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630A">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ind w:leftChars="0"/>
        <w:jc w:val="right"/>
        <w:textAlignment w:val="auto"/>
        <w:rPr>
          <w:rFonts w:hint="eastAsia" w:ascii="Times New Roman" w:hAnsi="Times New Roman" w:eastAsia="黑体"/>
          <w:sz w:val="84"/>
          <w:szCs w:val="84"/>
          <w:lang w:eastAsia="zh-CN"/>
        </w:rPr>
      </w:pPr>
      <w:r>
        <w:drawing>
          <wp:inline distT="0" distB="0" distL="114300" distR="114300">
            <wp:extent cx="1932940" cy="758825"/>
            <wp:effectExtent l="0" t="0" r="10160" b="3175"/>
            <wp:docPr id="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5"/>
                    <pic:cNvPicPr>
                      <a:picLocks noChangeAspect="1"/>
                    </pic:cNvPicPr>
                  </pic:nvPicPr>
                  <pic:blipFill>
                    <a:blip r:embed="rId21"/>
                    <a:stretch>
                      <a:fillRect/>
                    </a:stretch>
                  </pic:blipFill>
                  <pic:spPr>
                    <a:xfrm>
                      <a:off x="0" y="0"/>
                      <a:ext cx="1932940" cy="758825"/>
                    </a:xfrm>
                    <a:prstGeom prst="rect">
                      <a:avLst/>
                    </a:prstGeom>
                    <a:noFill/>
                    <a:ln>
                      <a:noFill/>
                    </a:ln>
                  </pic:spPr>
                </pic:pic>
              </a:graphicData>
            </a:graphic>
          </wp:inline>
        </w:drawing>
      </w:r>
    </w:p>
    <w:p w14:paraId="4BAA67B2">
      <w:pPr>
        <w:jc w:val="right"/>
        <w:rPr>
          <w:rFonts w:hint="default" w:eastAsia="宋体"/>
          <w:b/>
          <w:sz w:val="52"/>
          <w:lang w:val="en-US" w:eastAsia="zh-CN"/>
        </w:rPr>
      </w:pPr>
      <w:r>
        <w:rPr>
          <w:rFonts w:hint="eastAsia"/>
          <w:b/>
          <w:sz w:val="52"/>
        </w:rPr>
        <w:t xml:space="preserve">广 东 省 地 方 </w:t>
      </w:r>
      <w:r>
        <w:rPr>
          <w:b/>
          <w:sz w:val="52"/>
        </w:rPr>
        <w:t>计</w:t>
      </w:r>
      <w:r>
        <w:rPr>
          <w:rFonts w:hint="eastAsia"/>
          <w:b/>
          <w:sz w:val="52"/>
        </w:rPr>
        <w:t xml:space="preserve"> </w:t>
      </w:r>
      <w:r>
        <w:rPr>
          <w:b/>
          <w:sz w:val="52"/>
        </w:rPr>
        <w:t>量</w:t>
      </w:r>
      <w:r>
        <w:rPr>
          <w:rFonts w:hint="eastAsia"/>
          <w:b/>
          <w:sz w:val="52"/>
        </w:rPr>
        <w:t xml:space="preserve"> </w:t>
      </w:r>
      <w:r>
        <w:rPr>
          <w:rFonts w:hint="eastAsia"/>
          <w:b/>
          <w:sz w:val="52"/>
          <w:lang w:val="en-US" w:eastAsia="zh-CN"/>
        </w:rPr>
        <w:t>检 定 规 程</w:t>
      </w:r>
    </w:p>
    <w:p w14:paraId="03B999C9">
      <w:pPr>
        <w:jc w:val="center"/>
        <w:rPr>
          <w:sz w:val="24"/>
        </w:rPr>
      </w:pPr>
    </w:p>
    <w:p w14:paraId="24D7EB50">
      <w:pPr>
        <w:pStyle w:val="15"/>
        <w:jc w:val="right"/>
        <w:outlineLvl w:val="9"/>
        <w:rPr>
          <w:rFonts w:hint="eastAsia" w:ascii="黑体" w:hAnsi="黑体" w:eastAsia="黑体" w:cs="黑体"/>
          <w:b w:val="0"/>
          <w:bCs/>
          <w:sz w:val="28"/>
          <w:szCs w:val="28"/>
        </w:rPr>
      </w:pPr>
      <w:bookmarkStart w:id="0" w:name="_Toc23091"/>
      <w:bookmarkStart w:id="1" w:name="_Toc1400"/>
      <w:r>
        <w:rPr>
          <w:rFonts w:hint="eastAsia" w:ascii="黑体" w:hAnsi="黑体" w:eastAsia="黑体" w:cs="黑体"/>
          <w:b w:val="0"/>
          <w:bCs/>
          <w:sz w:val="28"/>
          <w:szCs w:val="28"/>
        </w:rPr>
        <w:t>JJ</w:t>
      </w:r>
      <w:r>
        <w:rPr>
          <w:rFonts w:hint="eastAsia" w:ascii="黑体" w:hAnsi="黑体" w:eastAsia="黑体" w:cs="黑体"/>
          <w:b w:val="0"/>
          <w:bCs/>
          <w:sz w:val="28"/>
          <w:szCs w:val="28"/>
          <w:lang w:val="en-US" w:eastAsia="zh-CN"/>
        </w:rPr>
        <w:t>G</w:t>
      </w:r>
      <w:r>
        <w:rPr>
          <w:rFonts w:hint="eastAsia" w:ascii="黑体" w:hAnsi="黑体" w:eastAsia="黑体" w:cs="黑体"/>
          <w:b w:val="0"/>
          <w:bCs/>
          <w:sz w:val="28"/>
          <w:szCs w:val="28"/>
        </w:rPr>
        <w:t>(粤)XXX－XXXX</w:t>
      </w:r>
      <w:bookmarkEnd w:id="0"/>
      <w:bookmarkEnd w:id="1"/>
    </w:p>
    <w:p w14:paraId="6D48739F">
      <w:pPr>
        <w:spacing w:line="320" w:lineRule="exact"/>
        <w:rPr>
          <w:sz w:val="44"/>
        </w:rPr>
      </w:pPr>
    </w:p>
    <w:p w14:paraId="6AF9E43A">
      <w:pPr>
        <w:rPr>
          <w:b/>
          <w:sz w:val="44"/>
        </w:rPr>
      </w:pPr>
      <w:r>
        <w:rPr>
          <w:b/>
          <w:spacing w:val="40"/>
          <w:sz w:val="36"/>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46990</wp:posOffset>
                </wp:positionV>
                <wp:extent cx="5292090" cy="0"/>
                <wp:effectExtent l="0" t="6350" r="0" b="6350"/>
                <wp:wrapNone/>
                <wp:docPr id="2" name="直接箭头连接符 2"/>
                <wp:cNvGraphicFramePr/>
                <a:graphic xmlns:a="http://schemas.openxmlformats.org/drawingml/2006/main">
                  <a:graphicData uri="http://schemas.microsoft.com/office/word/2010/wordprocessingShape">
                    <wps:wsp>
                      <wps:cNvCnPr/>
                      <wps:spPr>
                        <a:xfrm flipV="1">
                          <a:off x="0" y="0"/>
                          <a:ext cx="5292090"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25pt;margin-top:3.7pt;height:0pt;width:416.7pt;z-index:251664384;mso-width-relative:page;mso-height-relative:page;" filled="f" stroked="t" coordsize="21600,21600" o:gfxdata="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ayD60wAAAAYBAAAPAAAAAAAAAAEAIAAAACIAAABkcnMv&#10;ZG93bnJldi54bWxQSwECFAAUAAAACACHTuJAw0SKoggCAAAFBAAADgAAAAAAAAABACAAAAAiAQAA&#10;ZHJzL2Uyb0RvYy54bWxQSwUGAAAAAAYABgBZAQAAnAUAAAAA&#10;">
                <v:fill on="f" focussize="0,0"/>
                <v:stroke weight="1pt" color="#000000" joinstyle="round"/>
                <v:imagedata o:title=""/>
                <o:lock v:ext="edit" aspectratio="f"/>
              </v:shape>
            </w:pict>
          </mc:Fallback>
        </mc:AlternateContent>
      </w:r>
    </w:p>
    <w:p w14:paraId="39D36292">
      <w:pPr>
        <w:jc w:val="center"/>
        <w:rPr>
          <w:b/>
          <w:sz w:val="44"/>
        </w:rPr>
      </w:pPr>
    </w:p>
    <w:p w14:paraId="26C5789A">
      <w:pPr>
        <w:jc w:val="center"/>
        <w:rPr>
          <w:b/>
          <w:sz w:val="44"/>
        </w:rPr>
      </w:pPr>
    </w:p>
    <w:p w14:paraId="014E75E3">
      <w:pPr>
        <w:spacing w:line="360" w:lineRule="auto"/>
        <w:jc w:val="center"/>
        <w:outlineLvl w:val="9"/>
        <w:rPr>
          <w:rFonts w:hint="default" w:eastAsia="黑体"/>
          <w:b w:val="0"/>
          <w:bCs/>
          <w:sz w:val="52"/>
          <w:lang w:val="en-US" w:eastAsia="zh-CN"/>
        </w:rPr>
      </w:pPr>
      <w:bookmarkStart w:id="2" w:name="_Toc2561"/>
      <w:bookmarkStart w:id="3" w:name="_Toc24398"/>
      <w:r>
        <w:rPr>
          <w:rFonts w:hint="eastAsia" w:eastAsia="黑体"/>
          <w:b w:val="0"/>
          <w:bCs/>
          <w:sz w:val="52"/>
          <w:lang w:eastAsia="zh-CN"/>
        </w:rPr>
        <w:t>三维皮托管法烟道流量标准装置</w:t>
      </w:r>
      <w:bookmarkEnd w:id="2"/>
      <w:bookmarkEnd w:id="3"/>
    </w:p>
    <w:p w14:paraId="7A417268">
      <w:pPr>
        <w:pStyle w:val="24"/>
        <w:spacing w:line="360" w:lineRule="auto"/>
        <w:jc w:val="center"/>
        <w:rPr>
          <w:rFonts w:hint="default" w:ascii="Times New Roman" w:hAnsi="Times New Roman" w:eastAsia="黑体" w:cs="Times New Roman"/>
          <w:b/>
          <w:bCs w:val="0"/>
          <w:kern w:val="2"/>
          <w:sz w:val="28"/>
          <w:szCs w:val="28"/>
          <w:lang w:val="en-US" w:eastAsia="zh-CN" w:bidi="ar-SA"/>
        </w:rPr>
      </w:pPr>
      <w:r>
        <w:rPr>
          <w:rFonts w:hint="default" w:ascii="Times New Roman" w:hAnsi="Times New Roman" w:eastAsia="黑体" w:cs="Times New Roman"/>
          <w:b/>
          <w:bCs w:val="0"/>
          <w:kern w:val="2"/>
          <w:sz w:val="28"/>
          <w:szCs w:val="28"/>
          <w:lang w:val="en-US" w:eastAsia="zh-CN" w:bidi="ar-SA"/>
        </w:rPr>
        <w:t>Stack Flowrate Standard Facility with</w:t>
      </w:r>
      <w:r>
        <w:rPr>
          <w:rFonts w:hint="eastAsia" w:ascii="Times New Roman" w:hAnsi="Times New Roman" w:eastAsia="黑体" w:cs="Times New Roman"/>
          <w:b/>
          <w:bCs w:val="0"/>
          <w:kern w:val="2"/>
          <w:sz w:val="28"/>
          <w:szCs w:val="28"/>
          <w:lang w:val="en-US" w:eastAsia="zh-CN" w:bidi="ar-SA"/>
        </w:rPr>
        <w:t xml:space="preserve"> </w:t>
      </w:r>
      <w:r>
        <w:rPr>
          <w:rFonts w:hint="default" w:ascii="Times New Roman" w:hAnsi="Times New Roman" w:eastAsia="黑体" w:cs="Times New Roman"/>
          <w:b/>
          <w:bCs w:val="0"/>
          <w:kern w:val="2"/>
          <w:sz w:val="28"/>
          <w:szCs w:val="28"/>
          <w:lang w:val="en-US" w:eastAsia="zh-CN" w:bidi="ar-SA"/>
        </w:rPr>
        <w:t>Three-Dimensional</w:t>
      </w:r>
      <w:r>
        <w:rPr>
          <w:rFonts w:hint="eastAsia" w:eastAsia="黑体" w:cs="Times New Roman"/>
          <w:b/>
          <w:bCs w:val="0"/>
          <w:kern w:val="2"/>
          <w:sz w:val="28"/>
          <w:szCs w:val="28"/>
          <w:lang w:val="en-US" w:eastAsia="zh-CN" w:bidi="ar-SA"/>
        </w:rPr>
        <w:t xml:space="preserve"> </w:t>
      </w:r>
      <w:r>
        <w:rPr>
          <w:rFonts w:hint="default" w:ascii="Times New Roman" w:hAnsi="Times New Roman" w:eastAsia="黑体" w:cs="Times New Roman"/>
          <w:b/>
          <w:bCs w:val="0"/>
          <w:kern w:val="2"/>
          <w:sz w:val="28"/>
          <w:szCs w:val="28"/>
          <w:lang w:val="en-US" w:eastAsia="zh-CN" w:bidi="ar-SA"/>
        </w:rPr>
        <w:t>Probes</w:t>
      </w:r>
    </w:p>
    <w:p w14:paraId="74C1CD4E"/>
    <w:p w14:paraId="1CEAC944">
      <w:pPr>
        <w:spacing w:line="360" w:lineRule="auto"/>
        <w:ind w:left="0" w:leftChars="0" w:firstLine="0" w:firstLineChars="0"/>
        <w:jc w:val="center"/>
        <w:rPr>
          <w:rFonts w:hint="eastAsia" w:eastAsia="宋体"/>
          <w:sz w:val="24"/>
          <w:lang w:eastAsia="zh-CN"/>
        </w:rPr>
      </w:pPr>
      <w:r>
        <w:rPr>
          <w:rFonts w:hint="eastAsia"/>
          <w:sz w:val="24"/>
          <w:lang w:eastAsia="zh-CN"/>
        </w:rPr>
        <w:t>（</w:t>
      </w:r>
      <w:r>
        <w:rPr>
          <w:rFonts w:hint="eastAsia"/>
          <w:sz w:val="24"/>
          <w:lang w:val="en-US" w:eastAsia="zh-CN"/>
        </w:rPr>
        <w:t>报批稿</w:t>
      </w:r>
      <w:r>
        <w:rPr>
          <w:rFonts w:hint="eastAsia"/>
          <w:sz w:val="24"/>
          <w:lang w:eastAsia="zh-CN"/>
        </w:rPr>
        <w:t>）</w:t>
      </w:r>
    </w:p>
    <w:p w14:paraId="407AE112">
      <w:pPr>
        <w:spacing w:line="360" w:lineRule="auto"/>
      </w:pPr>
    </w:p>
    <w:p w14:paraId="1A8878A8">
      <w:pPr>
        <w:spacing w:line="360" w:lineRule="auto"/>
      </w:pPr>
    </w:p>
    <w:p w14:paraId="6D8F078D">
      <w:pPr>
        <w:spacing w:line="360" w:lineRule="auto"/>
      </w:pPr>
    </w:p>
    <w:p w14:paraId="127D510B">
      <w:pPr>
        <w:spacing w:line="360" w:lineRule="auto"/>
      </w:pPr>
    </w:p>
    <w:p w14:paraId="02FBEEA1">
      <w:pPr>
        <w:spacing w:line="360" w:lineRule="auto"/>
      </w:pPr>
    </w:p>
    <w:p w14:paraId="2A01FEC2">
      <w:pPr>
        <w:spacing w:line="360" w:lineRule="auto"/>
      </w:pPr>
    </w:p>
    <w:p w14:paraId="464928DE">
      <w:pPr>
        <w:spacing w:line="360" w:lineRule="auto"/>
      </w:pPr>
    </w:p>
    <w:p w14:paraId="1F1C02C8">
      <w:pPr>
        <w:spacing w:line="360" w:lineRule="auto"/>
      </w:pPr>
    </w:p>
    <w:p w14:paraId="4E3C3F23">
      <w:pPr>
        <w:spacing w:line="360" w:lineRule="auto"/>
      </w:pPr>
    </w:p>
    <w:p w14:paraId="4A762773">
      <w:pPr>
        <w:spacing w:line="360" w:lineRule="auto"/>
      </w:pPr>
    </w:p>
    <w:p w14:paraId="647E5B4E">
      <w:pPr>
        <w:spacing w:line="360" w:lineRule="auto"/>
      </w:pPr>
    </w:p>
    <w:p w14:paraId="7068A62A">
      <w:pPr>
        <w:spacing w:line="360" w:lineRule="auto"/>
      </w:pPr>
    </w:p>
    <w:p w14:paraId="2A91DE41">
      <w:pPr>
        <w:spacing w:line="360" w:lineRule="auto"/>
      </w:pPr>
    </w:p>
    <w:p w14:paraId="391F8010">
      <w:pPr>
        <w:spacing w:line="360" w:lineRule="auto"/>
      </w:pPr>
    </w:p>
    <w:p w14:paraId="70D5121C">
      <w:pPr>
        <w:spacing w:line="360" w:lineRule="auto"/>
      </w:pPr>
    </w:p>
    <w:p w14:paraId="320DE4D4">
      <w:pPr>
        <w:spacing w:line="360" w:lineRule="auto"/>
      </w:pPr>
    </w:p>
    <w:p w14:paraId="55D8FA35"/>
    <w:p w14:paraId="023931FA">
      <w:pPr>
        <w:pStyle w:val="15"/>
        <w:jc w:val="center"/>
        <w:rPr>
          <w:rFonts w:hint="eastAsia" w:ascii="黑体" w:hAnsi="黑体" w:eastAsia="黑体" w:cs="黑体"/>
          <w:bCs/>
          <w:sz w:val="28"/>
          <w:szCs w:val="28"/>
        </w:rPr>
      </w:pPr>
      <w:r>
        <w:rPr>
          <w:rFonts w:hint="eastAsia" w:ascii="黑体" w:hAnsi="黑体" w:eastAsia="黑体" w:cs="黑体"/>
          <w:bCs/>
          <w:sz w:val="28"/>
          <w:szCs w:val="28"/>
          <w:lang w:eastAsia="zh-CN"/>
        </w:rPr>
        <w:t>XXXX</w:t>
      </w:r>
      <w:r>
        <w:rPr>
          <w:rFonts w:hint="eastAsia" w:ascii="黑体" w:hAnsi="黑体" w:eastAsia="黑体" w:cs="黑体"/>
          <w:bCs/>
          <w:sz w:val="28"/>
          <w:szCs w:val="28"/>
          <w:lang w:val="en-US" w:eastAsia="zh-CN"/>
        </w:rPr>
        <w:t>-</w:t>
      </w:r>
      <w:r>
        <w:rPr>
          <w:rFonts w:hint="eastAsia" w:ascii="黑体" w:hAnsi="黑体" w:eastAsia="黑体" w:cs="黑体"/>
          <w:bCs/>
          <w:sz w:val="28"/>
          <w:szCs w:val="28"/>
        </w:rPr>
        <w:t>XX</w:t>
      </w:r>
      <w:r>
        <w:rPr>
          <w:rFonts w:hint="eastAsia" w:ascii="黑体" w:hAnsi="黑体" w:eastAsia="黑体" w:cs="黑体"/>
          <w:bCs/>
          <w:sz w:val="28"/>
          <w:szCs w:val="28"/>
          <w:lang w:val="en-US" w:eastAsia="zh-CN"/>
        </w:rPr>
        <w:t>-</w:t>
      </w:r>
      <w:r>
        <w:rPr>
          <w:rFonts w:hint="eastAsia" w:ascii="黑体" w:hAnsi="黑体" w:eastAsia="黑体" w:cs="黑体"/>
          <w:bCs/>
          <w:sz w:val="28"/>
          <w:szCs w:val="28"/>
        </w:rPr>
        <w:t>XX</w:t>
      </w:r>
      <w:r>
        <w:rPr>
          <w:rFonts w:ascii="Times New Roman" w:hAnsi="Times New Roman" w:eastAsia="黑体"/>
          <w:bCs/>
          <w:sz w:val="28"/>
          <w:szCs w:val="28"/>
        </w:rPr>
        <w:t xml:space="preserve">发布       </w:t>
      </w:r>
      <w:r>
        <w:rPr>
          <w:rFonts w:hint="eastAsia" w:ascii="Times New Roman" w:hAnsi="Times New Roman" w:eastAsia="黑体"/>
          <w:bCs/>
          <w:sz w:val="28"/>
          <w:szCs w:val="28"/>
        </w:rPr>
        <w:t xml:space="preserve">   </w:t>
      </w:r>
      <w:r>
        <w:rPr>
          <w:rFonts w:hint="eastAsia" w:ascii="Times New Roman" w:hAnsi="Times New Roman" w:eastAsia="黑体"/>
          <w:bCs/>
          <w:sz w:val="28"/>
          <w:szCs w:val="28"/>
          <w:lang w:val="en-US" w:eastAsia="zh-CN"/>
        </w:rPr>
        <w:t xml:space="preserve">    </w:t>
      </w:r>
      <w:r>
        <w:rPr>
          <w:rFonts w:hint="eastAsia" w:ascii="Times New Roman" w:hAnsi="Times New Roman" w:eastAsia="黑体"/>
          <w:bCs/>
          <w:sz w:val="28"/>
          <w:szCs w:val="28"/>
        </w:rPr>
        <w:t xml:space="preserve">       </w:t>
      </w:r>
      <w:r>
        <w:rPr>
          <w:rFonts w:ascii="Times New Roman" w:hAnsi="Times New Roman" w:eastAsia="黑体"/>
          <w:bCs/>
          <w:sz w:val="28"/>
          <w:szCs w:val="28"/>
        </w:rPr>
        <w:t xml:space="preserve">  </w:t>
      </w:r>
      <w:r>
        <w:rPr>
          <w:rFonts w:hint="eastAsia" w:ascii="黑体" w:hAnsi="黑体" w:eastAsia="黑体" w:cs="黑体"/>
          <w:bCs/>
          <w:sz w:val="28"/>
          <w:szCs w:val="28"/>
          <w:lang w:eastAsia="zh-CN"/>
        </w:rPr>
        <w:t>XXXX</w:t>
      </w:r>
      <w:r>
        <w:rPr>
          <w:rFonts w:hint="eastAsia" w:ascii="黑体" w:hAnsi="黑体" w:eastAsia="黑体" w:cs="黑体"/>
          <w:bCs/>
          <w:sz w:val="28"/>
          <w:szCs w:val="28"/>
          <w:lang w:val="en-US" w:eastAsia="zh-CN"/>
        </w:rPr>
        <w:t>-</w:t>
      </w:r>
      <w:r>
        <w:rPr>
          <w:rFonts w:hint="eastAsia" w:ascii="黑体" w:hAnsi="黑体" w:eastAsia="黑体" w:cs="黑体"/>
          <w:bCs/>
          <w:sz w:val="28"/>
          <w:szCs w:val="28"/>
        </w:rPr>
        <w:t>XX</w:t>
      </w:r>
      <w:r>
        <w:rPr>
          <w:rFonts w:hint="eastAsia" w:ascii="黑体" w:hAnsi="黑体" w:eastAsia="黑体" w:cs="黑体"/>
          <w:bCs/>
          <w:sz w:val="28"/>
          <w:szCs w:val="28"/>
          <w:lang w:val="en-US" w:eastAsia="zh-CN"/>
        </w:rPr>
        <w:t>-</w:t>
      </w:r>
      <w:r>
        <w:rPr>
          <w:rFonts w:hint="eastAsia" w:ascii="黑体" w:hAnsi="黑体" w:eastAsia="黑体" w:cs="黑体"/>
          <w:bCs/>
          <w:sz w:val="28"/>
          <w:szCs w:val="28"/>
        </w:rPr>
        <w:t>XX</w:t>
      </w:r>
      <w:r>
        <w:rPr>
          <w:rFonts w:ascii="Times New Roman" w:hAnsi="Times New Roman" w:eastAsia="黑体"/>
          <w:bCs/>
          <w:sz w:val="28"/>
          <w:szCs w:val="28"/>
        </w:rPr>
        <w:t>实施</w:t>
      </w:r>
    </w:p>
    <w:p w14:paraId="60F9867F">
      <w:pPr>
        <w:pStyle w:val="15"/>
        <w:jc w:val="left"/>
        <w:rPr>
          <w:rFonts w:ascii="Times New Roman" w:hAnsi="Times New Roman"/>
          <w:b/>
          <w:spacing w:val="40"/>
          <w:w w:val="150"/>
          <w:sz w:val="36"/>
        </w:rPr>
      </w:pPr>
      <w:r>
        <w:rPr>
          <w:rFonts w:ascii="Times New Roman" w:hAnsi="Times New Roman"/>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205105</wp:posOffset>
                </wp:positionV>
                <wp:extent cx="5292090" cy="0"/>
                <wp:effectExtent l="0" t="6350" r="0" b="6350"/>
                <wp:wrapNone/>
                <wp:docPr id="9" name="直接箭头连接符 9"/>
                <wp:cNvGraphicFramePr/>
                <a:graphic xmlns:a="http://schemas.openxmlformats.org/drawingml/2006/main">
                  <a:graphicData uri="http://schemas.microsoft.com/office/word/2010/wordprocessingShape">
                    <wps:wsp>
                      <wps:cNvCnPr/>
                      <wps:spPr>
                        <a:xfrm flipV="1">
                          <a:off x="0" y="0"/>
                          <a:ext cx="5292090"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pt;margin-top:16.15pt;height:0pt;width:416.7pt;z-index:251663360;mso-width-relative:page;mso-height-relative:page;" filled="f" stroked="t" coordsize="21600,21600" o:gfxdata="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943U9QAAAAGAQAADwAAAAAAAAABACAAAAAiAAAAZHJz&#10;L2Rvd25yZXYueG1sUEsBAhQAFAAAAAgAh07iQBwk5qsIAgAABQQAAA4AAAAAAAAAAQAgAAAAIwEA&#10;AGRycy9lMm9Eb2MueG1sUEsFBgAAAAAGAAYAWQEAAJ0FAAAAAA==&#10;">
                <v:fill on="f" focussize="0,0"/>
                <v:stroke weight="1pt" color="#000000" joinstyle="round"/>
                <v:imagedata o:title=""/>
                <o:lock v:ext="edit" aspectratio="f"/>
              </v:shape>
            </w:pict>
          </mc:Fallback>
        </mc:AlternateContent>
      </w:r>
    </w:p>
    <w:p w14:paraId="39EFC145">
      <w:pPr>
        <w:pStyle w:val="15"/>
        <w:jc w:val="left"/>
        <w:rPr>
          <w:rFonts w:ascii="Times New Roman" w:hAnsi="Times New Roman" w:eastAsia="黑体"/>
          <w:sz w:val="28"/>
        </w:rPr>
        <w:sectPr>
          <w:footerReference r:id="rId5" w:type="first"/>
          <w:headerReference r:id="rId3" w:type="default"/>
          <w:footerReference r:id="rId4" w:type="default"/>
          <w:pgSz w:w="11906" w:h="16838"/>
          <w:pgMar w:top="1440" w:right="1752" w:bottom="1440" w:left="1752" w:header="851" w:footer="992" w:gutter="0"/>
          <w:pgNumType w:fmt="upperRoman" w:start="1"/>
          <w:cols w:space="720" w:num="1"/>
          <w:titlePg/>
          <w:docGrid w:linePitch="312" w:charSpace="0"/>
        </w:sectPr>
      </w:pPr>
      <w:r>
        <w:rPr>
          <w:rFonts w:ascii="Times New Roman" w:hAnsi="Times New Roman"/>
          <w:b/>
          <w:spacing w:val="40"/>
          <w:w w:val="150"/>
          <w:sz w:val="32"/>
          <w:szCs w:val="32"/>
        </w:rPr>
        <w:t xml:space="preserve">   </w:t>
      </w:r>
      <w:r>
        <w:rPr>
          <w:rFonts w:hint="eastAsia" w:ascii="Times New Roman" w:hAnsi="Times New Roman"/>
          <w:b/>
          <w:spacing w:val="40"/>
          <w:w w:val="150"/>
          <w:sz w:val="32"/>
          <w:szCs w:val="32"/>
        </w:rPr>
        <w:t>广东省</w:t>
      </w:r>
      <w:r>
        <w:rPr>
          <w:rFonts w:ascii="Times New Roman" w:hAnsi="Times New Roman"/>
          <w:b/>
          <w:spacing w:val="40"/>
          <w:w w:val="150"/>
          <w:sz w:val="32"/>
          <w:szCs w:val="32"/>
        </w:rPr>
        <w:t>市场监督管理局</w:t>
      </w:r>
      <w:r>
        <w:rPr>
          <w:rFonts w:ascii="Times New Roman" w:hAnsi="Times New Roman"/>
          <w:b/>
          <w:spacing w:val="40"/>
          <w:w w:val="150"/>
          <w:sz w:val="36"/>
        </w:rPr>
        <w:t xml:space="preserve"> </w:t>
      </w:r>
      <w:r>
        <w:rPr>
          <w:rFonts w:ascii="Times New Roman" w:hAnsi="Times New Roman" w:eastAsia="黑体"/>
          <w:sz w:val="28"/>
        </w:rPr>
        <w:t xml:space="preserve">发 布   </w:t>
      </w:r>
    </w:p>
    <w:p w14:paraId="1F926A39">
      <w:pPr>
        <w:pStyle w:val="15"/>
        <w:jc w:val="left"/>
        <w:rPr>
          <w:rFonts w:ascii="Times New Roman" w:hAnsi="Times New Roman" w:eastAsia="黑体"/>
          <w:sz w:val="28"/>
        </w:rPr>
      </w:pPr>
      <w:r>
        <w:rPr>
          <w:rFonts w:ascii="Times New Roman" w:hAnsi="Times New Roman" w:eastAsia="黑体"/>
          <w:sz w:val="28"/>
        </w:rPr>
        <w:t xml:space="preserve">    </w:t>
      </w:r>
    </w:p>
    <w:tbl>
      <w:tblPr>
        <w:tblStyle w:val="27"/>
        <w:tblW w:w="0" w:type="auto"/>
        <w:tblInd w:w="0" w:type="dxa"/>
        <w:tblLayout w:type="autofit"/>
        <w:tblCellMar>
          <w:top w:w="0" w:type="dxa"/>
          <w:left w:w="108" w:type="dxa"/>
          <w:bottom w:w="0" w:type="dxa"/>
          <w:right w:w="108" w:type="dxa"/>
        </w:tblCellMar>
      </w:tblPr>
      <w:tblGrid>
        <w:gridCol w:w="5070"/>
        <w:gridCol w:w="3548"/>
      </w:tblGrid>
      <w:tr w14:paraId="129CD7C1">
        <w:tblPrEx>
          <w:tblCellMar>
            <w:top w:w="0" w:type="dxa"/>
            <w:left w:w="108" w:type="dxa"/>
            <w:bottom w:w="0" w:type="dxa"/>
            <w:right w:w="108" w:type="dxa"/>
          </w:tblCellMar>
        </w:tblPrEx>
        <w:tc>
          <w:tcPr>
            <w:tcW w:w="5070" w:type="dxa"/>
            <w:noWrap w:val="0"/>
            <w:vAlign w:val="top"/>
          </w:tcPr>
          <w:p w14:paraId="59271D0B">
            <w:pPr>
              <w:tabs>
                <w:tab w:val="left" w:pos="4500"/>
              </w:tabs>
              <w:jc w:val="center"/>
              <w:rPr>
                <w:rFonts w:hint="eastAsia" w:ascii="Times New Roman" w:hAnsi="Times New Roman" w:eastAsia="黑体" w:cs="Times New Roman"/>
                <w:kern w:val="2"/>
                <w:sz w:val="44"/>
                <w:szCs w:val="44"/>
                <w:lang w:val="en-US" w:eastAsia="zh-CN" w:bidi="ar-SA"/>
              </w:rPr>
            </w:pPr>
            <w:r>
              <w:rPr>
                <w:rFonts w:hint="eastAsia" w:ascii="Times New Roman" w:hAnsi="Times New Roman" w:eastAsia="黑体" w:cs="Times New Roman"/>
                <w:kern w:val="2"/>
                <w:sz w:val="44"/>
                <w:szCs w:val="44"/>
                <w:lang w:val="en-US" w:eastAsia="zh-CN" w:bidi="ar-SA"/>
              </w:rPr>
              <w:t>三维皮托管法烟道流量</w:t>
            </w:r>
          </w:p>
          <w:p w14:paraId="7B9B20C9">
            <w:pPr>
              <w:tabs>
                <w:tab w:val="left" w:pos="4500"/>
              </w:tabs>
              <w:jc w:val="center"/>
              <w:rPr>
                <w:rFonts w:hint="default" w:ascii="Times New Roman" w:hAnsi="Times New Roman" w:eastAsia="黑体"/>
                <w:sz w:val="44"/>
                <w:szCs w:val="44"/>
                <w:lang w:val="en-US"/>
              </w:rPr>
            </w:pPr>
            <w:r>
              <w:rPr>
                <w:rFonts w:hint="eastAsia" w:ascii="Times New Roman" w:hAnsi="Times New Roman" w:eastAsia="黑体" w:cs="Times New Roman"/>
                <w:kern w:val="2"/>
                <w:sz w:val="44"/>
                <w:szCs w:val="44"/>
                <w:lang w:val="en-US" w:eastAsia="zh-CN" w:bidi="ar-SA"/>
              </w:rPr>
              <w:t>标准装置</w:t>
            </w:r>
            <w:r>
              <w:rPr>
                <w:rFonts w:hint="eastAsia" w:eastAsia="黑体" w:cs="Times New Roman"/>
                <w:kern w:val="2"/>
                <w:sz w:val="44"/>
                <w:szCs w:val="44"/>
                <w:lang w:val="en-US" w:eastAsia="zh-CN" w:bidi="ar-SA"/>
              </w:rPr>
              <w:t>检定规程</w:t>
            </w:r>
          </w:p>
        </w:tc>
        <w:tc>
          <w:tcPr>
            <w:tcW w:w="3548" w:type="dxa"/>
            <w:vMerge w:val="restart"/>
            <w:noWrap w:val="0"/>
            <w:vAlign w:val="center"/>
          </w:tcPr>
          <w:p w14:paraId="054BBE31">
            <w:pPr>
              <w:pStyle w:val="15"/>
              <w:ind w:right="880"/>
              <w:jc w:val="right"/>
              <w:rPr>
                <w:rFonts w:ascii="Times New Roman" w:hAnsi="Times New Roman" w:eastAsia="黑体"/>
                <w:sz w:val="44"/>
                <w:szCs w:val="44"/>
              </w:rPr>
            </w:pPr>
            <w:r>
              <w:rPr>
                <w:rFonts w:ascii="Times New Roman" w:hAnsi="Times New Roman" w:eastAsia="黑体"/>
                <w:sz w:val="44"/>
                <w:szCs w:val="44"/>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437515</wp:posOffset>
                      </wp:positionV>
                      <wp:extent cx="1964055" cy="608330"/>
                      <wp:effectExtent l="6350" t="6350" r="13970" b="20320"/>
                      <wp:wrapThrough wrapText="bothSides">
                        <wp:wrapPolygon>
                          <wp:start x="-70" y="-225"/>
                          <wp:lineTo x="-70" y="17812"/>
                          <wp:lineTo x="10755" y="17812"/>
                          <wp:lineTo x="-70" y="20630"/>
                          <wp:lineTo x="-70" y="21194"/>
                          <wp:lineTo x="21404" y="21194"/>
                          <wp:lineTo x="21404" y="20630"/>
                          <wp:lineTo x="10580" y="17812"/>
                          <wp:lineTo x="279" y="8793"/>
                          <wp:lineTo x="21404" y="338"/>
                          <wp:lineTo x="21404" y="-225"/>
                          <wp:lineTo x="-70" y="-225"/>
                        </wp:wrapPolygon>
                      </wp:wrapThrough>
                      <wp:docPr id="10" name="文本框 10"/>
                      <wp:cNvGraphicFramePr/>
                      <a:graphic xmlns:a="http://schemas.openxmlformats.org/drawingml/2006/main">
                        <a:graphicData uri="http://schemas.microsoft.com/office/word/2010/wordprocessingShape">
                          <wps:wsp>
                            <wps:cNvSpPr txBox="1"/>
                            <wps:spPr>
                              <a:xfrm>
                                <a:off x="0" y="0"/>
                                <a:ext cx="1964055" cy="608330"/>
                              </a:xfrm>
                              <a:prstGeom prst="rect">
                                <a:avLst/>
                              </a:prstGeom>
                              <a:solidFill>
                                <a:srgbClr val="FFFFFF">
                                  <a:alpha val="0"/>
                                </a:srgbClr>
                              </a:solidFill>
                              <a:ln w="12700" cap="flat" cmpd="sng">
                                <a:solidFill>
                                  <a:srgbClr val="000000"/>
                                </a:solidFill>
                                <a:prstDash val="dashDot"/>
                                <a:miter/>
                                <a:headEnd type="none" w="med" len="med"/>
                                <a:tailEnd type="none" w="med" len="med"/>
                              </a:ln>
                              <a:effectLst/>
                            </wps:spPr>
                            <wps:txbx>
                              <w:txbxContent>
                                <w:p w14:paraId="5A63AA23">
                                  <w:pPr>
                                    <w:spacing w:before="240" w:beforeLines="100"/>
                                    <w:jc w:val="center"/>
                                    <w:rPr>
                                      <w:rFonts w:ascii="黑体" w:eastAsia="黑体"/>
                                      <w:sz w:val="28"/>
                                      <w:szCs w:val="28"/>
                                    </w:rPr>
                                  </w:pPr>
                                  <w:r>
                                    <w:rPr>
                                      <w:rFonts w:hint="eastAsia" w:ascii="黑体" w:hAnsi="黑体" w:eastAsia="黑体" w:cs="黑体"/>
                                      <w:sz w:val="28"/>
                                      <w:szCs w:val="28"/>
                                    </w:rPr>
                                    <w:t>JJ</w:t>
                                  </w:r>
                                  <w:r>
                                    <w:rPr>
                                      <w:rFonts w:hint="eastAsia" w:ascii="黑体" w:hAnsi="黑体" w:eastAsia="黑体" w:cs="黑体"/>
                                      <w:sz w:val="28"/>
                                      <w:szCs w:val="28"/>
                                      <w:lang w:val="en-US" w:eastAsia="zh-CN"/>
                                    </w:rPr>
                                    <w:t>G</w:t>
                                  </w:r>
                                  <w:r>
                                    <w:rPr>
                                      <w:rFonts w:hint="eastAsia" w:ascii="黑体" w:hAnsi="黑体" w:eastAsia="黑体" w:cs="黑体"/>
                                      <w:sz w:val="28"/>
                                      <w:szCs w:val="28"/>
                                    </w:rPr>
                                    <w:t>(粤)XXX-XXXX</w:t>
                                  </w:r>
                                </w:p>
                              </w:txbxContent>
                            </wps:txbx>
                            <wps:bodyPr wrap="square" lIns="91440" tIns="10800" rIns="91440" bIns="45720" upright="1"/>
                          </wps:wsp>
                        </a:graphicData>
                      </a:graphic>
                    </wp:anchor>
                  </w:drawing>
                </mc:Choice>
                <mc:Fallback>
                  <w:pict>
                    <v:shape id="_x0000_s1026" o:spid="_x0000_s1026" o:spt="202" type="#_x0000_t202" style="position:absolute;left:0pt;margin-left:4.9pt;margin-top:34.45pt;height:47.9pt;width:154.65pt;mso-wrap-distance-left:9pt;mso-wrap-distance-right:9pt;z-index:251662336;mso-width-relative:page;mso-height-relative:page;" fillcolor="#FFFFFF" filled="t" stroked="t" coordsize="21600,21600" wrapcoords="-70 -225 -70 17812 10755 17812 -70 20630 -70 21194 21404 21194 21404 20630 10580 17812 279 8793 21404 338 21404 -225 -70 -225" o:gfxdata="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tSjuz2AAAAAgBAAAPAAAAAAAAAAEA&#10;IAAAACIAAABkcnMvZG93bnJldi54bWxQSwECFAAUAAAACACHTuJA4OR+MUgCAACoBAAADgAAAAAA&#10;AAABACAAAAAnAQAAZHJzL2Uyb0RvYy54bWxQSwUGAAAAAAYABgBZAQAA4QUAAAAA&#10;">
                      <v:fill on="t" opacity="0f" focussize="0,0"/>
                      <v:stroke weight="1pt" color="#000000" joinstyle="miter" dashstyle="dashDot"/>
                      <v:imagedata o:title=""/>
                      <o:lock v:ext="edit" aspectratio="f"/>
                      <v:textbox inset="2.54mm,0.3mm,2.54mm,1.27mm">
                        <w:txbxContent>
                          <w:p w14:paraId="5A63AA23">
                            <w:pPr>
                              <w:spacing w:before="240" w:beforeLines="100"/>
                              <w:jc w:val="center"/>
                              <w:rPr>
                                <w:rFonts w:ascii="黑体" w:eastAsia="黑体"/>
                                <w:sz w:val="28"/>
                                <w:szCs w:val="28"/>
                              </w:rPr>
                            </w:pPr>
                            <w:r>
                              <w:rPr>
                                <w:rFonts w:hint="eastAsia" w:ascii="黑体" w:hAnsi="黑体" w:eastAsia="黑体" w:cs="黑体"/>
                                <w:sz w:val="28"/>
                                <w:szCs w:val="28"/>
                              </w:rPr>
                              <w:t>JJ</w:t>
                            </w:r>
                            <w:r>
                              <w:rPr>
                                <w:rFonts w:hint="eastAsia" w:ascii="黑体" w:hAnsi="黑体" w:eastAsia="黑体" w:cs="黑体"/>
                                <w:sz w:val="28"/>
                                <w:szCs w:val="28"/>
                                <w:lang w:val="en-US" w:eastAsia="zh-CN"/>
                              </w:rPr>
                              <w:t>G</w:t>
                            </w:r>
                            <w:r>
                              <w:rPr>
                                <w:rFonts w:hint="eastAsia" w:ascii="黑体" w:hAnsi="黑体" w:eastAsia="黑体" w:cs="黑体"/>
                                <w:sz w:val="28"/>
                                <w:szCs w:val="28"/>
                              </w:rPr>
                              <w:t>(粤)XXX-XXXX</w:t>
                            </w:r>
                          </w:p>
                        </w:txbxContent>
                      </v:textbox>
                      <w10:wrap type="through"/>
                    </v:shape>
                  </w:pict>
                </mc:Fallback>
              </mc:AlternateContent>
            </w:r>
          </w:p>
        </w:tc>
      </w:tr>
      <w:tr w14:paraId="7E57605C">
        <w:tblPrEx>
          <w:tblCellMar>
            <w:top w:w="0" w:type="dxa"/>
            <w:left w:w="108" w:type="dxa"/>
            <w:bottom w:w="0" w:type="dxa"/>
            <w:right w:w="108" w:type="dxa"/>
          </w:tblCellMar>
        </w:tblPrEx>
        <w:tc>
          <w:tcPr>
            <w:tcW w:w="5070" w:type="dxa"/>
            <w:noWrap w:val="0"/>
            <w:vAlign w:val="top"/>
          </w:tcPr>
          <w:p w14:paraId="7C28D7ED">
            <w:pPr>
              <w:keepNext w:val="0"/>
              <w:keepLines w:val="0"/>
              <w:pageBreakBefore w:val="0"/>
              <w:widowControl w:val="0"/>
              <w:tabs>
                <w:tab w:val="left" w:pos="4500"/>
              </w:tabs>
              <w:kinsoku/>
              <w:wordWrap/>
              <w:overflowPunct/>
              <w:topLinePunct w:val="0"/>
              <w:autoSpaceDE/>
              <w:autoSpaceDN/>
              <w:bidi w:val="0"/>
              <w:adjustRightInd/>
              <w:snapToGrid/>
              <w:spacing w:line="360" w:lineRule="exact"/>
              <w:jc w:val="center"/>
              <w:textAlignment w:val="auto"/>
              <w:rPr>
                <w:rFonts w:ascii="Times New Roman" w:hAnsi="Times New Roman" w:eastAsia="黑体"/>
                <w:sz w:val="44"/>
                <w:szCs w:val="44"/>
              </w:rPr>
            </w:pPr>
            <w:r>
              <w:rPr>
                <w:rFonts w:hint="eastAsia" w:eastAsia="黑体" w:cs="Times New Roman"/>
                <w:b/>
                <w:bCs w:val="0"/>
                <w:color w:val="000000" w:themeColor="text1"/>
                <w:sz w:val="28"/>
                <w:szCs w:val="28"/>
                <w:highlight w:val="none"/>
                <w:lang w:val="en-US" w:eastAsia="zh-CN"/>
                <w14:textFill>
                  <w14:solidFill>
                    <w14:schemeClr w14:val="tx1"/>
                  </w14:solidFill>
                </w14:textFill>
              </w:rPr>
              <w:t>Verification Regulation of Stack Flowrate Standard Facility with Three-Dimensional Probes</w:t>
            </w:r>
          </w:p>
        </w:tc>
        <w:tc>
          <w:tcPr>
            <w:tcW w:w="3548" w:type="dxa"/>
            <w:vMerge w:val="continue"/>
            <w:noWrap w:val="0"/>
            <w:vAlign w:val="top"/>
          </w:tcPr>
          <w:p w14:paraId="123BD32E">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黑体"/>
                <w:sz w:val="44"/>
                <w:szCs w:val="44"/>
              </w:rPr>
            </w:pPr>
          </w:p>
        </w:tc>
      </w:tr>
    </w:tbl>
    <w:p w14:paraId="40FF634D">
      <w:pPr>
        <w:pStyle w:val="15"/>
        <w:spacing w:line="400" w:lineRule="exact"/>
        <w:rPr>
          <w:rFonts w:ascii="Times New Roman" w:hAnsi="Times New Roman"/>
          <w:sz w:val="28"/>
        </w:rPr>
      </w:pPr>
      <w:r>
        <w:rPr>
          <w:rFonts w:ascii="Times New Roman" w:hAnsi="Times New Roman"/>
          <w:sz w:val="28"/>
        </w:rPr>
        <mc:AlternateContent>
          <mc:Choice Requires="wps">
            <w:drawing>
              <wp:anchor distT="0" distB="0" distL="114300" distR="114300" simplePos="0" relativeHeight="251665408" behindDoc="0" locked="0" layoutInCell="1" allowOverlap="1">
                <wp:simplePos x="0" y="0"/>
                <wp:positionH relativeFrom="column">
                  <wp:posOffset>48260</wp:posOffset>
                </wp:positionH>
                <wp:positionV relativeFrom="paragraph">
                  <wp:posOffset>179070</wp:posOffset>
                </wp:positionV>
                <wp:extent cx="5292090" cy="0"/>
                <wp:effectExtent l="0" t="6350" r="0" b="6350"/>
                <wp:wrapNone/>
                <wp:docPr id="1" name="直接箭头连接符 1"/>
                <wp:cNvGraphicFramePr/>
                <a:graphic xmlns:a="http://schemas.openxmlformats.org/drawingml/2006/main">
                  <a:graphicData uri="http://schemas.microsoft.com/office/word/2010/wordprocessingShape">
                    <wps:wsp>
                      <wps:cNvCnPr/>
                      <wps:spPr>
                        <a:xfrm flipV="1">
                          <a:off x="0" y="0"/>
                          <a:ext cx="5292090"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8pt;margin-top:14.1pt;height:0pt;width:416.7pt;z-index:251665408;mso-width-relative:page;mso-height-relative:page;" filled="f" stroked="t" coordsize="21600,21600" o:gfxdata="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j1OS1AAAAAcBAAAPAAAAAAAAAAEAIAAAACIAAABkcnMv&#10;ZG93bnJldi54bWxQSwECFAAUAAAACACHTuJAI7NzkAcCAAAFBAAADgAAAAAAAAABACAAAAAjAQAA&#10;ZHJzL2Uyb0RvYy54bWxQSwUGAAAAAAYABgBZAQAAnAUAAAAA&#10;">
                <v:fill on="f" focussize="0,0"/>
                <v:stroke weight="1pt" color="#000000" joinstyle="round"/>
                <v:imagedata o:title=""/>
                <o:lock v:ext="edit" aspectratio="f"/>
              </v:shape>
            </w:pict>
          </mc:Fallback>
        </mc:AlternateContent>
      </w:r>
    </w:p>
    <w:p w14:paraId="30D9E21F">
      <w:pPr>
        <w:pStyle w:val="15"/>
        <w:spacing w:line="400" w:lineRule="exact"/>
        <w:rPr>
          <w:rFonts w:ascii="Times New Roman" w:hAnsi="Times New Roman"/>
          <w:sz w:val="28"/>
        </w:rPr>
      </w:pPr>
    </w:p>
    <w:p w14:paraId="7D5BA13A">
      <w:pPr>
        <w:pStyle w:val="15"/>
        <w:spacing w:line="400" w:lineRule="exact"/>
        <w:rPr>
          <w:rFonts w:ascii="Times New Roman" w:hAnsi="Times New Roman"/>
          <w:sz w:val="28"/>
        </w:rPr>
      </w:pPr>
    </w:p>
    <w:p w14:paraId="4A38319B">
      <w:pPr>
        <w:pStyle w:val="15"/>
        <w:spacing w:line="400" w:lineRule="exact"/>
        <w:rPr>
          <w:rFonts w:ascii="Times New Roman" w:hAnsi="Times New Roman"/>
          <w:sz w:val="28"/>
        </w:rPr>
      </w:pPr>
    </w:p>
    <w:p w14:paraId="1433F07F">
      <w:pPr>
        <w:pStyle w:val="15"/>
        <w:spacing w:line="400" w:lineRule="exact"/>
        <w:rPr>
          <w:rFonts w:ascii="Times New Roman" w:hAnsi="Times New Roman"/>
          <w:sz w:val="28"/>
        </w:rPr>
      </w:pPr>
    </w:p>
    <w:p w14:paraId="2F072D38">
      <w:pPr>
        <w:pStyle w:val="15"/>
        <w:spacing w:line="400" w:lineRule="exact"/>
        <w:rPr>
          <w:rFonts w:ascii="Times New Roman" w:hAnsi="Times New Roman"/>
          <w:sz w:val="28"/>
        </w:rPr>
      </w:pPr>
    </w:p>
    <w:p w14:paraId="1423ABEF">
      <w:pPr>
        <w:pStyle w:val="15"/>
        <w:spacing w:line="400" w:lineRule="exact"/>
        <w:rPr>
          <w:rFonts w:ascii="Times New Roman" w:hAnsi="Times New Roman"/>
          <w:sz w:val="28"/>
        </w:rPr>
      </w:pPr>
    </w:p>
    <w:p w14:paraId="7D84A24F">
      <w:pPr>
        <w:widowControl w:val="0"/>
        <w:spacing w:line="400" w:lineRule="exact"/>
        <w:jc w:val="both"/>
        <w:rPr>
          <w:rFonts w:ascii="Times New Roman" w:hAnsi="Times New Roman" w:eastAsia="宋体" w:cs="Times New Roman"/>
          <w:kern w:val="2"/>
          <w:sz w:val="28"/>
          <w:szCs w:val="20"/>
          <w:lang w:val="en-US" w:eastAsia="zh-CN" w:bidi="ar-SA"/>
        </w:rPr>
      </w:pPr>
    </w:p>
    <w:p w14:paraId="7E527810">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both"/>
        <w:textAlignment w:val="auto"/>
        <w:rPr>
          <w:rFonts w:hint="eastAsia" w:ascii="Times New Roman" w:hAnsi="Times New Roman" w:eastAsia="黑体" w:cs="Times New Roman"/>
          <w:kern w:val="2"/>
          <w:sz w:val="28"/>
          <w:szCs w:val="20"/>
          <w:lang w:val="en-US" w:eastAsia="zh-CN" w:bidi="ar-SA"/>
        </w:rPr>
      </w:pPr>
      <w:r>
        <w:rPr>
          <w:rFonts w:ascii="Times New Roman" w:hAnsi="Times New Roman" w:eastAsia="黑体" w:cs="Times New Roman"/>
          <w:kern w:val="2"/>
          <w:sz w:val="28"/>
          <w:szCs w:val="20"/>
          <w:lang w:val="en-US" w:eastAsia="zh-CN" w:bidi="ar-SA"/>
        </w:rPr>
        <w:t>归</w:t>
      </w:r>
      <w:r>
        <w:rPr>
          <w:rFonts w:hint="eastAsia" w:ascii="Times New Roman" w:hAnsi="Times New Roman" w:eastAsia="黑体" w:cs="Times New Roman"/>
          <w:kern w:val="2"/>
          <w:sz w:val="38"/>
          <w:szCs w:val="38"/>
          <w:lang w:val="en-US" w:eastAsia="zh-CN" w:bidi="ar-SA"/>
        </w:rPr>
        <w:t xml:space="preserve"> </w:t>
      </w:r>
      <w:r>
        <w:rPr>
          <w:rFonts w:ascii="Times New Roman" w:hAnsi="Times New Roman" w:eastAsia="黑体" w:cs="Times New Roman"/>
          <w:kern w:val="2"/>
          <w:sz w:val="28"/>
          <w:szCs w:val="20"/>
          <w:lang w:val="en-US" w:eastAsia="zh-CN" w:bidi="ar-SA"/>
        </w:rPr>
        <w:t>口</w:t>
      </w:r>
      <w:r>
        <w:rPr>
          <w:rFonts w:hint="eastAsia" w:ascii="Times New Roman" w:hAnsi="Times New Roman" w:eastAsia="黑体" w:cs="Times New Roman"/>
          <w:kern w:val="2"/>
          <w:sz w:val="38"/>
          <w:szCs w:val="38"/>
          <w:lang w:val="en-US" w:eastAsia="zh-CN" w:bidi="ar-SA"/>
        </w:rPr>
        <w:t xml:space="preserve"> </w:t>
      </w:r>
      <w:r>
        <w:rPr>
          <w:rFonts w:ascii="Times New Roman" w:hAnsi="Times New Roman" w:eastAsia="黑体" w:cs="Times New Roman"/>
          <w:kern w:val="2"/>
          <w:sz w:val="28"/>
          <w:szCs w:val="20"/>
          <w:lang w:val="en-US" w:eastAsia="zh-CN" w:bidi="ar-SA"/>
        </w:rPr>
        <w:t>单</w:t>
      </w:r>
      <w:r>
        <w:rPr>
          <w:rFonts w:hint="eastAsia" w:ascii="Times New Roman" w:hAnsi="Times New Roman" w:eastAsia="黑体" w:cs="Times New Roman"/>
          <w:kern w:val="2"/>
          <w:sz w:val="38"/>
          <w:szCs w:val="38"/>
          <w:lang w:val="en-US" w:eastAsia="zh-CN" w:bidi="ar-SA"/>
        </w:rPr>
        <w:t xml:space="preserve"> </w:t>
      </w:r>
      <w:r>
        <w:rPr>
          <w:rFonts w:ascii="Times New Roman" w:hAnsi="Times New Roman" w:eastAsia="黑体" w:cs="Times New Roman"/>
          <w:kern w:val="2"/>
          <w:sz w:val="28"/>
          <w:szCs w:val="20"/>
          <w:lang w:val="en-US" w:eastAsia="zh-CN" w:bidi="ar-SA"/>
        </w:rPr>
        <w:t>位</w:t>
      </w:r>
      <w:r>
        <w:rPr>
          <w:rFonts w:hint="eastAsia" w:ascii="Times New Roman" w:hAnsi="Times New Roman" w:eastAsia="黑体" w:cs="Times New Roman"/>
          <w:kern w:val="2"/>
          <w:sz w:val="28"/>
          <w:szCs w:val="20"/>
          <w:lang w:val="en-US" w:eastAsia="zh-CN" w:bidi="ar-SA"/>
        </w:rPr>
        <w:t>：</w:t>
      </w:r>
      <w:r>
        <w:rPr>
          <w:rFonts w:hint="eastAsia" w:ascii="宋体" w:hAnsi="宋体" w:eastAsia="宋体" w:cs="宋体"/>
          <w:kern w:val="2"/>
          <w:sz w:val="28"/>
          <w:szCs w:val="20"/>
          <w:lang w:val="en-US" w:eastAsia="zh-CN" w:bidi="ar-SA"/>
        </w:rPr>
        <w:t>广东省碳达峰碳中和计量技术委员会</w:t>
      </w:r>
    </w:p>
    <w:p w14:paraId="120BC784">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both"/>
        <w:textAlignment w:val="auto"/>
        <w:rPr>
          <w:rFonts w:hint="default" w:ascii="Times New Roman" w:hAnsi="Times New Roman" w:eastAsia="黑体" w:cs="Times New Roman"/>
          <w:kern w:val="2"/>
          <w:sz w:val="28"/>
          <w:szCs w:val="20"/>
          <w:lang w:val="en-US" w:eastAsia="zh-CN" w:bidi="ar-SA"/>
        </w:rPr>
      </w:pPr>
      <w:r>
        <w:rPr>
          <w:rFonts w:hint="eastAsia" w:ascii="Times New Roman" w:hAnsi="Times New Roman" w:eastAsia="黑体" w:cs="Times New Roman"/>
          <w:kern w:val="2"/>
          <w:sz w:val="28"/>
          <w:szCs w:val="20"/>
          <w:lang w:val="en-US" w:eastAsia="zh-CN" w:bidi="ar-SA"/>
        </w:rPr>
        <w:t>主要</w:t>
      </w:r>
      <w:r>
        <w:rPr>
          <w:rFonts w:ascii="Times New Roman" w:hAnsi="Times New Roman" w:eastAsia="黑体" w:cs="Times New Roman"/>
          <w:kern w:val="2"/>
          <w:sz w:val="28"/>
          <w:szCs w:val="20"/>
          <w:lang w:val="en-US" w:eastAsia="zh-CN" w:bidi="ar-SA"/>
        </w:rPr>
        <w:t>起草单位</w:t>
      </w:r>
      <w:r>
        <w:rPr>
          <w:rFonts w:hint="eastAsia" w:ascii="Times New Roman" w:hAnsi="Times New Roman" w:eastAsia="黑体" w:cs="Times New Roman"/>
          <w:kern w:val="2"/>
          <w:sz w:val="28"/>
          <w:szCs w:val="20"/>
          <w:lang w:val="en-US" w:eastAsia="zh-CN" w:bidi="ar-SA"/>
        </w:rPr>
        <w:t>：</w:t>
      </w:r>
      <w:r>
        <w:rPr>
          <w:rFonts w:hint="eastAsia" w:ascii="宋体" w:hAnsi="宋体" w:eastAsia="宋体" w:cs="宋体"/>
          <w:kern w:val="2"/>
          <w:sz w:val="28"/>
          <w:szCs w:val="20"/>
          <w:lang w:val="en-US" w:eastAsia="zh-CN" w:bidi="ar-SA"/>
        </w:rPr>
        <w:t>广东省计量科学研究院</w:t>
      </w:r>
    </w:p>
    <w:p w14:paraId="4D9F625C">
      <w:pPr>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both"/>
        <w:textAlignment w:val="auto"/>
        <w:rPr>
          <w:rFonts w:hint="eastAsia" w:ascii="宋体" w:hAnsi="宋体" w:eastAsia="宋体" w:cs="宋体"/>
          <w:kern w:val="2"/>
          <w:sz w:val="28"/>
          <w:szCs w:val="20"/>
          <w:lang w:val="en-US" w:eastAsia="zh-CN" w:bidi="ar-SA"/>
        </w:rPr>
      </w:pPr>
      <w:r>
        <w:rPr>
          <w:rFonts w:hint="eastAsia" w:ascii="宋体" w:hAnsi="宋体" w:eastAsia="宋体" w:cs="宋体"/>
          <w:kern w:val="2"/>
          <w:sz w:val="28"/>
          <w:szCs w:val="20"/>
          <w:lang w:val="en-US" w:eastAsia="zh-CN" w:bidi="ar-SA"/>
        </w:rPr>
        <w:t>中国计量科学研究院</w:t>
      </w:r>
    </w:p>
    <w:p w14:paraId="7AFCFF80">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both"/>
        <w:textAlignment w:val="auto"/>
        <w:rPr>
          <w:rFonts w:hint="default" w:ascii="Times New Roman" w:hAnsi="Times New Roman" w:eastAsia="黑体" w:cs="Times New Roman"/>
          <w:kern w:val="2"/>
          <w:sz w:val="28"/>
          <w:szCs w:val="20"/>
          <w:lang w:val="en-US" w:eastAsia="zh-CN" w:bidi="ar-SA"/>
        </w:rPr>
      </w:pPr>
      <w:r>
        <w:rPr>
          <w:rFonts w:ascii="Times New Roman" w:hAnsi="Times New Roman" w:eastAsia="黑体" w:cs="Times New Roman"/>
          <w:kern w:val="2"/>
          <w:sz w:val="28"/>
          <w:szCs w:val="20"/>
          <w:lang w:val="en-US" w:eastAsia="zh-CN" w:bidi="ar-SA"/>
        </w:rPr>
        <w:t>参加</w:t>
      </w:r>
      <w:r>
        <w:rPr>
          <w:rFonts w:hint="eastAsia" w:ascii="Times New Roman" w:hAnsi="Times New Roman" w:eastAsia="黑体" w:cs="Times New Roman"/>
          <w:kern w:val="2"/>
          <w:sz w:val="28"/>
          <w:szCs w:val="20"/>
          <w:lang w:val="en-US" w:eastAsia="zh-CN" w:bidi="ar-SA"/>
        </w:rPr>
        <w:t>起草</w:t>
      </w:r>
      <w:r>
        <w:rPr>
          <w:rFonts w:ascii="Times New Roman" w:hAnsi="Times New Roman" w:eastAsia="黑体" w:cs="Times New Roman"/>
          <w:kern w:val="2"/>
          <w:sz w:val="28"/>
          <w:szCs w:val="20"/>
          <w:lang w:val="en-US" w:eastAsia="zh-CN" w:bidi="ar-SA"/>
        </w:rPr>
        <w:t>单位</w:t>
      </w:r>
      <w:r>
        <w:rPr>
          <w:rFonts w:hint="eastAsia" w:ascii="Times New Roman" w:hAnsi="Times New Roman" w:eastAsia="黑体" w:cs="Times New Roman"/>
          <w:kern w:val="2"/>
          <w:sz w:val="28"/>
          <w:szCs w:val="20"/>
          <w:lang w:val="en-US" w:eastAsia="zh-CN" w:bidi="ar-SA"/>
        </w:rPr>
        <w:t>：</w:t>
      </w:r>
      <w:r>
        <w:rPr>
          <w:rFonts w:hint="eastAsia" w:ascii="宋体" w:hAnsi="宋体" w:cs="宋体"/>
          <w:kern w:val="2"/>
          <w:sz w:val="28"/>
          <w:szCs w:val="20"/>
          <w:lang w:val="en-US" w:eastAsia="zh-CN" w:bidi="ar-SA"/>
        </w:rPr>
        <w:t>广州能源检测研究院</w:t>
      </w:r>
    </w:p>
    <w:p w14:paraId="4F76C51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r>
        <w:rPr>
          <w:rFonts w:hint="eastAsia" w:hAnsi="宋体" w:cs="宋体"/>
          <w:kern w:val="2"/>
          <w:sz w:val="28"/>
          <w:szCs w:val="20"/>
          <w:lang w:val="en-US" w:eastAsia="zh-CN" w:bidi="ar-SA"/>
        </w:rPr>
        <w:t>广东省广州生态环境监测中心站</w:t>
      </w:r>
    </w:p>
    <w:p w14:paraId="35C3BE0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hAnsi="宋体" w:cs="宋体"/>
          <w:kern w:val="2"/>
          <w:sz w:val="28"/>
          <w:szCs w:val="20"/>
          <w:lang w:val="en-US" w:eastAsia="zh-CN" w:bidi="ar-SA"/>
        </w:rPr>
      </w:pPr>
      <w:r>
        <w:rPr>
          <w:rFonts w:hint="eastAsia" w:hAnsi="宋体" w:cs="宋体"/>
          <w:kern w:val="2"/>
          <w:sz w:val="28"/>
          <w:szCs w:val="20"/>
          <w:lang w:val="en-US" w:eastAsia="zh-CN" w:bidi="ar-SA"/>
        </w:rPr>
        <w:t>深圳市纽福斯科技有限公司</w:t>
      </w:r>
    </w:p>
    <w:p w14:paraId="4FEC1031">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75B1A72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55A0510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5091CB12">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71B4C72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55ED852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679ABE3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3080" w:firstLineChars="1100"/>
        <w:jc w:val="left"/>
        <w:textAlignment w:val="auto"/>
        <w:rPr>
          <w:rFonts w:hint="eastAsia" w:ascii="黑体" w:hAnsi="黑体" w:eastAsia="黑体" w:cs="黑体"/>
          <w:sz w:val="28"/>
        </w:rPr>
      </w:pPr>
    </w:p>
    <w:p w14:paraId="4CA03661">
      <w:pPr>
        <w:pStyle w:val="15"/>
        <w:jc w:val="center"/>
        <w:rPr>
          <w:rFonts w:hint="eastAsia" w:ascii="宋体" w:hAnsi="宋体" w:eastAsia="宋体" w:cs="宋体"/>
          <w:sz w:val="28"/>
          <w:szCs w:val="20"/>
        </w:rPr>
      </w:pPr>
      <w:r>
        <w:rPr>
          <w:rFonts w:hint="eastAsia" w:ascii="宋体" w:hAnsi="宋体" w:eastAsia="宋体" w:cs="宋体"/>
          <w:sz w:val="28"/>
          <w:szCs w:val="20"/>
        </w:rPr>
        <w:t>本</w:t>
      </w:r>
      <w:r>
        <w:rPr>
          <w:rFonts w:hint="eastAsia" w:ascii="宋体" w:hAnsi="宋体" w:eastAsia="宋体" w:cs="宋体"/>
          <w:sz w:val="28"/>
          <w:szCs w:val="20"/>
          <w:lang w:eastAsia="zh-CN"/>
        </w:rPr>
        <w:t>规程</w:t>
      </w:r>
      <w:r>
        <w:rPr>
          <w:rFonts w:hint="eastAsia" w:ascii="宋体" w:hAnsi="宋体" w:eastAsia="宋体" w:cs="宋体"/>
          <w:sz w:val="28"/>
          <w:szCs w:val="20"/>
        </w:rPr>
        <w:t>委托广东省碳达峰碳中和计量技术委员会负责解释</w:t>
      </w:r>
    </w:p>
    <w:p w14:paraId="0F6D44DB">
      <w:pPr>
        <w:pStyle w:val="15"/>
        <w:jc w:val="center"/>
        <w:rPr>
          <w:rFonts w:hint="eastAsia" w:ascii="宋体" w:hAnsi="宋体" w:eastAsia="宋体" w:cs="宋体"/>
          <w:sz w:val="28"/>
          <w:szCs w:val="20"/>
        </w:rPr>
        <w:sectPr>
          <w:footerReference r:id="rId7" w:type="first"/>
          <w:footerReference r:id="rId6" w:type="default"/>
          <w:pgSz w:w="11906" w:h="16838"/>
          <w:pgMar w:top="1440" w:right="1752" w:bottom="1440" w:left="1752" w:header="851" w:footer="992" w:gutter="0"/>
          <w:pgNumType w:fmt="upperRoman" w:start="1"/>
          <w:cols w:space="720" w:num="1"/>
          <w:docGrid w:linePitch="312" w:charSpace="0"/>
        </w:sectPr>
      </w:pPr>
    </w:p>
    <w:p w14:paraId="2DE96B65">
      <w:pPr>
        <w:keepNext w:val="0"/>
        <w:keepLines w:val="0"/>
        <w:pageBreakBefore w:val="0"/>
        <w:widowControl w:val="0"/>
        <w:kinsoku/>
        <w:wordWrap/>
        <w:overflowPunct/>
        <w:topLinePunct w:val="0"/>
        <w:autoSpaceDE/>
        <w:autoSpaceDN/>
        <w:bidi w:val="0"/>
        <w:adjustRightInd/>
        <w:snapToGrid/>
        <w:spacing w:line="360" w:lineRule="auto"/>
        <w:ind w:firstLine="3080" w:firstLineChars="1100"/>
        <w:jc w:val="both"/>
        <w:textAlignment w:val="auto"/>
        <w:rPr>
          <w:rFonts w:hint="eastAsia" w:ascii="宋体" w:hAnsi="宋体" w:eastAsia="宋体" w:cs="宋体"/>
          <w:kern w:val="2"/>
          <w:sz w:val="28"/>
          <w:szCs w:val="20"/>
          <w:lang w:val="en-US" w:eastAsia="zh-CN" w:bidi="ar-SA"/>
        </w:rPr>
      </w:pPr>
    </w:p>
    <w:p w14:paraId="0A9954B2">
      <w:pPr>
        <w:keepNext w:val="0"/>
        <w:keepLines w:val="0"/>
        <w:pageBreakBefore w:val="0"/>
        <w:widowControl w:val="0"/>
        <w:kinsoku/>
        <w:wordWrap/>
        <w:overflowPunct/>
        <w:topLinePunct w:val="0"/>
        <w:autoSpaceDE/>
        <w:autoSpaceDN/>
        <w:bidi w:val="0"/>
        <w:adjustRightInd/>
        <w:snapToGrid/>
        <w:spacing w:line="360" w:lineRule="auto"/>
        <w:ind w:firstLine="3080" w:firstLineChars="1100"/>
        <w:jc w:val="both"/>
        <w:textAlignment w:val="auto"/>
        <w:rPr>
          <w:rFonts w:hint="eastAsia" w:ascii="宋体" w:hAnsi="宋体" w:eastAsia="宋体" w:cs="宋体"/>
          <w:kern w:val="2"/>
          <w:sz w:val="28"/>
          <w:szCs w:val="20"/>
          <w:lang w:val="en-US" w:eastAsia="zh-CN" w:bidi="ar-SA"/>
        </w:rPr>
      </w:pPr>
    </w:p>
    <w:p w14:paraId="21B80B14">
      <w:pPr>
        <w:pStyle w:val="15"/>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ascii="Times New Roman" w:hAnsi="Times New Roman" w:eastAsia="黑体"/>
          <w:sz w:val="28"/>
          <w:highlight w:val="none"/>
        </w:rPr>
      </w:pPr>
      <w:r>
        <w:rPr>
          <w:rFonts w:ascii="Times New Roman" w:hAnsi="Times New Roman" w:eastAsia="黑体"/>
          <w:sz w:val="28"/>
          <w:highlight w:val="none"/>
        </w:rPr>
        <w:t>本规范主要起草人：</w:t>
      </w:r>
    </w:p>
    <w:p w14:paraId="3003DF7E">
      <w:pPr>
        <w:pStyle w:val="15"/>
        <w:keepNext w:val="0"/>
        <w:keepLines w:val="0"/>
        <w:pageBreakBefore w:val="0"/>
        <w:widowControl w:val="0"/>
        <w:kinsoku/>
        <w:wordWrap/>
        <w:overflowPunct/>
        <w:topLinePunct w:val="0"/>
        <w:autoSpaceDE/>
        <w:autoSpaceDN/>
        <w:bidi w:val="0"/>
        <w:adjustRightInd/>
        <w:snapToGrid/>
        <w:spacing w:line="360" w:lineRule="auto"/>
        <w:ind w:firstLine="2520" w:firstLineChars="900"/>
        <w:textAlignment w:val="auto"/>
        <w:rPr>
          <w:rFonts w:ascii="Times New Roman" w:hAnsi="Times New Roman" w:eastAsia="黑体"/>
          <w:sz w:val="28"/>
          <w:highlight w:val="none"/>
        </w:rPr>
      </w:pPr>
    </w:p>
    <w:p w14:paraId="7293FF24">
      <w:pPr>
        <w:pStyle w:val="15"/>
        <w:keepNext w:val="0"/>
        <w:keepLines w:val="0"/>
        <w:pageBreakBefore w:val="0"/>
        <w:widowControl w:val="0"/>
        <w:kinsoku/>
        <w:wordWrap/>
        <w:overflowPunct/>
        <w:topLinePunct w:val="0"/>
        <w:autoSpaceDE/>
        <w:autoSpaceDN/>
        <w:bidi w:val="0"/>
        <w:adjustRightInd/>
        <w:snapToGrid/>
        <w:spacing w:line="360" w:lineRule="auto"/>
        <w:ind w:firstLine="2520" w:firstLineChars="900"/>
        <w:textAlignment w:val="auto"/>
        <w:rPr>
          <w:rFonts w:ascii="Times New Roman" w:hAnsi="Times New Roman" w:eastAsia="黑体"/>
          <w:sz w:val="28"/>
          <w:highlight w:val="none"/>
        </w:rPr>
      </w:pPr>
    </w:p>
    <w:p w14:paraId="38CB6F98">
      <w:pPr>
        <w:pStyle w:val="15"/>
        <w:keepNext w:val="0"/>
        <w:keepLines w:val="0"/>
        <w:pageBreakBefore w:val="0"/>
        <w:widowControl w:val="0"/>
        <w:kinsoku/>
        <w:wordWrap/>
        <w:overflowPunct/>
        <w:topLinePunct w:val="0"/>
        <w:autoSpaceDE/>
        <w:autoSpaceDN/>
        <w:bidi w:val="0"/>
        <w:adjustRightInd/>
        <w:snapToGrid/>
        <w:spacing w:line="360" w:lineRule="auto"/>
        <w:ind w:firstLine="2520" w:firstLineChars="900"/>
        <w:textAlignment w:val="auto"/>
        <w:rPr>
          <w:rFonts w:ascii="Times New Roman" w:hAnsi="Times New Roman" w:eastAsia="黑体"/>
          <w:sz w:val="28"/>
          <w:highlight w:val="none"/>
        </w:rPr>
      </w:pPr>
    </w:p>
    <w:p w14:paraId="34A72736">
      <w:pPr>
        <w:pStyle w:val="15"/>
        <w:keepNext w:val="0"/>
        <w:keepLines w:val="0"/>
        <w:pageBreakBefore w:val="0"/>
        <w:widowControl w:val="0"/>
        <w:kinsoku/>
        <w:wordWrap/>
        <w:overflowPunct/>
        <w:topLinePunct w:val="0"/>
        <w:autoSpaceDE/>
        <w:autoSpaceDN/>
        <w:bidi w:val="0"/>
        <w:adjustRightInd/>
        <w:snapToGrid/>
        <w:spacing w:line="360" w:lineRule="auto"/>
        <w:ind w:firstLine="2520" w:firstLineChars="900"/>
        <w:textAlignment w:val="auto"/>
        <w:rPr>
          <w:rFonts w:ascii="Times New Roman" w:hAnsi="Times New Roman" w:eastAsia="黑体"/>
          <w:sz w:val="28"/>
          <w:highlight w:val="none"/>
        </w:rPr>
      </w:pPr>
    </w:p>
    <w:p w14:paraId="50ACFE17">
      <w:pPr>
        <w:pStyle w:val="15"/>
        <w:keepNext w:val="0"/>
        <w:keepLines w:val="0"/>
        <w:pageBreakBefore w:val="0"/>
        <w:widowControl w:val="0"/>
        <w:kinsoku/>
        <w:wordWrap/>
        <w:overflowPunct/>
        <w:topLinePunct w:val="0"/>
        <w:autoSpaceDE/>
        <w:autoSpaceDN/>
        <w:bidi w:val="0"/>
        <w:adjustRightInd/>
        <w:snapToGrid/>
        <w:spacing w:line="360" w:lineRule="auto"/>
        <w:ind w:firstLine="2520" w:firstLineChars="900"/>
        <w:textAlignment w:val="auto"/>
        <w:rPr>
          <w:rFonts w:ascii="Times New Roman" w:hAnsi="Times New Roman" w:eastAsia="黑体"/>
          <w:sz w:val="28"/>
          <w:highlight w:val="none"/>
        </w:rPr>
      </w:pPr>
      <w:r>
        <w:rPr>
          <w:rFonts w:ascii="Times New Roman" w:hAnsi="Times New Roman" w:eastAsia="黑体"/>
          <w:sz w:val="28"/>
          <w:highlight w:val="none"/>
        </w:rPr>
        <w:t>参加起草人：</w:t>
      </w:r>
    </w:p>
    <w:p w14:paraId="3B59EEDA">
      <w:pPr>
        <w:pStyle w:val="15"/>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hAnsi="宋体" w:cs="宋体"/>
          <w:sz w:val="28"/>
          <w:highlight w:val="none"/>
          <w:lang w:val="en-US" w:eastAsia="zh-CN"/>
        </w:rPr>
      </w:pPr>
      <w:bookmarkStart w:id="174" w:name="_GoBack"/>
      <w:bookmarkEnd w:id="174"/>
    </w:p>
    <w:p w14:paraId="4DD4AAAC">
      <w:pPr>
        <w:pStyle w:val="15"/>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default" w:hAnsi="宋体" w:cs="宋体"/>
          <w:sz w:val="28"/>
          <w:highlight w:val="none"/>
          <w:lang w:val="en-US" w:eastAsia="zh-CN"/>
        </w:rPr>
      </w:pPr>
    </w:p>
    <w:p w14:paraId="04ACA7F7">
      <w:pPr>
        <w:pStyle w:val="15"/>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default" w:hAnsi="宋体" w:cs="宋体"/>
          <w:sz w:val="28"/>
          <w:highlight w:val="none"/>
          <w:lang w:val="en-US" w:eastAsia="zh-CN"/>
        </w:rPr>
      </w:pPr>
    </w:p>
    <w:p w14:paraId="536082CE">
      <w:pPr>
        <w:tabs>
          <w:tab w:val="left" w:pos="4500"/>
        </w:tabs>
        <w:ind w:firstLine="2240" w:firstLineChars="800"/>
        <w:rPr>
          <w:rFonts w:ascii="黑体" w:hAnsi="黑体" w:eastAsia="黑体"/>
          <w:color w:val="auto"/>
          <w:sz w:val="28"/>
          <w:highlight w:val="none"/>
        </w:rPr>
      </w:pPr>
    </w:p>
    <w:p w14:paraId="0A1A1639">
      <w:pPr>
        <w:tabs>
          <w:tab w:val="left" w:pos="4500"/>
        </w:tabs>
        <w:ind w:firstLine="570"/>
        <w:rPr>
          <w:color w:val="auto"/>
          <w:sz w:val="28"/>
          <w:highlight w:val="none"/>
        </w:rPr>
        <w:sectPr>
          <w:headerReference r:id="rId8" w:type="default"/>
          <w:footerReference r:id="rId9" w:type="default"/>
          <w:footerReference r:id="rId10" w:type="even"/>
          <w:pgSz w:w="11906" w:h="16838"/>
          <w:pgMar w:top="1588" w:right="1134" w:bottom="1361" w:left="1418" w:header="851" w:footer="992" w:gutter="0"/>
          <w:pgNumType w:fmt="upperRoman" w:start="1"/>
          <w:cols w:space="425" w:num="1"/>
          <w:docGrid w:type="lines" w:linePitch="312" w:charSpace="0"/>
        </w:sectPr>
      </w:pPr>
    </w:p>
    <w:p w14:paraId="0E9761A0">
      <w:pPr>
        <w:jc w:val="center"/>
        <w:rPr>
          <w:rFonts w:ascii="黑体" w:eastAsia="黑体"/>
          <w:color w:val="auto"/>
          <w:sz w:val="44"/>
          <w:szCs w:val="44"/>
          <w:highlight w:val="none"/>
        </w:rPr>
      </w:pPr>
      <w:r>
        <w:rPr>
          <w:rFonts w:hint="eastAsia" w:ascii="黑体" w:eastAsia="黑体"/>
          <w:color w:val="auto"/>
          <w:sz w:val="44"/>
          <w:szCs w:val="44"/>
          <w:highlight w:val="none"/>
        </w:rPr>
        <w:t>目    录</w:t>
      </w:r>
    </w:p>
    <w:sdt>
      <w:sdtPr>
        <w:rPr>
          <w:rFonts w:ascii="宋体" w:hAnsi="宋体" w:eastAsia="宋体" w:cs="Times New Roman"/>
          <w:kern w:val="2"/>
          <w:sz w:val="21"/>
          <w:lang w:val="en-US" w:eastAsia="zh-CN" w:bidi="ar-SA"/>
        </w:rPr>
        <w:id w:val="147468039"/>
        <w15:color w:val="DBDBDB"/>
        <w:docPartObj>
          <w:docPartGallery w:val="Table of Contents"/>
          <w:docPartUnique/>
        </w:docPartObj>
      </w:sdtPr>
      <w:sdtEndPr>
        <w:rPr>
          <w:rFonts w:hint="default" w:asciiTheme="minorEastAsia" w:hAnsiTheme="minorEastAsia" w:eastAsiaTheme="minorEastAsia" w:cstheme="minorEastAsia"/>
          <w:b/>
          <w:bCs w:val="0"/>
          <w:color w:val="auto"/>
          <w:kern w:val="2"/>
          <w:sz w:val="21"/>
          <w:szCs w:val="24"/>
          <w:highlight w:val="none"/>
          <w:lang w:val="en-US" w:eastAsia="zh-CN" w:bidi="ar-SA"/>
        </w:rPr>
      </w:sdtEndPr>
      <w:sdtContent>
        <w:p w14:paraId="7BDF5EAB">
          <w:pPr>
            <w:pStyle w:val="54"/>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val="en-US" w:eastAsia="zh-CN" w:bidi="ar-SA"/>
            </w:rPr>
          </w:pPr>
          <w:r>
            <w:rPr>
              <w:rFonts w:hint="default" w:asciiTheme="minorEastAsia" w:hAnsiTheme="minorEastAsia" w:eastAsiaTheme="minorEastAsia" w:cstheme="minorEastAsia"/>
              <w:b w:val="0"/>
              <w:bCs w:val="0"/>
              <w:color w:val="auto"/>
              <w:sz w:val="24"/>
              <w:szCs w:val="24"/>
              <w:highlight w:val="none"/>
              <w:lang w:val="en-US" w:eastAsia="zh-CN"/>
            </w:rPr>
            <w:fldChar w:fldCharType="begin"/>
          </w:r>
          <w:r>
            <w:rPr>
              <w:rFonts w:hint="default" w:asciiTheme="minorEastAsia" w:hAnsiTheme="minorEastAsia" w:eastAsiaTheme="minorEastAsia" w:cstheme="minorEastAsia"/>
              <w:b w:val="0"/>
              <w:bCs w:val="0"/>
              <w:color w:val="auto"/>
              <w:sz w:val="24"/>
              <w:szCs w:val="24"/>
              <w:highlight w:val="none"/>
              <w:lang w:val="en-US" w:eastAsia="zh-CN"/>
            </w:rPr>
            <w:instrText xml:space="preserve">TOC \o "1-2" \h \u </w:instrText>
          </w:r>
          <w:r>
            <w:rPr>
              <w:rFonts w:hint="default" w:asciiTheme="minorEastAsia" w:hAnsiTheme="minorEastAsia" w:eastAsiaTheme="minorEastAsia" w:cstheme="minorEastAsia"/>
              <w:b w:val="0"/>
              <w:bCs w:val="0"/>
              <w:color w:val="auto"/>
              <w:sz w:val="24"/>
              <w:szCs w:val="24"/>
              <w:highlight w:val="none"/>
              <w:lang w:val="en-US" w:eastAsia="zh-CN"/>
            </w:rPr>
            <w:fldChar w:fldCharType="separate"/>
          </w:r>
        </w:p>
        <w:p w14:paraId="59C762C5">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_Toc28609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rPr>
            <w:t>引言</w:t>
          </w:r>
          <w:r>
            <w:rPr>
              <w:rFonts w:hint="eastAsia" w:ascii="宋体" w:hAnsi="宋体" w:eastAsia="宋体" w:cs="宋体"/>
              <w:b w:val="0"/>
              <w:bCs/>
              <w:sz w:val="24"/>
              <w:szCs w:val="24"/>
            </w:rPr>
            <w:tab/>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Ⅱ</w:t>
          </w:r>
        </w:p>
        <w:p w14:paraId="793FDBF3">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_Toc25151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1  范围</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_Toc25151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33869522">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_Toc7429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2  引用文件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_Toc7429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6F017EC8">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_Toc15138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3  术语和计量单位</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_Toc15138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389B62D2">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_Toc9704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3.1  术语</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_Toc9704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73148072">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_Toc17652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3.2  计量单位</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_Toc17652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3518D21">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_Toc32170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 xml:space="preserve">4  </w:t>
          </w:r>
          <w:r>
            <w:rPr>
              <w:rFonts w:hint="eastAsia" w:ascii="宋体" w:hAnsi="宋体" w:eastAsia="宋体" w:cs="宋体"/>
              <w:b w:val="0"/>
              <w:bCs/>
              <w:sz w:val="24"/>
              <w:szCs w:val="24"/>
            </w:rPr>
            <w:t>概述</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_Toc32170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465F0B6D">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_Toc13861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4.1  结构</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_Toc13861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2C545337">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_Toc14411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4.2  工作原理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_Toc14411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7449C251">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_Toc29897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4.3  用途</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_Toc29897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68E1231F">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_Toc25969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 xml:space="preserve">5  </w:t>
          </w:r>
          <w:r>
            <w:rPr>
              <w:rFonts w:hint="eastAsia" w:ascii="宋体" w:hAnsi="宋体" w:eastAsia="宋体" w:cs="宋体"/>
              <w:b w:val="0"/>
              <w:bCs/>
              <w:sz w:val="24"/>
              <w:szCs w:val="24"/>
            </w:rPr>
            <w:t>计量</w:t>
          </w:r>
          <w:r>
            <w:rPr>
              <w:rFonts w:hint="eastAsia" w:ascii="宋体" w:hAnsi="宋体" w:eastAsia="宋体" w:cs="宋体"/>
              <w:b w:val="0"/>
              <w:bCs/>
              <w:sz w:val="24"/>
              <w:szCs w:val="24"/>
              <w:lang w:val="en-US" w:eastAsia="zh-CN"/>
            </w:rPr>
            <w:t>性能要求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_Toc25969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85DCABA">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_Toc5183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5.1  示值误差</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_Toc5183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1123EDBA">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_Toc27634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5.2  重复性</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_Toc27634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7184E29">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_Toc17719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6  通用技术要求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_Toc17719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79AF6050">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_Toc12861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6.1  外观、标志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_Toc12861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27339386">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_Toc29400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6.2  水平直线度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_Toc29400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6E75CDF">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_Toc883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6.3  气密性</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_Toc883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51426358">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_Toc24075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  计量器具控制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_Toc24075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193CD608">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_Toc24056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7.1  检定条件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_Toc24056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57330B20">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_Toc20542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7.2  检定项目</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_Toc20542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73E93442">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_Toc32697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7.3  检定方法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_Toc32697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926F95F">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_Toc2327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7.4  检定结果的处理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_Toc2327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24EA5190">
          <w:pPr>
            <w:pStyle w:val="23"/>
            <w:keepNext w:val="0"/>
            <w:keepLines w:val="0"/>
            <w:pageBreakBefore w:val="0"/>
            <w:widowControl w:val="0"/>
            <w:tabs>
              <w:tab w:val="right" w:leader="dot" w:pos="8788"/>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_Toc25981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7.5  检定周期</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_Toc25981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2335B6A5">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_Toc26356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附录A 测量点流速计算方法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_Toc26356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0925C5F2">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_Toc24068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附录B 扰流件参考结构和形式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_Toc24068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54A68468">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_Toc2088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 xml:space="preserve">附录C </w:t>
          </w:r>
          <w:r>
            <w:rPr>
              <w:rFonts w:hint="eastAsia" w:ascii="宋体" w:hAnsi="宋体" w:eastAsia="宋体" w:cs="宋体"/>
              <w:b w:val="0"/>
              <w:bCs/>
              <w:sz w:val="24"/>
              <w:szCs w:val="24"/>
            </w:rPr>
            <w:t>数值模拟标准装置</w:t>
          </w:r>
          <w:r>
            <w:rPr>
              <w:rFonts w:hint="eastAsia" w:ascii="宋体" w:hAnsi="宋体" w:eastAsia="宋体" w:cs="宋体"/>
              <w:b w:val="0"/>
              <w:bCs/>
              <w:sz w:val="24"/>
              <w:szCs w:val="24"/>
              <w:lang w:eastAsia="zh-CN"/>
            </w:rPr>
            <w:t>截面平均</w:t>
          </w:r>
          <w:r>
            <w:rPr>
              <w:rFonts w:hint="eastAsia" w:ascii="宋体" w:hAnsi="宋体" w:eastAsia="宋体" w:cs="宋体"/>
              <w:b w:val="0"/>
              <w:bCs/>
              <w:sz w:val="24"/>
              <w:szCs w:val="24"/>
            </w:rPr>
            <w:t>轴向速度修正</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_Toc2088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15</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382ABCC0">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_Toc5814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附录D 检定原始记录格式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_Toc5814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5533ABD4">
          <w:pPr>
            <w:pStyle w:val="20"/>
            <w:keepNext w:val="0"/>
            <w:keepLines w:val="0"/>
            <w:pageBreakBefore w:val="0"/>
            <w:widowControl w:val="0"/>
            <w:tabs>
              <w:tab w:val="right" w:leader="dot" w:pos="8788"/>
              <w:tab w:val="clear" w:pos="8392"/>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sz w:val="24"/>
              <w:szCs w:val="24"/>
              <w:highlight w:val="none"/>
              <w:lang w:val="en-US" w:eastAsia="zh-CN"/>
            </w:rPr>
            <w:instrText xml:space="preserve"> HYPERLINK \l _Toc21326 </w:instrText>
          </w:r>
          <w:r>
            <w:rPr>
              <w:rFonts w:hint="eastAsia" w:ascii="宋体" w:hAnsi="宋体" w:eastAsia="宋体" w:cs="宋体"/>
              <w:b w:val="0"/>
              <w:bCs/>
              <w:sz w:val="24"/>
              <w:szCs w:val="24"/>
              <w:highlight w:val="none"/>
              <w:lang w:val="en-US" w:eastAsia="zh-CN"/>
            </w:rPr>
            <w:fldChar w:fldCharType="separate"/>
          </w:r>
          <w:r>
            <w:rPr>
              <w:rFonts w:hint="eastAsia" w:ascii="宋体" w:hAnsi="宋体" w:eastAsia="宋体" w:cs="宋体"/>
              <w:b w:val="0"/>
              <w:bCs/>
              <w:sz w:val="24"/>
              <w:szCs w:val="24"/>
              <w:lang w:val="en-US" w:eastAsia="zh-CN"/>
            </w:rPr>
            <w:t>附录E 检定证书/检定结果通知书内页格式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_Toc21326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17</w:t>
          </w:r>
          <w:r>
            <w:rPr>
              <w:rFonts w:hint="eastAsia" w:ascii="宋体" w:hAnsi="宋体" w:eastAsia="宋体" w:cs="宋体"/>
              <w:b w:val="0"/>
              <w:bCs/>
              <w:sz w:val="24"/>
              <w:szCs w:val="24"/>
            </w:rPr>
            <w:fldChar w:fldCharType="end"/>
          </w:r>
          <w:r>
            <w:rPr>
              <w:rFonts w:hint="eastAsia" w:ascii="宋体" w:hAnsi="宋体" w:eastAsia="宋体" w:cs="宋体"/>
              <w:b w:val="0"/>
              <w:bCs/>
              <w:color w:val="auto"/>
              <w:sz w:val="24"/>
              <w:szCs w:val="24"/>
              <w:highlight w:val="none"/>
              <w:lang w:val="en-US" w:eastAsia="zh-CN"/>
            </w:rPr>
            <w:fldChar w:fldCharType="end"/>
          </w:r>
        </w:p>
        <w:p w14:paraId="2008DD7B">
          <w:pPr>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kern w:val="2"/>
              <w:sz w:val="21"/>
              <w:szCs w:val="24"/>
              <w:highlight w:val="none"/>
              <w:lang w:val="en-US" w:eastAsia="zh-CN" w:bidi="ar-SA"/>
            </w:rPr>
          </w:pPr>
          <w:r>
            <w:rPr>
              <w:rFonts w:hint="default" w:asciiTheme="minorEastAsia" w:hAnsiTheme="minorEastAsia" w:eastAsiaTheme="minorEastAsia" w:cstheme="minorEastAsia"/>
              <w:b/>
              <w:bCs w:val="0"/>
              <w:color w:val="auto"/>
              <w:szCs w:val="24"/>
              <w:highlight w:val="none"/>
              <w:lang w:val="en-US" w:eastAsia="zh-CN"/>
            </w:rPr>
            <w:fldChar w:fldCharType="end"/>
          </w:r>
        </w:p>
      </w:sdtContent>
    </w:sdt>
    <w:p w14:paraId="3E247556">
      <w:pPr>
        <w:keepNext w:val="0"/>
        <w:keepLines w:val="0"/>
        <w:pageBreakBefore w:val="0"/>
        <w:widowControl w:val="0"/>
        <w:tabs>
          <w:tab w:val="left" w:pos="4500"/>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kern w:val="2"/>
          <w:sz w:val="21"/>
          <w:szCs w:val="24"/>
          <w:highlight w:val="none"/>
          <w:lang w:val="en-US" w:eastAsia="zh-CN" w:bidi="ar-SA"/>
        </w:rPr>
      </w:pPr>
    </w:p>
    <w:p w14:paraId="35E4A68F">
      <w:pPr>
        <w:pStyle w:val="25"/>
        <w:rPr>
          <w:rFonts w:hint="eastAsia" w:ascii="黑体" w:eastAsia="黑体"/>
          <w:b w:val="0"/>
          <w:sz w:val="44"/>
          <w:szCs w:val="44"/>
        </w:rPr>
      </w:pPr>
      <w:r>
        <w:rPr>
          <w:rFonts w:ascii="宋体" w:hAnsi="宋体"/>
          <w:color w:val="auto"/>
          <w:sz w:val="24"/>
          <w:highlight w:val="none"/>
        </w:rPr>
        <w:br w:type="page"/>
      </w:r>
      <w:bookmarkStart w:id="4" w:name="_Toc5246"/>
      <w:bookmarkStart w:id="5" w:name="_Toc28609"/>
      <w:bookmarkStart w:id="6" w:name="_Toc68252725"/>
      <w:r>
        <w:rPr>
          <w:rFonts w:hint="eastAsia" w:ascii="黑体" w:eastAsia="黑体"/>
          <w:b w:val="0"/>
          <w:sz w:val="44"/>
          <w:szCs w:val="44"/>
        </w:rPr>
        <w:t>引    言</w:t>
      </w:r>
      <w:bookmarkEnd w:id="4"/>
      <w:bookmarkEnd w:id="5"/>
      <w:bookmarkEnd w:id="6"/>
    </w:p>
    <w:p w14:paraId="3FCAEA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JJF </w:t>
      </w:r>
      <w:r>
        <w:rPr>
          <w:rFonts w:hint="default" w:ascii="Times New Roman" w:hAnsi="Times New Roman" w:cs="Times New Roman" w:eastAsiaTheme="minorEastAsia"/>
          <w:color w:val="auto"/>
          <w:sz w:val="24"/>
          <w:szCs w:val="24"/>
          <w:highlight w:val="none"/>
          <w:lang w:val="en-US" w:eastAsia="zh-CN"/>
        </w:rPr>
        <w:t>1002</w:t>
      </w:r>
      <w:r>
        <w:rPr>
          <w:rFonts w:hint="default" w:ascii="Times New Roman" w:hAnsi="Times New Roman" w:cs="Times New Roman" w:eastAsiaTheme="minorEastAsia"/>
          <w:color w:val="auto"/>
          <w:sz w:val="24"/>
          <w:szCs w:val="24"/>
          <w:highlight w:val="none"/>
        </w:rPr>
        <w:t>《国家计量检定规程编写规则》、JJF 1001《通用计量术语及定义》、JJF 1059.1《测量不确定度评定与表示》共同构成</w:t>
      </w:r>
      <w:r>
        <w:rPr>
          <w:rFonts w:hint="default" w:ascii="Times New Roman" w:hAnsi="Times New Roman" w:cs="Times New Roman" w:eastAsiaTheme="minorEastAsia"/>
          <w:color w:val="auto"/>
          <w:sz w:val="24"/>
          <w:szCs w:val="24"/>
          <w:highlight w:val="none"/>
          <w:lang w:val="en-US" w:eastAsia="zh-CN"/>
        </w:rPr>
        <w:t>支撑</w:t>
      </w:r>
      <w:r>
        <w:rPr>
          <w:rFonts w:hint="default" w:ascii="Times New Roman" w:hAnsi="Times New Roman" w:cs="Times New Roman" w:eastAsiaTheme="minorEastAsia"/>
          <w:color w:val="auto"/>
          <w:sz w:val="24"/>
          <w:szCs w:val="24"/>
          <w:highlight w:val="none"/>
        </w:rPr>
        <w:t>本</w:t>
      </w:r>
      <w:r>
        <w:rPr>
          <w:rFonts w:hint="default" w:ascii="Times New Roman" w:hAnsi="Times New Roman" w:cs="Times New Roman" w:eastAsiaTheme="minorEastAsia"/>
          <w:color w:val="auto"/>
          <w:sz w:val="24"/>
          <w:szCs w:val="24"/>
          <w:highlight w:val="none"/>
          <w:lang w:val="en-US" w:eastAsia="zh-CN"/>
        </w:rPr>
        <w:t>规程</w:t>
      </w:r>
      <w:r>
        <w:rPr>
          <w:rFonts w:hint="default" w:ascii="Times New Roman" w:hAnsi="Times New Roman" w:cs="Times New Roman" w:eastAsiaTheme="minorEastAsia"/>
          <w:color w:val="auto"/>
          <w:sz w:val="24"/>
          <w:szCs w:val="24"/>
          <w:highlight w:val="none"/>
        </w:rPr>
        <w:t>制定</w:t>
      </w:r>
      <w:r>
        <w:rPr>
          <w:rFonts w:hint="default" w:ascii="Times New Roman" w:hAnsi="Times New Roman" w:cs="Times New Roman" w:eastAsiaTheme="minorEastAsia"/>
          <w:color w:val="auto"/>
          <w:sz w:val="24"/>
          <w:szCs w:val="24"/>
          <w:highlight w:val="none"/>
          <w:lang w:val="en-US" w:eastAsia="zh-CN"/>
        </w:rPr>
        <w:t>工作</w:t>
      </w:r>
      <w:r>
        <w:rPr>
          <w:rFonts w:hint="default" w:ascii="Times New Roman" w:hAnsi="Times New Roman" w:cs="Times New Roman" w:eastAsiaTheme="minorEastAsia"/>
          <w:color w:val="auto"/>
          <w:sz w:val="24"/>
          <w:szCs w:val="24"/>
          <w:highlight w:val="none"/>
        </w:rPr>
        <w:t>的基础性系列</w:t>
      </w:r>
      <w:r>
        <w:rPr>
          <w:rFonts w:hint="default" w:ascii="Times New Roman" w:hAnsi="Times New Roman" w:cs="Times New Roman" w:eastAsiaTheme="minorEastAsia"/>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p>
    <w:p w14:paraId="0AF83B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w:t>
      </w:r>
      <w:r>
        <w:rPr>
          <w:rFonts w:hint="default" w:ascii="Times New Roman" w:hAnsi="Times New Roman" w:cs="Times New Roman" w:eastAsiaTheme="minorEastAsia"/>
          <w:color w:val="auto"/>
          <w:sz w:val="24"/>
          <w:szCs w:val="24"/>
          <w:highlight w:val="none"/>
          <w:lang w:val="en-US" w:eastAsia="zh-CN"/>
        </w:rPr>
        <w:t>规程是以</w:t>
      </w:r>
      <w:r>
        <w:rPr>
          <w:rFonts w:hint="default" w:ascii="Times New Roman" w:hAnsi="Times New Roman" w:cs="Times New Roman" w:eastAsiaTheme="minorEastAsia"/>
          <w:color w:val="auto"/>
          <w:sz w:val="24"/>
          <w:szCs w:val="24"/>
          <w:highlight w:val="none"/>
        </w:rPr>
        <w:t>美国环保局</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EPA</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《方法2F</w:t>
      </w:r>
      <w:r>
        <w:rPr>
          <w:rFonts w:hint="default" w:ascii="Times New Roman" w:hAnsi="Times New Roman" w:cs="Times New Roman" w:eastAsiaTheme="minorEastAsia"/>
          <w:color w:val="auto"/>
          <w:sz w:val="24"/>
          <w:szCs w:val="24"/>
          <w:highlight w:val="none"/>
          <w:lang w:val="en-US" w:eastAsia="zh-CN"/>
        </w:rPr>
        <w:t xml:space="preserve"> - </w:t>
      </w:r>
      <w:r>
        <w:rPr>
          <w:rFonts w:hint="default" w:ascii="Times New Roman" w:hAnsi="Times New Roman" w:cs="Times New Roman" w:eastAsiaTheme="minorEastAsia"/>
          <w:color w:val="auto"/>
          <w:sz w:val="24"/>
          <w:szCs w:val="24"/>
          <w:highlight w:val="none"/>
        </w:rPr>
        <w:t>用三维皮托管确定烟道气体流速及体积流量》(Method 2F - Determination of Stack Gas Velocity And Volumetric Flow Rate With Three-Dimensional Probes)、JJG 518《皮托管》</w:t>
      </w:r>
      <w:r>
        <w:rPr>
          <w:rFonts w:hint="default" w:ascii="Times New Roman" w:hAnsi="Times New Roman" w:cs="Times New Roman" w:eastAsiaTheme="minorEastAsia"/>
          <w:color w:val="auto"/>
          <w:sz w:val="24"/>
          <w:szCs w:val="24"/>
          <w:highlight w:val="none"/>
          <w:lang w:val="en-US" w:eastAsia="zh-CN"/>
        </w:rPr>
        <w:t>为基础制定的</w:t>
      </w:r>
      <w:r>
        <w:rPr>
          <w:rFonts w:hint="default" w:ascii="Times New Roman" w:hAnsi="Times New Roman" w:cs="Times New Roman" w:eastAsiaTheme="minorEastAsia"/>
          <w:color w:val="auto"/>
          <w:sz w:val="24"/>
          <w:szCs w:val="24"/>
          <w:highlight w:val="none"/>
        </w:rPr>
        <w:t>。</w:t>
      </w:r>
    </w:p>
    <w:p w14:paraId="27A987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color w:val="auto"/>
          <w:sz w:val="32"/>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规程</w:t>
      </w:r>
      <w:r>
        <w:rPr>
          <w:rFonts w:hint="eastAsia" w:asciiTheme="minorEastAsia" w:hAnsiTheme="minorEastAsia" w:eastAsiaTheme="minorEastAsia" w:cstheme="minorEastAsia"/>
          <w:color w:val="auto"/>
          <w:sz w:val="24"/>
          <w:szCs w:val="24"/>
          <w:highlight w:val="none"/>
        </w:rPr>
        <w:t>为首次发布</w:t>
      </w:r>
      <w:r>
        <w:rPr>
          <w:rFonts w:hint="eastAsia" w:asciiTheme="minorEastAsia" w:hAnsiTheme="minorEastAsia" w:eastAsiaTheme="minorEastAsia" w:cstheme="minorEastAsia"/>
          <w:color w:val="auto"/>
          <w:sz w:val="24"/>
          <w:szCs w:val="24"/>
          <w:highlight w:val="none"/>
          <w:lang w:eastAsia="zh-CN"/>
        </w:rPr>
        <w:t>。</w:t>
      </w:r>
    </w:p>
    <w:p w14:paraId="2D6EF424">
      <w:pPr>
        <w:autoSpaceDE w:val="0"/>
        <w:autoSpaceDN w:val="0"/>
        <w:adjustRightInd w:val="0"/>
        <w:spacing w:line="840" w:lineRule="auto"/>
        <w:jc w:val="center"/>
        <w:rPr>
          <w:rFonts w:hint="eastAsia" w:ascii="黑体" w:hAnsi="宋体" w:eastAsia="黑体"/>
          <w:color w:val="auto"/>
          <w:sz w:val="32"/>
          <w:szCs w:val="32"/>
          <w:highlight w:val="none"/>
          <w:lang w:eastAsia="zh-CN"/>
        </w:rPr>
        <w:sectPr>
          <w:headerReference r:id="rId11" w:type="default"/>
          <w:footerReference r:id="rId13" w:type="default"/>
          <w:headerReference r:id="rId12" w:type="even"/>
          <w:footerReference r:id="rId14" w:type="even"/>
          <w:pgSz w:w="11906" w:h="16838"/>
          <w:pgMar w:top="1417" w:right="1417" w:bottom="1417" w:left="1701" w:header="850" w:footer="850" w:gutter="0"/>
          <w:pgNumType w:fmt="upperRoman" w:start="1"/>
          <w:cols w:space="425" w:num="1"/>
          <w:docGrid w:type="lines" w:linePitch="312" w:charSpace="0"/>
        </w:sectPr>
      </w:pPr>
    </w:p>
    <w:p w14:paraId="46487C0E">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outlineLvl w:val="9"/>
        <w:rPr>
          <w:rFonts w:hint="default" w:eastAsia="黑体"/>
          <w:sz w:val="32"/>
          <w:lang w:val="en-US" w:eastAsia="zh-CN"/>
        </w:rPr>
      </w:pPr>
      <w:bookmarkStart w:id="7" w:name="_Toc19118"/>
      <w:bookmarkStart w:id="8" w:name="_Toc12958"/>
      <w:r>
        <w:rPr>
          <w:rFonts w:hint="eastAsia" w:eastAsia="黑体"/>
          <w:sz w:val="32"/>
        </w:rPr>
        <w:t>三维皮托管法烟道流量标准装置</w:t>
      </w:r>
      <w:r>
        <w:rPr>
          <w:rFonts w:hint="eastAsia" w:eastAsia="黑体"/>
          <w:sz w:val="32"/>
          <w:lang w:val="en-US" w:eastAsia="zh-CN"/>
        </w:rPr>
        <w:t>检定规程</w:t>
      </w:r>
      <w:bookmarkEnd w:id="7"/>
      <w:bookmarkEnd w:id="8"/>
    </w:p>
    <w:p w14:paraId="6D51E0DC">
      <w:pPr>
        <w:pStyle w:val="59"/>
        <w:keepNext w:val="0"/>
        <w:keepLines w:val="0"/>
        <w:pageBreakBefore w:val="0"/>
        <w:numPr>
          <w:ilvl w:val="0"/>
          <w:numId w:val="0"/>
        </w:numPr>
        <w:kinsoku/>
        <w:wordWrap/>
        <w:overflowPunct/>
        <w:topLinePunct w:val="0"/>
        <w:bidi w:val="0"/>
        <w:snapToGrid/>
        <w:spacing w:line="360" w:lineRule="exact"/>
        <w:ind w:leftChars="0"/>
        <w:textAlignment w:val="auto"/>
        <w:outlineLvl w:val="0"/>
        <w:rPr>
          <w:rFonts w:hint="default"/>
          <w:sz w:val="24"/>
          <w:szCs w:val="24"/>
          <w:lang w:val="en-US" w:eastAsia="zh-CN"/>
        </w:rPr>
      </w:pPr>
      <w:bookmarkStart w:id="9" w:name="_Toc23241"/>
      <w:bookmarkStart w:id="10" w:name="_Toc1983560"/>
      <w:bookmarkStart w:id="11" w:name="_Toc132743678"/>
      <w:bookmarkStart w:id="12" w:name="_Toc161907235"/>
      <w:bookmarkStart w:id="13" w:name="_Toc13579"/>
      <w:bookmarkStart w:id="14" w:name="_Toc25151"/>
      <w:r>
        <w:rPr>
          <w:rFonts w:hint="eastAsia"/>
          <w:sz w:val="24"/>
          <w:szCs w:val="24"/>
          <w:lang w:val="en-US" w:eastAsia="zh-CN"/>
        </w:rPr>
        <w:t xml:space="preserve">1  </w:t>
      </w:r>
      <w:r>
        <w:rPr>
          <w:rFonts w:hint="default"/>
          <w:sz w:val="24"/>
          <w:szCs w:val="24"/>
          <w:lang w:val="en-US" w:eastAsia="zh-CN"/>
        </w:rPr>
        <w:t>范围</w:t>
      </w:r>
      <w:bookmarkEnd w:id="9"/>
      <w:bookmarkEnd w:id="10"/>
      <w:bookmarkEnd w:id="11"/>
      <w:bookmarkEnd w:id="12"/>
      <w:bookmarkEnd w:id="13"/>
      <w:bookmarkEnd w:id="14"/>
    </w:p>
    <w:p w14:paraId="0A79213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4"/>
        </w:rPr>
      </w:pPr>
      <w:r>
        <w:rPr>
          <w:rFonts w:hint="eastAsia" w:ascii="Times New Roman" w:hAnsi="Times New Roman"/>
          <w:szCs w:val="24"/>
        </w:rPr>
        <w:t>本规程适用于三维皮托管法烟道流量标准装置的首次检定、后续检定和使用中检查。</w:t>
      </w:r>
    </w:p>
    <w:p w14:paraId="45F9FA39">
      <w:pPr>
        <w:pStyle w:val="59"/>
        <w:keepNext w:val="0"/>
        <w:keepLines w:val="0"/>
        <w:pageBreakBefore w:val="0"/>
        <w:numPr>
          <w:ilvl w:val="0"/>
          <w:numId w:val="0"/>
        </w:numPr>
        <w:kinsoku/>
        <w:wordWrap/>
        <w:overflowPunct/>
        <w:topLinePunct w:val="0"/>
        <w:bidi w:val="0"/>
        <w:snapToGrid/>
        <w:spacing w:line="360" w:lineRule="exact"/>
        <w:ind w:leftChars="0"/>
        <w:textAlignment w:val="auto"/>
        <w:outlineLvl w:val="0"/>
        <w:rPr>
          <w:rFonts w:hint="default"/>
          <w:sz w:val="24"/>
          <w:szCs w:val="24"/>
          <w:lang w:val="en-US" w:eastAsia="zh-CN"/>
        </w:rPr>
      </w:pPr>
      <w:bookmarkStart w:id="15" w:name="_Toc1983561"/>
      <w:bookmarkStart w:id="16" w:name="_Toc161907236"/>
      <w:bookmarkStart w:id="17" w:name="_Toc18344"/>
      <w:bookmarkStart w:id="18" w:name="_Toc132743679"/>
      <w:bookmarkStart w:id="19" w:name="_Toc7735"/>
      <w:bookmarkStart w:id="20" w:name="_Toc7429"/>
      <w:r>
        <w:rPr>
          <w:rFonts w:hint="eastAsia"/>
          <w:sz w:val="24"/>
          <w:szCs w:val="24"/>
          <w:lang w:val="en-US" w:eastAsia="zh-CN"/>
        </w:rPr>
        <w:t xml:space="preserve">2  </w:t>
      </w:r>
      <w:r>
        <w:rPr>
          <w:rFonts w:hint="default"/>
          <w:sz w:val="24"/>
          <w:szCs w:val="24"/>
          <w:lang w:val="en-US" w:eastAsia="zh-CN"/>
        </w:rPr>
        <w:t>引用文件</w:t>
      </w:r>
      <w:bookmarkEnd w:id="15"/>
      <w:bookmarkEnd w:id="16"/>
      <w:bookmarkEnd w:id="17"/>
      <w:bookmarkEnd w:id="18"/>
      <w:bookmarkEnd w:id="19"/>
      <w:bookmarkEnd w:id="20"/>
    </w:p>
    <w:p w14:paraId="05C36763">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4"/>
        </w:rPr>
      </w:pPr>
      <w:r>
        <w:rPr>
          <w:rFonts w:hint="eastAsia" w:ascii="Times New Roman" w:hAnsi="Times New Roman"/>
          <w:szCs w:val="24"/>
          <w:lang w:eastAsia="zh-CN"/>
        </w:rPr>
        <w:t>本</w:t>
      </w:r>
      <w:r>
        <w:rPr>
          <w:rFonts w:hint="eastAsia" w:ascii="Times New Roman" w:hAnsi="Times New Roman"/>
          <w:szCs w:val="24"/>
          <w:lang w:val="en-US" w:eastAsia="zh-CN"/>
        </w:rPr>
        <w:t>规程</w:t>
      </w:r>
      <w:r>
        <w:rPr>
          <w:rFonts w:hint="eastAsia" w:ascii="Times New Roman" w:hAnsi="Times New Roman"/>
          <w:szCs w:val="24"/>
          <w:lang w:eastAsia="zh-CN"/>
        </w:rPr>
        <w:t>引用了下列</w:t>
      </w:r>
      <w:r>
        <w:rPr>
          <w:rFonts w:hint="eastAsia" w:ascii="Times New Roman" w:hAnsi="Times New Roman"/>
          <w:szCs w:val="24"/>
          <w:lang w:val="en-US" w:eastAsia="zh-CN"/>
        </w:rPr>
        <w:t>文件</w:t>
      </w:r>
      <w:r>
        <w:rPr>
          <w:rFonts w:hint="eastAsia" w:ascii="Times New Roman" w:hAnsi="Times New Roman"/>
          <w:szCs w:val="24"/>
          <w:lang w:eastAsia="zh-CN"/>
        </w:rPr>
        <w:t>：</w:t>
      </w:r>
    </w:p>
    <w:p w14:paraId="26F2F58E">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eastAsia="宋体"/>
          <w:szCs w:val="24"/>
          <w:lang w:val="en-US" w:eastAsia="zh-CN"/>
        </w:rPr>
      </w:pPr>
      <w:r>
        <w:rPr>
          <w:rFonts w:hint="eastAsia" w:ascii="Times New Roman" w:hAnsi="Times New Roman"/>
          <w:szCs w:val="24"/>
          <w:lang w:val="en-US" w:eastAsia="zh-CN"/>
        </w:rPr>
        <w:t>JJG 518 皮托管</w:t>
      </w:r>
    </w:p>
    <w:p w14:paraId="77BD15BA">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4"/>
        </w:rPr>
      </w:pPr>
      <w:r>
        <w:rPr>
          <w:rFonts w:ascii="Times New Roman" w:hAnsi="Times New Roman"/>
          <w:szCs w:val="24"/>
        </w:rPr>
        <w:t>JJF 1004 流量计量名词术语及定义</w:t>
      </w:r>
    </w:p>
    <w:p w14:paraId="3F73E51C">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4"/>
        </w:rPr>
      </w:pPr>
      <w:r>
        <w:rPr>
          <w:rFonts w:ascii="Times New Roman" w:hAnsi="Times New Roman"/>
          <w:szCs w:val="24"/>
        </w:rPr>
        <w:t>JJF 1059.1 测量不确定度评定与表示</w:t>
      </w:r>
    </w:p>
    <w:p w14:paraId="19BF8315">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szCs w:val="24"/>
        </w:rPr>
      </w:pPr>
      <w:r>
        <w:rPr>
          <w:rFonts w:ascii="Times New Roman" w:hAnsi="Times New Roman"/>
          <w:szCs w:val="24"/>
        </w:rPr>
        <w:t xml:space="preserve">JJF </w:t>
      </w:r>
      <w:r>
        <w:rPr>
          <w:rFonts w:hint="eastAsia" w:ascii="Times New Roman" w:hAnsi="Times New Roman"/>
          <w:szCs w:val="24"/>
          <w:lang w:val="en-US" w:eastAsia="zh-CN"/>
        </w:rPr>
        <w:t>1002</w:t>
      </w:r>
      <w:r>
        <w:rPr>
          <w:rFonts w:ascii="Times New Roman" w:hAnsi="Times New Roman"/>
          <w:szCs w:val="24"/>
        </w:rPr>
        <w:t xml:space="preserve"> </w:t>
      </w:r>
      <w:r>
        <w:rPr>
          <w:rFonts w:hint="eastAsia" w:ascii="Times New Roman" w:hAnsi="Times New Roman"/>
          <w:szCs w:val="24"/>
        </w:rPr>
        <w:t>国家计量检定规程编写规则</w:t>
      </w:r>
    </w:p>
    <w:p w14:paraId="5DEBB63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eastAsia="宋体"/>
          <w:szCs w:val="24"/>
          <w:lang w:val="en-US" w:eastAsia="zh-CN"/>
        </w:rPr>
      </w:pPr>
      <w:r>
        <w:rPr>
          <w:rFonts w:hint="eastAsia" w:ascii="Times New Roman" w:hAnsi="Times New Roman"/>
          <w:szCs w:val="24"/>
          <w:lang w:val="en-US" w:eastAsia="zh-CN"/>
        </w:rPr>
        <w:t>GB/T 16157 固定污染源排气中颗粒物测定与气态污染物采样方法</w:t>
      </w:r>
    </w:p>
    <w:p w14:paraId="2240DD78">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color w:val="000000" w:themeColor="text1"/>
          <w:szCs w:val="24"/>
          <w:lang w:val="en-US" w:eastAsia="zh-CN"/>
          <w14:textFill>
            <w14:solidFill>
              <w14:schemeClr w14:val="tx1"/>
            </w14:solidFill>
          </w14:textFill>
        </w:rPr>
      </w:pPr>
      <w:r>
        <w:rPr>
          <w:rFonts w:hint="eastAsia" w:ascii="Times New Roman" w:hAnsi="Times New Roman"/>
          <w:color w:val="000000" w:themeColor="text1"/>
          <w:szCs w:val="24"/>
          <w:lang w:val="en-US" w:eastAsia="zh-CN"/>
          <w14:textFill>
            <w14:solidFill>
              <w14:schemeClr w14:val="tx1"/>
            </w14:solidFill>
          </w14:textFill>
        </w:rPr>
        <w:t>DL/T 2376 火电厂烟气二氧化碳排放连续监测技术规范</w:t>
      </w:r>
    </w:p>
    <w:p w14:paraId="03E269F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4"/>
        </w:rPr>
      </w:pPr>
      <w:r>
        <w:rPr>
          <w:rFonts w:hint="eastAsia" w:ascii="Times New Roman" w:hAnsi="Times New Roman"/>
          <w:szCs w:val="24"/>
        </w:rPr>
        <w:t>凡是注日期的引用文件</w:t>
      </w:r>
      <w:r>
        <w:rPr>
          <w:rFonts w:hint="eastAsia" w:ascii="Times New Roman" w:hAnsi="Times New Roman"/>
          <w:szCs w:val="24"/>
          <w:lang w:eastAsia="zh-CN"/>
        </w:rPr>
        <w:t>，</w:t>
      </w:r>
      <w:r>
        <w:rPr>
          <w:rFonts w:hint="eastAsia" w:ascii="Times New Roman" w:hAnsi="Times New Roman"/>
          <w:szCs w:val="24"/>
        </w:rPr>
        <w:t>仅注日期的版本适用于本规程</w:t>
      </w:r>
      <w:r>
        <w:rPr>
          <w:rFonts w:hint="eastAsia" w:ascii="Times New Roman" w:hAnsi="Times New Roman"/>
          <w:szCs w:val="24"/>
          <w:lang w:eastAsia="zh-CN"/>
        </w:rPr>
        <w:t>；</w:t>
      </w:r>
      <w:r>
        <w:rPr>
          <w:rFonts w:hint="eastAsia" w:ascii="Times New Roman" w:hAnsi="Times New Roman"/>
          <w:szCs w:val="24"/>
        </w:rPr>
        <w:t>凡是不注日期的引用文件</w:t>
      </w:r>
      <w:r>
        <w:rPr>
          <w:rFonts w:hint="eastAsia" w:ascii="Times New Roman" w:hAnsi="Times New Roman"/>
          <w:szCs w:val="24"/>
          <w:lang w:eastAsia="zh-CN"/>
        </w:rPr>
        <w:t>，</w:t>
      </w:r>
      <w:r>
        <w:rPr>
          <w:rFonts w:hint="eastAsia" w:ascii="Times New Roman" w:hAnsi="Times New Roman"/>
          <w:szCs w:val="24"/>
        </w:rPr>
        <w:t>其最新版本</w:t>
      </w:r>
      <w:r>
        <w:rPr>
          <w:rFonts w:hint="eastAsia" w:ascii="Times New Roman" w:hAnsi="Times New Roman"/>
          <w:szCs w:val="24"/>
          <w:lang w:eastAsia="zh-CN"/>
        </w:rPr>
        <w:t>（</w:t>
      </w:r>
      <w:r>
        <w:rPr>
          <w:rFonts w:hint="eastAsia" w:ascii="Times New Roman" w:hAnsi="Times New Roman"/>
          <w:szCs w:val="24"/>
        </w:rPr>
        <w:t>包括所有的修改单</w:t>
      </w:r>
      <w:r>
        <w:rPr>
          <w:rFonts w:hint="eastAsia" w:ascii="Times New Roman" w:hAnsi="Times New Roman"/>
          <w:szCs w:val="24"/>
          <w:lang w:eastAsia="zh-CN"/>
        </w:rPr>
        <w:t>）</w:t>
      </w:r>
      <w:r>
        <w:rPr>
          <w:rFonts w:hint="eastAsia" w:ascii="Times New Roman" w:hAnsi="Times New Roman"/>
          <w:szCs w:val="24"/>
        </w:rPr>
        <w:t>适用于本规程。</w:t>
      </w:r>
    </w:p>
    <w:p w14:paraId="75C175AA">
      <w:pPr>
        <w:pStyle w:val="59"/>
        <w:keepNext w:val="0"/>
        <w:keepLines w:val="0"/>
        <w:pageBreakBefore w:val="0"/>
        <w:numPr>
          <w:ilvl w:val="0"/>
          <w:numId w:val="0"/>
        </w:numPr>
        <w:kinsoku/>
        <w:wordWrap/>
        <w:overflowPunct/>
        <w:topLinePunct w:val="0"/>
        <w:bidi w:val="0"/>
        <w:snapToGrid/>
        <w:spacing w:line="360" w:lineRule="exact"/>
        <w:ind w:leftChars="0"/>
        <w:textAlignment w:val="auto"/>
        <w:outlineLvl w:val="0"/>
        <w:rPr>
          <w:rFonts w:hint="default"/>
          <w:sz w:val="24"/>
          <w:szCs w:val="24"/>
          <w:lang w:val="en-US" w:eastAsia="zh-CN"/>
        </w:rPr>
      </w:pPr>
      <w:bookmarkStart w:id="21" w:name="_Toc132743680"/>
      <w:bookmarkStart w:id="22" w:name="_Toc14485"/>
      <w:bookmarkStart w:id="23" w:name="_Toc18771"/>
      <w:bookmarkStart w:id="24" w:name="_Toc161907237"/>
      <w:bookmarkStart w:id="25" w:name="_Toc15138"/>
      <w:bookmarkStart w:id="26" w:name="_Toc1983562"/>
      <w:r>
        <w:rPr>
          <w:rFonts w:hint="eastAsia"/>
          <w:sz w:val="24"/>
          <w:szCs w:val="24"/>
          <w:lang w:val="en-US" w:eastAsia="zh-CN"/>
        </w:rPr>
        <w:t xml:space="preserve">3  </w:t>
      </w:r>
      <w:r>
        <w:rPr>
          <w:rFonts w:hint="default"/>
          <w:sz w:val="24"/>
          <w:szCs w:val="24"/>
          <w:lang w:val="en-US" w:eastAsia="zh-CN"/>
        </w:rPr>
        <w:t>术语和计量单位</w:t>
      </w:r>
      <w:bookmarkEnd w:id="21"/>
      <w:bookmarkEnd w:id="22"/>
      <w:bookmarkEnd w:id="23"/>
      <w:bookmarkEnd w:id="24"/>
      <w:bookmarkEnd w:id="25"/>
      <w:bookmarkEnd w:id="26"/>
    </w:p>
    <w:p w14:paraId="6C50F7D2">
      <w:pPr>
        <w:pStyle w:val="61"/>
        <w:bidi w:val="0"/>
        <w:outlineLvl w:val="1"/>
        <w:rPr>
          <w:rFonts w:hint="eastAsia"/>
          <w:lang w:val="en-US" w:eastAsia="zh-CN"/>
        </w:rPr>
      </w:pPr>
      <w:bookmarkStart w:id="27" w:name="_Toc9704"/>
      <w:bookmarkStart w:id="28" w:name="_Toc3963"/>
      <w:bookmarkStart w:id="29" w:name="_Toc161907238"/>
      <w:bookmarkStart w:id="30" w:name="_Toc1983563"/>
      <w:r>
        <w:rPr>
          <w:rFonts w:hint="eastAsia"/>
          <w:lang w:val="en-US" w:eastAsia="zh-CN"/>
        </w:rPr>
        <w:t>3.1  术语</w:t>
      </w:r>
      <w:bookmarkEnd w:id="27"/>
      <w:bookmarkEnd w:id="28"/>
      <w:bookmarkEnd w:id="29"/>
      <w:bookmarkEnd w:id="30"/>
    </w:p>
    <w:p w14:paraId="006A0B4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eastAsia="宋体"/>
          <w:kern w:val="0"/>
          <w:sz w:val="24"/>
          <w:szCs w:val="24"/>
          <w:lang w:val="en-US" w:eastAsia="zh-CN"/>
        </w:rPr>
      </w:pPr>
      <w:r>
        <w:rPr>
          <w:kern w:val="0"/>
          <w:sz w:val="24"/>
          <w:szCs w:val="24"/>
        </w:rPr>
        <w:t>3.1.</w:t>
      </w:r>
      <w:r>
        <w:rPr>
          <w:rFonts w:hint="eastAsia"/>
          <w:kern w:val="0"/>
          <w:sz w:val="24"/>
          <w:szCs w:val="24"/>
          <w:lang w:val="en-US" w:eastAsia="zh-CN"/>
        </w:rPr>
        <w:t>1</w:t>
      </w:r>
      <w:r>
        <w:rPr>
          <w:kern w:val="0"/>
          <w:sz w:val="24"/>
          <w:szCs w:val="24"/>
        </w:rPr>
        <w:t xml:space="preserve"> </w:t>
      </w:r>
      <w:r>
        <w:rPr>
          <w:rFonts w:hint="eastAsia"/>
          <w:kern w:val="0"/>
          <w:sz w:val="24"/>
          <w:szCs w:val="24"/>
          <w:lang w:val="en-US" w:eastAsia="zh-CN"/>
        </w:rPr>
        <w:t xml:space="preserve"> </w:t>
      </w:r>
      <w:r>
        <w:rPr>
          <w:kern w:val="0"/>
          <w:sz w:val="24"/>
          <w:szCs w:val="24"/>
        </w:rPr>
        <w:t>三维皮托管</w:t>
      </w:r>
      <w:r>
        <w:rPr>
          <w:rFonts w:hint="eastAsia"/>
          <w:kern w:val="0"/>
          <w:sz w:val="24"/>
          <w:szCs w:val="24"/>
          <w:lang w:val="en-US" w:eastAsia="zh-CN"/>
        </w:rPr>
        <w:t xml:space="preserve"> </w:t>
      </w:r>
      <w:r>
        <w:rPr>
          <w:kern w:val="0"/>
          <w:sz w:val="24"/>
          <w:szCs w:val="24"/>
        </w:rPr>
        <w:t>three-dimensional probes</w:t>
      </w:r>
      <w:r>
        <w:rPr>
          <w:rFonts w:hint="eastAsia"/>
          <w:kern w:val="0"/>
          <w:sz w:val="24"/>
          <w:szCs w:val="24"/>
          <w:lang w:val="en-US" w:eastAsia="zh-CN"/>
        </w:rPr>
        <w:t xml:space="preserve"> </w:t>
      </w:r>
    </w:p>
    <w:p w14:paraId="3816A87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kern w:val="0"/>
          <w:sz w:val="24"/>
          <w:szCs w:val="24"/>
        </w:rPr>
      </w:pPr>
      <w:r>
        <w:rPr>
          <w:rFonts w:hint="eastAsia"/>
          <w:kern w:val="0"/>
          <w:sz w:val="24"/>
          <w:szCs w:val="24"/>
          <w:lang w:val="en-US" w:eastAsia="zh-CN"/>
        </w:rPr>
        <w:t>用于测量烟道某测点处烟气三维流动方向进而确定轴向流速的流速检测元件</w:t>
      </w:r>
      <w:r>
        <w:rPr>
          <w:kern w:val="0"/>
          <w:sz w:val="24"/>
          <w:szCs w:val="24"/>
        </w:rPr>
        <w:t>。</w:t>
      </w:r>
    </w:p>
    <w:p w14:paraId="6346DD9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[来源：DL/T 2376，3.17]</w:t>
      </w:r>
    </w:p>
    <w:p w14:paraId="5BD4611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kern w:val="0"/>
          <w:sz w:val="24"/>
          <w:szCs w:val="24"/>
        </w:rPr>
      </w:pPr>
      <w:r>
        <w:rPr>
          <w:kern w:val="0"/>
          <w:sz w:val="24"/>
          <w:szCs w:val="24"/>
        </w:rPr>
        <w:t>3.1.</w:t>
      </w:r>
      <w:r>
        <w:rPr>
          <w:rFonts w:hint="eastAsia"/>
          <w:kern w:val="0"/>
          <w:sz w:val="24"/>
          <w:szCs w:val="24"/>
          <w:lang w:val="en-US" w:eastAsia="zh-CN"/>
        </w:rPr>
        <w:t>2</w:t>
      </w:r>
      <w:r>
        <w:rPr>
          <w:kern w:val="0"/>
          <w:sz w:val="24"/>
          <w:szCs w:val="24"/>
        </w:rPr>
        <w:t xml:space="preserve"> </w:t>
      </w:r>
      <w:r>
        <w:rPr>
          <w:rFonts w:hint="eastAsia"/>
          <w:kern w:val="0"/>
          <w:sz w:val="24"/>
          <w:szCs w:val="24"/>
          <w:lang w:val="en-US" w:eastAsia="zh-CN"/>
        </w:rPr>
        <w:t xml:space="preserve"> </w:t>
      </w:r>
      <w:r>
        <w:rPr>
          <w:kern w:val="0"/>
          <w:sz w:val="24"/>
          <w:szCs w:val="24"/>
        </w:rPr>
        <w:t>轴向速度 axial velocity</w:t>
      </w:r>
    </w:p>
    <w:p w14:paraId="2439A213">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kern w:val="0"/>
          <w:sz w:val="24"/>
          <w:szCs w:val="24"/>
        </w:rPr>
      </w:pPr>
      <w:r>
        <w:rPr>
          <w:kern w:val="0"/>
          <w:sz w:val="24"/>
          <w:szCs w:val="24"/>
        </w:rPr>
        <w:t>烟气</w:t>
      </w:r>
      <w:r>
        <w:rPr>
          <w:rFonts w:hint="eastAsia"/>
          <w:kern w:val="0"/>
          <w:sz w:val="24"/>
          <w:szCs w:val="24"/>
          <w:lang w:val="en-US" w:eastAsia="zh-CN"/>
        </w:rPr>
        <w:t>气流平行于烟道轴线的速度矢量</w:t>
      </w:r>
      <w:r>
        <w:rPr>
          <w:kern w:val="0"/>
          <w:sz w:val="24"/>
          <w:szCs w:val="24"/>
        </w:rPr>
        <w:t>。</w:t>
      </w:r>
    </w:p>
    <w:p w14:paraId="6A091077">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color w:val="000000" w:themeColor="text1"/>
          <w:kern w:val="0"/>
          <w:sz w:val="21"/>
          <w:szCs w:val="21"/>
          <w:lang w:val="en-US" w:eastAsia="zh-CN"/>
          <w14:textFill>
            <w14:solidFill>
              <w14:schemeClr w14:val="tx1"/>
            </w14:solidFill>
          </w14:textFill>
        </w:rPr>
        <w:t>[来源：DL/T 2376，3.16]</w:t>
      </w:r>
    </w:p>
    <w:p w14:paraId="267A154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eastAsia="宋体"/>
          <w:kern w:val="0"/>
          <w:sz w:val="24"/>
          <w:szCs w:val="24"/>
          <w:lang w:val="en-US" w:eastAsia="zh-CN"/>
        </w:rPr>
      </w:pPr>
      <w:r>
        <w:rPr>
          <w:kern w:val="0"/>
          <w:sz w:val="24"/>
          <w:szCs w:val="24"/>
        </w:rPr>
        <w:t>3.1.</w:t>
      </w:r>
      <w:r>
        <w:rPr>
          <w:rFonts w:hint="eastAsia"/>
          <w:kern w:val="0"/>
          <w:sz w:val="24"/>
          <w:szCs w:val="24"/>
          <w:lang w:val="en-US" w:eastAsia="zh-CN"/>
        </w:rPr>
        <w:t>3</w:t>
      </w:r>
      <w:r>
        <w:rPr>
          <w:kern w:val="0"/>
          <w:sz w:val="24"/>
          <w:szCs w:val="24"/>
        </w:rPr>
        <w:t xml:space="preserve"> </w:t>
      </w:r>
      <w:r>
        <w:rPr>
          <w:rFonts w:hint="eastAsia"/>
          <w:kern w:val="0"/>
          <w:sz w:val="24"/>
          <w:szCs w:val="24"/>
          <w:lang w:val="en-US" w:eastAsia="zh-CN"/>
        </w:rPr>
        <w:t xml:space="preserve"> </w:t>
      </w:r>
      <w:r>
        <w:rPr>
          <w:rFonts w:hint="eastAsia"/>
          <w:kern w:val="0"/>
          <w:sz w:val="24"/>
          <w:szCs w:val="24"/>
        </w:rPr>
        <w:t>俯仰角</w:t>
      </w:r>
      <w:r>
        <w:rPr>
          <w:rFonts w:hint="eastAsia"/>
          <w:kern w:val="0"/>
          <w:sz w:val="24"/>
          <w:szCs w:val="24"/>
          <w:lang w:val="en-US" w:eastAsia="zh-CN"/>
        </w:rPr>
        <w:t xml:space="preserve"> </w:t>
      </w:r>
      <w:r>
        <w:rPr>
          <w:rFonts w:hint="eastAsia"/>
          <w:kern w:val="0"/>
          <w:sz w:val="24"/>
          <w:szCs w:val="24"/>
        </w:rPr>
        <w:t>pitch angle</w:t>
      </w:r>
      <w:r>
        <w:rPr>
          <w:rFonts w:hint="eastAsia"/>
          <w:kern w:val="0"/>
          <w:sz w:val="24"/>
          <w:szCs w:val="24"/>
          <w:lang w:val="en-US" w:eastAsia="zh-CN"/>
        </w:rPr>
        <w:t xml:space="preserve"> </w:t>
      </w:r>
    </w:p>
    <w:p w14:paraId="7DF853B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kern w:val="0"/>
          <w:sz w:val="24"/>
          <w:szCs w:val="24"/>
          <w:lang w:eastAsia="zh-CN"/>
        </w:rPr>
      </w:pPr>
      <w:r>
        <w:rPr>
          <w:rFonts w:hint="eastAsia"/>
          <w:kern w:val="0"/>
          <w:sz w:val="24"/>
          <w:szCs w:val="24"/>
        </w:rPr>
        <w:t>烟道轴线与烟气流速</w:t>
      </w:r>
      <w:r>
        <w:rPr>
          <w:rFonts w:hint="eastAsia"/>
          <w:kern w:val="0"/>
          <w:sz w:val="24"/>
          <w:szCs w:val="24"/>
          <w:lang w:val="en-US" w:eastAsia="zh-CN"/>
        </w:rPr>
        <w:t>矢量在俯仰面上的投影之间的夹角</w:t>
      </w:r>
      <w:r>
        <w:rPr>
          <w:rFonts w:hint="eastAsia"/>
          <w:kern w:val="0"/>
          <w:sz w:val="24"/>
          <w:szCs w:val="24"/>
          <w:lang w:eastAsia="zh-CN"/>
        </w:rPr>
        <w:t>。</w:t>
      </w:r>
    </w:p>
    <w:p w14:paraId="51D7D53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注：俯仰面为采样线和烟道轴线确定的平面。</w:t>
      </w:r>
    </w:p>
    <w:p w14:paraId="11151BA1">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[来源：DL/T 2376，3.14]</w:t>
      </w:r>
    </w:p>
    <w:p w14:paraId="0046FF9B">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textAlignment w:val="auto"/>
        <w:rPr>
          <w:rFonts w:hint="eastAsia" w:eastAsia="宋体"/>
          <w:kern w:val="0"/>
          <w:sz w:val="24"/>
          <w:szCs w:val="24"/>
          <w:lang w:eastAsia="zh-CN"/>
        </w:rPr>
      </w:pPr>
      <w:r>
        <w:rPr>
          <w:kern w:val="0"/>
          <w:sz w:val="24"/>
          <w:szCs w:val="24"/>
        </w:rPr>
        <w:t>3.1.</w:t>
      </w:r>
      <w:r>
        <w:rPr>
          <w:rFonts w:hint="eastAsia"/>
          <w:kern w:val="0"/>
          <w:sz w:val="24"/>
          <w:szCs w:val="24"/>
          <w:lang w:val="en-US" w:eastAsia="zh-CN"/>
        </w:rPr>
        <w:t>4</w:t>
      </w:r>
      <w:r>
        <w:rPr>
          <w:kern w:val="0"/>
          <w:sz w:val="24"/>
          <w:szCs w:val="24"/>
        </w:rPr>
        <w:t xml:space="preserve"> </w:t>
      </w:r>
      <w:r>
        <w:rPr>
          <w:rFonts w:hint="eastAsia"/>
          <w:kern w:val="0"/>
          <w:sz w:val="24"/>
          <w:szCs w:val="24"/>
          <w:lang w:val="en-US" w:eastAsia="zh-CN"/>
        </w:rPr>
        <w:t xml:space="preserve"> </w:t>
      </w:r>
      <w:r>
        <w:rPr>
          <w:rFonts w:hint="eastAsia"/>
          <w:kern w:val="0"/>
          <w:sz w:val="24"/>
          <w:szCs w:val="24"/>
        </w:rPr>
        <w:t>偏航角 yaw angle</w:t>
      </w:r>
      <w:r>
        <w:rPr>
          <w:rFonts w:hint="eastAsia"/>
          <w:kern w:val="0"/>
          <w:sz w:val="24"/>
          <w:szCs w:val="24"/>
          <w:lang w:val="en-US" w:eastAsia="zh-CN"/>
        </w:rPr>
        <w:t xml:space="preserve"> </w:t>
      </w:r>
    </w:p>
    <w:p w14:paraId="11E12362">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kern w:val="0"/>
          <w:sz w:val="24"/>
          <w:szCs w:val="24"/>
        </w:rPr>
      </w:pPr>
      <w:r>
        <w:rPr>
          <w:rFonts w:hint="eastAsia"/>
          <w:kern w:val="0"/>
          <w:sz w:val="24"/>
          <w:szCs w:val="24"/>
        </w:rPr>
        <w:t>烟道轴线与</w:t>
      </w:r>
      <w:r>
        <w:rPr>
          <w:rFonts w:hint="eastAsia"/>
          <w:kern w:val="0"/>
          <w:sz w:val="24"/>
          <w:szCs w:val="24"/>
          <w:lang w:val="en-US" w:eastAsia="zh-CN"/>
        </w:rPr>
        <w:t>烟气流速矢量在偏航面上的投影之间的夹角</w:t>
      </w:r>
      <w:r>
        <w:rPr>
          <w:rFonts w:hint="eastAsia"/>
          <w:kern w:val="0"/>
          <w:sz w:val="24"/>
          <w:szCs w:val="24"/>
        </w:rPr>
        <w:t>。</w:t>
      </w:r>
    </w:p>
    <w:p w14:paraId="5A66925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注：</w:t>
      </w:r>
      <w:r>
        <w:rPr>
          <w:rFonts w:hint="eastAsia" w:ascii="仿宋" w:hAnsi="仿宋" w:eastAsia="仿宋" w:cs="仿宋"/>
          <w:kern w:val="0"/>
          <w:sz w:val="21"/>
          <w:szCs w:val="21"/>
        </w:rPr>
        <w:t>偏航面为通过某一</w:t>
      </w:r>
      <w:r>
        <w:rPr>
          <w:rFonts w:hint="eastAsia" w:ascii="仿宋" w:hAnsi="仿宋" w:eastAsia="仿宋" w:cs="仿宋"/>
          <w:kern w:val="0"/>
          <w:sz w:val="21"/>
          <w:szCs w:val="21"/>
          <w:lang w:val="en-US" w:eastAsia="zh-CN"/>
        </w:rPr>
        <w:t>采样点垂直于采样线的平面</w:t>
      </w:r>
      <w:r>
        <w:rPr>
          <w:rFonts w:hint="eastAsia" w:ascii="仿宋" w:hAnsi="仿宋" w:eastAsia="仿宋" w:cs="仿宋"/>
          <w:kern w:val="0"/>
          <w:sz w:val="21"/>
          <w:szCs w:val="21"/>
        </w:rPr>
        <w:t>。</w:t>
      </w:r>
    </w:p>
    <w:p w14:paraId="7D5979A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[来源：DL/T 2376，3.15]</w:t>
      </w:r>
    </w:p>
    <w:p w14:paraId="522CDE45">
      <w:pPr>
        <w:pStyle w:val="61"/>
        <w:bidi w:val="0"/>
        <w:outlineLvl w:val="1"/>
        <w:rPr>
          <w:rFonts w:hint="default"/>
          <w:lang w:val="en-US" w:eastAsia="zh-CN"/>
        </w:rPr>
      </w:pPr>
      <w:bookmarkStart w:id="31" w:name="_Toc12154"/>
      <w:bookmarkStart w:id="32" w:name="_Toc161907239"/>
      <w:bookmarkStart w:id="33" w:name="_Toc17652"/>
      <w:bookmarkStart w:id="34" w:name="_Toc1983564"/>
      <w:r>
        <w:rPr>
          <w:rFonts w:hint="default"/>
          <w:lang w:val="en-US" w:eastAsia="zh-CN"/>
        </w:rPr>
        <w:t>3.2  计量单位</w:t>
      </w:r>
      <w:bookmarkEnd w:id="31"/>
      <w:bookmarkEnd w:id="32"/>
      <w:bookmarkEnd w:id="33"/>
      <w:bookmarkEnd w:id="34"/>
    </w:p>
    <w:p w14:paraId="0A07F4E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kern w:val="0"/>
          <w:sz w:val="24"/>
          <w:szCs w:val="24"/>
          <w:lang w:val="en-US" w:eastAsia="zh-CN"/>
        </w:rPr>
      </w:pPr>
      <w:r>
        <w:rPr>
          <w:rFonts w:hint="eastAsia"/>
          <w:kern w:val="0"/>
          <w:sz w:val="24"/>
          <w:szCs w:val="24"/>
          <w:lang w:val="en-US" w:eastAsia="zh-CN"/>
        </w:rPr>
        <w:t>主要量的计量单位及符号见表1。</w:t>
      </w:r>
    </w:p>
    <w:p w14:paraId="6F1CAA4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kern w:val="0"/>
          <w:sz w:val="24"/>
          <w:szCs w:val="24"/>
          <w:lang w:val="en-US" w:eastAsia="zh-CN"/>
        </w:rPr>
      </w:pPr>
    </w:p>
    <w:p w14:paraId="2AB67B2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kern w:val="0"/>
          <w:sz w:val="24"/>
          <w:szCs w:val="24"/>
          <w:lang w:val="en-US" w:eastAsia="zh-CN"/>
        </w:rPr>
      </w:pPr>
    </w:p>
    <w:p w14:paraId="62D56AA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kern w:val="0"/>
          <w:sz w:val="24"/>
          <w:szCs w:val="24"/>
          <w:lang w:val="en-US" w:eastAsia="zh-CN"/>
        </w:rPr>
      </w:pPr>
    </w:p>
    <w:p w14:paraId="312AA013">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表1 计量单位及符号</w:t>
      </w:r>
    </w:p>
    <w:tbl>
      <w:tblPr>
        <w:tblStyle w:val="28"/>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000"/>
        <w:gridCol w:w="3579"/>
        <w:gridCol w:w="2252"/>
      </w:tblGrid>
      <w:tr w14:paraId="0A6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top"/>
          </w:tcPr>
          <w:p w14:paraId="19E36CA6">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00" w:type="dxa"/>
            <w:vAlign w:val="top"/>
          </w:tcPr>
          <w:p w14:paraId="1B0A1B1B">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量</w:t>
            </w:r>
          </w:p>
        </w:tc>
        <w:tc>
          <w:tcPr>
            <w:tcW w:w="3579" w:type="dxa"/>
            <w:vAlign w:val="top"/>
          </w:tcPr>
          <w:p w14:paraId="353A1211">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计量单位名称</w:t>
            </w:r>
          </w:p>
        </w:tc>
        <w:tc>
          <w:tcPr>
            <w:tcW w:w="2252" w:type="dxa"/>
            <w:vAlign w:val="top"/>
          </w:tcPr>
          <w:p w14:paraId="54B61219">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计量单位符号</w:t>
            </w:r>
          </w:p>
        </w:tc>
      </w:tr>
      <w:tr w14:paraId="426E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728E452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00" w:type="dxa"/>
            <w:vAlign w:val="top"/>
          </w:tcPr>
          <w:p w14:paraId="274AEB52">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长度</w:t>
            </w:r>
          </w:p>
        </w:tc>
        <w:tc>
          <w:tcPr>
            <w:tcW w:w="3579" w:type="dxa"/>
            <w:vAlign w:val="top"/>
          </w:tcPr>
          <w:p w14:paraId="017E3846">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米、毫米</w:t>
            </w:r>
          </w:p>
        </w:tc>
        <w:tc>
          <w:tcPr>
            <w:tcW w:w="2252" w:type="dxa"/>
            <w:vAlign w:val="top"/>
          </w:tcPr>
          <w:p w14:paraId="22A8C554">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m、mm</w:t>
            </w:r>
          </w:p>
        </w:tc>
      </w:tr>
      <w:tr w14:paraId="6B9A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08C97AC7">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00" w:type="dxa"/>
            <w:vAlign w:val="top"/>
          </w:tcPr>
          <w:p w14:paraId="5338EF6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流速</w:t>
            </w:r>
          </w:p>
        </w:tc>
        <w:tc>
          <w:tcPr>
            <w:tcW w:w="3579" w:type="dxa"/>
            <w:vAlign w:val="top"/>
          </w:tcPr>
          <w:p w14:paraId="6EF57CEB">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米每秒</w:t>
            </w:r>
          </w:p>
        </w:tc>
        <w:tc>
          <w:tcPr>
            <w:tcW w:w="2252" w:type="dxa"/>
            <w:vAlign w:val="top"/>
          </w:tcPr>
          <w:p w14:paraId="2A6C0AEE">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m/s</w:t>
            </w:r>
          </w:p>
        </w:tc>
      </w:tr>
      <w:tr w14:paraId="72F1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5529578C">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00" w:type="dxa"/>
          </w:tcPr>
          <w:p w14:paraId="34693088">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流量</w:t>
            </w:r>
          </w:p>
        </w:tc>
        <w:tc>
          <w:tcPr>
            <w:tcW w:w="3579" w:type="dxa"/>
          </w:tcPr>
          <w:p w14:paraId="3687B5D8">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立方米每[小]时</w:t>
            </w:r>
          </w:p>
        </w:tc>
        <w:tc>
          <w:tcPr>
            <w:tcW w:w="2252" w:type="dxa"/>
          </w:tcPr>
          <w:p w14:paraId="06946328">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3</w:t>
            </w:r>
            <w:r>
              <w:rPr>
                <w:rFonts w:hint="default" w:ascii="Times New Roman" w:hAnsi="Times New Roman" w:eastAsia="宋体" w:cs="Times New Roman"/>
                <w:kern w:val="0"/>
                <w:sz w:val="21"/>
                <w:szCs w:val="21"/>
              </w:rPr>
              <w:t>/h</w:t>
            </w:r>
          </w:p>
        </w:tc>
      </w:tr>
      <w:tr w14:paraId="7D82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 w:type="dxa"/>
          </w:tcPr>
          <w:p w14:paraId="58F39ABB">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000" w:type="dxa"/>
          </w:tcPr>
          <w:p w14:paraId="185C8F1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w:t>
            </w:r>
          </w:p>
        </w:tc>
        <w:tc>
          <w:tcPr>
            <w:tcW w:w="3579" w:type="dxa"/>
          </w:tcPr>
          <w:p w14:paraId="5FFC34F9">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帕[斯卡]</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千帕</w:t>
            </w:r>
          </w:p>
        </w:tc>
        <w:tc>
          <w:tcPr>
            <w:tcW w:w="2252" w:type="dxa"/>
          </w:tcPr>
          <w:p w14:paraId="528B2F23">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Pa</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kPa</w:t>
            </w:r>
          </w:p>
        </w:tc>
      </w:tr>
      <w:tr w14:paraId="79AF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05216F50">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000" w:type="dxa"/>
          </w:tcPr>
          <w:p w14:paraId="305EEBF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温度</w:t>
            </w:r>
          </w:p>
        </w:tc>
        <w:tc>
          <w:tcPr>
            <w:tcW w:w="3579" w:type="dxa"/>
          </w:tcPr>
          <w:p w14:paraId="40B94F8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摄氏度</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开尔文</w:t>
            </w:r>
          </w:p>
        </w:tc>
        <w:tc>
          <w:tcPr>
            <w:tcW w:w="2252" w:type="dxa"/>
          </w:tcPr>
          <w:p w14:paraId="516F7EF8">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K</w:t>
            </w:r>
          </w:p>
        </w:tc>
      </w:tr>
      <w:tr w14:paraId="1FA1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3981573A">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000" w:type="dxa"/>
          </w:tcPr>
          <w:p w14:paraId="0BCEE8AA">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角度</w:t>
            </w:r>
          </w:p>
        </w:tc>
        <w:tc>
          <w:tcPr>
            <w:tcW w:w="3579" w:type="dxa"/>
          </w:tcPr>
          <w:p w14:paraId="6B112110">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度</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弧度</w:t>
            </w:r>
          </w:p>
        </w:tc>
        <w:tc>
          <w:tcPr>
            <w:tcW w:w="2252" w:type="dxa"/>
          </w:tcPr>
          <w:p w14:paraId="00DFEFDF">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rad</w:t>
            </w:r>
          </w:p>
        </w:tc>
      </w:tr>
      <w:tr w14:paraId="3C82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151AF04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000" w:type="dxa"/>
          </w:tcPr>
          <w:p w14:paraId="6045D71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面积</w:t>
            </w:r>
          </w:p>
        </w:tc>
        <w:tc>
          <w:tcPr>
            <w:tcW w:w="3579" w:type="dxa"/>
          </w:tcPr>
          <w:p w14:paraId="5537F3B5">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平方米</w:t>
            </w:r>
          </w:p>
        </w:tc>
        <w:tc>
          <w:tcPr>
            <w:tcW w:w="2252" w:type="dxa"/>
          </w:tcPr>
          <w:p w14:paraId="6124F133">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2</w:t>
            </w:r>
          </w:p>
        </w:tc>
      </w:tr>
      <w:tr w14:paraId="72A2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721" w:type="dxa"/>
            <w:gridSpan w:val="4"/>
          </w:tcPr>
          <w:p w14:paraId="0A2E339B">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315" w:firstLineChars="150"/>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注:无方括号的单位名称为全称。方括号中的字，在不致引起混淆、误解的情况下可省略。</w:t>
            </w:r>
          </w:p>
          <w:p w14:paraId="06069643">
            <w:pPr>
              <w:pStyle w:val="60"/>
              <w:keepNext w:val="0"/>
              <w:keepLines w:val="0"/>
              <w:pageBreakBefore w:val="0"/>
              <w:widowControl/>
              <w:kinsoku/>
              <w:wordWrap/>
              <w:overflowPunct/>
              <w:topLinePunct w:val="0"/>
              <w:autoSpaceDE w:val="0"/>
              <w:autoSpaceDN w:val="0"/>
              <w:bidi w:val="0"/>
              <w:adjustRightInd/>
              <w:snapToGrid/>
              <w:spacing w:line="360" w:lineRule="exact"/>
              <w:ind w:left="0" w:leftChars="0" w:firstLine="630" w:firstLineChars="300"/>
              <w:textAlignment w:val="auto"/>
              <w:rPr>
                <w:rFonts w:hint="eastAsia" w:ascii="宋体" w:hAnsi="宋体" w:eastAsia="宋体" w:cs="宋体"/>
                <w:vertAlign w:val="baseline"/>
                <w:lang w:val="en-US" w:eastAsia="zh-CN"/>
              </w:rPr>
            </w:pPr>
            <w:r>
              <w:rPr>
                <w:rFonts w:hint="eastAsia" w:ascii="仿宋" w:hAnsi="仿宋" w:eastAsia="仿宋" w:cs="仿宋"/>
                <w:vertAlign w:val="baseline"/>
                <w:lang w:val="en-US" w:eastAsia="zh-CN"/>
              </w:rPr>
              <w:t>去掉方括号中的字即为其名称的简称。</w:t>
            </w:r>
          </w:p>
        </w:tc>
      </w:tr>
    </w:tbl>
    <w:p w14:paraId="5A9DED2F">
      <w:pPr>
        <w:pStyle w:val="60"/>
        <w:rPr>
          <w:rFonts w:hint="default"/>
          <w:lang w:val="en-US" w:eastAsia="zh-CN"/>
        </w:rPr>
      </w:pPr>
    </w:p>
    <w:p w14:paraId="547EACF6">
      <w:pPr>
        <w:pStyle w:val="59"/>
        <w:keepNext w:val="0"/>
        <w:keepLines w:val="0"/>
        <w:pageBreakBefore w:val="0"/>
        <w:numPr>
          <w:ilvl w:val="0"/>
          <w:numId w:val="0"/>
        </w:numPr>
        <w:kinsoku/>
        <w:wordWrap/>
        <w:overflowPunct/>
        <w:topLinePunct w:val="0"/>
        <w:bidi w:val="0"/>
        <w:snapToGrid/>
        <w:spacing w:line="360" w:lineRule="exact"/>
        <w:ind w:leftChars="0"/>
        <w:textAlignment w:val="auto"/>
        <w:outlineLvl w:val="0"/>
        <w:rPr>
          <w:rFonts w:hint="default"/>
          <w:sz w:val="24"/>
          <w:szCs w:val="24"/>
        </w:rPr>
      </w:pPr>
      <w:bookmarkStart w:id="35" w:name="_Toc161907240"/>
      <w:bookmarkStart w:id="36" w:name="_Toc1983565"/>
      <w:bookmarkStart w:id="37" w:name="_Toc132743681"/>
      <w:bookmarkStart w:id="38" w:name="_Toc32170"/>
      <w:bookmarkStart w:id="39" w:name="_Toc23879"/>
      <w:bookmarkStart w:id="40" w:name="_Toc16941"/>
      <w:r>
        <w:rPr>
          <w:rFonts w:hint="eastAsia"/>
          <w:sz w:val="24"/>
          <w:szCs w:val="24"/>
          <w:lang w:val="en-US" w:eastAsia="zh-CN"/>
        </w:rPr>
        <w:t xml:space="preserve">4  </w:t>
      </w:r>
      <w:r>
        <w:rPr>
          <w:rFonts w:hint="default"/>
          <w:sz w:val="24"/>
          <w:szCs w:val="24"/>
        </w:rPr>
        <w:t>概述</w:t>
      </w:r>
      <w:bookmarkEnd w:id="35"/>
      <w:bookmarkEnd w:id="36"/>
      <w:bookmarkEnd w:id="37"/>
      <w:bookmarkEnd w:id="38"/>
      <w:bookmarkEnd w:id="39"/>
      <w:bookmarkEnd w:id="40"/>
      <w:bookmarkStart w:id="41" w:name="_Hlk525298930"/>
    </w:p>
    <w:p w14:paraId="749177A1">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42" w:name="_Toc161907241"/>
      <w:bookmarkStart w:id="43" w:name="_Toc13861"/>
      <w:bookmarkStart w:id="44" w:name="_Toc15092"/>
      <w:r>
        <w:rPr>
          <w:rFonts w:hint="eastAsia"/>
          <w:lang w:val="en-US" w:eastAsia="zh-CN"/>
        </w:rPr>
        <w:t>4.1  结构</w:t>
      </w:r>
      <w:bookmarkEnd w:id="42"/>
      <w:bookmarkEnd w:id="43"/>
      <w:bookmarkEnd w:id="44"/>
    </w:p>
    <w:p w14:paraId="11C16797">
      <w:pPr>
        <w:pStyle w:val="51"/>
        <w:keepNext w:val="0"/>
        <w:keepLines w:val="0"/>
        <w:pageBreakBefore w:val="0"/>
        <w:kinsoku/>
        <w:wordWrap/>
        <w:overflowPunct/>
        <w:topLinePunct w:val="0"/>
        <w:bidi w:val="0"/>
        <w:snapToGrid/>
        <w:spacing w:line="360" w:lineRule="exact"/>
        <w:ind w:firstLine="480"/>
        <w:jc w:val="both"/>
        <w:textAlignment w:val="auto"/>
        <w:rPr>
          <w:rFonts w:ascii="Times New Roman" w:hAnsi="Times New Roman"/>
          <w:szCs w:val="21"/>
        </w:rPr>
      </w:pPr>
      <w:r>
        <w:rPr>
          <w:rFonts w:ascii="Times New Roman" w:hAnsi="Times New Roman"/>
          <w:szCs w:val="21"/>
        </w:rPr>
        <w:t>三维皮托管法烟道流量标准装置（以下简称标准装置）主要由三维皮托管、位置控制单元、数据采集单元</w:t>
      </w:r>
      <w:r>
        <w:rPr>
          <w:rFonts w:hint="eastAsia" w:ascii="Times New Roman" w:hAnsi="Times New Roman"/>
          <w:szCs w:val="21"/>
          <w:lang w:eastAsia="zh-CN"/>
        </w:rPr>
        <w:t>、</w:t>
      </w:r>
      <w:r>
        <w:rPr>
          <w:rFonts w:ascii="Times New Roman" w:hAnsi="Times New Roman"/>
          <w:szCs w:val="21"/>
        </w:rPr>
        <w:t>数据处理</w:t>
      </w:r>
      <w:r>
        <w:rPr>
          <w:rFonts w:hint="eastAsia" w:ascii="Times New Roman" w:hAnsi="Times New Roman"/>
          <w:szCs w:val="21"/>
          <w:lang w:val="en-US" w:eastAsia="zh-CN"/>
        </w:rPr>
        <w:t>及</w:t>
      </w:r>
      <w:r>
        <w:rPr>
          <w:rFonts w:ascii="Times New Roman" w:hAnsi="Times New Roman"/>
          <w:szCs w:val="21"/>
        </w:rPr>
        <w:t>显示单元组成，结构如图1所示。</w:t>
      </w:r>
    </w:p>
    <w:p w14:paraId="526BB951">
      <w:pPr>
        <w:pStyle w:val="51"/>
        <w:keepNext w:val="0"/>
        <w:keepLines w:val="0"/>
        <w:pageBreakBefore w:val="0"/>
        <w:kinsoku/>
        <w:wordWrap/>
        <w:overflowPunct/>
        <w:topLinePunct w:val="0"/>
        <w:bidi w:val="0"/>
        <w:snapToGrid/>
        <w:spacing w:line="360" w:lineRule="auto"/>
        <w:ind w:firstLine="480"/>
        <w:jc w:val="center"/>
        <w:textAlignment w:val="auto"/>
        <w:rPr>
          <w:rFonts w:hint="eastAsia" w:ascii="Times New Roman" w:hAnsi="Times New Roman" w:eastAsia="宋体"/>
          <w:szCs w:val="21"/>
          <w:lang w:eastAsia="zh-CN"/>
        </w:rPr>
      </w:pPr>
      <w:r>
        <w:drawing>
          <wp:inline distT="0" distB="0" distL="114300" distR="114300">
            <wp:extent cx="3835400" cy="1930400"/>
            <wp:effectExtent l="0" t="0" r="0" b="0"/>
            <wp:docPr id="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pic:cNvPicPr>
                      <a:picLocks noChangeAspect="1"/>
                    </pic:cNvPicPr>
                  </pic:nvPicPr>
                  <pic:blipFill>
                    <a:blip r:embed="rId22"/>
                    <a:stretch>
                      <a:fillRect/>
                    </a:stretch>
                  </pic:blipFill>
                  <pic:spPr>
                    <a:xfrm>
                      <a:off x="0" y="0"/>
                      <a:ext cx="3835400" cy="1930400"/>
                    </a:xfrm>
                    <a:prstGeom prst="rect">
                      <a:avLst/>
                    </a:prstGeom>
                    <a:noFill/>
                    <a:ln>
                      <a:noFill/>
                    </a:ln>
                  </pic:spPr>
                </pic:pic>
              </a:graphicData>
            </a:graphic>
          </wp:inline>
        </w:drawing>
      </w:r>
    </w:p>
    <w:p w14:paraId="4FDFBE6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sz w:val="21"/>
          <w:szCs w:val="21"/>
        </w:rPr>
        <w:t>图1 三维皮托管法烟道流量标准装置结构</w:t>
      </w:r>
    </w:p>
    <w:p w14:paraId="74D58D65">
      <w:pPr>
        <w:pStyle w:val="51"/>
        <w:keepNext w:val="0"/>
        <w:keepLines w:val="0"/>
        <w:pageBreakBefore w:val="0"/>
        <w:widowControl w:val="0"/>
        <w:kinsoku/>
        <w:wordWrap/>
        <w:overflowPunct/>
        <w:topLinePunct w:val="0"/>
        <w:autoSpaceDE/>
        <w:autoSpaceDN/>
        <w:bidi w:val="0"/>
        <w:adjustRightInd/>
        <w:snapToGrid/>
        <w:spacing w:line="360" w:lineRule="exact"/>
        <w:ind w:firstLine="480"/>
        <w:jc w:val="both"/>
        <w:textAlignment w:val="auto"/>
        <w:rPr>
          <w:rFonts w:hint="eastAsia" w:ascii="Times New Roman" w:hAnsi="Times New Roman"/>
          <w:lang w:val="en-US" w:eastAsia="zh-CN"/>
        </w:rPr>
      </w:pPr>
      <w:r>
        <w:rPr>
          <w:rFonts w:ascii="Times New Roman" w:hAnsi="Times New Roman"/>
        </w:rPr>
        <w:t>三维皮托管</w:t>
      </w:r>
      <w:r>
        <w:rPr>
          <w:rFonts w:hint="eastAsia" w:ascii="Times New Roman" w:hAnsi="Times New Roman"/>
          <w:lang w:eastAsia="zh-CN"/>
        </w:rPr>
        <w:t>，</w:t>
      </w:r>
      <w:r>
        <w:rPr>
          <w:rFonts w:ascii="Times New Roman" w:hAnsi="Times New Roman"/>
        </w:rPr>
        <w:t>主要由探头、取压孔、支撑杆和引压管组成，三维皮托管探头示意图如图2所示。</w:t>
      </w:r>
      <w:r>
        <w:rPr>
          <w:rFonts w:hint="eastAsia" w:ascii="Times New Roman" w:hAnsi="Times New Roman"/>
          <w:lang w:val="en-US" w:eastAsia="zh-CN"/>
        </w:rPr>
        <w:t>三维皮托管通过五个取压孔之间的差距计算气体流速。孔1位于球型三维皮托管中心处，孔2、孔3、孔4和孔5都和孔1成45°夹角，孔2和孔3对称于孔1，孔4和孔5对称于孔1。如图3所示，俯仰平面是经过烟道或管道轴线且与皮托管轴线平行的平面，即孔1、孔4和孔5所组成的平面；偏航平面是经过烟道或管道轴线且与三维皮托管轴线垂直的平面，即孔1、孔2和孔3所组成的平面。俯仰平面和偏航平面互相垂直。</w:t>
      </w:r>
    </w:p>
    <w:p w14:paraId="2CD06FAF">
      <w:pPr>
        <w:pStyle w:val="51"/>
        <w:spacing w:line="240" w:lineRule="auto"/>
        <w:ind w:firstLine="0" w:firstLineChars="0"/>
        <w:jc w:val="center"/>
        <w:rPr>
          <w:rFonts w:ascii="Times New Roman" w:hAnsi="Times New Roman"/>
          <w:szCs w:val="21"/>
        </w:rPr>
      </w:pPr>
      <w:r>
        <w:drawing>
          <wp:inline distT="0" distB="0" distL="114300" distR="114300">
            <wp:extent cx="5552440" cy="1954530"/>
            <wp:effectExtent l="0" t="0" r="10160" b="1270"/>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pic:cNvPicPr>
                  </pic:nvPicPr>
                  <pic:blipFill>
                    <a:blip r:embed="rId23"/>
                    <a:stretch>
                      <a:fillRect/>
                    </a:stretch>
                  </pic:blipFill>
                  <pic:spPr>
                    <a:xfrm>
                      <a:off x="0" y="0"/>
                      <a:ext cx="5552440" cy="1954530"/>
                    </a:xfrm>
                    <a:prstGeom prst="rect">
                      <a:avLst/>
                    </a:prstGeom>
                    <a:noFill/>
                    <a:ln>
                      <a:noFill/>
                    </a:ln>
                  </pic:spPr>
                </pic:pic>
              </a:graphicData>
            </a:graphic>
          </wp:inline>
        </w:drawing>
      </w:r>
    </w:p>
    <w:p w14:paraId="7D7350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sz w:val="21"/>
          <w:szCs w:val="21"/>
          <w:lang w:eastAsia="zh-CN"/>
        </w:rPr>
      </w:pPr>
      <w:r>
        <w:rPr>
          <w:sz w:val="21"/>
          <w:szCs w:val="21"/>
        </w:rPr>
        <w:t>图2</w:t>
      </w:r>
      <w:r>
        <w:rPr>
          <w:rFonts w:hint="eastAsia"/>
          <w:sz w:val="21"/>
          <w:szCs w:val="21"/>
          <w:lang w:val="en-US" w:eastAsia="zh-CN"/>
        </w:rPr>
        <w:t xml:space="preserve"> 五孔球型</w:t>
      </w:r>
      <w:r>
        <w:rPr>
          <w:sz w:val="21"/>
          <w:szCs w:val="21"/>
        </w:rPr>
        <w:t>三维皮托管结构示意图</w:t>
      </w:r>
    </w:p>
    <w:p w14:paraId="513BEE52">
      <w:pPr>
        <w:jc w:val="center"/>
        <w:rPr>
          <w:szCs w:val="21"/>
        </w:rPr>
      </w:pPr>
      <w:r>
        <w:drawing>
          <wp:inline distT="0" distB="0" distL="114300" distR="114300">
            <wp:extent cx="5346700" cy="3562350"/>
            <wp:effectExtent l="0" t="0" r="0" b="6350"/>
            <wp:docPr id="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5"/>
                    <pic:cNvPicPr>
                      <a:picLocks noChangeAspect="1"/>
                    </pic:cNvPicPr>
                  </pic:nvPicPr>
                  <pic:blipFill>
                    <a:blip r:embed="rId24"/>
                    <a:stretch>
                      <a:fillRect/>
                    </a:stretch>
                  </pic:blipFill>
                  <pic:spPr>
                    <a:xfrm>
                      <a:off x="0" y="0"/>
                      <a:ext cx="5346700" cy="3562350"/>
                    </a:xfrm>
                    <a:prstGeom prst="rect">
                      <a:avLst/>
                    </a:prstGeom>
                    <a:noFill/>
                    <a:ln>
                      <a:noFill/>
                    </a:ln>
                  </pic:spPr>
                </pic:pic>
              </a:graphicData>
            </a:graphic>
          </wp:inline>
        </w:drawing>
      </w:r>
    </w:p>
    <w:p w14:paraId="7E490A40">
      <w:pPr>
        <w:jc w:val="center"/>
        <w:rPr>
          <w:szCs w:val="21"/>
        </w:rPr>
      </w:pPr>
      <w:r>
        <w:rPr>
          <w:szCs w:val="21"/>
        </w:rPr>
        <w:t>图</w:t>
      </w:r>
      <w:r>
        <w:rPr>
          <w:rFonts w:hint="eastAsia"/>
          <w:szCs w:val="21"/>
          <w:lang w:val="en-US" w:eastAsia="zh-CN"/>
        </w:rPr>
        <w:t xml:space="preserve">3 </w:t>
      </w:r>
      <w:r>
        <w:rPr>
          <w:szCs w:val="21"/>
        </w:rPr>
        <w:t>偏航角和俯仰角示意图</w:t>
      </w:r>
    </w:p>
    <w:p w14:paraId="09059F42">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45" w:name="_Toc161907242"/>
      <w:bookmarkStart w:id="46" w:name="_Toc14411"/>
      <w:bookmarkStart w:id="47" w:name="_Toc31585"/>
      <w:r>
        <w:rPr>
          <w:rFonts w:hint="eastAsia"/>
          <w:lang w:val="en-US" w:eastAsia="zh-CN"/>
        </w:rPr>
        <w:t>4.2  工作原理</w:t>
      </w:r>
      <w:bookmarkEnd w:id="45"/>
      <w:bookmarkEnd w:id="46"/>
      <w:bookmarkEnd w:id="47"/>
    </w:p>
    <w:p w14:paraId="2B635D19">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szCs w:val="21"/>
        </w:rPr>
      </w:pPr>
      <w:r>
        <w:rPr>
          <w:rFonts w:ascii="Times New Roman" w:hAnsi="Times New Roman"/>
          <w:szCs w:val="21"/>
        </w:rPr>
        <w:t>在进行截面轴向流速</w:t>
      </w:r>
      <w:r>
        <w:rPr>
          <w:rFonts w:hint="eastAsia" w:ascii="Times New Roman" w:hAnsi="Times New Roman"/>
          <w:szCs w:val="21"/>
          <w:lang w:val="en-US" w:eastAsia="zh-CN"/>
        </w:rPr>
        <w:t>测量</w:t>
      </w:r>
      <w:r>
        <w:rPr>
          <w:rFonts w:ascii="Times New Roman" w:hAnsi="Times New Roman"/>
          <w:szCs w:val="21"/>
        </w:rPr>
        <w:t>时，由位置控制单元调整三维皮托管探头对预先设定的测量位置进行差压等参数测量；差压传感器等测量信号通过数据采集单元传输至数据处理和显示系统进行</w:t>
      </w:r>
      <w:r>
        <w:rPr>
          <w:rFonts w:hint="eastAsia" w:ascii="Times New Roman" w:hAnsi="Times New Roman"/>
          <w:szCs w:val="21"/>
          <w:lang w:eastAsia="zh-CN"/>
        </w:rPr>
        <w:t>测量点介质流速、单点轴向流速、</w:t>
      </w:r>
      <w:r>
        <w:rPr>
          <w:rFonts w:ascii="Times New Roman" w:hAnsi="Times New Roman"/>
          <w:szCs w:val="21"/>
        </w:rPr>
        <w:t>截面</w:t>
      </w:r>
      <w:r>
        <w:rPr>
          <w:rFonts w:hint="eastAsia" w:ascii="Times New Roman" w:hAnsi="Times New Roman"/>
          <w:szCs w:val="21"/>
          <w:lang w:eastAsia="zh-CN"/>
        </w:rPr>
        <w:t>平均轴向</w:t>
      </w:r>
      <w:r>
        <w:rPr>
          <w:rFonts w:ascii="Times New Roman" w:hAnsi="Times New Roman"/>
          <w:szCs w:val="21"/>
        </w:rPr>
        <w:t>流速计算和结果的显示；通过</w:t>
      </w:r>
      <w:r>
        <w:rPr>
          <w:rFonts w:hint="eastAsia" w:ascii="Times New Roman" w:hAnsi="Times New Roman"/>
          <w:szCs w:val="21"/>
          <w:lang w:val="en-US" w:eastAsia="zh-CN"/>
        </w:rPr>
        <w:t>烟道设计参数</w:t>
      </w:r>
      <w:r>
        <w:rPr>
          <w:rFonts w:hint="eastAsia" w:ascii="Times New Roman" w:hAnsi="Times New Roman"/>
          <w:szCs w:val="21"/>
          <w:lang w:eastAsia="zh-CN"/>
        </w:rPr>
        <w:t>、</w:t>
      </w:r>
      <w:r>
        <w:rPr>
          <w:rFonts w:hint="eastAsia" w:ascii="Times New Roman" w:hAnsi="Times New Roman"/>
          <w:szCs w:val="21"/>
          <w:lang w:val="en-US" w:eastAsia="zh-CN"/>
        </w:rPr>
        <w:t>或通过其他几何测量方式采集数据计算</w:t>
      </w:r>
      <w:r>
        <w:rPr>
          <w:rFonts w:ascii="Times New Roman" w:hAnsi="Times New Roman"/>
          <w:szCs w:val="21"/>
        </w:rPr>
        <w:t>得到截面面积。数据处理系统结合</w:t>
      </w:r>
      <w:r>
        <w:rPr>
          <w:rFonts w:hint="eastAsia" w:ascii="Times New Roman" w:hAnsi="Times New Roman"/>
          <w:szCs w:val="21"/>
          <w:lang w:val="en-US" w:eastAsia="zh-CN"/>
        </w:rPr>
        <w:t>单点轴向流速、</w:t>
      </w:r>
      <w:r>
        <w:rPr>
          <w:rFonts w:ascii="Times New Roman" w:hAnsi="Times New Roman"/>
          <w:szCs w:val="21"/>
        </w:rPr>
        <w:t>截面</w:t>
      </w:r>
      <w:r>
        <w:rPr>
          <w:rFonts w:hint="eastAsia" w:ascii="Times New Roman" w:hAnsi="Times New Roman"/>
          <w:szCs w:val="21"/>
          <w:lang w:eastAsia="zh-CN"/>
        </w:rPr>
        <w:t>平均轴向</w:t>
      </w:r>
      <w:r>
        <w:rPr>
          <w:rFonts w:ascii="Times New Roman" w:hAnsi="Times New Roman"/>
          <w:szCs w:val="21"/>
        </w:rPr>
        <w:t>流速</w:t>
      </w:r>
      <w:r>
        <w:rPr>
          <w:rFonts w:hint="eastAsia" w:ascii="Times New Roman" w:hAnsi="Times New Roman"/>
          <w:szCs w:val="21"/>
          <w:lang w:eastAsia="zh-CN"/>
        </w:rPr>
        <w:t>、</w:t>
      </w:r>
      <w:r>
        <w:rPr>
          <w:rFonts w:ascii="Times New Roman" w:hAnsi="Times New Roman"/>
          <w:szCs w:val="21"/>
        </w:rPr>
        <w:t>截面面积</w:t>
      </w:r>
      <w:r>
        <w:rPr>
          <w:rFonts w:hint="eastAsia" w:ascii="Times New Roman" w:hAnsi="Times New Roman"/>
          <w:szCs w:val="21"/>
          <w:lang w:val="en-US" w:eastAsia="zh-CN"/>
        </w:rPr>
        <w:t>结果</w:t>
      </w:r>
      <w:r>
        <w:rPr>
          <w:rFonts w:ascii="Times New Roman" w:hAnsi="Times New Roman"/>
          <w:szCs w:val="21"/>
        </w:rPr>
        <w:t>得到体积流量。</w:t>
      </w:r>
    </w:p>
    <w:p w14:paraId="70F1D3B4">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48" w:name="_Toc16813"/>
      <w:bookmarkStart w:id="49" w:name="_Toc161907243"/>
      <w:bookmarkStart w:id="50" w:name="_Toc29897"/>
      <w:r>
        <w:rPr>
          <w:rFonts w:hint="eastAsia"/>
          <w:lang w:val="en-US" w:eastAsia="zh-CN"/>
        </w:rPr>
        <w:t>4.3  用途</w:t>
      </w:r>
      <w:bookmarkEnd w:id="48"/>
      <w:bookmarkEnd w:id="49"/>
      <w:bookmarkEnd w:id="50"/>
    </w:p>
    <w:p w14:paraId="001152CC">
      <w:pPr>
        <w:pStyle w:val="51"/>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color w:val="FF0000"/>
          <w:szCs w:val="21"/>
        </w:rPr>
      </w:pPr>
      <w:r>
        <w:rPr>
          <w:rFonts w:ascii="Times New Roman" w:hAnsi="Times New Roman"/>
          <w:color w:val="auto"/>
          <w:szCs w:val="21"/>
        </w:rPr>
        <w:t>标准装置主要用于烟气排放连续监测系统</w:t>
      </w:r>
      <w:r>
        <w:rPr>
          <w:rFonts w:hint="eastAsia" w:ascii="Times New Roman" w:hAnsi="Times New Roman"/>
          <w:color w:val="auto"/>
          <w:szCs w:val="21"/>
          <w:lang w:val="en-US" w:eastAsia="zh-CN"/>
        </w:rPr>
        <w:t>流量/流速</w:t>
      </w:r>
      <w:r>
        <w:rPr>
          <w:rFonts w:ascii="Times New Roman" w:hAnsi="Times New Roman"/>
          <w:color w:val="auto"/>
          <w:szCs w:val="21"/>
        </w:rPr>
        <w:t>计的</w:t>
      </w:r>
      <w:r>
        <w:rPr>
          <w:rFonts w:hint="eastAsia" w:ascii="Times New Roman" w:hAnsi="Times New Roman"/>
          <w:color w:val="auto"/>
          <w:szCs w:val="21"/>
          <w:lang w:val="en-US" w:eastAsia="zh-CN"/>
        </w:rPr>
        <w:t>在线检定或校准</w:t>
      </w:r>
      <w:r>
        <w:rPr>
          <w:rFonts w:ascii="Times New Roman" w:hAnsi="Times New Roman"/>
          <w:color w:val="000000" w:themeColor="text1"/>
          <w:szCs w:val="21"/>
          <w14:textFill>
            <w14:solidFill>
              <w14:schemeClr w14:val="tx1"/>
            </w14:solidFill>
          </w14:textFill>
        </w:rPr>
        <w:t>。</w:t>
      </w:r>
    </w:p>
    <w:bookmarkEnd w:id="41"/>
    <w:p w14:paraId="3943E3AA">
      <w:pPr>
        <w:pStyle w:val="59"/>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outlineLvl w:val="0"/>
        <w:rPr>
          <w:rFonts w:hint="default" w:eastAsia="黑体"/>
          <w:sz w:val="24"/>
          <w:szCs w:val="24"/>
          <w:lang w:val="en-US" w:eastAsia="zh-CN"/>
        </w:rPr>
      </w:pPr>
      <w:bookmarkStart w:id="51" w:name="_Toc132743682"/>
      <w:bookmarkStart w:id="52" w:name="_Toc19514"/>
      <w:bookmarkStart w:id="53" w:name="_Toc1983566"/>
      <w:bookmarkStart w:id="54" w:name="_Toc161907244"/>
      <w:bookmarkStart w:id="55" w:name="_Toc23617"/>
      <w:bookmarkStart w:id="56" w:name="_Toc25969"/>
      <w:r>
        <w:rPr>
          <w:rFonts w:hint="eastAsia"/>
          <w:sz w:val="24"/>
          <w:szCs w:val="24"/>
          <w:lang w:val="en-US" w:eastAsia="zh-CN"/>
        </w:rPr>
        <w:t xml:space="preserve">5  </w:t>
      </w:r>
      <w:r>
        <w:rPr>
          <w:rFonts w:hint="default"/>
          <w:sz w:val="24"/>
          <w:szCs w:val="24"/>
        </w:rPr>
        <w:t>计量</w:t>
      </w:r>
      <w:bookmarkEnd w:id="51"/>
      <w:bookmarkEnd w:id="52"/>
      <w:bookmarkEnd w:id="53"/>
      <w:bookmarkEnd w:id="54"/>
      <w:r>
        <w:rPr>
          <w:rFonts w:hint="eastAsia"/>
          <w:sz w:val="24"/>
          <w:szCs w:val="24"/>
          <w:lang w:val="en-US" w:eastAsia="zh-CN"/>
        </w:rPr>
        <w:t>性能要求</w:t>
      </w:r>
      <w:bookmarkEnd w:id="55"/>
      <w:bookmarkEnd w:id="56"/>
    </w:p>
    <w:p w14:paraId="7E52A75D">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57" w:name="_Toc29887"/>
      <w:bookmarkStart w:id="58" w:name="_Toc5183"/>
      <w:bookmarkStart w:id="59" w:name="_Toc161907245"/>
      <w:bookmarkStart w:id="60" w:name="_Toc30610"/>
      <w:bookmarkStart w:id="61" w:name="_Toc1983571"/>
      <w:bookmarkStart w:id="62" w:name="_Toc17860"/>
      <w:bookmarkStart w:id="63" w:name="_Toc154495155"/>
      <w:r>
        <w:rPr>
          <w:rFonts w:hint="eastAsia"/>
          <w:lang w:val="en-US" w:eastAsia="zh-CN"/>
        </w:rPr>
        <w:t>5.1</w:t>
      </w:r>
      <w:bookmarkEnd w:id="57"/>
      <w:r>
        <w:rPr>
          <w:rFonts w:hint="eastAsia"/>
          <w:lang w:val="en-US" w:eastAsia="zh-CN"/>
        </w:rPr>
        <w:t xml:space="preserve">  示值误差</w:t>
      </w:r>
      <w:bookmarkEnd w:id="58"/>
      <w:bookmarkEnd w:id="59"/>
      <w:bookmarkEnd w:id="60"/>
    </w:p>
    <w:p w14:paraId="22817ECF">
      <w:pPr>
        <w:pStyle w:val="51"/>
        <w:keepNext w:val="0"/>
        <w:keepLines w:val="0"/>
        <w:pageBreakBefore w:val="0"/>
        <w:kinsoku/>
        <w:wordWrap/>
        <w:overflowPunct/>
        <w:topLinePunct w:val="0"/>
        <w:autoSpaceDE/>
        <w:autoSpaceDN/>
        <w:bidi w:val="0"/>
        <w:adjustRightInd/>
        <w:snapToGrid/>
        <w:spacing w:line="360" w:lineRule="exact"/>
        <w:ind w:firstLine="480" w:firstLineChars="0"/>
        <w:textAlignment w:val="auto"/>
        <w:rPr>
          <w:rFonts w:ascii="Times New Roman" w:hAnsi="Times New Roman"/>
          <w:szCs w:val="21"/>
        </w:rPr>
      </w:pPr>
      <w:r>
        <w:rPr>
          <w:rFonts w:ascii="Times New Roman" w:hAnsi="Times New Roman"/>
          <w:szCs w:val="24"/>
        </w:rPr>
        <w:t>在测量范围内，</w:t>
      </w:r>
      <w:r>
        <w:rPr>
          <w:rFonts w:ascii="Times New Roman" w:hAnsi="Times New Roman"/>
          <w:szCs w:val="21"/>
        </w:rPr>
        <w:t>标准装置准确度等级和最大允许误差见表</w:t>
      </w:r>
      <w:r>
        <w:rPr>
          <w:rFonts w:hint="eastAsia" w:ascii="Times New Roman" w:hAnsi="Times New Roman"/>
          <w:szCs w:val="21"/>
          <w:lang w:val="en-US" w:eastAsia="zh-CN"/>
        </w:rPr>
        <w:t>2</w:t>
      </w:r>
      <w:r>
        <w:rPr>
          <w:rFonts w:ascii="Times New Roman" w:hAnsi="Times New Roman"/>
          <w:szCs w:val="21"/>
        </w:rPr>
        <w:t>。</w:t>
      </w:r>
    </w:p>
    <w:p w14:paraId="25952293">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jc w:val="center"/>
        <w:textAlignment w:val="auto"/>
        <w:outlineLvl w:val="9"/>
        <w:rPr>
          <w:rFonts w:hint="eastAsia" w:ascii="黑体" w:hAnsi="黑体" w:eastAsia="黑体" w:cs="黑体"/>
          <w:b w:val="0"/>
          <w:bCs w:val="0"/>
          <w:sz w:val="21"/>
          <w:szCs w:val="21"/>
        </w:rPr>
      </w:pPr>
    </w:p>
    <w:p w14:paraId="1CCDEEFD">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jc w:val="center"/>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 xml:space="preserve"> 标准装置准确度等级和最大允许误差</w:t>
      </w:r>
      <w:bookmarkStart w:id="64" w:name="_Toc161907246"/>
      <w:bookmarkStart w:id="65" w:name="_Toc2597"/>
    </w:p>
    <w:tbl>
      <w:tblPr>
        <w:tblStyle w:val="28"/>
        <w:tblW w:w="4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7"/>
        <w:gridCol w:w="1385"/>
        <w:gridCol w:w="1388"/>
        <w:gridCol w:w="1385"/>
      </w:tblGrid>
      <w:tr w14:paraId="7412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269" w:type="pct"/>
            <w:vAlign w:val="center"/>
          </w:tcPr>
          <w:p w14:paraId="4C6C110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准确度等级</w:t>
            </w:r>
          </w:p>
        </w:tc>
        <w:tc>
          <w:tcPr>
            <w:tcW w:w="909" w:type="pct"/>
            <w:shd w:val="clear" w:color="auto" w:fill="auto"/>
            <w:vAlign w:val="center"/>
          </w:tcPr>
          <w:p w14:paraId="0A9BF28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3</w:t>
            </w:r>
            <w:r>
              <w:rPr>
                <w:rFonts w:ascii="Times New Roman" w:hAnsi="Times New Roman"/>
                <w:sz w:val="21"/>
                <w:szCs w:val="21"/>
              </w:rPr>
              <w:t>.0</w:t>
            </w:r>
          </w:p>
        </w:tc>
        <w:tc>
          <w:tcPr>
            <w:tcW w:w="911" w:type="pct"/>
            <w:shd w:val="clear" w:color="auto" w:fill="auto"/>
            <w:vAlign w:val="center"/>
          </w:tcPr>
          <w:p w14:paraId="74DE9B5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4</w:t>
            </w:r>
            <w:r>
              <w:rPr>
                <w:rFonts w:ascii="Times New Roman" w:hAnsi="Times New Roman"/>
                <w:sz w:val="21"/>
                <w:szCs w:val="21"/>
              </w:rPr>
              <w:t>.0</w:t>
            </w:r>
          </w:p>
        </w:tc>
        <w:tc>
          <w:tcPr>
            <w:tcW w:w="909" w:type="pct"/>
            <w:vAlign w:val="center"/>
          </w:tcPr>
          <w:p w14:paraId="0F32A2A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5.0</w:t>
            </w:r>
          </w:p>
        </w:tc>
      </w:tr>
      <w:tr w14:paraId="1DBE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69" w:type="pct"/>
            <w:vAlign w:val="center"/>
          </w:tcPr>
          <w:p w14:paraId="2736A42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最大允许误差</w:t>
            </w:r>
          </w:p>
          <w:p w14:paraId="6A80AC0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w:t>
            </w:r>
          </w:p>
        </w:tc>
        <w:tc>
          <w:tcPr>
            <w:tcW w:w="909" w:type="pct"/>
            <w:shd w:val="clear" w:color="auto" w:fill="auto"/>
            <w:vAlign w:val="center"/>
          </w:tcPr>
          <w:p w14:paraId="122FBCC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.0</w:t>
            </w:r>
          </w:p>
        </w:tc>
        <w:tc>
          <w:tcPr>
            <w:tcW w:w="911" w:type="pct"/>
            <w:shd w:val="clear" w:color="auto" w:fill="auto"/>
            <w:vAlign w:val="center"/>
          </w:tcPr>
          <w:p w14:paraId="6D90179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.0</w:t>
            </w:r>
          </w:p>
        </w:tc>
        <w:tc>
          <w:tcPr>
            <w:tcW w:w="909" w:type="pct"/>
            <w:vAlign w:val="center"/>
          </w:tcPr>
          <w:p w14:paraId="06DBFF4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5.0</w:t>
            </w:r>
          </w:p>
        </w:tc>
      </w:tr>
    </w:tbl>
    <w:p w14:paraId="6A1EC0C4">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9"/>
        <w:rPr>
          <w:rFonts w:hint="eastAsia"/>
          <w:lang w:val="en-US" w:eastAsia="zh-CN"/>
        </w:rPr>
      </w:pPr>
    </w:p>
    <w:p w14:paraId="3F37B0AD">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66" w:name="_Toc27634"/>
      <w:r>
        <w:rPr>
          <w:rFonts w:hint="eastAsia"/>
          <w:lang w:val="en-US" w:eastAsia="zh-CN"/>
        </w:rPr>
        <w:t>5.2  重复性</w:t>
      </w:r>
      <w:bookmarkEnd w:id="64"/>
      <w:bookmarkEnd w:id="65"/>
      <w:bookmarkEnd w:id="66"/>
    </w:p>
    <w:p w14:paraId="5BACA3C2">
      <w:pPr>
        <w:pStyle w:val="51"/>
        <w:keepNext w:val="0"/>
        <w:keepLines w:val="0"/>
        <w:pageBreakBefore w:val="0"/>
        <w:kinsoku/>
        <w:wordWrap/>
        <w:overflowPunct/>
        <w:topLinePunct w:val="0"/>
        <w:autoSpaceDE/>
        <w:autoSpaceDN/>
        <w:bidi w:val="0"/>
        <w:adjustRightInd/>
        <w:snapToGrid/>
        <w:spacing w:line="360" w:lineRule="exact"/>
        <w:ind w:firstLine="480" w:firstLineChars="0"/>
        <w:textAlignment w:val="auto"/>
        <w:rPr>
          <w:rFonts w:ascii="Times New Roman" w:hAnsi="Times New Roman"/>
          <w:szCs w:val="24"/>
        </w:rPr>
      </w:pPr>
      <w:r>
        <w:rPr>
          <w:rFonts w:ascii="Times New Roman" w:hAnsi="Times New Roman"/>
          <w:szCs w:val="24"/>
        </w:rPr>
        <w:t>标准装置</w:t>
      </w:r>
      <w:r>
        <w:rPr>
          <w:rFonts w:hint="eastAsia" w:ascii="Times New Roman" w:hAnsi="Times New Roman"/>
          <w:szCs w:val="24"/>
          <w:lang w:val="en-US" w:eastAsia="zh-CN"/>
        </w:rPr>
        <w:t>流速</w:t>
      </w:r>
      <w:r>
        <w:rPr>
          <w:rFonts w:ascii="Times New Roman" w:hAnsi="Times New Roman"/>
          <w:szCs w:val="24"/>
        </w:rPr>
        <w:t>的重复性应不超过相应最大允许误差绝对值的1/3。</w:t>
      </w:r>
    </w:p>
    <w:p w14:paraId="08682043">
      <w:pPr>
        <w:pStyle w:val="59"/>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outlineLvl w:val="0"/>
        <w:rPr>
          <w:rFonts w:hint="default"/>
          <w:sz w:val="24"/>
          <w:szCs w:val="24"/>
          <w:lang w:val="en-US"/>
        </w:rPr>
      </w:pPr>
      <w:bookmarkStart w:id="67" w:name="_Toc17719"/>
      <w:bookmarkStart w:id="68" w:name="_Toc29638"/>
      <w:r>
        <w:rPr>
          <w:rFonts w:hint="eastAsia"/>
          <w:sz w:val="24"/>
          <w:szCs w:val="24"/>
          <w:lang w:val="en-US" w:eastAsia="zh-CN"/>
        </w:rPr>
        <w:t>6  通用技术要求</w:t>
      </w:r>
      <w:bookmarkEnd w:id="67"/>
      <w:bookmarkEnd w:id="68"/>
    </w:p>
    <w:p w14:paraId="58AB4C7A">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default"/>
          <w:lang w:val="en-US" w:eastAsia="zh-CN"/>
        </w:rPr>
      </w:pPr>
      <w:bookmarkStart w:id="69" w:name="_Toc12861"/>
      <w:bookmarkStart w:id="70" w:name="_Toc9732"/>
      <w:bookmarkStart w:id="71" w:name="_Toc7426661"/>
      <w:bookmarkStart w:id="72" w:name="_Toc28225"/>
      <w:bookmarkStart w:id="73" w:name="_Toc7436891"/>
      <w:r>
        <w:rPr>
          <w:rFonts w:hint="eastAsia"/>
          <w:lang w:val="en-US" w:eastAsia="zh-CN"/>
        </w:rPr>
        <w:t>6.1  外观、标志</w:t>
      </w:r>
      <w:bookmarkEnd w:id="69"/>
      <w:bookmarkEnd w:id="70"/>
    </w:p>
    <w:p w14:paraId="72E03C13">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textAlignment w:val="auto"/>
        <w:rPr>
          <w:rFonts w:hint="eastAsia" w:ascii="Times New Roman" w:hAnsi="Times New Roman"/>
          <w:szCs w:val="24"/>
          <w:lang w:val="en-US" w:eastAsia="zh-CN"/>
        </w:rPr>
      </w:pPr>
      <w:r>
        <w:rPr>
          <w:rFonts w:hint="eastAsia" w:ascii="Times New Roman" w:hAnsi="Times New Roman"/>
          <w:szCs w:val="24"/>
          <w:lang w:val="en-US" w:eastAsia="zh-CN"/>
        </w:rPr>
        <w:t>标准装置表面不应有毛刺、划痕、裂纹、锈蚀、霉斑和涂层剥落现象。接插件必须牢固可靠，不应因振动而松动或脱落。标准装置皮托管主体部分不应存在明显弯曲变形，取压孔不应存在堵塞，探头表面不应有明显缺陷。</w:t>
      </w:r>
    </w:p>
    <w:p w14:paraId="7D21A32E">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textAlignment w:val="auto"/>
        <w:rPr>
          <w:rFonts w:hint="eastAsia" w:ascii="Times New Roman" w:hAnsi="Times New Roman"/>
          <w:szCs w:val="24"/>
          <w:lang w:val="en-US" w:eastAsia="zh-CN"/>
        </w:rPr>
      </w:pPr>
      <w:r>
        <w:rPr>
          <w:rFonts w:hint="eastAsia" w:ascii="Times New Roman" w:hAnsi="Times New Roman"/>
          <w:szCs w:val="24"/>
          <w:lang w:val="en-US" w:eastAsia="zh-CN"/>
        </w:rPr>
        <w:t>标准装置显示的数字应完整无缺损，并具有一定的亮度，目测不应有明显的闪烁现象及其他影响准确读数的缺陷。</w:t>
      </w:r>
    </w:p>
    <w:p w14:paraId="05F98C44">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textAlignment w:val="auto"/>
        <w:rPr>
          <w:rFonts w:hint="default" w:ascii="Times New Roman" w:hAnsi="Times New Roman"/>
          <w:szCs w:val="24"/>
          <w:lang w:val="en-US" w:eastAsia="zh-CN"/>
        </w:rPr>
      </w:pPr>
      <w:r>
        <w:rPr>
          <w:rFonts w:hint="eastAsia" w:ascii="Times New Roman" w:hAnsi="Times New Roman"/>
          <w:szCs w:val="24"/>
          <w:lang w:val="en-US" w:eastAsia="zh-CN"/>
        </w:rPr>
        <w:t>标准装置铭牌或装置上至少应标明以下信息：</w:t>
      </w:r>
    </w:p>
    <w:p w14:paraId="0A6B74E1">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right="42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制造厂名称；</w:t>
      </w:r>
    </w:p>
    <w:p w14:paraId="5F6939D4">
      <w:pPr>
        <w:keepNext w:val="0"/>
        <w:keepLines w:val="0"/>
        <w:pageBreakBefore w:val="0"/>
        <w:widowControl w:val="0"/>
        <w:kinsoku/>
        <w:wordWrap/>
        <w:overflowPunct/>
        <w:topLinePunct w:val="0"/>
        <w:autoSpaceDE/>
        <w:autoSpaceDN/>
        <w:bidi w:val="0"/>
        <w:adjustRightInd/>
        <w:snapToGrid/>
        <w:spacing w:line="360" w:lineRule="exact"/>
        <w:ind w:right="42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b) 产品名称及型号规格；</w:t>
      </w:r>
    </w:p>
    <w:p w14:paraId="2E9AB3CA">
      <w:pPr>
        <w:keepNext w:val="0"/>
        <w:keepLines w:val="0"/>
        <w:pageBreakBefore w:val="0"/>
        <w:widowControl w:val="0"/>
        <w:kinsoku/>
        <w:wordWrap/>
        <w:overflowPunct/>
        <w:topLinePunct w:val="0"/>
        <w:autoSpaceDE/>
        <w:autoSpaceDN/>
        <w:bidi w:val="0"/>
        <w:adjustRightInd/>
        <w:snapToGrid/>
        <w:spacing w:line="360" w:lineRule="exact"/>
        <w:ind w:right="420"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c) 准确度等级或最大允许误差；</w:t>
      </w:r>
    </w:p>
    <w:p w14:paraId="7CFFCC52">
      <w:pPr>
        <w:keepNext w:val="0"/>
        <w:keepLines w:val="0"/>
        <w:pageBreakBefore w:val="0"/>
        <w:widowControl w:val="0"/>
        <w:kinsoku/>
        <w:wordWrap/>
        <w:overflowPunct/>
        <w:topLinePunct w:val="0"/>
        <w:autoSpaceDE/>
        <w:autoSpaceDN/>
        <w:bidi w:val="0"/>
        <w:adjustRightInd/>
        <w:snapToGrid/>
        <w:spacing w:line="360" w:lineRule="exact"/>
        <w:ind w:right="42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d) 出厂编号；</w:t>
      </w:r>
    </w:p>
    <w:p w14:paraId="13636F23">
      <w:pPr>
        <w:keepNext w:val="0"/>
        <w:keepLines w:val="0"/>
        <w:pageBreakBefore w:val="0"/>
        <w:widowControl w:val="0"/>
        <w:kinsoku/>
        <w:wordWrap/>
        <w:overflowPunct/>
        <w:topLinePunct w:val="0"/>
        <w:autoSpaceDE/>
        <w:autoSpaceDN/>
        <w:bidi w:val="0"/>
        <w:adjustRightInd/>
        <w:snapToGrid/>
        <w:spacing w:line="360" w:lineRule="exact"/>
        <w:ind w:right="42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e) 制造年月；</w:t>
      </w:r>
    </w:p>
    <w:p w14:paraId="52BD50A3">
      <w:pPr>
        <w:keepNext w:val="0"/>
        <w:keepLines w:val="0"/>
        <w:pageBreakBefore w:val="0"/>
        <w:widowControl w:val="0"/>
        <w:kinsoku/>
        <w:wordWrap/>
        <w:overflowPunct/>
        <w:topLinePunct w:val="0"/>
        <w:autoSpaceDE/>
        <w:autoSpaceDN/>
        <w:bidi w:val="0"/>
        <w:adjustRightInd/>
        <w:snapToGrid/>
        <w:spacing w:line="360" w:lineRule="exact"/>
        <w:ind w:right="420"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f) 测量范围。</w:t>
      </w:r>
    </w:p>
    <w:p w14:paraId="2E9433CD">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74" w:name="_Toc29400"/>
      <w:r>
        <w:rPr>
          <w:rFonts w:hint="eastAsia"/>
          <w:lang w:val="en-US" w:eastAsia="zh-CN"/>
        </w:rPr>
        <w:t>6.2  水平直线度</w:t>
      </w:r>
      <w:bookmarkEnd w:id="74"/>
    </w:p>
    <w:p w14:paraId="4933A37F">
      <w:pPr>
        <w:pStyle w:val="60"/>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cs="黑体"/>
          <w:sz w:val="24"/>
          <w:szCs w:val="24"/>
          <w:lang w:val="en-US" w:eastAsia="zh-CN"/>
        </w:rPr>
      </w:pPr>
      <w:r>
        <w:rPr>
          <w:rFonts w:hint="eastAsia" w:cs="黑体"/>
          <w:sz w:val="24"/>
          <w:szCs w:val="24"/>
          <w:lang w:val="en-US" w:eastAsia="zh-CN"/>
        </w:rPr>
        <w:t>标准装置组装完毕，且处于最大测量长度状态后的水平直线下垂角度应小于5°。</w:t>
      </w:r>
    </w:p>
    <w:p w14:paraId="7801883B">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75" w:name="_Toc883"/>
      <w:r>
        <w:rPr>
          <w:rFonts w:hint="eastAsia"/>
          <w:lang w:val="en-US" w:eastAsia="zh-CN"/>
        </w:rPr>
        <w:t>6.3  气密性</w:t>
      </w:r>
      <w:bookmarkEnd w:id="75"/>
    </w:p>
    <w:p w14:paraId="2581872C">
      <w:pPr>
        <w:pStyle w:val="60"/>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cs="黑体"/>
          <w:sz w:val="24"/>
          <w:szCs w:val="24"/>
          <w:lang w:val="en-US" w:eastAsia="zh-CN"/>
        </w:rPr>
      </w:pPr>
      <w:r>
        <w:rPr>
          <w:rFonts w:hint="eastAsia" w:cs="黑体"/>
          <w:sz w:val="24"/>
          <w:szCs w:val="24"/>
          <w:lang w:val="en-US" w:eastAsia="zh-CN"/>
        </w:rPr>
        <w:t>标准装置内部各连接管路应具备良好的气密性。</w:t>
      </w:r>
    </w:p>
    <w:bookmarkEnd w:id="71"/>
    <w:bookmarkEnd w:id="72"/>
    <w:bookmarkEnd w:id="73"/>
    <w:p w14:paraId="16E9FA26">
      <w:pPr>
        <w:pStyle w:val="59"/>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outlineLvl w:val="0"/>
        <w:rPr>
          <w:rFonts w:hint="eastAsia"/>
          <w:sz w:val="24"/>
          <w:szCs w:val="24"/>
          <w:lang w:val="en-US" w:eastAsia="zh-CN"/>
        </w:rPr>
      </w:pPr>
      <w:bookmarkStart w:id="76" w:name="_Toc161907247"/>
      <w:bookmarkStart w:id="77" w:name="_Toc132743683"/>
      <w:bookmarkStart w:id="78" w:name="_Toc6946"/>
      <w:bookmarkStart w:id="79" w:name="_Toc24075"/>
      <w:r>
        <w:rPr>
          <w:rFonts w:hint="eastAsia"/>
          <w:sz w:val="24"/>
          <w:szCs w:val="24"/>
          <w:lang w:val="en-US" w:eastAsia="zh-CN"/>
        </w:rPr>
        <w:t xml:space="preserve">7  </w:t>
      </w:r>
      <w:bookmarkEnd w:id="61"/>
      <w:bookmarkEnd w:id="62"/>
      <w:bookmarkEnd w:id="76"/>
      <w:bookmarkEnd w:id="77"/>
      <w:r>
        <w:rPr>
          <w:rFonts w:hint="eastAsia"/>
          <w:sz w:val="24"/>
          <w:szCs w:val="24"/>
          <w:lang w:val="en-US" w:eastAsia="zh-CN"/>
        </w:rPr>
        <w:t>计量器具控制</w:t>
      </w:r>
      <w:bookmarkEnd w:id="78"/>
      <w:bookmarkEnd w:id="79"/>
    </w:p>
    <w:p w14:paraId="6FC0BB1D">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textAlignment w:val="auto"/>
        <w:rPr>
          <w:rFonts w:hint="default" w:ascii="Times New Roman" w:hAnsi="Times New Roman"/>
          <w:szCs w:val="24"/>
          <w:lang w:val="en-US" w:eastAsia="zh-CN"/>
        </w:rPr>
      </w:pPr>
      <w:bookmarkStart w:id="80" w:name="_Toc161907248"/>
      <w:bookmarkStart w:id="81" w:name="_Toc28591"/>
      <w:r>
        <w:rPr>
          <w:rFonts w:hint="default" w:ascii="Times New Roman" w:hAnsi="Times New Roman"/>
          <w:szCs w:val="24"/>
          <w:lang w:val="en-US" w:eastAsia="zh-CN"/>
        </w:rPr>
        <w:t>计量器具控制包括标准装置的首次检定、后续检定和使用中检查。</w:t>
      </w:r>
    </w:p>
    <w:p w14:paraId="11CE5C24">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82" w:name="_Toc4447"/>
      <w:bookmarkStart w:id="83" w:name="_Toc24056"/>
      <w:r>
        <w:rPr>
          <w:rFonts w:hint="eastAsia"/>
          <w:lang w:val="en-US" w:eastAsia="zh-CN"/>
        </w:rPr>
        <w:t>7.1  检定条件</w:t>
      </w:r>
      <w:bookmarkEnd w:id="80"/>
      <w:bookmarkEnd w:id="81"/>
      <w:bookmarkEnd w:id="82"/>
      <w:bookmarkEnd w:id="83"/>
    </w:p>
    <w:p w14:paraId="5733C55A">
      <w:pPr>
        <w:pStyle w:val="62"/>
        <w:bidi w:val="0"/>
        <w:rPr>
          <w:rFonts w:hint="default"/>
          <w:lang w:val="en-US" w:eastAsia="zh-CN"/>
        </w:rPr>
      </w:pPr>
      <w:bookmarkStart w:id="84" w:name="_Toc20495"/>
      <w:bookmarkStart w:id="85" w:name="_Toc7694"/>
      <w:r>
        <w:rPr>
          <w:rFonts w:hint="default"/>
          <w:lang w:val="en-US" w:eastAsia="zh-CN"/>
        </w:rPr>
        <w:t>7.1.1  环境条件</w:t>
      </w:r>
      <w:bookmarkEnd w:id="84"/>
      <w:bookmarkEnd w:id="85"/>
    </w:p>
    <w:p w14:paraId="5838D317">
      <w:pPr>
        <w:pStyle w:val="51"/>
        <w:keepNext w:val="0"/>
        <w:keepLines w:val="0"/>
        <w:pageBreakBefore w:val="0"/>
        <w:kinsoku/>
        <w:wordWrap/>
        <w:overflowPunct/>
        <w:topLinePunct w:val="0"/>
        <w:autoSpaceDE/>
        <w:autoSpaceDN/>
        <w:bidi w:val="0"/>
        <w:adjustRightInd/>
        <w:snapToGrid/>
        <w:spacing w:line="360" w:lineRule="exact"/>
        <w:ind w:firstLine="480" w:firstLineChars="0"/>
        <w:jc w:val="left"/>
        <w:textAlignment w:val="auto"/>
        <w:rPr>
          <w:rFonts w:hint="eastAsia" w:ascii="Times New Roman" w:hAnsi="Times New Roman"/>
          <w:szCs w:val="24"/>
          <w:lang w:val="en-US" w:eastAsia="zh-CN"/>
        </w:rPr>
      </w:pPr>
      <w:r>
        <w:rPr>
          <w:rFonts w:hint="eastAsia" w:ascii="Times New Roman" w:hAnsi="Times New Roman" w:eastAsia="宋体"/>
          <w:szCs w:val="24"/>
          <w:lang w:val="en-US" w:eastAsia="zh-CN"/>
        </w:rPr>
        <w:t>温</w:t>
      </w:r>
      <w:r>
        <w:rPr>
          <w:rFonts w:hint="eastAsia" w:ascii="Times New Roman" w:hAnsi="Times New Roman"/>
          <w:szCs w:val="24"/>
          <w:lang w:val="en-US" w:eastAsia="zh-CN"/>
        </w:rPr>
        <w:t>度：（10~30）℃；</w:t>
      </w:r>
    </w:p>
    <w:p w14:paraId="47EE0C4B">
      <w:pPr>
        <w:pStyle w:val="51"/>
        <w:keepNext w:val="0"/>
        <w:keepLines w:val="0"/>
        <w:pageBreakBefore w:val="0"/>
        <w:kinsoku/>
        <w:wordWrap/>
        <w:overflowPunct/>
        <w:topLinePunct w:val="0"/>
        <w:autoSpaceDE/>
        <w:autoSpaceDN/>
        <w:bidi w:val="0"/>
        <w:adjustRightInd/>
        <w:snapToGrid/>
        <w:spacing w:line="360" w:lineRule="exact"/>
        <w:ind w:firstLine="480" w:firstLineChars="0"/>
        <w:jc w:val="left"/>
        <w:textAlignment w:val="auto"/>
        <w:rPr>
          <w:rFonts w:hint="default" w:ascii="Times New Roman" w:hAnsi="Times New Roman"/>
          <w:szCs w:val="24"/>
          <w:lang w:val="en-US" w:eastAsia="zh-CN"/>
        </w:rPr>
      </w:pPr>
      <w:r>
        <w:rPr>
          <w:rFonts w:hint="eastAsia" w:ascii="Times New Roman" w:hAnsi="Times New Roman"/>
          <w:szCs w:val="24"/>
          <w:lang w:val="en-US" w:eastAsia="zh-CN"/>
        </w:rPr>
        <w:t>相对湿度：不大于85%。</w:t>
      </w:r>
    </w:p>
    <w:p w14:paraId="68B89689">
      <w:pPr>
        <w:pStyle w:val="62"/>
        <w:bidi w:val="0"/>
        <w:rPr>
          <w:rFonts w:hint="default"/>
          <w:lang w:val="en-US" w:eastAsia="zh-CN"/>
        </w:rPr>
      </w:pPr>
      <w:bookmarkStart w:id="86" w:name="_Toc17315"/>
      <w:bookmarkStart w:id="87" w:name="_Toc14229"/>
      <w:bookmarkStart w:id="88" w:name="_Toc161907249"/>
      <w:bookmarkStart w:id="89" w:name="_Toc26179"/>
      <w:r>
        <w:rPr>
          <w:rFonts w:hint="default"/>
          <w:lang w:val="en-US" w:eastAsia="zh-CN"/>
        </w:rPr>
        <w:t xml:space="preserve">7.1.2 </w:t>
      </w:r>
      <w:bookmarkEnd w:id="86"/>
      <w:r>
        <w:rPr>
          <w:rFonts w:hint="default"/>
          <w:lang w:val="en-US" w:eastAsia="zh-CN"/>
        </w:rPr>
        <w:t xml:space="preserve"> 主标准器及配套设备</w:t>
      </w:r>
      <w:bookmarkEnd w:id="87"/>
      <w:bookmarkEnd w:id="88"/>
      <w:bookmarkEnd w:id="89"/>
    </w:p>
    <w:p w14:paraId="462C4DF1">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Times New Roman" w:hAnsi="Times New Roman"/>
          <w:szCs w:val="24"/>
        </w:rPr>
      </w:pPr>
      <w:r>
        <w:rPr>
          <w:rFonts w:ascii="Times New Roman" w:hAnsi="Times New Roman"/>
          <w:szCs w:val="21"/>
        </w:rPr>
        <w:t>风洞</w:t>
      </w:r>
      <w:r>
        <w:rPr>
          <w:rFonts w:ascii="Times New Roman" w:hAnsi="Times New Roman"/>
          <w:kern w:val="0"/>
          <w:szCs w:val="24"/>
        </w:rPr>
        <w:t>、气体流量标准装置及相关配套设备技术要求</w:t>
      </w:r>
      <w:r>
        <w:rPr>
          <w:rFonts w:ascii="Times New Roman" w:hAnsi="Times New Roman"/>
          <w:szCs w:val="24"/>
        </w:rPr>
        <w:t>见表</w:t>
      </w:r>
      <w:r>
        <w:rPr>
          <w:rFonts w:hint="eastAsia" w:ascii="Times New Roman" w:hAnsi="Times New Roman"/>
          <w:szCs w:val="24"/>
          <w:lang w:val="en-US" w:eastAsia="zh-CN"/>
        </w:rPr>
        <w:t>3</w:t>
      </w:r>
      <w:r>
        <w:rPr>
          <w:rFonts w:ascii="Times New Roman" w:hAnsi="Times New Roman"/>
          <w:szCs w:val="24"/>
        </w:rPr>
        <w:t>。</w:t>
      </w:r>
    </w:p>
    <w:p w14:paraId="4481D497">
      <w:pPr>
        <w:pStyle w:val="51"/>
        <w:keepNext w:val="0"/>
        <w:keepLines w:val="0"/>
        <w:pageBreakBefore w:val="0"/>
        <w:kinsoku/>
        <w:wordWrap/>
        <w:overflowPunct/>
        <w:topLinePunct w:val="0"/>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rPr>
      </w:pPr>
    </w:p>
    <w:p w14:paraId="2A6D07E8">
      <w:pPr>
        <w:pStyle w:val="51"/>
        <w:keepNext w:val="0"/>
        <w:keepLines w:val="0"/>
        <w:pageBreakBefore w:val="0"/>
        <w:kinsoku/>
        <w:wordWrap/>
        <w:overflowPunct/>
        <w:topLinePunct w:val="0"/>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rPr>
      </w:pPr>
    </w:p>
    <w:p w14:paraId="2AF77153">
      <w:pPr>
        <w:pStyle w:val="51"/>
        <w:keepNext w:val="0"/>
        <w:keepLines w:val="0"/>
        <w:pageBreakBefore w:val="0"/>
        <w:kinsoku/>
        <w:wordWrap/>
        <w:overflowPunct/>
        <w:topLinePunct w:val="0"/>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rPr>
      </w:pPr>
    </w:p>
    <w:p w14:paraId="62CF023E">
      <w:pPr>
        <w:pStyle w:val="51"/>
        <w:keepNext w:val="0"/>
        <w:keepLines w:val="0"/>
        <w:pageBreakBefore w:val="0"/>
        <w:kinsoku/>
        <w:wordWrap/>
        <w:overflowPunct/>
        <w:topLinePunct w:val="0"/>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表</w:t>
      </w:r>
      <w:r>
        <w:rPr>
          <w:rFonts w:hint="eastAsia" w:ascii="Times New Roman" w:hAnsi="Times New Roman" w:eastAsia="黑体" w:cs="Times New Roman"/>
          <w:b w:val="0"/>
          <w:bCs w:val="0"/>
          <w:sz w:val="21"/>
          <w:szCs w:val="21"/>
          <w:lang w:val="en-US" w:eastAsia="zh-CN"/>
        </w:rPr>
        <w:t>3</w:t>
      </w:r>
      <w:r>
        <w:rPr>
          <w:rFonts w:hint="default" w:ascii="Times New Roman" w:hAnsi="Times New Roman" w:eastAsia="黑体" w:cs="Times New Roman"/>
          <w:b w:val="0"/>
          <w:bCs w:val="0"/>
          <w:sz w:val="21"/>
          <w:szCs w:val="21"/>
        </w:rPr>
        <w:t xml:space="preserve"> 主标准器及配套设备一览表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48"/>
        <w:gridCol w:w="6770"/>
      </w:tblGrid>
      <w:tr w14:paraId="4ED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5" w:type="pct"/>
          </w:tcPr>
          <w:p w14:paraId="3F589F3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序号</w:t>
            </w:r>
          </w:p>
        </w:tc>
        <w:tc>
          <w:tcPr>
            <w:tcW w:w="804" w:type="pct"/>
            <w:vAlign w:val="center"/>
          </w:tcPr>
          <w:p w14:paraId="46F2983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设备名称</w:t>
            </w:r>
          </w:p>
        </w:tc>
        <w:tc>
          <w:tcPr>
            <w:tcW w:w="3760" w:type="pct"/>
            <w:vAlign w:val="center"/>
          </w:tcPr>
          <w:p w14:paraId="59CD9EF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sz w:val="21"/>
                <w:szCs w:val="21"/>
                <w:lang w:eastAsia="zh-CN"/>
              </w:rPr>
            </w:pPr>
            <w:r>
              <w:rPr>
                <w:rFonts w:ascii="Times New Roman" w:hAnsi="Times New Roman"/>
                <w:sz w:val="21"/>
                <w:szCs w:val="21"/>
              </w:rPr>
              <w:t>技术</w:t>
            </w:r>
            <w:r>
              <w:rPr>
                <w:rFonts w:hint="eastAsia" w:ascii="Times New Roman" w:hAnsi="Times New Roman"/>
                <w:sz w:val="21"/>
                <w:szCs w:val="21"/>
                <w:lang w:eastAsia="zh-CN"/>
              </w:rPr>
              <w:t>指标</w:t>
            </w:r>
          </w:p>
        </w:tc>
      </w:tr>
      <w:tr w14:paraId="1B2A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5" w:type="pct"/>
            <w:vAlign w:val="center"/>
          </w:tcPr>
          <w:p w14:paraId="24A31FC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w:t>
            </w:r>
          </w:p>
        </w:tc>
        <w:tc>
          <w:tcPr>
            <w:tcW w:w="804" w:type="pct"/>
            <w:vAlign w:val="center"/>
          </w:tcPr>
          <w:p w14:paraId="4F550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Cs w:val="21"/>
              </w:rPr>
            </w:pPr>
            <w:r>
              <w:rPr>
                <w:szCs w:val="21"/>
              </w:rPr>
              <w:t>风洞</w:t>
            </w:r>
          </w:p>
        </w:tc>
        <w:tc>
          <w:tcPr>
            <w:tcW w:w="3760" w:type="pct"/>
            <w:vAlign w:val="center"/>
          </w:tcPr>
          <w:p w14:paraId="07A0FAF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sz w:val="21"/>
                <w:szCs w:val="21"/>
                <w:lang w:eastAsia="zh-CN"/>
              </w:rPr>
            </w:pPr>
            <w:r>
              <w:rPr>
                <w:rFonts w:ascii="Times New Roman" w:hAnsi="Times New Roman"/>
                <w:sz w:val="21"/>
                <w:szCs w:val="21"/>
              </w:rPr>
              <w:t>（</w:t>
            </w:r>
            <w:r>
              <w:rPr>
                <w:rFonts w:hint="eastAsia" w:ascii="Times New Roman" w:hAnsi="Times New Roman"/>
                <w:sz w:val="21"/>
                <w:szCs w:val="21"/>
                <w:lang w:val="en-US" w:eastAsia="zh-CN"/>
              </w:rPr>
              <w:t>1</w:t>
            </w:r>
            <w:r>
              <w:rPr>
                <w:rFonts w:ascii="Times New Roman" w:hAnsi="Times New Roman"/>
                <w:sz w:val="21"/>
                <w:szCs w:val="21"/>
              </w:rPr>
              <w:t>）流速范围（1~30）</w:t>
            </w:r>
            <w:r>
              <w:rPr>
                <w:rFonts w:ascii="Times New Roman" w:hAnsi="Times New Roman"/>
                <w:color w:val="000000" w:themeColor="text1"/>
                <w:sz w:val="21"/>
                <w:szCs w:val="21"/>
                <w14:textFill>
                  <w14:solidFill>
                    <w14:schemeClr w14:val="tx1"/>
                  </w14:solidFill>
                </w14:textFill>
              </w:rPr>
              <w:t>m/s，流速测量扩展不确定度≤1%</w:t>
            </w:r>
            <w:r>
              <w:rPr>
                <w:rFonts w:hint="eastAsia" w:ascii="Times New Roman" w:hAnsi="Times New Roman"/>
                <w:color w:val="000000" w:themeColor="text1"/>
                <w:sz w:val="21"/>
                <w:szCs w:val="21"/>
                <w:lang w:eastAsia="zh-CN"/>
                <w14:textFill>
                  <w14:solidFill>
                    <w14:schemeClr w14:val="tx1"/>
                  </w14:solidFill>
                </w14:textFill>
              </w:rPr>
              <w:t>，</w:t>
            </w:r>
          </w:p>
          <w:p w14:paraId="31D3215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sz w:val="21"/>
                <w:szCs w:val="21"/>
                <w:lang w:val="en-US" w:eastAsia="zh-CN"/>
              </w:rPr>
            </w:pPr>
            <w:r>
              <w:rPr>
                <w:rFonts w:ascii="Times New Roman" w:hAnsi="Times New Roman"/>
                <w:sz w:val="21"/>
                <w:szCs w:val="21"/>
              </w:rPr>
              <w:t>（</w:t>
            </w:r>
            <w:r>
              <w:rPr>
                <w:rFonts w:hint="eastAsia" w:ascii="Times New Roman" w:hAnsi="Times New Roman"/>
                <w:sz w:val="21"/>
                <w:szCs w:val="21"/>
                <w:lang w:val="en-US" w:eastAsia="zh-CN"/>
              </w:rPr>
              <w:t>2</w:t>
            </w:r>
            <w:r>
              <w:rPr>
                <w:rFonts w:ascii="Times New Roman" w:hAnsi="Times New Roman"/>
                <w:sz w:val="21"/>
                <w:szCs w:val="21"/>
              </w:rPr>
              <w:t>）俯仰角测量范围</w:t>
            </w:r>
            <w:r>
              <w:rPr>
                <w:rFonts w:hint="eastAsia" w:ascii="Times New Roman" w:hAnsi="Times New Roman"/>
                <w:sz w:val="21"/>
                <w:szCs w:val="21"/>
                <w:lang w:eastAsia="zh-CN"/>
              </w:rPr>
              <w:t>：</w:t>
            </w:r>
            <w:r>
              <w:rPr>
                <w:rFonts w:ascii="Times New Roman" w:hAnsi="Times New Roman"/>
                <w:sz w:val="21"/>
                <w:szCs w:val="21"/>
              </w:rPr>
              <w:t>-</w:t>
            </w:r>
            <w:r>
              <w:rPr>
                <w:rFonts w:hint="eastAsia" w:ascii="Times New Roman" w:hAnsi="Times New Roman"/>
                <w:sz w:val="21"/>
                <w:szCs w:val="21"/>
                <w:lang w:val="en-US" w:eastAsia="zh-CN"/>
              </w:rPr>
              <w:t>45</w:t>
            </w:r>
            <w:r>
              <w:rPr>
                <w:rFonts w:ascii="Times New Roman" w:hAnsi="Times New Roman"/>
                <w:sz w:val="21"/>
                <w:szCs w:val="21"/>
              </w:rPr>
              <w:t>°~</w:t>
            </w:r>
            <w:r>
              <w:rPr>
                <w:rFonts w:hint="eastAsia" w:ascii="Times New Roman" w:hAnsi="Times New Roman"/>
                <w:sz w:val="21"/>
                <w:szCs w:val="21"/>
                <w:lang w:val="en-US" w:eastAsia="zh-CN"/>
              </w:rPr>
              <w:t>45</w:t>
            </w:r>
            <w:r>
              <w:rPr>
                <w:rFonts w:ascii="Times New Roman" w:hAnsi="Times New Roman"/>
                <w:sz w:val="21"/>
                <w:szCs w:val="21"/>
              </w:rPr>
              <w:t>°</w:t>
            </w:r>
            <w:r>
              <w:rPr>
                <w:rFonts w:hint="eastAsia" w:ascii="Times New Roman" w:hAnsi="Times New Roman"/>
                <w:sz w:val="21"/>
                <w:szCs w:val="21"/>
                <w:lang w:eastAsia="zh-CN"/>
              </w:rPr>
              <w:t>，</w:t>
            </w:r>
            <w:r>
              <w:rPr>
                <w:rFonts w:ascii="Times New Roman" w:hAnsi="Times New Roman"/>
                <w:sz w:val="21"/>
                <w:szCs w:val="21"/>
              </w:rPr>
              <w:t>偏航角测量范围：-</w:t>
            </w:r>
            <w:r>
              <w:rPr>
                <w:rFonts w:hint="eastAsia" w:ascii="Times New Roman" w:hAnsi="Times New Roman"/>
                <w:sz w:val="21"/>
                <w:szCs w:val="21"/>
                <w:lang w:val="en-US" w:eastAsia="zh-CN"/>
              </w:rPr>
              <w:t>45</w:t>
            </w:r>
            <w:r>
              <w:rPr>
                <w:rFonts w:ascii="Times New Roman" w:hAnsi="Times New Roman"/>
                <w:sz w:val="21"/>
                <w:szCs w:val="21"/>
              </w:rPr>
              <w:t>°~</w:t>
            </w:r>
            <w:r>
              <w:rPr>
                <w:rFonts w:hint="eastAsia" w:ascii="Times New Roman" w:hAnsi="Times New Roman"/>
                <w:sz w:val="21"/>
                <w:szCs w:val="21"/>
                <w:lang w:val="en-US" w:eastAsia="zh-CN"/>
              </w:rPr>
              <w:t>45</w:t>
            </w:r>
            <w:r>
              <w:rPr>
                <w:rFonts w:ascii="Times New Roman" w:hAnsi="Times New Roman"/>
                <w:sz w:val="21"/>
                <w:szCs w:val="21"/>
              </w:rPr>
              <w:t>°</w:t>
            </w:r>
          </w:p>
        </w:tc>
      </w:tr>
      <w:tr w14:paraId="7903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5" w:type="pct"/>
            <w:vAlign w:val="center"/>
          </w:tcPr>
          <w:p w14:paraId="1577A59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w:t>
            </w:r>
          </w:p>
        </w:tc>
        <w:tc>
          <w:tcPr>
            <w:tcW w:w="804" w:type="pct"/>
            <w:vAlign w:val="center"/>
          </w:tcPr>
          <w:p w14:paraId="4B8D499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bookmarkStart w:id="90" w:name="_Hlk111624164"/>
            <w:r>
              <w:rPr>
                <w:rFonts w:ascii="Times New Roman" w:hAnsi="Times New Roman"/>
                <w:sz w:val="21"/>
                <w:szCs w:val="21"/>
              </w:rPr>
              <w:t>气体流量标准装置</w:t>
            </w:r>
            <w:bookmarkEnd w:id="90"/>
          </w:p>
        </w:tc>
        <w:tc>
          <w:tcPr>
            <w:tcW w:w="3760" w:type="pct"/>
            <w:vAlign w:val="center"/>
          </w:tcPr>
          <w:p w14:paraId="579F85C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sz w:val="21"/>
                <w:szCs w:val="21"/>
                <w:lang w:eastAsia="zh-CN"/>
              </w:rPr>
            </w:pPr>
            <w:r>
              <w:rPr>
                <w:rFonts w:hint="eastAsia" w:ascii="Times New Roman" w:hAnsi="Times New Roman"/>
                <w:sz w:val="21"/>
                <w:szCs w:val="21"/>
                <w:lang w:eastAsia="zh-CN"/>
              </w:rPr>
              <w:t>（</w:t>
            </w:r>
            <w:r>
              <w:rPr>
                <w:rFonts w:hint="eastAsia" w:ascii="Times New Roman" w:hAnsi="Times New Roman"/>
                <w:sz w:val="21"/>
                <w:szCs w:val="21"/>
                <w:lang w:val="en-US" w:eastAsia="zh-CN"/>
              </w:rPr>
              <w:t>1</w:t>
            </w:r>
            <w:r>
              <w:rPr>
                <w:rFonts w:hint="eastAsia" w:ascii="Times New Roman" w:hAnsi="Times New Roman"/>
                <w:sz w:val="21"/>
                <w:szCs w:val="21"/>
                <w:lang w:eastAsia="zh-CN"/>
              </w:rPr>
              <w:t>）</w:t>
            </w:r>
            <w:r>
              <w:rPr>
                <w:rFonts w:ascii="Times New Roman" w:hAnsi="Times New Roman"/>
                <w:sz w:val="21"/>
                <w:szCs w:val="21"/>
              </w:rPr>
              <w:t>流速范围（1~30）m/s</w:t>
            </w:r>
            <w:r>
              <w:rPr>
                <w:rFonts w:hint="eastAsia" w:ascii="Times New Roman" w:hAnsi="Times New Roman"/>
                <w:sz w:val="21"/>
                <w:szCs w:val="21"/>
                <w:lang w:eastAsia="zh-CN"/>
              </w:rPr>
              <w:t>，</w:t>
            </w:r>
            <w:r>
              <w:rPr>
                <w:rFonts w:ascii="Times New Roman" w:hAnsi="Times New Roman"/>
                <w:sz w:val="21"/>
                <w:szCs w:val="21"/>
              </w:rPr>
              <w:t>流速测量扩展不确定度≤1%</w:t>
            </w:r>
            <w:r>
              <w:rPr>
                <w:rFonts w:hint="eastAsia" w:ascii="Times New Roman" w:hAnsi="Times New Roman"/>
                <w:sz w:val="21"/>
                <w:szCs w:val="21"/>
                <w:lang w:eastAsia="zh-CN"/>
              </w:rPr>
              <w:t>，</w:t>
            </w:r>
          </w:p>
          <w:p w14:paraId="762B75AF">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lang w:val="en-US" w:eastAsia="zh-CN"/>
              </w:rPr>
              <w:t>2</w:t>
            </w:r>
            <w:r>
              <w:rPr>
                <w:rFonts w:hint="eastAsia" w:ascii="Times New Roman" w:hAnsi="Times New Roman"/>
                <w:sz w:val="21"/>
                <w:szCs w:val="21"/>
                <w:lang w:eastAsia="zh-CN"/>
              </w:rPr>
              <w:t>）</w:t>
            </w:r>
            <w:r>
              <w:rPr>
                <w:rFonts w:ascii="Times New Roman" w:hAnsi="Times New Roman"/>
                <w:sz w:val="21"/>
                <w:szCs w:val="21"/>
              </w:rPr>
              <w:t>测试段包括圆形和矩形管道，测试段水力直径≥1</w:t>
            </w:r>
            <w:r>
              <w:rPr>
                <w:rFonts w:hint="eastAsia" w:ascii="Times New Roman" w:hAnsi="Times New Roman"/>
                <w:sz w:val="21"/>
                <w:szCs w:val="21"/>
                <w:lang w:val="en-US" w:eastAsia="zh-CN"/>
              </w:rPr>
              <w:t xml:space="preserve"> </w:t>
            </w:r>
            <w:r>
              <w:rPr>
                <w:rFonts w:ascii="Times New Roman" w:hAnsi="Times New Roman"/>
                <w:sz w:val="21"/>
                <w:szCs w:val="21"/>
              </w:rPr>
              <w:t>m，长度≥16倍的水力直径</w:t>
            </w:r>
          </w:p>
        </w:tc>
      </w:tr>
      <w:tr w14:paraId="3369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5" w:type="pct"/>
            <w:vAlign w:val="center"/>
          </w:tcPr>
          <w:p w14:paraId="76E5266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3</w:t>
            </w:r>
          </w:p>
        </w:tc>
        <w:tc>
          <w:tcPr>
            <w:tcW w:w="804" w:type="pct"/>
            <w:vAlign w:val="center"/>
          </w:tcPr>
          <w:p w14:paraId="3E2DE46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钢卷尺</w:t>
            </w:r>
          </w:p>
        </w:tc>
        <w:tc>
          <w:tcPr>
            <w:tcW w:w="3760" w:type="pct"/>
            <w:vAlign w:val="center"/>
          </w:tcPr>
          <w:p w14:paraId="5EF138C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sz w:val="21"/>
                <w:szCs w:val="21"/>
                <w:lang w:eastAsia="zh-CN"/>
              </w:rPr>
            </w:pPr>
            <w:r>
              <w:rPr>
                <w:rFonts w:ascii="Times New Roman" w:hAnsi="Times New Roman"/>
                <w:sz w:val="21"/>
                <w:szCs w:val="21"/>
              </w:rPr>
              <w:t>测量范围：(0~20)m，</w:t>
            </w:r>
            <w:r>
              <w:rPr>
                <w:rFonts w:hint="eastAsia" w:ascii="宋体" w:hAnsi="宋体" w:eastAsia="宋体" w:cs="宋体"/>
                <w:sz w:val="21"/>
                <w:szCs w:val="21"/>
              </w:rPr>
              <w:t>Ⅱ</w:t>
            </w:r>
            <w:r>
              <w:rPr>
                <w:rFonts w:ascii="Times New Roman" w:hAnsi="Times New Roman"/>
                <w:sz w:val="21"/>
                <w:szCs w:val="21"/>
              </w:rPr>
              <w:t>级</w:t>
            </w:r>
          </w:p>
        </w:tc>
      </w:tr>
      <w:tr w14:paraId="4E66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5" w:type="pct"/>
            <w:vAlign w:val="center"/>
          </w:tcPr>
          <w:p w14:paraId="02A3CD7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sz w:val="21"/>
                <w:szCs w:val="21"/>
                <w:lang w:val="en-US" w:eastAsia="zh-CN"/>
              </w:rPr>
              <w:t>4</w:t>
            </w:r>
          </w:p>
        </w:tc>
        <w:tc>
          <w:tcPr>
            <w:tcW w:w="804" w:type="pct"/>
            <w:vAlign w:val="center"/>
          </w:tcPr>
          <w:p w14:paraId="4B4E2AB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差压计</w:t>
            </w:r>
          </w:p>
        </w:tc>
        <w:tc>
          <w:tcPr>
            <w:tcW w:w="3760" w:type="pct"/>
            <w:vAlign w:val="center"/>
          </w:tcPr>
          <w:p w14:paraId="7F07D58B">
            <w:pPr>
              <w:pStyle w:val="51"/>
              <w:keepNext w:val="0"/>
              <w:keepLines w:val="0"/>
              <w:pageBreakBefore w:val="0"/>
              <w:widowControl w:val="0"/>
              <w:numPr>
                <w:ilvl w:val="-1"/>
                <w:numId w:val="0"/>
              </w:numPr>
              <w:kinsoku/>
              <w:wordWrap/>
              <w:overflowPunct/>
              <w:topLinePunct w:val="0"/>
              <w:autoSpaceDE/>
              <w:autoSpaceDN/>
              <w:bidi w:val="0"/>
              <w:adjustRightInd/>
              <w:snapToGrid/>
              <w:spacing w:line="360" w:lineRule="exact"/>
              <w:ind w:left="0" w:firstLine="0" w:firstLineChars="0"/>
              <w:jc w:val="left"/>
              <w:textAlignment w:val="auto"/>
              <w:rPr>
                <w:rFonts w:hint="eastAsia" w:ascii="Times New Roman" w:hAnsi="Times New Roman" w:eastAsia="宋体"/>
                <w:sz w:val="21"/>
                <w:szCs w:val="21"/>
                <w:lang w:eastAsia="zh-CN"/>
              </w:rPr>
            </w:pPr>
            <w:r>
              <w:rPr>
                <w:rFonts w:ascii="Times New Roman" w:hAnsi="Times New Roman"/>
                <w:sz w:val="21"/>
                <w:szCs w:val="21"/>
              </w:rPr>
              <w:t>量程：</w:t>
            </w:r>
            <w:r>
              <w:rPr>
                <w:rFonts w:hint="eastAsia" w:ascii="Times New Roman" w:hAnsi="Times New Roman"/>
                <w:sz w:val="21"/>
                <w:szCs w:val="21"/>
                <w:lang w:eastAsia="zh-CN"/>
              </w:rPr>
              <w:t>（</w:t>
            </w:r>
            <w:r>
              <w:rPr>
                <w:rFonts w:ascii="Times New Roman" w:hAnsi="Times New Roman"/>
                <w:color w:val="auto"/>
                <w:sz w:val="21"/>
                <w:szCs w:val="21"/>
              </w:rPr>
              <w:t>-1250~1250</w:t>
            </w:r>
            <w:r>
              <w:rPr>
                <w:rFonts w:hint="eastAsia" w:ascii="Times New Roman" w:hAnsi="Times New Roman"/>
                <w:color w:val="auto"/>
                <w:sz w:val="21"/>
                <w:szCs w:val="21"/>
                <w:lang w:eastAsia="zh-CN"/>
              </w:rPr>
              <w:t>）</w:t>
            </w:r>
            <w:r>
              <w:rPr>
                <w:rFonts w:ascii="Times New Roman" w:hAnsi="Times New Roman"/>
                <w:color w:val="auto"/>
                <w:sz w:val="21"/>
                <w:szCs w:val="21"/>
              </w:rPr>
              <w:t>P</w:t>
            </w:r>
            <w:r>
              <w:rPr>
                <w:rFonts w:ascii="Times New Roman" w:hAnsi="Times New Roman"/>
                <w:sz w:val="21"/>
                <w:szCs w:val="21"/>
              </w:rPr>
              <w:t>a，分辨力≤1</w:t>
            </w:r>
            <w:r>
              <w:rPr>
                <w:rFonts w:hint="eastAsia" w:ascii="Times New Roman" w:hAnsi="Times New Roman"/>
                <w:sz w:val="21"/>
                <w:szCs w:val="21"/>
                <w:lang w:val="en-US" w:eastAsia="zh-CN"/>
              </w:rPr>
              <w:t xml:space="preserve"> </w:t>
            </w:r>
            <w:r>
              <w:rPr>
                <w:rFonts w:ascii="Times New Roman" w:hAnsi="Times New Roman"/>
                <w:sz w:val="21"/>
                <w:szCs w:val="21"/>
              </w:rPr>
              <w:t>Pa，准确度等级不低于1.0级</w:t>
            </w:r>
          </w:p>
        </w:tc>
      </w:tr>
      <w:bookmarkEnd w:id="63"/>
    </w:tbl>
    <w:p w14:paraId="686FAC37">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9"/>
        <w:rPr>
          <w:rFonts w:hint="eastAsia"/>
          <w:lang w:val="en-US" w:eastAsia="zh-CN"/>
        </w:rPr>
      </w:pPr>
      <w:bookmarkStart w:id="91" w:name="_Toc19849"/>
      <w:bookmarkStart w:id="92" w:name="_Toc132743684"/>
      <w:bookmarkStart w:id="93" w:name="_Toc161907250"/>
      <w:bookmarkStart w:id="94" w:name="_Toc1983574"/>
      <w:bookmarkStart w:id="95" w:name="_Toc11653"/>
    </w:p>
    <w:p w14:paraId="6A42066D">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default"/>
          <w:lang w:val="en-US" w:eastAsia="zh-CN"/>
        </w:rPr>
      </w:pPr>
      <w:bookmarkStart w:id="96" w:name="_Toc20542"/>
      <w:r>
        <w:rPr>
          <w:rFonts w:hint="eastAsia"/>
          <w:lang w:val="en-US" w:eastAsia="zh-CN"/>
        </w:rPr>
        <w:t>7.2  检定</w:t>
      </w:r>
      <w:r>
        <w:rPr>
          <w:rFonts w:hint="default"/>
          <w:lang w:val="en-US" w:eastAsia="zh-CN"/>
        </w:rPr>
        <w:t>项目</w:t>
      </w:r>
      <w:bookmarkEnd w:id="91"/>
      <w:bookmarkEnd w:id="92"/>
      <w:bookmarkEnd w:id="93"/>
      <w:bookmarkEnd w:id="94"/>
      <w:bookmarkEnd w:id="95"/>
      <w:bookmarkEnd w:id="96"/>
    </w:p>
    <w:p w14:paraId="1D480C9F">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Times New Roman" w:hAnsi="Times New Roman"/>
          <w:szCs w:val="21"/>
          <w:lang w:val="en-US" w:eastAsia="zh-CN"/>
        </w:rPr>
      </w:pPr>
      <w:r>
        <w:rPr>
          <w:rFonts w:hint="eastAsia" w:ascii="Times New Roman" w:hAnsi="Times New Roman"/>
          <w:szCs w:val="21"/>
          <w:lang w:val="en-US" w:eastAsia="zh-CN"/>
        </w:rPr>
        <w:t>首次检定、后续检定、使用中检查的项目见表4。</w:t>
      </w:r>
    </w:p>
    <w:p w14:paraId="2207B70A">
      <w:pPr>
        <w:pStyle w:val="51"/>
        <w:keepNext w:val="0"/>
        <w:keepLines w:val="0"/>
        <w:pageBreakBefore w:val="0"/>
        <w:kinsoku/>
        <w:wordWrap/>
        <w:overflowPunct/>
        <w:topLinePunct w:val="0"/>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表</w:t>
      </w:r>
      <w:r>
        <w:rPr>
          <w:rFonts w:hint="eastAsia" w:ascii="Times New Roman" w:hAnsi="Times New Roman" w:eastAsia="黑体" w:cs="Times New Roman"/>
          <w:b w:val="0"/>
          <w:bCs w:val="0"/>
          <w:sz w:val="21"/>
          <w:szCs w:val="21"/>
          <w:lang w:val="en-US" w:eastAsia="zh-CN"/>
        </w:rPr>
        <w:t>4</w:t>
      </w:r>
      <w:r>
        <w:rPr>
          <w:rFonts w:hint="default" w:ascii="Times New Roman" w:hAnsi="Times New Roman" w:eastAsia="黑体" w:cs="Times New Roman"/>
          <w:b w:val="0"/>
          <w:bCs w:val="0"/>
          <w:sz w:val="21"/>
          <w:szCs w:val="21"/>
          <w:lang w:val="en-US" w:eastAsia="zh-CN"/>
        </w:rPr>
        <w:t xml:space="preserve"> 检定项目一览表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885"/>
        <w:gridCol w:w="1606"/>
        <w:gridCol w:w="1606"/>
        <w:gridCol w:w="1944"/>
      </w:tblGrid>
      <w:tr w14:paraId="1DFD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461C159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序号</w:t>
            </w:r>
          </w:p>
        </w:tc>
        <w:tc>
          <w:tcPr>
            <w:tcW w:w="1603" w:type="pct"/>
            <w:vAlign w:val="top"/>
          </w:tcPr>
          <w:p w14:paraId="45803EA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检定项目</w:t>
            </w:r>
          </w:p>
        </w:tc>
        <w:tc>
          <w:tcPr>
            <w:tcW w:w="892" w:type="pct"/>
            <w:vAlign w:val="top"/>
          </w:tcPr>
          <w:p w14:paraId="58CEF0B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首次检定</w:t>
            </w:r>
          </w:p>
        </w:tc>
        <w:tc>
          <w:tcPr>
            <w:tcW w:w="892" w:type="pct"/>
            <w:vAlign w:val="top"/>
          </w:tcPr>
          <w:p w14:paraId="1C5035D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后续检定</w:t>
            </w:r>
          </w:p>
        </w:tc>
        <w:tc>
          <w:tcPr>
            <w:tcW w:w="1076" w:type="pct"/>
            <w:vAlign w:val="top"/>
          </w:tcPr>
          <w:p w14:paraId="5C6F5AD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使用中检查</w:t>
            </w:r>
          </w:p>
        </w:tc>
      </w:tr>
      <w:tr w14:paraId="3FA8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5CDDA1F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1</w:t>
            </w:r>
          </w:p>
        </w:tc>
        <w:tc>
          <w:tcPr>
            <w:tcW w:w="1603" w:type="pct"/>
            <w:vAlign w:val="top"/>
          </w:tcPr>
          <w:p w14:paraId="0C66B87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外观、标志</w:t>
            </w:r>
          </w:p>
        </w:tc>
        <w:tc>
          <w:tcPr>
            <w:tcW w:w="892" w:type="pct"/>
            <w:vAlign w:val="top"/>
          </w:tcPr>
          <w:p w14:paraId="38B62EA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0C97B8E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366692E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6DC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7151B9D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2</w:t>
            </w:r>
          </w:p>
        </w:tc>
        <w:tc>
          <w:tcPr>
            <w:tcW w:w="1603" w:type="pct"/>
            <w:vAlign w:val="top"/>
          </w:tcPr>
          <w:p w14:paraId="10C8D99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水平直线度</w:t>
            </w:r>
          </w:p>
        </w:tc>
        <w:tc>
          <w:tcPr>
            <w:tcW w:w="892" w:type="pct"/>
            <w:vAlign w:val="top"/>
          </w:tcPr>
          <w:p w14:paraId="7199647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62E690D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325FDEE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08C4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1F10895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3</w:t>
            </w:r>
          </w:p>
        </w:tc>
        <w:tc>
          <w:tcPr>
            <w:tcW w:w="1603" w:type="pct"/>
            <w:vAlign w:val="top"/>
          </w:tcPr>
          <w:p w14:paraId="217F2E1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气密性</w:t>
            </w:r>
          </w:p>
        </w:tc>
        <w:tc>
          <w:tcPr>
            <w:tcW w:w="892" w:type="pct"/>
            <w:vAlign w:val="top"/>
          </w:tcPr>
          <w:p w14:paraId="0FA10BF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11AB373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6EF90E4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48AD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pct"/>
            <w:vAlign w:val="top"/>
          </w:tcPr>
          <w:p w14:paraId="6E0520E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4</w:t>
            </w:r>
          </w:p>
        </w:tc>
        <w:tc>
          <w:tcPr>
            <w:tcW w:w="1603" w:type="pct"/>
            <w:vAlign w:val="top"/>
          </w:tcPr>
          <w:p w14:paraId="27404B0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单点轴向流速示值误差</w:t>
            </w:r>
          </w:p>
        </w:tc>
        <w:tc>
          <w:tcPr>
            <w:tcW w:w="892" w:type="pct"/>
            <w:vAlign w:val="top"/>
          </w:tcPr>
          <w:p w14:paraId="05DC582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23B21E3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1361CAB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7EBF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5C2F92C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5</w:t>
            </w:r>
          </w:p>
        </w:tc>
        <w:tc>
          <w:tcPr>
            <w:tcW w:w="1603" w:type="pct"/>
            <w:vAlign w:val="top"/>
          </w:tcPr>
          <w:p w14:paraId="1D5D870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单点轴向流速重复性</w:t>
            </w:r>
          </w:p>
        </w:tc>
        <w:tc>
          <w:tcPr>
            <w:tcW w:w="892" w:type="pct"/>
            <w:vAlign w:val="top"/>
          </w:tcPr>
          <w:p w14:paraId="5E2D773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0E31481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76F6A3F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088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3" w:type="pct"/>
            <w:vAlign w:val="top"/>
          </w:tcPr>
          <w:p w14:paraId="48BBAD0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6</w:t>
            </w:r>
          </w:p>
        </w:tc>
        <w:tc>
          <w:tcPr>
            <w:tcW w:w="1603" w:type="pct"/>
            <w:vAlign w:val="top"/>
          </w:tcPr>
          <w:p w14:paraId="355B779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截面</w:t>
            </w:r>
            <w:r>
              <w:rPr>
                <w:rFonts w:hint="eastAsia" w:ascii="Times New Roman" w:hAnsi="Times New Roman" w:cs="Times New Roman"/>
                <w:kern w:val="0"/>
                <w:sz w:val="21"/>
                <w:szCs w:val="21"/>
                <w:lang w:val="en-US" w:eastAsia="zh-CN"/>
              </w:rPr>
              <w:t>平均轴向</w:t>
            </w:r>
            <w:r>
              <w:rPr>
                <w:rFonts w:hint="eastAsia" w:ascii="Times New Roman" w:hAnsi="Times New Roman"/>
                <w:sz w:val="21"/>
                <w:szCs w:val="21"/>
                <w:lang w:val="en-US" w:eastAsia="zh-CN"/>
              </w:rPr>
              <w:t>流速示值误差</w:t>
            </w:r>
          </w:p>
        </w:tc>
        <w:tc>
          <w:tcPr>
            <w:tcW w:w="892" w:type="pct"/>
            <w:vAlign w:val="top"/>
          </w:tcPr>
          <w:p w14:paraId="3D6C438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75F2017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3BA5014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316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3" w:type="pct"/>
            <w:vAlign w:val="top"/>
          </w:tcPr>
          <w:p w14:paraId="7A680EE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7</w:t>
            </w:r>
          </w:p>
        </w:tc>
        <w:tc>
          <w:tcPr>
            <w:tcW w:w="1603" w:type="pct"/>
            <w:vAlign w:val="top"/>
          </w:tcPr>
          <w:p w14:paraId="28FB103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截面</w:t>
            </w:r>
            <w:r>
              <w:rPr>
                <w:rFonts w:hint="eastAsia" w:ascii="Times New Roman" w:hAnsi="Times New Roman" w:cs="Times New Roman"/>
                <w:kern w:val="0"/>
                <w:sz w:val="21"/>
                <w:szCs w:val="21"/>
                <w:lang w:val="en-US" w:eastAsia="zh-CN"/>
              </w:rPr>
              <w:t>平均轴向</w:t>
            </w:r>
            <w:r>
              <w:rPr>
                <w:rFonts w:hint="eastAsia" w:ascii="Times New Roman" w:hAnsi="Times New Roman"/>
                <w:sz w:val="21"/>
                <w:szCs w:val="21"/>
                <w:lang w:val="en-US" w:eastAsia="zh-CN"/>
              </w:rPr>
              <w:t>流速重复性</w:t>
            </w:r>
          </w:p>
        </w:tc>
        <w:tc>
          <w:tcPr>
            <w:tcW w:w="892" w:type="pct"/>
            <w:vAlign w:val="top"/>
          </w:tcPr>
          <w:p w14:paraId="41A5692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892" w:type="pct"/>
            <w:vAlign w:val="top"/>
          </w:tcPr>
          <w:p w14:paraId="26126A9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c>
          <w:tcPr>
            <w:tcW w:w="1076" w:type="pct"/>
            <w:vAlign w:val="top"/>
          </w:tcPr>
          <w:p w14:paraId="691D9D5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53D2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5"/>
            <w:vAlign w:val="top"/>
          </w:tcPr>
          <w:p w14:paraId="47B0C959">
            <w:pPr>
              <w:pStyle w:val="51"/>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89" w:firstLineChars="233"/>
              <w:jc w:val="left"/>
              <w:textAlignment w:val="auto"/>
              <w:rPr>
                <w:rFonts w:ascii="Times New Roman" w:hAnsi="Times New Roman" w:eastAsia="仿宋"/>
                <w:sz w:val="18"/>
                <w:szCs w:val="18"/>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+”表示应检项目，“-”表示可不检项目</w:t>
            </w:r>
            <w:r>
              <w:rPr>
                <w:rFonts w:hint="eastAsia" w:ascii="仿宋" w:hAnsi="仿宋" w:eastAsia="仿宋" w:cs="仿宋"/>
                <w:sz w:val="21"/>
                <w:szCs w:val="21"/>
                <w:highlight w:val="none"/>
              </w:rPr>
              <w:t>。</w:t>
            </w:r>
          </w:p>
        </w:tc>
      </w:tr>
    </w:tbl>
    <w:p w14:paraId="724D578A">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9"/>
        <w:rPr>
          <w:rFonts w:hint="eastAsia"/>
          <w:lang w:val="en-US" w:eastAsia="zh-CN"/>
        </w:rPr>
      </w:pPr>
      <w:bookmarkStart w:id="97" w:name="_Toc24381"/>
      <w:bookmarkStart w:id="98" w:name="_Toc30707"/>
      <w:bookmarkStart w:id="99" w:name="_Toc161907252"/>
    </w:p>
    <w:p w14:paraId="4E97A767">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100" w:name="_Toc32697"/>
      <w:r>
        <w:rPr>
          <w:rFonts w:hint="eastAsia"/>
          <w:lang w:val="en-US" w:eastAsia="zh-CN"/>
        </w:rPr>
        <w:t>7.3  检定方法</w:t>
      </w:r>
      <w:bookmarkEnd w:id="97"/>
      <w:bookmarkEnd w:id="98"/>
      <w:bookmarkEnd w:id="99"/>
      <w:bookmarkEnd w:id="100"/>
    </w:p>
    <w:p w14:paraId="33DE6311">
      <w:pPr>
        <w:pStyle w:val="62"/>
        <w:bidi w:val="0"/>
        <w:rPr>
          <w:rFonts w:hint="default" w:ascii="Times New Roman" w:hAnsi="Times New Roman" w:eastAsia="宋体" w:cs="Times New Roman"/>
          <w:lang w:val="en-US" w:eastAsia="zh-CN"/>
        </w:rPr>
      </w:pPr>
      <w:bookmarkStart w:id="101" w:name="_Toc12339"/>
      <w:bookmarkStart w:id="102" w:name="_Toc4174"/>
      <w:bookmarkStart w:id="103" w:name="_Toc17023"/>
      <w:bookmarkStart w:id="104" w:name="_Toc14389"/>
      <w:r>
        <w:rPr>
          <w:rFonts w:hint="default" w:ascii="Times New Roman" w:hAnsi="Times New Roman" w:eastAsia="宋体" w:cs="Times New Roman"/>
          <w:lang w:val="en-US" w:eastAsia="zh-CN"/>
        </w:rPr>
        <w:t xml:space="preserve">7.3.1  </w:t>
      </w:r>
      <w:bookmarkEnd w:id="101"/>
      <w:bookmarkEnd w:id="102"/>
      <w:bookmarkEnd w:id="103"/>
      <w:r>
        <w:rPr>
          <w:rFonts w:hint="default" w:ascii="Times New Roman" w:hAnsi="Times New Roman" w:eastAsia="宋体" w:cs="Times New Roman"/>
          <w:lang w:val="en-US" w:eastAsia="zh-CN"/>
        </w:rPr>
        <w:t>外观检查</w:t>
      </w:r>
      <w:bookmarkEnd w:id="104"/>
    </w:p>
    <w:p w14:paraId="7993CC19">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kern w:val="0"/>
          <w:szCs w:val="24"/>
        </w:rPr>
      </w:pPr>
      <w:bookmarkStart w:id="105" w:name="_Toc10059"/>
      <w:bookmarkStart w:id="106" w:name="_Toc705"/>
      <w:bookmarkStart w:id="107" w:name="_Toc8954"/>
      <w:r>
        <w:rPr>
          <w:rFonts w:hint="eastAsia" w:ascii="Times New Roman" w:hAnsi="Times New Roman"/>
          <w:kern w:val="0"/>
          <w:szCs w:val="24"/>
        </w:rPr>
        <w:t>检查</w:t>
      </w:r>
      <w:r>
        <w:rPr>
          <w:rFonts w:hint="eastAsia" w:ascii="Times New Roman" w:hAnsi="Times New Roman"/>
          <w:kern w:val="0"/>
          <w:szCs w:val="24"/>
          <w:lang w:val="en-US" w:eastAsia="zh-CN"/>
        </w:rPr>
        <w:t>标准装置</w:t>
      </w:r>
      <w:r>
        <w:rPr>
          <w:rFonts w:hint="eastAsia" w:ascii="Times New Roman" w:hAnsi="Times New Roman"/>
          <w:kern w:val="0"/>
          <w:szCs w:val="24"/>
        </w:rPr>
        <w:t>的外观、标志</w:t>
      </w:r>
      <w:r>
        <w:rPr>
          <w:rFonts w:hint="eastAsia" w:ascii="Times New Roman" w:hAnsi="Times New Roman"/>
          <w:kern w:val="0"/>
          <w:szCs w:val="24"/>
          <w:lang w:eastAsia="zh-CN"/>
        </w:rPr>
        <w:t>，</w:t>
      </w:r>
      <w:r>
        <w:rPr>
          <w:rFonts w:hint="eastAsia" w:ascii="Times New Roman" w:hAnsi="Times New Roman"/>
          <w:kern w:val="0"/>
          <w:szCs w:val="24"/>
        </w:rPr>
        <w:t>应符合6.1的要求。</w:t>
      </w:r>
    </w:p>
    <w:bookmarkEnd w:id="105"/>
    <w:bookmarkEnd w:id="106"/>
    <w:bookmarkEnd w:id="107"/>
    <w:p w14:paraId="63879F00">
      <w:pPr>
        <w:pStyle w:val="62"/>
        <w:bidi w:val="0"/>
        <w:rPr>
          <w:rFonts w:hint="default" w:ascii="Times New Roman" w:hAnsi="Times New Roman" w:eastAsia="宋体" w:cs="Times New Roman"/>
          <w:lang w:val="en-US" w:eastAsia="zh-CN"/>
        </w:rPr>
      </w:pPr>
      <w:bookmarkStart w:id="108" w:name="_Toc14035"/>
      <w:bookmarkStart w:id="109" w:name="_Toc29968"/>
      <w:bookmarkStart w:id="110" w:name="_Toc12283"/>
      <w:bookmarkStart w:id="111" w:name="_Toc24131"/>
      <w:r>
        <w:rPr>
          <w:rFonts w:hint="default" w:ascii="Times New Roman" w:hAnsi="Times New Roman" w:eastAsia="宋体" w:cs="Times New Roman"/>
          <w:lang w:val="en-US" w:eastAsia="zh-CN"/>
        </w:rPr>
        <w:t>7.3.2  水平直线度检查</w:t>
      </w:r>
      <w:bookmarkEnd w:id="108"/>
      <w:bookmarkEnd w:id="109"/>
      <w:bookmarkEnd w:id="110"/>
      <w:bookmarkEnd w:id="111"/>
    </w:p>
    <w:p w14:paraId="096878D4">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Cs w:val="24"/>
        </w:rPr>
      </w:pPr>
      <w:r>
        <w:rPr>
          <w:rFonts w:ascii="Times New Roman" w:hAnsi="Times New Roman"/>
          <w:kern w:val="0"/>
          <w:szCs w:val="24"/>
        </w:rPr>
        <w:t>如图</w:t>
      </w:r>
      <w:r>
        <w:rPr>
          <w:rFonts w:hint="eastAsia" w:ascii="Times New Roman" w:hAnsi="Times New Roman"/>
          <w:kern w:val="0"/>
          <w:szCs w:val="24"/>
          <w:lang w:val="en-US" w:eastAsia="zh-CN"/>
        </w:rPr>
        <w:t>4</w:t>
      </w:r>
      <w:r>
        <w:rPr>
          <w:rFonts w:ascii="Times New Roman" w:hAnsi="Times New Roman"/>
          <w:kern w:val="0"/>
          <w:szCs w:val="24"/>
        </w:rPr>
        <w:t>所示，标准装置组装完毕且处于最大测量长度状态，</w:t>
      </w:r>
      <w:r>
        <w:rPr>
          <w:rFonts w:ascii="Times New Roman" w:hAnsi="Times New Roman"/>
        </w:rPr>
        <w:t>按如下</w:t>
      </w:r>
      <w:r>
        <w:rPr>
          <w:rFonts w:hint="eastAsia" w:ascii="Times New Roman" w:hAnsi="Times New Roman"/>
          <w:lang w:val="en-US" w:eastAsia="zh-CN"/>
        </w:rPr>
        <w:t>程序</w:t>
      </w:r>
      <w:r>
        <w:rPr>
          <w:rFonts w:ascii="Times New Roman" w:hAnsi="Times New Roman"/>
        </w:rPr>
        <w:t>进行水平直线度检查</w:t>
      </w:r>
      <w:r>
        <w:rPr>
          <w:rFonts w:ascii="Times New Roman" w:hAnsi="Times New Roman"/>
          <w:kern w:val="0"/>
          <w:szCs w:val="24"/>
        </w:rPr>
        <w:t>。</w:t>
      </w:r>
    </w:p>
    <w:p w14:paraId="6EF968EB">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80" w:firstLine="0" w:firstLineChars="0"/>
        <w:textAlignment w:val="auto"/>
        <w:rPr>
          <w:rFonts w:ascii="Times New Roman" w:hAnsi="Times New Roman"/>
        </w:rPr>
      </w:pPr>
      <w:r>
        <w:rPr>
          <w:rFonts w:ascii="Times New Roman" w:hAnsi="Times New Roman"/>
        </w:rPr>
        <w:t>固定标准装置位置控制单元并使皮托管及其延长杆处于水平状态，测量位置控制单元前端至皮托管探头的水平距离</w:t>
      </w:r>
      <w:r>
        <w:rPr>
          <w:rFonts w:ascii="Times New Roman" w:hAnsi="Times New Roman"/>
          <w:i/>
        </w:rPr>
        <w:t>L</w:t>
      </w:r>
      <w:r>
        <w:rPr>
          <w:rFonts w:ascii="Times New Roman" w:hAnsi="Times New Roman"/>
          <w:iCs/>
        </w:rPr>
        <w:t>并记录</w:t>
      </w:r>
      <w:r>
        <w:rPr>
          <w:rFonts w:ascii="Times New Roman" w:hAnsi="Times New Roman"/>
        </w:rPr>
        <w:t>；</w:t>
      </w:r>
    </w:p>
    <w:p w14:paraId="6ECB70ED">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80" w:firstLine="0" w:firstLineChars="0"/>
        <w:textAlignment w:val="auto"/>
        <w:rPr>
          <w:rFonts w:ascii="Times New Roman" w:hAnsi="Times New Roman"/>
        </w:rPr>
      </w:pPr>
      <w:r>
        <w:rPr>
          <w:rFonts w:ascii="Times New Roman" w:hAnsi="Times New Roman"/>
        </w:rPr>
        <w:t>沿皮托管轴线旋转皮托管，并确定皮托管主体最大下垂变形量</w:t>
      </w:r>
      <w:r>
        <w:rPr>
          <w:rFonts w:ascii="Times New Roman" w:hAnsi="Times New Roman"/>
          <w:i/>
        </w:rPr>
        <w:t>H</w:t>
      </w:r>
      <w:r>
        <w:rPr>
          <w:rFonts w:ascii="Times New Roman" w:hAnsi="Times New Roman"/>
        </w:rPr>
        <w:t>；</w:t>
      </w:r>
    </w:p>
    <w:p w14:paraId="3337789C">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80" w:firstLine="0" w:firstLineChars="0"/>
        <w:textAlignment w:val="auto"/>
        <w:rPr>
          <w:rFonts w:ascii="Times New Roman" w:hAnsi="Times New Roman"/>
        </w:rPr>
      </w:pPr>
      <w:r>
        <w:rPr>
          <w:rFonts w:hint="eastAsia" w:ascii="Times New Roman" w:hAnsi="Times New Roman"/>
          <w:lang w:eastAsia="zh-CN"/>
        </w:rPr>
        <w:t>根据</w:t>
      </w:r>
      <w:r>
        <w:rPr>
          <w:rFonts w:ascii="Times New Roman" w:hAnsi="Times New Roman"/>
        </w:rPr>
        <w:t>式(1)计算皮托管下垂角度</w:t>
      </w:r>
      <w:r>
        <w:rPr>
          <w:rFonts w:ascii="Times New Roman" w:hAnsi="Times New Roman"/>
          <w:position w:val="-12"/>
        </w:rPr>
        <w:object>
          <v:shape id="_x0000_i1025" o:spt="75" type="#_x0000_t75" style="height:17.3pt;width:20.15pt;" o:ole="t" filled="f" o:preferrelative="t" stroked="f" coordsize="21600,21600">
            <v:path/>
            <v:fill on="f" focussize="0,0"/>
            <v:stroke on="f" joinstyle="miter"/>
            <v:imagedata r:id="rId26" o:title=""/>
            <o:lock v:ext="edit" aspectratio="t"/>
            <w10:wrap type="none"/>
            <w10:anchorlock/>
          </v:shape>
          <o:OLEObject Type="Embed" ProgID="Equation.DSMT4" ShapeID="_x0000_i1025" DrawAspect="Content" ObjectID="_1468075725" r:id="rId25">
            <o:LockedField>false</o:LockedField>
          </o:OLEObject>
        </w:object>
      </w:r>
      <w:r>
        <w:rPr>
          <w:rFonts w:ascii="Times New Roman" w:hAnsi="Times New Roma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6BBB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5C5B2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ascii="Times New Roman" w:hAnsi="Times New Roman"/>
                <w:position w:val="-24"/>
              </w:rPr>
              <w:object>
                <v:shape id="_x0000_i1026" o:spt="75" type="#_x0000_t75" style="height:30.55pt;width:70.25pt;" o:ole="t" filled="f" o:preferrelative="t" stroked="f" coordsize="21600,21600">
                  <v:path/>
                  <v:fill on="f" focussize="0,0"/>
                  <v:stroke on="f" joinstyle="miter"/>
                  <v:imagedata r:id="rId28" o:title=""/>
                  <o:lock v:ext="edit" aspectratio="t"/>
                  <w10:wrap type="none"/>
                  <w10:anchorlock/>
                </v:shape>
                <o:OLEObject Type="Embed" ProgID="Equation.DSMT4" ShapeID="_x0000_i1026" DrawAspect="Content" ObjectID="_1468075726" r:id="rId27">
                  <o:LockedField>false</o:LockedField>
                </o:OLEObject>
              </w:object>
            </w:r>
          </w:p>
        </w:tc>
        <w:tc>
          <w:tcPr>
            <w:tcW w:w="816" w:type="dxa"/>
            <w:noWrap w:val="0"/>
            <w:vAlign w:val="center"/>
          </w:tcPr>
          <w:p w14:paraId="67490E76">
            <w:pPr>
              <w:spacing w:line="360" w:lineRule="auto"/>
              <w:jc w:val="center"/>
              <w:rPr>
                <w:rFonts w:eastAsia="宋体"/>
                <w:sz w:val="24"/>
                <w:szCs w:val="24"/>
                <w:vertAlign w:val="baseline"/>
              </w:rPr>
            </w:pPr>
            <w:r>
              <w:rPr>
                <w:rFonts w:eastAsia="宋体"/>
                <w:sz w:val="24"/>
                <w:szCs w:val="24"/>
              </w:rPr>
              <w:t>（</w:t>
            </w:r>
            <w:r>
              <w:rPr>
                <w:rFonts w:hint="eastAsia" w:eastAsia="宋体"/>
                <w:sz w:val="24"/>
                <w:szCs w:val="24"/>
                <w:lang w:val="en-US" w:eastAsia="zh-CN"/>
              </w:rPr>
              <w:t>1</w:t>
            </w:r>
            <w:r>
              <w:rPr>
                <w:rFonts w:eastAsia="宋体"/>
                <w:sz w:val="24"/>
                <w:szCs w:val="24"/>
              </w:rPr>
              <w:t>）</w:t>
            </w:r>
          </w:p>
        </w:tc>
      </w:tr>
    </w:tbl>
    <w:p w14:paraId="46239BF1">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82" w:leftChars="0" w:firstLine="0" w:firstLineChars="0"/>
        <w:textAlignment w:val="auto"/>
        <w:rPr>
          <w:rFonts w:ascii="Times New Roman" w:hAnsi="Times New Roman"/>
        </w:rPr>
      </w:pPr>
      <w:r>
        <w:rPr>
          <w:rFonts w:ascii="Times New Roman" w:hAnsi="Times New Roman"/>
        </w:rPr>
        <w:t>重复上述操作2次，取2次测量中皮托管下垂角度的最大值作为最终的测量结果</w:t>
      </w:r>
      <w:r>
        <w:rPr>
          <w:rFonts w:hint="eastAsia" w:ascii="Times New Roman" w:hAnsi="Times New Roman"/>
          <w:lang w:eastAsia="zh-CN"/>
        </w:rPr>
        <w:t>。</w:t>
      </w:r>
    </w:p>
    <w:p w14:paraId="7DF23DBD">
      <w:pPr>
        <w:pStyle w:val="51"/>
        <w:spacing w:line="240" w:lineRule="auto"/>
        <w:ind w:firstLine="0" w:firstLineChars="0"/>
        <w:jc w:val="center"/>
        <w:rPr>
          <w:rFonts w:ascii="Times New Roman" w:hAnsi="Times New Roman"/>
        </w:rPr>
      </w:pPr>
      <w:r>
        <w:rPr>
          <w:rFonts w:ascii="Times New Roman" w:hAnsi="Times New Roman"/>
        </w:rPr>
        <w:drawing>
          <wp:inline distT="0" distB="0" distL="0" distR="0">
            <wp:extent cx="5555615" cy="1226185"/>
            <wp:effectExtent l="0" t="0" r="698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9"/>
                    <a:stretch>
                      <a:fillRect/>
                    </a:stretch>
                  </pic:blipFill>
                  <pic:spPr>
                    <a:xfrm>
                      <a:off x="0" y="0"/>
                      <a:ext cx="5555615" cy="1226185"/>
                    </a:xfrm>
                    <a:prstGeom prst="rect">
                      <a:avLst/>
                    </a:prstGeom>
                  </pic:spPr>
                </pic:pic>
              </a:graphicData>
            </a:graphic>
          </wp:inline>
        </w:drawing>
      </w:r>
    </w:p>
    <w:p w14:paraId="388AAF81">
      <w:pPr>
        <w:pStyle w:val="51"/>
        <w:spacing w:line="440" w:lineRule="exact"/>
        <w:ind w:firstLine="0" w:firstLineChars="0"/>
        <w:jc w:val="center"/>
        <w:rPr>
          <w:rFonts w:ascii="Times New Roman" w:hAnsi="Times New Roman"/>
          <w:sz w:val="21"/>
          <w:szCs w:val="21"/>
        </w:rPr>
      </w:pPr>
      <w:r>
        <w:rPr>
          <w:rFonts w:ascii="Times New Roman" w:hAnsi="Times New Roman"/>
          <w:sz w:val="21"/>
          <w:szCs w:val="21"/>
        </w:rPr>
        <w:t>图</w:t>
      </w:r>
      <w:r>
        <w:rPr>
          <w:rFonts w:hint="eastAsia" w:ascii="Times New Roman" w:hAnsi="Times New Roman"/>
          <w:sz w:val="21"/>
          <w:szCs w:val="21"/>
          <w:lang w:val="en-US" w:eastAsia="zh-CN"/>
        </w:rPr>
        <w:t>4</w:t>
      </w:r>
      <w:r>
        <w:rPr>
          <w:rFonts w:ascii="Times New Roman" w:hAnsi="Times New Roman"/>
          <w:sz w:val="21"/>
          <w:szCs w:val="21"/>
        </w:rPr>
        <w:t xml:space="preserve"> 水平直线度检查示意图</w:t>
      </w:r>
    </w:p>
    <w:p w14:paraId="6586E286">
      <w:pPr>
        <w:pStyle w:val="62"/>
        <w:bidi w:val="0"/>
        <w:rPr>
          <w:rFonts w:hint="default" w:ascii="Times New Roman" w:hAnsi="Times New Roman" w:eastAsia="宋体" w:cs="Times New Roman"/>
          <w:lang w:val="en-US" w:eastAsia="zh-CN"/>
        </w:rPr>
      </w:pPr>
      <w:bookmarkStart w:id="112" w:name="_Toc16019"/>
      <w:bookmarkStart w:id="113" w:name="_Toc18423"/>
      <w:bookmarkStart w:id="114" w:name="_Toc29246"/>
      <w:bookmarkStart w:id="115" w:name="_Toc31136"/>
      <w:bookmarkStart w:id="116" w:name="_Toc7209"/>
      <w:bookmarkStart w:id="117" w:name="_Toc15685"/>
      <w:bookmarkStart w:id="118" w:name="_Toc1149"/>
      <w:r>
        <w:rPr>
          <w:rFonts w:hint="default" w:ascii="Times New Roman" w:hAnsi="Times New Roman" w:eastAsia="宋体" w:cs="Times New Roman"/>
          <w:lang w:val="en-US" w:eastAsia="zh-CN"/>
        </w:rPr>
        <w:t>7.3.3  气密性检查</w:t>
      </w:r>
      <w:bookmarkEnd w:id="112"/>
      <w:bookmarkEnd w:id="113"/>
      <w:bookmarkEnd w:id="114"/>
      <w:bookmarkEnd w:id="115"/>
    </w:p>
    <w:p w14:paraId="26AA1209">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rPr>
      </w:pPr>
      <w:r>
        <w:rPr>
          <w:rFonts w:hint="eastAsia" w:ascii="Times New Roman" w:hAnsi="Times New Roman"/>
          <w:lang w:val="en-US" w:eastAsia="zh-CN"/>
        </w:rPr>
        <w:t>检定</w:t>
      </w:r>
      <w:r>
        <w:rPr>
          <w:rFonts w:ascii="Times New Roman" w:hAnsi="Times New Roman"/>
        </w:rPr>
        <w:t>前应按如下步骤进行</w:t>
      </w:r>
      <w:r>
        <w:rPr>
          <w:rFonts w:ascii="Times New Roman" w:hAnsi="Times New Roman"/>
          <w:szCs w:val="21"/>
        </w:rPr>
        <w:t>标准装置</w:t>
      </w:r>
      <w:r>
        <w:rPr>
          <w:rFonts w:ascii="Times New Roman" w:hAnsi="Times New Roman"/>
        </w:rPr>
        <w:t>气密性检查。</w:t>
      </w:r>
    </w:p>
    <w:p w14:paraId="6BB8212F">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textAlignment w:val="auto"/>
        <w:rPr>
          <w:rFonts w:ascii="Times New Roman" w:hAnsi="Times New Roman"/>
        </w:rPr>
      </w:pPr>
      <w:r>
        <w:rPr>
          <w:rFonts w:ascii="Times New Roman" w:hAnsi="Times New Roman"/>
        </w:rPr>
        <w:t>打开用于气密性检查的差压计，并按规定预热。预热完成后，将差压计调零；</w:t>
      </w:r>
    </w:p>
    <w:p w14:paraId="35ED98A7">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textAlignment w:val="auto"/>
        <w:rPr>
          <w:rFonts w:ascii="Times New Roman" w:hAnsi="Times New Roman"/>
        </w:rPr>
      </w:pPr>
      <w:r>
        <w:rPr>
          <w:rFonts w:ascii="Times New Roman" w:hAnsi="Times New Roman"/>
        </w:rPr>
        <w:t>将三维皮托管其中一个引压管、差压计测量端口和空气压缩机或气泵通过管路分别连接至三通的三个端口，堵住三维皮托管对应的取压孔并打开气泵进行加压，直到达到至少750</w:t>
      </w:r>
      <w:r>
        <w:rPr>
          <w:rFonts w:hint="eastAsia" w:ascii="Times New Roman" w:hAnsi="Times New Roman"/>
          <w:lang w:val="en-US" w:eastAsia="zh-CN"/>
        </w:rPr>
        <w:t xml:space="preserve"> </w:t>
      </w:r>
      <w:r>
        <w:rPr>
          <w:rFonts w:ascii="Times New Roman" w:hAnsi="Times New Roman"/>
        </w:rPr>
        <w:t>Pa或对应差压计量程75%的压力，以较小者为准；</w:t>
      </w:r>
    </w:p>
    <w:p w14:paraId="68A570E3">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textAlignment w:val="auto"/>
        <w:rPr>
          <w:rFonts w:ascii="Times New Roman" w:hAnsi="Times New Roman"/>
        </w:rPr>
      </w:pPr>
      <w:r>
        <w:rPr>
          <w:rFonts w:ascii="Times New Roman" w:hAnsi="Times New Roman"/>
        </w:rPr>
        <w:t>关闭气泵并记录差压计在15秒内的示值变化，示值变化需</w:t>
      </w:r>
      <w:r>
        <w:rPr>
          <w:rFonts w:hint="eastAsia" w:ascii="Times New Roman" w:hAnsi="Times New Roman"/>
          <w:lang w:val="en-US" w:eastAsia="zh-CN"/>
        </w:rPr>
        <w:t xml:space="preserve">＜25 </w:t>
      </w:r>
      <w:r>
        <w:rPr>
          <w:rFonts w:ascii="Times New Roman" w:hAnsi="Times New Roman"/>
        </w:rPr>
        <w:t>Pa；</w:t>
      </w:r>
    </w:p>
    <w:p w14:paraId="25459A3B">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textAlignment w:val="auto"/>
        <w:rPr>
          <w:rFonts w:hint="eastAsia" w:ascii="Times New Roman" w:hAnsi="Times New Roman" w:eastAsia="宋体"/>
          <w:lang w:eastAsia="zh-CN"/>
        </w:rPr>
      </w:pPr>
      <w:r>
        <w:rPr>
          <w:rFonts w:ascii="Times New Roman" w:hAnsi="Times New Roman"/>
        </w:rPr>
        <w:t>以相同方式对其余取压孔进行气密性检查</w:t>
      </w:r>
      <w:r>
        <w:rPr>
          <w:rFonts w:hint="eastAsia" w:ascii="Times New Roman" w:hAnsi="Times New Roman"/>
          <w:lang w:eastAsia="zh-CN"/>
        </w:rPr>
        <w:t>。</w:t>
      </w:r>
    </w:p>
    <w:p w14:paraId="5EE791A5">
      <w:pPr>
        <w:pStyle w:val="62"/>
        <w:keepNext w:val="0"/>
        <w:keepLines w:val="0"/>
        <w:pageBreakBefore w:val="0"/>
        <w:numPr>
          <w:ilvl w:val="2"/>
          <w:numId w:val="0"/>
        </w:numPr>
        <w:kinsoku/>
        <w:wordWrap/>
        <w:overflowPunct/>
        <w:topLinePunct w:val="0"/>
        <w:autoSpaceDE/>
        <w:autoSpaceDN/>
        <w:bidi w:val="0"/>
        <w:adjustRightInd/>
        <w:snapToGrid/>
        <w:spacing w:before="0" w:beforeLines="0" w:after="0" w:afterLines="0" w:line="360" w:lineRule="exact"/>
        <w:ind w:leftChars="0"/>
        <w:textAlignment w:val="auto"/>
        <w:rPr>
          <w:rFonts w:hint="default" w:ascii="Times New Roman" w:hAnsi="Times New Roman" w:eastAsia="宋体" w:cs="Times New Roman"/>
          <w:sz w:val="24"/>
          <w:szCs w:val="24"/>
          <w:lang w:val="en-US" w:eastAsia="zh-CN"/>
        </w:rPr>
      </w:pPr>
      <w:bookmarkStart w:id="119" w:name="_Toc1490"/>
      <w:r>
        <w:rPr>
          <w:rFonts w:hint="default" w:ascii="Times New Roman" w:hAnsi="Times New Roman" w:eastAsia="宋体" w:cs="Times New Roman"/>
          <w:sz w:val="24"/>
          <w:szCs w:val="24"/>
          <w:lang w:val="en-US" w:eastAsia="zh-CN"/>
        </w:rPr>
        <w:t>7.3.4  标准装置平均流速示值误差及重复性</w:t>
      </w:r>
      <w:bookmarkEnd w:id="116"/>
      <w:bookmarkEnd w:id="117"/>
      <w:r>
        <w:rPr>
          <w:rFonts w:hint="default" w:ascii="Times New Roman" w:hAnsi="Times New Roman" w:eastAsia="宋体" w:cs="Times New Roman"/>
          <w:sz w:val="24"/>
          <w:szCs w:val="24"/>
          <w:lang w:val="en-US" w:eastAsia="zh-CN"/>
        </w:rPr>
        <w:t>检定</w:t>
      </w:r>
      <w:bookmarkEnd w:id="118"/>
      <w:bookmarkEnd w:id="119"/>
    </w:p>
    <w:p w14:paraId="04030B2F">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kern w:val="0"/>
          <w:szCs w:val="24"/>
        </w:rPr>
      </w:pPr>
      <w:r>
        <w:rPr>
          <w:rFonts w:ascii="Times New Roman" w:hAnsi="Times New Roman"/>
          <w:kern w:val="0"/>
          <w:szCs w:val="24"/>
        </w:rPr>
        <w:t>标准装置平均流速示值误差及重复性由单点轴向流速和截面</w:t>
      </w:r>
      <w:r>
        <w:rPr>
          <w:rFonts w:hint="eastAsia" w:ascii="Times New Roman" w:hAnsi="Times New Roman"/>
          <w:kern w:val="0"/>
          <w:szCs w:val="24"/>
          <w:lang w:eastAsia="zh-CN"/>
        </w:rPr>
        <w:t>平均轴向</w:t>
      </w:r>
      <w:r>
        <w:rPr>
          <w:rFonts w:hint="eastAsia" w:ascii="Times New Roman" w:hAnsi="Times New Roman"/>
          <w:kern w:val="0"/>
          <w:szCs w:val="24"/>
          <w:lang w:val="en-US" w:eastAsia="zh-CN"/>
        </w:rPr>
        <w:t>流速</w:t>
      </w:r>
      <w:r>
        <w:rPr>
          <w:rFonts w:ascii="Times New Roman" w:hAnsi="Times New Roman"/>
          <w:kern w:val="0"/>
          <w:szCs w:val="24"/>
        </w:rPr>
        <w:t>的示值误差及重复性组成。</w:t>
      </w:r>
    </w:p>
    <w:p w14:paraId="342E3CE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4"/>
        <w:rPr>
          <w:rFonts w:hint="default" w:ascii="Times New Roman" w:hAnsi="Times New Roman" w:eastAsia="宋体" w:cs="Times New Roman"/>
          <w:kern w:val="0"/>
          <w:szCs w:val="24"/>
        </w:rPr>
      </w:pPr>
      <w:bookmarkStart w:id="120" w:name="_Toc21982"/>
      <w:bookmarkStart w:id="121" w:name="_Toc16379"/>
      <w:bookmarkStart w:id="122" w:name="_Toc22960"/>
      <w:bookmarkStart w:id="123" w:name="_Toc13752"/>
      <w:r>
        <w:rPr>
          <w:rFonts w:hint="default" w:ascii="Times New Roman" w:hAnsi="Times New Roman" w:eastAsia="宋体" w:cs="Times New Roman"/>
          <w:kern w:val="0"/>
          <w:szCs w:val="24"/>
        </w:rPr>
        <w:t>7.</w:t>
      </w:r>
      <w:r>
        <w:rPr>
          <w:rFonts w:hint="default" w:ascii="Times New Roman" w:hAnsi="Times New Roman" w:eastAsia="宋体" w:cs="Times New Roman"/>
          <w:kern w:val="0"/>
          <w:szCs w:val="24"/>
          <w:lang w:val="en-US" w:eastAsia="zh-CN"/>
        </w:rPr>
        <w:t>3</w:t>
      </w:r>
      <w:r>
        <w:rPr>
          <w:rFonts w:hint="default" w:ascii="Times New Roman" w:hAnsi="Times New Roman" w:eastAsia="宋体" w:cs="Times New Roman"/>
          <w:kern w:val="0"/>
          <w:szCs w:val="24"/>
        </w:rPr>
        <w:t>.</w:t>
      </w:r>
      <w:r>
        <w:rPr>
          <w:rFonts w:hint="default" w:ascii="Times New Roman" w:hAnsi="Times New Roman" w:eastAsia="宋体" w:cs="Times New Roman"/>
          <w:kern w:val="0"/>
          <w:szCs w:val="24"/>
          <w:lang w:val="en-US" w:eastAsia="zh-CN"/>
        </w:rPr>
        <w:t>4</w:t>
      </w:r>
      <w:r>
        <w:rPr>
          <w:rFonts w:hint="default" w:ascii="Times New Roman" w:hAnsi="Times New Roman" w:eastAsia="宋体" w:cs="Times New Roman"/>
          <w:kern w:val="0"/>
          <w:szCs w:val="24"/>
        </w:rPr>
        <w:t xml:space="preserve">.1 </w:t>
      </w:r>
      <w:r>
        <w:rPr>
          <w:rFonts w:hint="default" w:ascii="Times New Roman" w:hAnsi="Times New Roman" w:eastAsia="宋体" w:cs="Times New Roman"/>
          <w:kern w:val="0"/>
          <w:szCs w:val="24"/>
          <w:lang w:val="en-US" w:eastAsia="zh-CN"/>
        </w:rPr>
        <w:t xml:space="preserve"> </w:t>
      </w:r>
      <w:r>
        <w:rPr>
          <w:rFonts w:hint="default" w:ascii="Times New Roman" w:hAnsi="Times New Roman" w:eastAsia="宋体" w:cs="Times New Roman"/>
          <w:kern w:val="0"/>
          <w:szCs w:val="24"/>
        </w:rPr>
        <w:t>标准装置</w:t>
      </w:r>
      <w:r>
        <w:rPr>
          <w:rFonts w:hint="default" w:ascii="Times New Roman" w:hAnsi="Times New Roman" w:eastAsia="宋体" w:cs="Times New Roman"/>
          <w:kern w:val="0"/>
          <w:szCs w:val="24"/>
          <w:lang w:val="en-US" w:eastAsia="zh-CN"/>
        </w:rPr>
        <w:t>单点轴向</w:t>
      </w:r>
      <w:r>
        <w:rPr>
          <w:rFonts w:hint="default" w:ascii="Times New Roman" w:hAnsi="Times New Roman" w:eastAsia="宋体" w:cs="Times New Roman"/>
          <w:kern w:val="0"/>
          <w:szCs w:val="24"/>
        </w:rPr>
        <w:t>流速示值误差及重复性</w:t>
      </w:r>
      <w:bookmarkEnd w:id="120"/>
      <w:bookmarkEnd w:id="121"/>
      <w:bookmarkEnd w:id="122"/>
      <w:bookmarkEnd w:id="123"/>
    </w:p>
    <w:p w14:paraId="54017C2A">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24" w:name="_Toc1580"/>
      <w:r>
        <w:rPr>
          <w:rFonts w:hint="eastAsia" w:ascii="Times New Roman" w:hAnsi="Times New Roman"/>
          <w:lang w:val="en-US" w:eastAsia="zh-CN"/>
        </w:rPr>
        <w:t>检定点选取</w:t>
      </w:r>
      <w:bookmarkEnd w:id="124"/>
    </w:p>
    <w:p w14:paraId="5B603E2E">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kern w:val="0"/>
          <w:szCs w:val="24"/>
        </w:rPr>
      </w:pPr>
      <w:r>
        <w:rPr>
          <w:rFonts w:ascii="Times New Roman" w:hAnsi="Times New Roman"/>
          <w:kern w:val="0"/>
          <w:szCs w:val="24"/>
        </w:rPr>
        <w:t>在</w:t>
      </w:r>
      <w:r>
        <w:rPr>
          <w:rFonts w:hint="eastAsia" w:ascii="Times New Roman" w:hAnsi="Times New Roman"/>
          <w:kern w:val="0"/>
          <w:szCs w:val="24"/>
          <w:lang w:val="en-US" w:eastAsia="zh-CN"/>
        </w:rPr>
        <w:t>1.0</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~1.1</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、0.4</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~0.6</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、0.9</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~1.0</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不少于3个流速下进行</w:t>
      </w:r>
      <w:r>
        <w:rPr>
          <w:rFonts w:hint="eastAsia" w:ascii="Times New Roman" w:hAnsi="Times New Roman"/>
          <w:kern w:val="0"/>
          <w:szCs w:val="24"/>
          <w:lang w:val="en-US" w:eastAsia="zh-CN"/>
        </w:rPr>
        <w:t>检定</w:t>
      </w:r>
      <w:r>
        <w:rPr>
          <w:rFonts w:ascii="Times New Roman" w:hAnsi="Times New Roman"/>
          <w:kern w:val="0"/>
          <w:szCs w:val="24"/>
        </w:rPr>
        <w:t>。</w:t>
      </w:r>
    </w:p>
    <w:p w14:paraId="5C02248B">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25" w:name="_Toc17053"/>
      <w:r>
        <w:rPr>
          <w:rFonts w:hint="eastAsia" w:ascii="Times New Roman" w:hAnsi="Times New Roman"/>
          <w:lang w:val="en-US" w:eastAsia="zh-CN"/>
        </w:rPr>
        <w:t>检定程序</w:t>
      </w:r>
      <w:bookmarkEnd w:id="125"/>
    </w:p>
    <w:p w14:paraId="21B4E44F">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cs="Times New Roman"/>
          <w:kern w:val="0"/>
          <w:szCs w:val="24"/>
        </w:rPr>
      </w:pPr>
      <w:r>
        <w:rPr>
          <w:rFonts w:hint="default" w:ascii="Times New Roman" w:hAnsi="Times New Roman" w:cs="Times New Roman"/>
          <w:kern w:val="0"/>
          <w:szCs w:val="24"/>
          <w:lang w:val="en-US" w:eastAsia="zh-CN"/>
        </w:rPr>
        <w:t xml:space="preserve">1) </w:t>
      </w:r>
      <w:r>
        <w:rPr>
          <w:rFonts w:hint="default" w:ascii="Times New Roman" w:hAnsi="Times New Roman" w:cs="Times New Roman"/>
          <w:kern w:val="0"/>
          <w:szCs w:val="24"/>
        </w:rPr>
        <w:t>将被</w:t>
      </w:r>
      <w:r>
        <w:rPr>
          <w:rFonts w:hint="default" w:ascii="Times New Roman" w:hAnsi="Times New Roman" w:cs="Times New Roman"/>
          <w:kern w:val="0"/>
          <w:szCs w:val="24"/>
          <w:lang w:val="en-US" w:eastAsia="zh-CN"/>
        </w:rPr>
        <w:t>检</w:t>
      </w:r>
      <w:r>
        <w:rPr>
          <w:rFonts w:hint="default" w:ascii="Times New Roman" w:hAnsi="Times New Roman" w:cs="Times New Roman"/>
          <w:kern w:val="0"/>
          <w:szCs w:val="24"/>
        </w:rPr>
        <w:t>标准装置安装在风洞测试段</w:t>
      </w:r>
      <w:r>
        <w:rPr>
          <w:rFonts w:hint="default" w:ascii="Times New Roman" w:hAnsi="Times New Roman" w:cs="Times New Roman"/>
          <w:kern w:val="0"/>
          <w:szCs w:val="24"/>
          <w:lang w:eastAsia="zh-CN"/>
        </w:rPr>
        <w:t>，</w:t>
      </w:r>
      <w:r>
        <w:rPr>
          <w:rFonts w:hint="default" w:ascii="Times New Roman" w:hAnsi="Times New Roman" w:cs="Times New Roman"/>
          <w:kern w:val="0"/>
          <w:szCs w:val="24"/>
          <w:lang w:val="en-US" w:eastAsia="zh-CN"/>
        </w:rPr>
        <w:t>将皮托管位置安置于截面中心点处，</w:t>
      </w:r>
      <w:r>
        <w:rPr>
          <w:rFonts w:hint="default" w:ascii="Times New Roman" w:hAnsi="Times New Roman" w:cs="Times New Roman"/>
          <w:kern w:val="0"/>
          <w:szCs w:val="24"/>
        </w:rPr>
        <w:t>并做好</w:t>
      </w:r>
      <w:r>
        <w:rPr>
          <w:rFonts w:hint="default" w:ascii="Times New Roman" w:hAnsi="Times New Roman" w:cs="Times New Roman"/>
          <w:kern w:val="0"/>
          <w:szCs w:val="24"/>
          <w:lang w:val="en-US" w:eastAsia="zh-CN"/>
        </w:rPr>
        <w:t>检定</w:t>
      </w:r>
      <w:r>
        <w:rPr>
          <w:rFonts w:hint="default" w:ascii="Times New Roman" w:hAnsi="Times New Roman" w:cs="Times New Roman"/>
          <w:kern w:val="0"/>
          <w:szCs w:val="24"/>
        </w:rPr>
        <w:t>前准备工作；</w:t>
      </w:r>
    </w:p>
    <w:p w14:paraId="26C49460">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cs="Times New Roman"/>
          <w:kern w:val="0"/>
          <w:szCs w:val="24"/>
        </w:rPr>
      </w:pPr>
      <w:r>
        <w:rPr>
          <w:rFonts w:hint="default" w:ascii="Times New Roman" w:hAnsi="Times New Roman" w:cs="Times New Roman"/>
          <w:kern w:val="0"/>
          <w:szCs w:val="24"/>
          <w:lang w:val="en-US" w:eastAsia="zh-CN"/>
        </w:rPr>
        <w:t xml:space="preserve">2) </w:t>
      </w:r>
      <w:r>
        <w:rPr>
          <w:rFonts w:hint="default" w:ascii="Times New Roman" w:hAnsi="Times New Roman" w:cs="Times New Roman"/>
          <w:kern w:val="0"/>
          <w:szCs w:val="24"/>
        </w:rPr>
        <w:t>调整流速至第一</w:t>
      </w:r>
      <w:r>
        <w:rPr>
          <w:rFonts w:hint="default" w:ascii="Times New Roman" w:hAnsi="Times New Roman" w:cs="Times New Roman"/>
          <w:kern w:val="0"/>
          <w:szCs w:val="24"/>
          <w:lang w:val="en-US" w:eastAsia="zh-CN"/>
        </w:rPr>
        <w:t>检定点</w:t>
      </w:r>
      <w:r>
        <w:rPr>
          <w:rFonts w:hint="default" w:ascii="Times New Roman" w:hAnsi="Times New Roman" w:cs="Times New Roman"/>
          <w:kern w:val="0"/>
          <w:szCs w:val="24"/>
        </w:rPr>
        <w:t>；</w:t>
      </w:r>
    </w:p>
    <w:p w14:paraId="5D5F5F5C">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cs="Times New Roman"/>
          <w:kern w:val="0"/>
          <w:szCs w:val="24"/>
        </w:rPr>
      </w:pPr>
      <w:r>
        <w:rPr>
          <w:rFonts w:hint="default" w:ascii="Times New Roman" w:hAnsi="Times New Roman" w:cs="Times New Roman"/>
          <w:kern w:val="0"/>
          <w:szCs w:val="24"/>
          <w:lang w:val="en-US" w:eastAsia="zh-CN"/>
        </w:rPr>
        <w:t xml:space="preserve">3) </w:t>
      </w:r>
      <w:r>
        <w:rPr>
          <w:rFonts w:hint="default" w:ascii="Times New Roman" w:hAnsi="Times New Roman" w:cs="Times New Roman"/>
          <w:kern w:val="0"/>
          <w:szCs w:val="24"/>
        </w:rPr>
        <w:t>调整标准装置初始俯仰角和偏航角分别为表</w:t>
      </w:r>
      <w:r>
        <w:rPr>
          <w:rFonts w:hint="eastAsia" w:ascii="Times New Roman" w:hAnsi="Times New Roman" w:cs="Times New Roman"/>
          <w:kern w:val="0"/>
          <w:szCs w:val="24"/>
          <w:lang w:val="en-US" w:eastAsia="zh-CN"/>
        </w:rPr>
        <w:t>5</w:t>
      </w:r>
      <w:r>
        <w:rPr>
          <w:rFonts w:hint="default" w:ascii="Times New Roman" w:hAnsi="Times New Roman" w:cs="Times New Roman"/>
          <w:kern w:val="0"/>
          <w:szCs w:val="24"/>
        </w:rPr>
        <w:t>中</w:t>
      </w:r>
      <w:r>
        <w:rPr>
          <w:rFonts w:hint="default" w:ascii="Times New Roman" w:hAnsi="Times New Roman" w:cs="Times New Roman"/>
          <w:kern w:val="0"/>
          <w:szCs w:val="24"/>
          <w:lang w:val="en-US" w:eastAsia="zh-CN"/>
        </w:rPr>
        <w:t>测量</w:t>
      </w:r>
      <w:r>
        <w:rPr>
          <w:rFonts w:hint="default" w:ascii="Times New Roman" w:hAnsi="Times New Roman" w:cs="Times New Roman"/>
          <w:kern w:val="0"/>
          <w:szCs w:val="24"/>
        </w:rPr>
        <w:t>角度</w:t>
      </w:r>
      <w:r>
        <w:rPr>
          <w:rFonts w:hint="default" w:ascii="Times New Roman" w:hAnsi="Times New Roman" w:cs="Times New Roman"/>
          <w:i/>
          <w:iCs/>
          <w:kern w:val="0"/>
          <w:szCs w:val="24"/>
        </w:rPr>
        <w:t>θ</w:t>
      </w:r>
      <w:r>
        <w:rPr>
          <w:rFonts w:hint="default" w:ascii="Times New Roman" w:hAnsi="Times New Roman" w:cs="Times New Roman"/>
          <w:kern w:val="0"/>
          <w:szCs w:val="24"/>
        </w:rPr>
        <w:t>对应的值；</w:t>
      </w:r>
    </w:p>
    <w:p w14:paraId="35E93C9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cs="Times New Roman"/>
        </w:rPr>
      </w:pPr>
      <w:r>
        <w:rPr>
          <w:rFonts w:hint="default" w:ascii="Times New Roman" w:hAnsi="Times New Roman" w:cs="Times New Roman"/>
          <w:lang w:val="en-US" w:eastAsia="zh-CN"/>
        </w:rPr>
        <w:t xml:space="preserve">4) </w:t>
      </w:r>
      <w:r>
        <w:rPr>
          <w:rFonts w:hint="default" w:ascii="Times New Roman" w:hAnsi="Times New Roman" w:cs="Times New Roman"/>
        </w:rPr>
        <w:t>待风洞流速和标准装置示值稳定后，记录风洞和标准装置测量的静压（绝对压力）、动压、俯仰角</w:t>
      </w:r>
      <w:r>
        <w:rPr>
          <w:rFonts w:hint="eastAsia" w:ascii="Times New Roman" w:hAnsi="Times New Roman" w:cs="Times New Roman"/>
          <w:lang w:eastAsia="zh-CN"/>
        </w:rPr>
        <w:t>，根据附录</w:t>
      </w:r>
      <w:r>
        <w:rPr>
          <w:rFonts w:hint="eastAsia" w:ascii="Times New Roman" w:hAnsi="Times New Roman" w:cs="Times New Roman"/>
          <w:lang w:val="en-US" w:eastAsia="zh-CN"/>
        </w:rPr>
        <w:t>A计算测量点流速</w:t>
      </w:r>
      <w:r>
        <w:rPr>
          <w:rFonts w:hint="default" w:ascii="Times New Roman" w:hAnsi="Times New Roman" w:cs="Times New Roman"/>
        </w:rPr>
        <w:t>。重复测量</w:t>
      </w:r>
      <w:r>
        <w:rPr>
          <w:rFonts w:hint="default" w:ascii="Times New Roman" w:hAnsi="Times New Roman" w:cs="Times New Roman"/>
          <w:lang w:val="en-US" w:eastAsia="zh-CN"/>
        </w:rPr>
        <w:t>不少于</w:t>
      </w:r>
      <w:r>
        <w:rPr>
          <w:rFonts w:hint="default" w:ascii="Times New Roman" w:hAnsi="Times New Roman" w:cs="Times New Roman"/>
        </w:rPr>
        <w:t>3次，每次测量时间不少于10</w:t>
      </w:r>
      <w:r>
        <w:rPr>
          <w:rFonts w:hint="default" w:ascii="Times New Roman" w:hAnsi="Times New Roman" w:cs="Times New Roman"/>
          <w:lang w:val="en-US" w:eastAsia="zh-CN"/>
        </w:rPr>
        <w:t xml:space="preserve"> </w:t>
      </w:r>
      <w:r>
        <w:rPr>
          <w:rFonts w:hint="default" w:ascii="Times New Roman" w:hAnsi="Times New Roman" w:cs="Times New Roman"/>
        </w:rPr>
        <w:t>s</w:t>
      </w:r>
      <w:r>
        <w:rPr>
          <w:rFonts w:hint="eastAsia" w:ascii="Times New Roman" w:hAnsi="Times New Roman" w:cs="Times New Roman"/>
          <w:lang w:eastAsia="zh-CN"/>
        </w:rPr>
        <w:t>，</w:t>
      </w:r>
      <w:r>
        <w:rPr>
          <w:rFonts w:hint="default" w:ascii="Times New Roman" w:hAnsi="Times New Roman" w:cs="Times New Roman"/>
        </w:rPr>
        <w:t>取</w:t>
      </w:r>
      <w:r>
        <w:rPr>
          <w:rFonts w:hint="eastAsia" w:ascii="Times New Roman" w:hAnsi="Times New Roman" w:cs="Times New Roman"/>
          <w:lang w:val="en-US" w:eastAsia="zh-CN"/>
        </w:rPr>
        <w:t>全部</w:t>
      </w:r>
      <w:r>
        <w:rPr>
          <w:rFonts w:hint="default" w:ascii="Times New Roman" w:hAnsi="Times New Roman" w:cs="Times New Roman"/>
          <w:lang w:val="en-US" w:eastAsia="zh-CN"/>
        </w:rPr>
        <w:t>测量</w:t>
      </w:r>
      <w:r>
        <w:rPr>
          <w:rFonts w:hint="default" w:ascii="Times New Roman" w:hAnsi="Times New Roman" w:cs="Times New Roman"/>
        </w:rPr>
        <w:t>数据的平均值</w:t>
      </w:r>
      <w:r>
        <w:rPr>
          <w:rFonts w:hint="eastAsia" w:ascii="Times New Roman" w:hAnsi="Times New Roman" w:cs="Times New Roman"/>
          <w:lang w:eastAsia="zh-CN"/>
        </w:rPr>
        <w:t>作为测量结果</w:t>
      </w:r>
      <w:r>
        <w:rPr>
          <w:rFonts w:hint="default" w:ascii="Times New Roman" w:hAnsi="Times New Roman" w:cs="Times New Roman"/>
        </w:rPr>
        <w:t>；</w:t>
      </w:r>
    </w:p>
    <w:p w14:paraId="6CEBA315">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cs="Times New Roman"/>
        </w:rPr>
      </w:pPr>
      <w:r>
        <w:rPr>
          <w:rFonts w:hint="default" w:ascii="Times New Roman" w:hAnsi="Times New Roman" w:cs="Times New Roman"/>
          <w:lang w:val="en-US" w:eastAsia="zh-CN"/>
        </w:rPr>
        <w:t xml:space="preserve">5) </w:t>
      </w:r>
      <w:r>
        <w:rPr>
          <w:rFonts w:hint="default" w:ascii="Times New Roman" w:hAnsi="Times New Roman" w:cs="Times New Roman"/>
        </w:rPr>
        <w:t>按照表</w:t>
      </w:r>
      <w:r>
        <w:rPr>
          <w:rFonts w:hint="eastAsia" w:ascii="Times New Roman" w:hAnsi="Times New Roman" w:cs="Times New Roman"/>
          <w:lang w:val="en-US" w:eastAsia="zh-CN"/>
        </w:rPr>
        <w:t>4</w:t>
      </w:r>
      <w:r>
        <w:rPr>
          <w:rFonts w:hint="default" w:ascii="Times New Roman" w:hAnsi="Times New Roman" w:cs="Times New Roman"/>
        </w:rPr>
        <w:t>所示，依次调整标准装置的初始角度，重复步骤</w:t>
      </w:r>
      <w:r>
        <w:rPr>
          <w:rFonts w:hint="default" w:ascii="Times New Roman" w:hAnsi="Times New Roman" w:cs="Times New Roman"/>
          <w:lang w:val="en-US" w:eastAsia="zh-CN"/>
        </w:rPr>
        <w:t>4）</w:t>
      </w:r>
      <w:r>
        <w:rPr>
          <w:rFonts w:hint="default" w:ascii="Times New Roman" w:hAnsi="Times New Roman" w:cs="Times New Roman"/>
        </w:rPr>
        <w:t>直至该</w:t>
      </w:r>
      <w:r>
        <w:rPr>
          <w:rFonts w:hint="default" w:ascii="Times New Roman" w:hAnsi="Times New Roman" w:cs="Times New Roman"/>
          <w:lang w:val="en-US" w:eastAsia="zh-CN"/>
        </w:rPr>
        <w:t>检定</w:t>
      </w:r>
      <w:r>
        <w:rPr>
          <w:rFonts w:hint="default" w:ascii="Times New Roman" w:hAnsi="Times New Roman" w:cs="Times New Roman"/>
        </w:rPr>
        <w:t>点测量完成；</w:t>
      </w:r>
    </w:p>
    <w:p w14:paraId="116A5D08">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eastAsia="宋体" w:cs="Times New Roman"/>
          <w:lang w:eastAsia="zh-CN"/>
        </w:rPr>
      </w:pPr>
      <w:r>
        <w:rPr>
          <w:rFonts w:hint="default" w:ascii="Times New Roman" w:hAnsi="Times New Roman" w:cs="Times New Roman"/>
          <w:lang w:val="en-US" w:eastAsia="zh-CN"/>
        </w:rPr>
        <w:t xml:space="preserve">6) </w:t>
      </w:r>
      <w:r>
        <w:rPr>
          <w:rFonts w:hint="eastAsia" w:ascii="Times New Roman" w:hAnsi="Times New Roman" w:cs="Times New Roman"/>
          <w:lang w:eastAsia="zh-CN"/>
        </w:rPr>
        <w:t>用同样的方法进行其他检定点的检定。</w:t>
      </w:r>
    </w:p>
    <w:p w14:paraId="201F2775">
      <w:pPr>
        <w:pStyle w:val="51"/>
        <w:keepNext w:val="0"/>
        <w:keepLines w:val="0"/>
        <w:pageBreakBefore w:val="0"/>
        <w:widowControl/>
        <w:kinsoku/>
        <w:wordWrap/>
        <w:overflowPunct/>
        <w:topLinePunct w:val="0"/>
        <w:autoSpaceDE/>
        <w:autoSpaceDN/>
        <w:bidi w:val="0"/>
        <w:adjustRightInd/>
        <w:snapToGrid/>
        <w:spacing w:line="360" w:lineRule="exact"/>
        <w:ind w:firstLine="480" w:firstLineChars="0"/>
        <w:jc w:val="center"/>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表</w:t>
      </w:r>
      <w:r>
        <w:rPr>
          <w:rFonts w:hint="eastAsia" w:ascii="Times New Roman" w:hAnsi="Times New Roman" w:eastAsia="黑体" w:cs="Times New Roman"/>
          <w:b w:val="0"/>
          <w:bCs w:val="0"/>
          <w:sz w:val="21"/>
          <w:szCs w:val="21"/>
          <w:lang w:val="en-US" w:eastAsia="zh-CN"/>
        </w:rPr>
        <w:t>5</w:t>
      </w:r>
      <w:r>
        <w:rPr>
          <w:rFonts w:hint="default" w:ascii="Times New Roman" w:hAnsi="Times New Roman" w:eastAsia="黑体" w:cs="Times New Roman"/>
          <w:b w:val="0"/>
          <w:bCs w:val="0"/>
          <w:sz w:val="21"/>
          <w:szCs w:val="21"/>
        </w:rPr>
        <w:t xml:space="preserve"> 标准装置</w:t>
      </w:r>
      <w:r>
        <w:rPr>
          <w:rFonts w:hint="default" w:ascii="Times New Roman" w:hAnsi="Times New Roman" w:eastAsia="黑体" w:cs="Times New Roman"/>
          <w:b w:val="0"/>
          <w:bCs w:val="0"/>
          <w:sz w:val="21"/>
          <w:szCs w:val="21"/>
          <w:lang w:val="en-US" w:eastAsia="zh-CN"/>
        </w:rPr>
        <w:t>测量</w:t>
      </w:r>
      <w:r>
        <w:rPr>
          <w:rFonts w:hint="default" w:ascii="Times New Roman" w:hAnsi="Times New Roman" w:eastAsia="黑体" w:cs="Times New Roman"/>
          <w:b w:val="0"/>
          <w:bCs w:val="0"/>
          <w:sz w:val="21"/>
          <w:szCs w:val="21"/>
        </w:rPr>
        <w:t>俯仰角、偏航角设定示例</w:t>
      </w:r>
    </w:p>
    <w:p w14:paraId="7B052478">
      <w:pPr>
        <w:pStyle w:val="51"/>
        <w:keepNext w:val="0"/>
        <w:keepLines w:val="0"/>
        <w:pageBreakBefore w:val="0"/>
        <w:widowControl/>
        <w:kinsoku/>
        <w:wordWrap/>
        <w:overflowPunct/>
        <w:topLinePunct w:val="0"/>
        <w:autoSpaceDE/>
        <w:autoSpaceDN/>
        <w:bidi w:val="0"/>
        <w:adjustRightInd/>
        <w:snapToGrid/>
        <w:spacing w:line="360" w:lineRule="exact"/>
        <w:ind w:right="388" w:rightChars="185" w:firstLine="480" w:firstLineChars="0"/>
        <w:jc w:val="right"/>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单位为度</w:t>
      </w:r>
      <w:r>
        <w:rPr>
          <w:rFonts w:hint="eastAsia" w:asciiTheme="minorEastAsia" w:hAnsiTheme="minorEastAsia" w:eastAsiaTheme="minorEastAsia" w:cstheme="minorEastAsia"/>
          <w:b w:val="0"/>
          <w:bCs w:val="0"/>
          <w:sz w:val="21"/>
          <w:szCs w:val="21"/>
          <w:lang w:val="en-US" w:eastAsia="zh-CN"/>
        </w:rPr>
        <w:t xml:space="preserve">  </w:t>
      </w:r>
    </w:p>
    <w:tbl>
      <w:tblPr>
        <w:tblStyle w:val="28"/>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3451"/>
        <w:gridCol w:w="3166"/>
      </w:tblGrid>
      <w:tr w14:paraId="5476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38CE59B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测量</w:t>
            </w:r>
            <w:r>
              <w:rPr>
                <w:rFonts w:ascii="Times New Roman" w:hAnsi="Times New Roman"/>
                <w:sz w:val="21"/>
                <w:szCs w:val="21"/>
              </w:rPr>
              <w:t>角度</w:t>
            </w:r>
            <w:r>
              <w:rPr>
                <w:rFonts w:ascii="Times New Roman" w:hAnsi="Times New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俯仰角</w:t>
            </w:r>
          </w:p>
        </w:tc>
        <w:tc>
          <w:tcPr>
            <w:tcW w:w="1828" w:type="pct"/>
            <w:vAlign w:val="top"/>
          </w:tcPr>
          <w:p w14:paraId="41E66F5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偏航角</w:t>
            </w:r>
          </w:p>
        </w:tc>
      </w:tr>
      <w:tr w14:paraId="1859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9" w:type="pct"/>
            <w:vAlign w:val="top"/>
          </w:tcPr>
          <w:p w14:paraId="438D544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w:t>
            </w:r>
          </w:p>
        </w:tc>
        <w:tc>
          <w:tcPr>
            <w:tcW w:w="1992" w:type="pct"/>
            <w:vAlign w:val="top"/>
          </w:tcPr>
          <w:p w14:paraId="28EE1E3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c>
          <w:tcPr>
            <w:tcW w:w="1828" w:type="pct"/>
            <w:vAlign w:val="top"/>
          </w:tcPr>
          <w:p w14:paraId="34F36A5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r>
      <w:tr w14:paraId="6A96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2DF4950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w:t>
            </w:r>
          </w:p>
        </w:tc>
        <w:tc>
          <w:tcPr>
            <w:tcW w:w="1992" w:type="pct"/>
            <w:vAlign w:val="top"/>
          </w:tcPr>
          <w:p w14:paraId="20C4BF1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c>
          <w:tcPr>
            <w:tcW w:w="1828" w:type="pct"/>
            <w:vAlign w:val="top"/>
          </w:tcPr>
          <w:p w14:paraId="65FCA26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r>
      <w:tr w14:paraId="30FB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5CA6E83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w:t>
            </w:r>
          </w:p>
        </w:tc>
        <w:tc>
          <w:tcPr>
            <w:tcW w:w="1992" w:type="pct"/>
            <w:vAlign w:val="top"/>
          </w:tcPr>
          <w:p w14:paraId="290F1A1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c>
          <w:tcPr>
            <w:tcW w:w="1828" w:type="pct"/>
            <w:vAlign w:val="top"/>
          </w:tcPr>
          <w:p w14:paraId="30668FF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r>
      <w:tr w14:paraId="0478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13B8A89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w:t>
            </w:r>
          </w:p>
        </w:tc>
        <w:tc>
          <w:tcPr>
            <w:tcW w:w="1992" w:type="pct"/>
            <w:vAlign w:val="top"/>
          </w:tcPr>
          <w:p w14:paraId="4423175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0</w:t>
            </w:r>
          </w:p>
        </w:tc>
        <w:tc>
          <w:tcPr>
            <w:tcW w:w="1828" w:type="pct"/>
            <w:vAlign w:val="top"/>
          </w:tcPr>
          <w:p w14:paraId="2E15927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0</w:t>
            </w:r>
          </w:p>
        </w:tc>
      </w:tr>
      <w:tr w14:paraId="1151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shd w:val="clear" w:color="auto" w:fill="auto"/>
            <w:vAlign w:val="top"/>
          </w:tcPr>
          <w:p w14:paraId="0C72A7D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kern w:val="2"/>
                <w:sz w:val="21"/>
                <w:szCs w:val="21"/>
                <w:lang w:val="en-US" w:eastAsia="zh-CN" w:bidi="ar-SA"/>
              </w:rPr>
            </w:pPr>
            <w:r>
              <w:rPr>
                <w:rFonts w:ascii="Times New Roman" w:hAnsi="Times New Roman"/>
                <w:sz w:val="21"/>
                <w:szCs w:val="21"/>
              </w:rPr>
              <w:t>5</w:t>
            </w:r>
          </w:p>
        </w:tc>
        <w:tc>
          <w:tcPr>
            <w:tcW w:w="1992" w:type="pct"/>
            <w:shd w:val="clear" w:color="auto" w:fill="auto"/>
            <w:vAlign w:val="top"/>
          </w:tcPr>
          <w:p w14:paraId="09C9792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kern w:val="2"/>
                <w:sz w:val="21"/>
                <w:szCs w:val="21"/>
                <w:lang w:val="en-US" w:eastAsia="zh-CN" w:bidi="ar-SA"/>
              </w:rPr>
            </w:pPr>
            <w:r>
              <w:rPr>
                <w:rFonts w:ascii="Times New Roman" w:hAnsi="Times New Roman"/>
                <w:sz w:val="21"/>
                <w:szCs w:val="21"/>
              </w:rPr>
              <w:t>15</w:t>
            </w:r>
          </w:p>
        </w:tc>
        <w:tc>
          <w:tcPr>
            <w:tcW w:w="1828" w:type="pct"/>
            <w:shd w:val="clear" w:color="auto" w:fill="auto"/>
            <w:vAlign w:val="top"/>
          </w:tcPr>
          <w:p w14:paraId="6F1DBCD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kern w:val="2"/>
                <w:sz w:val="21"/>
                <w:szCs w:val="21"/>
                <w:lang w:val="en-US" w:eastAsia="zh-CN" w:bidi="ar-SA"/>
              </w:rPr>
            </w:pPr>
            <w:r>
              <w:rPr>
                <w:rFonts w:ascii="Times New Roman" w:hAnsi="Times New Roman"/>
                <w:sz w:val="21"/>
                <w:szCs w:val="21"/>
              </w:rPr>
              <w:t>15</w:t>
            </w:r>
          </w:p>
        </w:tc>
      </w:tr>
      <w:tr w14:paraId="0EE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15C8F06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6</w:t>
            </w:r>
          </w:p>
        </w:tc>
        <w:tc>
          <w:tcPr>
            <w:tcW w:w="1992" w:type="pct"/>
            <w:vAlign w:val="top"/>
          </w:tcPr>
          <w:p w14:paraId="0DDCB4C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c>
          <w:tcPr>
            <w:tcW w:w="1828" w:type="pct"/>
            <w:vAlign w:val="top"/>
          </w:tcPr>
          <w:p w14:paraId="51AC4B5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r>
      <w:tr w14:paraId="2CB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31C1F69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7</w:t>
            </w:r>
          </w:p>
        </w:tc>
        <w:tc>
          <w:tcPr>
            <w:tcW w:w="1992" w:type="pct"/>
            <w:vAlign w:val="top"/>
          </w:tcPr>
          <w:p w14:paraId="7E2EADE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c>
          <w:tcPr>
            <w:tcW w:w="1828" w:type="pct"/>
            <w:vAlign w:val="top"/>
          </w:tcPr>
          <w:p w14:paraId="1DC1527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r>
      <w:tr w14:paraId="1EA5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350B836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8</w:t>
            </w:r>
          </w:p>
        </w:tc>
        <w:tc>
          <w:tcPr>
            <w:tcW w:w="1992" w:type="pct"/>
            <w:vAlign w:val="top"/>
          </w:tcPr>
          <w:p w14:paraId="533E147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c>
          <w:tcPr>
            <w:tcW w:w="1828" w:type="pct"/>
            <w:vAlign w:val="top"/>
          </w:tcPr>
          <w:p w14:paraId="393C0DC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r>
      <w:tr w14:paraId="0606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447C135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9</w:t>
            </w:r>
          </w:p>
        </w:tc>
        <w:tc>
          <w:tcPr>
            <w:tcW w:w="1992" w:type="pct"/>
            <w:vAlign w:val="top"/>
          </w:tcPr>
          <w:p w14:paraId="438FBB2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c>
          <w:tcPr>
            <w:tcW w:w="1828" w:type="pct"/>
            <w:vAlign w:val="top"/>
          </w:tcPr>
          <w:p w14:paraId="0B52507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r>
      <w:tr w14:paraId="2324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778D79E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10</w:t>
            </w:r>
          </w:p>
        </w:tc>
        <w:tc>
          <w:tcPr>
            <w:tcW w:w="1992" w:type="pct"/>
            <w:vAlign w:val="top"/>
          </w:tcPr>
          <w:p w14:paraId="409B73A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c>
          <w:tcPr>
            <w:tcW w:w="1828" w:type="pct"/>
            <w:vAlign w:val="top"/>
          </w:tcPr>
          <w:p w14:paraId="2524E2A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r>
      <w:tr w14:paraId="0155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69B8CB2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11</w:t>
            </w:r>
          </w:p>
        </w:tc>
        <w:tc>
          <w:tcPr>
            <w:tcW w:w="1992" w:type="pct"/>
            <w:vAlign w:val="top"/>
          </w:tcPr>
          <w:p w14:paraId="19B4992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c>
          <w:tcPr>
            <w:tcW w:w="1828" w:type="pct"/>
            <w:vAlign w:val="top"/>
          </w:tcPr>
          <w:p w14:paraId="0962EA5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15</w:t>
            </w:r>
          </w:p>
        </w:tc>
      </w:tr>
      <w:tr w14:paraId="3839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2CB86E4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12</w:t>
            </w:r>
          </w:p>
        </w:tc>
        <w:tc>
          <w:tcPr>
            <w:tcW w:w="1992" w:type="pct"/>
            <w:vAlign w:val="top"/>
          </w:tcPr>
          <w:p w14:paraId="356AC73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c>
          <w:tcPr>
            <w:tcW w:w="1828" w:type="pct"/>
            <w:vAlign w:val="top"/>
          </w:tcPr>
          <w:p w14:paraId="09A6310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w:t>
            </w:r>
          </w:p>
        </w:tc>
      </w:tr>
      <w:tr w14:paraId="662A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79" w:type="pct"/>
            <w:vAlign w:val="top"/>
          </w:tcPr>
          <w:p w14:paraId="23EF216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13</w:t>
            </w:r>
          </w:p>
        </w:tc>
        <w:tc>
          <w:tcPr>
            <w:tcW w:w="1992" w:type="pct"/>
            <w:vAlign w:val="top"/>
          </w:tcPr>
          <w:p w14:paraId="3055140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c>
          <w:tcPr>
            <w:tcW w:w="1828" w:type="pct"/>
            <w:vAlign w:val="top"/>
          </w:tcPr>
          <w:p w14:paraId="115C9EB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45</w:t>
            </w:r>
          </w:p>
        </w:tc>
      </w:tr>
    </w:tbl>
    <w:p w14:paraId="1E177271">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imes New Roman" w:hAnsi="Times New Roman"/>
          <w:lang w:val="en-US" w:eastAsia="zh-CN"/>
        </w:rPr>
      </w:pPr>
      <w:bookmarkStart w:id="126" w:name="_Toc19055"/>
    </w:p>
    <w:p w14:paraId="2F845039">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r>
        <w:rPr>
          <w:rFonts w:hint="eastAsia" w:ascii="Times New Roman" w:hAnsi="Times New Roman"/>
          <w:lang w:val="en-US" w:eastAsia="zh-CN"/>
        </w:rPr>
        <w:t>数据处理</w:t>
      </w:r>
      <w:bookmarkEnd w:id="126"/>
    </w:p>
    <w:p w14:paraId="6AB5AD69">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eastAsia="宋体"/>
          <w:kern w:val="0"/>
          <w:szCs w:val="24"/>
          <w:lang w:eastAsia="zh-CN"/>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2</w:t>
      </w:r>
      <w:r>
        <w:rPr>
          <w:rFonts w:hint="eastAsia" w:ascii="Times New Roman" w:hAnsi="Times New Roman"/>
          <w:kern w:val="0"/>
          <w:szCs w:val="24"/>
        </w:rPr>
        <w:t>）</w:t>
      </w:r>
      <w:r>
        <w:rPr>
          <w:rFonts w:hint="default" w:ascii="Times New Roman" w:hAnsi="Times New Roman"/>
          <w:kern w:val="0"/>
          <w:szCs w:val="24"/>
        </w:rPr>
        <w:t>计算测量点</w:t>
      </w:r>
      <w:r>
        <w:rPr>
          <w:rFonts w:hint="eastAsia" w:ascii="Times New Roman" w:hAnsi="Times New Roman"/>
          <w:kern w:val="0"/>
          <w:szCs w:val="24"/>
          <w:lang w:eastAsia="zh-CN"/>
        </w:rPr>
        <w:t>风洞流速在标准装置测量方向上的流速分量：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3059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3075D2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position w:val="-14"/>
                <w:sz w:val="24"/>
                <w:szCs w:val="24"/>
              </w:rPr>
              <w:object>
                <v:shape id="_x0000_i1027" o:spt="75" type="#_x0000_t75" style="height:19pt;width:112pt;" o:ole="t" filled="f" o:preferrelative="t" stroked="f" coordsize="21600,21600">
                  <v:path/>
                  <v:fill on="f" focussize="0,0"/>
                  <v:stroke on="f"/>
                  <v:imagedata r:id="rId31" o:title=""/>
                  <o:lock v:ext="edit" aspectratio="t"/>
                  <w10:wrap type="none"/>
                  <w10:anchorlock/>
                </v:shape>
                <o:OLEObject Type="Embed" ProgID="Equation.DSMT4" ShapeID="_x0000_i1027" DrawAspect="Content" ObjectID="_1468075727" r:id="rId30">
                  <o:LockedField>false</o:LockedField>
                </o:OLEObject>
              </w:object>
            </w:r>
          </w:p>
        </w:tc>
        <w:tc>
          <w:tcPr>
            <w:tcW w:w="816" w:type="dxa"/>
            <w:noWrap w:val="0"/>
            <w:vAlign w:val="center"/>
          </w:tcPr>
          <w:p w14:paraId="7CFDE1EF">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2</w:t>
            </w:r>
            <w:r>
              <w:rPr>
                <w:rFonts w:eastAsia="宋体"/>
                <w:sz w:val="24"/>
                <w:szCs w:val="24"/>
              </w:rPr>
              <w:t>）</w:t>
            </w:r>
          </w:p>
        </w:tc>
      </w:tr>
    </w:tbl>
    <w:p w14:paraId="4C429A9F">
      <w:pPr>
        <w:keepNext w:val="0"/>
        <w:keepLines w:val="0"/>
        <w:pageBreakBefore w:val="0"/>
        <w:widowControl w:val="0"/>
        <w:kinsoku/>
        <w:wordWrap/>
        <w:overflowPunct/>
        <w:topLinePunct w:val="0"/>
        <w:autoSpaceDE/>
        <w:autoSpaceDN/>
        <w:bidi w:val="0"/>
        <w:adjustRightInd/>
        <w:snapToGrid/>
        <w:spacing w:before="78" w:beforeLines="25" w:line="360" w:lineRule="exact"/>
        <w:ind w:firstLine="420" w:firstLineChars="0"/>
        <w:jc w:val="left"/>
        <w:textAlignment w:val="auto"/>
        <w:outlineLvl w:val="9"/>
        <w:rPr>
          <w:rFonts w:hint="default" w:ascii="Times New Roman" w:hAnsi="Times New Roman" w:cs="Times New Roman" w:eastAsiaTheme="minorEastAsia"/>
          <w:i w:val="0"/>
          <w:iCs w:val="0"/>
          <w:color w:val="auto"/>
          <w:sz w:val="24"/>
          <w:highlight w:val="none"/>
        </w:rPr>
      </w:pPr>
      <w:r>
        <w:rPr>
          <w:rFonts w:hint="default" w:ascii="Times New Roman" w:hAnsi="Times New Roman" w:cs="Times New Roman" w:eastAsiaTheme="minorEastAsia"/>
          <w:i w:val="0"/>
          <w:iCs w:val="0"/>
          <w:color w:val="auto"/>
          <w:sz w:val="24"/>
          <w:highlight w:val="none"/>
        </w:rPr>
        <w:t>式中：</w:t>
      </w:r>
    </w:p>
    <w:tbl>
      <w:tblPr>
        <w:tblStyle w:val="27"/>
        <w:tblW w:w="4812" w:type="pct"/>
        <w:jc w:val="right"/>
        <w:tblLayout w:type="fixed"/>
        <w:tblCellMar>
          <w:top w:w="0" w:type="dxa"/>
          <w:left w:w="108" w:type="dxa"/>
          <w:bottom w:w="0" w:type="dxa"/>
          <w:right w:w="108" w:type="dxa"/>
        </w:tblCellMar>
      </w:tblPr>
      <w:tblGrid>
        <w:gridCol w:w="580"/>
        <w:gridCol w:w="8086"/>
      </w:tblGrid>
      <w:tr w14:paraId="10CD0662">
        <w:tblPrEx>
          <w:tblCellMar>
            <w:top w:w="0" w:type="dxa"/>
            <w:left w:w="108" w:type="dxa"/>
            <w:bottom w:w="0" w:type="dxa"/>
            <w:right w:w="108" w:type="dxa"/>
          </w:tblCellMar>
        </w:tblPrEx>
        <w:trPr>
          <w:trHeight w:val="397" w:hRule="atLeast"/>
          <w:jc w:val="right"/>
        </w:trPr>
        <w:tc>
          <w:tcPr>
            <w:tcW w:w="580" w:type="dxa"/>
            <w:noWrap w:val="0"/>
            <w:vAlign w:val="center"/>
          </w:tcPr>
          <w:p w14:paraId="0F1F0EB9">
            <w:pPr>
              <w:pStyle w:val="65"/>
              <w:bidi w:val="0"/>
            </w:pPr>
            <w:r>
              <w:rPr>
                <w:rFonts w:ascii="Times New Roman" w:hAnsi="Times New Roman"/>
                <w:position w:val="-14"/>
                <w:sz w:val="24"/>
                <w:szCs w:val="24"/>
              </w:rPr>
              <w:object>
                <v:shape id="_x0000_i1028" o:spt="75" type="#_x0000_t75" style="height:19pt;width:18.65pt;" o:ole="t" filled="f" o:preferrelative="t" stroked="f" coordsize="21600,21600">
                  <v:path/>
                  <v:fill on="f" focussize="0,0"/>
                  <v:stroke on="f"/>
                  <v:imagedata r:id="rId33" o:title=""/>
                  <o:lock v:ext="edit" aspectratio="t"/>
                  <w10:wrap type="none"/>
                  <w10:anchorlock/>
                </v:shape>
                <o:OLEObject Type="Embed" ProgID="Equation.DSMT4" ShapeID="_x0000_i1028" DrawAspect="Content" ObjectID="_1468075728" r:id="rId32">
                  <o:LockedField>false</o:LockedField>
                </o:OLEObject>
              </w:object>
            </w:r>
          </w:p>
        </w:tc>
        <w:tc>
          <w:tcPr>
            <w:tcW w:w="8088" w:type="dxa"/>
            <w:noWrap w:val="0"/>
            <w:vAlign w:val="center"/>
          </w:tcPr>
          <w:p w14:paraId="30D55497">
            <w:pPr>
              <w:pStyle w:val="66"/>
              <w:bidi w:val="0"/>
              <w:jc w:val="left"/>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sz w:val="24"/>
                <w:szCs w:val="24"/>
                <w:lang w:eastAsia="zh-CN"/>
              </w:rPr>
              <w:t>次</w:t>
            </w:r>
            <w:r>
              <w:rPr>
                <w:rFonts w:ascii="Times New Roman" w:hAnsi="Times New Roman"/>
                <w:sz w:val="24"/>
                <w:szCs w:val="24"/>
              </w:rPr>
              <w:t>测量</w:t>
            </w:r>
            <w:r>
              <w:rPr>
                <w:rFonts w:hint="eastAsia"/>
                <w:sz w:val="24"/>
                <w:szCs w:val="24"/>
                <w:lang w:eastAsia="zh-CN"/>
              </w:rPr>
              <w:t>中风洞</w:t>
            </w:r>
            <w:r>
              <w:rPr>
                <w:rFonts w:hint="eastAsia" w:ascii="Times New Roman" w:hAnsi="Times New Roman"/>
                <w:kern w:val="0"/>
                <w:szCs w:val="24"/>
                <w:lang w:eastAsia="zh-CN"/>
              </w:rPr>
              <w:t>在标准装置测量方向上的流速分量</w:t>
            </w:r>
            <w:r>
              <w:rPr>
                <w:rFonts w:ascii="Times New Roman" w:hAnsi="Times New Roman"/>
                <w:sz w:val="24"/>
                <w:szCs w:val="24"/>
              </w:rPr>
              <w:t>，m/s；</w:t>
            </w:r>
          </w:p>
        </w:tc>
      </w:tr>
      <w:tr w14:paraId="764A9CA8">
        <w:tblPrEx>
          <w:tblCellMar>
            <w:top w:w="0" w:type="dxa"/>
            <w:left w:w="108" w:type="dxa"/>
            <w:bottom w:w="0" w:type="dxa"/>
            <w:right w:w="108" w:type="dxa"/>
          </w:tblCellMar>
        </w:tblPrEx>
        <w:trPr>
          <w:trHeight w:val="397" w:hRule="atLeast"/>
          <w:jc w:val="right"/>
        </w:trPr>
        <w:tc>
          <w:tcPr>
            <w:tcW w:w="580" w:type="dxa"/>
            <w:shd w:val="clear" w:color="auto" w:fill="auto"/>
            <w:noWrap w:val="0"/>
            <w:vAlign w:val="center"/>
          </w:tcPr>
          <w:p w14:paraId="018E669A">
            <w:pPr>
              <w:pStyle w:val="65"/>
              <w:bidi w:val="0"/>
              <w:ind w:right="-105" w:rightChars="-50"/>
              <w:rPr>
                <w:rFonts w:ascii="Times New Roman" w:hAnsi="Times New Roman" w:eastAsia="宋体" w:cs="Times New Roman"/>
                <w:kern w:val="2"/>
                <w:position w:val="-4"/>
                <w:sz w:val="21"/>
                <w:szCs w:val="24"/>
                <w:lang w:val="en-US" w:eastAsia="zh-CN" w:bidi="ar-SA"/>
              </w:rPr>
            </w:pPr>
            <w:r>
              <w:rPr>
                <w:rFonts w:ascii="Times New Roman" w:hAnsi="Times New Roman"/>
                <w:position w:val="-14"/>
                <w:sz w:val="24"/>
                <w:szCs w:val="24"/>
              </w:rPr>
              <w:object>
                <v:shape id="_x0000_i1029" o:spt="75" type="#_x0000_t75" style="height:19pt;width:15.55pt;" o:ole="t" filled="f" o:preferrelative="t" stroked="f" coordsize="21600,21600">
                  <v:path/>
                  <v:fill on="f" focussize="0,0"/>
                  <v:stroke on="f"/>
                  <v:imagedata r:id="rId35" o:title=""/>
                  <o:lock v:ext="edit" aspectratio="t"/>
                  <w10:wrap type="none"/>
                  <w10:anchorlock/>
                </v:shape>
                <o:OLEObject Type="Embed" ProgID="Equation.DSMT4" ShapeID="_x0000_i1029" DrawAspect="Content" ObjectID="_1468075729" r:id="rId34">
                  <o:LockedField>false</o:LockedField>
                </o:OLEObject>
              </w:object>
            </w:r>
          </w:p>
        </w:tc>
        <w:tc>
          <w:tcPr>
            <w:tcW w:w="8088" w:type="dxa"/>
            <w:shd w:val="clear" w:color="auto" w:fill="auto"/>
            <w:noWrap w:val="0"/>
            <w:vAlign w:val="center"/>
          </w:tcPr>
          <w:p w14:paraId="79A20B2B">
            <w:pPr>
              <w:pStyle w:val="51"/>
              <w:keepNext w:val="0"/>
              <w:keepLines w:val="0"/>
              <w:pageBreakBefore w:val="0"/>
              <w:widowControl w:val="0"/>
              <w:shd w:val="clear"/>
              <w:kinsoku/>
              <w:wordWrap/>
              <w:overflowPunct/>
              <w:topLinePunct w:val="0"/>
              <w:autoSpaceDE/>
              <w:autoSpaceDN/>
              <w:bidi w:val="0"/>
              <w:adjustRightInd/>
              <w:snapToGrid/>
              <w:spacing w:line="360" w:lineRule="exact"/>
              <w:ind w:left="0" w:leftChars="-95" w:hanging="199" w:hangingChars="83"/>
              <w:jc w:val="left"/>
              <w:textAlignment w:val="auto"/>
              <w:rPr>
                <w:rFonts w:ascii="Calibri" w:hAnsi="Calibri" w:eastAsia="宋体" w:cs="Times New Roman"/>
                <w:kern w:val="2"/>
                <w:sz w:val="24"/>
                <w:szCs w:val="22"/>
                <w:lang w:val="en-US" w:eastAsia="zh-CN" w:bidi="ar-SA"/>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测量的</w:t>
            </w:r>
            <w:r>
              <w:rPr>
                <w:rFonts w:hint="eastAsia" w:ascii="Times New Roman" w:hAnsi="Times New Roman"/>
                <w:sz w:val="24"/>
                <w:szCs w:val="24"/>
                <w:lang w:eastAsia="zh-CN"/>
              </w:rPr>
              <w:t>风洞</w:t>
            </w:r>
            <w:r>
              <w:rPr>
                <w:rFonts w:ascii="Times New Roman" w:hAnsi="Times New Roman"/>
                <w:sz w:val="24"/>
                <w:szCs w:val="24"/>
              </w:rPr>
              <w:t>流速，m/s</w:t>
            </w:r>
            <w:r>
              <w:rPr>
                <w:rFonts w:hint="eastAsia" w:ascii="Times New Roman" w:hAnsi="Times New Roman"/>
                <w:sz w:val="24"/>
                <w:szCs w:val="24"/>
                <w:lang w:eastAsia="zh-CN"/>
              </w:rPr>
              <w:t>，计算方法见</w:t>
            </w:r>
            <w:r>
              <w:rPr>
                <w:rFonts w:hint="eastAsia" w:ascii="Times New Roman" w:hAnsi="Times New Roman"/>
                <w:sz w:val="24"/>
                <w:szCs w:val="24"/>
                <w:lang w:val="en-US" w:eastAsia="zh-CN"/>
              </w:rPr>
              <w:t>JJG 518</w:t>
            </w:r>
            <w:r>
              <w:rPr>
                <w:rFonts w:hint="eastAsia" w:ascii="Times New Roman" w:hAnsi="Times New Roman"/>
                <w:sz w:val="24"/>
                <w:szCs w:val="24"/>
                <w:lang w:eastAsia="zh-CN"/>
              </w:rPr>
              <w:t>附录</w:t>
            </w:r>
            <w:r>
              <w:rPr>
                <w:rFonts w:hint="eastAsia" w:ascii="Times New Roman" w:hAnsi="Times New Roman"/>
                <w:sz w:val="24"/>
                <w:szCs w:val="24"/>
                <w:lang w:val="en-US" w:eastAsia="zh-CN"/>
              </w:rPr>
              <w:t>A</w:t>
            </w:r>
            <w:r>
              <w:rPr>
                <w:rFonts w:ascii="Times New Roman" w:hAnsi="Times New Roman"/>
                <w:sz w:val="24"/>
                <w:szCs w:val="24"/>
              </w:rPr>
              <w:t>；</w:t>
            </w:r>
          </w:p>
        </w:tc>
      </w:tr>
      <w:tr w14:paraId="011D2B79">
        <w:tblPrEx>
          <w:tblCellMar>
            <w:top w:w="0" w:type="dxa"/>
            <w:left w:w="108" w:type="dxa"/>
            <w:bottom w:w="0" w:type="dxa"/>
            <w:right w:w="108" w:type="dxa"/>
          </w:tblCellMar>
        </w:tblPrEx>
        <w:trPr>
          <w:trHeight w:val="397" w:hRule="atLeast"/>
          <w:jc w:val="right"/>
        </w:trPr>
        <w:tc>
          <w:tcPr>
            <w:tcW w:w="580" w:type="dxa"/>
            <w:noWrap w:val="0"/>
            <w:vAlign w:val="center"/>
          </w:tcPr>
          <w:p w14:paraId="774E9C35">
            <w:pPr>
              <w:pStyle w:val="65"/>
              <w:bidi w:val="0"/>
            </w:pPr>
            <w:r>
              <w:rPr>
                <w:rFonts w:ascii="Times New Roman" w:hAnsi="Times New Roman"/>
                <w:position w:val="-14"/>
                <w:sz w:val="24"/>
                <w:szCs w:val="24"/>
                <w:vertAlign w:val="subscript"/>
              </w:rPr>
              <w:object>
                <v:shape id="_x0000_i1030" o:spt="75" type="#_x0000_t75" style="height:19pt;width:18pt;" o:ole="t" filled="f" o:preferrelative="t" stroked="f" coordsize="21600,21600">
                  <v:path/>
                  <v:fill on="f" focussize="0,0"/>
                  <v:stroke on="f" joinstyle="miter"/>
                  <v:imagedata r:id="rId37" o:title=""/>
                  <o:lock v:ext="edit" aspectratio="t"/>
                  <w10:wrap type="none"/>
                  <w10:anchorlock/>
                </v:shape>
                <o:OLEObject Type="Embed" ProgID="Equation.KSEE3" ShapeID="_x0000_i1030" DrawAspect="Content" ObjectID="_1468075730" r:id="rId36">
                  <o:LockedField>false</o:LockedField>
                </o:OLEObject>
              </w:object>
            </w:r>
          </w:p>
        </w:tc>
        <w:tc>
          <w:tcPr>
            <w:tcW w:w="8088" w:type="dxa"/>
            <w:noWrap w:val="0"/>
            <w:vAlign w:val="center"/>
          </w:tcPr>
          <w:p w14:paraId="772C81E5">
            <w:pPr>
              <w:pStyle w:val="51"/>
              <w:keepNext w:val="0"/>
              <w:keepLines w:val="0"/>
              <w:pageBreakBefore w:val="0"/>
              <w:widowControl w:val="0"/>
              <w:shd w:val="clear"/>
              <w:kinsoku/>
              <w:wordWrap/>
              <w:overflowPunct/>
              <w:topLinePunct w:val="0"/>
              <w:autoSpaceDE/>
              <w:autoSpaceDN/>
              <w:bidi w:val="0"/>
              <w:adjustRightInd/>
              <w:snapToGrid/>
              <w:spacing w:line="360" w:lineRule="exact"/>
              <w:ind w:left="-199" w:leftChars="-95" w:firstLine="0" w:firstLineChars="0"/>
              <w:jc w:val="left"/>
              <w:textAlignment w:val="auto"/>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w:t>
            </w:r>
            <w:r>
              <w:rPr>
                <w:rFonts w:hint="eastAsia" w:ascii="Times New Roman" w:hAnsi="Times New Roman"/>
                <w:sz w:val="24"/>
                <w:szCs w:val="24"/>
                <w:lang w:eastAsia="zh-CN"/>
              </w:rPr>
              <w:t>中</w:t>
            </w:r>
            <w:r>
              <w:rPr>
                <w:rFonts w:hint="eastAsia"/>
                <w:sz w:val="24"/>
                <w:szCs w:val="24"/>
                <w:lang w:eastAsia="zh-CN"/>
              </w:rPr>
              <w:t>风洞</w:t>
            </w:r>
            <w:r>
              <w:rPr>
                <w:rFonts w:hint="eastAsia" w:ascii="Times New Roman" w:hAnsi="Times New Roman"/>
                <w:kern w:val="0"/>
                <w:szCs w:val="24"/>
                <w:lang w:eastAsia="zh-CN"/>
              </w:rPr>
              <w:t>流速在标准装置测量方向上</w:t>
            </w:r>
            <w:r>
              <w:rPr>
                <w:rFonts w:ascii="Times New Roman" w:hAnsi="Times New Roman"/>
                <w:sz w:val="24"/>
                <w:szCs w:val="24"/>
              </w:rPr>
              <w:t>的俯仰角，°；</w:t>
            </w:r>
          </w:p>
        </w:tc>
      </w:tr>
      <w:tr w14:paraId="4A0F2AA1">
        <w:tblPrEx>
          <w:tblCellMar>
            <w:top w:w="0" w:type="dxa"/>
            <w:left w:w="108" w:type="dxa"/>
            <w:bottom w:w="0" w:type="dxa"/>
            <w:right w:w="108" w:type="dxa"/>
          </w:tblCellMar>
        </w:tblPrEx>
        <w:trPr>
          <w:trHeight w:val="397" w:hRule="atLeast"/>
          <w:jc w:val="right"/>
        </w:trPr>
        <w:tc>
          <w:tcPr>
            <w:tcW w:w="580" w:type="dxa"/>
            <w:noWrap w:val="0"/>
            <w:vAlign w:val="center"/>
          </w:tcPr>
          <w:p w14:paraId="2B7158F7">
            <w:pPr>
              <w:pStyle w:val="65"/>
              <w:bidi w:val="0"/>
              <w:rPr>
                <w:rFonts w:ascii="Times New Roman" w:hAnsi="Times New Roman"/>
                <w:i/>
                <w:iCs/>
                <w:sz w:val="24"/>
                <w:szCs w:val="24"/>
              </w:rPr>
            </w:pPr>
            <w:r>
              <w:rPr>
                <w:rFonts w:ascii="Times New Roman" w:hAnsi="Times New Roman"/>
                <w:position w:val="-14"/>
                <w:sz w:val="24"/>
                <w:szCs w:val="24"/>
                <w:vertAlign w:val="subscript"/>
              </w:rPr>
              <w:object>
                <v:shape id="_x0000_i1031" o:spt="75" type="#_x0000_t75" style="height:19pt;width:18pt;" o:ole="t" filled="f" o:preferrelative="t" stroked="f" coordsize="21600,21600">
                  <v:path/>
                  <v:fill on="f" focussize="0,0"/>
                  <v:stroke on="f" joinstyle="miter"/>
                  <v:imagedata r:id="rId39" o:title=""/>
                  <o:lock v:ext="edit" aspectratio="t"/>
                  <w10:wrap type="none"/>
                  <w10:anchorlock/>
                </v:shape>
                <o:OLEObject Type="Embed" ProgID="Equation.KSEE3" ShapeID="_x0000_i1031" DrawAspect="Content" ObjectID="_1468075731" r:id="rId38">
                  <o:LockedField>false</o:LockedField>
                </o:OLEObject>
              </w:object>
            </w:r>
          </w:p>
        </w:tc>
        <w:tc>
          <w:tcPr>
            <w:tcW w:w="8088" w:type="dxa"/>
            <w:noWrap w:val="0"/>
            <w:vAlign w:val="center"/>
          </w:tcPr>
          <w:p w14:paraId="1FE4014B">
            <w:pPr>
              <w:pStyle w:val="51"/>
              <w:keepNext w:val="0"/>
              <w:keepLines w:val="0"/>
              <w:pageBreakBefore w:val="0"/>
              <w:widowControl w:val="0"/>
              <w:shd w:val="clear"/>
              <w:kinsoku/>
              <w:wordWrap/>
              <w:overflowPunct/>
              <w:topLinePunct w:val="0"/>
              <w:autoSpaceDE/>
              <w:autoSpaceDN/>
              <w:bidi w:val="0"/>
              <w:adjustRightInd/>
              <w:snapToGrid/>
              <w:spacing w:line="360" w:lineRule="exact"/>
              <w:ind w:left="0" w:leftChars="-95" w:hanging="199" w:hangingChars="83"/>
              <w:jc w:val="left"/>
              <w:textAlignment w:val="auto"/>
              <w:rPr>
                <w:rFonts w:hint="eastAsia" w:ascii="Times New Roman" w:hAnsi="Times New Roman" w:eastAsia="宋体"/>
                <w:sz w:val="24"/>
                <w:szCs w:val="24"/>
                <w:lang w:eastAsia="zh-CN"/>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w:t>
            </w:r>
            <w:r>
              <w:rPr>
                <w:rFonts w:hint="eastAsia" w:ascii="Times New Roman" w:hAnsi="Times New Roman"/>
                <w:sz w:val="24"/>
                <w:szCs w:val="24"/>
                <w:lang w:eastAsia="zh-CN"/>
              </w:rPr>
              <w:t>中</w:t>
            </w:r>
            <w:r>
              <w:rPr>
                <w:rFonts w:hint="eastAsia"/>
                <w:sz w:val="24"/>
                <w:szCs w:val="24"/>
                <w:lang w:eastAsia="zh-CN"/>
              </w:rPr>
              <w:t>风洞</w:t>
            </w:r>
            <w:r>
              <w:rPr>
                <w:rFonts w:hint="eastAsia" w:ascii="Times New Roman" w:hAnsi="Times New Roman"/>
                <w:kern w:val="0"/>
                <w:szCs w:val="24"/>
                <w:lang w:eastAsia="zh-CN"/>
              </w:rPr>
              <w:t>流速在标准装置测量方向上</w:t>
            </w:r>
            <w:r>
              <w:rPr>
                <w:rFonts w:ascii="Times New Roman" w:hAnsi="Times New Roman"/>
                <w:sz w:val="24"/>
                <w:szCs w:val="24"/>
              </w:rPr>
              <w:t>的偏航角，°</w:t>
            </w:r>
            <w:r>
              <w:rPr>
                <w:rFonts w:hint="eastAsia" w:ascii="Times New Roman" w:hAnsi="Times New Roman"/>
                <w:sz w:val="24"/>
                <w:szCs w:val="24"/>
                <w:lang w:eastAsia="zh-CN"/>
              </w:rPr>
              <w:t>。</w:t>
            </w:r>
          </w:p>
        </w:tc>
      </w:tr>
    </w:tbl>
    <w:p w14:paraId="39885038">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kern w:val="0"/>
          <w:szCs w:val="24"/>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3</w:t>
      </w:r>
      <w:r>
        <w:rPr>
          <w:rFonts w:hint="eastAsia" w:ascii="Times New Roman" w:hAnsi="Times New Roman"/>
          <w:kern w:val="0"/>
          <w:szCs w:val="24"/>
        </w:rPr>
        <w:t>）</w:t>
      </w:r>
      <w:r>
        <w:rPr>
          <w:rFonts w:hint="default" w:ascii="Times New Roman" w:hAnsi="Times New Roman"/>
          <w:kern w:val="0"/>
          <w:szCs w:val="24"/>
        </w:rPr>
        <w:t>计算测量</w:t>
      </w:r>
      <w:r>
        <w:rPr>
          <w:rFonts w:hint="eastAsia" w:ascii="Times New Roman" w:hAnsi="Times New Roman"/>
          <w:kern w:val="0"/>
          <w:szCs w:val="24"/>
          <w:lang w:val="en-US" w:eastAsia="zh-CN"/>
        </w:rPr>
        <w:t>点风洞</w:t>
      </w:r>
      <w:r>
        <w:rPr>
          <w:rFonts w:hint="default" w:ascii="Times New Roman" w:hAnsi="Times New Roman"/>
          <w:kern w:val="0"/>
          <w:szCs w:val="24"/>
        </w:rPr>
        <w:t>轴向平均流速</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3DA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58D21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hint="eastAsia" w:ascii="Times New Roman" w:hAnsi="Times New Roman" w:eastAsia="宋体"/>
                <w:position w:val="-30"/>
                <w:sz w:val="24"/>
                <w:szCs w:val="24"/>
                <w:lang w:eastAsia="zh-CN"/>
              </w:rPr>
              <w:object>
                <v:shape id="_x0000_i1032" o:spt="75" type="#_x0000_t75" style="height:35pt;width:70pt;" o:ole="t" filled="f" o:preferrelative="t" stroked="f" coordsize="21600,21600">
                  <v:path/>
                  <v:fill on="f" focussize="0,0"/>
                  <v:stroke on="f"/>
                  <v:imagedata r:id="rId41" o:title=""/>
                  <o:lock v:ext="edit" aspectratio="t"/>
                  <w10:wrap type="none"/>
                  <w10:anchorlock/>
                </v:shape>
                <o:OLEObject Type="Embed" ProgID="Equation.KSEE3" ShapeID="_x0000_i1032" DrawAspect="Content" ObjectID="_1468075732" r:id="rId40">
                  <o:LockedField>false</o:LockedField>
                </o:OLEObject>
              </w:object>
            </w:r>
          </w:p>
        </w:tc>
        <w:tc>
          <w:tcPr>
            <w:tcW w:w="816" w:type="dxa"/>
            <w:noWrap w:val="0"/>
            <w:vAlign w:val="center"/>
          </w:tcPr>
          <w:p w14:paraId="001A5FB4">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3</w:t>
            </w:r>
            <w:r>
              <w:rPr>
                <w:rFonts w:eastAsia="宋体"/>
                <w:sz w:val="24"/>
                <w:szCs w:val="24"/>
              </w:rPr>
              <w:t>）</w:t>
            </w:r>
          </w:p>
        </w:tc>
      </w:tr>
    </w:tbl>
    <w:p w14:paraId="52ED5718">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sz w:val="24"/>
          <w:szCs w:val="24"/>
        </w:rPr>
      </w:pPr>
      <w:r>
        <w:rPr>
          <w:rFonts w:ascii="Times New Roman" w:hAnsi="Times New Roman"/>
          <w:sz w:val="24"/>
          <w:szCs w:val="24"/>
        </w:rPr>
        <w:t>式中：</w:t>
      </w:r>
    </w:p>
    <w:tbl>
      <w:tblPr>
        <w:tblStyle w:val="27"/>
        <w:tblW w:w="4827" w:type="pct"/>
        <w:jc w:val="right"/>
        <w:tblLayout w:type="fixed"/>
        <w:tblCellMar>
          <w:top w:w="0" w:type="dxa"/>
          <w:left w:w="108" w:type="dxa"/>
          <w:bottom w:w="0" w:type="dxa"/>
          <w:right w:w="108" w:type="dxa"/>
        </w:tblCellMar>
      </w:tblPr>
      <w:tblGrid>
        <w:gridCol w:w="566"/>
        <w:gridCol w:w="8127"/>
      </w:tblGrid>
      <w:tr w14:paraId="513685DF">
        <w:tblPrEx>
          <w:tblCellMar>
            <w:top w:w="0" w:type="dxa"/>
            <w:left w:w="108" w:type="dxa"/>
            <w:bottom w:w="0" w:type="dxa"/>
            <w:right w:w="108" w:type="dxa"/>
          </w:tblCellMar>
        </w:tblPrEx>
        <w:trPr>
          <w:trHeight w:val="397" w:hRule="atLeast"/>
          <w:jc w:val="right"/>
        </w:trPr>
        <w:tc>
          <w:tcPr>
            <w:tcW w:w="566" w:type="dxa"/>
            <w:noWrap w:val="0"/>
            <w:vAlign w:val="center"/>
          </w:tcPr>
          <w:p w14:paraId="686703F9">
            <w:pPr>
              <w:pStyle w:val="65"/>
              <w:bidi w:val="0"/>
              <w:rPr>
                <w:rFonts w:hint="default"/>
                <w:lang w:val="en-US" w:eastAsia="zh-CN"/>
              </w:rPr>
            </w:pPr>
            <w:r>
              <w:rPr>
                <w:rFonts w:ascii="Times New Roman" w:hAnsi="Times New Roman"/>
                <w:position w:val="-12"/>
                <w:sz w:val="24"/>
                <w:szCs w:val="24"/>
              </w:rPr>
              <w:object>
                <v:shape id="_x0000_i1033" o:spt="75" type="#_x0000_t75" style="height:18pt;width:16.6pt;" o:ole="t" filled="f" o:preferrelative="t" stroked="f" coordsize="21600,21600">
                  <v:path/>
                  <v:fill on="f" focussize="0,0"/>
                  <v:stroke on="f"/>
                  <v:imagedata r:id="rId43" o:title=""/>
                  <o:lock v:ext="edit" aspectratio="t"/>
                  <w10:wrap type="none"/>
                  <w10:anchorlock/>
                </v:shape>
                <o:OLEObject Type="Embed" ProgID="Equation.DSMT4" ShapeID="_x0000_i1033" DrawAspect="Content" ObjectID="_1468075733" r:id="rId42">
                  <o:LockedField>false</o:LockedField>
                </o:OLEObject>
              </w:object>
            </w:r>
          </w:p>
        </w:tc>
        <w:tc>
          <w:tcPr>
            <w:tcW w:w="8129" w:type="dxa"/>
            <w:noWrap w:val="0"/>
            <w:vAlign w:val="center"/>
          </w:tcPr>
          <w:p w14:paraId="118579C1">
            <w:pPr>
              <w:pStyle w:val="66"/>
              <w:bidi w:val="0"/>
              <w:jc w:val="left"/>
            </w:pPr>
            <w:r>
              <w:t>——</w:t>
            </w: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组测量的测量截面轴向平均流速，m/s</w:t>
            </w:r>
            <w:r>
              <w:t>；</w:t>
            </w:r>
          </w:p>
        </w:tc>
      </w:tr>
      <w:tr w14:paraId="41BF3090">
        <w:tblPrEx>
          <w:tblCellMar>
            <w:top w:w="0" w:type="dxa"/>
            <w:left w:w="108" w:type="dxa"/>
            <w:bottom w:w="0" w:type="dxa"/>
            <w:right w:w="108" w:type="dxa"/>
          </w:tblCellMar>
        </w:tblPrEx>
        <w:trPr>
          <w:trHeight w:val="397" w:hRule="atLeast"/>
          <w:jc w:val="right"/>
        </w:trPr>
        <w:tc>
          <w:tcPr>
            <w:tcW w:w="566" w:type="dxa"/>
            <w:noWrap w:val="0"/>
            <w:vAlign w:val="center"/>
          </w:tcPr>
          <w:p w14:paraId="032D9BE6">
            <w:pPr>
              <w:pStyle w:val="65"/>
              <w:bidi w:val="0"/>
            </w:pPr>
            <w:r>
              <w:rPr>
                <w:rFonts w:ascii="Times New Roman" w:hAnsi="Times New Roman"/>
                <w:i/>
                <w:iCs/>
                <w:sz w:val="24"/>
                <w:szCs w:val="24"/>
              </w:rPr>
              <w:t>n</w:t>
            </w:r>
          </w:p>
        </w:tc>
        <w:tc>
          <w:tcPr>
            <w:tcW w:w="8129" w:type="dxa"/>
            <w:noWrap w:val="0"/>
            <w:vAlign w:val="center"/>
          </w:tcPr>
          <w:p w14:paraId="4DCCA5B3">
            <w:pPr>
              <w:pStyle w:val="66"/>
              <w:bidi w:val="0"/>
              <w:jc w:val="left"/>
              <w:rPr>
                <w:rFonts w:hint="eastAsia"/>
                <w:lang w:eastAsia="zh-CN"/>
              </w:rPr>
            </w:pPr>
            <w:r>
              <w:t>——测量</w:t>
            </w:r>
            <w:r>
              <w:rPr>
                <w:rFonts w:ascii="Times New Roman" w:hAnsi="Times New Roman"/>
                <w:sz w:val="24"/>
                <w:szCs w:val="24"/>
              </w:rPr>
              <w:t>点数量</w:t>
            </w:r>
            <w:r>
              <w:t>。</w:t>
            </w:r>
          </w:p>
        </w:tc>
      </w:tr>
    </w:tbl>
    <w:p w14:paraId="5E45A290">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kern w:val="0"/>
          <w:szCs w:val="24"/>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4</w:t>
      </w:r>
      <w:r>
        <w:rPr>
          <w:rFonts w:hint="eastAsia" w:ascii="Times New Roman" w:hAnsi="Times New Roman"/>
          <w:kern w:val="0"/>
          <w:szCs w:val="24"/>
        </w:rPr>
        <w:t>）</w:t>
      </w:r>
      <w:r>
        <w:rPr>
          <w:rFonts w:hint="default" w:ascii="Times New Roman" w:hAnsi="Times New Roman"/>
          <w:kern w:val="0"/>
          <w:szCs w:val="24"/>
        </w:rPr>
        <w:t>计算测量</w:t>
      </w:r>
      <w:r>
        <w:rPr>
          <w:rFonts w:hint="eastAsia" w:ascii="Times New Roman" w:hAnsi="Times New Roman"/>
          <w:kern w:val="0"/>
          <w:szCs w:val="24"/>
          <w:lang w:val="en-US" w:eastAsia="zh-CN"/>
        </w:rPr>
        <w:t>点标准装置</w:t>
      </w:r>
      <w:r>
        <w:rPr>
          <w:rFonts w:hint="default" w:ascii="Times New Roman" w:hAnsi="Times New Roman"/>
          <w:kern w:val="0"/>
          <w:szCs w:val="24"/>
        </w:rPr>
        <w:t>轴向流速</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2B0A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3140DE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position w:val="-14"/>
                <w:sz w:val="24"/>
                <w:szCs w:val="24"/>
              </w:rPr>
              <w:object>
                <v:shape id="_x0000_i1034" o:spt="75" type="#_x0000_t75" style="height:19pt;width:106pt;" o:ole="t" filled="f" o:preferrelative="t" stroked="f" coordsize="21600,21600">
                  <v:path/>
                  <v:fill on="f" focussize="0,0"/>
                  <v:stroke on="f"/>
                  <v:imagedata r:id="rId45" o:title=""/>
                  <o:lock v:ext="edit" aspectratio="t"/>
                  <w10:wrap type="none"/>
                  <w10:anchorlock/>
                </v:shape>
                <o:OLEObject Type="Embed" ProgID="Equation.DSMT4" ShapeID="_x0000_i1034" DrawAspect="Content" ObjectID="_1468075734" r:id="rId44">
                  <o:LockedField>false</o:LockedField>
                </o:OLEObject>
              </w:object>
            </w:r>
          </w:p>
        </w:tc>
        <w:tc>
          <w:tcPr>
            <w:tcW w:w="816" w:type="dxa"/>
            <w:noWrap w:val="0"/>
            <w:vAlign w:val="center"/>
          </w:tcPr>
          <w:p w14:paraId="21713529">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4</w:t>
            </w:r>
            <w:r>
              <w:rPr>
                <w:rFonts w:eastAsia="宋体"/>
                <w:sz w:val="24"/>
                <w:szCs w:val="24"/>
              </w:rPr>
              <w:t>）</w:t>
            </w:r>
          </w:p>
        </w:tc>
      </w:tr>
    </w:tbl>
    <w:p w14:paraId="484526D4">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sz w:val="24"/>
          <w:szCs w:val="24"/>
        </w:rPr>
      </w:pPr>
      <w:r>
        <w:rPr>
          <w:rFonts w:ascii="Times New Roman" w:hAnsi="Times New Roman"/>
          <w:sz w:val="24"/>
          <w:szCs w:val="24"/>
        </w:rPr>
        <w:t>式中：</w:t>
      </w:r>
    </w:p>
    <w:tbl>
      <w:tblPr>
        <w:tblStyle w:val="27"/>
        <w:tblW w:w="4828" w:type="pct"/>
        <w:jc w:val="right"/>
        <w:tblLayout w:type="fixed"/>
        <w:tblCellMar>
          <w:top w:w="0" w:type="dxa"/>
          <w:left w:w="108" w:type="dxa"/>
          <w:bottom w:w="0" w:type="dxa"/>
          <w:right w:w="108" w:type="dxa"/>
        </w:tblCellMar>
      </w:tblPr>
      <w:tblGrid>
        <w:gridCol w:w="566"/>
        <w:gridCol w:w="8129"/>
      </w:tblGrid>
      <w:tr w14:paraId="2F430486">
        <w:tblPrEx>
          <w:tblCellMar>
            <w:top w:w="0" w:type="dxa"/>
            <w:left w:w="108" w:type="dxa"/>
            <w:bottom w:w="0" w:type="dxa"/>
            <w:right w:w="108" w:type="dxa"/>
          </w:tblCellMar>
        </w:tblPrEx>
        <w:trPr>
          <w:trHeight w:val="397" w:hRule="atLeast"/>
          <w:jc w:val="right"/>
        </w:trPr>
        <w:tc>
          <w:tcPr>
            <w:tcW w:w="564" w:type="dxa"/>
            <w:noWrap w:val="0"/>
            <w:vAlign w:val="center"/>
          </w:tcPr>
          <w:p w14:paraId="72219940">
            <w:pPr>
              <w:pStyle w:val="65"/>
              <w:bidi w:val="0"/>
              <w:ind w:right="-105" w:rightChars="-50"/>
              <w:rPr>
                <w:rFonts w:hint="default"/>
                <w:lang w:val="en-US" w:eastAsia="zh-CN"/>
              </w:rPr>
            </w:pPr>
            <w:r>
              <w:rPr>
                <w:rFonts w:ascii="Times New Roman" w:hAnsi="Times New Roman"/>
                <w:i/>
                <w:iCs/>
                <w:sz w:val="24"/>
                <w:szCs w:val="24"/>
              </w:rPr>
              <w:t>v</w:t>
            </w:r>
            <w:r>
              <w:rPr>
                <w:rFonts w:ascii="Times New Roman" w:hAnsi="Times New Roman"/>
                <w:sz w:val="24"/>
                <w:szCs w:val="24"/>
                <w:vertAlign w:val="subscript"/>
              </w:rPr>
              <w:t>a</w:t>
            </w:r>
            <w:r>
              <w:rPr>
                <w:rFonts w:ascii="Times New Roman" w:hAnsi="Times New Roman"/>
                <w:i/>
                <w:iCs/>
                <w:sz w:val="24"/>
                <w:szCs w:val="24"/>
                <w:vertAlign w:val="subscript"/>
              </w:rPr>
              <w:t>ij</w:t>
            </w:r>
          </w:p>
        </w:tc>
        <w:tc>
          <w:tcPr>
            <w:tcW w:w="8093" w:type="dxa"/>
            <w:noWrap w:val="0"/>
            <w:vAlign w:val="center"/>
          </w:tcPr>
          <w:p w14:paraId="39639AC3">
            <w:pPr>
              <w:pStyle w:val="66"/>
              <w:bidi w:val="0"/>
              <w:ind w:left="375" w:leftChars="-50" w:hanging="480" w:hangingChars="200"/>
              <w:jc w:val="left"/>
            </w:pP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sz w:val="24"/>
                <w:szCs w:val="24"/>
                <w:lang w:eastAsia="zh-CN"/>
              </w:rPr>
              <w:t>次</w:t>
            </w:r>
            <w:r>
              <w:rPr>
                <w:rFonts w:ascii="Times New Roman" w:hAnsi="Times New Roman"/>
                <w:sz w:val="24"/>
                <w:szCs w:val="24"/>
              </w:rPr>
              <w:t>测量的轴向流速，m/s；</w:t>
            </w:r>
          </w:p>
        </w:tc>
      </w:tr>
      <w:tr w14:paraId="7E6BF284">
        <w:tblPrEx>
          <w:tblCellMar>
            <w:top w:w="0" w:type="dxa"/>
            <w:left w:w="108" w:type="dxa"/>
            <w:bottom w:w="0" w:type="dxa"/>
            <w:right w:w="108" w:type="dxa"/>
          </w:tblCellMar>
        </w:tblPrEx>
        <w:trPr>
          <w:trHeight w:val="397" w:hRule="atLeast"/>
          <w:jc w:val="right"/>
        </w:trPr>
        <w:tc>
          <w:tcPr>
            <w:tcW w:w="564" w:type="dxa"/>
            <w:noWrap w:val="0"/>
            <w:vAlign w:val="center"/>
          </w:tcPr>
          <w:p w14:paraId="7321FF8B">
            <w:pPr>
              <w:pStyle w:val="65"/>
              <w:bidi w:val="0"/>
              <w:ind w:right="-105" w:rightChars="-50"/>
            </w:pPr>
            <w:r>
              <w:rPr>
                <w:rFonts w:ascii="Times New Roman" w:hAnsi="Times New Roman"/>
                <w:i/>
                <w:iCs/>
                <w:sz w:val="24"/>
                <w:szCs w:val="24"/>
              </w:rPr>
              <w:t>v</w:t>
            </w:r>
            <w:r>
              <w:rPr>
                <w:rFonts w:ascii="Times New Roman" w:hAnsi="Times New Roman"/>
                <w:i/>
                <w:iCs/>
                <w:sz w:val="24"/>
                <w:szCs w:val="24"/>
                <w:vertAlign w:val="subscript"/>
              </w:rPr>
              <w:t>ij</w:t>
            </w:r>
          </w:p>
        </w:tc>
        <w:tc>
          <w:tcPr>
            <w:tcW w:w="8093" w:type="dxa"/>
            <w:noWrap w:val="0"/>
            <w:vAlign w:val="center"/>
          </w:tcPr>
          <w:p w14:paraId="7CEAE8D0">
            <w:pPr>
              <w:pStyle w:val="51"/>
              <w:keepNext w:val="0"/>
              <w:keepLines w:val="0"/>
              <w:pageBreakBefore w:val="0"/>
              <w:widowControl w:val="0"/>
              <w:shd w:val="clear"/>
              <w:kinsoku/>
              <w:wordWrap/>
              <w:overflowPunct/>
              <w:topLinePunct w:val="0"/>
              <w:autoSpaceDE/>
              <w:autoSpaceDN/>
              <w:bidi w:val="0"/>
              <w:adjustRightInd/>
              <w:snapToGrid/>
              <w:spacing w:line="360" w:lineRule="exact"/>
              <w:ind w:left="0" w:leftChars="-95" w:hanging="199" w:hangingChars="83"/>
              <w:jc w:val="left"/>
              <w:textAlignment w:val="auto"/>
            </w:pP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测量的流速，m/s</w:t>
            </w:r>
            <w:r>
              <w:rPr>
                <w:rFonts w:hint="eastAsia" w:ascii="Times New Roman" w:hAnsi="Times New Roman"/>
                <w:sz w:val="24"/>
                <w:szCs w:val="24"/>
                <w:lang w:eastAsia="zh-CN"/>
              </w:rPr>
              <w:t>，计算方法见附录</w:t>
            </w:r>
            <w:r>
              <w:rPr>
                <w:rFonts w:hint="eastAsia" w:ascii="Times New Roman" w:hAnsi="Times New Roman"/>
                <w:sz w:val="24"/>
                <w:szCs w:val="24"/>
                <w:lang w:val="en-US" w:eastAsia="zh-CN"/>
              </w:rPr>
              <w:t>A</w:t>
            </w:r>
            <w:r>
              <w:rPr>
                <w:rFonts w:ascii="Times New Roman" w:hAnsi="Times New Roman"/>
                <w:sz w:val="24"/>
                <w:szCs w:val="24"/>
              </w:rPr>
              <w:t>；</w:t>
            </w:r>
          </w:p>
        </w:tc>
      </w:tr>
      <w:tr w14:paraId="108D41AE">
        <w:tblPrEx>
          <w:tblCellMar>
            <w:top w:w="0" w:type="dxa"/>
            <w:left w:w="108" w:type="dxa"/>
            <w:bottom w:w="0" w:type="dxa"/>
            <w:right w:w="108" w:type="dxa"/>
          </w:tblCellMar>
        </w:tblPrEx>
        <w:trPr>
          <w:trHeight w:val="397" w:hRule="atLeast"/>
          <w:jc w:val="right"/>
        </w:trPr>
        <w:tc>
          <w:tcPr>
            <w:tcW w:w="564" w:type="dxa"/>
            <w:noWrap w:val="0"/>
            <w:vAlign w:val="center"/>
          </w:tcPr>
          <w:p w14:paraId="508DC4EF">
            <w:pPr>
              <w:pStyle w:val="65"/>
              <w:bidi w:val="0"/>
              <w:ind w:right="-105" w:rightChars="-50"/>
            </w:pPr>
            <w:r>
              <w:rPr>
                <w:rFonts w:ascii="Times New Roman" w:hAnsi="Times New Roman"/>
                <w:position w:val="-14"/>
                <w:sz w:val="24"/>
                <w:szCs w:val="24"/>
                <w:vertAlign w:val="subscript"/>
              </w:rPr>
              <w:object>
                <v:shape id="_x0000_i1035" o:spt="75" type="#_x0000_t75" style="height:19pt;width:18pt;" o:ole="t" filled="f" o:preferrelative="t" stroked="f" coordsize="21600,21600">
                  <v:path/>
                  <v:fill on="f" focussize="0,0"/>
                  <v:stroke on="f" joinstyle="miter"/>
                  <v:imagedata r:id="rId37" o:title=""/>
                  <o:lock v:ext="edit" aspectratio="t"/>
                  <w10:wrap type="none"/>
                  <w10:anchorlock/>
                </v:shape>
                <o:OLEObject Type="Embed" ProgID="Equation.KSEE3" ShapeID="_x0000_i1035" DrawAspect="Content" ObjectID="_1468075735" r:id="rId46">
                  <o:LockedField>false</o:LockedField>
                </o:OLEObject>
              </w:object>
            </w:r>
          </w:p>
        </w:tc>
        <w:tc>
          <w:tcPr>
            <w:tcW w:w="8093" w:type="dxa"/>
            <w:noWrap w:val="0"/>
            <w:vAlign w:val="center"/>
          </w:tcPr>
          <w:p w14:paraId="15FF3714">
            <w:pPr>
              <w:pStyle w:val="51"/>
              <w:keepNext w:val="0"/>
              <w:keepLines w:val="0"/>
              <w:pageBreakBefore w:val="0"/>
              <w:widowControl w:val="0"/>
              <w:shd w:val="clear"/>
              <w:kinsoku/>
              <w:wordWrap/>
              <w:overflowPunct/>
              <w:topLinePunct w:val="0"/>
              <w:autoSpaceDE/>
              <w:autoSpaceDN/>
              <w:bidi w:val="0"/>
              <w:adjustRightInd/>
              <w:snapToGrid/>
              <w:spacing w:line="360" w:lineRule="exact"/>
              <w:ind w:left="-199" w:leftChars="-95" w:firstLine="0" w:firstLineChars="0"/>
              <w:jc w:val="left"/>
              <w:textAlignment w:val="auto"/>
              <w:rPr>
                <w:rFonts w:hint="eastAsia"/>
                <w:lang w:eastAsia="zh-CN"/>
              </w:rPr>
            </w:pP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测量的俯仰角，°；</w:t>
            </w:r>
          </w:p>
        </w:tc>
      </w:tr>
      <w:tr w14:paraId="635A4C88">
        <w:tblPrEx>
          <w:tblCellMar>
            <w:top w:w="0" w:type="dxa"/>
            <w:left w:w="108" w:type="dxa"/>
            <w:bottom w:w="0" w:type="dxa"/>
            <w:right w:w="108" w:type="dxa"/>
          </w:tblCellMar>
        </w:tblPrEx>
        <w:trPr>
          <w:trHeight w:val="397" w:hRule="atLeast"/>
          <w:jc w:val="right"/>
        </w:trPr>
        <w:tc>
          <w:tcPr>
            <w:tcW w:w="564" w:type="dxa"/>
            <w:noWrap w:val="0"/>
            <w:vAlign w:val="center"/>
          </w:tcPr>
          <w:p w14:paraId="33F22B4B">
            <w:pPr>
              <w:pStyle w:val="65"/>
              <w:bidi w:val="0"/>
              <w:ind w:right="-105" w:rightChars="-50"/>
            </w:pPr>
            <w:r>
              <w:rPr>
                <w:rFonts w:ascii="Times New Roman" w:hAnsi="Times New Roman"/>
                <w:position w:val="-14"/>
                <w:sz w:val="24"/>
                <w:szCs w:val="24"/>
                <w:vertAlign w:val="subscript"/>
              </w:rPr>
              <w:object>
                <v:shape id="_x0000_i1036" o:spt="75" type="#_x0000_t75" style="height:19pt;width:18pt;" o:ole="t" filled="f" o:preferrelative="t" stroked="f" coordsize="21600,21600">
                  <v:path/>
                  <v:fill on="f" focussize="0,0"/>
                  <v:stroke on="f" joinstyle="miter"/>
                  <v:imagedata r:id="rId39" o:title=""/>
                  <o:lock v:ext="edit" aspectratio="t"/>
                  <w10:wrap type="none"/>
                  <w10:anchorlock/>
                </v:shape>
                <o:OLEObject Type="Embed" ProgID="Equation.KSEE3" ShapeID="_x0000_i1036" DrawAspect="Content" ObjectID="_1468075736" r:id="rId47">
                  <o:LockedField>false</o:LockedField>
                </o:OLEObject>
              </w:object>
            </w:r>
          </w:p>
        </w:tc>
        <w:tc>
          <w:tcPr>
            <w:tcW w:w="8093" w:type="dxa"/>
            <w:noWrap w:val="0"/>
            <w:vAlign w:val="center"/>
          </w:tcPr>
          <w:p w14:paraId="5B626D0C">
            <w:pPr>
              <w:pStyle w:val="51"/>
              <w:keepNext w:val="0"/>
              <w:keepLines w:val="0"/>
              <w:pageBreakBefore w:val="0"/>
              <w:widowControl w:val="0"/>
              <w:shd w:val="clear"/>
              <w:kinsoku/>
              <w:wordWrap/>
              <w:overflowPunct/>
              <w:topLinePunct w:val="0"/>
              <w:autoSpaceDE/>
              <w:autoSpaceDN/>
              <w:bidi w:val="0"/>
              <w:adjustRightInd/>
              <w:snapToGrid/>
              <w:spacing w:line="360" w:lineRule="exact"/>
              <w:ind w:left="0" w:leftChars="-95" w:hanging="199" w:hangingChars="83"/>
              <w:jc w:val="left"/>
              <w:textAlignment w:val="auto"/>
              <w:rPr>
                <w:rFonts w:hint="eastAsia"/>
                <w:lang w:eastAsia="zh-CN"/>
              </w:rPr>
            </w:pP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ascii="Times New Roman" w:hAnsi="Times New Roman"/>
                <w:sz w:val="24"/>
                <w:szCs w:val="24"/>
                <w:lang w:eastAsia="zh-CN"/>
              </w:rPr>
              <w:t>次</w:t>
            </w:r>
            <w:r>
              <w:rPr>
                <w:rFonts w:ascii="Times New Roman" w:hAnsi="Times New Roman"/>
                <w:sz w:val="24"/>
                <w:szCs w:val="24"/>
              </w:rPr>
              <w:t>测量的偏航角，°</w:t>
            </w:r>
            <w:r>
              <w:rPr>
                <w:rFonts w:hint="eastAsia" w:ascii="Times New Roman" w:hAnsi="Times New Roman"/>
                <w:sz w:val="24"/>
                <w:szCs w:val="24"/>
                <w:lang w:eastAsia="zh-CN"/>
              </w:rPr>
              <w:t>。</w:t>
            </w:r>
          </w:p>
        </w:tc>
      </w:tr>
    </w:tbl>
    <w:p w14:paraId="486583F1">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kern w:val="0"/>
          <w:szCs w:val="24"/>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5</w:t>
      </w:r>
      <w:r>
        <w:rPr>
          <w:rFonts w:hint="eastAsia" w:ascii="Times New Roman" w:hAnsi="Times New Roman"/>
          <w:kern w:val="0"/>
          <w:szCs w:val="24"/>
        </w:rPr>
        <w:t>）</w:t>
      </w:r>
      <w:r>
        <w:rPr>
          <w:rFonts w:hint="default" w:ascii="Times New Roman" w:hAnsi="Times New Roman"/>
          <w:kern w:val="0"/>
          <w:szCs w:val="24"/>
        </w:rPr>
        <w:t>计算测量</w:t>
      </w:r>
      <w:r>
        <w:rPr>
          <w:rFonts w:hint="eastAsia" w:ascii="Times New Roman" w:hAnsi="Times New Roman"/>
          <w:kern w:val="0"/>
          <w:szCs w:val="24"/>
          <w:lang w:val="en-US" w:eastAsia="zh-CN"/>
        </w:rPr>
        <w:t>点</w:t>
      </w:r>
      <w:r>
        <w:rPr>
          <w:rFonts w:hint="default" w:ascii="Times New Roman" w:hAnsi="Times New Roman"/>
          <w:kern w:val="0"/>
          <w:szCs w:val="24"/>
        </w:rPr>
        <w:t>轴向平均流速</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1D22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2C66A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hint="eastAsia" w:ascii="Times New Roman" w:hAnsi="Times New Roman" w:eastAsia="宋体"/>
                <w:position w:val="-30"/>
                <w:sz w:val="24"/>
                <w:szCs w:val="24"/>
                <w:lang w:eastAsia="zh-CN"/>
              </w:rPr>
              <w:object>
                <v:shape id="_x0000_i1037" o:spt="75" type="#_x0000_t75" style="height:35pt;width:66pt;" o:ole="t" filled="f" o:preferrelative="t" stroked="f" coordsize="21600,21600">
                  <v:path/>
                  <v:fill on="f" focussize="0,0"/>
                  <v:stroke on="f"/>
                  <v:imagedata r:id="rId49" o:title=""/>
                  <o:lock v:ext="edit" aspectratio="t"/>
                  <w10:wrap type="none"/>
                  <w10:anchorlock/>
                </v:shape>
                <o:OLEObject Type="Embed" ProgID="Equation.KSEE3" ShapeID="_x0000_i1037" DrawAspect="Content" ObjectID="_1468075737" r:id="rId48">
                  <o:LockedField>false</o:LockedField>
                </o:OLEObject>
              </w:object>
            </w:r>
          </w:p>
        </w:tc>
        <w:tc>
          <w:tcPr>
            <w:tcW w:w="816" w:type="dxa"/>
            <w:noWrap w:val="0"/>
            <w:vAlign w:val="center"/>
          </w:tcPr>
          <w:p w14:paraId="6574B1FD">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5</w:t>
            </w:r>
            <w:r>
              <w:rPr>
                <w:rFonts w:eastAsia="宋体"/>
                <w:sz w:val="24"/>
                <w:szCs w:val="24"/>
              </w:rPr>
              <w:t>）</w:t>
            </w:r>
          </w:p>
        </w:tc>
      </w:tr>
    </w:tbl>
    <w:p w14:paraId="2FFAAD8A">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sz w:val="24"/>
          <w:szCs w:val="24"/>
        </w:rPr>
      </w:pPr>
      <w:r>
        <w:rPr>
          <w:rFonts w:ascii="Times New Roman" w:hAnsi="Times New Roman"/>
          <w:sz w:val="24"/>
          <w:szCs w:val="24"/>
        </w:rPr>
        <w:t>式中：</w:t>
      </w:r>
    </w:p>
    <w:tbl>
      <w:tblPr>
        <w:tblStyle w:val="27"/>
        <w:tblW w:w="4828" w:type="pct"/>
        <w:jc w:val="right"/>
        <w:tblLayout w:type="fixed"/>
        <w:tblCellMar>
          <w:top w:w="0" w:type="dxa"/>
          <w:left w:w="108" w:type="dxa"/>
          <w:bottom w:w="0" w:type="dxa"/>
          <w:right w:w="108" w:type="dxa"/>
        </w:tblCellMar>
      </w:tblPr>
      <w:tblGrid>
        <w:gridCol w:w="566"/>
        <w:gridCol w:w="8129"/>
      </w:tblGrid>
      <w:tr w14:paraId="3C45EA59">
        <w:tblPrEx>
          <w:tblCellMar>
            <w:top w:w="0" w:type="dxa"/>
            <w:left w:w="108" w:type="dxa"/>
            <w:bottom w:w="0" w:type="dxa"/>
            <w:right w:w="108" w:type="dxa"/>
          </w:tblCellMar>
        </w:tblPrEx>
        <w:trPr>
          <w:trHeight w:val="397" w:hRule="atLeast"/>
          <w:jc w:val="right"/>
        </w:trPr>
        <w:tc>
          <w:tcPr>
            <w:tcW w:w="564" w:type="dxa"/>
            <w:noWrap w:val="0"/>
            <w:vAlign w:val="center"/>
          </w:tcPr>
          <w:p w14:paraId="5AF8508B">
            <w:pPr>
              <w:pStyle w:val="65"/>
              <w:bidi w:val="0"/>
              <w:rPr>
                <w:rFonts w:hint="default"/>
                <w:lang w:val="en-US" w:eastAsia="zh-CN"/>
              </w:rPr>
            </w:pPr>
            <w:r>
              <w:rPr>
                <w:rFonts w:ascii="Times New Roman" w:hAnsi="Times New Roman"/>
                <w:position w:val="-12"/>
                <w:sz w:val="24"/>
                <w:szCs w:val="24"/>
              </w:rPr>
              <w:object>
                <v:shape id="_x0000_i1038" o:spt="75" type="#_x0000_t75" style="height:18pt;width:14.45pt;" o:ole="t" filled="f" o:preferrelative="t" stroked="f" coordsize="21600,21600">
                  <v:path/>
                  <v:fill on="f" focussize="0,0"/>
                  <v:stroke on="f"/>
                  <v:imagedata r:id="rId51" o:title=""/>
                  <o:lock v:ext="edit" aspectratio="t"/>
                  <w10:wrap type="none"/>
                  <w10:anchorlock/>
                </v:shape>
                <o:OLEObject Type="Embed" ProgID="Equation.DSMT4" ShapeID="_x0000_i1038" DrawAspect="Content" ObjectID="_1468075738" r:id="rId50">
                  <o:LockedField>false</o:LockedField>
                </o:OLEObject>
              </w:object>
            </w:r>
          </w:p>
        </w:tc>
        <w:tc>
          <w:tcPr>
            <w:tcW w:w="8093" w:type="dxa"/>
            <w:noWrap w:val="0"/>
            <w:vAlign w:val="center"/>
          </w:tcPr>
          <w:p w14:paraId="3FACF103">
            <w:pPr>
              <w:pStyle w:val="66"/>
              <w:bidi w:val="0"/>
              <w:jc w:val="left"/>
            </w:pPr>
            <w:r>
              <w:t>——</w:t>
            </w: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组测量的测量截面轴向平均流速，m/s</w:t>
            </w:r>
            <w:r>
              <w:t>；</w:t>
            </w:r>
          </w:p>
        </w:tc>
      </w:tr>
      <w:tr w14:paraId="0319B741">
        <w:tblPrEx>
          <w:tblCellMar>
            <w:top w:w="0" w:type="dxa"/>
            <w:left w:w="108" w:type="dxa"/>
            <w:bottom w:w="0" w:type="dxa"/>
            <w:right w:w="108" w:type="dxa"/>
          </w:tblCellMar>
        </w:tblPrEx>
        <w:trPr>
          <w:trHeight w:val="397" w:hRule="atLeast"/>
          <w:jc w:val="right"/>
        </w:trPr>
        <w:tc>
          <w:tcPr>
            <w:tcW w:w="564" w:type="dxa"/>
            <w:noWrap w:val="0"/>
            <w:vAlign w:val="center"/>
          </w:tcPr>
          <w:p w14:paraId="17C8254C">
            <w:pPr>
              <w:pStyle w:val="65"/>
              <w:bidi w:val="0"/>
            </w:pPr>
            <w:r>
              <w:rPr>
                <w:rFonts w:ascii="Times New Roman" w:hAnsi="Times New Roman"/>
                <w:position w:val="-14"/>
                <w:sz w:val="24"/>
                <w:szCs w:val="24"/>
              </w:rPr>
              <w:object>
                <v:shape id="_x0000_i1039" o:spt="75" type="#_x0000_t75" style="height:19pt;width:16.6pt;" o:ole="t" filled="f" o:preferrelative="t" stroked="f" coordsize="21600,21600">
                  <v:path/>
                  <v:fill on="f" focussize="0,0"/>
                  <v:stroke on="f"/>
                  <v:imagedata r:id="rId53" o:title=""/>
                  <o:lock v:ext="edit" aspectratio="t"/>
                  <w10:wrap type="none"/>
                  <w10:anchorlock/>
                </v:shape>
                <o:OLEObject Type="Embed" ProgID="Equation.DSMT4" ShapeID="_x0000_i1039" DrawAspect="Content" ObjectID="_1468075739" r:id="rId52">
                  <o:LockedField>false</o:LockedField>
                </o:OLEObject>
              </w:object>
            </w:r>
          </w:p>
        </w:tc>
        <w:tc>
          <w:tcPr>
            <w:tcW w:w="8093" w:type="dxa"/>
            <w:noWrap w:val="0"/>
            <w:vAlign w:val="center"/>
          </w:tcPr>
          <w:p w14:paraId="61124149">
            <w:pPr>
              <w:pStyle w:val="66"/>
              <w:bidi w:val="0"/>
              <w:jc w:val="left"/>
            </w:pPr>
            <w:r>
              <w:t>——</w:t>
            </w:r>
            <w:r>
              <w:rPr>
                <w:rFonts w:ascii="Times New Roman" w:hAnsi="Times New Roman"/>
                <w:sz w:val="24"/>
                <w:szCs w:val="24"/>
              </w:rPr>
              <w:t>标准装置第</w:t>
            </w:r>
            <w:r>
              <w:rPr>
                <w:rFonts w:ascii="Times New Roman" w:hAnsi="Times New Roman"/>
                <w:i/>
                <w:iCs/>
                <w:sz w:val="24"/>
                <w:szCs w:val="24"/>
              </w:rPr>
              <w:t>i</w:t>
            </w:r>
            <w:r>
              <w:rPr>
                <w:rFonts w:ascii="Times New Roman" w:hAnsi="Times New Roman"/>
                <w:sz w:val="24"/>
                <w:szCs w:val="24"/>
              </w:rPr>
              <w:t>组测量中第</w:t>
            </w:r>
            <w:r>
              <w:rPr>
                <w:rFonts w:ascii="Times New Roman" w:hAnsi="Times New Roman"/>
                <w:i/>
                <w:iCs/>
                <w:sz w:val="24"/>
                <w:szCs w:val="24"/>
              </w:rPr>
              <w:t>j</w:t>
            </w:r>
            <w:r>
              <w:rPr>
                <w:rFonts w:hint="eastAsia"/>
                <w:sz w:val="24"/>
                <w:szCs w:val="24"/>
                <w:lang w:eastAsia="zh-CN"/>
              </w:rPr>
              <w:t>次</w:t>
            </w:r>
            <w:r>
              <w:rPr>
                <w:rFonts w:ascii="Times New Roman" w:hAnsi="Times New Roman"/>
                <w:sz w:val="24"/>
                <w:szCs w:val="24"/>
              </w:rPr>
              <w:t>测量的轴向流速，m/s</w:t>
            </w:r>
            <w:r>
              <w:t>；</w:t>
            </w:r>
          </w:p>
        </w:tc>
      </w:tr>
      <w:tr w14:paraId="0FF91AFA">
        <w:tblPrEx>
          <w:tblCellMar>
            <w:top w:w="0" w:type="dxa"/>
            <w:left w:w="108" w:type="dxa"/>
            <w:bottom w:w="0" w:type="dxa"/>
            <w:right w:w="108" w:type="dxa"/>
          </w:tblCellMar>
        </w:tblPrEx>
        <w:trPr>
          <w:trHeight w:val="397" w:hRule="atLeast"/>
          <w:jc w:val="right"/>
        </w:trPr>
        <w:tc>
          <w:tcPr>
            <w:tcW w:w="564" w:type="dxa"/>
            <w:noWrap w:val="0"/>
            <w:vAlign w:val="center"/>
          </w:tcPr>
          <w:p w14:paraId="43FBCB62">
            <w:pPr>
              <w:pStyle w:val="65"/>
              <w:bidi w:val="0"/>
            </w:pPr>
            <w:r>
              <w:rPr>
                <w:rFonts w:ascii="Times New Roman" w:hAnsi="Times New Roman"/>
                <w:i/>
                <w:iCs/>
                <w:sz w:val="24"/>
                <w:szCs w:val="24"/>
              </w:rPr>
              <w:t>n</w:t>
            </w:r>
          </w:p>
        </w:tc>
        <w:tc>
          <w:tcPr>
            <w:tcW w:w="8093" w:type="dxa"/>
            <w:noWrap w:val="0"/>
            <w:vAlign w:val="center"/>
          </w:tcPr>
          <w:p w14:paraId="39B08BFA">
            <w:pPr>
              <w:pStyle w:val="66"/>
              <w:bidi w:val="0"/>
              <w:jc w:val="left"/>
              <w:rPr>
                <w:rFonts w:hint="eastAsia"/>
                <w:lang w:eastAsia="zh-CN"/>
              </w:rPr>
            </w:pPr>
            <w:r>
              <w:t>——测量</w:t>
            </w:r>
            <w:r>
              <w:rPr>
                <w:rFonts w:ascii="Times New Roman" w:hAnsi="Times New Roman"/>
                <w:sz w:val="24"/>
                <w:szCs w:val="24"/>
              </w:rPr>
              <w:t>点数量</w:t>
            </w:r>
            <w:r>
              <w:t>。</w:t>
            </w:r>
          </w:p>
        </w:tc>
      </w:tr>
    </w:tbl>
    <w:p w14:paraId="62B3637F">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eastAsia="宋体"/>
          <w:kern w:val="0"/>
          <w:szCs w:val="24"/>
          <w:lang w:eastAsia="zh-CN"/>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6</w:t>
      </w:r>
      <w:r>
        <w:rPr>
          <w:rFonts w:hint="eastAsia" w:ascii="Times New Roman" w:hAnsi="Times New Roman"/>
          <w:kern w:val="0"/>
          <w:szCs w:val="24"/>
        </w:rPr>
        <w:t>）</w:t>
      </w:r>
      <w:r>
        <w:rPr>
          <w:rFonts w:hint="default" w:ascii="Times New Roman" w:hAnsi="Times New Roman"/>
          <w:kern w:val="0"/>
          <w:szCs w:val="24"/>
        </w:rPr>
        <w:t>计算</w:t>
      </w:r>
      <w:r>
        <w:rPr>
          <w:rFonts w:hint="eastAsia" w:ascii="Times New Roman" w:hAnsi="Times New Roman"/>
          <w:kern w:val="0"/>
          <w:szCs w:val="24"/>
          <w:lang w:eastAsia="zh-CN"/>
        </w:rPr>
        <w:t>单</w:t>
      </w:r>
      <w:r>
        <w:rPr>
          <w:rFonts w:hint="default" w:ascii="Times New Roman" w:hAnsi="Times New Roman"/>
          <w:kern w:val="0"/>
          <w:szCs w:val="24"/>
        </w:rPr>
        <w:t>点轴向流速</w:t>
      </w:r>
      <w:r>
        <w:rPr>
          <w:rFonts w:hint="eastAsia" w:ascii="Times New Roman" w:hAnsi="Times New Roman"/>
          <w:kern w:val="0"/>
          <w:szCs w:val="24"/>
          <w:lang w:val="en-US" w:eastAsia="zh-CN"/>
        </w:rPr>
        <w:t>示值误差</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7976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61DFB8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
                <w:position w:val="-30"/>
                <w:sz w:val="24"/>
                <w:szCs w:val="24"/>
              </w:rPr>
            </w:pPr>
            <w:r>
              <w:rPr>
                <w:position w:val="-30"/>
                <w:sz w:val="24"/>
                <w:szCs w:val="24"/>
              </w:rPr>
              <w:object>
                <v:shape id="_x0000_i1040" o:spt="75" type="#_x0000_t75" style="height:34pt;width:67.95pt;" o:ole="t" filled="f" o:preferrelative="t" stroked="f" coordsize="21600,21600">
                  <v:path/>
                  <v:fill on="f" focussize="0,0"/>
                  <v:stroke on="f"/>
                  <v:imagedata r:id="rId55" o:title=""/>
                  <o:lock v:ext="edit" aspectratio="t"/>
                  <w10:wrap type="none"/>
                  <w10:anchorlock/>
                </v:shape>
                <o:OLEObject Type="Embed" ProgID="Equation.DSMT4" ShapeID="_x0000_i1040" DrawAspect="Content" ObjectID="_1468075740" r:id="rId54">
                  <o:LockedField>false</o:LockedField>
                </o:OLEObject>
              </w:object>
            </w:r>
          </w:p>
        </w:tc>
        <w:tc>
          <w:tcPr>
            <w:tcW w:w="816" w:type="dxa"/>
            <w:noWrap w:val="0"/>
            <w:vAlign w:val="center"/>
          </w:tcPr>
          <w:p w14:paraId="713BBEE0">
            <w:pPr>
              <w:spacing w:line="360" w:lineRule="auto"/>
              <w:jc w:val="center"/>
              <w:rPr>
                <w:rFonts w:eastAsia="宋体"/>
                <w:sz w:val="24"/>
                <w:szCs w:val="24"/>
              </w:rPr>
            </w:pPr>
            <w:r>
              <w:rPr>
                <w:rFonts w:eastAsia="宋体"/>
                <w:sz w:val="24"/>
                <w:szCs w:val="24"/>
              </w:rPr>
              <w:t>（</w:t>
            </w:r>
            <w:r>
              <w:rPr>
                <w:rFonts w:hint="eastAsia"/>
                <w:sz w:val="24"/>
                <w:szCs w:val="24"/>
                <w:lang w:val="en-US" w:eastAsia="zh-CN"/>
              </w:rPr>
              <w:t>6</w:t>
            </w:r>
            <w:r>
              <w:rPr>
                <w:rFonts w:eastAsia="宋体"/>
                <w:sz w:val="24"/>
                <w:szCs w:val="24"/>
              </w:rPr>
              <w:t>）</w:t>
            </w:r>
          </w:p>
        </w:tc>
      </w:tr>
    </w:tbl>
    <w:p w14:paraId="4BF1C4B6">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kern w:val="0"/>
          <w:sz w:val="24"/>
          <w:szCs w:val="24"/>
        </w:rPr>
      </w:pPr>
      <w:r>
        <w:rPr>
          <w:rFonts w:ascii="Times New Roman" w:hAnsi="Times New Roman"/>
          <w:kern w:val="0"/>
          <w:sz w:val="24"/>
          <w:szCs w:val="24"/>
        </w:rPr>
        <w:t>式中：</w:t>
      </w:r>
    </w:p>
    <w:tbl>
      <w:tblPr>
        <w:tblStyle w:val="27"/>
        <w:tblW w:w="4896" w:type="pct"/>
        <w:jc w:val="right"/>
        <w:tblLayout w:type="fixed"/>
        <w:tblCellMar>
          <w:top w:w="0" w:type="dxa"/>
          <w:left w:w="108" w:type="dxa"/>
          <w:bottom w:w="0" w:type="dxa"/>
          <w:right w:w="108" w:type="dxa"/>
        </w:tblCellMar>
      </w:tblPr>
      <w:tblGrid>
        <w:gridCol w:w="712"/>
        <w:gridCol w:w="8106"/>
      </w:tblGrid>
      <w:tr w14:paraId="32026F1B">
        <w:tblPrEx>
          <w:tblCellMar>
            <w:top w:w="0" w:type="dxa"/>
            <w:left w:w="108" w:type="dxa"/>
            <w:bottom w:w="0" w:type="dxa"/>
            <w:right w:w="108" w:type="dxa"/>
          </w:tblCellMar>
        </w:tblPrEx>
        <w:trPr>
          <w:trHeight w:val="397" w:hRule="atLeast"/>
          <w:jc w:val="right"/>
        </w:trPr>
        <w:tc>
          <w:tcPr>
            <w:tcW w:w="712" w:type="dxa"/>
            <w:noWrap w:val="0"/>
            <w:vAlign w:val="center"/>
          </w:tcPr>
          <w:p w14:paraId="34CB7C0C">
            <w:pPr>
              <w:pStyle w:val="65"/>
              <w:bidi w:val="0"/>
              <w:rPr>
                <w:rFonts w:hint="default"/>
                <w:lang w:val="en-US" w:eastAsia="zh-CN"/>
              </w:rPr>
            </w:pPr>
            <w:r>
              <w:rPr>
                <w:rFonts w:ascii="Times New Roman" w:hAnsi="Times New Roman"/>
                <w:position w:val="-12"/>
                <w:sz w:val="24"/>
                <w:szCs w:val="24"/>
              </w:rPr>
              <w:object>
                <v:shape id="_x0000_i1041" o:spt="75" type="#_x0000_t75" style="height:18pt;width:17pt;" o:ole="t" filled="f" o:preferrelative="t" stroked="f" coordsize="21600,21600">
                  <v:path/>
                  <v:fill on="f" focussize="0,0"/>
                  <v:stroke on="f"/>
                  <v:imagedata r:id="rId57" o:title=""/>
                  <o:lock v:ext="edit" aspectratio="t"/>
                  <w10:wrap type="none"/>
                  <w10:anchorlock/>
                </v:shape>
                <o:OLEObject Type="Embed" ProgID="Equation.DSMT4" ShapeID="_x0000_i1041" DrawAspect="Content" ObjectID="_1468075741" r:id="rId56">
                  <o:LockedField>false</o:LockedField>
                </o:OLEObject>
              </w:object>
            </w:r>
          </w:p>
        </w:tc>
        <w:tc>
          <w:tcPr>
            <w:tcW w:w="8106" w:type="dxa"/>
            <w:noWrap w:val="0"/>
            <w:vAlign w:val="center"/>
          </w:tcPr>
          <w:p w14:paraId="6913AB05">
            <w:pPr>
              <w:pStyle w:val="66"/>
              <w:bidi w:val="0"/>
              <w:jc w:val="left"/>
              <w:rPr>
                <w:rFonts w:hint="eastAsia" w:eastAsia="宋体"/>
                <w:lang w:eastAsia="zh-CN"/>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w:t>
            </w:r>
            <w:r>
              <w:rPr>
                <w:rFonts w:hint="eastAsia"/>
                <w:sz w:val="24"/>
                <w:szCs w:val="24"/>
                <w:lang w:eastAsia="zh-CN"/>
              </w:rPr>
              <w:t>流速</w:t>
            </w:r>
            <w:r>
              <w:rPr>
                <w:rFonts w:ascii="Times New Roman" w:hAnsi="Times New Roman"/>
                <w:sz w:val="24"/>
                <w:szCs w:val="24"/>
              </w:rPr>
              <w:t>示值相对误差</w:t>
            </w:r>
            <w:r>
              <w:rPr>
                <w:rFonts w:hint="eastAsia"/>
                <w:sz w:val="24"/>
                <w:szCs w:val="24"/>
                <w:lang w:eastAsia="zh-CN"/>
              </w:rPr>
              <w:t>；</w:t>
            </w:r>
          </w:p>
        </w:tc>
      </w:tr>
      <w:tr w14:paraId="4A2E902C">
        <w:tblPrEx>
          <w:tblCellMar>
            <w:top w:w="0" w:type="dxa"/>
            <w:left w:w="108" w:type="dxa"/>
            <w:bottom w:w="0" w:type="dxa"/>
            <w:right w:w="108" w:type="dxa"/>
          </w:tblCellMar>
        </w:tblPrEx>
        <w:trPr>
          <w:trHeight w:val="397" w:hRule="atLeast"/>
          <w:jc w:val="right"/>
        </w:trPr>
        <w:tc>
          <w:tcPr>
            <w:tcW w:w="712" w:type="dxa"/>
            <w:noWrap w:val="0"/>
            <w:vAlign w:val="center"/>
          </w:tcPr>
          <w:p w14:paraId="62709B5C">
            <w:pPr>
              <w:pStyle w:val="65"/>
              <w:bidi w:val="0"/>
            </w:pPr>
            <w:r>
              <w:rPr>
                <w:rFonts w:ascii="Times New Roman" w:hAnsi="Times New Roman"/>
                <w:position w:val="-12"/>
                <w:sz w:val="24"/>
                <w:szCs w:val="24"/>
              </w:rPr>
              <w:object>
                <v:shape id="_x0000_i1042" o:spt="75" type="#_x0000_t75" style="height:18pt;width:16.65pt;" o:ole="t" filled="f" o:preferrelative="t" stroked="f" coordsize="21600,21600">
                  <v:path/>
                  <v:fill on="f" focussize="0,0"/>
                  <v:stroke on="f"/>
                  <v:imagedata r:id="rId59" o:title=""/>
                  <o:lock v:ext="edit" aspectratio="t"/>
                  <w10:wrap type="none"/>
                  <w10:anchorlock/>
                </v:shape>
                <o:OLEObject Type="Embed" ProgID="Equation.DSMT4" ShapeID="_x0000_i1042" DrawAspect="Content" ObjectID="_1468075742" r:id="rId58">
                  <o:LockedField>false</o:LockedField>
                </o:OLEObject>
              </w:object>
            </w:r>
          </w:p>
        </w:tc>
        <w:tc>
          <w:tcPr>
            <w:tcW w:w="8106" w:type="dxa"/>
            <w:noWrap w:val="0"/>
            <w:vAlign w:val="center"/>
          </w:tcPr>
          <w:p w14:paraId="6D1501EE">
            <w:pPr>
              <w:pStyle w:val="66"/>
              <w:bidi w:val="0"/>
              <w:jc w:val="left"/>
              <w:rPr>
                <w:rFonts w:hint="eastAsia" w:eastAsia="宋体"/>
                <w:lang w:eastAsia="zh-CN"/>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w:t>
            </w:r>
            <w:r>
              <w:rPr>
                <w:rFonts w:hint="eastAsia" w:ascii="Times New Roman" w:hAnsi="Times New Roman"/>
                <w:sz w:val="24"/>
                <w:szCs w:val="24"/>
                <w:lang w:val="en-US" w:eastAsia="zh-CN"/>
              </w:rPr>
              <w:t>风洞平均</w:t>
            </w:r>
            <w:r>
              <w:rPr>
                <w:rFonts w:ascii="Times New Roman" w:hAnsi="Times New Roman"/>
                <w:sz w:val="24"/>
                <w:szCs w:val="24"/>
              </w:rPr>
              <w:t>轴向流速，m/s</w:t>
            </w:r>
            <w:r>
              <w:rPr>
                <w:rFonts w:hint="eastAsia"/>
                <w:sz w:val="24"/>
                <w:szCs w:val="24"/>
                <w:lang w:eastAsia="zh-CN"/>
              </w:rPr>
              <w:t>。</w:t>
            </w:r>
          </w:p>
        </w:tc>
      </w:tr>
    </w:tbl>
    <w:p w14:paraId="6538F3B1">
      <w:pPr>
        <w:pStyle w:val="51"/>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Times New Roman" w:hAnsi="Times New Roman"/>
          <w:kern w:val="0"/>
          <w:sz w:val="24"/>
          <w:szCs w:val="24"/>
          <w:lang w:eastAsia="zh-CN"/>
        </w:rPr>
      </w:pPr>
      <w:r>
        <w:rPr>
          <w:rFonts w:hint="eastAsia" w:ascii="Times New Roman" w:hAnsi="Times New Roman"/>
          <w:kern w:val="0"/>
          <w:sz w:val="24"/>
          <w:szCs w:val="24"/>
          <w:lang w:eastAsia="zh-CN"/>
        </w:rPr>
        <w:t>标准装置单点轴向流速示值误差取各检定点单点轴向流速示值误差的最大值。</w:t>
      </w:r>
    </w:p>
    <w:p w14:paraId="18B6FA36">
      <w:pPr>
        <w:pStyle w:val="51"/>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Times New Roman" w:hAnsi="Times New Roman" w:eastAsia="宋体"/>
          <w:kern w:val="0"/>
          <w:sz w:val="24"/>
          <w:szCs w:val="24"/>
          <w:lang w:eastAsia="zh-CN"/>
        </w:rPr>
      </w:pPr>
      <w:r>
        <w:rPr>
          <w:rFonts w:hint="eastAsia" w:ascii="Times New Roman" w:hAnsi="Times New Roman"/>
          <w:kern w:val="0"/>
          <w:sz w:val="24"/>
          <w:szCs w:val="24"/>
          <w:lang w:eastAsia="zh-CN"/>
        </w:rPr>
        <w:t>根据</w:t>
      </w:r>
      <w:r>
        <w:rPr>
          <w:rFonts w:ascii="Times New Roman" w:hAnsi="Times New Roman"/>
          <w:kern w:val="0"/>
          <w:sz w:val="24"/>
          <w:szCs w:val="24"/>
        </w:rPr>
        <w:t>式</w:t>
      </w:r>
      <w:r>
        <w:rPr>
          <w:rFonts w:hint="eastAsia" w:ascii="Times New Roman" w:hAnsi="Times New Roman"/>
          <w:kern w:val="0"/>
          <w:sz w:val="24"/>
          <w:szCs w:val="24"/>
        </w:rPr>
        <w:t>（</w:t>
      </w:r>
      <w:r>
        <w:rPr>
          <w:rFonts w:hint="eastAsia" w:ascii="Times New Roman" w:hAnsi="Times New Roman"/>
          <w:kern w:val="0"/>
          <w:sz w:val="24"/>
          <w:szCs w:val="24"/>
          <w:lang w:val="en-US" w:eastAsia="zh-CN"/>
        </w:rPr>
        <w:t>7</w:t>
      </w:r>
      <w:r>
        <w:rPr>
          <w:rFonts w:hint="eastAsia" w:ascii="Times New Roman" w:hAnsi="Times New Roman"/>
          <w:kern w:val="0"/>
          <w:sz w:val="24"/>
          <w:szCs w:val="24"/>
        </w:rPr>
        <w:t>）</w:t>
      </w:r>
      <w:r>
        <w:rPr>
          <w:rFonts w:ascii="Times New Roman" w:hAnsi="Times New Roman"/>
          <w:kern w:val="0"/>
          <w:sz w:val="24"/>
          <w:szCs w:val="24"/>
        </w:rPr>
        <w:t>计算</w:t>
      </w:r>
      <w:r>
        <w:rPr>
          <w:rFonts w:hint="eastAsia" w:ascii="Times New Roman" w:hAnsi="Times New Roman"/>
          <w:kern w:val="0"/>
          <w:sz w:val="24"/>
          <w:szCs w:val="24"/>
          <w:lang w:eastAsia="zh-CN"/>
        </w:rPr>
        <w:t>单</w:t>
      </w:r>
      <w:r>
        <w:rPr>
          <w:rFonts w:hint="eastAsia" w:ascii="Times New Roman" w:hAnsi="Times New Roman"/>
          <w:kern w:val="0"/>
          <w:sz w:val="24"/>
          <w:szCs w:val="24"/>
        </w:rPr>
        <w:t>点轴向流速</w:t>
      </w:r>
      <w:r>
        <w:rPr>
          <w:rFonts w:ascii="Times New Roman" w:hAnsi="Times New Roman"/>
          <w:kern w:val="0"/>
          <w:sz w:val="24"/>
          <w:szCs w:val="24"/>
        </w:rPr>
        <w:t>重复性</w:t>
      </w:r>
      <w:bookmarkStart w:id="127" w:name="_Hlk110418487"/>
      <w:r>
        <w:rPr>
          <w:rFonts w:hint="eastAsia" w:ascii="Times New Roman" w:hAnsi="Times New Roman"/>
          <w:kern w:val="0"/>
          <w:sz w:val="24"/>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380D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6753B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position w:val="-30"/>
                <w:sz w:val="24"/>
                <w:szCs w:val="24"/>
              </w:rPr>
              <w:object>
                <v:shape id="_x0000_i1043" o:spt="75" type="#_x0000_t75" style="height:37pt;width:117pt;" o:ole="t" filled="f" o:preferrelative="t" stroked="f" coordsize="21600,21600">
                  <v:path/>
                  <v:fill on="f" focussize="0,0"/>
                  <v:stroke on="f"/>
                  <v:imagedata r:id="rId61" o:title=""/>
                  <o:lock v:ext="edit" aspectratio="t"/>
                  <w10:wrap type="none"/>
                  <w10:anchorlock/>
                </v:shape>
                <o:OLEObject Type="Embed" ProgID="Equation.DSMT4" ShapeID="_x0000_i1043" DrawAspect="Content" ObjectID="_1468075743" r:id="rId60">
                  <o:LockedField>false</o:LockedField>
                </o:OLEObject>
              </w:object>
            </w:r>
          </w:p>
        </w:tc>
        <w:tc>
          <w:tcPr>
            <w:tcW w:w="816" w:type="dxa"/>
            <w:noWrap w:val="0"/>
            <w:vAlign w:val="center"/>
          </w:tcPr>
          <w:p w14:paraId="4C54E3C0">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7</w:t>
            </w:r>
            <w:r>
              <w:rPr>
                <w:rFonts w:eastAsia="宋体"/>
                <w:sz w:val="24"/>
                <w:szCs w:val="24"/>
              </w:rPr>
              <w:t>）</w:t>
            </w:r>
          </w:p>
        </w:tc>
      </w:tr>
      <w:bookmarkEnd w:id="127"/>
    </w:tbl>
    <w:p w14:paraId="1B07A007">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kern w:val="0"/>
          <w:sz w:val="24"/>
          <w:szCs w:val="24"/>
        </w:rPr>
      </w:pPr>
      <w:r>
        <w:rPr>
          <w:rFonts w:ascii="Times New Roman" w:hAnsi="Times New Roman"/>
          <w:kern w:val="0"/>
          <w:sz w:val="24"/>
          <w:szCs w:val="24"/>
        </w:rPr>
        <w:t>式中：</w:t>
      </w:r>
    </w:p>
    <w:tbl>
      <w:tblPr>
        <w:tblStyle w:val="27"/>
        <w:tblW w:w="4943" w:type="pct"/>
        <w:jc w:val="right"/>
        <w:tblLayout w:type="fixed"/>
        <w:tblCellMar>
          <w:top w:w="0" w:type="dxa"/>
          <w:left w:w="108" w:type="dxa"/>
          <w:bottom w:w="0" w:type="dxa"/>
          <w:right w:w="108" w:type="dxa"/>
        </w:tblCellMar>
      </w:tblPr>
      <w:tblGrid>
        <w:gridCol w:w="1040"/>
        <w:gridCol w:w="7862"/>
      </w:tblGrid>
      <w:tr w14:paraId="1CE1D49C">
        <w:tblPrEx>
          <w:tblCellMar>
            <w:top w:w="0" w:type="dxa"/>
            <w:left w:w="108" w:type="dxa"/>
            <w:bottom w:w="0" w:type="dxa"/>
            <w:right w:w="108" w:type="dxa"/>
          </w:tblCellMar>
        </w:tblPrEx>
        <w:trPr>
          <w:trHeight w:val="397" w:hRule="atLeast"/>
          <w:jc w:val="right"/>
        </w:trPr>
        <w:tc>
          <w:tcPr>
            <w:tcW w:w="1040" w:type="dxa"/>
            <w:noWrap w:val="0"/>
            <w:vAlign w:val="center"/>
          </w:tcPr>
          <w:p w14:paraId="44652F35">
            <w:pPr>
              <w:pStyle w:val="65"/>
              <w:bidi w:val="0"/>
              <w:rPr>
                <w:rFonts w:hint="default"/>
                <w:lang w:val="en-US" w:eastAsia="zh-CN"/>
              </w:rPr>
            </w:pPr>
            <w:r>
              <w:rPr>
                <w:rFonts w:ascii="Times New Roman" w:hAnsi="Times New Roman"/>
                <w:position w:val="-12"/>
                <w:sz w:val="24"/>
                <w:szCs w:val="24"/>
              </w:rPr>
              <w:object>
                <v:shape id="_x0000_i1044" o:spt="75" type="#_x0000_t75" style="height:18pt;width:17pt;" o:ole="t" filled="f" o:preferrelative="t" stroked="f" coordsize="21600,21600">
                  <v:path/>
                  <v:fill on="f" focussize="0,0"/>
                  <v:stroke on="f"/>
                  <v:imagedata r:id="rId63" o:title=""/>
                  <o:lock v:ext="edit" aspectratio="t"/>
                  <w10:wrap type="none"/>
                  <w10:anchorlock/>
                </v:shape>
                <o:OLEObject Type="Embed" ProgID="Equation.DSMT4" ShapeID="_x0000_i1044" DrawAspect="Content" ObjectID="_1468075744" r:id="rId62">
                  <o:LockedField>false</o:LockedField>
                </o:OLEObject>
              </w:object>
            </w:r>
          </w:p>
        </w:tc>
        <w:tc>
          <w:tcPr>
            <w:tcW w:w="7864" w:type="dxa"/>
            <w:noWrap w:val="0"/>
            <w:vAlign w:val="center"/>
          </w:tcPr>
          <w:p w14:paraId="41C6D00E">
            <w:pPr>
              <w:pStyle w:val="66"/>
              <w:tabs>
                <w:tab w:val="left" w:pos="421"/>
              </w:tabs>
              <w:bidi w:val="0"/>
              <w:jc w:val="left"/>
              <w:rPr>
                <w:rFonts w:hint="eastAsia" w:eastAsia="宋体"/>
                <w:lang w:eastAsia="zh-CN"/>
              </w:rPr>
            </w:pPr>
            <w:r>
              <w:rPr>
                <w:rFonts w:ascii="Times New Roman" w:hAnsi="Times New Roman"/>
                <w:sz w:val="24"/>
                <w:szCs w:val="24"/>
              </w:rPr>
              <w:t>——</w:t>
            </w:r>
            <w:r>
              <w:rPr>
                <w:rFonts w:hint="eastAsia" w:ascii="Times New Roman" w:hAnsi="Times New Roman"/>
                <w:sz w:val="24"/>
                <w:szCs w:val="24"/>
                <w:lang w:val="en-US" w:eastAsia="zh-CN"/>
              </w:rPr>
              <w:t>单点轴向流速</w:t>
            </w:r>
            <w:r>
              <w:rPr>
                <w:rFonts w:ascii="Times New Roman" w:hAnsi="Times New Roman"/>
                <w:sz w:val="24"/>
                <w:szCs w:val="24"/>
              </w:rPr>
              <w:t>重复性</w:t>
            </w:r>
            <w:r>
              <w:rPr>
                <w:rFonts w:hint="eastAsia"/>
                <w:sz w:val="24"/>
                <w:szCs w:val="24"/>
                <w:lang w:eastAsia="zh-CN"/>
              </w:rPr>
              <w:t>；</w:t>
            </w:r>
          </w:p>
        </w:tc>
      </w:tr>
      <w:tr w14:paraId="2A6B1CCF">
        <w:tblPrEx>
          <w:tblCellMar>
            <w:top w:w="0" w:type="dxa"/>
            <w:left w:w="108" w:type="dxa"/>
            <w:bottom w:w="0" w:type="dxa"/>
            <w:right w:w="108" w:type="dxa"/>
          </w:tblCellMar>
        </w:tblPrEx>
        <w:trPr>
          <w:trHeight w:val="90" w:hRule="atLeast"/>
          <w:jc w:val="right"/>
        </w:trPr>
        <w:tc>
          <w:tcPr>
            <w:tcW w:w="1040" w:type="dxa"/>
            <w:noWrap w:val="0"/>
            <w:vAlign w:val="center"/>
          </w:tcPr>
          <w:p w14:paraId="793E085D">
            <w:pPr>
              <w:pStyle w:val="65"/>
              <w:bidi w:val="0"/>
            </w:pPr>
            <w:r>
              <w:rPr>
                <w:rFonts w:ascii="Times New Roman" w:hAnsi="Times New Roman"/>
                <w:position w:val="-14"/>
                <w:sz w:val="24"/>
                <w:szCs w:val="24"/>
              </w:rPr>
              <w:object>
                <v:shape id="_x0000_i1045" o:spt="75" type="#_x0000_t75" style="height:20pt;width:40pt;" o:ole="t" filled="f" o:preferrelative="t" stroked="f" coordsize="21600,21600">
                  <v:path/>
                  <v:fill on="f" focussize="0,0"/>
                  <v:stroke on="f"/>
                  <v:imagedata r:id="rId65" o:title=""/>
                  <o:lock v:ext="edit" aspectratio="t"/>
                  <w10:wrap type="none"/>
                  <w10:anchorlock/>
                </v:shape>
                <o:OLEObject Type="Embed" ProgID="Equation.DSMT4" ShapeID="_x0000_i1045" DrawAspect="Content" ObjectID="_1468075745" r:id="rId64">
                  <o:LockedField>false</o:LockedField>
                </o:OLEObject>
              </w:object>
            </w:r>
          </w:p>
        </w:tc>
        <w:tc>
          <w:tcPr>
            <w:tcW w:w="7864" w:type="dxa"/>
            <w:noWrap w:val="0"/>
            <w:vAlign w:val="center"/>
          </w:tcPr>
          <w:p w14:paraId="7C9935CF">
            <w:pPr>
              <w:pStyle w:val="66"/>
              <w:bidi w:val="0"/>
              <w:jc w:val="left"/>
              <w:rPr>
                <w:rFonts w:hint="eastAsia" w:eastAsia="宋体"/>
                <w:lang w:eastAsia="zh-CN"/>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w:t>
            </w:r>
            <w:r>
              <w:rPr>
                <w:rFonts w:hint="eastAsia" w:ascii="Times New Roman" w:hAnsi="Times New Roman"/>
                <w:sz w:val="24"/>
                <w:szCs w:val="24"/>
                <w:lang w:val="en-US" w:eastAsia="zh-CN"/>
              </w:rPr>
              <w:t>点轴向流速</w:t>
            </w:r>
            <w:r>
              <w:rPr>
                <w:rFonts w:ascii="Times New Roman" w:hAnsi="Times New Roman"/>
                <w:sz w:val="24"/>
                <w:szCs w:val="24"/>
              </w:rPr>
              <w:t>示值相对误差的最大值</w:t>
            </w:r>
            <w:r>
              <w:rPr>
                <w:rFonts w:hint="eastAsia"/>
                <w:sz w:val="24"/>
                <w:szCs w:val="24"/>
                <w:lang w:eastAsia="zh-CN"/>
              </w:rPr>
              <w:t>；</w:t>
            </w:r>
          </w:p>
        </w:tc>
      </w:tr>
      <w:tr w14:paraId="7B98AE1C">
        <w:tblPrEx>
          <w:tblCellMar>
            <w:top w:w="0" w:type="dxa"/>
            <w:left w:w="108" w:type="dxa"/>
            <w:bottom w:w="0" w:type="dxa"/>
            <w:right w:w="108" w:type="dxa"/>
          </w:tblCellMar>
        </w:tblPrEx>
        <w:trPr>
          <w:trHeight w:val="397" w:hRule="atLeast"/>
          <w:jc w:val="right"/>
        </w:trPr>
        <w:tc>
          <w:tcPr>
            <w:tcW w:w="1040" w:type="dxa"/>
            <w:noWrap w:val="0"/>
            <w:vAlign w:val="center"/>
          </w:tcPr>
          <w:p w14:paraId="38E0B1B0">
            <w:pPr>
              <w:pStyle w:val="65"/>
              <w:bidi w:val="0"/>
            </w:pPr>
            <w:r>
              <w:rPr>
                <w:rFonts w:ascii="Times New Roman" w:hAnsi="Times New Roman"/>
                <w:position w:val="-14"/>
                <w:sz w:val="24"/>
                <w:szCs w:val="24"/>
              </w:rPr>
              <w:object>
                <v:shape id="_x0000_i1046" o:spt="75" type="#_x0000_t75" style="height:20pt;width:39pt;" o:ole="t" filled="f" o:preferrelative="t" stroked="f" coordsize="21600,21600">
                  <v:path/>
                  <v:fill on="f" focussize="0,0"/>
                  <v:stroke on="f"/>
                  <v:imagedata r:id="rId67" o:title=""/>
                  <o:lock v:ext="edit" aspectratio="t"/>
                  <w10:wrap type="none"/>
                  <w10:anchorlock/>
                </v:shape>
                <o:OLEObject Type="Embed" ProgID="Equation.DSMT4" ShapeID="_x0000_i1046" DrawAspect="Content" ObjectID="_1468075746" r:id="rId66">
                  <o:LockedField>false</o:LockedField>
                </o:OLEObject>
              </w:object>
            </w:r>
          </w:p>
        </w:tc>
        <w:tc>
          <w:tcPr>
            <w:tcW w:w="7864" w:type="dxa"/>
            <w:noWrap w:val="0"/>
            <w:vAlign w:val="center"/>
          </w:tcPr>
          <w:p w14:paraId="34B9AA7F">
            <w:pPr>
              <w:pStyle w:val="66"/>
              <w:bidi w:val="0"/>
              <w:jc w:val="left"/>
              <w:rPr>
                <w:rFonts w:hint="eastAsia" w:eastAsia="宋体"/>
                <w:lang w:eastAsia="zh-CN"/>
              </w:rPr>
            </w:pPr>
            <w:r>
              <w:rPr>
                <w:rFonts w:ascii="Times New Roman" w:hAnsi="Times New Roman"/>
                <w:sz w:val="24"/>
                <w:szCs w:val="24"/>
              </w:rPr>
              <w:t>——第</w:t>
            </w:r>
            <w:r>
              <w:rPr>
                <w:rFonts w:ascii="Times New Roman" w:hAnsi="Times New Roman"/>
                <w:i/>
                <w:iCs/>
                <w:sz w:val="24"/>
                <w:szCs w:val="24"/>
              </w:rPr>
              <w:t>i</w:t>
            </w:r>
            <w:r>
              <w:rPr>
                <w:rFonts w:ascii="Times New Roman" w:hAnsi="Times New Roman"/>
                <w:sz w:val="24"/>
                <w:szCs w:val="24"/>
              </w:rPr>
              <w:t>组测量</w:t>
            </w:r>
            <w:r>
              <w:rPr>
                <w:rFonts w:hint="eastAsia" w:ascii="Times New Roman" w:hAnsi="Times New Roman"/>
                <w:sz w:val="24"/>
                <w:szCs w:val="24"/>
                <w:lang w:val="en-US" w:eastAsia="zh-CN"/>
              </w:rPr>
              <w:t>点轴向流速</w:t>
            </w:r>
            <w:r>
              <w:rPr>
                <w:rFonts w:ascii="Times New Roman" w:hAnsi="Times New Roman"/>
                <w:sz w:val="24"/>
                <w:szCs w:val="24"/>
              </w:rPr>
              <w:t>示值相对误差的最小值</w:t>
            </w:r>
            <w:r>
              <w:rPr>
                <w:rFonts w:hint="eastAsia"/>
                <w:sz w:val="24"/>
                <w:szCs w:val="24"/>
                <w:lang w:eastAsia="zh-CN"/>
              </w:rPr>
              <w:t>；</w:t>
            </w:r>
          </w:p>
        </w:tc>
      </w:tr>
      <w:tr w14:paraId="38B23F78">
        <w:tblPrEx>
          <w:tblCellMar>
            <w:top w:w="0" w:type="dxa"/>
            <w:left w:w="108" w:type="dxa"/>
            <w:bottom w:w="0" w:type="dxa"/>
            <w:right w:w="108" w:type="dxa"/>
          </w:tblCellMar>
        </w:tblPrEx>
        <w:trPr>
          <w:trHeight w:val="397" w:hRule="atLeast"/>
          <w:jc w:val="right"/>
        </w:trPr>
        <w:tc>
          <w:tcPr>
            <w:tcW w:w="1040" w:type="dxa"/>
            <w:noWrap w:val="0"/>
            <w:vAlign w:val="center"/>
          </w:tcPr>
          <w:p w14:paraId="39FA6E1B">
            <w:pPr>
              <w:pStyle w:val="65"/>
              <w:bidi w:val="0"/>
            </w:pPr>
            <w:r>
              <w:rPr>
                <w:rFonts w:ascii="Times New Roman" w:hAnsi="Times New Roman"/>
                <w:i/>
                <w:iCs/>
                <w:sz w:val="24"/>
                <w:szCs w:val="24"/>
              </w:rPr>
              <w:t>d</w:t>
            </w:r>
            <w:r>
              <w:rPr>
                <w:rFonts w:ascii="Times New Roman" w:hAnsi="Times New Roman"/>
                <w:i/>
                <w:iCs/>
                <w:sz w:val="24"/>
                <w:szCs w:val="24"/>
                <w:vertAlign w:val="subscript"/>
              </w:rPr>
              <w:t>n</w:t>
            </w:r>
          </w:p>
        </w:tc>
        <w:tc>
          <w:tcPr>
            <w:tcW w:w="7864" w:type="dxa"/>
            <w:noWrap w:val="0"/>
            <w:vAlign w:val="center"/>
          </w:tcPr>
          <w:p w14:paraId="7E741C97">
            <w:pPr>
              <w:pStyle w:val="66"/>
              <w:bidi w:val="0"/>
              <w:jc w:val="left"/>
              <w:rPr>
                <w:rFonts w:hint="eastAsia" w:eastAsia="宋体"/>
                <w:lang w:eastAsia="zh-CN"/>
              </w:rPr>
            </w:pPr>
            <w:r>
              <w:rPr>
                <w:rFonts w:ascii="Times New Roman" w:hAnsi="Times New Roman"/>
                <w:sz w:val="24"/>
                <w:szCs w:val="24"/>
              </w:rPr>
              <w:t>——极差系数</w:t>
            </w:r>
            <w:r>
              <w:rPr>
                <w:rFonts w:hint="eastAsia"/>
                <w:sz w:val="24"/>
                <w:szCs w:val="24"/>
                <w:lang w:eastAsia="zh-CN"/>
              </w:rPr>
              <w:t>。</w:t>
            </w:r>
          </w:p>
        </w:tc>
      </w:tr>
    </w:tbl>
    <w:p w14:paraId="2CA1CFB7">
      <w:pPr>
        <w:pStyle w:val="51"/>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ascii="Times New Roman" w:hAnsi="Times New Roman"/>
          <w:sz w:val="24"/>
          <w:szCs w:val="24"/>
        </w:rPr>
      </w:pPr>
      <w:r>
        <w:rPr>
          <w:rFonts w:ascii="Times New Roman" w:hAnsi="Times New Roman"/>
          <w:sz w:val="24"/>
          <w:szCs w:val="24"/>
        </w:rPr>
        <w:t>极差系数见表</w:t>
      </w:r>
      <w:r>
        <w:rPr>
          <w:rFonts w:hint="eastAsia" w:ascii="Times New Roman" w:hAnsi="Times New Roman"/>
          <w:sz w:val="24"/>
          <w:szCs w:val="24"/>
          <w:lang w:val="en-US" w:eastAsia="zh-CN"/>
        </w:rPr>
        <w:t>6</w:t>
      </w:r>
      <w:r>
        <w:rPr>
          <w:rFonts w:ascii="Times New Roman" w:hAnsi="Times New Roman"/>
          <w:sz w:val="24"/>
          <w:szCs w:val="24"/>
        </w:rPr>
        <w:t>。</w:t>
      </w:r>
    </w:p>
    <w:p w14:paraId="54FF3BC5">
      <w:pPr>
        <w:pStyle w:val="51"/>
        <w:keepNext w:val="0"/>
        <w:keepLines w:val="0"/>
        <w:pageBreakBefore w:val="0"/>
        <w:widowControl/>
        <w:kinsoku/>
        <w:wordWrap/>
        <w:overflowPunct/>
        <w:topLinePunct w:val="0"/>
        <w:autoSpaceDE/>
        <w:autoSpaceDN/>
        <w:bidi w:val="0"/>
        <w:adjustRightInd/>
        <w:snapToGrid/>
        <w:spacing w:line="240" w:lineRule="auto"/>
        <w:ind w:firstLine="482" w:firstLineChars="0"/>
        <w:jc w:val="center"/>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i w:val="0"/>
          <w:iCs w:val="0"/>
          <w:sz w:val="21"/>
          <w:szCs w:val="21"/>
          <w:lang w:val="en-US" w:eastAsia="zh-CN"/>
        </w:rPr>
        <w:t>表</w:t>
      </w:r>
      <w:r>
        <w:rPr>
          <w:rFonts w:hint="eastAsia" w:ascii="Times New Roman" w:hAnsi="Times New Roman" w:eastAsia="黑体" w:cs="Times New Roman"/>
          <w:b w:val="0"/>
          <w:bCs w:val="0"/>
          <w:i w:val="0"/>
          <w:iCs w:val="0"/>
          <w:sz w:val="21"/>
          <w:szCs w:val="21"/>
          <w:lang w:val="en-US" w:eastAsia="zh-CN"/>
        </w:rPr>
        <w:t>6</w:t>
      </w:r>
      <w:r>
        <w:rPr>
          <w:rFonts w:hint="default" w:ascii="Times New Roman" w:hAnsi="Times New Roman" w:eastAsia="黑体" w:cs="Times New Roman"/>
          <w:b w:val="0"/>
          <w:bCs w:val="0"/>
          <w:i/>
          <w:iCs/>
          <w:sz w:val="21"/>
          <w:szCs w:val="21"/>
          <w:lang w:val="en-US" w:eastAsia="zh-CN"/>
        </w:rPr>
        <w:t xml:space="preserve"> </w:t>
      </w:r>
      <w:r>
        <w:rPr>
          <w:rFonts w:hint="default" w:ascii="Times New Roman" w:hAnsi="Times New Roman" w:eastAsia="黑体" w:cs="Times New Roman"/>
          <w:b w:val="0"/>
          <w:bCs w:val="0"/>
          <w:i/>
          <w:iCs/>
          <w:sz w:val="21"/>
          <w:szCs w:val="21"/>
        </w:rPr>
        <w:t>d</w:t>
      </w:r>
      <w:r>
        <w:rPr>
          <w:rFonts w:hint="default" w:ascii="Times New Roman" w:hAnsi="Times New Roman" w:eastAsia="黑体" w:cs="Times New Roman"/>
          <w:b w:val="0"/>
          <w:bCs w:val="0"/>
          <w:i/>
          <w:iCs/>
          <w:sz w:val="21"/>
          <w:szCs w:val="21"/>
          <w:vertAlign w:val="subscript"/>
        </w:rPr>
        <w:t>n</w:t>
      </w:r>
      <w:r>
        <w:rPr>
          <w:rFonts w:hint="default" w:ascii="Times New Roman" w:hAnsi="Times New Roman" w:eastAsia="黑体" w:cs="Times New Roman"/>
          <w:b w:val="0"/>
          <w:bCs w:val="0"/>
          <w:sz w:val="21"/>
          <w:szCs w:val="21"/>
        </w:rPr>
        <w:t>数据表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896"/>
        <w:gridCol w:w="896"/>
        <w:gridCol w:w="896"/>
        <w:gridCol w:w="896"/>
        <w:gridCol w:w="897"/>
        <w:gridCol w:w="897"/>
        <w:gridCol w:w="897"/>
        <w:gridCol w:w="897"/>
        <w:gridCol w:w="897"/>
      </w:tblGrid>
      <w:tr w14:paraId="6234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96" w:type="dxa"/>
            <w:vAlign w:val="top"/>
          </w:tcPr>
          <w:p w14:paraId="7CD4206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i/>
                <w:iCs/>
                <w:sz w:val="21"/>
                <w:szCs w:val="21"/>
              </w:rPr>
              <w:t>n</w:t>
            </w:r>
          </w:p>
        </w:tc>
        <w:tc>
          <w:tcPr>
            <w:tcW w:w="896" w:type="dxa"/>
            <w:vAlign w:val="top"/>
          </w:tcPr>
          <w:p w14:paraId="21308AC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w:t>
            </w:r>
          </w:p>
        </w:tc>
        <w:tc>
          <w:tcPr>
            <w:tcW w:w="896" w:type="dxa"/>
            <w:vAlign w:val="top"/>
          </w:tcPr>
          <w:p w14:paraId="6514570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w:t>
            </w:r>
          </w:p>
        </w:tc>
        <w:tc>
          <w:tcPr>
            <w:tcW w:w="896" w:type="dxa"/>
            <w:vAlign w:val="top"/>
          </w:tcPr>
          <w:p w14:paraId="6B13ACE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4</w:t>
            </w:r>
          </w:p>
        </w:tc>
        <w:tc>
          <w:tcPr>
            <w:tcW w:w="896" w:type="dxa"/>
            <w:vAlign w:val="top"/>
          </w:tcPr>
          <w:p w14:paraId="28F752A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5</w:t>
            </w:r>
          </w:p>
        </w:tc>
        <w:tc>
          <w:tcPr>
            <w:tcW w:w="897" w:type="dxa"/>
            <w:vAlign w:val="top"/>
          </w:tcPr>
          <w:p w14:paraId="47F61EC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6</w:t>
            </w:r>
          </w:p>
        </w:tc>
        <w:tc>
          <w:tcPr>
            <w:tcW w:w="897" w:type="dxa"/>
            <w:vAlign w:val="top"/>
          </w:tcPr>
          <w:p w14:paraId="370AFBA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7</w:t>
            </w:r>
          </w:p>
        </w:tc>
        <w:tc>
          <w:tcPr>
            <w:tcW w:w="897" w:type="dxa"/>
            <w:vAlign w:val="top"/>
          </w:tcPr>
          <w:p w14:paraId="3F159FF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8</w:t>
            </w:r>
          </w:p>
        </w:tc>
        <w:tc>
          <w:tcPr>
            <w:tcW w:w="897" w:type="dxa"/>
            <w:vAlign w:val="top"/>
          </w:tcPr>
          <w:p w14:paraId="4DA629E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9</w:t>
            </w:r>
          </w:p>
        </w:tc>
        <w:tc>
          <w:tcPr>
            <w:tcW w:w="897" w:type="dxa"/>
            <w:vAlign w:val="top"/>
          </w:tcPr>
          <w:p w14:paraId="7D9CDD6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10</w:t>
            </w:r>
          </w:p>
        </w:tc>
      </w:tr>
      <w:tr w14:paraId="3CC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96" w:type="dxa"/>
            <w:vAlign w:val="top"/>
          </w:tcPr>
          <w:p w14:paraId="0085A5E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i/>
                <w:iCs/>
                <w:sz w:val="21"/>
                <w:szCs w:val="21"/>
              </w:rPr>
              <w:t>d</w:t>
            </w:r>
            <w:r>
              <w:rPr>
                <w:rFonts w:ascii="Times New Roman" w:hAnsi="Times New Roman"/>
                <w:i/>
                <w:iCs/>
                <w:sz w:val="21"/>
                <w:szCs w:val="21"/>
                <w:vertAlign w:val="subscript"/>
              </w:rPr>
              <w:t>n</w:t>
            </w:r>
          </w:p>
        </w:tc>
        <w:tc>
          <w:tcPr>
            <w:tcW w:w="896" w:type="dxa"/>
            <w:vAlign w:val="top"/>
          </w:tcPr>
          <w:p w14:paraId="52AD129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1.13</w:t>
            </w:r>
          </w:p>
        </w:tc>
        <w:tc>
          <w:tcPr>
            <w:tcW w:w="896" w:type="dxa"/>
            <w:vAlign w:val="top"/>
          </w:tcPr>
          <w:p w14:paraId="397DA29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1.69</w:t>
            </w:r>
          </w:p>
        </w:tc>
        <w:tc>
          <w:tcPr>
            <w:tcW w:w="896" w:type="dxa"/>
            <w:vAlign w:val="top"/>
          </w:tcPr>
          <w:p w14:paraId="31E8D92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2.06</w:t>
            </w:r>
          </w:p>
        </w:tc>
        <w:tc>
          <w:tcPr>
            <w:tcW w:w="896" w:type="dxa"/>
            <w:vAlign w:val="top"/>
          </w:tcPr>
          <w:p w14:paraId="1FDE728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2.33</w:t>
            </w:r>
          </w:p>
        </w:tc>
        <w:tc>
          <w:tcPr>
            <w:tcW w:w="897" w:type="dxa"/>
            <w:vAlign w:val="top"/>
          </w:tcPr>
          <w:p w14:paraId="12EC893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2.53</w:t>
            </w:r>
          </w:p>
        </w:tc>
        <w:tc>
          <w:tcPr>
            <w:tcW w:w="897" w:type="dxa"/>
            <w:vAlign w:val="top"/>
          </w:tcPr>
          <w:p w14:paraId="04C0338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2.70</w:t>
            </w:r>
          </w:p>
        </w:tc>
        <w:tc>
          <w:tcPr>
            <w:tcW w:w="897" w:type="dxa"/>
            <w:vAlign w:val="top"/>
          </w:tcPr>
          <w:p w14:paraId="5DB91B4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2.85</w:t>
            </w:r>
          </w:p>
        </w:tc>
        <w:tc>
          <w:tcPr>
            <w:tcW w:w="897" w:type="dxa"/>
            <w:vAlign w:val="top"/>
          </w:tcPr>
          <w:p w14:paraId="2F22F79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2.97</w:t>
            </w:r>
          </w:p>
        </w:tc>
        <w:tc>
          <w:tcPr>
            <w:tcW w:w="897" w:type="dxa"/>
            <w:vAlign w:val="top"/>
          </w:tcPr>
          <w:p w14:paraId="404C63A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sz w:val="21"/>
                <w:szCs w:val="21"/>
              </w:rPr>
            </w:pPr>
            <w:r>
              <w:rPr>
                <w:rFonts w:ascii="Times New Roman" w:hAnsi="Times New Roman"/>
                <w:sz w:val="21"/>
                <w:szCs w:val="21"/>
              </w:rPr>
              <w:t>3.08</w:t>
            </w:r>
          </w:p>
        </w:tc>
      </w:tr>
    </w:tbl>
    <w:p w14:paraId="1A3ABB7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宋体" w:cs="Times New Roman"/>
          <w:kern w:val="0"/>
          <w:szCs w:val="24"/>
        </w:rPr>
      </w:pPr>
      <w:bookmarkStart w:id="128" w:name="_Toc6972"/>
    </w:p>
    <w:p w14:paraId="2CC25281">
      <w:pPr>
        <w:pStyle w:val="51"/>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kern w:val="0"/>
          <w:szCs w:val="24"/>
        </w:rPr>
      </w:pPr>
      <w:r>
        <w:rPr>
          <w:rFonts w:hint="eastAsia" w:ascii="Times New Roman" w:hAnsi="Times New Roman"/>
          <w:kern w:val="0"/>
          <w:sz w:val="24"/>
          <w:szCs w:val="24"/>
          <w:lang w:eastAsia="zh-CN"/>
        </w:rPr>
        <w:t>标准装置单点轴向流速重复性取各检定点单点轴向流速重复性的最大值。</w:t>
      </w:r>
    </w:p>
    <w:p w14:paraId="7AA085C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4"/>
        <w:rPr>
          <w:rFonts w:hint="default" w:ascii="Times New Roman" w:hAnsi="Times New Roman" w:eastAsia="宋体" w:cs="Times New Roman"/>
          <w:kern w:val="0"/>
          <w:szCs w:val="24"/>
        </w:rPr>
      </w:pPr>
      <w:r>
        <w:rPr>
          <w:rFonts w:hint="default" w:ascii="Times New Roman" w:hAnsi="Times New Roman" w:eastAsia="宋体" w:cs="Times New Roman"/>
          <w:kern w:val="0"/>
          <w:szCs w:val="24"/>
        </w:rPr>
        <w:t>7.</w:t>
      </w:r>
      <w:r>
        <w:rPr>
          <w:rFonts w:hint="default" w:ascii="Times New Roman" w:hAnsi="Times New Roman" w:eastAsia="宋体" w:cs="Times New Roman"/>
          <w:kern w:val="0"/>
          <w:szCs w:val="24"/>
          <w:lang w:val="en-US" w:eastAsia="zh-CN"/>
        </w:rPr>
        <w:t>3</w:t>
      </w:r>
      <w:r>
        <w:rPr>
          <w:rFonts w:hint="default" w:ascii="Times New Roman" w:hAnsi="Times New Roman" w:eastAsia="宋体" w:cs="Times New Roman"/>
          <w:kern w:val="0"/>
          <w:szCs w:val="24"/>
        </w:rPr>
        <w:t>.</w:t>
      </w:r>
      <w:r>
        <w:rPr>
          <w:rFonts w:hint="default" w:ascii="Times New Roman" w:hAnsi="Times New Roman" w:eastAsia="宋体" w:cs="Times New Roman"/>
          <w:kern w:val="0"/>
          <w:szCs w:val="24"/>
          <w:lang w:val="en-US" w:eastAsia="zh-CN"/>
        </w:rPr>
        <w:t>4</w:t>
      </w:r>
      <w:r>
        <w:rPr>
          <w:rFonts w:hint="default" w:ascii="Times New Roman" w:hAnsi="Times New Roman" w:eastAsia="宋体" w:cs="Times New Roman"/>
          <w:kern w:val="0"/>
          <w:szCs w:val="24"/>
        </w:rPr>
        <w:t>.</w:t>
      </w:r>
      <w:r>
        <w:rPr>
          <w:rFonts w:hint="default" w:ascii="Times New Roman" w:hAnsi="Times New Roman" w:eastAsia="宋体" w:cs="Times New Roman"/>
          <w:kern w:val="0"/>
          <w:szCs w:val="24"/>
          <w:lang w:val="en-US" w:eastAsia="zh-CN"/>
        </w:rPr>
        <w:t>2</w:t>
      </w:r>
      <w:r>
        <w:rPr>
          <w:rFonts w:hint="default" w:ascii="Times New Roman" w:hAnsi="Times New Roman" w:eastAsia="宋体" w:cs="Times New Roman"/>
          <w:kern w:val="0"/>
          <w:szCs w:val="24"/>
        </w:rPr>
        <w:t xml:space="preserve"> </w:t>
      </w:r>
      <w:r>
        <w:rPr>
          <w:rFonts w:hint="default" w:ascii="Times New Roman" w:hAnsi="Times New Roman" w:eastAsia="宋体" w:cs="Times New Roman"/>
          <w:kern w:val="0"/>
          <w:szCs w:val="24"/>
          <w:lang w:val="en-US" w:eastAsia="zh-CN"/>
        </w:rPr>
        <w:t xml:space="preserve"> </w:t>
      </w:r>
      <w:r>
        <w:rPr>
          <w:rFonts w:hint="default" w:ascii="Times New Roman" w:hAnsi="Times New Roman" w:eastAsia="宋体" w:cs="Times New Roman"/>
          <w:kern w:val="0"/>
          <w:szCs w:val="24"/>
        </w:rPr>
        <w:t>标准装置</w:t>
      </w:r>
      <w:r>
        <w:rPr>
          <w:rFonts w:hint="default" w:ascii="Times New Roman" w:hAnsi="Times New Roman" w:eastAsia="宋体" w:cs="Times New Roman"/>
          <w:kern w:val="0"/>
          <w:szCs w:val="24"/>
          <w:lang w:val="en-US" w:eastAsia="zh-CN"/>
        </w:rPr>
        <w:t>截面</w:t>
      </w:r>
      <w:r>
        <w:rPr>
          <w:rFonts w:hint="eastAsia" w:ascii="Times New Roman" w:hAnsi="Times New Roman" w:cs="Times New Roman"/>
          <w:kern w:val="0"/>
          <w:szCs w:val="24"/>
          <w:lang w:val="en-US" w:eastAsia="zh-CN"/>
        </w:rPr>
        <w:t>平均轴向</w:t>
      </w:r>
      <w:r>
        <w:rPr>
          <w:rFonts w:hint="default" w:ascii="Times New Roman" w:hAnsi="Times New Roman" w:eastAsia="宋体" w:cs="Times New Roman"/>
          <w:kern w:val="0"/>
          <w:szCs w:val="24"/>
        </w:rPr>
        <w:t>流速示值误差及重复性</w:t>
      </w:r>
      <w:bookmarkEnd w:id="128"/>
    </w:p>
    <w:p w14:paraId="010E6806">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29" w:name="_Toc10718"/>
      <w:bookmarkStart w:id="130" w:name="_Toc20729"/>
      <w:r>
        <w:rPr>
          <w:rFonts w:hint="eastAsia" w:ascii="Times New Roman" w:hAnsi="Times New Roman"/>
          <w:lang w:val="en-US" w:eastAsia="zh-CN"/>
        </w:rPr>
        <w:t>流场产生</w:t>
      </w:r>
      <w:bookmarkEnd w:id="129"/>
      <w:bookmarkEnd w:id="130"/>
    </w:p>
    <w:p w14:paraId="23A7F08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color w:val="auto"/>
          <w:kern w:val="0"/>
          <w:szCs w:val="24"/>
        </w:rPr>
      </w:pPr>
      <w:r>
        <w:rPr>
          <w:rFonts w:ascii="Times New Roman" w:hAnsi="Times New Roman"/>
          <w:color w:val="auto"/>
          <w:kern w:val="0"/>
          <w:szCs w:val="24"/>
        </w:rPr>
        <w:t>分别使用圆形管道和矩形管道涡流发生装置产生复杂流场并进行</w:t>
      </w:r>
      <w:r>
        <w:rPr>
          <w:rFonts w:hint="eastAsia" w:ascii="Times New Roman" w:hAnsi="Times New Roman"/>
          <w:color w:val="auto"/>
          <w:kern w:val="0"/>
          <w:szCs w:val="24"/>
          <w:lang w:val="en-US" w:eastAsia="zh-CN"/>
        </w:rPr>
        <w:t>检定</w:t>
      </w:r>
      <w:r>
        <w:rPr>
          <w:rFonts w:ascii="Times New Roman" w:hAnsi="Times New Roman"/>
          <w:color w:val="auto"/>
          <w:kern w:val="0"/>
          <w:szCs w:val="24"/>
        </w:rPr>
        <w:t>，涡流发生装置</w:t>
      </w:r>
      <w:r>
        <w:rPr>
          <w:rFonts w:hint="eastAsia" w:ascii="Times New Roman" w:hAnsi="Times New Roman"/>
          <w:color w:val="auto"/>
          <w:kern w:val="0"/>
          <w:szCs w:val="24"/>
          <w:lang w:eastAsia="zh-CN"/>
        </w:rPr>
        <w:t>的</w:t>
      </w:r>
      <w:r>
        <w:rPr>
          <w:rFonts w:ascii="Times New Roman" w:hAnsi="Times New Roman"/>
          <w:color w:val="auto"/>
          <w:kern w:val="0"/>
          <w:szCs w:val="24"/>
        </w:rPr>
        <w:t>参考结构和形式见附录</w:t>
      </w:r>
      <w:r>
        <w:rPr>
          <w:rFonts w:hint="eastAsia" w:ascii="Times New Roman" w:hAnsi="Times New Roman"/>
          <w:color w:val="auto"/>
          <w:kern w:val="0"/>
          <w:szCs w:val="24"/>
          <w:lang w:val="en-US" w:eastAsia="zh-CN"/>
        </w:rPr>
        <w:t>B</w:t>
      </w:r>
      <w:r>
        <w:rPr>
          <w:rFonts w:ascii="Times New Roman" w:hAnsi="Times New Roman"/>
          <w:color w:val="auto"/>
          <w:kern w:val="0"/>
          <w:szCs w:val="24"/>
        </w:rPr>
        <w:t>。</w:t>
      </w:r>
    </w:p>
    <w:p w14:paraId="1EE440A4">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31" w:name="_Toc21636"/>
      <w:r>
        <w:rPr>
          <w:rFonts w:hint="eastAsia" w:ascii="Times New Roman" w:hAnsi="Times New Roman"/>
          <w:lang w:val="en-US" w:eastAsia="zh-CN"/>
        </w:rPr>
        <w:t>检定点选取</w:t>
      </w:r>
      <w:bookmarkEnd w:id="131"/>
    </w:p>
    <w:p w14:paraId="2F8C07E1">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kern w:val="0"/>
          <w:szCs w:val="24"/>
        </w:rPr>
      </w:pPr>
      <w:r>
        <w:rPr>
          <w:rFonts w:ascii="Times New Roman" w:hAnsi="Times New Roman"/>
          <w:kern w:val="0"/>
          <w:szCs w:val="24"/>
        </w:rPr>
        <w:t>在包含</w:t>
      </w:r>
      <w:r>
        <w:rPr>
          <w:rFonts w:hint="eastAsia" w:ascii="Times New Roman" w:hAnsi="Times New Roman"/>
          <w:kern w:val="0"/>
          <w:szCs w:val="24"/>
          <w:lang w:val="en-US" w:eastAsia="zh-CN"/>
        </w:rPr>
        <w:t>1.0</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~1.1</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、0.9</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~1.0</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的不少于2个流速下进行</w:t>
      </w:r>
      <w:r>
        <w:rPr>
          <w:rFonts w:hint="eastAsia" w:ascii="Times New Roman" w:hAnsi="Times New Roman"/>
          <w:kern w:val="0"/>
          <w:szCs w:val="24"/>
          <w:lang w:val="en-US" w:eastAsia="zh-CN"/>
        </w:rPr>
        <w:t>截面流速</w:t>
      </w:r>
      <w:r>
        <w:rPr>
          <w:rFonts w:ascii="Times New Roman" w:hAnsi="Times New Roman"/>
          <w:kern w:val="0"/>
          <w:szCs w:val="24"/>
        </w:rPr>
        <w:t>示值误差</w:t>
      </w:r>
      <w:r>
        <w:rPr>
          <w:rFonts w:hint="eastAsia" w:ascii="Times New Roman" w:hAnsi="Times New Roman"/>
          <w:kern w:val="0"/>
          <w:szCs w:val="24"/>
          <w:lang w:eastAsia="zh-CN"/>
        </w:rPr>
        <w:t>检定</w:t>
      </w:r>
      <w:r>
        <w:rPr>
          <w:rFonts w:ascii="Times New Roman" w:hAnsi="Times New Roman"/>
          <w:kern w:val="0"/>
          <w:szCs w:val="24"/>
        </w:rPr>
        <w:t>。</w:t>
      </w:r>
    </w:p>
    <w:p w14:paraId="67B4B693">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32" w:name="_Toc17428"/>
      <w:r>
        <w:rPr>
          <w:rFonts w:hint="eastAsia" w:ascii="Times New Roman" w:hAnsi="Times New Roman"/>
          <w:lang w:val="en-US" w:eastAsia="zh-CN"/>
        </w:rPr>
        <w:t>测量截面选取</w:t>
      </w:r>
      <w:bookmarkEnd w:id="132"/>
    </w:p>
    <w:p w14:paraId="6C3BFCE2">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color w:val="000000" w:themeColor="text1"/>
          <w:kern w:val="0"/>
          <w:szCs w:val="24"/>
          <w14:textFill>
            <w14:solidFill>
              <w14:schemeClr w14:val="tx1"/>
            </w14:solidFill>
          </w14:textFill>
        </w:rPr>
      </w:pPr>
      <w:r>
        <w:rPr>
          <w:rFonts w:hint="eastAsia" w:ascii="Times New Roman" w:hAnsi="Times New Roman"/>
          <w:color w:val="000000" w:themeColor="text1"/>
          <w:kern w:val="0"/>
          <w:szCs w:val="24"/>
          <w14:textFill>
            <w14:solidFill>
              <w14:schemeClr w14:val="tx1"/>
            </w14:solidFill>
          </w14:textFill>
        </w:rPr>
        <w:t>测量截面位于涡流发生装置下</w:t>
      </w:r>
      <w:r>
        <w:rPr>
          <w:rFonts w:hint="eastAsia" w:ascii="Times New Roman" w:hAnsi="Times New Roman"/>
          <w:color w:val="auto"/>
          <w:kern w:val="0"/>
          <w:szCs w:val="24"/>
        </w:rPr>
        <w:t>游</w:t>
      </w:r>
      <w:r>
        <w:rPr>
          <w:rFonts w:hint="eastAsia" w:ascii="Times New Roman" w:hAnsi="Times New Roman"/>
          <w:color w:val="auto"/>
          <w:kern w:val="0"/>
          <w:szCs w:val="24"/>
          <w:lang w:eastAsia="zh-CN"/>
        </w:rPr>
        <w:t>3</w:t>
      </w:r>
      <w:r>
        <w:rPr>
          <w:rFonts w:hint="eastAsia" w:ascii="Times New Roman" w:hAnsi="Times New Roman"/>
          <w:color w:val="auto"/>
          <w:kern w:val="0"/>
          <w:szCs w:val="24"/>
          <w:lang w:val="en-US" w:eastAsia="zh-CN"/>
        </w:rPr>
        <w:t>~3.5</w:t>
      </w:r>
      <w:r>
        <w:rPr>
          <w:rFonts w:hint="eastAsia" w:ascii="Times New Roman" w:hAnsi="Times New Roman"/>
          <w:color w:val="000000" w:themeColor="text1"/>
          <w:kern w:val="0"/>
          <w:szCs w:val="24"/>
          <w14:textFill>
            <w14:solidFill>
              <w14:schemeClr w14:val="tx1"/>
            </w14:solidFill>
          </w14:textFill>
        </w:rPr>
        <w:t>倍管道水力直径的位置</w:t>
      </w:r>
      <w:r>
        <w:rPr>
          <w:rFonts w:ascii="Times New Roman" w:hAnsi="Times New Roman"/>
          <w:color w:val="000000" w:themeColor="text1"/>
          <w:kern w:val="0"/>
          <w:szCs w:val="24"/>
          <w14:textFill>
            <w14:solidFill>
              <w14:schemeClr w14:val="tx1"/>
            </w14:solidFill>
          </w14:textFill>
        </w:rPr>
        <w:t>。</w:t>
      </w:r>
    </w:p>
    <w:p w14:paraId="08A43F33">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33" w:name="_Toc3453"/>
      <w:r>
        <w:rPr>
          <w:rFonts w:hint="eastAsia" w:ascii="Times New Roman" w:hAnsi="Times New Roman"/>
          <w:lang w:val="en-US" w:eastAsia="zh-CN"/>
        </w:rPr>
        <w:t>测量点选取</w:t>
      </w:r>
      <w:bookmarkEnd w:id="133"/>
    </w:p>
    <w:p w14:paraId="4C0993C2">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kern w:val="0"/>
          <w:szCs w:val="24"/>
        </w:rPr>
      </w:pPr>
      <w:r>
        <w:rPr>
          <w:rFonts w:hint="eastAsia" w:ascii="Times New Roman" w:hAnsi="Times New Roman"/>
          <w:kern w:val="0"/>
          <w:szCs w:val="24"/>
          <w:lang w:val="en-US" w:eastAsia="zh-CN"/>
        </w:rPr>
        <w:t>按照GB/T 16157第4.2.4条规定的布点方式对测量截面上的测量点逐次进行流速测量</w:t>
      </w:r>
      <w:r>
        <w:rPr>
          <w:rFonts w:hint="eastAsia" w:ascii="Times New Roman" w:hAnsi="Times New Roman"/>
          <w:kern w:val="0"/>
          <w:szCs w:val="24"/>
        </w:rPr>
        <w:t>。</w:t>
      </w:r>
    </w:p>
    <w:p w14:paraId="59B797F7">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default" w:ascii="Times New Roman" w:hAnsi="Times New Roman"/>
          <w:lang w:val="en-US" w:eastAsia="zh-CN"/>
        </w:rPr>
      </w:pPr>
      <w:bookmarkStart w:id="134" w:name="_Toc5347"/>
      <w:r>
        <w:rPr>
          <w:rFonts w:hint="eastAsia" w:ascii="Times New Roman" w:hAnsi="Times New Roman"/>
          <w:lang w:val="en-US" w:eastAsia="zh-CN"/>
        </w:rPr>
        <w:t>检定程序</w:t>
      </w:r>
      <w:bookmarkEnd w:id="134"/>
    </w:p>
    <w:p w14:paraId="695766ED">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0" w:firstLineChars="0"/>
        <w:textAlignment w:val="auto"/>
        <w:rPr>
          <w:rFonts w:hint="eastAsia" w:ascii="Times New Roman" w:hAnsi="Times New Roman"/>
          <w:kern w:val="0"/>
          <w:szCs w:val="24"/>
          <w:lang w:val="en-US" w:eastAsia="zh-CN"/>
        </w:rPr>
      </w:pPr>
      <w:r>
        <w:rPr>
          <w:rFonts w:hint="eastAsia" w:ascii="Times New Roman" w:hAnsi="Times New Roman"/>
          <w:kern w:val="0"/>
          <w:szCs w:val="24"/>
          <w:lang w:val="en-US" w:eastAsia="zh-CN"/>
        </w:rPr>
        <w:t>1) 将被检标准装置安装在气体流量标准装置测试段并做好检定前准备工作；</w:t>
      </w:r>
    </w:p>
    <w:p w14:paraId="0963C699">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0" w:firstLineChars="0"/>
        <w:textAlignment w:val="auto"/>
        <w:rPr>
          <w:rFonts w:hint="eastAsia" w:ascii="Times New Roman" w:hAnsi="Times New Roman"/>
          <w:kern w:val="0"/>
          <w:szCs w:val="24"/>
          <w:lang w:val="en-US" w:eastAsia="zh-CN"/>
        </w:rPr>
      </w:pPr>
      <w:r>
        <w:rPr>
          <w:rFonts w:hint="eastAsia" w:ascii="Times New Roman" w:hAnsi="Times New Roman"/>
          <w:kern w:val="0"/>
          <w:szCs w:val="24"/>
          <w:lang w:val="en-US" w:eastAsia="zh-CN"/>
        </w:rPr>
        <w:t xml:space="preserve">2) </w:t>
      </w:r>
      <w:r>
        <w:rPr>
          <w:rFonts w:ascii="Times New Roman" w:hAnsi="Times New Roman"/>
          <w:kern w:val="0"/>
          <w:szCs w:val="24"/>
        </w:rPr>
        <w:t>启动气体流量标准装置，调整气体流量标准装置体积流量至测试段截面平均流速处于</w:t>
      </w:r>
      <w:r>
        <w:rPr>
          <w:rFonts w:hint="eastAsia" w:ascii="Times New Roman" w:hAnsi="Times New Roman"/>
          <w:kern w:val="0"/>
          <w:szCs w:val="24"/>
          <w:lang w:val="en-US" w:eastAsia="zh-CN"/>
        </w:rPr>
        <w:t>1.0</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~1.1</w:t>
      </w:r>
      <w:r>
        <w:rPr>
          <w:rFonts w:ascii="Times New Roman" w:hAnsi="Times New Roman"/>
          <w:i/>
          <w:iCs/>
          <w:kern w:val="0"/>
          <w:szCs w:val="24"/>
        </w:rPr>
        <w:t>v</w:t>
      </w:r>
      <w:r>
        <w:rPr>
          <w:rFonts w:ascii="Times New Roman" w:hAnsi="Times New Roman"/>
          <w:kern w:val="0"/>
          <w:szCs w:val="24"/>
          <w:vertAlign w:val="subscript"/>
        </w:rPr>
        <w:t>min</w:t>
      </w:r>
      <w:r>
        <w:rPr>
          <w:rFonts w:ascii="Times New Roman" w:hAnsi="Times New Roman"/>
          <w:kern w:val="0"/>
          <w:szCs w:val="24"/>
        </w:rPr>
        <w:t>；</w:t>
      </w:r>
    </w:p>
    <w:p w14:paraId="3245EDA4">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0" w:firstLineChars="0"/>
        <w:textAlignment w:val="auto"/>
        <w:rPr>
          <w:rFonts w:hint="eastAsia" w:ascii="Times New Roman" w:hAnsi="Times New Roman"/>
          <w:kern w:val="0"/>
          <w:szCs w:val="24"/>
          <w:lang w:val="en-US" w:eastAsia="zh-CN"/>
        </w:rPr>
      </w:pPr>
      <w:r>
        <w:rPr>
          <w:rFonts w:hint="eastAsia" w:ascii="Times New Roman" w:hAnsi="Times New Roman"/>
          <w:kern w:val="0"/>
          <w:szCs w:val="24"/>
          <w:lang w:val="en-US" w:eastAsia="zh-CN"/>
        </w:rPr>
        <w:t>3) 待风速稳定后，启动标准装置进行测试段截面平均轴向流速测量并记录数据；</w:t>
      </w:r>
    </w:p>
    <w:p w14:paraId="7BA74BCE">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0" w:firstLineChars="0"/>
        <w:textAlignment w:val="auto"/>
        <w:rPr>
          <w:rFonts w:hint="eastAsia" w:ascii="Times New Roman" w:hAnsi="Times New Roman" w:eastAsia="宋体"/>
          <w:kern w:val="0"/>
          <w:szCs w:val="24"/>
          <w:lang w:eastAsia="zh-CN"/>
        </w:rPr>
      </w:pPr>
      <w:r>
        <w:rPr>
          <w:rFonts w:hint="eastAsia" w:ascii="Times New Roman" w:hAnsi="Times New Roman"/>
          <w:kern w:val="0"/>
          <w:szCs w:val="24"/>
          <w:lang w:val="en-US" w:eastAsia="zh-CN"/>
        </w:rPr>
        <w:t xml:space="preserve">4) </w:t>
      </w:r>
      <w:r>
        <w:rPr>
          <w:rFonts w:ascii="Times New Roman" w:hAnsi="Times New Roman"/>
          <w:kern w:val="0"/>
          <w:szCs w:val="24"/>
        </w:rPr>
        <w:t>计算并记录同时段内气体流量标准装置测试段截面标准平均流速，</w:t>
      </w:r>
      <w:r>
        <w:rPr>
          <w:rFonts w:hint="eastAsia" w:ascii="Times New Roman" w:hAnsi="Times New Roman"/>
          <w:kern w:val="0"/>
          <w:szCs w:val="24"/>
          <w:lang w:eastAsia="zh-CN"/>
        </w:rPr>
        <w:t>根据</w:t>
      </w:r>
      <w:r>
        <w:rPr>
          <w:rFonts w:ascii="Times New Roman" w:hAnsi="Times New Roman"/>
          <w:kern w:val="0"/>
          <w:szCs w:val="24"/>
        </w:rPr>
        <w:t>式（</w:t>
      </w:r>
      <w:r>
        <w:rPr>
          <w:rFonts w:hint="eastAsia" w:ascii="Times New Roman" w:hAnsi="Times New Roman"/>
          <w:kern w:val="0"/>
          <w:szCs w:val="24"/>
          <w:lang w:val="en-US" w:eastAsia="zh-CN"/>
        </w:rPr>
        <w:t>8</w:t>
      </w:r>
      <w:r>
        <w:rPr>
          <w:rFonts w:ascii="Times New Roman" w:hAnsi="Times New Roman"/>
          <w:kern w:val="0"/>
          <w:szCs w:val="24"/>
        </w:rPr>
        <w:t>）计算截面标准平均流速</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6266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4B65C1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ascii="Times New Roman" w:hAnsi="Times New Roman"/>
                <w:position w:val="-30"/>
              </w:rPr>
              <w:object>
                <v:shape id="_x0000_i1047" o:spt="75" type="#_x0000_t75" style="height:33.7pt;width:67pt;" o:ole="t" filled="f" o:preferrelative="t" stroked="f" coordsize="21600,21600">
                  <v:path/>
                  <v:fill on="f" focussize="0,0"/>
                  <v:stroke on="f"/>
                  <v:imagedata r:id="rId69" o:title=""/>
                  <o:lock v:ext="edit" aspectratio="t"/>
                  <w10:wrap type="none"/>
                  <w10:anchorlock/>
                </v:shape>
                <o:OLEObject Type="Embed" ProgID="Equation.DSMT4" ShapeID="_x0000_i1047" DrawAspect="Content" ObjectID="_1468075747" r:id="rId68">
                  <o:LockedField>false</o:LockedField>
                </o:OLEObject>
              </w:object>
            </w:r>
          </w:p>
        </w:tc>
        <w:tc>
          <w:tcPr>
            <w:tcW w:w="816" w:type="dxa"/>
            <w:noWrap w:val="0"/>
            <w:vAlign w:val="center"/>
          </w:tcPr>
          <w:p w14:paraId="58D3CF61">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8</w:t>
            </w:r>
            <w:r>
              <w:rPr>
                <w:rFonts w:eastAsia="宋体"/>
                <w:sz w:val="24"/>
                <w:szCs w:val="24"/>
              </w:rPr>
              <w:t>）</w:t>
            </w:r>
          </w:p>
        </w:tc>
      </w:tr>
    </w:tbl>
    <w:p w14:paraId="0A05207E">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Times New Roman" w:hAnsi="Times New Roman"/>
          <w:szCs w:val="24"/>
        </w:rPr>
      </w:pPr>
      <w:r>
        <w:rPr>
          <w:rFonts w:ascii="Times New Roman" w:hAnsi="Times New Roman"/>
          <w:szCs w:val="24"/>
        </w:rPr>
        <w:t>式中：</w:t>
      </w:r>
    </w:p>
    <w:tbl>
      <w:tblPr>
        <w:tblStyle w:val="27"/>
        <w:tblW w:w="4828" w:type="pct"/>
        <w:jc w:val="right"/>
        <w:tblLayout w:type="fixed"/>
        <w:tblCellMar>
          <w:top w:w="0" w:type="dxa"/>
          <w:left w:w="108" w:type="dxa"/>
          <w:bottom w:w="0" w:type="dxa"/>
          <w:right w:w="108" w:type="dxa"/>
        </w:tblCellMar>
      </w:tblPr>
      <w:tblGrid>
        <w:gridCol w:w="606"/>
        <w:gridCol w:w="8089"/>
      </w:tblGrid>
      <w:tr w14:paraId="7D111921">
        <w:tblPrEx>
          <w:tblCellMar>
            <w:top w:w="0" w:type="dxa"/>
            <w:left w:w="108" w:type="dxa"/>
            <w:bottom w:w="0" w:type="dxa"/>
            <w:right w:w="108" w:type="dxa"/>
          </w:tblCellMar>
        </w:tblPrEx>
        <w:trPr>
          <w:trHeight w:val="397" w:hRule="atLeast"/>
          <w:jc w:val="right"/>
        </w:trPr>
        <w:tc>
          <w:tcPr>
            <w:tcW w:w="604" w:type="dxa"/>
            <w:noWrap w:val="0"/>
            <w:vAlign w:val="center"/>
          </w:tcPr>
          <w:p w14:paraId="01E3B944">
            <w:pPr>
              <w:pStyle w:val="65"/>
              <w:keepNext w:val="0"/>
              <w:keepLines w:val="0"/>
              <w:pageBreakBefore w:val="0"/>
              <w:widowControl w:val="0"/>
              <w:kinsoku/>
              <w:wordWrap/>
              <w:overflowPunct/>
              <w:topLinePunct w:val="0"/>
              <w:autoSpaceDE/>
              <w:autoSpaceDN/>
              <w:bidi w:val="0"/>
              <w:adjustRightInd/>
              <w:spacing w:line="360" w:lineRule="exact"/>
              <w:textAlignment w:val="auto"/>
            </w:pPr>
            <w:r>
              <w:rPr>
                <w:rFonts w:ascii="Times New Roman" w:hAnsi="Times New Roman"/>
                <w:position w:val="-12"/>
              </w:rPr>
              <w:object>
                <v:shape id="_x0000_i1048" o:spt="75" type="#_x0000_t75" style="height:17.75pt;width:17.1pt;" o:ole="t" filled="f" o:preferrelative="t" stroked="f" coordsize="21600,21600">
                  <v:path/>
                  <v:fill on="f" focussize="0,0"/>
                  <v:stroke on="f"/>
                  <v:imagedata r:id="rId71" o:title=""/>
                  <o:lock v:ext="edit" aspectratio="t"/>
                  <w10:wrap type="none"/>
                  <w10:anchorlock/>
                </v:shape>
                <o:OLEObject Type="Embed" ProgID="Equation.DSMT4" ShapeID="_x0000_i1048" DrawAspect="Content" ObjectID="_1468075748" r:id="rId70">
                  <o:LockedField>false</o:LockedField>
                </o:OLEObject>
              </w:object>
            </w:r>
          </w:p>
        </w:tc>
        <w:tc>
          <w:tcPr>
            <w:tcW w:w="8053" w:type="dxa"/>
            <w:noWrap w:val="0"/>
            <w:vAlign w:val="center"/>
          </w:tcPr>
          <w:p w14:paraId="1682B850">
            <w:pPr>
              <w:pStyle w:val="66"/>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eastAsia="宋体"/>
                <w:lang w:eastAsia="zh-CN"/>
              </w:rPr>
            </w:pPr>
            <w:r>
              <w:rPr>
                <w:rFonts w:ascii="Times New Roman" w:hAnsi="Times New Roman"/>
                <w:szCs w:val="24"/>
              </w:rPr>
              <w:t>——</w:t>
            </w:r>
            <w:r>
              <w:rPr>
                <w:rFonts w:ascii="Times New Roman" w:hAnsi="Times New Roman"/>
                <w:kern w:val="0"/>
                <w:szCs w:val="24"/>
              </w:rPr>
              <w:t>气体流量标准装置测试段截面标准平均流速</w:t>
            </w:r>
            <w:r>
              <w:rPr>
                <w:rFonts w:ascii="Times New Roman" w:hAnsi="Times New Roman"/>
                <w:szCs w:val="24"/>
              </w:rPr>
              <w:t>，m/s</w:t>
            </w:r>
            <w:r>
              <w:rPr>
                <w:rFonts w:hint="eastAsia"/>
                <w:szCs w:val="24"/>
                <w:lang w:eastAsia="zh-CN"/>
              </w:rPr>
              <w:t>；</w:t>
            </w:r>
          </w:p>
        </w:tc>
      </w:tr>
      <w:tr w14:paraId="44292B91">
        <w:tblPrEx>
          <w:tblCellMar>
            <w:top w:w="0" w:type="dxa"/>
            <w:left w:w="108" w:type="dxa"/>
            <w:bottom w:w="0" w:type="dxa"/>
            <w:right w:w="108" w:type="dxa"/>
          </w:tblCellMar>
        </w:tblPrEx>
        <w:trPr>
          <w:trHeight w:val="397" w:hRule="atLeast"/>
          <w:jc w:val="right"/>
        </w:trPr>
        <w:tc>
          <w:tcPr>
            <w:tcW w:w="604" w:type="dxa"/>
            <w:noWrap w:val="0"/>
            <w:vAlign w:val="center"/>
          </w:tcPr>
          <w:p w14:paraId="13F3E153">
            <w:pPr>
              <w:pStyle w:val="65"/>
              <w:keepNext w:val="0"/>
              <w:keepLines w:val="0"/>
              <w:pageBreakBefore w:val="0"/>
              <w:widowControl w:val="0"/>
              <w:kinsoku/>
              <w:wordWrap/>
              <w:overflowPunct/>
              <w:topLinePunct w:val="0"/>
              <w:autoSpaceDE/>
              <w:autoSpaceDN/>
              <w:bidi w:val="0"/>
              <w:adjustRightInd/>
              <w:spacing w:line="360" w:lineRule="exact"/>
              <w:textAlignment w:val="auto"/>
            </w:pPr>
            <w:r>
              <w:rPr>
                <w:rFonts w:ascii="Times New Roman" w:hAnsi="Times New Roman"/>
                <w:position w:val="-12"/>
              </w:rPr>
              <w:object>
                <v:shape id="_x0000_i1049" o:spt="75" type="#_x0000_t75" style="height:17.75pt;width:14pt;" o:ole="t" filled="f" o:preferrelative="t" stroked="f" coordsize="21600,21600">
                  <v:path/>
                  <v:fill on="f" focussize="0,0"/>
                  <v:stroke on="f"/>
                  <v:imagedata r:id="rId73" o:title=""/>
                  <o:lock v:ext="edit" aspectratio="t"/>
                  <w10:wrap type="none"/>
                  <w10:anchorlock/>
                </v:shape>
                <o:OLEObject Type="Embed" ProgID="Equation.DSMT4" ShapeID="_x0000_i1049" DrawAspect="Content" ObjectID="_1468075749" r:id="rId72">
                  <o:LockedField>false</o:LockedField>
                </o:OLEObject>
              </w:object>
            </w:r>
          </w:p>
        </w:tc>
        <w:tc>
          <w:tcPr>
            <w:tcW w:w="8053" w:type="dxa"/>
            <w:noWrap w:val="0"/>
            <w:vAlign w:val="center"/>
          </w:tcPr>
          <w:p w14:paraId="0E6EBAC8">
            <w:pPr>
              <w:pStyle w:val="66"/>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eastAsia="宋体"/>
                <w:lang w:eastAsia="zh-CN"/>
              </w:rPr>
            </w:pPr>
            <w:r>
              <w:rPr>
                <w:rFonts w:ascii="Times New Roman" w:hAnsi="Times New Roman"/>
              </w:rPr>
              <w:t>——</w:t>
            </w:r>
            <w:r>
              <w:rPr>
                <w:rFonts w:ascii="Times New Roman" w:hAnsi="Times New Roman"/>
                <w:kern w:val="0"/>
                <w:szCs w:val="24"/>
              </w:rPr>
              <w:t>气体流量标准装置瞬时标准流量，m³/h</w:t>
            </w:r>
            <w:r>
              <w:rPr>
                <w:rFonts w:hint="eastAsia"/>
                <w:kern w:val="0"/>
                <w:szCs w:val="24"/>
                <w:lang w:eastAsia="zh-CN"/>
              </w:rPr>
              <w:t>；</w:t>
            </w:r>
          </w:p>
        </w:tc>
      </w:tr>
      <w:tr w14:paraId="0741E47D">
        <w:tblPrEx>
          <w:tblCellMar>
            <w:top w:w="0" w:type="dxa"/>
            <w:left w:w="108" w:type="dxa"/>
            <w:bottom w:w="0" w:type="dxa"/>
            <w:right w:w="108" w:type="dxa"/>
          </w:tblCellMar>
        </w:tblPrEx>
        <w:trPr>
          <w:trHeight w:val="397" w:hRule="atLeast"/>
          <w:jc w:val="right"/>
        </w:trPr>
        <w:tc>
          <w:tcPr>
            <w:tcW w:w="604" w:type="dxa"/>
            <w:noWrap w:val="0"/>
            <w:vAlign w:val="center"/>
          </w:tcPr>
          <w:p w14:paraId="313291F8">
            <w:pPr>
              <w:pStyle w:val="65"/>
              <w:keepNext w:val="0"/>
              <w:keepLines w:val="0"/>
              <w:pageBreakBefore w:val="0"/>
              <w:widowControl w:val="0"/>
              <w:kinsoku/>
              <w:wordWrap/>
              <w:overflowPunct/>
              <w:topLinePunct w:val="0"/>
              <w:autoSpaceDE/>
              <w:autoSpaceDN/>
              <w:bidi w:val="0"/>
              <w:adjustRightInd/>
              <w:spacing w:line="360" w:lineRule="exact"/>
              <w:textAlignment w:val="auto"/>
            </w:pPr>
            <w:r>
              <w:rPr>
                <w:rFonts w:ascii="Times New Roman" w:hAnsi="Times New Roman"/>
                <w:color w:val="auto"/>
                <w:position w:val="-12"/>
              </w:rPr>
              <w:object>
                <v:shape id="_x0000_i1050" o:spt="75" type="#_x0000_t75" style="height:17.75pt;width:14.1pt;" o:ole="t" filled="f" o:preferrelative="t" stroked="f" coordsize="21600,21600">
                  <v:path/>
                  <v:fill on="f" focussize="0,0"/>
                  <v:stroke on="f"/>
                  <v:imagedata r:id="rId75" o:title=""/>
                  <o:lock v:ext="edit" aspectratio="t"/>
                  <w10:wrap type="none"/>
                  <w10:anchorlock/>
                </v:shape>
                <o:OLEObject Type="Embed" ProgID="Equation.DSMT4" ShapeID="_x0000_i1050" DrawAspect="Content" ObjectID="_1468075750" r:id="rId74">
                  <o:LockedField>false</o:LockedField>
                </o:OLEObject>
              </w:object>
            </w:r>
          </w:p>
        </w:tc>
        <w:tc>
          <w:tcPr>
            <w:tcW w:w="8053" w:type="dxa"/>
            <w:noWrap w:val="0"/>
            <w:vAlign w:val="center"/>
          </w:tcPr>
          <w:p w14:paraId="5F12FC90">
            <w:pPr>
              <w:pStyle w:val="66"/>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eastAsia="宋体"/>
                <w:lang w:eastAsia="zh-CN"/>
              </w:rPr>
            </w:pPr>
            <w:r>
              <w:rPr>
                <w:rFonts w:ascii="Times New Roman" w:hAnsi="Times New Roman"/>
                <w:color w:val="auto"/>
              </w:rPr>
              <w:t>——</w:t>
            </w:r>
            <w:r>
              <w:rPr>
                <w:rFonts w:ascii="Times New Roman" w:hAnsi="Times New Roman"/>
                <w:color w:val="auto"/>
                <w:kern w:val="0"/>
                <w:szCs w:val="24"/>
              </w:rPr>
              <w:t>气体流量标准装置测试段标准装置安装截面面积，m</w:t>
            </w:r>
            <w:r>
              <w:rPr>
                <w:rFonts w:ascii="Times New Roman" w:hAnsi="Times New Roman"/>
                <w:color w:val="auto"/>
                <w:kern w:val="0"/>
                <w:sz w:val="22"/>
                <w:vertAlign w:val="superscript"/>
              </w:rPr>
              <w:t>2</w:t>
            </w:r>
            <w:r>
              <w:rPr>
                <w:rFonts w:hint="eastAsia"/>
                <w:color w:val="auto"/>
                <w:kern w:val="0"/>
                <w:sz w:val="22"/>
                <w:vertAlign w:val="baseline"/>
                <w:lang w:eastAsia="zh-CN"/>
              </w:rPr>
              <w:t>。</w:t>
            </w:r>
          </w:p>
        </w:tc>
      </w:tr>
    </w:tbl>
    <w:p w14:paraId="5537189D">
      <w:pPr>
        <w:pStyle w:val="51"/>
        <w:keepNext w:val="0"/>
        <w:keepLines w:val="0"/>
        <w:pageBreakBefore w:val="0"/>
        <w:widowControl w:val="0"/>
        <w:numPr>
          <w:ilvl w:val="-1"/>
          <w:numId w:val="0"/>
        </w:numPr>
        <w:kinsoku/>
        <w:wordWrap/>
        <w:overflowPunct/>
        <w:topLinePunct w:val="0"/>
        <w:autoSpaceDE/>
        <w:autoSpaceDN/>
        <w:bidi w:val="0"/>
        <w:adjustRightInd/>
        <w:snapToGrid/>
        <w:spacing w:line="360" w:lineRule="exact"/>
        <w:ind w:leftChars="0" w:firstLine="480"/>
        <w:textAlignment w:val="auto"/>
        <w:rPr>
          <w:rFonts w:hint="eastAsia" w:ascii="Times New Roman" w:hAnsi="Times New Roman"/>
          <w:kern w:val="0"/>
          <w:szCs w:val="24"/>
          <w:lang w:val="en-US" w:eastAsia="zh-CN"/>
        </w:rPr>
      </w:pPr>
      <w:r>
        <w:rPr>
          <w:rFonts w:hint="eastAsia" w:ascii="Times New Roman" w:hAnsi="Times New Roman"/>
          <w:kern w:val="0"/>
          <w:szCs w:val="24"/>
          <w:lang w:val="en-US" w:eastAsia="zh-CN"/>
        </w:rPr>
        <w:t>5) 重复3)~4)步骤不少于3次，取全部测量数据的平均值；</w:t>
      </w:r>
    </w:p>
    <w:p w14:paraId="3F9DAB21">
      <w:pPr>
        <w:pStyle w:val="51"/>
        <w:keepNext w:val="0"/>
        <w:keepLines w:val="0"/>
        <w:pageBreakBefore w:val="0"/>
        <w:widowControl w:val="0"/>
        <w:numPr>
          <w:ilvl w:val="-1"/>
          <w:numId w:val="0"/>
        </w:numPr>
        <w:kinsoku/>
        <w:wordWrap/>
        <w:overflowPunct/>
        <w:topLinePunct w:val="0"/>
        <w:autoSpaceDE/>
        <w:autoSpaceDN/>
        <w:bidi w:val="0"/>
        <w:adjustRightInd/>
        <w:snapToGrid/>
        <w:spacing w:line="360" w:lineRule="exact"/>
        <w:ind w:leftChars="0" w:firstLine="480"/>
        <w:textAlignment w:val="auto"/>
        <w:rPr>
          <w:rFonts w:hint="default" w:ascii="Times New Roman" w:hAnsi="Times New Roman"/>
          <w:kern w:val="0"/>
          <w:szCs w:val="24"/>
          <w:lang w:val="en-US" w:eastAsia="zh-CN"/>
        </w:rPr>
      </w:pPr>
      <w:r>
        <w:rPr>
          <w:rFonts w:hint="eastAsia" w:ascii="Times New Roman" w:hAnsi="Times New Roman"/>
          <w:kern w:val="0"/>
          <w:szCs w:val="24"/>
          <w:lang w:val="en-US" w:eastAsia="zh-CN"/>
        </w:rPr>
        <w:t>6) 调整气体流量标准装置截面平均轴向流速至测试段截面平均流速处于</w:t>
      </w:r>
      <w:r>
        <w:rPr>
          <w:rFonts w:ascii="Times New Roman" w:hAnsi="Times New Roman"/>
          <w:kern w:val="0"/>
          <w:szCs w:val="24"/>
        </w:rPr>
        <w:t>0.9</w:t>
      </w:r>
      <w:r>
        <w:rPr>
          <w:rFonts w:ascii="Times New Roman" w:hAnsi="Times New Roman"/>
          <w:i/>
          <w:iCs/>
          <w:kern w:val="0"/>
          <w:szCs w:val="24"/>
        </w:rPr>
        <w:t>v</w:t>
      </w:r>
      <w:r>
        <w:rPr>
          <w:rFonts w:ascii="Times New Roman" w:hAnsi="Times New Roman"/>
          <w:kern w:val="0"/>
          <w:szCs w:val="24"/>
          <w:vertAlign w:val="subscript"/>
        </w:rPr>
        <w:t>max</w:t>
      </w:r>
      <w:r>
        <w:rPr>
          <w:rFonts w:ascii="Times New Roman" w:hAnsi="Times New Roman"/>
          <w:kern w:val="0"/>
          <w:szCs w:val="24"/>
        </w:rPr>
        <w:t>~1.0</w:t>
      </w:r>
      <w:r>
        <w:rPr>
          <w:rFonts w:ascii="Times New Roman" w:hAnsi="Times New Roman"/>
          <w:i/>
          <w:iCs/>
          <w:kern w:val="0"/>
          <w:szCs w:val="24"/>
        </w:rPr>
        <w:t>v</w:t>
      </w:r>
      <w:r>
        <w:rPr>
          <w:rFonts w:ascii="Times New Roman" w:hAnsi="Times New Roman"/>
          <w:kern w:val="0"/>
          <w:szCs w:val="24"/>
          <w:vertAlign w:val="subscript"/>
        </w:rPr>
        <w:t>max</w:t>
      </w:r>
      <w:r>
        <w:rPr>
          <w:rFonts w:hint="eastAsia" w:ascii="Times New Roman" w:hAnsi="Times New Roman"/>
          <w:kern w:val="0"/>
          <w:szCs w:val="24"/>
          <w:lang w:val="en-US" w:eastAsia="zh-CN"/>
        </w:rPr>
        <w:t>，重复3)~5)步骤进行检定。</w:t>
      </w:r>
    </w:p>
    <w:p w14:paraId="163A9CDC">
      <w:pPr>
        <w:pStyle w:val="51"/>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textAlignment w:val="auto"/>
        <w:outlineLvl w:val="5"/>
        <w:rPr>
          <w:rFonts w:hint="eastAsia" w:ascii="Times New Roman" w:hAnsi="Times New Roman"/>
          <w:lang w:val="en-US" w:eastAsia="zh-CN"/>
        </w:rPr>
      </w:pPr>
      <w:bookmarkStart w:id="135" w:name="_Toc4093"/>
      <w:r>
        <w:rPr>
          <w:rFonts w:hint="eastAsia" w:ascii="Times New Roman" w:hAnsi="Times New Roman"/>
          <w:lang w:val="en-US" w:eastAsia="zh-CN"/>
        </w:rPr>
        <w:t>数据处理</w:t>
      </w:r>
      <w:bookmarkEnd w:id="135"/>
    </w:p>
    <w:p w14:paraId="0034B2FA">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szCs w:val="24"/>
          <w:lang w:eastAsia="zh-CN"/>
        </w:rPr>
      </w:pPr>
      <w:r>
        <w:rPr>
          <w:rFonts w:hint="eastAsia" w:ascii="Times New Roman" w:hAnsi="Times New Roman"/>
          <w:szCs w:val="24"/>
          <w:lang w:val="en-US" w:eastAsia="zh-CN"/>
        </w:rPr>
        <w:t>根据式（9）计算</w:t>
      </w:r>
      <w:r>
        <w:rPr>
          <w:rFonts w:hint="eastAsia" w:ascii="Times New Roman" w:hAnsi="Times New Roman"/>
          <w:szCs w:val="24"/>
          <w:lang w:eastAsia="zh-CN"/>
        </w:rPr>
        <w:t>标准装置截面平均轴向流速：</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7"/>
        <w:gridCol w:w="816"/>
      </w:tblGrid>
      <w:tr w14:paraId="51CC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3F624D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position w:val="-30"/>
                <w:sz w:val="24"/>
                <w:szCs w:val="24"/>
                <w:lang w:eastAsia="zh-CN"/>
              </w:rPr>
            </w:pPr>
            <w:r>
              <w:rPr>
                <w:rFonts w:ascii="Times New Roman" w:hAnsi="Times New Roman"/>
                <w:position w:val="-30"/>
                <w:szCs w:val="24"/>
              </w:rPr>
              <w:object>
                <v:shape id="_x0000_i1051" o:spt="75" type="#_x0000_t75" style="height:34.35pt;width:69.7pt;" o:ole="t" filled="f" o:preferrelative="t" stroked="f" coordsize="21600,21600">
                  <v:path/>
                  <v:fill on="f" focussize="0,0"/>
                  <v:stroke on="f"/>
                  <v:imagedata r:id="rId77" o:title=""/>
                  <o:lock v:ext="edit" aspectratio="t"/>
                  <w10:wrap type="none"/>
                  <w10:anchorlock/>
                </v:shape>
                <o:OLEObject Type="Embed" ProgID="Equation.DSMT4" ShapeID="_x0000_i1051" DrawAspect="Content" ObjectID="_1468075751" r:id="rId76">
                  <o:LockedField>false</o:LockedField>
                </o:OLEObject>
              </w:object>
            </w:r>
          </w:p>
        </w:tc>
        <w:tc>
          <w:tcPr>
            <w:tcW w:w="816" w:type="dxa"/>
            <w:noWrap w:val="0"/>
            <w:vAlign w:val="center"/>
          </w:tcPr>
          <w:p w14:paraId="6FF85F04">
            <w:pPr>
              <w:spacing w:line="360" w:lineRule="auto"/>
              <w:jc w:val="center"/>
              <w:rPr>
                <w:rFonts w:eastAsia="宋体"/>
                <w:sz w:val="24"/>
                <w:szCs w:val="24"/>
              </w:rPr>
            </w:pPr>
            <w:r>
              <w:rPr>
                <w:rFonts w:eastAsia="宋体"/>
                <w:sz w:val="24"/>
                <w:szCs w:val="24"/>
              </w:rPr>
              <w:t>（</w:t>
            </w:r>
            <w:r>
              <w:rPr>
                <w:rFonts w:hint="eastAsia"/>
                <w:sz w:val="24"/>
                <w:szCs w:val="24"/>
                <w:lang w:val="en-US" w:eastAsia="zh-CN"/>
              </w:rPr>
              <w:t>9</w:t>
            </w:r>
            <w:r>
              <w:rPr>
                <w:rFonts w:eastAsia="宋体"/>
                <w:sz w:val="24"/>
                <w:szCs w:val="24"/>
              </w:rPr>
              <w:t>）</w:t>
            </w:r>
          </w:p>
        </w:tc>
      </w:tr>
    </w:tbl>
    <w:p w14:paraId="6B7CDB71">
      <w:pPr>
        <w:pStyle w:val="51"/>
        <w:keepLines w:val="0"/>
        <w:pageBreakBefore w:val="0"/>
        <w:widowControl w:val="0"/>
        <w:kinsoku/>
        <w:wordWrap/>
        <w:overflowPunct/>
        <w:topLinePunct w:val="0"/>
        <w:autoSpaceDE/>
        <w:autoSpaceDN/>
        <w:bidi w:val="0"/>
        <w:adjustRightInd/>
        <w:spacing w:line="360" w:lineRule="auto"/>
        <w:ind w:firstLine="480"/>
        <w:jc w:val="left"/>
        <w:textAlignment w:val="auto"/>
        <w:rPr>
          <w:rFonts w:ascii="Times New Roman" w:hAnsi="Times New Roman"/>
          <w:szCs w:val="21"/>
        </w:rPr>
      </w:pPr>
      <w:r>
        <w:rPr>
          <w:rFonts w:ascii="Times New Roman" w:hAnsi="Times New Roman"/>
          <w:szCs w:val="21"/>
        </w:rPr>
        <w:t>式中：</w:t>
      </w:r>
    </w:p>
    <w:tbl>
      <w:tblPr>
        <w:tblStyle w:val="27"/>
        <w:tblW w:w="4828" w:type="pct"/>
        <w:jc w:val="right"/>
        <w:tblLayout w:type="fixed"/>
        <w:tblCellMar>
          <w:top w:w="0" w:type="dxa"/>
          <w:left w:w="108" w:type="dxa"/>
          <w:bottom w:w="0" w:type="dxa"/>
          <w:right w:w="108" w:type="dxa"/>
        </w:tblCellMar>
      </w:tblPr>
      <w:tblGrid>
        <w:gridCol w:w="606"/>
        <w:gridCol w:w="8089"/>
      </w:tblGrid>
      <w:tr w14:paraId="66E096B2">
        <w:tblPrEx>
          <w:tblCellMar>
            <w:top w:w="0" w:type="dxa"/>
            <w:left w:w="108" w:type="dxa"/>
            <w:bottom w:w="0" w:type="dxa"/>
            <w:right w:w="108" w:type="dxa"/>
          </w:tblCellMar>
        </w:tblPrEx>
        <w:trPr>
          <w:trHeight w:val="397" w:hRule="atLeast"/>
          <w:jc w:val="right"/>
        </w:trPr>
        <w:tc>
          <w:tcPr>
            <w:tcW w:w="604" w:type="dxa"/>
            <w:noWrap w:val="0"/>
            <w:vAlign w:val="center"/>
          </w:tcPr>
          <w:p w14:paraId="31E04265">
            <w:pPr>
              <w:pStyle w:val="65"/>
              <w:bidi w:val="0"/>
            </w:pPr>
            <w:r>
              <w:rPr>
                <w:rFonts w:ascii="Times New Roman" w:hAnsi="Times New Roman"/>
                <w:position w:val="-14"/>
              </w:rPr>
              <w:object>
                <v:shape id="_x0000_i1052" o:spt="75" type="#_x0000_t75" style="height:19pt;width:18.35pt;" o:ole="t" filled="f" o:preferrelative="t" stroked="f" coordsize="21600,21600">
                  <v:path/>
                  <v:fill on="f" focussize="0,0"/>
                  <v:stroke on="f"/>
                  <v:imagedata r:id="rId79" o:title=""/>
                  <o:lock v:ext="edit" aspectratio="t"/>
                  <w10:wrap type="none"/>
                  <w10:anchorlock/>
                </v:shape>
                <o:OLEObject Type="Embed" ProgID="Equation.DSMT4" ShapeID="_x0000_i1052" DrawAspect="Content" ObjectID="_1468075752" r:id="rId78">
                  <o:LockedField>false</o:LockedField>
                </o:OLEObject>
              </w:object>
            </w:r>
          </w:p>
        </w:tc>
        <w:tc>
          <w:tcPr>
            <w:tcW w:w="8053" w:type="dxa"/>
            <w:noWrap w:val="0"/>
            <w:vAlign w:val="center"/>
          </w:tcPr>
          <w:p w14:paraId="01E6E8C3">
            <w:pPr>
              <w:pStyle w:val="66"/>
              <w:bidi w:val="0"/>
              <w:jc w:val="left"/>
              <w:rPr>
                <w:rFonts w:hint="eastAsia" w:eastAsia="宋体"/>
                <w:lang w:eastAsia="zh-CN"/>
              </w:rPr>
            </w:pPr>
            <w:r>
              <w:rPr>
                <w:rFonts w:ascii="Times New Roman" w:hAnsi="Times New Roman"/>
                <w:szCs w:val="21"/>
              </w:rPr>
              <w:t>——标准装置</w:t>
            </w:r>
            <w:r>
              <w:rPr>
                <w:rFonts w:ascii="Times New Roman" w:hAnsi="Times New Roman"/>
                <w:szCs w:val="24"/>
              </w:rPr>
              <w:t>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点第</w:t>
            </w:r>
            <w:r>
              <w:rPr>
                <w:rFonts w:ascii="Times New Roman" w:hAnsi="Times New Roman"/>
                <w:i/>
                <w:iCs/>
                <w:szCs w:val="24"/>
              </w:rPr>
              <w:t>j</w:t>
            </w:r>
            <w:r>
              <w:rPr>
                <w:rFonts w:ascii="Times New Roman" w:hAnsi="Times New Roman"/>
                <w:szCs w:val="24"/>
              </w:rPr>
              <w:t>次测量的截面平均</w:t>
            </w:r>
            <w:r>
              <w:rPr>
                <w:rFonts w:hint="eastAsia" w:ascii="Times New Roman" w:hAnsi="Times New Roman"/>
                <w:szCs w:val="24"/>
                <w:lang w:eastAsia="zh-CN"/>
              </w:rPr>
              <w:t>轴向</w:t>
            </w:r>
            <w:r>
              <w:rPr>
                <w:rFonts w:ascii="Times New Roman" w:hAnsi="Times New Roman"/>
                <w:szCs w:val="24"/>
              </w:rPr>
              <w:t>流速</w:t>
            </w:r>
            <w:r>
              <w:rPr>
                <w:rFonts w:ascii="Times New Roman" w:hAnsi="Times New Roman"/>
                <w:szCs w:val="21"/>
              </w:rPr>
              <w:t>，m/s</w:t>
            </w:r>
            <w:r>
              <w:rPr>
                <w:rFonts w:hint="eastAsia"/>
                <w:szCs w:val="21"/>
                <w:lang w:eastAsia="zh-CN"/>
              </w:rPr>
              <w:t>；</w:t>
            </w:r>
          </w:p>
        </w:tc>
      </w:tr>
      <w:tr w14:paraId="569B5897">
        <w:tblPrEx>
          <w:tblCellMar>
            <w:top w:w="0" w:type="dxa"/>
            <w:left w:w="108" w:type="dxa"/>
            <w:bottom w:w="0" w:type="dxa"/>
            <w:right w:w="108" w:type="dxa"/>
          </w:tblCellMar>
        </w:tblPrEx>
        <w:trPr>
          <w:trHeight w:val="397" w:hRule="atLeast"/>
          <w:jc w:val="right"/>
        </w:trPr>
        <w:tc>
          <w:tcPr>
            <w:tcW w:w="604" w:type="dxa"/>
            <w:noWrap w:val="0"/>
            <w:vAlign w:val="center"/>
          </w:tcPr>
          <w:p w14:paraId="250EB3D5">
            <w:pPr>
              <w:pStyle w:val="65"/>
              <w:bidi w:val="0"/>
            </w:pPr>
            <w:r>
              <w:rPr>
                <w:rFonts w:ascii="Times New Roman" w:hAnsi="Times New Roman"/>
                <w:position w:val="-14"/>
              </w:rPr>
              <w:object>
                <v:shape id="_x0000_i1053" o:spt="75" type="#_x0000_t75" style="height:18.85pt;width:15.2pt;" o:ole="t" filled="f" o:preferrelative="t" stroked="f" coordsize="21600,21600">
                  <v:path/>
                  <v:fill on="f" focussize="0,0"/>
                  <v:stroke on="f"/>
                  <v:imagedata r:id="rId81" o:title=""/>
                  <o:lock v:ext="edit" aspectratio="t"/>
                  <w10:wrap type="none"/>
                  <w10:anchorlock/>
                </v:shape>
                <o:OLEObject Type="Embed" ProgID="Equation.DSMT4" ShapeID="_x0000_i1053" DrawAspect="Content" ObjectID="_1468075753" r:id="rId80">
                  <o:LockedField>false</o:LockedField>
                </o:OLEObject>
              </w:object>
            </w:r>
          </w:p>
        </w:tc>
        <w:tc>
          <w:tcPr>
            <w:tcW w:w="8053" w:type="dxa"/>
            <w:noWrap w:val="0"/>
            <w:vAlign w:val="center"/>
          </w:tcPr>
          <w:p w14:paraId="2E029591">
            <w:pPr>
              <w:pStyle w:val="66"/>
              <w:bidi w:val="0"/>
              <w:jc w:val="left"/>
              <w:rPr>
                <w:rFonts w:hint="eastAsia" w:eastAsia="宋体"/>
                <w:lang w:eastAsia="zh-CN"/>
              </w:rPr>
            </w:pPr>
            <w:r>
              <w:rPr>
                <w:rFonts w:ascii="Times New Roman" w:hAnsi="Times New Roman"/>
                <w:szCs w:val="21"/>
              </w:rPr>
              <w:t>——标准装置</w:t>
            </w:r>
            <w:r>
              <w:rPr>
                <w:rFonts w:ascii="Times New Roman" w:hAnsi="Times New Roman"/>
                <w:szCs w:val="24"/>
              </w:rPr>
              <w:t>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点第</w:t>
            </w:r>
            <w:r>
              <w:rPr>
                <w:rFonts w:ascii="Times New Roman" w:hAnsi="Times New Roman"/>
                <w:i/>
                <w:iCs/>
                <w:szCs w:val="24"/>
              </w:rPr>
              <w:t>j</w:t>
            </w:r>
            <w:r>
              <w:rPr>
                <w:rFonts w:ascii="Times New Roman" w:hAnsi="Times New Roman"/>
                <w:szCs w:val="24"/>
              </w:rPr>
              <w:t>次测量</w:t>
            </w:r>
            <w:r>
              <w:rPr>
                <w:rFonts w:ascii="Times New Roman" w:hAnsi="Times New Roman"/>
                <w:szCs w:val="21"/>
              </w:rPr>
              <w:t>的</w:t>
            </w:r>
            <w:r>
              <w:rPr>
                <w:rFonts w:hint="eastAsia"/>
                <w:szCs w:val="21"/>
                <w:lang w:eastAsia="zh-CN"/>
              </w:rPr>
              <w:t>单点</w:t>
            </w:r>
            <w:r>
              <w:rPr>
                <w:rFonts w:ascii="Times New Roman" w:hAnsi="Times New Roman"/>
                <w:szCs w:val="21"/>
              </w:rPr>
              <w:t>轴向流速，m/s</w:t>
            </w:r>
            <w:r>
              <w:rPr>
                <w:rFonts w:hint="eastAsia"/>
                <w:szCs w:val="21"/>
                <w:lang w:eastAsia="zh-CN"/>
              </w:rPr>
              <w:t>；</w:t>
            </w:r>
          </w:p>
        </w:tc>
      </w:tr>
      <w:tr w14:paraId="20FE055A">
        <w:tblPrEx>
          <w:tblCellMar>
            <w:top w:w="0" w:type="dxa"/>
            <w:left w:w="108" w:type="dxa"/>
            <w:bottom w:w="0" w:type="dxa"/>
            <w:right w:w="108" w:type="dxa"/>
          </w:tblCellMar>
        </w:tblPrEx>
        <w:trPr>
          <w:trHeight w:val="397" w:hRule="atLeast"/>
          <w:jc w:val="right"/>
        </w:trPr>
        <w:tc>
          <w:tcPr>
            <w:tcW w:w="604" w:type="dxa"/>
            <w:noWrap w:val="0"/>
            <w:vAlign w:val="center"/>
          </w:tcPr>
          <w:p w14:paraId="4707E37C">
            <w:pPr>
              <w:pStyle w:val="65"/>
              <w:bidi w:val="0"/>
            </w:pPr>
            <w:r>
              <w:rPr>
                <w:rFonts w:ascii="Times New Roman" w:hAnsi="Times New Roman"/>
                <w:i/>
                <w:iCs/>
                <w:szCs w:val="21"/>
              </w:rPr>
              <w:t>n</w:t>
            </w:r>
          </w:p>
        </w:tc>
        <w:tc>
          <w:tcPr>
            <w:tcW w:w="8053" w:type="dxa"/>
            <w:noWrap w:val="0"/>
            <w:vAlign w:val="center"/>
          </w:tcPr>
          <w:p w14:paraId="2978CB1C">
            <w:pPr>
              <w:pStyle w:val="66"/>
              <w:bidi w:val="0"/>
              <w:jc w:val="left"/>
              <w:rPr>
                <w:rFonts w:hint="eastAsia" w:eastAsia="宋体"/>
                <w:lang w:eastAsia="zh-CN"/>
              </w:rPr>
            </w:pPr>
            <w:r>
              <w:rPr>
                <w:rFonts w:ascii="Times New Roman" w:hAnsi="Times New Roman"/>
                <w:szCs w:val="21"/>
              </w:rPr>
              <w:t>——测量点数量</w:t>
            </w:r>
            <w:r>
              <w:rPr>
                <w:rFonts w:hint="eastAsia"/>
                <w:szCs w:val="21"/>
                <w:lang w:eastAsia="zh-CN"/>
              </w:rPr>
              <w:t>。</w:t>
            </w:r>
          </w:p>
        </w:tc>
      </w:tr>
    </w:tbl>
    <w:p w14:paraId="4A910738">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olor w:val="auto"/>
          <w:szCs w:val="24"/>
          <w:lang w:val="en-US" w:eastAsia="zh-CN"/>
        </w:rPr>
      </w:pPr>
      <w:r>
        <w:rPr>
          <w:rFonts w:hint="eastAsia" w:ascii="Times New Roman" w:hAnsi="Times New Roman"/>
          <w:color w:val="auto"/>
          <w:szCs w:val="24"/>
          <w:lang w:eastAsia="zh-CN"/>
        </w:rPr>
        <w:t>因检定在复杂流场下进行，与</w:t>
      </w:r>
      <w:r>
        <w:rPr>
          <w:rFonts w:hint="eastAsia" w:ascii="Times New Roman" w:hAnsi="Times New Roman"/>
          <w:color w:val="auto"/>
          <w:szCs w:val="24"/>
          <w:lang w:val="en-US" w:eastAsia="zh-CN"/>
        </w:rPr>
        <w:t>GB/T 16157中要求的均匀流场有差异，</w:t>
      </w:r>
      <w:r>
        <w:rPr>
          <w:rFonts w:hint="eastAsia" w:ascii="Times New Roman" w:hAnsi="Times New Roman"/>
          <w:color w:val="auto"/>
          <w:szCs w:val="24"/>
          <w:lang w:eastAsia="zh-CN"/>
        </w:rPr>
        <w:t>需使用数值模拟方法对标准装置的截面平均轴向流速进行修正，修正方法见附录</w:t>
      </w:r>
      <w:r>
        <w:rPr>
          <w:rFonts w:hint="eastAsia" w:ascii="Times New Roman" w:hAnsi="Times New Roman"/>
          <w:color w:val="auto"/>
          <w:szCs w:val="24"/>
          <w:lang w:val="en-US" w:eastAsia="zh-CN"/>
        </w:rPr>
        <w:t>C。</w:t>
      </w:r>
    </w:p>
    <w:p w14:paraId="6671C182">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Cs w:val="24"/>
        </w:rPr>
      </w:pPr>
      <w:r>
        <w:rPr>
          <w:rFonts w:hint="eastAsia" w:ascii="Times New Roman" w:hAnsi="Times New Roman"/>
          <w:szCs w:val="24"/>
          <w:lang w:eastAsia="zh-CN"/>
        </w:rPr>
        <w:t>根据</w:t>
      </w:r>
      <w:r>
        <w:rPr>
          <w:rFonts w:ascii="Times New Roman" w:hAnsi="Times New Roman"/>
          <w:szCs w:val="24"/>
        </w:rPr>
        <w:t>式</w:t>
      </w:r>
      <w:r>
        <w:rPr>
          <w:rFonts w:hint="eastAsia" w:ascii="Times New Roman" w:hAnsi="Times New Roman"/>
          <w:szCs w:val="24"/>
          <w:lang w:eastAsia="zh-CN"/>
        </w:rPr>
        <w:t>（</w:t>
      </w:r>
      <w:r>
        <w:rPr>
          <w:rFonts w:hint="eastAsia" w:ascii="Times New Roman" w:hAnsi="Times New Roman"/>
          <w:szCs w:val="24"/>
          <w:lang w:val="en-US" w:eastAsia="zh-CN"/>
        </w:rPr>
        <w:t>10</w:t>
      </w:r>
      <w:r>
        <w:rPr>
          <w:rFonts w:hint="eastAsia" w:ascii="Times New Roman" w:hAnsi="Times New Roman"/>
          <w:szCs w:val="24"/>
          <w:lang w:eastAsia="zh-CN"/>
        </w:rPr>
        <w:t>）</w:t>
      </w:r>
      <w:r>
        <w:rPr>
          <w:rFonts w:ascii="Times New Roman" w:hAnsi="Times New Roman"/>
          <w:szCs w:val="24"/>
        </w:rPr>
        <w:t>计算</w:t>
      </w:r>
      <w:r>
        <w:rPr>
          <w:rFonts w:ascii="Times New Roman" w:hAnsi="Times New Roman"/>
          <w:kern w:val="0"/>
          <w:szCs w:val="24"/>
        </w:rPr>
        <w:t>单次测量</w:t>
      </w:r>
      <w:r>
        <w:rPr>
          <w:rFonts w:hint="eastAsia" w:ascii="Times New Roman" w:hAnsi="Times New Roman"/>
          <w:kern w:val="0"/>
          <w:szCs w:val="24"/>
          <w:lang w:val="en-US" w:eastAsia="zh-CN"/>
        </w:rPr>
        <w:t>截面平均轴向流速</w:t>
      </w:r>
      <w:r>
        <w:rPr>
          <w:rFonts w:ascii="Times New Roman" w:hAnsi="Times New Roman"/>
          <w:kern w:val="0"/>
          <w:szCs w:val="24"/>
        </w:rPr>
        <w:t>示值误差</w:t>
      </w:r>
      <w:r>
        <w:rPr>
          <w:rFonts w:hint="eastAsia" w:ascii="Times New Roman" w:hAnsi="Times New Roman"/>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9"/>
        <w:gridCol w:w="936"/>
      </w:tblGrid>
      <w:tr w14:paraId="48BD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1E0AAA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ascii="Times New Roman" w:hAnsi="Times New Roman"/>
                <w:position w:val="-32"/>
                <w:szCs w:val="24"/>
              </w:rPr>
              <w:object>
                <v:shape id="_x0000_i1054" o:spt="75" type="#_x0000_t75" style="height:36.3pt;width:116.45pt;" o:ole="t" filled="f" o:preferrelative="t" stroked="f" coordsize="21600,21600">
                  <v:path/>
                  <v:fill on="f" focussize="0,0"/>
                  <v:stroke on="f"/>
                  <v:imagedata r:id="rId83" o:title=""/>
                  <o:lock v:ext="edit" aspectratio="t"/>
                  <w10:wrap type="none"/>
                  <w10:anchorlock/>
                </v:shape>
                <o:OLEObject Type="Embed" ProgID="Equation.DSMT4" ShapeID="_x0000_i1054" DrawAspect="Content" ObjectID="_1468075754" r:id="rId82">
                  <o:LockedField>false</o:LockedField>
                </o:OLEObject>
              </w:object>
            </w:r>
          </w:p>
        </w:tc>
        <w:tc>
          <w:tcPr>
            <w:tcW w:w="816" w:type="dxa"/>
            <w:noWrap w:val="0"/>
            <w:vAlign w:val="center"/>
          </w:tcPr>
          <w:p w14:paraId="4B9F01B7">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10</w:t>
            </w:r>
            <w:r>
              <w:rPr>
                <w:rFonts w:eastAsia="宋体"/>
                <w:sz w:val="24"/>
                <w:szCs w:val="24"/>
              </w:rPr>
              <w:t>）</w:t>
            </w:r>
          </w:p>
        </w:tc>
      </w:tr>
    </w:tbl>
    <w:p w14:paraId="38A4EAC5">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Times New Roman" w:hAnsi="Times New Roman"/>
          <w:szCs w:val="24"/>
        </w:rPr>
      </w:pPr>
      <w:r>
        <w:rPr>
          <w:rFonts w:ascii="Times New Roman" w:hAnsi="Times New Roman"/>
          <w:szCs w:val="24"/>
        </w:rPr>
        <w:t>式中：</w:t>
      </w:r>
    </w:p>
    <w:tbl>
      <w:tblPr>
        <w:tblStyle w:val="27"/>
        <w:tblW w:w="4827" w:type="pct"/>
        <w:jc w:val="right"/>
        <w:tblLayout w:type="fixed"/>
        <w:tblCellMar>
          <w:top w:w="0" w:type="dxa"/>
          <w:left w:w="108" w:type="dxa"/>
          <w:bottom w:w="0" w:type="dxa"/>
          <w:right w:w="108" w:type="dxa"/>
        </w:tblCellMar>
      </w:tblPr>
      <w:tblGrid>
        <w:gridCol w:w="783"/>
        <w:gridCol w:w="7910"/>
      </w:tblGrid>
      <w:tr w14:paraId="16CFE9E1">
        <w:tblPrEx>
          <w:tblCellMar>
            <w:top w:w="0" w:type="dxa"/>
            <w:left w:w="108" w:type="dxa"/>
            <w:bottom w:w="0" w:type="dxa"/>
            <w:right w:w="108" w:type="dxa"/>
          </w:tblCellMar>
        </w:tblPrEx>
        <w:trPr>
          <w:trHeight w:val="554" w:hRule="atLeast"/>
          <w:jc w:val="right"/>
        </w:trPr>
        <w:tc>
          <w:tcPr>
            <w:tcW w:w="783" w:type="dxa"/>
            <w:noWrap w:val="0"/>
            <w:vAlign w:val="center"/>
          </w:tcPr>
          <w:p w14:paraId="7FCEA35B">
            <w:pPr>
              <w:pStyle w:val="65"/>
              <w:bidi w:val="0"/>
            </w:pPr>
            <w:r>
              <w:rPr>
                <w:rFonts w:ascii="Times New Roman" w:hAnsi="Times New Roman"/>
                <w:position w:val="-14"/>
              </w:rPr>
              <w:object>
                <v:shape id="_x0000_i1055" o:spt="75" type="#_x0000_t75" style="height:19.15pt;width:20.9pt;" o:ole="t" filled="f" o:preferrelative="t" stroked="f" coordsize="21600,21600">
                  <v:path/>
                  <v:fill on="f" focussize="0,0"/>
                  <v:stroke on="f"/>
                  <v:imagedata r:id="rId85" o:title=""/>
                  <o:lock v:ext="edit" aspectratio="t"/>
                  <w10:wrap type="none"/>
                  <w10:anchorlock/>
                </v:shape>
                <o:OLEObject Type="Embed" ProgID="Equation.DSMT4" ShapeID="_x0000_i1055" DrawAspect="Content" ObjectID="_1468075755" r:id="rId84">
                  <o:LockedField>false</o:LockedField>
                </o:OLEObject>
              </w:object>
            </w:r>
          </w:p>
        </w:tc>
        <w:tc>
          <w:tcPr>
            <w:tcW w:w="7912" w:type="dxa"/>
            <w:noWrap w:val="0"/>
            <w:vAlign w:val="center"/>
          </w:tcPr>
          <w:p w14:paraId="4F95224B">
            <w:pPr>
              <w:pStyle w:val="66"/>
              <w:bidi w:val="0"/>
              <w:jc w:val="left"/>
              <w:rPr>
                <w:rFonts w:hint="eastAsia" w:eastAsia="宋体"/>
                <w:lang w:eastAsia="zh-CN"/>
              </w:rPr>
            </w:pPr>
            <w:r>
              <w:rPr>
                <w:rFonts w:ascii="Times New Roman" w:hAnsi="Times New Roman"/>
                <w:szCs w:val="24"/>
              </w:rPr>
              <w:t>——</w:t>
            </w:r>
            <w:r>
              <w:rPr>
                <w:rFonts w:ascii="Times New Roman" w:hAnsi="Times New Roman"/>
                <w:szCs w:val="21"/>
              </w:rPr>
              <w:t>标准装置</w:t>
            </w:r>
            <w:r>
              <w:rPr>
                <w:rFonts w:ascii="Times New Roman" w:hAnsi="Times New Roman"/>
                <w:szCs w:val="24"/>
              </w:rPr>
              <w:t>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点第</w:t>
            </w:r>
            <w:r>
              <w:rPr>
                <w:rFonts w:ascii="Times New Roman" w:hAnsi="Times New Roman"/>
                <w:i/>
                <w:iCs/>
                <w:szCs w:val="24"/>
              </w:rPr>
              <w:t>j</w:t>
            </w:r>
            <w:r>
              <w:rPr>
                <w:rFonts w:ascii="Times New Roman" w:hAnsi="Times New Roman"/>
                <w:szCs w:val="24"/>
              </w:rPr>
              <w:t>次测量的</w:t>
            </w:r>
            <w:r>
              <w:rPr>
                <w:rFonts w:hint="eastAsia" w:ascii="Times New Roman" w:hAnsi="Times New Roman"/>
                <w:szCs w:val="24"/>
                <w:lang w:val="en-US" w:eastAsia="zh-CN"/>
              </w:rPr>
              <w:t>截面</w:t>
            </w:r>
            <w:r>
              <w:rPr>
                <w:rFonts w:hint="eastAsia" w:ascii="Times New Roman" w:hAnsi="Times New Roman"/>
                <w:szCs w:val="24"/>
                <w:lang w:eastAsia="zh-CN"/>
              </w:rPr>
              <w:t>平均轴向</w:t>
            </w:r>
            <w:r>
              <w:rPr>
                <w:rFonts w:hint="eastAsia" w:ascii="Times New Roman" w:hAnsi="Times New Roman"/>
                <w:szCs w:val="24"/>
                <w:lang w:val="en-US" w:eastAsia="zh-CN"/>
              </w:rPr>
              <w:t>流速</w:t>
            </w:r>
            <w:r>
              <w:rPr>
                <w:rFonts w:ascii="Times New Roman" w:hAnsi="Times New Roman"/>
                <w:szCs w:val="24"/>
              </w:rPr>
              <w:t>示值误差，%</w:t>
            </w:r>
            <w:r>
              <w:rPr>
                <w:rFonts w:hint="eastAsia"/>
                <w:szCs w:val="24"/>
                <w:lang w:eastAsia="zh-CN"/>
              </w:rPr>
              <w:t>；</w:t>
            </w:r>
          </w:p>
        </w:tc>
      </w:tr>
      <w:tr w14:paraId="43AB955C">
        <w:tblPrEx>
          <w:tblCellMar>
            <w:top w:w="0" w:type="dxa"/>
            <w:left w:w="108" w:type="dxa"/>
            <w:bottom w:w="0" w:type="dxa"/>
            <w:right w:w="108" w:type="dxa"/>
          </w:tblCellMar>
        </w:tblPrEx>
        <w:trPr>
          <w:trHeight w:val="397" w:hRule="atLeast"/>
          <w:jc w:val="right"/>
        </w:trPr>
        <w:tc>
          <w:tcPr>
            <w:tcW w:w="783" w:type="dxa"/>
            <w:noWrap w:val="0"/>
            <w:vAlign w:val="center"/>
          </w:tcPr>
          <w:p w14:paraId="54F90E34">
            <w:pPr>
              <w:pStyle w:val="65"/>
              <w:bidi w:val="0"/>
            </w:pPr>
            <w:r>
              <w:rPr>
                <w:rFonts w:ascii="Times New Roman" w:hAnsi="Times New Roman"/>
                <w:position w:val="-14"/>
              </w:rPr>
              <w:object>
                <v:shape id="_x0000_i1056" o:spt="75" type="#_x0000_t75" style="height:19pt;width:21pt;" o:ole="t" filled="f" o:preferrelative="t" stroked="f" coordsize="21600,21600">
                  <v:path/>
                  <v:fill on="f" focussize="0,0"/>
                  <v:stroke on="f"/>
                  <v:imagedata r:id="rId87" o:title=""/>
                  <o:lock v:ext="edit" aspectratio="t"/>
                  <w10:wrap type="none"/>
                  <w10:anchorlock/>
                </v:shape>
                <o:OLEObject Type="Embed" ProgID="Equation.DSMT4" ShapeID="_x0000_i1056" DrawAspect="Content" ObjectID="_1468075756" r:id="rId86">
                  <o:LockedField>false</o:LockedField>
                </o:OLEObject>
              </w:object>
            </w:r>
          </w:p>
        </w:tc>
        <w:tc>
          <w:tcPr>
            <w:tcW w:w="7912" w:type="dxa"/>
            <w:noWrap w:val="0"/>
            <w:vAlign w:val="center"/>
          </w:tcPr>
          <w:p w14:paraId="4C4D7FA9">
            <w:pPr>
              <w:pStyle w:val="66"/>
              <w:bidi w:val="0"/>
              <w:jc w:val="left"/>
              <w:rPr>
                <w:rFonts w:hint="eastAsia" w:eastAsia="宋体"/>
                <w:lang w:eastAsia="zh-CN"/>
              </w:rPr>
            </w:pPr>
            <w:r>
              <w:rPr>
                <w:rFonts w:ascii="Times New Roman" w:hAnsi="Times New Roman"/>
                <w:szCs w:val="24"/>
              </w:rPr>
              <w:t>——气体流量标准装置第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点第</w:t>
            </w:r>
            <w:r>
              <w:rPr>
                <w:rFonts w:ascii="Times New Roman" w:hAnsi="Times New Roman"/>
                <w:i/>
                <w:iCs/>
                <w:szCs w:val="24"/>
              </w:rPr>
              <w:t>j</w:t>
            </w:r>
            <w:r>
              <w:rPr>
                <w:rFonts w:ascii="Times New Roman" w:hAnsi="Times New Roman"/>
                <w:szCs w:val="24"/>
              </w:rPr>
              <w:t>次测量时被测截面处的截面标准平均流速，m/s</w:t>
            </w:r>
            <w:r>
              <w:rPr>
                <w:rFonts w:hint="eastAsia"/>
                <w:szCs w:val="24"/>
                <w:lang w:eastAsia="zh-CN"/>
              </w:rPr>
              <w:t>。</w:t>
            </w:r>
          </w:p>
        </w:tc>
      </w:tr>
    </w:tbl>
    <w:p w14:paraId="08CF8062">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default" w:ascii="Times New Roman" w:hAnsi="Times New Roman" w:eastAsia="宋体"/>
          <w:szCs w:val="24"/>
          <w:lang w:val="en-US" w:eastAsia="zh-CN"/>
        </w:rPr>
      </w:pPr>
      <w:r>
        <w:rPr>
          <w:rFonts w:hint="eastAsia" w:ascii="Times New Roman" w:hAnsi="Times New Roman"/>
          <w:szCs w:val="24"/>
          <w:lang w:eastAsia="zh-CN"/>
        </w:rPr>
        <w:t>根据</w:t>
      </w:r>
      <w:r>
        <w:rPr>
          <w:rFonts w:ascii="Times New Roman" w:hAnsi="Times New Roman"/>
          <w:szCs w:val="24"/>
        </w:rPr>
        <w:t>式</w:t>
      </w:r>
      <w:r>
        <w:rPr>
          <w:rFonts w:hint="eastAsia" w:ascii="Times New Roman" w:hAnsi="Times New Roman"/>
          <w:szCs w:val="24"/>
          <w:lang w:eastAsia="zh-CN"/>
        </w:rPr>
        <w:t>（</w:t>
      </w:r>
      <w:r>
        <w:rPr>
          <w:rFonts w:hint="eastAsia" w:ascii="Times New Roman" w:hAnsi="Times New Roman"/>
          <w:szCs w:val="24"/>
          <w:lang w:val="en-US" w:eastAsia="zh-CN"/>
        </w:rPr>
        <w:t>11</w:t>
      </w:r>
      <w:r>
        <w:rPr>
          <w:rFonts w:hint="eastAsia" w:ascii="Times New Roman" w:hAnsi="Times New Roman"/>
          <w:szCs w:val="24"/>
          <w:lang w:eastAsia="zh-CN"/>
        </w:rPr>
        <w:t>）</w:t>
      </w:r>
      <w:r>
        <w:rPr>
          <w:rFonts w:ascii="Times New Roman" w:hAnsi="Times New Roman"/>
          <w:szCs w:val="24"/>
        </w:rPr>
        <w:t>计算第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点的</w:t>
      </w:r>
      <w:r>
        <w:rPr>
          <w:rFonts w:hint="eastAsia" w:ascii="Times New Roman" w:hAnsi="Times New Roman"/>
          <w:szCs w:val="24"/>
          <w:lang w:val="en-US" w:eastAsia="zh-CN"/>
        </w:rPr>
        <w:t>截面流速</w:t>
      </w:r>
      <w:r>
        <w:rPr>
          <w:rFonts w:ascii="Times New Roman" w:hAnsi="Times New Roman"/>
          <w:szCs w:val="24"/>
        </w:rPr>
        <w:t>示值误差</w:t>
      </w:r>
      <w:r>
        <w:rPr>
          <w:rFonts w:hint="eastAsia" w:ascii="Times New Roman" w:hAnsi="Times New Roman"/>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77"/>
        <w:gridCol w:w="928"/>
      </w:tblGrid>
      <w:tr w14:paraId="4532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5B25C8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ascii="Times New Roman" w:hAnsi="Times New Roman"/>
                <w:position w:val="-30"/>
                <w:szCs w:val="24"/>
              </w:rPr>
              <w:object>
                <v:shape id="_x0000_i1057" o:spt="75" type="#_x0000_t75" style="height:35pt;width:76.25pt;" o:ole="t" filled="f" o:preferrelative="t" stroked="f" coordsize="21600,21600">
                  <v:path/>
                  <v:fill on="f" focussize="0,0"/>
                  <v:stroke on="f"/>
                  <v:imagedata r:id="rId89" o:title=""/>
                  <o:lock v:ext="edit" aspectratio="t"/>
                  <w10:wrap type="none"/>
                  <w10:anchorlock/>
                </v:shape>
                <o:OLEObject Type="Embed" ProgID="Equation.DSMT4" ShapeID="_x0000_i1057" DrawAspect="Content" ObjectID="_1468075757" r:id="rId88">
                  <o:LockedField>false</o:LockedField>
                </o:OLEObject>
              </w:object>
            </w:r>
          </w:p>
        </w:tc>
        <w:tc>
          <w:tcPr>
            <w:tcW w:w="816" w:type="dxa"/>
            <w:noWrap w:val="0"/>
            <w:vAlign w:val="center"/>
          </w:tcPr>
          <w:p w14:paraId="7BCDAB00">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11</w:t>
            </w:r>
            <w:r>
              <w:rPr>
                <w:rFonts w:eastAsia="宋体"/>
                <w:sz w:val="24"/>
                <w:szCs w:val="24"/>
              </w:rPr>
              <w:t>）</w:t>
            </w:r>
          </w:p>
        </w:tc>
      </w:tr>
    </w:tbl>
    <w:p w14:paraId="2B3EA5C3">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Times New Roman" w:hAnsi="Times New Roman"/>
          <w:szCs w:val="24"/>
        </w:rPr>
      </w:pPr>
      <w:r>
        <w:rPr>
          <w:rFonts w:ascii="Times New Roman" w:hAnsi="Times New Roman"/>
          <w:szCs w:val="24"/>
        </w:rPr>
        <w:t>式中：</w:t>
      </w:r>
    </w:p>
    <w:tbl>
      <w:tblPr>
        <w:tblStyle w:val="27"/>
        <w:tblW w:w="4827" w:type="pct"/>
        <w:jc w:val="right"/>
        <w:tblLayout w:type="fixed"/>
        <w:tblCellMar>
          <w:top w:w="0" w:type="dxa"/>
          <w:left w:w="108" w:type="dxa"/>
          <w:bottom w:w="0" w:type="dxa"/>
          <w:right w:w="108" w:type="dxa"/>
        </w:tblCellMar>
      </w:tblPr>
      <w:tblGrid>
        <w:gridCol w:w="686"/>
        <w:gridCol w:w="8007"/>
      </w:tblGrid>
      <w:tr w14:paraId="1A2B1281">
        <w:tblPrEx>
          <w:tblCellMar>
            <w:top w:w="0" w:type="dxa"/>
            <w:left w:w="108" w:type="dxa"/>
            <w:bottom w:w="0" w:type="dxa"/>
            <w:right w:w="108" w:type="dxa"/>
          </w:tblCellMar>
        </w:tblPrEx>
        <w:trPr>
          <w:trHeight w:val="397" w:hRule="atLeast"/>
          <w:jc w:val="right"/>
        </w:trPr>
        <w:tc>
          <w:tcPr>
            <w:tcW w:w="686" w:type="dxa"/>
            <w:noWrap w:val="0"/>
            <w:vAlign w:val="center"/>
          </w:tcPr>
          <w:p w14:paraId="3A009777">
            <w:pPr>
              <w:pStyle w:val="65"/>
              <w:bidi w:val="0"/>
            </w:pPr>
            <w:r>
              <w:rPr>
                <w:rFonts w:ascii="Times New Roman" w:hAnsi="Times New Roman"/>
                <w:position w:val="-12"/>
              </w:rPr>
              <w:object>
                <v:shape id="_x0000_i1058" o:spt="75" type="#_x0000_t75" style="height:18.15pt;width:19.05pt;" o:ole="t" filled="f" o:preferrelative="t" stroked="f" coordsize="21600,21600">
                  <v:path/>
                  <v:fill on="f" focussize="0,0"/>
                  <v:stroke on="f"/>
                  <v:imagedata r:id="rId91" o:title=""/>
                  <o:lock v:ext="edit" aspectratio="t"/>
                  <w10:wrap type="none"/>
                  <w10:anchorlock/>
                </v:shape>
                <o:OLEObject Type="Embed" ProgID="Equation.DSMT4" ShapeID="_x0000_i1058" DrawAspect="Content" ObjectID="_1468075758" r:id="rId90">
                  <o:LockedField>false</o:LockedField>
                </o:OLEObject>
              </w:object>
            </w:r>
          </w:p>
        </w:tc>
        <w:tc>
          <w:tcPr>
            <w:tcW w:w="8009" w:type="dxa"/>
            <w:noWrap w:val="0"/>
            <w:vAlign w:val="center"/>
          </w:tcPr>
          <w:p w14:paraId="15470C84">
            <w:pPr>
              <w:pStyle w:val="66"/>
              <w:bidi w:val="0"/>
              <w:jc w:val="left"/>
              <w:rPr>
                <w:rFonts w:hint="eastAsia" w:eastAsia="宋体"/>
                <w:lang w:eastAsia="zh-CN"/>
              </w:rPr>
            </w:pPr>
            <w:r>
              <w:rPr>
                <w:rFonts w:ascii="Times New Roman" w:hAnsi="Times New Roman"/>
                <w:szCs w:val="24"/>
              </w:rPr>
              <w:t>——</w:t>
            </w:r>
            <w:r>
              <w:rPr>
                <w:rFonts w:ascii="Times New Roman" w:hAnsi="Times New Roman"/>
                <w:szCs w:val="21"/>
              </w:rPr>
              <w:t>标准装置</w:t>
            </w:r>
            <w:r>
              <w:rPr>
                <w:rFonts w:ascii="Times New Roman" w:hAnsi="Times New Roman"/>
                <w:szCs w:val="24"/>
              </w:rPr>
              <w:t>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点的</w:t>
            </w:r>
            <w:r>
              <w:rPr>
                <w:rFonts w:hint="eastAsia" w:ascii="Times New Roman" w:hAnsi="Times New Roman"/>
                <w:szCs w:val="24"/>
                <w:lang w:val="en-US" w:eastAsia="zh-CN"/>
              </w:rPr>
              <w:t>截面</w:t>
            </w:r>
            <w:r>
              <w:rPr>
                <w:rFonts w:ascii="Times New Roman" w:hAnsi="Times New Roman"/>
                <w:color w:val="auto"/>
                <w:szCs w:val="24"/>
              </w:rPr>
              <w:t>流速</w:t>
            </w:r>
            <w:r>
              <w:rPr>
                <w:rFonts w:ascii="Times New Roman" w:hAnsi="Times New Roman"/>
                <w:szCs w:val="24"/>
              </w:rPr>
              <w:t>示值误差，%</w:t>
            </w:r>
            <w:r>
              <w:rPr>
                <w:rFonts w:hint="eastAsia"/>
                <w:szCs w:val="24"/>
                <w:lang w:eastAsia="zh-CN"/>
              </w:rPr>
              <w:t>；</w:t>
            </w:r>
          </w:p>
        </w:tc>
      </w:tr>
      <w:tr w14:paraId="2BE73C3A">
        <w:tblPrEx>
          <w:tblCellMar>
            <w:top w:w="0" w:type="dxa"/>
            <w:left w:w="108" w:type="dxa"/>
            <w:bottom w:w="0" w:type="dxa"/>
            <w:right w:w="108" w:type="dxa"/>
          </w:tblCellMar>
        </w:tblPrEx>
        <w:trPr>
          <w:trHeight w:val="397" w:hRule="atLeast"/>
          <w:jc w:val="right"/>
        </w:trPr>
        <w:tc>
          <w:tcPr>
            <w:tcW w:w="686" w:type="dxa"/>
            <w:noWrap w:val="0"/>
            <w:vAlign w:val="center"/>
          </w:tcPr>
          <w:p w14:paraId="222DA84F">
            <w:pPr>
              <w:pStyle w:val="65"/>
              <w:bidi w:val="0"/>
            </w:pPr>
            <w:r>
              <w:rPr>
                <w:rFonts w:ascii="Times New Roman" w:hAnsi="Times New Roman"/>
                <w:i/>
                <w:iCs/>
                <w:szCs w:val="24"/>
              </w:rPr>
              <w:t>n</w:t>
            </w:r>
          </w:p>
        </w:tc>
        <w:tc>
          <w:tcPr>
            <w:tcW w:w="8009" w:type="dxa"/>
            <w:noWrap w:val="0"/>
            <w:vAlign w:val="center"/>
          </w:tcPr>
          <w:p w14:paraId="34864A42">
            <w:pPr>
              <w:pStyle w:val="66"/>
              <w:bidi w:val="0"/>
              <w:jc w:val="left"/>
              <w:rPr>
                <w:rFonts w:hint="eastAsia" w:eastAsia="宋体"/>
                <w:lang w:eastAsia="zh-CN"/>
              </w:rPr>
            </w:pPr>
            <w:r>
              <w:rPr>
                <w:rFonts w:ascii="Times New Roman" w:hAnsi="Times New Roman"/>
                <w:szCs w:val="24"/>
              </w:rPr>
              <w:t>——第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点测量次数</w:t>
            </w:r>
            <w:r>
              <w:rPr>
                <w:rFonts w:hint="eastAsia"/>
                <w:szCs w:val="24"/>
                <w:lang w:eastAsia="zh-CN"/>
              </w:rPr>
              <w:t>。</w:t>
            </w:r>
          </w:p>
        </w:tc>
      </w:tr>
    </w:tbl>
    <w:p w14:paraId="22D0215E">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kern w:val="0"/>
          <w:szCs w:val="24"/>
        </w:rPr>
      </w:pPr>
      <w:r>
        <w:rPr>
          <w:rFonts w:ascii="Times New Roman" w:hAnsi="Times New Roman"/>
          <w:szCs w:val="24"/>
        </w:rPr>
        <w:t>标准装置</w:t>
      </w:r>
      <w:r>
        <w:rPr>
          <w:rFonts w:hint="eastAsia" w:ascii="Times New Roman" w:hAnsi="Times New Roman"/>
          <w:szCs w:val="24"/>
          <w:lang w:val="en-US" w:eastAsia="zh-CN"/>
        </w:rPr>
        <w:t>截面平均轴向流速</w:t>
      </w:r>
      <w:r>
        <w:rPr>
          <w:rFonts w:ascii="Times New Roman" w:hAnsi="Times New Roman"/>
          <w:szCs w:val="24"/>
        </w:rPr>
        <w:t>示值误差取不同流场不同管道形状下、各</w:t>
      </w:r>
      <w:r>
        <w:rPr>
          <w:rFonts w:hint="eastAsia" w:ascii="Times New Roman" w:hAnsi="Times New Roman"/>
          <w:szCs w:val="24"/>
          <w:lang w:eastAsia="zh-CN"/>
        </w:rPr>
        <w:t>检定</w:t>
      </w:r>
      <w:r>
        <w:rPr>
          <w:rFonts w:ascii="Times New Roman" w:hAnsi="Times New Roman"/>
          <w:szCs w:val="24"/>
        </w:rPr>
        <w:t>点</w:t>
      </w:r>
      <w:r>
        <w:rPr>
          <w:rFonts w:hint="eastAsia" w:ascii="Times New Roman" w:hAnsi="Times New Roman"/>
          <w:szCs w:val="24"/>
          <w:lang w:val="en-US" w:eastAsia="zh-CN"/>
        </w:rPr>
        <w:t>截面流速</w:t>
      </w:r>
      <w:r>
        <w:rPr>
          <w:rFonts w:ascii="Times New Roman" w:hAnsi="Times New Roman"/>
          <w:szCs w:val="24"/>
        </w:rPr>
        <w:t>示值误差绝对值的最大值。</w:t>
      </w:r>
    </w:p>
    <w:p w14:paraId="2B0136F2">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jc w:val="left"/>
        <w:textAlignment w:val="auto"/>
        <w:rPr>
          <w:rFonts w:hint="eastAsia" w:ascii="Times New Roman" w:hAnsi="Times New Roman" w:eastAsia="宋体"/>
          <w:szCs w:val="24"/>
          <w:lang w:eastAsia="zh-CN"/>
        </w:rPr>
      </w:pPr>
      <w:r>
        <w:rPr>
          <w:rFonts w:hint="eastAsia" w:ascii="Times New Roman" w:hAnsi="Times New Roman"/>
          <w:kern w:val="0"/>
          <w:szCs w:val="24"/>
          <w:lang w:eastAsia="zh-CN"/>
        </w:rPr>
        <w:t>根据</w:t>
      </w:r>
      <w:r>
        <w:rPr>
          <w:rFonts w:ascii="Times New Roman" w:hAnsi="Times New Roman"/>
          <w:szCs w:val="24"/>
        </w:rPr>
        <w:t>式</w:t>
      </w:r>
      <w:r>
        <w:rPr>
          <w:rFonts w:hint="eastAsia" w:ascii="Times New Roman" w:hAnsi="Times New Roman"/>
          <w:szCs w:val="24"/>
          <w:lang w:eastAsia="zh-CN"/>
        </w:rPr>
        <w:t>（</w:t>
      </w:r>
      <w:r>
        <w:rPr>
          <w:rFonts w:hint="eastAsia" w:ascii="Times New Roman" w:hAnsi="Times New Roman"/>
          <w:szCs w:val="24"/>
          <w:lang w:val="en-US" w:eastAsia="zh-CN"/>
        </w:rPr>
        <w:t>12</w:t>
      </w:r>
      <w:r>
        <w:rPr>
          <w:rFonts w:hint="eastAsia" w:ascii="Times New Roman" w:hAnsi="Times New Roman"/>
          <w:szCs w:val="24"/>
          <w:lang w:eastAsia="zh-CN"/>
        </w:rPr>
        <w:t>）</w:t>
      </w:r>
      <w:r>
        <w:rPr>
          <w:rFonts w:ascii="Times New Roman" w:hAnsi="Times New Roman"/>
          <w:szCs w:val="24"/>
        </w:rPr>
        <w:t>计算</w:t>
      </w:r>
      <w:r>
        <w:rPr>
          <w:rFonts w:ascii="Times New Roman" w:hAnsi="Times New Roman"/>
          <w:kern w:val="0"/>
          <w:szCs w:val="24"/>
        </w:rPr>
        <w:t>标准装置某一流场下第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w:t>
      </w:r>
      <w:r>
        <w:rPr>
          <w:rFonts w:hint="eastAsia" w:ascii="Times New Roman" w:hAnsi="Times New Roman"/>
          <w:szCs w:val="24"/>
          <w:lang w:val="en-US" w:eastAsia="zh-CN"/>
        </w:rPr>
        <w:t>截面平均轴向</w:t>
      </w:r>
      <w:r>
        <w:rPr>
          <w:rFonts w:ascii="Times New Roman" w:hAnsi="Times New Roman"/>
          <w:kern w:val="0"/>
          <w:szCs w:val="24"/>
        </w:rPr>
        <w:t>流速</w:t>
      </w:r>
      <w:r>
        <w:rPr>
          <w:rFonts w:ascii="Times New Roman" w:hAnsi="Times New Roman"/>
          <w:szCs w:val="24"/>
        </w:rPr>
        <w:t>重复性</w:t>
      </w:r>
      <w:r>
        <w:rPr>
          <w:rFonts w:hint="eastAsia" w:ascii="Times New Roman" w:hAnsi="Times New Roman"/>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9"/>
        <w:gridCol w:w="936"/>
      </w:tblGrid>
      <w:tr w14:paraId="5973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87" w:type="dxa"/>
            <w:noWrap w:val="0"/>
            <w:vAlign w:val="top"/>
          </w:tcPr>
          <w:p w14:paraId="0FE38A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rFonts w:ascii="Times New Roman" w:hAnsi="Times New Roman"/>
                <w:position w:val="-30"/>
                <w:szCs w:val="24"/>
              </w:rPr>
              <w:object>
                <v:shape id="_x0000_i1059" o:spt="75" type="#_x0000_t75" style="height:43.8pt;width:131pt;" o:ole="t" filled="f" o:preferrelative="t" stroked="f" coordsize="21600,21600">
                  <v:path/>
                  <v:fill on="f" focussize="0,0"/>
                  <v:stroke on="f"/>
                  <v:imagedata r:id="rId93" o:title=""/>
                  <o:lock v:ext="edit" aspectratio="t"/>
                  <w10:wrap type="none"/>
                  <w10:anchorlock/>
                </v:shape>
                <o:OLEObject Type="Embed" ProgID="Equation.DSMT4" ShapeID="_x0000_i1059" DrawAspect="Content" ObjectID="_1468075759" r:id="rId92">
                  <o:LockedField>false</o:LockedField>
                </o:OLEObject>
              </w:object>
            </w:r>
          </w:p>
        </w:tc>
        <w:tc>
          <w:tcPr>
            <w:tcW w:w="816" w:type="dxa"/>
            <w:noWrap w:val="0"/>
            <w:vAlign w:val="center"/>
          </w:tcPr>
          <w:p w14:paraId="5E0D9729">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12</w:t>
            </w:r>
            <w:r>
              <w:rPr>
                <w:rFonts w:eastAsia="宋体"/>
                <w:sz w:val="24"/>
                <w:szCs w:val="24"/>
              </w:rPr>
              <w:t>）</w:t>
            </w:r>
          </w:p>
        </w:tc>
      </w:tr>
    </w:tbl>
    <w:p w14:paraId="1840A884">
      <w:pPr>
        <w:pStyle w:val="51"/>
        <w:keepNext w:val="0"/>
        <w:keepLines w:val="0"/>
        <w:pageBreakBefore w:val="0"/>
        <w:widowControl w:val="0"/>
        <w:kinsoku/>
        <w:wordWrap/>
        <w:overflowPunct/>
        <w:topLinePunct w:val="0"/>
        <w:autoSpaceDE/>
        <w:autoSpaceDN/>
        <w:bidi w:val="0"/>
        <w:adjustRightInd/>
        <w:snapToGrid/>
        <w:spacing w:line="360" w:lineRule="exact"/>
        <w:ind w:firstLine="480" w:firstLineChars="0"/>
        <w:jc w:val="left"/>
        <w:textAlignment w:val="auto"/>
        <w:rPr>
          <w:rFonts w:ascii="Times New Roman" w:hAnsi="Times New Roman"/>
          <w:szCs w:val="24"/>
        </w:rPr>
      </w:pPr>
      <w:r>
        <w:rPr>
          <w:rFonts w:ascii="Times New Roman" w:hAnsi="Times New Roman"/>
          <w:szCs w:val="24"/>
        </w:rPr>
        <w:t>式中：</w:t>
      </w:r>
    </w:p>
    <w:tbl>
      <w:tblPr>
        <w:tblStyle w:val="27"/>
        <w:tblW w:w="5188" w:type="pct"/>
        <w:jc w:val="right"/>
        <w:tblLayout w:type="fixed"/>
        <w:tblCellMar>
          <w:top w:w="0" w:type="dxa"/>
          <w:left w:w="108" w:type="dxa"/>
          <w:bottom w:w="0" w:type="dxa"/>
          <w:right w:w="108" w:type="dxa"/>
        </w:tblCellMar>
      </w:tblPr>
      <w:tblGrid>
        <w:gridCol w:w="1915"/>
        <w:gridCol w:w="7429"/>
      </w:tblGrid>
      <w:tr w14:paraId="79C58981">
        <w:tblPrEx>
          <w:tblCellMar>
            <w:top w:w="0" w:type="dxa"/>
            <w:left w:w="108" w:type="dxa"/>
            <w:bottom w:w="0" w:type="dxa"/>
            <w:right w:w="108" w:type="dxa"/>
          </w:tblCellMar>
        </w:tblPrEx>
        <w:trPr>
          <w:trHeight w:val="397" w:hRule="atLeast"/>
          <w:jc w:val="right"/>
        </w:trPr>
        <w:tc>
          <w:tcPr>
            <w:tcW w:w="1915" w:type="dxa"/>
            <w:noWrap w:val="0"/>
            <w:vAlign w:val="center"/>
          </w:tcPr>
          <w:p w14:paraId="2401C745">
            <w:pPr>
              <w:pStyle w:val="65"/>
              <w:bidi w:val="0"/>
              <w:ind w:right="19" w:rightChars="9"/>
              <w:jc w:val="right"/>
            </w:pPr>
            <w:r>
              <w:rPr>
                <w:rFonts w:ascii="Times New Roman" w:hAnsi="Times New Roman"/>
                <w:position w:val="-12"/>
              </w:rPr>
              <w:object>
                <v:shape id="_x0000_i1060" o:spt="75" type="#_x0000_t75" style="height:17.95pt;width:20.95pt;" o:ole="t" filled="f" o:preferrelative="t" stroked="f" coordsize="21600,21600">
                  <v:path/>
                  <v:fill on="f" focussize="0,0"/>
                  <v:stroke on="f"/>
                  <v:imagedata r:id="rId95" o:title=""/>
                  <o:lock v:ext="edit" aspectratio="t"/>
                  <w10:wrap type="none"/>
                  <w10:anchorlock/>
                </v:shape>
                <o:OLEObject Type="Embed" ProgID="Equation.DSMT4" ShapeID="_x0000_i1060" DrawAspect="Content" ObjectID="_1468075760" r:id="rId94">
                  <o:LockedField>false</o:LockedField>
                </o:OLEObject>
              </w:object>
            </w:r>
          </w:p>
        </w:tc>
        <w:tc>
          <w:tcPr>
            <w:tcW w:w="7429" w:type="dxa"/>
            <w:noWrap w:val="0"/>
            <w:vAlign w:val="center"/>
          </w:tcPr>
          <w:p w14:paraId="2F26BAB7">
            <w:pPr>
              <w:pStyle w:val="66"/>
              <w:bidi w:val="0"/>
              <w:jc w:val="left"/>
              <w:rPr>
                <w:rFonts w:hint="eastAsia" w:eastAsia="宋体"/>
                <w:lang w:eastAsia="zh-CN"/>
              </w:rPr>
            </w:pPr>
            <w:r>
              <w:rPr>
                <w:rFonts w:ascii="Times New Roman" w:hAnsi="Times New Roman"/>
                <w:szCs w:val="24"/>
              </w:rPr>
              <w:t>——</w:t>
            </w:r>
            <w:r>
              <w:rPr>
                <w:rFonts w:ascii="Times New Roman" w:hAnsi="Times New Roman"/>
                <w:kern w:val="0"/>
                <w:szCs w:val="24"/>
              </w:rPr>
              <w:t>标准装置某一流场下第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w:t>
            </w:r>
            <w:r>
              <w:rPr>
                <w:rFonts w:ascii="Times New Roman" w:hAnsi="Times New Roman"/>
                <w:kern w:val="0"/>
                <w:szCs w:val="24"/>
              </w:rPr>
              <w:t>截面流速的</w:t>
            </w:r>
            <w:r>
              <w:rPr>
                <w:rFonts w:ascii="Times New Roman" w:hAnsi="Times New Roman"/>
                <w:szCs w:val="24"/>
              </w:rPr>
              <w:t>重复性，%</w:t>
            </w:r>
            <w:r>
              <w:rPr>
                <w:rFonts w:hint="eastAsia"/>
                <w:szCs w:val="24"/>
                <w:lang w:eastAsia="zh-CN"/>
              </w:rPr>
              <w:t>；</w:t>
            </w:r>
          </w:p>
        </w:tc>
      </w:tr>
      <w:tr w14:paraId="24E6B200">
        <w:tblPrEx>
          <w:tblCellMar>
            <w:top w:w="0" w:type="dxa"/>
            <w:left w:w="108" w:type="dxa"/>
            <w:bottom w:w="0" w:type="dxa"/>
            <w:right w:w="108" w:type="dxa"/>
          </w:tblCellMar>
        </w:tblPrEx>
        <w:trPr>
          <w:trHeight w:val="397" w:hRule="atLeast"/>
          <w:jc w:val="right"/>
        </w:trPr>
        <w:tc>
          <w:tcPr>
            <w:tcW w:w="1915" w:type="dxa"/>
            <w:noWrap w:val="0"/>
            <w:vAlign w:val="center"/>
          </w:tcPr>
          <w:p w14:paraId="4020B907">
            <w:pPr>
              <w:pStyle w:val="65"/>
              <w:bidi w:val="0"/>
              <w:ind w:right="19" w:rightChars="9"/>
              <w:jc w:val="right"/>
            </w:pPr>
            <w:r>
              <w:rPr>
                <w:rFonts w:ascii="Times New Roman" w:hAnsi="Times New Roman"/>
                <w:position w:val="-20"/>
              </w:rPr>
              <w:object>
                <v:shape id="_x0000_i1061" o:spt="75" type="#_x0000_t75" style="height:24.85pt;width:44.95pt;" o:ole="t" filled="f" o:preferrelative="t" stroked="f" coordsize="21600,21600">
                  <v:path/>
                  <v:fill on="f" focussize="0,0"/>
                  <v:stroke on="f"/>
                  <v:imagedata r:id="rId97" o:title=""/>
                  <o:lock v:ext="edit" aspectratio="t"/>
                  <w10:wrap type="none"/>
                  <w10:anchorlock/>
                </v:shape>
                <o:OLEObject Type="Embed" ProgID="Equation.DSMT4" ShapeID="_x0000_i1061" DrawAspect="Content" ObjectID="_1468075761" r:id="rId96">
                  <o:LockedField>false</o:LockedField>
                </o:OLEObject>
              </w:object>
            </w:r>
          </w:p>
        </w:tc>
        <w:tc>
          <w:tcPr>
            <w:tcW w:w="7429" w:type="dxa"/>
            <w:noWrap w:val="0"/>
            <w:vAlign w:val="center"/>
          </w:tcPr>
          <w:p w14:paraId="7689AB3C">
            <w:pPr>
              <w:pStyle w:val="66"/>
              <w:bidi w:val="0"/>
              <w:jc w:val="left"/>
              <w:rPr>
                <w:rFonts w:hint="eastAsia" w:eastAsia="宋体"/>
                <w:lang w:eastAsia="zh-CN"/>
              </w:rPr>
            </w:pPr>
            <w:r>
              <w:rPr>
                <w:rFonts w:ascii="Times New Roman" w:hAnsi="Times New Roman"/>
              </w:rPr>
              <w:t>——</w:t>
            </w:r>
            <w:r>
              <w:rPr>
                <w:rFonts w:ascii="Times New Roman" w:hAnsi="Times New Roman"/>
                <w:kern w:val="0"/>
                <w:szCs w:val="24"/>
              </w:rPr>
              <w:t>标准装置某一流场下第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w:t>
            </w:r>
            <w:r>
              <w:rPr>
                <w:rFonts w:ascii="Times New Roman" w:hAnsi="Times New Roman"/>
                <w:kern w:val="0"/>
                <w:szCs w:val="24"/>
              </w:rPr>
              <w:t>截面流速示值误差最大值，%</w:t>
            </w:r>
            <w:r>
              <w:rPr>
                <w:rFonts w:hint="eastAsia"/>
                <w:kern w:val="0"/>
                <w:szCs w:val="24"/>
                <w:lang w:eastAsia="zh-CN"/>
              </w:rPr>
              <w:t>；</w:t>
            </w:r>
          </w:p>
        </w:tc>
      </w:tr>
      <w:tr w14:paraId="5F5BBB0D">
        <w:tblPrEx>
          <w:tblCellMar>
            <w:top w:w="0" w:type="dxa"/>
            <w:left w:w="108" w:type="dxa"/>
            <w:bottom w:w="0" w:type="dxa"/>
            <w:right w:w="108" w:type="dxa"/>
          </w:tblCellMar>
        </w:tblPrEx>
        <w:trPr>
          <w:trHeight w:val="397" w:hRule="atLeast"/>
          <w:jc w:val="right"/>
        </w:trPr>
        <w:tc>
          <w:tcPr>
            <w:tcW w:w="1915" w:type="dxa"/>
            <w:noWrap w:val="0"/>
            <w:vAlign w:val="center"/>
          </w:tcPr>
          <w:p w14:paraId="57558D8B">
            <w:pPr>
              <w:pStyle w:val="65"/>
              <w:bidi w:val="0"/>
              <w:ind w:right="19" w:rightChars="9"/>
              <w:jc w:val="right"/>
            </w:pPr>
            <w:r>
              <w:rPr>
                <w:rFonts w:ascii="Times New Roman" w:hAnsi="Times New Roman"/>
                <w:position w:val="-22"/>
              </w:rPr>
              <w:object>
                <v:shape id="_x0000_i1062" o:spt="75" type="#_x0000_t75" style="height:27.85pt;width:44.95pt;" o:ole="t" filled="f" o:preferrelative="t" stroked="f" coordsize="21600,21600">
                  <v:path/>
                  <v:fill on="f" focussize="0,0"/>
                  <v:stroke on="f"/>
                  <v:imagedata r:id="rId99" o:title=""/>
                  <o:lock v:ext="edit" aspectratio="t"/>
                  <w10:wrap type="none"/>
                  <w10:anchorlock/>
                </v:shape>
                <o:OLEObject Type="Embed" ProgID="Equation.DSMT4" ShapeID="_x0000_i1062" DrawAspect="Content" ObjectID="_1468075762" r:id="rId98">
                  <o:LockedField>false</o:LockedField>
                </o:OLEObject>
              </w:object>
            </w:r>
          </w:p>
        </w:tc>
        <w:tc>
          <w:tcPr>
            <w:tcW w:w="7429" w:type="dxa"/>
            <w:noWrap w:val="0"/>
            <w:vAlign w:val="center"/>
          </w:tcPr>
          <w:p w14:paraId="07B544C1">
            <w:pPr>
              <w:pStyle w:val="66"/>
              <w:bidi w:val="0"/>
              <w:jc w:val="left"/>
              <w:rPr>
                <w:rFonts w:hint="eastAsia" w:eastAsia="宋体"/>
                <w:lang w:eastAsia="zh-CN"/>
              </w:rPr>
            </w:pPr>
            <w:r>
              <w:rPr>
                <w:rFonts w:ascii="Times New Roman" w:hAnsi="Times New Roman"/>
              </w:rPr>
              <w:t>——</w:t>
            </w:r>
            <w:r>
              <w:rPr>
                <w:rFonts w:ascii="Times New Roman" w:hAnsi="Times New Roman"/>
                <w:kern w:val="0"/>
                <w:szCs w:val="24"/>
              </w:rPr>
              <w:t>标准装置某一流场下第</w:t>
            </w:r>
            <w:r>
              <w:rPr>
                <w:rFonts w:ascii="Times New Roman" w:hAnsi="Times New Roman"/>
                <w:i/>
                <w:iCs/>
                <w:szCs w:val="24"/>
              </w:rPr>
              <w:t>i</w:t>
            </w:r>
            <w:r>
              <w:rPr>
                <w:rFonts w:hint="eastAsia" w:ascii="Times New Roman" w:hAnsi="Times New Roman"/>
                <w:szCs w:val="24"/>
                <w:lang w:eastAsia="zh-CN"/>
              </w:rPr>
              <w:t>检定</w:t>
            </w:r>
            <w:r>
              <w:rPr>
                <w:rFonts w:ascii="Times New Roman" w:hAnsi="Times New Roman"/>
                <w:szCs w:val="24"/>
              </w:rPr>
              <w:t>点</w:t>
            </w:r>
            <w:r>
              <w:rPr>
                <w:rFonts w:ascii="Times New Roman" w:hAnsi="Times New Roman"/>
                <w:kern w:val="0"/>
                <w:szCs w:val="24"/>
              </w:rPr>
              <w:t>截面流速示值误差最小值，%</w:t>
            </w:r>
            <w:r>
              <w:rPr>
                <w:rFonts w:hint="eastAsia"/>
                <w:kern w:val="0"/>
                <w:szCs w:val="24"/>
                <w:lang w:eastAsia="zh-CN"/>
              </w:rPr>
              <w:t>。</w:t>
            </w:r>
          </w:p>
        </w:tc>
      </w:tr>
    </w:tbl>
    <w:p w14:paraId="36DC7336">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imes New Roman" w:hAnsi="Times New Roman"/>
          <w:kern w:val="0"/>
          <w:szCs w:val="24"/>
          <w:lang w:eastAsia="zh-CN"/>
        </w:rPr>
      </w:pPr>
      <w:r>
        <w:rPr>
          <w:rFonts w:hint="eastAsia" w:ascii="Times New Roman" w:hAnsi="Times New Roman"/>
          <w:kern w:val="0"/>
          <w:szCs w:val="24"/>
          <w:lang w:eastAsia="zh-CN"/>
        </w:rPr>
        <w:t>标准装置截面平均轴向流速重复性取不同流场不同管道形状下、各检定点截面流速重复性绝对值的最大值。</w:t>
      </w:r>
    </w:p>
    <w:p w14:paraId="4D5C83C0">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eastAsia"/>
          <w:lang w:val="en-US" w:eastAsia="zh-CN"/>
        </w:rPr>
      </w:pPr>
      <w:bookmarkStart w:id="136" w:name="_Toc30269"/>
      <w:bookmarkStart w:id="137" w:name="_Toc2327"/>
      <w:bookmarkStart w:id="138" w:name="_Toc24494"/>
      <w:bookmarkStart w:id="139" w:name="_Toc1983580"/>
      <w:bookmarkStart w:id="140" w:name="_Toc161907254"/>
      <w:bookmarkStart w:id="141" w:name="_Toc132743686"/>
      <w:bookmarkStart w:id="142" w:name="OLE_LINK1"/>
      <w:bookmarkStart w:id="143" w:name="OLE_LINK2"/>
      <w:r>
        <w:rPr>
          <w:rFonts w:hint="eastAsia"/>
          <w:lang w:val="en-US" w:eastAsia="zh-CN"/>
        </w:rPr>
        <w:t>7.4  检定结果的处理</w:t>
      </w:r>
      <w:bookmarkEnd w:id="136"/>
      <w:bookmarkEnd w:id="137"/>
    </w:p>
    <w:p w14:paraId="3ACD4225">
      <w:pPr>
        <w:pStyle w:val="51"/>
        <w:keepNext w:val="0"/>
        <w:keepLines w:val="0"/>
        <w:pageBreakBefore w:val="0"/>
        <w:widowControl w:val="0"/>
        <w:kinsoku/>
        <w:wordWrap/>
        <w:overflowPunct/>
        <w:topLinePunct w:val="0"/>
        <w:autoSpaceDE/>
        <w:autoSpaceDN/>
        <w:bidi w:val="0"/>
        <w:adjustRightInd/>
        <w:snapToGrid/>
        <w:spacing w:line="360" w:lineRule="exact"/>
        <w:ind w:firstLine="482" w:firstLineChars="0"/>
        <w:jc w:val="left"/>
        <w:textAlignment w:val="auto"/>
        <w:rPr>
          <w:rFonts w:hint="default" w:ascii="Times New Roman" w:hAnsi="Times New Roman"/>
          <w:szCs w:val="24"/>
          <w:lang w:val="en-US" w:eastAsia="zh-CN"/>
        </w:rPr>
      </w:pPr>
      <w:r>
        <w:rPr>
          <w:rFonts w:hint="default" w:ascii="Times New Roman" w:hAnsi="Times New Roman"/>
          <w:szCs w:val="24"/>
          <w:lang w:val="en-US" w:eastAsia="zh-CN"/>
        </w:rPr>
        <w:t>经检定的</w:t>
      </w:r>
      <w:r>
        <w:rPr>
          <w:rFonts w:hint="eastAsia" w:ascii="Times New Roman" w:hAnsi="Times New Roman"/>
          <w:szCs w:val="24"/>
          <w:lang w:val="en-US" w:eastAsia="zh-CN"/>
        </w:rPr>
        <w:t>标准装置，</w:t>
      </w:r>
      <w:r>
        <w:rPr>
          <w:rFonts w:hint="default" w:ascii="Times New Roman" w:hAnsi="Times New Roman"/>
          <w:szCs w:val="24"/>
          <w:lang w:val="en-US" w:eastAsia="zh-CN"/>
        </w:rPr>
        <w:t>其通用技术要求和计量性能符合本规程的规定为合格</w:t>
      </w:r>
      <w:r>
        <w:rPr>
          <w:rFonts w:hint="eastAsia" w:ascii="Times New Roman" w:hAnsi="Times New Roman"/>
          <w:szCs w:val="24"/>
          <w:lang w:val="en-US" w:eastAsia="zh-CN"/>
        </w:rPr>
        <w:t>，</w:t>
      </w:r>
      <w:r>
        <w:rPr>
          <w:rFonts w:hint="default" w:ascii="Times New Roman" w:hAnsi="Times New Roman"/>
          <w:szCs w:val="24"/>
          <w:lang w:val="en-US" w:eastAsia="zh-CN"/>
        </w:rPr>
        <w:t>并出具检定证书</w:t>
      </w:r>
      <w:r>
        <w:rPr>
          <w:rFonts w:hint="eastAsia" w:ascii="Times New Roman" w:hAnsi="Times New Roman"/>
          <w:szCs w:val="24"/>
          <w:lang w:val="en-US" w:eastAsia="zh-CN"/>
        </w:rPr>
        <w:t>。</w:t>
      </w:r>
      <w:r>
        <w:rPr>
          <w:rFonts w:hint="default" w:ascii="Times New Roman" w:hAnsi="Times New Roman"/>
          <w:szCs w:val="24"/>
          <w:lang w:val="en-US" w:eastAsia="zh-CN"/>
        </w:rPr>
        <w:t>检定不合格的</w:t>
      </w:r>
      <w:r>
        <w:rPr>
          <w:rFonts w:hint="eastAsia" w:ascii="Times New Roman" w:hAnsi="Times New Roman"/>
          <w:szCs w:val="24"/>
          <w:lang w:val="en-US" w:eastAsia="zh-CN"/>
        </w:rPr>
        <w:t>标准装置</w:t>
      </w:r>
      <w:r>
        <w:rPr>
          <w:rFonts w:hint="default" w:ascii="Times New Roman" w:hAnsi="Times New Roman"/>
          <w:szCs w:val="24"/>
          <w:lang w:val="en-US" w:eastAsia="zh-CN"/>
        </w:rPr>
        <w:t>发放检定结果通知书</w:t>
      </w:r>
      <w:r>
        <w:rPr>
          <w:rFonts w:hint="eastAsia" w:ascii="Times New Roman" w:hAnsi="Times New Roman"/>
          <w:szCs w:val="24"/>
          <w:lang w:val="en-US" w:eastAsia="zh-CN"/>
        </w:rPr>
        <w:t>，</w:t>
      </w:r>
      <w:r>
        <w:rPr>
          <w:rFonts w:hint="default" w:ascii="Times New Roman" w:hAnsi="Times New Roman"/>
          <w:szCs w:val="24"/>
          <w:lang w:val="en-US" w:eastAsia="zh-CN"/>
        </w:rPr>
        <w:t>并注明不合格项。检定证书和检定结果通知书的格式参见</w:t>
      </w:r>
      <w:r>
        <w:rPr>
          <w:rFonts w:hint="default" w:ascii="Times New Roman" w:hAnsi="Times New Roman"/>
          <w:color w:val="000000" w:themeColor="text1"/>
          <w:szCs w:val="24"/>
          <w:lang w:val="en-US" w:eastAsia="zh-CN"/>
          <w14:textFill>
            <w14:solidFill>
              <w14:schemeClr w14:val="tx1"/>
            </w14:solidFill>
          </w14:textFill>
        </w:rPr>
        <w:t>附录</w:t>
      </w:r>
      <w:r>
        <w:rPr>
          <w:rFonts w:hint="eastAsia" w:ascii="Times New Roman" w:hAnsi="Times New Roman"/>
          <w:color w:val="000000" w:themeColor="text1"/>
          <w:szCs w:val="24"/>
          <w:lang w:val="en-US" w:eastAsia="zh-CN"/>
          <w14:textFill>
            <w14:solidFill>
              <w14:schemeClr w14:val="tx1"/>
            </w14:solidFill>
          </w14:textFill>
        </w:rPr>
        <w:t>E</w:t>
      </w:r>
      <w:r>
        <w:rPr>
          <w:rFonts w:hint="default" w:ascii="Times New Roman" w:hAnsi="Times New Roman"/>
          <w:szCs w:val="24"/>
          <w:lang w:val="en-US" w:eastAsia="zh-CN"/>
        </w:rPr>
        <w:t>。</w:t>
      </w:r>
    </w:p>
    <w:p w14:paraId="5FFDA3D0">
      <w:pPr>
        <w:pStyle w:val="61"/>
        <w:keepNext w:val="0"/>
        <w:keepLines w:val="0"/>
        <w:pageBreakBefore w:val="0"/>
        <w:widowControl/>
        <w:numPr>
          <w:ilvl w:val="1"/>
          <w:numId w:val="0"/>
        </w:numPr>
        <w:kinsoku/>
        <w:wordWrap/>
        <w:overflowPunct/>
        <w:topLinePunct w:val="0"/>
        <w:autoSpaceDE/>
        <w:autoSpaceDN/>
        <w:bidi w:val="0"/>
        <w:adjustRightInd/>
        <w:snapToGrid/>
        <w:spacing w:line="360" w:lineRule="exact"/>
        <w:ind w:leftChars="0"/>
        <w:textAlignment w:val="auto"/>
        <w:outlineLvl w:val="1"/>
        <w:rPr>
          <w:rFonts w:hint="default"/>
          <w:lang w:val="en-US" w:eastAsia="zh-CN"/>
        </w:rPr>
      </w:pPr>
      <w:bookmarkStart w:id="144" w:name="_Toc23178"/>
      <w:bookmarkStart w:id="145" w:name="_Toc25981"/>
      <w:r>
        <w:rPr>
          <w:rFonts w:hint="eastAsia"/>
          <w:lang w:val="en-US" w:eastAsia="zh-CN"/>
        </w:rPr>
        <w:t xml:space="preserve">7.5  </w:t>
      </w:r>
      <w:bookmarkEnd w:id="138"/>
      <w:bookmarkEnd w:id="139"/>
      <w:bookmarkEnd w:id="140"/>
      <w:bookmarkEnd w:id="141"/>
      <w:r>
        <w:rPr>
          <w:rFonts w:hint="eastAsia"/>
          <w:lang w:val="en-US" w:eastAsia="zh-CN"/>
        </w:rPr>
        <w:t>检定周期</w:t>
      </w:r>
      <w:bookmarkEnd w:id="144"/>
      <w:bookmarkEnd w:id="145"/>
    </w:p>
    <w:bookmarkEnd w:id="142"/>
    <w:bookmarkEnd w:id="143"/>
    <w:p w14:paraId="1633C63C">
      <w:pPr>
        <w:keepNext w:val="0"/>
        <w:keepLines w:val="0"/>
        <w:pageBreakBefore w:val="0"/>
        <w:tabs>
          <w:tab w:val="left" w:pos="8715"/>
        </w:tabs>
        <w:kinsoku/>
        <w:wordWrap/>
        <w:overflowPunct/>
        <w:topLinePunct w:val="0"/>
        <w:autoSpaceDE/>
        <w:autoSpaceDN/>
        <w:bidi w:val="0"/>
        <w:adjustRightInd/>
        <w:snapToGrid w:val="0"/>
        <w:spacing w:line="360" w:lineRule="exact"/>
        <w:ind w:firstLine="480" w:firstLineChars="200"/>
        <w:textAlignment w:val="auto"/>
        <w:rPr>
          <w:sz w:val="24"/>
        </w:rPr>
      </w:pPr>
      <w:r>
        <w:rPr>
          <w:rFonts w:hint="eastAsia"/>
          <w:sz w:val="24"/>
          <w:lang w:val="en-US" w:eastAsia="zh-CN"/>
        </w:rPr>
        <w:t>检定周期一般不超过1年</w:t>
      </w:r>
      <w:r>
        <w:rPr>
          <w:sz w:val="24"/>
        </w:rPr>
        <w:t>。</w:t>
      </w:r>
    </w:p>
    <w:p w14:paraId="1EB0529F">
      <w:pPr>
        <w:widowControl/>
        <w:jc w:val="left"/>
        <w:rPr>
          <w:sz w:val="24"/>
        </w:rPr>
      </w:pPr>
      <w:r>
        <w:rPr>
          <w:sz w:val="24"/>
        </w:rPr>
        <w:br w:type="page"/>
      </w:r>
    </w:p>
    <w:p w14:paraId="085B1A5A">
      <w:pPr>
        <w:pStyle w:val="59"/>
        <w:numPr>
          <w:ilvl w:val="0"/>
          <w:numId w:val="0"/>
        </w:numPr>
        <w:bidi w:val="0"/>
        <w:ind w:left="2934" w:leftChars="0" w:hanging="2934" w:hangingChars="1048"/>
        <w:outlineLvl w:val="0"/>
        <w:rPr>
          <w:rFonts w:hint="default" w:ascii="Times New Roman" w:hAnsi="Times New Roman" w:cs="Times New Roman"/>
          <w:b w:val="0"/>
          <w:bCs w:val="0"/>
          <w:sz w:val="28"/>
          <w:szCs w:val="28"/>
          <w:lang w:val="en-US" w:eastAsia="zh-CN"/>
        </w:rPr>
      </w:pPr>
      <w:bookmarkStart w:id="146" w:name="_Toc26356"/>
      <w:bookmarkStart w:id="147" w:name="_Toc187244417"/>
      <w:bookmarkStart w:id="148" w:name="_Toc132743688"/>
      <w:bookmarkStart w:id="149" w:name="_Toc14103"/>
      <w:bookmarkStart w:id="150" w:name="_Toc161907262"/>
      <w:bookmarkStart w:id="151" w:name="_Toc132743689"/>
      <w:r>
        <w:rPr>
          <w:rFonts w:hint="default" w:ascii="Times New Roman" w:hAnsi="Times New Roman" w:cs="Times New Roman"/>
          <w:b w:val="0"/>
          <w:bCs w:val="0"/>
          <w:sz w:val="28"/>
          <w:szCs w:val="28"/>
          <w:lang w:val="en-US" w:eastAsia="zh-CN"/>
        </w:rPr>
        <w:t>附录A</w:t>
      </w:r>
      <w:r>
        <w:rPr>
          <w:rFonts w:hint="default" w:ascii="Times New Roman" w:hAnsi="Times New Roman" w:cs="Times New Roman"/>
          <w:b w:val="0"/>
          <w:bCs w:val="0"/>
          <w:sz w:val="28"/>
          <w:szCs w:val="28"/>
          <w:lang w:val="en-US" w:eastAsia="zh-CN"/>
        </w:rPr>
        <w:br w:type="textWrapping"/>
      </w:r>
      <w:r>
        <w:rPr>
          <w:rFonts w:hint="eastAsia" w:ascii="Times New Roman" w:hAnsi="Times New Roman" w:cs="Times New Roman"/>
          <w:b w:val="0"/>
          <w:bCs w:val="0"/>
          <w:sz w:val="28"/>
          <w:szCs w:val="28"/>
          <w:lang w:val="en-US" w:eastAsia="zh-CN"/>
        </w:rPr>
        <w:t>测量点流速计算方法</w:t>
      </w:r>
      <w:bookmarkEnd w:id="146"/>
    </w:p>
    <w:p w14:paraId="263B812E">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Times New Roman" w:hAnsi="Times New Roman" w:eastAsia="宋体"/>
          <w:szCs w:val="21"/>
          <w:lang w:eastAsia="zh-CN"/>
        </w:rPr>
      </w:pPr>
      <w:r>
        <w:rPr>
          <w:rFonts w:hint="eastAsia" w:ascii="Times New Roman" w:hAnsi="Times New Roman"/>
          <w:szCs w:val="21"/>
          <w:lang w:eastAsia="zh-CN"/>
        </w:rPr>
        <w:t>标准装置能够直接测量动压，如不能自动计算为流速值，需要将所测动压转换为流速值，根据式</w:t>
      </w:r>
      <w:r>
        <w:rPr>
          <w:rFonts w:ascii="Times New Roman" w:hAnsi="Times New Roman"/>
        </w:rPr>
        <w:t>(</w:t>
      </w:r>
      <w:r>
        <w:rPr>
          <w:rFonts w:hint="eastAsia" w:ascii="Times New Roman" w:hAnsi="Times New Roman"/>
          <w:lang w:val="en-US" w:eastAsia="zh-CN"/>
        </w:rPr>
        <w:t>A.1</w:t>
      </w:r>
      <w:r>
        <w:rPr>
          <w:rFonts w:ascii="Times New Roman" w:hAnsi="Times New Roman"/>
        </w:rPr>
        <w:t>)</w:t>
      </w:r>
      <w:r>
        <w:rPr>
          <w:rFonts w:ascii="Times New Roman" w:hAnsi="Times New Roman"/>
          <w:szCs w:val="21"/>
        </w:rPr>
        <w:t>计算</w:t>
      </w:r>
      <w:r>
        <w:rPr>
          <w:rFonts w:hint="eastAsia" w:ascii="Times New Roman" w:hAnsi="Times New Roman"/>
          <w:szCs w:val="21"/>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5"/>
        <w:gridCol w:w="1050"/>
      </w:tblGrid>
      <w:tr w14:paraId="5AF1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7B508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宋体"/>
                <w:sz w:val="24"/>
                <w:szCs w:val="24"/>
                <w:vertAlign w:val="baseline"/>
              </w:rPr>
            </w:pPr>
            <w:r>
              <w:rPr>
                <w:position w:val="-30"/>
              </w:rPr>
              <w:object>
                <v:shape id="_x0000_i1063" o:spt="75" type="#_x0000_t75" style="height:38pt;width:61.05pt;" o:ole="t" filled="f" o:preferrelative="t" stroked="f" coordsize="21600,21600">
                  <v:path/>
                  <v:fill on="f" focussize="0,0"/>
                  <v:stroke on="f" joinstyle="miter"/>
                  <v:imagedata r:id="rId101" o:title=""/>
                  <o:lock v:ext="edit" aspectratio="t"/>
                  <w10:wrap type="none"/>
                  <w10:anchorlock/>
                </v:shape>
                <o:OLEObject Type="Embed" ProgID="Equation.3" ShapeID="_x0000_i1063" DrawAspect="Content" ObjectID="_1468075763" r:id="rId100">
                  <o:LockedField>false</o:LockedField>
                </o:OLEObject>
              </w:object>
            </w:r>
          </w:p>
        </w:tc>
        <w:tc>
          <w:tcPr>
            <w:tcW w:w="816" w:type="dxa"/>
            <w:noWrap w:val="0"/>
            <w:vAlign w:val="center"/>
          </w:tcPr>
          <w:p w14:paraId="3E1F53C7">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A.1</w:t>
            </w:r>
            <w:r>
              <w:rPr>
                <w:rFonts w:eastAsia="宋体"/>
                <w:sz w:val="24"/>
                <w:szCs w:val="24"/>
              </w:rPr>
              <w:t>）</w:t>
            </w:r>
          </w:p>
        </w:tc>
      </w:tr>
    </w:tbl>
    <w:p w14:paraId="04ACDD9E">
      <w:pPr>
        <w:pStyle w:val="5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Times New Roman" w:hAnsi="Times New Roman"/>
          <w:szCs w:val="21"/>
        </w:rPr>
      </w:pPr>
      <w:r>
        <w:rPr>
          <w:rFonts w:ascii="Times New Roman" w:hAnsi="Times New Roman"/>
          <w:szCs w:val="21"/>
        </w:rPr>
        <w:t>式中：</w:t>
      </w:r>
    </w:p>
    <w:tbl>
      <w:tblPr>
        <w:tblStyle w:val="27"/>
        <w:tblW w:w="4828" w:type="pct"/>
        <w:jc w:val="right"/>
        <w:tblLayout w:type="fixed"/>
        <w:tblCellMar>
          <w:top w:w="0" w:type="dxa"/>
          <w:left w:w="108" w:type="dxa"/>
          <w:bottom w:w="0" w:type="dxa"/>
          <w:right w:w="108" w:type="dxa"/>
        </w:tblCellMar>
      </w:tblPr>
      <w:tblGrid>
        <w:gridCol w:w="607"/>
        <w:gridCol w:w="8088"/>
      </w:tblGrid>
      <w:tr w14:paraId="16120F7D">
        <w:trPr>
          <w:trHeight w:val="397" w:hRule="atLeast"/>
          <w:jc w:val="right"/>
        </w:trPr>
        <w:tc>
          <w:tcPr>
            <w:tcW w:w="604" w:type="dxa"/>
            <w:noWrap w:val="0"/>
            <w:vAlign w:val="center"/>
          </w:tcPr>
          <w:p w14:paraId="0FD35F6A">
            <w:pPr>
              <w:pStyle w:val="65"/>
              <w:bidi w:val="0"/>
            </w:pPr>
            <w:r>
              <w:rPr>
                <w:rFonts w:ascii="Times New Roman" w:hAnsi="Times New Roman"/>
                <w:i/>
                <w:iCs/>
                <w:szCs w:val="21"/>
              </w:rPr>
              <w:t>v</w:t>
            </w:r>
            <w:r>
              <w:rPr>
                <w:rFonts w:ascii="Times New Roman" w:hAnsi="Times New Roman"/>
                <w:i/>
                <w:iCs/>
                <w:szCs w:val="21"/>
                <w:vertAlign w:val="subscript"/>
              </w:rPr>
              <w:t>ij</w:t>
            </w:r>
          </w:p>
        </w:tc>
        <w:tc>
          <w:tcPr>
            <w:tcW w:w="8053" w:type="dxa"/>
            <w:noWrap w:val="0"/>
            <w:vAlign w:val="center"/>
          </w:tcPr>
          <w:p w14:paraId="44141678">
            <w:pPr>
              <w:pStyle w:val="66"/>
              <w:bidi w:val="0"/>
              <w:jc w:val="left"/>
              <w:rPr>
                <w:rFonts w:hint="eastAsia" w:eastAsia="宋体"/>
                <w:lang w:eastAsia="zh-CN"/>
              </w:rPr>
            </w:pPr>
            <w:r>
              <w:rPr>
                <w:rFonts w:ascii="Times New Roman" w:hAnsi="Times New Roman"/>
                <w:szCs w:val="21"/>
              </w:rPr>
              <w:t>——第</w:t>
            </w:r>
            <w:r>
              <w:rPr>
                <w:rFonts w:ascii="Times New Roman" w:hAnsi="Times New Roman"/>
                <w:i/>
                <w:iCs/>
                <w:szCs w:val="21"/>
              </w:rPr>
              <w:t>i</w:t>
            </w:r>
            <w:r>
              <w:rPr>
                <w:rFonts w:ascii="Times New Roman" w:hAnsi="Times New Roman"/>
                <w:szCs w:val="21"/>
              </w:rPr>
              <w:t>组测量中第</w:t>
            </w:r>
            <w:r>
              <w:rPr>
                <w:rFonts w:ascii="Times New Roman" w:hAnsi="Times New Roman"/>
                <w:i/>
                <w:iCs/>
                <w:szCs w:val="21"/>
              </w:rPr>
              <w:t>j</w:t>
            </w:r>
            <w:r>
              <w:rPr>
                <w:rFonts w:ascii="Times New Roman" w:hAnsi="Times New Roman"/>
                <w:szCs w:val="21"/>
              </w:rPr>
              <w:t>个测量点的</w:t>
            </w:r>
            <w:r>
              <w:rPr>
                <w:rFonts w:hint="eastAsia" w:ascii="Times New Roman" w:hAnsi="Times New Roman"/>
                <w:szCs w:val="21"/>
                <w:lang w:val="en-US" w:eastAsia="zh-CN"/>
              </w:rPr>
              <w:t>空气</w:t>
            </w:r>
            <w:r>
              <w:rPr>
                <w:rFonts w:ascii="Times New Roman" w:hAnsi="Times New Roman"/>
                <w:szCs w:val="21"/>
              </w:rPr>
              <w:t>流速，m/s</w:t>
            </w:r>
            <w:r>
              <w:rPr>
                <w:rFonts w:hint="eastAsia"/>
                <w:szCs w:val="21"/>
                <w:lang w:eastAsia="zh-CN"/>
              </w:rPr>
              <w:t>；</w:t>
            </w:r>
          </w:p>
        </w:tc>
      </w:tr>
      <w:tr w14:paraId="0D10BF53">
        <w:tblPrEx>
          <w:tblCellMar>
            <w:top w:w="0" w:type="dxa"/>
            <w:left w:w="108" w:type="dxa"/>
            <w:bottom w:w="0" w:type="dxa"/>
            <w:right w:w="108" w:type="dxa"/>
          </w:tblCellMar>
        </w:tblPrEx>
        <w:trPr>
          <w:trHeight w:val="397" w:hRule="atLeast"/>
          <w:jc w:val="right"/>
        </w:trPr>
        <w:tc>
          <w:tcPr>
            <w:tcW w:w="604" w:type="dxa"/>
            <w:noWrap w:val="0"/>
            <w:vAlign w:val="center"/>
          </w:tcPr>
          <w:p w14:paraId="78E573E8">
            <w:pPr>
              <w:pStyle w:val="65"/>
              <w:bidi w:val="0"/>
            </w:pPr>
            <w:r>
              <w:rPr>
                <w:rFonts w:ascii="Times New Roman" w:hAnsi="Times New Roman"/>
                <w:i/>
                <w:iCs/>
                <w:szCs w:val="21"/>
              </w:rPr>
              <w:t>dp</w:t>
            </w:r>
            <w:r>
              <w:rPr>
                <w:rFonts w:ascii="Times New Roman" w:hAnsi="Times New Roman"/>
                <w:i/>
                <w:iCs/>
                <w:szCs w:val="21"/>
                <w:vertAlign w:val="subscript"/>
              </w:rPr>
              <w:t>ij</w:t>
            </w:r>
          </w:p>
        </w:tc>
        <w:tc>
          <w:tcPr>
            <w:tcW w:w="8053" w:type="dxa"/>
            <w:noWrap w:val="0"/>
            <w:vAlign w:val="center"/>
          </w:tcPr>
          <w:p w14:paraId="758A0770">
            <w:pPr>
              <w:pStyle w:val="66"/>
              <w:bidi w:val="0"/>
              <w:jc w:val="left"/>
              <w:rPr>
                <w:rFonts w:hint="eastAsia" w:eastAsia="宋体"/>
                <w:lang w:eastAsia="zh-CN"/>
              </w:rPr>
            </w:pPr>
            <w:r>
              <w:rPr>
                <w:rFonts w:ascii="Times New Roman" w:hAnsi="Times New Roman"/>
                <w:szCs w:val="21"/>
              </w:rPr>
              <w:t>——第</w:t>
            </w:r>
            <w:r>
              <w:rPr>
                <w:rFonts w:ascii="Times New Roman" w:hAnsi="Times New Roman"/>
                <w:i/>
                <w:iCs/>
                <w:szCs w:val="21"/>
              </w:rPr>
              <w:t>i</w:t>
            </w:r>
            <w:r>
              <w:rPr>
                <w:rFonts w:ascii="Times New Roman" w:hAnsi="Times New Roman"/>
                <w:szCs w:val="21"/>
              </w:rPr>
              <w:t>组测量中第</w:t>
            </w:r>
            <w:r>
              <w:rPr>
                <w:rFonts w:ascii="Times New Roman" w:hAnsi="Times New Roman"/>
                <w:i/>
                <w:iCs/>
                <w:szCs w:val="21"/>
              </w:rPr>
              <w:t>j</w:t>
            </w:r>
            <w:r>
              <w:rPr>
                <w:rFonts w:ascii="Times New Roman" w:hAnsi="Times New Roman"/>
                <w:szCs w:val="21"/>
              </w:rPr>
              <w:t>个测量点的</w:t>
            </w:r>
            <w:r>
              <w:rPr>
                <w:rFonts w:hint="eastAsia" w:ascii="Times New Roman" w:hAnsi="Times New Roman"/>
                <w:szCs w:val="21"/>
                <w:lang w:val="en-US" w:eastAsia="zh-CN"/>
              </w:rPr>
              <w:t>空气</w:t>
            </w:r>
            <w:r>
              <w:rPr>
                <w:rFonts w:ascii="Times New Roman" w:hAnsi="Times New Roman"/>
                <w:szCs w:val="21"/>
              </w:rPr>
              <w:t>动压，Pa</w:t>
            </w:r>
            <w:r>
              <w:rPr>
                <w:rFonts w:hint="eastAsia"/>
                <w:szCs w:val="21"/>
                <w:lang w:eastAsia="zh-CN"/>
              </w:rPr>
              <w:t>；</w:t>
            </w:r>
          </w:p>
        </w:tc>
      </w:tr>
      <w:tr w14:paraId="0E3195BD">
        <w:tblPrEx>
          <w:tblCellMar>
            <w:top w:w="0" w:type="dxa"/>
            <w:left w:w="108" w:type="dxa"/>
            <w:bottom w:w="0" w:type="dxa"/>
            <w:right w:w="108" w:type="dxa"/>
          </w:tblCellMar>
        </w:tblPrEx>
        <w:trPr>
          <w:trHeight w:val="397" w:hRule="atLeast"/>
          <w:jc w:val="right"/>
        </w:trPr>
        <w:tc>
          <w:tcPr>
            <w:tcW w:w="604" w:type="dxa"/>
            <w:noWrap w:val="0"/>
            <w:vAlign w:val="center"/>
          </w:tcPr>
          <w:p w14:paraId="568690A9">
            <w:pPr>
              <w:pStyle w:val="65"/>
              <w:bidi w:val="0"/>
            </w:pPr>
            <w:r>
              <w:rPr>
                <w:rFonts w:ascii="Times New Roman" w:hAnsi="Times New Roman"/>
                <w:i/>
                <w:iCs/>
                <w:szCs w:val="21"/>
              </w:rPr>
              <w:t>ρ</w:t>
            </w:r>
          </w:p>
        </w:tc>
        <w:tc>
          <w:tcPr>
            <w:tcW w:w="8053" w:type="dxa"/>
            <w:noWrap w:val="0"/>
            <w:vAlign w:val="center"/>
          </w:tcPr>
          <w:p w14:paraId="567480BD">
            <w:pPr>
              <w:pStyle w:val="66"/>
              <w:bidi w:val="0"/>
              <w:jc w:val="left"/>
              <w:rPr>
                <w:rFonts w:hint="eastAsia" w:eastAsia="宋体"/>
                <w:lang w:eastAsia="zh-CN"/>
              </w:rPr>
            </w:pPr>
            <w:r>
              <w:rPr>
                <w:rFonts w:ascii="Times New Roman" w:hAnsi="Times New Roman"/>
                <w:szCs w:val="21"/>
              </w:rPr>
              <w:t>——</w:t>
            </w:r>
            <w:r>
              <w:rPr>
                <w:rFonts w:hint="eastAsia" w:ascii="Times New Roman" w:hAnsi="Times New Roman"/>
                <w:szCs w:val="21"/>
                <w:lang w:val="en-US" w:eastAsia="zh-CN"/>
              </w:rPr>
              <w:t>空气</w:t>
            </w:r>
            <w:r>
              <w:rPr>
                <w:rFonts w:ascii="Times New Roman" w:hAnsi="Times New Roman"/>
                <w:szCs w:val="21"/>
              </w:rPr>
              <w:t>密度，kg/m</w:t>
            </w:r>
            <w:r>
              <w:rPr>
                <w:rFonts w:ascii="Times New Roman" w:hAnsi="Times New Roman"/>
                <w:szCs w:val="21"/>
                <w:vertAlign w:val="superscript"/>
              </w:rPr>
              <w:t>3</w:t>
            </w:r>
            <w:r>
              <w:rPr>
                <w:rFonts w:hint="eastAsia"/>
                <w:szCs w:val="21"/>
                <w:vertAlign w:val="baseline"/>
                <w:lang w:eastAsia="zh-CN"/>
              </w:rPr>
              <w:t>。</w:t>
            </w:r>
          </w:p>
        </w:tc>
      </w:tr>
    </w:tbl>
    <w:p w14:paraId="1687EE11">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default" w:ascii="Times New Roman" w:hAnsi="Times New Roman"/>
          <w:kern w:val="0"/>
          <w:szCs w:val="24"/>
        </w:rPr>
      </w:pPr>
      <w:r>
        <w:rPr>
          <w:rFonts w:hint="eastAsia" w:ascii="Times New Roman" w:hAnsi="Times New Roman"/>
          <w:kern w:val="0"/>
          <w:szCs w:val="24"/>
          <w:lang w:eastAsia="zh-CN"/>
        </w:rPr>
        <w:t>根据</w:t>
      </w:r>
      <w:r>
        <w:rPr>
          <w:rFonts w:hint="default" w:ascii="Times New Roman" w:hAnsi="Times New Roman"/>
          <w:kern w:val="0"/>
          <w:szCs w:val="24"/>
        </w:rPr>
        <w:t>式</w:t>
      </w:r>
      <w:r>
        <w:rPr>
          <w:rFonts w:hint="eastAsia" w:ascii="Times New Roman" w:hAnsi="Times New Roman"/>
          <w:kern w:val="0"/>
          <w:szCs w:val="24"/>
        </w:rPr>
        <w:t>（</w:t>
      </w:r>
      <w:r>
        <w:rPr>
          <w:rFonts w:hint="eastAsia" w:ascii="Times New Roman" w:hAnsi="Times New Roman"/>
          <w:kern w:val="0"/>
          <w:szCs w:val="24"/>
          <w:lang w:val="en-US" w:eastAsia="zh-CN"/>
        </w:rPr>
        <w:t>A.2</w:t>
      </w:r>
      <w:r>
        <w:rPr>
          <w:rFonts w:hint="eastAsia" w:ascii="Times New Roman" w:hAnsi="Times New Roman"/>
          <w:kern w:val="0"/>
          <w:szCs w:val="24"/>
        </w:rPr>
        <w:t>）</w:t>
      </w:r>
      <w:r>
        <w:rPr>
          <w:rFonts w:hint="default" w:ascii="Times New Roman" w:hAnsi="Times New Roman"/>
          <w:kern w:val="0"/>
          <w:szCs w:val="24"/>
        </w:rPr>
        <w:t>计算测量点的</w:t>
      </w:r>
      <w:r>
        <w:rPr>
          <w:rFonts w:hint="eastAsia" w:ascii="Times New Roman" w:hAnsi="Times New Roman"/>
          <w:kern w:val="0"/>
          <w:szCs w:val="24"/>
          <w:lang w:eastAsia="zh-CN"/>
        </w:rPr>
        <w:t>空气</w:t>
      </w:r>
      <w:r>
        <w:rPr>
          <w:rFonts w:hint="default" w:ascii="Times New Roman" w:hAnsi="Times New Roman"/>
          <w:kern w:val="0"/>
          <w:szCs w:val="24"/>
        </w:rPr>
        <w:t>密度</w:t>
      </w:r>
      <w:r>
        <w:rPr>
          <w:rFonts w:hint="eastAsia" w:ascii="Times New Roman" w:hAnsi="Times New Roman"/>
          <w:kern w:val="0"/>
          <w:szCs w:val="24"/>
          <w:lang w:eastAsia="zh-CN"/>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5"/>
        <w:gridCol w:w="1050"/>
      </w:tblGrid>
      <w:tr w14:paraId="3B36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57D8C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sz w:val="24"/>
                <w:szCs w:val="24"/>
                <w:vertAlign w:val="baseline"/>
                <w:lang w:val="en-US" w:eastAsia="zh-CN"/>
              </w:rPr>
            </w:pPr>
            <w:r>
              <w:rPr>
                <w:position w:val="-28"/>
                <w:sz w:val="28"/>
                <w:szCs w:val="28"/>
              </w:rPr>
              <w:object>
                <v:shape id="_x0000_i1064" o:spt="75" type="#_x0000_t75" style="height:35.5pt;width:85.9pt;" o:ole="t" filled="f" o:preferrelative="t" stroked="f" coordsize="21600,21600">
                  <v:path/>
                  <v:fill on="f" focussize="0,0"/>
                  <v:stroke on="f"/>
                  <v:imagedata r:id="rId103" o:title=""/>
                  <o:lock v:ext="edit" aspectratio="t"/>
                  <w10:wrap type="none"/>
                  <w10:anchorlock/>
                </v:shape>
                <o:OLEObject Type="Embed" ProgID="Equation.DSMT4" ShapeID="_x0000_i1064" DrawAspect="Content" ObjectID="_1468075764" r:id="rId102">
                  <o:LockedField>false</o:LockedField>
                </o:OLEObject>
              </w:object>
            </w:r>
          </w:p>
        </w:tc>
        <w:tc>
          <w:tcPr>
            <w:tcW w:w="816" w:type="dxa"/>
            <w:noWrap w:val="0"/>
            <w:vAlign w:val="center"/>
          </w:tcPr>
          <w:p w14:paraId="2F5FA7A3">
            <w:pPr>
              <w:spacing w:line="360" w:lineRule="auto"/>
              <w:jc w:val="center"/>
              <w:rPr>
                <w:rFonts w:eastAsia="宋体"/>
                <w:sz w:val="24"/>
                <w:szCs w:val="24"/>
                <w:vertAlign w:val="baseline"/>
              </w:rPr>
            </w:pPr>
            <w:r>
              <w:rPr>
                <w:rFonts w:eastAsia="宋体"/>
                <w:sz w:val="24"/>
                <w:szCs w:val="24"/>
              </w:rPr>
              <w:t>（</w:t>
            </w:r>
            <w:r>
              <w:rPr>
                <w:rFonts w:hint="eastAsia"/>
                <w:sz w:val="24"/>
                <w:szCs w:val="24"/>
                <w:lang w:val="en-US" w:eastAsia="zh-CN"/>
              </w:rPr>
              <w:t>A.2</w:t>
            </w:r>
            <w:r>
              <w:rPr>
                <w:rFonts w:eastAsia="宋体"/>
                <w:sz w:val="24"/>
                <w:szCs w:val="24"/>
              </w:rPr>
              <w:t>）</w:t>
            </w:r>
          </w:p>
        </w:tc>
      </w:tr>
    </w:tbl>
    <w:p w14:paraId="67170DE3">
      <w:pPr>
        <w:pStyle w:val="51"/>
        <w:keepNext w:val="0"/>
        <w:keepLines w:val="0"/>
        <w:pageBreakBefore w:val="0"/>
        <w:widowControl w:val="0"/>
        <w:shd w:val="clear"/>
        <w:kinsoku/>
        <w:wordWrap/>
        <w:overflowPunct/>
        <w:topLinePunct w:val="0"/>
        <w:autoSpaceDE/>
        <w:autoSpaceDN/>
        <w:bidi w:val="0"/>
        <w:adjustRightInd/>
        <w:snapToGrid/>
        <w:spacing w:line="360" w:lineRule="exact"/>
        <w:ind w:firstLine="420" w:firstLineChars="0"/>
        <w:jc w:val="left"/>
        <w:textAlignment w:val="auto"/>
        <w:rPr>
          <w:rFonts w:ascii="Times New Roman" w:hAnsi="Times New Roman"/>
          <w:sz w:val="24"/>
          <w:szCs w:val="24"/>
        </w:rPr>
      </w:pPr>
      <w:r>
        <w:rPr>
          <w:rFonts w:ascii="Times New Roman" w:hAnsi="Times New Roman"/>
          <w:sz w:val="24"/>
          <w:szCs w:val="24"/>
        </w:rPr>
        <w:t>式中：</w:t>
      </w:r>
    </w:p>
    <w:tbl>
      <w:tblPr>
        <w:tblStyle w:val="27"/>
        <w:tblW w:w="4828" w:type="pct"/>
        <w:jc w:val="right"/>
        <w:tblLayout w:type="fixed"/>
        <w:tblCellMar>
          <w:top w:w="0" w:type="dxa"/>
          <w:left w:w="108" w:type="dxa"/>
          <w:bottom w:w="0" w:type="dxa"/>
          <w:right w:w="108" w:type="dxa"/>
        </w:tblCellMar>
      </w:tblPr>
      <w:tblGrid>
        <w:gridCol w:w="566"/>
        <w:gridCol w:w="8129"/>
      </w:tblGrid>
      <w:tr w14:paraId="1DB2656B">
        <w:tblPrEx>
          <w:tblCellMar>
            <w:top w:w="0" w:type="dxa"/>
            <w:left w:w="108" w:type="dxa"/>
            <w:bottom w:w="0" w:type="dxa"/>
            <w:right w:w="108" w:type="dxa"/>
          </w:tblCellMar>
        </w:tblPrEx>
        <w:trPr>
          <w:trHeight w:val="397" w:hRule="atLeast"/>
          <w:jc w:val="right"/>
        </w:trPr>
        <w:tc>
          <w:tcPr>
            <w:tcW w:w="564" w:type="dxa"/>
            <w:noWrap w:val="0"/>
            <w:vAlign w:val="center"/>
          </w:tcPr>
          <w:p w14:paraId="0E47C33A">
            <w:pPr>
              <w:pStyle w:val="65"/>
              <w:bidi w:val="0"/>
              <w:rPr>
                <w:rFonts w:hint="default"/>
                <w:lang w:val="en-US" w:eastAsia="zh-CN"/>
              </w:rPr>
            </w:pPr>
            <w:r>
              <w:rPr>
                <w:rFonts w:ascii="Times New Roman" w:hAnsi="Times New Roman"/>
                <w:position w:val="-10"/>
                <w:sz w:val="24"/>
                <w:szCs w:val="24"/>
              </w:rPr>
              <w:object>
                <v:shape id="_x0000_i1065" o:spt="75" type="#_x0000_t75" style="height:13pt;width:12.45pt;" o:ole="t" filled="f" o:preferrelative="t" stroked="f" coordsize="21600,21600">
                  <v:path/>
                  <v:fill on="f" focussize="0,0"/>
                  <v:stroke on="f"/>
                  <v:imagedata r:id="rId105" o:title=""/>
                  <o:lock v:ext="edit" aspectratio="t"/>
                  <w10:wrap type="none"/>
                  <w10:anchorlock/>
                </v:shape>
                <o:OLEObject Type="Embed" ProgID="Equation.DSMT4" ShapeID="_x0000_i1065" DrawAspect="Content" ObjectID="_1468075765" r:id="rId104">
                  <o:LockedField>false</o:LockedField>
                </o:OLEObject>
              </w:object>
            </w:r>
          </w:p>
        </w:tc>
        <w:tc>
          <w:tcPr>
            <w:tcW w:w="8093" w:type="dxa"/>
            <w:noWrap w:val="0"/>
            <w:vAlign w:val="center"/>
          </w:tcPr>
          <w:p w14:paraId="497D9E6C">
            <w:pPr>
              <w:pStyle w:val="66"/>
              <w:bidi w:val="0"/>
              <w:jc w:val="left"/>
            </w:pPr>
            <w:r>
              <w:t>——</w:t>
            </w:r>
            <w:r>
              <w:rPr>
                <w:rFonts w:hint="eastAsia"/>
                <w:sz w:val="24"/>
                <w:szCs w:val="24"/>
                <w:lang w:eastAsia="zh-CN"/>
              </w:rPr>
              <w:t>测量点处的空气密度，</w:t>
            </w:r>
            <w:r>
              <w:rPr>
                <w:rFonts w:hint="eastAsia"/>
                <w:sz w:val="24"/>
                <w:szCs w:val="24"/>
                <w:lang w:val="en-US" w:eastAsia="zh-CN"/>
              </w:rPr>
              <w:t>kg</w:t>
            </w:r>
            <w:r>
              <w:rPr>
                <w:rFonts w:ascii="Times New Roman" w:hAnsi="Times New Roman"/>
                <w:sz w:val="24"/>
                <w:szCs w:val="24"/>
              </w:rPr>
              <w:t>/</w:t>
            </w:r>
            <w:r>
              <w:rPr>
                <w:rFonts w:hint="eastAsia"/>
                <w:sz w:val="24"/>
                <w:szCs w:val="24"/>
                <w:lang w:val="en-US" w:eastAsia="zh-CN"/>
              </w:rPr>
              <w:t>m</w:t>
            </w:r>
            <w:r>
              <w:rPr>
                <w:rFonts w:hint="eastAsia"/>
                <w:sz w:val="24"/>
                <w:szCs w:val="24"/>
                <w:vertAlign w:val="superscript"/>
                <w:lang w:val="en-US" w:eastAsia="zh-CN"/>
              </w:rPr>
              <w:t>3</w:t>
            </w:r>
            <w:r>
              <w:t>；</w:t>
            </w:r>
          </w:p>
        </w:tc>
      </w:tr>
      <w:tr w14:paraId="54CBA9D1">
        <w:tblPrEx>
          <w:tblCellMar>
            <w:top w:w="0" w:type="dxa"/>
            <w:left w:w="108" w:type="dxa"/>
            <w:bottom w:w="0" w:type="dxa"/>
            <w:right w:w="108" w:type="dxa"/>
          </w:tblCellMar>
        </w:tblPrEx>
        <w:trPr>
          <w:trHeight w:val="397" w:hRule="atLeast"/>
          <w:jc w:val="right"/>
        </w:trPr>
        <w:tc>
          <w:tcPr>
            <w:tcW w:w="564" w:type="dxa"/>
            <w:noWrap w:val="0"/>
            <w:vAlign w:val="center"/>
          </w:tcPr>
          <w:p w14:paraId="45A6EA1C">
            <w:pPr>
              <w:pStyle w:val="65"/>
              <w:bidi w:val="0"/>
              <w:rPr>
                <w:rFonts w:hint="eastAsia" w:eastAsia="宋体"/>
                <w:lang w:eastAsia="zh-CN"/>
              </w:rPr>
            </w:pPr>
            <w:r>
              <w:rPr>
                <w:rFonts w:ascii="Times New Roman" w:hAnsi="Times New Roman"/>
                <w:position w:val="-14"/>
                <w:sz w:val="24"/>
                <w:szCs w:val="24"/>
              </w:rPr>
              <w:object>
                <v:shape id="_x0000_i1066" o:spt="75" type="#_x0000_t75" style="height:19pt;width:13.5pt;" o:ole="t" filled="f" o:preferrelative="t" stroked="f" coordsize="21600,21600">
                  <v:path/>
                  <v:fill on="f" focussize="0,0"/>
                  <v:stroke on="f"/>
                  <v:imagedata r:id="rId107" o:title=""/>
                  <o:lock v:ext="edit" aspectratio="t"/>
                  <w10:wrap type="none"/>
                  <w10:anchorlock/>
                </v:shape>
                <o:OLEObject Type="Embed" ProgID="Equation.DSMT4" ShapeID="_x0000_i1066" DrawAspect="Content" ObjectID="_1468075766" r:id="rId106">
                  <o:LockedField>false</o:LockedField>
                </o:OLEObject>
              </w:object>
            </w:r>
          </w:p>
        </w:tc>
        <w:tc>
          <w:tcPr>
            <w:tcW w:w="8093" w:type="dxa"/>
            <w:noWrap w:val="0"/>
            <w:vAlign w:val="center"/>
          </w:tcPr>
          <w:p w14:paraId="0C2FB218">
            <w:pPr>
              <w:pStyle w:val="66"/>
              <w:bidi w:val="0"/>
              <w:jc w:val="left"/>
            </w:pPr>
            <w:r>
              <w:t>——</w:t>
            </w:r>
            <w:r>
              <w:rPr>
                <w:rFonts w:ascii="Times New Roman" w:hAnsi="Times New Roman"/>
                <w:sz w:val="24"/>
                <w:szCs w:val="24"/>
              </w:rPr>
              <w:t>标准装置第</w:t>
            </w:r>
            <w:r>
              <w:rPr>
                <w:rFonts w:hint="eastAsia"/>
                <w:i/>
                <w:iCs/>
                <w:sz w:val="24"/>
                <w:szCs w:val="24"/>
                <w:lang w:val="en-US" w:eastAsia="zh-CN"/>
              </w:rPr>
              <w:t>j</w:t>
            </w:r>
            <w:r>
              <w:rPr>
                <w:rFonts w:ascii="Times New Roman" w:hAnsi="Times New Roman"/>
                <w:sz w:val="24"/>
                <w:szCs w:val="24"/>
              </w:rPr>
              <w:t>个测量点</w:t>
            </w:r>
            <w:r>
              <w:rPr>
                <w:rFonts w:hint="eastAsia"/>
                <w:sz w:val="24"/>
                <w:szCs w:val="24"/>
                <w:lang w:eastAsia="zh-CN"/>
              </w:rPr>
              <w:t>出的静压和大气压的差压</w:t>
            </w:r>
            <w:r>
              <w:rPr>
                <w:rFonts w:ascii="Times New Roman" w:hAnsi="Times New Roman"/>
                <w:sz w:val="24"/>
                <w:szCs w:val="24"/>
              </w:rPr>
              <w:t>，</w:t>
            </w:r>
            <w:r>
              <w:rPr>
                <w:rFonts w:hint="eastAsia"/>
                <w:sz w:val="24"/>
                <w:szCs w:val="24"/>
                <w:lang w:val="en-US" w:eastAsia="zh-CN"/>
              </w:rPr>
              <w:t>Pa</w:t>
            </w:r>
            <w:r>
              <w:t>；</w:t>
            </w:r>
          </w:p>
        </w:tc>
      </w:tr>
      <w:tr w14:paraId="2F1FCC74">
        <w:tblPrEx>
          <w:tblCellMar>
            <w:top w:w="0" w:type="dxa"/>
            <w:left w:w="108" w:type="dxa"/>
            <w:bottom w:w="0" w:type="dxa"/>
            <w:right w:w="108" w:type="dxa"/>
          </w:tblCellMar>
        </w:tblPrEx>
        <w:trPr>
          <w:trHeight w:val="397" w:hRule="atLeast"/>
          <w:jc w:val="right"/>
        </w:trPr>
        <w:tc>
          <w:tcPr>
            <w:tcW w:w="564" w:type="dxa"/>
            <w:noWrap w:val="0"/>
            <w:vAlign w:val="center"/>
          </w:tcPr>
          <w:p w14:paraId="17C7A0C4">
            <w:pPr>
              <w:pStyle w:val="65"/>
              <w:bidi w:val="0"/>
              <w:rPr>
                <w:rFonts w:hint="eastAsia" w:eastAsia="宋体"/>
                <w:lang w:eastAsia="zh-CN"/>
              </w:rPr>
            </w:pPr>
            <w:r>
              <w:rPr>
                <w:rFonts w:hint="eastAsia"/>
                <w:i/>
                <w:iCs/>
                <w:sz w:val="24"/>
                <w:szCs w:val="24"/>
                <w:lang w:val="en-US" w:eastAsia="zh-CN"/>
              </w:rPr>
              <w:t>M</w:t>
            </w:r>
          </w:p>
        </w:tc>
        <w:tc>
          <w:tcPr>
            <w:tcW w:w="8093" w:type="dxa"/>
            <w:noWrap w:val="0"/>
            <w:vAlign w:val="center"/>
          </w:tcPr>
          <w:p w14:paraId="2B5A63E5">
            <w:pPr>
              <w:pStyle w:val="66"/>
              <w:bidi w:val="0"/>
              <w:jc w:val="left"/>
              <w:rPr>
                <w:rFonts w:hint="eastAsia"/>
                <w:lang w:eastAsia="zh-CN"/>
              </w:rPr>
            </w:pPr>
            <w:r>
              <w:t>——</w:t>
            </w:r>
            <w:r>
              <w:rPr>
                <w:rFonts w:hint="eastAsia"/>
                <w:lang w:eastAsia="zh-CN"/>
              </w:rPr>
              <w:t>空气平均分子量，为</w:t>
            </w:r>
            <w:r>
              <w:rPr>
                <w:rFonts w:hint="eastAsia"/>
                <w:lang w:val="en-US" w:eastAsia="zh-CN"/>
              </w:rPr>
              <w:t>28.8；</w:t>
            </w:r>
          </w:p>
        </w:tc>
      </w:tr>
      <w:tr w14:paraId="0883EF8D">
        <w:tblPrEx>
          <w:tblCellMar>
            <w:top w:w="0" w:type="dxa"/>
            <w:left w:w="108" w:type="dxa"/>
            <w:bottom w:w="0" w:type="dxa"/>
            <w:right w:w="108" w:type="dxa"/>
          </w:tblCellMar>
        </w:tblPrEx>
        <w:trPr>
          <w:trHeight w:val="397" w:hRule="atLeast"/>
          <w:jc w:val="right"/>
        </w:trPr>
        <w:tc>
          <w:tcPr>
            <w:tcW w:w="564" w:type="dxa"/>
            <w:noWrap w:val="0"/>
            <w:vAlign w:val="center"/>
          </w:tcPr>
          <w:p w14:paraId="09928811">
            <w:pPr>
              <w:pStyle w:val="65"/>
              <w:bidi w:val="0"/>
              <w:rPr>
                <w:rFonts w:hint="eastAsia"/>
                <w:i/>
                <w:iCs/>
                <w:sz w:val="24"/>
                <w:szCs w:val="24"/>
                <w:lang w:val="en-US" w:eastAsia="zh-CN"/>
              </w:rPr>
            </w:pPr>
            <w:r>
              <w:rPr>
                <w:rFonts w:ascii="Times New Roman" w:hAnsi="Times New Roman"/>
                <w:position w:val="-10"/>
                <w:sz w:val="24"/>
                <w:szCs w:val="24"/>
              </w:rPr>
              <w:object>
                <v:shape id="_x0000_i1067" o:spt="75" type="#_x0000_t75" style="height:13pt;width:12.45pt;" o:ole="t" filled="f" o:preferrelative="t" stroked="f" coordsize="21600,21600">
                  <v:path/>
                  <v:fill on="f" focussize="0,0"/>
                  <v:stroke on="f"/>
                  <v:imagedata r:id="rId109" o:title=""/>
                  <o:lock v:ext="edit" aspectratio="t"/>
                  <w10:wrap type="none"/>
                  <w10:anchorlock/>
                </v:shape>
                <o:OLEObject Type="Embed" ProgID="Equation.DSMT4" ShapeID="_x0000_i1067" DrawAspect="Content" ObjectID="_1468075767" r:id="rId108">
                  <o:LockedField>false</o:LockedField>
                </o:OLEObject>
              </w:object>
            </w:r>
          </w:p>
        </w:tc>
        <w:tc>
          <w:tcPr>
            <w:tcW w:w="8093" w:type="dxa"/>
            <w:noWrap w:val="0"/>
            <w:vAlign w:val="center"/>
          </w:tcPr>
          <w:p w14:paraId="46DBA860">
            <w:pPr>
              <w:pStyle w:val="66"/>
              <w:bidi w:val="0"/>
              <w:jc w:val="left"/>
            </w:pPr>
            <w:r>
              <w:t>——</w:t>
            </w:r>
            <w:r>
              <w:rPr>
                <w:rFonts w:hint="eastAsia"/>
                <w:lang w:eastAsia="zh-CN"/>
              </w:rPr>
              <w:t>理想气体常数，为</w:t>
            </w:r>
            <w:r>
              <w:rPr>
                <w:rFonts w:hint="eastAsia"/>
                <w:lang w:val="en-US" w:eastAsia="zh-CN"/>
              </w:rPr>
              <w:t>8.314J/(mol</w:t>
            </w:r>
            <w:r>
              <w:rPr>
                <w:rFonts w:hint="eastAsia" w:ascii="宋体" w:hAnsi="宋体" w:eastAsia="宋体" w:cs="宋体"/>
                <w:lang w:val="en-US" w:eastAsia="zh-CN"/>
              </w:rPr>
              <w:t>·</w:t>
            </w:r>
            <w:r>
              <w:rPr>
                <w:rFonts w:hint="eastAsia" w:cs="Times New Roman"/>
                <w:lang w:val="en-US" w:eastAsia="zh-CN"/>
              </w:rPr>
              <w:t>K</w:t>
            </w:r>
            <w:r>
              <w:rPr>
                <w:rFonts w:hint="eastAsia"/>
                <w:lang w:val="en-US" w:eastAsia="zh-CN"/>
              </w:rPr>
              <w:t>)；</w:t>
            </w:r>
          </w:p>
        </w:tc>
      </w:tr>
      <w:tr w14:paraId="0822B90F">
        <w:tblPrEx>
          <w:tblCellMar>
            <w:top w:w="0" w:type="dxa"/>
            <w:left w:w="108" w:type="dxa"/>
            <w:bottom w:w="0" w:type="dxa"/>
            <w:right w:w="108" w:type="dxa"/>
          </w:tblCellMar>
        </w:tblPrEx>
        <w:trPr>
          <w:trHeight w:val="397" w:hRule="atLeast"/>
          <w:jc w:val="right"/>
        </w:trPr>
        <w:tc>
          <w:tcPr>
            <w:tcW w:w="564" w:type="dxa"/>
            <w:noWrap w:val="0"/>
            <w:vAlign w:val="center"/>
          </w:tcPr>
          <w:p w14:paraId="54252088">
            <w:pPr>
              <w:pStyle w:val="65"/>
              <w:bidi w:val="0"/>
              <w:rPr>
                <w:rFonts w:hint="eastAsia"/>
                <w:i/>
                <w:iCs/>
                <w:sz w:val="24"/>
                <w:szCs w:val="24"/>
                <w:lang w:val="en-US" w:eastAsia="zh-CN"/>
              </w:rPr>
            </w:pPr>
            <w:r>
              <w:rPr>
                <w:rFonts w:ascii="Times New Roman" w:hAnsi="Times New Roman"/>
                <w:position w:val="-6"/>
                <w:sz w:val="24"/>
                <w:szCs w:val="24"/>
              </w:rPr>
              <w:object>
                <v:shape id="_x0000_i1068" o:spt="75" type="#_x0000_t75" style="height:12pt;width:7.25pt;" o:ole="t" filled="f" o:preferrelative="t" stroked="f" coordsize="21600,21600">
                  <v:path/>
                  <v:fill on="f" focussize="0,0"/>
                  <v:stroke on="f"/>
                  <v:imagedata r:id="rId111" o:title=""/>
                  <o:lock v:ext="edit" aspectratio="t"/>
                  <w10:wrap type="none"/>
                  <w10:anchorlock/>
                </v:shape>
                <o:OLEObject Type="Embed" ProgID="Equation.DSMT4" ShapeID="_x0000_i1068" DrawAspect="Content" ObjectID="_1468075768" r:id="rId110">
                  <o:LockedField>false</o:LockedField>
                </o:OLEObject>
              </w:object>
            </w:r>
          </w:p>
        </w:tc>
        <w:tc>
          <w:tcPr>
            <w:tcW w:w="8093" w:type="dxa"/>
            <w:noWrap w:val="0"/>
            <w:vAlign w:val="center"/>
          </w:tcPr>
          <w:p w14:paraId="2811E6C0">
            <w:pPr>
              <w:pStyle w:val="66"/>
              <w:bidi w:val="0"/>
              <w:jc w:val="left"/>
            </w:pPr>
            <w:r>
              <w:t>——</w:t>
            </w:r>
            <w:r>
              <w:rPr>
                <w:rFonts w:hint="eastAsia"/>
                <w:lang w:eastAsia="zh-CN"/>
              </w:rPr>
              <w:t>标准装置测量处的空气温度，℃</w:t>
            </w:r>
            <w:r>
              <w:rPr>
                <w:rFonts w:hint="eastAsia"/>
                <w:lang w:val="en-US" w:eastAsia="zh-CN"/>
              </w:rPr>
              <w:t>。</w:t>
            </w:r>
          </w:p>
        </w:tc>
      </w:tr>
    </w:tbl>
    <w:p w14:paraId="26A9A677">
      <w:pPr>
        <w:pStyle w:val="60"/>
        <w:rPr>
          <w:rFonts w:hint="default" w:ascii="Times New Roman" w:hAnsi="Times New Roman" w:cs="Times New Roman"/>
          <w:b w:val="0"/>
          <w:bCs w:val="0"/>
          <w:sz w:val="28"/>
          <w:szCs w:val="28"/>
          <w:lang w:val="en-US" w:eastAsia="zh-CN"/>
        </w:rPr>
      </w:pPr>
    </w:p>
    <w:p w14:paraId="75A26D87">
      <w:pPr>
        <w:pStyle w:val="60"/>
        <w:rPr>
          <w:rFonts w:hint="default" w:ascii="Times New Roman" w:hAnsi="Times New Roman" w:cs="Times New Roman"/>
          <w:b w:val="0"/>
          <w:bCs w:val="0"/>
          <w:sz w:val="28"/>
          <w:szCs w:val="28"/>
          <w:lang w:val="en-US" w:eastAsia="zh-CN"/>
        </w:rPr>
      </w:pPr>
    </w:p>
    <w:p w14:paraId="437BFA75">
      <w:pPr>
        <w:pStyle w:val="60"/>
        <w:rPr>
          <w:rFonts w:hint="default" w:ascii="Times New Roman" w:hAnsi="Times New Roman" w:cs="Times New Roman"/>
          <w:b w:val="0"/>
          <w:bCs w:val="0"/>
          <w:sz w:val="28"/>
          <w:szCs w:val="28"/>
          <w:lang w:val="en-US" w:eastAsia="zh-CN"/>
        </w:rPr>
      </w:pPr>
    </w:p>
    <w:p w14:paraId="6B7A8C75">
      <w:pPr>
        <w:pStyle w:val="60"/>
        <w:rPr>
          <w:rFonts w:hint="default" w:ascii="Times New Roman" w:hAnsi="Times New Roman" w:cs="Times New Roman"/>
          <w:b w:val="0"/>
          <w:bCs w:val="0"/>
          <w:sz w:val="28"/>
          <w:szCs w:val="28"/>
          <w:lang w:val="en-US" w:eastAsia="zh-CN"/>
        </w:rPr>
      </w:pPr>
    </w:p>
    <w:p w14:paraId="304879FB">
      <w:pPr>
        <w:pStyle w:val="60"/>
        <w:rPr>
          <w:rFonts w:hint="default" w:ascii="Times New Roman" w:hAnsi="Times New Roman" w:cs="Times New Roman"/>
          <w:b w:val="0"/>
          <w:bCs w:val="0"/>
          <w:sz w:val="28"/>
          <w:szCs w:val="28"/>
          <w:lang w:val="en-US" w:eastAsia="zh-CN"/>
        </w:rPr>
        <w:sectPr>
          <w:footerReference r:id="rId15" w:type="default"/>
          <w:pgSz w:w="11907" w:h="16840"/>
          <w:pgMar w:top="1417" w:right="1417" w:bottom="1417" w:left="1701" w:header="851" w:footer="992" w:gutter="0"/>
          <w:pgNumType w:fmt="decimal" w:start="1"/>
          <w:cols w:space="720" w:num="1"/>
          <w:docGrid w:linePitch="312" w:charSpace="0"/>
        </w:sectPr>
      </w:pPr>
    </w:p>
    <w:p w14:paraId="667CF115">
      <w:pPr>
        <w:pStyle w:val="59"/>
        <w:numPr>
          <w:ilvl w:val="0"/>
          <w:numId w:val="0"/>
        </w:numPr>
        <w:bidi w:val="0"/>
        <w:ind w:left="2934" w:leftChars="0" w:hanging="2934" w:hangingChars="1048"/>
        <w:outlineLvl w:val="0"/>
        <w:rPr>
          <w:rFonts w:hint="default" w:ascii="Times New Roman" w:hAnsi="Times New Roman" w:cs="Times New Roman"/>
          <w:b w:val="0"/>
          <w:bCs w:val="0"/>
          <w:sz w:val="28"/>
          <w:szCs w:val="28"/>
          <w:lang w:val="en-US" w:eastAsia="zh-CN"/>
        </w:rPr>
      </w:pPr>
      <w:bookmarkStart w:id="152" w:name="_Toc24068"/>
      <w:r>
        <w:rPr>
          <w:rFonts w:hint="default" w:ascii="Times New Roman" w:hAnsi="Times New Roman" w:cs="Times New Roman"/>
          <w:b w:val="0"/>
          <w:bCs w:val="0"/>
          <w:sz w:val="28"/>
          <w:szCs w:val="28"/>
          <w:lang w:val="en-US" w:eastAsia="zh-CN"/>
        </w:rPr>
        <w:t>附录</w:t>
      </w:r>
      <w:r>
        <w:rPr>
          <w:rFonts w:hint="eastAsia" w:ascii="Times New Roman" w:cs="Times New Roman"/>
          <w:b w:val="0"/>
          <w:bCs w:val="0"/>
          <w:sz w:val="28"/>
          <w:szCs w:val="28"/>
          <w:lang w:val="en-US" w:eastAsia="zh-CN"/>
        </w:rPr>
        <w:t>B</w:t>
      </w:r>
      <w:r>
        <w:rPr>
          <w:rFonts w:hint="default" w:ascii="Times New Roman" w:hAnsi="Times New Roman" w:cs="Times New Roman"/>
          <w:b w:val="0"/>
          <w:bCs w:val="0"/>
          <w:sz w:val="28"/>
          <w:szCs w:val="28"/>
          <w:lang w:val="en-US" w:eastAsia="zh-CN"/>
        </w:rPr>
        <w:br w:type="textWrapping"/>
      </w:r>
      <w:r>
        <w:rPr>
          <w:rFonts w:hint="default" w:ascii="Times New Roman" w:hAnsi="Times New Roman" w:cs="Times New Roman"/>
          <w:b w:val="0"/>
          <w:bCs w:val="0"/>
          <w:sz w:val="28"/>
          <w:szCs w:val="28"/>
          <w:lang w:val="en-US" w:eastAsia="zh-CN"/>
        </w:rPr>
        <w:t>扰流件参考结构和形式</w:t>
      </w:r>
      <w:bookmarkEnd w:id="147"/>
      <w:bookmarkEnd w:id="148"/>
      <w:bookmarkEnd w:id="149"/>
      <w:bookmarkEnd w:id="152"/>
    </w:p>
    <w:p w14:paraId="6239B23B">
      <w:pPr>
        <w:pStyle w:val="51"/>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imes New Roman" w:hAnsi="Times New Roman"/>
          <w:kern w:val="0"/>
          <w:szCs w:val="24"/>
        </w:rPr>
      </w:pPr>
      <w:r>
        <w:rPr>
          <w:rFonts w:ascii="Times New Roman" w:hAnsi="Times New Roman"/>
          <w:kern w:val="0"/>
          <w:szCs w:val="24"/>
        </w:rPr>
        <w:t>为了产生满足前述7.</w:t>
      </w:r>
      <w:r>
        <w:rPr>
          <w:rFonts w:hint="eastAsia" w:ascii="Times New Roman" w:hAnsi="Times New Roman"/>
          <w:kern w:val="0"/>
          <w:szCs w:val="24"/>
          <w:lang w:val="en-US" w:eastAsia="zh-CN"/>
        </w:rPr>
        <w:t>3</w:t>
      </w:r>
      <w:r>
        <w:rPr>
          <w:rFonts w:ascii="Times New Roman" w:hAnsi="Times New Roman"/>
          <w:kern w:val="0"/>
          <w:szCs w:val="24"/>
        </w:rPr>
        <w:t>.</w:t>
      </w:r>
      <w:r>
        <w:rPr>
          <w:rFonts w:hint="eastAsia" w:ascii="Times New Roman" w:hAnsi="Times New Roman"/>
          <w:kern w:val="0"/>
          <w:szCs w:val="24"/>
          <w:lang w:val="en-US" w:eastAsia="zh-CN"/>
        </w:rPr>
        <w:t>4.2</w:t>
      </w:r>
      <w:r>
        <w:rPr>
          <w:rFonts w:ascii="Times New Roman" w:hAnsi="Times New Roman"/>
          <w:kern w:val="0"/>
          <w:szCs w:val="24"/>
        </w:rPr>
        <w:t>要求的复杂流场，本</w:t>
      </w:r>
      <w:r>
        <w:rPr>
          <w:rFonts w:hint="eastAsia" w:ascii="Times New Roman" w:hAnsi="Times New Roman"/>
          <w:kern w:val="0"/>
          <w:szCs w:val="24"/>
          <w:lang w:val="en-US" w:eastAsia="zh-CN"/>
        </w:rPr>
        <w:t>规程</w:t>
      </w:r>
      <w:r>
        <w:rPr>
          <w:rFonts w:ascii="Times New Roman" w:hAnsi="Times New Roman"/>
          <w:kern w:val="0"/>
          <w:szCs w:val="24"/>
        </w:rPr>
        <w:t>针对圆形和矩形管道分别给出一种形式的涡流发生装置。</w:t>
      </w:r>
    </w:p>
    <w:p w14:paraId="5A776816">
      <w:pPr>
        <w:pStyle w:val="61"/>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textAlignment w:val="auto"/>
        <w:outlineLvl w:val="9"/>
        <w:rPr>
          <w:rFonts w:hint="default" w:ascii="Times New Roman" w:hAnsi="Times New Roman" w:cs="Times New Roman"/>
          <w:lang w:val="en-US" w:eastAsia="zh-CN"/>
        </w:rPr>
      </w:pPr>
      <w:bookmarkStart w:id="153" w:name="_Toc16628"/>
      <w:bookmarkStart w:id="154" w:name="_Toc989"/>
      <w:bookmarkStart w:id="155" w:name="_Toc24162"/>
      <w:bookmarkStart w:id="156" w:name="_Toc187244418"/>
      <w:r>
        <w:rPr>
          <w:rFonts w:hint="default" w:ascii="Times New Roman" w:hAnsi="Times New Roman" w:cs="Times New Roman"/>
          <w:lang w:val="en-US" w:eastAsia="zh-CN"/>
        </w:rPr>
        <w:t>A.1 圆形涡流发生装置</w:t>
      </w:r>
      <w:bookmarkEnd w:id="153"/>
      <w:bookmarkEnd w:id="154"/>
      <w:bookmarkEnd w:id="155"/>
      <w:bookmarkEnd w:id="156"/>
    </w:p>
    <w:p w14:paraId="31E0E7FD">
      <w:pPr>
        <w:pStyle w:val="4"/>
      </w:pPr>
    </w:p>
    <w:p w14:paraId="1C30A024">
      <w:pPr>
        <w:pStyle w:val="4"/>
        <w:ind w:firstLine="0"/>
        <w:jc w:val="center"/>
      </w:pPr>
      <w:r>
        <w:drawing>
          <wp:inline distT="0" distB="0" distL="0" distR="0">
            <wp:extent cx="2435860" cy="2357755"/>
            <wp:effectExtent l="0" t="0" r="254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451845" cy="2373572"/>
                    </a:xfrm>
                    <a:prstGeom prst="rect">
                      <a:avLst/>
                    </a:prstGeom>
                    <a:noFill/>
                    <a:ln>
                      <a:noFill/>
                    </a:ln>
                  </pic:spPr>
                </pic:pic>
              </a:graphicData>
            </a:graphic>
          </wp:inline>
        </w:drawing>
      </w:r>
    </w:p>
    <w:p w14:paraId="107C46A5">
      <w:pPr>
        <w:pStyle w:val="4"/>
        <w:ind w:firstLine="0"/>
        <w:jc w:val="center"/>
      </w:pPr>
      <w:r>
        <w:t>图</w:t>
      </w:r>
      <w:r>
        <w:rPr>
          <w:rFonts w:hint="eastAsia"/>
          <w:lang w:val="en-US" w:eastAsia="zh-CN"/>
        </w:rPr>
        <w:t>B</w:t>
      </w:r>
      <w:r>
        <w:t>.1 圆形叶片节流式涡流发生装置示意图</w:t>
      </w:r>
    </w:p>
    <w:p w14:paraId="485DB1F9">
      <w:pPr>
        <w:pStyle w:val="4"/>
        <w:ind w:firstLine="0"/>
        <w:jc w:val="center"/>
      </w:pPr>
    </w:p>
    <w:p w14:paraId="0AAED8F3">
      <w:pPr>
        <w:pStyle w:val="4"/>
        <w:ind w:firstLine="0"/>
        <w:jc w:val="center"/>
      </w:pPr>
      <w:r>
        <w:drawing>
          <wp:inline distT="0" distB="0" distL="114300" distR="114300">
            <wp:extent cx="5577840" cy="4157345"/>
            <wp:effectExtent l="0" t="0" r="10160" b="8255"/>
            <wp:docPr id="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7"/>
                    <pic:cNvPicPr>
                      <a:picLocks noChangeAspect="1"/>
                    </pic:cNvPicPr>
                  </pic:nvPicPr>
                  <pic:blipFill>
                    <a:blip r:embed="rId113"/>
                    <a:stretch>
                      <a:fillRect/>
                    </a:stretch>
                  </pic:blipFill>
                  <pic:spPr>
                    <a:xfrm>
                      <a:off x="0" y="0"/>
                      <a:ext cx="5577840" cy="4157345"/>
                    </a:xfrm>
                    <a:prstGeom prst="rect">
                      <a:avLst/>
                    </a:prstGeom>
                    <a:noFill/>
                    <a:ln>
                      <a:noFill/>
                    </a:ln>
                  </pic:spPr>
                </pic:pic>
              </a:graphicData>
            </a:graphic>
          </wp:inline>
        </w:drawing>
      </w:r>
    </w:p>
    <w:p w14:paraId="70C58DCF">
      <w:pPr>
        <w:pStyle w:val="51"/>
        <w:spacing w:line="440" w:lineRule="atLeast"/>
        <w:ind w:firstLine="0" w:firstLineChars="0"/>
        <w:jc w:val="center"/>
        <w:rPr>
          <w:rFonts w:hint="eastAsia" w:ascii="Times New Roman" w:hAnsi="Times New Roman" w:eastAsia="宋体"/>
          <w:kern w:val="0"/>
          <w:sz w:val="21"/>
          <w:szCs w:val="21"/>
          <w:lang w:eastAsia="zh-CN"/>
        </w:rPr>
      </w:pPr>
      <w:r>
        <w:rPr>
          <w:rFonts w:ascii="Times New Roman" w:hAnsi="Times New Roman"/>
          <w:kern w:val="0"/>
          <w:sz w:val="21"/>
          <w:szCs w:val="21"/>
        </w:rPr>
        <w:t>图</w:t>
      </w:r>
      <w:r>
        <w:rPr>
          <w:rFonts w:hint="eastAsia" w:ascii="Times New Roman" w:hAnsi="Times New Roman"/>
          <w:kern w:val="0"/>
          <w:sz w:val="21"/>
          <w:szCs w:val="21"/>
          <w:lang w:val="en-US" w:eastAsia="zh-CN"/>
        </w:rPr>
        <w:t>B</w:t>
      </w:r>
      <w:r>
        <w:rPr>
          <w:rFonts w:ascii="Times New Roman" w:hAnsi="Times New Roman"/>
          <w:kern w:val="0"/>
          <w:sz w:val="21"/>
          <w:szCs w:val="21"/>
        </w:rPr>
        <w:t>.2 圆形叶片节流式涡流发生装置详图</w:t>
      </w:r>
    </w:p>
    <w:p w14:paraId="65DE2C7E">
      <w:pPr>
        <w:pStyle w:val="51"/>
        <w:spacing w:line="440" w:lineRule="atLeast"/>
        <w:ind w:firstLine="480"/>
        <w:rPr>
          <w:rFonts w:ascii="Times New Roman" w:hAnsi="Times New Roman"/>
          <w:kern w:val="0"/>
          <w:szCs w:val="24"/>
        </w:rPr>
      </w:pPr>
      <w:r>
        <w:rPr>
          <w:rFonts w:ascii="Times New Roman" w:hAnsi="Times New Roman"/>
          <w:kern w:val="0"/>
          <w:szCs w:val="24"/>
        </w:rPr>
        <w:t>图</w:t>
      </w:r>
      <w:r>
        <w:rPr>
          <w:rFonts w:hint="eastAsia" w:ascii="Times New Roman" w:hAnsi="Times New Roman"/>
          <w:kern w:val="0"/>
          <w:szCs w:val="24"/>
          <w:lang w:val="en-US" w:eastAsia="zh-CN"/>
        </w:rPr>
        <w:t>B</w:t>
      </w:r>
      <w:r>
        <w:rPr>
          <w:rFonts w:ascii="Times New Roman" w:hAnsi="Times New Roman"/>
          <w:kern w:val="0"/>
          <w:szCs w:val="24"/>
        </w:rPr>
        <w:t>.2中各部分尺寸见下表。</w:t>
      </w:r>
    </w:p>
    <w:p w14:paraId="175DC600">
      <w:pPr>
        <w:pStyle w:val="51"/>
        <w:spacing w:line="440" w:lineRule="atLeast"/>
        <w:ind w:firstLine="0" w:firstLineChars="0"/>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表</w:t>
      </w:r>
      <w:r>
        <w:rPr>
          <w:rFonts w:hint="eastAsia" w:ascii="Times New Roman" w:hAnsi="Times New Roman" w:eastAsia="黑体" w:cs="Times New Roman"/>
          <w:kern w:val="0"/>
          <w:sz w:val="21"/>
          <w:szCs w:val="21"/>
          <w:lang w:val="en-US" w:eastAsia="zh-CN"/>
        </w:rPr>
        <w:t>B</w:t>
      </w:r>
      <w:r>
        <w:rPr>
          <w:rFonts w:hint="default" w:ascii="Times New Roman" w:hAnsi="Times New Roman" w:eastAsia="黑体" w:cs="Times New Roman"/>
          <w:kern w:val="0"/>
          <w:sz w:val="21"/>
          <w:szCs w:val="21"/>
        </w:rPr>
        <w:t>.1 圆形叶片节流式涡流发生装置参考尺寸</w:t>
      </w:r>
    </w:p>
    <w:p w14:paraId="0FAD1CA9">
      <w:pPr>
        <w:pStyle w:val="51"/>
        <w:wordWrap w:val="0"/>
        <w:spacing w:line="440" w:lineRule="atLeast"/>
        <w:ind w:firstLine="0" w:firstLineChars="0"/>
        <w:jc w:val="righ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单位</w:t>
      </w:r>
      <w:r>
        <w:rPr>
          <w:rFonts w:hint="eastAsia" w:asciiTheme="minorEastAsia" w:hAnsiTheme="minorEastAsia" w:eastAsiaTheme="minorEastAsia" w:cstheme="minorEastAsia"/>
          <w:kern w:val="0"/>
          <w:sz w:val="21"/>
          <w:szCs w:val="21"/>
          <w:lang w:val="en-US" w:eastAsia="zh-CN"/>
        </w:rPr>
        <w:t xml:space="preserve">为毫米  </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6"/>
        <w:gridCol w:w="734"/>
        <w:gridCol w:w="734"/>
        <w:gridCol w:w="534"/>
        <w:gridCol w:w="734"/>
        <w:gridCol w:w="639"/>
        <w:gridCol w:w="619"/>
        <w:gridCol w:w="619"/>
        <w:gridCol w:w="734"/>
        <w:gridCol w:w="734"/>
        <w:gridCol w:w="729"/>
        <w:gridCol w:w="725"/>
      </w:tblGrid>
      <w:tr w14:paraId="2639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07" w:type="pct"/>
            <w:vAlign w:val="center"/>
          </w:tcPr>
          <w:p w14:paraId="0381BAE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DN</w:t>
            </w:r>
          </w:p>
        </w:tc>
        <w:tc>
          <w:tcPr>
            <w:tcW w:w="408" w:type="pct"/>
            <w:vAlign w:val="center"/>
          </w:tcPr>
          <w:p w14:paraId="22EB0B2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A</w:t>
            </w:r>
          </w:p>
        </w:tc>
        <w:tc>
          <w:tcPr>
            <w:tcW w:w="407" w:type="pct"/>
            <w:vAlign w:val="center"/>
          </w:tcPr>
          <w:p w14:paraId="2E17A09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B</w:t>
            </w:r>
          </w:p>
        </w:tc>
        <w:tc>
          <w:tcPr>
            <w:tcW w:w="407" w:type="pct"/>
            <w:vAlign w:val="center"/>
          </w:tcPr>
          <w:p w14:paraId="5B78E7B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C</w:t>
            </w:r>
          </w:p>
        </w:tc>
        <w:tc>
          <w:tcPr>
            <w:tcW w:w="296" w:type="pct"/>
            <w:vAlign w:val="center"/>
          </w:tcPr>
          <w:p w14:paraId="485E6B64">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D</w:t>
            </w:r>
          </w:p>
        </w:tc>
        <w:tc>
          <w:tcPr>
            <w:tcW w:w="407" w:type="pct"/>
            <w:vAlign w:val="center"/>
          </w:tcPr>
          <w:p w14:paraId="694AA43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E</w:t>
            </w:r>
          </w:p>
        </w:tc>
        <w:tc>
          <w:tcPr>
            <w:tcW w:w="354" w:type="pct"/>
            <w:vAlign w:val="center"/>
          </w:tcPr>
          <w:p w14:paraId="6F8B618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F</w:t>
            </w:r>
          </w:p>
        </w:tc>
        <w:tc>
          <w:tcPr>
            <w:tcW w:w="343" w:type="pct"/>
            <w:vAlign w:val="center"/>
          </w:tcPr>
          <w:p w14:paraId="51290F5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G</w:t>
            </w:r>
          </w:p>
        </w:tc>
        <w:tc>
          <w:tcPr>
            <w:tcW w:w="343" w:type="pct"/>
            <w:vAlign w:val="center"/>
          </w:tcPr>
          <w:p w14:paraId="2F3E8FB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H</w:t>
            </w:r>
          </w:p>
        </w:tc>
        <w:tc>
          <w:tcPr>
            <w:tcW w:w="407" w:type="pct"/>
            <w:vAlign w:val="center"/>
          </w:tcPr>
          <w:p w14:paraId="0E1B424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I</w:t>
            </w:r>
          </w:p>
        </w:tc>
        <w:tc>
          <w:tcPr>
            <w:tcW w:w="407" w:type="pct"/>
          </w:tcPr>
          <w:p w14:paraId="46CA9AD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J</w:t>
            </w:r>
          </w:p>
        </w:tc>
        <w:tc>
          <w:tcPr>
            <w:tcW w:w="404" w:type="pct"/>
          </w:tcPr>
          <w:p w14:paraId="65A356B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K</w:t>
            </w:r>
          </w:p>
        </w:tc>
        <w:tc>
          <w:tcPr>
            <w:tcW w:w="402" w:type="pct"/>
          </w:tcPr>
          <w:p w14:paraId="46437DA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L</w:t>
            </w:r>
          </w:p>
        </w:tc>
      </w:tr>
      <w:tr w14:paraId="5AAF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7" w:type="pct"/>
            <w:vAlign w:val="center"/>
          </w:tcPr>
          <w:p w14:paraId="024D8F6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1000</w:t>
            </w:r>
          </w:p>
        </w:tc>
        <w:tc>
          <w:tcPr>
            <w:tcW w:w="408" w:type="pct"/>
            <w:vAlign w:val="center"/>
          </w:tcPr>
          <w:p w14:paraId="74828401">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1000</w:t>
            </w:r>
          </w:p>
        </w:tc>
        <w:tc>
          <w:tcPr>
            <w:tcW w:w="407" w:type="pct"/>
            <w:vAlign w:val="center"/>
          </w:tcPr>
          <w:p w14:paraId="4E0F1FAA">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1010</w:t>
            </w:r>
          </w:p>
        </w:tc>
        <w:tc>
          <w:tcPr>
            <w:tcW w:w="407" w:type="pct"/>
            <w:vAlign w:val="center"/>
          </w:tcPr>
          <w:p w14:paraId="353E8C8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1180</w:t>
            </w:r>
          </w:p>
        </w:tc>
        <w:tc>
          <w:tcPr>
            <w:tcW w:w="296" w:type="pct"/>
            <w:vAlign w:val="center"/>
          </w:tcPr>
          <w:p w14:paraId="3BA30E9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500</w:t>
            </w:r>
          </w:p>
        </w:tc>
        <w:tc>
          <w:tcPr>
            <w:tcW w:w="407" w:type="pct"/>
            <w:vAlign w:val="center"/>
          </w:tcPr>
          <w:p w14:paraId="797352A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20</w:t>
            </w:r>
          </w:p>
        </w:tc>
        <w:tc>
          <w:tcPr>
            <w:tcW w:w="354" w:type="pct"/>
            <w:vAlign w:val="center"/>
          </w:tcPr>
          <w:p w14:paraId="5836B96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1120</w:t>
            </w:r>
          </w:p>
        </w:tc>
        <w:tc>
          <w:tcPr>
            <w:tcW w:w="343" w:type="pct"/>
            <w:vAlign w:val="center"/>
          </w:tcPr>
          <w:p w14:paraId="4674155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30</w:t>
            </w:r>
          </w:p>
        </w:tc>
        <w:tc>
          <w:tcPr>
            <w:tcW w:w="343" w:type="pct"/>
            <w:vAlign w:val="center"/>
          </w:tcPr>
          <w:p w14:paraId="6E6276ED">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7" w:type="pct"/>
            <w:vAlign w:val="center"/>
          </w:tcPr>
          <w:p w14:paraId="52794C4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140</w:t>
            </w:r>
          </w:p>
        </w:tc>
        <w:tc>
          <w:tcPr>
            <w:tcW w:w="407" w:type="pct"/>
            <w:vAlign w:val="center"/>
          </w:tcPr>
          <w:p w14:paraId="126FDBBF">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340</w:t>
            </w:r>
          </w:p>
        </w:tc>
        <w:tc>
          <w:tcPr>
            <w:tcW w:w="404" w:type="pct"/>
          </w:tcPr>
          <w:p w14:paraId="684DD85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2" w:type="pct"/>
            <w:vAlign w:val="center"/>
          </w:tcPr>
          <w:p w14:paraId="0D719D6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511</w:t>
            </w:r>
          </w:p>
        </w:tc>
      </w:tr>
      <w:tr w14:paraId="5F4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7" w:type="pct"/>
            <w:vAlign w:val="center"/>
          </w:tcPr>
          <w:p w14:paraId="1A72832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1200</w:t>
            </w:r>
          </w:p>
        </w:tc>
        <w:tc>
          <w:tcPr>
            <w:tcW w:w="408" w:type="pct"/>
            <w:vAlign w:val="center"/>
          </w:tcPr>
          <w:p w14:paraId="361EC74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1200</w:t>
            </w:r>
          </w:p>
        </w:tc>
        <w:tc>
          <w:tcPr>
            <w:tcW w:w="407" w:type="pct"/>
            <w:vAlign w:val="center"/>
          </w:tcPr>
          <w:p w14:paraId="55CF297C">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1210</w:t>
            </w:r>
          </w:p>
        </w:tc>
        <w:tc>
          <w:tcPr>
            <w:tcW w:w="407" w:type="pct"/>
            <w:vAlign w:val="center"/>
          </w:tcPr>
          <w:p w14:paraId="0777533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1400</w:t>
            </w:r>
          </w:p>
        </w:tc>
        <w:tc>
          <w:tcPr>
            <w:tcW w:w="296" w:type="pct"/>
            <w:vAlign w:val="center"/>
          </w:tcPr>
          <w:p w14:paraId="07C01E4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600</w:t>
            </w:r>
          </w:p>
        </w:tc>
        <w:tc>
          <w:tcPr>
            <w:tcW w:w="407" w:type="pct"/>
            <w:vAlign w:val="center"/>
          </w:tcPr>
          <w:p w14:paraId="7057481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24</w:t>
            </w:r>
          </w:p>
        </w:tc>
        <w:tc>
          <w:tcPr>
            <w:tcW w:w="354" w:type="pct"/>
            <w:vAlign w:val="center"/>
          </w:tcPr>
          <w:p w14:paraId="5F75653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1340</w:t>
            </w:r>
          </w:p>
        </w:tc>
        <w:tc>
          <w:tcPr>
            <w:tcW w:w="343" w:type="pct"/>
            <w:vAlign w:val="center"/>
          </w:tcPr>
          <w:p w14:paraId="35B88DC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34</w:t>
            </w:r>
          </w:p>
        </w:tc>
        <w:tc>
          <w:tcPr>
            <w:tcW w:w="343" w:type="pct"/>
            <w:vAlign w:val="center"/>
          </w:tcPr>
          <w:p w14:paraId="0423D7E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7" w:type="pct"/>
            <w:vAlign w:val="center"/>
          </w:tcPr>
          <w:p w14:paraId="6E1D51E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180</w:t>
            </w:r>
          </w:p>
        </w:tc>
        <w:tc>
          <w:tcPr>
            <w:tcW w:w="407" w:type="pct"/>
            <w:vAlign w:val="center"/>
          </w:tcPr>
          <w:p w14:paraId="75DC57E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420</w:t>
            </w:r>
          </w:p>
        </w:tc>
        <w:tc>
          <w:tcPr>
            <w:tcW w:w="404" w:type="pct"/>
          </w:tcPr>
          <w:p w14:paraId="2125D160">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2" w:type="pct"/>
            <w:vAlign w:val="center"/>
          </w:tcPr>
          <w:p w14:paraId="42DE2538">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613</w:t>
            </w:r>
          </w:p>
        </w:tc>
      </w:tr>
      <w:tr w14:paraId="2855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7" w:type="pct"/>
            <w:vAlign w:val="center"/>
          </w:tcPr>
          <w:p w14:paraId="3517971E">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1500</w:t>
            </w:r>
          </w:p>
        </w:tc>
        <w:tc>
          <w:tcPr>
            <w:tcW w:w="408" w:type="pct"/>
            <w:vAlign w:val="center"/>
          </w:tcPr>
          <w:p w14:paraId="650D380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1500</w:t>
            </w:r>
          </w:p>
        </w:tc>
        <w:tc>
          <w:tcPr>
            <w:tcW w:w="407" w:type="pct"/>
            <w:vAlign w:val="center"/>
          </w:tcPr>
          <w:p w14:paraId="472A83F6">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1510</w:t>
            </w:r>
          </w:p>
        </w:tc>
        <w:tc>
          <w:tcPr>
            <w:tcW w:w="407" w:type="pct"/>
            <w:vAlign w:val="center"/>
          </w:tcPr>
          <w:p w14:paraId="4515490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1750</w:t>
            </w:r>
          </w:p>
        </w:tc>
        <w:tc>
          <w:tcPr>
            <w:tcW w:w="296" w:type="pct"/>
            <w:vAlign w:val="center"/>
          </w:tcPr>
          <w:p w14:paraId="5C9FC1D9">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750</w:t>
            </w:r>
          </w:p>
        </w:tc>
        <w:tc>
          <w:tcPr>
            <w:tcW w:w="407" w:type="pct"/>
            <w:vAlign w:val="center"/>
          </w:tcPr>
          <w:p w14:paraId="77DC8B0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24</w:t>
            </w:r>
          </w:p>
        </w:tc>
        <w:tc>
          <w:tcPr>
            <w:tcW w:w="354" w:type="pct"/>
            <w:vAlign w:val="center"/>
          </w:tcPr>
          <w:p w14:paraId="62CE8CA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1660</w:t>
            </w:r>
          </w:p>
        </w:tc>
        <w:tc>
          <w:tcPr>
            <w:tcW w:w="343" w:type="pct"/>
            <w:vAlign w:val="center"/>
          </w:tcPr>
          <w:p w14:paraId="28F66E95">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34</w:t>
            </w:r>
          </w:p>
        </w:tc>
        <w:tc>
          <w:tcPr>
            <w:tcW w:w="343" w:type="pct"/>
            <w:vAlign w:val="center"/>
          </w:tcPr>
          <w:p w14:paraId="10FD1F6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7" w:type="pct"/>
            <w:vAlign w:val="center"/>
          </w:tcPr>
          <w:p w14:paraId="59AA5AA7">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230</w:t>
            </w:r>
          </w:p>
        </w:tc>
        <w:tc>
          <w:tcPr>
            <w:tcW w:w="407" w:type="pct"/>
            <w:vAlign w:val="center"/>
          </w:tcPr>
          <w:p w14:paraId="7764A742">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500</w:t>
            </w:r>
          </w:p>
        </w:tc>
        <w:tc>
          <w:tcPr>
            <w:tcW w:w="404" w:type="pct"/>
          </w:tcPr>
          <w:p w14:paraId="6B719313">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3</w:t>
            </w:r>
          </w:p>
        </w:tc>
        <w:tc>
          <w:tcPr>
            <w:tcW w:w="402" w:type="pct"/>
            <w:vAlign w:val="center"/>
          </w:tcPr>
          <w:p w14:paraId="7F2422BB">
            <w:pPr>
              <w:pStyle w:val="5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kern w:val="0"/>
                <w:sz w:val="21"/>
                <w:szCs w:val="21"/>
              </w:rPr>
            </w:pPr>
            <w:r>
              <w:rPr>
                <w:rFonts w:ascii="Times New Roman" w:hAnsi="Times New Roman"/>
                <w:kern w:val="0"/>
                <w:sz w:val="21"/>
                <w:szCs w:val="21"/>
              </w:rPr>
              <w:t>766</w:t>
            </w:r>
          </w:p>
        </w:tc>
      </w:tr>
    </w:tbl>
    <w:p w14:paraId="2B069DC4">
      <w:pPr>
        <w:pStyle w:val="61"/>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textAlignment w:val="auto"/>
        <w:outlineLvl w:val="9"/>
        <w:rPr>
          <w:rFonts w:hint="default" w:ascii="Times New Roman" w:hAnsi="Times New Roman" w:cs="Times New Roman"/>
          <w:lang w:val="en-US" w:eastAsia="zh-CN"/>
        </w:rPr>
      </w:pPr>
      <w:bookmarkStart w:id="157" w:name="_Toc5096"/>
      <w:bookmarkStart w:id="158" w:name="_Toc12138"/>
      <w:bookmarkStart w:id="159" w:name="_Toc23468"/>
      <w:bookmarkStart w:id="160" w:name="_Toc187244419"/>
    </w:p>
    <w:p w14:paraId="6BF48BE0">
      <w:pPr>
        <w:pStyle w:val="61"/>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textAlignment w:val="auto"/>
        <w:outlineLvl w:val="9"/>
        <w:rPr>
          <w:rFonts w:hint="default" w:ascii="Times New Roman" w:hAnsi="Times New Roman" w:cs="Times New Roman"/>
          <w:lang w:val="en-US" w:eastAsia="zh-CN"/>
        </w:rPr>
      </w:pPr>
      <w:r>
        <w:rPr>
          <w:rFonts w:hint="eastAsia" w:cs="Times New Roman"/>
          <w:lang w:val="en-US" w:eastAsia="zh-CN"/>
        </w:rPr>
        <w:t>B</w:t>
      </w:r>
      <w:r>
        <w:rPr>
          <w:rFonts w:hint="default" w:ascii="Times New Roman" w:hAnsi="Times New Roman" w:cs="Times New Roman"/>
          <w:lang w:val="en-US" w:eastAsia="zh-CN"/>
        </w:rPr>
        <w:t>.2 矩形涡流发生装置</w:t>
      </w:r>
      <w:bookmarkEnd w:id="157"/>
      <w:bookmarkEnd w:id="158"/>
      <w:bookmarkEnd w:id="159"/>
      <w:bookmarkEnd w:id="160"/>
    </w:p>
    <w:p w14:paraId="1FA70E68">
      <w:pPr>
        <w:tabs>
          <w:tab w:val="left" w:pos="2604"/>
        </w:tabs>
        <w:jc w:val="center"/>
      </w:pPr>
    </w:p>
    <w:p w14:paraId="66E07356">
      <w:pPr>
        <w:pStyle w:val="4"/>
        <w:ind w:firstLine="0"/>
        <w:jc w:val="center"/>
      </w:pPr>
      <w:r>
        <w:drawing>
          <wp:inline distT="0" distB="0" distL="114300" distR="114300">
            <wp:extent cx="2468245" cy="2110105"/>
            <wp:effectExtent l="0" t="0" r="8255" b="4445"/>
            <wp:docPr id="13"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2"/>
                    <pic:cNvPicPr>
                      <a:picLocks noChangeAspect="1"/>
                    </pic:cNvPicPr>
                  </pic:nvPicPr>
                  <pic:blipFill>
                    <a:blip r:embed="rId114"/>
                    <a:stretch>
                      <a:fillRect/>
                    </a:stretch>
                  </pic:blipFill>
                  <pic:spPr>
                    <a:xfrm>
                      <a:off x="0" y="0"/>
                      <a:ext cx="2468245" cy="2110105"/>
                    </a:xfrm>
                    <a:prstGeom prst="rect">
                      <a:avLst/>
                    </a:prstGeom>
                    <a:noFill/>
                    <a:ln>
                      <a:noFill/>
                    </a:ln>
                  </pic:spPr>
                </pic:pic>
              </a:graphicData>
            </a:graphic>
          </wp:inline>
        </w:drawing>
      </w:r>
    </w:p>
    <w:p w14:paraId="1047EC65">
      <w:pPr>
        <w:pStyle w:val="4"/>
        <w:ind w:firstLine="0"/>
        <w:jc w:val="center"/>
      </w:pPr>
      <w:r>
        <w:t>图</w:t>
      </w:r>
      <w:r>
        <w:rPr>
          <w:rFonts w:hint="eastAsia"/>
          <w:lang w:val="en-US" w:eastAsia="zh-CN"/>
        </w:rPr>
        <w:t>B</w:t>
      </w:r>
      <w:r>
        <w:t>.3 矩形叶片节流式涡流发生装置示意图</w:t>
      </w:r>
    </w:p>
    <w:p w14:paraId="32449E3B">
      <w:pPr>
        <w:pStyle w:val="4"/>
        <w:ind w:firstLine="0"/>
        <w:jc w:val="center"/>
      </w:pPr>
      <w:r>
        <w:drawing>
          <wp:inline distT="0" distB="0" distL="114300" distR="114300">
            <wp:extent cx="3606800" cy="2703830"/>
            <wp:effectExtent l="0" t="0" r="12700" b="1270"/>
            <wp:docPr id="14"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3"/>
                    <pic:cNvPicPr>
                      <a:picLocks noChangeAspect="1"/>
                    </pic:cNvPicPr>
                  </pic:nvPicPr>
                  <pic:blipFill>
                    <a:blip r:embed="rId115"/>
                    <a:stretch>
                      <a:fillRect/>
                    </a:stretch>
                  </pic:blipFill>
                  <pic:spPr>
                    <a:xfrm>
                      <a:off x="0" y="0"/>
                      <a:ext cx="3606800" cy="2703830"/>
                    </a:xfrm>
                    <a:prstGeom prst="rect">
                      <a:avLst/>
                    </a:prstGeom>
                    <a:noFill/>
                    <a:ln>
                      <a:noFill/>
                    </a:ln>
                  </pic:spPr>
                </pic:pic>
              </a:graphicData>
            </a:graphic>
          </wp:inline>
        </w:drawing>
      </w:r>
    </w:p>
    <w:p w14:paraId="0D77187A">
      <w:pPr>
        <w:pStyle w:val="51"/>
        <w:spacing w:line="440" w:lineRule="atLeast"/>
        <w:ind w:firstLine="0" w:firstLineChars="0"/>
        <w:jc w:val="center"/>
        <w:rPr>
          <w:rFonts w:ascii="Times New Roman" w:hAnsi="Times New Roman"/>
          <w:kern w:val="0"/>
          <w:sz w:val="21"/>
          <w:szCs w:val="21"/>
        </w:rPr>
      </w:pPr>
      <w:r>
        <w:rPr>
          <w:rFonts w:ascii="Times New Roman" w:hAnsi="Times New Roman"/>
          <w:kern w:val="0"/>
          <w:sz w:val="21"/>
          <w:szCs w:val="21"/>
        </w:rPr>
        <w:t>图</w:t>
      </w:r>
      <w:r>
        <w:rPr>
          <w:rFonts w:hint="eastAsia" w:ascii="Times New Roman" w:hAnsi="Times New Roman"/>
          <w:kern w:val="0"/>
          <w:sz w:val="21"/>
          <w:szCs w:val="21"/>
          <w:lang w:val="en-US" w:eastAsia="zh-CN"/>
        </w:rPr>
        <w:t>B</w:t>
      </w:r>
      <w:r>
        <w:rPr>
          <w:rFonts w:ascii="Times New Roman" w:hAnsi="Times New Roman"/>
          <w:kern w:val="0"/>
          <w:sz w:val="21"/>
          <w:szCs w:val="21"/>
        </w:rPr>
        <w:t>.4 矩形叶片节流式涡流发生装置详图</w:t>
      </w:r>
    </w:p>
    <w:p w14:paraId="2CF2A809">
      <w:pPr>
        <w:pStyle w:val="51"/>
        <w:spacing w:line="440" w:lineRule="atLeast"/>
        <w:ind w:firstLine="480"/>
        <w:rPr>
          <w:rFonts w:ascii="Times New Roman" w:hAnsi="Times New Roman"/>
          <w:kern w:val="0"/>
          <w:szCs w:val="24"/>
        </w:rPr>
      </w:pPr>
      <w:r>
        <w:rPr>
          <w:rFonts w:ascii="Times New Roman" w:hAnsi="Times New Roman"/>
          <w:kern w:val="0"/>
          <w:szCs w:val="24"/>
        </w:rPr>
        <w:t>图</w:t>
      </w:r>
      <w:r>
        <w:rPr>
          <w:rFonts w:hint="eastAsia" w:ascii="Times New Roman" w:hAnsi="Times New Roman"/>
          <w:kern w:val="0"/>
          <w:szCs w:val="24"/>
          <w:lang w:val="en-US" w:eastAsia="zh-CN"/>
        </w:rPr>
        <w:t>B</w:t>
      </w:r>
      <w:r>
        <w:rPr>
          <w:rFonts w:ascii="Times New Roman" w:hAnsi="Times New Roman"/>
          <w:kern w:val="0"/>
          <w:szCs w:val="24"/>
        </w:rPr>
        <w:t>.4中各部分尺寸见下表。</w:t>
      </w:r>
    </w:p>
    <w:p w14:paraId="29C59AFD">
      <w:pPr>
        <w:pStyle w:val="51"/>
        <w:spacing w:line="440" w:lineRule="atLeast"/>
        <w:ind w:firstLine="0" w:firstLineChars="0"/>
        <w:jc w:val="center"/>
        <w:rPr>
          <w:rFonts w:hint="default" w:ascii="Times New Roman" w:hAnsi="Times New Roman" w:eastAsia="黑体" w:cs="Times New Roman"/>
          <w:kern w:val="0"/>
          <w:sz w:val="21"/>
          <w:szCs w:val="21"/>
        </w:rPr>
      </w:pPr>
    </w:p>
    <w:p w14:paraId="0207858B">
      <w:pPr>
        <w:pStyle w:val="51"/>
        <w:spacing w:line="440" w:lineRule="atLeast"/>
        <w:ind w:firstLine="0" w:firstLineChars="0"/>
        <w:jc w:val="center"/>
        <w:rPr>
          <w:rFonts w:hint="default" w:ascii="Times New Roman" w:hAnsi="Times New Roman" w:eastAsia="黑体" w:cs="Times New Roman"/>
          <w:kern w:val="0"/>
          <w:sz w:val="21"/>
          <w:szCs w:val="21"/>
        </w:rPr>
      </w:pPr>
    </w:p>
    <w:p w14:paraId="2105F6F0">
      <w:pPr>
        <w:pStyle w:val="51"/>
        <w:spacing w:line="440" w:lineRule="atLeast"/>
        <w:ind w:firstLine="0" w:firstLineChars="0"/>
        <w:jc w:val="center"/>
        <w:rPr>
          <w:rFonts w:hint="default" w:ascii="Times New Roman" w:hAnsi="Times New Roman" w:eastAsia="黑体" w:cs="Times New Roman"/>
          <w:kern w:val="0"/>
          <w:sz w:val="21"/>
          <w:szCs w:val="21"/>
        </w:rPr>
      </w:pPr>
    </w:p>
    <w:p w14:paraId="74251F15">
      <w:pPr>
        <w:pStyle w:val="51"/>
        <w:spacing w:line="440" w:lineRule="atLeast"/>
        <w:ind w:firstLine="0" w:firstLineChars="0"/>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表</w:t>
      </w:r>
      <w:r>
        <w:rPr>
          <w:rFonts w:hint="eastAsia" w:ascii="Times New Roman" w:hAnsi="Times New Roman" w:eastAsia="黑体" w:cs="Times New Roman"/>
          <w:kern w:val="0"/>
          <w:sz w:val="21"/>
          <w:szCs w:val="21"/>
          <w:lang w:val="en-US" w:eastAsia="zh-CN"/>
        </w:rPr>
        <w:t>B</w:t>
      </w:r>
      <w:r>
        <w:rPr>
          <w:rFonts w:hint="default" w:ascii="Times New Roman" w:hAnsi="Times New Roman" w:eastAsia="黑体" w:cs="Times New Roman"/>
          <w:kern w:val="0"/>
          <w:sz w:val="21"/>
          <w:szCs w:val="21"/>
        </w:rPr>
        <w:t>.2 矩形叶片节流式涡流发生装置参考尺寸</w:t>
      </w:r>
    </w:p>
    <w:p w14:paraId="5238FB7A">
      <w:pPr>
        <w:pStyle w:val="51"/>
        <w:wordWrap w:val="0"/>
        <w:spacing w:line="440" w:lineRule="atLeast"/>
        <w:ind w:firstLine="0" w:firstLineChars="0"/>
        <w:jc w:val="righ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单位</w:t>
      </w:r>
      <w:r>
        <w:rPr>
          <w:rFonts w:hint="eastAsia" w:asciiTheme="minorEastAsia" w:hAnsiTheme="minorEastAsia" w:eastAsiaTheme="minorEastAsia" w:cstheme="minorEastAsia"/>
          <w:kern w:val="0"/>
          <w:sz w:val="21"/>
          <w:szCs w:val="21"/>
          <w:lang w:val="en-US" w:eastAsia="zh-CN"/>
        </w:rPr>
        <w:t xml:space="preserve">为毫米  </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484"/>
        <w:gridCol w:w="1487"/>
        <w:gridCol w:w="1018"/>
        <w:gridCol w:w="1488"/>
        <w:gridCol w:w="1019"/>
        <w:gridCol w:w="1019"/>
      </w:tblGrid>
      <w:tr w14:paraId="3C58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9" w:type="dxa"/>
            <w:vAlign w:val="center"/>
          </w:tcPr>
          <w:p w14:paraId="4F266336">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A</w:t>
            </w:r>
          </w:p>
        </w:tc>
        <w:tc>
          <w:tcPr>
            <w:tcW w:w="1478" w:type="dxa"/>
            <w:vAlign w:val="center"/>
          </w:tcPr>
          <w:p w14:paraId="0EB8EEC1">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B</w:t>
            </w:r>
          </w:p>
        </w:tc>
        <w:tc>
          <w:tcPr>
            <w:tcW w:w="1481" w:type="dxa"/>
            <w:vAlign w:val="center"/>
          </w:tcPr>
          <w:p w14:paraId="67AC174F">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C</w:t>
            </w:r>
          </w:p>
        </w:tc>
        <w:tc>
          <w:tcPr>
            <w:tcW w:w="1014" w:type="dxa"/>
            <w:vAlign w:val="center"/>
          </w:tcPr>
          <w:p w14:paraId="5007308D">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D</w:t>
            </w:r>
          </w:p>
        </w:tc>
        <w:tc>
          <w:tcPr>
            <w:tcW w:w="1481" w:type="dxa"/>
            <w:vAlign w:val="center"/>
          </w:tcPr>
          <w:p w14:paraId="3EDE7EEB">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E</w:t>
            </w:r>
          </w:p>
        </w:tc>
        <w:tc>
          <w:tcPr>
            <w:tcW w:w="1014" w:type="dxa"/>
            <w:vAlign w:val="center"/>
          </w:tcPr>
          <w:p w14:paraId="78B7D436">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F</w:t>
            </w:r>
          </w:p>
        </w:tc>
        <w:tc>
          <w:tcPr>
            <w:tcW w:w="1014" w:type="dxa"/>
            <w:vAlign w:val="center"/>
          </w:tcPr>
          <w:p w14:paraId="3F550976">
            <w:pPr>
              <w:keepNext w:val="0"/>
              <w:keepLines w:val="0"/>
              <w:pageBreakBefore w:val="0"/>
              <w:widowControl/>
              <w:kinsoku/>
              <w:wordWrap/>
              <w:overflowPunct/>
              <w:topLinePunct w:val="0"/>
              <w:autoSpaceDE/>
              <w:autoSpaceDN/>
              <w:bidi w:val="0"/>
              <w:adjustRightInd/>
              <w:snapToGrid/>
              <w:spacing w:line="360" w:lineRule="exact"/>
              <w:jc w:val="center"/>
              <w:textAlignment w:val="center"/>
              <w:rPr>
                <w:color w:val="000000"/>
                <w:kern w:val="0"/>
                <w:szCs w:val="21"/>
                <w:lang w:bidi="ar"/>
              </w:rPr>
            </w:pPr>
            <w:r>
              <w:rPr>
                <w:color w:val="000000"/>
                <w:kern w:val="0"/>
                <w:szCs w:val="21"/>
                <w:lang w:bidi="ar"/>
              </w:rPr>
              <w:t>G</w:t>
            </w:r>
          </w:p>
        </w:tc>
      </w:tr>
      <w:tr w14:paraId="30A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9" w:type="dxa"/>
            <w:vAlign w:val="center"/>
          </w:tcPr>
          <w:p w14:paraId="3781D749">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1200</w:t>
            </w:r>
          </w:p>
        </w:tc>
        <w:tc>
          <w:tcPr>
            <w:tcW w:w="1478" w:type="dxa"/>
            <w:vAlign w:val="center"/>
          </w:tcPr>
          <w:p w14:paraId="0B2CE8CF">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1000</w:t>
            </w:r>
          </w:p>
        </w:tc>
        <w:tc>
          <w:tcPr>
            <w:tcW w:w="1481" w:type="dxa"/>
            <w:vAlign w:val="center"/>
          </w:tcPr>
          <w:p w14:paraId="54EC0625">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600</w:t>
            </w:r>
          </w:p>
        </w:tc>
        <w:tc>
          <w:tcPr>
            <w:tcW w:w="1014" w:type="dxa"/>
            <w:vAlign w:val="center"/>
          </w:tcPr>
          <w:p w14:paraId="7DB49513">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12</w:t>
            </w:r>
          </w:p>
        </w:tc>
        <w:tc>
          <w:tcPr>
            <w:tcW w:w="1481" w:type="dxa"/>
            <w:vAlign w:val="center"/>
          </w:tcPr>
          <w:p w14:paraId="13C7FFBA">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3</w:t>
            </w:r>
          </w:p>
        </w:tc>
        <w:tc>
          <w:tcPr>
            <w:tcW w:w="1014" w:type="dxa"/>
            <w:vAlign w:val="center"/>
          </w:tcPr>
          <w:p w14:paraId="7AAA45ED">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220</w:t>
            </w:r>
          </w:p>
        </w:tc>
        <w:tc>
          <w:tcPr>
            <w:tcW w:w="1014" w:type="dxa"/>
            <w:vAlign w:val="center"/>
          </w:tcPr>
          <w:p w14:paraId="7149A09D">
            <w:pPr>
              <w:keepNext w:val="0"/>
              <w:keepLines w:val="0"/>
              <w:pageBreakBefore w:val="0"/>
              <w:widowControl/>
              <w:kinsoku/>
              <w:wordWrap/>
              <w:overflowPunct/>
              <w:topLinePunct w:val="0"/>
              <w:autoSpaceDE/>
              <w:autoSpaceDN/>
              <w:bidi w:val="0"/>
              <w:adjustRightInd/>
              <w:snapToGrid/>
              <w:spacing w:line="360" w:lineRule="exact"/>
              <w:jc w:val="center"/>
              <w:textAlignment w:val="center"/>
              <w:rPr>
                <w:color w:val="000000"/>
                <w:kern w:val="0"/>
                <w:szCs w:val="21"/>
                <w:lang w:bidi="ar"/>
              </w:rPr>
            </w:pPr>
            <w:r>
              <w:rPr>
                <w:color w:val="000000"/>
                <w:kern w:val="0"/>
                <w:szCs w:val="21"/>
                <w:lang w:bidi="ar"/>
              </w:rPr>
              <w:t>250</w:t>
            </w:r>
          </w:p>
        </w:tc>
      </w:tr>
      <w:tr w14:paraId="4FB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79" w:type="dxa"/>
            <w:vAlign w:val="center"/>
          </w:tcPr>
          <w:p w14:paraId="0CD5D4A4">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1500</w:t>
            </w:r>
          </w:p>
        </w:tc>
        <w:tc>
          <w:tcPr>
            <w:tcW w:w="1478" w:type="dxa"/>
            <w:vAlign w:val="center"/>
          </w:tcPr>
          <w:p w14:paraId="024B5061">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1200</w:t>
            </w:r>
          </w:p>
        </w:tc>
        <w:tc>
          <w:tcPr>
            <w:tcW w:w="1481" w:type="dxa"/>
            <w:vAlign w:val="center"/>
          </w:tcPr>
          <w:p w14:paraId="1E574094">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750</w:t>
            </w:r>
          </w:p>
        </w:tc>
        <w:tc>
          <w:tcPr>
            <w:tcW w:w="1014" w:type="dxa"/>
            <w:vAlign w:val="center"/>
          </w:tcPr>
          <w:p w14:paraId="14552F1C">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12</w:t>
            </w:r>
          </w:p>
        </w:tc>
        <w:tc>
          <w:tcPr>
            <w:tcW w:w="1481" w:type="dxa"/>
            <w:vAlign w:val="center"/>
          </w:tcPr>
          <w:p w14:paraId="22FCF846">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3</w:t>
            </w:r>
          </w:p>
        </w:tc>
        <w:tc>
          <w:tcPr>
            <w:tcW w:w="1014" w:type="dxa"/>
            <w:vAlign w:val="center"/>
          </w:tcPr>
          <w:p w14:paraId="5DCD6A9F">
            <w:pPr>
              <w:keepNext w:val="0"/>
              <w:keepLines w:val="0"/>
              <w:pageBreakBefore w:val="0"/>
              <w:widowControl/>
              <w:kinsoku/>
              <w:wordWrap/>
              <w:overflowPunct/>
              <w:topLinePunct w:val="0"/>
              <w:autoSpaceDE/>
              <w:autoSpaceDN/>
              <w:bidi w:val="0"/>
              <w:adjustRightInd/>
              <w:snapToGrid/>
              <w:spacing w:line="360" w:lineRule="exact"/>
              <w:jc w:val="center"/>
              <w:textAlignment w:val="center"/>
              <w:rPr>
                <w:kern w:val="0"/>
                <w:szCs w:val="21"/>
              </w:rPr>
            </w:pPr>
            <w:r>
              <w:rPr>
                <w:color w:val="000000"/>
                <w:kern w:val="0"/>
                <w:szCs w:val="21"/>
                <w:lang w:bidi="ar"/>
              </w:rPr>
              <w:t>264</w:t>
            </w:r>
          </w:p>
        </w:tc>
        <w:tc>
          <w:tcPr>
            <w:tcW w:w="1014" w:type="dxa"/>
            <w:vAlign w:val="center"/>
          </w:tcPr>
          <w:p w14:paraId="2C8043C2">
            <w:pPr>
              <w:keepNext w:val="0"/>
              <w:keepLines w:val="0"/>
              <w:pageBreakBefore w:val="0"/>
              <w:widowControl/>
              <w:kinsoku/>
              <w:wordWrap/>
              <w:overflowPunct/>
              <w:topLinePunct w:val="0"/>
              <w:autoSpaceDE/>
              <w:autoSpaceDN/>
              <w:bidi w:val="0"/>
              <w:adjustRightInd/>
              <w:snapToGrid/>
              <w:spacing w:line="360" w:lineRule="exact"/>
              <w:jc w:val="center"/>
              <w:textAlignment w:val="center"/>
              <w:rPr>
                <w:color w:val="000000"/>
                <w:kern w:val="0"/>
                <w:szCs w:val="21"/>
                <w:lang w:bidi="ar"/>
              </w:rPr>
            </w:pPr>
            <w:r>
              <w:rPr>
                <w:color w:val="000000"/>
                <w:kern w:val="0"/>
                <w:szCs w:val="21"/>
                <w:lang w:bidi="ar"/>
              </w:rPr>
              <w:t>300</w:t>
            </w:r>
          </w:p>
        </w:tc>
      </w:tr>
    </w:tbl>
    <w:p w14:paraId="3619F8D6">
      <w:pPr>
        <w:tabs>
          <w:tab w:val="left" w:pos="2604"/>
        </w:tabs>
        <w:sectPr>
          <w:pgSz w:w="11907" w:h="16840"/>
          <w:pgMar w:top="1417" w:right="1417" w:bottom="1417" w:left="1701" w:header="851" w:footer="992" w:gutter="0"/>
          <w:pgNumType w:fmt="decimal"/>
          <w:cols w:space="720" w:num="1"/>
          <w:docGrid w:linePitch="312" w:charSpace="0"/>
        </w:sectPr>
      </w:pPr>
    </w:p>
    <w:bookmarkEnd w:id="150"/>
    <w:bookmarkEnd w:id="151"/>
    <w:p w14:paraId="4DC2FEE5">
      <w:pPr>
        <w:pStyle w:val="59"/>
        <w:numPr>
          <w:ilvl w:val="0"/>
          <w:numId w:val="0"/>
        </w:numPr>
        <w:bidi w:val="0"/>
        <w:ind w:left="2094" w:leftChars="0" w:hanging="2094" w:hangingChars="748"/>
        <w:outlineLvl w:val="0"/>
        <w:rPr>
          <w:rFonts w:hint="eastAsia" w:ascii="黑体" w:hAnsi="黑体" w:eastAsia="黑体" w:cs="黑体"/>
          <w:b w:val="0"/>
          <w:bCs w:val="0"/>
          <w:sz w:val="28"/>
          <w:szCs w:val="28"/>
          <w:lang w:val="en-US" w:eastAsia="zh-CN"/>
        </w:rPr>
      </w:pPr>
      <w:bookmarkStart w:id="161" w:name="_Toc2088"/>
      <w:bookmarkStart w:id="162" w:name="_Toc30087"/>
      <w:bookmarkStart w:id="163" w:name="_Toc132743690"/>
      <w:bookmarkStart w:id="164" w:name="_Toc161907263"/>
      <w:bookmarkStart w:id="165" w:name="_Toc28945"/>
      <w:bookmarkStart w:id="166" w:name="_Toc355356414"/>
      <w:bookmarkStart w:id="167" w:name="_Toc354565759"/>
      <w:bookmarkStart w:id="168" w:name="_Toc19528"/>
      <w:bookmarkStart w:id="169" w:name="_Toc385001035"/>
      <w:bookmarkStart w:id="170" w:name="_Toc1983583"/>
      <w:r>
        <w:rPr>
          <w:rFonts w:hint="eastAsia" w:ascii="黑体" w:hAnsi="黑体" w:eastAsia="黑体" w:cs="黑体"/>
          <w:b w:val="0"/>
          <w:bCs w:val="0"/>
          <w:sz w:val="28"/>
          <w:szCs w:val="28"/>
          <w:lang w:val="en-US" w:eastAsia="zh-CN"/>
        </w:rPr>
        <w:t>附录</w:t>
      </w:r>
      <w:r>
        <w:rPr>
          <w:rFonts w:hint="eastAsia" w:ascii="Times New Roman" w:cs="Times New Roman"/>
          <w:b w:val="0"/>
          <w:bCs w:val="0"/>
          <w:sz w:val="28"/>
          <w:szCs w:val="28"/>
          <w:lang w:val="en-US" w:eastAsia="zh-CN"/>
        </w:rPr>
        <w:t>C</w:t>
      </w:r>
      <w:bookmarkStart w:id="171" w:name="_Toc23538"/>
      <w:r>
        <w:rPr>
          <w:rFonts w:hint="eastAsia" w:ascii="Times New Roman" w:cs="Times New Roman"/>
          <w:b w:val="0"/>
          <w:bCs w:val="0"/>
          <w:sz w:val="28"/>
          <w:szCs w:val="28"/>
          <w:lang w:val="en-US" w:eastAsia="zh-CN"/>
        </w:rPr>
        <w:br w:type="textWrapping"/>
      </w:r>
      <w:r>
        <w:rPr>
          <w:rFonts w:eastAsia="黑体"/>
          <w:sz w:val="28"/>
          <w:szCs w:val="28"/>
        </w:rPr>
        <w:t>数值模拟标准装置</w:t>
      </w:r>
      <w:r>
        <w:rPr>
          <w:rFonts w:hint="eastAsia"/>
          <w:sz w:val="28"/>
          <w:szCs w:val="28"/>
          <w:lang w:eastAsia="zh-CN"/>
        </w:rPr>
        <w:t>截面平均</w:t>
      </w:r>
      <w:r>
        <w:rPr>
          <w:rFonts w:eastAsia="黑体"/>
          <w:sz w:val="28"/>
          <w:szCs w:val="28"/>
        </w:rPr>
        <w:t>轴向速度修正</w:t>
      </w:r>
      <w:bookmarkEnd w:id="161"/>
      <w:bookmarkEnd w:id="171"/>
    </w:p>
    <w:p w14:paraId="2CB556FB">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hint="default" w:eastAsia="宋体" w:cs="Times New Roman"/>
          <w:kern w:val="0"/>
          <w:sz w:val="24"/>
          <w:szCs w:val="24"/>
          <w:lang w:val="en-US" w:eastAsia="zh-CN" w:bidi="ar-SA"/>
        </w:rPr>
      </w:pPr>
      <w:r>
        <w:rPr>
          <w:rFonts w:hint="eastAsia" w:eastAsia="宋体" w:cs="Times New Roman"/>
          <w:kern w:val="0"/>
          <w:sz w:val="24"/>
          <w:szCs w:val="24"/>
          <w:lang w:val="en-US" w:eastAsia="zh-CN" w:bidi="ar-SA"/>
        </w:rPr>
        <w:t>GB/T 16157中截面平均轴向流速为测量截面上各测量点的平均值，因测量截面设置在距弯头、阀门、变径管下游方向不小于6倍直径，和距上述部件上游不小于3倍直径处，流场均匀。当流场为非均匀流场时，</w:t>
      </w:r>
      <w:r>
        <w:rPr>
          <w:rFonts w:hint="eastAsia" w:cs="Times New Roman"/>
          <w:kern w:val="0"/>
          <w:sz w:val="24"/>
          <w:szCs w:val="24"/>
          <w:lang w:val="en-US" w:eastAsia="zh-CN" w:bidi="ar-SA"/>
        </w:rPr>
        <w:t>根据各测量点的流速计算平均值存在误差，</w:t>
      </w:r>
      <w:r>
        <w:rPr>
          <w:rFonts w:hint="eastAsia" w:eastAsia="宋体" w:cs="Times New Roman"/>
          <w:kern w:val="0"/>
          <w:sz w:val="24"/>
          <w:szCs w:val="24"/>
          <w:lang w:val="en-US" w:eastAsia="zh-CN" w:bidi="ar-SA"/>
        </w:rPr>
        <w:t>需使用数值模拟对标准装置截面平均轴向速度进行修正。</w:t>
      </w:r>
    </w:p>
    <w:p w14:paraId="5C195A86">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both"/>
        <w:textAlignment w:val="auto"/>
        <w:rPr>
          <w:rFonts w:ascii="Times New Roman" w:hAnsi="Times New Roman" w:eastAsia="宋体" w:cs="Times New Roman"/>
          <w:kern w:val="0"/>
          <w:sz w:val="24"/>
          <w:szCs w:val="24"/>
          <w:lang w:val="en-US" w:eastAsia="zh-CN" w:bidi="ar-SA"/>
        </w:rPr>
      </w:pPr>
      <w:r>
        <w:rPr>
          <w:rFonts w:hint="eastAsia" w:eastAsia="宋体" w:cs="Times New Roman"/>
          <w:kern w:val="0"/>
          <w:sz w:val="24"/>
          <w:szCs w:val="24"/>
          <w:lang w:val="en-US" w:eastAsia="zh-CN" w:bidi="ar-SA"/>
        </w:rPr>
        <w:t xml:space="preserve">a) </w:t>
      </w:r>
      <w:r>
        <w:rPr>
          <w:rFonts w:ascii="Times New Roman" w:hAnsi="Times New Roman" w:eastAsia="宋体" w:cs="Times New Roman"/>
          <w:kern w:val="0"/>
          <w:sz w:val="24"/>
          <w:szCs w:val="24"/>
          <w:lang w:val="en-US" w:eastAsia="zh-CN" w:bidi="ar-SA"/>
        </w:rPr>
        <w:t>数值模拟流场中，每个</w:t>
      </w:r>
      <w:r>
        <w:rPr>
          <w:rFonts w:hint="eastAsia" w:ascii="Times New Roman" w:hAnsi="Times New Roman" w:eastAsia="宋体" w:cs="Times New Roman"/>
          <w:kern w:val="0"/>
          <w:sz w:val="24"/>
          <w:szCs w:val="24"/>
          <w:lang w:val="en-US" w:eastAsia="zh-CN" w:bidi="ar-SA"/>
        </w:rPr>
        <w:t>测量点</w:t>
      </w:r>
      <w:r>
        <w:rPr>
          <w:rFonts w:ascii="Times New Roman" w:hAnsi="Times New Roman" w:eastAsia="宋体" w:cs="Times New Roman"/>
          <w:kern w:val="0"/>
          <w:sz w:val="24"/>
          <w:szCs w:val="24"/>
          <w:lang w:val="en-US" w:eastAsia="zh-CN" w:bidi="ar-SA"/>
        </w:rPr>
        <w:t>获取的轴向流速模拟值与对应</w:t>
      </w:r>
      <w:r>
        <w:rPr>
          <w:rFonts w:hint="eastAsia" w:ascii="Times New Roman" w:hAnsi="Times New Roman" w:eastAsia="宋体" w:cs="Times New Roman"/>
          <w:kern w:val="0"/>
          <w:sz w:val="24"/>
          <w:szCs w:val="24"/>
          <w:lang w:val="en-US" w:eastAsia="zh-CN" w:bidi="ar-SA"/>
        </w:rPr>
        <w:t>测量点</w:t>
      </w:r>
      <w:r>
        <w:rPr>
          <w:rFonts w:ascii="Times New Roman" w:hAnsi="Times New Roman" w:eastAsia="宋体" w:cs="Times New Roman"/>
          <w:kern w:val="0"/>
          <w:sz w:val="24"/>
          <w:szCs w:val="24"/>
          <w:lang w:val="en-US" w:eastAsia="zh-CN" w:bidi="ar-SA"/>
        </w:rPr>
        <w:t>轴向流速现场实测值的差异需小于5%或1m/s（以大者为准）。</w:t>
      </w:r>
    </w:p>
    <w:p w14:paraId="144A5310">
      <w:pPr>
        <w:widowControl w:val="0"/>
        <w:shd w:val="clear"/>
        <w:spacing w:line="400" w:lineRule="exact"/>
        <w:ind w:firstLine="480" w:firstLineChars="0"/>
        <w:jc w:val="both"/>
        <w:rPr>
          <w:rFonts w:ascii="Times New Roman" w:hAnsi="Times New Roman" w:eastAsia="宋体" w:cs="Times New Roman"/>
          <w:kern w:val="0"/>
          <w:sz w:val="24"/>
          <w:szCs w:val="24"/>
          <w:lang w:val="en-US" w:eastAsia="zh-CN" w:bidi="ar-SA"/>
        </w:rPr>
      </w:pPr>
      <w:r>
        <w:rPr>
          <w:rFonts w:hint="eastAsia" w:eastAsia="宋体" w:cs="Times New Roman"/>
          <w:kern w:val="0"/>
          <w:sz w:val="24"/>
          <w:szCs w:val="24"/>
          <w:lang w:val="en-US" w:eastAsia="zh-CN" w:bidi="ar-SA"/>
        </w:rPr>
        <w:t xml:space="preserve">b) </w:t>
      </w:r>
      <w:r>
        <w:rPr>
          <w:rFonts w:ascii="Times New Roman" w:hAnsi="Times New Roman" w:eastAsia="宋体" w:cs="Times New Roman"/>
          <w:kern w:val="0"/>
          <w:sz w:val="24"/>
          <w:szCs w:val="24"/>
          <w:lang w:val="en-US" w:eastAsia="zh-CN" w:bidi="ar-SA"/>
        </w:rPr>
        <w:t>使用数值模拟方法直接获得的截面平均轴向流速模拟值与各</w:t>
      </w:r>
      <w:r>
        <w:rPr>
          <w:rFonts w:hint="eastAsia" w:ascii="Times New Roman" w:hAnsi="Times New Roman" w:eastAsia="宋体" w:cs="Times New Roman"/>
          <w:kern w:val="0"/>
          <w:sz w:val="24"/>
          <w:szCs w:val="24"/>
          <w:lang w:val="en-US" w:eastAsia="zh-CN" w:bidi="ar-SA"/>
        </w:rPr>
        <w:t>测量点</w:t>
      </w:r>
      <w:r>
        <w:rPr>
          <w:rFonts w:ascii="Times New Roman" w:hAnsi="Times New Roman" w:eastAsia="宋体" w:cs="Times New Roman"/>
          <w:kern w:val="0"/>
          <w:sz w:val="24"/>
          <w:szCs w:val="24"/>
          <w:lang w:val="en-US" w:eastAsia="zh-CN" w:bidi="ar-SA"/>
        </w:rPr>
        <w:t>轴向流速模拟值的加权平均截面轴向流速的比值（简称数值模拟平均轴向流速修正系数），并对现场测量截面平均轴向流速进行修正。</w:t>
      </w:r>
    </w:p>
    <w:p w14:paraId="7D13F0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firstLine="0" w:firstLineChars="0"/>
        <w:jc w:val="both"/>
        <w:textAlignment w:val="auto"/>
        <w:rPr>
          <w:rFonts w:hint="eastAsia"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按式</w:t>
      </w:r>
      <w:r>
        <w:rPr>
          <w:rFonts w:hint="eastAsia"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C.1</w:t>
      </w:r>
      <w:r>
        <w:rPr>
          <w:rFonts w:hint="eastAsia"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计算数值模拟中各测量点轴向流速模拟值的平均截面轴向流速：</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8"/>
        <w:gridCol w:w="1037"/>
      </w:tblGrid>
      <w:tr w14:paraId="604A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48088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sz w:val="24"/>
                <w:szCs w:val="24"/>
                <w:vertAlign w:val="baseline"/>
              </w:rPr>
            </w:pPr>
            <w:r>
              <w:rPr>
                <w:rFonts w:ascii="Times New Roman" w:hAnsi="Times New Roman"/>
                <w:position w:val="-30"/>
                <w:szCs w:val="24"/>
              </w:rPr>
              <w:object>
                <v:shape id="_x0000_i1069" o:spt="75" type="#_x0000_t75" style="height:34.35pt;width:71.75pt;" o:ole="t" filled="f" o:preferrelative="t" stroked="f" coordsize="21600,21600">
                  <v:path/>
                  <v:fill on="f" focussize="0,0"/>
                  <v:stroke on="f"/>
                  <v:imagedata r:id="rId117" o:title=""/>
                  <o:lock v:ext="edit" aspectratio="t"/>
                  <w10:wrap type="none"/>
                  <w10:anchorlock/>
                </v:shape>
                <o:OLEObject Type="Embed" ProgID="Equation.DSMT4" ShapeID="_x0000_i1069" DrawAspect="Content" ObjectID="_1468075769" r:id="rId116">
                  <o:LockedField>false</o:LockedField>
                </o:OLEObject>
              </w:object>
            </w:r>
          </w:p>
        </w:tc>
        <w:tc>
          <w:tcPr>
            <w:tcW w:w="816" w:type="dxa"/>
            <w:noWrap w:val="0"/>
            <w:vAlign w:val="center"/>
          </w:tcPr>
          <w:p w14:paraId="4C737F78">
            <w:pPr>
              <w:spacing w:line="360" w:lineRule="auto"/>
              <w:jc w:val="center"/>
              <w:rPr>
                <w:rFonts w:hint="default" w:eastAsia="宋体"/>
                <w:sz w:val="24"/>
                <w:szCs w:val="24"/>
                <w:vertAlign w:val="baseline"/>
                <w:lang w:val="en-US" w:eastAsia="zh-CN"/>
              </w:rPr>
            </w:pPr>
            <w:r>
              <w:rPr>
                <w:rFonts w:hint="eastAsia" w:eastAsia="宋体"/>
                <w:sz w:val="24"/>
                <w:szCs w:val="24"/>
                <w:lang w:val="en-US" w:eastAsia="zh-CN"/>
              </w:rPr>
              <w:t>（C.1）</w:t>
            </w:r>
          </w:p>
        </w:tc>
      </w:tr>
    </w:tbl>
    <w:p w14:paraId="6FA3087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式中：</w:t>
      </w:r>
    </w:p>
    <w:tbl>
      <w:tblPr>
        <w:tblStyle w:val="27"/>
        <w:tblW w:w="4827" w:type="pct"/>
        <w:jc w:val="right"/>
        <w:tblLayout w:type="fixed"/>
        <w:tblCellMar>
          <w:top w:w="0" w:type="dxa"/>
          <w:left w:w="108" w:type="dxa"/>
          <w:bottom w:w="0" w:type="dxa"/>
          <w:right w:w="108" w:type="dxa"/>
        </w:tblCellMar>
      </w:tblPr>
      <w:tblGrid>
        <w:gridCol w:w="606"/>
        <w:gridCol w:w="8087"/>
      </w:tblGrid>
      <w:tr w14:paraId="3008F537">
        <w:tblPrEx>
          <w:tblCellMar>
            <w:top w:w="0" w:type="dxa"/>
            <w:left w:w="108" w:type="dxa"/>
            <w:bottom w:w="0" w:type="dxa"/>
            <w:right w:w="108" w:type="dxa"/>
          </w:tblCellMar>
        </w:tblPrEx>
        <w:trPr>
          <w:trHeight w:val="557" w:hRule="atLeast"/>
          <w:jc w:val="right"/>
        </w:trPr>
        <w:tc>
          <w:tcPr>
            <w:tcW w:w="606" w:type="dxa"/>
            <w:noWrap w:val="0"/>
            <w:vAlign w:val="center"/>
          </w:tcPr>
          <w:p w14:paraId="4864ABFF">
            <w:pPr>
              <w:keepNext w:val="0"/>
              <w:keepLines w:val="0"/>
              <w:pageBreakBefore w:val="0"/>
              <w:widowControl w:val="0"/>
              <w:kinsoku/>
              <w:wordWrap/>
              <w:overflowPunct/>
              <w:topLinePunct w:val="0"/>
              <w:autoSpaceDE/>
              <w:autoSpaceDN/>
              <w:bidi w:val="0"/>
              <w:adjustRightInd/>
              <w:snapToGrid w:val="0"/>
              <w:spacing w:line="240" w:lineRule="auto"/>
              <w:ind w:right="-105" w:rightChars="-50"/>
              <w:jc w:val="right"/>
              <w:textAlignment w:val="auto"/>
              <w:rPr>
                <w:rFonts w:ascii="Times New Roman" w:hAnsi="Times New Roman" w:eastAsia="宋体" w:cs="Times New Roman"/>
                <w:kern w:val="2"/>
                <w:position w:val="-4"/>
                <w:sz w:val="21"/>
                <w:szCs w:val="24"/>
                <w:lang w:val="en-US" w:eastAsia="zh-CN" w:bidi="ar-SA"/>
              </w:rPr>
            </w:pPr>
            <w:r>
              <w:rPr>
                <w:rFonts w:ascii="Times New Roman" w:hAnsi="Times New Roman"/>
                <w:position w:val="-12"/>
              </w:rPr>
              <w:object>
                <v:shape id="_x0000_i1070" o:spt="75" type="#_x0000_t75" style="height:18pt;width:17.4pt;" o:ole="t" filled="f" o:preferrelative="t" stroked="f" coordsize="21600,21600">
                  <v:path/>
                  <v:fill on="f" focussize="0,0"/>
                  <v:stroke on="f"/>
                  <v:imagedata r:id="rId119" o:title=""/>
                  <o:lock v:ext="edit" aspectratio="t"/>
                  <w10:wrap type="none"/>
                  <w10:anchorlock/>
                </v:shape>
                <o:OLEObject Type="Embed" ProgID="Equation.DSMT4" ShapeID="_x0000_i1070" DrawAspect="Content" ObjectID="_1468075770" r:id="rId118">
                  <o:LockedField>false</o:LockedField>
                </o:OLEObject>
              </w:object>
            </w:r>
          </w:p>
        </w:tc>
        <w:tc>
          <w:tcPr>
            <w:tcW w:w="8089" w:type="dxa"/>
            <w:noWrap w:val="0"/>
            <w:vAlign w:val="center"/>
          </w:tcPr>
          <w:p w14:paraId="1077967C">
            <w:pPr>
              <w:keepNext w:val="0"/>
              <w:keepLines w:val="0"/>
              <w:pageBreakBefore w:val="0"/>
              <w:widowControl w:val="0"/>
              <w:kinsoku/>
              <w:wordWrap/>
              <w:overflowPunct/>
              <w:topLinePunct w:val="0"/>
              <w:autoSpaceDE/>
              <w:autoSpaceDN/>
              <w:bidi w:val="0"/>
              <w:adjustRightInd/>
              <w:snapToGrid w:val="0"/>
              <w:spacing w:line="240" w:lineRule="auto"/>
              <w:ind w:left="375" w:leftChars="-50" w:hanging="480" w:hangingChars="200"/>
              <w:jc w:val="left"/>
              <w:textAlignment w:val="auto"/>
              <w:rPr>
                <w:rFonts w:hint="eastAsia" w:ascii="Times New Roman" w:hAnsi="Times New Roman" w:eastAsia="宋体" w:cs="Times New Roman"/>
                <w:color w:val="000000"/>
                <w:kern w:val="2"/>
                <w:sz w:val="24"/>
                <w:szCs w:val="28"/>
                <w:lang w:val="en-US" w:eastAsia="zh-CN" w:bidi="ar-SA"/>
              </w:rPr>
            </w:pPr>
            <w:r>
              <w:rPr>
                <w:rFonts w:ascii="Times New Roman" w:hAnsi="Times New Roman" w:eastAsia="宋体" w:cs="Times New Roman"/>
                <w:color w:val="000000"/>
                <w:kern w:val="2"/>
                <w:sz w:val="24"/>
                <w:szCs w:val="24"/>
                <w:lang w:val="en-US" w:eastAsia="zh-CN" w:bidi="ar-SA"/>
              </w:rPr>
              <w:t>——</w:t>
            </w:r>
            <w:r>
              <w:rPr>
                <w:rFonts w:ascii="Times New Roman" w:hAnsi="Times New Roman" w:eastAsia="宋体" w:cs="Times New Roman"/>
                <w:color w:val="000000"/>
                <w:kern w:val="0"/>
                <w:sz w:val="24"/>
                <w:szCs w:val="24"/>
                <w:lang w:val="en-US" w:eastAsia="zh-CN" w:bidi="ar-SA"/>
              </w:rPr>
              <w:t>气体流量标准装置测试段截面标准平均流速</w:t>
            </w:r>
            <w:r>
              <w:rPr>
                <w:rFonts w:ascii="Times New Roman" w:hAnsi="Times New Roman" w:eastAsia="宋体" w:cs="Times New Roman"/>
                <w:color w:val="000000"/>
                <w:kern w:val="2"/>
                <w:sz w:val="24"/>
                <w:szCs w:val="24"/>
                <w:lang w:val="en-US" w:eastAsia="zh-CN" w:bidi="ar-SA"/>
              </w:rPr>
              <w:t>，m/s</w:t>
            </w:r>
            <w:r>
              <w:rPr>
                <w:rFonts w:hint="eastAsia" w:ascii="Times New Roman" w:hAnsi="Times New Roman" w:eastAsia="宋体" w:cs="Times New Roman"/>
                <w:color w:val="000000"/>
                <w:kern w:val="2"/>
                <w:sz w:val="24"/>
                <w:szCs w:val="24"/>
                <w:lang w:val="en-US" w:eastAsia="zh-CN" w:bidi="ar-SA"/>
              </w:rPr>
              <w:t>；</w:t>
            </w:r>
          </w:p>
        </w:tc>
      </w:tr>
      <w:tr w14:paraId="0917FA1B">
        <w:tblPrEx>
          <w:tblCellMar>
            <w:top w:w="0" w:type="dxa"/>
            <w:left w:w="108" w:type="dxa"/>
            <w:bottom w:w="0" w:type="dxa"/>
            <w:right w:w="108" w:type="dxa"/>
          </w:tblCellMar>
        </w:tblPrEx>
        <w:trPr>
          <w:trHeight w:val="557" w:hRule="atLeast"/>
          <w:jc w:val="right"/>
        </w:trPr>
        <w:tc>
          <w:tcPr>
            <w:tcW w:w="606" w:type="dxa"/>
            <w:noWrap w:val="0"/>
            <w:vAlign w:val="center"/>
          </w:tcPr>
          <w:p w14:paraId="6EEAC977">
            <w:pPr>
              <w:keepNext w:val="0"/>
              <w:keepLines w:val="0"/>
              <w:pageBreakBefore w:val="0"/>
              <w:widowControl w:val="0"/>
              <w:kinsoku/>
              <w:wordWrap/>
              <w:overflowPunct/>
              <w:topLinePunct w:val="0"/>
              <w:autoSpaceDE/>
              <w:autoSpaceDN/>
              <w:bidi w:val="0"/>
              <w:adjustRightInd/>
              <w:snapToGrid w:val="0"/>
              <w:spacing w:line="240" w:lineRule="auto"/>
              <w:ind w:right="-105" w:rightChars="-50"/>
              <w:jc w:val="right"/>
              <w:textAlignment w:val="auto"/>
              <w:rPr>
                <w:rFonts w:ascii="Times New Roman" w:hAnsi="Times New Roman"/>
                <w:position w:val="-14"/>
              </w:rPr>
            </w:pPr>
            <w:r>
              <w:rPr>
                <w:rFonts w:ascii="Times New Roman" w:hAnsi="Times New Roman"/>
                <w:position w:val="-14"/>
              </w:rPr>
              <w:object>
                <v:shape id="_x0000_i1071" o:spt="75" type="#_x0000_t75" style="height:19pt;width:19.45pt;" o:ole="t" filled="f" o:preferrelative="t" stroked="f" coordsize="21600,21600">
                  <v:path/>
                  <v:fill on="f" focussize="0,0"/>
                  <v:stroke on="f"/>
                  <v:imagedata r:id="rId121" o:title=""/>
                  <o:lock v:ext="edit" aspectratio="t"/>
                  <w10:wrap type="none"/>
                  <w10:anchorlock/>
                </v:shape>
                <o:OLEObject Type="Embed" ProgID="Equation.DSMT4" ShapeID="_x0000_i1071" DrawAspect="Content" ObjectID="_1468075771" r:id="rId120">
                  <o:LockedField>false</o:LockedField>
                </o:OLEObject>
              </w:object>
            </w:r>
          </w:p>
        </w:tc>
        <w:tc>
          <w:tcPr>
            <w:tcW w:w="8089" w:type="dxa"/>
            <w:noWrap w:val="0"/>
            <w:vAlign w:val="center"/>
          </w:tcPr>
          <w:p w14:paraId="7AC89A8D">
            <w:pPr>
              <w:keepNext w:val="0"/>
              <w:keepLines w:val="0"/>
              <w:pageBreakBefore w:val="0"/>
              <w:widowControl w:val="0"/>
              <w:kinsoku/>
              <w:wordWrap/>
              <w:overflowPunct/>
              <w:topLinePunct w:val="0"/>
              <w:autoSpaceDE/>
              <w:autoSpaceDN/>
              <w:bidi w:val="0"/>
              <w:adjustRightInd/>
              <w:snapToGrid w:val="0"/>
              <w:spacing w:line="240" w:lineRule="auto"/>
              <w:ind w:left="375" w:leftChars="-50" w:hanging="480" w:hangingChars="200"/>
              <w:jc w:val="left"/>
              <w:textAlignment w:val="auto"/>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8"/>
                <w:lang w:val="en-US" w:eastAsia="zh-CN" w:bidi="ar-SA"/>
              </w:rPr>
              <w:t>——</w:t>
            </w:r>
            <w:r>
              <w:rPr>
                <w:rFonts w:ascii="Times New Roman" w:hAnsi="Times New Roman" w:eastAsia="宋体" w:cs="Times New Roman"/>
                <w:kern w:val="2"/>
                <w:sz w:val="24"/>
                <w:szCs w:val="21"/>
                <w:lang w:val="en-US" w:eastAsia="zh-CN" w:bidi="ar-SA"/>
              </w:rPr>
              <w:t>数值模拟中虚拟标准装置第</w:t>
            </w:r>
            <w:r>
              <w:rPr>
                <w:rFonts w:ascii="Times New Roman" w:hAnsi="Times New Roman" w:eastAsia="宋体" w:cs="Times New Roman"/>
                <w:i/>
                <w:iCs/>
                <w:kern w:val="2"/>
                <w:sz w:val="24"/>
                <w:szCs w:val="21"/>
                <w:lang w:val="en-US" w:eastAsia="zh-CN" w:bidi="ar-SA"/>
              </w:rPr>
              <w:t>j</w:t>
            </w:r>
            <w:r>
              <w:rPr>
                <w:rFonts w:ascii="Times New Roman" w:hAnsi="Times New Roman" w:eastAsia="宋体" w:cs="Times New Roman"/>
                <w:kern w:val="2"/>
                <w:sz w:val="24"/>
                <w:szCs w:val="21"/>
                <w:lang w:val="en-US" w:eastAsia="zh-CN" w:bidi="ar-SA"/>
              </w:rPr>
              <w:t>个</w:t>
            </w:r>
            <w:r>
              <w:rPr>
                <w:rFonts w:hint="eastAsia" w:ascii="Times New Roman" w:hAnsi="Times New Roman" w:eastAsia="宋体" w:cs="Times New Roman"/>
                <w:kern w:val="2"/>
                <w:sz w:val="24"/>
                <w:szCs w:val="21"/>
                <w:lang w:val="en-US" w:eastAsia="zh-CN" w:bidi="ar-SA"/>
              </w:rPr>
              <w:t>测量点</w:t>
            </w:r>
            <w:r>
              <w:rPr>
                <w:rFonts w:ascii="Times New Roman" w:hAnsi="Times New Roman" w:eastAsia="宋体" w:cs="Times New Roman"/>
                <w:kern w:val="0"/>
                <w:sz w:val="24"/>
                <w:szCs w:val="24"/>
                <w:lang w:val="en-US" w:eastAsia="zh-CN" w:bidi="ar-SA"/>
              </w:rPr>
              <w:t>轴向流速模拟值</w:t>
            </w:r>
            <w:r>
              <w:rPr>
                <w:rFonts w:ascii="Times New Roman" w:hAnsi="Times New Roman" w:eastAsia="宋体" w:cs="Times New Roman"/>
                <w:kern w:val="2"/>
                <w:sz w:val="24"/>
                <w:szCs w:val="21"/>
                <w:lang w:val="en-US" w:eastAsia="zh-CN" w:bidi="ar-SA"/>
              </w:rPr>
              <w:t>，m/s；</w:t>
            </w:r>
          </w:p>
        </w:tc>
      </w:tr>
      <w:tr w14:paraId="1AEB611C">
        <w:tblPrEx>
          <w:tblCellMar>
            <w:top w:w="0" w:type="dxa"/>
            <w:left w:w="108" w:type="dxa"/>
            <w:bottom w:w="0" w:type="dxa"/>
            <w:right w:w="108" w:type="dxa"/>
          </w:tblCellMar>
        </w:tblPrEx>
        <w:trPr>
          <w:trHeight w:val="397" w:hRule="atLeast"/>
          <w:jc w:val="right"/>
        </w:trPr>
        <w:tc>
          <w:tcPr>
            <w:tcW w:w="606" w:type="dxa"/>
            <w:noWrap w:val="0"/>
            <w:vAlign w:val="center"/>
          </w:tcPr>
          <w:p w14:paraId="0FF42AA0">
            <w:pPr>
              <w:keepNext w:val="0"/>
              <w:keepLines w:val="0"/>
              <w:pageBreakBefore w:val="0"/>
              <w:widowControl w:val="0"/>
              <w:kinsoku/>
              <w:wordWrap/>
              <w:overflowPunct/>
              <w:topLinePunct w:val="0"/>
              <w:autoSpaceDE/>
              <w:autoSpaceDN/>
              <w:bidi w:val="0"/>
              <w:adjustRightInd/>
              <w:snapToGrid w:val="0"/>
              <w:spacing w:line="360" w:lineRule="exact"/>
              <w:ind w:right="-105" w:rightChars="-50"/>
              <w:jc w:val="right"/>
              <w:textAlignment w:val="auto"/>
              <w:rPr>
                <w:rFonts w:hint="default" w:ascii="Times New Roman" w:hAnsi="Times New Roman" w:eastAsia="宋体" w:cs="Times New Roman"/>
                <w:kern w:val="2"/>
                <w:position w:val="-4"/>
                <w:sz w:val="24"/>
                <w:szCs w:val="24"/>
                <w:lang w:val="en-US" w:eastAsia="zh-CN" w:bidi="ar-SA"/>
              </w:rPr>
            </w:pPr>
            <w:r>
              <w:rPr>
                <w:rFonts w:hint="eastAsia" w:ascii="Times New Roman" w:hAnsi="Times New Roman" w:eastAsia="宋体" w:cs="Times New Roman"/>
                <w:i/>
                <w:iCs/>
                <w:kern w:val="2"/>
                <w:position w:val="-4"/>
                <w:sz w:val="24"/>
                <w:szCs w:val="24"/>
                <w:lang w:val="en-US" w:eastAsia="zh-CN" w:bidi="ar-SA"/>
              </w:rPr>
              <w:t>n</w:t>
            </w:r>
          </w:p>
        </w:tc>
        <w:tc>
          <w:tcPr>
            <w:tcW w:w="8089" w:type="dxa"/>
            <w:noWrap w:val="0"/>
            <w:vAlign w:val="center"/>
          </w:tcPr>
          <w:p w14:paraId="22D27280">
            <w:pPr>
              <w:keepNext w:val="0"/>
              <w:keepLines w:val="0"/>
              <w:pageBreakBefore w:val="0"/>
              <w:widowControl w:val="0"/>
              <w:kinsoku/>
              <w:wordWrap/>
              <w:overflowPunct/>
              <w:topLinePunct w:val="0"/>
              <w:autoSpaceDE/>
              <w:autoSpaceDN/>
              <w:bidi w:val="0"/>
              <w:adjustRightInd/>
              <w:snapToGrid w:val="0"/>
              <w:spacing w:line="360" w:lineRule="exact"/>
              <w:ind w:left="375" w:leftChars="-50" w:hanging="480" w:hangingChars="200"/>
              <w:jc w:val="left"/>
              <w:textAlignment w:val="auto"/>
              <w:rPr>
                <w:rFonts w:hint="eastAsia"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w:t>
            </w:r>
            <w:r>
              <w:rPr>
                <w:rFonts w:hint="eastAsia" w:ascii="Times New Roman" w:hAnsi="Times New Roman" w:eastAsia="宋体" w:cs="Times New Roman"/>
                <w:kern w:val="2"/>
                <w:sz w:val="24"/>
                <w:szCs w:val="21"/>
                <w:lang w:val="en-US" w:eastAsia="zh-CN" w:bidi="ar-SA"/>
              </w:rPr>
              <w:t>测量点</w:t>
            </w:r>
            <w:r>
              <w:rPr>
                <w:rFonts w:ascii="Times New Roman" w:hAnsi="Times New Roman" w:eastAsia="宋体" w:cs="Times New Roman"/>
                <w:kern w:val="2"/>
                <w:sz w:val="24"/>
                <w:szCs w:val="21"/>
                <w:lang w:val="en-US" w:eastAsia="zh-CN" w:bidi="ar-SA"/>
              </w:rPr>
              <w:t>数量</w:t>
            </w:r>
            <w:r>
              <w:rPr>
                <w:rFonts w:hint="eastAsia" w:eastAsia="宋体" w:cs="Times New Roman"/>
                <w:kern w:val="2"/>
                <w:sz w:val="24"/>
                <w:szCs w:val="21"/>
                <w:lang w:val="en-US" w:eastAsia="zh-CN" w:bidi="ar-SA"/>
              </w:rPr>
              <w:t>。</w:t>
            </w:r>
          </w:p>
        </w:tc>
      </w:tr>
    </w:tbl>
    <w:p w14:paraId="4ACB4CE3">
      <w:pPr>
        <w:widowControl w:val="0"/>
        <w:shd w:val="clear"/>
        <w:spacing w:line="440" w:lineRule="exact"/>
        <w:ind w:firstLine="480" w:firstLineChars="200"/>
        <w:jc w:val="left"/>
        <w:rPr>
          <w:rFonts w:ascii="Times New Roman" w:hAnsi="Times New Roman" w:eastAsia="宋体" w:cs="Times New Roman"/>
          <w:kern w:val="2"/>
          <w:sz w:val="24"/>
          <w:szCs w:val="21"/>
          <w:lang w:val="en-US" w:eastAsia="zh-CN" w:bidi="ar-SA"/>
        </w:rPr>
      </w:pPr>
      <w:r>
        <w:rPr>
          <w:rFonts w:ascii="Times New Roman" w:hAnsi="Times New Roman" w:eastAsia="宋体" w:cs="Times New Roman"/>
          <w:kern w:val="2"/>
          <w:sz w:val="24"/>
          <w:szCs w:val="22"/>
          <w:lang w:val="en-US" w:eastAsia="zh-CN" w:bidi="ar-SA"/>
        </w:rPr>
        <w:t>2）</w:t>
      </w:r>
      <w:r>
        <w:rPr>
          <w:rFonts w:ascii="Times New Roman" w:hAnsi="Times New Roman" w:eastAsia="宋体" w:cs="Times New Roman"/>
          <w:kern w:val="2"/>
          <w:sz w:val="24"/>
          <w:szCs w:val="21"/>
          <w:lang w:val="en-US" w:eastAsia="zh-CN" w:bidi="ar-SA"/>
        </w:rPr>
        <w:t>按式</w:t>
      </w:r>
      <w:r>
        <w:rPr>
          <w:rFonts w:hint="eastAsia" w:cs="Times New Roman"/>
          <w:kern w:val="2"/>
          <w:sz w:val="24"/>
          <w:szCs w:val="21"/>
          <w:lang w:val="en-US" w:eastAsia="zh-CN" w:bidi="ar-SA"/>
        </w:rPr>
        <w:t>（</w:t>
      </w:r>
      <w:r>
        <w:rPr>
          <w:rFonts w:hint="eastAsia" w:eastAsia="宋体" w:cs="Times New Roman"/>
          <w:kern w:val="2"/>
          <w:sz w:val="24"/>
          <w:szCs w:val="21"/>
          <w:lang w:val="en-US" w:eastAsia="zh-CN" w:bidi="ar-SA"/>
        </w:rPr>
        <w:t>C</w:t>
      </w:r>
      <w:r>
        <w:rPr>
          <w:rFonts w:ascii="Times New Roman" w:hAnsi="Times New Roman" w:eastAsia="宋体" w:cs="Times New Roman"/>
          <w:kern w:val="2"/>
          <w:sz w:val="24"/>
          <w:szCs w:val="21"/>
          <w:lang w:val="en-US" w:eastAsia="zh-CN" w:bidi="ar-SA"/>
        </w:rPr>
        <w:t>.2</w:t>
      </w:r>
      <w:r>
        <w:rPr>
          <w:rFonts w:hint="eastAsia" w:cs="Times New Roman"/>
          <w:kern w:val="2"/>
          <w:sz w:val="24"/>
          <w:szCs w:val="21"/>
          <w:lang w:val="en-US" w:eastAsia="zh-CN" w:bidi="ar-SA"/>
        </w:rPr>
        <w:t>）</w:t>
      </w:r>
      <w:r>
        <w:rPr>
          <w:rFonts w:ascii="Times New Roman" w:hAnsi="Times New Roman" w:eastAsia="宋体" w:cs="Times New Roman"/>
          <w:kern w:val="2"/>
          <w:sz w:val="24"/>
          <w:szCs w:val="21"/>
          <w:lang w:val="en-US" w:eastAsia="zh-CN" w:bidi="ar-SA"/>
        </w:rPr>
        <w:t>计算</w:t>
      </w:r>
      <w:r>
        <w:rPr>
          <w:rFonts w:ascii="Times New Roman" w:hAnsi="Times New Roman" w:eastAsia="宋体" w:cs="Times New Roman"/>
          <w:kern w:val="2"/>
          <w:sz w:val="24"/>
          <w:szCs w:val="22"/>
          <w:lang w:val="en-US" w:eastAsia="zh-CN" w:bidi="ar-SA"/>
        </w:rPr>
        <w:t>数值模拟平均轴向流速修正系数</w:t>
      </w:r>
      <w:r>
        <w:rPr>
          <w:rFonts w:hint="eastAsia" w:eastAsia="宋体" w:cs="Times New Roman"/>
          <w:kern w:val="2"/>
          <w:sz w:val="24"/>
          <w:szCs w:val="22"/>
          <w:lang w:val="en-US" w:eastAsia="zh-CN" w:bidi="ar-SA"/>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8"/>
        <w:gridCol w:w="1037"/>
      </w:tblGrid>
      <w:tr w14:paraId="75FE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1103D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sz w:val="24"/>
                <w:szCs w:val="24"/>
                <w:vertAlign w:val="baseline"/>
              </w:rPr>
            </w:pPr>
            <w:r>
              <w:rPr>
                <w:rFonts w:ascii="Times New Roman" w:hAnsi="Times New Roman"/>
                <w:position w:val="-12"/>
                <w:szCs w:val="24"/>
              </w:rPr>
              <w:object>
                <v:shape id="_x0000_i1072" o:spt="75" type="#_x0000_t75" style="height:17.7pt;width:71.85pt;" o:ole="t" filled="f" o:preferrelative="t" stroked="f" coordsize="21600,21600">
                  <v:path/>
                  <v:fill on="f" focussize="0,0"/>
                  <v:stroke on="f"/>
                  <v:imagedata r:id="rId123" o:title=""/>
                  <o:lock v:ext="edit" aspectratio="t"/>
                  <w10:wrap type="none"/>
                  <w10:anchorlock/>
                </v:shape>
                <o:OLEObject Type="Embed" ProgID="Equation.DSMT4" ShapeID="_x0000_i1072" DrawAspect="Content" ObjectID="_1468075772" r:id="rId122">
                  <o:LockedField>false</o:LockedField>
                </o:OLEObject>
              </w:object>
            </w:r>
          </w:p>
        </w:tc>
        <w:tc>
          <w:tcPr>
            <w:tcW w:w="816" w:type="dxa"/>
            <w:noWrap w:val="0"/>
            <w:vAlign w:val="center"/>
          </w:tcPr>
          <w:p w14:paraId="46E269B8">
            <w:pPr>
              <w:spacing w:line="360" w:lineRule="auto"/>
              <w:jc w:val="center"/>
              <w:rPr>
                <w:rFonts w:hint="default" w:eastAsia="宋体"/>
                <w:sz w:val="24"/>
                <w:szCs w:val="24"/>
                <w:vertAlign w:val="baseline"/>
                <w:lang w:val="en-US" w:eastAsia="zh-CN"/>
              </w:rPr>
            </w:pPr>
            <w:r>
              <w:rPr>
                <w:rFonts w:hint="eastAsia" w:eastAsia="宋体"/>
                <w:sz w:val="24"/>
                <w:szCs w:val="24"/>
                <w:lang w:val="en-US" w:eastAsia="zh-CN"/>
              </w:rPr>
              <w:t>（C.2）</w:t>
            </w:r>
          </w:p>
        </w:tc>
      </w:tr>
    </w:tbl>
    <w:p w14:paraId="391F028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式中：</w:t>
      </w:r>
    </w:p>
    <w:tbl>
      <w:tblPr>
        <w:tblStyle w:val="27"/>
        <w:tblW w:w="4826" w:type="pct"/>
        <w:jc w:val="right"/>
        <w:tblLayout w:type="fixed"/>
        <w:tblCellMar>
          <w:top w:w="0" w:type="dxa"/>
          <w:left w:w="108" w:type="dxa"/>
          <w:bottom w:w="0" w:type="dxa"/>
          <w:right w:w="108" w:type="dxa"/>
        </w:tblCellMar>
      </w:tblPr>
      <w:tblGrid>
        <w:gridCol w:w="606"/>
        <w:gridCol w:w="8086"/>
      </w:tblGrid>
      <w:tr w14:paraId="527142C6">
        <w:tblPrEx>
          <w:tblCellMar>
            <w:top w:w="0" w:type="dxa"/>
            <w:left w:w="108" w:type="dxa"/>
            <w:bottom w:w="0" w:type="dxa"/>
            <w:right w:w="108" w:type="dxa"/>
          </w:tblCellMar>
        </w:tblPrEx>
        <w:trPr>
          <w:trHeight w:val="557" w:hRule="atLeast"/>
          <w:jc w:val="right"/>
        </w:trPr>
        <w:tc>
          <w:tcPr>
            <w:tcW w:w="606" w:type="dxa"/>
            <w:noWrap w:val="0"/>
            <w:vAlign w:val="center"/>
          </w:tcPr>
          <w:p w14:paraId="2EB3B675">
            <w:pPr>
              <w:keepNext w:val="0"/>
              <w:keepLines w:val="0"/>
              <w:pageBreakBefore w:val="0"/>
              <w:widowControl w:val="0"/>
              <w:kinsoku/>
              <w:wordWrap/>
              <w:overflowPunct/>
              <w:topLinePunct w:val="0"/>
              <w:autoSpaceDE/>
              <w:autoSpaceDN/>
              <w:bidi w:val="0"/>
              <w:adjustRightInd/>
              <w:snapToGrid w:val="0"/>
              <w:spacing w:line="240" w:lineRule="auto"/>
              <w:ind w:right="-105" w:rightChars="-50"/>
              <w:jc w:val="right"/>
              <w:textAlignment w:val="auto"/>
              <w:rPr>
                <w:rFonts w:ascii="Times New Roman" w:hAnsi="Times New Roman" w:eastAsia="宋体" w:cs="Times New Roman"/>
                <w:kern w:val="2"/>
                <w:position w:val="-4"/>
                <w:sz w:val="21"/>
                <w:szCs w:val="24"/>
                <w:lang w:val="en-US" w:eastAsia="zh-CN" w:bidi="ar-SA"/>
              </w:rPr>
            </w:pPr>
            <w:r>
              <w:rPr>
                <w:rFonts w:ascii="Times New Roman" w:hAnsi="Times New Roman" w:eastAsia="宋体" w:cs="Times New Roman"/>
                <w:kern w:val="2"/>
                <w:position w:val="-12"/>
                <w:sz w:val="24"/>
                <w:szCs w:val="22"/>
                <w:lang w:val="en-US" w:eastAsia="zh-CN" w:bidi="ar-SA"/>
              </w:rPr>
              <w:object>
                <v:shape id="_x0000_i1073" o:spt="75" type="#_x0000_t75" style="height:18pt;width:21pt;" o:ole="t" filled="f" o:preferrelative="t" stroked="f" coordsize="21600,21600">
                  <v:path/>
                  <v:fill on="f" focussize="0,0"/>
                  <v:stroke on="f"/>
                  <v:imagedata r:id="rId125" o:title=""/>
                  <o:lock v:ext="edit" aspectratio="t"/>
                  <w10:wrap type="none"/>
                  <w10:anchorlock/>
                </v:shape>
                <o:OLEObject Type="Embed" ProgID="Equation.KSEE3" ShapeID="_x0000_i1073" DrawAspect="Content" ObjectID="_1468075773" r:id="rId124">
                  <o:LockedField>false</o:LockedField>
                </o:OLEObject>
              </w:object>
            </w:r>
          </w:p>
        </w:tc>
        <w:tc>
          <w:tcPr>
            <w:tcW w:w="8087" w:type="dxa"/>
            <w:noWrap w:val="0"/>
            <w:vAlign w:val="center"/>
          </w:tcPr>
          <w:p w14:paraId="558FBE7E">
            <w:pPr>
              <w:keepNext w:val="0"/>
              <w:keepLines w:val="0"/>
              <w:pageBreakBefore w:val="0"/>
              <w:widowControl w:val="0"/>
              <w:kinsoku/>
              <w:wordWrap/>
              <w:overflowPunct/>
              <w:topLinePunct w:val="0"/>
              <w:autoSpaceDE/>
              <w:autoSpaceDN/>
              <w:bidi w:val="0"/>
              <w:adjustRightInd/>
              <w:snapToGrid w:val="0"/>
              <w:spacing w:line="240" w:lineRule="auto"/>
              <w:ind w:left="375" w:leftChars="-50" w:hanging="480" w:hangingChars="200"/>
              <w:jc w:val="left"/>
              <w:textAlignment w:val="auto"/>
              <w:rPr>
                <w:rFonts w:hint="eastAsia" w:ascii="Times New Roman" w:hAnsi="Times New Roman" w:eastAsia="宋体" w:cs="Times New Roman"/>
                <w:color w:val="000000"/>
                <w:kern w:val="2"/>
                <w:sz w:val="24"/>
                <w:szCs w:val="28"/>
                <w:lang w:val="en-US" w:eastAsia="zh-CN" w:bidi="ar-SA"/>
              </w:rPr>
            </w:pPr>
            <w:r>
              <w:rPr>
                <w:rFonts w:ascii="Times New Roman" w:hAnsi="Times New Roman" w:eastAsia="宋体" w:cs="Times New Roman"/>
                <w:color w:val="000000"/>
                <w:kern w:val="2"/>
                <w:sz w:val="24"/>
                <w:szCs w:val="24"/>
                <w:lang w:val="en-US" w:eastAsia="zh-CN" w:bidi="ar-SA"/>
              </w:rPr>
              <w:t>——</w:t>
            </w:r>
            <w:r>
              <w:rPr>
                <w:rFonts w:ascii="Times New Roman" w:hAnsi="Times New Roman" w:eastAsia="宋体" w:cs="Times New Roman"/>
                <w:kern w:val="2"/>
                <w:sz w:val="24"/>
                <w:szCs w:val="21"/>
                <w:lang w:val="en-US" w:eastAsia="zh-CN" w:bidi="ar-SA"/>
              </w:rPr>
              <w:t>数值模拟平均轴向流速修正系数</w:t>
            </w:r>
            <w:r>
              <w:rPr>
                <w:rFonts w:hint="eastAsia" w:ascii="Times New Roman" w:hAnsi="Times New Roman" w:eastAsia="宋体" w:cs="Times New Roman"/>
                <w:color w:val="000000"/>
                <w:kern w:val="2"/>
                <w:sz w:val="24"/>
                <w:szCs w:val="24"/>
                <w:lang w:val="en-US" w:eastAsia="zh-CN" w:bidi="ar-SA"/>
              </w:rPr>
              <w:t>；</w:t>
            </w:r>
          </w:p>
        </w:tc>
      </w:tr>
      <w:tr w14:paraId="11283970">
        <w:tblPrEx>
          <w:tblCellMar>
            <w:top w:w="0" w:type="dxa"/>
            <w:left w:w="108" w:type="dxa"/>
            <w:bottom w:w="0" w:type="dxa"/>
            <w:right w:w="108" w:type="dxa"/>
          </w:tblCellMar>
        </w:tblPrEx>
        <w:trPr>
          <w:trHeight w:val="557" w:hRule="atLeast"/>
          <w:jc w:val="right"/>
        </w:trPr>
        <w:tc>
          <w:tcPr>
            <w:tcW w:w="606" w:type="dxa"/>
            <w:noWrap w:val="0"/>
            <w:vAlign w:val="center"/>
          </w:tcPr>
          <w:p w14:paraId="06AE3518">
            <w:pPr>
              <w:keepNext w:val="0"/>
              <w:keepLines w:val="0"/>
              <w:pageBreakBefore w:val="0"/>
              <w:widowControl w:val="0"/>
              <w:kinsoku/>
              <w:wordWrap/>
              <w:overflowPunct/>
              <w:topLinePunct w:val="0"/>
              <w:autoSpaceDE/>
              <w:autoSpaceDN/>
              <w:bidi w:val="0"/>
              <w:adjustRightInd/>
              <w:snapToGrid w:val="0"/>
              <w:spacing w:line="240" w:lineRule="auto"/>
              <w:ind w:right="-105" w:rightChars="-50"/>
              <w:jc w:val="right"/>
              <w:textAlignment w:val="auto"/>
              <w:rPr>
                <w:rFonts w:ascii="Times New Roman" w:hAnsi="Times New Roman" w:eastAsia="宋体" w:cs="Times New Roman"/>
                <w:kern w:val="2"/>
                <w:position w:val="-12"/>
                <w:sz w:val="24"/>
                <w:szCs w:val="22"/>
                <w:lang w:val="en-US" w:eastAsia="zh-CN" w:bidi="ar-SA"/>
              </w:rPr>
            </w:pPr>
            <w:r>
              <w:rPr>
                <w:rFonts w:ascii="Times New Roman" w:hAnsi="Times New Roman"/>
                <w:position w:val="-12"/>
              </w:rPr>
              <w:object>
                <v:shape id="_x0000_i1074" o:spt="75" type="#_x0000_t75" style="height:18pt;width:19.45pt;" o:ole="t" filled="f" o:preferrelative="t" stroked="f" coordsize="21600,21600">
                  <v:path/>
                  <v:fill on="f" focussize="0,0"/>
                  <v:stroke on="f"/>
                  <v:imagedata r:id="rId127" o:title=""/>
                  <o:lock v:ext="edit" aspectratio="t"/>
                  <w10:wrap type="none"/>
                  <w10:anchorlock/>
                </v:shape>
                <o:OLEObject Type="Embed" ProgID="Equation.DSMT4" ShapeID="_x0000_i1074" DrawAspect="Content" ObjectID="_1468075774" r:id="rId126">
                  <o:LockedField>false</o:LockedField>
                </o:OLEObject>
              </w:object>
            </w:r>
          </w:p>
        </w:tc>
        <w:tc>
          <w:tcPr>
            <w:tcW w:w="8087" w:type="dxa"/>
            <w:noWrap w:val="0"/>
            <w:vAlign w:val="center"/>
          </w:tcPr>
          <w:p w14:paraId="5E78AA55">
            <w:pPr>
              <w:keepNext w:val="0"/>
              <w:keepLines w:val="0"/>
              <w:pageBreakBefore w:val="0"/>
              <w:widowControl w:val="0"/>
              <w:kinsoku/>
              <w:wordWrap/>
              <w:overflowPunct/>
              <w:topLinePunct w:val="0"/>
              <w:autoSpaceDE/>
              <w:autoSpaceDN/>
              <w:bidi w:val="0"/>
              <w:adjustRightInd/>
              <w:snapToGrid w:val="0"/>
              <w:spacing w:line="240" w:lineRule="auto"/>
              <w:ind w:left="375" w:leftChars="-50" w:hanging="480" w:hangingChars="200"/>
              <w:jc w:val="left"/>
              <w:textAlignment w:val="auto"/>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8"/>
                <w:lang w:val="en-US" w:eastAsia="zh-CN" w:bidi="ar-SA"/>
              </w:rPr>
              <w:t>——</w:t>
            </w:r>
            <w:r>
              <w:rPr>
                <w:rFonts w:ascii="Times New Roman" w:hAnsi="Times New Roman" w:eastAsia="宋体" w:cs="Times New Roman"/>
                <w:kern w:val="2"/>
                <w:sz w:val="24"/>
                <w:szCs w:val="21"/>
                <w:lang w:val="en-US" w:eastAsia="zh-CN" w:bidi="ar-SA"/>
              </w:rPr>
              <w:t>数值模拟</w:t>
            </w:r>
            <w:r>
              <w:rPr>
                <w:rFonts w:ascii="Times New Roman" w:hAnsi="Times New Roman" w:eastAsia="宋体" w:cs="Times New Roman"/>
                <w:kern w:val="0"/>
                <w:sz w:val="24"/>
                <w:szCs w:val="24"/>
                <w:lang w:val="en-US" w:eastAsia="zh-CN" w:bidi="ar-SA"/>
              </w:rPr>
              <w:t>直接获得的截面平均轴向流速模拟值</w:t>
            </w:r>
            <w:r>
              <w:rPr>
                <w:rFonts w:ascii="Times New Roman" w:hAnsi="Times New Roman" w:eastAsia="宋体" w:cs="Times New Roman"/>
                <w:kern w:val="2"/>
                <w:sz w:val="24"/>
                <w:szCs w:val="21"/>
                <w:lang w:val="en-US" w:eastAsia="zh-CN" w:bidi="ar-SA"/>
              </w:rPr>
              <w:t>，m/s；</w:t>
            </w:r>
          </w:p>
        </w:tc>
      </w:tr>
      <w:tr w14:paraId="6253F55B">
        <w:tblPrEx>
          <w:tblCellMar>
            <w:top w:w="0" w:type="dxa"/>
            <w:left w:w="108" w:type="dxa"/>
            <w:bottom w:w="0" w:type="dxa"/>
            <w:right w:w="108" w:type="dxa"/>
          </w:tblCellMar>
        </w:tblPrEx>
        <w:trPr>
          <w:trHeight w:val="557" w:hRule="atLeast"/>
          <w:jc w:val="right"/>
        </w:trPr>
        <w:tc>
          <w:tcPr>
            <w:tcW w:w="606" w:type="dxa"/>
            <w:noWrap w:val="0"/>
            <w:vAlign w:val="center"/>
          </w:tcPr>
          <w:p w14:paraId="13B239A8">
            <w:pPr>
              <w:keepNext w:val="0"/>
              <w:keepLines w:val="0"/>
              <w:pageBreakBefore w:val="0"/>
              <w:widowControl w:val="0"/>
              <w:kinsoku/>
              <w:wordWrap/>
              <w:overflowPunct/>
              <w:topLinePunct w:val="0"/>
              <w:autoSpaceDE/>
              <w:autoSpaceDN/>
              <w:bidi w:val="0"/>
              <w:adjustRightInd/>
              <w:snapToGrid w:val="0"/>
              <w:spacing w:line="240" w:lineRule="auto"/>
              <w:ind w:right="-105" w:rightChars="-50"/>
              <w:jc w:val="right"/>
              <w:textAlignment w:val="auto"/>
              <w:rPr>
                <w:rFonts w:ascii="Times New Roman" w:hAnsi="Times New Roman" w:eastAsia="宋体"/>
                <w:position w:val="-14"/>
              </w:rPr>
            </w:pPr>
            <w:r>
              <w:rPr>
                <w:rFonts w:ascii="Times New Roman" w:hAnsi="Times New Roman"/>
                <w:position w:val="-12"/>
              </w:rPr>
              <w:object>
                <v:shape id="_x0000_i1075" o:spt="75" type="#_x0000_t75" style="height:18pt;width:17.4pt;" o:ole="t" filled="f" o:preferrelative="t" stroked="f" coordsize="21600,21600">
                  <v:path/>
                  <v:fill on="f" focussize="0,0"/>
                  <v:stroke on="f"/>
                  <v:imagedata r:id="rId129" o:title=""/>
                  <o:lock v:ext="edit" aspectratio="t"/>
                  <w10:wrap type="none"/>
                  <w10:anchorlock/>
                </v:shape>
                <o:OLEObject Type="Embed" ProgID="Equation.DSMT4" ShapeID="_x0000_i1075" DrawAspect="Content" ObjectID="_1468075775" r:id="rId128">
                  <o:LockedField>false</o:LockedField>
                </o:OLEObject>
              </w:object>
            </w:r>
          </w:p>
        </w:tc>
        <w:tc>
          <w:tcPr>
            <w:tcW w:w="8087" w:type="dxa"/>
            <w:noWrap w:val="0"/>
            <w:vAlign w:val="center"/>
          </w:tcPr>
          <w:p w14:paraId="37E23E39">
            <w:pPr>
              <w:keepNext w:val="0"/>
              <w:keepLines w:val="0"/>
              <w:pageBreakBefore w:val="0"/>
              <w:widowControl w:val="0"/>
              <w:kinsoku/>
              <w:wordWrap/>
              <w:overflowPunct/>
              <w:topLinePunct w:val="0"/>
              <w:autoSpaceDE/>
              <w:autoSpaceDN/>
              <w:bidi w:val="0"/>
              <w:adjustRightInd/>
              <w:snapToGrid w:val="0"/>
              <w:spacing w:line="240" w:lineRule="auto"/>
              <w:ind w:left="375" w:leftChars="-50" w:hanging="480" w:hangingChars="200"/>
              <w:jc w:val="left"/>
              <w:textAlignment w:val="auto"/>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8"/>
                <w:lang w:val="en-US" w:eastAsia="zh-CN" w:bidi="ar-SA"/>
              </w:rPr>
              <w:t>——</w:t>
            </w:r>
            <w:r>
              <w:rPr>
                <w:rFonts w:hint="eastAsia" w:ascii="Times New Roman" w:hAnsi="Times New Roman" w:eastAsia="宋体" w:cs="Times New Roman"/>
                <w:color w:val="000000"/>
                <w:kern w:val="2"/>
                <w:sz w:val="24"/>
                <w:szCs w:val="28"/>
                <w:lang w:val="en-US" w:eastAsia="zh-CN" w:bidi="ar-SA"/>
              </w:rPr>
              <w:t>数值模拟中虚拟标准装置所测截面各测量点轴向流速模拟值的加权平均截面轴向流速，m/s。</w:t>
            </w:r>
          </w:p>
        </w:tc>
      </w:tr>
    </w:tbl>
    <w:p w14:paraId="636D7A7C">
      <w:pPr>
        <w:widowControl w:val="0"/>
        <w:shd w:val="clear"/>
        <w:spacing w:line="440" w:lineRule="exact"/>
        <w:ind w:left="420" w:leftChars="200" w:firstLine="0" w:firstLineChars="0"/>
        <w:jc w:val="left"/>
        <w:rPr>
          <w:rFonts w:hint="eastAsia"/>
          <w:lang w:val="en-US" w:eastAsia="zh-CN"/>
        </w:rPr>
      </w:pPr>
      <w:r>
        <w:rPr>
          <w:rFonts w:ascii="Times New Roman" w:hAnsi="Times New Roman" w:eastAsia="宋体" w:cs="Times New Roman"/>
          <w:kern w:val="2"/>
          <w:sz w:val="24"/>
          <w:szCs w:val="22"/>
          <w:lang w:val="en-US" w:eastAsia="zh-CN" w:bidi="ar-SA"/>
        </w:rPr>
        <w:t>3）按</w:t>
      </w:r>
      <w:r>
        <w:rPr>
          <w:rFonts w:ascii="Times New Roman" w:hAnsi="Times New Roman" w:eastAsia="宋体" w:cs="Times New Roman"/>
          <w:kern w:val="2"/>
          <w:sz w:val="24"/>
          <w:szCs w:val="21"/>
          <w:lang w:val="en-US" w:eastAsia="zh-CN" w:bidi="ar-SA"/>
        </w:rPr>
        <w:t>式(</w:t>
      </w:r>
      <w:r>
        <w:rPr>
          <w:rFonts w:hint="eastAsia" w:eastAsia="宋体" w:cs="Times New Roman"/>
          <w:kern w:val="2"/>
          <w:sz w:val="24"/>
          <w:szCs w:val="21"/>
          <w:lang w:val="en-US" w:eastAsia="zh-CN" w:bidi="ar-SA"/>
        </w:rPr>
        <w:t>C</w:t>
      </w:r>
      <w:r>
        <w:rPr>
          <w:rFonts w:ascii="Times New Roman" w:hAnsi="Times New Roman" w:eastAsia="宋体" w:cs="Times New Roman"/>
          <w:kern w:val="2"/>
          <w:sz w:val="24"/>
          <w:szCs w:val="21"/>
          <w:lang w:val="en-US" w:eastAsia="zh-CN" w:bidi="ar-SA"/>
        </w:rPr>
        <w:t>.3)计算</w:t>
      </w:r>
      <w:r>
        <w:rPr>
          <w:rFonts w:ascii="Times New Roman" w:hAnsi="Times New Roman" w:eastAsia="宋体" w:cs="Times New Roman"/>
          <w:kern w:val="2"/>
          <w:sz w:val="24"/>
          <w:szCs w:val="22"/>
          <w:lang w:val="en-US" w:eastAsia="zh-CN" w:bidi="ar-SA"/>
        </w:rPr>
        <w:t>标准装置截面平均轴向流速修正值</w:t>
      </w:r>
      <w:r>
        <w:rPr>
          <w:rFonts w:hint="eastAsia" w:cs="Times New Roman"/>
          <w:kern w:val="2"/>
          <w:sz w:val="24"/>
          <w:szCs w:val="21"/>
          <w:lang w:val="en-US" w:eastAsia="zh-CN" w:bidi="ar-SA"/>
        </w:rPr>
        <w:t>：</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8"/>
        <w:gridCol w:w="1037"/>
      </w:tblGrid>
      <w:tr w14:paraId="1470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7" w:type="dxa"/>
            <w:noWrap w:val="0"/>
            <w:vAlign w:val="top"/>
          </w:tcPr>
          <w:p w14:paraId="478C5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position w:val="-30"/>
                <w:sz w:val="24"/>
                <w:szCs w:val="24"/>
                <w:lang w:eastAsia="zh-CN"/>
              </w:rPr>
            </w:pPr>
            <w:r>
              <w:rPr>
                <w:rFonts w:ascii="Times New Roman" w:hAnsi="Times New Roman"/>
                <w:position w:val="-14"/>
                <w:szCs w:val="24"/>
              </w:rPr>
              <w:object>
                <v:shape id="_x0000_i1076" o:spt="75" type="#_x0000_t75" style="height:19.65pt;width:66.75pt;" o:ole="t" filled="f" o:preferrelative="t" stroked="f" coordsize="21600,21600">
                  <v:path/>
                  <v:fill on="f" focussize="0,0"/>
                  <v:stroke on="f"/>
                  <v:imagedata r:id="rId131" o:title=""/>
                  <o:lock v:ext="edit" aspectratio="t"/>
                  <w10:wrap type="none"/>
                  <w10:anchorlock/>
                </v:shape>
                <o:OLEObject Type="Embed" ProgID="Equation.DSMT4" ShapeID="_x0000_i1076" DrawAspect="Content" ObjectID="_1468075776" r:id="rId130">
                  <o:LockedField>false</o:LockedField>
                </o:OLEObject>
              </w:object>
            </w:r>
          </w:p>
        </w:tc>
        <w:tc>
          <w:tcPr>
            <w:tcW w:w="816" w:type="dxa"/>
            <w:noWrap w:val="0"/>
            <w:vAlign w:val="center"/>
          </w:tcPr>
          <w:p w14:paraId="500B822F">
            <w:pPr>
              <w:spacing w:line="360" w:lineRule="auto"/>
              <w:jc w:val="center"/>
              <w:rPr>
                <w:rFonts w:eastAsia="宋体"/>
                <w:sz w:val="24"/>
                <w:szCs w:val="24"/>
              </w:rPr>
            </w:pPr>
            <w:r>
              <w:rPr>
                <w:rFonts w:eastAsia="宋体"/>
                <w:sz w:val="24"/>
                <w:szCs w:val="24"/>
              </w:rPr>
              <w:t>（</w:t>
            </w:r>
            <w:r>
              <w:rPr>
                <w:rFonts w:hint="eastAsia" w:eastAsia="宋体"/>
                <w:sz w:val="24"/>
                <w:szCs w:val="24"/>
                <w:lang w:val="en-US" w:eastAsia="zh-CN"/>
              </w:rPr>
              <w:t>C.3</w:t>
            </w:r>
            <w:r>
              <w:rPr>
                <w:rFonts w:eastAsia="宋体"/>
                <w:sz w:val="24"/>
                <w:szCs w:val="24"/>
              </w:rPr>
              <w:t>）</w:t>
            </w:r>
          </w:p>
        </w:tc>
      </w:tr>
    </w:tbl>
    <w:p w14:paraId="7AB88503">
      <w:pPr>
        <w:pStyle w:val="51"/>
        <w:keepLines w:val="0"/>
        <w:pageBreakBefore w:val="0"/>
        <w:widowControl w:val="0"/>
        <w:kinsoku/>
        <w:wordWrap/>
        <w:overflowPunct/>
        <w:topLinePunct w:val="0"/>
        <w:autoSpaceDE/>
        <w:autoSpaceDN/>
        <w:bidi w:val="0"/>
        <w:adjustRightInd/>
        <w:spacing w:line="360" w:lineRule="auto"/>
        <w:ind w:firstLine="480"/>
        <w:jc w:val="left"/>
        <w:textAlignment w:val="auto"/>
        <w:rPr>
          <w:rFonts w:ascii="Times New Roman" w:hAnsi="Times New Roman"/>
          <w:szCs w:val="21"/>
        </w:rPr>
      </w:pPr>
      <w:r>
        <w:rPr>
          <w:rFonts w:ascii="Times New Roman" w:hAnsi="Times New Roman"/>
          <w:szCs w:val="21"/>
        </w:rPr>
        <w:t>式中：</w:t>
      </w:r>
    </w:p>
    <w:tbl>
      <w:tblPr>
        <w:tblStyle w:val="27"/>
        <w:tblW w:w="4827" w:type="pct"/>
        <w:jc w:val="right"/>
        <w:tblLayout w:type="fixed"/>
        <w:tblCellMar>
          <w:top w:w="0" w:type="dxa"/>
          <w:left w:w="108" w:type="dxa"/>
          <w:bottom w:w="0" w:type="dxa"/>
          <w:right w:w="108" w:type="dxa"/>
        </w:tblCellMar>
      </w:tblPr>
      <w:tblGrid>
        <w:gridCol w:w="606"/>
        <w:gridCol w:w="8087"/>
      </w:tblGrid>
      <w:tr w14:paraId="51C6090A">
        <w:tblPrEx>
          <w:tblCellMar>
            <w:top w:w="0" w:type="dxa"/>
            <w:left w:w="108" w:type="dxa"/>
            <w:bottom w:w="0" w:type="dxa"/>
            <w:right w:w="108" w:type="dxa"/>
          </w:tblCellMar>
        </w:tblPrEx>
        <w:trPr>
          <w:trHeight w:val="397" w:hRule="atLeast"/>
          <w:jc w:val="right"/>
        </w:trPr>
        <w:tc>
          <w:tcPr>
            <w:tcW w:w="606" w:type="dxa"/>
            <w:noWrap w:val="0"/>
            <w:vAlign w:val="center"/>
          </w:tcPr>
          <w:p w14:paraId="59192F55">
            <w:pPr>
              <w:pStyle w:val="65"/>
              <w:bidi w:val="0"/>
            </w:pPr>
            <w:r>
              <w:rPr>
                <w:position w:val="-14"/>
              </w:rPr>
              <w:object>
                <v:shape id="_x0000_i1077" o:spt="75" type="#_x0000_t75" style="height:20pt;width:20pt;" o:ole="t" filled="f" o:preferrelative="t" stroked="f" coordsize="21600,21600">
                  <v:path/>
                  <v:fill on="f" focussize="0,0"/>
                  <v:stroke on="f"/>
                  <v:imagedata r:id="rId133" o:title=""/>
                  <o:lock v:ext="edit" aspectratio="f"/>
                  <w10:wrap type="none"/>
                  <w10:anchorlock/>
                </v:shape>
                <o:OLEObject Type="Embed" ProgID="Equation.DSMT4" ShapeID="_x0000_i1077" DrawAspect="Content" ObjectID="_1468075777" r:id="rId132">
                  <o:LockedField>false</o:LockedField>
                </o:OLEObject>
              </w:object>
            </w:r>
          </w:p>
        </w:tc>
        <w:tc>
          <w:tcPr>
            <w:tcW w:w="8089" w:type="dxa"/>
            <w:noWrap w:val="0"/>
            <w:vAlign w:val="center"/>
          </w:tcPr>
          <w:p w14:paraId="6A80FD4D">
            <w:pPr>
              <w:pStyle w:val="66"/>
              <w:bidi w:val="0"/>
              <w:jc w:val="left"/>
              <w:rPr>
                <w:rFonts w:hint="eastAsia" w:eastAsia="宋体"/>
                <w:lang w:eastAsia="zh-CN"/>
              </w:rPr>
            </w:pPr>
            <w:r>
              <w:rPr>
                <w:rFonts w:ascii="Times New Roman" w:hAnsi="Times New Roman"/>
                <w:szCs w:val="21"/>
              </w:rPr>
              <w:t>——</w:t>
            </w:r>
            <w:r>
              <w:rPr>
                <w:rFonts w:ascii="Times New Roman" w:hAnsi="Times New Roman" w:eastAsia="宋体" w:cs="Times New Roman"/>
                <w:kern w:val="2"/>
                <w:sz w:val="24"/>
                <w:szCs w:val="21"/>
                <w:lang w:val="en-US" w:eastAsia="zh-CN" w:bidi="ar-SA"/>
              </w:rPr>
              <w:t>第</w:t>
            </w:r>
            <w:r>
              <w:rPr>
                <w:rFonts w:ascii="Times New Roman" w:hAnsi="Times New Roman" w:eastAsia="宋体" w:cs="Times New Roman"/>
                <w:i/>
                <w:iCs/>
                <w:kern w:val="2"/>
                <w:sz w:val="24"/>
                <w:szCs w:val="21"/>
                <w:lang w:val="en-US" w:eastAsia="zh-CN" w:bidi="ar-SA"/>
              </w:rPr>
              <w:t>i</w:t>
            </w:r>
            <w:r>
              <w:rPr>
                <w:rFonts w:ascii="Times New Roman" w:hAnsi="Times New Roman" w:eastAsia="宋体" w:cs="Times New Roman"/>
                <w:kern w:val="2"/>
                <w:sz w:val="24"/>
                <w:szCs w:val="21"/>
                <w:lang w:val="en-US" w:eastAsia="zh-CN" w:bidi="ar-SA"/>
              </w:rPr>
              <w:t>组测量标准</w:t>
            </w:r>
            <w:r>
              <w:rPr>
                <w:rFonts w:ascii="Times New Roman" w:hAnsi="Times New Roman" w:eastAsia="宋体" w:cs="Times New Roman"/>
                <w:kern w:val="2"/>
                <w:sz w:val="24"/>
                <w:szCs w:val="22"/>
                <w:lang w:val="en-US" w:eastAsia="zh-CN" w:bidi="ar-SA"/>
              </w:rPr>
              <w:t>装置平均轴向流速修正值</w:t>
            </w:r>
            <w:r>
              <w:rPr>
                <w:rFonts w:ascii="Times New Roman" w:hAnsi="Times New Roman"/>
                <w:szCs w:val="21"/>
              </w:rPr>
              <w:t>，m/s</w:t>
            </w:r>
            <w:r>
              <w:rPr>
                <w:rFonts w:hint="eastAsia"/>
                <w:szCs w:val="21"/>
                <w:lang w:eastAsia="zh-CN"/>
              </w:rPr>
              <w:t>；</w:t>
            </w:r>
          </w:p>
        </w:tc>
      </w:tr>
      <w:tr w14:paraId="2019CA32">
        <w:tblPrEx>
          <w:tblCellMar>
            <w:top w:w="0" w:type="dxa"/>
            <w:left w:w="108" w:type="dxa"/>
            <w:bottom w:w="0" w:type="dxa"/>
            <w:right w:w="108" w:type="dxa"/>
          </w:tblCellMar>
        </w:tblPrEx>
        <w:trPr>
          <w:trHeight w:val="397" w:hRule="atLeast"/>
          <w:jc w:val="right"/>
        </w:trPr>
        <w:tc>
          <w:tcPr>
            <w:tcW w:w="606" w:type="dxa"/>
            <w:noWrap w:val="0"/>
            <w:vAlign w:val="center"/>
          </w:tcPr>
          <w:p w14:paraId="6D322E18">
            <w:pPr>
              <w:pStyle w:val="65"/>
              <w:bidi w:val="0"/>
            </w:pPr>
            <w:r>
              <w:rPr>
                <w:position w:val="-14"/>
              </w:rPr>
              <w:object>
                <v:shape id="_x0000_i1078" o:spt="75" type="#_x0000_t75" style="height:19pt;width:18pt;" o:ole="t" filled="f" o:preferrelative="t" stroked="f" coordsize="21600,21600">
                  <v:path/>
                  <v:fill on="f" focussize="0,0"/>
                  <v:stroke on="f"/>
                  <v:imagedata r:id="rId135" o:title=""/>
                  <o:lock v:ext="edit" aspectratio="f"/>
                  <w10:wrap type="none"/>
                  <w10:anchorlock/>
                </v:shape>
                <o:OLEObject Type="Embed" ProgID="Equation.DSMT4" ShapeID="_x0000_i1078" DrawAspect="Content" ObjectID="_1468075778" r:id="rId134">
                  <o:LockedField>false</o:LockedField>
                </o:OLEObject>
              </w:object>
            </w:r>
          </w:p>
        </w:tc>
        <w:tc>
          <w:tcPr>
            <w:tcW w:w="8089" w:type="dxa"/>
            <w:noWrap w:val="0"/>
            <w:vAlign w:val="center"/>
          </w:tcPr>
          <w:p w14:paraId="181C1091">
            <w:pPr>
              <w:pStyle w:val="66"/>
              <w:bidi w:val="0"/>
              <w:jc w:val="left"/>
              <w:rPr>
                <w:rFonts w:hint="eastAsia" w:eastAsia="宋体"/>
                <w:lang w:eastAsia="zh-CN"/>
              </w:rPr>
            </w:pPr>
            <w:r>
              <w:rPr>
                <w:rFonts w:ascii="Times New Roman" w:hAnsi="Times New Roman"/>
                <w:szCs w:val="21"/>
              </w:rPr>
              <w:t>——</w:t>
            </w:r>
            <w:r>
              <w:rPr>
                <w:rFonts w:ascii="Times New Roman" w:hAnsi="Times New Roman" w:eastAsia="宋体" w:cs="Times New Roman"/>
                <w:kern w:val="2"/>
                <w:sz w:val="24"/>
                <w:szCs w:val="21"/>
                <w:lang w:val="en-US" w:eastAsia="zh-CN" w:bidi="ar-SA"/>
              </w:rPr>
              <w:t>第</w:t>
            </w:r>
            <w:r>
              <w:rPr>
                <w:rFonts w:ascii="Times New Roman" w:hAnsi="Times New Roman" w:eastAsia="宋体" w:cs="Times New Roman"/>
                <w:i/>
                <w:iCs/>
                <w:kern w:val="2"/>
                <w:sz w:val="24"/>
                <w:szCs w:val="21"/>
                <w:lang w:val="en-US" w:eastAsia="zh-CN" w:bidi="ar-SA"/>
              </w:rPr>
              <w:t>i</w:t>
            </w:r>
            <w:r>
              <w:rPr>
                <w:rFonts w:ascii="Times New Roman" w:hAnsi="Times New Roman" w:eastAsia="宋体" w:cs="Times New Roman"/>
                <w:kern w:val="2"/>
                <w:sz w:val="24"/>
                <w:szCs w:val="21"/>
                <w:lang w:val="en-US" w:eastAsia="zh-CN" w:bidi="ar-SA"/>
              </w:rPr>
              <w:t>组测量标准</w:t>
            </w:r>
            <w:r>
              <w:rPr>
                <w:rFonts w:ascii="Times New Roman" w:hAnsi="Times New Roman" w:eastAsia="宋体" w:cs="Times New Roman"/>
                <w:kern w:val="2"/>
                <w:sz w:val="24"/>
                <w:szCs w:val="22"/>
                <w:lang w:val="en-US" w:eastAsia="zh-CN" w:bidi="ar-SA"/>
              </w:rPr>
              <w:t>装置平均轴向流速</w:t>
            </w:r>
            <w:r>
              <w:rPr>
                <w:rFonts w:ascii="Times New Roman" w:hAnsi="Times New Roman"/>
                <w:szCs w:val="21"/>
              </w:rPr>
              <w:t>，m/s</w:t>
            </w:r>
            <w:r>
              <w:rPr>
                <w:rFonts w:hint="eastAsia"/>
                <w:szCs w:val="21"/>
                <w:lang w:eastAsia="zh-CN"/>
              </w:rPr>
              <w:t>。</w:t>
            </w:r>
          </w:p>
        </w:tc>
      </w:tr>
    </w:tbl>
    <w:p w14:paraId="314D4A68">
      <w:pPr>
        <w:pStyle w:val="60"/>
        <w:rPr>
          <w:rFonts w:hint="eastAsia"/>
          <w:lang w:val="en-US" w:eastAsia="zh-CN"/>
        </w:rPr>
      </w:pPr>
    </w:p>
    <w:p w14:paraId="04B2ACA1">
      <w:pPr>
        <w:pStyle w:val="60"/>
        <w:rPr>
          <w:rFonts w:hint="eastAsia"/>
          <w:lang w:val="en-US" w:eastAsia="zh-CN"/>
        </w:rPr>
        <w:sectPr>
          <w:headerReference r:id="rId16" w:type="default"/>
          <w:footerReference r:id="rId17" w:type="default"/>
          <w:pgSz w:w="11907" w:h="16840"/>
          <w:pgMar w:top="1417" w:right="1417" w:bottom="1417" w:left="1701" w:header="851" w:footer="992" w:gutter="0"/>
          <w:pgNumType w:fmt="decimal"/>
          <w:cols w:space="720" w:num="1"/>
          <w:docGrid w:linePitch="312" w:charSpace="0"/>
        </w:sectPr>
      </w:pPr>
    </w:p>
    <w:p w14:paraId="0FD48132">
      <w:pPr>
        <w:pStyle w:val="59"/>
        <w:numPr>
          <w:ilvl w:val="0"/>
          <w:numId w:val="0"/>
        </w:numPr>
        <w:bidi w:val="0"/>
        <w:ind w:left="2937" w:leftChars="0" w:hanging="2937" w:hangingChars="1049"/>
        <w:outlineLvl w:val="0"/>
        <w:rPr>
          <w:rFonts w:hint="eastAsia" w:ascii="黑体" w:hAnsi="黑体" w:eastAsia="黑体" w:cs="黑体"/>
          <w:b w:val="0"/>
          <w:bCs w:val="0"/>
          <w:sz w:val="28"/>
          <w:szCs w:val="28"/>
          <w:lang w:val="en-US" w:eastAsia="zh-CN"/>
        </w:rPr>
      </w:pPr>
      <w:bookmarkStart w:id="172" w:name="_Toc5814"/>
      <w:r>
        <w:rPr>
          <w:rFonts w:hint="eastAsia" w:ascii="黑体" w:hAnsi="黑体" w:eastAsia="黑体" w:cs="黑体"/>
          <w:b w:val="0"/>
          <w:bCs w:val="0"/>
          <w:sz w:val="28"/>
          <w:szCs w:val="28"/>
          <w:lang w:val="en-US" w:eastAsia="zh-CN"/>
        </w:rPr>
        <w:t>附录</w:t>
      </w:r>
      <w:r>
        <w:rPr>
          <w:rFonts w:hint="eastAsia" w:ascii="Times New Roman" w:cs="Times New Roman"/>
          <w:b w:val="0"/>
          <w:bCs w:val="0"/>
          <w:sz w:val="28"/>
          <w:szCs w:val="28"/>
          <w:lang w:val="en-US" w:eastAsia="zh-CN"/>
        </w:rPr>
        <w:t>D</w:t>
      </w:r>
      <w:r>
        <w:rPr>
          <w:rFonts w:hint="eastAsia" w:hAnsi="黑体" w:cs="黑体"/>
          <w:b w:val="0"/>
          <w:bCs w:val="0"/>
          <w:sz w:val="28"/>
          <w:szCs w:val="28"/>
          <w:lang w:val="en-US" w:eastAsia="zh-CN"/>
        </w:rPr>
        <w:br w:type="textWrapping"/>
      </w:r>
      <w:r>
        <w:rPr>
          <w:rFonts w:hint="eastAsia" w:ascii="黑体" w:hAnsi="黑体" w:eastAsia="黑体" w:cs="黑体"/>
          <w:b w:val="0"/>
          <w:bCs w:val="0"/>
          <w:sz w:val="28"/>
          <w:szCs w:val="28"/>
          <w:lang w:val="en-US" w:eastAsia="zh-CN"/>
        </w:rPr>
        <w:t>检定</w:t>
      </w:r>
      <w:r>
        <w:rPr>
          <w:rFonts w:hint="eastAsia" w:hAnsi="黑体" w:cs="黑体"/>
          <w:b w:val="0"/>
          <w:bCs w:val="0"/>
          <w:sz w:val="28"/>
          <w:szCs w:val="28"/>
          <w:lang w:val="en-US" w:eastAsia="zh-CN"/>
        </w:rPr>
        <w:t>原始</w:t>
      </w:r>
      <w:r>
        <w:rPr>
          <w:rFonts w:hint="eastAsia" w:ascii="黑体" w:hAnsi="黑体" w:eastAsia="黑体" w:cs="黑体"/>
          <w:b w:val="0"/>
          <w:bCs w:val="0"/>
          <w:sz w:val="28"/>
          <w:szCs w:val="28"/>
          <w:lang w:val="en-US" w:eastAsia="zh-CN"/>
        </w:rPr>
        <w:t>记录格式</w:t>
      </w:r>
      <w:bookmarkEnd w:id="162"/>
      <w:bookmarkEnd w:id="172"/>
    </w:p>
    <w:p w14:paraId="566B8C39">
      <w:pPr>
        <w:pStyle w:val="60"/>
        <w:keepNext w:val="0"/>
        <w:keepLines w:val="0"/>
        <w:pageBreakBefore w:val="0"/>
        <w:widowControl/>
        <w:kinsoku/>
        <w:wordWrap/>
        <w:overflowPunct/>
        <w:topLinePunct w:val="0"/>
        <w:autoSpaceDE w:val="0"/>
        <w:autoSpaceDN w:val="0"/>
        <w:bidi w:val="0"/>
        <w:adjustRightInd/>
        <w:snapToGrid/>
        <w:jc w:val="right"/>
        <w:textAlignment w:val="auto"/>
        <w:rPr>
          <w:rFonts w:hint="eastAsia"/>
          <w:lang w:val="en-US" w:eastAsia="zh-CN"/>
        </w:rPr>
      </w:pPr>
      <w:r>
        <w:rPr>
          <w:rFonts w:hint="eastAsia"/>
          <w:lang w:val="en-US" w:eastAsia="zh-CN"/>
        </w:rPr>
        <w:t>第  页  共  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578"/>
        <w:gridCol w:w="317"/>
        <w:gridCol w:w="120"/>
        <w:gridCol w:w="440"/>
        <w:gridCol w:w="810"/>
        <w:gridCol w:w="1040"/>
        <w:gridCol w:w="880"/>
        <w:gridCol w:w="1010"/>
        <w:gridCol w:w="299"/>
        <w:gridCol w:w="811"/>
        <w:gridCol w:w="1080"/>
        <w:gridCol w:w="899"/>
      </w:tblGrid>
      <w:tr w14:paraId="0102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9" w:type="dxa"/>
            <w:gridSpan w:val="2"/>
          </w:tcPr>
          <w:p w14:paraId="645EB8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vertAlign w:val="baseline"/>
                <w:lang w:val="en-US" w:eastAsia="zh-CN"/>
              </w:rPr>
            </w:pPr>
            <w:r>
              <w:rPr>
                <w:rFonts w:hint="eastAsia"/>
                <w:vertAlign w:val="baseline"/>
                <w:lang w:val="en-US" w:eastAsia="zh-CN"/>
              </w:rPr>
              <w:t>送检单位</w:t>
            </w:r>
          </w:p>
        </w:tc>
        <w:tc>
          <w:tcPr>
            <w:tcW w:w="3607" w:type="dxa"/>
            <w:gridSpan w:val="6"/>
          </w:tcPr>
          <w:p w14:paraId="53F556E7">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c>
          <w:tcPr>
            <w:tcW w:w="1309" w:type="dxa"/>
            <w:gridSpan w:val="2"/>
          </w:tcPr>
          <w:p w14:paraId="045220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vertAlign w:val="baseline"/>
                <w:lang w:val="en-US" w:eastAsia="zh-CN"/>
              </w:rPr>
            </w:pPr>
            <w:r>
              <w:rPr>
                <w:rFonts w:hint="eastAsia"/>
                <w:vertAlign w:val="baseline"/>
                <w:lang w:val="en-US" w:eastAsia="zh-CN"/>
              </w:rPr>
              <w:t>记录编号</w:t>
            </w:r>
          </w:p>
        </w:tc>
        <w:tc>
          <w:tcPr>
            <w:tcW w:w="2790" w:type="dxa"/>
            <w:gridSpan w:val="3"/>
          </w:tcPr>
          <w:p w14:paraId="343A654F">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r>
      <w:tr w14:paraId="5591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9" w:type="dxa"/>
            <w:gridSpan w:val="2"/>
          </w:tcPr>
          <w:p w14:paraId="752DA2F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vertAlign w:val="baseline"/>
                <w:lang w:val="en-US" w:eastAsia="zh-CN"/>
              </w:rPr>
            </w:pPr>
            <w:r>
              <w:rPr>
                <w:rFonts w:hint="eastAsia"/>
                <w:vertAlign w:val="baseline"/>
                <w:lang w:val="en-US" w:eastAsia="zh-CN"/>
              </w:rPr>
              <w:t>仪器名称</w:t>
            </w:r>
          </w:p>
        </w:tc>
        <w:tc>
          <w:tcPr>
            <w:tcW w:w="3607" w:type="dxa"/>
            <w:gridSpan w:val="6"/>
          </w:tcPr>
          <w:p w14:paraId="623FEC01">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c>
          <w:tcPr>
            <w:tcW w:w="1309" w:type="dxa"/>
            <w:gridSpan w:val="2"/>
          </w:tcPr>
          <w:p w14:paraId="7BA724D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vertAlign w:val="baseline"/>
                <w:lang w:val="en-US" w:eastAsia="zh-CN"/>
              </w:rPr>
            </w:pPr>
            <w:r>
              <w:rPr>
                <w:rFonts w:hint="eastAsia"/>
                <w:vertAlign w:val="baseline"/>
                <w:lang w:val="en-US" w:eastAsia="zh-CN"/>
              </w:rPr>
              <w:t>型号规格</w:t>
            </w:r>
          </w:p>
        </w:tc>
        <w:tc>
          <w:tcPr>
            <w:tcW w:w="2790" w:type="dxa"/>
            <w:gridSpan w:val="3"/>
          </w:tcPr>
          <w:p w14:paraId="1154F08E">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r>
      <w:tr w14:paraId="4427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9" w:type="dxa"/>
            <w:gridSpan w:val="2"/>
          </w:tcPr>
          <w:p w14:paraId="73CA69D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vertAlign w:val="baseline"/>
                <w:lang w:val="en-US" w:eastAsia="zh-CN"/>
              </w:rPr>
            </w:pPr>
            <w:r>
              <w:rPr>
                <w:rFonts w:hint="eastAsia"/>
                <w:vertAlign w:val="baseline"/>
                <w:lang w:val="en-US" w:eastAsia="zh-CN"/>
              </w:rPr>
              <w:t>生产厂家</w:t>
            </w:r>
          </w:p>
        </w:tc>
        <w:tc>
          <w:tcPr>
            <w:tcW w:w="3607" w:type="dxa"/>
            <w:gridSpan w:val="6"/>
          </w:tcPr>
          <w:p w14:paraId="6B603398">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c>
          <w:tcPr>
            <w:tcW w:w="1309" w:type="dxa"/>
            <w:gridSpan w:val="2"/>
          </w:tcPr>
          <w:p w14:paraId="582C0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vertAlign w:val="baseline"/>
                <w:lang w:val="en-US" w:eastAsia="zh-CN"/>
              </w:rPr>
            </w:pPr>
            <w:r>
              <w:rPr>
                <w:rFonts w:hint="eastAsia"/>
                <w:vertAlign w:val="baseline"/>
                <w:lang w:val="en-US" w:eastAsia="zh-CN"/>
              </w:rPr>
              <w:t>检定地点</w:t>
            </w:r>
          </w:p>
        </w:tc>
        <w:tc>
          <w:tcPr>
            <w:tcW w:w="2790" w:type="dxa"/>
            <w:gridSpan w:val="3"/>
          </w:tcPr>
          <w:p w14:paraId="319E210B">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r>
      <w:tr w14:paraId="2560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9" w:type="dxa"/>
            <w:gridSpan w:val="2"/>
          </w:tcPr>
          <w:p w14:paraId="611C6A4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vertAlign w:val="baseline"/>
                <w:lang w:val="en-US" w:eastAsia="zh-CN"/>
              </w:rPr>
            </w:pPr>
            <w:r>
              <w:rPr>
                <w:rFonts w:hint="eastAsia"/>
                <w:vertAlign w:val="baseline"/>
                <w:lang w:val="en-US" w:eastAsia="zh-CN"/>
              </w:rPr>
              <w:t>仪器编号</w:t>
            </w:r>
          </w:p>
        </w:tc>
        <w:tc>
          <w:tcPr>
            <w:tcW w:w="3607" w:type="dxa"/>
            <w:gridSpan w:val="6"/>
          </w:tcPr>
          <w:p w14:paraId="6CE60681">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c>
          <w:tcPr>
            <w:tcW w:w="1309" w:type="dxa"/>
            <w:gridSpan w:val="2"/>
          </w:tcPr>
          <w:p w14:paraId="1AFAF25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vertAlign w:val="baseline"/>
                <w:lang w:val="en-US" w:eastAsia="zh-CN"/>
              </w:rPr>
            </w:pPr>
            <w:r>
              <w:rPr>
                <w:rFonts w:hint="eastAsia"/>
                <w:vertAlign w:val="baseline"/>
                <w:lang w:val="en-US" w:eastAsia="zh-CN"/>
              </w:rPr>
              <w:t>检定依据</w:t>
            </w:r>
          </w:p>
        </w:tc>
        <w:tc>
          <w:tcPr>
            <w:tcW w:w="2790" w:type="dxa"/>
            <w:gridSpan w:val="3"/>
          </w:tcPr>
          <w:p w14:paraId="12B3CC8C">
            <w:pPr>
              <w:keepNext w:val="0"/>
              <w:keepLines w:val="0"/>
              <w:pageBreakBefore w:val="0"/>
              <w:widowControl w:val="0"/>
              <w:kinsoku/>
              <w:wordWrap/>
              <w:overflowPunct/>
              <w:topLinePunct w:val="0"/>
              <w:autoSpaceDE/>
              <w:autoSpaceDN/>
              <w:bidi w:val="0"/>
              <w:adjustRightInd/>
              <w:snapToGrid/>
              <w:spacing w:line="360" w:lineRule="exact"/>
              <w:textAlignment w:val="auto"/>
              <w:rPr>
                <w:vertAlign w:val="baseline"/>
              </w:rPr>
            </w:pPr>
          </w:p>
        </w:tc>
      </w:tr>
      <w:tr w14:paraId="1342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46" w:type="dxa"/>
            <w:gridSpan w:val="6"/>
            <w:vAlign w:val="center"/>
          </w:tcPr>
          <w:p w14:paraId="4F00B3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环境温度：            ℃</w:t>
            </w:r>
          </w:p>
        </w:tc>
        <w:tc>
          <w:tcPr>
            <w:tcW w:w="2930" w:type="dxa"/>
            <w:gridSpan w:val="3"/>
          </w:tcPr>
          <w:p w14:paraId="5E236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vertAlign w:val="baseline"/>
                <w:lang w:val="en-US" w:eastAsia="zh-CN"/>
              </w:rPr>
            </w:pPr>
            <w:r>
              <w:rPr>
                <w:rFonts w:hint="eastAsia"/>
                <w:vertAlign w:val="baseline"/>
                <w:lang w:val="en-US" w:eastAsia="zh-CN"/>
              </w:rPr>
              <w:t>环境相对度：            %</w:t>
            </w:r>
          </w:p>
        </w:tc>
        <w:tc>
          <w:tcPr>
            <w:tcW w:w="3089" w:type="dxa"/>
            <w:gridSpan w:val="4"/>
            <w:vAlign w:val="center"/>
          </w:tcPr>
          <w:p w14:paraId="1E5965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环境大气压力：          kPa</w:t>
            </w:r>
          </w:p>
        </w:tc>
      </w:tr>
      <w:tr w14:paraId="0264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76" w:type="dxa"/>
            <w:gridSpan w:val="3"/>
            <w:vAlign w:val="center"/>
          </w:tcPr>
          <w:p w14:paraId="5FF36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标准器名称</w:t>
            </w:r>
          </w:p>
        </w:tc>
        <w:tc>
          <w:tcPr>
            <w:tcW w:w="1370" w:type="dxa"/>
            <w:gridSpan w:val="3"/>
            <w:vAlign w:val="center"/>
          </w:tcPr>
          <w:p w14:paraId="78FA0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出厂编号</w:t>
            </w:r>
          </w:p>
        </w:tc>
        <w:tc>
          <w:tcPr>
            <w:tcW w:w="2930" w:type="dxa"/>
            <w:gridSpan w:val="3"/>
            <w:vAlign w:val="center"/>
          </w:tcPr>
          <w:p w14:paraId="7B3C4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不确定度/准确度等级</w:t>
            </w:r>
          </w:p>
        </w:tc>
        <w:tc>
          <w:tcPr>
            <w:tcW w:w="3089" w:type="dxa"/>
            <w:gridSpan w:val="4"/>
            <w:vAlign w:val="center"/>
          </w:tcPr>
          <w:p w14:paraId="645BC1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最大允许误差</w:t>
            </w:r>
          </w:p>
        </w:tc>
      </w:tr>
      <w:tr w14:paraId="38E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76" w:type="dxa"/>
            <w:gridSpan w:val="3"/>
            <w:vAlign w:val="center"/>
          </w:tcPr>
          <w:p w14:paraId="0F1F8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370" w:type="dxa"/>
            <w:gridSpan w:val="3"/>
            <w:vAlign w:val="center"/>
          </w:tcPr>
          <w:p w14:paraId="76B4C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2930" w:type="dxa"/>
            <w:gridSpan w:val="3"/>
            <w:vAlign w:val="center"/>
          </w:tcPr>
          <w:p w14:paraId="7BA910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3089" w:type="dxa"/>
            <w:gridSpan w:val="4"/>
            <w:vAlign w:val="center"/>
          </w:tcPr>
          <w:p w14:paraId="7FB74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2AC2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965" w:type="dxa"/>
            <w:gridSpan w:val="13"/>
            <w:vAlign w:val="center"/>
          </w:tcPr>
          <w:p w14:paraId="1EAF3F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检定结果</w:t>
            </w:r>
          </w:p>
        </w:tc>
      </w:tr>
      <w:tr w14:paraId="61A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46" w:type="dxa"/>
            <w:gridSpan w:val="6"/>
            <w:vAlign w:val="center"/>
          </w:tcPr>
          <w:p w14:paraId="165C3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外观、标志</w:t>
            </w:r>
          </w:p>
        </w:tc>
        <w:tc>
          <w:tcPr>
            <w:tcW w:w="6019" w:type="dxa"/>
            <w:gridSpan w:val="7"/>
            <w:vAlign w:val="top"/>
          </w:tcPr>
          <w:p w14:paraId="4EFD3D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6376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46" w:type="dxa"/>
            <w:gridSpan w:val="6"/>
            <w:vAlign w:val="center"/>
          </w:tcPr>
          <w:p w14:paraId="29027B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水平直线度</w:t>
            </w:r>
          </w:p>
        </w:tc>
        <w:tc>
          <w:tcPr>
            <w:tcW w:w="6019" w:type="dxa"/>
            <w:gridSpan w:val="7"/>
            <w:vAlign w:val="center"/>
          </w:tcPr>
          <w:p w14:paraId="6E12AD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下垂角度</w:t>
            </w:r>
            <w:r>
              <w:rPr>
                <w:rFonts w:hint="default" w:ascii="Arial" w:hAnsi="Arial" w:cs="Arial"/>
                <w:vertAlign w:val="baseline"/>
                <w:lang w:val="en-US" w:eastAsia="zh-CN"/>
              </w:rPr>
              <w:t>θ</w:t>
            </w:r>
            <w:r>
              <w:rPr>
                <w:rFonts w:hint="eastAsia" w:ascii="Arial" w:hAnsi="Arial" w:cs="Arial"/>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 ≥</w:t>
            </w:r>
            <w:r>
              <w:rPr>
                <w:rFonts w:hint="eastAsia" w:ascii="Arial" w:hAnsi="Arial" w:cs="Arial"/>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 ＜ 10°</w:t>
            </w:r>
          </w:p>
        </w:tc>
      </w:tr>
      <w:tr w14:paraId="5ECD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46" w:type="dxa"/>
            <w:gridSpan w:val="6"/>
            <w:vAlign w:val="center"/>
          </w:tcPr>
          <w:p w14:paraId="0A88F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气密性</w:t>
            </w:r>
          </w:p>
        </w:tc>
        <w:tc>
          <w:tcPr>
            <w:tcW w:w="6019" w:type="dxa"/>
            <w:gridSpan w:val="7"/>
            <w:vAlign w:val="center"/>
          </w:tcPr>
          <w:p w14:paraId="222C52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ascii="Times New Roman" w:hAnsi="Times New Roman"/>
                <w:szCs w:val="24"/>
                <w:lang w:val="en-US" w:eastAsia="zh-CN"/>
              </w:rPr>
              <w:t>差压计示值变化</w:t>
            </w:r>
            <w:r>
              <w:rPr>
                <w:rFonts w:hint="eastAsia" w:ascii="Arial" w:hAnsi="Arial" w:cs="Arial"/>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 </w:t>
            </w:r>
            <w:r>
              <w:rPr>
                <w:rFonts w:hint="eastAsia" w:ascii="Times New Roman" w:hAnsi="Times New Roman"/>
                <w:szCs w:val="24"/>
                <w:lang w:val="en-US" w:eastAsia="zh-CN"/>
              </w:rPr>
              <w:t>≥</w:t>
            </w:r>
            <w:r>
              <w:rPr>
                <w:rFonts w:hint="eastAsia" w:ascii="Arial" w:hAnsi="Arial" w:cs="Arial"/>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 ＜</w:t>
            </w:r>
            <w:r>
              <w:rPr>
                <w:rFonts w:hint="eastAsia" w:ascii="Times New Roman" w:hAnsi="Times New Roman"/>
                <w:szCs w:val="24"/>
                <w:lang w:val="en-US" w:eastAsia="zh-CN"/>
              </w:rPr>
              <w:t>5Pa</w:t>
            </w:r>
          </w:p>
        </w:tc>
      </w:tr>
      <w:tr w14:paraId="5793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965" w:type="dxa"/>
            <w:gridSpan w:val="13"/>
            <w:vAlign w:val="center"/>
          </w:tcPr>
          <w:p w14:paraId="097E8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单点轴向流速</w:t>
            </w:r>
          </w:p>
        </w:tc>
      </w:tr>
      <w:tr w14:paraId="61C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81" w:type="dxa"/>
            <w:shd w:val="clear" w:color="auto" w:fill="auto"/>
            <w:vAlign w:val="center"/>
          </w:tcPr>
          <w:p w14:paraId="6AD85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检定点</w:t>
            </w:r>
          </w:p>
        </w:tc>
        <w:tc>
          <w:tcPr>
            <w:tcW w:w="578" w:type="dxa"/>
            <w:shd w:val="clear" w:color="auto" w:fill="auto"/>
            <w:vAlign w:val="center"/>
          </w:tcPr>
          <w:p w14:paraId="5719C7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序号</w:t>
            </w:r>
          </w:p>
        </w:tc>
        <w:tc>
          <w:tcPr>
            <w:tcW w:w="877" w:type="dxa"/>
            <w:gridSpan w:val="3"/>
            <w:shd w:val="clear" w:color="auto" w:fill="auto"/>
            <w:vAlign w:val="center"/>
          </w:tcPr>
          <w:p w14:paraId="179A5F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Cs w:val="21"/>
              </w:rPr>
            </w:pPr>
            <w:r>
              <w:rPr>
                <w:szCs w:val="21"/>
              </w:rPr>
              <w:t>标准俯仰角</w:t>
            </w:r>
          </w:p>
          <w:p w14:paraId="07245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szCs w:val="21"/>
              </w:rPr>
              <w:t>°</w:t>
            </w:r>
          </w:p>
        </w:tc>
        <w:tc>
          <w:tcPr>
            <w:tcW w:w="810" w:type="dxa"/>
            <w:shd w:val="clear" w:color="auto" w:fill="auto"/>
            <w:vAlign w:val="center"/>
          </w:tcPr>
          <w:p w14:paraId="15EA3F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Cs w:val="21"/>
              </w:rPr>
            </w:pPr>
            <w:r>
              <w:rPr>
                <w:szCs w:val="21"/>
              </w:rPr>
              <w:t>标准偏航角</w:t>
            </w:r>
          </w:p>
          <w:p w14:paraId="7B5D3A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szCs w:val="21"/>
              </w:rPr>
              <w:t>°</w:t>
            </w:r>
          </w:p>
        </w:tc>
        <w:tc>
          <w:tcPr>
            <w:tcW w:w="1040" w:type="dxa"/>
            <w:shd w:val="clear" w:color="auto" w:fill="auto"/>
            <w:vAlign w:val="center"/>
          </w:tcPr>
          <w:p w14:paraId="0AB30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kern w:val="0"/>
                <w:szCs w:val="21"/>
              </w:rPr>
              <w:t>标准静压Pa</w:t>
            </w:r>
          </w:p>
        </w:tc>
        <w:tc>
          <w:tcPr>
            <w:tcW w:w="880" w:type="dxa"/>
            <w:shd w:val="clear" w:color="auto" w:fill="auto"/>
            <w:vAlign w:val="center"/>
          </w:tcPr>
          <w:p w14:paraId="7ACE7D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kern w:val="0"/>
                <w:szCs w:val="21"/>
              </w:rPr>
              <w:t>标准动压Pa</w:t>
            </w:r>
          </w:p>
        </w:tc>
        <w:tc>
          <w:tcPr>
            <w:tcW w:w="1010" w:type="dxa"/>
            <w:shd w:val="clear" w:color="auto" w:fill="auto"/>
            <w:vAlign w:val="center"/>
          </w:tcPr>
          <w:p w14:paraId="3360B1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风洞轴向流速m/s</w:t>
            </w:r>
          </w:p>
        </w:tc>
        <w:tc>
          <w:tcPr>
            <w:tcW w:w="1110" w:type="dxa"/>
            <w:gridSpan w:val="2"/>
            <w:vAlign w:val="center"/>
          </w:tcPr>
          <w:p w14:paraId="2A110F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标准装置轴向流速</w:t>
            </w:r>
          </w:p>
          <w:p w14:paraId="44D5B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m/s</w:t>
            </w:r>
          </w:p>
        </w:tc>
        <w:tc>
          <w:tcPr>
            <w:tcW w:w="1080" w:type="dxa"/>
            <w:vAlign w:val="center"/>
          </w:tcPr>
          <w:p w14:paraId="26A9D7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示值误差</w:t>
            </w:r>
          </w:p>
          <w:p w14:paraId="49273E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c>
          <w:tcPr>
            <w:tcW w:w="899" w:type="dxa"/>
            <w:vAlign w:val="center"/>
          </w:tcPr>
          <w:p w14:paraId="3ECB53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重复性</w:t>
            </w:r>
          </w:p>
          <w:p w14:paraId="797D04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r>
      <w:tr w14:paraId="5429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Merge w:val="restart"/>
            <w:vAlign w:val="center"/>
          </w:tcPr>
          <w:p w14:paraId="3D562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578" w:type="dxa"/>
            <w:vAlign w:val="center"/>
          </w:tcPr>
          <w:p w14:paraId="089F3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77" w:type="dxa"/>
            <w:gridSpan w:val="3"/>
            <w:vAlign w:val="center"/>
          </w:tcPr>
          <w:p w14:paraId="15881C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10" w:type="dxa"/>
            <w:vAlign w:val="center"/>
          </w:tcPr>
          <w:p w14:paraId="2F6F9D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40" w:type="dxa"/>
            <w:vAlign w:val="center"/>
          </w:tcPr>
          <w:p w14:paraId="2A6367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80" w:type="dxa"/>
            <w:vAlign w:val="center"/>
          </w:tcPr>
          <w:p w14:paraId="67086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0" w:type="dxa"/>
            <w:vAlign w:val="center"/>
          </w:tcPr>
          <w:p w14:paraId="16D007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110" w:type="dxa"/>
            <w:gridSpan w:val="2"/>
            <w:vAlign w:val="center"/>
          </w:tcPr>
          <w:p w14:paraId="75E36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restart"/>
            <w:vAlign w:val="center"/>
          </w:tcPr>
          <w:p w14:paraId="57A37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restart"/>
            <w:vAlign w:val="center"/>
          </w:tcPr>
          <w:p w14:paraId="51B0D1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7BB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Merge w:val="continue"/>
            <w:vAlign w:val="center"/>
          </w:tcPr>
          <w:p w14:paraId="312CD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578" w:type="dxa"/>
            <w:vAlign w:val="center"/>
          </w:tcPr>
          <w:p w14:paraId="2AEEA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77" w:type="dxa"/>
            <w:gridSpan w:val="3"/>
            <w:vAlign w:val="center"/>
          </w:tcPr>
          <w:p w14:paraId="338265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10" w:type="dxa"/>
            <w:vAlign w:val="center"/>
          </w:tcPr>
          <w:p w14:paraId="56443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40" w:type="dxa"/>
            <w:vAlign w:val="center"/>
          </w:tcPr>
          <w:p w14:paraId="27A403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80" w:type="dxa"/>
            <w:vAlign w:val="center"/>
          </w:tcPr>
          <w:p w14:paraId="096DB0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0" w:type="dxa"/>
            <w:vAlign w:val="center"/>
          </w:tcPr>
          <w:p w14:paraId="19DD0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110" w:type="dxa"/>
            <w:gridSpan w:val="2"/>
            <w:vAlign w:val="center"/>
          </w:tcPr>
          <w:p w14:paraId="13045E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continue"/>
            <w:vAlign w:val="center"/>
          </w:tcPr>
          <w:p w14:paraId="228F3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continue"/>
            <w:vAlign w:val="center"/>
          </w:tcPr>
          <w:p w14:paraId="217E4B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127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Merge w:val="continue"/>
            <w:vAlign w:val="center"/>
          </w:tcPr>
          <w:p w14:paraId="69690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578" w:type="dxa"/>
            <w:vAlign w:val="center"/>
          </w:tcPr>
          <w:p w14:paraId="771342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77" w:type="dxa"/>
            <w:gridSpan w:val="3"/>
            <w:vAlign w:val="center"/>
          </w:tcPr>
          <w:p w14:paraId="1D123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10" w:type="dxa"/>
            <w:vAlign w:val="center"/>
          </w:tcPr>
          <w:p w14:paraId="7D0223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40" w:type="dxa"/>
            <w:vAlign w:val="center"/>
          </w:tcPr>
          <w:p w14:paraId="257329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80" w:type="dxa"/>
            <w:vAlign w:val="center"/>
          </w:tcPr>
          <w:p w14:paraId="67C32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0" w:type="dxa"/>
            <w:vAlign w:val="center"/>
          </w:tcPr>
          <w:p w14:paraId="1AB72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110" w:type="dxa"/>
            <w:gridSpan w:val="2"/>
            <w:vAlign w:val="center"/>
          </w:tcPr>
          <w:p w14:paraId="003C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continue"/>
            <w:vAlign w:val="center"/>
          </w:tcPr>
          <w:p w14:paraId="4437F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continue"/>
            <w:vAlign w:val="center"/>
          </w:tcPr>
          <w:p w14:paraId="710A7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313E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965" w:type="dxa"/>
            <w:gridSpan w:val="13"/>
            <w:vAlign w:val="center"/>
          </w:tcPr>
          <w:p w14:paraId="4F07CD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截面平均轴向流速</w:t>
            </w:r>
          </w:p>
        </w:tc>
      </w:tr>
      <w:tr w14:paraId="677E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Align w:val="center"/>
          </w:tcPr>
          <w:p w14:paraId="6C42E1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检定点</w:t>
            </w:r>
          </w:p>
        </w:tc>
        <w:tc>
          <w:tcPr>
            <w:tcW w:w="1015" w:type="dxa"/>
            <w:gridSpan w:val="3"/>
            <w:vAlign w:val="center"/>
          </w:tcPr>
          <w:p w14:paraId="782D9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序号</w:t>
            </w:r>
          </w:p>
        </w:tc>
        <w:tc>
          <w:tcPr>
            <w:tcW w:w="2290" w:type="dxa"/>
            <w:gridSpan w:val="3"/>
            <w:vAlign w:val="center"/>
          </w:tcPr>
          <w:p w14:paraId="488346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气体流量标准装置截面</w:t>
            </w:r>
            <w:r>
              <w:rPr>
                <w:rFonts w:ascii="Times New Roman" w:hAnsi="Times New Roman"/>
                <w:kern w:val="0"/>
                <w:szCs w:val="24"/>
              </w:rPr>
              <w:t>标准平均流速</w:t>
            </w:r>
            <w:r>
              <w:rPr>
                <w:rFonts w:hint="eastAsia"/>
                <w:vertAlign w:val="baseline"/>
                <w:lang w:val="en-US" w:eastAsia="zh-CN"/>
              </w:rPr>
              <w:t>示值</w:t>
            </w:r>
          </w:p>
          <w:p w14:paraId="0D44E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m/s</w:t>
            </w:r>
          </w:p>
        </w:tc>
        <w:tc>
          <w:tcPr>
            <w:tcW w:w="3000" w:type="dxa"/>
            <w:gridSpan w:val="4"/>
            <w:vAlign w:val="center"/>
          </w:tcPr>
          <w:p w14:paraId="6D49F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标准装置截面平均轴向流速</w:t>
            </w:r>
          </w:p>
          <w:p w14:paraId="45345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m/s</w:t>
            </w:r>
          </w:p>
        </w:tc>
        <w:tc>
          <w:tcPr>
            <w:tcW w:w="1080" w:type="dxa"/>
            <w:vAlign w:val="center"/>
          </w:tcPr>
          <w:p w14:paraId="22F959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示值误差</w:t>
            </w:r>
          </w:p>
          <w:p w14:paraId="3C4EDB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c>
          <w:tcPr>
            <w:tcW w:w="899" w:type="dxa"/>
            <w:vAlign w:val="center"/>
          </w:tcPr>
          <w:p w14:paraId="09C3C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重复性</w:t>
            </w:r>
          </w:p>
          <w:p w14:paraId="36AD67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r>
      <w:tr w14:paraId="0723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Merge w:val="restart"/>
            <w:vAlign w:val="center"/>
          </w:tcPr>
          <w:p w14:paraId="5456A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5" w:type="dxa"/>
            <w:gridSpan w:val="3"/>
            <w:vAlign w:val="center"/>
          </w:tcPr>
          <w:p w14:paraId="63B0A6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2290" w:type="dxa"/>
            <w:gridSpan w:val="3"/>
            <w:vAlign w:val="center"/>
          </w:tcPr>
          <w:p w14:paraId="5D482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3000" w:type="dxa"/>
            <w:gridSpan w:val="4"/>
            <w:vAlign w:val="center"/>
          </w:tcPr>
          <w:p w14:paraId="29D0E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restart"/>
            <w:vAlign w:val="center"/>
          </w:tcPr>
          <w:p w14:paraId="16261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restart"/>
            <w:vAlign w:val="center"/>
          </w:tcPr>
          <w:p w14:paraId="50162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363A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1" w:type="dxa"/>
            <w:vMerge w:val="continue"/>
            <w:vAlign w:val="center"/>
          </w:tcPr>
          <w:p w14:paraId="313FB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5" w:type="dxa"/>
            <w:gridSpan w:val="3"/>
            <w:vAlign w:val="center"/>
          </w:tcPr>
          <w:p w14:paraId="11558C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2290" w:type="dxa"/>
            <w:gridSpan w:val="3"/>
            <w:vAlign w:val="center"/>
          </w:tcPr>
          <w:p w14:paraId="7AAF96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3000" w:type="dxa"/>
            <w:gridSpan w:val="4"/>
            <w:vAlign w:val="center"/>
          </w:tcPr>
          <w:p w14:paraId="63482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continue"/>
            <w:vAlign w:val="center"/>
          </w:tcPr>
          <w:p w14:paraId="2EB250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continue"/>
            <w:vAlign w:val="center"/>
          </w:tcPr>
          <w:p w14:paraId="6E314D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00E2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81" w:type="dxa"/>
            <w:vMerge w:val="continue"/>
            <w:vAlign w:val="center"/>
          </w:tcPr>
          <w:p w14:paraId="2C7DC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15" w:type="dxa"/>
            <w:gridSpan w:val="3"/>
            <w:vAlign w:val="center"/>
          </w:tcPr>
          <w:p w14:paraId="7EF567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2290" w:type="dxa"/>
            <w:gridSpan w:val="3"/>
            <w:vAlign w:val="center"/>
          </w:tcPr>
          <w:p w14:paraId="4A7387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3000" w:type="dxa"/>
            <w:gridSpan w:val="4"/>
            <w:vAlign w:val="center"/>
          </w:tcPr>
          <w:p w14:paraId="10D8A4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1080" w:type="dxa"/>
            <w:vMerge w:val="continue"/>
            <w:vAlign w:val="center"/>
          </w:tcPr>
          <w:p w14:paraId="1F876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c>
          <w:tcPr>
            <w:tcW w:w="899" w:type="dxa"/>
            <w:vMerge w:val="continue"/>
            <w:vAlign w:val="center"/>
          </w:tcPr>
          <w:p w14:paraId="78F634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7D2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986" w:type="dxa"/>
            <w:gridSpan w:val="7"/>
            <w:vAlign w:val="center"/>
          </w:tcPr>
          <w:p w14:paraId="723622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vertAlign w:val="baseline"/>
                <w:lang w:val="en-US" w:eastAsia="zh-CN"/>
              </w:rPr>
            </w:pPr>
            <w:r>
              <w:rPr>
                <w:rFonts w:hint="eastAsia"/>
                <w:vertAlign w:val="baseline"/>
                <w:lang w:val="en-US" w:eastAsia="zh-CN"/>
              </w:rPr>
              <w:t>单点轴向流速示值误差</w:t>
            </w:r>
          </w:p>
          <w:p w14:paraId="1B5CB4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vertAlign w:val="baseline"/>
                <w:lang w:val="en-US" w:eastAsia="zh-CN"/>
              </w:rPr>
            </w:pPr>
            <w:r>
              <w:rPr>
                <w:rFonts w:hint="eastAsia"/>
                <w:vertAlign w:val="baseline"/>
                <w:lang w:val="en-US" w:eastAsia="zh-CN"/>
              </w:rPr>
              <w:t>%</w:t>
            </w:r>
          </w:p>
        </w:tc>
        <w:tc>
          <w:tcPr>
            <w:tcW w:w="4979" w:type="dxa"/>
            <w:gridSpan w:val="6"/>
            <w:vAlign w:val="top"/>
          </w:tcPr>
          <w:p w14:paraId="59570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63FA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986" w:type="dxa"/>
            <w:gridSpan w:val="7"/>
            <w:vAlign w:val="center"/>
          </w:tcPr>
          <w:p w14:paraId="28A0E6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vertAlign w:val="baseline"/>
                <w:lang w:val="en-US" w:eastAsia="zh-CN"/>
              </w:rPr>
            </w:pPr>
            <w:r>
              <w:rPr>
                <w:rFonts w:hint="eastAsia"/>
                <w:vertAlign w:val="baseline"/>
                <w:lang w:val="en-US" w:eastAsia="zh-CN"/>
              </w:rPr>
              <w:t>单点轴向流速重复性</w:t>
            </w:r>
          </w:p>
          <w:p w14:paraId="3E87A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vertAlign w:val="baseline"/>
                <w:lang w:val="en-US" w:eastAsia="zh-CN"/>
              </w:rPr>
            </w:pPr>
            <w:r>
              <w:rPr>
                <w:rFonts w:hint="eastAsia"/>
                <w:vertAlign w:val="baseline"/>
                <w:lang w:val="en-US" w:eastAsia="zh-CN"/>
              </w:rPr>
              <w:t>%</w:t>
            </w:r>
          </w:p>
        </w:tc>
        <w:tc>
          <w:tcPr>
            <w:tcW w:w="4979" w:type="dxa"/>
            <w:gridSpan w:val="6"/>
            <w:vAlign w:val="top"/>
          </w:tcPr>
          <w:p w14:paraId="55DA3C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1C06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986" w:type="dxa"/>
            <w:gridSpan w:val="7"/>
            <w:vAlign w:val="center"/>
          </w:tcPr>
          <w:p w14:paraId="558E53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截面平均轴向流速示值误差</w:t>
            </w:r>
          </w:p>
          <w:p w14:paraId="3D15BD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c>
          <w:tcPr>
            <w:tcW w:w="4979" w:type="dxa"/>
            <w:gridSpan w:val="6"/>
            <w:vAlign w:val="top"/>
          </w:tcPr>
          <w:p w14:paraId="60C982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r w14:paraId="77B4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986" w:type="dxa"/>
            <w:gridSpan w:val="7"/>
            <w:vAlign w:val="center"/>
          </w:tcPr>
          <w:p w14:paraId="00D656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截面平均轴向流速重复性</w:t>
            </w:r>
          </w:p>
          <w:p w14:paraId="06145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r>
              <w:rPr>
                <w:rFonts w:hint="eastAsia"/>
                <w:vertAlign w:val="baseline"/>
                <w:lang w:val="en-US" w:eastAsia="zh-CN"/>
              </w:rPr>
              <w:t>%</w:t>
            </w:r>
          </w:p>
        </w:tc>
        <w:tc>
          <w:tcPr>
            <w:tcW w:w="4979" w:type="dxa"/>
            <w:gridSpan w:val="6"/>
            <w:vAlign w:val="top"/>
          </w:tcPr>
          <w:p w14:paraId="7B1FD3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lang w:val="en-US" w:eastAsia="zh-CN"/>
              </w:rPr>
            </w:pPr>
          </w:p>
        </w:tc>
      </w:tr>
    </w:tbl>
    <w:p w14:paraId="59BF41E8">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pPr>
      <w:r>
        <w:rPr>
          <w:rFonts w:hint="eastAsia"/>
          <w:lang w:val="en-US" w:eastAsia="zh-CN"/>
        </w:rPr>
        <w:t>结论</w:t>
      </w:r>
      <w:r>
        <w:rPr>
          <w:rFonts w:hint="eastAsia"/>
          <w:u w:val="single"/>
          <w:lang w:val="en-US" w:eastAsia="zh-CN"/>
        </w:rPr>
        <w:t xml:space="preserve">           </w:t>
      </w:r>
      <w:r>
        <w:rPr>
          <w:rFonts w:hint="eastAsia"/>
          <w:u w:val="none"/>
          <w:lang w:val="en-US" w:eastAsia="zh-CN"/>
        </w:rPr>
        <w:t xml:space="preserve">   检定</w:t>
      </w:r>
      <w:r>
        <w:rPr>
          <w:rFonts w:hint="eastAsia"/>
          <w:u w:val="single"/>
          <w:lang w:val="en-US" w:eastAsia="zh-CN"/>
        </w:rPr>
        <w:t xml:space="preserve">           </w:t>
      </w:r>
      <w:r>
        <w:rPr>
          <w:rFonts w:hint="eastAsia"/>
          <w:u w:val="none"/>
          <w:lang w:val="en-US" w:eastAsia="zh-CN"/>
        </w:rPr>
        <w:t xml:space="preserve">   复核</w:t>
      </w:r>
      <w:r>
        <w:rPr>
          <w:rFonts w:hint="eastAsia"/>
          <w:u w:val="single"/>
          <w:lang w:val="en-US" w:eastAsia="zh-CN"/>
        </w:rPr>
        <w:t xml:space="preserve">          </w:t>
      </w:r>
      <w:r>
        <w:rPr>
          <w:rFonts w:hint="eastAsia"/>
          <w:u w:val="none"/>
          <w:lang w:val="en-US" w:eastAsia="zh-CN"/>
        </w:rPr>
        <w:t xml:space="preserve">   检定日期</w:t>
      </w:r>
      <w:r>
        <w:rPr>
          <w:rFonts w:hint="eastAsia"/>
          <w:u w:val="single"/>
          <w:lang w:val="en-US" w:eastAsia="zh-CN"/>
        </w:rPr>
        <w:t xml:space="preserve">            </w:t>
      </w:r>
    </w:p>
    <w:p w14:paraId="5B4F9429">
      <w:pPr>
        <w:sectPr>
          <w:pgSz w:w="11907" w:h="16840"/>
          <w:pgMar w:top="1417" w:right="1417" w:bottom="1417" w:left="1701" w:header="851" w:footer="992" w:gutter="0"/>
          <w:pgNumType w:fmt="decimal"/>
          <w:cols w:space="720" w:num="1"/>
          <w:docGrid w:linePitch="312" w:charSpace="0"/>
        </w:sectPr>
      </w:pPr>
    </w:p>
    <w:p w14:paraId="51065B06">
      <w:pPr>
        <w:pStyle w:val="59"/>
        <w:numPr>
          <w:ilvl w:val="0"/>
          <w:numId w:val="0"/>
        </w:numPr>
        <w:bidi w:val="0"/>
        <w:ind w:left="2100" w:leftChars="0" w:hanging="2100" w:hangingChars="750"/>
        <w:outlineLvl w:val="0"/>
        <w:rPr>
          <w:rFonts w:hint="default" w:ascii="Times New Roman" w:hAnsi="Times New Roman" w:eastAsia="黑体" w:cs="Times New Roman"/>
          <w:b w:val="0"/>
          <w:bCs w:val="0"/>
          <w:sz w:val="28"/>
          <w:szCs w:val="28"/>
          <w:lang w:val="en-US" w:eastAsia="zh-CN"/>
        </w:rPr>
      </w:pPr>
      <w:bookmarkStart w:id="173" w:name="_Toc21326"/>
      <w:r>
        <w:rPr>
          <w:rFonts w:hint="default" w:ascii="Times New Roman" w:hAnsi="Times New Roman" w:eastAsia="黑体" w:cs="Times New Roman"/>
          <w:b w:val="0"/>
          <w:bCs w:val="0"/>
          <w:sz w:val="28"/>
          <w:szCs w:val="28"/>
          <w:lang w:val="en-US" w:eastAsia="zh-CN"/>
        </w:rPr>
        <w:t>附录</w:t>
      </w:r>
      <w:r>
        <w:rPr>
          <w:rFonts w:hint="eastAsia" w:ascii="Times New Roman" w:cs="Times New Roman"/>
          <w:b w:val="0"/>
          <w:bCs w:val="0"/>
          <w:sz w:val="28"/>
          <w:szCs w:val="28"/>
          <w:lang w:val="en-US" w:eastAsia="zh-CN"/>
        </w:rPr>
        <w:t>E</w:t>
      </w:r>
      <w:r>
        <w:rPr>
          <w:rFonts w:hint="default" w:ascii="Times New Roman" w:hAnsi="Times New Roman" w:cs="Times New Roman"/>
          <w:b w:val="0"/>
          <w:bCs w:val="0"/>
          <w:sz w:val="28"/>
          <w:szCs w:val="28"/>
          <w:lang w:val="en-US" w:eastAsia="zh-CN"/>
        </w:rPr>
        <w:br w:type="textWrapping"/>
      </w:r>
      <w:r>
        <w:rPr>
          <w:rFonts w:hint="default" w:ascii="Times New Roman" w:hAnsi="Times New Roman" w:eastAsia="黑体" w:cs="Times New Roman"/>
          <w:b w:val="0"/>
          <w:bCs w:val="0"/>
          <w:sz w:val="28"/>
          <w:szCs w:val="28"/>
          <w:lang w:val="en-US" w:eastAsia="zh-CN"/>
        </w:rPr>
        <w:t>检定证书</w:t>
      </w:r>
      <w:bookmarkEnd w:id="163"/>
      <w:bookmarkEnd w:id="164"/>
      <w:r>
        <w:rPr>
          <w:rFonts w:hint="eastAsia" w:ascii="Times New Roman" w:hAnsi="Times New Roman" w:cs="Times New Roman"/>
          <w:b w:val="0"/>
          <w:bCs w:val="0"/>
          <w:sz w:val="28"/>
          <w:szCs w:val="28"/>
          <w:lang w:val="en-US" w:eastAsia="zh-CN"/>
        </w:rPr>
        <w:t>/检定结果通知书</w:t>
      </w:r>
      <w:r>
        <w:rPr>
          <w:rFonts w:hint="default" w:ascii="Times New Roman" w:hAnsi="Times New Roman" w:eastAsia="黑体" w:cs="Times New Roman"/>
          <w:b w:val="0"/>
          <w:bCs w:val="0"/>
          <w:sz w:val="28"/>
          <w:szCs w:val="28"/>
          <w:lang w:val="en-US" w:eastAsia="zh-CN"/>
        </w:rPr>
        <w:t>内页格式</w:t>
      </w:r>
      <w:bookmarkEnd w:id="165"/>
      <w:bookmarkEnd w:id="173"/>
    </w:p>
    <w:tbl>
      <w:tblPr>
        <w:tblStyle w:val="28"/>
        <w:tblpPr w:leftFromText="180" w:rightFromText="180" w:vertAnchor="text" w:horzAnchor="page" w:tblpX="1722" w:tblpY="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080"/>
        <w:gridCol w:w="4869"/>
      </w:tblGrid>
      <w:tr w14:paraId="4F00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25597BE1">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序号</w:t>
            </w:r>
          </w:p>
        </w:tc>
        <w:tc>
          <w:tcPr>
            <w:tcW w:w="3080" w:type="dxa"/>
            <w:vAlign w:val="center"/>
          </w:tcPr>
          <w:p w14:paraId="3C2E5A56">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检定项目</w:t>
            </w:r>
          </w:p>
        </w:tc>
        <w:tc>
          <w:tcPr>
            <w:tcW w:w="4869" w:type="dxa"/>
            <w:vAlign w:val="center"/>
          </w:tcPr>
          <w:p w14:paraId="15DB727D">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检定结果</w:t>
            </w:r>
          </w:p>
        </w:tc>
      </w:tr>
      <w:tr w14:paraId="6E7A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3500362D">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3080" w:type="dxa"/>
          </w:tcPr>
          <w:p w14:paraId="741E0035">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外观、标志</w:t>
            </w:r>
          </w:p>
        </w:tc>
        <w:tc>
          <w:tcPr>
            <w:tcW w:w="4869" w:type="dxa"/>
          </w:tcPr>
          <w:p w14:paraId="219EFDE3">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021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15E68BEE">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3080" w:type="dxa"/>
          </w:tcPr>
          <w:p w14:paraId="0E85B464">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水平直线度</w:t>
            </w:r>
          </w:p>
        </w:tc>
        <w:tc>
          <w:tcPr>
            <w:tcW w:w="4869" w:type="dxa"/>
          </w:tcPr>
          <w:p w14:paraId="4C4142D0">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1B2C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0AFDA1BA">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3080" w:type="dxa"/>
          </w:tcPr>
          <w:p w14:paraId="72457304">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气密性</w:t>
            </w:r>
          </w:p>
        </w:tc>
        <w:tc>
          <w:tcPr>
            <w:tcW w:w="4869" w:type="dxa"/>
          </w:tcPr>
          <w:p w14:paraId="0AD9F17E">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7865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1F890CE5">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3080" w:type="dxa"/>
          </w:tcPr>
          <w:p w14:paraId="62DCCED8">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单点轴向流速示值误差</w:t>
            </w:r>
          </w:p>
        </w:tc>
        <w:tc>
          <w:tcPr>
            <w:tcW w:w="4869" w:type="dxa"/>
          </w:tcPr>
          <w:p w14:paraId="2F9FB779">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6E06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38D5AE74">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3080" w:type="dxa"/>
          </w:tcPr>
          <w:p w14:paraId="126879B7">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单点轴向流速重复性</w:t>
            </w:r>
          </w:p>
        </w:tc>
        <w:tc>
          <w:tcPr>
            <w:tcW w:w="4869" w:type="dxa"/>
          </w:tcPr>
          <w:p w14:paraId="7C637EBE">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5931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0F97B9B8">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3080" w:type="dxa"/>
            <w:vAlign w:val="top"/>
          </w:tcPr>
          <w:p w14:paraId="14AB3810">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截面</w:t>
            </w:r>
            <w:r>
              <w:rPr>
                <w:rFonts w:hint="eastAsia"/>
                <w:vertAlign w:val="baseline"/>
                <w:lang w:val="en-US" w:eastAsia="zh-CN"/>
              </w:rPr>
              <w:t>平均轴向</w:t>
            </w:r>
            <w:r>
              <w:rPr>
                <w:rFonts w:hint="eastAsia"/>
                <w:b w:val="0"/>
                <w:bCs w:val="0"/>
                <w:sz w:val="21"/>
                <w:szCs w:val="21"/>
                <w:vertAlign w:val="baseline"/>
                <w:lang w:val="en-US" w:eastAsia="zh-CN"/>
              </w:rPr>
              <w:t>流速示值误差</w:t>
            </w:r>
          </w:p>
        </w:tc>
        <w:tc>
          <w:tcPr>
            <w:tcW w:w="4869" w:type="dxa"/>
          </w:tcPr>
          <w:p w14:paraId="635F70A6">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7AC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56" w:type="dxa"/>
            <w:vAlign w:val="center"/>
          </w:tcPr>
          <w:p w14:paraId="3E2D4AB1">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3080" w:type="dxa"/>
            <w:vAlign w:val="top"/>
          </w:tcPr>
          <w:p w14:paraId="049D0B6A">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截面</w:t>
            </w:r>
            <w:r>
              <w:rPr>
                <w:rFonts w:hint="eastAsia"/>
                <w:vertAlign w:val="baseline"/>
                <w:lang w:val="en-US" w:eastAsia="zh-CN"/>
              </w:rPr>
              <w:t>平均轴向</w:t>
            </w:r>
            <w:r>
              <w:rPr>
                <w:rFonts w:hint="eastAsia"/>
                <w:b w:val="0"/>
                <w:bCs w:val="0"/>
                <w:sz w:val="21"/>
                <w:szCs w:val="21"/>
                <w:vertAlign w:val="baseline"/>
                <w:lang w:val="en-US" w:eastAsia="zh-CN"/>
              </w:rPr>
              <w:t>流速重复性</w:t>
            </w:r>
          </w:p>
        </w:tc>
        <w:tc>
          <w:tcPr>
            <w:tcW w:w="4869" w:type="dxa"/>
          </w:tcPr>
          <w:p w14:paraId="225981B4">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tr w14:paraId="708A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136" w:type="dxa"/>
            <w:gridSpan w:val="2"/>
          </w:tcPr>
          <w:p w14:paraId="72CC03F2">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检定结论</w:t>
            </w:r>
          </w:p>
        </w:tc>
        <w:tc>
          <w:tcPr>
            <w:tcW w:w="4869" w:type="dxa"/>
          </w:tcPr>
          <w:p w14:paraId="72DD1A29">
            <w:pPr>
              <w:pStyle w:val="60"/>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b w:val="0"/>
                <w:bCs w:val="0"/>
                <w:sz w:val="21"/>
                <w:szCs w:val="21"/>
                <w:vertAlign w:val="baseline"/>
                <w:lang w:val="en-US" w:eastAsia="zh-CN"/>
              </w:rPr>
            </w:pPr>
          </w:p>
        </w:tc>
      </w:tr>
      <w:bookmarkEnd w:id="166"/>
      <w:bookmarkEnd w:id="167"/>
      <w:bookmarkEnd w:id="168"/>
      <w:bookmarkEnd w:id="169"/>
      <w:bookmarkEnd w:id="170"/>
    </w:tbl>
    <w:p w14:paraId="1861E671">
      <w:pPr>
        <w:widowControl/>
        <w:jc w:val="left"/>
        <w:rPr>
          <w:rFonts w:eastAsia="黑体"/>
          <w:b/>
          <w:bCs/>
          <w:sz w:val="28"/>
          <w:szCs w:val="28"/>
        </w:rPr>
      </w:pPr>
    </w:p>
    <w:p w14:paraId="37195686">
      <w:pPr>
        <w:widowControl/>
        <w:ind w:left="0" w:leftChars="0" w:firstLine="2940" w:firstLineChars="1225"/>
        <w:jc w:val="left"/>
        <w:rPr>
          <w:rFonts w:hint="eastAsia"/>
          <w:sz w:val="24"/>
          <w:u w:val="single"/>
          <w:lang w:val="en-US" w:eastAsia="zh-CN"/>
        </w:rPr>
      </w:pPr>
      <w:r>
        <w:rPr>
          <w:rFonts w:hint="eastAsia"/>
          <w:sz w:val="24"/>
          <w:u w:val="single"/>
          <w:lang w:val="en-US" w:eastAsia="zh-CN"/>
        </w:rPr>
        <w:t xml:space="preserve">                       </w:t>
      </w:r>
    </w:p>
    <w:sectPr>
      <w:headerReference r:id="rId18" w:type="default"/>
      <w:footerReference r:id="rId19" w:type="default"/>
      <w:pgSz w:w="11907" w:h="16840"/>
      <w:pgMar w:top="1417" w:right="1417" w:bottom="141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Abadi MT Condensed Light">
    <w:altName w:val="Arial Narrow"/>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6DF1">
    <w:pPr>
      <w:pStyle w:val="18"/>
      <w:jc w:val="right"/>
    </w:pPr>
  </w:p>
  <w:p w14:paraId="2717396F">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F15C3">
    <w:pPr>
      <w:pStyle w:val="18"/>
      <w:jc w:val="righ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635</wp:posOffset>
              </wp:positionV>
              <wp:extent cx="190500" cy="1828800"/>
              <wp:effectExtent l="0" t="0" r="0" b="1905"/>
              <wp:wrapNone/>
              <wp:docPr id="20" name="文本框 1037"/>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a:noFill/>
                      </a:ln>
                    </wps:spPr>
                    <wps:txbx>
                      <w:txbxContent>
                        <w:p w14:paraId="7363CAB6">
                          <w:pPr>
                            <w:pStyle w:val="18"/>
                            <w:jc w:val="center"/>
                          </w:pPr>
                          <w:r>
                            <w:fldChar w:fldCharType="begin"/>
                          </w:r>
                          <w:r>
                            <w:instrText xml:space="preserve"> PAGE  \* MERGEFORMAT </w:instrText>
                          </w:r>
                          <w:r>
                            <w:fldChar w:fldCharType="separate"/>
                          </w:r>
                          <w:r>
                            <w:t>24</w:t>
                          </w:r>
                          <w:r>
                            <w:fldChar w:fldCharType="end"/>
                          </w:r>
                        </w:p>
                      </w:txbxContent>
                    </wps:txbx>
                    <wps:bodyPr vert="horz" wrap="square" lIns="0" tIns="0" rIns="0" bIns="0" anchor="t" anchorCtr="0">
                      <a:spAutoFit/>
                    </wps:bodyPr>
                  </wps:wsp>
                </a:graphicData>
              </a:graphic>
            </wp:anchor>
          </w:drawing>
        </mc:Choice>
        <mc:Fallback>
          <w:pict>
            <v:shape id="文本框 1037" o:spid="_x0000_s1026" o:spt="202" type="#_x0000_t202" style="position:absolute;left:0pt;margin-top:0.05pt;height:144pt;width:15pt;mso-position-horizontal:outside;mso-position-horizontal-relative:margin;z-index:251667456;mso-width-relative:page;mso-height-relative:page;" filled="f" stroked="f" coordsize="21600,21600" o:gfxdata="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9D3HrRAAAABAEAAA8AAAAAAAAA&#10;AQAgAAAAIgAAAGRycy9kb3ducmV2LnhtbFBLAQIUABQAAAAIAIdO4kCu2kt/3wEAALcDAAAOAAAA&#10;AAAAAAEAIAAAACABAABkcnMvZTJvRG9jLnhtbFBLBQYAAAAABgAGAFkBAABxBQAAAAA=&#10;">
              <v:fill on="f" focussize="0,0"/>
              <v:stroke on="f"/>
              <v:imagedata o:title=""/>
              <o:lock v:ext="edit" aspectratio="f"/>
              <v:textbox inset="0mm,0mm,0mm,0mm" style="mso-fit-shape-to-text:t;">
                <w:txbxContent>
                  <w:p w14:paraId="7363CAB6">
                    <w:pPr>
                      <w:pStyle w:val="18"/>
                      <w:jc w:val="center"/>
                    </w:pPr>
                    <w:r>
                      <w:fldChar w:fldCharType="begin"/>
                    </w:r>
                    <w:r>
                      <w:instrText xml:space="preserve"> PAGE  \* MERGEFORMAT </w:instrText>
                    </w:r>
                    <w:r>
                      <w:fldChar w:fldCharType="separate"/>
                    </w:r>
                    <w:r>
                      <w:t>24</w:t>
                    </w:r>
                    <w:r>
                      <w:fldChar w:fldCharType="end"/>
                    </w:r>
                  </w:p>
                </w:txbxContent>
              </v:textbox>
            </v:shape>
          </w:pict>
        </mc:Fallback>
      </mc:AlternateContent>
    </w:r>
  </w:p>
  <w:p w14:paraId="404A63FF">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E33B">
    <w:pPr>
      <w:pStyle w:val="18"/>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635</wp:posOffset>
              </wp:positionV>
              <wp:extent cx="190500" cy="1828800"/>
              <wp:effectExtent l="0" t="0" r="0" b="1905"/>
              <wp:wrapNone/>
              <wp:docPr id="11" name="文本框 1037"/>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a:noFill/>
                      </a:ln>
                    </wps:spPr>
                    <wps:txbx>
                      <w:txbxContent>
                        <w:p w14:paraId="50E9398F">
                          <w:pPr>
                            <w:pStyle w:val="18"/>
                            <w:jc w:val="center"/>
                          </w:pPr>
                          <w:r>
                            <w:fldChar w:fldCharType="begin"/>
                          </w:r>
                          <w:r>
                            <w:instrText xml:space="preserve"> PAGE  \* MERGEFORMAT </w:instrText>
                          </w:r>
                          <w:r>
                            <w:fldChar w:fldCharType="separate"/>
                          </w:r>
                          <w:r>
                            <w:t>24</w:t>
                          </w:r>
                          <w:r>
                            <w:fldChar w:fldCharType="end"/>
                          </w:r>
                        </w:p>
                      </w:txbxContent>
                    </wps:txbx>
                    <wps:bodyPr vert="horz" wrap="square" lIns="0" tIns="0" rIns="0" bIns="0" anchor="t" anchorCtr="0">
                      <a:spAutoFit/>
                    </wps:bodyPr>
                  </wps:wsp>
                </a:graphicData>
              </a:graphic>
            </wp:anchor>
          </w:drawing>
        </mc:Choice>
        <mc:Fallback>
          <w:pict>
            <v:shape id="文本框 1037" o:spid="_x0000_s1026" o:spt="202" type="#_x0000_t202" style="position:absolute;left:0pt;margin-top:0.05pt;height:144pt;width:15pt;mso-position-horizontal:outside;mso-position-horizontal-relative:margin;z-index:251661312;mso-width-relative:page;mso-height-relative:page;" filled="f" stroked="f" coordsize="21600,21600" o:gfxdata="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0PcetEAAAAEAQAADwAAAAAAAAAB&#10;ACAAAAAiAAAAZHJzL2Rvd25yZXYueG1sUEsBAhQAFAAAAAgAh07iQP14xUPeAQAAtwMAAA4AAAAA&#10;AAAAAQAgAAAAIAEAAGRycy9lMm9Eb2MueG1sUEsFBgAAAAAGAAYAWQEAAHAFAAAAAA==&#10;">
              <v:fill on="f" focussize="0,0"/>
              <v:stroke on="f"/>
              <v:imagedata o:title=""/>
              <o:lock v:ext="edit" aspectratio="f"/>
              <v:textbox inset="0mm,0mm,0mm,0mm" style="mso-fit-shape-to-text:t;">
                <w:txbxContent>
                  <w:p w14:paraId="50E9398F">
                    <w:pPr>
                      <w:pStyle w:val="18"/>
                      <w:jc w:val="center"/>
                    </w:pPr>
                    <w:r>
                      <w:fldChar w:fldCharType="begin"/>
                    </w:r>
                    <w:r>
                      <w:instrText xml:space="preserve"> PAGE  \* MERGEFORMAT </w:instrText>
                    </w:r>
                    <w:r>
                      <w:fldChar w:fldCharType="separate"/>
                    </w:r>
                    <w:r>
                      <w:t>24</w:t>
                    </w:r>
                    <w:r>
                      <w:fldChar w:fldCharType="end"/>
                    </w:r>
                  </w:p>
                </w:txbxContent>
              </v:textbox>
            </v:shape>
          </w:pict>
        </mc:Fallback>
      </mc:AlternateContent>
    </w:r>
  </w:p>
  <w:p w14:paraId="64A08DB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4CA6">
    <w:pPr>
      <w:pStyle w:val="18"/>
    </w:pPr>
    <w:r>
      <w:rPr>
        <w:rFonts w:hint="eastAsia"/>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9DE9">
    <w:pPr>
      <w:pStyle w:val="18"/>
      <w:jc w:val="right"/>
    </w:pPr>
  </w:p>
  <w:p w14:paraId="4C541223">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1AAF">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F4EAC4">
                          <w:pPr>
                            <w:pStyle w:val="18"/>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v:fill on="f" focussize="0,0"/>
              <v:stroke on="f"/>
              <v:imagedata o:title=""/>
              <o:lock v:ext="edit" aspectratio="f"/>
              <v:textbox inset="0mm,0mm,0mm,0mm" style="mso-fit-shape-to-text:t;">
                <w:txbxContent>
                  <w:p w14:paraId="62F4EAC4">
                    <w:pPr>
                      <w:pStyle w:val="18"/>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 xml:space="preserve"> </w:t>
    </w:r>
    <w:r>
      <w:t xml:space="preserve">                                                                                           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9F91">
    <w:pPr>
      <w:pStyle w:val="18"/>
      <w:spacing w:before="120" w:after="120"/>
      <w:jc w:val="right"/>
    </w:pPr>
  </w:p>
  <w:p w14:paraId="647E94A5">
    <w:pPr>
      <w:pStyle w:val="18"/>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63E6">
    <w:pPr>
      <w:pStyle w:val="18"/>
      <w:spacing w:before="120" w:after="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0914">
    <w:pPr>
      <w:pStyle w:val="18"/>
      <w:spacing w:before="120" w:after="120"/>
      <w:jc w:val="right"/>
      <w:rPr>
        <w:rFonts w:asciiTheme="minorEastAsia" w:hAnsiTheme="minorEastAsia" w:eastAsiaTheme="minor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6C2EA">
                          <w:pPr>
                            <w:pStyle w:val="18"/>
                            <w:spacing w:before="120" w:after="120"/>
                            <w:jc w:val="right"/>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13</w:t>
                          </w:r>
                          <w:r>
                            <w:rPr>
                              <w:rFonts w:asciiTheme="minorEastAsia" w:hAnsiTheme="minorEastAsia" w:eastAsiaTheme="minorEastAsia"/>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26C2EA">
                    <w:pPr>
                      <w:pStyle w:val="18"/>
                      <w:spacing w:before="120" w:after="120"/>
                      <w:jc w:val="right"/>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13</w:t>
                    </w:r>
                    <w:r>
                      <w:rPr>
                        <w:rFonts w:asciiTheme="minorEastAsia" w:hAnsiTheme="minorEastAsia" w:eastAsiaTheme="minorEastAsia"/>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453F">
    <w:pPr>
      <w:pStyle w:val="18"/>
      <w:spacing w:before="120" w:after="12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8650748"/>
                          </w:sdtPr>
                          <w:sdtContent>
                            <w:p w14:paraId="4C63382E">
                              <w:pPr>
                                <w:pStyle w:val="18"/>
                                <w:spacing w:before="120" w:after="120"/>
                              </w:pPr>
                              <w:r>
                                <w:fldChar w:fldCharType="begin"/>
                              </w:r>
                              <w:r>
                                <w:instrText xml:space="preserve"> PAGE   \* MERGEFORMAT </w:instrText>
                              </w:r>
                              <w:r>
                                <w:fldChar w:fldCharType="separate"/>
                              </w:r>
                              <w:r>
                                <w:rPr>
                                  <w:lang w:val="zh-CN"/>
                                </w:rPr>
                                <w:t>12</w:t>
                              </w:r>
                              <w:r>
                                <w:rPr>
                                  <w:lang w:val="zh-CN"/>
                                </w:rPr>
                                <w:fldChar w:fldCharType="end"/>
                              </w:r>
                            </w:p>
                          </w:sdtContent>
                        </w:sdt>
                        <w:p w14:paraId="4473E3A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458650748"/>
                    </w:sdtPr>
                    <w:sdtContent>
                      <w:p w14:paraId="4C63382E">
                        <w:pPr>
                          <w:pStyle w:val="18"/>
                          <w:spacing w:before="120" w:after="120"/>
                        </w:pPr>
                        <w:r>
                          <w:fldChar w:fldCharType="begin"/>
                        </w:r>
                        <w:r>
                          <w:instrText xml:space="preserve"> PAGE   \* MERGEFORMAT </w:instrText>
                        </w:r>
                        <w:r>
                          <w:fldChar w:fldCharType="separate"/>
                        </w:r>
                        <w:r>
                          <w:rPr>
                            <w:lang w:val="zh-CN"/>
                          </w:rPr>
                          <w:t>12</w:t>
                        </w:r>
                        <w:r>
                          <w:rPr>
                            <w:lang w:val="zh-CN"/>
                          </w:rPr>
                          <w:fldChar w:fldCharType="end"/>
                        </w:r>
                      </w:p>
                    </w:sdtContent>
                  </w:sdt>
                  <w:p w14:paraId="4473E3A9"/>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23DB">
    <w:pPr>
      <w:pStyle w:val="18"/>
      <w:jc w:val="righ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635</wp:posOffset>
              </wp:positionV>
              <wp:extent cx="190500" cy="1828800"/>
              <wp:effectExtent l="0" t="0" r="0" b="1905"/>
              <wp:wrapNone/>
              <wp:docPr id="17" name="文本框 1037"/>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a:noFill/>
                      </a:ln>
                    </wps:spPr>
                    <wps:txbx>
                      <w:txbxContent>
                        <w:p w14:paraId="3DABA5CA">
                          <w:pPr>
                            <w:pStyle w:val="18"/>
                            <w:jc w:val="center"/>
                          </w:pPr>
                          <w:r>
                            <w:fldChar w:fldCharType="begin"/>
                          </w:r>
                          <w:r>
                            <w:instrText xml:space="preserve"> PAGE  \* MERGEFORMAT </w:instrText>
                          </w:r>
                          <w:r>
                            <w:fldChar w:fldCharType="separate"/>
                          </w:r>
                          <w:r>
                            <w:t>25</w:t>
                          </w:r>
                          <w:r>
                            <w:fldChar w:fldCharType="end"/>
                          </w:r>
                        </w:p>
                      </w:txbxContent>
                    </wps:txbx>
                    <wps:bodyPr vert="horz" wrap="square" lIns="0" tIns="0" rIns="0" bIns="0" anchor="t" anchorCtr="0">
                      <a:spAutoFit/>
                    </wps:bodyPr>
                  </wps:wsp>
                </a:graphicData>
              </a:graphic>
            </wp:anchor>
          </w:drawing>
        </mc:Choice>
        <mc:Fallback>
          <w:pict>
            <v:shape id="文本框 1037" o:spid="_x0000_s1026" o:spt="202" type="#_x0000_t202" style="position:absolute;left:0pt;margin-top:0.05pt;height:144pt;width:15pt;mso-position-horizontal:outside;mso-position-horizontal-relative:margin;z-index:251666432;mso-width-relative:page;mso-height-relative:page;" filled="f" stroked="f" coordsize="21600,21600" o:gfxdata="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Q9x60QAAAAQBAAAPAAAAAAAA&#10;AAEAIAAAACIAAABkcnMvZG93bnJldi54bWxQSwECFAAUAAAACACHTuJAizqW2eABAAC3AwAADgAA&#10;AAAAAAABACAAAAAgAQAAZHJzL2Uyb0RvYy54bWxQSwUGAAAAAAYABgBZAQAAcgUAAAAA&#10;">
              <v:fill on="f" focussize="0,0"/>
              <v:stroke on="f"/>
              <v:imagedata o:title=""/>
              <o:lock v:ext="edit" aspectratio="f"/>
              <v:textbox inset="0mm,0mm,0mm,0mm" style="mso-fit-shape-to-text:t;">
                <w:txbxContent>
                  <w:p w14:paraId="3DABA5CA">
                    <w:pPr>
                      <w:pStyle w:val="18"/>
                      <w:jc w:val="center"/>
                    </w:pPr>
                    <w:r>
                      <w:fldChar w:fldCharType="begin"/>
                    </w:r>
                    <w:r>
                      <w:instrText xml:space="preserve"> PAGE  \* MERGEFORMAT </w:instrText>
                    </w:r>
                    <w:r>
                      <w:fldChar w:fldCharType="separate"/>
                    </w:r>
                    <w:r>
                      <w:t>25</w:t>
                    </w:r>
                    <w:r>
                      <w:fldChar w:fldCharType="end"/>
                    </w:r>
                  </w:p>
                </w:txbxContent>
              </v:textbox>
            </v:shape>
          </w:pict>
        </mc:Fallback>
      </mc:AlternateContent>
    </w:r>
  </w:p>
  <w:p w14:paraId="5F646F5C">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B494">
    <w:pPr>
      <w:pStyle w:val="19"/>
      <w:jc w:val="right"/>
    </w:pPr>
  </w:p>
  <w:p w14:paraId="2FC4E284">
    <w:pPr>
      <w:pStyle w:val="19"/>
      <w:rPr>
        <w:sz w:val="21"/>
        <w:szCs w:val="21"/>
      </w:rPr>
    </w:pPr>
    <w:r>
      <w:rPr>
        <w:rFonts w:hint="eastAsia" w:ascii="黑体" w:hAnsi="黑体" w:eastAsia="黑体" w:cs="黑体"/>
        <w:sz w:val="21"/>
        <w:szCs w:val="21"/>
      </w:rPr>
      <w:t>JJ</w:t>
    </w:r>
    <w:r>
      <w:rPr>
        <w:rFonts w:hint="eastAsia" w:ascii="黑体" w:hAnsi="黑体" w:eastAsia="黑体" w:cs="黑体"/>
        <w:sz w:val="21"/>
        <w:szCs w:val="21"/>
        <w:lang w:val="en-US" w:eastAsia="zh-CN"/>
      </w:rPr>
      <w:t>G(</w:t>
    </w:r>
    <w:r>
      <w:rPr>
        <w:rFonts w:hint="eastAsia" w:ascii="黑体" w:hAnsi="黑体" w:eastAsia="黑体" w:cs="黑体"/>
        <w:sz w:val="21"/>
        <w:szCs w:val="21"/>
      </w:rPr>
      <w:t>粤</w:t>
    </w:r>
    <w:r>
      <w:rPr>
        <w:rFonts w:hint="eastAsia" w:ascii="黑体" w:hAnsi="黑体" w:eastAsia="黑体" w:cs="黑体"/>
        <w:sz w:val="21"/>
        <w:szCs w:val="21"/>
        <w:lang w:val="en-US" w:eastAsia="zh-CN"/>
      </w:rPr>
      <w:t>)</w:t>
    </w:r>
    <w:r>
      <w:rPr>
        <w:rFonts w:hint="eastAsia" w:ascii="黑体" w:hAnsi="黑体" w:eastAsia="黑体" w:cs="黑体"/>
        <w:sz w:val="21"/>
        <w:szCs w:val="21"/>
      </w:rPr>
      <w:t>XXX</w:t>
    </w:r>
    <w:r>
      <w:rPr>
        <w:rFonts w:hint="eastAsia" w:ascii="黑体" w:hAnsi="黑体" w:eastAsia="黑体" w:cs="黑体"/>
      </w:rPr>
      <w:t>—</w:t>
    </w:r>
    <w:r>
      <w:rPr>
        <w:rFonts w:hint="eastAsia" w:ascii="黑体" w:hAnsi="黑体" w:eastAsia="黑体" w:cs="黑体"/>
        <w:sz w:val="21"/>
        <w:szCs w:val="21"/>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4F36">
    <w:pPr>
      <w:pStyle w:val="19"/>
      <w:jc w:val="right"/>
    </w:pPr>
  </w:p>
  <w:p w14:paraId="1173FBC2">
    <w:pPr>
      <w:pStyle w:val="19"/>
      <w:rPr>
        <w:sz w:val="21"/>
        <w:szCs w:val="21"/>
      </w:rPr>
    </w:pPr>
    <w:r>
      <w:rPr>
        <w:rFonts w:hint="eastAsia" w:ascii="黑体" w:hAnsi="黑体" w:eastAsia="黑体" w:cs="黑体"/>
        <w:sz w:val="21"/>
        <w:szCs w:val="21"/>
      </w:rPr>
      <w:t>JJ</w:t>
    </w:r>
    <w:r>
      <w:rPr>
        <w:rFonts w:hint="eastAsia" w:ascii="黑体" w:hAnsi="黑体" w:eastAsia="黑体" w:cs="黑体"/>
        <w:sz w:val="21"/>
        <w:szCs w:val="21"/>
        <w:lang w:val="en-US" w:eastAsia="zh-CN"/>
      </w:rPr>
      <w:t>G(</w:t>
    </w:r>
    <w:r>
      <w:rPr>
        <w:rFonts w:hint="eastAsia" w:ascii="黑体" w:hAnsi="黑体" w:eastAsia="黑体" w:cs="黑体"/>
        <w:sz w:val="21"/>
        <w:szCs w:val="21"/>
      </w:rPr>
      <w:t>粤</w:t>
    </w:r>
    <w:r>
      <w:rPr>
        <w:rFonts w:hint="eastAsia" w:ascii="黑体" w:hAnsi="黑体" w:eastAsia="黑体" w:cs="黑体"/>
        <w:sz w:val="21"/>
        <w:szCs w:val="21"/>
        <w:lang w:val="en-US" w:eastAsia="zh-CN"/>
      </w:rPr>
      <w:t>)</w:t>
    </w:r>
    <w:r>
      <w:rPr>
        <w:rFonts w:hint="eastAsia" w:ascii="黑体" w:hAnsi="黑体" w:eastAsia="黑体" w:cs="黑体"/>
        <w:sz w:val="21"/>
        <w:szCs w:val="21"/>
      </w:rPr>
      <w:t>XXX</w:t>
    </w:r>
    <w:r>
      <w:rPr>
        <w:rFonts w:hint="eastAsia" w:ascii="黑体" w:hAnsi="黑体" w:eastAsia="黑体" w:cs="黑体"/>
      </w:rPr>
      <w:t>—</w:t>
    </w:r>
    <w:r>
      <w:rPr>
        <w:rFonts w:hint="eastAsia" w:ascii="黑体" w:hAnsi="黑体" w:eastAsia="黑体" w:cs="黑体"/>
        <w:sz w:val="21"/>
        <w:szCs w:val="21"/>
      </w:rPr>
      <w:t>XXXX</w:t>
    </w:r>
  </w:p>
  <w:p w14:paraId="42F6C127">
    <w:pPr>
      <w:pStyle w:val="19"/>
      <w:ind w:right="963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E3AF">
    <w:pPr>
      <w:pStyle w:val="19"/>
      <w:jc w:val="right"/>
      <w:rPr>
        <w:rFonts w:hint="eastAsia" w:ascii="黑体" w:hAnsi="黑体" w:eastAsia="黑体" w:cs="黑体"/>
      </w:rPr>
    </w:pPr>
  </w:p>
  <w:p w14:paraId="56BED59A">
    <w:pPr>
      <w:pStyle w:val="19"/>
      <w:rPr>
        <w:rFonts w:hint="eastAsia" w:ascii="黑体" w:hAnsi="黑体" w:eastAsia="黑体" w:cs="黑体"/>
        <w:lang w:val="en-US" w:eastAsia="zh-CN"/>
      </w:rPr>
    </w:pPr>
    <w:r>
      <w:rPr>
        <w:rFonts w:hint="eastAsia" w:ascii="黑体" w:hAnsi="黑体" w:eastAsia="黑体" w:cs="黑体"/>
        <w:sz w:val="21"/>
        <w:szCs w:val="21"/>
      </w:rPr>
      <w:t>JJ</w:t>
    </w:r>
    <w:r>
      <w:rPr>
        <w:rFonts w:hint="eastAsia" w:ascii="黑体" w:hAnsi="黑体" w:eastAsia="黑体" w:cs="黑体"/>
        <w:sz w:val="21"/>
        <w:szCs w:val="21"/>
        <w:lang w:val="en-US" w:eastAsia="zh-CN"/>
      </w:rPr>
      <w:t>G</w:t>
    </w:r>
    <w:r>
      <w:rPr>
        <w:rFonts w:hint="eastAsia" w:ascii="黑体" w:hAnsi="黑体" w:eastAsia="黑体" w:cs="黑体"/>
        <w:sz w:val="21"/>
        <w:szCs w:val="21"/>
      </w:rPr>
      <w:t>(粤)XXX-XXXX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DCC46">
    <w:pPr>
      <w:pStyle w:val="19"/>
      <w:rPr>
        <w:rFonts w:hint="default"/>
        <w:lang w:val="en-US" w:eastAsia="zh-CN"/>
      </w:rPr>
    </w:pPr>
    <w:r>
      <w:rPr>
        <w:rFonts w:hint="eastAsia" w:ascii="黑体" w:hAnsi="黑体" w:eastAsia="黑体" w:cs="黑体"/>
        <w:b w:val="0"/>
        <w:bCs/>
        <w:sz w:val="21"/>
        <w:szCs w:val="21"/>
      </w:rPr>
      <w:t>JJ</w:t>
    </w:r>
    <w:r>
      <w:rPr>
        <w:rFonts w:hint="eastAsia" w:ascii="黑体" w:hAnsi="黑体" w:eastAsia="黑体" w:cs="黑体"/>
        <w:b w:val="0"/>
        <w:bCs/>
        <w:sz w:val="21"/>
        <w:szCs w:val="21"/>
        <w:lang w:val="en-US" w:eastAsia="zh-CN"/>
      </w:rPr>
      <w:t>F</w:t>
    </w:r>
    <w:r>
      <w:rPr>
        <w:rFonts w:hint="default" w:ascii="Times New Roman" w:hAnsi="Times New Roman" w:eastAsia="黑体" w:cs="Times New Roman"/>
        <w:b w:val="0"/>
        <w:bCs/>
        <w:sz w:val="21"/>
        <w:szCs w:val="21"/>
      </w:rPr>
      <w:t>（</w:t>
    </w:r>
    <w:r>
      <w:rPr>
        <w:rFonts w:hint="default" w:ascii="Times New Roman" w:hAnsi="Times New Roman" w:eastAsia="黑体" w:cs="Times New Roman"/>
        <w:b w:val="0"/>
        <w:bCs/>
        <w:sz w:val="21"/>
        <w:szCs w:val="21"/>
        <w:lang w:eastAsia="zh-CN"/>
      </w:rPr>
      <w:t>粤</w:t>
    </w:r>
    <w:r>
      <w:rPr>
        <w:rFonts w:hint="default" w:ascii="Times New Roman" w:hAnsi="Times New Roman" w:eastAsia="黑体" w:cs="Times New Roman"/>
        <w:b w:val="0"/>
        <w:bCs/>
        <w:sz w:val="21"/>
        <w:szCs w:val="21"/>
      </w:rPr>
      <w:t>）</w:t>
    </w:r>
    <w:r>
      <w:rPr>
        <w:rFonts w:hint="eastAsia" w:ascii="黑体" w:hAnsi="黑体" w:eastAsia="黑体" w:cs="黑体"/>
        <w:b w:val="0"/>
        <w:bCs/>
        <w:sz w:val="21"/>
        <w:szCs w:val="21"/>
        <w:lang w:val="en-US" w:eastAsia="zh-CN"/>
      </w:rPr>
      <w:t>XXX</w:t>
    </w:r>
    <w:r>
      <w:rPr>
        <w:rFonts w:hint="eastAsia" w:ascii="黑体" w:hAnsi="黑体" w:eastAsia="黑体" w:cs="黑体"/>
        <w:b/>
        <w:sz w:val="21"/>
        <w:szCs w:val="21"/>
        <w:lang w:val="en-US" w:eastAsia="zh-CN"/>
      </w:rPr>
      <w:t>—</w:t>
    </w:r>
    <w:r>
      <w:rPr>
        <w:rFonts w:hint="eastAsia" w:ascii="黑体" w:hAnsi="黑体" w:eastAsia="黑体" w:cs="黑体"/>
        <w:b w:val="0"/>
        <w:bCs/>
        <w:sz w:val="21"/>
        <w:szCs w:val="21"/>
        <w:lang w:val="en-US" w:eastAsia="zh-CN"/>
      </w:rPr>
      <w:t>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C9DA">
    <w:pPr>
      <w:pStyle w:val="19"/>
    </w:pPr>
    <w:r>
      <w:rPr>
        <w:rFonts w:hint="eastAsia" w:ascii="黑体" w:hAnsi="黑体" w:eastAsia="黑体" w:cs="黑体"/>
        <w:sz w:val="21"/>
        <w:szCs w:val="21"/>
      </w:rPr>
      <w:t>JJ</w:t>
    </w:r>
    <w:r>
      <w:rPr>
        <w:rFonts w:hint="eastAsia" w:ascii="黑体" w:hAnsi="黑体" w:eastAsia="黑体" w:cs="黑体"/>
        <w:sz w:val="21"/>
        <w:szCs w:val="21"/>
        <w:lang w:val="en-US" w:eastAsia="zh-CN"/>
      </w:rPr>
      <w:t>G(</w:t>
    </w:r>
    <w:r>
      <w:rPr>
        <w:rFonts w:hint="eastAsia" w:ascii="黑体" w:hAnsi="黑体" w:eastAsia="黑体" w:cs="黑体"/>
        <w:sz w:val="21"/>
        <w:szCs w:val="21"/>
      </w:rPr>
      <w:t>粤</w:t>
    </w:r>
    <w:r>
      <w:rPr>
        <w:rFonts w:hint="eastAsia" w:ascii="黑体" w:hAnsi="黑体" w:eastAsia="黑体" w:cs="黑体"/>
        <w:sz w:val="21"/>
        <w:szCs w:val="21"/>
        <w:lang w:val="en-US" w:eastAsia="zh-CN"/>
      </w:rPr>
      <w:t>)</w:t>
    </w:r>
    <w:r>
      <w:rPr>
        <w:rFonts w:hint="eastAsia" w:ascii="黑体" w:hAnsi="黑体" w:eastAsia="黑体" w:cs="黑体"/>
        <w:sz w:val="21"/>
        <w:szCs w:val="21"/>
      </w:rPr>
      <w:t>XXX</w:t>
    </w:r>
    <w:r>
      <w:rPr>
        <w:rFonts w:hint="eastAsia" w:ascii="黑体" w:hAnsi="黑体" w:eastAsia="黑体" w:cs="黑体"/>
      </w:rPr>
      <w:t>—</w:t>
    </w:r>
    <w:r>
      <w:rPr>
        <w:rFonts w:hint="eastAsia" w:ascii="黑体" w:hAnsi="黑体" w:eastAsia="黑体" w:cs="黑体"/>
        <w:sz w:val="21"/>
        <w:szCs w:val="21"/>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E104">
    <w:pPr>
      <w:pStyle w:val="19"/>
    </w:pPr>
    <w:r>
      <w:rPr>
        <w:rFonts w:hint="eastAsia" w:ascii="黑体" w:hAnsi="黑体" w:eastAsia="黑体" w:cs="黑体"/>
        <w:sz w:val="21"/>
        <w:szCs w:val="21"/>
      </w:rPr>
      <w:t>JJ</w:t>
    </w:r>
    <w:r>
      <w:rPr>
        <w:rFonts w:hint="eastAsia" w:ascii="黑体" w:hAnsi="黑体" w:eastAsia="黑体" w:cs="黑体"/>
        <w:sz w:val="21"/>
        <w:szCs w:val="21"/>
        <w:lang w:val="en-US" w:eastAsia="zh-CN"/>
      </w:rPr>
      <w:t>G(</w:t>
    </w:r>
    <w:r>
      <w:rPr>
        <w:rFonts w:hint="eastAsia" w:ascii="黑体" w:hAnsi="黑体" w:eastAsia="黑体" w:cs="黑体"/>
        <w:sz w:val="21"/>
        <w:szCs w:val="21"/>
      </w:rPr>
      <w:t>粤</w:t>
    </w:r>
    <w:r>
      <w:rPr>
        <w:rFonts w:hint="eastAsia" w:ascii="黑体" w:hAnsi="黑体" w:eastAsia="黑体" w:cs="黑体"/>
        <w:sz w:val="21"/>
        <w:szCs w:val="21"/>
        <w:lang w:val="en-US" w:eastAsia="zh-CN"/>
      </w:rPr>
      <w:t>)</w:t>
    </w:r>
    <w:r>
      <w:rPr>
        <w:rFonts w:hint="eastAsia" w:ascii="黑体" w:hAnsi="黑体" w:eastAsia="黑体" w:cs="黑体"/>
        <w:sz w:val="21"/>
        <w:szCs w:val="21"/>
      </w:rPr>
      <w:t>XXX</w:t>
    </w:r>
    <w:r>
      <w:rPr>
        <w:rFonts w:hint="eastAsia" w:ascii="黑体" w:hAnsi="黑体" w:eastAsia="黑体" w:cs="黑体"/>
      </w:rPr>
      <w:t>—</w:t>
    </w:r>
    <w:r>
      <w:rPr>
        <w:rFonts w:hint="eastAsia" w:ascii="黑体" w:hAnsi="黑体" w:eastAsia="黑体" w:cs="黑体"/>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93CFC"/>
    <w:multiLevelType w:val="singleLevel"/>
    <w:tmpl w:val="97993CFC"/>
    <w:lvl w:ilvl="0" w:tentative="0">
      <w:start w:val="1"/>
      <w:numFmt w:val="lowerLetter"/>
      <w:suff w:val="space"/>
      <w:lvlText w:val="%1)"/>
      <w:lvlJc w:val="left"/>
    </w:lvl>
  </w:abstractNum>
  <w:abstractNum w:abstractNumId="1">
    <w:nsid w:val="F8DB5466"/>
    <w:multiLevelType w:val="singleLevel"/>
    <w:tmpl w:val="F8DB5466"/>
    <w:lvl w:ilvl="0" w:tentative="0">
      <w:start w:val="1"/>
      <w:numFmt w:val="lowerLetter"/>
      <w:suff w:val="space"/>
      <w:lvlText w:val="%1)"/>
      <w:lvlJc w:val="left"/>
    </w:lvl>
  </w:abstractNum>
  <w:abstractNum w:abstractNumId="2">
    <w:nsid w:val="0D73F5F0"/>
    <w:multiLevelType w:val="singleLevel"/>
    <w:tmpl w:val="0D73F5F0"/>
    <w:lvl w:ilvl="0" w:tentative="0">
      <w:start w:val="1"/>
      <w:numFmt w:val="lowerLetter"/>
      <w:suff w:val="space"/>
      <w:lvlText w:val="%1)"/>
      <w:lvlJc w:val="left"/>
    </w:lvl>
  </w:abstractNum>
  <w:abstractNum w:abstractNumId="3">
    <w:nsid w:val="3E7B2B1A"/>
    <w:multiLevelType w:val="singleLevel"/>
    <w:tmpl w:val="3E7B2B1A"/>
    <w:lvl w:ilvl="0" w:tentative="0">
      <w:start w:val="1"/>
      <w:numFmt w:val="lowerLetter"/>
      <w:suff w:val="space"/>
      <w:lvlText w:val="%1)"/>
      <w:lvlJc w:val="left"/>
      <w:pPr>
        <w:ind w:left="480" w:leftChars="0" w:firstLine="0" w:firstLineChars="0"/>
      </w:pPr>
    </w:lvl>
  </w:abstractNum>
  <w:abstractNum w:abstractNumId="4">
    <w:nsid w:val="657D3FBC"/>
    <w:multiLevelType w:val="multilevel"/>
    <w:tmpl w:val="657D3FBC"/>
    <w:lvl w:ilvl="0" w:tentative="0">
      <w:start w:val="1"/>
      <w:numFmt w:val="upperLetter"/>
      <w:pStyle w:val="43"/>
      <w:suff w:val="nothing"/>
      <w:lvlText w:val="附 录 %1"/>
      <w:lvlJc w:val="left"/>
      <w:pPr>
        <w:ind w:left="0" w:firstLine="0"/>
      </w:pPr>
      <w:rPr>
        <w:rFonts w:hint="eastAsia" w:ascii="黑体" w:hAnsi="Times New Roman" w:eastAsia="黑体"/>
        <w:b w:val="0"/>
        <w:i w:val="0"/>
        <w:sz w:val="21"/>
      </w:rPr>
    </w:lvl>
    <w:lvl w:ilvl="1" w:tentative="0">
      <w:start w:val="1"/>
      <w:numFmt w:val="decimal"/>
      <w:pStyle w:val="45"/>
      <w:suff w:val="nothing"/>
      <w:lvlText w:val="%1.%2　"/>
      <w:lvlJc w:val="left"/>
      <w:pPr>
        <w:ind w:left="315" w:firstLine="0"/>
      </w:pPr>
      <w:rPr>
        <w:rFonts w:hint="eastAsia" w:ascii="黑体" w:hAnsi="Times New Roman" w:eastAsia="黑体"/>
        <w:b w:val="0"/>
        <w:i w:val="0"/>
        <w:snapToGrid/>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0597C9"/>
    <w:multiLevelType w:val="singleLevel"/>
    <w:tmpl w:val="6C0597C9"/>
    <w:lvl w:ilvl="0" w:tentative="0">
      <w:start w:val="1"/>
      <w:numFmt w:val="lowerLetter"/>
      <w:suff w:val="space"/>
      <w:lvlText w:val="%1)"/>
      <w:lvlJc w:val="left"/>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NjA4YThkYmI5ZTdmNjc2YWRjZjE1ZGFlNTE0ZDMifQ=="/>
  </w:docVars>
  <w:rsids>
    <w:rsidRoot w:val="004648E9"/>
    <w:rsid w:val="00000282"/>
    <w:rsid w:val="00001D0F"/>
    <w:rsid w:val="00002B3C"/>
    <w:rsid w:val="00002FD1"/>
    <w:rsid w:val="000036F0"/>
    <w:rsid w:val="00006A02"/>
    <w:rsid w:val="000072A6"/>
    <w:rsid w:val="000077EA"/>
    <w:rsid w:val="000142F0"/>
    <w:rsid w:val="00014B3C"/>
    <w:rsid w:val="00014C51"/>
    <w:rsid w:val="00016568"/>
    <w:rsid w:val="0001657B"/>
    <w:rsid w:val="00016D2E"/>
    <w:rsid w:val="000178D9"/>
    <w:rsid w:val="0002002A"/>
    <w:rsid w:val="00021077"/>
    <w:rsid w:val="0002189F"/>
    <w:rsid w:val="00022470"/>
    <w:rsid w:val="000226DB"/>
    <w:rsid w:val="00023175"/>
    <w:rsid w:val="00023CBB"/>
    <w:rsid w:val="00025D51"/>
    <w:rsid w:val="000267D5"/>
    <w:rsid w:val="00032B5F"/>
    <w:rsid w:val="00033F23"/>
    <w:rsid w:val="00034155"/>
    <w:rsid w:val="00035683"/>
    <w:rsid w:val="000358DE"/>
    <w:rsid w:val="00036140"/>
    <w:rsid w:val="000361E4"/>
    <w:rsid w:val="000364B4"/>
    <w:rsid w:val="00036B84"/>
    <w:rsid w:val="00041A56"/>
    <w:rsid w:val="000430D4"/>
    <w:rsid w:val="0004375B"/>
    <w:rsid w:val="00044B85"/>
    <w:rsid w:val="000455CF"/>
    <w:rsid w:val="0004574D"/>
    <w:rsid w:val="000463D8"/>
    <w:rsid w:val="00046620"/>
    <w:rsid w:val="0004715F"/>
    <w:rsid w:val="00047523"/>
    <w:rsid w:val="00047CE7"/>
    <w:rsid w:val="00047D0E"/>
    <w:rsid w:val="000505C9"/>
    <w:rsid w:val="00054674"/>
    <w:rsid w:val="00055551"/>
    <w:rsid w:val="000555E3"/>
    <w:rsid w:val="00056CD9"/>
    <w:rsid w:val="00057365"/>
    <w:rsid w:val="00057905"/>
    <w:rsid w:val="00057CCE"/>
    <w:rsid w:val="00062349"/>
    <w:rsid w:val="00062509"/>
    <w:rsid w:val="00062CD6"/>
    <w:rsid w:val="00063C7F"/>
    <w:rsid w:val="00064056"/>
    <w:rsid w:val="000646DC"/>
    <w:rsid w:val="00065251"/>
    <w:rsid w:val="000654DF"/>
    <w:rsid w:val="00065696"/>
    <w:rsid w:val="0006586E"/>
    <w:rsid w:val="00067C70"/>
    <w:rsid w:val="0007300F"/>
    <w:rsid w:val="00073FAC"/>
    <w:rsid w:val="00075DBD"/>
    <w:rsid w:val="0008132C"/>
    <w:rsid w:val="00082818"/>
    <w:rsid w:val="000837EF"/>
    <w:rsid w:val="000839B2"/>
    <w:rsid w:val="0008657A"/>
    <w:rsid w:val="0008768A"/>
    <w:rsid w:val="000877B4"/>
    <w:rsid w:val="00090979"/>
    <w:rsid w:val="00090A67"/>
    <w:rsid w:val="000910C3"/>
    <w:rsid w:val="000917A7"/>
    <w:rsid w:val="000921E4"/>
    <w:rsid w:val="00093340"/>
    <w:rsid w:val="00095959"/>
    <w:rsid w:val="000976E0"/>
    <w:rsid w:val="000978EA"/>
    <w:rsid w:val="00097BD1"/>
    <w:rsid w:val="000A13F6"/>
    <w:rsid w:val="000A1F8F"/>
    <w:rsid w:val="000A23F3"/>
    <w:rsid w:val="000A2CF7"/>
    <w:rsid w:val="000A3400"/>
    <w:rsid w:val="000A357A"/>
    <w:rsid w:val="000A3AF6"/>
    <w:rsid w:val="000A3B19"/>
    <w:rsid w:val="000A3BFB"/>
    <w:rsid w:val="000A4342"/>
    <w:rsid w:val="000A4B06"/>
    <w:rsid w:val="000A6E4C"/>
    <w:rsid w:val="000A755E"/>
    <w:rsid w:val="000A7FB3"/>
    <w:rsid w:val="000B0434"/>
    <w:rsid w:val="000B099C"/>
    <w:rsid w:val="000B11EE"/>
    <w:rsid w:val="000B1A81"/>
    <w:rsid w:val="000B2989"/>
    <w:rsid w:val="000B3787"/>
    <w:rsid w:val="000B47CA"/>
    <w:rsid w:val="000B4853"/>
    <w:rsid w:val="000B4DA0"/>
    <w:rsid w:val="000B571A"/>
    <w:rsid w:val="000B6814"/>
    <w:rsid w:val="000B7B8E"/>
    <w:rsid w:val="000C014B"/>
    <w:rsid w:val="000C0AC2"/>
    <w:rsid w:val="000C1368"/>
    <w:rsid w:val="000C1690"/>
    <w:rsid w:val="000C2C71"/>
    <w:rsid w:val="000C3B60"/>
    <w:rsid w:val="000C6276"/>
    <w:rsid w:val="000C6641"/>
    <w:rsid w:val="000C6D18"/>
    <w:rsid w:val="000C7156"/>
    <w:rsid w:val="000C7709"/>
    <w:rsid w:val="000D02A3"/>
    <w:rsid w:val="000D1C6D"/>
    <w:rsid w:val="000D2A86"/>
    <w:rsid w:val="000D3B3E"/>
    <w:rsid w:val="000D461C"/>
    <w:rsid w:val="000D5381"/>
    <w:rsid w:val="000E16D8"/>
    <w:rsid w:val="000E197A"/>
    <w:rsid w:val="000E249D"/>
    <w:rsid w:val="000E24C5"/>
    <w:rsid w:val="000E2FB2"/>
    <w:rsid w:val="000E30F3"/>
    <w:rsid w:val="000E437E"/>
    <w:rsid w:val="000E52C2"/>
    <w:rsid w:val="000E6E72"/>
    <w:rsid w:val="000E741B"/>
    <w:rsid w:val="000F0530"/>
    <w:rsid w:val="000F070B"/>
    <w:rsid w:val="000F080F"/>
    <w:rsid w:val="000F177F"/>
    <w:rsid w:val="000F1C35"/>
    <w:rsid w:val="000F388D"/>
    <w:rsid w:val="000F4497"/>
    <w:rsid w:val="000F5A07"/>
    <w:rsid w:val="000F6FF8"/>
    <w:rsid w:val="000F7A58"/>
    <w:rsid w:val="000F7D8F"/>
    <w:rsid w:val="001000CE"/>
    <w:rsid w:val="001011D5"/>
    <w:rsid w:val="00101E18"/>
    <w:rsid w:val="001023B9"/>
    <w:rsid w:val="00102955"/>
    <w:rsid w:val="00103248"/>
    <w:rsid w:val="00105A87"/>
    <w:rsid w:val="001061A0"/>
    <w:rsid w:val="001064A9"/>
    <w:rsid w:val="001065EF"/>
    <w:rsid w:val="00106D48"/>
    <w:rsid w:val="001074B8"/>
    <w:rsid w:val="0010799D"/>
    <w:rsid w:val="00107C03"/>
    <w:rsid w:val="00112130"/>
    <w:rsid w:val="001121BC"/>
    <w:rsid w:val="0011337D"/>
    <w:rsid w:val="00113822"/>
    <w:rsid w:val="00114C67"/>
    <w:rsid w:val="00114C6D"/>
    <w:rsid w:val="00116344"/>
    <w:rsid w:val="00116E9A"/>
    <w:rsid w:val="0011799F"/>
    <w:rsid w:val="00120173"/>
    <w:rsid w:val="0012094E"/>
    <w:rsid w:val="00121893"/>
    <w:rsid w:val="00121F9D"/>
    <w:rsid w:val="001226AE"/>
    <w:rsid w:val="001232F0"/>
    <w:rsid w:val="0012335A"/>
    <w:rsid w:val="0012374E"/>
    <w:rsid w:val="00123897"/>
    <w:rsid w:val="00123CB1"/>
    <w:rsid w:val="0012401C"/>
    <w:rsid w:val="00124514"/>
    <w:rsid w:val="00125773"/>
    <w:rsid w:val="00125D10"/>
    <w:rsid w:val="001260C0"/>
    <w:rsid w:val="00126945"/>
    <w:rsid w:val="00126E22"/>
    <w:rsid w:val="001273F8"/>
    <w:rsid w:val="001300BB"/>
    <w:rsid w:val="001300EF"/>
    <w:rsid w:val="0013092B"/>
    <w:rsid w:val="0013161B"/>
    <w:rsid w:val="00134327"/>
    <w:rsid w:val="00135C27"/>
    <w:rsid w:val="00135EC6"/>
    <w:rsid w:val="00136156"/>
    <w:rsid w:val="00137CF4"/>
    <w:rsid w:val="001400C5"/>
    <w:rsid w:val="00140937"/>
    <w:rsid w:val="0014243F"/>
    <w:rsid w:val="00145429"/>
    <w:rsid w:val="00145FDE"/>
    <w:rsid w:val="00147748"/>
    <w:rsid w:val="00152569"/>
    <w:rsid w:val="00152FD9"/>
    <w:rsid w:val="00153FB8"/>
    <w:rsid w:val="00154CCB"/>
    <w:rsid w:val="0015692D"/>
    <w:rsid w:val="001571AB"/>
    <w:rsid w:val="00157BD3"/>
    <w:rsid w:val="00160A95"/>
    <w:rsid w:val="00162CB8"/>
    <w:rsid w:val="00162E47"/>
    <w:rsid w:val="00164469"/>
    <w:rsid w:val="00164C5B"/>
    <w:rsid w:val="001657BB"/>
    <w:rsid w:val="0016743A"/>
    <w:rsid w:val="0017083C"/>
    <w:rsid w:val="00171007"/>
    <w:rsid w:val="00171B2E"/>
    <w:rsid w:val="00171E5C"/>
    <w:rsid w:val="00174496"/>
    <w:rsid w:val="0017564E"/>
    <w:rsid w:val="00175C66"/>
    <w:rsid w:val="00176402"/>
    <w:rsid w:val="00177894"/>
    <w:rsid w:val="0018139F"/>
    <w:rsid w:val="001813C7"/>
    <w:rsid w:val="0018187D"/>
    <w:rsid w:val="00181C37"/>
    <w:rsid w:val="0018241E"/>
    <w:rsid w:val="00182E2C"/>
    <w:rsid w:val="00182E64"/>
    <w:rsid w:val="00182F59"/>
    <w:rsid w:val="00182F64"/>
    <w:rsid w:val="00185D9C"/>
    <w:rsid w:val="00186BF4"/>
    <w:rsid w:val="00187C67"/>
    <w:rsid w:val="0019083A"/>
    <w:rsid w:val="00191052"/>
    <w:rsid w:val="0019180B"/>
    <w:rsid w:val="001939FB"/>
    <w:rsid w:val="00195AB6"/>
    <w:rsid w:val="00196F24"/>
    <w:rsid w:val="001A07C5"/>
    <w:rsid w:val="001A21A9"/>
    <w:rsid w:val="001A28D2"/>
    <w:rsid w:val="001A28FA"/>
    <w:rsid w:val="001A35A3"/>
    <w:rsid w:val="001A366C"/>
    <w:rsid w:val="001A42DF"/>
    <w:rsid w:val="001A4BF0"/>
    <w:rsid w:val="001A57AA"/>
    <w:rsid w:val="001A653C"/>
    <w:rsid w:val="001A7B38"/>
    <w:rsid w:val="001A7C16"/>
    <w:rsid w:val="001B08D2"/>
    <w:rsid w:val="001B15CB"/>
    <w:rsid w:val="001B399B"/>
    <w:rsid w:val="001B5541"/>
    <w:rsid w:val="001B5ECA"/>
    <w:rsid w:val="001B7F12"/>
    <w:rsid w:val="001C048D"/>
    <w:rsid w:val="001C26C2"/>
    <w:rsid w:val="001C2C5D"/>
    <w:rsid w:val="001C4172"/>
    <w:rsid w:val="001C5724"/>
    <w:rsid w:val="001C63B6"/>
    <w:rsid w:val="001C6614"/>
    <w:rsid w:val="001D0071"/>
    <w:rsid w:val="001D25AB"/>
    <w:rsid w:val="001D33FE"/>
    <w:rsid w:val="001D485F"/>
    <w:rsid w:val="001D5426"/>
    <w:rsid w:val="001D5A0F"/>
    <w:rsid w:val="001E033B"/>
    <w:rsid w:val="001E0BE3"/>
    <w:rsid w:val="001E0DC8"/>
    <w:rsid w:val="001E10A2"/>
    <w:rsid w:val="001E1F44"/>
    <w:rsid w:val="001E37CC"/>
    <w:rsid w:val="001E5565"/>
    <w:rsid w:val="001E6A2F"/>
    <w:rsid w:val="001E6BD0"/>
    <w:rsid w:val="001E6FBB"/>
    <w:rsid w:val="001E733E"/>
    <w:rsid w:val="001F0503"/>
    <w:rsid w:val="001F2322"/>
    <w:rsid w:val="001F39AF"/>
    <w:rsid w:val="001F4A03"/>
    <w:rsid w:val="001F4BBD"/>
    <w:rsid w:val="001F6C3D"/>
    <w:rsid w:val="001F70E1"/>
    <w:rsid w:val="001F7866"/>
    <w:rsid w:val="001F79E1"/>
    <w:rsid w:val="0020180E"/>
    <w:rsid w:val="00202BAE"/>
    <w:rsid w:val="00203CB7"/>
    <w:rsid w:val="00204302"/>
    <w:rsid w:val="00205E81"/>
    <w:rsid w:val="00205F60"/>
    <w:rsid w:val="00206D13"/>
    <w:rsid w:val="00206EB9"/>
    <w:rsid w:val="00207D47"/>
    <w:rsid w:val="0021063C"/>
    <w:rsid w:val="00210FF1"/>
    <w:rsid w:val="00211AFC"/>
    <w:rsid w:val="002151BE"/>
    <w:rsid w:val="002153A0"/>
    <w:rsid w:val="002174EB"/>
    <w:rsid w:val="00220109"/>
    <w:rsid w:val="00221157"/>
    <w:rsid w:val="00221231"/>
    <w:rsid w:val="0022126D"/>
    <w:rsid w:val="002215F8"/>
    <w:rsid w:val="00222767"/>
    <w:rsid w:val="00223FBE"/>
    <w:rsid w:val="002260F5"/>
    <w:rsid w:val="002262CB"/>
    <w:rsid w:val="002267BC"/>
    <w:rsid w:val="00226EFF"/>
    <w:rsid w:val="00230CA3"/>
    <w:rsid w:val="00230E14"/>
    <w:rsid w:val="0023124F"/>
    <w:rsid w:val="00231857"/>
    <w:rsid w:val="00233A96"/>
    <w:rsid w:val="00234031"/>
    <w:rsid w:val="00234113"/>
    <w:rsid w:val="00235EF2"/>
    <w:rsid w:val="0023669C"/>
    <w:rsid w:val="002406CE"/>
    <w:rsid w:val="002407E3"/>
    <w:rsid w:val="0024264E"/>
    <w:rsid w:val="002437C0"/>
    <w:rsid w:val="00244F24"/>
    <w:rsid w:val="00245352"/>
    <w:rsid w:val="00245C39"/>
    <w:rsid w:val="00245E20"/>
    <w:rsid w:val="00246238"/>
    <w:rsid w:val="00246352"/>
    <w:rsid w:val="00246F72"/>
    <w:rsid w:val="00247CA4"/>
    <w:rsid w:val="00247DE2"/>
    <w:rsid w:val="00247EF3"/>
    <w:rsid w:val="002500B3"/>
    <w:rsid w:val="002506CE"/>
    <w:rsid w:val="002526E5"/>
    <w:rsid w:val="00252C73"/>
    <w:rsid w:val="00253DEE"/>
    <w:rsid w:val="002543C3"/>
    <w:rsid w:val="002547FF"/>
    <w:rsid w:val="002549B7"/>
    <w:rsid w:val="00257943"/>
    <w:rsid w:val="00257D4E"/>
    <w:rsid w:val="0026048C"/>
    <w:rsid w:val="002640B9"/>
    <w:rsid w:val="002668A9"/>
    <w:rsid w:val="00267E2B"/>
    <w:rsid w:val="002712FD"/>
    <w:rsid w:val="00271625"/>
    <w:rsid w:val="002718E1"/>
    <w:rsid w:val="00272332"/>
    <w:rsid w:val="0027424D"/>
    <w:rsid w:val="0027437B"/>
    <w:rsid w:val="00274505"/>
    <w:rsid w:val="00276083"/>
    <w:rsid w:val="002774FF"/>
    <w:rsid w:val="00277BD3"/>
    <w:rsid w:val="0028050E"/>
    <w:rsid w:val="00280B97"/>
    <w:rsid w:val="002832E0"/>
    <w:rsid w:val="00284EE2"/>
    <w:rsid w:val="00285714"/>
    <w:rsid w:val="00285C7C"/>
    <w:rsid w:val="002863AF"/>
    <w:rsid w:val="002877D4"/>
    <w:rsid w:val="002907BD"/>
    <w:rsid w:val="00292692"/>
    <w:rsid w:val="0029625F"/>
    <w:rsid w:val="00297C07"/>
    <w:rsid w:val="002A1752"/>
    <w:rsid w:val="002A2845"/>
    <w:rsid w:val="002A4ACD"/>
    <w:rsid w:val="002A579E"/>
    <w:rsid w:val="002A6EF6"/>
    <w:rsid w:val="002A71C5"/>
    <w:rsid w:val="002A76DF"/>
    <w:rsid w:val="002A7F8E"/>
    <w:rsid w:val="002B19E6"/>
    <w:rsid w:val="002B4907"/>
    <w:rsid w:val="002B4DE9"/>
    <w:rsid w:val="002B595C"/>
    <w:rsid w:val="002B79B3"/>
    <w:rsid w:val="002C098D"/>
    <w:rsid w:val="002C0AF3"/>
    <w:rsid w:val="002C0F3C"/>
    <w:rsid w:val="002C1423"/>
    <w:rsid w:val="002C3D29"/>
    <w:rsid w:val="002C3DA6"/>
    <w:rsid w:val="002C476A"/>
    <w:rsid w:val="002C515C"/>
    <w:rsid w:val="002C6739"/>
    <w:rsid w:val="002C75AC"/>
    <w:rsid w:val="002D1AE1"/>
    <w:rsid w:val="002D39F5"/>
    <w:rsid w:val="002D3C3E"/>
    <w:rsid w:val="002D4DFE"/>
    <w:rsid w:val="002D620F"/>
    <w:rsid w:val="002D6224"/>
    <w:rsid w:val="002D6385"/>
    <w:rsid w:val="002D6554"/>
    <w:rsid w:val="002E1890"/>
    <w:rsid w:val="002E1EE2"/>
    <w:rsid w:val="002E2883"/>
    <w:rsid w:val="002E404E"/>
    <w:rsid w:val="002E51C3"/>
    <w:rsid w:val="002E72BA"/>
    <w:rsid w:val="002E7403"/>
    <w:rsid w:val="002E7CD8"/>
    <w:rsid w:val="002F0010"/>
    <w:rsid w:val="002F01FA"/>
    <w:rsid w:val="002F0305"/>
    <w:rsid w:val="002F077D"/>
    <w:rsid w:val="002F12E8"/>
    <w:rsid w:val="002F310C"/>
    <w:rsid w:val="002F46E2"/>
    <w:rsid w:val="002F4BFC"/>
    <w:rsid w:val="002F50DB"/>
    <w:rsid w:val="002F55D6"/>
    <w:rsid w:val="002F63A5"/>
    <w:rsid w:val="002F6795"/>
    <w:rsid w:val="003002AB"/>
    <w:rsid w:val="0030163A"/>
    <w:rsid w:val="00301F78"/>
    <w:rsid w:val="003025EF"/>
    <w:rsid w:val="0030264E"/>
    <w:rsid w:val="003029EF"/>
    <w:rsid w:val="00303CA3"/>
    <w:rsid w:val="00303E08"/>
    <w:rsid w:val="0030638F"/>
    <w:rsid w:val="003063A9"/>
    <w:rsid w:val="003067DF"/>
    <w:rsid w:val="00306867"/>
    <w:rsid w:val="00307403"/>
    <w:rsid w:val="003102D7"/>
    <w:rsid w:val="00310918"/>
    <w:rsid w:val="00310C8F"/>
    <w:rsid w:val="003118A1"/>
    <w:rsid w:val="00311CFC"/>
    <w:rsid w:val="00312065"/>
    <w:rsid w:val="003125BA"/>
    <w:rsid w:val="00315B61"/>
    <w:rsid w:val="00315C75"/>
    <w:rsid w:val="00315D04"/>
    <w:rsid w:val="003169C3"/>
    <w:rsid w:val="00316B08"/>
    <w:rsid w:val="00317623"/>
    <w:rsid w:val="00317BCD"/>
    <w:rsid w:val="003202AD"/>
    <w:rsid w:val="003210E0"/>
    <w:rsid w:val="00322155"/>
    <w:rsid w:val="003229AE"/>
    <w:rsid w:val="00322BAB"/>
    <w:rsid w:val="003230C6"/>
    <w:rsid w:val="00323DA3"/>
    <w:rsid w:val="003256F3"/>
    <w:rsid w:val="0033002E"/>
    <w:rsid w:val="00330058"/>
    <w:rsid w:val="0033031B"/>
    <w:rsid w:val="003338AC"/>
    <w:rsid w:val="00335287"/>
    <w:rsid w:val="003356C9"/>
    <w:rsid w:val="00335B38"/>
    <w:rsid w:val="003376CD"/>
    <w:rsid w:val="00337795"/>
    <w:rsid w:val="00340650"/>
    <w:rsid w:val="00342754"/>
    <w:rsid w:val="00342855"/>
    <w:rsid w:val="00344754"/>
    <w:rsid w:val="00345048"/>
    <w:rsid w:val="00346C13"/>
    <w:rsid w:val="00346E0B"/>
    <w:rsid w:val="0034717C"/>
    <w:rsid w:val="003475D1"/>
    <w:rsid w:val="0034787B"/>
    <w:rsid w:val="0035001A"/>
    <w:rsid w:val="00351A91"/>
    <w:rsid w:val="00352ACB"/>
    <w:rsid w:val="00352DF4"/>
    <w:rsid w:val="00353A6B"/>
    <w:rsid w:val="0035423E"/>
    <w:rsid w:val="003544EC"/>
    <w:rsid w:val="00354ACC"/>
    <w:rsid w:val="00354D10"/>
    <w:rsid w:val="003569FC"/>
    <w:rsid w:val="003577C2"/>
    <w:rsid w:val="00362848"/>
    <w:rsid w:val="00363D3C"/>
    <w:rsid w:val="0037012A"/>
    <w:rsid w:val="00370BB4"/>
    <w:rsid w:val="0037100A"/>
    <w:rsid w:val="003724D8"/>
    <w:rsid w:val="00372501"/>
    <w:rsid w:val="0037262E"/>
    <w:rsid w:val="00372AC6"/>
    <w:rsid w:val="00373747"/>
    <w:rsid w:val="00373B30"/>
    <w:rsid w:val="0037409D"/>
    <w:rsid w:val="003748BF"/>
    <w:rsid w:val="003750C2"/>
    <w:rsid w:val="00375616"/>
    <w:rsid w:val="003759D3"/>
    <w:rsid w:val="00376C1E"/>
    <w:rsid w:val="00377ADC"/>
    <w:rsid w:val="0038168E"/>
    <w:rsid w:val="00382D86"/>
    <w:rsid w:val="00383A6F"/>
    <w:rsid w:val="00383F12"/>
    <w:rsid w:val="0038421A"/>
    <w:rsid w:val="003845EC"/>
    <w:rsid w:val="00385449"/>
    <w:rsid w:val="00385C63"/>
    <w:rsid w:val="00386506"/>
    <w:rsid w:val="0038676D"/>
    <w:rsid w:val="0038732D"/>
    <w:rsid w:val="0039129B"/>
    <w:rsid w:val="0039276B"/>
    <w:rsid w:val="003928B4"/>
    <w:rsid w:val="00393BDC"/>
    <w:rsid w:val="003954D6"/>
    <w:rsid w:val="003957D2"/>
    <w:rsid w:val="00396801"/>
    <w:rsid w:val="00396D54"/>
    <w:rsid w:val="003A384B"/>
    <w:rsid w:val="003A3CF2"/>
    <w:rsid w:val="003A46CE"/>
    <w:rsid w:val="003A4E3C"/>
    <w:rsid w:val="003A546D"/>
    <w:rsid w:val="003A6875"/>
    <w:rsid w:val="003A7E05"/>
    <w:rsid w:val="003B002F"/>
    <w:rsid w:val="003B0194"/>
    <w:rsid w:val="003B123E"/>
    <w:rsid w:val="003B1627"/>
    <w:rsid w:val="003B1686"/>
    <w:rsid w:val="003B1FE9"/>
    <w:rsid w:val="003B207C"/>
    <w:rsid w:val="003B2D99"/>
    <w:rsid w:val="003B30A1"/>
    <w:rsid w:val="003B3C9F"/>
    <w:rsid w:val="003B563E"/>
    <w:rsid w:val="003B589F"/>
    <w:rsid w:val="003B63C5"/>
    <w:rsid w:val="003B6EB2"/>
    <w:rsid w:val="003B7F5C"/>
    <w:rsid w:val="003C0C9B"/>
    <w:rsid w:val="003C0ED0"/>
    <w:rsid w:val="003C2461"/>
    <w:rsid w:val="003C3959"/>
    <w:rsid w:val="003C5473"/>
    <w:rsid w:val="003C59EB"/>
    <w:rsid w:val="003C6A93"/>
    <w:rsid w:val="003C6D04"/>
    <w:rsid w:val="003C790A"/>
    <w:rsid w:val="003D01E4"/>
    <w:rsid w:val="003D0A97"/>
    <w:rsid w:val="003D2CFA"/>
    <w:rsid w:val="003D3B1E"/>
    <w:rsid w:val="003D3E5E"/>
    <w:rsid w:val="003D4EF6"/>
    <w:rsid w:val="003D526C"/>
    <w:rsid w:val="003D6CAF"/>
    <w:rsid w:val="003E06AF"/>
    <w:rsid w:val="003E0D26"/>
    <w:rsid w:val="003E2B7A"/>
    <w:rsid w:val="003E2E3C"/>
    <w:rsid w:val="003E3698"/>
    <w:rsid w:val="003E7B61"/>
    <w:rsid w:val="003F1928"/>
    <w:rsid w:val="003F1C6A"/>
    <w:rsid w:val="003F299B"/>
    <w:rsid w:val="004029D1"/>
    <w:rsid w:val="00402E0A"/>
    <w:rsid w:val="00404EDF"/>
    <w:rsid w:val="0040534D"/>
    <w:rsid w:val="004065CC"/>
    <w:rsid w:val="00410553"/>
    <w:rsid w:val="00410FDB"/>
    <w:rsid w:val="00411FE3"/>
    <w:rsid w:val="0041449F"/>
    <w:rsid w:val="004144DF"/>
    <w:rsid w:val="0041529D"/>
    <w:rsid w:val="00416674"/>
    <w:rsid w:val="00416CDC"/>
    <w:rsid w:val="004173B5"/>
    <w:rsid w:val="00417BE5"/>
    <w:rsid w:val="0042030D"/>
    <w:rsid w:val="00421D43"/>
    <w:rsid w:val="004230C9"/>
    <w:rsid w:val="00423233"/>
    <w:rsid w:val="00423576"/>
    <w:rsid w:val="00424212"/>
    <w:rsid w:val="00425DE9"/>
    <w:rsid w:val="004262D9"/>
    <w:rsid w:val="004276CE"/>
    <w:rsid w:val="0043283E"/>
    <w:rsid w:val="00432F4B"/>
    <w:rsid w:val="00432FBB"/>
    <w:rsid w:val="0043407E"/>
    <w:rsid w:val="00435652"/>
    <w:rsid w:val="00435998"/>
    <w:rsid w:val="00435F00"/>
    <w:rsid w:val="00436308"/>
    <w:rsid w:val="00436D86"/>
    <w:rsid w:val="00440539"/>
    <w:rsid w:val="0044071E"/>
    <w:rsid w:val="004409A9"/>
    <w:rsid w:val="00440ACC"/>
    <w:rsid w:val="00440F69"/>
    <w:rsid w:val="00441BBF"/>
    <w:rsid w:val="004435E3"/>
    <w:rsid w:val="00443C31"/>
    <w:rsid w:val="00444356"/>
    <w:rsid w:val="0044505F"/>
    <w:rsid w:val="0044512D"/>
    <w:rsid w:val="00445297"/>
    <w:rsid w:val="00446BA2"/>
    <w:rsid w:val="004471C0"/>
    <w:rsid w:val="00447B3F"/>
    <w:rsid w:val="00447EA8"/>
    <w:rsid w:val="004503F9"/>
    <w:rsid w:val="00451040"/>
    <w:rsid w:val="0045110F"/>
    <w:rsid w:val="00451187"/>
    <w:rsid w:val="0045164F"/>
    <w:rsid w:val="00452010"/>
    <w:rsid w:val="004532FE"/>
    <w:rsid w:val="0045379E"/>
    <w:rsid w:val="004554CE"/>
    <w:rsid w:val="0045554B"/>
    <w:rsid w:val="004571BC"/>
    <w:rsid w:val="0046080B"/>
    <w:rsid w:val="00460962"/>
    <w:rsid w:val="00461917"/>
    <w:rsid w:val="00461EEB"/>
    <w:rsid w:val="00463117"/>
    <w:rsid w:val="0046468D"/>
    <w:rsid w:val="004648E9"/>
    <w:rsid w:val="00465579"/>
    <w:rsid w:val="00465802"/>
    <w:rsid w:val="00465921"/>
    <w:rsid w:val="00465A51"/>
    <w:rsid w:val="004660AD"/>
    <w:rsid w:val="0046690F"/>
    <w:rsid w:val="00467CD7"/>
    <w:rsid w:val="00470031"/>
    <w:rsid w:val="004710BC"/>
    <w:rsid w:val="004716AC"/>
    <w:rsid w:val="0047245D"/>
    <w:rsid w:val="0047256C"/>
    <w:rsid w:val="004753BD"/>
    <w:rsid w:val="004761A0"/>
    <w:rsid w:val="00480ACF"/>
    <w:rsid w:val="00480FB5"/>
    <w:rsid w:val="00481BE7"/>
    <w:rsid w:val="00481F7E"/>
    <w:rsid w:val="00482D70"/>
    <w:rsid w:val="00483AA8"/>
    <w:rsid w:val="00483B65"/>
    <w:rsid w:val="004841EC"/>
    <w:rsid w:val="00484A11"/>
    <w:rsid w:val="00484E2F"/>
    <w:rsid w:val="00485AAA"/>
    <w:rsid w:val="0048608B"/>
    <w:rsid w:val="00493F2C"/>
    <w:rsid w:val="00494CCD"/>
    <w:rsid w:val="00494F8E"/>
    <w:rsid w:val="004951D8"/>
    <w:rsid w:val="00496178"/>
    <w:rsid w:val="004961A2"/>
    <w:rsid w:val="00496427"/>
    <w:rsid w:val="0049680E"/>
    <w:rsid w:val="004976AD"/>
    <w:rsid w:val="0049775A"/>
    <w:rsid w:val="004A05B6"/>
    <w:rsid w:val="004A1DF0"/>
    <w:rsid w:val="004A33E3"/>
    <w:rsid w:val="004A33FD"/>
    <w:rsid w:val="004A447D"/>
    <w:rsid w:val="004A464E"/>
    <w:rsid w:val="004A54B2"/>
    <w:rsid w:val="004A564C"/>
    <w:rsid w:val="004A5B1C"/>
    <w:rsid w:val="004A62E9"/>
    <w:rsid w:val="004A6699"/>
    <w:rsid w:val="004A78F3"/>
    <w:rsid w:val="004B07DA"/>
    <w:rsid w:val="004B143E"/>
    <w:rsid w:val="004B1B26"/>
    <w:rsid w:val="004B1C9B"/>
    <w:rsid w:val="004B2CE8"/>
    <w:rsid w:val="004B3724"/>
    <w:rsid w:val="004B5133"/>
    <w:rsid w:val="004B633D"/>
    <w:rsid w:val="004B6422"/>
    <w:rsid w:val="004B6558"/>
    <w:rsid w:val="004B6E6C"/>
    <w:rsid w:val="004C0EF9"/>
    <w:rsid w:val="004C151D"/>
    <w:rsid w:val="004C20C1"/>
    <w:rsid w:val="004C2453"/>
    <w:rsid w:val="004C4630"/>
    <w:rsid w:val="004C463D"/>
    <w:rsid w:val="004C48C2"/>
    <w:rsid w:val="004C4A5A"/>
    <w:rsid w:val="004C5C47"/>
    <w:rsid w:val="004D0FD8"/>
    <w:rsid w:val="004D22B9"/>
    <w:rsid w:val="004D42EE"/>
    <w:rsid w:val="004D50A1"/>
    <w:rsid w:val="004D567A"/>
    <w:rsid w:val="004D5A6A"/>
    <w:rsid w:val="004D61B7"/>
    <w:rsid w:val="004D731F"/>
    <w:rsid w:val="004E0FFA"/>
    <w:rsid w:val="004E27B5"/>
    <w:rsid w:val="004E3346"/>
    <w:rsid w:val="004E4DF7"/>
    <w:rsid w:val="004E5D06"/>
    <w:rsid w:val="004E5EF5"/>
    <w:rsid w:val="004E6443"/>
    <w:rsid w:val="004E6606"/>
    <w:rsid w:val="004E7EB1"/>
    <w:rsid w:val="004F14D8"/>
    <w:rsid w:val="004F1B51"/>
    <w:rsid w:val="004F2BD7"/>
    <w:rsid w:val="004F2D77"/>
    <w:rsid w:val="004F3B0B"/>
    <w:rsid w:val="004F48D6"/>
    <w:rsid w:val="004F5445"/>
    <w:rsid w:val="004F6496"/>
    <w:rsid w:val="004F6520"/>
    <w:rsid w:val="005013B0"/>
    <w:rsid w:val="00501481"/>
    <w:rsid w:val="00502F17"/>
    <w:rsid w:val="00504D6B"/>
    <w:rsid w:val="00504D9D"/>
    <w:rsid w:val="0050540C"/>
    <w:rsid w:val="0050558E"/>
    <w:rsid w:val="00506FFB"/>
    <w:rsid w:val="00507047"/>
    <w:rsid w:val="0050778E"/>
    <w:rsid w:val="00507946"/>
    <w:rsid w:val="00510362"/>
    <w:rsid w:val="0051038D"/>
    <w:rsid w:val="005105DF"/>
    <w:rsid w:val="005130EC"/>
    <w:rsid w:val="00513237"/>
    <w:rsid w:val="005142A1"/>
    <w:rsid w:val="00516F85"/>
    <w:rsid w:val="005172C4"/>
    <w:rsid w:val="00521716"/>
    <w:rsid w:val="005221BB"/>
    <w:rsid w:val="005231C8"/>
    <w:rsid w:val="00524F33"/>
    <w:rsid w:val="005250A4"/>
    <w:rsid w:val="00525441"/>
    <w:rsid w:val="00525A25"/>
    <w:rsid w:val="005266E3"/>
    <w:rsid w:val="00526AD6"/>
    <w:rsid w:val="00526B43"/>
    <w:rsid w:val="005272B0"/>
    <w:rsid w:val="005274DA"/>
    <w:rsid w:val="0052761F"/>
    <w:rsid w:val="00530634"/>
    <w:rsid w:val="00530834"/>
    <w:rsid w:val="0053101D"/>
    <w:rsid w:val="00531AC0"/>
    <w:rsid w:val="0053232D"/>
    <w:rsid w:val="00534DD7"/>
    <w:rsid w:val="0053548B"/>
    <w:rsid w:val="00535CA3"/>
    <w:rsid w:val="00536463"/>
    <w:rsid w:val="005402E1"/>
    <w:rsid w:val="005408D1"/>
    <w:rsid w:val="00540FBF"/>
    <w:rsid w:val="00541261"/>
    <w:rsid w:val="005419E5"/>
    <w:rsid w:val="005425D1"/>
    <w:rsid w:val="005444D8"/>
    <w:rsid w:val="00544E8A"/>
    <w:rsid w:val="0054569E"/>
    <w:rsid w:val="00546FDD"/>
    <w:rsid w:val="0055196D"/>
    <w:rsid w:val="00551A9D"/>
    <w:rsid w:val="0055388F"/>
    <w:rsid w:val="005560CF"/>
    <w:rsid w:val="00557787"/>
    <w:rsid w:val="0056042F"/>
    <w:rsid w:val="00561D7E"/>
    <w:rsid w:val="00562D85"/>
    <w:rsid w:val="00563C87"/>
    <w:rsid w:val="0056633D"/>
    <w:rsid w:val="0056764B"/>
    <w:rsid w:val="0057070D"/>
    <w:rsid w:val="00570F8C"/>
    <w:rsid w:val="005718AD"/>
    <w:rsid w:val="00573681"/>
    <w:rsid w:val="0057413C"/>
    <w:rsid w:val="00574204"/>
    <w:rsid w:val="005751E8"/>
    <w:rsid w:val="005757BF"/>
    <w:rsid w:val="0057672D"/>
    <w:rsid w:val="005772C5"/>
    <w:rsid w:val="00577D67"/>
    <w:rsid w:val="00577E51"/>
    <w:rsid w:val="00580A02"/>
    <w:rsid w:val="00581666"/>
    <w:rsid w:val="00581AEA"/>
    <w:rsid w:val="005829F8"/>
    <w:rsid w:val="0058403D"/>
    <w:rsid w:val="00584522"/>
    <w:rsid w:val="00587127"/>
    <w:rsid w:val="00590885"/>
    <w:rsid w:val="00591AA2"/>
    <w:rsid w:val="00595888"/>
    <w:rsid w:val="00595D0C"/>
    <w:rsid w:val="00595E34"/>
    <w:rsid w:val="005960C9"/>
    <w:rsid w:val="005965B8"/>
    <w:rsid w:val="00597B9F"/>
    <w:rsid w:val="00597F76"/>
    <w:rsid w:val="005A0541"/>
    <w:rsid w:val="005A0B70"/>
    <w:rsid w:val="005A1118"/>
    <w:rsid w:val="005A172E"/>
    <w:rsid w:val="005A2377"/>
    <w:rsid w:val="005A26C1"/>
    <w:rsid w:val="005A28EC"/>
    <w:rsid w:val="005A351E"/>
    <w:rsid w:val="005A4F79"/>
    <w:rsid w:val="005A540C"/>
    <w:rsid w:val="005A55BF"/>
    <w:rsid w:val="005A611E"/>
    <w:rsid w:val="005A6EA9"/>
    <w:rsid w:val="005B13DF"/>
    <w:rsid w:val="005B17FE"/>
    <w:rsid w:val="005B27FF"/>
    <w:rsid w:val="005B6D29"/>
    <w:rsid w:val="005B7D5D"/>
    <w:rsid w:val="005C2171"/>
    <w:rsid w:val="005C2218"/>
    <w:rsid w:val="005C2ACF"/>
    <w:rsid w:val="005C2D8D"/>
    <w:rsid w:val="005C3534"/>
    <w:rsid w:val="005C3785"/>
    <w:rsid w:val="005C4FE6"/>
    <w:rsid w:val="005D14CB"/>
    <w:rsid w:val="005D168F"/>
    <w:rsid w:val="005D1EDB"/>
    <w:rsid w:val="005D204F"/>
    <w:rsid w:val="005D2C40"/>
    <w:rsid w:val="005D3959"/>
    <w:rsid w:val="005D3F0D"/>
    <w:rsid w:val="005D513D"/>
    <w:rsid w:val="005D6A9C"/>
    <w:rsid w:val="005E10E3"/>
    <w:rsid w:val="005E241E"/>
    <w:rsid w:val="005E25E3"/>
    <w:rsid w:val="005E31DE"/>
    <w:rsid w:val="005E4AB2"/>
    <w:rsid w:val="005E4F86"/>
    <w:rsid w:val="005E57D2"/>
    <w:rsid w:val="005E77BC"/>
    <w:rsid w:val="005E7B3F"/>
    <w:rsid w:val="005F1235"/>
    <w:rsid w:val="005F2487"/>
    <w:rsid w:val="005F4BAB"/>
    <w:rsid w:val="005F4FFA"/>
    <w:rsid w:val="005F75F5"/>
    <w:rsid w:val="0060171A"/>
    <w:rsid w:val="00602394"/>
    <w:rsid w:val="00602ED0"/>
    <w:rsid w:val="00603D54"/>
    <w:rsid w:val="00603F67"/>
    <w:rsid w:val="0060504D"/>
    <w:rsid w:val="00605AB7"/>
    <w:rsid w:val="006060B5"/>
    <w:rsid w:val="00607A18"/>
    <w:rsid w:val="00610FDD"/>
    <w:rsid w:val="006110D3"/>
    <w:rsid w:val="00611A1A"/>
    <w:rsid w:val="00612ED2"/>
    <w:rsid w:val="00613D0C"/>
    <w:rsid w:val="006157C3"/>
    <w:rsid w:val="00615F35"/>
    <w:rsid w:val="006164A2"/>
    <w:rsid w:val="0061732C"/>
    <w:rsid w:val="0062298F"/>
    <w:rsid w:val="00622C22"/>
    <w:rsid w:val="006260E2"/>
    <w:rsid w:val="00626276"/>
    <w:rsid w:val="006267E1"/>
    <w:rsid w:val="00630A9C"/>
    <w:rsid w:val="00631042"/>
    <w:rsid w:val="006315B9"/>
    <w:rsid w:val="00632D96"/>
    <w:rsid w:val="0063429F"/>
    <w:rsid w:val="0063664F"/>
    <w:rsid w:val="0063740F"/>
    <w:rsid w:val="0063755F"/>
    <w:rsid w:val="0064025D"/>
    <w:rsid w:val="006404B2"/>
    <w:rsid w:val="00640DE3"/>
    <w:rsid w:val="00642B4F"/>
    <w:rsid w:val="00644003"/>
    <w:rsid w:val="00644FBC"/>
    <w:rsid w:val="00645559"/>
    <w:rsid w:val="00645FD7"/>
    <w:rsid w:val="00646543"/>
    <w:rsid w:val="00646A96"/>
    <w:rsid w:val="00650D8D"/>
    <w:rsid w:val="006519DD"/>
    <w:rsid w:val="006528FA"/>
    <w:rsid w:val="00652AAB"/>
    <w:rsid w:val="00654D36"/>
    <w:rsid w:val="006555C1"/>
    <w:rsid w:val="00656680"/>
    <w:rsid w:val="00657356"/>
    <w:rsid w:val="0065789B"/>
    <w:rsid w:val="00657C07"/>
    <w:rsid w:val="00661EBB"/>
    <w:rsid w:val="00662CAC"/>
    <w:rsid w:val="006638BF"/>
    <w:rsid w:val="006643D0"/>
    <w:rsid w:val="0066568B"/>
    <w:rsid w:val="006658E9"/>
    <w:rsid w:val="00666744"/>
    <w:rsid w:val="006671FE"/>
    <w:rsid w:val="00667763"/>
    <w:rsid w:val="00670DFD"/>
    <w:rsid w:val="006714A9"/>
    <w:rsid w:val="006726B0"/>
    <w:rsid w:val="006729B7"/>
    <w:rsid w:val="00672D8B"/>
    <w:rsid w:val="00673C8D"/>
    <w:rsid w:val="00674947"/>
    <w:rsid w:val="006749D5"/>
    <w:rsid w:val="00675187"/>
    <w:rsid w:val="0067601A"/>
    <w:rsid w:val="0068113F"/>
    <w:rsid w:val="006816AB"/>
    <w:rsid w:val="006828C4"/>
    <w:rsid w:val="0068342D"/>
    <w:rsid w:val="00684EF9"/>
    <w:rsid w:val="00685605"/>
    <w:rsid w:val="006861FF"/>
    <w:rsid w:val="00686530"/>
    <w:rsid w:val="00686929"/>
    <w:rsid w:val="006876C7"/>
    <w:rsid w:val="00690E0E"/>
    <w:rsid w:val="0069192E"/>
    <w:rsid w:val="00692F56"/>
    <w:rsid w:val="00696B0C"/>
    <w:rsid w:val="00697CF7"/>
    <w:rsid w:val="00697E5C"/>
    <w:rsid w:val="006A00B4"/>
    <w:rsid w:val="006A0312"/>
    <w:rsid w:val="006A162E"/>
    <w:rsid w:val="006A4052"/>
    <w:rsid w:val="006A4215"/>
    <w:rsid w:val="006A5803"/>
    <w:rsid w:val="006A630D"/>
    <w:rsid w:val="006A7B18"/>
    <w:rsid w:val="006B1F56"/>
    <w:rsid w:val="006B3415"/>
    <w:rsid w:val="006B36EB"/>
    <w:rsid w:val="006B3B13"/>
    <w:rsid w:val="006B5004"/>
    <w:rsid w:val="006B7E48"/>
    <w:rsid w:val="006C1641"/>
    <w:rsid w:val="006C2B84"/>
    <w:rsid w:val="006C3A2B"/>
    <w:rsid w:val="006C4D65"/>
    <w:rsid w:val="006C5723"/>
    <w:rsid w:val="006C5A6A"/>
    <w:rsid w:val="006C6AC2"/>
    <w:rsid w:val="006C6CCB"/>
    <w:rsid w:val="006C73E9"/>
    <w:rsid w:val="006C74A8"/>
    <w:rsid w:val="006C75E7"/>
    <w:rsid w:val="006D0577"/>
    <w:rsid w:val="006D0F9E"/>
    <w:rsid w:val="006D11CE"/>
    <w:rsid w:val="006D16DA"/>
    <w:rsid w:val="006D2518"/>
    <w:rsid w:val="006D34A7"/>
    <w:rsid w:val="006D4D50"/>
    <w:rsid w:val="006D50A2"/>
    <w:rsid w:val="006D5347"/>
    <w:rsid w:val="006E07E6"/>
    <w:rsid w:val="006E092A"/>
    <w:rsid w:val="006E092B"/>
    <w:rsid w:val="006E0B68"/>
    <w:rsid w:val="006E4796"/>
    <w:rsid w:val="006E5C5A"/>
    <w:rsid w:val="006E61E1"/>
    <w:rsid w:val="006E74FF"/>
    <w:rsid w:val="006F2139"/>
    <w:rsid w:val="006F31FD"/>
    <w:rsid w:val="006F5282"/>
    <w:rsid w:val="006F567C"/>
    <w:rsid w:val="006F70DE"/>
    <w:rsid w:val="006F7617"/>
    <w:rsid w:val="006F7722"/>
    <w:rsid w:val="006F7E7A"/>
    <w:rsid w:val="0070006C"/>
    <w:rsid w:val="00700660"/>
    <w:rsid w:val="00700A3B"/>
    <w:rsid w:val="007012AA"/>
    <w:rsid w:val="00702936"/>
    <w:rsid w:val="0070512C"/>
    <w:rsid w:val="0070548D"/>
    <w:rsid w:val="00706A57"/>
    <w:rsid w:val="00706E12"/>
    <w:rsid w:val="00710838"/>
    <w:rsid w:val="00712EC4"/>
    <w:rsid w:val="007202EF"/>
    <w:rsid w:val="00720C24"/>
    <w:rsid w:val="00722FB4"/>
    <w:rsid w:val="00723A1E"/>
    <w:rsid w:val="0072539B"/>
    <w:rsid w:val="00725CB8"/>
    <w:rsid w:val="00731F79"/>
    <w:rsid w:val="0073254C"/>
    <w:rsid w:val="00732E48"/>
    <w:rsid w:val="00733334"/>
    <w:rsid w:val="00733639"/>
    <w:rsid w:val="00735C57"/>
    <w:rsid w:val="0073667B"/>
    <w:rsid w:val="00736FC7"/>
    <w:rsid w:val="00737CE4"/>
    <w:rsid w:val="007425C8"/>
    <w:rsid w:val="007459B0"/>
    <w:rsid w:val="007460ED"/>
    <w:rsid w:val="00746275"/>
    <w:rsid w:val="007470CB"/>
    <w:rsid w:val="00747D10"/>
    <w:rsid w:val="00747D1A"/>
    <w:rsid w:val="007505FC"/>
    <w:rsid w:val="00752631"/>
    <w:rsid w:val="00754232"/>
    <w:rsid w:val="00754289"/>
    <w:rsid w:val="007549FF"/>
    <w:rsid w:val="00754BC5"/>
    <w:rsid w:val="007558F3"/>
    <w:rsid w:val="00757D2F"/>
    <w:rsid w:val="00760192"/>
    <w:rsid w:val="007620C2"/>
    <w:rsid w:val="00762188"/>
    <w:rsid w:val="00764F2C"/>
    <w:rsid w:val="00765207"/>
    <w:rsid w:val="007667C6"/>
    <w:rsid w:val="0076730F"/>
    <w:rsid w:val="007712ED"/>
    <w:rsid w:val="00772E73"/>
    <w:rsid w:val="00775C54"/>
    <w:rsid w:val="007761C8"/>
    <w:rsid w:val="007771E9"/>
    <w:rsid w:val="00777518"/>
    <w:rsid w:val="00777805"/>
    <w:rsid w:val="00777AC3"/>
    <w:rsid w:val="00777BA5"/>
    <w:rsid w:val="007807F9"/>
    <w:rsid w:val="00781460"/>
    <w:rsid w:val="0078308A"/>
    <w:rsid w:val="0078389D"/>
    <w:rsid w:val="0078452C"/>
    <w:rsid w:val="007850B1"/>
    <w:rsid w:val="00785577"/>
    <w:rsid w:val="0078704D"/>
    <w:rsid w:val="0078798E"/>
    <w:rsid w:val="00790BEB"/>
    <w:rsid w:val="007917E4"/>
    <w:rsid w:val="00792054"/>
    <w:rsid w:val="007932A6"/>
    <w:rsid w:val="00793A43"/>
    <w:rsid w:val="007943E8"/>
    <w:rsid w:val="00795409"/>
    <w:rsid w:val="007976F7"/>
    <w:rsid w:val="00797E4A"/>
    <w:rsid w:val="00797F26"/>
    <w:rsid w:val="007A063E"/>
    <w:rsid w:val="007A31EE"/>
    <w:rsid w:val="007A4706"/>
    <w:rsid w:val="007A6363"/>
    <w:rsid w:val="007A6569"/>
    <w:rsid w:val="007A6F35"/>
    <w:rsid w:val="007A7540"/>
    <w:rsid w:val="007A7DE9"/>
    <w:rsid w:val="007B2E43"/>
    <w:rsid w:val="007B38C3"/>
    <w:rsid w:val="007B391F"/>
    <w:rsid w:val="007B3D7C"/>
    <w:rsid w:val="007B4E80"/>
    <w:rsid w:val="007B5926"/>
    <w:rsid w:val="007B7C1F"/>
    <w:rsid w:val="007C13F4"/>
    <w:rsid w:val="007C1BF4"/>
    <w:rsid w:val="007C311B"/>
    <w:rsid w:val="007C348D"/>
    <w:rsid w:val="007C3546"/>
    <w:rsid w:val="007C4D1C"/>
    <w:rsid w:val="007D0DC8"/>
    <w:rsid w:val="007D31FB"/>
    <w:rsid w:val="007D38D7"/>
    <w:rsid w:val="007D3DE5"/>
    <w:rsid w:val="007D524D"/>
    <w:rsid w:val="007D5AE5"/>
    <w:rsid w:val="007D6082"/>
    <w:rsid w:val="007D7541"/>
    <w:rsid w:val="007E14F3"/>
    <w:rsid w:val="007E16EA"/>
    <w:rsid w:val="007E37AD"/>
    <w:rsid w:val="007E3FEB"/>
    <w:rsid w:val="007E4C87"/>
    <w:rsid w:val="007E7219"/>
    <w:rsid w:val="007E78D4"/>
    <w:rsid w:val="007F2262"/>
    <w:rsid w:val="007F489E"/>
    <w:rsid w:val="007F4BBB"/>
    <w:rsid w:val="007F5A68"/>
    <w:rsid w:val="007F5C1C"/>
    <w:rsid w:val="007F64A4"/>
    <w:rsid w:val="007F6AC8"/>
    <w:rsid w:val="00800A5F"/>
    <w:rsid w:val="00800CA7"/>
    <w:rsid w:val="00803286"/>
    <w:rsid w:val="00803855"/>
    <w:rsid w:val="00804209"/>
    <w:rsid w:val="00804417"/>
    <w:rsid w:val="00804976"/>
    <w:rsid w:val="00805D12"/>
    <w:rsid w:val="00806AB9"/>
    <w:rsid w:val="00806D75"/>
    <w:rsid w:val="00807F49"/>
    <w:rsid w:val="00811075"/>
    <w:rsid w:val="00811945"/>
    <w:rsid w:val="00811D19"/>
    <w:rsid w:val="00811E47"/>
    <w:rsid w:val="0081217F"/>
    <w:rsid w:val="008129D7"/>
    <w:rsid w:val="008137CA"/>
    <w:rsid w:val="00813FB4"/>
    <w:rsid w:val="00814C81"/>
    <w:rsid w:val="0081547E"/>
    <w:rsid w:val="00815D66"/>
    <w:rsid w:val="00816158"/>
    <w:rsid w:val="00820194"/>
    <w:rsid w:val="0082032C"/>
    <w:rsid w:val="008207A0"/>
    <w:rsid w:val="0082114C"/>
    <w:rsid w:val="0082225E"/>
    <w:rsid w:val="0082372C"/>
    <w:rsid w:val="008239EF"/>
    <w:rsid w:val="00823C2A"/>
    <w:rsid w:val="00825667"/>
    <w:rsid w:val="00826875"/>
    <w:rsid w:val="00826DCC"/>
    <w:rsid w:val="00827F28"/>
    <w:rsid w:val="00830AD7"/>
    <w:rsid w:val="00830CD1"/>
    <w:rsid w:val="0083136B"/>
    <w:rsid w:val="00831F48"/>
    <w:rsid w:val="00833B43"/>
    <w:rsid w:val="00834405"/>
    <w:rsid w:val="00834763"/>
    <w:rsid w:val="0083527C"/>
    <w:rsid w:val="00836182"/>
    <w:rsid w:val="00836F71"/>
    <w:rsid w:val="0084183C"/>
    <w:rsid w:val="00842BCD"/>
    <w:rsid w:val="008444FB"/>
    <w:rsid w:val="0084503B"/>
    <w:rsid w:val="008451F3"/>
    <w:rsid w:val="00846099"/>
    <w:rsid w:val="0084629B"/>
    <w:rsid w:val="00846991"/>
    <w:rsid w:val="0085026D"/>
    <w:rsid w:val="00851A84"/>
    <w:rsid w:val="00851B9C"/>
    <w:rsid w:val="008526A7"/>
    <w:rsid w:val="008532A4"/>
    <w:rsid w:val="00853AEA"/>
    <w:rsid w:val="00856826"/>
    <w:rsid w:val="00856CF1"/>
    <w:rsid w:val="00856EF0"/>
    <w:rsid w:val="00857AF6"/>
    <w:rsid w:val="00857E13"/>
    <w:rsid w:val="00863277"/>
    <w:rsid w:val="0086337E"/>
    <w:rsid w:val="00864296"/>
    <w:rsid w:val="008646A4"/>
    <w:rsid w:val="0086569D"/>
    <w:rsid w:val="00866451"/>
    <w:rsid w:val="00872852"/>
    <w:rsid w:val="00873496"/>
    <w:rsid w:val="00873F0B"/>
    <w:rsid w:val="008740BB"/>
    <w:rsid w:val="008744BC"/>
    <w:rsid w:val="008747D2"/>
    <w:rsid w:val="008748EE"/>
    <w:rsid w:val="0087574F"/>
    <w:rsid w:val="00875A35"/>
    <w:rsid w:val="008769A8"/>
    <w:rsid w:val="00877592"/>
    <w:rsid w:val="008801D2"/>
    <w:rsid w:val="00883374"/>
    <w:rsid w:val="00883FBB"/>
    <w:rsid w:val="00884F7E"/>
    <w:rsid w:val="00887735"/>
    <w:rsid w:val="00887B70"/>
    <w:rsid w:val="00891065"/>
    <w:rsid w:val="00891829"/>
    <w:rsid w:val="00891886"/>
    <w:rsid w:val="00894ECD"/>
    <w:rsid w:val="0089519E"/>
    <w:rsid w:val="00895224"/>
    <w:rsid w:val="008978F3"/>
    <w:rsid w:val="008A0831"/>
    <w:rsid w:val="008A1EEF"/>
    <w:rsid w:val="008A21AD"/>
    <w:rsid w:val="008A25B9"/>
    <w:rsid w:val="008A271D"/>
    <w:rsid w:val="008A3BFF"/>
    <w:rsid w:val="008A4231"/>
    <w:rsid w:val="008A6613"/>
    <w:rsid w:val="008A6AF1"/>
    <w:rsid w:val="008A7063"/>
    <w:rsid w:val="008A7476"/>
    <w:rsid w:val="008A7B99"/>
    <w:rsid w:val="008B1E3F"/>
    <w:rsid w:val="008B2092"/>
    <w:rsid w:val="008B2A7A"/>
    <w:rsid w:val="008B306D"/>
    <w:rsid w:val="008B3398"/>
    <w:rsid w:val="008B3443"/>
    <w:rsid w:val="008B5C96"/>
    <w:rsid w:val="008B6573"/>
    <w:rsid w:val="008B663A"/>
    <w:rsid w:val="008B682F"/>
    <w:rsid w:val="008B7288"/>
    <w:rsid w:val="008B7BD9"/>
    <w:rsid w:val="008C0ADB"/>
    <w:rsid w:val="008C1913"/>
    <w:rsid w:val="008C2369"/>
    <w:rsid w:val="008C23BB"/>
    <w:rsid w:val="008C3C10"/>
    <w:rsid w:val="008C51D9"/>
    <w:rsid w:val="008C69D1"/>
    <w:rsid w:val="008D057A"/>
    <w:rsid w:val="008D13A7"/>
    <w:rsid w:val="008D1D67"/>
    <w:rsid w:val="008D3022"/>
    <w:rsid w:val="008D3B6D"/>
    <w:rsid w:val="008D4801"/>
    <w:rsid w:val="008D4B20"/>
    <w:rsid w:val="008D5120"/>
    <w:rsid w:val="008D54D6"/>
    <w:rsid w:val="008D5C27"/>
    <w:rsid w:val="008D6647"/>
    <w:rsid w:val="008D7AFD"/>
    <w:rsid w:val="008E1EA2"/>
    <w:rsid w:val="008E241B"/>
    <w:rsid w:val="008E5359"/>
    <w:rsid w:val="008E5795"/>
    <w:rsid w:val="008E6CE5"/>
    <w:rsid w:val="008E6F1B"/>
    <w:rsid w:val="008E7E3F"/>
    <w:rsid w:val="008F1509"/>
    <w:rsid w:val="008F187D"/>
    <w:rsid w:val="008F2BD4"/>
    <w:rsid w:val="008F3058"/>
    <w:rsid w:val="008F3077"/>
    <w:rsid w:val="008F3BE9"/>
    <w:rsid w:val="008F469F"/>
    <w:rsid w:val="008F49B8"/>
    <w:rsid w:val="008F4F2D"/>
    <w:rsid w:val="008F50BD"/>
    <w:rsid w:val="008F5616"/>
    <w:rsid w:val="008F71FE"/>
    <w:rsid w:val="00900C99"/>
    <w:rsid w:val="00903C30"/>
    <w:rsid w:val="00904380"/>
    <w:rsid w:val="00905795"/>
    <w:rsid w:val="009061ED"/>
    <w:rsid w:val="0090691C"/>
    <w:rsid w:val="00907B02"/>
    <w:rsid w:val="00910E3C"/>
    <w:rsid w:val="00912219"/>
    <w:rsid w:val="00914F24"/>
    <w:rsid w:val="00914FD2"/>
    <w:rsid w:val="009152C0"/>
    <w:rsid w:val="00915F5E"/>
    <w:rsid w:val="009160FD"/>
    <w:rsid w:val="009164E0"/>
    <w:rsid w:val="009165EB"/>
    <w:rsid w:val="0091690A"/>
    <w:rsid w:val="00917285"/>
    <w:rsid w:val="00917634"/>
    <w:rsid w:val="009208EB"/>
    <w:rsid w:val="00921371"/>
    <w:rsid w:val="00921469"/>
    <w:rsid w:val="009227E5"/>
    <w:rsid w:val="0092311D"/>
    <w:rsid w:val="00923DFC"/>
    <w:rsid w:val="00924547"/>
    <w:rsid w:val="00925252"/>
    <w:rsid w:val="0092533B"/>
    <w:rsid w:val="0092579C"/>
    <w:rsid w:val="00925904"/>
    <w:rsid w:val="009269C9"/>
    <w:rsid w:val="00926D50"/>
    <w:rsid w:val="0093094A"/>
    <w:rsid w:val="00931495"/>
    <w:rsid w:val="009316D3"/>
    <w:rsid w:val="00931A8F"/>
    <w:rsid w:val="00937A9A"/>
    <w:rsid w:val="00937AAF"/>
    <w:rsid w:val="00937B2C"/>
    <w:rsid w:val="00941190"/>
    <w:rsid w:val="009413B8"/>
    <w:rsid w:val="0094196C"/>
    <w:rsid w:val="00942248"/>
    <w:rsid w:val="00942359"/>
    <w:rsid w:val="009429B9"/>
    <w:rsid w:val="00942D11"/>
    <w:rsid w:val="009430EA"/>
    <w:rsid w:val="00943320"/>
    <w:rsid w:val="00944CE6"/>
    <w:rsid w:val="00946D3E"/>
    <w:rsid w:val="00947563"/>
    <w:rsid w:val="00947585"/>
    <w:rsid w:val="00947B91"/>
    <w:rsid w:val="00950741"/>
    <w:rsid w:val="00952319"/>
    <w:rsid w:val="00953667"/>
    <w:rsid w:val="0095583A"/>
    <w:rsid w:val="00956A84"/>
    <w:rsid w:val="00956FE2"/>
    <w:rsid w:val="00960B9C"/>
    <w:rsid w:val="00960D03"/>
    <w:rsid w:val="0096110E"/>
    <w:rsid w:val="00961890"/>
    <w:rsid w:val="0096493E"/>
    <w:rsid w:val="00965658"/>
    <w:rsid w:val="00966087"/>
    <w:rsid w:val="009673E6"/>
    <w:rsid w:val="00970F90"/>
    <w:rsid w:val="0097250E"/>
    <w:rsid w:val="0097348D"/>
    <w:rsid w:val="00973C24"/>
    <w:rsid w:val="009743AD"/>
    <w:rsid w:val="00974A0C"/>
    <w:rsid w:val="00975BB1"/>
    <w:rsid w:val="00976294"/>
    <w:rsid w:val="00977C3B"/>
    <w:rsid w:val="0098105C"/>
    <w:rsid w:val="009829A2"/>
    <w:rsid w:val="0098476D"/>
    <w:rsid w:val="009876B8"/>
    <w:rsid w:val="00987E46"/>
    <w:rsid w:val="00990817"/>
    <w:rsid w:val="00993EE3"/>
    <w:rsid w:val="0099491A"/>
    <w:rsid w:val="0099514E"/>
    <w:rsid w:val="00995A9B"/>
    <w:rsid w:val="00996D41"/>
    <w:rsid w:val="00997232"/>
    <w:rsid w:val="009A0EB2"/>
    <w:rsid w:val="009A2B24"/>
    <w:rsid w:val="009A303C"/>
    <w:rsid w:val="009A343D"/>
    <w:rsid w:val="009A371A"/>
    <w:rsid w:val="009A3AA5"/>
    <w:rsid w:val="009A3F84"/>
    <w:rsid w:val="009A6CC2"/>
    <w:rsid w:val="009A6D69"/>
    <w:rsid w:val="009A70E0"/>
    <w:rsid w:val="009B297D"/>
    <w:rsid w:val="009B2B3C"/>
    <w:rsid w:val="009B3779"/>
    <w:rsid w:val="009B44B7"/>
    <w:rsid w:val="009B465C"/>
    <w:rsid w:val="009B7969"/>
    <w:rsid w:val="009C0B51"/>
    <w:rsid w:val="009C2238"/>
    <w:rsid w:val="009C33EF"/>
    <w:rsid w:val="009C577C"/>
    <w:rsid w:val="009C6570"/>
    <w:rsid w:val="009C7295"/>
    <w:rsid w:val="009C7F79"/>
    <w:rsid w:val="009D2441"/>
    <w:rsid w:val="009D25B8"/>
    <w:rsid w:val="009D2F1F"/>
    <w:rsid w:val="009D3914"/>
    <w:rsid w:val="009D3A11"/>
    <w:rsid w:val="009D3A45"/>
    <w:rsid w:val="009D3B86"/>
    <w:rsid w:val="009D3F71"/>
    <w:rsid w:val="009D480C"/>
    <w:rsid w:val="009D4C16"/>
    <w:rsid w:val="009D5064"/>
    <w:rsid w:val="009D5074"/>
    <w:rsid w:val="009D5674"/>
    <w:rsid w:val="009D62C1"/>
    <w:rsid w:val="009E0722"/>
    <w:rsid w:val="009E12B5"/>
    <w:rsid w:val="009E1E68"/>
    <w:rsid w:val="009E223F"/>
    <w:rsid w:val="009E2768"/>
    <w:rsid w:val="009E2EF3"/>
    <w:rsid w:val="009E3723"/>
    <w:rsid w:val="009E41A2"/>
    <w:rsid w:val="009E4330"/>
    <w:rsid w:val="009E48E2"/>
    <w:rsid w:val="009E5169"/>
    <w:rsid w:val="009E665A"/>
    <w:rsid w:val="009F0028"/>
    <w:rsid w:val="009F1150"/>
    <w:rsid w:val="009F3BA4"/>
    <w:rsid w:val="009F43AD"/>
    <w:rsid w:val="009F5EC6"/>
    <w:rsid w:val="009F65CD"/>
    <w:rsid w:val="009F6992"/>
    <w:rsid w:val="00A00233"/>
    <w:rsid w:val="00A0196D"/>
    <w:rsid w:val="00A02810"/>
    <w:rsid w:val="00A029F9"/>
    <w:rsid w:val="00A02AAD"/>
    <w:rsid w:val="00A02C3C"/>
    <w:rsid w:val="00A0313A"/>
    <w:rsid w:val="00A031ED"/>
    <w:rsid w:val="00A03938"/>
    <w:rsid w:val="00A04320"/>
    <w:rsid w:val="00A044DD"/>
    <w:rsid w:val="00A04F0B"/>
    <w:rsid w:val="00A04FBA"/>
    <w:rsid w:val="00A077F2"/>
    <w:rsid w:val="00A07BCF"/>
    <w:rsid w:val="00A07E42"/>
    <w:rsid w:val="00A1027A"/>
    <w:rsid w:val="00A102BA"/>
    <w:rsid w:val="00A10BDD"/>
    <w:rsid w:val="00A120A4"/>
    <w:rsid w:val="00A129CD"/>
    <w:rsid w:val="00A14E18"/>
    <w:rsid w:val="00A178D1"/>
    <w:rsid w:val="00A17D62"/>
    <w:rsid w:val="00A2051D"/>
    <w:rsid w:val="00A20A67"/>
    <w:rsid w:val="00A22F63"/>
    <w:rsid w:val="00A2367A"/>
    <w:rsid w:val="00A237D7"/>
    <w:rsid w:val="00A23DB7"/>
    <w:rsid w:val="00A241F9"/>
    <w:rsid w:val="00A24C75"/>
    <w:rsid w:val="00A253FC"/>
    <w:rsid w:val="00A2555B"/>
    <w:rsid w:val="00A265ED"/>
    <w:rsid w:val="00A26BFE"/>
    <w:rsid w:val="00A27F39"/>
    <w:rsid w:val="00A30609"/>
    <w:rsid w:val="00A30ADA"/>
    <w:rsid w:val="00A3165B"/>
    <w:rsid w:val="00A31ADF"/>
    <w:rsid w:val="00A33050"/>
    <w:rsid w:val="00A33434"/>
    <w:rsid w:val="00A34534"/>
    <w:rsid w:val="00A36672"/>
    <w:rsid w:val="00A36A60"/>
    <w:rsid w:val="00A36B74"/>
    <w:rsid w:val="00A378CF"/>
    <w:rsid w:val="00A37A65"/>
    <w:rsid w:val="00A40353"/>
    <w:rsid w:val="00A40FF5"/>
    <w:rsid w:val="00A41F48"/>
    <w:rsid w:val="00A428A2"/>
    <w:rsid w:val="00A4370D"/>
    <w:rsid w:val="00A43C37"/>
    <w:rsid w:val="00A448AB"/>
    <w:rsid w:val="00A44B91"/>
    <w:rsid w:val="00A44C6C"/>
    <w:rsid w:val="00A44E1F"/>
    <w:rsid w:val="00A46922"/>
    <w:rsid w:val="00A47BE8"/>
    <w:rsid w:val="00A5222E"/>
    <w:rsid w:val="00A52281"/>
    <w:rsid w:val="00A5634C"/>
    <w:rsid w:val="00A5669A"/>
    <w:rsid w:val="00A56971"/>
    <w:rsid w:val="00A60418"/>
    <w:rsid w:val="00A6174B"/>
    <w:rsid w:val="00A6266B"/>
    <w:rsid w:val="00A62A9C"/>
    <w:rsid w:val="00A65AE8"/>
    <w:rsid w:val="00A6694E"/>
    <w:rsid w:val="00A66F06"/>
    <w:rsid w:val="00A676A3"/>
    <w:rsid w:val="00A67DB1"/>
    <w:rsid w:val="00A714BF"/>
    <w:rsid w:val="00A71889"/>
    <w:rsid w:val="00A72E07"/>
    <w:rsid w:val="00A7402E"/>
    <w:rsid w:val="00A74417"/>
    <w:rsid w:val="00A74419"/>
    <w:rsid w:val="00A745D9"/>
    <w:rsid w:val="00A74718"/>
    <w:rsid w:val="00A75390"/>
    <w:rsid w:val="00A765B5"/>
    <w:rsid w:val="00A76FCA"/>
    <w:rsid w:val="00A77A60"/>
    <w:rsid w:val="00A80245"/>
    <w:rsid w:val="00A807EE"/>
    <w:rsid w:val="00A808F5"/>
    <w:rsid w:val="00A80B3A"/>
    <w:rsid w:val="00A82856"/>
    <w:rsid w:val="00A85584"/>
    <w:rsid w:val="00A855A0"/>
    <w:rsid w:val="00A86019"/>
    <w:rsid w:val="00A86565"/>
    <w:rsid w:val="00A87A35"/>
    <w:rsid w:val="00A91063"/>
    <w:rsid w:val="00A91144"/>
    <w:rsid w:val="00A92DF8"/>
    <w:rsid w:val="00A93F12"/>
    <w:rsid w:val="00A94168"/>
    <w:rsid w:val="00A94812"/>
    <w:rsid w:val="00A948DB"/>
    <w:rsid w:val="00A9542F"/>
    <w:rsid w:val="00A96B82"/>
    <w:rsid w:val="00A97E51"/>
    <w:rsid w:val="00AA0218"/>
    <w:rsid w:val="00AA09E1"/>
    <w:rsid w:val="00AA1292"/>
    <w:rsid w:val="00AA4C05"/>
    <w:rsid w:val="00AA4C31"/>
    <w:rsid w:val="00AA4E3E"/>
    <w:rsid w:val="00AA4F1E"/>
    <w:rsid w:val="00AA66B6"/>
    <w:rsid w:val="00AA7315"/>
    <w:rsid w:val="00AB1065"/>
    <w:rsid w:val="00AB1844"/>
    <w:rsid w:val="00AB25E0"/>
    <w:rsid w:val="00AB5442"/>
    <w:rsid w:val="00AB76C5"/>
    <w:rsid w:val="00AC04F3"/>
    <w:rsid w:val="00AC0B75"/>
    <w:rsid w:val="00AC0BCA"/>
    <w:rsid w:val="00AC1398"/>
    <w:rsid w:val="00AC1ABE"/>
    <w:rsid w:val="00AC212F"/>
    <w:rsid w:val="00AC307A"/>
    <w:rsid w:val="00AC4915"/>
    <w:rsid w:val="00AC5488"/>
    <w:rsid w:val="00AC5CE9"/>
    <w:rsid w:val="00AC6F5B"/>
    <w:rsid w:val="00AC7223"/>
    <w:rsid w:val="00AC7618"/>
    <w:rsid w:val="00AD10D5"/>
    <w:rsid w:val="00AD23C1"/>
    <w:rsid w:val="00AD266E"/>
    <w:rsid w:val="00AD3598"/>
    <w:rsid w:val="00AD3685"/>
    <w:rsid w:val="00AD402B"/>
    <w:rsid w:val="00AD52C0"/>
    <w:rsid w:val="00AD664F"/>
    <w:rsid w:val="00AD6744"/>
    <w:rsid w:val="00AD7CD6"/>
    <w:rsid w:val="00AE121C"/>
    <w:rsid w:val="00AE1EAD"/>
    <w:rsid w:val="00AE246C"/>
    <w:rsid w:val="00AE37D6"/>
    <w:rsid w:val="00AE3A12"/>
    <w:rsid w:val="00AE3F16"/>
    <w:rsid w:val="00AE68A8"/>
    <w:rsid w:val="00AE68DD"/>
    <w:rsid w:val="00AE6D3E"/>
    <w:rsid w:val="00AF0891"/>
    <w:rsid w:val="00AF2568"/>
    <w:rsid w:val="00AF2D77"/>
    <w:rsid w:val="00AF3AE1"/>
    <w:rsid w:val="00AF5AE2"/>
    <w:rsid w:val="00AF5B08"/>
    <w:rsid w:val="00AF6242"/>
    <w:rsid w:val="00AF7E3F"/>
    <w:rsid w:val="00B0136D"/>
    <w:rsid w:val="00B0190C"/>
    <w:rsid w:val="00B04471"/>
    <w:rsid w:val="00B058F6"/>
    <w:rsid w:val="00B06637"/>
    <w:rsid w:val="00B111A5"/>
    <w:rsid w:val="00B122E5"/>
    <w:rsid w:val="00B12334"/>
    <w:rsid w:val="00B132A1"/>
    <w:rsid w:val="00B13648"/>
    <w:rsid w:val="00B13D16"/>
    <w:rsid w:val="00B13FFC"/>
    <w:rsid w:val="00B14FDB"/>
    <w:rsid w:val="00B20517"/>
    <w:rsid w:val="00B207D0"/>
    <w:rsid w:val="00B20E42"/>
    <w:rsid w:val="00B21DF1"/>
    <w:rsid w:val="00B21F24"/>
    <w:rsid w:val="00B23001"/>
    <w:rsid w:val="00B241CF"/>
    <w:rsid w:val="00B24B97"/>
    <w:rsid w:val="00B250D1"/>
    <w:rsid w:val="00B27256"/>
    <w:rsid w:val="00B30553"/>
    <w:rsid w:val="00B31BAB"/>
    <w:rsid w:val="00B31E7E"/>
    <w:rsid w:val="00B32980"/>
    <w:rsid w:val="00B33BC0"/>
    <w:rsid w:val="00B33BF3"/>
    <w:rsid w:val="00B3612A"/>
    <w:rsid w:val="00B36A69"/>
    <w:rsid w:val="00B37E36"/>
    <w:rsid w:val="00B4020E"/>
    <w:rsid w:val="00B406E7"/>
    <w:rsid w:val="00B416B8"/>
    <w:rsid w:val="00B4365B"/>
    <w:rsid w:val="00B470DA"/>
    <w:rsid w:val="00B47DCA"/>
    <w:rsid w:val="00B51999"/>
    <w:rsid w:val="00B52045"/>
    <w:rsid w:val="00B5214D"/>
    <w:rsid w:val="00B53D3C"/>
    <w:rsid w:val="00B55FB4"/>
    <w:rsid w:val="00B5625E"/>
    <w:rsid w:val="00B574C9"/>
    <w:rsid w:val="00B575FD"/>
    <w:rsid w:val="00B57923"/>
    <w:rsid w:val="00B57CB6"/>
    <w:rsid w:val="00B57DF7"/>
    <w:rsid w:val="00B60698"/>
    <w:rsid w:val="00B61430"/>
    <w:rsid w:val="00B62C1D"/>
    <w:rsid w:val="00B64C82"/>
    <w:rsid w:val="00B656A8"/>
    <w:rsid w:val="00B656DE"/>
    <w:rsid w:val="00B7055A"/>
    <w:rsid w:val="00B70939"/>
    <w:rsid w:val="00B71B44"/>
    <w:rsid w:val="00B73DFF"/>
    <w:rsid w:val="00B75B90"/>
    <w:rsid w:val="00B76571"/>
    <w:rsid w:val="00B77D27"/>
    <w:rsid w:val="00B8062A"/>
    <w:rsid w:val="00B821AB"/>
    <w:rsid w:val="00B83150"/>
    <w:rsid w:val="00B835CE"/>
    <w:rsid w:val="00B837AA"/>
    <w:rsid w:val="00B85FBD"/>
    <w:rsid w:val="00B86053"/>
    <w:rsid w:val="00B8618F"/>
    <w:rsid w:val="00B871F7"/>
    <w:rsid w:val="00B8765A"/>
    <w:rsid w:val="00B90BA1"/>
    <w:rsid w:val="00B92668"/>
    <w:rsid w:val="00B94BBA"/>
    <w:rsid w:val="00B95664"/>
    <w:rsid w:val="00B95895"/>
    <w:rsid w:val="00B97149"/>
    <w:rsid w:val="00B978F0"/>
    <w:rsid w:val="00BA003A"/>
    <w:rsid w:val="00BA2EE2"/>
    <w:rsid w:val="00BA3070"/>
    <w:rsid w:val="00BA4934"/>
    <w:rsid w:val="00BA4F75"/>
    <w:rsid w:val="00BA58A0"/>
    <w:rsid w:val="00BA7195"/>
    <w:rsid w:val="00BA7388"/>
    <w:rsid w:val="00BB1399"/>
    <w:rsid w:val="00BB21D2"/>
    <w:rsid w:val="00BB2338"/>
    <w:rsid w:val="00BB2FA6"/>
    <w:rsid w:val="00BB52B1"/>
    <w:rsid w:val="00BB699F"/>
    <w:rsid w:val="00BB70E8"/>
    <w:rsid w:val="00BC033F"/>
    <w:rsid w:val="00BC0519"/>
    <w:rsid w:val="00BC1901"/>
    <w:rsid w:val="00BC2796"/>
    <w:rsid w:val="00BC3138"/>
    <w:rsid w:val="00BC3E69"/>
    <w:rsid w:val="00BC5B1A"/>
    <w:rsid w:val="00BC633B"/>
    <w:rsid w:val="00BC7739"/>
    <w:rsid w:val="00BC79B0"/>
    <w:rsid w:val="00BD118E"/>
    <w:rsid w:val="00BD1342"/>
    <w:rsid w:val="00BD2A59"/>
    <w:rsid w:val="00BD32F5"/>
    <w:rsid w:val="00BD3819"/>
    <w:rsid w:val="00BD4EF2"/>
    <w:rsid w:val="00BD64A2"/>
    <w:rsid w:val="00BD6E46"/>
    <w:rsid w:val="00BD722F"/>
    <w:rsid w:val="00BD784C"/>
    <w:rsid w:val="00BE0211"/>
    <w:rsid w:val="00BE0B6F"/>
    <w:rsid w:val="00BE2C71"/>
    <w:rsid w:val="00BE341B"/>
    <w:rsid w:val="00BE442A"/>
    <w:rsid w:val="00BE64C8"/>
    <w:rsid w:val="00BE6DBC"/>
    <w:rsid w:val="00BE7EA0"/>
    <w:rsid w:val="00BF0124"/>
    <w:rsid w:val="00BF1E8B"/>
    <w:rsid w:val="00BF2638"/>
    <w:rsid w:val="00BF2A0F"/>
    <w:rsid w:val="00BF42D6"/>
    <w:rsid w:val="00BF5ABE"/>
    <w:rsid w:val="00BF6AA7"/>
    <w:rsid w:val="00BF6EF2"/>
    <w:rsid w:val="00BF77DC"/>
    <w:rsid w:val="00BF7AC8"/>
    <w:rsid w:val="00C00D5B"/>
    <w:rsid w:val="00C01622"/>
    <w:rsid w:val="00C01937"/>
    <w:rsid w:val="00C01FC5"/>
    <w:rsid w:val="00C0254F"/>
    <w:rsid w:val="00C02B47"/>
    <w:rsid w:val="00C02D5D"/>
    <w:rsid w:val="00C03E9D"/>
    <w:rsid w:val="00C0482E"/>
    <w:rsid w:val="00C056F8"/>
    <w:rsid w:val="00C05CB5"/>
    <w:rsid w:val="00C0625B"/>
    <w:rsid w:val="00C0740B"/>
    <w:rsid w:val="00C07D1F"/>
    <w:rsid w:val="00C101D4"/>
    <w:rsid w:val="00C121F2"/>
    <w:rsid w:val="00C123C0"/>
    <w:rsid w:val="00C13DB8"/>
    <w:rsid w:val="00C13E8E"/>
    <w:rsid w:val="00C140E5"/>
    <w:rsid w:val="00C1662A"/>
    <w:rsid w:val="00C16789"/>
    <w:rsid w:val="00C178CA"/>
    <w:rsid w:val="00C205D4"/>
    <w:rsid w:val="00C21362"/>
    <w:rsid w:val="00C21C35"/>
    <w:rsid w:val="00C22008"/>
    <w:rsid w:val="00C22593"/>
    <w:rsid w:val="00C23A11"/>
    <w:rsid w:val="00C23E5A"/>
    <w:rsid w:val="00C275D0"/>
    <w:rsid w:val="00C27D0A"/>
    <w:rsid w:val="00C30831"/>
    <w:rsid w:val="00C3261A"/>
    <w:rsid w:val="00C33085"/>
    <w:rsid w:val="00C340B0"/>
    <w:rsid w:val="00C35568"/>
    <w:rsid w:val="00C35569"/>
    <w:rsid w:val="00C357CC"/>
    <w:rsid w:val="00C35ADE"/>
    <w:rsid w:val="00C36AF7"/>
    <w:rsid w:val="00C36C7B"/>
    <w:rsid w:val="00C36F70"/>
    <w:rsid w:val="00C371D6"/>
    <w:rsid w:val="00C37B78"/>
    <w:rsid w:val="00C40ECA"/>
    <w:rsid w:val="00C411BD"/>
    <w:rsid w:val="00C45F7D"/>
    <w:rsid w:val="00C46FE8"/>
    <w:rsid w:val="00C47333"/>
    <w:rsid w:val="00C47B56"/>
    <w:rsid w:val="00C50419"/>
    <w:rsid w:val="00C50560"/>
    <w:rsid w:val="00C5113C"/>
    <w:rsid w:val="00C51BD5"/>
    <w:rsid w:val="00C51CF7"/>
    <w:rsid w:val="00C555C1"/>
    <w:rsid w:val="00C574A7"/>
    <w:rsid w:val="00C574E7"/>
    <w:rsid w:val="00C57582"/>
    <w:rsid w:val="00C604A2"/>
    <w:rsid w:val="00C61710"/>
    <w:rsid w:val="00C61AD3"/>
    <w:rsid w:val="00C6313F"/>
    <w:rsid w:val="00C63233"/>
    <w:rsid w:val="00C6708C"/>
    <w:rsid w:val="00C67C88"/>
    <w:rsid w:val="00C709D4"/>
    <w:rsid w:val="00C714D3"/>
    <w:rsid w:val="00C71880"/>
    <w:rsid w:val="00C7409B"/>
    <w:rsid w:val="00C745C2"/>
    <w:rsid w:val="00C7535D"/>
    <w:rsid w:val="00C76719"/>
    <w:rsid w:val="00C80170"/>
    <w:rsid w:val="00C806B3"/>
    <w:rsid w:val="00C816B9"/>
    <w:rsid w:val="00C81E48"/>
    <w:rsid w:val="00C83257"/>
    <w:rsid w:val="00C847A6"/>
    <w:rsid w:val="00C85073"/>
    <w:rsid w:val="00C855EC"/>
    <w:rsid w:val="00C87EDF"/>
    <w:rsid w:val="00C92CD6"/>
    <w:rsid w:val="00C93886"/>
    <w:rsid w:val="00C93F79"/>
    <w:rsid w:val="00C95C5B"/>
    <w:rsid w:val="00C97430"/>
    <w:rsid w:val="00C97D90"/>
    <w:rsid w:val="00CA118D"/>
    <w:rsid w:val="00CA1F74"/>
    <w:rsid w:val="00CA270B"/>
    <w:rsid w:val="00CA2842"/>
    <w:rsid w:val="00CA2A33"/>
    <w:rsid w:val="00CA372C"/>
    <w:rsid w:val="00CA471B"/>
    <w:rsid w:val="00CA4AC8"/>
    <w:rsid w:val="00CA5C69"/>
    <w:rsid w:val="00CA5DEA"/>
    <w:rsid w:val="00CA5EBD"/>
    <w:rsid w:val="00CA5FCA"/>
    <w:rsid w:val="00CA61E2"/>
    <w:rsid w:val="00CA6244"/>
    <w:rsid w:val="00CA6397"/>
    <w:rsid w:val="00CA66D7"/>
    <w:rsid w:val="00CA6865"/>
    <w:rsid w:val="00CA689C"/>
    <w:rsid w:val="00CA7671"/>
    <w:rsid w:val="00CB11F6"/>
    <w:rsid w:val="00CB1854"/>
    <w:rsid w:val="00CB40D5"/>
    <w:rsid w:val="00CB48D5"/>
    <w:rsid w:val="00CB5E5A"/>
    <w:rsid w:val="00CB659F"/>
    <w:rsid w:val="00CB6A01"/>
    <w:rsid w:val="00CB7569"/>
    <w:rsid w:val="00CC1D21"/>
    <w:rsid w:val="00CC24C5"/>
    <w:rsid w:val="00CC2BC2"/>
    <w:rsid w:val="00CC2C64"/>
    <w:rsid w:val="00CC3732"/>
    <w:rsid w:val="00CC50BD"/>
    <w:rsid w:val="00CC6EC5"/>
    <w:rsid w:val="00CC7E95"/>
    <w:rsid w:val="00CC7EF0"/>
    <w:rsid w:val="00CD201E"/>
    <w:rsid w:val="00CD21D2"/>
    <w:rsid w:val="00CD2C76"/>
    <w:rsid w:val="00CD52E2"/>
    <w:rsid w:val="00CD66F9"/>
    <w:rsid w:val="00CD76D6"/>
    <w:rsid w:val="00CE1067"/>
    <w:rsid w:val="00CE11C1"/>
    <w:rsid w:val="00CE1E43"/>
    <w:rsid w:val="00CE2279"/>
    <w:rsid w:val="00CE22BF"/>
    <w:rsid w:val="00CE2FFA"/>
    <w:rsid w:val="00CE3230"/>
    <w:rsid w:val="00CE35E0"/>
    <w:rsid w:val="00CE4050"/>
    <w:rsid w:val="00CE4E14"/>
    <w:rsid w:val="00CE661F"/>
    <w:rsid w:val="00CE6F9B"/>
    <w:rsid w:val="00CF0491"/>
    <w:rsid w:val="00CF14FA"/>
    <w:rsid w:val="00CF2066"/>
    <w:rsid w:val="00CF54F7"/>
    <w:rsid w:val="00CF5C30"/>
    <w:rsid w:val="00CF631B"/>
    <w:rsid w:val="00CF655C"/>
    <w:rsid w:val="00CF67D4"/>
    <w:rsid w:val="00D001C0"/>
    <w:rsid w:val="00D02DDE"/>
    <w:rsid w:val="00D03426"/>
    <w:rsid w:val="00D0344B"/>
    <w:rsid w:val="00D0363C"/>
    <w:rsid w:val="00D04773"/>
    <w:rsid w:val="00D04F52"/>
    <w:rsid w:val="00D05328"/>
    <w:rsid w:val="00D05B1A"/>
    <w:rsid w:val="00D064AB"/>
    <w:rsid w:val="00D06F07"/>
    <w:rsid w:val="00D07275"/>
    <w:rsid w:val="00D12A35"/>
    <w:rsid w:val="00D13F24"/>
    <w:rsid w:val="00D162D4"/>
    <w:rsid w:val="00D2074B"/>
    <w:rsid w:val="00D20DE2"/>
    <w:rsid w:val="00D21BB0"/>
    <w:rsid w:val="00D222BA"/>
    <w:rsid w:val="00D2260F"/>
    <w:rsid w:val="00D22945"/>
    <w:rsid w:val="00D23978"/>
    <w:rsid w:val="00D25034"/>
    <w:rsid w:val="00D2658E"/>
    <w:rsid w:val="00D3204C"/>
    <w:rsid w:val="00D33FF6"/>
    <w:rsid w:val="00D37F9E"/>
    <w:rsid w:val="00D402C7"/>
    <w:rsid w:val="00D434C3"/>
    <w:rsid w:val="00D43A18"/>
    <w:rsid w:val="00D44342"/>
    <w:rsid w:val="00D454DE"/>
    <w:rsid w:val="00D465D3"/>
    <w:rsid w:val="00D46F1F"/>
    <w:rsid w:val="00D504A5"/>
    <w:rsid w:val="00D50DCF"/>
    <w:rsid w:val="00D57006"/>
    <w:rsid w:val="00D6166E"/>
    <w:rsid w:val="00D617D5"/>
    <w:rsid w:val="00D63940"/>
    <w:rsid w:val="00D63E36"/>
    <w:rsid w:val="00D64429"/>
    <w:rsid w:val="00D70132"/>
    <w:rsid w:val="00D70235"/>
    <w:rsid w:val="00D708E5"/>
    <w:rsid w:val="00D70FA1"/>
    <w:rsid w:val="00D717CB"/>
    <w:rsid w:val="00D720BF"/>
    <w:rsid w:val="00D7249C"/>
    <w:rsid w:val="00D74C98"/>
    <w:rsid w:val="00D7533A"/>
    <w:rsid w:val="00D75E01"/>
    <w:rsid w:val="00D75FDA"/>
    <w:rsid w:val="00D76AB5"/>
    <w:rsid w:val="00D80E2F"/>
    <w:rsid w:val="00D821CB"/>
    <w:rsid w:val="00D82567"/>
    <w:rsid w:val="00D82C36"/>
    <w:rsid w:val="00D8332C"/>
    <w:rsid w:val="00D84283"/>
    <w:rsid w:val="00D8567E"/>
    <w:rsid w:val="00D87887"/>
    <w:rsid w:val="00D915EA"/>
    <w:rsid w:val="00D92DB2"/>
    <w:rsid w:val="00D95B52"/>
    <w:rsid w:val="00D96254"/>
    <w:rsid w:val="00D965C8"/>
    <w:rsid w:val="00D96F84"/>
    <w:rsid w:val="00DA031A"/>
    <w:rsid w:val="00DA05F1"/>
    <w:rsid w:val="00DA07AD"/>
    <w:rsid w:val="00DA0C78"/>
    <w:rsid w:val="00DA1FEF"/>
    <w:rsid w:val="00DA4081"/>
    <w:rsid w:val="00DA44DC"/>
    <w:rsid w:val="00DA4DEC"/>
    <w:rsid w:val="00DA5426"/>
    <w:rsid w:val="00DA6D1A"/>
    <w:rsid w:val="00DA724B"/>
    <w:rsid w:val="00DB0706"/>
    <w:rsid w:val="00DB0D60"/>
    <w:rsid w:val="00DB1576"/>
    <w:rsid w:val="00DB221C"/>
    <w:rsid w:val="00DB267C"/>
    <w:rsid w:val="00DB525D"/>
    <w:rsid w:val="00DB54C9"/>
    <w:rsid w:val="00DB56A7"/>
    <w:rsid w:val="00DB5752"/>
    <w:rsid w:val="00DC4043"/>
    <w:rsid w:val="00DC4B1F"/>
    <w:rsid w:val="00DC52E0"/>
    <w:rsid w:val="00DC5A41"/>
    <w:rsid w:val="00DC6D27"/>
    <w:rsid w:val="00DC7E7B"/>
    <w:rsid w:val="00DD1BBF"/>
    <w:rsid w:val="00DD2662"/>
    <w:rsid w:val="00DD30DE"/>
    <w:rsid w:val="00DD3807"/>
    <w:rsid w:val="00DD38B9"/>
    <w:rsid w:val="00DD3D46"/>
    <w:rsid w:val="00DD3F0F"/>
    <w:rsid w:val="00DD692D"/>
    <w:rsid w:val="00DD6FA5"/>
    <w:rsid w:val="00DD78D3"/>
    <w:rsid w:val="00DD7A7E"/>
    <w:rsid w:val="00DD7FAD"/>
    <w:rsid w:val="00DE0835"/>
    <w:rsid w:val="00DE1DEB"/>
    <w:rsid w:val="00DE241F"/>
    <w:rsid w:val="00DE2FF3"/>
    <w:rsid w:val="00DE3D91"/>
    <w:rsid w:val="00DE3F38"/>
    <w:rsid w:val="00DE4019"/>
    <w:rsid w:val="00DE7C9C"/>
    <w:rsid w:val="00DF04B7"/>
    <w:rsid w:val="00DF16D2"/>
    <w:rsid w:val="00DF1FAE"/>
    <w:rsid w:val="00DF331A"/>
    <w:rsid w:val="00DF3332"/>
    <w:rsid w:val="00DF34B3"/>
    <w:rsid w:val="00DF3C27"/>
    <w:rsid w:val="00DF4F81"/>
    <w:rsid w:val="00DF50E6"/>
    <w:rsid w:val="00DF6BFA"/>
    <w:rsid w:val="00DF7BAB"/>
    <w:rsid w:val="00DF7DDD"/>
    <w:rsid w:val="00E0041C"/>
    <w:rsid w:val="00E032F8"/>
    <w:rsid w:val="00E05666"/>
    <w:rsid w:val="00E065B4"/>
    <w:rsid w:val="00E0733B"/>
    <w:rsid w:val="00E11118"/>
    <w:rsid w:val="00E11BAC"/>
    <w:rsid w:val="00E13612"/>
    <w:rsid w:val="00E13DFF"/>
    <w:rsid w:val="00E143B9"/>
    <w:rsid w:val="00E16B4F"/>
    <w:rsid w:val="00E16E32"/>
    <w:rsid w:val="00E20FFA"/>
    <w:rsid w:val="00E2160E"/>
    <w:rsid w:val="00E218FC"/>
    <w:rsid w:val="00E21971"/>
    <w:rsid w:val="00E22087"/>
    <w:rsid w:val="00E220DB"/>
    <w:rsid w:val="00E2397A"/>
    <w:rsid w:val="00E23E72"/>
    <w:rsid w:val="00E240C6"/>
    <w:rsid w:val="00E24F91"/>
    <w:rsid w:val="00E25000"/>
    <w:rsid w:val="00E25885"/>
    <w:rsid w:val="00E27320"/>
    <w:rsid w:val="00E30DED"/>
    <w:rsid w:val="00E30E46"/>
    <w:rsid w:val="00E31B5E"/>
    <w:rsid w:val="00E31C68"/>
    <w:rsid w:val="00E31D28"/>
    <w:rsid w:val="00E32F0E"/>
    <w:rsid w:val="00E33095"/>
    <w:rsid w:val="00E33938"/>
    <w:rsid w:val="00E34970"/>
    <w:rsid w:val="00E36AE0"/>
    <w:rsid w:val="00E3790D"/>
    <w:rsid w:val="00E40137"/>
    <w:rsid w:val="00E40E03"/>
    <w:rsid w:val="00E4118D"/>
    <w:rsid w:val="00E4271F"/>
    <w:rsid w:val="00E42C2A"/>
    <w:rsid w:val="00E432EA"/>
    <w:rsid w:val="00E44FBE"/>
    <w:rsid w:val="00E45897"/>
    <w:rsid w:val="00E45C0E"/>
    <w:rsid w:val="00E45D99"/>
    <w:rsid w:val="00E462E2"/>
    <w:rsid w:val="00E46F41"/>
    <w:rsid w:val="00E47BBA"/>
    <w:rsid w:val="00E47E98"/>
    <w:rsid w:val="00E52212"/>
    <w:rsid w:val="00E52A40"/>
    <w:rsid w:val="00E5339D"/>
    <w:rsid w:val="00E534A0"/>
    <w:rsid w:val="00E5423D"/>
    <w:rsid w:val="00E54E0D"/>
    <w:rsid w:val="00E562E6"/>
    <w:rsid w:val="00E56971"/>
    <w:rsid w:val="00E5724F"/>
    <w:rsid w:val="00E5754D"/>
    <w:rsid w:val="00E5759D"/>
    <w:rsid w:val="00E606B9"/>
    <w:rsid w:val="00E61A28"/>
    <w:rsid w:val="00E629D3"/>
    <w:rsid w:val="00E64FD1"/>
    <w:rsid w:val="00E65F47"/>
    <w:rsid w:val="00E663DE"/>
    <w:rsid w:val="00E66C8B"/>
    <w:rsid w:val="00E66FD2"/>
    <w:rsid w:val="00E678A9"/>
    <w:rsid w:val="00E70FAA"/>
    <w:rsid w:val="00E7236B"/>
    <w:rsid w:val="00E72EBF"/>
    <w:rsid w:val="00E73EB8"/>
    <w:rsid w:val="00E74B30"/>
    <w:rsid w:val="00E74E4B"/>
    <w:rsid w:val="00E75D2A"/>
    <w:rsid w:val="00E7645D"/>
    <w:rsid w:val="00E76D2C"/>
    <w:rsid w:val="00E76E85"/>
    <w:rsid w:val="00E80DFE"/>
    <w:rsid w:val="00E8173B"/>
    <w:rsid w:val="00E823F3"/>
    <w:rsid w:val="00E825B2"/>
    <w:rsid w:val="00E83977"/>
    <w:rsid w:val="00E83A70"/>
    <w:rsid w:val="00E840BA"/>
    <w:rsid w:val="00E84AF7"/>
    <w:rsid w:val="00E84C8F"/>
    <w:rsid w:val="00E860F2"/>
    <w:rsid w:val="00E90072"/>
    <w:rsid w:val="00E9126C"/>
    <w:rsid w:val="00E91E9B"/>
    <w:rsid w:val="00E92083"/>
    <w:rsid w:val="00E923C5"/>
    <w:rsid w:val="00E93321"/>
    <w:rsid w:val="00E94CFB"/>
    <w:rsid w:val="00E94E72"/>
    <w:rsid w:val="00E95A2D"/>
    <w:rsid w:val="00E9693C"/>
    <w:rsid w:val="00E96CAD"/>
    <w:rsid w:val="00E96D98"/>
    <w:rsid w:val="00EA00F8"/>
    <w:rsid w:val="00EA03E9"/>
    <w:rsid w:val="00EA526E"/>
    <w:rsid w:val="00EA5D7C"/>
    <w:rsid w:val="00EA6C1B"/>
    <w:rsid w:val="00EB0409"/>
    <w:rsid w:val="00EB13B7"/>
    <w:rsid w:val="00EB1B11"/>
    <w:rsid w:val="00EB2FBF"/>
    <w:rsid w:val="00EB33A6"/>
    <w:rsid w:val="00EB3CA5"/>
    <w:rsid w:val="00EB7A9F"/>
    <w:rsid w:val="00EC10CF"/>
    <w:rsid w:val="00EC2474"/>
    <w:rsid w:val="00EC3E1A"/>
    <w:rsid w:val="00EC3E20"/>
    <w:rsid w:val="00EC5163"/>
    <w:rsid w:val="00EC791B"/>
    <w:rsid w:val="00ED0CDF"/>
    <w:rsid w:val="00ED18E0"/>
    <w:rsid w:val="00ED2CED"/>
    <w:rsid w:val="00ED2DE4"/>
    <w:rsid w:val="00ED30DA"/>
    <w:rsid w:val="00ED32DF"/>
    <w:rsid w:val="00ED32FD"/>
    <w:rsid w:val="00ED3C98"/>
    <w:rsid w:val="00ED440B"/>
    <w:rsid w:val="00ED659E"/>
    <w:rsid w:val="00ED6626"/>
    <w:rsid w:val="00ED6AB5"/>
    <w:rsid w:val="00ED6F86"/>
    <w:rsid w:val="00ED7595"/>
    <w:rsid w:val="00ED7D1B"/>
    <w:rsid w:val="00EE07A9"/>
    <w:rsid w:val="00EE42EB"/>
    <w:rsid w:val="00EE5782"/>
    <w:rsid w:val="00EE5AA3"/>
    <w:rsid w:val="00EE6984"/>
    <w:rsid w:val="00EE7F24"/>
    <w:rsid w:val="00EF0457"/>
    <w:rsid w:val="00EF0C52"/>
    <w:rsid w:val="00EF4F2F"/>
    <w:rsid w:val="00EF62F0"/>
    <w:rsid w:val="00EF79E9"/>
    <w:rsid w:val="00F01C50"/>
    <w:rsid w:val="00F04803"/>
    <w:rsid w:val="00F049DC"/>
    <w:rsid w:val="00F04BDE"/>
    <w:rsid w:val="00F06471"/>
    <w:rsid w:val="00F0675E"/>
    <w:rsid w:val="00F10333"/>
    <w:rsid w:val="00F10B75"/>
    <w:rsid w:val="00F11398"/>
    <w:rsid w:val="00F1185D"/>
    <w:rsid w:val="00F11CC9"/>
    <w:rsid w:val="00F11D0B"/>
    <w:rsid w:val="00F13D31"/>
    <w:rsid w:val="00F15F47"/>
    <w:rsid w:val="00F17775"/>
    <w:rsid w:val="00F201A7"/>
    <w:rsid w:val="00F21091"/>
    <w:rsid w:val="00F215F6"/>
    <w:rsid w:val="00F217CC"/>
    <w:rsid w:val="00F21F8D"/>
    <w:rsid w:val="00F23171"/>
    <w:rsid w:val="00F23226"/>
    <w:rsid w:val="00F2391B"/>
    <w:rsid w:val="00F23EFE"/>
    <w:rsid w:val="00F23F7C"/>
    <w:rsid w:val="00F24016"/>
    <w:rsid w:val="00F2439B"/>
    <w:rsid w:val="00F2463B"/>
    <w:rsid w:val="00F25359"/>
    <w:rsid w:val="00F25569"/>
    <w:rsid w:val="00F2585A"/>
    <w:rsid w:val="00F25E60"/>
    <w:rsid w:val="00F27287"/>
    <w:rsid w:val="00F27552"/>
    <w:rsid w:val="00F27865"/>
    <w:rsid w:val="00F32C91"/>
    <w:rsid w:val="00F336E0"/>
    <w:rsid w:val="00F3599A"/>
    <w:rsid w:val="00F35EE1"/>
    <w:rsid w:val="00F36350"/>
    <w:rsid w:val="00F40288"/>
    <w:rsid w:val="00F415AF"/>
    <w:rsid w:val="00F42C3B"/>
    <w:rsid w:val="00F43BD7"/>
    <w:rsid w:val="00F4424D"/>
    <w:rsid w:val="00F4488A"/>
    <w:rsid w:val="00F454AF"/>
    <w:rsid w:val="00F46A48"/>
    <w:rsid w:val="00F46C42"/>
    <w:rsid w:val="00F5034B"/>
    <w:rsid w:val="00F52774"/>
    <w:rsid w:val="00F52939"/>
    <w:rsid w:val="00F533AE"/>
    <w:rsid w:val="00F5507A"/>
    <w:rsid w:val="00F55209"/>
    <w:rsid w:val="00F55C5C"/>
    <w:rsid w:val="00F60BA0"/>
    <w:rsid w:val="00F61C69"/>
    <w:rsid w:val="00F61E3D"/>
    <w:rsid w:val="00F62D9B"/>
    <w:rsid w:val="00F6479C"/>
    <w:rsid w:val="00F64933"/>
    <w:rsid w:val="00F652F1"/>
    <w:rsid w:val="00F657B7"/>
    <w:rsid w:val="00F6649C"/>
    <w:rsid w:val="00F66A97"/>
    <w:rsid w:val="00F721FF"/>
    <w:rsid w:val="00F723C5"/>
    <w:rsid w:val="00F74D8A"/>
    <w:rsid w:val="00F7586B"/>
    <w:rsid w:val="00F75A57"/>
    <w:rsid w:val="00F75ECC"/>
    <w:rsid w:val="00F764AB"/>
    <w:rsid w:val="00F8042C"/>
    <w:rsid w:val="00F809FD"/>
    <w:rsid w:val="00F8220F"/>
    <w:rsid w:val="00F830A5"/>
    <w:rsid w:val="00F831F7"/>
    <w:rsid w:val="00F83825"/>
    <w:rsid w:val="00F83E34"/>
    <w:rsid w:val="00F91CF1"/>
    <w:rsid w:val="00F9203D"/>
    <w:rsid w:val="00F93CE0"/>
    <w:rsid w:val="00F93D7F"/>
    <w:rsid w:val="00F951AB"/>
    <w:rsid w:val="00F95390"/>
    <w:rsid w:val="00F95F93"/>
    <w:rsid w:val="00F96180"/>
    <w:rsid w:val="00F96A06"/>
    <w:rsid w:val="00F97760"/>
    <w:rsid w:val="00F97770"/>
    <w:rsid w:val="00F97CB1"/>
    <w:rsid w:val="00FA14A8"/>
    <w:rsid w:val="00FA167B"/>
    <w:rsid w:val="00FA21F5"/>
    <w:rsid w:val="00FA3475"/>
    <w:rsid w:val="00FA3B7E"/>
    <w:rsid w:val="00FA45AF"/>
    <w:rsid w:val="00FA46EF"/>
    <w:rsid w:val="00FA7D0C"/>
    <w:rsid w:val="00FB0082"/>
    <w:rsid w:val="00FB07A1"/>
    <w:rsid w:val="00FB0A19"/>
    <w:rsid w:val="00FB2E37"/>
    <w:rsid w:val="00FB421F"/>
    <w:rsid w:val="00FB4E59"/>
    <w:rsid w:val="00FB4EDB"/>
    <w:rsid w:val="00FB570C"/>
    <w:rsid w:val="00FB5D9C"/>
    <w:rsid w:val="00FB6A9A"/>
    <w:rsid w:val="00FB7F5E"/>
    <w:rsid w:val="00FC0821"/>
    <w:rsid w:val="00FC0931"/>
    <w:rsid w:val="00FC21A6"/>
    <w:rsid w:val="00FC2544"/>
    <w:rsid w:val="00FC2844"/>
    <w:rsid w:val="00FC2C93"/>
    <w:rsid w:val="00FC632E"/>
    <w:rsid w:val="00FC63D3"/>
    <w:rsid w:val="00FD0135"/>
    <w:rsid w:val="00FD0352"/>
    <w:rsid w:val="00FD2DB0"/>
    <w:rsid w:val="00FD43AC"/>
    <w:rsid w:val="00FD463F"/>
    <w:rsid w:val="00FD4C48"/>
    <w:rsid w:val="00FD4E39"/>
    <w:rsid w:val="00FD4E7E"/>
    <w:rsid w:val="00FD54C0"/>
    <w:rsid w:val="00FD6956"/>
    <w:rsid w:val="00FD70DD"/>
    <w:rsid w:val="00FD710F"/>
    <w:rsid w:val="00FD7B83"/>
    <w:rsid w:val="00FD7ED8"/>
    <w:rsid w:val="00FE20B1"/>
    <w:rsid w:val="00FE55E5"/>
    <w:rsid w:val="00FE59CF"/>
    <w:rsid w:val="00FE61B9"/>
    <w:rsid w:val="00FE75AC"/>
    <w:rsid w:val="00FE7E36"/>
    <w:rsid w:val="00FF05DF"/>
    <w:rsid w:val="00FF0843"/>
    <w:rsid w:val="00FF155E"/>
    <w:rsid w:val="00FF167B"/>
    <w:rsid w:val="00FF173C"/>
    <w:rsid w:val="00FF2C47"/>
    <w:rsid w:val="00FF2ED8"/>
    <w:rsid w:val="00FF3ACA"/>
    <w:rsid w:val="00FF5392"/>
    <w:rsid w:val="00FF6258"/>
    <w:rsid w:val="00FF71D8"/>
    <w:rsid w:val="00FF775F"/>
    <w:rsid w:val="00FF7AA7"/>
    <w:rsid w:val="0124292B"/>
    <w:rsid w:val="01270728"/>
    <w:rsid w:val="012A2737"/>
    <w:rsid w:val="013320F3"/>
    <w:rsid w:val="016025FC"/>
    <w:rsid w:val="01771F1D"/>
    <w:rsid w:val="0182157D"/>
    <w:rsid w:val="01A754AC"/>
    <w:rsid w:val="01B737AE"/>
    <w:rsid w:val="02493138"/>
    <w:rsid w:val="02665BBE"/>
    <w:rsid w:val="0275131A"/>
    <w:rsid w:val="02814D45"/>
    <w:rsid w:val="02C42AB8"/>
    <w:rsid w:val="02DB3E53"/>
    <w:rsid w:val="02DE2475"/>
    <w:rsid w:val="02E128C2"/>
    <w:rsid w:val="02E84657"/>
    <w:rsid w:val="03166EE3"/>
    <w:rsid w:val="0322724C"/>
    <w:rsid w:val="0394658D"/>
    <w:rsid w:val="03A319F5"/>
    <w:rsid w:val="03C41CC6"/>
    <w:rsid w:val="03F10E17"/>
    <w:rsid w:val="03F81212"/>
    <w:rsid w:val="03F84D6E"/>
    <w:rsid w:val="041E69AC"/>
    <w:rsid w:val="04423589"/>
    <w:rsid w:val="0447433D"/>
    <w:rsid w:val="04903DA2"/>
    <w:rsid w:val="04C3196A"/>
    <w:rsid w:val="04EE7F1F"/>
    <w:rsid w:val="050C5D72"/>
    <w:rsid w:val="05250815"/>
    <w:rsid w:val="052E6EC6"/>
    <w:rsid w:val="05612596"/>
    <w:rsid w:val="05873F6C"/>
    <w:rsid w:val="05A138CF"/>
    <w:rsid w:val="05B34780"/>
    <w:rsid w:val="05C74BC5"/>
    <w:rsid w:val="05D45367"/>
    <w:rsid w:val="05F159C8"/>
    <w:rsid w:val="05F46F9E"/>
    <w:rsid w:val="05F73414"/>
    <w:rsid w:val="06107356"/>
    <w:rsid w:val="062507F1"/>
    <w:rsid w:val="062A142B"/>
    <w:rsid w:val="06450013"/>
    <w:rsid w:val="06572BB6"/>
    <w:rsid w:val="0659586C"/>
    <w:rsid w:val="06AE34C0"/>
    <w:rsid w:val="06D13F51"/>
    <w:rsid w:val="07246782"/>
    <w:rsid w:val="073729DB"/>
    <w:rsid w:val="076E6FF4"/>
    <w:rsid w:val="078A471E"/>
    <w:rsid w:val="07AD40C1"/>
    <w:rsid w:val="07B471FE"/>
    <w:rsid w:val="07BB4FF7"/>
    <w:rsid w:val="07C338E5"/>
    <w:rsid w:val="07C60861"/>
    <w:rsid w:val="07C95888"/>
    <w:rsid w:val="08114F42"/>
    <w:rsid w:val="08322301"/>
    <w:rsid w:val="08471E20"/>
    <w:rsid w:val="08566507"/>
    <w:rsid w:val="085901C3"/>
    <w:rsid w:val="087C66B6"/>
    <w:rsid w:val="08815F9A"/>
    <w:rsid w:val="08847D2B"/>
    <w:rsid w:val="089507F6"/>
    <w:rsid w:val="08A0125C"/>
    <w:rsid w:val="08CB0CA3"/>
    <w:rsid w:val="091104AF"/>
    <w:rsid w:val="092F186E"/>
    <w:rsid w:val="093F00EE"/>
    <w:rsid w:val="09592C52"/>
    <w:rsid w:val="0967738A"/>
    <w:rsid w:val="09B7674C"/>
    <w:rsid w:val="09CB6A81"/>
    <w:rsid w:val="09CE5F7E"/>
    <w:rsid w:val="09F26440"/>
    <w:rsid w:val="0A2F4F38"/>
    <w:rsid w:val="0A530F50"/>
    <w:rsid w:val="0A53563B"/>
    <w:rsid w:val="0A8A5F95"/>
    <w:rsid w:val="0A9D6B6D"/>
    <w:rsid w:val="0AA74E2E"/>
    <w:rsid w:val="0AA904CE"/>
    <w:rsid w:val="0AC05458"/>
    <w:rsid w:val="0AD05103"/>
    <w:rsid w:val="0AD31DE9"/>
    <w:rsid w:val="0AED78B1"/>
    <w:rsid w:val="0B1D155E"/>
    <w:rsid w:val="0B24469B"/>
    <w:rsid w:val="0B933620"/>
    <w:rsid w:val="0B9A7A59"/>
    <w:rsid w:val="0BBC0A15"/>
    <w:rsid w:val="0BC5431F"/>
    <w:rsid w:val="0BDA2FAB"/>
    <w:rsid w:val="0BE229AF"/>
    <w:rsid w:val="0C040028"/>
    <w:rsid w:val="0C0906E9"/>
    <w:rsid w:val="0C193710"/>
    <w:rsid w:val="0C585043"/>
    <w:rsid w:val="0C841CA1"/>
    <w:rsid w:val="0C9507C0"/>
    <w:rsid w:val="0CB21420"/>
    <w:rsid w:val="0CB82E5D"/>
    <w:rsid w:val="0CC549BD"/>
    <w:rsid w:val="0CE573BD"/>
    <w:rsid w:val="0CEA3C8C"/>
    <w:rsid w:val="0D0C188A"/>
    <w:rsid w:val="0D0F71DE"/>
    <w:rsid w:val="0D350DE1"/>
    <w:rsid w:val="0D6F3EBC"/>
    <w:rsid w:val="0D9749F0"/>
    <w:rsid w:val="0DBB3946"/>
    <w:rsid w:val="0DC4366F"/>
    <w:rsid w:val="0DF23397"/>
    <w:rsid w:val="0E051D60"/>
    <w:rsid w:val="0E3B7BA8"/>
    <w:rsid w:val="0E522C3F"/>
    <w:rsid w:val="0E7771D7"/>
    <w:rsid w:val="0E7B2B33"/>
    <w:rsid w:val="0EBE7CD2"/>
    <w:rsid w:val="0F17315C"/>
    <w:rsid w:val="0F2C3228"/>
    <w:rsid w:val="0F393EEA"/>
    <w:rsid w:val="0F4343CD"/>
    <w:rsid w:val="0F5438C8"/>
    <w:rsid w:val="0F8328AE"/>
    <w:rsid w:val="0F973367"/>
    <w:rsid w:val="0FA42A0D"/>
    <w:rsid w:val="0FE00F02"/>
    <w:rsid w:val="101B7498"/>
    <w:rsid w:val="10537017"/>
    <w:rsid w:val="1066305F"/>
    <w:rsid w:val="106C08E4"/>
    <w:rsid w:val="10757746"/>
    <w:rsid w:val="10AD1E39"/>
    <w:rsid w:val="10B85FB1"/>
    <w:rsid w:val="10C5422A"/>
    <w:rsid w:val="11072A94"/>
    <w:rsid w:val="1111746F"/>
    <w:rsid w:val="115D565B"/>
    <w:rsid w:val="11701473"/>
    <w:rsid w:val="11A37BF8"/>
    <w:rsid w:val="11BF4891"/>
    <w:rsid w:val="11E2384C"/>
    <w:rsid w:val="11ED1C8A"/>
    <w:rsid w:val="12015736"/>
    <w:rsid w:val="121339BF"/>
    <w:rsid w:val="12303E0F"/>
    <w:rsid w:val="1260318A"/>
    <w:rsid w:val="12630A5B"/>
    <w:rsid w:val="126C1DF2"/>
    <w:rsid w:val="12762619"/>
    <w:rsid w:val="12A41079"/>
    <w:rsid w:val="12BE002D"/>
    <w:rsid w:val="12D6271E"/>
    <w:rsid w:val="12F62DC0"/>
    <w:rsid w:val="13037803"/>
    <w:rsid w:val="13361C73"/>
    <w:rsid w:val="133631BD"/>
    <w:rsid w:val="13416A0E"/>
    <w:rsid w:val="13645F7C"/>
    <w:rsid w:val="136B13EF"/>
    <w:rsid w:val="136C4E31"/>
    <w:rsid w:val="137C1A16"/>
    <w:rsid w:val="13807363"/>
    <w:rsid w:val="138F28CD"/>
    <w:rsid w:val="13FD1F2D"/>
    <w:rsid w:val="14494E67"/>
    <w:rsid w:val="147576DF"/>
    <w:rsid w:val="14D56A06"/>
    <w:rsid w:val="14E867D0"/>
    <w:rsid w:val="14EB6229"/>
    <w:rsid w:val="15005797"/>
    <w:rsid w:val="151305E0"/>
    <w:rsid w:val="151853EA"/>
    <w:rsid w:val="154716B1"/>
    <w:rsid w:val="15835356"/>
    <w:rsid w:val="1586403A"/>
    <w:rsid w:val="15950F2A"/>
    <w:rsid w:val="15A14B53"/>
    <w:rsid w:val="15A43458"/>
    <w:rsid w:val="15B11221"/>
    <w:rsid w:val="15E52C78"/>
    <w:rsid w:val="16096967"/>
    <w:rsid w:val="16190AD1"/>
    <w:rsid w:val="16637A7A"/>
    <w:rsid w:val="166B7621"/>
    <w:rsid w:val="16B70AB9"/>
    <w:rsid w:val="16DA51FF"/>
    <w:rsid w:val="16F35AC0"/>
    <w:rsid w:val="16FF5DCC"/>
    <w:rsid w:val="170F51C6"/>
    <w:rsid w:val="172155AC"/>
    <w:rsid w:val="17237EFC"/>
    <w:rsid w:val="177D585E"/>
    <w:rsid w:val="17AC5C2B"/>
    <w:rsid w:val="17B62B1E"/>
    <w:rsid w:val="1821268E"/>
    <w:rsid w:val="18466011"/>
    <w:rsid w:val="184E627C"/>
    <w:rsid w:val="18564EEE"/>
    <w:rsid w:val="18720CCA"/>
    <w:rsid w:val="18C70E7D"/>
    <w:rsid w:val="18D65DDA"/>
    <w:rsid w:val="18ED7E8F"/>
    <w:rsid w:val="18F002B2"/>
    <w:rsid w:val="192301F9"/>
    <w:rsid w:val="192C3325"/>
    <w:rsid w:val="19362629"/>
    <w:rsid w:val="19434886"/>
    <w:rsid w:val="195743B9"/>
    <w:rsid w:val="19911A88"/>
    <w:rsid w:val="19940C3D"/>
    <w:rsid w:val="19B1359D"/>
    <w:rsid w:val="19D379B8"/>
    <w:rsid w:val="19E16C3A"/>
    <w:rsid w:val="19F81E38"/>
    <w:rsid w:val="1A241A7B"/>
    <w:rsid w:val="1A8616FF"/>
    <w:rsid w:val="1A9203BF"/>
    <w:rsid w:val="1A9D2DE0"/>
    <w:rsid w:val="1AC70552"/>
    <w:rsid w:val="1AE207E2"/>
    <w:rsid w:val="1B0177F2"/>
    <w:rsid w:val="1B043BA1"/>
    <w:rsid w:val="1B1F6C2C"/>
    <w:rsid w:val="1B3C333B"/>
    <w:rsid w:val="1B9E5CBA"/>
    <w:rsid w:val="1BA719AC"/>
    <w:rsid w:val="1BAC77A0"/>
    <w:rsid w:val="1BC92AD6"/>
    <w:rsid w:val="1BED179D"/>
    <w:rsid w:val="1BF956CF"/>
    <w:rsid w:val="1C137824"/>
    <w:rsid w:val="1C231421"/>
    <w:rsid w:val="1C3D745F"/>
    <w:rsid w:val="1C602151"/>
    <w:rsid w:val="1C681136"/>
    <w:rsid w:val="1C766D20"/>
    <w:rsid w:val="1C8E582E"/>
    <w:rsid w:val="1C9B1C69"/>
    <w:rsid w:val="1CD04E51"/>
    <w:rsid w:val="1CDF07BC"/>
    <w:rsid w:val="1D0D2883"/>
    <w:rsid w:val="1D267947"/>
    <w:rsid w:val="1D297145"/>
    <w:rsid w:val="1D2A4CAD"/>
    <w:rsid w:val="1D2C7CAA"/>
    <w:rsid w:val="1D2E3157"/>
    <w:rsid w:val="1D8A0168"/>
    <w:rsid w:val="1D8C527F"/>
    <w:rsid w:val="1D900A23"/>
    <w:rsid w:val="1DAD51CD"/>
    <w:rsid w:val="1DDA6E3B"/>
    <w:rsid w:val="1E1E4F79"/>
    <w:rsid w:val="1E4241F1"/>
    <w:rsid w:val="1E7A309C"/>
    <w:rsid w:val="1E7C24F7"/>
    <w:rsid w:val="1ECF599B"/>
    <w:rsid w:val="1EF66D7E"/>
    <w:rsid w:val="1F057813"/>
    <w:rsid w:val="1F242436"/>
    <w:rsid w:val="1F2638A3"/>
    <w:rsid w:val="1F4323E8"/>
    <w:rsid w:val="1F514F43"/>
    <w:rsid w:val="1F5943DD"/>
    <w:rsid w:val="1F675792"/>
    <w:rsid w:val="1F7312B0"/>
    <w:rsid w:val="1FD85EA3"/>
    <w:rsid w:val="2016625B"/>
    <w:rsid w:val="20340412"/>
    <w:rsid w:val="20461F18"/>
    <w:rsid w:val="206B159F"/>
    <w:rsid w:val="20937000"/>
    <w:rsid w:val="20986B32"/>
    <w:rsid w:val="20FF15AF"/>
    <w:rsid w:val="211276DC"/>
    <w:rsid w:val="21481B2A"/>
    <w:rsid w:val="219723A6"/>
    <w:rsid w:val="21A76AFF"/>
    <w:rsid w:val="21AB4BC5"/>
    <w:rsid w:val="21BD6BD4"/>
    <w:rsid w:val="21E129A7"/>
    <w:rsid w:val="220A2825"/>
    <w:rsid w:val="22B8612C"/>
    <w:rsid w:val="22C108D0"/>
    <w:rsid w:val="22D417EF"/>
    <w:rsid w:val="22DD5301"/>
    <w:rsid w:val="22E23046"/>
    <w:rsid w:val="22F83FEB"/>
    <w:rsid w:val="231D0447"/>
    <w:rsid w:val="23201794"/>
    <w:rsid w:val="237775E9"/>
    <w:rsid w:val="237E7ED0"/>
    <w:rsid w:val="23BC3A5B"/>
    <w:rsid w:val="23C60609"/>
    <w:rsid w:val="23CD36CA"/>
    <w:rsid w:val="23E80E96"/>
    <w:rsid w:val="240E6E50"/>
    <w:rsid w:val="24231858"/>
    <w:rsid w:val="24651B54"/>
    <w:rsid w:val="246779A9"/>
    <w:rsid w:val="2479020E"/>
    <w:rsid w:val="249C0CF3"/>
    <w:rsid w:val="24B01F01"/>
    <w:rsid w:val="24B225FA"/>
    <w:rsid w:val="251427A7"/>
    <w:rsid w:val="25676697"/>
    <w:rsid w:val="25B509D8"/>
    <w:rsid w:val="25C518AE"/>
    <w:rsid w:val="25EE597A"/>
    <w:rsid w:val="25FA451E"/>
    <w:rsid w:val="265A523F"/>
    <w:rsid w:val="266B4515"/>
    <w:rsid w:val="268D0EEE"/>
    <w:rsid w:val="2695057A"/>
    <w:rsid w:val="26C012C4"/>
    <w:rsid w:val="26E706F5"/>
    <w:rsid w:val="26F9578E"/>
    <w:rsid w:val="27190DCC"/>
    <w:rsid w:val="271B5383"/>
    <w:rsid w:val="275505FF"/>
    <w:rsid w:val="27586144"/>
    <w:rsid w:val="276F5E3C"/>
    <w:rsid w:val="27746F46"/>
    <w:rsid w:val="278F0291"/>
    <w:rsid w:val="27A02FB5"/>
    <w:rsid w:val="27CA645B"/>
    <w:rsid w:val="281F24B4"/>
    <w:rsid w:val="28203EA7"/>
    <w:rsid w:val="283500BD"/>
    <w:rsid w:val="28377363"/>
    <w:rsid w:val="28757E8C"/>
    <w:rsid w:val="28AC6CAE"/>
    <w:rsid w:val="28B07116"/>
    <w:rsid w:val="28F263AF"/>
    <w:rsid w:val="29101973"/>
    <w:rsid w:val="29310257"/>
    <w:rsid w:val="29347D47"/>
    <w:rsid w:val="294C06B0"/>
    <w:rsid w:val="2953200B"/>
    <w:rsid w:val="2957254F"/>
    <w:rsid w:val="29791799"/>
    <w:rsid w:val="297B7724"/>
    <w:rsid w:val="29991202"/>
    <w:rsid w:val="299A0C9B"/>
    <w:rsid w:val="299D769A"/>
    <w:rsid w:val="29C74DF0"/>
    <w:rsid w:val="2A085A4A"/>
    <w:rsid w:val="2A1D4C7F"/>
    <w:rsid w:val="2A2E0FB5"/>
    <w:rsid w:val="2A7A79DB"/>
    <w:rsid w:val="2A9539F5"/>
    <w:rsid w:val="2AAA6005"/>
    <w:rsid w:val="2ABC604D"/>
    <w:rsid w:val="2AD57308"/>
    <w:rsid w:val="2AFC7382"/>
    <w:rsid w:val="2B0D6AA1"/>
    <w:rsid w:val="2B14398C"/>
    <w:rsid w:val="2B23232A"/>
    <w:rsid w:val="2B685686"/>
    <w:rsid w:val="2B713287"/>
    <w:rsid w:val="2BA92FDF"/>
    <w:rsid w:val="2BAE67C9"/>
    <w:rsid w:val="2BD2568F"/>
    <w:rsid w:val="2BEF7575"/>
    <w:rsid w:val="2C332538"/>
    <w:rsid w:val="2C3E6F27"/>
    <w:rsid w:val="2C4F3DA9"/>
    <w:rsid w:val="2C6721E1"/>
    <w:rsid w:val="2C7072E8"/>
    <w:rsid w:val="2C813B70"/>
    <w:rsid w:val="2CC40DAE"/>
    <w:rsid w:val="2CC5006B"/>
    <w:rsid w:val="2CDC69C6"/>
    <w:rsid w:val="2CE05E13"/>
    <w:rsid w:val="2CE913E6"/>
    <w:rsid w:val="2CF71F26"/>
    <w:rsid w:val="2D5019DE"/>
    <w:rsid w:val="2D6A11E3"/>
    <w:rsid w:val="2D8017AD"/>
    <w:rsid w:val="2D873C12"/>
    <w:rsid w:val="2DC7118A"/>
    <w:rsid w:val="2E00644A"/>
    <w:rsid w:val="2E350140"/>
    <w:rsid w:val="2E4178D4"/>
    <w:rsid w:val="2E514EF7"/>
    <w:rsid w:val="2EC3472A"/>
    <w:rsid w:val="2ED94008"/>
    <w:rsid w:val="2EDD36BB"/>
    <w:rsid w:val="2EF20488"/>
    <w:rsid w:val="2EF8309E"/>
    <w:rsid w:val="2F077C8B"/>
    <w:rsid w:val="2F1A048B"/>
    <w:rsid w:val="2F307F56"/>
    <w:rsid w:val="2F7C4405"/>
    <w:rsid w:val="2F95125C"/>
    <w:rsid w:val="2FC31706"/>
    <w:rsid w:val="2FF8229A"/>
    <w:rsid w:val="30242384"/>
    <w:rsid w:val="30264D34"/>
    <w:rsid w:val="30631BE6"/>
    <w:rsid w:val="30696528"/>
    <w:rsid w:val="306B2428"/>
    <w:rsid w:val="306F2BBF"/>
    <w:rsid w:val="308F59A8"/>
    <w:rsid w:val="30A41C3A"/>
    <w:rsid w:val="30B654E5"/>
    <w:rsid w:val="30CF6588"/>
    <w:rsid w:val="30DF6991"/>
    <w:rsid w:val="30E3007F"/>
    <w:rsid w:val="31184D56"/>
    <w:rsid w:val="31411253"/>
    <w:rsid w:val="314A39E8"/>
    <w:rsid w:val="315F11D0"/>
    <w:rsid w:val="31874AE2"/>
    <w:rsid w:val="31A45604"/>
    <w:rsid w:val="31B27E05"/>
    <w:rsid w:val="31F2079F"/>
    <w:rsid w:val="320D5118"/>
    <w:rsid w:val="32334F44"/>
    <w:rsid w:val="324B5CB7"/>
    <w:rsid w:val="32543178"/>
    <w:rsid w:val="326873AA"/>
    <w:rsid w:val="32851613"/>
    <w:rsid w:val="32990C1B"/>
    <w:rsid w:val="32A7158A"/>
    <w:rsid w:val="32C15FF8"/>
    <w:rsid w:val="32D64AF4"/>
    <w:rsid w:val="32E0684A"/>
    <w:rsid w:val="32F54270"/>
    <w:rsid w:val="33222625"/>
    <w:rsid w:val="332E1CAB"/>
    <w:rsid w:val="333D462A"/>
    <w:rsid w:val="3373044B"/>
    <w:rsid w:val="337E22EA"/>
    <w:rsid w:val="338226ED"/>
    <w:rsid w:val="33843E73"/>
    <w:rsid w:val="33CC7066"/>
    <w:rsid w:val="33FB7DDF"/>
    <w:rsid w:val="340071A3"/>
    <w:rsid w:val="3402116D"/>
    <w:rsid w:val="34051085"/>
    <w:rsid w:val="34480B4A"/>
    <w:rsid w:val="34627E5E"/>
    <w:rsid w:val="34767465"/>
    <w:rsid w:val="348E11E0"/>
    <w:rsid w:val="34987895"/>
    <w:rsid w:val="34BE675F"/>
    <w:rsid w:val="35373099"/>
    <w:rsid w:val="3538296D"/>
    <w:rsid w:val="355E6877"/>
    <w:rsid w:val="3566572C"/>
    <w:rsid w:val="357014A3"/>
    <w:rsid w:val="3597535B"/>
    <w:rsid w:val="359C60DC"/>
    <w:rsid w:val="35B02C44"/>
    <w:rsid w:val="35B30245"/>
    <w:rsid w:val="35BF3EAC"/>
    <w:rsid w:val="35DE52C2"/>
    <w:rsid w:val="35F04FF6"/>
    <w:rsid w:val="36010FB1"/>
    <w:rsid w:val="36076747"/>
    <w:rsid w:val="360B2EED"/>
    <w:rsid w:val="361707D4"/>
    <w:rsid w:val="363E1AE1"/>
    <w:rsid w:val="36485BEB"/>
    <w:rsid w:val="365D146F"/>
    <w:rsid w:val="36653678"/>
    <w:rsid w:val="36656103"/>
    <w:rsid w:val="36912DBD"/>
    <w:rsid w:val="36C42EE0"/>
    <w:rsid w:val="36C62359"/>
    <w:rsid w:val="36D96CF5"/>
    <w:rsid w:val="36DA1F2E"/>
    <w:rsid w:val="36E83B9B"/>
    <w:rsid w:val="36F34729"/>
    <w:rsid w:val="36F92D4B"/>
    <w:rsid w:val="36FA25D0"/>
    <w:rsid w:val="3704539F"/>
    <w:rsid w:val="37197DF1"/>
    <w:rsid w:val="373234C8"/>
    <w:rsid w:val="374975E0"/>
    <w:rsid w:val="37572429"/>
    <w:rsid w:val="376C04FE"/>
    <w:rsid w:val="376E08C8"/>
    <w:rsid w:val="377D0B0B"/>
    <w:rsid w:val="37C742D2"/>
    <w:rsid w:val="37D56C07"/>
    <w:rsid w:val="388D50D9"/>
    <w:rsid w:val="388E0F41"/>
    <w:rsid w:val="389C0AEB"/>
    <w:rsid w:val="38C075B5"/>
    <w:rsid w:val="38D20AE1"/>
    <w:rsid w:val="38D33361"/>
    <w:rsid w:val="38DB3179"/>
    <w:rsid w:val="390E4110"/>
    <w:rsid w:val="391A324F"/>
    <w:rsid w:val="3931124E"/>
    <w:rsid w:val="394211E8"/>
    <w:rsid w:val="3942200C"/>
    <w:rsid w:val="395B4E7C"/>
    <w:rsid w:val="39734EA9"/>
    <w:rsid w:val="39BC4148"/>
    <w:rsid w:val="39BF5F8C"/>
    <w:rsid w:val="39ED6041"/>
    <w:rsid w:val="3A28166E"/>
    <w:rsid w:val="3A2B4811"/>
    <w:rsid w:val="3A4230CB"/>
    <w:rsid w:val="3A451DB4"/>
    <w:rsid w:val="3A74732B"/>
    <w:rsid w:val="3AAE75ED"/>
    <w:rsid w:val="3AB04E1C"/>
    <w:rsid w:val="3AB26D1E"/>
    <w:rsid w:val="3ABE1B66"/>
    <w:rsid w:val="3AD9074E"/>
    <w:rsid w:val="3AE9461E"/>
    <w:rsid w:val="3AFC4698"/>
    <w:rsid w:val="3B130672"/>
    <w:rsid w:val="3B6E533A"/>
    <w:rsid w:val="3BBC4F5F"/>
    <w:rsid w:val="3BFC2946"/>
    <w:rsid w:val="3C187054"/>
    <w:rsid w:val="3C5645E0"/>
    <w:rsid w:val="3C966F67"/>
    <w:rsid w:val="3CAF06BA"/>
    <w:rsid w:val="3CB15FCA"/>
    <w:rsid w:val="3CCA7D3F"/>
    <w:rsid w:val="3CE360B8"/>
    <w:rsid w:val="3D0D04B9"/>
    <w:rsid w:val="3D1563A9"/>
    <w:rsid w:val="3D2C346D"/>
    <w:rsid w:val="3D803103"/>
    <w:rsid w:val="3D845D4B"/>
    <w:rsid w:val="3D8D09AA"/>
    <w:rsid w:val="3DB02148"/>
    <w:rsid w:val="3DB46AF6"/>
    <w:rsid w:val="3DC94AAA"/>
    <w:rsid w:val="3DD376D7"/>
    <w:rsid w:val="3DD505B9"/>
    <w:rsid w:val="3DE62FF6"/>
    <w:rsid w:val="3E300685"/>
    <w:rsid w:val="3E5C3199"/>
    <w:rsid w:val="3E6C0A69"/>
    <w:rsid w:val="3E797F36"/>
    <w:rsid w:val="3E7A7906"/>
    <w:rsid w:val="3E8B6203"/>
    <w:rsid w:val="3E9F1EEC"/>
    <w:rsid w:val="3EA41327"/>
    <w:rsid w:val="3F0A35CC"/>
    <w:rsid w:val="3F1434CE"/>
    <w:rsid w:val="3F1B30E3"/>
    <w:rsid w:val="3F262EDB"/>
    <w:rsid w:val="3F274175"/>
    <w:rsid w:val="3F5D40E0"/>
    <w:rsid w:val="3F632CDC"/>
    <w:rsid w:val="3F9904AC"/>
    <w:rsid w:val="3FB86B84"/>
    <w:rsid w:val="3FDC3686"/>
    <w:rsid w:val="3FDF28F6"/>
    <w:rsid w:val="402E64D6"/>
    <w:rsid w:val="403F72A5"/>
    <w:rsid w:val="404C7F12"/>
    <w:rsid w:val="40A47108"/>
    <w:rsid w:val="40B04443"/>
    <w:rsid w:val="40EE67D3"/>
    <w:rsid w:val="40FE050B"/>
    <w:rsid w:val="4142186D"/>
    <w:rsid w:val="414C12B2"/>
    <w:rsid w:val="415823C2"/>
    <w:rsid w:val="41976CDC"/>
    <w:rsid w:val="41994C09"/>
    <w:rsid w:val="41A44100"/>
    <w:rsid w:val="41E3720C"/>
    <w:rsid w:val="41FE57DC"/>
    <w:rsid w:val="420041E5"/>
    <w:rsid w:val="42294D73"/>
    <w:rsid w:val="426259F9"/>
    <w:rsid w:val="4265199F"/>
    <w:rsid w:val="42720EEB"/>
    <w:rsid w:val="42990C1C"/>
    <w:rsid w:val="42AA1EB5"/>
    <w:rsid w:val="42D505DF"/>
    <w:rsid w:val="42DA3043"/>
    <w:rsid w:val="42DD53E2"/>
    <w:rsid w:val="42F9342C"/>
    <w:rsid w:val="43176EC6"/>
    <w:rsid w:val="432C2607"/>
    <w:rsid w:val="4343247D"/>
    <w:rsid w:val="4348021F"/>
    <w:rsid w:val="439A7EB6"/>
    <w:rsid w:val="43B1057D"/>
    <w:rsid w:val="43B130F6"/>
    <w:rsid w:val="43DE2931"/>
    <w:rsid w:val="448E301C"/>
    <w:rsid w:val="44B62081"/>
    <w:rsid w:val="44B65387"/>
    <w:rsid w:val="44BA2C52"/>
    <w:rsid w:val="44C74D07"/>
    <w:rsid w:val="45101C7D"/>
    <w:rsid w:val="458662BF"/>
    <w:rsid w:val="459606C5"/>
    <w:rsid w:val="45CF715F"/>
    <w:rsid w:val="45DB017F"/>
    <w:rsid w:val="45E561F9"/>
    <w:rsid w:val="45E7780A"/>
    <w:rsid w:val="45FA0DE1"/>
    <w:rsid w:val="45FC5973"/>
    <w:rsid w:val="4613720A"/>
    <w:rsid w:val="461979D4"/>
    <w:rsid w:val="46297713"/>
    <w:rsid w:val="46696E2A"/>
    <w:rsid w:val="46D30B31"/>
    <w:rsid w:val="46EE5ADB"/>
    <w:rsid w:val="4702190F"/>
    <w:rsid w:val="473236C0"/>
    <w:rsid w:val="47772264"/>
    <w:rsid w:val="47881532"/>
    <w:rsid w:val="47EE562C"/>
    <w:rsid w:val="47FE376F"/>
    <w:rsid w:val="48056876"/>
    <w:rsid w:val="48090A88"/>
    <w:rsid w:val="48164D90"/>
    <w:rsid w:val="481F169A"/>
    <w:rsid w:val="48235A2B"/>
    <w:rsid w:val="482B0932"/>
    <w:rsid w:val="482B7EEE"/>
    <w:rsid w:val="483F10C5"/>
    <w:rsid w:val="48406D00"/>
    <w:rsid w:val="48432577"/>
    <w:rsid w:val="485B09F4"/>
    <w:rsid w:val="48A57EC2"/>
    <w:rsid w:val="48A866DE"/>
    <w:rsid w:val="48B52976"/>
    <w:rsid w:val="48B9342A"/>
    <w:rsid w:val="48C42A3E"/>
    <w:rsid w:val="48DD15D7"/>
    <w:rsid w:val="48F23CDF"/>
    <w:rsid w:val="490D7B3B"/>
    <w:rsid w:val="49117305"/>
    <w:rsid w:val="49545147"/>
    <w:rsid w:val="4981092F"/>
    <w:rsid w:val="49BA2BF9"/>
    <w:rsid w:val="49CC797E"/>
    <w:rsid w:val="49D21641"/>
    <w:rsid w:val="49E8513E"/>
    <w:rsid w:val="49F27137"/>
    <w:rsid w:val="4A0154CC"/>
    <w:rsid w:val="4A137E16"/>
    <w:rsid w:val="4A474A71"/>
    <w:rsid w:val="4A562B86"/>
    <w:rsid w:val="4A5B3DB4"/>
    <w:rsid w:val="4AD625B4"/>
    <w:rsid w:val="4AF87040"/>
    <w:rsid w:val="4B834CA9"/>
    <w:rsid w:val="4B920BD1"/>
    <w:rsid w:val="4BBA1374"/>
    <w:rsid w:val="4BD64B17"/>
    <w:rsid w:val="4C157078"/>
    <w:rsid w:val="4C343841"/>
    <w:rsid w:val="4C552676"/>
    <w:rsid w:val="4C8A18A8"/>
    <w:rsid w:val="4C971715"/>
    <w:rsid w:val="4C972C2F"/>
    <w:rsid w:val="4CA50490"/>
    <w:rsid w:val="4CDE39A2"/>
    <w:rsid w:val="4CF612F0"/>
    <w:rsid w:val="4D010750"/>
    <w:rsid w:val="4D05717C"/>
    <w:rsid w:val="4D1B4BF6"/>
    <w:rsid w:val="4D1D67F6"/>
    <w:rsid w:val="4D2A42C5"/>
    <w:rsid w:val="4D387556"/>
    <w:rsid w:val="4D685888"/>
    <w:rsid w:val="4D7C38E7"/>
    <w:rsid w:val="4D9B3556"/>
    <w:rsid w:val="4DB766CD"/>
    <w:rsid w:val="4DE81C5E"/>
    <w:rsid w:val="4DFE12D3"/>
    <w:rsid w:val="4E1E13D3"/>
    <w:rsid w:val="4E355115"/>
    <w:rsid w:val="4E3829EC"/>
    <w:rsid w:val="4E4B32B9"/>
    <w:rsid w:val="4E507F7C"/>
    <w:rsid w:val="4E6F0EFD"/>
    <w:rsid w:val="4EEC05F8"/>
    <w:rsid w:val="4F050D38"/>
    <w:rsid w:val="4F112E45"/>
    <w:rsid w:val="4F31425D"/>
    <w:rsid w:val="4F365D17"/>
    <w:rsid w:val="4F3E02AC"/>
    <w:rsid w:val="4F4B6F1E"/>
    <w:rsid w:val="4FB216C3"/>
    <w:rsid w:val="4FBF3F5F"/>
    <w:rsid w:val="4FDA6E61"/>
    <w:rsid w:val="4FDF436D"/>
    <w:rsid w:val="4FE21C6A"/>
    <w:rsid w:val="4FE56C27"/>
    <w:rsid w:val="50087431"/>
    <w:rsid w:val="509E3B74"/>
    <w:rsid w:val="50A31978"/>
    <w:rsid w:val="50A964F4"/>
    <w:rsid w:val="50ED1830"/>
    <w:rsid w:val="50F02436"/>
    <w:rsid w:val="50F76A01"/>
    <w:rsid w:val="51167BAE"/>
    <w:rsid w:val="511F03A4"/>
    <w:rsid w:val="514E3EC8"/>
    <w:rsid w:val="51597A9B"/>
    <w:rsid w:val="518A4489"/>
    <w:rsid w:val="518E1E3B"/>
    <w:rsid w:val="51D830B6"/>
    <w:rsid w:val="51DB0B9F"/>
    <w:rsid w:val="51EB271E"/>
    <w:rsid w:val="52076643"/>
    <w:rsid w:val="5212724E"/>
    <w:rsid w:val="521F68FA"/>
    <w:rsid w:val="52732424"/>
    <w:rsid w:val="5273731D"/>
    <w:rsid w:val="527903F5"/>
    <w:rsid w:val="527B13D4"/>
    <w:rsid w:val="52952D55"/>
    <w:rsid w:val="52BB11CF"/>
    <w:rsid w:val="52CA29FF"/>
    <w:rsid w:val="53256E3A"/>
    <w:rsid w:val="53264E60"/>
    <w:rsid w:val="5341589F"/>
    <w:rsid w:val="53420220"/>
    <w:rsid w:val="53813D78"/>
    <w:rsid w:val="53D04B40"/>
    <w:rsid w:val="53EA38F9"/>
    <w:rsid w:val="53EC1812"/>
    <w:rsid w:val="54375315"/>
    <w:rsid w:val="5458228C"/>
    <w:rsid w:val="545B07F5"/>
    <w:rsid w:val="545D7674"/>
    <w:rsid w:val="546B17EE"/>
    <w:rsid w:val="54A234BD"/>
    <w:rsid w:val="54B72168"/>
    <w:rsid w:val="54FC7988"/>
    <w:rsid w:val="5516451B"/>
    <w:rsid w:val="55236D3E"/>
    <w:rsid w:val="556A6CD1"/>
    <w:rsid w:val="55B158CA"/>
    <w:rsid w:val="55C170B2"/>
    <w:rsid w:val="55CC76AA"/>
    <w:rsid w:val="55CF657E"/>
    <w:rsid w:val="55D34BE5"/>
    <w:rsid w:val="55DF632A"/>
    <w:rsid w:val="55EB01FD"/>
    <w:rsid w:val="55F05622"/>
    <w:rsid w:val="55F36AD8"/>
    <w:rsid w:val="56150435"/>
    <w:rsid w:val="562F65C5"/>
    <w:rsid w:val="564360F2"/>
    <w:rsid w:val="566506A8"/>
    <w:rsid w:val="56746449"/>
    <w:rsid w:val="56A57112"/>
    <w:rsid w:val="56E61702"/>
    <w:rsid w:val="56EB24D4"/>
    <w:rsid w:val="5710386B"/>
    <w:rsid w:val="57281DC2"/>
    <w:rsid w:val="57323268"/>
    <w:rsid w:val="573A79B2"/>
    <w:rsid w:val="578D600F"/>
    <w:rsid w:val="578F3B8E"/>
    <w:rsid w:val="57A00A48"/>
    <w:rsid w:val="57D169C9"/>
    <w:rsid w:val="58177224"/>
    <w:rsid w:val="582137A5"/>
    <w:rsid w:val="58214E16"/>
    <w:rsid w:val="5825174F"/>
    <w:rsid w:val="58510E1C"/>
    <w:rsid w:val="588C0A3D"/>
    <w:rsid w:val="58A75590"/>
    <w:rsid w:val="58AD65C8"/>
    <w:rsid w:val="58F737F4"/>
    <w:rsid w:val="59017396"/>
    <w:rsid w:val="59342194"/>
    <w:rsid w:val="5949410C"/>
    <w:rsid w:val="5959193E"/>
    <w:rsid w:val="595D5751"/>
    <w:rsid w:val="595E0345"/>
    <w:rsid w:val="59735457"/>
    <w:rsid w:val="59943D66"/>
    <w:rsid w:val="59DD101E"/>
    <w:rsid w:val="5A0B2B39"/>
    <w:rsid w:val="5A160C1F"/>
    <w:rsid w:val="5A2F44D7"/>
    <w:rsid w:val="5A3C33AE"/>
    <w:rsid w:val="5A3E3CD2"/>
    <w:rsid w:val="5A4237C2"/>
    <w:rsid w:val="5A785436"/>
    <w:rsid w:val="5A884117"/>
    <w:rsid w:val="5A8B14FE"/>
    <w:rsid w:val="5A967B91"/>
    <w:rsid w:val="5AB82CC9"/>
    <w:rsid w:val="5AE733BB"/>
    <w:rsid w:val="5AED72F3"/>
    <w:rsid w:val="5B137F7F"/>
    <w:rsid w:val="5B384AF7"/>
    <w:rsid w:val="5B3E520C"/>
    <w:rsid w:val="5BA94BDF"/>
    <w:rsid w:val="5BE42BD0"/>
    <w:rsid w:val="5BF45ACF"/>
    <w:rsid w:val="5C0A288A"/>
    <w:rsid w:val="5C225659"/>
    <w:rsid w:val="5C261D34"/>
    <w:rsid w:val="5C356D56"/>
    <w:rsid w:val="5C384E7D"/>
    <w:rsid w:val="5C427DE2"/>
    <w:rsid w:val="5C443F64"/>
    <w:rsid w:val="5C4C6173"/>
    <w:rsid w:val="5C60267A"/>
    <w:rsid w:val="5C6E4D42"/>
    <w:rsid w:val="5C817481"/>
    <w:rsid w:val="5CA5141F"/>
    <w:rsid w:val="5CB169DD"/>
    <w:rsid w:val="5CBD104C"/>
    <w:rsid w:val="5CC30356"/>
    <w:rsid w:val="5CC95CE6"/>
    <w:rsid w:val="5CCB4FC9"/>
    <w:rsid w:val="5CDA23D8"/>
    <w:rsid w:val="5CE72BC1"/>
    <w:rsid w:val="5D8313C4"/>
    <w:rsid w:val="5D894B3F"/>
    <w:rsid w:val="5DAB5B22"/>
    <w:rsid w:val="5E082F75"/>
    <w:rsid w:val="5E3D7F88"/>
    <w:rsid w:val="5E3E6A89"/>
    <w:rsid w:val="5E5E6601"/>
    <w:rsid w:val="5E9A1E1F"/>
    <w:rsid w:val="5E9B1ED9"/>
    <w:rsid w:val="5EA31280"/>
    <w:rsid w:val="5EB020A9"/>
    <w:rsid w:val="5EC17F7B"/>
    <w:rsid w:val="5ED530C9"/>
    <w:rsid w:val="5F2F449B"/>
    <w:rsid w:val="5F5E0612"/>
    <w:rsid w:val="5F710660"/>
    <w:rsid w:val="5F814EAF"/>
    <w:rsid w:val="5F831C3E"/>
    <w:rsid w:val="5F9D1B1E"/>
    <w:rsid w:val="60156D08"/>
    <w:rsid w:val="60453C66"/>
    <w:rsid w:val="606027BA"/>
    <w:rsid w:val="60656B89"/>
    <w:rsid w:val="606A3354"/>
    <w:rsid w:val="60872A92"/>
    <w:rsid w:val="609B00D0"/>
    <w:rsid w:val="60A56859"/>
    <w:rsid w:val="60B16C2F"/>
    <w:rsid w:val="60D43565"/>
    <w:rsid w:val="610B2CBE"/>
    <w:rsid w:val="615E34BE"/>
    <w:rsid w:val="616C45CE"/>
    <w:rsid w:val="616F5495"/>
    <w:rsid w:val="61841DAD"/>
    <w:rsid w:val="6195555A"/>
    <w:rsid w:val="619A2648"/>
    <w:rsid w:val="619F0596"/>
    <w:rsid w:val="61AB60F1"/>
    <w:rsid w:val="61E0134D"/>
    <w:rsid w:val="61F30033"/>
    <w:rsid w:val="6211064A"/>
    <w:rsid w:val="62604729"/>
    <w:rsid w:val="626764BC"/>
    <w:rsid w:val="62AB5B45"/>
    <w:rsid w:val="62B17BEC"/>
    <w:rsid w:val="62EF7543"/>
    <w:rsid w:val="631D4DCC"/>
    <w:rsid w:val="632C327F"/>
    <w:rsid w:val="63457722"/>
    <w:rsid w:val="6351149F"/>
    <w:rsid w:val="636724EC"/>
    <w:rsid w:val="63694F1E"/>
    <w:rsid w:val="6387480B"/>
    <w:rsid w:val="638B7F88"/>
    <w:rsid w:val="639F29DD"/>
    <w:rsid w:val="63A4729C"/>
    <w:rsid w:val="63AA1FF6"/>
    <w:rsid w:val="63BC6393"/>
    <w:rsid w:val="63D857E2"/>
    <w:rsid w:val="64006010"/>
    <w:rsid w:val="6412229F"/>
    <w:rsid w:val="64303101"/>
    <w:rsid w:val="64321F4E"/>
    <w:rsid w:val="6454481E"/>
    <w:rsid w:val="646A44BD"/>
    <w:rsid w:val="646E24A1"/>
    <w:rsid w:val="64E2081E"/>
    <w:rsid w:val="64F00512"/>
    <w:rsid w:val="651E3479"/>
    <w:rsid w:val="65486D21"/>
    <w:rsid w:val="656949F2"/>
    <w:rsid w:val="658253BB"/>
    <w:rsid w:val="65AD68DC"/>
    <w:rsid w:val="65D84918"/>
    <w:rsid w:val="65E971E8"/>
    <w:rsid w:val="65F17205"/>
    <w:rsid w:val="660F6630"/>
    <w:rsid w:val="66320B8F"/>
    <w:rsid w:val="66373F32"/>
    <w:rsid w:val="667E3CF8"/>
    <w:rsid w:val="6692162D"/>
    <w:rsid w:val="66F166C3"/>
    <w:rsid w:val="66FD01D1"/>
    <w:rsid w:val="670C119E"/>
    <w:rsid w:val="671242A2"/>
    <w:rsid w:val="67144738"/>
    <w:rsid w:val="671D192D"/>
    <w:rsid w:val="672E19F4"/>
    <w:rsid w:val="67383895"/>
    <w:rsid w:val="674072DB"/>
    <w:rsid w:val="67656D42"/>
    <w:rsid w:val="6796514D"/>
    <w:rsid w:val="67CC67F8"/>
    <w:rsid w:val="67D343A1"/>
    <w:rsid w:val="67F21FC9"/>
    <w:rsid w:val="68112522"/>
    <w:rsid w:val="68160D2F"/>
    <w:rsid w:val="681A4304"/>
    <w:rsid w:val="68210EBB"/>
    <w:rsid w:val="683969AD"/>
    <w:rsid w:val="68B735BC"/>
    <w:rsid w:val="68B84D5E"/>
    <w:rsid w:val="68CE1FC1"/>
    <w:rsid w:val="696A60FD"/>
    <w:rsid w:val="69757598"/>
    <w:rsid w:val="698A4240"/>
    <w:rsid w:val="699C3776"/>
    <w:rsid w:val="69A9560C"/>
    <w:rsid w:val="69C47BC6"/>
    <w:rsid w:val="69E62FB0"/>
    <w:rsid w:val="69EA352F"/>
    <w:rsid w:val="69EB0BA2"/>
    <w:rsid w:val="6A034673"/>
    <w:rsid w:val="6A271505"/>
    <w:rsid w:val="6A2E0187"/>
    <w:rsid w:val="6A6E6993"/>
    <w:rsid w:val="6A712F5A"/>
    <w:rsid w:val="6A7E7FD4"/>
    <w:rsid w:val="6A876FC4"/>
    <w:rsid w:val="6AAE05A8"/>
    <w:rsid w:val="6AB25D96"/>
    <w:rsid w:val="6AEC3DF6"/>
    <w:rsid w:val="6AEF04C2"/>
    <w:rsid w:val="6B1E16E2"/>
    <w:rsid w:val="6B413622"/>
    <w:rsid w:val="6B5E14AF"/>
    <w:rsid w:val="6B6E3856"/>
    <w:rsid w:val="6B7342DE"/>
    <w:rsid w:val="6B7C2493"/>
    <w:rsid w:val="6B7E4876"/>
    <w:rsid w:val="6B866D61"/>
    <w:rsid w:val="6B8E4AB9"/>
    <w:rsid w:val="6B901B72"/>
    <w:rsid w:val="6BB23F1A"/>
    <w:rsid w:val="6BC06753"/>
    <w:rsid w:val="6BCE3108"/>
    <w:rsid w:val="6BD92A8D"/>
    <w:rsid w:val="6BE50451"/>
    <w:rsid w:val="6BE944CD"/>
    <w:rsid w:val="6C360EDE"/>
    <w:rsid w:val="6C490D88"/>
    <w:rsid w:val="6C5D448C"/>
    <w:rsid w:val="6C67552C"/>
    <w:rsid w:val="6C7878D9"/>
    <w:rsid w:val="6CA82334"/>
    <w:rsid w:val="6CBC5656"/>
    <w:rsid w:val="6D255409"/>
    <w:rsid w:val="6D3B4ED6"/>
    <w:rsid w:val="6D4D500A"/>
    <w:rsid w:val="6D82079E"/>
    <w:rsid w:val="6D8A0B35"/>
    <w:rsid w:val="6DB71095"/>
    <w:rsid w:val="6DC9627D"/>
    <w:rsid w:val="6DD4629B"/>
    <w:rsid w:val="6DEC1F6B"/>
    <w:rsid w:val="6DFB3F5C"/>
    <w:rsid w:val="6E3C5A11"/>
    <w:rsid w:val="6E7066F8"/>
    <w:rsid w:val="6E7E6B7C"/>
    <w:rsid w:val="6E7F7617"/>
    <w:rsid w:val="6E8E1863"/>
    <w:rsid w:val="6EB30560"/>
    <w:rsid w:val="6EF63C70"/>
    <w:rsid w:val="6F255C3F"/>
    <w:rsid w:val="6F2B6A58"/>
    <w:rsid w:val="6F4C3DED"/>
    <w:rsid w:val="6F744280"/>
    <w:rsid w:val="6F784033"/>
    <w:rsid w:val="6F7915DC"/>
    <w:rsid w:val="6F8D444F"/>
    <w:rsid w:val="6FAA086C"/>
    <w:rsid w:val="6FB16AA2"/>
    <w:rsid w:val="6FC52A74"/>
    <w:rsid w:val="6FCB6E5B"/>
    <w:rsid w:val="6FDC6C47"/>
    <w:rsid w:val="6FE02D89"/>
    <w:rsid w:val="70036A66"/>
    <w:rsid w:val="70325AF8"/>
    <w:rsid w:val="703F58AB"/>
    <w:rsid w:val="704845C8"/>
    <w:rsid w:val="705171DA"/>
    <w:rsid w:val="707943AA"/>
    <w:rsid w:val="709F5073"/>
    <w:rsid w:val="70A408DB"/>
    <w:rsid w:val="71045053"/>
    <w:rsid w:val="7113780F"/>
    <w:rsid w:val="712B6906"/>
    <w:rsid w:val="713934E1"/>
    <w:rsid w:val="715620EE"/>
    <w:rsid w:val="71773AC7"/>
    <w:rsid w:val="7187244B"/>
    <w:rsid w:val="71950224"/>
    <w:rsid w:val="727528AD"/>
    <w:rsid w:val="72CD6A50"/>
    <w:rsid w:val="731C7A0B"/>
    <w:rsid w:val="73741473"/>
    <w:rsid w:val="737C65F8"/>
    <w:rsid w:val="738F3CC8"/>
    <w:rsid w:val="73984FC9"/>
    <w:rsid w:val="73D43285"/>
    <w:rsid w:val="73D552E4"/>
    <w:rsid w:val="73DB0AB8"/>
    <w:rsid w:val="73FE6BD4"/>
    <w:rsid w:val="741E013E"/>
    <w:rsid w:val="74474DDC"/>
    <w:rsid w:val="7459183A"/>
    <w:rsid w:val="747106BB"/>
    <w:rsid w:val="747B5F47"/>
    <w:rsid w:val="74A013B9"/>
    <w:rsid w:val="74A2391A"/>
    <w:rsid w:val="74BC7488"/>
    <w:rsid w:val="74BF6AF5"/>
    <w:rsid w:val="74C3738F"/>
    <w:rsid w:val="753205EE"/>
    <w:rsid w:val="75353A29"/>
    <w:rsid w:val="7541120A"/>
    <w:rsid w:val="75656DAA"/>
    <w:rsid w:val="75932CCC"/>
    <w:rsid w:val="75976C60"/>
    <w:rsid w:val="75991726"/>
    <w:rsid w:val="75C15A8B"/>
    <w:rsid w:val="75EA6326"/>
    <w:rsid w:val="76170FE3"/>
    <w:rsid w:val="76705E05"/>
    <w:rsid w:val="76767261"/>
    <w:rsid w:val="76994F1B"/>
    <w:rsid w:val="76A04F9E"/>
    <w:rsid w:val="76AD7DBE"/>
    <w:rsid w:val="76AF30BC"/>
    <w:rsid w:val="76C077BB"/>
    <w:rsid w:val="76FD2AF3"/>
    <w:rsid w:val="77173636"/>
    <w:rsid w:val="77362779"/>
    <w:rsid w:val="779C055E"/>
    <w:rsid w:val="77BC57EC"/>
    <w:rsid w:val="78260D0A"/>
    <w:rsid w:val="7873418F"/>
    <w:rsid w:val="78A92327"/>
    <w:rsid w:val="78D635FC"/>
    <w:rsid w:val="78F90E26"/>
    <w:rsid w:val="79142376"/>
    <w:rsid w:val="79222CE5"/>
    <w:rsid w:val="79286A68"/>
    <w:rsid w:val="79287400"/>
    <w:rsid w:val="794F33AE"/>
    <w:rsid w:val="79717003"/>
    <w:rsid w:val="797301B3"/>
    <w:rsid w:val="79C45B4A"/>
    <w:rsid w:val="79D92C5A"/>
    <w:rsid w:val="79EF5B90"/>
    <w:rsid w:val="79FF50CB"/>
    <w:rsid w:val="7A232CFD"/>
    <w:rsid w:val="7A3B22B0"/>
    <w:rsid w:val="7A8045AA"/>
    <w:rsid w:val="7A987036"/>
    <w:rsid w:val="7AD00558"/>
    <w:rsid w:val="7AE30252"/>
    <w:rsid w:val="7AE53FCA"/>
    <w:rsid w:val="7AFC1CB9"/>
    <w:rsid w:val="7B3D7962"/>
    <w:rsid w:val="7B6044FF"/>
    <w:rsid w:val="7B7A66CC"/>
    <w:rsid w:val="7B832A79"/>
    <w:rsid w:val="7B8C3F0F"/>
    <w:rsid w:val="7B954CFC"/>
    <w:rsid w:val="7B9C315F"/>
    <w:rsid w:val="7BB61AC4"/>
    <w:rsid w:val="7BB71579"/>
    <w:rsid w:val="7C1A4147"/>
    <w:rsid w:val="7C2B4F9A"/>
    <w:rsid w:val="7C3F731F"/>
    <w:rsid w:val="7C480CB4"/>
    <w:rsid w:val="7C5C687C"/>
    <w:rsid w:val="7C654F18"/>
    <w:rsid w:val="7CCA0FE4"/>
    <w:rsid w:val="7D024F9B"/>
    <w:rsid w:val="7D102182"/>
    <w:rsid w:val="7D3645E4"/>
    <w:rsid w:val="7D3F4010"/>
    <w:rsid w:val="7D6831BD"/>
    <w:rsid w:val="7D8A0FA8"/>
    <w:rsid w:val="7DD451EE"/>
    <w:rsid w:val="7DE6101D"/>
    <w:rsid w:val="7DF804B8"/>
    <w:rsid w:val="7E0B1F99"/>
    <w:rsid w:val="7E163457"/>
    <w:rsid w:val="7E1B0121"/>
    <w:rsid w:val="7E250CD2"/>
    <w:rsid w:val="7E56201F"/>
    <w:rsid w:val="7E843415"/>
    <w:rsid w:val="7E846B0A"/>
    <w:rsid w:val="7E9D7F28"/>
    <w:rsid w:val="7EA1770A"/>
    <w:rsid w:val="7EA976D7"/>
    <w:rsid w:val="7EBC5BA9"/>
    <w:rsid w:val="7ED802B9"/>
    <w:rsid w:val="7F0300A5"/>
    <w:rsid w:val="7F037115"/>
    <w:rsid w:val="7F0B576D"/>
    <w:rsid w:val="7F145E0F"/>
    <w:rsid w:val="7F3823EB"/>
    <w:rsid w:val="7F4C21A5"/>
    <w:rsid w:val="7F4D3D52"/>
    <w:rsid w:val="7F685535"/>
    <w:rsid w:val="7F8A5ADE"/>
    <w:rsid w:val="7FB7480E"/>
    <w:rsid w:val="7FBA79A1"/>
    <w:rsid w:val="7FE3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ind w:firstLine="5880"/>
      <w:jc w:val="right"/>
      <w:outlineLvl w:val="0"/>
    </w:pPr>
    <w:rPr>
      <w:rFonts w:ascii="Arial Black" w:hAnsi="Arial Black"/>
      <w:sz w:val="84"/>
      <w14:shadow w14:blurRad="50800" w14:dist="38100" w14:dir="2700000" w14:sx="100000" w14:sy="100000" w14:kx="0" w14:ky="0" w14:algn="tl">
        <w14:srgbClr w14:val="000000">
          <w14:alpha w14:val="60000"/>
        </w14:srgbClr>
      </w14:shadow>
    </w:rPr>
  </w:style>
  <w:style w:type="paragraph" w:styleId="3">
    <w:name w:val="heading 2"/>
    <w:basedOn w:val="1"/>
    <w:next w:val="4"/>
    <w:link w:val="57"/>
    <w:autoRedefine/>
    <w:qFormat/>
    <w:uiPriority w:val="0"/>
    <w:pPr>
      <w:keepNext/>
      <w:spacing w:line="300" w:lineRule="exact"/>
      <w:outlineLvl w:val="1"/>
    </w:pPr>
    <w:rPr>
      <w:rFonts w:ascii="黑体" w:hAnsi="Abadi MT Condensed Light"/>
      <w:sz w:val="32"/>
    </w:rPr>
  </w:style>
  <w:style w:type="paragraph" w:styleId="5">
    <w:name w:val="heading 3"/>
    <w:basedOn w:val="1"/>
    <w:next w:val="1"/>
    <w:autoRedefine/>
    <w:qFormat/>
    <w:uiPriority w:val="0"/>
    <w:pPr>
      <w:keepNext/>
      <w:jc w:val="center"/>
      <w:outlineLvl w:val="2"/>
    </w:pPr>
    <w:rPr>
      <w:rFonts w:ascii="黑体"/>
      <w:sz w:val="32"/>
    </w:rPr>
  </w:style>
  <w:style w:type="paragraph" w:styleId="6">
    <w:name w:val="heading 4"/>
    <w:basedOn w:val="1"/>
    <w:next w:val="1"/>
    <w:autoRedefine/>
    <w:unhideWhenUsed/>
    <w:qFormat/>
    <w:uiPriority w:val="9"/>
    <w:pPr>
      <w:keepNext/>
      <w:keepLines/>
      <w:spacing w:line="300" w:lineRule="auto"/>
      <w:outlineLvl w:val="3"/>
    </w:pPr>
    <w:rPr>
      <w:rFonts w:ascii="Cambria" w:hAnsi="Cambria"/>
      <w:bCs/>
      <w:sz w:val="24"/>
      <w:szCs w:val="28"/>
    </w:rPr>
  </w:style>
  <w:style w:type="paragraph" w:styleId="7">
    <w:name w:val="heading 5"/>
    <w:basedOn w:val="1"/>
    <w:next w:val="1"/>
    <w:autoRedefine/>
    <w:unhideWhenUsed/>
    <w:qFormat/>
    <w:uiPriority w:val="9"/>
    <w:pPr>
      <w:keepNext/>
      <w:keepLines/>
      <w:spacing w:line="300" w:lineRule="auto"/>
      <w:outlineLvl w:val="4"/>
    </w:pPr>
    <w:rPr>
      <w:bCs/>
      <w:sz w:val="24"/>
      <w:szCs w:val="28"/>
    </w:rPr>
  </w:style>
  <w:style w:type="paragraph" w:styleId="8">
    <w:name w:val="heading 7"/>
    <w:basedOn w:val="1"/>
    <w:next w:val="1"/>
    <w:link w:val="36"/>
    <w:autoRedefine/>
    <w:qFormat/>
    <w:uiPriority w:val="0"/>
    <w:pPr>
      <w:keepNext/>
      <w:keepLines/>
      <w:spacing w:before="240" w:after="64" w:line="320" w:lineRule="auto"/>
      <w:outlineLvl w:val="6"/>
    </w:pPr>
    <w:rPr>
      <w:b/>
      <w:bCs/>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9">
    <w:name w:val="Document Map"/>
    <w:basedOn w:val="1"/>
    <w:autoRedefine/>
    <w:semiHidden/>
    <w:qFormat/>
    <w:uiPriority w:val="0"/>
    <w:pPr>
      <w:shd w:val="clear" w:color="auto" w:fill="000080"/>
    </w:pPr>
  </w:style>
  <w:style w:type="paragraph" w:styleId="10">
    <w:name w:val="annotation text"/>
    <w:basedOn w:val="1"/>
    <w:autoRedefine/>
    <w:semiHidden/>
    <w:qFormat/>
    <w:uiPriority w:val="0"/>
    <w:pPr>
      <w:jc w:val="left"/>
    </w:pPr>
  </w:style>
  <w:style w:type="paragraph" w:styleId="11">
    <w:name w:val="Body Text"/>
    <w:basedOn w:val="1"/>
    <w:autoRedefine/>
    <w:qFormat/>
    <w:uiPriority w:val="0"/>
    <w:pPr>
      <w:spacing w:line="480" w:lineRule="exact"/>
      <w:jc w:val="center"/>
    </w:pPr>
    <w:rPr>
      <w:sz w:val="32"/>
    </w:rPr>
  </w:style>
  <w:style w:type="paragraph" w:styleId="12">
    <w:name w:val="Body Text Indent"/>
    <w:basedOn w:val="1"/>
    <w:autoRedefine/>
    <w:qFormat/>
    <w:uiPriority w:val="0"/>
    <w:pPr>
      <w:spacing w:after="120"/>
      <w:ind w:left="420" w:leftChars="200"/>
    </w:p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37"/>
    <w:autoRedefine/>
    <w:qFormat/>
    <w:uiPriority w:val="0"/>
    <w:rPr>
      <w:rFonts w:ascii="宋体" w:hAnsi="Courier New"/>
    </w:rPr>
  </w:style>
  <w:style w:type="paragraph" w:styleId="16">
    <w:name w:val="Date"/>
    <w:basedOn w:val="1"/>
    <w:next w:val="1"/>
    <w:autoRedefine/>
    <w:qFormat/>
    <w:uiPriority w:val="0"/>
    <w:pPr>
      <w:ind w:left="100" w:leftChars="2500"/>
    </w:pPr>
    <w:rPr>
      <w:rFonts w:ascii="宋体" w:hAnsi="Courier New"/>
      <w:sz w:val="24"/>
    </w:rPr>
  </w:style>
  <w:style w:type="paragraph" w:styleId="17">
    <w:name w:val="Balloon Text"/>
    <w:basedOn w:val="1"/>
    <w:autoRedefine/>
    <w:semiHidden/>
    <w:qFormat/>
    <w:uiPriority w:val="0"/>
    <w:rPr>
      <w:sz w:val="18"/>
      <w:szCs w:val="18"/>
    </w:rPr>
  </w:style>
  <w:style w:type="paragraph" w:styleId="18">
    <w:name w:val="footer"/>
    <w:basedOn w:val="1"/>
    <w:link w:val="38"/>
    <w:autoRedefine/>
    <w:qFormat/>
    <w:uiPriority w:val="99"/>
    <w:pPr>
      <w:tabs>
        <w:tab w:val="center" w:pos="4153"/>
        <w:tab w:val="right" w:pos="8306"/>
      </w:tabs>
      <w:snapToGrid w:val="0"/>
      <w:jc w:val="left"/>
    </w:pPr>
    <w:rPr>
      <w:sz w:val="18"/>
      <w:szCs w:val="18"/>
    </w:rPr>
  </w:style>
  <w:style w:type="paragraph" w:styleId="19">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8392"/>
      </w:tabs>
      <w:spacing w:line="288" w:lineRule="auto"/>
    </w:pPr>
    <w:rPr>
      <w:rFonts w:ascii="宋体" w:hAnsi="宋体"/>
      <w:b/>
      <w:bCs/>
      <w:color w:val="000000"/>
      <w:sz w:val="28"/>
      <w:szCs w:val="28"/>
    </w:rPr>
  </w:style>
  <w:style w:type="paragraph" w:styleId="21">
    <w:name w:val="toc 4"/>
    <w:basedOn w:val="1"/>
    <w:next w:val="1"/>
    <w:autoRedefine/>
    <w:qFormat/>
    <w:uiPriority w:val="0"/>
    <w:pPr>
      <w:ind w:left="1260" w:leftChars="600"/>
    </w:pPr>
  </w:style>
  <w:style w:type="paragraph" w:styleId="22">
    <w:name w:val="toc 6"/>
    <w:basedOn w:val="1"/>
    <w:next w:val="1"/>
    <w:qFormat/>
    <w:uiPriority w:val="0"/>
    <w:pPr>
      <w:ind w:left="2100" w:leftChars="1000"/>
    </w:pPr>
  </w:style>
  <w:style w:type="paragraph" w:styleId="23">
    <w:name w:val="toc 2"/>
    <w:basedOn w:val="1"/>
    <w:next w:val="1"/>
    <w:autoRedefine/>
    <w:qFormat/>
    <w:uiPriority w:val="39"/>
    <w:pPr>
      <w:ind w:left="420" w:leftChars="200"/>
    </w:pPr>
  </w:style>
  <w:style w:type="paragraph" w:styleId="24">
    <w:name w:val="Normal (Web)"/>
    <w:basedOn w:val="1"/>
    <w:autoRedefine/>
    <w:qFormat/>
    <w:uiPriority w:val="99"/>
    <w:pPr>
      <w:snapToGrid w:val="0"/>
    </w:pPr>
    <w:rPr>
      <w:rFonts w:eastAsia="楷体_GB2312"/>
      <w:kern w:val="0"/>
      <w:sz w:val="24"/>
      <w:szCs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annotation subject"/>
    <w:basedOn w:val="10"/>
    <w:next w:val="10"/>
    <w:autoRedefine/>
    <w:semiHidden/>
    <w:qFormat/>
    <w:uiPriority w:val="0"/>
    <w:rPr>
      <w:b/>
      <w:bCs/>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autoRedefine/>
    <w:qFormat/>
    <w:uiPriority w:val="0"/>
  </w:style>
  <w:style w:type="character" w:styleId="31">
    <w:name w:val="FollowedHyperlink"/>
    <w:autoRedefine/>
    <w:qFormat/>
    <w:uiPriority w:val="0"/>
    <w:rPr>
      <w:color w:val="800080"/>
      <w:u w:val="single"/>
    </w:rPr>
  </w:style>
  <w:style w:type="character" w:styleId="32">
    <w:name w:val="Emphasis"/>
    <w:autoRedefine/>
    <w:qFormat/>
    <w:uiPriority w:val="20"/>
    <w:rPr>
      <w:i/>
      <w:iCs/>
    </w:rPr>
  </w:style>
  <w:style w:type="character" w:styleId="33">
    <w:name w:val="Hyperlink"/>
    <w:autoRedefine/>
    <w:qFormat/>
    <w:uiPriority w:val="99"/>
    <w:rPr>
      <w:color w:val="0000FF"/>
      <w:u w:val="single"/>
    </w:rPr>
  </w:style>
  <w:style w:type="character" w:styleId="34">
    <w:name w:val="annotation reference"/>
    <w:basedOn w:val="29"/>
    <w:autoRedefine/>
    <w:semiHidden/>
    <w:qFormat/>
    <w:uiPriority w:val="0"/>
    <w:rPr>
      <w:sz w:val="21"/>
      <w:szCs w:val="21"/>
    </w:rPr>
  </w:style>
  <w:style w:type="character" w:customStyle="1" w:styleId="35">
    <w:name w:val="标题 1 字符"/>
    <w:link w:val="2"/>
    <w:autoRedefine/>
    <w:qFormat/>
    <w:uiPriority w:val="0"/>
    <w:rPr>
      <w:rFonts w:ascii="Arial Black" w:hAnsi="Arial Black"/>
      <w:kern w:val="2"/>
      <w:sz w:val="84"/>
      <w14:shadow w14:blurRad="50800" w14:dist="38100" w14:dir="2700000" w14:sx="100000" w14:sy="100000" w14:kx="0" w14:ky="0" w14:algn="tl">
        <w14:srgbClr w14:val="000000">
          <w14:alpha w14:val="60000"/>
        </w14:srgbClr>
      </w14:shadow>
    </w:rPr>
  </w:style>
  <w:style w:type="character" w:customStyle="1" w:styleId="36">
    <w:name w:val="标题 7 字符"/>
    <w:link w:val="8"/>
    <w:autoRedefine/>
    <w:qFormat/>
    <w:uiPriority w:val="0"/>
    <w:rPr>
      <w:b/>
      <w:bCs/>
      <w:kern w:val="2"/>
      <w:sz w:val="24"/>
      <w:szCs w:val="24"/>
    </w:rPr>
  </w:style>
  <w:style w:type="character" w:customStyle="1" w:styleId="37">
    <w:name w:val="纯文本 字符"/>
    <w:link w:val="15"/>
    <w:autoRedefine/>
    <w:qFormat/>
    <w:uiPriority w:val="0"/>
    <w:rPr>
      <w:rFonts w:ascii="宋体" w:hAnsi="Courier New"/>
      <w:kern w:val="2"/>
      <w:sz w:val="21"/>
    </w:rPr>
  </w:style>
  <w:style w:type="character" w:customStyle="1" w:styleId="38">
    <w:name w:val="页脚 字符"/>
    <w:link w:val="18"/>
    <w:autoRedefine/>
    <w:qFormat/>
    <w:uiPriority w:val="99"/>
    <w:rPr>
      <w:kern w:val="2"/>
      <w:sz w:val="18"/>
      <w:szCs w:val="18"/>
    </w:rPr>
  </w:style>
  <w:style w:type="character" w:customStyle="1" w:styleId="39">
    <w:name w:val="页眉 字符"/>
    <w:link w:val="19"/>
    <w:autoRedefine/>
    <w:qFormat/>
    <w:uiPriority w:val="99"/>
    <w:rPr>
      <w:kern w:val="2"/>
      <w:sz w:val="18"/>
      <w:szCs w:val="18"/>
    </w:rPr>
  </w:style>
  <w:style w:type="paragraph" w:customStyle="1" w:styleId="40">
    <w:name w:val="Char Char1 Char Char Char Char"/>
    <w:basedOn w:val="1"/>
    <w:autoRedefine/>
    <w:qFormat/>
    <w:uiPriority w:val="0"/>
    <w:rPr>
      <w:rFonts w:ascii="Tahoma" w:hAnsi="Tahoma"/>
      <w:sz w:val="24"/>
    </w:rPr>
  </w:style>
  <w:style w:type="paragraph" w:customStyle="1" w:styleId="41">
    <w:name w:val="标准文件_段"/>
    <w:autoRedefine/>
    <w:qFormat/>
    <w:uiPriority w:val="0"/>
    <w:pPr>
      <w:autoSpaceDE w:val="0"/>
      <w:autoSpaceDN w:val="0"/>
      <w:adjustRightInd w:val="0"/>
      <w:snapToGrid w:val="0"/>
      <w:spacing w:line="360" w:lineRule="auto"/>
    </w:pPr>
    <w:rPr>
      <w:rFonts w:ascii="Times New Roman" w:hAnsi="Times New Roman" w:eastAsia="宋体" w:cs="Times New Roman"/>
      <w:spacing w:val="2"/>
      <w:sz w:val="24"/>
      <w:szCs w:val="24"/>
      <w:lang w:val="en-US" w:eastAsia="zh-CN" w:bidi="ar-SA"/>
    </w:rPr>
  </w:style>
  <w:style w:type="paragraph" w:customStyle="1" w:styleId="42">
    <w:name w:val="标准文件_正文公式"/>
    <w:basedOn w:val="1"/>
    <w:next w:val="1"/>
    <w:autoRedefine/>
    <w:qFormat/>
    <w:uiPriority w:val="0"/>
    <w:pPr>
      <w:tabs>
        <w:tab w:val="right" w:leader="middleDot" w:pos="0"/>
      </w:tabs>
      <w:adjustRightInd w:val="0"/>
      <w:spacing w:line="276" w:lineRule="auto"/>
      <w:jc w:val="right"/>
    </w:pPr>
    <w:rPr>
      <w:rFonts w:ascii="宋体"/>
    </w:rPr>
  </w:style>
  <w:style w:type="paragraph" w:customStyle="1" w:styleId="43">
    <w:name w:val="标准文件_附录标识"/>
    <w:autoRedefine/>
    <w:qFormat/>
    <w:uiPriority w:val="0"/>
    <w:pPr>
      <w:numPr>
        <w:ilvl w:val="0"/>
        <w:numId w:val="1"/>
      </w:numPr>
      <w:shd w:val="clear" w:color="FFFFFF" w:fill="FFFFFF"/>
      <w:tabs>
        <w:tab w:val="left" w:pos="6405"/>
      </w:tabs>
      <w:spacing w:before="640" w:after="160"/>
      <w:jc w:val="center"/>
      <w:outlineLvl w:val="0"/>
    </w:pPr>
    <w:rPr>
      <w:rFonts w:ascii="黑体" w:hAnsi="Times New Roman" w:eastAsia="黑体" w:cs="Times New Roman"/>
      <w:sz w:val="21"/>
      <w:lang w:val="en-US" w:eastAsia="zh-CN" w:bidi="ar-SA"/>
    </w:rPr>
  </w:style>
  <w:style w:type="paragraph" w:customStyle="1" w:styleId="44">
    <w:name w:val="标准文件_附录表标题"/>
    <w:next w:val="41"/>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5">
    <w:name w:val="标准文件_附录章标题"/>
    <w:next w:val="41"/>
    <w:autoRedefine/>
    <w:qFormat/>
    <w:uiPriority w:val="0"/>
    <w:pPr>
      <w:numPr>
        <w:ilvl w:val="1"/>
        <w:numId w:val="1"/>
      </w:numPr>
      <w:wordWrap w:val="0"/>
      <w:overflowPunct w:val="0"/>
      <w:autoSpaceDE w:val="0"/>
      <w:spacing w:beforeLines="50" w:afterLines="50"/>
      <w:ind w:right="-50" w:rightChars="-50"/>
      <w:jc w:val="both"/>
      <w:textAlignment w:val="baseline"/>
      <w:outlineLvl w:val="1"/>
    </w:pPr>
    <w:rPr>
      <w:rFonts w:ascii="黑体" w:hAnsi="Times New Roman" w:eastAsia="黑体" w:cs="Times New Roman"/>
      <w:kern w:val="21"/>
      <w:sz w:val="21"/>
      <w:lang w:val="en-US" w:eastAsia="zh-CN" w:bidi="ar-SA"/>
    </w:rPr>
  </w:style>
  <w:style w:type="paragraph" w:customStyle="1" w:styleId="46">
    <w:name w:val="标准文件_附录一级条标题"/>
    <w:basedOn w:val="45"/>
    <w:next w:val="41"/>
    <w:autoRedefine/>
    <w:qFormat/>
    <w:uiPriority w:val="0"/>
    <w:pPr>
      <w:numPr>
        <w:ilvl w:val="2"/>
      </w:numPr>
      <w:autoSpaceDN w:val="0"/>
      <w:spacing w:beforeLines="0" w:afterLines="0"/>
      <w:outlineLvl w:val="2"/>
    </w:pPr>
    <w:rPr>
      <w:spacing w:val="2"/>
    </w:rPr>
  </w:style>
  <w:style w:type="paragraph" w:customStyle="1" w:styleId="47">
    <w:name w:val="标准文件_附录二级条标题"/>
    <w:basedOn w:val="46"/>
    <w:next w:val="41"/>
    <w:autoRedefine/>
    <w:qFormat/>
    <w:uiPriority w:val="0"/>
    <w:pPr>
      <w:numPr>
        <w:ilvl w:val="3"/>
      </w:numPr>
      <w:outlineLvl w:val="3"/>
    </w:pPr>
  </w:style>
  <w:style w:type="paragraph" w:customStyle="1" w:styleId="48">
    <w:name w:val="标准文件_附录三级条标题"/>
    <w:basedOn w:val="47"/>
    <w:next w:val="41"/>
    <w:autoRedefine/>
    <w:qFormat/>
    <w:uiPriority w:val="0"/>
    <w:pPr>
      <w:numPr>
        <w:ilvl w:val="4"/>
      </w:numPr>
      <w:outlineLvl w:val="4"/>
    </w:pPr>
  </w:style>
  <w:style w:type="paragraph" w:customStyle="1" w:styleId="49">
    <w:name w:val="标准文件_附录四级条标题"/>
    <w:basedOn w:val="48"/>
    <w:next w:val="41"/>
    <w:autoRedefine/>
    <w:qFormat/>
    <w:uiPriority w:val="0"/>
    <w:pPr>
      <w:numPr>
        <w:ilvl w:val="5"/>
      </w:numPr>
      <w:outlineLvl w:val="5"/>
    </w:pPr>
  </w:style>
  <w:style w:type="paragraph" w:customStyle="1" w:styleId="50">
    <w:name w:val="标准文件_附录五级条标题"/>
    <w:basedOn w:val="49"/>
    <w:next w:val="41"/>
    <w:autoRedefine/>
    <w:qFormat/>
    <w:uiPriority w:val="0"/>
    <w:pPr>
      <w:numPr>
        <w:ilvl w:val="6"/>
      </w:numPr>
      <w:outlineLvl w:val="6"/>
    </w:pPr>
  </w:style>
  <w:style w:type="paragraph" w:styleId="51">
    <w:name w:val="No Spacing"/>
    <w:autoRedefine/>
    <w:qFormat/>
    <w:uiPriority w:val="1"/>
    <w:pPr>
      <w:widowControl w:val="0"/>
      <w:spacing w:line="300" w:lineRule="auto"/>
      <w:ind w:firstLine="200" w:firstLineChars="200"/>
      <w:jc w:val="both"/>
    </w:pPr>
    <w:rPr>
      <w:rFonts w:ascii="Calibri" w:hAnsi="Calibri" w:eastAsia="宋体" w:cs="Times New Roman"/>
      <w:kern w:val="2"/>
      <w:sz w:val="24"/>
      <w:szCs w:val="22"/>
      <w:lang w:val="en-US" w:eastAsia="zh-CN" w:bidi="ar-SA"/>
    </w:rPr>
  </w:style>
  <w:style w:type="character" w:customStyle="1" w:styleId="52">
    <w:name w:val="font01"/>
    <w:basedOn w:val="29"/>
    <w:autoRedefine/>
    <w:qFormat/>
    <w:uiPriority w:val="0"/>
    <w:rPr>
      <w:rFonts w:hint="eastAsia" w:ascii="宋体" w:hAnsi="宋体" w:eastAsia="宋体" w:cs="宋体"/>
      <w:color w:val="000000"/>
      <w:sz w:val="22"/>
      <w:szCs w:val="22"/>
      <w:u w:val="none"/>
    </w:rPr>
  </w:style>
  <w:style w:type="character" w:customStyle="1" w:styleId="53">
    <w:name w:val="font41"/>
    <w:basedOn w:val="29"/>
    <w:autoRedefine/>
    <w:qFormat/>
    <w:uiPriority w:val="0"/>
    <w:rPr>
      <w:rFonts w:hint="default" w:ascii="Wingdings 2" w:hAnsi="Wingdings 2" w:eastAsia="Wingdings 2" w:cs="Wingdings 2"/>
      <w:color w:val="000000"/>
      <w:sz w:val="22"/>
      <w:szCs w:val="22"/>
      <w:u w:val="none"/>
    </w:rPr>
  </w:style>
  <w:style w:type="paragraph" w:customStyle="1" w:styleId="54">
    <w:name w:val="WPSOffice手动目录 1"/>
    <w:autoRedefine/>
    <w:qFormat/>
    <w:uiPriority w:val="0"/>
    <w:rPr>
      <w:rFonts w:ascii="Times New Roman" w:hAnsi="Times New Roman" w:eastAsia="宋体" w:cs="Times New Roman"/>
      <w:lang w:val="en-US" w:eastAsia="zh-CN" w:bidi="ar-SA"/>
    </w:rPr>
  </w:style>
  <w:style w:type="paragraph" w:customStyle="1" w:styleId="55">
    <w:name w:val="Revision"/>
    <w:autoRedefine/>
    <w:hidden/>
    <w:semiHidden/>
    <w:qFormat/>
    <w:uiPriority w:val="99"/>
    <w:rPr>
      <w:rFonts w:ascii="Times New Roman" w:hAnsi="Times New Roman" w:eastAsia="宋体" w:cs="Times New Roman"/>
      <w:kern w:val="2"/>
      <w:sz w:val="21"/>
      <w:lang w:val="en-US" w:eastAsia="zh-CN" w:bidi="ar-SA"/>
    </w:rPr>
  </w:style>
  <w:style w:type="paragraph" w:styleId="56">
    <w:name w:val="List Paragraph"/>
    <w:basedOn w:val="1"/>
    <w:autoRedefine/>
    <w:qFormat/>
    <w:uiPriority w:val="99"/>
    <w:pPr>
      <w:ind w:firstLine="420" w:firstLineChars="200"/>
    </w:pPr>
  </w:style>
  <w:style w:type="character" w:customStyle="1" w:styleId="57">
    <w:name w:val="标题 2 字符"/>
    <w:basedOn w:val="29"/>
    <w:link w:val="3"/>
    <w:autoRedefine/>
    <w:qFormat/>
    <w:uiPriority w:val="0"/>
    <w:rPr>
      <w:rFonts w:ascii="黑体" w:hAnsi="Abadi MT Condensed Light"/>
      <w:kern w:val="2"/>
      <w:sz w:val="32"/>
    </w:rPr>
  </w:style>
  <w:style w:type="paragraph" w:customStyle="1" w:styleId="58">
    <w:name w:val="TOC Heading"/>
    <w:basedOn w:val="2"/>
    <w:next w:val="1"/>
    <w:autoRedefine/>
    <w:unhideWhenUsed/>
    <w:qFormat/>
    <w:uiPriority w:val="39"/>
    <w:pPr>
      <w:keepLines/>
      <w:widowControl/>
      <w:spacing w:before="240" w:line="259" w:lineRule="auto"/>
      <w:ind w:firstLine="0"/>
      <w:jc w:val="left"/>
      <w:outlineLvl w:val="9"/>
    </w:pPr>
    <w:rPr>
      <w:rFonts w:asciiTheme="majorHAnsi" w:hAnsiTheme="majorHAnsi" w:eastAsiaTheme="majorEastAsia" w:cstheme="majorBidi"/>
      <w:color w:val="376092" w:themeColor="accent1" w:themeShade="BF"/>
      <w:kern w:val="0"/>
      <w:sz w:val="32"/>
      <w:szCs w:val="32"/>
      <w14:shadow w14:blurRad="0" w14:dist="0" w14:dir="0" w14:sx="0" w14:sy="0" w14:kx="0" w14:ky="0" w14:algn="none">
        <w14:srgbClr w14:val="000000"/>
      </w14:shadow>
    </w:rPr>
  </w:style>
  <w:style w:type="paragraph" w:customStyle="1" w:styleId="59">
    <w:name w:val="章标题"/>
    <w:next w:val="60"/>
    <w:autoRedefine/>
    <w:qFormat/>
    <w:uiPriority w:val="0"/>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exact"/>
      <w:ind w:left="0" w:leftChars="0" w:firstLine="0" w:firstLineChars="0"/>
      <w:jc w:val="both"/>
      <w:textAlignment w:val="auto"/>
      <w:outlineLvl w:val="1"/>
    </w:pPr>
    <w:rPr>
      <w:rFonts w:ascii="黑体" w:hAnsi="Times New Roman" w:eastAsia="黑体" w:cs="Times New Roman"/>
      <w:sz w:val="24"/>
      <w:szCs w:val="24"/>
      <w:lang w:val="en-US" w:eastAsia="zh-CN" w:bidi="ar-SA"/>
    </w:rPr>
  </w:style>
  <w:style w:type="paragraph" w:customStyle="1" w:styleId="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一级条标题"/>
    <w:next w:val="60"/>
    <w:autoRedefine/>
    <w:qFormat/>
    <w:uiPriority w:val="0"/>
    <w:pPr>
      <w:keepNext w:val="0"/>
      <w:keepLines w:val="0"/>
      <w:pageBreakBefore w:val="0"/>
      <w:widowControl/>
      <w:numPr>
        <w:ilvl w:val="1"/>
        <w:numId w:val="0"/>
      </w:numPr>
      <w:tabs>
        <w:tab w:val="left" w:pos="0"/>
      </w:tabs>
      <w:kinsoku/>
      <w:wordWrap/>
      <w:overflowPunct/>
      <w:topLinePunct w:val="0"/>
      <w:autoSpaceDE/>
      <w:autoSpaceDN/>
      <w:bidi w:val="0"/>
      <w:adjustRightInd/>
      <w:snapToGrid/>
      <w:spacing w:before="0" w:beforeLines="0" w:after="0" w:afterLines="0" w:line="360" w:lineRule="exact"/>
      <w:ind w:left="0" w:leftChars="0" w:firstLine="0" w:firstLineChars="0"/>
      <w:textAlignment w:val="auto"/>
      <w:outlineLvl w:val="2"/>
    </w:pPr>
    <w:rPr>
      <w:rFonts w:ascii="Times New Roman" w:hAnsi="Times New Roman" w:eastAsia="宋体" w:cs="Times New Roman"/>
      <w:sz w:val="24"/>
      <w:szCs w:val="21"/>
      <w:lang w:val="en-US" w:eastAsia="zh-CN" w:bidi="ar-SA"/>
    </w:rPr>
  </w:style>
  <w:style w:type="paragraph" w:customStyle="1" w:styleId="62">
    <w:name w:val="二级条标题"/>
    <w:basedOn w:val="61"/>
    <w:next w:val="60"/>
    <w:autoRedefine/>
    <w:qFormat/>
    <w:uiPriority w:val="0"/>
    <w:pPr>
      <w:numPr>
        <w:ilvl w:val="2"/>
      </w:numPr>
      <w:outlineLvl w:val="3"/>
    </w:pPr>
    <w:rPr>
      <w:szCs w:val="24"/>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 w:type="paragraph" w:customStyle="1" w:styleId="64">
    <w:name w:val="a规范正文-小四号宋"/>
    <w:qFormat/>
    <w:uiPriority w:val="0"/>
    <w:pPr>
      <w:widowControl/>
      <w:spacing w:line="36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65">
    <w:name w:val="a式中符号"/>
    <w:qFormat/>
    <w:uiPriority w:val="0"/>
    <w:pPr>
      <w:widowControl w:val="0"/>
      <w:snapToGrid w:val="0"/>
      <w:ind w:right="-105" w:rightChars="-50"/>
      <w:jc w:val="right"/>
    </w:pPr>
    <w:rPr>
      <w:rFonts w:ascii="Times New Roman" w:hAnsi="Times New Roman" w:eastAsia="宋体" w:cs="Times New Roman"/>
      <w:kern w:val="2"/>
      <w:position w:val="-4"/>
      <w:sz w:val="21"/>
      <w:szCs w:val="24"/>
      <w:lang w:val="en-US" w:eastAsia="zh-CN" w:bidi="ar-SA"/>
    </w:rPr>
  </w:style>
  <w:style w:type="paragraph" w:customStyle="1" w:styleId="66">
    <w:name w:val="a式中文字"/>
    <w:qFormat/>
    <w:uiPriority w:val="0"/>
    <w:pPr>
      <w:widowControl w:val="0"/>
      <w:snapToGrid w:val="0"/>
      <w:ind w:left="375" w:leftChars="-50" w:hanging="480" w:hangingChars="200"/>
      <w:jc w:val="both"/>
    </w:pPr>
    <w:rPr>
      <w:rFonts w:ascii="Times New Roman" w:hAnsi="Times New Roman" w:eastAsia="宋体" w:cs="Times New Roman"/>
      <w:color w:val="000000"/>
      <w:kern w:val="2"/>
      <w:sz w:val="24"/>
      <w:szCs w:val="28"/>
      <w:lang w:val="en-US" w:eastAsia="zh-CN" w:bidi="ar-SA"/>
    </w:rPr>
  </w:style>
  <w:style w:type="paragraph" w:customStyle="1" w:styleId="67">
    <w:name w:val="a页眉1"/>
    <w:basedOn w:val="1"/>
    <w:qFormat/>
    <w:uiPriority w:val="0"/>
    <w:pPr>
      <w:pBdr>
        <w:bottom w:val="single" w:color="auto" w:sz="4" w:space="1"/>
      </w:pBdr>
      <w:tabs>
        <w:tab w:val="center" w:pos="4153"/>
        <w:tab w:val="right" w:pos="8306"/>
      </w:tabs>
      <w:jc w:val="center"/>
    </w:pPr>
    <w:rPr>
      <w:rFonts w:eastAsia="黑体"/>
      <w:kern w:val="0"/>
      <w:szCs w:val="21"/>
      <w:lang w:val="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38.bin"/><Relationship Id="rId97" Type="http://schemas.openxmlformats.org/officeDocument/2006/relationships/image" Target="media/image40.wmf"/><Relationship Id="rId96" Type="http://schemas.openxmlformats.org/officeDocument/2006/relationships/oleObject" Target="embeddings/oleObject37.bin"/><Relationship Id="rId95" Type="http://schemas.openxmlformats.org/officeDocument/2006/relationships/image" Target="media/image39.wmf"/><Relationship Id="rId94" Type="http://schemas.openxmlformats.org/officeDocument/2006/relationships/oleObject" Target="embeddings/oleObject36.bin"/><Relationship Id="rId93" Type="http://schemas.openxmlformats.org/officeDocument/2006/relationships/image" Target="media/image38.wmf"/><Relationship Id="rId92" Type="http://schemas.openxmlformats.org/officeDocument/2006/relationships/oleObject" Target="embeddings/oleObject35.bin"/><Relationship Id="rId91" Type="http://schemas.openxmlformats.org/officeDocument/2006/relationships/image" Target="media/image37.wmf"/><Relationship Id="rId90" Type="http://schemas.openxmlformats.org/officeDocument/2006/relationships/oleObject" Target="embeddings/oleObject34.bin"/><Relationship Id="rId9" Type="http://schemas.openxmlformats.org/officeDocument/2006/relationships/footer" Target="footer5.xml"/><Relationship Id="rId89" Type="http://schemas.openxmlformats.org/officeDocument/2006/relationships/image" Target="media/image36.wmf"/><Relationship Id="rId88" Type="http://schemas.openxmlformats.org/officeDocument/2006/relationships/oleObject" Target="embeddings/oleObject33.bin"/><Relationship Id="rId87" Type="http://schemas.openxmlformats.org/officeDocument/2006/relationships/image" Target="media/image35.wmf"/><Relationship Id="rId86" Type="http://schemas.openxmlformats.org/officeDocument/2006/relationships/oleObject" Target="embeddings/oleObject32.bin"/><Relationship Id="rId85" Type="http://schemas.openxmlformats.org/officeDocument/2006/relationships/image" Target="media/image34.wmf"/><Relationship Id="rId84" Type="http://schemas.openxmlformats.org/officeDocument/2006/relationships/oleObject" Target="embeddings/oleObject31.bin"/><Relationship Id="rId83" Type="http://schemas.openxmlformats.org/officeDocument/2006/relationships/image" Target="media/image33.wmf"/><Relationship Id="rId82" Type="http://schemas.openxmlformats.org/officeDocument/2006/relationships/oleObject" Target="embeddings/oleObject30.bin"/><Relationship Id="rId81" Type="http://schemas.openxmlformats.org/officeDocument/2006/relationships/image" Target="media/image32.wmf"/><Relationship Id="rId80" Type="http://schemas.openxmlformats.org/officeDocument/2006/relationships/oleObject" Target="embeddings/oleObject29.bin"/><Relationship Id="rId8" Type="http://schemas.openxmlformats.org/officeDocument/2006/relationships/header" Target="header2.xml"/><Relationship Id="rId79" Type="http://schemas.openxmlformats.org/officeDocument/2006/relationships/image" Target="media/image31.wmf"/><Relationship Id="rId78" Type="http://schemas.openxmlformats.org/officeDocument/2006/relationships/oleObject" Target="embeddings/oleObject28.bin"/><Relationship Id="rId77" Type="http://schemas.openxmlformats.org/officeDocument/2006/relationships/image" Target="media/image30.wmf"/><Relationship Id="rId76" Type="http://schemas.openxmlformats.org/officeDocument/2006/relationships/oleObject" Target="embeddings/oleObject27.bin"/><Relationship Id="rId75" Type="http://schemas.openxmlformats.org/officeDocument/2006/relationships/image" Target="media/image29.wmf"/><Relationship Id="rId74" Type="http://schemas.openxmlformats.org/officeDocument/2006/relationships/oleObject" Target="embeddings/oleObject26.bin"/><Relationship Id="rId73" Type="http://schemas.openxmlformats.org/officeDocument/2006/relationships/image" Target="media/image28.wmf"/><Relationship Id="rId72" Type="http://schemas.openxmlformats.org/officeDocument/2006/relationships/oleObject" Target="embeddings/oleObject25.bin"/><Relationship Id="rId71" Type="http://schemas.openxmlformats.org/officeDocument/2006/relationships/image" Target="media/image27.wmf"/><Relationship Id="rId70" Type="http://schemas.openxmlformats.org/officeDocument/2006/relationships/oleObject" Target="embeddings/oleObject24.bin"/><Relationship Id="rId7" Type="http://schemas.openxmlformats.org/officeDocument/2006/relationships/footer" Target="footer4.xml"/><Relationship Id="rId69" Type="http://schemas.openxmlformats.org/officeDocument/2006/relationships/image" Target="media/image26.wmf"/><Relationship Id="rId68" Type="http://schemas.openxmlformats.org/officeDocument/2006/relationships/oleObject" Target="embeddings/oleObject23.bin"/><Relationship Id="rId67" Type="http://schemas.openxmlformats.org/officeDocument/2006/relationships/image" Target="media/image25.wmf"/><Relationship Id="rId66" Type="http://schemas.openxmlformats.org/officeDocument/2006/relationships/oleObject" Target="embeddings/oleObject22.bin"/><Relationship Id="rId65" Type="http://schemas.openxmlformats.org/officeDocument/2006/relationships/image" Target="media/image24.wmf"/><Relationship Id="rId64" Type="http://schemas.openxmlformats.org/officeDocument/2006/relationships/oleObject" Target="embeddings/oleObject21.bin"/><Relationship Id="rId63" Type="http://schemas.openxmlformats.org/officeDocument/2006/relationships/image" Target="media/image23.wmf"/><Relationship Id="rId62" Type="http://schemas.openxmlformats.org/officeDocument/2006/relationships/oleObject" Target="embeddings/oleObject20.bin"/><Relationship Id="rId61" Type="http://schemas.openxmlformats.org/officeDocument/2006/relationships/image" Target="media/image22.wmf"/><Relationship Id="rId60" Type="http://schemas.openxmlformats.org/officeDocument/2006/relationships/oleObject" Target="embeddings/oleObject19.bin"/><Relationship Id="rId6" Type="http://schemas.openxmlformats.org/officeDocument/2006/relationships/footer" Target="footer3.xml"/><Relationship Id="rId59" Type="http://schemas.openxmlformats.org/officeDocument/2006/relationships/image" Target="media/image21.wmf"/><Relationship Id="rId58" Type="http://schemas.openxmlformats.org/officeDocument/2006/relationships/oleObject" Target="embeddings/oleObject18.bin"/><Relationship Id="rId57" Type="http://schemas.openxmlformats.org/officeDocument/2006/relationships/image" Target="media/image20.wmf"/><Relationship Id="rId56" Type="http://schemas.openxmlformats.org/officeDocument/2006/relationships/oleObject" Target="embeddings/oleObject17.bin"/><Relationship Id="rId55" Type="http://schemas.openxmlformats.org/officeDocument/2006/relationships/image" Target="media/image19.wmf"/><Relationship Id="rId54" Type="http://schemas.openxmlformats.org/officeDocument/2006/relationships/oleObject" Target="embeddings/oleObject16.bin"/><Relationship Id="rId53" Type="http://schemas.openxmlformats.org/officeDocument/2006/relationships/image" Target="media/image18.wmf"/><Relationship Id="rId52" Type="http://schemas.openxmlformats.org/officeDocument/2006/relationships/oleObject" Target="embeddings/oleObject15.bin"/><Relationship Id="rId51" Type="http://schemas.openxmlformats.org/officeDocument/2006/relationships/image" Target="media/image17.wmf"/><Relationship Id="rId50" Type="http://schemas.openxmlformats.org/officeDocument/2006/relationships/oleObject" Target="embeddings/oleObject14.bin"/><Relationship Id="rId5" Type="http://schemas.openxmlformats.org/officeDocument/2006/relationships/footer" Target="footer2.xml"/><Relationship Id="rId49" Type="http://schemas.openxmlformats.org/officeDocument/2006/relationships/image" Target="media/image16.wmf"/><Relationship Id="rId48" Type="http://schemas.openxmlformats.org/officeDocument/2006/relationships/oleObject" Target="embeddings/oleObject13.bin"/><Relationship Id="rId47" Type="http://schemas.openxmlformats.org/officeDocument/2006/relationships/oleObject" Target="embeddings/oleObject12.bin"/><Relationship Id="rId46" Type="http://schemas.openxmlformats.org/officeDocument/2006/relationships/oleObject" Target="embeddings/oleObject11.bin"/><Relationship Id="rId45" Type="http://schemas.openxmlformats.org/officeDocument/2006/relationships/image" Target="media/image15.wmf"/><Relationship Id="rId44" Type="http://schemas.openxmlformats.org/officeDocument/2006/relationships/oleObject" Target="embeddings/oleObject10.bin"/><Relationship Id="rId43" Type="http://schemas.openxmlformats.org/officeDocument/2006/relationships/image" Target="media/image14.wmf"/><Relationship Id="rId42" Type="http://schemas.openxmlformats.org/officeDocument/2006/relationships/oleObject" Target="embeddings/oleObject9.bin"/><Relationship Id="rId41" Type="http://schemas.openxmlformats.org/officeDocument/2006/relationships/image" Target="media/image13.wmf"/><Relationship Id="rId40" Type="http://schemas.openxmlformats.org/officeDocument/2006/relationships/oleObject" Target="embeddings/oleObject8.bin"/><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7.bin"/><Relationship Id="rId37" Type="http://schemas.openxmlformats.org/officeDocument/2006/relationships/image" Target="media/image11.wmf"/><Relationship Id="rId36" Type="http://schemas.openxmlformats.org/officeDocument/2006/relationships/oleObject" Target="embeddings/oleObject6.bin"/><Relationship Id="rId35" Type="http://schemas.openxmlformats.org/officeDocument/2006/relationships/image" Target="media/image10.wmf"/><Relationship Id="rId34" Type="http://schemas.openxmlformats.org/officeDocument/2006/relationships/oleObject" Target="embeddings/oleObject5.bin"/><Relationship Id="rId33" Type="http://schemas.openxmlformats.org/officeDocument/2006/relationships/image" Target="media/image9.wmf"/><Relationship Id="rId32" Type="http://schemas.openxmlformats.org/officeDocument/2006/relationships/oleObject" Target="embeddings/oleObject4.bin"/><Relationship Id="rId31" Type="http://schemas.openxmlformats.org/officeDocument/2006/relationships/image" Target="media/image8.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wmf"/><Relationship Id="rId27" Type="http://schemas.openxmlformats.org/officeDocument/2006/relationships/oleObject" Target="embeddings/oleObject2.bin"/><Relationship Id="rId26" Type="http://schemas.openxmlformats.org/officeDocument/2006/relationships/image" Target="media/image5.wmf"/><Relationship Id="rId25" Type="http://schemas.openxmlformats.org/officeDocument/2006/relationships/oleObject" Target="embeddings/oleObject1.bin"/><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8" Type="http://schemas.openxmlformats.org/officeDocument/2006/relationships/fontTable" Target="fontTable.xml"/><Relationship Id="rId137" Type="http://schemas.openxmlformats.org/officeDocument/2006/relationships/numbering" Target="numbering.xml"/><Relationship Id="rId136" Type="http://schemas.openxmlformats.org/officeDocument/2006/relationships/customXml" Target="../customXml/item1.xml"/><Relationship Id="rId135" Type="http://schemas.openxmlformats.org/officeDocument/2006/relationships/image" Target="media/image61.wmf"/><Relationship Id="rId134" Type="http://schemas.openxmlformats.org/officeDocument/2006/relationships/oleObject" Target="embeddings/oleObject54.bin"/><Relationship Id="rId133" Type="http://schemas.openxmlformats.org/officeDocument/2006/relationships/image" Target="media/image60.wmf"/><Relationship Id="rId132" Type="http://schemas.openxmlformats.org/officeDocument/2006/relationships/oleObject" Target="embeddings/oleObject53.bin"/><Relationship Id="rId131" Type="http://schemas.openxmlformats.org/officeDocument/2006/relationships/image" Target="media/image59.wmf"/><Relationship Id="rId130" Type="http://schemas.openxmlformats.org/officeDocument/2006/relationships/oleObject" Target="embeddings/oleObject52.bin"/><Relationship Id="rId13" Type="http://schemas.openxmlformats.org/officeDocument/2006/relationships/footer" Target="footer7.xml"/><Relationship Id="rId129" Type="http://schemas.openxmlformats.org/officeDocument/2006/relationships/image" Target="media/image58.wmf"/><Relationship Id="rId128" Type="http://schemas.openxmlformats.org/officeDocument/2006/relationships/oleObject" Target="embeddings/oleObject51.bin"/><Relationship Id="rId127" Type="http://schemas.openxmlformats.org/officeDocument/2006/relationships/image" Target="media/image57.wmf"/><Relationship Id="rId126" Type="http://schemas.openxmlformats.org/officeDocument/2006/relationships/oleObject" Target="embeddings/oleObject50.bin"/><Relationship Id="rId125" Type="http://schemas.openxmlformats.org/officeDocument/2006/relationships/image" Target="media/image56.wmf"/><Relationship Id="rId124" Type="http://schemas.openxmlformats.org/officeDocument/2006/relationships/oleObject" Target="embeddings/oleObject49.bin"/><Relationship Id="rId123" Type="http://schemas.openxmlformats.org/officeDocument/2006/relationships/image" Target="media/image55.wmf"/><Relationship Id="rId122" Type="http://schemas.openxmlformats.org/officeDocument/2006/relationships/oleObject" Target="embeddings/oleObject48.bin"/><Relationship Id="rId121" Type="http://schemas.openxmlformats.org/officeDocument/2006/relationships/image" Target="media/image54.wmf"/><Relationship Id="rId120" Type="http://schemas.openxmlformats.org/officeDocument/2006/relationships/oleObject" Target="embeddings/oleObject47.bin"/><Relationship Id="rId12" Type="http://schemas.openxmlformats.org/officeDocument/2006/relationships/header" Target="header4.xml"/><Relationship Id="rId119" Type="http://schemas.openxmlformats.org/officeDocument/2006/relationships/image" Target="media/image53.wmf"/><Relationship Id="rId118" Type="http://schemas.openxmlformats.org/officeDocument/2006/relationships/oleObject" Target="embeddings/oleObject46.bin"/><Relationship Id="rId117" Type="http://schemas.openxmlformats.org/officeDocument/2006/relationships/image" Target="media/image52.wmf"/><Relationship Id="rId116" Type="http://schemas.openxmlformats.org/officeDocument/2006/relationships/oleObject" Target="embeddings/oleObject45.bin"/><Relationship Id="rId115" Type="http://schemas.openxmlformats.org/officeDocument/2006/relationships/image" Target="media/image51.png"/><Relationship Id="rId114" Type="http://schemas.openxmlformats.org/officeDocument/2006/relationships/image" Target="media/image50.png"/><Relationship Id="rId113" Type="http://schemas.openxmlformats.org/officeDocument/2006/relationships/image" Target="media/image49.jpeg"/><Relationship Id="rId112" Type="http://schemas.openxmlformats.org/officeDocument/2006/relationships/image" Target="media/image48.png"/><Relationship Id="rId111" Type="http://schemas.openxmlformats.org/officeDocument/2006/relationships/image" Target="media/image47.wmf"/><Relationship Id="rId110" Type="http://schemas.openxmlformats.org/officeDocument/2006/relationships/oleObject" Target="embeddings/oleObject44.bin"/><Relationship Id="rId11" Type="http://schemas.openxmlformats.org/officeDocument/2006/relationships/header" Target="header3.xml"/><Relationship Id="rId109" Type="http://schemas.openxmlformats.org/officeDocument/2006/relationships/image" Target="media/image46.wmf"/><Relationship Id="rId108" Type="http://schemas.openxmlformats.org/officeDocument/2006/relationships/oleObject" Target="embeddings/oleObject43.bin"/><Relationship Id="rId107" Type="http://schemas.openxmlformats.org/officeDocument/2006/relationships/image" Target="media/image45.wmf"/><Relationship Id="rId106" Type="http://schemas.openxmlformats.org/officeDocument/2006/relationships/oleObject" Target="embeddings/oleObject42.bin"/><Relationship Id="rId105" Type="http://schemas.openxmlformats.org/officeDocument/2006/relationships/image" Target="media/image44.wmf"/><Relationship Id="rId104" Type="http://schemas.openxmlformats.org/officeDocument/2006/relationships/oleObject" Target="embeddings/oleObject41.bin"/><Relationship Id="rId103" Type="http://schemas.openxmlformats.org/officeDocument/2006/relationships/image" Target="media/image43.wmf"/><Relationship Id="rId102" Type="http://schemas.openxmlformats.org/officeDocument/2006/relationships/oleObject" Target="embeddings/oleObject40.bin"/><Relationship Id="rId101" Type="http://schemas.openxmlformats.org/officeDocument/2006/relationships/image" Target="media/image42.wmf"/><Relationship Id="rId100" Type="http://schemas.openxmlformats.org/officeDocument/2006/relationships/oleObject" Target="embeddings/oleObject39.bin"/><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2454</Words>
  <Characters>2964</Characters>
  <Lines>231</Lines>
  <Paragraphs>65</Paragraphs>
  <TotalTime>2</TotalTime>
  <ScaleCrop>false</ScaleCrop>
  <LinksUpToDate>false</LinksUpToDate>
  <CharactersWithSpaces>3222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2022-07-13T08:03:00Z</dcterms:created>
  <dc:creator>郭洪涛</dc:creator>
  <cp:lastModifiedBy>TZX</cp:lastModifiedBy>
  <cp:lastPrinted>2025-04-09T23:47:00Z</cp:lastPrinted>
  <dcterms:modified xsi:type="dcterms:W3CDTF">2025-05-14T00:35:37Z</dcterms:modified>
  <cp:revision>650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C88EB48C80BA49789D6B976980FCA3FC_13</vt:lpwstr>
  </property>
  <property fmtid="{D5CDD505-2E9C-101B-9397-08002B2CF9AE}" pid="4" name="KSOTemplateDocerSaveRecord">
    <vt:lpwstr>eyJoZGlkIjoiYzk2NmU3N2RkODQ3NDA4YjY0MTI0NTQxOWQ1NzQ0NTgiLCJ1c2VySWQiOiI2NDk5NDY1MDkifQ==</vt:lpwstr>
  </property>
  <property fmtid="{D5CDD505-2E9C-101B-9397-08002B2CF9AE}" pid="5" name="MTWinEqns">
    <vt:bool>true</vt:bool>
  </property>
  <property fmtid="{D5CDD505-2E9C-101B-9397-08002B2CF9AE}" pid="6" name="MTEqnNumsOnRight">
    <vt:bool>false</vt:bool>
  </property>
  <property fmtid="{D5CDD505-2E9C-101B-9397-08002B2CF9AE}" pid="7" name="MTEquationNumber2">
    <vt:lpwstr>(#S1.#E1)</vt:lpwstr>
  </property>
</Properties>
</file>