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affffb"/>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09"/>
        <w:gridCol w:w="8855"/>
      </w:tblGrid>
      <w:tr w:rsidR="008A0F4C" w14:paraId="22D756FC" w14:textId="77777777">
        <w:tc>
          <w:tcPr>
            <w:tcW w:w="509" w:type="dxa"/>
          </w:tcPr>
          <w:p w14:paraId="3CEB47EC" w14:textId="77777777" w:rsidR="008A0F4C" w:rsidRDefault="00AE3F11">
            <w:pPr>
              <w:pStyle w:val="affff2"/>
              <w:framePr w:wrap="notBeside" w:vAnchor="page" w:hAnchor="page" w:x="1372" w:y="568"/>
              <w:tabs>
                <w:tab w:val="clear" w:pos="4153"/>
                <w:tab w:val="clear" w:pos="8306"/>
              </w:tabs>
              <w:spacing w:line="240" w:lineRule="auto"/>
              <w:jc w:val="left"/>
              <w:rPr>
                <w:rFonts w:ascii="黑体" w:eastAsia="黑体" w:hAnsi="黑体"/>
                <w:sz w:val="21"/>
                <w:szCs w:val="21"/>
              </w:rPr>
            </w:pPr>
            <w:r>
              <w:rPr>
                <w:rFonts w:ascii="Times New Roman" w:eastAsia="黑体" w:hAnsi="Times New Roman"/>
                <w:sz w:val="21"/>
                <w:szCs w:val="21"/>
              </w:rPr>
              <w:t>ICS</w:t>
            </w:r>
            <w:r>
              <w:rPr>
                <w:rFonts w:ascii="黑体" w:eastAsia="黑体" w:hAnsi="黑体"/>
                <w:sz w:val="21"/>
                <w:szCs w:val="21"/>
              </w:rPr>
              <w:t xml:space="preserve">  </w:t>
            </w:r>
          </w:p>
        </w:tc>
        <w:tc>
          <w:tcPr>
            <w:tcW w:w="8855" w:type="dxa"/>
          </w:tcPr>
          <w:p w14:paraId="2932F46A" w14:textId="31718808" w:rsidR="008A0F4C" w:rsidRDefault="00AE3F11" w:rsidP="004C6E31">
            <w:pPr>
              <w:pStyle w:val="affff2"/>
              <w:framePr w:wrap="notBeside" w:vAnchor="page" w:hAnchor="page" w:x="1372" w:y="568"/>
              <w:tabs>
                <w:tab w:val="clear" w:pos="4153"/>
                <w:tab w:val="clear" w:pos="8306"/>
              </w:tabs>
              <w:spacing w:line="240" w:lineRule="auto"/>
              <w:jc w:val="both"/>
              <w:rPr>
                <w:rFonts w:ascii="黑体" w:eastAsia="黑体" w:hAnsi="黑体"/>
                <w:sz w:val="21"/>
                <w:szCs w:val="21"/>
              </w:rPr>
            </w:pPr>
            <w:r>
              <w:rPr>
                <w:rFonts w:ascii="黑体" w:eastAsia="黑体" w:hAnsi="黑体"/>
                <w:sz w:val="21"/>
                <w:szCs w:val="21"/>
              </w:rPr>
              <w:fldChar w:fldCharType="begin">
                <w:ffData>
                  <w:name w:val="ICS"/>
                  <w:enabled/>
                  <w:calcOnExit w:val="0"/>
                  <w:textInput>
                    <w:default w:val="点击此处添加ICS号"/>
                  </w:textInput>
                </w:ffData>
              </w:fldChar>
            </w:r>
            <w:bookmarkStart w:id="0" w:name="ICS"/>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sidR="00AF145E" w:rsidRPr="00AF145E">
              <w:rPr>
                <w:rFonts w:ascii="黑体" w:eastAsia="黑体" w:hAnsi="黑体"/>
                <w:sz w:val="21"/>
                <w:szCs w:val="21"/>
              </w:rPr>
              <w:t>71.100.70</w:t>
            </w:r>
            <w:r>
              <w:rPr>
                <w:rFonts w:ascii="黑体" w:eastAsia="黑体" w:hAnsi="黑体"/>
                <w:sz w:val="21"/>
                <w:szCs w:val="21"/>
              </w:rPr>
              <w:fldChar w:fldCharType="end"/>
            </w:r>
            <w:bookmarkEnd w:id="0"/>
          </w:p>
        </w:tc>
      </w:tr>
      <w:tr w:rsidR="008A0F4C" w14:paraId="0513B7F8" w14:textId="77777777">
        <w:tc>
          <w:tcPr>
            <w:tcW w:w="509" w:type="dxa"/>
          </w:tcPr>
          <w:p w14:paraId="3A30B82C" w14:textId="77777777" w:rsidR="008A0F4C" w:rsidRDefault="00AE3F11">
            <w:pPr>
              <w:pStyle w:val="affff2"/>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Times New Roman" w:eastAsia="黑体" w:hAnsi="Times New Roman"/>
                <w:sz w:val="21"/>
                <w:szCs w:val="21"/>
              </w:rPr>
              <w:t xml:space="preserve">CCS </w:t>
            </w:r>
            <w:r>
              <w:rPr>
                <w:rFonts w:ascii="黑体" w:eastAsia="黑体" w:hAnsi="黑体"/>
                <w:sz w:val="21"/>
                <w:szCs w:val="21"/>
              </w:rPr>
              <w:t xml:space="preserve"> </w:t>
            </w:r>
          </w:p>
        </w:tc>
        <w:tc>
          <w:tcPr>
            <w:tcW w:w="8855" w:type="dxa"/>
          </w:tcPr>
          <w:tbl>
            <w:tblPr>
              <w:tblStyle w:val="affffb"/>
              <w:tblpPr w:vertAnchor="page" w:horzAnchor="margin" w:tblpX="1" w:tblpY="341"/>
              <w:tblOverlap w:val="never"/>
              <w:tblW w:w="0" w:type="auto"/>
              <w:tblBorders>
                <w:top w:val="none" w:sz="0" w:space="0" w:color="auto"/>
                <w:left w:val="none" w:sz="0" w:space="0" w:color="auto"/>
                <w:bottom w:val="none" w:sz="0" w:space="0" w:color="auto"/>
                <w:right w:val="none" w:sz="0" w:space="0" w:color="auto"/>
              </w:tblBorders>
              <w:tblLayout w:type="fixed"/>
              <w:tblCellMar>
                <w:left w:w="0" w:type="dxa"/>
                <w:right w:w="113" w:type="dxa"/>
              </w:tblCellMar>
              <w:tblLook w:val="04A0" w:firstRow="1" w:lastRow="0" w:firstColumn="1" w:lastColumn="0" w:noHBand="0" w:noVBand="1"/>
            </w:tblPr>
            <w:tblGrid>
              <w:gridCol w:w="9242"/>
            </w:tblGrid>
            <w:tr w:rsidR="008A0F4C" w14:paraId="40BF7BFE" w14:textId="77777777">
              <w:trPr>
                <w:trHeight w:hRule="exact" w:val="1021"/>
              </w:trPr>
              <w:tc>
                <w:tcPr>
                  <w:tcW w:w="9242" w:type="dxa"/>
                  <w:vAlign w:val="center"/>
                </w:tcPr>
                <w:p w14:paraId="7A16336B" w14:textId="77777777" w:rsidR="008A0F4C" w:rsidRDefault="00AE3F11" w:rsidP="00FA5F54">
                  <w:pPr>
                    <w:pStyle w:val="afffff4"/>
                    <w:framePr w:w="0" w:hRule="auto" w:wrap="auto" w:hAnchor="text" w:xAlign="left" w:yAlign="inline" w:anchorLock="0"/>
                    <w:ind w:left="420" w:right="624"/>
                    <w:rPr>
                      <w:rFonts w:ascii="宋体" w:hAnsi="宋体"/>
                      <w:sz w:val="28"/>
                      <w:szCs w:val="28"/>
                    </w:rPr>
                  </w:pPr>
                  <w:r>
                    <w:rPr>
                      <w:noProof/>
                    </w:rPr>
                    <w:drawing>
                      <wp:inline distT="0" distB="0" distL="0" distR="0" wp14:anchorId="2D7C10E1" wp14:editId="0BA04A0E">
                        <wp:extent cx="414655" cy="430530"/>
                        <wp:effectExtent l="0" t="0" r="4445" b="7620"/>
                        <wp:docPr id="1" name="图片 1" descr="D:\000000部门项目\09标准化插件开发\程序源代码\StandardEditor_ShanDongKeXieYuan\团标首页面字母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000000部门项目\09标准化插件开发\程序源代码\StandardEditor_ShanDongKeXieYuan\团标首页面字母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414720" cy="430560"/>
                                </a:xfrm>
                                <a:prstGeom prst="rect">
                                  <a:avLst/>
                                </a:prstGeom>
                                <a:noFill/>
                                <a:ln>
                                  <a:noFill/>
                                </a:ln>
                              </pic:spPr>
                            </pic:pic>
                          </a:graphicData>
                        </a:graphic>
                      </wp:inline>
                    </w:drawing>
                  </w:r>
                  <w:r>
                    <w:rPr>
                      <w:noProof/>
                    </w:rPr>
                    <w:drawing>
                      <wp:inline distT="0" distB="0" distL="0" distR="0" wp14:anchorId="1F45A50C" wp14:editId="28336B5F">
                        <wp:extent cx="170815" cy="436245"/>
                        <wp:effectExtent l="0" t="0" r="635" b="1905"/>
                        <wp:docPr id="2" name="图片 2" descr="D:\000000部门项目\09标准化插件开发\程序源代码\StandardEditor_ShanDongKeXieYuan\团标首页面字母T后面的反斜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000000部门项目\09标准化插件开发\程序源代码\StandardEditor_ShanDongKeXieYuan\团标首页面字母T后面的反斜杠.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204571" cy="522509"/>
                                </a:xfrm>
                                <a:prstGeom prst="rect">
                                  <a:avLst/>
                                </a:prstGeom>
                                <a:noFill/>
                                <a:ln>
                                  <a:noFill/>
                                </a:ln>
                              </pic:spPr>
                            </pic:pic>
                          </a:graphicData>
                        </a:graphic>
                      </wp:inline>
                    </w:drawing>
                  </w:r>
                  <w:r>
                    <w:rPr>
                      <w:sz w:val="21"/>
                      <w:szCs w:val="21"/>
                    </w:rPr>
                    <w:t xml:space="preserve"> </w:t>
                  </w:r>
                  <w:r>
                    <w:fldChar w:fldCharType="begin">
                      <w:ffData>
                        <w:name w:val="c1"/>
                        <w:enabled/>
                        <w:calcOnExit w:val="0"/>
                        <w:textInput>
                          <w:maxLength w:val="7"/>
                        </w:textInput>
                      </w:ffData>
                    </w:fldChar>
                  </w:r>
                  <w:bookmarkStart w:id="1" w:name="c1"/>
                  <w:r>
                    <w:instrText xml:space="preserve"> FORMTEXT </w:instrText>
                  </w:r>
                  <w:r>
                    <w:fldChar w:fldCharType="separate"/>
                  </w:r>
                  <w:r>
                    <w:t>CMA</w:t>
                  </w:r>
                  <w:r>
                    <w:fldChar w:fldCharType="end"/>
                  </w:r>
                  <w:bookmarkEnd w:id="1"/>
                </w:p>
              </w:tc>
            </w:tr>
          </w:tbl>
          <w:p w14:paraId="0D049D50" w14:textId="2400DB40" w:rsidR="008A0F4C" w:rsidRDefault="00AE3F11" w:rsidP="004C6E31">
            <w:pPr>
              <w:pStyle w:val="affff2"/>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黑体" w:eastAsia="黑体" w:hAnsi="黑体"/>
                <w:sz w:val="21"/>
                <w:szCs w:val="21"/>
              </w:rPr>
              <w:fldChar w:fldCharType="begin">
                <w:ffData>
                  <w:name w:val="CSDN"/>
                  <w:enabled/>
                  <w:calcOnExit w:val="0"/>
                  <w:textInput>
                    <w:default w:val="点击此处添加CCS号"/>
                  </w:textInput>
                </w:ffData>
              </w:fldChar>
            </w:r>
            <w:bookmarkStart w:id="2" w:name="CSDN"/>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sidR="00AF145E" w:rsidRPr="00AF145E">
              <w:rPr>
                <w:rFonts w:ascii="黑体" w:eastAsia="黑体" w:hAnsi="黑体"/>
                <w:sz w:val="21"/>
                <w:szCs w:val="21"/>
              </w:rPr>
              <w:t>Y 42</w:t>
            </w:r>
            <w:r>
              <w:rPr>
                <w:rFonts w:ascii="黑体" w:eastAsia="黑体" w:hAnsi="黑体"/>
                <w:sz w:val="21"/>
                <w:szCs w:val="21"/>
              </w:rPr>
              <w:fldChar w:fldCharType="end"/>
            </w:r>
            <w:bookmarkEnd w:id="2"/>
          </w:p>
        </w:tc>
      </w:tr>
    </w:tbl>
    <w:bookmarkStart w:id="3" w:name="_Hlk26473981"/>
    <w:p w14:paraId="60855785" w14:textId="77777777" w:rsidR="008A0F4C" w:rsidRDefault="00AE3F11">
      <w:pPr>
        <w:pStyle w:val="afffff5"/>
        <w:framePr w:w="9639" w:h="624" w:hRule="exact" w:hSpace="181" w:vSpace="181" w:wrap="around" w:hAnchor="page" w:x="1305" w:y="2269"/>
        <w:rPr>
          <w:rFonts w:ascii="黑体" w:eastAsia="黑体" w:hAnsi="黑体"/>
          <w:b w:val="0"/>
          <w:bCs w:val="0"/>
          <w:w w:val="100"/>
          <w:sz w:val="48"/>
          <w:szCs w:val="48"/>
        </w:rPr>
      </w:pPr>
      <w:r>
        <w:rPr>
          <w:rFonts w:ascii="黑体" w:eastAsia="黑体"/>
          <w:b w:val="0"/>
          <w:w w:val="100"/>
          <w:sz w:val="48"/>
        </w:rPr>
        <w:fldChar w:fldCharType="begin">
          <w:ffData>
            <w:name w:val="c2"/>
            <w:enabled/>
            <w:calcOnExit w:val="0"/>
            <w:textInput/>
          </w:ffData>
        </w:fldChar>
      </w:r>
      <w:bookmarkStart w:id="4" w:name="c2"/>
      <w:r>
        <w:rPr>
          <w:rFonts w:ascii="黑体" w:eastAsia="黑体"/>
          <w:b w:val="0"/>
          <w:w w:val="100"/>
          <w:sz w:val="48"/>
        </w:rPr>
        <w:instrText xml:space="preserve"> FORMTEXT </w:instrText>
      </w:r>
      <w:r>
        <w:rPr>
          <w:rFonts w:ascii="黑体" w:eastAsia="黑体"/>
          <w:b w:val="0"/>
          <w:w w:val="100"/>
          <w:sz w:val="48"/>
        </w:rPr>
      </w:r>
      <w:r>
        <w:rPr>
          <w:rFonts w:ascii="黑体" w:eastAsia="黑体"/>
          <w:b w:val="0"/>
          <w:w w:val="100"/>
          <w:sz w:val="48"/>
        </w:rPr>
        <w:fldChar w:fldCharType="separate"/>
      </w:r>
      <w:r>
        <w:rPr>
          <w:rFonts w:ascii="黑体" w:eastAsia="黑体" w:hint="eastAsia"/>
          <w:b w:val="0"/>
          <w:w w:val="100"/>
          <w:sz w:val="48"/>
        </w:rPr>
        <w:t>中国计量协会</w:t>
      </w:r>
      <w:r>
        <w:rPr>
          <w:rFonts w:ascii="黑体" w:eastAsia="黑体"/>
          <w:b w:val="0"/>
          <w:w w:val="100"/>
          <w:sz w:val="48"/>
        </w:rPr>
        <w:fldChar w:fldCharType="end"/>
      </w:r>
      <w:bookmarkEnd w:id="4"/>
      <w:r>
        <w:rPr>
          <w:rFonts w:ascii="黑体" w:eastAsia="黑体" w:hint="eastAsia"/>
          <w:b w:val="0"/>
          <w:w w:val="100"/>
          <w:sz w:val="48"/>
        </w:rPr>
        <w:t>团体</w:t>
      </w:r>
      <w:r>
        <w:rPr>
          <w:rFonts w:ascii="黑体" w:eastAsia="黑体" w:hAnsi="黑体" w:hint="eastAsia"/>
          <w:b w:val="0"/>
          <w:bCs w:val="0"/>
          <w:w w:val="100"/>
          <w:sz w:val="48"/>
          <w:szCs w:val="48"/>
        </w:rPr>
        <w:t>标准</w:t>
      </w:r>
    </w:p>
    <w:bookmarkEnd w:id="3"/>
    <w:p w14:paraId="767B6C85" w14:textId="43A2DBBC" w:rsidR="008A0F4C" w:rsidRDefault="00AE3F11">
      <w:pPr>
        <w:pStyle w:val="affffffffff7"/>
        <w:framePr w:wrap="auto"/>
      </w:pPr>
      <w:r>
        <w:t>T/</w:t>
      </w:r>
      <w:r>
        <w:fldChar w:fldCharType="begin">
          <w:ffData>
            <w:name w:val="文字1"/>
            <w:enabled/>
            <w:calcOnExit w:val="0"/>
            <w:textInput>
              <w:default w:val="XXX"/>
            </w:textInput>
          </w:ffData>
        </w:fldChar>
      </w:r>
      <w:bookmarkStart w:id="5" w:name="文字1"/>
      <w:r>
        <w:instrText xml:space="preserve"> FORMTEXT </w:instrText>
      </w:r>
      <w:r>
        <w:fldChar w:fldCharType="separate"/>
      </w:r>
      <w:r>
        <w:t>CMA</w:t>
      </w:r>
      <w:r>
        <w:fldChar w:fldCharType="end"/>
      </w:r>
      <w:bookmarkEnd w:id="5"/>
      <w:r>
        <w:t xml:space="preserve"> </w:t>
      </w:r>
      <w:r>
        <w:fldChar w:fldCharType="begin">
          <w:ffData>
            <w:name w:val="NSTD_CODE_F"/>
            <w:enabled/>
            <w:calcOnExit w:val="0"/>
            <w:textInput>
              <w:default w:val="XXXX"/>
            </w:textInput>
          </w:ffData>
        </w:fldChar>
      </w:r>
      <w:bookmarkStart w:id="6" w:name="NSTD_CODE_F"/>
      <w:r>
        <w:instrText xml:space="preserve"> FORMTEXT </w:instrText>
      </w:r>
      <w:r>
        <w:fldChar w:fldCharType="separate"/>
      </w:r>
      <w:r w:rsidR="00A10649">
        <w:rPr>
          <w:rFonts w:hint="eastAsia"/>
        </w:rPr>
        <w:t>YX</w:t>
      </w:r>
      <w:r w:rsidR="004C6E31">
        <w:t xml:space="preserve"> XXX</w:t>
      </w:r>
      <w:r>
        <w:fldChar w:fldCharType="end"/>
      </w:r>
      <w:bookmarkEnd w:id="6"/>
      <w:r>
        <w:rPr>
          <w:rFonts w:hAnsi="黑体"/>
        </w:rPr>
        <w:t>—</w:t>
      </w:r>
      <w:r>
        <w:fldChar w:fldCharType="begin">
          <w:ffData>
            <w:name w:val="NSTD_CODE_B"/>
            <w:enabled/>
            <w:calcOnExit w:val="0"/>
            <w:textInput>
              <w:default w:val="XXXX"/>
            </w:textInput>
          </w:ffData>
        </w:fldChar>
      </w:r>
      <w:bookmarkStart w:id="7" w:name="NSTD_CODE_B"/>
      <w:r>
        <w:instrText xml:space="preserve"> FORMTEXT </w:instrText>
      </w:r>
      <w:r>
        <w:fldChar w:fldCharType="separate"/>
      </w:r>
      <w:r>
        <w:t>202</w:t>
      </w:r>
      <w:r w:rsidR="004C6E31">
        <w:t>4</w:t>
      </w:r>
      <w:r>
        <w:fldChar w:fldCharType="end"/>
      </w:r>
      <w:bookmarkEnd w:id="7"/>
    </w:p>
    <w:p w14:paraId="77FF1709" w14:textId="77777777" w:rsidR="008A0F4C" w:rsidRDefault="00AE3F11">
      <w:pPr>
        <w:pStyle w:val="affffffffff8"/>
        <w:framePr w:wrap="auto"/>
        <w:rPr>
          <w:rFonts w:hAnsi="黑体"/>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r>
      <w:r>
        <w:rPr>
          <w:rFonts w:hAnsi="黑体"/>
        </w:rPr>
        <w:fldChar w:fldCharType="separate"/>
      </w:r>
      <w:r>
        <w:rPr>
          <w:rFonts w:hAnsi="黑体"/>
        </w:rPr>
        <w:t>     </w:t>
      </w:r>
      <w:r>
        <w:rPr>
          <w:rFonts w:hAnsi="黑体"/>
        </w:rPr>
        <w:fldChar w:fldCharType="end"/>
      </w:r>
      <w:bookmarkEnd w:id="8"/>
    </w:p>
    <w:p w14:paraId="1023A3B1" w14:textId="77777777" w:rsidR="008A0F4C" w:rsidRDefault="00AE3F11">
      <w:pPr>
        <w:spacing w:line="240" w:lineRule="auto"/>
        <w:rPr>
          <w:rFonts w:ascii="黑体" w:eastAsia="黑体" w:hAnsi="黑体"/>
          <w:kern w:val="0"/>
          <w:sz w:val="10"/>
          <w:szCs w:val="10"/>
        </w:rPr>
      </w:pPr>
      <w:r>
        <w:rPr>
          <w:rFonts w:ascii="黑体" w:eastAsia="黑体" w:hAnsi="黑体"/>
          <w:noProof/>
          <w:kern w:val="0"/>
          <w:sz w:val="10"/>
          <w:szCs w:val="10"/>
        </w:rPr>
        <mc:AlternateContent>
          <mc:Choice Requires="wps">
            <w:drawing>
              <wp:anchor distT="0" distB="0" distL="114300" distR="114300" simplePos="0" relativeHeight="251660288" behindDoc="0" locked="0" layoutInCell="1" allowOverlap="0" wp14:anchorId="2DEC63D3" wp14:editId="60BE5AA9">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w14:anchorId="6E73AA0C" id="直接连接符 73" o:spid="_x0000_s1026" style="position:absolute;left:0;text-align:left;z-index:251660288;visibility:visible;mso-wrap-style:square;mso-wrap-distance-left:9pt;mso-wrap-distance-top:0;mso-wrap-distance-right:9pt;mso-wrap-distance-bottom:0;mso-position-horizontal:absolute;mso-position-horizontal-relative:page;mso-position-vertical:absolute;mso-position-vertical-relative:page" from="70.9pt,212.65pt" to="552.8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" o:allowoverlap="f">
                <w10:wrap anchorx="page" anchory="page"/>
              </v:line>
            </w:pict>
          </mc:Fallback>
        </mc:AlternateContent>
      </w:r>
    </w:p>
    <w:p w14:paraId="424B74AC" w14:textId="77777777" w:rsidR="008A0F4C" w:rsidRDefault="008A0F4C">
      <w:pPr>
        <w:pStyle w:val="afffff5"/>
        <w:framePr w:w="9639" w:h="6976" w:hRule="exact" w:hSpace="0" w:vSpace="0" w:wrap="around" w:hAnchor="page" w:y="6408"/>
        <w:jc w:val="center"/>
        <w:rPr>
          <w:rFonts w:ascii="黑体" w:eastAsia="黑体" w:hAnsi="黑体"/>
          <w:b w:val="0"/>
          <w:bCs w:val="0"/>
          <w:w w:val="100"/>
        </w:rPr>
      </w:pPr>
    </w:p>
    <w:p w14:paraId="63C7CD3D" w14:textId="2EB9E223" w:rsidR="008A0F4C" w:rsidRDefault="00AE3F11" w:rsidP="00C85704">
      <w:pPr>
        <w:pStyle w:val="affffffffff9"/>
        <w:framePr w:h="6974" w:hRule="exact" w:wrap="around" w:x="1419" w:anchorLock="1"/>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rsidR="00572EF6">
        <w:t>眼部化妆品防腐挑战试验检测方法</w:t>
      </w:r>
      <w:r>
        <w:fldChar w:fldCharType="end"/>
      </w:r>
      <w:bookmarkEnd w:id="9"/>
    </w:p>
    <w:p w14:paraId="03198670" w14:textId="77777777" w:rsidR="008A0F4C" w:rsidRDefault="008A0F4C">
      <w:pPr>
        <w:framePr w:w="9639" w:h="6974" w:hRule="exact" w:wrap="around" w:vAnchor="page" w:hAnchor="page" w:x="1419" w:y="6408" w:anchorLock="1"/>
        <w:ind w:left="-1418"/>
      </w:pPr>
    </w:p>
    <w:p w14:paraId="05473209" w14:textId="0AF95387" w:rsidR="008A0F4C" w:rsidRDefault="00AE3F11">
      <w:pPr>
        <w:pStyle w:val="afffffffd"/>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10" w:name="ESTD_NAME"/>
      <w:r>
        <w:rPr>
          <w:rFonts w:eastAsia="黑体"/>
          <w:szCs w:val="28"/>
        </w:rPr>
        <w:instrText xml:space="preserve"> FORMTEXT </w:instrText>
      </w:r>
      <w:r>
        <w:rPr>
          <w:rFonts w:eastAsia="黑体"/>
          <w:szCs w:val="28"/>
        </w:rPr>
      </w:r>
      <w:r>
        <w:rPr>
          <w:rFonts w:eastAsia="黑体"/>
          <w:szCs w:val="28"/>
        </w:rPr>
        <w:fldChar w:fldCharType="separate"/>
      </w:r>
      <w:r w:rsidR="00AF145E" w:rsidRPr="00AF145E">
        <w:rPr>
          <w:rFonts w:eastAsia="黑体"/>
          <w:szCs w:val="28"/>
        </w:rPr>
        <w:t>Evaluation of the antimicrobial protection of eye area cosmetic products</w:t>
      </w:r>
      <w:r>
        <w:rPr>
          <w:rFonts w:eastAsia="黑体"/>
          <w:szCs w:val="28"/>
        </w:rPr>
        <w:fldChar w:fldCharType="end"/>
      </w:r>
      <w:bookmarkEnd w:id="10"/>
    </w:p>
    <w:p w14:paraId="1757315B" w14:textId="77777777" w:rsidR="008A0F4C" w:rsidRDefault="008A0F4C">
      <w:pPr>
        <w:framePr w:w="9639" w:h="6974" w:hRule="exact" w:wrap="around" w:vAnchor="page" w:hAnchor="page" w:x="1419" w:y="6408" w:anchorLock="1"/>
        <w:spacing w:line="760" w:lineRule="exact"/>
        <w:ind w:left="-1418"/>
      </w:pPr>
    </w:p>
    <w:p w14:paraId="070D2F5E" w14:textId="77777777" w:rsidR="008A0F4C" w:rsidRDefault="008A0F4C">
      <w:pPr>
        <w:pStyle w:val="afffffffd"/>
        <w:framePr w:w="9639" w:h="6974" w:hRule="exact" w:wrap="around" w:vAnchor="page" w:hAnchor="page" w:x="1419" w:y="6408" w:anchorLock="1"/>
        <w:textAlignment w:val="bottom"/>
        <w:rPr>
          <w:rFonts w:eastAsia="黑体"/>
          <w:szCs w:val="28"/>
        </w:rPr>
      </w:pPr>
    </w:p>
    <w:p w14:paraId="1FDEE009" w14:textId="36342889" w:rsidR="008A0F4C" w:rsidRDefault="00AE3F11">
      <w:pPr>
        <w:pStyle w:val="afffffffd"/>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1" w:name="下拉1"/>
      <w:r>
        <w:rPr>
          <w:sz w:val="24"/>
          <w:szCs w:val="28"/>
        </w:rPr>
        <w:instrText xml:space="preserve"> FORMDROPDOWN </w:instrText>
      </w:r>
      <w:r w:rsidR="00000000">
        <w:rPr>
          <w:sz w:val="24"/>
          <w:szCs w:val="28"/>
        </w:rPr>
      </w:r>
      <w:r w:rsidR="00000000">
        <w:rPr>
          <w:sz w:val="24"/>
          <w:szCs w:val="28"/>
        </w:rPr>
        <w:fldChar w:fldCharType="separate"/>
      </w:r>
      <w:r>
        <w:rPr>
          <w:sz w:val="24"/>
          <w:szCs w:val="28"/>
        </w:rPr>
        <w:fldChar w:fldCharType="end"/>
      </w:r>
      <w:bookmarkEnd w:id="11"/>
    </w:p>
    <w:p w14:paraId="444581EA" w14:textId="6DFD4FEE" w:rsidR="008A0F4C" w:rsidRDefault="00AE3F11">
      <w:pPr>
        <w:pStyle w:val="afffffffd"/>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2" w:name="CMPLSH_DATE"/>
      <w:r>
        <w:rPr>
          <w:sz w:val="21"/>
          <w:szCs w:val="28"/>
        </w:rPr>
        <w:instrText xml:space="preserve"> FORMTEXT </w:instrText>
      </w:r>
      <w:r>
        <w:rPr>
          <w:sz w:val="21"/>
          <w:szCs w:val="28"/>
        </w:rPr>
      </w:r>
      <w:r>
        <w:rPr>
          <w:sz w:val="21"/>
          <w:szCs w:val="28"/>
        </w:rPr>
        <w:fldChar w:fldCharType="separate"/>
      </w:r>
      <w:r w:rsidR="00AF145E">
        <w:rPr>
          <w:sz w:val="21"/>
          <w:szCs w:val="28"/>
        </w:rPr>
        <w:t> </w:t>
      </w:r>
      <w:r w:rsidR="00AF145E">
        <w:rPr>
          <w:sz w:val="21"/>
          <w:szCs w:val="28"/>
        </w:rPr>
        <w:t> </w:t>
      </w:r>
      <w:r w:rsidR="00AF145E">
        <w:rPr>
          <w:sz w:val="21"/>
          <w:szCs w:val="28"/>
        </w:rPr>
        <w:t> </w:t>
      </w:r>
      <w:r w:rsidR="00AF145E">
        <w:rPr>
          <w:sz w:val="21"/>
          <w:szCs w:val="28"/>
        </w:rPr>
        <w:t> </w:t>
      </w:r>
      <w:r w:rsidR="00AF145E">
        <w:rPr>
          <w:sz w:val="21"/>
          <w:szCs w:val="28"/>
        </w:rPr>
        <w:t> </w:t>
      </w:r>
      <w:r>
        <w:rPr>
          <w:sz w:val="21"/>
          <w:szCs w:val="28"/>
        </w:rPr>
        <w:fldChar w:fldCharType="end"/>
      </w:r>
      <w:bookmarkEnd w:id="12"/>
    </w:p>
    <w:p w14:paraId="3995B886" w14:textId="77777777" w:rsidR="008A0F4C" w:rsidRDefault="00AE3F11">
      <w:pPr>
        <w:pStyle w:val="afffffffd"/>
        <w:framePr w:w="9639" w:h="6974" w:hRule="exact" w:wrap="around" w:vAnchor="page" w:hAnchor="page" w:x="1419" w:y="6408" w:anchorLock="1"/>
        <w:spacing w:beforeLines="300" w:before="720" w:afterLines="30" w:after="72" w:line="240" w:lineRule="auto"/>
        <w:textAlignment w:val="bottom"/>
        <w:rPr>
          <w:b/>
          <w:sz w:val="21"/>
          <w:szCs w:val="28"/>
        </w:rPr>
      </w:pPr>
      <w:r>
        <w:rPr>
          <w:b/>
          <w:sz w:val="21"/>
          <w:szCs w:val="28"/>
        </w:rPr>
        <w:fldChar w:fldCharType="begin">
          <w:ffData>
            <w:name w:val="下拉2"/>
            <w:enabled/>
            <w:calcOnExit w:val="0"/>
            <w:ddList>
              <w:listEntry w:val=" "/>
              <w:listEntry w:val="在提交反馈意见时，请将您知道的相关专利连同支持性文件一并附上。"/>
            </w:ddList>
          </w:ffData>
        </w:fldChar>
      </w:r>
      <w:bookmarkStart w:id="13" w:name="下拉2"/>
      <w:r>
        <w:rPr>
          <w:b/>
          <w:sz w:val="21"/>
          <w:szCs w:val="28"/>
        </w:rPr>
        <w:instrText xml:space="preserve"> FORMDROPDOWN </w:instrText>
      </w:r>
      <w:r w:rsidR="00000000">
        <w:rPr>
          <w:b/>
          <w:sz w:val="21"/>
          <w:szCs w:val="28"/>
        </w:rPr>
      </w:r>
      <w:r w:rsidR="00000000">
        <w:rPr>
          <w:b/>
          <w:sz w:val="21"/>
          <w:szCs w:val="28"/>
        </w:rPr>
        <w:fldChar w:fldCharType="separate"/>
      </w:r>
      <w:r>
        <w:rPr>
          <w:b/>
          <w:sz w:val="21"/>
          <w:szCs w:val="28"/>
        </w:rPr>
        <w:fldChar w:fldCharType="end"/>
      </w:r>
      <w:bookmarkEnd w:id="13"/>
    </w:p>
    <w:p w14:paraId="3FD4CBFD" w14:textId="28B94437" w:rsidR="008A0F4C" w:rsidRDefault="00AE3F11">
      <w:pPr>
        <w:pStyle w:val="affffffffff5"/>
        <w:framePr w:wrap="around"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r>
      <w:r>
        <w:rPr>
          <w:rFonts w:ascii="黑体"/>
        </w:rPr>
        <w:fldChar w:fldCharType="separate"/>
      </w:r>
      <w:r w:rsidR="00177C33">
        <w:rPr>
          <w:rFonts w:ascii="黑体"/>
        </w:rPr>
        <w:t>202</w:t>
      </w:r>
      <w:r w:rsidR="004C6E31">
        <w:rPr>
          <w:rFonts w:ascii="黑体"/>
        </w:rPr>
        <w:t>4</w:t>
      </w:r>
      <w:r>
        <w:rPr>
          <w:rFonts w:ascii="黑体"/>
        </w:rPr>
        <w:fldChar w:fldCharType="end"/>
      </w:r>
      <w:bookmarkEnd w:id="14"/>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r>
      <w:r>
        <w:rPr>
          <w:rFonts w:ascii="黑体"/>
        </w:rPr>
        <w:fldChar w:fldCharType="separate"/>
      </w:r>
      <w:r w:rsidR="004C6E31">
        <w:rPr>
          <w:rFonts w:ascii="黑体"/>
        </w:rPr>
        <w:t>XX</w:t>
      </w:r>
      <w:r>
        <w:rPr>
          <w:rFonts w:ascii="黑体"/>
        </w:rPr>
        <w:fldChar w:fldCharType="end"/>
      </w:r>
      <w:bookmarkEnd w:id="15"/>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r>
      <w:r>
        <w:rPr>
          <w:rFonts w:ascii="黑体"/>
        </w:rPr>
        <w:fldChar w:fldCharType="separate"/>
      </w:r>
      <w:r w:rsidR="004C6E31">
        <w:rPr>
          <w:rFonts w:ascii="黑体"/>
        </w:rPr>
        <w:t>XX</w:t>
      </w:r>
      <w:r>
        <w:rPr>
          <w:rFonts w:ascii="黑体"/>
        </w:rPr>
        <w:fldChar w:fldCharType="end"/>
      </w:r>
      <w:bookmarkEnd w:id="16"/>
      <w:r>
        <w:rPr>
          <w:rFonts w:hint="eastAsia"/>
        </w:rPr>
        <w:t>发布</w:t>
      </w:r>
    </w:p>
    <w:p w14:paraId="61A2848C" w14:textId="3B757C3F" w:rsidR="008A0F4C" w:rsidRDefault="00AE3F11">
      <w:pPr>
        <w:pStyle w:val="affffffffff6"/>
        <w:framePr w:wrap="around"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r>
      <w:r>
        <w:rPr>
          <w:rFonts w:ascii="黑体"/>
        </w:rPr>
        <w:fldChar w:fldCharType="separate"/>
      </w:r>
      <w:r w:rsidR="00177C33">
        <w:rPr>
          <w:rFonts w:ascii="黑体"/>
        </w:rPr>
        <w:t>202</w:t>
      </w:r>
      <w:r w:rsidR="004C6E31">
        <w:rPr>
          <w:rFonts w:ascii="黑体"/>
        </w:rPr>
        <w:t>4</w:t>
      </w:r>
      <w:r>
        <w:rPr>
          <w:rFonts w:ascii="黑体"/>
        </w:rPr>
        <w:fldChar w:fldCharType="end"/>
      </w:r>
      <w:bookmarkEnd w:id="17"/>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r>
      <w:r>
        <w:rPr>
          <w:rFonts w:ascii="黑体"/>
        </w:rPr>
        <w:fldChar w:fldCharType="separate"/>
      </w:r>
      <w:r w:rsidR="004C6E31">
        <w:rPr>
          <w:rFonts w:ascii="黑体"/>
        </w:rPr>
        <w:t>XX</w:t>
      </w:r>
      <w:r>
        <w:rPr>
          <w:rFonts w:ascii="黑体"/>
        </w:rPr>
        <w:fldChar w:fldCharType="end"/>
      </w:r>
      <w:bookmarkEnd w:id="18"/>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r>
      <w:r>
        <w:rPr>
          <w:rFonts w:ascii="黑体"/>
        </w:rPr>
        <w:fldChar w:fldCharType="separate"/>
      </w:r>
      <w:r w:rsidR="004C6E31">
        <w:rPr>
          <w:rFonts w:ascii="黑体"/>
        </w:rPr>
        <w:t>XX</w:t>
      </w:r>
      <w:r>
        <w:rPr>
          <w:rFonts w:ascii="黑体"/>
        </w:rPr>
        <w:fldChar w:fldCharType="end"/>
      </w:r>
      <w:bookmarkEnd w:id="19"/>
      <w:r>
        <w:rPr>
          <w:rFonts w:hint="eastAsia"/>
        </w:rPr>
        <w:t>实施</w:t>
      </w:r>
    </w:p>
    <w:p w14:paraId="32C3CE52" w14:textId="77777777" w:rsidR="008A0F4C" w:rsidRDefault="00AE3F11">
      <w:pPr>
        <w:pStyle w:val="affffffffd"/>
        <w:framePr w:h="584" w:hRule="exact" w:hSpace="181" w:vSpace="181" w:wrap="around" w:y="14800"/>
        <w:rPr>
          <w:rFonts w:hAnsi="黑体"/>
        </w:rPr>
      </w:pPr>
      <w:r>
        <w:rPr>
          <w:rFonts w:hAnsi="黑体"/>
          <w:w w:val="100"/>
          <w:sz w:val="28"/>
        </w:rPr>
        <w:fldChar w:fldCharType="begin">
          <w:ffData>
            <w:name w:val="fm"/>
            <w:enabled/>
            <w:calcOnExit w:val="0"/>
            <w:textInput/>
          </w:ffData>
        </w:fldChar>
      </w:r>
      <w:bookmarkStart w:id="20" w:name="fm"/>
      <w:r>
        <w:rPr>
          <w:rFonts w:hAnsi="黑体"/>
          <w:w w:val="100"/>
          <w:sz w:val="28"/>
        </w:rPr>
        <w:instrText xml:space="preserve"> FORMTEXT </w:instrText>
      </w:r>
      <w:r>
        <w:rPr>
          <w:rFonts w:hAnsi="黑体"/>
          <w:w w:val="100"/>
          <w:sz w:val="28"/>
        </w:rPr>
      </w:r>
      <w:r>
        <w:rPr>
          <w:rFonts w:hAnsi="黑体"/>
          <w:w w:val="100"/>
          <w:sz w:val="28"/>
        </w:rPr>
        <w:fldChar w:fldCharType="separate"/>
      </w:r>
      <w:r>
        <w:rPr>
          <w:rFonts w:hAnsi="黑体" w:hint="eastAsia"/>
          <w:w w:val="100"/>
          <w:sz w:val="28"/>
        </w:rPr>
        <w:t>中</w:t>
      </w:r>
      <w:r>
        <w:rPr>
          <w:rFonts w:hAnsi="黑体"/>
          <w:w w:val="100"/>
          <w:sz w:val="28"/>
        </w:rPr>
        <w:t xml:space="preserve"> 国 计 量 协 会</w:t>
      </w:r>
      <w:r>
        <w:rPr>
          <w:rFonts w:hAnsi="黑体"/>
          <w:w w:val="100"/>
          <w:sz w:val="28"/>
        </w:rPr>
        <w:fldChar w:fldCharType="end"/>
      </w:r>
      <w:bookmarkEnd w:id="20"/>
      <w:r>
        <w:rPr>
          <w:rFonts w:ascii="Times New Roman"/>
          <w:w w:val="100"/>
          <w:sz w:val="28"/>
        </w:rPr>
        <w:t>  </w:t>
      </w:r>
      <w:r>
        <w:rPr>
          <w:rStyle w:val="afffffffffffe"/>
          <w:rFonts w:hAnsi="黑体" w:hint="eastAsia"/>
          <w:position w:val="0"/>
        </w:rPr>
        <w:t>发</w:t>
      </w:r>
      <w:r>
        <w:rPr>
          <w:rStyle w:val="afffffffffffe"/>
          <w:rFonts w:hAnsi="黑体" w:hint="eastAsia"/>
          <w:spacing w:val="0"/>
          <w:position w:val="0"/>
        </w:rPr>
        <w:t>布</w:t>
      </w:r>
    </w:p>
    <w:p w14:paraId="1CCEE301" w14:textId="77777777" w:rsidR="008A0F4C" w:rsidRDefault="00AE3F11">
      <w:pPr>
        <w:rPr>
          <w:rFonts w:ascii="宋体" w:hAnsi="宋体"/>
          <w:sz w:val="28"/>
          <w:szCs w:val="28"/>
        </w:rPr>
        <w:sectPr w:rsidR="008A0F4C" w:rsidSect="009317A9">
          <w:headerReference w:type="even" r:id="rId11"/>
          <w:headerReference w:type="default" r:id="rId12"/>
          <w:footerReference w:type="even" r:id="rId13"/>
          <w:footerReference w:type="default" r:id="rId14"/>
          <w:headerReference w:type="first" r:id="rId15"/>
          <w:footerReference w:type="first" r:id="rId16"/>
          <w:type w:val="continuous"/>
          <w:pgSz w:w="11906" w:h="16838"/>
          <w:pgMar w:top="567" w:right="1134" w:bottom="1134" w:left="1134" w:header="1418" w:footer="1134"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1312" behindDoc="0" locked="1" layoutInCell="1" allowOverlap="1" wp14:anchorId="01A8EA67" wp14:editId="48351F33">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w14:anchorId="1D825D27" id="直接连接符 5" o:spid="_x0000_s1026" style="position:absolute;left:0;text-align:left;z-index:251661312;visibility:visible;mso-wrap-style:square;mso-wrap-distance-left:9pt;mso-wrap-distance-top:0;mso-wrap-distance-right:9pt;mso-wrap-distance-bottom:0;mso-position-horizontal:absolute;mso-position-horizontal-relative:page;mso-position-vertical:absolute;mso-position-vertical-relative:page" from="70.85pt,728.6pt" to="552.75pt,7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">
                <w10:wrap anchorx="page" anchory="page"/>
                <w10:anchorlock/>
              </v:line>
            </w:pict>
          </mc:Fallback>
        </mc:AlternateContent>
      </w:r>
    </w:p>
    <w:p w14:paraId="1B94F54A" w14:textId="77777777" w:rsidR="00233873" w:rsidRDefault="00233873" w:rsidP="00233873">
      <w:pPr>
        <w:pStyle w:val="afffffff"/>
        <w:spacing w:after="360"/>
      </w:pPr>
      <w:bookmarkStart w:id="21" w:name="BookMark1"/>
      <w:bookmarkStart w:id="22" w:name="_Toc133940595"/>
      <w:bookmarkStart w:id="23" w:name="_Toc133940646"/>
      <w:bookmarkStart w:id="24" w:name="_Toc162421230"/>
      <w:bookmarkStart w:id="25" w:name="_Toc162425554"/>
      <w:bookmarkStart w:id="26" w:name="_Toc162425590"/>
      <w:bookmarkStart w:id="27" w:name="_Toc162426275"/>
      <w:bookmarkStart w:id="28" w:name="_Toc162430048"/>
      <w:bookmarkStart w:id="29" w:name="_Toc162430098"/>
      <w:r w:rsidRPr="00233873">
        <w:rPr>
          <w:rFonts w:hint="eastAsia"/>
          <w:spacing w:val="320"/>
        </w:rPr>
        <w:lastRenderedPageBreak/>
        <w:t>目</w:t>
      </w:r>
      <w:r>
        <w:rPr>
          <w:rFonts w:hint="eastAsia"/>
        </w:rPr>
        <w:t>次</w:t>
      </w:r>
    </w:p>
    <w:p w14:paraId="71A9068C" w14:textId="1A2B8B91" w:rsidR="00233873" w:rsidRPr="00233873" w:rsidRDefault="00233873">
      <w:pPr>
        <w:pStyle w:val="TOC1"/>
        <w:tabs>
          <w:tab w:val="right" w:leader="dot" w:pos="9344"/>
        </w:tabs>
        <w:rPr>
          <w:rFonts w:asciiTheme="minorHAnsi" w:eastAsiaTheme="minorEastAsia" w:hAnsiTheme="minorHAnsi" w:cstheme="minorBidi"/>
          <w:noProof/>
          <w:szCs w:val="22"/>
          <w14:ligatures w14:val="standardContextual"/>
        </w:rPr>
      </w:pPr>
      <w:r w:rsidRPr="00233873">
        <w:fldChar w:fldCharType="begin"/>
      </w:r>
      <w:r w:rsidRPr="00233873">
        <w:instrText xml:space="preserve"> TOC \o "1-1" \h \t "标准文件_一级条标题,2,标准文件_附录一级条标题,2," </w:instrText>
      </w:r>
      <w:r w:rsidRPr="00233873">
        <w:fldChar w:fldCharType="separate"/>
      </w:r>
      <w:hyperlink w:anchor="_Toc162430170" w:history="1">
        <w:r w:rsidRPr="00233873">
          <w:rPr>
            <w:rStyle w:val="afffff"/>
            <w:noProof/>
          </w:rPr>
          <w:t>前言</w:t>
        </w:r>
        <w:r w:rsidRPr="00233873">
          <w:rPr>
            <w:noProof/>
          </w:rPr>
          <w:tab/>
        </w:r>
        <w:r w:rsidRPr="00233873">
          <w:rPr>
            <w:noProof/>
          </w:rPr>
          <w:fldChar w:fldCharType="begin"/>
        </w:r>
        <w:r w:rsidRPr="00233873">
          <w:rPr>
            <w:noProof/>
          </w:rPr>
          <w:instrText xml:space="preserve"> PAGEREF _Toc162430170 \h </w:instrText>
        </w:r>
        <w:r w:rsidRPr="00233873">
          <w:rPr>
            <w:noProof/>
          </w:rPr>
        </w:r>
        <w:r w:rsidRPr="00233873">
          <w:rPr>
            <w:noProof/>
          </w:rPr>
          <w:fldChar w:fldCharType="separate"/>
        </w:r>
        <w:r w:rsidRPr="00233873">
          <w:rPr>
            <w:noProof/>
          </w:rPr>
          <w:t>II</w:t>
        </w:r>
        <w:r w:rsidRPr="00233873">
          <w:rPr>
            <w:noProof/>
          </w:rPr>
          <w:fldChar w:fldCharType="end"/>
        </w:r>
      </w:hyperlink>
    </w:p>
    <w:p w14:paraId="7C6D2037" w14:textId="6B186656" w:rsidR="00233873" w:rsidRPr="00233873" w:rsidRDefault="00000000">
      <w:pPr>
        <w:pStyle w:val="TOC1"/>
        <w:tabs>
          <w:tab w:val="right" w:leader="dot" w:pos="9344"/>
        </w:tabs>
        <w:rPr>
          <w:rFonts w:asciiTheme="minorHAnsi" w:eastAsiaTheme="minorEastAsia" w:hAnsiTheme="minorHAnsi" w:cstheme="minorBidi"/>
          <w:noProof/>
          <w:szCs w:val="22"/>
          <w14:ligatures w14:val="standardContextual"/>
        </w:rPr>
      </w:pPr>
      <w:hyperlink w:anchor="_Toc162430171" w:history="1">
        <w:r w:rsidR="00233873" w:rsidRPr="00233873">
          <w:rPr>
            <w:rStyle w:val="afffff"/>
            <w:noProof/>
          </w:rPr>
          <w:t>1</w:t>
        </w:r>
        <w:r w:rsidR="00233873">
          <w:rPr>
            <w:rStyle w:val="afffff"/>
            <w:noProof/>
          </w:rPr>
          <w:t xml:space="preserve"> </w:t>
        </w:r>
        <w:r w:rsidR="00233873" w:rsidRPr="00233873">
          <w:rPr>
            <w:rStyle w:val="afffff"/>
            <w:noProof/>
          </w:rPr>
          <w:t xml:space="preserve"> 范围</w:t>
        </w:r>
        <w:r w:rsidR="00233873" w:rsidRPr="00233873">
          <w:rPr>
            <w:noProof/>
          </w:rPr>
          <w:tab/>
        </w:r>
        <w:r w:rsidR="00233873" w:rsidRPr="00233873">
          <w:rPr>
            <w:noProof/>
          </w:rPr>
          <w:fldChar w:fldCharType="begin"/>
        </w:r>
        <w:r w:rsidR="00233873" w:rsidRPr="00233873">
          <w:rPr>
            <w:noProof/>
          </w:rPr>
          <w:instrText xml:space="preserve"> PAGEREF _Toc162430171 \h </w:instrText>
        </w:r>
        <w:r w:rsidR="00233873" w:rsidRPr="00233873">
          <w:rPr>
            <w:noProof/>
          </w:rPr>
        </w:r>
        <w:r w:rsidR="00233873" w:rsidRPr="00233873">
          <w:rPr>
            <w:noProof/>
          </w:rPr>
          <w:fldChar w:fldCharType="separate"/>
        </w:r>
        <w:r w:rsidR="00233873" w:rsidRPr="00233873">
          <w:rPr>
            <w:noProof/>
          </w:rPr>
          <w:t>3</w:t>
        </w:r>
        <w:r w:rsidR="00233873" w:rsidRPr="00233873">
          <w:rPr>
            <w:noProof/>
          </w:rPr>
          <w:fldChar w:fldCharType="end"/>
        </w:r>
      </w:hyperlink>
    </w:p>
    <w:p w14:paraId="0179EBD3" w14:textId="70873D0F" w:rsidR="00233873" w:rsidRPr="00233873" w:rsidRDefault="00000000">
      <w:pPr>
        <w:pStyle w:val="TOC1"/>
        <w:tabs>
          <w:tab w:val="right" w:leader="dot" w:pos="9344"/>
        </w:tabs>
        <w:rPr>
          <w:rFonts w:asciiTheme="minorHAnsi" w:eastAsiaTheme="minorEastAsia" w:hAnsiTheme="minorHAnsi" w:cstheme="minorBidi"/>
          <w:noProof/>
          <w:szCs w:val="22"/>
          <w14:ligatures w14:val="standardContextual"/>
        </w:rPr>
      </w:pPr>
      <w:hyperlink w:anchor="_Toc162430172" w:history="1">
        <w:r w:rsidR="00233873" w:rsidRPr="00233873">
          <w:rPr>
            <w:rStyle w:val="afffff"/>
            <w:noProof/>
          </w:rPr>
          <w:t>2</w:t>
        </w:r>
        <w:r w:rsidR="00233873">
          <w:rPr>
            <w:rStyle w:val="afffff"/>
            <w:noProof/>
          </w:rPr>
          <w:t xml:space="preserve"> </w:t>
        </w:r>
        <w:r w:rsidR="00233873" w:rsidRPr="00233873">
          <w:rPr>
            <w:rStyle w:val="afffff"/>
            <w:noProof/>
          </w:rPr>
          <w:t xml:space="preserve"> 规范性引用文件</w:t>
        </w:r>
        <w:r w:rsidR="00233873" w:rsidRPr="00233873">
          <w:rPr>
            <w:noProof/>
          </w:rPr>
          <w:tab/>
        </w:r>
        <w:r w:rsidR="00233873" w:rsidRPr="00233873">
          <w:rPr>
            <w:noProof/>
          </w:rPr>
          <w:fldChar w:fldCharType="begin"/>
        </w:r>
        <w:r w:rsidR="00233873" w:rsidRPr="00233873">
          <w:rPr>
            <w:noProof/>
          </w:rPr>
          <w:instrText xml:space="preserve"> PAGEREF _Toc162430172 \h </w:instrText>
        </w:r>
        <w:r w:rsidR="00233873" w:rsidRPr="00233873">
          <w:rPr>
            <w:noProof/>
          </w:rPr>
        </w:r>
        <w:r w:rsidR="00233873" w:rsidRPr="00233873">
          <w:rPr>
            <w:noProof/>
          </w:rPr>
          <w:fldChar w:fldCharType="separate"/>
        </w:r>
        <w:r w:rsidR="00233873" w:rsidRPr="00233873">
          <w:rPr>
            <w:noProof/>
          </w:rPr>
          <w:t>3</w:t>
        </w:r>
        <w:r w:rsidR="00233873" w:rsidRPr="00233873">
          <w:rPr>
            <w:noProof/>
          </w:rPr>
          <w:fldChar w:fldCharType="end"/>
        </w:r>
      </w:hyperlink>
    </w:p>
    <w:p w14:paraId="3D58AB49" w14:textId="19689D3A" w:rsidR="00233873" w:rsidRPr="00233873" w:rsidRDefault="00000000">
      <w:pPr>
        <w:pStyle w:val="TOC1"/>
        <w:tabs>
          <w:tab w:val="right" w:leader="dot" w:pos="9344"/>
        </w:tabs>
        <w:rPr>
          <w:rFonts w:asciiTheme="minorHAnsi" w:eastAsiaTheme="minorEastAsia" w:hAnsiTheme="minorHAnsi" w:cstheme="minorBidi"/>
          <w:noProof/>
          <w:szCs w:val="22"/>
          <w14:ligatures w14:val="standardContextual"/>
        </w:rPr>
      </w:pPr>
      <w:hyperlink w:anchor="_Toc162430173" w:history="1">
        <w:r w:rsidR="00233873" w:rsidRPr="00233873">
          <w:rPr>
            <w:rStyle w:val="afffff"/>
            <w:noProof/>
          </w:rPr>
          <w:t>3</w:t>
        </w:r>
        <w:r w:rsidR="00233873">
          <w:rPr>
            <w:rStyle w:val="afffff"/>
            <w:noProof/>
          </w:rPr>
          <w:t xml:space="preserve"> </w:t>
        </w:r>
        <w:r w:rsidR="00233873" w:rsidRPr="00233873">
          <w:rPr>
            <w:rStyle w:val="afffff"/>
            <w:noProof/>
          </w:rPr>
          <w:t xml:space="preserve"> 术语和定义</w:t>
        </w:r>
        <w:r w:rsidR="00233873" w:rsidRPr="00233873">
          <w:rPr>
            <w:noProof/>
          </w:rPr>
          <w:tab/>
        </w:r>
        <w:r w:rsidR="00233873" w:rsidRPr="00233873">
          <w:rPr>
            <w:noProof/>
          </w:rPr>
          <w:fldChar w:fldCharType="begin"/>
        </w:r>
        <w:r w:rsidR="00233873" w:rsidRPr="00233873">
          <w:rPr>
            <w:noProof/>
          </w:rPr>
          <w:instrText xml:space="preserve"> PAGEREF _Toc162430173 \h </w:instrText>
        </w:r>
        <w:r w:rsidR="00233873" w:rsidRPr="00233873">
          <w:rPr>
            <w:noProof/>
          </w:rPr>
        </w:r>
        <w:r w:rsidR="00233873" w:rsidRPr="00233873">
          <w:rPr>
            <w:noProof/>
          </w:rPr>
          <w:fldChar w:fldCharType="separate"/>
        </w:r>
        <w:r w:rsidR="00233873" w:rsidRPr="00233873">
          <w:rPr>
            <w:noProof/>
          </w:rPr>
          <w:t>3</w:t>
        </w:r>
        <w:r w:rsidR="00233873" w:rsidRPr="00233873">
          <w:rPr>
            <w:noProof/>
          </w:rPr>
          <w:fldChar w:fldCharType="end"/>
        </w:r>
      </w:hyperlink>
    </w:p>
    <w:p w14:paraId="0DAFDAC1" w14:textId="5AC7E9E3" w:rsidR="00233873" w:rsidRPr="00233873" w:rsidRDefault="00000000">
      <w:pPr>
        <w:pStyle w:val="TOC1"/>
        <w:tabs>
          <w:tab w:val="right" w:leader="dot" w:pos="9344"/>
        </w:tabs>
        <w:rPr>
          <w:rFonts w:asciiTheme="minorHAnsi" w:eastAsiaTheme="minorEastAsia" w:hAnsiTheme="minorHAnsi" w:cstheme="minorBidi"/>
          <w:noProof/>
          <w:szCs w:val="22"/>
          <w14:ligatures w14:val="standardContextual"/>
        </w:rPr>
      </w:pPr>
      <w:hyperlink w:anchor="_Toc162430174" w:history="1">
        <w:r w:rsidR="00233873" w:rsidRPr="00233873">
          <w:rPr>
            <w:rStyle w:val="afffff"/>
            <w:noProof/>
          </w:rPr>
          <w:t>4</w:t>
        </w:r>
        <w:r w:rsidR="00233873">
          <w:rPr>
            <w:rStyle w:val="afffff"/>
            <w:noProof/>
          </w:rPr>
          <w:t xml:space="preserve"> </w:t>
        </w:r>
        <w:r w:rsidR="00233873" w:rsidRPr="00233873">
          <w:rPr>
            <w:rStyle w:val="afffff"/>
            <w:noProof/>
          </w:rPr>
          <w:t xml:space="preserve"> 生物安全措施</w:t>
        </w:r>
        <w:r w:rsidR="00233873" w:rsidRPr="00233873">
          <w:rPr>
            <w:noProof/>
          </w:rPr>
          <w:tab/>
        </w:r>
        <w:r w:rsidR="00233873" w:rsidRPr="00233873">
          <w:rPr>
            <w:noProof/>
          </w:rPr>
          <w:fldChar w:fldCharType="begin"/>
        </w:r>
        <w:r w:rsidR="00233873" w:rsidRPr="00233873">
          <w:rPr>
            <w:noProof/>
          </w:rPr>
          <w:instrText xml:space="preserve"> PAGEREF _Toc162430174 \h </w:instrText>
        </w:r>
        <w:r w:rsidR="00233873" w:rsidRPr="00233873">
          <w:rPr>
            <w:noProof/>
          </w:rPr>
        </w:r>
        <w:r w:rsidR="00233873" w:rsidRPr="00233873">
          <w:rPr>
            <w:noProof/>
          </w:rPr>
          <w:fldChar w:fldCharType="separate"/>
        </w:r>
        <w:r w:rsidR="00233873" w:rsidRPr="00233873">
          <w:rPr>
            <w:noProof/>
          </w:rPr>
          <w:t>3</w:t>
        </w:r>
        <w:r w:rsidR="00233873" w:rsidRPr="00233873">
          <w:rPr>
            <w:noProof/>
          </w:rPr>
          <w:fldChar w:fldCharType="end"/>
        </w:r>
      </w:hyperlink>
    </w:p>
    <w:p w14:paraId="2E67C4C7" w14:textId="4E2DBAFE" w:rsidR="00233873" w:rsidRPr="00233873" w:rsidRDefault="00000000">
      <w:pPr>
        <w:pStyle w:val="TOC1"/>
        <w:tabs>
          <w:tab w:val="right" w:leader="dot" w:pos="9344"/>
        </w:tabs>
        <w:rPr>
          <w:rFonts w:asciiTheme="minorHAnsi" w:eastAsiaTheme="minorEastAsia" w:hAnsiTheme="minorHAnsi" w:cstheme="minorBidi"/>
          <w:noProof/>
          <w:szCs w:val="22"/>
          <w14:ligatures w14:val="standardContextual"/>
        </w:rPr>
      </w:pPr>
      <w:hyperlink w:anchor="_Toc162430175" w:history="1">
        <w:r w:rsidR="00233873" w:rsidRPr="00233873">
          <w:rPr>
            <w:rStyle w:val="afffff"/>
            <w:noProof/>
          </w:rPr>
          <w:t>5</w:t>
        </w:r>
        <w:r w:rsidR="00233873">
          <w:rPr>
            <w:rStyle w:val="afffff"/>
            <w:noProof/>
          </w:rPr>
          <w:t xml:space="preserve"> </w:t>
        </w:r>
        <w:r w:rsidR="00233873" w:rsidRPr="00233873">
          <w:rPr>
            <w:rStyle w:val="afffff"/>
            <w:noProof/>
          </w:rPr>
          <w:t xml:space="preserve"> 仪器和设备</w:t>
        </w:r>
        <w:r w:rsidR="00233873" w:rsidRPr="00233873">
          <w:rPr>
            <w:noProof/>
          </w:rPr>
          <w:tab/>
        </w:r>
        <w:r w:rsidR="00233873" w:rsidRPr="00233873">
          <w:rPr>
            <w:noProof/>
          </w:rPr>
          <w:fldChar w:fldCharType="begin"/>
        </w:r>
        <w:r w:rsidR="00233873" w:rsidRPr="00233873">
          <w:rPr>
            <w:noProof/>
          </w:rPr>
          <w:instrText xml:space="preserve"> PAGEREF _Toc162430175 \h </w:instrText>
        </w:r>
        <w:r w:rsidR="00233873" w:rsidRPr="00233873">
          <w:rPr>
            <w:noProof/>
          </w:rPr>
        </w:r>
        <w:r w:rsidR="00233873" w:rsidRPr="00233873">
          <w:rPr>
            <w:noProof/>
          </w:rPr>
          <w:fldChar w:fldCharType="separate"/>
        </w:r>
        <w:r w:rsidR="00233873" w:rsidRPr="00233873">
          <w:rPr>
            <w:noProof/>
          </w:rPr>
          <w:t>3</w:t>
        </w:r>
        <w:r w:rsidR="00233873" w:rsidRPr="00233873">
          <w:rPr>
            <w:noProof/>
          </w:rPr>
          <w:fldChar w:fldCharType="end"/>
        </w:r>
      </w:hyperlink>
    </w:p>
    <w:p w14:paraId="5DF4D5A4" w14:textId="3AF5E030" w:rsidR="00233873" w:rsidRPr="00233873" w:rsidRDefault="00000000">
      <w:pPr>
        <w:pStyle w:val="TOC1"/>
        <w:tabs>
          <w:tab w:val="right" w:leader="dot" w:pos="9344"/>
        </w:tabs>
        <w:rPr>
          <w:rFonts w:asciiTheme="minorHAnsi" w:eastAsiaTheme="minorEastAsia" w:hAnsiTheme="minorHAnsi" w:cstheme="minorBidi"/>
          <w:noProof/>
          <w:szCs w:val="22"/>
          <w14:ligatures w14:val="standardContextual"/>
        </w:rPr>
      </w:pPr>
      <w:hyperlink w:anchor="_Toc162430176" w:history="1">
        <w:r w:rsidR="00233873" w:rsidRPr="00233873">
          <w:rPr>
            <w:rStyle w:val="afffff"/>
            <w:noProof/>
          </w:rPr>
          <w:t>6</w:t>
        </w:r>
        <w:r w:rsidR="00233873">
          <w:rPr>
            <w:rStyle w:val="afffff"/>
            <w:noProof/>
          </w:rPr>
          <w:t xml:space="preserve"> </w:t>
        </w:r>
        <w:r w:rsidR="00233873" w:rsidRPr="00233873">
          <w:rPr>
            <w:rStyle w:val="afffff"/>
            <w:noProof/>
          </w:rPr>
          <w:t xml:space="preserve"> 试剂和材料</w:t>
        </w:r>
        <w:r w:rsidR="00233873" w:rsidRPr="00233873">
          <w:rPr>
            <w:noProof/>
          </w:rPr>
          <w:tab/>
        </w:r>
        <w:r w:rsidR="00233873" w:rsidRPr="00233873">
          <w:rPr>
            <w:noProof/>
          </w:rPr>
          <w:fldChar w:fldCharType="begin"/>
        </w:r>
        <w:r w:rsidR="00233873" w:rsidRPr="00233873">
          <w:rPr>
            <w:noProof/>
          </w:rPr>
          <w:instrText xml:space="preserve"> PAGEREF _Toc162430176 \h </w:instrText>
        </w:r>
        <w:r w:rsidR="00233873" w:rsidRPr="00233873">
          <w:rPr>
            <w:noProof/>
          </w:rPr>
        </w:r>
        <w:r w:rsidR="00233873" w:rsidRPr="00233873">
          <w:rPr>
            <w:noProof/>
          </w:rPr>
          <w:fldChar w:fldCharType="separate"/>
        </w:r>
        <w:r w:rsidR="00233873" w:rsidRPr="00233873">
          <w:rPr>
            <w:noProof/>
          </w:rPr>
          <w:t>4</w:t>
        </w:r>
        <w:r w:rsidR="00233873" w:rsidRPr="00233873">
          <w:rPr>
            <w:noProof/>
          </w:rPr>
          <w:fldChar w:fldCharType="end"/>
        </w:r>
      </w:hyperlink>
    </w:p>
    <w:p w14:paraId="14B4DC22" w14:textId="1C32FB2B" w:rsidR="00233873" w:rsidRPr="00233873" w:rsidRDefault="00000000">
      <w:pPr>
        <w:pStyle w:val="TOC2"/>
        <w:rPr>
          <w:rFonts w:asciiTheme="minorHAnsi" w:eastAsiaTheme="minorEastAsia" w:hAnsiTheme="minorHAnsi" w:cstheme="minorBidi"/>
          <w:noProof/>
          <w:szCs w:val="22"/>
          <w14:ligatures w14:val="standardContextual"/>
        </w:rPr>
      </w:pPr>
      <w:hyperlink w:anchor="_Toc162430177" w:history="1">
        <w:r w:rsidR="00233873" w:rsidRPr="00233873">
          <w:rPr>
            <w:rStyle w:val="afffff"/>
            <w:noProof/>
            <w14:scene3d>
              <w14:camera w14:prst="orthographicFront"/>
              <w14:lightRig w14:rig="threePt" w14:dir="t">
                <w14:rot w14:lat="0" w14:lon="0" w14:rev="0"/>
              </w14:lightRig>
            </w14:scene3d>
          </w:rPr>
          <w:t>6.1</w:t>
        </w:r>
        <w:r w:rsidR="00233873">
          <w:rPr>
            <w:rStyle w:val="afffff"/>
            <w:noProof/>
            <w14:scene3d>
              <w14:camera w14:prst="orthographicFront"/>
              <w14:lightRig w14:rig="threePt" w14:dir="t">
                <w14:rot w14:lat="0" w14:lon="0" w14:rev="0"/>
              </w14:lightRig>
            </w14:scene3d>
          </w:rPr>
          <w:t xml:space="preserve"> </w:t>
        </w:r>
        <w:r w:rsidR="00233873" w:rsidRPr="00233873">
          <w:rPr>
            <w:rStyle w:val="afffff"/>
            <w:noProof/>
          </w:rPr>
          <w:t xml:space="preserve"> 菌悬液制备用稀释剂</w:t>
        </w:r>
        <w:r w:rsidR="00233873" w:rsidRPr="00233873">
          <w:rPr>
            <w:noProof/>
          </w:rPr>
          <w:tab/>
        </w:r>
        <w:r w:rsidR="00233873" w:rsidRPr="00233873">
          <w:rPr>
            <w:noProof/>
          </w:rPr>
          <w:fldChar w:fldCharType="begin"/>
        </w:r>
        <w:r w:rsidR="00233873" w:rsidRPr="00233873">
          <w:rPr>
            <w:noProof/>
          </w:rPr>
          <w:instrText xml:space="preserve"> PAGEREF _Toc162430177 \h </w:instrText>
        </w:r>
        <w:r w:rsidR="00233873" w:rsidRPr="00233873">
          <w:rPr>
            <w:noProof/>
          </w:rPr>
        </w:r>
        <w:r w:rsidR="00233873" w:rsidRPr="00233873">
          <w:rPr>
            <w:noProof/>
          </w:rPr>
          <w:fldChar w:fldCharType="separate"/>
        </w:r>
        <w:r w:rsidR="00233873" w:rsidRPr="00233873">
          <w:rPr>
            <w:noProof/>
          </w:rPr>
          <w:t>4</w:t>
        </w:r>
        <w:r w:rsidR="00233873" w:rsidRPr="00233873">
          <w:rPr>
            <w:noProof/>
          </w:rPr>
          <w:fldChar w:fldCharType="end"/>
        </w:r>
      </w:hyperlink>
    </w:p>
    <w:p w14:paraId="796DB8E0" w14:textId="5E1D856C" w:rsidR="00233873" w:rsidRPr="00233873" w:rsidRDefault="00000000">
      <w:pPr>
        <w:pStyle w:val="TOC2"/>
        <w:rPr>
          <w:rFonts w:asciiTheme="minorHAnsi" w:eastAsiaTheme="minorEastAsia" w:hAnsiTheme="minorHAnsi" w:cstheme="minorBidi"/>
          <w:noProof/>
          <w:szCs w:val="22"/>
          <w14:ligatures w14:val="standardContextual"/>
        </w:rPr>
      </w:pPr>
      <w:hyperlink w:anchor="_Toc162430178" w:history="1">
        <w:r w:rsidR="00233873" w:rsidRPr="00233873">
          <w:rPr>
            <w:rStyle w:val="afffff"/>
            <w:noProof/>
            <w14:scene3d>
              <w14:camera w14:prst="orthographicFront"/>
              <w14:lightRig w14:rig="threePt" w14:dir="t">
                <w14:rot w14:lat="0" w14:lon="0" w14:rev="0"/>
              </w14:lightRig>
            </w14:scene3d>
          </w:rPr>
          <w:t>6.2</w:t>
        </w:r>
        <w:r w:rsidR="00233873">
          <w:rPr>
            <w:rStyle w:val="afffff"/>
            <w:noProof/>
            <w14:scene3d>
              <w14:camera w14:prst="orthographicFront"/>
              <w14:lightRig w14:rig="threePt" w14:dir="t">
                <w14:rot w14:lat="0" w14:lon="0" w14:rev="0"/>
              </w14:lightRig>
            </w14:scene3d>
          </w:rPr>
          <w:t xml:space="preserve"> </w:t>
        </w:r>
        <w:r w:rsidR="00233873" w:rsidRPr="00233873">
          <w:rPr>
            <w:rStyle w:val="afffff"/>
            <w:noProof/>
          </w:rPr>
          <w:t xml:space="preserve"> 中和稀释剂</w:t>
        </w:r>
        <w:r w:rsidR="00233873" w:rsidRPr="00233873">
          <w:rPr>
            <w:noProof/>
          </w:rPr>
          <w:tab/>
        </w:r>
        <w:r w:rsidR="00233873" w:rsidRPr="00233873">
          <w:rPr>
            <w:noProof/>
          </w:rPr>
          <w:fldChar w:fldCharType="begin"/>
        </w:r>
        <w:r w:rsidR="00233873" w:rsidRPr="00233873">
          <w:rPr>
            <w:noProof/>
          </w:rPr>
          <w:instrText xml:space="preserve"> PAGEREF _Toc162430178 \h </w:instrText>
        </w:r>
        <w:r w:rsidR="00233873" w:rsidRPr="00233873">
          <w:rPr>
            <w:noProof/>
          </w:rPr>
        </w:r>
        <w:r w:rsidR="00233873" w:rsidRPr="00233873">
          <w:rPr>
            <w:noProof/>
          </w:rPr>
          <w:fldChar w:fldCharType="separate"/>
        </w:r>
        <w:r w:rsidR="00233873" w:rsidRPr="00233873">
          <w:rPr>
            <w:noProof/>
          </w:rPr>
          <w:t>4</w:t>
        </w:r>
        <w:r w:rsidR="00233873" w:rsidRPr="00233873">
          <w:rPr>
            <w:noProof/>
          </w:rPr>
          <w:fldChar w:fldCharType="end"/>
        </w:r>
      </w:hyperlink>
    </w:p>
    <w:p w14:paraId="015A4FE2" w14:textId="2C85F459" w:rsidR="00233873" w:rsidRPr="00233873" w:rsidRDefault="00000000">
      <w:pPr>
        <w:pStyle w:val="TOC2"/>
        <w:rPr>
          <w:rFonts w:asciiTheme="minorHAnsi" w:eastAsiaTheme="minorEastAsia" w:hAnsiTheme="minorHAnsi" w:cstheme="minorBidi"/>
          <w:noProof/>
          <w:szCs w:val="22"/>
          <w14:ligatures w14:val="standardContextual"/>
        </w:rPr>
      </w:pPr>
      <w:hyperlink w:anchor="_Toc162430179" w:history="1">
        <w:r w:rsidR="00233873" w:rsidRPr="00233873">
          <w:rPr>
            <w:rStyle w:val="afffff"/>
            <w:noProof/>
            <w14:scene3d>
              <w14:camera w14:prst="orthographicFront"/>
              <w14:lightRig w14:rig="threePt" w14:dir="t">
                <w14:rot w14:lat="0" w14:lon="0" w14:rev="0"/>
              </w14:lightRig>
            </w14:scene3d>
          </w:rPr>
          <w:t>6.3</w:t>
        </w:r>
        <w:r w:rsidR="00233873">
          <w:rPr>
            <w:rStyle w:val="afffff"/>
            <w:noProof/>
            <w14:scene3d>
              <w14:camera w14:prst="orthographicFront"/>
              <w14:lightRig w14:rig="threePt" w14:dir="t">
                <w14:rot w14:lat="0" w14:lon="0" w14:rev="0"/>
              </w14:lightRig>
            </w14:scene3d>
          </w:rPr>
          <w:t xml:space="preserve"> </w:t>
        </w:r>
        <w:r w:rsidR="00233873" w:rsidRPr="00233873">
          <w:rPr>
            <w:rStyle w:val="afffff"/>
            <w:noProof/>
          </w:rPr>
          <w:t xml:space="preserve"> 细菌活菌计数琼脂培养基</w:t>
        </w:r>
        <w:r w:rsidR="00233873" w:rsidRPr="00233873">
          <w:rPr>
            <w:noProof/>
          </w:rPr>
          <w:tab/>
        </w:r>
        <w:r w:rsidR="00233873" w:rsidRPr="00233873">
          <w:rPr>
            <w:noProof/>
          </w:rPr>
          <w:fldChar w:fldCharType="begin"/>
        </w:r>
        <w:r w:rsidR="00233873" w:rsidRPr="00233873">
          <w:rPr>
            <w:noProof/>
          </w:rPr>
          <w:instrText xml:space="preserve"> PAGEREF _Toc162430179 \h </w:instrText>
        </w:r>
        <w:r w:rsidR="00233873" w:rsidRPr="00233873">
          <w:rPr>
            <w:noProof/>
          </w:rPr>
        </w:r>
        <w:r w:rsidR="00233873" w:rsidRPr="00233873">
          <w:rPr>
            <w:noProof/>
          </w:rPr>
          <w:fldChar w:fldCharType="separate"/>
        </w:r>
        <w:r w:rsidR="00233873" w:rsidRPr="00233873">
          <w:rPr>
            <w:noProof/>
          </w:rPr>
          <w:t>4</w:t>
        </w:r>
        <w:r w:rsidR="00233873" w:rsidRPr="00233873">
          <w:rPr>
            <w:noProof/>
          </w:rPr>
          <w:fldChar w:fldCharType="end"/>
        </w:r>
      </w:hyperlink>
    </w:p>
    <w:p w14:paraId="00B730CD" w14:textId="0A4BF952" w:rsidR="00233873" w:rsidRPr="00233873" w:rsidRDefault="00000000">
      <w:pPr>
        <w:pStyle w:val="TOC2"/>
        <w:rPr>
          <w:rFonts w:asciiTheme="minorHAnsi" w:eastAsiaTheme="minorEastAsia" w:hAnsiTheme="minorHAnsi" w:cstheme="minorBidi"/>
          <w:noProof/>
          <w:szCs w:val="22"/>
          <w14:ligatures w14:val="standardContextual"/>
        </w:rPr>
      </w:pPr>
      <w:hyperlink w:anchor="_Toc162430180" w:history="1">
        <w:r w:rsidR="00233873" w:rsidRPr="00233873">
          <w:rPr>
            <w:rStyle w:val="afffff"/>
            <w:noProof/>
            <w14:scene3d>
              <w14:camera w14:prst="orthographicFront"/>
              <w14:lightRig w14:rig="threePt" w14:dir="t">
                <w14:rot w14:lat="0" w14:lon="0" w14:rev="0"/>
              </w14:lightRig>
            </w14:scene3d>
          </w:rPr>
          <w:t>6.4</w:t>
        </w:r>
        <w:r w:rsidR="00233873">
          <w:rPr>
            <w:rStyle w:val="afffff"/>
            <w:noProof/>
            <w14:scene3d>
              <w14:camera w14:prst="orthographicFront"/>
              <w14:lightRig w14:rig="threePt" w14:dir="t">
                <w14:rot w14:lat="0" w14:lon="0" w14:rev="0"/>
              </w14:lightRig>
            </w14:scene3d>
          </w:rPr>
          <w:t xml:space="preserve"> </w:t>
        </w:r>
        <w:r w:rsidR="00233873" w:rsidRPr="00233873">
          <w:rPr>
            <w:rStyle w:val="afffff"/>
            <w:noProof/>
          </w:rPr>
          <w:t xml:space="preserve"> 真菌活菌计数琼脂培养基</w:t>
        </w:r>
        <w:r w:rsidR="00233873" w:rsidRPr="00233873">
          <w:rPr>
            <w:noProof/>
          </w:rPr>
          <w:tab/>
        </w:r>
        <w:r w:rsidR="00233873" w:rsidRPr="00233873">
          <w:rPr>
            <w:noProof/>
          </w:rPr>
          <w:fldChar w:fldCharType="begin"/>
        </w:r>
        <w:r w:rsidR="00233873" w:rsidRPr="00233873">
          <w:rPr>
            <w:noProof/>
          </w:rPr>
          <w:instrText xml:space="preserve"> PAGEREF _Toc162430180 \h </w:instrText>
        </w:r>
        <w:r w:rsidR="00233873" w:rsidRPr="00233873">
          <w:rPr>
            <w:noProof/>
          </w:rPr>
        </w:r>
        <w:r w:rsidR="00233873" w:rsidRPr="00233873">
          <w:rPr>
            <w:noProof/>
          </w:rPr>
          <w:fldChar w:fldCharType="separate"/>
        </w:r>
        <w:r w:rsidR="00233873" w:rsidRPr="00233873">
          <w:rPr>
            <w:noProof/>
          </w:rPr>
          <w:t>4</w:t>
        </w:r>
        <w:r w:rsidR="00233873" w:rsidRPr="00233873">
          <w:rPr>
            <w:noProof/>
          </w:rPr>
          <w:fldChar w:fldCharType="end"/>
        </w:r>
      </w:hyperlink>
    </w:p>
    <w:p w14:paraId="0ED7D596" w14:textId="578AAA6F" w:rsidR="00233873" w:rsidRPr="00233873" w:rsidRDefault="00000000">
      <w:pPr>
        <w:pStyle w:val="TOC2"/>
        <w:rPr>
          <w:rFonts w:asciiTheme="minorHAnsi" w:eastAsiaTheme="minorEastAsia" w:hAnsiTheme="minorHAnsi" w:cstheme="minorBidi"/>
          <w:noProof/>
          <w:szCs w:val="22"/>
          <w14:ligatures w14:val="standardContextual"/>
        </w:rPr>
      </w:pPr>
      <w:hyperlink w:anchor="_Toc162430181" w:history="1">
        <w:r w:rsidR="00233873" w:rsidRPr="00233873">
          <w:rPr>
            <w:rStyle w:val="afffff"/>
            <w:noProof/>
            <w14:scene3d>
              <w14:camera w14:prst="orthographicFront"/>
              <w14:lightRig w14:rig="threePt" w14:dir="t">
                <w14:rot w14:lat="0" w14:lon="0" w14:rev="0"/>
              </w14:lightRig>
            </w14:scene3d>
          </w:rPr>
          <w:t>6.5</w:t>
        </w:r>
        <w:r w:rsidR="00233873">
          <w:rPr>
            <w:rStyle w:val="afffff"/>
            <w:noProof/>
            <w14:scene3d>
              <w14:camera w14:prst="orthographicFront"/>
              <w14:lightRig w14:rig="threePt" w14:dir="t">
                <w14:rot w14:lat="0" w14:lon="0" w14:rev="0"/>
              </w14:lightRig>
            </w14:scene3d>
          </w:rPr>
          <w:t xml:space="preserve"> </w:t>
        </w:r>
        <w:r w:rsidR="00233873" w:rsidRPr="00233873">
          <w:rPr>
            <w:rStyle w:val="afffff"/>
            <w:noProof/>
          </w:rPr>
          <w:t xml:space="preserve"> 测试菌种</w:t>
        </w:r>
        <w:r w:rsidR="00233873" w:rsidRPr="00233873">
          <w:rPr>
            <w:noProof/>
          </w:rPr>
          <w:tab/>
        </w:r>
        <w:r w:rsidR="00233873" w:rsidRPr="00233873">
          <w:rPr>
            <w:noProof/>
          </w:rPr>
          <w:fldChar w:fldCharType="begin"/>
        </w:r>
        <w:r w:rsidR="00233873" w:rsidRPr="00233873">
          <w:rPr>
            <w:noProof/>
          </w:rPr>
          <w:instrText xml:space="preserve"> PAGEREF _Toc162430181 \h </w:instrText>
        </w:r>
        <w:r w:rsidR="00233873" w:rsidRPr="00233873">
          <w:rPr>
            <w:noProof/>
          </w:rPr>
        </w:r>
        <w:r w:rsidR="00233873" w:rsidRPr="00233873">
          <w:rPr>
            <w:noProof/>
          </w:rPr>
          <w:fldChar w:fldCharType="separate"/>
        </w:r>
        <w:r w:rsidR="00233873" w:rsidRPr="00233873">
          <w:rPr>
            <w:noProof/>
          </w:rPr>
          <w:t>4</w:t>
        </w:r>
        <w:r w:rsidR="00233873" w:rsidRPr="00233873">
          <w:rPr>
            <w:noProof/>
          </w:rPr>
          <w:fldChar w:fldCharType="end"/>
        </w:r>
      </w:hyperlink>
    </w:p>
    <w:p w14:paraId="09298172" w14:textId="245184E8" w:rsidR="00233873" w:rsidRPr="00233873" w:rsidRDefault="00000000">
      <w:pPr>
        <w:pStyle w:val="TOC1"/>
        <w:tabs>
          <w:tab w:val="right" w:leader="dot" w:pos="9344"/>
        </w:tabs>
        <w:rPr>
          <w:rFonts w:asciiTheme="minorHAnsi" w:eastAsiaTheme="minorEastAsia" w:hAnsiTheme="minorHAnsi" w:cstheme="minorBidi"/>
          <w:noProof/>
          <w:szCs w:val="22"/>
          <w14:ligatures w14:val="standardContextual"/>
        </w:rPr>
      </w:pPr>
      <w:hyperlink w:anchor="_Toc162430182" w:history="1">
        <w:r w:rsidR="00233873" w:rsidRPr="00233873">
          <w:rPr>
            <w:rStyle w:val="afffff"/>
            <w:noProof/>
          </w:rPr>
          <w:t>7</w:t>
        </w:r>
        <w:r w:rsidR="00233873">
          <w:rPr>
            <w:rStyle w:val="afffff"/>
            <w:noProof/>
          </w:rPr>
          <w:t xml:space="preserve"> </w:t>
        </w:r>
        <w:r w:rsidR="00233873" w:rsidRPr="00233873">
          <w:rPr>
            <w:rStyle w:val="afffff"/>
            <w:noProof/>
          </w:rPr>
          <w:t xml:space="preserve"> 操作步骤</w:t>
        </w:r>
        <w:r w:rsidR="00233873" w:rsidRPr="00233873">
          <w:rPr>
            <w:noProof/>
          </w:rPr>
          <w:tab/>
        </w:r>
        <w:r w:rsidR="00233873" w:rsidRPr="00233873">
          <w:rPr>
            <w:noProof/>
          </w:rPr>
          <w:fldChar w:fldCharType="begin"/>
        </w:r>
        <w:r w:rsidR="00233873" w:rsidRPr="00233873">
          <w:rPr>
            <w:noProof/>
          </w:rPr>
          <w:instrText xml:space="preserve"> PAGEREF _Toc162430182 \h </w:instrText>
        </w:r>
        <w:r w:rsidR="00233873" w:rsidRPr="00233873">
          <w:rPr>
            <w:noProof/>
          </w:rPr>
        </w:r>
        <w:r w:rsidR="00233873" w:rsidRPr="00233873">
          <w:rPr>
            <w:noProof/>
          </w:rPr>
          <w:fldChar w:fldCharType="separate"/>
        </w:r>
        <w:r w:rsidR="00233873" w:rsidRPr="00233873">
          <w:rPr>
            <w:noProof/>
          </w:rPr>
          <w:t>4</w:t>
        </w:r>
        <w:r w:rsidR="00233873" w:rsidRPr="00233873">
          <w:rPr>
            <w:noProof/>
          </w:rPr>
          <w:fldChar w:fldCharType="end"/>
        </w:r>
      </w:hyperlink>
    </w:p>
    <w:p w14:paraId="1857A21C" w14:textId="2911FA7B" w:rsidR="00233873" w:rsidRPr="00233873" w:rsidRDefault="00000000">
      <w:pPr>
        <w:pStyle w:val="TOC2"/>
        <w:rPr>
          <w:rFonts w:asciiTheme="minorHAnsi" w:eastAsiaTheme="minorEastAsia" w:hAnsiTheme="minorHAnsi" w:cstheme="minorBidi"/>
          <w:noProof/>
          <w:szCs w:val="22"/>
          <w14:ligatures w14:val="standardContextual"/>
        </w:rPr>
      </w:pPr>
      <w:hyperlink w:anchor="_Toc162430183" w:history="1">
        <w:r w:rsidR="00233873" w:rsidRPr="00233873">
          <w:rPr>
            <w:rStyle w:val="afffff"/>
            <w:noProof/>
            <w14:scene3d>
              <w14:camera w14:prst="orthographicFront"/>
              <w14:lightRig w14:rig="threePt" w14:dir="t">
                <w14:rot w14:lat="0" w14:lon="0" w14:rev="0"/>
              </w14:lightRig>
            </w14:scene3d>
          </w:rPr>
          <w:t>7.1</w:t>
        </w:r>
        <w:r w:rsidR="00233873">
          <w:rPr>
            <w:rStyle w:val="afffff"/>
            <w:noProof/>
            <w14:scene3d>
              <w14:camera w14:prst="orthographicFront"/>
              <w14:lightRig w14:rig="threePt" w14:dir="t">
                <w14:rot w14:lat="0" w14:lon="0" w14:rev="0"/>
              </w14:lightRig>
            </w14:scene3d>
          </w:rPr>
          <w:t xml:space="preserve"> </w:t>
        </w:r>
        <w:r w:rsidR="00233873" w:rsidRPr="00233873">
          <w:rPr>
            <w:rStyle w:val="afffff"/>
            <w:noProof/>
          </w:rPr>
          <w:t xml:space="preserve"> 菌种选择</w:t>
        </w:r>
        <w:r w:rsidR="00233873" w:rsidRPr="00233873">
          <w:rPr>
            <w:noProof/>
          </w:rPr>
          <w:tab/>
        </w:r>
        <w:r w:rsidR="00233873" w:rsidRPr="00233873">
          <w:rPr>
            <w:noProof/>
          </w:rPr>
          <w:fldChar w:fldCharType="begin"/>
        </w:r>
        <w:r w:rsidR="00233873" w:rsidRPr="00233873">
          <w:rPr>
            <w:noProof/>
          </w:rPr>
          <w:instrText xml:space="preserve"> PAGEREF _Toc162430183 \h </w:instrText>
        </w:r>
        <w:r w:rsidR="00233873" w:rsidRPr="00233873">
          <w:rPr>
            <w:noProof/>
          </w:rPr>
        </w:r>
        <w:r w:rsidR="00233873" w:rsidRPr="00233873">
          <w:rPr>
            <w:noProof/>
          </w:rPr>
          <w:fldChar w:fldCharType="separate"/>
        </w:r>
        <w:r w:rsidR="00233873" w:rsidRPr="00233873">
          <w:rPr>
            <w:noProof/>
          </w:rPr>
          <w:t>4</w:t>
        </w:r>
        <w:r w:rsidR="00233873" w:rsidRPr="00233873">
          <w:rPr>
            <w:noProof/>
          </w:rPr>
          <w:fldChar w:fldCharType="end"/>
        </w:r>
      </w:hyperlink>
    </w:p>
    <w:p w14:paraId="74F2C407" w14:textId="40D4A743" w:rsidR="00233873" w:rsidRPr="00233873" w:rsidRDefault="00000000">
      <w:pPr>
        <w:pStyle w:val="TOC2"/>
        <w:rPr>
          <w:rFonts w:asciiTheme="minorHAnsi" w:eastAsiaTheme="minorEastAsia" w:hAnsiTheme="minorHAnsi" w:cstheme="minorBidi"/>
          <w:noProof/>
          <w:szCs w:val="22"/>
          <w14:ligatures w14:val="standardContextual"/>
        </w:rPr>
      </w:pPr>
      <w:hyperlink w:anchor="_Toc162430184" w:history="1">
        <w:r w:rsidR="00233873" w:rsidRPr="00233873">
          <w:rPr>
            <w:rStyle w:val="afffff"/>
            <w:noProof/>
            <w14:scene3d>
              <w14:camera w14:prst="orthographicFront"/>
              <w14:lightRig w14:rig="threePt" w14:dir="t">
                <w14:rot w14:lat="0" w14:lon="0" w14:rev="0"/>
              </w14:lightRig>
            </w14:scene3d>
          </w:rPr>
          <w:t>7.2</w:t>
        </w:r>
        <w:r w:rsidR="00233873">
          <w:rPr>
            <w:rStyle w:val="afffff"/>
            <w:noProof/>
            <w14:scene3d>
              <w14:camera w14:prst="orthographicFront"/>
              <w14:lightRig w14:rig="threePt" w14:dir="t">
                <w14:rot w14:lat="0" w14:lon="0" w14:rev="0"/>
              </w14:lightRig>
            </w14:scene3d>
          </w:rPr>
          <w:t xml:space="preserve"> </w:t>
        </w:r>
        <w:r w:rsidR="00233873" w:rsidRPr="00233873">
          <w:rPr>
            <w:rStyle w:val="afffff"/>
            <w:noProof/>
          </w:rPr>
          <w:t xml:space="preserve"> 菌液制备</w:t>
        </w:r>
        <w:r w:rsidR="00233873" w:rsidRPr="00233873">
          <w:rPr>
            <w:noProof/>
          </w:rPr>
          <w:tab/>
        </w:r>
        <w:r w:rsidR="00233873" w:rsidRPr="00233873">
          <w:rPr>
            <w:noProof/>
          </w:rPr>
          <w:fldChar w:fldCharType="begin"/>
        </w:r>
        <w:r w:rsidR="00233873" w:rsidRPr="00233873">
          <w:rPr>
            <w:noProof/>
          </w:rPr>
          <w:instrText xml:space="preserve"> PAGEREF _Toc162430184 \h </w:instrText>
        </w:r>
        <w:r w:rsidR="00233873" w:rsidRPr="00233873">
          <w:rPr>
            <w:noProof/>
          </w:rPr>
        </w:r>
        <w:r w:rsidR="00233873" w:rsidRPr="00233873">
          <w:rPr>
            <w:noProof/>
          </w:rPr>
          <w:fldChar w:fldCharType="separate"/>
        </w:r>
        <w:r w:rsidR="00233873" w:rsidRPr="00233873">
          <w:rPr>
            <w:noProof/>
          </w:rPr>
          <w:t>5</w:t>
        </w:r>
        <w:r w:rsidR="00233873" w:rsidRPr="00233873">
          <w:rPr>
            <w:noProof/>
          </w:rPr>
          <w:fldChar w:fldCharType="end"/>
        </w:r>
      </w:hyperlink>
    </w:p>
    <w:p w14:paraId="20573D6A" w14:textId="266906D7" w:rsidR="00233873" w:rsidRPr="00233873" w:rsidRDefault="00000000">
      <w:pPr>
        <w:pStyle w:val="TOC2"/>
        <w:rPr>
          <w:rFonts w:asciiTheme="minorHAnsi" w:eastAsiaTheme="minorEastAsia" w:hAnsiTheme="minorHAnsi" w:cstheme="minorBidi"/>
          <w:noProof/>
          <w:szCs w:val="22"/>
          <w14:ligatures w14:val="standardContextual"/>
        </w:rPr>
      </w:pPr>
      <w:hyperlink w:anchor="_Toc162430185" w:history="1">
        <w:r w:rsidR="00233873" w:rsidRPr="00233873">
          <w:rPr>
            <w:rStyle w:val="afffff"/>
            <w:noProof/>
            <w14:scene3d>
              <w14:camera w14:prst="orthographicFront"/>
              <w14:lightRig w14:rig="threePt" w14:dir="t">
                <w14:rot w14:lat="0" w14:lon="0" w14:rev="0"/>
              </w14:lightRig>
            </w14:scene3d>
          </w:rPr>
          <w:t>7.3</w:t>
        </w:r>
        <w:r w:rsidR="00233873">
          <w:rPr>
            <w:rStyle w:val="afffff"/>
            <w:noProof/>
            <w14:scene3d>
              <w14:camera w14:prst="orthographicFront"/>
              <w14:lightRig w14:rig="threePt" w14:dir="t">
                <w14:rot w14:lat="0" w14:lon="0" w14:rev="0"/>
              </w14:lightRig>
            </w14:scene3d>
          </w:rPr>
          <w:t xml:space="preserve"> </w:t>
        </w:r>
        <w:r w:rsidR="00233873" w:rsidRPr="00233873">
          <w:rPr>
            <w:rStyle w:val="afffff"/>
            <w:noProof/>
          </w:rPr>
          <w:t xml:space="preserve"> 样品背景微生物检测</w:t>
        </w:r>
        <w:r w:rsidR="00233873" w:rsidRPr="00233873">
          <w:rPr>
            <w:noProof/>
          </w:rPr>
          <w:tab/>
        </w:r>
        <w:r w:rsidR="00233873" w:rsidRPr="00233873">
          <w:rPr>
            <w:noProof/>
          </w:rPr>
          <w:fldChar w:fldCharType="begin"/>
        </w:r>
        <w:r w:rsidR="00233873" w:rsidRPr="00233873">
          <w:rPr>
            <w:noProof/>
          </w:rPr>
          <w:instrText xml:space="preserve"> PAGEREF _Toc162430185 \h </w:instrText>
        </w:r>
        <w:r w:rsidR="00233873" w:rsidRPr="00233873">
          <w:rPr>
            <w:noProof/>
          </w:rPr>
        </w:r>
        <w:r w:rsidR="00233873" w:rsidRPr="00233873">
          <w:rPr>
            <w:noProof/>
          </w:rPr>
          <w:fldChar w:fldCharType="separate"/>
        </w:r>
        <w:r w:rsidR="00233873" w:rsidRPr="00233873">
          <w:rPr>
            <w:noProof/>
          </w:rPr>
          <w:t>5</w:t>
        </w:r>
        <w:r w:rsidR="00233873" w:rsidRPr="00233873">
          <w:rPr>
            <w:noProof/>
          </w:rPr>
          <w:fldChar w:fldCharType="end"/>
        </w:r>
      </w:hyperlink>
    </w:p>
    <w:p w14:paraId="4DDBC6ED" w14:textId="1BC48A0C" w:rsidR="00233873" w:rsidRPr="00233873" w:rsidRDefault="00000000">
      <w:pPr>
        <w:pStyle w:val="TOC2"/>
        <w:rPr>
          <w:rFonts w:asciiTheme="minorHAnsi" w:eastAsiaTheme="minorEastAsia" w:hAnsiTheme="minorHAnsi" w:cstheme="minorBidi"/>
          <w:noProof/>
          <w:szCs w:val="22"/>
          <w14:ligatures w14:val="standardContextual"/>
        </w:rPr>
      </w:pPr>
      <w:hyperlink w:anchor="_Toc162430186" w:history="1">
        <w:r w:rsidR="00233873" w:rsidRPr="00233873">
          <w:rPr>
            <w:rStyle w:val="afffff"/>
            <w:noProof/>
            <w14:scene3d>
              <w14:camera w14:prst="orthographicFront"/>
              <w14:lightRig w14:rig="threePt" w14:dir="t">
                <w14:rot w14:lat="0" w14:lon="0" w14:rev="0"/>
              </w14:lightRig>
            </w14:scene3d>
          </w:rPr>
          <w:t>7.4</w:t>
        </w:r>
        <w:r w:rsidR="00233873">
          <w:rPr>
            <w:rStyle w:val="afffff"/>
            <w:noProof/>
            <w14:scene3d>
              <w14:camera w14:prst="orthographicFront"/>
              <w14:lightRig w14:rig="threePt" w14:dir="t">
                <w14:rot w14:lat="0" w14:lon="0" w14:rev="0"/>
              </w14:lightRig>
            </w14:scene3d>
          </w:rPr>
          <w:t xml:space="preserve"> </w:t>
        </w:r>
        <w:r w:rsidR="00233873" w:rsidRPr="00233873">
          <w:rPr>
            <w:rStyle w:val="afffff"/>
            <w:noProof/>
          </w:rPr>
          <w:t xml:space="preserve"> 中和剂鉴定试验</w:t>
        </w:r>
        <w:r w:rsidR="00233873" w:rsidRPr="00233873">
          <w:rPr>
            <w:noProof/>
          </w:rPr>
          <w:tab/>
        </w:r>
        <w:r w:rsidR="00233873" w:rsidRPr="00233873">
          <w:rPr>
            <w:noProof/>
          </w:rPr>
          <w:fldChar w:fldCharType="begin"/>
        </w:r>
        <w:r w:rsidR="00233873" w:rsidRPr="00233873">
          <w:rPr>
            <w:noProof/>
          </w:rPr>
          <w:instrText xml:space="preserve"> PAGEREF _Toc162430186 \h </w:instrText>
        </w:r>
        <w:r w:rsidR="00233873" w:rsidRPr="00233873">
          <w:rPr>
            <w:noProof/>
          </w:rPr>
        </w:r>
        <w:r w:rsidR="00233873" w:rsidRPr="00233873">
          <w:rPr>
            <w:noProof/>
          </w:rPr>
          <w:fldChar w:fldCharType="separate"/>
        </w:r>
        <w:r w:rsidR="00233873" w:rsidRPr="00233873">
          <w:rPr>
            <w:noProof/>
          </w:rPr>
          <w:t>5</w:t>
        </w:r>
        <w:r w:rsidR="00233873" w:rsidRPr="00233873">
          <w:rPr>
            <w:noProof/>
          </w:rPr>
          <w:fldChar w:fldCharType="end"/>
        </w:r>
      </w:hyperlink>
    </w:p>
    <w:p w14:paraId="036B4D84" w14:textId="2CC3542A" w:rsidR="00233873" w:rsidRPr="00233873" w:rsidRDefault="00000000">
      <w:pPr>
        <w:pStyle w:val="TOC2"/>
        <w:rPr>
          <w:rFonts w:asciiTheme="minorHAnsi" w:eastAsiaTheme="minorEastAsia" w:hAnsiTheme="minorHAnsi" w:cstheme="minorBidi"/>
          <w:noProof/>
          <w:szCs w:val="22"/>
          <w14:ligatures w14:val="standardContextual"/>
        </w:rPr>
      </w:pPr>
      <w:hyperlink w:anchor="_Toc162430187" w:history="1">
        <w:r w:rsidR="00233873" w:rsidRPr="00233873">
          <w:rPr>
            <w:rStyle w:val="afffff"/>
            <w:noProof/>
            <w14:scene3d>
              <w14:camera w14:prst="orthographicFront"/>
              <w14:lightRig w14:rig="threePt" w14:dir="t">
                <w14:rot w14:lat="0" w14:lon="0" w14:rev="0"/>
              </w14:lightRig>
            </w14:scene3d>
          </w:rPr>
          <w:t>7.5</w:t>
        </w:r>
        <w:r w:rsidR="00233873">
          <w:rPr>
            <w:rStyle w:val="afffff"/>
            <w:noProof/>
            <w14:scene3d>
              <w14:camera w14:prst="orthographicFront"/>
              <w14:lightRig w14:rig="threePt" w14:dir="t">
                <w14:rot w14:lat="0" w14:lon="0" w14:rev="0"/>
              </w14:lightRig>
            </w14:scene3d>
          </w:rPr>
          <w:t xml:space="preserve"> </w:t>
        </w:r>
        <w:r w:rsidR="00233873" w:rsidRPr="00233873">
          <w:rPr>
            <w:rStyle w:val="afffff"/>
            <w:noProof/>
          </w:rPr>
          <w:t xml:space="preserve"> 防腐挑战试验</w:t>
        </w:r>
        <w:r w:rsidR="00233873" w:rsidRPr="00233873">
          <w:rPr>
            <w:noProof/>
          </w:rPr>
          <w:tab/>
        </w:r>
        <w:r w:rsidR="00233873" w:rsidRPr="00233873">
          <w:rPr>
            <w:noProof/>
          </w:rPr>
          <w:fldChar w:fldCharType="begin"/>
        </w:r>
        <w:r w:rsidR="00233873" w:rsidRPr="00233873">
          <w:rPr>
            <w:noProof/>
          </w:rPr>
          <w:instrText xml:space="preserve"> PAGEREF _Toc162430187 \h </w:instrText>
        </w:r>
        <w:r w:rsidR="00233873" w:rsidRPr="00233873">
          <w:rPr>
            <w:noProof/>
          </w:rPr>
        </w:r>
        <w:r w:rsidR="00233873" w:rsidRPr="00233873">
          <w:rPr>
            <w:noProof/>
          </w:rPr>
          <w:fldChar w:fldCharType="separate"/>
        </w:r>
        <w:r w:rsidR="00233873" w:rsidRPr="00233873">
          <w:rPr>
            <w:noProof/>
          </w:rPr>
          <w:t>6</w:t>
        </w:r>
        <w:r w:rsidR="00233873" w:rsidRPr="00233873">
          <w:rPr>
            <w:noProof/>
          </w:rPr>
          <w:fldChar w:fldCharType="end"/>
        </w:r>
      </w:hyperlink>
    </w:p>
    <w:p w14:paraId="46896525" w14:textId="2CFBD3D0" w:rsidR="00233873" w:rsidRPr="00233873" w:rsidRDefault="00000000">
      <w:pPr>
        <w:pStyle w:val="TOC1"/>
        <w:tabs>
          <w:tab w:val="right" w:leader="dot" w:pos="9344"/>
        </w:tabs>
        <w:rPr>
          <w:rFonts w:asciiTheme="minorHAnsi" w:eastAsiaTheme="minorEastAsia" w:hAnsiTheme="minorHAnsi" w:cstheme="minorBidi"/>
          <w:noProof/>
          <w:szCs w:val="22"/>
          <w14:ligatures w14:val="standardContextual"/>
        </w:rPr>
      </w:pPr>
      <w:hyperlink w:anchor="_Toc162430188" w:history="1">
        <w:r w:rsidR="00233873" w:rsidRPr="00233873">
          <w:rPr>
            <w:rStyle w:val="afffff"/>
            <w:noProof/>
          </w:rPr>
          <w:t>8</w:t>
        </w:r>
        <w:r w:rsidR="00233873">
          <w:rPr>
            <w:rStyle w:val="afffff"/>
            <w:noProof/>
          </w:rPr>
          <w:t xml:space="preserve"> </w:t>
        </w:r>
        <w:r w:rsidR="00233873" w:rsidRPr="00233873">
          <w:rPr>
            <w:rStyle w:val="afffff"/>
            <w:noProof/>
          </w:rPr>
          <w:t xml:space="preserve"> 结果判断</w:t>
        </w:r>
        <w:r w:rsidR="00233873" w:rsidRPr="00233873">
          <w:rPr>
            <w:noProof/>
          </w:rPr>
          <w:tab/>
        </w:r>
        <w:r w:rsidR="00233873" w:rsidRPr="00233873">
          <w:rPr>
            <w:noProof/>
          </w:rPr>
          <w:fldChar w:fldCharType="begin"/>
        </w:r>
        <w:r w:rsidR="00233873" w:rsidRPr="00233873">
          <w:rPr>
            <w:noProof/>
          </w:rPr>
          <w:instrText xml:space="preserve"> PAGEREF _Toc162430188 \h </w:instrText>
        </w:r>
        <w:r w:rsidR="00233873" w:rsidRPr="00233873">
          <w:rPr>
            <w:noProof/>
          </w:rPr>
        </w:r>
        <w:r w:rsidR="00233873" w:rsidRPr="00233873">
          <w:rPr>
            <w:noProof/>
          </w:rPr>
          <w:fldChar w:fldCharType="separate"/>
        </w:r>
        <w:r w:rsidR="00233873" w:rsidRPr="00233873">
          <w:rPr>
            <w:noProof/>
          </w:rPr>
          <w:t>7</w:t>
        </w:r>
        <w:r w:rsidR="00233873" w:rsidRPr="00233873">
          <w:rPr>
            <w:noProof/>
          </w:rPr>
          <w:fldChar w:fldCharType="end"/>
        </w:r>
      </w:hyperlink>
    </w:p>
    <w:p w14:paraId="1FFA0C04" w14:textId="7F6372D4" w:rsidR="00233873" w:rsidRPr="00233873" w:rsidRDefault="00000000">
      <w:pPr>
        <w:pStyle w:val="TOC2"/>
        <w:rPr>
          <w:rFonts w:asciiTheme="minorHAnsi" w:eastAsiaTheme="minorEastAsia" w:hAnsiTheme="minorHAnsi" w:cstheme="minorBidi"/>
          <w:noProof/>
          <w:szCs w:val="22"/>
          <w14:ligatures w14:val="standardContextual"/>
        </w:rPr>
      </w:pPr>
      <w:hyperlink w:anchor="_Toc162430189" w:history="1">
        <w:r w:rsidR="00233873" w:rsidRPr="00233873">
          <w:rPr>
            <w:rStyle w:val="afffff"/>
            <w:noProof/>
            <w14:scene3d>
              <w14:camera w14:prst="orthographicFront"/>
              <w14:lightRig w14:rig="threePt" w14:dir="t">
                <w14:rot w14:lat="0" w14:lon="0" w14:rev="0"/>
              </w14:lightRig>
            </w14:scene3d>
          </w:rPr>
          <w:t>8.1</w:t>
        </w:r>
        <w:r w:rsidR="00233873">
          <w:rPr>
            <w:rStyle w:val="afffff"/>
            <w:noProof/>
            <w14:scene3d>
              <w14:camera w14:prst="orthographicFront"/>
              <w14:lightRig w14:rig="threePt" w14:dir="t">
                <w14:rot w14:lat="0" w14:lon="0" w14:rev="0"/>
              </w14:lightRig>
            </w14:scene3d>
          </w:rPr>
          <w:t xml:space="preserve"> </w:t>
        </w:r>
        <w:r w:rsidR="00233873" w:rsidRPr="00233873">
          <w:rPr>
            <w:rStyle w:val="afffff"/>
            <w:noProof/>
          </w:rPr>
          <w:t xml:space="preserve"> 判定标准</w:t>
        </w:r>
        <w:r w:rsidR="00233873" w:rsidRPr="00233873">
          <w:rPr>
            <w:noProof/>
          </w:rPr>
          <w:tab/>
        </w:r>
        <w:r w:rsidR="00233873" w:rsidRPr="00233873">
          <w:rPr>
            <w:noProof/>
          </w:rPr>
          <w:fldChar w:fldCharType="begin"/>
        </w:r>
        <w:r w:rsidR="00233873" w:rsidRPr="00233873">
          <w:rPr>
            <w:noProof/>
          </w:rPr>
          <w:instrText xml:space="preserve"> PAGEREF _Toc162430189 \h </w:instrText>
        </w:r>
        <w:r w:rsidR="00233873" w:rsidRPr="00233873">
          <w:rPr>
            <w:noProof/>
          </w:rPr>
        </w:r>
        <w:r w:rsidR="00233873" w:rsidRPr="00233873">
          <w:rPr>
            <w:noProof/>
          </w:rPr>
          <w:fldChar w:fldCharType="separate"/>
        </w:r>
        <w:r w:rsidR="00233873" w:rsidRPr="00233873">
          <w:rPr>
            <w:noProof/>
          </w:rPr>
          <w:t>7</w:t>
        </w:r>
        <w:r w:rsidR="00233873" w:rsidRPr="00233873">
          <w:rPr>
            <w:noProof/>
          </w:rPr>
          <w:fldChar w:fldCharType="end"/>
        </w:r>
      </w:hyperlink>
    </w:p>
    <w:p w14:paraId="56ABCB8B" w14:textId="44F13A77" w:rsidR="00233873" w:rsidRPr="00233873" w:rsidRDefault="00000000">
      <w:pPr>
        <w:pStyle w:val="TOC2"/>
        <w:rPr>
          <w:rFonts w:asciiTheme="minorHAnsi" w:eastAsiaTheme="minorEastAsia" w:hAnsiTheme="minorHAnsi" w:cstheme="minorBidi"/>
          <w:noProof/>
          <w:szCs w:val="22"/>
          <w14:ligatures w14:val="standardContextual"/>
        </w:rPr>
      </w:pPr>
      <w:hyperlink w:anchor="_Toc162430190" w:history="1">
        <w:r w:rsidR="00233873" w:rsidRPr="00233873">
          <w:rPr>
            <w:rStyle w:val="afffff"/>
            <w:noProof/>
            <w14:scene3d>
              <w14:camera w14:prst="orthographicFront"/>
              <w14:lightRig w14:rig="threePt" w14:dir="t">
                <w14:rot w14:lat="0" w14:lon="0" w14:rev="0"/>
              </w14:lightRig>
            </w14:scene3d>
          </w:rPr>
          <w:t>8.2</w:t>
        </w:r>
        <w:r w:rsidR="00233873">
          <w:rPr>
            <w:rStyle w:val="afffff"/>
            <w:noProof/>
            <w14:scene3d>
              <w14:camera w14:prst="orthographicFront"/>
              <w14:lightRig w14:rig="threePt" w14:dir="t">
                <w14:rot w14:lat="0" w14:lon="0" w14:rev="0"/>
              </w14:lightRig>
            </w14:scene3d>
          </w:rPr>
          <w:t xml:space="preserve"> </w:t>
        </w:r>
        <w:r w:rsidR="00233873" w:rsidRPr="00233873">
          <w:rPr>
            <w:rStyle w:val="afffff"/>
            <w:noProof/>
          </w:rPr>
          <w:t xml:space="preserve"> 结果判定</w:t>
        </w:r>
        <w:r w:rsidR="00233873" w:rsidRPr="00233873">
          <w:rPr>
            <w:noProof/>
          </w:rPr>
          <w:tab/>
        </w:r>
        <w:r w:rsidR="00233873" w:rsidRPr="00233873">
          <w:rPr>
            <w:noProof/>
          </w:rPr>
          <w:fldChar w:fldCharType="begin"/>
        </w:r>
        <w:r w:rsidR="00233873" w:rsidRPr="00233873">
          <w:rPr>
            <w:noProof/>
          </w:rPr>
          <w:instrText xml:space="preserve"> PAGEREF _Toc162430190 \h </w:instrText>
        </w:r>
        <w:r w:rsidR="00233873" w:rsidRPr="00233873">
          <w:rPr>
            <w:noProof/>
          </w:rPr>
        </w:r>
        <w:r w:rsidR="00233873" w:rsidRPr="00233873">
          <w:rPr>
            <w:noProof/>
          </w:rPr>
          <w:fldChar w:fldCharType="separate"/>
        </w:r>
        <w:r w:rsidR="00233873" w:rsidRPr="00233873">
          <w:rPr>
            <w:noProof/>
          </w:rPr>
          <w:t>7</w:t>
        </w:r>
        <w:r w:rsidR="00233873" w:rsidRPr="00233873">
          <w:rPr>
            <w:noProof/>
          </w:rPr>
          <w:fldChar w:fldCharType="end"/>
        </w:r>
      </w:hyperlink>
    </w:p>
    <w:p w14:paraId="17AC8863" w14:textId="01E52B14" w:rsidR="00233873" w:rsidRPr="00233873" w:rsidRDefault="00000000">
      <w:pPr>
        <w:pStyle w:val="TOC1"/>
        <w:tabs>
          <w:tab w:val="right" w:leader="dot" w:pos="9344"/>
        </w:tabs>
        <w:rPr>
          <w:rFonts w:asciiTheme="minorHAnsi" w:eastAsiaTheme="minorEastAsia" w:hAnsiTheme="minorHAnsi" w:cstheme="minorBidi"/>
          <w:noProof/>
          <w:szCs w:val="22"/>
          <w14:ligatures w14:val="standardContextual"/>
        </w:rPr>
      </w:pPr>
      <w:hyperlink w:anchor="_Toc162430191" w:history="1">
        <w:r w:rsidR="00233873" w:rsidRPr="00233873">
          <w:rPr>
            <w:rStyle w:val="afffff"/>
            <w:noProof/>
          </w:rPr>
          <w:t>附录A（规范性）</w:t>
        </w:r>
        <w:r w:rsidR="00233873">
          <w:rPr>
            <w:rStyle w:val="afffff"/>
            <w:noProof/>
          </w:rPr>
          <w:t xml:space="preserve"> </w:t>
        </w:r>
        <w:r w:rsidR="00233873" w:rsidRPr="00233873">
          <w:rPr>
            <w:rStyle w:val="afffff"/>
            <w:noProof/>
          </w:rPr>
          <w:t xml:space="preserve"> 培养基和试剂</w:t>
        </w:r>
        <w:r w:rsidR="00233873" w:rsidRPr="00233873">
          <w:rPr>
            <w:noProof/>
          </w:rPr>
          <w:tab/>
        </w:r>
        <w:r w:rsidR="00233873" w:rsidRPr="00233873">
          <w:rPr>
            <w:noProof/>
          </w:rPr>
          <w:fldChar w:fldCharType="begin"/>
        </w:r>
        <w:r w:rsidR="00233873" w:rsidRPr="00233873">
          <w:rPr>
            <w:noProof/>
          </w:rPr>
          <w:instrText xml:space="preserve"> PAGEREF _Toc162430191 \h </w:instrText>
        </w:r>
        <w:r w:rsidR="00233873" w:rsidRPr="00233873">
          <w:rPr>
            <w:noProof/>
          </w:rPr>
        </w:r>
        <w:r w:rsidR="00233873" w:rsidRPr="00233873">
          <w:rPr>
            <w:noProof/>
          </w:rPr>
          <w:fldChar w:fldCharType="separate"/>
        </w:r>
        <w:r w:rsidR="00233873" w:rsidRPr="00233873">
          <w:rPr>
            <w:noProof/>
          </w:rPr>
          <w:t>8</w:t>
        </w:r>
        <w:r w:rsidR="00233873" w:rsidRPr="00233873">
          <w:rPr>
            <w:noProof/>
          </w:rPr>
          <w:fldChar w:fldCharType="end"/>
        </w:r>
      </w:hyperlink>
    </w:p>
    <w:p w14:paraId="50F8FF3A" w14:textId="0ECD6D49" w:rsidR="00233873" w:rsidRPr="00233873" w:rsidRDefault="00000000">
      <w:pPr>
        <w:pStyle w:val="TOC2"/>
        <w:rPr>
          <w:rFonts w:asciiTheme="minorHAnsi" w:eastAsiaTheme="minorEastAsia" w:hAnsiTheme="minorHAnsi" w:cstheme="minorBidi"/>
          <w:noProof/>
          <w:szCs w:val="22"/>
          <w14:ligatures w14:val="standardContextual"/>
        </w:rPr>
      </w:pPr>
      <w:hyperlink w:anchor="_Toc162430192" w:history="1">
        <w:r w:rsidR="00233873" w:rsidRPr="00233873">
          <w:rPr>
            <w:rStyle w:val="afffff"/>
            <w:noProof/>
          </w:rPr>
          <w:t>A.1</w:t>
        </w:r>
        <w:r w:rsidR="00233873">
          <w:rPr>
            <w:rStyle w:val="afffff"/>
            <w:noProof/>
          </w:rPr>
          <w:t xml:space="preserve"> </w:t>
        </w:r>
        <w:r w:rsidR="00233873" w:rsidRPr="00233873">
          <w:rPr>
            <w:rStyle w:val="afffff"/>
            <w:noProof/>
          </w:rPr>
          <w:t xml:space="preserve"> D/E中和肉汤（Dey/Engley 中和肉汤）</w:t>
        </w:r>
        <w:r w:rsidR="00233873" w:rsidRPr="00233873">
          <w:rPr>
            <w:noProof/>
          </w:rPr>
          <w:tab/>
        </w:r>
        <w:r w:rsidR="00233873" w:rsidRPr="00233873">
          <w:rPr>
            <w:noProof/>
          </w:rPr>
          <w:fldChar w:fldCharType="begin"/>
        </w:r>
        <w:r w:rsidR="00233873" w:rsidRPr="00233873">
          <w:rPr>
            <w:noProof/>
          </w:rPr>
          <w:instrText xml:space="preserve"> PAGEREF _Toc162430192 \h </w:instrText>
        </w:r>
        <w:r w:rsidR="00233873" w:rsidRPr="00233873">
          <w:rPr>
            <w:noProof/>
          </w:rPr>
        </w:r>
        <w:r w:rsidR="00233873" w:rsidRPr="00233873">
          <w:rPr>
            <w:noProof/>
          </w:rPr>
          <w:fldChar w:fldCharType="separate"/>
        </w:r>
        <w:r w:rsidR="00233873" w:rsidRPr="00233873">
          <w:rPr>
            <w:noProof/>
          </w:rPr>
          <w:t>8</w:t>
        </w:r>
        <w:r w:rsidR="00233873" w:rsidRPr="00233873">
          <w:rPr>
            <w:noProof/>
          </w:rPr>
          <w:fldChar w:fldCharType="end"/>
        </w:r>
      </w:hyperlink>
    </w:p>
    <w:p w14:paraId="7B6435EC" w14:textId="06665ED6" w:rsidR="00233873" w:rsidRPr="00233873" w:rsidRDefault="00000000">
      <w:pPr>
        <w:pStyle w:val="TOC2"/>
        <w:rPr>
          <w:rFonts w:asciiTheme="minorHAnsi" w:eastAsiaTheme="minorEastAsia" w:hAnsiTheme="minorHAnsi" w:cstheme="minorBidi"/>
          <w:noProof/>
          <w:szCs w:val="22"/>
          <w14:ligatures w14:val="standardContextual"/>
        </w:rPr>
      </w:pPr>
      <w:hyperlink w:anchor="_Toc162430193" w:history="1">
        <w:r w:rsidR="00233873" w:rsidRPr="00233873">
          <w:rPr>
            <w:rStyle w:val="afffff"/>
            <w:noProof/>
          </w:rPr>
          <w:t>A.2</w:t>
        </w:r>
        <w:r w:rsidR="00233873">
          <w:rPr>
            <w:rStyle w:val="afffff"/>
            <w:noProof/>
          </w:rPr>
          <w:t xml:space="preserve"> </w:t>
        </w:r>
        <w:r w:rsidR="00233873" w:rsidRPr="00233873">
          <w:rPr>
            <w:rStyle w:val="afffff"/>
            <w:noProof/>
          </w:rPr>
          <w:t xml:space="preserve"> Eugon LT 100 肉汤</w:t>
        </w:r>
        <w:r w:rsidR="00233873" w:rsidRPr="00233873">
          <w:rPr>
            <w:noProof/>
          </w:rPr>
          <w:tab/>
        </w:r>
        <w:r w:rsidR="00233873" w:rsidRPr="00233873">
          <w:rPr>
            <w:noProof/>
          </w:rPr>
          <w:fldChar w:fldCharType="begin"/>
        </w:r>
        <w:r w:rsidR="00233873" w:rsidRPr="00233873">
          <w:rPr>
            <w:noProof/>
          </w:rPr>
          <w:instrText xml:space="preserve"> PAGEREF _Toc162430193 \h </w:instrText>
        </w:r>
        <w:r w:rsidR="00233873" w:rsidRPr="00233873">
          <w:rPr>
            <w:noProof/>
          </w:rPr>
        </w:r>
        <w:r w:rsidR="00233873" w:rsidRPr="00233873">
          <w:rPr>
            <w:noProof/>
          </w:rPr>
          <w:fldChar w:fldCharType="separate"/>
        </w:r>
        <w:r w:rsidR="00233873" w:rsidRPr="00233873">
          <w:rPr>
            <w:noProof/>
          </w:rPr>
          <w:t>8</w:t>
        </w:r>
        <w:r w:rsidR="00233873" w:rsidRPr="00233873">
          <w:rPr>
            <w:noProof/>
          </w:rPr>
          <w:fldChar w:fldCharType="end"/>
        </w:r>
      </w:hyperlink>
    </w:p>
    <w:p w14:paraId="4E75A77A" w14:textId="6918D2B5" w:rsidR="00233873" w:rsidRPr="00233873" w:rsidRDefault="00000000">
      <w:pPr>
        <w:pStyle w:val="TOC2"/>
        <w:rPr>
          <w:rFonts w:asciiTheme="minorHAnsi" w:eastAsiaTheme="minorEastAsia" w:hAnsiTheme="minorHAnsi" w:cstheme="minorBidi"/>
          <w:noProof/>
          <w:szCs w:val="22"/>
          <w14:ligatures w14:val="standardContextual"/>
        </w:rPr>
      </w:pPr>
      <w:hyperlink w:anchor="_Toc162430194" w:history="1">
        <w:r w:rsidR="00233873" w:rsidRPr="00233873">
          <w:rPr>
            <w:rStyle w:val="afffff"/>
            <w:noProof/>
          </w:rPr>
          <w:t>A.3</w:t>
        </w:r>
        <w:r w:rsidR="00233873">
          <w:rPr>
            <w:rStyle w:val="afffff"/>
            <w:noProof/>
          </w:rPr>
          <w:t xml:space="preserve"> </w:t>
        </w:r>
        <w:r w:rsidR="00233873" w:rsidRPr="00233873">
          <w:rPr>
            <w:rStyle w:val="afffff"/>
            <w:noProof/>
          </w:rPr>
          <w:t xml:space="preserve"> 胰酪胨大豆琼脂培养基(TSA)</w:t>
        </w:r>
        <w:r w:rsidR="00233873" w:rsidRPr="00233873">
          <w:rPr>
            <w:noProof/>
          </w:rPr>
          <w:tab/>
        </w:r>
        <w:r w:rsidR="00233873" w:rsidRPr="00233873">
          <w:rPr>
            <w:noProof/>
          </w:rPr>
          <w:fldChar w:fldCharType="begin"/>
        </w:r>
        <w:r w:rsidR="00233873" w:rsidRPr="00233873">
          <w:rPr>
            <w:noProof/>
          </w:rPr>
          <w:instrText xml:space="preserve"> PAGEREF _Toc162430194 \h </w:instrText>
        </w:r>
        <w:r w:rsidR="00233873" w:rsidRPr="00233873">
          <w:rPr>
            <w:noProof/>
          </w:rPr>
        </w:r>
        <w:r w:rsidR="00233873" w:rsidRPr="00233873">
          <w:rPr>
            <w:noProof/>
          </w:rPr>
          <w:fldChar w:fldCharType="separate"/>
        </w:r>
        <w:r w:rsidR="00233873" w:rsidRPr="00233873">
          <w:rPr>
            <w:noProof/>
          </w:rPr>
          <w:t>8</w:t>
        </w:r>
        <w:r w:rsidR="00233873" w:rsidRPr="00233873">
          <w:rPr>
            <w:noProof/>
          </w:rPr>
          <w:fldChar w:fldCharType="end"/>
        </w:r>
      </w:hyperlink>
    </w:p>
    <w:p w14:paraId="12A6E032" w14:textId="648D8B49" w:rsidR="00233873" w:rsidRPr="00233873" w:rsidRDefault="00000000">
      <w:pPr>
        <w:pStyle w:val="TOC2"/>
        <w:rPr>
          <w:rFonts w:asciiTheme="minorHAnsi" w:eastAsiaTheme="minorEastAsia" w:hAnsiTheme="minorHAnsi" w:cstheme="minorBidi"/>
          <w:noProof/>
          <w:szCs w:val="22"/>
          <w14:ligatures w14:val="standardContextual"/>
        </w:rPr>
      </w:pPr>
      <w:hyperlink w:anchor="_Toc162430195" w:history="1">
        <w:r w:rsidR="00233873" w:rsidRPr="00233873">
          <w:rPr>
            <w:rStyle w:val="afffff"/>
            <w:noProof/>
          </w:rPr>
          <w:t>A.4</w:t>
        </w:r>
        <w:r w:rsidR="00233873">
          <w:rPr>
            <w:rStyle w:val="afffff"/>
            <w:noProof/>
          </w:rPr>
          <w:t xml:space="preserve"> </w:t>
        </w:r>
        <w:r w:rsidR="00233873" w:rsidRPr="00233873">
          <w:rPr>
            <w:rStyle w:val="afffff"/>
            <w:noProof/>
          </w:rPr>
          <w:t xml:space="preserve"> 沙氏琼脂培养基（SDA）</w:t>
        </w:r>
        <w:r w:rsidR="00233873" w:rsidRPr="00233873">
          <w:rPr>
            <w:noProof/>
          </w:rPr>
          <w:tab/>
        </w:r>
        <w:r w:rsidR="00233873" w:rsidRPr="00233873">
          <w:rPr>
            <w:noProof/>
          </w:rPr>
          <w:fldChar w:fldCharType="begin"/>
        </w:r>
        <w:r w:rsidR="00233873" w:rsidRPr="00233873">
          <w:rPr>
            <w:noProof/>
          </w:rPr>
          <w:instrText xml:space="preserve"> PAGEREF _Toc162430195 \h </w:instrText>
        </w:r>
        <w:r w:rsidR="00233873" w:rsidRPr="00233873">
          <w:rPr>
            <w:noProof/>
          </w:rPr>
        </w:r>
        <w:r w:rsidR="00233873" w:rsidRPr="00233873">
          <w:rPr>
            <w:noProof/>
          </w:rPr>
          <w:fldChar w:fldCharType="separate"/>
        </w:r>
        <w:r w:rsidR="00233873" w:rsidRPr="00233873">
          <w:rPr>
            <w:noProof/>
          </w:rPr>
          <w:t>9</w:t>
        </w:r>
        <w:r w:rsidR="00233873" w:rsidRPr="00233873">
          <w:rPr>
            <w:noProof/>
          </w:rPr>
          <w:fldChar w:fldCharType="end"/>
        </w:r>
      </w:hyperlink>
    </w:p>
    <w:p w14:paraId="26F38EB8" w14:textId="17734A49" w:rsidR="00233873" w:rsidRPr="00233873" w:rsidRDefault="00000000">
      <w:pPr>
        <w:pStyle w:val="TOC1"/>
        <w:tabs>
          <w:tab w:val="right" w:leader="dot" w:pos="9344"/>
        </w:tabs>
        <w:rPr>
          <w:rFonts w:asciiTheme="minorHAnsi" w:eastAsiaTheme="minorEastAsia" w:hAnsiTheme="minorHAnsi" w:cstheme="minorBidi"/>
          <w:noProof/>
          <w:szCs w:val="22"/>
          <w14:ligatures w14:val="standardContextual"/>
        </w:rPr>
      </w:pPr>
      <w:hyperlink w:anchor="_Toc162430196" w:history="1">
        <w:r w:rsidR="00233873" w:rsidRPr="00233873">
          <w:rPr>
            <w:rStyle w:val="afffff"/>
            <w:noProof/>
          </w:rPr>
          <w:t>附录B（资料性）</w:t>
        </w:r>
        <w:r w:rsidR="00233873">
          <w:rPr>
            <w:rStyle w:val="afffff"/>
            <w:noProof/>
          </w:rPr>
          <w:t xml:space="preserve"> </w:t>
        </w:r>
        <w:r w:rsidR="00233873" w:rsidRPr="00233873">
          <w:rPr>
            <w:rStyle w:val="afffff"/>
            <w:noProof/>
          </w:rPr>
          <w:t xml:space="preserve"> 常见中和剂参考表</w:t>
        </w:r>
        <w:r w:rsidR="00233873" w:rsidRPr="00233873">
          <w:rPr>
            <w:noProof/>
          </w:rPr>
          <w:tab/>
        </w:r>
        <w:r w:rsidR="00233873" w:rsidRPr="00233873">
          <w:rPr>
            <w:noProof/>
          </w:rPr>
          <w:fldChar w:fldCharType="begin"/>
        </w:r>
        <w:r w:rsidR="00233873" w:rsidRPr="00233873">
          <w:rPr>
            <w:noProof/>
          </w:rPr>
          <w:instrText xml:space="preserve"> PAGEREF _Toc162430196 \h </w:instrText>
        </w:r>
        <w:r w:rsidR="00233873" w:rsidRPr="00233873">
          <w:rPr>
            <w:noProof/>
          </w:rPr>
        </w:r>
        <w:r w:rsidR="00233873" w:rsidRPr="00233873">
          <w:rPr>
            <w:noProof/>
          </w:rPr>
          <w:fldChar w:fldCharType="separate"/>
        </w:r>
        <w:r w:rsidR="00233873" w:rsidRPr="00233873">
          <w:rPr>
            <w:noProof/>
          </w:rPr>
          <w:t>10</w:t>
        </w:r>
        <w:r w:rsidR="00233873" w:rsidRPr="00233873">
          <w:rPr>
            <w:noProof/>
          </w:rPr>
          <w:fldChar w:fldCharType="end"/>
        </w:r>
      </w:hyperlink>
    </w:p>
    <w:p w14:paraId="68B6F74B" w14:textId="2BEB623C" w:rsidR="00233873" w:rsidRPr="00233873" w:rsidRDefault="00000000">
      <w:pPr>
        <w:pStyle w:val="TOC1"/>
        <w:tabs>
          <w:tab w:val="right" w:leader="dot" w:pos="9344"/>
        </w:tabs>
        <w:rPr>
          <w:rFonts w:asciiTheme="minorHAnsi" w:eastAsiaTheme="minorEastAsia" w:hAnsiTheme="minorHAnsi" w:cstheme="minorBidi"/>
          <w:noProof/>
          <w:szCs w:val="22"/>
          <w14:ligatures w14:val="standardContextual"/>
        </w:rPr>
      </w:pPr>
      <w:hyperlink w:anchor="_Toc162430197" w:history="1">
        <w:r w:rsidR="00233873" w:rsidRPr="00233873">
          <w:rPr>
            <w:rStyle w:val="afffff"/>
            <w:noProof/>
          </w:rPr>
          <w:t>参考文献</w:t>
        </w:r>
        <w:r w:rsidR="00233873" w:rsidRPr="00233873">
          <w:rPr>
            <w:noProof/>
          </w:rPr>
          <w:tab/>
        </w:r>
        <w:r w:rsidR="00233873" w:rsidRPr="00233873">
          <w:rPr>
            <w:noProof/>
          </w:rPr>
          <w:fldChar w:fldCharType="begin"/>
        </w:r>
        <w:r w:rsidR="00233873" w:rsidRPr="00233873">
          <w:rPr>
            <w:noProof/>
          </w:rPr>
          <w:instrText xml:space="preserve"> PAGEREF _Toc162430197 \h </w:instrText>
        </w:r>
        <w:r w:rsidR="00233873" w:rsidRPr="00233873">
          <w:rPr>
            <w:noProof/>
          </w:rPr>
        </w:r>
        <w:r w:rsidR="00233873" w:rsidRPr="00233873">
          <w:rPr>
            <w:noProof/>
          </w:rPr>
          <w:fldChar w:fldCharType="separate"/>
        </w:r>
        <w:r w:rsidR="00233873" w:rsidRPr="00233873">
          <w:rPr>
            <w:noProof/>
          </w:rPr>
          <w:t>11</w:t>
        </w:r>
        <w:r w:rsidR="00233873" w:rsidRPr="00233873">
          <w:rPr>
            <w:noProof/>
          </w:rPr>
          <w:fldChar w:fldCharType="end"/>
        </w:r>
      </w:hyperlink>
    </w:p>
    <w:p w14:paraId="2E058960" w14:textId="4E39D8E7" w:rsidR="00233873" w:rsidRPr="00233873" w:rsidRDefault="00233873" w:rsidP="00233873">
      <w:pPr>
        <w:pStyle w:val="afffffff"/>
        <w:spacing w:after="360"/>
        <w:sectPr w:rsidR="00233873" w:rsidRPr="00233873" w:rsidSect="009317A9">
          <w:headerReference w:type="even" r:id="rId17"/>
          <w:headerReference w:type="default" r:id="rId18"/>
          <w:footerReference w:type="even" r:id="rId19"/>
          <w:footerReference w:type="default" r:id="rId20"/>
          <w:pgSz w:w="11906" w:h="16838"/>
          <w:pgMar w:top="1928" w:right="1134" w:bottom="1134" w:left="1134" w:header="1418" w:footer="1134" w:gutter="284"/>
          <w:pgNumType w:fmt="upperRoman" w:start="1"/>
          <w:cols w:space="425"/>
          <w:formProt w:val="0"/>
          <w:docGrid w:linePitch="312"/>
        </w:sectPr>
      </w:pPr>
      <w:r w:rsidRPr="00233873">
        <w:fldChar w:fldCharType="end"/>
      </w:r>
    </w:p>
    <w:p w14:paraId="7C387A4F" w14:textId="77777777" w:rsidR="008A0F4C" w:rsidRDefault="00AE3F11" w:rsidP="00C85704">
      <w:pPr>
        <w:pStyle w:val="a6"/>
        <w:numPr>
          <w:ilvl w:val="0"/>
          <w:numId w:val="0"/>
        </w:numPr>
        <w:spacing w:before="900" w:after="360"/>
        <w:ind w:left="425"/>
      </w:pPr>
      <w:bookmarkStart w:id="30" w:name="_Toc162430170"/>
      <w:bookmarkStart w:id="31" w:name="BookMark2"/>
      <w:bookmarkEnd w:id="21"/>
      <w:r>
        <w:rPr>
          <w:spacing w:val="320"/>
        </w:rPr>
        <w:lastRenderedPageBreak/>
        <w:t>前</w:t>
      </w:r>
      <w:r>
        <w:t>言</w:t>
      </w:r>
      <w:bookmarkEnd w:id="22"/>
      <w:bookmarkEnd w:id="23"/>
      <w:bookmarkEnd w:id="24"/>
      <w:bookmarkEnd w:id="25"/>
      <w:bookmarkEnd w:id="26"/>
      <w:bookmarkEnd w:id="27"/>
      <w:bookmarkEnd w:id="28"/>
      <w:bookmarkEnd w:id="29"/>
      <w:bookmarkEnd w:id="30"/>
    </w:p>
    <w:p w14:paraId="1DB92EC0" w14:textId="77777777" w:rsidR="008A0F4C" w:rsidRDefault="00AE3F11">
      <w:pPr>
        <w:pStyle w:val="afffffa"/>
        <w:ind w:firstLine="420"/>
      </w:pPr>
      <w:r>
        <w:rPr>
          <w:rFonts w:hint="eastAsia"/>
        </w:rPr>
        <w:t>本文件按照GB/T 1.1—2020《标准化工作导则第1部分：标准化文件的结构和起草规则》的规定起草。</w:t>
      </w:r>
    </w:p>
    <w:p w14:paraId="64432D93" w14:textId="77777777" w:rsidR="008A0F4C" w:rsidRDefault="00AE3F11">
      <w:pPr>
        <w:pStyle w:val="afffffa"/>
        <w:ind w:firstLine="420"/>
      </w:pPr>
      <w:r>
        <w:t>请注意本文件的某些内容可能涉及专利。本文件的发布机构不承担识别专利的责任。</w:t>
      </w:r>
    </w:p>
    <w:p w14:paraId="00385897" w14:textId="77777777" w:rsidR="008A0F4C" w:rsidRDefault="00AE3F11">
      <w:pPr>
        <w:pStyle w:val="afffffa"/>
        <w:ind w:firstLine="420"/>
      </w:pPr>
      <w:r>
        <w:t>本文件由中国计量协会提出。</w:t>
      </w:r>
    </w:p>
    <w:p w14:paraId="0CAB59D2" w14:textId="4BF29561" w:rsidR="008A0F4C" w:rsidRDefault="004C6E31">
      <w:pPr>
        <w:pStyle w:val="afffffa"/>
        <w:ind w:firstLine="420"/>
      </w:pPr>
      <w:r w:rsidRPr="00AF145E">
        <w:rPr>
          <w:color w:val="FF0000"/>
        </w:rPr>
        <w:t>本文件</w:t>
      </w:r>
      <w:r w:rsidRPr="00AF145E">
        <w:rPr>
          <w:rFonts w:hint="eastAsia"/>
          <w:color w:val="FF0000"/>
        </w:rPr>
        <w:t>由中国计量协会</w:t>
      </w:r>
      <w:r w:rsidR="002D6747">
        <w:rPr>
          <w:rFonts w:hint="eastAsia"/>
          <w:color w:val="FF0000"/>
        </w:rPr>
        <w:t>医学</w:t>
      </w:r>
      <w:r w:rsidRPr="00AF145E">
        <w:rPr>
          <w:rFonts w:hint="eastAsia"/>
          <w:color w:val="FF0000"/>
        </w:rPr>
        <w:t>计量</w:t>
      </w:r>
      <w:r w:rsidR="002D6747">
        <w:rPr>
          <w:rFonts w:hint="eastAsia"/>
          <w:color w:val="FF0000"/>
        </w:rPr>
        <w:t>专业</w:t>
      </w:r>
      <w:r w:rsidRPr="00AF145E">
        <w:rPr>
          <w:rFonts w:hint="eastAsia"/>
          <w:color w:val="FF0000"/>
        </w:rPr>
        <w:t>委员会</w:t>
      </w:r>
      <w:r w:rsidR="00AE3F11" w:rsidRPr="00AF145E">
        <w:rPr>
          <w:color w:val="FF0000"/>
        </w:rPr>
        <w:t>归口。</w:t>
      </w:r>
    </w:p>
    <w:p w14:paraId="24A19347" w14:textId="49FA44C8" w:rsidR="008A0F4C" w:rsidRDefault="00AE3F11">
      <w:pPr>
        <w:pStyle w:val="afffffa"/>
        <w:ind w:firstLine="420"/>
      </w:pPr>
      <w:r>
        <w:t>本文件起草单位：</w:t>
      </w:r>
      <w:r w:rsidR="00AF145E" w:rsidRPr="00AF145E">
        <w:rPr>
          <w:rFonts w:hint="eastAsia"/>
        </w:rPr>
        <w:t>上海市徐汇区疾病预防控制中心、上海海关动植物与食品检验检疫技术中心、</w:t>
      </w:r>
      <w:r w:rsidR="00AF145E">
        <w:rPr>
          <w:rFonts w:hint="eastAsia"/>
        </w:rPr>
        <w:t>上海市黄浦区疾病预防控制中心、上海市疾病预防控制中心、</w:t>
      </w:r>
      <w:r w:rsidR="00AF145E" w:rsidRPr="00AF145E">
        <w:rPr>
          <w:rFonts w:hint="eastAsia"/>
        </w:rPr>
        <w:t>埃欧孚（上海）检测技术有限公司、上海天祥质量技术服务有限公司、上海市浦东新区疾病预防控制中心。</w:t>
      </w:r>
      <w:r w:rsidR="004C6E31">
        <w:t xml:space="preserve"> </w:t>
      </w:r>
    </w:p>
    <w:p w14:paraId="659BBF4E" w14:textId="035B0089" w:rsidR="008A0F4C" w:rsidRDefault="00AE3F11">
      <w:pPr>
        <w:pStyle w:val="afffffa"/>
        <w:ind w:firstLine="420"/>
      </w:pPr>
      <w:r>
        <w:t>本文件主要起草人：</w:t>
      </w:r>
      <w:r w:rsidR="00AF145E" w:rsidRPr="00AF145E">
        <w:rPr>
          <w:rFonts w:hint="eastAsia"/>
        </w:rPr>
        <w:t>钱子煜、刘夏、</w:t>
      </w:r>
      <w:r w:rsidR="00AF145E">
        <w:rPr>
          <w:rFonts w:hint="eastAsia"/>
        </w:rPr>
        <w:t>宋黎黎、</w:t>
      </w:r>
      <w:r w:rsidR="00AF145E" w:rsidRPr="00AF145E">
        <w:rPr>
          <w:rFonts w:hint="eastAsia"/>
        </w:rPr>
        <w:t>李晓虹、刘志勇、</w:t>
      </w:r>
      <w:r w:rsidR="00857FC7">
        <w:rPr>
          <w:rFonts w:hint="eastAsia"/>
        </w:rPr>
        <w:t>邵晶</w:t>
      </w:r>
      <w:r w:rsidR="00AF145E">
        <w:rPr>
          <w:rFonts w:hint="eastAsia"/>
        </w:rPr>
        <w:t>、</w:t>
      </w:r>
      <w:r w:rsidR="008E7A1F">
        <w:rPr>
          <w:rFonts w:hint="eastAsia"/>
        </w:rPr>
        <w:t>黄佳琪、</w:t>
      </w:r>
      <w:r w:rsidR="00AF145E" w:rsidRPr="00AF145E">
        <w:rPr>
          <w:rFonts w:hint="eastAsia"/>
        </w:rPr>
        <w:t>骆爱华、戴潇瀚、</w:t>
      </w:r>
      <w:r w:rsidR="008E7A1F">
        <w:rPr>
          <w:rFonts w:hint="eastAsia"/>
        </w:rPr>
        <w:t>李梦、陶艳琳、</w:t>
      </w:r>
      <w:r w:rsidR="00FA5F54">
        <w:rPr>
          <w:rFonts w:hint="eastAsia"/>
        </w:rPr>
        <w:t>安洪海、</w:t>
      </w:r>
      <w:r w:rsidR="00AF145E" w:rsidRPr="00AF145E">
        <w:rPr>
          <w:rFonts w:hint="eastAsia"/>
        </w:rPr>
        <w:t>杨诗珍、烟利亚、周雪雯、俞龙、郝莉鹏、赵冰、吴美琪、刘司琪。</w:t>
      </w:r>
    </w:p>
    <w:p w14:paraId="230710F5" w14:textId="77777777" w:rsidR="008A0F4C" w:rsidRDefault="008A0F4C">
      <w:pPr>
        <w:pStyle w:val="afffffa"/>
        <w:ind w:firstLine="420"/>
      </w:pPr>
    </w:p>
    <w:p w14:paraId="61223B4D" w14:textId="77777777" w:rsidR="008A0F4C" w:rsidRDefault="008A0F4C">
      <w:pPr>
        <w:pStyle w:val="afffffa"/>
        <w:ind w:firstLine="420"/>
        <w:sectPr w:rsidR="008A0F4C" w:rsidSect="009317A9">
          <w:headerReference w:type="even" r:id="rId21"/>
          <w:headerReference w:type="default" r:id="rId22"/>
          <w:footerReference w:type="even" r:id="rId23"/>
          <w:footerReference w:type="default" r:id="rId24"/>
          <w:pgSz w:w="11906" w:h="16838"/>
          <w:pgMar w:top="1928" w:right="1134" w:bottom="1134" w:left="1134" w:header="1418" w:footer="1134" w:gutter="284"/>
          <w:pgNumType w:fmt="upperRoman"/>
          <w:cols w:space="425"/>
          <w:formProt w:val="0"/>
          <w:docGrid w:linePitch="312"/>
        </w:sectPr>
      </w:pPr>
    </w:p>
    <w:p w14:paraId="7949F0EE" w14:textId="77777777" w:rsidR="008A0F4C" w:rsidRDefault="008A0F4C">
      <w:pPr>
        <w:spacing w:line="20" w:lineRule="exact"/>
        <w:jc w:val="center"/>
        <w:rPr>
          <w:rFonts w:ascii="黑体" w:eastAsia="黑体" w:hAnsi="黑体"/>
          <w:sz w:val="32"/>
          <w:szCs w:val="32"/>
        </w:rPr>
      </w:pPr>
      <w:bookmarkStart w:id="32" w:name="BookMark4"/>
      <w:bookmarkEnd w:id="31"/>
    </w:p>
    <w:p w14:paraId="24ACD33F" w14:textId="77777777" w:rsidR="008A0F4C" w:rsidRDefault="008A0F4C">
      <w:pPr>
        <w:spacing w:line="20" w:lineRule="exact"/>
        <w:jc w:val="center"/>
        <w:rPr>
          <w:rFonts w:ascii="黑体" w:eastAsia="黑体" w:hAnsi="黑体"/>
          <w:sz w:val="32"/>
          <w:szCs w:val="32"/>
        </w:rPr>
      </w:pPr>
    </w:p>
    <w:bookmarkStart w:id="33" w:name="NEW_STAND_NAME" w:displacedByCustomXml="next"/>
    <w:sdt>
      <w:sdtPr>
        <w:tag w:val="NEW_STAND_NAME"/>
        <w:id w:val="595910757"/>
        <w:lock w:val="sdtLocked"/>
        <w:placeholder>
          <w:docPart w:val="C1ADB6D256DE44448A115F09195C9D55"/>
        </w:placeholder>
      </w:sdtPr>
      <w:sdtContent>
        <w:p w14:paraId="1530EA3C" w14:textId="46D8D02C" w:rsidR="008A0F4C" w:rsidRDefault="00572EF6" w:rsidP="00572EF6">
          <w:pPr>
            <w:pStyle w:val="afffffffffd"/>
            <w:spacing w:beforeLines="1" w:before="2" w:afterLines="220" w:after="528"/>
          </w:pPr>
          <w:r>
            <w:rPr>
              <w:rFonts w:hint="eastAsia"/>
            </w:rPr>
            <w:t>眼部化妆品防腐挑战试验检测方法</w:t>
          </w:r>
        </w:p>
      </w:sdtContent>
    </w:sdt>
    <w:p w14:paraId="1096CB2E" w14:textId="77777777" w:rsidR="008A0F4C" w:rsidRDefault="00AE3F11">
      <w:pPr>
        <w:pStyle w:val="affc"/>
        <w:spacing w:before="240" w:after="240"/>
      </w:pPr>
      <w:bookmarkStart w:id="34" w:name="_Toc17233325"/>
      <w:bookmarkStart w:id="35" w:name="_Toc24884211"/>
      <w:bookmarkStart w:id="36" w:name="_Toc26718930"/>
      <w:bookmarkStart w:id="37" w:name="_Toc97192964"/>
      <w:bookmarkStart w:id="38" w:name="_Toc24884218"/>
      <w:bookmarkStart w:id="39" w:name="_Toc26986771"/>
      <w:bookmarkStart w:id="40" w:name="_Toc26648465"/>
      <w:bookmarkStart w:id="41" w:name="_Toc17233333"/>
      <w:bookmarkStart w:id="42" w:name="_Toc133692271"/>
      <w:bookmarkStart w:id="43" w:name="_Toc133940596"/>
      <w:bookmarkStart w:id="44" w:name="_Toc26986530"/>
      <w:bookmarkStart w:id="45" w:name="_Toc133693505"/>
      <w:bookmarkStart w:id="46" w:name="_Toc133697510"/>
      <w:bookmarkStart w:id="47" w:name="_Toc133940647"/>
      <w:bookmarkStart w:id="48" w:name="_Toc162421231"/>
      <w:bookmarkStart w:id="49" w:name="_Toc162425555"/>
      <w:bookmarkStart w:id="50" w:name="_Toc162425591"/>
      <w:bookmarkStart w:id="51" w:name="_Toc162426276"/>
      <w:bookmarkStart w:id="52" w:name="_Toc162430049"/>
      <w:bookmarkStart w:id="53" w:name="_Toc162430099"/>
      <w:bookmarkStart w:id="54" w:name="_Toc162430171"/>
      <w:bookmarkEnd w:id="33"/>
      <w:r>
        <w:rPr>
          <w:rFonts w:hint="eastAsia"/>
        </w:rPr>
        <w:t>范围</w:t>
      </w:r>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p>
    <w:p w14:paraId="03FD4CDA" w14:textId="5A66D41E" w:rsidR="008A0F4C" w:rsidRDefault="008E7A1F">
      <w:pPr>
        <w:pStyle w:val="afffffa"/>
        <w:ind w:firstLine="420"/>
        <w:rPr>
          <w:rFonts w:cs="宋体"/>
        </w:rPr>
      </w:pPr>
      <w:bookmarkStart w:id="55" w:name="_Toc26648466"/>
      <w:bookmarkStart w:id="56" w:name="_Toc24884219"/>
      <w:bookmarkStart w:id="57" w:name="_Toc24884212"/>
      <w:bookmarkStart w:id="58" w:name="_Toc17233326"/>
      <w:bookmarkStart w:id="59" w:name="_Toc17233334"/>
      <w:r w:rsidRPr="008E7A1F">
        <w:rPr>
          <w:rFonts w:cs="宋体" w:hint="eastAsia"/>
        </w:rPr>
        <w:t>本文件规定了易触及眼睛的眼部个人护理产品和眼部化妆品防腐性能的检测评价方法。</w:t>
      </w:r>
    </w:p>
    <w:p w14:paraId="55520D8A" w14:textId="2DA101FD" w:rsidR="008E7A1F" w:rsidRDefault="008E7A1F">
      <w:pPr>
        <w:pStyle w:val="afffffa"/>
        <w:ind w:firstLine="420"/>
      </w:pPr>
      <w:r w:rsidRPr="008E7A1F">
        <w:rPr>
          <w:rFonts w:hint="eastAsia"/>
        </w:rPr>
        <w:t>本文件适用于各种眼部护理产品和眼部化妆品的防腐体系性能测试及评价，其他产品也可根据用途选择采用。</w:t>
      </w:r>
    </w:p>
    <w:p w14:paraId="2779EFF5" w14:textId="7F956A51" w:rsidR="008A0F4C" w:rsidRDefault="00AE3F11">
      <w:pPr>
        <w:pStyle w:val="affc"/>
        <w:spacing w:before="240" w:after="240"/>
      </w:pPr>
      <w:bookmarkStart w:id="60" w:name="_Toc133940597"/>
      <w:bookmarkStart w:id="61" w:name="_Toc133693506"/>
      <w:bookmarkStart w:id="62" w:name="_Toc133697511"/>
      <w:bookmarkStart w:id="63" w:name="_Toc97192965"/>
      <w:bookmarkStart w:id="64" w:name="_Toc133940648"/>
      <w:bookmarkStart w:id="65" w:name="_Toc26986772"/>
      <w:bookmarkStart w:id="66" w:name="_Toc133692272"/>
      <w:bookmarkStart w:id="67" w:name="_Toc26986531"/>
      <w:bookmarkStart w:id="68" w:name="_Toc26718931"/>
      <w:bookmarkStart w:id="69" w:name="_Toc162421232"/>
      <w:bookmarkStart w:id="70" w:name="_Toc162425556"/>
      <w:bookmarkStart w:id="71" w:name="_Toc162425592"/>
      <w:bookmarkStart w:id="72" w:name="_Toc162426277"/>
      <w:bookmarkStart w:id="73" w:name="_Toc162430050"/>
      <w:bookmarkStart w:id="74" w:name="_Toc162430100"/>
      <w:bookmarkStart w:id="75" w:name="_Toc162430172"/>
      <w:r>
        <w:rPr>
          <w:rFonts w:hint="eastAsia"/>
        </w:rPr>
        <w:t>规范性引用文件</w:t>
      </w:r>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p>
    <w:sdt>
      <w:sdtPr>
        <w:rPr>
          <w:rFonts w:hint="eastAsia"/>
        </w:rPr>
        <w:id w:val="715848253"/>
        <w:placeholder>
          <w:docPart w:val="B7201308D17C4E07BF5FB762598EE325"/>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Content>
        <w:p w14:paraId="0BF75CA7" w14:textId="77777777" w:rsidR="008A0F4C" w:rsidRDefault="00AE3F11">
          <w:pPr>
            <w:pStyle w:val="afffffa"/>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04FDADAC" w14:textId="77777777" w:rsidR="008E7A1F" w:rsidRDefault="008E7A1F" w:rsidP="008E7A1F">
      <w:pPr>
        <w:pStyle w:val="afffffa"/>
        <w:ind w:firstLine="420"/>
      </w:pPr>
      <w:r>
        <w:rPr>
          <w:rFonts w:hint="eastAsia"/>
        </w:rPr>
        <w:t>GB 19489 实验室生物安全通用要求</w:t>
      </w:r>
    </w:p>
    <w:p w14:paraId="12FC6326" w14:textId="578CECF4" w:rsidR="008E7A1F" w:rsidRPr="00572EF6" w:rsidRDefault="008E7A1F" w:rsidP="008E7A1F">
      <w:pPr>
        <w:pStyle w:val="afffffa"/>
        <w:ind w:firstLine="420"/>
      </w:pPr>
      <w:r w:rsidRPr="00572EF6">
        <w:rPr>
          <w:rFonts w:hint="eastAsia"/>
        </w:rPr>
        <w:t>《化妆品安全技术规范》2015年版</w:t>
      </w:r>
    </w:p>
    <w:p w14:paraId="2F8B3983" w14:textId="2E8C06F3" w:rsidR="008A0F4C" w:rsidRDefault="008E7A1F" w:rsidP="008E7A1F">
      <w:pPr>
        <w:pStyle w:val="afffffa"/>
        <w:ind w:firstLine="420"/>
      </w:pPr>
      <w:r w:rsidRPr="00572EF6">
        <w:rPr>
          <w:rFonts w:hint="eastAsia"/>
        </w:rPr>
        <w:t>《消毒技术规范》2002年版</w:t>
      </w:r>
    </w:p>
    <w:p w14:paraId="7E59BEC8" w14:textId="23495B20" w:rsidR="008E7A1F" w:rsidRDefault="002D6747" w:rsidP="002D6747">
      <w:pPr>
        <w:pStyle w:val="affc"/>
        <w:spacing w:before="240" w:after="240"/>
      </w:pPr>
      <w:bookmarkStart w:id="76" w:name="_Toc162421233"/>
      <w:bookmarkStart w:id="77" w:name="_Toc162425557"/>
      <w:bookmarkStart w:id="78" w:name="_Toc162425593"/>
      <w:bookmarkStart w:id="79" w:name="_Toc162426278"/>
      <w:bookmarkStart w:id="80" w:name="_Toc162430051"/>
      <w:bookmarkStart w:id="81" w:name="_Toc162430101"/>
      <w:bookmarkStart w:id="82" w:name="_Toc162430173"/>
      <w:r>
        <w:rPr>
          <w:rFonts w:hint="eastAsia"/>
        </w:rPr>
        <w:t>术语和定义</w:t>
      </w:r>
      <w:bookmarkEnd w:id="76"/>
      <w:bookmarkEnd w:id="77"/>
      <w:bookmarkEnd w:id="78"/>
      <w:bookmarkEnd w:id="79"/>
      <w:bookmarkEnd w:id="80"/>
      <w:bookmarkEnd w:id="81"/>
      <w:bookmarkEnd w:id="82"/>
    </w:p>
    <w:p w14:paraId="384E3B70" w14:textId="77777777" w:rsidR="00AB7EFC" w:rsidRDefault="00AB7EFC" w:rsidP="00AB7EFC">
      <w:pPr>
        <w:pStyle w:val="afffffa"/>
        <w:ind w:firstLine="420"/>
      </w:pPr>
      <w:r>
        <w:rPr>
          <w:rFonts w:hint="eastAsia"/>
        </w:rPr>
        <w:t xml:space="preserve">3.1 </w:t>
      </w:r>
    </w:p>
    <w:p w14:paraId="06DB2923" w14:textId="1F69C8EF" w:rsidR="00AB7EFC" w:rsidRPr="00AB7EFC" w:rsidRDefault="00AB7EFC" w:rsidP="00AB7EFC">
      <w:pPr>
        <w:pStyle w:val="afffffa"/>
        <w:ind w:firstLine="420"/>
        <w:rPr>
          <w:rFonts w:ascii="黑体" w:eastAsia="黑体" w:hAnsi="黑体"/>
        </w:rPr>
      </w:pPr>
      <w:r w:rsidRPr="00AB7EFC">
        <w:rPr>
          <w:rFonts w:ascii="黑体" w:eastAsia="黑体" w:hAnsi="黑体" w:hint="eastAsia"/>
        </w:rPr>
        <w:t>防腐挑战试验（preservation testing）</w:t>
      </w:r>
    </w:p>
    <w:p w14:paraId="20C5CDD4" w14:textId="77777777" w:rsidR="00AB7EFC" w:rsidRDefault="00AB7EFC" w:rsidP="00AB7EFC">
      <w:pPr>
        <w:pStyle w:val="afffffa"/>
        <w:ind w:firstLine="420"/>
      </w:pPr>
      <w:r>
        <w:rPr>
          <w:rFonts w:hint="eastAsia"/>
        </w:rPr>
        <w:t>即微生物挑战性实验：是通过向化妆品中添加特定浓度的试验菌悬液，模拟化妆品中可能出现的污染情况，并于特定时间点测定接种后样品中的活菌数量，通过比较初始活菌浓度N0与特定时间点活菌浓度</w:t>
      </w:r>
      <w:proofErr w:type="spellStart"/>
      <w:r>
        <w:rPr>
          <w:rFonts w:hint="eastAsia"/>
        </w:rPr>
        <w:t>Nx</w:t>
      </w:r>
      <w:proofErr w:type="spellEnd"/>
      <w:r>
        <w:rPr>
          <w:rFonts w:hint="eastAsia"/>
        </w:rPr>
        <w:t>的对数减少值，判断化妆品的防腐体系效能的实验方法。</w:t>
      </w:r>
    </w:p>
    <w:p w14:paraId="652EEF6C" w14:textId="77777777" w:rsidR="00AB7EFC" w:rsidRDefault="00AB7EFC" w:rsidP="00AB7EFC">
      <w:pPr>
        <w:pStyle w:val="afffffa"/>
        <w:ind w:firstLine="420"/>
      </w:pPr>
      <w:r>
        <w:rPr>
          <w:rFonts w:hint="eastAsia"/>
        </w:rPr>
        <w:t xml:space="preserve">3.2 </w:t>
      </w:r>
    </w:p>
    <w:p w14:paraId="5F75F4A3" w14:textId="1D8728A4" w:rsidR="00AB7EFC" w:rsidRPr="00AB7EFC" w:rsidRDefault="00AB7EFC" w:rsidP="00AB7EFC">
      <w:pPr>
        <w:pStyle w:val="afffffa"/>
        <w:ind w:firstLine="420"/>
        <w:rPr>
          <w:rFonts w:ascii="黑体" w:eastAsia="黑体" w:hAnsi="黑体"/>
        </w:rPr>
      </w:pPr>
      <w:r w:rsidRPr="00AB7EFC">
        <w:rPr>
          <w:rFonts w:ascii="黑体" w:eastAsia="黑体" w:hAnsi="黑体" w:hint="eastAsia"/>
        </w:rPr>
        <w:t>中和剂（neutralizer）</w:t>
      </w:r>
    </w:p>
    <w:p w14:paraId="4B36FB03" w14:textId="77777777" w:rsidR="00AB7EFC" w:rsidRDefault="00AB7EFC" w:rsidP="00AB7EFC">
      <w:pPr>
        <w:pStyle w:val="afffffa"/>
        <w:ind w:firstLine="420"/>
      </w:pPr>
      <w:r>
        <w:rPr>
          <w:rFonts w:hint="eastAsia"/>
        </w:rPr>
        <w:t>在微生物杀灭试验中，用以消除试验微生物与杀菌剂的混悬液中和微生物表面上残留的杀菌剂，使其失去对微生物抑制和杀灭作用的试剂。</w:t>
      </w:r>
    </w:p>
    <w:p w14:paraId="0085925F" w14:textId="77777777" w:rsidR="00AB7EFC" w:rsidRDefault="00AB7EFC" w:rsidP="00AB7EFC">
      <w:pPr>
        <w:pStyle w:val="afffffa"/>
        <w:ind w:firstLine="420"/>
      </w:pPr>
      <w:r>
        <w:rPr>
          <w:rFonts w:hint="eastAsia"/>
        </w:rPr>
        <w:t xml:space="preserve">3.3 </w:t>
      </w:r>
    </w:p>
    <w:p w14:paraId="17488E37" w14:textId="22C87D8F" w:rsidR="00AB7EFC" w:rsidRPr="00AB7EFC" w:rsidRDefault="00AB7EFC" w:rsidP="00AB7EFC">
      <w:pPr>
        <w:pStyle w:val="afffffa"/>
        <w:ind w:firstLine="420"/>
        <w:rPr>
          <w:rFonts w:ascii="黑体" w:eastAsia="黑体" w:hAnsi="黑体"/>
        </w:rPr>
      </w:pPr>
      <w:r w:rsidRPr="00AB7EFC">
        <w:rPr>
          <w:rFonts w:ascii="黑体" w:eastAsia="黑体" w:hAnsi="黑体" w:hint="eastAsia"/>
        </w:rPr>
        <w:t>中和产物（</w:t>
      </w:r>
      <w:proofErr w:type="spellStart"/>
      <w:r w:rsidRPr="00AB7EFC">
        <w:rPr>
          <w:rFonts w:ascii="黑体" w:eastAsia="黑体" w:hAnsi="黑体" w:hint="eastAsia"/>
        </w:rPr>
        <w:t>productofneutralization</w:t>
      </w:r>
      <w:proofErr w:type="spellEnd"/>
      <w:r w:rsidRPr="00AB7EFC">
        <w:rPr>
          <w:rFonts w:ascii="黑体" w:eastAsia="黑体" w:hAnsi="黑体" w:hint="eastAsia"/>
        </w:rPr>
        <w:t>）</w:t>
      </w:r>
    </w:p>
    <w:p w14:paraId="78E4DCD8" w14:textId="55848B94" w:rsidR="00AB7EFC" w:rsidRPr="00AB7EFC" w:rsidRDefault="00AB7EFC" w:rsidP="00AB7EFC">
      <w:pPr>
        <w:pStyle w:val="afffffa"/>
        <w:ind w:firstLine="420"/>
      </w:pPr>
      <w:r>
        <w:rPr>
          <w:rFonts w:hint="eastAsia"/>
        </w:rPr>
        <w:t>指中和剂与杀菌剂作用后的产物。</w:t>
      </w:r>
    </w:p>
    <w:p w14:paraId="4BF44360" w14:textId="13D84E99" w:rsidR="002D6747" w:rsidRDefault="002D6747" w:rsidP="002D6747">
      <w:pPr>
        <w:pStyle w:val="affc"/>
        <w:spacing w:before="240" w:after="240"/>
      </w:pPr>
      <w:bookmarkStart w:id="83" w:name="_Toc162421234"/>
      <w:bookmarkStart w:id="84" w:name="_Toc162425558"/>
      <w:bookmarkStart w:id="85" w:name="_Toc162425594"/>
      <w:bookmarkStart w:id="86" w:name="_Toc162426279"/>
      <w:bookmarkStart w:id="87" w:name="_Toc162430052"/>
      <w:bookmarkStart w:id="88" w:name="_Toc162430102"/>
      <w:bookmarkStart w:id="89" w:name="_Toc162430174"/>
      <w:r>
        <w:rPr>
          <w:rFonts w:hint="eastAsia"/>
        </w:rPr>
        <w:t>生物安全措施</w:t>
      </w:r>
      <w:bookmarkEnd w:id="83"/>
      <w:bookmarkEnd w:id="84"/>
      <w:bookmarkEnd w:id="85"/>
      <w:bookmarkEnd w:id="86"/>
      <w:bookmarkEnd w:id="87"/>
      <w:bookmarkEnd w:id="88"/>
      <w:bookmarkEnd w:id="89"/>
    </w:p>
    <w:p w14:paraId="3B02FCC5" w14:textId="07D456E4" w:rsidR="002D6747" w:rsidRDefault="00AB7EFC" w:rsidP="002D6747">
      <w:pPr>
        <w:pStyle w:val="afffffa"/>
        <w:ind w:firstLine="420"/>
      </w:pPr>
      <w:r w:rsidRPr="00AB7EFC">
        <w:rPr>
          <w:rFonts w:hint="eastAsia"/>
        </w:rPr>
        <w:t>为了保护实验室人员的安全，应在生物安全二级实验室内由经过培训的工作人员进行检测，所有培养物和废弃物应参照GB 19489中的有关规定执行。</w:t>
      </w:r>
    </w:p>
    <w:p w14:paraId="7597E264" w14:textId="022BE85C" w:rsidR="00127DD2" w:rsidRDefault="00127DD2" w:rsidP="00127DD2">
      <w:pPr>
        <w:pStyle w:val="affc"/>
        <w:spacing w:before="240" w:after="240"/>
      </w:pPr>
      <w:bookmarkStart w:id="90" w:name="_Toc162421235"/>
      <w:bookmarkStart w:id="91" w:name="_Toc162425559"/>
      <w:bookmarkStart w:id="92" w:name="_Toc162425595"/>
      <w:bookmarkStart w:id="93" w:name="_Toc162426280"/>
      <w:bookmarkStart w:id="94" w:name="_Toc162430053"/>
      <w:bookmarkStart w:id="95" w:name="_Toc162430103"/>
      <w:bookmarkStart w:id="96" w:name="_Toc162430175"/>
      <w:r w:rsidRPr="00127DD2">
        <w:rPr>
          <w:rFonts w:hint="eastAsia"/>
        </w:rPr>
        <w:t>仪器和设备</w:t>
      </w:r>
      <w:bookmarkEnd w:id="90"/>
      <w:bookmarkEnd w:id="91"/>
      <w:bookmarkEnd w:id="92"/>
      <w:bookmarkEnd w:id="93"/>
      <w:bookmarkEnd w:id="94"/>
      <w:bookmarkEnd w:id="95"/>
      <w:bookmarkEnd w:id="96"/>
    </w:p>
    <w:p w14:paraId="7D74439D" w14:textId="77777777" w:rsidR="00127DD2" w:rsidRDefault="00127DD2" w:rsidP="00127DD2">
      <w:pPr>
        <w:pStyle w:val="afffffffff3"/>
      </w:pPr>
      <w:r w:rsidRPr="00127DD2">
        <w:rPr>
          <w:rFonts w:hint="eastAsia"/>
        </w:rPr>
        <w:t>恒温水浴振荡器；</w:t>
      </w:r>
    </w:p>
    <w:p w14:paraId="24F78C5A" w14:textId="2930D320" w:rsidR="00127DD2" w:rsidRDefault="00127DD2" w:rsidP="00127DD2">
      <w:pPr>
        <w:pStyle w:val="afffffffff3"/>
      </w:pPr>
      <w:r>
        <w:rPr>
          <w:rFonts w:hint="eastAsia"/>
        </w:rPr>
        <w:t>恒温培养箱 (32.5 ℃</w:t>
      </w:r>
      <w:r w:rsidR="005273DA" w:rsidRPr="005273DA">
        <w:rPr>
          <w:rFonts w:hAnsi="宋体" w:hint="eastAsia"/>
        </w:rPr>
        <w:t>±</w:t>
      </w:r>
      <w:r>
        <w:rPr>
          <w:rFonts w:hint="eastAsia"/>
        </w:rPr>
        <w:t>2.5 ℃ 22.5 ℃</w:t>
      </w:r>
      <w:r w:rsidR="005273DA" w:rsidRPr="005273DA">
        <w:rPr>
          <w:rFonts w:hAnsi="宋体" w:hint="eastAsia"/>
        </w:rPr>
        <w:t>±</w:t>
      </w:r>
      <w:r>
        <w:rPr>
          <w:rFonts w:hint="eastAsia"/>
        </w:rPr>
        <w:t>2.5 ℃)；</w:t>
      </w:r>
    </w:p>
    <w:p w14:paraId="47D00EA5" w14:textId="59CA0076" w:rsidR="00127DD2" w:rsidRDefault="00127DD2" w:rsidP="00127DD2">
      <w:pPr>
        <w:pStyle w:val="afffffffff3"/>
      </w:pPr>
      <w:r>
        <w:rPr>
          <w:rFonts w:hint="eastAsia"/>
        </w:rPr>
        <w:t>恒温水浴锅（48</w:t>
      </w:r>
      <w:r w:rsidR="00E14729">
        <w:rPr>
          <w:rFonts w:hint="eastAsia"/>
        </w:rPr>
        <w:t xml:space="preserve"> ℃</w:t>
      </w:r>
      <w:r w:rsidR="005273DA" w:rsidRPr="005273DA">
        <w:rPr>
          <w:rFonts w:hAnsi="宋体" w:hint="eastAsia"/>
        </w:rPr>
        <w:t>±</w:t>
      </w:r>
      <w:r>
        <w:rPr>
          <w:rFonts w:hint="eastAsia"/>
        </w:rPr>
        <w:t>2 ℃）；</w:t>
      </w:r>
    </w:p>
    <w:p w14:paraId="13CEA164" w14:textId="05F9F965" w:rsidR="00127DD2" w:rsidRDefault="00127DD2" w:rsidP="00127DD2">
      <w:pPr>
        <w:pStyle w:val="afffffffff3"/>
      </w:pPr>
      <w:r>
        <w:rPr>
          <w:rFonts w:hint="eastAsia"/>
        </w:rPr>
        <w:t>生物安全柜；</w:t>
      </w:r>
    </w:p>
    <w:p w14:paraId="79123DCF" w14:textId="49E4C789" w:rsidR="00127DD2" w:rsidRDefault="00127DD2" w:rsidP="00127DD2">
      <w:pPr>
        <w:pStyle w:val="afffffffff3"/>
      </w:pPr>
      <w:r>
        <w:rPr>
          <w:rFonts w:hint="eastAsia"/>
        </w:rPr>
        <w:t xml:space="preserve">移液枪及无菌吸管（10 mL、1 mL、100 </w:t>
      </w:r>
      <w:r>
        <w:rPr>
          <w:rFonts w:hint="eastAsia"/>
        </w:rPr>
        <w:t>µ</w:t>
      </w:r>
      <w:r>
        <w:rPr>
          <w:rFonts w:hint="eastAsia"/>
        </w:rPr>
        <w:t>L）；</w:t>
      </w:r>
    </w:p>
    <w:p w14:paraId="4BDA2F27" w14:textId="3E596E31" w:rsidR="00127DD2" w:rsidRDefault="00127DD2" w:rsidP="00127DD2">
      <w:pPr>
        <w:pStyle w:val="afffffffff3"/>
      </w:pPr>
      <w:r>
        <w:rPr>
          <w:rFonts w:hint="eastAsia"/>
        </w:rPr>
        <w:t>电子天平；</w:t>
      </w:r>
    </w:p>
    <w:p w14:paraId="0C4FB5E0" w14:textId="29F8AD43" w:rsidR="00127DD2" w:rsidRDefault="00127DD2" w:rsidP="00127DD2">
      <w:pPr>
        <w:pStyle w:val="afffffffff3"/>
      </w:pPr>
      <w:r>
        <w:rPr>
          <w:rFonts w:hint="eastAsia"/>
        </w:rPr>
        <w:t>漩涡震荡器；</w:t>
      </w:r>
    </w:p>
    <w:p w14:paraId="69010985" w14:textId="2ED31E14" w:rsidR="00127DD2" w:rsidRDefault="00127DD2" w:rsidP="00127DD2">
      <w:pPr>
        <w:pStyle w:val="afffffffff3"/>
      </w:pPr>
      <w:r>
        <w:rPr>
          <w:rFonts w:hint="eastAsia"/>
        </w:rPr>
        <w:t>均质器；</w:t>
      </w:r>
    </w:p>
    <w:p w14:paraId="67D72787" w14:textId="1220AB56" w:rsidR="00127DD2" w:rsidRDefault="00127DD2" w:rsidP="00127DD2">
      <w:pPr>
        <w:pStyle w:val="afffffffff3"/>
      </w:pPr>
      <w:r>
        <w:rPr>
          <w:rFonts w:hint="eastAsia"/>
        </w:rPr>
        <w:t>三角瓶（200</w:t>
      </w:r>
      <w:r w:rsidR="00E14729">
        <w:rPr>
          <w:rFonts w:hint="eastAsia"/>
        </w:rPr>
        <w:t xml:space="preserve"> </w:t>
      </w:r>
      <w:r>
        <w:rPr>
          <w:rFonts w:hint="eastAsia"/>
        </w:rPr>
        <w:t>mL）；</w:t>
      </w:r>
    </w:p>
    <w:p w14:paraId="44145BAE" w14:textId="0F14BA67" w:rsidR="00127DD2" w:rsidRDefault="00127DD2" w:rsidP="00127DD2">
      <w:pPr>
        <w:pStyle w:val="afffffffff3"/>
      </w:pPr>
      <w:r>
        <w:rPr>
          <w:rFonts w:hint="eastAsia"/>
        </w:rPr>
        <w:t>玻璃试管（18</w:t>
      </w:r>
      <w:r w:rsidR="00E14729">
        <w:rPr>
          <w:rFonts w:hint="eastAsia"/>
        </w:rPr>
        <w:t xml:space="preserve"> mm</w:t>
      </w:r>
      <w:r>
        <w:rPr>
          <w:rFonts w:hint="eastAsia"/>
        </w:rPr>
        <w:t>×180</w:t>
      </w:r>
      <w:r w:rsidR="00E14729">
        <w:rPr>
          <w:rFonts w:hint="eastAsia"/>
        </w:rPr>
        <w:t xml:space="preserve"> </w:t>
      </w:r>
      <w:r>
        <w:rPr>
          <w:rFonts w:hint="eastAsia"/>
        </w:rPr>
        <w:t>mm）；</w:t>
      </w:r>
    </w:p>
    <w:p w14:paraId="5544AEB8" w14:textId="4E327A1D" w:rsidR="00127DD2" w:rsidRDefault="00127DD2" w:rsidP="00127DD2">
      <w:pPr>
        <w:pStyle w:val="afffffffff3"/>
      </w:pPr>
      <w:r>
        <w:rPr>
          <w:rFonts w:hint="eastAsia"/>
        </w:rPr>
        <w:lastRenderedPageBreak/>
        <w:t>广口具塞玻璃瓶（120</w:t>
      </w:r>
      <w:r w:rsidR="00E14729">
        <w:rPr>
          <w:rFonts w:hint="eastAsia"/>
        </w:rPr>
        <w:t xml:space="preserve"> </w:t>
      </w:r>
      <w:r>
        <w:rPr>
          <w:rFonts w:hint="eastAsia"/>
        </w:rPr>
        <w:t>mL）。</w:t>
      </w:r>
    </w:p>
    <w:p w14:paraId="0A3AA2B8" w14:textId="310A2555" w:rsidR="00127DD2" w:rsidRDefault="00127DD2" w:rsidP="00127DD2">
      <w:pPr>
        <w:pStyle w:val="affc"/>
        <w:spacing w:before="240" w:after="240"/>
      </w:pPr>
      <w:bookmarkStart w:id="97" w:name="_Toc162421236"/>
      <w:bookmarkStart w:id="98" w:name="_Toc162425560"/>
      <w:bookmarkStart w:id="99" w:name="_Toc162425596"/>
      <w:bookmarkStart w:id="100" w:name="_Toc162426281"/>
      <w:bookmarkStart w:id="101" w:name="_Toc162430054"/>
      <w:bookmarkStart w:id="102" w:name="_Toc162430104"/>
      <w:bookmarkStart w:id="103" w:name="_Toc162430176"/>
      <w:r>
        <w:rPr>
          <w:rFonts w:hint="eastAsia"/>
        </w:rPr>
        <w:t>试剂和材料</w:t>
      </w:r>
      <w:bookmarkEnd w:id="97"/>
      <w:bookmarkEnd w:id="98"/>
      <w:bookmarkEnd w:id="99"/>
      <w:bookmarkEnd w:id="100"/>
      <w:bookmarkEnd w:id="101"/>
      <w:bookmarkEnd w:id="102"/>
      <w:bookmarkEnd w:id="103"/>
    </w:p>
    <w:p w14:paraId="5B2FB291" w14:textId="4444D1A1" w:rsidR="00101231" w:rsidRDefault="00101231" w:rsidP="00101231">
      <w:pPr>
        <w:pStyle w:val="affd"/>
        <w:spacing w:before="120" w:after="120"/>
      </w:pPr>
      <w:r>
        <w:rPr>
          <w:rFonts w:hint="eastAsia"/>
        </w:rPr>
        <w:t>菌悬液制备用稀释剂</w:t>
      </w:r>
    </w:p>
    <w:p w14:paraId="4FE24542" w14:textId="7E5F595C" w:rsidR="00101231" w:rsidRDefault="00101231" w:rsidP="00101231">
      <w:pPr>
        <w:pStyle w:val="afffffffff6"/>
      </w:pPr>
      <w:r>
        <w:rPr>
          <w:rFonts w:hint="eastAsia"/>
        </w:rPr>
        <w:t>无菌生理盐水</w:t>
      </w:r>
    </w:p>
    <w:p w14:paraId="3687D3FD" w14:textId="1AFD9CBF" w:rsidR="00101231" w:rsidRDefault="00101231" w:rsidP="00101231">
      <w:pPr>
        <w:pStyle w:val="afffffffff6"/>
      </w:pPr>
      <w:r>
        <w:rPr>
          <w:rFonts w:hint="eastAsia"/>
        </w:rPr>
        <w:t xml:space="preserve">吐温80        </w:t>
      </w:r>
    </w:p>
    <w:p w14:paraId="13DC50AD" w14:textId="0CAE31E2" w:rsidR="00101231" w:rsidRDefault="00101231" w:rsidP="00101231">
      <w:pPr>
        <w:pStyle w:val="affd"/>
        <w:spacing w:before="120" w:after="120"/>
      </w:pPr>
      <w:r>
        <w:rPr>
          <w:rFonts w:hint="eastAsia"/>
        </w:rPr>
        <w:t>中和稀释剂</w:t>
      </w:r>
    </w:p>
    <w:p w14:paraId="060FC66E" w14:textId="68084892" w:rsidR="00101231" w:rsidRDefault="00101231" w:rsidP="00101231">
      <w:pPr>
        <w:pStyle w:val="afffffffff6"/>
      </w:pPr>
      <w:r>
        <w:rPr>
          <w:rFonts w:hint="eastAsia"/>
        </w:rPr>
        <w:t>D/E中和液体培养基</w:t>
      </w:r>
    </w:p>
    <w:p w14:paraId="263C2BAD" w14:textId="173A8805" w:rsidR="00101231" w:rsidRDefault="00101231" w:rsidP="00101231">
      <w:pPr>
        <w:pStyle w:val="afffffffff6"/>
      </w:pPr>
      <w:proofErr w:type="spellStart"/>
      <w:r>
        <w:rPr>
          <w:rFonts w:hint="eastAsia"/>
        </w:rPr>
        <w:t>Eugon</w:t>
      </w:r>
      <w:proofErr w:type="spellEnd"/>
      <w:r>
        <w:rPr>
          <w:rFonts w:hint="eastAsia"/>
        </w:rPr>
        <w:t xml:space="preserve"> LT 100液体培养基</w:t>
      </w:r>
    </w:p>
    <w:p w14:paraId="6D644AC9" w14:textId="4D59A2B4" w:rsidR="00101231" w:rsidRDefault="00101231" w:rsidP="00101231">
      <w:pPr>
        <w:pStyle w:val="affd"/>
        <w:spacing w:before="120" w:after="120"/>
      </w:pPr>
      <w:r>
        <w:rPr>
          <w:rFonts w:hint="eastAsia"/>
        </w:rPr>
        <w:t>细菌活菌计数琼脂培养基</w:t>
      </w:r>
    </w:p>
    <w:p w14:paraId="3B95F10A" w14:textId="5BC34902" w:rsidR="00101231" w:rsidRDefault="00101231" w:rsidP="00101231">
      <w:pPr>
        <w:pStyle w:val="afffffffff6"/>
      </w:pPr>
      <w:r>
        <w:rPr>
          <w:rFonts w:hint="eastAsia"/>
        </w:rPr>
        <w:t>胰蛋白胨大豆琼脂 (TSA)</w:t>
      </w:r>
    </w:p>
    <w:p w14:paraId="024CD564" w14:textId="05C03C5D" w:rsidR="00101231" w:rsidRDefault="00101231" w:rsidP="00101231">
      <w:pPr>
        <w:pStyle w:val="affd"/>
        <w:spacing w:before="120" w:after="120"/>
      </w:pPr>
      <w:r>
        <w:rPr>
          <w:rFonts w:hint="eastAsia"/>
        </w:rPr>
        <w:t>真菌活菌计数琼脂培养基</w:t>
      </w:r>
    </w:p>
    <w:p w14:paraId="58A31F1D" w14:textId="251B750D" w:rsidR="00101231" w:rsidRDefault="00101231" w:rsidP="00101231">
      <w:pPr>
        <w:pStyle w:val="afffffffff6"/>
      </w:pPr>
      <w:r>
        <w:rPr>
          <w:rFonts w:hint="eastAsia"/>
        </w:rPr>
        <w:t>沙氏葡萄糖琼脂（SDA）</w:t>
      </w:r>
    </w:p>
    <w:p w14:paraId="4CBA02A7" w14:textId="76AD2541" w:rsidR="00101231" w:rsidRPr="00101231" w:rsidRDefault="00101231" w:rsidP="00101231">
      <w:pPr>
        <w:pStyle w:val="affd"/>
        <w:spacing w:before="120" w:after="120"/>
      </w:pPr>
      <w:r>
        <w:rPr>
          <w:rFonts w:hint="eastAsia"/>
        </w:rPr>
        <w:t>测试菌种</w:t>
      </w:r>
    </w:p>
    <w:p w14:paraId="0F6E27B7" w14:textId="052BC0E4" w:rsidR="00127DD2" w:rsidRDefault="00127DD2" w:rsidP="00127DD2">
      <w:pPr>
        <w:pStyle w:val="aff2"/>
        <w:spacing w:before="120" w:after="120"/>
      </w:pPr>
      <w:r w:rsidRPr="00127DD2">
        <w:rPr>
          <w:rFonts w:hint="eastAsia"/>
        </w:rPr>
        <w:t>菌株推荐表</w:t>
      </w:r>
    </w:p>
    <w:tbl>
      <w:tblPr>
        <w:tblStyle w:val="affffb"/>
        <w:tblW w:w="9334" w:type="dxa"/>
        <w:tblInd w:w="10" w:type="dxa"/>
        <w:tblLayout w:type="fixed"/>
        <w:tblLook w:val="04A0" w:firstRow="1" w:lastRow="0" w:firstColumn="1" w:lastColumn="0" w:noHBand="0" w:noVBand="1"/>
      </w:tblPr>
      <w:tblGrid>
        <w:gridCol w:w="1828"/>
        <w:gridCol w:w="5954"/>
        <w:gridCol w:w="1552"/>
      </w:tblGrid>
      <w:tr w:rsidR="0092289E" w:rsidRPr="0092289E" w14:paraId="7D165874" w14:textId="77777777" w:rsidTr="0092289E">
        <w:tc>
          <w:tcPr>
            <w:tcW w:w="1828" w:type="dxa"/>
          </w:tcPr>
          <w:p w14:paraId="2E9C2DB5" w14:textId="77777777" w:rsidR="0092289E" w:rsidRPr="0092289E" w:rsidRDefault="0092289E" w:rsidP="009F0EF7">
            <w:pPr>
              <w:tabs>
                <w:tab w:val="left" w:pos="2025"/>
              </w:tabs>
              <w:spacing w:line="360" w:lineRule="auto"/>
              <w:jc w:val="center"/>
              <w:rPr>
                <w:rFonts w:ascii="宋体" w:hAnsi="宋体"/>
              </w:rPr>
            </w:pPr>
            <w:r w:rsidRPr="0092289E">
              <w:rPr>
                <w:rFonts w:ascii="宋体" w:hAnsi="宋体" w:hint="eastAsia"/>
              </w:rPr>
              <w:t>菌株类型</w:t>
            </w:r>
          </w:p>
        </w:tc>
        <w:tc>
          <w:tcPr>
            <w:tcW w:w="5954" w:type="dxa"/>
          </w:tcPr>
          <w:p w14:paraId="3892409C" w14:textId="77777777" w:rsidR="0092289E" w:rsidRPr="0092289E" w:rsidRDefault="0092289E" w:rsidP="009F0EF7">
            <w:pPr>
              <w:tabs>
                <w:tab w:val="left" w:pos="2025"/>
              </w:tabs>
              <w:spacing w:line="360" w:lineRule="auto"/>
              <w:jc w:val="center"/>
              <w:rPr>
                <w:rFonts w:ascii="宋体" w:hAnsi="宋体"/>
              </w:rPr>
            </w:pPr>
            <w:r w:rsidRPr="0092289E">
              <w:rPr>
                <w:rFonts w:ascii="宋体" w:hAnsi="宋体" w:hint="eastAsia"/>
              </w:rPr>
              <w:t>菌株名称/编号</w:t>
            </w:r>
          </w:p>
        </w:tc>
        <w:tc>
          <w:tcPr>
            <w:tcW w:w="1552" w:type="dxa"/>
          </w:tcPr>
          <w:p w14:paraId="5DC581ED" w14:textId="77777777" w:rsidR="0092289E" w:rsidRPr="0092289E" w:rsidRDefault="0092289E" w:rsidP="009F0EF7">
            <w:pPr>
              <w:tabs>
                <w:tab w:val="left" w:pos="2025"/>
              </w:tabs>
              <w:spacing w:line="360" w:lineRule="auto"/>
              <w:jc w:val="center"/>
              <w:rPr>
                <w:rFonts w:ascii="宋体" w:hAnsi="宋体"/>
              </w:rPr>
            </w:pPr>
            <w:r w:rsidRPr="0092289E">
              <w:rPr>
                <w:rFonts w:ascii="宋体" w:hAnsi="宋体" w:hint="eastAsia"/>
              </w:rPr>
              <w:t>使用建议</w:t>
            </w:r>
          </w:p>
        </w:tc>
      </w:tr>
      <w:tr w:rsidR="0092289E" w:rsidRPr="0092289E" w14:paraId="3ABC7405" w14:textId="77777777" w:rsidTr="0092289E">
        <w:tc>
          <w:tcPr>
            <w:tcW w:w="1828" w:type="dxa"/>
            <w:vMerge w:val="restart"/>
          </w:tcPr>
          <w:p w14:paraId="5D4C67E7" w14:textId="77777777" w:rsidR="0092289E" w:rsidRPr="0092289E" w:rsidRDefault="0092289E" w:rsidP="009F0EF7">
            <w:pPr>
              <w:tabs>
                <w:tab w:val="left" w:pos="2025"/>
              </w:tabs>
              <w:spacing w:line="360" w:lineRule="auto"/>
              <w:rPr>
                <w:rFonts w:ascii="宋体" w:hAnsi="宋体"/>
              </w:rPr>
            </w:pPr>
            <w:r w:rsidRPr="0092289E">
              <w:rPr>
                <w:rFonts w:ascii="宋体" w:hAnsi="宋体" w:hint="eastAsia"/>
              </w:rPr>
              <w:t>革兰氏阳性球菌</w:t>
            </w:r>
          </w:p>
        </w:tc>
        <w:tc>
          <w:tcPr>
            <w:tcW w:w="5954" w:type="dxa"/>
          </w:tcPr>
          <w:p w14:paraId="573AFC3B" w14:textId="77777777" w:rsidR="0092289E" w:rsidRPr="0092289E" w:rsidRDefault="0092289E" w:rsidP="009F0EF7">
            <w:pPr>
              <w:tabs>
                <w:tab w:val="left" w:pos="2025"/>
              </w:tabs>
              <w:spacing w:line="360" w:lineRule="auto"/>
              <w:jc w:val="center"/>
              <w:rPr>
                <w:rFonts w:ascii="宋体" w:hAnsi="宋体"/>
              </w:rPr>
            </w:pPr>
            <w:proofErr w:type="spellStart"/>
            <w:r w:rsidRPr="0092289E">
              <w:rPr>
                <w:i/>
              </w:rPr>
              <w:t>S</w:t>
            </w:r>
            <w:r w:rsidRPr="0092289E">
              <w:rPr>
                <w:rFonts w:hint="eastAsia"/>
                <w:i/>
              </w:rPr>
              <w:t>traphylococcus</w:t>
            </w:r>
            <w:proofErr w:type="spellEnd"/>
            <w:r w:rsidRPr="0092289E">
              <w:rPr>
                <w:rFonts w:hint="eastAsia"/>
                <w:i/>
              </w:rPr>
              <w:t xml:space="preserve"> </w:t>
            </w:r>
            <w:r w:rsidRPr="0092289E">
              <w:rPr>
                <w:i/>
              </w:rPr>
              <w:t>aureus</w:t>
            </w:r>
            <w:r w:rsidRPr="0092289E">
              <w:t>金黄色葡萄球菌</w:t>
            </w:r>
            <w:r w:rsidRPr="0092289E">
              <w:t xml:space="preserve">ATCC6538     </w:t>
            </w:r>
          </w:p>
        </w:tc>
        <w:tc>
          <w:tcPr>
            <w:tcW w:w="1552" w:type="dxa"/>
            <w:vMerge w:val="restart"/>
          </w:tcPr>
          <w:p w14:paraId="0CEB522E" w14:textId="77777777" w:rsidR="0092289E" w:rsidRPr="0092289E" w:rsidRDefault="0092289E" w:rsidP="009F0EF7">
            <w:pPr>
              <w:tabs>
                <w:tab w:val="left" w:pos="2025"/>
              </w:tabs>
              <w:spacing w:line="360" w:lineRule="auto"/>
              <w:rPr>
                <w:rFonts w:ascii="宋体" w:hAnsi="宋体"/>
              </w:rPr>
            </w:pPr>
            <w:r w:rsidRPr="0092289E">
              <w:rPr>
                <w:rFonts w:ascii="宋体" w:hAnsi="宋体" w:hint="eastAsia"/>
              </w:rPr>
              <w:t>至少选择一种</w:t>
            </w:r>
          </w:p>
        </w:tc>
      </w:tr>
      <w:tr w:rsidR="0092289E" w:rsidRPr="0092289E" w14:paraId="51904F2D" w14:textId="77777777" w:rsidTr="0092289E">
        <w:tc>
          <w:tcPr>
            <w:tcW w:w="1828" w:type="dxa"/>
            <w:vMerge/>
          </w:tcPr>
          <w:p w14:paraId="6ABBBE54" w14:textId="77777777" w:rsidR="0092289E" w:rsidRPr="0092289E" w:rsidRDefault="0092289E" w:rsidP="009F0EF7">
            <w:pPr>
              <w:tabs>
                <w:tab w:val="left" w:pos="2025"/>
              </w:tabs>
              <w:spacing w:line="360" w:lineRule="auto"/>
              <w:rPr>
                <w:rFonts w:ascii="宋体" w:hAnsi="宋体"/>
              </w:rPr>
            </w:pPr>
          </w:p>
        </w:tc>
        <w:tc>
          <w:tcPr>
            <w:tcW w:w="5954" w:type="dxa"/>
          </w:tcPr>
          <w:p w14:paraId="3F81868A" w14:textId="77777777" w:rsidR="0092289E" w:rsidRPr="0092289E" w:rsidRDefault="0092289E" w:rsidP="009F0EF7">
            <w:pPr>
              <w:tabs>
                <w:tab w:val="left" w:pos="2025"/>
              </w:tabs>
              <w:spacing w:line="360" w:lineRule="auto"/>
              <w:jc w:val="center"/>
              <w:rPr>
                <w:i/>
              </w:rPr>
            </w:pPr>
            <w:proofErr w:type="spellStart"/>
            <w:r w:rsidRPr="0092289E">
              <w:rPr>
                <w:i/>
              </w:rPr>
              <w:t>S</w:t>
            </w:r>
            <w:r w:rsidRPr="0092289E">
              <w:rPr>
                <w:rFonts w:hint="eastAsia"/>
                <w:i/>
              </w:rPr>
              <w:t>traphylococcus</w:t>
            </w:r>
            <w:proofErr w:type="spellEnd"/>
            <w:r w:rsidRPr="0092289E">
              <w:rPr>
                <w:rFonts w:hint="eastAsia"/>
                <w:i/>
              </w:rPr>
              <w:t xml:space="preserve"> epidermidis</w:t>
            </w:r>
          </w:p>
          <w:p w14:paraId="671336CB" w14:textId="77777777" w:rsidR="0092289E" w:rsidRPr="0092289E" w:rsidRDefault="0092289E" w:rsidP="009F0EF7">
            <w:pPr>
              <w:tabs>
                <w:tab w:val="left" w:pos="2025"/>
              </w:tabs>
              <w:spacing w:line="360" w:lineRule="auto"/>
              <w:jc w:val="center"/>
              <w:rPr>
                <w:rFonts w:ascii="宋体" w:hAnsi="宋体"/>
              </w:rPr>
            </w:pPr>
            <w:r w:rsidRPr="0092289E">
              <w:rPr>
                <w:rFonts w:hint="eastAsia"/>
              </w:rPr>
              <w:t>表皮葡萄球菌</w:t>
            </w:r>
            <w:r w:rsidRPr="0092289E">
              <w:rPr>
                <w:rFonts w:hint="eastAsia"/>
              </w:rPr>
              <w:t>ATCC 12228</w:t>
            </w:r>
          </w:p>
        </w:tc>
        <w:tc>
          <w:tcPr>
            <w:tcW w:w="1552" w:type="dxa"/>
            <w:vMerge/>
          </w:tcPr>
          <w:p w14:paraId="672A01B4" w14:textId="77777777" w:rsidR="0092289E" w:rsidRPr="0092289E" w:rsidRDefault="0092289E" w:rsidP="009F0EF7">
            <w:pPr>
              <w:tabs>
                <w:tab w:val="left" w:pos="2025"/>
              </w:tabs>
              <w:spacing w:line="360" w:lineRule="auto"/>
              <w:rPr>
                <w:rFonts w:ascii="宋体" w:hAnsi="宋体"/>
              </w:rPr>
            </w:pPr>
          </w:p>
        </w:tc>
      </w:tr>
      <w:tr w:rsidR="0092289E" w:rsidRPr="0092289E" w14:paraId="18CEDF44" w14:textId="77777777" w:rsidTr="0092289E">
        <w:tc>
          <w:tcPr>
            <w:tcW w:w="1828" w:type="dxa"/>
            <w:vMerge w:val="restart"/>
          </w:tcPr>
          <w:p w14:paraId="283A43B2" w14:textId="77777777" w:rsidR="0092289E" w:rsidRPr="0092289E" w:rsidRDefault="0092289E" w:rsidP="009F0EF7">
            <w:pPr>
              <w:tabs>
                <w:tab w:val="left" w:pos="2025"/>
              </w:tabs>
              <w:spacing w:line="360" w:lineRule="auto"/>
              <w:rPr>
                <w:rFonts w:ascii="宋体" w:hAnsi="宋体"/>
              </w:rPr>
            </w:pPr>
            <w:r w:rsidRPr="0092289E">
              <w:rPr>
                <w:rFonts w:ascii="宋体" w:hAnsi="宋体" w:hint="eastAsia"/>
              </w:rPr>
              <w:t>革兰氏阴性杆菌（发酵菌）</w:t>
            </w:r>
          </w:p>
        </w:tc>
        <w:tc>
          <w:tcPr>
            <w:tcW w:w="5954" w:type="dxa"/>
          </w:tcPr>
          <w:p w14:paraId="5E43CF0A" w14:textId="77777777" w:rsidR="0092289E" w:rsidRPr="0092289E" w:rsidRDefault="0092289E" w:rsidP="009F0EF7">
            <w:pPr>
              <w:tabs>
                <w:tab w:val="left" w:pos="2025"/>
              </w:tabs>
              <w:spacing w:line="360" w:lineRule="auto"/>
              <w:jc w:val="center"/>
              <w:rPr>
                <w:i/>
              </w:rPr>
            </w:pPr>
            <w:r w:rsidRPr="0092289E">
              <w:rPr>
                <w:rFonts w:hint="eastAsia"/>
                <w:i/>
              </w:rPr>
              <w:t>Escherichia coli</w:t>
            </w:r>
            <w:r w:rsidRPr="0092289E">
              <w:rPr>
                <w:rFonts w:hint="eastAsia"/>
              </w:rPr>
              <w:t>大肠杆菌</w:t>
            </w:r>
            <w:r w:rsidRPr="0092289E">
              <w:rPr>
                <w:rFonts w:hint="eastAsia"/>
              </w:rPr>
              <w:t>ATCC 8739</w:t>
            </w:r>
          </w:p>
        </w:tc>
        <w:tc>
          <w:tcPr>
            <w:tcW w:w="1552" w:type="dxa"/>
            <w:vMerge w:val="restart"/>
          </w:tcPr>
          <w:p w14:paraId="6A6AA87E" w14:textId="77777777" w:rsidR="0092289E" w:rsidRPr="0092289E" w:rsidRDefault="0092289E" w:rsidP="009F0EF7">
            <w:pPr>
              <w:tabs>
                <w:tab w:val="left" w:pos="2025"/>
              </w:tabs>
              <w:spacing w:line="360" w:lineRule="auto"/>
              <w:rPr>
                <w:rFonts w:ascii="宋体" w:hAnsi="宋体"/>
              </w:rPr>
            </w:pPr>
            <w:r w:rsidRPr="0092289E">
              <w:rPr>
                <w:rFonts w:ascii="宋体" w:hAnsi="宋体" w:hint="eastAsia"/>
              </w:rPr>
              <w:t>至少选择两种</w:t>
            </w:r>
          </w:p>
        </w:tc>
      </w:tr>
      <w:tr w:rsidR="0092289E" w:rsidRPr="0092289E" w14:paraId="19CC9C1C" w14:textId="77777777" w:rsidTr="0092289E">
        <w:tc>
          <w:tcPr>
            <w:tcW w:w="1828" w:type="dxa"/>
            <w:vMerge/>
          </w:tcPr>
          <w:p w14:paraId="5357DFFC" w14:textId="77777777" w:rsidR="0092289E" w:rsidRPr="0092289E" w:rsidRDefault="0092289E" w:rsidP="009F0EF7">
            <w:pPr>
              <w:tabs>
                <w:tab w:val="left" w:pos="2025"/>
              </w:tabs>
              <w:spacing w:line="360" w:lineRule="auto"/>
              <w:rPr>
                <w:rFonts w:ascii="宋体" w:hAnsi="宋体"/>
              </w:rPr>
            </w:pPr>
          </w:p>
        </w:tc>
        <w:tc>
          <w:tcPr>
            <w:tcW w:w="5954" w:type="dxa"/>
          </w:tcPr>
          <w:p w14:paraId="6D38ADCC" w14:textId="77777777" w:rsidR="0092289E" w:rsidRPr="0092289E" w:rsidRDefault="0092289E" w:rsidP="009F0EF7">
            <w:pPr>
              <w:tabs>
                <w:tab w:val="left" w:pos="2025"/>
              </w:tabs>
              <w:spacing w:line="360" w:lineRule="auto"/>
              <w:jc w:val="center"/>
            </w:pPr>
            <w:r w:rsidRPr="0092289E">
              <w:rPr>
                <w:i/>
              </w:rPr>
              <w:t>Klebsiella pneumonia</w:t>
            </w:r>
            <w:r w:rsidRPr="0092289E">
              <w:rPr>
                <w:rFonts w:hint="eastAsia"/>
              </w:rPr>
              <w:t>肺炎克雷伯氏菌</w:t>
            </w:r>
            <w:r w:rsidRPr="0092289E">
              <w:rPr>
                <w:rFonts w:hint="eastAsia"/>
              </w:rPr>
              <w:t>ATCC 10031</w:t>
            </w:r>
          </w:p>
        </w:tc>
        <w:tc>
          <w:tcPr>
            <w:tcW w:w="1552" w:type="dxa"/>
            <w:vMerge/>
          </w:tcPr>
          <w:p w14:paraId="3270507D" w14:textId="77777777" w:rsidR="0092289E" w:rsidRPr="0092289E" w:rsidRDefault="0092289E" w:rsidP="009F0EF7">
            <w:pPr>
              <w:tabs>
                <w:tab w:val="left" w:pos="2025"/>
              </w:tabs>
              <w:spacing w:line="360" w:lineRule="auto"/>
              <w:rPr>
                <w:rFonts w:ascii="宋体" w:hAnsi="宋体"/>
              </w:rPr>
            </w:pPr>
          </w:p>
        </w:tc>
      </w:tr>
      <w:tr w:rsidR="0092289E" w:rsidRPr="0092289E" w14:paraId="263D54EF" w14:textId="77777777" w:rsidTr="0092289E">
        <w:tc>
          <w:tcPr>
            <w:tcW w:w="1828" w:type="dxa"/>
            <w:vMerge/>
          </w:tcPr>
          <w:p w14:paraId="598DA9B3" w14:textId="77777777" w:rsidR="0092289E" w:rsidRPr="0092289E" w:rsidRDefault="0092289E" w:rsidP="009F0EF7">
            <w:pPr>
              <w:tabs>
                <w:tab w:val="left" w:pos="2025"/>
              </w:tabs>
              <w:spacing w:line="360" w:lineRule="auto"/>
              <w:rPr>
                <w:rFonts w:ascii="宋体" w:hAnsi="宋体"/>
              </w:rPr>
            </w:pPr>
          </w:p>
        </w:tc>
        <w:tc>
          <w:tcPr>
            <w:tcW w:w="5954" w:type="dxa"/>
          </w:tcPr>
          <w:p w14:paraId="2AB41577" w14:textId="77777777" w:rsidR="0092289E" w:rsidRPr="0092289E" w:rsidRDefault="0092289E" w:rsidP="009F0EF7">
            <w:pPr>
              <w:tabs>
                <w:tab w:val="left" w:pos="2025"/>
              </w:tabs>
              <w:spacing w:line="360" w:lineRule="auto"/>
              <w:jc w:val="center"/>
              <w:rPr>
                <w:rFonts w:ascii="宋体" w:hAnsi="宋体"/>
              </w:rPr>
            </w:pPr>
            <w:r w:rsidRPr="0092289E">
              <w:rPr>
                <w:i/>
              </w:rPr>
              <w:t>Enterobacter cloacae</w:t>
            </w:r>
            <w:r w:rsidRPr="0092289E">
              <w:t>阴沟肠杆菌</w:t>
            </w:r>
            <w:r w:rsidRPr="0092289E">
              <w:t>ATCC 13047</w:t>
            </w:r>
          </w:p>
        </w:tc>
        <w:tc>
          <w:tcPr>
            <w:tcW w:w="1552" w:type="dxa"/>
            <w:vMerge/>
          </w:tcPr>
          <w:p w14:paraId="59A83D1D" w14:textId="77777777" w:rsidR="0092289E" w:rsidRPr="0092289E" w:rsidRDefault="0092289E" w:rsidP="009F0EF7">
            <w:pPr>
              <w:tabs>
                <w:tab w:val="left" w:pos="2025"/>
              </w:tabs>
              <w:spacing w:line="360" w:lineRule="auto"/>
              <w:rPr>
                <w:rFonts w:ascii="宋体" w:hAnsi="宋体"/>
              </w:rPr>
            </w:pPr>
          </w:p>
        </w:tc>
      </w:tr>
      <w:tr w:rsidR="0092289E" w:rsidRPr="0092289E" w14:paraId="6A272E56" w14:textId="77777777" w:rsidTr="0092289E">
        <w:tc>
          <w:tcPr>
            <w:tcW w:w="1828" w:type="dxa"/>
            <w:vMerge/>
          </w:tcPr>
          <w:p w14:paraId="19F00EAC" w14:textId="77777777" w:rsidR="0092289E" w:rsidRPr="0092289E" w:rsidRDefault="0092289E" w:rsidP="009F0EF7">
            <w:pPr>
              <w:tabs>
                <w:tab w:val="left" w:pos="2025"/>
              </w:tabs>
              <w:spacing w:line="360" w:lineRule="auto"/>
              <w:rPr>
                <w:rFonts w:ascii="宋体" w:hAnsi="宋体"/>
              </w:rPr>
            </w:pPr>
          </w:p>
        </w:tc>
        <w:tc>
          <w:tcPr>
            <w:tcW w:w="5954" w:type="dxa"/>
          </w:tcPr>
          <w:p w14:paraId="296F98A7" w14:textId="77777777" w:rsidR="0092289E" w:rsidRPr="0092289E" w:rsidRDefault="0092289E" w:rsidP="009F0EF7">
            <w:pPr>
              <w:tabs>
                <w:tab w:val="left" w:pos="2025"/>
              </w:tabs>
              <w:spacing w:line="360" w:lineRule="auto"/>
              <w:jc w:val="center"/>
            </w:pPr>
            <w:r w:rsidRPr="0092289E">
              <w:rPr>
                <w:rFonts w:hint="eastAsia"/>
                <w:i/>
              </w:rPr>
              <w:t xml:space="preserve">Enterobacter </w:t>
            </w:r>
            <w:proofErr w:type="spellStart"/>
            <w:r w:rsidRPr="0092289E">
              <w:rPr>
                <w:rFonts w:hint="eastAsia"/>
                <w:i/>
              </w:rPr>
              <w:t>gergoviae</w:t>
            </w:r>
            <w:proofErr w:type="spellEnd"/>
            <w:r w:rsidRPr="0092289E">
              <w:rPr>
                <w:rFonts w:hint="eastAsia"/>
              </w:rPr>
              <w:t>日沟维肠杆菌</w:t>
            </w:r>
          </w:p>
        </w:tc>
        <w:tc>
          <w:tcPr>
            <w:tcW w:w="1552" w:type="dxa"/>
            <w:vMerge/>
          </w:tcPr>
          <w:p w14:paraId="3940130A" w14:textId="77777777" w:rsidR="0092289E" w:rsidRPr="0092289E" w:rsidRDefault="0092289E" w:rsidP="009F0EF7">
            <w:pPr>
              <w:tabs>
                <w:tab w:val="left" w:pos="2025"/>
              </w:tabs>
              <w:spacing w:line="360" w:lineRule="auto"/>
              <w:rPr>
                <w:rFonts w:ascii="宋体" w:hAnsi="宋体"/>
              </w:rPr>
            </w:pPr>
          </w:p>
        </w:tc>
      </w:tr>
      <w:tr w:rsidR="0092289E" w:rsidRPr="0092289E" w14:paraId="02964EF7" w14:textId="77777777" w:rsidTr="0092289E">
        <w:tc>
          <w:tcPr>
            <w:tcW w:w="1828" w:type="dxa"/>
            <w:vMerge w:val="restart"/>
          </w:tcPr>
          <w:p w14:paraId="7C2992EC" w14:textId="77777777" w:rsidR="0092289E" w:rsidRPr="0092289E" w:rsidRDefault="0092289E" w:rsidP="009F0EF7">
            <w:pPr>
              <w:tabs>
                <w:tab w:val="left" w:pos="2025"/>
              </w:tabs>
              <w:spacing w:line="360" w:lineRule="auto"/>
              <w:rPr>
                <w:rFonts w:ascii="宋体" w:hAnsi="宋体"/>
              </w:rPr>
            </w:pPr>
            <w:r w:rsidRPr="0092289E">
              <w:rPr>
                <w:rFonts w:ascii="宋体" w:hAnsi="宋体" w:hint="eastAsia"/>
              </w:rPr>
              <w:t>革兰氏阴性杆菌（非发酵菌）</w:t>
            </w:r>
          </w:p>
        </w:tc>
        <w:tc>
          <w:tcPr>
            <w:tcW w:w="5954" w:type="dxa"/>
          </w:tcPr>
          <w:p w14:paraId="74E7E90E" w14:textId="4049238B" w:rsidR="0092289E" w:rsidRPr="0092289E" w:rsidRDefault="0092289E" w:rsidP="0092289E">
            <w:pPr>
              <w:tabs>
                <w:tab w:val="left" w:pos="2025"/>
              </w:tabs>
              <w:spacing w:line="360" w:lineRule="auto"/>
              <w:jc w:val="center"/>
              <w:rPr>
                <w:rFonts w:ascii="宋体" w:hAnsi="宋体"/>
              </w:rPr>
            </w:pPr>
            <w:r w:rsidRPr="0092289E">
              <w:rPr>
                <w:i/>
              </w:rPr>
              <w:t>Pseudomonas aeruginosa</w:t>
            </w:r>
            <w:r w:rsidRPr="0092289E">
              <w:t>铜绿假单胞菌</w:t>
            </w:r>
            <w:r w:rsidRPr="0092289E">
              <w:t>ATCC 9027</w:t>
            </w:r>
          </w:p>
        </w:tc>
        <w:tc>
          <w:tcPr>
            <w:tcW w:w="1552" w:type="dxa"/>
            <w:vMerge w:val="restart"/>
          </w:tcPr>
          <w:p w14:paraId="7FE4AB8D" w14:textId="77777777" w:rsidR="0092289E" w:rsidRPr="0092289E" w:rsidRDefault="0092289E" w:rsidP="009F0EF7">
            <w:pPr>
              <w:tabs>
                <w:tab w:val="left" w:pos="2025"/>
              </w:tabs>
              <w:spacing w:line="360" w:lineRule="auto"/>
              <w:rPr>
                <w:rFonts w:ascii="宋体" w:hAnsi="宋体"/>
              </w:rPr>
            </w:pPr>
            <w:r w:rsidRPr="0092289E">
              <w:rPr>
                <w:rFonts w:ascii="宋体" w:hAnsi="宋体" w:hint="eastAsia"/>
              </w:rPr>
              <w:t>除铜绿假单胞菌必选外，还需至少选择一种</w:t>
            </w:r>
          </w:p>
        </w:tc>
      </w:tr>
      <w:tr w:rsidR="0092289E" w:rsidRPr="0092289E" w14:paraId="336C2D91" w14:textId="77777777" w:rsidTr="0092289E">
        <w:tc>
          <w:tcPr>
            <w:tcW w:w="1828" w:type="dxa"/>
            <w:vMerge/>
          </w:tcPr>
          <w:p w14:paraId="5B600E41" w14:textId="77777777" w:rsidR="0092289E" w:rsidRPr="0092289E" w:rsidRDefault="0092289E" w:rsidP="009F0EF7">
            <w:pPr>
              <w:tabs>
                <w:tab w:val="left" w:pos="2025"/>
              </w:tabs>
              <w:spacing w:line="360" w:lineRule="auto"/>
              <w:rPr>
                <w:rFonts w:ascii="宋体" w:hAnsi="宋体"/>
              </w:rPr>
            </w:pPr>
          </w:p>
        </w:tc>
        <w:tc>
          <w:tcPr>
            <w:tcW w:w="5954" w:type="dxa"/>
          </w:tcPr>
          <w:p w14:paraId="6963EDF5" w14:textId="2511EB0F" w:rsidR="0092289E" w:rsidRPr="0092289E" w:rsidRDefault="0092289E" w:rsidP="0092289E">
            <w:pPr>
              <w:tabs>
                <w:tab w:val="left" w:pos="2025"/>
              </w:tabs>
              <w:spacing w:line="360" w:lineRule="auto"/>
              <w:jc w:val="center"/>
            </w:pPr>
            <w:r w:rsidRPr="0092289E">
              <w:rPr>
                <w:i/>
              </w:rPr>
              <w:t>Pseudomonas</w:t>
            </w:r>
            <w:r w:rsidRPr="0092289E">
              <w:rPr>
                <w:rFonts w:hint="eastAsia"/>
                <w:i/>
              </w:rPr>
              <w:t xml:space="preserve"> fluorescens</w:t>
            </w:r>
            <w:r w:rsidRPr="0092289E">
              <w:rPr>
                <w:rFonts w:hint="eastAsia"/>
              </w:rPr>
              <w:t>荧光假单胞菌</w:t>
            </w:r>
          </w:p>
        </w:tc>
        <w:tc>
          <w:tcPr>
            <w:tcW w:w="1552" w:type="dxa"/>
            <w:vMerge/>
          </w:tcPr>
          <w:p w14:paraId="39ACC0C6" w14:textId="77777777" w:rsidR="0092289E" w:rsidRPr="0092289E" w:rsidRDefault="0092289E" w:rsidP="009F0EF7">
            <w:pPr>
              <w:tabs>
                <w:tab w:val="left" w:pos="2025"/>
              </w:tabs>
              <w:spacing w:line="360" w:lineRule="auto"/>
              <w:rPr>
                <w:rFonts w:ascii="宋体" w:hAnsi="宋体"/>
              </w:rPr>
            </w:pPr>
          </w:p>
        </w:tc>
      </w:tr>
      <w:tr w:rsidR="0092289E" w:rsidRPr="0092289E" w14:paraId="13B4CD9C" w14:textId="77777777" w:rsidTr="0092289E">
        <w:tc>
          <w:tcPr>
            <w:tcW w:w="1828" w:type="dxa"/>
            <w:vMerge/>
          </w:tcPr>
          <w:p w14:paraId="581CF202" w14:textId="77777777" w:rsidR="0092289E" w:rsidRPr="0092289E" w:rsidRDefault="0092289E" w:rsidP="009F0EF7">
            <w:pPr>
              <w:tabs>
                <w:tab w:val="left" w:pos="2025"/>
              </w:tabs>
              <w:spacing w:line="360" w:lineRule="auto"/>
              <w:rPr>
                <w:rFonts w:ascii="宋体" w:hAnsi="宋体"/>
              </w:rPr>
            </w:pPr>
          </w:p>
        </w:tc>
        <w:tc>
          <w:tcPr>
            <w:tcW w:w="5954" w:type="dxa"/>
          </w:tcPr>
          <w:p w14:paraId="01E24EF5" w14:textId="21DF8F3F" w:rsidR="0092289E" w:rsidRPr="0092289E" w:rsidRDefault="0092289E" w:rsidP="0092289E">
            <w:pPr>
              <w:tabs>
                <w:tab w:val="left" w:pos="2025"/>
              </w:tabs>
              <w:spacing w:line="360" w:lineRule="auto"/>
              <w:jc w:val="center"/>
            </w:pPr>
            <w:r w:rsidRPr="0092289E">
              <w:rPr>
                <w:i/>
              </w:rPr>
              <w:t>Pseudomonas</w:t>
            </w:r>
            <w:r w:rsidRPr="0092289E">
              <w:rPr>
                <w:rFonts w:hint="eastAsia"/>
                <w:i/>
              </w:rPr>
              <w:t xml:space="preserve"> putida</w:t>
            </w:r>
            <w:r w:rsidRPr="0092289E">
              <w:rPr>
                <w:rFonts w:hint="eastAsia"/>
              </w:rPr>
              <w:t>恶臭假单胞菌</w:t>
            </w:r>
          </w:p>
        </w:tc>
        <w:tc>
          <w:tcPr>
            <w:tcW w:w="1552" w:type="dxa"/>
            <w:vMerge/>
          </w:tcPr>
          <w:p w14:paraId="61FBCB58" w14:textId="77777777" w:rsidR="0092289E" w:rsidRPr="0092289E" w:rsidRDefault="0092289E" w:rsidP="009F0EF7">
            <w:pPr>
              <w:tabs>
                <w:tab w:val="left" w:pos="2025"/>
              </w:tabs>
              <w:spacing w:line="360" w:lineRule="auto"/>
              <w:rPr>
                <w:rFonts w:ascii="宋体" w:hAnsi="宋体"/>
              </w:rPr>
            </w:pPr>
          </w:p>
        </w:tc>
      </w:tr>
      <w:tr w:rsidR="0092289E" w:rsidRPr="0092289E" w14:paraId="7756E0EF" w14:textId="77777777" w:rsidTr="0092289E">
        <w:tc>
          <w:tcPr>
            <w:tcW w:w="1828" w:type="dxa"/>
            <w:vMerge/>
          </w:tcPr>
          <w:p w14:paraId="1A408D9A" w14:textId="77777777" w:rsidR="0092289E" w:rsidRPr="0092289E" w:rsidRDefault="0092289E" w:rsidP="009F0EF7">
            <w:pPr>
              <w:tabs>
                <w:tab w:val="left" w:pos="2025"/>
              </w:tabs>
              <w:spacing w:line="360" w:lineRule="auto"/>
              <w:rPr>
                <w:rFonts w:ascii="宋体" w:hAnsi="宋体"/>
              </w:rPr>
            </w:pPr>
          </w:p>
        </w:tc>
        <w:tc>
          <w:tcPr>
            <w:tcW w:w="5954" w:type="dxa"/>
          </w:tcPr>
          <w:p w14:paraId="3DB8E90E" w14:textId="10AD4B26" w:rsidR="0092289E" w:rsidRPr="0092289E" w:rsidRDefault="0092289E" w:rsidP="0092289E">
            <w:pPr>
              <w:tabs>
                <w:tab w:val="left" w:pos="2025"/>
              </w:tabs>
              <w:spacing w:line="360" w:lineRule="auto"/>
              <w:jc w:val="center"/>
            </w:pPr>
            <w:r w:rsidRPr="0092289E">
              <w:rPr>
                <w:rFonts w:hint="eastAsia"/>
                <w:i/>
              </w:rPr>
              <w:t xml:space="preserve">Flavobacterium </w:t>
            </w:r>
            <w:r w:rsidRPr="0092289E">
              <w:rPr>
                <w:rFonts w:hint="eastAsia"/>
              </w:rPr>
              <w:t>species</w:t>
            </w:r>
            <w:r w:rsidRPr="0092289E">
              <w:rPr>
                <w:rFonts w:hint="eastAsia"/>
              </w:rPr>
              <w:t>黄杆菌属</w:t>
            </w:r>
          </w:p>
        </w:tc>
        <w:tc>
          <w:tcPr>
            <w:tcW w:w="1552" w:type="dxa"/>
            <w:vMerge/>
          </w:tcPr>
          <w:p w14:paraId="79D18E8E" w14:textId="77777777" w:rsidR="0092289E" w:rsidRPr="0092289E" w:rsidRDefault="0092289E" w:rsidP="009F0EF7">
            <w:pPr>
              <w:tabs>
                <w:tab w:val="left" w:pos="2025"/>
              </w:tabs>
              <w:spacing w:line="360" w:lineRule="auto"/>
              <w:rPr>
                <w:rFonts w:ascii="宋体" w:hAnsi="宋体"/>
              </w:rPr>
            </w:pPr>
          </w:p>
        </w:tc>
      </w:tr>
      <w:tr w:rsidR="0092289E" w:rsidRPr="0092289E" w14:paraId="19E371BD" w14:textId="77777777" w:rsidTr="0092289E">
        <w:tc>
          <w:tcPr>
            <w:tcW w:w="1828" w:type="dxa"/>
            <w:vMerge/>
          </w:tcPr>
          <w:p w14:paraId="5B001AB2" w14:textId="77777777" w:rsidR="0092289E" w:rsidRPr="0092289E" w:rsidRDefault="0092289E" w:rsidP="009F0EF7">
            <w:pPr>
              <w:tabs>
                <w:tab w:val="left" w:pos="2025"/>
              </w:tabs>
              <w:spacing w:line="360" w:lineRule="auto"/>
              <w:rPr>
                <w:rFonts w:ascii="宋体" w:hAnsi="宋体"/>
              </w:rPr>
            </w:pPr>
          </w:p>
        </w:tc>
        <w:tc>
          <w:tcPr>
            <w:tcW w:w="5954" w:type="dxa"/>
          </w:tcPr>
          <w:p w14:paraId="17B1B635" w14:textId="59B8AA61" w:rsidR="0092289E" w:rsidRPr="0092289E" w:rsidRDefault="0092289E" w:rsidP="0092289E">
            <w:pPr>
              <w:tabs>
                <w:tab w:val="left" w:pos="2025"/>
              </w:tabs>
              <w:spacing w:line="360" w:lineRule="auto"/>
              <w:jc w:val="center"/>
              <w:rPr>
                <w:rFonts w:ascii="宋体" w:hAnsi="宋体"/>
              </w:rPr>
            </w:pPr>
            <w:proofErr w:type="spellStart"/>
            <w:r w:rsidRPr="0092289E">
              <w:rPr>
                <w:i/>
              </w:rPr>
              <w:t>Burkholderia</w:t>
            </w:r>
            <w:proofErr w:type="spellEnd"/>
            <w:r w:rsidRPr="0092289E">
              <w:rPr>
                <w:i/>
              </w:rPr>
              <w:t xml:space="preserve"> </w:t>
            </w:r>
            <w:proofErr w:type="spellStart"/>
            <w:r w:rsidRPr="0092289E">
              <w:rPr>
                <w:i/>
              </w:rPr>
              <w:t>cepacia</w:t>
            </w:r>
            <w:proofErr w:type="spellEnd"/>
            <w:r w:rsidRPr="0092289E">
              <w:t>洋葱伯克霍尔德菌</w:t>
            </w:r>
            <w:r w:rsidRPr="0092289E">
              <w:t>ATCC 25416</w:t>
            </w:r>
          </w:p>
        </w:tc>
        <w:tc>
          <w:tcPr>
            <w:tcW w:w="1552" w:type="dxa"/>
            <w:vMerge/>
          </w:tcPr>
          <w:p w14:paraId="17A7C2A8" w14:textId="77777777" w:rsidR="0092289E" w:rsidRPr="0092289E" w:rsidRDefault="0092289E" w:rsidP="009F0EF7">
            <w:pPr>
              <w:tabs>
                <w:tab w:val="left" w:pos="2025"/>
              </w:tabs>
              <w:spacing w:line="360" w:lineRule="auto"/>
              <w:rPr>
                <w:rFonts w:ascii="宋体" w:hAnsi="宋体"/>
              </w:rPr>
            </w:pPr>
          </w:p>
        </w:tc>
      </w:tr>
      <w:tr w:rsidR="0092289E" w:rsidRPr="0092289E" w14:paraId="1A801E4F" w14:textId="77777777" w:rsidTr="0092289E">
        <w:tc>
          <w:tcPr>
            <w:tcW w:w="1828" w:type="dxa"/>
            <w:vMerge w:val="restart"/>
          </w:tcPr>
          <w:p w14:paraId="458F16CF" w14:textId="77777777" w:rsidR="0092289E" w:rsidRPr="0092289E" w:rsidRDefault="0092289E" w:rsidP="009F0EF7">
            <w:pPr>
              <w:tabs>
                <w:tab w:val="left" w:pos="2025"/>
              </w:tabs>
              <w:spacing w:line="360" w:lineRule="auto"/>
              <w:rPr>
                <w:rFonts w:ascii="宋体" w:hAnsi="宋体"/>
              </w:rPr>
            </w:pPr>
            <w:r w:rsidRPr="0092289E">
              <w:rPr>
                <w:rFonts w:ascii="宋体" w:hAnsi="宋体" w:hint="eastAsia"/>
              </w:rPr>
              <w:t>酵母</w:t>
            </w:r>
          </w:p>
        </w:tc>
        <w:tc>
          <w:tcPr>
            <w:tcW w:w="5954" w:type="dxa"/>
          </w:tcPr>
          <w:p w14:paraId="04604D39" w14:textId="47D3228F" w:rsidR="0092289E" w:rsidRPr="0092289E" w:rsidRDefault="0092289E" w:rsidP="0092289E">
            <w:pPr>
              <w:tabs>
                <w:tab w:val="left" w:pos="2025"/>
              </w:tabs>
              <w:spacing w:line="360" w:lineRule="auto"/>
              <w:jc w:val="center"/>
              <w:rPr>
                <w:rFonts w:ascii="宋体" w:hAnsi="宋体"/>
              </w:rPr>
            </w:pPr>
            <w:r w:rsidRPr="0092289E">
              <w:rPr>
                <w:i/>
              </w:rPr>
              <w:t>Candida albicans</w:t>
            </w:r>
            <w:r w:rsidRPr="0092289E">
              <w:t>白色假丝酵母菌</w:t>
            </w:r>
            <w:r w:rsidRPr="0092289E">
              <w:t>ATCC 10231</w:t>
            </w:r>
          </w:p>
        </w:tc>
        <w:tc>
          <w:tcPr>
            <w:tcW w:w="1552" w:type="dxa"/>
            <w:vMerge w:val="restart"/>
          </w:tcPr>
          <w:p w14:paraId="7D7F3C59" w14:textId="77777777" w:rsidR="0092289E" w:rsidRPr="0092289E" w:rsidRDefault="0092289E" w:rsidP="009F0EF7">
            <w:pPr>
              <w:tabs>
                <w:tab w:val="left" w:pos="2025"/>
              </w:tabs>
              <w:spacing w:line="360" w:lineRule="auto"/>
              <w:rPr>
                <w:rFonts w:ascii="宋体" w:hAnsi="宋体"/>
              </w:rPr>
            </w:pPr>
            <w:r w:rsidRPr="0092289E">
              <w:rPr>
                <w:rFonts w:ascii="宋体" w:hAnsi="宋体" w:hint="eastAsia"/>
              </w:rPr>
              <w:t>至少选择一种</w:t>
            </w:r>
          </w:p>
          <w:p w14:paraId="153B2ED3" w14:textId="77777777" w:rsidR="0092289E" w:rsidRPr="0092289E" w:rsidRDefault="0092289E" w:rsidP="009F0EF7">
            <w:pPr>
              <w:rPr>
                <w:rFonts w:ascii="宋体" w:hAnsi="宋体"/>
              </w:rPr>
            </w:pPr>
          </w:p>
        </w:tc>
      </w:tr>
      <w:tr w:rsidR="0092289E" w:rsidRPr="0092289E" w14:paraId="098713F1" w14:textId="77777777" w:rsidTr="0092289E">
        <w:tc>
          <w:tcPr>
            <w:tcW w:w="1828" w:type="dxa"/>
            <w:vMerge/>
          </w:tcPr>
          <w:p w14:paraId="40178561" w14:textId="77777777" w:rsidR="0092289E" w:rsidRPr="0092289E" w:rsidRDefault="0092289E" w:rsidP="009F0EF7">
            <w:pPr>
              <w:tabs>
                <w:tab w:val="left" w:pos="2025"/>
              </w:tabs>
              <w:spacing w:line="360" w:lineRule="auto"/>
              <w:rPr>
                <w:rFonts w:ascii="宋体" w:hAnsi="宋体"/>
              </w:rPr>
            </w:pPr>
          </w:p>
        </w:tc>
        <w:tc>
          <w:tcPr>
            <w:tcW w:w="5954" w:type="dxa"/>
          </w:tcPr>
          <w:p w14:paraId="7076E843" w14:textId="53D3FF31" w:rsidR="0092289E" w:rsidRPr="0092289E" w:rsidRDefault="0092289E" w:rsidP="0092289E">
            <w:pPr>
              <w:tabs>
                <w:tab w:val="left" w:pos="2025"/>
              </w:tabs>
              <w:spacing w:line="360" w:lineRule="auto"/>
              <w:jc w:val="center"/>
            </w:pPr>
            <w:r w:rsidRPr="0092289E">
              <w:rPr>
                <w:rFonts w:hint="eastAsia"/>
                <w:i/>
              </w:rPr>
              <w:t xml:space="preserve">Candida </w:t>
            </w:r>
            <w:proofErr w:type="spellStart"/>
            <w:r w:rsidRPr="0092289E">
              <w:rPr>
                <w:rFonts w:hint="eastAsia"/>
                <w:i/>
              </w:rPr>
              <w:t>parapsilosis</w:t>
            </w:r>
            <w:proofErr w:type="spellEnd"/>
            <w:r w:rsidRPr="0092289E">
              <w:rPr>
                <w:rFonts w:hint="eastAsia"/>
              </w:rPr>
              <w:t>光滑念珠菌</w:t>
            </w:r>
          </w:p>
        </w:tc>
        <w:tc>
          <w:tcPr>
            <w:tcW w:w="1552" w:type="dxa"/>
            <w:vMerge/>
          </w:tcPr>
          <w:p w14:paraId="1CB93DDD" w14:textId="77777777" w:rsidR="0092289E" w:rsidRPr="0092289E" w:rsidRDefault="0092289E" w:rsidP="009F0EF7">
            <w:pPr>
              <w:tabs>
                <w:tab w:val="left" w:pos="2025"/>
              </w:tabs>
              <w:spacing w:line="360" w:lineRule="auto"/>
              <w:rPr>
                <w:rFonts w:ascii="宋体" w:hAnsi="宋体"/>
              </w:rPr>
            </w:pPr>
          </w:p>
        </w:tc>
      </w:tr>
      <w:tr w:rsidR="0092289E" w:rsidRPr="0092289E" w14:paraId="7C4B2955" w14:textId="77777777" w:rsidTr="0092289E">
        <w:tc>
          <w:tcPr>
            <w:tcW w:w="1828" w:type="dxa"/>
            <w:vMerge w:val="restart"/>
          </w:tcPr>
          <w:p w14:paraId="1E14B110" w14:textId="77777777" w:rsidR="0092289E" w:rsidRPr="0092289E" w:rsidRDefault="0092289E" w:rsidP="009F0EF7">
            <w:pPr>
              <w:tabs>
                <w:tab w:val="left" w:pos="2025"/>
              </w:tabs>
              <w:spacing w:line="360" w:lineRule="auto"/>
              <w:rPr>
                <w:rFonts w:ascii="宋体" w:hAnsi="宋体"/>
              </w:rPr>
            </w:pPr>
            <w:r w:rsidRPr="0092289E">
              <w:rPr>
                <w:rFonts w:ascii="宋体" w:hAnsi="宋体" w:hint="eastAsia"/>
              </w:rPr>
              <w:t>霉菌</w:t>
            </w:r>
          </w:p>
        </w:tc>
        <w:tc>
          <w:tcPr>
            <w:tcW w:w="5954" w:type="dxa"/>
          </w:tcPr>
          <w:p w14:paraId="6B6628E1" w14:textId="533FE851" w:rsidR="0092289E" w:rsidRPr="0092289E" w:rsidRDefault="0092289E" w:rsidP="0092289E">
            <w:pPr>
              <w:tabs>
                <w:tab w:val="left" w:pos="2025"/>
              </w:tabs>
              <w:spacing w:line="360" w:lineRule="auto"/>
              <w:jc w:val="center"/>
              <w:rPr>
                <w:rFonts w:ascii="宋体" w:hAnsi="宋体"/>
              </w:rPr>
            </w:pPr>
            <w:r w:rsidRPr="0092289E">
              <w:rPr>
                <w:i/>
              </w:rPr>
              <w:t xml:space="preserve">Aspergillus </w:t>
            </w:r>
            <w:proofErr w:type="spellStart"/>
            <w:r w:rsidRPr="0092289E">
              <w:rPr>
                <w:i/>
              </w:rPr>
              <w:t>niger</w:t>
            </w:r>
            <w:proofErr w:type="spellEnd"/>
            <w:r w:rsidRPr="0092289E">
              <w:t>黑曲霉</w:t>
            </w:r>
            <w:r w:rsidRPr="0092289E">
              <w:t>ATCC 16404</w:t>
            </w:r>
          </w:p>
        </w:tc>
        <w:tc>
          <w:tcPr>
            <w:tcW w:w="1552" w:type="dxa"/>
            <w:vMerge w:val="restart"/>
          </w:tcPr>
          <w:p w14:paraId="493B2019" w14:textId="77777777" w:rsidR="0092289E" w:rsidRPr="0092289E" w:rsidRDefault="0092289E" w:rsidP="009F0EF7">
            <w:pPr>
              <w:tabs>
                <w:tab w:val="left" w:pos="2025"/>
              </w:tabs>
              <w:spacing w:line="360" w:lineRule="auto"/>
              <w:rPr>
                <w:rFonts w:ascii="宋体" w:hAnsi="宋体"/>
              </w:rPr>
            </w:pPr>
            <w:r w:rsidRPr="0092289E">
              <w:rPr>
                <w:rFonts w:ascii="宋体" w:hAnsi="宋体" w:hint="eastAsia"/>
              </w:rPr>
              <w:t>至少选择一种</w:t>
            </w:r>
          </w:p>
        </w:tc>
      </w:tr>
      <w:tr w:rsidR="0092289E" w:rsidRPr="0092289E" w14:paraId="7CBCFB18" w14:textId="77777777" w:rsidTr="0092289E">
        <w:tc>
          <w:tcPr>
            <w:tcW w:w="1828" w:type="dxa"/>
            <w:vMerge/>
          </w:tcPr>
          <w:p w14:paraId="6A7DA24E" w14:textId="77777777" w:rsidR="0092289E" w:rsidRPr="0092289E" w:rsidRDefault="0092289E" w:rsidP="009F0EF7">
            <w:pPr>
              <w:tabs>
                <w:tab w:val="left" w:pos="2025"/>
              </w:tabs>
              <w:spacing w:line="360" w:lineRule="auto"/>
              <w:rPr>
                <w:rFonts w:ascii="宋体" w:hAnsi="宋体"/>
              </w:rPr>
            </w:pPr>
          </w:p>
        </w:tc>
        <w:tc>
          <w:tcPr>
            <w:tcW w:w="5954" w:type="dxa"/>
          </w:tcPr>
          <w:p w14:paraId="54A64DC6" w14:textId="062DD863" w:rsidR="0092289E" w:rsidRPr="0092289E" w:rsidRDefault="0092289E" w:rsidP="0092289E">
            <w:pPr>
              <w:tabs>
                <w:tab w:val="left" w:pos="2025"/>
              </w:tabs>
              <w:spacing w:line="360" w:lineRule="auto"/>
              <w:jc w:val="center"/>
              <w:rPr>
                <w:rFonts w:ascii="宋体" w:hAnsi="宋体"/>
              </w:rPr>
            </w:pPr>
            <w:r w:rsidRPr="0092289E">
              <w:rPr>
                <w:i/>
              </w:rPr>
              <w:t xml:space="preserve">Penicillium </w:t>
            </w:r>
            <w:r w:rsidRPr="0092289E">
              <w:t>species</w:t>
            </w:r>
            <w:r w:rsidRPr="0092289E">
              <w:rPr>
                <w:rFonts w:ascii="宋体" w:hAnsi="宋体" w:hint="eastAsia"/>
              </w:rPr>
              <w:t>青霉菌属</w:t>
            </w:r>
          </w:p>
        </w:tc>
        <w:tc>
          <w:tcPr>
            <w:tcW w:w="1552" w:type="dxa"/>
            <w:vMerge/>
          </w:tcPr>
          <w:p w14:paraId="0B02928E" w14:textId="77777777" w:rsidR="0092289E" w:rsidRPr="0092289E" w:rsidRDefault="0092289E" w:rsidP="009F0EF7">
            <w:pPr>
              <w:tabs>
                <w:tab w:val="left" w:pos="2025"/>
              </w:tabs>
              <w:spacing w:line="360" w:lineRule="auto"/>
              <w:rPr>
                <w:rFonts w:ascii="宋体" w:hAnsi="宋体"/>
              </w:rPr>
            </w:pPr>
          </w:p>
        </w:tc>
      </w:tr>
      <w:tr w:rsidR="0092289E" w:rsidRPr="0092289E" w14:paraId="67DAD9D6" w14:textId="77777777" w:rsidTr="0092289E">
        <w:tc>
          <w:tcPr>
            <w:tcW w:w="1828" w:type="dxa"/>
          </w:tcPr>
          <w:p w14:paraId="78F9B9AE" w14:textId="77777777" w:rsidR="0092289E" w:rsidRPr="0092289E" w:rsidRDefault="0092289E" w:rsidP="009F0EF7">
            <w:pPr>
              <w:tabs>
                <w:tab w:val="left" w:pos="2025"/>
              </w:tabs>
              <w:spacing w:line="360" w:lineRule="auto"/>
              <w:rPr>
                <w:rFonts w:ascii="宋体" w:hAnsi="宋体"/>
              </w:rPr>
            </w:pPr>
            <w:r w:rsidRPr="0092289E">
              <w:rPr>
                <w:rFonts w:ascii="宋体" w:hAnsi="宋体" w:hint="eastAsia"/>
              </w:rPr>
              <w:t>芽孢杆菌</w:t>
            </w:r>
          </w:p>
        </w:tc>
        <w:tc>
          <w:tcPr>
            <w:tcW w:w="5954" w:type="dxa"/>
          </w:tcPr>
          <w:p w14:paraId="2A684672" w14:textId="2E5A9641" w:rsidR="0092289E" w:rsidRPr="0092289E" w:rsidRDefault="0092289E" w:rsidP="0092289E">
            <w:pPr>
              <w:tabs>
                <w:tab w:val="left" w:pos="2025"/>
              </w:tabs>
              <w:spacing w:line="360" w:lineRule="auto"/>
              <w:jc w:val="center"/>
              <w:rPr>
                <w:rFonts w:ascii="宋体" w:hAnsi="宋体"/>
              </w:rPr>
            </w:pPr>
            <w:r w:rsidRPr="0092289E">
              <w:rPr>
                <w:i/>
              </w:rPr>
              <w:t>Bacillus subtilis</w:t>
            </w:r>
            <w:r w:rsidRPr="0092289E">
              <w:t>枯草芽孢杆菌</w:t>
            </w:r>
            <w:r w:rsidRPr="0092289E">
              <w:rPr>
                <w:rFonts w:hint="eastAsia"/>
              </w:rPr>
              <w:t>黑色变种</w:t>
            </w:r>
            <w:r w:rsidRPr="0092289E">
              <w:t>ATCC 9372</w:t>
            </w:r>
          </w:p>
        </w:tc>
        <w:tc>
          <w:tcPr>
            <w:tcW w:w="1552" w:type="dxa"/>
          </w:tcPr>
          <w:p w14:paraId="7D635C5A" w14:textId="77777777" w:rsidR="0092289E" w:rsidRPr="0092289E" w:rsidRDefault="0092289E" w:rsidP="009F0EF7">
            <w:pPr>
              <w:tabs>
                <w:tab w:val="left" w:pos="2025"/>
              </w:tabs>
              <w:spacing w:line="360" w:lineRule="auto"/>
              <w:rPr>
                <w:rFonts w:ascii="宋体" w:hAnsi="宋体"/>
              </w:rPr>
            </w:pPr>
            <w:r w:rsidRPr="0092289E">
              <w:rPr>
                <w:rFonts w:ascii="宋体" w:hAnsi="宋体" w:hint="eastAsia"/>
              </w:rPr>
              <w:t>可选</w:t>
            </w:r>
          </w:p>
        </w:tc>
      </w:tr>
      <w:tr w:rsidR="0092289E" w:rsidRPr="0092289E" w14:paraId="6FD083B5" w14:textId="77777777" w:rsidTr="0092289E">
        <w:tc>
          <w:tcPr>
            <w:tcW w:w="1828" w:type="dxa"/>
          </w:tcPr>
          <w:p w14:paraId="51E3CB5F" w14:textId="77777777" w:rsidR="0092289E" w:rsidRPr="0092289E" w:rsidRDefault="0092289E" w:rsidP="009F0EF7">
            <w:pPr>
              <w:tabs>
                <w:tab w:val="left" w:pos="2025"/>
              </w:tabs>
              <w:spacing w:line="360" w:lineRule="auto"/>
              <w:rPr>
                <w:rFonts w:ascii="宋体" w:hAnsi="宋体"/>
              </w:rPr>
            </w:pPr>
            <w:r w:rsidRPr="0092289E">
              <w:rPr>
                <w:rFonts w:ascii="宋体" w:hAnsi="宋体" w:hint="eastAsia"/>
              </w:rPr>
              <w:t>其它</w:t>
            </w:r>
          </w:p>
        </w:tc>
        <w:tc>
          <w:tcPr>
            <w:tcW w:w="5954" w:type="dxa"/>
          </w:tcPr>
          <w:p w14:paraId="2AFDD32E" w14:textId="77777777" w:rsidR="0092289E" w:rsidRPr="0092289E" w:rsidRDefault="0092289E" w:rsidP="009F0EF7">
            <w:pPr>
              <w:tabs>
                <w:tab w:val="left" w:pos="2025"/>
              </w:tabs>
              <w:spacing w:line="360" w:lineRule="auto"/>
              <w:jc w:val="center"/>
              <w:rPr>
                <w:rFonts w:ascii="宋体" w:hAnsi="宋体"/>
              </w:rPr>
            </w:pPr>
            <w:r w:rsidRPr="0092289E">
              <w:rPr>
                <w:rFonts w:ascii="宋体" w:hAnsi="宋体" w:hint="eastAsia"/>
              </w:rPr>
              <w:t>产品相关菌株</w:t>
            </w:r>
          </w:p>
        </w:tc>
        <w:tc>
          <w:tcPr>
            <w:tcW w:w="1552" w:type="dxa"/>
          </w:tcPr>
          <w:p w14:paraId="669B531E" w14:textId="77777777" w:rsidR="0092289E" w:rsidRPr="0092289E" w:rsidRDefault="0092289E" w:rsidP="009F0EF7">
            <w:pPr>
              <w:tabs>
                <w:tab w:val="left" w:pos="2025"/>
              </w:tabs>
              <w:spacing w:line="360" w:lineRule="auto"/>
              <w:rPr>
                <w:rFonts w:ascii="宋体" w:hAnsi="宋体"/>
              </w:rPr>
            </w:pPr>
            <w:r w:rsidRPr="0092289E">
              <w:rPr>
                <w:rFonts w:ascii="宋体" w:hAnsi="宋体" w:hint="eastAsia"/>
              </w:rPr>
              <w:t>可选</w:t>
            </w:r>
          </w:p>
        </w:tc>
      </w:tr>
    </w:tbl>
    <w:p w14:paraId="7849C693" w14:textId="533FDFF9" w:rsidR="00127DD2" w:rsidRDefault="0086599D" w:rsidP="0086599D">
      <w:pPr>
        <w:pStyle w:val="affc"/>
        <w:spacing w:before="240" w:after="240"/>
      </w:pPr>
      <w:bookmarkStart w:id="104" w:name="_Toc162425566"/>
      <w:bookmarkStart w:id="105" w:name="_Toc162425602"/>
      <w:bookmarkStart w:id="106" w:name="_Toc162426287"/>
      <w:bookmarkStart w:id="107" w:name="_Toc162430060"/>
      <w:bookmarkStart w:id="108" w:name="_Toc162430110"/>
      <w:bookmarkStart w:id="109" w:name="_Toc162430182"/>
      <w:r>
        <w:rPr>
          <w:rFonts w:hint="eastAsia"/>
        </w:rPr>
        <w:lastRenderedPageBreak/>
        <w:t>操作步骤</w:t>
      </w:r>
      <w:bookmarkEnd w:id="104"/>
      <w:bookmarkEnd w:id="105"/>
      <w:bookmarkEnd w:id="106"/>
      <w:bookmarkEnd w:id="107"/>
      <w:bookmarkEnd w:id="108"/>
      <w:bookmarkEnd w:id="109"/>
    </w:p>
    <w:p w14:paraId="26A8A40C" w14:textId="347FAEA9" w:rsidR="00127DD2" w:rsidRDefault="0086599D" w:rsidP="0086599D">
      <w:pPr>
        <w:pStyle w:val="affd"/>
        <w:spacing w:before="120" w:after="120"/>
      </w:pPr>
      <w:bookmarkStart w:id="110" w:name="_Toc162425567"/>
      <w:bookmarkStart w:id="111" w:name="_Toc162425603"/>
      <w:bookmarkStart w:id="112" w:name="_Toc162426288"/>
      <w:bookmarkStart w:id="113" w:name="_Toc162430061"/>
      <w:bookmarkStart w:id="114" w:name="_Toc162430111"/>
      <w:bookmarkStart w:id="115" w:name="_Toc162430183"/>
      <w:r>
        <w:rPr>
          <w:rFonts w:hint="eastAsia"/>
        </w:rPr>
        <w:t>菌种选择</w:t>
      </w:r>
      <w:bookmarkEnd w:id="110"/>
      <w:bookmarkEnd w:id="111"/>
      <w:bookmarkEnd w:id="112"/>
      <w:bookmarkEnd w:id="113"/>
      <w:bookmarkEnd w:id="114"/>
      <w:bookmarkEnd w:id="115"/>
    </w:p>
    <w:p w14:paraId="5EEB11F8" w14:textId="01180767" w:rsidR="00127DD2" w:rsidRDefault="0092289E" w:rsidP="0086599D">
      <w:pPr>
        <w:pStyle w:val="afffffa"/>
        <w:ind w:firstLine="420"/>
      </w:pPr>
      <w:r w:rsidRPr="00E235FC">
        <w:rPr>
          <w:rFonts w:hAnsi="宋体" w:hint="eastAsia"/>
          <w:szCs w:val="21"/>
        </w:rPr>
        <w:t>选择表1中菌株进行防腐挑战试验；若样品对某些菌株出现过防腐问题，应增加这些菌株作为挑战菌，对样品进行防腐挑战试验。采用单菌法进行挑战试验时，所得数据为单一菌株的防腐挑战结果，缺点是耗时且工作量大。采用混菌法进行挑战试验，省时且减少工作量，但不同菌种间可能出现拮抗作用。为了降低菌种拮抗作用，建议将试验菌株按照相关性进行分组接种，例如按照革兰氏阳性菌、革兰氏阴性菌、酵母菌和霉菌进行分组接种。</w:t>
      </w:r>
    </w:p>
    <w:p w14:paraId="46B704AB" w14:textId="7D3B160B" w:rsidR="00857FC7" w:rsidRPr="00857FC7" w:rsidRDefault="00857FC7" w:rsidP="008A4DE1">
      <w:pPr>
        <w:pStyle w:val="affd"/>
        <w:spacing w:before="120" w:after="120"/>
      </w:pPr>
      <w:bookmarkStart w:id="116" w:name="_Toc136030604"/>
      <w:bookmarkStart w:id="117" w:name="_Toc136030682"/>
      <w:bookmarkStart w:id="118" w:name="_Toc162425568"/>
      <w:bookmarkStart w:id="119" w:name="_Toc162425604"/>
      <w:bookmarkStart w:id="120" w:name="_Toc162426289"/>
      <w:bookmarkStart w:id="121" w:name="_Toc162430062"/>
      <w:bookmarkStart w:id="122" w:name="_Toc162430112"/>
      <w:bookmarkStart w:id="123" w:name="_Toc162430184"/>
      <w:r w:rsidRPr="00857FC7">
        <w:rPr>
          <w:rFonts w:hint="eastAsia"/>
        </w:rPr>
        <w:t>菌液制备</w:t>
      </w:r>
      <w:bookmarkEnd w:id="116"/>
      <w:bookmarkEnd w:id="117"/>
      <w:bookmarkEnd w:id="118"/>
      <w:bookmarkEnd w:id="119"/>
      <w:bookmarkEnd w:id="120"/>
      <w:bookmarkEnd w:id="121"/>
      <w:bookmarkEnd w:id="122"/>
      <w:bookmarkEnd w:id="123"/>
      <w:r w:rsidRPr="00857FC7">
        <w:rPr>
          <w:rFonts w:hint="eastAsia"/>
        </w:rPr>
        <w:t xml:space="preserve">  </w:t>
      </w:r>
    </w:p>
    <w:p w14:paraId="763AFF91" w14:textId="22EB42B7" w:rsidR="00857FC7" w:rsidRPr="00572EF6" w:rsidRDefault="00857FC7" w:rsidP="00857FC7">
      <w:pPr>
        <w:widowControl/>
        <w:adjustRightInd/>
        <w:spacing w:before="50" w:after="50" w:line="240" w:lineRule="auto"/>
        <w:jc w:val="left"/>
        <w:outlineLvl w:val="3"/>
        <w:rPr>
          <w:rFonts w:ascii="黑体" w:hAnsi="黑体"/>
          <w:kern w:val="0"/>
        </w:rPr>
      </w:pPr>
      <w:r w:rsidRPr="00857FC7">
        <w:rPr>
          <w:rFonts w:ascii="黑体" w:eastAsia="黑体" w:hAnsi="黑体" w:hint="eastAsia"/>
          <w:kern w:val="0"/>
        </w:rPr>
        <w:t>7.2.1</w:t>
      </w:r>
      <w:r w:rsidRPr="00857FC7">
        <w:rPr>
          <w:rFonts w:ascii="黑体" w:hAnsi="黑体" w:hint="eastAsia"/>
          <w:kern w:val="0"/>
        </w:rPr>
        <w:t xml:space="preserve">  </w:t>
      </w:r>
      <w:r w:rsidR="0092289E" w:rsidRPr="00E235FC">
        <w:rPr>
          <w:rFonts w:hAnsi="宋体" w:hint="eastAsia"/>
        </w:rPr>
        <w:t>白色假丝酵母菌菌液的制备：从保存好的试管斜面上（或菌种保存管中）取适量的菌体或菌种吸附小磁珠接种于沙氏葡萄糖琼脂（</w:t>
      </w:r>
      <w:r w:rsidR="0092289E" w:rsidRPr="00E235FC">
        <w:rPr>
          <w:rFonts w:hAnsi="宋体" w:hint="eastAsia"/>
        </w:rPr>
        <w:t>S</w:t>
      </w:r>
      <w:r w:rsidR="0092289E" w:rsidRPr="00E235FC">
        <w:rPr>
          <w:rFonts w:hAnsi="宋体"/>
        </w:rPr>
        <w:t>DA</w:t>
      </w:r>
      <w:r w:rsidR="0092289E" w:rsidRPr="00E235FC">
        <w:rPr>
          <w:rFonts w:hAnsi="宋体" w:hint="eastAsia"/>
        </w:rPr>
        <w:t>）斜面，</w:t>
      </w:r>
      <w:r w:rsidR="0092289E" w:rsidRPr="00E235FC">
        <w:rPr>
          <w:rFonts w:hAnsi="宋体" w:hint="eastAsia"/>
        </w:rPr>
        <w:t xml:space="preserve">32.5 </w:t>
      </w:r>
      <w:r w:rsidR="0092289E" w:rsidRPr="00E235FC">
        <w:rPr>
          <w:rFonts w:hAnsi="宋体" w:hint="eastAsia"/>
        </w:rPr>
        <w:t>℃±</w:t>
      </w:r>
      <w:r w:rsidR="0092289E" w:rsidRPr="00E235FC">
        <w:rPr>
          <w:rFonts w:hAnsi="宋体" w:hint="eastAsia"/>
        </w:rPr>
        <w:t xml:space="preserve">2.5 </w:t>
      </w:r>
      <w:r w:rsidR="0092289E" w:rsidRPr="00E235FC">
        <w:rPr>
          <w:rFonts w:hAnsi="宋体" w:hint="eastAsia"/>
        </w:rPr>
        <w:t>℃，培养</w:t>
      </w:r>
      <w:r w:rsidR="0092289E" w:rsidRPr="00E235FC">
        <w:rPr>
          <w:rFonts w:hAnsi="宋体" w:hint="eastAsia"/>
        </w:rPr>
        <w:t>18h~24 h</w:t>
      </w:r>
      <w:r w:rsidR="0092289E" w:rsidRPr="00E235FC">
        <w:rPr>
          <w:rFonts w:hAnsi="宋体" w:hint="eastAsia"/>
        </w:rPr>
        <w:t>。用接种环取第</w:t>
      </w:r>
      <w:r w:rsidR="0092289E" w:rsidRPr="00E235FC">
        <w:rPr>
          <w:rFonts w:hAnsi="宋体" w:hint="eastAsia"/>
        </w:rPr>
        <w:t>1</w:t>
      </w:r>
      <w:r w:rsidR="0092289E" w:rsidRPr="00E235FC">
        <w:rPr>
          <w:rFonts w:hAnsi="宋体" w:hint="eastAsia"/>
        </w:rPr>
        <w:t>代培养物，划线接种于</w:t>
      </w:r>
      <w:r w:rsidR="0092289E" w:rsidRPr="00E235FC">
        <w:rPr>
          <w:rFonts w:hAnsi="宋体" w:hint="eastAsia"/>
        </w:rPr>
        <w:t>SDA</w:t>
      </w:r>
      <w:r w:rsidR="0092289E" w:rsidRPr="00E235FC">
        <w:rPr>
          <w:rFonts w:hAnsi="宋体" w:hint="eastAsia"/>
        </w:rPr>
        <w:t>平板，</w:t>
      </w:r>
      <w:r w:rsidR="0092289E" w:rsidRPr="00E235FC">
        <w:rPr>
          <w:rFonts w:hAnsi="宋体" w:hint="eastAsia"/>
        </w:rPr>
        <w:t xml:space="preserve">32.5 </w:t>
      </w:r>
      <w:r w:rsidR="0092289E" w:rsidRPr="00E235FC">
        <w:rPr>
          <w:rFonts w:hAnsi="宋体" w:hint="eastAsia"/>
        </w:rPr>
        <w:t>℃±</w:t>
      </w:r>
      <w:r w:rsidR="0092289E" w:rsidRPr="00E235FC">
        <w:rPr>
          <w:rFonts w:hAnsi="宋体" w:hint="eastAsia"/>
        </w:rPr>
        <w:t xml:space="preserve">2.5 </w:t>
      </w:r>
      <w:r w:rsidR="0092289E" w:rsidRPr="00E235FC">
        <w:rPr>
          <w:rFonts w:hAnsi="宋体" w:hint="eastAsia"/>
        </w:rPr>
        <w:t>℃，培养</w:t>
      </w:r>
      <w:r w:rsidR="0092289E" w:rsidRPr="00E235FC">
        <w:rPr>
          <w:rFonts w:hAnsi="宋体" w:hint="eastAsia"/>
        </w:rPr>
        <w:t>18h~24 h</w:t>
      </w:r>
      <w:r w:rsidR="0092289E" w:rsidRPr="00E235FC">
        <w:rPr>
          <w:rFonts w:hAnsi="宋体" w:hint="eastAsia"/>
        </w:rPr>
        <w:t>。挑取上述第</w:t>
      </w:r>
      <w:r w:rsidR="0092289E" w:rsidRPr="00E235FC">
        <w:rPr>
          <w:rFonts w:hAnsi="宋体" w:hint="eastAsia"/>
        </w:rPr>
        <w:t>2</w:t>
      </w:r>
      <w:r w:rsidR="0092289E" w:rsidRPr="00E235FC">
        <w:rPr>
          <w:rFonts w:hAnsi="宋体" w:hint="eastAsia"/>
        </w:rPr>
        <w:t>代培养物中典型菌落，划线接种于</w:t>
      </w:r>
      <w:r w:rsidR="0092289E" w:rsidRPr="00E235FC">
        <w:rPr>
          <w:rFonts w:hAnsi="宋体" w:hint="eastAsia"/>
        </w:rPr>
        <w:t>SDA</w:t>
      </w:r>
      <w:r w:rsidR="0092289E" w:rsidRPr="00E235FC">
        <w:rPr>
          <w:rFonts w:hAnsi="宋体" w:hint="eastAsia"/>
        </w:rPr>
        <w:t>琼脂斜面，</w:t>
      </w:r>
      <w:r w:rsidR="0092289E" w:rsidRPr="00E235FC">
        <w:rPr>
          <w:rFonts w:hAnsi="宋体" w:hint="eastAsia"/>
        </w:rPr>
        <w:t xml:space="preserve">32.5 </w:t>
      </w:r>
      <w:r w:rsidR="0092289E" w:rsidRPr="00E235FC">
        <w:rPr>
          <w:rFonts w:hAnsi="宋体" w:hint="eastAsia"/>
        </w:rPr>
        <w:t>℃±</w:t>
      </w:r>
      <w:r w:rsidR="0092289E" w:rsidRPr="00E235FC">
        <w:rPr>
          <w:rFonts w:hAnsi="宋体" w:hint="eastAsia"/>
        </w:rPr>
        <w:t xml:space="preserve">2.5 </w:t>
      </w:r>
      <w:r w:rsidR="0092289E" w:rsidRPr="00E235FC">
        <w:rPr>
          <w:rFonts w:hAnsi="宋体" w:hint="eastAsia"/>
        </w:rPr>
        <w:t>℃，培养</w:t>
      </w:r>
      <w:r w:rsidR="0092289E" w:rsidRPr="00E235FC">
        <w:rPr>
          <w:rFonts w:hAnsi="宋体" w:hint="eastAsia"/>
        </w:rPr>
        <w:t>18h~24 h</w:t>
      </w:r>
      <w:r w:rsidR="0092289E" w:rsidRPr="00E235FC">
        <w:rPr>
          <w:rFonts w:hAnsi="宋体" w:hint="eastAsia"/>
        </w:rPr>
        <w:t>，即为第</w:t>
      </w:r>
      <w:r w:rsidR="0092289E" w:rsidRPr="00E235FC">
        <w:rPr>
          <w:rFonts w:hAnsi="宋体" w:hint="eastAsia"/>
        </w:rPr>
        <w:t>3</w:t>
      </w:r>
      <w:r w:rsidR="0092289E" w:rsidRPr="00E235FC">
        <w:rPr>
          <w:rFonts w:hAnsi="宋体" w:hint="eastAsia"/>
        </w:rPr>
        <w:t>代培养物。吸取适量的无菌生理盐水加入斜面试管内，反复吹洗，洗下菌苔。将洗液转移至另一无菌试管中，涡旋混匀</w:t>
      </w:r>
      <w:r w:rsidR="0092289E" w:rsidRPr="00E235FC">
        <w:rPr>
          <w:rFonts w:hAnsi="宋体" w:hint="eastAsia"/>
        </w:rPr>
        <w:t>20 s</w:t>
      </w:r>
      <w:r w:rsidR="0092289E" w:rsidRPr="00E235FC">
        <w:rPr>
          <w:rFonts w:hAnsi="宋体" w:hint="eastAsia"/>
        </w:rPr>
        <w:t>。用无菌生理盐水将其稀释成约</w:t>
      </w:r>
      <w:r w:rsidR="0092289E" w:rsidRPr="00E235FC">
        <w:rPr>
          <w:rFonts w:hAnsi="宋体" w:hint="eastAsia"/>
        </w:rPr>
        <w:t>1</w:t>
      </w:r>
      <w:r w:rsidR="0092289E" w:rsidRPr="00E235FC">
        <w:rPr>
          <w:rFonts w:hAnsi="宋体" w:hint="eastAsia"/>
        </w:rPr>
        <w:sym w:font="Wingdings 2" w:char="F0CD"/>
      </w:r>
      <w:r w:rsidR="0092289E" w:rsidRPr="00E235FC">
        <w:rPr>
          <w:rFonts w:hAnsi="宋体" w:hint="eastAsia"/>
        </w:rPr>
        <w:t>10</w:t>
      </w:r>
      <w:r w:rsidR="0092289E" w:rsidRPr="00E235FC">
        <w:rPr>
          <w:rFonts w:hAnsi="宋体" w:hint="eastAsia"/>
          <w:vertAlign w:val="superscript"/>
        </w:rPr>
        <w:t>7</w:t>
      </w:r>
      <w:r w:rsidR="0092289E" w:rsidRPr="00E235FC">
        <w:rPr>
          <w:rFonts w:hAnsi="宋体" w:hint="eastAsia"/>
        </w:rPr>
        <w:t>CFU/mL</w:t>
      </w:r>
      <w:r w:rsidR="0092289E" w:rsidRPr="00E235FC">
        <w:rPr>
          <w:rFonts w:hint="eastAsia"/>
        </w:rPr>
        <w:t>~</w:t>
      </w:r>
      <w:r w:rsidR="0092289E" w:rsidRPr="00E235FC">
        <w:t>9.0</w:t>
      </w:r>
      <w:r w:rsidR="0092289E" w:rsidRPr="00E235FC">
        <w:sym w:font="Wingdings 2" w:char="F0CD"/>
      </w:r>
      <w:r w:rsidR="0092289E" w:rsidRPr="00E235FC">
        <w:t>10</w:t>
      </w:r>
      <w:r w:rsidR="0092289E" w:rsidRPr="00E235FC">
        <w:rPr>
          <w:rFonts w:hint="eastAsia"/>
          <w:vertAlign w:val="superscript"/>
        </w:rPr>
        <w:t xml:space="preserve">7 </w:t>
      </w:r>
      <w:r w:rsidR="0092289E" w:rsidRPr="00E235FC">
        <w:rPr>
          <w:rFonts w:hint="eastAsia"/>
        </w:rPr>
        <w:t>CFU</w:t>
      </w:r>
      <w:r w:rsidR="0092289E" w:rsidRPr="00E235FC">
        <w:t>/mL</w:t>
      </w:r>
      <w:r w:rsidR="0092289E" w:rsidRPr="00E235FC">
        <w:rPr>
          <w:rFonts w:hAnsi="宋体" w:hint="eastAsia"/>
        </w:rPr>
        <w:t>的菌悬液。制备好的菌悬液应在</w:t>
      </w:r>
      <w:r w:rsidR="0092289E" w:rsidRPr="00E235FC">
        <w:rPr>
          <w:rFonts w:hAnsi="宋体"/>
        </w:rPr>
        <w:t>2 h</w:t>
      </w:r>
      <w:r w:rsidR="0092289E" w:rsidRPr="00E235FC">
        <w:rPr>
          <w:rFonts w:hAnsi="宋体" w:hint="eastAsia"/>
        </w:rPr>
        <w:t>内使用，或在</w:t>
      </w:r>
      <w:r w:rsidR="0092289E" w:rsidRPr="00E235FC">
        <w:rPr>
          <w:rFonts w:hAnsi="宋体"/>
        </w:rPr>
        <w:t xml:space="preserve">2 </w:t>
      </w:r>
      <w:r w:rsidR="0092289E" w:rsidRPr="00E235FC">
        <w:rPr>
          <w:rFonts w:hAnsi="宋体" w:hint="eastAsia"/>
        </w:rPr>
        <w:t>℃</w:t>
      </w:r>
      <w:r w:rsidR="0092289E" w:rsidRPr="00E235FC">
        <w:rPr>
          <w:rFonts w:hAnsi="宋体"/>
        </w:rPr>
        <w:t xml:space="preserve">~8 </w:t>
      </w:r>
      <w:r w:rsidR="0092289E" w:rsidRPr="00E235FC">
        <w:rPr>
          <w:rFonts w:hAnsi="宋体" w:hint="eastAsia"/>
        </w:rPr>
        <w:t>℃保存不超过</w:t>
      </w:r>
      <w:r w:rsidR="0092289E" w:rsidRPr="00E235FC">
        <w:rPr>
          <w:rFonts w:hAnsi="宋体"/>
        </w:rPr>
        <w:t>24 h</w:t>
      </w:r>
      <w:r w:rsidR="0092289E" w:rsidRPr="00E235FC">
        <w:rPr>
          <w:rFonts w:hAnsi="宋体" w:hint="eastAsia"/>
        </w:rPr>
        <w:t>。</w:t>
      </w:r>
    </w:p>
    <w:p w14:paraId="506B49A6" w14:textId="525DB320" w:rsidR="00857FC7" w:rsidRPr="00572EF6" w:rsidRDefault="00857FC7" w:rsidP="00857FC7">
      <w:pPr>
        <w:widowControl/>
        <w:adjustRightInd/>
        <w:spacing w:before="50" w:after="50" w:line="240" w:lineRule="auto"/>
        <w:outlineLvl w:val="3"/>
        <w:rPr>
          <w:rFonts w:ascii="黑体" w:hAnsi="宋体"/>
          <w:kern w:val="0"/>
        </w:rPr>
      </w:pPr>
      <w:r w:rsidRPr="00572EF6">
        <w:rPr>
          <w:rFonts w:ascii="黑体" w:eastAsia="黑体" w:hAnsi="黑体" w:hint="eastAsia"/>
          <w:kern w:val="0"/>
        </w:rPr>
        <w:t>7.2.2</w:t>
      </w:r>
      <w:r w:rsidRPr="00572EF6">
        <w:rPr>
          <w:rFonts w:ascii="黑体" w:hAnsi="宋体" w:hint="eastAsia"/>
          <w:kern w:val="0"/>
        </w:rPr>
        <w:t xml:space="preserve">  </w:t>
      </w:r>
      <w:r w:rsidR="0092289E" w:rsidRPr="00E235FC">
        <w:rPr>
          <w:rFonts w:hint="eastAsia"/>
        </w:rPr>
        <w:t>黑曲霉孢子悬液的制备：从保存好的试管斜面上（或菌种保存管中）取适量的菌体或菌种吸附小磁珠接种于沙氏葡萄糖琼脂（</w:t>
      </w:r>
      <w:r w:rsidR="0092289E" w:rsidRPr="00E235FC">
        <w:rPr>
          <w:rFonts w:hint="eastAsia"/>
        </w:rPr>
        <w:t>S</w:t>
      </w:r>
      <w:r w:rsidR="0092289E" w:rsidRPr="00E235FC">
        <w:t>DA</w:t>
      </w:r>
      <w:r w:rsidR="0092289E" w:rsidRPr="00E235FC">
        <w:rPr>
          <w:rFonts w:hint="eastAsia"/>
        </w:rPr>
        <w:t>）斜面，</w:t>
      </w:r>
      <w:r w:rsidR="0092289E" w:rsidRPr="00E235FC">
        <w:rPr>
          <w:rFonts w:hint="eastAsia"/>
        </w:rPr>
        <w:t xml:space="preserve">22.5 </w:t>
      </w:r>
      <w:r w:rsidR="0092289E" w:rsidRPr="00E235FC">
        <w:rPr>
          <w:rFonts w:hint="eastAsia"/>
        </w:rPr>
        <w:t>℃±</w:t>
      </w:r>
      <w:r w:rsidR="0092289E" w:rsidRPr="00E235FC">
        <w:rPr>
          <w:rFonts w:hint="eastAsia"/>
        </w:rPr>
        <w:t xml:space="preserve">2.5 </w:t>
      </w:r>
      <w:r w:rsidR="0092289E" w:rsidRPr="00E235FC">
        <w:rPr>
          <w:rFonts w:hint="eastAsia"/>
        </w:rPr>
        <w:t>℃，培养</w:t>
      </w:r>
      <w:r w:rsidR="0092289E" w:rsidRPr="00E235FC">
        <w:rPr>
          <w:rFonts w:hint="eastAsia"/>
        </w:rPr>
        <w:t>6d</w:t>
      </w:r>
      <w:r w:rsidR="0092289E" w:rsidRPr="00E235FC">
        <w:rPr>
          <w:rFonts w:hAnsi="宋体" w:hint="eastAsia"/>
        </w:rPr>
        <w:t>~</w:t>
      </w:r>
      <w:r w:rsidR="0092289E" w:rsidRPr="00E235FC">
        <w:rPr>
          <w:rFonts w:hint="eastAsia"/>
        </w:rPr>
        <w:t>10 d</w:t>
      </w:r>
      <w:r w:rsidR="0092289E" w:rsidRPr="00E235FC">
        <w:rPr>
          <w:rFonts w:hint="eastAsia"/>
        </w:rPr>
        <w:t>。吸取适量的无菌</w:t>
      </w:r>
      <w:r w:rsidR="0092289E" w:rsidRPr="00E235FC">
        <w:rPr>
          <w:rFonts w:hint="eastAsia"/>
        </w:rPr>
        <w:t xml:space="preserve">0.05%(v/v) </w:t>
      </w:r>
      <w:r w:rsidR="0092289E" w:rsidRPr="00E235FC">
        <w:rPr>
          <w:rFonts w:hint="eastAsia"/>
        </w:rPr>
        <w:t>吐温</w:t>
      </w:r>
      <w:r w:rsidR="0092289E" w:rsidRPr="00E235FC">
        <w:rPr>
          <w:rFonts w:hint="eastAsia"/>
        </w:rPr>
        <w:t>80</w:t>
      </w:r>
      <w:r w:rsidR="0092289E" w:rsidRPr="00E235FC">
        <w:rPr>
          <w:rFonts w:hint="eastAsia"/>
        </w:rPr>
        <w:t>生理盐水加入斜面试管内，刮洗黑曲霉分生孢子于溶液中。将孢子悬液转移至装有玻璃珠的无菌三角瓶中，轻轻振摇</w:t>
      </w:r>
      <w:r w:rsidR="0092289E" w:rsidRPr="00E235FC">
        <w:rPr>
          <w:rFonts w:hint="eastAsia"/>
        </w:rPr>
        <w:t>1 min</w:t>
      </w:r>
      <w:r w:rsidR="0092289E" w:rsidRPr="00E235FC">
        <w:rPr>
          <w:rFonts w:hint="eastAsia"/>
        </w:rPr>
        <w:t>后，用无菌玻璃棉过滤除去菌丝。过滤后，显微镜下（</w:t>
      </w:r>
      <w:r w:rsidR="0092289E" w:rsidRPr="00E235FC">
        <w:rPr>
          <w:rFonts w:hint="eastAsia"/>
        </w:rPr>
        <w:t>400</w:t>
      </w:r>
      <w:r w:rsidR="0092289E" w:rsidRPr="00E235FC">
        <w:rPr>
          <w:rFonts w:hint="eastAsia"/>
        </w:rPr>
        <w:t>倍）观察悬液中是否存在菌丝，若悬液中有菌丝存在，可经</w:t>
      </w:r>
      <w:r w:rsidR="0092289E" w:rsidRPr="00E235FC">
        <w:rPr>
          <w:rFonts w:hint="eastAsia"/>
        </w:rPr>
        <w:t>2000r</w:t>
      </w:r>
      <w:r w:rsidR="0092289E" w:rsidRPr="00E235FC">
        <w:t>/</w:t>
      </w:r>
      <w:r w:rsidR="0092289E" w:rsidRPr="00E235FC">
        <w:rPr>
          <w:rFonts w:hint="eastAsia"/>
        </w:rPr>
        <w:t>min</w:t>
      </w:r>
      <w:r w:rsidR="0092289E" w:rsidRPr="00E235FC">
        <w:rPr>
          <w:rFonts w:hint="eastAsia"/>
        </w:rPr>
        <w:t>，离心</w:t>
      </w:r>
      <w:r w:rsidR="0092289E" w:rsidRPr="00E235FC">
        <w:rPr>
          <w:rFonts w:hint="eastAsia"/>
        </w:rPr>
        <w:t>20 min</w:t>
      </w:r>
      <w:r w:rsidR="0092289E" w:rsidRPr="00E235FC">
        <w:rPr>
          <w:rFonts w:hint="eastAsia"/>
        </w:rPr>
        <w:t>除去菌丝。再次在显微镜下观察，若仍有菌丝存在，需再次离心。用无菌</w:t>
      </w:r>
      <w:r w:rsidR="0092289E" w:rsidRPr="00E235FC">
        <w:t xml:space="preserve">0.05%(v/v) </w:t>
      </w:r>
      <w:r w:rsidR="0092289E" w:rsidRPr="00E235FC">
        <w:rPr>
          <w:rFonts w:hint="eastAsia"/>
        </w:rPr>
        <w:t>吐温</w:t>
      </w:r>
      <w:r w:rsidR="0092289E" w:rsidRPr="00E235FC">
        <w:t>80</w:t>
      </w:r>
      <w:r w:rsidR="0092289E" w:rsidRPr="00E235FC">
        <w:rPr>
          <w:rFonts w:hint="eastAsia"/>
        </w:rPr>
        <w:t>生理盐水将其稀释成约</w:t>
      </w:r>
      <w:r w:rsidR="0092289E" w:rsidRPr="00E235FC">
        <w:rPr>
          <w:rFonts w:hAnsi="宋体" w:hint="eastAsia"/>
        </w:rPr>
        <w:t>1</w:t>
      </w:r>
      <w:r w:rsidR="0092289E" w:rsidRPr="00E235FC">
        <w:rPr>
          <w:rFonts w:hAnsi="宋体" w:hint="eastAsia"/>
        </w:rPr>
        <w:sym w:font="Wingdings 2" w:char="F0CD"/>
      </w:r>
      <w:r w:rsidR="0092289E" w:rsidRPr="00E235FC">
        <w:rPr>
          <w:rFonts w:hAnsi="宋体" w:hint="eastAsia"/>
        </w:rPr>
        <w:t>10</w:t>
      </w:r>
      <w:r w:rsidR="0092289E" w:rsidRPr="00E235FC">
        <w:rPr>
          <w:rFonts w:hAnsi="宋体" w:hint="eastAsia"/>
          <w:vertAlign w:val="superscript"/>
        </w:rPr>
        <w:t>7</w:t>
      </w:r>
      <w:r w:rsidR="0092289E" w:rsidRPr="00E235FC">
        <w:rPr>
          <w:rFonts w:hAnsi="宋体" w:hint="eastAsia"/>
        </w:rPr>
        <w:t>CFU/mL</w:t>
      </w:r>
      <w:r w:rsidR="0092289E" w:rsidRPr="00E235FC">
        <w:rPr>
          <w:rFonts w:hint="eastAsia"/>
        </w:rPr>
        <w:t>~</w:t>
      </w:r>
      <w:r w:rsidR="0092289E" w:rsidRPr="00E235FC">
        <w:t>9.0</w:t>
      </w:r>
      <w:r w:rsidR="0092289E" w:rsidRPr="00E235FC">
        <w:sym w:font="Wingdings 2" w:char="F0CD"/>
      </w:r>
      <w:r w:rsidR="0092289E" w:rsidRPr="00E235FC">
        <w:t>10</w:t>
      </w:r>
      <w:r w:rsidR="0092289E" w:rsidRPr="00E235FC">
        <w:rPr>
          <w:rFonts w:hint="eastAsia"/>
          <w:vertAlign w:val="superscript"/>
        </w:rPr>
        <w:t xml:space="preserve">7 </w:t>
      </w:r>
      <w:r w:rsidR="0092289E" w:rsidRPr="00E235FC">
        <w:rPr>
          <w:rFonts w:hint="eastAsia"/>
        </w:rPr>
        <w:t>CFU</w:t>
      </w:r>
      <w:r w:rsidR="0092289E" w:rsidRPr="00E235FC">
        <w:t>/mL</w:t>
      </w:r>
      <w:r w:rsidR="0092289E" w:rsidRPr="00E235FC">
        <w:rPr>
          <w:rFonts w:hint="eastAsia"/>
        </w:rPr>
        <w:t>的孢子悬液。制备好的孢子悬液应当天使用；或在</w:t>
      </w:r>
      <w:r w:rsidR="0092289E" w:rsidRPr="00E235FC">
        <w:t xml:space="preserve">2 </w:t>
      </w:r>
      <w:r w:rsidR="0092289E" w:rsidRPr="00E235FC">
        <w:rPr>
          <w:rFonts w:hint="eastAsia"/>
        </w:rPr>
        <w:t>℃</w:t>
      </w:r>
      <w:r w:rsidR="0092289E" w:rsidRPr="00E235FC">
        <w:t xml:space="preserve">~8 </w:t>
      </w:r>
      <w:r w:rsidR="0092289E" w:rsidRPr="00E235FC">
        <w:rPr>
          <w:rFonts w:hint="eastAsia"/>
        </w:rPr>
        <w:t>℃保存不超过</w:t>
      </w:r>
      <w:r w:rsidR="0092289E" w:rsidRPr="00E235FC">
        <w:t>2 d</w:t>
      </w:r>
      <w:r w:rsidR="0092289E" w:rsidRPr="00E235FC">
        <w:rPr>
          <w:rFonts w:hint="eastAsia"/>
        </w:rPr>
        <w:t>，使用前混合均匀并在显微镜下观察是否有孢子出芽，若有孢子出芽，则弃之不用。</w:t>
      </w:r>
    </w:p>
    <w:p w14:paraId="23F23AEB" w14:textId="512E7C9A" w:rsidR="00857FC7" w:rsidRDefault="00857FC7" w:rsidP="0092289E">
      <w:pPr>
        <w:widowControl/>
        <w:adjustRightInd/>
        <w:spacing w:before="50" w:after="50" w:line="240" w:lineRule="auto"/>
        <w:outlineLvl w:val="3"/>
        <w:rPr>
          <w:rFonts w:hAnsi="宋体"/>
        </w:rPr>
      </w:pPr>
      <w:r w:rsidRPr="00572EF6">
        <w:rPr>
          <w:rFonts w:ascii="黑体" w:eastAsia="黑体" w:hAnsi="黑体" w:hint="eastAsia"/>
          <w:kern w:val="0"/>
        </w:rPr>
        <w:t>7.2.3</w:t>
      </w:r>
      <w:r w:rsidRPr="00572EF6">
        <w:rPr>
          <w:rFonts w:ascii="黑体" w:hAnsi="宋体" w:hint="eastAsia"/>
          <w:kern w:val="0"/>
        </w:rPr>
        <w:t xml:space="preserve"> </w:t>
      </w:r>
      <w:r w:rsidRPr="00572EF6">
        <w:rPr>
          <w:rFonts w:ascii="黑体" w:hAnsi="宋体"/>
          <w:kern w:val="0"/>
        </w:rPr>
        <w:t xml:space="preserve"> </w:t>
      </w:r>
      <w:r w:rsidR="0092289E" w:rsidRPr="00E235FC">
        <w:rPr>
          <w:rFonts w:hAnsi="宋体" w:hint="eastAsia"/>
        </w:rPr>
        <w:t>革兰氏阴性杆菌</w:t>
      </w:r>
      <w:r w:rsidR="0092289E" w:rsidRPr="00E235FC">
        <w:rPr>
          <w:rFonts w:hAnsi="宋体" w:hint="eastAsia"/>
        </w:rPr>
        <w:t>\</w:t>
      </w:r>
      <w:r w:rsidR="0092289E" w:rsidRPr="00E235FC">
        <w:rPr>
          <w:rFonts w:hAnsi="宋体" w:hint="eastAsia"/>
        </w:rPr>
        <w:t>革兰氏阳性球菌：从保存好的试管斜面上（或菌种保存管中）取适量的菌体或菌种吸附小磁珠接种于胰蛋白胨大豆琼脂（</w:t>
      </w:r>
      <w:r w:rsidR="0092289E" w:rsidRPr="00E235FC">
        <w:rPr>
          <w:rFonts w:hAnsi="宋体" w:hint="eastAsia"/>
        </w:rPr>
        <w:t>T</w:t>
      </w:r>
      <w:r w:rsidR="0092289E" w:rsidRPr="00E235FC">
        <w:rPr>
          <w:rFonts w:hAnsi="宋体"/>
        </w:rPr>
        <w:t>SA</w:t>
      </w:r>
      <w:r w:rsidR="0092289E" w:rsidRPr="00E235FC">
        <w:rPr>
          <w:rFonts w:hAnsi="宋体" w:hint="eastAsia"/>
        </w:rPr>
        <w:t>）斜面，</w:t>
      </w:r>
      <w:r w:rsidR="0092289E" w:rsidRPr="00E235FC">
        <w:rPr>
          <w:rFonts w:hAnsi="宋体" w:hint="eastAsia"/>
        </w:rPr>
        <w:t xml:space="preserve">32.5 </w:t>
      </w:r>
      <w:r w:rsidR="0092289E" w:rsidRPr="00E235FC">
        <w:rPr>
          <w:rFonts w:hAnsi="宋体" w:hint="eastAsia"/>
        </w:rPr>
        <w:t>℃±</w:t>
      </w:r>
      <w:r w:rsidR="0092289E" w:rsidRPr="00E235FC">
        <w:rPr>
          <w:rFonts w:hAnsi="宋体" w:hint="eastAsia"/>
        </w:rPr>
        <w:t xml:space="preserve">2.5 </w:t>
      </w:r>
      <w:r w:rsidR="0092289E" w:rsidRPr="00E235FC">
        <w:rPr>
          <w:rFonts w:hAnsi="宋体" w:hint="eastAsia"/>
        </w:rPr>
        <w:t>℃，培养</w:t>
      </w:r>
      <w:r w:rsidR="0092289E" w:rsidRPr="00E235FC">
        <w:rPr>
          <w:rFonts w:hAnsi="宋体" w:hint="eastAsia"/>
        </w:rPr>
        <w:t>18h~24 h</w:t>
      </w:r>
      <w:r w:rsidR="0092289E" w:rsidRPr="00E235FC">
        <w:rPr>
          <w:rFonts w:hAnsi="宋体" w:hint="eastAsia"/>
        </w:rPr>
        <w:t>。用接种环取第</w:t>
      </w:r>
      <w:r w:rsidR="0092289E" w:rsidRPr="00E235FC">
        <w:rPr>
          <w:rFonts w:hAnsi="宋体" w:hint="eastAsia"/>
        </w:rPr>
        <w:t>1</w:t>
      </w:r>
      <w:r w:rsidR="0092289E" w:rsidRPr="00E235FC">
        <w:rPr>
          <w:rFonts w:hAnsi="宋体" w:hint="eastAsia"/>
        </w:rPr>
        <w:t>代培养物，划线接种于</w:t>
      </w:r>
      <w:r w:rsidR="0092289E" w:rsidRPr="00E235FC">
        <w:rPr>
          <w:rFonts w:hAnsi="宋体" w:hint="eastAsia"/>
        </w:rPr>
        <w:t>TSA</w:t>
      </w:r>
      <w:r w:rsidR="0092289E" w:rsidRPr="00E235FC">
        <w:rPr>
          <w:rFonts w:hAnsi="宋体" w:hint="eastAsia"/>
        </w:rPr>
        <w:t>平板，</w:t>
      </w:r>
      <w:r w:rsidR="0092289E" w:rsidRPr="00E235FC">
        <w:rPr>
          <w:rFonts w:hAnsi="宋体" w:hint="eastAsia"/>
        </w:rPr>
        <w:t xml:space="preserve">32.5 </w:t>
      </w:r>
      <w:r w:rsidR="0092289E" w:rsidRPr="00E235FC">
        <w:rPr>
          <w:rFonts w:hAnsi="宋体" w:hint="eastAsia"/>
        </w:rPr>
        <w:t>℃±</w:t>
      </w:r>
      <w:r w:rsidR="0092289E" w:rsidRPr="00E235FC">
        <w:rPr>
          <w:rFonts w:hAnsi="宋体" w:hint="eastAsia"/>
        </w:rPr>
        <w:t xml:space="preserve">2.5 </w:t>
      </w:r>
      <w:r w:rsidR="0092289E" w:rsidRPr="00E235FC">
        <w:rPr>
          <w:rFonts w:hAnsi="宋体" w:hint="eastAsia"/>
        </w:rPr>
        <w:t>℃，培养</w:t>
      </w:r>
      <w:r w:rsidR="0092289E" w:rsidRPr="00E235FC">
        <w:rPr>
          <w:rFonts w:hAnsi="宋体" w:hint="eastAsia"/>
        </w:rPr>
        <w:t>18h~24 h</w:t>
      </w:r>
      <w:r w:rsidR="0092289E" w:rsidRPr="00E235FC">
        <w:rPr>
          <w:rFonts w:hAnsi="宋体" w:hint="eastAsia"/>
        </w:rPr>
        <w:t>。挑取上述第</w:t>
      </w:r>
      <w:r w:rsidR="0092289E" w:rsidRPr="00E235FC">
        <w:rPr>
          <w:rFonts w:hAnsi="宋体" w:hint="eastAsia"/>
        </w:rPr>
        <w:t>2</w:t>
      </w:r>
      <w:r w:rsidR="0092289E" w:rsidRPr="00E235FC">
        <w:rPr>
          <w:rFonts w:hAnsi="宋体" w:hint="eastAsia"/>
        </w:rPr>
        <w:t>代培养物中典型菌落，划线接种于</w:t>
      </w:r>
      <w:r w:rsidR="0092289E" w:rsidRPr="00E235FC">
        <w:rPr>
          <w:rFonts w:hAnsi="宋体" w:hint="eastAsia"/>
        </w:rPr>
        <w:t>TSA</w:t>
      </w:r>
      <w:r w:rsidR="0092289E" w:rsidRPr="00E235FC">
        <w:rPr>
          <w:rFonts w:hAnsi="宋体" w:hint="eastAsia"/>
        </w:rPr>
        <w:t>琼脂斜面，</w:t>
      </w:r>
      <w:r w:rsidR="0092289E" w:rsidRPr="00E235FC">
        <w:rPr>
          <w:rFonts w:hAnsi="宋体" w:hint="eastAsia"/>
        </w:rPr>
        <w:t xml:space="preserve">32.5 </w:t>
      </w:r>
      <w:r w:rsidR="0092289E" w:rsidRPr="00E235FC">
        <w:rPr>
          <w:rFonts w:hAnsi="宋体" w:hint="eastAsia"/>
        </w:rPr>
        <w:t>℃±</w:t>
      </w:r>
      <w:r w:rsidR="0092289E" w:rsidRPr="00E235FC">
        <w:rPr>
          <w:rFonts w:hAnsi="宋体" w:hint="eastAsia"/>
        </w:rPr>
        <w:t xml:space="preserve">2.5 </w:t>
      </w:r>
      <w:r w:rsidR="0092289E" w:rsidRPr="00E235FC">
        <w:rPr>
          <w:rFonts w:hAnsi="宋体" w:hint="eastAsia"/>
        </w:rPr>
        <w:t>℃，培养</w:t>
      </w:r>
      <w:r w:rsidR="0092289E" w:rsidRPr="00E235FC">
        <w:rPr>
          <w:rFonts w:hAnsi="宋体" w:hint="eastAsia"/>
        </w:rPr>
        <w:t>18~24 h</w:t>
      </w:r>
      <w:r w:rsidR="0092289E" w:rsidRPr="00E235FC">
        <w:rPr>
          <w:rFonts w:hAnsi="宋体" w:hint="eastAsia"/>
        </w:rPr>
        <w:t>，即为第</w:t>
      </w:r>
      <w:r w:rsidR="0092289E" w:rsidRPr="00E235FC">
        <w:rPr>
          <w:rFonts w:hAnsi="宋体" w:hint="eastAsia"/>
        </w:rPr>
        <w:t>3</w:t>
      </w:r>
      <w:r w:rsidR="0092289E" w:rsidRPr="00E235FC">
        <w:rPr>
          <w:rFonts w:hAnsi="宋体" w:hint="eastAsia"/>
        </w:rPr>
        <w:t>代培养物。吸取适量的无菌生理盐水加入斜面试管内，反复吹洗，洗下菌苔。将洗液转移至另一无菌试管中，涡旋混匀</w:t>
      </w:r>
      <w:r w:rsidR="0092289E" w:rsidRPr="00E235FC">
        <w:rPr>
          <w:rFonts w:hAnsi="宋体" w:hint="eastAsia"/>
        </w:rPr>
        <w:t>2</w:t>
      </w:r>
      <w:r w:rsidR="0092289E" w:rsidRPr="00E235FC">
        <w:rPr>
          <w:rFonts w:hAnsi="宋体"/>
        </w:rPr>
        <w:t>0 s</w:t>
      </w:r>
      <w:r w:rsidR="0092289E" w:rsidRPr="00E235FC">
        <w:rPr>
          <w:rFonts w:hAnsi="宋体" w:hint="eastAsia"/>
        </w:rPr>
        <w:t>。用无菌生理盐水将其稀释成约</w:t>
      </w:r>
      <w:r w:rsidR="0092289E" w:rsidRPr="00E235FC">
        <w:rPr>
          <w:rFonts w:hAnsi="宋体" w:hint="eastAsia"/>
        </w:rPr>
        <w:t>1</w:t>
      </w:r>
      <w:r w:rsidR="0092289E" w:rsidRPr="00E235FC">
        <w:rPr>
          <w:rFonts w:hAnsi="宋体" w:hint="eastAsia"/>
        </w:rPr>
        <w:sym w:font="Wingdings 2" w:char="F0CD"/>
      </w:r>
      <w:r w:rsidR="0092289E" w:rsidRPr="00E235FC">
        <w:rPr>
          <w:rFonts w:hAnsi="宋体" w:hint="eastAsia"/>
        </w:rPr>
        <w:t>10</w:t>
      </w:r>
      <w:r w:rsidR="0092289E" w:rsidRPr="00E235FC">
        <w:rPr>
          <w:rFonts w:hAnsi="宋体" w:hint="eastAsia"/>
          <w:vertAlign w:val="superscript"/>
        </w:rPr>
        <w:t>8</w:t>
      </w:r>
      <w:r w:rsidR="0092289E" w:rsidRPr="00E235FC">
        <w:rPr>
          <w:rFonts w:hAnsi="宋体" w:hint="eastAsia"/>
        </w:rPr>
        <w:t>CFU/mL</w:t>
      </w:r>
      <w:r w:rsidR="0092289E" w:rsidRPr="00E235FC">
        <w:rPr>
          <w:rFonts w:hint="eastAsia"/>
        </w:rPr>
        <w:t>~</w:t>
      </w:r>
      <w:r w:rsidR="0092289E" w:rsidRPr="00E235FC">
        <w:t>9.0</w:t>
      </w:r>
      <w:r w:rsidR="0092289E" w:rsidRPr="00E235FC">
        <w:sym w:font="Wingdings 2" w:char="F0CD"/>
      </w:r>
      <w:r w:rsidR="0092289E" w:rsidRPr="00E235FC">
        <w:t>10</w:t>
      </w:r>
      <w:r w:rsidR="0092289E" w:rsidRPr="00E235FC">
        <w:rPr>
          <w:rFonts w:hint="eastAsia"/>
          <w:vertAlign w:val="superscript"/>
        </w:rPr>
        <w:t xml:space="preserve">8 </w:t>
      </w:r>
      <w:r w:rsidR="0092289E" w:rsidRPr="00E235FC">
        <w:rPr>
          <w:rFonts w:hint="eastAsia"/>
        </w:rPr>
        <w:t>CFU</w:t>
      </w:r>
      <w:r w:rsidR="0092289E" w:rsidRPr="00E235FC">
        <w:t>/mL</w:t>
      </w:r>
      <w:r w:rsidR="0092289E" w:rsidRPr="00E235FC">
        <w:rPr>
          <w:rFonts w:hAnsi="宋体" w:hint="eastAsia"/>
        </w:rPr>
        <w:t>的菌悬液。制备好的菌悬液应在</w:t>
      </w:r>
      <w:r w:rsidR="0092289E" w:rsidRPr="00E235FC">
        <w:rPr>
          <w:rFonts w:hAnsi="宋体"/>
        </w:rPr>
        <w:t>2 h</w:t>
      </w:r>
      <w:r w:rsidR="0092289E" w:rsidRPr="00E235FC">
        <w:rPr>
          <w:rFonts w:hAnsi="宋体" w:hint="eastAsia"/>
        </w:rPr>
        <w:t>内使用，或在</w:t>
      </w:r>
      <w:r w:rsidR="0092289E" w:rsidRPr="00E235FC">
        <w:rPr>
          <w:rFonts w:hAnsi="宋体"/>
        </w:rPr>
        <w:t xml:space="preserve">2 </w:t>
      </w:r>
      <w:r w:rsidR="0092289E" w:rsidRPr="00E235FC">
        <w:rPr>
          <w:rFonts w:hAnsi="宋体" w:hint="eastAsia"/>
        </w:rPr>
        <w:t>℃</w:t>
      </w:r>
      <w:r w:rsidR="0092289E" w:rsidRPr="00E235FC">
        <w:rPr>
          <w:rFonts w:hAnsi="宋体"/>
        </w:rPr>
        <w:t xml:space="preserve">~8 </w:t>
      </w:r>
      <w:r w:rsidR="0092289E" w:rsidRPr="00E235FC">
        <w:rPr>
          <w:rFonts w:hAnsi="宋体" w:hint="eastAsia"/>
        </w:rPr>
        <w:t>℃保存不超过</w:t>
      </w:r>
      <w:r w:rsidR="0092289E" w:rsidRPr="00E235FC">
        <w:rPr>
          <w:rFonts w:hAnsi="宋体"/>
        </w:rPr>
        <w:t>24 h</w:t>
      </w:r>
      <w:r w:rsidR="0092289E" w:rsidRPr="00E235FC">
        <w:rPr>
          <w:rFonts w:hAnsi="宋体" w:hint="eastAsia"/>
        </w:rPr>
        <w:t>。</w:t>
      </w:r>
    </w:p>
    <w:p w14:paraId="2125FE28" w14:textId="5B708CD8" w:rsidR="0092289E" w:rsidRPr="00572EF6" w:rsidRDefault="0092289E" w:rsidP="0092289E">
      <w:pPr>
        <w:widowControl/>
        <w:adjustRightInd/>
        <w:spacing w:before="50" w:after="50" w:line="240" w:lineRule="auto"/>
        <w:outlineLvl w:val="3"/>
      </w:pPr>
      <w:r w:rsidRPr="00E235FC">
        <w:rPr>
          <w:rFonts w:hAnsi="宋体" w:hint="eastAsia"/>
        </w:rPr>
        <w:t>注意：除黑曲霉外，其余接种所用菌种培养物应为新鲜培养物，最好处于对数生长期。所用菌种传代不超过</w:t>
      </w:r>
      <w:r w:rsidRPr="00E235FC">
        <w:rPr>
          <w:rFonts w:hAnsi="宋体" w:hint="eastAsia"/>
        </w:rPr>
        <w:t>5</w:t>
      </w:r>
      <w:r w:rsidRPr="00E235FC">
        <w:rPr>
          <w:rFonts w:hAnsi="宋体" w:hint="eastAsia"/>
        </w:rPr>
        <w:t>代。</w:t>
      </w:r>
    </w:p>
    <w:p w14:paraId="105B3AD9" w14:textId="77777777" w:rsidR="0092289E" w:rsidRPr="00E235FC" w:rsidRDefault="00857FC7" w:rsidP="0092289E">
      <w:pPr>
        <w:rPr>
          <w:rFonts w:hAnsi="宋体"/>
        </w:rPr>
      </w:pPr>
      <w:r w:rsidRPr="00572EF6">
        <w:rPr>
          <w:rFonts w:ascii="黑体" w:eastAsia="黑体" w:hAnsi="黑体"/>
          <w:kern w:val="0"/>
        </w:rPr>
        <w:t xml:space="preserve">7.2.4  </w:t>
      </w:r>
      <w:r w:rsidR="0092289E" w:rsidRPr="00E235FC">
        <w:rPr>
          <w:rFonts w:hAnsi="宋体" w:hint="eastAsia"/>
        </w:rPr>
        <w:t>采用平板计数法确定各菌液或孢子悬液浓度，每个稀释度至少做双平行检测。利用计数确定的菌液</w:t>
      </w:r>
      <w:r w:rsidR="0092289E" w:rsidRPr="00E235FC">
        <w:rPr>
          <w:rFonts w:hAnsi="宋体" w:hint="eastAsia"/>
        </w:rPr>
        <w:t>/</w:t>
      </w:r>
      <w:r w:rsidR="0092289E" w:rsidRPr="00E235FC">
        <w:rPr>
          <w:rFonts w:hAnsi="宋体" w:hint="eastAsia"/>
        </w:rPr>
        <w:t>孢子悬液浓度</w:t>
      </w:r>
      <w:r w:rsidR="0092289E" w:rsidRPr="00E235FC">
        <w:rPr>
          <w:rFonts w:hAnsi="宋体" w:hint="eastAsia"/>
        </w:rPr>
        <w:t>N</w:t>
      </w:r>
      <w:r w:rsidR="0092289E" w:rsidRPr="00E235FC">
        <w:rPr>
          <w:rFonts w:hAnsi="宋体" w:hint="eastAsia"/>
        </w:rPr>
        <w:t>推算接种完成的样品中初始活菌浓度</w:t>
      </w:r>
      <w:r w:rsidR="0092289E" w:rsidRPr="00E235FC">
        <w:rPr>
          <w:rFonts w:hAnsi="宋体" w:hint="eastAsia"/>
        </w:rPr>
        <w:t>N</w:t>
      </w:r>
      <w:r w:rsidR="0092289E" w:rsidRPr="00E235FC">
        <w:rPr>
          <w:rFonts w:hAnsi="宋体"/>
          <w:vertAlign w:val="subscript"/>
        </w:rPr>
        <w:t>0</w:t>
      </w:r>
      <w:r w:rsidR="0092289E" w:rsidRPr="00E235FC">
        <w:rPr>
          <w:rFonts w:hAnsi="宋体" w:hint="eastAsia"/>
        </w:rPr>
        <w:t>（</w:t>
      </w:r>
      <w:r w:rsidR="0092289E" w:rsidRPr="00E235FC">
        <w:rPr>
          <w:rFonts w:hAnsi="宋体" w:hint="eastAsia"/>
        </w:rPr>
        <w:t>N</w:t>
      </w:r>
      <w:r w:rsidR="0092289E" w:rsidRPr="00E235FC">
        <w:rPr>
          <w:rFonts w:hAnsi="宋体"/>
          <w:vertAlign w:val="subscript"/>
        </w:rPr>
        <w:t>0</w:t>
      </w:r>
      <w:r w:rsidR="0092289E" w:rsidRPr="00E235FC">
        <w:rPr>
          <w:rFonts w:hAnsi="宋体" w:hint="eastAsia"/>
        </w:rPr>
        <w:t>=N/100</w:t>
      </w:r>
      <w:r w:rsidR="0092289E" w:rsidRPr="00E235FC">
        <w:rPr>
          <w:rFonts w:hAnsi="宋体" w:hint="eastAsia"/>
        </w:rPr>
        <w:t>）。</w:t>
      </w:r>
    </w:p>
    <w:p w14:paraId="16ED5ACB" w14:textId="77777777" w:rsidR="0092289E" w:rsidRPr="00E235FC" w:rsidRDefault="0092289E" w:rsidP="0092289E">
      <w:pPr>
        <w:ind w:firstLineChars="150" w:firstLine="315"/>
        <w:rPr>
          <w:rFonts w:hAnsi="宋体"/>
        </w:rPr>
      </w:pPr>
      <w:r w:rsidRPr="00E235FC">
        <w:rPr>
          <w:rFonts w:hAnsi="宋体" w:hint="eastAsia"/>
        </w:rPr>
        <w:t>计数平板培养条件为：白色假丝酵母菌所用培养基为</w:t>
      </w:r>
      <w:r w:rsidRPr="00E235FC">
        <w:rPr>
          <w:rFonts w:hAnsi="宋体" w:hint="eastAsia"/>
        </w:rPr>
        <w:t>SDA</w:t>
      </w:r>
      <w:r w:rsidRPr="00E235FC">
        <w:rPr>
          <w:rFonts w:hAnsi="宋体" w:hint="eastAsia"/>
        </w:rPr>
        <w:t>，在</w:t>
      </w:r>
      <w:r w:rsidRPr="00E235FC">
        <w:rPr>
          <w:rFonts w:hAnsi="宋体" w:hint="eastAsia"/>
        </w:rPr>
        <w:t xml:space="preserve">32.5 </w:t>
      </w:r>
      <w:r w:rsidRPr="00E235FC">
        <w:rPr>
          <w:rFonts w:hAnsi="宋体" w:hint="eastAsia"/>
        </w:rPr>
        <w:t>℃±</w:t>
      </w:r>
      <w:r w:rsidRPr="00E235FC">
        <w:rPr>
          <w:rFonts w:hAnsi="宋体" w:hint="eastAsia"/>
        </w:rPr>
        <w:t xml:space="preserve">2.5 </w:t>
      </w:r>
      <w:r w:rsidRPr="00E235FC">
        <w:rPr>
          <w:rFonts w:hAnsi="宋体" w:hint="eastAsia"/>
        </w:rPr>
        <w:t>℃培养，</w:t>
      </w:r>
      <w:r w:rsidRPr="00E235FC">
        <w:rPr>
          <w:rFonts w:hAnsi="宋体" w:hint="eastAsia"/>
        </w:rPr>
        <w:t>48h~72 h</w:t>
      </w:r>
      <w:r w:rsidRPr="00E235FC">
        <w:rPr>
          <w:rFonts w:hAnsi="宋体" w:hint="eastAsia"/>
        </w:rPr>
        <w:t>；黑曲霉菌所用培养基为</w:t>
      </w:r>
      <w:r w:rsidRPr="00E235FC">
        <w:rPr>
          <w:rFonts w:hAnsi="宋体" w:hint="eastAsia"/>
        </w:rPr>
        <w:t>SDA</w:t>
      </w:r>
      <w:r w:rsidRPr="00E235FC">
        <w:rPr>
          <w:rFonts w:hAnsi="宋体" w:hint="eastAsia"/>
        </w:rPr>
        <w:t>，在</w:t>
      </w:r>
      <w:r w:rsidRPr="00E235FC">
        <w:rPr>
          <w:rFonts w:hAnsi="宋体" w:hint="eastAsia"/>
        </w:rPr>
        <w:t xml:space="preserve">22.5 </w:t>
      </w:r>
      <w:r w:rsidRPr="00E235FC">
        <w:rPr>
          <w:rFonts w:hAnsi="宋体" w:hint="eastAsia"/>
        </w:rPr>
        <w:t>℃±</w:t>
      </w:r>
      <w:r w:rsidRPr="00E235FC">
        <w:rPr>
          <w:rFonts w:hAnsi="宋体" w:hint="eastAsia"/>
        </w:rPr>
        <w:t xml:space="preserve">2.5 </w:t>
      </w:r>
      <w:r w:rsidRPr="00E235FC">
        <w:rPr>
          <w:rFonts w:hAnsi="宋体" w:hint="eastAsia"/>
        </w:rPr>
        <w:t>℃培养，</w:t>
      </w:r>
      <w:r w:rsidRPr="00E235FC">
        <w:rPr>
          <w:rFonts w:hAnsi="宋体" w:hint="eastAsia"/>
        </w:rPr>
        <w:t>3 d~5 d</w:t>
      </w:r>
      <w:r w:rsidRPr="00E235FC">
        <w:rPr>
          <w:rFonts w:hAnsi="宋体" w:hint="eastAsia"/>
        </w:rPr>
        <w:t>；革兰氏阴性杆菌</w:t>
      </w:r>
      <w:r w:rsidRPr="00E235FC">
        <w:rPr>
          <w:rFonts w:hAnsi="宋体" w:hint="eastAsia"/>
        </w:rPr>
        <w:t>\</w:t>
      </w:r>
      <w:r w:rsidRPr="00E235FC">
        <w:rPr>
          <w:rFonts w:hAnsi="宋体" w:hint="eastAsia"/>
        </w:rPr>
        <w:t>革兰氏阳性球菌所用培养基为</w:t>
      </w:r>
      <w:r w:rsidRPr="00E235FC">
        <w:rPr>
          <w:rFonts w:hAnsi="宋体" w:hint="eastAsia"/>
        </w:rPr>
        <w:t>TSA</w:t>
      </w:r>
      <w:r w:rsidRPr="00E235FC">
        <w:rPr>
          <w:rFonts w:hAnsi="宋体" w:hint="eastAsia"/>
        </w:rPr>
        <w:t>，在</w:t>
      </w:r>
      <w:r w:rsidRPr="00E235FC">
        <w:rPr>
          <w:rFonts w:hAnsi="宋体" w:hint="eastAsia"/>
        </w:rPr>
        <w:t xml:space="preserve">32.5 </w:t>
      </w:r>
      <w:r w:rsidRPr="00E235FC">
        <w:rPr>
          <w:rFonts w:hAnsi="宋体" w:hint="eastAsia"/>
        </w:rPr>
        <w:t>℃±</w:t>
      </w:r>
      <w:r w:rsidRPr="00E235FC">
        <w:rPr>
          <w:rFonts w:hAnsi="宋体" w:hint="eastAsia"/>
        </w:rPr>
        <w:t xml:space="preserve">2.5 </w:t>
      </w:r>
      <w:r w:rsidRPr="00E235FC">
        <w:rPr>
          <w:rFonts w:hAnsi="宋体" w:hint="eastAsia"/>
        </w:rPr>
        <w:t>℃培养，</w:t>
      </w:r>
      <w:r w:rsidRPr="00E235FC">
        <w:rPr>
          <w:rFonts w:hAnsi="宋体" w:hint="eastAsia"/>
        </w:rPr>
        <w:t>48h~72 h</w:t>
      </w:r>
      <w:r w:rsidRPr="00E235FC">
        <w:rPr>
          <w:rFonts w:hAnsi="宋体" w:hint="eastAsia"/>
        </w:rPr>
        <w:t>。</w:t>
      </w:r>
    </w:p>
    <w:p w14:paraId="033F00FB" w14:textId="2AC0EDEC" w:rsidR="00857FC7" w:rsidRPr="00572EF6" w:rsidRDefault="0092289E" w:rsidP="0092289E">
      <w:pPr>
        <w:widowControl/>
        <w:adjustRightInd/>
        <w:spacing w:before="50" w:after="50" w:line="240" w:lineRule="auto"/>
        <w:jc w:val="left"/>
        <w:outlineLvl w:val="3"/>
        <w:rPr>
          <w:rFonts w:ascii="宋体" w:hAnsi="宋体"/>
          <w:kern w:val="0"/>
          <w:szCs w:val="20"/>
        </w:rPr>
      </w:pPr>
      <w:r w:rsidRPr="00E235FC">
        <w:rPr>
          <w:rFonts w:hAnsi="宋体" w:hint="eastAsia"/>
        </w:rPr>
        <w:t>适宜的平板计数范围是：细菌和白色念珠菌≤</w:t>
      </w:r>
      <w:r w:rsidRPr="00E235FC">
        <w:rPr>
          <w:rFonts w:hAnsi="宋体" w:hint="eastAsia"/>
        </w:rPr>
        <w:t>300 CFU</w:t>
      </w:r>
      <w:r w:rsidRPr="00E235FC">
        <w:rPr>
          <w:rFonts w:hAnsi="宋体" w:hint="eastAsia"/>
        </w:rPr>
        <w:t>，最佳计数范围是</w:t>
      </w:r>
      <w:r w:rsidRPr="00E235FC">
        <w:rPr>
          <w:rFonts w:hAnsi="宋体" w:hint="eastAsia"/>
        </w:rPr>
        <w:t>30 CFU~300 CFU</w:t>
      </w:r>
      <w:r w:rsidRPr="00E235FC">
        <w:rPr>
          <w:rFonts w:hAnsi="宋体" w:hint="eastAsia"/>
        </w:rPr>
        <w:t>；黑曲霉≤</w:t>
      </w:r>
      <w:r w:rsidRPr="00E235FC">
        <w:rPr>
          <w:rFonts w:hAnsi="宋体" w:hint="eastAsia"/>
        </w:rPr>
        <w:t>50 CFU</w:t>
      </w:r>
      <w:r w:rsidRPr="00E235FC">
        <w:rPr>
          <w:rFonts w:hAnsi="宋体" w:hint="eastAsia"/>
        </w:rPr>
        <w:t>，最佳计数范围是</w:t>
      </w:r>
      <w:r w:rsidRPr="00E235FC">
        <w:rPr>
          <w:rFonts w:hAnsi="宋体" w:hint="eastAsia"/>
        </w:rPr>
        <w:t>5 CFU~50 CFU</w:t>
      </w:r>
      <w:r w:rsidRPr="00E235FC">
        <w:rPr>
          <w:rFonts w:hAnsi="宋体" w:hint="eastAsia"/>
        </w:rPr>
        <w:t>。</w:t>
      </w:r>
    </w:p>
    <w:p w14:paraId="23154BF1" w14:textId="68B67E19" w:rsidR="00857FC7" w:rsidRPr="00572EF6" w:rsidRDefault="00857FC7" w:rsidP="00857FC7">
      <w:pPr>
        <w:widowControl/>
        <w:adjustRightInd/>
        <w:spacing w:before="50" w:after="50" w:line="240" w:lineRule="auto"/>
        <w:outlineLvl w:val="3"/>
        <w:rPr>
          <w:rFonts w:ascii="黑体" w:hAnsi="宋体"/>
          <w:kern w:val="0"/>
        </w:rPr>
      </w:pPr>
      <w:r w:rsidRPr="00572EF6">
        <w:rPr>
          <w:rFonts w:ascii="黑体" w:eastAsia="黑体" w:hAnsi="黑体" w:hint="eastAsia"/>
          <w:kern w:val="0"/>
        </w:rPr>
        <w:t>7.2.5</w:t>
      </w:r>
      <w:r w:rsidRPr="00572EF6">
        <w:rPr>
          <w:rFonts w:ascii="黑体" w:hAnsi="宋体" w:hint="eastAsia"/>
          <w:kern w:val="0"/>
        </w:rPr>
        <w:t xml:space="preserve"> </w:t>
      </w:r>
      <w:r w:rsidRPr="00572EF6">
        <w:rPr>
          <w:rFonts w:ascii="黑体" w:hAnsi="宋体"/>
          <w:kern w:val="0"/>
        </w:rPr>
        <w:t xml:space="preserve"> </w:t>
      </w:r>
      <w:r w:rsidR="0092289E" w:rsidRPr="00E235FC">
        <w:rPr>
          <w:rFonts w:hAnsi="宋体" w:hint="eastAsia"/>
        </w:rPr>
        <w:t>相关菌种的稀释液和培养基也可使用其他经过验证的培养基。</w:t>
      </w:r>
    </w:p>
    <w:p w14:paraId="4962E473" w14:textId="76AF875F" w:rsidR="008A4DE1" w:rsidRPr="00572EF6" w:rsidRDefault="008A4DE1" w:rsidP="008A4DE1">
      <w:pPr>
        <w:pStyle w:val="affd"/>
        <w:spacing w:before="120" w:after="120"/>
      </w:pPr>
      <w:bookmarkStart w:id="124" w:name="_Toc136030605"/>
      <w:bookmarkStart w:id="125" w:name="_Toc136030683"/>
      <w:bookmarkStart w:id="126" w:name="_Toc162425605"/>
      <w:bookmarkStart w:id="127" w:name="_Toc162426290"/>
      <w:bookmarkStart w:id="128" w:name="_Toc162430063"/>
      <w:bookmarkStart w:id="129" w:name="_Toc162430113"/>
      <w:bookmarkStart w:id="130" w:name="_Toc162430185"/>
      <w:r w:rsidRPr="00572EF6">
        <w:rPr>
          <w:rFonts w:hint="eastAsia"/>
        </w:rPr>
        <w:t>样品背景微生物检测</w:t>
      </w:r>
      <w:bookmarkEnd w:id="124"/>
      <w:bookmarkEnd w:id="125"/>
      <w:bookmarkEnd w:id="126"/>
      <w:bookmarkEnd w:id="127"/>
      <w:bookmarkEnd w:id="128"/>
      <w:bookmarkEnd w:id="129"/>
      <w:bookmarkEnd w:id="130"/>
    </w:p>
    <w:p w14:paraId="71E2E0EC" w14:textId="6549F266" w:rsidR="008A4DE1" w:rsidRPr="00572EF6" w:rsidRDefault="008A4DE1" w:rsidP="008A4DE1">
      <w:pPr>
        <w:adjustRightInd/>
        <w:spacing w:line="240" w:lineRule="auto"/>
        <w:ind w:firstLineChars="200" w:firstLine="420"/>
        <w:rPr>
          <w:rFonts w:ascii="Times New Roman" w:hAnsi="宋体"/>
          <w:szCs w:val="24"/>
        </w:rPr>
      </w:pPr>
      <w:r w:rsidRPr="00572EF6">
        <w:rPr>
          <w:rFonts w:ascii="Times New Roman" w:hAnsi="宋体" w:hint="eastAsia"/>
          <w:szCs w:val="24"/>
        </w:rPr>
        <w:t>进行中和剂鉴定试验和防腐挑战试验前，应先根据《化妆品安全技术规范》</w:t>
      </w:r>
      <w:r w:rsidR="00E14729" w:rsidRPr="00572EF6">
        <w:rPr>
          <w:rFonts w:ascii="Times New Roman" w:hAnsi="Times New Roman"/>
        </w:rPr>
        <w:t>2015</w:t>
      </w:r>
      <w:r w:rsidR="00E14729" w:rsidRPr="00572EF6">
        <w:rPr>
          <w:rFonts w:hint="eastAsia"/>
        </w:rPr>
        <w:t>年版</w:t>
      </w:r>
      <w:r w:rsidRPr="00572EF6">
        <w:rPr>
          <w:rFonts w:ascii="Times New Roman" w:hAnsi="宋体" w:hint="eastAsia"/>
          <w:szCs w:val="24"/>
        </w:rPr>
        <w:t>对产品进行</w:t>
      </w:r>
      <w:r w:rsidRPr="00572EF6">
        <w:rPr>
          <w:rFonts w:ascii="Times New Roman" w:hAnsi="Times New Roman" w:hint="eastAsia"/>
          <w:color w:val="000000"/>
        </w:rPr>
        <w:t>菌落总数、耐热大肠菌群、金黄色葡萄球菌、铜绿假单胞菌、霉菌和酵母菌数</w:t>
      </w:r>
      <w:r w:rsidRPr="00572EF6">
        <w:rPr>
          <w:rFonts w:ascii="Times New Roman" w:hAnsi="宋体" w:hint="eastAsia"/>
        </w:rPr>
        <w:t>检测</w:t>
      </w:r>
      <w:r w:rsidRPr="00572EF6">
        <w:rPr>
          <w:rFonts w:ascii="Times New Roman" w:hAnsi="宋体" w:hint="eastAsia"/>
          <w:szCs w:val="24"/>
        </w:rPr>
        <w:t>，以避免产品中可能</w:t>
      </w:r>
      <w:r w:rsidRPr="00572EF6">
        <w:rPr>
          <w:rFonts w:ascii="Times New Roman" w:hAnsi="宋体" w:hint="eastAsia"/>
          <w:szCs w:val="24"/>
        </w:rPr>
        <w:lastRenderedPageBreak/>
        <w:t>存在的微生物对试验结果产生影响。</w:t>
      </w:r>
    </w:p>
    <w:p w14:paraId="27DBB313" w14:textId="1DE7C64D" w:rsidR="008A4DE1" w:rsidRPr="00572EF6" w:rsidRDefault="008A4DE1" w:rsidP="008A4DE1">
      <w:pPr>
        <w:pStyle w:val="affd"/>
        <w:spacing w:before="120" w:after="120"/>
      </w:pPr>
      <w:bookmarkStart w:id="131" w:name="_Toc136030606"/>
      <w:bookmarkStart w:id="132" w:name="_Toc136030684"/>
      <w:bookmarkStart w:id="133" w:name="_Toc162425606"/>
      <w:bookmarkStart w:id="134" w:name="_Toc162426291"/>
      <w:bookmarkStart w:id="135" w:name="_Toc162430064"/>
      <w:bookmarkStart w:id="136" w:name="_Toc162430114"/>
      <w:bookmarkStart w:id="137" w:name="_Toc162430186"/>
      <w:r w:rsidRPr="00572EF6">
        <w:rPr>
          <w:rFonts w:hint="eastAsia"/>
        </w:rPr>
        <w:t>中和剂鉴定试验</w:t>
      </w:r>
      <w:bookmarkEnd w:id="131"/>
      <w:bookmarkEnd w:id="132"/>
      <w:bookmarkEnd w:id="133"/>
      <w:bookmarkEnd w:id="134"/>
      <w:bookmarkEnd w:id="135"/>
      <w:bookmarkEnd w:id="136"/>
      <w:bookmarkEnd w:id="137"/>
    </w:p>
    <w:p w14:paraId="3271A4C3" w14:textId="77777777" w:rsidR="008A4DE1" w:rsidRPr="00572EF6" w:rsidRDefault="008A4DE1" w:rsidP="008A4DE1">
      <w:pPr>
        <w:widowControl/>
        <w:adjustRightInd/>
        <w:spacing w:before="50" w:after="50" w:line="240" w:lineRule="auto"/>
        <w:jc w:val="left"/>
        <w:outlineLvl w:val="3"/>
        <w:rPr>
          <w:rFonts w:ascii="黑体" w:hAnsi="黑体"/>
          <w:kern w:val="0"/>
        </w:rPr>
      </w:pPr>
      <w:r w:rsidRPr="00572EF6">
        <w:rPr>
          <w:rFonts w:ascii="黑体" w:hAnsi="黑体" w:hint="eastAsia"/>
          <w:kern w:val="0"/>
        </w:rPr>
        <w:t xml:space="preserve">7.4.1  </w:t>
      </w:r>
      <w:r w:rsidRPr="00572EF6">
        <w:rPr>
          <w:rFonts w:ascii="黑体" w:hAnsi="黑体" w:hint="eastAsia"/>
          <w:kern w:val="0"/>
        </w:rPr>
        <w:t>每种试验菌株的中和剂鉴定试验应分别进行。</w:t>
      </w:r>
    </w:p>
    <w:p w14:paraId="14FED7AC" w14:textId="6354B43B" w:rsidR="008A4DE1" w:rsidRPr="00572EF6" w:rsidRDefault="008A4DE1" w:rsidP="0092289E">
      <w:pPr>
        <w:rPr>
          <w:rFonts w:ascii="Times New Roman" w:hAnsi="Times New Roman"/>
          <w:kern w:val="0"/>
          <w:szCs w:val="20"/>
        </w:rPr>
      </w:pPr>
      <w:r w:rsidRPr="00572EF6">
        <w:rPr>
          <w:rFonts w:ascii="黑体" w:hAnsi="黑体" w:hint="eastAsia"/>
          <w:kern w:val="0"/>
        </w:rPr>
        <w:t xml:space="preserve">7.4.2  </w:t>
      </w:r>
      <w:r w:rsidR="0092289E" w:rsidRPr="00E235FC">
        <w:rPr>
          <w:rFonts w:hAnsi="宋体" w:hint="eastAsia"/>
        </w:rPr>
        <w:t>对防腐剂的中和可以通过添加化学中和剂或者物理稀释法完成，也可两种方法结合使用。化学中和剂的选择：为了中和化妆品中的防腐剂，可采用“</w:t>
      </w:r>
      <w:r w:rsidR="0092289E" w:rsidRPr="00E235FC">
        <w:rPr>
          <w:rFonts w:hAnsi="宋体"/>
        </w:rPr>
        <w:t>6</w:t>
      </w:r>
      <w:r w:rsidR="0092289E" w:rsidRPr="00E235FC">
        <w:rPr>
          <w:rFonts w:hAnsi="宋体" w:hint="eastAsia"/>
        </w:rPr>
        <w:t>.2</w:t>
      </w:r>
      <w:r w:rsidR="0092289E" w:rsidRPr="00E235FC">
        <w:rPr>
          <w:rFonts w:hAnsi="宋体" w:hint="eastAsia"/>
        </w:rPr>
        <w:t>中和稀释剂”中的</w:t>
      </w:r>
      <w:r w:rsidR="0092289E" w:rsidRPr="00E235FC">
        <w:rPr>
          <w:rFonts w:hAnsi="宋体" w:hint="eastAsia"/>
        </w:rPr>
        <w:t>D/E</w:t>
      </w:r>
      <w:r w:rsidR="0092289E" w:rsidRPr="00E235FC">
        <w:rPr>
          <w:rFonts w:hAnsi="宋体" w:hint="eastAsia"/>
        </w:rPr>
        <w:t>中和肉汤、</w:t>
      </w:r>
      <w:proofErr w:type="spellStart"/>
      <w:r w:rsidR="0092289E" w:rsidRPr="00E235FC">
        <w:rPr>
          <w:rFonts w:hAnsi="宋体" w:hint="eastAsia"/>
        </w:rPr>
        <w:t>Eugon</w:t>
      </w:r>
      <w:proofErr w:type="spellEnd"/>
      <w:r w:rsidR="0092289E" w:rsidRPr="00E235FC">
        <w:rPr>
          <w:rFonts w:hAnsi="宋体" w:hint="eastAsia"/>
        </w:rPr>
        <w:t xml:space="preserve"> LT 100</w:t>
      </w:r>
      <w:r w:rsidR="0092289E" w:rsidRPr="00E235FC">
        <w:rPr>
          <w:rFonts w:hAnsi="宋体" w:hint="eastAsia"/>
        </w:rPr>
        <w:t>液体培养基或者其它液体培养基。若中和效果不理想，可根据产品中添加的防腐剂类型，参考附录</w:t>
      </w:r>
      <w:r w:rsidR="0092289E" w:rsidRPr="00E235FC">
        <w:rPr>
          <w:rFonts w:hAnsi="宋体" w:hint="eastAsia"/>
        </w:rPr>
        <w:t>B</w:t>
      </w:r>
      <w:r w:rsidR="0092289E" w:rsidRPr="00E235FC">
        <w:rPr>
          <w:rFonts w:hAnsi="宋体" w:hint="eastAsia"/>
        </w:rPr>
        <w:t>进行选择。</w:t>
      </w:r>
    </w:p>
    <w:p w14:paraId="0FA4938A" w14:textId="77777777" w:rsidR="008A4DE1" w:rsidRPr="00572EF6" w:rsidRDefault="008A4DE1" w:rsidP="008A4DE1">
      <w:pPr>
        <w:widowControl/>
        <w:adjustRightInd/>
        <w:spacing w:before="50" w:after="50" w:line="240" w:lineRule="auto"/>
        <w:jc w:val="left"/>
        <w:outlineLvl w:val="3"/>
        <w:rPr>
          <w:rFonts w:ascii="黑体" w:hAnsi="黑体"/>
          <w:kern w:val="0"/>
        </w:rPr>
      </w:pPr>
      <w:r w:rsidRPr="00572EF6">
        <w:rPr>
          <w:rFonts w:ascii="黑体" w:hAnsi="黑体" w:hint="eastAsia"/>
          <w:kern w:val="0"/>
        </w:rPr>
        <w:t xml:space="preserve">7.4.3  </w:t>
      </w:r>
      <w:r w:rsidRPr="00572EF6">
        <w:rPr>
          <w:rFonts w:ascii="黑体" w:hAnsi="黑体" w:hint="eastAsia"/>
          <w:kern w:val="0"/>
        </w:rPr>
        <w:t>化学中和剂鉴定流程为：</w:t>
      </w:r>
    </w:p>
    <w:p w14:paraId="332CD86C" w14:textId="77777777" w:rsidR="00494A55" w:rsidRPr="00E235FC" w:rsidRDefault="00494A55" w:rsidP="00494A55">
      <w:pPr>
        <w:rPr>
          <w:rFonts w:hAnsi="宋体"/>
        </w:rPr>
      </w:pPr>
      <w:r w:rsidRPr="00E235FC">
        <w:rPr>
          <w:rFonts w:hAnsi="宋体" w:hint="eastAsia"/>
        </w:rPr>
        <w:t xml:space="preserve">7.4.3.1 </w:t>
      </w:r>
      <w:r w:rsidRPr="00E235FC">
        <w:rPr>
          <w:rFonts w:hAnsi="宋体" w:hint="eastAsia"/>
        </w:rPr>
        <w:t>将</w:t>
      </w:r>
      <w:r w:rsidRPr="00E235FC">
        <w:rPr>
          <w:rFonts w:hAnsi="宋体" w:hint="eastAsia"/>
        </w:rPr>
        <w:t>7.2</w:t>
      </w:r>
      <w:r w:rsidRPr="00E235FC">
        <w:rPr>
          <w:rFonts w:hAnsi="宋体" w:hint="eastAsia"/>
        </w:rPr>
        <w:t>中准备的菌液</w:t>
      </w:r>
      <w:r w:rsidRPr="00E235FC">
        <w:rPr>
          <w:rFonts w:hAnsi="宋体" w:hint="eastAsia"/>
        </w:rPr>
        <w:t>10</w:t>
      </w:r>
      <w:r w:rsidRPr="00E235FC">
        <w:rPr>
          <w:rFonts w:hAnsi="宋体" w:hint="eastAsia"/>
        </w:rPr>
        <w:t>倍系列稀释至浓度为</w:t>
      </w:r>
      <w:r w:rsidRPr="00E235FC">
        <w:rPr>
          <w:rFonts w:hAnsi="宋体" w:hint="eastAsia"/>
        </w:rPr>
        <w:t>1</w:t>
      </w:r>
      <w:r w:rsidRPr="00E235FC">
        <w:rPr>
          <w:rFonts w:hAnsi="宋体" w:hint="eastAsia"/>
        </w:rPr>
        <w:sym w:font="Wingdings 2" w:char="F0CD"/>
      </w:r>
      <w:r w:rsidRPr="00E235FC">
        <w:rPr>
          <w:rFonts w:hAnsi="宋体" w:hint="eastAsia"/>
        </w:rPr>
        <w:t>10</w:t>
      </w:r>
      <w:r w:rsidRPr="00E235FC">
        <w:rPr>
          <w:rFonts w:hAnsi="宋体" w:hint="eastAsia"/>
          <w:vertAlign w:val="superscript"/>
        </w:rPr>
        <w:t>3</w:t>
      </w:r>
      <w:r w:rsidRPr="00E235FC">
        <w:rPr>
          <w:rFonts w:hAnsi="宋体" w:hint="eastAsia"/>
        </w:rPr>
        <w:t>CFU/mL</w:t>
      </w:r>
      <w:r w:rsidRPr="00E235FC">
        <w:rPr>
          <w:rFonts w:hint="eastAsia"/>
        </w:rPr>
        <w:t>~</w:t>
      </w:r>
      <w:r w:rsidRPr="00E235FC">
        <w:t>9.0</w:t>
      </w:r>
      <w:r w:rsidRPr="00E235FC">
        <w:sym w:font="Wingdings 2" w:char="F0CD"/>
      </w:r>
      <w:r w:rsidRPr="00E235FC">
        <w:t>10</w:t>
      </w:r>
      <w:r w:rsidRPr="00E235FC">
        <w:rPr>
          <w:rFonts w:hint="eastAsia"/>
          <w:vertAlign w:val="superscript"/>
        </w:rPr>
        <w:t xml:space="preserve">3 </w:t>
      </w:r>
      <w:r w:rsidRPr="00E235FC">
        <w:rPr>
          <w:rFonts w:hint="eastAsia"/>
        </w:rPr>
        <w:t>CFU</w:t>
      </w:r>
      <w:r w:rsidRPr="00E235FC">
        <w:t>/mL</w:t>
      </w:r>
      <w:r w:rsidRPr="00E235FC">
        <w:rPr>
          <w:rFonts w:hAnsi="宋体" w:hint="eastAsia"/>
        </w:rPr>
        <w:t>的标准菌悬液，用于中和鉴定试验。</w:t>
      </w:r>
    </w:p>
    <w:p w14:paraId="5A776FFD" w14:textId="77777777" w:rsidR="00494A55" w:rsidRPr="00E235FC" w:rsidRDefault="00494A55" w:rsidP="00494A55">
      <w:pPr>
        <w:rPr>
          <w:rFonts w:hAnsi="宋体"/>
        </w:rPr>
      </w:pPr>
      <w:r w:rsidRPr="00E235FC">
        <w:rPr>
          <w:rFonts w:hAnsi="宋体" w:hint="eastAsia"/>
        </w:rPr>
        <w:t>7.4.3.2</w:t>
      </w:r>
      <w:r w:rsidRPr="00E235FC">
        <w:rPr>
          <w:rFonts w:hAnsi="宋体" w:hint="eastAsia"/>
        </w:rPr>
        <w:t>将</w:t>
      </w:r>
      <w:r w:rsidRPr="00E235FC">
        <w:rPr>
          <w:rFonts w:hAnsi="宋体" w:hint="eastAsia"/>
        </w:rPr>
        <w:t>1g</w:t>
      </w:r>
      <w:r w:rsidRPr="00E235FC">
        <w:rPr>
          <w:rFonts w:hAnsi="宋体" w:hint="eastAsia"/>
        </w:rPr>
        <w:t>或</w:t>
      </w:r>
      <w:r w:rsidRPr="00E235FC">
        <w:rPr>
          <w:rFonts w:hAnsi="宋体" w:hint="eastAsia"/>
        </w:rPr>
        <w:t>1 mL</w:t>
      </w:r>
      <w:r w:rsidRPr="00E235FC">
        <w:rPr>
          <w:rFonts w:hAnsi="宋体" w:hint="eastAsia"/>
        </w:rPr>
        <w:t>样品加入到</w:t>
      </w:r>
      <w:r w:rsidRPr="00E235FC">
        <w:rPr>
          <w:rFonts w:hAnsi="宋体" w:hint="eastAsia"/>
        </w:rPr>
        <w:t>9 mL</w:t>
      </w:r>
      <w:r w:rsidRPr="00E235FC">
        <w:rPr>
          <w:rFonts w:hAnsi="宋体" w:hint="eastAsia"/>
        </w:rPr>
        <w:t>中和剂中，彻底混匀，室温作用</w:t>
      </w:r>
      <w:r w:rsidRPr="00E235FC">
        <w:rPr>
          <w:rFonts w:hAnsi="宋体" w:hint="eastAsia"/>
        </w:rPr>
        <w:t>30min</w:t>
      </w:r>
      <w:r w:rsidRPr="00E235FC">
        <w:rPr>
          <w:rFonts w:hAnsi="宋体" w:hint="eastAsia"/>
        </w:rPr>
        <w:t>±</w:t>
      </w:r>
      <w:r w:rsidRPr="00E235FC">
        <w:rPr>
          <w:rFonts w:hAnsi="宋体" w:hint="eastAsia"/>
        </w:rPr>
        <w:t>15 min</w:t>
      </w:r>
      <w:r w:rsidRPr="00E235FC">
        <w:rPr>
          <w:rFonts w:hAnsi="宋体" w:hint="eastAsia"/>
        </w:rPr>
        <w:t>，制成中和产物；若中和效果不理想，可用中和剂作为稀释液进行二次倍比稀释。将</w:t>
      </w:r>
      <w:r w:rsidRPr="00E235FC">
        <w:rPr>
          <w:rFonts w:hAnsi="宋体" w:hint="eastAsia"/>
        </w:rPr>
        <w:t>1 mL</w:t>
      </w:r>
      <w:r w:rsidRPr="00E235FC">
        <w:rPr>
          <w:rFonts w:hAnsi="宋体" w:hint="eastAsia"/>
        </w:rPr>
        <w:t>稀释液（生理盐水）加入到</w:t>
      </w:r>
      <w:r w:rsidRPr="00E235FC">
        <w:rPr>
          <w:rFonts w:hAnsi="宋体" w:hint="eastAsia"/>
        </w:rPr>
        <w:t>9 mL</w:t>
      </w:r>
      <w:r w:rsidRPr="00E235FC">
        <w:rPr>
          <w:rFonts w:hAnsi="宋体" w:hint="eastAsia"/>
        </w:rPr>
        <w:t>中和剂中，彻底混匀，室温作用</w:t>
      </w:r>
      <w:r w:rsidRPr="00E235FC">
        <w:rPr>
          <w:rFonts w:hAnsi="宋体" w:hint="eastAsia"/>
        </w:rPr>
        <w:t>30 min</w:t>
      </w:r>
      <w:r w:rsidRPr="00E235FC">
        <w:rPr>
          <w:rFonts w:hAnsi="宋体" w:hint="eastAsia"/>
        </w:rPr>
        <w:t>±</w:t>
      </w:r>
      <w:r w:rsidRPr="00E235FC">
        <w:rPr>
          <w:rFonts w:hAnsi="宋体" w:hint="eastAsia"/>
        </w:rPr>
        <w:t>15 min</w:t>
      </w:r>
      <w:r w:rsidRPr="00E235FC">
        <w:rPr>
          <w:rFonts w:hAnsi="宋体" w:hint="eastAsia"/>
        </w:rPr>
        <w:t>，作为对照组。</w:t>
      </w:r>
    </w:p>
    <w:p w14:paraId="33102510" w14:textId="77777777" w:rsidR="00494A55" w:rsidRPr="00E235FC" w:rsidRDefault="00494A55" w:rsidP="00494A55">
      <w:pPr>
        <w:rPr>
          <w:rFonts w:hAnsi="宋体"/>
        </w:rPr>
      </w:pPr>
      <w:r w:rsidRPr="00E235FC">
        <w:rPr>
          <w:rFonts w:hAnsi="宋体" w:hint="eastAsia"/>
        </w:rPr>
        <w:t>7.4.3.3</w:t>
      </w:r>
      <w:r w:rsidRPr="00E235FC">
        <w:rPr>
          <w:rFonts w:hint="eastAsia"/>
        </w:rPr>
        <w:t>分别接种</w:t>
      </w:r>
      <w:r w:rsidRPr="00E235FC">
        <w:rPr>
          <w:rFonts w:hint="eastAsia"/>
        </w:rPr>
        <w:t>1 mL 7.</w:t>
      </w:r>
      <w:r w:rsidRPr="00E235FC">
        <w:t>2</w:t>
      </w:r>
      <w:r w:rsidRPr="00E235FC">
        <w:rPr>
          <w:rFonts w:hint="eastAsia"/>
        </w:rPr>
        <w:t>中制备的菌液至测试管（含</w:t>
      </w:r>
      <w:r w:rsidRPr="00E235FC">
        <w:rPr>
          <w:rFonts w:hint="eastAsia"/>
        </w:rPr>
        <w:t>10 mL</w:t>
      </w:r>
      <w:r w:rsidRPr="00E235FC">
        <w:rPr>
          <w:rFonts w:hint="eastAsia"/>
        </w:rPr>
        <w:t>中和产物）和对照管中，涡旋混匀。同时接种</w:t>
      </w:r>
      <w:r w:rsidRPr="00E235FC">
        <w:rPr>
          <w:rFonts w:hint="eastAsia"/>
        </w:rPr>
        <w:t>1 mL 7.</w:t>
      </w:r>
      <w:r w:rsidRPr="00E235FC">
        <w:t>2</w:t>
      </w:r>
      <w:r w:rsidRPr="00E235FC">
        <w:rPr>
          <w:rFonts w:hint="eastAsia"/>
        </w:rPr>
        <w:t>中制备的菌液至</w:t>
      </w:r>
      <w:r w:rsidRPr="00E235FC">
        <w:rPr>
          <w:rFonts w:hint="eastAsia"/>
        </w:rPr>
        <w:t>10 mL</w:t>
      </w:r>
      <w:r w:rsidRPr="00E235FC">
        <w:rPr>
          <w:rFonts w:hint="eastAsia"/>
        </w:rPr>
        <w:t>稀释液（生理盐水）中，作为阳性对照组。</w:t>
      </w:r>
    </w:p>
    <w:p w14:paraId="0D6A9CB9" w14:textId="77777777" w:rsidR="00494A55" w:rsidRPr="00E235FC" w:rsidRDefault="00494A55" w:rsidP="00494A55">
      <w:pPr>
        <w:rPr>
          <w:rFonts w:hAnsi="宋体"/>
        </w:rPr>
      </w:pPr>
      <w:r w:rsidRPr="00E235FC">
        <w:rPr>
          <w:rFonts w:hAnsi="宋体" w:hint="eastAsia"/>
        </w:rPr>
        <w:t>7.4.3.4</w:t>
      </w:r>
      <w:r w:rsidRPr="00E235FC">
        <w:rPr>
          <w:rFonts w:hint="eastAsia"/>
        </w:rPr>
        <w:t>分别对测试组、对照组和阳性对照组进行平板计数，每个稀释度进行双平行实验。</w:t>
      </w:r>
    </w:p>
    <w:p w14:paraId="4E0B2ABD" w14:textId="77777777" w:rsidR="00494A55" w:rsidRPr="00E235FC" w:rsidRDefault="00494A55" w:rsidP="00494A55">
      <w:pPr>
        <w:rPr>
          <w:rFonts w:hAnsi="宋体"/>
        </w:rPr>
      </w:pPr>
      <w:r w:rsidRPr="00E235FC">
        <w:rPr>
          <w:rFonts w:hAnsi="宋体" w:hint="eastAsia"/>
        </w:rPr>
        <w:t>7.4.3.5</w:t>
      </w:r>
      <w:r w:rsidRPr="00E235FC">
        <w:rPr>
          <w:rFonts w:hint="eastAsia"/>
        </w:rPr>
        <w:t>对各组进行计数，测试组计数结果记作</w:t>
      </w:r>
      <w:proofErr w:type="spellStart"/>
      <w:r w:rsidRPr="00E235FC">
        <w:rPr>
          <w:rFonts w:hint="eastAsia"/>
        </w:rPr>
        <w:t>N</w:t>
      </w:r>
      <w:r w:rsidRPr="00E235FC">
        <w:rPr>
          <w:rFonts w:hint="eastAsia"/>
          <w:vertAlign w:val="subscript"/>
        </w:rPr>
        <w:t>vf</w:t>
      </w:r>
      <w:proofErr w:type="spellEnd"/>
      <w:r w:rsidRPr="00E235FC">
        <w:rPr>
          <w:rFonts w:hint="eastAsia"/>
        </w:rPr>
        <w:t>，对照组计数结果记作</w:t>
      </w:r>
      <w:r w:rsidRPr="00E235FC">
        <w:rPr>
          <w:rFonts w:hint="eastAsia"/>
        </w:rPr>
        <w:t>N</w:t>
      </w:r>
      <w:r w:rsidRPr="00E235FC">
        <w:rPr>
          <w:rFonts w:hint="eastAsia"/>
          <w:vertAlign w:val="subscript"/>
        </w:rPr>
        <w:t>vn</w:t>
      </w:r>
      <w:r w:rsidRPr="00E235FC">
        <w:rPr>
          <w:rFonts w:hint="eastAsia"/>
        </w:rPr>
        <w:t>，阳性对照组计数结果记作</w:t>
      </w:r>
      <w:r w:rsidRPr="00E235FC">
        <w:rPr>
          <w:rFonts w:hint="eastAsia"/>
        </w:rPr>
        <w:t>N</w:t>
      </w:r>
      <w:r w:rsidRPr="00E235FC">
        <w:rPr>
          <w:rFonts w:hint="eastAsia"/>
          <w:vertAlign w:val="subscript"/>
        </w:rPr>
        <w:t>v</w:t>
      </w:r>
      <w:r w:rsidRPr="00E235FC">
        <w:rPr>
          <w:rFonts w:hint="eastAsia"/>
        </w:rPr>
        <w:t>。当</w:t>
      </w:r>
      <w:r w:rsidRPr="00E235FC">
        <w:rPr>
          <w:rFonts w:hint="eastAsia"/>
        </w:rPr>
        <w:t>N</w:t>
      </w:r>
      <w:r w:rsidRPr="00E235FC">
        <w:rPr>
          <w:rFonts w:hint="eastAsia"/>
          <w:vertAlign w:val="subscript"/>
        </w:rPr>
        <w:t>vn</w:t>
      </w:r>
      <w:r w:rsidRPr="00E235FC">
        <w:rPr>
          <w:rFonts w:hint="eastAsia"/>
        </w:rPr>
        <w:t>接近</w:t>
      </w:r>
      <w:r w:rsidRPr="00E235FC">
        <w:rPr>
          <w:rFonts w:hint="eastAsia"/>
        </w:rPr>
        <w:t>N</w:t>
      </w:r>
      <w:r w:rsidRPr="00E235FC">
        <w:rPr>
          <w:rFonts w:hint="eastAsia"/>
          <w:vertAlign w:val="subscript"/>
        </w:rPr>
        <w:t>v</w:t>
      </w:r>
      <w:r w:rsidRPr="00E235FC">
        <w:rPr>
          <w:rFonts w:hint="eastAsia"/>
        </w:rPr>
        <w:t>，并且</w:t>
      </w:r>
      <w:proofErr w:type="spellStart"/>
      <w:r w:rsidRPr="00E235FC">
        <w:rPr>
          <w:rFonts w:hint="eastAsia"/>
        </w:rPr>
        <w:t>N</w:t>
      </w:r>
      <w:r w:rsidRPr="00E235FC">
        <w:rPr>
          <w:rFonts w:hint="eastAsia"/>
          <w:vertAlign w:val="subscript"/>
        </w:rPr>
        <w:t>vf</w:t>
      </w:r>
      <w:proofErr w:type="spellEnd"/>
      <w:r w:rsidRPr="00E235FC">
        <w:rPr>
          <w:rFonts w:hint="eastAsia"/>
        </w:rPr>
        <w:t>≥</w:t>
      </w:r>
      <w:r w:rsidRPr="00E235FC">
        <w:rPr>
          <w:rFonts w:hint="eastAsia"/>
        </w:rPr>
        <w:t>0.5N</w:t>
      </w:r>
      <w:r w:rsidRPr="00E235FC">
        <w:rPr>
          <w:rFonts w:hint="eastAsia"/>
          <w:vertAlign w:val="subscript"/>
        </w:rPr>
        <w:t>vn</w:t>
      </w:r>
      <w:r w:rsidRPr="00E235FC">
        <w:rPr>
          <w:rFonts w:hint="eastAsia"/>
        </w:rPr>
        <w:t>时，认为中和剂有效。</w:t>
      </w:r>
    </w:p>
    <w:p w14:paraId="35313156" w14:textId="77777777" w:rsidR="008A4DE1" w:rsidRPr="00572EF6" w:rsidRDefault="008A4DE1" w:rsidP="008A4DE1">
      <w:pPr>
        <w:widowControl/>
        <w:adjustRightInd/>
        <w:spacing w:before="50" w:after="50" w:line="240" w:lineRule="auto"/>
        <w:jc w:val="left"/>
        <w:outlineLvl w:val="3"/>
        <w:rPr>
          <w:rFonts w:ascii="黑体" w:hAnsi="黑体"/>
          <w:kern w:val="0"/>
        </w:rPr>
      </w:pPr>
      <w:r w:rsidRPr="00572EF6">
        <w:rPr>
          <w:rFonts w:ascii="黑体" w:hAnsi="黑体" w:hint="eastAsia"/>
          <w:kern w:val="0"/>
        </w:rPr>
        <w:t xml:space="preserve">7.4.4  </w:t>
      </w:r>
      <w:r w:rsidRPr="00572EF6">
        <w:rPr>
          <w:rFonts w:ascii="Times New Roman" w:hAnsi="Times New Roman"/>
          <w:kern w:val="0"/>
        </w:rPr>
        <w:t>其余中和方法：除化学中和剂方法外，还可采用稀释法、过滤冲洗法对产品中残留的防腐剂进行中和，具体操作方法可参照《消毒技术规范》</w:t>
      </w:r>
      <w:r w:rsidRPr="00572EF6">
        <w:rPr>
          <w:rFonts w:ascii="Times New Roman" w:hAnsi="Times New Roman" w:hint="eastAsia"/>
          <w:kern w:val="0"/>
        </w:rPr>
        <w:t>2</w:t>
      </w:r>
      <w:r w:rsidRPr="00572EF6">
        <w:rPr>
          <w:rFonts w:ascii="Times New Roman" w:hAnsi="Times New Roman"/>
          <w:kern w:val="0"/>
        </w:rPr>
        <w:t>002</w:t>
      </w:r>
      <w:r w:rsidRPr="00572EF6">
        <w:rPr>
          <w:rFonts w:ascii="Times New Roman" w:hAnsi="Times New Roman" w:hint="eastAsia"/>
          <w:kern w:val="0"/>
        </w:rPr>
        <w:t>年版</w:t>
      </w:r>
      <w:r w:rsidRPr="00572EF6">
        <w:rPr>
          <w:rFonts w:ascii="Times New Roman" w:hAnsi="Times New Roman"/>
          <w:kern w:val="0"/>
        </w:rPr>
        <w:t>2.1.1.4.3</w:t>
      </w:r>
      <w:r w:rsidRPr="00572EF6">
        <w:rPr>
          <w:rFonts w:ascii="Times New Roman" w:hAnsi="Times New Roman"/>
          <w:kern w:val="0"/>
        </w:rPr>
        <w:t>。采用稀释法时，应采取适当措施补偿活菌回收率灵敏度的降低，以避免假阴性结果（例如，可采用膜过滤计数法代替稀释液平板计数法）。</w:t>
      </w:r>
    </w:p>
    <w:p w14:paraId="3B3E7A0C" w14:textId="58671E9B" w:rsidR="008A4DE1" w:rsidRPr="00572EF6" w:rsidRDefault="008A4DE1" w:rsidP="00C44BAB">
      <w:pPr>
        <w:pStyle w:val="affd"/>
        <w:spacing w:before="120" w:after="120"/>
      </w:pPr>
      <w:bookmarkStart w:id="138" w:name="_Toc136030607"/>
      <w:bookmarkStart w:id="139" w:name="_Toc136030685"/>
      <w:bookmarkStart w:id="140" w:name="_Toc162426292"/>
      <w:bookmarkStart w:id="141" w:name="_Toc162430065"/>
      <w:bookmarkStart w:id="142" w:name="_Toc162430115"/>
      <w:bookmarkStart w:id="143" w:name="_Toc162430187"/>
      <w:r w:rsidRPr="00572EF6">
        <w:rPr>
          <w:rFonts w:hint="eastAsia"/>
        </w:rPr>
        <w:t>防腐挑战试验</w:t>
      </w:r>
      <w:bookmarkEnd w:id="138"/>
      <w:bookmarkEnd w:id="139"/>
      <w:bookmarkEnd w:id="140"/>
      <w:bookmarkEnd w:id="141"/>
      <w:bookmarkEnd w:id="142"/>
      <w:bookmarkEnd w:id="143"/>
    </w:p>
    <w:p w14:paraId="66DCF4F9" w14:textId="38746C55" w:rsidR="008A4DE1" w:rsidRPr="00572EF6" w:rsidRDefault="008A4DE1" w:rsidP="00C44BAB">
      <w:pPr>
        <w:pStyle w:val="affe"/>
        <w:spacing w:before="120" w:after="120"/>
      </w:pPr>
      <w:bookmarkStart w:id="144" w:name="_Toc162426293"/>
      <w:bookmarkStart w:id="145" w:name="_Toc162430066"/>
      <w:bookmarkStart w:id="146" w:name="_Toc162430116"/>
      <w:r w:rsidRPr="00572EF6">
        <w:rPr>
          <w:rFonts w:hint="eastAsia"/>
        </w:rPr>
        <w:t>接种</w:t>
      </w:r>
      <w:bookmarkEnd w:id="144"/>
      <w:bookmarkEnd w:id="145"/>
      <w:bookmarkEnd w:id="146"/>
    </w:p>
    <w:p w14:paraId="45AEF3C3" w14:textId="3BD51836" w:rsidR="008A4DE1" w:rsidRPr="00572EF6" w:rsidRDefault="008A4DE1" w:rsidP="00C44BAB">
      <w:pPr>
        <w:pStyle w:val="afff"/>
        <w:spacing w:before="120" w:after="120"/>
      </w:pPr>
      <w:bookmarkStart w:id="147" w:name="_Toc162426294"/>
      <w:bookmarkStart w:id="148" w:name="_Toc162430067"/>
      <w:r w:rsidRPr="00572EF6">
        <w:rPr>
          <w:rFonts w:hint="eastAsia"/>
        </w:rPr>
        <w:t>接种菌悬液制备</w:t>
      </w:r>
      <w:bookmarkEnd w:id="147"/>
      <w:bookmarkEnd w:id="148"/>
    </w:p>
    <w:p w14:paraId="63CA4A9E" w14:textId="77777777" w:rsidR="008A4DE1" w:rsidRPr="00572EF6" w:rsidRDefault="008A4DE1" w:rsidP="008A4DE1">
      <w:pPr>
        <w:widowControl/>
        <w:adjustRightInd/>
        <w:spacing w:before="50" w:after="50" w:line="240" w:lineRule="auto"/>
        <w:jc w:val="left"/>
        <w:outlineLvl w:val="4"/>
        <w:rPr>
          <w:rFonts w:ascii="黑体" w:hAnsi="黑体"/>
          <w:kern w:val="0"/>
        </w:rPr>
      </w:pPr>
      <w:r w:rsidRPr="00572EF6">
        <w:rPr>
          <w:rFonts w:ascii="黑体" w:eastAsia="黑体" w:hAnsi="黑体"/>
          <w:kern w:val="0"/>
        </w:rPr>
        <w:t>7.5.1.1.1</w:t>
      </w:r>
      <w:r w:rsidRPr="00572EF6">
        <w:rPr>
          <w:rFonts w:ascii="黑体" w:hAnsi="黑体"/>
          <w:kern w:val="0"/>
        </w:rPr>
        <w:t xml:space="preserve">  </w:t>
      </w:r>
      <w:r w:rsidRPr="00572EF6">
        <w:rPr>
          <w:rFonts w:ascii="Times New Roman" w:hAnsi="Times New Roman"/>
          <w:kern w:val="0"/>
        </w:rPr>
        <w:t>水溶性标准菌悬液，制备方法同</w:t>
      </w:r>
      <w:r w:rsidRPr="00572EF6">
        <w:rPr>
          <w:rFonts w:ascii="Times New Roman" w:hAnsi="Times New Roman"/>
          <w:kern w:val="0"/>
        </w:rPr>
        <w:t>7.2</w:t>
      </w:r>
      <w:r w:rsidRPr="00572EF6">
        <w:rPr>
          <w:rFonts w:ascii="Times New Roman" w:hAnsi="Times New Roman"/>
          <w:kern w:val="0"/>
        </w:rPr>
        <w:t>；</w:t>
      </w:r>
    </w:p>
    <w:p w14:paraId="629D73E0" w14:textId="03A083C5" w:rsidR="008A4DE1" w:rsidRPr="00572EF6" w:rsidRDefault="008A4DE1" w:rsidP="008A4DE1">
      <w:pPr>
        <w:widowControl/>
        <w:adjustRightInd/>
        <w:spacing w:before="50" w:after="50" w:line="240" w:lineRule="auto"/>
        <w:jc w:val="left"/>
        <w:outlineLvl w:val="4"/>
        <w:rPr>
          <w:rFonts w:ascii="黑体" w:hAnsi="黑体"/>
          <w:kern w:val="0"/>
        </w:rPr>
      </w:pPr>
      <w:r w:rsidRPr="00572EF6">
        <w:rPr>
          <w:rFonts w:ascii="黑体" w:hAnsi="黑体"/>
          <w:kern w:val="0"/>
        </w:rPr>
        <w:t xml:space="preserve">7.5.1.1.2  </w:t>
      </w:r>
      <w:r w:rsidRPr="00572EF6">
        <w:rPr>
          <w:rFonts w:ascii="Times New Roman" w:hAnsi="Times New Roman"/>
          <w:kern w:val="0"/>
        </w:rPr>
        <w:t>乳化的标准菌悬液，通过加入不超过</w:t>
      </w:r>
      <w:r w:rsidRPr="00572EF6">
        <w:rPr>
          <w:rFonts w:ascii="Times New Roman" w:hAnsi="Times New Roman"/>
          <w:kern w:val="0"/>
        </w:rPr>
        <w:t>1</w:t>
      </w:r>
      <w:r w:rsidR="00E14729" w:rsidRPr="00572EF6">
        <w:rPr>
          <w:rFonts w:ascii="Times New Roman" w:hAnsi="Times New Roman" w:hint="eastAsia"/>
          <w:kern w:val="0"/>
        </w:rPr>
        <w:t xml:space="preserve"> </w:t>
      </w:r>
      <w:r w:rsidRPr="00572EF6">
        <w:rPr>
          <w:rFonts w:ascii="Times New Roman" w:hAnsi="Times New Roman"/>
          <w:kern w:val="0"/>
        </w:rPr>
        <w:t>%</w:t>
      </w:r>
      <w:r w:rsidRPr="00572EF6">
        <w:rPr>
          <w:rFonts w:ascii="Times New Roman" w:hAnsi="Times New Roman"/>
          <w:kern w:val="0"/>
        </w:rPr>
        <w:t>的分散剂（乳化剂），如吐温</w:t>
      </w:r>
      <w:r w:rsidRPr="00572EF6">
        <w:rPr>
          <w:rFonts w:ascii="Times New Roman" w:hAnsi="Times New Roman"/>
          <w:kern w:val="0"/>
        </w:rPr>
        <w:t>80</w:t>
      </w:r>
      <w:r w:rsidRPr="00572EF6">
        <w:rPr>
          <w:rFonts w:ascii="Times New Roman" w:hAnsi="Times New Roman"/>
          <w:kern w:val="0"/>
        </w:rPr>
        <w:t>、去山梨糖醇单油酸酯或甘油，将</w:t>
      </w:r>
      <w:r w:rsidRPr="00572EF6">
        <w:rPr>
          <w:rFonts w:ascii="Times New Roman" w:hAnsi="Times New Roman"/>
          <w:kern w:val="0"/>
        </w:rPr>
        <w:t>7.2</w:t>
      </w:r>
      <w:r w:rsidRPr="00572EF6">
        <w:rPr>
          <w:rFonts w:ascii="Times New Roman" w:hAnsi="Times New Roman"/>
          <w:kern w:val="0"/>
        </w:rPr>
        <w:t>中制备的水溶性标准菌悬液乳化；</w:t>
      </w:r>
    </w:p>
    <w:p w14:paraId="4D734878" w14:textId="77777777" w:rsidR="008A4DE1" w:rsidRPr="00572EF6" w:rsidRDefault="008A4DE1" w:rsidP="008A4DE1">
      <w:pPr>
        <w:widowControl/>
        <w:adjustRightInd/>
        <w:spacing w:before="50" w:after="50" w:line="240" w:lineRule="auto"/>
        <w:jc w:val="left"/>
        <w:outlineLvl w:val="4"/>
        <w:rPr>
          <w:rFonts w:ascii="黑体" w:hAnsi="黑体"/>
          <w:kern w:val="0"/>
        </w:rPr>
      </w:pPr>
      <w:r w:rsidRPr="00572EF6">
        <w:rPr>
          <w:rFonts w:ascii="黑体" w:hAnsi="黑体"/>
          <w:kern w:val="0"/>
        </w:rPr>
        <w:t xml:space="preserve">7.5.1.1.3  </w:t>
      </w:r>
      <w:r w:rsidRPr="00572EF6">
        <w:rPr>
          <w:rFonts w:ascii="Times New Roman" w:hAnsi="Times New Roman" w:hint="eastAsia"/>
          <w:kern w:val="0"/>
        </w:rPr>
        <w:t>油性标准菌悬液：</w:t>
      </w:r>
      <w:bookmarkStart w:id="149" w:name="_Hlk136373506"/>
      <w:r w:rsidRPr="00572EF6">
        <w:rPr>
          <w:rFonts w:ascii="Times New Roman" w:hAnsi="Times New Roman" w:hint="eastAsia"/>
          <w:kern w:val="0"/>
        </w:rPr>
        <w:t>利用液体石蜡</w:t>
      </w:r>
      <w:r w:rsidRPr="00572EF6">
        <w:rPr>
          <w:rFonts w:ascii="Times New Roman" w:hAnsi="Times New Roman" w:hint="eastAsia"/>
          <w:kern w:val="0"/>
        </w:rPr>
        <w:t>/</w:t>
      </w:r>
      <w:r w:rsidRPr="00572EF6">
        <w:rPr>
          <w:rFonts w:ascii="Times New Roman" w:hAnsi="Times New Roman" w:hint="eastAsia"/>
          <w:kern w:val="0"/>
        </w:rPr>
        <w:t>轻矿物油制备油性标准菌悬液。</w:t>
      </w:r>
      <w:bookmarkEnd w:id="149"/>
    </w:p>
    <w:p w14:paraId="5AAFF33E" w14:textId="32DC145C" w:rsidR="008A4DE1" w:rsidRPr="00572EF6" w:rsidRDefault="008A4DE1" w:rsidP="00C44BAB">
      <w:pPr>
        <w:pStyle w:val="afff"/>
        <w:spacing w:before="120" w:after="120"/>
      </w:pPr>
      <w:bookmarkStart w:id="150" w:name="_Toc162426295"/>
      <w:bookmarkStart w:id="151" w:name="_Toc162430068"/>
      <w:r w:rsidRPr="00572EF6">
        <w:rPr>
          <w:rFonts w:hint="eastAsia"/>
        </w:rPr>
        <w:t>水溶性眼部产品</w:t>
      </w:r>
      <w:bookmarkEnd w:id="150"/>
      <w:bookmarkEnd w:id="151"/>
    </w:p>
    <w:p w14:paraId="2B136E96" w14:textId="2F6B47DC" w:rsidR="008A4DE1" w:rsidRPr="00572EF6" w:rsidRDefault="00494A55" w:rsidP="008A4DE1">
      <w:pPr>
        <w:adjustRightInd/>
        <w:spacing w:line="240" w:lineRule="auto"/>
        <w:ind w:firstLineChars="200" w:firstLine="420"/>
        <w:rPr>
          <w:rFonts w:ascii="Times New Roman" w:hAnsi="宋体"/>
          <w:szCs w:val="24"/>
        </w:rPr>
      </w:pPr>
      <w:r w:rsidRPr="00E235FC">
        <w:rPr>
          <w:rFonts w:hAnsi="宋体" w:hint="eastAsia"/>
        </w:rPr>
        <w:t>将样品分为等份分别装在无菌玻璃瓶中，每份样品</w:t>
      </w:r>
      <w:r w:rsidRPr="00E235FC">
        <w:rPr>
          <w:rFonts w:hAnsi="宋体" w:hint="eastAsia"/>
        </w:rPr>
        <w:t>1</w:t>
      </w:r>
      <w:r w:rsidRPr="00E235FC">
        <w:rPr>
          <w:rFonts w:hAnsi="宋体"/>
        </w:rPr>
        <w:t>0</w:t>
      </w:r>
      <w:r w:rsidRPr="00E235FC">
        <w:rPr>
          <w:rFonts w:hAnsi="宋体" w:hint="eastAsia"/>
        </w:rPr>
        <w:t xml:space="preserve"> g</w:t>
      </w:r>
      <w:r w:rsidRPr="00E235FC">
        <w:rPr>
          <w:rFonts w:hAnsi="宋体" w:hint="eastAsia"/>
        </w:rPr>
        <w:t>（</w:t>
      </w:r>
      <w:r w:rsidRPr="00E235FC">
        <w:rPr>
          <w:rFonts w:hAnsi="宋体" w:hint="eastAsia"/>
        </w:rPr>
        <w:t>mL</w:t>
      </w:r>
      <w:r w:rsidRPr="00E235FC">
        <w:rPr>
          <w:rFonts w:hAnsi="宋体" w:hint="eastAsia"/>
        </w:rPr>
        <w:t>）</w:t>
      </w:r>
      <w:r w:rsidRPr="00E235FC">
        <w:rPr>
          <w:rFonts w:hAnsi="宋体" w:hint="eastAsia"/>
        </w:rPr>
        <w:t>~20 g</w:t>
      </w:r>
      <w:r w:rsidRPr="00E235FC">
        <w:rPr>
          <w:rFonts w:hAnsi="宋体" w:hint="eastAsia"/>
        </w:rPr>
        <w:t>（</w:t>
      </w:r>
      <w:r w:rsidRPr="00E235FC">
        <w:rPr>
          <w:rFonts w:hAnsi="宋体" w:hint="eastAsia"/>
        </w:rPr>
        <w:t>mL</w:t>
      </w:r>
      <w:r w:rsidRPr="00E235FC">
        <w:rPr>
          <w:rFonts w:hAnsi="宋体" w:hint="eastAsia"/>
        </w:rPr>
        <w:t>）。每份样品分别加入一种</w:t>
      </w:r>
      <w:r w:rsidRPr="00E235FC">
        <w:rPr>
          <w:rFonts w:hAnsi="宋体" w:hint="eastAsia"/>
        </w:rPr>
        <w:t>7.2</w:t>
      </w:r>
      <w:r w:rsidRPr="00E235FC">
        <w:rPr>
          <w:rFonts w:hAnsi="宋体" w:hint="eastAsia"/>
        </w:rPr>
        <w:t>中制备好的水溶性标准菌悬液</w:t>
      </w:r>
      <w:r w:rsidRPr="00E235FC">
        <w:rPr>
          <w:rFonts w:hAnsi="宋体" w:hint="eastAsia"/>
        </w:rPr>
        <w:t>0</w:t>
      </w:r>
      <w:r w:rsidRPr="00E235FC">
        <w:rPr>
          <w:rFonts w:hAnsi="宋体"/>
        </w:rPr>
        <w:t>.1~</w:t>
      </w:r>
      <w:r w:rsidRPr="00E235FC">
        <w:rPr>
          <w:rFonts w:hAnsi="宋体" w:hint="eastAsia"/>
        </w:rPr>
        <w:t>0.2 mL</w:t>
      </w:r>
      <w:r w:rsidRPr="00E235FC">
        <w:rPr>
          <w:rFonts w:hAnsi="宋体" w:hint="eastAsia"/>
        </w:rPr>
        <w:t>，使每克或每毫升样品含菌量约为</w:t>
      </w:r>
      <w:r w:rsidRPr="00E235FC">
        <w:rPr>
          <w:rFonts w:hAnsi="宋体" w:hint="eastAsia"/>
        </w:rPr>
        <w:t>1</w:t>
      </w:r>
      <w:r w:rsidRPr="00E235FC">
        <w:rPr>
          <w:rFonts w:hAnsi="宋体" w:hint="eastAsia"/>
        </w:rPr>
        <w:sym w:font="Wingdings 2" w:char="F0CD"/>
      </w:r>
      <w:r w:rsidRPr="00E235FC">
        <w:rPr>
          <w:rFonts w:hAnsi="宋体" w:hint="eastAsia"/>
        </w:rPr>
        <w:t>10</w:t>
      </w:r>
      <w:r w:rsidRPr="00E235FC">
        <w:rPr>
          <w:rFonts w:hAnsi="宋体" w:hint="eastAsia"/>
          <w:vertAlign w:val="superscript"/>
        </w:rPr>
        <w:t xml:space="preserve">6 </w:t>
      </w:r>
      <w:r w:rsidRPr="00E235FC">
        <w:rPr>
          <w:rFonts w:hAnsi="宋体" w:hint="eastAsia"/>
        </w:rPr>
        <w:t>CFU</w:t>
      </w:r>
      <w:r w:rsidRPr="00E235FC">
        <w:rPr>
          <w:rFonts w:hint="eastAsia"/>
        </w:rPr>
        <w:t>~</w:t>
      </w:r>
      <w:r w:rsidRPr="00E235FC">
        <w:t>9.0</w:t>
      </w:r>
      <w:r w:rsidRPr="00E235FC">
        <w:sym w:font="Wingdings 2" w:char="F0CD"/>
      </w:r>
      <w:r w:rsidRPr="00E235FC">
        <w:t>10</w:t>
      </w:r>
      <w:r w:rsidRPr="00E235FC">
        <w:rPr>
          <w:rFonts w:hint="eastAsia"/>
          <w:vertAlign w:val="superscript"/>
        </w:rPr>
        <w:t>6</w:t>
      </w:r>
      <w:r w:rsidRPr="00E235FC">
        <w:rPr>
          <w:rFonts w:hint="eastAsia"/>
        </w:rPr>
        <w:t>CFU</w:t>
      </w:r>
      <w:r w:rsidRPr="00E235FC">
        <w:t>/mL</w:t>
      </w:r>
      <w:r w:rsidRPr="00E235FC">
        <w:rPr>
          <w:rFonts w:hAnsi="宋体" w:hint="eastAsia"/>
        </w:rPr>
        <w:t>（细菌）或</w:t>
      </w:r>
      <w:r w:rsidRPr="00E235FC">
        <w:rPr>
          <w:rFonts w:hAnsi="宋体" w:hint="eastAsia"/>
        </w:rPr>
        <w:t>1</w:t>
      </w:r>
      <w:r w:rsidRPr="00E235FC">
        <w:rPr>
          <w:rFonts w:hAnsi="宋体" w:hint="eastAsia"/>
        </w:rPr>
        <w:sym w:font="Wingdings 2" w:char="F0CD"/>
      </w:r>
      <w:r w:rsidRPr="00E235FC">
        <w:rPr>
          <w:rFonts w:hAnsi="宋体" w:hint="eastAsia"/>
        </w:rPr>
        <w:t>10</w:t>
      </w:r>
      <w:r w:rsidRPr="00E235FC">
        <w:rPr>
          <w:rFonts w:hAnsi="宋体" w:hint="eastAsia"/>
          <w:vertAlign w:val="superscript"/>
        </w:rPr>
        <w:t>5</w:t>
      </w:r>
      <w:r w:rsidRPr="00E235FC">
        <w:rPr>
          <w:rFonts w:hAnsi="宋体" w:hint="eastAsia"/>
        </w:rPr>
        <w:t xml:space="preserve"> CFU</w:t>
      </w:r>
      <w:r w:rsidRPr="00E235FC">
        <w:rPr>
          <w:rFonts w:hint="eastAsia"/>
        </w:rPr>
        <w:t>~</w:t>
      </w:r>
      <w:r w:rsidRPr="00E235FC">
        <w:t>9.0</w:t>
      </w:r>
      <w:r w:rsidRPr="00E235FC">
        <w:sym w:font="Wingdings 2" w:char="F0CD"/>
      </w:r>
      <w:r w:rsidRPr="00E235FC">
        <w:t>10</w:t>
      </w:r>
      <w:r w:rsidRPr="00E235FC">
        <w:rPr>
          <w:rFonts w:hint="eastAsia"/>
          <w:vertAlign w:val="superscript"/>
        </w:rPr>
        <w:t>5</w:t>
      </w:r>
      <w:r w:rsidRPr="00E235FC">
        <w:rPr>
          <w:rFonts w:hint="eastAsia"/>
        </w:rPr>
        <w:t>CFU</w:t>
      </w:r>
      <w:r w:rsidRPr="00E235FC">
        <w:t>/mL</w:t>
      </w:r>
      <w:r w:rsidRPr="00E235FC">
        <w:rPr>
          <w:rFonts w:hAnsi="宋体" w:hint="eastAsia"/>
        </w:rPr>
        <w:t>（真菌），彻底混合均匀。</w:t>
      </w:r>
    </w:p>
    <w:p w14:paraId="23863AE6" w14:textId="7E39D55E" w:rsidR="008A4DE1" w:rsidRDefault="008A4DE1" w:rsidP="00C44BAB">
      <w:pPr>
        <w:pStyle w:val="afff"/>
        <w:spacing w:before="120" w:after="120"/>
      </w:pPr>
      <w:bookmarkStart w:id="152" w:name="_Toc162426296"/>
      <w:bookmarkStart w:id="153" w:name="_Toc162430069"/>
      <w:r w:rsidRPr="00572EF6">
        <w:rPr>
          <w:rFonts w:hint="eastAsia"/>
        </w:rPr>
        <w:t>非水溶性眼部化妆品</w:t>
      </w:r>
      <w:bookmarkEnd w:id="152"/>
      <w:bookmarkEnd w:id="153"/>
    </w:p>
    <w:p w14:paraId="5F7460AE" w14:textId="613AC5D2" w:rsidR="00494A55" w:rsidRPr="00494A55" w:rsidRDefault="00494A55" w:rsidP="00494A55">
      <w:pPr>
        <w:pStyle w:val="afffffa"/>
        <w:ind w:firstLine="420"/>
      </w:pPr>
      <w:r w:rsidRPr="00494A55">
        <w:rPr>
          <w:rFonts w:hint="eastAsia"/>
        </w:rPr>
        <w:t>接种方式：a、接种后混匀：将菌悬液加入样品后，利用无菌玻璃棒、压舌板、均质器或者涡旋仪等，将样品与菌悬液彻底混合均匀。b、表面接种法：b.1 擦拭法将拭子用已知浓度的菌悬液浸湿后，擦拭整个产品表面；b.2 涂布法将一定体积的接种菌悬液滴加到产品表面后，均匀涂布；b.3 浸泡法将</w:t>
      </w:r>
      <w:r w:rsidRPr="00494A55">
        <w:rPr>
          <w:rFonts w:hint="eastAsia"/>
        </w:rPr>
        <w:lastRenderedPageBreak/>
        <w:t>容器/载体内的样品浸泡在已知浓度的菌悬液中作用一定时间；b.4 喷雾法将接种菌悬液装入雾化器内，均匀喷洒在样品表面；此法应注意采取适当的防护措施。</w:t>
      </w:r>
    </w:p>
    <w:p w14:paraId="2607C4DD" w14:textId="354590E5" w:rsidR="008A4DE1" w:rsidRPr="00572EF6" w:rsidRDefault="008A4DE1" w:rsidP="00C44BAB">
      <w:pPr>
        <w:pStyle w:val="affe"/>
        <w:spacing w:before="120" w:after="120"/>
      </w:pPr>
      <w:bookmarkStart w:id="154" w:name="_Toc162426297"/>
      <w:bookmarkStart w:id="155" w:name="_Toc162430070"/>
      <w:bookmarkStart w:id="156" w:name="_Toc162430117"/>
      <w:r w:rsidRPr="00572EF6">
        <w:rPr>
          <w:rFonts w:hint="eastAsia"/>
        </w:rPr>
        <w:t>计数</w:t>
      </w:r>
      <w:bookmarkEnd w:id="154"/>
      <w:bookmarkEnd w:id="155"/>
      <w:bookmarkEnd w:id="156"/>
    </w:p>
    <w:p w14:paraId="48AD2B38" w14:textId="77777777" w:rsidR="00494A55" w:rsidRPr="00494A55" w:rsidRDefault="00494A55" w:rsidP="00494A55">
      <w:pPr>
        <w:widowControl/>
        <w:tabs>
          <w:tab w:val="center" w:pos="4201"/>
          <w:tab w:val="right" w:leader="dot" w:pos="9298"/>
        </w:tabs>
        <w:autoSpaceDE w:val="0"/>
        <w:autoSpaceDN w:val="0"/>
        <w:adjustRightInd/>
        <w:spacing w:line="240" w:lineRule="auto"/>
        <w:ind w:firstLineChars="200" w:firstLine="420"/>
        <w:rPr>
          <w:rFonts w:ascii="Times New Roman" w:hAnsi="Times New Roman"/>
          <w:kern w:val="0"/>
          <w:szCs w:val="20"/>
        </w:rPr>
      </w:pPr>
      <w:r w:rsidRPr="00494A55">
        <w:rPr>
          <w:rFonts w:ascii="Times New Roman" w:hAnsi="Times New Roman" w:hint="eastAsia"/>
          <w:kern w:val="0"/>
          <w:szCs w:val="20"/>
        </w:rPr>
        <w:t>接种后的样品置于</w:t>
      </w:r>
      <w:r w:rsidRPr="00494A55">
        <w:rPr>
          <w:rFonts w:ascii="Times New Roman" w:hAnsi="Times New Roman" w:hint="eastAsia"/>
          <w:kern w:val="0"/>
          <w:szCs w:val="20"/>
        </w:rPr>
        <w:t xml:space="preserve">22.5 </w:t>
      </w:r>
      <w:r w:rsidRPr="00494A55">
        <w:rPr>
          <w:rFonts w:ascii="Times New Roman" w:hAnsi="Times New Roman" w:hint="eastAsia"/>
          <w:kern w:val="0"/>
          <w:szCs w:val="20"/>
        </w:rPr>
        <w:t>℃±</w:t>
      </w:r>
      <w:r w:rsidRPr="00494A55">
        <w:rPr>
          <w:rFonts w:ascii="Times New Roman" w:hAnsi="Times New Roman" w:hint="eastAsia"/>
          <w:kern w:val="0"/>
          <w:szCs w:val="20"/>
        </w:rPr>
        <w:t xml:space="preserve">2.5 </w:t>
      </w:r>
      <w:r w:rsidRPr="00494A55">
        <w:rPr>
          <w:rFonts w:ascii="Times New Roman" w:hAnsi="Times New Roman" w:hint="eastAsia"/>
          <w:kern w:val="0"/>
          <w:szCs w:val="20"/>
        </w:rPr>
        <w:t>℃培养，分别在接种后</w:t>
      </w:r>
      <w:r w:rsidRPr="00494A55">
        <w:rPr>
          <w:rFonts w:ascii="Times New Roman" w:hAnsi="Times New Roman" w:hint="eastAsia"/>
          <w:kern w:val="0"/>
          <w:szCs w:val="20"/>
        </w:rPr>
        <w:t>7 d</w:t>
      </w:r>
      <w:r w:rsidRPr="00494A55">
        <w:rPr>
          <w:rFonts w:ascii="Times New Roman" w:hAnsi="Times New Roman" w:hint="eastAsia"/>
          <w:kern w:val="0"/>
          <w:szCs w:val="20"/>
        </w:rPr>
        <w:t>，</w:t>
      </w:r>
      <w:r w:rsidRPr="00494A55">
        <w:rPr>
          <w:rFonts w:ascii="Times New Roman" w:hAnsi="Times New Roman" w:hint="eastAsia"/>
          <w:kern w:val="0"/>
          <w:szCs w:val="20"/>
        </w:rPr>
        <w:t>14 d</w:t>
      </w:r>
      <w:r w:rsidRPr="00494A55">
        <w:rPr>
          <w:rFonts w:ascii="Times New Roman" w:hAnsi="Times New Roman" w:hint="eastAsia"/>
          <w:kern w:val="0"/>
          <w:szCs w:val="20"/>
        </w:rPr>
        <w:t>，</w:t>
      </w:r>
      <w:r w:rsidRPr="00494A55">
        <w:rPr>
          <w:rFonts w:ascii="Times New Roman" w:hAnsi="Times New Roman" w:hint="eastAsia"/>
          <w:kern w:val="0"/>
          <w:szCs w:val="20"/>
        </w:rPr>
        <w:t>28 d</w:t>
      </w:r>
      <w:r w:rsidRPr="00494A55">
        <w:rPr>
          <w:rFonts w:ascii="Times New Roman" w:hAnsi="Times New Roman" w:hint="eastAsia"/>
          <w:kern w:val="0"/>
          <w:szCs w:val="20"/>
        </w:rPr>
        <w:t>天计数，计作</w:t>
      </w:r>
      <w:proofErr w:type="spellStart"/>
      <w:r w:rsidRPr="00494A55">
        <w:rPr>
          <w:rFonts w:ascii="Times New Roman" w:hAnsi="Times New Roman" w:hint="eastAsia"/>
          <w:kern w:val="0"/>
          <w:szCs w:val="20"/>
        </w:rPr>
        <w:t>Nx</w:t>
      </w:r>
      <w:proofErr w:type="spellEnd"/>
      <w:r w:rsidRPr="00494A55">
        <w:rPr>
          <w:rFonts w:ascii="Times New Roman" w:hAnsi="Times New Roman" w:hint="eastAsia"/>
          <w:kern w:val="0"/>
          <w:szCs w:val="20"/>
        </w:rPr>
        <w:t>（</w:t>
      </w:r>
      <w:r w:rsidRPr="00494A55">
        <w:rPr>
          <w:rFonts w:ascii="Times New Roman" w:hAnsi="Times New Roman" w:hint="eastAsia"/>
          <w:kern w:val="0"/>
          <w:szCs w:val="20"/>
        </w:rPr>
        <w:t>X=7</w:t>
      </w:r>
      <w:r w:rsidRPr="00494A55">
        <w:rPr>
          <w:rFonts w:ascii="Times New Roman" w:hAnsi="Times New Roman" w:hint="eastAsia"/>
          <w:kern w:val="0"/>
          <w:szCs w:val="20"/>
        </w:rPr>
        <w:t>，</w:t>
      </w:r>
      <w:r w:rsidRPr="00494A55">
        <w:rPr>
          <w:rFonts w:ascii="Times New Roman" w:hAnsi="Times New Roman" w:hint="eastAsia"/>
          <w:kern w:val="0"/>
          <w:szCs w:val="20"/>
        </w:rPr>
        <w:t>14</w:t>
      </w:r>
      <w:r w:rsidRPr="00494A55">
        <w:rPr>
          <w:rFonts w:ascii="Times New Roman" w:hAnsi="Times New Roman" w:hint="eastAsia"/>
          <w:kern w:val="0"/>
          <w:szCs w:val="20"/>
        </w:rPr>
        <w:t>，</w:t>
      </w:r>
      <w:r w:rsidRPr="00494A55">
        <w:rPr>
          <w:rFonts w:ascii="Times New Roman" w:hAnsi="Times New Roman" w:hint="eastAsia"/>
          <w:kern w:val="0"/>
          <w:szCs w:val="20"/>
        </w:rPr>
        <w:t>28</w:t>
      </w:r>
      <w:r w:rsidRPr="00494A55">
        <w:rPr>
          <w:rFonts w:ascii="Times New Roman" w:hAnsi="Times New Roman" w:hint="eastAsia"/>
          <w:kern w:val="0"/>
          <w:szCs w:val="20"/>
        </w:rPr>
        <w:t>）。培养至特定时间后（</w:t>
      </w:r>
      <w:r w:rsidRPr="00494A55">
        <w:rPr>
          <w:rFonts w:ascii="Times New Roman" w:hAnsi="Times New Roman" w:hint="eastAsia"/>
          <w:kern w:val="0"/>
          <w:szCs w:val="20"/>
        </w:rPr>
        <w:t>7d</w:t>
      </w:r>
      <w:r w:rsidRPr="00494A55">
        <w:rPr>
          <w:rFonts w:ascii="Times New Roman" w:hAnsi="Times New Roman" w:hint="eastAsia"/>
          <w:kern w:val="0"/>
          <w:szCs w:val="20"/>
        </w:rPr>
        <w:t>，</w:t>
      </w:r>
      <w:r w:rsidRPr="00494A55">
        <w:rPr>
          <w:rFonts w:ascii="Times New Roman" w:hAnsi="Times New Roman" w:hint="eastAsia"/>
          <w:kern w:val="0"/>
          <w:szCs w:val="20"/>
        </w:rPr>
        <w:t>14d</w:t>
      </w:r>
      <w:r w:rsidRPr="00494A55">
        <w:rPr>
          <w:rFonts w:ascii="Times New Roman" w:hAnsi="Times New Roman" w:hint="eastAsia"/>
          <w:kern w:val="0"/>
          <w:szCs w:val="20"/>
        </w:rPr>
        <w:t>，</w:t>
      </w:r>
      <w:r w:rsidRPr="00494A55">
        <w:rPr>
          <w:rFonts w:ascii="Times New Roman" w:hAnsi="Times New Roman" w:hint="eastAsia"/>
          <w:kern w:val="0"/>
          <w:szCs w:val="20"/>
        </w:rPr>
        <w:t>28d</w:t>
      </w:r>
      <w:r w:rsidRPr="00494A55">
        <w:rPr>
          <w:rFonts w:ascii="Times New Roman" w:hAnsi="Times New Roman" w:hint="eastAsia"/>
          <w:kern w:val="0"/>
          <w:szCs w:val="20"/>
        </w:rPr>
        <w:t>），将样品彻底混匀后，取</w:t>
      </w:r>
      <w:r w:rsidRPr="00494A55">
        <w:rPr>
          <w:rFonts w:ascii="Times New Roman" w:hAnsi="Times New Roman" w:hint="eastAsia"/>
          <w:kern w:val="0"/>
          <w:szCs w:val="20"/>
        </w:rPr>
        <w:t>1 mL</w:t>
      </w:r>
      <w:r w:rsidRPr="00494A55">
        <w:rPr>
          <w:rFonts w:ascii="Times New Roman" w:hAnsi="Times New Roman" w:hint="eastAsia"/>
          <w:kern w:val="0"/>
          <w:szCs w:val="20"/>
        </w:rPr>
        <w:t>接种后的样品，加入含有</w:t>
      </w:r>
      <w:r w:rsidRPr="00494A55">
        <w:rPr>
          <w:rFonts w:ascii="Times New Roman" w:hAnsi="Times New Roman" w:hint="eastAsia"/>
          <w:kern w:val="0"/>
          <w:szCs w:val="20"/>
        </w:rPr>
        <w:t>9 mL</w:t>
      </w:r>
      <w:r w:rsidRPr="00494A55">
        <w:rPr>
          <w:rFonts w:ascii="Times New Roman" w:hAnsi="Times New Roman" w:hint="eastAsia"/>
          <w:kern w:val="0"/>
          <w:szCs w:val="20"/>
        </w:rPr>
        <w:t>无菌中和剂的试管中，充分涡旋混匀。（若中和剂鉴定试验中，对样品进行百倍稀释后测定了中和剂的有效性，则接种后的样品进行计数时也应进行百倍稀释。）室温，与中和剂作用</w:t>
      </w:r>
      <w:r w:rsidRPr="00494A55">
        <w:rPr>
          <w:rFonts w:ascii="Times New Roman" w:hAnsi="Times New Roman" w:hint="eastAsia"/>
          <w:kern w:val="0"/>
          <w:szCs w:val="20"/>
        </w:rPr>
        <w:t>30</w:t>
      </w:r>
      <w:r w:rsidRPr="00494A55">
        <w:rPr>
          <w:rFonts w:ascii="Times New Roman" w:hAnsi="Times New Roman" w:hint="eastAsia"/>
          <w:kern w:val="0"/>
          <w:szCs w:val="20"/>
        </w:rPr>
        <w:t>±</w:t>
      </w:r>
      <w:r w:rsidRPr="00494A55">
        <w:rPr>
          <w:rFonts w:ascii="Times New Roman" w:hAnsi="Times New Roman" w:hint="eastAsia"/>
          <w:kern w:val="0"/>
          <w:szCs w:val="20"/>
        </w:rPr>
        <w:t>15 min</w:t>
      </w:r>
      <w:r w:rsidRPr="00494A55">
        <w:rPr>
          <w:rFonts w:ascii="Times New Roman" w:hAnsi="Times New Roman" w:hint="eastAsia"/>
          <w:kern w:val="0"/>
          <w:szCs w:val="20"/>
        </w:rPr>
        <w:t>后，采用平板倾注法或平板涂布法进行计数。倾注法：分别吸取</w:t>
      </w:r>
      <w:r w:rsidRPr="00494A55">
        <w:rPr>
          <w:rFonts w:ascii="Times New Roman" w:hAnsi="Times New Roman" w:hint="eastAsia"/>
          <w:kern w:val="0"/>
          <w:szCs w:val="20"/>
        </w:rPr>
        <w:t>1.0 mL</w:t>
      </w:r>
      <w:r w:rsidRPr="00494A55">
        <w:rPr>
          <w:rFonts w:ascii="Times New Roman" w:hAnsi="Times New Roman" w:hint="eastAsia"/>
          <w:kern w:val="0"/>
          <w:szCs w:val="20"/>
        </w:rPr>
        <w:t>样液于</w:t>
      </w:r>
      <w:r w:rsidRPr="00494A55">
        <w:rPr>
          <w:rFonts w:ascii="Times New Roman" w:hAnsi="Times New Roman" w:hint="eastAsia"/>
          <w:kern w:val="0"/>
          <w:szCs w:val="20"/>
        </w:rPr>
        <w:t>2</w:t>
      </w:r>
      <w:r w:rsidRPr="00494A55">
        <w:rPr>
          <w:rFonts w:ascii="Times New Roman" w:hAnsi="Times New Roman" w:hint="eastAsia"/>
          <w:kern w:val="0"/>
          <w:szCs w:val="20"/>
        </w:rPr>
        <w:t>个无菌平皿中进行平板计数。如平板上生长菌落数较多，用中和剂作为稀释液继续进行</w:t>
      </w:r>
      <w:r w:rsidRPr="00494A55">
        <w:rPr>
          <w:rFonts w:ascii="Times New Roman" w:hAnsi="Times New Roman" w:hint="eastAsia"/>
          <w:kern w:val="0"/>
          <w:szCs w:val="20"/>
        </w:rPr>
        <w:t>10</w:t>
      </w:r>
      <w:r w:rsidRPr="00494A55">
        <w:rPr>
          <w:rFonts w:ascii="Times New Roman" w:hAnsi="Times New Roman" w:hint="eastAsia"/>
          <w:kern w:val="0"/>
          <w:szCs w:val="20"/>
        </w:rPr>
        <w:t>倍系列稀释，取</w:t>
      </w:r>
      <w:r w:rsidRPr="00494A55">
        <w:rPr>
          <w:rFonts w:ascii="Times New Roman" w:hAnsi="Times New Roman" w:hint="eastAsia"/>
          <w:kern w:val="0"/>
          <w:szCs w:val="20"/>
        </w:rPr>
        <w:t>2~3</w:t>
      </w:r>
      <w:r w:rsidRPr="00494A55">
        <w:rPr>
          <w:rFonts w:ascii="Times New Roman" w:hAnsi="Times New Roman" w:hint="eastAsia"/>
          <w:kern w:val="0"/>
          <w:szCs w:val="20"/>
        </w:rPr>
        <w:t>个适宜稀释度的样液进行平板计数。每个稀释度至少进行双平行计数。涂布法：分别吸取</w:t>
      </w:r>
      <w:r w:rsidRPr="00494A55">
        <w:rPr>
          <w:rFonts w:ascii="Times New Roman" w:hAnsi="Times New Roman" w:hint="eastAsia"/>
          <w:kern w:val="0"/>
          <w:szCs w:val="20"/>
        </w:rPr>
        <w:t>0.1mL~0.2 mL</w:t>
      </w:r>
      <w:r w:rsidRPr="00494A55">
        <w:rPr>
          <w:rFonts w:ascii="Times New Roman" w:hAnsi="Times New Roman" w:hint="eastAsia"/>
          <w:kern w:val="0"/>
          <w:szCs w:val="20"/>
        </w:rPr>
        <w:t>样液滴加到平板表面，用涂布棒均匀涂布，正置至样液被完全吸收后，进行培养。</w:t>
      </w:r>
    </w:p>
    <w:p w14:paraId="365FE0C8" w14:textId="77777777" w:rsidR="00494A55" w:rsidRPr="00494A55" w:rsidRDefault="00494A55" w:rsidP="00494A55">
      <w:pPr>
        <w:widowControl/>
        <w:tabs>
          <w:tab w:val="center" w:pos="4201"/>
          <w:tab w:val="right" w:leader="dot" w:pos="9298"/>
        </w:tabs>
        <w:autoSpaceDE w:val="0"/>
        <w:autoSpaceDN w:val="0"/>
        <w:adjustRightInd/>
        <w:spacing w:line="240" w:lineRule="auto"/>
        <w:ind w:firstLineChars="200" w:firstLine="420"/>
        <w:rPr>
          <w:rFonts w:ascii="Times New Roman" w:hAnsi="Times New Roman"/>
          <w:kern w:val="0"/>
          <w:szCs w:val="20"/>
        </w:rPr>
      </w:pPr>
      <w:r w:rsidRPr="00494A55">
        <w:rPr>
          <w:rFonts w:ascii="Times New Roman" w:hAnsi="Times New Roman" w:hint="eastAsia"/>
          <w:kern w:val="0"/>
          <w:szCs w:val="20"/>
        </w:rPr>
        <w:t>计数平板培养条件以及适宜的平板计数范围同</w:t>
      </w:r>
      <w:r w:rsidRPr="00494A55">
        <w:rPr>
          <w:rFonts w:ascii="Times New Roman" w:hAnsi="Times New Roman"/>
          <w:kern w:val="0"/>
          <w:szCs w:val="20"/>
        </w:rPr>
        <w:t>7.2.4</w:t>
      </w:r>
      <w:r w:rsidRPr="00494A55">
        <w:rPr>
          <w:rFonts w:ascii="Times New Roman" w:hAnsi="Times New Roman" w:hint="eastAsia"/>
          <w:kern w:val="0"/>
          <w:szCs w:val="20"/>
        </w:rPr>
        <w:t>。按照</w:t>
      </w:r>
      <w:proofErr w:type="spellStart"/>
      <w:r w:rsidRPr="00494A55">
        <w:rPr>
          <w:rFonts w:ascii="Times New Roman" w:hAnsi="Times New Roman"/>
          <w:kern w:val="0"/>
          <w:szCs w:val="20"/>
        </w:rPr>
        <w:t>Nx</w:t>
      </w:r>
      <w:proofErr w:type="spellEnd"/>
      <w:r w:rsidRPr="00494A55">
        <w:rPr>
          <w:rFonts w:ascii="Times New Roman" w:hAnsi="Times New Roman"/>
          <w:kern w:val="0"/>
          <w:szCs w:val="20"/>
        </w:rPr>
        <w:t>=C/(</w:t>
      </w:r>
      <w:proofErr w:type="spellStart"/>
      <w:r w:rsidRPr="00494A55">
        <w:rPr>
          <w:rFonts w:ascii="Times New Roman" w:hAnsi="Times New Roman"/>
          <w:kern w:val="0"/>
          <w:szCs w:val="20"/>
        </w:rPr>
        <w:t>V</w:t>
      </w:r>
      <w:r w:rsidRPr="00494A55">
        <w:rPr>
          <w:rFonts w:ascii="Times New Roman" w:hAnsi="Times New Roman"/>
          <w:kern w:val="0"/>
          <w:szCs w:val="20"/>
        </w:rPr>
        <w:t>d</w:t>
      </w:r>
      <w:proofErr w:type="spellEnd"/>
      <w:r w:rsidRPr="00494A55">
        <w:rPr>
          <w:rFonts w:ascii="Times New Roman" w:hAnsi="Times New Roman"/>
          <w:kern w:val="0"/>
          <w:szCs w:val="20"/>
        </w:rPr>
        <w:t>)</w:t>
      </w:r>
      <w:r w:rsidRPr="00494A55">
        <w:rPr>
          <w:rFonts w:ascii="Times New Roman" w:hAnsi="Times New Roman" w:hint="eastAsia"/>
          <w:kern w:val="0"/>
          <w:szCs w:val="20"/>
        </w:rPr>
        <w:t>计算样品中的活菌浓度（</w:t>
      </w:r>
      <w:r w:rsidRPr="00494A55">
        <w:rPr>
          <w:rFonts w:ascii="Times New Roman" w:hAnsi="Times New Roman"/>
          <w:kern w:val="0"/>
          <w:szCs w:val="20"/>
        </w:rPr>
        <w:t>C</w:t>
      </w:r>
      <w:r w:rsidRPr="00494A55">
        <w:rPr>
          <w:rFonts w:ascii="Times New Roman" w:hAnsi="Times New Roman" w:hint="eastAsia"/>
          <w:kern w:val="0"/>
          <w:szCs w:val="20"/>
        </w:rPr>
        <w:t>代表计数平板上的菌落平均数；</w:t>
      </w:r>
      <w:r w:rsidRPr="00494A55">
        <w:rPr>
          <w:rFonts w:ascii="Times New Roman" w:hAnsi="Times New Roman"/>
          <w:kern w:val="0"/>
          <w:szCs w:val="20"/>
        </w:rPr>
        <w:t>V</w:t>
      </w:r>
      <w:r w:rsidRPr="00494A55">
        <w:rPr>
          <w:rFonts w:ascii="Times New Roman" w:hAnsi="Times New Roman" w:hint="eastAsia"/>
          <w:kern w:val="0"/>
          <w:szCs w:val="20"/>
        </w:rPr>
        <w:t>代表计数平板上的加菌样品接种量，一般为</w:t>
      </w:r>
      <w:r w:rsidRPr="00494A55">
        <w:rPr>
          <w:rFonts w:ascii="Times New Roman" w:hAnsi="Times New Roman"/>
          <w:kern w:val="0"/>
          <w:szCs w:val="20"/>
        </w:rPr>
        <w:t>1 mL</w:t>
      </w:r>
      <w:r w:rsidRPr="00494A55">
        <w:rPr>
          <w:rFonts w:ascii="Times New Roman" w:hAnsi="Times New Roman" w:hint="eastAsia"/>
          <w:kern w:val="0"/>
          <w:szCs w:val="20"/>
        </w:rPr>
        <w:t>；</w:t>
      </w:r>
      <w:r w:rsidRPr="00494A55">
        <w:rPr>
          <w:rFonts w:ascii="Times New Roman" w:hAnsi="Times New Roman"/>
          <w:kern w:val="0"/>
          <w:szCs w:val="20"/>
        </w:rPr>
        <w:t>d</w:t>
      </w:r>
      <w:r w:rsidRPr="00494A55">
        <w:rPr>
          <w:rFonts w:ascii="Times New Roman" w:hAnsi="Times New Roman" w:hint="eastAsia"/>
          <w:kern w:val="0"/>
          <w:szCs w:val="20"/>
        </w:rPr>
        <w:t>代表计数平板对应的稀释倍数）。</w:t>
      </w:r>
    </w:p>
    <w:p w14:paraId="10BA5153" w14:textId="173F1F8B" w:rsidR="00494A55" w:rsidRDefault="00494A55" w:rsidP="00494A55">
      <w:pPr>
        <w:widowControl/>
        <w:tabs>
          <w:tab w:val="center" w:pos="4201"/>
          <w:tab w:val="right" w:leader="dot" w:pos="9298"/>
        </w:tabs>
        <w:autoSpaceDE w:val="0"/>
        <w:autoSpaceDN w:val="0"/>
        <w:adjustRightInd/>
        <w:spacing w:line="240" w:lineRule="auto"/>
        <w:ind w:firstLineChars="200" w:firstLine="420"/>
        <w:rPr>
          <w:rFonts w:ascii="Times New Roman" w:hAnsi="Times New Roman"/>
          <w:kern w:val="0"/>
          <w:szCs w:val="20"/>
        </w:rPr>
      </w:pPr>
      <w:r w:rsidRPr="00494A55">
        <w:rPr>
          <w:rFonts w:ascii="Times New Roman" w:hAnsi="Times New Roman" w:hint="eastAsia"/>
          <w:kern w:val="0"/>
          <w:szCs w:val="20"/>
        </w:rPr>
        <w:t>注意：不同产品类型，适用的特定检测时间点不同。应根据产品具体情况进行选择。</w:t>
      </w:r>
    </w:p>
    <w:p w14:paraId="2CC3386E" w14:textId="77777777" w:rsidR="00C44BAB" w:rsidRPr="00572EF6" w:rsidRDefault="00C44BAB" w:rsidP="00C44BAB">
      <w:pPr>
        <w:pStyle w:val="affc"/>
        <w:spacing w:before="240" w:after="240"/>
      </w:pPr>
      <w:bookmarkStart w:id="157" w:name="_Toc136030686"/>
      <w:bookmarkStart w:id="158" w:name="_Toc162430072"/>
      <w:bookmarkStart w:id="159" w:name="_Toc162430119"/>
      <w:bookmarkStart w:id="160" w:name="_Toc162430188"/>
      <w:r w:rsidRPr="00572EF6">
        <w:rPr>
          <w:rFonts w:hint="eastAsia"/>
        </w:rPr>
        <w:t>结果判断</w:t>
      </w:r>
      <w:bookmarkEnd w:id="157"/>
      <w:bookmarkEnd w:id="158"/>
      <w:bookmarkEnd w:id="159"/>
      <w:bookmarkEnd w:id="160"/>
    </w:p>
    <w:p w14:paraId="585897C5" w14:textId="3DEDEC17" w:rsidR="00C44BAB" w:rsidRPr="00572EF6" w:rsidRDefault="00C44BAB" w:rsidP="00C44BAB">
      <w:pPr>
        <w:pStyle w:val="affd"/>
        <w:spacing w:before="120" w:after="120"/>
      </w:pPr>
      <w:bookmarkStart w:id="161" w:name="_Toc136030609"/>
      <w:bookmarkStart w:id="162" w:name="_Toc136030687"/>
      <w:bookmarkStart w:id="163" w:name="_Toc162430073"/>
      <w:bookmarkStart w:id="164" w:name="_Toc162430120"/>
      <w:bookmarkStart w:id="165" w:name="_Toc162430189"/>
      <w:r w:rsidRPr="00572EF6">
        <w:rPr>
          <w:rFonts w:hint="eastAsia"/>
        </w:rPr>
        <w:t>判定标准</w:t>
      </w:r>
      <w:bookmarkEnd w:id="161"/>
      <w:bookmarkEnd w:id="162"/>
      <w:bookmarkEnd w:id="163"/>
      <w:bookmarkEnd w:id="164"/>
      <w:bookmarkEnd w:id="165"/>
    </w:p>
    <w:p w14:paraId="59C3492A" w14:textId="77777777" w:rsidR="00C44BAB" w:rsidRPr="00572EF6" w:rsidRDefault="00C44BAB" w:rsidP="00C44BAB">
      <w:pPr>
        <w:widowControl/>
        <w:tabs>
          <w:tab w:val="center" w:pos="4201"/>
          <w:tab w:val="right" w:leader="dot" w:pos="9298"/>
        </w:tabs>
        <w:autoSpaceDE w:val="0"/>
        <w:autoSpaceDN w:val="0"/>
        <w:adjustRightInd/>
        <w:spacing w:line="240" w:lineRule="auto"/>
        <w:ind w:firstLineChars="200" w:firstLine="420"/>
        <w:rPr>
          <w:rFonts w:ascii="Times New Roman" w:hAnsi="Times New Roman"/>
          <w:kern w:val="0"/>
          <w:szCs w:val="20"/>
        </w:rPr>
      </w:pPr>
      <w:r w:rsidRPr="00572EF6">
        <w:rPr>
          <w:rFonts w:ascii="Times New Roman" w:hAnsi="Times New Roman"/>
          <w:kern w:val="0"/>
          <w:szCs w:val="20"/>
        </w:rPr>
        <w:t>将微生物对数减少值</w:t>
      </w:r>
      <w:r w:rsidRPr="00572EF6">
        <w:rPr>
          <w:rFonts w:ascii="Times New Roman" w:hAnsi="Times New Roman"/>
          <w:kern w:val="0"/>
          <w:szCs w:val="20"/>
        </w:rPr>
        <w:t>R</w:t>
      </w:r>
      <w:r w:rsidRPr="00572EF6">
        <w:rPr>
          <w:rFonts w:ascii="Times New Roman" w:hAnsi="Times New Roman"/>
          <w:kern w:val="0"/>
          <w:szCs w:val="20"/>
          <w:vertAlign w:val="subscript"/>
        </w:rPr>
        <w:t>x</w:t>
      </w:r>
      <w:r w:rsidRPr="00572EF6">
        <w:rPr>
          <w:rFonts w:ascii="Times New Roman" w:hAnsi="Times New Roman"/>
          <w:kern w:val="0"/>
          <w:szCs w:val="20"/>
        </w:rPr>
        <w:t>与表</w:t>
      </w:r>
      <w:r w:rsidRPr="00572EF6">
        <w:rPr>
          <w:rFonts w:ascii="Times New Roman" w:hAnsi="Times New Roman"/>
          <w:kern w:val="0"/>
          <w:szCs w:val="20"/>
        </w:rPr>
        <w:t>2</w:t>
      </w:r>
      <w:r w:rsidRPr="00572EF6">
        <w:rPr>
          <w:rFonts w:ascii="Times New Roman" w:hAnsi="Times New Roman"/>
          <w:kern w:val="0"/>
          <w:szCs w:val="20"/>
        </w:rPr>
        <w:t>中的评价标准</w:t>
      </w:r>
      <w:r w:rsidRPr="00572EF6">
        <w:rPr>
          <w:rFonts w:ascii="Times New Roman" w:hAnsi="Times New Roman"/>
          <w:kern w:val="0"/>
          <w:szCs w:val="20"/>
        </w:rPr>
        <w:t>A</w:t>
      </w:r>
      <w:r w:rsidRPr="00572EF6">
        <w:rPr>
          <w:rFonts w:ascii="Times New Roman" w:hAnsi="Times New Roman"/>
          <w:kern w:val="0"/>
          <w:szCs w:val="20"/>
        </w:rPr>
        <w:t>或标准</w:t>
      </w:r>
      <w:r w:rsidRPr="00572EF6">
        <w:rPr>
          <w:rFonts w:ascii="Times New Roman" w:hAnsi="Times New Roman"/>
          <w:kern w:val="0"/>
          <w:szCs w:val="20"/>
        </w:rPr>
        <w:t>B</w:t>
      </w:r>
      <w:r w:rsidRPr="00572EF6">
        <w:rPr>
          <w:rFonts w:ascii="Times New Roman" w:hAnsi="Times New Roman"/>
          <w:kern w:val="0"/>
          <w:szCs w:val="20"/>
        </w:rPr>
        <w:t>所要求的最小值进行比较：</w:t>
      </w:r>
    </w:p>
    <w:p w14:paraId="45A41AAE" w14:textId="59A6074F" w:rsidR="00127DD2" w:rsidRPr="00572EF6" w:rsidRDefault="00C44BAB" w:rsidP="00C44BAB">
      <w:pPr>
        <w:pStyle w:val="aff2"/>
        <w:spacing w:before="120" w:after="120"/>
      </w:pPr>
      <w:r w:rsidRPr="00572EF6">
        <w:rPr>
          <w:rFonts w:hint="eastAsia"/>
        </w:rPr>
        <w:t>化妆品防腐效果评价标准</w:t>
      </w:r>
    </w:p>
    <w:tbl>
      <w:tblPr>
        <w:tblStyle w:val="affffb"/>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1036"/>
        <w:gridCol w:w="1037"/>
        <w:gridCol w:w="1037"/>
        <w:gridCol w:w="1037"/>
        <w:gridCol w:w="1037"/>
        <w:gridCol w:w="1037"/>
        <w:gridCol w:w="1037"/>
        <w:gridCol w:w="1038"/>
        <w:gridCol w:w="1038"/>
      </w:tblGrid>
      <w:tr w:rsidR="00891027" w:rsidRPr="00572EF6" w14:paraId="0FD5A112" w14:textId="77777777" w:rsidTr="006D421B">
        <w:trPr>
          <w:tblHeader/>
          <w:jc w:val="center"/>
        </w:trPr>
        <w:tc>
          <w:tcPr>
            <w:tcW w:w="9334" w:type="dxa"/>
            <w:gridSpan w:val="9"/>
            <w:tcBorders>
              <w:top w:val="single" w:sz="8" w:space="0" w:color="auto"/>
              <w:bottom w:val="single" w:sz="8" w:space="0" w:color="auto"/>
            </w:tcBorders>
            <w:shd w:val="clear" w:color="auto" w:fill="auto"/>
            <w:vAlign w:val="center"/>
          </w:tcPr>
          <w:p w14:paraId="4231E972" w14:textId="72E917D4" w:rsidR="00891027" w:rsidRPr="00572EF6" w:rsidRDefault="00891027" w:rsidP="00891027">
            <w:pPr>
              <w:pStyle w:val="afffffffffe"/>
            </w:pPr>
            <w:r w:rsidRPr="00572EF6">
              <w:rPr>
                <w:rFonts w:hint="eastAsia"/>
              </w:rPr>
              <w:t>微生物对数减少值</w:t>
            </w:r>
            <w:proofErr w:type="spellStart"/>
            <w:r w:rsidRPr="00572EF6">
              <w:rPr>
                <w:rFonts w:ascii="Times New Roman"/>
              </w:rPr>
              <w:t>R</w:t>
            </w:r>
            <w:r w:rsidRPr="00572EF6">
              <w:rPr>
                <w:rFonts w:ascii="Times New Roman"/>
                <w:vertAlign w:val="subscript"/>
              </w:rPr>
              <w:t>x</w:t>
            </w:r>
            <w:r w:rsidRPr="00572EF6">
              <w:rPr>
                <w:rFonts w:ascii="Times New Roman"/>
                <w:vertAlign w:val="superscript"/>
              </w:rPr>
              <w:t>a</w:t>
            </w:r>
            <w:proofErr w:type="spellEnd"/>
          </w:p>
        </w:tc>
      </w:tr>
      <w:tr w:rsidR="00891027" w:rsidRPr="00572EF6" w14:paraId="6F6B8CE0" w14:textId="77777777" w:rsidTr="004C1990">
        <w:trPr>
          <w:jc w:val="center"/>
        </w:trPr>
        <w:tc>
          <w:tcPr>
            <w:tcW w:w="1036" w:type="dxa"/>
            <w:shd w:val="clear" w:color="auto" w:fill="auto"/>
          </w:tcPr>
          <w:p w14:paraId="1190DD2C" w14:textId="77ED7F9B" w:rsidR="00891027" w:rsidRPr="00572EF6" w:rsidRDefault="00891027" w:rsidP="00891027">
            <w:pPr>
              <w:pStyle w:val="afffffffffe"/>
            </w:pPr>
            <w:r w:rsidRPr="00572EF6">
              <w:rPr>
                <w:szCs w:val="18"/>
              </w:rPr>
              <w:t>菌种</w:t>
            </w:r>
          </w:p>
        </w:tc>
        <w:tc>
          <w:tcPr>
            <w:tcW w:w="3111" w:type="dxa"/>
            <w:gridSpan w:val="3"/>
            <w:shd w:val="clear" w:color="auto" w:fill="auto"/>
          </w:tcPr>
          <w:p w14:paraId="2A685AF0" w14:textId="70171EAD" w:rsidR="00891027" w:rsidRPr="00572EF6" w:rsidRDefault="00891027" w:rsidP="00891027">
            <w:pPr>
              <w:pStyle w:val="afffffffffe"/>
            </w:pPr>
            <w:r w:rsidRPr="00572EF6">
              <w:rPr>
                <w:szCs w:val="18"/>
              </w:rPr>
              <w:t>细菌</w:t>
            </w:r>
          </w:p>
        </w:tc>
        <w:tc>
          <w:tcPr>
            <w:tcW w:w="3111" w:type="dxa"/>
            <w:gridSpan w:val="3"/>
            <w:shd w:val="clear" w:color="auto" w:fill="auto"/>
          </w:tcPr>
          <w:p w14:paraId="2DC0A1AF" w14:textId="4200BD52" w:rsidR="00891027" w:rsidRPr="00572EF6" w:rsidRDefault="00891027" w:rsidP="00891027">
            <w:pPr>
              <w:pStyle w:val="afffffffffe"/>
            </w:pPr>
            <w:r w:rsidRPr="00572EF6">
              <w:rPr>
                <w:szCs w:val="18"/>
              </w:rPr>
              <w:t>酵母</w:t>
            </w:r>
          </w:p>
        </w:tc>
        <w:tc>
          <w:tcPr>
            <w:tcW w:w="2076" w:type="dxa"/>
            <w:gridSpan w:val="2"/>
            <w:shd w:val="clear" w:color="auto" w:fill="auto"/>
          </w:tcPr>
          <w:p w14:paraId="0689CC34" w14:textId="316BD0FA" w:rsidR="00891027" w:rsidRPr="00572EF6" w:rsidRDefault="00891027" w:rsidP="00891027">
            <w:pPr>
              <w:pStyle w:val="afffffffffe"/>
            </w:pPr>
            <w:r w:rsidRPr="00572EF6">
              <w:rPr>
                <w:szCs w:val="18"/>
              </w:rPr>
              <w:t>霉菌</w:t>
            </w:r>
          </w:p>
        </w:tc>
      </w:tr>
      <w:tr w:rsidR="00891027" w:rsidRPr="00572EF6" w14:paraId="31085C16" w14:textId="77777777" w:rsidTr="00C8766C">
        <w:trPr>
          <w:jc w:val="center"/>
        </w:trPr>
        <w:tc>
          <w:tcPr>
            <w:tcW w:w="1036" w:type="dxa"/>
            <w:shd w:val="clear" w:color="auto" w:fill="auto"/>
          </w:tcPr>
          <w:p w14:paraId="0C08711A" w14:textId="153BC924" w:rsidR="00891027" w:rsidRPr="00572EF6" w:rsidRDefault="00891027" w:rsidP="00891027">
            <w:pPr>
              <w:pStyle w:val="afffffffffe"/>
            </w:pPr>
            <w:r w:rsidRPr="00572EF6">
              <w:rPr>
                <w:szCs w:val="18"/>
              </w:rPr>
              <w:t>测试时间</w:t>
            </w:r>
          </w:p>
        </w:tc>
        <w:tc>
          <w:tcPr>
            <w:tcW w:w="1037" w:type="dxa"/>
            <w:shd w:val="clear" w:color="auto" w:fill="auto"/>
          </w:tcPr>
          <w:p w14:paraId="3AE7B282" w14:textId="689CF6B9" w:rsidR="00891027" w:rsidRPr="00572EF6" w:rsidRDefault="00891027" w:rsidP="00891027">
            <w:pPr>
              <w:pStyle w:val="afffffffffe"/>
            </w:pPr>
            <w:r w:rsidRPr="00572EF6">
              <w:rPr>
                <w:szCs w:val="18"/>
              </w:rPr>
              <w:t>T</w:t>
            </w:r>
            <w:r w:rsidRPr="00572EF6">
              <w:rPr>
                <w:szCs w:val="18"/>
                <w:vertAlign w:val="subscript"/>
              </w:rPr>
              <w:t>7</w:t>
            </w:r>
          </w:p>
        </w:tc>
        <w:tc>
          <w:tcPr>
            <w:tcW w:w="1037" w:type="dxa"/>
            <w:shd w:val="clear" w:color="auto" w:fill="auto"/>
          </w:tcPr>
          <w:p w14:paraId="65B80AAD" w14:textId="68B1FC22" w:rsidR="00891027" w:rsidRPr="00572EF6" w:rsidRDefault="00891027" w:rsidP="00891027">
            <w:pPr>
              <w:pStyle w:val="afffffffffe"/>
            </w:pPr>
            <w:r w:rsidRPr="00572EF6">
              <w:rPr>
                <w:szCs w:val="18"/>
              </w:rPr>
              <w:t>T</w:t>
            </w:r>
            <w:r w:rsidRPr="00572EF6">
              <w:rPr>
                <w:szCs w:val="18"/>
                <w:vertAlign w:val="subscript"/>
              </w:rPr>
              <w:t>14</w:t>
            </w:r>
          </w:p>
        </w:tc>
        <w:tc>
          <w:tcPr>
            <w:tcW w:w="1037" w:type="dxa"/>
            <w:shd w:val="clear" w:color="auto" w:fill="auto"/>
          </w:tcPr>
          <w:p w14:paraId="607E8CCD" w14:textId="0F2297E5" w:rsidR="00891027" w:rsidRPr="00572EF6" w:rsidRDefault="00891027" w:rsidP="00891027">
            <w:pPr>
              <w:pStyle w:val="afffffffffe"/>
            </w:pPr>
            <w:r w:rsidRPr="00572EF6">
              <w:rPr>
                <w:szCs w:val="18"/>
              </w:rPr>
              <w:t>T</w:t>
            </w:r>
            <w:r w:rsidRPr="00572EF6">
              <w:rPr>
                <w:szCs w:val="18"/>
                <w:vertAlign w:val="subscript"/>
              </w:rPr>
              <w:t>28</w:t>
            </w:r>
          </w:p>
        </w:tc>
        <w:tc>
          <w:tcPr>
            <w:tcW w:w="1037" w:type="dxa"/>
            <w:shd w:val="clear" w:color="auto" w:fill="auto"/>
          </w:tcPr>
          <w:p w14:paraId="71EC7B46" w14:textId="3D29E31D" w:rsidR="00891027" w:rsidRPr="00572EF6" w:rsidRDefault="00891027" w:rsidP="00891027">
            <w:pPr>
              <w:pStyle w:val="afffffffffe"/>
            </w:pPr>
            <w:r w:rsidRPr="00572EF6">
              <w:rPr>
                <w:szCs w:val="18"/>
              </w:rPr>
              <w:t>T</w:t>
            </w:r>
            <w:r w:rsidRPr="00572EF6">
              <w:rPr>
                <w:szCs w:val="18"/>
                <w:vertAlign w:val="subscript"/>
              </w:rPr>
              <w:t>7</w:t>
            </w:r>
          </w:p>
        </w:tc>
        <w:tc>
          <w:tcPr>
            <w:tcW w:w="1037" w:type="dxa"/>
            <w:shd w:val="clear" w:color="auto" w:fill="auto"/>
          </w:tcPr>
          <w:p w14:paraId="18420E5D" w14:textId="0AFAAED9" w:rsidR="00891027" w:rsidRPr="00572EF6" w:rsidRDefault="00891027" w:rsidP="00891027">
            <w:pPr>
              <w:pStyle w:val="afffffffffe"/>
            </w:pPr>
            <w:r w:rsidRPr="00572EF6">
              <w:rPr>
                <w:szCs w:val="18"/>
              </w:rPr>
              <w:t>T</w:t>
            </w:r>
            <w:r w:rsidRPr="00572EF6">
              <w:rPr>
                <w:szCs w:val="18"/>
                <w:vertAlign w:val="subscript"/>
              </w:rPr>
              <w:t>14</w:t>
            </w:r>
          </w:p>
        </w:tc>
        <w:tc>
          <w:tcPr>
            <w:tcW w:w="1037" w:type="dxa"/>
            <w:shd w:val="clear" w:color="auto" w:fill="auto"/>
          </w:tcPr>
          <w:p w14:paraId="392DC8D9" w14:textId="4E12701B" w:rsidR="00891027" w:rsidRPr="00572EF6" w:rsidRDefault="00891027" w:rsidP="00891027">
            <w:pPr>
              <w:pStyle w:val="afffffffffe"/>
            </w:pPr>
            <w:r w:rsidRPr="00572EF6">
              <w:rPr>
                <w:szCs w:val="18"/>
              </w:rPr>
              <w:t>T</w:t>
            </w:r>
            <w:r w:rsidRPr="00572EF6">
              <w:rPr>
                <w:szCs w:val="18"/>
                <w:vertAlign w:val="subscript"/>
              </w:rPr>
              <w:t>28</w:t>
            </w:r>
          </w:p>
        </w:tc>
        <w:tc>
          <w:tcPr>
            <w:tcW w:w="1038" w:type="dxa"/>
            <w:shd w:val="clear" w:color="auto" w:fill="auto"/>
          </w:tcPr>
          <w:p w14:paraId="2C7EF61D" w14:textId="34639B45" w:rsidR="00891027" w:rsidRPr="00572EF6" w:rsidRDefault="00891027" w:rsidP="00891027">
            <w:pPr>
              <w:pStyle w:val="afffffffffe"/>
            </w:pPr>
            <w:r w:rsidRPr="00572EF6">
              <w:rPr>
                <w:szCs w:val="18"/>
              </w:rPr>
              <w:t>T</w:t>
            </w:r>
            <w:r w:rsidRPr="00572EF6">
              <w:rPr>
                <w:szCs w:val="18"/>
                <w:vertAlign w:val="subscript"/>
              </w:rPr>
              <w:t>14</w:t>
            </w:r>
          </w:p>
        </w:tc>
        <w:tc>
          <w:tcPr>
            <w:tcW w:w="1038" w:type="dxa"/>
            <w:shd w:val="clear" w:color="auto" w:fill="auto"/>
          </w:tcPr>
          <w:p w14:paraId="1DB482BD" w14:textId="6C486946" w:rsidR="00891027" w:rsidRPr="00572EF6" w:rsidRDefault="00891027" w:rsidP="00891027">
            <w:pPr>
              <w:pStyle w:val="afffffffffe"/>
            </w:pPr>
            <w:r w:rsidRPr="00572EF6">
              <w:rPr>
                <w:szCs w:val="18"/>
              </w:rPr>
              <w:t>T</w:t>
            </w:r>
            <w:r w:rsidRPr="00572EF6">
              <w:rPr>
                <w:szCs w:val="18"/>
                <w:vertAlign w:val="subscript"/>
              </w:rPr>
              <w:t>28</w:t>
            </w:r>
          </w:p>
        </w:tc>
      </w:tr>
      <w:tr w:rsidR="00891027" w:rsidRPr="00572EF6" w14:paraId="5DC64620" w14:textId="77777777" w:rsidTr="00ED0102">
        <w:trPr>
          <w:jc w:val="center"/>
        </w:trPr>
        <w:tc>
          <w:tcPr>
            <w:tcW w:w="1036" w:type="dxa"/>
            <w:shd w:val="clear" w:color="auto" w:fill="auto"/>
          </w:tcPr>
          <w:p w14:paraId="28C18026" w14:textId="682190AB" w:rsidR="00891027" w:rsidRPr="00572EF6" w:rsidRDefault="00891027" w:rsidP="00891027">
            <w:pPr>
              <w:pStyle w:val="afffffffffe"/>
            </w:pPr>
            <w:r w:rsidRPr="00572EF6">
              <w:rPr>
                <w:szCs w:val="18"/>
              </w:rPr>
              <w:t>标准A</w:t>
            </w:r>
          </w:p>
        </w:tc>
        <w:tc>
          <w:tcPr>
            <w:tcW w:w="1037" w:type="dxa"/>
            <w:shd w:val="clear" w:color="auto" w:fill="auto"/>
            <w:vAlign w:val="center"/>
          </w:tcPr>
          <w:p w14:paraId="225E0893" w14:textId="09C03186" w:rsidR="00891027" w:rsidRPr="00572EF6" w:rsidRDefault="00891027" w:rsidP="00891027">
            <w:pPr>
              <w:pStyle w:val="afffffffffe"/>
            </w:pPr>
            <w:r w:rsidRPr="00572EF6">
              <w:rPr>
                <w:rFonts w:hint="eastAsia"/>
                <w:szCs w:val="18"/>
              </w:rPr>
              <w:t>≥</w:t>
            </w:r>
            <w:r w:rsidRPr="00572EF6">
              <w:rPr>
                <w:szCs w:val="18"/>
              </w:rPr>
              <w:t>3</w:t>
            </w:r>
          </w:p>
        </w:tc>
        <w:tc>
          <w:tcPr>
            <w:tcW w:w="1037" w:type="dxa"/>
            <w:shd w:val="clear" w:color="auto" w:fill="auto"/>
            <w:vAlign w:val="center"/>
          </w:tcPr>
          <w:p w14:paraId="0C7BAFEB" w14:textId="1EE56416" w:rsidR="00891027" w:rsidRPr="00572EF6" w:rsidRDefault="00891027" w:rsidP="00891027">
            <w:pPr>
              <w:pStyle w:val="afffffffffe"/>
            </w:pPr>
            <w:r w:rsidRPr="00572EF6">
              <w:rPr>
                <w:rFonts w:ascii="Times New Roman" w:hint="eastAsia"/>
                <w:kern w:val="2"/>
                <w:szCs w:val="18"/>
              </w:rPr>
              <w:t>≥</w:t>
            </w:r>
            <w:r w:rsidRPr="00572EF6">
              <w:rPr>
                <w:rFonts w:ascii="Times New Roman"/>
                <w:kern w:val="2"/>
                <w:szCs w:val="18"/>
              </w:rPr>
              <w:t>3</w:t>
            </w:r>
            <w:r w:rsidRPr="00572EF6">
              <w:rPr>
                <w:rFonts w:ascii="Times New Roman"/>
                <w:kern w:val="2"/>
                <w:szCs w:val="18"/>
              </w:rPr>
              <w:t>且</w:t>
            </w:r>
            <w:proofErr w:type="spellStart"/>
            <w:r w:rsidRPr="00572EF6">
              <w:rPr>
                <w:rFonts w:ascii="Times New Roman"/>
                <w:kern w:val="2"/>
                <w:szCs w:val="18"/>
              </w:rPr>
              <w:t>NI</w:t>
            </w:r>
            <w:r w:rsidRPr="00572EF6">
              <w:rPr>
                <w:rFonts w:ascii="Times New Roman"/>
                <w:kern w:val="2"/>
                <w:szCs w:val="18"/>
                <w:vertAlign w:val="superscript"/>
              </w:rPr>
              <w:t>b</w:t>
            </w:r>
            <w:proofErr w:type="spellEnd"/>
          </w:p>
        </w:tc>
        <w:tc>
          <w:tcPr>
            <w:tcW w:w="1037" w:type="dxa"/>
            <w:shd w:val="clear" w:color="auto" w:fill="auto"/>
            <w:vAlign w:val="center"/>
          </w:tcPr>
          <w:p w14:paraId="00188CE9" w14:textId="46DFB997" w:rsidR="00891027" w:rsidRPr="00572EF6" w:rsidRDefault="00891027" w:rsidP="00891027">
            <w:pPr>
              <w:pStyle w:val="afffffffffe"/>
            </w:pPr>
            <w:r w:rsidRPr="00572EF6">
              <w:rPr>
                <w:rFonts w:ascii="Times New Roman" w:hint="eastAsia"/>
                <w:kern w:val="2"/>
                <w:szCs w:val="18"/>
              </w:rPr>
              <w:t>≥</w:t>
            </w:r>
            <w:r w:rsidRPr="00572EF6">
              <w:rPr>
                <w:rFonts w:ascii="Times New Roman"/>
                <w:kern w:val="2"/>
                <w:szCs w:val="18"/>
              </w:rPr>
              <w:t>3</w:t>
            </w:r>
            <w:r w:rsidRPr="00572EF6">
              <w:rPr>
                <w:rFonts w:ascii="Times New Roman"/>
                <w:kern w:val="2"/>
                <w:szCs w:val="18"/>
              </w:rPr>
              <w:t>且</w:t>
            </w:r>
            <w:proofErr w:type="spellStart"/>
            <w:r w:rsidRPr="00572EF6">
              <w:rPr>
                <w:rFonts w:ascii="Times New Roman"/>
                <w:kern w:val="2"/>
                <w:szCs w:val="18"/>
              </w:rPr>
              <w:t>NI</w:t>
            </w:r>
            <w:r w:rsidRPr="00572EF6">
              <w:rPr>
                <w:rFonts w:ascii="Times New Roman"/>
                <w:kern w:val="2"/>
                <w:szCs w:val="18"/>
                <w:vertAlign w:val="superscript"/>
              </w:rPr>
              <w:t>b</w:t>
            </w:r>
            <w:proofErr w:type="spellEnd"/>
          </w:p>
        </w:tc>
        <w:tc>
          <w:tcPr>
            <w:tcW w:w="1037" w:type="dxa"/>
            <w:shd w:val="clear" w:color="auto" w:fill="auto"/>
            <w:vAlign w:val="center"/>
          </w:tcPr>
          <w:p w14:paraId="48E28582" w14:textId="5705BB99" w:rsidR="00891027" w:rsidRPr="00572EF6" w:rsidRDefault="00891027" w:rsidP="00891027">
            <w:pPr>
              <w:pStyle w:val="afffffffffe"/>
            </w:pPr>
            <w:r w:rsidRPr="00572EF6">
              <w:rPr>
                <w:rFonts w:hint="eastAsia"/>
                <w:szCs w:val="18"/>
              </w:rPr>
              <w:t>≥1</w:t>
            </w:r>
          </w:p>
        </w:tc>
        <w:tc>
          <w:tcPr>
            <w:tcW w:w="1037" w:type="dxa"/>
            <w:shd w:val="clear" w:color="auto" w:fill="auto"/>
            <w:vAlign w:val="center"/>
          </w:tcPr>
          <w:p w14:paraId="3528B547" w14:textId="66E08A84" w:rsidR="00891027" w:rsidRPr="00572EF6" w:rsidRDefault="00891027" w:rsidP="00891027">
            <w:pPr>
              <w:pStyle w:val="afffffffffe"/>
            </w:pPr>
            <w:r w:rsidRPr="00572EF6">
              <w:rPr>
                <w:rFonts w:ascii="Times New Roman" w:hint="eastAsia"/>
                <w:kern w:val="2"/>
                <w:szCs w:val="18"/>
              </w:rPr>
              <w:t>≥</w:t>
            </w:r>
            <w:r w:rsidRPr="00572EF6">
              <w:rPr>
                <w:rFonts w:ascii="Times New Roman" w:hint="eastAsia"/>
                <w:kern w:val="2"/>
                <w:szCs w:val="18"/>
              </w:rPr>
              <w:t>1</w:t>
            </w:r>
            <w:r w:rsidRPr="00572EF6">
              <w:rPr>
                <w:rFonts w:ascii="Times New Roman"/>
                <w:kern w:val="2"/>
                <w:szCs w:val="18"/>
              </w:rPr>
              <w:t>且</w:t>
            </w:r>
            <w:proofErr w:type="spellStart"/>
            <w:r w:rsidRPr="00572EF6">
              <w:rPr>
                <w:rFonts w:ascii="Times New Roman"/>
                <w:kern w:val="2"/>
                <w:szCs w:val="18"/>
              </w:rPr>
              <w:t>NI</w:t>
            </w:r>
            <w:r w:rsidRPr="00572EF6">
              <w:rPr>
                <w:rFonts w:ascii="Times New Roman"/>
                <w:kern w:val="2"/>
                <w:szCs w:val="18"/>
                <w:vertAlign w:val="superscript"/>
              </w:rPr>
              <w:t>b</w:t>
            </w:r>
            <w:proofErr w:type="spellEnd"/>
          </w:p>
        </w:tc>
        <w:tc>
          <w:tcPr>
            <w:tcW w:w="1037" w:type="dxa"/>
            <w:shd w:val="clear" w:color="auto" w:fill="auto"/>
            <w:vAlign w:val="center"/>
          </w:tcPr>
          <w:p w14:paraId="75BF3F3A" w14:textId="092DC310" w:rsidR="00891027" w:rsidRPr="00572EF6" w:rsidRDefault="00891027" w:rsidP="00891027">
            <w:pPr>
              <w:pStyle w:val="afffffffffe"/>
            </w:pPr>
            <w:r w:rsidRPr="00572EF6">
              <w:rPr>
                <w:rFonts w:ascii="Times New Roman" w:hint="eastAsia"/>
                <w:kern w:val="2"/>
                <w:szCs w:val="18"/>
              </w:rPr>
              <w:t>≥</w:t>
            </w:r>
            <w:r w:rsidRPr="00572EF6">
              <w:rPr>
                <w:rFonts w:ascii="Times New Roman" w:hint="eastAsia"/>
                <w:kern w:val="2"/>
                <w:szCs w:val="18"/>
              </w:rPr>
              <w:t>1</w:t>
            </w:r>
            <w:r w:rsidRPr="00572EF6">
              <w:rPr>
                <w:rFonts w:ascii="Times New Roman"/>
                <w:kern w:val="2"/>
                <w:szCs w:val="18"/>
              </w:rPr>
              <w:t>且</w:t>
            </w:r>
            <w:proofErr w:type="spellStart"/>
            <w:r w:rsidRPr="00572EF6">
              <w:rPr>
                <w:rFonts w:ascii="Times New Roman"/>
                <w:kern w:val="2"/>
                <w:szCs w:val="18"/>
              </w:rPr>
              <w:t>NI</w:t>
            </w:r>
            <w:r w:rsidRPr="00572EF6">
              <w:rPr>
                <w:rFonts w:ascii="Times New Roman"/>
                <w:kern w:val="2"/>
                <w:szCs w:val="18"/>
                <w:vertAlign w:val="superscript"/>
              </w:rPr>
              <w:t>b</w:t>
            </w:r>
            <w:proofErr w:type="spellEnd"/>
          </w:p>
        </w:tc>
        <w:tc>
          <w:tcPr>
            <w:tcW w:w="1038" w:type="dxa"/>
            <w:shd w:val="clear" w:color="auto" w:fill="auto"/>
            <w:vAlign w:val="center"/>
          </w:tcPr>
          <w:p w14:paraId="44E99D7D" w14:textId="14B23C58" w:rsidR="00891027" w:rsidRPr="00572EF6" w:rsidRDefault="00891027" w:rsidP="00891027">
            <w:pPr>
              <w:pStyle w:val="afffffffffe"/>
            </w:pPr>
            <w:r w:rsidRPr="00572EF6">
              <w:rPr>
                <w:rFonts w:hint="eastAsia"/>
                <w:szCs w:val="18"/>
              </w:rPr>
              <w:t>≥</w:t>
            </w:r>
            <w:r w:rsidRPr="00572EF6">
              <w:rPr>
                <w:szCs w:val="18"/>
              </w:rPr>
              <w:t>0</w:t>
            </w:r>
            <w:r w:rsidR="00BA2827" w:rsidRPr="00572EF6">
              <w:rPr>
                <w:szCs w:val="18"/>
                <w:vertAlign w:val="superscript"/>
              </w:rPr>
              <w:t>c</w:t>
            </w:r>
          </w:p>
        </w:tc>
        <w:tc>
          <w:tcPr>
            <w:tcW w:w="1038" w:type="dxa"/>
            <w:shd w:val="clear" w:color="auto" w:fill="auto"/>
            <w:vAlign w:val="center"/>
          </w:tcPr>
          <w:p w14:paraId="514BA358" w14:textId="77495FDF" w:rsidR="00891027" w:rsidRPr="00572EF6" w:rsidRDefault="00891027" w:rsidP="00891027">
            <w:pPr>
              <w:pStyle w:val="afffffffffe"/>
            </w:pPr>
            <w:r w:rsidRPr="00572EF6">
              <w:rPr>
                <w:rFonts w:ascii="Times New Roman" w:hint="eastAsia"/>
                <w:kern w:val="2"/>
                <w:szCs w:val="18"/>
              </w:rPr>
              <w:t>≥</w:t>
            </w:r>
            <w:r w:rsidRPr="00572EF6">
              <w:rPr>
                <w:rFonts w:ascii="Times New Roman" w:hint="eastAsia"/>
                <w:kern w:val="2"/>
                <w:szCs w:val="18"/>
              </w:rPr>
              <w:t>1</w:t>
            </w:r>
            <w:r w:rsidRPr="00572EF6">
              <w:rPr>
                <w:rFonts w:ascii="Times New Roman"/>
                <w:kern w:val="2"/>
                <w:szCs w:val="18"/>
              </w:rPr>
              <w:t>且</w:t>
            </w:r>
            <w:proofErr w:type="spellStart"/>
            <w:r w:rsidRPr="00572EF6">
              <w:rPr>
                <w:rFonts w:ascii="Times New Roman"/>
                <w:kern w:val="2"/>
                <w:szCs w:val="18"/>
              </w:rPr>
              <w:t>NI</w:t>
            </w:r>
            <w:r w:rsidRPr="00572EF6">
              <w:rPr>
                <w:rFonts w:ascii="Times New Roman"/>
                <w:kern w:val="2"/>
                <w:szCs w:val="18"/>
                <w:vertAlign w:val="superscript"/>
              </w:rPr>
              <w:t>b</w:t>
            </w:r>
            <w:proofErr w:type="spellEnd"/>
          </w:p>
        </w:tc>
      </w:tr>
      <w:tr w:rsidR="00891027" w:rsidRPr="00572EF6" w14:paraId="559E0C2D" w14:textId="77777777" w:rsidTr="001C714A">
        <w:trPr>
          <w:jc w:val="center"/>
        </w:trPr>
        <w:tc>
          <w:tcPr>
            <w:tcW w:w="1036" w:type="dxa"/>
            <w:shd w:val="clear" w:color="auto" w:fill="auto"/>
          </w:tcPr>
          <w:p w14:paraId="1A7D2DB1" w14:textId="6AB7D87E" w:rsidR="00891027" w:rsidRPr="00572EF6" w:rsidRDefault="00891027" w:rsidP="00891027">
            <w:pPr>
              <w:pStyle w:val="afffffffffe"/>
            </w:pPr>
            <w:r w:rsidRPr="00572EF6">
              <w:rPr>
                <w:szCs w:val="18"/>
              </w:rPr>
              <w:t>标准B</w:t>
            </w:r>
          </w:p>
        </w:tc>
        <w:tc>
          <w:tcPr>
            <w:tcW w:w="1037" w:type="dxa"/>
            <w:shd w:val="clear" w:color="auto" w:fill="auto"/>
          </w:tcPr>
          <w:p w14:paraId="4F4EA0A3" w14:textId="79193F67" w:rsidR="00891027" w:rsidRPr="00572EF6" w:rsidRDefault="00891027" w:rsidP="00891027">
            <w:pPr>
              <w:pStyle w:val="afffffffffe"/>
            </w:pPr>
            <w:r w:rsidRPr="00572EF6">
              <w:rPr>
                <w:rFonts w:hint="eastAsia"/>
                <w:szCs w:val="18"/>
              </w:rPr>
              <w:t>不评价</w:t>
            </w:r>
          </w:p>
        </w:tc>
        <w:tc>
          <w:tcPr>
            <w:tcW w:w="1037" w:type="dxa"/>
            <w:shd w:val="clear" w:color="auto" w:fill="auto"/>
          </w:tcPr>
          <w:p w14:paraId="1675760B" w14:textId="58A243C9" w:rsidR="00891027" w:rsidRPr="00572EF6" w:rsidRDefault="00891027" w:rsidP="00891027">
            <w:pPr>
              <w:pStyle w:val="afffffffffe"/>
            </w:pPr>
            <w:r w:rsidRPr="00572EF6">
              <w:rPr>
                <w:rFonts w:hint="eastAsia"/>
                <w:szCs w:val="18"/>
              </w:rPr>
              <w:t>≥</w:t>
            </w:r>
            <w:r w:rsidRPr="00572EF6">
              <w:rPr>
                <w:szCs w:val="18"/>
              </w:rPr>
              <w:t>3</w:t>
            </w:r>
          </w:p>
        </w:tc>
        <w:tc>
          <w:tcPr>
            <w:tcW w:w="1037" w:type="dxa"/>
            <w:tcBorders>
              <w:bottom w:val="single" w:sz="8" w:space="0" w:color="auto"/>
            </w:tcBorders>
            <w:shd w:val="clear" w:color="auto" w:fill="auto"/>
            <w:vAlign w:val="center"/>
          </w:tcPr>
          <w:p w14:paraId="333E3BE5" w14:textId="6DC2EE18" w:rsidR="00891027" w:rsidRPr="00572EF6" w:rsidRDefault="00891027" w:rsidP="00891027">
            <w:pPr>
              <w:pStyle w:val="afffffffffe"/>
            </w:pPr>
            <w:r w:rsidRPr="00572EF6">
              <w:rPr>
                <w:rFonts w:ascii="Times New Roman" w:hint="eastAsia"/>
                <w:kern w:val="2"/>
                <w:szCs w:val="18"/>
              </w:rPr>
              <w:t>≥</w:t>
            </w:r>
            <w:r w:rsidRPr="00572EF6">
              <w:rPr>
                <w:rFonts w:ascii="Times New Roman"/>
                <w:kern w:val="2"/>
                <w:szCs w:val="18"/>
              </w:rPr>
              <w:t>3</w:t>
            </w:r>
            <w:r w:rsidRPr="00572EF6">
              <w:rPr>
                <w:rFonts w:ascii="Times New Roman"/>
                <w:kern w:val="2"/>
                <w:szCs w:val="18"/>
              </w:rPr>
              <w:t>且</w:t>
            </w:r>
            <w:proofErr w:type="spellStart"/>
            <w:r w:rsidRPr="00572EF6">
              <w:rPr>
                <w:rFonts w:ascii="Times New Roman"/>
                <w:kern w:val="2"/>
                <w:szCs w:val="18"/>
              </w:rPr>
              <w:t>NI</w:t>
            </w:r>
            <w:r w:rsidRPr="00572EF6">
              <w:rPr>
                <w:rFonts w:ascii="Times New Roman"/>
                <w:kern w:val="2"/>
                <w:szCs w:val="18"/>
                <w:vertAlign w:val="superscript"/>
              </w:rPr>
              <w:t>b</w:t>
            </w:r>
            <w:proofErr w:type="spellEnd"/>
          </w:p>
        </w:tc>
        <w:tc>
          <w:tcPr>
            <w:tcW w:w="1037" w:type="dxa"/>
            <w:tcBorders>
              <w:bottom w:val="single" w:sz="8" w:space="0" w:color="auto"/>
            </w:tcBorders>
            <w:shd w:val="clear" w:color="auto" w:fill="auto"/>
          </w:tcPr>
          <w:p w14:paraId="758C86FF" w14:textId="1A82EFCF" w:rsidR="00891027" w:rsidRPr="00572EF6" w:rsidRDefault="00891027" w:rsidP="00891027">
            <w:pPr>
              <w:pStyle w:val="afffffffffe"/>
            </w:pPr>
            <w:r w:rsidRPr="00572EF6">
              <w:rPr>
                <w:rFonts w:hint="eastAsia"/>
                <w:szCs w:val="18"/>
              </w:rPr>
              <w:t>不评价</w:t>
            </w:r>
          </w:p>
        </w:tc>
        <w:tc>
          <w:tcPr>
            <w:tcW w:w="1037" w:type="dxa"/>
            <w:tcBorders>
              <w:bottom w:val="single" w:sz="8" w:space="0" w:color="auto"/>
            </w:tcBorders>
            <w:shd w:val="clear" w:color="auto" w:fill="auto"/>
          </w:tcPr>
          <w:p w14:paraId="2B23D76E" w14:textId="2C36A168" w:rsidR="00891027" w:rsidRPr="00572EF6" w:rsidRDefault="00891027" w:rsidP="00891027">
            <w:pPr>
              <w:pStyle w:val="afffffffffe"/>
            </w:pPr>
            <w:r w:rsidRPr="00572EF6">
              <w:rPr>
                <w:rFonts w:hint="eastAsia"/>
                <w:szCs w:val="18"/>
              </w:rPr>
              <w:t>≥</w:t>
            </w:r>
            <w:r w:rsidRPr="00572EF6">
              <w:rPr>
                <w:szCs w:val="18"/>
              </w:rPr>
              <w:t>1</w:t>
            </w:r>
          </w:p>
        </w:tc>
        <w:tc>
          <w:tcPr>
            <w:tcW w:w="1037" w:type="dxa"/>
            <w:tcBorders>
              <w:bottom w:val="single" w:sz="8" w:space="0" w:color="auto"/>
            </w:tcBorders>
            <w:shd w:val="clear" w:color="auto" w:fill="auto"/>
            <w:vAlign w:val="center"/>
          </w:tcPr>
          <w:p w14:paraId="190C54EE" w14:textId="2905E8EF" w:rsidR="00891027" w:rsidRPr="00572EF6" w:rsidRDefault="00891027" w:rsidP="00891027">
            <w:pPr>
              <w:pStyle w:val="afffffffffe"/>
            </w:pPr>
            <w:r w:rsidRPr="00572EF6">
              <w:rPr>
                <w:rFonts w:ascii="Times New Roman" w:hint="eastAsia"/>
                <w:kern w:val="2"/>
                <w:szCs w:val="18"/>
              </w:rPr>
              <w:t>≥</w:t>
            </w:r>
            <w:r w:rsidRPr="00572EF6">
              <w:rPr>
                <w:rFonts w:ascii="Times New Roman" w:hint="eastAsia"/>
                <w:kern w:val="2"/>
                <w:szCs w:val="18"/>
              </w:rPr>
              <w:t>1</w:t>
            </w:r>
            <w:r w:rsidRPr="00572EF6">
              <w:rPr>
                <w:rFonts w:ascii="Times New Roman"/>
                <w:kern w:val="2"/>
                <w:szCs w:val="18"/>
              </w:rPr>
              <w:t>且</w:t>
            </w:r>
            <w:proofErr w:type="spellStart"/>
            <w:r w:rsidRPr="00572EF6">
              <w:rPr>
                <w:rFonts w:ascii="Times New Roman"/>
                <w:kern w:val="2"/>
                <w:szCs w:val="18"/>
              </w:rPr>
              <w:t>NI</w:t>
            </w:r>
            <w:r w:rsidRPr="00572EF6">
              <w:rPr>
                <w:rFonts w:ascii="Times New Roman"/>
                <w:kern w:val="2"/>
                <w:szCs w:val="18"/>
                <w:vertAlign w:val="superscript"/>
              </w:rPr>
              <w:t>b</w:t>
            </w:r>
            <w:proofErr w:type="spellEnd"/>
          </w:p>
        </w:tc>
        <w:tc>
          <w:tcPr>
            <w:tcW w:w="1038" w:type="dxa"/>
            <w:tcBorders>
              <w:bottom w:val="single" w:sz="8" w:space="0" w:color="auto"/>
            </w:tcBorders>
            <w:shd w:val="clear" w:color="auto" w:fill="auto"/>
            <w:vAlign w:val="center"/>
          </w:tcPr>
          <w:p w14:paraId="0922EA42" w14:textId="79744C70" w:rsidR="00891027" w:rsidRPr="00572EF6" w:rsidRDefault="00BA2827" w:rsidP="00891027">
            <w:pPr>
              <w:pStyle w:val="afffffffffe"/>
            </w:pPr>
            <w:r w:rsidRPr="00572EF6">
              <w:rPr>
                <w:rFonts w:hint="eastAsia"/>
                <w:szCs w:val="18"/>
              </w:rPr>
              <w:t>≥</w:t>
            </w:r>
            <w:r w:rsidRPr="00572EF6">
              <w:rPr>
                <w:szCs w:val="18"/>
              </w:rPr>
              <w:t>0</w:t>
            </w:r>
            <w:r w:rsidRPr="00572EF6">
              <w:rPr>
                <w:szCs w:val="18"/>
                <w:vertAlign w:val="superscript"/>
              </w:rPr>
              <w:t>c</w:t>
            </w:r>
          </w:p>
        </w:tc>
        <w:tc>
          <w:tcPr>
            <w:tcW w:w="1038" w:type="dxa"/>
            <w:tcBorders>
              <w:bottom w:val="single" w:sz="8" w:space="0" w:color="auto"/>
            </w:tcBorders>
            <w:shd w:val="clear" w:color="auto" w:fill="auto"/>
            <w:vAlign w:val="center"/>
          </w:tcPr>
          <w:p w14:paraId="1B819782" w14:textId="2D179EF2" w:rsidR="00891027" w:rsidRPr="00572EF6" w:rsidRDefault="00891027" w:rsidP="00891027">
            <w:pPr>
              <w:pStyle w:val="afffffffffe"/>
            </w:pPr>
            <w:r w:rsidRPr="00572EF6">
              <w:rPr>
                <w:rFonts w:ascii="Times New Roman" w:hint="eastAsia"/>
                <w:kern w:val="2"/>
                <w:szCs w:val="18"/>
              </w:rPr>
              <w:t>≥</w:t>
            </w:r>
            <w:r w:rsidRPr="00572EF6">
              <w:rPr>
                <w:rFonts w:ascii="Times New Roman" w:hint="eastAsia"/>
                <w:kern w:val="2"/>
                <w:szCs w:val="18"/>
              </w:rPr>
              <w:t>0</w:t>
            </w:r>
            <w:r w:rsidRPr="00572EF6">
              <w:rPr>
                <w:rFonts w:ascii="Times New Roman"/>
                <w:kern w:val="2"/>
                <w:szCs w:val="18"/>
              </w:rPr>
              <w:t>且</w:t>
            </w:r>
            <w:proofErr w:type="spellStart"/>
            <w:r w:rsidRPr="00572EF6">
              <w:rPr>
                <w:rFonts w:ascii="Times New Roman"/>
                <w:kern w:val="2"/>
                <w:szCs w:val="18"/>
              </w:rPr>
              <w:t>NI</w:t>
            </w:r>
            <w:r w:rsidRPr="00572EF6">
              <w:rPr>
                <w:rFonts w:ascii="Times New Roman"/>
                <w:kern w:val="2"/>
                <w:szCs w:val="18"/>
                <w:vertAlign w:val="superscript"/>
              </w:rPr>
              <w:t>b</w:t>
            </w:r>
            <w:proofErr w:type="spellEnd"/>
          </w:p>
        </w:tc>
      </w:tr>
      <w:tr w:rsidR="00891027" w:rsidRPr="00572EF6" w14:paraId="7A299AF0" w14:textId="77777777" w:rsidTr="00891027">
        <w:trPr>
          <w:jc w:val="center"/>
        </w:trPr>
        <w:tc>
          <w:tcPr>
            <w:tcW w:w="9334" w:type="dxa"/>
            <w:gridSpan w:val="9"/>
            <w:tcBorders>
              <w:top w:val="single" w:sz="8" w:space="0" w:color="auto"/>
              <w:bottom w:val="single" w:sz="8" w:space="0" w:color="auto"/>
            </w:tcBorders>
            <w:shd w:val="clear" w:color="auto" w:fill="auto"/>
            <w:vAlign w:val="center"/>
          </w:tcPr>
          <w:p w14:paraId="06AF9B74" w14:textId="77777777" w:rsidR="00891027" w:rsidRPr="00572EF6" w:rsidRDefault="00891027" w:rsidP="00891027">
            <w:pPr>
              <w:pStyle w:val="af4"/>
            </w:pPr>
            <w:r w:rsidRPr="00572EF6">
              <w:t>在防腐剂挑战试验中，可接受的偏差范围为0.5 log。</w:t>
            </w:r>
          </w:p>
          <w:p w14:paraId="6B1C87EB" w14:textId="77777777" w:rsidR="00891027" w:rsidRPr="00572EF6" w:rsidRDefault="00891027" w:rsidP="00891027">
            <w:pPr>
              <w:pStyle w:val="af4"/>
            </w:pPr>
            <w:r w:rsidRPr="00572EF6">
              <w:t xml:space="preserve"> NI表示</w:t>
            </w:r>
            <w:proofErr w:type="spellStart"/>
            <w:r w:rsidRPr="00572EF6">
              <w:t>N</w:t>
            </w:r>
            <w:r w:rsidRPr="00572EF6">
              <w:rPr>
                <w:vertAlign w:val="subscript"/>
              </w:rPr>
              <w:t>x</w:t>
            </w:r>
            <w:proofErr w:type="spellEnd"/>
            <w:r w:rsidRPr="00572EF6">
              <w:t>与前一测试时间点相比未增长。</w:t>
            </w:r>
          </w:p>
          <w:p w14:paraId="371D4D41" w14:textId="00851BD3" w:rsidR="00BA2827" w:rsidRPr="00572EF6" w:rsidRDefault="00BA2827" w:rsidP="00BA2827">
            <w:pPr>
              <w:pStyle w:val="af4"/>
            </w:pPr>
            <w:r w:rsidRPr="00572EF6">
              <w:t>当logN</w:t>
            </w:r>
            <w:r w:rsidRPr="00572EF6">
              <w:rPr>
                <w:vertAlign w:val="subscript"/>
              </w:rPr>
              <w:t>0</w:t>
            </w:r>
            <w:r w:rsidRPr="00572EF6">
              <w:t>=</w:t>
            </w:r>
            <w:proofErr w:type="spellStart"/>
            <w:r w:rsidRPr="00572EF6">
              <w:t>logN</w:t>
            </w:r>
            <w:r w:rsidRPr="00572EF6">
              <w:rPr>
                <w:vertAlign w:val="subscript"/>
              </w:rPr>
              <w:t>x</w:t>
            </w:r>
            <w:proofErr w:type="spellEnd"/>
            <w:r w:rsidRPr="00572EF6">
              <w:t>，且</w:t>
            </w:r>
            <w:proofErr w:type="spellStart"/>
            <w:r w:rsidRPr="00572EF6">
              <w:t>N</w:t>
            </w:r>
            <w:r w:rsidRPr="00572EF6">
              <w:rPr>
                <w:vertAlign w:val="subscript"/>
              </w:rPr>
              <w:t>x</w:t>
            </w:r>
            <w:proofErr w:type="spellEnd"/>
            <w:r w:rsidRPr="00572EF6">
              <w:t>与初始浓度N</w:t>
            </w:r>
            <w:r w:rsidRPr="00572EF6">
              <w:rPr>
                <w:vertAlign w:val="subscript"/>
              </w:rPr>
              <w:t>0</w:t>
            </w:r>
            <w:r w:rsidRPr="00572EF6">
              <w:t>相比未增长时，R</w:t>
            </w:r>
            <w:r w:rsidRPr="00572EF6">
              <w:rPr>
                <w:vertAlign w:val="subscript"/>
              </w:rPr>
              <w:t>x</w:t>
            </w:r>
            <w:r w:rsidRPr="00572EF6">
              <w:t>=0。</w:t>
            </w:r>
          </w:p>
        </w:tc>
      </w:tr>
    </w:tbl>
    <w:p w14:paraId="4AAFC1E4" w14:textId="1FBC608D" w:rsidR="00BA2827" w:rsidRPr="00572EF6" w:rsidRDefault="00BA2827" w:rsidP="00BA2827">
      <w:pPr>
        <w:pStyle w:val="affd"/>
        <w:spacing w:before="120" w:after="120"/>
      </w:pPr>
      <w:bookmarkStart w:id="166" w:name="_Toc136030610"/>
      <w:bookmarkStart w:id="167" w:name="_Toc136030688"/>
      <w:bookmarkStart w:id="168" w:name="_Toc162430074"/>
      <w:bookmarkStart w:id="169" w:name="_Toc162430121"/>
      <w:bookmarkStart w:id="170" w:name="_Toc162430190"/>
      <w:r w:rsidRPr="00572EF6">
        <w:rPr>
          <w:rFonts w:hint="eastAsia"/>
        </w:rPr>
        <w:t>结果判定</w:t>
      </w:r>
      <w:bookmarkEnd w:id="166"/>
      <w:bookmarkEnd w:id="167"/>
      <w:bookmarkEnd w:id="168"/>
      <w:bookmarkEnd w:id="169"/>
      <w:bookmarkEnd w:id="170"/>
    </w:p>
    <w:p w14:paraId="1099775D" w14:textId="77777777" w:rsidR="00494A55" w:rsidRPr="00494A55" w:rsidRDefault="00494A55" w:rsidP="00494A55">
      <w:pPr>
        <w:pStyle w:val="afffffffff6"/>
        <w:numPr>
          <w:ilvl w:val="0"/>
          <w:numId w:val="0"/>
        </w:numPr>
        <w:rPr>
          <w:rFonts w:ascii="黑体" w:hAnsi="黑体"/>
        </w:rPr>
      </w:pPr>
      <w:r w:rsidRPr="00494A55">
        <w:rPr>
          <w:rFonts w:ascii="黑体" w:hAnsi="黑体" w:hint="eastAsia"/>
        </w:rPr>
        <w:t>8.2.1</w:t>
      </w:r>
      <w:r w:rsidRPr="00494A55">
        <w:rPr>
          <w:rFonts w:ascii="黑体" w:hAnsi="黑体" w:hint="eastAsia"/>
        </w:rPr>
        <w:t>当化妆品防腐挑战实验结果满足标准</w:t>
      </w:r>
      <w:r w:rsidRPr="00494A55">
        <w:rPr>
          <w:rFonts w:ascii="黑体" w:hAnsi="黑体" w:hint="eastAsia"/>
        </w:rPr>
        <w:t>A</w:t>
      </w:r>
      <w:r w:rsidRPr="00494A55">
        <w:rPr>
          <w:rFonts w:ascii="黑体" w:hAnsi="黑体" w:hint="eastAsia"/>
        </w:rPr>
        <w:t>时，认为该产品防腐性能符合要求；</w:t>
      </w:r>
    </w:p>
    <w:p w14:paraId="6A84E574" w14:textId="77777777" w:rsidR="00494A55" w:rsidRPr="00494A55" w:rsidRDefault="00494A55" w:rsidP="00494A55">
      <w:pPr>
        <w:pStyle w:val="afffffffff6"/>
        <w:numPr>
          <w:ilvl w:val="0"/>
          <w:numId w:val="0"/>
        </w:numPr>
        <w:rPr>
          <w:rFonts w:ascii="黑体" w:hAnsi="黑体"/>
        </w:rPr>
      </w:pPr>
      <w:r w:rsidRPr="00494A55">
        <w:rPr>
          <w:rFonts w:ascii="黑体" w:hAnsi="黑体" w:hint="eastAsia"/>
        </w:rPr>
        <w:t>8.2.2</w:t>
      </w:r>
      <w:r w:rsidRPr="00494A55">
        <w:rPr>
          <w:rFonts w:ascii="黑体" w:hAnsi="黑体" w:hint="eastAsia"/>
        </w:rPr>
        <w:t>当化妆品防腐挑战实验结果不满足标准</w:t>
      </w:r>
      <w:r w:rsidRPr="00494A55">
        <w:rPr>
          <w:rFonts w:ascii="黑体" w:hAnsi="黑体" w:hint="eastAsia"/>
        </w:rPr>
        <w:t>A</w:t>
      </w:r>
      <w:r w:rsidRPr="00494A55">
        <w:rPr>
          <w:rFonts w:ascii="黑体" w:hAnsi="黑体" w:hint="eastAsia"/>
        </w:rPr>
        <w:t>，但满足标准</w:t>
      </w:r>
      <w:r w:rsidRPr="00494A55">
        <w:rPr>
          <w:rFonts w:ascii="黑体" w:hAnsi="黑体" w:hint="eastAsia"/>
        </w:rPr>
        <w:t>B</w:t>
      </w:r>
      <w:r w:rsidRPr="00494A55">
        <w:rPr>
          <w:rFonts w:ascii="黑体" w:hAnsi="黑体" w:hint="eastAsia"/>
        </w:rPr>
        <w:t>时，若产品采取了合理的附加控制措施，如使用具有单向阀的泵式包装，可以认为该产品防腐性能符合要求；</w:t>
      </w:r>
    </w:p>
    <w:p w14:paraId="0763759A" w14:textId="464AE184" w:rsidR="00494A55" w:rsidRPr="00494A55" w:rsidRDefault="00494A55" w:rsidP="00494A55">
      <w:pPr>
        <w:pStyle w:val="afffffffff6"/>
        <w:numPr>
          <w:ilvl w:val="0"/>
          <w:numId w:val="0"/>
        </w:numPr>
        <w:rPr>
          <w:rFonts w:ascii="黑体" w:hAnsi="黑体"/>
        </w:rPr>
      </w:pPr>
      <w:r>
        <w:rPr>
          <w:rFonts w:ascii="黑体" w:hAnsi="黑体" w:hint="eastAsia"/>
        </w:rPr>
        <w:t>8</w:t>
      </w:r>
      <w:r w:rsidRPr="00494A55">
        <w:rPr>
          <w:rFonts w:ascii="黑体" w:hAnsi="黑体" w:hint="eastAsia"/>
        </w:rPr>
        <w:t>.2.3</w:t>
      </w:r>
      <w:r w:rsidRPr="00494A55">
        <w:rPr>
          <w:rFonts w:ascii="黑体" w:hAnsi="黑体" w:hint="eastAsia"/>
        </w:rPr>
        <w:t>当化妆品防腐挑战实验结果既不满足标准</w:t>
      </w:r>
      <w:r w:rsidRPr="00494A55">
        <w:rPr>
          <w:rFonts w:ascii="黑体" w:hAnsi="黑体" w:hint="eastAsia"/>
        </w:rPr>
        <w:t>A</w:t>
      </w:r>
      <w:r w:rsidRPr="00494A55">
        <w:rPr>
          <w:rFonts w:ascii="黑体" w:hAnsi="黑体" w:hint="eastAsia"/>
        </w:rPr>
        <w:t>又不满足标准</w:t>
      </w:r>
      <w:r w:rsidRPr="00494A55">
        <w:rPr>
          <w:rFonts w:ascii="黑体" w:hAnsi="黑体" w:hint="eastAsia"/>
        </w:rPr>
        <w:t>B</w:t>
      </w:r>
      <w:r w:rsidRPr="00494A55">
        <w:rPr>
          <w:rFonts w:ascii="黑体" w:hAnsi="黑体" w:hint="eastAsia"/>
        </w:rPr>
        <w:t>时，需要对产品进行微生物风险分析，若风险分析表明产品采取的加强控制措施（如单剂量包装）可以有效降低微生物污染风险，并且“菌落总数”、“耐热大肠菌群”、“金黄色葡萄球菌”、“铜绿假单胞菌”和“霉菌和酵母菌数”检测结果均符合《化妆品安全技术规范》的要求，则可以认为该产品防腐性能符合要求；</w:t>
      </w:r>
    </w:p>
    <w:p w14:paraId="1D2C222E" w14:textId="0DA33BFD" w:rsidR="00494A55" w:rsidRPr="00572EF6" w:rsidRDefault="00494A55" w:rsidP="00494A55">
      <w:pPr>
        <w:pStyle w:val="afffffffff6"/>
        <w:numPr>
          <w:ilvl w:val="0"/>
          <w:numId w:val="0"/>
        </w:numPr>
        <w:rPr>
          <w:rFonts w:ascii="黑体" w:hAnsi="黑体"/>
        </w:rPr>
      </w:pPr>
      <w:r w:rsidRPr="00494A55">
        <w:rPr>
          <w:rFonts w:ascii="黑体" w:hAnsi="黑体" w:hint="eastAsia"/>
        </w:rPr>
        <w:t>8.2.4</w:t>
      </w:r>
      <w:r w:rsidRPr="00494A55">
        <w:rPr>
          <w:rFonts w:ascii="黑体" w:hAnsi="黑体" w:hint="eastAsia"/>
        </w:rPr>
        <w:t>若化妆品均不满足上述三种情况，则判定该产品的防腐性能不符合要求。</w:t>
      </w:r>
    </w:p>
    <w:p w14:paraId="54E3AEA0" w14:textId="77777777" w:rsidR="00BA2827" w:rsidRPr="00572EF6" w:rsidRDefault="00BA2827" w:rsidP="00BA2827">
      <w:pPr>
        <w:pStyle w:val="afffffffff6"/>
        <w:numPr>
          <w:ilvl w:val="0"/>
          <w:numId w:val="0"/>
        </w:numPr>
        <w:rPr>
          <w:rFonts w:ascii="黑体" w:hAnsi="黑体"/>
        </w:rPr>
      </w:pPr>
    </w:p>
    <w:p w14:paraId="3E89AED7" w14:textId="77777777" w:rsidR="00BA2827" w:rsidRPr="00572EF6" w:rsidRDefault="00BA2827" w:rsidP="00BA2827">
      <w:pPr>
        <w:pStyle w:val="afffffffff6"/>
        <w:numPr>
          <w:ilvl w:val="0"/>
          <w:numId w:val="0"/>
        </w:numPr>
        <w:rPr>
          <w:rFonts w:ascii="黑体" w:hAnsi="黑体"/>
        </w:rPr>
        <w:sectPr w:rsidR="00BA2827" w:rsidRPr="00572EF6" w:rsidSect="009317A9">
          <w:headerReference w:type="even" r:id="rId25"/>
          <w:headerReference w:type="default" r:id="rId26"/>
          <w:footerReference w:type="even" r:id="rId27"/>
          <w:footerReference w:type="default" r:id="rId28"/>
          <w:pgSz w:w="11906" w:h="16838"/>
          <w:pgMar w:top="1928" w:right="1134" w:bottom="1134" w:left="1134" w:header="1418" w:footer="1134" w:gutter="284"/>
          <w:cols w:space="425"/>
          <w:formProt w:val="0"/>
          <w:docGrid w:linePitch="312"/>
        </w:sectPr>
      </w:pPr>
    </w:p>
    <w:p w14:paraId="5FF38CAE" w14:textId="77777777" w:rsidR="00BA2827" w:rsidRPr="00572EF6" w:rsidRDefault="00BA2827" w:rsidP="00BA2827">
      <w:pPr>
        <w:pStyle w:val="af8"/>
        <w:rPr>
          <w:vanish w:val="0"/>
        </w:rPr>
      </w:pPr>
      <w:bookmarkStart w:id="171" w:name="BookMark5"/>
      <w:bookmarkEnd w:id="32"/>
    </w:p>
    <w:p w14:paraId="6E535863" w14:textId="77777777" w:rsidR="00BA2827" w:rsidRPr="00572EF6" w:rsidRDefault="00BA2827" w:rsidP="00BA2827">
      <w:pPr>
        <w:pStyle w:val="afe"/>
        <w:rPr>
          <w:vanish w:val="0"/>
        </w:rPr>
      </w:pPr>
    </w:p>
    <w:p w14:paraId="393D7BF6" w14:textId="0815EAAD" w:rsidR="00BA2827" w:rsidRPr="00572EF6" w:rsidRDefault="00BA2827" w:rsidP="00BA2827">
      <w:pPr>
        <w:pStyle w:val="aff3"/>
        <w:spacing w:after="120"/>
      </w:pPr>
      <w:r w:rsidRPr="00572EF6">
        <w:br/>
      </w:r>
      <w:bookmarkStart w:id="172" w:name="_Toc162430075"/>
      <w:bookmarkStart w:id="173" w:name="_Toc162430122"/>
      <w:bookmarkStart w:id="174" w:name="_Toc162430191"/>
      <w:r w:rsidRPr="00572EF6">
        <w:rPr>
          <w:rFonts w:hint="eastAsia"/>
        </w:rPr>
        <w:t>（规范性）</w:t>
      </w:r>
      <w:r w:rsidRPr="00572EF6">
        <w:br/>
      </w:r>
      <w:r w:rsidRPr="00572EF6">
        <w:rPr>
          <w:rFonts w:hint="eastAsia"/>
        </w:rPr>
        <w:t>培养基和试剂</w:t>
      </w:r>
      <w:bookmarkEnd w:id="172"/>
      <w:bookmarkEnd w:id="173"/>
      <w:bookmarkEnd w:id="174"/>
    </w:p>
    <w:p w14:paraId="24EE5CC3" w14:textId="77777777" w:rsidR="00BA2827" w:rsidRPr="00572EF6" w:rsidRDefault="00BA2827" w:rsidP="00BA2827">
      <w:pPr>
        <w:pStyle w:val="aff4"/>
        <w:spacing w:before="120" w:after="120"/>
      </w:pPr>
      <w:bookmarkStart w:id="175" w:name="_Toc136030612"/>
      <w:bookmarkStart w:id="176" w:name="_Toc136030690"/>
      <w:bookmarkStart w:id="177" w:name="_Toc162430076"/>
      <w:bookmarkStart w:id="178" w:name="_Toc162430123"/>
      <w:bookmarkStart w:id="179" w:name="_Toc162430192"/>
      <w:r w:rsidRPr="00572EF6">
        <w:t>D/E</w:t>
      </w:r>
      <w:r w:rsidRPr="00572EF6">
        <w:rPr>
          <w:rFonts w:hint="eastAsia"/>
        </w:rPr>
        <w:t>中和肉汤（</w:t>
      </w:r>
      <w:r w:rsidRPr="00572EF6">
        <w:t xml:space="preserve">Dey/Engley </w:t>
      </w:r>
      <w:r w:rsidRPr="00572EF6">
        <w:rPr>
          <w:rFonts w:hint="eastAsia"/>
        </w:rPr>
        <w:t>中和肉汤）</w:t>
      </w:r>
      <w:bookmarkEnd w:id="175"/>
      <w:bookmarkEnd w:id="176"/>
      <w:bookmarkEnd w:id="177"/>
      <w:bookmarkEnd w:id="178"/>
      <w:bookmarkEnd w:id="179"/>
    </w:p>
    <w:p w14:paraId="676974F0" w14:textId="77777777" w:rsidR="00BA2827" w:rsidRPr="00572EF6" w:rsidRDefault="00BA2827" w:rsidP="00BA2827">
      <w:pPr>
        <w:pStyle w:val="aff5"/>
        <w:spacing w:before="120" w:after="120"/>
      </w:pPr>
      <w:bookmarkStart w:id="180" w:name="_Toc136030613"/>
      <w:bookmarkStart w:id="181" w:name="_Toc136030691"/>
      <w:bookmarkStart w:id="182" w:name="_Toc162430077"/>
      <w:bookmarkStart w:id="183" w:name="_Toc162430124"/>
      <w:r w:rsidRPr="00572EF6">
        <w:rPr>
          <w:rFonts w:hint="eastAsia"/>
        </w:rPr>
        <w:t>成分</w:t>
      </w:r>
      <w:bookmarkEnd w:id="180"/>
      <w:bookmarkEnd w:id="181"/>
      <w:bookmarkEnd w:id="182"/>
      <w:bookmarkEnd w:id="183"/>
    </w:p>
    <w:tbl>
      <w:tblPr>
        <w:tblStyle w:val="affffb"/>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892"/>
        <w:gridCol w:w="3892"/>
      </w:tblGrid>
      <w:tr w:rsidR="00276642" w:rsidRPr="00572EF6" w14:paraId="6A1F0806" w14:textId="77777777" w:rsidTr="00276642">
        <w:trPr>
          <w:tblHeader/>
          <w:jc w:val="center"/>
        </w:trPr>
        <w:tc>
          <w:tcPr>
            <w:tcW w:w="3892" w:type="dxa"/>
            <w:shd w:val="clear" w:color="auto" w:fill="auto"/>
          </w:tcPr>
          <w:p w14:paraId="18EB60A1" w14:textId="6CDC7330" w:rsidR="00276642" w:rsidRPr="00572EF6" w:rsidRDefault="00276642" w:rsidP="00276642">
            <w:pPr>
              <w:pStyle w:val="afffffffffe"/>
              <w:jc w:val="left"/>
              <w:rPr>
                <w:rFonts w:ascii="Times New Roman"/>
                <w:sz w:val="21"/>
                <w:szCs w:val="21"/>
              </w:rPr>
            </w:pPr>
            <w:r w:rsidRPr="00572EF6">
              <w:rPr>
                <w:rFonts w:ascii="Times New Roman"/>
                <w:sz w:val="21"/>
                <w:szCs w:val="21"/>
              </w:rPr>
              <w:t>葡萄糖</w:t>
            </w:r>
          </w:p>
        </w:tc>
        <w:tc>
          <w:tcPr>
            <w:tcW w:w="3892" w:type="dxa"/>
            <w:shd w:val="clear" w:color="auto" w:fill="auto"/>
          </w:tcPr>
          <w:p w14:paraId="18E6D250" w14:textId="603BF87D" w:rsidR="00276642" w:rsidRPr="00572EF6" w:rsidRDefault="00276642" w:rsidP="00276642">
            <w:pPr>
              <w:pStyle w:val="afffffffffe"/>
              <w:jc w:val="left"/>
              <w:rPr>
                <w:rFonts w:ascii="Times New Roman"/>
                <w:sz w:val="21"/>
                <w:szCs w:val="21"/>
              </w:rPr>
            </w:pPr>
            <w:r w:rsidRPr="00572EF6">
              <w:rPr>
                <w:rFonts w:ascii="Times New Roman"/>
                <w:sz w:val="21"/>
                <w:szCs w:val="21"/>
              </w:rPr>
              <w:t>10.0 g</w:t>
            </w:r>
          </w:p>
        </w:tc>
      </w:tr>
      <w:tr w:rsidR="00276642" w:rsidRPr="00572EF6" w14:paraId="65EA54CB" w14:textId="77777777" w:rsidTr="00276642">
        <w:trPr>
          <w:jc w:val="center"/>
        </w:trPr>
        <w:tc>
          <w:tcPr>
            <w:tcW w:w="3892" w:type="dxa"/>
            <w:shd w:val="clear" w:color="auto" w:fill="auto"/>
          </w:tcPr>
          <w:p w14:paraId="4383BA87" w14:textId="77B8BD95" w:rsidR="00276642" w:rsidRPr="00572EF6" w:rsidRDefault="00276642" w:rsidP="00276642">
            <w:pPr>
              <w:pStyle w:val="afffffffffe"/>
              <w:jc w:val="left"/>
              <w:rPr>
                <w:rFonts w:ascii="Times New Roman"/>
                <w:sz w:val="21"/>
                <w:szCs w:val="21"/>
              </w:rPr>
            </w:pPr>
            <w:r w:rsidRPr="00572EF6">
              <w:rPr>
                <w:rFonts w:ascii="Times New Roman"/>
                <w:sz w:val="21"/>
                <w:szCs w:val="21"/>
              </w:rPr>
              <w:t>大豆磷脂</w:t>
            </w:r>
          </w:p>
        </w:tc>
        <w:tc>
          <w:tcPr>
            <w:tcW w:w="3892" w:type="dxa"/>
            <w:shd w:val="clear" w:color="auto" w:fill="auto"/>
          </w:tcPr>
          <w:p w14:paraId="2F97998C" w14:textId="054DE5BC" w:rsidR="00276642" w:rsidRPr="00572EF6" w:rsidRDefault="00276642" w:rsidP="00276642">
            <w:pPr>
              <w:pStyle w:val="afffffffffe"/>
              <w:jc w:val="left"/>
              <w:rPr>
                <w:rFonts w:ascii="Times New Roman"/>
                <w:sz w:val="21"/>
                <w:szCs w:val="21"/>
              </w:rPr>
            </w:pPr>
            <w:r w:rsidRPr="00572EF6">
              <w:rPr>
                <w:rFonts w:ascii="Times New Roman"/>
                <w:sz w:val="21"/>
                <w:szCs w:val="21"/>
              </w:rPr>
              <w:t>7.0 g</w:t>
            </w:r>
          </w:p>
        </w:tc>
      </w:tr>
      <w:tr w:rsidR="00276642" w:rsidRPr="00572EF6" w14:paraId="60B2BB86" w14:textId="77777777" w:rsidTr="00276642">
        <w:trPr>
          <w:jc w:val="center"/>
        </w:trPr>
        <w:tc>
          <w:tcPr>
            <w:tcW w:w="3892" w:type="dxa"/>
            <w:shd w:val="clear" w:color="auto" w:fill="auto"/>
          </w:tcPr>
          <w:p w14:paraId="69C3CDC7" w14:textId="1873004B" w:rsidR="00276642" w:rsidRPr="00572EF6" w:rsidRDefault="00276642" w:rsidP="00276642">
            <w:pPr>
              <w:pStyle w:val="afffffffffe"/>
              <w:jc w:val="left"/>
              <w:rPr>
                <w:rFonts w:ascii="Times New Roman"/>
                <w:sz w:val="21"/>
                <w:szCs w:val="21"/>
              </w:rPr>
            </w:pPr>
            <w:r w:rsidRPr="00572EF6">
              <w:rPr>
                <w:rFonts w:ascii="Times New Roman"/>
                <w:sz w:val="21"/>
                <w:szCs w:val="21"/>
              </w:rPr>
              <w:t>硫代硫酸钠</w:t>
            </w:r>
          </w:p>
        </w:tc>
        <w:tc>
          <w:tcPr>
            <w:tcW w:w="3892" w:type="dxa"/>
            <w:shd w:val="clear" w:color="auto" w:fill="auto"/>
          </w:tcPr>
          <w:p w14:paraId="17BA49ED" w14:textId="0EDEEA0E" w:rsidR="00276642" w:rsidRPr="00572EF6" w:rsidRDefault="00276642" w:rsidP="00276642">
            <w:pPr>
              <w:pStyle w:val="afffffffffe"/>
              <w:jc w:val="left"/>
              <w:rPr>
                <w:rFonts w:ascii="Times New Roman"/>
                <w:sz w:val="21"/>
                <w:szCs w:val="21"/>
              </w:rPr>
            </w:pPr>
            <w:r w:rsidRPr="00572EF6">
              <w:rPr>
                <w:rFonts w:ascii="Times New Roman"/>
                <w:sz w:val="21"/>
                <w:szCs w:val="21"/>
              </w:rPr>
              <w:t>6.0 g</w:t>
            </w:r>
          </w:p>
        </w:tc>
      </w:tr>
      <w:tr w:rsidR="00276642" w:rsidRPr="00572EF6" w14:paraId="7FFA5FA1" w14:textId="77777777" w:rsidTr="00276642">
        <w:trPr>
          <w:jc w:val="center"/>
        </w:trPr>
        <w:tc>
          <w:tcPr>
            <w:tcW w:w="3892" w:type="dxa"/>
            <w:shd w:val="clear" w:color="auto" w:fill="auto"/>
          </w:tcPr>
          <w:p w14:paraId="43D0E6E3" w14:textId="18C5E664" w:rsidR="00276642" w:rsidRPr="00572EF6" w:rsidRDefault="00276642" w:rsidP="00276642">
            <w:pPr>
              <w:pStyle w:val="afffffffffe"/>
              <w:jc w:val="left"/>
              <w:rPr>
                <w:rFonts w:ascii="Times New Roman"/>
                <w:sz w:val="21"/>
                <w:szCs w:val="21"/>
              </w:rPr>
            </w:pPr>
            <w:r w:rsidRPr="00572EF6">
              <w:rPr>
                <w:rFonts w:ascii="Times New Roman"/>
                <w:sz w:val="21"/>
                <w:szCs w:val="21"/>
              </w:rPr>
              <w:t>吐温</w:t>
            </w:r>
            <w:r w:rsidRPr="00572EF6">
              <w:rPr>
                <w:rFonts w:ascii="Times New Roman"/>
                <w:sz w:val="21"/>
                <w:szCs w:val="21"/>
              </w:rPr>
              <w:t>80</w:t>
            </w:r>
          </w:p>
        </w:tc>
        <w:tc>
          <w:tcPr>
            <w:tcW w:w="3892" w:type="dxa"/>
            <w:shd w:val="clear" w:color="auto" w:fill="auto"/>
          </w:tcPr>
          <w:p w14:paraId="403658D3" w14:textId="7B2452DB" w:rsidR="00276642" w:rsidRPr="00572EF6" w:rsidRDefault="00276642" w:rsidP="00276642">
            <w:pPr>
              <w:pStyle w:val="afffffffffe"/>
              <w:jc w:val="left"/>
              <w:rPr>
                <w:rFonts w:ascii="Times New Roman"/>
                <w:sz w:val="21"/>
                <w:szCs w:val="21"/>
              </w:rPr>
            </w:pPr>
            <w:r w:rsidRPr="00572EF6">
              <w:rPr>
                <w:rFonts w:ascii="Times New Roman"/>
                <w:sz w:val="21"/>
                <w:szCs w:val="21"/>
              </w:rPr>
              <w:t>5.0 g</w:t>
            </w:r>
          </w:p>
        </w:tc>
      </w:tr>
      <w:tr w:rsidR="00276642" w:rsidRPr="00572EF6" w14:paraId="37BE404F" w14:textId="77777777" w:rsidTr="00276642">
        <w:trPr>
          <w:jc w:val="center"/>
        </w:trPr>
        <w:tc>
          <w:tcPr>
            <w:tcW w:w="3892" w:type="dxa"/>
            <w:shd w:val="clear" w:color="auto" w:fill="auto"/>
          </w:tcPr>
          <w:p w14:paraId="4333A08B" w14:textId="3B8B952B" w:rsidR="00276642" w:rsidRPr="00572EF6" w:rsidRDefault="00276642" w:rsidP="00276642">
            <w:pPr>
              <w:pStyle w:val="afffffffffe"/>
              <w:jc w:val="left"/>
              <w:rPr>
                <w:rFonts w:ascii="Times New Roman"/>
                <w:sz w:val="21"/>
                <w:szCs w:val="21"/>
              </w:rPr>
            </w:pPr>
            <w:r w:rsidRPr="00572EF6">
              <w:rPr>
                <w:rFonts w:ascii="Times New Roman"/>
                <w:sz w:val="21"/>
                <w:szCs w:val="21"/>
              </w:rPr>
              <w:t>酪蛋白胰酶消化物</w:t>
            </w:r>
          </w:p>
        </w:tc>
        <w:tc>
          <w:tcPr>
            <w:tcW w:w="3892" w:type="dxa"/>
            <w:shd w:val="clear" w:color="auto" w:fill="auto"/>
          </w:tcPr>
          <w:p w14:paraId="2EA2D47B" w14:textId="74E664F7" w:rsidR="00276642" w:rsidRPr="00572EF6" w:rsidRDefault="00276642" w:rsidP="00276642">
            <w:pPr>
              <w:pStyle w:val="afffffffffe"/>
              <w:jc w:val="left"/>
              <w:rPr>
                <w:rFonts w:ascii="Times New Roman"/>
                <w:sz w:val="21"/>
                <w:szCs w:val="21"/>
              </w:rPr>
            </w:pPr>
            <w:r w:rsidRPr="00572EF6">
              <w:rPr>
                <w:rFonts w:ascii="Times New Roman"/>
                <w:sz w:val="21"/>
                <w:szCs w:val="21"/>
              </w:rPr>
              <w:t>5.0 g</w:t>
            </w:r>
          </w:p>
        </w:tc>
      </w:tr>
      <w:tr w:rsidR="00276642" w:rsidRPr="00572EF6" w14:paraId="5988592A" w14:textId="77777777" w:rsidTr="00276642">
        <w:trPr>
          <w:jc w:val="center"/>
        </w:trPr>
        <w:tc>
          <w:tcPr>
            <w:tcW w:w="3892" w:type="dxa"/>
            <w:shd w:val="clear" w:color="auto" w:fill="auto"/>
          </w:tcPr>
          <w:p w14:paraId="18B5F76F" w14:textId="45BC4979" w:rsidR="00276642" w:rsidRPr="00572EF6" w:rsidRDefault="00276642" w:rsidP="00276642">
            <w:pPr>
              <w:pStyle w:val="afffffffffe"/>
              <w:jc w:val="left"/>
              <w:rPr>
                <w:rFonts w:ascii="Times New Roman"/>
                <w:sz w:val="21"/>
                <w:szCs w:val="21"/>
              </w:rPr>
            </w:pPr>
            <w:r w:rsidRPr="00572EF6">
              <w:rPr>
                <w:rFonts w:ascii="Times New Roman"/>
                <w:sz w:val="21"/>
                <w:szCs w:val="21"/>
              </w:rPr>
              <w:t>亚硫酸氢钠</w:t>
            </w:r>
          </w:p>
        </w:tc>
        <w:tc>
          <w:tcPr>
            <w:tcW w:w="3892" w:type="dxa"/>
            <w:shd w:val="clear" w:color="auto" w:fill="auto"/>
          </w:tcPr>
          <w:p w14:paraId="17E223E9" w14:textId="635B769B" w:rsidR="00276642" w:rsidRPr="00572EF6" w:rsidRDefault="00276642" w:rsidP="00276642">
            <w:pPr>
              <w:pStyle w:val="afffffffffe"/>
              <w:jc w:val="left"/>
              <w:rPr>
                <w:rFonts w:ascii="Times New Roman"/>
                <w:sz w:val="21"/>
                <w:szCs w:val="21"/>
              </w:rPr>
            </w:pPr>
            <w:r w:rsidRPr="00572EF6">
              <w:rPr>
                <w:rFonts w:ascii="Times New Roman"/>
                <w:sz w:val="21"/>
                <w:szCs w:val="21"/>
              </w:rPr>
              <w:t>2.5 g</w:t>
            </w:r>
          </w:p>
        </w:tc>
      </w:tr>
      <w:tr w:rsidR="00276642" w:rsidRPr="00572EF6" w14:paraId="66FD0827" w14:textId="77777777" w:rsidTr="00276642">
        <w:trPr>
          <w:jc w:val="center"/>
        </w:trPr>
        <w:tc>
          <w:tcPr>
            <w:tcW w:w="3892" w:type="dxa"/>
            <w:shd w:val="clear" w:color="auto" w:fill="auto"/>
          </w:tcPr>
          <w:p w14:paraId="5ED190F3" w14:textId="46E1F55F" w:rsidR="00276642" w:rsidRPr="00572EF6" w:rsidRDefault="00276642" w:rsidP="00276642">
            <w:pPr>
              <w:pStyle w:val="afffffffffe"/>
              <w:jc w:val="left"/>
              <w:rPr>
                <w:rFonts w:ascii="Times New Roman"/>
                <w:sz w:val="21"/>
                <w:szCs w:val="21"/>
              </w:rPr>
            </w:pPr>
            <w:r w:rsidRPr="00572EF6">
              <w:rPr>
                <w:rFonts w:ascii="Times New Roman"/>
                <w:sz w:val="21"/>
                <w:szCs w:val="21"/>
              </w:rPr>
              <w:t>酵母抽提物</w:t>
            </w:r>
          </w:p>
        </w:tc>
        <w:tc>
          <w:tcPr>
            <w:tcW w:w="3892" w:type="dxa"/>
            <w:shd w:val="clear" w:color="auto" w:fill="auto"/>
          </w:tcPr>
          <w:p w14:paraId="28B29B50" w14:textId="658F07EA" w:rsidR="00276642" w:rsidRPr="00572EF6" w:rsidRDefault="00276642" w:rsidP="00276642">
            <w:pPr>
              <w:pStyle w:val="afffffffffe"/>
              <w:jc w:val="left"/>
              <w:rPr>
                <w:rFonts w:ascii="Times New Roman"/>
                <w:sz w:val="21"/>
                <w:szCs w:val="21"/>
              </w:rPr>
            </w:pPr>
            <w:r w:rsidRPr="00572EF6">
              <w:rPr>
                <w:rFonts w:ascii="Times New Roman"/>
                <w:sz w:val="21"/>
                <w:szCs w:val="21"/>
              </w:rPr>
              <w:t>2.5 g</w:t>
            </w:r>
          </w:p>
        </w:tc>
      </w:tr>
      <w:tr w:rsidR="00276642" w:rsidRPr="00572EF6" w14:paraId="12C8109E" w14:textId="77777777" w:rsidTr="00276642">
        <w:trPr>
          <w:jc w:val="center"/>
        </w:trPr>
        <w:tc>
          <w:tcPr>
            <w:tcW w:w="3892" w:type="dxa"/>
            <w:shd w:val="clear" w:color="auto" w:fill="auto"/>
          </w:tcPr>
          <w:p w14:paraId="142EB3EF" w14:textId="3B2F8402" w:rsidR="00276642" w:rsidRPr="00572EF6" w:rsidRDefault="00276642" w:rsidP="00276642">
            <w:pPr>
              <w:pStyle w:val="afffffffffe"/>
              <w:jc w:val="left"/>
              <w:rPr>
                <w:rFonts w:ascii="Times New Roman"/>
                <w:sz w:val="21"/>
                <w:szCs w:val="21"/>
              </w:rPr>
            </w:pPr>
            <w:r w:rsidRPr="00572EF6">
              <w:rPr>
                <w:rFonts w:ascii="Times New Roman"/>
                <w:sz w:val="21"/>
                <w:szCs w:val="21"/>
              </w:rPr>
              <w:t>硫代乙酸钠</w:t>
            </w:r>
          </w:p>
        </w:tc>
        <w:tc>
          <w:tcPr>
            <w:tcW w:w="3892" w:type="dxa"/>
            <w:shd w:val="clear" w:color="auto" w:fill="auto"/>
          </w:tcPr>
          <w:p w14:paraId="5EB9A3A6" w14:textId="28E81F10" w:rsidR="00276642" w:rsidRPr="00572EF6" w:rsidRDefault="00276642" w:rsidP="00276642">
            <w:pPr>
              <w:pStyle w:val="afffffffffe"/>
              <w:jc w:val="left"/>
              <w:rPr>
                <w:rFonts w:ascii="Times New Roman"/>
                <w:sz w:val="21"/>
                <w:szCs w:val="21"/>
              </w:rPr>
            </w:pPr>
            <w:r w:rsidRPr="00572EF6">
              <w:rPr>
                <w:rFonts w:ascii="Times New Roman"/>
                <w:sz w:val="21"/>
                <w:szCs w:val="21"/>
              </w:rPr>
              <w:t>1.0 g</w:t>
            </w:r>
          </w:p>
        </w:tc>
      </w:tr>
      <w:tr w:rsidR="00276642" w:rsidRPr="00572EF6" w14:paraId="4F2C6E7C" w14:textId="77777777" w:rsidTr="00276642">
        <w:trPr>
          <w:jc w:val="center"/>
        </w:trPr>
        <w:tc>
          <w:tcPr>
            <w:tcW w:w="3892" w:type="dxa"/>
            <w:shd w:val="clear" w:color="auto" w:fill="auto"/>
          </w:tcPr>
          <w:p w14:paraId="203233CC" w14:textId="6BFC7696" w:rsidR="00276642" w:rsidRPr="00572EF6" w:rsidRDefault="00276642" w:rsidP="00276642">
            <w:pPr>
              <w:pStyle w:val="afffffffffe"/>
              <w:jc w:val="left"/>
              <w:rPr>
                <w:rFonts w:ascii="Times New Roman"/>
                <w:sz w:val="21"/>
                <w:szCs w:val="21"/>
              </w:rPr>
            </w:pPr>
            <w:r w:rsidRPr="00572EF6">
              <w:rPr>
                <w:rFonts w:ascii="Times New Roman"/>
                <w:sz w:val="21"/>
                <w:szCs w:val="21"/>
              </w:rPr>
              <w:t>溴甲酚紫</w:t>
            </w:r>
          </w:p>
        </w:tc>
        <w:tc>
          <w:tcPr>
            <w:tcW w:w="3892" w:type="dxa"/>
            <w:shd w:val="clear" w:color="auto" w:fill="auto"/>
          </w:tcPr>
          <w:p w14:paraId="40F9EE01" w14:textId="4F5E4729" w:rsidR="00276642" w:rsidRPr="00572EF6" w:rsidRDefault="00276642" w:rsidP="00276642">
            <w:pPr>
              <w:pStyle w:val="afffffffffe"/>
              <w:jc w:val="left"/>
              <w:rPr>
                <w:rFonts w:ascii="Times New Roman"/>
                <w:sz w:val="21"/>
                <w:szCs w:val="21"/>
              </w:rPr>
            </w:pPr>
            <w:r w:rsidRPr="00572EF6">
              <w:rPr>
                <w:rFonts w:ascii="Times New Roman"/>
                <w:sz w:val="21"/>
                <w:szCs w:val="21"/>
              </w:rPr>
              <w:t>0.02 g</w:t>
            </w:r>
          </w:p>
        </w:tc>
      </w:tr>
      <w:tr w:rsidR="00276642" w:rsidRPr="00572EF6" w14:paraId="278BE5E2" w14:textId="77777777" w:rsidTr="00276642">
        <w:trPr>
          <w:jc w:val="center"/>
        </w:trPr>
        <w:tc>
          <w:tcPr>
            <w:tcW w:w="3892" w:type="dxa"/>
            <w:shd w:val="clear" w:color="auto" w:fill="auto"/>
          </w:tcPr>
          <w:p w14:paraId="769767E1" w14:textId="6EDCD4AC" w:rsidR="00276642" w:rsidRPr="00572EF6" w:rsidRDefault="00276642" w:rsidP="00276642">
            <w:pPr>
              <w:pStyle w:val="afffffffffe"/>
              <w:jc w:val="left"/>
              <w:rPr>
                <w:rFonts w:ascii="Times New Roman"/>
                <w:sz w:val="21"/>
                <w:szCs w:val="21"/>
              </w:rPr>
            </w:pPr>
            <w:r w:rsidRPr="00572EF6">
              <w:rPr>
                <w:rFonts w:ascii="Times New Roman"/>
                <w:sz w:val="21"/>
                <w:szCs w:val="21"/>
              </w:rPr>
              <w:t>蒸馏水</w:t>
            </w:r>
          </w:p>
        </w:tc>
        <w:tc>
          <w:tcPr>
            <w:tcW w:w="3892" w:type="dxa"/>
            <w:shd w:val="clear" w:color="auto" w:fill="auto"/>
          </w:tcPr>
          <w:p w14:paraId="297924F7" w14:textId="174040D5" w:rsidR="00276642" w:rsidRPr="00572EF6" w:rsidRDefault="00276642" w:rsidP="00276642">
            <w:pPr>
              <w:pStyle w:val="afffffffffe"/>
              <w:jc w:val="left"/>
              <w:rPr>
                <w:rFonts w:ascii="Times New Roman"/>
                <w:sz w:val="21"/>
                <w:szCs w:val="21"/>
              </w:rPr>
            </w:pPr>
            <w:r w:rsidRPr="00572EF6">
              <w:rPr>
                <w:rFonts w:ascii="Times New Roman"/>
                <w:sz w:val="21"/>
                <w:szCs w:val="21"/>
              </w:rPr>
              <w:t>1</w:t>
            </w:r>
            <w:r w:rsidR="005273DA" w:rsidRPr="00572EF6">
              <w:rPr>
                <w:rFonts w:ascii="Times New Roman"/>
                <w:sz w:val="21"/>
                <w:szCs w:val="21"/>
              </w:rPr>
              <w:t xml:space="preserve"> </w:t>
            </w:r>
            <w:r w:rsidRPr="00572EF6">
              <w:rPr>
                <w:rFonts w:ascii="Times New Roman"/>
                <w:sz w:val="21"/>
                <w:szCs w:val="21"/>
              </w:rPr>
              <w:t>000 mL</w:t>
            </w:r>
          </w:p>
        </w:tc>
      </w:tr>
    </w:tbl>
    <w:p w14:paraId="638D6B8C" w14:textId="77777777" w:rsidR="00BA2827" w:rsidRPr="00572EF6" w:rsidRDefault="00BA2827" w:rsidP="00BA2827">
      <w:pPr>
        <w:pStyle w:val="aff5"/>
        <w:spacing w:before="120" w:after="120"/>
      </w:pPr>
      <w:bookmarkStart w:id="184" w:name="_Toc136030614"/>
      <w:bookmarkStart w:id="185" w:name="_Toc136030692"/>
      <w:bookmarkStart w:id="186" w:name="_Toc162430078"/>
      <w:bookmarkStart w:id="187" w:name="_Toc162430125"/>
      <w:r w:rsidRPr="00572EF6">
        <w:rPr>
          <w:rFonts w:hint="eastAsia"/>
        </w:rPr>
        <w:t>制法</w:t>
      </w:r>
      <w:bookmarkEnd w:id="184"/>
      <w:bookmarkEnd w:id="185"/>
      <w:bookmarkEnd w:id="186"/>
      <w:bookmarkEnd w:id="187"/>
    </w:p>
    <w:p w14:paraId="4363D69D" w14:textId="2459A95A" w:rsidR="00BA2827" w:rsidRPr="00572EF6" w:rsidRDefault="00BA2827" w:rsidP="005273DA">
      <w:pPr>
        <w:pStyle w:val="affffffffffff1"/>
      </w:pPr>
      <w:r w:rsidRPr="00572EF6">
        <w:t>将上述各成分或脱水完全培养基依次加入水中加热至完全溶解，待溶液冷却后，调节</w:t>
      </w:r>
      <w:r w:rsidRPr="00572EF6">
        <w:t>pH</w:t>
      </w:r>
      <w:r w:rsidRPr="00572EF6">
        <w:t>至</w:t>
      </w:r>
      <w:r w:rsidRPr="00572EF6">
        <w:t>7.0</w:t>
      </w:r>
      <w:r w:rsidR="005273DA" w:rsidRPr="00572EF6">
        <w:rPr>
          <w:rFonts w:ascii="宋体" w:hAnsi="宋体"/>
        </w:rPr>
        <w:t>±</w:t>
      </w:r>
      <w:r w:rsidRPr="00572EF6">
        <w:t>0.2</w:t>
      </w:r>
      <w:r w:rsidRPr="00572EF6">
        <w:t>，将培养基分装至合适容器中，于</w:t>
      </w:r>
      <w:r w:rsidRPr="00572EF6">
        <w:t>121 ℃</w:t>
      </w:r>
      <w:r w:rsidRPr="00572EF6">
        <w:t>高压灭菌</w:t>
      </w:r>
      <w:r w:rsidRPr="00572EF6">
        <w:t xml:space="preserve"> 15 min</w:t>
      </w:r>
      <w:r w:rsidRPr="00572EF6">
        <w:t>。</w:t>
      </w:r>
    </w:p>
    <w:p w14:paraId="682D2F6E" w14:textId="77777777" w:rsidR="00BA2827" w:rsidRPr="00572EF6" w:rsidRDefault="00BA2827" w:rsidP="00BA2827">
      <w:pPr>
        <w:pStyle w:val="aff4"/>
        <w:spacing w:before="120" w:after="120"/>
      </w:pPr>
      <w:bookmarkStart w:id="188" w:name="_Toc136030615"/>
      <w:bookmarkStart w:id="189" w:name="_Toc136030693"/>
      <w:bookmarkStart w:id="190" w:name="_Toc162430079"/>
      <w:bookmarkStart w:id="191" w:name="_Toc162430126"/>
      <w:bookmarkStart w:id="192" w:name="_Toc162430193"/>
      <w:proofErr w:type="spellStart"/>
      <w:r w:rsidRPr="00572EF6">
        <w:t>Eugon</w:t>
      </w:r>
      <w:proofErr w:type="spellEnd"/>
      <w:r w:rsidRPr="00572EF6">
        <w:t xml:space="preserve"> LT 100 </w:t>
      </w:r>
      <w:r w:rsidRPr="00572EF6">
        <w:rPr>
          <w:rFonts w:hint="eastAsia"/>
        </w:rPr>
        <w:t>肉汤</w:t>
      </w:r>
      <w:bookmarkEnd w:id="188"/>
      <w:bookmarkEnd w:id="189"/>
      <w:bookmarkEnd w:id="190"/>
      <w:bookmarkEnd w:id="191"/>
      <w:bookmarkEnd w:id="192"/>
    </w:p>
    <w:p w14:paraId="28818C78" w14:textId="77777777" w:rsidR="00BA2827" w:rsidRPr="00572EF6" w:rsidRDefault="00BA2827" w:rsidP="00BA2827">
      <w:pPr>
        <w:pStyle w:val="aff5"/>
        <w:spacing w:before="120" w:after="120"/>
      </w:pPr>
      <w:bookmarkStart w:id="193" w:name="_Toc136030616"/>
      <w:bookmarkStart w:id="194" w:name="_Toc136030694"/>
      <w:bookmarkStart w:id="195" w:name="_Toc162430080"/>
      <w:bookmarkStart w:id="196" w:name="_Toc162430127"/>
      <w:r w:rsidRPr="00572EF6">
        <w:rPr>
          <w:rFonts w:hint="eastAsia"/>
        </w:rPr>
        <w:t>成分</w:t>
      </w:r>
      <w:bookmarkEnd w:id="193"/>
      <w:bookmarkEnd w:id="194"/>
      <w:bookmarkEnd w:id="195"/>
      <w:bookmarkEnd w:id="196"/>
    </w:p>
    <w:tbl>
      <w:tblPr>
        <w:tblStyle w:val="affffb"/>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892"/>
        <w:gridCol w:w="3892"/>
      </w:tblGrid>
      <w:tr w:rsidR="00276642" w:rsidRPr="00572EF6" w14:paraId="3381DA8F" w14:textId="77777777" w:rsidTr="00276642">
        <w:trPr>
          <w:tblHeader/>
          <w:jc w:val="center"/>
        </w:trPr>
        <w:tc>
          <w:tcPr>
            <w:tcW w:w="3892" w:type="dxa"/>
            <w:shd w:val="clear" w:color="auto" w:fill="auto"/>
          </w:tcPr>
          <w:p w14:paraId="6D8788C0" w14:textId="717D6718" w:rsidR="00276642" w:rsidRPr="00572EF6" w:rsidRDefault="00276642" w:rsidP="00276642">
            <w:pPr>
              <w:pStyle w:val="afffffffffe"/>
              <w:jc w:val="left"/>
              <w:rPr>
                <w:rFonts w:ascii="Times New Roman"/>
                <w:sz w:val="21"/>
                <w:szCs w:val="21"/>
              </w:rPr>
            </w:pPr>
            <w:r w:rsidRPr="00572EF6">
              <w:rPr>
                <w:rFonts w:ascii="Times New Roman"/>
                <w:sz w:val="21"/>
                <w:szCs w:val="21"/>
              </w:rPr>
              <w:t>酪蛋白胰酶消化物</w:t>
            </w:r>
            <w:r w:rsidRPr="00572EF6">
              <w:rPr>
                <w:rFonts w:ascii="Times New Roman"/>
                <w:sz w:val="21"/>
                <w:szCs w:val="21"/>
              </w:rPr>
              <w:t xml:space="preserve">  </w:t>
            </w:r>
          </w:p>
        </w:tc>
        <w:tc>
          <w:tcPr>
            <w:tcW w:w="3892" w:type="dxa"/>
            <w:shd w:val="clear" w:color="auto" w:fill="auto"/>
          </w:tcPr>
          <w:p w14:paraId="03962E7B" w14:textId="1387192F" w:rsidR="00276642" w:rsidRPr="00572EF6" w:rsidRDefault="00276642" w:rsidP="00276642">
            <w:pPr>
              <w:pStyle w:val="afffffffffe"/>
              <w:jc w:val="left"/>
              <w:rPr>
                <w:rFonts w:ascii="Times New Roman"/>
                <w:sz w:val="21"/>
                <w:szCs w:val="21"/>
              </w:rPr>
            </w:pPr>
            <w:r w:rsidRPr="00572EF6">
              <w:rPr>
                <w:rFonts w:ascii="Times New Roman"/>
                <w:sz w:val="21"/>
                <w:szCs w:val="21"/>
              </w:rPr>
              <w:t>15.0 g</w:t>
            </w:r>
          </w:p>
        </w:tc>
      </w:tr>
      <w:tr w:rsidR="00276642" w:rsidRPr="00572EF6" w14:paraId="47EB82E4" w14:textId="77777777" w:rsidTr="00276642">
        <w:trPr>
          <w:jc w:val="center"/>
        </w:trPr>
        <w:tc>
          <w:tcPr>
            <w:tcW w:w="3892" w:type="dxa"/>
            <w:shd w:val="clear" w:color="auto" w:fill="auto"/>
          </w:tcPr>
          <w:p w14:paraId="17AA6A6E" w14:textId="364B9AC5" w:rsidR="00276642" w:rsidRPr="00572EF6" w:rsidRDefault="00276642" w:rsidP="00276642">
            <w:pPr>
              <w:pStyle w:val="afffffffffe"/>
              <w:jc w:val="left"/>
              <w:rPr>
                <w:rFonts w:ascii="Times New Roman"/>
                <w:sz w:val="21"/>
                <w:szCs w:val="21"/>
              </w:rPr>
            </w:pPr>
            <w:r w:rsidRPr="00572EF6">
              <w:rPr>
                <w:rFonts w:ascii="Times New Roman"/>
                <w:sz w:val="21"/>
                <w:szCs w:val="21"/>
              </w:rPr>
              <w:t>大豆粉木瓜酶消化物</w:t>
            </w:r>
          </w:p>
        </w:tc>
        <w:tc>
          <w:tcPr>
            <w:tcW w:w="3892" w:type="dxa"/>
            <w:shd w:val="clear" w:color="auto" w:fill="auto"/>
          </w:tcPr>
          <w:p w14:paraId="7FC1C690" w14:textId="007E0613" w:rsidR="00276642" w:rsidRPr="00572EF6" w:rsidRDefault="00276642" w:rsidP="00276642">
            <w:pPr>
              <w:pStyle w:val="afffffffffe"/>
              <w:jc w:val="left"/>
              <w:rPr>
                <w:rFonts w:ascii="Times New Roman"/>
                <w:sz w:val="21"/>
                <w:szCs w:val="21"/>
              </w:rPr>
            </w:pPr>
            <w:r w:rsidRPr="00572EF6">
              <w:rPr>
                <w:rFonts w:ascii="Times New Roman"/>
                <w:sz w:val="21"/>
                <w:szCs w:val="21"/>
              </w:rPr>
              <w:t>5.0 g</w:t>
            </w:r>
          </w:p>
        </w:tc>
      </w:tr>
      <w:tr w:rsidR="00276642" w:rsidRPr="00572EF6" w14:paraId="0F077932" w14:textId="77777777" w:rsidTr="00276642">
        <w:trPr>
          <w:jc w:val="center"/>
        </w:trPr>
        <w:tc>
          <w:tcPr>
            <w:tcW w:w="3892" w:type="dxa"/>
            <w:shd w:val="clear" w:color="auto" w:fill="auto"/>
          </w:tcPr>
          <w:p w14:paraId="310932FB" w14:textId="7E7DD2A5" w:rsidR="00276642" w:rsidRPr="00572EF6" w:rsidRDefault="00276642" w:rsidP="00276642">
            <w:pPr>
              <w:pStyle w:val="afffffffffe"/>
              <w:jc w:val="left"/>
              <w:rPr>
                <w:rFonts w:ascii="Times New Roman"/>
                <w:sz w:val="21"/>
                <w:szCs w:val="21"/>
              </w:rPr>
            </w:pPr>
            <w:r w:rsidRPr="00572EF6">
              <w:rPr>
                <w:rFonts w:ascii="Times New Roman"/>
                <w:sz w:val="21"/>
                <w:szCs w:val="21"/>
              </w:rPr>
              <w:t>L-</w:t>
            </w:r>
            <w:r w:rsidRPr="00572EF6">
              <w:rPr>
                <w:rFonts w:ascii="Times New Roman"/>
                <w:sz w:val="21"/>
                <w:szCs w:val="21"/>
              </w:rPr>
              <w:t>胱氨酸</w:t>
            </w:r>
            <w:r w:rsidRPr="00572EF6">
              <w:rPr>
                <w:rFonts w:ascii="Times New Roman"/>
                <w:sz w:val="21"/>
                <w:szCs w:val="21"/>
              </w:rPr>
              <w:t xml:space="preserve">  </w:t>
            </w:r>
          </w:p>
        </w:tc>
        <w:tc>
          <w:tcPr>
            <w:tcW w:w="3892" w:type="dxa"/>
            <w:shd w:val="clear" w:color="auto" w:fill="auto"/>
          </w:tcPr>
          <w:p w14:paraId="48F58BF8" w14:textId="70F8DC46" w:rsidR="00276642" w:rsidRPr="00572EF6" w:rsidRDefault="00276642" w:rsidP="00276642">
            <w:pPr>
              <w:pStyle w:val="afffffffffe"/>
              <w:jc w:val="left"/>
              <w:rPr>
                <w:rFonts w:ascii="Times New Roman"/>
                <w:sz w:val="21"/>
                <w:szCs w:val="21"/>
              </w:rPr>
            </w:pPr>
            <w:r w:rsidRPr="00572EF6">
              <w:rPr>
                <w:rFonts w:ascii="Times New Roman"/>
                <w:sz w:val="21"/>
                <w:szCs w:val="21"/>
              </w:rPr>
              <w:t>0.7 g</w:t>
            </w:r>
          </w:p>
        </w:tc>
      </w:tr>
      <w:tr w:rsidR="00276642" w:rsidRPr="00572EF6" w14:paraId="71D9C7E8" w14:textId="77777777" w:rsidTr="00276642">
        <w:trPr>
          <w:jc w:val="center"/>
        </w:trPr>
        <w:tc>
          <w:tcPr>
            <w:tcW w:w="3892" w:type="dxa"/>
            <w:shd w:val="clear" w:color="auto" w:fill="auto"/>
          </w:tcPr>
          <w:p w14:paraId="2CC12D4F" w14:textId="03BA23CC" w:rsidR="00276642" w:rsidRPr="00572EF6" w:rsidRDefault="00276642" w:rsidP="00276642">
            <w:pPr>
              <w:pStyle w:val="afffffffffe"/>
              <w:jc w:val="left"/>
              <w:rPr>
                <w:rFonts w:ascii="Times New Roman"/>
                <w:sz w:val="21"/>
                <w:szCs w:val="21"/>
              </w:rPr>
            </w:pPr>
            <w:r w:rsidRPr="00572EF6">
              <w:rPr>
                <w:rFonts w:ascii="Times New Roman"/>
                <w:sz w:val="21"/>
                <w:szCs w:val="21"/>
              </w:rPr>
              <w:t>氯化钠</w:t>
            </w:r>
            <w:r w:rsidRPr="00572EF6">
              <w:rPr>
                <w:rFonts w:ascii="Times New Roman"/>
                <w:sz w:val="21"/>
                <w:szCs w:val="21"/>
              </w:rPr>
              <w:t xml:space="preserve">   </w:t>
            </w:r>
          </w:p>
        </w:tc>
        <w:tc>
          <w:tcPr>
            <w:tcW w:w="3892" w:type="dxa"/>
            <w:shd w:val="clear" w:color="auto" w:fill="auto"/>
          </w:tcPr>
          <w:p w14:paraId="09F407BE" w14:textId="45B45E45" w:rsidR="00276642" w:rsidRPr="00572EF6" w:rsidRDefault="00276642" w:rsidP="00276642">
            <w:pPr>
              <w:pStyle w:val="afffffffffe"/>
              <w:jc w:val="left"/>
              <w:rPr>
                <w:rFonts w:ascii="Times New Roman"/>
                <w:sz w:val="21"/>
                <w:szCs w:val="21"/>
              </w:rPr>
            </w:pPr>
            <w:r w:rsidRPr="00572EF6">
              <w:rPr>
                <w:rFonts w:ascii="Times New Roman"/>
                <w:sz w:val="21"/>
                <w:szCs w:val="21"/>
              </w:rPr>
              <w:t>4.0 g</w:t>
            </w:r>
          </w:p>
        </w:tc>
      </w:tr>
      <w:tr w:rsidR="00276642" w:rsidRPr="00572EF6" w14:paraId="37954D61" w14:textId="77777777" w:rsidTr="00276642">
        <w:trPr>
          <w:jc w:val="center"/>
        </w:trPr>
        <w:tc>
          <w:tcPr>
            <w:tcW w:w="3892" w:type="dxa"/>
            <w:shd w:val="clear" w:color="auto" w:fill="auto"/>
          </w:tcPr>
          <w:p w14:paraId="4AD6FED9" w14:textId="23F326B3" w:rsidR="00276642" w:rsidRPr="00572EF6" w:rsidRDefault="00276642" w:rsidP="00276642">
            <w:pPr>
              <w:pStyle w:val="afffffffffe"/>
              <w:jc w:val="left"/>
              <w:rPr>
                <w:rFonts w:ascii="Times New Roman"/>
                <w:sz w:val="21"/>
                <w:szCs w:val="21"/>
              </w:rPr>
            </w:pPr>
            <w:r w:rsidRPr="00572EF6">
              <w:rPr>
                <w:rFonts w:ascii="Times New Roman"/>
                <w:sz w:val="21"/>
                <w:szCs w:val="21"/>
              </w:rPr>
              <w:t>亚硫酸钠</w:t>
            </w:r>
          </w:p>
        </w:tc>
        <w:tc>
          <w:tcPr>
            <w:tcW w:w="3892" w:type="dxa"/>
            <w:shd w:val="clear" w:color="auto" w:fill="auto"/>
          </w:tcPr>
          <w:p w14:paraId="34FBB681" w14:textId="38CDF629" w:rsidR="00276642" w:rsidRPr="00572EF6" w:rsidRDefault="00276642" w:rsidP="00276642">
            <w:pPr>
              <w:pStyle w:val="afffffffffe"/>
              <w:jc w:val="left"/>
              <w:rPr>
                <w:rFonts w:ascii="Times New Roman"/>
                <w:sz w:val="21"/>
                <w:szCs w:val="21"/>
              </w:rPr>
            </w:pPr>
            <w:r w:rsidRPr="00572EF6">
              <w:rPr>
                <w:rFonts w:ascii="Times New Roman"/>
                <w:sz w:val="21"/>
                <w:szCs w:val="21"/>
              </w:rPr>
              <w:t>5.0 g</w:t>
            </w:r>
          </w:p>
        </w:tc>
      </w:tr>
      <w:tr w:rsidR="00276642" w:rsidRPr="00572EF6" w14:paraId="560F2D17" w14:textId="77777777" w:rsidTr="00276642">
        <w:trPr>
          <w:jc w:val="center"/>
        </w:trPr>
        <w:tc>
          <w:tcPr>
            <w:tcW w:w="3892" w:type="dxa"/>
            <w:shd w:val="clear" w:color="auto" w:fill="auto"/>
          </w:tcPr>
          <w:p w14:paraId="75C645E5" w14:textId="683AB72B" w:rsidR="00276642" w:rsidRPr="00572EF6" w:rsidRDefault="00276642" w:rsidP="00276642">
            <w:pPr>
              <w:pStyle w:val="afffffffffe"/>
              <w:jc w:val="left"/>
              <w:rPr>
                <w:rFonts w:ascii="Times New Roman"/>
                <w:sz w:val="21"/>
                <w:szCs w:val="21"/>
              </w:rPr>
            </w:pPr>
            <w:r w:rsidRPr="00572EF6">
              <w:rPr>
                <w:rFonts w:ascii="Times New Roman"/>
                <w:sz w:val="21"/>
                <w:szCs w:val="21"/>
              </w:rPr>
              <w:t>葡萄糖</w:t>
            </w:r>
            <w:r w:rsidRPr="00572EF6">
              <w:rPr>
                <w:rFonts w:ascii="Times New Roman"/>
                <w:sz w:val="21"/>
                <w:szCs w:val="21"/>
              </w:rPr>
              <w:t xml:space="preserve">  </w:t>
            </w:r>
          </w:p>
        </w:tc>
        <w:tc>
          <w:tcPr>
            <w:tcW w:w="3892" w:type="dxa"/>
            <w:shd w:val="clear" w:color="auto" w:fill="auto"/>
          </w:tcPr>
          <w:p w14:paraId="52746338" w14:textId="17A002FA" w:rsidR="00276642" w:rsidRPr="00572EF6" w:rsidRDefault="00276642" w:rsidP="00276642">
            <w:pPr>
              <w:pStyle w:val="afffffffffe"/>
              <w:jc w:val="left"/>
              <w:rPr>
                <w:rFonts w:ascii="Times New Roman"/>
                <w:sz w:val="21"/>
                <w:szCs w:val="21"/>
              </w:rPr>
            </w:pPr>
            <w:r w:rsidRPr="00572EF6">
              <w:rPr>
                <w:rFonts w:ascii="Times New Roman"/>
                <w:sz w:val="21"/>
                <w:szCs w:val="21"/>
              </w:rPr>
              <w:t>0.2 g</w:t>
            </w:r>
          </w:p>
        </w:tc>
      </w:tr>
      <w:tr w:rsidR="00276642" w:rsidRPr="00572EF6" w14:paraId="0B91279F" w14:textId="77777777" w:rsidTr="00276642">
        <w:trPr>
          <w:jc w:val="center"/>
        </w:trPr>
        <w:tc>
          <w:tcPr>
            <w:tcW w:w="3892" w:type="dxa"/>
            <w:shd w:val="clear" w:color="auto" w:fill="auto"/>
          </w:tcPr>
          <w:p w14:paraId="1F41ABB7" w14:textId="74B6FD6F" w:rsidR="00276642" w:rsidRPr="00572EF6" w:rsidRDefault="00276642" w:rsidP="00276642">
            <w:pPr>
              <w:pStyle w:val="afffffffffe"/>
              <w:jc w:val="left"/>
              <w:rPr>
                <w:rFonts w:ascii="Times New Roman"/>
                <w:sz w:val="21"/>
                <w:szCs w:val="21"/>
              </w:rPr>
            </w:pPr>
            <w:r w:rsidRPr="00572EF6">
              <w:rPr>
                <w:rFonts w:ascii="Times New Roman"/>
                <w:sz w:val="21"/>
                <w:szCs w:val="21"/>
              </w:rPr>
              <w:t>卵磷脂</w:t>
            </w:r>
            <w:r w:rsidRPr="00572EF6">
              <w:rPr>
                <w:rFonts w:ascii="Times New Roman"/>
                <w:sz w:val="21"/>
                <w:szCs w:val="21"/>
              </w:rPr>
              <w:t xml:space="preserve"> </w:t>
            </w:r>
          </w:p>
        </w:tc>
        <w:tc>
          <w:tcPr>
            <w:tcW w:w="3892" w:type="dxa"/>
            <w:shd w:val="clear" w:color="auto" w:fill="auto"/>
          </w:tcPr>
          <w:p w14:paraId="35655596" w14:textId="57E050C6" w:rsidR="00276642" w:rsidRPr="00572EF6" w:rsidRDefault="00276642" w:rsidP="00276642">
            <w:pPr>
              <w:pStyle w:val="afffffffffe"/>
              <w:jc w:val="left"/>
              <w:rPr>
                <w:rFonts w:ascii="Times New Roman"/>
                <w:sz w:val="21"/>
                <w:szCs w:val="21"/>
              </w:rPr>
            </w:pPr>
            <w:r w:rsidRPr="00572EF6">
              <w:rPr>
                <w:rFonts w:ascii="Times New Roman"/>
                <w:sz w:val="21"/>
                <w:szCs w:val="21"/>
              </w:rPr>
              <w:t>5.5 g</w:t>
            </w:r>
          </w:p>
        </w:tc>
      </w:tr>
      <w:tr w:rsidR="00276642" w:rsidRPr="00572EF6" w14:paraId="172F5928" w14:textId="77777777" w:rsidTr="00276642">
        <w:trPr>
          <w:jc w:val="center"/>
        </w:trPr>
        <w:tc>
          <w:tcPr>
            <w:tcW w:w="3892" w:type="dxa"/>
            <w:shd w:val="clear" w:color="auto" w:fill="auto"/>
          </w:tcPr>
          <w:p w14:paraId="5AA9C737" w14:textId="6697C719" w:rsidR="00276642" w:rsidRPr="00572EF6" w:rsidRDefault="00276642" w:rsidP="00276642">
            <w:pPr>
              <w:pStyle w:val="afffffffffe"/>
              <w:jc w:val="left"/>
              <w:rPr>
                <w:rFonts w:ascii="Times New Roman"/>
                <w:sz w:val="21"/>
                <w:szCs w:val="21"/>
              </w:rPr>
            </w:pPr>
            <w:r w:rsidRPr="00572EF6">
              <w:rPr>
                <w:rFonts w:ascii="Times New Roman"/>
                <w:sz w:val="21"/>
                <w:szCs w:val="21"/>
              </w:rPr>
              <w:t>吐温</w:t>
            </w:r>
            <w:r w:rsidRPr="00572EF6">
              <w:rPr>
                <w:rFonts w:ascii="Times New Roman"/>
                <w:sz w:val="21"/>
                <w:szCs w:val="21"/>
              </w:rPr>
              <w:t xml:space="preserve">80  </w:t>
            </w:r>
          </w:p>
        </w:tc>
        <w:tc>
          <w:tcPr>
            <w:tcW w:w="3892" w:type="dxa"/>
            <w:shd w:val="clear" w:color="auto" w:fill="auto"/>
          </w:tcPr>
          <w:p w14:paraId="3E4C7B9F" w14:textId="0B41ADDE" w:rsidR="00276642" w:rsidRPr="00572EF6" w:rsidRDefault="00276642" w:rsidP="00276642">
            <w:pPr>
              <w:pStyle w:val="afffffffffe"/>
              <w:jc w:val="left"/>
              <w:rPr>
                <w:rFonts w:ascii="Times New Roman"/>
                <w:sz w:val="21"/>
                <w:szCs w:val="21"/>
              </w:rPr>
            </w:pPr>
            <w:r w:rsidRPr="00572EF6">
              <w:rPr>
                <w:rFonts w:ascii="Times New Roman"/>
                <w:sz w:val="21"/>
                <w:szCs w:val="21"/>
              </w:rPr>
              <w:t>5.0 g</w:t>
            </w:r>
          </w:p>
        </w:tc>
      </w:tr>
      <w:tr w:rsidR="00276642" w:rsidRPr="00572EF6" w14:paraId="3DA9F148" w14:textId="77777777" w:rsidTr="00276642">
        <w:trPr>
          <w:jc w:val="center"/>
        </w:trPr>
        <w:tc>
          <w:tcPr>
            <w:tcW w:w="3892" w:type="dxa"/>
            <w:shd w:val="clear" w:color="auto" w:fill="auto"/>
          </w:tcPr>
          <w:p w14:paraId="0E7C1792" w14:textId="1339EE2A" w:rsidR="00276642" w:rsidRPr="00572EF6" w:rsidRDefault="00276642" w:rsidP="00276642">
            <w:pPr>
              <w:pStyle w:val="afffffffffe"/>
              <w:jc w:val="left"/>
              <w:rPr>
                <w:rFonts w:ascii="Times New Roman"/>
                <w:sz w:val="21"/>
                <w:szCs w:val="21"/>
              </w:rPr>
            </w:pPr>
            <w:r w:rsidRPr="00572EF6">
              <w:rPr>
                <w:rFonts w:ascii="Times New Roman"/>
                <w:sz w:val="21"/>
                <w:szCs w:val="21"/>
              </w:rPr>
              <w:t>辛苯聚醇</w:t>
            </w:r>
            <w:r w:rsidRPr="00572EF6">
              <w:rPr>
                <w:rFonts w:ascii="Times New Roman"/>
                <w:sz w:val="21"/>
                <w:szCs w:val="21"/>
              </w:rPr>
              <w:t xml:space="preserve">—9   </w:t>
            </w:r>
          </w:p>
        </w:tc>
        <w:tc>
          <w:tcPr>
            <w:tcW w:w="3892" w:type="dxa"/>
            <w:shd w:val="clear" w:color="auto" w:fill="auto"/>
          </w:tcPr>
          <w:p w14:paraId="49A0ECD1" w14:textId="1328D0D0" w:rsidR="00276642" w:rsidRPr="00572EF6" w:rsidRDefault="00276642" w:rsidP="00276642">
            <w:pPr>
              <w:pStyle w:val="afffffffffe"/>
              <w:jc w:val="left"/>
              <w:rPr>
                <w:rFonts w:ascii="Times New Roman"/>
                <w:sz w:val="21"/>
                <w:szCs w:val="21"/>
              </w:rPr>
            </w:pPr>
            <w:r w:rsidRPr="00572EF6">
              <w:rPr>
                <w:rFonts w:ascii="Times New Roman"/>
                <w:sz w:val="21"/>
                <w:szCs w:val="21"/>
              </w:rPr>
              <w:t>1.0 g</w:t>
            </w:r>
          </w:p>
        </w:tc>
      </w:tr>
      <w:tr w:rsidR="00276642" w:rsidRPr="00572EF6" w14:paraId="20F7AC2F" w14:textId="77777777" w:rsidTr="00276642">
        <w:trPr>
          <w:jc w:val="center"/>
        </w:trPr>
        <w:tc>
          <w:tcPr>
            <w:tcW w:w="3892" w:type="dxa"/>
            <w:shd w:val="clear" w:color="auto" w:fill="auto"/>
          </w:tcPr>
          <w:p w14:paraId="3B9A2B74" w14:textId="494F96CE" w:rsidR="00276642" w:rsidRPr="00572EF6" w:rsidRDefault="00276642" w:rsidP="00276642">
            <w:pPr>
              <w:pStyle w:val="afffffffffe"/>
              <w:jc w:val="left"/>
              <w:rPr>
                <w:rFonts w:ascii="Times New Roman"/>
                <w:sz w:val="21"/>
                <w:szCs w:val="21"/>
              </w:rPr>
            </w:pPr>
            <w:r w:rsidRPr="00572EF6">
              <w:rPr>
                <w:rFonts w:ascii="Times New Roman"/>
                <w:sz w:val="21"/>
                <w:szCs w:val="21"/>
              </w:rPr>
              <w:t>蒸馏水</w:t>
            </w:r>
            <w:r w:rsidRPr="00572EF6">
              <w:rPr>
                <w:rFonts w:ascii="Times New Roman"/>
                <w:sz w:val="21"/>
                <w:szCs w:val="21"/>
              </w:rPr>
              <w:t xml:space="preserve">                            </w:t>
            </w:r>
          </w:p>
        </w:tc>
        <w:tc>
          <w:tcPr>
            <w:tcW w:w="3892" w:type="dxa"/>
            <w:shd w:val="clear" w:color="auto" w:fill="auto"/>
          </w:tcPr>
          <w:p w14:paraId="2481C1E1" w14:textId="6B6735D7" w:rsidR="00276642" w:rsidRPr="00572EF6" w:rsidRDefault="00276642" w:rsidP="00276642">
            <w:pPr>
              <w:pStyle w:val="afffffffffe"/>
              <w:jc w:val="left"/>
              <w:rPr>
                <w:rFonts w:ascii="Times New Roman"/>
                <w:sz w:val="21"/>
                <w:szCs w:val="21"/>
              </w:rPr>
            </w:pPr>
            <w:r w:rsidRPr="00572EF6">
              <w:rPr>
                <w:rFonts w:ascii="Times New Roman"/>
                <w:sz w:val="21"/>
                <w:szCs w:val="21"/>
              </w:rPr>
              <w:t>1</w:t>
            </w:r>
            <w:r w:rsidR="005273DA" w:rsidRPr="00572EF6">
              <w:rPr>
                <w:rFonts w:ascii="Times New Roman"/>
                <w:sz w:val="21"/>
                <w:szCs w:val="21"/>
              </w:rPr>
              <w:t xml:space="preserve"> </w:t>
            </w:r>
            <w:r w:rsidRPr="00572EF6">
              <w:rPr>
                <w:rFonts w:ascii="Times New Roman"/>
                <w:sz w:val="21"/>
                <w:szCs w:val="21"/>
              </w:rPr>
              <w:t>000 mL</w:t>
            </w:r>
          </w:p>
        </w:tc>
      </w:tr>
    </w:tbl>
    <w:p w14:paraId="16ED9301" w14:textId="77777777" w:rsidR="00BA2827" w:rsidRPr="00572EF6" w:rsidRDefault="00BA2827" w:rsidP="00BA2827">
      <w:pPr>
        <w:pStyle w:val="aff5"/>
        <w:spacing w:before="120" w:after="120"/>
      </w:pPr>
      <w:bookmarkStart w:id="197" w:name="_Toc136030617"/>
      <w:bookmarkStart w:id="198" w:name="_Toc136030695"/>
      <w:bookmarkStart w:id="199" w:name="_Toc162430081"/>
      <w:bookmarkStart w:id="200" w:name="_Toc162430128"/>
      <w:r w:rsidRPr="00572EF6">
        <w:rPr>
          <w:rFonts w:hint="eastAsia"/>
        </w:rPr>
        <w:t>制法</w:t>
      </w:r>
      <w:bookmarkEnd w:id="197"/>
      <w:bookmarkEnd w:id="198"/>
      <w:bookmarkEnd w:id="199"/>
      <w:bookmarkEnd w:id="200"/>
    </w:p>
    <w:p w14:paraId="332D3A3F" w14:textId="486C4664" w:rsidR="00BA2827" w:rsidRPr="00572EF6" w:rsidRDefault="00BA2827" w:rsidP="005273DA">
      <w:pPr>
        <w:pStyle w:val="affffffffffff1"/>
      </w:pPr>
      <w:r w:rsidRPr="00572EF6">
        <w:rPr>
          <w:rFonts w:hint="eastAsia"/>
        </w:rPr>
        <w:t>将上述各成分，吐温</w:t>
      </w:r>
      <w:r w:rsidRPr="00572EF6">
        <w:rPr>
          <w:rFonts w:hint="eastAsia"/>
        </w:rPr>
        <w:t>80</w:t>
      </w:r>
      <w:r w:rsidRPr="00572EF6">
        <w:rPr>
          <w:rFonts w:hint="eastAsia"/>
        </w:rPr>
        <w:t>，辛苯聚醇</w:t>
      </w:r>
      <w:r w:rsidR="00276642" w:rsidRPr="00572EF6">
        <w:rPr>
          <w:rFonts w:hint="eastAsia"/>
        </w:rPr>
        <w:t>—</w:t>
      </w:r>
      <w:r w:rsidRPr="00572EF6">
        <w:t>9</w:t>
      </w:r>
      <w:r w:rsidRPr="00572EF6">
        <w:rPr>
          <w:rFonts w:hint="eastAsia"/>
        </w:rPr>
        <w:t>及卵磷脂依次加入到沸水中煮沸至完全溶解，溶液冷却后，调节</w:t>
      </w:r>
      <w:r w:rsidRPr="00572EF6">
        <w:rPr>
          <w:rFonts w:hint="eastAsia"/>
        </w:rPr>
        <w:t>pH</w:t>
      </w:r>
      <w:r w:rsidRPr="00572EF6">
        <w:rPr>
          <w:rFonts w:hint="eastAsia"/>
        </w:rPr>
        <w:t>至</w:t>
      </w:r>
      <w:r w:rsidRPr="00572EF6">
        <w:rPr>
          <w:rFonts w:hint="eastAsia"/>
        </w:rPr>
        <w:t>7.0</w:t>
      </w:r>
      <w:r w:rsidR="005273DA" w:rsidRPr="00572EF6">
        <w:rPr>
          <w:rFonts w:ascii="宋体" w:hAnsi="宋体" w:hint="eastAsia"/>
        </w:rPr>
        <w:t>±</w:t>
      </w:r>
      <w:r w:rsidRPr="00572EF6">
        <w:rPr>
          <w:rFonts w:hint="eastAsia"/>
        </w:rPr>
        <w:t>0.2</w:t>
      </w:r>
      <w:r w:rsidRPr="00572EF6">
        <w:rPr>
          <w:rFonts w:hint="eastAsia"/>
        </w:rPr>
        <w:t>，将培养基分装至合适容器中，于</w:t>
      </w:r>
      <w:r w:rsidRPr="00572EF6">
        <w:rPr>
          <w:rFonts w:hint="eastAsia"/>
        </w:rPr>
        <w:t>121</w:t>
      </w:r>
      <w:r w:rsidR="005273DA" w:rsidRPr="00572EF6">
        <w:rPr>
          <w:rFonts w:hint="eastAsia"/>
        </w:rPr>
        <w:t xml:space="preserve"> </w:t>
      </w:r>
      <w:r w:rsidRPr="00572EF6">
        <w:rPr>
          <w:rFonts w:hint="eastAsia"/>
        </w:rPr>
        <w:t>℃高压灭菌</w:t>
      </w:r>
      <w:r w:rsidRPr="00572EF6">
        <w:rPr>
          <w:rFonts w:hint="eastAsia"/>
        </w:rPr>
        <w:t>15</w:t>
      </w:r>
      <w:r w:rsidR="005273DA" w:rsidRPr="00572EF6">
        <w:rPr>
          <w:rFonts w:hint="eastAsia"/>
        </w:rPr>
        <w:t xml:space="preserve"> </w:t>
      </w:r>
      <w:r w:rsidRPr="00572EF6">
        <w:rPr>
          <w:rFonts w:hint="eastAsia"/>
        </w:rPr>
        <w:t>min</w:t>
      </w:r>
      <w:r w:rsidRPr="00572EF6">
        <w:rPr>
          <w:rFonts w:hint="eastAsia"/>
        </w:rPr>
        <w:t>。</w:t>
      </w:r>
    </w:p>
    <w:p w14:paraId="69205528" w14:textId="711442FC" w:rsidR="00BA2827" w:rsidRPr="00572EF6" w:rsidRDefault="00BA2827" w:rsidP="00BA2827">
      <w:pPr>
        <w:pStyle w:val="aff4"/>
        <w:spacing w:before="120" w:after="120"/>
      </w:pPr>
      <w:bookmarkStart w:id="201" w:name="_Toc136030618"/>
      <w:bookmarkStart w:id="202" w:name="_Toc136030696"/>
      <w:bookmarkStart w:id="203" w:name="_Toc162430082"/>
      <w:bookmarkStart w:id="204" w:name="_Toc162430129"/>
      <w:bookmarkStart w:id="205" w:name="_Toc162430194"/>
      <w:r w:rsidRPr="00572EF6">
        <w:rPr>
          <w:rFonts w:hint="eastAsia"/>
        </w:rPr>
        <w:t>胰酪胨大豆琼脂培养基</w:t>
      </w:r>
      <w:r w:rsidRPr="00572EF6">
        <w:t>(TSA)</w:t>
      </w:r>
      <w:bookmarkEnd w:id="201"/>
      <w:bookmarkEnd w:id="202"/>
      <w:bookmarkEnd w:id="203"/>
      <w:bookmarkEnd w:id="204"/>
      <w:bookmarkEnd w:id="205"/>
      <w:r w:rsidR="005273DA" w:rsidRPr="00572EF6">
        <w:rPr>
          <w:rFonts w:hint="eastAsia"/>
        </w:rPr>
        <w:t xml:space="preserve"> </w:t>
      </w:r>
    </w:p>
    <w:p w14:paraId="186FCA4F" w14:textId="77777777" w:rsidR="00BA2827" w:rsidRPr="00572EF6" w:rsidRDefault="00BA2827" w:rsidP="00BA2827">
      <w:pPr>
        <w:pStyle w:val="aff5"/>
        <w:spacing w:before="120" w:after="120"/>
      </w:pPr>
      <w:bookmarkStart w:id="206" w:name="_Toc136030619"/>
      <w:bookmarkStart w:id="207" w:name="_Toc136030697"/>
      <w:bookmarkStart w:id="208" w:name="_Toc162430083"/>
      <w:bookmarkStart w:id="209" w:name="_Toc162430130"/>
      <w:r w:rsidRPr="00572EF6">
        <w:rPr>
          <w:rFonts w:hint="eastAsia"/>
        </w:rPr>
        <w:t>成分</w:t>
      </w:r>
      <w:bookmarkEnd w:id="206"/>
      <w:bookmarkEnd w:id="207"/>
      <w:bookmarkEnd w:id="208"/>
      <w:bookmarkEnd w:id="209"/>
    </w:p>
    <w:tbl>
      <w:tblPr>
        <w:tblStyle w:val="affffb"/>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892"/>
        <w:gridCol w:w="3892"/>
      </w:tblGrid>
      <w:tr w:rsidR="00276642" w:rsidRPr="00572EF6" w14:paraId="6D7092E8" w14:textId="77777777" w:rsidTr="00276642">
        <w:trPr>
          <w:tblHeader/>
          <w:jc w:val="center"/>
        </w:trPr>
        <w:tc>
          <w:tcPr>
            <w:tcW w:w="3892" w:type="dxa"/>
            <w:shd w:val="clear" w:color="auto" w:fill="auto"/>
          </w:tcPr>
          <w:p w14:paraId="211C6871" w14:textId="25B38270" w:rsidR="00276642" w:rsidRPr="00572EF6" w:rsidRDefault="00276642" w:rsidP="00276642">
            <w:pPr>
              <w:pStyle w:val="afffffffffe"/>
              <w:jc w:val="left"/>
              <w:rPr>
                <w:rFonts w:ascii="Times New Roman"/>
                <w:sz w:val="21"/>
                <w:szCs w:val="21"/>
              </w:rPr>
            </w:pPr>
            <w:r w:rsidRPr="00572EF6">
              <w:rPr>
                <w:rFonts w:ascii="Times New Roman"/>
                <w:sz w:val="21"/>
                <w:szCs w:val="21"/>
              </w:rPr>
              <w:t>酪蛋白胰酶消化物</w:t>
            </w:r>
          </w:p>
        </w:tc>
        <w:tc>
          <w:tcPr>
            <w:tcW w:w="3892" w:type="dxa"/>
            <w:shd w:val="clear" w:color="auto" w:fill="auto"/>
          </w:tcPr>
          <w:p w14:paraId="59DF7AA3" w14:textId="76F09A56" w:rsidR="00276642" w:rsidRPr="00572EF6" w:rsidRDefault="00276642" w:rsidP="00276642">
            <w:pPr>
              <w:pStyle w:val="afffffffffe"/>
              <w:jc w:val="left"/>
              <w:rPr>
                <w:rFonts w:ascii="Times New Roman"/>
                <w:sz w:val="21"/>
                <w:szCs w:val="21"/>
              </w:rPr>
            </w:pPr>
            <w:r w:rsidRPr="00572EF6">
              <w:rPr>
                <w:rFonts w:ascii="Times New Roman"/>
                <w:sz w:val="21"/>
                <w:szCs w:val="21"/>
              </w:rPr>
              <w:t>15.0 g</w:t>
            </w:r>
          </w:p>
        </w:tc>
      </w:tr>
      <w:tr w:rsidR="00276642" w:rsidRPr="00572EF6" w14:paraId="310B783F" w14:textId="77777777" w:rsidTr="00276642">
        <w:trPr>
          <w:jc w:val="center"/>
        </w:trPr>
        <w:tc>
          <w:tcPr>
            <w:tcW w:w="3892" w:type="dxa"/>
            <w:shd w:val="clear" w:color="auto" w:fill="auto"/>
          </w:tcPr>
          <w:p w14:paraId="12C0CA5E" w14:textId="355F4D56" w:rsidR="00276642" w:rsidRPr="00572EF6" w:rsidRDefault="00276642" w:rsidP="00276642">
            <w:pPr>
              <w:pStyle w:val="afffffffffe"/>
              <w:jc w:val="left"/>
              <w:rPr>
                <w:rFonts w:ascii="Times New Roman"/>
                <w:sz w:val="21"/>
                <w:szCs w:val="21"/>
              </w:rPr>
            </w:pPr>
            <w:r w:rsidRPr="00572EF6">
              <w:rPr>
                <w:rFonts w:ascii="Times New Roman"/>
                <w:sz w:val="21"/>
                <w:szCs w:val="21"/>
              </w:rPr>
              <w:t>大豆粉木瓜酶消化物</w:t>
            </w:r>
            <w:r w:rsidRPr="00572EF6">
              <w:rPr>
                <w:rFonts w:ascii="Times New Roman"/>
                <w:sz w:val="21"/>
                <w:szCs w:val="21"/>
              </w:rPr>
              <w:t xml:space="preserve">    </w:t>
            </w:r>
          </w:p>
        </w:tc>
        <w:tc>
          <w:tcPr>
            <w:tcW w:w="3892" w:type="dxa"/>
            <w:shd w:val="clear" w:color="auto" w:fill="auto"/>
          </w:tcPr>
          <w:p w14:paraId="092023D6" w14:textId="79C1A706" w:rsidR="00276642" w:rsidRPr="00572EF6" w:rsidRDefault="00276642" w:rsidP="00276642">
            <w:pPr>
              <w:pStyle w:val="afffffffffe"/>
              <w:jc w:val="left"/>
              <w:rPr>
                <w:rFonts w:ascii="Times New Roman"/>
                <w:sz w:val="21"/>
                <w:szCs w:val="21"/>
              </w:rPr>
            </w:pPr>
            <w:r w:rsidRPr="00572EF6">
              <w:rPr>
                <w:rFonts w:ascii="Times New Roman"/>
                <w:sz w:val="21"/>
                <w:szCs w:val="21"/>
              </w:rPr>
              <w:t>5.0 g</w:t>
            </w:r>
          </w:p>
        </w:tc>
      </w:tr>
      <w:tr w:rsidR="00276642" w:rsidRPr="00572EF6" w14:paraId="17CDCDF3" w14:textId="77777777" w:rsidTr="00276642">
        <w:trPr>
          <w:jc w:val="center"/>
        </w:trPr>
        <w:tc>
          <w:tcPr>
            <w:tcW w:w="3892" w:type="dxa"/>
            <w:shd w:val="clear" w:color="auto" w:fill="auto"/>
          </w:tcPr>
          <w:p w14:paraId="2010E8DF" w14:textId="541CAAA7" w:rsidR="00276642" w:rsidRPr="00572EF6" w:rsidRDefault="00276642" w:rsidP="00276642">
            <w:pPr>
              <w:pStyle w:val="afffffffffe"/>
              <w:jc w:val="left"/>
              <w:rPr>
                <w:rFonts w:ascii="Times New Roman"/>
                <w:sz w:val="21"/>
                <w:szCs w:val="21"/>
              </w:rPr>
            </w:pPr>
            <w:r w:rsidRPr="00572EF6">
              <w:rPr>
                <w:rFonts w:ascii="Times New Roman"/>
                <w:sz w:val="21"/>
                <w:szCs w:val="21"/>
              </w:rPr>
              <w:t>氯化钠</w:t>
            </w:r>
          </w:p>
        </w:tc>
        <w:tc>
          <w:tcPr>
            <w:tcW w:w="3892" w:type="dxa"/>
            <w:shd w:val="clear" w:color="auto" w:fill="auto"/>
          </w:tcPr>
          <w:p w14:paraId="43C280A3" w14:textId="7820CE9B" w:rsidR="00276642" w:rsidRPr="00572EF6" w:rsidRDefault="00276642" w:rsidP="00276642">
            <w:pPr>
              <w:pStyle w:val="afffffffffe"/>
              <w:jc w:val="left"/>
              <w:rPr>
                <w:rFonts w:ascii="Times New Roman"/>
                <w:sz w:val="21"/>
                <w:szCs w:val="21"/>
              </w:rPr>
            </w:pPr>
            <w:r w:rsidRPr="00572EF6">
              <w:rPr>
                <w:rFonts w:ascii="Times New Roman"/>
                <w:sz w:val="21"/>
                <w:szCs w:val="21"/>
              </w:rPr>
              <w:t>5.0 g</w:t>
            </w:r>
          </w:p>
        </w:tc>
      </w:tr>
      <w:tr w:rsidR="00276642" w:rsidRPr="00572EF6" w14:paraId="78ABE186" w14:textId="77777777" w:rsidTr="00276642">
        <w:trPr>
          <w:jc w:val="center"/>
        </w:trPr>
        <w:tc>
          <w:tcPr>
            <w:tcW w:w="3892" w:type="dxa"/>
            <w:shd w:val="clear" w:color="auto" w:fill="auto"/>
          </w:tcPr>
          <w:p w14:paraId="4D62A9DC" w14:textId="22684011" w:rsidR="00276642" w:rsidRPr="00572EF6" w:rsidRDefault="00276642" w:rsidP="00276642">
            <w:pPr>
              <w:pStyle w:val="afffffffffe"/>
              <w:jc w:val="left"/>
              <w:rPr>
                <w:rFonts w:ascii="Times New Roman"/>
                <w:sz w:val="21"/>
                <w:szCs w:val="21"/>
              </w:rPr>
            </w:pPr>
            <w:r w:rsidRPr="00572EF6">
              <w:rPr>
                <w:rFonts w:ascii="Times New Roman"/>
                <w:sz w:val="21"/>
                <w:szCs w:val="21"/>
              </w:rPr>
              <w:t>琼脂</w:t>
            </w:r>
          </w:p>
        </w:tc>
        <w:tc>
          <w:tcPr>
            <w:tcW w:w="3892" w:type="dxa"/>
            <w:shd w:val="clear" w:color="auto" w:fill="auto"/>
          </w:tcPr>
          <w:p w14:paraId="5D1B3ACE" w14:textId="6C2314BF" w:rsidR="00276642" w:rsidRPr="00572EF6" w:rsidRDefault="00276642" w:rsidP="00276642">
            <w:pPr>
              <w:pStyle w:val="afffffffffe"/>
              <w:jc w:val="left"/>
              <w:rPr>
                <w:rFonts w:ascii="Times New Roman"/>
                <w:sz w:val="21"/>
                <w:szCs w:val="21"/>
              </w:rPr>
            </w:pPr>
            <w:r w:rsidRPr="00572EF6">
              <w:rPr>
                <w:rFonts w:ascii="Times New Roman"/>
                <w:sz w:val="21"/>
                <w:szCs w:val="21"/>
              </w:rPr>
              <w:t>15.0 g</w:t>
            </w:r>
          </w:p>
        </w:tc>
      </w:tr>
      <w:tr w:rsidR="00276642" w:rsidRPr="00572EF6" w14:paraId="7E64C6C4" w14:textId="77777777" w:rsidTr="00276642">
        <w:trPr>
          <w:jc w:val="center"/>
        </w:trPr>
        <w:tc>
          <w:tcPr>
            <w:tcW w:w="3892" w:type="dxa"/>
            <w:shd w:val="clear" w:color="auto" w:fill="auto"/>
          </w:tcPr>
          <w:p w14:paraId="74F7D912" w14:textId="79639E94" w:rsidR="00276642" w:rsidRPr="00572EF6" w:rsidRDefault="00276642" w:rsidP="00276642">
            <w:pPr>
              <w:pStyle w:val="afffffffffe"/>
              <w:jc w:val="left"/>
              <w:rPr>
                <w:rFonts w:ascii="Times New Roman"/>
                <w:sz w:val="21"/>
                <w:szCs w:val="21"/>
              </w:rPr>
            </w:pPr>
            <w:r w:rsidRPr="00572EF6">
              <w:rPr>
                <w:rFonts w:ascii="Times New Roman"/>
                <w:sz w:val="21"/>
                <w:szCs w:val="21"/>
              </w:rPr>
              <w:t>蒸馏水</w:t>
            </w:r>
          </w:p>
        </w:tc>
        <w:tc>
          <w:tcPr>
            <w:tcW w:w="3892" w:type="dxa"/>
            <w:shd w:val="clear" w:color="auto" w:fill="auto"/>
          </w:tcPr>
          <w:p w14:paraId="634F906E" w14:textId="1C91A484" w:rsidR="00276642" w:rsidRPr="00572EF6" w:rsidRDefault="00276642" w:rsidP="00276642">
            <w:pPr>
              <w:pStyle w:val="afffffffffe"/>
              <w:jc w:val="left"/>
              <w:rPr>
                <w:rFonts w:ascii="Times New Roman"/>
                <w:sz w:val="21"/>
                <w:szCs w:val="21"/>
              </w:rPr>
            </w:pPr>
            <w:r w:rsidRPr="00572EF6">
              <w:rPr>
                <w:rFonts w:ascii="Times New Roman"/>
                <w:sz w:val="21"/>
                <w:szCs w:val="21"/>
              </w:rPr>
              <w:t>1</w:t>
            </w:r>
            <w:r w:rsidR="005273DA" w:rsidRPr="00572EF6">
              <w:rPr>
                <w:rFonts w:ascii="Times New Roman"/>
                <w:sz w:val="21"/>
                <w:szCs w:val="21"/>
              </w:rPr>
              <w:t xml:space="preserve"> </w:t>
            </w:r>
            <w:r w:rsidRPr="00572EF6">
              <w:rPr>
                <w:rFonts w:ascii="Times New Roman"/>
                <w:sz w:val="21"/>
                <w:szCs w:val="21"/>
              </w:rPr>
              <w:t>000 mL</w:t>
            </w:r>
          </w:p>
        </w:tc>
      </w:tr>
    </w:tbl>
    <w:p w14:paraId="0005F56F" w14:textId="77777777" w:rsidR="00BA2827" w:rsidRPr="00572EF6" w:rsidRDefault="00BA2827" w:rsidP="00BA2827">
      <w:pPr>
        <w:pStyle w:val="aff5"/>
        <w:spacing w:before="120" w:after="120"/>
      </w:pPr>
      <w:bookmarkStart w:id="210" w:name="_Toc136030620"/>
      <w:bookmarkStart w:id="211" w:name="_Toc136030698"/>
      <w:bookmarkStart w:id="212" w:name="_Toc162430084"/>
      <w:bookmarkStart w:id="213" w:name="_Toc162430131"/>
      <w:r w:rsidRPr="00572EF6">
        <w:rPr>
          <w:rFonts w:hint="eastAsia"/>
        </w:rPr>
        <w:t>制法</w:t>
      </w:r>
      <w:bookmarkEnd w:id="210"/>
      <w:bookmarkEnd w:id="211"/>
      <w:bookmarkEnd w:id="212"/>
      <w:bookmarkEnd w:id="213"/>
    </w:p>
    <w:p w14:paraId="7FA55BD1" w14:textId="1E78395B" w:rsidR="00BA2827" w:rsidRPr="00572EF6" w:rsidRDefault="00BA2827" w:rsidP="005273DA">
      <w:pPr>
        <w:pStyle w:val="affffffffffff1"/>
      </w:pPr>
      <w:r w:rsidRPr="00572EF6">
        <w:rPr>
          <w:rFonts w:hint="eastAsia"/>
        </w:rPr>
        <w:lastRenderedPageBreak/>
        <w:t>除琼脂外其他成分溶解于蒸馏水中，调</w:t>
      </w:r>
      <w:r w:rsidRPr="00572EF6">
        <w:rPr>
          <w:rFonts w:hint="eastAsia"/>
        </w:rPr>
        <w:t>pH</w:t>
      </w:r>
      <w:r w:rsidRPr="00572EF6">
        <w:rPr>
          <w:rFonts w:hint="eastAsia"/>
        </w:rPr>
        <w:t>至</w:t>
      </w:r>
      <w:r w:rsidRPr="00572EF6">
        <w:rPr>
          <w:rFonts w:hint="eastAsia"/>
        </w:rPr>
        <w:t>7.2</w:t>
      </w:r>
      <w:r w:rsidR="005273DA" w:rsidRPr="00572EF6">
        <w:rPr>
          <w:rFonts w:hint="eastAsia"/>
        </w:rPr>
        <w:t>~</w:t>
      </w:r>
      <w:r w:rsidRPr="00572EF6">
        <w:rPr>
          <w:rFonts w:hint="eastAsia"/>
        </w:rPr>
        <w:t>7.4</w:t>
      </w:r>
      <w:r w:rsidRPr="00572EF6">
        <w:rPr>
          <w:rFonts w:hint="eastAsia"/>
        </w:rPr>
        <w:t>，加入琼脂，加热溶解，分装；</w:t>
      </w:r>
      <w:r w:rsidRPr="00572EF6">
        <w:rPr>
          <w:rFonts w:hint="eastAsia"/>
        </w:rPr>
        <w:t>121</w:t>
      </w:r>
      <w:r w:rsidR="005273DA" w:rsidRPr="00572EF6">
        <w:rPr>
          <w:rFonts w:hint="eastAsia"/>
        </w:rPr>
        <w:t xml:space="preserve"> </w:t>
      </w:r>
      <w:r w:rsidRPr="00572EF6">
        <w:rPr>
          <w:rFonts w:hint="eastAsia"/>
        </w:rPr>
        <w:t>℃灭菌</w:t>
      </w:r>
      <w:r w:rsidRPr="00572EF6">
        <w:rPr>
          <w:rFonts w:hint="eastAsia"/>
        </w:rPr>
        <w:t>15</w:t>
      </w:r>
      <w:r w:rsidR="005273DA" w:rsidRPr="00572EF6">
        <w:rPr>
          <w:rFonts w:hint="eastAsia"/>
        </w:rPr>
        <w:t xml:space="preserve"> </w:t>
      </w:r>
      <w:r w:rsidRPr="00572EF6">
        <w:rPr>
          <w:rFonts w:hint="eastAsia"/>
        </w:rPr>
        <w:t>min</w:t>
      </w:r>
      <w:r w:rsidRPr="00572EF6">
        <w:rPr>
          <w:rFonts w:hint="eastAsia"/>
        </w:rPr>
        <w:t>后备用。</w:t>
      </w:r>
    </w:p>
    <w:p w14:paraId="05C05F7C" w14:textId="77777777" w:rsidR="00BA2827" w:rsidRPr="00572EF6" w:rsidRDefault="00BA2827" w:rsidP="00BA2827">
      <w:pPr>
        <w:pStyle w:val="aff4"/>
        <w:spacing w:before="120" w:after="120"/>
      </w:pPr>
      <w:bookmarkStart w:id="214" w:name="_Toc136030621"/>
      <w:bookmarkStart w:id="215" w:name="_Toc136030699"/>
      <w:bookmarkStart w:id="216" w:name="_Toc162430085"/>
      <w:bookmarkStart w:id="217" w:name="_Toc162430132"/>
      <w:bookmarkStart w:id="218" w:name="_Toc162430195"/>
      <w:r w:rsidRPr="00572EF6">
        <w:rPr>
          <w:rFonts w:hint="eastAsia"/>
        </w:rPr>
        <w:t>沙氏琼脂培养基（SDA）</w:t>
      </w:r>
      <w:bookmarkEnd w:id="214"/>
      <w:bookmarkEnd w:id="215"/>
      <w:bookmarkEnd w:id="216"/>
      <w:bookmarkEnd w:id="217"/>
      <w:bookmarkEnd w:id="218"/>
    </w:p>
    <w:p w14:paraId="401BD15E" w14:textId="77777777" w:rsidR="00BA2827" w:rsidRPr="00572EF6" w:rsidRDefault="00BA2827" w:rsidP="00BA2827">
      <w:pPr>
        <w:pStyle w:val="aff5"/>
        <w:spacing w:before="120" w:after="120"/>
      </w:pPr>
      <w:bookmarkStart w:id="219" w:name="_Toc136030622"/>
      <w:bookmarkStart w:id="220" w:name="_Toc136030700"/>
      <w:bookmarkStart w:id="221" w:name="_Toc162430086"/>
      <w:bookmarkStart w:id="222" w:name="_Toc162430133"/>
      <w:r w:rsidRPr="00572EF6">
        <w:rPr>
          <w:rFonts w:hint="eastAsia"/>
        </w:rPr>
        <w:t>成分</w:t>
      </w:r>
      <w:bookmarkEnd w:id="219"/>
      <w:bookmarkEnd w:id="220"/>
      <w:bookmarkEnd w:id="221"/>
      <w:bookmarkEnd w:id="222"/>
    </w:p>
    <w:tbl>
      <w:tblPr>
        <w:tblStyle w:val="affffb"/>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892"/>
        <w:gridCol w:w="3892"/>
      </w:tblGrid>
      <w:tr w:rsidR="00276642" w:rsidRPr="00572EF6" w14:paraId="764A42C1" w14:textId="77777777" w:rsidTr="00645CEE">
        <w:trPr>
          <w:tblHeader/>
          <w:jc w:val="center"/>
        </w:trPr>
        <w:tc>
          <w:tcPr>
            <w:tcW w:w="3892" w:type="dxa"/>
            <w:shd w:val="clear" w:color="auto" w:fill="auto"/>
          </w:tcPr>
          <w:p w14:paraId="0727519F" w14:textId="4961864B" w:rsidR="00276642" w:rsidRPr="00572EF6" w:rsidRDefault="00276642" w:rsidP="00645CEE">
            <w:pPr>
              <w:pStyle w:val="afffffffffe"/>
              <w:jc w:val="left"/>
              <w:rPr>
                <w:rFonts w:ascii="Times New Roman"/>
                <w:sz w:val="21"/>
                <w:szCs w:val="21"/>
              </w:rPr>
            </w:pPr>
            <w:r w:rsidRPr="00572EF6">
              <w:rPr>
                <w:rFonts w:ascii="Times New Roman"/>
                <w:sz w:val="21"/>
                <w:szCs w:val="21"/>
              </w:rPr>
              <w:t>葡萄糖</w:t>
            </w:r>
          </w:p>
        </w:tc>
        <w:tc>
          <w:tcPr>
            <w:tcW w:w="3892" w:type="dxa"/>
            <w:shd w:val="clear" w:color="auto" w:fill="auto"/>
          </w:tcPr>
          <w:p w14:paraId="0A72EF12" w14:textId="1065E2DF" w:rsidR="00276642" w:rsidRPr="00572EF6" w:rsidRDefault="00276642" w:rsidP="00645CEE">
            <w:pPr>
              <w:pStyle w:val="afffffffffe"/>
              <w:jc w:val="left"/>
              <w:rPr>
                <w:rFonts w:ascii="Times New Roman"/>
                <w:sz w:val="21"/>
                <w:szCs w:val="21"/>
              </w:rPr>
            </w:pPr>
            <w:r w:rsidRPr="00572EF6">
              <w:rPr>
                <w:rFonts w:ascii="Times New Roman"/>
                <w:sz w:val="21"/>
                <w:szCs w:val="21"/>
              </w:rPr>
              <w:t>40.0 g</w:t>
            </w:r>
          </w:p>
        </w:tc>
      </w:tr>
      <w:tr w:rsidR="00276642" w:rsidRPr="00572EF6" w14:paraId="7D383309" w14:textId="77777777" w:rsidTr="00645CEE">
        <w:trPr>
          <w:jc w:val="center"/>
        </w:trPr>
        <w:tc>
          <w:tcPr>
            <w:tcW w:w="3892" w:type="dxa"/>
            <w:shd w:val="clear" w:color="auto" w:fill="auto"/>
          </w:tcPr>
          <w:p w14:paraId="19EFCF51" w14:textId="68BC8B89" w:rsidR="00276642" w:rsidRPr="00572EF6" w:rsidRDefault="00276642" w:rsidP="00645CEE">
            <w:pPr>
              <w:pStyle w:val="afffffffffe"/>
              <w:jc w:val="left"/>
              <w:rPr>
                <w:rFonts w:ascii="Times New Roman"/>
                <w:sz w:val="21"/>
                <w:szCs w:val="21"/>
              </w:rPr>
            </w:pPr>
            <w:r w:rsidRPr="00572EF6">
              <w:rPr>
                <w:rFonts w:ascii="Times New Roman"/>
                <w:sz w:val="21"/>
                <w:szCs w:val="21"/>
              </w:rPr>
              <w:t>琼脂</w:t>
            </w:r>
          </w:p>
        </w:tc>
        <w:tc>
          <w:tcPr>
            <w:tcW w:w="3892" w:type="dxa"/>
            <w:shd w:val="clear" w:color="auto" w:fill="auto"/>
          </w:tcPr>
          <w:p w14:paraId="1FF10ACE" w14:textId="3FF26D9D" w:rsidR="00276642" w:rsidRPr="00572EF6" w:rsidRDefault="00276642" w:rsidP="00645CEE">
            <w:pPr>
              <w:pStyle w:val="afffffffffe"/>
              <w:jc w:val="left"/>
              <w:rPr>
                <w:rFonts w:ascii="Times New Roman"/>
                <w:sz w:val="21"/>
                <w:szCs w:val="21"/>
              </w:rPr>
            </w:pPr>
            <w:r w:rsidRPr="00572EF6">
              <w:rPr>
                <w:rFonts w:ascii="Times New Roman"/>
                <w:sz w:val="21"/>
                <w:szCs w:val="21"/>
              </w:rPr>
              <w:t>20.0 g</w:t>
            </w:r>
          </w:p>
        </w:tc>
      </w:tr>
      <w:tr w:rsidR="00276642" w:rsidRPr="00572EF6" w14:paraId="57064DA9" w14:textId="77777777" w:rsidTr="00645CEE">
        <w:trPr>
          <w:jc w:val="center"/>
        </w:trPr>
        <w:tc>
          <w:tcPr>
            <w:tcW w:w="3892" w:type="dxa"/>
            <w:shd w:val="clear" w:color="auto" w:fill="auto"/>
          </w:tcPr>
          <w:p w14:paraId="700AD4EE" w14:textId="51F5B3E8" w:rsidR="00276642" w:rsidRPr="00572EF6" w:rsidRDefault="00276642" w:rsidP="00645CEE">
            <w:pPr>
              <w:pStyle w:val="afffffffffe"/>
              <w:jc w:val="left"/>
              <w:rPr>
                <w:rFonts w:ascii="Times New Roman"/>
                <w:sz w:val="21"/>
                <w:szCs w:val="21"/>
              </w:rPr>
            </w:pPr>
            <w:r w:rsidRPr="00572EF6">
              <w:rPr>
                <w:rFonts w:ascii="Times New Roman"/>
                <w:sz w:val="21"/>
                <w:szCs w:val="21"/>
              </w:rPr>
              <w:t>蒸馏水</w:t>
            </w:r>
          </w:p>
        </w:tc>
        <w:tc>
          <w:tcPr>
            <w:tcW w:w="3892" w:type="dxa"/>
            <w:shd w:val="clear" w:color="auto" w:fill="auto"/>
          </w:tcPr>
          <w:p w14:paraId="6A97A79E" w14:textId="2AC4E679" w:rsidR="00276642" w:rsidRPr="00572EF6" w:rsidRDefault="00276642" w:rsidP="00645CEE">
            <w:pPr>
              <w:pStyle w:val="afffffffffe"/>
              <w:jc w:val="left"/>
              <w:rPr>
                <w:rFonts w:ascii="Times New Roman"/>
                <w:sz w:val="21"/>
                <w:szCs w:val="21"/>
              </w:rPr>
            </w:pPr>
            <w:r w:rsidRPr="00572EF6">
              <w:rPr>
                <w:rFonts w:ascii="Times New Roman"/>
                <w:sz w:val="21"/>
                <w:szCs w:val="21"/>
              </w:rPr>
              <w:t>1</w:t>
            </w:r>
            <w:r w:rsidR="005273DA" w:rsidRPr="00572EF6">
              <w:rPr>
                <w:rFonts w:ascii="Times New Roman" w:hint="eastAsia"/>
                <w:sz w:val="21"/>
                <w:szCs w:val="21"/>
              </w:rPr>
              <w:t xml:space="preserve"> </w:t>
            </w:r>
            <w:r w:rsidRPr="00572EF6">
              <w:rPr>
                <w:rFonts w:ascii="Times New Roman"/>
                <w:sz w:val="21"/>
                <w:szCs w:val="21"/>
              </w:rPr>
              <w:t>000 mL</w:t>
            </w:r>
          </w:p>
        </w:tc>
      </w:tr>
    </w:tbl>
    <w:p w14:paraId="6EA9FFE0" w14:textId="4543B5EA" w:rsidR="00BA2827" w:rsidRPr="00572EF6" w:rsidRDefault="00BA2827" w:rsidP="00BA2827">
      <w:pPr>
        <w:pStyle w:val="aff5"/>
        <w:spacing w:before="120" w:after="120"/>
      </w:pPr>
      <w:bookmarkStart w:id="223" w:name="_Toc136030623"/>
      <w:bookmarkStart w:id="224" w:name="_Toc136030701"/>
      <w:bookmarkStart w:id="225" w:name="_Toc162430087"/>
      <w:bookmarkStart w:id="226" w:name="_Toc162430134"/>
      <w:r w:rsidRPr="00572EF6">
        <w:rPr>
          <w:rFonts w:hint="eastAsia"/>
        </w:rPr>
        <w:t>制法</w:t>
      </w:r>
      <w:bookmarkEnd w:id="223"/>
      <w:bookmarkEnd w:id="224"/>
      <w:bookmarkEnd w:id="225"/>
      <w:bookmarkEnd w:id="226"/>
    </w:p>
    <w:p w14:paraId="0ACA2AC4" w14:textId="59EAE3C3" w:rsidR="00BA2827" w:rsidRPr="00572EF6" w:rsidRDefault="00BA2827" w:rsidP="005273DA">
      <w:pPr>
        <w:pStyle w:val="affffffffffff1"/>
      </w:pPr>
      <w:r w:rsidRPr="00572EF6">
        <w:rPr>
          <w:rFonts w:hint="eastAsia"/>
        </w:rPr>
        <w:t>用</w:t>
      </w:r>
      <w:r w:rsidRPr="00572EF6">
        <w:rPr>
          <w:rFonts w:hint="eastAsia"/>
        </w:rPr>
        <w:t>700</w:t>
      </w:r>
      <w:r w:rsidR="005273DA" w:rsidRPr="00572EF6">
        <w:rPr>
          <w:rFonts w:hint="eastAsia"/>
        </w:rPr>
        <w:t xml:space="preserve"> </w:t>
      </w:r>
      <w:r w:rsidRPr="00572EF6">
        <w:rPr>
          <w:rFonts w:hint="eastAsia"/>
        </w:rPr>
        <w:t>mL</w:t>
      </w:r>
      <w:r w:rsidRPr="00572EF6">
        <w:rPr>
          <w:rFonts w:hint="eastAsia"/>
        </w:rPr>
        <w:t>蒸馏水将琼脂溶解，</w:t>
      </w:r>
      <w:r w:rsidRPr="00572EF6">
        <w:rPr>
          <w:rFonts w:hint="eastAsia"/>
        </w:rPr>
        <w:t>300</w:t>
      </w:r>
      <w:r w:rsidR="005273DA" w:rsidRPr="00572EF6">
        <w:rPr>
          <w:rFonts w:hint="eastAsia"/>
        </w:rPr>
        <w:t xml:space="preserve"> </w:t>
      </w:r>
      <w:r w:rsidRPr="00572EF6">
        <w:rPr>
          <w:rFonts w:hint="eastAsia"/>
        </w:rPr>
        <w:t>mL</w:t>
      </w:r>
      <w:r w:rsidRPr="00572EF6">
        <w:rPr>
          <w:rFonts w:hint="eastAsia"/>
        </w:rPr>
        <w:t>蒸馏水将葡萄糖与蛋白胨溶解，混合上述两部分，调</w:t>
      </w:r>
      <w:r w:rsidRPr="00572EF6">
        <w:t>pH</w:t>
      </w:r>
      <w:r w:rsidRPr="00572EF6">
        <w:rPr>
          <w:rFonts w:hint="eastAsia"/>
        </w:rPr>
        <w:t>至</w:t>
      </w:r>
      <w:r w:rsidRPr="00572EF6">
        <w:t>5.6</w:t>
      </w:r>
      <w:r w:rsidR="005273DA" w:rsidRPr="00572EF6">
        <w:rPr>
          <w:rFonts w:ascii="宋体" w:hAnsi="宋体" w:hint="eastAsia"/>
        </w:rPr>
        <w:t>±</w:t>
      </w:r>
      <w:r w:rsidRPr="00572EF6">
        <w:t>0.2</w:t>
      </w:r>
      <w:r w:rsidR="005273DA" w:rsidRPr="00572EF6">
        <w:rPr>
          <w:rFonts w:hint="eastAsia"/>
        </w:rPr>
        <w:t>，</w:t>
      </w:r>
      <w:r w:rsidRPr="00572EF6">
        <w:rPr>
          <w:rFonts w:hint="eastAsia"/>
        </w:rPr>
        <w:t>摇匀后分装，</w:t>
      </w:r>
      <w:r w:rsidRPr="00572EF6">
        <w:rPr>
          <w:rFonts w:hint="eastAsia"/>
        </w:rPr>
        <w:t>115</w:t>
      </w:r>
      <w:r w:rsidR="005273DA" w:rsidRPr="00572EF6">
        <w:rPr>
          <w:rFonts w:hint="eastAsia"/>
        </w:rPr>
        <w:t xml:space="preserve"> </w:t>
      </w:r>
      <w:r w:rsidRPr="00572EF6">
        <w:rPr>
          <w:rFonts w:hAnsi="宋体" w:hint="eastAsia"/>
        </w:rPr>
        <w:t>℃</w:t>
      </w:r>
      <w:r w:rsidRPr="00572EF6">
        <w:rPr>
          <w:rFonts w:hint="eastAsia"/>
        </w:rPr>
        <w:t>压力蒸汽灭菌</w:t>
      </w:r>
      <w:r w:rsidRPr="00572EF6">
        <w:rPr>
          <w:rFonts w:hint="eastAsia"/>
        </w:rPr>
        <w:t>15 min</w:t>
      </w:r>
      <w:r w:rsidRPr="00572EF6">
        <w:rPr>
          <w:rFonts w:hint="eastAsia"/>
        </w:rPr>
        <w:t>；使用前，用过滤除菌方法加入</w:t>
      </w:r>
      <w:r w:rsidRPr="00572EF6">
        <w:rPr>
          <w:rFonts w:hint="eastAsia"/>
        </w:rPr>
        <w:t>0.1</w:t>
      </w:r>
      <w:r w:rsidR="005273DA" w:rsidRPr="00572EF6">
        <w:rPr>
          <w:rFonts w:hint="eastAsia"/>
        </w:rPr>
        <w:t xml:space="preserve"> </w:t>
      </w:r>
      <w:r w:rsidRPr="00572EF6">
        <w:rPr>
          <w:rFonts w:hint="eastAsia"/>
        </w:rPr>
        <w:t>g/L</w:t>
      </w:r>
      <w:r w:rsidRPr="00572EF6">
        <w:rPr>
          <w:rFonts w:hint="eastAsia"/>
        </w:rPr>
        <w:t>的氯霉素或者</w:t>
      </w:r>
      <w:r w:rsidRPr="00572EF6">
        <w:rPr>
          <w:rFonts w:hint="eastAsia"/>
        </w:rPr>
        <w:t>0.03</w:t>
      </w:r>
      <w:r w:rsidR="005273DA" w:rsidRPr="00572EF6">
        <w:rPr>
          <w:rFonts w:hint="eastAsia"/>
        </w:rPr>
        <w:t xml:space="preserve"> </w:t>
      </w:r>
      <w:r w:rsidRPr="00572EF6">
        <w:rPr>
          <w:rFonts w:hint="eastAsia"/>
        </w:rPr>
        <w:t>g/L</w:t>
      </w:r>
      <w:r w:rsidRPr="00572EF6">
        <w:rPr>
          <w:rFonts w:hint="eastAsia"/>
        </w:rPr>
        <w:t>的链霉素。</w:t>
      </w:r>
    </w:p>
    <w:p w14:paraId="7BA6B39C" w14:textId="77777777" w:rsidR="00BA2827" w:rsidRPr="00572EF6" w:rsidRDefault="00BA2827" w:rsidP="00BA2827">
      <w:pPr>
        <w:pStyle w:val="afffffa"/>
        <w:ind w:firstLine="420"/>
      </w:pPr>
    </w:p>
    <w:p w14:paraId="5859386A" w14:textId="77777777" w:rsidR="00BA2827" w:rsidRPr="00572EF6" w:rsidRDefault="00BA2827" w:rsidP="00BA2827">
      <w:pPr>
        <w:pStyle w:val="afffffa"/>
        <w:ind w:firstLine="420"/>
      </w:pPr>
    </w:p>
    <w:p w14:paraId="6E468731" w14:textId="77777777" w:rsidR="00BA2827" w:rsidRPr="00572EF6" w:rsidRDefault="00BA2827" w:rsidP="00BA2827">
      <w:pPr>
        <w:pStyle w:val="afffffa"/>
        <w:ind w:firstLine="420"/>
      </w:pPr>
    </w:p>
    <w:p w14:paraId="05D100C0" w14:textId="77777777" w:rsidR="00276642" w:rsidRPr="00572EF6" w:rsidRDefault="00276642" w:rsidP="00BA2827">
      <w:pPr>
        <w:pStyle w:val="afffffa"/>
        <w:ind w:firstLine="420"/>
        <w:sectPr w:rsidR="00276642" w:rsidRPr="00572EF6" w:rsidSect="009317A9">
          <w:headerReference w:type="even" r:id="rId29"/>
          <w:headerReference w:type="default" r:id="rId30"/>
          <w:footerReference w:type="even" r:id="rId31"/>
          <w:footerReference w:type="default" r:id="rId32"/>
          <w:pgSz w:w="11906" w:h="16838"/>
          <w:pgMar w:top="1928" w:right="1134" w:bottom="1134" w:left="1134" w:header="1418" w:footer="1134" w:gutter="284"/>
          <w:cols w:space="425"/>
          <w:formProt w:val="0"/>
          <w:docGrid w:linePitch="312"/>
        </w:sectPr>
      </w:pPr>
    </w:p>
    <w:p w14:paraId="6BAA3D50" w14:textId="77777777" w:rsidR="00BA2827" w:rsidRPr="00572EF6" w:rsidRDefault="00BA2827" w:rsidP="00276642">
      <w:pPr>
        <w:pStyle w:val="af8"/>
        <w:rPr>
          <w:vanish w:val="0"/>
        </w:rPr>
      </w:pPr>
    </w:p>
    <w:p w14:paraId="141FBEE7" w14:textId="77777777" w:rsidR="00276642" w:rsidRPr="00572EF6" w:rsidRDefault="00276642" w:rsidP="00276642">
      <w:pPr>
        <w:pStyle w:val="afe"/>
        <w:rPr>
          <w:vanish w:val="0"/>
        </w:rPr>
      </w:pPr>
    </w:p>
    <w:p w14:paraId="14EC48E0" w14:textId="303276A6" w:rsidR="00276642" w:rsidRPr="00572EF6" w:rsidRDefault="00276642" w:rsidP="00276642">
      <w:pPr>
        <w:pStyle w:val="aff3"/>
        <w:spacing w:after="120"/>
      </w:pPr>
      <w:r w:rsidRPr="00572EF6">
        <w:br/>
      </w:r>
      <w:bookmarkStart w:id="227" w:name="_Toc162430088"/>
      <w:bookmarkStart w:id="228" w:name="_Toc162430135"/>
      <w:bookmarkStart w:id="229" w:name="_Toc162430196"/>
      <w:r w:rsidRPr="00572EF6">
        <w:rPr>
          <w:rFonts w:hint="eastAsia"/>
        </w:rPr>
        <w:t>（</w:t>
      </w:r>
      <w:r w:rsidR="00494A55">
        <w:rPr>
          <w:rFonts w:hint="eastAsia"/>
        </w:rPr>
        <w:t>规范</w:t>
      </w:r>
      <w:r w:rsidRPr="00572EF6">
        <w:rPr>
          <w:rFonts w:hint="eastAsia"/>
        </w:rPr>
        <w:t>性）</w:t>
      </w:r>
      <w:r w:rsidRPr="00572EF6">
        <w:br/>
      </w:r>
      <w:r w:rsidRPr="00572EF6">
        <w:rPr>
          <w:rFonts w:hint="eastAsia"/>
        </w:rPr>
        <w:t>常见中和剂参考表</w:t>
      </w:r>
      <w:bookmarkEnd w:id="227"/>
      <w:bookmarkEnd w:id="228"/>
      <w:bookmarkEnd w:id="229"/>
    </w:p>
    <w:p w14:paraId="58BF0C6F" w14:textId="4333962F" w:rsidR="00276642" w:rsidRPr="00572EF6" w:rsidRDefault="003A4305" w:rsidP="003A4305">
      <w:pPr>
        <w:pStyle w:val="afffffa"/>
        <w:ind w:firstLine="420"/>
        <w:rPr>
          <w:rFonts w:ascii="Times New Roman"/>
        </w:rPr>
      </w:pPr>
      <w:r w:rsidRPr="00572EF6">
        <w:rPr>
          <w:rFonts w:ascii="Times New Roman"/>
        </w:rPr>
        <w:t>表</w:t>
      </w:r>
      <w:r w:rsidRPr="00572EF6">
        <w:rPr>
          <w:rFonts w:ascii="Times New Roman"/>
        </w:rPr>
        <w:t>B.1</w:t>
      </w:r>
      <w:r w:rsidRPr="00572EF6">
        <w:rPr>
          <w:rFonts w:ascii="Times New Roman"/>
        </w:rPr>
        <w:t>列举了常见杀菌剂的中和剂配方。</w:t>
      </w:r>
    </w:p>
    <w:p w14:paraId="55CFD23D" w14:textId="331382F8" w:rsidR="00276642" w:rsidRPr="00572EF6" w:rsidRDefault="003A4305" w:rsidP="003A4305">
      <w:pPr>
        <w:pStyle w:val="aff"/>
        <w:spacing w:before="120" w:after="120"/>
      </w:pPr>
      <w:r w:rsidRPr="00572EF6">
        <w:rPr>
          <w:rFonts w:hint="eastAsia"/>
        </w:rPr>
        <w:t>常见中和剂参考表</w:t>
      </w:r>
    </w:p>
    <w:tbl>
      <w:tblPr>
        <w:tblStyle w:val="affffb"/>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1833"/>
        <w:gridCol w:w="1843"/>
        <w:gridCol w:w="5658"/>
      </w:tblGrid>
      <w:tr w:rsidR="003A4305" w:rsidRPr="00572EF6" w14:paraId="619F9036" w14:textId="77777777" w:rsidTr="004F397F">
        <w:trPr>
          <w:tblHeader/>
          <w:jc w:val="center"/>
        </w:trPr>
        <w:tc>
          <w:tcPr>
            <w:tcW w:w="1833" w:type="dxa"/>
            <w:tcBorders>
              <w:top w:val="single" w:sz="8" w:space="0" w:color="auto"/>
              <w:bottom w:val="single" w:sz="8" w:space="0" w:color="auto"/>
            </w:tcBorders>
            <w:shd w:val="clear" w:color="auto" w:fill="auto"/>
          </w:tcPr>
          <w:p w14:paraId="5F80B889" w14:textId="79B0FADF" w:rsidR="003A4305" w:rsidRPr="00572EF6" w:rsidRDefault="003A4305" w:rsidP="003A4305">
            <w:pPr>
              <w:pStyle w:val="afffffffffe"/>
            </w:pPr>
            <w:r w:rsidRPr="00572EF6">
              <w:rPr>
                <w:szCs w:val="18"/>
              </w:rPr>
              <w:t>杀菌剂类型</w:t>
            </w:r>
          </w:p>
        </w:tc>
        <w:tc>
          <w:tcPr>
            <w:tcW w:w="1843" w:type="dxa"/>
            <w:tcBorders>
              <w:top w:val="single" w:sz="8" w:space="0" w:color="auto"/>
              <w:bottom w:val="single" w:sz="8" w:space="0" w:color="auto"/>
            </w:tcBorders>
            <w:shd w:val="clear" w:color="auto" w:fill="auto"/>
          </w:tcPr>
          <w:p w14:paraId="68344FA3" w14:textId="1595489B" w:rsidR="003A4305" w:rsidRPr="00572EF6" w:rsidRDefault="003A4305" w:rsidP="003A4305">
            <w:pPr>
              <w:pStyle w:val="afffffffffe"/>
            </w:pPr>
            <w:r w:rsidRPr="00572EF6">
              <w:rPr>
                <w:szCs w:val="18"/>
              </w:rPr>
              <w:t>中和剂</w:t>
            </w:r>
          </w:p>
        </w:tc>
        <w:tc>
          <w:tcPr>
            <w:tcW w:w="5658" w:type="dxa"/>
            <w:tcBorders>
              <w:top w:val="single" w:sz="8" w:space="0" w:color="auto"/>
              <w:bottom w:val="single" w:sz="8" w:space="0" w:color="auto"/>
            </w:tcBorders>
            <w:shd w:val="clear" w:color="auto" w:fill="auto"/>
          </w:tcPr>
          <w:p w14:paraId="39E00153" w14:textId="1B0F2513" w:rsidR="003A4305" w:rsidRPr="00572EF6" w:rsidRDefault="003A4305" w:rsidP="003A4305">
            <w:pPr>
              <w:pStyle w:val="afffffffffe"/>
            </w:pPr>
            <w:r w:rsidRPr="00572EF6">
              <w:rPr>
                <w:szCs w:val="18"/>
              </w:rPr>
              <w:t>中和剂和洗涤剂（膜过滤法）</w:t>
            </w:r>
          </w:p>
        </w:tc>
      </w:tr>
      <w:tr w:rsidR="004F397F" w:rsidRPr="00572EF6" w14:paraId="5F9C15E4" w14:textId="77777777" w:rsidTr="004F397F">
        <w:trPr>
          <w:jc w:val="center"/>
        </w:trPr>
        <w:tc>
          <w:tcPr>
            <w:tcW w:w="1833" w:type="dxa"/>
            <w:tcBorders>
              <w:top w:val="single" w:sz="8" w:space="0" w:color="auto"/>
            </w:tcBorders>
            <w:shd w:val="clear" w:color="auto" w:fill="auto"/>
            <w:vAlign w:val="center"/>
          </w:tcPr>
          <w:p w14:paraId="416C5743" w14:textId="471A5B3B" w:rsidR="003A4305" w:rsidRPr="00572EF6" w:rsidRDefault="003A4305" w:rsidP="003A4305">
            <w:pPr>
              <w:pStyle w:val="afffffffffe"/>
              <w:jc w:val="left"/>
              <w:rPr>
                <w:rFonts w:ascii="Times New Roman"/>
              </w:rPr>
            </w:pPr>
            <w:r w:rsidRPr="00572EF6">
              <w:rPr>
                <w:rFonts w:ascii="Times New Roman"/>
                <w:szCs w:val="18"/>
              </w:rPr>
              <w:t>酚类化合物：对羟苯甲酸酯，苯氧乙醇，苯基乙醇等；酰替苯胺</w:t>
            </w:r>
          </w:p>
        </w:tc>
        <w:tc>
          <w:tcPr>
            <w:tcW w:w="1843" w:type="dxa"/>
            <w:tcBorders>
              <w:top w:val="single" w:sz="8" w:space="0" w:color="auto"/>
            </w:tcBorders>
            <w:shd w:val="clear" w:color="auto" w:fill="auto"/>
            <w:vAlign w:val="center"/>
          </w:tcPr>
          <w:p w14:paraId="745C718A" w14:textId="75D1FAC7" w:rsidR="003A4305" w:rsidRPr="00572EF6" w:rsidRDefault="003A4305" w:rsidP="003A4305">
            <w:pPr>
              <w:spacing w:line="240" w:lineRule="auto"/>
              <w:jc w:val="left"/>
              <w:rPr>
                <w:rFonts w:ascii="Times New Roman" w:hAnsi="Times New Roman"/>
              </w:rPr>
            </w:pPr>
            <w:bookmarkStart w:id="230" w:name="OLE_LINK37"/>
            <w:bookmarkStart w:id="231" w:name="OLE_LINK38"/>
            <w:r w:rsidRPr="00572EF6">
              <w:rPr>
                <w:rFonts w:ascii="Times New Roman" w:hAnsi="Times New Roman"/>
                <w:sz w:val="18"/>
                <w:szCs w:val="18"/>
              </w:rPr>
              <w:t>卵磷脂，</w:t>
            </w:r>
            <w:bookmarkStart w:id="232" w:name="OLE_LINK39"/>
            <w:bookmarkStart w:id="233" w:name="OLE_LINK40"/>
            <w:bookmarkStart w:id="234" w:name="OLE_LINK41"/>
            <w:bookmarkEnd w:id="230"/>
            <w:bookmarkEnd w:id="231"/>
            <w:r w:rsidRPr="00572EF6">
              <w:rPr>
                <w:rFonts w:ascii="Times New Roman" w:hAnsi="Times New Roman"/>
                <w:sz w:val="18"/>
                <w:szCs w:val="18"/>
              </w:rPr>
              <w:t>吐温</w:t>
            </w:r>
            <w:r w:rsidRPr="00572EF6">
              <w:rPr>
                <w:rFonts w:ascii="Times New Roman" w:hAnsi="Times New Roman"/>
                <w:sz w:val="18"/>
                <w:szCs w:val="18"/>
              </w:rPr>
              <w:t>80</w:t>
            </w:r>
            <w:r w:rsidRPr="00572EF6">
              <w:rPr>
                <w:rFonts w:ascii="Times New Roman" w:hAnsi="Times New Roman"/>
                <w:sz w:val="18"/>
                <w:szCs w:val="18"/>
              </w:rPr>
              <w:t>，</w:t>
            </w:r>
            <w:bookmarkStart w:id="235" w:name="OLE_LINK43"/>
            <w:bookmarkStart w:id="236" w:name="OLE_LINK42"/>
            <w:bookmarkEnd w:id="232"/>
            <w:bookmarkEnd w:id="233"/>
            <w:bookmarkEnd w:id="234"/>
            <w:r w:rsidRPr="00572EF6">
              <w:rPr>
                <w:rFonts w:ascii="Times New Roman" w:hAnsi="Times New Roman"/>
                <w:sz w:val="18"/>
                <w:szCs w:val="18"/>
              </w:rPr>
              <w:t>脂肪醇环氧乙烷冷凝液</w:t>
            </w:r>
            <w:bookmarkEnd w:id="235"/>
            <w:bookmarkEnd w:id="236"/>
            <w:r w:rsidRPr="00572EF6">
              <w:rPr>
                <w:rFonts w:ascii="Times New Roman" w:hAnsi="Times New Roman"/>
                <w:sz w:val="18"/>
                <w:szCs w:val="18"/>
              </w:rPr>
              <w:t>，非离子型表面活性剂</w:t>
            </w:r>
          </w:p>
        </w:tc>
        <w:tc>
          <w:tcPr>
            <w:tcW w:w="5658" w:type="dxa"/>
            <w:tcBorders>
              <w:top w:val="single" w:sz="8" w:space="0" w:color="auto"/>
            </w:tcBorders>
            <w:shd w:val="clear" w:color="auto" w:fill="auto"/>
            <w:vAlign w:val="center"/>
          </w:tcPr>
          <w:p w14:paraId="6027144B" w14:textId="2A6D7F76" w:rsidR="003A4305" w:rsidRPr="00572EF6" w:rsidRDefault="003A4305" w:rsidP="003A4305">
            <w:pPr>
              <w:spacing w:line="240" w:lineRule="auto"/>
              <w:jc w:val="left"/>
              <w:rPr>
                <w:rFonts w:ascii="Times New Roman" w:hAnsi="Times New Roman"/>
                <w:sz w:val="18"/>
                <w:szCs w:val="18"/>
              </w:rPr>
            </w:pPr>
            <w:bookmarkStart w:id="237" w:name="OLE_LINK22"/>
            <w:bookmarkStart w:id="238" w:name="OLE_LINK23"/>
            <w:bookmarkStart w:id="239" w:name="OLE_LINK24"/>
            <w:bookmarkStart w:id="240" w:name="OLE_LINK45"/>
            <w:bookmarkStart w:id="241" w:name="OLE_LINK44"/>
            <w:bookmarkStart w:id="242" w:name="OLE_LINK46"/>
            <w:bookmarkStart w:id="243" w:name="OLE_LINK51"/>
            <w:bookmarkStart w:id="244" w:name="OLE_LINK63"/>
            <w:r w:rsidRPr="00572EF6">
              <w:rPr>
                <w:rFonts w:ascii="Times New Roman" w:hAnsi="Times New Roman"/>
                <w:sz w:val="18"/>
                <w:szCs w:val="18"/>
              </w:rPr>
              <w:t>中和剂：吐温</w:t>
            </w:r>
            <w:r w:rsidRPr="00572EF6">
              <w:rPr>
                <w:rFonts w:ascii="Times New Roman" w:hAnsi="Times New Roman"/>
                <w:sz w:val="18"/>
                <w:szCs w:val="18"/>
              </w:rPr>
              <w:t>80</w:t>
            </w:r>
            <w:r w:rsidRPr="00572EF6">
              <w:rPr>
                <w:rFonts w:ascii="Times New Roman" w:hAnsi="Times New Roman"/>
                <w:sz w:val="18"/>
                <w:szCs w:val="18"/>
              </w:rPr>
              <w:t>，</w:t>
            </w:r>
            <w:r w:rsidRPr="00572EF6">
              <w:rPr>
                <w:rFonts w:ascii="Times New Roman" w:hAnsi="Times New Roman"/>
                <w:sz w:val="18"/>
                <w:szCs w:val="18"/>
              </w:rPr>
              <w:t>30</w:t>
            </w:r>
            <w:bookmarkStart w:id="245" w:name="OLE_LINK14"/>
            <w:bookmarkStart w:id="246" w:name="OLE_LINK13"/>
            <w:r w:rsidRPr="00572EF6">
              <w:rPr>
                <w:rFonts w:ascii="Times New Roman" w:hAnsi="Times New Roman"/>
                <w:sz w:val="18"/>
                <w:szCs w:val="18"/>
              </w:rPr>
              <w:t xml:space="preserve"> g/L</w:t>
            </w:r>
            <w:bookmarkStart w:id="247" w:name="OLE_LINK19"/>
            <w:bookmarkStart w:id="248" w:name="OLE_LINK18"/>
            <w:bookmarkEnd w:id="237"/>
            <w:bookmarkEnd w:id="238"/>
            <w:bookmarkEnd w:id="239"/>
            <w:bookmarkEnd w:id="245"/>
            <w:bookmarkEnd w:id="246"/>
            <w:r w:rsidRPr="00572EF6">
              <w:rPr>
                <w:rFonts w:ascii="Times New Roman" w:hAnsi="Times New Roman"/>
                <w:sz w:val="18"/>
                <w:szCs w:val="18"/>
              </w:rPr>
              <w:t>+</w:t>
            </w:r>
            <w:bookmarkEnd w:id="240"/>
            <w:bookmarkEnd w:id="241"/>
            <w:bookmarkEnd w:id="242"/>
            <w:bookmarkEnd w:id="243"/>
            <w:bookmarkEnd w:id="244"/>
            <w:bookmarkEnd w:id="247"/>
            <w:bookmarkEnd w:id="248"/>
            <w:r w:rsidRPr="00572EF6">
              <w:rPr>
                <w:rFonts w:ascii="Times New Roman" w:hAnsi="Times New Roman"/>
                <w:sz w:val="18"/>
                <w:szCs w:val="18"/>
              </w:rPr>
              <w:t>卵磷脂，</w:t>
            </w:r>
            <w:bookmarkStart w:id="249" w:name="OLE_LINK16"/>
            <w:bookmarkStart w:id="250" w:name="OLE_LINK15"/>
            <w:bookmarkStart w:id="251" w:name="OLE_LINK17"/>
            <w:bookmarkStart w:id="252" w:name="OLE_LINK29"/>
            <w:r w:rsidRPr="00572EF6">
              <w:rPr>
                <w:rFonts w:ascii="Times New Roman" w:hAnsi="Times New Roman"/>
                <w:sz w:val="18"/>
                <w:szCs w:val="18"/>
              </w:rPr>
              <w:t>3 g/L</w:t>
            </w:r>
            <w:bookmarkEnd w:id="249"/>
            <w:bookmarkEnd w:id="250"/>
            <w:bookmarkEnd w:id="251"/>
            <w:bookmarkEnd w:id="252"/>
            <w:r w:rsidRPr="00572EF6">
              <w:rPr>
                <w:rFonts w:ascii="Times New Roman" w:hAnsi="Times New Roman" w:hint="eastAsia"/>
                <w:sz w:val="18"/>
                <w:szCs w:val="18"/>
              </w:rPr>
              <w:t>；</w:t>
            </w:r>
          </w:p>
          <w:p w14:paraId="56426F2A" w14:textId="4CFF33CE" w:rsidR="003A4305" w:rsidRPr="00572EF6" w:rsidRDefault="003A4305" w:rsidP="003A4305">
            <w:pPr>
              <w:spacing w:line="240" w:lineRule="auto"/>
              <w:jc w:val="left"/>
              <w:rPr>
                <w:rFonts w:ascii="Times New Roman" w:hAnsi="Times New Roman"/>
                <w:sz w:val="18"/>
                <w:szCs w:val="18"/>
              </w:rPr>
            </w:pPr>
            <w:r w:rsidRPr="00572EF6">
              <w:rPr>
                <w:rFonts w:ascii="Times New Roman" w:hAnsi="Times New Roman"/>
                <w:sz w:val="18"/>
                <w:szCs w:val="18"/>
              </w:rPr>
              <w:t>脂肪醇环氧乙烷冷凝液，</w:t>
            </w:r>
            <w:r w:rsidRPr="00572EF6">
              <w:rPr>
                <w:rFonts w:ascii="Times New Roman" w:hAnsi="Times New Roman"/>
                <w:sz w:val="18"/>
                <w:szCs w:val="18"/>
              </w:rPr>
              <w:t>7 g/L</w:t>
            </w:r>
            <w:bookmarkStart w:id="253" w:name="OLE_LINK20"/>
            <w:bookmarkStart w:id="254" w:name="OLE_LINK21"/>
            <w:r w:rsidRPr="00572EF6">
              <w:rPr>
                <w:rFonts w:ascii="Times New Roman" w:hAnsi="Times New Roman"/>
                <w:sz w:val="18"/>
                <w:szCs w:val="18"/>
              </w:rPr>
              <w:t xml:space="preserve"> +</w:t>
            </w:r>
            <w:bookmarkEnd w:id="253"/>
            <w:bookmarkEnd w:id="254"/>
            <w:r w:rsidRPr="00572EF6">
              <w:rPr>
                <w:rFonts w:ascii="Times New Roman" w:hAnsi="Times New Roman"/>
                <w:sz w:val="18"/>
                <w:szCs w:val="18"/>
              </w:rPr>
              <w:t>卵磷脂，</w:t>
            </w:r>
            <w:r w:rsidRPr="00572EF6">
              <w:rPr>
                <w:rFonts w:ascii="Times New Roman" w:hAnsi="Times New Roman"/>
                <w:sz w:val="18"/>
                <w:szCs w:val="18"/>
              </w:rPr>
              <w:t>20 g/L</w:t>
            </w:r>
            <w:bookmarkStart w:id="255" w:name="OLE_LINK30"/>
            <w:bookmarkStart w:id="256" w:name="OLE_LINK50"/>
            <w:bookmarkStart w:id="257" w:name="OLE_LINK31"/>
            <w:bookmarkStart w:id="258" w:name="OLE_LINK49"/>
            <w:r w:rsidRPr="00572EF6">
              <w:rPr>
                <w:rFonts w:ascii="Times New Roman" w:hAnsi="Times New Roman"/>
                <w:sz w:val="18"/>
                <w:szCs w:val="18"/>
              </w:rPr>
              <w:t xml:space="preserve"> +</w:t>
            </w:r>
            <w:bookmarkStart w:id="259" w:name="OLE_LINK35"/>
            <w:bookmarkStart w:id="260" w:name="OLE_LINK36"/>
            <w:bookmarkEnd w:id="255"/>
            <w:bookmarkEnd w:id="256"/>
            <w:bookmarkEnd w:id="257"/>
            <w:bookmarkEnd w:id="258"/>
            <w:r w:rsidRPr="00572EF6">
              <w:rPr>
                <w:rFonts w:ascii="Times New Roman" w:hAnsi="Times New Roman"/>
                <w:sz w:val="18"/>
                <w:szCs w:val="18"/>
              </w:rPr>
              <w:t>吐温</w:t>
            </w:r>
            <w:r w:rsidRPr="00572EF6">
              <w:rPr>
                <w:rFonts w:ascii="Times New Roman" w:hAnsi="Times New Roman"/>
                <w:sz w:val="18"/>
                <w:szCs w:val="18"/>
              </w:rPr>
              <w:t>80</w:t>
            </w:r>
            <w:bookmarkStart w:id="261" w:name="OLE_LINK48"/>
            <w:r w:rsidRPr="00572EF6">
              <w:rPr>
                <w:rFonts w:ascii="Times New Roman" w:hAnsi="Times New Roman"/>
                <w:sz w:val="18"/>
                <w:szCs w:val="18"/>
              </w:rPr>
              <w:t>，</w:t>
            </w:r>
            <w:r w:rsidRPr="00572EF6">
              <w:rPr>
                <w:rFonts w:ascii="Times New Roman" w:hAnsi="Times New Roman"/>
                <w:sz w:val="18"/>
                <w:szCs w:val="18"/>
              </w:rPr>
              <w:t>4 g/L</w:t>
            </w:r>
            <w:bookmarkEnd w:id="259"/>
            <w:bookmarkEnd w:id="260"/>
            <w:bookmarkEnd w:id="261"/>
            <w:r w:rsidRPr="00572EF6">
              <w:rPr>
                <w:rFonts w:ascii="Times New Roman" w:hAnsi="Times New Roman" w:hint="eastAsia"/>
                <w:sz w:val="18"/>
                <w:szCs w:val="18"/>
              </w:rPr>
              <w:t>；</w:t>
            </w:r>
          </w:p>
          <w:p w14:paraId="4DAF8A01" w14:textId="77777777" w:rsidR="003A4305" w:rsidRPr="00572EF6" w:rsidRDefault="003A4305" w:rsidP="003A4305">
            <w:pPr>
              <w:spacing w:line="240" w:lineRule="auto"/>
              <w:jc w:val="left"/>
              <w:rPr>
                <w:rFonts w:ascii="Times New Roman" w:hAnsi="Times New Roman"/>
                <w:sz w:val="18"/>
                <w:szCs w:val="18"/>
              </w:rPr>
            </w:pPr>
            <w:bookmarkStart w:id="262" w:name="OLE_LINK57"/>
            <w:r w:rsidRPr="00572EF6">
              <w:rPr>
                <w:rFonts w:ascii="Times New Roman" w:hAnsi="Times New Roman"/>
                <w:sz w:val="18"/>
                <w:szCs w:val="18"/>
              </w:rPr>
              <w:t>D/E</w:t>
            </w:r>
            <w:r w:rsidRPr="00572EF6">
              <w:rPr>
                <w:rFonts w:ascii="Times New Roman" w:hAnsi="Times New Roman"/>
                <w:sz w:val="18"/>
                <w:szCs w:val="18"/>
              </w:rPr>
              <w:t>中和肉汤；</w:t>
            </w:r>
            <w:r w:rsidRPr="00572EF6">
              <w:rPr>
                <w:rFonts w:ascii="Times New Roman" w:hAnsi="Times New Roman"/>
                <w:sz w:val="18"/>
                <w:szCs w:val="18"/>
              </w:rPr>
              <w:t>SDCLP</w:t>
            </w:r>
            <w:r w:rsidRPr="00572EF6">
              <w:rPr>
                <w:rFonts w:ascii="Times New Roman" w:hAnsi="Times New Roman"/>
                <w:sz w:val="18"/>
                <w:szCs w:val="18"/>
              </w:rPr>
              <w:t>液体培养基；</w:t>
            </w:r>
          </w:p>
          <w:p w14:paraId="197CB0EC" w14:textId="624E29D8" w:rsidR="003A4305" w:rsidRPr="00572EF6" w:rsidRDefault="003A4305" w:rsidP="003A4305">
            <w:pPr>
              <w:spacing w:line="240" w:lineRule="auto"/>
              <w:jc w:val="left"/>
              <w:rPr>
                <w:rFonts w:ascii="Times New Roman" w:hAnsi="Times New Roman"/>
              </w:rPr>
            </w:pPr>
            <w:bookmarkStart w:id="263" w:name="OLE_LINK59"/>
            <w:bookmarkStart w:id="264" w:name="OLE_LINK58"/>
            <w:bookmarkStart w:id="265" w:name="OLE_LINK89"/>
            <w:bookmarkStart w:id="266" w:name="OLE_LINK90"/>
            <w:bookmarkStart w:id="267" w:name="OLE_LINK60"/>
            <w:bookmarkEnd w:id="262"/>
            <w:r w:rsidRPr="00572EF6">
              <w:rPr>
                <w:rFonts w:ascii="Times New Roman" w:hAnsi="Times New Roman"/>
                <w:sz w:val="18"/>
                <w:szCs w:val="18"/>
              </w:rPr>
              <w:t>洗涤剂：蒸馏水；胰蛋白胨，</w:t>
            </w:r>
            <w:bookmarkStart w:id="268" w:name="OLE_LINK68"/>
            <w:bookmarkStart w:id="269" w:name="OLE_LINK66"/>
            <w:bookmarkStart w:id="270" w:name="OLE_LINK67"/>
            <w:r w:rsidRPr="00572EF6">
              <w:rPr>
                <w:rFonts w:ascii="Times New Roman" w:hAnsi="Times New Roman"/>
                <w:sz w:val="18"/>
                <w:szCs w:val="18"/>
              </w:rPr>
              <w:t>1 g/L</w:t>
            </w:r>
            <w:bookmarkEnd w:id="268"/>
            <w:bookmarkEnd w:id="269"/>
            <w:bookmarkEnd w:id="270"/>
            <w:r w:rsidRPr="00572EF6">
              <w:rPr>
                <w:rFonts w:ascii="Times New Roman" w:hAnsi="Times New Roman"/>
                <w:sz w:val="18"/>
                <w:szCs w:val="18"/>
              </w:rPr>
              <w:t xml:space="preserve"> +NaCl</w:t>
            </w:r>
            <w:r w:rsidRPr="00572EF6">
              <w:rPr>
                <w:rFonts w:ascii="Times New Roman" w:hAnsi="Times New Roman"/>
                <w:sz w:val="18"/>
                <w:szCs w:val="18"/>
              </w:rPr>
              <w:t>，</w:t>
            </w:r>
            <w:r w:rsidRPr="00572EF6">
              <w:rPr>
                <w:rFonts w:ascii="Times New Roman" w:hAnsi="Times New Roman"/>
                <w:sz w:val="18"/>
                <w:szCs w:val="18"/>
              </w:rPr>
              <w:t>9 g/L</w:t>
            </w:r>
            <w:r w:rsidRPr="00572EF6">
              <w:rPr>
                <w:rFonts w:ascii="Times New Roman" w:hAnsi="Times New Roman"/>
                <w:sz w:val="18"/>
                <w:szCs w:val="18"/>
              </w:rPr>
              <w:t>；吐温</w:t>
            </w:r>
            <w:r w:rsidRPr="00572EF6">
              <w:rPr>
                <w:rFonts w:ascii="Times New Roman" w:hAnsi="Times New Roman"/>
                <w:sz w:val="18"/>
                <w:szCs w:val="18"/>
              </w:rPr>
              <w:t>80</w:t>
            </w:r>
            <w:r w:rsidRPr="00572EF6">
              <w:rPr>
                <w:rFonts w:ascii="Times New Roman" w:hAnsi="Times New Roman"/>
                <w:sz w:val="18"/>
                <w:szCs w:val="18"/>
              </w:rPr>
              <w:t>，</w:t>
            </w:r>
            <w:r w:rsidRPr="00572EF6">
              <w:rPr>
                <w:rFonts w:ascii="Times New Roman" w:hAnsi="Times New Roman"/>
                <w:sz w:val="18"/>
                <w:szCs w:val="18"/>
              </w:rPr>
              <w:t>5 g/L</w:t>
            </w:r>
            <w:bookmarkEnd w:id="263"/>
            <w:bookmarkEnd w:id="264"/>
            <w:bookmarkEnd w:id="265"/>
            <w:bookmarkEnd w:id="266"/>
            <w:bookmarkEnd w:id="267"/>
          </w:p>
        </w:tc>
      </w:tr>
      <w:tr w:rsidR="003A4305" w:rsidRPr="00572EF6" w14:paraId="6A564EB4" w14:textId="77777777" w:rsidTr="004F397F">
        <w:trPr>
          <w:jc w:val="center"/>
        </w:trPr>
        <w:tc>
          <w:tcPr>
            <w:tcW w:w="1833" w:type="dxa"/>
            <w:shd w:val="clear" w:color="auto" w:fill="auto"/>
            <w:vAlign w:val="center"/>
          </w:tcPr>
          <w:p w14:paraId="0200A299" w14:textId="22DF6741" w:rsidR="003A4305" w:rsidRPr="00572EF6" w:rsidRDefault="003A4305" w:rsidP="003A4305">
            <w:pPr>
              <w:spacing w:line="240" w:lineRule="auto"/>
              <w:jc w:val="left"/>
              <w:rPr>
                <w:rFonts w:ascii="Times New Roman" w:hAnsi="Times New Roman"/>
              </w:rPr>
            </w:pPr>
            <w:r w:rsidRPr="00572EF6">
              <w:rPr>
                <w:rFonts w:ascii="Times New Roman" w:hAnsi="Times New Roman"/>
                <w:sz w:val="18"/>
                <w:szCs w:val="18"/>
              </w:rPr>
              <w:t>季铵盐，阳离子表面活性剂</w:t>
            </w:r>
          </w:p>
        </w:tc>
        <w:tc>
          <w:tcPr>
            <w:tcW w:w="1843" w:type="dxa"/>
            <w:shd w:val="clear" w:color="auto" w:fill="auto"/>
            <w:vAlign w:val="center"/>
          </w:tcPr>
          <w:p w14:paraId="6D6A8818" w14:textId="2552BDEB" w:rsidR="003A4305" w:rsidRPr="00572EF6" w:rsidRDefault="003A4305" w:rsidP="003A4305">
            <w:pPr>
              <w:spacing w:line="240" w:lineRule="auto"/>
              <w:jc w:val="left"/>
              <w:rPr>
                <w:rFonts w:ascii="Times New Roman" w:hAnsi="Times New Roman"/>
              </w:rPr>
            </w:pPr>
            <w:bookmarkStart w:id="271" w:name="OLE_LINK84"/>
            <w:bookmarkStart w:id="272" w:name="OLE_LINK86"/>
            <w:bookmarkStart w:id="273" w:name="OLE_LINK85"/>
            <w:r w:rsidRPr="00572EF6">
              <w:rPr>
                <w:rFonts w:ascii="Times New Roman" w:hAnsi="Times New Roman"/>
                <w:sz w:val="18"/>
                <w:szCs w:val="18"/>
              </w:rPr>
              <w:t>卵磷脂，</w:t>
            </w:r>
            <w:bookmarkStart w:id="274" w:name="OLE_LINK52"/>
            <w:r w:rsidRPr="00572EF6">
              <w:rPr>
                <w:rFonts w:ascii="Times New Roman" w:hAnsi="Times New Roman"/>
                <w:sz w:val="18"/>
                <w:szCs w:val="18"/>
              </w:rPr>
              <w:t>皂素</w:t>
            </w:r>
            <w:bookmarkEnd w:id="271"/>
            <w:bookmarkEnd w:id="272"/>
            <w:bookmarkEnd w:id="273"/>
            <w:bookmarkEnd w:id="274"/>
            <w:r w:rsidRPr="00572EF6">
              <w:rPr>
                <w:rFonts w:ascii="Times New Roman" w:hAnsi="Times New Roman"/>
                <w:sz w:val="18"/>
                <w:szCs w:val="18"/>
              </w:rPr>
              <w:t>，吐温</w:t>
            </w:r>
            <w:r w:rsidRPr="00572EF6">
              <w:rPr>
                <w:rFonts w:ascii="Times New Roman" w:hAnsi="Times New Roman"/>
                <w:sz w:val="18"/>
                <w:szCs w:val="18"/>
              </w:rPr>
              <w:t>80</w:t>
            </w:r>
            <w:r w:rsidRPr="00572EF6">
              <w:rPr>
                <w:rFonts w:ascii="Times New Roman" w:hAnsi="Times New Roman"/>
                <w:sz w:val="18"/>
                <w:szCs w:val="18"/>
              </w:rPr>
              <w:t>，十二烷基磺酸钠</w:t>
            </w:r>
            <w:r w:rsidRPr="00572EF6">
              <w:rPr>
                <w:rFonts w:ascii="Times New Roman" w:hAnsi="Times New Roman"/>
                <w:sz w:val="18"/>
                <w:szCs w:val="18"/>
              </w:rPr>
              <w:t>(</w:t>
            </w:r>
            <w:bookmarkStart w:id="275" w:name="OLE_LINK47"/>
            <w:r w:rsidRPr="00572EF6">
              <w:rPr>
                <w:rFonts w:ascii="Times New Roman" w:hAnsi="Times New Roman"/>
                <w:sz w:val="18"/>
                <w:szCs w:val="18"/>
              </w:rPr>
              <w:t>SDS</w:t>
            </w:r>
            <w:bookmarkEnd w:id="275"/>
            <w:r w:rsidRPr="00572EF6">
              <w:rPr>
                <w:rFonts w:ascii="Times New Roman" w:hAnsi="Times New Roman"/>
                <w:sz w:val="18"/>
                <w:szCs w:val="18"/>
              </w:rPr>
              <w:t>)</w:t>
            </w:r>
            <w:r w:rsidRPr="00572EF6">
              <w:rPr>
                <w:rFonts w:ascii="Times New Roman" w:hAnsi="Times New Roman"/>
                <w:sz w:val="18"/>
                <w:szCs w:val="18"/>
              </w:rPr>
              <w:t>，脂肪醇环氧乙烷冷凝液</w:t>
            </w:r>
          </w:p>
        </w:tc>
        <w:tc>
          <w:tcPr>
            <w:tcW w:w="5658" w:type="dxa"/>
            <w:shd w:val="clear" w:color="auto" w:fill="auto"/>
            <w:vAlign w:val="center"/>
          </w:tcPr>
          <w:p w14:paraId="6BA8295E" w14:textId="6B1D4812" w:rsidR="003A4305" w:rsidRPr="00572EF6" w:rsidRDefault="003A4305" w:rsidP="003A4305">
            <w:pPr>
              <w:spacing w:line="240" w:lineRule="auto"/>
              <w:jc w:val="left"/>
              <w:rPr>
                <w:rFonts w:ascii="Times New Roman" w:hAnsi="Times New Roman"/>
                <w:sz w:val="18"/>
                <w:szCs w:val="18"/>
              </w:rPr>
            </w:pPr>
            <w:bookmarkStart w:id="276" w:name="OLE_LINK75"/>
            <w:bookmarkStart w:id="277" w:name="OLE_LINK77"/>
            <w:bookmarkStart w:id="278" w:name="OLE_LINK76"/>
            <w:r w:rsidRPr="00572EF6">
              <w:rPr>
                <w:rFonts w:ascii="Times New Roman" w:hAnsi="Times New Roman"/>
                <w:sz w:val="18"/>
                <w:szCs w:val="18"/>
              </w:rPr>
              <w:t>中和剂：吐温</w:t>
            </w:r>
            <w:r w:rsidRPr="00572EF6">
              <w:rPr>
                <w:rFonts w:ascii="Times New Roman" w:hAnsi="Times New Roman"/>
                <w:sz w:val="18"/>
                <w:szCs w:val="18"/>
              </w:rPr>
              <w:t>80</w:t>
            </w:r>
            <w:r w:rsidRPr="00572EF6">
              <w:rPr>
                <w:rFonts w:ascii="Times New Roman" w:hAnsi="Times New Roman"/>
                <w:sz w:val="18"/>
                <w:szCs w:val="18"/>
              </w:rPr>
              <w:t>，</w:t>
            </w:r>
            <w:r w:rsidRPr="00572EF6">
              <w:rPr>
                <w:rFonts w:ascii="Times New Roman" w:hAnsi="Times New Roman"/>
                <w:sz w:val="18"/>
                <w:szCs w:val="18"/>
              </w:rPr>
              <w:t>30 g/L</w:t>
            </w:r>
            <w:bookmarkEnd w:id="276"/>
            <w:bookmarkEnd w:id="277"/>
            <w:bookmarkEnd w:id="278"/>
            <w:r w:rsidRPr="00572EF6">
              <w:rPr>
                <w:rFonts w:ascii="Times New Roman" w:hAnsi="Times New Roman"/>
                <w:sz w:val="18"/>
                <w:szCs w:val="18"/>
              </w:rPr>
              <w:t xml:space="preserve"> +SDS</w:t>
            </w:r>
            <w:r w:rsidRPr="00572EF6">
              <w:rPr>
                <w:rFonts w:ascii="Times New Roman" w:hAnsi="Times New Roman"/>
                <w:sz w:val="18"/>
                <w:szCs w:val="18"/>
              </w:rPr>
              <w:t>，</w:t>
            </w:r>
            <w:r w:rsidRPr="00572EF6">
              <w:rPr>
                <w:rFonts w:ascii="Times New Roman" w:hAnsi="Times New Roman"/>
                <w:sz w:val="18"/>
                <w:szCs w:val="18"/>
              </w:rPr>
              <w:t>4 g/L</w:t>
            </w:r>
            <w:bookmarkStart w:id="279" w:name="OLE_LINK64"/>
            <w:bookmarkStart w:id="280" w:name="OLE_LINK65"/>
            <w:r w:rsidRPr="00572EF6">
              <w:rPr>
                <w:rFonts w:ascii="Times New Roman" w:hAnsi="Times New Roman"/>
                <w:sz w:val="18"/>
                <w:szCs w:val="18"/>
              </w:rPr>
              <w:t>+</w:t>
            </w:r>
            <w:bookmarkStart w:id="281" w:name="OLE_LINK55"/>
            <w:bookmarkStart w:id="282" w:name="OLE_LINK56"/>
            <w:bookmarkEnd w:id="279"/>
            <w:bookmarkEnd w:id="280"/>
            <w:r w:rsidRPr="00572EF6">
              <w:rPr>
                <w:rFonts w:ascii="Times New Roman" w:hAnsi="Times New Roman"/>
                <w:sz w:val="18"/>
                <w:szCs w:val="18"/>
              </w:rPr>
              <w:t>卵磷脂，</w:t>
            </w:r>
            <w:r w:rsidRPr="00572EF6">
              <w:rPr>
                <w:rFonts w:ascii="Times New Roman" w:hAnsi="Times New Roman"/>
                <w:sz w:val="18"/>
                <w:szCs w:val="18"/>
              </w:rPr>
              <w:t>3 g/L</w:t>
            </w:r>
            <w:bookmarkEnd w:id="281"/>
            <w:bookmarkEnd w:id="282"/>
          </w:p>
          <w:p w14:paraId="2D47FC8D" w14:textId="4791DE2E" w:rsidR="003A4305" w:rsidRPr="00572EF6" w:rsidRDefault="003A4305" w:rsidP="003A4305">
            <w:pPr>
              <w:spacing w:line="240" w:lineRule="auto"/>
              <w:jc w:val="left"/>
              <w:rPr>
                <w:rFonts w:ascii="Times New Roman" w:hAnsi="Times New Roman"/>
                <w:sz w:val="18"/>
                <w:szCs w:val="18"/>
              </w:rPr>
            </w:pPr>
            <w:bookmarkStart w:id="283" w:name="OLE_LINK87"/>
            <w:bookmarkStart w:id="284" w:name="OLE_LINK88"/>
            <w:r w:rsidRPr="00572EF6">
              <w:rPr>
                <w:rFonts w:ascii="Times New Roman" w:hAnsi="Times New Roman"/>
                <w:sz w:val="18"/>
                <w:szCs w:val="18"/>
              </w:rPr>
              <w:t>吐温</w:t>
            </w:r>
            <w:r w:rsidRPr="00572EF6">
              <w:rPr>
                <w:rFonts w:ascii="Times New Roman" w:hAnsi="Times New Roman"/>
                <w:sz w:val="18"/>
                <w:szCs w:val="18"/>
              </w:rPr>
              <w:t>80</w:t>
            </w:r>
            <w:bookmarkStart w:id="285" w:name="OLE_LINK54"/>
            <w:bookmarkStart w:id="286" w:name="OLE_LINK53"/>
            <w:r w:rsidRPr="00572EF6">
              <w:rPr>
                <w:rFonts w:ascii="Times New Roman" w:hAnsi="Times New Roman"/>
                <w:sz w:val="18"/>
                <w:szCs w:val="18"/>
              </w:rPr>
              <w:t>，</w:t>
            </w:r>
            <w:r w:rsidRPr="00572EF6">
              <w:rPr>
                <w:rFonts w:ascii="Times New Roman" w:hAnsi="Times New Roman"/>
                <w:sz w:val="18"/>
                <w:szCs w:val="18"/>
              </w:rPr>
              <w:t>30 g/L +</w:t>
            </w:r>
            <w:bookmarkEnd w:id="285"/>
            <w:bookmarkEnd w:id="286"/>
            <w:r w:rsidRPr="00572EF6">
              <w:rPr>
                <w:rFonts w:ascii="Times New Roman" w:hAnsi="Times New Roman"/>
                <w:sz w:val="18"/>
                <w:szCs w:val="18"/>
              </w:rPr>
              <w:t>皂素，</w:t>
            </w:r>
            <w:r w:rsidRPr="00572EF6">
              <w:rPr>
                <w:rFonts w:ascii="Times New Roman" w:hAnsi="Times New Roman"/>
                <w:sz w:val="18"/>
                <w:szCs w:val="18"/>
              </w:rPr>
              <w:t>30 g/L+</w:t>
            </w:r>
            <w:r w:rsidRPr="00572EF6">
              <w:rPr>
                <w:rFonts w:ascii="Times New Roman" w:hAnsi="Times New Roman"/>
                <w:sz w:val="18"/>
                <w:szCs w:val="18"/>
              </w:rPr>
              <w:t>卵磷脂，</w:t>
            </w:r>
            <w:r w:rsidRPr="00572EF6">
              <w:rPr>
                <w:rFonts w:ascii="Times New Roman" w:hAnsi="Times New Roman"/>
                <w:sz w:val="18"/>
                <w:szCs w:val="18"/>
              </w:rPr>
              <w:t>3 g/L</w:t>
            </w:r>
            <w:r w:rsidRPr="00572EF6">
              <w:rPr>
                <w:rFonts w:ascii="Times New Roman" w:hAnsi="Times New Roman" w:hint="eastAsia"/>
                <w:sz w:val="18"/>
                <w:szCs w:val="18"/>
              </w:rPr>
              <w:t>；</w:t>
            </w:r>
          </w:p>
          <w:bookmarkEnd w:id="283"/>
          <w:bookmarkEnd w:id="284"/>
          <w:p w14:paraId="3DB07B60" w14:textId="6DC88144" w:rsidR="003A4305" w:rsidRPr="00572EF6" w:rsidRDefault="003A4305" w:rsidP="003A4305">
            <w:pPr>
              <w:spacing w:line="240" w:lineRule="auto"/>
              <w:jc w:val="left"/>
              <w:rPr>
                <w:rFonts w:ascii="Times New Roman" w:hAnsi="Times New Roman"/>
                <w:sz w:val="18"/>
                <w:szCs w:val="18"/>
              </w:rPr>
            </w:pPr>
            <w:r w:rsidRPr="00572EF6">
              <w:rPr>
                <w:rFonts w:ascii="Times New Roman" w:hAnsi="Times New Roman"/>
                <w:sz w:val="18"/>
                <w:szCs w:val="18"/>
              </w:rPr>
              <w:t>D/E</w:t>
            </w:r>
            <w:r w:rsidRPr="00572EF6">
              <w:rPr>
                <w:rFonts w:ascii="Times New Roman" w:hAnsi="Times New Roman"/>
                <w:sz w:val="18"/>
                <w:szCs w:val="18"/>
              </w:rPr>
              <w:t>中和肉汤；</w:t>
            </w:r>
            <w:r w:rsidRPr="00572EF6">
              <w:rPr>
                <w:rFonts w:ascii="Times New Roman" w:hAnsi="Times New Roman"/>
                <w:sz w:val="18"/>
                <w:szCs w:val="18"/>
              </w:rPr>
              <w:t>SDCLP</w:t>
            </w:r>
            <w:r w:rsidRPr="00572EF6">
              <w:rPr>
                <w:rFonts w:ascii="Times New Roman" w:hAnsi="Times New Roman"/>
                <w:sz w:val="18"/>
                <w:szCs w:val="18"/>
              </w:rPr>
              <w:t>液体培养基；</w:t>
            </w:r>
          </w:p>
          <w:p w14:paraId="2AF3E99F" w14:textId="3679D6A9" w:rsidR="003A4305" w:rsidRPr="00572EF6" w:rsidRDefault="003A4305" w:rsidP="003A4305">
            <w:pPr>
              <w:pStyle w:val="afffffffffe"/>
              <w:jc w:val="left"/>
              <w:rPr>
                <w:rFonts w:ascii="Times New Roman"/>
              </w:rPr>
            </w:pPr>
            <w:bookmarkStart w:id="287" w:name="OLE_LINK74"/>
            <w:bookmarkStart w:id="288" w:name="OLE_LINK73"/>
            <w:r w:rsidRPr="00572EF6">
              <w:rPr>
                <w:rFonts w:ascii="Times New Roman"/>
                <w:szCs w:val="18"/>
              </w:rPr>
              <w:t>洗涤剂：</w:t>
            </w:r>
            <w:bookmarkEnd w:id="287"/>
            <w:bookmarkEnd w:id="288"/>
            <w:r w:rsidRPr="00572EF6">
              <w:rPr>
                <w:rFonts w:ascii="Times New Roman"/>
                <w:szCs w:val="18"/>
              </w:rPr>
              <w:t>蒸馏水；胰蛋白胨，</w:t>
            </w:r>
            <w:r w:rsidRPr="00572EF6">
              <w:rPr>
                <w:rFonts w:ascii="Times New Roman"/>
                <w:szCs w:val="18"/>
              </w:rPr>
              <w:t>1 g/L</w:t>
            </w:r>
            <w:bookmarkStart w:id="289" w:name="OLE_LINK71"/>
            <w:bookmarkStart w:id="290" w:name="OLE_LINK72"/>
            <w:r w:rsidRPr="00572EF6">
              <w:rPr>
                <w:rFonts w:ascii="Times New Roman"/>
                <w:szCs w:val="18"/>
              </w:rPr>
              <w:t xml:space="preserve"> +</w:t>
            </w:r>
            <w:bookmarkEnd w:id="289"/>
            <w:bookmarkEnd w:id="290"/>
            <w:r w:rsidRPr="00572EF6">
              <w:rPr>
                <w:rFonts w:ascii="Times New Roman"/>
                <w:szCs w:val="18"/>
              </w:rPr>
              <w:t>NaCl</w:t>
            </w:r>
            <w:r w:rsidRPr="00572EF6">
              <w:rPr>
                <w:rFonts w:ascii="Times New Roman"/>
                <w:szCs w:val="18"/>
              </w:rPr>
              <w:t>，</w:t>
            </w:r>
            <w:r w:rsidRPr="00572EF6">
              <w:rPr>
                <w:rFonts w:ascii="Times New Roman"/>
                <w:szCs w:val="18"/>
              </w:rPr>
              <w:t>9 g/L</w:t>
            </w:r>
            <w:r w:rsidRPr="00572EF6">
              <w:rPr>
                <w:rFonts w:ascii="Times New Roman"/>
                <w:szCs w:val="18"/>
              </w:rPr>
              <w:t>；吐温</w:t>
            </w:r>
            <w:r w:rsidRPr="00572EF6">
              <w:rPr>
                <w:rFonts w:ascii="Times New Roman"/>
                <w:szCs w:val="18"/>
              </w:rPr>
              <w:t>80</w:t>
            </w:r>
            <w:r w:rsidRPr="00572EF6">
              <w:rPr>
                <w:rFonts w:ascii="Times New Roman"/>
                <w:szCs w:val="18"/>
              </w:rPr>
              <w:t>，</w:t>
            </w:r>
            <w:r w:rsidRPr="00572EF6">
              <w:rPr>
                <w:rFonts w:ascii="Times New Roman"/>
                <w:szCs w:val="18"/>
              </w:rPr>
              <w:t>5 g/L</w:t>
            </w:r>
          </w:p>
        </w:tc>
      </w:tr>
      <w:tr w:rsidR="003A4305" w:rsidRPr="00572EF6" w14:paraId="639DF53C" w14:textId="77777777" w:rsidTr="004F397F">
        <w:trPr>
          <w:jc w:val="center"/>
        </w:trPr>
        <w:tc>
          <w:tcPr>
            <w:tcW w:w="1833" w:type="dxa"/>
            <w:shd w:val="clear" w:color="auto" w:fill="auto"/>
            <w:vAlign w:val="center"/>
          </w:tcPr>
          <w:p w14:paraId="0C163658" w14:textId="1EEC6D73" w:rsidR="003A4305" w:rsidRPr="00572EF6" w:rsidRDefault="003A4305" w:rsidP="003A4305">
            <w:pPr>
              <w:spacing w:line="240" w:lineRule="auto"/>
              <w:jc w:val="left"/>
              <w:rPr>
                <w:rFonts w:ascii="Times New Roman" w:hAnsi="Times New Roman"/>
              </w:rPr>
            </w:pPr>
            <w:r w:rsidRPr="00572EF6">
              <w:rPr>
                <w:rFonts w:ascii="Times New Roman" w:hAnsi="Times New Roman"/>
                <w:sz w:val="18"/>
                <w:szCs w:val="18"/>
              </w:rPr>
              <w:t>醛，甲醛生成剂</w:t>
            </w:r>
          </w:p>
        </w:tc>
        <w:tc>
          <w:tcPr>
            <w:tcW w:w="1843" w:type="dxa"/>
            <w:shd w:val="clear" w:color="auto" w:fill="auto"/>
            <w:vAlign w:val="center"/>
          </w:tcPr>
          <w:p w14:paraId="4B2F9779" w14:textId="1549924D" w:rsidR="003A4305" w:rsidRPr="00572EF6" w:rsidRDefault="003A4305" w:rsidP="003A4305">
            <w:pPr>
              <w:pStyle w:val="afffffffffe"/>
              <w:jc w:val="left"/>
              <w:rPr>
                <w:rFonts w:ascii="Times New Roman"/>
              </w:rPr>
            </w:pPr>
            <w:r w:rsidRPr="00572EF6">
              <w:rPr>
                <w:rFonts w:ascii="Times New Roman"/>
                <w:szCs w:val="18"/>
              </w:rPr>
              <w:t>甘氨酸，</w:t>
            </w:r>
            <w:bookmarkStart w:id="291" w:name="OLE_LINK61"/>
            <w:bookmarkStart w:id="292" w:name="OLE_LINK62"/>
            <w:r w:rsidRPr="00572EF6">
              <w:rPr>
                <w:rFonts w:ascii="Times New Roman"/>
                <w:szCs w:val="18"/>
              </w:rPr>
              <w:t>组氨酸</w:t>
            </w:r>
            <w:bookmarkEnd w:id="291"/>
            <w:bookmarkEnd w:id="292"/>
          </w:p>
        </w:tc>
        <w:tc>
          <w:tcPr>
            <w:tcW w:w="5658" w:type="dxa"/>
            <w:shd w:val="clear" w:color="auto" w:fill="auto"/>
            <w:vAlign w:val="center"/>
          </w:tcPr>
          <w:p w14:paraId="7B2CE17D" w14:textId="4C8B86F6" w:rsidR="003A4305" w:rsidRPr="00572EF6" w:rsidRDefault="003A4305" w:rsidP="003A4305">
            <w:pPr>
              <w:spacing w:line="240" w:lineRule="auto"/>
              <w:jc w:val="left"/>
              <w:rPr>
                <w:rFonts w:ascii="Times New Roman" w:hAnsi="Times New Roman"/>
                <w:sz w:val="18"/>
                <w:szCs w:val="18"/>
              </w:rPr>
            </w:pPr>
            <w:r w:rsidRPr="00572EF6">
              <w:rPr>
                <w:rFonts w:ascii="Times New Roman" w:hAnsi="Times New Roman"/>
                <w:sz w:val="18"/>
                <w:szCs w:val="18"/>
              </w:rPr>
              <w:t>中和剂：卵磷脂，</w:t>
            </w:r>
            <w:r w:rsidRPr="00572EF6">
              <w:rPr>
                <w:rFonts w:ascii="Times New Roman" w:hAnsi="Times New Roman"/>
                <w:sz w:val="18"/>
                <w:szCs w:val="18"/>
              </w:rPr>
              <w:t>3 g/L +</w:t>
            </w:r>
            <w:r w:rsidRPr="00572EF6">
              <w:rPr>
                <w:rFonts w:ascii="Times New Roman" w:hAnsi="Times New Roman"/>
                <w:sz w:val="18"/>
                <w:szCs w:val="18"/>
              </w:rPr>
              <w:t>吐温</w:t>
            </w:r>
            <w:r w:rsidRPr="00572EF6">
              <w:rPr>
                <w:rFonts w:ascii="Times New Roman" w:hAnsi="Times New Roman"/>
                <w:sz w:val="18"/>
                <w:szCs w:val="18"/>
              </w:rPr>
              <w:t>80</w:t>
            </w:r>
            <w:r w:rsidRPr="00572EF6">
              <w:rPr>
                <w:rFonts w:ascii="Times New Roman" w:hAnsi="Times New Roman"/>
                <w:sz w:val="18"/>
                <w:szCs w:val="18"/>
              </w:rPr>
              <w:t>，</w:t>
            </w:r>
            <w:r w:rsidRPr="00572EF6">
              <w:rPr>
                <w:rFonts w:ascii="Times New Roman" w:hAnsi="Times New Roman"/>
                <w:sz w:val="18"/>
                <w:szCs w:val="18"/>
              </w:rPr>
              <w:t xml:space="preserve">30 g/L </w:t>
            </w:r>
            <w:bookmarkStart w:id="293" w:name="OLE_LINK69"/>
            <w:bookmarkStart w:id="294" w:name="OLE_LINK70"/>
            <w:bookmarkStart w:id="295" w:name="OLE_LINK80"/>
            <w:bookmarkStart w:id="296" w:name="OLE_LINK81"/>
            <w:r w:rsidRPr="00572EF6">
              <w:rPr>
                <w:rFonts w:ascii="Times New Roman" w:hAnsi="Times New Roman"/>
                <w:sz w:val="18"/>
                <w:szCs w:val="18"/>
              </w:rPr>
              <w:t>+</w:t>
            </w:r>
            <w:bookmarkStart w:id="297" w:name="OLE_LINK79"/>
            <w:bookmarkStart w:id="298" w:name="OLE_LINK78"/>
            <w:r w:rsidRPr="00572EF6">
              <w:rPr>
                <w:rFonts w:ascii="Times New Roman" w:hAnsi="Times New Roman"/>
                <w:sz w:val="18"/>
                <w:szCs w:val="18"/>
              </w:rPr>
              <w:t>L-</w:t>
            </w:r>
            <w:r w:rsidRPr="00572EF6">
              <w:rPr>
                <w:rFonts w:ascii="Times New Roman" w:hAnsi="Times New Roman"/>
                <w:sz w:val="18"/>
                <w:szCs w:val="18"/>
              </w:rPr>
              <w:t>组氨酸，</w:t>
            </w:r>
            <w:r w:rsidRPr="00572EF6">
              <w:rPr>
                <w:rFonts w:ascii="Times New Roman" w:hAnsi="Times New Roman"/>
                <w:sz w:val="18"/>
                <w:szCs w:val="18"/>
              </w:rPr>
              <w:t>1 g/L</w:t>
            </w:r>
            <w:bookmarkEnd w:id="293"/>
            <w:bookmarkEnd w:id="294"/>
            <w:r w:rsidRPr="00572EF6">
              <w:rPr>
                <w:rFonts w:ascii="Times New Roman" w:hAnsi="Times New Roman" w:hint="eastAsia"/>
                <w:sz w:val="18"/>
                <w:szCs w:val="18"/>
              </w:rPr>
              <w:t>；</w:t>
            </w:r>
          </w:p>
          <w:bookmarkEnd w:id="295"/>
          <w:bookmarkEnd w:id="296"/>
          <w:bookmarkEnd w:id="297"/>
          <w:bookmarkEnd w:id="298"/>
          <w:p w14:paraId="03D37F49" w14:textId="4A7A00BC" w:rsidR="003A4305" w:rsidRPr="00572EF6" w:rsidRDefault="003A4305" w:rsidP="003A4305">
            <w:pPr>
              <w:spacing w:line="240" w:lineRule="auto"/>
              <w:jc w:val="left"/>
              <w:rPr>
                <w:rFonts w:ascii="Times New Roman" w:hAnsi="Times New Roman"/>
                <w:sz w:val="18"/>
                <w:szCs w:val="18"/>
              </w:rPr>
            </w:pPr>
            <w:r w:rsidRPr="00572EF6">
              <w:rPr>
                <w:rFonts w:ascii="Times New Roman" w:hAnsi="Times New Roman"/>
                <w:sz w:val="18"/>
                <w:szCs w:val="18"/>
              </w:rPr>
              <w:t>吐温</w:t>
            </w:r>
            <w:r w:rsidRPr="00572EF6">
              <w:rPr>
                <w:rFonts w:ascii="Times New Roman" w:hAnsi="Times New Roman"/>
                <w:sz w:val="18"/>
                <w:szCs w:val="18"/>
              </w:rPr>
              <w:t>80</w:t>
            </w:r>
            <w:r w:rsidRPr="00572EF6">
              <w:rPr>
                <w:rFonts w:ascii="Times New Roman" w:hAnsi="Times New Roman"/>
                <w:sz w:val="18"/>
                <w:szCs w:val="18"/>
              </w:rPr>
              <w:t>，</w:t>
            </w:r>
            <w:r w:rsidRPr="00572EF6">
              <w:rPr>
                <w:rFonts w:ascii="Times New Roman" w:hAnsi="Times New Roman"/>
                <w:sz w:val="18"/>
                <w:szCs w:val="18"/>
              </w:rPr>
              <w:t>30 g/L +</w:t>
            </w:r>
            <w:r w:rsidRPr="00572EF6">
              <w:rPr>
                <w:rFonts w:ascii="Times New Roman" w:hAnsi="Times New Roman"/>
                <w:sz w:val="18"/>
                <w:szCs w:val="18"/>
              </w:rPr>
              <w:t>皂素，</w:t>
            </w:r>
            <w:r w:rsidRPr="00572EF6">
              <w:rPr>
                <w:rFonts w:ascii="Times New Roman" w:hAnsi="Times New Roman"/>
                <w:sz w:val="18"/>
                <w:szCs w:val="18"/>
              </w:rPr>
              <w:t>30 g/L+L-</w:t>
            </w:r>
            <w:r w:rsidRPr="00572EF6">
              <w:rPr>
                <w:rFonts w:ascii="Times New Roman" w:hAnsi="Times New Roman"/>
                <w:sz w:val="18"/>
                <w:szCs w:val="18"/>
              </w:rPr>
              <w:t>组氨酸，</w:t>
            </w:r>
            <w:r w:rsidRPr="00572EF6">
              <w:rPr>
                <w:rFonts w:ascii="Times New Roman" w:hAnsi="Times New Roman"/>
                <w:sz w:val="18"/>
                <w:szCs w:val="18"/>
              </w:rPr>
              <w:t>1 g/L+</w:t>
            </w:r>
            <w:bookmarkStart w:id="299" w:name="OLE_LINK103"/>
            <w:bookmarkStart w:id="300" w:name="OLE_LINK105"/>
            <w:bookmarkStart w:id="301" w:name="OLE_LINK104"/>
            <w:bookmarkStart w:id="302" w:name="OLE_LINK113"/>
            <w:bookmarkStart w:id="303" w:name="OLE_LINK112"/>
            <w:r w:rsidRPr="00572EF6">
              <w:rPr>
                <w:rFonts w:ascii="Times New Roman" w:hAnsi="Times New Roman"/>
                <w:sz w:val="18"/>
                <w:szCs w:val="18"/>
              </w:rPr>
              <w:t>L-</w:t>
            </w:r>
            <w:r w:rsidRPr="00572EF6">
              <w:rPr>
                <w:rFonts w:ascii="Times New Roman" w:hAnsi="Times New Roman"/>
                <w:sz w:val="18"/>
                <w:szCs w:val="18"/>
              </w:rPr>
              <w:t>半胱氨酸</w:t>
            </w:r>
            <w:bookmarkEnd w:id="299"/>
            <w:bookmarkEnd w:id="300"/>
            <w:bookmarkEnd w:id="301"/>
            <w:r w:rsidRPr="00572EF6">
              <w:rPr>
                <w:rFonts w:ascii="Times New Roman" w:hAnsi="Times New Roman"/>
                <w:sz w:val="18"/>
                <w:szCs w:val="18"/>
              </w:rPr>
              <w:t>，</w:t>
            </w:r>
            <w:r w:rsidRPr="00572EF6">
              <w:rPr>
                <w:rFonts w:ascii="Times New Roman" w:hAnsi="Times New Roman"/>
                <w:sz w:val="18"/>
                <w:szCs w:val="18"/>
              </w:rPr>
              <w:t>1 g/L</w:t>
            </w:r>
            <w:bookmarkEnd w:id="302"/>
            <w:bookmarkEnd w:id="303"/>
            <w:r w:rsidRPr="00572EF6">
              <w:rPr>
                <w:rFonts w:ascii="Times New Roman" w:hAnsi="Times New Roman" w:hint="eastAsia"/>
                <w:sz w:val="18"/>
                <w:szCs w:val="18"/>
              </w:rPr>
              <w:t>；</w:t>
            </w:r>
          </w:p>
          <w:p w14:paraId="63C6C532" w14:textId="77777777" w:rsidR="003A4305" w:rsidRPr="00572EF6" w:rsidRDefault="003A4305" w:rsidP="003A4305">
            <w:pPr>
              <w:spacing w:line="240" w:lineRule="auto"/>
              <w:jc w:val="left"/>
              <w:rPr>
                <w:rFonts w:ascii="Times New Roman" w:hAnsi="Times New Roman"/>
                <w:sz w:val="18"/>
                <w:szCs w:val="18"/>
              </w:rPr>
            </w:pPr>
            <w:bookmarkStart w:id="304" w:name="OLE_LINK117"/>
            <w:bookmarkStart w:id="305" w:name="OLE_LINK116"/>
            <w:r w:rsidRPr="00572EF6">
              <w:rPr>
                <w:rFonts w:ascii="Times New Roman" w:hAnsi="Times New Roman"/>
                <w:sz w:val="18"/>
                <w:szCs w:val="18"/>
              </w:rPr>
              <w:t>D/E</w:t>
            </w:r>
            <w:r w:rsidRPr="00572EF6">
              <w:rPr>
                <w:rFonts w:ascii="Times New Roman" w:hAnsi="Times New Roman"/>
                <w:sz w:val="18"/>
                <w:szCs w:val="18"/>
              </w:rPr>
              <w:t>中和肉汤；</w:t>
            </w:r>
            <w:r w:rsidRPr="00572EF6">
              <w:rPr>
                <w:rFonts w:ascii="Times New Roman" w:hAnsi="Times New Roman"/>
                <w:sz w:val="18"/>
                <w:szCs w:val="18"/>
              </w:rPr>
              <w:t>SDCLP</w:t>
            </w:r>
            <w:r w:rsidRPr="00572EF6">
              <w:rPr>
                <w:rFonts w:ascii="Times New Roman" w:hAnsi="Times New Roman"/>
                <w:sz w:val="18"/>
                <w:szCs w:val="18"/>
              </w:rPr>
              <w:t>液体培养基；</w:t>
            </w:r>
          </w:p>
          <w:bookmarkEnd w:id="304"/>
          <w:bookmarkEnd w:id="305"/>
          <w:p w14:paraId="7BD2DE10" w14:textId="5B87F969" w:rsidR="003A4305" w:rsidRPr="00572EF6" w:rsidRDefault="003A4305" w:rsidP="003A4305">
            <w:pPr>
              <w:pStyle w:val="afffffffffe"/>
              <w:jc w:val="left"/>
              <w:rPr>
                <w:rFonts w:ascii="Times New Roman"/>
              </w:rPr>
            </w:pPr>
            <w:r w:rsidRPr="00572EF6">
              <w:rPr>
                <w:rFonts w:ascii="Times New Roman"/>
                <w:szCs w:val="18"/>
              </w:rPr>
              <w:t>洗涤剂：吐温</w:t>
            </w:r>
            <w:r w:rsidRPr="00572EF6">
              <w:rPr>
                <w:rFonts w:ascii="Times New Roman"/>
                <w:szCs w:val="18"/>
              </w:rPr>
              <w:t>80</w:t>
            </w:r>
            <w:r w:rsidRPr="00572EF6">
              <w:rPr>
                <w:rFonts w:ascii="Times New Roman"/>
                <w:szCs w:val="18"/>
              </w:rPr>
              <w:t>，</w:t>
            </w:r>
            <w:r w:rsidRPr="00572EF6">
              <w:rPr>
                <w:rFonts w:ascii="Times New Roman"/>
                <w:szCs w:val="18"/>
              </w:rPr>
              <w:t>3 g/L+ L-</w:t>
            </w:r>
            <w:r w:rsidRPr="00572EF6">
              <w:rPr>
                <w:rFonts w:ascii="Times New Roman"/>
                <w:szCs w:val="18"/>
              </w:rPr>
              <w:t>组氨酸</w:t>
            </w:r>
            <w:bookmarkStart w:id="306" w:name="OLE_LINK108"/>
            <w:bookmarkStart w:id="307" w:name="OLE_LINK109"/>
            <w:r w:rsidRPr="00572EF6">
              <w:rPr>
                <w:rFonts w:ascii="Times New Roman"/>
                <w:szCs w:val="18"/>
              </w:rPr>
              <w:t>，</w:t>
            </w:r>
            <w:r w:rsidRPr="00572EF6">
              <w:rPr>
                <w:rFonts w:ascii="Times New Roman"/>
                <w:szCs w:val="18"/>
              </w:rPr>
              <w:t>0.5 g/L</w:t>
            </w:r>
            <w:bookmarkEnd w:id="306"/>
            <w:bookmarkEnd w:id="307"/>
          </w:p>
        </w:tc>
      </w:tr>
      <w:tr w:rsidR="003A4305" w:rsidRPr="00572EF6" w14:paraId="11FE49FF" w14:textId="77777777" w:rsidTr="004F397F">
        <w:trPr>
          <w:jc w:val="center"/>
        </w:trPr>
        <w:tc>
          <w:tcPr>
            <w:tcW w:w="1833" w:type="dxa"/>
            <w:shd w:val="clear" w:color="auto" w:fill="auto"/>
            <w:vAlign w:val="center"/>
          </w:tcPr>
          <w:p w14:paraId="3DD5EE84" w14:textId="2F725DA8" w:rsidR="003A4305" w:rsidRPr="00572EF6" w:rsidRDefault="003A4305" w:rsidP="003A4305">
            <w:pPr>
              <w:pStyle w:val="afffffffffe"/>
              <w:jc w:val="left"/>
              <w:rPr>
                <w:rFonts w:ascii="Times New Roman"/>
              </w:rPr>
            </w:pPr>
            <w:r w:rsidRPr="00572EF6">
              <w:rPr>
                <w:rFonts w:ascii="Times New Roman"/>
                <w:szCs w:val="18"/>
              </w:rPr>
              <w:t>氧化剂</w:t>
            </w:r>
          </w:p>
        </w:tc>
        <w:tc>
          <w:tcPr>
            <w:tcW w:w="1843" w:type="dxa"/>
            <w:shd w:val="clear" w:color="auto" w:fill="auto"/>
            <w:vAlign w:val="center"/>
          </w:tcPr>
          <w:p w14:paraId="532C111F" w14:textId="427E4CFE" w:rsidR="003A4305" w:rsidRPr="00572EF6" w:rsidRDefault="003A4305" w:rsidP="003A4305">
            <w:pPr>
              <w:pStyle w:val="afffffffffe"/>
              <w:jc w:val="left"/>
              <w:rPr>
                <w:rFonts w:ascii="Times New Roman"/>
              </w:rPr>
            </w:pPr>
            <w:r w:rsidRPr="00572EF6">
              <w:rPr>
                <w:rFonts w:ascii="Times New Roman"/>
                <w:szCs w:val="18"/>
              </w:rPr>
              <w:t>硫代硫酸钠</w:t>
            </w:r>
          </w:p>
        </w:tc>
        <w:tc>
          <w:tcPr>
            <w:tcW w:w="5658" w:type="dxa"/>
            <w:shd w:val="clear" w:color="auto" w:fill="auto"/>
            <w:vAlign w:val="center"/>
          </w:tcPr>
          <w:p w14:paraId="0A7820B7" w14:textId="77777777" w:rsidR="003A4305" w:rsidRPr="00572EF6" w:rsidRDefault="003A4305" w:rsidP="003A4305">
            <w:pPr>
              <w:spacing w:line="240" w:lineRule="auto"/>
              <w:jc w:val="left"/>
              <w:rPr>
                <w:rFonts w:ascii="Times New Roman" w:hAnsi="Times New Roman"/>
                <w:sz w:val="18"/>
                <w:szCs w:val="18"/>
              </w:rPr>
            </w:pPr>
            <w:r w:rsidRPr="00572EF6">
              <w:rPr>
                <w:rFonts w:ascii="Times New Roman" w:hAnsi="Times New Roman"/>
                <w:sz w:val="18"/>
                <w:szCs w:val="18"/>
              </w:rPr>
              <w:t>中和剂：硫代硫酸钠，</w:t>
            </w:r>
            <w:r w:rsidRPr="00572EF6">
              <w:rPr>
                <w:rFonts w:ascii="Times New Roman" w:hAnsi="Times New Roman"/>
                <w:sz w:val="18"/>
                <w:szCs w:val="18"/>
              </w:rPr>
              <w:t>5 g/L</w:t>
            </w:r>
          </w:p>
          <w:p w14:paraId="5C99C3ED" w14:textId="3D8BD1B7" w:rsidR="003A4305" w:rsidRPr="00572EF6" w:rsidRDefault="003A4305" w:rsidP="003A4305">
            <w:pPr>
              <w:pStyle w:val="afffffffffe"/>
              <w:jc w:val="left"/>
              <w:rPr>
                <w:rFonts w:ascii="Times New Roman"/>
              </w:rPr>
            </w:pPr>
            <w:r w:rsidRPr="00572EF6">
              <w:rPr>
                <w:rFonts w:ascii="Times New Roman"/>
                <w:szCs w:val="18"/>
              </w:rPr>
              <w:t>洗涤剂：硫代硫酸钠，</w:t>
            </w:r>
            <w:r w:rsidRPr="00572EF6">
              <w:rPr>
                <w:rFonts w:ascii="Times New Roman"/>
                <w:szCs w:val="18"/>
              </w:rPr>
              <w:t>3 g/L</w:t>
            </w:r>
          </w:p>
        </w:tc>
      </w:tr>
      <w:tr w:rsidR="003A4305" w:rsidRPr="00572EF6" w14:paraId="74B67D52" w14:textId="77777777" w:rsidTr="004F397F">
        <w:trPr>
          <w:jc w:val="center"/>
        </w:trPr>
        <w:tc>
          <w:tcPr>
            <w:tcW w:w="1833" w:type="dxa"/>
            <w:shd w:val="clear" w:color="auto" w:fill="auto"/>
            <w:vAlign w:val="center"/>
          </w:tcPr>
          <w:p w14:paraId="63696884" w14:textId="7AE8406F" w:rsidR="003A4305" w:rsidRPr="00572EF6" w:rsidRDefault="003A4305" w:rsidP="003A4305">
            <w:pPr>
              <w:spacing w:line="240" w:lineRule="auto"/>
              <w:jc w:val="left"/>
              <w:rPr>
                <w:rFonts w:ascii="Times New Roman" w:hAnsi="Times New Roman"/>
              </w:rPr>
            </w:pPr>
            <w:r w:rsidRPr="00572EF6">
              <w:rPr>
                <w:rFonts w:ascii="Times New Roman" w:hAnsi="Times New Roman"/>
                <w:sz w:val="18"/>
                <w:szCs w:val="18"/>
              </w:rPr>
              <w:t>异噻唑啉酮，咪唑类</w:t>
            </w:r>
          </w:p>
        </w:tc>
        <w:tc>
          <w:tcPr>
            <w:tcW w:w="1843" w:type="dxa"/>
            <w:shd w:val="clear" w:color="auto" w:fill="auto"/>
            <w:vAlign w:val="center"/>
          </w:tcPr>
          <w:p w14:paraId="5DDB8896" w14:textId="025C8EE2" w:rsidR="003A4305" w:rsidRPr="00572EF6" w:rsidRDefault="003A4305" w:rsidP="003A4305">
            <w:pPr>
              <w:pStyle w:val="afffffffffe"/>
              <w:jc w:val="left"/>
              <w:rPr>
                <w:rFonts w:ascii="Times New Roman"/>
              </w:rPr>
            </w:pPr>
            <w:bookmarkStart w:id="308" w:name="OLE_LINK91"/>
            <w:bookmarkStart w:id="309" w:name="OLE_LINK92"/>
            <w:r w:rsidRPr="00572EF6">
              <w:rPr>
                <w:rFonts w:ascii="Times New Roman"/>
                <w:szCs w:val="18"/>
              </w:rPr>
              <w:t>卵磷脂，皂素</w:t>
            </w:r>
            <w:bookmarkEnd w:id="308"/>
            <w:bookmarkEnd w:id="309"/>
            <w:r w:rsidRPr="00572EF6">
              <w:rPr>
                <w:rFonts w:ascii="Times New Roman"/>
                <w:szCs w:val="18"/>
              </w:rPr>
              <w:t>胺，硫酸盐，硫醇，</w:t>
            </w:r>
            <w:bookmarkStart w:id="310" w:name="OLE_LINK100"/>
            <w:bookmarkStart w:id="311" w:name="OLE_LINK101"/>
            <w:r w:rsidRPr="00572EF6">
              <w:rPr>
                <w:rFonts w:ascii="Times New Roman"/>
                <w:szCs w:val="18"/>
              </w:rPr>
              <w:t>亚硫酸氢钠，</w:t>
            </w:r>
            <w:bookmarkStart w:id="312" w:name="OLE_LINK107"/>
            <w:bookmarkStart w:id="313" w:name="OLE_LINK106"/>
            <w:bookmarkEnd w:id="310"/>
            <w:bookmarkEnd w:id="311"/>
            <w:r w:rsidRPr="00572EF6">
              <w:rPr>
                <w:rFonts w:ascii="Times New Roman"/>
                <w:szCs w:val="18"/>
              </w:rPr>
              <w:t>硫代乙酸钠</w:t>
            </w:r>
            <w:bookmarkEnd w:id="312"/>
            <w:bookmarkEnd w:id="313"/>
          </w:p>
        </w:tc>
        <w:tc>
          <w:tcPr>
            <w:tcW w:w="5658" w:type="dxa"/>
            <w:shd w:val="clear" w:color="auto" w:fill="auto"/>
            <w:vAlign w:val="center"/>
          </w:tcPr>
          <w:p w14:paraId="37F92D07" w14:textId="75232EF8" w:rsidR="003A4305" w:rsidRPr="00572EF6" w:rsidRDefault="003A4305" w:rsidP="003A4305">
            <w:pPr>
              <w:spacing w:line="240" w:lineRule="auto"/>
              <w:jc w:val="left"/>
              <w:rPr>
                <w:rFonts w:ascii="Times New Roman" w:hAnsi="Times New Roman"/>
                <w:sz w:val="18"/>
                <w:szCs w:val="18"/>
              </w:rPr>
            </w:pPr>
            <w:bookmarkStart w:id="314" w:name="OLE_LINK94"/>
            <w:bookmarkStart w:id="315" w:name="OLE_LINK93"/>
            <w:r w:rsidRPr="00572EF6">
              <w:rPr>
                <w:rFonts w:ascii="Times New Roman" w:hAnsi="Times New Roman"/>
                <w:sz w:val="18"/>
                <w:szCs w:val="18"/>
              </w:rPr>
              <w:t>中和剂：吐温</w:t>
            </w:r>
            <w:r w:rsidRPr="00572EF6">
              <w:rPr>
                <w:rFonts w:ascii="Times New Roman" w:hAnsi="Times New Roman"/>
                <w:sz w:val="18"/>
                <w:szCs w:val="18"/>
              </w:rPr>
              <w:t>80</w:t>
            </w:r>
            <w:r w:rsidRPr="00572EF6">
              <w:rPr>
                <w:rFonts w:ascii="Times New Roman" w:hAnsi="Times New Roman"/>
                <w:sz w:val="18"/>
                <w:szCs w:val="18"/>
              </w:rPr>
              <w:t>，</w:t>
            </w:r>
            <w:r w:rsidRPr="00572EF6">
              <w:rPr>
                <w:rFonts w:ascii="Times New Roman" w:hAnsi="Times New Roman"/>
                <w:sz w:val="18"/>
                <w:szCs w:val="18"/>
              </w:rPr>
              <w:t>30 g/L +</w:t>
            </w:r>
            <w:r w:rsidRPr="00572EF6">
              <w:rPr>
                <w:rFonts w:ascii="Times New Roman" w:hAnsi="Times New Roman"/>
                <w:sz w:val="18"/>
                <w:szCs w:val="18"/>
              </w:rPr>
              <w:t>皂素，</w:t>
            </w:r>
            <w:r w:rsidRPr="00572EF6">
              <w:rPr>
                <w:rFonts w:ascii="Times New Roman" w:hAnsi="Times New Roman"/>
                <w:sz w:val="18"/>
                <w:szCs w:val="18"/>
              </w:rPr>
              <w:t>30 g/L +</w:t>
            </w:r>
            <w:r w:rsidRPr="00572EF6">
              <w:rPr>
                <w:rFonts w:ascii="Times New Roman" w:hAnsi="Times New Roman"/>
                <w:sz w:val="18"/>
                <w:szCs w:val="18"/>
              </w:rPr>
              <w:t>卵磷脂，</w:t>
            </w:r>
            <w:r w:rsidRPr="00572EF6">
              <w:rPr>
                <w:rFonts w:ascii="Times New Roman" w:hAnsi="Times New Roman"/>
                <w:sz w:val="18"/>
                <w:szCs w:val="18"/>
              </w:rPr>
              <w:t>3 g/L</w:t>
            </w:r>
            <w:r w:rsidRPr="00572EF6">
              <w:rPr>
                <w:rFonts w:ascii="Times New Roman" w:hAnsi="Times New Roman" w:hint="eastAsia"/>
                <w:sz w:val="18"/>
                <w:szCs w:val="18"/>
              </w:rPr>
              <w:t>；</w:t>
            </w:r>
          </w:p>
          <w:p w14:paraId="4A13CD44" w14:textId="2B9B0653" w:rsidR="003A4305" w:rsidRPr="00572EF6" w:rsidRDefault="003A4305" w:rsidP="003A4305">
            <w:pPr>
              <w:pStyle w:val="afffffffffe"/>
              <w:jc w:val="left"/>
              <w:rPr>
                <w:rFonts w:ascii="Times New Roman"/>
              </w:rPr>
            </w:pPr>
            <w:r w:rsidRPr="00572EF6">
              <w:rPr>
                <w:rFonts w:ascii="Times New Roman"/>
                <w:szCs w:val="18"/>
              </w:rPr>
              <w:t>洗涤剂：胰蛋白胨，</w:t>
            </w:r>
            <w:r w:rsidRPr="00572EF6">
              <w:rPr>
                <w:rFonts w:ascii="Times New Roman"/>
                <w:szCs w:val="18"/>
              </w:rPr>
              <w:t>1 g/L +NaCl</w:t>
            </w:r>
            <w:r w:rsidRPr="00572EF6">
              <w:rPr>
                <w:rFonts w:ascii="Times New Roman"/>
                <w:szCs w:val="18"/>
              </w:rPr>
              <w:t>，</w:t>
            </w:r>
            <w:r w:rsidR="005273DA" w:rsidRPr="00572EF6">
              <w:rPr>
                <w:rFonts w:ascii="Times New Roman" w:hint="eastAsia"/>
                <w:szCs w:val="18"/>
              </w:rPr>
              <w:t>9</w:t>
            </w:r>
            <w:r w:rsidRPr="00572EF6">
              <w:rPr>
                <w:rFonts w:ascii="Times New Roman"/>
                <w:szCs w:val="18"/>
              </w:rPr>
              <w:t xml:space="preserve"> g/L</w:t>
            </w:r>
            <w:r w:rsidRPr="00572EF6">
              <w:rPr>
                <w:rFonts w:ascii="Times New Roman"/>
                <w:szCs w:val="18"/>
              </w:rPr>
              <w:t>；吐温</w:t>
            </w:r>
            <w:r w:rsidRPr="00572EF6">
              <w:rPr>
                <w:rFonts w:ascii="Times New Roman"/>
                <w:szCs w:val="18"/>
              </w:rPr>
              <w:t>80</w:t>
            </w:r>
            <w:bookmarkStart w:id="316" w:name="OLE_LINK110"/>
            <w:bookmarkStart w:id="317" w:name="OLE_LINK111"/>
            <w:r w:rsidRPr="00572EF6">
              <w:rPr>
                <w:rFonts w:ascii="Times New Roman"/>
                <w:szCs w:val="18"/>
              </w:rPr>
              <w:t>，</w:t>
            </w:r>
            <w:r w:rsidRPr="00572EF6">
              <w:rPr>
                <w:rFonts w:ascii="Times New Roman"/>
                <w:szCs w:val="18"/>
              </w:rPr>
              <w:t>5 g/L</w:t>
            </w:r>
            <w:bookmarkEnd w:id="314"/>
            <w:bookmarkEnd w:id="315"/>
            <w:bookmarkEnd w:id="316"/>
            <w:bookmarkEnd w:id="317"/>
          </w:p>
        </w:tc>
      </w:tr>
      <w:tr w:rsidR="003A4305" w:rsidRPr="00572EF6" w14:paraId="07D20EA5" w14:textId="77777777" w:rsidTr="004F397F">
        <w:trPr>
          <w:jc w:val="center"/>
        </w:trPr>
        <w:tc>
          <w:tcPr>
            <w:tcW w:w="1833" w:type="dxa"/>
            <w:shd w:val="clear" w:color="auto" w:fill="auto"/>
            <w:vAlign w:val="center"/>
          </w:tcPr>
          <w:p w14:paraId="735914EF" w14:textId="7EA58D67" w:rsidR="003A4305" w:rsidRPr="00572EF6" w:rsidRDefault="003A4305" w:rsidP="003A4305">
            <w:pPr>
              <w:spacing w:line="240" w:lineRule="auto"/>
              <w:jc w:val="left"/>
              <w:rPr>
                <w:rFonts w:ascii="Times New Roman" w:hAnsi="Times New Roman"/>
                <w:sz w:val="18"/>
                <w:szCs w:val="18"/>
              </w:rPr>
            </w:pPr>
            <w:r w:rsidRPr="00572EF6">
              <w:rPr>
                <w:rFonts w:ascii="Times New Roman" w:hAnsi="Times New Roman"/>
                <w:sz w:val="18"/>
                <w:szCs w:val="18"/>
              </w:rPr>
              <w:t>双胍类</w:t>
            </w:r>
          </w:p>
        </w:tc>
        <w:tc>
          <w:tcPr>
            <w:tcW w:w="1843" w:type="dxa"/>
            <w:shd w:val="clear" w:color="auto" w:fill="auto"/>
            <w:vAlign w:val="center"/>
          </w:tcPr>
          <w:p w14:paraId="3B8509CA" w14:textId="33E22914" w:rsidR="003A4305" w:rsidRPr="00572EF6" w:rsidRDefault="003A4305" w:rsidP="003A4305">
            <w:pPr>
              <w:pStyle w:val="afffffffffe"/>
              <w:jc w:val="left"/>
              <w:rPr>
                <w:rFonts w:ascii="Times New Roman"/>
              </w:rPr>
            </w:pPr>
            <w:r w:rsidRPr="00572EF6">
              <w:rPr>
                <w:rFonts w:ascii="Times New Roman"/>
                <w:szCs w:val="18"/>
              </w:rPr>
              <w:t>卵磷脂，皂素，吐温</w:t>
            </w:r>
            <w:r w:rsidRPr="00572EF6">
              <w:rPr>
                <w:rFonts w:ascii="Times New Roman"/>
                <w:szCs w:val="18"/>
              </w:rPr>
              <w:t>80</w:t>
            </w:r>
          </w:p>
        </w:tc>
        <w:tc>
          <w:tcPr>
            <w:tcW w:w="5658" w:type="dxa"/>
            <w:shd w:val="clear" w:color="auto" w:fill="auto"/>
            <w:vAlign w:val="center"/>
          </w:tcPr>
          <w:p w14:paraId="7874A370" w14:textId="1E5F89AD" w:rsidR="003A4305" w:rsidRPr="00572EF6" w:rsidRDefault="003A4305" w:rsidP="003A4305">
            <w:pPr>
              <w:spacing w:line="240" w:lineRule="auto"/>
              <w:jc w:val="left"/>
              <w:rPr>
                <w:rFonts w:ascii="Times New Roman" w:hAnsi="Times New Roman"/>
                <w:sz w:val="18"/>
                <w:szCs w:val="18"/>
              </w:rPr>
            </w:pPr>
            <w:r w:rsidRPr="00572EF6">
              <w:rPr>
                <w:rFonts w:ascii="Times New Roman" w:hAnsi="Times New Roman"/>
                <w:sz w:val="18"/>
                <w:szCs w:val="18"/>
              </w:rPr>
              <w:t>中和剂：吐温</w:t>
            </w:r>
            <w:r w:rsidRPr="00572EF6">
              <w:rPr>
                <w:rFonts w:ascii="Times New Roman" w:hAnsi="Times New Roman"/>
                <w:sz w:val="18"/>
                <w:szCs w:val="18"/>
              </w:rPr>
              <w:t>80</w:t>
            </w:r>
            <w:r w:rsidRPr="00572EF6">
              <w:rPr>
                <w:rFonts w:ascii="Times New Roman" w:hAnsi="Times New Roman"/>
                <w:sz w:val="18"/>
                <w:szCs w:val="18"/>
              </w:rPr>
              <w:t>，</w:t>
            </w:r>
            <w:r w:rsidRPr="00572EF6">
              <w:rPr>
                <w:rFonts w:ascii="Times New Roman" w:hAnsi="Times New Roman"/>
                <w:sz w:val="18"/>
                <w:szCs w:val="18"/>
              </w:rPr>
              <w:t>30 g/L +</w:t>
            </w:r>
            <w:r w:rsidRPr="00572EF6">
              <w:rPr>
                <w:rFonts w:ascii="Times New Roman" w:hAnsi="Times New Roman"/>
                <w:sz w:val="18"/>
                <w:szCs w:val="18"/>
              </w:rPr>
              <w:t>皂素，</w:t>
            </w:r>
            <w:r w:rsidRPr="00572EF6">
              <w:rPr>
                <w:rFonts w:ascii="Times New Roman" w:hAnsi="Times New Roman"/>
                <w:sz w:val="18"/>
                <w:szCs w:val="18"/>
              </w:rPr>
              <w:t xml:space="preserve">30 g/L + </w:t>
            </w:r>
            <w:r w:rsidRPr="00572EF6">
              <w:rPr>
                <w:rFonts w:ascii="Times New Roman" w:hAnsi="Times New Roman"/>
                <w:sz w:val="18"/>
                <w:szCs w:val="18"/>
              </w:rPr>
              <w:t>卵磷脂，</w:t>
            </w:r>
            <w:r w:rsidRPr="00572EF6">
              <w:rPr>
                <w:rFonts w:ascii="Times New Roman" w:hAnsi="Times New Roman"/>
                <w:sz w:val="18"/>
                <w:szCs w:val="18"/>
              </w:rPr>
              <w:t>3 g/L</w:t>
            </w:r>
            <w:r w:rsidRPr="00572EF6">
              <w:rPr>
                <w:rFonts w:ascii="Times New Roman" w:hAnsi="Times New Roman" w:hint="eastAsia"/>
                <w:sz w:val="18"/>
                <w:szCs w:val="18"/>
              </w:rPr>
              <w:t>；</w:t>
            </w:r>
          </w:p>
          <w:p w14:paraId="79D552AF" w14:textId="2DAEFB3F" w:rsidR="003A4305" w:rsidRPr="00572EF6" w:rsidRDefault="003A4305" w:rsidP="003A4305">
            <w:pPr>
              <w:pStyle w:val="afffffffffe"/>
              <w:jc w:val="left"/>
              <w:rPr>
                <w:rFonts w:ascii="Times New Roman"/>
              </w:rPr>
            </w:pPr>
            <w:r w:rsidRPr="00572EF6">
              <w:rPr>
                <w:rFonts w:ascii="Times New Roman"/>
                <w:szCs w:val="18"/>
              </w:rPr>
              <w:t>洗涤剂：胰蛋白胨，</w:t>
            </w:r>
            <w:r w:rsidRPr="00572EF6">
              <w:rPr>
                <w:rFonts w:ascii="Times New Roman"/>
                <w:szCs w:val="18"/>
              </w:rPr>
              <w:t>1 g/L +NaCl</w:t>
            </w:r>
            <w:r w:rsidRPr="00572EF6">
              <w:rPr>
                <w:rFonts w:ascii="Times New Roman"/>
                <w:szCs w:val="18"/>
              </w:rPr>
              <w:t>，</w:t>
            </w:r>
            <w:r w:rsidRPr="00572EF6">
              <w:rPr>
                <w:rFonts w:ascii="Times New Roman"/>
                <w:szCs w:val="18"/>
              </w:rPr>
              <w:t>9 g/L</w:t>
            </w:r>
            <w:r w:rsidRPr="00572EF6">
              <w:rPr>
                <w:rFonts w:ascii="Times New Roman"/>
                <w:szCs w:val="18"/>
              </w:rPr>
              <w:t>；吐温</w:t>
            </w:r>
            <w:r w:rsidRPr="00572EF6">
              <w:rPr>
                <w:rFonts w:ascii="Times New Roman"/>
                <w:szCs w:val="18"/>
              </w:rPr>
              <w:t>80</w:t>
            </w:r>
            <w:r w:rsidRPr="00572EF6">
              <w:rPr>
                <w:rFonts w:ascii="Times New Roman"/>
                <w:szCs w:val="18"/>
              </w:rPr>
              <w:t>，</w:t>
            </w:r>
            <w:r w:rsidRPr="00572EF6">
              <w:rPr>
                <w:rFonts w:ascii="Times New Roman"/>
                <w:szCs w:val="18"/>
              </w:rPr>
              <w:t>5 g/L</w:t>
            </w:r>
          </w:p>
        </w:tc>
      </w:tr>
      <w:tr w:rsidR="003A4305" w:rsidRPr="00572EF6" w14:paraId="5F433671" w14:textId="77777777" w:rsidTr="004F397F">
        <w:trPr>
          <w:jc w:val="center"/>
        </w:trPr>
        <w:tc>
          <w:tcPr>
            <w:tcW w:w="1833" w:type="dxa"/>
            <w:shd w:val="clear" w:color="auto" w:fill="auto"/>
            <w:vAlign w:val="center"/>
          </w:tcPr>
          <w:p w14:paraId="17F2A7E8" w14:textId="6DD669B8" w:rsidR="003A4305" w:rsidRPr="00572EF6" w:rsidRDefault="003A4305" w:rsidP="003A4305">
            <w:pPr>
              <w:spacing w:line="240" w:lineRule="auto"/>
              <w:jc w:val="left"/>
              <w:rPr>
                <w:rFonts w:ascii="Times New Roman" w:hAnsi="Times New Roman"/>
              </w:rPr>
            </w:pPr>
            <w:r w:rsidRPr="00572EF6">
              <w:rPr>
                <w:rFonts w:ascii="Times New Roman" w:hAnsi="Times New Roman"/>
                <w:sz w:val="18"/>
                <w:szCs w:val="18"/>
              </w:rPr>
              <w:t>金属盐（铜，锌，汞），有机汞</w:t>
            </w:r>
          </w:p>
        </w:tc>
        <w:tc>
          <w:tcPr>
            <w:tcW w:w="1843" w:type="dxa"/>
            <w:shd w:val="clear" w:color="auto" w:fill="auto"/>
            <w:vAlign w:val="center"/>
          </w:tcPr>
          <w:p w14:paraId="53201F29" w14:textId="064EA7DB" w:rsidR="003A4305" w:rsidRPr="00572EF6" w:rsidRDefault="003A4305" w:rsidP="003A4305">
            <w:pPr>
              <w:pStyle w:val="afffffffffe"/>
              <w:jc w:val="left"/>
              <w:rPr>
                <w:rFonts w:ascii="Times New Roman"/>
              </w:rPr>
            </w:pPr>
            <w:r w:rsidRPr="00572EF6">
              <w:rPr>
                <w:rFonts w:ascii="Times New Roman"/>
                <w:szCs w:val="18"/>
              </w:rPr>
              <w:t>亚硫酸氢钠，</w:t>
            </w:r>
            <w:r w:rsidRPr="00572EF6">
              <w:rPr>
                <w:rFonts w:ascii="Times New Roman"/>
                <w:szCs w:val="18"/>
              </w:rPr>
              <w:t>L-</w:t>
            </w:r>
            <w:r w:rsidRPr="00572EF6">
              <w:rPr>
                <w:rFonts w:ascii="Times New Roman"/>
                <w:szCs w:val="18"/>
              </w:rPr>
              <w:t>半胱氨酸巯基化合物，巯基乙酸</w:t>
            </w:r>
          </w:p>
        </w:tc>
        <w:tc>
          <w:tcPr>
            <w:tcW w:w="5658" w:type="dxa"/>
            <w:shd w:val="clear" w:color="auto" w:fill="auto"/>
            <w:vAlign w:val="center"/>
          </w:tcPr>
          <w:p w14:paraId="2CE96798" w14:textId="5DE98BF1" w:rsidR="003A4305" w:rsidRPr="00572EF6" w:rsidRDefault="003A4305" w:rsidP="003A4305">
            <w:pPr>
              <w:spacing w:line="240" w:lineRule="auto"/>
              <w:jc w:val="left"/>
              <w:rPr>
                <w:rFonts w:ascii="Times New Roman" w:hAnsi="Times New Roman"/>
                <w:sz w:val="18"/>
                <w:szCs w:val="18"/>
              </w:rPr>
            </w:pPr>
            <w:bookmarkStart w:id="318" w:name="OLE_LINK118"/>
            <w:r w:rsidRPr="00572EF6">
              <w:rPr>
                <w:rFonts w:ascii="Times New Roman" w:hAnsi="Times New Roman"/>
                <w:sz w:val="18"/>
                <w:szCs w:val="18"/>
              </w:rPr>
              <w:t>中和剂：硫代乙酸钠，</w:t>
            </w:r>
            <w:r w:rsidRPr="00572EF6">
              <w:rPr>
                <w:rFonts w:ascii="Times New Roman" w:hAnsi="Times New Roman"/>
                <w:sz w:val="18"/>
                <w:szCs w:val="18"/>
              </w:rPr>
              <w:t>0.5 g/L</w:t>
            </w:r>
            <w:bookmarkEnd w:id="318"/>
            <w:r w:rsidRPr="00572EF6">
              <w:rPr>
                <w:rFonts w:ascii="Times New Roman" w:hAnsi="Times New Roman"/>
                <w:sz w:val="18"/>
                <w:szCs w:val="18"/>
              </w:rPr>
              <w:t>或</w:t>
            </w:r>
            <w:r w:rsidRPr="00572EF6">
              <w:rPr>
                <w:rFonts w:ascii="Times New Roman" w:hAnsi="Times New Roman"/>
                <w:sz w:val="18"/>
                <w:szCs w:val="18"/>
              </w:rPr>
              <w:t>5</w:t>
            </w:r>
            <w:bookmarkStart w:id="319" w:name="OLE_LINK114"/>
            <w:bookmarkStart w:id="320" w:name="OLE_LINK115"/>
            <w:r w:rsidRPr="00572EF6">
              <w:rPr>
                <w:rFonts w:ascii="Times New Roman" w:hAnsi="Times New Roman"/>
                <w:sz w:val="18"/>
                <w:szCs w:val="18"/>
              </w:rPr>
              <w:t xml:space="preserve"> g/L</w:t>
            </w:r>
            <w:bookmarkEnd w:id="319"/>
            <w:bookmarkEnd w:id="320"/>
            <w:r w:rsidR="005273DA" w:rsidRPr="00572EF6">
              <w:rPr>
                <w:rFonts w:ascii="Times New Roman" w:hAnsi="Times New Roman" w:hint="eastAsia"/>
                <w:sz w:val="18"/>
                <w:szCs w:val="18"/>
              </w:rPr>
              <w:t>；</w:t>
            </w:r>
          </w:p>
          <w:p w14:paraId="1138058B" w14:textId="062957AF" w:rsidR="003A4305" w:rsidRPr="00572EF6" w:rsidRDefault="003A4305" w:rsidP="003A4305">
            <w:pPr>
              <w:spacing w:line="240" w:lineRule="auto"/>
              <w:jc w:val="left"/>
              <w:rPr>
                <w:rFonts w:ascii="Times New Roman" w:hAnsi="Times New Roman"/>
                <w:sz w:val="18"/>
                <w:szCs w:val="18"/>
              </w:rPr>
            </w:pPr>
            <w:r w:rsidRPr="00572EF6">
              <w:rPr>
                <w:rFonts w:ascii="Times New Roman" w:hAnsi="Times New Roman"/>
                <w:sz w:val="18"/>
                <w:szCs w:val="18"/>
              </w:rPr>
              <w:t>L-</w:t>
            </w:r>
            <w:r w:rsidRPr="00572EF6">
              <w:rPr>
                <w:rFonts w:ascii="Times New Roman" w:hAnsi="Times New Roman"/>
                <w:sz w:val="18"/>
                <w:szCs w:val="18"/>
              </w:rPr>
              <w:t>半胱氨酸，</w:t>
            </w:r>
            <w:r w:rsidRPr="00572EF6">
              <w:rPr>
                <w:rFonts w:ascii="Times New Roman" w:hAnsi="Times New Roman"/>
                <w:sz w:val="18"/>
                <w:szCs w:val="18"/>
              </w:rPr>
              <w:t>0.8 g/L</w:t>
            </w:r>
            <w:r w:rsidRPr="00572EF6">
              <w:rPr>
                <w:rFonts w:ascii="Times New Roman" w:hAnsi="Times New Roman"/>
                <w:sz w:val="18"/>
                <w:szCs w:val="18"/>
              </w:rPr>
              <w:t>或</w:t>
            </w:r>
            <w:r w:rsidRPr="00572EF6">
              <w:rPr>
                <w:rFonts w:ascii="Times New Roman" w:hAnsi="Times New Roman"/>
                <w:sz w:val="18"/>
                <w:szCs w:val="18"/>
              </w:rPr>
              <w:t>1.5 g/L</w:t>
            </w:r>
            <w:r w:rsidR="005273DA" w:rsidRPr="00572EF6">
              <w:rPr>
                <w:rFonts w:ascii="Times New Roman" w:hAnsi="Times New Roman" w:hint="eastAsia"/>
                <w:sz w:val="18"/>
                <w:szCs w:val="18"/>
              </w:rPr>
              <w:t>；</w:t>
            </w:r>
          </w:p>
          <w:p w14:paraId="2D395860" w14:textId="77777777" w:rsidR="003A4305" w:rsidRPr="00572EF6" w:rsidRDefault="003A4305" w:rsidP="003A4305">
            <w:pPr>
              <w:spacing w:line="240" w:lineRule="auto"/>
              <w:jc w:val="left"/>
              <w:rPr>
                <w:rFonts w:ascii="Times New Roman" w:hAnsi="Times New Roman"/>
                <w:sz w:val="18"/>
                <w:szCs w:val="18"/>
              </w:rPr>
            </w:pPr>
            <w:r w:rsidRPr="00572EF6">
              <w:rPr>
                <w:rFonts w:ascii="Times New Roman" w:hAnsi="Times New Roman"/>
                <w:sz w:val="18"/>
                <w:szCs w:val="18"/>
              </w:rPr>
              <w:t>D/E</w:t>
            </w:r>
            <w:r w:rsidRPr="00572EF6">
              <w:rPr>
                <w:rFonts w:ascii="Times New Roman" w:hAnsi="Times New Roman"/>
                <w:sz w:val="18"/>
                <w:szCs w:val="18"/>
              </w:rPr>
              <w:t>中和肉汤；</w:t>
            </w:r>
            <w:r w:rsidRPr="00572EF6">
              <w:rPr>
                <w:rFonts w:ascii="Times New Roman" w:hAnsi="Times New Roman"/>
                <w:sz w:val="18"/>
                <w:szCs w:val="18"/>
              </w:rPr>
              <w:t>SDCLP</w:t>
            </w:r>
            <w:r w:rsidRPr="00572EF6">
              <w:rPr>
                <w:rFonts w:ascii="Times New Roman" w:hAnsi="Times New Roman"/>
                <w:sz w:val="18"/>
                <w:szCs w:val="18"/>
              </w:rPr>
              <w:t>液体培养基；</w:t>
            </w:r>
          </w:p>
          <w:p w14:paraId="1258445C" w14:textId="0C001B2B" w:rsidR="003A4305" w:rsidRPr="00572EF6" w:rsidRDefault="003A4305" w:rsidP="003A4305">
            <w:pPr>
              <w:pStyle w:val="afffffffffe"/>
              <w:jc w:val="left"/>
              <w:rPr>
                <w:rFonts w:ascii="Times New Roman"/>
              </w:rPr>
            </w:pPr>
            <w:r w:rsidRPr="00572EF6">
              <w:rPr>
                <w:rFonts w:ascii="Times New Roman"/>
                <w:szCs w:val="18"/>
              </w:rPr>
              <w:t>洗涤剂：硫代乙酸钠，</w:t>
            </w:r>
            <w:r w:rsidRPr="00572EF6">
              <w:rPr>
                <w:rFonts w:ascii="Times New Roman"/>
                <w:szCs w:val="18"/>
              </w:rPr>
              <w:t>0.5 g/L</w:t>
            </w:r>
          </w:p>
        </w:tc>
      </w:tr>
    </w:tbl>
    <w:p w14:paraId="28F343F1" w14:textId="77777777" w:rsidR="00276642" w:rsidRPr="00572EF6" w:rsidRDefault="00276642" w:rsidP="00276642">
      <w:pPr>
        <w:pStyle w:val="afffffa"/>
        <w:ind w:firstLine="420"/>
      </w:pPr>
    </w:p>
    <w:p w14:paraId="7AC0C022" w14:textId="77777777" w:rsidR="003A4305" w:rsidRPr="00572EF6" w:rsidRDefault="003A4305" w:rsidP="00276642">
      <w:pPr>
        <w:pStyle w:val="afffffa"/>
        <w:ind w:firstLine="420"/>
      </w:pPr>
    </w:p>
    <w:p w14:paraId="62C8029E" w14:textId="77777777" w:rsidR="00276642" w:rsidRPr="00572EF6" w:rsidRDefault="00276642" w:rsidP="00276642">
      <w:pPr>
        <w:pStyle w:val="afffffa"/>
        <w:ind w:firstLine="420"/>
      </w:pPr>
    </w:p>
    <w:p w14:paraId="0378B883" w14:textId="77777777" w:rsidR="00276642" w:rsidRPr="00572EF6" w:rsidRDefault="00276642" w:rsidP="00BA2827">
      <w:pPr>
        <w:pStyle w:val="afffffa"/>
        <w:ind w:firstLine="420"/>
      </w:pPr>
    </w:p>
    <w:p w14:paraId="618EED3B" w14:textId="77777777" w:rsidR="00233873" w:rsidRPr="00572EF6" w:rsidRDefault="00233873" w:rsidP="00BA2827">
      <w:pPr>
        <w:pStyle w:val="afffffa"/>
        <w:ind w:firstLine="420"/>
        <w:sectPr w:rsidR="00233873" w:rsidRPr="00572EF6" w:rsidSect="009317A9">
          <w:headerReference w:type="even" r:id="rId33"/>
          <w:headerReference w:type="default" r:id="rId34"/>
          <w:footerReference w:type="even" r:id="rId35"/>
          <w:footerReference w:type="default" r:id="rId36"/>
          <w:pgSz w:w="11906" w:h="16838"/>
          <w:pgMar w:top="1928" w:right="1134" w:bottom="1134" w:left="1134" w:header="1418" w:footer="1134" w:gutter="284"/>
          <w:cols w:space="425"/>
          <w:formProt w:val="0"/>
          <w:docGrid w:linePitch="312"/>
        </w:sectPr>
      </w:pPr>
      <w:bookmarkStart w:id="321" w:name="BookMark6"/>
      <w:bookmarkEnd w:id="171"/>
    </w:p>
    <w:p w14:paraId="34DA1169" w14:textId="4198D2A2" w:rsidR="00233873" w:rsidRPr="00572EF6" w:rsidRDefault="00233873" w:rsidP="00233873">
      <w:pPr>
        <w:pStyle w:val="affffff1"/>
        <w:spacing w:after="120"/>
      </w:pPr>
      <w:bookmarkStart w:id="322" w:name="_Toc162430089"/>
      <w:bookmarkStart w:id="323" w:name="_Toc162430136"/>
      <w:bookmarkStart w:id="324" w:name="_Toc162430197"/>
      <w:r w:rsidRPr="00572EF6">
        <w:rPr>
          <w:rFonts w:hint="eastAsia"/>
          <w:spacing w:val="105"/>
        </w:rPr>
        <w:lastRenderedPageBreak/>
        <w:t>参考文</w:t>
      </w:r>
      <w:r w:rsidRPr="00572EF6">
        <w:rPr>
          <w:rFonts w:hint="eastAsia"/>
        </w:rPr>
        <w:t>献</w:t>
      </w:r>
      <w:bookmarkEnd w:id="322"/>
      <w:bookmarkEnd w:id="323"/>
      <w:bookmarkEnd w:id="324"/>
    </w:p>
    <w:p w14:paraId="0B7B8FC1" w14:textId="492F8B6C" w:rsidR="00233873" w:rsidRPr="00572EF6" w:rsidRDefault="00233873" w:rsidP="00A53A53">
      <w:pPr>
        <w:pStyle w:val="afffffa"/>
        <w:wordWrap w:val="0"/>
        <w:ind w:firstLine="420"/>
        <w:rPr>
          <w:rFonts w:ascii="Times New Roman"/>
        </w:rPr>
      </w:pPr>
      <w:r w:rsidRPr="00572EF6">
        <w:rPr>
          <w:rFonts w:ascii="Times New Roman"/>
        </w:rPr>
        <w:t>［</w:t>
      </w:r>
      <w:r w:rsidRPr="00572EF6">
        <w:rPr>
          <w:rFonts w:ascii="Times New Roman"/>
        </w:rPr>
        <w:t>1</w:t>
      </w:r>
      <w:r w:rsidRPr="00572EF6">
        <w:rPr>
          <w:rFonts w:ascii="Times New Roman"/>
        </w:rPr>
        <w:t>］</w:t>
      </w:r>
      <w:r w:rsidRPr="00572EF6">
        <w:rPr>
          <w:rFonts w:ascii="Times New Roman"/>
        </w:rPr>
        <w:t xml:space="preserve"> </w:t>
      </w:r>
      <w:r w:rsidR="000211D8" w:rsidRPr="00572EF6">
        <w:rPr>
          <w:rFonts w:ascii="Times New Roman" w:hint="eastAsia"/>
        </w:rPr>
        <w:t xml:space="preserve"> </w:t>
      </w:r>
      <w:r w:rsidRPr="00572EF6">
        <w:rPr>
          <w:rFonts w:ascii="Times New Roman"/>
        </w:rPr>
        <w:t>EUROPEAN PHARMACOPOEIA 11.0 5.1.3 Efficacy of antimicrobial preservation</w:t>
      </w:r>
    </w:p>
    <w:p w14:paraId="1E46997C" w14:textId="7F9AE5AC" w:rsidR="00233873" w:rsidRPr="00572EF6" w:rsidRDefault="000211D8" w:rsidP="00A53A53">
      <w:pPr>
        <w:pStyle w:val="afffffa"/>
        <w:wordWrap w:val="0"/>
        <w:ind w:firstLine="420"/>
        <w:rPr>
          <w:rFonts w:ascii="Times New Roman"/>
        </w:rPr>
      </w:pPr>
      <w:r w:rsidRPr="00572EF6">
        <w:rPr>
          <w:rFonts w:ascii="Times New Roman"/>
        </w:rPr>
        <w:t>［</w:t>
      </w:r>
      <w:r w:rsidR="00233873" w:rsidRPr="00572EF6">
        <w:rPr>
          <w:rFonts w:ascii="Times New Roman"/>
        </w:rPr>
        <w:t>2</w:t>
      </w:r>
      <w:r w:rsidRPr="00572EF6">
        <w:rPr>
          <w:rFonts w:ascii="Times New Roman"/>
        </w:rPr>
        <w:t>］</w:t>
      </w:r>
      <w:r w:rsidRPr="00572EF6">
        <w:rPr>
          <w:rFonts w:ascii="Times New Roman" w:hint="eastAsia"/>
        </w:rPr>
        <w:t xml:space="preserve"> </w:t>
      </w:r>
      <w:r w:rsidR="00233873" w:rsidRPr="00572EF6">
        <w:rPr>
          <w:rFonts w:ascii="Times New Roman"/>
        </w:rPr>
        <w:t xml:space="preserve"> ISO 11930:2019(E) Cosmetics-Microbiology-Evaluation of the antimicrobial protection of a cosmetic product</w:t>
      </w:r>
    </w:p>
    <w:p w14:paraId="294CF4AF" w14:textId="7BC27337" w:rsidR="00233873" w:rsidRPr="000211D8" w:rsidRDefault="00233873" w:rsidP="00A53A53">
      <w:pPr>
        <w:pStyle w:val="afffffa"/>
        <w:wordWrap w:val="0"/>
        <w:ind w:firstLine="420"/>
        <w:rPr>
          <w:rFonts w:ascii="Times New Roman"/>
        </w:rPr>
      </w:pPr>
      <w:r w:rsidRPr="00572EF6">
        <w:rPr>
          <w:rFonts w:ascii="Times New Roman"/>
        </w:rPr>
        <w:t>［</w:t>
      </w:r>
      <w:r w:rsidRPr="00572EF6">
        <w:rPr>
          <w:rFonts w:ascii="Times New Roman"/>
        </w:rPr>
        <w:t>3</w:t>
      </w:r>
      <w:r w:rsidRPr="00572EF6">
        <w:rPr>
          <w:rFonts w:ascii="Times New Roman"/>
        </w:rPr>
        <w:t>］</w:t>
      </w:r>
      <w:r w:rsidRPr="00572EF6">
        <w:rPr>
          <w:rFonts w:ascii="Times New Roman"/>
        </w:rPr>
        <w:t xml:space="preserve"> </w:t>
      </w:r>
      <w:r w:rsidR="000211D8" w:rsidRPr="00572EF6">
        <w:rPr>
          <w:rFonts w:ascii="Times New Roman" w:hint="eastAsia"/>
        </w:rPr>
        <w:t xml:space="preserve"> </w:t>
      </w:r>
      <w:r w:rsidRPr="00572EF6">
        <w:rPr>
          <w:rFonts w:ascii="Times New Roman"/>
        </w:rPr>
        <w:t xml:space="preserve">PCPC Microbiology Guidelines </w:t>
      </w:r>
      <w:r w:rsidR="00A53A53" w:rsidRPr="00572EF6">
        <w:rPr>
          <w:rFonts w:ascii="Times New Roman" w:hint="eastAsia"/>
        </w:rPr>
        <w:t>(</w:t>
      </w:r>
      <w:r w:rsidRPr="00572EF6">
        <w:rPr>
          <w:rFonts w:ascii="Times New Roman"/>
        </w:rPr>
        <w:t>2022</w:t>
      </w:r>
      <w:r w:rsidR="00A53A53" w:rsidRPr="00572EF6">
        <w:rPr>
          <w:rFonts w:ascii="Times New Roman" w:hint="eastAsia"/>
        </w:rPr>
        <w:t>)</w:t>
      </w:r>
      <w:r w:rsidRPr="00572EF6">
        <w:rPr>
          <w:rFonts w:ascii="Times New Roman"/>
        </w:rPr>
        <w:t xml:space="preserve"> M-3 A Method for Preservation Testing of Water-Miscible Personal Care Products</w:t>
      </w:r>
    </w:p>
    <w:p w14:paraId="76363FA5" w14:textId="7EDF20C5" w:rsidR="00233873" w:rsidRDefault="00233873" w:rsidP="00233873">
      <w:pPr>
        <w:pStyle w:val="afffffa"/>
        <w:ind w:firstLineChars="0" w:firstLine="0"/>
        <w:jc w:val="center"/>
      </w:pPr>
      <w:bookmarkStart w:id="325" w:name="BookMark8"/>
      <w:bookmarkEnd w:id="321"/>
      <w:r>
        <w:rPr>
          <w:noProof/>
        </w:rPr>
        <w:drawing>
          <wp:inline distT="0" distB="0" distL="0" distR="0" wp14:anchorId="50F91283" wp14:editId="55C65B07">
            <wp:extent cx="1485900" cy="317500"/>
            <wp:effectExtent l="0" t="0" r="0" b="6350"/>
            <wp:docPr id="126349334" name="图片 1"/>
            <wp:cNvGraphicFramePr/>
            <a:graphic xmlns:a="http://schemas.openxmlformats.org/drawingml/2006/main">
              <a:graphicData uri="http://schemas.openxmlformats.org/drawingml/2006/picture">
                <pic:pic xmlns:pic="http://schemas.openxmlformats.org/drawingml/2006/picture">
                  <pic:nvPicPr>
                    <pic:cNvPr id="126349334" name=""/>
                    <pic:cNvPicPr/>
                  </pic:nvPicPr>
                  <pic:blipFill>
                    <a:blip r:embed="rId37">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325"/>
    </w:p>
    <w:sectPr w:rsidR="00233873" w:rsidSect="009317A9">
      <w:headerReference w:type="even" r:id="rId38"/>
      <w:headerReference w:type="default" r:id="rId39"/>
      <w:footerReference w:type="even" r:id="rId40"/>
      <w:footerReference w:type="default" r:id="rId41"/>
      <w:pgSz w:w="11906" w:h="16838"/>
      <w:pgMar w:top="1928" w:right="1134" w:bottom="1134" w:left="1134" w:header="1418" w:footer="1134" w:gutter="284"/>
      <w:cols w:space="425"/>
      <w:formProt w:val="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CC489F" w14:textId="77777777" w:rsidR="008D470F" w:rsidRDefault="008D470F">
      <w:pPr>
        <w:spacing w:line="240" w:lineRule="auto"/>
      </w:pPr>
      <w:r>
        <w:separator/>
      </w:r>
    </w:p>
  </w:endnote>
  <w:endnote w:type="continuationSeparator" w:id="0">
    <w:p w14:paraId="2B60F5C0" w14:textId="77777777" w:rsidR="008D470F" w:rsidRDefault="008D470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Sim Hei">
    <w:altName w:val="微软雅黑"/>
    <w:charset w:val="86"/>
    <w:family w:val="swiss"/>
    <w:pitch w:val="default"/>
    <w:sig w:usb0="00000000" w:usb1="00000000" w:usb2="00000010" w:usb3="00000000" w:csb0="00040000" w:csb1="00000000"/>
  </w:font>
  <w:font w:name="Wingdings 2">
    <w:charset w:val="02"/>
    <w:family w:val="decorative"/>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A44082" w14:textId="77777777" w:rsidR="008A0F4C" w:rsidRDefault="00AE3F11">
    <w:pPr>
      <w:pStyle w:val="affff0"/>
    </w:pPr>
    <w:r>
      <w:fldChar w:fldCharType="begin"/>
    </w:r>
    <w:r>
      <w:instrText>PAGE   \* MERGEFORMAT</w:instrText>
    </w:r>
    <w:r>
      <w:fldChar w:fldCharType="separate"/>
    </w:r>
    <w:r>
      <w:rPr>
        <w:lang w:val="zh-CN"/>
      </w:rPr>
      <w:t>2</w:t>
    </w:r>
    <w: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A9D1AF" w14:textId="5E878A3A" w:rsidR="00233873" w:rsidRPr="00233873" w:rsidRDefault="00233873" w:rsidP="00233873">
    <w:pPr>
      <w:pStyle w:val="afffff6"/>
    </w:pPr>
    <w:r>
      <w:fldChar w:fldCharType="begin"/>
    </w:r>
    <w:r>
      <w:instrText xml:space="preserve"> PAGE   \* MERGEFORMAT \* MERGEFORMAT </w:instrText>
    </w:r>
    <w:r>
      <w:fldChar w:fldCharType="separate"/>
    </w:r>
    <w:r>
      <w:rPr>
        <w:noProof/>
      </w:rPr>
      <w:t>2</w:t>
    </w:r>
    <w: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1EE11F" w14:textId="77777777" w:rsidR="00233873" w:rsidRDefault="00233873" w:rsidP="00233873">
    <w:pPr>
      <w:pStyle w:val="afffff7"/>
    </w:pPr>
    <w:r>
      <w:fldChar w:fldCharType="begin"/>
    </w:r>
    <w:r>
      <w:instrText>PAGE   \* MERGEFORMAT</w:instrText>
    </w:r>
    <w:r>
      <w:fldChar w:fldCharType="separate"/>
    </w:r>
    <w:r w:rsidRPr="004C6E31">
      <w:rPr>
        <w:noProof/>
        <w:lang w:val="zh-CN"/>
      </w:rPr>
      <w:t>5</w:t>
    </w:r>
    <w: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D20340" w14:textId="59C37E57" w:rsidR="00233873" w:rsidRPr="00233873" w:rsidRDefault="00233873" w:rsidP="00233873">
    <w:pPr>
      <w:pStyle w:val="afffff6"/>
    </w:pPr>
    <w:r>
      <w:fldChar w:fldCharType="begin"/>
    </w:r>
    <w:r>
      <w:instrText xml:space="preserve"> PAGE   \* MERGEFORMAT \* MERGEFORMAT </w:instrText>
    </w:r>
    <w:r>
      <w:fldChar w:fldCharType="separate"/>
    </w:r>
    <w:r>
      <w:rPr>
        <w:noProof/>
      </w:rPr>
      <w:t>2</w:t>
    </w:r>
    <w:r>
      <w:fldChar w:fldCharType="end"/>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E444FD" w14:textId="77777777" w:rsidR="00233873" w:rsidRDefault="00233873" w:rsidP="00233873">
    <w:pPr>
      <w:pStyle w:val="afffff7"/>
    </w:pPr>
    <w:r>
      <w:fldChar w:fldCharType="begin"/>
    </w:r>
    <w:r>
      <w:instrText>PAGE   \* MERGEFORMAT</w:instrText>
    </w:r>
    <w:r>
      <w:fldChar w:fldCharType="separate"/>
    </w:r>
    <w:r w:rsidRPr="004C6E31">
      <w:rPr>
        <w:noProof/>
        <w:lang w:val="zh-CN"/>
      </w:rPr>
      <w:t>5</w:t>
    </w:r>
    <w:r>
      <w:fldChar w:fldCharType="end"/>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3C76F6" w14:textId="467FA8F0" w:rsidR="00233873" w:rsidRPr="00233873" w:rsidRDefault="00233873" w:rsidP="00233873">
    <w:pPr>
      <w:pStyle w:val="afffff6"/>
    </w:pPr>
    <w:r>
      <w:fldChar w:fldCharType="begin"/>
    </w:r>
    <w:r>
      <w:instrText xml:space="preserve"> PAGE   \* MERGEFORMAT \* MERGEFORMAT </w:instrText>
    </w:r>
    <w:r>
      <w:fldChar w:fldCharType="separate"/>
    </w:r>
    <w:r>
      <w:rPr>
        <w:noProof/>
      </w:rPr>
      <w:t>2</w:t>
    </w:r>
    <w:r>
      <w:fldChar w:fldCharType="end"/>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BBDDCC" w14:textId="77777777" w:rsidR="00233873" w:rsidRDefault="00233873" w:rsidP="00233873">
    <w:pPr>
      <w:pStyle w:val="afffff7"/>
    </w:pPr>
    <w:r>
      <w:fldChar w:fldCharType="begin"/>
    </w:r>
    <w:r>
      <w:instrText>PAGE   \* MERGEFORMAT</w:instrText>
    </w:r>
    <w:r>
      <w:fldChar w:fldCharType="separate"/>
    </w:r>
    <w:r w:rsidRPr="004C6E31">
      <w:rPr>
        <w:noProof/>
        <w:lang w:val="zh-CN"/>
      </w:rPr>
      <w:t>5</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EA86BD" w14:textId="77777777" w:rsidR="00BA2827" w:rsidRDefault="00BA2827">
    <w:pPr>
      <w:pStyle w:val="affff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CB854E" w14:textId="77777777" w:rsidR="008A0F4C" w:rsidRDefault="008A0F4C">
    <w:pPr>
      <w:pStyle w:val="affff0"/>
      <w:ind w:right="720"/>
      <w:jc w:val="both"/>
      <w:rPr>
        <w:sz w:val="2"/>
        <w:szCs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254133" w14:textId="6E4CAB6E" w:rsidR="00233873" w:rsidRPr="00233873" w:rsidRDefault="00233873" w:rsidP="00233873">
    <w:pPr>
      <w:pStyle w:val="afffff6"/>
    </w:pPr>
    <w:r>
      <w:fldChar w:fldCharType="begin"/>
    </w:r>
    <w:r>
      <w:instrText xml:space="preserve"> PAGE   \* MERGEFORMAT \* MERGEFORMAT </w:instrText>
    </w:r>
    <w:r>
      <w:fldChar w:fldCharType="separate"/>
    </w:r>
    <w:r>
      <w:rPr>
        <w:noProof/>
      </w:rPr>
      <w:t>I</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779C12" w14:textId="77777777" w:rsidR="008A0F4C" w:rsidRDefault="00AE3F11" w:rsidP="00233873">
    <w:pPr>
      <w:pStyle w:val="afffff7"/>
    </w:pPr>
    <w:r>
      <w:fldChar w:fldCharType="begin"/>
    </w:r>
    <w:r>
      <w:instrText>PAGE   \* MERGEFORMAT</w:instrText>
    </w:r>
    <w:r>
      <w:fldChar w:fldCharType="separate"/>
    </w:r>
    <w:r w:rsidR="004C6E31" w:rsidRPr="004C6E31">
      <w:rPr>
        <w:noProof/>
        <w:lang w:val="zh-CN"/>
      </w:rPr>
      <w:t>5</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B3BBAA" w14:textId="2E284132" w:rsidR="00233873" w:rsidRPr="00233873" w:rsidRDefault="00233873" w:rsidP="00233873">
    <w:pPr>
      <w:pStyle w:val="afffff6"/>
    </w:pPr>
    <w:r>
      <w:fldChar w:fldCharType="begin"/>
    </w:r>
    <w:r>
      <w:instrText xml:space="preserve"> PAGE   \* MERGEFORMAT \* MERGEFORMAT </w:instrText>
    </w:r>
    <w:r>
      <w:fldChar w:fldCharType="separate"/>
    </w:r>
    <w:r>
      <w:rPr>
        <w:noProof/>
      </w:rPr>
      <w:t>II</w:t>
    </w:r>
    <w: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5CA7D6" w14:textId="77777777" w:rsidR="00233873" w:rsidRDefault="00233873" w:rsidP="00233873">
    <w:pPr>
      <w:pStyle w:val="afffff7"/>
    </w:pPr>
    <w:r>
      <w:fldChar w:fldCharType="begin"/>
    </w:r>
    <w:r>
      <w:instrText>PAGE   \* MERGEFORMAT</w:instrText>
    </w:r>
    <w:r>
      <w:fldChar w:fldCharType="separate"/>
    </w:r>
    <w:r w:rsidRPr="004C6E31">
      <w:rPr>
        <w:noProof/>
        <w:lang w:val="zh-CN"/>
      </w:rPr>
      <w:t>5</w:t>
    </w:r>
    <w: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B97A03" w14:textId="035C20A2" w:rsidR="00233873" w:rsidRPr="00233873" w:rsidRDefault="00233873" w:rsidP="00233873">
    <w:pPr>
      <w:pStyle w:val="afffff6"/>
    </w:pPr>
    <w:r>
      <w:fldChar w:fldCharType="begin"/>
    </w:r>
    <w:r>
      <w:instrText xml:space="preserve"> PAGE   \* MERGEFORMAT \* MERGEFORMAT </w:instrText>
    </w:r>
    <w:r>
      <w:fldChar w:fldCharType="separate"/>
    </w:r>
    <w:r>
      <w:rPr>
        <w:noProof/>
      </w:rPr>
      <w:t>2</w:t>
    </w:r>
    <w: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08DE30" w14:textId="77777777" w:rsidR="00233873" w:rsidRDefault="00233873" w:rsidP="00233873">
    <w:pPr>
      <w:pStyle w:val="afffff7"/>
    </w:pPr>
    <w:r>
      <w:fldChar w:fldCharType="begin"/>
    </w:r>
    <w:r>
      <w:instrText>PAGE   \* MERGEFORMAT</w:instrText>
    </w:r>
    <w:r>
      <w:fldChar w:fldCharType="separate"/>
    </w:r>
    <w:r w:rsidRPr="004C6E31">
      <w:rPr>
        <w:noProof/>
        <w:lang w:val="zh-CN"/>
      </w:rPr>
      <w:t>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F0F2F4" w14:textId="77777777" w:rsidR="008D470F" w:rsidRDefault="008D470F">
      <w:pPr>
        <w:spacing w:line="240" w:lineRule="auto"/>
      </w:pPr>
      <w:r>
        <w:separator/>
      </w:r>
    </w:p>
  </w:footnote>
  <w:footnote w:type="continuationSeparator" w:id="0">
    <w:p w14:paraId="5358D0D4" w14:textId="77777777" w:rsidR="008D470F" w:rsidRDefault="008D470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1092D2" w14:textId="77777777" w:rsidR="00BA2827" w:rsidRDefault="00BA2827">
    <w:pPr>
      <w:pStyle w:val="affff2"/>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733F25" w14:textId="1824E955" w:rsidR="00233873" w:rsidRPr="00233873" w:rsidRDefault="00233873" w:rsidP="00233873">
    <w:pPr>
      <w:pStyle w:val="affffff0"/>
    </w:pPr>
    <w:r>
      <w:fldChar w:fldCharType="begin"/>
    </w:r>
    <w:r>
      <w:instrText xml:space="preserve"> STYLEREF  标准文件_文件编号 \* MERGEFORMAT </w:instrText>
    </w:r>
    <w:r>
      <w:fldChar w:fldCharType="separate"/>
    </w:r>
    <w:r w:rsidR="00FA5F54">
      <w:rPr>
        <w:noProof/>
      </w:rPr>
      <w:t>T/CMA YX XXX</w:t>
    </w:r>
    <w:r w:rsidR="00FA5F54">
      <w:rPr>
        <w:noProof/>
      </w:rPr>
      <w:t>—</w:t>
    </w:r>
    <w:r w:rsidR="00FA5F54">
      <w:rPr>
        <w:noProof/>
      </w:rPr>
      <w:t>2024</w:t>
    </w:r>
    <w:r>
      <w:fldChar w:fldCharType="end"/>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5FF0CE" w14:textId="022FF8C7" w:rsidR="00233873" w:rsidRDefault="00233873" w:rsidP="00233873">
    <w:pPr>
      <w:pStyle w:val="affffff"/>
    </w:pPr>
    <w:r>
      <w:fldChar w:fldCharType="begin"/>
    </w:r>
    <w:r>
      <w:instrText xml:space="preserve"> STYLEREF  标准文件_文件编号  \* MERGEFORMAT </w:instrText>
    </w:r>
    <w:r>
      <w:fldChar w:fldCharType="separate"/>
    </w:r>
    <w:r w:rsidR="00FA5F54">
      <w:rPr>
        <w:noProof/>
      </w:rPr>
      <w:t>T/CMA YX XXX</w:t>
    </w:r>
    <w:r w:rsidR="00FA5F54">
      <w:rPr>
        <w:noProof/>
      </w:rPr>
      <w:t>—</w:t>
    </w:r>
    <w:r w:rsidR="00FA5F54">
      <w:rPr>
        <w:noProof/>
      </w:rPr>
      <w:t>2024</w:t>
    </w:r>
    <w:r>
      <w:fldChar w:fldCharType="end"/>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0195F2" w14:textId="7715A928" w:rsidR="00233873" w:rsidRPr="00233873" w:rsidRDefault="00233873" w:rsidP="00233873">
    <w:pPr>
      <w:pStyle w:val="affffff0"/>
    </w:pPr>
    <w:r>
      <w:fldChar w:fldCharType="begin"/>
    </w:r>
    <w:r>
      <w:instrText xml:space="preserve"> STYLEREF  标准文件_文件编号 \* MERGEFORMAT </w:instrText>
    </w:r>
    <w:r>
      <w:fldChar w:fldCharType="separate"/>
    </w:r>
    <w:r w:rsidR="00FA5F54">
      <w:rPr>
        <w:noProof/>
      </w:rPr>
      <w:t>T/CMA YX XXX</w:t>
    </w:r>
    <w:r w:rsidR="00FA5F54">
      <w:rPr>
        <w:noProof/>
      </w:rPr>
      <w:t>—</w:t>
    </w:r>
    <w:r w:rsidR="00FA5F54">
      <w:rPr>
        <w:noProof/>
      </w:rPr>
      <w:t>2024</w:t>
    </w:r>
    <w:r>
      <w:fldChar w:fldCharType="end"/>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5EAFFD" w14:textId="285D38E7" w:rsidR="00233873" w:rsidRDefault="00233873" w:rsidP="00233873">
    <w:pPr>
      <w:pStyle w:val="affffff"/>
    </w:pPr>
    <w:r>
      <w:fldChar w:fldCharType="begin"/>
    </w:r>
    <w:r>
      <w:instrText xml:space="preserve"> STYLEREF  标准文件_文件编号  \* MERGEFORMAT </w:instrText>
    </w:r>
    <w:r>
      <w:fldChar w:fldCharType="separate"/>
    </w:r>
    <w:r w:rsidR="00494A55">
      <w:rPr>
        <w:noProof/>
      </w:rPr>
      <w:t>T/CMA YX XXX</w:t>
    </w:r>
    <w:r w:rsidR="00494A55">
      <w:rPr>
        <w:noProof/>
      </w:rPr>
      <w:t>—</w:t>
    </w:r>
    <w:r w:rsidR="00494A55">
      <w:rPr>
        <w:noProof/>
      </w:rPr>
      <w:t>2024</w:t>
    </w:r>
    <w:r>
      <w:fldChar w:fldCharType="end"/>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28E575" w14:textId="2E59CA2B" w:rsidR="00233873" w:rsidRPr="00233873" w:rsidRDefault="00233873" w:rsidP="00233873">
    <w:pPr>
      <w:pStyle w:val="affffff0"/>
    </w:pPr>
    <w:r>
      <w:fldChar w:fldCharType="begin"/>
    </w:r>
    <w:r>
      <w:instrText xml:space="preserve"> STYLEREF  标准文件_文件编号 \* MERGEFORMAT </w:instrText>
    </w:r>
    <w:r>
      <w:fldChar w:fldCharType="separate"/>
    </w:r>
    <w:r w:rsidR="00494A55">
      <w:rPr>
        <w:noProof/>
      </w:rPr>
      <w:t>T/CMA YX XXX</w:t>
    </w:r>
    <w:r w:rsidR="00494A55">
      <w:rPr>
        <w:noProof/>
      </w:rPr>
      <w:t>—</w:t>
    </w:r>
    <w:r w:rsidR="00494A55">
      <w:rPr>
        <w:noProof/>
      </w:rPr>
      <w:t>2024</w:t>
    </w:r>
    <w:r>
      <w:fldChar w:fldCharType="end"/>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B79453" w14:textId="1B1A47C4" w:rsidR="00233873" w:rsidRDefault="00233873" w:rsidP="00233873">
    <w:pPr>
      <w:pStyle w:val="affffff"/>
    </w:pPr>
    <w:r>
      <w:fldChar w:fldCharType="begin"/>
    </w:r>
    <w:r>
      <w:instrText xml:space="preserve"> STYLEREF  标准文件_文件编号  \* MERGEFORMAT </w:instrText>
    </w:r>
    <w:r>
      <w:fldChar w:fldCharType="separate"/>
    </w:r>
    <w:r w:rsidR="00FA5F54">
      <w:rPr>
        <w:noProof/>
      </w:rPr>
      <w:t>T/CMA YX XXX</w:t>
    </w:r>
    <w:r w:rsidR="00FA5F54">
      <w:rPr>
        <w:noProof/>
      </w:rPr>
      <w:t>—</w:t>
    </w:r>
    <w:r w:rsidR="00FA5F54">
      <w:rPr>
        <w:noProof/>
      </w:rPr>
      <w:t>2024</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B8E69B" w14:textId="77777777" w:rsidR="008A0F4C" w:rsidRDefault="00AE3F11">
    <w:pPr>
      <w:pStyle w:val="affff2"/>
      <w:wordWrap w:val="0"/>
      <w:jc w:val="right"/>
      <w:rPr>
        <w:rFonts w:ascii="黑体" w:eastAsia="黑体" w:hAnsi="黑体"/>
      </w:rPr>
    </w:pPr>
    <w:r>
      <w:rPr>
        <w:rFonts w:ascii="黑体" w:eastAsia="黑体" w:hAnsi="黑体"/>
      </w:rPr>
      <w:t>Q/LB.</w:t>
    </w:r>
    <w:r>
      <w:rPr>
        <w:rFonts w:ascii="黑体" w:eastAsia="黑体" w:hAnsi="黑体" w:hint="eastAsia"/>
      </w:rPr>
      <w:t>□</w:t>
    </w:r>
    <w:r>
      <w:rPr>
        <w:rFonts w:ascii="黑体" w:eastAsia="黑体" w:hAnsi="黑体"/>
      </w:rPr>
      <w:t>XXXXX-XXXX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3543C2" w14:textId="77777777" w:rsidR="008A0F4C" w:rsidRDefault="008A0F4C">
    <w:pPr>
      <w:pStyle w:val="affff2"/>
      <w:jc w:val="both"/>
      <w:rPr>
        <w:sz w:val="2"/>
        <w:szCs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73ED30" w14:textId="267A4CEF" w:rsidR="008A0F4C" w:rsidRPr="00233873" w:rsidRDefault="00233873" w:rsidP="00233873">
    <w:pPr>
      <w:pStyle w:val="affffff0"/>
    </w:pPr>
    <w:r>
      <w:fldChar w:fldCharType="begin"/>
    </w:r>
    <w:r>
      <w:instrText xml:space="preserve"> STYLEREF  标准文件_文件编号 \* MERGEFORMAT </w:instrText>
    </w:r>
    <w:r>
      <w:fldChar w:fldCharType="separate"/>
    </w:r>
    <w:r>
      <w:rPr>
        <w:noProof/>
      </w:rPr>
      <w:t>T/CMA JD XXX</w:t>
    </w:r>
    <w:r>
      <w:rPr>
        <w:noProof/>
      </w:rPr>
      <w:t>—</w:t>
    </w:r>
    <w:r>
      <w:rPr>
        <w:noProof/>
      </w:rPr>
      <w:t>2024</w:t>
    </w: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F0D318" w14:textId="071DD2AD" w:rsidR="008A0F4C" w:rsidRDefault="00AE3F11" w:rsidP="00233873">
    <w:pPr>
      <w:pStyle w:val="affffff"/>
    </w:pPr>
    <w:r>
      <w:fldChar w:fldCharType="begin"/>
    </w:r>
    <w:r>
      <w:instrText xml:space="preserve"> STYLEREF  标准文件_文件编号  \* MERGEFORMAT </w:instrText>
    </w:r>
    <w:r>
      <w:fldChar w:fldCharType="separate"/>
    </w:r>
    <w:r w:rsidR="00FA5F54">
      <w:rPr>
        <w:noProof/>
      </w:rPr>
      <w:t>T/CMA YX XXX</w:t>
    </w:r>
    <w:r w:rsidR="00FA5F54">
      <w:rPr>
        <w:noProof/>
      </w:rPr>
      <w:t>—</w:t>
    </w:r>
    <w:r w:rsidR="00FA5F54">
      <w:rPr>
        <w:noProof/>
      </w:rPr>
      <w:t>2024</w:t>
    </w:r>
    <w: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F2FE34" w14:textId="428F9896" w:rsidR="00233873" w:rsidRPr="00233873" w:rsidRDefault="00233873" w:rsidP="00233873">
    <w:pPr>
      <w:pStyle w:val="affffff0"/>
    </w:pPr>
    <w:r>
      <w:fldChar w:fldCharType="begin"/>
    </w:r>
    <w:r>
      <w:instrText xml:space="preserve"> STYLEREF  标准文件_文件编号 \* MERGEFORMAT </w:instrText>
    </w:r>
    <w:r>
      <w:fldChar w:fldCharType="separate"/>
    </w:r>
    <w:r w:rsidR="00FA5F54">
      <w:rPr>
        <w:noProof/>
      </w:rPr>
      <w:t>T/CMA YX XXX</w:t>
    </w:r>
    <w:r w:rsidR="00FA5F54">
      <w:rPr>
        <w:noProof/>
      </w:rPr>
      <w:t>—</w:t>
    </w:r>
    <w:r w:rsidR="00FA5F54">
      <w:rPr>
        <w:noProof/>
      </w:rPr>
      <w:t>2024</w:t>
    </w:r>
    <w: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14AED3" w14:textId="43A775EB" w:rsidR="00233873" w:rsidRDefault="00233873" w:rsidP="00233873">
    <w:pPr>
      <w:pStyle w:val="affffff"/>
    </w:pPr>
    <w:r>
      <w:fldChar w:fldCharType="begin"/>
    </w:r>
    <w:r>
      <w:instrText xml:space="preserve"> STYLEREF  标准文件_文件编号  \* MERGEFORMAT </w:instrText>
    </w:r>
    <w:r>
      <w:fldChar w:fldCharType="separate"/>
    </w:r>
    <w:r>
      <w:rPr>
        <w:noProof/>
      </w:rPr>
      <w:t>T/CMA JD XXX</w:t>
    </w:r>
    <w:r>
      <w:rPr>
        <w:noProof/>
      </w:rPr>
      <w:t>—</w:t>
    </w:r>
    <w:r>
      <w:rPr>
        <w:noProof/>
      </w:rPr>
      <w:t>2024</w:t>
    </w:r>
    <w: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DCB418" w14:textId="2E10E2D5" w:rsidR="00233873" w:rsidRPr="00233873" w:rsidRDefault="00233873" w:rsidP="00233873">
    <w:pPr>
      <w:pStyle w:val="affffff0"/>
    </w:pPr>
    <w:r>
      <w:fldChar w:fldCharType="begin"/>
    </w:r>
    <w:r>
      <w:instrText xml:space="preserve"> STYLEREF  标准文件_文件编号 \* MERGEFORMAT </w:instrText>
    </w:r>
    <w:r>
      <w:fldChar w:fldCharType="separate"/>
    </w:r>
    <w:r w:rsidR="00FA5F54">
      <w:rPr>
        <w:noProof/>
      </w:rPr>
      <w:t>T/CMA YX XXX</w:t>
    </w:r>
    <w:r w:rsidR="00FA5F54">
      <w:rPr>
        <w:noProof/>
      </w:rPr>
      <w:t>—</w:t>
    </w:r>
    <w:r w:rsidR="00FA5F54">
      <w:rPr>
        <w:noProof/>
      </w:rPr>
      <w:t>2024</w:t>
    </w:r>
    <w: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CDF04A" w14:textId="5E1A0B61" w:rsidR="00233873" w:rsidRDefault="00233873" w:rsidP="00233873">
    <w:pPr>
      <w:pStyle w:val="affffff"/>
    </w:pPr>
    <w:r>
      <w:fldChar w:fldCharType="begin"/>
    </w:r>
    <w:r>
      <w:instrText xml:space="preserve"> STYLEREF  标准文件_文件编号  \* MERGEFORMAT </w:instrText>
    </w:r>
    <w:r>
      <w:fldChar w:fldCharType="separate"/>
    </w:r>
    <w:r w:rsidR="00FA5F54">
      <w:rPr>
        <w:noProof/>
      </w:rPr>
      <w:t>T/CMA YX XXX</w:t>
    </w:r>
    <w:r w:rsidR="00FA5F54">
      <w:rPr>
        <w:noProof/>
      </w:rPr>
      <w:t>—</w:t>
    </w:r>
    <w:r w:rsidR="00FA5F54">
      <w:rPr>
        <w:noProof/>
      </w:rPr>
      <w:t>2024</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multilevel"/>
    <w:tmpl w:val="00000003"/>
    <w:lvl w:ilvl="0">
      <w:start w:val="1"/>
      <w:numFmt w:val="none"/>
      <w:suff w:val="nothing"/>
      <w:lvlText w:val="%1"/>
      <w:lvlJc w:val="left"/>
      <w:pPr>
        <w:ind w:left="0" w:firstLine="0"/>
      </w:pPr>
      <w:rPr>
        <w:rFonts w:ascii="Times New Roman" w:hAnsi="Times New Roman" w:hint="default"/>
        <w:b/>
        <w:i w:val="0"/>
        <w:sz w:val="21"/>
      </w:rPr>
    </w:lvl>
    <w:lvl w:ilvl="1">
      <w:start w:val="1"/>
      <w:numFmt w:val="decimal"/>
      <w:suff w:val="nothing"/>
      <w:lvlText w:val="%1%2　"/>
      <w:lvlJc w:val="left"/>
      <w:pPr>
        <w:ind w:left="0" w:firstLine="0"/>
      </w:pPr>
      <w:rPr>
        <w:rFonts w:ascii="黑体" w:eastAsia="黑体" w:hAnsi="Times New Roman" w:hint="eastAsia"/>
        <w:b w:val="0"/>
        <w:i w:val="0"/>
        <w:sz w:val="21"/>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1" w15:restartNumberingAfterBreak="0">
    <w:nsid w:val="02837933"/>
    <w:multiLevelType w:val="multilevel"/>
    <w:tmpl w:val="02837933"/>
    <w:lvl w:ilvl="0">
      <w:start w:val="1"/>
      <w:numFmt w:val="decimal"/>
      <w:pStyle w:val="a"/>
      <w:lvlText w:val="[%1]"/>
      <w:lvlJc w:val="left"/>
      <w:pPr>
        <w:tabs>
          <w:tab w:val="left" w:pos="1646"/>
        </w:tabs>
        <w:ind w:left="1646" w:hanging="648"/>
      </w:pPr>
    </w:lvl>
    <w:lvl w:ilvl="1">
      <w:start w:val="1"/>
      <w:numFmt w:val="lowerLetter"/>
      <w:lvlText w:val="%2)"/>
      <w:lvlJc w:val="left"/>
      <w:pPr>
        <w:tabs>
          <w:tab w:val="left" w:pos="1838"/>
        </w:tabs>
        <w:ind w:left="1838" w:hanging="420"/>
      </w:pPr>
    </w:lvl>
    <w:lvl w:ilvl="2">
      <w:start w:val="1"/>
      <w:numFmt w:val="lowerRoman"/>
      <w:lvlText w:val="%3."/>
      <w:lvlJc w:val="right"/>
      <w:pPr>
        <w:tabs>
          <w:tab w:val="left" w:pos="2258"/>
        </w:tabs>
        <w:ind w:left="2258" w:hanging="420"/>
      </w:pPr>
    </w:lvl>
    <w:lvl w:ilvl="3">
      <w:start w:val="1"/>
      <w:numFmt w:val="decimal"/>
      <w:lvlText w:val="%4."/>
      <w:lvlJc w:val="left"/>
      <w:pPr>
        <w:tabs>
          <w:tab w:val="left" w:pos="2678"/>
        </w:tabs>
        <w:ind w:left="2678" w:hanging="420"/>
      </w:pPr>
    </w:lvl>
    <w:lvl w:ilvl="4">
      <w:start w:val="1"/>
      <w:numFmt w:val="lowerLetter"/>
      <w:lvlText w:val="%5)"/>
      <w:lvlJc w:val="left"/>
      <w:pPr>
        <w:tabs>
          <w:tab w:val="left" w:pos="3098"/>
        </w:tabs>
        <w:ind w:left="3098" w:hanging="420"/>
      </w:pPr>
    </w:lvl>
    <w:lvl w:ilvl="5">
      <w:start w:val="1"/>
      <w:numFmt w:val="lowerRoman"/>
      <w:lvlText w:val="%6."/>
      <w:lvlJc w:val="right"/>
      <w:pPr>
        <w:tabs>
          <w:tab w:val="left" w:pos="3518"/>
        </w:tabs>
        <w:ind w:left="3518" w:hanging="420"/>
      </w:pPr>
    </w:lvl>
    <w:lvl w:ilvl="6">
      <w:start w:val="1"/>
      <w:numFmt w:val="decimal"/>
      <w:lvlText w:val="%7."/>
      <w:lvlJc w:val="left"/>
      <w:pPr>
        <w:tabs>
          <w:tab w:val="left" w:pos="3938"/>
        </w:tabs>
        <w:ind w:left="3938" w:hanging="420"/>
      </w:pPr>
    </w:lvl>
    <w:lvl w:ilvl="7">
      <w:start w:val="1"/>
      <w:numFmt w:val="lowerLetter"/>
      <w:lvlText w:val="%8)"/>
      <w:lvlJc w:val="left"/>
      <w:pPr>
        <w:tabs>
          <w:tab w:val="left" w:pos="4358"/>
        </w:tabs>
        <w:ind w:left="4358" w:hanging="420"/>
      </w:pPr>
    </w:lvl>
    <w:lvl w:ilvl="8">
      <w:start w:val="1"/>
      <w:numFmt w:val="lowerRoman"/>
      <w:lvlText w:val="%9."/>
      <w:lvlJc w:val="right"/>
      <w:pPr>
        <w:tabs>
          <w:tab w:val="left" w:pos="4778"/>
        </w:tabs>
        <w:ind w:left="4778" w:hanging="420"/>
      </w:pPr>
    </w:lvl>
  </w:abstractNum>
  <w:abstractNum w:abstractNumId="2" w15:restartNumberingAfterBreak="0">
    <w:nsid w:val="040A15CD"/>
    <w:multiLevelType w:val="multilevel"/>
    <w:tmpl w:val="040A15CD"/>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3" w15:restartNumberingAfterBreak="0">
    <w:nsid w:val="079102AD"/>
    <w:multiLevelType w:val="multilevel"/>
    <w:tmpl w:val="079102AD"/>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4" w15:restartNumberingAfterBreak="0">
    <w:nsid w:val="07ED3FEA"/>
    <w:multiLevelType w:val="multilevel"/>
    <w:tmpl w:val="07ED3FEA"/>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5" w15:restartNumberingAfterBreak="0">
    <w:nsid w:val="0AE367E9"/>
    <w:multiLevelType w:val="multilevel"/>
    <w:tmpl w:val="0AE367E9"/>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6" w15:restartNumberingAfterBreak="0">
    <w:nsid w:val="0BDC1670"/>
    <w:multiLevelType w:val="multilevel"/>
    <w:tmpl w:val="0BDC1670"/>
    <w:lvl w:ilvl="0">
      <w:start w:val="1"/>
      <w:numFmt w:val="decimal"/>
      <w:pStyle w:val="ad"/>
      <w:lvlText w:val="[%1]"/>
      <w:lvlJc w:val="left"/>
      <w:pPr>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 w15:restartNumberingAfterBreak="0">
    <w:nsid w:val="0D051F45"/>
    <w:multiLevelType w:val="multilevel"/>
    <w:tmpl w:val="0D051F45"/>
    <w:lvl w:ilvl="0">
      <w:start w:val="1"/>
      <w:numFmt w:val="lowerRoman"/>
      <w:pStyle w:val="ae"/>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543"/>
        </w:tabs>
        <w:ind w:left="1543" w:hanging="420"/>
      </w:pPr>
      <w:rPr>
        <w:rFonts w:hint="eastAsia"/>
      </w:rPr>
    </w:lvl>
    <w:lvl w:ilvl="2">
      <w:start w:val="1"/>
      <w:numFmt w:val="lowerRoman"/>
      <w:lvlText w:val="%3."/>
      <w:lvlJc w:val="right"/>
      <w:pPr>
        <w:tabs>
          <w:tab w:val="left" w:pos="1963"/>
        </w:tabs>
        <w:ind w:left="1963" w:hanging="420"/>
      </w:pPr>
      <w:rPr>
        <w:rFonts w:hint="eastAsia"/>
      </w:rPr>
    </w:lvl>
    <w:lvl w:ilvl="3">
      <w:start w:val="1"/>
      <w:numFmt w:val="decimal"/>
      <w:lvlText w:val="%4."/>
      <w:lvlJc w:val="left"/>
      <w:pPr>
        <w:tabs>
          <w:tab w:val="left" w:pos="2383"/>
        </w:tabs>
        <w:ind w:left="2383" w:hanging="420"/>
      </w:pPr>
      <w:rPr>
        <w:rFonts w:hint="eastAsia"/>
      </w:rPr>
    </w:lvl>
    <w:lvl w:ilvl="4">
      <w:start w:val="1"/>
      <w:numFmt w:val="lowerLetter"/>
      <w:lvlText w:val="%5)"/>
      <w:lvlJc w:val="left"/>
      <w:pPr>
        <w:tabs>
          <w:tab w:val="left" w:pos="2803"/>
        </w:tabs>
        <w:ind w:left="2803" w:hanging="420"/>
      </w:pPr>
      <w:rPr>
        <w:rFonts w:hint="eastAsia"/>
      </w:rPr>
    </w:lvl>
    <w:lvl w:ilvl="5">
      <w:start w:val="1"/>
      <w:numFmt w:val="lowerRoman"/>
      <w:lvlText w:val="%6."/>
      <w:lvlJc w:val="right"/>
      <w:pPr>
        <w:tabs>
          <w:tab w:val="left" w:pos="3223"/>
        </w:tabs>
        <w:ind w:left="3223" w:hanging="420"/>
      </w:pPr>
      <w:rPr>
        <w:rFonts w:hint="eastAsia"/>
      </w:rPr>
    </w:lvl>
    <w:lvl w:ilvl="6">
      <w:start w:val="1"/>
      <w:numFmt w:val="decimal"/>
      <w:lvlText w:val="%7."/>
      <w:lvlJc w:val="left"/>
      <w:pPr>
        <w:tabs>
          <w:tab w:val="left" w:pos="3643"/>
        </w:tabs>
        <w:ind w:left="3643" w:hanging="420"/>
      </w:pPr>
      <w:rPr>
        <w:rFonts w:hint="eastAsia"/>
      </w:rPr>
    </w:lvl>
    <w:lvl w:ilvl="7">
      <w:start w:val="1"/>
      <w:numFmt w:val="lowerLetter"/>
      <w:lvlText w:val="%8)"/>
      <w:lvlJc w:val="left"/>
      <w:pPr>
        <w:tabs>
          <w:tab w:val="left" w:pos="4063"/>
        </w:tabs>
        <w:ind w:left="4063" w:hanging="420"/>
      </w:pPr>
      <w:rPr>
        <w:rFonts w:hint="eastAsia"/>
      </w:rPr>
    </w:lvl>
    <w:lvl w:ilvl="8">
      <w:start w:val="1"/>
      <w:numFmt w:val="lowerRoman"/>
      <w:lvlText w:val="%9."/>
      <w:lvlJc w:val="right"/>
      <w:pPr>
        <w:tabs>
          <w:tab w:val="left" w:pos="4483"/>
        </w:tabs>
        <w:ind w:left="4483" w:hanging="420"/>
      </w:pPr>
      <w:rPr>
        <w:rFonts w:hint="eastAsia"/>
      </w:rPr>
    </w:lvl>
  </w:abstractNum>
  <w:abstractNum w:abstractNumId="8" w15:restartNumberingAfterBreak="0">
    <w:nsid w:val="1AD20F90"/>
    <w:multiLevelType w:val="multilevel"/>
    <w:tmpl w:val="1AD20F90"/>
    <w:lvl w:ilvl="0">
      <w:start w:val="1"/>
      <w:numFmt w:val="none"/>
      <w:pStyle w:val="af"/>
      <w:lvlText w:val="%1注："/>
      <w:lvlJc w:val="left"/>
      <w:pPr>
        <w:tabs>
          <w:tab w:val="left" w:pos="845"/>
        </w:tabs>
        <w:ind w:left="-102" w:firstLine="419"/>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9" w15:restartNumberingAfterBreak="0">
    <w:nsid w:val="1AF15012"/>
    <w:multiLevelType w:val="multilevel"/>
    <w:tmpl w:val="1AF15012"/>
    <w:lvl w:ilvl="0">
      <w:start w:val="1"/>
      <w:numFmt w:val="upperLetter"/>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10" w15:restartNumberingAfterBreak="0">
    <w:nsid w:val="1EAA1992"/>
    <w:multiLevelType w:val="multilevel"/>
    <w:tmpl w:val="1EAA1992"/>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left" w:pos="4791"/>
        </w:tabs>
        <w:ind w:left="4791" w:hanging="1418"/>
      </w:pPr>
    </w:lvl>
    <w:lvl w:ilvl="8">
      <w:start w:val="1"/>
      <w:numFmt w:val="decimal"/>
      <w:lvlText w:val="%1.%2.%3.%4.%5.%6.%7.%8.%9"/>
      <w:lvlJc w:val="left"/>
      <w:pPr>
        <w:tabs>
          <w:tab w:val="left" w:pos="5499"/>
        </w:tabs>
        <w:ind w:left="5499" w:hanging="1700"/>
      </w:pPr>
    </w:lvl>
  </w:abstractNum>
  <w:abstractNum w:abstractNumId="11" w15:restartNumberingAfterBreak="0">
    <w:nsid w:val="2C5917C3"/>
    <w:multiLevelType w:val="multilevel"/>
    <w:tmpl w:val="2C5917C3"/>
    <w:lvl w:ilvl="0">
      <w:start w:val="1"/>
      <w:numFmt w:val="none"/>
      <w:pStyle w:val="af2"/>
      <w:lvlText w:val="%1——"/>
      <w:lvlJc w:val="left"/>
      <w:pPr>
        <w:tabs>
          <w:tab w:val="left"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2" w15:restartNumberingAfterBreak="0">
    <w:nsid w:val="32F04FB2"/>
    <w:multiLevelType w:val="multilevel"/>
    <w:tmpl w:val="32F04FB2"/>
    <w:lvl w:ilvl="0">
      <w:start w:val="1"/>
      <w:numFmt w:val="lowerLetter"/>
      <w:pStyle w:val="af4"/>
      <w:lvlText w:val="%1"/>
      <w:lvlJc w:val="left"/>
      <w:pPr>
        <w:tabs>
          <w:tab w:val="left"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3" w15:restartNumberingAfterBreak="0">
    <w:nsid w:val="44C50F90"/>
    <w:multiLevelType w:val="multilevel"/>
    <w:tmpl w:val="44C50F90"/>
    <w:lvl w:ilvl="0">
      <w:start w:val="1"/>
      <w:numFmt w:val="lowerLetter"/>
      <w:pStyle w:val="af5"/>
      <w:lvlText w:val="%1)"/>
      <w:lvlJc w:val="left"/>
      <w:pPr>
        <w:tabs>
          <w:tab w:val="left" w:pos="851"/>
        </w:tabs>
        <w:ind w:left="851" w:hanging="426"/>
      </w:pPr>
      <w:rPr>
        <w:rFonts w:ascii="宋体" w:eastAsia="宋体" w:hAnsi="Times New Roman" w:hint="eastAsia"/>
        <w:sz w:val="21"/>
      </w:rPr>
    </w:lvl>
    <w:lvl w:ilvl="1">
      <w:start w:val="1"/>
      <w:numFmt w:val="decimal"/>
      <w:pStyle w:val="af6"/>
      <w:lvlText w:val="%2)"/>
      <w:lvlJc w:val="left"/>
      <w:pPr>
        <w:tabs>
          <w:tab w:val="left"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4" w15:restartNumberingAfterBreak="0">
    <w:nsid w:val="48802D1C"/>
    <w:multiLevelType w:val="multilevel"/>
    <w:tmpl w:val="48802D1C"/>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5" w15:restartNumberingAfterBreak="0">
    <w:nsid w:val="4B733A5F"/>
    <w:multiLevelType w:val="multilevel"/>
    <w:tmpl w:val="4B733A5F"/>
    <w:lvl w:ilvl="0">
      <w:start w:val="1"/>
      <w:numFmt w:val="decimal"/>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6" w15:restartNumberingAfterBreak="0">
    <w:nsid w:val="4E5D0534"/>
    <w:multiLevelType w:val="multilevel"/>
    <w:tmpl w:val="4E5D0534"/>
    <w:lvl w:ilvl="0">
      <w:start w:val="1"/>
      <w:numFmt w:val="decimal"/>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7" w15:restartNumberingAfterBreak="0">
    <w:nsid w:val="54632751"/>
    <w:multiLevelType w:val="multilevel"/>
    <w:tmpl w:val="54632751"/>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left" w:pos="5982"/>
        </w:tabs>
        <w:ind w:left="5982" w:hanging="1418"/>
      </w:pPr>
    </w:lvl>
    <w:lvl w:ilvl="8">
      <w:start w:val="1"/>
      <w:numFmt w:val="decimal"/>
      <w:lvlText w:val="%1.%2.%3.%4.%5.%6.%7.%8.%9"/>
      <w:lvlJc w:val="left"/>
      <w:pPr>
        <w:tabs>
          <w:tab w:val="left" w:pos="6690"/>
        </w:tabs>
        <w:ind w:left="6690" w:hanging="1700"/>
      </w:pPr>
    </w:lvl>
  </w:abstractNum>
  <w:abstractNum w:abstractNumId="18" w15:restartNumberingAfterBreak="0">
    <w:nsid w:val="557C2AF5"/>
    <w:multiLevelType w:val="multilevel"/>
    <w:tmpl w:val="557C2AF5"/>
    <w:lvl w:ilvl="0">
      <w:start w:val="1"/>
      <w:numFmt w:val="decimal"/>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9" w15:restartNumberingAfterBreak="0">
    <w:nsid w:val="5603797C"/>
    <w:multiLevelType w:val="multilevel"/>
    <w:tmpl w:val="5603797C"/>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0" w15:restartNumberingAfterBreak="0">
    <w:nsid w:val="564D2089"/>
    <w:multiLevelType w:val="multilevel"/>
    <w:tmpl w:val="564D2089"/>
    <w:lvl w:ilvl="0">
      <w:start w:val="1"/>
      <w:numFmt w:val="none"/>
      <w:pStyle w:val="aff0"/>
      <w:lvlText w:val="%1注"/>
      <w:lvlJc w:val="left"/>
      <w:pPr>
        <w:tabs>
          <w:tab w:val="left" w:pos="760"/>
        </w:tabs>
        <w:ind w:left="760" w:hanging="284"/>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1" w15:restartNumberingAfterBreak="0">
    <w:nsid w:val="644622F9"/>
    <w:multiLevelType w:val="multilevel"/>
    <w:tmpl w:val="644622F9"/>
    <w:lvl w:ilvl="0">
      <w:start w:val="1"/>
      <w:numFmt w:val="upperRoman"/>
      <w:pStyle w:val="aff1"/>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310"/>
        </w:tabs>
        <w:ind w:left="1310" w:hanging="420"/>
      </w:pPr>
      <w:rPr>
        <w:rFonts w:hint="eastAsia"/>
      </w:rPr>
    </w:lvl>
    <w:lvl w:ilvl="2">
      <w:start w:val="1"/>
      <w:numFmt w:val="lowerRoman"/>
      <w:lvlText w:val="%3."/>
      <w:lvlJc w:val="right"/>
      <w:pPr>
        <w:tabs>
          <w:tab w:val="left" w:pos="1730"/>
        </w:tabs>
        <w:ind w:left="1730" w:hanging="420"/>
      </w:pPr>
      <w:rPr>
        <w:rFonts w:hint="eastAsia"/>
      </w:rPr>
    </w:lvl>
    <w:lvl w:ilvl="3">
      <w:start w:val="1"/>
      <w:numFmt w:val="decimal"/>
      <w:lvlText w:val="%4."/>
      <w:lvlJc w:val="left"/>
      <w:pPr>
        <w:tabs>
          <w:tab w:val="left" w:pos="2150"/>
        </w:tabs>
        <w:ind w:left="2150" w:hanging="420"/>
      </w:pPr>
      <w:rPr>
        <w:rFonts w:hint="eastAsia"/>
      </w:rPr>
    </w:lvl>
    <w:lvl w:ilvl="4">
      <w:start w:val="1"/>
      <w:numFmt w:val="lowerLetter"/>
      <w:lvlText w:val="%5)"/>
      <w:lvlJc w:val="left"/>
      <w:pPr>
        <w:tabs>
          <w:tab w:val="left" w:pos="2570"/>
        </w:tabs>
        <w:ind w:left="2570" w:hanging="420"/>
      </w:pPr>
      <w:rPr>
        <w:rFonts w:hint="eastAsia"/>
      </w:rPr>
    </w:lvl>
    <w:lvl w:ilvl="5">
      <w:start w:val="1"/>
      <w:numFmt w:val="lowerRoman"/>
      <w:lvlText w:val="%6."/>
      <w:lvlJc w:val="right"/>
      <w:pPr>
        <w:tabs>
          <w:tab w:val="left" w:pos="2990"/>
        </w:tabs>
        <w:ind w:left="2990" w:hanging="420"/>
      </w:pPr>
      <w:rPr>
        <w:rFonts w:hint="eastAsia"/>
      </w:rPr>
    </w:lvl>
    <w:lvl w:ilvl="6">
      <w:start w:val="1"/>
      <w:numFmt w:val="decimal"/>
      <w:lvlText w:val="%7."/>
      <w:lvlJc w:val="left"/>
      <w:pPr>
        <w:tabs>
          <w:tab w:val="left" w:pos="3410"/>
        </w:tabs>
        <w:ind w:left="3410" w:hanging="420"/>
      </w:pPr>
      <w:rPr>
        <w:rFonts w:hint="eastAsia"/>
      </w:rPr>
    </w:lvl>
    <w:lvl w:ilvl="7">
      <w:start w:val="1"/>
      <w:numFmt w:val="lowerLetter"/>
      <w:lvlText w:val="%8)"/>
      <w:lvlJc w:val="left"/>
      <w:pPr>
        <w:tabs>
          <w:tab w:val="left" w:pos="3830"/>
        </w:tabs>
        <w:ind w:left="3830" w:hanging="420"/>
      </w:pPr>
      <w:rPr>
        <w:rFonts w:hint="eastAsia"/>
      </w:rPr>
    </w:lvl>
    <w:lvl w:ilvl="8">
      <w:start w:val="1"/>
      <w:numFmt w:val="lowerRoman"/>
      <w:lvlText w:val="%9."/>
      <w:lvlJc w:val="right"/>
      <w:pPr>
        <w:tabs>
          <w:tab w:val="left" w:pos="4250"/>
        </w:tabs>
        <w:ind w:left="4250" w:hanging="420"/>
      </w:pPr>
      <w:rPr>
        <w:rFonts w:hint="eastAsia"/>
      </w:rPr>
    </w:lvl>
  </w:abstractNum>
  <w:abstractNum w:abstractNumId="22" w15:restartNumberingAfterBreak="0">
    <w:nsid w:val="646260FA"/>
    <w:multiLevelType w:val="multilevel"/>
    <w:tmpl w:val="646260FA"/>
    <w:lvl w:ilvl="0">
      <w:start w:val="1"/>
      <w:numFmt w:val="decimal"/>
      <w:pStyle w:val="aff2"/>
      <w:suff w:val="nothing"/>
      <w:lvlText w:val="表%1　"/>
      <w:lvlJc w:val="left"/>
      <w:pPr>
        <w:ind w:left="0" w:firstLine="0"/>
      </w:pPr>
    </w:lvl>
    <w:lvl w:ilvl="1">
      <w:start w:val="1"/>
      <w:numFmt w:val="decimal"/>
      <w:lvlText w:val="%1.%2"/>
      <w:lvlJc w:val="left"/>
      <w:pPr>
        <w:tabs>
          <w:tab w:val="left" w:pos="992"/>
        </w:tabs>
        <w:ind w:left="992" w:hanging="567"/>
      </w:pPr>
    </w:lvl>
    <w:lvl w:ilvl="2">
      <w:start w:val="1"/>
      <w:numFmt w:val="decimal"/>
      <w:lvlText w:val="%1.%2.%3"/>
      <w:lvlJc w:val="left"/>
      <w:pPr>
        <w:tabs>
          <w:tab w:val="left" w:pos="1417"/>
        </w:tabs>
        <w:ind w:left="1417"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3" w15:restartNumberingAfterBreak="0">
    <w:nsid w:val="654A26C9"/>
    <w:multiLevelType w:val="multilevel"/>
    <w:tmpl w:val="654A26C9"/>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4" w15:restartNumberingAfterBreak="0">
    <w:nsid w:val="657D3FBC"/>
    <w:multiLevelType w:val="multilevel"/>
    <w:tmpl w:val="657D3FBC"/>
    <w:lvl w:ilvl="0">
      <w:start w:val="1"/>
      <w:numFmt w:val="upperLetter"/>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709"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5" w15:restartNumberingAfterBreak="0">
    <w:nsid w:val="69506ABF"/>
    <w:multiLevelType w:val="multilevel"/>
    <w:tmpl w:val="69506ABF"/>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6" w15:restartNumberingAfterBreak="0">
    <w:nsid w:val="6CA41985"/>
    <w:multiLevelType w:val="multilevel"/>
    <w:tmpl w:val="6CA41985"/>
    <w:lvl w:ilvl="0">
      <w:start w:val="1"/>
      <w:numFmt w:val="decimal"/>
      <w:pStyle w:val="aff9"/>
      <w:lvlText w:val="%1)"/>
      <w:lvlJc w:val="left"/>
      <w:pPr>
        <w:tabs>
          <w:tab w:val="left" w:pos="823"/>
        </w:tabs>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7" w15:restartNumberingAfterBreak="0">
    <w:nsid w:val="6CE42AC1"/>
    <w:multiLevelType w:val="multilevel"/>
    <w:tmpl w:val="6CE42AC1"/>
    <w:lvl w:ilvl="0">
      <w:start w:val="1"/>
      <w:numFmt w:val="lowerLetter"/>
      <w:pStyle w:val="affa"/>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15:restartNumberingAfterBreak="0">
    <w:nsid w:val="6CEA2025"/>
    <w:multiLevelType w:val="multilevel"/>
    <w:tmpl w:val="6CEA2025"/>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affe"/>
      <w:suff w:val="nothing"/>
      <w:lvlText w:val="%1%2.%3.%4　"/>
      <w:lvlJc w:val="left"/>
      <w:pPr>
        <w:ind w:left="851"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9" w15:restartNumberingAfterBreak="0">
    <w:nsid w:val="6DBF04F4"/>
    <w:multiLevelType w:val="multilevel"/>
    <w:tmpl w:val="6DBF04F4"/>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30" w15:restartNumberingAfterBreak="0">
    <w:nsid w:val="6DF35F19"/>
    <w:multiLevelType w:val="multilevel"/>
    <w:tmpl w:val="6DF35F19"/>
    <w:lvl w:ilvl="0">
      <w:start w:val="1"/>
      <w:numFmt w:val="decimal"/>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31" w15:restartNumberingAfterBreak="0">
    <w:nsid w:val="76933334"/>
    <w:multiLevelType w:val="multilevel"/>
    <w:tmpl w:val="76933334"/>
    <w:lvl w:ilvl="0">
      <w:start w:val="1"/>
      <w:numFmt w:val="none"/>
      <w:pStyle w:val="afff4"/>
      <w:lvlText w:val="%1——"/>
      <w:lvlJc w:val="left"/>
      <w:pPr>
        <w:tabs>
          <w:tab w:val="left" w:pos="330"/>
        </w:tabs>
        <w:ind w:left="948"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16cid:durableId="1450509697">
    <w:abstractNumId w:val="1"/>
  </w:num>
  <w:num w:numId="2" w16cid:durableId="754327453">
    <w:abstractNumId w:val="28"/>
  </w:num>
  <w:num w:numId="3" w16cid:durableId="896433166">
    <w:abstractNumId w:val="6"/>
  </w:num>
  <w:num w:numId="4" w16cid:durableId="1071661145">
    <w:abstractNumId w:val="24"/>
  </w:num>
  <w:num w:numId="5" w16cid:durableId="587084137">
    <w:abstractNumId w:val="19"/>
  </w:num>
  <w:num w:numId="6" w16cid:durableId="1986012031">
    <w:abstractNumId w:val="14"/>
  </w:num>
  <w:num w:numId="7" w16cid:durableId="1792043499">
    <w:abstractNumId w:val="9"/>
  </w:num>
  <w:num w:numId="8" w16cid:durableId="1818840993">
    <w:abstractNumId w:val="4"/>
  </w:num>
  <w:num w:numId="9" w16cid:durableId="770277129">
    <w:abstractNumId w:val="10"/>
  </w:num>
  <w:num w:numId="10" w16cid:durableId="617879738">
    <w:abstractNumId w:val="17"/>
  </w:num>
  <w:num w:numId="11" w16cid:durableId="1075397584">
    <w:abstractNumId w:val="26"/>
  </w:num>
  <w:num w:numId="12" w16cid:durableId="232006462">
    <w:abstractNumId w:val="12"/>
  </w:num>
  <w:num w:numId="13" w16cid:durableId="3216558">
    <w:abstractNumId w:val="13"/>
  </w:num>
  <w:num w:numId="14" w16cid:durableId="188028079">
    <w:abstractNumId w:val="8"/>
  </w:num>
  <w:num w:numId="15" w16cid:durableId="113867799">
    <w:abstractNumId w:val="20"/>
  </w:num>
  <w:num w:numId="16" w16cid:durableId="1227032433">
    <w:abstractNumId w:val="22"/>
  </w:num>
  <w:num w:numId="17" w16cid:durableId="772015317">
    <w:abstractNumId w:val="18"/>
  </w:num>
  <w:num w:numId="18" w16cid:durableId="2096708002">
    <w:abstractNumId w:val="30"/>
  </w:num>
  <w:num w:numId="19" w16cid:durableId="1353843769">
    <w:abstractNumId w:val="16"/>
  </w:num>
  <w:num w:numId="20" w16cid:durableId="1871839757">
    <w:abstractNumId w:val="2"/>
  </w:num>
  <w:num w:numId="21" w16cid:durableId="506748933">
    <w:abstractNumId w:val="11"/>
  </w:num>
  <w:num w:numId="22" w16cid:durableId="1971746318">
    <w:abstractNumId w:val="31"/>
  </w:num>
  <w:num w:numId="23" w16cid:durableId="127476470">
    <w:abstractNumId w:val="21"/>
  </w:num>
  <w:num w:numId="24" w16cid:durableId="1289314819">
    <w:abstractNumId w:val="7"/>
  </w:num>
  <w:num w:numId="25" w16cid:durableId="530921746">
    <w:abstractNumId w:val="27"/>
  </w:num>
  <w:num w:numId="26" w16cid:durableId="226494815">
    <w:abstractNumId w:val="29"/>
  </w:num>
  <w:num w:numId="27" w16cid:durableId="305284175">
    <w:abstractNumId w:val="3"/>
  </w:num>
  <w:num w:numId="28" w16cid:durableId="124323258">
    <w:abstractNumId w:val="5"/>
  </w:num>
  <w:num w:numId="29" w16cid:durableId="1069881026">
    <w:abstractNumId w:val="15"/>
  </w:num>
  <w:num w:numId="30" w16cid:durableId="2097434569">
    <w:abstractNumId w:val="25"/>
  </w:num>
  <w:num w:numId="31" w16cid:durableId="1794595429">
    <w:abstractNumId w:val="23"/>
  </w:num>
  <w:num w:numId="32" w16cid:durableId="799152594">
    <w:abstractNumId w:val="0"/>
  </w:num>
  <w:num w:numId="33" w16cid:durableId="189819945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attachedTemplate r:id="rId1"/>
  <w:documentProtection w:edit="forms" w:enforcement="1" w:cryptProviderType="rsaAES" w:cryptAlgorithmClass="hash" w:cryptAlgorithmType="typeAny" w:cryptAlgorithmSid="14" w:cryptSpinCount="100000" w:hash="8xxyF401oBcLU1WIknEh7N/6OW0HS2nHwL+95G0evBtcJzcEDwCnE9cO7IRU6PFVsV51D5mjNwYtZiK8cawGUw==" w:salt="AHYCLwQNNFIZxtH1xa771A=="/>
  <w:defaultTabStop w:val="420"/>
  <w:evenAndOddHeaders/>
  <w:drawingGridHorizontalSpacing w:val="105"/>
  <w:drawingGridVerticalSpacing w:val="156"/>
  <w:noPunctuationKerning/>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Dg1NThlMzRiYTQ2MjM1NjUwMjkwNzBiNTk1OWYwMGUifQ=="/>
  </w:docVars>
  <w:rsids>
    <w:rsidRoot w:val="00877A69"/>
    <w:rsid w:val="0000040A"/>
    <w:rsid w:val="00000A94"/>
    <w:rsid w:val="00001972"/>
    <w:rsid w:val="00001D9A"/>
    <w:rsid w:val="000047C4"/>
    <w:rsid w:val="00007B3A"/>
    <w:rsid w:val="000107E0"/>
    <w:rsid w:val="00010AC5"/>
    <w:rsid w:val="00011FDE"/>
    <w:rsid w:val="00012FFD"/>
    <w:rsid w:val="00014162"/>
    <w:rsid w:val="00014340"/>
    <w:rsid w:val="00016A9C"/>
    <w:rsid w:val="000211D8"/>
    <w:rsid w:val="00022184"/>
    <w:rsid w:val="00022762"/>
    <w:rsid w:val="00022E21"/>
    <w:rsid w:val="000238E0"/>
    <w:rsid w:val="000249DB"/>
    <w:rsid w:val="0002595E"/>
    <w:rsid w:val="000303C3"/>
    <w:rsid w:val="00031DA4"/>
    <w:rsid w:val="000331D3"/>
    <w:rsid w:val="000346A5"/>
    <w:rsid w:val="00034732"/>
    <w:rsid w:val="000359C3"/>
    <w:rsid w:val="00035A7D"/>
    <w:rsid w:val="000365ED"/>
    <w:rsid w:val="0003747B"/>
    <w:rsid w:val="00041348"/>
    <w:rsid w:val="0004249A"/>
    <w:rsid w:val="00043282"/>
    <w:rsid w:val="00044286"/>
    <w:rsid w:val="00047F28"/>
    <w:rsid w:val="000503AA"/>
    <w:rsid w:val="000506A1"/>
    <w:rsid w:val="00050F39"/>
    <w:rsid w:val="000515DD"/>
    <w:rsid w:val="0005265A"/>
    <w:rsid w:val="000539DD"/>
    <w:rsid w:val="00053BD3"/>
    <w:rsid w:val="000556ED"/>
    <w:rsid w:val="00055FE2"/>
    <w:rsid w:val="0005616F"/>
    <w:rsid w:val="000604B6"/>
    <w:rsid w:val="00060C2E"/>
    <w:rsid w:val="00061033"/>
    <w:rsid w:val="00061280"/>
    <w:rsid w:val="000619E9"/>
    <w:rsid w:val="000622D4"/>
    <w:rsid w:val="0006357D"/>
    <w:rsid w:val="00063959"/>
    <w:rsid w:val="0006592A"/>
    <w:rsid w:val="00067F1E"/>
    <w:rsid w:val="00071CC0"/>
    <w:rsid w:val="00071CFC"/>
    <w:rsid w:val="00073C8C"/>
    <w:rsid w:val="00077B64"/>
    <w:rsid w:val="00080A1C"/>
    <w:rsid w:val="00082317"/>
    <w:rsid w:val="00083D2C"/>
    <w:rsid w:val="0008535B"/>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0E36"/>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1A4D"/>
    <w:rsid w:val="000D329A"/>
    <w:rsid w:val="000D4B9C"/>
    <w:rsid w:val="000D4EB6"/>
    <w:rsid w:val="000D7204"/>
    <w:rsid w:val="000D753B"/>
    <w:rsid w:val="000E4C9E"/>
    <w:rsid w:val="000E6FD7"/>
    <w:rsid w:val="000E7144"/>
    <w:rsid w:val="000F06E1"/>
    <w:rsid w:val="000F0E3C"/>
    <w:rsid w:val="000F19D5"/>
    <w:rsid w:val="000F1EB2"/>
    <w:rsid w:val="000F4050"/>
    <w:rsid w:val="000F4AEA"/>
    <w:rsid w:val="000F67E9"/>
    <w:rsid w:val="00101231"/>
    <w:rsid w:val="00104926"/>
    <w:rsid w:val="00110E92"/>
    <w:rsid w:val="00113B1E"/>
    <w:rsid w:val="0011711C"/>
    <w:rsid w:val="00124E4F"/>
    <w:rsid w:val="001254CE"/>
    <w:rsid w:val="001260B7"/>
    <w:rsid w:val="001265CB"/>
    <w:rsid w:val="00127DD2"/>
    <w:rsid w:val="001321C6"/>
    <w:rsid w:val="001325C4"/>
    <w:rsid w:val="00133010"/>
    <w:rsid w:val="001338EE"/>
    <w:rsid w:val="00133AAE"/>
    <w:rsid w:val="00134619"/>
    <w:rsid w:val="00135323"/>
    <w:rsid w:val="001356C4"/>
    <w:rsid w:val="00137565"/>
    <w:rsid w:val="00141114"/>
    <w:rsid w:val="0014189A"/>
    <w:rsid w:val="001419D0"/>
    <w:rsid w:val="00141F4D"/>
    <w:rsid w:val="00142969"/>
    <w:rsid w:val="001446C2"/>
    <w:rsid w:val="001457E7"/>
    <w:rsid w:val="00145D9D"/>
    <w:rsid w:val="00146388"/>
    <w:rsid w:val="001529E5"/>
    <w:rsid w:val="00152FB3"/>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67C31"/>
    <w:rsid w:val="00170804"/>
    <w:rsid w:val="001708E9"/>
    <w:rsid w:val="00172FE2"/>
    <w:rsid w:val="0017340B"/>
    <w:rsid w:val="00173FB1"/>
    <w:rsid w:val="00176DFD"/>
    <w:rsid w:val="00177C33"/>
    <w:rsid w:val="00180E50"/>
    <w:rsid w:val="001848AA"/>
    <w:rsid w:val="001852C9"/>
    <w:rsid w:val="00187A0B"/>
    <w:rsid w:val="00190087"/>
    <w:rsid w:val="001913C4"/>
    <w:rsid w:val="0019348F"/>
    <w:rsid w:val="001938C7"/>
    <w:rsid w:val="00193A07"/>
    <w:rsid w:val="00194C95"/>
    <w:rsid w:val="00195C34"/>
    <w:rsid w:val="00195E8C"/>
    <w:rsid w:val="00196483"/>
    <w:rsid w:val="00196EF5"/>
    <w:rsid w:val="001A1A53"/>
    <w:rsid w:val="001A234A"/>
    <w:rsid w:val="001A4CF3"/>
    <w:rsid w:val="001A6696"/>
    <w:rsid w:val="001B06E8"/>
    <w:rsid w:val="001B71D0"/>
    <w:rsid w:val="001B71EE"/>
    <w:rsid w:val="001C04A8"/>
    <w:rsid w:val="001C2C03"/>
    <w:rsid w:val="001C3AF3"/>
    <w:rsid w:val="001C42F7"/>
    <w:rsid w:val="001C49E5"/>
    <w:rsid w:val="001C4D27"/>
    <w:rsid w:val="001C680C"/>
    <w:rsid w:val="001C7FEA"/>
    <w:rsid w:val="001D0499"/>
    <w:rsid w:val="001D0BBE"/>
    <w:rsid w:val="001D0ED4"/>
    <w:rsid w:val="001D212F"/>
    <w:rsid w:val="001D29D7"/>
    <w:rsid w:val="001D2DE7"/>
    <w:rsid w:val="001D411C"/>
    <w:rsid w:val="001E1B6A"/>
    <w:rsid w:val="001E2484"/>
    <w:rsid w:val="001E3CC4"/>
    <w:rsid w:val="001E4882"/>
    <w:rsid w:val="001E5787"/>
    <w:rsid w:val="001E73AB"/>
    <w:rsid w:val="001F0221"/>
    <w:rsid w:val="001F092D"/>
    <w:rsid w:val="001F143A"/>
    <w:rsid w:val="001F1605"/>
    <w:rsid w:val="001F1835"/>
    <w:rsid w:val="001F2508"/>
    <w:rsid w:val="001F4816"/>
    <w:rsid w:val="001F5830"/>
    <w:rsid w:val="001F69B4"/>
    <w:rsid w:val="001F77C7"/>
    <w:rsid w:val="00200183"/>
    <w:rsid w:val="00200333"/>
    <w:rsid w:val="0020107D"/>
    <w:rsid w:val="0020179D"/>
    <w:rsid w:val="00202AA4"/>
    <w:rsid w:val="002031F7"/>
    <w:rsid w:val="002040E6"/>
    <w:rsid w:val="0020527B"/>
    <w:rsid w:val="00205F2C"/>
    <w:rsid w:val="00210B15"/>
    <w:rsid w:val="0021226D"/>
    <w:rsid w:val="00213A3A"/>
    <w:rsid w:val="002142EA"/>
    <w:rsid w:val="00215ADD"/>
    <w:rsid w:val="00216623"/>
    <w:rsid w:val="002177F9"/>
    <w:rsid w:val="002204BB"/>
    <w:rsid w:val="00221B79"/>
    <w:rsid w:val="00221C6B"/>
    <w:rsid w:val="00223300"/>
    <w:rsid w:val="002253A1"/>
    <w:rsid w:val="00225CF8"/>
    <w:rsid w:val="0022794E"/>
    <w:rsid w:val="00233129"/>
    <w:rsid w:val="00233873"/>
    <w:rsid w:val="00233D64"/>
    <w:rsid w:val="0023482A"/>
    <w:rsid w:val="002359CB"/>
    <w:rsid w:val="00237A54"/>
    <w:rsid w:val="00243540"/>
    <w:rsid w:val="0024497B"/>
    <w:rsid w:val="0024515B"/>
    <w:rsid w:val="00246021"/>
    <w:rsid w:val="0024666E"/>
    <w:rsid w:val="00247F52"/>
    <w:rsid w:val="00250B25"/>
    <w:rsid w:val="00250BBE"/>
    <w:rsid w:val="002515C2"/>
    <w:rsid w:val="0025194F"/>
    <w:rsid w:val="002609D8"/>
    <w:rsid w:val="0026148A"/>
    <w:rsid w:val="00262696"/>
    <w:rsid w:val="00263D25"/>
    <w:rsid w:val="002643C3"/>
    <w:rsid w:val="00264A0C"/>
    <w:rsid w:val="00266EEB"/>
    <w:rsid w:val="00267EF4"/>
    <w:rsid w:val="00270CB8"/>
    <w:rsid w:val="00272B08"/>
    <w:rsid w:val="002760D0"/>
    <w:rsid w:val="00276642"/>
    <w:rsid w:val="00281BB8"/>
    <w:rsid w:val="00281E9E"/>
    <w:rsid w:val="00282405"/>
    <w:rsid w:val="00285170"/>
    <w:rsid w:val="00285361"/>
    <w:rsid w:val="0028550A"/>
    <w:rsid w:val="002920FD"/>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3DAE"/>
    <w:rsid w:val="002C3F07"/>
    <w:rsid w:val="002C5278"/>
    <w:rsid w:val="002C750A"/>
    <w:rsid w:val="002C7EBB"/>
    <w:rsid w:val="002D06C1"/>
    <w:rsid w:val="002D42B5"/>
    <w:rsid w:val="002D4F1A"/>
    <w:rsid w:val="002D6747"/>
    <w:rsid w:val="002D6EC6"/>
    <w:rsid w:val="002D79AC"/>
    <w:rsid w:val="002E039D"/>
    <w:rsid w:val="002E4120"/>
    <w:rsid w:val="002E4D5A"/>
    <w:rsid w:val="002E6326"/>
    <w:rsid w:val="002E72D8"/>
    <w:rsid w:val="002F30E0"/>
    <w:rsid w:val="002F35E4"/>
    <w:rsid w:val="002F3730"/>
    <w:rsid w:val="002F38E1"/>
    <w:rsid w:val="002F7AF6"/>
    <w:rsid w:val="00300E63"/>
    <w:rsid w:val="00302F5F"/>
    <w:rsid w:val="0030441D"/>
    <w:rsid w:val="00306063"/>
    <w:rsid w:val="00312982"/>
    <w:rsid w:val="00313B85"/>
    <w:rsid w:val="00317988"/>
    <w:rsid w:val="003221B4"/>
    <w:rsid w:val="0032258D"/>
    <w:rsid w:val="00322E62"/>
    <w:rsid w:val="00324D13"/>
    <w:rsid w:val="00324EDD"/>
    <w:rsid w:val="00326D93"/>
    <w:rsid w:val="003331E4"/>
    <w:rsid w:val="003333C8"/>
    <w:rsid w:val="00336C64"/>
    <w:rsid w:val="00337162"/>
    <w:rsid w:val="00340793"/>
    <w:rsid w:val="0034186F"/>
    <w:rsid w:val="0034194F"/>
    <w:rsid w:val="00344605"/>
    <w:rsid w:val="003461B2"/>
    <w:rsid w:val="003474AA"/>
    <w:rsid w:val="00350D1D"/>
    <w:rsid w:val="00352C83"/>
    <w:rsid w:val="00352F1A"/>
    <w:rsid w:val="00354528"/>
    <w:rsid w:val="00354536"/>
    <w:rsid w:val="003605D0"/>
    <w:rsid w:val="0036107C"/>
    <w:rsid w:val="003615D2"/>
    <w:rsid w:val="0036429C"/>
    <w:rsid w:val="00364A53"/>
    <w:rsid w:val="003654CB"/>
    <w:rsid w:val="00365AA9"/>
    <w:rsid w:val="00365F86"/>
    <w:rsid w:val="00365F87"/>
    <w:rsid w:val="00366E89"/>
    <w:rsid w:val="003705F4"/>
    <w:rsid w:val="00370D58"/>
    <w:rsid w:val="00371316"/>
    <w:rsid w:val="00371A5F"/>
    <w:rsid w:val="00376713"/>
    <w:rsid w:val="00381815"/>
    <w:rsid w:val="003819AF"/>
    <w:rsid w:val="003820E9"/>
    <w:rsid w:val="00382DE7"/>
    <w:rsid w:val="00384FFC"/>
    <w:rsid w:val="00386C63"/>
    <w:rsid w:val="003872FC"/>
    <w:rsid w:val="00387ADC"/>
    <w:rsid w:val="00390020"/>
    <w:rsid w:val="003903D6"/>
    <w:rsid w:val="00390EE6"/>
    <w:rsid w:val="0039118F"/>
    <w:rsid w:val="00392AD7"/>
    <w:rsid w:val="003938D9"/>
    <w:rsid w:val="00393C19"/>
    <w:rsid w:val="00394376"/>
    <w:rsid w:val="003943FF"/>
    <w:rsid w:val="003974EB"/>
    <w:rsid w:val="00397CC5"/>
    <w:rsid w:val="003A06C9"/>
    <w:rsid w:val="003A11D1"/>
    <w:rsid w:val="003A1582"/>
    <w:rsid w:val="003A3D9C"/>
    <w:rsid w:val="003A4077"/>
    <w:rsid w:val="003A4305"/>
    <w:rsid w:val="003A4AA7"/>
    <w:rsid w:val="003B09AD"/>
    <w:rsid w:val="003B1F18"/>
    <w:rsid w:val="003B281B"/>
    <w:rsid w:val="003B5BF0"/>
    <w:rsid w:val="003B60BF"/>
    <w:rsid w:val="003B6BE3"/>
    <w:rsid w:val="003C010C"/>
    <w:rsid w:val="003C0A6C"/>
    <w:rsid w:val="003C14F8"/>
    <w:rsid w:val="003C5A43"/>
    <w:rsid w:val="003D0519"/>
    <w:rsid w:val="003D0FF6"/>
    <w:rsid w:val="003D15C0"/>
    <w:rsid w:val="003D262C"/>
    <w:rsid w:val="003D4302"/>
    <w:rsid w:val="003D6D61"/>
    <w:rsid w:val="003E019F"/>
    <w:rsid w:val="003E091D"/>
    <w:rsid w:val="003E1687"/>
    <w:rsid w:val="003E1C53"/>
    <w:rsid w:val="003E2A69"/>
    <w:rsid w:val="003E2D49"/>
    <w:rsid w:val="003E2FD4"/>
    <w:rsid w:val="003E454B"/>
    <w:rsid w:val="003E49F6"/>
    <w:rsid w:val="003E660F"/>
    <w:rsid w:val="003F0841"/>
    <w:rsid w:val="003F23D3"/>
    <w:rsid w:val="003F3F08"/>
    <w:rsid w:val="003F49F1"/>
    <w:rsid w:val="003F549E"/>
    <w:rsid w:val="003F6272"/>
    <w:rsid w:val="0040028F"/>
    <w:rsid w:val="00400E72"/>
    <w:rsid w:val="00401400"/>
    <w:rsid w:val="00404869"/>
    <w:rsid w:val="00405884"/>
    <w:rsid w:val="00407D39"/>
    <w:rsid w:val="0041477A"/>
    <w:rsid w:val="004167A3"/>
    <w:rsid w:val="0042781B"/>
    <w:rsid w:val="00432BB4"/>
    <w:rsid w:val="00432DAA"/>
    <w:rsid w:val="00434305"/>
    <w:rsid w:val="00435DF7"/>
    <w:rsid w:val="0043741A"/>
    <w:rsid w:val="0044083F"/>
    <w:rsid w:val="00441AE7"/>
    <w:rsid w:val="0044449F"/>
    <w:rsid w:val="00445005"/>
    <w:rsid w:val="00445574"/>
    <w:rsid w:val="004467FB"/>
    <w:rsid w:val="0045116C"/>
    <w:rsid w:val="00452D6B"/>
    <w:rsid w:val="00454484"/>
    <w:rsid w:val="0045517B"/>
    <w:rsid w:val="004556C9"/>
    <w:rsid w:val="00463B77"/>
    <w:rsid w:val="00463C7B"/>
    <w:rsid w:val="004644A6"/>
    <w:rsid w:val="00464A7B"/>
    <w:rsid w:val="004659BD"/>
    <w:rsid w:val="00470775"/>
    <w:rsid w:val="00474438"/>
    <w:rsid w:val="004746B1"/>
    <w:rsid w:val="0047583F"/>
    <w:rsid w:val="00475DE8"/>
    <w:rsid w:val="00481C44"/>
    <w:rsid w:val="00483754"/>
    <w:rsid w:val="00484936"/>
    <w:rsid w:val="00485C89"/>
    <w:rsid w:val="00486BE3"/>
    <w:rsid w:val="004905E4"/>
    <w:rsid w:val="00490A89"/>
    <w:rsid w:val="00490AB4"/>
    <w:rsid w:val="004925DA"/>
    <w:rsid w:val="00492F02"/>
    <w:rsid w:val="004939AE"/>
    <w:rsid w:val="00494A55"/>
    <w:rsid w:val="00495A84"/>
    <w:rsid w:val="00497099"/>
    <w:rsid w:val="004A12DF"/>
    <w:rsid w:val="004A1BA8"/>
    <w:rsid w:val="004A4315"/>
    <w:rsid w:val="004A4B57"/>
    <w:rsid w:val="004A63FA"/>
    <w:rsid w:val="004A6A3D"/>
    <w:rsid w:val="004B0272"/>
    <w:rsid w:val="004B2701"/>
    <w:rsid w:val="004B2E1B"/>
    <w:rsid w:val="004B3AA8"/>
    <w:rsid w:val="004B3E93"/>
    <w:rsid w:val="004B5C05"/>
    <w:rsid w:val="004C067B"/>
    <w:rsid w:val="004C1FBC"/>
    <w:rsid w:val="004C25A2"/>
    <w:rsid w:val="004C3144"/>
    <w:rsid w:val="004C3F1D"/>
    <w:rsid w:val="004C458D"/>
    <w:rsid w:val="004C6DDE"/>
    <w:rsid w:val="004C6E31"/>
    <w:rsid w:val="004C7556"/>
    <w:rsid w:val="004C7E8B"/>
    <w:rsid w:val="004C7E9D"/>
    <w:rsid w:val="004C7F67"/>
    <w:rsid w:val="004D076D"/>
    <w:rsid w:val="004D0EF1"/>
    <w:rsid w:val="004D2253"/>
    <w:rsid w:val="004D4406"/>
    <w:rsid w:val="004D4C3A"/>
    <w:rsid w:val="004D7C42"/>
    <w:rsid w:val="004E0465"/>
    <w:rsid w:val="004E127B"/>
    <w:rsid w:val="004E1C0A"/>
    <w:rsid w:val="004E30C5"/>
    <w:rsid w:val="004E4AA5"/>
    <w:rsid w:val="004E4AEE"/>
    <w:rsid w:val="004E5583"/>
    <w:rsid w:val="004E59E3"/>
    <w:rsid w:val="004E67C0"/>
    <w:rsid w:val="004F391A"/>
    <w:rsid w:val="004F397F"/>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568"/>
    <w:rsid w:val="00525B16"/>
    <w:rsid w:val="005273DA"/>
    <w:rsid w:val="0053062D"/>
    <w:rsid w:val="00531CBB"/>
    <w:rsid w:val="00532B6B"/>
    <w:rsid w:val="00533D04"/>
    <w:rsid w:val="00534804"/>
    <w:rsid w:val="00534BDF"/>
    <w:rsid w:val="005354EA"/>
    <w:rsid w:val="0053585F"/>
    <w:rsid w:val="00535EC4"/>
    <w:rsid w:val="00535ED9"/>
    <w:rsid w:val="00536907"/>
    <w:rsid w:val="0053692B"/>
    <w:rsid w:val="00541853"/>
    <w:rsid w:val="00541987"/>
    <w:rsid w:val="00543BDA"/>
    <w:rsid w:val="005441CC"/>
    <w:rsid w:val="0054487A"/>
    <w:rsid w:val="005479DA"/>
    <w:rsid w:val="00547BCC"/>
    <w:rsid w:val="0055013B"/>
    <w:rsid w:val="005517B2"/>
    <w:rsid w:val="00551F6F"/>
    <w:rsid w:val="00555044"/>
    <w:rsid w:val="00561475"/>
    <w:rsid w:val="00562308"/>
    <w:rsid w:val="0056487B"/>
    <w:rsid w:val="00564FB9"/>
    <w:rsid w:val="00572282"/>
    <w:rsid w:val="00572EF6"/>
    <w:rsid w:val="00573170"/>
    <w:rsid w:val="00573D9E"/>
    <w:rsid w:val="00577534"/>
    <w:rsid w:val="00577F61"/>
    <w:rsid w:val="005801E3"/>
    <w:rsid w:val="00581802"/>
    <w:rsid w:val="005836A8"/>
    <w:rsid w:val="0058409C"/>
    <w:rsid w:val="00584262"/>
    <w:rsid w:val="00586630"/>
    <w:rsid w:val="00587ADD"/>
    <w:rsid w:val="00593A49"/>
    <w:rsid w:val="00596160"/>
    <w:rsid w:val="005966E2"/>
    <w:rsid w:val="00597007"/>
    <w:rsid w:val="005A0966"/>
    <w:rsid w:val="005A11B7"/>
    <w:rsid w:val="005A260B"/>
    <w:rsid w:val="005A4A1B"/>
    <w:rsid w:val="005A7711"/>
    <w:rsid w:val="005A7830"/>
    <w:rsid w:val="005A7FCE"/>
    <w:rsid w:val="005B0F3F"/>
    <w:rsid w:val="005B0F48"/>
    <w:rsid w:val="005B191C"/>
    <w:rsid w:val="005B4903"/>
    <w:rsid w:val="005B51CE"/>
    <w:rsid w:val="005B5885"/>
    <w:rsid w:val="005B5CD7"/>
    <w:rsid w:val="005B6CF6"/>
    <w:rsid w:val="005B7422"/>
    <w:rsid w:val="005C29B8"/>
    <w:rsid w:val="005C5F21"/>
    <w:rsid w:val="005C7156"/>
    <w:rsid w:val="005C73B2"/>
    <w:rsid w:val="005D0C75"/>
    <w:rsid w:val="005D4171"/>
    <w:rsid w:val="005D6A95"/>
    <w:rsid w:val="005D6B2C"/>
    <w:rsid w:val="005D6D9C"/>
    <w:rsid w:val="005D7F8B"/>
    <w:rsid w:val="005E2335"/>
    <w:rsid w:val="005E34CA"/>
    <w:rsid w:val="005E3C18"/>
    <w:rsid w:val="005E4250"/>
    <w:rsid w:val="005E53A4"/>
    <w:rsid w:val="005E6812"/>
    <w:rsid w:val="005E7881"/>
    <w:rsid w:val="005E78E0"/>
    <w:rsid w:val="005F0D9C"/>
    <w:rsid w:val="005F284E"/>
    <w:rsid w:val="006015CE"/>
    <w:rsid w:val="00602797"/>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5438"/>
    <w:rsid w:val="00636E3E"/>
    <w:rsid w:val="006379F7"/>
    <w:rsid w:val="00637E4D"/>
    <w:rsid w:val="00640620"/>
    <w:rsid w:val="00640A4A"/>
    <w:rsid w:val="00641A1F"/>
    <w:rsid w:val="00645904"/>
    <w:rsid w:val="006518E2"/>
    <w:rsid w:val="00651ACB"/>
    <w:rsid w:val="00651C47"/>
    <w:rsid w:val="00652AB2"/>
    <w:rsid w:val="00653FED"/>
    <w:rsid w:val="00654EC0"/>
    <w:rsid w:val="006550E5"/>
    <w:rsid w:val="0065525B"/>
    <w:rsid w:val="00655D4F"/>
    <w:rsid w:val="00656A13"/>
    <w:rsid w:val="00656D29"/>
    <w:rsid w:val="006640E5"/>
    <w:rsid w:val="006646F1"/>
    <w:rsid w:val="00664929"/>
    <w:rsid w:val="00664F62"/>
    <w:rsid w:val="006655E1"/>
    <w:rsid w:val="00672060"/>
    <w:rsid w:val="00672BFD"/>
    <w:rsid w:val="00673FBF"/>
    <w:rsid w:val="006770F4"/>
    <w:rsid w:val="00677A84"/>
    <w:rsid w:val="0068026D"/>
    <w:rsid w:val="00680A27"/>
    <w:rsid w:val="006816A4"/>
    <w:rsid w:val="006819B8"/>
    <w:rsid w:val="006840A6"/>
    <w:rsid w:val="006845FE"/>
    <w:rsid w:val="006850CD"/>
    <w:rsid w:val="00685AAB"/>
    <w:rsid w:val="0068783F"/>
    <w:rsid w:val="00693962"/>
    <w:rsid w:val="006A059D"/>
    <w:rsid w:val="006A07AA"/>
    <w:rsid w:val="006A25E5"/>
    <w:rsid w:val="006A2B46"/>
    <w:rsid w:val="006A336D"/>
    <w:rsid w:val="006A37B9"/>
    <w:rsid w:val="006B2672"/>
    <w:rsid w:val="006B2EE7"/>
    <w:rsid w:val="006B54BF"/>
    <w:rsid w:val="006B5F44"/>
    <w:rsid w:val="006B5F90"/>
    <w:rsid w:val="006B62E4"/>
    <w:rsid w:val="006C1BBA"/>
    <w:rsid w:val="006C2079"/>
    <w:rsid w:val="006C38FE"/>
    <w:rsid w:val="006C3C88"/>
    <w:rsid w:val="006C5A62"/>
    <w:rsid w:val="006C5D68"/>
    <w:rsid w:val="006C6976"/>
    <w:rsid w:val="006C6DD0"/>
    <w:rsid w:val="006D04EA"/>
    <w:rsid w:val="006D16C4"/>
    <w:rsid w:val="006D3E96"/>
    <w:rsid w:val="006D42E1"/>
    <w:rsid w:val="006D4515"/>
    <w:rsid w:val="006D4BB1"/>
    <w:rsid w:val="006D5636"/>
    <w:rsid w:val="006D6593"/>
    <w:rsid w:val="006D6DCB"/>
    <w:rsid w:val="006D713A"/>
    <w:rsid w:val="006E5316"/>
    <w:rsid w:val="006F03A8"/>
    <w:rsid w:val="006F2ACA"/>
    <w:rsid w:val="006F2ADC"/>
    <w:rsid w:val="006F2BFE"/>
    <w:rsid w:val="006F31E9"/>
    <w:rsid w:val="006F6284"/>
    <w:rsid w:val="006F664A"/>
    <w:rsid w:val="006F7A16"/>
    <w:rsid w:val="007002C5"/>
    <w:rsid w:val="0070194A"/>
    <w:rsid w:val="00704387"/>
    <w:rsid w:val="00705A6C"/>
    <w:rsid w:val="00707669"/>
    <w:rsid w:val="00707BC2"/>
    <w:rsid w:val="00711CBA"/>
    <w:rsid w:val="00711FB5"/>
    <w:rsid w:val="00712A01"/>
    <w:rsid w:val="00713D46"/>
    <w:rsid w:val="00714F58"/>
    <w:rsid w:val="00714F7E"/>
    <w:rsid w:val="007208AF"/>
    <w:rsid w:val="00722FBF"/>
    <w:rsid w:val="00722FC2"/>
    <w:rsid w:val="00724E1B"/>
    <w:rsid w:val="00725949"/>
    <w:rsid w:val="00727FA2"/>
    <w:rsid w:val="007322D9"/>
    <w:rsid w:val="00732BC0"/>
    <w:rsid w:val="00732C8B"/>
    <w:rsid w:val="0073720F"/>
    <w:rsid w:val="00737796"/>
    <w:rsid w:val="0074165C"/>
    <w:rsid w:val="00741DA6"/>
    <w:rsid w:val="00742C35"/>
    <w:rsid w:val="007432CA"/>
    <w:rsid w:val="007439EB"/>
    <w:rsid w:val="00743CB4"/>
    <w:rsid w:val="00743F0A"/>
    <w:rsid w:val="007444E8"/>
    <w:rsid w:val="0074529E"/>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0962"/>
    <w:rsid w:val="0078114B"/>
    <w:rsid w:val="00781DD2"/>
    <w:rsid w:val="00783ECF"/>
    <w:rsid w:val="0078413A"/>
    <w:rsid w:val="00794C3E"/>
    <w:rsid w:val="007959E8"/>
    <w:rsid w:val="00795E9C"/>
    <w:rsid w:val="007A0521"/>
    <w:rsid w:val="007A2E12"/>
    <w:rsid w:val="007A3475"/>
    <w:rsid w:val="007A41C8"/>
    <w:rsid w:val="007A54CE"/>
    <w:rsid w:val="007A5D3A"/>
    <w:rsid w:val="007A6FD9"/>
    <w:rsid w:val="007A7DDE"/>
    <w:rsid w:val="007A7FFA"/>
    <w:rsid w:val="007B04EB"/>
    <w:rsid w:val="007B0D4F"/>
    <w:rsid w:val="007B5A3D"/>
    <w:rsid w:val="007B5B95"/>
    <w:rsid w:val="007B6032"/>
    <w:rsid w:val="007B67E1"/>
    <w:rsid w:val="007B68EA"/>
    <w:rsid w:val="007B7453"/>
    <w:rsid w:val="007B770F"/>
    <w:rsid w:val="007C2D89"/>
    <w:rsid w:val="007C4593"/>
    <w:rsid w:val="007C5309"/>
    <w:rsid w:val="007C6069"/>
    <w:rsid w:val="007D06C4"/>
    <w:rsid w:val="007D1352"/>
    <w:rsid w:val="007D2508"/>
    <w:rsid w:val="007D346A"/>
    <w:rsid w:val="007D6518"/>
    <w:rsid w:val="007D67E0"/>
    <w:rsid w:val="007D76BD"/>
    <w:rsid w:val="007E0264"/>
    <w:rsid w:val="007E0BF1"/>
    <w:rsid w:val="007E3FFF"/>
    <w:rsid w:val="007F0ED8"/>
    <w:rsid w:val="007F0F63"/>
    <w:rsid w:val="007F2C3F"/>
    <w:rsid w:val="007F75CE"/>
    <w:rsid w:val="008013A4"/>
    <w:rsid w:val="008027CE"/>
    <w:rsid w:val="00802F42"/>
    <w:rsid w:val="00804383"/>
    <w:rsid w:val="00804BB7"/>
    <w:rsid w:val="00804D41"/>
    <w:rsid w:val="00807147"/>
    <w:rsid w:val="00810257"/>
    <w:rsid w:val="008104F5"/>
    <w:rsid w:val="00811072"/>
    <w:rsid w:val="00811369"/>
    <w:rsid w:val="00815419"/>
    <w:rsid w:val="008163C8"/>
    <w:rsid w:val="008164A1"/>
    <w:rsid w:val="00817325"/>
    <w:rsid w:val="008209E6"/>
    <w:rsid w:val="00821D19"/>
    <w:rsid w:val="00823303"/>
    <w:rsid w:val="008233B2"/>
    <w:rsid w:val="00823A9F"/>
    <w:rsid w:val="00823C85"/>
    <w:rsid w:val="00825138"/>
    <w:rsid w:val="008269DD"/>
    <w:rsid w:val="00830621"/>
    <w:rsid w:val="008328BE"/>
    <w:rsid w:val="0083348C"/>
    <w:rsid w:val="00834A35"/>
    <w:rsid w:val="00834B2B"/>
    <w:rsid w:val="008365BD"/>
    <w:rsid w:val="008373D3"/>
    <w:rsid w:val="00840617"/>
    <w:rsid w:val="00840F84"/>
    <w:rsid w:val="00841439"/>
    <w:rsid w:val="00842A47"/>
    <w:rsid w:val="00843C13"/>
    <w:rsid w:val="00843DEF"/>
    <w:rsid w:val="008454F8"/>
    <w:rsid w:val="0085173A"/>
    <w:rsid w:val="00856392"/>
    <w:rsid w:val="00857FC7"/>
    <w:rsid w:val="008603CE"/>
    <w:rsid w:val="008620FC"/>
    <w:rsid w:val="008627A5"/>
    <w:rsid w:val="00863E05"/>
    <w:rsid w:val="0086599D"/>
    <w:rsid w:val="00865ACA"/>
    <w:rsid w:val="00865D28"/>
    <w:rsid w:val="00865F85"/>
    <w:rsid w:val="00867C10"/>
    <w:rsid w:val="00870439"/>
    <w:rsid w:val="00870DA1"/>
    <w:rsid w:val="00877A69"/>
    <w:rsid w:val="00880108"/>
    <w:rsid w:val="00883F93"/>
    <w:rsid w:val="00884DB3"/>
    <w:rsid w:val="00885A9D"/>
    <w:rsid w:val="008864F6"/>
    <w:rsid w:val="0089049D"/>
    <w:rsid w:val="00891027"/>
    <w:rsid w:val="008928C9"/>
    <w:rsid w:val="008930CB"/>
    <w:rsid w:val="008938DC"/>
    <w:rsid w:val="00893FD1"/>
    <w:rsid w:val="00894836"/>
    <w:rsid w:val="00895172"/>
    <w:rsid w:val="00895680"/>
    <w:rsid w:val="00896DFF"/>
    <w:rsid w:val="0089762C"/>
    <w:rsid w:val="008A0F4C"/>
    <w:rsid w:val="008A173B"/>
    <w:rsid w:val="008A1893"/>
    <w:rsid w:val="008A4DE1"/>
    <w:rsid w:val="008A57E6"/>
    <w:rsid w:val="008A6F81"/>
    <w:rsid w:val="008A769A"/>
    <w:rsid w:val="008B0C9C"/>
    <w:rsid w:val="008B166D"/>
    <w:rsid w:val="008B17F4"/>
    <w:rsid w:val="008B3615"/>
    <w:rsid w:val="008B4AC4"/>
    <w:rsid w:val="008B50C8"/>
    <w:rsid w:val="008B5281"/>
    <w:rsid w:val="008B7E05"/>
    <w:rsid w:val="008C1797"/>
    <w:rsid w:val="008C219C"/>
    <w:rsid w:val="008C4460"/>
    <w:rsid w:val="008C475E"/>
    <w:rsid w:val="008C619A"/>
    <w:rsid w:val="008D0CE8"/>
    <w:rsid w:val="008D2D1D"/>
    <w:rsid w:val="008D30C9"/>
    <w:rsid w:val="008D453D"/>
    <w:rsid w:val="008D470F"/>
    <w:rsid w:val="008D53AD"/>
    <w:rsid w:val="008D562B"/>
    <w:rsid w:val="008D5733"/>
    <w:rsid w:val="008D622B"/>
    <w:rsid w:val="008D666C"/>
    <w:rsid w:val="008D7B54"/>
    <w:rsid w:val="008E0C9D"/>
    <w:rsid w:val="008E1648"/>
    <w:rsid w:val="008E1B3E"/>
    <w:rsid w:val="008E2319"/>
    <w:rsid w:val="008E4BB6"/>
    <w:rsid w:val="008E5518"/>
    <w:rsid w:val="008E6A84"/>
    <w:rsid w:val="008E7A1F"/>
    <w:rsid w:val="008F0CDC"/>
    <w:rsid w:val="008F17A3"/>
    <w:rsid w:val="008F1ED3"/>
    <w:rsid w:val="008F4C29"/>
    <w:rsid w:val="008F57DE"/>
    <w:rsid w:val="008F5B83"/>
    <w:rsid w:val="008F70BD"/>
    <w:rsid w:val="008F788F"/>
    <w:rsid w:val="008F7EA2"/>
    <w:rsid w:val="00902722"/>
    <w:rsid w:val="009027BC"/>
    <w:rsid w:val="009062E6"/>
    <w:rsid w:val="00911BE5"/>
    <w:rsid w:val="0091323D"/>
    <w:rsid w:val="00913CA9"/>
    <w:rsid w:val="009145AE"/>
    <w:rsid w:val="009146CE"/>
    <w:rsid w:val="00914CA7"/>
    <w:rsid w:val="00915C3E"/>
    <w:rsid w:val="009161A8"/>
    <w:rsid w:val="0092289E"/>
    <w:rsid w:val="009245AE"/>
    <w:rsid w:val="009245F5"/>
    <w:rsid w:val="009249EC"/>
    <w:rsid w:val="009268CE"/>
    <w:rsid w:val="009273B3"/>
    <w:rsid w:val="009305B5"/>
    <w:rsid w:val="009317A9"/>
    <w:rsid w:val="00934E19"/>
    <w:rsid w:val="009352BF"/>
    <w:rsid w:val="009378DD"/>
    <w:rsid w:val="009429D5"/>
    <w:rsid w:val="00942BF1"/>
    <w:rsid w:val="00945180"/>
    <w:rsid w:val="00945428"/>
    <w:rsid w:val="0094607B"/>
    <w:rsid w:val="00953604"/>
    <w:rsid w:val="0095496B"/>
    <w:rsid w:val="00960071"/>
    <w:rsid w:val="00960F1E"/>
    <w:rsid w:val="009610DC"/>
    <w:rsid w:val="00961490"/>
    <w:rsid w:val="0096381A"/>
    <w:rsid w:val="00965E04"/>
    <w:rsid w:val="009674AD"/>
    <w:rsid w:val="00970CDC"/>
    <w:rsid w:val="00975727"/>
    <w:rsid w:val="00977010"/>
    <w:rsid w:val="00977D02"/>
    <w:rsid w:val="00977FF9"/>
    <w:rsid w:val="009809BB"/>
    <w:rsid w:val="0098364B"/>
    <w:rsid w:val="009908A3"/>
    <w:rsid w:val="009911AF"/>
    <w:rsid w:val="00991875"/>
    <w:rsid w:val="00991D22"/>
    <w:rsid w:val="00991F92"/>
    <w:rsid w:val="00992985"/>
    <w:rsid w:val="00993889"/>
    <w:rsid w:val="0099551B"/>
    <w:rsid w:val="00996BD2"/>
    <w:rsid w:val="00997BF1"/>
    <w:rsid w:val="009A089C"/>
    <w:rsid w:val="009A118E"/>
    <w:rsid w:val="009A21CD"/>
    <w:rsid w:val="009A278C"/>
    <w:rsid w:val="009A2BC2"/>
    <w:rsid w:val="009A3310"/>
    <w:rsid w:val="009A42C1"/>
    <w:rsid w:val="009A5429"/>
    <w:rsid w:val="009A5A63"/>
    <w:rsid w:val="009A72AD"/>
    <w:rsid w:val="009B09E0"/>
    <w:rsid w:val="009B0BC5"/>
    <w:rsid w:val="009B1247"/>
    <w:rsid w:val="009B4258"/>
    <w:rsid w:val="009B4560"/>
    <w:rsid w:val="009B6029"/>
    <w:rsid w:val="009B6971"/>
    <w:rsid w:val="009C27F1"/>
    <w:rsid w:val="009C3152"/>
    <w:rsid w:val="009C3257"/>
    <w:rsid w:val="009C4CFA"/>
    <w:rsid w:val="009C5070"/>
    <w:rsid w:val="009C5971"/>
    <w:rsid w:val="009C6AC5"/>
    <w:rsid w:val="009D0900"/>
    <w:rsid w:val="009D112C"/>
    <w:rsid w:val="009D1385"/>
    <w:rsid w:val="009D47FA"/>
    <w:rsid w:val="009D4C5B"/>
    <w:rsid w:val="009D50D2"/>
    <w:rsid w:val="009D6BCA"/>
    <w:rsid w:val="009E0F62"/>
    <w:rsid w:val="009E379A"/>
    <w:rsid w:val="009E4A58"/>
    <w:rsid w:val="009E5A2D"/>
    <w:rsid w:val="009E5AB2"/>
    <w:rsid w:val="009E6219"/>
    <w:rsid w:val="009F03B3"/>
    <w:rsid w:val="009F561F"/>
    <w:rsid w:val="00A0096C"/>
    <w:rsid w:val="00A01757"/>
    <w:rsid w:val="00A028C0"/>
    <w:rsid w:val="00A02BAE"/>
    <w:rsid w:val="00A06A6B"/>
    <w:rsid w:val="00A07E47"/>
    <w:rsid w:val="00A10649"/>
    <w:rsid w:val="00A129D0"/>
    <w:rsid w:val="00A12C33"/>
    <w:rsid w:val="00A138BA"/>
    <w:rsid w:val="00A14C8E"/>
    <w:rsid w:val="00A153D9"/>
    <w:rsid w:val="00A15F09"/>
    <w:rsid w:val="00A169B6"/>
    <w:rsid w:val="00A17394"/>
    <w:rsid w:val="00A17B20"/>
    <w:rsid w:val="00A21BE4"/>
    <w:rsid w:val="00A2271D"/>
    <w:rsid w:val="00A237D5"/>
    <w:rsid w:val="00A30EFC"/>
    <w:rsid w:val="00A31984"/>
    <w:rsid w:val="00A32D73"/>
    <w:rsid w:val="00A3367B"/>
    <w:rsid w:val="00A33C67"/>
    <w:rsid w:val="00A350BA"/>
    <w:rsid w:val="00A3597D"/>
    <w:rsid w:val="00A36DD1"/>
    <w:rsid w:val="00A4006C"/>
    <w:rsid w:val="00A40091"/>
    <w:rsid w:val="00A4030F"/>
    <w:rsid w:val="00A41C79"/>
    <w:rsid w:val="00A41CB5"/>
    <w:rsid w:val="00A42CDF"/>
    <w:rsid w:val="00A4452E"/>
    <w:rsid w:val="00A4472C"/>
    <w:rsid w:val="00A44E69"/>
    <w:rsid w:val="00A4661E"/>
    <w:rsid w:val="00A502AF"/>
    <w:rsid w:val="00A522C5"/>
    <w:rsid w:val="00A53A53"/>
    <w:rsid w:val="00A55BD6"/>
    <w:rsid w:val="00A55D50"/>
    <w:rsid w:val="00A57142"/>
    <w:rsid w:val="00A61309"/>
    <w:rsid w:val="00A648CD"/>
    <w:rsid w:val="00A6537A"/>
    <w:rsid w:val="00A67866"/>
    <w:rsid w:val="00A70B07"/>
    <w:rsid w:val="00A713FF"/>
    <w:rsid w:val="00A723F8"/>
    <w:rsid w:val="00A77CCB"/>
    <w:rsid w:val="00A83D8D"/>
    <w:rsid w:val="00A8446B"/>
    <w:rsid w:val="00A8473F"/>
    <w:rsid w:val="00A862D6"/>
    <w:rsid w:val="00A86C97"/>
    <w:rsid w:val="00A8715E"/>
    <w:rsid w:val="00A87C5E"/>
    <w:rsid w:val="00A9295B"/>
    <w:rsid w:val="00A93B09"/>
    <w:rsid w:val="00A952D7"/>
    <w:rsid w:val="00A963F7"/>
    <w:rsid w:val="00A96AD8"/>
    <w:rsid w:val="00AA052C"/>
    <w:rsid w:val="00AA1E45"/>
    <w:rsid w:val="00AA26F9"/>
    <w:rsid w:val="00AA2DD6"/>
    <w:rsid w:val="00AA4286"/>
    <w:rsid w:val="00AA456B"/>
    <w:rsid w:val="00AA57F5"/>
    <w:rsid w:val="00AA672E"/>
    <w:rsid w:val="00AA6EC9"/>
    <w:rsid w:val="00AB530D"/>
    <w:rsid w:val="00AB6309"/>
    <w:rsid w:val="00AB6C5F"/>
    <w:rsid w:val="00AB7129"/>
    <w:rsid w:val="00AB7EFC"/>
    <w:rsid w:val="00AC27A6"/>
    <w:rsid w:val="00AC30F7"/>
    <w:rsid w:val="00AC3597"/>
    <w:rsid w:val="00AC3A5A"/>
    <w:rsid w:val="00AC4D95"/>
    <w:rsid w:val="00AC5AFB"/>
    <w:rsid w:val="00AC5DF4"/>
    <w:rsid w:val="00AD0AEF"/>
    <w:rsid w:val="00AD0C9C"/>
    <w:rsid w:val="00AD11B7"/>
    <w:rsid w:val="00AD1A94"/>
    <w:rsid w:val="00AD1C05"/>
    <w:rsid w:val="00AD402E"/>
    <w:rsid w:val="00AD4126"/>
    <w:rsid w:val="00AD421C"/>
    <w:rsid w:val="00AD44FA"/>
    <w:rsid w:val="00AE070A"/>
    <w:rsid w:val="00AE101C"/>
    <w:rsid w:val="00AE2A69"/>
    <w:rsid w:val="00AE37E5"/>
    <w:rsid w:val="00AE3F11"/>
    <w:rsid w:val="00AE5B7A"/>
    <w:rsid w:val="00AE5EB4"/>
    <w:rsid w:val="00AF0C18"/>
    <w:rsid w:val="00AF145E"/>
    <w:rsid w:val="00AF418D"/>
    <w:rsid w:val="00AF469F"/>
    <w:rsid w:val="00AF47C5"/>
    <w:rsid w:val="00AF5398"/>
    <w:rsid w:val="00B00EC4"/>
    <w:rsid w:val="00B049AF"/>
    <w:rsid w:val="00B07242"/>
    <w:rsid w:val="00B07CE3"/>
    <w:rsid w:val="00B10534"/>
    <w:rsid w:val="00B10A8A"/>
    <w:rsid w:val="00B113DB"/>
    <w:rsid w:val="00B11D8A"/>
    <w:rsid w:val="00B12981"/>
    <w:rsid w:val="00B147DD"/>
    <w:rsid w:val="00B156FD"/>
    <w:rsid w:val="00B21F61"/>
    <w:rsid w:val="00B22536"/>
    <w:rsid w:val="00B261F1"/>
    <w:rsid w:val="00B265BC"/>
    <w:rsid w:val="00B308C4"/>
    <w:rsid w:val="00B31FB1"/>
    <w:rsid w:val="00B33952"/>
    <w:rsid w:val="00B33C5E"/>
    <w:rsid w:val="00B342F4"/>
    <w:rsid w:val="00B34369"/>
    <w:rsid w:val="00B34DC2"/>
    <w:rsid w:val="00B378E5"/>
    <w:rsid w:val="00B40833"/>
    <w:rsid w:val="00B42143"/>
    <w:rsid w:val="00B4346D"/>
    <w:rsid w:val="00B440F4"/>
    <w:rsid w:val="00B447A5"/>
    <w:rsid w:val="00B4654C"/>
    <w:rsid w:val="00B47293"/>
    <w:rsid w:val="00B50E50"/>
    <w:rsid w:val="00B52120"/>
    <w:rsid w:val="00B54ABC"/>
    <w:rsid w:val="00B56FBE"/>
    <w:rsid w:val="00B60ACF"/>
    <w:rsid w:val="00B62B58"/>
    <w:rsid w:val="00B65149"/>
    <w:rsid w:val="00B66567"/>
    <w:rsid w:val="00B66F52"/>
    <w:rsid w:val="00B66FE5"/>
    <w:rsid w:val="00B7141F"/>
    <w:rsid w:val="00B72880"/>
    <w:rsid w:val="00B758BF"/>
    <w:rsid w:val="00B77EC8"/>
    <w:rsid w:val="00B827A6"/>
    <w:rsid w:val="00B831CE"/>
    <w:rsid w:val="00B86677"/>
    <w:rsid w:val="00B87131"/>
    <w:rsid w:val="00B939B1"/>
    <w:rsid w:val="00B96533"/>
    <w:rsid w:val="00B96D40"/>
    <w:rsid w:val="00B97386"/>
    <w:rsid w:val="00BA263B"/>
    <w:rsid w:val="00BA2827"/>
    <w:rsid w:val="00BA42B2"/>
    <w:rsid w:val="00BA58D4"/>
    <w:rsid w:val="00BA5B9E"/>
    <w:rsid w:val="00BA7C19"/>
    <w:rsid w:val="00BA7C9A"/>
    <w:rsid w:val="00BB2B2F"/>
    <w:rsid w:val="00BB4D02"/>
    <w:rsid w:val="00BB5F8F"/>
    <w:rsid w:val="00BB657A"/>
    <w:rsid w:val="00BC1A4E"/>
    <w:rsid w:val="00BC4CB4"/>
    <w:rsid w:val="00BC5DC7"/>
    <w:rsid w:val="00BC6B8B"/>
    <w:rsid w:val="00BC73D8"/>
    <w:rsid w:val="00BD135C"/>
    <w:rsid w:val="00BD52D7"/>
    <w:rsid w:val="00BD5AD2"/>
    <w:rsid w:val="00BD5D52"/>
    <w:rsid w:val="00BE22F3"/>
    <w:rsid w:val="00BE5B52"/>
    <w:rsid w:val="00BE7B8D"/>
    <w:rsid w:val="00BF0993"/>
    <w:rsid w:val="00BF10A9"/>
    <w:rsid w:val="00BF1703"/>
    <w:rsid w:val="00BF231C"/>
    <w:rsid w:val="00BF51E5"/>
    <w:rsid w:val="00BF5DC3"/>
    <w:rsid w:val="00BF74A6"/>
    <w:rsid w:val="00C013AD"/>
    <w:rsid w:val="00C0459A"/>
    <w:rsid w:val="00C04904"/>
    <w:rsid w:val="00C056B3"/>
    <w:rsid w:val="00C059E5"/>
    <w:rsid w:val="00C07744"/>
    <w:rsid w:val="00C103E5"/>
    <w:rsid w:val="00C13319"/>
    <w:rsid w:val="00C13EE9"/>
    <w:rsid w:val="00C21540"/>
    <w:rsid w:val="00C21906"/>
    <w:rsid w:val="00C21BFA"/>
    <w:rsid w:val="00C24C8D"/>
    <w:rsid w:val="00C25FE2"/>
    <w:rsid w:val="00C26B53"/>
    <w:rsid w:val="00C279B2"/>
    <w:rsid w:val="00C33E50"/>
    <w:rsid w:val="00C346E8"/>
    <w:rsid w:val="00C34C20"/>
    <w:rsid w:val="00C35A3E"/>
    <w:rsid w:val="00C37137"/>
    <w:rsid w:val="00C42130"/>
    <w:rsid w:val="00C423A4"/>
    <w:rsid w:val="00C423E3"/>
    <w:rsid w:val="00C44A8C"/>
    <w:rsid w:val="00C44BAB"/>
    <w:rsid w:val="00C44BF5"/>
    <w:rsid w:val="00C478CB"/>
    <w:rsid w:val="00C47CD0"/>
    <w:rsid w:val="00C521D6"/>
    <w:rsid w:val="00C55232"/>
    <w:rsid w:val="00C553A4"/>
    <w:rsid w:val="00C5551E"/>
    <w:rsid w:val="00C55A06"/>
    <w:rsid w:val="00C55D03"/>
    <w:rsid w:val="00C56228"/>
    <w:rsid w:val="00C56564"/>
    <w:rsid w:val="00C601BC"/>
    <w:rsid w:val="00C62A68"/>
    <w:rsid w:val="00C6329F"/>
    <w:rsid w:val="00C63340"/>
    <w:rsid w:val="00C643F9"/>
    <w:rsid w:val="00C64E95"/>
    <w:rsid w:val="00C71372"/>
    <w:rsid w:val="00C72410"/>
    <w:rsid w:val="00C7287F"/>
    <w:rsid w:val="00C80CB8"/>
    <w:rsid w:val="00C8151B"/>
    <w:rsid w:val="00C819F8"/>
    <w:rsid w:val="00C8248C"/>
    <w:rsid w:val="00C84E33"/>
    <w:rsid w:val="00C85704"/>
    <w:rsid w:val="00C86D6F"/>
    <w:rsid w:val="00C905FC"/>
    <w:rsid w:val="00C9145C"/>
    <w:rsid w:val="00C92D03"/>
    <w:rsid w:val="00C9319C"/>
    <w:rsid w:val="00C9435D"/>
    <w:rsid w:val="00C94DF2"/>
    <w:rsid w:val="00C96741"/>
    <w:rsid w:val="00C96FB4"/>
    <w:rsid w:val="00CA2D1B"/>
    <w:rsid w:val="00CA375D"/>
    <w:rsid w:val="00CA662A"/>
    <w:rsid w:val="00CA7AFD"/>
    <w:rsid w:val="00CA7C3C"/>
    <w:rsid w:val="00CB0189"/>
    <w:rsid w:val="00CB0BA2"/>
    <w:rsid w:val="00CB1A42"/>
    <w:rsid w:val="00CB1B0C"/>
    <w:rsid w:val="00CB2C0B"/>
    <w:rsid w:val="00CB517D"/>
    <w:rsid w:val="00CB55ED"/>
    <w:rsid w:val="00CB5B2B"/>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E3274"/>
    <w:rsid w:val="00CF048A"/>
    <w:rsid w:val="00CF155A"/>
    <w:rsid w:val="00CF2947"/>
    <w:rsid w:val="00CF409E"/>
    <w:rsid w:val="00CF686F"/>
    <w:rsid w:val="00CF6E60"/>
    <w:rsid w:val="00CF7BCA"/>
    <w:rsid w:val="00CF7D02"/>
    <w:rsid w:val="00D008FD"/>
    <w:rsid w:val="00D0234A"/>
    <w:rsid w:val="00D0321C"/>
    <w:rsid w:val="00D035EC"/>
    <w:rsid w:val="00D06AB1"/>
    <w:rsid w:val="00D06FC1"/>
    <w:rsid w:val="00D072ED"/>
    <w:rsid w:val="00D07A16"/>
    <w:rsid w:val="00D1067E"/>
    <w:rsid w:val="00D10F50"/>
    <w:rsid w:val="00D11272"/>
    <w:rsid w:val="00D126F5"/>
    <w:rsid w:val="00D1489E"/>
    <w:rsid w:val="00D20737"/>
    <w:rsid w:val="00D21E81"/>
    <w:rsid w:val="00D223DE"/>
    <w:rsid w:val="00D22796"/>
    <w:rsid w:val="00D25E37"/>
    <w:rsid w:val="00D2661A"/>
    <w:rsid w:val="00D27582"/>
    <w:rsid w:val="00D27EC4"/>
    <w:rsid w:val="00D32719"/>
    <w:rsid w:val="00D33333"/>
    <w:rsid w:val="00D352A2"/>
    <w:rsid w:val="00D36239"/>
    <w:rsid w:val="00D4162B"/>
    <w:rsid w:val="00D4514F"/>
    <w:rsid w:val="00D451E2"/>
    <w:rsid w:val="00D45E89"/>
    <w:rsid w:val="00D45E8D"/>
    <w:rsid w:val="00D466AE"/>
    <w:rsid w:val="00D4734F"/>
    <w:rsid w:val="00D51BF3"/>
    <w:rsid w:val="00D62480"/>
    <w:rsid w:val="00D66846"/>
    <w:rsid w:val="00D675FB"/>
    <w:rsid w:val="00D71F25"/>
    <w:rsid w:val="00D72A9C"/>
    <w:rsid w:val="00D72B73"/>
    <w:rsid w:val="00D7664C"/>
    <w:rsid w:val="00D77031"/>
    <w:rsid w:val="00D83BFE"/>
    <w:rsid w:val="00D84941"/>
    <w:rsid w:val="00D84FA1"/>
    <w:rsid w:val="00D851F0"/>
    <w:rsid w:val="00D86DB7"/>
    <w:rsid w:val="00D87BF5"/>
    <w:rsid w:val="00D90721"/>
    <w:rsid w:val="00D926D0"/>
    <w:rsid w:val="00D93030"/>
    <w:rsid w:val="00D950E1"/>
    <w:rsid w:val="00D952A6"/>
    <w:rsid w:val="00D96BA6"/>
    <w:rsid w:val="00D97F99"/>
    <w:rsid w:val="00DA0373"/>
    <w:rsid w:val="00DA05C2"/>
    <w:rsid w:val="00DA1871"/>
    <w:rsid w:val="00DA1E08"/>
    <w:rsid w:val="00DA24F8"/>
    <w:rsid w:val="00DA28E8"/>
    <w:rsid w:val="00DA38D3"/>
    <w:rsid w:val="00DA3932"/>
    <w:rsid w:val="00DA3AFC"/>
    <w:rsid w:val="00DA4431"/>
    <w:rsid w:val="00DA5A88"/>
    <w:rsid w:val="00DA64F8"/>
    <w:rsid w:val="00DA6C15"/>
    <w:rsid w:val="00DB0258"/>
    <w:rsid w:val="00DB07EB"/>
    <w:rsid w:val="00DB3232"/>
    <w:rsid w:val="00DB38EE"/>
    <w:rsid w:val="00DB498B"/>
    <w:rsid w:val="00DB66CA"/>
    <w:rsid w:val="00DB6BCA"/>
    <w:rsid w:val="00DB6F54"/>
    <w:rsid w:val="00DB73F7"/>
    <w:rsid w:val="00DC0321"/>
    <w:rsid w:val="00DC3067"/>
    <w:rsid w:val="00DC370B"/>
    <w:rsid w:val="00DC5B90"/>
    <w:rsid w:val="00DD00FF"/>
    <w:rsid w:val="00DD0619"/>
    <w:rsid w:val="00DD07FB"/>
    <w:rsid w:val="00DD0994"/>
    <w:rsid w:val="00DD25C6"/>
    <w:rsid w:val="00DD3529"/>
    <w:rsid w:val="00DD4FE5"/>
    <w:rsid w:val="00DD54B0"/>
    <w:rsid w:val="00DD57EE"/>
    <w:rsid w:val="00DD5D38"/>
    <w:rsid w:val="00DD6BCC"/>
    <w:rsid w:val="00DD6CC5"/>
    <w:rsid w:val="00DE0A4B"/>
    <w:rsid w:val="00DE2410"/>
    <w:rsid w:val="00DE2454"/>
    <w:rsid w:val="00DE2939"/>
    <w:rsid w:val="00DE5B0C"/>
    <w:rsid w:val="00DE6E81"/>
    <w:rsid w:val="00DE703F"/>
    <w:rsid w:val="00DE7595"/>
    <w:rsid w:val="00DF1961"/>
    <w:rsid w:val="00DF23CC"/>
    <w:rsid w:val="00DF44DE"/>
    <w:rsid w:val="00E01138"/>
    <w:rsid w:val="00E01B14"/>
    <w:rsid w:val="00E02DFB"/>
    <w:rsid w:val="00E030F9"/>
    <w:rsid w:val="00E0311A"/>
    <w:rsid w:val="00E03138"/>
    <w:rsid w:val="00E06404"/>
    <w:rsid w:val="00E11A85"/>
    <w:rsid w:val="00E12495"/>
    <w:rsid w:val="00E14729"/>
    <w:rsid w:val="00E15CCD"/>
    <w:rsid w:val="00E202EF"/>
    <w:rsid w:val="00E210B5"/>
    <w:rsid w:val="00E2552F"/>
    <w:rsid w:val="00E26EE2"/>
    <w:rsid w:val="00E3137A"/>
    <w:rsid w:val="00E32CCF"/>
    <w:rsid w:val="00E34A98"/>
    <w:rsid w:val="00E35D1E"/>
    <w:rsid w:val="00E36461"/>
    <w:rsid w:val="00E364F9"/>
    <w:rsid w:val="00E365FA"/>
    <w:rsid w:val="00E36789"/>
    <w:rsid w:val="00E44349"/>
    <w:rsid w:val="00E44A83"/>
    <w:rsid w:val="00E46D45"/>
    <w:rsid w:val="00E502C1"/>
    <w:rsid w:val="00E502DD"/>
    <w:rsid w:val="00E50D3A"/>
    <w:rsid w:val="00E51387"/>
    <w:rsid w:val="00E51E68"/>
    <w:rsid w:val="00E52EFD"/>
    <w:rsid w:val="00E5408A"/>
    <w:rsid w:val="00E56800"/>
    <w:rsid w:val="00E57B4D"/>
    <w:rsid w:val="00E60C63"/>
    <w:rsid w:val="00E62FF9"/>
    <w:rsid w:val="00E635D6"/>
    <w:rsid w:val="00E639BC"/>
    <w:rsid w:val="00E664CC"/>
    <w:rsid w:val="00E70388"/>
    <w:rsid w:val="00E70F92"/>
    <w:rsid w:val="00E74313"/>
    <w:rsid w:val="00E74C54"/>
    <w:rsid w:val="00E77A03"/>
    <w:rsid w:val="00E822E8"/>
    <w:rsid w:val="00E82554"/>
    <w:rsid w:val="00E82606"/>
    <w:rsid w:val="00E831C1"/>
    <w:rsid w:val="00E846C8"/>
    <w:rsid w:val="00E84957"/>
    <w:rsid w:val="00E84A55"/>
    <w:rsid w:val="00E84AF5"/>
    <w:rsid w:val="00E84C29"/>
    <w:rsid w:val="00E85BFF"/>
    <w:rsid w:val="00E85C16"/>
    <w:rsid w:val="00E90391"/>
    <w:rsid w:val="00E906C2"/>
    <w:rsid w:val="00E9311F"/>
    <w:rsid w:val="00E934D1"/>
    <w:rsid w:val="00E94AF0"/>
    <w:rsid w:val="00E95D13"/>
    <w:rsid w:val="00E95DD3"/>
    <w:rsid w:val="00E969D5"/>
    <w:rsid w:val="00EA0897"/>
    <w:rsid w:val="00EA10D8"/>
    <w:rsid w:val="00EA58D1"/>
    <w:rsid w:val="00EA61BC"/>
    <w:rsid w:val="00EA681A"/>
    <w:rsid w:val="00EA7352"/>
    <w:rsid w:val="00EA735B"/>
    <w:rsid w:val="00EB1E69"/>
    <w:rsid w:val="00EB2086"/>
    <w:rsid w:val="00EB31ED"/>
    <w:rsid w:val="00EB5EDF"/>
    <w:rsid w:val="00EB60FE"/>
    <w:rsid w:val="00EB74DB"/>
    <w:rsid w:val="00EC0110"/>
    <w:rsid w:val="00EC064B"/>
    <w:rsid w:val="00EC5359"/>
    <w:rsid w:val="00EC562A"/>
    <w:rsid w:val="00ED067A"/>
    <w:rsid w:val="00ED2B50"/>
    <w:rsid w:val="00ED7076"/>
    <w:rsid w:val="00EE0350"/>
    <w:rsid w:val="00EE0719"/>
    <w:rsid w:val="00EE0B05"/>
    <w:rsid w:val="00EE0E80"/>
    <w:rsid w:val="00EE20EF"/>
    <w:rsid w:val="00EE613F"/>
    <w:rsid w:val="00EE7295"/>
    <w:rsid w:val="00EE7869"/>
    <w:rsid w:val="00EF054A"/>
    <w:rsid w:val="00EF3235"/>
    <w:rsid w:val="00EF7E72"/>
    <w:rsid w:val="00F05DD1"/>
    <w:rsid w:val="00F06D37"/>
    <w:rsid w:val="00F07B9D"/>
    <w:rsid w:val="00F11315"/>
    <w:rsid w:val="00F11586"/>
    <w:rsid w:val="00F1183B"/>
    <w:rsid w:val="00F11C9F"/>
    <w:rsid w:val="00F12263"/>
    <w:rsid w:val="00F1409D"/>
    <w:rsid w:val="00F14214"/>
    <w:rsid w:val="00F157A9"/>
    <w:rsid w:val="00F16F00"/>
    <w:rsid w:val="00F22E22"/>
    <w:rsid w:val="00F25BB6"/>
    <w:rsid w:val="00F26B7E"/>
    <w:rsid w:val="00F27A3B"/>
    <w:rsid w:val="00F32780"/>
    <w:rsid w:val="00F33817"/>
    <w:rsid w:val="00F37D41"/>
    <w:rsid w:val="00F420D5"/>
    <w:rsid w:val="00F451EA"/>
    <w:rsid w:val="00F45447"/>
    <w:rsid w:val="00F456C6"/>
    <w:rsid w:val="00F4577B"/>
    <w:rsid w:val="00F46496"/>
    <w:rsid w:val="00F474D0"/>
    <w:rsid w:val="00F50179"/>
    <w:rsid w:val="00F515EE"/>
    <w:rsid w:val="00F5627A"/>
    <w:rsid w:val="00F563FE"/>
    <w:rsid w:val="00F56511"/>
    <w:rsid w:val="00F6194E"/>
    <w:rsid w:val="00F623AC"/>
    <w:rsid w:val="00F6412A"/>
    <w:rsid w:val="00F644A5"/>
    <w:rsid w:val="00F65893"/>
    <w:rsid w:val="00F65D3C"/>
    <w:rsid w:val="00F66A4A"/>
    <w:rsid w:val="00F71E22"/>
    <w:rsid w:val="00F72142"/>
    <w:rsid w:val="00F72AE7"/>
    <w:rsid w:val="00F833BA"/>
    <w:rsid w:val="00F84FD0"/>
    <w:rsid w:val="00F859A8"/>
    <w:rsid w:val="00F86D87"/>
    <w:rsid w:val="00F90FFA"/>
    <w:rsid w:val="00F9108B"/>
    <w:rsid w:val="00F91349"/>
    <w:rsid w:val="00F9203E"/>
    <w:rsid w:val="00F93A8A"/>
    <w:rsid w:val="00F95248"/>
    <w:rsid w:val="00F956A9"/>
    <w:rsid w:val="00F963ED"/>
    <w:rsid w:val="00F966CF"/>
    <w:rsid w:val="00F96CAE"/>
    <w:rsid w:val="00F97C99"/>
    <w:rsid w:val="00FA0DD2"/>
    <w:rsid w:val="00FA5F54"/>
    <w:rsid w:val="00FA662D"/>
    <w:rsid w:val="00FA73B1"/>
    <w:rsid w:val="00FB0CB9"/>
    <w:rsid w:val="00FB231D"/>
    <w:rsid w:val="00FB3F0B"/>
    <w:rsid w:val="00FB45F1"/>
    <w:rsid w:val="00FB4A72"/>
    <w:rsid w:val="00FB54E8"/>
    <w:rsid w:val="00FB5F4B"/>
    <w:rsid w:val="00FB7054"/>
    <w:rsid w:val="00FC17B7"/>
    <w:rsid w:val="00FC2CB7"/>
    <w:rsid w:val="00FC4090"/>
    <w:rsid w:val="00FC55B4"/>
    <w:rsid w:val="00FD00E6"/>
    <w:rsid w:val="00FD09A1"/>
    <w:rsid w:val="00FD101C"/>
    <w:rsid w:val="00FD2A7C"/>
    <w:rsid w:val="00FD59EB"/>
    <w:rsid w:val="00FD5C1E"/>
    <w:rsid w:val="00FD7299"/>
    <w:rsid w:val="00FE1FBE"/>
    <w:rsid w:val="00FE3901"/>
    <w:rsid w:val="00FE39D3"/>
    <w:rsid w:val="00FE4BCE"/>
    <w:rsid w:val="00FE54AE"/>
    <w:rsid w:val="00FE576A"/>
    <w:rsid w:val="00FE7E79"/>
    <w:rsid w:val="00FF3E7D"/>
    <w:rsid w:val="00FF43C7"/>
    <w:rsid w:val="00FF56E4"/>
    <w:rsid w:val="00FF5B99"/>
    <w:rsid w:val="00FF730C"/>
    <w:rsid w:val="00FF73F4"/>
    <w:rsid w:val="00FF7CE4"/>
    <w:rsid w:val="00FF7E39"/>
    <w:rsid w:val="01E0373D"/>
    <w:rsid w:val="0D411534"/>
    <w:rsid w:val="0EB126E9"/>
    <w:rsid w:val="1018192E"/>
    <w:rsid w:val="155D7EE0"/>
    <w:rsid w:val="163D5464"/>
    <w:rsid w:val="1BD45C69"/>
    <w:rsid w:val="1E2C58E8"/>
    <w:rsid w:val="1E933BB9"/>
    <w:rsid w:val="22761828"/>
    <w:rsid w:val="235A4CA6"/>
    <w:rsid w:val="26E256DE"/>
    <w:rsid w:val="2AF7102C"/>
    <w:rsid w:val="2BF043F9"/>
    <w:rsid w:val="2C970D19"/>
    <w:rsid w:val="2E5A1FFE"/>
    <w:rsid w:val="2E6469D8"/>
    <w:rsid w:val="2F057C58"/>
    <w:rsid w:val="313E1763"/>
    <w:rsid w:val="359758E5"/>
    <w:rsid w:val="386677F1"/>
    <w:rsid w:val="3C243C4B"/>
    <w:rsid w:val="3D74650C"/>
    <w:rsid w:val="3E2D328B"/>
    <w:rsid w:val="3EF67B21"/>
    <w:rsid w:val="41F145CF"/>
    <w:rsid w:val="468A6DA0"/>
    <w:rsid w:val="47064679"/>
    <w:rsid w:val="4A8E50B1"/>
    <w:rsid w:val="4BCF5981"/>
    <w:rsid w:val="4CC0176E"/>
    <w:rsid w:val="4E636855"/>
    <w:rsid w:val="4FA669F9"/>
    <w:rsid w:val="4FF57980"/>
    <w:rsid w:val="510E0CFA"/>
    <w:rsid w:val="51D11D27"/>
    <w:rsid w:val="52CF270B"/>
    <w:rsid w:val="560A5808"/>
    <w:rsid w:val="597731B4"/>
    <w:rsid w:val="5AE91E90"/>
    <w:rsid w:val="5B7C4AB2"/>
    <w:rsid w:val="5D136A20"/>
    <w:rsid w:val="5E734892"/>
    <w:rsid w:val="635F3637"/>
    <w:rsid w:val="64393E88"/>
    <w:rsid w:val="6C553829"/>
    <w:rsid w:val="6C7C0DB6"/>
    <w:rsid w:val="6EF72976"/>
    <w:rsid w:val="722A4E10"/>
    <w:rsid w:val="78D21D5D"/>
    <w:rsid w:val="79FA77BE"/>
    <w:rsid w:val="7D0F532E"/>
    <w:rsid w:val="7DD86068"/>
    <w:rsid w:val="7FE231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3A5DD3B3"/>
  <w15:docId w15:val="{A6A8F367-1C66-40EB-81A5-789F9C37D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semiHidden="1" w:uiPriority="0" w:unhideWhenUsed="1"/>
    <w:lsdException w:name="toc 9" w:semiHidden="1" w:uiPriority="0" w:unhideWhenUsed="1"/>
    <w:lsdException w:name="Normal Indent" w:uiPriority="0" w:qFormat="1"/>
    <w:lsdException w:name="footnote text" w:semiHidden="1" w:uiPriority="0" w:qFormat="1"/>
    <w:lsdException w:name="annotation text" w:semiHidden="1" w:unhideWhenUsed="1" w:qFormat="1"/>
    <w:lsdException w:name="header" w:uiPriority="0" w:qFormat="1"/>
    <w:lsdException w:name="footer" w:qFormat="1"/>
    <w:lsdException w:name="index heading" w:semiHidden="1" w:unhideWhenUsed="1"/>
    <w:lsdException w:name="caption" w:semiHidden="1" w:uiPriority="35" w:unhideWhenUsed="1" w:qFormat="1"/>
    <w:lsdException w:name="table of figures" w:semiHidden="1" w:uiPriority="0" w:qFormat="1"/>
    <w:lsdException w:name="envelope address" w:semiHidden="1" w:unhideWhenUsed="1"/>
    <w:lsdException w:name="envelope return" w:semiHidden="1" w:unhideWhenUsed="1"/>
    <w:lsdException w:name="footnote reference" w:semiHidden="1" w:uiPriority="0" w:qFormat="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uiPriority="29" w:qFormat="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fff5">
    <w:name w:val="Normal"/>
    <w:qFormat/>
    <w:rsid w:val="00276642"/>
    <w:pPr>
      <w:widowControl w:val="0"/>
      <w:adjustRightInd w:val="0"/>
      <w:spacing w:line="400" w:lineRule="exact"/>
      <w:jc w:val="both"/>
    </w:pPr>
    <w:rPr>
      <w:rFonts w:ascii="Calibri" w:hAnsi="Calibri"/>
      <w:kern w:val="2"/>
      <w:sz w:val="21"/>
      <w:szCs w:val="21"/>
    </w:rPr>
  </w:style>
  <w:style w:type="paragraph" w:styleId="1">
    <w:name w:val="heading 1"/>
    <w:basedOn w:val="afff5"/>
    <w:next w:val="afff5"/>
    <w:link w:val="10"/>
    <w:qFormat/>
    <w:pPr>
      <w:keepNext/>
      <w:keepLines/>
      <w:spacing w:before="340" w:after="330" w:line="578" w:lineRule="auto"/>
      <w:outlineLvl w:val="0"/>
    </w:pPr>
    <w:rPr>
      <w:b/>
      <w:bCs/>
      <w:kern w:val="44"/>
      <w:sz w:val="44"/>
      <w:szCs w:val="44"/>
    </w:rPr>
  </w:style>
  <w:style w:type="paragraph" w:styleId="22">
    <w:name w:val="heading 2"/>
    <w:basedOn w:val="afff5"/>
    <w:next w:val="afff5"/>
    <w:link w:val="23"/>
    <w:uiPriority w:val="9"/>
    <w:qFormat/>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0"/>
    <w:uiPriority w:val="9"/>
    <w:qFormat/>
    <w:pPr>
      <w:keepNext/>
      <w:keepLines/>
      <w:spacing w:before="260" w:after="260" w:line="416" w:lineRule="auto"/>
      <w:outlineLvl w:val="2"/>
    </w:pPr>
    <w:rPr>
      <w:b/>
      <w:bCs/>
      <w:sz w:val="32"/>
      <w:szCs w:val="32"/>
    </w:rPr>
  </w:style>
  <w:style w:type="paragraph" w:styleId="4">
    <w:name w:val="heading 4"/>
    <w:basedOn w:val="afff5"/>
    <w:next w:val="afff5"/>
    <w:link w:val="40"/>
    <w:qFormat/>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0"/>
    <w:qFormat/>
    <w:pPr>
      <w:keepNext/>
      <w:keepLines/>
      <w:adjustRightInd/>
      <w:spacing w:before="280" w:after="290" w:line="376" w:lineRule="auto"/>
      <w:outlineLvl w:val="4"/>
    </w:pPr>
    <w:rPr>
      <w:b/>
      <w:bCs/>
      <w:sz w:val="28"/>
      <w:szCs w:val="28"/>
    </w:rPr>
  </w:style>
  <w:style w:type="paragraph" w:styleId="6">
    <w:name w:val="heading 6"/>
    <w:basedOn w:val="afff5"/>
    <w:next w:val="afff5"/>
    <w:link w:val="60"/>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0"/>
    <w:qFormat/>
    <w:pPr>
      <w:keepNext/>
      <w:keepLines/>
      <w:adjustRightInd/>
      <w:spacing w:before="240" w:after="64" w:line="320" w:lineRule="auto"/>
      <w:outlineLvl w:val="6"/>
    </w:pPr>
    <w:rPr>
      <w:b/>
      <w:bCs/>
      <w:sz w:val="24"/>
      <w:szCs w:val="24"/>
    </w:rPr>
  </w:style>
  <w:style w:type="paragraph" w:styleId="8">
    <w:name w:val="heading 8"/>
    <w:basedOn w:val="afff5"/>
    <w:next w:val="afff5"/>
    <w:link w:val="80"/>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0"/>
    <w:qFormat/>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paragraph" w:styleId="TOC7">
    <w:name w:val="toc 7"/>
    <w:basedOn w:val="afff5"/>
    <w:next w:val="afff5"/>
    <w:uiPriority w:val="39"/>
    <w:unhideWhenUsed/>
    <w:qFormat/>
    <w:pPr>
      <w:tabs>
        <w:tab w:val="right" w:leader="dot" w:pos="9344"/>
      </w:tabs>
      <w:spacing w:line="300" w:lineRule="exact"/>
      <w:ind w:left="1259"/>
    </w:pPr>
    <w:rPr>
      <w:rFonts w:ascii="宋体"/>
    </w:rPr>
  </w:style>
  <w:style w:type="paragraph" w:styleId="afff9">
    <w:name w:val="Normal Indent"/>
    <w:basedOn w:val="afff5"/>
    <w:qFormat/>
    <w:pPr>
      <w:ind w:firstLine="420"/>
    </w:pPr>
  </w:style>
  <w:style w:type="paragraph" w:styleId="afffa">
    <w:name w:val="annotation text"/>
    <w:basedOn w:val="afff5"/>
    <w:link w:val="afffb"/>
    <w:uiPriority w:val="99"/>
    <w:semiHidden/>
    <w:unhideWhenUsed/>
    <w:qFormat/>
    <w:pPr>
      <w:widowControl/>
      <w:snapToGrid w:val="0"/>
      <w:spacing w:after="200" w:line="240" w:lineRule="auto"/>
      <w:jc w:val="left"/>
    </w:pPr>
    <w:rPr>
      <w:rFonts w:ascii="Tahoma" w:eastAsia="微软雅黑" w:hAnsi="Tahoma" w:cstheme="minorBidi"/>
      <w:kern w:val="0"/>
      <w:sz w:val="22"/>
      <w:szCs w:val="22"/>
    </w:rPr>
  </w:style>
  <w:style w:type="paragraph" w:styleId="afffc">
    <w:name w:val="Body Text"/>
    <w:basedOn w:val="afff5"/>
    <w:link w:val="afffd"/>
    <w:qFormat/>
    <w:pPr>
      <w:spacing w:after="120"/>
    </w:pPr>
  </w:style>
  <w:style w:type="paragraph" w:styleId="TOC5">
    <w:name w:val="toc 5"/>
    <w:basedOn w:val="afff5"/>
    <w:next w:val="afff5"/>
    <w:uiPriority w:val="39"/>
    <w:unhideWhenUsed/>
    <w:qFormat/>
    <w:pPr>
      <w:ind w:left="839"/>
    </w:pPr>
    <w:rPr>
      <w:rFonts w:ascii="宋体"/>
    </w:rPr>
  </w:style>
  <w:style w:type="paragraph" w:styleId="TOC3">
    <w:name w:val="toc 3"/>
    <w:basedOn w:val="afff5"/>
    <w:next w:val="afff5"/>
    <w:uiPriority w:val="39"/>
    <w:unhideWhenUsed/>
    <w:qFormat/>
    <w:pPr>
      <w:spacing w:line="300" w:lineRule="exact"/>
      <w:ind w:left="420"/>
    </w:pPr>
    <w:rPr>
      <w:rFonts w:ascii="宋体"/>
    </w:rPr>
  </w:style>
  <w:style w:type="paragraph" w:styleId="afffe">
    <w:name w:val="Balloon Text"/>
    <w:basedOn w:val="afff5"/>
    <w:link w:val="affff"/>
    <w:uiPriority w:val="99"/>
    <w:semiHidden/>
    <w:unhideWhenUsed/>
    <w:qFormat/>
    <w:rPr>
      <w:sz w:val="18"/>
      <w:szCs w:val="18"/>
    </w:rPr>
  </w:style>
  <w:style w:type="paragraph" w:styleId="affff0">
    <w:name w:val="footer"/>
    <w:basedOn w:val="afff5"/>
    <w:link w:val="affff1"/>
    <w:uiPriority w:val="99"/>
    <w:qFormat/>
    <w:pPr>
      <w:tabs>
        <w:tab w:val="center" w:pos="4153"/>
        <w:tab w:val="right" w:pos="8306"/>
      </w:tabs>
      <w:adjustRightInd/>
      <w:snapToGrid w:val="0"/>
      <w:spacing w:line="240" w:lineRule="auto"/>
      <w:jc w:val="right"/>
    </w:pPr>
    <w:rPr>
      <w:rFonts w:ascii="宋体"/>
      <w:sz w:val="18"/>
      <w:szCs w:val="18"/>
    </w:rPr>
  </w:style>
  <w:style w:type="paragraph" w:styleId="affff2">
    <w:name w:val="header"/>
    <w:basedOn w:val="afff5"/>
    <w:link w:val="affff3"/>
    <w:qFormat/>
    <w:pPr>
      <w:tabs>
        <w:tab w:val="center" w:pos="4153"/>
        <w:tab w:val="right" w:pos="8306"/>
      </w:tabs>
      <w:adjustRightInd/>
      <w:snapToGrid w:val="0"/>
      <w:jc w:val="center"/>
    </w:pPr>
    <w:rPr>
      <w:sz w:val="18"/>
      <w:szCs w:val="18"/>
    </w:rPr>
  </w:style>
  <w:style w:type="paragraph" w:styleId="TOC1">
    <w:name w:val="toc 1"/>
    <w:basedOn w:val="afff5"/>
    <w:next w:val="afff5"/>
    <w:uiPriority w:val="39"/>
    <w:unhideWhenUsed/>
    <w:qFormat/>
    <w:rPr>
      <w:rFonts w:ascii="宋体"/>
    </w:rPr>
  </w:style>
  <w:style w:type="paragraph" w:styleId="TOC4">
    <w:name w:val="toc 4"/>
    <w:basedOn w:val="afff5"/>
    <w:next w:val="afff5"/>
    <w:uiPriority w:val="39"/>
    <w:unhideWhenUsed/>
    <w:qFormat/>
    <w:pPr>
      <w:tabs>
        <w:tab w:val="right" w:leader="dot" w:pos="9344"/>
      </w:tabs>
      <w:spacing w:line="300" w:lineRule="exact"/>
      <w:ind w:left="629"/>
    </w:pPr>
    <w:rPr>
      <w:rFonts w:ascii="宋体"/>
    </w:rPr>
  </w:style>
  <w:style w:type="paragraph" w:styleId="affff4">
    <w:name w:val="footnote text"/>
    <w:basedOn w:val="afff5"/>
    <w:next w:val="afff5"/>
    <w:link w:val="affff5"/>
    <w:semiHidden/>
    <w:qFormat/>
    <w:pPr>
      <w:adjustRightInd/>
      <w:snapToGrid w:val="0"/>
      <w:spacing w:line="300" w:lineRule="exact"/>
      <w:ind w:leftChars="200" w:left="400" w:hangingChars="200" w:hanging="200"/>
      <w:jc w:val="left"/>
    </w:pPr>
    <w:rPr>
      <w:rFonts w:ascii="宋体"/>
      <w:sz w:val="18"/>
      <w:szCs w:val="18"/>
    </w:rPr>
  </w:style>
  <w:style w:type="paragraph" w:styleId="TOC6">
    <w:name w:val="toc 6"/>
    <w:basedOn w:val="afff5"/>
    <w:next w:val="afff5"/>
    <w:uiPriority w:val="39"/>
    <w:unhideWhenUsed/>
    <w:qFormat/>
    <w:pPr>
      <w:spacing w:line="300" w:lineRule="exact"/>
      <w:ind w:left="1049"/>
    </w:pPr>
    <w:rPr>
      <w:rFonts w:ascii="宋体"/>
    </w:rPr>
  </w:style>
  <w:style w:type="paragraph" w:styleId="affff6">
    <w:name w:val="table of figures"/>
    <w:basedOn w:val="afff5"/>
    <w:next w:val="afff5"/>
    <w:semiHidden/>
    <w:qFormat/>
    <w:pPr>
      <w:adjustRightInd/>
      <w:spacing w:line="240" w:lineRule="auto"/>
      <w:jc w:val="left"/>
    </w:pPr>
    <w:rPr>
      <w:szCs w:val="24"/>
    </w:rPr>
  </w:style>
  <w:style w:type="paragraph" w:styleId="TOC2">
    <w:name w:val="toc 2"/>
    <w:basedOn w:val="afff5"/>
    <w:next w:val="afff5"/>
    <w:uiPriority w:val="39"/>
    <w:unhideWhenUsed/>
    <w:qFormat/>
    <w:pPr>
      <w:tabs>
        <w:tab w:val="right" w:leader="dot" w:pos="9344"/>
      </w:tabs>
      <w:spacing w:line="300" w:lineRule="exact"/>
      <w:ind w:left="210"/>
    </w:pPr>
    <w:rPr>
      <w:rFonts w:ascii="宋体"/>
    </w:rPr>
  </w:style>
  <w:style w:type="paragraph" w:styleId="HTML">
    <w:name w:val="HTML Preformatted"/>
    <w:basedOn w:val="afff5"/>
    <w:link w:val="HTML0"/>
    <w:uiPriority w:val="99"/>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200" w:line="240" w:lineRule="auto"/>
      <w:jc w:val="left"/>
    </w:pPr>
    <w:rPr>
      <w:rFonts w:ascii="宋体" w:eastAsia="微软雅黑" w:hAnsi="宋体" w:cs="宋体"/>
      <w:kern w:val="0"/>
      <w:sz w:val="24"/>
      <w:szCs w:val="22"/>
    </w:rPr>
  </w:style>
  <w:style w:type="paragraph" w:styleId="affff7">
    <w:name w:val="Title"/>
    <w:basedOn w:val="afff5"/>
    <w:link w:val="affff8"/>
    <w:qFormat/>
    <w:pPr>
      <w:spacing w:before="240" w:after="60"/>
      <w:jc w:val="center"/>
      <w:outlineLvl w:val="0"/>
    </w:pPr>
    <w:rPr>
      <w:rFonts w:ascii="Arial" w:hAnsi="Arial" w:cs="Arial"/>
      <w:b/>
      <w:bCs/>
      <w:sz w:val="32"/>
      <w:szCs w:val="32"/>
    </w:rPr>
  </w:style>
  <w:style w:type="paragraph" w:styleId="affff9">
    <w:name w:val="annotation subject"/>
    <w:basedOn w:val="afffa"/>
    <w:next w:val="afffa"/>
    <w:link w:val="affffa"/>
    <w:uiPriority w:val="99"/>
    <w:semiHidden/>
    <w:unhideWhenUsed/>
    <w:qFormat/>
    <w:rPr>
      <w:b/>
      <w:bCs/>
    </w:rPr>
  </w:style>
  <w:style w:type="table" w:styleId="affffb">
    <w:name w:val="Table Grid"/>
    <w:basedOn w:val="afff7"/>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c">
    <w:name w:val="Strong"/>
    <w:uiPriority w:val="22"/>
    <w:qFormat/>
    <w:rPr>
      <w:b/>
      <w:bCs/>
    </w:rPr>
  </w:style>
  <w:style w:type="character" w:styleId="affffd">
    <w:name w:val="page number"/>
    <w:qFormat/>
    <w:rPr>
      <w:rFonts w:ascii="宋体" w:eastAsia="宋体" w:hAnsi="Times New Roman"/>
      <w:sz w:val="18"/>
    </w:rPr>
  </w:style>
  <w:style w:type="character" w:styleId="affffe">
    <w:name w:val="Emphasis"/>
    <w:uiPriority w:val="20"/>
    <w:qFormat/>
    <w:rPr>
      <w:i/>
      <w:iCs/>
    </w:rPr>
  </w:style>
  <w:style w:type="character" w:styleId="afffff">
    <w:name w:val="Hyperlink"/>
    <w:uiPriority w:val="99"/>
    <w:qFormat/>
    <w:rPr>
      <w:rFonts w:ascii="宋体" w:eastAsia="宋体" w:hAnsi="Times New Roman"/>
      <w:color w:val="auto"/>
      <w:spacing w:val="0"/>
      <w:w w:val="100"/>
      <w:position w:val="0"/>
      <w:sz w:val="21"/>
      <w:u w:val="none"/>
      <w:vertAlign w:val="baseline"/>
    </w:rPr>
  </w:style>
  <w:style w:type="character" w:styleId="afffff0">
    <w:name w:val="annotation reference"/>
    <w:basedOn w:val="afff6"/>
    <w:uiPriority w:val="99"/>
    <w:semiHidden/>
    <w:unhideWhenUsed/>
    <w:qFormat/>
    <w:rPr>
      <w:sz w:val="21"/>
      <w:szCs w:val="21"/>
    </w:rPr>
  </w:style>
  <w:style w:type="character" w:styleId="afffff1">
    <w:name w:val="footnote reference"/>
    <w:semiHidden/>
    <w:qFormat/>
    <w:rPr>
      <w:rFonts w:ascii="宋体" w:eastAsia="宋体" w:hAnsi="宋体" w:cs="Times New Roman"/>
      <w:spacing w:val="0"/>
      <w:sz w:val="18"/>
      <w:vertAlign w:val="superscript"/>
    </w:rPr>
  </w:style>
  <w:style w:type="character" w:customStyle="1" w:styleId="10">
    <w:name w:val="标题 1 字符"/>
    <w:link w:val="1"/>
    <w:qFormat/>
    <w:rPr>
      <w:b/>
      <w:bCs/>
      <w:kern w:val="44"/>
      <w:sz w:val="44"/>
      <w:szCs w:val="44"/>
    </w:rPr>
  </w:style>
  <w:style w:type="character" w:customStyle="1" w:styleId="23">
    <w:name w:val="标题 2 字符"/>
    <w:link w:val="22"/>
    <w:uiPriority w:val="9"/>
    <w:qFormat/>
    <w:rPr>
      <w:rFonts w:ascii="Arial" w:eastAsia="黑体" w:hAnsi="Arial"/>
      <w:b/>
      <w:bCs/>
      <w:kern w:val="2"/>
      <w:sz w:val="32"/>
      <w:szCs w:val="32"/>
    </w:rPr>
  </w:style>
  <w:style w:type="character" w:customStyle="1" w:styleId="30">
    <w:name w:val="标题 3 字符"/>
    <w:link w:val="3"/>
    <w:uiPriority w:val="9"/>
    <w:qFormat/>
    <w:rPr>
      <w:b/>
      <w:bCs/>
      <w:kern w:val="2"/>
      <w:sz w:val="32"/>
      <w:szCs w:val="32"/>
    </w:rPr>
  </w:style>
  <w:style w:type="character" w:customStyle="1" w:styleId="40">
    <w:name w:val="标题 4 字符"/>
    <w:link w:val="4"/>
    <w:qFormat/>
    <w:rPr>
      <w:rFonts w:ascii="Arial" w:eastAsia="黑体" w:hAnsi="Arial"/>
      <w:b/>
      <w:bCs/>
      <w:kern w:val="2"/>
      <w:sz w:val="28"/>
      <w:szCs w:val="28"/>
    </w:rPr>
  </w:style>
  <w:style w:type="character" w:customStyle="1" w:styleId="50">
    <w:name w:val="标题 5 字符"/>
    <w:link w:val="5"/>
    <w:qFormat/>
    <w:rPr>
      <w:b/>
      <w:bCs/>
      <w:kern w:val="2"/>
      <w:sz w:val="28"/>
      <w:szCs w:val="28"/>
    </w:rPr>
  </w:style>
  <w:style w:type="character" w:customStyle="1" w:styleId="60">
    <w:name w:val="标题 6 字符"/>
    <w:link w:val="6"/>
    <w:qFormat/>
    <w:rPr>
      <w:rFonts w:ascii="Arial" w:eastAsia="黑体" w:hAnsi="Arial"/>
      <w:b/>
      <w:bCs/>
      <w:kern w:val="2"/>
      <w:sz w:val="24"/>
      <w:szCs w:val="24"/>
    </w:rPr>
  </w:style>
  <w:style w:type="character" w:customStyle="1" w:styleId="70">
    <w:name w:val="标题 7 字符"/>
    <w:link w:val="7"/>
    <w:qFormat/>
    <w:rPr>
      <w:b/>
      <w:bCs/>
      <w:kern w:val="2"/>
      <w:sz w:val="24"/>
      <w:szCs w:val="24"/>
    </w:rPr>
  </w:style>
  <w:style w:type="character" w:customStyle="1" w:styleId="80">
    <w:name w:val="标题 8 字符"/>
    <w:link w:val="8"/>
    <w:qFormat/>
    <w:rPr>
      <w:rFonts w:ascii="Arial" w:eastAsia="黑体" w:hAnsi="Arial"/>
      <w:kern w:val="2"/>
      <w:sz w:val="24"/>
      <w:szCs w:val="24"/>
    </w:rPr>
  </w:style>
  <w:style w:type="character" w:customStyle="1" w:styleId="90">
    <w:name w:val="标题 9 字符"/>
    <w:link w:val="9"/>
    <w:qFormat/>
    <w:rPr>
      <w:rFonts w:ascii="Arial" w:eastAsia="黑体" w:hAnsi="Arial"/>
      <w:kern w:val="2"/>
      <w:sz w:val="21"/>
      <w:szCs w:val="21"/>
    </w:rPr>
  </w:style>
  <w:style w:type="character" w:customStyle="1" w:styleId="affff3">
    <w:name w:val="页眉 字符"/>
    <w:link w:val="affff2"/>
    <w:qFormat/>
    <w:rPr>
      <w:kern w:val="2"/>
      <w:sz w:val="18"/>
      <w:szCs w:val="18"/>
    </w:rPr>
  </w:style>
  <w:style w:type="character" w:customStyle="1" w:styleId="affff1">
    <w:name w:val="页脚 字符"/>
    <w:link w:val="affff0"/>
    <w:uiPriority w:val="99"/>
    <w:qFormat/>
    <w:rPr>
      <w:rFonts w:ascii="宋体"/>
      <w:kern w:val="2"/>
      <w:sz w:val="18"/>
      <w:szCs w:val="18"/>
    </w:rPr>
  </w:style>
  <w:style w:type="character" w:customStyle="1" w:styleId="affff">
    <w:name w:val="批注框文本 字符"/>
    <w:link w:val="afffe"/>
    <w:uiPriority w:val="99"/>
    <w:semiHidden/>
    <w:qFormat/>
    <w:rPr>
      <w:kern w:val="2"/>
      <w:sz w:val="18"/>
      <w:szCs w:val="18"/>
    </w:rPr>
  </w:style>
  <w:style w:type="paragraph" w:styleId="afffff2">
    <w:name w:val="Quote"/>
    <w:basedOn w:val="afff5"/>
    <w:next w:val="afff5"/>
    <w:link w:val="afffff3"/>
    <w:uiPriority w:val="29"/>
    <w:qFormat/>
    <w:rPr>
      <w:i/>
      <w:iCs/>
      <w:color w:val="000000"/>
    </w:rPr>
  </w:style>
  <w:style w:type="character" w:customStyle="1" w:styleId="afffff3">
    <w:name w:val="引用 字符"/>
    <w:link w:val="afffff2"/>
    <w:uiPriority w:val="29"/>
    <w:qFormat/>
    <w:rPr>
      <w:i/>
      <w:iCs/>
      <w:color w:val="000000"/>
      <w:kern w:val="2"/>
      <w:sz w:val="21"/>
      <w:szCs w:val="21"/>
    </w:rPr>
  </w:style>
  <w:style w:type="character" w:customStyle="1" w:styleId="affff8">
    <w:name w:val="标题 字符"/>
    <w:link w:val="affff7"/>
    <w:qFormat/>
    <w:rPr>
      <w:rFonts w:ascii="Arial" w:hAnsi="Arial" w:cs="Arial"/>
      <w:b/>
      <w:bCs/>
      <w:kern w:val="2"/>
      <w:sz w:val="32"/>
      <w:szCs w:val="32"/>
    </w:rPr>
  </w:style>
  <w:style w:type="paragraph" w:customStyle="1" w:styleId="afffff4">
    <w:name w:val="标准标志"/>
    <w:next w:val="afff5"/>
    <w:qFormat/>
    <w:pPr>
      <w:framePr w:w="2268" w:h="1392" w:hRule="exact" w:wrap="around" w:hAnchor="margin" w:x="6748" w:y="171" w:anchorLock="1"/>
      <w:shd w:val="solid" w:color="FFFFFF" w:fill="FFFFFF"/>
      <w:spacing w:line="0" w:lineRule="atLeast"/>
      <w:jc w:val="right"/>
    </w:pPr>
    <w:rPr>
      <w:b/>
      <w:w w:val="130"/>
      <w:sz w:val="96"/>
    </w:rPr>
  </w:style>
  <w:style w:type="paragraph" w:customStyle="1" w:styleId="afffff5">
    <w:name w:val="标准称谓"/>
    <w:next w:val="afff5"/>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b/>
      <w:bCs/>
      <w:w w:val="148"/>
      <w:sz w:val="52"/>
    </w:rPr>
  </w:style>
  <w:style w:type="paragraph" w:customStyle="1" w:styleId="afffff6">
    <w:name w:val="标准文件_页脚偶数页"/>
    <w:qFormat/>
    <w:pPr>
      <w:ind w:left="198"/>
    </w:pPr>
    <w:rPr>
      <w:rFonts w:ascii="宋体"/>
      <w:sz w:val="18"/>
    </w:rPr>
  </w:style>
  <w:style w:type="paragraph" w:customStyle="1" w:styleId="afffff7">
    <w:name w:val="标准文件_页脚奇数页"/>
    <w:qFormat/>
    <w:pPr>
      <w:ind w:right="227"/>
      <w:jc w:val="right"/>
    </w:pPr>
    <w:rPr>
      <w:rFonts w:ascii="宋体"/>
      <w:sz w:val="18"/>
    </w:rPr>
  </w:style>
  <w:style w:type="paragraph" w:customStyle="1" w:styleId="afffff8">
    <w:name w:val="标准书眉一"/>
    <w:qFormat/>
    <w:pPr>
      <w:jc w:val="both"/>
    </w:pPr>
  </w:style>
  <w:style w:type="paragraph" w:customStyle="1" w:styleId="ICS">
    <w:name w:val="标准文件_ICS"/>
    <w:basedOn w:val="afff5"/>
    <w:qFormat/>
    <w:pPr>
      <w:spacing w:line="0" w:lineRule="atLeast"/>
    </w:pPr>
    <w:rPr>
      <w:rFonts w:ascii="黑体" w:eastAsia="黑体" w:hAnsi="宋体"/>
    </w:rPr>
  </w:style>
  <w:style w:type="paragraph" w:customStyle="1" w:styleId="afffff9">
    <w:name w:val="标准文件_标准正文"/>
    <w:basedOn w:val="afff5"/>
    <w:next w:val="afffffa"/>
    <w:qFormat/>
    <w:pPr>
      <w:snapToGrid w:val="0"/>
      <w:ind w:firstLineChars="200" w:firstLine="200"/>
    </w:pPr>
    <w:rPr>
      <w:kern w:val="0"/>
    </w:rPr>
  </w:style>
  <w:style w:type="paragraph" w:customStyle="1" w:styleId="afffffa">
    <w:name w:val="标准文件_段"/>
    <w:link w:val="Char"/>
    <w:qFormat/>
    <w:pPr>
      <w:autoSpaceDE w:val="0"/>
      <w:autoSpaceDN w:val="0"/>
      <w:ind w:firstLineChars="200" w:firstLine="200"/>
      <w:jc w:val="both"/>
    </w:pPr>
    <w:rPr>
      <w:rFonts w:ascii="宋体"/>
      <w:sz w:val="21"/>
    </w:rPr>
  </w:style>
  <w:style w:type="paragraph" w:customStyle="1" w:styleId="afffffb">
    <w:name w:val="标准文件_版本"/>
    <w:basedOn w:val="afffff9"/>
    <w:qFormat/>
    <w:pPr>
      <w:adjustRightInd/>
      <w:snapToGrid/>
      <w:ind w:firstLineChars="0" w:firstLine="0"/>
    </w:pPr>
    <w:rPr>
      <w:rFonts w:ascii="宋体" w:hAnsi="宋体"/>
      <w:kern w:val="2"/>
    </w:rPr>
  </w:style>
  <w:style w:type="paragraph" w:customStyle="1" w:styleId="afffffc">
    <w:name w:val="标准文件_标准部门"/>
    <w:basedOn w:val="afff5"/>
    <w:qFormat/>
    <w:pPr>
      <w:jc w:val="center"/>
    </w:pPr>
    <w:rPr>
      <w:rFonts w:ascii="黑体" w:eastAsia="黑体"/>
      <w:kern w:val="0"/>
      <w:sz w:val="44"/>
    </w:rPr>
  </w:style>
  <w:style w:type="paragraph" w:customStyle="1" w:styleId="afffffd">
    <w:name w:val="标准文件_标准代替"/>
    <w:basedOn w:val="afff5"/>
    <w:next w:val="afff5"/>
    <w:qFormat/>
    <w:pPr>
      <w:spacing w:line="310" w:lineRule="exact"/>
      <w:jc w:val="right"/>
    </w:pPr>
    <w:rPr>
      <w:rFonts w:ascii="宋体" w:hAnsi="宋体"/>
      <w:kern w:val="0"/>
    </w:rPr>
  </w:style>
  <w:style w:type="paragraph" w:customStyle="1" w:styleId="afffffe">
    <w:name w:val="标准文件_标准名称标题"/>
    <w:basedOn w:val="afff5"/>
    <w:next w:val="afff5"/>
    <w:qFormat/>
    <w:pPr>
      <w:widowControl/>
      <w:shd w:val="clear" w:color="FFFFFF" w:fill="FFFFFF"/>
      <w:adjustRightInd/>
      <w:spacing w:before="640" w:after="100"/>
      <w:jc w:val="center"/>
    </w:pPr>
    <w:rPr>
      <w:rFonts w:ascii="黑体" w:eastAsia="黑体"/>
      <w:kern w:val="0"/>
      <w:sz w:val="32"/>
    </w:rPr>
  </w:style>
  <w:style w:type="paragraph" w:customStyle="1" w:styleId="affffff">
    <w:name w:val="标准文件_页眉奇数页"/>
    <w:next w:val="afff5"/>
    <w:qFormat/>
    <w:pPr>
      <w:tabs>
        <w:tab w:val="center" w:pos="4154"/>
        <w:tab w:val="right" w:pos="8306"/>
      </w:tabs>
      <w:spacing w:after="120"/>
      <w:jc w:val="right"/>
    </w:pPr>
    <w:rPr>
      <w:rFonts w:ascii="黑体" w:eastAsia="黑体" w:hAnsi="宋体"/>
      <w:sz w:val="21"/>
    </w:rPr>
  </w:style>
  <w:style w:type="paragraph" w:customStyle="1" w:styleId="affffff0">
    <w:name w:val="标准文件_页眉偶数页"/>
    <w:basedOn w:val="affffff"/>
    <w:next w:val="afff5"/>
    <w:qFormat/>
    <w:pPr>
      <w:jc w:val="left"/>
    </w:pPr>
  </w:style>
  <w:style w:type="paragraph" w:customStyle="1" w:styleId="affffff1">
    <w:name w:val="标准文件_参考文献标题"/>
    <w:basedOn w:val="afff5"/>
    <w:next w:val="afff5"/>
    <w:qFormat/>
    <w:pPr>
      <w:widowControl/>
      <w:shd w:val="clear" w:color="FFFFFF" w:fill="FFFFFF"/>
      <w:adjustRightInd/>
      <w:spacing w:before="560" w:afterLines="50" w:after="50" w:line="240" w:lineRule="auto"/>
      <w:jc w:val="center"/>
      <w:outlineLvl w:val="0"/>
    </w:pPr>
    <w:rPr>
      <w:rFonts w:ascii="黑体" w:eastAsia="黑体"/>
      <w:kern w:val="0"/>
    </w:rPr>
  </w:style>
  <w:style w:type="paragraph" w:customStyle="1" w:styleId="a">
    <w:name w:val="标准文件_参考文献条目"/>
    <w:qFormat/>
    <w:pPr>
      <w:numPr>
        <w:numId w:val="1"/>
      </w:numPr>
    </w:pPr>
    <w:rPr>
      <w:rFonts w:ascii="宋体"/>
    </w:rPr>
  </w:style>
  <w:style w:type="paragraph" w:customStyle="1" w:styleId="affe">
    <w:name w:val="标准文件_二级条标题"/>
    <w:next w:val="afffffa"/>
    <w:qFormat/>
    <w:pPr>
      <w:widowControl w:val="0"/>
      <w:numPr>
        <w:ilvl w:val="3"/>
        <w:numId w:val="2"/>
      </w:numPr>
      <w:spacing w:beforeLines="50" w:before="50" w:afterLines="50" w:after="50"/>
      <w:ind w:left="0"/>
      <w:jc w:val="both"/>
      <w:outlineLvl w:val="2"/>
    </w:pPr>
    <w:rPr>
      <w:rFonts w:ascii="黑体" w:eastAsia="黑体"/>
      <w:sz w:val="21"/>
    </w:rPr>
  </w:style>
  <w:style w:type="character" w:customStyle="1" w:styleId="affffff2">
    <w:name w:val="标准文件_发布"/>
    <w:qFormat/>
    <w:rPr>
      <w:rFonts w:ascii="黑体" w:eastAsia="黑体"/>
      <w:spacing w:val="0"/>
      <w:w w:val="100"/>
      <w:position w:val="3"/>
      <w:sz w:val="28"/>
    </w:rPr>
  </w:style>
  <w:style w:type="paragraph" w:customStyle="1" w:styleId="ad">
    <w:name w:val="标准文件_方框数字列项"/>
    <w:basedOn w:val="afffffa"/>
    <w:qFormat/>
    <w:pPr>
      <w:numPr>
        <w:numId w:val="3"/>
      </w:numPr>
      <w:ind w:firstLineChars="0" w:firstLine="0"/>
    </w:pPr>
  </w:style>
  <w:style w:type="paragraph" w:customStyle="1" w:styleId="affffff3">
    <w:name w:val="标准文件_封面标准编号"/>
    <w:basedOn w:val="afff5"/>
    <w:next w:val="afffffd"/>
    <w:qFormat/>
    <w:pPr>
      <w:spacing w:line="310" w:lineRule="exact"/>
      <w:jc w:val="right"/>
    </w:pPr>
    <w:rPr>
      <w:rFonts w:ascii="黑体" w:eastAsia="黑体"/>
      <w:kern w:val="0"/>
      <w:sz w:val="28"/>
    </w:rPr>
  </w:style>
  <w:style w:type="paragraph" w:customStyle="1" w:styleId="affffff4">
    <w:name w:val="标准文件_封面标准分类号"/>
    <w:basedOn w:val="afff5"/>
    <w:qFormat/>
    <w:rPr>
      <w:rFonts w:ascii="黑体" w:eastAsia="黑体"/>
      <w:b/>
      <w:kern w:val="0"/>
      <w:sz w:val="28"/>
    </w:rPr>
  </w:style>
  <w:style w:type="paragraph" w:customStyle="1" w:styleId="affffff5">
    <w:name w:val="标准文件_封面标准名称"/>
    <w:basedOn w:val="afff5"/>
    <w:qFormat/>
    <w:pPr>
      <w:spacing w:line="240" w:lineRule="auto"/>
      <w:jc w:val="center"/>
    </w:pPr>
    <w:rPr>
      <w:rFonts w:ascii="黑体" w:eastAsia="黑体"/>
      <w:kern w:val="0"/>
      <w:sz w:val="52"/>
    </w:rPr>
  </w:style>
  <w:style w:type="paragraph" w:customStyle="1" w:styleId="affffff6">
    <w:name w:val="标准文件_封面标准英文名称"/>
    <w:basedOn w:val="afff5"/>
    <w:qFormat/>
    <w:pPr>
      <w:spacing w:line="240" w:lineRule="auto"/>
      <w:jc w:val="center"/>
    </w:pPr>
    <w:rPr>
      <w:rFonts w:ascii="黑体" w:eastAsia="黑体"/>
      <w:b/>
      <w:sz w:val="28"/>
    </w:rPr>
  </w:style>
  <w:style w:type="paragraph" w:customStyle="1" w:styleId="affffff7">
    <w:name w:val="标准文件_封面发布日期"/>
    <w:basedOn w:val="afff5"/>
    <w:qFormat/>
    <w:pPr>
      <w:spacing w:line="310" w:lineRule="exact"/>
    </w:pPr>
    <w:rPr>
      <w:rFonts w:ascii="黑体" w:eastAsia="黑体"/>
      <w:kern w:val="0"/>
      <w:sz w:val="28"/>
    </w:rPr>
  </w:style>
  <w:style w:type="paragraph" w:customStyle="1" w:styleId="affffff8">
    <w:name w:val="标准文件_封面密级"/>
    <w:basedOn w:val="afff5"/>
    <w:qFormat/>
    <w:rPr>
      <w:rFonts w:eastAsia="黑体"/>
      <w:sz w:val="32"/>
    </w:rPr>
  </w:style>
  <w:style w:type="paragraph" w:customStyle="1" w:styleId="affffff9">
    <w:name w:val="标准文件_封面实施日期"/>
    <w:basedOn w:val="afff5"/>
    <w:qFormat/>
    <w:pPr>
      <w:spacing w:line="310" w:lineRule="exact"/>
      <w:jc w:val="right"/>
    </w:pPr>
    <w:rPr>
      <w:rFonts w:ascii="黑体" w:eastAsia="黑体"/>
      <w:sz w:val="28"/>
    </w:rPr>
  </w:style>
  <w:style w:type="paragraph" w:customStyle="1" w:styleId="affffffa">
    <w:name w:val="标准文件_封面抬头"/>
    <w:basedOn w:val="afffffa"/>
    <w:qFormat/>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fa"/>
    <w:qFormat/>
    <w:pPr>
      <w:numPr>
        <w:numId w:val="4"/>
      </w:numPr>
      <w:shd w:val="clear" w:color="FFFFFF" w:fill="FFFFFF"/>
      <w:tabs>
        <w:tab w:val="left" w:pos="6406"/>
      </w:tabs>
      <w:spacing w:before="560" w:afterLines="50" w:after="50"/>
      <w:jc w:val="center"/>
      <w:outlineLvl w:val="0"/>
    </w:pPr>
    <w:rPr>
      <w:rFonts w:ascii="黑体" w:eastAsia="黑体"/>
      <w:sz w:val="21"/>
    </w:rPr>
  </w:style>
  <w:style w:type="paragraph" w:customStyle="1" w:styleId="aff">
    <w:name w:val="标准文件_附录表标题"/>
    <w:next w:val="afffffa"/>
    <w:qFormat/>
    <w:pPr>
      <w:numPr>
        <w:ilvl w:val="1"/>
        <w:numId w:val="5"/>
      </w:numPr>
      <w:adjustRightInd w:val="0"/>
      <w:snapToGrid w:val="0"/>
      <w:spacing w:beforeLines="50" w:before="50" w:afterLines="50" w:after="50"/>
      <w:jc w:val="center"/>
      <w:textAlignment w:val="baseline"/>
    </w:pPr>
    <w:rPr>
      <w:rFonts w:ascii="黑体" w:eastAsia="黑体"/>
      <w:kern w:val="21"/>
      <w:sz w:val="21"/>
    </w:rPr>
  </w:style>
  <w:style w:type="paragraph" w:customStyle="1" w:styleId="aff4">
    <w:name w:val="标准文件_附录一级条标题"/>
    <w:next w:val="afffffa"/>
    <w:qFormat/>
    <w:pPr>
      <w:widowControl w:val="0"/>
      <w:numPr>
        <w:ilvl w:val="1"/>
        <w:numId w:val="4"/>
      </w:numPr>
      <w:spacing w:beforeLines="50" w:before="50" w:afterLines="50" w:after="50"/>
      <w:jc w:val="both"/>
      <w:outlineLvl w:val="2"/>
    </w:pPr>
    <w:rPr>
      <w:rFonts w:ascii="黑体" w:eastAsia="黑体"/>
      <w:kern w:val="21"/>
      <w:sz w:val="21"/>
    </w:rPr>
  </w:style>
  <w:style w:type="paragraph" w:customStyle="1" w:styleId="aff5">
    <w:name w:val="标准文件_附录二级条标题"/>
    <w:basedOn w:val="aff4"/>
    <w:next w:val="afffffa"/>
    <w:qFormat/>
    <w:pPr>
      <w:widowControl/>
      <w:numPr>
        <w:ilvl w:val="2"/>
      </w:numPr>
      <w:wordWrap w:val="0"/>
      <w:overflowPunct w:val="0"/>
      <w:autoSpaceDE w:val="0"/>
      <w:autoSpaceDN w:val="0"/>
      <w:textAlignment w:val="baseline"/>
      <w:outlineLvl w:val="3"/>
    </w:pPr>
  </w:style>
  <w:style w:type="paragraph" w:customStyle="1" w:styleId="affffffb">
    <w:name w:val="标准文件_附录公式"/>
    <w:basedOn w:val="afffff9"/>
    <w:next w:val="afffff9"/>
    <w:qFormat/>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fa"/>
    <w:qFormat/>
    <w:pPr>
      <w:widowControl w:val="0"/>
      <w:numPr>
        <w:ilvl w:val="3"/>
        <w:numId w:val="4"/>
      </w:numPr>
      <w:spacing w:beforeLines="50" w:before="50" w:afterLines="50" w:after="50"/>
      <w:jc w:val="both"/>
      <w:outlineLvl w:val="4"/>
    </w:pPr>
    <w:rPr>
      <w:rFonts w:ascii="黑体" w:eastAsia="黑体"/>
      <w:kern w:val="21"/>
      <w:sz w:val="21"/>
    </w:rPr>
  </w:style>
  <w:style w:type="paragraph" w:customStyle="1" w:styleId="aff7">
    <w:name w:val="标准文件_附录四级条标题"/>
    <w:next w:val="afffffa"/>
    <w:qFormat/>
    <w:pPr>
      <w:widowControl w:val="0"/>
      <w:numPr>
        <w:ilvl w:val="4"/>
        <w:numId w:val="4"/>
      </w:numPr>
      <w:spacing w:beforeLines="50" w:before="50" w:afterLines="50" w:after="50"/>
      <w:jc w:val="both"/>
      <w:outlineLvl w:val="5"/>
    </w:pPr>
    <w:rPr>
      <w:rFonts w:ascii="黑体" w:eastAsia="黑体"/>
      <w:kern w:val="21"/>
      <w:sz w:val="21"/>
    </w:rPr>
  </w:style>
  <w:style w:type="paragraph" w:customStyle="1" w:styleId="af9">
    <w:name w:val="标准文件_附录图标题"/>
    <w:next w:val="afffffa"/>
    <w:qFormat/>
    <w:pPr>
      <w:numPr>
        <w:ilvl w:val="1"/>
        <w:numId w:val="6"/>
      </w:numPr>
      <w:adjustRightInd w:val="0"/>
      <w:snapToGrid w:val="0"/>
      <w:spacing w:beforeLines="50" w:before="50" w:afterLines="50" w:after="50"/>
      <w:jc w:val="center"/>
    </w:pPr>
    <w:rPr>
      <w:rFonts w:ascii="黑体" w:eastAsia="黑体"/>
      <w:sz w:val="21"/>
    </w:rPr>
  </w:style>
  <w:style w:type="paragraph" w:customStyle="1" w:styleId="aff8">
    <w:name w:val="标准文件_附录五级条标题"/>
    <w:next w:val="afffffa"/>
    <w:qFormat/>
    <w:pPr>
      <w:widowControl w:val="0"/>
      <w:numPr>
        <w:ilvl w:val="5"/>
        <w:numId w:val="4"/>
      </w:numPr>
      <w:spacing w:beforeLines="50" w:before="50" w:afterLines="50" w:after="50"/>
      <w:jc w:val="both"/>
      <w:outlineLvl w:val="6"/>
    </w:pPr>
    <w:rPr>
      <w:rFonts w:ascii="黑体" w:eastAsia="黑体"/>
      <w:kern w:val="21"/>
      <w:sz w:val="21"/>
    </w:rPr>
  </w:style>
  <w:style w:type="paragraph" w:customStyle="1" w:styleId="af0">
    <w:name w:val="标准文件_附录英文标识"/>
    <w:next w:val="afffc"/>
    <w:qFormat/>
    <w:pPr>
      <w:numPr>
        <w:numId w:val="7"/>
      </w:numPr>
      <w:tabs>
        <w:tab w:val="left" w:pos="6406"/>
      </w:tabs>
      <w:spacing w:before="220" w:after="320"/>
      <w:jc w:val="center"/>
      <w:outlineLvl w:val="0"/>
    </w:pPr>
    <w:rPr>
      <w:rFonts w:ascii="黑体" w:eastAsia="黑体"/>
      <w:sz w:val="21"/>
    </w:rPr>
  </w:style>
  <w:style w:type="character" w:customStyle="1" w:styleId="afffd">
    <w:name w:val="正文文本 字符"/>
    <w:link w:val="afffc"/>
    <w:qFormat/>
    <w:rPr>
      <w:kern w:val="2"/>
      <w:sz w:val="21"/>
      <w:szCs w:val="21"/>
    </w:rPr>
  </w:style>
  <w:style w:type="paragraph" w:customStyle="1" w:styleId="affffffc">
    <w:name w:val="标准文件_附录章标题"/>
    <w:next w:val="afffffa"/>
    <w:qFormat/>
    <w:pPr>
      <w:wordWrap w:val="0"/>
      <w:overflowPunct w:val="0"/>
      <w:autoSpaceDE w:val="0"/>
      <w:spacing w:beforeLines="50" w:afterLines="50"/>
      <w:jc w:val="both"/>
      <w:textAlignment w:val="baseline"/>
      <w:outlineLvl w:val="1"/>
    </w:pPr>
    <w:rPr>
      <w:rFonts w:ascii="黑体" w:eastAsia="黑体"/>
      <w:kern w:val="21"/>
      <w:sz w:val="21"/>
    </w:rPr>
  </w:style>
  <w:style w:type="paragraph" w:customStyle="1" w:styleId="affffffd">
    <w:name w:val="标准文件_公式后的破折号"/>
    <w:basedOn w:val="afffffa"/>
    <w:next w:val="afffffa"/>
    <w:qFormat/>
    <w:pPr>
      <w:ind w:leftChars="200" w:left="488" w:hangingChars="290" w:hanging="289"/>
    </w:pPr>
  </w:style>
  <w:style w:type="paragraph" w:customStyle="1" w:styleId="a6">
    <w:name w:val="标准文件_前言、引言标题"/>
    <w:next w:val="afff5"/>
    <w:qFormat/>
    <w:pPr>
      <w:numPr>
        <w:numId w:val="8"/>
      </w:numPr>
      <w:shd w:val="clear" w:color="FFFFFF" w:fill="FFFFFF"/>
      <w:spacing w:before="480" w:afterLines="150" w:after="150"/>
      <w:jc w:val="center"/>
      <w:outlineLvl w:val="0"/>
    </w:pPr>
    <w:rPr>
      <w:rFonts w:ascii="黑体" w:eastAsia="黑体"/>
      <w:sz w:val="32"/>
    </w:rPr>
  </w:style>
  <w:style w:type="paragraph" w:customStyle="1" w:styleId="affffffe">
    <w:name w:val="标准文件_目次、标准名称标题"/>
    <w:basedOn w:val="a6"/>
    <w:next w:val="afffffa"/>
    <w:qFormat/>
    <w:pPr>
      <w:spacing w:line="460" w:lineRule="exact"/>
      <w:ind w:left="0" w:firstLine="0"/>
    </w:pPr>
  </w:style>
  <w:style w:type="paragraph" w:customStyle="1" w:styleId="afffffff">
    <w:name w:val="标准文件_目录标题"/>
    <w:basedOn w:val="afff5"/>
    <w:qFormat/>
    <w:pPr>
      <w:spacing w:before="480" w:afterLines="150" w:after="150" w:line="240" w:lineRule="auto"/>
      <w:jc w:val="center"/>
    </w:pPr>
    <w:rPr>
      <w:rFonts w:ascii="黑体" w:eastAsia="黑体"/>
      <w:sz w:val="32"/>
    </w:rPr>
  </w:style>
  <w:style w:type="paragraph" w:customStyle="1" w:styleId="af1">
    <w:name w:val="标准文件_破折号列项"/>
    <w:qFormat/>
    <w:pPr>
      <w:numPr>
        <w:numId w:val="9"/>
      </w:numPr>
      <w:adjustRightInd w:val="0"/>
      <w:snapToGrid w:val="0"/>
      <w:ind w:firstLineChars="200" w:firstLine="200"/>
    </w:pPr>
    <w:rPr>
      <w:sz w:val="21"/>
    </w:rPr>
  </w:style>
  <w:style w:type="paragraph" w:customStyle="1" w:styleId="afc">
    <w:name w:val="标准文件_破折号列项（二级）"/>
    <w:basedOn w:val="af1"/>
    <w:qFormat/>
    <w:pPr>
      <w:numPr>
        <w:numId w:val="10"/>
      </w:numPr>
    </w:pPr>
  </w:style>
  <w:style w:type="paragraph" w:customStyle="1" w:styleId="afff">
    <w:name w:val="标准文件_三级条标题"/>
    <w:basedOn w:val="affe"/>
    <w:next w:val="afffffa"/>
    <w:qFormat/>
    <w:pPr>
      <w:widowControl/>
      <w:numPr>
        <w:ilvl w:val="4"/>
      </w:numPr>
      <w:outlineLvl w:val="3"/>
    </w:pPr>
  </w:style>
  <w:style w:type="character" w:customStyle="1" w:styleId="11">
    <w:name w:val="不明显参考1"/>
    <w:uiPriority w:val="31"/>
    <w:qFormat/>
    <w:rPr>
      <w:smallCaps/>
      <w:color w:val="C0504D"/>
      <w:u w:val="single"/>
    </w:rPr>
  </w:style>
  <w:style w:type="paragraph" w:customStyle="1" w:styleId="afffffff0">
    <w:name w:val="标准文件_示例后续"/>
    <w:basedOn w:val="afff5"/>
    <w:qFormat/>
    <w:pPr>
      <w:adjustRightInd/>
      <w:spacing w:line="240" w:lineRule="auto"/>
      <w:ind w:firstLineChars="200" w:firstLine="200"/>
    </w:pPr>
    <w:rPr>
      <w:sz w:val="18"/>
      <w:szCs w:val="24"/>
    </w:rPr>
  </w:style>
  <w:style w:type="paragraph" w:customStyle="1" w:styleId="aff9">
    <w:name w:val="标准文件_数字编号列项"/>
    <w:qFormat/>
    <w:pPr>
      <w:numPr>
        <w:numId w:val="11"/>
      </w:numPr>
      <w:jc w:val="both"/>
    </w:pPr>
    <w:rPr>
      <w:rFonts w:ascii="宋体" w:hAnsi="宋体"/>
      <w:sz w:val="21"/>
    </w:rPr>
  </w:style>
  <w:style w:type="paragraph" w:customStyle="1" w:styleId="afff0">
    <w:name w:val="标准文件_四级条标题"/>
    <w:next w:val="afffffa"/>
    <w:qFormat/>
    <w:pPr>
      <w:widowControl w:val="0"/>
      <w:numPr>
        <w:ilvl w:val="5"/>
        <w:numId w:val="2"/>
      </w:numPr>
      <w:spacing w:beforeLines="50" w:before="50" w:afterLines="50" w:after="50"/>
      <w:jc w:val="both"/>
      <w:outlineLvl w:val="4"/>
    </w:pPr>
    <w:rPr>
      <w:rFonts w:ascii="黑体" w:eastAsia="黑体"/>
      <w:sz w:val="21"/>
    </w:rPr>
  </w:style>
  <w:style w:type="character" w:customStyle="1" w:styleId="affff5">
    <w:name w:val="脚注文本 字符"/>
    <w:link w:val="affff4"/>
    <w:semiHidden/>
    <w:qFormat/>
    <w:rPr>
      <w:rFonts w:ascii="宋体"/>
      <w:kern w:val="2"/>
      <w:sz w:val="18"/>
      <w:szCs w:val="18"/>
    </w:rPr>
  </w:style>
  <w:style w:type="paragraph" w:customStyle="1" w:styleId="afffffff1">
    <w:name w:val="标准文件_条文脚注"/>
    <w:basedOn w:val="affff4"/>
    <w:qFormat/>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fa"/>
    <w:qFormat/>
    <w:pPr>
      <w:numPr>
        <w:numId w:val="12"/>
      </w:numPr>
      <w:spacing w:line="240" w:lineRule="auto"/>
      <w:jc w:val="left"/>
    </w:pPr>
    <w:rPr>
      <w:rFonts w:ascii="宋体" w:hAnsi="宋体"/>
      <w:sz w:val="18"/>
    </w:rPr>
  </w:style>
  <w:style w:type="character" w:customStyle="1" w:styleId="afffffff2">
    <w:name w:val="标准文件_图表脚注内容"/>
    <w:qFormat/>
    <w:rPr>
      <w:rFonts w:ascii="宋体" w:eastAsia="宋体" w:hAnsi="宋体" w:cs="Times New Roman"/>
      <w:spacing w:val="0"/>
      <w:sz w:val="18"/>
      <w:vertAlign w:val="superscript"/>
    </w:rPr>
  </w:style>
  <w:style w:type="paragraph" w:customStyle="1" w:styleId="afff1">
    <w:name w:val="标准文件_五级条标题"/>
    <w:next w:val="afffffa"/>
    <w:qFormat/>
    <w:pPr>
      <w:widowControl w:val="0"/>
      <w:numPr>
        <w:ilvl w:val="6"/>
        <w:numId w:val="2"/>
      </w:numPr>
      <w:spacing w:beforeLines="50" w:before="50" w:afterLines="50" w:after="50"/>
      <w:jc w:val="both"/>
      <w:outlineLvl w:val="5"/>
    </w:pPr>
    <w:rPr>
      <w:rFonts w:ascii="黑体" w:eastAsia="黑体"/>
      <w:sz w:val="21"/>
    </w:rPr>
  </w:style>
  <w:style w:type="paragraph" w:customStyle="1" w:styleId="affc">
    <w:name w:val="标准文件_章标题"/>
    <w:next w:val="afffffa"/>
    <w:qFormat/>
    <w:pPr>
      <w:numPr>
        <w:ilvl w:val="1"/>
        <w:numId w:val="2"/>
      </w:numPr>
      <w:spacing w:beforeLines="100" w:before="100" w:afterLines="100" w:after="100"/>
      <w:jc w:val="both"/>
      <w:outlineLvl w:val="0"/>
    </w:pPr>
    <w:rPr>
      <w:rFonts w:ascii="黑体" w:eastAsia="黑体"/>
      <w:sz w:val="21"/>
    </w:rPr>
  </w:style>
  <w:style w:type="paragraph" w:customStyle="1" w:styleId="affd">
    <w:name w:val="标准文件_一级条标题"/>
    <w:basedOn w:val="affc"/>
    <w:next w:val="afffffa"/>
    <w:qFormat/>
    <w:pPr>
      <w:numPr>
        <w:ilvl w:val="2"/>
      </w:numPr>
      <w:spacing w:beforeLines="50" w:before="50" w:afterLines="50" w:after="50"/>
      <w:outlineLvl w:val="1"/>
    </w:pPr>
  </w:style>
  <w:style w:type="paragraph" w:customStyle="1" w:styleId="afffffff3">
    <w:name w:val="标准文件_一致程度"/>
    <w:basedOn w:val="afff5"/>
    <w:qFormat/>
    <w:pPr>
      <w:spacing w:line="440" w:lineRule="exact"/>
      <w:jc w:val="center"/>
    </w:pPr>
    <w:rPr>
      <w:sz w:val="28"/>
    </w:rPr>
  </w:style>
  <w:style w:type="paragraph" w:customStyle="1" w:styleId="afffffff4">
    <w:name w:val="标准文件_引言标题"/>
    <w:next w:val="afff5"/>
    <w:qFormat/>
    <w:pPr>
      <w:shd w:val="clear" w:color="FFFFFF" w:fill="FFFFFF"/>
      <w:spacing w:before="540" w:after="600"/>
      <w:jc w:val="center"/>
      <w:outlineLvl w:val="0"/>
    </w:pPr>
    <w:rPr>
      <w:rFonts w:ascii="黑体" w:eastAsia="黑体"/>
      <w:sz w:val="32"/>
    </w:rPr>
  </w:style>
  <w:style w:type="paragraph" w:customStyle="1" w:styleId="afffffff5">
    <w:name w:val="标准文件_英文图表脚注"/>
    <w:basedOn w:val="afffff9"/>
    <w:qFormat/>
    <w:pPr>
      <w:widowControl/>
      <w:adjustRightInd/>
      <w:snapToGrid/>
      <w:spacing w:line="240" w:lineRule="auto"/>
      <w:ind w:left="79" w:hangingChars="80" w:hanging="79"/>
    </w:pPr>
    <w:rPr>
      <w:rFonts w:ascii="宋体" w:hAnsi="宋体"/>
    </w:rPr>
  </w:style>
  <w:style w:type="paragraph" w:customStyle="1" w:styleId="af6">
    <w:name w:val="标准文件_数字编号列项（二级）"/>
    <w:qFormat/>
    <w:pPr>
      <w:numPr>
        <w:ilvl w:val="1"/>
        <w:numId w:val="13"/>
      </w:numPr>
      <w:jc w:val="both"/>
    </w:pPr>
    <w:rPr>
      <w:rFonts w:ascii="宋体"/>
      <w:sz w:val="21"/>
    </w:rPr>
  </w:style>
  <w:style w:type="paragraph" w:customStyle="1" w:styleId="af">
    <w:name w:val="标准文件_英文注："/>
    <w:basedOn w:val="afff5"/>
    <w:next w:val="afffffa"/>
    <w:qFormat/>
    <w:pPr>
      <w:numPr>
        <w:numId w:val="14"/>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qFormat/>
    <w:pPr>
      <w:numPr>
        <w:numId w:val="15"/>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fa"/>
    <w:qFormat/>
    <w:pPr>
      <w:numPr>
        <w:numId w:val="16"/>
      </w:numPr>
      <w:tabs>
        <w:tab w:val="left" w:pos="0"/>
      </w:tabs>
      <w:spacing w:beforeLines="50" w:before="50" w:afterLines="50" w:after="50"/>
      <w:jc w:val="center"/>
    </w:pPr>
    <w:rPr>
      <w:rFonts w:ascii="黑体" w:eastAsia="黑体"/>
      <w:sz w:val="21"/>
    </w:rPr>
  </w:style>
  <w:style w:type="paragraph" w:customStyle="1" w:styleId="afffffff6">
    <w:name w:val="标准文件_正文公式"/>
    <w:basedOn w:val="afff5"/>
    <w:next w:val="afffff9"/>
    <w:qFormat/>
    <w:pPr>
      <w:tabs>
        <w:tab w:val="center" w:pos="4678"/>
        <w:tab w:val="right" w:leader="middleDot" w:pos="9356"/>
      </w:tabs>
      <w:spacing w:line="240" w:lineRule="auto"/>
    </w:pPr>
    <w:rPr>
      <w:rFonts w:ascii="宋体" w:hAnsi="宋体"/>
    </w:rPr>
  </w:style>
  <w:style w:type="paragraph" w:customStyle="1" w:styleId="afd">
    <w:name w:val="标准文件_正文图标题"/>
    <w:next w:val="afffffa"/>
    <w:qFormat/>
    <w:pPr>
      <w:numPr>
        <w:numId w:val="17"/>
      </w:numPr>
      <w:spacing w:beforeLines="50" w:before="50" w:afterLines="50" w:after="50"/>
      <w:jc w:val="center"/>
    </w:pPr>
    <w:rPr>
      <w:rFonts w:ascii="黑体" w:eastAsia="黑体"/>
      <w:sz w:val="21"/>
    </w:rPr>
  </w:style>
  <w:style w:type="paragraph" w:customStyle="1" w:styleId="afff3">
    <w:name w:val="标准文件_正文英文表标题"/>
    <w:next w:val="afffffa"/>
    <w:qFormat/>
    <w:pPr>
      <w:numPr>
        <w:numId w:val="18"/>
      </w:numPr>
      <w:jc w:val="center"/>
    </w:pPr>
    <w:rPr>
      <w:rFonts w:ascii="黑体" w:eastAsia="黑体"/>
      <w:sz w:val="21"/>
    </w:rPr>
  </w:style>
  <w:style w:type="paragraph" w:customStyle="1" w:styleId="afb">
    <w:name w:val="标准文件_正文英文图标题"/>
    <w:next w:val="afffffa"/>
    <w:qFormat/>
    <w:pPr>
      <w:numPr>
        <w:numId w:val="19"/>
      </w:numPr>
      <w:jc w:val="center"/>
    </w:pPr>
    <w:rPr>
      <w:rFonts w:ascii="黑体" w:eastAsia="黑体"/>
      <w:sz w:val="21"/>
    </w:rPr>
  </w:style>
  <w:style w:type="paragraph" w:customStyle="1" w:styleId="af7">
    <w:name w:val="标准文件_编号列项（三级）"/>
    <w:qFormat/>
    <w:pPr>
      <w:numPr>
        <w:ilvl w:val="2"/>
        <w:numId w:val="13"/>
      </w:numPr>
    </w:pPr>
    <w:rPr>
      <w:rFonts w:ascii="宋体"/>
      <w:sz w:val="21"/>
    </w:rPr>
  </w:style>
  <w:style w:type="paragraph" w:customStyle="1" w:styleId="a1">
    <w:name w:val="二级无标题条"/>
    <w:basedOn w:val="afff5"/>
    <w:qFormat/>
    <w:pPr>
      <w:numPr>
        <w:ilvl w:val="3"/>
        <w:numId w:val="20"/>
      </w:numPr>
      <w:adjustRightInd/>
      <w:spacing w:line="240" w:lineRule="auto"/>
    </w:pPr>
    <w:rPr>
      <w:rFonts w:ascii="宋体" w:hAnsi="宋体"/>
      <w:szCs w:val="24"/>
    </w:rPr>
  </w:style>
  <w:style w:type="paragraph" w:customStyle="1" w:styleId="afffffff7">
    <w:name w:val="发布部门"/>
    <w:next w:val="afffffa"/>
    <w:qFormat/>
    <w:pPr>
      <w:framePr w:w="7433" w:h="585" w:hRule="exact" w:hSpace="180" w:vSpace="180" w:wrap="around" w:hAnchor="margin" w:xAlign="center" w:y="14401" w:anchorLock="1"/>
      <w:jc w:val="center"/>
    </w:pPr>
    <w:rPr>
      <w:rFonts w:ascii="宋体"/>
      <w:b/>
      <w:w w:val="135"/>
      <w:sz w:val="36"/>
    </w:rPr>
  </w:style>
  <w:style w:type="paragraph" w:customStyle="1" w:styleId="afffffff8">
    <w:name w:val="发布日期"/>
    <w:qFormat/>
    <w:pPr>
      <w:framePr w:w="4000" w:h="473" w:hRule="exact" w:hSpace="180" w:vSpace="180" w:wrap="around" w:hAnchor="margin" w:y="13511" w:anchorLock="1"/>
    </w:pPr>
    <w:rPr>
      <w:rFonts w:eastAsia="黑体"/>
      <w:sz w:val="28"/>
    </w:rPr>
  </w:style>
  <w:style w:type="paragraph" w:customStyle="1" w:styleId="afffffff9">
    <w:name w:val="封面标准代替信息"/>
    <w:basedOn w:val="afff5"/>
    <w:qFormat/>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a">
    <w:name w:val="封面标准名称"/>
    <w:qFormat/>
    <w:pPr>
      <w:framePr w:w="9638" w:h="6917" w:hRule="exact" w:wrap="around" w:hAnchor="margin" w:xAlign="center" w:y="5955" w:anchorLock="1"/>
      <w:widowControl w:val="0"/>
      <w:spacing w:line="680" w:lineRule="exact"/>
      <w:jc w:val="center"/>
      <w:textAlignment w:val="center"/>
    </w:pPr>
    <w:rPr>
      <w:rFonts w:ascii="黑体" w:eastAsia="黑体"/>
      <w:sz w:val="52"/>
    </w:rPr>
  </w:style>
  <w:style w:type="paragraph" w:customStyle="1" w:styleId="afffffffb">
    <w:name w:val="封面标准文稿编辑信息"/>
    <w:qFormat/>
    <w:pPr>
      <w:spacing w:before="180" w:line="180" w:lineRule="exact"/>
      <w:jc w:val="center"/>
    </w:pPr>
    <w:rPr>
      <w:rFonts w:ascii="宋体"/>
      <w:sz w:val="21"/>
    </w:rPr>
  </w:style>
  <w:style w:type="paragraph" w:customStyle="1" w:styleId="afffffffc">
    <w:name w:val="封面标准文稿类别"/>
    <w:qFormat/>
    <w:pPr>
      <w:spacing w:before="440" w:line="400" w:lineRule="exact"/>
      <w:jc w:val="center"/>
    </w:pPr>
    <w:rPr>
      <w:rFonts w:ascii="宋体"/>
      <w:sz w:val="24"/>
    </w:rPr>
  </w:style>
  <w:style w:type="paragraph" w:customStyle="1" w:styleId="afffffffd">
    <w:name w:val="封面标准英文名称"/>
    <w:qFormat/>
    <w:pPr>
      <w:widowControl w:val="0"/>
      <w:spacing w:line="360" w:lineRule="exact"/>
      <w:jc w:val="center"/>
    </w:pPr>
    <w:rPr>
      <w:sz w:val="28"/>
    </w:rPr>
  </w:style>
  <w:style w:type="paragraph" w:customStyle="1" w:styleId="afffffffe">
    <w:name w:val="封面一致性程度标识"/>
    <w:qFormat/>
    <w:pPr>
      <w:spacing w:before="440" w:line="440" w:lineRule="exact"/>
      <w:jc w:val="center"/>
    </w:pPr>
    <w:rPr>
      <w:sz w:val="28"/>
    </w:rPr>
  </w:style>
  <w:style w:type="paragraph" w:customStyle="1" w:styleId="affffffff">
    <w:name w:val="封面正文"/>
    <w:qFormat/>
    <w:pPr>
      <w:jc w:val="both"/>
    </w:pPr>
  </w:style>
  <w:style w:type="paragraph" w:customStyle="1" w:styleId="affffffff0">
    <w:name w:val="附录二级无标题条"/>
    <w:basedOn w:val="afff5"/>
    <w:next w:val="afffffa"/>
    <w:qFormat/>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f1">
    <w:name w:val="附录三级无标题条"/>
    <w:basedOn w:val="affffffff0"/>
    <w:next w:val="afffffa"/>
    <w:qFormat/>
    <w:pPr>
      <w:outlineLvl w:val="4"/>
    </w:pPr>
  </w:style>
  <w:style w:type="paragraph" w:customStyle="1" w:styleId="affffffff2">
    <w:name w:val="附录四级无标题条"/>
    <w:basedOn w:val="affffffff1"/>
    <w:next w:val="afffffa"/>
    <w:qFormat/>
    <w:pPr>
      <w:outlineLvl w:val="5"/>
    </w:pPr>
  </w:style>
  <w:style w:type="paragraph" w:customStyle="1" w:styleId="affffffff3">
    <w:name w:val="附录图"/>
    <w:next w:val="afffffa"/>
    <w:qFormat/>
    <w:pPr>
      <w:wordWrap w:val="0"/>
      <w:overflowPunct w:val="0"/>
      <w:autoSpaceDE w:val="0"/>
      <w:spacing w:beforeLines="50" w:before="50" w:afterLines="50" w:after="50"/>
      <w:jc w:val="center"/>
      <w:textAlignment w:val="baseline"/>
      <w:outlineLvl w:val="1"/>
    </w:pPr>
    <w:rPr>
      <w:rFonts w:ascii="黑体" w:eastAsia="黑体"/>
      <w:kern w:val="21"/>
      <w:sz w:val="21"/>
    </w:rPr>
  </w:style>
  <w:style w:type="paragraph" w:customStyle="1" w:styleId="af2">
    <w:name w:val="标准文件_一级项"/>
    <w:qFormat/>
    <w:pPr>
      <w:numPr>
        <w:numId w:val="21"/>
      </w:numPr>
    </w:pPr>
    <w:rPr>
      <w:rFonts w:ascii="宋体"/>
      <w:sz w:val="21"/>
    </w:rPr>
  </w:style>
  <w:style w:type="paragraph" w:customStyle="1" w:styleId="affffffff4">
    <w:name w:val="附录五级无标题条"/>
    <w:basedOn w:val="affffffff2"/>
    <w:next w:val="afffffa"/>
    <w:qFormat/>
    <w:pPr>
      <w:outlineLvl w:val="6"/>
    </w:pPr>
  </w:style>
  <w:style w:type="paragraph" w:customStyle="1" w:styleId="affffffff5">
    <w:name w:val="附录性质"/>
    <w:basedOn w:val="afff5"/>
    <w:qFormat/>
    <w:pPr>
      <w:widowControl/>
      <w:adjustRightInd/>
      <w:jc w:val="center"/>
    </w:pPr>
    <w:rPr>
      <w:rFonts w:ascii="黑体" w:eastAsia="黑体"/>
    </w:rPr>
  </w:style>
  <w:style w:type="paragraph" w:customStyle="1" w:styleId="affffffff6">
    <w:name w:val="附录一级无标题条"/>
    <w:basedOn w:val="affffffc"/>
    <w:next w:val="afffffa"/>
    <w:qFormat/>
    <w:pPr>
      <w:autoSpaceDN w:val="0"/>
      <w:outlineLvl w:val="2"/>
    </w:pPr>
    <w:rPr>
      <w:rFonts w:ascii="宋体" w:eastAsia="宋体" w:hAnsi="宋体"/>
    </w:rPr>
  </w:style>
  <w:style w:type="character" w:customStyle="1" w:styleId="affffffff7">
    <w:name w:val="个人答复风格"/>
    <w:qFormat/>
    <w:rPr>
      <w:rFonts w:ascii="Arial" w:eastAsia="宋体" w:hAnsi="Arial" w:cs="Arial"/>
      <w:color w:val="auto"/>
      <w:spacing w:val="0"/>
      <w:sz w:val="20"/>
    </w:rPr>
  </w:style>
  <w:style w:type="character" w:customStyle="1" w:styleId="affffffff8">
    <w:name w:val="个人撰写风格"/>
    <w:qFormat/>
    <w:rPr>
      <w:rFonts w:ascii="Arial" w:eastAsia="宋体" w:hAnsi="Arial" w:cs="Arial"/>
      <w:color w:val="auto"/>
      <w:spacing w:val="0"/>
      <w:sz w:val="20"/>
    </w:rPr>
  </w:style>
  <w:style w:type="paragraph" w:customStyle="1" w:styleId="affffffff9">
    <w:name w:val="脚注后续"/>
    <w:qFormat/>
    <w:pPr>
      <w:ind w:leftChars="350" w:left="350"/>
      <w:jc w:val="both"/>
    </w:pPr>
    <w:rPr>
      <w:rFonts w:ascii="宋体"/>
      <w:sz w:val="18"/>
    </w:rPr>
  </w:style>
  <w:style w:type="paragraph" w:customStyle="1" w:styleId="afff4">
    <w:name w:val="列项——"/>
    <w:qFormat/>
    <w:pPr>
      <w:widowControl w:val="0"/>
      <w:numPr>
        <w:numId w:val="22"/>
      </w:numPr>
      <w:jc w:val="both"/>
    </w:pPr>
    <w:rPr>
      <w:rFonts w:ascii="宋体" w:hAnsi="宋体"/>
      <w:sz w:val="21"/>
    </w:rPr>
  </w:style>
  <w:style w:type="paragraph" w:customStyle="1" w:styleId="affffffffa">
    <w:name w:val="列项·"/>
    <w:basedOn w:val="afffffa"/>
    <w:qFormat/>
    <w:pPr>
      <w:tabs>
        <w:tab w:val="left" w:pos="840"/>
      </w:tabs>
    </w:pPr>
  </w:style>
  <w:style w:type="paragraph" w:customStyle="1" w:styleId="affffffffb">
    <w:name w:val="目次、索引正文"/>
    <w:qFormat/>
    <w:pPr>
      <w:spacing w:line="320" w:lineRule="exact"/>
      <w:jc w:val="both"/>
    </w:pPr>
    <w:rPr>
      <w:rFonts w:ascii="宋体"/>
      <w:sz w:val="21"/>
    </w:rPr>
  </w:style>
  <w:style w:type="paragraph" w:customStyle="1" w:styleId="210">
    <w:name w:val="目录 21"/>
    <w:basedOn w:val="afff5"/>
    <w:next w:val="afff5"/>
    <w:semiHidden/>
    <w:qFormat/>
    <w:pPr>
      <w:adjustRightInd/>
      <w:spacing w:line="240" w:lineRule="auto"/>
      <w:jc w:val="left"/>
    </w:pPr>
    <w:rPr>
      <w:bCs/>
      <w:iCs/>
    </w:rPr>
  </w:style>
  <w:style w:type="paragraph" w:customStyle="1" w:styleId="31">
    <w:name w:val="目录 31"/>
    <w:basedOn w:val="afff5"/>
    <w:next w:val="afff5"/>
    <w:semiHidden/>
    <w:qFormat/>
    <w:pPr>
      <w:spacing w:line="240" w:lineRule="auto"/>
    </w:pPr>
    <w:rPr>
      <w:rFonts w:ascii="宋体" w:hAnsi="宋体"/>
      <w:iCs/>
    </w:rPr>
  </w:style>
  <w:style w:type="paragraph" w:customStyle="1" w:styleId="41">
    <w:name w:val="目录 41"/>
    <w:basedOn w:val="afff5"/>
    <w:next w:val="afff5"/>
    <w:semiHidden/>
    <w:qFormat/>
    <w:pPr>
      <w:adjustRightInd/>
      <w:spacing w:line="240" w:lineRule="auto"/>
      <w:jc w:val="left"/>
    </w:pPr>
  </w:style>
  <w:style w:type="paragraph" w:customStyle="1" w:styleId="51">
    <w:name w:val="目录 51"/>
    <w:basedOn w:val="afff5"/>
    <w:next w:val="afff5"/>
    <w:semiHidden/>
    <w:qFormat/>
    <w:pPr>
      <w:spacing w:line="240" w:lineRule="auto"/>
    </w:pPr>
    <w:rPr>
      <w:rFonts w:ascii="宋体" w:hAnsi="宋体"/>
    </w:rPr>
  </w:style>
  <w:style w:type="paragraph" w:customStyle="1" w:styleId="61">
    <w:name w:val="目录 61"/>
    <w:basedOn w:val="afff5"/>
    <w:next w:val="afff5"/>
    <w:semiHidden/>
    <w:qFormat/>
    <w:pPr>
      <w:adjustRightInd/>
      <w:spacing w:line="240" w:lineRule="auto"/>
      <w:jc w:val="left"/>
    </w:pPr>
  </w:style>
  <w:style w:type="paragraph" w:customStyle="1" w:styleId="71">
    <w:name w:val="目录 71"/>
    <w:basedOn w:val="61"/>
    <w:semiHidden/>
    <w:qFormat/>
    <w:pPr>
      <w:ind w:left="1260"/>
    </w:pPr>
  </w:style>
  <w:style w:type="paragraph" w:customStyle="1" w:styleId="81">
    <w:name w:val="目录 81"/>
    <w:basedOn w:val="71"/>
    <w:semiHidden/>
    <w:qFormat/>
    <w:pPr>
      <w:ind w:left="1470"/>
    </w:pPr>
  </w:style>
  <w:style w:type="paragraph" w:customStyle="1" w:styleId="91">
    <w:name w:val="目录 91"/>
    <w:basedOn w:val="81"/>
    <w:semiHidden/>
    <w:qFormat/>
    <w:pPr>
      <w:ind w:left="1680"/>
    </w:pPr>
  </w:style>
  <w:style w:type="paragraph" w:customStyle="1" w:styleId="affffffffc">
    <w:name w:val="其他标准称谓"/>
    <w:qFormat/>
    <w:pPr>
      <w:spacing w:line="0" w:lineRule="atLeast"/>
      <w:jc w:val="distribute"/>
    </w:pPr>
    <w:rPr>
      <w:rFonts w:ascii="黑体" w:eastAsia="黑体" w:hAnsi="宋体"/>
      <w:sz w:val="52"/>
    </w:rPr>
  </w:style>
  <w:style w:type="paragraph" w:customStyle="1" w:styleId="affffffffd">
    <w:name w:val="其他发布部门"/>
    <w:basedOn w:val="afffffff7"/>
    <w:qFormat/>
    <w:pPr>
      <w:framePr w:wrap="around"/>
      <w:spacing w:line="0" w:lineRule="atLeast"/>
    </w:pPr>
    <w:rPr>
      <w:rFonts w:ascii="黑体" w:eastAsia="黑体"/>
      <w:b w:val="0"/>
    </w:rPr>
  </w:style>
  <w:style w:type="paragraph" w:customStyle="1" w:styleId="affb">
    <w:name w:val="前言标题"/>
    <w:next w:val="afff5"/>
    <w:qFormat/>
    <w:pPr>
      <w:numPr>
        <w:numId w:val="2"/>
      </w:numPr>
      <w:shd w:val="clear" w:color="FFFFFF" w:fill="FFFFFF"/>
      <w:spacing w:before="540" w:after="600"/>
      <w:jc w:val="center"/>
      <w:outlineLvl w:val="0"/>
    </w:pPr>
    <w:rPr>
      <w:rFonts w:ascii="黑体" w:eastAsia="黑体"/>
      <w:sz w:val="32"/>
    </w:rPr>
  </w:style>
  <w:style w:type="paragraph" w:customStyle="1" w:styleId="a2">
    <w:name w:val="三级无标题条"/>
    <w:basedOn w:val="afff5"/>
    <w:qFormat/>
    <w:pPr>
      <w:numPr>
        <w:ilvl w:val="4"/>
        <w:numId w:val="20"/>
      </w:numPr>
      <w:adjustRightInd/>
      <w:spacing w:line="240" w:lineRule="auto"/>
    </w:pPr>
    <w:rPr>
      <w:rFonts w:ascii="宋体" w:hAnsi="宋体"/>
      <w:szCs w:val="24"/>
    </w:rPr>
  </w:style>
  <w:style w:type="paragraph" w:customStyle="1" w:styleId="affffffffe">
    <w:name w:val="实施日期"/>
    <w:basedOn w:val="afffffff8"/>
    <w:qFormat/>
    <w:pPr>
      <w:framePr w:hSpace="0" w:wrap="around" w:xAlign="right"/>
      <w:jc w:val="right"/>
    </w:pPr>
  </w:style>
  <w:style w:type="paragraph" w:customStyle="1" w:styleId="a3">
    <w:name w:val="四级无标题条"/>
    <w:basedOn w:val="afff5"/>
    <w:qFormat/>
    <w:pPr>
      <w:numPr>
        <w:ilvl w:val="5"/>
        <w:numId w:val="20"/>
      </w:numPr>
      <w:adjustRightInd/>
      <w:spacing w:line="240" w:lineRule="auto"/>
    </w:pPr>
    <w:rPr>
      <w:rFonts w:ascii="宋体" w:hAnsi="宋体"/>
      <w:szCs w:val="24"/>
    </w:rPr>
  </w:style>
  <w:style w:type="paragraph" w:customStyle="1" w:styleId="afffffffff">
    <w:name w:val="文献分类号"/>
    <w:qFormat/>
    <w:pPr>
      <w:framePr w:hSpace="180" w:vSpace="180" w:wrap="around" w:hAnchor="margin" w:y="1" w:anchorLock="1"/>
      <w:widowControl w:val="0"/>
      <w:textAlignment w:val="center"/>
    </w:pPr>
    <w:rPr>
      <w:rFonts w:eastAsia="黑体"/>
      <w:sz w:val="21"/>
    </w:rPr>
  </w:style>
  <w:style w:type="paragraph" w:customStyle="1" w:styleId="afffffffff0">
    <w:name w:val="无标题条"/>
    <w:next w:val="afffffa"/>
    <w:qFormat/>
    <w:pPr>
      <w:jc w:val="both"/>
    </w:pPr>
    <w:rPr>
      <w:rFonts w:ascii="宋体" w:hAnsi="宋体"/>
      <w:sz w:val="21"/>
    </w:rPr>
  </w:style>
  <w:style w:type="paragraph" w:customStyle="1" w:styleId="a4">
    <w:name w:val="五级无标题条"/>
    <w:basedOn w:val="afff5"/>
    <w:qFormat/>
    <w:pPr>
      <w:numPr>
        <w:ilvl w:val="6"/>
        <w:numId w:val="20"/>
      </w:numPr>
      <w:adjustRightInd/>
    </w:pPr>
    <w:rPr>
      <w:szCs w:val="24"/>
    </w:rPr>
  </w:style>
  <w:style w:type="paragraph" w:customStyle="1" w:styleId="a0">
    <w:name w:val="一级无标题条"/>
    <w:basedOn w:val="afff5"/>
    <w:qFormat/>
    <w:pPr>
      <w:numPr>
        <w:ilvl w:val="2"/>
        <w:numId w:val="20"/>
      </w:numPr>
      <w:adjustRightInd/>
      <w:spacing w:before="10" w:after="10" w:line="240" w:lineRule="auto"/>
    </w:pPr>
    <w:rPr>
      <w:rFonts w:ascii="宋体" w:hAnsi="宋体"/>
      <w:szCs w:val="24"/>
    </w:rPr>
  </w:style>
  <w:style w:type="paragraph" w:customStyle="1" w:styleId="afffffffff1">
    <w:name w:val="注:后续"/>
    <w:qFormat/>
    <w:pPr>
      <w:spacing w:line="300" w:lineRule="exact"/>
      <w:ind w:leftChars="400" w:left="600" w:hangingChars="200" w:hanging="200"/>
      <w:jc w:val="both"/>
    </w:pPr>
    <w:rPr>
      <w:rFonts w:ascii="宋体"/>
      <w:sz w:val="18"/>
    </w:rPr>
  </w:style>
  <w:style w:type="paragraph" w:customStyle="1" w:styleId="afffffffff2">
    <w:name w:val="注×:后续"/>
    <w:basedOn w:val="afffffffff1"/>
    <w:qFormat/>
    <w:pPr>
      <w:ind w:leftChars="0" w:left="1406" w:firstLineChars="0" w:hanging="499"/>
    </w:pPr>
  </w:style>
  <w:style w:type="paragraph" w:customStyle="1" w:styleId="afffffffff3">
    <w:name w:val="标准文件_一级无标题"/>
    <w:basedOn w:val="affd"/>
    <w:qFormat/>
    <w:pPr>
      <w:spacing w:beforeLines="0" w:before="0" w:afterLines="0" w:after="0"/>
      <w:outlineLvl w:val="9"/>
    </w:pPr>
    <w:rPr>
      <w:rFonts w:ascii="宋体" w:eastAsia="宋体"/>
    </w:rPr>
  </w:style>
  <w:style w:type="paragraph" w:customStyle="1" w:styleId="afffffffff4">
    <w:name w:val="标准文件_五级无标题"/>
    <w:basedOn w:val="afff1"/>
    <w:qFormat/>
    <w:pPr>
      <w:spacing w:beforeLines="0" w:before="0" w:afterLines="0" w:after="0"/>
      <w:outlineLvl w:val="9"/>
    </w:pPr>
    <w:rPr>
      <w:rFonts w:ascii="宋体" w:eastAsia="宋体"/>
    </w:rPr>
  </w:style>
  <w:style w:type="paragraph" w:customStyle="1" w:styleId="afffffffff5">
    <w:name w:val="标准文件_三级无标题"/>
    <w:basedOn w:val="afff"/>
    <w:qFormat/>
    <w:pPr>
      <w:spacing w:beforeLines="0" w:before="0" w:afterLines="0" w:after="0"/>
      <w:outlineLvl w:val="9"/>
    </w:pPr>
    <w:rPr>
      <w:rFonts w:ascii="宋体" w:eastAsia="宋体"/>
    </w:rPr>
  </w:style>
  <w:style w:type="paragraph" w:customStyle="1" w:styleId="afffffffff6">
    <w:name w:val="标准文件_二级无标题"/>
    <w:basedOn w:val="affe"/>
    <w:qFormat/>
    <w:pPr>
      <w:spacing w:beforeLines="0" w:before="0" w:afterLines="0" w:after="0"/>
      <w:outlineLvl w:val="9"/>
    </w:pPr>
    <w:rPr>
      <w:rFonts w:ascii="宋体" w:eastAsia="宋体"/>
    </w:rPr>
  </w:style>
  <w:style w:type="paragraph" w:customStyle="1" w:styleId="afffffffff7">
    <w:name w:val="标准_四级无标题"/>
    <w:basedOn w:val="afff0"/>
    <w:next w:val="afffffa"/>
    <w:qFormat/>
    <w:rPr>
      <w:rFonts w:eastAsia="宋体"/>
    </w:rPr>
  </w:style>
  <w:style w:type="paragraph" w:customStyle="1" w:styleId="afffffffff8">
    <w:name w:val="标准文件_四级无标题"/>
    <w:basedOn w:val="afff0"/>
    <w:qFormat/>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fa"/>
    <w:qFormat/>
    <w:pPr>
      <w:numPr>
        <w:numId w:val="23"/>
      </w:numPr>
      <w:ind w:firstLineChars="0" w:firstLine="0"/>
    </w:pPr>
    <w:rPr>
      <w:rFonts w:ascii="Times New Roman" w:cs="Arial"/>
      <w:szCs w:val="28"/>
    </w:rPr>
  </w:style>
  <w:style w:type="paragraph" w:customStyle="1" w:styleId="ae">
    <w:name w:val="标准文件_小写罗马数字编号列项"/>
    <w:basedOn w:val="afffffa"/>
    <w:qFormat/>
    <w:pPr>
      <w:numPr>
        <w:numId w:val="24"/>
      </w:numPr>
      <w:ind w:firstLineChars="0" w:firstLine="0"/>
    </w:pPr>
    <w:rPr>
      <w:rFonts w:cs="Arial"/>
      <w:szCs w:val="28"/>
    </w:rPr>
  </w:style>
  <w:style w:type="paragraph" w:customStyle="1" w:styleId="afffffffff9">
    <w:name w:val="标准文件_附录标题"/>
    <w:basedOn w:val="aff3"/>
    <w:qFormat/>
    <w:pPr>
      <w:numPr>
        <w:numId w:val="0"/>
      </w:numPr>
      <w:spacing w:after="280"/>
      <w:outlineLvl w:val="9"/>
    </w:pPr>
  </w:style>
  <w:style w:type="paragraph" w:customStyle="1" w:styleId="afffffffffa">
    <w:name w:val="标准文件_二级项"/>
    <w:qFormat/>
    <w:rPr>
      <w:rFonts w:ascii="宋体"/>
      <w:sz w:val="21"/>
    </w:rPr>
  </w:style>
  <w:style w:type="paragraph" w:customStyle="1" w:styleId="af3">
    <w:name w:val="标准文件_三级项"/>
    <w:basedOn w:val="afff5"/>
    <w:qFormat/>
    <w:pPr>
      <w:numPr>
        <w:ilvl w:val="2"/>
        <w:numId w:val="21"/>
      </w:numPr>
      <w:spacing w:line="-300" w:lineRule="auto"/>
    </w:pPr>
    <w:rPr>
      <w:rFonts w:ascii="Times New Roman" w:hAnsi="Times New Roman"/>
    </w:rPr>
  </w:style>
  <w:style w:type="paragraph" w:customStyle="1" w:styleId="affa">
    <w:name w:val="图表脚注说明"/>
    <w:basedOn w:val="afff5"/>
    <w:next w:val="afffffa"/>
    <w:qFormat/>
    <w:pPr>
      <w:numPr>
        <w:numId w:val="25"/>
      </w:numPr>
      <w:adjustRightInd/>
      <w:spacing w:line="240" w:lineRule="auto"/>
    </w:pPr>
    <w:rPr>
      <w:rFonts w:ascii="宋体" w:hAnsi="Times New Roman"/>
      <w:sz w:val="18"/>
      <w:szCs w:val="18"/>
    </w:rPr>
  </w:style>
  <w:style w:type="paragraph" w:customStyle="1" w:styleId="af5">
    <w:name w:val="标准文件_字母编号列项（一级）"/>
    <w:qFormat/>
    <w:pPr>
      <w:numPr>
        <w:numId w:val="13"/>
      </w:numPr>
      <w:jc w:val="both"/>
    </w:pPr>
    <w:rPr>
      <w:rFonts w:ascii="宋体"/>
      <w:sz w:val="21"/>
    </w:rPr>
  </w:style>
  <w:style w:type="paragraph" w:customStyle="1" w:styleId="afffffffffb">
    <w:name w:val="标准文件_索引字母"/>
    <w:next w:val="afffffa"/>
    <w:qFormat/>
    <w:pPr>
      <w:jc w:val="center"/>
    </w:pPr>
    <w:rPr>
      <w:rFonts w:ascii="宋体" w:eastAsia="Times New Roman" w:hAnsi="宋体"/>
      <w:b/>
      <w:kern w:val="2"/>
      <w:sz w:val="21"/>
    </w:rPr>
  </w:style>
  <w:style w:type="paragraph" w:customStyle="1" w:styleId="afffffffffc">
    <w:name w:val="标准文件_附录前"/>
    <w:next w:val="afffffa"/>
    <w:qFormat/>
    <w:pPr>
      <w:spacing w:line="20" w:lineRule="atLeast"/>
      <w:ind w:firstLine="200"/>
    </w:pPr>
    <w:rPr>
      <w:rFonts w:ascii="宋体" w:hAnsi="宋体"/>
      <w:kern w:val="2"/>
      <w:sz w:val="10"/>
    </w:rPr>
  </w:style>
  <w:style w:type="paragraph" w:customStyle="1" w:styleId="afffffffffd">
    <w:name w:val="标准文件_正文标准名称"/>
    <w:qFormat/>
    <w:pPr>
      <w:spacing w:before="560" w:after="640" w:line="400" w:lineRule="exact"/>
      <w:jc w:val="center"/>
    </w:pPr>
    <w:rPr>
      <w:rFonts w:ascii="黑体" w:eastAsia="黑体" w:hAnsi="黑体"/>
      <w:kern w:val="2"/>
      <w:sz w:val="32"/>
      <w:szCs w:val="32"/>
    </w:rPr>
  </w:style>
  <w:style w:type="paragraph" w:customStyle="1" w:styleId="afffffffffe">
    <w:name w:val="标准文件_表格"/>
    <w:basedOn w:val="afffffa"/>
    <w:qFormat/>
    <w:pPr>
      <w:ind w:firstLineChars="0" w:firstLine="0"/>
      <w:jc w:val="center"/>
    </w:pPr>
    <w:rPr>
      <w:sz w:val="18"/>
    </w:rPr>
  </w:style>
  <w:style w:type="paragraph" w:customStyle="1" w:styleId="afff2">
    <w:name w:val="标准文件_注："/>
    <w:next w:val="afffffa"/>
    <w:qFormat/>
    <w:pPr>
      <w:widowControl w:val="0"/>
      <w:numPr>
        <w:numId w:val="26"/>
      </w:numPr>
      <w:autoSpaceDE w:val="0"/>
      <w:autoSpaceDN w:val="0"/>
      <w:jc w:val="both"/>
    </w:pPr>
    <w:rPr>
      <w:rFonts w:ascii="宋体"/>
      <w:sz w:val="18"/>
      <w:szCs w:val="18"/>
    </w:rPr>
  </w:style>
  <w:style w:type="paragraph" w:customStyle="1" w:styleId="a5">
    <w:name w:val="标准文件_注×："/>
    <w:qFormat/>
    <w:pPr>
      <w:widowControl w:val="0"/>
      <w:numPr>
        <w:numId w:val="27"/>
      </w:numPr>
      <w:autoSpaceDE w:val="0"/>
      <w:autoSpaceDN w:val="0"/>
      <w:jc w:val="both"/>
    </w:pPr>
    <w:rPr>
      <w:rFonts w:ascii="宋体"/>
      <w:sz w:val="18"/>
      <w:szCs w:val="18"/>
    </w:rPr>
  </w:style>
  <w:style w:type="paragraph" w:customStyle="1" w:styleId="ac">
    <w:name w:val="标准文件_示例："/>
    <w:next w:val="affffffffff"/>
    <w:qFormat/>
    <w:pPr>
      <w:widowControl w:val="0"/>
      <w:numPr>
        <w:numId w:val="28"/>
      </w:numPr>
      <w:jc w:val="both"/>
    </w:pPr>
    <w:rPr>
      <w:rFonts w:ascii="宋体"/>
      <w:sz w:val="18"/>
      <w:szCs w:val="18"/>
    </w:rPr>
  </w:style>
  <w:style w:type="paragraph" w:customStyle="1" w:styleId="affffffffff">
    <w:name w:val="标准文件_示例内容"/>
    <w:basedOn w:val="afffffa"/>
    <w:qFormat/>
    <w:pPr>
      <w:ind w:firstLine="420"/>
    </w:pPr>
    <w:rPr>
      <w:sz w:val="18"/>
    </w:rPr>
  </w:style>
  <w:style w:type="paragraph" w:customStyle="1" w:styleId="afa">
    <w:name w:val="标准文件_示例×："/>
    <w:basedOn w:val="afff5"/>
    <w:next w:val="affffffffff"/>
    <w:qFormat/>
    <w:pPr>
      <w:widowControl/>
      <w:numPr>
        <w:numId w:val="29"/>
      </w:numPr>
      <w:adjustRightInd/>
      <w:spacing w:line="240" w:lineRule="auto"/>
    </w:pPr>
    <w:rPr>
      <w:rFonts w:ascii="宋体" w:hAnsi="Times New Roman"/>
      <w:kern w:val="0"/>
      <w:sz w:val="18"/>
      <w:szCs w:val="18"/>
    </w:rPr>
  </w:style>
  <w:style w:type="character" w:customStyle="1" w:styleId="Char">
    <w:name w:val="标准文件_段 Char"/>
    <w:link w:val="afffffa"/>
    <w:qFormat/>
    <w:rPr>
      <w:rFonts w:ascii="宋体" w:hAnsi="Times New Roman"/>
      <w:sz w:val="21"/>
    </w:rPr>
  </w:style>
  <w:style w:type="paragraph" w:customStyle="1" w:styleId="affffffffff0">
    <w:name w:val="标准文件_表格续"/>
    <w:basedOn w:val="afffffa"/>
    <w:next w:val="afffffa"/>
    <w:qFormat/>
    <w:pPr>
      <w:jc w:val="center"/>
    </w:pPr>
    <w:rPr>
      <w:rFonts w:ascii="黑体" w:eastAsia="黑体" w:hAnsi="黑体"/>
    </w:rPr>
  </w:style>
  <w:style w:type="character" w:styleId="affffffffff1">
    <w:name w:val="Placeholder Text"/>
    <w:basedOn w:val="afff6"/>
    <w:uiPriority w:val="99"/>
    <w:semiHidden/>
    <w:qFormat/>
    <w:rPr>
      <w:color w:val="808080"/>
    </w:rPr>
  </w:style>
  <w:style w:type="paragraph" w:customStyle="1" w:styleId="2">
    <w:name w:val="标准文件_二级项2"/>
    <w:basedOn w:val="afffffa"/>
    <w:qFormat/>
    <w:pPr>
      <w:numPr>
        <w:ilvl w:val="1"/>
        <w:numId w:val="21"/>
      </w:numPr>
      <w:ind w:firstLineChars="0" w:firstLine="0"/>
    </w:pPr>
  </w:style>
  <w:style w:type="paragraph" w:customStyle="1" w:styleId="21">
    <w:name w:val="标准文件_三级项2"/>
    <w:basedOn w:val="afffffa"/>
    <w:qFormat/>
    <w:pPr>
      <w:numPr>
        <w:numId w:val="30"/>
      </w:numPr>
      <w:spacing w:line="300" w:lineRule="exact"/>
      <w:ind w:firstLineChars="0"/>
    </w:pPr>
    <w:rPr>
      <w:rFonts w:ascii="Times New Roman"/>
    </w:rPr>
  </w:style>
  <w:style w:type="paragraph" w:customStyle="1" w:styleId="20">
    <w:name w:val="标准文件_一级项2"/>
    <w:basedOn w:val="afffffa"/>
    <w:qFormat/>
    <w:pPr>
      <w:numPr>
        <w:numId w:val="31"/>
      </w:numPr>
      <w:spacing w:line="300" w:lineRule="exact"/>
      <w:ind w:firstLineChars="0"/>
    </w:pPr>
    <w:rPr>
      <w:rFonts w:ascii="Times New Roman"/>
    </w:rPr>
  </w:style>
  <w:style w:type="paragraph" w:customStyle="1" w:styleId="affffffffff2">
    <w:name w:val="标准文件_提示"/>
    <w:basedOn w:val="afffffa"/>
    <w:next w:val="afffffa"/>
    <w:qFormat/>
    <w:pPr>
      <w:ind w:firstLine="420"/>
    </w:pPr>
    <w:rPr>
      <w:rFonts w:ascii="黑体" w:eastAsia="黑体"/>
    </w:rPr>
  </w:style>
  <w:style w:type="character" w:customStyle="1" w:styleId="affffffffff3">
    <w:name w:val="标准文件_来源"/>
    <w:basedOn w:val="afff6"/>
    <w:uiPriority w:val="1"/>
    <w:qFormat/>
    <w:rPr>
      <w:rFonts w:eastAsia="宋体"/>
      <w:sz w:val="21"/>
    </w:rPr>
  </w:style>
  <w:style w:type="paragraph" w:customStyle="1" w:styleId="affffffffff4">
    <w:name w:val="标准文件_图表说明"/>
    <w:qFormat/>
    <w:pPr>
      <w:spacing w:line="276" w:lineRule="auto"/>
      <w:ind w:firstLine="420"/>
    </w:pPr>
    <w:rPr>
      <w:rFonts w:ascii="宋体" w:hAnsi="宋体"/>
      <w:kern w:val="2"/>
      <w:sz w:val="18"/>
    </w:rPr>
  </w:style>
  <w:style w:type="paragraph" w:customStyle="1" w:styleId="affffffffff5">
    <w:name w:val="其他发布日期"/>
    <w:basedOn w:val="afffffff8"/>
    <w:qFormat/>
    <w:pPr>
      <w:framePr w:w="3997" w:h="471" w:hRule="exact" w:hSpace="0" w:vSpace="181" w:wrap="around" w:vAnchor="page" w:hAnchor="page" w:x="1419" w:y="14097"/>
    </w:pPr>
  </w:style>
  <w:style w:type="paragraph" w:customStyle="1" w:styleId="affffffffff6">
    <w:name w:val="其他实施日期"/>
    <w:basedOn w:val="affffffffe"/>
    <w:qFormat/>
    <w:pPr>
      <w:framePr w:w="3997" w:h="471" w:hRule="exact" w:vSpace="181" w:wrap="around" w:vAnchor="page" w:hAnchor="page" w:x="7089" w:y="14097"/>
    </w:pPr>
  </w:style>
  <w:style w:type="paragraph" w:customStyle="1" w:styleId="affffffffff7">
    <w:name w:val="标准文件_文件编号"/>
    <w:basedOn w:val="afffffa"/>
    <w:qFormat/>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8">
    <w:name w:val="标准文件_替换文件编号"/>
    <w:basedOn w:val="affffffffff7"/>
    <w:qFormat/>
    <w:pPr>
      <w:framePr w:wrap="auto"/>
      <w:spacing w:before="57"/>
    </w:pPr>
    <w:rPr>
      <w:sz w:val="21"/>
    </w:rPr>
  </w:style>
  <w:style w:type="paragraph" w:customStyle="1" w:styleId="affffffffff9">
    <w:name w:val="标准文件_文件名称"/>
    <w:basedOn w:val="afffffa"/>
    <w:next w:val="afffffa"/>
    <w:qFormat/>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8">
    <w:name w:val="标准文件_附录图标号"/>
    <w:basedOn w:val="afffffa"/>
    <w:next w:val="afffffa"/>
    <w:qFormat/>
    <w:pPr>
      <w:numPr>
        <w:numId w:val="6"/>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fa"/>
    <w:next w:val="afffffa"/>
    <w:qFormat/>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fa"/>
    <w:next w:val="afffffa"/>
    <w:qFormat/>
    <w:pPr>
      <w:numPr>
        <w:ilvl w:val="1"/>
        <w:numId w:val="8"/>
      </w:numPr>
      <w:spacing w:beforeLines="50" w:before="50" w:afterLines="50" w:after="50"/>
      <w:ind w:firstLineChars="0"/>
    </w:pPr>
    <w:rPr>
      <w:rFonts w:ascii="黑体" w:eastAsia="黑体"/>
    </w:rPr>
  </w:style>
  <w:style w:type="paragraph" w:customStyle="1" w:styleId="a8">
    <w:name w:val="标准文件_引言二级条标题"/>
    <w:basedOn w:val="afffffa"/>
    <w:next w:val="afffffa"/>
    <w:qFormat/>
    <w:pPr>
      <w:numPr>
        <w:ilvl w:val="2"/>
        <w:numId w:val="8"/>
      </w:numPr>
      <w:spacing w:beforeLines="50" w:before="50" w:afterLines="50" w:after="50"/>
      <w:ind w:firstLineChars="0"/>
    </w:pPr>
    <w:rPr>
      <w:rFonts w:ascii="黑体" w:eastAsia="黑体"/>
    </w:rPr>
  </w:style>
  <w:style w:type="paragraph" w:customStyle="1" w:styleId="a9">
    <w:name w:val="标准文件_引言三级条标题"/>
    <w:basedOn w:val="afffffa"/>
    <w:next w:val="afffffa"/>
    <w:qFormat/>
    <w:pPr>
      <w:numPr>
        <w:ilvl w:val="3"/>
        <w:numId w:val="8"/>
      </w:numPr>
      <w:spacing w:beforeLines="50" w:before="50" w:afterLines="50" w:after="50"/>
      <w:ind w:firstLineChars="0"/>
    </w:pPr>
    <w:rPr>
      <w:rFonts w:ascii="黑体" w:eastAsia="黑体"/>
    </w:rPr>
  </w:style>
  <w:style w:type="paragraph" w:customStyle="1" w:styleId="aa">
    <w:name w:val="标准文件_引言四级条标题"/>
    <w:basedOn w:val="afffffa"/>
    <w:next w:val="afffffa"/>
    <w:qFormat/>
    <w:pPr>
      <w:numPr>
        <w:ilvl w:val="4"/>
        <w:numId w:val="8"/>
      </w:numPr>
      <w:spacing w:beforeLines="50" w:before="50" w:afterLines="50" w:after="50"/>
      <w:ind w:firstLineChars="0"/>
    </w:pPr>
    <w:rPr>
      <w:rFonts w:ascii="黑体" w:eastAsia="黑体"/>
    </w:rPr>
  </w:style>
  <w:style w:type="paragraph" w:customStyle="1" w:styleId="ab">
    <w:name w:val="标准文件_引言五级条标题"/>
    <w:basedOn w:val="afffffa"/>
    <w:next w:val="afffffa"/>
    <w:qFormat/>
    <w:pPr>
      <w:numPr>
        <w:ilvl w:val="5"/>
        <w:numId w:val="8"/>
      </w:numPr>
      <w:spacing w:beforeLines="50" w:before="50" w:afterLines="50" w:after="50"/>
      <w:ind w:firstLineChars="0"/>
    </w:pPr>
    <w:rPr>
      <w:rFonts w:ascii="黑体" w:eastAsia="黑体"/>
    </w:rPr>
  </w:style>
  <w:style w:type="paragraph" w:customStyle="1" w:styleId="affffffffffa">
    <w:name w:val="标准文件_注后"/>
    <w:basedOn w:val="afffffa"/>
    <w:qFormat/>
    <w:pPr>
      <w:ind w:left="811" w:firstLineChars="0" w:firstLine="0"/>
    </w:pPr>
    <w:rPr>
      <w:sz w:val="18"/>
    </w:rPr>
  </w:style>
  <w:style w:type="paragraph" w:customStyle="1" w:styleId="X">
    <w:name w:val="标准文件_注X后"/>
    <w:basedOn w:val="afffffa"/>
    <w:qFormat/>
    <w:pPr>
      <w:ind w:left="811" w:firstLineChars="0" w:firstLine="0"/>
    </w:pPr>
    <w:rPr>
      <w:sz w:val="18"/>
    </w:rPr>
  </w:style>
  <w:style w:type="paragraph" w:customStyle="1" w:styleId="affffffffffb">
    <w:name w:val="标准文件_示例后"/>
    <w:basedOn w:val="afffffa"/>
    <w:qFormat/>
    <w:pPr>
      <w:ind w:left="964" w:firstLineChars="0" w:firstLine="0"/>
    </w:pPr>
    <w:rPr>
      <w:sz w:val="18"/>
    </w:rPr>
  </w:style>
  <w:style w:type="paragraph" w:customStyle="1" w:styleId="X0">
    <w:name w:val="标准文件_示例X后"/>
    <w:basedOn w:val="afffffa"/>
    <w:link w:val="X1"/>
    <w:qFormat/>
    <w:pPr>
      <w:ind w:left="1049" w:firstLineChars="0" w:firstLine="0"/>
    </w:pPr>
    <w:rPr>
      <w:sz w:val="18"/>
    </w:rPr>
  </w:style>
  <w:style w:type="character" w:customStyle="1" w:styleId="X1">
    <w:name w:val="标准文件_示例X后 字符"/>
    <w:basedOn w:val="Char"/>
    <w:link w:val="X0"/>
    <w:qFormat/>
    <w:rPr>
      <w:rFonts w:ascii="宋体" w:hAnsi="Times New Roman"/>
      <w:sz w:val="18"/>
    </w:rPr>
  </w:style>
  <w:style w:type="paragraph" w:customStyle="1" w:styleId="affffffffffc">
    <w:name w:val="标准文件_索引项"/>
    <w:basedOn w:val="afffffa"/>
    <w:next w:val="afffffa"/>
    <w:qFormat/>
    <w:pPr>
      <w:tabs>
        <w:tab w:val="right" w:leader="dot" w:pos="9356"/>
      </w:tabs>
      <w:ind w:left="210" w:firstLineChars="0" w:hanging="210"/>
      <w:jc w:val="left"/>
    </w:pPr>
  </w:style>
  <w:style w:type="paragraph" w:customStyle="1" w:styleId="affffffffffd">
    <w:name w:val="标准文件_附录一级无标题"/>
    <w:basedOn w:val="aff4"/>
    <w:qFormat/>
    <w:pPr>
      <w:spacing w:beforeLines="0" w:before="0" w:afterLines="0" w:after="0" w:line="276" w:lineRule="auto"/>
      <w:outlineLvl w:val="9"/>
    </w:pPr>
    <w:rPr>
      <w:rFonts w:ascii="宋体" w:eastAsia="宋体"/>
    </w:rPr>
  </w:style>
  <w:style w:type="paragraph" w:customStyle="1" w:styleId="affffffffffe">
    <w:name w:val="标准文件_附录二级无标题"/>
    <w:basedOn w:val="aff5"/>
    <w:qFormat/>
    <w:pPr>
      <w:spacing w:beforeLines="0" w:before="0" w:afterLines="0" w:after="0" w:line="276" w:lineRule="auto"/>
      <w:outlineLvl w:val="9"/>
    </w:pPr>
    <w:rPr>
      <w:rFonts w:ascii="宋体" w:eastAsia="宋体"/>
    </w:rPr>
  </w:style>
  <w:style w:type="paragraph" w:customStyle="1" w:styleId="afffffffffff">
    <w:name w:val="标准文件_附录三级无标题"/>
    <w:basedOn w:val="aff6"/>
    <w:qFormat/>
    <w:pPr>
      <w:spacing w:beforeLines="0" w:before="0" w:afterLines="0" w:after="0" w:line="276" w:lineRule="auto"/>
      <w:outlineLvl w:val="9"/>
    </w:pPr>
    <w:rPr>
      <w:rFonts w:ascii="宋体" w:eastAsia="宋体"/>
    </w:rPr>
  </w:style>
  <w:style w:type="paragraph" w:customStyle="1" w:styleId="afffffffffff0">
    <w:name w:val="标准文件_附录四级无标题"/>
    <w:basedOn w:val="aff7"/>
    <w:qFormat/>
    <w:pPr>
      <w:spacing w:beforeLines="0" w:before="0" w:afterLines="0" w:after="0" w:line="276" w:lineRule="auto"/>
      <w:outlineLvl w:val="9"/>
    </w:pPr>
    <w:rPr>
      <w:rFonts w:ascii="宋体" w:eastAsia="宋体"/>
    </w:rPr>
  </w:style>
  <w:style w:type="paragraph" w:customStyle="1" w:styleId="afffffffffff1">
    <w:name w:val="标准文件_附录五级无标题"/>
    <w:basedOn w:val="aff8"/>
    <w:qFormat/>
    <w:pPr>
      <w:spacing w:beforeLines="0" w:before="0" w:afterLines="0" w:after="0" w:line="276" w:lineRule="auto"/>
      <w:outlineLvl w:val="9"/>
    </w:pPr>
    <w:rPr>
      <w:rFonts w:ascii="宋体" w:eastAsia="宋体"/>
    </w:rPr>
  </w:style>
  <w:style w:type="paragraph" w:customStyle="1" w:styleId="afffffffffff2">
    <w:name w:val="标准文件_引言一级无标题"/>
    <w:basedOn w:val="a7"/>
    <w:next w:val="afffffa"/>
    <w:qFormat/>
    <w:pPr>
      <w:spacing w:beforeLines="0" w:before="0" w:afterLines="0" w:after="0" w:line="276" w:lineRule="auto"/>
    </w:pPr>
    <w:rPr>
      <w:rFonts w:ascii="宋体" w:eastAsia="宋体"/>
    </w:rPr>
  </w:style>
  <w:style w:type="paragraph" w:customStyle="1" w:styleId="afffffffffff3">
    <w:name w:val="标准文件_引言二级无标题"/>
    <w:basedOn w:val="a8"/>
    <w:next w:val="afffffa"/>
    <w:qFormat/>
    <w:pPr>
      <w:spacing w:beforeLines="0" w:before="0" w:afterLines="0" w:after="0" w:line="276" w:lineRule="auto"/>
    </w:pPr>
    <w:rPr>
      <w:rFonts w:ascii="宋体" w:eastAsia="宋体"/>
    </w:rPr>
  </w:style>
  <w:style w:type="paragraph" w:customStyle="1" w:styleId="afffffffffff4">
    <w:name w:val="标准文件_引言三级无标题"/>
    <w:basedOn w:val="a9"/>
    <w:qFormat/>
    <w:pPr>
      <w:spacing w:beforeLines="0" w:before="0" w:afterLines="0" w:after="0" w:line="276" w:lineRule="auto"/>
    </w:pPr>
    <w:rPr>
      <w:rFonts w:ascii="宋体" w:eastAsia="宋体"/>
    </w:rPr>
  </w:style>
  <w:style w:type="paragraph" w:customStyle="1" w:styleId="afffffffffff5">
    <w:name w:val="标准文件_引言四级无标题"/>
    <w:basedOn w:val="aa"/>
    <w:next w:val="afffffa"/>
    <w:qFormat/>
    <w:pPr>
      <w:spacing w:beforeLines="0" w:before="0" w:afterLines="0" w:after="0" w:line="276" w:lineRule="auto"/>
    </w:pPr>
    <w:rPr>
      <w:rFonts w:ascii="宋体" w:eastAsia="宋体"/>
    </w:rPr>
  </w:style>
  <w:style w:type="paragraph" w:customStyle="1" w:styleId="afffffffffff6">
    <w:name w:val="标准文件_引言五级无标题"/>
    <w:basedOn w:val="ab"/>
    <w:next w:val="afffffa"/>
    <w:qFormat/>
    <w:pPr>
      <w:spacing w:beforeLines="0" w:before="0" w:afterLines="0" w:after="0" w:line="276" w:lineRule="auto"/>
    </w:pPr>
    <w:rPr>
      <w:rFonts w:ascii="宋体" w:eastAsia="宋体"/>
    </w:rPr>
  </w:style>
  <w:style w:type="paragraph" w:customStyle="1" w:styleId="afffffffffff7">
    <w:name w:val="标准文件_索引标题"/>
    <w:basedOn w:val="affffff1"/>
    <w:next w:val="afffffa"/>
    <w:qFormat/>
    <w:rPr>
      <w:rFonts w:hAnsi="黑体"/>
    </w:rPr>
  </w:style>
  <w:style w:type="paragraph" w:customStyle="1" w:styleId="afffffffffff8">
    <w:name w:val="标准文件_脚注内容"/>
    <w:basedOn w:val="afffffa"/>
    <w:qFormat/>
    <w:pPr>
      <w:ind w:leftChars="200" w:left="400" w:hangingChars="200" w:hanging="200"/>
    </w:pPr>
    <w:rPr>
      <w:sz w:val="15"/>
    </w:rPr>
  </w:style>
  <w:style w:type="paragraph" w:customStyle="1" w:styleId="afffffffffff9">
    <w:name w:val="标准文件_术语条一"/>
    <w:basedOn w:val="afffffffff3"/>
    <w:next w:val="afffffa"/>
    <w:qFormat/>
  </w:style>
  <w:style w:type="paragraph" w:customStyle="1" w:styleId="afffffffffffa">
    <w:name w:val="标准文件_术语条二"/>
    <w:basedOn w:val="afffffffff6"/>
    <w:next w:val="afffffa"/>
    <w:qFormat/>
  </w:style>
  <w:style w:type="paragraph" w:customStyle="1" w:styleId="afffffffffffb">
    <w:name w:val="标准文件_术语条三"/>
    <w:basedOn w:val="afffffffff5"/>
    <w:next w:val="afffffa"/>
    <w:qFormat/>
  </w:style>
  <w:style w:type="paragraph" w:customStyle="1" w:styleId="afffffffffffc">
    <w:name w:val="标准文件_术语条四"/>
    <w:basedOn w:val="afffffffff8"/>
    <w:next w:val="afffffa"/>
    <w:qFormat/>
  </w:style>
  <w:style w:type="paragraph" w:customStyle="1" w:styleId="afffffffffffd">
    <w:name w:val="标准文件_术语条五"/>
    <w:basedOn w:val="afffffffff4"/>
    <w:next w:val="afffffa"/>
    <w:qFormat/>
  </w:style>
  <w:style w:type="paragraph" w:customStyle="1" w:styleId="Default">
    <w:name w:val="Default"/>
    <w:qFormat/>
    <w:pPr>
      <w:widowControl w:val="0"/>
      <w:autoSpaceDE w:val="0"/>
      <w:autoSpaceDN w:val="0"/>
      <w:adjustRightInd w:val="0"/>
    </w:pPr>
    <w:rPr>
      <w:rFonts w:ascii="宋体" w:hAnsi="Calibri" w:cs="宋体"/>
      <w:color w:val="000000"/>
      <w:sz w:val="24"/>
      <w:szCs w:val="24"/>
    </w:rPr>
  </w:style>
  <w:style w:type="character" w:customStyle="1" w:styleId="afffffffffffe">
    <w:name w:val="发布"/>
    <w:basedOn w:val="afff6"/>
    <w:qFormat/>
    <w:rPr>
      <w:rFonts w:ascii="黑体" w:eastAsia="黑体"/>
      <w:spacing w:val="85"/>
      <w:w w:val="100"/>
      <w:position w:val="3"/>
      <w:sz w:val="28"/>
      <w:szCs w:val="28"/>
    </w:rPr>
  </w:style>
  <w:style w:type="character" w:customStyle="1" w:styleId="afffb">
    <w:name w:val="批注文字 字符"/>
    <w:basedOn w:val="afff6"/>
    <w:link w:val="afffa"/>
    <w:uiPriority w:val="99"/>
    <w:semiHidden/>
    <w:qFormat/>
    <w:rPr>
      <w:rFonts w:ascii="Tahoma" w:eastAsia="微软雅黑" w:hAnsi="Tahoma" w:cstheme="minorBidi"/>
      <w:sz w:val="22"/>
      <w:szCs w:val="22"/>
    </w:rPr>
  </w:style>
  <w:style w:type="character" w:customStyle="1" w:styleId="HTML0">
    <w:name w:val="HTML 预设格式 字符"/>
    <w:basedOn w:val="afff6"/>
    <w:link w:val="HTML"/>
    <w:uiPriority w:val="99"/>
    <w:qFormat/>
    <w:rPr>
      <w:rFonts w:ascii="宋体" w:eastAsia="微软雅黑" w:hAnsi="宋体" w:cs="宋体"/>
      <w:sz w:val="24"/>
      <w:szCs w:val="22"/>
    </w:rPr>
  </w:style>
  <w:style w:type="character" w:customStyle="1" w:styleId="affffa">
    <w:name w:val="批注主题 字符"/>
    <w:basedOn w:val="afffb"/>
    <w:link w:val="affff9"/>
    <w:uiPriority w:val="99"/>
    <w:semiHidden/>
    <w:qFormat/>
    <w:rPr>
      <w:rFonts w:ascii="Tahoma" w:eastAsia="微软雅黑" w:hAnsi="Tahoma" w:cstheme="minorBidi"/>
      <w:b/>
      <w:bCs/>
      <w:sz w:val="22"/>
      <w:szCs w:val="22"/>
    </w:rPr>
  </w:style>
  <w:style w:type="paragraph" w:customStyle="1" w:styleId="CM4">
    <w:name w:val="CM4"/>
    <w:basedOn w:val="Default"/>
    <w:next w:val="Default"/>
    <w:uiPriority w:val="99"/>
    <w:unhideWhenUsed/>
    <w:qFormat/>
    <w:pPr>
      <w:spacing w:line="626" w:lineRule="atLeast"/>
    </w:pPr>
    <w:rPr>
      <w:rFonts w:ascii="黑体" w:eastAsia="黑体" w:cs="Times New Roman" w:hint="eastAsia"/>
      <w:szCs w:val="22"/>
    </w:rPr>
  </w:style>
  <w:style w:type="paragraph" w:customStyle="1" w:styleId="CM23">
    <w:name w:val="CM23"/>
    <w:basedOn w:val="Default"/>
    <w:next w:val="Default"/>
    <w:uiPriority w:val="99"/>
    <w:qFormat/>
    <w:pPr>
      <w:spacing w:after="70"/>
    </w:pPr>
    <w:rPr>
      <w:rFonts w:ascii="Sim Hei" w:eastAsia="Sim Hei" w:cs="Times New Roman"/>
      <w:color w:val="auto"/>
    </w:rPr>
  </w:style>
  <w:style w:type="paragraph" w:styleId="affffffffffff">
    <w:name w:val="List Paragraph"/>
    <w:basedOn w:val="afff5"/>
    <w:uiPriority w:val="34"/>
    <w:qFormat/>
    <w:pPr>
      <w:adjustRightInd/>
      <w:spacing w:line="240" w:lineRule="auto"/>
      <w:ind w:firstLineChars="200" w:firstLine="420"/>
    </w:pPr>
    <w:rPr>
      <w:szCs w:val="22"/>
    </w:rPr>
  </w:style>
  <w:style w:type="paragraph" w:styleId="affffffffffff0">
    <w:name w:val="No Spacing"/>
    <w:uiPriority w:val="1"/>
    <w:qFormat/>
    <w:pPr>
      <w:adjustRightInd w:val="0"/>
      <w:snapToGrid w:val="0"/>
    </w:pPr>
    <w:rPr>
      <w:rFonts w:ascii="Tahoma" w:eastAsia="微软雅黑" w:hAnsi="Tahoma" w:cstheme="minorBidi"/>
      <w:sz w:val="22"/>
      <w:szCs w:val="22"/>
    </w:rPr>
  </w:style>
  <w:style w:type="paragraph" w:customStyle="1" w:styleId="TOC10">
    <w:name w:val="TOC 标题1"/>
    <w:basedOn w:val="1"/>
    <w:next w:val="afff5"/>
    <w:uiPriority w:val="39"/>
    <w:unhideWhenUsed/>
    <w:qFormat/>
    <w:pPr>
      <w:widowControl/>
      <w:adjustRightInd/>
      <w:spacing w:before="240" w:after="0" w:line="259" w:lineRule="auto"/>
      <w:jc w:val="left"/>
      <w:outlineLvl w:val="9"/>
    </w:pPr>
    <w:rPr>
      <w:rFonts w:asciiTheme="majorHAnsi" w:eastAsiaTheme="majorEastAsia" w:hAnsiTheme="majorHAnsi" w:cstheme="majorBidi"/>
      <w:b w:val="0"/>
      <w:bCs w:val="0"/>
      <w:color w:val="2F5496" w:themeColor="accent1" w:themeShade="BF"/>
      <w:kern w:val="0"/>
      <w:sz w:val="32"/>
      <w:szCs w:val="32"/>
    </w:rPr>
  </w:style>
  <w:style w:type="character" w:customStyle="1" w:styleId="font21">
    <w:name w:val="font21"/>
    <w:basedOn w:val="afff6"/>
    <w:qFormat/>
    <w:rPr>
      <w:rFonts w:ascii="Times New Roman" w:hAnsi="Times New Roman" w:cs="Times New Roman" w:hint="default"/>
      <w:color w:val="000000"/>
      <w:sz w:val="20"/>
      <w:szCs w:val="20"/>
      <w:u w:val="none"/>
    </w:rPr>
  </w:style>
  <w:style w:type="character" w:customStyle="1" w:styleId="font11">
    <w:name w:val="font11"/>
    <w:basedOn w:val="afff6"/>
    <w:qFormat/>
    <w:rPr>
      <w:rFonts w:ascii="宋体" w:eastAsia="宋体" w:hAnsi="宋体" w:cs="宋体" w:hint="eastAsia"/>
      <w:color w:val="000000"/>
      <w:sz w:val="20"/>
      <w:szCs w:val="20"/>
      <w:u w:val="none"/>
    </w:rPr>
  </w:style>
  <w:style w:type="paragraph" w:customStyle="1" w:styleId="p0">
    <w:name w:val="p0"/>
    <w:basedOn w:val="afff5"/>
    <w:qFormat/>
    <w:pPr>
      <w:widowControl/>
      <w:snapToGrid w:val="0"/>
      <w:spacing w:after="200" w:line="240" w:lineRule="auto"/>
      <w:jc w:val="left"/>
    </w:pPr>
    <w:rPr>
      <w:rFonts w:ascii="Tahoma" w:eastAsia="微软雅黑" w:hAnsi="Tahoma" w:cstheme="minorBidi"/>
      <w:kern w:val="0"/>
      <w:sz w:val="22"/>
    </w:rPr>
  </w:style>
  <w:style w:type="character" w:customStyle="1" w:styleId="shorttext">
    <w:name w:val="short_text"/>
    <w:qFormat/>
  </w:style>
  <w:style w:type="paragraph" w:customStyle="1" w:styleId="24">
    <w:name w:val="封面标准号2"/>
    <w:qFormat/>
    <w:pPr>
      <w:framePr w:w="9140" w:h="1242" w:hRule="exact" w:hSpace="284" w:wrap="around" w:vAnchor="page" w:hAnchor="page" w:x="1645" w:y="2910" w:anchorLock="1"/>
      <w:spacing w:before="357" w:line="280" w:lineRule="exact"/>
      <w:jc w:val="right"/>
    </w:pPr>
    <w:rPr>
      <w:rFonts w:ascii="黑体" w:eastAsia="黑体"/>
      <w:sz w:val="28"/>
      <w:szCs w:val="28"/>
    </w:rPr>
  </w:style>
  <w:style w:type="paragraph" w:customStyle="1" w:styleId="TOC20">
    <w:name w:val="TOC 标题2"/>
    <w:basedOn w:val="1"/>
    <w:next w:val="afff5"/>
    <w:uiPriority w:val="39"/>
    <w:unhideWhenUsed/>
    <w:qFormat/>
    <w:pPr>
      <w:widowControl/>
      <w:adjustRightInd/>
      <w:spacing w:before="480" w:after="0" w:line="276" w:lineRule="auto"/>
      <w:jc w:val="left"/>
      <w:outlineLvl w:val="9"/>
    </w:pPr>
    <w:rPr>
      <w:rFonts w:asciiTheme="majorHAnsi" w:eastAsiaTheme="majorEastAsia" w:hAnsiTheme="majorHAnsi" w:cstheme="majorBidi"/>
      <w:color w:val="2F5496" w:themeColor="accent1" w:themeShade="BF"/>
      <w:kern w:val="0"/>
      <w:sz w:val="28"/>
      <w:szCs w:val="28"/>
    </w:rPr>
  </w:style>
  <w:style w:type="character" w:customStyle="1" w:styleId="font31">
    <w:name w:val="font31"/>
    <w:basedOn w:val="afff6"/>
    <w:qFormat/>
    <w:rPr>
      <w:rFonts w:ascii="Times New Roman" w:hAnsi="Times New Roman" w:cs="Times New Roman" w:hint="default"/>
      <w:color w:val="000000"/>
      <w:sz w:val="20"/>
      <w:szCs w:val="20"/>
      <w:u w:val="none"/>
    </w:rPr>
  </w:style>
  <w:style w:type="character" w:customStyle="1" w:styleId="font51">
    <w:name w:val="font51"/>
    <w:basedOn w:val="afff6"/>
    <w:qFormat/>
    <w:rPr>
      <w:rFonts w:ascii="Times New Roman" w:hAnsi="Times New Roman" w:cs="Times New Roman" w:hint="default"/>
      <w:color w:val="000000"/>
      <w:sz w:val="20"/>
      <w:szCs w:val="20"/>
      <w:u w:val="none"/>
    </w:rPr>
  </w:style>
  <w:style w:type="character" w:customStyle="1" w:styleId="font41">
    <w:name w:val="font41"/>
    <w:basedOn w:val="afff6"/>
    <w:qFormat/>
    <w:rPr>
      <w:rFonts w:ascii="Times New Roman" w:hAnsi="Times New Roman" w:cs="Times New Roman" w:hint="default"/>
      <w:color w:val="000000"/>
      <w:sz w:val="20"/>
      <w:szCs w:val="20"/>
      <w:u w:val="none"/>
    </w:rPr>
  </w:style>
  <w:style w:type="character" w:customStyle="1" w:styleId="font61">
    <w:name w:val="font61"/>
    <w:basedOn w:val="afff6"/>
    <w:qFormat/>
    <w:rPr>
      <w:rFonts w:ascii="Times New Roman" w:hAnsi="Times New Roman" w:cs="Times New Roman" w:hint="default"/>
      <w:color w:val="000000"/>
      <w:sz w:val="20"/>
      <w:szCs w:val="20"/>
      <w:u w:val="none"/>
    </w:rPr>
  </w:style>
  <w:style w:type="paragraph" w:customStyle="1" w:styleId="affffffffffff1">
    <w:name w:val="段"/>
    <w:link w:val="Char0"/>
    <w:autoRedefine/>
    <w:qFormat/>
    <w:rsid w:val="005273DA"/>
    <w:pPr>
      <w:tabs>
        <w:tab w:val="center" w:pos="4201"/>
        <w:tab w:val="right" w:leader="dot" w:pos="9298"/>
      </w:tabs>
      <w:autoSpaceDE w:val="0"/>
      <w:autoSpaceDN w:val="0"/>
      <w:ind w:firstLineChars="200" w:firstLine="420"/>
      <w:jc w:val="both"/>
    </w:pPr>
    <w:rPr>
      <w:sz w:val="21"/>
    </w:rPr>
  </w:style>
  <w:style w:type="character" w:customStyle="1" w:styleId="Char0">
    <w:name w:val="段 Char"/>
    <w:basedOn w:val="afff6"/>
    <w:link w:val="affffffffffff1"/>
    <w:qFormat/>
    <w:rsid w:val="005273DA"/>
    <w:rPr>
      <w:sz w:val="21"/>
    </w:rPr>
  </w:style>
  <w:style w:type="paragraph" w:customStyle="1" w:styleId="affffffffffff2">
    <w:name w:val="附录章标题"/>
    <w:next w:val="affffffffffff1"/>
    <w:link w:val="Char1"/>
    <w:qFormat/>
    <w:rsid w:val="00BA2827"/>
    <w:pPr>
      <w:tabs>
        <w:tab w:val="left" w:pos="360"/>
      </w:tabs>
      <w:wordWrap w:val="0"/>
      <w:overflowPunct w:val="0"/>
      <w:autoSpaceDE w:val="0"/>
      <w:spacing w:beforeLines="100" w:afterLines="100"/>
      <w:jc w:val="both"/>
      <w:textAlignment w:val="baseline"/>
      <w:outlineLvl w:val="1"/>
    </w:pPr>
    <w:rPr>
      <w:rFonts w:ascii="黑体" w:eastAsia="黑体"/>
      <w:kern w:val="21"/>
      <w:sz w:val="21"/>
    </w:rPr>
  </w:style>
  <w:style w:type="paragraph" w:customStyle="1" w:styleId="affffffffffff3">
    <w:name w:val="附录一级条标题"/>
    <w:basedOn w:val="affffffffffff2"/>
    <w:next w:val="affffffffffff1"/>
    <w:link w:val="Char2"/>
    <w:qFormat/>
    <w:rsid w:val="00BA2827"/>
    <w:pPr>
      <w:autoSpaceDN w:val="0"/>
      <w:spacing w:beforeLines="50" w:afterLines="50"/>
      <w:outlineLvl w:val="2"/>
    </w:pPr>
  </w:style>
  <w:style w:type="character" w:customStyle="1" w:styleId="Char2">
    <w:name w:val="附录一级条标题 Char"/>
    <w:basedOn w:val="Char1"/>
    <w:link w:val="affffffffffff3"/>
    <w:rsid w:val="00BA2827"/>
    <w:rPr>
      <w:rFonts w:ascii="黑体" w:eastAsia="黑体"/>
      <w:kern w:val="21"/>
      <w:sz w:val="21"/>
    </w:rPr>
  </w:style>
  <w:style w:type="character" w:customStyle="1" w:styleId="Char1">
    <w:name w:val="附录章标题 Char"/>
    <w:link w:val="affffffffffff2"/>
    <w:rsid w:val="00BA2827"/>
    <w:rPr>
      <w:rFonts w:ascii="黑体" w:eastAsia="黑体"/>
      <w:kern w:val="21"/>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header" Target="header9.xml"/><Relationship Id="rId39" Type="http://schemas.openxmlformats.org/officeDocument/2006/relationships/header" Target="header15.xml"/><Relationship Id="rId21" Type="http://schemas.openxmlformats.org/officeDocument/2006/relationships/header" Target="header6.xml"/><Relationship Id="rId34" Type="http://schemas.openxmlformats.org/officeDocument/2006/relationships/header" Target="header13.xml"/><Relationship Id="rId42" Type="http://schemas.openxmlformats.org/officeDocument/2006/relationships/fontTable" Target="fontTable.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header" Target="header10.xml"/><Relationship Id="rId41" Type="http://schemas.openxmlformats.org/officeDocument/2006/relationships/footer" Target="footer1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footer" Target="footer7.xml"/><Relationship Id="rId32" Type="http://schemas.openxmlformats.org/officeDocument/2006/relationships/footer" Target="footer11.xml"/><Relationship Id="rId37" Type="http://schemas.openxmlformats.org/officeDocument/2006/relationships/image" Target="media/image3.jpg"/><Relationship Id="rId40" Type="http://schemas.openxmlformats.org/officeDocument/2006/relationships/footer" Target="footer14.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footer" Target="footer6.xml"/><Relationship Id="rId28" Type="http://schemas.openxmlformats.org/officeDocument/2006/relationships/footer" Target="footer9.xml"/><Relationship Id="rId36" Type="http://schemas.openxmlformats.org/officeDocument/2006/relationships/footer" Target="footer13.xml"/><Relationship Id="rId10" Type="http://schemas.openxmlformats.org/officeDocument/2006/relationships/image" Target="media/image2.png"/><Relationship Id="rId19" Type="http://schemas.openxmlformats.org/officeDocument/2006/relationships/footer" Target="footer4.xml"/><Relationship Id="rId31" Type="http://schemas.openxmlformats.org/officeDocument/2006/relationships/footer" Target="footer10.xml"/><Relationship Id="rId44"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 Id="rId22" Type="http://schemas.openxmlformats.org/officeDocument/2006/relationships/header" Target="header7.xml"/><Relationship Id="rId27" Type="http://schemas.openxmlformats.org/officeDocument/2006/relationships/footer" Target="footer8.xml"/><Relationship Id="rId30" Type="http://schemas.openxmlformats.org/officeDocument/2006/relationships/header" Target="header11.xml"/><Relationship Id="rId35" Type="http://schemas.openxmlformats.org/officeDocument/2006/relationships/footer" Target="footer12.xml"/><Relationship Id="rId43" Type="http://schemas.openxmlformats.org/officeDocument/2006/relationships/glossaryDocument" Target="glossary/document.xm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header" Target="header8.xml"/><Relationship Id="rId33" Type="http://schemas.openxmlformats.org/officeDocument/2006/relationships/header" Target="header12.xml"/><Relationship Id="rId38" Type="http://schemas.openxmlformats.org/officeDocument/2006/relationships/header" Target="header14.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C1ADB6D256DE44448A115F09195C9D55"/>
        <w:category>
          <w:name w:val="常规"/>
          <w:gallery w:val="placeholder"/>
        </w:category>
        <w:types>
          <w:type w:val="bbPlcHdr"/>
        </w:types>
        <w:behaviors>
          <w:behavior w:val="content"/>
        </w:behaviors>
        <w:guid w:val="{67EBC8DC-8EA4-4DDE-A22B-0C3FC163658C}"/>
      </w:docPartPr>
      <w:docPartBody>
        <w:p w:rsidR="006516B3" w:rsidRDefault="006B023E">
          <w:pPr>
            <w:pStyle w:val="C1ADB6D256DE44448A115F09195C9D55"/>
          </w:pPr>
          <w:r>
            <w:rPr>
              <w:rStyle w:val="a3"/>
              <w:rFonts w:hint="eastAsia"/>
            </w:rPr>
            <w:t>单击或点击此处输入文字。</w:t>
          </w:r>
        </w:p>
      </w:docPartBody>
    </w:docPart>
    <w:docPart>
      <w:docPartPr>
        <w:name w:val="B7201308D17C4E07BF5FB762598EE325"/>
        <w:category>
          <w:name w:val="常规"/>
          <w:gallery w:val="placeholder"/>
        </w:category>
        <w:types>
          <w:type w:val="bbPlcHdr"/>
        </w:types>
        <w:behaviors>
          <w:behavior w:val="content"/>
        </w:behaviors>
        <w:guid w:val="{A0516DB0-3BF4-4312-BD0F-247AAE878AAE}"/>
      </w:docPartPr>
      <w:docPartBody>
        <w:p w:rsidR="006516B3" w:rsidRDefault="006B023E">
          <w:pPr>
            <w:pStyle w:val="B7201308D17C4E07BF5FB762598EE325"/>
          </w:pPr>
          <w:r>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Sim Hei">
    <w:altName w:val="微软雅黑"/>
    <w:charset w:val="86"/>
    <w:family w:val="swiss"/>
    <w:pitch w:val="default"/>
    <w:sig w:usb0="00000000" w:usb1="00000000" w:usb2="00000010" w:usb3="00000000" w:csb0="00040000" w:csb1="00000000"/>
  </w:font>
  <w:font w:name="Wingdings 2">
    <w:charset w:val="02"/>
    <w:family w:val="decorative"/>
    <w:pitch w:val="variable"/>
    <w:sig w:usb0="00000000" w:usb1="10000000" w:usb2="00000000" w:usb3="00000000" w:csb0="8000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2406"/>
    <w:rsid w:val="000033D5"/>
    <w:rsid w:val="00040624"/>
    <w:rsid w:val="00125C48"/>
    <w:rsid w:val="001665ED"/>
    <w:rsid w:val="001856E8"/>
    <w:rsid w:val="001F7611"/>
    <w:rsid w:val="002F6BD1"/>
    <w:rsid w:val="002F7DE4"/>
    <w:rsid w:val="00306ABE"/>
    <w:rsid w:val="003505AF"/>
    <w:rsid w:val="00391D8D"/>
    <w:rsid w:val="00491D89"/>
    <w:rsid w:val="004B6068"/>
    <w:rsid w:val="004E2381"/>
    <w:rsid w:val="005027DA"/>
    <w:rsid w:val="005037D1"/>
    <w:rsid w:val="0053214F"/>
    <w:rsid w:val="005556E0"/>
    <w:rsid w:val="005E5EDF"/>
    <w:rsid w:val="00611D68"/>
    <w:rsid w:val="006318DF"/>
    <w:rsid w:val="006516B3"/>
    <w:rsid w:val="00663FFD"/>
    <w:rsid w:val="006916BB"/>
    <w:rsid w:val="006930DF"/>
    <w:rsid w:val="006B023E"/>
    <w:rsid w:val="006E2965"/>
    <w:rsid w:val="00745624"/>
    <w:rsid w:val="00763B56"/>
    <w:rsid w:val="00782451"/>
    <w:rsid w:val="00794C3E"/>
    <w:rsid w:val="00797138"/>
    <w:rsid w:val="007D4D7A"/>
    <w:rsid w:val="00822406"/>
    <w:rsid w:val="00827768"/>
    <w:rsid w:val="00844AF0"/>
    <w:rsid w:val="00846123"/>
    <w:rsid w:val="00856392"/>
    <w:rsid w:val="008824B6"/>
    <w:rsid w:val="008C1C50"/>
    <w:rsid w:val="008C35EF"/>
    <w:rsid w:val="00971433"/>
    <w:rsid w:val="009C7ABA"/>
    <w:rsid w:val="009F66A9"/>
    <w:rsid w:val="00A76EFD"/>
    <w:rsid w:val="00AD30D4"/>
    <w:rsid w:val="00AF4F1E"/>
    <w:rsid w:val="00B10A8A"/>
    <w:rsid w:val="00B10DDC"/>
    <w:rsid w:val="00B639E7"/>
    <w:rsid w:val="00B828FB"/>
    <w:rsid w:val="00BE524D"/>
    <w:rsid w:val="00C47FBA"/>
    <w:rsid w:val="00D44EC2"/>
    <w:rsid w:val="00E603D3"/>
    <w:rsid w:val="00E9678F"/>
    <w:rsid w:val="00EA46E5"/>
    <w:rsid w:val="00F563FE"/>
    <w:rsid w:val="00F6582D"/>
    <w:rsid w:val="00F71F2F"/>
    <w:rsid w:val="00F807A4"/>
    <w:rsid w:val="00F822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semiHidden="1" w:unhideWhenUsed="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qFormat/>
    <w:rsid w:val="00663FFD"/>
    <w:rPr>
      <w:color w:val="808080"/>
    </w:rPr>
  </w:style>
  <w:style w:type="paragraph" w:customStyle="1" w:styleId="C1ADB6D256DE44448A115F09195C9D55">
    <w:name w:val="C1ADB6D256DE44448A115F09195C9D55"/>
    <w:qFormat/>
    <w:pPr>
      <w:widowControl w:val="0"/>
      <w:jc w:val="both"/>
    </w:pPr>
    <w:rPr>
      <w:kern w:val="2"/>
      <w:sz w:val="21"/>
      <w:szCs w:val="22"/>
    </w:rPr>
  </w:style>
  <w:style w:type="paragraph" w:customStyle="1" w:styleId="B7201308D17C4E07BF5FB762598EE325">
    <w:name w:val="B7201308D17C4E07BF5FB762598EE325"/>
    <w:qFormat/>
    <w:pPr>
      <w:widowControl w:val="0"/>
      <w:jc w:val="both"/>
    </w:pPr>
    <w:rPr>
      <w:kern w:val="2"/>
      <w:sz w:val="21"/>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DC6F867-F4DC-493B-9DE4-07CA84E3EE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团体标准</Template>
  <TotalTime>212</TotalTime>
  <Pages>1</Pages>
  <Words>1670</Words>
  <Characters>9525</Characters>
  <Application>Microsoft Office Word</Application>
  <DocSecurity>0</DocSecurity>
  <Lines>79</Lines>
  <Paragraphs>22</Paragraphs>
  <ScaleCrop>false</ScaleCrop>
  <Company>PCMI</Company>
  <LinksUpToDate>false</LinksUpToDate>
  <CharactersWithSpaces>11173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团体标准</dc:title>
  <dc:creator>admin</dc:creator>
  <dc:description>&lt;config cover="true" show_menu="true" version="1.0.0" doctype="SDKXY"&gt;_x000d_
&lt;/config&gt;</dc:description>
  <cp:lastModifiedBy>zhy liu</cp:lastModifiedBy>
  <cp:revision>18</cp:revision>
  <cp:lastPrinted>2023-11-16T01:55:00Z</cp:lastPrinted>
  <dcterms:created xsi:type="dcterms:W3CDTF">2024-03-26T12:06:00Z</dcterms:created>
  <dcterms:modified xsi:type="dcterms:W3CDTF">2024-06-28T02:06:00Z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2052-12.1.0.15712</vt:lpwstr>
  </property>
  <property fmtid="{D5CDD505-2E9C-101B-9397-08002B2CF9AE}" pid="15" name="ICV">
    <vt:lpwstr>E19C5903E17B4C40AC9E0F97229B237C_12</vt:lpwstr>
  </property>
  <property fmtid="{D5CDD505-2E9C-101B-9397-08002B2CF9AE}" pid="16" name="DoublePage">
    <vt:lpwstr>true</vt:lpwstr>
  </property>
</Properties>
</file>