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62202">
      <w:pPr>
        <w:wordWrap w:val="0"/>
        <w:spacing w:line="360" w:lineRule="auto"/>
        <w:ind w:right="-359" w:rightChars="-171"/>
        <w:jc w:val="right"/>
        <w:rPr>
          <w:rFonts w:eastAsia="黑体"/>
          <w:b/>
          <w:sz w:val="144"/>
          <w:szCs w:val="144"/>
        </w:rPr>
      </w:pPr>
      <w:r>
        <w:rPr>
          <w:rFonts w:eastAsia="黑体"/>
          <w:b/>
          <w:sz w:val="144"/>
          <w:szCs w:val="144"/>
        </w:rPr>
        <w:drawing>
          <wp:inline distT="0" distB="0" distL="0" distR="0">
            <wp:extent cx="1876425" cy="733425"/>
            <wp:effectExtent l="0" t="0" r="9525" b="9525"/>
            <wp:docPr id="1" name="图片 1" descr="J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J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76425" cy="733425"/>
                    </a:xfrm>
                    <a:prstGeom prst="rect">
                      <a:avLst/>
                    </a:prstGeom>
                    <a:noFill/>
                    <a:ln>
                      <a:noFill/>
                    </a:ln>
                  </pic:spPr>
                </pic:pic>
              </a:graphicData>
            </a:graphic>
          </wp:inline>
        </w:drawing>
      </w:r>
    </w:p>
    <w:p w14:paraId="279AD6C0">
      <w:pPr>
        <w:jc w:val="right"/>
        <w:rPr>
          <w:rFonts w:ascii="Times New Roman" w:hAnsi="Times New Roman" w:eastAsia="黑体" w:cs="Times New Roman"/>
          <w:b/>
          <w:color w:val="000000"/>
          <w:sz w:val="28"/>
          <w:szCs w:val="28"/>
        </w:rPr>
      </w:pPr>
      <w:r>
        <w:rPr>
          <w:rFonts w:hint="eastAsia" w:ascii="方正小标宋简体" w:hAnsi="方正小标宋简体" w:eastAsia="方正小标宋简体" w:cs="方正小标宋简体"/>
          <w:b/>
          <w:w w:val="115"/>
          <w:kern w:val="2"/>
          <w:position w:val="0"/>
          <w:sz w:val="52"/>
          <w:szCs w:val="52"/>
        </w:rPr>
        <w:t>中华人民共和国国家计量技术规范</w:t>
      </w:r>
      <w:r>
        <w:rPr>
          <w:rFonts w:ascii="Times New Roman" w:hAnsi="Times New Roman" w:eastAsia="黑体" w:cs="Times New Roman"/>
          <w:bCs/>
          <w:sz w:val="28"/>
          <w:szCs w:val="28"/>
        </w:rPr>
        <w:t xml:space="preserve">JJF </w:t>
      </w:r>
      <w:r>
        <w:rPr>
          <w:rFonts w:ascii="Times New Roman" w:hAnsi="Times New Roman" w:cs="Times New Roman"/>
          <w:b/>
          <w:sz w:val="28"/>
          <w:szCs w:val="28"/>
        </w:rPr>
        <w:t>××××</w:t>
      </w:r>
      <w:r>
        <w:rPr>
          <w:rFonts w:ascii="Times New Roman" w:hAnsi="Times New Roman" w:eastAsia="黑体" w:cs="Times New Roman"/>
          <w:bCs/>
          <w:sz w:val="28"/>
          <w:szCs w:val="28"/>
        </w:rPr>
        <w:t>—</w:t>
      </w:r>
      <w:r>
        <w:rPr>
          <w:rFonts w:ascii="Times New Roman" w:hAnsi="Times New Roman" w:cs="Times New Roman"/>
          <w:b/>
          <w:sz w:val="28"/>
          <w:szCs w:val="28"/>
        </w:rPr>
        <w:t>××××</w:t>
      </w:r>
    </w:p>
    <w:p w14:paraId="7158B82D">
      <w:pPr>
        <w:spacing w:line="500" w:lineRule="exact"/>
        <w:jc w:val="right"/>
        <w:rPr>
          <w:sz w:val="28"/>
        </w:rPr>
      </w:pPr>
      <w:r>
        <w:rPr>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137160</wp:posOffset>
                </wp:positionV>
                <wp:extent cx="5829300" cy="635"/>
                <wp:effectExtent l="9525" t="13335" r="9525" b="508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pt;margin-top:10.8pt;height:0.05pt;width:459pt;z-index:251662336;mso-width-relative:page;mso-height-relative:page;" filled="f" stroked="t" coordsize="21600,21600" o:gfxdata="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RlAG1AAAAAYBAAAPAAAAAAAAAAEAIAAAACIAAABkcnMvZG93bnJldi54bWxQSwECFAAU&#10;AAAACACHTuJAXom8ZPUBAADHAwAADgAAAAAAAAABACAAAAAjAQAAZHJzL2Uyb0RvYy54bWxQSwUG&#10;AAAAAAYABgBZAQAAigUAAAAA&#10;">
                <v:fill on="f" focussize="0,0"/>
                <v:stroke color="#000000" joinstyle="round"/>
                <v:imagedata o:title=""/>
                <o:lock v:ext="edit" aspectratio="f"/>
              </v:line>
            </w:pict>
          </mc:Fallback>
        </mc:AlternateContent>
      </w:r>
    </w:p>
    <w:p w14:paraId="725F9A30">
      <w:pPr>
        <w:tabs>
          <w:tab w:val="left" w:pos="3030"/>
          <w:tab w:val="right" w:pos="8460"/>
        </w:tabs>
        <w:spacing w:before="312" w:beforeLines="100" w:after="312" w:afterLines="100" w:line="360" w:lineRule="auto"/>
        <w:jc w:val="center"/>
        <w:rPr>
          <w:b/>
          <w:sz w:val="28"/>
          <w:szCs w:val="28"/>
        </w:rPr>
      </w:pPr>
      <w:r>
        <w:rPr>
          <w:rFonts w:ascii="Times New Roman" w:hAnsi="Times New Roman"/>
          <w:bCs/>
          <w:smallCaps/>
          <w:kern w:val="2"/>
          <w:position w:val="0"/>
          <w:sz w:val="52"/>
          <w:szCs w:val="52"/>
        </w:rPr>
        <w:tab/>
      </w:r>
      <w:r>
        <w:rPr>
          <w:rFonts w:ascii="黑体" w:hAnsi="黑体" w:eastAsia="黑体"/>
          <w:b/>
          <w:sz w:val="28"/>
          <w:szCs w:val="28"/>
        </w:rPr>
        <w:tab/>
      </w:r>
      <w:r>
        <w:rPr>
          <w:rFonts w:hint="eastAsia" w:ascii="黑体" w:hAnsi="黑体" w:eastAsia="黑体"/>
          <w:b/>
          <w:sz w:val="28"/>
          <w:szCs w:val="28"/>
        </w:rPr>
        <w:t xml:space="preserve">            </w:t>
      </w:r>
    </w:p>
    <w:p w14:paraId="60179596">
      <w:pPr>
        <w:spacing w:before="156" w:beforeLines="50" w:after="156" w:afterLines="50" w:line="480" w:lineRule="auto"/>
        <w:jc w:val="center"/>
        <w:rPr>
          <w:rFonts w:ascii="黑体" w:hAnsi="黑体" w:eastAsia="黑体"/>
          <w:bCs/>
          <w:sz w:val="52"/>
          <w:szCs w:val="52"/>
        </w:rPr>
      </w:pPr>
      <w:r>
        <w:rPr>
          <w:rFonts w:hint="eastAsia" w:ascii="黑体" w:hAnsi="黑体" w:eastAsia="黑体"/>
          <w:bCs/>
          <w:sz w:val="52"/>
          <w:szCs w:val="52"/>
        </w:rPr>
        <w:t>汽油辛烷值机（马达法）校准规范</w:t>
      </w:r>
    </w:p>
    <w:p w14:paraId="656831EC">
      <w:pPr>
        <w:pStyle w:val="4"/>
        <w:keepLines w:val="0"/>
        <w:adjustRightInd/>
        <w:snapToGrid/>
        <w:spacing w:line="240" w:lineRule="auto"/>
        <w:jc w:val="center"/>
        <w:rPr>
          <w:rFonts w:ascii="Times New Roman" w:hAnsi="Times New Roman" w:eastAsia="黑体" w:cs="Times New Roman"/>
          <w:bCs w:val="0"/>
          <w:kern w:val="2"/>
          <w:position w:val="0"/>
          <w:sz w:val="28"/>
          <w:szCs w:val="24"/>
        </w:rPr>
      </w:pPr>
      <w:r>
        <w:rPr>
          <w:rFonts w:ascii="Times New Roman" w:hAnsi="Times New Roman" w:eastAsia="黑体" w:cs="Times New Roman"/>
          <w:bCs w:val="0"/>
          <w:kern w:val="2"/>
          <w:position w:val="0"/>
          <w:sz w:val="28"/>
          <w:szCs w:val="24"/>
        </w:rPr>
        <w:t xml:space="preserve">Calibration Specification for </w:t>
      </w:r>
    </w:p>
    <w:p w14:paraId="2A6E40DE">
      <w:pPr>
        <w:pStyle w:val="4"/>
        <w:keepLines w:val="0"/>
        <w:adjustRightInd/>
        <w:snapToGrid/>
        <w:spacing w:line="240" w:lineRule="auto"/>
        <w:jc w:val="center"/>
        <w:rPr>
          <w:rFonts w:eastAsia="黑体" w:cs="Times New Roman"/>
          <w:sz w:val="28"/>
          <w:szCs w:val="28"/>
        </w:rPr>
      </w:pPr>
      <w:r>
        <w:rPr>
          <w:rFonts w:ascii="Times New Roman" w:hAnsi="Times New Roman" w:eastAsia="黑体" w:cs="Times New Roman"/>
          <w:bCs w:val="0"/>
          <w:kern w:val="2"/>
          <w:position w:val="0"/>
          <w:sz w:val="28"/>
          <w:szCs w:val="24"/>
        </w:rPr>
        <w:t>Gasoline Octane Number Machine—Test Method for Motor Octane Number</w:t>
      </w:r>
    </w:p>
    <w:p w14:paraId="44DEE42F">
      <w:pPr>
        <w:spacing w:line="360" w:lineRule="auto"/>
        <w:jc w:val="center"/>
        <w:rPr>
          <w:rFonts w:ascii="黑体" w:hAnsi="黑体" w:eastAsia="黑体"/>
          <w:sz w:val="28"/>
          <w:szCs w:val="28"/>
        </w:rPr>
      </w:pPr>
      <w:r>
        <w:rPr>
          <w:rFonts w:hint="eastAsia" w:ascii="黑体" w:hAnsi="黑体" w:eastAsia="黑体"/>
          <w:sz w:val="28"/>
          <w:szCs w:val="28"/>
        </w:rPr>
        <w:t>（</w:t>
      </w:r>
      <w:r>
        <w:rPr>
          <w:rFonts w:hint="eastAsia" w:ascii="黑体" w:hAnsi="黑体" w:eastAsia="黑体"/>
          <w:color w:val="000000" w:themeColor="text1"/>
          <w:sz w:val="28"/>
          <w:szCs w:val="28"/>
          <w14:textFill>
            <w14:solidFill>
              <w14:schemeClr w14:val="tx1"/>
            </w14:solidFill>
          </w14:textFill>
        </w:rPr>
        <w:t>征求意见</w:t>
      </w:r>
      <w:r>
        <w:rPr>
          <w:rFonts w:hint="eastAsia" w:ascii="黑体" w:hAnsi="黑体" w:eastAsia="黑体"/>
          <w:sz w:val="28"/>
          <w:szCs w:val="28"/>
        </w:rPr>
        <w:t>稿）</w:t>
      </w:r>
    </w:p>
    <w:p w14:paraId="2798AA49">
      <w:pPr>
        <w:spacing w:line="360" w:lineRule="auto"/>
        <w:jc w:val="center"/>
        <w:rPr>
          <w:sz w:val="28"/>
          <w:szCs w:val="28"/>
        </w:rPr>
      </w:pPr>
    </w:p>
    <w:p w14:paraId="43BA6234">
      <w:pPr>
        <w:jc w:val="center"/>
        <w:rPr>
          <w:sz w:val="28"/>
          <w:szCs w:val="28"/>
        </w:rPr>
      </w:pPr>
    </w:p>
    <w:p w14:paraId="0FF708D1">
      <w:pPr>
        <w:jc w:val="center"/>
        <w:rPr>
          <w:sz w:val="28"/>
          <w:szCs w:val="28"/>
        </w:rPr>
      </w:pPr>
    </w:p>
    <w:p w14:paraId="574FBCDA">
      <w:pPr>
        <w:spacing w:line="360" w:lineRule="auto"/>
        <w:rPr>
          <w:b/>
          <w:sz w:val="28"/>
          <w:szCs w:val="28"/>
        </w:rPr>
      </w:pPr>
    </w:p>
    <w:p w14:paraId="1846C998">
      <w:pPr>
        <w:spacing w:line="360" w:lineRule="auto"/>
        <w:rPr>
          <w:b/>
          <w:sz w:val="28"/>
          <w:szCs w:val="28"/>
        </w:rPr>
      </w:pPr>
    </w:p>
    <w:p w14:paraId="07167FDC">
      <w:pPr>
        <w:spacing w:line="360" w:lineRule="auto"/>
        <w:rPr>
          <w:b/>
          <w:sz w:val="28"/>
          <w:szCs w:val="28"/>
        </w:rPr>
      </w:pPr>
    </w:p>
    <w:p w14:paraId="13D7FEAB">
      <w:pPr>
        <w:spacing w:line="360" w:lineRule="auto"/>
        <w:rPr>
          <w:b/>
          <w:sz w:val="28"/>
          <w:szCs w:val="28"/>
        </w:rPr>
      </w:pPr>
    </w:p>
    <w:p w14:paraId="3AB75BE1">
      <w:pPr>
        <w:tabs>
          <w:tab w:val="left" w:pos="960"/>
        </w:tabs>
        <w:autoSpaceDE w:val="0"/>
        <w:autoSpaceDN w:val="0"/>
        <w:adjustRightInd w:val="0"/>
        <w:ind w:firstLine="840" w:firstLineChars="300"/>
        <w:rPr>
          <w:rFonts w:eastAsia="黑体"/>
          <w:color w:val="000000"/>
          <w:sz w:val="28"/>
        </w:rPr>
      </w:pPr>
      <w:r>
        <w:rPr>
          <w:rFonts w:eastAsia="黑体"/>
          <w:color w:val="000000"/>
          <w:sz w:val="28"/>
        </w:rPr>
        <w:t>XXXX-XX-XX发布                     XXXX-XX-XX实施</w:t>
      </w:r>
    </w:p>
    <w:p w14:paraId="47AC5585">
      <w:pPr>
        <w:tabs>
          <w:tab w:val="left" w:pos="960"/>
        </w:tabs>
        <w:autoSpaceDE w:val="0"/>
        <w:autoSpaceDN w:val="0"/>
        <w:adjustRightInd w:val="0"/>
        <w:ind w:firstLine="840" w:firstLineChars="300"/>
        <w:rPr>
          <w:rFonts w:eastAsia="黑体"/>
          <w:color w:val="000000"/>
          <w:sz w:val="28"/>
        </w:rPr>
      </w:pPr>
      <w:r>
        <w:rPr>
          <w:rFonts w:eastAsia="黑体"/>
          <w:color w:val="000000"/>
          <w:sz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154305</wp:posOffset>
                </wp:positionV>
                <wp:extent cx="5833745" cy="0"/>
                <wp:effectExtent l="5080" t="6350" r="9525" b="1270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833745"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12.15pt;height:0pt;width:459.35pt;z-index:251663360;mso-width-relative:page;mso-height-relative:page;" filled="f" stroked="t" coordsize="21600,21600" o:gfxdata="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EORV&#10;1AAAAAYBAAAPAAAAAAAAAAEAIAAAACIAAABkcnMvZG93bnJldi54bWxQSwECFAAUAAAACACHTuJA&#10;AvTVWuwBAAC3AwAADgAAAAAAAAABACAAAAAjAQAAZHJzL2Uyb0RvYy54bWxQSwUGAAAAAAYABgBZ&#10;AQAAgQUAAAAA&#10;">
                <v:fill on="f" focussize="0,0"/>
                <v:stroke color="#000000" joinstyle="round"/>
                <v:imagedata o:title=""/>
                <o:lock v:ext="edit" aspectratio="f"/>
              </v:line>
            </w:pict>
          </mc:Fallback>
        </mc:AlternateContent>
      </w:r>
    </w:p>
    <w:p w14:paraId="29DF42F3">
      <w:pPr>
        <w:jc w:val="center"/>
        <w:rPr>
          <w:rFonts w:ascii="方正小标宋简体" w:hAnsi="方正小标宋简体" w:eastAsia="方正小标宋简体" w:cs="方正小标宋简体"/>
          <w:b/>
          <w:spacing w:val="34"/>
          <w:w w:val="130"/>
          <w:sz w:val="52"/>
          <w:szCs w:val="52"/>
        </w:rPr>
        <w:sectPr>
          <w:headerReference r:id="rId3" w:type="default"/>
          <w:footerReference r:id="rId5" w:type="default"/>
          <w:headerReference r:id="rId4" w:type="even"/>
          <w:footerReference r:id="rId6" w:type="even"/>
          <w:pgSz w:w="11906" w:h="16838"/>
          <w:pgMar w:top="1361" w:right="1418" w:bottom="1361" w:left="1418" w:header="851" w:footer="992" w:gutter="0"/>
          <w:pgNumType w:fmt="upperRoman"/>
          <w:cols w:space="720" w:num="1"/>
          <w:titlePg/>
          <w:docGrid w:type="lines" w:linePitch="312" w:charSpace="0"/>
        </w:sectPr>
      </w:pPr>
      <w:r>
        <w:rPr>
          <w:rFonts w:hint="eastAsia" w:ascii="方正小标宋简体" w:hAnsi="方正小标宋简体" w:eastAsia="方正小标宋简体" w:cs="方正小标宋简体"/>
          <w:spacing w:val="56"/>
          <w:w w:val="150"/>
          <w:sz w:val="32"/>
          <w:szCs w:val="32"/>
        </w:rPr>
        <w:t>国家市场监督管理总局</w:t>
      </w:r>
      <w:r>
        <w:rPr>
          <w:rFonts w:hint="eastAsia" w:ascii="方正小标宋简体" w:hAnsi="方正小标宋简体" w:eastAsia="方正小标宋简体" w:cs="方正小标宋简体"/>
          <w:b/>
          <w:spacing w:val="56"/>
          <w:w w:val="150"/>
          <w:sz w:val="32"/>
          <w:szCs w:val="32"/>
        </w:rPr>
        <w:t xml:space="preserve"> </w:t>
      </w:r>
      <w:r>
        <w:rPr>
          <w:rFonts w:hint="eastAsia" w:ascii="黑体" w:hAnsi="黑体" w:eastAsia="黑体" w:cs="黑体"/>
          <w:spacing w:val="100"/>
          <w:sz w:val="28"/>
          <w:szCs w:val="28"/>
        </w:rPr>
        <w:t>发布</w:t>
      </w:r>
    </w:p>
    <w:p w14:paraId="6471CF16">
      <w:pPr>
        <w:rPr>
          <w:rFonts w:eastAsia="黑体"/>
          <w:bCs/>
          <w:color w:val="000000"/>
          <w:sz w:val="40"/>
          <w:szCs w:val="32"/>
        </w:rPr>
      </w:pPr>
    </w:p>
    <w:p w14:paraId="2B59223B">
      <w:pPr>
        <w:jc w:val="left"/>
        <w:rPr>
          <w:rFonts w:ascii="Times New Roman" w:hAnsi="Times New Roman" w:eastAsia="黑体" w:cs="Times New Roman"/>
          <w:bCs/>
          <w:color w:val="000000"/>
          <w:kern w:val="2"/>
          <w:position w:val="0"/>
          <w:sz w:val="44"/>
          <w:szCs w:val="44"/>
        </w:rPr>
      </w:pPr>
      <w:r>
        <w:rPr>
          <w:rFonts w:eastAsia="黑体"/>
          <w:sz w:val="40"/>
          <w:szCs w:val="32"/>
        </w:rPr>
        <mc:AlternateContent>
          <mc:Choice Requires="wps">
            <w:drawing>
              <wp:anchor distT="0" distB="0" distL="114300" distR="114300" simplePos="0" relativeHeight="251664384" behindDoc="0" locked="0" layoutInCell="1" allowOverlap="1">
                <wp:simplePos x="0" y="0"/>
                <wp:positionH relativeFrom="column">
                  <wp:posOffset>3850005</wp:posOffset>
                </wp:positionH>
                <wp:positionV relativeFrom="paragraph">
                  <wp:posOffset>384810</wp:posOffset>
                </wp:positionV>
                <wp:extent cx="1619885" cy="791845"/>
                <wp:effectExtent l="0" t="0" r="18415" b="273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619885" cy="791845"/>
                        </a:xfrm>
                        <a:prstGeom prst="rect">
                          <a:avLst/>
                        </a:prstGeom>
                        <a:solidFill>
                          <a:srgbClr val="FFFFFF"/>
                        </a:solidFill>
                        <a:ln w="19050" cmpd="sng">
                          <a:pattFill prst="weave">
                            <a:fgClr>
                              <a:srgbClr val="000000"/>
                            </a:fgClr>
                            <a:bgClr>
                              <a:srgbClr val="FFFFFF"/>
                            </a:bgClr>
                          </a:pattFill>
                          <a:miter lim="800000"/>
                        </a:ln>
                        <a:effectLst/>
                      </wps:spPr>
                      <wps:txbx>
                        <w:txbxContent>
                          <w:p w14:paraId="77DD8144">
                            <w:pPr>
                              <w:pStyle w:val="3"/>
                              <w:tabs>
                                <w:tab w:val="left" w:pos="2700"/>
                                <w:tab w:val="left" w:pos="2880"/>
                              </w:tabs>
                              <w:ind w:right="-134" w:rightChars="-64"/>
                              <w:rPr>
                                <w:rFonts w:ascii="Times New Roman" w:hAnsi="Times New Roman" w:cs="Times New Roman"/>
                                <w:b w:val="0"/>
                                <w:sz w:val="28"/>
                                <w:szCs w:val="28"/>
                              </w:rPr>
                            </w:pPr>
                            <w:r>
                              <w:rPr>
                                <w:rFonts w:ascii="Times New Roman" w:hAnsi="Times New Roman" w:cs="Times New Roman"/>
                                <w:b w:val="0"/>
                                <w:sz w:val="28"/>
                                <w:szCs w:val="28"/>
                              </w:rPr>
                              <w:t>JJF</w:t>
                            </w:r>
                            <w:r>
                              <w:rPr>
                                <w:rFonts w:hint="eastAsia" w:ascii="Times New Roman" w:hAnsi="Times New Roman" w:cs="Times New Roman"/>
                                <w:b w:val="0"/>
                                <w:sz w:val="28"/>
                                <w:szCs w:val="28"/>
                              </w:rPr>
                              <w:t xml:space="preserve"> </w:t>
                            </w:r>
                            <w:r>
                              <w:rPr>
                                <w:rFonts w:ascii="Arial" w:hAnsi="Arial" w:cs="Arial"/>
                                <w:b w:val="0"/>
                                <w:sz w:val="28"/>
                                <w:szCs w:val="28"/>
                              </w:rPr>
                              <w:t>××××</w:t>
                            </w:r>
                            <w:r>
                              <w:rPr>
                                <w:rFonts w:ascii="Times New Roman" w:hAnsi="Times New Roman" w:cs="Times New Roman"/>
                                <w:b w:val="0"/>
                                <w:sz w:val="28"/>
                              </w:rPr>
                              <w:t>—</w:t>
                            </w:r>
                            <w:r>
                              <w:rPr>
                                <w:rFonts w:ascii="Arial" w:hAnsi="Arial" w:cs="Arial"/>
                                <w:b w:val="0"/>
                                <w:sz w:val="28"/>
                                <w:szCs w:val="28"/>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3.15pt;margin-top:30.3pt;height:62.35pt;width:127.55pt;z-index:251664384;mso-width-relative:page;mso-height-relative:page;" fillcolor="#FFFFFF" filled="t" stroked="t" coordsize="21600,21600" o:gfxdata="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txtnNcAAAAKAQAADwAAAAAAAAABACAAAAAiAAAAZHJzL2Rvd25yZXYueG1s&#10;UEsBAhQAFAAAAAgAh07iQJf0HkNrAgAA6wQAAA4AAAAAAAAAAQAgAAAAJgEAAGRycy9lMm9Eb2Mu&#10;eG1sUEsFBgAAAAAGAAYAWQEAAAMGAAAAAA==&#10;">
                <v:fill on="t" focussize="0,0"/>
                <v:stroke r:id="rId12" weight="1.5pt" color="#000000" color2="#FFFFFF" miterlimit="8" joinstyle="miter" o:relid="rId12" filltype="pattern"/>
                <v:imagedata o:title=""/>
                <o:lock v:ext="edit" aspectratio="f"/>
                <v:textbox>
                  <w:txbxContent>
                    <w:p w14:paraId="77DD8144">
                      <w:pPr>
                        <w:pStyle w:val="3"/>
                        <w:tabs>
                          <w:tab w:val="left" w:pos="2700"/>
                          <w:tab w:val="left" w:pos="2880"/>
                        </w:tabs>
                        <w:ind w:right="-134" w:rightChars="-64"/>
                        <w:rPr>
                          <w:rFonts w:ascii="Times New Roman" w:hAnsi="Times New Roman" w:cs="Times New Roman"/>
                          <w:b w:val="0"/>
                          <w:sz w:val="28"/>
                          <w:szCs w:val="28"/>
                        </w:rPr>
                      </w:pPr>
                      <w:r>
                        <w:rPr>
                          <w:rFonts w:ascii="Times New Roman" w:hAnsi="Times New Roman" w:cs="Times New Roman"/>
                          <w:b w:val="0"/>
                          <w:sz w:val="28"/>
                          <w:szCs w:val="28"/>
                        </w:rPr>
                        <w:t>JJF</w:t>
                      </w:r>
                      <w:r>
                        <w:rPr>
                          <w:rFonts w:hint="eastAsia" w:ascii="Times New Roman" w:hAnsi="Times New Roman" w:cs="Times New Roman"/>
                          <w:b w:val="0"/>
                          <w:sz w:val="28"/>
                          <w:szCs w:val="28"/>
                        </w:rPr>
                        <w:t xml:space="preserve"> </w:t>
                      </w:r>
                      <w:r>
                        <w:rPr>
                          <w:rFonts w:ascii="Arial" w:hAnsi="Arial" w:cs="Arial"/>
                          <w:b w:val="0"/>
                          <w:sz w:val="28"/>
                          <w:szCs w:val="28"/>
                        </w:rPr>
                        <w:t>××××</w:t>
                      </w:r>
                      <w:r>
                        <w:rPr>
                          <w:rFonts w:ascii="Times New Roman" w:hAnsi="Times New Roman" w:cs="Times New Roman"/>
                          <w:b w:val="0"/>
                          <w:sz w:val="28"/>
                        </w:rPr>
                        <w:t>—</w:t>
                      </w:r>
                      <w:r>
                        <w:rPr>
                          <w:rFonts w:ascii="Arial" w:hAnsi="Arial" w:cs="Arial"/>
                          <w:b w:val="0"/>
                          <w:sz w:val="28"/>
                          <w:szCs w:val="28"/>
                        </w:rPr>
                        <w:t>××××</w:t>
                      </w:r>
                    </w:p>
                  </w:txbxContent>
                </v:textbox>
              </v:shape>
            </w:pict>
          </mc:Fallback>
        </mc:AlternateContent>
      </w:r>
      <w:r>
        <w:rPr>
          <w:rFonts w:hint="eastAsia" w:ascii="Times New Roman" w:hAnsi="Times New Roman" w:eastAsia="黑体" w:cs="Times New Roman"/>
          <w:bCs/>
          <w:color w:val="000000"/>
          <w:kern w:val="2"/>
          <w:position w:val="0"/>
          <w:sz w:val="44"/>
          <w:szCs w:val="44"/>
        </w:rPr>
        <w:t>汽油辛烷值机（马达法）</w:t>
      </w:r>
    </w:p>
    <w:p w14:paraId="164C6B33">
      <w:pPr>
        <w:ind w:firstLine="1320" w:firstLineChars="300"/>
        <w:jc w:val="left"/>
        <w:rPr>
          <w:rFonts w:ascii="Times New Roman" w:hAnsi="Times New Roman" w:eastAsia="黑体" w:cs="Times New Roman"/>
          <w:bCs/>
          <w:color w:val="000000"/>
          <w:kern w:val="2"/>
          <w:position w:val="0"/>
          <w:sz w:val="44"/>
          <w:szCs w:val="44"/>
        </w:rPr>
      </w:pPr>
      <w:r>
        <w:rPr>
          <w:rFonts w:hint="eastAsia" w:ascii="Times New Roman" w:hAnsi="Times New Roman" w:eastAsia="黑体" w:cs="Times New Roman"/>
          <w:bCs/>
          <w:color w:val="000000"/>
          <w:kern w:val="2"/>
          <w:position w:val="0"/>
          <w:sz w:val="44"/>
          <w:szCs w:val="44"/>
        </w:rPr>
        <w:t>校准规范</w:t>
      </w:r>
    </w:p>
    <w:p w14:paraId="0518D92A">
      <w:pPr>
        <w:pStyle w:val="4"/>
        <w:keepLines w:val="0"/>
        <w:adjustRightInd/>
        <w:snapToGrid/>
        <w:ind w:firstLine="840" w:firstLineChars="300"/>
        <w:jc w:val="left"/>
        <w:rPr>
          <w:rFonts w:ascii="Times New Roman" w:hAnsi="Times New Roman" w:eastAsia="黑体" w:cs="Times New Roman"/>
          <w:bCs w:val="0"/>
          <w:kern w:val="2"/>
          <w:position w:val="0"/>
          <w:sz w:val="28"/>
          <w:szCs w:val="24"/>
        </w:rPr>
      </w:pPr>
      <w:r>
        <w:rPr>
          <w:rFonts w:ascii="Times New Roman" w:hAnsi="Times New Roman" w:eastAsia="黑体" w:cs="Times New Roman"/>
          <w:bCs w:val="0"/>
          <w:kern w:val="2"/>
          <w:position w:val="0"/>
          <w:sz w:val="28"/>
          <w:szCs w:val="24"/>
        </w:rPr>
        <w:t>Calibration Specification for</w:t>
      </w:r>
    </w:p>
    <w:p w14:paraId="59BBDEF0">
      <w:pPr>
        <w:pStyle w:val="4"/>
        <w:keepLines w:val="0"/>
        <w:adjustRightInd/>
        <w:snapToGrid/>
        <w:ind w:firstLine="560" w:firstLineChars="200"/>
        <w:jc w:val="left"/>
        <w:rPr>
          <w:rFonts w:ascii="Times New Roman" w:hAnsi="Times New Roman" w:eastAsia="黑体" w:cs="Times New Roman"/>
          <w:bCs w:val="0"/>
          <w:kern w:val="2"/>
          <w:position w:val="0"/>
          <w:sz w:val="28"/>
          <w:szCs w:val="24"/>
        </w:rPr>
      </w:pPr>
      <w:r>
        <w:rPr>
          <w:rFonts w:ascii="Times New Roman" w:hAnsi="Times New Roman" w:eastAsia="黑体" w:cs="Times New Roman"/>
          <w:bCs w:val="0"/>
          <w:kern w:val="2"/>
          <w:position w:val="0"/>
          <w:sz w:val="28"/>
          <w:szCs w:val="24"/>
        </w:rPr>
        <w:t>Gasoline Octane Number Machine</w:t>
      </w:r>
    </w:p>
    <w:p w14:paraId="48592C88">
      <w:pPr>
        <w:pStyle w:val="4"/>
        <w:keepLines w:val="0"/>
        <w:adjustRightInd/>
        <w:snapToGrid/>
        <w:jc w:val="left"/>
        <w:rPr>
          <w:rFonts w:eastAsia="黑体"/>
          <w:sz w:val="28"/>
        </w:rPr>
      </w:pPr>
      <w:r>
        <w:rPr>
          <w:rFonts w:ascii="Times New Roman" w:hAnsi="Times New Roman" w:eastAsia="黑体" w:cs="Times New Roman"/>
          <w:bCs w:val="0"/>
          <w:kern w:val="2"/>
          <w:position w:val="0"/>
          <w:sz w:val="28"/>
          <w:szCs w:val="24"/>
        </w:rPr>
        <w:t>（Test Method for Motor Octane Number）</w:t>
      </w:r>
      <w:r>
        <w:rPr>
          <w:rFonts w:eastAsia="黑体" w:cs="黑体"/>
          <w:bCs w:val="0"/>
          <w:sz w:val="44"/>
          <w:szCs w:val="44"/>
        </w:rPr>
        <mc:AlternateContent>
          <mc:Choice Requires="wpg">
            <w:drawing>
              <wp:anchor distT="0" distB="0" distL="114300" distR="114300" simplePos="0" relativeHeight="251661312" behindDoc="0" locked="0" layoutInCell="1" allowOverlap="1">
                <wp:simplePos x="0" y="0"/>
                <wp:positionH relativeFrom="page">
                  <wp:posOffset>4733925</wp:posOffset>
                </wp:positionH>
                <wp:positionV relativeFrom="page">
                  <wp:posOffset>1136015</wp:posOffset>
                </wp:positionV>
                <wp:extent cx="1890395" cy="744220"/>
                <wp:effectExtent l="0" t="0" r="0" b="0"/>
                <wp:wrapNone/>
                <wp:docPr id="10" name="组合 52"/>
                <wp:cNvGraphicFramePr/>
                <a:graphic xmlns:a="http://schemas.openxmlformats.org/drawingml/2006/main">
                  <a:graphicData uri="http://schemas.microsoft.com/office/word/2010/wordprocessingGroup">
                    <wpg:wgp>
                      <wpg:cNvGrpSpPr/>
                      <wpg:grpSpPr>
                        <a:xfrm>
                          <a:off x="0" y="0"/>
                          <a:ext cx="1890395" cy="744220"/>
                          <a:chOff x="0" y="0"/>
                          <a:chExt cx="0" cy="203203"/>
                        </a:xfrm>
                        <a:effectLst/>
                      </wpg:grpSpPr>
                      <pic:pic xmlns:pic="http://schemas.openxmlformats.org/drawingml/2006/picture">
                        <pic:nvPicPr>
                          <pic:cNvPr id="2" name="图片 41"/>
                          <pic:cNvPicPr>
                            <a:picLocks noChangeAspect="1"/>
                          </pic:cNvPicPr>
                        </pic:nvPicPr>
                        <pic:blipFill>
                          <a:blip r:embed="rId13"/>
                          <a:srcRect l="1344" t="3818" r="1401" b="3224"/>
                          <a:stretch>
                            <a:fillRect/>
                          </a:stretch>
                        </pic:blipFill>
                        <pic:spPr>
                          <a:xfrm>
                            <a:off x="0" y="0"/>
                            <a:ext cx="35" cy="21"/>
                          </a:xfrm>
                          <a:prstGeom prst="rect">
                            <a:avLst/>
                          </a:prstGeom>
                          <a:noFill/>
                          <a:ln>
                            <a:noFill/>
                          </a:ln>
                          <a:effectLst/>
                        </pic:spPr>
                      </pic:pic>
                      <wps:wsp>
                        <wps:cNvPr id="6" name="文本框 54"/>
                        <wps:cNvSpPr txBox="1"/>
                        <wps:spPr>
                          <a:xfrm>
                            <a:off x="1" y="3"/>
                            <a:ext cx="33" cy="15"/>
                          </a:xfrm>
                          <a:prstGeom prst="rect">
                            <a:avLst/>
                          </a:prstGeom>
                          <a:solidFill>
                            <a:srgbClr val="FFFFFF"/>
                          </a:solidFill>
                          <a:ln>
                            <a:noFill/>
                          </a:ln>
                          <a:effectLst/>
                        </wps:spPr>
                        <wps:txbx>
                          <w:txbxContent>
                            <w:p w14:paraId="6721C7BD">
                              <w:pPr>
                                <w:snapToGrid w:val="0"/>
                                <w:ind w:left="-196" w:leftChars="-95" w:right="-273" w:rightChars="-130" w:hanging="3"/>
                                <w:jc w:val="center"/>
                                <w:rPr>
                                  <w:rFonts w:ascii="黑体" w:hAnsi="黑体" w:eastAsia="黑体"/>
                                  <w:b/>
                                  <w:sz w:val="28"/>
                                  <w:szCs w:val="28"/>
                                </w:rPr>
                              </w:pPr>
                              <w:r>
                                <w:rPr>
                                  <w:rFonts w:ascii="Times New Roman" w:hAnsi="Times New Roman" w:eastAsia="黑体" w:cs="Times New Roman"/>
                                  <w:b/>
                                  <w:sz w:val="28"/>
                                  <w:szCs w:val="28"/>
                                </w:rPr>
                                <w:t>JJF1274-202×</w:t>
                              </w:r>
                            </w:p>
                            <w:p w14:paraId="10B86EF3">
                              <w:pPr>
                                <w:snapToGrid w:val="0"/>
                                <w:ind w:left="-196" w:leftChars="-95" w:right="-273" w:rightChars="-130" w:hanging="3"/>
                                <w:jc w:val="center"/>
                                <w:rPr>
                                  <w:rFonts w:ascii="黑体" w:hAnsi="黑体" w:eastAsia="黑体"/>
                                  <w:b/>
                                  <w:sz w:val="28"/>
                                  <w:szCs w:val="28"/>
                                </w:rPr>
                              </w:pPr>
                              <w:r>
                                <w:rPr>
                                  <w:rFonts w:hint="eastAsia" w:ascii="宋体" w:hAnsi="宋体" w:eastAsia="宋体" w:cs="宋体"/>
                                  <w:b/>
                                  <w:sz w:val="28"/>
                                  <w:szCs w:val="28"/>
                                </w:rPr>
                                <w:t>代替</w:t>
                              </w:r>
                              <w:r>
                                <w:rPr>
                                  <w:rFonts w:ascii="Times New Roman" w:hAnsi="Times New Roman" w:eastAsia="黑体" w:cs="Times New Roman"/>
                                  <w:b/>
                                  <w:sz w:val="28"/>
                                  <w:szCs w:val="28"/>
                                </w:rPr>
                                <w:t>JJF1274-2011</w:t>
                              </w:r>
                            </w:p>
                          </w:txbxContent>
                        </wps:txbx>
                        <wps:bodyPr upright="1"/>
                      </wps:wsp>
                    </wpg:wgp>
                  </a:graphicData>
                </a:graphic>
              </wp:anchor>
            </w:drawing>
          </mc:Choice>
          <mc:Fallback>
            <w:pict>
              <v:group id="组合 52" o:spid="_x0000_s1026" o:spt="203" style="position:absolute;left:0pt;margin-left:372.75pt;margin-top:89.45pt;height:58.6pt;width:148.85pt;mso-position-horizontal-relative:page;mso-position-vertical-relative:page;z-index:251661312;mso-width-relative:page;mso-height-relative:page;" coordsize="0,203203" o:gfxdata="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">
                <o:lock v:ext="edit" aspectratio="f"/>
                <v:shape id="图片 41" o:spid="_x0000_s1026" o:spt="75" type="#_x0000_t75" style="position:absolute;left:0;top:0;height:21;width:35;" filled="f" o:preferrelative="t" stroked="f" coordsize="21600,21600" o:gfxdata="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IswW8AAAA&#10;2gAAAA8AAAAAAAAAAQAgAAAAIgAAAGRycy9kb3ducmV2LnhtbFBLAQIUABQAAAAIAIdO4kAzLwWe&#10;OwAAADkAAAAQAAAAAAAAAAEAIAAAAAsBAABkcnMvc2hhcGV4bWwueG1sUEsFBgAAAAAGAAYAWwEA&#10;ALUDAAAAAA==&#10;">
                  <v:fill on="f" focussize="0,0"/>
                  <v:stroke on="f"/>
                  <v:imagedata r:id="rId13" cropleft="881f" croptop="2502f" cropright="918f" cropbottom="2113f" o:title=""/>
                  <o:lock v:ext="edit" aspectratio="t"/>
                </v:shape>
                <v:shape id="文本框 54" o:spid="_x0000_s1026" o:spt="202" type="#_x0000_t202" style="position:absolute;left:1;top:3;height:15;width:33;"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14:paraId="6721C7BD">
                        <w:pPr>
                          <w:snapToGrid w:val="0"/>
                          <w:ind w:left="-196" w:leftChars="-95" w:right="-273" w:rightChars="-130" w:hanging="3"/>
                          <w:jc w:val="center"/>
                          <w:rPr>
                            <w:rFonts w:ascii="黑体" w:hAnsi="黑体" w:eastAsia="黑体"/>
                            <w:b/>
                            <w:sz w:val="28"/>
                            <w:szCs w:val="28"/>
                          </w:rPr>
                        </w:pPr>
                        <w:r>
                          <w:rPr>
                            <w:rFonts w:ascii="Times New Roman" w:hAnsi="Times New Roman" w:eastAsia="黑体" w:cs="Times New Roman"/>
                            <w:b/>
                            <w:sz w:val="28"/>
                            <w:szCs w:val="28"/>
                          </w:rPr>
                          <w:t>JJF1274-202×</w:t>
                        </w:r>
                      </w:p>
                      <w:p w14:paraId="10B86EF3">
                        <w:pPr>
                          <w:snapToGrid w:val="0"/>
                          <w:ind w:left="-196" w:leftChars="-95" w:right="-273" w:rightChars="-130" w:hanging="3"/>
                          <w:jc w:val="center"/>
                          <w:rPr>
                            <w:rFonts w:ascii="黑体" w:hAnsi="黑体" w:eastAsia="黑体"/>
                            <w:b/>
                            <w:sz w:val="28"/>
                            <w:szCs w:val="28"/>
                          </w:rPr>
                        </w:pPr>
                        <w:r>
                          <w:rPr>
                            <w:rFonts w:hint="eastAsia" w:ascii="宋体" w:hAnsi="宋体" w:eastAsia="宋体" w:cs="宋体"/>
                            <w:b/>
                            <w:sz w:val="28"/>
                            <w:szCs w:val="28"/>
                          </w:rPr>
                          <w:t>代替</w:t>
                        </w:r>
                        <w:r>
                          <w:rPr>
                            <w:rFonts w:ascii="Times New Roman" w:hAnsi="Times New Roman" w:eastAsia="黑体" w:cs="Times New Roman"/>
                            <w:b/>
                            <w:sz w:val="28"/>
                            <w:szCs w:val="28"/>
                          </w:rPr>
                          <w:t>JJF1274-2011</w:t>
                        </w:r>
                      </w:p>
                    </w:txbxContent>
                  </v:textbox>
                </v:shape>
              </v:group>
            </w:pict>
          </mc:Fallback>
        </mc:AlternateContent>
      </w:r>
      <w:r>
        <w:rPr>
          <w:rFonts w:hint="eastAsia" w:eastAsia="黑体" w:cs="黑体"/>
          <w:sz w:val="44"/>
          <w:szCs w:val="44"/>
        </w:rPr>
        <w:t xml:space="preserve">       </w:t>
      </w:r>
    </w:p>
    <w:p w14:paraId="56AA0BE8">
      <w:pPr>
        <w:snapToGrid w:val="0"/>
        <w:spacing w:before="156" w:beforeLines="50"/>
        <w:ind w:right="2845" w:rightChars="1355"/>
        <w:rPr>
          <w:rFonts w:ascii="黑体" w:hAnsi="黑体" w:eastAsia="黑体"/>
          <w:bCs/>
          <w:sz w:val="44"/>
          <w:szCs w:val="44"/>
        </w:rPr>
      </w:pPr>
    </w:p>
    <w:p w14:paraId="4F732EB7">
      <w:pPr>
        <w:spacing w:line="360" w:lineRule="auto"/>
        <w:rPr>
          <w:b/>
          <w:sz w:val="24"/>
        </w:rPr>
      </w:pPr>
      <w:r>
        <w:rPr>
          <w:color w:val="FF0000"/>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55880</wp:posOffset>
                </wp:positionV>
                <wp:extent cx="5486400" cy="0"/>
                <wp:effectExtent l="0" t="7620" r="0" b="8255"/>
                <wp:wrapNone/>
                <wp:docPr id="4"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a:solidFill>
                            <a:srgbClr val="000000"/>
                          </a:solidFill>
                          <a:round/>
                        </a:ln>
                        <a:effectLst/>
                      </wps:spPr>
                      <wps:bodyPr/>
                    </wps:wsp>
                  </a:graphicData>
                </a:graphic>
              </wp:anchor>
            </w:drawing>
          </mc:Choice>
          <mc:Fallback>
            <w:pict>
              <v:line id="直接连接符 3" o:spid="_x0000_s1026" o:spt="20" style="position:absolute;left:0pt;margin-left:-3.55pt;margin-top:4.4pt;height:0pt;width:432pt;z-index:251660288;mso-width-relative:page;mso-height-relative:page;" filled="f" stroked="t" coordsize="21600,21600" o:gfxdata="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3d0XfV&#10;AAAABgEAAA8AAAAAAAAAAQAgAAAAIgAAAGRycy9kb3ducmV2LnhtbFBLAQIUABQAAAAIAIdO4kAK&#10;CfFo6gEAALkDAAAOAAAAAAAAAAEAIAAAACQBAABkcnMvZTJvRG9jLnhtbFBLBQYAAAAABgAGAFkB&#10;AACABQAAAAA=&#10;">
                <v:fill on="f" focussize="0,0"/>
                <v:stroke weight="1.25pt" color="#000000" joinstyle="round"/>
                <v:imagedata o:title=""/>
                <o:lock v:ext="edit" aspectratio="f"/>
              </v:line>
            </w:pict>
          </mc:Fallback>
        </mc:AlternateContent>
      </w:r>
    </w:p>
    <w:p w14:paraId="1943FFC0">
      <w:pPr>
        <w:spacing w:line="360" w:lineRule="auto"/>
        <w:rPr>
          <w:b/>
          <w:sz w:val="28"/>
          <w:szCs w:val="28"/>
        </w:rPr>
      </w:pPr>
    </w:p>
    <w:p w14:paraId="12DEDFE9">
      <w:pPr>
        <w:spacing w:line="360" w:lineRule="auto"/>
        <w:rPr>
          <w:b/>
          <w:sz w:val="28"/>
          <w:szCs w:val="28"/>
        </w:rPr>
      </w:pPr>
    </w:p>
    <w:p w14:paraId="6327FE3A">
      <w:pPr>
        <w:tabs>
          <w:tab w:val="left" w:pos="3150"/>
          <w:tab w:val="left" w:pos="4200"/>
        </w:tabs>
        <w:spacing w:line="360" w:lineRule="auto"/>
        <w:ind w:right="-147" w:firstLine="1404" w:firstLineChars="300"/>
        <w:rPr>
          <w:rFonts w:ascii="宋体" w:hAnsi="宋体" w:eastAsia="宋体"/>
          <w:sz w:val="28"/>
          <w:szCs w:val="28"/>
        </w:rPr>
      </w:pPr>
      <w:r>
        <w:rPr>
          <w:rFonts w:hint="eastAsia" w:ascii="黑体" w:hAnsi="黑体" w:eastAsia="黑体"/>
          <w:spacing w:val="94"/>
          <w:sz w:val="28"/>
          <w:szCs w:val="28"/>
        </w:rPr>
        <w:t>归口单</w:t>
      </w:r>
      <w:r>
        <w:rPr>
          <w:rFonts w:hint="eastAsia" w:ascii="黑体" w:hAnsi="黑体" w:eastAsia="黑体"/>
          <w:sz w:val="28"/>
          <w:szCs w:val="28"/>
        </w:rPr>
        <w:t>位</w:t>
      </w:r>
      <w:r>
        <w:rPr>
          <w:rFonts w:hint="eastAsia" w:ascii="宋体" w:hAnsi="宋体" w:eastAsia="宋体"/>
          <w:sz w:val="28"/>
          <w:szCs w:val="28"/>
        </w:rPr>
        <w:t>：</w:t>
      </w:r>
      <w:r>
        <w:rPr>
          <w:rStyle w:val="40"/>
          <w:rFonts w:hint="eastAsia" w:ascii="宋体" w:hAnsi="宋体" w:cs="宋体"/>
          <w:szCs w:val="20"/>
        </w:rPr>
        <w:t>全国石油专用计量测试技术委员会</w:t>
      </w:r>
    </w:p>
    <w:p w14:paraId="1991A16B">
      <w:pPr>
        <w:tabs>
          <w:tab w:val="left" w:pos="3150"/>
          <w:tab w:val="left" w:pos="4200"/>
        </w:tabs>
        <w:spacing w:line="360" w:lineRule="auto"/>
        <w:ind w:firstLine="1400" w:firstLineChars="500"/>
        <w:rPr>
          <w:rStyle w:val="40"/>
          <w:rFonts w:ascii="宋体" w:hAnsi="宋体" w:cs="宋体"/>
          <w:szCs w:val="20"/>
        </w:rPr>
      </w:pPr>
      <w:r>
        <w:rPr>
          <w:rFonts w:hint="eastAsia" w:ascii="黑体" w:hAnsi="黑体" w:eastAsia="黑体"/>
          <w:sz w:val="28"/>
          <w:szCs w:val="28"/>
        </w:rPr>
        <w:t>主要起草单位：</w:t>
      </w:r>
      <w:r>
        <w:rPr>
          <w:rStyle w:val="40"/>
          <w:rFonts w:hint="eastAsia" w:ascii="宋体" w:hAnsi="宋体" w:cs="宋体"/>
          <w:szCs w:val="20"/>
        </w:rPr>
        <w:t>中国计量科学研究院</w:t>
      </w:r>
    </w:p>
    <w:p w14:paraId="2A54A846">
      <w:pPr>
        <w:tabs>
          <w:tab w:val="left" w:pos="3150"/>
          <w:tab w:val="left" w:pos="4200"/>
        </w:tabs>
        <w:spacing w:line="360" w:lineRule="auto"/>
        <w:ind w:firstLine="3360" w:firstLineChars="1200"/>
        <w:rPr>
          <w:rFonts w:ascii="宋体" w:hAnsi="宋体" w:eastAsia="宋体"/>
          <w:sz w:val="28"/>
          <w:szCs w:val="28"/>
        </w:rPr>
      </w:pPr>
      <w:r>
        <w:rPr>
          <w:rFonts w:hint="eastAsia" w:ascii="宋体" w:hAnsi="宋体" w:eastAsia="宋体"/>
          <w:sz w:val="28"/>
          <w:szCs w:val="28"/>
        </w:rPr>
        <w:t>中石化石油化工科学研究院有限公司</w:t>
      </w:r>
    </w:p>
    <w:p w14:paraId="6580A378">
      <w:pPr>
        <w:tabs>
          <w:tab w:val="left" w:pos="3150"/>
          <w:tab w:val="left" w:pos="4200"/>
        </w:tabs>
        <w:spacing w:line="360" w:lineRule="auto"/>
        <w:ind w:firstLine="3360" w:firstLineChars="1200"/>
        <w:rPr>
          <w:rStyle w:val="40"/>
          <w:rFonts w:ascii="宋体" w:hAnsi="宋体" w:cs="宋体"/>
          <w:szCs w:val="20"/>
        </w:rPr>
      </w:pPr>
      <w:r>
        <w:rPr>
          <w:rStyle w:val="40"/>
          <w:rFonts w:hint="eastAsia" w:ascii="宋体" w:hAnsi="宋体" w:cs="宋体"/>
          <w:szCs w:val="20"/>
        </w:rPr>
        <w:t>辽宁省计量科学研究院</w:t>
      </w:r>
    </w:p>
    <w:p w14:paraId="05DE7733">
      <w:pPr>
        <w:tabs>
          <w:tab w:val="left" w:pos="4200"/>
        </w:tabs>
        <w:spacing w:line="360" w:lineRule="auto"/>
        <w:ind w:firstLine="3360" w:firstLineChars="1200"/>
        <w:rPr>
          <w:rFonts w:ascii="宋体" w:hAnsi="宋体" w:eastAsia="宋体"/>
          <w:sz w:val="28"/>
          <w:szCs w:val="28"/>
        </w:rPr>
      </w:pPr>
      <w:r>
        <w:rPr>
          <w:rFonts w:hint="eastAsia" w:ascii="宋体" w:hAnsi="宋体" w:eastAsia="宋体"/>
          <w:sz w:val="28"/>
          <w:szCs w:val="28"/>
        </w:rPr>
        <w:t>山东省计量科学研究院</w:t>
      </w:r>
    </w:p>
    <w:p w14:paraId="567E4ED3">
      <w:pPr>
        <w:tabs>
          <w:tab w:val="left" w:pos="4200"/>
        </w:tabs>
        <w:spacing w:line="360" w:lineRule="auto"/>
        <w:ind w:firstLine="1400" w:firstLineChars="500"/>
        <w:rPr>
          <w:rFonts w:ascii="宋体" w:hAnsi="宋体" w:eastAsia="宋体"/>
          <w:sz w:val="28"/>
          <w:szCs w:val="28"/>
        </w:rPr>
      </w:pPr>
      <w:r>
        <w:rPr>
          <w:rFonts w:hint="eastAsia" w:ascii="黑体" w:hAnsi="黑体" w:eastAsia="黑体"/>
          <w:sz w:val="28"/>
          <w:szCs w:val="28"/>
        </w:rPr>
        <w:t>参加起草单位：</w:t>
      </w:r>
      <w:r>
        <w:rPr>
          <w:rFonts w:hint="eastAsia" w:ascii="宋体" w:hAnsi="宋体" w:eastAsia="宋体"/>
          <w:sz w:val="28"/>
          <w:szCs w:val="28"/>
        </w:rPr>
        <w:t>北京易兴元石化科技有限公司</w:t>
      </w:r>
    </w:p>
    <w:p w14:paraId="6F661233">
      <w:pPr>
        <w:tabs>
          <w:tab w:val="left" w:pos="4200"/>
        </w:tabs>
        <w:spacing w:line="360" w:lineRule="auto"/>
        <w:ind w:firstLine="3360" w:firstLineChars="1200"/>
        <w:rPr>
          <w:rFonts w:ascii="宋体" w:hAnsi="宋体" w:eastAsia="宋体"/>
          <w:sz w:val="28"/>
          <w:szCs w:val="28"/>
        </w:rPr>
      </w:pPr>
      <w:r>
        <w:rPr>
          <w:rFonts w:hint="eastAsia" w:ascii="宋体" w:hAnsi="宋体" w:eastAsia="宋体"/>
          <w:sz w:val="28"/>
          <w:szCs w:val="28"/>
        </w:rPr>
        <w:t>尤法埃科技（上海）有限公司</w:t>
      </w:r>
    </w:p>
    <w:p w14:paraId="54A0D6A7">
      <w:pPr>
        <w:spacing w:line="360" w:lineRule="auto"/>
        <w:ind w:firstLine="2800" w:firstLineChars="1000"/>
        <w:rPr>
          <w:rFonts w:eastAsia="黑体"/>
          <w:sz w:val="28"/>
          <w:szCs w:val="28"/>
        </w:rPr>
      </w:pPr>
    </w:p>
    <w:p w14:paraId="0FB6795B">
      <w:pPr>
        <w:spacing w:line="360" w:lineRule="auto"/>
        <w:ind w:left="716" w:leftChars="341"/>
        <w:rPr>
          <w:rFonts w:ascii="黑体" w:hAnsi="黑体" w:eastAsia="黑体"/>
          <w:sz w:val="28"/>
          <w:szCs w:val="28"/>
        </w:rPr>
      </w:pPr>
    </w:p>
    <w:p w14:paraId="06062AC6">
      <w:pPr>
        <w:spacing w:line="360" w:lineRule="auto"/>
        <w:ind w:left="716" w:leftChars="341"/>
        <w:rPr>
          <w:rFonts w:ascii="黑体" w:hAnsi="黑体" w:eastAsia="黑体"/>
          <w:sz w:val="28"/>
          <w:szCs w:val="28"/>
        </w:rPr>
      </w:pPr>
    </w:p>
    <w:p w14:paraId="4332D818">
      <w:pPr>
        <w:spacing w:line="360" w:lineRule="auto"/>
        <w:rPr>
          <w:rFonts w:ascii="黑体" w:hAnsi="黑体" w:eastAsia="黑体"/>
          <w:sz w:val="28"/>
          <w:szCs w:val="28"/>
        </w:rPr>
      </w:pPr>
    </w:p>
    <w:p w14:paraId="2475880F">
      <w:pPr>
        <w:snapToGrid w:val="0"/>
        <w:spacing w:before="156" w:beforeLines="50" w:line="360" w:lineRule="auto"/>
        <w:jc w:val="center"/>
        <w:rPr>
          <w:sz w:val="28"/>
          <w:szCs w:val="28"/>
        </w:rPr>
      </w:pPr>
    </w:p>
    <w:p w14:paraId="2D877DC6">
      <w:pPr>
        <w:snapToGrid w:val="0"/>
        <w:spacing w:before="156" w:beforeLines="50" w:line="360" w:lineRule="auto"/>
        <w:ind w:firstLine="560" w:firstLineChars="200"/>
        <w:jc w:val="both"/>
        <w:rPr>
          <w:b/>
          <w:sz w:val="28"/>
          <w:szCs w:val="28"/>
        </w:rPr>
      </w:pPr>
      <w:r>
        <w:rPr>
          <w:rFonts w:hint="eastAsia" w:ascii="宋体" w:hAnsi="宋体" w:eastAsia="宋体" w:cs="宋体"/>
          <w:bCs/>
          <w:sz w:val="28"/>
          <w:szCs w:val="28"/>
        </w:rPr>
        <w:t>本规范委托全国石油专用计量测试技术委员会负责解释</w:t>
      </w:r>
    </w:p>
    <w:p w14:paraId="1C3D97BD">
      <w:pPr>
        <w:snapToGrid w:val="0"/>
        <w:spacing w:before="156" w:beforeLines="50" w:line="360" w:lineRule="auto"/>
        <w:rPr>
          <w:b/>
          <w:sz w:val="28"/>
          <w:szCs w:val="28"/>
        </w:rPr>
      </w:pPr>
    </w:p>
    <w:p w14:paraId="5E979D11">
      <w:pPr>
        <w:snapToGrid w:val="0"/>
        <w:spacing w:before="156" w:beforeLines="50" w:line="360" w:lineRule="auto"/>
        <w:rPr>
          <w:b/>
          <w:sz w:val="28"/>
          <w:szCs w:val="28"/>
        </w:rPr>
      </w:pPr>
    </w:p>
    <w:p w14:paraId="4123972C">
      <w:pPr>
        <w:snapToGrid w:val="0"/>
        <w:spacing w:before="156" w:beforeLines="50" w:line="360" w:lineRule="auto"/>
        <w:rPr>
          <w:b/>
          <w:sz w:val="28"/>
          <w:szCs w:val="28"/>
        </w:rPr>
      </w:pPr>
    </w:p>
    <w:p w14:paraId="73A1BC2A">
      <w:pPr>
        <w:spacing w:line="360" w:lineRule="auto"/>
        <w:ind w:firstLine="560" w:firstLineChars="200"/>
        <w:rPr>
          <w:rFonts w:ascii="黑体" w:hAnsi="黑体" w:eastAsia="黑体"/>
          <w:sz w:val="28"/>
          <w:szCs w:val="28"/>
        </w:rPr>
      </w:pPr>
      <w:r>
        <w:rPr>
          <w:rFonts w:hint="eastAsia" w:ascii="黑体" w:hAnsi="黑体" w:eastAsia="黑体"/>
          <w:sz w:val="28"/>
          <w:szCs w:val="28"/>
        </w:rPr>
        <w:t>本规范主要起草人：</w:t>
      </w:r>
    </w:p>
    <w:p w14:paraId="388B9A1F">
      <w:pPr>
        <w:spacing w:line="360" w:lineRule="auto"/>
        <w:ind w:firstLine="1960" w:firstLineChars="700"/>
        <w:rPr>
          <w:rFonts w:ascii="宋体" w:hAnsi="宋体" w:eastAsia="宋体"/>
          <w:sz w:val="28"/>
          <w:szCs w:val="28"/>
        </w:rPr>
      </w:pPr>
      <w:r>
        <w:rPr>
          <w:rFonts w:hint="eastAsia" w:ascii="宋体" w:hAnsi="宋体" w:eastAsia="宋体"/>
          <w:sz w:val="28"/>
          <w:szCs w:val="20"/>
        </w:rPr>
        <w:t>李  硕（中国计量科学研究院）</w:t>
      </w:r>
    </w:p>
    <w:p w14:paraId="13528FC2">
      <w:pPr>
        <w:spacing w:line="360" w:lineRule="auto"/>
        <w:ind w:firstLine="1960" w:firstLineChars="700"/>
        <w:rPr>
          <w:rFonts w:ascii="宋体" w:hAnsi="宋体" w:eastAsia="宋体"/>
          <w:sz w:val="28"/>
          <w:szCs w:val="28"/>
        </w:rPr>
      </w:pPr>
      <w:r>
        <w:rPr>
          <w:rFonts w:hint="eastAsia" w:ascii="宋体" w:hAnsi="宋体" w:eastAsia="宋体"/>
          <w:sz w:val="28"/>
          <w:szCs w:val="20"/>
        </w:rPr>
        <w:t>王鹏飞（中石化石油化工科学研究院有限公司）</w:t>
      </w:r>
    </w:p>
    <w:p w14:paraId="4AEF1220">
      <w:pPr>
        <w:spacing w:line="360" w:lineRule="auto"/>
        <w:ind w:firstLine="1960" w:firstLineChars="700"/>
        <w:rPr>
          <w:rFonts w:ascii="宋体" w:hAnsi="宋体" w:eastAsia="宋体"/>
          <w:sz w:val="28"/>
          <w:szCs w:val="20"/>
        </w:rPr>
      </w:pPr>
      <w:r>
        <w:rPr>
          <w:rFonts w:hint="eastAsia" w:ascii="宋体" w:hAnsi="宋体" w:eastAsia="宋体"/>
          <w:sz w:val="28"/>
          <w:szCs w:val="20"/>
        </w:rPr>
        <w:t>肖  哲（辽宁省计量科学研究院）</w:t>
      </w:r>
    </w:p>
    <w:p w14:paraId="4937A880">
      <w:pPr>
        <w:spacing w:line="360" w:lineRule="auto"/>
        <w:ind w:firstLine="1960" w:firstLineChars="700"/>
        <w:rPr>
          <w:rFonts w:ascii="宋体" w:hAnsi="宋体" w:eastAsia="宋体"/>
          <w:sz w:val="28"/>
          <w:szCs w:val="28"/>
        </w:rPr>
      </w:pPr>
      <w:r>
        <w:rPr>
          <w:rFonts w:hint="eastAsia" w:ascii="宋体" w:hAnsi="宋体" w:eastAsia="宋体"/>
          <w:sz w:val="28"/>
          <w:szCs w:val="28"/>
        </w:rPr>
        <w:t>郭  波（山东省计量科学研究院）</w:t>
      </w:r>
    </w:p>
    <w:p w14:paraId="13909C6E">
      <w:pPr>
        <w:spacing w:line="360" w:lineRule="auto"/>
        <w:ind w:firstLine="1400" w:firstLineChars="500"/>
        <w:rPr>
          <w:rFonts w:ascii="黑体" w:hAnsi="黑体" w:eastAsia="黑体"/>
          <w:sz w:val="28"/>
          <w:szCs w:val="28"/>
        </w:rPr>
      </w:pPr>
      <w:r>
        <w:rPr>
          <w:rFonts w:hint="eastAsia" w:ascii="黑体" w:hAnsi="黑体" w:eastAsia="黑体"/>
          <w:sz w:val="28"/>
          <w:szCs w:val="28"/>
        </w:rPr>
        <w:t>参加起草人：</w:t>
      </w:r>
    </w:p>
    <w:p w14:paraId="07471AD9">
      <w:pPr>
        <w:spacing w:line="360" w:lineRule="auto"/>
        <w:ind w:firstLine="1960" w:firstLineChars="700"/>
        <w:rPr>
          <w:rFonts w:ascii="宋体" w:hAnsi="宋体" w:eastAsia="宋体"/>
          <w:sz w:val="28"/>
          <w:szCs w:val="28"/>
        </w:rPr>
      </w:pPr>
      <w:r>
        <w:rPr>
          <w:rFonts w:hint="eastAsia" w:ascii="宋体" w:hAnsi="宋体" w:eastAsia="宋体"/>
          <w:sz w:val="28"/>
          <w:szCs w:val="20"/>
        </w:rPr>
        <w:t>张正东（中国计量科学研究院）</w:t>
      </w:r>
    </w:p>
    <w:p w14:paraId="29205D1F">
      <w:pPr>
        <w:spacing w:line="360" w:lineRule="auto"/>
        <w:ind w:firstLine="1960" w:firstLineChars="700"/>
        <w:rPr>
          <w:rFonts w:ascii="宋体" w:hAnsi="宋体" w:eastAsia="宋体"/>
          <w:sz w:val="28"/>
          <w:szCs w:val="28"/>
        </w:rPr>
      </w:pPr>
      <w:r>
        <w:rPr>
          <w:rFonts w:hint="eastAsia" w:ascii="宋体" w:hAnsi="宋体" w:eastAsia="宋体"/>
          <w:sz w:val="28"/>
          <w:szCs w:val="28"/>
        </w:rPr>
        <w:t>杜  彪（北京易兴元石化科技有限公司）</w:t>
      </w:r>
    </w:p>
    <w:p w14:paraId="5969D720">
      <w:pPr>
        <w:spacing w:line="360" w:lineRule="auto"/>
        <w:ind w:firstLine="1960" w:firstLineChars="700"/>
        <w:rPr>
          <w:rFonts w:ascii="宋体" w:hAnsi="宋体" w:eastAsia="宋体"/>
          <w:sz w:val="28"/>
          <w:szCs w:val="28"/>
        </w:rPr>
      </w:pPr>
      <w:r>
        <w:rPr>
          <w:rFonts w:hint="eastAsia" w:ascii="宋体" w:hAnsi="宋体" w:eastAsia="宋体"/>
          <w:sz w:val="28"/>
          <w:szCs w:val="28"/>
        </w:rPr>
        <w:t>王  麒（尤法埃科技（上海）有限公司）</w:t>
      </w:r>
    </w:p>
    <w:p w14:paraId="43DA253E">
      <w:pPr>
        <w:widowControl/>
        <w:spacing w:line="360" w:lineRule="auto"/>
        <w:jc w:val="left"/>
        <w:rPr>
          <w:sz w:val="28"/>
          <w:szCs w:val="28"/>
        </w:rPr>
      </w:pPr>
    </w:p>
    <w:p w14:paraId="7AB3D315">
      <w:pPr>
        <w:widowControl/>
        <w:spacing w:line="360" w:lineRule="auto"/>
        <w:jc w:val="left"/>
        <w:rPr>
          <w:sz w:val="28"/>
          <w:szCs w:val="28"/>
        </w:rPr>
        <w:sectPr>
          <w:headerReference r:id="rId7" w:type="default"/>
          <w:pgSz w:w="11906" w:h="16838"/>
          <w:pgMar w:top="1440" w:right="1418" w:bottom="1440" w:left="1418" w:header="851" w:footer="992" w:gutter="0"/>
          <w:pgNumType w:start="1"/>
          <w:cols w:space="425" w:num="1"/>
          <w:docGrid w:type="lines" w:linePitch="312" w:charSpace="0"/>
        </w:sectPr>
      </w:pPr>
    </w:p>
    <w:p w14:paraId="5961537F">
      <w:pPr>
        <w:widowControl/>
        <w:adjustRightInd w:val="0"/>
        <w:snapToGrid w:val="0"/>
        <w:spacing w:line="360" w:lineRule="auto"/>
        <w:jc w:val="center"/>
        <w:rPr>
          <w:rFonts w:ascii="黑体" w:hAnsi="黑体" w:eastAsia="黑体"/>
          <w:sz w:val="44"/>
          <w:szCs w:val="44"/>
        </w:rPr>
      </w:pPr>
      <w:r>
        <w:rPr>
          <w:rFonts w:hint="eastAsia" w:ascii="黑体" w:hAnsi="黑体" w:eastAsia="黑体"/>
          <w:sz w:val="44"/>
          <w:szCs w:val="44"/>
        </w:rPr>
        <w:t>目  录</w:t>
      </w:r>
    </w:p>
    <w:p w14:paraId="7EE36F49">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引言</w:t>
      </w:r>
      <w:r>
        <w:rPr>
          <w:rFonts w:hint="default" w:ascii="Arial" w:hAnsi="Arial" w:eastAsia="宋体" w:cs="Arial"/>
          <w:color w:val="000000" w:themeColor="text1"/>
          <w:sz w:val="24"/>
          <w:szCs w:val="24"/>
          <w:lang w:val="en-US" w:eastAsia="zh-CN"/>
          <w14:textFill>
            <w14:solidFill>
              <w14:schemeClr w14:val="tx1"/>
            </w14:solidFill>
          </w14:textFill>
        </w:rPr>
        <w:t>…</w:t>
      </w:r>
      <w:r>
        <w:rPr>
          <w:rFonts w:hint="default" w:ascii="Arial" w:hAnsi="Arial" w:eastAsia="宋体" w:cs="Arial"/>
          <w:color w:val="000000" w:themeColor="text1"/>
          <w:sz w:val="24"/>
          <w:szCs w:val="24"/>
          <w:lang w:val="en-US" w:eastAsia="zh-CN"/>
          <w14:textFill>
            <w14:solidFill>
              <w14:schemeClr w14:val="tx1"/>
            </w14:solidFill>
          </w14:textFill>
        </w:rPr>
        <w:t>………………………………………………………………………………………</w:t>
      </w:r>
      <w:r>
        <w:rPr>
          <w:rFonts w:hint="eastAsia"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（II）</w:t>
      </w:r>
    </w:p>
    <w:p w14:paraId="26F6909D">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范围</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w:t>
      </w:r>
    </w:p>
    <w:p w14:paraId="775E8BF7">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2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引用文件</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w:t>
      </w:r>
    </w:p>
    <w:p w14:paraId="43950888">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3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术语和定义</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w:t>
      </w:r>
    </w:p>
    <w:p w14:paraId="3CB06DD4">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4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概述</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（2）</w:t>
      </w:r>
    </w:p>
    <w:p w14:paraId="17B17F34">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5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计量特性</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（3）</w:t>
      </w:r>
    </w:p>
    <w:p w14:paraId="5DC641D2">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6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校准条件</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（3）</w:t>
      </w:r>
    </w:p>
    <w:p w14:paraId="409E2EF3">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6.1</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环境条件</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w:t>
      </w:r>
    </w:p>
    <w:p w14:paraId="535DB815">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6.2</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测量标准及其他设备</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w:t>
      </w:r>
    </w:p>
    <w:p w14:paraId="17C59179">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7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校准项目和校准方法</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w:t>
      </w:r>
    </w:p>
    <w:p w14:paraId="0D2222A0">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7.1</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校准前准备</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（4）</w:t>
      </w:r>
    </w:p>
    <w:p w14:paraId="3C3C41BB">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7.2</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辛烷值机示值误差及示值重复性</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（5）</w:t>
      </w:r>
    </w:p>
    <w:p w14:paraId="76991510">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7.3</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发动机转速误差</w:t>
      </w:r>
      <w:r>
        <w:rPr>
          <w:rFonts w:hint="default" w:ascii="Arial" w:hAnsi="Arial" w:eastAsia="宋体" w:cs="Arial"/>
          <w:color w:val="000000" w:themeColor="text1"/>
          <w:sz w:val="24"/>
          <w:szCs w:val="24"/>
          <w:lang w:val="en-US" w:eastAsia="zh-CN"/>
          <w14:textFill>
            <w14:solidFill>
              <w14:schemeClr w14:val="tx1"/>
            </w14:solidFill>
          </w14:textFill>
        </w:rPr>
        <w:t>………………………………………………………………………</w:t>
      </w:r>
      <w:r>
        <w:rPr>
          <w:rFonts w:hint="eastAsia"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（13）</w:t>
      </w:r>
    </w:p>
    <w:p w14:paraId="5AF2356C">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8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校准结果表达</w:t>
      </w:r>
      <w:r>
        <w:rPr>
          <w:rFonts w:hint="default" w:ascii="Arial" w:hAnsi="Arial" w:eastAsia="宋体" w:cs="Arial"/>
          <w:color w:val="000000" w:themeColor="text1"/>
          <w:sz w:val="24"/>
          <w:szCs w:val="24"/>
          <w:lang w:val="en-US" w:eastAsia="zh-CN"/>
          <w14:textFill>
            <w14:solidFill>
              <w14:schemeClr w14:val="tx1"/>
            </w14:solidFill>
          </w14:textFill>
        </w:rPr>
        <w:t>…………………………………………………………………………</w:t>
      </w:r>
      <w:r>
        <w:rPr>
          <w:rFonts w:hint="eastAsia"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（13）</w:t>
      </w:r>
    </w:p>
    <w:p w14:paraId="364A3D9E">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复校时间间隔</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（14）</w:t>
      </w:r>
    </w:p>
    <w:p w14:paraId="39FB395F">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附录A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校准原始记录格式</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（15）</w:t>
      </w:r>
    </w:p>
    <w:p w14:paraId="49959876">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附录B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校准证书内页格式</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（16）</w:t>
      </w:r>
    </w:p>
    <w:p w14:paraId="5C18BFC9">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附录C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汽油辛烷值示值误差的测量不确定度评定示例</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（17）</w:t>
      </w:r>
    </w:p>
    <w:p w14:paraId="427415D0">
      <w:pPr>
        <w:spacing w:line="30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附录D </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转速</w:t>
      </w:r>
      <w:r>
        <w:rPr>
          <w:rFonts w:hint="eastAsia" w:ascii="Times New Roman" w:hAnsi="Times New Roman" w:eastAsia="宋体" w:cs="Times New Roman"/>
          <w:color w:val="000000" w:themeColor="text1"/>
          <w:sz w:val="24"/>
          <w:szCs w:val="24"/>
          <w:lang w:eastAsia="zh-CN"/>
          <w14:textFill>
            <w14:solidFill>
              <w14:schemeClr w14:val="tx1"/>
            </w14:solidFill>
          </w14:textFill>
        </w:rPr>
        <w:t>示值</w:t>
      </w:r>
      <w:r>
        <w:rPr>
          <w:rFonts w:ascii="Times New Roman" w:hAnsi="Times New Roman" w:eastAsia="宋体" w:cs="Times New Roman"/>
          <w:color w:val="000000" w:themeColor="text1"/>
          <w:sz w:val="24"/>
          <w:szCs w:val="24"/>
          <w14:textFill>
            <w14:solidFill>
              <w14:schemeClr w14:val="tx1"/>
            </w14:solidFill>
          </w14:textFill>
        </w:rPr>
        <w:t>误差的测量不确定度评定示例</w:t>
      </w:r>
      <w:r>
        <w:rPr>
          <w:rFonts w:hint="default" w:ascii="Arial" w:hAnsi="Arial" w:eastAsia="宋体" w:cs="Arial"/>
          <w:color w:val="000000" w:themeColor="text1"/>
          <w:sz w:val="24"/>
          <w:szCs w:val="24"/>
          <w:lang w:val="en-US"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（19）</w:t>
      </w:r>
    </w:p>
    <w:p w14:paraId="47B63E12">
      <w:pPr>
        <w:spacing w:line="312" w:lineRule="auto"/>
      </w:pPr>
      <w:r>
        <w:fldChar w:fldCharType="begin"/>
      </w:r>
      <w:r>
        <w:instrText xml:space="preserve"> TOC \o "1-3" \h \z \u </w:instrText>
      </w:r>
      <w:r>
        <w:fldChar w:fldCharType="separate"/>
      </w:r>
    </w:p>
    <w:p w14:paraId="4242D9A2">
      <w:pPr>
        <w:widowControl/>
        <w:adjustRightInd w:val="0"/>
        <w:snapToGrid w:val="0"/>
        <w:spacing w:line="360" w:lineRule="auto"/>
        <w:jc w:val="left"/>
      </w:pPr>
      <w:r>
        <w:fldChar w:fldCharType="end"/>
      </w:r>
    </w:p>
    <w:p w14:paraId="3A2254FB">
      <w:pPr>
        <w:widowControl/>
        <w:adjustRightInd w:val="0"/>
        <w:snapToGrid w:val="0"/>
        <w:spacing w:line="360" w:lineRule="auto"/>
        <w:jc w:val="left"/>
      </w:pPr>
    </w:p>
    <w:p w14:paraId="34B17E2B">
      <w:pPr>
        <w:widowControl/>
        <w:adjustRightInd w:val="0"/>
        <w:snapToGrid w:val="0"/>
        <w:spacing w:line="360" w:lineRule="auto"/>
        <w:jc w:val="left"/>
      </w:pPr>
    </w:p>
    <w:p w14:paraId="108695F1">
      <w:pPr>
        <w:widowControl/>
        <w:adjustRightInd w:val="0"/>
        <w:snapToGrid w:val="0"/>
        <w:spacing w:line="360" w:lineRule="auto"/>
        <w:jc w:val="left"/>
      </w:pPr>
    </w:p>
    <w:p w14:paraId="6BD0DFC9">
      <w:pPr>
        <w:widowControl/>
        <w:adjustRightInd w:val="0"/>
        <w:snapToGrid w:val="0"/>
        <w:spacing w:line="360" w:lineRule="auto"/>
        <w:jc w:val="left"/>
      </w:pPr>
    </w:p>
    <w:p w14:paraId="04A3D42C">
      <w:pPr>
        <w:widowControl/>
        <w:adjustRightInd w:val="0"/>
        <w:snapToGrid w:val="0"/>
        <w:spacing w:line="360" w:lineRule="auto"/>
        <w:jc w:val="left"/>
      </w:pPr>
    </w:p>
    <w:p w14:paraId="5E707FAC">
      <w:pPr>
        <w:widowControl/>
        <w:adjustRightInd w:val="0"/>
        <w:snapToGrid w:val="0"/>
        <w:spacing w:line="360" w:lineRule="auto"/>
        <w:jc w:val="left"/>
      </w:pPr>
    </w:p>
    <w:p w14:paraId="59E99C13">
      <w:pPr>
        <w:widowControl/>
        <w:adjustRightInd w:val="0"/>
        <w:snapToGrid w:val="0"/>
        <w:spacing w:line="360" w:lineRule="auto"/>
        <w:jc w:val="left"/>
      </w:pPr>
    </w:p>
    <w:p w14:paraId="7FC9FD8B">
      <w:pPr>
        <w:widowControl/>
        <w:adjustRightInd w:val="0"/>
        <w:snapToGrid w:val="0"/>
        <w:spacing w:line="360" w:lineRule="auto"/>
        <w:jc w:val="left"/>
      </w:pPr>
    </w:p>
    <w:p w14:paraId="547D2659">
      <w:pPr>
        <w:widowControl/>
        <w:adjustRightInd w:val="0"/>
        <w:snapToGrid w:val="0"/>
        <w:spacing w:line="360" w:lineRule="auto"/>
        <w:jc w:val="left"/>
      </w:pPr>
    </w:p>
    <w:p w14:paraId="4D4F898F">
      <w:pPr>
        <w:widowControl/>
        <w:adjustRightInd w:val="0"/>
        <w:snapToGrid w:val="0"/>
        <w:spacing w:line="360" w:lineRule="auto"/>
        <w:jc w:val="left"/>
      </w:pPr>
    </w:p>
    <w:p w14:paraId="7CFBDA06">
      <w:pPr>
        <w:widowControl/>
        <w:adjustRightInd w:val="0"/>
        <w:snapToGrid w:val="0"/>
        <w:spacing w:line="360" w:lineRule="auto"/>
        <w:jc w:val="left"/>
      </w:pPr>
    </w:p>
    <w:p w14:paraId="0CCDAB66">
      <w:pPr>
        <w:widowControl/>
        <w:adjustRightInd w:val="0"/>
        <w:snapToGrid w:val="0"/>
        <w:spacing w:line="360" w:lineRule="auto"/>
        <w:jc w:val="left"/>
      </w:pPr>
    </w:p>
    <w:p w14:paraId="105B7DAE">
      <w:pPr>
        <w:widowControl/>
        <w:adjustRightInd w:val="0"/>
        <w:snapToGrid w:val="0"/>
        <w:spacing w:line="360" w:lineRule="auto"/>
        <w:jc w:val="left"/>
      </w:pPr>
    </w:p>
    <w:p w14:paraId="62773621">
      <w:pPr>
        <w:pStyle w:val="2"/>
        <w:spacing w:before="0" w:after="0" w:line="480" w:lineRule="auto"/>
        <w:jc w:val="center"/>
        <w:rPr>
          <w:rFonts w:ascii="黑体" w:hAnsi="黑体" w:eastAsia="黑体" w:cstheme="minorEastAsia"/>
          <w:b w:val="0"/>
          <w:lang w:val="zh-CN"/>
        </w:rPr>
      </w:pPr>
      <w:bookmarkStart w:id="0" w:name="_Toc16563"/>
      <w:bookmarkStart w:id="1" w:name="_Toc2570"/>
      <w:bookmarkStart w:id="2" w:name="_Toc99461538"/>
      <w:bookmarkStart w:id="3" w:name="_Toc24940"/>
      <w:r>
        <w:rPr>
          <w:rFonts w:hint="eastAsia" w:ascii="黑体" w:hAnsi="黑体" w:eastAsia="黑体" w:cstheme="minorEastAsia"/>
          <w:b w:val="0"/>
          <w:lang w:val="zh-CN"/>
        </w:rPr>
        <w:t>引  言</w:t>
      </w:r>
      <w:bookmarkEnd w:id="0"/>
      <w:bookmarkEnd w:id="1"/>
      <w:bookmarkEnd w:id="2"/>
      <w:bookmarkEnd w:id="3"/>
    </w:p>
    <w:p w14:paraId="300B1DB7">
      <w:pPr>
        <w:tabs>
          <w:tab w:val="left" w:pos="540"/>
        </w:tabs>
        <w:autoSpaceDE w:val="0"/>
        <w:autoSpaceDN w:val="0"/>
        <w:adjustRightInd w:val="0"/>
        <w:spacing w:line="360" w:lineRule="auto"/>
        <w:ind w:firstLine="480" w:firstLineChars="200"/>
        <w:rPr>
          <w:rFonts w:ascii="宋体" w:hAnsi="宋体" w:eastAsia="宋体" w:cs="宋体"/>
          <w:sz w:val="24"/>
          <w:lang w:val="zh-CN"/>
        </w:rPr>
      </w:pPr>
    </w:p>
    <w:p w14:paraId="338E4836">
      <w:pPr>
        <w:tabs>
          <w:tab w:val="left" w:pos="540"/>
        </w:tabs>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JJF 1001《通用计量术语及定义》、JJF 1059</w:t>
      </w:r>
      <w:r>
        <w:rPr>
          <w:rFonts w:hint="eastAsia" w:ascii="宋体" w:hAnsi="宋体" w:eastAsia="宋体" w:cs="宋体"/>
          <w:sz w:val="24"/>
        </w:rPr>
        <w:t>.1《</w:t>
      </w:r>
      <w:r>
        <w:rPr>
          <w:rFonts w:hint="eastAsia" w:ascii="宋体" w:hAnsi="宋体" w:eastAsia="宋体" w:cs="宋体"/>
          <w:sz w:val="24"/>
          <w:lang w:val="zh-CN"/>
        </w:rPr>
        <w:t>测量不确定度评定与表示》、JJF 1071《国家计量校准规范编写规</w:t>
      </w:r>
      <w:r>
        <w:rPr>
          <w:rFonts w:hint="eastAsia" w:ascii="宋体" w:hAnsi="宋体" w:eastAsia="宋体" w:cs="宋体"/>
          <w:sz w:val="24"/>
        </w:rPr>
        <w:t>则</w:t>
      </w:r>
      <w:r>
        <w:rPr>
          <w:rFonts w:hint="eastAsia" w:ascii="宋体" w:hAnsi="宋体" w:eastAsia="宋体" w:cs="宋体"/>
          <w:sz w:val="24"/>
          <w:lang w:val="zh-CN"/>
        </w:rPr>
        <w:t>》</w:t>
      </w:r>
      <w:r>
        <w:rPr>
          <w:rFonts w:hint="eastAsia" w:ascii="宋体" w:hAnsi="宋体" w:eastAsia="宋体" w:cs="宋体"/>
          <w:sz w:val="24"/>
        </w:rPr>
        <w:t>共同构成支撑本规范制订工作的基础性系列文件</w:t>
      </w:r>
      <w:r>
        <w:rPr>
          <w:rFonts w:hint="eastAsia" w:ascii="宋体" w:hAnsi="宋体" w:eastAsia="宋体" w:cs="宋体"/>
          <w:sz w:val="24"/>
          <w:lang w:val="zh-CN"/>
        </w:rPr>
        <w:t>。</w:t>
      </w:r>
    </w:p>
    <w:p w14:paraId="4264E0EA">
      <w:pPr>
        <w:tabs>
          <w:tab w:val="left" w:pos="540"/>
        </w:tabs>
        <w:autoSpaceDE w:val="0"/>
        <w:autoSpaceDN w:val="0"/>
        <w:adjustRightInd w:val="0"/>
        <w:spacing w:line="360" w:lineRule="auto"/>
        <w:ind w:firstLine="480" w:firstLineChars="200"/>
        <w:rPr>
          <w:rFonts w:asciiTheme="minorEastAsia" w:hAnsiTheme="minorEastAsia" w:cstheme="minorEastAsia"/>
          <w:kern w:val="2"/>
          <w:position w:val="0"/>
          <w:sz w:val="24"/>
          <w:szCs w:val="22"/>
        </w:rPr>
      </w:pPr>
      <w:r>
        <w:rPr>
          <w:rFonts w:hint="eastAsia" w:asciiTheme="minorEastAsia" w:hAnsiTheme="minorEastAsia" w:cstheme="minorEastAsia"/>
          <w:kern w:val="2"/>
          <w:position w:val="0"/>
          <w:sz w:val="24"/>
          <w:szCs w:val="22"/>
        </w:rPr>
        <w:t>本规范的主要技术指标和试验方法参考了</w:t>
      </w:r>
      <w:r>
        <w:rPr>
          <w:rFonts w:ascii="Times New Roman" w:hAnsi="Times New Roman" w:cs="Times New Roman"/>
          <w:color w:val="000000" w:themeColor="text1"/>
          <w:kern w:val="2"/>
          <w:position w:val="0"/>
          <w:sz w:val="24"/>
          <w:szCs w:val="22"/>
          <w14:textFill>
            <w14:solidFill>
              <w14:schemeClr w14:val="tx1"/>
            </w14:solidFill>
          </w14:textFill>
        </w:rPr>
        <w:t>GB/T 503</w:t>
      </w:r>
      <w:r>
        <w:rPr>
          <w:rFonts w:hint="eastAsia" w:asciiTheme="minorEastAsia" w:hAnsiTheme="minorEastAsia" w:cstheme="minorEastAsia"/>
          <w:kern w:val="2"/>
          <w:position w:val="0"/>
          <w:sz w:val="24"/>
          <w:szCs w:val="22"/>
        </w:rPr>
        <w:t>《汽油辛烷值的测定 马达法》</w:t>
      </w:r>
      <w:r>
        <w:rPr>
          <w:rFonts w:hint="eastAsia" w:asciiTheme="minorEastAsia" w:hAnsiTheme="minorEastAsia" w:cstheme="minorEastAsia"/>
          <w:kern w:val="2"/>
          <w:position w:val="0"/>
          <w:sz w:val="24"/>
          <w:szCs w:val="22"/>
          <w:lang w:eastAsia="zh-CN"/>
        </w:rPr>
        <w:t>中的相关内容</w:t>
      </w:r>
      <w:r>
        <w:rPr>
          <w:rFonts w:hint="eastAsia" w:asciiTheme="minorEastAsia" w:hAnsiTheme="minorEastAsia" w:cstheme="minorEastAsia"/>
          <w:kern w:val="2"/>
          <w:position w:val="0"/>
          <w:sz w:val="24"/>
          <w:szCs w:val="22"/>
        </w:rPr>
        <w:t>。</w:t>
      </w:r>
    </w:p>
    <w:p w14:paraId="66398F4B">
      <w:pPr>
        <w:tabs>
          <w:tab w:val="left" w:pos="540"/>
        </w:tabs>
        <w:autoSpaceDE w:val="0"/>
        <w:autoSpaceDN w:val="0"/>
        <w:adjustRightInd w:val="0"/>
        <w:spacing w:line="360" w:lineRule="auto"/>
        <w:ind w:firstLine="480" w:firstLineChars="200"/>
        <w:rPr>
          <w:rFonts w:asciiTheme="minorEastAsia" w:hAnsiTheme="minorEastAsia" w:cstheme="minorEastAsia"/>
          <w:kern w:val="2"/>
          <w:position w:val="0"/>
          <w:sz w:val="24"/>
          <w:szCs w:val="22"/>
        </w:rPr>
      </w:pPr>
      <w:r>
        <w:rPr>
          <w:rFonts w:hint="eastAsia" w:asciiTheme="minorEastAsia" w:hAnsiTheme="minorEastAsia" w:cstheme="minorEastAsia"/>
          <w:kern w:val="2"/>
          <w:position w:val="0"/>
          <w:sz w:val="24"/>
          <w:szCs w:val="22"/>
        </w:rPr>
        <w:t>本规范为首次发布。</w:t>
      </w:r>
    </w:p>
    <w:p w14:paraId="1E774B5F">
      <w:pPr>
        <w:widowControl/>
        <w:jc w:val="left"/>
        <w:rPr>
          <w:rFonts w:asciiTheme="minorEastAsia" w:hAnsiTheme="minorEastAsia" w:cstheme="minorEastAsia"/>
          <w:sz w:val="24"/>
        </w:rPr>
        <w:sectPr>
          <w:footerReference r:id="rId8" w:type="default"/>
          <w:pgSz w:w="11906" w:h="16838"/>
          <w:pgMar w:top="1361" w:right="1418" w:bottom="1361" w:left="1418" w:header="851" w:footer="992" w:gutter="0"/>
          <w:pgNumType w:fmt="upperRoman" w:start="1"/>
          <w:cols w:space="425" w:num="1"/>
          <w:docGrid w:type="lines" w:linePitch="312" w:charSpace="0"/>
        </w:sectPr>
      </w:pPr>
    </w:p>
    <w:p w14:paraId="42027B3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Times New Roman" w:hAnsi="Times New Roman" w:eastAsia="黑体" w:cs="Times New Roman"/>
          <w:sz w:val="32"/>
          <w:szCs w:val="32"/>
        </w:rPr>
      </w:pPr>
      <w:bookmarkStart w:id="4" w:name="_Toc14329"/>
      <w:r>
        <w:rPr>
          <w:rFonts w:hint="eastAsia" w:ascii="Times New Roman" w:hAnsi="Times New Roman" w:eastAsia="黑体" w:cs="Times New Roman"/>
          <w:sz w:val="32"/>
          <w:szCs w:val="32"/>
        </w:rPr>
        <w:t>汽油辛烷值机（马达法）校准规范</w:t>
      </w:r>
      <w:bookmarkEnd w:id="4"/>
      <w:bookmarkStart w:id="5" w:name="_Toc99461539"/>
      <w:bookmarkStart w:id="6" w:name="_Toc19356"/>
    </w:p>
    <w:p w14:paraId="704F52E0">
      <w:pPr>
        <w:spacing w:before="156" w:beforeLines="50" w:after="156" w:afterLines="50" w:line="360" w:lineRule="auto"/>
        <w:rPr>
          <w:rFonts w:ascii="黑体" w:hAnsi="黑体" w:eastAsia="黑体" w:cs="黑体"/>
          <w:bCs/>
          <w:kern w:val="2"/>
          <w:position w:val="0"/>
          <w:sz w:val="24"/>
          <w:szCs w:val="24"/>
        </w:rPr>
      </w:pPr>
      <w:r>
        <w:rPr>
          <w:rFonts w:hint="eastAsia" w:ascii="黑体" w:hAnsi="黑体" w:eastAsia="黑体" w:cs="黑体"/>
          <w:bCs/>
          <w:kern w:val="2"/>
          <w:position w:val="0"/>
          <w:sz w:val="24"/>
          <w:szCs w:val="24"/>
        </w:rPr>
        <w:t>1  范围</w:t>
      </w:r>
      <w:bookmarkEnd w:id="5"/>
      <w:bookmarkEnd w:id="6"/>
    </w:p>
    <w:p w14:paraId="77D3A9F4">
      <w:pPr>
        <w:spacing w:before="156" w:beforeLines="50" w:after="156" w:after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本规范适用于测试马达法辛烷值为</w:t>
      </w:r>
      <w:r>
        <w:rPr>
          <w:rFonts w:ascii="Times New Roman" w:hAnsi="Times New Roman" w:cs="Times New Roman"/>
          <w:sz w:val="24"/>
          <w:szCs w:val="24"/>
        </w:rPr>
        <w:t>80~90</w:t>
      </w:r>
      <w:r>
        <w:rPr>
          <w:rFonts w:hint="eastAsia" w:ascii="Times New Roman" w:hAnsi="Times New Roman" w:cs="Times New Roman"/>
          <w:sz w:val="24"/>
          <w:szCs w:val="24"/>
          <w:lang w:eastAsia="zh-CN"/>
        </w:rPr>
        <w:t>范围内</w:t>
      </w:r>
      <w:r>
        <w:rPr>
          <w:rFonts w:hint="eastAsia" w:ascii="Times New Roman" w:hAnsi="Times New Roman" w:cs="Times New Roman"/>
          <w:sz w:val="24"/>
          <w:szCs w:val="24"/>
        </w:rPr>
        <w:t>的汽油辛烷值试验机校准，其他测试范围的辛烷值试验机</w:t>
      </w:r>
      <w:r>
        <w:rPr>
          <w:rFonts w:hint="eastAsia" w:ascii="Times New Roman" w:hAnsi="Times New Roman" w:cs="Times New Roman"/>
          <w:sz w:val="24"/>
          <w:szCs w:val="24"/>
          <w:lang w:eastAsia="zh-CN"/>
        </w:rPr>
        <w:t>的</w:t>
      </w:r>
      <w:r>
        <w:rPr>
          <w:rFonts w:hint="eastAsia" w:ascii="Times New Roman" w:hAnsi="Times New Roman" w:cs="Times New Roman"/>
          <w:sz w:val="24"/>
          <w:szCs w:val="24"/>
        </w:rPr>
        <w:t>校准参照</w:t>
      </w:r>
      <w:r>
        <w:rPr>
          <w:rFonts w:hint="eastAsia" w:ascii="Times New Roman" w:hAnsi="Times New Roman" w:cs="Times New Roman"/>
          <w:sz w:val="24"/>
          <w:szCs w:val="24"/>
          <w:lang w:eastAsia="zh-CN"/>
        </w:rPr>
        <w:t>使用</w:t>
      </w:r>
      <w:r>
        <w:rPr>
          <w:rFonts w:hint="eastAsia" w:ascii="Times New Roman" w:hAnsi="Times New Roman" w:cs="Times New Roman"/>
          <w:sz w:val="24"/>
          <w:szCs w:val="24"/>
        </w:rPr>
        <w:t>。</w:t>
      </w:r>
      <w:bookmarkStart w:id="7" w:name="_Toc710132676"/>
      <w:bookmarkStart w:id="8" w:name="_Toc99461540"/>
      <w:bookmarkStart w:id="9" w:name="_Toc90373054"/>
      <w:bookmarkStart w:id="10" w:name="_Toc4965"/>
    </w:p>
    <w:p w14:paraId="1B513067">
      <w:pPr>
        <w:spacing w:before="156" w:beforeLines="50" w:after="156" w:afterLines="50" w:line="360" w:lineRule="auto"/>
        <w:rPr>
          <w:rFonts w:ascii="黑体" w:hAnsi="黑体" w:eastAsia="黑体" w:cs="黑体"/>
          <w:bCs/>
          <w:kern w:val="2"/>
          <w:position w:val="0"/>
          <w:sz w:val="24"/>
          <w:szCs w:val="24"/>
        </w:rPr>
      </w:pPr>
      <w:r>
        <w:rPr>
          <w:rFonts w:hint="eastAsia" w:ascii="黑体" w:hAnsi="黑体" w:eastAsia="黑体" w:cs="黑体"/>
          <w:bCs/>
          <w:kern w:val="2"/>
          <w:position w:val="0"/>
          <w:sz w:val="24"/>
          <w:szCs w:val="24"/>
        </w:rPr>
        <w:t>2  引用文件</w:t>
      </w:r>
      <w:bookmarkEnd w:id="7"/>
      <w:bookmarkEnd w:id="8"/>
      <w:bookmarkEnd w:id="9"/>
      <w:bookmarkEnd w:id="10"/>
    </w:p>
    <w:p w14:paraId="7AC2C486">
      <w:pPr>
        <w:spacing w:line="360" w:lineRule="auto"/>
        <w:ind w:firstLine="482"/>
        <w:rPr>
          <w:rFonts w:cs="Times New Roman" w:asciiTheme="minorEastAsia" w:hAnsiTheme="minorEastAsia"/>
          <w:sz w:val="24"/>
          <w:szCs w:val="24"/>
        </w:rPr>
      </w:pPr>
      <w:r>
        <w:rPr>
          <w:rFonts w:cs="Times New Roman" w:asciiTheme="minorEastAsia" w:hAnsiTheme="minorEastAsia"/>
          <w:sz w:val="24"/>
          <w:szCs w:val="24"/>
        </w:rPr>
        <w:t>本规范引用了下列文件：</w:t>
      </w:r>
    </w:p>
    <w:p w14:paraId="2CDBA8DF">
      <w:pPr>
        <w:spacing w:line="360" w:lineRule="auto"/>
        <w:ind w:firstLine="482"/>
        <w:rPr>
          <w:rFonts w:cs="Times New Roman" w:asciiTheme="minorEastAsia" w:hAnsiTheme="minorEastAsia"/>
          <w:sz w:val="24"/>
          <w:szCs w:val="24"/>
        </w:rPr>
      </w:pPr>
      <w:r>
        <w:rPr>
          <w:rFonts w:hint="eastAsia" w:ascii="Times New Roman" w:hAnsi="Times New Roman" w:cs="Times New Roman"/>
          <w:color w:val="000000"/>
          <w:sz w:val="24"/>
        </w:rPr>
        <w:t>JJF 1059.1  测量不确定度评定与表示</w:t>
      </w:r>
    </w:p>
    <w:p w14:paraId="1A3788DB">
      <w:pPr>
        <w:spacing w:line="360" w:lineRule="auto"/>
        <w:ind w:firstLine="482"/>
        <w:rPr>
          <w:rFonts w:ascii="Times New Roman" w:hAnsi="Times New Roman" w:cs="Times New Roman"/>
          <w:sz w:val="24"/>
        </w:rPr>
      </w:pPr>
      <w:r>
        <w:rPr>
          <w:rFonts w:ascii="Times New Roman" w:hAnsi="Times New Roman" w:cs="Times New Roman"/>
          <w:sz w:val="24"/>
          <w:szCs w:val="24"/>
        </w:rPr>
        <w:t xml:space="preserve">GB/T 503 </w:t>
      </w:r>
      <w:r>
        <w:rPr>
          <w:rFonts w:hint="eastAsia" w:ascii="Times New Roman" w:hAnsi="Times New Roman" w:cs="Times New Roman"/>
          <w:sz w:val="24"/>
          <w:szCs w:val="24"/>
        </w:rPr>
        <w:t xml:space="preserve"> 汽油辛烷值的测定</w:t>
      </w:r>
      <w:r>
        <w:rPr>
          <w:rFonts w:ascii="Times New Roman" w:hAnsi="Times New Roman" w:cs="Times New Roman"/>
          <w:sz w:val="24"/>
          <w:szCs w:val="24"/>
        </w:rPr>
        <w:t xml:space="preserve"> </w:t>
      </w:r>
      <w:r>
        <w:rPr>
          <w:rFonts w:hint="eastAsia" w:ascii="Times New Roman" w:hAnsi="Times New Roman" w:cs="Times New Roman"/>
          <w:sz w:val="24"/>
          <w:szCs w:val="24"/>
        </w:rPr>
        <w:t>马达法</w:t>
      </w:r>
    </w:p>
    <w:p w14:paraId="1AF6C383">
      <w:pPr>
        <w:spacing w:line="360" w:lineRule="auto"/>
        <w:ind w:firstLine="482"/>
        <w:rPr>
          <w:rFonts w:ascii="Times New Roman" w:hAnsi="Times New Roman" w:cs="Times New Roman"/>
          <w:sz w:val="24"/>
        </w:rPr>
      </w:pPr>
      <w:r>
        <w:rPr>
          <w:rFonts w:hint="eastAsia" w:ascii="Times New Roman" w:hAnsi="Times New Roman" w:cs="Times New Roman"/>
          <w:sz w:val="24"/>
        </w:rPr>
        <w:t>凡是注日期的引用文件，仅注日期的版本适用于本规范；凡是不注日期的引用文件，其最新版本 （包括所有的修改单）适用于本规范。</w:t>
      </w:r>
    </w:p>
    <w:p w14:paraId="2A574272">
      <w:pPr>
        <w:spacing w:before="156" w:beforeLines="50" w:after="156" w:afterLines="50" w:line="360" w:lineRule="auto"/>
        <w:rPr>
          <w:rFonts w:ascii="黑体" w:hAnsi="黑体" w:eastAsia="黑体" w:cs="黑体"/>
          <w:bCs/>
          <w:kern w:val="2"/>
          <w:position w:val="0"/>
          <w:sz w:val="24"/>
          <w:szCs w:val="24"/>
        </w:rPr>
      </w:pPr>
      <w:bookmarkStart w:id="11" w:name="_Toc1633259153"/>
      <w:bookmarkStart w:id="12" w:name="_Toc7505"/>
      <w:bookmarkStart w:id="13" w:name="_Toc90373055"/>
      <w:bookmarkStart w:id="14" w:name="_Toc99461541"/>
      <w:bookmarkStart w:id="15" w:name="_Toc14324"/>
      <w:r>
        <w:rPr>
          <w:rFonts w:hint="eastAsia" w:ascii="黑体" w:hAnsi="黑体" w:eastAsia="黑体" w:cs="黑体"/>
          <w:bCs/>
          <w:kern w:val="2"/>
          <w:position w:val="0"/>
          <w:sz w:val="24"/>
          <w:szCs w:val="24"/>
        </w:rPr>
        <w:t>3  术语</w:t>
      </w:r>
      <w:bookmarkEnd w:id="11"/>
      <w:bookmarkEnd w:id="12"/>
      <w:bookmarkEnd w:id="13"/>
      <w:r>
        <w:rPr>
          <w:rFonts w:hint="eastAsia" w:ascii="黑体" w:hAnsi="黑体" w:eastAsia="黑体" w:cs="黑体"/>
          <w:bCs/>
          <w:kern w:val="2"/>
          <w:position w:val="0"/>
          <w:sz w:val="24"/>
          <w:szCs w:val="24"/>
        </w:rPr>
        <w:t>和</w:t>
      </w:r>
      <w:bookmarkEnd w:id="14"/>
      <w:bookmarkEnd w:id="15"/>
      <w:r>
        <w:rPr>
          <w:rFonts w:hint="eastAsia" w:ascii="黑体" w:hAnsi="黑体" w:eastAsia="黑体" w:cs="黑体"/>
          <w:bCs/>
          <w:kern w:val="2"/>
          <w:position w:val="0"/>
          <w:sz w:val="24"/>
          <w:szCs w:val="24"/>
        </w:rPr>
        <w:t>计量单位</w:t>
      </w:r>
    </w:p>
    <w:p w14:paraId="00A1EB9E">
      <w:pPr>
        <w:spacing w:before="156" w:beforeLines="50" w:after="156" w:afterLines="50" w:line="360" w:lineRule="auto"/>
        <w:ind w:firstLine="480" w:firstLineChars="200"/>
        <w:rPr>
          <w:rFonts w:ascii="宋体" w:hAnsi="宋体" w:eastAsia="宋体" w:cs="宋体"/>
          <w:bCs/>
          <w:sz w:val="24"/>
        </w:rPr>
      </w:pPr>
      <w:r>
        <w:rPr>
          <w:rFonts w:hint="eastAsia" w:ascii="宋体" w:hAnsi="宋体" w:eastAsia="宋体" w:cs="宋体"/>
          <w:bCs/>
          <w:sz w:val="24"/>
        </w:rPr>
        <w:t>下列术语和定义适用于本文件。</w:t>
      </w:r>
    </w:p>
    <w:p w14:paraId="796E4A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lang w:val="en-US" w:eastAsia="zh-CN"/>
        </w:rPr>
        <w:t xml:space="preserve">3.1  </w:t>
      </w:r>
      <w:r>
        <w:rPr>
          <w:rFonts w:hint="eastAsia" w:asciiTheme="majorEastAsia" w:hAnsiTheme="majorEastAsia" w:eastAsiaTheme="majorEastAsia" w:cstheme="majorEastAsia"/>
          <w:sz w:val="24"/>
          <w:szCs w:val="28"/>
        </w:rPr>
        <w:t>辛烷值  octane number</w:t>
      </w:r>
    </w:p>
    <w:p w14:paraId="236DEF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在标准发动机试验或行车试验中通过与正标准燃料比较得到的抗爆性能的数字指标。</w:t>
      </w:r>
    </w:p>
    <w:p w14:paraId="0AA128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sz w:val="24"/>
        </w:rPr>
      </w:pPr>
      <w:r>
        <w:rPr>
          <w:rFonts w:hint="eastAsia" w:ascii="宋体" w:hAnsi="宋体" w:eastAsia="宋体" w:cs="宋体"/>
          <w:color w:val="000000"/>
          <w:sz w:val="24"/>
        </w:rPr>
        <w:t>[来</w:t>
      </w:r>
      <w:r>
        <w:rPr>
          <w:rFonts w:hint="eastAsia" w:ascii="Times New Roman" w:hAnsi="Times New Roman" w:cs="Times New Roman"/>
          <w:color w:val="000000"/>
          <w:sz w:val="24"/>
        </w:rPr>
        <w:t>源：</w:t>
      </w:r>
      <w:r>
        <w:rPr>
          <w:rFonts w:ascii="Times New Roman" w:hAnsi="Times New Roman" w:cs="Times New Roman"/>
          <w:sz w:val="24"/>
          <w:szCs w:val="24"/>
        </w:rPr>
        <w:t>GB/T 503—</w:t>
      </w: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16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.20</w:t>
      </w:r>
      <w:r>
        <w:rPr>
          <w:rFonts w:hint="eastAsia" w:ascii="宋体" w:hAnsi="宋体" w:eastAsia="宋体" w:cs="宋体"/>
          <w:color w:val="000000"/>
          <w:sz w:val="24"/>
          <w:szCs w:val="24"/>
        </w:rPr>
        <w:t>]</w:t>
      </w:r>
    </w:p>
    <w:p w14:paraId="3B5054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en-US" w:eastAsia="zh-CN"/>
        </w:rPr>
        <w:t xml:space="preserve">3.2  </w:t>
      </w:r>
      <w:r>
        <w:rPr>
          <w:rFonts w:hint="eastAsia" w:asciiTheme="minorEastAsia" w:hAnsiTheme="minorEastAsia" w:eastAsiaTheme="minorEastAsia" w:cstheme="minorEastAsia"/>
          <w:sz w:val="24"/>
          <w:szCs w:val="28"/>
        </w:rPr>
        <w:t>马达法辛烷值  motor octane number（MON）</w:t>
      </w:r>
    </w:p>
    <w:p w14:paraId="722A26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8"/>
        </w:rPr>
      </w:pPr>
      <w:r>
        <w:rPr>
          <w:rFonts w:ascii="Times New Roman" w:hAnsi="Times New Roman" w:cs="Times New Roman"/>
          <w:sz w:val="24"/>
          <w:szCs w:val="28"/>
        </w:rPr>
        <w:t>使用标准Cooperative Fuel Research（CFR）发动机，在较高的混合气温度（149°C ±1°C）和较高的发动机转速（900 r/min±9 r/min）的苛刻条件下，通过比较待测试样与正标准燃料的爆震强度得到的抗爆性能的数字指标。</w:t>
      </w:r>
    </w:p>
    <w:p w14:paraId="49BE6C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8"/>
        </w:rPr>
      </w:pPr>
      <w:r>
        <w:rPr>
          <w:rFonts w:hint="eastAsia" w:ascii="宋体" w:hAnsi="宋体" w:eastAsia="宋体" w:cs="宋体"/>
          <w:color w:val="000000"/>
          <w:sz w:val="24"/>
        </w:rPr>
        <w:t>[来</w:t>
      </w:r>
      <w:r>
        <w:rPr>
          <w:rFonts w:hint="eastAsia" w:ascii="Times New Roman" w:hAnsi="Times New Roman" w:cs="Times New Roman"/>
          <w:color w:val="000000"/>
          <w:sz w:val="24"/>
        </w:rPr>
        <w:t>源：</w:t>
      </w:r>
      <w:r>
        <w:rPr>
          <w:rFonts w:ascii="Times New Roman" w:hAnsi="Times New Roman" w:cs="Times New Roman"/>
          <w:sz w:val="24"/>
          <w:szCs w:val="24"/>
        </w:rPr>
        <w:t>GB/T 503—</w:t>
      </w: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16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.19</w:t>
      </w:r>
      <w:r>
        <w:rPr>
          <w:rFonts w:hint="eastAsia" w:ascii="宋体" w:hAnsi="宋体" w:eastAsia="宋体" w:cs="宋体"/>
          <w:color w:val="000000"/>
          <w:sz w:val="24"/>
          <w:szCs w:val="24"/>
        </w:rPr>
        <w:t>]</w:t>
      </w:r>
    </w:p>
    <w:p w14:paraId="58F25B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8"/>
          <w:lang w:val="en-US" w:eastAsia="zh-CN"/>
        </w:rPr>
      </w:pPr>
      <w:r>
        <w:rPr>
          <w:rFonts w:hint="eastAsia" w:asciiTheme="minorEastAsia" w:hAnsiTheme="minorEastAsia" w:cstheme="minorEastAsia"/>
          <w:sz w:val="24"/>
          <w:szCs w:val="28"/>
          <w:lang w:val="en-US" w:eastAsia="zh-CN"/>
        </w:rPr>
        <w:t xml:space="preserve">3.3  </w:t>
      </w:r>
      <w:r>
        <w:rPr>
          <w:rFonts w:hint="eastAsia" w:asciiTheme="minorEastAsia" w:hAnsiTheme="minorEastAsia" w:eastAsiaTheme="minorEastAsia" w:cstheme="minorEastAsia"/>
          <w:sz w:val="24"/>
          <w:szCs w:val="28"/>
          <w:lang w:val="en-US" w:eastAsia="zh-CN"/>
        </w:rPr>
        <w:t>正标准燃料  primary reference fuels</w:t>
      </w:r>
    </w:p>
    <w:p w14:paraId="0733C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8"/>
        </w:rPr>
      </w:pPr>
      <w:r>
        <w:rPr>
          <w:rFonts w:ascii="Times New Roman" w:hAnsi="Times New Roman" w:cs="Times New Roman"/>
          <w:sz w:val="24"/>
          <w:szCs w:val="28"/>
        </w:rPr>
        <w:t>异辛烷、正庚烷按体积比混合的异辛烷和正庚烷的混合物，以及确定辛烷值的异辛烷与四乙基铅的混合物。</w:t>
      </w:r>
    </w:p>
    <w:p w14:paraId="4D0290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8"/>
        </w:rPr>
      </w:pPr>
      <w:r>
        <w:rPr>
          <w:rFonts w:hint="eastAsia" w:ascii="宋体" w:hAnsi="宋体" w:eastAsia="宋体" w:cs="宋体"/>
          <w:color w:val="000000"/>
          <w:sz w:val="24"/>
        </w:rPr>
        <w:t>[来</w:t>
      </w:r>
      <w:r>
        <w:rPr>
          <w:rFonts w:hint="eastAsia" w:ascii="Times New Roman" w:hAnsi="Times New Roman" w:cs="Times New Roman"/>
          <w:color w:val="000000"/>
          <w:sz w:val="24"/>
        </w:rPr>
        <w:t>源：</w:t>
      </w:r>
      <w:r>
        <w:rPr>
          <w:rFonts w:ascii="Times New Roman" w:hAnsi="Times New Roman" w:cs="Times New Roman"/>
          <w:sz w:val="24"/>
          <w:szCs w:val="24"/>
        </w:rPr>
        <w:t>GB/T 503—</w:t>
      </w: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16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.23</w:t>
      </w:r>
      <w:r>
        <w:rPr>
          <w:rFonts w:hint="eastAsia" w:ascii="宋体" w:hAnsi="宋体" w:eastAsia="宋体" w:cs="宋体"/>
          <w:color w:val="000000"/>
          <w:sz w:val="24"/>
          <w:szCs w:val="24"/>
        </w:rPr>
        <w:t>]</w:t>
      </w:r>
    </w:p>
    <w:p w14:paraId="1D6CCF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8"/>
          <w:lang w:val="en-US" w:eastAsia="zh-CN"/>
        </w:rPr>
      </w:pPr>
      <w:r>
        <w:rPr>
          <w:rFonts w:hint="eastAsia" w:asciiTheme="minorEastAsia" w:hAnsiTheme="minorEastAsia" w:cstheme="minorEastAsia"/>
          <w:sz w:val="24"/>
          <w:szCs w:val="28"/>
          <w:lang w:val="en-US" w:eastAsia="zh-CN"/>
        </w:rPr>
        <w:t>3.4  甲苯标准燃料  toluene standardization fuels</w:t>
      </w:r>
    </w:p>
    <w:p w14:paraId="64F2C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8"/>
        </w:rPr>
      </w:pPr>
      <w:r>
        <w:rPr>
          <w:rFonts w:ascii="Times New Roman" w:hAnsi="Times New Roman" w:cs="Times New Roman"/>
          <w:sz w:val="24"/>
          <w:szCs w:val="28"/>
        </w:rPr>
        <w:t>将标准燃料甲苯、正庚烷和异辛烷中两种或两种以上，按体积比混合后的混合燃料，在再现性条件下，通过循环试验测定的公认辛烷值有规定的测试允差。</w:t>
      </w:r>
    </w:p>
    <w:p w14:paraId="672DFC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8"/>
        </w:rPr>
      </w:pPr>
      <w:r>
        <w:rPr>
          <w:rFonts w:hint="eastAsia" w:ascii="宋体" w:hAnsi="宋体" w:eastAsia="宋体" w:cs="宋体"/>
          <w:color w:val="000000"/>
          <w:sz w:val="24"/>
        </w:rPr>
        <w:t>[来</w:t>
      </w:r>
      <w:r>
        <w:rPr>
          <w:rFonts w:hint="eastAsia" w:ascii="Times New Roman" w:hAnsi="Times New Roman" w:cs="Times New Roman"/>
          <w:color w:val="000000"/>
          <w:sz w:val="24"/>
        </w:rPr>
        <w:t>源：</w:t>
      </w:r>
      <w:r>
        <w:rPr>
          <w:rFonts w:ascii="Times New Roman" w:hAnsi="Times New Roman" w:cs="Times New Roman"/>
          <w:sz w:val="24"/>
          <w:szCs w:val="24"/>
        </w:rPr>
        <w:t>GB/T 503—</w:t>
      </w: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16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.30</w:t>
      </w:r>
      <w:r>
        <w:rPr>
          <w:rFonts w:hint="eastAsia" w:ascii="宋体" w:hAnsi="宋体" w:eastAsia="宋体" w:cs="宋体"/>
          <w:color w:val="000000"/>
          <w:sz w:val="24"/>
          <w:szCs w:val="24"/>
        </w:rPr>
        <w:t>]</w:t>
      </w:r>
    </w:p>
    <w:p w14:paraId="6E4386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8"/>
          <w:lang w:val="en-US" w:eastAsia="zh-CN"/>
        </w:rPr>
      </w:pPr>
      <w:r>
        <w:rPr>
          <w:rFonts w:hint="eastAsia" w:asciiTheme="minorEastAsia" w:hAnsiTheme="minorEastAsia" w:cstheme="minorEastAsia"/>
          <w:sz w:val="24"/>
          <w:szCs w:val="28"/>
          <w:lang w:val="en-US" w:eastAsia="zh-CN"/>
        </w:rPr>
        <w:t>3.5  模拟爆震仪 detonation meter, analog</w:t>
      </w:r>
    </w:p>
    <w:p w14:paraId="22AF01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从爆震传感器中接收模拟信号并将信号输出显示的信号调节器。</w:t>
      </w:r>
    </w:p>
    <w:p w14:paraId="400038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hint="eastAsia" w:ascii="宋体" w:hAnsi="宋体" w:eastAsia="宋体" w:cs="宋体"/>
          <w:color w:val="000000"/>
          <w:sz w:val="24"/>
        </w:rPr>
        <w:t>[来</w:t>
      </w:r>
      <w:r>
        <w:rPr>
          <w:rFonts w:hint="eastAsia" w:ascii="Times New Roman" w:hAnsi="Times New Roman" w:cs="Times New Roman"/>
          <w:color w:val="000000"/>
          <w:sz w:val="24"/>
        </w:rPr>
        <w:t>源：</w:t>
      </w:r>
      <w:r>
        <w:rPr>
          <w:rFonts w:ascii="Times New Roman" w:hAnsi="Times New Roman" w:cs="Times New Roman"/>
          <w:sz w:val="24"/>
          <w:szCs w:val="24"/>
        </w:rPr>
        <w:t>GB/T 503—</w:t>
      </w: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16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.4</w:t>
      </w:r>
      <w:r>
        <w:rPr>
          <w:rFonts w:hint="eastAsia" w:ascii="宋体" w:hAnsi="宋体" w:eastAsia="宋体" w:cs="宋体"/>
          <w:color w:val="000000"/>
          <w:sz w:val="24"/>
          <w:szCs w:val="24"/>
        </w:rPr>
        <w:t>]</w:t>
      </w:r>
    </w:p>
    <w:p w14:paraId="1A78F7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8"/>
          <w:lang w:val="en-US" w:eastAsia="zh-CN"/>
        </w:rPr>
      </w:pPr>
      <w:r>
        <w:rPr>
          <w:rFonts w:hint="eastAsia" w:asciiTheme="minorEastAsia" w:hAnsiTheme="minorEastAsia" w:cstheme="minorEastAsia"/>
          <w:sz w:val="24"/>
          <w:szCs w:val="28"/>
          <w:lang w:val="en-US" w:eastAsia="zh-CN"/>
        </w:rPr>
        <w:t>3.6  数字爆震仪  detonation meter, digital</w:t>
      </w:r>
    </w:p>
    <w:p w14:paraId="2F70AE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从爆震传感器中接收电信号并输出显示数字信号的数字信号调节器。</w:t>
      </w:r>
    </w:p>
    <w:p w14:paraId="61F2F8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hint="eastAsia" w:ascii="宋体" w:hAnsi="宋体" w:eastAsia="宋体" w:cs="宋体"/>
          <w:color w:val="000000"/>
          <w:sz w:val="24"/>
        </w:rPr>
        <w:t>[来</w:t>
      </w:r>
      <w:r>
        <w:rPr>
          <w:rFonts w:hint="eastAsia" w:ascii="Times New Roman" w:hAnsi="Times New Roman" w:cs="Times New Roman"/>
          <w:color w:val="000000"/>
          <w:sz w:val="24"/>
        </w:rPr>
        <w:t>源：</w:t>
      </w:r>
      <w:r>
        <w:rPr>
          <w:rFonts w:ascii="Times New Roman" w:hAnsi="Times New Roman" w:cs="Times New Roman"/>
          <w:sz w:val="24"/>
          <w:szCs w:val="24"/>
        </w:rPr>
        <w:t>GB/T 503—</w:t>
      </w: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16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.5</w:t>
      </w:r>
      <w:r>
        <w:rPr>
          <w:rFonts w:hint="eastAsia" w:ascii="宋体" w:hAnsi="宋体" w:eastAsia="宋体" w:cs="宋体"/>
          <w:color w:val="000000"/>
          <w:sz w:val="24"/>
          <w:szCs w:val="24"/>
        </w:rPr>
        <w:t>]</w:t>
      </w:r>
    </w:p>
    <w:p w14:paraId="714F05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8"/>
          <w:lang w:val="en-US" w:eastAsia="zh-CN"/>
        </w:rPr>
      </w:pPr>
      <w:r>
        <w:rPr>
          <w:rFonts w:hint="eastAsia" w:asciiTheme="minorEastAsia" w:hAnsiTheme="minorEastAsia" w:cstheme="minorEastAsia"/>
          <w:sz w:val="24"/>
          <w:szCs w:val="28"/>
          <w:lang w:val="en-US" w:eastAsia="zh-CN"/>
        </w:rPr>
        <w:t>3.7  爆震传感器  detonation pickup</w:t>
      </w:r>
    </w:p>
    <w:p w14:paraId="3E2608FA">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固定在发动机气缸上的磁制伸缩传感器，直接暴露在燃烧室压力下，提供与气缸压力变化成比例的电信号。</w:t>
      </w:r>
    </w:p>
    <w:p w14:paraId="0C130D24">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ascii="Times New Roman" w:hAnsi="Times New Roman"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[来</w:t>
      </w:r>
      <w:r>
        <w:rPr>
          <w:rFonts w:hint="eastAsia" w:ascii="Times New Roman" w:hAnsi="Times New Roman" w:cs="Times New Roman"/>
          <w:color w:val="000000" w:themeColor="text1"/>
          <w:sz w:val="24"/>
          <w14:textFill>
            <w14:solidFill>
              <w14:schemeClr w14:val="tx1"/>
            </w14:solidFill>
          </w14:textFill>
        </w:rPr>
        <w:t>源：</w:t>
      </w:r>
      <w:r>
        <w:rPr>
          <w:rFonts w:ascii="Times New Roman" w:hAnsi="Times New Roman" w:cs="Times New Roman"/>
          <w:color w:val="000000" w:themeColor="text1"/>
          <w:sz w:val="24"/>
          <w:szCs w:val="24"/>
          <w14:textFill>
            <w14:solidFill>
              <w14:schemeClr w14:val="tx1"/>
            </w14:solidFill>
          </w14:textFill>
        </w:rPr>
        <w:t>GB/T 503—20</w:t>
      </w:r>
      <w:r>
        <w:rPr>
          <w:rFonts w:hint="eastAsia" w:ascii="Times New Roman" w:hAnsi="Times New Roman" w:cs="Times New Roman"/>
          <w:color w:val="000000" w:themeColor="text1"/>
          <w:sz w:val="24"/>
          <w:szCs w:val="24"/>
          <w14:textFill>
            <w14:solidFill>
              <w14:schemeClr w14:val="tx1"/>
            </w14:solidFill>
          </w14:textFill>
        </w:rPr>
        <w:t>16</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p>
    <w:p w14:paraId="63B9D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8"/>
          <w:lang w:val="en-US" w:eastAsia="zh-CN"/>
        </w:rPr>
      </w:pPr>
      <w:r>
        <w:rPr>
          <w:rFonts w:hint="eastAsia" w:asciiTheme="minorEastAsia" w:hAnsiTheme="minorEastAsia" w:cstheme="minorEastAsia"/>
          <w:sz w:val="24"/>
          <w:szCs w:val="28"/>
          <w:lang w:val="en-US" w:eastAsia="zh-CN"/>
        </w:rPr>
        <w:t>3.8  动态燃料液面高度 dynamic fuel level</w:t>
      </w:r>
    </w:p>
    <w:p w14:paraId="4F6A0153">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ascii="Times New Roman" w:hAnsi="Times New Roman" w:cs="Times New Roman"/>
          <w:sz w:val="24"/>
        </w:rPr>
      </w:pPr>
      <w:r>
        <w:rPr>
          <w:rFonts w:ascii="Times New Roman" w:hAnsi="Times New Roman" w:cs="Times New Roman"/>
          <w:sz w:val="24"/>
        </w:rPr>
        <w:t>在爆震测试中，使用液面下降法确定试样和标准燃料最大爆震强度下的燃空比，即以恒定速度改变化油器燃油液面高度，调整其从富油状态到贫油状态，爆震强度升至最大值然后下降，在爆震表上即可观察到最大爆震强度读数。</w:t>
      </w:r>
    </w:p>
    <w:p w14:paraId="456BE08F">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ascii="Times New Roman" w:hAnsi="Times New Roman" w:cs="Times New Roman"/>
          <w:sz w:val="24"/>
        </w:rPr>
      </w:pPr>
      <w:r>
        <w:rPr>
          <w:rFonts w:hint="eastAsia" w:ascii="宋体" w:hAnsi="宋体" w:eastAsia="宋体" w:cs="宋体"/>
          <w:color w:val="000000"/>
          <w:sz w:val="24"/>
        </w:rPr>
        <w:t>[来</w:t>
      </w:r>
      <w:r>
        <w:rPr>
          <w:rFonts w:hint="eastAsia" w:ascii="Times New Roman" w:hAnsi="Times New Roman" w:cs="Times New Roman"/>
          <w:color w:val="000000"/>
          <w:sz w:val="24"/>
        </w:rPr>
        <w:t>源：</w:t>
      </w:r>
      <w:r>
        <w:rPr>
          <w:rFonts w:ascii="Times New Roman" w:hAnsi="Times New Roman" w:cs="Times New Roman"/>
          <w:sz w:val="24"/>
          <w:szCs w:val="24"/>
        </w:rPr>
        <w:t>GB/T 503—</w:t>
      </w: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16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.9</w:t>
      </w:r>
      <w:r>
        <w:rPr>
          <w:rFonts w:hint="eastAsia" w:ascii="宋体" w:hAnsi="宋体" w:eastAsia="宋体" w:cs="宋体"/>
          <w:color w:val="000000"/>
          <w:sz w:val="24"/>
          <w:szCs w:val="24"/>
        </w:rPr>
        <w:t>]</w:t>
      </w:r>
    </w:p>
    <w:p w14:paraId="7A5D5D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8"/>
          <w:lang w:val="en-US" w:eastAsia="zh-CN"/>
        </w:rPr>
      </w:pPr>
      <w:r>
        <w:rPr>
          <w:rFonts w:hint="eastAsia" w:asciiTheme="minorEastAsia" w:hAnsiTheme="minorEastAsia" w:cstheme="minorEastAsia"/>
          <w:sz w:val="24"/>
          <w:szCs w:val="28"/>
          <w:lang w:val="en-US" w:eastAsia="zh-CN"/>
        </w:rPr>
        <w:t>3.9  静态燃料液面高度 equilibrium fuel level</w:t>
      </w:r>
    </w:p>
    <w:p w14:paraId="68D20F0E">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ascii="Times New Roman" w:hAnsi="Times New Roman" w:cs="Times New Roman"/>
          <w:sz w:val="24"/>
        </w:rPr>
      </w:pPr>
      <w:r>
        <w:rPr>
          <w:rFonts w:ascii="Times New Roman" w:hAnsi="Times New Roman" w:cs="Times New Roman"/>
          <w:sz w:val="24"/>
        </w:rPr>
        <w:t>按照测定样品和标准燃料最大爆震强度下燃空比的步骤，即逐步增加或减少化油器燃油液面高度，选择产生最高爆震强度读数时的液面高度。</w:t>
      </w:r>
    </w:p>
    <w:p w14:paraId="51758A32">
      <w:pPr>
        <w:keepNext w:val="0"/>
        <w:keepLines w:val="0"/>
        <w:pageBreakBefore w:val="0"/>
        <w:widowControl w:val="0"/>
        <w:kinsoku/>
        <w:wordWrap/>
        <w:overflowPunct/>
        <w:topLinePunct w:val="0"/>
        <w:autoSpaceDE/>
        <w:autoSpaceDN/>
        <w:bidi w:val="0"/>
        <w:adjustRightInd/>
        <w:snapToGrid/>
        <w:spacing w:line="360" w:lineRule="auto"/>
        <w:ind w:firstLine="439" w:firstLineChars="183"/>
        <w:textAlignment w:val="auto"/>
        <w:rPr>
          <w:rFonts w:ascii="Times New Roman" w:hAnsi="Times New Roman" w:cs="Times New Roman"/>
          <w:sz w:val="24"/>
        </w:rPr>
      </w:pPr>
      <w:r>
        <w:rPr>
          <w:rFonts w:hint="eastAsia" w:ascii="宋体" w:hAnsi="宋体" w:eastAsia="宋体" w:cs="宋体"/>
          <w:color w:val="000000"/>
          <w:sz w:val="24"/>
        </w:rPr>
        <w:t>[来</w:t>
      </w:r>
      <w:r>
        <w:rPr>
          <w:rFonts w:hint="eastAsia" w:ascii="Times New Roman" w:hAnsi="Times New Roman" w:cs="Times New Roman"/>
          <w:color w:val="000000"/>
          <w:sz w:val="24"/>
        </w:rPr>
        <w:t>源：</w:t>
      </w:r>
      <w:r>
        <w:rPr>
          <w:rFonts w:ascii="Times New Roman" w:hAnsi="Times New Roman" w:cs="Times New Roman"/>
          <w:sz w:val="24"/>
          <w:szCs w:val="24"/>
        </w:rPr>
        <w:t>GB/T 503—</w:t>
      </w: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16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.10</w:t>
      </w:r>
      <w:r>
        <w:rPr>
          <w:rFonts w:hint="eastAsia" w:ascii="宋体" w:hAnsi="宋体" w:eastAsia="宋体" w:cs="宋体"/>
          <w:color w:val="000000"/>
          <w:sz w:val="24"/>
          <w:szCs w:val="24"/>
        </w:rPr>
        <w:t>]</w:t>
      </w:r>
    </w:p>
    <w:p w14:paraId="6770D5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8"/>
          <w:lang w:val="en-US" w:eastAsia="zh-CN"/>
        </w:rPr>
      </w:pPr>
      <w:r>
        <w:rPr>
          <w:rFonts w:hint="eastAsia" w:asciiTheme="minorEastAsia" w:hAnsiTheme="minorEastAsia" w:cstheme="minorEastAsia"/>
          <w:sz w:val="24"/>
          <w:szCs w:val="28"/>
          <w:lang w:val="en-US" w:eastAsia="zh-CN"/>
        </w:rPr>
        <w:t>3.10  模拟爆震表  knockmeter , analog</w:t>
      </w:r>
    </w:p>
    <w:p w14:paraId="1A217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刻度在0~100之间的模拟指示器，显示从模拟爆震仪接收到的爆震强度信号。</w:t>
      </w:r>
    </w:p>
    <w:p w14:paraId="1CC741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hint="eastAsia" w:ascii="宋体" w:hAnsi="宋体" w:eastAsia="宋体" w:cs="宋体"/>
          <w:color w:val="000000"/>
          <w:sz w:val="24"/>
        </w:rPr>
        <w:t>[来</w:t>
      </w:r>
      <w:r>
        <w:rPr>
          <w:rFonts w:hint="eastAsia" w:ascii="Times New Roman" w:hAnsi="Times New Roman" w:cs="Times New Roman"/>
          <w:color w:val="000000"/>
          <w:sz w:val="24"/>
        </w:rPr>
        <w:t>源：</w:t>
      </w:r>
      <w:r>
        <w:rPr>
          <w:rFonts w:ascii="Times New Roman" w:hAnsi="Times New Roman" w:cs="Times New Roman"/>
          <w:sz w:val="24"/>
          <w:szCs w:val="24"/>
        </w:rPr>
        <w:t>GB/T 503—</w:t>
      </w: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16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.16</w:t>
      </w:r>
      <w:r>
        <w:rPr>
          <w:rFonts w:hint="eastAsia" w:ascii="宋体" w:hAnsi="宋体" w:eastAsia="宋体" w:cs="宋体"/>
          <w:color w:val="000000"/>
          <w:sz w:val="24"/>
          <w:szCs w:val="24"/>
        </w:rPr>
        <w:t>]</w:t>
      </w:r>
    </w:p>
    <w:p w14:paraId="22CB20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8"/>
          <w:lang w:val="en-US" w:eastAsia="zh-CN"/>
        </w:rPr>
      </w:pPr>
      <w:r>
        <w:rPr>
          <w:rFonts w:hint="eastAsia" w:asciiTheme="minorEastAsia" w:hAnsiTheme="minorEastAsia" w:cstheme="minorEastAsia"/>
          <w:sz w:val="24"/>
          <w:szCs w:val="28"/>
          <w:lang w:val="en-US" w:eastAsia="zh-CN"/>
        </w:rPr>
        <w:t>3.11  数字爆震表  knockmeter, digital</w:t>
      </w:r>
    </w:p>
    <w:p w14:paraId="765076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分度在0~999间的数字指示器，显示从数字爆震仪接收到的爆震强度信号。</w:t>
      </w:r>
    </w:p>
    <w:p w14:paraId="7C69B7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hint="eastAsia" w:ascii="宋体" w:hAnsi="宋体" w:eastAsia="宋体" w:cs="宋体"/>
          <w:color w:val="000000"/>
          <w:sz w:val="24"/>
        </w:rPr>
        <w:t>[来</w:t>
      </w:r>
      <w:r>
        <w:rPr>
          <w:rFonts w:hint="eastAsia" w:ascii="Times New Roman" w:hAnsi="Times New Roman" w:cs="Times New Roman"/>
          <w:color w:val="000000"/>
          <w:sz w:val="24"/>
        </w:rPr>
        <w:t>源：</w:t>
      </w:r>
      <w:r>
        <w:rPr>
          <w:rFonts w:ascii="Times New Roman" w:hAnsi="Times New Roman" w:cs="Times New Roman"/>
          <w:sz w:val="24"/>
          <w:szCs w:val="24"/>
        </w:rPr>
        <w:t>GB/T 503—</w:t>
      </w: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16</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.17</w:t>
      </w:r>
      <w:r>
        <w:rPr>
          <w:rFonts w:hint="eastAsia" w:ascii="宋体" w:hAnsi="宋体" w:eastAsia="宋体" w:cs="宋体"/>
          <w:color w:val="000000"/>
          <w:sz w:val="24"/>
          <w:szCs w:val="24"/>
        </w:rPr>
        <w:t>]</w:t>
      </w:r>
    </w:p>
    <w:p w14:paraId="4B06FA20">
      <w:pPr>
        <w:spacing w:before="156" w:beforeLines="50" w:after="156" w:afterLines="50" w:line="360" w:lineRule="auto"/>
        <w:rPr>
          <w:rFonts w:ascii="黑体" w:hAnsi="黑体" w:eastAsia="黑体" w:cs="黑体"/>
          <w:bCs/>
          <w:kern w:val="2"/>
          <w:position w:val="0"/>
          <w:sz w:val="24"/>
          <w:szCs w:val="24"/>
        </w:rPr>
      </w:pPr>
      <w:bookmarkStart w:id="16" w:name="_Toc99461542"/>
      <w:bookmarkStart w:id="17" w:name="_Toc8852"/>
      <w:r>
        <w:rPr>
          <w:rFonts w:hint="eastAsia" w:ascii="黑体" w:hAnsi="黑体" w:eastAsia="黑体" w:cs="黑体"/>
          <w:bCs/>
          <w:kern w:val="2"/>
          <w:position w:val="0"/>
          <w:sz w:val="24"/>
          <w:szCs w:val="24"/>
        </w:rPr>
        <w:t>4  概述</w:t>
      </w:r>
      <w:bookmarkEnd w:id="16"/>
      <w:bookmarkEnd w:id="17"/>
    </w:p>
    <w:p w14:paraId="13F36DA1">
      <w:pPr>
        <w:tabs>
          <w:tab w:val="left" w:pos="540"/>
        </w:tabs>
        <w:autoSpaceDE w:val="0"/>
        <w:autoSpaceDN w:val="0"/>
        <w:adjustRightIn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汽油</w:t>
      </w:r>
      <w:r>
        <w:rPr>
          <w:rFonts w:ascii="Times New Roman" w:hAnsi="Times New Roman" w:cs="Times New Roman"/>
          <w:sz w:val="24"/>
        </w:rPr>
        <w:t>辛烷值（马达法）试验机是用来测定汽油马达法辛烷值的仪器。</w:t>
      </w:r>
      <w:r>
        <w:rPr>
          <w:rFonts w:hint="eastAsia" w:ascii="Times New Roman" w:hAnsi="Times New Roman" w:cs="Times New Roman"/>
          <w:sz w:val="24"/>
        </w:rPr>
        <w:t>仪器主要由空气加湿器、进气加热器、冷却器、化油器、曲轴箱、可变压缩比马达、滤油器、爆震仪、爆震表等标准部件和系统组成。使用标准CFR发动机，在</w:t>
      </w:r>
      <w:r>
        <w:rPr>
          <w:rFonts w:ascii="Times New Roman" w:hAnsi="Times New Roman" w:cs="Times New Roman"/>
          <w:sz w:val="24"/>
        </w:rPr>
        <w:t>混合气温度（149°C ±1°C）和发动机转速（900 r/min</w:t>
      </w:r>
      <w:r>
        <w:rPr>
          <w:rFonts w:hint="eastAsia" w:ascii="Times New Roman" w:hAnsi="Times New Roman" w:cs="Times New Roman"/>
          <w:sz w:val="24"/>
        </w:rPr>
        <w:t xml:space="preserve"> </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9 r/min）</w:t>
      </w:r>
      <w:r>
        <w:rPr>
          <w:rFonts w:hint="eastAsia" w:ascii="Times New Roman" w:hAnsi="Times New Roman" w:cs="Times New Roman"/>
          <w:sz w:val="24"/>
        </w:rPr>
        <w:t>的条件下，通过比较待测试样与正标准燃料的爆震强度得到的抗爆性能的数字指标，即为试样的马达法辛烷值</w:t>
      </w:r>
      <w:r>
        <w:rPr>
          <w:rFonts w:ascii="Times New Roman" w:hAnsi="Times New Roman" w:cs="Times New Roman"/>
          <w:sz w:val="24"/>
        </w:rPr>
        <w:t>。</w:t>
      </w:r>
    </w:p>
    <w:p w14:paraId="7E7D6A8E">
      <w:pPr>
        <w:tabs>
          <w:tab w:val="left" w:pos="540"/>
        </w:tabs>
        <w:autoSpaceDE w:val="0"/>
        <w:autoSpaceDN w:val="0"/>
        <w:adjustRightInd w:val="0"/>
        <w:spacing w:line="360" w:lineRule="auto"/>
        <w:jc w:val="center"/>
        <w:rPr>
          <w:rFonts w:ascii="Times New Roman" w:hAnsi="Times New Roman" w:cs="Times New Roman"/>
          <w:sz w:val="24"/>
        </w:rPr>
      </w:pPr>
      <w:r>
        <w:rPr>
          <w:rFonts w:ascii="Times New Roman" w:hAnsi="Times New Roman" w:cs="Times New Roman"/>
          <w:sz w:val="24"/>
        </w:rPr>
        <w:drawing>
          <wp:inline distT="0" distB="0" distL="0" distR="0">
            <wp:extent cx="4404360" cy="20535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06735" cy="2054947"/>
                    </a:xfrm>
                    <a:prstGeom prst="rect">
                      <a:avLst/>
                    </a:prstGeom>
                    <a:noFill/>
                  </pic:spPr>
                </pic:pic>
              </a:graphicData>
            </a:graphic>
          </wp:inline>
        </w:drawing>
      </w:r>
    </w:p>
    <w:p w14:paraId="772970F5">
      <w:pPr>
        <w:spacing w:before="240" w:after="240"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图1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汽油辛烷值试验机组成方框图</w:t>
      </w:r>
    </w:p>
    <w:p w14:paraId="1F3CD7E5">
      <w:pPr>
        <w:spacing w:before="156" w:beforeLines="50" w:after="156" w:afterLines="50" w:line="360" w:lineRule="auto"/>
        <w:rPr>
          <w:rFonts w:ascii="黑体" w:hAnsi="黑体" w:eastAsia="黑体" w:cs="黑体"/>
          <w:bCs/>
          <w:kern w:val="2"/>
          <w:position w:val="0"/>
          <w:sz w:val="24"/>
          <w:szCs w:val="24"/>
        </w:rPr>
      </w:pPr>
      <w:bookmarkStart w:id="18" w:name="_Toc99461543"/>
      <w:bookmarkStart w:id="19" w:name="_Toc24112"/>
      <w:r>
        <w:rPr>
          <w:rFonts w:hint="eastAsia" w:ascii="黑体" w:hAnsi="黑体" w:eastAsia="黑体" w:cs="黑体"/>
          <w:bCs/>
          <w:kern w:val="2"/>
          <w:position w:val="0"/>
          <w:sz w:val="24"/>
          <w:szCs w:val="24"/>
        </w:rPr>
        <w:t>5  计量特性</w:t>
      </w:r>
      <w:bookmarkEnd w:id="18"/>
      <w:bookmarkEnd w:id="19"/>
    </w:p>
    <w:p w14:paraId="428514AC">
      <w:pPr>
        <w:tabs>
          <w:tab w:val="left" w:pos="540"/>
        </w:tabs>
        <w:autoSpaceDE w:val="0"/>
        <w:autoSpaceDN w:val="0"/>
        <w:adjustRightInd w:val="0"/>
        <w:spacing w:line="360" w:lineRule="auto"/>
        <w:ind w:firstLine="480" w:firstLineChars="200"/>
        <w:rPr>
          <w:rFonts w:asciiTheme="minorEastAsia" w:hAnsiTheme="minorEastAsia" w:cstheme="minorEastAsia"/>
          <w:sz w:val="24"/>
          <w:szCs w:val="24"/>
        </w:rPr>
      </w:pPr>
      <w:r>
        <w:rPr>
          <w:rFonts w:hint="eastAsia"/>
          <w:sz w:val="24"/>
          <w:szCs w:val="24"/>
        </w:rPr>
        <w:t>辛烷值示值误差、</w:t>
      </w:r>
      <w:r>
        <w:rPr>
          <w:rFonts w:hint="eastAsia" w:ascii="Times New Roman" w:hAnsi="Times New Roman" w:cs="Times New Roman"/>
          <w:sz w:val="24"/>
          <w:szCs w:val="24"/>
          <w:lang w:val="zh-CN"/>
        </w:rPr>
        <w:t>示值</w:t>
      </w:r>
      <w:r>
        <w:rPr>
          <w:rFonts w:ascii="Times New Roman" w:hAnsi="Times New Roman" w:cs="Times New Roman"/>
          <w:sz w:val="24"/>
          <w:szCs w:val="24"/>
          <w:lang w:val="zh-CN"/>
        </w:rPr>
        <w:t>重复性、</w:t>
      </w:r>
      <w:r>
        <w:rPr>
          <w:rFonts w:hint="eastAsia" w:ascii="Times New Roman" w:hAnsi="Times New Roman" w:cs="Times New Roman"/>
          <w:sz w:val="24"/>
          <w:szCs w:val="24"/>
          <w:lang w:val="zh-CN"/>
        </w:rPr>
        <w:t>发动机</w:t>
      </w:r>
      <w:r>
        <w:rPr>
          <w:rFonts w:ascii="Times New Roman" w:hAnsi="Times New Roman" w:cs="Times New Roman"/>
          <w:sz w:val="24"/>
          <w:szCs w:val="24"/>
          <w:lang w:val="zh-CN"/>
        </w:rPr>
        <w:t>转速误差</w:t>
      </w:r>
      <w:r>
        <w:rPr>
          <w:rFonts w:hint="eastAsia" w:ascii="Times New Roman" w:hAnsi="Times New Roman" w:cs="Times New Roman"/>
          <w:sz w:val="24"/>
          <w:szCs w:val="24"/>
          <w:lang w:val="zh-CN"/>
        </w:rPr>
        <w:t>的</w:t>
      </w:r>
      <w:r>
        <w:rPr>
          <w:rFonts w:hint="eastAsia" w:asciiTheme="minorEastAsia" w:hAnsiTheme="minorEastAsia" w:cstheme="minorEastAsia"/>
          <w:sz w:val="24"/>
          <w:szCs w:val="24"/>
        </w:rPr>
        <w:t>计量特性的技术指标见表1。</w:t>
      </w:r>
    </w:p>
    <w:p w14:paraId="0FA4B5E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黑体" w:hAnsi="黑体" w:eastAsia="黑体"/>
        </w:rPr>
      </w:pPr>
      <w:r>
        <w:rPr>
          <w:rFonts w:hint="eastAsia" w:ascii="黑体" w:hAnsi="黑体" w:eastAsia="黑体"/>
        </w:rPr>
        <w:t>表1</w:t>
      </w:r>
      <w:r>
        <w:rPr>
          <w:rFonts w:hint="eastAsia" w:ascii="黑体" w:hAnsi="黑体" w:eastAsia="黑体"/>
          <w:lang w:val="en-US" w:eastAsia="zh-CN"/>
        </w:rPr>
        <w:t xml:space="preserve"> </w:t>
      </w:r>
      <w:r>
        <w:rPr>
          <w:rFonts w:hint="eastAsia" w:ascii="黑体" w:hAnsi="黑体" w:eastAsia="黑体"/>
        </w:rPr>
        <w:t>计量特性</w:t>
      </w:r>
    </w:p>
    <w:tbl>
      <w:tblPr>
        <w:tblStyle w:val="23"/>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3860"/>
        <w:gridCol w:w="2966"/>
      </w:tblGrid>
      <w:tr w14:paraId="3E7D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58" w:type="dxa"/>
            <w:tcBorders>
              <w:top w:val="single" w:color="auto" w:sz="12" w:space="0"/>
              <w:left w:val="single" w:color="auto" w:sz="12" w:space="0"/>
              <w:bottom w:val="single" w:color="auto" w:sz="12" w:space="0"/>
              <w:right w:val="single" w:color="auto" w:sz="8" w:space="0"/>
            </w:tcBorders>
            <w:vAlign w:val="center"/>
          </w:tcPr>
          <w:p w14:paraId="2AC499BF">
            <w:pPr>
              <w:tabs>
                <w:tab w:val="left" w:pos="54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序号</w:t>
            </w:r>
          </w:p>
        </w:tc>
        <w:tc>
          <w:tcPr>
            <w:tcW w:w="3861" w:type="dxa"/>
            <w:tcBorders>
              <w:top w:val="single" w:color="auto" w:sz="12" w:space="0"/>
              <w:left w:val="single" w:color="auto" w:sz="8" w:space="0"/>
              <w:bottom w:val="single" w:color="auto" w:sz="12" w:space="0"/>
              <w:right w:val="single" w:color="auto" w:sz="8" w:space="0"/>
            </w:tcBorders>
            <w:vAlign w:val="center"/>
          </w:tcPr>
          <w:p w14:paraId="5B2EA8DD">
            <w:pPr>
              <w:tabs>
                <w:tab w:val="left" w:pos="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校准项目</w:t>
            </w:r>
          </w:p>
        </w:tc>
        <w:tc>
          <w:tcPr>
            <w:tcW w:w="2966" w:type="dxa"/>
            <w:tcBorders>
              <w:top w:val="single" w:color="auto" w:sz="12" w:space="0"/>
              <w:left w:val="single" w:color="auto" w:sz="8" w:space="0"/>
              <w:bottom w:val="single" w:color="auto" w:sz="12" w:space="0"/>
              <w:right w:val="single" w:color="auto" w:sz="12" w:space="0"/>
            </w:tcBorders>
            <w:vAlign w:val="center"/>
          </w:tcPr>
          <w:p w14:paraId="6183BCA9">
            <w:pPr>
              <w:tabs>
                <w:tab w:val="left" w:pos="54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技术要求</w:t>
            </w:r>
          </w:p>
        </w:tc>
      </w:tr>
      <w:tr w14:paraId="1FE0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58" w:type="dxa"/>
            <w:tcBorders>
              <w:top w:val="single" w:color="auto" w:sz="12" w:space="0"/>
              <w:left w:val="single" w:color="auto" w:sz="12" w:space="0"/>
              <w:bottom w:val="single" w:color="auto" w:sz="8" w:space="0"/>
              <w:right w:val="single" w:color="auto" w:sz="8" w:space="0"/>
            </w:tcBorders>
            <w:vAlign w:val="center"/>
          </w:tcPr>
          <w:p w14:paraId="24892648">
            <w:pPr>
              <w:tabs>
                <w:tab w:val="left" w:pos="54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1</w:t>
            </w:r>
          </w:p>
        </w:tc>
        <w:tc>
          <w:tcPr>
            <w:tcW w:w="3861" w:type="dxa"/>
            <w:tcBorders>
              <w:top w:val="single" w:color="auto" w:sz="12" w:space="0"/>
              <w:left w:val="single" w:color="auto" w:sz="8" w:space="0"/>
              <w:bottom w:val="single" w:color="auto" w:sz="8" w:space="0"/>
              <w:right w:val="single" w:color="auto" w:sz="8" w:space="0"/>
            </w:tcBorders>
            <w:vAlign w:val="center"/>
          </w:tcPr>
          <w:p w14:paraId="21CD8042">
            <w:pPr>
              <w:tabs>
                <w:tab w:val="left" w:pos="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马达法辛烷值（MON）示值误差</w:t>
            </w:r>
          </w:p>
        </w:tc>
        <w:tc>
          <w:tcPr>
            <w:tcW w:w="2966" w:type="dxa"/>
            <w:tcBorders>
              <w:top w:val="single" w:color="auto" w:sz="12" w:space="0"/>
              <w:left w:val="single" w:color="auto" w:sz="8" w:space="0"/>
              <w:bottom w:val="single" w:color="auto" w:sz="8" w:space="0"/>
              <w:right w:val="single" w:color="auto" w:sz="12" w:space="0"/>
            </w:tcBorders>
            <w:vAlign w:val="center"/>
          </w:tcPr>
          <w:p w14:paraId="5F1A8698">
            <w:pPr>
              <w:tabs>
                <w:tab w:val="left" w:pos="54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 xml:space="preserve">±0.3 </w:t>
            </w:r>
          </w:p>
        </w:tc>
      </w:tr>
      <w:tr w14:paraId="75F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58" w:type="dxa"/>
            <w:tcBorders>
              <w:top w:val="single" w:color="auto" w:sz="8" w:space="0"/>
              <w:left w:val="single" w:color="auto" w:sz="12" w:space="0"/>
              <w:bottom w:val="single" w:color="auto" w:sz="8" w:space="0"/>
              <w:right w:val="single" w:color="auto" w:sz="8" w:space="0"/>
            </w:tcBorders>
            <w:vAlign w:val="center"/>
          </w:tcPr>
          <w:p w14:paraId="44DC45B9">
            <w:pPr>
              <w:tabs>
                <w:tab w:val="left" w:pos="54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2</w:t>
            </w:r>
          </w:p>
        </w:tc>
        <w:tc>
          <w:tcPr>
            <w:tcW w:w="3861" w:type="dxa"/>
            <w:tcBorders>
              <w:top w:val="single" w:color="auto" w:sz="8" w:space="0"/>
              <w:left w:val="single" w:color="auto" w:sz="8" w:space="0"/>
              <w:bottom w:val="single" w:color="auto" w:sz="8" w:space="0"/>
              <w:right w:val="single" w:color="auto" w:sz="8" w:space="0"/>
            </w:tcBorders>
            <w:vAlign w:val="center"/>
          </w:tcPr>
          <w:p w14:paraId="054AC54F">
            <w:pPr>
              <w:tabs>
                <w:tab w:val="left" w:pos="0"/>
              </w:tabs>
              <w:autoSpaceDE w:val="0"/>
              <w:autoSpaceDN w:val="0"/>
              <w:adjustRightInd w:val="0"/>
              <w:spacing w:line="360" w:lineRule="auto"/>
              <w:rPr>
                <w:rFonts w:ascii="Times New Roman" w:hAnsi="Times New Roman" w:eastAsia="宋体" w:cs="Times New Roman"/>
                <w:color w:val="000000"/>
                <w:position w:val="0"/>
              </w:rPr>
            </w:pPr>
            <w:r>
              <w:rPr>
                <w:rFonts w:ascii="Times New Roman" w:hAnsi="Times New Roman" w:eastAsia="宋体" w:cs="Times New Roman"/>
                <w:color w:val="000000"/>
                <w:position w:val="0"/>
              </w:rPr>
              <w:t>马达法辛烷值（MON）示值重复性</w:t>
            </w:r>
          </w:p>
        </w:tc>
        <w:tc>
          <w:tcPr>
            <w:tcW w:w="2966" w:type="dxa"/>
            <w:tcBorders>
              <w:top w:val="single" w:color="auto" w:sz="8" w:space="0"/>
              <w:left w:val="single" w:color="auto" w:sz="8" w:space="0"/>
              <w:bottom w:val="single" w:color="auto" w:sz="8" w:space="0"/>
              <w:right w:val="single" w:color="auto" w:sz="12" w:space="0"/>
            </w:tcBorders>
            <w:vAlign w:val="center"/>
          </w:tcPr>
          <w:p w14:paraId="6A08C644">
            <w:pPr>
              <w:tabs>
                <w:tab w:val="left" w:pos="54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 xml:space="preserve">≤0.2 </w:t>
            </w:r>
          </w:p>
        </w:tc>
      </w:tr>
      <w:tr w14:paraId="62E0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58" w:type="dxa"/>
            <w:tcBorders>
              <w:top w:val="single" w:color="auto" w:sz="8" w:space="0"/>
              <w:left w:val="single" w:color="auto" w:sz="12" w:space="0"/>
              <w:bottom w:val="single" w:color="auto" w:sz="12" w:space="0"/>
              <w:right w:val="single" w:color="auto" w:sz="8" w:space="0"/>
            </w:tcBorders>
            <w:vAlign w:val="center"/>
          </w:tcPr>
          <w:p w14:paraId="66DE39A0">
            <w:pPr>
              <w:tabs>
                <w:tab w:val="left" w:pos="54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3</w:t>
            </w:r>
          </w:p>
        </w:tc>
        <w:tc>
          <w:tcPr>
            <w:tcW w:w="3861" w:type="dxa"/>
            <w:tcBorders>
              <w:top w:val="single" w:color="auto" w:sz="8" w:space="0"/>
              <w:left w:val="single" w:color="auto" w:sz="8" w:space="0"/>
              <w:bottom w:val="single" w:color="auto" w:sz="12" w:space="0"/>
              <w:right w:val="single" w:color="auto" w:sz="8" w:space="0"/>
            </w:tcBorders>
            <w:vAlign w:val="center"/>
          </w:tcPr>
          <w:p w14:paraId="5AF2061E">
            <w:pPr>
              <w:tabs>
                <w:tab w:val="left" w:pos="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发动机转速误差</w:t>
            </w:r>
          </w:p>
        </w:tc>
        <w:tc>
          <w:tcPr>
            <w:tcW w:w="2966" w:type="dxa"/>
            <w:tcBorders>
              <w:top w:val="single" w:color="auto" w:sz="8" w:space="0"/>
              <w:left w:val="single" w:color="auto" w:sz="8" w:space="0"/>
              <w:bottom w:val="single" w:color="auto" w:sz="12" w:space="0"/>
              <w:right w:val="single" w:color="auto" w:sz="12" w:space="0"/>
            </w:tcBorders>
            <w:vAlign w:val="center"/>
          </w:tcPr>
          <w:p w14:paraId="79E5C8C1">
            <w:pPr>
              <w:tabs>
                <w:tab w:val="left" w:pos="540"/>
              </w:tabs>
              <w:autoSpaceDE w:val="0"/>
              <w:autoSpaceDN w:val="0"/>
              <w:adjustRightInd w:val="0"/>
              <w:spacing w:line="360" w:lineRule="auto"/>
              <w:jc w:val="center"/>
              <w:rPr>
                <w:rFonts w:ascii="Times New Roman" w:hAnsi="Times New Roman" w:eastAsia="宋体" w:cs="Times New Roman"/>
                <w:color w:val="000000"/>
                <w:position w:val="0"/>
              </w:rPr>
            </w:pPr>
            <w:r>
              <w:rPr>
                <w:rFonts w:ascii="Times New Roman" w:hAnsi="Times New Roman" w:eastAsia="宋体" w:cs="Times New Roman"/>
                <w:color w:val="000000"/>
                <w:position w:val="0"/>
              </w:rPr>
              <w:t>±9 r/min</w:t>
            </w:r>
          </w:p>
        </w:tc>
      </w:tr>
      <w:tr w14:paraId="1AE3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85" w:type="dxa"/>
            <w:gridSpan w:val="3"/>
            <w:tcBorders>
              <w:top w:val="single" w:color="auto" w:sz="12" w:space="0"/>
              <w:left w:val="single" w:color="auto" w:sz="12" w:space="0"/>
              <w:bottom w:val="single" w:color="auto" w:sz="12" w:space="0"/>
              <w:right w:val="single" w:color="auto" w:sz="12" w:space="0"/>
            </w:tcBorders>
            <w:vAlign w:val="center"/>
          </w:tcPr>
          <w:p w14:paraId="3E8AD876">
            <w:pPr>
              <w:autoSpaceDE w:val="0"/>
              <w:autoSpaceDN w:val="0"/>
              <w:adjustRightInd w:val="0"/>
              <w:spacing w:line="360" w:lineRule="auto"/>
              <w:ind w:firstLine="420" w:firstLineChars="200"/>
              <w:rPr>
                <w:rFonts w:ascii="Times New Roman" w:hAnsi="Times New Roman" w:eastAsia="宋体" w:cs="Times New Roman"/>
                <w:color w:val="000000"/>
                <w:position w:val="0"/>
              </w:rPr>
            </w:pPr>
            <w:r>
              <w:rPr>
                <w:rFonts w:hint="eastAsia" w:ascii="仿宋" w:hAnsi="仿宋" w:eastAsia="仿宋" w:cs="仿宋"/>
                <w:color w:val="000000"/>
                <w:position w:val="0"/>
              </w:rPr>
              <w:t>注：以上各项指标不是用于合格性判别，仅作参考。</w:t>
            </w:r>
          </w:p>
        </w:tc>
      </w:tr>
    </w:tbl>
    <w:p w14:paraId="042DED4E">
      <w:pPr>
        <w:spacing w:before="156" w:beforeLines="50" w:after="156" w:afterLines="50" w:line="360" w:lineRule="auto"/>
        <w:rPr>
          <w:rFonts w:ascii="黑体" w:hAnsi="黑体" w:eastAsia="黑体" w:cs="黑体"/>
          <w:bCs/>
          <w:kern w:val="2"/>
          <w:position w:val="0"/>
          <w:sz w:val="24"/>
          <w:szCs w:val="24"/>
        </w:rPr>
      </w:pPr>
      <w:bookmarkStart w:id="20" w:name="_Toc99461544"/>
      <w:bookmarkStart w:id="21" w:name="_Toc1106"/>
      <w:r>
        <w:rPr>
          <w:rFonts w:hint="eastAsia" w:ascii="黑体" w:hAnsi="黑体" w:eastAsia="黑体" w:cs="黑体"/>
          <w:bCs/>
          <w:kern w:val="2"/>
          <w:position w:val="0"/>
          <w:sz w:val="24"/>
          <w:szCs w:val="24"/>
        </w:rPr>
        <w:t>6  校准条件</w:t>
      </w:r>
      <w:bookmarkEnd w:id="20"/>
      <w:bookmarkEnd w:id="21"/>
    </w:p>
    <w:p w14:paraId="7B5472CE">
      <w:pPr>
        <w:spacing w:line="360" w:lineRule="auto"/>
        <w:rPr>
          <w:rFonts w:ascii="Times New Roman" w:hAnsi="Times New Roman" w:cs="Times New Roman"/>
        </w:rPr>
      </w:pPr>
      <w:bookmarkStart w:id="22" w:name="_Toc99461545"/>
      <w:bookmarkStart w:id="23" w:name="_Toc10939"/>
      <w:bookmarkStart w:id="24" w:name="_Toc99461547"/>
      <w:r>
        <w:rPr>
          <w:rFonts w:ascii="Times New Roman" w:hAnsi="Times New Roman" w:cs="Times New Roman"/>
          <w:sz w:val="24"/>
        </w:rPr>
        <w:t xml:space="preserve">6.1 </w:t>
      </w:r>
      <w:r>
        <w:rPr>
          <w:rFonts w:hint="eastAsia" w:ascii="Times New Roman" w:hAnsi="Times New Roman" w:cs="Times New Roman"/>
          <w:sz w:val="24"/>
          <w:lang w:val="en-US" w:eastAsia="zh-CN"/>
        </w:rPr>
        <w:t xml:space="preserve"> </w:t>
      </w:r>
      <w:r>
        <w:rPr>
          <w:rFonts w:ascii="Times New Roman" w:hAnsi="Times New Roman" w:cs="Times New Roman"/>
          <w:sz w:val="24"/>
        </w:rPr>
        <w:t>环境条件</w:t>
      </w:r>
      <w:bookmarkEnd w:id="22"/>
    </w:p>
    <w:p w14:paraId="538569C7">
      <w:pPr>
        <w:spacing w:line="360" w:lineRule="auto"/>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.1.1</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ascii="Times New Roman" w:hAnsi="Times New Roman" w:cs="Times New Roman"/>
          <w:sz w:val="24"/>
        </w:rPr>
        <w:t>温度</w:t>
      </w:r>
      <w:r>
        <w:rPr>
          <w:rFonts w:hint="eastAsia" w:ascii="Times New Roman" w:hAnsi="Times New Roman" w:cs="Times New Roman"/>
          <w:sz w:val="24"/>
        </w:rPr>
        <w:t>条件</w:t>
      </w:r>
    </w:p>
    <w:p w14:paraId="49A7C460">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环境温度</w:t>
      </w:r>
      <w:r>
        <w:rPr>
          <w:rFonts w:ascii="Times New Roman" w:hAnsi="Times New Roman" w:cs="Times New Roman"/>
          <w:sz w:val="24"/>
        </w:rPr>
        <w:t>：（</w:t>
      </w:r>
      <w:r>
        <w:rPr>
          <w:rFonts w:hint="eastAsia" w:ascii="Times New Roman" w:hAnsi="Times New Roman" w:cs="Times New Roman"/>
          <w:sz w:val="24"/>
        </w:rPr>
        <w:t>5</w:t>
      </w:r>
      <w:r>
        <w:rPr>
          <w:rFonts w:ascii="Times New Roman" w:hAnsi="Times New Roman" w:cs="Times New Roman"/>
          <w:sz w:val="24"/>
        </w:rPr>
        <w:t>~3</w:t>
      </w:r>
      <w:r>
        <w:rPr>
          <w:rFonts w:hint="eastAsia" w:ascii="Times New Roman" w:hAnsi="Times New Roman" w:cs="Times New Roman"/>
          <w:sz w:val="24"/>
        </w:rPr>
        <w:t>0</w:t>
      </w:r>
      <w:r>
        <w:rPr>
          <w:rFonts w:ascii="Times New Roman" w:hAnsi="Times New Roman" w:cs="Times New Roman"/>
          <w:sz w:val="24"/>
        </w:rPr>
        <w:t>）</w:t>
      </w:r>
      <w:r>
        <w:rPr>
          <w:rFonts w:hint="eastAsia" w:ascii="Times New Roman" w:hAnsi="Times New Roman" w:cs="Times New Roman"/>
          <w:sz w:val="24"/>
        </w:rPr>
        <w:t>℃</w:t>
      </w:r>
      <w:r>
        <w:rPr>
          <w:rFonts w:ascii="Times New Roman" w:hAnsi="Times New Roman" w:cs="Times New Roman"/>
          <w:sz w:val="24"/>
        </w:rPr>
        <w:t>。</w:t>
      </w:r>
    </w:p>
    <w:p w14:paraId="6E88CC5E">
      <w:pPr>
        <w:spacing w:line="360" w:lineRule="auto"/>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.1.2</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湿度条件</w:t>
      </w:r>
    </w:p>
    <w:p w14:paraId="05AC8B44">
      <w:pPr>
        <w:spacing w:line="360" w:lineRule="auto"/>
        <w:ind w:firstLine="480" w:firstLineChars="200"/>
        <w:rPr>
          <w:rFonts w:ascii="Times New Roman" w:hAnsi="Times New Roman" w:cs="Times New Roman"/>
          <w:sz w:val="24"/>
        </w:rPr>
      </w:pPr>
      <w:r>
        <w:rPr>
          <w:rFonts w:ascii="Times New Roman" w:hAnsi="Times New Roman" w:cs="Times New Roman"/>
          <w:sz w:val="24"/>
        </w:rPr>
        <w:t>相对湿度：≤</w:t>
      </w:r>
      <w:r>
        <w:rPr>
          <w:rFonts w:hint="eastAsia" w:ascii="Times New Roman" w:hAnsi="Times New Roman" w:cs="Times New Roman"/>
          <w:sz w:val="24"/>
        </w:rPr>
        <w:t>85</w:t>
      </w:r>
      <w:r>
        <w:rPr>
          <w:rFonts w:ascii="Times New Roman" w:hAnsi="Times New Roman" w:cs="Times New Roman"/>
          <w:sz w:val="24"/>
        </w:rPr>
        <w:t>%</w:t>
      </w:r>
      <w:r>
        <w:rPr>
          <w:rFonts w:hint="eastAsia" w:ascii="Times New Roman" w:hAnsi="Times New Roman" w:cs="Times New Roman"/>
          <w:sz w:val="24"/>
        </w:rPr>
        <w:t>。</w:t>
      </w:r>
    </w:p>
    <w:p w14:paraId="20D24A90">
      <w:pPr>
        <w:spacing w:line="360" w:lineRule="auto"/>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.1.</w:t>
      </w:r>
      <w:r>
        <w:rPr>
          <w:rFonts w:hint="eastAsia" w:ascii="Times New Roman" w:hAnsi="Times New Roman" w:cs="Times New Roman"/>
          <w:sz w:val="24"/>
        </w:rPr>
        <w:t xml:space="preserve">3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其他条件</w:t>
      </w:r>
    </w:p>
    <w:p w14:paraId="45C24F51">
      <w:pPr>
        <w:spacing w:line="360" w:lineRule="auto"/>
        <w:ind w:firstLine="480" w:firstLineChars="200"/>
        <w:rPr>
          <w:rFonts w:ascii="Times New Roman" w:hAnsi="Times New Roman" w:cs="Times New Roman"/>
          <w:sz w:val="24"/>
        </w:rPr>
      </w:pPr>
      <w:r>
        <w:rPr>
          <w:rFonts w:ascii="Times New Roman" w:hAnsi="Times New Roman" w:cs="Times New Roman"/>
          <w:sz w:val="24"/>
        </w:rPr>
        <w:t>工作环境应无影响仪器正常工作的电磁场及干扰气体，校准现场应保持通风并采取安全措施。</w:t>
      </w:r>
    </w:p>
    <w:p w14:paraId="76200E1E">
      <w:pPr>
        <w:spacing w:line="360" w:lineRule="auto"/>
        <w:rPr>
          <w:rFonts w:ascii="Times New Roman" w:hAnsi="Times New Roman" w:cs="Times New Roman"/>
          <w:sz w:val="24"/>
        </w:rPr>
      </w:pPr>
      <w:bookmarkStart w:id="25" w:name="_Toc99461546"/>
      <w:r>
        <w:rPr>
          <w:rFonts w:ascii="Times New Roman" w:hAnsi="Times New Roman" w:cs="Times New Roman"/>
          <w:sz w:val="24"/>
        </w:rPr>
        <w:t xml:space="preserve">6.2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测量标准及其他设备</w:t>
      </w:r>
      <w:bookmarkEnd w:id="25"/>
    </w:p>
    <w:p w14:paraId="340EBE98">
      <w:pPr>
        <w:spacing w:line="360" w:lineRule="auto"/>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.2.1</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有证标准物质</w:t>
      </w:r>
    </w:p>
    <w:p w14:paraId="58E3B19C">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根据实际需要，</w:t>
      </w:r>
      <w:r>
        <w:rPr>
          <w:rFonts w:ascii="Times New Roman" w:hAnsi="Times New Roman" w:cs="Times New Roman"/>
          <w:sz w:val="24"/>
        </w:rPr>
        <w:t>选用</w:t>
      </w:r>
      <w:r>
        <w:rPr>
          <w:rFonts w:hint="eastAsia" w:ascii="Times New Roman" w:hAnsi="Times New Roman" w:cs="Times New Roman"/>
          <w:sz w:val="24"/>
        </w:rPr>
        <w:t>由国家计量行政部门批准的马达法辛烷值有证</w:t>
      </w:r>
      <w:r>
        <w:rPr>
          <w:rFonts w:ascii="Times New Roman" w:hAnsi="Times New Roman" w:cs="Times New Roman"/>
          <w:sz w:val="24"/>
        </w:rPr>
        <w:t>标准物质。</w:t>
      </w:r>
      <w:r>
        <w:rPr>
          <w:rFonts w:hint="eastAsia" w:ascii="Times New Roman" w:hAnsi="Times New Roman" w:cs="Times New Roman"/>
          <w:sz w:val="24"/>
        </w:rPr>
        <w:t>标准物质扩展不确定度（包含因子为2）不大于0.2。</w:t>
      </w:r>
    </w:p>
    <w:p w14:paraId="170B6D46">
      <w:pPr>
        <w:spacing w:line="360" w:lineRule="auto"/>
        <w:rPr>
          <w:rFonts w:ascii="Times New Roman" w:hAnsi="Times New Roman" w:cs="Times New Roman"/>
          <w:sz w:val="24"/>
        </w:rPr>
      </w:pPr>
      <w:r>
        <w:rPr>
          <w:rFonts w:hint="eastAsia" w:ascii="Times New Roman" w:hAnsi="Times New Roman" w:cs="Times New Roman"/>
          <w:sz w:val="24"/>
        </w:rPr>
        <w:t xml:space="preserve">6.2.2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其他设备</w:t>
      </w:r>
    </w:p>
    <w:p w14:paraId="49F1C4C2">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转速表：</w:t>
      </w:r>
      <w:r>
        <w:rPr>
          <w:rFonts w:ascii="Times New Roman" w:hAnsi="Times New Roman" w:cs="Times New Roman"/>
          <w:sz w:val="24"/>
        </w:rPr>
        <w:t>0.5级</w:t>
      </w:r>
      <w:r>
        <w:rPr>
          <w:rFonts w:hint="eastAsia" w:ascii="Times New Roman" w:hAnsi="Times New Roman" w:cs="Times New Roman"/>
          <w:sz w:val="24"/>
        </w:rPr>
        <w:t>。</w:t>
      </w:r>
    </w:p>
    <w:bookmarkEnd w:id="23"/>
    <w:bookmarkEnd w:id="24"/>
    <w:p w14:paraId="2CFC7D71">
      <w:pPr>
        <w:spacing w:before="156" w:beforeLines="50" w:after="156" w:afterLines="50" w:line="360" w:lineRule="auto"/>
        <w:rPr>
          <w:rFonts w:ascii="黑体" w:hAnsi="黑体" w:eastAsia="黑体" w:cs="黑体"/>
          <w:bCs/>
          <w:kern w:val="2"/>
          <w:position w:val="0"/>
          <w:sz w:val="24"/>
          <w:szCs w:val="24"/>
        </w:rPr>
      </w:pPr>
      <w:bookmarkStart w:id="26" w:name="_Toc7654"/>
      <w:r>
        <w:rPr>
          <w:rFonts w:hint="eastAsia" w:ascii="黑体" w:hAnsi="黑体" w:eastAsia="黑体" w:cs="黑体"/>
          <w:bCs/>
          <w:kern w:val="2"/>
          <w:position w:val="0"/>
          <w:sz w:val="24"/>
          <w:szCs w:val="24"/>
        </w:rPr>
        <w:t>7  校准项目和校准方法</w:t>
      </w:r>
      <w:bookmarkEnd w:id="26"/>
    </w:p>
    <w:p w14:paraId="5115EB2C">
      <w:pPr>
        <w:spacing w:line="360" w:lineRule="auto"/>
        <w:rPr>
          <w:rFonts w:ascii="Times New Roman" w:hAnsi="Times New Roman" w:cs="Times New Roman"/>
        </w:rPr>
      </w:pPr>
      <w:bookmarkStart w:id="27" w:name="_Toc99461548"/>
      <w:r>
        <w:rPr>
          <w:rFonts w:ascii="Times New Roman" w:hAnsi="Times New Roman" w:cs="Times New Roman"/>
          <w:sz w:val="24"/>
        </w:rPr>
        <w:t>7.1</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校准前检查</w:t>
      </w:r>
      <w:bookmarkEnd w:id="27"/>
    </w:p>
    <w:p w14:paraId="0F2C8874">
      <w:pPr>
        <w:spacing w:line="360" w:lineRule="auto"/>
        <w:rPr>
          <w:rFonts w:ascii="Times New Roman" w:hAnsi="Times New Roman" w:cs="Times New Roman"/>
          <w:sz w:val="24"/>
        </w:rPr>
      </w:pPr>
      <w:r>
        <w:rPr>
          <w:rFonts w:ascii="Times New Roman" w:hAnsi="Times New Roman" w:cs="Times New Roman"/>
          <w:sz w:val="24"/>
        </w:rPr>
        <w:t xml:space="preserve">7.1.1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外观检查</w:t>
      </w:r>
    </w:p>
    <w:p w14:paraId="1B3081E9">
      <w:pPr>
        <w:tabs>
          <w:tab w:val="left" w:pos="540"/>
        </w:tabs>
        <w:autoSpaceDE w:val="0"/>
        <w:autoSpaceDN w:val="0"/>
        <w:adjustRightIn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仪器应具有名称、型号、制造厂、出厂编号等标识。</w:t>
      </w:r>
    </w:p>
    <w:p w14:paraId="4CCC28A1">
      <w:pPr>
        <w:tabs>
          <w:tab w:val="left" w:pos="540"/>
        </w:tabs>
        <w:autoSpaceDE w:val="0"/>
        <w:autoSpaceDN w:val="0"/>
        <w:adjustRightInd w:val="0"/>
        <w:spacing w:line="360" w:lineRule="auto"/>
        <w:ind w:firstLine="480" w:firstLineChars="200"/>
        <w:rPr>
          <w:rFonts w:asciiTheme="minorEastAsia" w:hAnsiTheme="minorEastAsia" w:cstheme="minorEastAsia"/>
          <w:sz w:val="24"/>
          <w:lang w:val="zh-CN"/>
        </w:rPr>
      </w:pPr>
      <w:r>
        <w:rPr>
          <w:rFonts w:hint="eastAsia" w:asciiTheme="minorEastAsia" w:hAnsiTheme="minorEastAsia" w:cstheme="minorEastAsia"/>
          <w:sz w:val="24"/>
          <w:lang w:val="zh-CN"/>
        </w:rPr>
        <w:t>仪器各部件齐全且连接良好，各旋钮及按键应能正常工作，无其他影响使用性能的缺陷。</w:t>
      </w:r>
    </w:p>
    <w:p w14:paraId="52F664C1">
      <w:pPr>
        <w:spacing w:line="360" w:lineRule="auto"/>
        <w:rPr>
          <w:rFonts w:ascii="Times New Roman" w:hAnsi="Times New Roman" w:cs="Times New Roman"/>
          <w:sz w:val="24"/>
        </w:rPr>
      </w:pPr>
      <w:r>
        <w:rPr>
          <w:rFonts w:ascii="Times New Roman" w:hAnsi="Times New Roman" w:cs="Times New Roman"/>
          <w:sz w:val="24"/>
        </w:rPr>
        <w:t xml:space="preserve">7.1.2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开机前检查</w:t>
      </w:r>
    </w:p>
    <w:p w14:paraId="247FAB81">
      <w:pPr>
        <w:spacing w:line="360" w:lineRule="auto"/>
        <w:ind w:firstLine="480" w:firstLineChars="200"/>
        <w:rPr>
          <w:sz w:val="24"/>
        </w:rPr>
      </w:pPr>
      <w:r>
        <w:rPr>
          <w:rFonts w:hint="eastAsia"/>
          <w:sz w:val="24"/>
        </w:rPr>
        <w:t>在仪器各润滑点加入润滑油，检查润滑油液面和冷却器冷却液液面。顺时针转动飞轮</w:t>
      </w:r>
      <w:r>
        <w:rPr>
          <w:rFonts w:ascii="Times New Roman" w:hAnsi="Times New Roman" w:cs="Times New Roman"/>
          <w:sz w:val="24"/>
        </w:rPr>
        <w:t>3~4圈</w:t>
      </w:r>
      <w:r>
        <w:rPr>
          <w:sz w:val="24"/>
        </w:rPr>
        <w:t>，</w:t>
      </w:r>
      <w:r>
        <w:rPr>
          <w:rFonts w:hint="eastAsia"/>
          <w:sz w:val="24"/>
        </w:rPr>
        <w:t>使发动机处于容易启动状态。跟据试验当日的大气压对计数器进行补偿。打开冷却水，合上动力电源预热试机。</w:t>
      </w:r>
    </w:p>
    <w:p w14:paraId="64CC071D">
      <w:pPr>
        <w:spacing w:line="360" w:lineRule="auto"/>
        <w:rPr>
          <w:rFonts w:ascii="Times New Roman" w:hAnsi="Times New Roman" w:cs="Times New Roman"/>
          <w:sz w:val="24"/>
        </w:rPr>
      </w:pPr>
      <w:r>
        <w:rPr>
          <w:rFonts w:ascii="Times New Roman" w:hAnsi="Times New Roman" w:cs="Times New Roman"/>
          <w:sz w:val="24"/>
        </w:rPr>
        <w:t xml:space="preserve">7.1.3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开机检查</w:t>
      </w:r>
    </w:p>
    <w:p w14:paraId="576BC4A8">
      <w:pPr>
        <w:tabs>
          <w:tab w:val="left" w:pos="540"/>
        </w:tabs>
        <w:autoSpaceDE w:val="0"/>
        <w:autoSpaceDN w:val="0"/>
        <w:adjustRightInd w:val="0"/>
        <w:spacing w:line="360" w:lineRule="auto"/>
        <w:ind w:firstLine="480" w:firstLineChars="200"/>
        <w:rPr>
          <w:rFonts w:asciiTheme="minorEastAsia" w:hAnsiTheme="minorEastAsia" w:cstheme="minorEastAsia"/>
          <w:sz w:val="24"/>
          <w:lang w:val="zh-CN"/>
        </w:rPr>
      </w:pPr>
      <w:r>
        <w:rPr>
          <w:rFonts w:hint="eastAsia" w:ascii="Times New Roman" w:hAnsi="Times New Roman" w:cs="Times New Roman"/>
          <w:sz w:val="24"/>
        </w:rPr>
        <w:t>仪器开启后检查爆震表、计数器等各器件运行情况及参数是否符合试验要求，参照标准规定条件及仪器说明书设置马达法试验参数。</w:t>
      </w:r>
    </w:p>
    <w:p w14:paraId="6BEA857D">
      <w:pPr>
        <w:spacing w:line="360" w:lineRule="auto"/>
        <w:rPr>
          <w:rFonts w:ascii="Times New Roman" w:hAnsi="Times New Roman" w:cs="Times New Roman"/>
        </w:rPr>
      </w:pPr>
      <w:bookmarkStart w:id="28" w:name="_Toc99461549"/>
      <w:r>
        <w:rPr>
          <w:rFonts w:ascii="Times New Roman" w:hAnsi="Times New Roman" w:cs="Times New Roman"/>
          <w:sz w:val="24"/>
        </w:rPr>
        <w:t xml:space="preserve">7.2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辛烷值机校准步骤、示值误差及示值重复性</w:t>
      </w:r>
      <w:bookmarkEnd w:id="28"/>
    </w:p>
    <w:p w14:paraId="2F860CFD">
      <w:pPr>
        <w:spacing w:line="360" w:lineRule="auto"/>
        <w:rPr>
          <w:rFonts w:ascii="Times New Roman" w:hAnsi="Times New Roman" w:cs="Times New Roman"/>
          <w:sz w:val="24"/>
        </w:rPr>
      </w:pPr>
      <w:r>
        <w:rPr>
          <w:rFonts w:hint="eastAsia" w:ascii="Times New Roman" w:hAnsi="Times New Roman" w:cs="Times New Roman"/>
          <w:sz w:val="24"/>
        </w:rPr>
        <w:t xml:space="preserve">7.2.1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方法</w:t>
      </w:r>
      <w:r>
        <w:rPr>
          <w:rFonts w:ascii="Times New Roman" w:hAnsi="Times New Roman" w:cs="Times New Roman"/>
          <w:sz w:val="24"/>
        </w:rPr>
        <w:t>A</w:t>
      </w:r>
      <w:r>
        <w:rPr>
          <w:rFonts w:hint="eastAsia" w:ascii="Times New Roman" w:hAnsi="Times New Roman" w:cs="Times New Roman"/>
          <w:sz w:val="24"/>
        </w:rPr>
        <w:t>—内插</w:t>
      </w:r>
      <w:r>
        <w:rPr>
          <w:rFonts w:ascii="Times New Roman" w:hAnsi="Times New Roman" w:cs="Times New Roman"/>
          <w:sz w:val="24"/>
        </w:rPr>
        <w:t>法（平衡燃料液面高度法）</w:t>
      </w:r>
    </w:p>
    <w:p w14:paraId="711B50EC">
      <w:pPr>
        <w:spacing w:line="360" w:lineRule="auto"/>
        <w:contextualSpacing/>
        <w:rPr>
          <w:rFonts w:ascii="Times New Roman" w:hAnsi="Times New Roman" w:cs="Times New Roman"/>
          <w:sz w:val="24"/>
        </w:rPr>
      </w:pPr>
      <w:r>
        <w:rPr>
          <w:rFonts w:ascii="Times New Roman" w:hAnsi="Times New Roman" w:cs="Times New Roman"/>
          <w:sz w:val="24"/>
        </w:rPr>
        <w:t xml:space="preserve">7.2.1.1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检查发动机</w:t>
      </w:r>
    </w:p>
    <w:p w14:paraId="0813DF4D">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检查发动机运转条件，确保与使用特定燃料在接近标准爆震强度下运行时情况一致。</w:t>
      </w:r>
    </w:p>
    <w:p w14:paraId="65AC1478">
      <w:pPr>
        <w:spacing w:line="360" w:lineRule="auto"/>
        <w:contextualSpacing/>
        <w:rPr>
          <w:rFonts w:ascii="Times New Roman" w:hAnsi="Times New Roman" w:cs="Times New Roman"/>
          <w:sz w:val="24"/>
        </w:rPr>
      </w:pPr>
      <w:r>
        <w:rPr>
          <w:rFonts w:hint="eastAsia" w:ascii="Times New Roman" w:hAnsi="Times New Roman" w:cs="Times New Roman"/>
          <w:sz w:val="24"/>
        </w:rPr>
        <w:t xml:space="preserve">7.2.1.2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甲苯标定</w:t>
      </w:r>
    </w:p>
    <w:p w14:paraId="450255E0">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用待测标准物质辛烷值范围内的甲苯标准燃料进行发动机适用性试验，甲苯标准燃料辛烷值见GB/T 503—2016 《汽油辛烷值的测定 马达法》“表5 甲苯标准燃料辛烷值非调整的允差和试样的辛烷值范围”。如进行了甲苯标准燃料温度调节，需确定合适的进气温度。在不需要化油器冷却的前提下，按照以下描述的方法进行校准。</w:t>
      </w:r>
    </w:p>
    <w:p w14:paraId="29764B0B">
      <w:pPr>
        <w:spacing w:line="360" w:lineRule="auto"/>
        <w:rPr>
          <w:rFonts w:ascii="Times New Roman" w:hAnsi="Times New Roman" w:cs="Times New Roman"/>
          <w:sz w:val="24"/>
        </w:rPr>
      </w:pPr>
      <w:r>
        <w:rPr>
          <w:rFonts w:hint="eastAsia" w:ascii="Times New Roman" w:hAnsi="Times New Roman" w:cs="Times New Roman"/>
          <w:sz w:val="24"/>
        </w:rPr>
        <w:t xml:space="preserve">7.2.1.3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辛烷值示值误差</w:t>
      </w:r>
    </w:p>
    <w:p w14:paraId="330877BD">
      <w:pPr>
        <w:spacing w:line="360" w:lineRule="auto"/>
        <w:rPr>
          <w:rFonts w:ascii="Times New Roman" w:hAnsi="Times New Roman" w:cs="Times New Roman"/>
          <w:sz w:val="24"/>
        </w:rPr>
      </w:pPr>
      <w:r>
        <w:rPr>
          <w:rFonts w:hint="eastAsia" w:ascii="Times New Roman" w:hAnsi="Times New Roman" w:cs="Times New Roman"/>
          <w:sz w:val="24"/>
        </w:rPr>
        <w:t>（1）确定标准爆震强度</w:t>
      </w:r>
    </w:p>
    <w:p w14:paraId="1AEF379F">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i. 用与标准物质辛烷值相近的正标准混合燃料对发动机进行校正，确定其标准爆震强度；</w:t>
      </w:r>
    </w:p>
    <w:p w14:paraId="5C314A26">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ii. 根据选定的正标准燃料辛烷值，设定经大气压补偿的对应气缸高度；</w:t>
      </w:r>
    </w:p>
    <w:p w14:paraId="14B30192">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 xml:space="preserve">iii. 使用模拟爆震表时，测定最大爆震强度下的燃料液面高度，调节爆震仪使爆震表读数在50±2分度范围内（使用数字爆震表时不必进行此步骤）； </w:t>
      </w:r>
    </w:p>
    <w:p w14:paraId="4BC72586">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iv. 使用模拟爆震表时，调节爆震仪展宽至最佳值，使爆震表保持稳定（使用数字爆震表时不必进行此步骤）；</w:t>
      </w:r>
    </w:p>
    <w:p w14:paraId="41E83B59">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v. 使用模拟爆震表时，在90辛烷值水平上，将展宽设定为12~15，便可满足辛烷值在80~103之间的测试而不需重新设定。</w:t>
      </w:r>
    </w:p>
    <w:p w14:paraId="4D4211DA">
      <w:pPr>
        <w:spacing w:line="360" w:lineRule="auto"/>
        <w:contextualSpacing/>
        <w:rPr>
          <w:rFonts w:ascii="Times New Roman" w:hAnsi="Times New Roman" w:cs="Times New Roman"/>
          <w:sz w:val="24"/>
        </w:rPr>
      </w:pPr>
      <w:r>
        <w:rPr>
          <w:rFonts w:hint="eastAsia" w:ascii="Times New Roman" w:hAnsi="Times New Roman" w:cs="Times New Roman"/>
          <w:sz w:val="24"/>
        </w:rPr>
        <w:t>（2） 标准物质测试的操作步骤</w:t>
      </w:r>
    </w:p>
    <w:p w14:paraId="45779CCE">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 将标准物质注入燃料罐中，清洁燃料系统。必要时重复开关排液阀若干次，确定浮式燃料罐与观察窗之间的透明塑料管内无气泡出现；</w:t>
      </w:r>
    </w:p>
    <w:p w14:paraId="584FA2F8">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 用标准物质运转发动机；</w:t>
      </w:r>
    </w:p>
    <w:p w14:paraId="48CFC634">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iii. 对气缸高度进行初步调节：使用模拟爆震表时，调节气缸高度得到爆震表中间读数。使用数字爆震表时，不必得到爆震表中间读数；</w:t>
      </w:r>
    </w:p>
    <w:p w14:paraId="5AA571AE">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iv. 测定最大爆震强度下的燃料液面高度：首先降低液面高度（浮式燃料罐），然后逐步升高液面（0.1刻度或更小）直到爆震强度读数达到峰值后开始下降。再重新调节燃料罐液面高度使其出现最大爆震强度读数；</w:t>
      </w:r>
    </w:p>
    <w:p w14:paraId="5F51893B">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v. 对气缸高度进行第二次调：使用模拟爆震表时，调节气缸高度，使爆震表读数在50±2位置（使用数字爆震表时不必进行此步骤）。使用模拟爆震表时，在甲苯标准燃料测试中（在混合燃料公认辛烷值对应的操作表气缸高度下进行测试），调节爆震仪使爆震表读数为50±2（使用数字爆震表时不必进行此步骤）；</w:t>
      </w:r>
    </w:p>
    <w:p w14:paraId="7D4FF341">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vi. 记录爆震表读数（使用数字设备时。需参考生产商的使用说明，使用适当配置的计算机进行爆震表读数记录）；</w:t>
      </w:r>
    </w:p>
    <w:p w14:paraId="2AB2DE39">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vii. 观察气缸高度读数，补偿至标准大气压，利用操作表，预测标准物质的辛烷值。</w:t>
      </w:r>
    </w:p>
    <w:p w14:paraId="3C3A553A">
      <w:pPr>
        <w:spacing w:line="360" w:lineRule="auto"/>
        <w:contextualSpacing/>
        <w:rPr>
          <w:rFonts w:ascii="Times New Roman" w:hAnsi="Times New Roman" w:cs="Times New Roman"/>
          <w:sz w:val="24"/>
        </w:rPr>
      </w:pPr>
      <w:r>
        <w:rPr>
          <w:rFonts w:hint="eastAsia" w:ascii="Times New Roman" w:hAnsi="Times New Roman" w:cs="Times New Roman"/>
          <w:sz w:val="24"/>
        </w:rPr>
        <w:t>（3）1号正标准燃料的操作步骤</w:t>
      </w:r>
    </w:p>
    <w:p w14:paraId="14CEB107">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 制备与标准物质辛烷值相近的1号正标准燃料；</w:t>
      </w:r>
    </w:p>
    <w:p w14:paraId="4FB12CD2">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 将1号正标准燃料倒入发动机。按照“</w:t>
      </w:r>
      <w:r>
        <w:rPr>
          <w:rFonts w:ascii="Times New Roman" w:hAnsi="Times New Roman" w:cs="Times New Roman"/>
          <w:sz w:val="24"/>
        </w:rPr>
        <w:t>7.2.1.3</w:t>
      </w:r>
      <w:r>
        <w:rPr>
          <w:rFonts w:hint="eastAsia" w:ascii="Times New Roman" w:hAnsi="Times New Roman" w:cs="Times New Roman"/>
          <w:sz w:val="24"/>
        </w:rPr>
        <w:t>（2）i”中描述的方法清洁燃料管线；</w:t>
      </w:r>
    </w:p>
    <w:p w14:paraId="0DEACB5F">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iii. 用1号正标准燃料运转发动机。逐步调整液面得到最大爆震强度；</w:t>
      </w:r>
    </w:p>
    <w:p w14:paraId="74D2CB07">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iv. 记录1号正标准燃料的爆震表稳定读数。</w:t>
      </w:r>
    </w:p>
    <w:p w14:paraId="52E4823F">
      <w:pPr>
        <w:spacing w:line="360" w:lineRule="auto"/>
        <w:contextualSpacing/>
        <w:rPr>
          <w:rFonts w:ascii="Times New Roman" w:hAnsi="Times New Roman" w:cs="Times New Roman"/>
          <w:sz w:val="24"/>
        </w:rPr>
      </w:pPr>
      <w:r>
        <w:rPr>
          <w:rFonts w:hint="eastAsia" w:ascii="Times New Roman" w:hAnsi="Times New Roman" w:cs="Times New Roman"/>
          <w:sz w:val="24"/>
        </w:rPr>
        <w:t>（4）2号正标准燃料的操作步骤</w:t>
      </w:r>
    </w:p>
    <w:p w14:paraId="04AF8DB6">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 选择另一种与标准物质最大爆震强度读数近似的正标准燃料，使标准物质的最大爆震强度读数正好处于两种正标准燃料之间；</w:t>
      </w:r>
    </w:p>
    <w:p w14:paraId="34E3D5B4">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 两种正标准燃料之间的最大允许差值取决于标准物质的辛烷值，当</w:t>
      </w:r>
      <w:r>
        <w:rPr>
          <w:rFonts w:hint="eastAsia" w:ascii="Times New Roman" w:hAnsi="Times New Roman" w:eastAsia="宋体" w:cs="Times New Roman"/>
          <w:sz w:val="24"/>
          <w:szCs w:val="20"/>
        </w:rPr>
        <w:t>标准物质辛烷值范围为80~90时，正标准混合燃料允许的辛烷值最大差值为2.0</w:t>
      </w:r>
      <w:r>
        <w:rPr>
          <w:rFonts w:hint="eastAsia" w:ascii="Times New Roman" w:hAnsi="Times New Roman" w:cs="Times New Roman"/>
          <w:sz w:val="24"/>
        </w:rPr>
        <w:t>；</w:t>
      </w:r>
    </w:p>
    <w:p w14:paraId="29355BA7">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iii. 制备2号正标准燃料；</w:t>
      </w:r>
    </w:p>
    <w:p w14:paraId="3ED3A5F8">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iv. 将2号正标准燃料倒入发动机，按照“</w:t>
      </w:r>
      <w:r>
        <w:rPr>
          <w:rFonts w:ascii="Times New Roman" w:hAnsi="Times New Roman" w:cs="Times New Roman"/>
          <w:sz w:val="24"/>
        </w:rPr>
        <w:t>7.2.1.3</w:t>
      </w:r>
      <w:r>
        <w:rPr>
          <w:rFonts w:hint="eastAsia" w:ascii="Times New Roman" w:hAnsi="Times New Roman" w:cs="Times New Roman"/>
          <w:sz w:val="24"/>
        </w:rPr>
        <w:t>（2）i”中描述的方法清洁燃料管线；</w:t>
      </w:r>
    </w:p>
    <w:p w14:paraId="4BDFDED2">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v. 用2号正标准燃料操作发动机。逐步调整液面以得到最大爆震强度；</w:t>
      </w:r>
    </w:p>
    <w:p w14:paraId="3AC8BD64">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vi. 若试样的最大爆震强度读数恰好在两种正标准燃料之间，则继续试验；否则另选一种正标准燃料直到满足（4）i要求；</w:t>
      </w:r>
    </w:p>
    <w:p w14:paraId="4BE11E16">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vii. 记录2号正标准燃料的爆震表稳定读数。</w:t>
      </w:r>
    </w:p>
    <w:p w14:paraId="6C65E0C1">
      <w:pPr>
        <w:spacing w:line="360" w:lineRule="auto"/>
        <w:contextualSpacing/>
        <w:rPr>
          <w:rFonts w:ascii="Times New Roman" w:hAnsi="Times New Roman" w:cs="Times New Roman"/>
          <w:sz w:val="24"/>
        </w:rPr>
      </w:pPr>
      <w:r>
        <w:rPr>
          <w:rFonts w:hint="eastAsia" w:ascii="Times New Roman" w:hAnsi="Times New Roman" w:cs="Times New Roman"/>
          <w:sz w:val="24"/>
        </w:rPr>
        <w:t xml:space="preserve">7.2.1.4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辛烷值示值重复性</w:t>
      </w:r>
    </w:p>
    <w:p w14:paraId="760815B8">
      <w:pPr>
        <w:spacing w:line="360" w:lineRule="auto"/>
        <w:contextualSpacing/>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）重复读数的步骤</w:t>
      </w:r>
    </w:p>
    <w:p w14:paraId="2659BFAE">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按照标准物质、1号正标准燃料、2号正标准燃料，标准物质、2号正标准燃料、1号正标准燃料的顺序，读取2组爆震表读数。需确保每种燃料均为最大爆震强度下的液面高度，并记录爆震表读数c</w:t>
      </w:r>
      <w:r>
        <w:rPr>
          <w:rFonts w:hint="eastAsia" w:ascii="Times New Roman" w:hAnsi="Times New Roman" w:cs="Times New Roman"/>
          <w:sz w:val="24"/>
          <w:vertAlign w:val="subscript"/>
        </w:rPr>
        <w:t>1</w:t>
      </w:r>
      <w:r>
        <w:rPr>
          <w:rFonts w:hint="eastAsia" w:ascii="Times New Roman" w:hAnsi="Times New Roman" w:cs="Times New Roman"/>
          <w:sz w:val="24"/>
        </w:rPr>
        <w:t>、c</w:t>
      </w:r>
      <w:r>
        <w:rPr>
          <w:rFonts w:hint="eastAsia" w:ascii="Times New Roman" w:hAnsi="Times New Roman" w:cs="Times New Roman"/>
          <w:sz w:val="24"/>
          <w:vertAlign w:val="subscript"/>
        </w:rPr>
        <w:t>2</w:t>
      </w:r>
      <w:r>
        <w:rPr>
          <w:rFonts w:hint="eastAsia" w:ascii="Times New Roman" w:hAnsi="Times New Roman" w:cs="Times New Roman"/>
          <w:sz w:val="24"/>
        </w:rPr>
        <w:t>。按照7.2.5节中公式（1）计算得到辛烷值</w:t>
      </w:r>
      <w:r>
        <w:rPr>
          <w:rFonts w:hint="eastAsia" w:ascii="Times New Roman" w:hAnsi="Times New Roman" w:cs="Times New Roman"/>
          <w:i/>
          <w:sz w:val="24"/>
        </w:rPr>
        <w:t>X</w:t>
      </w:r>
      <w:r>
        <w:rPr>
          <w:rFonts w:hint="eastAsia" w:ascii="Times New Roman" w:hAnsi="Times New Roman" w:cs="Times New Roman"/>
          <w:sz w:val="24"/>
          <w:vertAlign w:val="subscript"/>
        </w:rPr>
        <w:t>1</w:t>
      </w:r>
      <w:r>
        <w:rPr>
          <w:rFonts w:hint="eastAsia" w:ascii="Times New Roman" w:hAnsi="Times New Roman" w:cs="Times New Roman"/>
          <w:sz w:val="24"/>
        </w:rPr>
        <w:t>、</w:t>
      </w:r>
      <w:r>
        <w:rPr>
          <w:rFonts w:hint="eastAsia" w:ascii="Times New Roman" w:hAnsi="Times New Roman" w:cs="Times New Roman"/>
          <w:i/>
          <w:sz w:val="24"/>
        </w:rPr>
        <w:t>X</w:t>
      </w:r>
      <w:r>
        <w:rPr>
          <w:rFonts w:hint="eastAsia" w:ascii="Times New Roman" w:hAnsi="Times New Roman" w:cs="Times New Roman"/>
          <w:sz w:val="24"/>
          <w:vertAlign w:val="subscript"/>
        </w:rPr>
        <w:t>2</w:t>
      </w:r>
      <w:r>
        <w:rPr>
          <w:rFonts w:hint="eastAsia" w:ascii="Times New Roman" w:hAnsi="Times New Roman" w:cs="Times New Roman"/>
          <w:sz w:val="24"/>
        </w:rPr>
        <w:t>，并用</w:t>
      </w:r>
      <w:r>
        <w:rPr>
          <w:rFonts w:hint="eastAsia" w:ascii="Times New Roman" w:hAnsi="Times New Roman" w:cs="Times New Roman"/>
          <w:i/>
          <w:sz w:val="24"/>
        </w:rPr>
        <w:t>X</w:t>
      </w:r>
      <w:r>
        <w:rPr>
          <w:rFonts w:hint="eastAsia" w:ascii="Times New Roman" w:hAnsi="Times New Roman" w:cs="Times New Roman"/>
          <w:sz w:val="24"/>
          <w:vertAlign w:val="subscript"/>
        </w:rPr>
        <w:t>1</w:t>
      </w:r>
      <w:r>
        <w:rPr>
          <w:rFonts w:hint="eastAsia" w:ascii="Times New Roman" w:hAnsi="Times New Roman" w:cs="Times New Roman"/>
          <w:sz w:val="24"/>
        </w:rPr>
        <w:t>、</w:t>
      </w:r>
      <w:r>
        <w:rPr>
          <w:rFonts w:hint="eastAsia" w:ascii="Times New Roman" w:hAnsi="Times New Roman" w:cs="Times New Roman"/>
          <w:i/>
          <w:sz w:val="24"/>
        </w:rPr>
        <w:t>X</w:t>
      </w:r>
      <w:r>
        <w:rPr>
          <w:rFonts w:hint="eastAsia" w:ascii="Times New Roman" w:hAnsi="Times New Roman" w:cs="Times New Roman"/>
          <w:sz w:val="24"/>
          <w:vertAlign w:val="subscript"/>
        </w:rPr>
        <w:t>2</w:t>
      </w:r>
      <w:r>
        <w:rPr>
          <w:rFonts w:hint="eastAsia" w:ascii="Times New Roman" w:hAnsi="Times New Roman" w:cs="Times New Roman"/>
          <w:sz w:val="24"/>
        </w:rPr>
        <w:t>计算辛烷值机的示值重复性。测试全程的燃料转换顺序如图2所示。</w:t>
      </w:r>
    </w:p>
    <w:p w14:paraId="31765725">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drawing>
          <wp:inline distT="0" distB="0" distL="0" distR="0">
            <wp:extent cx="3239770" cy="92329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40000" cy="923600"/>
                    </a:xfrm>
                    <a:prstGeom prst="rect">
                      <a:avLst/>
                    </a:prstGeom>
                    <a:noFill/>
                  </pic:spPr>
                </pic:pic>
              </a:graphicData>
            </a:graphic>
          </wp:inline>
        </w:drawing>
      </w:r>
    </w:p>
    <w:p w14:paraId="23E77E8C">
      <w:pPr>
        <w:spacing w:before="240" w:after="240" w:line="360" w:lineRule="auto"/>
        <w:jc w:val="center"/>
        <w:rPr>
          <w:rFonts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标准物质和标准燃料测试顺序图</w:t>
      </w:r>
    </w:p>
    <w:p w14:paraId="6D9CBE71">
      <w:pPr>
        <w:spacing w:line="360" w:lineRule="auto"/>
        <w:contextualSpacing/>
        <w:rPr>
          <w:rFonts w:ascii="Times New Roman" w:hAnsi="Times New Roman" w:cs="Times New Roman"/>
          <w:sz w:val="24"/>
        </w:rPr>
      </w:pPr>
      <w:r>
        <w:rPr>
          <w:rFonts w:hint="eastAsia" w:ascii="Times New Roman" w:hAnsi="Times New Roman" w:cs="Times New Roman"/>
          <w:sz w:val="24"/>
        </w:rPr>
        <w:t>（2）标准物质和两种正标燃料的最大爆震强度读数及重复读数组成的两组数据需要满足以下要求：</w:t>
      </w:r>
    </w:p>
    <w:p w14:paraId="1B485285">
      <w:pPr>
        <w:spacing w:line="360" w:lineRule="auto"/>
        <w:ind w:firstLine="480" w:firstLineChars="200"/>
        <w:contextualSpacing/>
        <w:rPr>
          <w:rFonts w:ascii="Times New Roman" w:hAnsi="Times New Roman" w:cs="Times New Roman"/>
          <w:sz w:val="24"/>
        </w:rPr>
      </w:pPr>
      <w:r>
        <w:rPr>
          <w:rFonts w:ascii="Times New Roman" w:hAnsi="Times New Roman" w:cs="Times New Roman"/>
          <w:sz w:val="24"/>
        </w:rPr>
        <w:t xml:space="preserve">i. </w:t>
      </w:r>
      <w:r>
        <w:rPr>
          <w:rFonts w:hint="eastAsia" w:ascii="Times New Roman" w:hAnsi="Times New Roman" w:cs="Times New Roman"/>
          <w:sz w:val="24"/>
        </w:rPr>
        <w:t>第一组数据</w:t>
      </w:r>
      <w:r>
        <w:rPr>
          <w:rFonts w:hint="eastAsia" w:ascii="Times New Roman" w:hAnsi="Times New Roman" w:cs="Times New Roman"/>
          <w:i/>
          <w:sz w:val="24"/>
        </w:rPr>
        <w:t>X</w:t>
      </w:r>
      <w:r>
        <w:rPr>
          <w:rFonts w:hint="eastAsia" w:ascii="Times New Roman" w:hAnsi="Times New Roman" w:cs="Times New Roman"/>
          <w:sz w:val="24"/>
          <w:vertAlign w:val="subscript"/>
        </w:rPr>
        <w:t>1</w:t>
      </w:r>
      <w:r>
        <w:rPr>
          <w:rFonts w:hint="eastAsia" w:ascii="Times New Roman" w:hAnsi="Times New Roman" w:cs="Times New Roman"/>
          <w:sz w:val="24"/>
        </w:rPr>
        <w:t>和第二组数据</w:t>
      </w:r>
      <w:r>
        <w:rPr>
          <w:rFonts w:hint="eastAsia" w:ascii="Times New Roman" w:hAnsi="Times New Roman" w:cs="Times New Roman"/>
          <w:i/>
          <w:sz w:val="24"/>
        </w:rPr>
        <w:t>X</w:t>
      </w:r>
      <w:r>
        <w:rPr>
          <w:rFonts w:hint="eastAsia" w:ascii="Times New Roman" w:hAnsi="Times New Roman" w:cs="Times New Roman"/>
          <w:sz w:val="24"/>
          <w:vertAlign w:val="subscript"/>
        </w:rPr>
        <w:t>2</w:t>
      </w:r>
      <w:r>
        <w:rPr>
          <w:rFonts w:hint="eastAsia" w:ascii="Times New Roman" w:hAnsi="Times New Roman" w:cs="Times New Roman"/>
          <w:sz w:val="24"/>
        </w:rPr>
        <w:t>计算出的辛烷值之差，不大于0.3个辛烷值单位；</w:t>
      </w:r>
    </w:p>
    <w:p w14:paraId="48E1A6CD">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 当使用模拟爆震表时，标准物质的平均爆震表读数在45~55之间。（使用数字爆震表时不必满足本条件）。</w:t>
      </w:r>
    </w:p>
    <w:p w14:paraId="5AFD04D1">
      <w:pPr>
        <w:spacing w:line="360" w:lineRule="auto"/>
        <w:contextualSpacing/>
        <w:rPr>
          <w:rFonts w:ascii="Times New Roman" w:hAnsi="Times New Roman" w:cs="Times New Roman"/>
          <w:sz w:val="24"/>
        </w:rPr>
      </w:pPr>
      <w:r>
        <w:rPr>
          <w:rFonts w:hint="eastAsia" w:ascii="Times New Roman" w:hAnsi="Times New Roman" w:cs="Times New Roman"/>
          <w:sz w:val="24"/>
        </w:rPr>
        <w:t>（3）若</w:t>
      </w:r>
      <w:r>
        <w:rPr>
          <w:rFonts w:hint="eastAsia" w:ascii="Times New Roman" w:hAnsi="Times New Roman" w:cs="Times New Roman"/>
          <w:i/>
          <w:sz w:val="24"/>
        </w:rPr>
        <w:t>X</w:t>
      </w:r>
      <w:r>
        <w:rPr>
          <w:rFonts w:hint="eastAsia" w:ascii="Times New Roman" w:hAnsi="Times New Roman" w:cs="Times New Roman"/>
          <w:sz w:val="24"/>
          <w:vertAlign w:val="subscript"/>
        </w:rPr>
        <w:t>1</w:t>
      </w:r>
      <w:r>
        <w:rPr>
          <w:rFonts w:hint="eastAsia" w:ascii="Times New Roman" w:hAnsi="Times New Roman" w:cs="Times New Roman"/>
          <w:sz w:val="24"/>
        </w:rPr>
        <w:t>和</w:t>
      </w:r>
      <w:r>
        <w:rPr>
          <w:rFonts w:hint="eastAsia" w:ascii="Times New Roman" w:hAnsi="Times New Roman" w:cs="Times New Roman"/>
          <w:i/>
          <w:sz w:val="24"/>
        </w:rPr>
        <w:t>X</w:t>
      </w:r>
      <w:r>
        <w:rPr>
          <w:rFonts w:hint="eastAsia" w:ascii="Times New Roman" w:hAnsi="Times New Roman" w:cs="Times New Roman"/>
          <w:sz w:val="24"/>
          <w:vertAlign w:val="subscript"/>
        </w:rPr>
        <w:t>2</w:t>
      </w:r>
      <w:r>
        <w:rPr>
          <w:rFonts w:hint="eastAsia" w:ascii="Times New Roman" w:hAnsi="Times New Roman" w:cs="Times New Roman"/>
          <w:sz w:val="24"/>
        </w:rPr>
        <w:t>不符合规定，则应读取第三组数据</w:t>
      </w:r>
      <w:r>
        <w:rPr>
          <w:rFonts w:hint="eastAsia" w:ascii="Times New Roman" w:hAnsi="Times New Roman" w:cs="Times New Roman"/>
          <w:i/>
          <w:sz w:val="24"/>
        </w:rPr>
        <w:t>X</w:t>
      </w:r>
      <w:r>
        <w:rPr>
          <w:rFonts w:hint="eastAsia" w:ascii="Times New Roman" w:hAnsi="Times New Roman" w:cs="Times New Roman"/>
          <w:sz w:val="24"/>
          <w:vertAlign w:val="subscript"/>
        </w:rPr>
        <w:t>3</w:t>
      </w:r>
      <w:r>
        <w:rPr>
          <w:rFonts w:hint="eastAsia" w:ascii="Times New Roman" w:hAnsi="Times New Roman" w:cs="Times New Roman"/>
          <w:sz w:val="24"/>
        </w:rPr>
        <w:t>并满足下列要求。燃料转换顺序应为标准物质、1号正标准燃料、最后是2号正标准燃料。</w:t>
      </w:r>
    </w:p>
    <w:p w14:paraId="40CB3581">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 </w:t>
      </w:r>
      <w:r>
        <w:rPr>
          <w:rFonts w:hint="eastAsia" w:ascii="Times New Roman" w:hAnsi="Times New Roman" w:cs="Times New Roman"/>
          <w:i/>
          <w:sz w:val="24"/>
        </w:rPr>
        <w:t>X</w:t>
      </w:r>
      <w:r>
        <w:rPr>
          <w:rFonts w:hint="eastAsia" w:ascii="Times New Roman" w:hAnsi="Times New Roman" w:cs="Times New Roman"/>
          <w:sz w:val="24"/>
          <w:vertAlign w:val="subscript"/>
        </w:rPr>
        <w:t>2</w:t>
      </w:r>
      <w:r>
        <w:rPr>
          <w:rFonts w:hint="eastAsia" w:ascii="Times New Roman" w:hAnsi="Times New Roman" w:cs="Times New Roman"/>
          <w:sz w:val="24"/>
        </w:rPr>
        <w:t>和</w:t>
      </w:r>
      <w:r>
        <w:rPr>
          <w:rFonts w:hint="eastAsia" w:ascii="Times New Roman" w:hAnsi="Times New Roman" w:cs="Times New Roman"/>
          <w:i/>
          <w:sz w:val="24"/>
        </w:rPr>
        <w:t>X</w:t>
      </w:r>
      <w:r>
        <w:rPr>
          <w:rFonts w:hint="eastAsia" w:ascii="Times New Roman" w:hAnsi="Times New Roman" w:cs="Times New Roman"/>
          <w:sz w:val="24"/>
          <w:vertAlign w:val="subscript"/>
        </w:rPr>
        <w:t>3</w:t>
      </w:r>
      <w:r>
        <w:rPr>
          <w:rFonts w:hint="eastAsia" w:ascii="Times New Roman" w:hAnsi="Times New Roman" w:cs="Times New Roman"/>
          <w:sz w:val="24"/>
        </w:rPr>
        <w:t>计算出的辛烷值之差，不大于0.3个辛烷值单位；</w:t>
      </w:r>
    </w:p>
    <w:p w14:paraId="7E0C1D95">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 当使用模拟爆震表时，标准物质的平均爆震表读数在45~55之间。（使用数字爆震表时不必满足本条件）。</w:t>
      </w:r>
    </w:p>
    <w:p w14:paraId="7D6B6891">
      <w:pPr>
        <w:autoSpaceDE w:val="0"/>
        <w:autoSpaceDN w:val="0"/>
        <w:spacing w:line="360" w:lineRule="auto"/>
        <w:contextualSpacing/>
        <w:rPr>
          <w:rFonts w:ascii="宋体" w:hAnsi="宋体" w:cs="宋体"/>
          <w:sz w:val="24"/>
        </w:rPr>
      </w:pPr>
      <w:r>
        <w:rPr>
          <w:rFonts w:hint="eastAsia" w:ascii="Times New Roman" w:hAnsi="Times New Roman" w:cs="Times New Roman"/>
          <w:sz w:val="24"/>
        </w:rPr>
        <w:t xml:space="preserve">7.2.2 </w:t>
      </w:r>
      <w:r>
        <w:rPr>
          <w:rFonts w:hint="eastAsia" w:ascii="Times New Roman" w:hAnsi="Times New Roman" w:cs="Times New Roman"/>
          <w:sz w:val="24"/>
          <w:lang w:val="en-US" w:eastAsia="zh-CN"/>
        </w:rPr>
        <w:t xml:space="preserve"> </w:t>
      </w:r>
      <w:r>
        <w:rPr>
          <w:rFonts w:ascii="Times New Roman" w:hAnsi="Times New Roman" w:cs="Times New Roman"/>
          <w:sz w:val="24"/>
        </w:rPr>
        <w:t>方法B—内插法（动态燃料液面高度法）</w:t>
      </w:r>
    </w:p>
    <w:p w14:paraId="03622EB0">
      <w:pPr>
        <w:spacing w:line="360" w:lineRule="auto"/>
        <w:ind w:firstLine="480" w:firstLineChars="200"/>
        <w:contextualSpacing/>
        <w:rPr>
          <w:rFonts w:ascii="Times New Roman" w:hAnsi="Times New Roman" w:cs="Times New Roman"/>
          <w:sz w:val="24"/>
          <w:szCs w:val="32"/>
        </w:rPr>
      </w:pPr>
      <w:r>
        <w:rPr>
          <w:rFonts w:ascii="Times New Roman" w:hAnsi="Times New Roman" w:cs="Times New Roman"/>
          <w:sz w:val="24"/>
        </w:rPr>
        <w:t>该方法只适用于辛烷值在80</w:t>
      </w:r>
      <w:r>
        <w:rPr>
          <w:rFonts w:hint="eastAsia" w:ascii="Times New Roman" w:hAnsi="Times New Roman" w:cs="Times New Roman"/>
          <w:sz w:val="24"/>
        </w:rPr>
        <w:t>~</w:t>
      </w:r>
      <w:r>
        <w:rPr>
          <w:rFonts w:ascii="Times New Roman" w:hAnsi="Times New Roman" w:cs="Times New Roman"/>
          <w:sz w:val="24"/>
        </w:rPr>
        <w:t>l00之间的测试</w:t>
      </w:r>
      <w:r>
        <w:rPr>
          <w:rFonts w:hint="eastAsia" w:ascii="Times New Roman" w:hAnsi="Times New Roman" w:cs="Times New Roman"/>
          <w:sz w:val="24"/>
        </w:rPr>
        <w:t>。</w:t>
      </w:r>
    </w:p>
    <w:p w14:paraId="5FF2A343">
      <w:pPr>
        <w:spacing w:line="360" w:lineRule="auto"/>
        <w:contextualSpacing/>
        <w:rPr>
          <w:rFonts w:ascii="Times New Roman" w:hAnsi="Times New Roman" w:cs="Times New Roman"/>
          <w:sz w:val="24"/>
          <w:szCs w:val="32"/>
        </w:rPr>
      </w:pPr>
      <w:r>
        <w:rPr>
          <w:rFonts w:ascii="Times New Roman" w:hAnsi="Times New Roman" w:cs="Times New Roman"/>
          <w:sz w:val="24"/>
          <w:szCs w:val="32"/>
        </w:rPr>
        <w:t>7.2.</w:t>
      </w:r>
      <w:r>
        <w:rPr>
          <w:rFonts w:hint="eastAsia" w:ascii="Times New Roman" w:hAnsi="Times New Roman" w:cs="Times New Roman"/>
          <w:sz w:val="24"/>
          <w:szCs w:val="32"/>
        </w:rPr>
        <w:t>2</w:t>
      </w:r>
      <w:r>
        <w:rPr>
          <w:rFonts w:ascii="Times New Roman" w:hAnsi="Times New Roman" w:cs="Times New Roman"/>
          <w:sz w:val="24"/>
          <w:szCs w:val="32"/>
        </w:rPr>
        <w:t xml:space="preserve">.1 </w:t>
      </w:r>
      <w:r>
        <w:rPr>
          <w:rFonts w:hint="eastAsia" w:ascii="Times New Roman" w:hAnsi="Times New Roman" w:cs="Times New Roman"/>
          <w:sz w:val="24"/>
          <w:szCs w:val="32"/>
          <w:lang w:val="en-US" w:eastAsia="zh-CN"/>
        </w:rPr>
        <w:t xml:space="preserve"> </w:t>
      </w:r>
      <w:r>
        <w:rPr>
          <w:rFonts w:ascii="Times New Roman" w:hAnsi="Times New Roman" w:cs="Times New Roman"/>
          <w:sz w:val="24"/>
          <w:szCs w:val="32"/>
        </w:rPr>
        <w:t>检查发动机</w:t>
      </w:r>
    </w:p>
    <w:p w14:paraId="71FAA780">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检查发动机运转条件，确保与使用特定燃料在接近标准爆震强度下运行时情况一致。</w:t>
      </w:r>
    </w:p>
    <w:p w14:paraId="20909CB6">
      <w:pPr>
        <w:spacing w:line="360" w:lineRule="auto"/>
        <w:contextualSpacing/>
        <w:rPr>
          <w:sz w:val="24"/>
          <w:szCs w:val="32"/>
        </w:rPr>
      </w:pPr>
      <w:r>
        <w:rPr>
          <w:rFonts w:hint="eastAsia" w:ascii="Times New Roman" w:hAnsi="Times New Roman" w:cs="Times New Roman"/>
          <w:sz w:val="24"/>
        </w:rPr>
        <w:t xml:space="preserve">7.2.2.2 </w:t>
      </w:r>
      <w:r>
        <w:rPr>
          <w:rFonts w:hint="eastAsia" w:ascii="Times New Roman" w:hAnsi="Times New Roman" w:cs="Times New Roman"/>
          <w:sz w:val="24"/>
          <w:lang w:val="en-US" w:eastAsia="zh-CN"/>
        </w:rPr>
        <w:t xml:space="preserve"> </w:t>
      </w:r>
      <w:r>
        <w:rPr>
          <w:rFonts w:hint="eastAsia"/>
          <w:sz w:val="24"/>
          <w:szCs w:val="32"/>
        </w:rPr>
        <w:t>甲苯标定</w:t>
      </w:r>
    </w:p>
    <w:p w14:paraId="43B6B14A">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用待测标准物质辛烷值范围内的甲苯标准燃料进行发动机适用性试验，甲苯标准燃料辛烷值见GB/T 503—2016 《汽油辛烷值的测定 马达法》“表5 甲苯标准燃料辛烷值非调整的允差和试样的辛烷值范围”。如进行了甲苯标准燃料温度调节，需确定合适的进气混合温度。在不需要化油器冷却的前提下，按照以下描述的方法进行校准。</w:t>
      </w:r>
    </w:p>
    <w:p w14:paraId="2386D119">
      <w:pPr>
        <w:spacing w:line="360" w:lineRule="auto"/>
        <w:contextualSpacing/>
        <w:rPr>
          <w:sz w:val="24"/>
          <w:szCs w:val="32"/>
        </w:rPr>
      </w:pPr>
      <w:r>
        <w:rPr>
          <w:rFonts w:hint="eastAsia" w:ascii="Times New Roman" w:hAnsi="Times New Roman" w:cs="Times New Roman"/>
          <w:sz w:val="24"/>
        </w:rPr>
        <w:t xml:space="preserve">7.2.2.3 </w:t>
      </w:r>
      <w:r>
        <w:rPr>
          <w:rFonts w:hint="eastAsia" w:ascii="Times New Roman" w:hAnsi="Times New Roman" w:cs="Times New Roman"/>
          <w:sz w:val="24"/>
          <w:lang w:val="en-US" w:eastAsia="zh-CN"/>
        </w:rPr>
        <w:t xml:space="preserve"> </w:t>
      </w:r>
      <w:r>
        <w:rPr>
          <w:rFonts w:hint="eastAsia"/>
          <w:sz w:val="24"/>
          <w:szCs w:val="32"/>
        </w:rPr>
        <w:t>辛烷值示值误差</w:t>
      </w:r>
    </w:p>
    <w:p w14:paraId="55BD0365">
      <w:pPr>
        <w:spacing w:line="360" w:lineRule="auto"/>
        <w:contextualSpacing/>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确定标准爆震强度</w:t>
      </w:r>
    </w:p>
    <w:p w14:paraId="58423177">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 </w:t>
      </w:r>
      <w:r>
        <w:rPr>
          <w:rFonts w:ascii="Times New Roman" w:hAnsi="Times New Roman" w:cs="Times New Roman"/>
          <w:sz w:val="24"/>
        </w:rPr>
        <w:t>用与</w:t>
      </w:r>
      <w:r>
        <w:rPr>
          <w:rFonts w:hint="eastAsia" w:ascii="Times New Roman" w:hAnsi="Times New Roman" w:cs="Times New Roman"/>
          <w:sz w:val="24"/>
        </w:rPr>
        <w:t>标准物质</w:t>
      </w:r>
      <w:r>
        <w:rPr>
          <w:rFonts w:ascii="Times New Roman" w:hAnsi="Times New Roman" w:cs="Times New Roman"/>
          <w:sz w:val="24"/>
        </w:rPr>
        <w:t>辛烷值相近的正标准混合燃料对发动机进行校正，确定其标准爆震强度</w:t>
      </w:r>
      <w:r>
        <w:rPr>
          <w:rFonts w:hint="eastAsia" w:ascii="Times New Roman" w:hAnsi="Times New Roman" w:cs="Times New Roman"/>
          <w:sz w:val="24"/>
        </w:rPr>
        <w:t>；</w:t>
      </w:r>
    </w:p>
    <w:p w14:paraId="4C79E227">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 </w:t>
      </w:r>
      <w:r>
        <w:rPr>
          <w:rFonts w:ascii="Times New Roman" w:hAnsi="Times New Roman" w:cs="Times New Roman"/>
          <w:sz w:val="24"/>
        </w:rPr>
        <w:t>根据选定的正标准燃料辛烷值，设定经大气压补偿的对应气缸高度</w:t>
      </w:r>
      <w:r>
        <w:rPr>
          <w:rFonts w:hint="eastAsia" w:ascii="Times New Roman" w:hAnsi="Times New Roman" w:cs="Times New Roman"/>
          <w:sz w:val="24"/>
        </w:rPr>
        <w:t>；</w:t>
      </w:r>
    </w:p>
    <w:p w14:paraId="241260CF">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iii. </w:t>
      </w:r>
      <w:r>
        <w:rPr>
          <w:rFonts w:ascii="Times New Roman" w:hAnsi="Times New Roman" w:cs="Times New Roman"/>
          <w:sz w:val="24"/>
        </w:rPr>
        <w:t>使用模拟爆震仪时.测定最大爆震强度下的燃料液位高度。使爆震表读数在50±20分度范围内（使用数字爆震表时</w:t>
      </w:r>
      <w:r>
        <w:rPr>
          <w:rFonts w:hint="eastAsia" w:ascii="Times New Roman" w:hAnsi="Times New Roman" w:cs="Times New Roman"/>
          <w:sz w:val="24"/>
        </w:rPr>
        <w:t>不必</w:t>
      </w:r>
      <w:r>
        <w:rPr>
          <w:rFonts w:ascii="Times New Roman" w:hAnsi="Times New Roman" w:cs="Times New Roman"/>
          <w:sz w:val="24"/>
        </w:rPr>
        <w:t>进行此调节）</w:t>
      </w:r>
      <w:r>
        <w:rPr>
          <w:rFonts w:hint="eastAsia" w:ascii="Times New Roman" w:hAnsi="Times New Roman" w:cs="Times New Roman"/>
          <w:sz w:val="24"/>
        </w:rPr>
        <w:t>；</w:t>
      </w:r>
    </w:p>
    <w:p w14:paraId="20711C11">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iv. </w:t>
      </w:r>
      <w:r>
        <w:rPr>
          <w:rFonts w:ascii="Times New Roman" w:hAnsi="Times New Roman" w:cs="Times New Roman"/>
          <w:sz w:val="24"/>
        </w:rPr>
        <w:t>使用模拟爆震表时，调节爆震仪展宽至最佳值。使爆震表保持稳定（使用数字爆震表时</w:t>
      </w:r>
      <w:r>
        <w:rPr>
          <w:rFonts w:hint="eastAsia" w:ascii="Times New Roman" w:hAnsi="Times New Roman" w:cs="Times New Roman"/>
          <w:sz w:val="24"/>
        </w:rPr>
        <w:t>不必</w:t>
      </w:r>
      <w:r>
        <w:rPr>
          <w:rFonts w:ascii="Times New Roman" w:hAnsi="Times New Roman" w:cs="Times New Roman"/>
          <w:sz w:val="24"/>
        </w:rPr>
        <w:t>进行此调节）</w:t>
      </w:r>
      <w:r>
        <w:rPr>
          <w:rFonts w:hint="eastAsia" w:ascii="Times New Roman" w:hAnsi="Times New Roman" w:cs="Times New Roman"/>
          <w:sz w:val="24"/>
        </w:rPr>
        <w:t>；</w:t>
      </w:r>
    </w:p>
    <w:p w14:paraId="44364B25">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 </w:t>
      </w:r>
      <w:r>
        <w:rPr>
          <w:rFonts w:ascii="Times New Roman" w:hAnsi="Times New Roman" w:cs="Times New Roman"/>
          <w:sz w:val="24"/>
        </w:rPr>
        <w:t>使用模拟爆震表时，在90辛烷值水平上，将展宽设定在12~15，便可满足辛烷值范围在80~100之间的测试而不需重新设定</w:t>
      </w:r>
      <w:r>
        <w:rPr>
          <w:rFonts w:hint="eastAsia" w:ascii="Times New Roman" w:hAnsi="Times New Roman" w:cs="Times New Roman"/>
          <w:sz w:val="24"/>
        </w:rPr>
        <w:t>；</w:t>
      </w:r>
    </w:p>
    <w:p w14:paraId="172F5A6C">
      <w:pPr>
        <w:spacing w:line="360" w:lineRule="auto"/>
        <w:contextualSpacing/>
        <w:rPr>
          <w:rFonts w:ascii="Times New Roman" w:hAnsi="Times New Roman" w:cs="Times New Roman"/>
          <w:sz w:val="24"/>
        </w:rPr>
      </w:pPr>
      <w:r>
        <w:rPr>
          <w:rFonts w:hint="eastAsia" w:ascii="Times New Roman" w:hAnsi="Times New Roman" w:cs="Times New Roman"/>
          <w:sz w:val="24"/>
        </w:rPr>
        <w:t>（2）标准物质</w:t>
      </w:r>
      <w:r>
        <w:rPr>
          <w:rFonts w:ascii="Times New Roman" w:hAnsi="Times New Roman" w:cs="Times New Roman"/>
          <w:sz w:val="24"/>
        </w:rPr>
        <w:t>燃料的操作步骤</w:t>
      </w:r>
    </w:p>
    <w:p w14:paraId="5039E860">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 </w:t>
      </w:r>
      <w:r>
        <w:rPr>
          <w:rFonts w:ascii="Times New Roman" w:hAnsi="Times New Roman" w:cs="Times New Roman"/>
          <w:sz w:val="24"/>
        </w:rPr>
        <w:t>将</w:t>
      </w:r>
      <w:r>
        <w:rPr>
          <w:rFonts w:hint="eastAsia" w:ascii="Times New Roman" w:hAnsi="Times New Roman" w:cs="Times New Roman"/>
          <w:sz w:val="24"/>
        </w:rPr>
        <w:t>标准物质</w:t>
      </w:r>
      <w:r>
        <w:rPr>
          <w:rFonts w:ascii="Times New Roman" w:hAnsi="Times New Roman" w:cs="Times New Roman"/>
          <w:sz w:val="24"/>
        </w:rPr>
        <w:t>注人燃料罐中。多次开关排液阀，清洁燃料管线、观察窗和燃料罐</w:t>
      </w:r>
      <w:r>
        <w:rPr>
          <w:rFonts w:hint="eastAsia" w:ascii="Times New Roman" w:hAnsi="Times New Roman" w:cs="Times New Roman"/>
          <w:sz w:val="24"/>
        </w:rPr>
        <w:t>。</w:t>
      </w:r>
      <w:r>
        <w:rPr>
          <w:rFonts w:ascii="Times New Roman" w:hAnsi="Times New Roman" w:cs="Times New Roman"/>
          <w:sz w:val="24"/>
        </w:rPr>
        <w:t>确定燃料罐与观察窗之间的透明塑料管内没有气泡出现。从观察窗观察，液位最高处在约0.4的位置</w:t>
      </w:r>
      <w:r>
        <w:rPr>
          <w:rFonts w:hint="eastAsia" w:ascii="Times New Roman" w:hAnsi="Times New Roman" w:cs="Times New Roman"/>
          <w:sz w:val="24"/>
        </w:rPr>
        <w:t>。</w:t>
      </w:r>
      <w:r>
        <w:rPr>
          <w:rFonts w:ascii="Times New Roman" w:hAnsi="Times New Roman" w:cs="Times New Roman"/>
          <w:sz w:val="24"/>
        </w:rPr>
        <w:t>经验表明，最大爆震强度发生在特定的燃料液面高度时，允许加油液位高于特定位置0.3</w:t>
      </w:r>
      <w:r>
        <w:rPr>
          <w:rFonts w:hint="eastAsia" w:ascii="Times New Roman" w:hAnsi="Times New Roman" w:cs="Times New Roman"/>
          <w:sz w:val="24"/>
        </w:rPr>
        <w:t>；</w:t>
      </w:r>
    </w:p>
    <w:p w14:paraId="7D875829">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 </w:t>
      </w:r>
      <w:r>
        <w:rPr>
          <w:rFonts w:ascii="Times New Roman" w:hAnsi="Times New Roman" w:cs="Times New Roman"/>
          <w:sz w:val="24"/>
        </w:rPr>
        <w:t>将燃料选择阀置于试样位置</w:t>
      </w:r>
      <w:r>
        <w:rPr>
          <w:rFonts w:hint="eastAsia" w:ascii="Times New Roman" w:hAnsi="Times New Roman" w:cs="Times New Roman"/>
          <w:sz w:val="24"/>
        </w:rPr>
        <w:t>，</w:t>
      </w:r>
      <w:r>
        <w:rPr>
          <w:rFonts w:ascii="Times New Roman" w:hAnsi="Times New Roman" w:cs="Times New Roman"/>
          <w:sz w:val="24"/>
        </w:rPr>
        <w:t>从观察窗中观察燃料液面开始下降</w:t>
      </w:r>
      <w:r>
        <w:rPr>
          <w:rFonts w:hint="eastAsia" w:ascii="Times New Roman" w:hAnsi="Times New Roman" w:cs="Times New Roman"/>
          <w:sz w:val="24"/>
        </w:rPr>
        <w:t>；</w:t>
      </w:r>
    </w:p>
    <w:p w14:paraId="36786553">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iii. </w:t>
      </w:r>
      <w:r>
        <w:rPr>
          <w:rFonts w:ascii="Times New Roman" w:hAnsi="Times New Roman" w:cs="Times New Roman"/>
          <w:sz w:val="24"/>
        </w:rPr>
        <w:t>采用此方法时。当爆震强度读数超过最大值并下降大约10个分度时停止操作</w:t>
      </w:r>
      <w:r>
        <w:rPr>
          <w:rFonts w:hint="eastAsia" w:ascii="Times New Roman" w:hAnsi="Times New Roman" w:cs="Times New Roman"/>
          <w:sz w:val="24"/>
        </w:rPr>
        <w:t>，</w:t>
      </w:r>
      <w:r>
        <w:rPr>
          <w:rFonts w:ascii="Times New Roman" w:hAnsi="Times New Roman" w:cs="Times New Roman"/>
          <w:sz w:val="24"/>
        </w:rPr>
        <w:t>转换至另一种燃料。密切观察每次燃料液面下降操作</w:t>
      </w:r>
      <w:r>
        <w:rPr>
          <w:rFonts w:hint="eastAsia" w:ascii="Times New Roman" w:hAnsi="Times New Roman" w:cs="Times New Roman"/>
          <w:sz w:val="24"/>
        </w:rPr>
        <w:t>，</w:t>
      </w:r>
      <w:r>
        <w:rPr>
          <w:rFonts w:ascii="Times New Roman" w:hAnsi="Times New Roman" w:cs="Times New Roman"/>
          <w:sz w:val="24"/>
        </w:rPr>
        <w:t>确保发动机供油正常</w:t>
      </w:r>
      <w:r>
        <w:rPr>
          <w:rFonts w:hint="eastAsia" w:ascii="Times New Roman" w:hAnsi="Times New Roman" w:cs="Times New Roman"/>
          <w:sz w:val="24"/>
        </w:rPr>
        <w:t>，</w:t>
      </w:r>
      <w:r>
        <w:rPr>
          <w:rFonts w:ascii="Times New Roman" w:hAnsi="Times New Roman" w:cs="Times New Roman"/>
          <w:sz w:val="24"/>
        </w:rPr>
        <w:t>使爆震在测试过程中占绝大部分时间以维持运转温度</w:t>
      </w:r>
      <w:r>
        <w:rPr>
          <w:rFonts w:hint="eastAsia" w:ascii="Times New Roman" w:hAnsi="Times New Roman" w:cs="Times New Roman"/>
          <w:sz w:val="24"/>
        </w:rPr>
        <w:t>；</w:t>
      </w:r>
    </w:p>
    <w:p w14:paraId="63338951">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iv. </w:t>
      </w:r>
      <w:r>
        <w:rPr>
          <w:rFonts w:ascii="Times New Roman" w:hAnsi="Times New Roman" w:cs="Times New Roman"/>
          <w:sz w:val="24"/>
        </w:rPr>
        <w:t>当使用模拟爆震表时，如果爆震强度读数落在30~70之外，调节气缸高度使发动机接近标准爆震强度工况</w:t>
      </w:r>
      <w:r>
        <w:rPr>
          <w:rFonts w:hint="eastAsia" w:ascii="Times New Roman" w:hAnsi="Times New Roman" w:cs="Times New Roman"/>
          <w:sz w:val="24"/>
        </w:rPr>
        <w:t>；</w:t>
      </w:r>
    </w:p>
    <w:p w14:paraId="72EA57EF">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 </w:t>
      </w:r>
      <w:r>
        <w:rPr>
          <w:rFonts w:ascii="Times New Roman" w:hAnsi="Times New Roman" w:cs="Times New Roman"/>
          <w:sz w:val="24"/>
        </w:rPr>
        <w:t>当使用数字爆震仪时。如果峰间电压落在0.05V~0.35 V之外.调节气缸高度使发动机接近标准爆震强度工况</w:t>
      </w:r>
      <w:r>
        <w:rPr>
          <w:rFonts w:hint="eastAsia" w:ascii="Times New Roman" w:hAnsi="Times New Roman" w:cs="Times New Roman"/>
          <w:sz w:val="24"/>
        </w:rPr>
        <w:t>；</w:t>
      </w:r>
    </w:p>
    <w:p w14:paraId="2964CE86">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vi. </w:t>
      </w:r>
      <w:r>
        <w:rPr>
          <w:rFonts w:ascii="Times New Roman" w:hAnsi="Times New Roman" w:cs="Times New Roman"/>
          <w:sz w:val="24"/>
        </w:rPr>
        <w:t>需要进行重复试验时，为保证连续重复性</w:t>
      </w:r>
      <w:r>
        <w:rPr>
          <w:rFonts w:hint="eastAsia" w:ascii="Times New Roman" w:hAnsi="Times New Roman" w:cs="Times New Roman"/>
          <w:sz w:val="24"/>
        </w:rPr>
        <w:t>。</w:t>
      </w:r>
      <w:r>
        <w:rPr>
          <w:rFonts w:ascii="Times New Roman" w:hAnsi="Times New Roman" w:cs="Times New Roman"/>
          <w:sz w:val="24"/>
        </w:rPr>
        <w:t>将燃料加至燃料罐中适当的富油液面位置</w:t>
      </w:r>
      <w:r>
        <w:rPr>
          <w:rFonts w:hint="eastAsia" w:ascii="Times New Roman" w:hAnsi="Times New Roman" w:cs="Times New Roman"/>
          <w:sz w:val="24"/>
        </w:rPr>
        <w:t>；</w:t>
      </w:r>
    </w:p>
    <w:p w14:paraId="38BFCDD1">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vii. </w:t>
      </w:r>
      <w:r>
        <w:rPr>
          <w:rFonts w:ascii="Times New Roman" w:hAnsi="Times New Roman" w:cs="Times New Roman"/>
          <w:sz w:val="24"/>
        </w:rPr>
        <w:t>当使用模拟爆震表时，在气缸高度大致确定后，需要进行最后的调节确保</w:t>
      </w:r>
      <w:r>
        <w:rPr>
          <w:rFonts w:hint="eastAsia" w:ascii="Times New Roman" w:hAnsi="Times New Roman" w:cs="Times New Roman"/>
          <w:sz w:val="24"/>
        </w:rPr>
        <w:t>：</w:t>
      </w:r>
    </w:p>
    <w:p w14:paraId="4928695A">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lang w:val="en-US" w:eastAsia="zh-CN"/>
        </w:rPr>
        <w:t>a）</w:t>
      </w:r>
      <w:r>
        <w:rPr>
          <w:rFonts w:ascii="Times New Roman" w:hAnsi="Times New Roman" w:cs="Times New Roman"/>
          <w:sz w:val="24"/>
        </w:rPr>
        <w:t>最大爆震强度对应的燃料液位高度临界范围在17.8 mm</w:t>
      </w:r>
      <w:r>
        <w:rPr>
          <w:rFonts w:hint="eastAsia" w:ascii="Times New Roman" w:hAnsi="Times New Roman" w:cs="Times New Roman"/>
          <w:sz w:val="24"/>
        </w:rPr>
        <w:t xml:space="preserve"> </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43.2 mm</w:t>
      </w:r>
      <w:r>
        <w:rPr>
          <w:rFonts w:hint="eastAsia" w:ascii="Times New Roman" w:hAnsi="Times New Roman" w:cs="Times New Roman"/>
          <w:sz w:val="24"/>
        </w:rPr>
        <w:t xml:space="preserve"> </w:t>
      </w:r>
      <w:r>
        <w:rPr>
          <w:rFonts w:ascii="Times New Roman" w:hAnsi="Times New Roman" w:cs="Times New Roman"/>
          <w:sz w:val="24"/>
        </w:rPr>
        <w:t>(0.7</w:t>
      </w:r>
      <w:r>
        <w:rPr>
          <w:rFonts w:hint="eastAsia" w:ascii="Times New Roman" w:hAnsi="Times New Roman" w:cs="Times New Roman"/>
          <w:sz w:val="24"/>
        </w:rPr>
        <w:t xml:space="preserve"> </w:t>
      </w:r>
      <w:r>
        <w:rPr>
          <w:rFonts w:ascii="Times New Roman" w:hAnsi="Times New Roman" w:cs="Times New Roman"/>
          <w:sz w:val="24"/>
        </w:rPr>
        <w:t>in~ 1.7 in)</w:t>
      </w:r>
      <w:r>
        <w:rPr>
          <w:rFonts w:hint="eastAsia" w:ascii="Times New Roman" w:hAnsi="Times New Roman" w:cs="Times New Roman"/>
          <w:sz w:val="24"/>
        </w:rPr>
        <w:t>；</w:t>
      </w:r>
    </w:p>
    <w:p w14:paraId="112B74E3">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lang w:val="en-US" w:eastAsia="zh-CN"/>
        </w:rPr>
        <w:t>b</w:t>
      </w:r>
      <w:r>
        <w:rPr>
          <w:rFonts w:hint="eastAsia" w:ascii="Times New Roman" w:hAnsi="Times New Roman" w:cs="Times New Roman"/>
          <w:sz w:val="24"/>
          <w:lang w:eastAsia="zh-CN"/>
        </w:rPr>
        <w:t>）</w:t>
      </w:r>
      <w:r>
        <w:rPr>
          <w:rFonts w:ascii="Times New Roman" w:hAnsi="Times New Roman" w:cs="Times New Roman"/>
          <w:sz w:val="24"/>
        </w:rPr>
        <w:t>最大爆震强度读数在30~70分度之间</w:t>
      </w:r>
      <w:r>
        <w:rPr>
          <w:rFonts w:hint="eastAsia" w:ascii="Times New Roman" w:hAnsi="Times New Roman" w:cs="Times New Roman"/>
          <w:sz w:val="24"/>
        </w:rPr>
        <w:t>（</w:t>
      </w:r>
      <w:r>
        <w:rPr>
          <w:rFonts w:ascii="Times New Roman" w:hAnsi="Times New Roman" w:cs="Times New Roman"/>
          <w:sz w:val="24"/>
        </w:rPr>
        <w:t>使用数字爆震表时不</w:t>
      </w:r>
      <w:r>
        <w:rPr>
          <w:rFonts w:hint="eastAsia" w:ascii="Times New Roman" w:hAnsi="Times New Roman" w:cs="Times New Roman"/>
          <w:sz w:val="24"/>
        </w:rPr>
        <w:t>必</w:t>
      </w:r>
      <w:r>
        <w:rPr>
          <w:rFonts w:ascii="Times New Roman" w:hAnsi="Times New Roman" w:cs="Times New Roman"/>
          <w:sz w:val="24"/>
        </w:rPr>
        <w:t>满足本条件</w:t>
      </w:r>
      <w:r>
        <w:rPr>
          <w:rFonts w:hint="eastAsia" w:ascii="Times New Roman" w:hAnsi="Times New Roman" w:cs="Times New Roman"/>
          <w:sz w:val="24"/>
        </w:rPr>
        <w:t>）；</w:t>
      </w:r>
    </w:p>
    <w:p w14:paraId="42CE8F5B">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viii. </w:t>
      </w:r>
      <w:r>
        <w:rPr>
          <w:rFonts w:ascii="Times New Roman" w:hAnsi="Times New Roman" w:cs="Times New Roman"/>
          <w:sz w:val="24"/>
        </w:rPr>
        <w:t>记录最大爆震强度读数</w:t>
      </w:r>
      <w:r>
        <w:rPr>
          <w:rFonts w:hint="eastAsia" w:ascii="Times New Roman" w:hAnsi="Times New Roman" w:cs="Times New Roman"/>
          <w:sz w:val="24"/>
        </w:rPr>
        <w:t>，</w:t>
      </w:r>
      <w:r>
        <w:rPr>
          <w:rFonts w:ascii="Times New Roman" w:hAnsi="Times New Roman" w:cs="Times New Roman"/>
          <w:sz w:val="24"/>
        </w:rPr>
        <w:t>如使用爆震强度记录仪应为样品做好标识并标明最大读数</w:t>
      </w:r>
      <w:r>
        <w:rPr>
          <w:rFonts w:hint="eastAsia" w:ascii="Times New Roman" w:hAnsi="Times New Roman" w:cs="Times New Roman"/>
          <w:sz w:val="24"/>
        </w:rPr>
        <w:t>；</w:t>
      </w:r>
    </w:p>
    <w:p w14:paraId="690C3479">
      <w:pPr>
        <w:spacing w:line="360" w:lineRule="auto"/>
        <w:ind w:firstLine="480" w:firstLineChars="200"/>
        <w:contextualSpacing/>
        <w:rPr>
          <w:sz w:val="24"/>
        </w:rPr>
      </w:pPr>
      <w:r>
        <w:rPr>
          <w:rFonts w:hint="eastAsia" w:ascii="Times New Roman" w:hAnsi="Times New Roman" w:cs="Times New Roman"/>
          <w:sz w:val="24"/>
        </w:rPr>
        <w:t xml:space="preserve">ix. </w:t>
      </w:r>
      <w:r>
        <w:rPr>
          <w:rFonts w:ascii="Times New Roman" w:hAnsi="Times New Roman" w:cs="Times New Roman"/>
          <w:sz w:val="24"/>
        </w:rPr>
        <w:t>观察气缸高度读数并补偿至标准大气压，选择适当的操作表，预测试样的辛</w:t>
      </w:r>
      <w:r>
        <w:rPr>
          <w:sz w:val="24"/>
        </w:rPr>
        <w:t>烷值。</w:t>
      </w:r>
    </w:p>
    <w:p w14:paraId="1BBD1846">
      <w:pPr>
        <w:spacing w:line="360" w:lineRule="auto"/>
        <w:contextualSpacing/>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1号正标准燃料的操作步骤。</w:t>
      </w:r>
    </w:p>
    <w:p w14:paraId="6810F07D">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 </w:t>
      </w:r>
      <w:r>
        <w:rPr>
          <w:rFonts w:ascii="Times New Roman" w:hAnsi="Times New Roman" w:cs="Times New Roman"/>
          <w:sz w:val="24"/>
        </w:rPr>
        <w:t>制备与</w:t>
      </w:r>
      <w:r>
        <w:rPr>
          <w:rFonts w:hint="eastAsia" w:ascii="Times New Roman" w:hAnsi="Times New Roman" w:cs="Times New Roman"/>
          <w:sz w:val="24"/>
        </w:rPr>
        <w:t>标准物质</w:t>
      </w:r>
      <w:r>
        <w:rPr>
          <w:rFonts w:ascii="Times New Roman" w:hAnsi="Times New Roman" w:cs="Times New Roman"/>
          <w:sz w:val="24"/>
        </w:rPr>
        <w:t>辛烷值相近的1号正标准燃料</w:t>
      </w:r>
      <w:r>
        <w:rPr>
          <w:rFonts w:hint="eastAsia" w:ascii="Times New Roman" w:hAnsi="Times New Roman" w:cs="Times New Roman"/>
          <w:sz w:val="24"/>
        </w:rPr>
        <w:t>；</w:t>
      </w:r>
    </w:p>
    <w:p w14:paraId="6EF82486">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 </w:t>
      </w:r>
      <w:r>
        <w:rPr>
          <w:rFonts w:ascii="Times New Roman" w:hAnsi="Times New Roman" w:cs="Times New Roman"/>
          <w:sz w:val="24"/>
        </w:rPr>
        <w:t>将1号正标准燃料注入末使用过的燃料罐，注意</w:t>
      </w:r>
      <w:r>
        <w:rPr>
          <w:rFonts w:hint="eastAsia" w:ascii="Times New Roman" w:hAnsi="Times New Roman" w:cs="Times New Roman"/>
          <w:sz w:val="24"/>
        </w:rPr>
        <w:t>按照“</w:t>
      </w:r>
      <w:r>
        <w:rPr>
          <w:rFonts w:ascii="Times New Roman" w:hAnsi="Times New Roman" w:cs="Times New Roman"/>
          <w:sz w:val="24"/>
        </w:rPr>
        <w:t>7.2.1.3</w:t>
      </w:r>
      <w:r>
        <w:rPr>
          <w:rFonts w:hint="eastAsia" w:ascii="Times New Roman" w:hAnsi="Times New Roman" w:cs="Times New Roman"/>
          <w:sz w:val="24"/>
        </w:rPr>
        <w:t>（2）i”中描述的方法</w:t>
      </w:r>
      <w:r>
        <w:rPr>
          <w:rFonts w:ascii="Times New Roman" w:hAnsi="Times New Roman" w:cs="Times New Roman"/>
          <w:sz w:val="24"/>
        </w:rPr>
        <w:t>清洁燃料管线、观察窗及燃料罐</w:t>
      </w:r>
      <w:r>
        <w:rPr>
          <w:rFonts w:hint="eastAsia" w:ascii="Times New Roman" w:hAnsi="Times New Roman" w:cs="Times New Roman"/>
          <w:sz w:val="24"/>
        </w:rPr>
        <w:t>；</w:t>
      </w:r>
    </w:p>
    <w:p w14:paraId="295A7AB5">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iii. </w:t>
      </w:r>
      <w:r>
        <w:rPr>
          <w:rFonts w:ascii="Times New Roman" w:hAnsi="Times New Roman" w:cs="Times New Roman"/>
          <w:sz w:val="24"/>
        </w:rPr>
        <w:t>用1号标准燃料运转发动机燃料液面开始下降时出现最大爆震强度读数。记录该读数或由记录仪绘图标明。注意观察出现最大爆震强度时燃料液面应在17.8 mm</w:t>
      </w:r>
      <w:r>
        <w:rPr>
          <w:rFonts w:hint="eastAsia" w:ascii="Times New Roman" w:hAnsi="Times New Roman" w:cs="Times New Roman"/>
          <w:sz w:val="24"/>
        </w:rPr>
        <w:t xml:space="preserve"> </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43.2 mm（0.7</w:t>
      </w:r>
      <w:r>
        <w:rPr>
          <w:rFonts w:hint="eastAsia" w:ascii="Times New Roman" w:hAnsi="Times New Roman" w:cs="Times New Roman"/>
          <w:sz w:val="24"/>
        </w:rPr>
        <w:t xml:space="preserve"> </w:t>
      </w:r>
      <w:r>
        <w:rPr>
          <w:rFonts w:ascii="Times New Roman" w:hAnsi="Times New Roman" w:cs="Times New Roman"/>
          <w:sz w:val="24"/>
        </w:rPr>
        <w:t>in</w:t>
      </w:r>
      <w:r>
        <w:rPr>
          <w:rFonts w:hint="eastAsia" w:ascii="Times New Roman" w:hAnsi="Times New Roman" w:cs="Times New Roman"/>
          <w:sz w:val="24"/>
        </w:rPr>
        <w:t xml:space="preserve"> </w:t>
      </w:r>
      <w:r>
        <w:rPr>
          <w:rFonts w:ascii="Times New Roman" w:hAnsi="Times New Roman" w:cs="Times New Roman"/>
          <w:sz w:val="24"/>
        </w:rPr>
        <w:t>~ 1.7 in）范围内。</w:t>
      </w:r>
    </w:p>
    <w:p w14:paraId="2258DADE">
      <w:pPr>
        <w:spacing w:line="360" w:lineRule="auto"/>
        <w:contextualSpacing/>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2号正标准燃料的操作步骤</w:t>
      </w:r>
    </w:p>
    <w:p w14:paraId="29D3ED80">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 </w:t>
      </w:r>
      <w:r>
        <w:rPr>
          <w:rFonts w:ascii="Times New Roman" w:hAnsi="Times New Roman" w:cs="Times New Roman"/>
          <w:sz w:val="24"/>
        </w:rPr>
        <w:t>选择另一种与</w:t>
      </w:r>
      <w:r>
        <w:rPr>
          <w:rFonts w:hint="eastAsia" w:ascii="Times New Roman" w:hAnsi="Times New Roman" w:cs="Times New Roman"/>
          <w:sz w:val="24"/>
        </w:rPr>
        <w:t>标准物质</w:t>
      </w:r>
      <w:r>
        <w:rPr>
          <w:rFonts w:ascii="Times New Roman" w:hAnsi="Times New Roman" w:cs="Times New Roman"/>
          <w:sz w:val="24"/>
        </w:rPr>
        <w:t>最大爆震强度读数近似的正标准燃料</w:t>
      </w:r>
      <w:r>
        <w:rPr>
          <w:rFonts w:hint="eastAsia" w:ascii="Times New Roman" w:hAnsi="Times New Roman" w:cs="Times New Roman"/>
          <w:sz w:val="24"/>
        </w:rPr>
        <w:t>，</w:t>
      </w:r>
      <w:r>
        <w:rPr>
          <w:rFonts w:ascii="Times New Roman" w:hAnsi="Times New Roman" w:cs="Times New Roman"/>
          <w:sz w:val="24"/>
        </w:rPr>
        <w:t>使试样的最大爆震强度读数正好处于两种正标准燃料之间</w:t>
      </w:r>
      <w:r>
        <w:rPr>
          <w:rFonts w:hint="eastAsia" w:ascii="Times New Roman" w:hAnsi="Times New Roman" w:cs="Times New Roman"/>
          <w:sz w:val="24"/>
        </w:rPr>
        <w:t>；</w:t>
      </w:r>
    </w:p>
    <w:p w14:paraId="558117E8">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 </w:t>
      </w:r>
      <w:r>
        <w:rPr>
          <w:rFonts w:ascii="Times New Roman" w:hAnsi="Times New Roman" w:cs="Times New Roman"/>
          <w:sz w:val="24"/>
        </w:rPr>
        <w:t>两种正标准燃料之间的最大允许差值取决于</w:t>
      </w:r>
      <w:r>
        <w:rPr>
          <w:rFonts w:hint="eastAsia" w:ascii="Times New Roman" w:hAnsi="Times New Roman" w:cs="Times New Roman"/>
          <w:sz w:val="24"/>
        </w:rPr>
        <w:t>标准物质</w:t>
      </w:r>
      <w:r>
        <w:rPr>
          <w:rFonts w:ascii="Times New Roman" w:hAnsi="Times New Roman" w:cs="Times New Roman"/>
          <w:sz w:val="24"/>
        </w:rPr>
        <w:t>的辛烷值</w:t>
      </w:r>
      <w:r>
        <w:rPr>
          <w:rFonts w:hint="eastAsia" w:ascii="Times New Roman" w:hAnsi="Times New Roman" w:cs="Times New Roman"/>
          <w:sz w:val="24"/>
        </w:rPr>
        <w:t>，当标准物质辛烷值范围为80~90时，正标准混合燃料允许的辛烷值最大差值为2.0；</w:t>
      </w:r>
    </w:p>
    <w:p w14:paraId="2B6FDFA4">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iii. </w:t>
      </w:r>
      <w:r>
        <w:rPr>
          <w:rFonts w:ascii="Times New Roman" w:hAnsi="Times New Roman" w:cs="Times New Roman"/>
          <w:sz w:val="24"/>
        </w:rPr>
        <w:t>制备2号正标准燃料</w:t>
      </w:r>
      <w:r>
        <w:rPr>
          <w:rFonts w:hint="eastAsia" w:ascii="Times New Roman" w:hAnsi="Times New Roman" w:cs="Times New Roman"/>
          <w:sz w:val="24"/>
        </w:rPr>
        <w:t>；</w:t>
      </w:r>
    </w:p>
    <w:p w14:paraId="369F8AF3">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iv. </w:t>
      </w:r>
      <w:r>
        <w:rPr>
          <w:rFonts w:ascii="Times New Roman" w:hAnsi="Times New Roman" w:cs="Times New Roman"/>
          <w:sz w:val="24"/>
        </w:rPr>
        <w:t>将2号正标准燃料注入未使用过的燃料罐中，注意</w:t>
      </w:r>
      <w:r>
        <w:rPr>
          <w:rFonts w:hint="eastAsia" w:ascii="Times New Roman" w:hAnsi="Times New Roman" w:cs="Times New Roman"/>
          <w:sz w:val="24"/>
        </w:rPr>
        <w:t>按照“</w:t>
      </w:r>
      <w:r>
        <w:rPr>
          <w:rFonts w:ascii="Times New Roman" w:hAnsi="Times New Roman" w:cs="Times New Roman"/>
          <w:sz w:val="24"/>
        </w:rPr>
        <w:t>7.2.1.3</w:t>
      </w:r>
      <w:r>
        <w:rPr>
          <w:rFonts w:hint="eastAsia" w:ascii="Times New Roman" w:hAnsi="Times New Roman" w:cs="Times New Roman"/>
          <w:sz w:val="24"/>
        </w:rPr>
        <w:t>（2）i”中描述的方法</w:t>
      </w:r>
      <w:r>
        <w:rPr>
          <w:rFonts w:ascii="Times New Roman" w:hAnsi="Times New Roman" w:cs="Times New Roman"/>
          <w:sz w:val="24"/>
        </w:rPr>
        <w:t>清洁燃料管线、观察窗及燃料罐</w:t>
      </w:r>
      <w:r>
        <w:rPr>
          <w:rFonts w:hint="eastAsia" w:ascii="Times New Roman" w:hAnsi="Times New Roman" w:cs="Times New Roman"/>
          <w:sz w:val="24"/>
        </w:rPr>
        <w:t>；</w:t>
      </w:r>
    </w:p>
    <w:p w14:paraId="3C0BA9F4">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 </w:t>
      </w:r>
      <w:r>
        <w:rPr>
          <w:rFonts w:ascii="Times New Roman" w:hAnsi="Times New Roman" w:cs="Times New Roman"/>
          <w:sz w:val="24"/>
        </w:rPr>
        <w:t>用2号正标准燃料运转发动机，燃料液面开始下降时出现最大爆震强度读数.记录该读数或由记录仪绘图标明。注意观察出现最大爆震强度时燃料液面应在17.8 mm</w:t>
      </w:r>
      <w:r>
        <w:rPr>
          <w:rFonts w:hint="eastAsia" w:ascii="Times New Roman" w:hAnsi="Times New Roman" w:cs="Times New Roman"/>
          <w:sz w:val="24"/>
        </w:rPr>
        <w:t xml:space="preserve"> </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cs="Times New Roman"/>
          <w:sz w:val="24"/>
        </w:rPr>
        <w:t>43.2 mm</w:t>
      </w:r>
      <w:r>
        <w:rPr>
          <w:rFonts w:hint="eastAsia" w:ascii="Times New Roman" w:hAnsi="Times New Roman" w:cs="Times New Roman"/>
          <w:sz w:val="24"/>
        </w:rPr>
        <w:t xml:space="preserve"> </w:t>
      </w:r>
      <w:r>
        <w:rPr>
          <w:rFonts w:ascii="Times New Roman" w:hAnsi="Times New Roman" w:cs="Times New Roman"/>
          <w:sz w:val="24"/>
        </w:rPr>
        <w:t>(0.7</w:t>
      </w:r>
      <w:r>
        <w:rPr>
          <w:rFonts w:hint="eastAsia" w:ascii="Times New Roman" w:hAnsi="Times New Roman" w:cs="Times New Roman"/>
          <w:sz w:val="24"/>
        </w:rPr>
        <w:t xml:space="preserve"> </w:t>
      </w:r>
      <w:r>
        <w:rPr>
          <w:rFonts w:ascii="Times New Roman" w:hAnsi="Times New Roman" w:cs="Times New Roman"/>
          <w:sz w:val="24"/>
        </w:rPr>
        <w:t>in</w:t>
      </w:r>
      <w:r>
        <w:rPr>
          <w:rFonts w:hint="eastAsia" w:ascii="Times New Roman" w:hAnsi="Times New Roman" w:cs="Times New Roman"/>
          <w:sz w:val="24"/>
        </w:rPr>
        <w:t xml:space="preserve"> </w:t>
      </w:r>
      <w:r>
        <w:rPr>
          <w:rFonts w:ascii="Times New Roman" w:hAnsi="Times New Roman" w:cs="Times New Roman"/>
          <w:sz w:val="24"/>
        </w:rPr>
        <w:t>~ 1.7 in)范围内</w:t>
      </w:r>
      <w:r>
        <w:rPr>
          <w:rFonts w:hint="eastAsia" w:ascii="Times New Roman" w:hAnsi="Times New Roman" w:cs="Times New Roman"/>
          <w:sz w:val="24"/>
        </w:rPr>
        <w:t>；</w:t>
      </w:r>
    </w:p>
    <w:p w14:paraId="63355CEB">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vi. </w:t>
      </w:r>
      <w:r>
        <w:rPr>
          <w:rFonts w:ascii="Times New Roman" w:hAnsi="Times New Roman" w:cs="Times New Roman"/>
          <w:sz w:val="24"/>
        </w:rPr>
        <w:t>若试样的最大爆震强度读数恰好在两种正标准燃料之</w:t>
      </w:r>
      <w:r>
        <w:rPr>
          <w:rFonts w:hint="eastAsia" w:ascii="Times New Roman" w:hAnsi="Times New Roman" w:cs="Times New Roman"/>
          <w:sz w:val="24"/>
        </w:rPr>
        <w:t>间</w:t>
      </w:r>
      <w:r>
        <w:rPr>
          <w:rFonts w:ascii="Times New Roman" w:hAnsi="Times New Roman" w:cs="Times New Roman"/>
          <w:sz w:val="24"/>
        </w:rPr>
        <w:t>，则继续试验</w:t>
      </w:r>
      <w:r>
        <w:rPr>
          <w:rFonts w:hint="eastAsia" w:ascii="Times New Roman" w:hAnsi="Times New Roman" w:cs="Times New Roman"/>
          <w:sz w:val="24"/>
        </w:rPr>
        <w:t>；</w:t>
      </w:r>
      <w:r>
        <w:rPr>
          <w:rFonts w:ascii="Times New Roman" w:hAnsi="Times New Roman" w:cs="Times New Roman"/>
          <w:sz w:val="24"/>
        </w:rPr>
        <w:t>否则选用另一种正标准燃料直到满足</w:t>
      </w:r>
      <w:r>
        <w:rPr>
          <w:rFonts w:hint="eastAsia" w:ascii="Times New Roman" w:hAnsi="Times New Roman" w:cs="Times New Roman"/>
          <w:sz w:val="24"/>
        </w:rPr>
        <w:t>i的</w:t>
      </w:r>
      <w:r>
        <w:rPr>
          <w:rFonts w:ascii="Times New Roman" w:hAnsi="Times New Roman" w:cs="Times New Roman"/>
          <w:sz w:val="24"/>
        </w:rPr>
        <w:t>要求。</w:t>
      </w:r>
    </w:p>
    <w:p w14:paraId="20D7816D">
      <w:pPr>
        <w:spacing w:line="360" w:lineRule="auto"/>
        <w:contextualSpacing/>
        <w:rPr>
          <w:sz w:val="24"/>
          <w:szCs w:val="32"/>
        </w:rPr>
      </w:pPr>
      <w:r>
        <w:rPr>
          <w:rFonts w:hint="eastAsia" w:ascii="Times New Roman" w:hAnsi="Times New Roman" w:cs="Times New Roman"/>
          <w:sz w:val="24"/>
        </w:rPr>
        <w:t xml:space="preserve">7.2.2.4 </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辛烷值示值重复性</w:t>
      </w:r>
    </w:p>
    <w:p w14:paraId="03C4CEFE">
      <w:pPr>
        <w:spacing w:line="360" w:lineRule="auto"/>
        <w:contextualSpacing/>
        <w:rPr>
          <w:sz w:val="24"/>
          <w:szCs w:val="32"/>
        </w:rPr>
      </w:pPr>
      <w:r>
        <w:rPr>
          <w:rFonts w:ascii="Times New Roman" w:hAnsi="Times New Roman" w:cs="Times New Roman"/>
          <w:sz w:val="24"/>
          <w:szCs w:val="32"/>
        </w:rPr>
        <w:t>（1）</w:t>
      </w:r>
      <w:r>
        <w:rPr>
          <w:rFonts w:hint="eastAsia"/>
          <w:sz w:val="24"/>
          <w:szCs w:val="32"/>
        </w:rPr>
        <w:t>重复读数的步骤</w:t>
      </w:r>
    </w:p>
    <w:p w14:paraId="21DC2A70">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见7.2.1.4章。</w:t>
      </w:r>
    </w:p>
    <w:p w14:paraId="1056D9F7">
      <w:pPr>
        <w:spacing w:line="360" w:lineRule="auto"/>
        <w:contextualSpacing/>
        <w:rPr>
          <w:rFonts w:ascii="Times New Roman" w:hAnsi="Times New Roman" w:cs="Times New Roman"/>
          <w:sz w:val="24"/>
        </w:rPr>
      </w:pPr>
      <w:r>
        <w:rPr>
          <w:rFonts w:hint="eastAsia" w:ascii="Times New Roman" w:hAnsi="Times New Roman" w:cs="Times New Roman"/>
          <w:sz w:val="24"/>
        </w:rPr>
        <w:t>（2）标准物质和两种正标燃料的最大爆震强度读数及重复读数组成的两组数据需要满足以下要求：</w:t>
      </w:r>
    </w:p>
    <w:p w14:paraId="777EA8ED">
      <w:pPr>
        <w:spacing w:line="360" w:lineRule="auto"/>
        <w:ind w:firstLine="480" w:firstLineChars="200"/>
        <w:contextualSpacing/>
        <w:rPr>
          <w:rFonts w:ascii="Times New Roman" w:hAnsi="Times New Roman" w:cs="Times New Roman"/>
          <w:sz w:val="24"/>
        </w:rPr>
      </w:pPr>
      <w:r>
        <w:rPr>
          <w:rFonts w:ascii="Times New Roman" w:hAnsi="Times New Roman" w:cs="Times New Roman"/>
          <w:sz w:val="24"/>
        </w:rPr>
        <w:t xml:space="preserve">i. </w:t>
      </w:r>
      <w:r>
        <w:rPr>
          <w:rFonts w:hint="eastAsia" w:ascii="Times New Roman" w:hAnsi="Times New Roman" w:cs="Times New Roman"/>
          <w:sz w:val="24"/>
        </w:rPr>
        <w:t>第一组数据</w:t>
      </w:r>
      <w:r>
        <w:rPr>
          <w:rFonts w:hint="eastAsia" w:ascii="Times New Roman" w:hAnsi="Times New Roman" w:cs="Times New Roman"/>
          <w:i/>
          <w:sz w:val="24"/>
        </w:rPr>
        <w:t>X</w:t>
      </w:r>
      <w:r>
        <w:rPr>
          <w:rFonts w:hint="eastAsia" w:ascii="Times New Roman" w:hAnsi="Times New Roman" w:cs="Times New Roman"/>
          <w:sz w:val="24"/>
          <w:vertAlign w:val="subscript"/>
        </w:rPr>
        <w:t>1</w:t>
      </w:r>
      <w:r>
        <w:rPr>
          <w:rFonts w:hint="eastAsia" w:ascii="Times New Roman" w:hAnsi="Times New Roman" w:cs="Times New Roman"/>
          <w:sz w:val="24"/>
        </w:rPr>
        <w:t>和第二组数据</w:t>
      </w:r>
      <w:r>
        <w:rPr>
          <w:rFonts w:hint="eastAsia" w:ascii="Times New Roman" w:hAnsi="Times New Roman" w:cs="Times New Roman"/>
          <w:i/>
          <w:sz w:val="24"/>
        </w:rPr>
        <w:t>X</w:t>
      </w:r>
      <w:r>
        <w:rPr>
          <w:rFonts w:hint="eastAsia" w:ascii="Times New Roman" w:hAnsi="Times New Roman" w:cs="Times New Roman"/>
          <w:sz w:val="24"/>
          <w:vertAlign w:val="subscript"/>
        </w:rPr>
        <w:t>2</w:t>
      </w:r>
      <w:r>
        <w:rPr>
          <w:rFonts w:hint="eastAsia" w:ascii="Times New Roman" w:hAnsi="Times New Roman" w:cs="Times New Roman"/>
          <w:sz w:val="24"/>
        </w:rPr>
        <w:t>计算出的辛烷值之差，不大于0.3个辛烷值单位；</w:t>
      </w:r>
    </w:p>
    <w:p w14:paraId="26B51107">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 当使用模拟爆震表时，标准物质的平均爆震表读数在30~70之间。（使用数字爆震表时不必满足本条件）。</w:t>
      </w:r>
    </w:p>
    <w:p w14:paraId="522F907E">
      <w:pPr>
        <w:spacing w:line="360" w:lineRule="auto"/>
        <w:contextualSpacing/>
        <w:rPr>
          <w:rFonts w:ascii="Times New Roman" w:hAnsi="Times New Roman" w:cs="Times New Roman"/>
          <w:sz w:val="24"/>
        </w:rPr>
      </w:pPr>
      <w:r>
        <w:rPr>
          <w:rFonts w:hint="eastAsia" w:ascii="Times New Roman" w:hAnsi="Times New Roman" w:cs="Times New Roman"/>
          <w:sz w:val="24"/>
        </w:rPr>
        <w:t>（3）若</w:t>
      </w:r>
      <w:r>
        <w:rPr>
          <w:rFonts w:hint="eastAsia" w:ascii="Times New Roman" w:hAnsi="Times New Roman" w:cs="Times New Roman"/>
          <w:i/>
          <w:sz w:val="24"/>
        </w:rPr>
        <w:t>X</w:t>
      </w:r>
      <w:r>
        <w:rPr>
          <w:rFonts w:hint="eastAsia" w:ascii="Times New Roman" w:hAnsi="Times New Roman" w:cs="Times New Roman"/>
          <w:sz w:val="24"/>
          <w:vertAlign w:val="subscript"/>
        </w:rPr>
        <w:t>1</w:t>
      </w:r>
      <w:r>
        <w:rPr>
          <w:rFonts w:hint="eastAsia" w:ascii="Times New Roman" w:hAnsi="Times New Roman" w:cs="Times New Roman"/>
          <w:sz w:val="24"/>
        </w:rPr>
        <w:t>和</w:t>
      </w:r>
      <w:r>
        <w:rPr>
          <w:rFonts w:hint="eastAsia" w:ascii="Times New Roman" w:hAnsi="Times New Roman" w:cs="Times New Roman"/>
          <w:i/>
          <w:sz w:val="24"/>
        </w:rPr>
        <w:t>X</w:t>
      </w:r>
      <w:r>
        <w:rPr>
          <w:rFonts w:hint="eastAsia" w:ascii="Times New Roman" w:hAnsi="Times New Roman" w:cs="Times New Roman"/>
          <w:sz w:val="24"/>
          <w:vertAlign w:val="subscript"/>
        </w:rPr>
        <w:t>2</w:t>
      </w:r>
      <w:r>
        <w:rPr>
          <w:rFonts w:hint="eastAsia" w:ascii="Times New Roman" w:hAnsi="Times New Roman" w:cs="Times New Roman"/>
          <w:sz w:val="24"/>
        </w:rPr>
        <w:t>数据不符合规定，则应读取第三组数据</w:t>
      </w:r>
      <w:r>
        <w:rPr>
          <w:rFonts w:hint="eastAsia" w:ascii="Times New Roman" w:hAnsi="Times New Roman" w:cs="Times New Roman"/>
          <w:i/>
          <w:sz w:val="24"/>
        </w:rPr>
        <w:t>X</w:t>
      </w:r>
      <w:r>
        <w:rPr>
          <w:rFonts w:hint="eastAsia" w:ascii="Times New Roman" w:hAnsi="Times New Roman" w:cs="Times New Roman"/>
          <w:sz w:val="24"/>
          <w:vertAlign w:val="subscript"/>
        </w:rPr>
        <w:t>3</w:t>
      </w:r>
      <w:r>
        <w:rPr>
          <w:rFonts w:hint="eastAsia" w:ascii="Times New Roman" w:hAnsi="Times New Roman" w:cs="Times New Roman"/>
          <w:sz w:val="24"/>
        </w:rPr>
        <w:t>并满足下列要求。燃料转换顺序应为标准物质、1号正标准燃料、最后是2号正标准燃料。</w:t>
      </w:r>
    </w:p>
    <w:p w14:paraId="29E85FAF">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 </w:t>
      </w:r>
      <w:r>
        <w:rPr>
          <w:rFonts w:hint="eastAsia" w:ascii="Times New Roman" w:hAnsi="Times New Roman" w:cs="Times New Roman"/>
          <w:i/>
          <w:sz w:val="24"/>
        </w:rPr>
        <w:t>X</w:t>
      </w:r>
      <w:r>
        <w:rPr>
          <w:rFonts w:hint="eastAsia" w:ascii="Times New Roman" w:hAnsi="Times New Roman" w:cs="Times New Roman"/>
          <w:sz w:val="24"/>
          <w:vertAlign w:val="subscript"/>
        </w:rPr>
        <w:t>2</w:t>
      </w:r>
      <w:r>
        <w:rPr>
          <w:rFonts w:hint="eastAsia" w:ascii="Times New Roman" w:hAnsi="Times New Roman" w:cs="Times New Roman"/>
          <w:sz w:val="24"/>
        </w:rPr>
        <w:t>和</w:t>
      </w:r>
      <w:r>
        <w:rPr>
          <w:rFonts w:hint="eastAsia" w:ascii="Times New Roman" w:hAnsi="Times New Roman" w:cs="Times New Roman"/>
          <w:i/>
          <w:sz w:val="24"/>
        </w:rPr>
        <w:t>X</w:t>
      </w:r>
      <w:r>
        <w:rPr>
          <w:rFonts w:hint="eastAsia" w:ascii="Times New Roman" w:hAnsi="Times New Roman" w:cs="Times New Roman"/>
          <w:sz w:val="24"/>
          <w:vertAlign w:val="subscript"/>
        </w:rPr>
        <w:t>3</w:t>
      </w:r>
      <w:r>
        <w:rPr>
          <w:rFonts w:hint="eastAsia" w:ascii="Times New Roman" w:hAnsi="Times New Roman" w:cs="Times New Roman"/>
          <w:sz w:val="24"/>
        </w:rPr>
        <w:t>计算出的辛烷值之差，不大于0.3个辛烷值单位；</w:t>
      </w:r>
    </w:p>
    <w:p w14:paraId="0AF85F14">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 当使用模拟爆震表时，标准物质的平均爆震表读数在30~70之间。（使用数字爆震表时不必满足本条件）。</w:t>
      </w:r>
    </w:p>
    <w:p w14:paraId="2DAE2151">
      <w:pPr>
        <w:spacing w:line="360" w:lineRule="auto"/>
        <w:contextualSpacing/>
        <w:rPr>
          <w:rFonts w:ascii="Times New Roman" w:hAnsi="Times New Roman" w:cs="Times New Roman"/>
          <w:sz w:val="24"/>
        </w:rPr>
      </w:pPr>
      <w:r>
        <w:rPr>
          <w:rFonts w:hint="eastAsia" w:ascii="Times New Roman" w:hAnsi="Times New Roman" w:cs="Times New Roman"/>
          <w:sz w:val="24"/>
        </w:rPr>
        <w:t xml:space="preserve">7.2.3 </w:t>
      </w:r>
      <w:r>
        <w:rPr>
          <w:rFonts w:hint="eastAsia" w:ascii="Times New Roman" w:hAnsi="Times New Roman" w:cs="Times New Roman"/>
          <w:sz w:val="24"/>
          <w:lang w:val="en-US" w:eastAsia="zh-CN"/>
        </w:rPr>
        <w:t xml:space="preserve"> </w:t>
      </w:r>
      <w:r>
        <w:rPr>
          <w:rFonts w:ascii="Times New Roman" w:hAnsi="Times New Roman" w:cs="Times New Roman"/>
          <w:sz w:val="24"/>
        </w:rPr>
        <w:t>方法C—压缩比法</w:t>
      </w:r>
    </w:p>
    <w:p w14:paraId="4FB6556C">
      <w:pPr>
        <w:spacing w:line="360" w:lineRule="auto"/>
        <w:ind w:firstLine="480" w:firstLineChars="200"/>
        <w:contextualSpacing/>
        <w:rPr>
          <w:rFonts w:ascii="Times New Roman" w:hAnsi="Times New Roman" w:cs="Times New Roman"/>
          <w:sz w:val="24"/>
        </w:rPr>
      </w:pPr>
      <w:r>
        <w:rPr>
          <w:rFonts w:ascii="Times New Roman" w:hAnsi="Times New Roman" w:cs="Times New Roman"/>
          <w:sz w:val="24"/>
        </w:rPr>
        <w:t>该方法仅在CFR发动机配备了气缸高度的数字计数器且需获得最大分辨率精确数值时使用。该方法只适用于辛烷值在80~100之间的测试。</w:t>
      </w:r>
    </w:p>
    <w:p w14:paraId="7C73EE5E">
      <w:pPr>
        <w:spacing w:line="360" w:lineRule="auto"/>
        <w:contextualSpacing/>
        <w:rPr>
          <w:rFonts w:ascii="Times New Roman" w:hAnsi="Times New Roman" w:cs="Times New Roman"/>
          <w:sz w:val="24"/>
          <w:szCs w:val="32"/>
        </w:rPr>
      </w:pPr>
      <w:r>
        <w:rPr>
          <w:rFonts w:ascii="Times New Roman" w:hAnsi="Times New Roman" w:cs="Times New Roman"/>
          <w:sz w:val="24"/>
          <w:szCs w:val="32"/>
        </w:rPr>
        <w:t>7.2.</w:t>
      </w:r>
      <w:r>
        <w:rPr>
          <w:rFonts w:hint="eastAsia" w:ascii="Times New Roman" w:hAnsi="Times New Roman" w:cs="Times New Roman"/>
          <w:sz w:val="24"/>
          <w:szCs w:val="32"/>
        </w:rPr>
        <w:t>3</w:t>
      </w:r>
      <w:r>
        <w:rPr>
          <w:rFonts w:ascii="Times New Roman" w:hAnsi="Times New Roman" w:cs="Times New Roman"/>
          <w:sz w:val="24"/>
          <w:szCs w:val="32"/>
        </w:rPr>
        <w:t xml:space="preserve">.1 </w:t>
      </w:r>
      <w:r>
        <w:rPr>
          <w:rFonts w:hint="eastAsia" w:ascii="Times New Roman" w:hAnsi="Times New Roman" w:cs="Times New Roman"/>
          <w:sz w:val="24"/>
          <w:szCs w:val="32"/>
          <w:lang w:val="en-US" w:eastAsia="zh-CN"/>
        </w:rPr>
        <w:t xml:space="preserve"> </w:t>
      </w:r>
      <w:r>
        <w:rPr>
          <w:rFonts w:ascii="Times New Roman" w:hAnsi="Times New Roman" w:cs="Times New Roman"/>
          <w:sz w:val="24"/>
          <w:szCs w:val="32"/>
        </w:rPr>
        <w:t>检查发动机</w:t>
      </w:r>
    </w:p>
    <w:p w14:paraId="4E538B96">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检查发动机运转条件，确保与使用特定燃料在接近标准爆震强度下运行时情况一致。</w:t>
      </w:r>
    </w:p>
    <w:p w14:paraId="6E6C1E9D">
      <w:pPr>
        <w:spacing w:line="360" w:lineRule="auto"/>
        <w:contextualSpacing/>
        <w:rPr>
          <w:sz w:val="24"/>
          <w:szCs w:val="32"/>
        </w:rPr>
      </w:pPr>
      <w:r>
        <w:rPr>
          <w:rFonts w:hint="eastAsia" w:ascii="Times New Roman" w:hAnsi="Times New Roman" w:cs="Times New Roman"/>
          <w:sz w:val="24"/>
        </w:rPr>
        <w:t xml:space="preserve">7.2.3.2 </w:t>
      </w:r>
      <w:r>
        <w:rPr>
          <w:rFonts w:hint="eastAsia" w:ascii="Times New Roman" w:hAnsi="Times New Roman" w:cs="Times New Roman"/>
          <w:sz w:val="24"/>
          <w:lang w:val="en-US" w:eastAsia="zh-CN"/>
        </w:rPr>
        <w:t xml:space="preserve"> </w:t>
      </w:r>
      <w:r>
        <w:rPr>
          <w:rFonts w:hint="eastAsia"/>
          <w:sz w:val="24"/>
          <w:szCs w:val="32"/>
        </w:rPr>
        <w:t>甲苯标定</w:t>
      </w:r>
    </w:p>
    <w:p w14:paraId="4C0D6BFF">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用待测标准物质辛烷值范围内的甲苯标准燃料进行发动机适用性试验，甲苯标准燃料辛烷值见GB/T 503—2016 《汽油辛烷值的测定 马达法》“表5 甲苯标准燃料辛烷值非调整的允差和试样的辛烷值范围”。如进行了甲苯标准燃料温度调节，需确定合适的进气混合温度。在不需要化油器冷却的前提下，按照以下描述的方法进行校准。</w:t>
      </w:r>
    </w:p>
    <w:p w14:paraId="10D2B165">
      <w:pPr>
        <w:spacing w:line="360" w:lineRule="auto"/>
        <w:contextualSpacing/>
        <w:rPr>
          <w:sz w:val="24"/>
          <w:szCs w:val="32"/>
        </w:rPr>
      </w:pPr>
      <w:r>
        <w:rPr>
          <w:rFonts w:hint="eastAsia" w:ascii="Times New Roman" w:hAnsi="Times New Roman" w:cs="Times New Roman"/>
          <w:sz w:val="24"/>
        </w:rPr>
        <w:t xml:space="preserve">7.2.3.3 </w:t>
      </w:r>
      <w:r>
        <w:rPr>
          <w:rFonts w:hint="eastAsia" w:ascii="Times New Roman" w:hAnsi="Times New Roman" w:cs="Times New Roman"/>
          <w:sz w:val="24"/>
          <w:lang w:val="en-US" w:eastAsia="zh-CN"/>
        </w:rPr>
        <w:t xml:space="preserve"> </w:t>
      </w:r>
      <w:r>
        <w:rPr>
          <w:rFonts w:hint="eastAsia"/>
          <w:sz w:val="24"/>
          <w:szCs w:val="32"/>
        </w:rPr>
        <w:t>辛烷值示值误差</w:t>
      </w:r>
    </w:p>
    <w:p w14:paraId="3A779430">
      <w:pPr>
        <w:spacing w:line="360" w:lineRule="auto"/>
        <w:contextualSpacing/>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确定标准爆震强度</w:t>
      </w:r>
    </w:p>
    <w:p w14:paraId="3130E3C2">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 </w:t>
      </w:r>
      <w:r>
        <w:rPr>
          <w:rFonts w:ascii="Times New Roman" w:hAnsi="Times New Roman" w:cs="Times New Roman"/>
          <w:sz w:val="24"/>
        </w:rPr>
        <w:t>用与</w:t>
      </w:r>
      <w:r>
        <w:rPr>
          <w:rFonts w:hint="eastAsia" w:ascii="Times New Roman" w:hAnsi="Times New Roman" w:cs="Times New Roman"/>
          <w:sz w:val="24"/>
        </w:rPr>
        <w:t>标准物质</w:t>
      </w:r>
      <w:r>
        <w:rPr>
          <w:rFonts w:ascii="Times New Roman" w:hAnsi="Times New Roman" w:cs="Times New Roman"/>
          <w:sz w:val="24"/>
        </w:rPr>
        <w:t>辛烷值相近的正标准混合燃料对发动机进行校正。确定其标准爆震强度</w:t>
      </w:r>
      <w:r>
        <w:rPr>
          <w:rFonts w:hint="eastAsia" w:ascii="Times New Roman" w:hAnsi="Times New Roman" w:cs="Times New Roman"/>
          <w:sz w:val="24"/>
        </w:rPr>
        <w:t>；</w:t>
      </w:r>
    </w:p>
    <w:p w14:paraId="209C0D05">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 </w:t>
      </w:r>
      <w:r>
        <w:rPr>
          <w:rFonts w:ascii="Times New Roman" w:hAnsi="Times New Roman" w:cs="Times New Roman"/>
          <w:sz w:val="24"/>
        </w:rPr>
        <w:t>根据选定的正标准燃料辛烷值。设定经大气压补偿的对应气缸高度</w:t>
      </w:r>
      <w:r>
        <w:rPr>
          <w:rFonts w:hint="eastAsia" w:ascii="Times New Roman" w:hAnsi="Times New Roman" w:cs="Times New Roman"/>
          <w:sz w:val="24"/>
        </w:rPr>
        <w:t>；</w:t>
      </w:r>
    </w:p>
    <w:p w14:paraId="35B916E4">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iii. </w:t>
      </w:r>
      <w:r>
        <w:rPr>
          <w:rFonts w:ascii="Times New Roman" w:hAnsi="Times New Roman" w:cs="Times New Roman"/>
          <w:sz w:val="24"/>
        </w:rPr>
        <w:t>测定最大爆震强度下的燃料液面高度</w:t>
      </w:r>
      <w:r>
        <w:rPr>
          <w:rFonts w:hint="eastAsia" w:ascii="Times New Roman" w:hAnsi="Times New Roman" w:cs="Times New Roman"/>
          <w:sz w:val="24"/>
        </w:rPr>
        <w:t>，</w:t>
      </w:r>
      <w:r>
        <w:rPr>
          <w:rFonts w:ascii="Times New Roman" w:hAnsi="Times New Roman" w:cs="Times New Roman"/>
          <w:sz w:val="24"/>
        </w:rPr>
        <w:t>调节爆震仪使爆震表读数50±2分度范围内并记录</w:t>
      </w:r>
      <w:r>
        <w:rPr>
          <w:rFonts w:hint="eastAsia" w:ascii="Times New Roman" w:hAnsi="Times New Roman" w:cs="Times New Roman"/>
          <w:sz w:val="24"/>
        </w:rPr>
        <w:t>；</w:t>
      </w:r>
    </w:p>
    <w:p w14:paraId="29E29D3A">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iv. </w:t>
      </w:r>
      <w:r>
        <w:rPr>
          <w:rFonts w:ascii="Times New Roman" w:hAnsi="Times New Roman" w:cs="Times New Roman"/>
          <w:sz w:val="24"/>
        </w:rPr>
        <w:t>调节爆震仪展宽至最佳值</w:t>
      </w:r>
      <w:r>
        <w:rPr>
          <w:rFonts w:hint="eastAsia" w:ascii="Times New Roman" w:hAnsi="Times New Roman" w:cs="Times New Roman"/>
          <w:sz w:val="24"/>
        </w:rPr>
        <w:t>，</w:t>
      </w:r>
      <w:r>
        <w:rPr>
          <w:rFonts w:ascii="Times New Roman" w:hAnsi="Times New Roman" w:cs="Times New Roman"/>
          <w:sz w:val="24"/>
        </w:rPr>
        <w:t>使爆震表保持稳定</w:t>
      </w:r>
      <w:r>
        <w:rPr>
          <w:rFonts w:hint="eastAsia" w:ascii="Times New Roman" w:hAnsi="Times New Roman" w:cs="Times New Roman"/>
          <w:sz w:val="24"/>
        </w:rPr>
        <w:t>；</w:t>
      </w:r>
    </w:p>
    <w:p w14:paraId="6B9B0C20">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 </w:t>
      </w:r>
      <w:r>
        <w:rPr>
          <w:rFonts w:ascii="Times New Roman" w:hAnsi="Times New Roman" w:cs="Times New Roman"/>
          <w:sz w:val="24"/>
        </w:rPr>
        <w:t>在90辛烷值水平上，将展宽设定为12~15便可满足辛烷值在80~100范围的测试而不需重新设定。</w:t>
      </w:r>
    </w:p>
    <w:p w14:paraId="27348B50">
      <w:pPr>
        <w:spacing w:line="360" w:lineRule="auto"/>
        <w:contextualSpacing/>
        <w:rPr>
          <w:rFonts w:ascii="Times New Roman" w:hAnsi="Times New Roman" w:cs="Times New Roman"/>
          <w:sz w:val="24"/>
        </w:rPr>
      </w:pPr>
      <w:r>
        <w:rPr>
          <w:rFonts w:hint="eastAsia" w:ascii="Times New Roman" w:hAnsi="Times New Roman" w:cs="Times New Roman"/>
          <w:sz w:val="24"/>
        </w:rPr>
        <w:t>（2）标准物质</w:t>
      </w:r>
      <w:r>
        <w:rPr>
          <w:rFonts w:ascii="Times New Roman" w:hAnsi="Times New Roman" w:cs="Times New Roman"/>
          <w:sz w:val="24"/>
        </w:rPr>
        <w:t>燃料的操作步骤</w:t>
      </w:r>
    </w:p>
    <w:p w14:paraId="4B8E6F39">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 </w:t>
      </w:r>
      <w:r>
        <w:rPr>
          <w:rFonts w:ascii="Times New Roman" w:hAnsi="Times New Roman" w:cs="Times New Roman"/>
          <w:sz w:val="24"/>
        </w:rPr>
        <w:t>将</w:t>
      </w:r>
      <w:r>
        <w:rPr>
          <w:rFonts w:hint="eastAsia" w:ascii="Times New Roman" w:hAnsi="Times New Roman" w:cs="Times New Roman"/>
          <w:sz w:val="24"/>
        </w:rPr>
        <w:t>标准物质</w:t>
      </w:r>
      <w:r>
        <w:rPr>
          <w:rFonts w:ascii="Times New Roman" w:hAnsi="Times New Roman" w:cs="Times New Roman"/>
          <w:sz w:val="24"/>
        </w:rPr>
        <w:t>注入燃料罐中</w:t>
      </w:r>
      <w:r>
        <w:rPr>
          <w:rFonts w:hint="eastAsia" w:ascii="Times New Roman" w:hAnsi="Times New Roman" w:cs="Times New Roman"/>
          <w:sz w:val="24"/>
        </w:rPr>
        <w:t>，</w:t>
      </w:r>
      <w:r>
        <w:rPr>
          <w:rFonts w:ascii="Times New Roman" w:hAnsi="Times New Roman" w:cs="Times New Roman"/>
          <w:sz w:val="24"/>
        </w:rPr>
        <w:t>清洁燃料系统。必要时反复开关排液阀若干次，确定浮式燃料罐与观察窗之间的透明塑料管内无气泡出现</w:t>
      </w:r>
      <w:r>
        <w:rPr>
          <w:rFonts w:hint="eastAsia" w:ascii="Times New Roman" w:hAnsi="Times New Roman" w:cs="Times New Roman"/>
          <w:sz w:val="24"/>
        </w:rPr>
        <w:t>；</w:t>
      </w:r>
    </w:p>
    <w:p w14:paraId="092B1DDC">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 </w:t>
      </w:r>
      <w:r>
        <w:rPr>
          <w:rFonts w:ascii="Times New Roman" w:hAnsi="Times New Roman" w:cs="Times New Roman"/>
          <w:sz w:val="24"/>
        </w:rPr>
        <w:t>用试样运转发动机，假如发动机爆震发生剧烈的变化并导致爆震强度读数过低或过高</w:t>
      </w:r>
      <w:r>
        <w:rPr>
          <w:rFonts w:hint="eastAsia" w:ascii="Times New Roman" w:hAnsi="Times New Roman" w:cs="Times New Roman"/>
          <w:sz w:val="24"/>
        </w:rPr>
        <w:t>，</w:t>
      </w:r>
      <w:r>
        <w:rPr>
          <w:rFonts w:ascii="Times New Roman" w:hAnsi="Times New Roman" w:cs="Times New Roman"/>
          <w:sz w:val="24"/>
        </w:rPr>
        <w:t>则向正确的方向调节气缸高度</w:t>
      </w:r>
      <w:r>
        <w:rPr>
          <w:rFonts w:hint="eastAsia" w:ascii="Times New Roman" w:hAnsi="Times New Roman" w:cs="Times New Roman"/>
          <w:sz w:val="24"/>
        </w:rPr>
        <w:t>，</w:t>
      </w:r>
      <w:r>
        <w:rPr>
          <w:rFonts w:ascii="Times New Roman" w:hAnsi="Times New Roman" w:cs="Times New Roman"/>
          <w:sz w:val="24"/>
        </w:rPr>
        <w:t>重新确定爆震表中间读数。辛烷值的改变要求使用另一正标准混合燃料确定的标准爆震强度，该燃料的辛烷值由操作表中对应的气缸高度得出</w:t>
      </w:r>
      <w:r>
        <w:rPr>
          <w:rFonts w:hint="eastAsia" w:ascii="Times New Roman" w:hAnsi="Times New Roman" w:cs="Times New Roman"/>
          <w:sz w:val="24"/>
        </w:rPr>
        <w:t>；</w:t>
      </w:r>
    </w:p>
    <w:p w14:paraId="00CBDD33">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iii. </w:t>
      </w:r>
      <w:r>
        <w:rPr>
          <w:rFonts w:ascii="Times New Roman" w:hAnsi="Times New Roman" w:cs="Times New Roman"/>
          <w:sz w:val="24"/>
        </w:rPr>
        <w:t>调节气缸高度使爆震表读数在刻度中间</w:t>
      </w:r>
      <w:r>
        <w:rPr>
          <w:rFonts w:hint="eastAsia" w:ascii="Times New Roman" w:hAnsi="Times New Roman" w:cs="Times New Roman"/>
          <w:sz w:val="24"/>
        </w:rPr>
        <w:t>；</w:t>
      </w:r>
    </w:p>
    <w:p w14:paraId="7C6065F2">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iv. </w:t>
      </w:r>
      <w:r>
        <w:rPr>
          <w:rFonts w:ascii="Times New Roman" w:hAnsi="Times New Roman" w:cs="Times New Roman"/>
          <w:sz w:val="24"/>
        </w:rPr>
        <w:t>测定最大爆震强度下的燃料液而高度</w:t>
      </w:r>
      <w:r>
        <w:rPr>
          <w:rFonts w:hint="eastAsia" w:ascii="Times New Roman" w:hAnsi="Times New Roman" w:cs="Times New Roman"/>
          <w:sz w:val="24"/>
        </w:rPr>
        <w:t>：</w:t>
      </w:r>
      <w:r>
        <w:rPr>
          <w:rFonts w:ascii="Times New Roman" w:hAnsi="Times New Roman" w:cs="Times New Roman"/>
          <w:sz w:val="24"/>
        </w:rPr>
        <w:t>首先降低液面高度(浮式燃料罐)</w:t>
      </w:r>
      <w:r>
        <w:rPr>
          <w:rFonts w:hint="eastAsia" w:ascii="Times New Roman" w:hAnsi="Times New Roman" w:cs="Times New Roman"/>
          <w:sz w:val="24"/>
        </w:rPr>
        <w:t>，</w:t>
      </w:r>
      <w:r>
        <w:rPr>
          <w:rFonts w:ascii="Times New Roman" w:hAnsi="Times New Roman" w:cs="Times New Roman"/>
          <w:sz w:val="24"/>
        </w:rPr>
        <w:t>然后逐步升高液面（0.1刻度或更小变化）直到爆震强度读数达到最大值之后开始下降</w:t>
      </w:r>
      <w:r>
        <w:rPr>
          <w:rFonts w:hint="eastAsia" w:ascii="Times New Roman" w:hAnsi="Times New Roman" w:cs="Times New Roman"/>
          <w:sz w:val="24"/>
        </w:rPr>
        <w:t>，</w:t>
      </w:r>
      <w:r>
        <w:rPr>
          <w:rFonts w:ascii="Times New Roman" w:hAnsi="Times New Roman" w:cs="Times New Roman"/>
          <w:sz w:val="24"/>
        </w:rPr>
        <w:t>重新调节浮式燃料罐液面高度至出现最大爆震强度读数</w:t>
      </w:r>
      <w:r>
        <w:rPr>
          <w:rFonts w:hint="eastAsia" w:ascii="Times New Roman" w:hAnsi="Times New Roman" w:cs="Times New Roman"/>
          <w:sz w:val="24"/>
        </w:rPr>
        <w:t>；</w:t>
      </w:r>
    </w:p>
    <w:p w14:paraId="31F017D4">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 </w:t>
      </w:r>
      <w:r>
        <w:rPr>
          <w:rFonts w:ascii="Times New Roman" w:hAnsi="Times New Roman" w:cs="Times New Roman"/>
          <w:sz w:val="24"/>
        </w:rPr>
        <w:t>调节气缸高度，使爆震表读数在燃料对应的标准爆震强度读数的±2刻度范围内</w:t>
      </w:r>
      <w:r>
        <w:rPr>
          <w:rFonts w:hint="eastAsia" w:ascii="Times New Roman" w:hAnsi="Times New Roman" w:cs="Times New Roman"/>
          <w:sz w:val="24"/>
        </w:rPr>
        <w:t>；</w:t>
      </w:r>
    </w:p>
    <w:p w14:paraId="6A51457C">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vi. </w:t>
      </w:r>
      <w:r>
        <w:rPr>
          <w:rFonts w:ascii="Times New Roman" w:hAnsi="Times New Roman" w:cs="Times New Roman"/>
          <w:sz w:val="24"/>
        </w:rPr>
        <w:t>在发动机运转平稳后</w:t>
      </w:r>
      <w:r>
        <w:rPr>
          <w:rFonts w:hint="eastAsia" w:ascii="Times New Roman" w:hAnsi="Times New Roman" w:cs="Times New Roman"/>
          <w:sz w:val="24"/>
        </w:rPr>
        <w:t>，</w:t>
      </w:r>
      <w:r>
        <w:rPr>
          <w:rFonts w:ascii="Times New Roman" w:hAnsi="Times New Roman" w:cs="Times New Roman"/>
          <w:sz w:val="24"/>
        </w:rPr>
        <w:t>允许少量调节气缸高度，得到有效的标准爆震强度读数操作时间不应超过5min（从燃料液面高度设定完毕算起）</w:t>
      </w:r>
      <w:r>
        <w:rPr>
          <w:rFonts w:hint="eastAsia" w:ascii="Times New Roman" w:hAnsi="Times New Roman" w:cs="Times New Roman"/>
          <w:sz w:val="24"/>
        </w:rPr>
        <w:t>；</w:t>
      </w:r>
    </w:p>
    <w:p w14:paraId="0E7E9736">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vii. </w:t>
      </w:r>
      <w:r>
        <w:rPr>
          <w:rFonts w:ascii="Times New Roman" w:hAnsi="Times New Roman" w:cs="Times New Roman"/>
          <w:sz w:val="24"/>
        </w:rPr>
        <w:t>迅速打开观测玻璃的排液阀，打破发动机平衡使燃料一液而高度下降</w:t>
      </w:r>
      <w:r>
        <w:rPr>
          <w:rFonts w:hint="eastAsia" w:ascii="Times New Roman" w:hAnsi="Times New Roman" w:cs="Times New Roman"/>
          <w:sz w:val="24"/>
        </w:rPr>
        <w:t>，</w:t>
      </w:r>
      <w:r>
        <w:rPr>
          <w:rFonts w:ascii="Times New Roman" w:hAnsi="Times New Roman" w:cs="Times New Roman"/>
          <w:sz w:val="24"/>
        </w:rPr>
        <w:t>从而除去所有气泡。关闭排液阀之后，观察爆震表读数返回到原来数值。假如爆震表读数变化超过±1刻度范围，则重新调节气缸高度得到有效的正标准棍合燃料标准爆震强度。达到平衡时，重复调节燃料液面高度.以检查读数的重复性</w:t>
      </w:r>
      <w:r>
        <w:rPr>
          <w:rFonts w:hint="eastAsia" w:ascii="Times New Roman" w:hAnsi="Times New Roman" w:cs="Times New Roman"/>
          <w:sz w:val="24"/>
        </w:rPr>
        <w:t>；</w:t>
      </w:r>
    </w:p>
    <w:p w14:paraId="04BDF166">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viii.</w:t>
      </w:r>
      <w:r>
        <w:rPr>
          <w:rFonts w:ascii="Times New Roman" w:hAnsi="Times New Roman" w:cs="Times New Roman"/>
          <w:sz w:val="24"/>
        </w:rPr>
        <w:t xml:space="preserve"> 读取并记录补偿数字读数</w:t>
      </w:r>
      <w:r>
        <w:rPr>
          <w:rFonts w:hint="eastAsia" w:ascii="Times New Roman" w:hAnsi="Times New Roman" w:cs="Times New Roman"/>
          <w:sz w:val="24"/>
        </w:rPr>
        <w:t>；</w:t>
      </w:r>
    </w:p>
    <w:p w14:paraId="744FC4F1">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 xml:space="preserve">ix. </w:t>
      </w:r>
      <w:r>
        <w:rPr>
          <w:rFonts w:ascii="Times New Roman" w:hAnsi="Times New Roman" w:cs="Times New Roman"/>
          <w:sz w:val="24"/>
        </w:rPr>
        <w:t>使用适当的操作表将数字计数器读数（补偿值）转化为辛烷值。</w:t>
      </w:r>
    </w:p>
    <w:p w14:paraId="2FC050E6">
      <w:pPr>
        <w:spacing w:line="360" w:lineRule="auto"/>
        <w:contextualSpacing/>
        <w:rPr>
          <w:sz w:val="24"/>
          <w:szCs w:val="32"/>
        </w:rPr>
      </w:pPr>
      <w:r>
        <w:rPr>
          <w:rFonts w:hint="eastAsia" w:ascii="Times New Roman" w:hAnsi="Times New Roman" w:cs="Times New Roman"/>
          <w:sz w:val="24"/>
        </w:rPr>
        <w:t>7.2.3.4</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辛烷值示值重复性</w:t>
      </w:r>
    </w:p>
    <w:p w14:paraId="46DEE1FC">
      <w:pPr>
        <w:spacing w:line="360" w:lineRule="auto"/>
        <w:contextualSpacing/>
        <w:rPr>
          <w:sz w:val="24"/>
          <w:szCs w:val="32"/>
        </w:rPr>
      </w:pPr>
      <w:r>
        <w:rPr>
          <w:rFonts w:hint="eastAsia"/>
          <w:sz w:val="24"/>
          <w:szCs w:val="32"/>
        </w:rPr>
        <w:t>（1）重复读数的步骤</w:t>
      </w:r>
    </w:p>
    <w:p w14:paraId="67EB6A90">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使用运转正标准混合燃料时的数字计数器读数（经大气压补偿）校验标准爆震强度。如果爆震表读数在初始读数</w:t>
      </w:r>
      <w:r>
        <w:rPr>
          <w:rFonts w:ascii="Times New Roman" w:hAnsi="Times New Roman" w:cs="Times New Roman"/>
          <w:sz w:val="24"/>
        </w:rPr>
        <w:t>±</w:t>
      </w:r>
      <w:r>
        <w:rPr>
          <w:rFonts w:hint="eastAsia" w:ascii="Times New Roman" w:hAnsi="Times New Roman" w:cs="Times New Roman"/>
          <w:sz w:val="24"/>
        </w:rPr>
        <w:t>3刻度范围之内，则记录刻数值并切换到标准物质燃料。如果爆震表读数在初始读数</w:t>
      </w:r>
      <w:r>
        <w:rPr>
          <w:rFonts w:ascii="Times New Roman" w:hAnsi="Times New Roman" w:cs="Times New Roman"/>
          <w:sz w:val="24"/>
        </w:rPr>
        <w:t>±</w:t>
      </w:r>
      <w:r>
        <w:rPr>
          <w:rFonts w:hint="eastAsia" w:ascii="Times New Roman" w:hAnsi="Times New Roman" w:cs="Times New Roman"/>
          <w:sz w:val="24"/>
        </w:rPr>
        <w:t>3刻度范围之外，则需在测试试样之前重新设定标准爆震强度。</w:t>
      </w:r>
    </w:p>
    <w:p w14:paraId="0AB9B4CB">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通过调节气缸高度检查样品，使爆震表读数在正标准混合燃料对应的标准爆震读数的</w:t>
      </w:r>
      <w:r>
        <w:rPr>
          <w:rFonts w:ascii="Times New Roman" w:hAnsi="Times New Roman" w:cs="Times New Roman"/>
          <w:sz w:val="24"/>
        </w:rPr>
        <w:t>±</w:t>
      </w:r>
      <w:r>
        <w:rPr>
          <w:rFonts w:hint="eastAsia" w:ascii="Times New Roman" w:hAnsi="Times New Roman" w:cs="Times New Roman"/>
          <w:sz w:val="24"/>
        </w:rPr>
        <w:t>2刻度范围之内，并使用对应的操作表将计数器读数（经大气压补偿）转换成辛烷值。两次测试结果的辛烷值之差不应大于0.3。</w:t>
      </w:r>
    </w:p>
    <w:p w14:paraId="3F19A2D1">
      <w:pPr>
        <w:spacing w:line="360" w:lineRule="auto"/>
        <w:contextualSpacing/>
        <w:rPr>
          <w:rFonts w:ascii="Times New Roman" w:hAnsi="Times New Roman" w:cs="Times New Roman"/>
          <w:sz w:val="24"/>
        </w:rPr>
      </w:pPr>
      <w:r>
        <w:rPr>
          <w:rFonts w:hint="eastAsia" w:ascii="Times New Roman" w:hAnsi="Times New Roman" w:cs="Times New Roman"/>
          <w:sz w:val="24"/>
        </w:rPr>
        <w:t>（2）校验正标准燃料的适用范围</w:t>
      </w:r>
    </w:p>
    <w:p w14:paraId="5BF11987">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 假如标准物质平均辛烷值与用于确定标准爆震强度的正标准燃料辛烷值直接的差值不超过表2中规定的数值，则标准物质辛烷值的平均值是可接受的；</w:t>
      </w:r>
    </w:p>
    <w:p w14:paraId="7FAB620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标准物质与校准正标准燃料之间的辛烷值最大差值</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3085"/>
        <w:gridCol w:w="5420"/>
      </w:tblGrid>
      <w:tr w14:paraId="68CE1B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exact"/>
          <w:jc w:val="center"/>
        </w:trPr>
        <w:tc>
          <w:tcPr>
            <w:tcW w:w="3085" w:type="dxa"/>
            <w:tcBorders>
              <w:bottom w:val="single" w:color="auto" w:sz="12" w:space="0"/>
            </w:tcBorders>
            <w:vAlign w:val="center"/>
          </w:tcPr>
          <w:p w14:paraId="71F06949">
            <w:pPr>
              <w:adjustRightInd w:val="0"/>
              <w:snapToGrid w:val="0"/>
              <w:jc w:val="center"/>
              <w:rPr>
                <w:rFonts w:ascii="Times New Roman" w:hAnsi="Times New Roman" w:eastAsia="宋体" w:cs="Times New Roman"/>
              </w:rPr>
            </w:pPr>
            <w:r>
              <w:rPr>
                <w:rFonts w:ascii="Times New Roman" w:hAnsi="Times New Roman" w:eastAsia="宋体" w:cs="Times New Roman"/>
              </w:rPr>
              <w:t>标准物质的辛烷值</w:t>
            </w:r>
          </w:p>
        </w:tc>
        <w:tc>
          <w:tcPr>
            <w:tcW w:w="5420" w:type="dxa"/>
            <w:tcBorders>
              <w:bottom w:val="single" w:color="auto" w:sz="12" w:space="0"/>
            </w:tcBorders>
            <w:vAlign w:val="center"/>
          </w:tcPr>
          <w:p w14:paraId="57174970">
            <w:pPr>
              <w:adjustRightInd w:val="0"/>
              <w:snapToGrid w:val="0"/>
              <w:jc w:val="center"/>
              <w:rPr>
                <w:rFonts w:ascii="Times New Roman" w:hAnsi="Times New Roman" w:eastAsia="宋体" w:cs="Times New Roman"/>
              </w:rPr>
            </w:pPr>
            <w:r>
              <w:rPr>
                <w:rFonts w:ascii="Times New Roman" w:hAnsi="Times New Roman" w:eastAsia="宋体" w:cs="Times New Roman"/>
              </w:rPr>
              <w:t>标准物质与正标准燃料的辛烷值最大差值</w:t>
            </w:r>
          </w:p>
        </w:tc>
      </w:tr>
      <w:tr w14:paraId="38BD71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exact"/>
          <w:jc w:val="center"/>
        </w:trPr>
        <w:tc>
          <w:tcPr>
            <w:tcW w:w="3085" w:type="dxa"/>
            <w:tcBorders>
              <w:bottom w:val="single" w:color="auto" w:sz="8" w:space="0"/>
            </w:tcBorders>
            <w:vAlign w:val="center"/>
          </w:tcPr>
          <w:p w14:paraId="04801C55">
            <w:pPr>
              <w:adjustRightInd w:val="0"/>
              <w:snapToGrid w:val="0"/>
              <w:jc w:val="center"/>
              <w:rPr>
                <w:rFonts w:ascii="Times New Roman" w:hAnsi="Times New Roman" w:eastAsia="宋体" w:cs="Times New Roman"/>
              </w:rPr>
            </w:pPr>
            <w:r>
              <w:rPr>
                <w:rFonts w:ascii="Times New Roman" w:hAnsi="Times New Roman" w:eastAsia="宋体" w:cs="Times New Roman"/>
              </w:rPr>
              <w:t>80</w:t>
            </w:r>
            <w:r>
              <w:rPr>
                <w:rFonts w:hint="eastAsia" w:ascii="Times New Roman" w:hAnsi="Times New Roman" w:eastAsia="宋体" w:cs="Times New Roman"/>
              </w:rPr>
              <w:t xml:space="preserve"> </w:t>
            </w:r>
            <w:r>
              <w:rPr>
                <w:rFonts w:ascii="Times New Roman" w:hAnsi="Times New Roman"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90</w:t>
            </w:r>
          </w:p>
        </w:tc>
        <w:tc>
          <w:tcPr>
            <w:tcW w:w="5420" w:type="dxa"/>
            <w:tcBorders>
              <w:bottom w:val="single" w:color="auto" w:sz="8" w:space="0"/>
            </w:tcBorders>
            <w:vAlign w:val="center"/>
          </w:tcPr>
          <w:p w14:paraId="0F8B3C41">
            <w:pPr>
              <w:adjustRightInd w:val="0"/>
              <w:snapToGrid w:val="0"/>
              <w:jc w:val="center"/>
              <w:rPr>
                <w:rFonts w:ascii="Times New Roman" w:hAnsi="Times New Roman" w:eastAsia="宋体" w:cs="Times New Roman"/>
              </w:rPr>
            </w:pPr>
            <w:r>
              <w:rPr>
                <w:rFonts w:ascii="Times New Roman" w:hAnsi="Times New Roman" w:eastAsia="宋体" w:cs="Times New Roman"/>
              </w:rPr>
              <w:t>2.0</w:t>
            </w:r>
          </w:p>
        </w:tc>
      </w:tr>
      <w:tr w14:paraId="71B32F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97" w:hRule="exact"/>
          <w:jc w:val="center"/>
        </w:trPr>
        <w:tc>
          <w:tcPr>
            <w:tcW w:w="3085" w:type="dxa"/>
            <w:tcBorders>
              <w:top w:val="single" w:color="auto" w:sz="8" w:space="0"/>
            </w:tcBorders>
            <w:vAlign w:val="center"/>
          </w:tcPr>
          <w:p w14:paraId="56A5A899">
            <w:pPr>
              <w:adjustRightInd w:val="0"/>
              <w:snapToGrid w:val="0"/>
              <w:jc w:val="center"/>
              <w:rPr>
                <w:rFonts w:ascii="Times New Roman" w:hAnsi="Times New Roman" w:eastAsia="宋体" w:cs="Times New Roman"/>
              </w:rPr>
            </w:pPr>
            <w:r>
              <w:rPr>
                <w:rFonts w:ascii="Times New Roman" w:hAnsi="Times New Roman" w:eastAsia="宋体" w:cs="Times New Roman"/>
              </w:rPr>
              <w:t>90</w:t>
            </w:r>
            <w:r>
              <w:rPr>
                <w:rFonts w:hint="eastAsia" w:ascii="Times New Roman" w:hAnsi="Times New Roman" w:eastAsia="宋体" w:cs="Times New Roman"/>
              </w:rPr>
              <w:t xml:space="preserve"> </w:t>
            </w:r>
            <w:r>
              <w:rPr>
                <w:rFonts w:ascii="Times New Roman" w:hAnsi="Times New Roman"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100</w:t>
            </w:r>
          </w:p>
        </w:tc>
        <w:tc>
          <w:tcPr>
            <w:tcW w:w="5420" w:type="dxa"/>
            <w:tcBorders>
              <w:top w:val="single" w:color="auto" w:sz="8" w:space="0"/>
            </w:tcBorders>
            <w:vAlign w:val="center"/>
          </w:tcPr>
          <w:p w14:paraId="5DC1A122">
            <w:pPr>
              <w:adjustRightInd w:val="0"/>
              <w:snapToGrid w:val="0"/>
              <w:jc w:val="center"/>
              <w:rPr>
                <w:rFonts w:ascii="Times New Roman" w:hAnsi="Times New Roman" w:eastAsia="宋体" w:cs="Times New Roman"/>
              </w:rPr>
            </w:pPr>
            <w:r>
              <w:rPr>
                <w:rFonts w:ascii="Times New Roman" w:hAnsi="Times New Roman" w:eastAsia="宋体" w:cs="Times New Roman"/>
              </w:rPr>
              <w:t>1.0</w:t>
            </w:r>
          </w:p>
        </w:tc>
      </w:tr>
    </w:tbl>
    <w:p w14:paraId="5471727D">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ii. 当标准物质辛烷值与用于确定标准爆震强度的正标准燃料辛烷值之差超过表2中的规定值时，采用辛烷值在限定值之内的新正标准燃料来检验标准爆震强度。假如新的正标准燃料辛烷值的气缸高度所对应的爆震表读数在50</w:t>
      </w:r>
      <w:r>
        <w:rPr>
          <w:rFonts w:hint="eastAsia" w:ascii="宋体" w:hAnsi="宋体" w:eastAsia="宋体" w:cs="Times New Roman"/>
          <w:sz w:val="24"/>
        </w:rPr>
        <w:t>±</w:t>
      </w:r>
      <w:r>
        <w:rPr>
          <w:rFonts w:hint="eastAsia" w:ascii="Times New Roman" w:hAnsi="Times New Roman" w:cs="Times New Roman"/>
          <w:sz w:val="24"/>
        </w:rPr>
        <w:t>1刻度之内，则以前测定的数值是可接受的。反之，则使用选定的正标准燃料重新对发动机进行校准，重复标准物质测试。</w:t>
      </w:r>
    </w:p>
    <w:p w14:paraId="366AA578">
      <w:pPr>
        <w:spacing w:line="360" w:lineRule="auto"/>
        <w:contextualSpacing/>
        <w:rPr>
          <w:sz w:val="24"/>
          <w:szCs w:val="32"/>
        </w:rPr>
      </w:pPr>
      <w:r>
        <w:rPr>
          <w:rFonts w:hint="eastAsia" w:ascii="Times New Roman" w:hAnsi="Times New Roman" w:cs="Times New Roman"/>
          <w:sz w:val="24"/>
        </w:rPr>
        <w:t xml:space="preserve">7.2.4 </w:t>
      </w:r>
      <w:r>
        <w:rPr>
          <w:rFonts w:hint="eastAsia" w:ascii="Times New Roman" w:hAnsi="Times New Roman" w:cs="Times New Roman"/>
          <w:sz w:val="24"/>
          <w:lang w:val="en-US" w:eastAsia="zh-CN"/>
        </w:rPr>
        <w:t xml:space="preserve"> </w:t>
      </w:r>
      <w:r>
        <w:rPr>
          <w:rFonts w:hint="eastAsia"/>
          <w:sz w:val="24"/>
          <w:szCs w:val="32"/>
        </w:rPr>
        <w:t>内插法辛烷值的计算</w:t>
      </w:r>
    </w:p>
    <w:p w14:paraId="05EE97B2">
      <w:pPr>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计算标准物质以及每个正标准混合燃料的平均爆震表读数，根据公式（1）进行内插法计算，</w:t>
      </w:r>
    </w:p>
    <w:p w14:paraId="18775D2A">
      <w:pPr>
        <w:wordWrap w:val="0"/>
        <w:spacing w:line="360" w:lineRule="auto"/>
        <w:jc w:val="right"/>
        <w:rPr>
          <w:rFonts w:ascii="Times New Roman" w:hAnsi="Times New Roman" w:cs="Times New Roman"/>
          <w:i/>
          <w:kern w:val="2"/>
          <w:position w:val="0"/>
          <w:sz w:val="24"/>
          <w:szCs w:val="22"/>
        </w:rPr>
      </w:pPr>
      <m:oMath>
        <m:r>
          <m:rPr>
            <m:nor/>
          </m:rPr>
          <w:rPr>
            <w:rFonts w:ascii="Times New Roman" w:hAnsi="Times New Roman" w:cs="Times New Roman"/>
            <w:i/>
            <w:kern w:val="2"/>
            <w:position w:val="0"/>
            <w:sz w:val="24"/>
            <w:szCs w:val="24"/>
          </w:rPr>
          <m:t>X=</m:t>
        </m:r>
        <m:f>
          <m:fPr>
            <m:ctrlPr>
              <w:rPr>
                <w:rFonts w:ascii="Cambria Math" w:hAnsi="Cambria Math" w:cs="Times New Roman"/>
                <w:i/>
                <w:kern w:val="2"/>
                <w:position w:val="0"/>
                <w:sz w:val="32"/>
                <w:szCs w:val="32"/>
              </w:rPr>
            </m:ctrlPr>
          </m:fPr>
          <m:num>
            <m:r>
              <m:rPr>
                <m:nor/>
              </m:rPr>
              <w:rPr>
                <w:rFonts w:ascii="Times New Roman" w:hAnsi="Times New Roman" w:cs="Times New Roman"/>
                <w:i/>
                <w:kern w:val="2"/>
                <w:position w:val="0"/>
                <w:sz w:val="32"/>
                <w:szCs w:val="32"/>
              </w:rPr>
              <m:t>b-c</m:t>
            </m:r>
            <m:ctrlPr>
              <w:rPr>
                <w:rFonts w:ascii="Cambria Math" w:hAnsi="Cambria Math" w:cs="Times New Roman"/>
                <w:i/>
                <w:kern w:val="2"/>
                <w:position w:val="0"/>
                <w:sz w:val="32"/>
                <w:szCs w:val="32"/>
              </w:rPr>
            </m:ctrlPr>
          </m:num>
          <m:den>
            <m:r>
              <m:rPr>
                <m:nor/>
              </m:rPr>
              <w:rPr>
                <w:rFonts w:ascii="Times New Roman" w:hAnsi="Times New Roman" w:cs="Times New Roman"/>
                <w:i/>
                <w:kern w:val="2"/>
                <w:position w:val="0"/>
                <w:sz w:val="32"/>
                <w:szCs w:val="32"/>
              </w:rPr>
              <m:t>b-a</m:t>
            </m:r>
            <m:ctrlPr>
              <w:rPr>
                <w:rFonts w:ascii="Cambria Math" w:hAnsi="Cambria Math" w:cs="Times New Roman"/>
                <w:i/>
                <w:kern w:val="2"/>
                <w:position w:val="0"/>
                <w:sz w:val="32"/>
                <w:szCs w:val="32"/>
              </w:rPr>
            </m:ctrlPr>
          </m:den>
        </m:f>
        <m:r>
          <m:rPr>
            <m:nor/>
            <m:sty m:val="p"/>
          </m:rPr>
          <w:rPr>
            <w:rFonts w:ascii="Times New Roman" w:hAnsi="Times New Roman" w:cs="Times New Roman"/>
            <w:kern w:val="2"/>
            <w:position w:val="0"/>
            <w:sz w:val="24"/>
            <w:szCs w:val="24"/>
          </w:rPr>
          <m:t>(</m:t>
        </m:r>
        <m:r>
          <m:rPr>
            <m:nor/>
          </m:rPr>
          <w:rPr>
            <w:rFonts w:ascii="Times New Roman" w:hAnsi="Times New Roman" w:cs="Times New Roman"/>
            <w:i/>
            <w:kern w:val="2"/>
            <w:position w:val="0"/>
            <w:sz w:val="24"/>
            <w:szCs w:val="24"/>
          </w:rPr>
          <m:t>A-B</m:t>
        </m:r>
        <m:r>
          <m:rPr>
            <m:nor/>
            <m:sty m:val="p"/>
          </m:rPr>
          <w:rPr>
            <w:rFonts w:ascii="Times New Roman" w:hAnsi="Times New Roman" w:cs="Times New Roman"/>
            <w:kern w:val="2"/>
            <w:position w:val="0"/>
            <w:sz w:val="24"/>
            <w:szCs w:val="24"/>
          </w:rPr>
          <m:t>)</m:t>
        </m:r>
        <m:r>
          <m:rPr>
            <m:nor/>
          </m:rPr>
          <w:rPr>
            <w:rFonts w:ascii="Times New Roman" w:hAnsi="Times New Roman" w:cs="Times New Roman"/>
            <w:i/>
            <w:kern w:val="2"/>
            <w:position w:val="0"/>
            <w:sz w:val="24"/>
            <w:szCs w:val="24"/>
          </w:rPr>
          <m:t>+B</m:t>
        </m:r>
      </m:oMath>
      <w:r>
        <w:rPr>
          <w:rFonts w:ascii="Times New Roman" w:hAnsi="Times New Roman" w:cs="Times New Roman"/>
          <w:i/>
          <w:kern w:val="2"/>
          <w:position w:val="0"/>
          <w:sz w:val="24"/>
          <w:szCs w:val="22"/>
        </w:rPr>
        <w:t xml:space="preserve">                    </w:t>
      </w:r>
      <w:r>
        <w:rPr>
          <w:rFonts w:hint="eastAsia" w:ascii="Times New Roman" w:hAnsi="Times New Roman" w:cs="Times New Roman"/>
          <w:i/>
          <w:kern w:val="2"/>
          <w:position w:val="0"/>
          <w:sz w:val="24"/>
          <w:szCs w:val="22"/>
        </w:rPr>
        <w:t>（</w:t>
      </w:r>
      <w:r>
        <w:rPr>
          <w:rFonts w:ascii="Times New Roman" w:hAnsi="Times New Roman" w:cs="Times New Roman"/>
          <w:i/>
          <w:kern w:val="2"/>
          <w:position w:val="0"/>
          <w:sz w:val="24"/>
          <w:szCs w:val="22"/>
        </w:rPr>
        <w:t>1</w:t>
      </w:r>
      <w:r>
        <w:rPr>
          <w:rFonts w:hint="eastAsia" w:ascii="Times New Roman" w:hAnsi="Times New Roman" w:cs="Times New Roman"/>
          <w:i/>
          <w:kern w:val="2"/>
          <w:position w:val="0"/>
          <w:sz w:val="24"/>
          <w:szCs w:val="22"/>
        </w:rPr>
        <w:t>）</w:t>
      </w:r>
    </w:p>
    <w:p w14:paraId="6904B44D">
      <w:pPr>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i/>
          <w:sz w:val="24"/>
        </w:rPr>
        <w:t xml:space="preserve">X </w:t>
      </w:r>
      <w:r>
        <w:rPr>
          <w:rFonts w:ascii="Times New Roman" w:hAnsi="Times New Roman" w:cs="Times New Roman"/>
          <w:i/>
          <w:kern w:val="2"/>
          <w:position w:val="0"/>
          <w:sz w:val="24"/>
          <w:szCs w:val="22"/>
        </w:rPr>
        <w:t>——</w:t>
      </w:r>
      <w:r>
        <w:rPr>
          <w:rFonts w:ascii="Times New Roman" w:hAnsi="Times New Roman" w:cs="Times New Roman"/>
          <w:sz w:val="24"/>
        </w:rPr>
        <w:t>标准物质的辛烷值；</w:t>
      </w:r>
    </w:p>
    <w:p w14:paraId="427B3D15">
      <w:pPr>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i/>
          <w:sz w:val="24"/>
        </w:rPr>
        <w:t xml:space="preserve">A </w:t>
      </w:r>
      <w:r>
        <w:rPr>
          <w:rFonts w:ascii="Times New Roman" w:hAnsi="Times New Roman" w:cs="Times New Roman"/>
          <w:i/>
          <w:kern w:val="2"/>
          <w:position w:val="0"/>
          <w:sz w:val="24"/>
          <w:szCs w:val="22"/>
        </w:rPr>
        <w:t>——</w:t>
      </w:r>
      <w:r>
        <w:rPr>
          <w:rFonts w:ascii="Times New Roman" w:hAnsi="Times New Roman" w:cs="Times New Roman"/>
          <w:sz w:val="24"/>
        </w:rPr>
        <w:t>高辛烷值正标燃料的辛烷值；</w:t>
      </w:r>
    </w:p>
    <w:p w14:paraId="4D2E379E">
      <w:pPr>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i/>
          <w:sz w:val="24"/>
        </w:rPr>
        <w:t xml:space="preserve">B </w:t>
      </w:r>
      <w:r>
        <w:rPr>
          <w:rFonts w:ascii="Times New Roman" w:hAnsi="Times New Roman" w:cs="Times New Roman"/>
          <w:i/>
          <w:kern w:val="2"/>
          <w:position w:val="0"/>
          <w:sz w:val="24"/>
          <w:szCs w:val="22"/>
        </w:rPr>
        <w:t>——</w:t>
      </w:r>
      <w:r>
        <w:rPr>
          <w:rFonts w:ascii="Times New Roman" w:hAnsi="Times New Roman" w:cs="Times New Roman"/>
          <w:sz w:val="24"/>
        </w:rPr>
        <w:t>低辛烷值正标燃料的辛烷值；</w:t>
      </w:r>
    </w:p>
    <w:p w14:paraId="26326D6C">
      <w:pPr>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i/>
          <w:sz w:val="24"/>
        </w:rPr>
        <w:t xml:space="preserve">a </w:t>
      </w:r>
      <w:r>
        <w:rPr>
          <w:rFonts w:ascii="Times New Roman" w:hAnsi="Times New Roman" w:cs="Times New Roman"/>
          <w:i/>
          <w:kern w:val="2"/>
          <w:position w:val="0"/>
          <w:sz w:val="24"/>
          <w:szCs w:val="22"/>
        </w:rPr>
        <w:t>——</w:t>
      </w:r>
      <w:r>
        <w:rPr>
          <w:rFonts w:ascii="Times New Roman" w:hAnsi="Times New Roman" w:cs="Times New Roman"/>
          <w:sz w:val="24"/>
        </w:rPr>
        <w:t>高辛烷值正标燃料的爆震表读数；</w:t>
      </w:r>
    </w:p>
    <w:p w14:paraId="3A0EB853">
      <w:pPr>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i/>
          <w:sz w:val="24"/>
        </w:rPr>
        <w:t xml:space="preserve">b </w:t>
      </w:r>
      <w:r>
        <w:rPr>
          <w:rFonts w:ascii="Times New Roman" w:hAnsi="Times New Roman" w:cs="Times New Roman"/>
          <w:i/>
          <w:kern w:val="2"/>
          <w:position w:val="0"/>
          <w:sz w:val="24"/>
          <w:szCs w:val="22"/>
        </w:rPr>
        <w:t>——</w:t>
      </w:r>
      <w:r>
        <w:rPr>
          <w:rFonts w:ascii="Times New Roman" w:hAnsi="Times New Roman" w:cs="Times New Roman"/>
          <w:sz w:val="24"/>
        </w:rPr>
        <w:t>低辛烷值正标燃料的爆震表读数；</w:t>
      </w:r>
    </w:p>
    <w:p w14:paraId="35A60855">
      <w:pPr>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i/>
          <w:sz w:val="24"/>
        </w:rPr>
        <w:t xml:space="preserve">c </w:t>
      </w:r>
      <w:r>
        <w:rPr>
          <w:rFonts w:ascii="Times New Roman" w:hAnsi="Times New Roman" w:cs="Times New Roman"/>
          <w:i/>
          <w:kern w:val="2"/>
          <w:position w:val="0"/>
          <w:sz w:val="24"/>
          <w:szCs w:val="22"/>
        </w:rPr>
        <w:t>——</w:t>
      </w:r>
      <w:r>
        <w:rPr>
          <w:rFonts w:ascii="Times New Roman" w:hAnsi="Times New Roman" w:cs="Times New Roman"/>
          <w:sz w:val="24"/>
        </w:rPr>
        <w:t>标准物质的爆震表读数。</w:t>
      </w:r>
    </w:p>
    <w:p w14:paraId="1B7CD3F3">
      <w:pPr>
        <w:spacing w:line="360" w:lineRule="auto"/>
        <w:contextualSpacing/>
        <w:rPr>
          <w:rFonts w:ascii="Times New Roman" w:hAnsi="Times New Roman" w:cs="Times New Roman"/>
          <w:sz w:val="24"/>
          <w:szCs w:val="32"/>
        </w:rPr>
      </w:pPr>
      <w:r>
        <w:rPr>
          <w:rFonts w:ascii="Times New Roman" w:hAnsi="Times New Roman" w:cs="Times New Roman"/>
          <w:sz w:val="24"/>
        </w:rPr>
        <w:t>7.2.</w:t>
      </w:r>
      <w:r>
        <w:rPr>
          <w:rFonts w:hint="eastAsia" w:ascii="Times New Roman" w:hAnsi="Times New Roman" w:cs="Times New Roman"/>
          <w:sz w:val="24"/>
        </w:rPr>
        <w:t>5</w:t>
      </w:r>
      <w:r>
        <w:rPr>
          <w:rFonts w:ascii="Times New Roman" w:hAnsi="Times New Roman" w:cs="Times New Roman"/>
          <w:sz w:val="24"/>
        </w:rPr>
        <w:t xml:space="preserve"> </w:t>
      </w:r>
      <w:r>
        <w:rPr>
          <w:rFonts w:hint="eastAsia" w:ascii="Times New Roman" w:hAnsi="Times New Roman" w:cs="Times New Roman"/>
          <w:sz w:val="24"/>
        </w:rPr>
        <w:t>辛烷值机</w:t>
      </w:r>
      <w:r>
        <w:rPr>
          <w:rFonts w:ascii="Times New Roman" w:hAnsi="Times New Roman" w:cs="Times New Roman"/>
          <w:sz w:val="24"/>
          <w:szCs w:val="32"/>
        </w:rPr>
        <w:t>示值误差及</w:t>
      </w:r>
      <w:r>
        <w:rPr>
          <w:rFonts w:hint="eastAsia" w:ascii="Times New Roman" w:hAnsi="Times New Roman" w:cs="Times New Roman"/>
          <w:sz w:val="24"/>
          <w:szCs w:val="32"/>
        </w:rPr>
        <w:t>示值</w:t>
      </w:r>
      <w:r>
        <w:rPr>
          <w:rFonts w:ascii="Times New Roman" w:hAnsi="Times New Roman" w:cs="Times New Roman"/>
          <w:sz w:val="24"/>
          <w:szCs w:val="32"/>
        </w:rPr>
        <w:t>重复性的计算</w:t>
      </w:r>
    </w:p>
    <w:p w14:paraId="384EC7D9">
      <w:pPr>
        <w:spacing w:line="360" w:lineRule="auto"/>
        <w:contextualSpacing/>
        <w:rPr>
          <w:sz w:val="24"/>
          <w:szCs w:val="32"/>
        </w:rPr>
      </w:pPr>
      <w:r>
        <w:rPr>
          <w:rFonts w:ascii="Times New Roman" w:hAnsi="Times New Roman" w:cs="Times New Roman"/>
          <w:sz w:val="24"/>
          <w:szCs w:val="32"/>
        </w:rPr>
        <w:t>7.2.</w:t>
      </w:r>
      <w:r>
        <w:rPr>
          <w:rFonts w:hint="eastAsia" w:ascii="Times New Roman" w:hAnsi="Times New Roman" w:cs="Times New Roman"/>
          <w:sz w:val="24"/>
          <w:szCs w:val="32"/>
        </w:rPr>
        <w:t>5</w:t>
      </w:r>
      <w:r>
        <w:rPr>
          <w:rFonts w:ascii="Times New Roman" w:hAnsi="Times New Roman" w:cs="Times New Roman"/>
          <w:sz w:val="24"/>
          <w:szCs w:val="32"/>
        </w:rPr>
        <w:t>.1</w:t>
      </w:r>
      <w:r>
        <w:rPr>
          <w:rFonts w:hint="eastAsia" w:ascii="Times New Roman" w:hAnsi="Times New Roman" w:cs="Times New Roman"/>
          <w:sz w:val="24"/>
          <w:szCs w:val="32"/>
        </w:rPr>
        <w:t xml:space="preserve"> </w:t>
      </w:r>
      <w:r>
        <w:rPr>
          <w:rFonts w:ascii="Times New Roman" w:hAnsi="Times New Roman" w:cs="Times New Roman"/>
          <w:sz w:val="24"/>
          <w:szCs w:val="32"/>
        </w:rPr>
        <w:t>示值误</w:t>
      </w:r>
      <w:r>
        <w:rPr>
          <w:rFonts w:hint="eastAsia"/>
          <w:sz w:val="24"/>
          <w:szCs w:val="32"/>
        </w:rPr>
        <w:t>差</w:t>
      </w:r>
    </w:p>
    <w:p w14:paraId="3E66491A">
      <w:pPr>
        <w:spacing w:line="360" w:lineRule="auto"/>
        <w:ind w:firstLine="480" w:firstLineChars="200"/>
        <w:contextualSpacing/>
        <w:rPr>
          <w:sz w:val="24"/>
          <w:szCs w:val="32"/>
        </w:rPr>
      </w:pPr>
      <w:r>
        <w:rPr>
          <w:rFonts w:hint="eastAsia" w:ascii="Times New Roman" w:hAnsi="Times New Roman" w:cs="Times New Roman"/>
          <w:sz w:val="24"/>
        </w:rPr>
        <w:t>按照上述</w:t>
      </w:r>
      <w:r>
        <w:rPr>
          <w:rFonts w:hint="eastAsia"/>
          <w:sz w:val="24"/>
          <w:szCs w:val="32"/>
        </w:rPr>
        <w:t>校准步骤，用两种标准物质，分别</w:t>
      </w:r>
      <w:r>
        <w:rPr>
          <w:rFonts w:hint="eastAsia" w:ascii="Times New Roman" w:hAnsi="Times New Roman" w:cs="Times New Roman"/>
          <w:sz w:val="24"/>
        </w:rPr>
        <w:t>重复测量2</w:t>
      </w:r>
      <w:r>
        <w:rPr>
          <w:rFonts w:ascii="Times New Roman" w:hAnsi="Times New Roman" w:cs="Times New Roman"/>
          <w:sz w:val="24"/>
        </w:rPr>
        <w:t>次</w:t>
      </w:r>
      <w:r>
        <w:rPr>
          <w:rFonts w:hint="eastAsia" w:ascii="Times New Roman" w:hAnsi="Times New Roman" w:cs="Times New Roman"/>
          <w:sz w:val="24"/>
        </w:rPr>
        <w:t>，并分别计算每种辛烷值标准物质测量结果的</w:t>
      </w:r>
      <w:r>
        <w:rPr>
          <w:rFonts w:ascii="Times New Roman" w:hAnsi="Times New Roman" w:cs="Times New Roman"/>
          <w:sz w:val="24"/>
        </w:rPr>
        <w:t>平均值，按公式</w:t>
      </w:r>
      <w:r>
        <w:rPr>
          <w:rFonts w:hint="eastAsia" w:ascii="Times New Roman" w:hAnsi="Times New Roman" w:cs="Times New Roman"/>
          <w:sz w:val="24"/>
        </w:rPr>
        <w:t>（2）</w:t>
      </w:r>
      <w:r>
        <w:rPr>
          <w:rFonts w:ascii="Times New Roman" w:hAnsi="Times New Roman" w:cs="Times New Roman"/>
          <w:sz w:val="24"/>
        </w:rPr>
        <w:t>计算仪器的示值误差。</w:t>
      </w:r>
    </w:p>
    <w:p w14:paraId="618B46BC">
      <w:pPr>
        <w:wordWrap w:val="0"/>
        <w:autoSpaceDE w:val="0"/>
        <w:autoSpaceDN w:val="0"/>
        <w:adjustRightInd w:val="0"/>
        <w:spacing w:line="360" w:lineRule="auto"/>
        <w:ind w:firstLine="480" w:firstLineChars="200"/>
        <w:jc w:val="right"/>
        <w:rPr>
          <w:rFonts w:ascii="Times New Roman" w:hAnsi="Times New Roman" w:cs="Times New Roman"/>
          <w:kern w:val="2"/>
          <w:position w:val="0"/>
          <w:sz w:val="24"/>
          <w:szCs w:val="22"/>
        </w:rPr>
      </w:pPr>
      <m:oMath>
        <m:r>
          <m:rPr>
            <m:nor/>
            <m:sty m:val="p"/>
          </m:rPr>
          <w:rPr>
            <w:rFonts w:ascii="Times New Roman" w:hAnsi="Times New Roman" w:cs="Times New Roman"/>
            <w:kern w:val="2"/>
            <w:position w:val="0"/>
            <w:sz w:val="24"/>
            <w:szCs w:val="22"/>
          </w:rPr>
          <m:t>∆</m:t>
        </m:r>
        <m:r>
          <m:rPr>
            <m:nor/>
          </m:rPr>
          <w:rPr>
            <w:rFonts w:ascii="Times New Roman" w:hAnsi="Times New Roman" w:cs="Times New Roman"/>
            <w:i/>
            <w:kern w:val="2"/>
            <w:position w:val="0"/>
            <w:sz w:val="24"/>
            <w:szCs w:val="22"/>
          </w:rPr>
          <m:t>X</m:t>
        </m:r>
        <m:r>
          <m:rPr>
            <m:nor/>
            <m:sty m:val="p"/>
          </m:rPr>
          <w:rPr>
            <w:rFonts w:ascii="Times New Roman" w:hAnsi="Times New Roman" w:cs="Times New Roman"/>
            <w:kern w:val="2"/>
            <w:position w:val="0"/>
            <w:sz w:val="24"/>
            <w:szCs w:val="22"/>
          </w:rPr>
          <m:t>=</m:t>
        </m:r>
        <m:acc>
          <m:accPr>
            <m:chr m:val="̅"/>
            <m:ctrlPr>
              <w:rPr>
                <w:rFonts w:ascii="Cambria Math" w:hAnsi="Cambria Math" w:cs="Times New Roman"/>
                <w:kern w:val="2"/>
                <w:position w:val="0"/>
                <w:sz w:val="24"/>
                <w:szCs w:val="22"/>
              </w:rPr>
            </m:ctrlPr>
          </m:accPr>
          <m:e>
            <m:r>
              <m:rPr/>
              <w:rPr>
                <w:rFonts w:ascii="Cambria Math" w:hAnsi="Cambria Math" w:cs="Times New Roman"/>
                <w:kern w:val="2"/>
                <w:position w:val="0"/>
                <w:sz w:val="24"/>
                <w:szCs w:val="22"/>
              </w:rPr>
              <m:t>X</m:t>
            </m:r>
            <m:ctrlPr>
              <w:rPr>
                <w:rFonts w:ascii="Cambria Math" w:hAnsi="Cambria Math" w:cs="Times New Roman"/>
                <w:kern w:val="2"/>
                <w:position w:val="0"/>
                <w:sz w:val="24"/>
                <w:szCs w:val="22"/>
              </w:rPr>
            </m:ctrlPr>
          </m:e>
        </m:acc>
        <m:r>
          <m:rPr>
            <m:nor/>
            <m:sty m:val="p"/>
          </m:rPr>
          <w:rPr>
            <w:rFonts w:ascii="Times New Roman" w:hAnsi="Times New Roman" w:cs="Times New Roman"/>
            <w:kern w:val="2"/>
            <w:position w:val="0"/>
            <w:sz w:val="24"/>
            <w:szCs w:val="22"/>
          </w:rPr>
          <m:t>-</m:t>
        </m:r>
        <m:sSub>
          <m:sSubPr>
            <m:ctrlPr>
              <w:rPr>
                <w:rFonts w:ascii="Cambria Math" w:hAnsi="Cambria Math" w:cs="Times New Roman"/>
                <w:kern w:val="2"/>
                <w:position w:val="0"/>
                <w:sz w:val="24"/>
                <w:szCs w:val="22"/>
              </w:rPr>
            </m:ctrlPr>
          </m:sSubPr>
          <m:e>
            <m:r>
              <m:rPr>
                <m:nor/>
              </m:rPr>
              <w:rPr>
                <w:rFonts w:ascii="Times New Roman" w:hAnsi="Times New Roman" w:cs="Times New Roman"/>
                <w:i/>
                <w:kern w:val="2"/>
                <w:position w:val="0"/>
                <w:sz w:val="24"/>
                <w:szCs w:val="22"/>
              </w:rPr>
              <m:t>X</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s</m:t>
            </m:r>
            <m:ctrlPr>
              <w:rPr>
                <w:rFonts w:ascii="Cambria Math" w:hAnsi="Cambria Math" w:cs="Times New Roman"/>
                <w:kern w:val="2"/>
                <w:position w:val="0"/>
                <w:sz w:val="24"/>
                <w:szCs w:val="22"/>
              </w:rPr>
            </m:ctrlPr>
          </m:sub>
        </m:sSub>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w:t>
      </w:r>
      <w:r>
        <w:rPr>
          <w:rFonts w:ascii="Times New Roman" w:hAnsi="Times New Roman" w:cs="Times New Roman"/>
          <w:kern w:val="2"/>
          <w:position w:val="0"/>
          <w:sz w:val="24"/>
          <w:szCs w:val="22"/>
        </w:rPr>
        <w:t>2</w:t>
      </w:r>
      <w:r>
        <w:rPr>
          <w:rFonts w:hint="eastAsia" w:ascii="Times New Roman" w:hAnsi="Times New Roman" w:cs="Times New Roman"/>
          <w:kern w:val="2"/>
          <w:position w:val="0"/>
          <w:sz w:val="24"/>
          <w:szCs w:val="22"/>
        </w:rPr>
        <w:t>）</w:t>
      </w:r>
    </w:p>
    <w:p w14:paraId="1FCB88F8">
      <w:pPr>
        <w:autoSpaceDE w:val="0"/>
        <w:autoSpaceDN w:val="0"/>
        <w:spacing w:line="360" w:lineRule="auto"/>
        <w:ind w:firstLine="480" w:firstLineChars="200"/>
        <w:contextualSpacing/>
        <w:jc w:val="left"/>
        <w:rPr>
          <w:rFonts w:ascii="Times New Roman" w:hAnsi="Times New Roman" w:cs="Times New Roman"/>
          <w:sz w:val="24"/>
        </w:rPr>
      </w:pPr>
      <w:r>
        <w:rPr>
          <w:rFonts w:ascii="Times New Roman" w:hAnsi="Times New Roman" w:cs="Times New Roman"/>
          <w:sz w:val="24"/>
        </w:rPr>
        <w:t>式中：</w:t>
      </w:r>
    </w:p>
    <w:p w14:paraId="6BFA3064">
      <w:pPr>
        <w:autoSpaceDE w:val="0"/>
        <w:autoSpaceDN w:val="0"/>
        <w:spacing w:line="360" w:lineRule="auto"/>
        <w:ind w:firstLine="480" w:firstLineChars="200"/>
        <w:contextualSpacing/>
        <w:jc w:val="left"/>
        <w:rPr>
          <w:rFonts w:ascii="Times New Roman" w:hAnsi="Times New Roman" w:cs="Times New Roman"/>
          <w:i/>
          <w:kern w:val="2"/>
          <w:position w:val="0"/>
          <w:sz w:val="24"/>
          <w:szCs w:val="22"/>
        </w:rPr>
      </w:pPr>
      <m:oMath>
        <m:r>
          <m:rPr/>
          <w:rPr>
            <w:rFonts w:ascii="Cambria Math" w:hAnsi="Cambria Math" w:cs="Times New Roman"/>
            <w:kern w:val="2"/>
            <w:position w:val="0"/>
            <w:sz w:val="24"/>
            <w:szCs w:val="22"/>
          </w:rPr>
          <m:t>∆X</m:t>
        </m:r>
      </m:oMath>
      <w:r>
        <w:rPr>
          <w:rFonts w:ascii="Times New Roman" w:hAnsi="Times New Roman" w:cs="Times New Roman"/>
          <w:i/>
          <w:kern w:val="2"/>
          <w:position w:val="0"/>
          <w:sz w:val="24"/>
          <w:szCs w:val="22"/>
        </w:rPr>
        <w:t>——</w:t>
      </w:r>
      <w:r>
        <w:rPr>
          <w:rFonts w:ascii="Times New Roman" w:hAnsi="Times New Roman" w:cs="Times New Roman"/>
          <w:kern w:val="2"/>
          <w:position w:val="0"/>
          <w:sz w:val="24"/>
          <w:szCs w:val="22"/>
        </w:rPr>
        <w:t>辛烷值机示值误差；</w:t>
      </w:r>
    </w:p>
    <w:p w14:paraId="4C7EB335">
      <w:pPr>
        <w:autoSpaceDE w:val="0"/>
        <w:autoSpaceDN w:val="0"/>
        <w:spacing w:line="360" w:lineRule="auto"/>
        <w:ind w:firstLine="480" w:firstLineChars="200"/>
        <w:contextualSpacing/>
        <w:jc w:val="left"/>
        <w:rPr>
          <w:rFonts w:ascii="Times New Roman" w:hAnsi="Times New Roman" w:cs="Times New Roman"/>
          <w:i/>
          <w:kern w:val="2"/>
          <w:position w:val="0"/>
          <w:sz w:val="24"/>
          <w:szCs w:val="22"/>
        </w:rPr>
      </w:pPr>
      <m:oMath>
        <m:acc>
          <m:accPr>
            <m:chr m:val="̅"/>
            <m:ctrlPr>
              <w:rPr>
                <w:rFonts w:ascii="Cambria Math" w:hAnsi="Cambria Math" w:cs="Times New Roman"/>
                <w:i/>
                <w:kern w:val="2"/>
                <w:position w:val="0"/>
                <w:sz w:val="24"/>
                <w:szCs w:val="22"/>
              </w:rPr>
            </m:ctrlPr>
          </m:accPr>
          <m:e>
            <m:r>
              <m:rPr/>
              <w:rPr>
                <w:rFonts w:ascii="Cambria Math" w:hAnsi="Cambria Math" w:cs="Times New Roman"/>
                <w:kern w:val="2"/>
                <w:position w:val="0"/>
                <w:sz w:val="24"/>
                <w:szCs w:val="22"/>
              </w:rPr>
              <m:t>X</m:t>
            </m:r>
            <m:ctrlPr>
              <w:rPr>
                <w:rFonts w:ascii="Cambria Math" w:hAnsi="Cambria Math" w:cs="Times New Roman"/>
                <w:i/>
                <w:kern w:val="2"/>
                <w:position w:val="0"/>
                <w:sz w:val="24"/>
                <w:szCs w:val="22"/>
              </w:rPr>
            </m:ctrlPr>
          </m:e>
        </m:acc>
      </m:oMath>
      <w:r>
        <w:rPr>
          <w:rFonts w:ascii="Times New Roman" w:hAnsi="Times New Roman" w:cs="Times New Roman"/>
          <w:i/>
          <w:kern w:val="2"/>
          <w:position w:val="0"/>
          <w:sz w:val="24"/>
          <w:szCs w:val="22"/>
        </w:rPr>
        <w:t xml:space="preserve"> ——</w:t>
      </w:r>
      <w:r>
        <w:rPr>
          <w:rFonts w:ascii="Times New Roman" w:hAnsi="Times New Roman" w:cs="Times New Roman"/>
          <w:kern w:val="2"/>
          <w:position w:val="0"/>
          <w:sz w:val="24"/>
          <w:szCs w:val="22"/>
        </w:rPr>
        <w:t>2次测量值</w:t>
      </w:r>
      <w:r>
        <w:rPr>
          <w:rFonts w:ascii="Times New Roman" w:hAnsi="Times New Roman" w:cs="Times New Roman"/>
          <w:i/>
          <w:kern w:val="2"/>
          <w:position w:val="0"/>
          <w:sz w:val="24"/>
          <w:szCs w:val="22"/>
        </w:rPr>
        <w:t>X</w:t>
      </w:r>
      <w:r>
        <w:rPr>
          <w:rFonts w:ascii="Times New Roman" w:hAnsi="Times New Roman" w:cs="Times New Roman"/>
          <w:kern w:val="2"/>
          <w:position w:val="0"/>
          <w:sz w:val="24"/>
          <w:szCs w:val="22"/>
          <w:vertAlign w:val="subscript"/>
        </w:rPr>
        <w:t>1</w:t>
      </w:r>
      <w:r>
        <w:rPr>
          <w:rFonts w:hint="eastAsia" w:ascii="Times New Roman" w:hAnsi="Times New Roman" w:cs="Times New Roman"/>
          <w:kern w:val="2"/>
          <w:position w:val="0"/>
          <w:sz w:val="24"/>
          <w:szCs w:val="22"/>
        </w:rPr>
        <w:t>、</w:t>
      </w:r>
      <w:r>
        <w:rPr>
          <w:rFonts w:ascii="Times New Roman" w:hAnsi="Times New Roman" w:cs="Times New Roman"/>
          <w:i/>
          <w:kern w:val="2"/>
          <w:position w:val="0"/>
          <w:sz w:val="24"/>
          <w:szCs w:val="22"/>
        </w:rPr>
        <w:t>X</w:t>
      </w:r>
      <w:r>
        <w:rPr>
          <w:rFonts w:ascii="Times New Roman" w:hAnsi="Times New Roman" w:cs="Times New Roman"/>
          <w:kern w:val="2"/>
          <w:position w:val="0"/>
          <w:sz w:val="24"/>
          <w:szCs w:val="22"/>
          <w:vertAlign w:val="subscript"/>
        </w:rPr>
        <w:t>2</w:t>
      </w:r>
      <w:r>
        <w:rPr>
          <w:rFonts w:ascii="Times New Roman" w:hAnsi="Times New Roman" w:cs="Times New Roman"/>
          <w:kern w:val="2"/>
          <w:position w:val="0"/>
          <w:sz w:val="24"/>
          <w:szCs w:val="22"/>
        </w:rPr>
        <w:t>的算术平均值；</w:t>
      </w:r>
    </w:p>
    <w:p w14:paraId="33C5E0FA">
      <w:pPr>
        <w:autoSpaceDE w:val="0"/>
        <w:autoSpaceDN w:val="0"/>
        <w:spacing w:line="360" w:lineRule="auto"/>
        <w:ind w:firstLine="480" w:firstLineChars="200"/>
        <w:contextualSpacing/>
        <w:jc w:val="left"/>
        <w:rPr>
          <w:rFonts w:ascii="Times New Roman" w:hAnsi="Times New Roman" w:cs="Times New Roman"/>
          <w:i/>
          <w:kern w:val="2"/>
          <w:position w:val="0"/>
          <w:sz w:val="24"/>
          <w:szCs w:val="22"/>
        </w:rPr>
      </w:pPr>
      <w:r>
        <w:rPr>
          <w:rFonts w:ascii="Times New Roman" w:hAnsi="Times New Roman" w:cs="Times New Roman"/>
          <w:i/>
          <w:kern w:val="2"/>
          <w:position w:val="0"/>
          <w:sz w:val="24"/>
          <w:szCs w:val="22"/>
        </w:rPr>
        <w:t>X</w:t>
      </w:r>
      <w:r>
        <w:rPr>
          <w:rFonts w:ascii="Times New Roman" w:hAnsi="Times New Roman" w:cs="Times New Roman"/>
          <w:kern w:val="2"/>
          <w:position w:val="0"/>
          <w:sz w:val="24"/>
          <w:szCs w:val="22"/>
        </w:rPr>
        <w:t>s</w:t>
      </w:r>
      <w:r>
        <w:rPr>
          <w:rFonts w:ascii="Times New Roman" w:hAnsi="Times New Roman" w:cs="Times New Roman"/>
          <w:kern w:val="2"/>
          <w:position w:val="0"/>
          <w:sz w:val="24"/>
          <w:szCs w:val="22"/>
        </w:rPr>
        <w:softHyphen/>
      </w:r>
      <w:r>
        <w:rPr>
          <w:rFonts w:ascii="Times New Roman" w:hAnsi="Times New Roman" w:cs="Times New Roman"/>
          <w:kern w:val="2"/>
          <w:position w:val="0"/>
          <w:sz w:val="24"/>
          <w:szCs w:val="22"/>
        </w:rPr>
        <w:t xml:space="preserve"> </w:t>
      </w:r>
      <w:r>
        <w:rPr>
          <w:rFonts w:ascii="Times New Roman" w:hAnsi="Times New Roman" w:cs="Times New Roman"/>
          <w:i/>
          <w:kern w:val="2"/>
          <w:position w:val="0"/>
          <w:sz w:val="24"/>
          <w:szCs w:val="22"/>
        </w:rPr>
        <w:t>——</w:t>
      </w:r>
      <w:r>
        <w:rPr>
          <w:rFonts w:ascii="Times New Roman" w:hAnsi="Times New Roman" w:cs="Times New Roman"/>
          <w:kern w:val="2"/>
          <w:position w:val="0"/>
          <w:sz w:val="24"/>
          <w:szCs w:val="22"/>
        </w:rPr>
        <w:t>马达法辛烷值标准物质的标准值。</w:t>
      </w:r>
    </w:p>
    <w:p w14:paraId="76AABE94">
      <w:pPr>
        <w:tabs>
          <w:tab w:val="left" w:pos="540"/>
        </w:tabs>
        <w:autoSpaceDE w:val="0"/>
        <w:autoSpaceDN w:val="0"/>
        <w:spacing w:line="360" w:lineRule="auto"/>
        <w:contextualSpacing/>
        <w:rPr>
          <w:rFonts w:ascii="Times New Roman" w:hAnsi="Times New Roman" w:cs="Times New Roman"/>
          <w:sz w:val="24"/>
        </w:rPr>
      </w:pPr>
      <w:r>
        <w:rPr>
          <w:rFonts w:ascii="Times New Roman" w:hAnsi="Times New Roman" w:cs="Times New Roman"/>
          <w:sz w:val="24"/>
          <w:szCs w:val="32"/>
        </w:rPr>
        <w:t>7.2.</w:t>
      </w:r>
      <w:r>
        <w:rPr>
          <w:rFonts w:hint="eastAsia" w:ascii="Times New Roman" w:hAnsi="Times New Roman" w:cs="Times New Roman"/>
          <w:sz w:val="24"/>
          <w:szCs w:val="32"/>
        </w:rPr>
        <w:t>5</w:t>
      </w:r>
      <w:r>
        <w:rPr>
          <w:rFonts w:ascii="Times New Roman" w:hAnsi="Times New Roman" w:cs="Times New Roman"/>
          <w:sz w:val="24"/>
          <w:szCs w:val="32"/>
        </w:rPr>
        <w:t xml:space="preserve">.2 </w:t>
      </w:r>
      <w:r>
        <w:rPr>
          <w:rFonts w:ascii="Times New Roman" w:hAnsi="Times New Roman" w:cs="Times New Roman"/>
          <w:sz w:val="24"/>
        </w:rPr>
        <w:t>示值重复性</w:t>
      </w:r>
    </w:p>
    <w:p w14:paraId="3DECC952">
      <w:pPr>
        <w:tabs>
          <w:tab w:val="left" w:pos="540"/>
        </w:tabs>
        <w:autoSpaceDE w:val="0"/>
        <w:autoSpaceDN w:val="0"/>
        <w:spacing w:line="360" w:lineRule="auto"/>
        <w:ind w:firstLine="480" w:firstLineChars="200"/>
        <w:contextualSpacing/>
        <w:rPr>
          <w:rFonts w:ascii="Times New Roman" w:hAnsi="Times New Roman" w:cs="Times New Roman"/>
          <w:sz w:val="24"/>
        </w:rPr>
      </w:pPr>
      <w:r>
        <w:rPr>
          <w:rFonts w:ascii="Times New Roman" w:hAnsi="Times New Roman" w:cs="Times New Roman"/>
          <w:sz w:val="24"/>
        </w:rPr>
        <w:t>按照重复校准的步骤，</w:t>
      </w:r>
      <w:r>
        <w:rPr>
          <w:rFonts w:ascii="Times New Roman" w:hAnsi="Times New Roman" w:cs="Times New Roman"/>
          <w:sz w:val="24"/>
          <w:szCs w:val="32"/>
        </w:rPr>
        <w:t>用两种标准物质，分别</w:t>
      </w:r>
      <w:r>
        <w:rPr>
          <w:rFonts w:ascii="Times New Roman" w:hAnsi="Times New Roman" w:cs="Times New Roman"/>
          <w:sz w:val="24"/>
        </w:rPr>
        <w:t>重复测量2次，按公式（3）计算示值重复性</w:t>
      </w:r>
    </w:p>
    <w:p w14:paraId="19091431">
      <w:pPr>
        <w:tabs>
          <w:tab w:val="left" w:pos="540"/>
        </w:tabs>
        <w:autoSpaceDE w:val="0"/>
        <w:autoSpaceDN w:val="0"/>
        <w:adjustRightInd w:val="0"/>
        <w:spacing w:line="360" w:lineRule="auto"/>
        <w:jc w:val="right"/>
        <w:rPr>
          <w:rFonts w:ascii="Cambria Math" w:hAnsi="Cambria Math" w:cs="Times New Roman"/>
          <w:i/>
          <w:kern w:val="2"/>
          <w:position w:val="0"/>
          <w:sz w:val="24"/>
          <w:szCs w:val="24"/>
        </w:rPr>
      </w:pPr>
      <m:oMath>
        <m:r>
          <m:rPr/>
          <w:rPr>
            <w:rFonts w:ascii="Cambria Math" w:hAnsi="Cambria Math" w:cs="Times New Roman"/>
            <w:kern w:val="2"/>
            <w:position w:val="0"/>
            <w:sz w:val="24"/>
            <w:szCs w:val="24"/>
          </w:rPr>
          <m:t>δ</m:t>
        </m:r>
        <m:r>
          <m:rPr>
            <m:nor/>
          </m:rPr>
          <w:rPr>
            <w:rFonts w:ascii="Times New Roman" w:hAnsi="Times New Roman" w:cs="Times New Roman"/>
            <w:i/>
            <w:kern w:val="2"/>
            <w:position w:val="0"/>
            <w:sz w:val="24"/>
            <w:szCs w:val="24"/>
          </w:rPr>
          <m:t>=</m:t>
        </m:r>
        <m:sSub>
          <m:sSubPr>
            <m:ctrlPr>
              <w:rPr>
                <w:rFonts w:ascii="Cambria Math" w:hAnsi="Cambria Math" w:cs="Times New Roman"/>
                <w:i/>
                <w:kern w:val="2"/>
                <w:position w:val="0"/>
                <w:sz w:val="24"/>
                <w:szCs w:val="24"/>
              </w:rPr>
            </m:ctrlPr>
          </m:sSubPr>
          <m:e>
            <m:r>
              <m:rPr>
                <m:nor/>
              </m:rPr>
              <w:rPr>
                <w:rFonts w:ascii="Times New Roman" w:hAnsi="Times New Roman" w:cs="Times New Roman"/>
                <w:i/>
                <w:kern w:val="2"/>
                <w:position w:val="0"/>
                <w:sz w:val="24"/>
                <w:szCs w:val="24"/>
              </w:rPr>
              <m:t>X</m:t>
            </m:r>
            <m:ctrlPr>
              <w:rPr>
                <w:rFonts w:ascii="Cambria Math" w:hAnsi="Cambria Math" w:cs="Times New Roman"/>
                <w:i/>
                <w:kern w:val="2"/>
                <w:position w:val="0"/>
                <w:sz w:val="24"/>
                <w:szCs w:val="24"/>
              </w:rPr>
            </m:ctrlPr>
          </m:e>
          <m:sub>
            <m:r>
              <m:rPr>
                <m:nor/>
                <m:sty m:val="p"/>
              </m:rPr>
              <w:rPr>
                <w:rFonts w:ascii="Times New Roman" w:hAnsi="Times New Roman" w:cs="Times New Roman"/>
                <w:kern w:val="2"/>
                <w:position w:val="0"/>
                <w:sz w:val="24"/>
                <w:szCs w:val="24"/>
              </w:rPr>
              <m:t>max</m:t>
            </m:r>
            <m:ctrlPr>
              <w:rPr>
                <w:rFonts w:ascii="Cambria Math" w:hAnsi="Cambria Math" w:cs="Times New Roman"/>
                <w:i/>
                <w:kern w:val="2"/>
                <w:position w:val="0"/>
                <w:sz w:val="24"/>
                <w:szCs w:val="24"/>
              </w:rPr>
            </m:ctrlPr>
          </m:sub>
        </m:sSub>
        <m:r>
          <m:rPr>
            <m:nor/>
          </m:rPr>
          <w:rPr>
            <w:rFonts w:ascii="Times New Roman" w:hAnsi="Times New Roman" w:cs="Times New Roman"/>
            <w:i/>
            <w:kern w:val="2"/>
            <w:position w:val="0"/>
            <w:sz w:val="24"/>
            <w:szCs w:val="24"/>
          </w:rPr>
          <m:t>-</m:t>
        </m:r>
        <m:sSub>
          <m:sSubPr>
            <m:ctrlPr>
              <w:rPr>
                <w:rFonts w:ascii="Cambria Math" w:hAnsi="Cambria Math" w:cs="Times New Roman"/>
                <w:i/>
                <w:kern w:val="2"/>
                <w:position w:val="0"/>
                <w:sz w:val="24"/>
                <w:szCs w:val="24"/>
              </w:rPr>
            </m:ctrlPr>
          </m:sSubPr>
          <m:e>
            <m:r>
              <m:rPr>
                <m:nor/>
              </m:rPr>
              <w:rPr>
                <w:rFonts w:ascii="Times New Roman" w:hAnsi="Times New Roman" w:cs="Times New Roman"/>
                <w:i/>
                <w:kern w:val="2"/>
                <w:position w:val="0"/>
                <w:sz w:val="24"/>
                <w:szCs w:val="24"/>
              </w:rPr>
              <m:t>X</m:t>
            </m:r>
            <m:ctrlPr>
              <w:rPr>
                <w:rFonts w:ascii="Cambria Math" w:hAnsi="Cambria Math" w:cs="Times New Roman"/>
                <w:i/>
                <w:kern w:val="2"/>
                <w:position w:val="0"/>
                <w:sz w:val="24"/>
                <w:szCs w:val="24"/>
              </w:rPr>
            </m:ctrlPr>
          </m:e>
          <m:sub>
            <m:r>
              <m:rPr>
                <m:nor/>
                <m:sty m:val="p"/>
              </m:rPr>
              <w:rPr>
                <w:rFonts w:ascii="Times New Roman" w:hAnsi="Times New Roman" w:cs="Times New Roman"/>
                <w:kern w:val="2"/>
                <w:position w:val="0"/>
                <w:sz w:val="24"/>
                <w:szCs w:val="24"/>
              </w:rPr>
              <m:t>min</m:t>
            </m:r>
            <m:ctrlPr>
              <w:rPr>
                <w:rFonts w:ascii="Cambria Math" w:hAnsi="Cambria Math" w:cs="Times New Roman"/>
                <w:i/>
                <w:kern w:val="2"/>
                <w:position w:val="0"/>
                <w:sz w:val="24"/>
                <w:szCs w:val="24"/>
              </w:rPr>
            </m:ctrlPr>
          </m:sub>
        </m:sSub>
      </m:oMath>
      <w:r>
        <w:rPr>
          <w:rFonts w:ascii="Cambria Math" w:hAnsi="Cambria Math" w:cs="Times New Roman"/>
          <w:i/>
          <w:kern w:val="2"/>
          <w:position w:val="0"/>
          <w:sz w:val="24"/>
          <w:szCs w:val="24"/>
        </w:rPr>
        <w:t xml:space="preserve">                         </w:t>
      </w:r>
      <w:r>
        <w:rPr>
          <w:rFonts w:ascii="Times New Roman" w:hAnsi="Times New Roman" w:cs="Times New Roman"/>
          <w:kern w:val="2"/>
          <w:position w:val="0"/>
          <w:sz w:val="24"/>
          <w:szCs w:val="24"/>
        </w:rPr>
        <w:t>（3）</w:t>
      </w:r>
    </w:p>
    <w:p w14:paraId="502C2E77">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式中：</w:t>
      </w:r>
    </w:p>
    <w:p w14:paraId="0950E3BE">
      <w:pPr>
        <w:autoSpaceDE w:val="0"/>
        <w:autoSpaceDN w:val="0"/>
        <w:adjustRightInd w:val="0"/>
        <w:spacing w:line="360" w:lineRule="auto"/>
        <w:ind w:right="105" w:firstLine="480" w:firstLineChars="200"/>
        <w:jc w:val="left"/>
        <w:rPr>
          <w:rFonts w:ascii="Times New Roman" w:hAnsi="Times New Roman" w:cs="Times New Roman"/>
          <w:i/>
          <w:kern w:val="2"/>
          <w:position w:val="0"/>
          <w:sz w:val="24"/>
          <w:szCs w:val="22"/>
        </w:rPr>
      </w:pPr>
      <m:oMath>
        <m:r>
          <m:rPr/>
          <w:rPr>
            <w:rFonts w:ascii="Cambria Math" w:hAnsi="Cambria Math" w:cs="Times New Roman"/>
            <w:kern w:val="2"/>
            <w:position w:val="0"/>
            <w:sz w:val="24"/>
            <w:szCs w:val="24"/>
          </w:rPr>
          <m:t>δ</m:t>
        </m:r>
      </m:oMath>
      <w:r>
        <m:rPr/>
        <w:rPr>
          <w:rFonts w:hint="eastAsia" w:hAnsi="Cambria Math" w:cs="Times New Roman"/>
          <w:i/>
          <w:kern w:val="2"/>
          <w:position w:val="0"/>
          <w:sz w:val="24"/>
          <w:szCs w:val="24"/>
          <w:lang w:val="en-US" w:eastAsia="zh-CN"/>
        </w:rPr>
        <w:tab/>
      </w:r>
      <w:r>
        <w:rPr>
          <w:rFonts w:ascii="Times New Roman" w:hAnsi="Times New Roman" w:cs="Times New Roman"/>
          <w:i/>
          <w:kern w:val="2"/>
          <w:position w:val="0"/>
          <w:sz w:val="24"/>
          <w:szCs w:val="22"/>
        </w:rPr>
        <w:t>——</w:t>
      </w:r>
      <w:r>
        <w:rPr>
          <w:rFonts w:hint="eastAsia" w:ascii="Times New Roman" w:hAnsi="Times New Roman" w:cs="Times New Roman"/>
          <w:kern w:val="2"/>
          <w:position w:val="0"/>
          <w:sz w:val="24"/>
          <w:szCs w:val="22"/>
        </w:rPr>
        <w:t>辛烷值机示值重复性；</w:t>
      </w:r>
    </w:p>
    <w:p w14:paraId="64F00377">
      <w:pPr>
        <w:autoSpaceDE w:val="0"/>
        <w:autoSpaceDN w:val="0"/>
        <w:adjustRightInd w:val="0"/>
        <w:spacing w:line="360" w:lineRule="auto"/>
        <w:ind w:right="105" w:firstLine="480" w:firstLineChars="200"/>
        <w:jc w:val="left"/>
        <w:rPr>
          <w:rFonts w:ascii="Times New Roman" w:hAnsi="Times New Roman" w:cs="Times New Roman"/>
          <w:i/>
          <w:kern w:val="2"/>
          <w:position w:val="0"/>
          <w:sz w:val="24"/>
          <w:szCs w:val="22"/>
        </w:rPr>
      </w:pPr>
      <w:r>
        <w:rPr>
          <w:rFonts w:ascii="Times New Roman" w:hAnsi="Times New Roman" w:cs="Times New Roman"/>
          <w:i/>
          <w:kern w:val="2"/>
          <w:position w:val="0"/>
          <w:sz w:val="24"/>
          <w:szCs w:val="22"/>
        </w:rPr>
        <w:t>X</w:t>
      </w:r>
      <w:r>
        <w:rPr>
          <w:rFonts w:ascii="Times New Roman" w:hAnsi="Times New Roman" w:cs="Times New Roman"/>
          <w:kern w:val="2"/>
          <w:position w:val="0"/>
          <w:sz w:val="24"/>
          <w:szCs w:val="22"/>
          <w:vertAlign w:val="subscript"/>
        </w:rPr>
        <w:t>max</w:t>
      </w:r>
      <w:r>
        <w:rPr>
          <w:rFonts w:hint="eastAsia" w:ascii="Times New Roman" w:hAnsi="Times New Roman" w:cs="Times New Roman"/>
          <w:kern w:val="2"/>
          <w:position w:val="0"/>
          <w:sz w:val="24"/>
          <w:szCs w:val="22"/>
          <w:vertAlign w:val="subscript"/>
          <w:lang w:val="en-US" w:eastAsia="zh-CN"/>
        </w:rPr>
        <w:tab/>
      </w:r>
      <w:r>
        <w:rPr>
          <w:rFonts w:ascii="Times New Roman" w:hAnsi="Times New Roman" w:cs="Times New Roman"/>
          <w:i/>
          <w:kern w:val="2"/>
          <w:position w:val="0"/>
          <w:sz w:val="24"/>
          <w:szCs w:val="22"/>
        </w:rPr>
        <w:t>——</w:t>
      </w:r>
      <w:r>
        <w:rPr>
          <w:rFonts w:ascii="Times New Roman" w:hAnsi="Times New Roman" w:cs="Times New Roman"/>
          <w:kern w:val="2"/>
          <w:position w:val="0"/>
          <w:sz w:val="24"/>
          <w:szCs w:val="22"/>
        </w:rPr>
        <w:t>2</w:t>
      </w:r>
      <w:r>
        <w:rPr>
          <w:rFonts w:hint="eastAsia" w:ascii="Times New Roman" w:hAnsi="Times New Roman" w:cs="Times New Roman"/>
          <w:kern w:val="2"/>
          <w:position w:val="0"/>
          <w:sz w:val="24"/>
          <w:szCs w:val="22"/>
        </w:rPr>
        <w:t>次辛烷值测量值的最大值；</w:t>
      </w:r>
    </w:p>
    <w:p w14:paraId="07412CF4">
      <w:pPr>
        <w:autoSpaceDE w:val="0"/>
        <w:autoSpaceDN w:val="0"/>
        <w:adjustRightInd w:val="0"/>
        <w:spacing w:line="360" w:lineRule="auto"/>
        <w:ind w:right="105" w:firstLine="480" w:firstLineChars="200"/>
        <w:jc w:val="left"/>
        <w:rPr>
          <w:rFonts w:ascii="Times New Roman" w:hAnsi="Times New Roman" w:cs="Times New Roman"/>
          <w:i/>
          <w:kern w:val="2"/>
          <w:position w:val="0"/>
          <w:sz w:val="24"/>
          <w:szCs w:val="22"/>
        </w:rPr>
      </w:pPr>
      <w:r>
        <w:rPr>
          <w:rFonts w:ascii="Times New Roman" w:hAnsi="Times New Roman" w:cs="Times New Roman"/>
          <w:i/>
          <w:kern w:val="2"/>
          <w:position w:val="0"/>
          <w:sz w:val="24"/>
          <w:szCs w:val="22"/>
        </w:rPr>
        <w:t>X</w:t>
      </w:r>
      <w:r>
        <w:rPr>
          <w:rFonts w:ascii="Times New Roman" w:hAnsi="Times New Roman" w:cs="Times New Roman"/>
          <w:kern w:val="2"/>
          <w:position w:val="0"/>
          <w:sz w:val="24"/>
          <w:szCs w:val="22"/>
          <w:vertAlign w:val="subscript"/>
        </w:rPr>
        <w:t>min</w:t>
      </w:r>
      <w:r>
        <w:rPr>
          <w:rFonts w:hint="eastAsia" w:ascii="Times New Roman" w:hAnsi="Times New Roman" w:cs="Times New Roman"/>
          <w:kern w:val="2"/>
          <w:position w:val="0"/>
          <w:sz w:val="24"/>
          <w:szCs w:val="22"/>
          <w:vertAlign w:val="subscript"/>
          <w:lang w:val="en-US" w:eastAsia="zh-CN"/>
        </w:rPr>
        <w:tab/>
      </w:r>
      <w:r>
        <w:rPr>
          <w:rFonts w:ascii="Times New Roman" w:hAnsi="Times New Roman" w:cs="Times New Roman"/>
          <w:i/>
          <w:kern w:val="2"/>
          <w:position w:val="0"/>
          <w:sz w:val="24"/>
          <w:szCs w:val="22"/>
        </w:rPr>
        <w:t>——</w:t>
      </w:r>
      <w:r>
        <w:rPr>
          <w:rFonts w:ascii="Times New Roman" w:hAnsi="Times New Roman" w:cs="Times New Roman"/>
          <w:kern w:val="2"/>
          <w:position w:val="0"/>
          <w:sz w:val="24"/>
          <w:szCs w:val="22"/>
        </w:rPr>
        <w:t>2</w:t>
      </w:r>
      <w:r>
        <w:rPr>
          <w:rFonts w:hint="eastAsia" w:ascii="Times New Roman" w:hAnsi="Times New Roman" w:cs="Times New Roman"/>
          <w:kern w:val="2"/>
          <w:position w:val="0"/>
          <w:sz w:val="24"/>
          <w:szCs w:val="22"/>
        </w:rPr>
        <w:t>次辛烷值测量值的最小值。</w:t>
      </w:r>
    </w:p>
    <w:p w14:paraId="3382A12A">
      <w:pPr>
        <w:tabs>
          <w:tab w:val="left" w:pos="540"/>
        </w:tabs>
        <w:autoSpaceDE w:val="0"/>
        <w:autoSpaceDN w:val="0"/>
        <w:spacing w:line="360" w:lineRule="auto"/>
        <w:contextualSpacing/>
        <w:rPr>
          <w:rFonts w:cs="Times New Roman" w:asciiTheme="minorEastAsia" w:hAnsiTheme="minorEastAsia"/>
          <w:szCs w:val="24"/>
        </w:rPr>
      </w:pPr>
      <w:bookmarkStart w:id="29" w:name="_Toc99461550"/>
      <w:r>
        <w:rPr>
          <w:rFonts w:cs="Times New Roman" w:asciiTheme="minorEastAsia" w:hAnsiTheme="minorEastAsia"/>
          <w:sz w:val="24"/>
          <w:szCs w:val="24"/>
        </w:rPr>
        <w:t xml:space="preserve">7.3 </w:t>
      </w:r>
      <w:r>
        <w:rPr>
          <w:rFonts w:hint="eastAsia" w:cs="Times New Roman" w:asciiTheme="minorEastAsia" w:hAnsiTheme="minorEastAsia"/>
          <w:sz w:val="24"/>
          <w:szCs w:val="24"/>
        </w:rPr>
        <w:t>发动机转速误差</w:t>
      </w:r>
      <w:bookmarkEnd w:id="29"/>
    </w:p>
    <w:p w14:paraId="32C81125">
      <w:pPr>
        <w:tabs>
          <w:tab w:val="left" w:pos="540"/>
        </w:tabs>
        <w:autoSpaceDE w:val="0"/>
        <w:autoSpaceDN w:val="0"/>
        <w:spacing w:line="360" w:lineRule="auto"/>
        <w:ind w:firstLine="480" w:firstLineChars="200"/>
        <w:contextualSpacing/>
        <w:rPr>
          <w:rFonts w:ascii="Times New Roman" w:hAnsi="Times New Roman" w:cs="Times New Roman"/>
          <w:sz w:val="24"/>
        </w:rPr>
      </w:pPr>
      <w:r>
        <w:rPr>
          <w:rFonts w:hint="eastAsia" w:ascii="Times New Roman" w:hAnsi="Times New Roman" w:cs="Times New Roman"/>
          <w:sz w:val="24"/>
        </w:rPr>
        <w:t>发动机启动后，设定转速为</w:t>
      </w:r>
      <w:r>
        <w:rPr>
          <w:rFonts w:ascii="Times New Roman" w:hAnsi="Times New Roman" w:cs="Times New Roman"/>
          <w:sz w:val="24"/>
        </w:rPr>
        <w:t>9</w:t>
      </w:r>
      <w:r>
        <w:rPr>
          <w:rFonts w:hint="eastAsia" w:ascii="Times New Roman" w:hAnsi="Times New Roman" w:cs="Times New Roman"/>
          <w:sz w:val="24"/>
        </w:rPr>
        <w:t>00 r/min，当转速达到设定值后稳定10 min，每隔1 min读取转速表示值，重复测量3次，按公式（4）计算转速误差。</w:t>
      </w:r>
    </w:p>
    <w:p w14:paraId="3F9004A1">
      <w:pPr>
        <w:tabs>
          <w:tab w:val="left" w:pos="540"/>
        </w:tabs>
        <w:wordWrap w:val="0"/>
        <w:autoSpaceDE w:val="0"/>
        <w:autoSpaceDN w:val="0"/>
        <w:adjustRightInd w:val="0"/>
        <w:spacing w:line="360" w:lineRule="auto"/>
        <w:jc w:val="right"/>
        <w:rPr>
          <w:rFonts w:ascii="Cambria Math" w:hAnsi="Cambria Math" w:cs="Times New Roman"/>
          <w:kern w:val="2"/>
          <w:position w:val="0"/>
          <w:sz w:val="24"/>
          <w:szCs w:val="22"/>
        </w:rPr>
      </w:pPr>
      <m:oMath>
        <m:r>
          <m:rPr>
            <m:nor/>
            <m:sty m:val="p"/>
          </m:rPr>
          <w:rPr>
            <w:rFonts w:ascii="Times New Roman" w:hAnsi="Times New Roman" w:cs="Times New Roman"/>
            <w:kern w:val="2"/>
            <w:position w:val="0"/>
            <w:sz w:val="24"/>
            <w:szCs w:val="22"/>
          </w:rPr>
          <m:t>∆</m:t>
        </m:r>
        <m:r>
          <m:rPr>
            <m:nor/>
          </m:rPr>
          <w:rPr>
            <w:rFonts w:ascii="Times New Roman" w:hAnsi="Times New Roman" w:cs="Times New Roman"/>
            <w:i/>
            <w:kern w:val="2"/>
            <w:position w:val="0"/>
            <w:sz w:val="24"/>
            <w:szCs w:val="22"/>
          </w:rPr>
          <m:t>R</m:t>
        </m:r>
        <m:r>
          <m:rPr>
            <m:nor/>
            <m:sty m:val="p"/>
          </m:rPr>
          <w:rPr>
            <w:rFonts w:ascii="Times New Roman" w:hAnsi="Times New Roman" w:cs="Times New Roman"/>
            <w:kern w:val="2"/>
            <w:position w:val="0"/>
            <w:sz w:val="24"/>
            <w:szCs w:val="22"/>
          </w:rPr>
          <m:t>=</m:t>
        </m:r>
        <m:sSub>
          <m:sSubPr>
            <m:ctrlPr>
              <w:rPr>
                <w:rFonts w:ascii="Cambria Math" w:hAnsi="Cambria Math" w:cs="Times New Roman"/>
                <w:kern w:val="2"/>
                <w:position w:val="0"/>
                <w:sz w:val="24"/>
                <w:szCs w:val="22"/>
              </w:rPr>
            </m:ctrlPr>
          </m:sSubPr>
          <m:e>
            <m:r>
              <m:rPr>
                <m:nor/>
              </m:rPr>
              <w:rPr>
                <w:rFonts w:ascii="Times New Roman" w:hAnsi="Times New Roman" w:cs="Times New Roman"/>
                <w:i/>
                <w:kern w:val="2"/>
                <w:position w:val="0"/>
                <w:sz w:val="24"/>
                <w:szCs w:val="22"/>
              </w:rPr>
              <m:t>R</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set</m:t>
            </m:r>
            <m:ctrlPr>
              <w:rPr>
                <w:rFonts w:ascii="Cambria Math" w:hAnsi="Cambria Math" w:cs="Times New Roman"/>
                <w:kern w:val="2"/>
                <w:position w:val="0"/>
                <w:sz w:val="24"/>
                <w:szCs w:val="22"/>
              </w:rPr>
            </m:ctrlPr>
          </m:sub>
        </m:sSub>
        <m:r>
          <m:rPr>
            <m:nor/>
            <m:sty m:val="p"/>
          </m:rPr>
          <w:rPr>
            <w:rFonts w:ascii="Times New Roman" w:hAnsi="Times New Roman" w:cs="Times New Roman"/>
            <w:kern w:val="2"/>
            <w:position w:val="0"/>
            <w:sz w:val="24"/>
            <w:szCs w:val="22"/>
          </w:rPr>
          <m:t>-</m:t>
        </m:r>
        <m:acc>
          <m:accPr>
            <m:chr m:val="̅"/>
            <m:ctrlPr>
              <w:rPr>
                <w:rFonts w:ascii="Cambria Math" w:hAnsi="Cambria Math" w:cs="Times New Roman"/>
                <w:kern w:val="2"/>
                <w:position w:val="0"/>
                <w:sz w:val="24"/>
                <w:szCs w:val="22"/>
              </w:rPr>
            </m:ctrlPr>
          </m:accPr>
          <m:e>
            <m:r>
              <m:rPr>
                <m:nor/>
              </m:rPr>
              <w:rPr>
                <w:rFonts w:ascii="Times New Roman" w:hAnsi="Times New Roman" w:cs="Times New Roman"/>
                <w:i/>
                <w:kern w:val="2"/>
                <w:position w:val="0"/>
                <w:sz w:val="24"/>
                <w:szCs w:val="22"/>
              </w:rPr>
              <m:t>R</m:t>
            </m:r>
            <m:ctrlPr>
              <w:rPr>
                <w:rFonts w:ascii="Cambria Math" w:hAnsi="Cambria Math" w:cs="Times New Roman"/>
                <w:kern w:val="2"/>
                <w:position w:val="0"/>
                <w:sz w:val="24"/>
                <w:szCs w:val="22"/>
              </w:rPr>
            </m:ctrlPr>
          </m:e>
        </m:acc>
      </m:oMath>
      <w:r>
        <w:rPr>
          <w:rFonts w:ascii="Cambria Math" w:hAnsi="Cambria Math" w:cs="Times New Roman"/>
          <w:kern w:val="2"/>
          <w:position w:val="0"/>
          <w:sz w:val="24"/>
          <w:szCs w:val="22"/>
        </w:rPr>
        <w:t xml:space="preserve">                       </w:t>
      </w:r>
      <w:r>
        <w:rPr>
          <w:rFonts w:hint="eastAsia" w:ascii="Cambria Math" w:hAnsi="Cambria Math" w:cs="Times New Roman"/>
          <w:kern w:val="2"/>
          <w:position w:val="0"/>
          <w:sz w:val="24"/>
          <w:szCs w:val="22"/>
        </w:rPr>
        <w:t>（</w:t>
      </w:r>
      <w:r>
        <w:rPr>
          <w:rFonts w:ascii="Cambria Math" w:hAnsi="Cambria Math" w:cs="Times New Roman"/>
          <w:kern w:val="2"/>
          <w:position w:val="0"/>
          <w:sz w:val="24"/>
          <w:szCs w:val="22"/>
        </w:rPr>
        <w:t>4</w:t>
      </w:r>
      <w:r>
        <w:rPr>
          <w:rFonts w:hint="eastAsia" w:ascii="Cambria Math" w:hAnsi="Cambria Math" w:cs="Times New Roman"/>
          <w:kern w:val="2"/>
          <w:position w:val="0"/>
          <w:sz w:val="24"/>
          <w:szCs w:val="22"/>
        </w:rPr>
        <w:t>）</w:t>
      </w:r>
    </w:p>
    <w:p w14:paraId="4445F24C">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式中：</w:t>
      </w:r>
    </w:p>
    <w:p w14:paraId="71ED82DC">
      <w:pPr>
        <w:autoSpaceDE w:val="0"/>
        <w:autoSpaceDN w:val="0"/>
        <w:adjustRightInd w:val="0"/>
        <w:spacing w:line="360" w:lineRule="auto"/>
        <w:ind w:firstLine="480" w:firstLineChars="200"/>
        <w:jc w:val="left"/>
        <w:rPr>
          <w:rFonts w:ascii="Times New Roman" w:hAnsi="Times New Roman" w:cs="Times New Roman"/>
          <w:kern w:val="2"/>
          <w:position w:val="0"/>
          <w:sz w:val="24"/>
          <w:szCs w:val="22"/>
        </w:rPr>
      </w:pPr>
      <m:oMath>
        <m:r>
          <m:rPr>
            <m:nor/>
            <m:sty m:val="p"/>
          </m:rPr>
          <w:rPr>
            <w:rFonts w:ascii="Times New Roman" w:hAnsi="Times New Roman" w:cs="Times New Roman"/>
            <w:kern w:val="2"/>
            <w:position w:val="0"/>
            <w:sz w:val="24"/>
            <w:szCs w:val="22"/>
          </w:rPr>
          <m:t>∆</m:t>
        </m:r>
        <m:r>
          <m:rPr>
            <m:nor/>
          </m:rPr>
          <w:rPr>
            <w:rFonts w:ascii="Times New Roman" w:hAnsi="Times New Roman" w:cs="Times New Roman"/>
            <w:i/>
            <w:kern w:val="2"/>
            <w:position w:val="0"/>
            <w:sz w:val="24"/>
            <w:szCs w:val="22"/>
          </w:rPr>
          <m:t>R</m:t>
        </m:r>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lang w:val="en-US" w:eastAsia="zh-CN"/>
        </w:rPr>
        <w:tab/>
      </w:r>
      <w:r>
        <w:rPr>
          <w:rFonts w:ascii="Times New Roman" w:hAnsi="Times New Roman" w:cs="Times New Roman"/>
          <w:i/>
          <w:kern w:val="2"/>
          <w:position w:val="0"/>
          <w:sz w:val="24"/>
          <w:szCs w:val="22"/>
        </w:rPr>
        <w:t>——</w:t>
      </w:r>
      <w:r>
        <w:rPr>
          <w:rFonts w:hint="eastAsia" w:ascii="Times New Roman" w:hAnsi="Times New Roman" w:cs="Times New Roman"/>
          <w:kern w:val="2"/>
          <w:position w:val="0"/>
          <w:sz w:val="24"/>
          <w:szCs w:val="22"/>
        </w:rPr>
        <w:t>发动机转速示值误差，</w:t>
      </w:r>
      <w:r>
        <w:rPr>
          <w:rFonts w:ascii="Times New Roman" w:hAnsi="Times New Roman" w:cs="Times New Roman"/>
          <w:kern w:val="2"/>
          <w:position w:val="0"/>
          <w:sz w:val="24"/>
          <w:szCs w:val="22"/>
        </w:rPr>
        <w:t>r/min</w:t>
      </w:r>
      <w:r>
        <w:rPr>
          <w:rFonts w:hint="eastAsia" w:ascii="Times New Roman" w:hAnsi="Times New Roman" w:cs="Times New Roman"/>
          <w:kern w:val="2"/>
          <w:position w:val="0"/>
          <w:sz w:val="24"/>
          <w:szCs w:val="22"/>
        </w:rPr>
        <w:t>；</w:t>
      </w:r>
    </w:p>
    <w:p w14:paraId="4A4A6421">
      <w:pPr>
        <w:autoSpaceDE w:val="0"/>
        <w:autoSpaceDN w:val="0"/>
        <w:adjustRightInd w:val="0"/>
        <w:spacing w:line="360" w:lineRule="auto"/>
        <w:ind w:firstLine="480" w:firstLineChars="200"/>
        <w:jc w:val="left"/>
        <w:rPr>
          <w:rFonts w:ascii="Times New Roman" w:hAnsi="Times New Roman" w:cs="Times New Roman"/>
          <w:kern w:val="2"/>
          <w:position w:val="0"/>
          <w:sz w:val="24"/>
          <w:szCs w:val="22"/>
        </w:rPr>
      </w:pPr>
      <m:oMath>
        <m:acc>
          <m:accPr>
            <m:chr m:val="̅"/>
            <m:ctrlPr>
              <w:rPr>
                <w:rFonts w:ascii="Cambria Math" w:hAnsi="Cambria Math" w:cs="Times New Roman"/>
                <w:kern w:val="2"/>
                <w:position w:val="0"/>
                <w:sz w:val="24"/>
                <w:szCs w:val="22"/>
              </w:rPr>
            </m:ctrlPr>
          </m:accPr>
          <m:e>
            <m:r>
              <m:rPr>
                <m:nor/>
              </m:rPr>
              <w:rPr>
                <w:rFonts w:ascii="Times New Roman" w:hAnsi="Times New Roman" w:cs="Times New Roman"/>
                <w:i/>
                <w:kern w:val="2"/>
                <w:position w:val="0"/>
                <w:sz w:val="24"/>
                <w:szCs w:val="22"/>
              </w:rPr>
              <m:t>R</m:t>
            </m:r>
            <m:ctrlPr>
              <w:rPr>
                <w:rFonts w:ascii="Cambria Math" w:hAnsi="Cambria Math" w:cs="Times New Roman"/>
                <w:kern w:val="2"/>
                <w:position w:val="0"/>
                <w:sz w:val="24"/>
                <w:szCs w:val="22"/>
              </w:rPr>
            </m:ctrlPr>
          </m:e>
        </m:acc>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lang w:val="en-US" w:eastAsia="zh-CN"/>
        </w:rPr>
        <w:tab/>
      </w:r>
      <w:r>
        <w:rPr>
          <w:rFonts w:ascii="Times New Roman" w:hAnsi="Times New Roman" w:cs="Times New Roman"/>
          <w:i/>
          <w:kern w:val="2"/>
          <w:position w:val="0"/>
          <w:sz w:val="24"/>
          <w:szCs w:val="22"/>
        </w:rPr>
        <w:t>——</w:t>
      </w:r>
      <w:r>
        <w:rPr>
          <w:rFonts w:hint="eastAsia" w:ascii="Times New Roman" w:hAnsi="Times New Roman" w:cs="Times New Roman"/>
          <w:kern w:val="2"/>
          <w:position w:val="0"/>
          <w:sz w:val="24"/>
          <w:szCs w:val="22"/>
        </w:rPr>
        <w:t>转速表</w:t>
      </w:r>
      <w:r>
        <w:rPr>
          <w:rFonts w:ascii="Times New Roman" w:hAnsi="Times New Roman" w:cs="Times New Roman"/>
          <w:kern w:val="2"/>
          <w:position w:val="0"/>
          <w:sz w:val="24"/>
          <w:szCs w:val="22"/>
        </w:rPr>
        <w:t>3</w:t>
      </w:r>
      <w:r>
        <w:rPr>
          <w:rFonts w:hint="eastAsia" w:ascii="Times New Roman" w:hAnsi="Times New Roman" w:cs="Times New Roman"/>
          <w:kern w:val="2"/>
          <w:position w:val="0"/>
          <w:sz w:val="24"/>
          <w:szCs w:val="22"/>
        </w:rPr>
        <w:t>次测量值的算术平均值，</w:t>
      </w:r>
      <w:r>
        <w:rPr>
          <w:rFonts w:ascii="Times New Roman" w:hAnsi="Times New Roman" w:cs="Times New Roman"/>
          <w:kern w:val="2"/>
          <w:position w:val="0"/>
          <w:sz w:val="24"/>
          <w:szCs w:val="22"/>
        </w:rPr>
        <w:t>r/min</w:t>
      </w:r>
      <w:r>
        <w:rPr>
          <w:rFonts w:hint="eastAsia" w:ascii="Times New Roman" w:hAnsi="Times New Roman" w:cs="Times New Roman"/>
          <w:kern w:val="2"/>
          <w:position w:val="0"/>
          <w:sz w:val="24"/>
          <w:szCs w:val="22"/>
        </w:rPr>
        <w:t>；</w:t>
      </w:r>
    </w:p>
    <w:p w14:paraId="3AC04E44">
      <w:pPr>
        <w:autoSpaceDE w:val="0"/>
        <w:autoSpaceDN w:val="0"/>
        <w:adjustRightInd w:val="0"/>
        <w:spacing w:line="360" w:lineRule="auto"/>
        <w:ind w:firstLine="480" w:firstLineChars="200"/>
        <w:jc w:val="left"/>
        <w:rPr>
          <w:rFonts w:ascii="Times New Roman" w:hAnsi="Times New Roman" w:cs="Times New Roman"/>
          <w:kern w:val="2"/>
          <w:position w:val="0"/>
          <w:sz w:val="24"/>
          <w:szCs w:val="22"/>
        </w:rPr>
      </w:pPr>
      <w:r>
        <w:rPr>
          <w:rFonts w:ascii="Times New Roman" w:hAnsi="Times New Roman" w:cs="Times New Roman"/>
          <w:i/>
          <w:kern w:val="2"/>
          <w:position w:val="0"/>
          <w:sz w:val="24"/>
          <w:szCs w:val="22"/>
        </w:rPr>
        <w:t>R</w:t>
      </w:r>
      <w:r>
        <w:rPr>
          <w:rFonts w:ascii="Times New Roman" w:hAnsi="Times New Roman" w:cs="Times New Roman"/>
          <w:kern w:val="2"/>
          <w:position w:val="0"/>
          <w:sz w:val="24"/>
          <w:szCs w:val="22"/>
          <w:vertAlign w:val="subscript"/>
        </w:rPr>
        <w:t>set</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lang w:val="en-US" w:eastAsia="zh-CN"/>
        </w:rPr>
        <w:tab/>
      </w:r>
      <w:r>
        <w:rPr>
          <w:rFonts w:ascii="Times New Roman" w:hAnsi="Times New Roman" w:cs="Times New Roman"/>
          <w:i/>
          <w:kern w:val="2"/>
          <w:position w:val="0"/>
          <w:sz w:val="24"/>
          <w:szCs w:val="22"/>
        </w:rPr>
        <w:t>——</w:t>
      </w:r>
      <w:r>
        <w:rPr>
          <w:rFonts w:hint="eastAsia" w:ascii="Times New Roman" w:hAnsi="Times New Roman" w:cs="Times New Roman"/>
          <w:kern w:val="2"/>
          <w:position w:val="0"/>
          <w:sz w:val="24"/>
          <w:szCs w:val="22"/>
        </w:rPr>
        <w:t>辛烷值机转速设定值，</w:t>
      </w:r>
      <w:r>
        <w:rPr>
          <w:rFonts w:ascii="Times New Roman" w:hAnsi="Times New Roman" w:cs="Times New Roman"/>
          <w:kern w:val="2"/>
          <w:position w:val="0"/>
          <w:sz w:val="24"/>
          <w:szCs w:val="22"/>
        </w:rPr>
        <w:t>r/min</w:t>
      </w:r>
      <w:r>
        <w:rPr>
          <w:rFonts w:hint="eastAsia" w:ascii="Times New Roman" w:hAnsi="Times New Roman" w:cs="Times New Roman"/>
          <w:kern w:val="2"/>
          <w:position w:val="0"/>
          <w:sz w:val="24"/>
          <w:szCs w:val="22"/>
        </w:rPr>
        <w:t>。</w:t>
      </w:r>
    </w:p>
    <w:p w14:paraId="0B053428">
      <w:pPr>
        <w:spacing w:before="156" w:beforeLines="50" w:after="156" w:afterLines="50" w:line="360" w:lineRule="auto"/>
        <w:rPr>
          <w:rFonts w:ascii="黑体" w:hAnsi="黑体" w:eastAsia="黑体" w:cs="黑体"/>
          <w:bCs/>
          <w:kern w:val="2"/>
          <w:position w:val="0"/>
          <w:sz w:val="24"/>
          <w:szCs w:val="24"/>
        </w:rPr>
      </w:pPr>
      <w:bookmarkStart w:id="30" w:name="_Toc14289"/>
      <w:r>
        <w:rPr>
          <w:rFonts w:hint="eastAsia" w:ascii="黑体" w:hAnsi="黑体" w:eastAsia="黑体" w:cs="黑体"/>
          <w:bCs/>
          <w:kern w:val="2"/>
          <w:position w:val="0"/>
          <w:sz w:val="24"/>
          <w:szCs w:val="24"/>
        </w:rPr>
        <w:t>8  校准结果表达</w:t>
      </w:r>
      <w:bookmarkEnd w:id="30"/>
    </w:p>
    <w:p w14:paraId="418BEA8F">
      <w:pPr>
        <w:spacing w:line="360" w:lineRule="auto"/>
        <w:ind w:firstLine="480" w:firstLineChars="200"/>
        <w:rPr>
          <w:rFonts w:ascii="Times New Roman" w:hAnsi="Times New Roman" w:eastAsia="宋体" w:cs="Times New Roman"/>
          <w:sz w:val="24"/>
          <w:szCs w:val="24"/>
        </w:rPr>
      </w:pPr>
      <w:bookmarkStart w:id="31" w:name="_Toc1423"/>
      <w:r>
        <w:rPr>
          <w:rFonts w:hint="eastAsia" w:ascii="Times New Roman" w:hAnsi="Times New Roman" w:eastAsia="宋体" w:cs="Times New Roman"/>
          <w:sz w:val="24"/>
          <w:szCs w:val="24"/>
        </w:rPr>
        <w:t>校准记录应尽可能详尽地记载测量数据和计算结果，推荐的校准原始记录格式见附录</w:t>
      </w:r>
      <w:r>
        <w:rPr>
          <w:rFonts w:ascii="Times New Roman" w:hAnsi="Times New Roman" w:eastAsia="宋体" w:cs="Times New Roman"/>
          <w:sz w:val="24"/>
          <w:szCs w:val="24"/>
        </w:rPr>
        <w:t>A</w:t>
      </w:r>
      <w:r>
        <w:rPr>
          <w:rFonts w:hint="eastAsia" w:ascii="Times New Roman" w:hAnsi="Times New Roman" w:eastAsia="宋体" w:cs="Times New Roman"/>
          <w:sz w:val="24"/>
          <w:szCs w:val="24"/>
        </w:rPr>
        <w:t>。经校准的汽油辛烷值</w:t>
      </w:r>
      <w:r>
        <w:rPr>
          <w:rFonts w:ascii="Times New Roman" w:hAnsi="Times New Roman" w:eastAsia="宋体" w:cs="Times New Roman"/>
          <w:sz w:val="24"/>
          <w:szCs w:val="24"/>
        </w:rPr>
        <w:t>测试</w:t>
      </w:r>
      <w:r>
        <w:rPr>
          <w:rFonts w:hint="eastAsia" w:ascii="Times New Roman" w:hAnsi="Times New Roman" w:eastAsia="宋体" w:cs="Times New Roman"/>
          <w:sz w:val="24"/>
          <w:szCs w:val="24"/>
        </w:rPr>
        <w:t>机所出具的校准证书应符合</w:t>
      </w:r>
      <w:r>
        <w:rPr>
          <w:rFonts w:ascii="Times New Roman" w:hAnsi="Times New Roman" w:eastAsia="宋体" w:cs="Times New Roman"/>
          <w:sz w:val="24"/>
          <w:szCs w:val="24"/>
        </w:rPr>
        <w:t>JJF 1071—2010</w: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5.12</w:t>
      </w:r>
      <w:r>
        <w:rPr>
          <w:rFonts w:hint="eastAsia" w:ascii="Times New Roman" w:hAnsi="Times New Roman" w:eastAsia="宋体" w:cs="Times New Roman"/>
          <w:sz w:val="24"/>
          <w:szCs w:val="24"/>
        </w:rPr>
        <w:t>的要求，推荐的校准证书格式见附录</w:t>
      </w:r>
      <w:r>
        <w:rPr>
          <w:rFonts w:ascii="Times New Roman" w:hAnsi="Times New Roman" w:eastAsia="宋体" w:cs="Times New Roman"/>
          <w:sz w:val="24"/>
          <w:szCs w:val="24"/>
        </w:rPr>
        <w:t>B</w:t>
      </w:r>
      <w:r>
        <w:rPr>
          <w:rFonts w:hint="eastAsia" w:ascii="Times New Roman" w:hAnsi="Times New Roman" w:eastAsia="宋体" w:cs="Times New Roman"/>
          <w:sz w:val="24"/>
          <w:szCs w:val="24"/>
        </w:rPr>
        <w:t>。测量结果的测量不确定度应按照</w:t>
      </w:r>
      <w:r>
        <w:rPr>
          <w:rFonts w:ascii="Times New Roman" w:hAnsi="Times New Roman" w:eastAsia="宋体" w:cs="Times New Roman"/>
          <w:sz w:val="24"/>
          <w:szCs w:val="24"/>
        </w:rPr>
        <w:t>JJF 1059.1</w:t>
      </w:r>
      <w:r>
        <w:rPr>
          <w:rFonts w:hint="eastAsia" w:ascii="Times New Roman" w:hAnsi="Times New Roman" w:eastAsia="宋体" w:cs="Times New Roman"/>
          <w:sz w:val="24"/>
          <w:szCs w:val="24"/>
        </w:rPr>
        <w:t>的要求评定，汽油辛烷值示值误差的测量不确定度评定示例见附录</w:t>
      </w:r>
      <w:r>
        <w:rPr>
          <w:rFonts w:ascii="Times New Roman" w:hAnsi="Times New Roman" w:eastAsia="宋体" w:cs="Times New Roman"/>
          <w:sz w:val="24"/>
          <w:szCs w:val="24"/>
        </w:rPr>
        <w:t>C</w:t>
      </w:r>
      <w:r>
        <w:rPr>
          <w:rFonts w:hint="eastAsia" w:ascii="Times New Roman" w:hAnsi="Times New Roman" w:eastAsia="宋体" w:cs="Times New Roman"/>
          <w:sz w:val="24"/>
          <w:szCs w:val="24"/>
        </w:rPr>
        <w:t>，转速误差的测量不确定度评定示例见附录</w:t>
      </w:r>
      <w:r>
        <w:rPr>
          <w:rFonts w:ascii="Times New Roman" w:hAnsi="Times New Roman" w:eastAsia="宋体" w:cs="Times New Roman"/>
          <w:sz w:val="24"/>
          <w:szCs w:val="24"/>
        </w:rPr>
        <w:t>D</w:t>
      </w:r>
      <w:r>
        <w:rPr>
          <w:rFonts w:hint="eastAsia" w:ascii="Times New Roman" w:hAnsi="Times New Roman" w:eastAsia="宋体" w:cs="Times New Roman"/>
          <w:sz w:val="24"/>
          <w:szCs w:val="24"/>
        </w:rPr>
        <w:t>。</w:t>
      </w:r>
    </w:p>
    <w:p w14:paraId="085C9358">
      <w:pPr>
        <w:spacing w:before="156" w:beforeLines="50" w:after="156" w:afterLines="50" w:line="360" w:lineRule="auto"/>
        <w:rPr>
          <w:rFonts w:ascii="黑体" w:hAnsi="黑体" w:eastAsia="黑体" w:cs="黑体"/>
          <w:bCs/>
          <w:kern w:val="2"/>
          <w:position w:val="0"/>
          <w:sz w:val="24"/>
          <w:szCs w:val="24"/>
        </w:rPr>
      </w:pPr>
      <w:r>
        <w:rPr>
          <w:rFonts w:hint="eastAsia" w:ascii="黑体" w:hAnsi="黑体" w:eastAsia="黑体" w:cs="黑体"/>
          <w:bCs/>
          <w:kern w:val="2"/>
          <w:position w:val="0"/>
          <w:sz w:val="24"/>
          <w:szCs w:val="24"/>
        </w:rPr>
        <w:t>9  复校时间间隔</w:t>
      </w:r>
      <w:bookmarkEnd w:id="31"/>
    </w:p>
    <w:p w14:paraId="0EBB88A0">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由于复校时间间隔的长短是由仪器使用情况、使用者、仪器本身质量等因素所决定，因此送校单位可根据实际使用情况自主决定复校时间间隔，建议不超过12个月。如果对仪器的检测数据有疑义或仪器更换主要部件及修理后，应对仪器重新校准。</w:t>
      </w:r>
    </w:p>
    <w:p w14:paraId="08CA06F4">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在对设备进行移动、运输后，或使用中出现碰撞现象后，应立即进行再校准。</w:t>
      </w:r>
    </w:p>
    <w:p w14:paraId="5F110EE0">
      <w:pPr>
        <w:widowControl/>
        <w:spacing w:line="360" w:lineRule="auto"/>
        <w:jc w:val="left"/>
        <w:rPr>
          <w:rFonts w:ascii="黑体" w:hAnsi="黑体" w:eastAsia="黑体" w:cs="Times New Roman"/>
          <w:sz w:val="28"/>
          <w:szCs w:val="28"/>
        </w:rPr>
      </w:pPr>
      <w:r>
        <w:rPr>
          <w:rFonts w:ascii="宋体" w:hAnsi="宋体" w:cs="宋体"/>
          <w:sz w:val="24"/>
        </w:rPr>
        <w:br w:type="page"/>
      </w:r>
      <w:bookmarkStart w:id="32" w:name="_Toc99461558"/>
      <w:bookmarkStart w:id="33" w:name="_Toc2145085880"/>
      <w:bookmarkStart w:id="34" w:name="_Toc5520"/>
      <w:bookmarkStart w:id="35" w:name="_Toc90373074"/>
      <w:r>
        <w:rPr>
          <w:rFonts w:hint="eastAsia" w:ascii="黑体" w:hAnsi="黑体" w:eastAsia="黑体" w:cs="黑体"/>
          <w:sz w:val="28"/>
          <w:szCs w:val="28"/>
        </w:rPr>
        <w:t>附录</w:t>
      </w:r>
      <w:bookmarkEnd w:id="32"/>
      <w:bookmarkEnd w:id="33"/>
      <w:bookmarkEnd w:id="34"/>
      <w:bookmarkEnd w:id="35"/>
      <w:r>
        <w:rPr>
          <w:rFonts w:ascii="黑体" w:hAnsi="黑体" w:eastAsia="黑体" w:cs="Times New Roman"/>
          <w:sz w:val="28"/>
          <w:szCs w:val="28"/>
        </w:rPr>
        <w:t>A</w:t>
      </w:r>
    </w:p>
    <w:p w14:paraId="2CE43D14">
      <w:pPr>
        <w:spacing w:line="360" w:lineRule="auto"/>
        <w:jc w:val="center"/>
        <w:outlineLvl w:val="0"/>
        <w:rPr>
          <w:rFonts w:ascii="黑体" w:hAnsi="黑体" w:eastAsia="黑体"/>
          <w:sz w:val="28"/>
          <w:szCs w:val="28"/>
        </w:rPr>
      </w:pPr>
      <w:r>
        <w:rPr>
          <w:rFonts w:hint="eastAsia" w:ascii="黑体" w:hAnsi="黑体" w:eastAsia="黑体"/>
          <w:sz w:val="28"/>
          <w:szCs w:val="28"/>
        </w:rPr>
        <w:t>校准原始记录格式</w:t>
      </w:r>
    </w:p>
    <w:p w14:paraId="3715C9C7">
      <w:pPr>
        <w:spacing w:line="360" w:lineRule="auto"/>
        <w:ind w:firstLine="560" w:firstLineChars="200"/>
        <w:outlineLvl w:val="0"/>
        <w:rPr>
          <w:rFonts w:ascii="黑体" w:hAnsi="黑体" w:eastAsia="黑体"/>
          <w:sz w:val="28"/>
          <w:szCs w:val="28"/>
        </w:rPr>
      </w:pPr>
      <w:r>
        <w:rPr>
          <w:rFonts w:hint="eastAsia" w:ascii="黑体" w:hAnsi="黑体" w:eastAsia="黑体"/>
          <w:sz w:val="28"/>
          <w:szCs w:val="28"/>
        </w:rPr>
        <mc:AlternateContent>
          <mc:Choice Requires="wpg">
            <w:drawing>
              <wp:anchor distT="0" distB="0" distL="114300" distR="114300" simplePos="0" relativeHeight="251665408" behindDoc="0" locked="0" layoutInCell="1" allowOverlap="1">
                <wp:simplePos x="0" y="0"/>
                <wp:positionH relativeFrom="column">
                  <wp:posOffset>-267970</wp:posOffset>
                </wp:positionH>
                <wp:positionV relativeFrom="paragraph">
                  <wp:posOffset>354965</wp:posOffset>
                </wp:positionV>
                <wp:extent cx="6340475" cy="7048500"/>
                <wp:effectExtent l="0" t="0" r="22225" b="19050"/>
                <wp:wrapNone/>
                <wp:docPr id="5" name="组合 5"/>
                <wp:cNvGraphicFramePr/>
                <a:graphic xmlns:a="http://schemas.openxmlformats.org/drawingml/2006/main">
                  <a:graphicData uri="http://schemas.microsoft.com/office/word/2010/wordprocessingGroup">
                    <wpg:wgp>
                      <wpg:cNvGrpSpPr/>
                      <wpg:grpSpPr>
                        <a:xfrm>
                          <a:off x="0" y="0"/>
                          <a:ext cx="6340475" cy="7048500"/>
                          <a:chOff x="1446" y="175096"/>
                          <a:chExt cx="9985" cy="10837"/>
                        </a:xfrm>
                      </wpg:grpSpPr>
                      <wps:wsp>
                        <wps:cNvPr id="7" name="直线 16"/>
                        <wps:cNvCnPr/>
                        <wps:spPr bwMode="auto">
                          <a:xfrm>
                            <a:off x="11415" y="175102"/>
                            <a:ext cx="1" cy="10772"/>
                          </a:xfrm>
                          <a:prstGeom prst="line">
                            <a:avLst/>
                          </a:prstGeom>
                          <a:noFill/>
                          <a:ln w="9525" cmpd="sng">
                            <a:solidFill>
                              <a:srgbClr val="000000"/>
                            </a:solidFill>
                            <a:round/>
                          </a:ln>
                          <a:effectLst/>
                        </wps:spPr>
                        <wps:bodyPr/>
                      </wps:wsp>
                      <wps:wsp>
                        <wps:cNvPr id="8" name="直线 14"/>
                        <wps:cNvCnPr/>
                        <wps:spPr bwMode="auto">
                          <a:xfrm>
                            <a:off x="1450" y="175105"/>
                            <a:ext cx="1" cy="10828"/>
                          </a:xfrm>
                          <a:prstGeom prst="line">
                            <a:avLst/>
                          </a:prstGeom>
                          <a:noFill/>
                          <a:ln w="9525" cmpd="sng">
                            <a:solidFill>
                              <a:srgbClr val="000000"/>
                            </a:solidFill>
                            <a:round/>
                          </a:ln>
                        </wps:spPr>
                        <wps:bodyPr/>
                      </wps:wsp>
                      <wps:wsp>
                        <wps:cNvPr id="9" name="直线 15"/>
                        <wps:cNvCnPr/>
                        <wps:spPr bwMode="auto">
                          <a:xfrm flipV="1">
                            <a:off x="1453" y="175096"/>
                            <a:ext cx="9978" cy="19"/>
                          </a:xfrm>
                          <a:prstGeom prst="line">
                            <a:avLst/>
                          </a:prstGeom>
                          <a:noFill/>
                          <a:ln w="9525" cmpd="sng">
                            <a:solidFill>
                              <a:srgbClr val="000000"/>
                            </a:solidFill>
                            <a:round/>
                          </a:ln>
                        </wps:spPr>
                        <wps:bodyPr/>
                      </wps:wsp>
                      <wps:wsp>
                        <wps:cNvPr id="11" name="直线 17"/>
                        <wps:cNvCnPr/>
                        <wps:spPr bwMode="auto">
                          <a:xfrm flipV="1">
                            <a:off x="1446" y="185895"/>
                            <a:ext cx="9978" cy="19"/>
                          </a:xfrm>
                          <a:prstGeom prst="line">
                            <a:avLst/>
                          </a:prstGeom>
                          <a:noFill/>
                          <a:ln w="9525" cmpd="sng">
                            <a:solidFill>
                              <a:srgbClr val="000000"/>
                            </a:solidFill>
                            <a:round/>
                          </a:ln>
                          <a:effectLst/>
                        </wps:spPr>
                        <wps:bodyPr/>
                      </wps:wsp>
                    </wpg:wgp>
                  </a:graphicData>
                </a:graphic>
              </wp:anchor>
            </w:drawing>
          </mc:Choice>
          <mc:Fallback>
            <w:pict>
              <v:group id="_x0000_s1026" o:spid="_x0000_s1026" o:spt="203" style="position:absolute;left:0pt;margin-left:-21.1pt;margin-top:27.95pt;height:555pt;width:499.25pt;z-index:251665408;mso-width-relative:page;mso-height-relative:page;" coordorigin="1446,175096" coordsize="9985,10837" o:gfxdata="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SIc/&#10;o9sAAAALAQAADwAAAAAAAAABACAAAAAiAAAAZHJzL2Rvd25yZXYueG1sUEsBAhQAFAAAAAgAh07i&#10;QCL3JCzKAgAA0AkAAA4AAAAAAAAAAQAgAAAAKgEAAGRycy9lMm9Eb2MueG1sUEsFBgAAAAAGAAYA&#10;WQEAAGYGAAAAAA==&#10;">
                <o:lock v:ext="edit" aspectratio="f"/>
                <v:line id="直线 16" o:spid="_x0000_s1026" o:spt="20" style="position:absolute;left:11415;top:175102;height:10772;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4" o:spid="_x0000_s1026" o:spt="20" style="position:absolute;left:1450;top:175105;height:10828;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15" o:spid="_x0000_s1026" o:spt="20" style="position:absolute;left:1453;top:175096;flip:y;height:19;width:9978;"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7" o:spid="_x0000_s1026" o:spt="20" style="position:absolute;left:1446;top:185895;flip:y;height:19;width:9978;"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ascii="宋体" w:hAnsi="宋体" w:eastAsia="宋体" w:cs="宋体"/>
          <w:bCs/>
          <w:sz w:val="24"/>
          <w:szCs w:val="24"/>
        </w:rPr>
        <w:t>图</w:t>
      </w:r>
      <w:r>
        <w:rPr>
          <w:rFonts w:ascii="Times New Roman" w:hAnsi="Times New Roman" w:eastAsia="宋体" w:cs="Times New Roman"/>
          <w:bCs/>
          <w:sz w:val="24"/>
          <w:szCs w:val="24"/>
        </w:rPr>
        <w:t>A.1</w:t>
      </w:r>
      <w:r>
        <w:rPr>
          <w:rFonts w:hint="eastAsia" w:ascii="宋体" w:hAnsi="宋体" w:eastAsia="宋体" w:cs="宋体"/>
          <w:bCs/>
          <w:sz w:val="24"/>
          <w:szCs w:val="24"/>
        </w:rPr>
        <w:t>给出了汽油辛烷值机（马达法）校准原始记录参考格式。</w:t>
      </w:r>
    </w:p>
    <w:tbl>
      <w:tblPr>
        <w:tblStyle w:val="23"/>
        <w:tblpPr w:leftFromText="180" w:rightFromText="180" w:vertAnchor="text" w:horzAnchor="page" w:tblpXSpec="center" w:tblpY="468"/>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1418"/>
        <w:gridCol w:w="1417"/>
        <w:gridCol w:w="1417"/>
        <w:gridCol w:w="1417"/>
      </w:tblGrid>
      <w:tr w14:paraId="1333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Align w:val="center"/>
          </w:tcPr>
          <w:p w14:paraId="295439D4">
            <w:pPr>
              <w:jc w:val="center"/>
              <w:rPr>
                <w:rFonts w:ascii="宋体" w:hAnsi="宋体" w:eastAsia="宋体" w:cs="Times New Roman"/>
              </w:rPr>
            </w:pPr>
            <w:r>
              <w:rPr>
                <w:rFonts w:ascii="宋体" w:hAnsi="宋体" w:eastAsia="宋体" w:cs="Times New Roman"/>
              </w:rPr>
              <w:t>委托单位</w:t>
            </w:r>
          </w:p>
        </w:tc>
        <w:tc>
          <w:tcPr>
            <w:tcW w:w="1418" w:type="dxa"/>
            <w:gridSpan w:val="2"/>
            <w:vAlign w:val="center"/>
          </w:tcPr>
          <w:p w14:paraId="4ABAE395">
            <w:pPr>
              <w:jc w:val="center"/>
              <w:rPr>
                <w:rFonts w:ascii="宋体" w:hAnsi="宋体" w:eastAsia="宋体" w:cs="Times New Roman"/>
              </w:rPr>
            </w:pPr>
          </w:p>
        </w:tc>
        <w:tc>
          <w:tcPr>
            <w:tcW w:w="1418" w:type="dxa"/>
            <w:vAlign w:val="center"/>
          </w:tcPr>
          <w:p w14:paraId="7363A64B">
            <w:pPr>
              <w:jc w:val="center"/>
              <w:rPr>
                <w:rFonts w:ascii="宋体" w:hAnsi="宋体" w:eastAsia="宋体" w:cs="Times New Roman"/>
              </w:rPr>
            </w:pPr>
            <w:r>
              <w:rPr>
                <w:rFonts w:ascii="宋体" w:hAnsi="宋体" w:eastAsia="宋体" w:cs="Times New Roman"/>
              </w:rPr>
              <w:t>证书编号</w:t>
            </w:r>
          </w:p>
        </w:tc>
        <w:tc>
          <w:tcPr>
            <w:tcW w:w="1418" w:type="dxa"/>
            <w:gridSpan w:val="2"/>
            <w:vAlign w:val="center"/>
          </w:tcPr>
          <w:p w14:paraId="335CAF8B">
            <w:pPr>
              <w:jc w:val="center"/>
              <w:rPr>
                <w:rFonts w:ascii="宋体" w:hAnsi="宋体" w:eastAsia="宋体" w:cs="Times New Roman"/>
              </w:rPr>
            </w:pPr>
          </w:p>
        </w:tc>
      </w:tr>
      <w:tr w14:paraId="0430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Align w:val="center"/>
          </w:tcPr>
          <w:p w14:paraId="3DE72CD3">
            <w:pPr>
              <w:jc w:val="center"/>
              <w:rPr>
                <w:rFonts w:ascii="宋体" w:hAnsi="宋体" w:eastAsia="宋体" w:cs="Times New Roman"/>
              </w:rPr>
            </w:pPr>
            <w:r>
              <w:rPr>
                <w:rFonts w:ascii="宋体" w:hAnsi="宋体" w:eastAsia="宋体" w:cs="Times New Roman"/>
              </w:rPr>
              <w:t>仪器名称</w:t>
            </w:r>
          </w:p>
        </w:tc>
        <w:tc>
          <w:tcPr>
            <w:tcW w:w="1418" w:type="dxa"/>
            <w:gridSpan w:val="2"/>
            <w:vAlign w:val="center"/>
          </w:tcPr>
          <w:p w14:paraId="38756640">
            <w:pPr>
              <w:jc w:val="center"/>
              <w:rPr>
                <w:rFonts w:ascii="宋体" w:hAnsi="宋体" w:eastAsia="宋体" w:cs="Times New Roman"/>
              </w:rPr>
            </w:pPr>
          </w:p>
        </w:tc>
        <w:tc>
          <w:tcPr>
            <w:tcW w:w="1418" w:type="dxa"/>
            <w:vAlign w:val="center"/>
          </w:tcPr>
          <w:p w14:paraId="72031D70">
            <w:pPr>
              <w:jc w:val="center"/>
              <w:rPr>
                <w:rFonts w:ascii="宋体" w:hAnsi="宋体" w:eastAsia="宋体" w:cs="Times New Roman"/>
              </w:rPr>
            </w:pPr>
            <w:r>
              <w:rPr>
                <w:rFonts w:ascii="宋体" w:hAnsi="宋体" w:eastAsia="宋体" w:cs="Times New Roman"/>
              </w:rPr>
              <w:t>记录编号</w:t>
            </w:r>
          </w:p>
        </w:tc>
        <w:tc>
          <w:tcPr>
            <w:tcW w:w="1418" w:type="dxa"/>
            <w:gridSpan w:val="2"/>
            <w:vAlign w:val="center"/>
          </w:tcPr>
          <w:p w14:paraId="60EBE6B8">
            <w:pPr>
              <w:jc w:val="center"/>
              <w:rPr>
                <w:rFonts w:ascii="宋体" w:hAnsi="宋体" w:eastAsia="宋体" w:cs="Times New Roman"/>
              </w:rPr>
            </w:pPr>
          </w:p>
        </w:tc>
      </w:tr>
      <w:tr w14:paraId="0698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Align w:val="center"/>
          </w:tcPr>
          <w:p w14:paraId="2CF24928">
            <w:pPr>
              <w:jc w:val="center"/>
              <w:rPr>
                <w:rFonts w:ascii="宋体" w:hAnsi="宋体" w:eastAsia="宋体" w:cs="Times New Roman"/>
              </w:rPr>
            </w:pPr>
            <w:r>
              <w:rPr>
                <w:rFonts w:ascii="宋体" w:hAnsi="宋体" w:eastAsia="宋体" w:cs="Times New Roman"/>
              </w:rPr>
              <w:t>仪器型号</w:t>
            </w:r>
          </w:p>
        </w:tc>
        <w:tc>
          <w:tcPr>
            <w:tcW w:w="1418" w:type="dxa"/>
            <w:gridSpan w:val="2"/>
            <w:vAlign w:val="center"/>
          </w:tcPr>
          <w:p w14:paraId="055C8810">
            <w:pPr>
              <w:jc w:val="center"/>
              <w:rPr>
                <w:rFonts w:ascii="宋体" w:hAnsi="宋体" w:eastAsia="宋体" w:cs="Times New Roman"/>
              </w:rPr>
            </w:pPr>
          </w:p>
        </w:tc>
        <w:tc>
          <w:tcPr>
            <w:tcW w:w="1418" w:type="dxa"/>
            <w:vAlign w:val="center"/>
          </w:tcPr>
          <w:p w14:paraId="5C9AC4CD">
            <w:pPr>
              <w:jc w:val="center"/>
              <w:rPr>
                <w:rFonts w:ascii="宋体" w:hAnsi="宋体" w:eastAsia="宋体" w:cs="Times New Roman"/>
              </w:rPr>
            </w:pPr>
            <w:r>
              <w:rPr>
                <w:rFonts w:ascii="宋体" w:hAnsi="宋体" w:eastAsia="宋体" w:cs="Times New Roman"/>
              </w:rPr>
              <w:t>制造厂商</w:t>
            </w:r>
          </w:p>
        </w:tc>
        <w:tc>
          <w:tcPr>
            <w:tcW w:w="1418" w:type="dxa"/>
            <w:gridSpan w:val="2"/>
            <w:vAlign w:val="center"/>
          </w:tcPr>
          <w:p w14:paraId="5DB0E3A0">
            <w:pPr>
              <w:jc w:val="center"/>
              <w:rPr>
                <w:rFonts w:ascii="宋体" w:hAnsi="宋体" w:eastAsia="宋体" w:cs="Times New Roman"/>
              </w:rPr>
            </w:pPr>
          </w:p>
        </w:tc>
      </w:tr>
      <w:tr w14:paraId="0ED7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Align w:val="center"/>
          </w:tcPr>
          <w:p w14:paraId="5312C583">
            <w:pPr>
              <w:jc w:val="center"/>
              <w:rPr>
                <w:rFonts w:ascii="宋体" w:hAnsi="宋体" w:eastAsia="宋体" w:cs="Times New Roman"/>
              </w:rPr>
            </w:pPr>
            <w:r>
              <w:rPr>
                <w:rFonts w:ascii="宋体" w:hAnsi="宋体" w:eastAsia="宋体" w:cs="Times New Roman"/>
              </w:rPr>
              <w:t>出厂编号</w:t>
            </w:r>
          </w:p>
        </w:tc>
        <w:tc>
          <w:tcPr>
            <w:tcW w:w="1418" w:type="dxa"/>
            <w:gridSpan w:val="2"/>
            <w:vAlign w:val="center"/>
          </w:tcPr>
          <w:p w14:paraId="15A9EC82">
            <w:pPr>
              <w:jc w:val="center"/>
              <w:rPr>
                <w:rFonts w:ascii="宋体" w:hAnsi="宋体" w:eastAsia="宋体" w:cs="Times New Roman"/>
              </w:rPr>
            </w:pPr>
          </w:p>
        </w:tc>
        <w:tc>
          <w:tcPr>
            <w:tcW w:w="1418" w:type="dxa"/>
            <w:vAlign w:val="center"/>
          </w:tcPr>
          <w:p w14:paraId="411C1D01">
            <w:pPr>
              <w:jc w:val="center"/>
              <w:rPr>
                <w:rFonts w:ascii="宋体" w:hAnsi="宋体" w:eastAsia="宋体" w:cs="Times New Roman"/>
              </w:rPr>
            </w:pPr>
            <w:r>
              <w:rPr>
                <w:rFonts w:ascii="宋体" w:hAnsi="宋体" w:eastAsia="宋体" w:cs="Times New Roman"/>
              </w:rPr>
              <w:t>校准日期</w:t>
            </w:r>
          </w:p>
        </w:tc>
        <w:tc>
          <w:tcPr>
            <w:tcW w:w="1418" w:type="dxa"/>
            <w:gridSpan w:val="2"/>
            <w:vAlign w:val="center"/>
          </w:tcPr>
          <w:p w14:paraId="4B672958">
            <w:pPr>
              <w:jc w:val="center"/>
              <w:rPr>
                <w:rFonts w:ascii="宋体" w:hAnsi="宋体" w:eastAsia="宋体" w:cs="Times New Roman"/>
              </w:rPr>
            </w:pPr>
          </w:p>
        </w:tc>
      </w:tr>
      <w:tr w14:paraId="599C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shd w:val="clear" w:color="auto" w:fill="auto"/>
          </w:tcPr>
          <w:p w14:paraId="384108F5">
            <w:pPr>
              <w:jc w:val="center"/>
              <w:rPr>
                <w:rFonts w:ascii="宋体" w:hAnsi="宋体" w:eastAsia="宋体" w:cs="Times New Roman"/>
              </w:rPr>
            </w:pPr>
            <w:r>
              <w:rPr>
                <w:rFonts w:ascii="宋体" w:hAnsi="宋体" w:eastAsia="宋体" w:cs="Times New Roman"/>
              </w:rPr>
              <w:t>环境温度（℃）</w:t>
            </w:r>
          </w:p>
        </w:tc>
        <w:tc>
          <w:tcPr>
            <w:tcW w:w="1418" w:type="dxa"/>
            <w:gridSpan w:val="2"/>
            <w:shd w:val="clear" w:color="auto" w:fill="auto"/>
          </w:tcPr>
          <w:p w14:paraId="043EB331">
            <w:pPr>
              <w:jc w:val="center"/>
              <w:rPr>
                <w:rFonts w:ascii="宋体" w:hAnsi="宋体" w:eastAsia="宋体" w:cs="Times New Roman"/>
              </w:rPr>
            </w:pPr>
          </w:p>
        </w:tc>
        <w:tc>
          <w:tcPr>
            <w:tcW w:w="1418" w:type="dxa"/>
            <w:shd w:val="clear" w:color="auto" w:fill="auto"/>
            <w:vAlign w:val="center"/>
          </w:tcPr>
          <w:p w14:paraId="4CC7D258">
            <w:pPr>
              <w:jc w:val="center"/>
              <w:rPr>
                <w:rFonts w:ascii="宋体" w:hAnsi="宋体" w:eastAsia="宋体" w:cs="Times New Roman"/>
              </w:rPr>
            </w:pPr>
            <w:r>
              <w:rPr>
                <w:rFonts w:ascii="宋体" w:hAnsi="宋体" w:eastAsia="宋体" w:cs="Times New Roman"/>
              </w:rPr>
              <w:t>相对湿度</w:t>
            </w:r>
          </w:p>
          <w:p w14:paraId="1A826D88">
            <w:pPr>
              <w:jc w:val="center"/>
              <w:rPr>
                <w:rFonts w:ascii="宋体" w:hAnsi="宋体" w:eastAsia="宋体" w:cs="Times New Roman"/>
              </w:rPr>
            </w:pPr>
            <w:r>
              <w:rPr>
                <w:rFonts w:ascii="宋体" w:hAnsi="宋体" w:eastAsia="宋体" w:cs="Times New Roman"/>
              </w:rPr>
              <w:t>（%）</w:t>
            </w:r>
          </w:p>
        </w:tc>
        <w:tc>
          <w:tcPr>
            <w:tcW w:w="1418" w:type="dxa"/>
            <w:gridSpan w:val="2"/>
            <w:shd w:val="clear" w:color="auto" w:fill="auto"/>
          </w:tcPr>
          <w:p w14:paraId="4EFA5E72">
            <w:pPr>
              <w:jc w:val="center"/>
              <w:rPr>
                <w:rFonts w:ascii="宋体" w:hAnsi="宋体" w:eastAsia="宋体" w:cs="Times New Roman"/>
              </w:rPr>
            </w:pPr>
          </w:p>
        </w:tc>
      </w:tr>
      <w:tr w14:paraId="2E6B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shd w:val="clear" w:color="auto" w:fill="auto"/>
          </w:tcPr>
          <w:p w14:paraId="6AD85BE0">
            <w:pPr>
              <w:jc w:val="center"/>
              <w:rPr>
                <w:rFonts w:ascii="宋体" w:hAnsi="宋体" w:eastAsia="宋体" w:cs="Times New Roman"/>
              </w:rPr>
            </w:pPr>
            <w:r>
              <w:rPr>
                <w:rFonts w:ascii="宋体" w:hAnsi="宋体" w:eastAsia="宋体" w:cs="Times New Roman"/>
              </w:rPr>
              <w:t>校准</w:t>
            </w:r>
          </w:p>
          <w:p w14:paraId="7494A1D1">
            <w:pPr>
              <w:jc w:val="center"/>
              <w:rPr>
                <w:rFonts w:ascii="宋体" w:hAnsi="宋体" w:eastAsia="宋体" w:cs="Times New Roman"/>
              </w:rPr>
            </w:pPr>
            <w:r>
              <w:rPr>
                <w:rFonts w:ascii="宋体" w:hAnsi="宋体" w:eastAsia="宋体" w:cs="Times New Roman"/>
              </w:rPr>
              <w:t>技术依据</w:t>
            </w:r>
          </w:p>
        </w:tc>
        <w:tc>
          <w:tcPr>
            <w:tcW w:w="1418" w:type="dxa"/>
            <w:gridSpan w:val="2"/>
          </w:tcPr>
          <w:p w14:paraId="28F94790">
            <w:pPr>
              <w:jc w:val="center"/>
              <w:rPr>
                <w:rFonts w:ascii="宋体" w:hAnsi="宋体" w:eastAsia="宋体" w:cs="Times New Roman"/>
              </w:rPr>
            </w:pPr>
          </w:p>
        </w:tc>
        <w:tc>
          <w:tcPr>
            <w:tcW w:w="1418" w:type="dxa"/>
            <w:vAlign w:val="center"/>
          </w:tcPr>
          <w:p w14:paraId="7FC79EE2">
            <w:pPr>
              <w:jc w:val="center"/>
              <w:rPr>
                <w:rFonts w:ascii="宋体" w:hAnsi="宋体" w:eastAsia="宋体" w:cs="Times New Roman"/>
              </w:rPr>
            </w:pPr>
            <w:r>
              <w:rPr>
                <w:rFonts w:ascii="宋体" w:hAnsi="宋体" w:eastAsia="宋体" w:cs="Times New Roman"/>
              </w:rPr>
              <w:t>校准地点</w:t>
            </w:r>
          </w:p>
        </w:tc>
        <w:tc>
          <w:tcPr>
            <w:tcW w:w="1418" w:type="dxa"/>
            <w:gridSpan w:val="2"/>
          </w:tcPr>
          <w:p w14:paraId="217EA43F">
            <w:pPr>
              <w:jc w:val="center"/>
              <w:rPr>
                <w:rFonts w:ascii="宋体" w:hAnsi="宋体" w:eastAsia="宋体" w:cs="Times New Roman"/>
              </w:rPr>
            </w:pPr>
          </w:p>
        </w:tc>
      </w:tr>
      <w:tr w14:paraId="1680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restart"/>
            <w:shd w:val="clear" w:color="auto" w:fill="auto"/>
            <w:vAlign w:val="center"/>
          </w:tcPr>
          <w:p w14:paraId="7F268112">
            <w:pPr>
              <w:jc w:val="center"/>
              <w:rPr>
                <w:rFonts w:ascii="宋体" w:hAnsi="宋体" w:eastAsia="宋体" w:cs="Times New Roman"/>
              </w:rPr>
            </w:pPr>
            <w:r>
              <w:rPr>
                <w:rFonts w:ascii="宋体" w:hAnsi="宋体" w:eastAsia="宋体" w:cs="Times New Roman"/>
              </w:rPr>
              <w:t>标准器</w:t>
            </w:r>
          </w:p>
        </w:tc>
        <w:tc>
          <w:tcPr>
            <w:tcW w:w="1418" w:type="dxa"/>
            <w:shd w:val="clear" w:color="auto" w:fill="auto"/>
            <w:vAlign w:val="center"/>
          </w:tcPr>
          <w:p w14:paraId="5943152C">
            <w:pPr>
              <w:jc w:val="center"/>
              <w:rPr>
                <w:rFonts w:ascii="宋体" w:hAnsi="宋体" w:eastAsia="宋体" w:cs="Times New Roman"/>
              </w:rPr>
            </w:pPr>
            <w:r>
              <w:rPr>
                <w:rFonts w:ascii="宋体" w:hAnsi="宋体" w:eastAsia="宋体" w:cs="Times New Roman"/>
              </w:rPr>
              <w:t>名称</w:t>
            </w:r>
          </w:p>
        </w:tc>
        <w:tc>
          <w:tcPr>
            <w:tcW w:w="1418" w:type="dxa"/>
            <w:shd w:val="clear" w:color="auto" w:fill="auto"/>
            <w:vAlign w:val="center"/>
          </w:tcPr>
          <w:p w14:paraId="33980D2D">
            <w:pPr>
              <w:jc w:val="center"/>
              <w:rPr>
                <w:rFonts w:ascii="宋体" w:hAnsi="宋体" w:eastAsia="宋体" w:cs="Times New Roman"/>
              </w:rPr>
            </w:pPr>
            <w:r>
              <w:rPr>
                <w:rFonts w:ascii="宋体" w:hAnsi="宋体" w:eastAsia="宋体" w:cs="Times New Roman"/>
              </w:rPr>
              <w:t>型号/规格</w:t>
            </w:r>
          </w:p>
        </w:tc>
        <w:tc>
          <w:tcPr>
            <w:tcW w:w="1418" w:type="dxa"/>
            <w:shd w:val="clear" w:color="auto" w:fill="auto"/>
            <w:vAlign w:val="center"/>
          </w:tcPr>
          <w:p w14:paraId="00B567AE">
            <w:pPr>
              <w:jc w:val="center"/>
              <w:rPr>
                <w:rFonts w:ascii="宋体" w:hAnsi="宋体" w:eastAsia="宋体" w:cs="Times New Roman"/>
              </w:rPr>
            </w:pPr>
            <w:r>
              <w:rPr>
                <w:rFonts w:ascii="宋体" w:hAnsi="宋体" w:eastAsia="宋体" w:cs="Times New Roman"/>
              </w:rPr>
              <w:t>仪器编号</w:t>
            </w:r>
          </w:p>
        </w:tc>
        <w:tc>
          <w:tcPr>
            <w:tcW w:w="1418" w:type="dxa"/>
            <w:shd w:val="clear" w:color="auto" w:fill="auto"/>
            <w:vAlign w:val="center"/>
          </w:tcPr>
          <w:p w14:paraId="7838EB0D">
            <w:pPr>
              <w:jc w:val="center"/>
              <w:rPr>
                <w:rFonts w:ascii="宋体" w:hAnsi="宋体" w:eastAsia="宋体" w:cs="Times New Roman"/>
              </w:rPr>
            </w:pPr>
            <w:r>
              <w:rPr>
                <w:rFonts w:ascii="宋体" w:hAnsi="宋体" w:eastAsia="宋体" w:cs="Times New Roman"/>
              </w:rPr>
              <w:t>证书号</w:t>
            </w:r>
          </w:p>
        </w:tc>
        <w:tc>
          <w:tcPr>
            <w:tcW w:w="1418" w:type="dxa"/>
            <w:shd w:val="clear" w:color="auto" w:fill="auto"/>
            <w:vAlign w:val="center"/>
          </w:tcPr>
          <w:p w14:paraId="5CD177BA">
            <w:pPr>
              <w:jc w:val="center"/>
              <w:rPr>
                <w:rFonts w:ascii="宋体" w:hAnsi="宋体" w:eastAsia="宋体" w:cs="Times New Roman"/>
              </w:rPr>
            </w:pPr>
            <w:r>
              <w:rPr>
                <w:rFonts w:ascii="宋体" w:hAnsi="宋体" w:eastAsia="宋体" w:cs="Times New Roman"/>
              </w:rPr>
              <w:t>不确定度</w:t>
            </w:r>
          </w:p>
        </w:tc>
      </w:tr>
      <w:tr w14:paraId="6888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shd w:val="clear" w:color="auto" w:fill="auto"/>
            <w:vAlign w:val="center"/>
          </w:tcPr>
          <w:p w14:paraId="6E61F7BB">
            <w:pPr>
              <w:jc w:val="center"/>
              <w:rPr>
                <w:rFonts w:ascii="宋体" w:hAnsi="宋体" w:eastAsia="宋体" w:cs="Times New Roman"/>
              </w:rPr>
            </w:pPr>
          </w:p>
        </w:tc>
        <w:tc>
          <w:tcPr>
            <w:tcW w:w="1418" w:type="dxa"/>
            <w:shd w:val="clear" w:color="auto" w:fill="auto"/>
          </w:tcPr>
          <w:p w14:paraId="1CE35443">
            <w:pPr>
              <w:jc w:val="center"/>
              <w:rPr>
                <w:rFonts w:ascii="宋体" w:hAnsi="宋体" w:eastAsia="宋体" w:cs="Times New Roman"/>
              </w:rPr>
            </w:pPr>
          </w:p>
        </w:tc>
        <w:tc>
          <w:tcPr>
            <w:tcW w:w="1418" w:type="dxa"/>
            <w:shd w:val="clear" w:color="auto" w:fill="auto"/>
          </w:tcPr>
          <w:p w14:paraId="01AAD9A6">
            <w:pPr>
              <w:jc w:val="center"/>
              <w:rPr>
                <w:rFonts w:ascii="宋体" w:hAnsi="宋体" w:eastAsia="宋体" w:cs="Times New Roman"/>
              </w:rPr>
            </w:pPr>
          </w:p>
        </w:tc>
        <w:tc>
          <w:tcPr>
            <w:tcW w:w="1418" w:type="dxa"/>
            <w:shd w:val="clear" w:color="auto" w:fill="auto"/>
          </w:tcPr>
          <w:p w14:paraId="00CF8966">
            <w:pPr>
              <w:jc w:val="center"/>
              <w:rPr>
                <w:rFonts w:ascii="宋体" w:hAnsi="宋体" w:eastAsia="宋体" w:cs="Times New Roman"/>
              </w:rPr>
            </w:pPr>
          </w:p>
        </w:tc>
        <w:tc>
          <w:tcPr>
            <w:tcW w:w="1418" w:type="dxa"/>
            <w:shd w:val="clear" w:color="auto" w:fill="auto"/>
          </w:tcPr>
          <w:p w14:paraId="3E670D0C">
            <w:pPr>
              <w:jc w:val="center"/>
              <w:rPr>
                <w:rFonts w:ascii="宋体" w:hAnsi="宋体" w:eastAsia="宋体" w:cs="Times New Roman"/>
              </w:rPr>
            </w:pPr>
          </w:p>
        </w:tc>
        <w:tc>
          <w:tcPr>
            <w:tcW w:w="1418" w:type="dxa"/>
            <w:shd w:val="clear" w:color="auto" w:fill="auto"/>
          </w:tcPr>
          <w:p w14:paraId="43172269">
            <w:pPr>
              <w:jc w:val="center"/>
              <w:rPr>
                <w:rFonts w:ascii="宋体" w:hAnsi="宋体" w:eastAsia="宋体" w:cs="Times New Roman"/>
              </w:rPr>
            </w:pPr>
          </w:p>
        </w:tc>
      </w:tr>
      <w:tr w14:paraId="2BCD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shd w:val="clear" w:color="auto" w:fill="auto"/>
            <w:vAlign w:val="center"/>
          </w:tcPr>
          <w:p w14:paraId="35E49AAF">
            <w:pPr>
              <w:jc w:val="center"/>
              <w:rPr>
                <w:rFonts w:ascii="宋体" w:hAnsi="宋体" w:eastAsia="宋体"/>
              </w:rPr>
            </w:pPr>
          </w:p>
        </w:tc>
        <w:tc>
          <w:tcPr>
            <w:tcW w:w="1418" w:type="dxa"/>
            <w:shd w:val="clear" w:color="auto" w:fill="auto"/>
          </w:tcPr>
          <w:p w14:paraId="146F0249">
            <w:pPr>
              <w:jc w:val="center"/>
              <w:rPr>
                <w:rFonts w:ascii="宋体" w:hAnsi="宋体" w:eastAsia="宋体"/>
              </w:rPr>
            </w:pPr>
          </w:p>
        </w:tc>
        <w:tc>
          <w:tcPr>
            <w:tcW w:w="1418" w:type="dxa"/>
            <w:shd w:val="clear" w:color="auto" w:fill="auto"/>
          </w:tcPr>
          <w:p w14:paraId="2278AE34">
            <w:pPr>
              <w:jc w:val="center"/>
              <w:rPr>
                <w:rFonts w:ascii="宋体" w:hAnsi="宋体" w:eastAsia="宋体"/>
              </w:rPr>
            </w:pPr>
          </w:p>
        </w:tc>
        <w:tc>
          <w:tcPr>
            <w:tcW w:w="1418" w:type="dxa"/>
            <w:shd w:val="clear" w:color="auto" w:fill="auto"/>
          </w:tcPr>
          <w:p w14:paraId="0DF3B01C">
            <w:pPr>
              <w:jc w:val="center"/>
              <w:rPr>
                <w:rFonts w:ascii="宋体" w:hAnsi="宋体" w:eastAsia="宋体"/>
              </w:rPr>
            </w:pPr>
          </w:p>
        </w:tc>
        <w:tc>
          <w:tcPr>
            <w:tcW w:w="1418" w:type="dxa"/>
            <w:shd w:val="clear" w:color="auto" w:fill="auto"/>
          </w:tcPr>
          <w:p w14:paraId="0237F1EF">
            <w:pPr>
              <w:jc w:val="center"/>
              <w:rPr>
                <w:rFonts w:ascii="宋体" w:hAnsi="宋体" w:eastAsia="宋体"/>
              </w:rPr>
            </w:pPr>
          </w:p>
        </w:tc>
        <w:tc>
          <w:tcPr>
            <w:tcW w:w="1418" w:type="dxa"/>
            <w:shd w:val="clear" w:color="auto" w:fill="auto"/>
          </w:tcPr>
          <w:p w14:paraId="29243819">
            <w:pPr>
              <w:jc w:val="center"/>
              <w:rPr>
                <w:rFonts w:ascii="宋体" w:hAnsi="宋体" w:eastAsia="宋体"/>
              </w:rPr>
            </w:pPr>
          </w:p>
        </w:tc>
      </w:tr>
      <w:tr w14:paraId="046F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18" w:type="dxa"/>
            <w:vMerge w:val="continue"/>
            <w:shd w:val="clear" w:color="auto" w:fill="auto"/>
            <w:vAlign w:val="center"/>
          </w:tcPr>
          <w:p w14:paraId="4625DBB0">
            <w:pPr>
              <w:jc w:val="center"/>
              <w:rPr>
                <w:rFonts w:ascii="仿宋_GB2312" w:hAnsi="宋体" w:eastAsia="仿宋_GB2312"/>
                <w:sz w:val="24"/>
                <w:szCs w:val="24"/>
              </w:rPr>
            </w:pPr>
          </w:p>
        </w:tc>
        <w:tc>
          <w:tcPr>
            <w:tcW w:w="1418" w:type="dxa"/>
            <w:shd w:val="clear" w:color="auto" w:fill="auto"/>
          </w:tcPr>
          <w:p w14:paraId="50D9BD7B">
            <w:pPr>
              <w:jc w:val="center"/>
              <w:rPr>
                <w:rFonts w:ascii="仿宋_GB2312" w:hAnsi="宋体" w:eastAsia="仿宋_GB2312"/>
                <w:sz w:val="24"/>
                <w:szCs w:val="24"/>
              </w:rPr>
            </w:pPr>
          </w:p>
        </w:tc>
        <w:tc>
          <w:tcPr>
            <w:tcW w:w="1418" w:type="dxa"/>
            <w:shd w:val="clear" w:color="auto" w:fill="auto"/>
          </w:tcPr>
          <w:p w14:paraId="2B105B9A">
            <w:pPr>
              <w:jc w:val="center"/>
              <w:rPr>
                <w:rFonts w:ascii="仿宋_GB2312" w:hAnsi="宋体" w:eastAsia="仿宋_GB2312"/>
                <w:sz w:val="24"/>
                <w:szCs w:val="24"/>
              </w:rPr>
            </w:pPr>
          </w:p>
        </w:tc>
        <w:tc>
          <w:tcPr>
            <w:tcW w:w="1418" w:type="dxa"/>
            <w:shd w:val="clear" w:color="auto" w:fill="auto"/>
          </w:tcPr>
          <w:p w14:paraId="6FAE01FC">
            <w:pPr>
              <w:jc w:val="center"/>
              <w:rPr>
                <w:rFonts w:ascii="仿宋_GB2312" w:hAnsi="宋体" w:eastAsia="仿宋_GB2312"/>
                <w:sz w:val="24"/>
                <w:szCs w:val="24"/>
              </w:rPr>
            </w:pPr>
          </w:p>
        </w:tc>
        <w:tc>
          <w:tcPr>
            <w:tcW w:w="1418" w:type="dxa"/>
            <w:shd w:val="clear" w:color="auto" w:fill="auto"/>
          </w:tcPr>
          <w:p w14:paraId="267ACAEF">
            <w:pPr>
              <w:jc w:val="center"/>
              <w:rPr>
                <w:rFonts w:ascii="仿宋_GB2312" w:hAnsi="宋体" w:eastAsia="仿宋_GB2312"/>
                <w:sz w:val="24"/>
                <w:szCs w:val="24"/>
              </w:rPr>
            </w:pPr>
          </w:p>
        </w:tc>
        <w:tc>
          <w:tcPr>
            <w:tcW w:w="1418" w:type="dxa"/>
            <w:shd w:val="clear" w:color="auto" w:fill="auto"/>
          </w:tcPr>
          <w:p w14:paraId="703AB486">
            <w:pPr>
              <w:jc w:val="center"/>
              <w:rPr>
                <w:rFonts w:ascii="仿宋_GB2312" w:hAnsi="宋体" w:eastAsia="仿宋_GB2312"/>
                <w:sz w:val="24"/>
                <w:szCs w:val="24"/>
              </w:rPr>
            </w:pPr>
          </w:p>
        </w:tc>
      </w:tr>
    </w:tbl>
    <w:p w14:paraId="05B2DC5C">
      <w:pPr>
        <w:spacing w:before="156" w:beforeLines="50" w:line="360" w:lineRule="auto"/>
        <w:outlineLvl w:val="0"/>
        <w:rPr>
          <w:rFonts w:ascii="Times New Roman" w:hAnsi="Times New Roman" w:eastAsia="宋体" w:cs="Times New Roman"/>
          <w:sz w:val="24"/>
          <w:szCs w:val="24"/>
        </w:rPr>
      </w:pPr>
      <w:r>
        <w:rPr>
          <w:rFonts w:ascii="Times New Roman" w:hAnsi="Times New Roman" w:eastAsia="宋体" w:cs="Times New Roman"/>
          <w:sz w:val="24"/>
          <w:szCs w:val="24"/>
        </w:rPr>
        <w:t>A.1 校准前检查</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4253"/>
      </w:tblGrid>
      <w:tr w14:paraId="2C9E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2500" w:type="pct"/>
            <w:vAlign w:val="center"/>
          </w:tcPr>
          <w:p w14:paraId="7018C536">
            <w:pPr>
              <w:spacing w:line="0" w:lineRule="atLeast"/>
              <w:jc w:val="center"/>
              <w:rPr>
                <w:rFonts w:ascii="Times New Roman" w:hAnsi="Times New Roman" w:eastAsia="宋体" w:cs="Times New Roman"/>
              </w:rPr>
            </w:pPr>
            <w:r>
              <w:rPr>
                <w:rFonts w:ascii="Times New Roman" w:hAnsi="Times New Roman" w:eastAsia="宋体" w:cs="Times New Roman"/>
              </w:rPr>
              <w:t>检查项目</w:t>
            </w:r>
          </w:p>
        </w:tc>
        <w:tc>
          <w:tcPr>
            <w:tcW w:w="2500" w:type="pct"/>
            <w:vAlign w:val="center"/>
          </w:tcPr>
          <w:p w14:paraId="702095D3">
            <w:pPr>
              <w:spacing w:line="0" w:lineRule="atLeast"/>
              <w:jc w:val="center"/>
              <w:rPr>
                <w:rFonts w:ascii="Times New Roman" w:hAnsi="Times New Roman" w:eastAsia="宋体" w:cs="Times New Roman"/>
              </w:rPr>
            </w:pPr>
            <w:r>
              <w:rPr>
                <w:rFonts w:ascii="Times New Roman" w:hAnsi="Times New Roman" w:eastAsia="宋体" w:cs="Times New Roman"/>
              </w:rPr>
              <w:t>检查结果</w:t>
            </w:r>
          </w:p>
        </w:tc>
      </w:tr>
      <w:tr w14:paraId="2733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500" w:type="pct"/>
            <w:vAlign w:val="center"/>
          </w:tcPr>
          <w:p w14:paraId="72C76C7E">
            <w:pPr>
              <w:spacing w:line="0" w:lineRule="atLeast"/>
              <w:jc w:val="center"/>
              <w:rPr>
                <w:rFonts w:ascii="Times New Roman" w:hAnsi="Times New Roman" w:eastAsia="宋体" w:cs="Times New Roman"/>
              </w:rPr>
            </w:pPr>
            <w:r>
              <w:rPr>
                <w:rFonts w:ascii="Times New Roman" w:hAnsi="Times New Roman" w:eastAsia="宋体" w:cs="Times New Roman"/>
              </w:rPr>
              <w:t>外观检查</w:t>
            </w:r>
          </w:p>
        </w:tc>
        <w:tc>
          <w:tcPr>
            <w:tcW w:w="2500" w:type="pct"/>
            <w:vAlign w:val="center"/>
          </w:tcPr>
          <w:p w14:paraId="788DB837">
            <w:pPr>
              <w:spacing w:line="0" w:lineRule="atLeast"/>
              <w:jc w:val="center"/>
              <w:rPr>
                <w:rFonts w:ascii="Times New Roman" w:hAnsi="Times New Roman" w:eastAsia="宋体" w:cs="Times New Roman"/>
              </w:rPr>
            </w:pPr>
            <w:r>
              <w:rPr>
                <w:rFonts w:ascii="Times New Roman" w:hAnsi="Times New Roman" w:eastAsia="宋体" w:cs="Times New Roman"/>
              </w:rPr>
              <w:t>是否符合要求： □是   □否</w:t>
            </w:r>
          </w:p>
        </w:tc>
      </w:tr>
      <w:tr w14:paraId="1A95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2500" w:type="pct"/>
            <w:vAlign w:val="center"/>
          </w:tcPr>
          <w:p w14:paraId="027B8186">
            <w:pPr>
              <w:spacing w:line="0" w:lineRule="atLeast"/>
              <w:jc w:val="center"/>
              <w:rPr>
                <w:rFonts w:ascii="Times New Roman" w:hAnsi="Times New Roman" w:eastAsia="宋体" w:cs="Times New Roman"/>
              </w:rPr>
            </w:pPr>
            <w:r>
              <w:rPr>
                <w:rFonts w:ascii="Times New Roman" w:hAnsi="Times New Roman" w:eastAsia="宋体" w:cs="Times New Roman"/>
              </w:rPr>
              <w:t>测试方法</w:t>
            </w:r>
          </w:p>
        </w:tc>
        <w:tc>
          <w:tcPr>
            <w:tcW w:w="2500" w:type="pct"/>
            <w:vAlign w:val="center"/>
          </w:tcPr>
          <w:p w14:paraId="7D03E366">
            <w:pPr>
              <w:spacing w:line="0" w:lineRule="atLeast"/>
              <w:jc w:val="center"/>
              <w:rPr>
                <w:rFonts w:ascii="Times New Roman" w:hAnsi="Times New Roman" w:eastAsia="宋体" w:cs="Times New Roman"/>
              </w:rPr>
            </w:pPr>
          </w:p>
        </w:tc>
      </w:tr>
    </w:tbl>
    <w:p w14:paraId="1C49C498">
      <w:pPr>
        <w:spacing w:line="360" w:lineRule="auto"/>
        <w:outlineLvl w:val="0"/>
        <w:rPr>
          <w:rFonts w:ascii="宋体" w:hAnsi="宋体" w:eastAsia="宋体" w:cs="Times New Roman"/>
          <w:sz w:val="24"/>
          <w:szCs w:val="24"/>
        </w:rPr>
      </w:pPr>
      <w:r>
        <w:rPr>
          <w:rFonts w:ascii="宋体" w:hAnsi="宋体" w:eastAsia="宋体" w:cs="Times New Roman"/>
          <w:sz w:val="24"/>
          <w:szCs w:val="24"/>
        </w:rPr>
        <w:t>A.2 校准结果</w:t>
      </w:r>
    </w:p>
    <w:p w14:paraId="6E8A681B">
      <w:pPr>
        <w:spacing w:line="360" w:lineRule="auto"/>
        <w:outlineLvl w:val="0"/>
        <w:rPr>
          <w:rFonts w:ascii="宋体" w:hAnsi="宋体" w:eastAsia="宋体" w:cs="Times New Roman"/>
          <w:sz w:val="24"/>
          <w:szCs w:val="24"/>
        </w:rPr>
      </w:pPr>
      <w:r>
        <w:rPr>
          <w:rFonts w:ascii="宋体" w:hAnsi="宋体" w:eastAsia="宋体" w:cs="Times New Roman"/>
          <w:sz w:val="24"/>
          <w:szCs w:val="24"/>
        </w:rPr>
        <w:t>A.2.1 发动机转速</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1"/>
        <w:gridCol w:w="1701"/>
        <w:gridCol w:w="1701"/>
      </w:tblGrid>
      <w:tr w14:paraId="6ED8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shd w:val="clear" w:color="auto" w:fill="auto"/>
            <w:vAlign w:val="center"/>
          </w:tcPr>
          <w:p w14:paraId="6B59C797">
            <w:pPr>
              <w:spacing w:line="0" w:lineRule="atLeast"/>
              <w:jc w:val="center"/>
              <w:rPr>
                <w:rFonts w:ascii="宋体" w:hAnsi="宋体" w:eastAsia="宋体" w:cs="Times New Roman"/>
              </w:rPr>
            </w:pPr>
            <w:r>
              <w:rPr>
                <w:rFonts w:ascii="宋体" w:hAnsi="宋体" w:eastAsia="宋体" w:cs="Times New Roman"/>
              </w:rPr>
              <w:t>仪器设定值</w:t>
            </w:r>
          </w:p>
          <w:p w14:paraId="31BBF5E7">
            <w:pPr>
              <w:spacing w:line="0" w:lineRule="atLeast"/>
              <w:jc w:val="center"/>
              <w:rPr>
                <w:rFonts w:ascii="宋体" w:hAnsi="宋体" w:eastAsia="宋体" w:cs="Times New Roman"/>
              </w:rPr>
            </w:pPr>
            <w:r>
              <w:rPr>
                <w:rFonts w:ascii="宋体" w:hAnsi="宋体" w:eastAsia="宋体" w:cs="Times New Roman"/>
              </w:rPr>
              <w:t>（r/min）</w:t>
            </w:r>
          </w:p>
        </w:tc>
        <w:tc>
          <w:tcPr>
            <w:tcW w:w="1701" w:type="dxa"/>
            <w:shd w:val="clear" w:color="auto" w:fill="auto"/>
            <w:vAlign w:val="center"/>
          </w:tcPr>
          <w:p w14:paraId="1420EAD4">
            <w:pPr>
              <w:spacing w:line="0" w:lineRule="atLeast"/>
              <w:jc w:val="center"/>
              <w:rPr>
                <w:rFonts w:ascii="宋体" w:hAnsi="宋体" w:eastAsia="宋体" w:cs="Times New Roman"/>
              </w:rPr>
            </w:pPr>
            <w:r>
              <w:rPr>
                <w:rFonts w:ascii="宋体" w:hAnsi="宋体" w:eastAsia="宋体" w:cs="Times New Roman"/>
              </w:rPr>
              <w:t>转速表测试值</w:t>
            </w:r>
          </w:p>
          <w:p w14:paraId="4B433B7C">
            <w:pPr>
              <w:spacing w:line="0" w:lineRule="atLeast"/>
              <w:jc w:val="center"/>
              <w:rPr>
                <w:rFonts w:ascii="宋体" w:hAnsi="宋体" w:eastAsia="宋体" w:cs="Times New Roman"/>
              </w:rPr>
            </w:pPr>
            <w:r>
              <w:rPr>
                <w:rFonts w:ascii="宋体" w:hAnsi="宋体" w:eastAsia="宋体" w:cs="Times New Roman"/>
              </w:rPr>
              <w:t>（r/min）</w:t>
            </w:r>
          </w:p>
        </w:tc>
        <w:tc>
          <w:tcPr>
            <w:tcW w:w="1701" w:type="dxa"/>
            <w:shd w:val="clear" w:color="auto" w:fill="auto"/>
            <w:vAlign w:val="center"/>
          </w:tcPr>
          <w:p w14:paraId="2E5B7B14">
            <w:pPr>
              <w:spacing w:line="0" w:lineRule="atLeast"/>
              <w:jc w:val="center"/>
              <w:rPr>
                <w:rFonts w:ascii="宋体" w:hAnsi="宋体" w:eastAsia="宋体" w:cs="Times New Roman"/>
              </w:rPr>
            </w:pPr>
            <w:r>
              <w:rPr>
                <w:rFonts w:ascii="宋体" w:hAnsi="宋体" w:eastAsia="宋体" w:cs="Times New Roman"/>
              </w:rPr>
              <w:t>平均值</w:t>
            </w:r>
          </w:p>
          <w:p w14:paraId="651D6FED">
            <w:pPr>
              <w:spacing w:line="0" w:lineRule="atLeast"/>
              <w:jc w:val="center"/>
              <w:rPr>
                <w:rFonts w:ascii="宋体" w:hAnsi="宋体" w:eastAsia="宋体" w:cs="Times New Roman"/>
              </w:rPr>
            </w:pPr>
            <w:r>
              <w:rPr>
                <w:rFonts w:ascii="宋体" w:hAnsi="宋体" w:eastAsia="宋体" w:cs="Times New Roman"/>
              </w:rPr>
              <w:t>（r/min）</w:t>
            </w:r>
          </w:p>
        </w:tc>
        <w:tc>
          <w:tcPr>
            <w:tcW w:w="1701" w:type="dxa"/>
          </w:tcPr>
          <w:p w14:paraId="441ACFE2">
            <w:pPr>
              <w:spacing w:line="0" w:lineRule="atLeast"/>
              <w:jc w:val="center"/>
              <w:rPr>
                <w:rFonts w:ascii="宋体" w:hAnsi="宋体" w:eastAsia="宋体" w:cs="Times New Roman"/>
              </w:rPr>
            </w:pPr>
            <w:r>
              <w:rPr>
                <w:rFonts w:ascii="宋体" w:hAnsi="宋体" w:eastAsia="宋体" w:cs="Times New Roman"/>
              </w:rPr>
              <w:t>示值误差</w:t>
            </w:r>
          </w:p>
          <w:p w14:paraId="5ED921F2">
            <w:pPr>
              <w:spacing w:line="0" w:lineRule="atLeast"/>
              <w:jc w:val="center"/>
              <w:rPr>
                <w:rFonts w:ascii="宋体" w:hAnsi="宋体" w:eastAsia="宋体" w:cs="Times New Roman"/>
                <w:i/>
              </w:rPr>
            </w:pPr>
            <w:r>
              <w:rPr>
                <w:rFonts w:ascii="宋体" w:hAnsi="宋体" w:eastAsia="宋体" w:cs="Times New Roman"/>
              </w:rPr>
              <w:t>（r/min）</w:t>
            </w:r>
          </w:p>
        </w:tc>
        <w:tc>
          <w:tcPr>
            <w:tcW w:w="1701" w:type="dxa"/>
            <w:shd w:val="clear" w:color="auto" w:fill="auto"/>
            <w:vAlign w:val="center"/>
          </w:tcPr>
          <w:p w14:paraId="71925BBB">
            <w:pPr>
              <w:spacing w:line="0" w:lineRule="atLeast"/>
              <w:jc w:val="center"/>
              <w:rPr>
                <w:rFonts w:ascii="宋体" w:hAnsi="宋体" w:eastAsia="宋体" w:cs="Times New Roman"/>
              </w:rPr>
            </w:pPr>
            <w:r>
              <w:rPr>
                <w:rFonts w:ascii="宋体" w:hAnsi="宋体" w:eastAsia="宋体" w:cs="Times New Roman"/>
                <w:i/>
              </w:rPr>
              <w:t>U</w:t>
            </w:r>
            <w:r>
              <w:rPr>
                <w:rFonts w:ascii="宋体" w:hAnsi="宋体" w:eastAsia="宋体" w:cs="Times New Roman"/>
              </w:rPr>
              <w:t>（</w:t>
            </w:r>
            <w:r>
              <w:rPr>
                <w:rFonts w:ascii="宋体" w:hAnsi="宋体" w:eastAsia="宋体" w:cs="Times New Roman"/>
                <w:i/>
              </w:rPr>
              <w:t>k</w:t>
            </w:r>
            <w:r>
              <w:rPr>
                <w:rFonts w:ascii="宋体" w:hAnsi="宋体" w:eastAsia="宋体" w:cs="Times New Roman"/>
              </w:rPr>
              <w:t>=2）</w:t>
            </w:r>
          </w:p>
          <w:p w14:paraId="717F6427">
            <w:pPr>
              <w:spacing w:line="0" w:lineRule="atLeast"/>
              <w:jc w:val="center"/>
              <w:rPr>
                <w:rFonts w:ascii="宋体" w:hAnsi="宋体" w:eastAsia="宋体" w:cs="Times New Roman"/>
                <w:i/>
              </w:rPr>
            </w:pPr>
            <w:r>
              <w:rPr>
                <w:rFonts w:ascii="宋体" w:hAnsi="宋体" w:eastAsia="宋体" w:cs="Times New Roman"/>
              </w:rPr>
              <w:t>（r/min）</w:t>
            </w:r>
          </w:p>
        </w:tc>
      </w:tr>
      <w:tr w14:paraId="312A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1" w:type="dxa"/>
            <w:vMerge w:val="restart"/>
            <w:shd w:val="clear" w:color="auto" w:fill="auto"/>
            <w:vAlign w:val="center"/>
          </w:tcPr>
          <w:p w14:paraId="1AB54052">
            <w:pPr>
              <w:spacing w:line="0" w:lineRule="atLeast"/>
              <w:jc w:val="center"/>
              <w:rPr>
                <w:rFonts w:ascii="Times New Roman" w:hAnsi="Times New Roman" w:eastAsia="宋体" w:cs="Times New Roman"/>
                <w:sz w:val="24"/>
                <w:szCs w:val="24"/>
              </w:rPr>
            </w:pPr>
          </w:p>
        </w:tc>
        <w:tc>
          <w:tcPr>
            <w:tcW w:w="1701" w:type="dxa"/>
            <w:shd w:val="clear" w:color="auto" w:fill="auto"/>
            <w:vAlign w:val="center"/>
          </w:tcPr>
          <w:p w14:paraId="7FCCD0F8">
            <w:pPr>
              <w:spacing w:line="0" w:lineRule="atLeast"/>
              <w:jc w:val="center"/>
              <w:rPr>
                <w:rFonts w:ascii="Times New Roman" w:hAnsi="Times New Roman" w:eastAsia="宋体" w:cs="Times New Roman"/>
                <w:sz w:val="24"/>
                <w:szCs w:val="24"/>
              </w:rPr>
            </w:pPr>
          </w:p>
        </w:tc>
        <w:tc>
          <w:tcPr>
            <w:tcW w:w="1701" w:type="dxa"/>
            <w:vMerge w:val="restart"/>
            <w:shd w:val="clear" w:color="auto" w:fill="auto"/>
            <w:vAlign w:val="center"/>
          </w:tcPr>
          <w:p w14:paraId="1B2D4FE3">
            <w:pPr>
              <w:spacing w:line="0" w:lineRule="atLeast"/>
              <w:jc w:val="center"/>
              <w:rPr>
                <w:rFonts w:ascii="Times New Roman" w:hAnsi="Times New Roman" w:eastAsia="宋体" w:cs="Times New Roman"/>
                <w:sz w:val="24"/>
                <w:szCs w:val="24"/>
              </w:rPr>
            </w:pPr>
          </w:p>
        </w:tc>
        <w:tc>
          <w:tcPr>
            <w:tcW w:w="1701" w:type="dxa"/>
            <w:vMerge w:val="restart"/>
          </w:tcPr>
          <w:p w14:paraId="7999C7EE">
            <w:pPr>
              <w:spacing w:line="0" w:lineRule="atLeast"/>
              <w:jc w:val="center"/>
              <w:rPr>
                <w:rFonts w:ascii="Times New Roman" w:hAnsi="Times New Roman" w:eastAsia="宋体" w:cs="Times New Roman"/>
                <w:color w:val="000000"/>
                <w:sz w:val="24"/>
                <w:szCs w:val="24"/>
              </w:rPr>
            </w:pPr>
          </w:p>
        </w:tc>
        <w:tc>
          <w:tcPr>
            <w:tcW w:w="1701" w:type="dxa"/>
            <w:vMerge w:val="restart"/>
            <w:shd w:val="clear" w:color="auto" w:fill="auto"/>
            <w:vAlign w:val="center"/>
          </w:tcPr>
          <w:p w14:paraId="0568221A">
            <w:pPr>
              <w:spacing w:line="0" w:lineRule="atLeast"/>
              <w:jc w:val="center"/>
              <w:rPr>
                <w:rFonts w:ascii="Times New Roman" w:hAnsi="Times New Roman" w:eastAsia="宋体" w:cs="Times New Roman"/>
                <w:color w:val="000000"/>
                <w:sz w:val="24"/>
                <w:szCs w:val="24"/>
              </w:rPr>
            </w:pPr>
          </w:p>
        </w:tc>
      </w:tr>
      <w:tr w14:paraId="1F3A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1" w:type="dxa"/>
            <w:vMerge w:val="continue"/>
            <w:shd w:val="clear" w:color="auto" w:fill="auto"/>
            <w:vAlign w:val="center"/>
          </w:tcPr>
          <w:p w14:paraId="60C5692A">
            <w:pPr>
              <w:spacing w:line="0" w:lineRule="atLeast"/>
              <w:jc w:val="center"/>
              <w:rPr>
                <w:rFonts w:ascii="Times New Roman" w:hAnsi="Times New Roman" w:eastAsia="宋体" w:cs="Times New Roman"/>
                <w:sz w:val="24"/>
                <w:szCs w:val="24"/>
              </w:rPr>
            </w:pPr>
          </w:p>
        </w:tc>
        <w:tc>
          <w:tcPr>
            <w:tcW w:w="1701" w:type="dxa"/>
            <w:shd w:val="clear" w:color="auto" w:fill="auto"/>
            <w:vAlign w:val="center"/>
          </w:tcPr>
          <w:p w14:paraId="38CDFDE7">
            <w:pPr>
              <w:spacing w:line="0" w:lineRule="atLeast"/>
              <w:jc w:val="center"/>
              <w:rPr>
                <w:rFonts w:ascii="Times New Roman" w:hAnsi="Times New Roman" w:eastAsia="宋体" w:cs="Times New Roman"/>
                <w:sz w:val="24"/>
                <w:szCs w:val="24"/>
              </w:rPr>
            </w:pPr>
          </w:p>
        </w:tc>
        <w:tc>
          <w:tcPr>
            <w:tcW w:w="1701" w:type="dxa"/>
            <w:vMerge w:val="continue"/>
            <w:shd w:val="clear" w:color="auto" w:fill="auto"/>
            <w:vAlign w:val="center"/>
          </w:tcPr>
          <w:p w14:paraId="6E6C5529">
            <w:pPr>
              <w:spacing w:line="0" w:lineRule="atLeast"/>
              <w:jc w:val="center"/>
              <w:rPr>
                <w:rFonts w:ascii="Times New Roman" w:hAnsi="Times New Roman" w:eastAsia="宋体" w:cs="Times New Roman"/>
                <w:sz w:val="24"/>
                <w:szCs w:val="24"/>
              </w:rPr>
            </w:pPr>
          </w:p>
        </w:tc>
        <w:tc>
          <w:tcPr>
            <w:tcW w:w="1701" w:type="dxa"/>
            <w:vMerge w:val="continue"/>
          </w:tcPr>
          <w:p w14:paraId="4430E3B7">
            <w:pPr>
              <w:spacing w:line="0" w:lineRule="atLeast"/>
              <w:jc w:val="center"/>
              <w:rPr>
                <w:rFonts w:ascii="Times New Roman" w:hAnsi="Times New Roman" w:eastAsia="宋体" w:cs="Times New Roman"/>
                <w:color w:val="000000"/>
                <w:sz w:val="24"/>
                <w:szCs w:val="24"/>
              </w:rPr>
            </w:pPr>
          </w:p>
        </w:tc>
        <w:tc>
          <w:tcPr>
            <w:tcW w:w="1701" w:type="dxa"/>
            <w:vMerge w:val="continue"/>
            <w:shd w:val="clear" w:color="auto" w:fill="auto"/>
            <w:vAlign w:val="center"/>
          </w:tcPr>
          <w:p w14:paraId="66A0DC06">
            <w:pPr>
              <w:spacing w:line="0" w:lineRule="atLeast"/>
              <w:jc w:val="center"/>
              <w:rPr>
                <w:rFonts w:ascii="Times New Roman" w:hAnsi="Times New Roman" w:eastAsia="宋体" w:cs="Times New Roman"/>
                <w:color w:val="000000"/>
                <w:sz w:val="24"/>
                <w:szCs w:val="24"/>
              </w:rPr>
            </w:pPr>
          </w:p>
        </w:tc>
      </w:tr>
      <w:tr w14:paraId="3617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01" w:type="dxa"/>
            <w:vMerge w:val="continue"/>
            <w:shd w:val="clear" w:color="auto" w:fill="auto"/>
            <w:vAlign w:val="center"/>
          </w:tcPr>
          <w:p w14:paraId="4E51F765">
            <w:pPr>
              <w:spacing w:line="0" w:lineRule="atLeast"/>
              <w:jc w:val="center"/>
              <w:rPr>
                <w:rFonts w:ascii="Times New Roman" w:hAnsi="Times New Roman" w:eastAsia="宋体" w:cs="Times New Roman"/>
                <w:sz w:val="24"/>
                <w:szCs w:val="24"/>
              </w:rPr>
            </w:pPr>
          </w:p>
        </w:tc>
        <w:tc>
          <w:tcPr>
            <w:tcW w:w="1701" w:type="dxa"/>
            <w:shd w:val="clear" w:color="auto" w:fill="auto"/>
            <w:vAlign w:val="center"/>
          </w:tcPr>
          <w:p w14:paraId="033DDF4B">
            <w:pPr>
              <w:spacing w:line="0" w:lineRule="atLeast"/>
              <w:jc w:val="center"/>
              <w:rPr>
                <w:rFonts w:ascii="Times New Roman" w:hAnsi="Times New Roman" w:eastAsia="宋体" w:cs="Times New Roman"/>
                <w:sz w:val="24"/>
                <w:szCs w:val="24"/>
              </w:rPr>
            </w:pPr>
          </w:p>
        </w:tc>
        <w:tc>
          <w:tcPr>
            <w:tcW w:w="1701" w:type="dxa"/>
            <w:vMerge w:val="continue"/>
            <w:shd w:val="clear" w:color="auto" w:fill="auto"/>
            <w:vAlign w:val="center"/>
          </w:tcPr>
          <w:p w14:paraId="00F93BD6">
            <w:pPr>
              <w:spacing w:line="0" w:lineRule="atLeast"/>
              <w:jc w:val="center"/>
              <w:rPr>
                <w:rFonts w:ascii="Times New Roman" w:hAnsi="Times New Roman" w:eastAsia="宋体" w:cs="Times New Roman"/>
                <w:sz w:val="24"/>
                <w:szCs w:val="24"/>
              </w:rPr>
            </w:pPr>
          </w:p>
        </w:tc>
        <w:tc>
          <w:tcPr>
            <w:tcW w:w="1701" w:type="dxa"/>
            <w:vMerge w:val="continue"/>
          </w:tcPr>
          <w:p w14:paraId="7A11EACE">
            <w:pPr>
              <w:spacing w:line="0" w:lineRule="atLeast"/>
              <w:jc w:val="center"/>
              <w:rPr>
                <w:rFonts w:ascii="Times New Roman" w:hAnsi="Times New Roman" w:eastAsia="宋体" w:cs="Times New Roman"/>
                <w:color w:val="000000"/>
                <w:sz w:val="24"/>
                <w:szCs w:val="24"/>
              </w:rPr>
            </w:pPr>
          </w:p>
        </w:tc>
        <w:tc>
          <w:tcPr>
            <w:tcW w:w="1701" w:type="dxa"/>
            <w:vMerge w:val="continue"/>
            <w:shd w:val="clear" w:color="auto" w:fill="auto"/>
            <w:vAlign w:val="center"/>
          </w:tcPr>
          <w:p w14:paraId="287493C3">
            <w:pPr>
              <w:spacing w:line="0" w:lineRule="atLeast"/>
              <w:jc w:val="center"/>
              <w:rPr>
                <w:rFonts w:ascii="Times New Roman" w:hAnsi="Times New Roman" w:eastAsia="宋体" w:cs="Times New Roman"/>
                <w:color w:val="000000"/>
                <w:sz w:val="24"/>
                <w:szCs w:val="24"/>
              </w:rPr>
            </w:pPr>
          </w:p>
        </w:tc>
      </w:tr>
    </w:tbl>
    <w:p w14:paraId="58E34335">
      <w:pPr>
        <w:spacing w:line="360" w:lineRule="auto"/>
        <w:outlineLvl w:val="0"/>
        <w:rPr>
          <w:rFonts w:ascii="Times New Roman" w:hAnsi="Times New Roman" w:eastAsia="宋体" w:cs="Times New Roman"/>
          <w:sz w:val="24"/>
          <w:szCs w:val="24"/>
        </w:rPr>
      </w:pPr>
      <w:r>
        <w:rPr>
          <w:rFonts w:ascii="Times New Roman" w:hAnsi="Times New Roman" w:eastAsia="宋体" w:cs="Times New Roman"/>
          <w:sz w:val="24"/>
          <w:szCs w:val="24"/>
        </w:rPr>
        <w:t>A.2.2马达法辛烷值</w:t>
      </w:r>
    </w:p>
    <w:tbl>
      <w:tblPr>
        <w:tblStyle w:val="2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8"/>
        <w:gridCol w:w="1419"/>
      </w:tblGrid>
      <w:tr w14:paraId="375A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18" w:type="dxa"/>
            <w:shd w:val="clear" w:color="auto" w:fill="auto"/>
            <w:vAlign w:val="center"/>
          </w:tcPr>
          <w:p w14:paraId="31D0391B">
            <w:pPr>
              <w:spacing w:line="0" w:lineRule="atLeast"/>
              <w:jc w:val="center"/>
              <w:rPr>
                <w:rFonts w:ascii="宋体" w:hAnsi="宋体" w:eastAsia="宋体" w:cs="Times New Roman"/>
              </w:rPr>
            </w:pPr>
            <w:r>
              <w:rPr>
                <w:rFonts w:ascii="宋体" w:hAnsi="宋体" w:eastAsia="宋体" w:cs="Times New Roman"/>
              </w:rPr>
              <w:t>标准值</w:t>
            </w:r>
          </w:p>
        </w:tc>
        <w:tc>
          <w:tcPr>
            <w:tcW w:w="1418" w:type="dxa"/>
            <w:shd w:val="clear" w:color="auto" w:fill="auto"/>
            <w:vAlign w:val="center"/>
          </w:tcPr>
          <w:p w14:paraId="58672252">
            <w:pPr>
              <w:spacing w:line="0" w:lineRule="atLeast"/>
              <w:jc w:val="center"/>
              <w:rPr>
                <w:rFonts w:ascii="宋体" w:hAnsi="宋体" w:eastAsia="宋体" w:cs="Times New Roman"/>
              </w:rPr>
            </w:pPr>
            <w:r>
              <w:rPr>
                <w:rFonts w:ascii="宋体" w:hAnsi="宋体" w:eastAsia="宋体" w:cs="Times New Roman"/>
              </w:rPr>
              <w:t>仪器示值</w:t>
            </w:r>
          </w:p>
        </w:tc>
        <w:tc>
          <w:tcPr>
            <w:tcW w:w="1418" w:type="dxa"/>
            <w:shd w:val="clear" w:color="auto" w:fill="auto"/>
            <w:vAlign w:val="center"/>
          </w:tcPr>
          <w:p w14:paraId="134ACD1B">
            <w:pPr>
              <w:spacing w:line="0" w:lineRule="atLeast"/>
              <w:jc w:val="center"/>
              <w:rPr>
                <w:rFonts w:ascii="宋体" w:hAnsi="宋体" w:eastAsia="宋体" w:cs="Times New Roman"/>
              </w:rPr>
            </w:pPr>
            <w:r>
              <w:rPr>
                <w:rFonts w:ascii="宋体" w:hAnsi="宋体" w:eastAsia="宋体" w:cs="Times New Roman"/>
              </w:rPr>
              <w:t>平均值</w:t>
            </w:r>
          </w:p>
        </w:tc>
        <w:tc>
          <w:tcPr>
            <w:tcW w:w="1418" w:type="dxa"/>
            <w:shd w:val="clear" w:color="auto" w:fill="auto"/>
          </w:tcPr>
          <w:p w14:paraId="290ACFE9">
            <w:pPr>
              <w:spacing w:line="0" w:lineRule="atLeast"/>
              <w:jc w:val="center"/>
              <w:rPr>
                <w:rFonts w:ascii="宋体" w:hAnsi="宋体" w:eastAsia="宋体" w:cs="Times New Roman"/>
              </w:rPr>
            </w:pPr>
            <w:r>
              <w:rPr>
                <w:rFonts w:ascii="宋体" w:hAnsi="宋体" w:eastAsia="宋体" w:cs="Times New Roman"/>
              </w:rPr>
              <w:t>重复性</w:t>
            </w:r>
          </w:p>
        </w:tc>
        <w:tc>
          <w:tcPr>
            <w:tcW w:w="1418" w:type="dxa"/>
            <w:shd w:val="clear" w:color="auto" w:fill="auto"/>
            <w:vAlign w:val="center"/>
          </w:tcPr>
          <w:p w14:paraId="2097D3CF">
            <w:pPr>
              <w:spacing w:line="0" w:lineRule="atLeast"/>
              <w:jc w:val="center"/>
              <w:rPr>
                <w:rFonts w:ascii="宋体" w:hAnsi="宋体" w:eastAsia="宋体" w:cs="Times New Roman"/>
              </w:rPr>
            </w:pPr>
            <w:r>
              <w:rPr>
                <w:rFonts w:ascii="宋体" w:hAnsi="宋体" w:eastAsia="宋体" w:cs="Times New Roman"/>
              </w:rPr>
              <w:t>示值误差</w:t>
            </w:r>
          </w:p>
        </w:tc>
        <w:tc>
          <w:tcPr>
            <w:tcW w:w="1418" w:type="dxa"/>
            <w:shd w:val="clear" w:color="auto" w:fill="auto"/>
            <w:vAlign w:val="center"/>
          </w:tcPr>
          <w:p w14:paraId="0C329CC4">
            <w:pPr>
              <w:spacing w:line="0" w:lineRule="atLeast"/>
              <w:jc w:val="center"/>
              <w:rPr>
                <w:rFonts w:ascii="宋体" w:hAnsi="宋体" w:eastAsia="宋体" w:cs="Times New Roman"/>
              </w:rPr>
            </w:pPr>
            <w:r>
              <w:rPr>
                <w:rFonts w:ascii="宋体" w:hAnsi="宋体" w:eastAsia="宋体" w:cs="Times New Roman"/>
                <w:i/>
              </w:rPr>
              <w:t>U</w:t>
            </w:r>
            <w:r>
              <w:rPr>
                <w:rFonts w:ascii="宋体" w:hAnsi="宋体" w:eastAsia="宋体" w:cs="Times New Roman"/>
              </w:rPr>
              <w:t>（</w:t>
            </w:r>
            <w:r>
              <w:rPr>
                <w:rFonts w:ascii="宋体" w:hAnsi="宋体" w:eastAsia="宋体" w:cs="Times New Roman"/>
                <w:i/>
              </w:rPr>
              <w:t>k</w:t>
            </w:r>
            <w:r>
              <w:rPr>
                <w:rFonts w:ascii="宋体" w:hAnsi="宋体" w:eastAsia="宋体" w:cs="Times New Roman"/>
              </w:rPr>
              <w:t>=2）</w:t>
            </w:r>
          </w:p>
        </w:tc>
      </w:tr>
      <w:tr w14:paraId="0B2D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18" w:type="dxa"/>
            <w:vMerge w:val="restart"/>
            <w:shd w:val="clear" w:color="auto" w:fill="auto"/>
            <w:vAlign w:val="center"/>
          </w:tcPr>
          <w:p w14:paraId="53820248">
            <w:pPr>
              <w:spacing w:line="0" w:lineRule="atLeast"/>
              <w:jc w:val="center"/>
              <w:rPr>
                <w:rFonts w:ascii="Times New Roman" w:hAnsi="Times New Roman" w:eastAsia="宋体" w:cs="Times New Roman"/>
                <w:color w:val="FF0000"/>
                <w:sz w:val="24"/>
                <w:szCs w:val="24"/>
              </w:rPr>
            </w:pPr>
          </w:p>
        </w:tc>
        <w:tc>
          <w:tcPr>
            <w:tcW w:w="1418" w:type="dxa"/>
            <w:shd w:val="clear" w:color="auto" w:fill="auto"/>
            <w:vAlign w:val="center"/>
          </w:tcPr>
          <w:p w14:paraId="74F002FD">
            <w:pPr>
              <w:spacing w:line="0" w:lineRule="atLeast"/>
              <w:jc w:val="center"/>
              <w:rPr>
                <w:rFonts w:ascii="Times New Roman" w:hAnsi="Times New Roman" w:eastAsia="宋体" w:cs="Times New Roman"/>
                <w:sz w:val="24"/>
                <w:szCs w:val="24"/>
              </w:rPr>
            </w:pPr>
          </w:p>
        </w:tc>
        <w:tc>
          <w:tcPr>
            <w:tcW w:w="1418" w:type="dxa"/>
            <w:vMerge w:val="restart"/>
            <w:shd w:val="clear" w:color="auto" w:fill="auto"/>
            <w:vAlign w:val="center"/>
          </w:tcPr>
          <w:p w14:paraId="269BC1E0">
            <w:pPr>
              <w:spacing w:line="0" w:lineRule="atLeast"/>
              <w:jc w:val="center"/>
              <w:rPr>
                <w:rFonts w:ascii="Times New Roman" w:hAnsi="Times New Roman" w:eastAsia="宋体" w:cs="Times New Roman"/>
                <w:sz w:val="24"/>
                <w:szCs w:val="24"/>
              </w:rPr>
            </w:pPr>
          </w:p>
        </w:tc>
        <w:tc>
          <w:tcPr>
            <w:tcW w:w="1418" w:type="dxa"/>
            <w:vMerge w:val="restart"/>
            <w:shd w:val="clear" w:color="auto" w:fill="auto"/>
            <w:vAlign w:val="center"/>
          </w:tcPr>
          <w:p w14:paraId="15DAA602">
            <w:pPr>
              <w:spacing w:line="0" w:lineRule="atLeast"/>
              <w:jc w:val="center"/>
              <w:rPr>
                <w:rFonts w:ascii="Times New Roman" w:hAnsi="Times New Roman" w:eastAsia="宋体" w:cs="Times New Roman"/>
                <w:sz w:val="24"/>
                <w:szCs w:val="24"/>
              </w:rPr>
            </w:pPr>
          </w:p>
        </w:tc>
        <w:tc>
          <w:tcPr>
            <w:tcW w:w="1418" w:type="dxa"/>
            <w:vMerge w:val="restart"/>
            <w:shd w:val="clear" w:color="auto" w:fill="auto"/>
            <w:vAlign w:val="center"/>
          </w:tcPr>
          <w:p w14:paraId="176238DD">
            <w:pPr>
              <w:spacing w:line="0" w:lineRule="atLeast"/>
              <w:jc w:val="center"/>
              <w:rPr>
                <w:rFonts w:ascii="Times New Roman" w:hAnsi="Times New Roman" w:eastAsia="宋体" w:cs="Times New Roman"/>
                <w:sz w:val="24"/>
                <w:szCs w:val="24"/>
              </w:rPr>
            </w:pPr>
          </w:p>
        </w:tc>
        <w:tc>
          <w:tcPr>
            <w:tcW w:w="1418" w:type="dxa"/>
            <w:vMerge w:val="restart"/>
            <w:shd w:val="clear" w:color="auto" w:fill="auto"/>
            <w:vAlign w:val="center"/>
          </w:tcPr>
          <w:p w14:paraId="24869815">
            <w:pPr>
              <w:spacing w:line="0" w:lineRule="atLeast"/>
              <w:jc w:val="center"/>
              <w:rPr>
                <w:rFonts w:ascii="Times New Roman" w:hAnsi="Times New Roman" w:eastAsia="宋体" w:cs="Times New Roman"/>
                <w:sz w:val="24"/>
                <w:szCs w:val="24"/>
              </w:rPr>
            </w:pPr>
          </w:p>
        </w:tc>
      </w:tr>
      <w:tr w14:paraId="5C19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18" w:type="dxa"/>
            <w:vMerge w:val="continue"/>
            <w:shd w:val="clear" w:color="auto" w:fill="auto"/>
            <w:vAlign w:val="center"/>
          </w:tcPr>
          <w:p w14:paraId="3C5D06B0">
            <w:pPr>
              <w:spacing w:line="0" w:lineRule="atLeast"/>
              <w:jc w:val="center"/>
              <w:rPr>
                <w:rFonts w:ascii="Times New Roman" w:hAnsi="Times New Roman" w:eastAsia="宋体" w:cs="Times New Roman"/>
              </w:rPr>
            </w:pPr>
          </w:p>
        </w:tc>
        <w:tc>
          <w:tcPr>
            <w:tcW w:w="1418" w:type="dxa"/>
            <w:shd w:val="clear" w:color="auto" w:fill="auto"/>
            <w:vAlign w:val="center"/>
          </w:tcPr>
          <w:p w14:paraId="37EBA3F2">
            <w:pPr>
              <w:spacing w:line="0" w:lineRule="atLeast"/>
              <w:jc w:val="center"/>
              <w:rPr>
                <w:rFonts w:ascii="Times New Roman" w:hAnsi="Times New Roman" w:eastAsia="宋体" w:cs="Times New Roman"/>
              </w:rPr>
            </w:pPr>
          </w:p>
        </w:tc>
        <w:tc>
          <w:tcPr>
            <w:tcW w:w="1418" w:type="dxa"/>
            <w:vMerge w:val="continue"/>
            <w:shd w:val="clear" w:color="auto" w:fill="auto"/>
            <w:vAlign w:val="center"/>
          </w:tcPr>
          <w:p w14:paraId="1309F421">
            <w:pPr>
              <w:spacing w:line="0" w:lineRule="atLeast"/>
              <w:jc w:val="center"/>
              <w:rPr>
                <w:rFonts w:ascii="Times New Roman" w:hAnsi="Times New Roman" w:eastAsia="宋体" w:cs="Times New Roman"/>
              </w:rPr>
            </w:pPr>
          </w:p>
        </w:tc>
        <w:tc>
          <w:tcPr>
            <w:tcW w:w="1418" w:type="dxa"/>
            <w:vMerge w:val="continue"/>
            <w:shd w:val="clear" w:color="auto" w:fill="auto"/>
          </w:tcPr>
          <w:p w14:paraId="013E7402">
            <w:pPr>
              <w:spacing w:line="0" w:lineRule="atLeast"/>
              <w:jc w:val="center"/>
              <w:rPr>
                <w:rFonts w:ascii="Times New Roman" w:hAnsi="Times New Roman" w:eastAsia="宋体" w:cs="Times New Roman"/>
              </w:rPr>
            </w:pPr>
          </w:p>
        </w:tc>
        <w:tc>
          <w:tcPr>
            <w:tcW w:w="1418" w:type="dxa"/>
            <w:vMerge w:val="continue"/>
            <w:shd w:val="clear" w:color="auto" w:fill="auto"/>
            <w:vAlign w:val="center"/>
          </w:tcPr>
          <w:p w14:paraId="4F996D36">
            <w:pPr>
              <w:spacing w:line="0" w:lineRule="atLeast"/>
              <w:jc w:val="center"/>
              <w:rPr>
                <w:rFonts w:ascii="Times New Roman" w:hAnsi="Times New Roman" w:eastAsia="宋体" w:cs="Times New Roman"/>
              </w:rPr>
            </w:pPr>
          </w:p>
        </w:tc>
        <w:tc>
          <w:tcPr>
            <w:tcW w:w="1418" w:type="dxa"/>
            <w:vMerge w:val="continue"/>
            <w:shd w:val="clear" w:color="auto" w:fill="auto"/>
            <w:vAlign w:val="center"/>
          </w:tcPr>
          <w:p w14:paraId="564E1CDE">
            <w:pPr>
              <w:spacing w:line="0" w:lineRule="atLeast"/>
              <w:jc w:val="center"/>
              <w:rPr>
                <w:rFonts w:ascii="Times New Roman" w:hAnsi="Times New Roman" w:eastAsia="宋体" w:cs="Times New Roman"/>
              </w:rPr>
            </w:pPr>
          </w:p>
        </w:tc>
      </w:tr>
      <w:tr w14:paraId="5AD1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18" w:type="dxa"/>
            <w:vMerge w:val="restart"/>
            <w:shd w:val="clear" w:color="auto" w:fill="auto"/>
            <w:vAlign w:val="center"/>
          </w:tcPr>
          <w:p w14:paraId="165C5205">
            <w:pPr>
              <w:spacing w:line="0" w:lineRule="atLeast"/>
              <w:jc w:val="center"/>
              <w:rPr>
                <w:rFonts w:ascii="Times New Roman" w:hAnsi="Times New Roman" w:eastAsia="宋体" w:cs="Times New Roman"/>
              </w:rPr>
            </w:pPr>
          </w:p>
        </w:tc>
        <w:tc>
          <w:tcPr>
            <w:tcW w:w="1418" w:type="dxa"/>
            <w:shd w:val="clear" w:color="auto" w:fill="auto"/>
            <w:vAlign w:val="center"/>
          </w:tcPr>
          <w:p w14:paraId="650E727A">
            <w:pPr>
              <w:spacing w:line="0" w:lineRule="atLeast"/>
              <w:jc w:val="center"/>
              <w:rPr>
                <w:rFonts w:ascii="Times New Roman" w:hAnsi="Times New Roman" w:eastAsia="宋体" w:cs="Times New Roman"/>
              </w:rPr>
            </w:pPr>
          </w:p>
        </w:tc>
        <w:tc>
          <w:tcPr>
            <w:tcW w:w="1418" w:type="dxa"/>
            <w:vMerge w:val="restart"/>
            <w:shd w:val="clear" w:color="auto" w:fill="auto"/>
            <w:vAlign w:val="center"/>
          </w:tcPr>
          <w:p w14:paraId="276D6CC5">
            <w:pPr>
              <w:spacing w:line="0" w:lineRule="atLeast"/>
              <w:jc w:val="center"/>
              <w:rPr>
                <w:rFonts w:ascii="Times New Roman" w:hAnsi="Times New Roman" w:eastAsia="宋体" w:cs="Times New Roman"/>
              </w:rPr>
            </w:pPr>
          </w:p>
        </w:tc>
        <w:tc>
          <w:tcPr>
            <w:tcW w:w="1418" w:type="dxa"/>
            <w:vMerge w:val="restart"/>
            <w:shd w:val="clear" w:color="auto" w:fill="auto"/>
          </w:tcPr>
          <w:p w14:paraId="3E1BB0AF">
            <w:pPr>
              <w:spacing w:line="0" w:lineRule="atLeast"/>
              <w:jc w:val="center"/>
              <w:rPr>
                <w:rFonts w:ascii="Times New Roman" w:hAnsi="Times New Roman" w:eastAsia="宋体" w:cs="Times New Roman"/>
              </w:rPr>
            </w:pPr>
          </w:p>
        </w:tc>
        <w:tc>
          <w:tcPr>
            <w:tcW w:w="1418" w:type="dxa"/>
            <w:vMerge w:val="restart"/>
            <w:shd w:val="clear" w:color="auto" w:fill="auto"/>
            <w:vAlign w:val="center"/>
          </w:tcPr>
          <w:p w14:paraId="7A0657FD">
            <w:pPr>
              <w:spacing w:line="0" w:lineRule="atLeast"/>
              <w:jc w:val="center"/>
              <w:rPr>
                <w:rFonts w:ascii="Times New Roman" w:hAnsi="Times New Roman" w:eastAsia="宋体" w:cs="Times New Roman"/>
              </w:rPr>
            </w:pPr>
          </w:p>
        </w:tc>
        <w:tc>
          <w:tcPr>
            <w:tcW w:w="1418" w:type="dxa"/>
            <w:vMerge w:val="restart"/>
            <w:shd w:val="clear" w:color="auto" w:fill="auto"/>
            <w:vAlign w:val="center"/>
          </w:tcPr>
          <w:p w14:paraId="7F37CC3A">
            <w:pPr>
              <w:spacing w:line="0" w:lineRule="atLeast"/>
              <w:jc w:val="center"/>
              <w:rPr>
                <w:rFonts w:ascii="Times New Roman" w:hAnsi="Times New Roman" w:eastAsia="宋体" w:cs="Times New Roman"/>
              </w:rPr>
            </w:pPr>
          </w:p>
        </w:tc>
      </w:tr>
      <w:tr w14:paraId="1D63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18" w:type="dxa"/>
            <w:vMerge w:val="continue"/>
            <w:shd w:val="clear" w:color="auto" w:fill="auto"/>
            <w:vAlign w:val="center"/>
          </w:tcPr>
          <w:p w14:paraId="004CDE12">
            <w:pPr>
              <w:spacing w:line="0" w:lineRule="atLeast"/>
              <w:jc w:val="center"/>
              <w:rPr>
                <w:rFonts w:ascii="Times New Roman" w:hAnsi="Times New Roman" w:eastAsia="宋体" w:cs="Times New Roman"/>
              </w:rPr>
            </w:pPr>
          </w:p>
        </w:tc>
        <w:tc>
          <w:tcPr>
            <w:tcW w:w="1418" w:type="dxa"/>
            <w:shd w:val="clear" w:color="auto" w:fill="auto"/>
            <w:vAlign w:val="center"/>
          </w:tcPr>
          <w:p w14:paraId="3E50A9FA">
            <w:pPr>
              <w:spacing w:line="0" w:lineRule="atLeast"/>
              <w:jc w:val="center"/>
              <w:rPr>
                <w:rFonts w:ascii="Times New Roman" w:hAnsi="Times New Roman" w:eastAsia="宋体" w:cs="Times New Roman"/>
              </w:rPr>
            </w:pPr>
          </w:p>
        </w:tc>
        <w:tc>
          <w:tcPr>
            <w:tcW w:w="1418" w:type="dxa"/>
            <w:vMerge w:val="continue"/>
            <w:shd w:val="clear" w:color="auto" w:fill="auto"/>
            <w:vAlign w:val="center"/>
          </w:tcPr>
          <w:p w14:paraId="358DAD33">
            <w:pPr>
              <w:spacing w:line="0" w:lineRule="atLeast"/>
              <w:jc w:val="center"/>
              <w:rPr>
                <w:rFonts w:ascii="Times New Roman" w:hAnsi="Times New Roman" w:eastAsia="宋体" w:cs="Times New Roman"/>
              </w:rPr>
            </w:pPr>
          </w:p>
        </w:tc>
        <w:tc>
          <w:tcPr>
            <w:tcW w:w="1418" w:type="dxa"/>
            <w:vMerge w:val="continue"/>
            <w:shd w:val="clear" w:color="auto" w:fill="auto"/>
          </w:tcPr>
          <w:p w14:paraId="7DEEA26F">
            <w:pPr>
              <w:spacing w:line="0" w:lineRule="atLeast"/>
              <w:jc w:val="center"/>
              <w:rPr>
                <w:rFonts w:ascii="Times New Roman" w:hAnsi="Times New Roman" w:eastAsia="宋体" w:cs="Times New Roman"/>
              </w:rPr>
            </w:pPr>
          </w:p>
        </w:tc>
        <w:tc>
          <w:tcPr>
            <w:tcW w:w="1418" w:type="dxa"/>
            <w:vMerge w:val="continue"/>
            <w:shd w:val="clear" w:color="auto" w:fill="auto"/>
            <w:vAlign w:val="center"/>
          </w:tcPr>
          <w:p w14:paraId="3E71DF49">
            <w:pPr>
              <w:spacing w:line="0" w:lineRule="atLeast"/>
              <w:jc w:val="center"/>
              <w:rPr>
                <w:rFonts w:ascii="Times New Roman" w:hAnsi="Times New Roman" w:eastAsia="宋体" w:cs="Times New Roman"/>
              </w:rPr>
            </w:pPr>
          </w:p>
        </w:tc>
        <w:tc>
          <w:tcPr>
            <w:tcW w:w="1418" w:type="dxa"/>
            <w:vMerge w:val="continue"/>
            <w:shd w:val="clear" w:color="auto" w:fill="auto"/>
            <w:vAlign w:val="center"/>
          </w:tcPr>
          <w:p w14:paraId="33FEEB3B">
            <w:pPr>
              <w:spacing w:line="0" w:lineRule="atLeast"/>
              <w:jc w:val="center"/>
              <w:rPr>
                <w:rFonts w:ascii="Times New Roman" w:hAnsi="Times New Roman" w:eastAsia="宋体" w:cs="Times New Roman"/>
              </w:rPr>
            </w:pPr>
          </w:p>
        </w:tc>
      </w:tr>
    </w:tbl>
    <w:p w14:paraId="4DECAC99">
      <w:pPr>
        <w:spacing w:before="156" w:beforeLines="50" w:line="360" w:lineRule="auto"/>
        <w:outlineLvl w:val="0"/>
        <w:rPr>
          <w:rFonts w:ascii="Times New Roman" w:hAnsi="Times New Roman" w:eastAsia="宋体" w:cs="Times New Roman"/>
        </w:rPr>
      </w:pPr>
      <w:r>
        <w:rPr>
          <w:rFonts w:ascii="Times New Roman" w:hAnsi="Times New Roman" w:eastAsia="宋体" w:cs="Times New Roman"/>
        </w:rPr>
        <w:t>校准员：___________________________核验员:____________________________</w:t>
      </w:r>
    </w:p>
    <w:p w14:paraId="414F7EFF">
      <w:pPr>
        <w:spacing w:before="156" w:beforeLines="50" w:line="360" w:lineRule="auto"/>
        <w:outlineLvl w:val="0"/>
        <w:rPr>
          <w:rFonts w:ascii="Times New Roman" w:hAnsi="Times New Roman" w:eastAsia="宋体" w:cs="Times New Roman"/>
        </w:rPr>
      </w:pPr>
    </w:p>
    <w:p w14:paraId="7A0AD354">
      <w:pPr>
        <w:jc w:val="center"/>
        <w:rPr>
          <w:rFonts w:ascii="宋体" w:hAnsi="宋体" w:eastAsia="宋体" w:cs="宋体"/>
          <w:bCs/>
        </w:rPr>
      </w:pPr>
      <w:r>
        <w:rPr>
          <w:rFonts w:ascii="Times New Roman" w:hAnsi="Times New Roman" w:eastAsia="宋体" w:cs="Times New Roman"/>
          <w:bCs/>
        </w:rPr>
        <w:t>图A.1</w:t>
      </w:r>
      <w:r>
        <w:rPr>
          <w:rFonts w:hint="eastAsia" w:ascii="Times New Roman" w:hAnsi="Times New Roman" w:eastAsia="宋体" w:cs="Times New Roman"/>
          <w:bCs/>
        </w:rPr>
        <w:t xml:space="preserve">  一种格式的校准原始记录</w:t>
      </w:r>
      <w:r>
        <w:rPr>
          <w:rFonts w:ascii="黑体" w:hAnsi="黑体" w:eastAsia="黑体" w:cs="Times New Roman"/>
          <w:sz w:val="28"/>
          <w:szCs w:val="32"/>
        </w:rPr>
        <w:br w:type="page"/>
      </w:r>
      <w:r>
        <w:rPr>
          <w:rFonts w:ascii="宋体" w:hAnsi="宋体" w:eastAsia="宋体" w:cs="宋体"/>
          <w:bCs/>
        </w:rPr>
        <w:t xml:space="preserve"> </w:t>
      </w:r>
    </w:p>
    <w:p w14:paraId="55B91ADA">
      <w:pPr>
        <w:rPr>
          <w:rFonts w:ascii="黑体" w:hAnsi="黑体" w:eastAsia="黑体"/>
        </w:rPr>
      </w:pPr>
      <w:r>
        <w:rPr>
          <w:rFonts w:hint="eastAsia" w:ascii="黑体" w:hAnsi="黑体" w:eastAsia="黑体" w:cs="黑体"/>
          <w:sz w:val="28"/>
          <w:szCs w:val="32"/>
        </w:rPr>
        <w:t>附录</w:t>
      </w:r>
      <w:r>
        <w:rPr>
          <w:rFonts w:hint="eastAsia" w:ascii="Times New Roman" w:hAnsi="Times New Roman" w:eastAsia="黑体" w:cs="Times New Roman"/>
          <w:sz w:val="28"/>
          <w:szCs w:val="32"/>
        </w:rPr>
        <w:t>B</w:t>
      </w:r>
    </w:p>
    <w:p w14:paraId="1D4E5E72">
      <w:pPr>
        <w:jc w:val="center"/>
        <w:rPr>
          <w:rFonts w:ascii="黑体" w:hAnsi="黑体" w:eastAsia="黑体"/>
          <w:sz w:val="28"/>
          <w:szCs w:val="28"/>
        </w:rPr>
      </w:pPr>
      <w:r>
        <w:rPr>
          <w:rFonts w:hint="eastAsia" w:ascii="黑体" w:hAnsi="黑体" w:eastAsia="黑体"/>
          <w:sz w:val="28"/>
          <w:szCs w:val="28"/>
        </w:rPr>
        <w:t>校准证书内页格式</w:t>
      </w:r>
    </w:p>
    <w:p w14:paraId="078BDED1">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bCs/>
          <w:sz w:val="52"/>
          <w:szCs w:val="52"/>
        </w:rPr>
      </w:pPr>
      <w:r>
        <w:rPr>
          <w:rFonts w:hint="eastAsia" w:ascii="宋体" w:hAnsi="宋体" w:eastAsia="宋体" w:cs="宋体"/>
          <w:bCs/>
          <w:sz w:val="24"/>
          <w:szCs w:val="24"/>
        </w:rPr>
        <w:t>图</w:t>
      </w:r>
      <w:r>
        <w:rPr>
          <w:rFonts w:hint="eastAsia" w:ascii="Times New Roman" w:hAnsi="Times New Roman" w:eastAsia="宋体" w:cs="Times New Roman"/>
          <w:bCs/>
          <w:sz w:val="24"/>
          <w:szCs w:val="24"/>
        </w:rPr>
        <w:t>B</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 xml:space="preserve"> </w:t>
      </w:r>
      <w:r>
        <w:rPr>
          <w:rFonts w:hint="eastAsia" w:ascii="宋体" w:hAnsi="宋体" w:eastAsia="宋体" w:cs="宋体"/>
          <w:bCs/>
          <w:sz w:val="24"/>
          <w:szCs w:val="24"/>
        </w:rPr>
        <w:t>给出了</w:t>
      </w:r>
      <w:r>
        <w:rPr>
          <w:rFonts w:hint="eastAsia" w:ascii="Times New Roman" w:hAnsi="Times New Roman" w:eastAsia="宋体" w:cs="Times New Roman"/>
          <w:bCs/>
          <w:sz w:val="24"/>
          <w:szCs w:val="24"/>
        </w:rPr>
        <w:t>汽油辛烷值机（马达法）</w:t>
      </w:r>
      <w:r>
        <w:rPr>
          <w:rFonts w:hint="eastAsia" w:ascii="宋体" w:hAnsi="宋体" w:eastAsia="宋体" w:cs="宋体"/>
          <w:bCs/>
          <w:sz w:val="24"/>
          <w:szCs w:val="24"/>
        </w:rPr>
        <w:t>校准证书内页参考格式。</w:t>
      </w:r>
    </w:p>
    <w:tbl>
      <w:tblPr>
        <w:tblStyle w:val="23"/>
        <w:tblW w:w="8494"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494"/>
      </w:tblGrid>
      <w:tr w14:paraId="71FDF49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8494" w:type="dxa"/>
            <w:tcBorders>
              <w:top w:val="single" w:color="808080" w:sz="4" w:space="0"/>
              <w:left w:val="single" w:color="808080" w:sz="4" w:space="0"/>
              <w:right w:val="single" w:color="808080" w:sz="4" w:space="0"/>
            </w:tcBorders>
          </w:tcPr>
          <w:p w14:paraId="34D2B031">
            <w:pPr>
              <w:spacing w:line="360" w:lineRule="auto"/>
              <w:jc w:val="center"/>
              <w:rPr>
                <w:rFonts w:ascii="宋体" w:hAnsi="宋体" w:eastAsia="宋体"/>
              </w:rPr>
            </w:pPr>
            <w:r>
              <w:rPr>
                <w:rFonts w:hint="eastAsia" w:ascii="宋体" w:hAnsi="宋体" w:eastAsia="宋体"/>
              </w:rPr>
              <w:t>校准结果</w:t>
            </w:r>
          </w:p>
          <w:p w14:paraId="09B832A9">
            <w:pPr>
              <w:tabs>
                <w:tab w:val="left" w:pos="540"/>
              </w:tabs>
              <w:autoSpaceDE w:val="0"/>
              <w:autoSpaceDN w:val="0"/>
              <w:adjustRightInd w:val="0"/>
              <w:snapToGrid w:val="0"/>
              <w:spacing w:before="156" w:beforeLines="50" w:after="156" w:afterLines="50"/>
              <w:rPr>
                <w:rFonts w:ascii="宋体" w:hAnsi="宋体" w:eastAsia="宋体"/>
              </w:rPr>
            </w:pPr>
            <w:r>
              <w:rPr>
                <w:rFonts w:hint="eastAsia" w:ascii="宋体" w:hAnsi="宋体" w:eastAsia="宋体"/>
              </w:rPr>
              <w:t>一、</w:t>
            </w:r>
            <w:r>
              <w:rPr>
                <w:rFonts w:ascii="宋体" w:hAnsi="宋体" w:eastAsia="宋体"/>
              </w:rPr>
              <w:t xml:space="preserve"> </w:t>
            </w:r>
            <w:r>
              <w:rPr>
                <w:rFonts w:hint="eastAsia" w:ascii="宋体" w:hAnsi="宋体" w:eastAsia="宋体"/>
              </w:rPr>
              <w:t>校准前检查</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5"/>
              <w:gridCol w:w="4693"/>
            </w:tblGrid>
            <w:tr w14:paraId="4417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62" w:type="pct"/>
                  <w:vAlign w:val="center"/>
                </w:tcPr>
                <w:p w14:paraId="692AE747">
                  <w:pPr>
                    <w:spacing w:line="0" w:lineRule="atLeast"/>
                    <w:jc w:val="center"/>
                    <w:rPr>
                      <w:rFonts w:ascii="Times New Roman" w:hAnsi="Times New Roman" w:eastAsia="宋体" w:cs="Times New Roman"/>
                    </w:rPr>
                  </w:pPr>
                  <w:r>
                    <w:rPr>
                      <w:rFonts w:ascii="Times New Roman" w:hAnsi="Times New Roman" w:eastAsia="宋体" w:cs="Times New Roman"/>
                    </w:rPr>
                    <w:t>检查项目</w:t>
                  </w:r>
                </w:p>
              </w:tc>
              <w:tc>
                <w:tcPr>
                  <w:tcW w:w="2838" w:type="pct"/>
                  <w:vAlign w:val="center"/>
                </w:tcPr>
                <w:p w14:paraId="70F68A1C">
                  <w:pPr>
                    <w:spacing w:line="0" w:lineRule="atLeast"/>
                    <w:jc w:val="center"/>
                    <w:rPr>
                      <w:rFonts w:ascii="Times New Roman" w:hAnsi="Times New Roman" w:eastAsia="宋体" w:cs="Times New Roman"/>
                    </w:rPr>
                  </w:pPr>
                  <w:r>
                    <w:rPr>
                      <w:rFonts w:ascii="Times New Roman" w:hAnsi="Times New Roman" w:eastAsia="宋体" w:cs="Times New Roman"/>
                    </w:rPr>
                    <w:t>检查结果</w:t>
                  </w:r>
                </w:p>
              </w:tc>
            </w:tr>
            <w:tr w14:paraId="733B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62" w:type="pct"/>
                  <w:vAlign w:val="center"/>
                </w:tcPr>
                <w:p w14:paraId="2E5FBB31">
                  <w:pPr>
                    <w:spacing w:line="0" w:lineRule="atLeast"/>
                    <w:jc w:val="center"/>
                    <w:rPr>
                      <w:rFonts w:ascii="Times New Roman" w:hAnsi="Times New Roman" w:eastAsia="宋体" w:cs="Times New Roman"/>
                    </w:rPr>
                  </w:pPr>
                  <w:r>
                    <w:rPr>
                      <w:rFonts w:ascii="Times New Roman" w:hAnsi="Times New Roman" w:eastAsia="宋体" w:cs="Times New Roman"/>
                    </w:rPr>
                    <w:t>外观检查</w:t>
                  </w:r>
                </w:p>
              </w:tc>
              <w:tc>
                <w:tcPr>
                  <w:tcW w:w="2838" w:type="pct"/>
                  <w:vAlign w:val="center"/>
                </w:tcPr>
                <w:p w14:paraId="502F0078">
                  <w:pPr>
                    <w:spacing w:line="0" w:lineRule="atLeast"/>
                    <w:jc w:val="center"/>
                    <w:rPr>
                      <w:rFonts w:ascii="Times New Roman" w:hAnsi="Times New Roman" w:eastAsia="宋体" w:cs="Times New Roman"/>
                    </w:rPr>
                  </w:pPr>
                  <w:r>
                    <w:rPr>
                      <w:rFonts w:ascii="Times New Roman" w:hAnsi="Times New Roman" w:eastAsia="宋体" w:cs="Times New Roman"/>
                    </w:rPr>
                    <w:t>是否符合要求： □是   □否</w:t>
                  </w:r>
                </w:p>
              </w:tc>
            </w:tr>
            <w:tr w14:paraId="1045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62" w:type="pct"/>
                  <w:vAlign w:val="center"/>
                </w:tcPr>
                <w:p w14:paraId="7A542787">
                  <w:pPr>
                    <w:spacing w:line="0" w:lineRule="atLeast"/>
                    <w:jc w:val="center"/>
                    <w:rPr>
                      <w:rFonts w:ascii="Times New Roman" w:hAnsi="Times New Roman" w:eastAsia="宋体" w:cs="Times New Roman"/>
                    </w:rPr>
                  </w:pPr>
                  <w:r>
                    <w:rPr>
                      <w:rFonts w:ascii="Times New Roman" w:hAnsi="Times New Roman" w:eastAsia="宋体" w:cs="Times New Roman"/>
                    </w:rPr>
                    <w:t>测试方法</w:t>
                  </w:r>
                </w:p>
              </w:tc>
              <w:tc>
                <w:tcPr>
                  <w:tcW w:w="2838" w:type="pct"/>
                  <w:vAlign w:val="center"/>
                </w:tcPr>
                <w:p w14:paraId="521374BF">
                  <w:pPr>
                    <w:spacing w:line="0" w:lineRule="atLeast"/>
                    <w:jc w:val="center"/>
                    <w:rPr>
                      <w:rFonts w:ascii="Times New Roman" w:hAnsi="Times New Roman" w:eastAsia="宋体" w:cs="Times New Roman"/>
                    </w:rPr>
                  </w:pPr>
                </w:p>
              </w:tc>
            </w:tr>
          </w:tbl>
          <w:p w14:paraId="4C195713">
            <w:pPr>
              <w:tabs>
                <w:tab w:val="left" w:pos="540"/>
              </w:tabs>
              <w:autoSpaceDE w:val="0"/>
              <w:autoSpaceDN w:val="0"/>
              <w:adjustRightInd w:val="0"/>
              <w:snapToGrid w:val="0"/>
              <w:spacing w:before="156" w:beforeLines="50" w:after="156" w:afterLines="50"/>
              <w:rPr>
                <w:rFonts w:ascii="Times New Roman" w:hAnsi="Times New Roman" w:eastAsia="宋体" w:cs="Times New Roman"/>
              </w:rPr>
            </w:pPr>
            <w:r>
              <w:rPr>
                <w:rFonts w:ascii="Times New Roman" w:hAnsi="Times New Roman" w:eastAsia="宋体" w:cs="Times New Roman"/>
              </w:rPr>
              <w:t>二、校准结果</w:t>
            </w:r>
          </w:p>
          <w:p w14:paraId="6DE1692B">
            <w:pPr>
              <w:tabs>
                <w:tab w:val="left" w:pos="540"/>
              </w:tabs>
              <w:autoSpaceDE w:val="0"/>
              <w:autoSpaceDN w:val="0"/>
              <w:adjustRightInd w:val="0"/>
              <w:snapToGrid w:val="0"/>
              <w:spacing w:before="156" w:beforeLines="50" w:after="156" w:afterLines="50"/>
              <w:rPr>
                <w:rFonts w:ascii="Times New Roman" w:hAnsi="Times New Roman" w:eastAsia="宋体" w:cs="Times New Roman"/>
              </w:rPr>
            </w:pPr>
            <w:r>
              <w:rPr>
                <w:rFonts w:ascii="Times New Roman" w:hAnsi="Times New Roman" w:eastAsia="宋体" w:cs="Times New Roman"/>
              </w:rPr>
              <w:t>1.发动机转速</w:t>
            </w:r>
          </w:p>
          <w:tbl>
            <w:tblPr>
              <w:tblStyle w:val="23"/>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927"/>
              <w:gridCol w:w="1373"/>
              <w:gridCol w:w="1569"/>
              <w:gridCol w:w="1644"/>
            </w:tblGrid>
            <w:tr w14:paraId="1E03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77" w:type="pct"/>
                  <w:shd w:val="clear" w:color="auto" w:fill="auto"/>
                  <w:vAlign w:val="center"/>
                </w:tcPr>
                <w:p w14:paraId="3B7EFABB">
                  <w:pPr>
                    <w:spacing w:line="0" w:lineRule="atLeast"/>
                    <w:jc w:val="center"/>
                    <w:rPr>
                      <w:rFonts w:ascii="Times New Roman" w:hAnsi="Times New Roman" w:eastAsia="宋体" w:cs="Times New Roman"/>
                    </w:rPr>
                  </w:pPr>
                  <w:r>
                    <w:rPr>
                      <w:rFonts w:ascii="Times New Roman" w:hAnsi="Times New Roman" w:eastAsia="宋体" w:cs="Times New Roman"/>
                    </w:rPr>
                    <w:t>仪器设定值</w:t>
                  </w:r>
                </w:p>
                <w:p w14:paraId="16C1F9AD">
                  <w:pPr>
                    <w:spacing w:line="0" w:lineRule="atLeast"/>
                    <w:jc w:val="center"/>
                    <w:rPr>
                      <w:rFonts w:ascii="Times New Roman" w:hAnsi="Times New Roman" w:eastAsia="宋体" w:cs="Times New Roman"/>
                    </w:rPr>
                  </w:pPr>
                  <w:r>
                    <w:rPr>
                      <w:rFonts w:ascii="Times New Roman" w:hAnsi="Times New Roman" w:eastAsia="宋体" w:cs="Times New Roman"/>
                    </w:rPr>
                    <w:t>（r/min）</w:t>
                  </w:r>
                </w:p>
              </w:tc>
              <w:tc>
                <w:tcPr>
                  <w:tcW w:w="1161" w:type="pct"/>
                  <w:shd w:val="clear" w:color="auto" w:fill="auto"/>
                  <w:vAlign w:val="center"/>
                </w:tcPr>
                <w:p w14:paraId="3CC4EF43">
                  <w:pPr>
                    <w:spacing w:line="0" w:lineRule="atLeast"/>
                    <w:jc w:val="center"/>
                    <w:rPr>
                      <w:rFonts w:ascii="Times New Roman" w:hAnsi="Times New Roman" w:eastAsia="宋体" w:cs="Times New Roman"/>
                    </w:rPr>
                  </w:pPr>
                  <w:r>
                    <w:rPr>
                      <w:rFonts w:ascii="Times New Roman" w:hAnsi="Times New Roman" w:eastAsia="宋体" w:cs="Times New Roman"/>
                    </w:rPr>
                    <w:t>转速表测试值</w:t>
                  </w:r>
                </w:p>
                <w:p w14:paraId="2D08C8A7">
                  <w:pPr>
                    <w:spacing w:line="0" w:lineRule="atLeast"/>
                    <w:jc w:val="center"/>
                    <w:rPr>
                      <w:rFonts w:ascii="Times New Roman" w:hAnsi="Times New Roman" w:eastAsia="宋体" w:cs="Times New Roman"/>
                    </w:rPr>
                  </w:pPr>
                  <w:r>
                    <w:rPr>
                      <w:rFonts w:ascii="Times New Roman" w:hAnsi="Times New Roman" w:eastAsia="宋体" w:cs="Times New Roman"/>
                    </w:rPr>
                    <w:t>（r/min）</w:t>
                  </w:r>
                </w:p>
              </w:tc>
              <w:tc>
                <w:tcPr>
                  <w:tcW w:w="827" w:type="pct"/>
                  <w:shd w:val="clear" w:color="auto" w:fill="auto"/>
                  <w:vAlign w:val="center"/>
                </w:tcPr>
                <w:p w14:paraId="0867DE59">
                  <w:pPr>
                    <w:spacing w:line="0" w:lineRule="atLeast"/>
                    <w:jc w:val="center"/>
                    <w:rPr>
                      <w:rFonts w:ascii="Times New Roman" w:hAnsi="Times New Roman" w:eastAsia="宋体" w:cs="Times New Roman"/>
                    </w:rPr>
                  </w:pPr>
                  <w:r>
                    <w:rPr>
                      <w:rFonts w:ascii="Times New Roman" w:hAnsi="Times New Roman" w:eastAsia="宋体" w:cs="Times New Roman"/>
                    </w:rPr>
                    <w:t>平均值</w:t>
                  </w:r>
                </w:p>
                <w:p w14:paraId="749FAE91">
                  <w:pPr>
                    <w:spacing w:line="0" w:lineRule="atLeast"/>
                    <w:jc w:val="center"/>
                    <w:rPr>
                      <w:rFonts w:ascii="Times New Roman" w:hAnsi="Times New Roman" w:eastAsia="宋体" w:cs="Times New Roman"/>
                    </w:rPr>
                  </w:pPr>
                  <w:r>
                    <w:rPr>
                      <w:rFonts w:ascii="Times New Roman" w:hAnsi="Times New Roman" w:eastAsia="宋体" w:cs="Times New Roman"/>
                    </w:rPr>
                    <w:t>（r/min）</w:t>
                  </w:r>
                </w:p>
              </w:tc>
              <w:tc>
                <w:tcPr>
                  <w:tcW w:w="945" w:type="pct"/>
                </w:tcPr>
                <w:p w14:paraId="1B0A417A">
                  <w:pPr>
                    <w:spacing w:line="0" w:lineRule="atLeast"/>
                    <w:jc w:val="center"/>
                    <w:rPr>
                      <w:rFonts w:ascii="Times New Roman" w:hAnsi="Times New Roman" w:eastAsia="宋体" w:cs="Times New Roman"/>
                    </w:rPr>
                  </w:pPr>
                  <w:r>
                    <w:rPr>
                      <w:rFonts w:ascii="Times New Roman" w:hAnsi="Times New Roman" w:eastAsia="宋体" w:cs="Times New Roman"/>
                    </w:rPr>
                    <w:t>示值误差</w:t>
                  </w:r>
                </w:p>
                <w:p w14:paraId="21576CA5">
                  <w:pPr>
                    <w:spacing w:line="0" w:lineRule="atLeast"/>
                    <w:jc w:val="center"/>
                    <w:rPr>
                      <w:rFonts w:ascii="Times New Roman" w:hAnsi="Times New Roman" w:eastAsia="宋体" w:cs="Times New Roman"/>
                      <w:i/>
                    </w:rPr>
                  </w:pPr>
                  <w:r>
                    <w:rPr>
                      <w:rFonts w:ascii="Times New Roman" w:hAnsi="Times New Roman" w:eastAsia="宋体" w:cs="Times New Roman"/>
                    </w:rPr>
                    <w:t>（r/min）</w:t>
                  </w:r>
                </w:p>
              </w:tc>
              <w:tc>
                <w:tcPr>
                  <w:tcW w:w="990" w:type="pct"/>
                  <w:shd w:val="clear" w:color="auto" w:fill="auto"/>
                  <w:vAlign w:val="center"/>
                </w:tcPr>
                <w:p w14:paraId="54AC116A">
                  <w:pPr>
                    <w:spacing w:line="0" w:lineRule="atLeast"/>
                    <w:jc w:val="center"/>
                    <w:rPr>
                      <w:rFonts w:ascii="Times New Roman" w:hAnsi="Times New Roman" w:eastAsia="宋体" w:cs="Times New Roman"/>
                    </w:rPr>
                  </w:pPr>
                  <w:r>
                    <w:rPr>
                      <w:rFonts w:ascii="Times New Roman" w:hAnsi="Times New Roman" w:eastAsia="宋体" w:cs="Times New Roman"/>
                      <w:i/>
                    </w:rPr>
                    <w:t>U</w:t>
                  </w:r>
                  <w:r>
                    <w:rPr>
                      <w:rFonts w:ascii="Times New Roman" w:hAnsi="Times New Roman" w:eastAsia="宋体" w:cs="Times New Roman"/>
                    </w:rPr>
                    <w:t>（</w:t>
                  </w:r>
                  <w:r>
                    <w:rPr>
                      <w:rFonts w:ascii="Times New Roman" w:hAnsi="Times New Roman" w:eastAsia="宋体" w:cs="Times New Roman"/>
                      <w:i/>
                    </w:rPr>
                    <w:t>k</w:t>
                  </w:r>
                  <w:r>
                    <w:rPr>
                      <w:rFonts w:ascii="Times New Roman" w:hAnsi="Times New Roman" w:eastAsia="宋体" w:cs="Times New Roman"/>
                    </w:rPr>
                    <w:t>=2）</w:t>
                  </w:r>
                </w:p>
                <w:p w14:paraId="2904A4F9">
                  <w:pPr>
                    <w:spacing w:line="0" w:lineRule="atLeast"/>
                    <w:jc w:val="center"/>
                    <w:rPr>
                      <w:rFonts w:ascii="Times New Roman" w:hAnsi="Times New Roman" w:eastAsia="宋体" w:cs="Times New Roman"/>
                      <w:i/>
                    </w:rPr>
                  </w:pPr>
                  <w:r>
                    <w:rPr>
                      <w:rFonts w:ascii="Times New Roman" w:hAnsi="Times New Roman" w:eastAsia="宋体" w:cs="Times New Roman"/>
                    </w:rPr>
                    <w:t>（r/min）</w:t>
                  </w:r>
                </w:p>
              </w:tc>
            </w:tr>
            <w:tr w14:paraId="25DE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77" w:type="pct"/>
                  <w:vMerge w:val="restart"/>
                  <w:shd w:val="clear" w:color="auto" w:fill="auto"/>
                  <w:vAlign w:val="center"/>
                </w:tcPr>
                <w:p w14:paraId="3240709E">
                  <w:pPr>
                    <w:spacing w:line="0" w:lineRule="atLeast"/>
                    <w:jc w:val="center"/>
                    <w:rPr>
                      <w:rFonts w:ascii="Times New Roman" w:hAnsi="Times New Roman" w:eastAsia="宋体" w:cs="Times New Roman"/>
                    </w:rPr>
                  </w:pPr>
                </w:p>
              </w:tc>
              <w:tc>
                <w:tcPr>
                  <w:tcW w:w="1161" w:type="pct"/>
                  <w:shd w:val="clear" w:color="auto" w:fill="auto"/>
                  <w:vAlign w:val="center"/>
                </w:tcPr>
                <w:p w14:paraId="63C77E43">
                  <w:pPr>
                    <w:spacing w:line="0" w:lineRule="atLeast"/>
                    <w:jc w:val="center"/>
                    <w:rPr>
                      <w:rFonts w:ascii="Times New Roman" w:hAnsi="Times New Roman" w:eastAsia="宋体" w:cs="Times New Roman"/>
                    </w:rPr>
                  </w:pPr>
                </w:p>
              </w:tc>
              <w:tc>
                <w:tcPr>
                  <w:tcW w:w="827" w:type="pct"/>
                  <w:vMerge w:val="restart"/>
                  <w:shd w:val="clear" w:color="auto" w:fill="auto"/>
                  <w:vAlign w:val="center"/>
                </w:tcPr>
                <w:p w14:paraId="27EF293D">
                  <w:pPr>
                    <w:spacing w:line="0" w:lineRule="atLeast"/>
                    <w:jc w:val="center"/>
                    <w:rPr>
                      <w:rFonts w:ascii="Times New Roman" w:hAnsi="Times New Roman" w:eastAsia="宋体" w:cs="Times New Roman"/>
                    </w:rPr>
                  </w:pPr>
                </w:p>
              </w:tc>
              <w:tc>
                <w:tcPr>
                  <w:tcW w:w="945" w:type="pct"/>
                  <w:vMerge w:val="restart"/>
                </w:tcPr>
                <w:p w14:paraId="2BF2841E">
                  <w:pPr>
                    <w:spacing w:line="0" w:lineRule="atLeast"/>
                    <w:jc w:val="center"/>
                    <w:rPr>
                      <w:rFonts w:ascii="Times New Roman" w:hAnsi="Times New Roman" w:eastAsia="宋体" w:cs="Times New Roman"/>
                      <w:color w:val="000000"/>
                    </w:rPr>
                  </w:pPr>
                </w:p>
              </w:tc>
              <w:tc>
                <w:tcPr>
                  <w:tcW w:w="990" w:type="pct"/>
                  <w:vMerge w:val="restart"/>
                  <w:shd w:val="clear" w:color="auto" w:fill="auto"/>
                  <w:vAlign w:val="center"/>
                </w:tcPr>
                <w:p w14:paraId="7C230891">
                  <w:pPr>
                    <w:spacing w:line="0" w:lineRule="atLeast"/>
                    <w:jc w:val="center"/>
                    <w:rPr>
                      <w:rFonts w:ascii="Times New Roman" w:hAnsi="Times New Roman" w:eastAsia="宋体" w:cs="Times New Roman"/>
                      <w:color w:val="000000"/>
                    </w:rPr>
                  </w:pPr>
                </w:p>
              </w:tc>
            </w:tr>
            <w:tr w14:paraId="3DD3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77" w:type="pct"/>
                  <w:vMerge w:val="continue"/>
                  <w:shd w:val="clear" w:color="auto" w:fill="auto"/>
                  <w:vAlign w:val="center"/>
                </w:tcPr>
                <w:p w14:paraId="7898AAF0">
                  <w:pPr>
                    <w:spacing w:line="0" w:lineRule="atLeast"/>
                    <w:jc w:val="center"/>
                    <w:rPr>
                      <w:rFonts w:ascii="Times New Roman" w:hAnsi="Times New Roman" w:eastAsia="宋体" w:cs="Times New Roman"/>
                    </w:rPr>
                  </w:pPr>
                </w:p>
              </w:tc>
              <w:tc>
                <w:tcPr>
                  <w:tcW w:w="1161" w:type="pct"/>
                  <w:shd w:val="clear" w:color="auto" w:fill="auto"/>
                  <w:vAlign w:val="center"/>
                </w:tcPr>
                <w:p w14:paraId="30C2E7CE">
                  <w:pPr>
                    <w:spacing w:line="0" w:lineRule="atLeast"/>
                    <w:jc w:val="center"/>
                    <w:rPr>
                      <w:rFonts w:ascii="Times New Roman" w:hAnsi="Times New Roman" w:eastAsia="宋体" w:cs="Times New Roman"/>
                    </w:rPr>
                  </w:pPr>
                </w:p>
              </w:tc>
              <w:tc>
                <w:tcPr>
                  <w:tcW w:w="827" w:type="pct"/>
                  <w:vMerge w:val="continue"/>
                  <w:shd w:val="clear" w:color="auto" w:fill="auto"/>
                  <w:vAlign w:val="center"/>
                </w:tcPr>
                <w:p w14:paraId="756A03B3">
                  <w:pPr>
                    <w:spacing w:line="0" w:lineRule="atLeast"/>
                    <w:jc w:val="center"/>
                    <w:rPr>
                      <w:rFonts w:ascii="Times New Roman" w:hAnsi="Times New Roman" w:eastAsia="宋体" w:cs="Times New Roman"/>
                    </w:rPr>
                  </w:pPr>
                </w:p>
              </w:tc>
              <w:tc>
                <w:tcPr>
                  <w:tcW w:w="945" w:type="pct"/>
                  <w:vMerge w:val="continue"/>
                </w:tcPr>
                <w:p w14:paraId="044FC1AD">
                  <w:pPr>
                    <w:spacing w:line="0" w:lineRule="atLeast"/>
                    <w:jc w:val="center"/>
                    <w:rPr>
                      <w:rFonts w:ascii="Times New Roman" w:hAnsi="Times New Roman" w:eastAsia="宋体" w:cs="Times New Roman"/>
                      <w:color w:val="000000"/>
                    </w:rPr>
                  </w:pPr>
                </w:p>
              </w:tc>
              <w:tc>
                <w:tcPr>
                  <w:tcW w:w="990" w:type="pct"/>
                  <w:vMerge w:val="continue"/>
                  <w:shd w:val="clear" w:color="auto" w:fill="auto"/>
                  <w:vAlign w:val="center"/>
                </w:tcPr>
                <w:p w14:paraId="4F6F8593">
                  <w:pPr>
                    <w:spacing w:line="0" w:lineRule="atLeast"/>
                    <w:jc w:val="center"/>
                    <w:rPr>
                      <w:rFonts w:ascii="Times New Roman" w:hAnsi="Times New Roman" w:eastAsia="宋体" w:cs="Times New Roman"/>
                      <w:color w:val="000000"/>
                    </w:rPr>
                  </w:pPr>
                </w:p>
              </w:tc>
            </w:tr>
            <w:tr w14:paraId="7389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077" w:type="pct"/>
                  <w:vMerge w:val="continue"/>
                  <w:shd w:val="clear" w:color="auto" w:fill="auto"/>
                  <w:vAlign w:val="center"/>
                </w:tcPr>
                <w:p w14:paraId="704302EA">
                  <w:pPr>
                    <w:spacing w:line="0" w:lineRule="atLeast"/>
                    <w:jc w:val="center"/>
                    <w:rPr>
                      <w:rFonts w:ascii="Times New Roman" w:hAnsi="Times New Roman" w:eastAsia="宋体" w:cs="Times New Roman"/>
                    </w:rPr>
                  </w:pPr>
                </w:p>
              </w:tc>
              <w:tc>
                <w:tcPr>
                  <w:tcW w:w="1161" w:type="pct"/>
                  <w:shd w:val="clear" w:color="auto" w:fill="auto"/>
                  <w:vAlign w:val="center"/>
                </w:tcPr>
                <w:p w14:paraId="00EC5455">
                  <w:pPr>
                    <w:spacing w:line="0" w:lineRule="atLeast"/>
                    <w:jc w:val="center"/>
                    <w:rPr>
                      <w:rFonts w:ascii="Times New Roman" w:hAnsi="Times New Roman" w:eastAsia="宋体" w:cs="Times New Roman"/>
                    </w:rPr>
                  </w:pPr>
                </w:p>
              </w:tc>
              <w:tc>
                <w:tcPr>
                  <w:tcW w:w="827" w:type="pct"/>
                  <w:vMerge w:val="continue"/>
                  <w:shd w:val="clear" w:color="auto" w:fill="auto"/>
                  <w:vAlign w:val="center"/>
                </w:tcPr>
                <w:p w14:paraId="581B7DAA">
                  <w:pPr>
                    <w:spacing w:line="0" w:lineRule="atLeast"/>
                    <w:jc w:val="center"/>
                    <w:rPr>
                      <w:rFonts w:ascii="Times New Roman" w:hAnsi="Times New Roman" w:eastAsia="宋体" w:cs="Times New Roman"/>
                    </w:rPr>
                  </w:pPr>
                </w:p>
              </w:tc>
              <w:tc>
                <w:tcPr>
                  <w:tcW w:w="945" w:type="pct"/>
                  <w:vMerge w:val="continue"/>
                </w:tcPr>
                <w:p w14:paraId="461FBEEC">
                  <w:pPr>
                    <w:spacing w:line="0" w:lineRule="atLeast"/>
                    <w:jc w:val="center"/>
                    <w:rPr>
                      <w:rFonts w:ascii="Times New Roman" w:hAnsi="Times New Roman" w:eastAsia="宋体" w:cs="Times New Roman"/>
                      <w:color w:val="000000"/>
                    </w:rPr>
                  </w:pPr>
                </w:p>
              </w:tc>
              <w:tc>
                <w:tcPr>
                  <w:tcW w:w="990" w:type="pct"/>
                  <w:vMerge w:val="continue"/>
                  <w:shd w:val="clear" w:color="auto" w:fill="auto"/>
                  <w:vAlign w:val="center"/>
                </w:tcPr>
                <w:p w14:paraId="31B78041">
                  <w:pPr>
                    <w:spacing w:line="0" w:lineRule="atLeast"/>
                    <w:jc w:val="center"/>
                    <w:rPr>
                      <w:rFonts w:ascii="Times New Roman" w:hAnsi="Times New Roman" w:eastAsia="宋体" w:cs="Times New Roman"/>
                      <w:color w:val="000000"/>
                    </w:rPr>
                  </w:pPr>
                </w:p>
              </w:tc>
            </w:tr>
          </w:tbl>
          <w:p w14:paraId="35178AA1">
            <w:pPr>
              <w:tabs>
                <w:tab w:val="left" w:pos="540"/>
              </w:tabs>
              <w:autoSpaceDE w:val="0"/>
              <w:autoSpaceDN w:val="0"/>
              <w:adjustRightInd w:val="0"/>
              <w:snapToGrid w:val="0"/>
              <w:spacing w:before="156" w:beforeLines="50" w:after="156" w:afterLines="50"/>
              <w:rPr>
                <w:rFonts w:ascii="Times New Roman" w:hAnsi="Times New Roman" w:eastAsia="宋体" w:cs="Times New Roman"/>
              </w:rPr>
            </w:pPr>
            <w:r>
              <w:rPr>
                <w:rFonts w:ascii="Times New Roman" w:hAnsi="Times New Roman" w:eastAsia="宋体" w:cs="Times New Roman"/>
              </w:rPr>
              <w:t>2.马达法辛烷值</w:t>
            </w:r>
          </w:p>
          <w:tbl>
            <w:tblPr>
              <w:tblStyle w:val="23"/>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332"/>
              <w:gridCol w:w="1327"/>
              <w:gridCol w:w="1327"/>
              <w:gridCol w:w="1327"/>
              <w:gridCol w:w="1475"/>
            </w:tblGrid>
            <w:tr w14:paraId="458F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7" w:type="pct"/>
                  <w:shd w:val="clear" w:color="auto" w:fill="auto"/>
                  <w:vAlign w:val="center"/>
                </w:tcPr>
                <w:p w14:paraId="6AB2FF09">
                  <w:pPr>
                    <w:spacing w:line="0" w:lineRule="atLeast"/>
                    <w:jc w:val="center"/>
                    <w:rPr>
                      <w:rFonts w:ascii="Times New Roman" w:hAnsi="Times New Roman" w:eastAsia="宋体" w:cs="Times New Roman"/>
                    </w:rPr>
                  </w:pPr>
                  <w:r>
                    <w:rPr>
                      <w:rFonts w:ascii="Times New Roman" w:hAnsi="Times New Roman" w:eastAsia="宋体" w:cs="Times New Roman"/>
                    </w:rPr>
                    <w:t>标准值</w:t>
                  </w:r>
                </w:p>
              </w:tc>
              <w:tc>
                <w:tcPr>
                  <w:tcW w:w="807" w:type="pct"/>
                  <w:shd w:val="clear" w:color="auto" w:fill="auto"/>
                  <w:vAlign w:val="center"/>
                </w:tcPr>
                <w:p w14:paraId="7A7D29E9">
                  <w:pPr>
                    <w:spacing w:line="0" w:lineRule="atLeast"/>
                    <w:jc w:val="center"/>
                    <w:rPr>
                      <w:rFonts w:ascii="Times New Roman" w:hAnsi="Times New Roman" w:eastAsia="宋体" w:cs="Times New Roman"/>
                    </w:rPr>
                  </w:pPr>
                  <w:r>
                    <w:rPr>
                      <w:rFonts w:ascii="Times New Roman" w:hAnsi="Times New Roman" w:eastAsia="宋体" w:cs="Times New Roman"/>
                    </w:rPr>
                    <w:t>仪器示值</w:t>
                  </w:r>
                </w:p>
              </w:tc>
              <w:tc>
                <w:tcPr>
                  <w:tcW w:w="804" w:type="pct"/>
                  <w:shd w:val="clear" w:color="auto" w:fill="auto"/>
                  <w:vAlign w:val="center"/>
                </w:tcPr>
                <w:p w14:paraId="1F21B535">
                  <w:pPr>
                    <w:spacing w:line="0" w:lineRule="atLeast"/>
                    <w:jc w:val="center"/>
                    <w:rPr>
                      <w:rFonts w:ascii="Times New Roman" w:hAnsi="Times New Roman" w:eastAsia="宋体" w:cs="Times New Roman"/>
                    </w:rPr>
                  </w:pPr>
                  <w:r>
                    <w:rPr>
                      <w:rFonts w:ascii="Times New Roman" w:hAnsi="Times New Roman" w:eastAsia="宋体" w:cs="Times New Roman"/>
                    </w:rPr>
                    <w:t>平均值</w:t>
                  </w:r>
                </w:p>
              </w:tc>
              <w:tc>
                <w:tcPr>
                  <w:tcW w:w="804" w:type="pct"/>
                  <w:shd w:val="clear" w:color="auto" w:fill="auto"/>
                </w:tcPr>
                <w:p w14:paraId="76F0C1C9">
                  <w:pPr>
                    <w:spacing w:line="0" w:lineRule="atLeast"/>
                    <w:jc w:val="center"/>
                    <w:rPr>
                      <w:rFonts w:ascii="Times New Roman" w:hAnsi="Times New Roman" w:eastAsia="宋体" w:cs="Times New Roman"/>
                    </w:rPr>
                  </w:pPr>
                  <w:r>
                    <w:rPr>
                      <w:rFonts w:ascii="Times New Roman" w:hAnsi="Times New Roman" w:eastAsia="宋体" w:cs="Times New Roman"/>
                    </w:rPr>
                    <w:t>重复性</w:t>
                  </w:r>
                </w:p>
              </w:tc>
              <w:tc>
                <w:tcPr>
                  <w:tcW w:w="804" w:type="pct"/>
                  <w:shd w:val="clear" w:color="auto" w:fill="auto"/>
                  <w:vAlign w:val="center"/>
                </w:tcPr>
                <w:p w14:paraId="0DE63720">
                  <w:pPr>
                    <w:spacing w:line="0" w:lineRule="atLeast"/>
                    <w:jc w:val="center"/>
                    <w:rPr>
                      <w:rFonts w:ascii="Times New Roman" w:hAnsi="Times New Roman" w:eastAsia="宋体" w:cs="Times New Roman"/>
                    </w:rPr>
                  </w:pPr>
                  <w:r>
                    <w:rPr>
                      <w:rFonts w:ascii="Times New Roman" w:hAnsi="Times New Roman" w:eastAsia="宋体" w:cs="Times New Roman"/>
                    </w:rPr>
                    <w:t>示值误差</w:t>
                  </w:r>
                </w:p>
              </w:tc>
              <w:tc>
                <w:tcPr>
                  <w:tcW w:w="894" w:type="pct"/>
                  <w:shd w:val="clear" w:color="auto" w:fill="auto"/>
                  <w:vAlign w:val="center"/>
                </w:tcPr>
                <w:p w14:paraId="4592C232">
                  <w:pPr>
                    <w:spacing w:line="0" w:lineRule="atLeast"/>
                    <w:jc w:val="center"/>
                    <w:rPr>
                      <w:rFonts w:ascii="Times New Roman" w:hAnsi="Times New Roman" w:eastAsia="宋体" w:cs="Times New Roman"/>
                    </w:rPr>
                  </w:pPr>
                  <w:r>
                    <w:rPr>
                      <w:rFonts w:ascii="Times New Roman" w:hAnsi="Times New Roman" w:eastAsia="宋体" w:cs="Times New Roman"/>
                      <w:i/>
                    </w:rPr>
                    <w:t>U</w:t>
                  </w:r>
                  <w:r>
                    <w:rPr>
                      <w:rFonts w:ascii="Times New Roman" w:hAnsi="Times New Roman" w:eastAsia="宋体" w:cs="Times New Roman"/>
                    </w:rPr>
                    <w:t>（</w:t>
                  </w:r>
                  <w:r>
                    <w:rPr>
                      <w:rFonts w:ascii="Times New Roman" w:hAnsi="Times New Roman" w:eastAsia="宋体" w:cs="Times New Roman"/>
                      <w:i/>
                    </w:rPr>
                    <w:t>k</w:t>
                  </w:r>
                  <w:r>
                    <w:rPr>
                      <w:rFonts w:ascii="Times New Roman" w:hAnsi="Times New Roman" w:eastAsia="宋体" w:cs="Times New Roman"/>
                    </w:rPr>
                    <w:t>=2）</w:t>
                  </w:r>
                </w:p>
              </w:tc>
            </w:tr>
            <w:tr w14:paraId="714F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7" w:type="pct"/>
                  <w:vMerge w:val="restart"/>
                  <w:shd w:val="clear" w:color="auto" w:fill="auto"/>
                  <w:vAlign w:val="center"/>
                </w:tcPr>
                <w:p w14:paraId="6A37428D">
                  <w:pPr>
                    <w:spacing w:line="0" w:lineRule="atLeast"/>
                    <w:jc w:val="center"/>
                    <w:rPr>
                      <w:rFonts w:ascii="Times New Roman" w:hAnsi="Times New Roman" w:eastAsia="宋体" w:cs="Times New Roman"/>
                      <w:color w:val="FF0000"/>
                    </w:rPr>
                  </w:pPr>
                </w:p>
              </w:tc>
              <w:tc>
                <w:tcPr>
                  <w:tcW w:w="807" w:type="pct"/>
                  <w:shd w:val="clear" w:color="auto" w:fill="auto"/>
                  <w:vAlign w:val="center"/>
                </w:tcPr>
                <w:p w14:paraId="4B8FABF8">
                  <w:pPr>
                    <w:spacing w:line="0" w:lineRule="atLeast"/>
                    <w:jc w:val="center"/>
                    <w:rPr>
                      <w:rFonts w:ascii="Times New Roman" w:hAnsi="Times New Roman" w:eastAsia="宋体" w:cs="Times New Roman"/>
                    </w:rPr>
                  </w:pPr>
                </w:p>
              </w:tc>
              <w:tc>
                <w:tcPr>
                  <w:tcW w:w="804" w:type="pct"/>
                  <w:vMerge w:val="restart"/>
                  <w:shd w:val="clear" w:color="auto" w:fill="auto"/>
                  <w:vAlign w:val="center"/>
                </w:tcPr>
                <w:p w14:paraId="7A0BC246">
                  <w:pPr>
                    <w:spacing w:line="0" w:lineRule="atLeast"/>
                    <w:jc w:val="center"/>
                    <w:rPr>
                      <w:rFonts w:ascii="Times New Roman" w:hAnsi="Times New Roman" w:eastAsia="宋体" w:cs="Times New Roman"/>
                    </w:rPr>
                  </w:pPr>
                </w:p>
              </w:tc>
              <w:tc>
                <w:tcPr>
                  <w:tcW w:w="804" w:type="pct"/>
                  <w:vMerge w:val="restart"/>
                  <w:shd w:val="clear" w:color="auto" w:fill="auto"/>
                  <w:vAlign w:val="center"/>
                </w:tcPr>
                <w:p w14:paraId="78B7231A">
                  <w:pPr>
                    <w:spacing w:line="0" w:lineRule="atLeast"/>
                    <w:jc w:val="center"/>
                    <w:rPr>
                      <w:rFonts w:ascii="Times New Roman" w:hAnsi="Times New Roman" w:eastAsia="宋体" w:cs="Times New Roman"/>
                    </w:rPr>
                  </w:pPr>
                </w:p>
              </w:tc>
              <w:tc>
                <w:tcPr>
                  <w:tcW w:w="804" w:type="pct"/>
                  <w:vMerge w:val="restart"/>
                  <w:shd w:val="clear" w:color="auto" w:fill="auto"/>
                  <w:vAlign w:val="center"/>
                </w:tcPr>
                <w:p w14:paraId="1C327972">
                  <w:pPr>
                    <w:spacing w:line="0" w:lineRule="atLeast"/>
                    <w:jc w:val="center"/>
                    <w:rPr>
                      <w:rFonts w:ascii="Times New Roman" w:hAnsi="Times New Roman" w:eastAsia="宋体" w:cs="Times New Roman"/>
                    </w:rPr>
                  </w:pPr>
                </w:p>
              </w:tc>
              <w:tc>
                <w:tcPr>
                  <w:tcW w:w="894" w:type="pct"/>
                  <w:vMerge w:val="restart"/>
                  <w:shd w:val="clear" w:color="auto" w:fill="auto"/>
                  <w:vAlign w:val="center"/>
                </w:tcPr>
                <w:p w14:paraId="10002BB5">
                  <w:pPr>
                    <w:spacing w:line="0" w:lineRule="atLeast"/>
                    <w:jc w:val="center"/>
                    <w:rPr>
                      <w:rFonts w:ascii="Times New Roman" w:hAnsi="Times New Roman" w:eastAsia="宋体" w:cs="Times New Roman"/>
                    </w:rPr>
                  </w:pPr>
                </w:p>
              </w:tc>
            </w:tr>
            <w:tr w14:paraId="5218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7" w:type="pct"/>
                  <w:vMerge w:val="continue"/>
                  <w:shd w:val="clear" w:color="auto" w:fill="auto"/>
                  <w:vAlign w:val="center"/>
                </w:tcPr>
                <w:p w14:paraId="3D5002FA">
                  <w:pPr>
                    <w:spacing w:line="0" w:lineRule="atLeast"/>
                    <w:jc w:val="center"/>
                    <w:rPr>
                      <w:rFonts w:ascii="Times New Roman" w:hAnsi="Times New Roman" w:eastAsia="宋体" w:cs="Times New Roman"/>
                    </w:rPr>
                  </w:pPr>
                </w:p>
              </w:tc>
              <w:tc>
                <w:tcPr>
                  <w:tcW w:w="807" w:type="pct"/>
                  <w:shd w:val="clear" w:color="auto" w:fill="auto"/>
                  <w:vAlign w:val="center"/>
                </w:tcPr>
                <w:p w14:paraId="58A6EBD1">
                  <w:pPr>
                    <w:spacing w:line="0" w:lineRule="atLeast"/>
                    <w:jc w:val="center"/>
                    <w:rPr>
                      <w:rFonts w:ascii="Times New Roman" w:hAnsi="Times New Roman" w:eastAsia="宋体" w:cs="Times New Roman"/>
                    </w:rPr>
                  </w:pPr>
                </w:p>
              </w:tc>
              <w:tc>
                <w:tcPr>
                  <w:tcW w:w="804" w:type="pct"/>
                  <w:vMerge w:val="continue"/>
                  <w:shd w:val="clear" w:color="auto" w:fill="auto"/>
                  <w:vAlign w:val="center"/>
                </w:tcPr>
                <w:p w14:paraId="77BAC800">
                  <w:pPr>
                    <w:spacing w:line="0" w:lineRule="atLeast"/>
                    <w:jc w:val="center"/>
                    <w:rPr>
                      <w:rFonts w:ascii="Times New Roman" w:hAnsi="Times New Roman" w:eastAsia="宋体" w:cs="Times New Roman"/>
                    </w:rPr>
                  </w:pPr>
                </w:p>
              </w:tc>
              <w:tc>
                <w:tcPr>
                  <w:tcW w:w="804" w:type="pct"/>
                  <w:vMerge w:val="continue"/>
                  <w:shd w:val="clear" w:color="auto" w:fill="auto"/>
                </w:tcPr>
                <w:p w14:paraId="0AA1EBCC">
                  <w:pPr>
                    <w:spacing w:line="0" w:lineRule="atLeast"/>
                    <w:jc w:val="center"/>
                    <w:rPr>
                      <w:rFonts w:ascii="Times New Roman" w:hAnsi="Times New Roman" w:eastAsia="宋体" w:cs="Times New Roman"/>
                    </w:rPr>
                  </w:pPr>
                </w:p>
              </w:tc>
              <w:tc>
                <w:tcPr>
                  <w:tcW w:w="804" w:type="pct"/>
                  <w:vMerge w:val="continue"/>
                  <w:shd w:val="clear" w:color="auto" w:fill="auto"/>
                  <w:vAlign w:val="center"/>
                </w:tcPr>
                <w:p w14:paraId="23AFA283">
                  <w:pPr>
                    <w:spacing w:line="0" w:lineRule="atLeast"/>
                    <w:jc w:val="center"/>
                    <w:rPr>
                      <w:rFonts w:ascii="Times New Roman" w:hAnsi="Times New Roman" w:eastAsia="宋体" w:cs="Times New Roman"/>
                    </w:rPr>
                  </w:pPr>
                </w:p>
              </w:tc>
              <w:tc>
                <w:tcPr>
                  <w:tcW w:w="894" w:type="pct"/>
                  <w:vMerge w:val="continue"/>
                  <w:shd w:val="clear" w:color="auto" w:fill="auto"/>
                  <w:vAlign w:val="center"/>
                </w:tcPr>
                <w:p w14:paraId="71F15EB8">
                  <w:pPr>
                    <w:spacing w:line="0" w:lineRule="atLeast"/>
                    <w:jc w:val="center"/>
                    <w:rPr>
                      <w:rFonts w:ascii="Times New Roman" w:hAnsi="Times New Roman" w:eastAsia="宋体" w:cs="Times New Roman"/>
                    </w:rPr>
                  </w:pPr>
                </w:p>
              </w:tc>
            </w:tr>
            <w:tr w14:paraId="125B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887" w:type="pct"/>
                  <w:vMerge w:val="restart"/>
                  <w:shd w:val="clear" w:color="auto" w:fill="auto"/>
                  <w:vAlign w:val="center"/>
                </w:tcPr>
                <w:p w14:paraId="6E8FD14C">
                  <w:pPr>
                    <w:spacing w:line="0" w:lineRule="atLeast"/>
                    <w:jc w:val="center"/>
                    <w:rPr>
                      <w:rFonts w:ascii="Times New Roman" w:hAnsi="Times New Roman" w:eastAsia="宋体" w:cs="Times New Roman"/>
                    </w:rPr>
                  </w:pPr>
                </w:p>
              </w:tc>
              <w:tc>
                <w:tcPr>
                  <w:tcW w:w="807" w:type="pct"/>
                  <w:shd w:val="clear" w:color="auto" w:fill="auto"/>
                  <w:vAlign w:val="center"/>
                </w:tcPr>
                <w:p w14:paraId="6464D518">
                  <w:pPr>
                    <w:spacing w:line="0" w:lineRule="atLeast"/>
                    <w:jc w:val="center"/>
                    <w:rPr>
                      <w:rFonts w:ascii="Times New Roman" w:hAnsi="Times New Roman" w:eastAsia="宋体" w:cs="Times New Roman"/>
                    </w:rPr>
                  </w:pPr>
                </w:p>
              </w:tc>
              <w:tc>
                <w:tcPr>
                  <w:tcW w:w="804" w:type="pct"/>
                  <w:vMerge w:val="restart"/>
                  <w:shd w:val="clear" w:color="auto" w:fill="auto"/>
                  <w:vAlign w:val="center"/>
                </w:tcPr>
                <w:p w14:paraId="7968CE1D">
                  <w:pPr>
                    <w:spacing w:line="0" w:lineRule="atLeast"/>
                    <w:jc w:val="center"/>
                    <w:rPr>
                      <w:rFonts w:ascii="Times New Roman" w:hAnsi="Times New Roman" w:eastAsia="宋体" w:cs="Times New Roman"/>
                    </w:rPr>
                  </w:pPr>
                </w:p>
              </w:tc>
              <w:tc>
                <w:tcPr>
                  <w:tcW w:w="804" w:type="pct"/>
                  <w:vMerge w:val="restart"/>
                  <w:shd w:val="clear" w:color="auto" w:fill="auto"/>
                </w:tcPr>
                <w:p w14:paraId="19D8FC86">
                  <w:pPr>
                    <w:spacing w:line="0" w:lineRule="atLeast"/>
                    <w:jc w:val="center"/>
                    <w:rPr>
                      <w:rFonts w:ascii="Times New Roman" w:hAnsi="Times New Roman" w:eastAsia="宋体" w:cs="Times New Roman"/>
                    </w:rPr>
                  </w:pPr>
                </w:p>
              </w:tc>
              <w:tc>
                <w:tcPr>
                  <w:tcW w:w="804" w:type="pct"/>
                  <w:vMerge w:val="restart"/>
                  <w:shd w:val="clear" w:color="auto" w:fill="auto"/>
                  <w:vAlign w:val="center"/>
                </w:tcPr>
                <w:p w14:paraId="24D4F7E5">
                  <w:pPr>
                    <w:spacing w:line="0" w:lineRule="atLeast"/>
                    <w:jc w:val="center"/>
                    <w:rPr>
                      <w:rFonts w:ascii="Times New Roman" w:hAnsi="Times New Roman" w:eastAsia="宋体" w:cs="Times New Roman"/>
                    </w:rPr>
                  </w:pPr>
                </w:p>
              </w:tc>
              <w:tc>
                <w:tcPr>
                  <w:tcW w:w="894" w:type="pct"/>
                  <w:vMerge w:val="restart"/>
                  <w:shd w:val="clear" w:color="auto" w:fill="auto"/>
                  <w:vAlign w:val="center"/>
                </w:tcPr>
                <w:p w14:paraId="7F395C5C">
                  <w:pPr>
                    <w:spacing w:line="0" w:lineRule="atLeast"/>
                    <w:jc w:val="center"/>
                    <w:rPr>
                      <w:rFonts w:ascii="Times New Roman" w:hAnsi="Times New Roman" w:eastAsia="宋体" w:cs="Times New Roman"/>
                    </w:rPr>
                  </w:pPr>
                </w:p>
              </w:tc>
            </w:tr>
            <w:tr w14:paraId="5EEF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887" w:type="pct"/>
                  <w:vMerge w:val="continue"/>
                  <w:shd w:val="clear" w:color="auto" w:fill="auto"/>
                  <w:vAlign w:val="center"/>
                </w:tcPr>
                <w:p w14:paraId="723C7B61">
                  <w:pPr>
                    <w:spacing w:line="0" w:lineRule="atLeast"/>
                    <w:jc w:val="center"/>
                    <w:rPr>
                      <w:rFonts w:ascii="Times New Roman" w:hAnsi="Times New Roman" w:eastAsia="宋体" w:cs="Times New Roman"/>
                    </w:rPr>
                  </w:pPr>
                </w:p>
              </w:tc>
              <w:tc>
                <w:tcPr>
                  <w:tcW w:w="807" w:type="pct"/>
                  <w:shd w:val="clear" w:color="auto" w:fill="auto"/>
                  <w:vAlign w:val="center"/>
                </w:tcPr>
                <w:p w14:paraId="5D96ABE6">
                  <w:pPr>
                    <w:spacing w:line="0" w:lineRule="atLeast"/>
                    <w:jc w:val="center"/>
                    <w:rPr>
                      <w:rFonts w:ascii="Times New Roman" w:hAnsi="Times New Roman" w:eastAsia="宋体" w:cs="Times New Roman"/>
                    </w:rPr>
                  </w:pPr>
                </w:p>
              </w:tc>
              <w:tc>
                <w:tcPr>
                  <w:tcW w:w="804" w:type="pct"/>
                  <w:vMerge w:val="continue"/>
                  <w:shd w:val="clear" w:color="auto" w:fill="auto"/>
                  <w:vAlign w:val="center"/>
                </w:tcPr>
                <w:p w14:paraId="2FF70D6B">
                  <w:pPr>
                    <w:spacing w:line="0" w:lineRule="atLeast"/>
                    <w:jc w:val="center"/>
                    <w:rPr>
                      <w:rFonts w:ascii="Times New Roman" w:hAnsi="Times New Roman" w:eastAsia="宋体" w:cs="Times New Roman"/>
                    </w:rPr>
                  </w:pPr>
                </w:p>
              </w:tc>
              <w:tc>
                <w:tcPr>
                  <w:tcW w:w="804" w:type="pct"/>
                  <w:vMerge w:val="continue"/>
                  <w:shd w:val="clear" w:color="auto" w:fill="auto"/>
                </w:tcPr>
                <w:p w14:paraId="18D1E4F5">
                  <w:pPr>
                    <w:spacing w:line="0" w:lineRule="atLeast"/>
                    <w:jc w:val="center"/>
                    <w:rPr>
                      <w:rFonts w:ascii="Times New Roman" w:hAnsi="Times New Roman" w:eastAsia="宋体" w:cs="Times New Roman"/>
                    </w:rPr>
                  </w:pPr>
                </w:p>
              </w:tc>
              <w:tc>
                <w:tcPr>
                  <w:tcW w:w="804" w:type="pct"/>
                  <w:vMerge w:val="continue"/>
                  <w:shd w:val="clear" w:color="auto" w:fill="auto"/>
                  <w:vAlign w:val="center"/>
                </w:tcPr>
                <w:p w14:paraId="31C3E8FD">
                  <w:pPr>
                    <w:spacing w:line="0" w:lineRule="atLeast"/>
                    <w:jc w:val="center"/>
                    <w:rPr>
                      <w:rFonts w:ascii="Times New Roman" w:hAnsi="Times New Roman" w:eastAsia="宋体" w:cs="Times New Roman"/>
                    </w:rPr>
                  </w:pPr>
                </w:p>
              </w:tc>
              <w:tc>
                <w:tcPr>
                  <w:tcW w:w="894" w:type="pct"/>
                  <w:vMerge w:val="continue"/>
                  <w:shd w:val="clear" w:color="auto" w:fill="auto"/>
                  <w:vAlign w:val="center"/>
                </w:tcPr>
                <w:p w14:paraId="7F5FDCB4">
                  <w:pPr>
                    <w:spacing w:line="0" w:lineRule="atLeast"/>
                    <w:jc w:val="center"/>
                    <w:rPr>
                      <w:rFonts w:ascii="Times New Roman" w:hAnsi="Times New Roman" w:eastAsia="宋体" w:cs="Times New Roman"/>
                    </w:rPr>
                  </w:pPr>
                </w:p>
              </w:tc>
            </w:tr>
          </w:tbl>
          <w:p w14:paraId="72392E4C">
            <w:pPr>
              <w:jc w:val="center"/>
              <w:rPr>
                <w:rFonts w:ascii="Times New Roman" w:hAnsi="Times New Roman" w:eastAsia="宋体" w:cs="Times New Roman"/>
              </w:rPr>
            </w:pPr>
            <w:r>
              <w:rPr>
                <w:rFonts w:ascii="Times New Roman" w:hAnsi="Times New Roman" w:eastAsia="宋体" w:cs="Times New Roman"/>
              </w:rPr>
              <w:t>---------------------以下空白--------------------</w:t>
            </w:r>
          </w:p>
          <w:p w14:paraId="64CF3837">
            <w:pPr>
              <w:spacing w:line="0" w:lineRule="atLeast"/>
              <w:rPr>
                <w:rFonts w:ascii="Times New Roman" w:hAnsi="Times New Roman" w:cs="Times New Roman"/>
              </w:rPr>
            </w:pPr>
          </w:p>
          <w:p w14:paraId="1639B002">
            <w:pPr>
              <w:spacing w:line="0" w:lineRule="atLeast"/>
            </w:pPr>
          </w:p>
          <w:p w14:paraId="5F7D7782">
            <w:pPr>
              <w:spacing w:line="0" w:lineRule="atLeast"/>
            </w:pPr>
          </w:p>
          <w:p w14:paraId="27FFC527">
            <w:pPr>
              <w:spacing w:line="0" w:lineRule="atLeast"/>
            </w:pPr>
          </w:p>
          <w:p w14:paraId="6901BC87">
            <w:pPr>
              <w:spacing w:line="0" w:lineRule="atLeast"/>
            </w:pPr>
          </w:p>
          <w:p w14:paraId="18D05A80">
            <w:pPr>
              <w:spacing w:line="0" w:lineRule="atLeast"/>
            </w:pPr>
          </w:p>
          <w:p w14:paraId="06EFAD92">
            <w:pPr>
              <w:spacing w:line="0" w:lineRule="atLeast"/>
            </w:pPr>
          </w:p>
          <w:p w14:paraId="6A48620B">
            <w:pPr>
              <w:spacing w:line="0" w:lineRule="atLeast"/>
            </w:pPr>
          </w:p>
          <w:p w14:paraId="759589A7">
            <w:pPr>
              <w:spacing w:line="0" w:lineRule="atLeast"/>
            </w:pPr>
          </w:p>
          <w:p w14:paraId="1B941D00">
            <w:pPr>
              <w:spacing w:line="0" w:lineRule="atLeast"/>
            </w:pPr>
          </w:p>
          <w:p w14:paraId="25383C53">
            <w:pPr>
              <w:spacing w:line="0" w:lineRule="atLeast"/>
            </w:pPr>
          </w:p>
          <w:p w14:paraId="43C12229">
            <w:pPr>
              <w:spacing w:line="0" w:lineRule="atLeast"/>
            </w:pPr>
          </w:p>
        </w:tc>
      </w:tr>
    </w:tbl>
    <w:p w14:paraId="4E3F196D">
      <w:pPr>
        <w:spacing w:before="156" w:beforeLines="50"/>
        <w:jc w:val="center"/>
        <w:rPr>
          <w:rFonts w:ascii="宋体" w:hAnsi="宋体" w:eastAsia="宋体" w:cs="宋体"/>
          <w:bCs/>
        </w:rPr>
      </w:pPr>
      <w:r>
        <w:rPr>
          <w:rFonts w:ascii="Times New Roman" w:hAnsi="Times New Roman" w:eastAsia="宋体" w:cs="Times New Roman"/>
          <w:bCs/>
        </w:rPr>
        <w:t>图</w:t>
      </w:r>
      <w:r>
        <w:rPr>
          <w:rFonts w:hint="eastAsia" w:ascii="Times New Roman" w:hAnsi="Times New Roman" w:eastAsia="宋体" w:cs="Times New Roman"/>
          <w:bCs/>
        </w:rPr>
        <w:t>B</w:t>
      </w:r>
      <w:r>
        <w:rPr>
          <w:rFonts w:ascii="Times New Roman" w:hAnsi="Times New Roman" w:eastAsia="宋体" w:cs="Times New Roman"/>
          <w:bCs/>
        </w:rPr>
        <w:t>.1</w:t>
      </w:r>
      <w:r>
        <w:rPr>
          <w:rFonts w:hint="eastAsia" w:ascii="Times New Roman" w:hAnsi="Times New Roman" w:eastAsia="宋体" w:cs="Times New Roman"/>
          <w:bCs/>
        </w:rPr>
        <w:t xml:space="preserve">  一种格式的校准证书内页</w:t>
      </w:r>
    </w:p>
    <w:p w14:paraId="7472B707">
      <w:pPr>
        <w:rPr>
          <w:rFonts w:ascii="黑体" w:hAnsi="黑体" w:eastAsia="黑体" w:cs="黑体"/>
          <w:sz w:val="28"/>
          <w:szCs w:val="32"/>
        </w:rPr>
      </w:pPr>
    </w:p>
    <w:p w14:paraId="1C8F360C">
      <w:pPr>
        <w:widowControl/>
        <w:jc w:val="left"/>
        <w:rPr>
          <w:rFonts w:ascii="黑体" w:hAnsi="黑体" w:eastAsia="黑体" w:cs="黑体"/>
          <w:sz w:val="28"/>
          <w:szCs w:val="32"/>
        </w:rPr>
      </w:pPr>
      <w:r>
        <w:rPr>
          <w:rFonts w:ascii="黑体" w:hAnsi="黑体" w:eastAsia="黑体" w:cs="黑体"/>
          <w:sz w:val="28"/>
          <w:szCs w:val="32"/>
        </w:rPr>
        <w:br w:type="page"/>
      </w:r>
    </w:p>
    <w:p w14:paraId="42DDA07D">
      <w:pPr>
        <w:keepNext w:val="0"/>
        <w:keepLines w:val="0"/>
        <w:pageBreakBefore w:val="0"/>
        <w:kinsoku/>
        <w:wordWrap/>
        <w:overflowPunct/>
        <w:topLinePunct w:val="0"/>
        <w:bidi w:val="0"/>
        <w:snapToGrid/>
        <w:spacing w:line="360" w:lineRule="auto"/>
        <w:textAlignment w:val="auto"/>
        <w:rPr>
          <w:rFonts w:ascii="黑体" w:hAnsi="黑体" w:eastAsia="黑体" w:cs="黑体"/>
          <w:sz w:val="28"/>
          <w:szCs w:val="32"/>
        </w:rPr>
      </w:pPr>
      <w:r>
        <w:rPr>
          <w:rFonts w:hint="eastAsia" w:ascii="黑体" w:hAnsi="黑体" w:eastAsia="黑体" w:cs="黑体"/>
          <w:sz w:val="28"/>
          <w:szCs w:val="32"/>
        </w:rPr>
        <w:t>附录</w:t>
      </w:r>
      <w:r>
        <w:rPr>
          <w:rFonts w:hint="eastAsia" w:ascii="Times New Roman" w:hAnsi="Times New Roman" w:eastAsia="黑体" w:cs="Times New Roman"/>
          <w:sz w:val="28"/>
          <w:szCs w:val="32"/>
        </w:rPr>
        <w:t>C</w:t>
      </w:r>
    </w:p>
    <w:p w14:paraId="0A86D5F6">
      <w:pPr>
        <w:keepNext w:val="0"/>
        <w:keepLines w:val="0"/>
        <w:pageBreakBefore w:val="0"/>
        <w:widowControl/>
        <w:kinsoku/>
        <w:wordWrap/>
        <w:overflowPunct/>
        <w:topLinePunct w:val="0"/>
        <w:bidi w:val="0"/>
        <w:snapToGrid/>
        <w:spacing w:line="360" w:lineRule="auto"/>
        <w:jc w:val="center"/>
        <w:textAlignment w:val="auto"/>
        <w:rPr>
          <w:rFonts w:ascii="黑体" w:hAnsi="黑体" w:eastAsia="黑体" w:cs="黑体"/>
          <w:position w:val="0"/>
          <w:sz w:val="28"/>
          <w:szCs w:val="32"/>
        </w:rPr>
      </w:pPr>
      <w:r>
        <w:rPr>
          <w:rFonts w:hint="eastAsia" w:ascii="黑体" w:hAnsi="黑体" w:eastAsia="黑体" w:cs="黑体"/>
          <w:position w:val="0"/>
          <w:sz w:val="28"/>
          <w:szCs w:val="32"/>
        </w:rPr>
        <w:t>辛烷值示值误差的测量不确定度评定示例</w:t>
      </w:r>
    </w:p>
    <w:p w14:paraId="40F6E56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rPr>
      </w:pPr>
      <w:r>
        <w:rPr>
          <w:rFonts w:hint="eastAsia" w:ascii="黑体" w:hAnsi="黑体" w:eastAsia="黑体" w:cs="黑体"/>
          <w:sz w:val="24"/>
        </w:rPr>
        <w:t>C.1  概述</w:t>
      </w:r>
    </w:p>
    <w:p w14:paraId="5E226053">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将汽油辛烷值标准物质的</w:t>
      </w:r>
      <w:r>
        <w:rPr>
          <w:rFonts w:hint="eastAsia" w:ascii="Times New Roman" w:hAnsi="Times New Roman" w:cs="Times New Roman"/>
          <w:sz w:val="24"/>
        </w:rPr>
        <w:t>2</w:t>
      </w:r>
      <w:r>
        <w:rPr>
          <w:rFonts w:ascii="Times New Roman" w:hAnsi="Times New Roman" w:cs="Times New Roman"/>
          <w:sz w:val="24"/>
        </w:rPr>
        <w:t>次测量结果的算数平均值与标准物质的的标准值进行比较，以两者之差作为辛烷值机的示值误差。</w:t>
      </w:r>
    </w:p>
    <w:p w14:paraId="4E0E14F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rPr>
      </w:pPr>
      <w:r>
        <w:rPr>
          <w:rFonts w:hint="eastAsia" w:ascii="黑体" w:hAnsi="黑体" w:eastAsia="黑体" w:cs="黑体"/>
          <w:sz w:val="24"/>
        </w:rPr>
        <w:t>C.2  数学模型</w:t>
      </w:r>
    </w:p>
    <w:p w14:paraId="57F23939">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示值误差公式：</w:t>
      </w:r>
    </w:p>
    <w:p w14:paraId="0653E1E1">
      <w:pPr>
        <w:keepNext w:val="0"/>
        <w:keepLines w:val="0"/>
        <w:pageBreakBefore w:val="0"/>
        <w:kinsoku/>
        <w:wordWrap/>
        <w:overflowPunct/>
        <w:topLinePunct w:val="0"/>
        <w:bidi w:val="0"/>
        <w:snapToGrid/>
        <w:spacing w:line="360" w:lineRule="auto"/>
        <w:ind w:firstLine="480" w:firstLineChars="200"/>
        <w:jc w:val="right"/>
        <w:textAlignment w:val="auto"/>
        <w:rPr>
          <w:rFonts w:ascii="Times New Roman" w:hAnsi="Times New Roman" w:cs="Times New Roman"/>
          <w:kern w:val="2"/>
          <w:position w:val="0"/>
          <w:sz w:val="24"/>
          <w:szCs w:val="22"/>
        </w:rPr>
      </w:pPr>
      <w:r>
        <w:rPr>
          <w:rFonts w:ascii="Times New Roman" w:hAnsi="Times New Roman" w:cs="Times New Roman"/>
          <w:kern w:val="2"/>
          <w:position w:val="0"/>
          <w:sz w:val="24"/>
          <w:szCs w:val="22"/>
        </w:rPr>
        <w:t xml:space="preserve">                          </w:t>
      </w:r>
      <m:oMath>
        <m:r>
          <m:rPr>
            <m:nor/>
            <m:sty m:val="p"/>
          </m:rPr>
          <w:rPr>
            <w:rFonts w:ascii="Times New Roman" w:hAnsi="Times New Roman" w:cs="Times New Roman"/>
            <w:kern w:val="2"/>
            <w:position w:val="0"/>
            <w:sz w:val="24"/>
            <w:szCs w:val="22"/>
          </w:rPr>
          <m:t>∆</m:t>
        </m:r>
        <m:r>
          <m:rPr>
            <m:nor/>
          </m:rPr>
          <w:rPr>
            <w:rFonts w:ascii="Times New Roman" w:hAnsi="Times New Roman" w:cs="Times New Roman"/>
            <w:i/>
            <w:kern w:val="2"/>
            <w:position w:val="0"/>
            <w:sz w:val="24"/>
            <w:szCs w:val="22"/>
          </w:rPr>
          <m:t>X</m:t>
        </m:r>
        <m:r>
          <m:rPr>
            <m:nor/>
            <m:sty m:val="p"/>
          </m:rPr>
          <w:rPr>
            <w:rFonts w:ascii="Times New Roman" w:hAnsi="Times New Roman" w:cs="Times New Roman"/>
            <w:kern w:val="2"/>
            <w:position w:val="0"/>
            <w:sz w:val="24"/>
            <w:szCs w:val="22"/>
          </w:rPr>
          <m:t>=</m:t>
        </m:r>
        <m:acc>
          <m:accPr>
            <m:chr m:val="̅"/>
            <m:ctrlPr>
              <w:rPr>
                <w:rFonts w:ascii="Cambria Math" w:hAnsi="Cambria Math" w:cs="Times New Roman"/>
                <w:kern w:val="2"/>
                <w:position w:val="0"/>
                <w:sz w:val="24"/>
                <w:szCs w:val="22"/>
              </w:rPr>
            </m:ctrlPr>
          </m:accPr>
          <m:e>
            <m:r>
              <m:rPr/>
              <w:rPr>
                <w:rFonts w:ascii="Cambria Math" w:hAnsi="Cambria Math" w:cs="Times New Roman"/>
                <w:kern w:val="2"/>
                <w:position w:val="0"/>
                <w:sz w:val="24"/>
                <w:szCs w:val="22"/>
              </w:rPr>
              <m:t>X</m:t>
            </m:r>
            <m:ctrlPr>
              <w:rPr>
                <w:rFonts w:ascii="Cambria Math" w:hAnsi="Cambria Math" w:cs="Times New Roman"/>
                <w:kern w:val="2"/>
                <w:position w:val="0"/>
                <w:sz w:val="24"/>
                <w:szCs w:val="22"/>
              </w:rPr>
            </m:ctrlPr>
          </m:e>
        </m:acc>
        <m:r>
          <m:rPr>
            <m:nor/>
            <m:sty m:val="p"/>
          </m:rPr>
          <w:rPr>
            <w:rFonts w:ascii="Times New Roman" w:hAnsi="Times New Roman" w:cs="Times New Roman"/>
            <w:kern w:val="2"/>
            <w:position w:val="0"/>
            <w:sz w:val="24"/>
            <w:szCs w:val="22"/>
          </w:rPr>
          <m:t>-</m:t>
        </m:r>
        <m:sSub>
          <m:sSubPr>
            <m:ctrlPr>
              <w:rPr>
                <w:rFonts w:ascii="Cambria Math" w:hAnsi="Cambria Math" w:cs="Times New Roman"/>
                <w:kern w:val="2"/>
                <w:position w:val="0"/>
                <w:sz w:val="24"/>
                <w:szCs w:val="22"/>
              </w:rPr>
            </m:ctrlPr>
          </m:sSubPr>
          <m:e>
            <m:r>
              <m:rPr>
                <m:nor/>
              </m:rPr>
              <w:rPr>
                <w:rFonts w:ascii="Times New Roman" w:hAnsi="Times New Roman" w:cs="Times New Roman"/>
                <w:i/>
                <w:kern w:val="2"/>
                <w:position w:val="0"/>
                <w:sz w:val="24"/>
                <w:szCs w:val="22"/>
              </w:rPr>
              <m:t>X</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s</m:t>
            </m:r>
            <m:ctrlPr>
              <w:rPr>
                <w:rFonts w:ascii="Cambria Math" w:hAnsi="Cambria Math" w:cs="Times New Roman"/>
                <w:kern w:val="2"/>
                <w:position w:val="0"/>
                <w:sz w:val="24"/>
                <w:szCs w:val="22"/>
              </w:rPr>
            </m:ctrlPr>
          </m:sub>
        </m:sSub>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lang w:val="en-US" w:eastAsia="zh-CN"/>
        </w:rPr>
        <w:t xml:space="preserve"> </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C.1</w:t>
      </w:r>
      <w:r>
        <w:rPr>
          <w:rFonts w:hint="eastAsia" w:ascii="Times New Roman" w:hAnsi="Times New Roman" w:cs="Times New Roman"/>
          <w:kern w:val="2"/>
          <w:position w:val="0"/>
          <w:sz w:val="24"/>
          <w:szCs w:val="22"/>
        </w:rPr>
        <w:t>）</w:t>
      </w:r>
    </w:p>
    <w:p w14:paraId="3D5040ED">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式中：</w:t>
      </w:r>
    </w:p>
    <w:p w14:paraId="58DB339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cs="Times New Roman"/>
          <w:kern w:val="2"/>
          <w:position w:val="0"/>
          <w:sz w:val="24"/>
          <w:szCs w:val="22"/>
        </w:rPr>
      </w:pPr>
      <m:oMath>
        <m:r>
          <m:rPr>
            <m:nor/>
            <m:sty m:val="p"/>
          </m:rPr>
          <w:rPr>
            <w:rFonts w:ascii="Times New Roman" w:hAnsi="Times New Roman" w:cs="Times New Roman"/>
            <w:kern w:val="2"/>
            <w:position w:val="0"/>
            <w:sz w:val="24"/>
            <w:szCs w:val="22"/>
          </w:rPr>
          <m:t>∆</m:t>
        </m:r>
        <m:r>
          <m:rPr>
            <m:nor/>
          </m:rPr>
          <w:rPr>
            <w:rFonts w:ascii="Times New Roman" w:hAnsi="Times New Roman" w:cs="Times New Roman"/>
            <w:i/>
            <w:kern w:val="2"/>
            <w:position w:val="0"/>
            <w:sz w:val="24"/>
            <w:szCs w:val="22"/>
          </w:rPr>
          <m:t>X</m:t>
        </m:r>
        <m:r>
          <m:rPr>
            <m:nor/>
            <m:sty m:val="p"/>
          </m:rPr>
          <w:rPr>
            <w:rFonts w:ascii="Times New Roman" w:hAnsi="Times New Roman" w:cs="Times New Roman"/>
            <w:kern w:val="2"/>
            <w:position w:val="0"/>
            <w:sz w:val="24"/>
            <w:szCs w:val="22"/>
          </w:rPr>
          <m:t xml:space="preserve"> </m:t>
        </m:r>
      </m:oMath>
      <w:r>
        <w:rPr>
          <w:rFonts w:ascii="Times New Roman" w:hAnsi="Times New Roman" w:cs="Times New Roman"/>
          <w:kern w:val="2"/>
          <w:position w:val="0"/>
          <w:sz w:val="24"/>
          <w:szCs w:val="22"/>
        </w:rPr>
        <w:t>——</w:t>
      </w:r>
      <w:r>
        <w:rPr>
          <w:rFonts w:hint="eastAsia" w:ascii="Times New Roman" w:hAnsi="Times New Roman" w:cs="Times New Roman"/>
          <w:kern w:val="2"/>
          <w:position w:val="0"/>
          <w:sz w:val="24"/>
          <w:szCs w:val="22"/>
        </w:rPr>
        <w:t>辛烷值机的示值误差；</w:t>
      </w:r>
    </w:p>
    <w:p w14:paraId="0E01FD8A">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cs="Times New Roman"/>
          <w:kern w:val="2"/>
          <w:position w:val="0"/>
          <w:sz w:val="24"/>
          <w:szCs w:val="22"/>
        </w:rPr>
      </w:pPr>
      <m:oMath>
        <m:acc>
          <m:accPr>
            <m:chr m:val="̅"/>
            <m:ctrlPr>
              <w:rPr>
                <w:rFonts w:ascii="Cambria Math" w:hAnsi="Cambria Math" w:cs="Times New Roman"/>
                <w:kern w:val="2"/>
                <w:position w:val="0"/>
                <w:sz w:val="24"/>
                <w:szCs w:val="22"/>
              </w:rPr>
            </m:ctrlPr>
          </m:accPr>
          <m:e>
            <m:r>
              <m:rPr/>
              <w:rPr>
                <w:rFonts w:ascii="Cambria Math" w:hAnsi="Cambria Math" w:cs="Times New Roman"/>
                <w:kern w:val="2"/>
                <w:position w:val="0"/>
                <w:sz w:val="24"/>
                <w:szCs w:val="22"/>
              </w:rPr>
              <m:t>X</m:t>
            </m:r>
            <m:ctrlPr>
              <w:rPr>
                <w:rFonts w:ascii="Cambria Math" w:hAnsi="Cambria Math" w:cs="Times New Roman"/>
                <w:kern w:val="2"/>
                <w:position w:val="0"/>
                <w:sz w:val="24"/>
                <w:szCs w:val="22"/>
              </w:rPr>
            </m:ctrlPr>
          </m:e>
        </m:acc>
      </m:oMath>
      <w:r>
        <w:rPr>
          <w:rFonts w:ascii="Times New Roman" w:hAnsi="Times New Roman" w:cs="Times New Roman"/>
          <w:kern w:val="2"/>
          <w:position w:val="0"/>
          <w:sz w:val="24"/>
          <w:szCs w:val="22"/>
        </w:rPr>
        <w:t xml:space="preserve"> —— 2</w:t>
      </w:r>
      <w:r>
        <w:rPr>
          <w:rFonts w:hint="eastAsia" w:ascii="Times New Roman" w:hAnsi="Times New Roman" w:cs="Times New Roman"/>
          <w:kern w:val="2"/>
          <w:position w:val="0"/>
          <w:sz w:val="24"/>
          <w:szCs w:val="22"/>
        </w:rPr>
        <w:t>次辛烷值测量结果的平均值；</w:t>
      </w:r>
    </w:p>
    <w:p w14:paraId="71EDD5B7">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cs="Times New Roman"/>
          <w:kern w:val="2"/>
          <w:position w:val="0"/>
          <w:sz w:val="24"/>
          <w:szCs w:val="22"/>
        </w:rPr>
      </w:pPr>
      <m:oMath>
        <m:sSub>
          <m:sSubPr>
            <m:ctrlPr>
              <w:rPr>
                <w:rFonts w:ascii="Cambria Math" w:hAnsi="Cambria Math" w:cs="Times New Roman"/>
                <w:kern w:val="2"/>
                <w:position w:val="0"/>
                <w:sz w:val="24"/>
                <w:szCs w:val="22"/>
              </w:rPr>
            </m:ctrlPr>
          </m:sSubPr>
          <m:e>
            <m:r>
              <m:rPr>
                <m:nor/>
              </m:rPr>
              <w:rPr>
                <w:rFonts w:ascii="Times New Roman" w:hAnsi="Times New Roman" w:cs="Times New Roman"/>
                <w:i/>
                <w:kern w:val="2"/>
                <w:position w:val="0"/>
                <w:sz w:val="24"/>
                <w:szCs w:val="22"/>
              </w:rPr>
              <m:t>X</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s</m:t>
            </m:r>
            <m:ctrlPr>
              <w:rPr>
                <w:rFonts w:ascii="Cambria Math" w:hAnsi="Cambria Math" w:cs="Times New Roman"/>
                <w:kern w:val="2"/>
                <w:position w:val="0"/>
                <w:sz w:val="24"/>
                <w:szCs w:val="22"/>
              </w:rPr>
            </m:ctrlPr>
          </m:sub>
        </m:sSub>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汽油辛烷值标准物质的标准值。</w:t>
      </w:r>
    </w:p>
    <w:p w14:paraId="31F6B9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rPr>
      </w:pPr>
      <w:r>
        <w:rPr>
          <w:rFonts w:hint="eastAsia" w:ascii="黑体" w:hAnsi="黑体" w:eastAsia="黑体" w:cs="黑体"/>
          <w:sz w:val="24"/>
        </w:rPr>
        <w:t>C.3  灵敏系数</w:t>
      </w:r>
    </w:p>
    <w:p w14:paraId="3FE40718">
      <w:pPr>
        <w:keepNext w:val="0"/>
        <w:keepLines w:val="0"/>
        <w:pageBreakBefore w:val="0"/>
        <w:kinsoku/>
        <w:wordWrap/>
        <w:overflowPunct/>
        <w:topLinePunct w:val="0"/>
        <w:bidi w:val="0"/>
        <w:snapToGrid/>
        <w:spacing w:line="360" w:lineRule="auto"/>
        <w:ind w:firstLine="2400" w:firstLineChars="1000"/>
        <w:jc w:val="right"/>
        <w:textAlignment w:val="auto"/>
        <w:rPr>
          <w:rFonts w:ascii="Cambria Math" w:hAnsi="Cambria Math" w:cs="Times New Roman"/>
          <w:kern w:val="2"/>
          <w:position w:val="0"/>
          <w:sz w:val="24"/>
          <w:szCs w:val="22"/>
        </w:rPr>
      </w:pPr>
      <m:oMath>
        <m:sSubSup>
          <m:sSubSupPr>
            <m:ctrlPr>
              <w:rPr>
                <w:rFonts w:ascii="Cambria Math" w:hAnsi="Cambria Math" w:cs="Times New Roman"/>
                <w:kern w:val="2"/>
                <w:position w:val="0"/>
                <w:sz w:val="24"/>
                <w:szCs w:val="22"/>
              </w:rPr>
            </m:ctrlPr>
          </m:sSubSup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c</m:t>
            </m:r>
            <m:ctrlPr>
              <w:rPr>
                <w:rFonts w:ascii="Cambria Math" w:hAnsi="Cambria Math" w:cs="Times New Roman"/>
                <w:kern w:val="2"/>
                <w:position w:val="0"/>
                <w:sz w:val="24"/>
                <w:szCs w:val="22"/>
              </w:rPr>
            </m:ctrlPr>
          </m:sub>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bSup>
        <m:d>
          <m:dPr>
            <m:ctrlPr>
              <w:rPr>
                <w:rFonts w:ascii="Cambria Math" w:hAnsi="Cambria Math" w:cs="Times New Roman"/>
                <w:kern w:val="2"/>
                <w:position w:val="0"/>
                <w:sz w:val="24"/>
                <w:szCs w:val="22"/>
              </w:rPr>
            </m:ctrlPr>
          </m:dPr>
          <m:e>
            <m:r>
              <m:rPr>
                <m:sty m:val="p"/>
              </m:rPr>
              <w:rPr>
                <w:rFonts w:ascii="Cambria Math" w:hAnsi="Cambria Math" w:cs="Times New Roman"/>
                <w:kern w:val="2"/>
                <w:position w:val="0"/>
                <w:sz w:val="24"/>
                <w:szCs w:val="22"/>
              </w:rPr>
              <m:t>∆</m:t>
            </m:r>
            <m:r>
              <m:rPr/>
              <w:rPr>
                <w:rFonts w:ascii="Cambria Math" w:hAnsi="Cambria Math" w:cs="Times New Roman"/>
                <w:kern w:val="2"/>
                <w:position w:val="0"/>
                <w:sz w:val="24"/>
                <w:szCs w:val="22"/>
              </w:rPr>
              <m:t>X</m:t>
            </m:r>
            <m:ctrlPr>
              <w:rPr>
                <w:rFonts w:ascii="Cambria Math" w:hAnsi="Cambria Math" w:cs="Times New Roman"/>
                <w:kern w:val="2"/>
                <w:position w:val="0"/>
                <w:sz w:val="24"/>
                <w:szCs w:val="22"/>
              </w:rPr>
            </m:ctrlPr>
          </m:e>
        </m:d>
        <m:r>
          <m:rPr>
            <m:nor/>
            <m:sty m:val="p"/>
          </m:rPr>
          <w:rPr>
            <w:rFonts w:ascii="Times New Roman" w:hAnsi="Times New Roman" w:cs="Times New Roman"/>
            <w:kern w:val="2"/>
            <w:position w:val="0"/>
            <w:sz w:val="24"/>
            <w:szCs w:val="22"/>
          </w:rPr>
          <m:t>=</m:t>
        </m:r>
        <m:sSup>
          <m:sSupPr>
            <m:ctrlPr>
              <w:rPr>
                <w:rFonts w:ascii="Cambria Math" w:hAnsi="Cambria Math" w:cs="Times New Roman"/>
                <w:kern w:val="2"/>
                <w:position w:val="0"/>
                <w:sz w:val="24"/>
                <w:szCs w:val="22"/>
              </w:rPr>
            </m:ctrlPr>
          </m:sSupPr>
          <m:e>
            <m:d>
              <m:dPr>
                <m:ctrlPr>
                  <w:rPr>
                    <w:rFonts w:ascii="Cambria Math" w:hAnsi="Cambria Math" w:cs="Times New Roman"/>
                    <w:kern w:val="2"/>
                    <w:position w:val="0"/>
                    <w:sz w:val="24"/>
                    <w:szCs w:val="22"/>
                  </w:rPr>
                </m:ctrlPr>
              </m:dPr>
              <m:e>
                <m:f>
                  <m:fPr>
                    <m:ctrlPr>
                      <w:rPr>
                        <w:rFonts w:ascii="Cambria Math" w:hAnsi="Cambria Math" w:cs="Times New Roman"/>
                        <w:kern w:val="2"/>
                        <w:position w:val="0"/>
                        <w:sz w:val="24"/>
                        <w:szCs w:val="22"/>
                      </w:rPr>
                    </m:ctrlPr>
                  </m:fPr>
                  <m:num>
                    <m:r>
                      <m:rPr>
                        <m:nor/>
                        <m:sty m:val="p"/>
                      </m:rPr>
                      <w:rPr>
                        <w:rFonts w:ascii="Times New Roman" w:hAnsi="Times New Roman" w:cs="Times New Roman"/>
                        <w:kern w:val="2"/>
                        <w:position w:val="0"/>
                        <w:sz w:val="24"/>
                        <w:szCs w:val="22"/>
                      </w:rPr>
                      <m:t>∂∆</m:t>
                    </m:r>
                    <m:r>
                      <m:rPr>
                        <m:nor/>
                      </m:rPr>
                      <w:rPr>
                        <w:rFonts w:ascii="Times New Roman" w:hAnsi="Times New Roman" w:cs="Times New Roman"/>
                        <w:i/>
                        <w:iCs/>
                        <w:kern w:val="2"/>
                        <w:position w:val="0"/>
                        <w:sz w:val="24"/>
                        <w:szCs w:val="22"/>
                      </w:rPr>
                      <m:t>X</m:t>
                    </m:r>
                    <m:ctrlPr>
                      <w:rPr>
                        <w:rFonts w:ascii="Cambria Math" w:hAnsi="Cambria Math" w:cs="Times New Roman"/>
                        <w:kern w:val="2"/>
                        <w:position w:val="0"/>
                        <w:sz w:val="24"/>
                        <w:szCs w:val="22"/>
                      </w:rPr>
                    </m:ctrlPr>
                  </m:num>
                  <m:den>
                    <m:r>
                      <m:rPr>
                        <m:nor/>
                        <m:sty m:val="p"/>
                      </m:rPr>
                      <w:rPr>
                        <w:rFonts w:ascii="Times New Roman" w:hAnsi="Times New Roman" w:cs="Times New Roman"/>
                        <w:kern w:val="2"/>
                        <w:position w:val="0"/>
                        <w:sz w:val="24"/>
                        <w:szCs w:val="22"/>
                      </w:rPr>
                      <m:t>∂</m:t>
                    </m:r>
                    <m:acc>
                      <m:accPr>
                        <m:chr m:val="̅"/>
                        <m:ctrlPr>
                          <w:rPr>
                            <w:rFonts w:ascii="Cambria Math" w:hAnsi="Cambria Math" w:cs="Times New Roman"/>
                            <w:i/>
                            <w:iCs/>
                            <w:kern w:val="2"/>
                            <w:position w:val="0"/>
                            <w:sz w:val="24"/>
                            <w:szCs w:val="22"/>
                          </w:rPr>
                        </m:ctrlPr>
                      </m:accPr>
                      <m:e>
                        <m:r>
                          <m:rPr/>
                          <w:rPr>
                            <w:rFonts w:ascii="Cambria Math" w:hAnsi="Cambria Math" w:cs="Times New Roman"/>
                            <w:kern w:val="2"/>
                            <w:position w:val="0"/>
                            <w:sz w:val="24"/>
                            <w:szCs w:val="22"/>
                          </w:rPr>
                          <m:t>X</m:t>
                        </m:r>
                        <m:ctrlPr>
                          <w:rPr>
                            <w:rFonts w:ascii="Cambria Math" w:hAnsi="Cambria Math" w:cs="Times New Roman"/>
                            <w:i/>
                            <w:iCs/>
                            <w:kern w:val="2"/>
                            <w:position w:val="0"/>
                            <w:sz w:val="24"/>
                            <w:szCs w:val="22"/>
                          </w:rPr>
                        </m:ctrlPr>
                      </m:e>
                    </m:acc>
                    <m:ctrlPr>
                      <w:rPr>
                        <w:rFonts w:ascii="Cambria Math" w:hAnsi="Cambria Math" w:cs="Times New Roman"/>
                        <w:kern w:val="2"/>
                        <w:position w:val="0"/>
                        <w:sz w:val="24"/>
                        <w:szCs w:val="22"/>
                      </w:rPr>
                    </m:ctrlPr>
                  </m:den>
                </m:f>
                <m:ctrlPr>
                  <w:rPr>
                    <w:rFonts w:ascii="Cambria Math" w:hAnsi="Cambria Math" w:cs="Times New Roman"/>
                    <w:kern w:val="2"/>
                    <w:position w:val="0"/>
                    <w:sz w:val="24"/>
                    <w:szCs w:val="22"/>
                  </w:rPr>
                </m:ctrlPr>
              </m:e>
            </m:d>
            <m:ctrlPr>
              <w:rPr>
                <w:rFonts w:ascii="Cambria Math" w:hAnsi="Cambria Math" w:cs="Times New Roman"/>
                <w:kern w:val="2"/>
                <w:position w:val="0"/>
                <w:sz w:val="24"/>
                <w:szCs w:val="22"/>
              </w:rPr>
            </m:ctrlPr>
          </m:e>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p>
        <m:sSup>
          <m:sSupPr>
            <m:ctrlPr>
              <w:rPr>
                <w:rFonts w:ascii="Cambria Math" w:hAnsi="Cambria Math" w:cs="Times New Roman"/>
                <w:kern w:val="2"/>
                <w:position w:val="0"/>
                <w:sz w:val="24"/>
                <w:szCs w:val="22"/>
              </w:rPr>
            </m:ctrlPr>
          </m:sSup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p>
        <m:d>
          <m:dPr>
            <m:ctrlPr>
              <w:rPr>
                <w:rFonts w:ascii="Cambria Math" w:hAnsi="Cambria Math" w:cs="Times New Roman"/>
                <w:kern w:val="2"/>
                <w:position w:val="0"/>
                <w:sz w:val="24"/>
                <w:szCs w:val="22"/>
              </w:rPr>
            </m:ctrlPr>
          </m:dPr>
          <m:e>
            <m:acc>
              <m:accPr>
                <m:chr m:val="̅"/>
                <m:ctrlPr>
                  <w:rPr>
                    <w:rFonts w:ascii="Cambria Math" w:hAnsi="Cambria Math" w:cs="Times New Roman"/>
                    <w:kern w:val="2"/>
                    <w:position w:val="0"/>
                    <w:sz w:val="24"/>
                    <w:szCs w:val="22"/>
                  </w:rPr>
                </m:ctrlPr>
              </m:accPr>
              <m:e>
                <m:r>
                  <m:rPr/>
                  <w:rPr>
                    <w:rFonts w:ascii="Cambria Math" w:hAnsi="Cambria Math" w:cs="Times New Roman"/>
                    <w:kern w:val="2"/>
                    <w:position w:val="0"/>
                    <w:sz w:val="24"/>
                    <w:szCs w:val="22"/>
                  </w:rPr>
                  <m:t>X</m:t>
                </m:r>
                <m:ctrlPr>
                  <w:rPr>
                    <w:rFonts w:ascii="Cambria Math" w:hAnsi="Cambria Math" w:cs="Times New Roman"/>
                    <w:kern w:val="2"/>
                    <w:position w:val="0"/>
                    <w:sz w:val="24"/>
                    <w:szCs w:val="22"/>
                  </w:rPr>
                </m:ctrlPr>
              </m:e>
            </m:acc>
            <m:ctrlPr>
              <w:rPr>
                <w:rFonts w:ascii="Cambria Math" w:hAnsi="Cambria Math" w:cs="Times New Roman"/>
                <w:kern w:val="2"/>
                <w:position w:val="0"/>
                <w:sz w:val="24"/>
                <w:szCs w:val="22"/>
              </w:rPr>
            </m:ctrlPr>
          </m:e>
        </m:d>
        <m:r>
          <m:rPr>
            <m:nor/>
            <m:sty m:val="p"/>
          </m:rPr>
          <w:rPr>
            <w:rFonts w:ascii="Times New Roman" w:hAnsi="Times New Roman" w:cs="Times New Roman"/>
            <w:kern w:val="2"/>
            <w:position w:val="0"/>
            <w:sz w:val="24"/>
            <w:szCs w:val="22"/>
          </w:rPr>
          <m:t>+</m:t>
        </m:r>
        <m:sSup>
          <m:sSupPr>
            <m:ctrlPr>
              <w:rPr>
                <w:rFonts w:ascii="Cambria Math" w:hAnsi="Cambria Math" w:cs="Times New Roman"/>
                <w:kern w:val="2"/>
                <w:position w:val="0"/>
                <w:sz w:val="24"/>
                <w:szCs w:val="22"/>
              </w:rPr>
            </m:ctrlPr>
          </m:sSupPr>
          <m:e>
            <m:d>
              <m:dPr>
                <m:ctrlPr>
                  <w:rPr>
                    <w:rFonts w:ascii="Cambria Math" w:hAnsi="Cambria Math" w:cs="Times New Roman"/>
                    <w:kern w:val="2"/>
                    <w:position w:val="0"/>
                    <w:sz w:val="24"/>
                    <w:szCs w:val="22"/>
                  </w:rPr>
                </m:ctrlPr>
              </m:dPr>
              <m:e>
                <m:f>
                  <m:fPr>
                    <m:ctrlPr>
                      <w:rPr>
                        <w:rFonts w:ascii="Cambria Math" w:hAnsi="Cambria Math" w:cs="Times New Roman"/>
                        <w:kern w:val="2"/>
                        <w:position w:val="0"/>
                        <w:sz w:val="24"/>
                        <w:szCs w:val="22"/>
                      </w:rPr>
                    </m:ctrlPr>
                  </m:fPr>
                  <m:num>
                    <m:r>
                      <m:rPr>
                        <m:nor/>
                        <m:sty m:val="p"/>
                      </m:rPr>
                      <w:rPr>
                        <w:rFonts w:ascii="Times New Roman" w:hAnsi="Times New Roman" w:cs="Times New Roman"/>
                        <w:kern w:val="2"/>
                        <w:position w:val="0"/>
                        <w:sz w:val="24"/>
                        <w:szCs w:val="22"/>
                      </w:rPr>
                      <m:t>∂∆</m:t>
                    </m:r>
                    <m:r>
                      <m:rPr>
                        <m:nor/>
                      </m:rPr>
                      <w:rPr>
                        <w:rFonts w:ascii="Times New Roman" w:hAnsi="Times New Roman" w:cs="Times New Roman"/>
                        <w:i/>
                        <w:iCs/>
                        <w:kern w:val="2"/>
                        <w:position w:val="0"/>
                        <w:sz w:val="24"/>
                        <w:szCs w:val="22"/>
                      </w:rPr>
                      <m:t>X</m:t>
                    </m:r>
                    <m:ctrlPr>
                      <w:rPr>
                        <w:rFonts w:ascii="Cambria Math" w:hAnsi="Cambria Math" w:cs="Times New Roman"/>
                        <w:kern w:val="2"/>
                        <w:position w:val="0"/>
                        <w:sz w:val="24"/>
                        <w:szCs w:val="22"/>
                      </w:rPr>
                    </m:ctrlPr>
                  </m:num>
                  <m:den>
                    <m:r>
                      <m:rPr>
                        <m:nor/>
                        <m:sty m:val="p"/>
                      </m:rPr>
                      <w:rPr>
                        <w:rFonts w:ascii="Times New Roman" w:hAnsi="Times New Roman" w:cs="Times New Roman"/>
                        <w:kern w:val="2"/>
                        <w:position w:val="0"/>
                        <w:sz w:val="24"/>
                        <w:szCs w:val="22"/>
                      </w:rPr>
                      <m:t>∂</m:t>
                    </m:r>
                    <m:sSub>
                      <m:sSubPr>
                        <m:ctrlPr>
                          <w:rPr>
                            <w:rFonts w:ascii="Cambria Math" w:hAnsi="Cambria Math" w:cs="Times New Roman"/>
                            <w:i/>
                            <w:iCs/>
                            <w:kern w:val="2"/>
                            <w:position w:val="0"/>
                            <w:sz w:val="24"/>
                            <w:szCs w:val="22"/>
                          </w:rPr>
                        </m:ctrlPr>
                      </m:sSubPr>
                      <m:e>
                        <m:r>
                          <m:rPr>
                            <m:nor/>
                          </m:rPr>
                          <w:rPr>
                            <w:rFonts w:ascii="Times New Roman" w:hAnsi="Times New Roman" w:cs="Times New Roman"/>
                            <w:i/>
                            <w:iCs/>
                            <w:kern w:val="2"/>
                            <w:position w:val="0"/>
                            <w:sz w:val="24"/>
                            <w:szCs w:val="22"/>
                          </w:rPr>
                          <m:t>X</m:t>
                        </m:r>
                        <m:ctrlPr>
                          <w:rPr>
                            <w:rFonts w:ascii="Cambria Math" w:hAnsi="Cambria Math" w:cs="Times New Roman"/>
                            <w:i/>
                            <w:iCs/>
                            <w:kern w:val="2"/>
                            <w:position w:val="0"/>
                            <w:sz w:val="24"/>
                            <w:szCs w:val="22"/>
                          </w:rPr>
                        </m:ctrlPr>
                      </m:e>
                      <m:sub>
                        <m:r>
                          <m:rPr>
                            <m:nor/>
                          </m:rPr>
                          <w:rPr>
                            <w:rFonts w:ascii="Times New Roman" w:hAnsi="Times New Roman" w:cs="Times New Roman"/>
                            <w:i/>
                            <w:iCs/>
                            <w:kern w:val="2"/>
                            <w:position w:val="0"/>
                            <w:sz w:val="24"/>
                            <w:szCs w:val="22"/>
                          </w:rPr>
                          <m:t>S</m:t>
                        </m:r>
                        <m:ctrlPr>
                          <w:rPr>
                            <w:rFonts w:ascii="Cambria Math" w:hAnsi="Cambria Math" w:cs="Times New Roman"/>
                            <w:i/>
                            <w:iCs/>
                            <w:kern w:val="2"/>
                            <w:position w:val="0"/>
                            <w:sz w:val="24"/>
                            <w:szCs w:val="22"/>
                          </w:rPr>
                        </m:ctrlPr>
                      </m:sub>
                    </m:sSub>
                    <m:ctrlPr>
                      <w:rPr>
                        <w:rFonts w:ascii="Cambria Math" w:hAnsi="Cambria Math" w:cs="Times New Roman"/>
                        <w:kern w:val="2"/>
                        <w:position w:val="0"/>
                        <w:sz w:val="24"/>
                        <w:szCs w:val="22"/>
                      </w:rPr>
                    </m:ctrlPr>
                  </m:den>
                </m:f>
                <m:ctrlPr>
                  <w:rPr>
                    <w:rFonts w:ascii="Cambria Math" w:hAnsi="Cambria Math" w:cs="Times New Roman"/>
                    <w:kern w:val="2"/>
                    <w:position w:val="0"/>
                    <w:sz w:val="24"/>
                    <w:szCs w:val="22"/>
                  </w:rPr>
                </m:ctrlPr>
              </m:e>
            </m:d>
            <m:ctrlPr>
              <w:rPr>
                <w:rFonts w:ascii="Cambria Math" w:hAnsi="Cambria Math" w:cs="Times New Roman"/>
                <w:kern w:val="2"/>
                <w:position w:val="0"/>
                <w:sz w:val="24"/>
                <w:szCs w:val="22"/>
              </w:rPr>
            </m:ctrlPr>
          </m:e>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p>
        <m:sSup>
          <m:sSupPr>
            <m:ctrlPr>
              <w:rPr>
                <w:rFonts w:ascii="Cambria Math" w:hAnsi="Cambria Math" w:cs="Times New Roman"/>
                <w:kern w:val="2"/>
                <w:position w:val="0"/>
                <w:sz w:val="24"/>
                <w:szCs w:val="22"/>
              </w:rPr>
            </m:ctrlPr>
          </m:sSup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p>
        <m:r>
          <m:rPr>
            <m:nor/>
            <m:sty m:val="p"/>
          </m:rPr>
          <w:rPr>
            <w:rFonts w:ascii="Times New Roman" w:hAnsi="Times New Roman" w:cs="Times New Roman"/>
            <w:kern w:val="2"/>
            <w:position w:val="0"/>
            <w:sz w:val="24"/>
            <w:szCs w:val="22"/>
          </w:rPr>
          <m:t>(</m:t>
        </m:r>
        <m:sSub>
          <m:sSubPr>
            <m:ctrlPr>
              <w:rPr>
                <w:rFonts w:ascii="Cambria Math" w:hAnsi="Cambria Math" w:cs="Times New Roman"/>
                <w:i/>
                <w:iCs/>
                <w:kern w:val="2"/>
                <w:position w:val="0"/>
                <w:sz w:val="24"/>
                <w:szCs w:val="22"/>
              </w:rPr>
            </m:ctrlPr>
          </m:sSubPr>
          <m:e>
            <m:r>
              <m:rPr>
                <m:nor/>
              </m:rPr>
              <w:rPr>
                <w:rFonts w:ascii="Times New Roman" w:hAnsi="Times New Roman" w:cs="Times New Roman"/>
                <w:i/>
                <w:iCs/>
                <w:kern w:val="2"/>
                <w:position w:val="0"/>
                <w:sz w:val="24"/>
                <w:szCs w:val="22"/>
              </w:rPr>
              <m:t>X</m:t>
            </m:r>
            <m:ctrlPr>
              <w:rPr>
                <w:rFonts w:ascii="Cambria Math" w:hAnsi="Cambria Math" w:cs="Times New Roman"/>
                <w:i/>
                <w:iCs/>
                <w:kern w:val="2"/>
                <w:position w:val="0"/>
                <w:sz w:val="24"/>
                <w:szCs w:val="22"/>
              </w:rPr>
            </m:ctrlPr>
          </m:e>
          <m:sub>
            <m:r>
              <m:rPr>
                <m:nor/>
              </m:rPr>
              <w:rPr>
                <w:rFonts w:ascii="Times New Roman" w:hAnsi="Times New Roman" w:cs="Times New Roman"/>
                <w:i/>
                <w:iCs/>
                <w:kern w:val="2"/>
                <w:position w:val="0"/>
                <w:sz w:val="24"/>
                <w:szCs w:val="22"/>
              </w:rPr>
              <m:t>s</m:t>
            </m:r>
            <m:ctrlPr>
              <w:rPr>
                <w:rFonts w:ascii="Cambria Math" w:hAnsi="Cambria Math" w:cs="Times New Roman"/>
                <w:i/>
                <w:iCs/>
                <w:kern w:val="2"/>
                <w:position w:val="0"/>
                <w:sz w:val="24"/>
                <w:szCs w:val="22"/>
              </w:rPr>
            </m:ctrlPr>
          </m:sub>
        </m:sSub>
        <m:r>
          <m:rPr>
            <m:nor/>
            <m:sty m:val="p"/>
          </m:rPr>
          <w:rPr>
            <w:rFonts w:ascii="Times New Roman" w:hAnsi="Times New Roman" w:cs="Times New Roman"/>
            <w:kern w:val="2"/>
            <w:position w:val="0"/>
            <w:sz w:val="24"/>
            <w:szCs w:val="22"/>
          </w:rPr>
          <m:t>)</m:t>
        </m:r>
      </m:oMath>
      <w:r>
        <w:rPr>
          <w:rFonts w:ascii="Cambria Math" w:hAnsi="Cambria Math" w:cs="Times New Roman"/>
          <w:kern w:val="2"/>
          <w:position w:val="0"/>
          <w:sz w:val="24"/>
          <w:szCs w:val="22"/>
        </w:rPr>
        <w:t xml:space="preserve">           </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C.2</w:t>
      </w:r>
      <w:r>
        <w:rPr>
          <w:rFonts w:hint="eastAsia" w:ascii="Times New Roman" w:hAnsi="Times New Roman" w:cs="Times New Roman"/>
          <w:kern w:val="2"/>
          <w:position w:val="0"/>
          <w:sz w:val="24"/>
          <w:szCs w:val="22"/>
        </w:rPr>
        <w:t>）</w:t>
      </w:r>
    </w:p>
    <w:p w14:paraId="6EF3DDAE">
      <w:pPr>
        <w:keepNext w:val="0"/>
        <w:keepLines w:val="0"/>
        <w:pageBreakBefore w:val="0"/>
        <w:kinsoku/>
        <w:wordWrap/>
        <w:overflowPunct/>
        <w:topLinePunct w:val="0"/>
        <w:bidi w:val="0"/>
        <w:snapToGrid/>
        <w:spacing w:before="156" w:beforeLines="50" w:line="360" w:lineRule="auto"/>
        <w:ind w:firstLine="2400" w:firstLineChars="1000"/>
        <w:textAlignment w:val="auto"/>
        <w:rPr>
          <w:rFonts w:ascii="Cambria Math" w:hAnsi="Cambria Math" w:cs="Times New Roman"/>
          <w:kern w:val="2"/>
          <w:position w:val="0"/>
          <w:sz w:val="24"/>
          <w:szCs w:val="22"/>
        </w:rPr>
      </w:pPr>
      <w:r>
        <w:rPr>
          <w:rFonts w:hint="eastAsia" w:ascii="Cambria Math" w:hAnsi="Cambria Math" w:cs="Times New Roman"/>
          <w:kern w:val="2"/>
          <w:position w:val="0"/>
          <w:sz w:val="24"/>
          <w:szCs w:val="22"/>
        </w:rPr>
        <w:t>灵敏系数：</w:t>
      </w:r>
      <w:r>
        <w:rPr>
          <w:rFonts w:ascii="Cambria Math" w:hAnsi="Cambria Math" w:cs="Times New Roman"/>
          <w:kern w:val="2"/>
          <w:position w:val="0"/>
          <w:sz w:val="24"/>
          <w:szCs w:val="22"/>
        </w:rPr>
        <w:t xml:space="preserve"> </w:t>
      </w:r>
      <m:oMath>
        <m:f>
          <m:fPr>
            <m:ctrlPr>
              <w:rPr>
                <w:rFonts w:ascii="Cambria Math" w:hAnsi="Cambria Math" w:cs="Times New Roman"/>
                <w:kern w:val="2"/>
                <w:position w:val="0"/>
                <w:sz w:val="32"/>
                <w:szCs w:val="32"/>
              </w:rPr>
            </m:ctrlPr>
          </m:fPr>
          <m:num>
            <m:r>
              <m:rPr>
                <m:nor/>
                <m:sty m:val="p"/>
              </m:rPr>
              <w:rPr>
                <w:rFonts w:ascii="Cambria Math" w:hAnsi="Cambria Math" w:cs="Times New Roman"/>
                <w:kern w:val="2"/>
                <w:position w:val="0"/>
                <w:sz w:val="32"/>
                <w:szCs w:val="32"/>
              </w:rPr>
              <m:t>∂∆</m:t>
            </m:r>
            <m:r>
              <m:rPr>
                <m:nor/>
              </m:rPr>
              <w:rPr>
                <w:rFonts w:ascii="Cambria Math" w:hAnsi="Cambria Math" w:cs="Times New Roman"/>
                <w:i/>
                <w:iCs/>
                <w:kern w:val="2"/>
                <w:position w:val="0"/>
                <w:sz w:val="32"/>
                <w:szCs w:val="32"/>
              </w:rPr>
              <m:t>X</m:t>
            </m:r>
            <m:ctrlPr>
              <w:rPr>
                <w:rFonts w:ascii="Cambria Math" w:hAnsi="Cambria Math" w:cs="Times New Roman"/>
                <w:kern w:val="2"/>
                <w:position w:val="0"/>
                <w:sz w:val="32"/>
                <w:szCs w:val="32"/>
              </w:rPr>
            </m:ctrlPr>
          </m:num>
          <m:den>
            <m:r>
              <m:rPr>
                <m:nor/>
                <m:sty m:val="p"/>
              </m:rPr>
              <w:rPr>
                <w:rFonts w:ascii="Cambria Math" w:hAnsi="Cambria Math" w:cs="Times New Roman"/>
                <w:kern w:val="2"/>
                <w:position w:val="0"/>
                <w:sz w:val="32"/>
                <w:szCs w:val="32"/>
              </w:rPr>
              <m:t>∂</m:t>
            </m:r>
            <m:acc>
              <m:accPr>
                <m:chr m:val="̅"/>
                <m:ctrlPr>
                  <w:rPr>
                    <w:rFonts w:ascii="Cambria Math" w:hAnsi="Cambria Math" w:cs="Times New Roman"/>
                    <w:kern w:val="2"/>
                    <w:position w:val="0"/>
                    <w:sz w:val="32"/>
                    <w:szCs w:val="32"/>
                  </w:rPr>
                </m:ctrlPr>
              </m:accPr>
              <m:e>
                <m:r>
                  <m:rPr>
                    <m:nor/>
                  </m:rPr>
                  <w:rPr>
                    <w:rFonts w:ascii="Cambria Math" w:hAnsi="Cambria Math" w:cs="Times New Roman"/>
                    <w:i/>
                    <w:iCs/>
                    <w:kern w:val="2"/>
                    <w:position w:val="0"/>
                    <w:sz w:val="32"/>
                    <w:szCs w:val="32"/>
                  </w:rPr>
                  <m:t>X</m:t>
                </m:r>
                <m:ctrlPr>
                  <w:rPr>
                    <w:rFonts w:ascii="Cambria Math" w:hAnsi="Cambria Math" w:cs="Times New Roman"/>
                    <w:kern w:val="2"/>
                    <w:position w:val="0"/>
                    <w:sz w:val="32"/>
                    <w:szCs w:val="32"/>
                  </w:rPr>
                </m:ctrlPr>
              </m:e>
            </m:acc>
            <m:ctrlPr>
              <w:rPr>
                <w:rFonts w:ascii="Cambria Math" w:hAnsi="Cambria Math" w:cs="Times New Roman"/>
                <w:kern w:val="2"/>
                <w:position w:val="0"/>
                <w:sz w:val="32"/>
                <w:szCs w:val="32"/>
              </w:rPr>
            </m:ctrlPr>
          </m:den>
        </m:f>
        <m:r>
          <m:rPr>
            <m:nor/>
            <m:sty m:val="p"/>
          </m:rPr>
          <w:rPr>
            <w:rFonts w:ascii="Cambria Math" w:hAnsi="Cambria Math" w:cs="Times New Roman"/>
            <w:kern w:val="2"/>
            <w:position w:val="0"/>
            <w:sz w:val="24"/>
            <w:szCs w:val="24"/>
          </w:rPr>
          <m:t>=1</m:t>
        </m:r>
        <m:r>
          <m:rPr>
            <m:nor/>
            <m:sty m:val="p"/>
          </m:rPr>
          <w:rPr>
            <w:rFonts w:ascii="Cambria Math" w:hAnsi="Cambria Math" w:cs="Times New Roman"/>
            <w:kern w:val="2"/>
            <w:position w:val="0"/>
            <w:sz w:val="32"/>
            <w:szCs w:val="32"/>
          </w:rPr>
          <m:t xml:space="preserve"> </m:t>
        </m:r>
      </m:oMath>
      <w:r>
        <w:rPr>
          <w:rFonts w:ascii="Cambria Math" w:hAnsi="Cambria Math" w:cs="Times New Roman"/>
          <w:kern w:val="2"/>
          <w:position w:val="0"/>
          <w:sz w:val="24"/>
          <w:szCs w:val="22"/>
        </w:rPr>
        <w:t xml:space="preserve">   </w:t>
      </w:r>
      <m:oMath>
        <m:f>
          <m:fPr>
            <m:ctrlPr>
              <w:rPr>
                <w:rFonts w:ascii="Cambria Math" w:hAnsi="Cambria Math" w:cs="Times New Roman"/>
                <w:kern w:val="2"/>
                <w:position w:val="0"/>
                <w:sz w:val="32"/>
                <w:szCs w:val="32"/>
              </w:rPr>
            </m:ctrlPr>
          </m:fPr>
          <m:num>
            <m:r>
              <m:rPr>
                <m:nor/>
                <m:sty m:val="p"/>
              </m:rPr>
              <w:rPr>
                <w:rFonts w:ascii="Cambria Math" w:hAnsi="Cambria Math" w:cs="Times New Roman"/>
                <w:kern w:val="2"/>
                <w:position w:val="0"/>
                <w:sz w:val="32"/>
                <w:szCs w:val="32"/>
              </w:rPr>
              <m:t>∂∆</m:t>
            </m:r>
            <m:r>
              <m:rPr>
                <m:nor/>
              </m:rPr>
              <w:rPr>
                <w:rFonts w:ascii="Cambria Math" w:hAnsi="Cambria Math" w:cs="Times New Roman"/>
                <w:i/>
                <w:iCs/>
                <w:kern w:val="2"/>
                <w:position w:val="0"/>
                <w:sz w:val="32"/>
                <w:szCs w:val="32"/>
              </w:rPr>
              <m:t>X</m:t>
            </m:r>
            <m:ctrlPr>
              <w:rPr>
                <w:rFonts w:ascii="Cambria Math" w:hAnsi="Cambria Math" w:cs="Times New Roman"/>
                <w:kern w:val="2"/>
                <w:position w:val="0"/>
                <w:sz w:val="32"/>
                <w:szCs w:val="32"/>
              </w:rPr>
            </m:ctrlPr>
          </m:num>
          <m:den>
            <m:r>
              <m:rPr>
                <m:nor/>
                <m:sty m:val="p"/>
              </m:rPr>
              <w:rPr>
                <w:rFonts w:ascii="Cambria Math" w:hAnsi="Cambria Math" w:cs="Times New Roman"/>
                <w:kern w:val="2"/>
                <w:position w:val="0"/>
                <w:sz w:val="32"/>
                <w:szCs w:val="32"/>
              </w:rPr>
              <m:t>∂</m:t>
            </m:r>
            <m:sSub>
              <m:sSubPr>
                <m:ctrlPr>
                  <w:rPr>
                    <w:rFonts w:ascii="Cambria Math" w:hAnsi="Cambria Math" w:cs="Times New Roman"/>
                    <w:i/>
                    <w:iCs/>
                    <w:kern w:val="2"/>
                    <w:position w:val="0"/>
                    <w:sz w:val="32"/>
                    <w:szCs w:val="32"/>
                  </w:rPr>
                </m:ctrlPr>
              </m:sSubPr>
              <m:e>
                <m:r>
                  <m:rPr>
                    <m:nor/>
                  </m:rPr>
                  <w:rPr>
                    <w:rFonts w:ascii="Cambria Math" w:hAnsi="Cambria Math" w:cs="Times New Roman"/>
                    <w:i/>
                    <w:iCs/>
                    <w:kern w:val="2"/>
                    <w:position w:val="0"/>
                    <w:sz w:val="32"/>
                    <w:szCs w:val="32"/>
                  </w:rPr>
                  <m:t>X</m:t>
                </m:r>
                <m:ctrlPr>
                  <w:rPr>
                    <w:rFonts w:ascii="Cambria Math" w:hAnsi="Cambria Math" w:cs="Times New Roman"/>
                    <w:i/>
                    <w:iCs/>
                    <w:kern w:val="2"/>
                    <w:position w:val="0"/>
                    <w:sz w:val="32"/>
                    <w:szCs w:val="32"/>
                  </w:rPr>
                </m:ctrlPr>
              </m:e>
              <m:sub>
                <m:r>
                  <m:rPr>
                    <m:nor/>
                  </m:rPr>
                  <w:rPr>
                    <w:rFonts w:ascii="Cambria Math" w:hAnsi="Cambria Math" w:cs="Times New Roman"/>
                    <w:i/>
                    <w:iCs/>
                    <w:kern w:val="2"/>
                    <w:position w:val="0"/>
                    <w:sz w:val="32"/>
                    <w:szCs w:val="32"/>
                  </w:rPr>
                  <m:t>s</m:t>
                </m:r>
                <m:ctrlPr>
                  <w:rPr>
                    <w:rFonts w:ascii="Cambria Math" w:hAnsi="Cambria Math" w:cs="Times New Roman"/>
                    <w:i/>
                    <w:iCs/>
                    <w:kern w:val="2"/>
                    <w:position w:val="0"/>
                    <w:sz w:val="32"/>
                    <w:szCs w:val="32"/>
                  </w:rPr>
                </m:ctrlPr>
              </m:sub>
            </m:sSub>
            <m:ctrlPr>
              <w:rPr>
                <w:rFonts w:ascii="Cambria Math" w:hAnsi="Cambria Math" w:cs="Times New Roman"/>
                <w:kern w:val="2"/>
                <w:position w:val="0"/>
                <w:sz w:val="32"/>
                <w:szCs w:val="32"/>
              </w:rPr>
            </m:ctrlPr>
          </m:den>
        </m:f>
        <m:r>
          <m:rPr>
            <m:nor/>
            <m:sty m:val="p"/>
          </m:rPr>
          <w:rPr>
            <w:rFonts w:ascii="Cambria Math" w:hAnsi="Cambria Math" w:cs="Times New Roman"/>
            <w:kern w:val="2"/>
            <w:position w:val="0"/>
            <w:sz w:val="24"/>
            <w:szCs w:val="24"/>
          </w:rPr>
          <m:t>=-1</m:t>
        </m:r>
      </m:oMath>
    </w:p>
    <w:p w14:paraId="35E7F0D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rPr>
      </w:pPr>
      <w:r>
        <w:rPr>
          <w:rFonts w:hint="eastAsia" w:ascii="黑体" w:hAnsi="黑体" w:eastAsia="黑体" w:cs="黑体"/>
          <w:sz w:val="24"/>
        </w:rPr>
        <w:t>C.4  标准不确定度评定</w:t>
      </w:r>
    </w:p>
    <w:p w14:paraId="50DE79EC">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rPr>
      </w:pPr>
      <w:r>
        <w:rPr>
          <w:rFonts w:hint="eastAsia" w:ascii="宋体" w:hAnsi="宋体" w:eastAsia="宋体" w:cs="Times New Roman"/>
          <w:sz w:val="24"/>
        </w:rPr>
        <w:t>C</w:t>
      </w:r>
      <w:r>
        <w:rPr>
          <w:rFonts w:ascii="宋体" w:hAnsi="宋体" w:eastAsia="宋体" w:cs="Times New Roman"/>
          <w:sz w:val="24"/>
        </w:rPr>
        <w:t>.</w:t>
      </w:r>
      <w:r>
        <w:rPr>
          <w:rFonts w:hint="eastAsia" w:ascii="宋体" w:hAnsi="宋体" w:eastAsia="宋体" w:cs="Times New Roman"/>
          <w:sz w:val="24"/>
        </w:rPr>
        <w:t>4</w:t>
      </w:r>
      <w:r>
        <w:rPr>
          <w:rFonts w:ascii="宋体" w:hAnsi="宋体" w:eastAsia="宋体" w:cs="Times New Roman"/>
          <w:sz w:val="24"/>
        </w:rPr>
        <w:t>.1</w:t>
      </w:r>
      <w:r>
        <w:rPr>
          <w:rFonts w:hint="eastAsia" w:ascii="宋体" w:hAnsi="宋体" w:eastAsia="宋体" w:cs="Times New Roman"/>
          <w:sz w:val="24"/>
        </w:rPr>
        <w:t xml:space="preserve">  </w:t>
      </w:r>
      <w:r>
        <w:rPr>
          <w:rFonts w:ascii="宋体" w:hAnsi="宋体" w:eastAsia="宋体" w:cs="Times New Roman"/>
          <w:sz w:val="24"/>
        </w:rPr>
        <w:t>标准物质引入的不确定度分量</w:t>
      </w:r>
      <w:r>
        <w:rPr>
          <w:rFonts w:ascii="Times New Roman" w:hAnsi="Times New Roman" w:cs="Times New Roman"/>
          <w:i/>
          <w:sz w:val="24"/>
        </w:rPr>
        <w:t>u</w:t>
      </w:r>
      <w:r>
        <w:rPr>
          <w:rFonts w:ascii="Times New Roman" w:hAnsi="Times New Roman" w:cs="Times New Roman"/>
          <w:sz w:val="24"/>
          <w:vertAlign w:val="subscript"/>
        </w:rPr>
        <w:t>1</w:t>
      </w:r>
    </w:p>
    <w:p w14:paraId="11615D02">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标准物质证书上可查到标准值的不确定度，以</w:t>
      </w:r>
      <w:r>
        <w:rPr>
          <w:rFonts w:hint="eastAsia" w:ascii="Times New Roman" w:hAnsi="Times New Roman" w:cs="Times New Roman"/>
          <w:sz w:val="24"/>
        </w:rPr>
        <w:t>马达法辛烷值标准物质GBW(E) 120206</w:t>
      </w:r>
      <w:r>
        <w:rPr>
          <w:rFonts w:ascii="Times New Roman" w:hAnsi="Times New Roman" w:cs="Times New Roman"/>
          <w:sz w:val="24"/>
        </w:rPr>
        <w:t>为例（</w:t>
      </w:r>
      <w:r>
        <w:rPr>
          <w:rFonts w:ascii="Times New Roman" w:hAnsi="Times New Roman" w:cs="Times New Roman"/>
          <w:i/>
          <w:iCs/>
          <w:sz w:val="24"/>
        </w:rPr>
        <w:t>U</w:t>
      </w:r>
      <w:r>
        <w:rPr>
          <w:rFonts w:ascii="Times New Roman" w:hAnsi="Times New Roman" w:cs="Times New Roman"/>
          <w:sz w:val="24"/>
        </w:rPr>
        <w:t>=0.1，</w:t>
      </w:r>
      <w:r>
        <w:rPr>
          <w:rFonts w:ascii="Times New Roman" w:hAnsi="Times New Roman" w:cs="Times New Roman"/>
          <w:i/>
          <w:sz w:val="24"/>
        </w:rPr>
        <w:t>k</w:t>
      </w:r>
      <w:r>
        <w:rPr>
          <w:rFonts w:ascii="Times New Roman" w:hAnsi="Times New Roman" w:cs="Times New Roman"/>
          <w:sz w:val="24"/>
        </w:rPr>
        <w:t>=2），则：</w:t>
      </w:r>
    </w:p>
    <w:p w14:paraId="4A3E77D6">
      <w:pPr>
        <w:keepNext w:val="0"/>
        <w:keepLines w:val="0"/>
        <w:pageBreakBefore w:val="0"/>
        <w:kinsoku/>
        <w:wordWrap/>
        <w:overflowPunct/>
        <w:topLinePunct w:val="0"/>
        <w:bidi w:val="0"/>
        <w:snapToGrid/>
        <w:spacing w:line="360" w:lineRule="auto"/>
        <w:jc w:val="right"/>
        <w:textAlignment w:val="auto"/>
        <w:rPr>
          <w:rFonts w:ascii="Times New Roman" w:hAnsi="Times New Roman" w:cs="Times New Roman"/>
          <w:kern w:val="2"/>
          <w:position w:val="0"/>
          <w:sz w:val="24"/>
          <w:szCs w:val="22"/>
        </w:rPr>
      </w:pPr>
      <w:r>
        <w:rPr>
          <w:rFonts w:ascii="Times New Roman" w:hAnsi="Times New Roman" w:cs="Times New Roman"/>
          <w:kern w:val="2"/>
          <w:position w:val="0"/>
          <w:sz w:val="24"/>
          <w:szCs w:val="22"/>
        </w:rPr>
        <w:t xml:space="preserve">                          </w:t>
      </w:r>
      <w:r>
        <w:rPr>
          <w:rFonts w:ascii="Times New Roman" w:hAnsi="Times New Roman" w:cs="Times New Roman"/>
          <w:kern w:val="2"/>
          <w:position w:val="0"/>
          <w:sz w:val="24"/>
          <w:szCs w:val="24"/>
        </w:rPr>
        <w:t xml:space="preserve"> </w:t>
      </w:r>
      <m:oMath>
        <m:sSub>
          <m:sSubPr>
            <m:ctrlPr>
              <w:rPr>
                <w:rFonts w:ascii="Cambria Math" w:hAnsi="Cambria Math" w:cs="Times New Roman"/>
                <w:kern w:val="2"/>
                <w:position w:val="0"/>
                <w:sz w:val="24"/>
                <w:szCs w:val="24"/>
              </w:rPr>
            </m:ctrlPr>
          </m:sSubPr>
          <m:e>
            <m:r>
              <m:rPr>
                <m:nor/>
              </m:rPr>
              <w:rPr>
                <w:rFonts w:ascii="Times New Roman" w:hAnsi="Times New Roman" w:cs="Times New Roman"/>
                <w:i/>
                <w:kern w:val="2"/>
                <w:position w:val="0"/>
                <w:sz w:val="24"/>
                <w:szCs w:val="24"/>
              </w:rPr>
              <m:t>u</m:t>
            </m:r>
            <m:ctrlPr>
              <w:rPr>
                <w:rFonts w:ascii="Cambria Math" w:hAnsi="Cambria Math" w:cs="Times New Roman"/>
                <w:kern w:val="2"/>
                <w:position w:val="0"/>
                <w:sz w:val="24"/>
                <w:szCs w:val="24"/>
              </w:rPr>
            </m:ctrlPr>
          </m:e>
          <m:sub>
            <m:r>
              <m:rPr>
                <m:nor/>
                <m:sty m:val="p"/>
              </m:rPr>
              <w:rPr>
                <w:rFonts w:ascii="Times New Roman" w:hAnsi="Times New Roman" w:cs="Times New Roman"/>
                <w:kern w:val="2"/>
                <w:position w:val="0"/>
                <w:sz w:val="24"/>
                <w:szCs w:val="24"/>
              </w:rPr>
              <m:t>1</m:t>
            </m:r>
            <m:ctrlPr>
              <w:rPr>
                <w:rFonts w:ascii="Cambria Math" w:hAnsi="Cambria Math" w:cs="Times New Roman"/>
                <w:kern w:val="2"/>
                <w:position w:val="0"/>
                <w:sz w:val="24"/>
                <w:szCs w:val="24"/>
              </w:rPr>
            </m:ctrlPr>
          </m:sub>
        </m:sSub>
        <m:r>
          <m:rPr>
            <m:nor/>
            <m:sty m:val="p"/>
          </m:rPr>
          <w:rPr>
            <w:rFonts w:ascii="Times New Roman" w:hAnsi="Times New Roman" w:cs="Times New Roman"/>
            <w:kern w:val="2"/>
            <w:position w:val="0"/>
            <w:sz w:val="24"/>
            <w:szCs w:val="24"/>
          </w:rPr>
          <m:t>=</m:t>
        </m:r>
        <m:f>
          <m:fPr>
            <m:ctrlPr>
              <w:rPr>
                <w:rFonts w:ascii="Cambria Math" w:hAnsi="Cambria Math" w:cs="Times New Roman"/>
                <w:kern w:val="2"/>
                <w:position w:val="0"/>
                <w:sz w:val="24"/>
                <w:szCs w:val="24"/>
              </w:rPr>
            </m:ctrlPr>
          </m:fPr>
          <m:num>
            <m:r>
              <m:rPr>
                <m:nor/>
              </m:rPr>
              <w:rPr>
                <w:rFonts w:ascii="Times New Roman" w:hAnsi="Times New Roman" w:cs="Times New Roman"/>
                <w:i/>
                <w:kern w:val="2"/>
                <w:position w:val="0"/>
                <w:sz w:val="24"/>
                <w:szCs w:val="24"/>
              </w:rPr>
              <m:t>U</m:t>
            </m:r>
            <m:ctrlPr>
              <w:rPr>
                <w:rFonts w:ascii="Cambria Math" w:hAnsi="Cambria Math" w:cs="Times New Roman"/>
                <w:kern w:val="2"/>
                <w:position w:val="0"/>
                <w:sz w:val="24"/>
                <w:szCs w:val="24"/>
              </w:rPr>
            </m:ctrlPr>
          </m:num>
          <m:den>
            <m:r>
              <m:rPr>
                <m:nor/>
              </m:rPr>
              <w:rPr>
                <w:rFonts w:ascii="Times New Roman" w:hAnsi="Times New Roman" w:cs="Times New Roman"/>
                <w:i/>
                <w:kern w:val="2"/>
                <w:position w:val="0"/>
                <w:sz w:val="24"/>
                <w:szCs w:val="24"/>
              </w:rPr>
              <m:t>k</m:t>
            </m:r>
            <m:ctrlPr>
              <w:rPr>
                <w:rFonts w:ascii="Cambria Math" w:hAnsi="Cambria Math" w:cs="Times New Roman"/>
                <w:kern w:val="2"/>
                <w:position w:val="0"/>
                <w:sz w:val="24"/>
                <w:szCs w:val="24"/>
              </w:rPr>
            </m:ctrlPr>
          </m:den>
        </m:f>
        <m:r>
          <m:rPr>
            <m:nor/>
            <m:sty m:val="p"/>
          </m:rPr>
          <w:rPr>
            <w:rFonts w:ascii="Times New Roman" w:hAnsi="Times New Roman" w:cs="Times New Roman"/>
            <w:kern w:val="2"/>
            <w:position w:val="0"/>
            <w:sz w:val="24"/>
            <w:szCs w:val="24"/>
          </w:rPr>
          <m:t>=</m:t>
        </m:r>
        <m:f>
          <m:fPr>
            <m:ctrlPr>
              <w:rPr>
                <w:rFonts w:ascii="Cambria Math" w:hAnsi="Cambria Math" w:cs="Times New Roman"/>
                <w:kern w:val="2"/>
                <w:position w:val="0"/>
                <w:sz w:val="24"/>
                <w:szCs w:val="24"/>
              </w:rPr>
            </m:ctrlPr>
          </m:fPr>
          <m:num>
            <m:r>
              <m:rPr>
                <m:nor/>
                <m:sty m:val="p"/>
              </m:rPr>
              <w:rPr>
                <w:rFonts w:ascii="Times New Roman" w:hAnsi="Times New Roman" w:cs="Times New Roman"/>
                <w:kern w:val="2"/>
                <w:position w:val="0"/>
                <w:sz w:val="24"/>
                <w:szCs w:val="24"/>
              </w:rPr>
              <m:t>0.1</m:t>
            </m:r>
            <m:ctrlPr>
              <w:rPr>
                <w:rFonts w:ascii="Cambria Math" w:hAnsi="Cambria Math" w:cs="Times New Roman"/>
                <w:kern w:val="2"/>
                <w:position w:val="0"/>
                <w:sz w:val="24"/>
                <w:szCs w:val="24"/>
              </w:rPr>
            </m:ctrlPr>
          </m:num>
          <m:den>
            <m:r>
              <m:rPr>
                <m:nor/>
                <m:sty m:val="p"/>
              </m:rPr>
              <w:rPr>
                <w:rFonts w:ascii="Times New Roman" w:hAnsi="Times New Roman" w:cs="Times New Roman"/>
                <w:kern w:val="2"/>
                <w:position w:val="0"/>
                <w:sz w:val="24"/>
                <w:szCs w:val="24"/>
              </w:rPr>
              <m:t>2</m:t>
            </m:r>
            <m:ctrlPr>
              <w:rPr>
                <w:rFonts w:ascii="Cambria Math" w:hAnsi="Cambria Math" w:cs="Times New Roman"/>
                <w:kern w:val="2"/>
                <w:position w:val="0"/>
                <w:sz w:val="24"/>
                <w:szCs w:val="24"/>
              </w:rPr>
            </m:ctrlPr>
          </m:den>
        </m:f>
        <m:r>
          <m:rPr>
            <m:nor/>
            <m:sty m:val="p"/>
          </m:rPr>
          <w:rPr>
            <w:rFonts w:ascii="Times New Roman" w:hAnsi="Times New Roman" w:cs="Times New Roman"/>
            <w:kern w:val="2"/>
            <w:position w:val="0"/>
            <w:sz w:val="24"/>
            <w:szCs w:val="24"/>
          </w:rPr>
          <m:t>=0.05</m:t>
        </m:r>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MON</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lang w:val="en-US" w:eastAsia="zh-CN"/>
        </w:rPr>
        <w:t xml:space="preserve">    </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w:t>
      </w:r>
      <w:r>
        <w:rPr>
          <w:rFonts w:ascii="Times New Roman" w:hAnsi="Times New Roman" w:cs="Times New Roman"/>
          <w:kern w:val="2"/>
          <w:position w:val="0"/>
          <w:sz w:val="24"/>
          <w:szCs w:val="22"/>
        </w:rPr>
        <w:t>C.3</w:t>
      </w:r>
      <w:r>
        <w:rPr>
          <w:rFonts w:hint="eastAsia" w:ascii="Times New Roman" w:hAnsi="Times New Roman" w:cs="Times New Roman"/>
          <w:kern w:val="2"/>
          <w:position w:val="0"/>
          <w:sz w:val="24"/>
          <w:szCs w:val="22"/>
        </w:rPr>
        <w:t>）</w:t>
      </w:r>
    </w:p>
    <w:p w14:paraId="45B7E8AE">
      <w:pPr>
        <w:keepNext w:val="0"/>
        <w:keepLines w:val="0"/>
        <w:pageBreakBefore w:val="0"/>
        <w:kinsoku/>
        <w:wordWrap/>
        <w:overflowPunct/>
        <w:topLinePunct w:val="0"/>
        <w:bidi w:val="0"/>
        <w:snapToGrid/>
        <w:spacing w:line="360" w:lineRule="auto"/>
        <w:textAlignment w:val="auto"/>
        <w:rPr>
          <w:rFonts w:ascii="Times New Roman" w:hAnsi="Times New Roman" w:cs="Times New Roman"/>
          <w:sz w:val="24"/>
        </w:rPr>
      </w:pPr>
      <w:r>
        <w:rPr>
          <w:rFonts w:hint="eastAsia" w:ascii="宋体" w:hAnsi="宋体" w:eastAsia="宋体" w:cs="Times New Roman"/>
          <w:sz w:val="24"/>
        </w:rPr>
        <w:t>C</w:t>
      </w:r>
      <w:r>
        <w:rPr>
          <w:rFonts w:ascii="宋体" w:hAnsi="宋体" w:eastAsia="宋体" w:cs="Times New Roman"/>
          <w:sz w:val="24"/>
        </w:rPr>
        <w:t>.</w:t>
      </w:r>
      <w:r>
        <w:rPr>
          <w:rFonts w:hint="eastAsia" w:ascii="宋体" w:hAnsi="宋体" w:eastAsia="宋体" w:cs="Times New Roman"/>
          <w:sz w:val="24"/>
        </w:rPr>
        <w:t>4</w:t>
      </w:r>
      <w:r>
        <w:rPr>
          <w:rFonts w:ascii="宋体" w:hAnsi="宋体" w:eastAsia="宋体" w:cs="Times New Roman"/>
          <w:sz w:val="24"/>
        </w:rPr>
        <w:t xml:space="preserve">.2 </w:t>
      </w:r>
      <w:r>
        <w:rPr>
          <w:rFonts w:hint="eastAsia" w:ascii="宋体" w:hAnsi="宋体" w:eastAsia="宋体" w:cs="Times New Roman"/>
          <w:sz w:val="24"/>
        </w:rPr>
        <w:t xml:space="preserve"> </w:t>
      </w:r>
      <w:r>
        <w:rPr>
          <w:rFonts w:ascii="宋体" w:hAnsi="宋体" w:eastAsia="宋体" w:cs="Times New Roman"/>
          <w:sz w:val="24"/>
        </w:rPr>
        <w:t>测量重复性引入的不确定度分量</w:t>
      </w:r>
      <w:r>
        <w:rPr>
          <w:rFonts w:ascii="Times New Roman" w:hAnsi="Times New Roman" w:cs="Times New Roman"/>
          <w:i/>
          <w:sz w:val="24"/>
        </w:rPr>
        <w:t>u</w:t>
      </w:r>
      <w:r>
        <w:rPr>
          <w:rFonts w:ascii="Times New Roman" w:hAnsi="Times New Roman" w:cs="Times New Roman"/>
          <w:sz w:val="24"/>
          <w:vertAlign w:val="subscript"/>
        </w:rPr>
        <w:t>2</w:t>
      </w:r>
    </w:p>
    <w:p w14:paraId="2F9FECEB">
      <w:pPr>
        <w:keepNext w:val="0"/>
        <w:keepLines w:val="0"/>
        <w:pageBreakBefore w:val="0"/>
        <w:kinsoku/>
        <w:wordWrap/>
        <w:overflowPunct/>
        <w:topLinePunct w:val="0"/>
        <w:bidi w:val="0"/>
        <w:snapToGrid/>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由于校准时要求重复测量2次，测量次数较少，采用A类评定时结果差异较大，因此建议选择B类不确定度评定，表1要求辛烷值机重复性指标为0.2，则</w:t>
      </w:r>
      <w:r>
        <w:rPr>
          <w:rFonts w:hint="eastAsia" w:ascii="Times New Roman" w:hAnsi="Times New Roman" w:cs="Times New Roman"/>
          <w:sz w:val="24"/>
        </w:rPr>
        <w:t>：</w:t>
      </w:r>
    </w:p>
    <w:p w14:paraId="1611405B">
      <w:pPr>
        <w:keepNext w:val="0"/>
        <w:keepLines w:val="0"/>
        <w:pageBreakBefore w:val="0"/>
        <w:kinsoku/>
        <w:wordWrap/>
        <w:overflowPunct/>
        <w:topLinePunct w:val="0"/>
        <w:bidi w:val="0"/>
        <w:snapToGrid/>
        <w:spacing w:line="360" w:lineRule="auto"/>
        <w:jc w:val="right"/>
        <w:textAlignment w:val="auto"/>
        <w:rPr>
          <w:rFonts w:ascii="Times New Roman" w:hAnsi="Times New Roman" w:cs="Times New Roman"/>
          <w:kern w:val="2"/>
          <w:position w:val="0"/>
          <w:sz w:val="24"/>
          <w:szCs w:val="22"/>
        </w:rPr>
      </w:pPr>
      <w:r>
        <w:rPr>
          <w:rFonts w:ascii="Times New Roman" w:hAnsi="Times New Roman" w:cs="Times New Roman"/>
          <w:kern w:val="2"/>
          <w:position w:val="0"/>
          <w:sz w:val="24"/>
          <w:szCs w:val="22"/>
        </w:rPr>
        <w:t xml:space="preserve">                             </w:t>
      </w:r>
      <m:oMath>
        <m:sSub>
          <m:sSubPr>
            <m:ctrlPr>
              <w:rPr>
                <w:rFonts w:ascii="Cambria Math" w:hAnsi="Cambria Math" w:cs="Times New Roman"/>
                <w:kern w:val="2"/>
                <w:position w:val="0"/>
                <w:sz w:val="24"/>
                <w:szCs w:val="24"/>
              </w:rPr>
            </m:ctrlPr>
          </m:sSubPr>
          <m:e>
            <m:r>
              <m:rPr>
                <m:nor/>
              </m:rPr>
              <w:rPr>
                <w:rFonts w:ascii="Times New Roman" w:hAnsi="Times New Roman" w:cs="Times New Roman"/>
                <w:i/>
                <w:kern w:val="2"/>
                <w:position w:val="0"/>
                <w:sz w:val="24"/>
                <w:szCs w:val="24"/>
              </w:rPr>
              <m:t>u</m:t>
            </m:r>
            <m:ctrlPr>
              <w:rPr>
                <w:rFonts w:ascii="Cambria Math" w:hAnsi="Cambria Math" w:cs="Times New Roman"/>
                <w:kern w:val="2"/>
                <w:position w:val="0"/>
                <w:sz w:val="24"/>
                <w:szCs w:val="24"/>
              </w:rPr>
            </m:ctrlPr>
          </m:e>
          <m:sub>
            <m:r>
              <m:rPr>
                <m:nor/>
                <m:sty m:val="p"/>
              </m:rPr>
              <w:rPr>
                <w:rFonts w:ascii="Times New Roman" w:hAnsi="Times New Roman" w:cs="Times New Roman"/>
                <w:kern w:val="2"/>
                <w:position w:val="0"/>
                <w:sz w:val="24"/>
                <w:szCs w:val="24"/>
              </w:rPr>
              <m:t>2</m:t>
            </m:r>
            <m:ctrlPr>
              <w:rPr>
                <w:rFonts w:ascii="Cambria Math" w:hAnsi="Cambria Math" w:cs="Times New Roman"/>
                <w:kern w:val="2"/>
                <w:position w:val="0"/>
                <w:sz w:val="24"/>
                <w:szCs w:val="24"/>
              </w:rPr>
            </m:ctrlPr>
          </m:sub>
        </m:sSub>
        <m:r>
          <m:rPr>
            <m:nor/>
            <m:sty m:val="p"/>
          </m:rPr>
          <w:rPr>
            <w:rFonts w:ascii="Times New Roman" w:hAnsi="Times New Roman" w:cs="Times New Roman"/>
            <w:kern w:val="2"/>
            <w:position w:val="0"/>
            <w:sz w:val="24"/>
            <w:szCs w:val="24"/>
          </w:rPr>
          <m:t>=</m:t>
        </m:r>
        <m:f>
          <m:fPr>
            <m:ctrlPr>
              <w:rPr>
                <w:rFonts w:ascii="Cambria Math" w:hAnsi="Cambria Math" w:cs="Times New Roman"/>
                <w:kern w:val="2"/>
                <w:position w:val="0"/>
                <w:sz w:val="24"/>
                <w:szCs w:val="24"/>
              </w:rPr>
            </m:ctrlPr>
          </m:fPr>
          <m:num>
            <m:r>
              <m:rPr>
                <m:nor/>
                <m:sty m:val="p"/>
              </m:rPr>
              <w:rPr>
                <w:rFonts w:ascii="Times New Roman" w:hAnsi="Times New Roman" w:cs="Times New Roman"/>
                <w:kern w:val="2"/>
                <w:position w:val="0"/>
                <w:sz w:val="24"/>
                <w:szCs w:val="24"/>
              </w:rPr>
              <m:t>0.2</m:t>
            </m:r>
            <m:ctrlPr>
              <w:rPr>
                <w:rFonts w:ascii="Cambria Math" w:hAnsi="Cambria Math" w:cs="Times New Roman"/>
                <w:kern w:val="2"/>
                <w:position w:val="0"/>
                <w:sz w:val="24"/>
                <w:szCs w:val="24"/>
              </w:rPr>
            </m:ctrlPr>
          </m:num>
          <m:den>
            <m:rad>
              <m:radPr>
                <m:degHide m:val="1"/>
                <m:ctrlPr>
                  <w:rPr>
                    <w:rFonts w:ascii="Cambria Math" w:hAnsi="Cambria Math" w:cs="Times New Roman"/>
                    <w:kern w:val="2"/>
                    <w:position w:val="0"/>
                    <w:sz w:val="24"/>
                    <w:szCs w:val="24"/>
                  </w:rPr>
                </m:ctrlPr>
              </m:radPr>
              <m:deg>
                <m:ctrlPr>
                  <w:rPr>
                    <w:rFonts w:ascii="Cambria Math" w:hAnsi="Cambria Math" w:cs="Times New Roman"/>
                    <w:kern w:val="2"/>
                    <w:position w:val="0"/>
                    <w:sz w:val="24"/>
                    <w:szCs w:val="24"/>
                  </w:rPr>
                </m:ctrlPr>
              </m:deg>
              <m:e>
                <m:r>
                  <m:rPr>
                    <m:nor/>
                    <m:sty m:val="p"/>
                  </m:rPr>
                  <w:rPr>
                    <w:rFonts w:ascii="Times New Roman" w:hAnsi="Times New Roman" w:cs="Times New Roman"/>
                    <w:kern w:val="2"/>
                    <w:position w:val="0"/>
                    <w:sz w:val="24"/>
                    <w:szCs w:val="24"/>
                  </w:rPr>
                  <m:t>3</m:t>
                </m:r>
                <m:ctrlPr>
                  <w:rPr>
                    <w:rFonts w:ascii="Cambria Math" w:hAnsi="Cambria Math" w:cs="Times New Roman"/>
                    <w:kern w:val="2"/>
                    <w:position w:val="0"/>
                    <w:sz w:val="24"/>
                    <w:szCs w:val="24"/>
                  </w:rPr>
                </m:ctrlPr>
              </m:e>
            </m:rad>
            <m:ctrlPr>
              <w:rPr>
                <w:rFonts w:ascii="Cambria Math" w:hAnsi="Cambria Math" w:cs="Times New Roman"/>
                <w:kern w:val="2"/>
                <w:position w:val="0"/>
                <w:sz w:val="24"/>
                <w:szCs w:val="24"/>
              </w:rPr>
            </m:ctrlPr>
          </m:den>
        </m:f>
        <m:r>
          <m:rPr>
            <m:nor/>
            <m:sty m:val="p"/>
          </m:rPr>
          <w:rPr>
            <w:rFonts w:ascii="Times New Roman" w:hAnsi="Times New Roman" w:cs="Times New Roman"/>
            <w:kern w:val="2"/>
            <w:position w:val="0"/>
            <w:sz w:val="24"/>
            <w:szCs w:val="24"/>
          </w:rPr>
          <m:t>=0.12</m:t>
        </m:r>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MON</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lang w:val="en-US" w:eastAsia="zh-CN"/>
        </w:rPr>
        <w:t xml:space="preserve">      </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（C</w:t>
      </w:r>
      <w:r>
        <w:rPr>
          <w:rFonts w:ascii="Times New Roman" w:hAnsi="Times New Roman" w:cs="Times New Roman"/>
          <w:kern w:val="2"/>
          <w:position w:val="0"/>
          <w:sz w:val="24"/>
          <w:szCs w:val="22"/>
        </w:rPr>
        <w:t>.4</w:t>
      </w:r>
      <w:r>
        <w:rPr>
          <w:rFonts w:hint="eastAsia" w:ascii="Times New Roman" w:hAnsi="Times New Roman" w:cs="Times New Roman"/>
          <w:kern w:val="2"/>
          <w:position w:val="0"/>
          <w:sz w:val="24"/>
          <w:szCs w:val="22"/>
        </w:rPr>
        <w:t>）</w:t>
      </w:r>
    </w:p>
    <w:p w14:paraId="7E2CBF0A">
      <w:pPr>
        <w:keepNext w:val="0"/>
        <w:keepLines w:val="0"/>
        <w:pageBreakBefore w:val="0"/>
        <w:kinsoku/>
        <w:wordWrap/>
        <w:overflowPunct/>
        <w:topLinePunct w:val="0"/>
        <w:bidi w:val="0"/>
        <w:snapToGrid/>
        <w:spacing w:before="156" w:beforeLines="50" w:after="156" w:afterLines="50" w:line="360" w:lineRule="auto"/>
        <w:textAlignment w:val="auto"/>
        <w:rPr>
          <w:rFonts w:ascii="宋体" w:hAnsi="宋体" w:eastAsia="宋体"/>
          <w:sz w:val="24"/>
        </w:rPr>
      </w:pPr>
      <w:r>
        <w:rPr>
          <w:rFonts w:hint="eastAsia" w:ascii="宋体" w:hAnsi="宋体" w:eastAsia="宋体" w:cs="Times New Roman"/>
          <w:sz w:val="24"/>
        </w:rPr>
        <w:t>C</w:t>
      </w:r>
      <w:r>
        <w:rPr>
          <w:rFonts w:ascii="宋体" w:hAnsi="宋体" w:eastAsia="宋体" w:cs="Times New Roman"/>
          <w:sz w:val="24"/>
        </w:rPr>
        <w:t>.</w:t>
      </w:r>
      <w:r>
        <w:rPr>
          <w:rFonts w:hint="eastAsia" w:ascii="宋体" w:hAnsi="宋体" w:eastAsia="宋体" w:cs="Times New Roman"/>
          <w:sz w:val="24"/>
        </w:rPr>
        <w:t>4</w:t>
      </w:r>
      <w:r>
        <w:rPr>
          <w:rFonts w:ascii="宋体" w:hAnsi="宋体" w:eastAsia="宋体" w:cs="Times New Roman"/>
          <w:sz w:val="24"/>
        </w:rPr>
        <w:t>.</w:t>
      </w:r>
      <w:r>
        <w:rPr>
          <w:rFonts w:hint="eastAsia" w:ascii="宋体" w:hAnsi="宋体" w:eastAsia="宋体" w:cs="Times New Roman"/>
          <w:sz w:val="24"/>
        </w:rPr>
        <w:t xml:space="preserve">3  </w:t>
      </w:r>
      <w:r>
        <w:rPr>
          <w:rFonts w:ascii="宋体" w:hAnsi="宋体" w:eastAsia="宋体"/>
          <w:sz w:val="24"/>
        </w:rPr>
        <w:t>标准不确定度汇总表</w:t>
      </w:r>
    </w:p>
    <w:p w14:paraId="1D6F196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sz w:val="24"/>
        </w:rPr>
      </w:pPr>
      <w:r>
        <w:rPr>
          <w:rFonts w:hint="eastAsia" w:ascii="黑体" w:hAnsi="黑体" w:eastAsia="黑体"/>
        </w:rPr>
        <w:t>表</w:t>
      </w:r>
      <w:r>
        <w:rPr>
          <w:rFonts w:hint="eastAsia" w:ascii="黑体" w:hAnsi="黑体" w:eastAsia="黑体"/>
          <w:lang w:val="en-US" w:eastAsia="zh-CN"/>
        </w:rPr>
        <w:t>C.1</w:t>
      </w:r>
      <w:r>
        <w:rPr>
          <w:rFonts w:ascii="黑体" w:hAnsi="黑体" w:eastAsia="黑体"/>
        </w:rPr>
        <w:t xml:space="preserve"> </w:t>
      </w:r>
      <w:r>
        <w:rPr>
          <w:rFonts w:hint="eastAsia" w:ascii="黑体" w:hAnsi="黑体" w:eastAsia="黑体"/>
          <w:lang w:val="en-US" w:eastAsia="zh-CN"/>
        </w:rPr>
        <w:t xml:space="preserve"> 标准不确定度分量汇总</w:t>
      </w:r>
    </w:p>
    <w:tbl>
      <w:tblPr>
        <w:tblStyle w:val="23"/>
        <w:tblW w:w="856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autofit"/>
        <w:tblCellMar>
          <w:top w:w="0" w:type="dxa"/>
          <w:left w:w="108" w:type="dxa"/>
          <w:bottom w:w="0" w:type="dxa"/>
          <w:right w:w="108" w:type="dxa"/>
        </w:tblCellMar>
      </w:tblPr>
      <w:tblGrid>
        <w:gridCol w:w="1809"/>
        <w:gridCol w:w="3261"/>
        <w:gridCol w:w="1701"/>
        <w:gridCol w:w="1797"/>
      </w:tblGrid>
      <w:tr w14:paraId="599ADD18">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454" w:hRule="exact"/>
        </w:trPr>
        <w:tc>
          <w:tcPr>
            <w:tcW w:w="1809" w:type="dxa"/>
            <w:tcBorders>
              <w:bottom w:val="single" w:color="auto" w:sz="12" w:space="0"/>
            </w:tcBorders>
            <w:shd w:val="clear" w:color="auto" w:fill="auto"/>
            <w:vAlign w:val="center"/>
          </w:tcPr>
          <w:p w14:paraId="5EDAAD4F">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rPr>
              <w:t>标准不确定度</w:t>
            </w:r>
          </w:p>
        </w:tc>
        <w:tc>
          <w:tcPr>
            <w:tcW w:w="3261" w:type="dxa"/>
            <w:tcBorders>
              <w:bottom w:val="single" w:color="auto" w:sz="12" w:space="0"/>
            </w:tcBorders>
            <w:shd w:val="clear" w:color="auto" w:fill="auto"/>
            <w:vAlign w:val="center"/>
          </w:tcPr>
          <w:p w14:paraId="2B351D7B">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rPr>
              <w:t>不确定度来源</w:t>
            </w:r>
          </w:p>
        </w:tc>
        <w:tc>
          <w:tcPr>
            <w:tcW w:w="1701" w:type="dxa"/>
            <w:tcBorders>
              <w:bottom w:val="single" w:color="auto" w:sz="12" w:space="0"/>
            </w:tcBorders>
            <w:shd w:val="clear" w:color="auto" w:fill="auto"/>
            <w:vAlign w:val="center"/>
          </w:tcPr>
          <w:p w14:paraId="58842FDE">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rPr>
              <w:t>标准不确定度</w:t>
            </w:r>
          </w:p>
        </w:tc>
        <w:tc>
          <w:tcPr>
            <w:tcW w:w="1797" w:type="dxa"/>
            <w:tcBorders>
              <w:bottom w:val="single" w:color="auto" w:sz="12" w:space="0"/>
            </w:tcBorders>
            <w:shd w:val="clear" w:color="auto" w:fill="auto"/>
            <w:vAlign w:val="center"/>
          </w:tcPr>
          <w:p w14:paraId="75A2CD72">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i/>
              </w:rPr>
              <w:t>c</w:t>
            </w:r>
            <w:r>
              <w:rPr>
                <w:rFonts w:ascii="Times New Roman" w:hAnsi="Times New Roman" w:cs="Times New Roman"/>
                <w:vertAlign w:val="subscript"/>
              </w:rPr>
              <w:t>i</w:t>
            </w:r>
          </w:p>
        </w:tc>
      </w:tr>
      <w:tr w14:paraId="0810AEA9">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454" w:hRule="exact"/>
        </w:trPr>
        <w:tc>
          <w:tcPr>
            <w:tcW w:w="1809" w:type="dxa"/>
            <w:tcBorders>
              <w:bottom w:val="single" w:color="auto" w:sz="8" w:space="0"/>
            </w:tcBorders>
            <w:shd w:val="clear" w:color="auto" w:fill="auto"/>
            <w:vAlign w:val="center"/>
          </w:tcPr>
          <w:p w14:paraId="4F09B742">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i/>
              </w:rPr>
              <w:t>u</w:t>
            </w:r>
            <w:r>
              <w:rPr>
                <w:rFonts w:ascii="Times New Roman" w:hAnsi="Times New Roman" w:cs="Times New Roman"/>
                <w:vertAlign w:val="subscript"/>
              </w:rPr>
              <w:t>1</w:t>
            </w:r>
          </w:p>
        </w:tc>
        <w:tc>
          <w:tcPr>
            <w:tcW w:w="3261" w:type="dxa"/>
            <w:tcBorders>
              <w:bottom w:val="single" w:color="auto" w:sz="8" w:space="0"/>
            </w:tcBorders>
            <w:shd w:val="clear" w:color="auto" w:fill="auto"/>
            <w:vAlign w:val="center"/>
          </w:tcPr>
          <w:p w14:paraId="5D3A8478">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rPr>
              <w:t>标准物质不确定度</w:t>
            </w:r>
          </w:p>
        </w:tc>
        <w:tc>
          <w:tcPr>
            <w:tcW w:w="1701" w:type="dxa"/>
            <w:tcBorders>
              <w:bottom w:val="single" w:color="auto" w:sz="8" w:space="0"/>
            </w:tcBorders>
            <w:shd w:val="clear" w:color="auto" w:fill="auto"/>
            <w:vAlign w:val="center"/>
          </w:tcPr>
          <w:p w14:paraId="0F77F1D6">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rPr>
              <w:t>0.05</w:t>
            </w:r>
          </w:p>
        </w:tc>
        <w:tc>
          <w:tcPr>
            <w:tcW w:w="1797" w:type="dxa"/>
            <w:tcBorders>
              <w:bottom w:val="single" w:color="auto" w:sz="8" w:space="0"/>
            </w:tcBorders>
            <w:shd w:val="clear" w:color="auto" w:fill="auto"/>
            <w:vAlign w:val="center"/>
          </w:tcPr>
          <w:p w14:paraId="70018F79">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rPr>
              <w:t>1</w:t>
            </w:r>
          </w:p>
        </w:tc>
      </w:tr>
      <w:tr w14:paraId="72867F5E">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454" w:hRule="exact"/>
        </w:trPr>
        <w:tc>
          <w:tcPr>
            <w:tcW w:w="1809" w:type="dxa"/>
            <w:tcBorders>
              <w:top w:val="single" w:color="auto" w:sz="8" w:space="0"/>
            </w:tcBorders>
            <w:shd w:val="clear" w:color="auto" w:fill="auto"/>
            <w:vAlign w:val="center"/>
          </w:tcPr>
          <w:p w14:paraId="0EF5553B">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i/>
              </w:rPr>
              <w:t>u</w:t>
            </w:r>
            <w:r>
              <w:rPr>
                <w:rFonts w:ascii="Times New Roman" w:hAnsi="Times New Roman" w:cs="Times New Roman"/>
                <w:vertAlign w:val="subscript"/>
              </w:rPr>
              <w:t>2</w:t>
            </w:r>
          </w:p>
        </w:tc>
        <w:tc>
          <w:tcPr>
            <w:tcW w:w="3261" w:type="dxa"/>
            <w:tcBorders>
              <w:top w:val="single" w:color="auto" w:sz="8" w:space="0"/>
            </w:tcBorders>
            <w:shd w:val="clear" w:color="auto" w:fill="auto"/>
            <w:vAlign w:val="center"/>
          </w:tcPr>
          <w:p w14:paraId="64441EE8">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rPr>
              <w:t>测量重复性引入的不确定度</w:t>
            </w:r>
          </w:p>
        </w:tc>
        <w:tc>
          <w:tcPr>
            <w:tcW w:w="1701" w:type="dxa"/>
            <w:tcBorders>
              <w:top w:val="single" w:color="auto" w:sz="8" w:space="0"/>
            </w:tcBorders>
            <w:shd w:val="clear" w:color="auto" w:fill="auto"/>
            <w:vAlign w:val="center"/>
          </w:tcPr>
          <w:p w14:paraId="7637BC38">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rPr>
              <w:t>0.12</w:t>
            </w:r>
          </w:p>
        </w:tc>
        <w:tc>
          <w:tcPr>
            <w:tcW w:w="1797" w:type="dxa"/>
            <w:tcBorders>
              <w:top w:val="single" w:color="auto" w:sz="8" w:space="0"/>
            </w:tcBorders>
            <w:shd w:val="clear" w:color="auto" w:fill="auto"/>
            <w:vAlign w:val="center"/>
          </w:tcPr>
          <w:p w14:paraId="477B6FCD">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rPr>
            </w:pPr>
            <w:r>
              <w:rPr>
                <w:rFonts w:ascii="Times New Roman" w:hAnsi="Times New Roman" w:cs="Times New Roman"/>
              </w:rPr>
              <w:t>-1</w:t>
            </w:r>
          </w:p>
        </w:tc>
      </w:tr>
    </w:tbl>
    <w:p w14:paraId="59098CD8">
      <w:pPr>
        <w:keepNext w:val="0"/>
        <w:keepLines w:val="0"/>
        <w:pageBreakBefore w:val="0"/>
        <w:kinsoku/>
        <w:wordWrap/>
        <w:overflowPunct/>
        <w:topLinePunct w:val="0"/>
        <w:bidi w:val="0"/>
        <w:snapToGrid/>
        <w:spacing w:line="360" w:lineRule="auto"/>
        <w:textAlignment w:val="auto"/>
        <w:rPr>
          <w:rFonts w:ascii="宋体" w:hAnsi="宋体" w:eastAsia="宋体" w:cs="Times New Roman"/>
          <w:sz w:val="24"/>
        </w:rPr>
      </w:pPr>
      <w:r>
        <w:rPr>
          <w:rFonts w:hint="eastAsia" w:ascii="宋体" w:hAnsi="宋体" w:eastAsia="宋体" w:cs="Times New Roman"/>
          <w:sz w:val="24"/>
        </w:rPr>
        <w:t>C</w:t>
      </w:r>
      <w:r>
        <w:rPr>
          <w:rFonts w:ascii="宋体" w:hAnsi="宋体" w:eastAsia="宋体" w:cs="Times New Roman"/>
          <w:sz w:val="24"/>
        </w:rPr>
        <w:t>.</w:t>
      </w:r>
      <w:r>
        <w:rPr>
          <w:rFonts w:hint="eastAsia" w:ascii="宋体" w:hAnsi="宋体" w:eastAsia="宋体" w:cs="Times New Roman"/>
          <w:sz w:val="24"/>
        </w:rPr>
        <w:t>4.4</w:t>
      </w:r>
      <w:r>
        <w:rPr>
          <w:rFonts w:ascii="宋体" w:hAnsi="宋体" w:eastAsia="宋体" w:cs="Times New Roman"/>
          <w:sz w:val="24"/>
        </w:rPr>
        <w:t xml:space="preserve"> </w:t>
      </w:r>
      <w:r>
        <w:rPr>
          <w:rFonts w:hint="eastAsia" w:ascii="宋体" w:hAnsi="宋体" w:eastAsia="宋体" w:cs="Times New Roman"/>
          <w:sz w:val="24"/>
        </w:rPr>
        <w:t xml:space="preserve"> </w:t>
      </w:r>
      <w:r>
        <w:rPr>
          <w:rFonts w:ascii="宋体" w:hAnsi="宋体" w:eastAsia="宋体" w:cs="Times New Roman"/>
          <w:sz w:val="24"/>
        </w:rPr>
        <w:t>合成标准不确定度</w:t>
      </w:r>
    </w:p>
    <w:p w14:paraId="6FE30078">
      <w:pPr>
        <w:keepNext w:val="0"/>
        <w:keepLines w:val="0"/>
        <w:pageBreakBefore w:val="0"/>
        <w:kinsoku/>
        <w:wordWrap/>
        <w:overflowPunct/>
        <w:topLinePunct w:val="0"/>
        <w:bidi w:val="0"/>
        <w:snapToGrid/>
        <w:spacing w:line="360" w:lineRule="auto"/>
        <w:textAlignment w:val="auto"/>
        <w:rPr>
          <w:rFonts w:ascii="Times New Roman" w:hAnsi="Times New Roman" w:cs="Times New Roman"/>
          <w:kern w:val="2"/>
          <w:position w:val="0"/>
          <w:sz w:val="24"/>
          <w:szCs w:val="22"/>
        </w:rPr>
      </w:pPr>
      <w:r>
        <w:rPr>
          <w:rFonts w:ascii="Times New Roman" w:hAnsi="Times New Roman" w:cs="Times New Roman"/>
          <w:kern w:val="2"/>
          <w:position w:val="0"/>
          <w:sz w:val="24"/>
          <w:szCs w:val="22"/>
        </w:rPr>
        <w:t xml:space="preserve">                          </w:t>
      </w:r>
      <m:oMath>
        <m:sSub>
          <m:sSubPr>
            <m:ctrlPr>
              <w:rPr>
                <w:rFonts w:ascii="Cambria Math" w:hAnsi="Cambria Math" w:cs="Times New Roman"/>
                <w:kern w:val="2"/>
                <w:position w:val="0"/>
                <w:sz w:val="24"/>
                <w:szCs w:val="22"/>
              </w:rPr>
            </m:ctrlPr>
          </m:sSub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c</m:t>
            </m:r>
            <m:ctrlPr>
              <w:rPr>
                <w:rFonts w:ascii="Cambria Math" w:hAnsi="Cambria Math" w:cs="Times New Roman"/>
                <w:kern w:val="2"/>
                <w:position w:val="0"/>
                <w:sz w:val="24"/>
                <w:szCs w:val="22"/>
              </w:rPr>
            </m:ctrlPr>
          </m:sub>
        </m:sSub>
        <m:r>
          <m:rPr>
            <m:nor/>
            <m:sty m:val="p"/>
          </m:rPr>
          <w:rPr>
            <w:rFonts w:ascii="Times New Roman" w:hAnsi="Times New Roman" w:cs="Times New Roman"/>
            <w:kern w:val="2"/>
            <w:position w:val="0"/>
            <w:sz w:val="24"/>
            <w:szCs w:val="22"/>
          </w:rPr>
          <m:t>=</m:t>
        </m:r>
        <m:rad>
          <m:radPr>
            <m:degHide m:val="1"/>
            <m:ctrlPr>
              <w:rPr>
                <w:rFonts w:ascii="Cambria Math" w:hAnsi="Cambria Math" w:cs="Times New Roman"/>
                <w:kern w:val="2"/>
                <w:position w:val="0"/>
                <w:sz w:val="24"/>
                <w:szCs w:val="22"/>
              </w:rPr>
            </m:ctrlPr>
          </m:radPr>
          <m:deg>
            <m:ctrlPr>
              <w:rPr>
                <w:rFonts w:ascii="Cambria Math" w:hAnsi="Cambria Math" w:cs="Times New Roman"/>
                <w:kern w:val="2"/>
                <w:position w:val="0"/>
                <w:sz w:val="24"/>
                <w:szCs w:val="22"/>
              </w:rPr>
            </m:ctrlPr>
          </m:deg>
          <m:e>
            <m:sSubSup>
              <m:sSubSupPr>
                <m:ctrlPr>
                  <w:rPr>
                    <w:rFonts w:ascii="Cambria Math" w:hAnsi="Cambria Math" w:cs="Times New Roman"/>
                    <w:kern w:val="2"/>
                    <w:position w:val="0"/>
                    <w:sz w:val="24"/>
                    <w:szCs w:val="22"/>
                  </w:rPr>
                </m:ctrlPr>
              </m:sSubSup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1</m:t>
                </m:r>
                <m:ctrlPr>
                  <w:rPr>
                    <w:rFonts w:ascii="Cambria Math" w:hAnsi="Cambria Math" w:cs="Times New Roman"/>
                    <w:kern w:val="2"/>
                    <w:position w:val="0"/>
                    <w:sz w:val="24"/>
                    <w:szCs w:val="22"/>
                  </w:rPr>
                </m:ctrlPr>
              </m:sub>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bSup>
            <m:r>
              <m:rPr>
                <m:nor/>
                <m:sty m:val="p"/>
              </m:rPr>
              <w:rPr>
                <w:rFonts w:ascii="Times New Roman" w:hAnsi="Times New Roman" w:cs="Times New Roman"/>
                <w:kern w:val="2"/>
                <w:position w:val="0"/>
                <w:sz w:val="24"/>
                <w:szCs w:val="22"/>
              </w:rPr>
              <m:t>+</m:t>
            </m:r>
            <m:sSubSup>
              <m:sSubSupPr>
                <m:ctrlPr>
                  <w:rPr>
                    <w:rFonts w:ascii="Cambria Math" w:hAnsi="Cambria Math" w:cs="Times New Roman"/>
                    <w:kern w:val="2"/>
                    <w:position w:val="0"/>
                    <w:sz w:val="24"/>
                    <w:szCs w:val="22"/>
                  </w:rPr>
                </m:ctrlPr>
              </m:sSubSup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b>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bSup>
            <m:ctrlPr>
              <w:rPr>
                <w:rFonts w:ascii="Cambria Math" w:hAnsi="Cambria Math" w:cs="Times New Roman"/>
                <w:kern w:val="2"/>
                <w:position w:val="0"/>
                <w:sz w:val="24"/>
                <w:szCs w:val="22"/>
              </w:rPr>
            </m:ctrlPr>
          </m:e>
        </m:rad>
        <m:r>
          <m:rPr>
            <m:nor/>
            <m:sty m:val="p"/>
          </m:rPr>
          <w:rPr>
            <w:rFonts w:ascii="Times New Roman" w:hAnsi="Times New Roman" w:cs="Times New Roman"/>
            <w:kern w:val="2"/>
            <w:position w:val="0"/>
            <w:sz w:val="24"/>
            <w:szCs w:val="22"/>
          </w:rPr>
          <m:t>=0.13</m:t>
        </m:r>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MON</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（C</w:t>
      </w:r>
      <w:r>
        <w:rPr>
          <w:rFonts w:ascii="Times New Roman" w:hAnsi="Times New Roman" w:cs="Times New Roman"/>
          <w:kern w:val="2"/>
          <w:position w:val="0"/>
          <w:sz w:val="24"/>
          <w:szCs w:val="22"/>
        </w:rPr>
        <w:t>.5</w:t>
      </w:r>
      <w:r>
        <w:rPr>
          <w:rFonts w:hint="eastAsia" w:ascii="Times New Roman" w:hAnsi="Times New Roman" w:cs="Times New Roman"/>
          <w:kern w:val="2"/>
          <w:position w:val="0"/>
          <w:sz w:val="24"/>
          <w:szCs w:val="22"/>
        </w:rPr>
        <w:t>）</w:t>
      </w:r>
    </w:p>
    <w:p w14:paraId="2B509F7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rPr>
      </w:pPr>
      <w:r>
        <w:rPr>
          <w:rFonts w:hint="eastAsia" w:ascii="黑体" w:hAnsi="黑体" w:eastAsia="黑体" w:cs="黑体"/>
          <w:sz w:val="24"/>
        </w:rPr>
        <w:t>C.5  示值误差扩展不确定度</w:t>
      </w:r>
    </w:p>
    <w:p w14:paraId="35627E12">
      <w:pPr>
        <w:keepNext w:val="0"/>
        <w:keepLines w:val="0"/>
        <w:pageBreakBefore w:val="0"/>
        <w:kinsoku/>
        <w:wordWrap/>
        <w:overflowPunct/>
        <w:topLinePunct w:val="0"/>
        <w:bidi w:val="0"/>
        <w:snapToGrid/>
        <w:spacing w:line="360" w:lineRule="auto"/>
        <w:jc w:val="center"/>
        <w:textAlignment w:val="auto"/>
        <w:rPr>
          <w:rFonts w:ascii="Times New Roman" w:hAnsi="Times New Roman" w:cs="Times New Roman"/>
          <w:i/>
          <w:sz w:val="24"/>
        </w:rPr>
      </w:pPr>
      <w:r>
        <w:rPr>
          <w:rFonts w:hint="eastAsia" w:ascii="Times New Roman" w:hAnsi="Times New Roman" w:cs="Times New Roman"/>
          <w:i/>
          <w:sz w:val="24"/>
        </w:rPr>
        <w:t xml:space="preserve">                       U=k </w:t>
      </w:r>
      <w:r>
        <w:rPr>
          <w:rFonts w:ascii="Times New Roman" w:hAnsi="Times New Roman" w:cs="Times New Roman"/>
          <w:sz w:val="24"/>
        </w:rPr>
        <w:t>×</w:t>
      </w:r>
      <w:r>
        <w:rPr>
          <w:rFonts w:hint="eastAsia" w:ascii="Times New Roman" w:hAnsi="Times New Roman" w:cs="Times New Roman"/>
          <w:sz w:val="24"/>
        </w:rPr>
        <w:t xml:space="preserve"> </w:t>
      </w:r>
      <w:r>
        <w:rPr>
          <w:rFonts w:hint="eastAsia" w:ascii="Times New Roman" w:hAnsi="Times New Roman" w:cs="Times New Roman"/>
          <w:i/>
          <w:sz w:val="24"/>
        </w:rPr>
        <w:t>u</w:t>
      </w:r>
      <w:r>
        <w:rPr>
          <w:rFonts w:hint="eastAsia" w:ascii="Times New Roman" w:hAnsi="Times New Roman" w:cs="Times New Roman"/>
          <w:sz w:val="24"/>
          <w:vertAlign w:val="subscript"/>
        </w:rPr>
        <w:t>c</w:t>
      </w:r>
      <w:r>
        <w:rPr>
          <w:rFonts w:hint="eastAsia" w:ascii="Times New Roman" w:hAnsi="Times New Roman" w:cs="Times New Roman"/>
          <w:sz w:val="24"/>
        </w:rPr>
        <w:t>=0.3 MON（</w:t>
      </w:r>
      <w:r>
        <w:rPr>
          <w:rFonts w:ascii="Times New Roman" w:hAnsi="Times New Roman" w:cs="Times New Roman"/>
          <w:i/>
          <w:sz w:val="24"/>
        </w:rPr>
        <w:t>k</w:t>
      </w:r>
      <w:r>
        <w:rPr>
          <w:rFonts w:ascii="Times New Roman" w:hAnsi="Times New Roman" w:cs="Times New Roman"/>
          <w:sz w:val="24"/>
        </w:rPr>
        <w:t>=2</w:t>
      </w:r>
      <w:r>
        <w:rPr>
          <w:rFonts w:hint="eastAsia" w:ascii="Times New Roman" w:hAnsi="Times New Roman" w:cs="Times New Roman"/>
          <w:sz w:val="24"/>
        </w:rPr>
        <w:t>）                     （C.6）</w:t>
      </w:r>
    </w:p>
    <w:p w14:paraId="30D473AF">
      <w:pPr>
        <w:keepNext w:val="0"/>
        <w:keepLines w:val="0"/>
        <w:pageBreakBefore w:val="0"/>
        <w:widowControl/>
        <w:kinsoku/>
        <w:wordWrap/>
        <w:overflowPunct/>
        <w:topLinePunct w:val="0"/>
        <w:bidi w:val="0"/>
        <w:snapToGrid/>
        <w:spacing w:line="360" w:lineRule="auto"/>
        <w:jc w:val="left"/>
        <w:textAlignment w:val="auto"/>
        <w:rPr>
          <w:rFonts w:ascii="黑体" w:hAnsi="黑体" w:eastAsia="黑体" w:cs="黑体"/>
          <w:sz w:val="28"/>
          <w:szCs w:val="32"/>
        </w:rPr>
      </w:pPr>
      <w:r>
        <w:rPr>
          <w:rFonts w:hint="eastAsia" w:ascii="Times New Roman" w:hAnsi="Times New Roman" w:eastAsia="宋体" w:cs="Times New Roman"/>
          <w:position w:val="-14"/>
          <w:sz w:val="24"/>
          <w:szCs w:val="24"/>
        </w:rPr>
        <w:t xml:space="preserve">              </w:t>
      </w:r>
      <w:r>
        <w:rPr>
          <w:rFonts w:ascii="黑体" w:hAnsi="黑体" w:eastAsia="黑体" w:cs="黑体"/>
          <w:sz w:val="28"/>
          <w:szCs w:val="32"/>
        </w:rPr>
        <w:br w:type="page"/>
      </w:r>
    </w:p>
    <w:p w14:paraId="5C8CA060">
      <w:pPr>
        <w:rPr>
          <w:rFonts w:ascii="黑体" w:hAnsi="黑体" w:eastAsia="黑体" w:cs="黑体"/>
          <w:sz w:val="28"/>
          <w:szCs w:val="32"/>
        </w:rPr>
      </w:pPr>
      <w:r>
        <w:rPr>
          <w:rFonts w:hint="eastAsia" w:ascii="黑体" w:hAnsi="黑体" w:eastAsia="黑体" w:cs="黑体"/>
          <w:sz w:val="28"/>
          <w:szCs w:val="32"/>
        </w:rPr>
        <w:t>附录</w:t>
      </w:r>
      <w:r>
        <w:rPr>
          <w:rFonts w:hint="eastAsia" w:ascii="黑体" w:hAnsi="黑体" w:eastAsia="黑体" w:cs="Times New Roman"/>
          <w:sz w:val="28"/>
          <w:szCs w:val="32"/>
        </w:rPr>
        <w:t>D</w:t>
      </w:r>
    </w:p>
    <w:p w14:paraId="1636A4C4">
      <w:pPr>
        <w:widowControl/>
        <w:jc w:val="center"/>
        <w:rPr>
          <w:rFonts w:ascii="黑体" w:hAnsi="黑体" w:eastAsia="黑体" w:cs="Times New Roman"/>
          <w:position w:val="0"/>
          <w:sz w:val="24"/>
          <w:szCs w:val="24"/>
        </w:rPr>
      </w:pPr>
      <w:r>
        <w:rPr>
          <w:rFonts w:hint="eastAsia" w:ascii="黑体" w:hAnsi="黑体" w:eastAsia="黑体" w:cs="黑体"/>
          <w:position w:val="0"/>
          <w:sz w:val="28"/>
          <w:szCs w:val="32"/>
        </w:rPr>
        <w:t>转速</w:t>
      </w:r>
      <w:r>
        <w:rPr>
          <w:rFonts w:hint="eastAsia" w:ascii="黑体" w:hAnsi="黑体" w:eastAsia="黑体" w:cs="黑体"/>
          <w:position w:val="0"/>
          <w:sz w:val="28"/>
          <w:szCs w:val="32"/>
          <w:lang w:eastAsia="zh-CN"/>
        </w:rPr>
        <w:t>示值</w:t>
      </w:r>
      <w:r>
        <w:rPr>
          <w:rFonts w:hint="eastAsia" w:ascii="黑体" w:hAnsi="黑体" w:eastAsia="黑体" w:cs="黑体"/>
          <w:position w:val="0"/>
          <w:sz w:val="28"/>
          <w:szCs w:val="32"/>
        </w:rPr>
        <w:t>误差的测量不确定度评定示例</w:t>
      </w:r>
    </w:p>
    <w:p w14:paraId="39FB3C6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rPr>
      </w:pPr>
      <w:r>
        <w:rPr>
          <w:rFonts w:hint="eastAsia" w:ascii="黑体" w:hAnsi="黑体" w:eastAsia="黑体" w:cs="黑体"/>
          <w:sz w:val="24"/>
        </w:rPr>
        <w:t>D.1  概述</w:t>
      </w:r>
    </w:p>
    <w:p w14:paraId="1157A936">
      <w:pPr>
        <w:spacing w:line="336" w:lineRule="auto"/>
        <w:ind w:firstLine="480" w:firstLineChars="200"/>
        <w:rPr>
          <w:rFonts w:ascii="Times New Roman" w:hAnsi="Times New Roman" w:cs="Times New Roman"/>
          <w:sz w:val="24"/>
        </w:rPr>
      </w:pPr>
      <w:r>
        <w:rPr>
          <w:rFonts w:ascii="Times New Roman" w:hAnsi="Times New Roman" w:cs="Times New Roman"/>
          <w:sz w:val="24"/>
        </w:rPr>
        <w:t>发动机启动后，</w:t>
      </w:r>
      <w:r>
        <w:rPr>
          <w:rFonts w:hint="eastAsia" w:ascii="Times New Roman" w:hAnsi="Times New Roman" w:cs="Times New Roman"/>
          <w:sz w:val="24"/>
        </w:rPr>
        <w:t>马达</w:t>
      </w:r>
      <w:r>
        <w:rPr>
          <w:rFonts w:ascii="Times New Roman" w:hAnsi="Times New Roman" w:cs="Times New Roman"/>
          <w:sz w:val="24"/>
        </w:rPr>
        <w:t>法设定转速为900 r/min，当转速达到设定值，稳定</w:t>
      </w:r>
      <w:r>
        <w:rPr>
          <w:rFonts w:hint="eastAsia" w:ascii="Times New Roman" w:hAnsi="Times New Roman" w:cs="Times New Roman"/>
          <w:sz w:val="24"/>
        </w:rPr>
        <w:t>10</w:t>
      </w:r>
      <w:r>
        <w:rPr>
          <w:rFonts w:ascii="Times New Roman" w:hAnsi="Times New Roman" w:cs="Times New Roman"/>
          <w:sz w:val="24"/>
        </w:rPr>
        <w:t xml:space="preserve"> min，每隔1 min读取转速表示值，重复测量3次，将转速表3次测量结果的算数平均值与转速表标准值进行比较，以两者之差作为发动机转速的示值误差。</w:t>
      </w:r>
    </w:p>
    <w:p w14:paraId="5F8A010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rPr>
      </w:pPr>
      <w:r>
        <w:rPr>
          <w:rFonts w:hint="eastAsia" w:ascii="黑体" w:hAnsi="黑体" w:eastAsia="黑体" w:cs="黑体"/>
          <w:sz w:val="24"/>
        </w:rPr>
        <w:t>D.2  数学模型</w:t>
      </w:r>
    </w:p>
    <w:p w14:paraId="6285EE1A">
      <w:pPr>
        <w:spacing w:line="336" w:lineRule="auto"/>
        <w:ind w:firstLine="480" w:firstLineChars="200"/>
        <w:rPr>
          <w:rFonts w:ascii="Times New Roman" w:hAnsi="Times New Roman" w:cs="Times New Roman"/>
          <w:sz w:val="24"/>
        </w:rPr>
      </w:pPr>
      <w:r>
        <w:rPr>
          <w:rFonts w:ascii="Times New Roman" w:hAnsi="Times New Roman" w:cs="Times New Roman"/>
          <w:sz w:val="24"/>
        </w:rPr>
        <w:t>示值误差公式：</w:t>
      </w:r>
    </w:p>
    <w:p w14:paraId="3FA32AB9">
      <w:pPr>
        <w:spacing w:line="336" w:lineRule="auto"/>
        <w:jc w:val="center"/>
        <w:rPr>
          <w:rFonts w:ascii="Times New Roman" w:hAnsi="Times New Roman" w:cs="Times New Roman"/>
          <w:kern w:val="2"/>
          <w:position w:val="0"/>
          <w:sz w:val="24"/>
          <w:szCs w:val="22"/>
          <w:oMath/>
        </w:rPr>
      </w:pP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 xml:space="preserve">    </w:t>
      </w:r>
      <m:oMath>
        <m:r>
          <m:rPr>
            <m:nor/>
            <m:sty m:val="p"/>
          </m:rPr>
          <w:rPr>
            <w:rFonts w:ascii="Times New Roman" w:hAnsi="Times New Roman" w:cs="Times New Roman"/>
            <w:kern w:val="2"/>
            <w:position w:val="0"/>
            <w:sz w:val="24"/>
            <w:szCs w:val="22"/>
          </w:rPr>
          <m:t>∆</m:t>
        </m:r>
        <m:r>
          <m:rPr>
            <m:nor/>
          </m:rPr>
          <w:rPr>
            <w:rFonts w:ascii="Times New Roman" w:hAnsi="Times New Roman" w:cs="Times New Roman"/>
            <w:i/>
            <w:kern w:val="2"/>
            <w:position w:val="0"/>
            <w:sz w:val="24"/>
            <w:szCs w:val="22"/>
          </w:rPr>
          <m:t>R</m:t>
        </m:r>
        <m:r>
          <m:rPr>
            <m:nor/>
            <m:sty m:val="p"/>
          </m:rPr>
          <w:rPr>
            <w:rFonts w:ascii="Times New Roman" w:hAnsi="Times New Roman" w:cs="Times New Roman"/>
            <w:kern w:val="2"/>
            <w:position w:val="0"/>
            <w:sz w:val="24"/>
            <w:szCs w:val="22"/>
          </w:rPr>
          <m:t>=</m:t>
        </m:r>
        <m:sSub>
          <m:sSubPr>
            <m:ctrlPr>
              <w:rPr>
                <w:rFonts w:ascii="Cambria Math" w:hAnsi="Cambria Math" w:cs="Times New Roman"/>
                <w:kern w:val="2"/>
                <w:position w:val="0"/>
                <w:sz w:val="24"/>
                <w:szCs w:val="22"/>
              </w:rPr>
            </m:ctrlPr>
          </m:sSubPr>
          <m:e>
            <m:r>
              <m:rPr>
                <m:nor/>
              </m:rPr>
              <w:rPr>
                <w:rFonts w:ascii="Times New Roman" w:hAnsi="Times New Roman" w:cs="Times New Roman"/>
                <w:i/>
                <w:kern w:val="2"/>
                <w:position w:val="0"/>
                <w:sz w:val="24"/>
                <w:szCs w:val="22"/>
              </w:rPr>
              <m:t>R</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set</m:t>
            </m:r>
            <m:ctrlPr>
              <w:rPr>
                <w:rFonts w:ascii="Cambria Math" w:hAnsi="Cambria Math" w:cs="Times New Roman"/>
                <w:kern w:val="2"/>
                <w:position w:val="0"/>
                <w:sz w:val="24"/>
                <w:szCs w:val="22"/>
              </w:rPr>
            </m:ctrlPr>
          </m:sub>
        </m:sSub>
        <m:r>
          <m:rPr>
            <m:nor/>
            <m:sty m:val="p"/>
          </m:rPr>
          <w:rPr>
            <w:rFonts w:ascii="Times New Roman" w:hAnsi="Times New Roman" w:cs="Times New Roman"/>
            <w:kern w:val="2"/>
            <w:position w:val="0"/>
            <w:sz w:val="24"/>
            <w:szCs w:val="22"/>
          </w:rPr>
          <m:t>-</m:t>
        </m:r>
        <m:acc>
          <m:accPr>
            <m:chr m:val="̅"/>
            <m:ctrlPr>
              <w:rPr>
                <w:rFonts w:ascii="Cambria Math" w:hAnsi="Cambria Math" w:cs="Times New Roman"/>
                <w:kern w:val="2"/>
                <w:position w:val="0"/>
                <w:sz w:val="24"/>
                <w:szCs w:val="22"/>
              </w:rPr>
            </m:ctrlPr>
          </m:accPr>
          <m:e>
            <m:r>
              <m:rPr>
                <m:nor/>
              </m:rPr>
              <w:rPr>
                <w:rFonts w:ascii="Times New Roman" w:hAnsi="Times New Roman" w:cs="Times New Roman"/>
                <w:i/>
                <w:kern w:val="2"/>
                <w:position w:val="0"/>
                <w:sz w:val="24"/>
                <w:szCs w:val="22"/>
              </w:rPr>
              <m:t>R</m:t>
            </m:r>
            <m:ctrlPr>
              <w:rPr>
                <w:rFonts w:ascii="Cambria Math" w:hAnsi="Cambria Math" w:cs="Times New Roman"/>
                <w:kern w:val="2"/>
                <w:position w:val="0"/>
                <w:sz w:val="24"/>
                <w:szCs w:val="22"/>
              </w:rPr>
            </m:ctrlPr>
          </m:e>
        </m:acc>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D.1</w:t>
      </w:r>
      <w:r>
        <w:rPr>
          <w:rFonts w:hint="eastAsia" w:ascii="Times New Roman" w:hAnsi="Times New Roman" w:cs="Times New Roman"/>
          <w:kern w:val="2"/>
          <w:position w:val="0"/>
          <w:sz w:val="24"/>
          <w:szCs w:val="22"/>
        </w:rPr>
        <w:t>）</w:t>
      </w:r>
    </w:p>
    <w:p w14:paraId="65067B3F">
      <w:pPr>
        <w:autoSpaceDE w:val="0"/>
        <w:autoSpaceDN w:val="0"/>
        <w:adjustRightInd w:val="0"/>
        <w:spacing w:line="336" w:lineRule="auto"/>
        <w:ind w:firstLine="480" w:firstLineChars="200"/>
        <w:rPr>
          <w:rFonts w:ascii="Times New Roman" w:hAnsi="Times New Roman" w:cs="Times New Roman"/>
          <w:sz w:val="24"/>
        </w:rPr>
      </w:pPr>
      <w:r>
        <w:rPr>
          <w:rFonts w:ascii="Times New Roman" w:hAnsi="Times New Roman" w:cs="Times New Roman"/>
          <w:sz w:val="24"/>
        </w:rPr>
        <w:t>式中：</w:t>
      </w:r>
    </w:p>
    <w:p w14:paraId="504C5130">
      <w:pPr>
        <w:autoSpaceDE w:val="0"/>
        <w:autoSpaceDN w:val="0"/>
        <w:adjustRightInd w:val="0"/>
        <w:spacing w:line="336" w:lineRule="auto"/>
        <w:ind w:firstLine="480" w:firstLineChars="200"/>
        <w:rPr>
          <w:rFonts w:ascii="Times New Roman" w:hAnsi="Times New Roman" w:cs="Times New Roman"/>
          <w:kern w:val="2"/>
          <w:position w:val="0"/>
          <w:sz w:val="24"/>
          <w:szCs w:val="22"/>
        </w:rPr>
      </w:pPr>
      <m:oMath>
        <m:r>
          <m:rPr>
            <m:nor/>
            <m:sty m:val="p"/>
          </m:rPr>
          <w:rPr>
            <w:rFonts w:ascii="Times New Roman" w:hAnsi="Times New Roman" w:cs="Times New Roman"/>
            <w:kern w:val="2"/>
            <w:position w:val="0"/>
            <w:sz w:val="24"/>
            <w:szCs w:val="22"/>
          </w:rPr>
          <m:t>∆</m:t>
        </m:r>
        <m:r>
          <m:rPr>
            <m:nor/>
          </m:rPr>
          <w:rPr>
            <w:rFonts w:ascii="Times New Roman" w:hAnsi="Times New Roman" w:cs="Times New Roman"/>
            <w:i/>
            <w:kern w:val="2"/>
            <w:position w:val="0"/>
            <w:sz w:val="24"/>
            <w:szCs w:val="22"/>
          </w:rPr>
          <m:t>R</m:t>
        </m:r>
      </m:oMath>
      <w:r>
        <m:rPr/>
        <w:rPr>
          <w:rFonts w:hint="eastAsia" w:hAnsi="Times New Roman" w:cs="Times New Roman"/>
          <w:i w:val="0"/>
          <w:kern w:val="2"/>
          <w:position w:val="0"/>
          <w:sz w:val="24"/>
          <w:szCs w:val="22"/>
          <w:lang w:val="en-US" w:eastAsia="zh-CN"/>
        </w:rPr>
        <w:tab/>
      </w:r>
      <w:r>
        <w:rPr>
          <w:rFonts w:ascii="Times New Roman" w:hAnsi="Times New Roman" w:cs="Times New Roman"/>
          <w:kern w:val="2"/>
          <w:position w:val="0"/>
          <w:sz w:val="24"/>
          <w:szCs w:val="22"/>
        </w:rPr>
        <w:t>——发动机转速的示值误差；</w:t>
      </w:r>
    </w:p>
    <w:p w14:paraId="0A4F937E">
      <w:pPr>
        <w:autoSpaceDE w:val="0"/>
        <w:autoSpaceDN w:val="0"/>
        <w:adjustRightInd w:val="0"/>
        <w:spacing w:line="336" w:lineRule="auto"/>
        <w:ind w:firstLine="480" w:firstLineChars="200"/>
        <w:rPr>
          <w:rFonts w:ascii="Times New Roman" w:hAnsi="Times New Roman" w:cs="Times New Roman"/>
          <w:kern w:val="2"/>
          <w:position w:val="0"/>
          <w:sz w:val="24"/>
          <w:szCs w:val="22"/>
        </w:rPr>
      </w:pPr>
      <m:oMath>
        <m:acc>
          <m:accPr>
            <m:chr m:val="̅"/>
            <m:ctrlPr>
              <w:rPr>
                <w:rFonts w:ascii="Cambria Math" w:hAnsi="Cambria Math" w:cs="Times New Roman"/>
                <w:kern w:val="2"/>
                <w:position w:val="0"/>
                <w:sz w:val="24"/>
                <w:szCs w:val="22"/>
              </w:rPr>
            </m:ctrlPr>
          </m:accPr>
          <m:e>
            <m:r>
              <m:rPr>
                <m:nor/>
              </m:rPr>
              <w:rPr>
                <w:rFonts w:ascii="Times New Roman" w:hAnsi="Times New Roman" w:cs="Times New Roman"/>
                <w:i/>
                <w:kern w:val="2"/>
                <w:position w:val="0"/>
                <w:sz w:val="24"/>
                <w:szCs w:val="22"/>
              </w:rPr>
              <m:t>R</m:t>
            </m:r>
            <m:ctrlPr>
              <w:rPr>
                <w:rFonts w:ascii="Cambria Math" w:hAnsi="Cambria Math" w:cs="Times New Roman"/>
                <w:kern w:val="2"/>
                <w:position w:val="0"/>
                <w:sz w:val="24"/>
                <w:szCs w:val="22"/>
              </w:rPr>
            </m:ctrlPr>
          </m:e>
        </m:acc>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lang w:val="en-US" w:eastAsia="zh-CN"/>
        </w:rPr>
        <w:tab/>
      </w:r>
      <w:r>
        <w:rPr>
          <w:rFonts w:ascii="Times New Roman" w:hAnsi="Times New Roman" w:cs="Times New Roman"/>
          <w:kern w:val="2"/>
          <w:position w:val="0"/>
          <w:sz w:val="24"/>
          <w:szCs w:val="22"/>
        </w:rPr>
        <w:t>——转速表3次测量值的算术平均值；</w:t>
      </w:r>
    </w:p>
    <w:p w14:paraId="2060E64A">
      <w:pPr>
        <w:autoSpaceDE w:val="0"/>
        <w:autoSpaceDN w:val="0"/>
        <w:adjustRightInd w:val="0"/>
        <w:spacing w:line="336" w:lineRule="auto"/>
        <w:ind w:firstLine="480" w:firstLineChars="200"/>
        <w:rPr>
          <w:rFonts w:ascii="Times New Roman" w:hAnsi="Times New Roman" w:cs="Times New Roman"/>
          <w:kern w:val="2"/>
          <w:position w:val="0"/>
          <w:sz w:val="24"/>
          <w:szCs w:val="22"/>
        </w:rPr>
      </w:pPr>
      <m:oMath>
        <m:sSub>
          <m:sSubPr>
            <m:ctrlPr>
              <w:rPr>
                <w:rFonts w:ascii="Cambria Math" w:hAnsi="Cambria Math" w:cs="Times New Roman"/>
                <w:kern w:val="2"/>
                <w:position w:val="0"/>
                <w:sz w:val="24"/>
                <w:szCs w:val="22"/>
              </w:rPr>
            </m:ctrlPr>
          </m:sSubPr>
          <m:e>
            <m:r>
              <m:rPr>
                <m:nor/>
              </m:rPr>
              <w:rPr>
                <w:rFonts w:ascii="Times New Roman" w:hAnsi="Times New Roman" w:cs="Times New Roman"/>
                <w:i/>
                <w:kern w:val="2"/>
                <w:position w:val="0"/>
                <w:sz w:val="24"/>
                <w:szCs w:val="22"/>
              </w:rPr>
              <m:t>R</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set</m:t>
            </m:r>
            <m:ctrlPr>
              <w:rPr>
                <w:rFonts w:ascii="Cambria Math" w:hAnsi="Cambria Math" w:cs="Times New Roman"/>
                <w:kern w:val="2"/>
                <w:position w:val="0"/>
                <w:sz w:val="24"/>
                <w:szCs w:val="22"/>
              </w:rPr>
            </m:ctrlPr>
          </m:sub>
        </m:sSub>
      </m:oMath>
      <w:r>
        <w:rPr>
          <w:rFonts w:hint="eastAsia" w:hAnsi="Cambria Math" w:cs="Times New Roman"/>
          <w:i w:val="0"/>
          <w:kern w:val="2"/>
          <w:position w:val="0"/>
          <w:sz w:val="24"/>
          <w:szCs w:val="22"/>
          <w:lang w:val="en-US" w:eastAsia="zh-CN"/>
        </w:rPr>
        <w:tab/>
      </w:r>
      <w:r>
        <w:rPr>
          <w:rFonts w:ascii="Times New Roman" w:hAnsi="Times New Roman" w:cs="Times New Roman"/>
          <w:kern w:val="2"/>
          <w:position w:val="0"/>
          <w:sz w:val="24"/>
          <w:szCs w:val="22"/>
        </w:rPr>
        <w:t>——辛烷值机转速设定值。</w:t>
      </w:r>
    </w:p>
    <w:p w14:paraId="773FD6C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rPr>
      </w:pPr>
      <w:r>
        <w:rPr>
          <w:rFonts w:hint="eastAsia" w:ascii="黑体" w:hAnsi="黑体" w:eastAsia="黑体" w:cs="黑体"/>
          <w:sz w:val="24"/>
        </w:rPr>
        <w:t>D.3  灵敏系数</w:t>
      </w:r>
    </w:p>
    <w:p w14:paraId="0CC25E9F">
      <w:pPr>
        <w:spacing w:line="336" w:lineRule="auto"/>
        <w:jc w:val="center"/>
        <w:rPr>
          <w:rFonts w:ascii="Times New Roman" w:hAnsi="Times New Roman" w:cs="Times New Roman"/>
          <w:kern w:val="2"/>
          <w:position w:val="0"/>
          <w:sz w:val="24"/>
          <w:szCs w:val="22"/>
        </w:rPr>
      </w:pP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 xml:space="preserve">  </w:t>
      </w:r>
      <m:oMath>
        <m:sSubSup>
          <m:sSubSupPr>
            <m:ctrlPr>
              <w:rPr>
                <w:rFonts w:ascii="Cambria Math" w:hAnsi="Cambria Math" w:cs="Times New Roman"/>
                <w:kern w:val="2"/>
                <w:position w:val="0"/>
                <w:sz w:val="24"/>
                <w:szCs w:val="22"/>
              </w:rPr>
            </m:ctrlPr>
          </m:sSubSup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c</m:t>
            </m:r>
            <m:ctrlPr>
              <w:rPr>
                <w:rFonts w:ascii="Cambria Math" w:hAnsi="Cambria Math" w:cs="Times New Roman"/>
                <w:kern w:val="2"/>
                <w:position w:val="0"/>
                <w:sz w:val="24"/>
                <w:szCs w:val="22"/>
              </w:rPr>
            </m:ctrlPr>
          </m:sub>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bSup>
        <m:d>
          <m:dPr>
            <m:ctrlPr>
              <w:rPr>
                <w:rFonts w:ascii="Cambria Math" w:hAnsi="Cambria Math" w:cs="Times New Roman"/>
                <w:kern w:val="2"/>
                <w:position w:val="0"/>
                <w:sz w:val="24"/>
                <w:szCs w:val="22"/>
              </w:rPr>
            </m:ctrlPr>
          </m:dPr>
          <m:e>
            <m:r>
              <m:rPr>
                <m:sty m:val="p"/>
              </m:rPr>
              <w:rPr>
                <w:rFonts w:ascii="Cambria Math" w:hAnsi="Cambria Math" w:cs="Times New Roman"/>
                <w:kern w:val="2"/>
                <w:position w:val="0"/>
                <w:sz w:val="24"/>
                <w:szCs w:val="22"/>
              </w:rPr>
              <m:t>∆</m:t>
            </m:r>
            <m:r>
              <m:rPr/>
              <w:rPr>
                <w:rFonts w:ascii="Cambria Math" w:hAnsi="Cambria Math" w:cs="Times New Roman"/>
                <w:kern w:val="2"/>
                <w:position w:val="0"/>
                <w:sz w:val="24"/>
                <w:szCs w:val="22"/>
              </w:rPr>
              <m:t>R</m:t>
            </m:r>
            <m:ctrlPr>
              <w:rPr>
                <w:rFonts w:ascii="Cambria Math" w:hAnsi="Cambria Math" w:cs="Times New Roman"/>
                <w:kern w:val="2"/>
                <w:position w:val="0"/>
                <w:sz w:val="24"/>
                <w:szCs w:val="22"/>
              </w:rPr>
            </m:ctrlPr>
          </m:e>
        </m:d>
        <m:r>
          <m:rPr>
            <m:nor/>
            <m:sty m:val="p"/>
          </m:rPr>
          <w:rPr>
            <w:rFonts w:ascii="Times New Roman" w:hAnsi="Times New Roman" w:cs="Times New Roman"/>
            <w:kern w:val="2"/>
            <w:position w:val="0"/>
            <w:sz w:val="24"/>
            <w:szCs w:val="22"/>
          </w:rPr>
          <m:t>=</m:t>
        </m:r>
        <m:sSup>
          <m:sSupPr>
            <m:ctrlPr>
              <w:rPr>
                <w:rFonts w:ascii="Cambria Math" w:hAnsi="Cambria Math" w:cs="Times New Roman"/>
                <w:kern w:val="2"/>
                <w:position w:val="0"/>
                <w:sz w:val="24"/>
                <w:szCs w:val="22"/>
              </w:rPr>
            </m:ctrlPr>
          </m:sSupPr>
          <m:e>
            <m:d>
              <m:dPr>
                <m:ctrlPr>
                  <w:rPr>
                    <w:rFonts w:ascii="Cambria Math" w:hAnsi="Cambria Math" w:cs="Times New Roman"/>
                    <w:kern w:val="2"/>
                    <w:position w:val="0"/>
                    <w:sz w:val="24"/>
                    <w:szCs w:val="22"/>
                  </w:rPr>
                </m:ctrlPr>
              </m:dPr>
              <m:e>
                <m:f>
                  <m:fPr>
                    <m:ctrlPr>
                      <w:rPr>
                        <w:rFonts w:ascii="Cambria Math" w:hAnsi="Cambria Math" w:cs="Times New Roman"/>
                        <w:i/>
                        <w:iCs/>
                        <w:kern w:val="2"/>
                        <w:position w:val="0"/>
                        <w:sz w:val="24"/>
                        <w:szCs w:val="22"/>
                      </w:rPr>
                    </m:ctrlPr>
                  </m:fPr>
                  <m:num>
                    <m:r>
                      <m:rPr>
                        <m:nor/>
                      </m:rPr>
                      <w:rPr>
                        <w:rFonts w:ascii="Times New Roman" w:hAnsi="Times New Roman" w:cs="Times New Roman"/>
                        <w:i/>
                        <w:iCs/>
                        <w:kern w:val="2"/>
                        <w:position w:val="0"/>
                        <w:sz w:val="24"/>
                        <w:szCs w:val="22"/>
                      </w:rPr>
                      <m:t>∂∆R</m:t>
                    </m:r>
                    <m:ctrlPr>
                      <w:rPr>
                        <w:rFonts w:ascii="Cambria Math" w:hAnsi="Cambria Math" w:cs="Times New Roman"/>
                        <w:i/>
                        <w:iCs/>
                        <w:kern w:val="2"/>
                        <w:position w:val="0"/>
                        <w:sz w:val="24"/>
                        <w:szCs w:val="22"/>
                      </w:rPr>
                    </m:ctrlPr>
                  </m:num>
                  <m:den>
                    <m:r>
                      <m:rPr>
                        <m:nor/>
                      </m:rPr>
                      <w:rPr>
                        <w:rFonts w:ascii="Times New Roman" w:hAnsi="Times New Roman" w:cs="Times New Roman"/>
                        <w:i/>
                        <w:iCs/>
                        <w:kern w:val="2"/>
                        <w:position w:val="0"/>
                        <w:sz w:val="24"/>
                        <w:szCs w:val="22"/>
                      </w:rPr>
                      <m:t>∂</m:t>
                    </m:r>
                    <m:acc>
                      <m:accPr>
                        <m:chr m:val="̅"/>
                        <m:ctrlPr>
                          <w:rPr>
                            <w:rFonts w:ascii="Cambria Math" w:hAnsi="Cambria Math" w:cs="Times New Roman"/>
                            <w:i/>
                            <w:iCs/>
                            <w:kern w:val="2"/>
                            <w:position w:val="0"/>
                            <w:sz w:val="24"/>
                            <w:szCs w:val="22"/>
                          </w:rPr>
                        </m:ctrlPr>
                      </m:accPr>
                      <m:e>
                        <m:r>
                          <m:rPr/>
                          <w:rPr>
                            <w:rFonts w:ascii="Cambria Math" w:hAnsi="Cambria Math" w:cs="Times New Roman"/>
                            <w:kern w:val="2"/>
                            <w:position w:val="0"/>
                            <w:sz w:val="24"/>
                            <w:szCs w:val="22"/>
                          </w:rPr>
                          <m:t>R</m:t>
                        </m:r>
                        <m:ctrlPr>
                          <w:rPr>
                            <w:rFonts w:ascii="Cambria Math" w:hAnsi="Cambria Math" w:cs="Times New Roman"/>
                            <w:i/>
                            <w:iCs/>
                            <w:kern w:val="2"/>
                            <w:position w:val="0"/>
                            <w:sz w:val="24"/>
                            <w:szCs w:val="22"/>
                          </w:rPr>
                        </m:ctrlPr>
                      </m:e>
                    </m:acc>
                    <m:ctrlPr>
                      <w:rPr>
                        <w:rFonts w:ascii="Cambria Math" w:hAnsi="Cambria Math" w:cs="Times New Roman"/>
                        <w:i/>
                        <w:iCs/>
                        <w:kern w:val="2"/>
                        <w:position w:val="0"/>
                        <w:sz w:val="24"/>
                        <w:szCs w:val="22"/>
                      </w:rPr>
                    </m:ctrlPr>
                  </m:den>
                </m:f>
                <m:ctrlPr>
                  <w:rPr>
                    <w:rFonts w:ascii="Cambria Math" w:hAnsi="Cambria Math" w:cs="Times New Roman"/>
                    <w:kern w:val="2"/>
                    <w:position w:val="0"/>
                    <w:sz w:val="24"/>
                    <w:szCs w:val="22"/>
                  </w:rPr>
                </m:ctrlPr>
              </m:e>
            </m:d>
            <m:ctrlPr>
              <w:rPr>
                <w:rFonts w:ascii="Cambria Math" w:hAnsi="Cambria Math" w:cs="Times New Roman"/>
                <w:kern w:val="2"/>
                <w:position w:val="0"/>
                <w:sz w:val="24"/>
                <w:szCs w:val="22"/>
              </w:rPr>
            </m:ctrlPr>
          </m:e>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p>
        <m:sSup>
          <m:sSupPr>
            <m:ctrlPr>
              <w:rPr>
                <w:rFonts w:ascii="Cambria Math" w:hAnsi="Cambria Math" w:cs="Times New Roman"/>
                <w:kern w:val="2"/>
                <w:position w:val="0"/>
                <w:sz w:val="24"/>
                <w:szCs w:val="22"/>
              </w:rPr>
            </m:ctrlPr>
          </m:sSup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p>
        <m:d>
          <m:dPr>
            <m:ctrlPr>
              <w:rPr>
                <w:rFonts w:ascii="Cambria Math" w:hAnsi="Cambria Math" w:cs="Times New Roman"/>
                <w:kern w:val="2"/>
                <w:position w:val="0"/>
                <w:sz w:val="24"/>
                <w:szCs w:val="22"/>
              </w:rPr>
            </m:ctrlPr>
          </m:dPr>
          <m:e>
            <m:acc>
              <m:accPr>
                <m:chr m:val="̅"/>
                <m:ctrlPr>
                  <w:rPr>
                    <w:rFonts w:ascii="Cambria Math" w:hAnsi="Cambria Math" w:cs="Times New Roman"/>
                    <w:kern w:val="2"/>
                    <w:position w:val="0"/>
                    <w:sz w:val="24"/>
                    <w:szCs w:val="22"/>
                  </w:rPr>
                </m:ctrlPr>
              </m:accPr>
              <m:e>
                <m:r>
                  <m:rPr/>
                  <w:rPr>
                    <w:rFonts w:ascii="Cambria Math" w:hAnsi="Cambria Math" w:cs="Times New Roman"/>
                    <w:kern w:val="2"/>
                    <w:position w:val="0"/>
                    <w:sz w:val="24"/>
                    <w:szCs w:val="22"/>
                  </w:rPr>
                  <m:t>R</m:t>
                </m:r>
                <m:ctrlPr>
                  <w:rPr>
                    <w:rFonts w:ascii="Cambria Math" w:hAnsi="Cambria Math" w:cs="Times New Roman"/>
                    <w:kern w:val="2"/>
                    <w:position w:val="0"/>
                    <w:sz w:val="24"/>
                    <w:szCs w:val="22"/>
                  </w:rPr>
                </m:ctrlPr>
              </m:e>
            </m:acc>
            <m:ctrlPr>
              <w:rPr>
                <w:rFonts w:ascii="Cambria Math" w:hAnsi="Cambria Math" w:cs="Times New Roman"/>
                <w:kern w:val="2"/>
                <w:position w:val="0"/>
                <w:sz w:val="24"/>
                <w:szCs w:val="22"/>
              </w:rPr>
            </m:ctrlPr>
          </m:e>
        </m:d>
        <m:r>
          <m:rPr>
            <m:nor/>
            <m:sty m:val="p"/>
          </m:rPr>
          <w:rPr>
            <w:rFonts w:ascii="Times New Roman" w:hAnsi="Times New Roman" w:cs="Times New Roman"/>
            <w:kern w:val="2"/>
            <w:position w:val="0"/>
            <w:sz w:val="24"/>
            <w:szCs w:val="22"/>
          </w:rPr>
          <m:t>+</m:t>
        </m:r>
        <m:sSup>
          <m:sSupPr>
            <m:ctrlPr>
              <w:rPr>
                <w:rFonts w:ascii="Cambria Math" w:hAnsi="Cambria Math" w:cs="Times New Roman"/>
                <w:kern w:val="2"/>
                <w:position w:val="0"/>
                <w:sz w:val="24"/>
                <w:szCs w:val="22"/>
              </w:rPr>
            </m:ctrlPr>
          </m:sSupPr>
          <m:e>
            <m:d>
              <m:dPr>
                <m:ctrlPr>
                  <w:rPr>
                    <w:rFonts w:ascii="Cambria Math" w:hAnsi="Cambria Math" w:cs="Times New Roman"/>
                    <w:kern w:val="2"/>
                    <w:position w:val="0"/>
                    <w:sz w:val="24"/>
                    <w:szCs w:val="22"/>
                  </w:rPr>
                </m:ctrlPr>
              </m:dPr>
              <m:e>
                <m:f>
                  <m:fPr>
                    <m:ctrlPr>
                      <w:rPr>
                        <w:rFonts w:ascii="Cambria Math" w:hAnsi="Cambria Math" w:cs="Times New Roman"/>
                        <w:i/>
                        <w:iCs/>
                        <w:kern w:val="2"/>
                        <w:position w:val="0"/>
                        <w:sz w:val="24"/>
                        <w:szCs w:val="22"/>
                      </w:rPr>
                    </m:ctrlPr>
                  </m:fPr>
                  <m:num>
                    <m:r>
                      <m:rPr>
                        <m:nor/>
                      </m:rPr>
                      <w:rPr>
                        <w:rFonts w:ascii="Times New Roman" w:hAnsi="Times New Roman" w:cs="Times New Roman"/>
                        <w:i/>
                        <w:iCs/>
                        <w:kern w:val="2"/>
                        <w:position w:val="0"/>
                        <w:sz w:val="24"/>
                        <w:szCs w:val="22"/>
                      </w:rPr>
                      <m:t>∂∆R</m:t>
                    </m:r>
                    <m:ctrlPr>
                      <w:rPr>
                        <w:rFonts w:ascii="Cambria Math" w:hAnsi="Cambria Math" w:cs="Times New Roman"/>
                        <w:i/>
                        <w:iCs/>
                        <w:kern w:val="2"/>
                        <w:position w:val="0"/>
                        <w:sz w:val="24"/>
                        <w:szCs w:val="22"/>
                      </w:rPr>
                    </m:ctrlPr>
                  </m:num>
                  <m:den>
                    <m:r>
                      <m:rPr>
                        <m:nor/>
                      </m:rPr>
                      <w:rPr>
                        <w:rFonts w:ascii="Times New Roman" w:hAnsi="Times New Roman" w:cs="Times New Roman"/>
                        <w:i/>
                        <w:iCs/>
                        <w:kern w:val="2"/>
                        <w:position w:val="0"/>
                        <w:sz w:val="24"/>
                        <w:szCs w:val="22"/>
                      </w:rPr>
                      <m:t>∂</m:t>
                    </m:r>
                    <m:sSub>
                      <m:sSubPr>
                        <m:ctrlPr>
                          <w:rPr>
                            <w:rFonts w:ascii="Cambria Math" w:hAnsi="Cambria Math" w:cs="Times New Roman"/>
                            <w:i/>
                            <w:iCs/>
                            <w:kern w:val="2"/>
                            <w:position w:val="0"/>
                            <w:sz w:val="24"/>
                            <w:szCs w:val="22"/>
                          </w:rPr>
                        </m:ctrlPr>
                      </m:sSubPr>
                      <m:e>
                        <m:r>
                          <m:rPr>
                            <m:nor/>
                          </m:rPr>
                          <w:rPr>
                            <w:rFonts w:ascii="Times New Roman" w:hAnsi="Times New Roman" w:cs="Times New Roman"/>
                            <w:i/>
                            <w:iCs/>
                            <w:kern w:val="2"/>
                            <w:position w:val="0"/>
                            <w:sz w:val="24"/>
                            <w:szCs w:val="22"/>
                          </w:rPr>
                          <m:t>R</m:t>
                        </m:r>
                        <m:ctrlPr>
                          <w:rPr>
                            <w:rFonts w:ascii="Cambria Math" w:hAnsi="Cambria Math" w:cs="Times New Roman"/>
                            <w:i/>
                            <w:iCs/>
                            <w:kern w:val="2"/>
                            <w:position w:val="0"/>
                            <w:sz w:val="24"/>
                            <w:szCs w:val="22"/>
                          </w:rPr>
                        </m:ctrlPr>
                      </m:e>
                      <m:sub>
                        <m:r>
                          <m:rPr>
                            <m:nor/>
                          </m:rPr>
                          <w:rPr>
                            <w:rFonts w:ascii="Times New Roman" w:hAnsi="Times New Roman" w:cs="Times New Roman"/>
                            <w:i/>
                            <w:iCs/>
                            <w:kern w:val="2"/>
                            <w:position w:val="0"/>
                            <w:sz w:val="24"/>
                            <w:szCs w:val="22"/>
                          </w:rPr>
                          <m:t>S</m:t>
                        </m:r>
                        <m:ctrlPr>
                          <w:rPr>
                            <w:rFonts w:ascii="Cambria Math" w:hAnsi="Cambria Math" w:cs="Times New Roman"/>
                            <w:i/>
                            <w:iCs/>
                            <w:kern w:val="2"/>
                            <w:position w:val="0"/>
                            <w:sz w:val="24"/>
                            <w:szCs w:val="22"/>
                          </w:rPr>
                        </m:ctrlPr>
                      </m:sub>
                    </m:sSub>
                    <m:ctrlPr>
                      <w:rPr>
                        <w:rFonts w:ascii="Cambria Math" w:hAnsi="Cambria Math" w:cs="Times New Roman"/>
                        <w:i/>
                        <w:iCs/>
                        <w:kern w:val="2"/>
                        <w:position w:val="0"/>
                        <w:sz w:val="24"/>
                        <w:szCs w:val="22"/>
                      </w:rPr>
                    </m:ctrlPr>
                  </m:den>
                </m:f>
                <m:ctrlPr>
                  <w:rPr>
                    <w:rFonts w:ascii="Cambria Math" w:hAnsi="Cambria Math" w:cs="Times New Roman"/>
                    <w:kern w:val="2"/>
                    <w:position w:val="0"/>
                    <w:sz w:val="24"/>
                    <w:szCs w:val="22"/>
                  </w:rPr>
                </m:ctrlPr>
              </m:e>
            </m:d>
            <m:ctrlPr>
              <w:rPr>
                <w:rFonts w:ascii="Cambria Math" w:hAnsi="Cambria Math" w:cs="Times New Roman"/>
                <w:kern w:val="2"/>
                <w:position w:val="0"/>
                <w:sz w:val="24"/>
                <w:szCs w:val="22"/>
              </w:rPr>
            </m:ctrlPr>
          </m:e>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p>
        <m:sSup>
          <m:sSupPr>
            <m:ctrlPr>
              <w:rPr>
                <w:rFonts w:ascii="Cambria Math" w:hAnsi="Cambria Math" w:cs="Times New Roman"/>
                <w:kern w:val="2"/>
                <w:position w:val="0"/>
                <w:sz w:val="24"/>
                <w:szCs w:val="22"/>
              </w:rPr>
            </m:ctrlPr>
          </m:sSup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p>
        <m:r>
          <m:rPr>
            <m:nor/>
            <m:sty m:val="p"/>
          </m:rPr>
          <w:rPr>
            <w:rFonts w:ascii="Times New Roman" w:hAnsi="Times New Roman" w:cs="Times New Roman"/>
            <w:kern w:val="2"/>
            <w:position w:val="0"/>
            <w:sz w:val="24"/>
            <w:szCs w:val="22"/>
          </w:rPr>
          <m:t>(</m:t>
        </m:r>
        <m:sSub>
          <m:sSubPr>
            <m:ctrlPr>
              <w:rPr>
                <w:rFonts w:ascii="Cambria Math" w:hAnsi="Cambria Math" w:cs="Times New Roman"/>
                <w:kern w:val="2"/>
                <w:position w:val="0"/>
                <w:sz w:val="24"/>
                <w:szCs w:val="22"/>
              </w:rPr>
            </m:ctrlPr>
          </m:sSubPr>
          <m:e>
            <m:r>
              <m:rPr>
                <m:nor/>
              </m:rPr>
              <w:rPr>
                <w:rFonts w:ascii="Times New Roman" w:hAnsi="Times New Roman" w:cs="Times New Roman"/>
                <w:i/>
                <w:iCs/>
                <w:kern w:val="2"/>
                <w:position w:val="0"/>
                <w:sz w:val="24"/>
                <w:szCs w:val="22"/>
              </w:rPr>
              <m:t>R</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s</m:t>
            </m:r>
            <m:ctrlPr>
              <w:rPr>
                <w:rFonts w:ascii="Cambria Math" w:hAnsi="Cambria Math" w:cs="Times New Roman"/>
                <w:kern w:val="2"/>
                <w:position w:val="0"/>
                <w:sz w:val="24"/>
                <w:szCs w:val="22"/>
              </w:rPr>
            </m:ctrlPr>
          </m:sub>
        </m:sSub>
        <m:r>
          <m:rPr>
            <m:nor/>
            <m:sty m:val="p"/>
          </m:rPr>
          <w:rPr>
            <w:rFonts w:ascii="Times New Roman" w:hAnsi="Times New Roman" w:cs="Times New Roman"/>
            <w:kern w:val="2"/>
            <w:position w:val="0"/>
            <w:sz w:val="24"/>
            <w:szCs w:val="22"/>
          </w:rPr>
          <m:t>)</m:t>
        </m:r>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（D.2</w:t>
      </w:r>
      <w:r>
        <w:rPr>
          <w:rFonts w:cs="Times New Roman" w:asciiTheme="minorEastAsia" w:hAnsiTheme="minorEastAsia"/>
          <w:kern w:val="2"/>
          <w:position w:val="0"/>
          <w:sz w:val="24"/>
          <w:szCs w:val="22"/>
        </w:rPr>
        <w:t>）</w:t>
      </w:r>
    </w:p>
    <w:p w14:paraId="7ECC5D05">
      <w:pPr>
        <w:spacing w:line="336" w:lineRule="auto"/>
        <w:jc w:val="center"/>
        <w:rPr>
          <w:rFonts w:ascii="Times New Roman" w:hAnsi="Times New Roman" w:cs="Times New Roman"/>
          <w:kern w:val="2"/>
          <w:position w:val="0"/>
          <w:sz w:val="24"/>
          <w:szCs w:val="22"/>
        </w:rPr>
      </w:pPr>
      <w:r>
        <w:rPr>
          <w:rFonts w:ascii="Times New Roman" w:hAnsi="Times New Roman" w:cs="Times New Roman"/>
          <w:kern w:val="2"/>
          <w:position w:val="0"/>
          <w:sz w:val="24"/>
          <w:szCs w:val="22"/>
        </w:rPr>
        <w:t xml:space="preserve">灵敏系数： </w:t>
      </w:r>
      <m:oMath>
        <m:f>
          <m:fPr>
            <m:ctrlPr>
              <w:rPr>
                <w:rFonts w:ascii="Cambria Math" w:hAnsi="Cambria Math" w:cs="Times New Roman"/>
                <w:i/>
                <w:iCs/>
                <w:kern w:val="2"/>
                <w:position w:val="0"/>
                <w:sz w:val="32"/>
                <w:szCs w:val="32"/>
              </w:rPr>
            </m:ctrlPr>
          </m:fPr>
          <m:num>
            <m:r>
              <m:rPr>
                <m:nor/>
              </m:rPr>
              <w:rPr>
                <w:rFonts w:ascii="Times New Roman" w:hAnsi="Times New Roman" w:cs="Times New Roman"/>
                <w:i/>
                <w:iCs/>
                <w:kern w:val="2"/>
                <w:position w:val="0"/>
                <w:sz w:val="32"/>
                <w:szCs w:val="32"/>
              </w:rPr>
              <m:t>∂∆R</m:t>
            </m:r>
            <m:ctrlPr>
              <w:rPr>
                <w:rFonts w:ascii="Cambria Math" w:hAnsi="Cambria Math" w:cs="Times New Roman"/>
                <w:i/>
                <w:iCs/>
                <w:kern w:val="2"/>
                <w:position w:val="0"/>
                <w:sz w:val="32"/>
                <w:szCs w:val="32"/>
              </w:rPr>
            </m:ctrlPr>
          </m:num>
          <m:den>
            <m:r>
              <m:rPr>
                <m:nor/>
              </m:rPr>
              <w:rPr>
                <w:rFonts w:ascii="Times New Roman" w:hAnsi="Times New Roman" w:cs="Times New Roman"/>
                <w:i/>
                <w:iCs/>
                <w:kern w:val="2"/>
                <w:position w:val="0"/>
                <w:sz w:val="32"/>
                <w:szCs w:val="32"/>
              </w:rPr>
              <m:t>∂</m:t>
            </m:r>
            <m:acc>
              <m:accPr>
                <m:chr m:val="̅"/>
                <m:ctrlPr>
                  <w:rPr>
                    <w:rFonts w:ascii="Cambria Math" w:hAnsi="Cambria Math" w:cs="Times New Roman"/>
                    <w:i/>
                    <w:iCs/>
                    <w:kern w:val="2"/>
                    <w:position w:val="0"/>
                    <w:sz w:val="32"/>
                    <w:szCs w:val="32"/>
                  </w:rPr>
                </m:ctrlPr>
              </m:accPr>
              <m:e>
                <m:r>
                  <m:rPr>
                    <m:nor/>
                  </m:rPr>
                  <w:rPr>
                    <w:rFonts w:ascii="Times New Roman" w:hAnsi="Times New Roman" w:cs="Times New Roman"/>
                    <w:i/>
                    <w:iCs/>
                    <w:kern w:val="2"/>
                    <w:position w:val="0"/>
                    <w:sz w:val="32"/>
                    <w:szCs w:val="32"/>
                  </w:rPr>
                  <m:t>R</m:t>
                </m:r>
                <m:ctrlPr>
                  <w:rPr>
                    <w:rFonts w:ascii="Cambria Math" w:hAnsi="Cambria Math" w:cs="Times New Roman"/>
                    <w:i/>
                    <w:iCs/>
                    <w:kern w:val="2"/>
                    <w:position w:val="0"/>
                    <w:sz w:val="32"/>
                    <w:szCs w:val="32"/>
                  </w:rPr>
                </m:ctrlPr>
              </m:e>
            </m:acc>
            <m:ctrlPr>
              <w:rPr>
                <w:rFonts w:ascii="Cambria Math" w:hAnsi="Cambria Math" w:cs="Times New Roman"/>
                <w:i/>
                <w:iCs/>
                <w:kern w:val="2"/>
                <w:position w:val="0"/>
                <w:sz w:val="32"/>
                <w:szCs w:val="32"/>
              </w:rPr>
            </m:ctrlPr>
          </m:den>
        </m:f>
        <m:r>
          <m:rPr>
            <m:nor/>
            <m:sty m:val="p"/>
          </m:rPr>
          <w:rPr>
            <w:rFonts w:ascii="Times New Roman" w:hAnsi="Times New Roman" w:cs="Times New Roman"/>
            <w:kern w:val="2"/>
            <w:position w:val="0"/>
            <w:sz w:val="32"/>
            <w:szCs w:val="32"/>
          </w:rPr>
          <m:t>=</m:t>
        </m:r>
        <m:r>
          <m:rPr>
            <m:nor/>
            <m:sty m:val="p"/>
          </m:rPr>
          <w:rPr>
            <w:rFonts w:ascii="Times New Roman" w:hAnsi="Times New Roman" w:cs="Times New Roman"/>
            <w:kern w:val="2"/>
            <w:position w:val="0"/>
            <w:sz w:val="24"/>
            <w:szCs w:val="24"/>
          </w:rPr>
          <m:t>1</m:t>
        </m:r>
        <m:r>
          <m:rPr>
            <m:nor/>
            <m:sty m:val="p"/>
          </m:rPr>
          <w:rPr>
            <w:rFonts w:ascii="Times New Roman" w:hAnsi="Times New Roman" w:cs="Times New Roman"/>
            <w:kern w:val="2"/>
            <w:position w:val="0"/>
            <w:sz w:val="32"/>
            <w:szCs w:val="32"/>
          </w:rPr>
          <m:t xml:space="preserve"> </m:t>
        </m:r>
      </m:oMath>
      <w:r>
        <w:rPr>
          <w:rFonts w:ascii="Times New Roman" w:hAnsi="Times New Roman" w:cs="Times New Roman"/>
          <w:kern w:val="2"/>
          <w:position w:val="0"/>
          <w:sz w:val="24"/>
          <w:szCs w:val="22"/>
        </w:rPr>
        <w:t xml:space="preserve">   </w:t>
      </w:r>
      <m:oMath>
        <m:f>
          <m:fPr>
            <m:ctrlPr>
              <w:rPr>
                <w:rFonts w:ascii="Cambria Math" w:hAnsi="Cambria Math" w:cs="Times New Roman"/>
                <w:i/>
                <w:iCs/>
                <w:kern w:val="2"/>
                <w:position w:val="0"/>
                <w:sz w:val="32"/>
                <w:szCs w:val="32"/>
              </w:rPr>
            </m:ctrlPr>
          </m:fPr>
          <m:num>
            <m:r>
              <m:rPr>
                <m:nor/>
              </m:rPr>
              <w:rPr>
                <w:rFonts w:ascii="Times New Roman" w:hAnsi="Times New Roman" w:cs="Times New Roman"/>
                <w:i/>
                <w:iCs/>
                <w:kern w:val="2"/>
                <w:position w:val="0"/>
                <w:sz w:val="32"/>
                <w:szCs w:val="32"/>
              </w:rPr>
              <m:t>∂∆R</m:t>
            </m:r>
            <m:ctrlPr>
              <w:rPr>
                <w:rFonts w:ascii="Cambria Math" w:hAnsi="Cambria Math" w:cs="Times New Roman"/>
                <w:i/>
                <w:iCs/>
                <w:kern w:val="2"/>
                <w:position w:val="0"/>
                <w:sz w:val="32"/>
                <w:szCs w:val="32"/>
              </w:rPr>
            </m:ctrlPr>
          </m:num>
          <m:den>
            <m:r>
              <m:rPr>
                <m:nor/>
              </m:rPr>
              <w:rPr>
                <w:rFonts w:ascii="Times New Roman" w:hAnsi="Times New Roman" w:cs="Times New Roman"/>
                <w:i/>
                <w:iCs/>
                <w:kern w:val="2"/>
                <w:position w:val="0"/>
                <w:sz w:val="32"/>
                <w:szCs w:val="32"/>
              </w:rPr>
              <m:t>∂</m:t>
            </m:r>
            <m:sSub>
              <m:sSubPr>
                <m:ctrlPr>
                  <w:rPr>
                    <w:rFonts w:ascii="Cambria Math" w:hAnsi="Cambria Math" w:cs="Times New Roman"/>
                    <w:i/>
                    <w:iCs/>
                    <w:kern w:val="2"/>
                    <w:position w:val="0"/>
                    <w:sz w:val="32"/>
                    <w:szCs w:val="32"/>
                  </w:rPr>
                </m:ctrlPr>
              </m:sSubPr>
              <m:e>
                <m:r>
                  <m:rPr>
                    <m:nor/>
                  </m:rPr>
                  <w:rPr>
                    <w:rFonts w:ascii="Times New Roman" w:hAnsi="Times New Roman" w:cs="Times New Roman"/>
                    <w:i/>
                    <w:iCs/>
                    <w:kern w:val="2"/>
                    <w:position w:val="0"/>
                    <w:sz w:val="32"/>
                    <w:szCs w:val="32"/>
                  </w:rPr>
                  <m:t>R</m:t>
                </m:r>
                <m:ctrlPr>
                  <w:rPr>
                    <w:rFonts w:ascii="Cambria Math" w:hAnsi="Cambria Math" w:cs="Times New Roman"/>
                    <w:i/>
                    <w:iCs/>
                    <w:kern w:val="2"/>
                    <w:position w:val="0"/>
                    <w:sz w:val="32"/>
                    <w:szCs w:val="32"/>
                  </w:rPr>
                </m:ctrlPr>
              </m:e>
              <m:sub>
                <m:r>
                  <m:rPr>
                    <m:nor/>
                  </m:rPr>
                  <w:rPr>
                    <w:rFonts w:ascii="Times New Roman" w:hAnsi="Times New Roman" w:cs="Times New Roman"/>
                    <w:i/>
                    <w:iCs/>
                    <w:kern w:val="2"/>
                    <w:position w:val="0"/>
                    <w:sz w:val="32"/>
                    <w:szCs w:val="32"/>
                  </w:rPr>
                  <m:t>s</m:t>
                </m:r>
                <m:ctrlPr>
                  <w:rPr>
                    <w:rFonts w:ascii="Cambria Math" w:hAnsi="Cambria Math" w:cs="Times New Roman"/>
                    <w:i/>
                    <w:iCs/>
                    <w:kern w:val="2"/>
                    <w:position w:val="0"/>
                    <w:sz w:val="32"/>
                    <w:szCs w:val="32"/>
                  </w:rPr>
                </m:ctrlPr>
              </m:sub>
            </m:sSub>
            <m:ctrlPr>
              <w:rPr>
                <w:rFonts w:ascii="Cambria Math" w:hAnsi="Cambria Math" w:cs="Times New Roman"/>
                <w:i/>
                <w:iCs/>
                <w:kern w:val="2"/>
                <w:position w:val="0"/>
                <w:sz w:val="32"/>
                <w:szCs w:val="32"/>
              </w:rPr>
            </m:ctrlPr>
          </m:den>
        </m:f>
        <m:r>
          <m:rPr>
            <m:nor/>
            <m:sty m:val="p"/>
          </m:rPr>
          <w:rPr>
            <w:rFonts w:ascii="Times New Roman" w:hAnsi="Times New Roman" w:cs="Times New Roman"/>
            <w:kern w:val="2"/>
            <w:position w:val="0"/>
            <w:sz w:val="32"/>
            <w:szCs w:val="32"/>
          </w:rPr>
          <m:t>=</m:t>
        </m:r>
        <m:r>
          <m:rPr>
            <m:nor/>
            <m:sty m:val="p"/>
          </m:rPr>
          <w:rPr>
            <w:rFonts w:ascii="Times New Roman" w:hAnsi="Times New Roman" w:cs="Times New Roman"/>
            <w:kern w:val="2"/>
            <w:position w:val="0"/>
            <w:sz w:val="24"/>
            <w:szCs w:val="24"/>
          </w:rPr>
          <m:t>-1</m:t>
        </m:r>
      </m:oMath>
    </w:p>
    <w:p w14:paraId="043D468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rPr>
      </w:pPr>
      <w:r>
        <w:rPr>
          <w:rFonts w:hint="eastAsia" w:ascii="黑体" w:hAnsi="黑体" w:eastAsia="黑体" w:cs="黑体"/>
          <w:sz w:val="24"/>
        </w:rPr>
        <w:t>D.4  标准不确定度评定</w:t>
      </w:r>
    </w:p>
    <w:p w14:paraId="558B6173">
      <w:pPr>
        <w:spacing w:line="336" w:lineRule="auto"/>
        <w:rPr>
          <w:rFonts w:ascii="Times New Roman" w:hAnsi="Times New Roman" w:cs="Times New Roman"/>
          <w:sz w:val="24"/>
          <w:vertAlign w:val="subscript"/>
        </w:rPr>
      </w:pPr>
      <w:r>
        <w:rPr>
          <w:rFonts w:hint="eastAsia" w:ascii="Times New Roman" w:hAnsi="Times New Roman" w:cs="Times New Roman"/>
          <w:sz w:val="24"/>
        </w:rPr>
        <w:t>D</w:t>
      </w: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 xml:space="preserve">.1 </w:t>
      </w:r>
      <w:r>
        <w:rPr>
          <w:rFonts w:hint="eastAsia" w:ascii="Times New Roman" w:hAnsi="Times New Roman" w:cs="Times New Roman"/>
          <w:sz w:val="24"/>
        </w:rPr>
        <w:t xml:space="preserve"> </w:t>
      </w:r>
      <w:r>
        <w:rPr>
          <w:rFonts w:ascii="Times New Roman" w:hAnsi="Times New Roman" w:cs="Times New Roman"/>
          <w:sz w:val="24"/>
        </w:rPr>
        <w:t>转速表引入的不确定度分量</w:t>
      </w:r>
      <w:r>
        <w:rPr>
          <w:rFonts w:ascii="Times New Roman" w:hAnsi="Times New Roman" w:cs="Times New Roman"/>
          <w:i/>
          <w:sz w:val="24"/>
        </w:rPr>
        <w:t>u</w:t>
      </w:r>
      <w:r>
        <w:rPr>
          <w:rFonts w:ascii="Times New Roman" w:hAnsi="Times New Roman" w:cs="Times New Roman"/>
          <w:sz w:val="24"/>
          <w:vertAlign w:val="subscript"/>
        </w:rPr>
        <w:t>1</w:t>
      </w:r>
    </w:p>
    <w:p w14:paraId="611090E6">
      <w:pPr>
        <w:spacing w:line="336" w:lineRule="auto"/>
        <w:ind w:firstLine="480" w:firstLineChars="200"/>
        <w:rPr>
          <w:rFonts w:ascii="Times New Roman" w:hAnsi="Times New Roman" w:cs="Times New Roman"/>
          <w:kern w:val="2"/>
          <w:position w:val="0"/>
          <w:sz w:val="24"/>
          <w:szCs w:val="22"/>
        </w:rPr>
      </w:pPr>
      <w:r>
        <w:rPr>
          <w:rFonts w:ascii="Times New Roman" w:hAnsi="Times New Roman" w:cs="Times New Roman"/>
          <w:sz w:val="24"/>
        </w:rPr>
        <w:t>根据JJG 105-2019《转速表检定规程》要求，0.</w:t>
      </w:r>
      <w:r>
        <w:rPr>
          <w:rFonts w:hint="eastAsia" w:ascii="Times New Roman" w:hAnsi="Times New Roman" w:cs="Times New Roman"/>
          <w:sz w:val="24"/>
        </w:rPr>
        <w:t>5</w:t>
      </w:r>
      <w:r>
        <w:rPr>
          <w:rFonts w:ascii="Times New Roman" w:hAnsi="Times New Roman" w:cs="Times New Roman"/>
          <w:sz w:val="24"/>
        </w:rPr>
        <w:t>级转速表最大允许误差为</w:t>
      </w:r>
      <w:r>
        <w:rPr>
          <w:rFonts w:ascii="Times New Roman" w:hAnsi="Times New Roman" w:cs="Times New Roman"/>
          <w:kern w:val="2"/>
          <w:position w:val="0"/>
          <w:sz w:val="24"/>
          <w:szCs w:val="22"/>
        </w:rPr>
        <w:t>±0.5%，按均匀分布，取</w:t>
      </w:r>
      <w:r>
        <w:rPr>
          <w:rFonts w:ascii="Times New Roman" w:hAnsi="Times New Roman" w:cs="Times New Roman"/>
          <w:i/>
          <w:kern w:val="2"/>
          <w:position w:val="0"/>
          <w:sz w:val="24"/>
          <w:szCs w:val="22"/>
        </w:rPr>
        <w:t>k</w:t>
      </w:r>
      <w:r>
        <w:rPr>
          <w:rFonts w:ascii="Times New Roman" w:hAnsi="Times New Roman" w:cs="Times New Roman"/>
          <w:kern w:val="2"/>
          <w:position w:val="0"/>
          <w:sz w:val="24"/>
          <w:szCs w:val="22"/>
        </w:rPr>
        <w:t>=</w:t>
      </w:r>
      <m:oMath>
        <m:rad>
          <m:radPr>
            <m:degHide m:val="1"/>
            <m:ctrlPr>
              <w:rPr>
                <w:rFonts w:ascii="Cambria Math" w:hAnsi="Cambria Math" w:cs="Times New Roman"/>
                <w:kern w:val="2"/>
                <w:position w:val="0"/>
                <w:sz w:val="24"/>
                <w:szCs w:val="22"/>
              </w:rPr>
            </m:ctrlPr>
          </m:radPr>
          <m:deg>
            <m:ctrlPr>
              <w:rPr>
                <w:rFonts w:ascii="Cambria Math" w:hAnsi="Cambria Math" w:cs="Times New Roman"/>
                <w:kern w:val="2"/>
                <w:position w:val="0"/>
                <w:sz w:val="24"/>
                <w:szCs w:val="22"/>
              </w:rPr>
            </m:ctrlPr>
          </m:deg>
          <m:e>
            <m:r>
              <m:rPr>
                <m:nor/>
                <m:sty m:val="p"/>
              </m:rPr>
              <w:rPr>
                <w:rFonts w:ascii="Times New Roman" w:hAnsi="Times New Roman" w:cs="Times New Roman"/>
                <w:kern w:val="2"/>
                <w:position w:val="0"/>
                <w:sz w:val="24"/>
                <w:szCs w:val="22"/>
              </w:rPr>
              <m:t>3</m:t>
            </m:r>
            <m:ctrlPr>
              <w:rPr>
                <w:rFonts w:ascii="Cambria Math" w:hAnsi="Cambria Math" w:cs="Times New Roman"/>
                <w:kern w:val="2"/>
                <w:position w:val="0"/>
                <w:sz w:val="24"/>
                <w:szCs w:val="22"/>
              </w:rPr>
            </m:ctrlPr>
          </m:e>
        </m:rad>
      </m:oMath>
      <w:r>
        <w:rPr>
          <w:rFonts w:ascii="Times New Roman" w:hAnsi="Times New Roman" w:cs="Times New Roman"/>
          <w:kern w:val="2"/>
          <w:position w:val="0"/>
          <w:sz w:val="24"/>
          <w:szCs w:val="22"/>
        </w:rPr>
        <w:t>，则：</w:t>
      </w:r>
    </w:p>
    <w:p w14:paraId="570A4F0F">
      <w:pPr>
        <w:spacing w:line="336" w:lineRule="auto"/>
        <w:jc w:val="center"/>
        <w:rPr>
          <w:rFonts w:ascii="Cambria Math" w:hAnsi="Cambria Math" w:cs="Times New Roman"/>
          <w:kern w:val="2"/>
          <w:position w:val="0"/>
          <w:sz w:val="24"/>
          <w:szCs w:val="22"/>
          <w:oMath/>
        </w:rPr>
      </w:pPr>
      <w:r>
        <w:rPr>
          <w:rFonts w:hint="eastAsia" w:ascii="Times New Roman" w:hAnsi="Times New Roman" w:cs="Times New Roman"/>
          <w:kern w:val="2"/>
          <w:position w:val="0"/>
          <w:sz w:val="32"/>
          <w:szCs w:val="32"/>
        </w:rPr>
        <w:t xml:space="preserve">                </w:t>
      </w:r>
      <m:oMath>
        <m:sSub>
          <m:sSubPr>
            <m:ctrlPr>
              <w:rPr>
                <w:rFonts w:ascii="Cambria Math" w:hAnsi="Cambria Math" w:cs="Times New Roman"/>
                <w:kern w:val="2"/>
                <w:position w:val="0"/>
                <w:sz w:val="24"/>
                <w:szCs w:val="24"/>
              </w:rPr>
            </m:ctrlPr>
          </m:sSubPr>
          <m:e>
            <m:r>
              <m:rPr>
                <m:nor/>
              </m:rPr>
              <w:rPr>
                <w:rFonts w:ascii="Times New Roman" w:hAnsi="Times New Roman" w:cs="Times New Roman"/>
                <w:i/>
                <w:kern w:val="2"/>
                <w:position w:val="0"/>
                <w:sz w:val="24"/>
                <w:szCs w:val="24"/>
              </w:rPr>
              <m:t>u</m:t>
            </m:r>
            <m:ctrlPr>
              <w:rPr>
                <w:rFonts w:ascii="Cambria Math" w:hAnsi="Cambria Math" w:cs="Times New Roman"/>
                <w:kern w:val="2"/>
                <w:position w:val="0"/>
                <w:sz w:val="24"/>
                <w:szCs w:val="24"/>
              </w:rPr>
            </m:ctrlPr>
          </m:e>
          <m:sub>
            <m:r>
              <m:rPr>
                <m:nor/>
                <m:sty m:val="p"/>
              </m:rPr>
              <w:rPr>
                <w:rFonts w:ascii="Times New Roman" w:hAnsi="Times New Roman" w:cs="Times New Roman"/>
                <w:kern w:val="2"/>
                <w:position w:val="0"/>
                <w:sz w:val="24"/>
                <w:szCs w:val="24"/>
              </w:rPr>
              <m:t>1</m:t>
            </m:r>
            <m:ctrlPr>
              <w:rPr>
                <w:rFonts w:ascii="Cambria Math" w:hAnsi="Cambria Math" w:cs="Times New Roman"/>
                <w:kern w:val="2"/>
                <w:position w:val="0"/>
                <w:sz w:val="24"/>
                <w:szCs w:val="24"/>
              </w:rPr>
            </m:ctrlPr>
          </m:sub>
        </m:sSub>
        <m:r>
          <m:rPr>
            <m:nor/>
            <m:sty m:val="p"/>
          </m:rPr>
          <w:rPr>
            <w:rFonts w:ascii="Times New Roman" w:hAnsi="Times New Roman" w:cs="Times New Roman"/>
            <w:kern w:val="2"/>
            <w:position w:val="0"/>
            <w:sz w:val="24"/>
            <w:szCs w:val="24"/>
          </w:rPr>
          <m:t>=</m:t>
        </m:r>
        <m:f>
          <m:fPr>
            <m:ctrlPr>
              <w:rPr>
                <w:rFonts w:ascii="Cambria Math" w:hAnsi="Cambria Math" w:cs="Times New Roman"/>
                <w:kern w:val="2"/>
                <w:position w:val="0"/>
                <w:sz w:val="24"/>
                <w:szCs w:val="24"/>
              </w:rPr>
            </m:ctrlPr>
          </m:fPr>
          <m:num>
            <m:r>
              <m:rPr>
                <m:nor/>
              </m:rPr>
              <w:rPr>
                <w:rFonts w:ascii="Times New Roman" w:hAnsi="Times New Roman" w:cs="Times New Roman"/>
                <w:i/>
                <w:kern w:val="2"/>
                <w:position w:val="0"/>
                <w:sz w:val="24"/>
                <w:szCs w:val="24"/>
              </w:rPr>
              <m:t>U</m:t>
            </m:r>
            <m:ctrlPr>
              <w:rPr>
                <w:rFonts w:ascii="Cambria Math" w:hAnsi="Cambria Math" w:cs="Times New Roman"/>
                <w:kern w:val="2"/>
                <w:position w:val="0"/>
                <w:sz w:val="24"/>
                <w:szCs w:val="24"/>
              </w:rPr>
            </m:ctrlPr>
          </m:num>
          <m:den>
            <m:r>
              <m:rPr>
                <m:nor/>
              </m:rPr>
              <w:rPr>
                <w:rFonts w:ascii="Times New Roman" w:hAnsi="Times New Roman" w:cs="Times New Roman"/>
                <w:i/>
                <w:kern w:val="2"/>
                <w:position w:val="0"/>
                <w:sz w:val="24"/>
                <w:szCs w:val="24"/>
              </w:rPr>
              <m:t>k</m:t>
            </m:r>
            <m:ctrlPr>
              <w:rPr>
                <w:rFonts w:ascii="Cambria Math" w:hAnsi="Cambria Math" w:cs="Times New Roman"/>
                <w:kern w:val="2"/>
                <w:position w:val="0"/>
                <w:sz w:val="24"/>
                <w:szCs w:val="24"/>
              </w:rPr>
            </m:ctrlPr>
          </m:den>
        </m:f>
        <m:r>
          <m:rPr>
            <m:nor/>
            <m:sty m:val="p"/>
          </m:rPr>
          <w:rPr>
            <w:rFonts w:ascii="Times New Roman" w:hAnsi="Times New Roman" w:cs="Times New Roman"/>
            <w:kern w:val="2"/>
            <w:position w:val="0"/>
            <w:sz w:val="24"/>
            <w:szCs w:val="24"/>
          </w:rPr>
          <m:t>=</m:t>
        </m:r>
        <m:f>
          <m:fPr>
            <m:ctrlPr>
              <w:rPr>
                <w:rFonts w:ascii="Cambria Math" w:hAnsi="Cambria Math" w:cs="Times New Roman"/>
                <w:kern w:val="2"/>
                <w:position w:val="0"/>
                <w:sz w:val="24"/>
                <w:szCs w:val="24"/>
              </w:rPr>
            </m:ctrlPr>
          </m:fPr>
          <m:num>
            <m:r>
              <m:rPr>
                <m:nor/>
                <m:sty m:val="p"/>
              </m:rPr>
              <w:rPr>
                <w:rFonts w:ascii="Times New Roman" w:hAnsi="Times New Roman" w:cs="Times New Roman"/>
                <w:kern w:val="2"/>
                <w:position w:val="0"/>
                <w:sz w:val="24"/>
                <w:szCs w:val="24"/>
              </w:rPr>
              <m:t>0.5%×900</m:t>
            </m:r>
            <m:ctrlPr>
              <w:rPr>
                <w:rFonts w:ascii="Cambria Math" w:hAnsi="Cambria Math" w:cs="Times New Roman"/>
                <w:kern w:val="2"/>
                <w:position w:val="0"/>
                <w:sz w:val="24"/>
                <w:szCs w:val="24"/>
              </w:rPr>
            </m:ctrlPr>
          </m:num>
          <m:den>
            <m:rad>
              <m:radPr>
                <m:degHide m:val="1"/>
                <m:ctrlPr>
                  <w:rPr>
                    <w:rFonts w:ascii="Cambria Math" w:hAnsi="Cambria Math" w:cs="Times New Roman"/>
                    <w:kern w:val="2"/>
                    <w:position w:val="0"/>
                    <w:sz w:val="24"/>
                    <w:szCs w:val="24"/>
                  </w:rPr>
                </m:ctrlPr>
              </m:radPr>
              <m:deg>
                <m:ctrlPr>
                  <w:rPr>
                    <w:rFonts w:ascii="Cambria Math" w:hAnsi="Cambria Math" w:cs="Times New Roman"/>
                    <w:kern w:val="2"/>
                    <w:position w:val="0"/>
                    <w:sz w:val="24"/>
                    <w:szCs w:val="24"/>
                  </w:rPr>
                </m:ctrlPr>
              </m:deg>
              <m:e>
                <m:r>
                  <m:rPr>
                    <m:nor/>
                    <m:sty m:val="p"/>
                  </m:rPr>
                  <w:rPr>
                    <w:rFonts w:ascii="Times New Roman" w:hAnsi="Times New Roman" w:cs="Times New Roman"/>
                    <w:kern w:val="2"/>
                    <w:position w:val="0"/>
                    <w:sz w:val="24"/>
                    <w:szCs w:val="24"/>
                  </w:rPr>
                  <m:t>3</m:t>
                </m:r>
                <m:ctrlPr>
                  <w:rPr>
                    <w:rFonts w:ascii="Cambria Math" w:hAnsi="Cambria Math" w:cs="Times New Roman"/>
                    <w:kern w:val="2"/>
                    <w:position w:val="0"/>
                    <w:sz w:val="24"/>
                    <w:szCs w:val="24"/>
                  </w:rPr>
                </m:ctrlPr>
              </m:e>
            </m:rad>
            <m:ctrlPr>
              <w:rPr>
                <w:rFonts w:ascii="Cambria Math" w:hAnsi="Cambria Math" w:cs="Times New Roman"/>
                <w:kern w:val="2"/>
                <w:position w:val="0"/>
                <w:sz w:val="24"/>
                <w:szCs w:val="24"/>
              </w:rPr>
            </m:ctrlPr>
          </m:den>
        </m:f>
        <m:r>
          <m:rPr>
            <m:nor/>
            <m:sty m:val="p"/>
          </m:rPr>
          <w:rPr>
            <w:rFonts w:ascii="Times New Roman" w:hAnsi="Times New Roman" w:cs="Times New Roman"/>
            <w:kern w:val="2"/>
            <w:position w:val="0"/>
            <w:sz w:val="24"/>
            <w:szCs w:val="24"/>
          </w:rPr>
          <m:t>=2.6 r/min</m:t>
        </m:r>
      </m:oMath>
      <w:r>
        <w:rPr>
          <w:rFonts w:ascii="Cambria Math" w:hAnsi="Cambria Math" w:cs="Times New Roman"/>
          <w:kern w:val="2"/>
          <w:position w:val="0"/>
          <w:sz w:val="24"/>
          <w:szCs w:val="22"/>
        </w:rPr>
        <w:t xml:space="preserve">    </w:t>
      </w:r>
      <w:r>
        <w:rPr>
          <w:rFonts w:hint="eastAsia" w:ascii="Cambria Math" w:hAnsi="Cambria Math" w:cs="Times New Roman"/>
          <w:kern w:val="2"/>
          <w:position w:val="0"/>
          <w:sz w:val="24"/>
          <w:szCs w:val="22"/>
        </w:rPr>
        <w:t xml:space="preserve">             （</w:t>
      </w:r>
      <w:r>
        <w:rPr>
          <w:rFonts w:ascii="Times New Roman" w:hAnsi="Times New Roman" w:cs="Times New Roman"/>
          <w:kern w:val="2"/>
          <w:position w:val="0"/>
          <w:sz w:val="24"/>
          <w:szCs w:val="22"/>
        </w:rPr>
        <w:t>D.3</w:t>
      </w:r>
      <w:r>
        <w:rPr>
          <w:rFonts w:hint="eastAsia" w:ascii="Cambria Math" w:hAnsi="Cambria Math" w:cs="Times New Roman"/>
          <w:kern w:val="2"/>
          <w:position w:val="0"/>
          <w:sz w:val="24"/>
          <w:szCs w:val="22"/>
        </w:rPr>
        <w:t>）</w:t>
      </w:r>
    </w:p>
    <w:p w14:paraId="351D4966">
      <w:pPr>
        <w:spacing w:line="336" w:lineRule="auto"/>
        <w:rPr>
          <w:rFonts w:ascii="Times New Roman" w:hAnsi="Times New Roman" w:cs="Times New Roman"/>
          <w:sz w:val="24"/>
        </w:rPr>
      </w:pPr>
      <w:r>
        <w:rPr>
          <w:rFonts w:hint="eastAsia" w:ascii="Times New Roman" w:hAnsi="Times New Roman" w:cs="Times New Roman"/>
          <w:sz w:val="24"/>
        </w:rPr>
        <w:t>D</w:t>
      </w: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 xml:space="preserve">.2 </w:t>
      </w:r>
      <w:r>
        <w:rPr>
          <w:rFonts w:hint="eastAsia" w:ascii="Times New Roman" w:hAnsi="Times New Roman" w:cs="Times New Roman"/>
          <w:sz w:val="24"/>
        </w:rPr>
        <w:t xml:space="preserve"> </w:t>
      </w:r>
      <w:r>
        <w:rPr>
          <w:rFonts w:ascii="Times New Roman" w:hAnsi="Times New Roman" w:cs="Times New Roman"/>
          <w:sz w:val="24"/>
        </w:rPr>
        <w:t>测量重复性引入的不确定度分量</w:t>
      </w:r>
      <w:r>
        <w:rPr>
          <w:rFonts w:ascii="Times New Roman" w:hAnsi="Times New Roman" w:cs="Times New Roman"/>
          <w:i/>
          <w:sz w:val="24"/>
        </w:rPr>
        <w:t>u</w:t>
      </w:r>
      <w:r>
        <w:rPr>
          <w:rFonts w:ascii="Times New Roman" w:hAnsi="Times New Roman" w:cs="Times New Roman"/>
          <w:sz w:val="24"/>
          <w:vertAlign w:val="subscript"/>
        </w:rPr>
        <w:t>2</w:t>
      </w:r>
    </w:p>
    <w:p w14:paraId="6E2E9B67">
      <w:pPr>
        <w:spacing w:line="336" w:lineRule="auto"/>
        <w:ind w:firstLine="480" w:firstLineChars="200"/>
        <w:rPr>
          <w:rFonts w:ascii="Times New Roman" w:hAnsi="Times New Roman" w:cs="Times New Roman"/>
          <w:sz w:val="24"/>
        </w:rPr>
      </w:pPr>
      <w:r>
        <w:rPr>
          <w:rFonts w:ascii="Times New Roman" w:hAnsi="Times New Roman" w:cs="Times New Roman"/>
          <w:sz w:val="24"/>
        </w:rPr>
        <w:t>由于校准时要求重复测量3次，</w:t>
      </w:r>
      <w:r>
        <w:rPr>
          <w:rFonts w:hint="eastAsia" w:ascii="Times New Roman" w:hAnsi="Times New Roman" w:cs="Times New Roman"/>
          <w:sz w:val="24"/>
          <w:szCs w:val="24"/>
        </w:rPr>
        <w:t>测量结果分别为</w:t>
      </w:r>
      <w:r>
        <w:rPr>
          <w:rFonts w:ascii="Times New Roman" w:hAnsi="Times New Roman" w:cs="Times New Roman"/>
          <w:sz w:val="24"/>
          <w:szCs w:val="24"/>
        </w:rPr>
        <w:t>9</w:t>
      </w:r>
      <w:r>
        <w:rPr>
          <w:rFonts w:hint="eastAsia" w:ascii="Times New Roman" w:hAnsi="Times New Roman" w:cs="Times New Roman"/>
          <w:sz w:val="24"/>
          <w:szCs w:val="24"/>
        </w:rPr>
        <w:t>01.0</w:t>
      </w:r>
      <w:r>
        <w:rPr>
          <w:rFonts w:ascii="Times New Roman" w:hAnsi="Times New Roman" w:cs="Times New Roman"/>
          <w:sz w:val="24"/>
        </w:rPr>
        <w:t xml:space="preserve"> r/min</w:t>
      </w:r>
      <w:r>
        <w:rPr>
          <w:rFonts w:hint="eastAsia" w:ascii="Times New Roman" w:hAnsi="Times New Roman" w:cs="Times New Roman"/>
          <w:sz w:val="24"/>
          <w:szCs w:val="24"/>
        </w:rPr>
        <w:t>、</w:t>
      </w:r>
      <w:r>
        <w:rPr>
          <w:rFonts w:ascii="Times New Roman" w:hAnsi="Times New Roman" w:cs="Times New Roman"/>
          <w:sz w:val="24"/>
          <w:szCs w:val="24"/>
        </w:rPr>
        <w:t>9</w:t>
      </w:r>
      <w:r>
        <w:rPr>
          <w:rFonts w:hint="eastAsia" w:ascii="Times New Roman" w:hAnsi="Times New Roman" w:cs="Times New Roman"/>
          <w:sz w:val="24"/>
          <w:szCs w:val="24"/>
        </w:rPr>
        <w:t>00.0</w:t>
      </w:r>
      <w:r>
        <w:rPr>
          <w:rFonts w:ascii="Times New Roman" w:hAnsi="Times New Roman" w:cs="Times New Roman"/>
          <w:sz w:val="24"/>
        </w:rPr>
        <w:t xml:space="preserve"> r/min</w:t>
      </w:r>
      <w:r>
        <w:rPr>
          <w:rFonts w:hint="eastAsia" w:ascii="Times New Roman" w:hAnsi="Times New Roman" w:cs="Times New Roman"/>
          <w:sz w:val="24"/>
          <w:szCs w:val="24"/>
        </w:rPr>
        <w:t>和</w:t>
      </w:r>
      <w:r>
        <w:rPr>
          <w:rFonts w:ascii="Times New Roman" w:hAnsi="Times New Roman" w:cs="Times New Roman"/>
          <w:sz w:val="24"/>
          <w:szCs w:val="24"/>
        </w:rPr>
        <w:t>9</w:t>
      </w:r>
      <w:r>
        <w:rPr>
          <w:rFonts w:hint="eastAsia" w:ascii="Times New Roman" w:hAnsi="Times New Roman" w:cs="Times New Roman"/>
          <w:sz w:val="24"/>
          <w:szCs w:val="24"/>
        </w:rPr>
        <w:t xml:space="preserve">02.0 </w:t>
      </w:r>
      <w:r>
        <w:rPr>
          <w:rFonts w:ascii="Times New Roman" w:hAnsi="Times New Roman" w:cs="Times New Roman"/>
          <w:sz w:val="24"/>
        </w:rPr>
        <w:t>r/min，</w:t>
      </w:r>
      <w:r>
        <w:rPr>
          <w:rFonts w:hint="eastAsia" w:ascii="Times New Roman" w:hAnsi="Times New Roman" w:cs="Times New Roman"/>
          <w:sz w:val="24"/>
        </w:rPr>
        <w:t>用极差法计算示值重复性引入的不确定度</w:t>
      </w:r>
      <w:r>
        <w:rPr>
          <w:rFonts w:ascii="Times New Roman" w:hAnsi="Times New Roman" w:cs="Times New Roman"/>
          <w:sz w:val="24"/>
        </w:rPr>
        <w:t>，则</w:t>
      </w:r>
    </w:p>
    <w:p w14:paraId="094B25A2">
      <w:pPr>
        <w:spacing w:line="336" w:lineRule="auto"/>
        <w:jc w:val="center"/>
        <w:rPr>
          <w:rFonts w:ascii="Cambria Math" w:hAnsi="Cambria Math" w:cs="Times New Roman"/>
          <w:kern w:val="2"/>
          <w:position w:val="0"/>
          <w:sz w:val="24"/>
          <w:szCs w:val="22"/>
        </w:rPr>
      </w:pPr>
      <w:r>
        <w:rPr>
          <w:rFonts w:hint="eastAsia" w:ascii="Times New Roman" w:hAnsi="Times New Roman" w:cs="Times New Roman"/>
          <w:kern w:val="2"/>
          <w:position w:val="0"/>
          <w:sz w:val="32"/>
          <w:szCs w:val="32"/>
        </w:rPr>
        <w:t xml:space="preserve">                </w:t>
      </w:r>
      <m:oMath>
        <m:sSub>
          <m:sSubPr>
            <m:ctrlPr>
              <w:rPr>
                <w:rFonts w:ascii="Cambria Math" w:hAnsi="Cambria Math" w:cs="Times New Roman"/>
                <w:kern w:val="2"/>
                <w:position w:val="0"/>
                <w:sz w:val="24"/>
                <w:szCs w:val="24"/>
              </w:rPr>
            </m:ctrlPr>
          </m:sSubPr>
          <m:e>
            <m:r>
              <m:rPr>
                <m:nor/>
              </m:rPr>
              <w:rPr>
                <w:rFonts w:ascii="Times New Roman" w:hAnsi="Times New Roman" w:cs="Times New Roman"/>
                <w:i/>
                <w:kern w:val="2"/>
                <w:position w:val="0"/>
                <w:sz w:val="24"/>
                <w:szCs w:val="24"/>
              </w:rPr>
              <m:t>u</m:t>
            </m:r>
            <m:ctrlPr>
              <w:rPr>
                <w:rFonts w:ascii="Cambria Math" w:hAnsi="Cambria Math" w:cs="Times New Roman"/>
                <w:kern w:val="2"/>
                <w:position w:val="0"/>
                <w:sz w:val="24"/>
                <w:szCs w:val="24"/>
              </w:rPr>
            </m:ctrlPr>
          </m:e>
          <m:sub>
            <m:r>
              <m:rPr>
                <m:nor/>
                <m:sty m:val="p"/>
              </m:rPr>
              <w:rPr>
                <w:rFonts w:ascii="Times New Roman" w:hAnsi="Times New Roman" w:cs="Times New Roman"/>
                <w:kern w:val="2"/>
                <w:position w:val="0"/>
                <w:sz w:val="24"/>
                <w:szCs w:val="24"/>
              </w:rPr>
              <m:t>2</m:t>
            </m:r>
            <m:ctrlPr>
              <w:rPr>
                <w:rFonts w:ascii="Cambria Math" w:hAnsi="Cambria Math" w:cs="Times New Roman"/>
                <w:kern w:val="2"/>
                <w:position w:val="0"/>
                <w:sz w:val="24"/>
                <w:szCs w:val="24"/>
              </w:rPr>
            </m:ctrlPr>
          </m:sub>
        </m:sSub>
        <m:r>
          <m:rPr>
            <m:nor/>
            <m:sty m:val="p"/>
          </m:rPr>
          <w:rPr>
            <w:rFonts w:ascii="Times New Roman" w:hAnsi="Times New Roman" w:cs="Times New Roman"/>
            <w:kern w:val="2"/>
            <w:position w:val="0"/>
            <w:sz w:val="24"/>
            <w:szCs w:val="24"/>
          </w:rPr>
          <m:t>=</m:t>
        </m:r>
        <m:f>
          <m:fPr>
            <m:ctrlPr>
              <w:rPr>
                <w:rFonts w:ascii="Cambria Math" w:hAnsi="Cambria Math" w:cs="Times New Roman"/>
                <w:kern w:val="2"/>
                <w:position w:val="0"/>
                <w:sz w:val="24"/>
                <w:szCs w:val="24"/>
              </w:rPr>
            </m:ctrlPr>
          </m:fPr>
          <m:num>
            <m:r>
              <m:rPr>
                <m:nor/>
                <m:sty m:val="p"/>
              </m:rPr>
              <w:rPr>
                <w:rFonts w:ascii="Times New Roman" w:hAnsi="Times New Roman" w:cs="Times New Roman"/>
                <w:kern w:val="2"/>
                <w:position w:val="0"/>
                <w:sz w:val="24"/>
                <w:szCs w:val="24"/>
              </w:rPr>
              <m:t>902.0-900.0</m:t>
            </m:r>
            <m:ctrlPr>
              <w:rPr>
                <w:rFonts w:ascii="Cambria Math" w:hAnsi="Cambria Math" w:cs="Times New Roman"/>
                <w:kern w:val="2"/>
                <w:position w:val="0"/>
                <w:sz w:val="24"/>
                <w:szCs w:val="24"/>
              </w:rPr>
            </m:ctrlPr>
          </m:num>
          <m:den>
            <m:r>
              <m:rPr>
                <m:nor/>
                <m:sty m:val="p"/>
              </m:rPr>
              <w:rPr>
                <w:rFonts w:ascii="Times New Roman" w:hAnsi="Times New Roman" w:cs="Times New Roman"/>
                <w:kern w:val="2"/>
                <w:position w:val="0"/>
                <w:sz w:val="24"/>
                <w:szCs w:val="24"/>
              </w:rPr>
              <m:t>1.69×</m:t>
            </m:r>
            <m:rad>
              <m:radPr>
                <m:degHide m:val="1"/>
                <m:ctrlPr>
                  <w:rPr>
                    <w:rFonts w:ascii="Cambria Math" w:hAnsi="Cambria Math" w:cs="Times New Roman"/>
                    <w:kern w:val="2"/>
                    <w:position w:val="0"/>
                    <w:sz w:val="24"/>
                    <w:szCs w:val="24"/>
                  </w:rPr>
                </m:ctrlPr>
              </m:radPr>
              <m:deg>
                <m:ctrlPr>
                  <w:rPr>
                    <w:rFonts w:ascii="Cambria Math" w:hAnsi="Cambria Math" w:cs="Times New Roman"/>
                    <w:kern w:val="2"/>
                    <w:position w:val="0"/>
                    <w:sz w:val="24"/>
                    <w:szCs w:val="24"/>
                  </w:rPr>
                </m:ctrlPr>
              </m:deg>
              <m:e>
                <m:r>
                  <m:rPr>
                    <m:nor/>
                    <m:sty m:val="p"/>
                  </m:rPr>
                  <w:rPr>
                    <w:rFonts w:ascii="Times New Roman" w:hAnsi="Times New Roman" w:cs="Times New Roman"/>
                    <w:kern w:val="2"/>
                    <w:position w:val="0"/>
                    <w:sz w:val="24"/>
                    <w:szCs w:val="24"/>
                  </w:rPr>
                  <m:t>3</m:t>
                </m:r>
                <m:ctrlPr>
                  <w:rPr>
                    <w:rFonts w:ascii="Cambria Math" w:hAnsi="Cambria Math" w:cs="Times New Roman"/>
                    <w:kern w:val="2"/>
                    <w:position w:val="0"/>
                    <w:sz w:val="24"/>
                    <w:szCs w:val="24"/>
                  </w:rPr>
                </m:ctrlPr>
              </m:e>
            </m:rad>
            <m:ctrlPr>
              <w:rPr>
                <w:rFonts w:ascii="Cambria Math" w:hAnsi="Cambria Math" w:cs="Times New Roman"/>
                <w:kern w:val="2"/>
                <w:position w:val="0"/>
                <w:sz w:val="24"/>
                <w:szCs w:val="24"/>
              </w:rPr>
            </m:ctrlPr>
          </m:den>
        </m:f>
        <m:r>
          <m:rPr>
            <m:nor/>
            <m:sty m:val="p"/>
          </m:rPr>
          <w:rPr>
            <w:rFonts w:ascii="Times New Roman" w:hAnsi="Times New Roman" w:cs="Times New Roman"/>
            <w:kern w:val="2"/>
            <w:position w:val="0"/>
            <w:sz w:val="24"/>
            <w:szCs w:val="24"/>
          </w:rPr>
          <m:t>=0.68 r/min</m:t>
        </m:r>
      </m:oMath>
      <w:r>
        <w:rPr>
          <w:rFonts w:ascii="Cambria Math" w:hAnsi="Cambria Math" w:cs="Times New Roman"/>
          <w:kern w:val="2"/>
          <w:position w:val="0"/>
          <w:sz w:val="24"/>
          <w:szCs w:val="22"/>
        </w:rPr>
        <w:t xml:space="preserve">       </w:t>
      </w:r>
      <w:r>
        <w:rPr>
          <w:rFonts w:hint="eastAsia" w:ascii="Cambria Math" w:hAnsi="Cambria Math" w:cs="Times New Roman"/>
          <w:kern w:val="2"/>
          <w:position w:val="0"/>
          <w:sz w:val="24"/>
          <w:szCs w:val="22"/>
        </w:rPr>
        <w:t xml:space="preserve"> </w:t>
      </w:r>
      <w:r>
        <w:rPr>
          <w:rFonts w:ascii="Cambria Math" w:hAnsi="Cambria Math" w:cs="Times New Roman"/>
          <w:kern w:val="2"/>
          <w:position w:val="0"/>
          <w:sz w:val="24"/>
          <w:szCs w:val="22"/>
        </w:rPr>
        <w:t xml:space="preserve">          </w:t>
      </w:r>
      <w:r>
        <w:rPr>
          <w:rFonts w:hint="eastAsia" w:ascii="Cambria Math" w:hAnsi="Cambria Math" w:cs="Times New Roman"/>
          <w:kern w:val="2"/>
          <w:position w:val="0"/>
          <w:sz w:val="24"/>
          <w:szCs w:val="22"/>
        </w:rPr>
        <w:t>（</w:t>
      </w:r>
      <w:r>
        <w:rPr>
          <w:rFonts w:ascii="Times New Roman" w:hAnsi="Times New Roman" w:cs="Times New Roman"/>
          <w:kern w:val="2"/>
          <w:position w:val="0"/>
          <w:sz w:val="24"/>
          <w:szCs w:val="22"/>
        </w:rPr>
        <w:t>D.4</w:t>
      </w:r>
      <w:r>
        <w:rPr>
          <w:rFonts w:hint="eastAsia" w:ascii="Cambria Math" w:hAnsi="Cambria Math" w:cs="Times New Roman"/>
          <w:kern w:val="2"/>
          <w:position w:val="0"/>
          <w:sz w:val="24"/>
          <w:szCs w:val="22"/>
        </w:rPr>
        <w:t>）</w:t>
      </w:r>
    </w:p>
    <w:p w14:paraId="0F4FEA3F">
      <w:pPr>
        <w:spacing w:before="156" w:beforeLines="50" w:after="156" w:afterLines="50"/>
        <w:rPr>
          <w:sz w:val="24"/>
        </w:rPr>
      </w:pPr>
      <w:r>
        <w:rPr>
          <w:rFonts w:hint="eastAsia" w:ascii="Times New Roman" w:hAnsi="Times New Roman" w:cs="Times New Roman"/>
          <w:sz w:val="24"/>
        </w:rPr>
        <w:t>C</w:t>
      </w: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w:t>
      </w:r>
      <w:r>
        <w:rPr>
          <w:rFonts w:hint="eastAsia" w:ascii="Times New Roman" w:hAnsi="Times New Roman" w:cs="Times New Roman"/>
          <w:sz w:val="24"/>
        </w:rPr>
        <w:t xml:space="preserve">4  </w:t>
      </w:r>
      <w:r>
        <w:rPr>
          <w:sz w:val="24"/>
        </w:rPr>
        <w:t>标准不确定度汇总表</w:t>
      </w:r>
    </w:p>
    <w:p w14:paraId="6DD1B0C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sz w:val="24"/>
        </w:rPr>
      </w:pPr>
      <w:r>
        <w:rPr>
          <w:rFonts w:hint="eastAsia" w:ascii="黑体" w:hAnsi="黑体" w:eastAsia="黑体"/>
        </w:rPr>
        <w:t>表</w:t>
      </w:r>
      <w:r>
        <w:rPr>
          <w:rFonts w:hint="eastAsia" w:ascii="黑体" w:hAnsi="黑体" w:eastAsia="黑体"/>
          <w:lang w:val="en-US" w:eastAsia="zh-CN"/>
        </w:rPr>
        <w:t>D.1</w:t>
      </w:r>
      <w:r>
        <w:rPr>
          <w:rFonts w:ascii="黑体" w:hAnsi="黑体" w:eastAsia="黑体"/>
        </w:rPr>
        <w:t xml:space="preserve"> </w:t>
      </w:r>
      <w:r>
        <w:rPr>
          <w:rFonts w:hint="eastAsia" w:ascii="黑体" w:hAnsi="黑体" w:eastAsia="黑体"/>
          <w:lang w:val="en-US" w:eastAsia="zh-CN"/>
        </w:rPr>
        <w:t xml:space="preserve"> 标准不确定度分量汇总</w:t>
      </w:r>
      <w:bookmarkStart w:id="36" w:name="_GoBack"/>
      <w:bookmarkEnd w:id="36"/>
    </w:p>
    <w:tbl>
      <w:tblPr>
        <w:tblStyle w:val="23"/>
        <w:tblW w:w="856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autofit"/>
        <w:tblCellMar>
          <w:top w:w="0" w:type="dxa"/>
          <w:left w:w="108" w:type="dxa"/>
          <w:bottom w:w="0" w:type="dxa"/>
          <w:right w:w="108" w:type="dxa"/>
        </w:tblCellMar>
      </w:tblPr>
      <w:tblGrid>
        <w:gridCol w:w="1809"/>
        <w:gridCol w:w="3261"/>
        <w:gridCol w:w="1701"/>
        <w:gridCol w:w="1797"/>
      </w:tblGrid>
      <w:tr w14:paraId="2DC3802A">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454" w:hRule="exact"/>
        </w:trPr>
        <w:tc>
          <w:tcPr>
            <w:tcW w:w="1809" w:type="dxa"/>
            <w:tcBorders>
              <w:bottom w:val="single" w:color="auto" w:sz="12" w:space="0"/>
            </w:tcBorders>
            <w:shd w:val="clear" w:color="auto" w:fill="auto"/>
            <w:vAlign w:val="center"/>
          </w:tcPr>
          <w:p w14:paraId="79E716F8">
            <w:pPr>
              <w:jc w:val="center"/>
              <w:rPr>
                <w:rFonts w:ascii="Times New Roman" w:hAnsi="Times New Roman" w:cs="Times New Roman"/>
                <w:sz w:val="24"/>
                <w:szCs w:val="24"/>
              </w:rPr>
            </w:pPr>
            <w:r>
              <w:rPr>
                <w:rFonts w:ascii="Times New Roman" w:hAnsi="Times New Roman" w:cs="Times New Roman"/>
                <w:sz w:val="24"/>
                <w:szCs w:val="24"/>
              </w:rPr>
              <w:t>标准不确定度</w:t>
            </w:r>
          </w:p>
        </w:tc>
        <w:tc>
          <w:tcPr>
            <w:tcW w:w="3261" w:type="dxa"/>
            <w:tcBorders>
              <w:bottom w:val="single" w:color="auto" w:sz="12" w:space="0"/>
            </w:tcBorders>
            <w:shd w:val="clear" w:color="auto" w:fill="auto"/>
            <w:vAlign w:val="center"/>
          </w:tcPr>
          <w:p w14:paraId="346524A0">
            <w:pPr>
              <w:jc w:val="center"/>
              <w:rPr>
                <w:rFonts w:ascii="Times New Roman" w:hAnsi="Times New Roman" w:cs="Times New Roman"/>
                <w:sz w:val="24"/>
                <w:szCs w:val="24"/>
              </w:rPr>
            </w:pPr>
            <w:r>
              <w:rPr>
                <w:rFonts w:ascii="Times New Roman" w:hAnsi="Times New Roman" w:cs="Times New Roman"/>
                <w:sz w:val="24"/>
                <w:szCs w:val="24"/>
              </w:rPr>
              <w:t>不确定度来源</w:t>
            </w:r>
          </w:p>
        </w:tc>
        <w:tc>
          <w:tcPr>
            <w:tcW w:w="1701" w:type="dxa"/>
            <w:tcBorders>
              <w:bottom w:val="single" w:color="auto" w:sz="12" w:space="0"/>
            </w:tcBorders>
            <w:shd w:val="clear" w:color="auto" w:fill="auto"/>
            <w:vAlign w:val="center"/>
          </w:tcPr>
          <w:p w14:paraId="2489CEAD">
            <w:pPr>
              <w:jc w:val="center"/>
              <w:rPr>
                <w:rFonts w:ascii="Times New Roman" w:hAnsi="Times New Roman" w:cs="Times New Roman"/>
                <w:sz w:val="24"/>
                <w:szCs w:val="24"/>
              </w:rPr>
            </w:pPr>
            <w:r>
              <w:rPr>
                <w:rFonts w:ascii="Times New Roman" w:hAnsi="Times New Roman" w:cs="Times New Roman"/>
                <w:sz w:val="24"/>
                <w:szCs w:val="24"/>
              </w:rPr>
              <w:t>标准不确定度</w:t>
            </w:r>
          </w:p>
        </w:tc>
        <w:tc>
          <w:tcPr>
            <w:tcW w:w="1797" w:type="dxa"/>
            <w:tcBorders>
              <w:bottom w:val="single" w:color="auto" w:sz="12" w:space="0"/>
            </w:tcBorders>
            <w:shd w:val="clear" w:color="auto" w:fill="auto"/>
            <w:vAlign w:val="center"/>
          </w:tcPr>
          <w:p w14:paraId="5C8E9A56">
            <w:pPr>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i w:val="0"/>
                <w:iCs/>
                <w:sz w:val="24"/>
                <w:szCs w:val="24"/>
                <w:lang w:eastAsia="zh-CN"/>
              </w:rPr>
              <w:t>灵敏系数</w:t>
            </w:r>
          </w:p>
        </w:tc>
      </w:tr>
      <w:tr w14:paraId="387AB443">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454" w:hRule="exact"/>
        </w:trPr>
        <w:tc>
          <w:tcPr>
            <w:tcW w:w="1809" w:type="dxa"/>
            <w:tcBorders>
              <w:bottom w:val="single" w:color="auto" w:sz="8" w:space="0"/>
            </w:tcBorders>
            <w:shd w:val="clear" w:color="auto" w:fill="auto"/>
            <w:vAlign w:val="center"/>
          </w:tcPr>
          <w:p w14:paraId="69AE7F44">
            <w:pPr>
              <w:jc w:val="center"/>
              <w:rPr>
                <w:rFonts w:ascii="Times New Roman" w:hAnsi="Times New Roman" w:cs="Times New Roman"/>
                <w:sz w:val="24"/>
                <w:szCs w:val="24"/>
              </w:rPr>
            </w:pPr>
            <w:r>
              <w:rPr>
                <w:rFonts w:ascii="Times New Roman" w:hAnsi="Times New Roman" w:cs="Times New Roman"/>
                <w:i/>
                <w:sz w:val="24"/>
                <w:szCs w:val="24"/>
              </w:rPr>
              <w:t>u</w:t>
            </w:r>
            <w:r>
              <w:rPr>
                <w:rFonts w:ascii="Times New Roman" w:hAnsi="Times New Roman" w:cs="Times New Roman"/>
                <w:sz w:val="24"/>
                <w:szCs w:val="24"/>
                <w:vertAlign w:val="subscript"/>
              </w:rPr>
              <w:t>1</w:t>
            </w:r>
          </w:p>
        </w:tc>
        <w:tc>
          <w:tcPr>
            <w:tcW w:w="3261" w:type="dxa"/>
            <w:tcBorders>
              <w:bottom w:val="single" w:color="auto" w:sz="8" w:space="0"/>
            </w:tcBorders>
            <w:shd w:val="clear" w:color="auto" w:fill="auto"/>
            <w:vAlign w:val="center"/>
          </w:tcPr>
          <w:p w14:paraId="3C94F12A">
            <w:pPr>
              <w:jc w:val="center"/>
              <w:rPr>
                <w:rFonts w:ascii="Times New Roman" w:hAnsi="Times New Roman" w:cs="Times New Roman"/>
                <w:sz w:val="24"/>
                <w:szCs w:val="24"/>
              </w:rPr>
            </w:pPr>
            <w:r>
              <w:rPr>
                <w:rFonts w:ascii="Times New Roman" w:hAnsi="Times New Roman" w:cs="Times New Roman"/>
                <w:sz w:val="24"/>
                <w:szCs w:val="24"/>
              </w:rPr>
              <w:t>标准物质不确定度</w:t>
            </w:r>
          </w:p>
        </w:tc>
        <w:tc>
          <w:tcPr>
            <w:tcW w:w="1701" w:type="dxa"/>
            <w:tcBorders>
              <w:bottom w:val="single" w:color="auto" w:sz="8" w:space="0"/>
            </w:tcBorders>
            <w:shd w:val="clear" w:color="auto" w:fill="auto"/>
            <w:vAlign w:val="center"/>
          </w:tcPr>
          <w:p w14:paraId="0685E7FE">
            <w:pPr>
              <w:jc w:val="center"/>
              <w:rPr>
                <w:rFonts w:ascii="Times New Roman" w:hAnsi="Times New Roman" w:cs="Times New Roman"/>
                <w:sz w:val="24"/>
                <w:szCs w:val="24"/>
              </w:rPr>
            </w:pPr>
            <w:r>
              <w:rPr>
                <w:rFonts w:ascii="Times New Roman" w:hAnsi="Times New Roman" w:cs="Times New Roman"/>
                <w:sz w:val="24"/>
                <w:szCs w:val="24"/>
              </w:rPr>
              <w:t>0.05</w:t>
            </w:r>
          </w:p>
        </w:tc>
        <w:tc>
          <w:tcPr>
            <w:tcW w:w="1797" w:type="dxa"/>
            <w:tcBorders>
              <w:bottom w:val="single" w:color="auto" w:sz="8" w:space="0"/>
            </w:tcBorders>
            <w:shd w:val="clear" w:color="auto" w:fill="auto"/>
            <w:vAlign w:val="center"/>
          </w:tcPr>
          <w:p w14:paraId="40A8EDD0">
            <w:pPr>
              <w:jc w:val="center"/>
              <w:rPr>
                <w:rFonts w:ascii="Times New Roman" w:hAnsi="Times New Roman" w:cs="Times New Roman"/>
                <w:sz w:val="24"/>
                <w:szCs w:val="24"/>
              </w:rPr>
            </w:pPr>
            <w:r>
              <w:rPr>
                <w:rFonts w:ascii="Times New Roman" w:hAnsi="Times New Roman" w:cs="Times New Roman"/>
                <w:sz w:val="24"/>
                <w:szCs w:val="24"/>
              </w:rPr>
              <w:t>1</w:t>
            </w:r>
          </w:p>
        </w:tc>
      </w:tr>
      <w:tr w14:paraId="61D51407">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454" w:hRule="exact"/>
        </w:trPr>
        <w:tc>
          <w:tcPr>
            <w:tcW w:w="1809" w:type="dxa"/>
            <w:tcBorders>
              <w:top w:val="single" w:color="auto" w:sz="8" w:space="0"/>
            </w:tcBorders>
            <w:shd w:val="clear" w:color="auto" w:fill="auto"/>
            <w:vAlign w:val="center"/>
          </w:tcPr>
          <w:p w14:paraId="4BF8D33E">
            <w:pPr>
              <w:jc w:val="center"/>
              <w:rPr>
                <w:rFonts w:ascii="Times New Roman" w:hAnsi="Times New Roman" w:cs="Times New Roman"/>
                <w:sz w:val="24"/>
                <w:szCs w:val="24"/>
              </w:rPr>
            </w:pPr>
            <w:r>
              <w:rPr>
                <w:rFonts w:ascii="Times New Roman" w:hAnsi="Times New Roman" w:cs="Times New Roman"/>
                <w:i/>
                <w:sz w:val="24"/>
                <w:szCs w:val="24"/>
              </w:rPr>
              <w:t>u</w:t>
            </w:r>
            <w:r>
              <w:rPr>
                <w:rFonts w:ascii="Times New Roman" w:hAnsi="Times New Roman" w:cs="Times New Roman"/>
                <w:sz w:val="24"/>
                <w:szCs w:val="24"/>
                <w:vertAlign w:val="subscript"/>
              </w:rPr>
              <w:t>2</w:t>
            </w:r>
          </w:p>
        </w:tc>
        <w:tc>
          <w:tcPr>
            <w:tcW w:w="3261" w:type="dxa"/>
            <w:tcBorders>
              <w:top w:val="single" w:color="auto" w:sz="8" w:space="0"/>
            </w:tcBorders>
            <w:shd w:val="clear" w:color="auto" w:fill="auto"/>
            <w:vAlign w:val="center"/>
          </w:tcPr>
          <w:p w14:paraId="62BDFD2B">
            <w:pPr>
              <w:jc w:val="center"/>
              <w:rPr>
                <w:rFonts w:ascii="Times New Roman" w:hAnsi="Times New Roman" w:cs="Times New Roman"/>
                <w:sz w:val="24"/>
                <w:szCs w:val="24"/>
              </w:rPr>
            </w:pPr>
            <w:r>
              <w:rPr>
                <w:rFonts w:ascii="Times New Roman" w:hAnsi="Times New Roman" w:cs="Times New Roman"/>
                <w:sz w:val="24"/>
                <w:szCs w:val="24"/>
              </w:rPr>
              <w:t>测量重复性引入的不确定度</w:t>
            </w:r>
          </w:p>
        </w:tc>
        <w:tc>
          <w:tcPr>
            <w:tcW w:w="1701" w:type="dxa"/>
            <w:tcBorders>
              <w:top w:val="single" w:color="auto" w:sz="8" w:space="0"/>
            </w:tcBorders>
            <w:shd w:val="clear" w:color="auto" w:fill="auto"/>
            <w:vAlign w:val="center"/>
          </w:tcPr>
          <w:p w14:paraId="7A39F3E7">
            <w:pPr>
              <w:jc w:val="center"/>
              <w:rPr>
                <w:rFonts w:ascii="Times New Roman" w:hAnsi="Times New Roman" w:cs="Times New Roman"/>
                <w:sz w:val="24"/>
                <w:szCs w:val="24"/>
              </w:rPr>
            </w:pPr>
            <w:r>
              <w:rPr>
                <w:rFonts w:ascii="Times New Roman" w:hAnsi="Times New Roman" w:cs="Times New Roman"/>
                <w:sz w:val="24"/>
                <w:szCs w:val="24"/>
              </w:rPr>
              <w:t>0.12</w:t>
            </w:r>
          </w:p>
        </w:tc>
        <w:tc>
          <w:tcPr>
            <w:tcW w:w="1797" w:type="dxa"/>
            <w:tcBorders>
              <w:top w:val="single" w:color="auto" w:sz="8" w:space="0"/>
            </w:tcBorders>
            <w:shd w:val="clear" w:color="auto" w:fill="auto"/>
            <w:vAlign w:val="center"/>
          </w:tcPr>
          <w:p w14:paraId="7A3E837C">
            <w:pPr>
              <w:jc w:val="center"/>
              <w:rPr>
                <w:rFonts w:ascii="Times New Roman" w:hAnsi="Times New Roman" w:cs="Times New Roman"/>
                <w:sz w:val="24"/>
                <w:szCs w:val="24"/>
              </w:rPr>
            </w:pPr>
            <w:r>
              <w:rPr>
                <w:rFonts w:ascii="Times New Roman" w:hAnsi="Times New Roman" w:cs="Times New Roman"/>
                <w:sz w:val="24"/>
                <w:szCs w:val="24"/>
              </w:rPr>
              <w:t>-1</w:t>
            </w:r>
          </w:p>
        </w:tc>
      </w:tr>
    </w:tbl>
    <w:p w14:paraId="6D012CD9">
      <w:pPr>
        <w:spacing w:line="336" w:lineRule="auto"/>
        <w:rPr>
          <w:rFonts w:ascii="Times New Roman" w:hAnsi="Times New Roman" w:cs="Times New Roman"/>
          <w:sz w:val="24"/>
        </w:rPr>
      </w:pPr>
      <w:r>
        <w:rPr>
          <w:rFonts w:hint="eastAsia" w:ascii="Times New Roman" w:hAnsi="Times New Roman" w:cs="Times New Roman"/>
          <w:sz w:val="24"/>
        </w:rPr>
        <w:t>D</w:t>
      </w:r>
      <w:r>
        <w:rPr>
          <w:rFonts w:ascii="Times New Roman" w:hAnsi="Times New Roman" w:cs="Times New Roman"/>
          <w:sz w:val="24"/>
        </w:rPr>
        <w:t>.</w:t>
      </w:r>
      <w:r>
        <w:rPr>
          <w:rFonts w:hint="eastAsia" w:ascii="Times New Roman" w:hAnsi="Times New Roman" w:cs="Times New Roman"/>
          <w:sz w:val="24"/>
        </w:rPr>
        <w:t>4.4</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合成标准不确定度</w:t>
      </w:r>
    </w:p>
    <w:p w14:paraId="049140C6">
      <w:pPr>
        <w:spacing w:line="336" w:lineRule="auto"/>
        <w:jc w:val="center"/>
        <w:rPr>
          <w:rFonts w:ascii="Times New Roman" w:hAnsi="Times New Roman" w:cs="Times New Roman"/>
          <w:kern w:val="2"/>
          <w:position w:val="0"/>
          <w:sz w:val="24"/>
          <w:szCs w:val="22"/>
        </w:rPr>
      </w:pP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 xml:space="preserve">        </w:t>
      </w:r>
      <m:oMath>
        <m:sSub>
          <m:sSubPr>
            <m:ctrlPr>
              <w:rPr>
                <w:rFonts w:ascii="Cambria Math" w:hAnsi="Cambria Math" w:cs="Times New Roman"/>
                <w:kern w:val="2"/>
                <w:position w:val="0"/>
                <w:sz w:val="24"/>
                <w:szCs w:val="22"/>
              </w:rPr>
            </m:ctrlPr>
          </m:sSub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c</m:t>
            </m:r>
            <m:ctrlPr>
              <w:rPr>
                <w:rFonts w:ascii="Cambria Math" w:hAnsi="Cambria Math" w:cs="Times New Roman"/>
                <w:kern w:val="2"/>
                <w:position w:val="0"/>
                <w:sz w:val="24"/>
                <w:szCs w:val="22"/>
              </w:rPr>
            </m:ctrlPr>
          </m:sub>
        </m:sSub>
        <m:r>
          <m:rPr>
            <m:nor/>
            <m:sty m:val="p"/>
          </m:rPr>
          <w:rPr>
            <w:rFonts w:ascii="Times New Roman" w:hAnsi="Times New Roman" w:cs="Times New Roman"/>
            <w:kern w:val="2"/>
            <w:position w:val="0"/>
            <w:sz w:val="24"/>
            <w:szCs w:val="22"/>
          </w:rPr>
          <m:t>=</m:t>
        </m:r>
        <m:rad>
          <m:radPr>
            <m:degHide m:val="1"/>
            <m:ctrlPr>
              <w:rPr>
                <w:rFonts w:ascii="Cambria Math" w:hAnsi="Cambria Math" w:cs="Times New Roman"/>
                <w:kern w:val="2"/>
                <w:position w:val="0"/>
                <w:sz w:val="24"/>
                <w:szCs w:val="22"/>
              </w:rPr>
            </m:ctrlPr>
          </m:radPr>
          <m:deg>
            <m:ctrlPr>
              <w:rPr>
                <w:rFonts w:ascii="Cambria Math" w:hAnsi="Cambria Math" w:cs="Times New Roman"/>
                <w:kern w:val="2"/>
                <w:position w:val="0"/>
                <w:sz w:val="24"/>
                <w:szCs w:val="22"/>
              </w:rPr>
            </m:ctrlPr>
          </m:deg>
          <m:e>
            <m:sSubSup>
              <m:sSubSupPr>
                <m:ctrlPr>
                  <w:rPr>
                    <w:rFonts w:ascii="Cambria Math" w:hAnsi="Cambria Math" w:cs="Times New Roman"/>
                    <w:kern w:val="2"/>
                    <w:position w:val="0"/>
                    <w:sz w:val="24"/>
                    <w:szCs w:val="22"/>
                  </w:rPr>
                </m:ctrlPr>
              </m:sSubSup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1</m:t>
                </m:r>
                <m:ctrlPr>
                  <w:rPr>
                    <w:rFonts w:ascii="Cambria Math" w:hAnsi="Cambria Math" w:cs="Times New Roman"/>
                    <w:kern w:val="2"/>
                    <w:position w:val="0"/>
                    <w:sz w:val="24"/>
                    <w:szCs w:val="22"/>
                  </w:rPr>
                </m:ctrlPr>
              </m:sub>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bSup>
            <m:r>
              <m:rPr>
                <m:nor/>
                <m:sty m:val="p"/>
              </m:rPr>
              <w:rPr>
                <w:rFonts w:ascii="Times New Roman" w:hAnsi="Times New Roman" w:cs="Times New Roman"/>
                <w:kern w:val="2"/>
                <w:position w:val="0"/>
                <w:sz w:val="24"/>
                <w:szCs w:val="22"/>
              </w:rPr>
              <m:t>+</m:t>
            </m:r>
            <m:sSubSup>
              <m:sSubSupPr>
                <m:ctrlPr>
                  <w:rPr>
                    <w:rFonts w:ascii="Cambria Math" w:hAnsi="Cambria Math" w:cs="Times New Roman"/>
                    <w:kern w:val="2"/>
                    <w:position w:val="0"/>
                    <w:sz w:val="24"/>
                    <w:szCs w:val="22"/>
                  </w:rPr>
                </m:ctrlPr>
              </m:sSubSupPr>
              <m:e>
                <m:r>
                  <m:rPr>
                    <m:nor/>
                  </m:rPr>
                  <w:rPr>
                    <w:rFonts w:ascii="Times New Roman" w:hAnsi="Times New Roman" w:cs="Times New Roman"/>
                    <w:i/>
                    <w:kern w:val="2"/>
                    <w:position w:val="0"/>
                    <w:sz w:val="24"/>
                    <w:szCs w:val="22"/>
                  </w:rPr>
                  <m:t>u</m:t>
                </m:r>
                <m:ctrlPr>
                  <w:rPr>
                    <w:rFonts w:ascii="Cambria Math" w:hAnsi="Cambria Math" w:cs="Times New Roman"/>
                    <w:kern w:val="2"/>
                    <w:position w:val="0"/>
                    <w:sz w:val="24"/>
                    <w:szCs w:val="22"/>
                  </w:rPr>
                </m:ctrlPr>
              </m:e>
              <m:sub>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b>
              <m:sup>
                <m:r>
                  <m:rPr>
                    <m:nor/>
                    <m:sty m:val="p"/>
                  </m:rPr>
                  <w:rPr>
                    <w:rFonts w:ascii="Times New Roman" w:hAnsi="Times New Roman" w:cs="Times New Roman"/>
                    <w:kern w:val="2"/>
                    <w:position w:val="0"/>
                    <w:sz w:val="24"/>
                    <w:szCs w:val="22"/>
                  </w:rPr>
                  <m:t>2</m:t>
                </m:r>
                <m:ctrlPr>
                  <w:rPr>
                    <w:rFonts w:ascii="Cambria Math" w:hAnsi="Cambria Math" w:cs="Times New Roman"/>
                    <w:kern w:val="2"/>
                    <w:position w:val="0"/>
                    <w:sz w:val="24"/>
                    <w:szCs w:val="22"/>
                  </w:rPr>
                </m:ctrlPr>
              </m:sup>
            </m:sSubSup>
            <m:ctrlPr>
              <w:rPr>
                <w:rFonts w:ascii="Cambria Math" w:hAnsi="Cambria Math" w:cs="Times New Roman"/>
                <w:kern w:val="2"/>
                <w:position w:val="0"/>
                <w:sz w:val="24"/>
                <w:szCs w:val="22"/>
              </w:rPr>
            </m:ctrlPr>
          </m:e>
        </m:rad>
        <m:r>
          <m:rPr>
            <m:nor/>
            <m:sty m:val="p"/>
          </m:rPr>
          <w:rPr>
            <w:rFonts w:ascii="Times New Roman" w:hAnsi="Times New Roman" w:cs="Times New Roman"/>
            <w:kern w:val="2"/>
            <w:position w:val="0"/>
            <w:sz w:val="24"/>
            <w:szCs w:val="22"/>
          </w:rPr>
          <m:t>=</m:t>
        </m:r>
        <m:r>
          <m:rPr>
            <m:nor/>
            <m:sty m:val="p"/>
          </m:rPr>
          <w:rPr>
            <w:rFonts w:hint="eastAsia" w:ascii="Times New Roman" w:hAnsi="Times New Roman" w:cs="Times New Roman"/>
            <w:kern w:val="2"/>
            <w:position w:val="0"/>
            <w:sz w:val="24"/>
            <w:szCs w:val="22"/>
          </w:rPr>
          <m:t>2.9</m:t>
        </m:r>
        <m:r>
          <m:rPr>
            <m:nor/>
            <m:sty m:val="p"/>
          </m:rPr>
          <w:rPr>
            <w:rFonts w:ascii="Times New Roman" w:hAnsi="Times New Roman" w:cs="Times New Roman"/>
            <w:kern w:val="2"/>
            <w:position w:val="0"/>
            <w:sz w:val="24"/>
            <w:szCs w:val="22"/>
          </w:rPr>
          <m:t xml:space="preserve"> r/min</m:t>
        </m:r>
      </m:oMath>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 xml:space="preserve">   </w:t>
      </w:r>
      <w:r>
        <w:rPr>
          <w:rFonts w:ascii="Times New Roman" w:hAnsi="Times New Roman" w:cs="Times New Roman"/>
          <w:kern w:val="2"/>
          <w:position w:val="0"/>
          <w:sz w:val="24"/>
          <w:szCs w:val="22"/>
        </w:rPr>
        <w:t xml:space="preserve">  </w:t>
      </w:r>
      <w:r>
        <w:rPr>
          <w:rFonts w:hint="eastAsia" w:ascii="Times New Roman" w:hAnsi="Times New Roman" w:cs="Times New Roman"/>
          <w:kern w:val="2"/>
          <w:position w:val="0"/>
          <w:sz w:val="24"/>
          <w:szCs w:val="22"/>
        </w:rPr>
        <w:t>（D</w:t>
      </w:r>
      <w:r>
        <w:rPr>
          <w:rFonts w:ascii="Times New Roman" w:hAnsi="Times New Roman" w:cs="Times New Roman"/>
          <w:kern w:val="2"/>
          <w:position w:val="0"/>
          <w:sz w:val="24"/>
          <w:szCs w:val="22"/>
        </w:rPr>
        <w:t>.5</w:t>
      </w:r>
      <w:r>
        <w:rPr>
          <w:rFonts w:hint="eastAsia" w:ascii="Times New Roman" w:hAnsi="Times New Roman" w:cs="Times New Roman"/>
          <w:kern w:val="2"/>
          <w:position w:val="0"/>
          <w:sz w:val="24"/>
          <w:szCs w:val="22"/>
        </w:rPr>
        <w:t>）</w:t>
      </w:r>
    </w:p>
    <w:p w14:paraId="6978ECA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rPr>
      </w:pPr>
      <w:r>
        <w:rPr>
          <w:rFonts w:hint="eastAsia" w:ascii="黑体" w:hAnsi="黑体" w:eastAsia="黑体" w:cs="黑体"/>
          <w:sz w:val="24"/>
        </w:rPr>
        <w:t>D.5  示值误差扩展不确定度</w:t>
      </w:r>
    </w:p>
    <w:p w14:paraId="77E1DC9C">
      <w:pPr>
        <w:spacing w:line="336" w:lineRule="auto"/>
        <w:jc w:val="center"/>
        <w:rPr>
          <w:rFonts w:ascii="Times New Roman" w:hAnsi="Times New Roman" w:cs="Times New Roman"/>
          <w:sz w:val="24"/>
        </w:rPr>
      </w:pPr>
      <w:r>
        <w:rPr>
          <w:rFonts w:hint="eastAsia" w:ascii="Times New Roman" w:hAnsi="Times New Roman" w:cs="Times New Roman"/>
          <w:i/>
          <w:sz w:val="24"/>
        </w:rPr>
        <w:t xml:space="preserve">                        U=</w:t>
      </w:r>
      <w:r>
        <w:rPr>
          <w:rFonts w:hint="eastAsia" w:ascii="Times New Roman" w:hAnsi="Times New Roman" w:cs="Times New Roman"/>
          <w:i/>
          <w:sz w:val="24"/>
          <w:szCs w:val="24"/>
        </w:rPr>
        <w:t xml:space="preserve">k </w:t>
      </w:r>
      <w:r>
        <w:rPr>
          <w:rFonts w:ascii="Times New Roman" w:hAnsi="Times New Roman" w:cs="Times New Roman"/>
          <w:sz w:val="24"/>
          <w:szCs w:val="24"/>
        </w:rPr>
        <w:t>×</w:t>
      </w:r>
      <w:r>
        <w:rPr>
          <w:rFonts w:hint="eastAsia"/>
          <w:sz w:val="24"/>
          <w:szCs w:val="24"/>
        </w:rPr>
        <w:t xml:space="preserve"> </w:t>
      </w:r>
      <w:r>
        <w:rPr>
          <w:rFonts w:hint="eastAsia" w:ascii="Times New Roman" w:hAnsi="Times New Roman" w:cs="Times New Roman"/>
          <w:i/>
          <w:sz w:val="24"/>
          <w:szCs w:val="24"/>
        </w:rPr>
        <w:t>u</w:t>
      </w:r>
      <w:r>
        <w:rPr>
          <w:rFonts w:hint="eastAsia" w:ascii="Times New Roman" w:hAnsi="Times New Roman" w:cs="Times New Roman"/>
          <w:sz w:val="24"/>
          <w:szCs w:val="24"/>
          <w:vertAlign w:val="subscript"/>
        </w:rPr>
        <w:t>c</w:t>
      </w:r>
      <w:r>
        <w:rPr>
          <w:rFonts w:hint="eastAsia" w:ascii="Times New Roman" w:hAnsi="Times New Roman" w:cs="Times New Roman"/>
          <w:sz w:val="24"/>
        </w:rPr>
        <w:t>=5.8 r/min，（</w:t>
      </w:r>
      <w:r>
        <w:rPr>
          <w:rFonts w:ascii="Times New Roman" w:hAnsi="Times New Roman" w:cs="Times New Roman"/>
          <w:i/>
          <w:sz w:val="24"/>
        </w:rPr>
        <w:t>k</w:t>
      </w:r>
      <w:r>
        <w:rPr>
          <w:rFonts w:ascii="Times New Roman" w:hAnsi="Times New Roman" w:cs="Times New Roman"/>
          <w:sz w:val="24"/>
        </w:rPr>
        <w:t>=2</w:t>
      </w:r>
      <w:r>
        <w:rPr>
          <w:rFonts w:hint="eastAsia" w:ascii="Times New Roman" w:hAnsi="Times New Roman" w:cs="Times New Roman"/>
          <w:sz w:val="24"/>
        </w:rPr>
        <w:t>）              （D.6）</w:t>
      </w:r>
    </w:p>
    <w:p w14:paraId="5F50F804">
      <w:pPr>
        <w:spacing w:line="360" w:lineRule="auto"/>
        <w:rPr>
          <w:rFonts w:ascii="Times New Roman" w:hAnsi="Times New Roman" w:eastAsia="宋体" w:cs="Times New Roman"/>
          <w:position w:val="-14"/>
          <w:sz w:val="24"/>
          <w:szCs w:val="24"/>
          <w:u w:val="single"/>
        </w:rPr>
      </w:pPr>
      <w:r>
        <w:rPr>
          <w:sz w:val="24"/>
        </w:rPr>
        <mc:AlternateContent>
          <mc:Choice Requires="wps">
            <w:drawing>
              <wp:anchor distT="0" distB="0" distL="114300" distR="114300" simplePos="0" relativeHeight="251666432" behindDoc="0" locked="0" layoutInCell="1" allowOverlap="1">
                <wp:simplePos x="0" y="0"/>
                <wp:positionH relativeFrom="column">
                  <wp:posOffset>1651635</wp:posOffset>
                </wp:positionH>
                <wp:positionV relativeFrom="paragraph">
                  <wp:posOffset>913765</wp:posOffset>
                </wp:positionV>
                <wp:extent cx="2520315" cy="0"/>
                <wp:effectExtent l="0" t="7620" r="0" b="8255"/>
                <wp:wrapNone/>
                <wp:docPr id="13" name="直接连接符 13"/>
                <wp:cNvGraphicFramePr/>
                <a:graphic xmlns:a="http://schemas.openxmlformats.org/drawingml/2006/main">
                  <a:graphicData uri="http://schemas.microsoft.com/office/word/2010/wordprocessingShape">
                    <wps:wsp>
                      <wps:cNvSpPr/>
                      <wps:spPr>
                        <a:xfrm>
                          <a:off x="0" y="0"/>
                          <a:ext cx="252031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05pt;margin-top:71.95pt;height:0pt;width:198.45pt;z-index:251666432;mso-width-relative:page;mso-height-relative:page;" filled="f" stroked="t" coordsize="21600,21600" o:gfxdata="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yGTB7ZAAAACwEAAA8AAAAAAAAAAQAgAAAAIgAAAGRycy9kb3ducmV2LnhtbFBL&#10;AQIUABQAAAAIAIdO4kCw0U3R9QEAAOcDAAAOAAAAAAAAAAEAIAAAACgBAABkcnMvZTJvRG9jLnht&#10;bFBLBQYAAAAABgAGAFkBAACPBQAAAAA=&#10;">
                <v:fill on="f" focussize="0,0"/>
                <v:stroke weight="1.25pt" color="#000000" joinstyle="round"/>
                <v:imagedata o:title=""/>
                <o:lock v:ext="edit" aspectratio="f"/>
              </v:line>
            </w:pict>
          </mc:Fallback>
        </mc:AlternateContent>
      </w:r>
      <w:r>
        <w:rPr>
          <w:rFonts w:hint="eastAsia" w:ascii="Times New Roman" w:hAnsi="Times New Roman" w:eastAsia="宋体" w:cs="Times New Roman"/>
          <w:position w:val="-14"/>
          <w:sz w:val="24"/>
          <w:szCs w:val="24"/>
        </w:rPr>
        <w:t xml:space="preserve">                 </w:t>
      </w:r>
    </w:p>
    <w:sectPr>
      <w:footerReference r:id="rId9" w:type="default"/>
      <w:pgSz w:w="11906" w:h="16838"/>
      <w:pgMar w:top="1247" w:right="1418" w:bottom="1247"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C0028">
    <w:pPr>
      <w:pStyle w:val="1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2935">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500A">
    <w:pPr>
      <w:pStyle w:val="14"/>
      <w:jc w:val="center"/>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3752886"/>
                          </w:sdtPr>
                          <w:sdtEndPr>
                            <w:rPr>
                              <w:rFonts w:ascii="Times New Roman" w:hAnsi="Times New Roman" w:cs="Times New Roman"/>
                            </w:rPr>
                          </w:sdtEndPr>
                          <w:sdtContent>
                            <w:p w14:paraId="2838ECD9">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p w14:paraId="2BA1025F">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VRXMx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bVUVzMQIAAGQEAAAOAAAAAAAAAAEAIAAAAB8BAABkcnMvZTJvRG9jLnhtbFBLBQYA&#10;AAAABgAGAFkBAADCBQAAAAA=&#10;">
              <v:fill on="f" focussize="0,0"/>
              <v:stroke on="f" weight="0.5pt"/>
              <v:imagedata o:title=""/>
              <o:lock v:ext="edit" aspectratio="f"/>
              <v:textbox inset="0mm,0mm,0mm,0mm" style="mso-fit-shape-to-text:t;">
                <w:txbxContent>
                  <w:sdt>
                    <w:sdtPr>
                      <w:id w:val="3752886"/>
                    </w:sdtPr>
                    <w:sdtEndPr>
                      <w:rPr>
                        <w:rFonts w:ascii="Times New Roman" w:hAnsi="Times New Roman" w:cs="Times New Roman"/>
                      </w:rPr>
                    </w:sdtEndPr>
                    <w:sdtContent>
                      <w:p w14:paraId="2838ECD9">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p w14:paraId="2BA1025F">
                    <w:pPr>
                      <w:rPr>
                        <w:rFonts w:ascii="Times New Roman" w:hAnsi="Times New Roman" w:cs="Times New Roman"/>
                      </w:rPr>
                    </w:pPr>
                  </w:p>
                </w:txbxContent>
              </v:textbox>
            </v:shape>
          </w:pict>
        </mc:Fallback>
      </mc:AlternateContent>
    </w:r>
  </w:p>
  <w:p w14:paraId="2856829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B164">
    <w:pPr>
      <w:pStyle w:val="14"/>
      <w:jc w:val="center"/>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893544695"/>
                          </w:sdtPr>
                          <w:sdtEndPr>
                            <w:rPr>
                              <w:rFonts w:ascii="Times New Roman" w:hAnsi="Times New Roman" w:cs="Times New Roman"/>
                            </w:rPr>
                          </w:sdtEndPr>
                          <w:sdtContent>
                            <w:p w14:paraId="5A4440F1">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19</w:t>
                              </w:r>
                              <w:r>
                                <w:rPr>
                                  <w:rFonts w:ascii="Times New Roman" w:hAnsi="Times New Roman" w:cs="Times New Roman"/>
                                </w:rPr>
                                <w:fldChar w:fldCharType="end"/>
                              </w:r>
                            </w:p>
                          </w:sdtContent>
                        </w:sdt>
                        <w:p w14:paraId="41987A3E">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0xvw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PIk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l0xvwzAgAAZQQAAA4AAAAAAAAAAQAgAAAAHwEAAGRycy9lMm9Eb2MueG1sUEsF&#10;BgAAAAAGAAYAWQEAAMQFAAAAAA==&#10;">
              <v:fill on="f" focussize="0,0"/>
              <v:stroke on="f" weight="0.5pt"/>
              <v:imagedata o:title=""/>
              <o:lock v:ext="edit" aspectratio="f"/>
              <v:textbox inset="0mm,0mm,0mm,0mm" style="mso-fit-shape-to-text:t;">
                <w:txbxContent>
                  <w:sdt>
                    <w:sdtPr>
                      <w:id w:val="1893544695"/>
                    </w:sdtPr>
                    <w:sdtEndPr>
                      <w:rPr>
                        <w:rFonts w:ascii="Times New Roman" w:hAnsi="Times New Roman" w:cs="Times New Roman"/>
                      </w:rPr>
                    </w:sdtEndPr>
                    <w:sdtContent>
                      <w:p w14:paraId="5A4440F1">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19</w:t>
                        </w:r>
                        <w:r>
                          <w:rPr>
                            <w:rFonts w:ascii="Times New Roman" w:hAnsi="Times New Roman" w:cs="Times New Roman"/>
                          </w:rPr>
                          <w:fldChar w:fldCharType="end"/>
                        </w:r>
                      </w:p>
                    </w:sdtContent>
                  </w:sdt>
                  <w:p w14:paraId="41987A3E">
                    <w:pPr>
                      <w:rPr>
                        <w:rFonts w:ascii="Times New Roman" w:hAnsi="Times New Roman" w:cs="Times New Roman"/>
                      </w:rPr>
                    </w:pPr>
                  </w:p>
                </w:txbxContent>
              </v:textbox>
            </v:shape>
          </w:pict>
        </mc:Fallback>
      </mc:AlternateContent>
    </w:r>
  </w:p>
  <w:p w14:paraId="5F1E000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1BCE">
    <w:pPr>
      <w:pStyle w:val="15"/>
      <w:rPr>
        <w:rFonts w:ascii="黑体" w:eastAsia="黑体"/>
        <w:b/>
      </w:rPr>
    </w:pPr>
    <w:r>
      <w:rPr>
        <w:rFonts w:hint="eastAsia" w:ascii="黑体" w:eastAsia="黑体"/>
        <w:bCs/>
        <w:sz w:val="21"/>
        <w:szCs w:val="21"/>
      </w:rPr>
      <w:t>JJF(辽)131－2012</w:t>
    </w:r>
    <w:r>
      <w:rPr>
        <w:rFonts w:hint="eastAsia" w:ascii="黑体" w:eastAsia="黑体"/>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BDA1">
    <w:pPr>
      <w:pStyle w:val="15"/>
    </w:pPr>
    <w:r>
      <w:rPr>
        <w:rFonts w:hint="eastAsia" w:ascii="黑体" w:eastAsia="黑体"/>
        <w:bCs/>
        <w:sz w:val="21"/>
        <w:szCs w:val="21"/>
      </w:rPr>
      <w:t>JJF(辽)131－2012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F19E">
    <w:pPr>
      <w:pStyle w:val="15"/>
      <w:rPr>
        <w:rFonts w:ascii="Times New Roman" w:hAnsi="Times New Roman" w:eastAsia="黑体" w:cs="Times New Roman"/>
        <w:sz w:val="21"/>
        <w:szCs w:val="21"/>
      </w:rPr>
    </w:pPr>
    <w:r>
      <w:rPr>
        <w:rFonts w:ascii="Times New Roman" w:hAnsi="Times New Roman" w:cs="Times New Roman"/>
        <w:bCs/>
        <w:sz w:val="21"/>
        <w:szCs w:val="21"/>
      </w:rPr>
      <w:t>JJF ××××</w:t>
    </w:r>
    <w:r>
      <w:rPr>
        <w:rFonts w:hint="eastAsia" w:ascii="Times New Roman" w:hAnsi="Times New Roman" w:cs="Times New Roman"/>
        <w:bCs/>
        <w:sz w:val="21"/>
        <w:szCs w:val="21"/>
      </w:rPr>
      <w:t>—</w:t>
    </w:r>
    <w:r>
      <w:rPr>
        <w:rFonts w:ascii="Times New Roman" w:hAnsi="Times New Roman" w:cs="Times New Roman"/>
        <w:bCs/>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96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TZjYWJjZjAzNGQ3OTkzM2EwNTQ0Njg3OTFkOWIifQ=="/>
  </w:docVars>
  <w:rsids>
    <w:rsidRoot w:val="00834EF6"/>
    <w:rsid w:val="00000C04"/>
    <w:rsid w:val="000022A0"/>
    <w:rsid w:val="000064CA"/>
    <w:rsid w:val="00006B41"/>
    <w:rsid w:val="00010029"/>
    <w:rsid w:val="0001110B"/>
    <w:rsid w:val="00017A06"/>
    <w:rsid w:val="0002008E"/>
    <w:rsid w:val="0002268A"/>
    <w:rsid w:val="00036302"/>
    <w:rsid w:val="00041563"/>
    <w:rsid w:val="00045468"/>
    <w:rsid w:val="0005225B"/>
    <w:rsid w:val="0005643D"/>
    <w:rsid w:val="00061C76"/>
    <w:rsid w:val="00062559"/>
    <w:rsid w:val="00067AA2"/>
    <w:rsid w:val="00073B09"/>
    <w:rsid w:val="00076646"/>
    <w:rsid w:val="00085C7C"/>
    <w:rsid w:val="00091D16"/>
    <w:rsid w:val="000A7D50"/>
    <w:rsid w:val="000A7D75"/>
    <w:rsid w:val="000B1DD0"/>
    <w:rsid w:val="000B2ABB"/>
    <w:rsid w:val="000B3ACC"/>
    <w:rsid w:val="000B438D"/>
    <w:rsid w:val="000B759A"/>
    <w:rsid w:val="000B7E9C"/>
    <w:rsid w:val="000C423F"/>
    <w:rsid w:val="000C7ECD"/>
    <w:rsid w:val="000D7EFA"/>
    <w:rsid w:val="000F34AE"/>
    <w:rsid w:val="000F52CF"/>
    <w:rsid w:val="000F5E72"/>
    <w:rsid w:val="000F6FDB"/>
    <w:rsid w:val="00105CF7"/>
    <w:rsid w:val="0010617E"/>
    <w:rsid w:val="00115F87"/>
    <w:rsid w:val="00115FD0"/>
    <w:rsid w:val="0011632E"/>
    <w:rsid w:val="00125A5A"/>
    <w:rsid w:val="0012702D"/>
    <w:rsid w:val="00132E2F"/>
    <w:rsid w:val="001376AF"/>
    <w:rsid w:val="00141043"/>
    <w:rsid w:val="0014499E"/>
    <w:rsid w:val="00153093"/>
    <w:rsid w:val="0016362C"/>
    <w:rsid w:val="00163923"/>
    <w:rsid w:val="00166B4B"/>
    <w:rsid w:val="00166F33"/>
    <w:rsid w:val="00167AFE"/>
    <w:rsid w:val="00170196"/>
    <w:rsid w:val="00182E9E"/>
    <w:rsid w:val="001938A2"/>
    <w:rsid w:val="001B71AA"/>
    <w:rsid w:val="001D0DD4"/>
    <w:rsid w:val="001D3657"/>
    <w:rsid w:val="001D702F"/>
    <w:rsid w:val="001E383B"/>
    <w:rsid w:val="001E475A"/>
    <w:rsid w:val="001E7B1A"/>
    <w:rsid w:val="001F3C9D"/>
    <w:rsid w:val="001F65F6"/>
    <w:rsid w:val="001F7F8C"/>
    <w:rsid w:val="002064E5"/>
    <w:rsid w:val="00213C0E"/>
    <w:rsid w:val="00216E6B"/>
    <w:rsid w:val="002300E5"/>
    <w:rsid w:val="002344C6"/>
    <w:rsid w:val="002346AB"/>
    <w:rsid w:val="00234EDC"/>
    <w:rsid w:val="002404D9"/>
    <w:rsid w:val="00247453"/>
    <w:rsid w:val="00264D41"/>
    <w:rsid w:val="00267F32"/>
    <w:rsid w:val="0027162E"/>
    <w:rsid w:val="00272D0B"/>
    <w:rsid w:val="002806EF"/>
    <w:rsid w:val="00282B84"/>
    <w:rsid w:val="0028491C"/>
    <w:rsid w:val="00285BC3"/>
    <w:rsid w:val="002955AB"/>
    <w:rsid w:val="00295C95"/>
    <w:rsid w:val="002A0F1C"/>
    <w:rsid w:val="002A1DC6"/>
    <w:rsid w:val="002A4F8C"/>
    <w:rsid w:val="002B10E0"/>
    <w:rsid w:val="002B49B2"/>
    <w:rsid w:val="002B796F"/>
    <w:rsid w:val="002D0B88"/>
    <w:rsid w:val="002D32FC"/>
    <w:rsid w:val="002D4318"/>
    <w:rsid w:val="002D4CBC"/>
    <w:rsid w:val="002E098E"/>
    <w:rsid w:val="002E4149"/>
    <w:rsid w:val="002E548E"/>
    <w:rsid w:val="002F3D20"/>
    <w:rsid w:val="002F5EDC"/>
    <w:rsid w:val="002F757F"/>
    <w:rsid w:val="003043B9"/>
    <w:rsid w:val="00305FF8"/>
    <w:rsid w:val="00310240"/>
    <w:rsid w:val="003173EA"/>
    <w:rsid w:val="00325D6A"/>
    <w:rsid w:val="00326742"/>
    <w:rsid w:val="00342A99"/>
    <w:rsid w:val="00350244"/>
    <w:rsid w:val="0035408C"/>
    <w:rsid w:val="00356DD2"/>
    <w:rsid w:val="003574D3"/>
    <w:rsid w:val="00366126"/>
    <w:rsid w:val="0037030E"/>
    <w:rsid w:val="0037055F"/>
    <w:rsid w:val="00370A34"/>
    <w:rsid w:val="00373EA5"/>
    <w:rsid w:val="0038056E"/>
    <w:rsid w:val="00383F17"/>
    <w:rsid w:val="00387754"/>
    <w:rsid w:val="00387AE9"/>
    <w:rsid w:val="0039022B"/>
    <w:rsid w:val="003A7882"/>
    <w:rsid w:val="003B4AF8"/>
    <w:rsid w:val="003C34A2"/>
    <w:rsid w:val="003D1A69"/>
    <w:rsid w:val="003D6823"/>
    <w:rsid w:val="003E2F70"/>
    <w:rsid w:val="003F0B64"/>
    <w:rsid w:val="003F2EE2"/>
    <w:rsid w:val="00411EE3"/>
    <w:rsid w:val="00413F6C"/>
    <w:rsid w:val="0041534E"/>
    <w:rsid w:val="00420446"/>
    <w:rsid w:val="004304B2"/>
    <w:rsid w:val="00434132"/>
    <w:rsid w:val="004358B5"/>
    <w:rsid w:val="004359F5"/>
    <w:rsid w:val="004425CD"/>
    <w:rsid w:val="00444ADE"/>
    <w:rsid w:val="004472F7"/>
    <w:rsid w:val="004511FC"/>
    <w:rsid w:val="00454F9D"/>
    <w:rsid w:val="00463330"/>
    <w:rsid w:val="00466050"/>
    <w:rsid w:val="00471624"/>
    <w:rsid w:val="00474F0B"/>
    <w:rsid w:val="0048480A"/>
    <w:rsid w:val="004874EA"/>
    <w:rsid w:val="00492243"/>
    <w:rsid w:val="004A4181"/>
    <w:rsid w:val="004A70A0"/>
    <w:rsid w:val="004A783A"/>
    <w:rsid w:val="004B3E2E"/>
    <w:rsid w:val="004B5204"/>
    <w:rsid w:val="004C06BB"/>
    <w:rsid w:val="004C14D0"/>
    <w:rsid w:val="004C15AA"/>
    <w:rsid w:val="004C2B4E"/>
    <w:rsid w:val="004C40F2"/>
    <w:rsid w:val="004D0604"/>
    <w:rsid w:val="004D35BA"/>
    <w:rsid w:val="004D3A20"/>
    <w:rsid w:val="004D3BCF"/>
    <w:rsid w:val="004D74D2"/>
    <w:rsid w:val="004F6DDC"/>
    <w:rsid w:val="00501ECA"/>
    <w:rsid w:val="0053672D"/>
    <w:rsid w:val="00537E29"/>
    <w:rsid w:val="00537E71"/>
    <w:rsid w:val="00542822"/>
    <w:rsid w:val="00555637"/>
    <w:rsid w:val="005602A3"/>
    <w:rsid w:val="00560F1B"/>
    <w:rsid w:val="00563A38"/>
    <w:rsid w:val="00570659"/>
    <w:rsid w:val="00573B02"/>
    <w:rsid w:val="0057526A"/>
    <w:rsid w:val="00575396"/>
    <w:rsid w:val="005765EA"/>
    <w:rsid w:val="00577D68"/>
    <w:rsid w:val="0058185C"/>
    <w:rsid w:val="00582F3E"/>
    <w:rsid w:val="00585694"/>
    <w:rsid w:val="005976DB"/>
    <w:rsid w:val="005A2F96"/>
    <w:rsid w:val="005A4EFF"/>
    <w:rsid w:val="005A55D9"/>
    <w:rsid w:val="005B0378"/>
    <w:rsid w:val="005B5849"/>
    <w:rsid w:val="005C21F2"/>
    <w:rsid w:val="005C3621"/>
    <w:rsid w:val="005D1220"/>
    <w:rsid w:val="005D3A02"/>
    <w:rsid w:val="005D7DBF"/>
    <w:rsid w:val="005E05C3"/>
    <w:rsid w:val="005E1CFD"/>
    <w:rsid w:val="005E76F7"/>
    <w:rsid w:val="005F04F3"/>
    <w:rsid w:val="005F16D0"/>
    <w:rsid w:val="005F2CFF"/>
    <w:rsid w:val="005F644B"/>
    <w:rsid w:val="0060239D"/>
    <w:rsid w:val="00605E23"/>
    <w:rsid w:val="00610614"/>
    <w:rsid w:val="006130FC"/>
    <w:rsid w:val="00613DA8"/>
    <w:rsid w:val="006161D8"/>
    <w:rsid w:val="00617BFC"/>
    <w:rsid w:val="00622FF7"/>
    <w:rsid w:val="006234A6"/>
    <w:rsid w:val="006260A9"/>
    <w:rsid w:val="006416DA"/>
    <w:rsid w:val="006479EF"/>
    <w:rsid w:val="0065646C"/>
    <w:rsid w:val="00673601"/>
    <w:rsid w:val="0068299C"/>
    <w:rsid w:val="00687AF4"/>
    <w:rsid w:val="00692A57"/>
    <w:rsid w:val="006949F6"/>
    <w:rsid w:val="00696BF9"/>
    <w:rsid w:val="00697233"/>
    <w:rsid w:val="006A2A88"/>
    <w:rsid w:val="006A6D06"/>
    <w:rsid w:val="006B3DD4"/>
    <w:rsid w:val="006B4B16"/>
    <w:rsid w:val="006C1D22"/>
    <w:rsid w:val="006C6B8A"/>
    <w:rsid w:val="006D26FB"/>
    <w:rsid w:val="006D4907"/>
    <w:rsid w:val="006D5700"/>
    <w:rsid w:val="006E2754"/>
    <w:rsid w:val="006E3502"/>
    <w:rsid w:val="006E421C"/>
    <w:rsid w:val="006F3FB6"/>
    <w:rsid w:val="00701BDF"/>
    <w:rsid w:val="00713BD3"/>
    <w:rsid w:val="00730CFE"/>
    <w:rsid w:val="00741CA0"/>
    <w:rsid w:val="0074254A"/>
    <w:rsid w:val="0074318E"/>
    <w:rsid w:val="007433FA"/>
    <w:rsid w:val="00747E14"/>
    <w:rsid w:val="00750F73"/>
    <w:rsid w:val="00760334"/>
    <w:rsid w:val="00761425"/>
    <w:rsid w:val="007622D9"/>
    <w:rsid w:val="00762A70"/>
    <w:rsid w:val="007643B1"/>
    <w:rsid w:val="007664CE"/>
    <w:rsid w:val="00774A77"/>
    <w:rsid w:val="0078271A"/>
    <w:rsid w:val="00782D2E"/>
    <w:rsid w:val="00784828"/>
    <w:rsid w:val="00784C60"/>
    <w:rsid w:val="00786F39"/>
    <w:rsid w:val="00793EFB"/>
    <w:rsid w:val="007B2A35"/>
    <w:rsid w:val="007B67B8"/>
    <w:rsid w:val="007C3F57"/>
    <w:rsid w:val="007C4BA6"/>
    <w:rsid w:val="007C697C"/>
    <w:rsid w:val="007D26FA"/>
    <w:rsid w:val="007D47B8"/>
    <w:rsid w:val="007D7762"/>
    <w:rsid w:val="007E258C"/>
    <w:rsid w:val="007E5486"/>
    <w:rsid w:val="007E6DC9"/>
    <w:rsid w:val="007F113A"/>
    <w:rsid w:val="00805F44"/>
    <w:rsid w:val="0080691E"/>
    <w:rsid w:val="00812248"/>
    <w:rsid w:val="008136BB"/>
    <w:rsid w:val="0081418E"/>
    <w:rsid w:val="008165FD"/>
    <w:rsid w:val="0082663A"/>
    <w:rsid w:val="00834EF6"/>
    <w:rsid w:val="00840F99"/>
    <w:rsid w:val="00852C38"/>
    <w:rsid w:val="008545DE"/>
    <w:rsid w:val="00864F03"/>
    <w:rsid w:val="00867FC4"/>
    <w:rsid w:val="00873ACB"/>
    <w:rsid w:val="00883555"/>
    <w:rsid w:val="008905B3"/>
    <w:rsid w:val="008A1651"/>
    <w:rsid w:val="008B1298"/>
    <w:rsid w:val="008B147F"/>
    <w:rsid w:val="008B351E"/>
    <w:rsid w:val="008B4EDD"/>
    <w:rsid w:val="008B77BB"/>
    <w:rsid w:val="008C31C2"/>
    <w:rsid w:val="008C3B9B"/>
    <w:rsid w:val="008D1228"/>
    <w:rsid w:val="008D7820"/>
    <w:rsid w:val="008E03EF"/>
    <w:rsid w:val="008E4692"/>
    <w:rsid w:val="008E7E22"/>
    <w:rsid w:val="008E7E8D"/>
    <w:rsid w:val="008F7D76"/>
    <w:rsid w:val="00904D2B"/>
    <w:rsid w:val="00906093"/>
    <w:rsid w:val="00906791"/>
    <w:rsid w:val="00907732"/>
    <w:rsid w:val="00907913"/>
    <w:rsid w:val="009208DA"/>
    <w:rsid w:val="009255B5"/>
    <w:rsid w:val="00930A3F"/>
    <w:rsid w:val="0093495E"/>
    <w:rsid w:val="00934C6D"/>
    <w:rsid w:val="00935C62"/>
    <w:rsid w:val="00942232"/>
    <w:rsid w:val="00942FB5"/>
    <w:rsid w:val="00954908"/>
    <w:rsid w:val="00957EAC"/>
    <w:rsid w:val="00962A7D"/>
    <w:rsid w:val="00964B28"/>
    <w:rsid w:val="0096613C"/>
    <w:rsid w:val="00973A5D"/>
    <w:rsid w:val="00977705"/>
    <w:rsid w:val="00977D1A"/>
    <w:rsid w:val="00983641"/>
    <w:rsid w:val="00991BC4"/>
    <w:rsid w:val="00997A85"/>
    <w:rsid w:val="00997C0B"/>
    <w:rsid w:val="009A241F"/>
    <w:rsid w:val="009A7C01"/>
    <w:rsid w:val="009B0EFE"/>
    <w:rsid w:val="009B6B12"/>
    <w:rsid w:val="009C33F8"/>
    <w:rsid w:val="009C4BE3"/>
    <w:rsid w:val="009E42AC"/>
    <w:rsid w:val="009E77F0"/>
    <w:rsid w:val="009F4119"/>
    <w:rsid w:val="009F51F2"/>
    <w:rsid w:val="009F5DA0"/>
    <w:rsid w:val="00A13C82"/>
    <w:rsid w:val="00A1473E"/>
    <w:rsid w:val="00A16B0E"/>
    <w:rsid w:val="00A16C8E"/>
    <w:rsid w:val="00A16D48"/>
    <w:rsid w:val="00A26757"/>
    <w:rsid w:val="00A279E1"/>
    <w:rsid w:val="00A34A11"/>
    <w:rsid w:val="00A378F7"/>
    <w:rsid w:val="00A4589C"/>
    <w:rsid w:val="00A51FC1"/>
    <w:rsid w:val="00A67B4A"/>
    <w:rsid w:val="00A71242"/>
    <w:rsid w:val="00A71995"/>
    <w:rsid w:val="00A774B4"/>
    <w:rsid w:val="00A90635"/>
    <w:rsid w:val="00AA00E9"/>
    <w:rsid w:val="00AA28D9"/>
    <w:rsid w:val="00AA60BE"/>
    <w:rsid w:val="00AA7188"/>
    <w:rsid w:val="00AB0218"/>
    <w:rsid w:val="00AB4685"/>
    <w:rsid w:val="00AC3BFE"/>
    <w:rsid w:val="00AC59FF"/>
    <w:rsid w:val="00AC7DBA"/>
    <w:rsid w:val="00AD04E8"/>
    <w:rsid w:val="00AD0CB6"/>
    <w:rsid w:val="00AD3202"/>
    <w:rsid w:val="00AE0538"/>
    <w:rsid w:val="00AE7285"/>
    <w:rsid w:val="00AE73E7"/>
    <w:rsid w:val="00AF176C"/>
    <w:rsid w:val="00AF327B"/>
    <w:rsid w:val="00AF3A14"/>
    <w:rsid w:val="00AF624F"/>
    <w:rsid w:val="00B061A9"/>
    <w:rsid w:val="00B0686A"/>
    <w:rsid w:val="00B2266E"/>
    <w:rsid w:val="00B274DF"/>
    <w:rsid w:val="00B3217C"/>
    <w:rsid w:val="00B37187"/>
    <w:rsid w:val="00B401F1"/>
    <w:rsid w:val="00B42E5A"/>
    <w:rsid w:val="00B45EEF"/>
    <w:rsid w:val="00B50765"/>
    <w:rsid w:val="00B543F0"/>
    <w:rsid w:val="00B553E6"/>
    <w:rsid w:val="00B634B6"/>
    <w:rsid w:val="00B67D53"/>
    <w:rsid w:val="00B75AC1"/>
    <w:rsid w:val="00B77E39"/>
    <w:rsid w:val="00B8347E"/>
    <w:rsid w:val="00B85B72"/>
    <w:rsid w:val="00B85E9D"/>
    <w:rsid w:val="00B8603A"/>
    <w:rsid w:val="00B91029"/>
    <w:rsid w:val="00B913BF"/>
    <w:rsid w:val="00B914A7"/>
    <w:rsid w:val="00BA0DA8"/>
    <w:rsid w:val="00BA2002"/>
    <w:rsid w:val="00BA340E"/>
    <w:rsid w:val="00BB24A8"/>
    <w:rsid w:val="00BB4A5B"/>
    <w:rsid w:val="00BC1C2C"/>
    <w:rsid w:val="00BE6CA9"/>
    <w:rsid w:val="00BF032C"/>
    <w:rsid w:val="00BF0626"/>
    <w:rsid w:val="00BF0B97"/>
    <w:rsid w:val="00BF1D30"/>
    <w:rsid w:val="00BF3B72"/>
    <w:rsid w:val="00BF3B81"/>
    <w:rsid w:val="00C00F4C"/>
    <w:rsid w:val="00C020E9"/>
    <w:rsid w:val="00C054F4"/>
    <w:rsid w:val="00C06681"/>
    <w:rsid w:val="00C14A3B"/>
    <w:rsid w:val="00C245B4"/>
    <w:rsid w:val="00C26C4E"/>
    <w:rsid w:val="00C319AE"/>
    <w:rsid w:val="00C35570"/>
    <w:rsid w:val="00C362F1"/>
    <w:rsid w:val="00C41CB8"/>
    <w:rsid w:val="00C4324F"/>
    <w:rsid w:val="00C44D11"/>
    <w:rsid w:val="00C450BB"/>
    <w:rsid w:val="00C463A0"/>
    <w:rsid w:val="00C54E26"/>
    <w:rsid w:val="00C567D9"/>
    <w:rsid w:val="00C61D6B"/>
    <w:rsid w:val="00C62B96"/>
    <w:rsid w:val="00C70916"/>
    <w:rsid w:val="00C764C4"/>
    <w:rsid w:val="00C824CC"/>
    <w:rsid w:val="00C85F15"/>
    <w:rsid w:val="00C92976"/>
    <w:rsid w:val="00C958AC"/>
    <w:rsid w:val="00CA17CD"/>
    <w:rsid w:val="00CA3BA3"/>
    <w:rsid w:val="00CA3DAE"/>
    <w:rsid w:val="00CB220F"/>
    <w:rsid w:val="00CB3840"/>
    <w:rsid w:val="00CC61D8"/>
    <w:rsid w:val="00CD3A8D"/>
    <w:rsid w:val="00CE312F"/>
    <w:rsid w:val="00CE49B7"/>
    <w:rsid w:val="00D028BC"/>
    <w:rsid w:val="00D0546B"/>
    <w:rsid w:val="00D12927"/>
    <w:rsid w:val="00D23491"/>
    <w:rsid w:val="00D326A7"/>
    <w:rsid w:val="00D33A36"/>
    <w:rsid w:val="00D36ABF"/>
    <w:rsid w:val="00D37038"/>
    <w:rsid w:val="00D47C3F"/>
    <w:rsid w:val="00D51B25"/>
    <w:rsid w:val="00D54A95"/>
    <w:rsid w:val="00D77C48"/>
    <w:rsid w:val="00D818FB"/>
    <w:rsid w:val="00D82BFB"/>
    <w:rsid w:val="00D85D72"/>
    <w:rsid w:val="00D921E3"/>
    <w:rsid w:val="00D92F2B"/>
    <w:rsid w:val="00D931A3"/>
    <w:rsid w:val="00D955F5"/>
    <w:rsid w:val="00DB22C2"/>
    <w:rsid w:val="00DB3012"/>
    <w:rsid w:val="00DB52AB"/>
    <w:rsid w:val="00DB5568"/>
    <w:rsid w:val="00DB7636"/>
    <w:rsid w:val="00DC2F45"/>
    <w:rsid w:val="00DD57BA"/>
    <w:rsid w:val="00DE0CF2"/>
    <w:rsid w:val="00DE1F46"/>
    <w:rsid w:val="00DF144B"/>
    <w:rsid w:val="00DF7AF5"/>
    <w:rsid w:val="00E037A4"/>
    <w:rsid w:val="00E03A67"/>
    <w:rsid w:val="00E03D1C"/>
    <w:rsid w:val="00E45C8F"/>
    <w:rsid w:val="00E46154"/>
    <w:rsid w:val="00E505D1"/>
    <w:rsid w:val="00E55FC6"/>
    <w:rsid w:val="00E6113C"/>
    <w:rsid w:val="00E64D6B"/>
    <w:rsid w:val="00E721BA"/>
    <w:rsid w:val="00E807BB"/>
    <w:rsid w:val="00E86245"/>
    <w:rsid w:val="00E91610"/>
    <w:rsid w:val="00EA01ED"/>
    <w:rsid w:val="00EB0956"/>
    <w:rsid w:val="00ED1722"/>
    <w:rsid w:val="00ED53AF"/>
    <w:rsid w:val="00ED6689"/>
    <w:rsid w:val="00EE3512"/>
    <w:rsid w:val="00EE7BC1"/>
    <w:rsid w:val="00EF6314"/>
    <w:rsid w:val="00F00C3F"/>
    <w:rsid w:val="00F05C64"/>
    <w:rsid w:val="00F06373"/>
    <w:rsid w:val="00F10A25"/>
    <w:rsid w:val="00F12412"/>
    <w:rsid w:val="00F25D3B"/>
    <w:rsid w:val="00F308F9"/>
    <w:rsid w:val="00F30F6E"/>
    <w:rsid w:val="00F44885"/>
    <w:rsid w:val="00F530D6"/>
    <w:rsid w:val="00F53213"/>
    <w:rsid w:val="00F606A4"/>
    <w:rsid w:val="00F63A5C"/>
    <w:rsid w:val="00F66927"/>
    <w:rsid w:val="00F81C3C"/>
    <w:rsid w:val="00F81E58"/>
    <w:rsid w:val="00F84E0F"/>
    <w:rsid w:val="00F87DCE"/>
    <w:rsid w:val="00F91A95"/>
    <w:rsid w:val="00F923E9"/>
    <w:rsid w:val="00F94055"/>
    <w:rsid w:val="00FA3F16"/>
    <w:rsid w:val="00FA4249"/>
    <w:rsid w:val="00FA733F"/>
    <w:rsid w:val="00FB4A09"/>
    <w:rsid w:val="00FD2267"/>
    <w:rsid w:val="00FD7E57"/>
    <w:rsid w:val="00FE02CF"/>
    <w:rsid w:val="00FE1464"/>
    <w:rsid w:val="00FE38E2"/>
    <w:rsid w:val="00FF0BAB"/>
    <w:rsid w:val="00FF6449"/>
    <w:rsid w:val="01387AB2"/>
    <w:rsid w:val="04147961"/>
    <w:rsid w:val="051900BE"/>
    <w:rsid w:val="07040278"/>
    <w:rsid w:val="0732576E"/>
    <w:rsid w:val="07946287"/>
    <w:rsid w:val="096E1F7E"/>
    <w:rsid w:val="099A0675"/>
    <w:rsid w:val="09B120BA"/>
    <w:rsid w:val="0B2527F9"/>
    <w:rsid w:val="0C755A7E"/>
    <w:rsid w:val="0CA13FCC"/>
    <w:rsid w:val="0DB95513"/>
    <w:rsid w:val="0EE61282"/>
    <w:rsid w:val="0F815E6D"/>
    <w:rsid w:val="10292035"/>
    <w:rsid w:val="10E3482C"/>
    <w:rsid w:val="1321674F"/>
    <w:rsid w:val="1321786C"/>
    <w:rsid w:val="134E70B9"/>
    <w:rsid w:val="15380B35"/>
    <w:rsid w:val="16CE5982"/>
    <w:rsid w:val="16FF40EF"/>
    <w:rsid w:val="17180FD3"/>
    <w:rsid w:val="19390965"/>
    <w:rsid w:val="1A7A04C6"/>
    <w:rsid w:val="1B8865FB"/>
    <w:rsid w:val="1C683D33"/>
    <w:rsid w:val="1D2217D6"/>
    <w:rsid w:val="1DC77E4D"/>
    <w:rsid w:val="1E4B251F"/>
    <w:rsid w:val="208C2A97"/>
    <w:rsid w:val="212B12F7"/>
    <w:rsid w:val="24084AD8"/>
    <w:rsid w:val="24C84C05"/>
    <w:rsid w:val="25BF5DAA"/>
    <w:rsid w:val="266C3C96"/>
    <w:rsid w:val="266C7BF5"/>
    <w:rsid w:val="27670A77"/>
    <w:rsid w:val="29925022"/>
    <w:rsid w:val="2A144B9A"/>
    <w:rsid w:val="2AE63186"/>
    <w:rsid w:val="2B222D91"/>
    <w:rsid w:val="2C8044E6"/>
    <w:rsid w:val="2CB05F79"/>
    <w:rsid w:val="2DA72355"/>
    <w:rsid w:val="2DFA0D01"/>
    <w:rsid w:val="2E7C20E6"/>
    <w:rsid w:val="2F676904"/>
    <w:rsid w:val="31AC3825"/>
    <w:rsid w:val="31AD7C2A"/>
    <w:rsid w:val="35250148"/>
    <w:rsid w:val="3568190D"/>
    <w:rsid w:val="365A0BCD"/>
    <w:rsid w:val="36A32BF5"/>
    <w:rsid w:val="36D2131B"/>
    <w:rsid w:val="36E0061F"/>
    <w:rsid w:val="3781684D"/>
    <w:rsid w:val="378850A7"/>
    <w:rsid w:val="37903ADE"/>
    <w:rsid w:val="38FA7DD5"/>
    <w:rsid w:val="396471C4"/>
    <w:rsid w:val="444A28D2"/>
    <w:rsid w:val="45FD208B"/>
    <w:rsid w:val="486B6972"/>
    <w:rsid w:val="48907394"/>
    <w:rsid w:val="48F01764"/>
    <w:rsid w:val="4B7A40FA"/>
    <w:rsid w:val="4C57057E"/>
    <w:rsid w:val="4DD74979"/>
    <w:rsid w:val="4E0B658E"/>
    <w:rsid w:val="4EF96CFA"/>
    <w:rsid w:val="50836016"/>
    <w:rsid w:val="52DC1941"/>
    <w:rsid w:val="54323232"/>
    <w:rsid w:val="546A0717"/>
    <w:rsid w:val="558F0337"/>
    <w:rsid w:val="559F031C"/>
    <w:rsid w:val="56B33975"/>
    <w:rsid w:val="5A5462B6"/>
    <w:rsid w:val="5AE63DB9"/>
    <w:rsid w:val="5C1100E2"/>
    <w:rsid w:val="5E952B5D"/>
    <w:rsid w:val="601F4EC6"/>
    <w:rsid w:val="635734E8"/>
    <w:rsid w:val="63D320EA"/>
    <w:rsid w:val="667F2B0E"/>
    <w:rsid w:val="66DE7E6E"/>
    <w:rsid w:val="66E95CF8"/>
    <w:rsid w:val="678F4829"/>
    <w:rsid w:val="68DD7D73"/>
    <w:rsid w:val="6AB03F1E"/>
    <w:rsid w:val="6B300055"/>
    <w:rsid w:val="6D4405AD"/>
    <w:rsid w:val="6E5C4B1D"/>
    <w:rsid w:val="6FDF4E30"/>
    <w:rsid w:val="700D7BFF"/>
    <w:rsid w:val="71BA4AAF"/>
    <w:rsid w:val="745301D7"/>
    <w:rsid w:val="74C603AD"/>
    <w:rsid w:val="75367242"/>
    <w:rsid w:val="763F1B26"/>
    <w:rsid w:val="79707DB7"/>
    <w:rsid w:val="7A3B1DD4"/>
    <w:rsid w:val="7AB0032D"/>
    <w:rsid w:val="7B06372A"/>
    <w:rsid w:val="7C016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position w:val="-6"/>
      <w:sz w:val="21"/>
      <w:szCs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4"/>
    <w:unhideWhenUsed/>
    <w:qFormat/>
    <w:uiPriority w:val="0"/>
    <w:pPr>
      <w:keepNext/>
      <w:keepLines/>
      <w:adjustRightInd w:val="0"/>
      <w:snapToGrid w:val="0"/>
      <w:spacing w:before="240" w:after="64" w:line="319" w:lineRule="auto"/>
      <w:outlineLvl w:val="1"/>
    </w:pPr>
    <w:rPr>
      <w:rFonts w:ascii="黑体" w:hAnsi="黑体" w:eastAsia="黑体" w:cs="黑体"/>
      <w:b/>
      <w:bCs/>
      <w:sz w:val="24"/>
      <w:szCs w:val="24"/>
    </w:rPr>
  </w:style>
  <w:style w:type="paragraph" w:styleId="4">
    <w:name w:val="heading 3"/>
    <w:basedOn w:val="1"/>
    <w:next w:val="1"/>
    <w:link w:val="45"/>
    <w:unhideWhenUsed/>
    <w:qFormat/>
    <w:uiPriority w:val="0"/>
    <w:pPr>
      <w:keepNext/>
      <w:keepLines/>
      <w:adjustRightInd w:val="0"/>
      <w:snapToGrid w:val="0"/>
      <w:spacing w:line="440" w:lineRule="exact"/>
      <w:outlineLvl w:val="2"/>
    </w:pPr>
    <w:rPr>
      <w:rFonts w:ascii="黑体" w:hAnsi="黑体"/>
      <w:bCs/>
      <w:sz w:val="24"/>
      <w:szCs w:val="32"/>
    </w:rPr>
  </w:style>
  <w:style w:type="paragraph" w:styleId="5">
    <w:name w:val="heading 6"/>
    <w:basedOn w:val="1"/>
    <w:next w:val="1"/>
    <w:link w:val="41"/>
    <w:qFormat/>
    <w:uiPriority w:val="0"/>
    <w:pPr>
      <w:keepNext/>
      <w:keepLines/>
      <w:adjustRightInd w:val="0"/>
      <w:snapToGrid w:val="0"/>
      <w:spacing w:before="240" w:after="64" w:line="319" w:lineRule="auto"/>
      <w:outlineLvl w:val="5"/>
    </w:pPr>
    <w:rPr>
      <w:rFonts w:ascii="Calibri Light" w:hAnsi="Calibri Light" w:eastAsia="黑体" w:cs="Times New Roman"/>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kern w:val="2"/>
      <w:position w:val="0"/>
      <w:szCs w:val="22"/>
    </w:rPr>
  </w:style>
  <w:style w:type="paragraph" w:styleId="7">
    <w:name w:val="annotation text"/>
    <w:basedOn w:val="1"/>
    <w:link w:val="50"/>
    <w:unhideWhenUsed/>
    <w:qFormat/>
    <w:uiPriority w:val="99"/>
    <w:pPr>
      <w:jc w:val="left"/>
    </w:pPr>
  </w:style>
  <w:style w:type="paragraph" w:styleId="8">
    <w:name w:val="toc 5"/>
    <w:basedOn w:val="1"/>
    <w:next w:val="1"/>
    <w:unhideWhenUsed/>
    <w:qFormat/>
    <w:uiPriority w:val="39"/>
    <w:pPr>
      <w:ind w:left="1680" w:leftChars="800"/>
    </w:pPr>
    <w:rPr>
      <w:kern w:val="2"/>
      <w:position w:val="0"/>
      <w:szCs w:val="22"/>
    </w:rPr>
  </w:style>
  <w:style w:type="paragraph" w:styleId="9">
    <w:name w:val="toc 3"/>
    <w:basedOn w:val="1"/>
    <w:next w:val="1"/>
    <w:unhideWhenUsed/>
    <w:qFormat/>
    <w:uiPriority w:val="39"/>
    <w:pPr>
      <w:ind w:left="840" w:leftChars="400"/>
    </w:pPr>
  </w:style>
  <w:style w:type="paragraph" w:styleId="10">
    <w:name w:val="Plain Text"/>
    <w:basedOn w:val="1"/>
    <w:link w:val="43"/>
    <w:qFormat/>
    <w:uiPriority w:val="0"/>
    <w:rPr>
      <w:rFonts w:ascii="宋体" w:hAnsi="Courier New"/>
    </w:rPr>
  </w:style>
  <w:style w:type="paragraph" w:styleId="11">
    <w:name w:val="toc 8"/>
    <w:basedOn w:val="1"/>
    <w:next w:val="1"/>
    <w:unhideWhenUsed/>
    <w:qFormat/>
    <w:uiPriority w:val="39"/>
    <w:pPr>
      <w:ind w:left="2940" w:leftChars="1400"/>
    </w:pPr>
    <w:rPr>
      <w:kern w:val="2"/>
      <w:position w:val="0"/>
      <w:szCs w:val="22"/>
    </w:rPr>
  </w:style>
  <w:style w:type="paragraph" w:styleId="12">
    <w:name w:val="Date"/>
    <w:basedOn w:val="1"/>
    <w:next w:val="1"/>
    <w:link w:val="31"/>
    <w:unhideWhenUsed/>
    <w:qFormat/>
    <w:uiPriority w:val="99"/>
    <w:pPr>
      <w:ind w:left="100" w:leftChars="2500"/>
    </w:pPr>
  </w:style>
  <w:style w:type="paragraph" w:styleId="13">
    <w:name w:val="Balloon Text"/>
    <w:basedOn w:val="1"/>
    <w:link w:val="33"/>
    <w:unhideWhenUsed/>
    <w:qFormat/>
    <w:uiPriority w:val="99"/>
    <w:rPr>
      <w:sz w:val="18"/>
      <w:szCs w:val="18"/>
    </w:rPr>
  </w:style>
  <w:style w:type="paragraph" w:styleId="14">
    <w:name w:val="footer"/>
    <w:basedOn w:val="1"/>
    <w:link w:val="37"/>
    <w:unhideWhenUsed/>
    <w:qFormat/>
    <w:uiPriority w:val="0"/>
    <w:pPr>
      <w:tabs>
        <w:tab w:val="center" w:pos="4153"/>
        <w:tab w:val="right" w:pos="8306"/>
      </w:tabs>
      <w:snapToGrid w:val="0"/>
      <w:jc w:val="left"/>
    </w:pPr>
    <w:rPr>
      <w:sz w:val="18"/>
      <w:szCs w:val="18"/>
    </w:rPr>
  </w:style>
  <w:style w:type="paragraph" w:styleId="15">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ind w:left="1260" w:leftChars="600"/>
    </w:pPr>
    <w:rPr>
      <w:kern w:val="2"/>
      <w:position w:val="0"/>
      <w:szCs w:val="22"/>
    </w:rPr>
  </w:style>
  <w:style w:type="paragraph" w:styleId="18">
    <w:name w:val="toc 6"/>
    <w:basedOn w:val="1"/>
    <w:next w:val="1"/>
    <w:unhideWhenUsed/>
    <w:qFormat/>
    <w:uiPriority w:val="39"/>
    <w:pPr>
      <w:ind w:left="2100" w:leftChars="1000"/>
    </w:pPr>
    <w:rPr>
      <w:kern w:val="2"/>
      <w:position w:val="0"/>
      <w:szCs w:val="22"/>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rPr>
      <w:kern w:val="2"/>
      <w:position w:val="0"/>
      <w:szCs w:val="22"/>
    </w:rPr>
  </w:style>
  <w:style w:type="paragraph" w:styleId="21">
    <w:name w:val="Normal (Web)"/>
    <w:basedOn w:val="1"/>
    <w:qFormat/>
    <w:uiPriority w:val="0"/>
    <w:rPr>
      <w:sz w:val="24"/>
    </w:rPr>
  </w:style>
  <w:style w:type="paragraph" w:styleId="22">
    <w:name w:val="annotation subject"/>
    <w:basedOn w:val="7"/>
    <w:next w:val="7"/>
    <w:link w:val="51"/>
    <w:semiHidden/>
    <w:unhideWhenUsed/>
    <w:qFormat/>
    <w:uiPriority w:val="99"/>
    <w:rPr>
      <w:b/>
      <w:bCs/>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style>
  <w:style w:type="character" w:styleId="27">
    <w:name w:val="Emphasis"/>
    <w:basedOn w:val="25"/>
    <w:qFormat/>
    <w:uiPriority w:val="20"/>
    <w:rPr>
      <w:i/>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basedOn w:val="25"/>
    <w:unhideWhenUsed/>
    <w:qFormat/>
    <w:uiPriority w:val="99"/>
    <w:rPr>
      <w:sz w:val="21"/>
      <w:szCs w:val="21"/>
    </w:rPr>
  </w:style>
  <w:style w:type="character" w:customStyle="1" w:styleId="30">
    <w:name w:val="标题 1 Char"/>
    <w:basedOn w:val="25"/>
    <w:link w:val="2"/>
    <w:qFormat/>
    <w:uiPriority w:val="0"/>
    <w:rPr>
      <w:rFonts w:ascii="Times New Roman" w:hAnsi="Times New Roman" w:eastAsia="宋体" w:cs="Times New Roman"/>
      <w:b/>
      <w:bCs/>
      <w:kern w:val="44"/>
      <w:sz w:val="44"/>
      <w:szCs w:val="44"/>
    </w:rPr>
  </w:style>
  <w:style w:type="character" w:customStyle="1" w:styleId="31">
    <w:name w:val="日期 Char"/>
    <w:basedOn w:val="25"/>
    <w:link w:val="12"/>
    <w:semiHidden/>
    <w:qFormat/>
    <w:uiPriority w:val="99"/>
  </w:style>
  <w:style w:type="character" w:customStyle="1" w:styleId="32">
    <w:name w:val="占位符文本1"/>
    <w:basedOn w:val="25"/>
    <w:semiHidden/>
    <w:qFormat/>
    <w:uiPriority w:val="99"/>
    <w:rPr>
      <w:color w:val="808080"/>
    </w:rPr>
  </w:style>
  <w:style w:type="character" w:customStyle="1" w:styleId="33">
    <w:name w:val="批注框文本 Char"/>
    <w:basedOn w:val="25"/>
    <w:link w:val="13"/>
    <w:semiHidden/>
    <w:qFormat/>
    <w:uiPriority w:val="99"/>
    <w:rPr>
      <w:sz w:val="18"/>
      <w:szCs w:val="18"/>
    </w:rPr>
  </w:style>
  <w:style w:type="paragraph" w:customStyle="1" w:styleId="34">
    <w:name w:val="列出段落1"/>
    <w:basedOn w:val="1"/>
    <w:qFormat/>
    <w:uiPriority w:val="34"/>
    <w:pPr>
      <w:ind w:firstLine="420" w:firstLineChars="200"/>
    </w:pPr>
    <w:rPr>
      <w:rFonts w:ascii="Times New Roman" w:hAnsi="Times New Roman" w:eastAsia="宋体" w:cs="Times New Roman"/>
      <w:szCs w:val="24"/>
    </w:rPr>
  </w:style>
  <w:style w:type="paragraph" w:customStyle="1" w:styleId="35">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character" w:customStyle="1" w:styleId="36">
    <w:name w:val="页眉 Char"/>
    <w:basedOn w:val="25"/>
    <w:link w:val="15"/>
    <w:qFormat/>
    <w:uiPriority w:val="99"/>
    <w:rPr>
      <w:sz w:val="18"/>
      <w:szCs w:val="18"/>
    </w:rPr>
  </w:style>
  <w:style w:type="character" w:customStyle="1" w:styleId="37">
    <w:name w:val="页脚 Char"/>
    <w:basedOn w:val="25"/>
    <w:link w:val="14"/>
    <w:qFormat/>
    <w:uiPriority w:val="99"/>
    <w:rPr>
      <w:sz w:val="18"/>
      <w:szCs w:val="18"/>
    </w:rPr>
  </w:style>
  <w:style w:type="character" w:customStyle="1" w:styleId="38">
    <w:name w:val="国防军工计量检定规程"/>
    <w:qFormat/>
    <w:uiPriority w:val="1"/>
    <w:rPr>
      <w:rFonts w:eastAsia="华文中宋"/>
      <w:b/>
      <w:bCs/>
      <w:smallCaps/>
      <w:spacing w:val="5"/>
      <w:sz w:val="68"/>
    </w:rPr>
  </w:style>
  <w:style w:type="paragraph" w:customStyle="1" w:styleId="39">
    <w:name w:val="标准文件_标准正文"/>
    <w:basedOn w:val="1"/>
    <w:next w:val="1"/>
    <w:qFormat/>
    <w:uiPriority w:val="0"/>
    <w:pPr>
      <w:adjustRightInd w:val="0"/>
      <w:snapToGrid w:val="0"/>
      <w:spacing w:beforeLines="150"/>
      <w:ind w:right="567" w:rightChars="270"/>
      <w:jc w:val="right"/>
    </w:pPr>
    <w:rPr>
      <w:rFonts w:ascii="Times New Roman" w:hAnsi="Times New Roman" w:eastAsia="宋体" w:cs="Times New Roman"/>
      <w:spacing w:val="2"/>
      <w:sz w:val="45"/>
      <w:szCs w:val="20"/>
    </w:rPr>
  </w:style>
  <w:style w:type="character" w:customStyle="1" w:styleId="40">
    <w:name w:val="四号宋体"/>
    <w:qFormat/>
    <w:uiPriority w:val="1"/>
    <w:rPr>
      <w:rFonts w:eastAsia="宋体"/>
      <w:sz w:val="28"/>
    </w:rPr>
  </w:style>
  <w:style w:type="character" w:customStyle="1" w:styleId="41">
    <w:name w:val="标题 6 Char"/>
    <w:basedOn w:val="25"/>
    <w:link w:val="5"/>
    <w:qFormat/>
    <w:uiPriority w:val="0"/>
    <w:rPr>
      <w:rFonts w:ascii="Calibri Light" w:hAnsi="Calibri Light" w:eastAsia="黑体" w:cs="Times New Roman"/>
      <w:b/>
      <w:bCs/>
      <w:sz w:val="24"/>
      <w:szCs w:val="24"/>
    </w:rPr>
  </w:style>
  <w:style w:type="character" w:customStyle="1" w:styleId="42">
    <w:name w:val="纯文本 Char"/>
    <w:basedOn w:val="25"/>
    <w:semiHidden/>
    <w:qFormat/>
    <w:uiPriority w:val="99"/>
    <w:rPr>
      <w:rFonts w:ascii="宋体" w:hAnsi="Courier New" w:eastAsia="宋体" w:cs="Courier New"/>
      <w:szCs w:val="21"/>
    </w:rPr>
  </w:style>
  <w:style w:type="character" w:customStyle="1" w:styleId="43">
    <w:name w:val="纯文本 Char1"/>
    <w:basedOn w:val="25"/>
    <w:link w:val="10"/>
    <w:qFormat/>
    <w:uiPriority w:val="99"/>
    <w:rPr>
      <w:rFonts w:ascii="宋体" w:hAnsi="Courier New"/>
      <w:szCs w:val="21"/>
    </w:rPr>
  </w:style>
  <w:style w:type="character" w:customStyle="1" w:styleId="44">
    <w:name w:val="标题 2 Char"/>
    <w:basedOn w:val="25"/>
    <w:link w:val="3"/>
    <w:qFormat/>
    <w:uiPriority w:val="9"/>
    <w:rPr>
      <w:rFonts w:ascii="黑体" w:hAnsi="黑体" w:eastAsia="黑体" w:cs="黑体"/>
      <w:b/>
      <w:bCs/>
      <w:sz w:val="24"/>
      <w:szCs w:val="24"/>
    </w:rPr>
  </w:style>
  <w:style w:type="character" w:customStyle="1" w:styleId="45">
    <w:name w:val="标题 3 Char"/>
    <w:basedOn w:val="25"/>
    <w:link w:val="4"/>
    <w:qFormat/>
    <w:uiPriority w:val="9"/>
    <w:rPr>
      <w:rFonts w:ascii="黑体" w:hAnsi="黑体"/>
      <w:bCs/>
      <w:sz w:val="24"/>
      <w:szCs w:val="32"/>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b"/>
    <w:basedOn w:val="1"/>
    <w:qFormat/>
    <w:uiPriority w:val="0"/>
    <w:pPr>
      <w:spacing w:line="360" w:lineRule="auto"/>
      <w:ind w:left="2519" w:hanging="2519" w:hangingChars="768"/>
    </w:pPr>
    <w:rPr>
      <w:rFonts w:ascii="黑体" w:hAnsi="宋体" w:eastAsia="黑体"/>
      <w:spacing w:val="24"/>
      <w:sz w:val="28"/>
    </w:rPr>
  </w:style>
  <w:style w:type="paragraph" w:customStyle="1" w:styleId="49">
    <w:name w:val="修订1"/>
    <w:hidden/>
    <w:unhideWhenUsed/>
    <w:qFormat/>
    <w:uiPriority w:val="99"/>
    <w:rPr>
      <w:rFonts w:asciiTheme="minorHAnsi" w:hAnsiTheme="minorHAnsi" w:eastAsiaTheme="minorEastAsia" w:cstheme="minorBidi"/>
      <w:position w:val="-6"/>
      <w:sz w:val="21"/>
      <w:szCs w:val="21"/>
      <w:lang w:val="en-US" w:eastAsia="zh-CN" w:bidi="ar-SA"/>
    </w:rPr>
  </w:style>
  <w:style w:type="character" w:customStyle="1" w:styleId="50">
    <w:name w:val="批注文字 Char"/>
    <w:basedOn w:val="25"/>
    <w:link w:val="7"/>
    <w:qFormat/>
    <w:uiPriority w:val="99"/>
    <w:rPr>
      <w:rFonts w:asciiTheme="minorHAnsi" w:hAnsiTheme="minorHAnsi" w:eastAsiaTheme="minorEastAsia" w:cstheme="minorBidi"/>
      <w:position w:val="-6"/>
      <w:sz w:val="21"/>
      <w:szCs w:val="21"/>
    </w:rPr>
  </w:style>
  <w:style w:type="character" w:customStyle="1" w:styleId="51">
    <w:name w:val="批注主题 Char"/>
    <w:basedOn w:val="50"/>
    <w:link w:val="22"/>
    <w:qFormat/>
    <w:uiPriority w:val="0"/>
    <w:rPr>
      <w:rFonts w:asciiTheme="minorHAnsi" w:hAnsiTheme="minorHAnsi" w:eastAsiaTheme="minorEastAsia" w:cstheme="minorBidi"/>
      <w:position w:val="-6"/>
      <w:sz w:val="21"/>
      <w:szCs w:val="21"/>
    </w:rPr>
  </w:style>
  <w:style w:type="paragraph" w:styleId="52">
    <w:name w:val="List Paragraph"/>
    <w:basedOn w:val="1"/>
    <w:unhideWhenUsed/>
    <w:qFormat/>
    <w:uiPriority w:val="34"/>
    <w:pPr>
      <w:ind w:firstLine="420" w:firstLineChars="200"/>
    </w:pPr>
  </w:style>
  <w:style w:type="paragraph" w:customStyle="1" w:styleId="53">
    <w:name w:val="修订2"/>
    <w:hidden/>
    <w:unhideWhenUsed/>
    <w:qFormat/>
    <w:uiPriority w:val="99"/>
    <w:rPr>
      <w:rFonts w:asciiTheme="minorHAnsi" w:hAnsiTheme="minorHAnsi" w:eastAsiaTheme="minorEastAsia" w:cstheme="minorBidi"/>
      <w:position w:val="-6"/>
      <w:sz w:val="21"/>
      <w:szCs w:val="21"/>
      <w:lang w:val="en-US" w:eastAsia="zh-CN" w:bidi="ar-SA"/>
    </w:rPr>
  </w:style>
  <w:style w:type="character" w:styleId="54">
    <w:name w:val="Placeholder Text"/>
    <w:basedOn w:val="25"/>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bmp"/><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F28D4-3D4C-44EB-9AA3-6B67ED0330E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24</Pages>
  <Words>2176</Words>
  <Characters>12408</Characters>
  <Lines>103</Lines>
  <Paragraphs>29</Paragraphs>
  <TotalTime>4</TotalTime>
  <ScaleCrop>false</ScaleCrop>
  <LinksUpToDate>false</LinksUpToDate>
  <CharactersWithSpaces>14555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2023-07-04T09:07:00Z</dcterms:created>
  <dc:creator>Windows 用户</dc:creator>
  <cp:lastModifiedBy>孙岩</cp:lastModifiedBy>
  <cp:lastPrinted>2024-03-13T06:43:00Z</cp:lastPrinted>
  <dcterms:modified xsi:type="dcterms:W3CDTF">2025-05-06T07:55:42Z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A9980195C9F1490E8AF4590E045FB91B_13</vt:lpwstr>
  </property>
</Properties>
</file>