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A4" w:rsidRDefault="00BF30B6">
      <w:pPr>
        <w:wordWrap w:val="0"/>
        <w:spacing w:line="360" w:lineRule="auto"/>
        <w:ind w:rightChars="-171" w:right="-410"/>
        <w:jc w:val="right"/>
        <w:rPr>
          <w:rFonts w:eastAsia="黑体"/>
          <w:b/>
          <w:sz w:val="144"/>
          <w:szCs w:val="144"/>
        </w:rPr>
      </w:pPr>
      <w:r>
        <w:rPr>
          <w:rFonts w:eastAsia="黑体"/>
          <w:b/>
          <w:noProof/>
          <w:sz w:val="144"/>
          <w:szCs w:val="144"/>
        </w:rPr>
        <w:drawing>
          <wp:inline distT="0" distB="0" distL="0" distR="0">
            <wp:extent cx="1876425" cy="733425"/>
            <wp:effectExtent l="0" t="0" r="9525" b="9525"/>
            <wp:docPr id="1" name="图片 1" descr="J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J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76425" cy="733425"/>
                    </a:xfrm>
                    <a:prstGeom prst="rect">
                      <a:avLst/>
                    </a:prstGeom>
                    <a:noFill/>
                    <a:ln>
                      <a:noFill/>
                    </a:ln>
                  </pic:spPr>
                </pic:pic>
              </a:graphicData>
            </a:graphic>
          </wp:inline>
        </w:drawing>
      </w:r>
    </w:p>
    <w:p w:rsidR="003D32A4" w:rsidRDefault="00BF30B6">
      <w:pPr>
        <w:jc w:val="center"/>
        <w:rPr>
          <w:rFonts w:ascii="方正小标宋简体" w:eastAsia="方正小标宋简体" w:hAnsi="方正小标宋简体" w:cs="方正小标宋简体"/>
          <w:b/>
          <w:w w:val="115"/>
          <w:sz w:val="52"/>
          <w:szCs w:val="52"/>
        </w:rPr>
      </w:pPr>
      <w:r>
        <w:rPr>
          <w:rFonts w:ascii="方正小标宋简体" w:eastAsia="方正小标宋简体" w:hAnsi="方正小标宋简体" w:cs="方正小标宋简体" w:hint="eastAsia"/>
          <w:b/>
          <w:w w:val="115"/>
          <w:sz w:val="52"/>
          <w:szCs w:val="52"/>
        </w:rPr>
        <w:t>中华人民共和国国家计量技术规范</w:t>
      </w:r>
    </w:p>
    <w:p w:rsidR="003D32A4" w:rsidRDefault="00BF30B6">
      <w:pPr>
        <w:tabs>
          <w:tab w:val="left" w:pos="3030"/>
          <w:tab w:val="right" w:pos="8460"/>
        </w:tabs>
        <w:spacing w:beforeLines="100" w:before="312" w:afterLines="100" w:after="312" w:line="360" w:lineRule="auto"/>
        <w:jc w:val="left"/>
        <w:rPr>
          <w:rFonts w:ascii="黑体" w:eastAsia="黑体" w:hAnsi="黑体"/>
          <w:sz w:val="28"/>
          <w:szCs w:val="28"/>
        </w:rPr>
      </w:pPr>
      <w:r>
        <w:rPr>
          <w:rFonts w:ascii="黑体" w:eastAsia="黑体" w:hAnsi="黑体"/>
          <w:b/>
          <w:sz w:val="28"/>
          <w:szCs w:val="28"/>
        </w:rPr>
        <w:tab/>
      </w:r>
      <w:r>
        <w:rPr>
          <w:rFonts w:ascii="黑体" w:eastAsia="黑体" w:hAnsi="黑体"/>
          <w:b/>
          <w:sz w:val="28"/>
          <w:szCs w:val="28"/>
        </w:rPr>
        <w:tab/>
      </w:r>
      <w:r>
        <w:rPr>
          <w:rFonts w:ascii="黑体" w:eastAsia="黑体" w:hAnsi="黑体"/>
          <w:sz w:val="28"/>
          <w:szCs w:val="28"/>
        </w:rPr>
        <w:t>JJF XXXX-202×</w:t>
      </w:r>
    </w:p>
    <w:p w:rsidR="003D32A4" w:rsidRDefault="00BF30B6">
      <w:pPr>
        <w:spacing w:line="360" w:lineRule="auto"/>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486400" cy="0"/>
                <wp:effectExtent l="0" t="7620" r="0" b="825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a:effectLst/>
                      </wps:spPr>
                      <wps:bodyPr/>
                    </wps:wsp>
                  </a:graphicData>
                </a:graphic>
              </wp:anchor>
            </w:drawing>
          </mc:Choice>
          <mc:Fallback>
            <w:pict>
              <v:line w14:anchorId="1992AB43" id="直接连接符 9"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7.8pt" to="6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" strokeweight="1.25pt"/>
            </w:pict>
          </mc:Fallback>
        </mc:AlternateContent>
      </w:r>
    </w:p>
    <w:p w:rsidR="003D32A4" w:rsidRDefault="003D32A4">
      <w:pPr>
        <w:spacing w:line="360" w:lineRule="auto"/>
        <w:rPr>
          <w:sz w:val="28"/>
          <w:szCs w:val="28"/>
        </w:rPr>
      </w:pPr>
    </w:p>
    <w:p w:rsidR="003D32A4" w:rsidRDefault="003D32A4">
      <w:pPr>
        <w:spacing w:line="360" w:lineRule="auto"/>
        <w:rPr>
          <w:b/>
          <w:sz w:val="28"/>
          <w:szCs w:val="28"/>
        </w:rPr>
      </w:pPr>
    </w:p>
    <w:p w:rsidR="003D32A4" w:rsidRDefault="00BF30B6">
      <w:pPr>
        <w:jc w:val="center"/>
        <w:rPr>
          <w:rFonts w:ascii="黑体" w:eastAsia="黑体" w:hAnsi="黑体"/>
          <w:bCs/>
          <w:sz w:val="52"/>
          <w:szCs w:val="52"/>
        </w:rPr>
      </w:pPr>
      <w:r>
        <w:rPr>
          <w:rFonts w:ascii="黑体" w:eastAsia="黑体" w:hAnsi="黑体" w:hint="eastAsia"/>
          <w:bCs/>
          <w:sz w:val="52"/>
          <w:szCs w:val="52"/>
        </w:rPr>
        <w:t>饱和蒸气压测定仪（三级膨胀法）</w:t>
      </w:r>
    </w:p>
    <w:p w:rsidR="003D32A4" w:rsidRDefault="00BF30B6">
      <w:pPr>
        <w:jc w:val="center"/>
        <w:rPr>
          <w:rFonts w:ascii="黑体" w:eastAsia="黑体" w:hAnsi="黑体"/>
          <w:bCs/>
          <w:sz w:val="52"/>
          <w:szCs w:val="52"/>
        </w:rPr>
      </w:pPr>
      <w:r>
        <w:rPr>
          <w:rFonts w:ascii="黑体" w:eastAsia="黑体" w:hAnsi="黑体" w:hint="eastAsia"/>
          <w:bCs/>
          <w:sz w:val="52"/>
          <w:szCs w:val="52"/>
        </w:rPr>
        <w:t>校准规范</w:t>
      </w:r>
      <w:r>
        <w:rPr>
          <w:rFonts w:ascii="黑体" w:eastAsia="黑体" w:hAnsi="黑体" w:hint="eastAsia"/>
          <w:bCs/>
          <w:sz w:val="52"/>
          <w:szCs w:val="52"/>
        </w:rPr>
        <w:t xml:space="preserve"> </w:t>
      </w:r>
    </w:p>
    <w:p w:rsidR="003D32A4" w:rsidRDefault="00BF30B6">
      <w:pPr>
        <w:pStyle w:val="3"/>
        <w:keepLines w:val="0"/>
        <w:adjustRightInd/>
        <w:snapToGrid/>
        <w:spacing w:line="240" w:lineRule="auto"/>
        <w:jc w:val="center"/>
        <w:rPr>
          <w:rFonts w:ascii="Times New Roman" w:eastAsia="黑体" w:hAnsi="Times New Roman"/>
          <w:bCs w:val="0"/>
          <w:sz w:val="28"/>
          <w:szCs w:val="24"/>
        </w:rPr>
      </w:pPr>
      <w:r>
        <w:rPr>
          <w:rFonts w:ascii="Times New Roman" w:eastAsia="黑体" w:hAnsi="Times New Roman"/>
          <w:bCs w:val="0"/>
          <w:sz w:val="28"/>
          <w:szCs w:val="24"/>
        </w:rPr>
        <w:t>Calibration Specification for Saturated Vapor Pressure Testers</w:t>
      </w:r>
    </w:p>
    <w:p w:rsidR="003D32A4" w:rsidRDefault="00BF30B6">
      <w:pPr>
        <w:pStyle w:val="3"/>
        <w:keepLines w:val="0"/>
        <w:adjustRightInd/>
        <w:snapToGrid/>
        <w:spacing w:line="240" w:lineRule="auto"/>
        <w:jc w:val="center"/>
        <w:rPr>
          <w:rFonts w:ascii="Times New Roman" w:eastAsia="黑体" w:hAnsi="Times New Roman"/>
          <w:sz w:val="28"/>
          <w:szCs w:val="28"/>
        </w:rPr>
      </w:pPr>
      <w:r>
        <w:rPr>
          <w:rFonts w:ascii="Times New Roman" w:eastAsia="黑体" w:hAnsi="Times New Roman"/>
          <w:bCs w:val="0"/>
          <w:sz w:val="28"/>
          <w:szCs w:val="24"/>
        </w:rPr>
        <w:t>（</w:t>
      </w:r>
      <w:r>
        <w:rPr>
          <w:rFonts w:ascii="Times New Roman" w:eastAsia="黑体" w:hAnsi="Times New Roman"/>
          <w:bCs w:val="0"/>
          <w:sz w:val="28"/>
          <w:szCs w:val="24"/>
        </w:rPr>
        <w:t>Triple Expansion Method</w:t>
      </w:r>
      <w:r>
        <w:rPr>
          <w:rFonts w:ascii="Times New Roman" w:eastAsia="黑体" w:hAnsi="Times New Roman"/>
          <w:bCs w:val="0"/>
          <w:sz w:val="28"/>
          <w:szCs w:val="24"/>
        </w:rPr>
        <w:t>）</w:t>
      </w:r>
    </w:p>
    <w:p w:rsidR="003D32A4" w:rsidRDefault="00BF30B6">
      <w:pPr>
        <w:spacing w:line="360" w:lineRule="auto"/>
        <w:jc w:val="center"/>
        <w:rPr>
          <w:rFonts w:ascii="黑体" w:eastAsia="黑体" w:hAnsi="黑体"/>
          <w:sz w:val="28"/>
          <w:szCs w:val="28"/>
        </w:rPr>
      </w:pPr>
      <w:r>
        <w:rPr>
          <w:rFonts w:ascii="黑体" w:eastAsia="黑体" w:hAnsi="黑体" w:hint="eastAsia"/>
          <w:sz w:val="28"/>
          <w:szCs w:val="28"/>
        </w:rPr>
        <w:t>（</w:t>
      </w:r>
      <w:r>
        <w:rPr>
          <w:rFonts w:ascii="黑体" w:eastAsia="黑体" w:hAnsi="黑体" w:hint="eastAsia"/>
          <w:color w:val="000000" w:themeColor="text1"/>
          <w:sz w:val="28"/>
          <w:szCs w:val="28"/>
        </w:rPr>
        <w:t>征求意见</w:t>
      </w:r>
      <w:r>
        <w:rPr>
          <w:rFonts w:ascii="黑体" w:eastAsia="黑体" w:hAnsi="黑体" w:hint="eastAsia"/>
          <w:sz w:val="28"/>
          <w:szCs w:val="28"/>
        </w:rPr>
        <w:t>稿）</w:t>
      </w:r>
    </w:p>
    <w:p w:rsidR="003D32A4" w:rsidRDefault="003D32A4">
      <w:pPr>
        <w:spacing w:line="360" w:lineRule="auto"/>
        <w:jc w:val="center"/>
        <w:rPr>
          <w:sz w:val="28"/>
          <w:szCs w:val="28"/>
        </w:rPr>
      </w:pPr>
    </w:p>
    <w:p w:rsidR="003D32A4" w:rsidRDefault="003D32A4">
      <w:pPr>
        <w:rPr>
          <w:sz w:val="28"/>
          <w:szCs w:val="28"/>
        </w:rPr>
      </w:pPr>
    </w:p>
    <w:p w:rsidR="003D32A4" w:rsidRDefault="003D32A4">
      <w:pPr>
        <w:jc w:val="center"/>
        <w:rPr>
          <w:sz w:val="28"/>
          <w:szCs w:val="28"/>
        </w:rPr>
      </w:pPr>
    </w:p>
    <w:p w:rsidR="003D32A4" w:rsidRDefault="003D32A4">
      <w:pPr>
        <w:rPr>
          <w:sz w:val="28"/>
          <w:szCs w:val="28"/>
        </w:rPr>
      </w:pPr>
    </w:p>
    <w:p w:rsidR="003D32A4" w:rsidRDefault="003D32A4">
      <w:pPr>
        <w:jc w:val="center"/>
        <w:rPr>
          <w:sz w:val="28"/>
          <w:szCs w:val="28"/>
        </w:rPr>
      </w:pPr>
    </w:p>
    <w:p w:rsidR="003D32A4" w:rsidRDefault="00BF30B6">
      <w:pPr>
        <w:spacing w:line="360" w:lineRule="auto"/>
        <w:jc w:val="center"/>
        <w:rPr>
          <w:rFonts w:ascii="黑体" w:eastAsia="黑体" w:hAnsi="黑体"/>
          <w:b/>
          <w:sz w:val="28"/>
          <w:szCs w:val="28"/>
        </w:rPr>
      </w:pPr>
      <w:r>
        <w:rPr>
          <w:rFonts w:ascii="黑体" w:eastAsia="黑体" w:hAnsi="黑体"/>
          <w:sz w:val="28"/>
        </w:rPr>
        <w:t>20xx</w:t>
      </w:r>
      <w:r>
        <w:rPr>
          <w:rFonts w:ascii="黑体" w:eastAsia="黑体" w:hAnsi="黑体"/>
          <w:bCs/>
          <w:sz w:val="28"/>
          <w:szCs w:val="28"/>
        </w:rPr>
        <w:t>－</w:t>
      </w:r>
      <w:r>
        <w:rPr>
          <w:rFonts w:ascii="黑体" w:eastAsia="黑体" w:hAnsi="黑体"/>
          <w:sz w:val="28"/>
        </w:rPr>
        <w:t>xx</w:t>
      </w:r>
      <w:r>
        <w:rPr>
          <w:rFonts w:ascii="黑体" w:eastAsia="黑体" w:hAnsi="黑体"/>
          <w:bCs/>
          <w:sz w:val="28"/>
          <w:szCs w:val="28"/>
        </w:rPr>
        <w:t>－</w:t>
      </w:r>
      <w:r>
        <w:rPr>
          <w:rFonts w:ascii="黑体" w:eastAsia="黑体" w:hAnsi="黑体"/>
          <w:sz w:val="28"/>
        </w:rPr>
        <w:t>xx</w:t>
      </w:r>
      <w:r>
        <w:rPr>
          <w:rFonts w:ascii="黑体" w:eastAsia="黑体" w:hAnsi="黑体"/>
          <w:sz w:val="28"/>
        </w:rPr>
        <w:t>发布</w:t>
      </w:r>
      <w:r>
        <w:rPr>
          <w:rFonts w:ascii="黑体" w:eastAsia="黑体" w:hAnsi="黑体"/>
          <w:sz w:val="28"/>
        </w:rPr>
        <w:t xml:space="preserve">                   </w:t>
      </w:r>
      <w:r>
        <w:rPr>
          <w:rFonts w:ascii="黑体" w:eastAsia="黑体" w:hAnsi="黑体" w:hint="eastAsia"/>
          <w:sz w:val="28"/>
        </w:rPr>
        <w:t xml:space="preserve">   </w:t>
      </w:r>
      <w:r>
        <w:rPr>
          <w:rFonts w:ascii="黑体" w:eastAsia="黑体" w:hAnsi="黑体"/>
          <w:sz w:val="28"/>
        </w:rPr>
        <w:t xml:space="preserve">    20xx</w:t>
      </w:r>
      <w:r>
        <w:rPr>
          <w:rFonts w:ascii="黑体" w:eastAsia="黑体" w:hAnsi="黑体"/>
          <w:bCs/>
          <w:sz w:val="28"/>
          <w:szCs w:val="28"/>
        </w:rPr>
        <w:t>－</w:t>
      </w:r>
      <w:r>
        <w:rPr>
          <w:rFonts w:ascii="黑体" w:eastAsia="黑体" w:hAnsi="黑体"/>
          <w:sz w:val="28"/>
        </w:rPr>
        <w:t>xx</w:t>
      </w:r>
      <w:r>
        <w:rPr>
          <w:rFonts w:ascii="黑体" w:eastAsia="黑体" w:hAnsi="黑体"/>
          <w:bCs/>
          <w:sz w:val="28"/>
          <w:szCs w:val="28"/>
        </w:rPr>
        <w:t>－</w:t>
      </w:r>
      <w:r>
        <w:rPr>
          <w:rFonts w:ascii="黑体" w:eastAsia="黑体" w:hAnsi="黑体"/>
          <w:sz w:val="28"/>
        </w:rPr>
        <w:t>xx</w:t>
      </w:r>
      <w:r>
        <w:rPr>
          <w:rFonts w:ascii="黑体" w:eastAsia="黑体" w:hAnsi="黑体"/>
          <w:sz w:val="28"/>
        </w:rPr>
        <w:t>实施</w:t>
      </w:r>
      <w:r>
        <w:rPr>
          <w:rFonts w:ascii="黑体" w:eastAsia="黑体" w:hAnsi="黑体"/>
          <w:b/>
          <w:sz w:val="28"/>
          <w:szCs w:val="28"/>
        </w:rPr>
        <w:t xml:space="preserve"> </w:t>
      </w:r>
    </w:p>
    <w:p w:rsidR="003D32A4" w:rsidRDefault="00BF30B6">
      <w:pPr>
        <w:jc w:val="center"/>
        <w:rPr>
          <w:rFonts w:eastAsia="黑体"/>
          <w:sz w:val="21"/>
          <w:szCs w:val="24"/>
        </w:rPr>
        <w:sectPr w:rsidR="003D32A4">
          <w:footerReference w:type="default" r:id="rId9"/>
          <w:pgSz w:w="11906" w:h="16838"/>
          <w:pgMar w:top="1361" w:right="1418" w:bottom="1361" w:left="1418" w:header="851" w:footer="992" w:gutter="0"/>
          <w:pgNumType w:start="1"/>
          <w:cols w:space="425"/>
          <w:docGrid w:type="lines" w:linePitch="312"/>
        </w:sectPr>
      </w:pPr>
      <w:r>
        <w:rPr>
          <w:rFonts w:ascii="小标宋" w:eastAsia="小标宋" w:hint="eastAsia"/>
          <w:sz w:val="44"/>
          <w:szCs w:val="44"/>
        </w:rPr>
        <w:t>国</w:t>
      </w:r>
      <w:r>
        <w:rPr>
          <w:rFonts w:ascii="小标宋" w:eastAsia="小标宋" w:hint="eastAsia"/>
          <w:sz w:val="44"/>
          <w:szCs w:val="44"/>
        </w:rPr>
        <w:t xml:space="preserve"> </w:t>
      </w:r>
      <w:r>
        <w:rPr>
          <w:rFonts w:ascii="小标宋" w:eastAsia="小标宋" w:hint="eastAsia"/>
          <w:sz w:val="44"/>
          <w:szCs w:val="44"/>
        </w:rPr>
        <w:t>家</w:t>
      </w:r>
      <w:r>
        <w:rPr>
          <w:rFonts w:ascii="小标宋" w:eastAsia="小标宋" w:hint="eastAsia"/>
          <w:sz w:val="44"/>
          <w:szCs w:val="44"/>
        </w:rPr>
        <w:t xml:space="preserve"> </w:t>
      </w:r>
      <w:r>
        <w:rPr>
          <w:rFonts w:ascii="小标宋" w:eastAsia="小标宋" w:hint="eastAsia"/>
          <w:sz w:val="44"/>
          <w:szCs w:val="44"/>
        </w:rPr>
        <w:t>市</w:t>
      </w:r>
      <w:r>
        <w:rPr>
          <w:rFonts w:ascii="小标宋" w:eastAsia="小标宋" w:hint="eastAsia"/>
          <w:sz w:val="44"/>
          <w:szCs w:val="44"/>
        </w:rPr>
        <w:t xml:space="preserve"> </w:t>
      </w:r>
      <w:r>
        <w:rPr>
          <w:rFonts w:ascii="小标宋" w:eastAsia="小标宋" w:hint="eastAsia"/>
          <w:sz w:val="44"/>
          <w:szCs w:val="44"/>
        </w:rPr>
        <w:t>场</w:t>
      </w:r>
      <w:r>
        <w:rPr>
          <w:rFonts w:ascii="小标宋" w:eastAsia="小标宋" w:hint="eastAsia"/>
          <w:sz w:val="44"/>
          <w:szCs w:val="44"/>
        </w:rPr>
        <w:t xml:space="preserve"> </w:t>
      </w:r>
      <w:r>
        <w:rPr>
          <w:rFonts w:ascii="小标宋" w:eastAsia="小标宋" w:hint="eastAsia"/>
          <w:sz w:val="44"/>
          <w:szCs w:val="44"/>
        </w:rPr>
        <w:t>监</w:t>
      </w:r>
      <w:r>
        <w:rPr>
          <w:rFonts w:ascii="小标宋" w:eastAsia="小标宋" w:hint="eastAsia"/>
          <w:sz w:val="44"/>
          <w:szCs w:val="44"/>
        </w:rPr>
        <w:t xml:space="preserve"> </w:t>
      </w:r>
      <w:r>
        <w:rPr>
          <w:rFonts w:ascii="小标宋" w:eastAsia="小标宋" w:hint="eastAsia"/>
          <w:sz w:val="44"/>
          <w:szCs w:val="44"/>
        </w:rPr>
        <w:t>督</w:t>
      </w:r>
      <w:r>
        <w:rPr>
          <w:rFonts w:ascii="小标宋" w:eastAsia="小标宋" w:hint="eastAsia"/>
          <w:sz w:val="44"/>
          <w:szCs w:val="44"/>
        </w:rPr>
        <w:t xml:space="preserve"> </w:t>
      </w:r>
      <w:r>
        <w:rPr>
          <w:rFonts w:ascii="小标宋" w:eastAsia="小标宋" w:hint="eastAsia"/>
          <w:sz w:val="44"/>
          <w:szCs w:val="44"/>
        </w:rPr>
        <w:t>管</w:t>
      </w:r>
      <w:r>
        <w:rPr>
          <w:rFonts w:ascii="小标宋" w:eastAsia="小标宋" w:hint="eastAsia"/>
          <w:sz w:val="44"/>
          <w:szCs w:val="44"/>
        </w:rPr>
        <w:t xml:space="preserve"> </w:t>
      </w:r>
      <w:r>
        <w:rPr>
          <w:rFonts w:ascii="小标宋" w:eastAsia="小标宋" w:hint="eastAsia"/>
          <w:sz w:val="44"/>
          <w:szCs w:val="44"/>
        </w:rPr>
        <w:t>理</w:t>
      </w:r>
      <w:r>
        <w:rPr>
          <w:rFonts w:ascii="小标宋" w:eastAsia="小标宋" w:hint="eastAsia"/>
          <w:sz w:val="44"/>
          <w:szCs w:val="44"/>
        </w:rPr>
        <w:t xml:space="preserve"> </w:t>
      </w:r>
      <w:r>
        <w:rPr>
          <w:rFonts w:ascii="小标宋" w:eastAsia="小标宋" w:hint="eastAsia"/>
          <w:sz w:val="44"/>
          <w:szCs w:val="44"/>
        </w:rPr>
        <w:t>总</w:t>
      </w:r>
      <w:r>
        <w:rPr>
          <w:rFonts w:ascii="小标宋" w:eastAsia="小标宋" w:hint="eastAsia"/>
          <w:sz w:val="44"/>
          <w:szCs w:val="44"/>
        </w:rPr>
        <w:t xml:space="preserve"> </w:t>
      </w:r>
      <w:r>
        <w:rPr>
          <w:rFonts w:ascii="小标宋" w:eastAsia="小标宋" w:hint="eastAsia"/>
          <w:sz w:val="44"/>
          <w:szCs w:val="44"/>
        </w:rPr>
        <w:t>局</w:t>
      </w:r>
      <w:r>
        <w:rPr>
          <w:rFonts w:eastAsia="华文中宋"/>
          <w:sz w:val="36"/>
          <w:szCs w:val="36"/>
        </w:rPr>
        <w:t xml:space="preserve">  </w:t>
      </w:r>
      <w:r>
        <w:rPr>
          <w:rFonts w:eastAsia="黑体"/>
          <w:sz w:val="28"/>
          <w:szCs w:val="28"/>
        </w:rPr>
        <w:t>发</w:t>
      </w:r>
      <w:r>
        <w:rPr>
          <w:rFonts w:eastAsia="黑体"/>
          <w:sz w:val="28"/>
          <w:szCs w:val="28"/>
        </w:rPr>
        <w:t xml:space="preserve"> </w:t>
      </w:r>
      <w:r>
        <w:rPr>
          <w:rFonts w:eastAsia="黑体"/>
          <w:sz w:val="28"/>
          <w:szCs w:val="28"/>
        </w:rPr>
        <w:t>布</w:t>
      </w:r>
      <w:r>
        <w:rPr>
          <w:rFonts w:ascii="华文中宋" w:eastAsia="华文中宋" w:hAnsi="华文中宋"/>
          <w:noProof/>
          <w:sz w:val="36"/>
          <w:szCs w:val="3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0"/>
                <wp:effectExtent l="0" t="7620" r="0"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a:effectLst/>
                      </wps:spPr>
                      <wps:bodyPr/>
                    </wps:wsp>
                  </a:graphicData>
                </a:graphic>
              </wp:anchor>
            </w:drawing>
          </mc:Choice>
          <mc:Fallback>
            <w:pict>
              <v:line w14:anchorId="57E09E3F" id="直接连接符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" strokeweight="1.25pt"/>
            </w:pict>
          </mc:Fallback>
        </mc:AlternateContent>
      </w:r>
      <w:r>
        <w:rPr>
          <w:noProof/>
          <w:sz w:val="36"/>
          <w:szCs w:val="3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86400" cy="0"/>
                <wp:effectExtent l="0" t="7620" r="0"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a:effectLst/>
                      </wps:spPr>
                      <wps:bodyPr/>
                    </wps:wsp>
                  </a:graphicData>
                </a:graphic>
              </wp:anchor>
            </w:drawing>
          </mc:Choice>
          <mc:Fallback>
            <w:pict>
              <v:line w14:anchorId="35A21E6C" id="直接连接符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" strokeweight="1.25pt"/>
            </w:pict>
          </mc:Fallback>
        </mc:AlternateContent>
      </w:r>
    </w:p>
    <w:p w:rsidR="003D32A4" w:rsidRDefault="00BF30B6">
      <w:pPr>
        <w:snapToGrid w:val="0"/>
        <w:spacing w:beforeLines="50" w:before="156"/>
        <w:ind w:rightChars="1355" w:right="3252" w:firstLineChars="200" w:firstLine="880"/>
        <w:jc w:val="left"/>
        <w:rPr>
          <w:rFonts w:ascii="黑体" w:eastAsia="黑体" w:hAnsi="黑体" w:cs="黑体"/>
          <w:bCs/>
          <w:sz w:val="44"/>
          <w:szCs w:val="44"/>
        </w:rPr>
      </w:pPr>
      <w:r>
        <w:rPr>
          <w:rFonts w:ascii="黑体" w:eastAsia="黑体" w:hAnsi="黑体" w:cs="黑体"/>
          <w:bCs/>
          <w:noProof/>
          <w:sz w:val="44"/>
          <w:szCs w:val="44"/>
        </w:rPr>
        <w:lastRenderedPageBreak/>
        <mc:AlternateContent>
          <mc:Choice Requires="wps">
            <w:drawing>
              <wp:anchor distT="0" distB="0" distL="114300" distR="114300" simplePos="0" relativeHeight="251666432" behindDoc="0" locked="0" layoutInCell="1" allowOverlap="1">
                <wp:simplePos x="0" y="0"/>
                <wp:positionH relativeFrom="column">
                  <wp:posOffset>3929380</wp:posOffset>
                </wp:positionH>
                <wp:positionV relativeFrom="paragraph">
                  <wp:posOffset>311785</wp:posOffset>
                </wp:positionV>
                <wp:extent cx="1619885" cy="791845"/>
                <wp:effectExtent l="0" t="0" r="18415" b="2730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791845"/>
                        </a:xfrm>
                        <a:prstGeom prst="rect">
                          <a:avLst/>
                        </a:prstGeom>
                        <a:solidFill>
                          <a:srgbClr val="FFFFFF"/>
                        </a:solidFill>
                        <a:ln w="19050" cmpd="sng">
                          <a:pattFill prst="weave">
                            <a:fgClr>
                              <a:srgbClr val="000000"/>
                            </a:fgClr>
                            <a:bgClr>
                              <a:srgbClr val="FFFFFF"/>
                            </a:bgClr>
                          </a:pattFill>
                          <a:miter lim="800000"/>
                        </a:ln>
                        <a:effectLst/>
                      </wps:spPr>
                      <wps:txbx>
                        <w:txbxContent>
                          <w:p w:rsidR="003D32A4" w:rsidRDefault="00BF30B6">
                            <w:pPr>
                              <w:pStyle w:val="2"/>
                              <w:tabs>
                                <w:tab w:val="left" w:pos="2700"/>
                                <w:tab w:val="left" w:pos="2880"/>
                              </w:tabs>
                              <w:ind w:rightChars="-64" w:right="-154"/>
                              <w:rPr>
                                <w:rFonts w:ascii="Times New Roman" w:hAnsi="Times New Roman" w:cs="Times New Roman"/>
                                <w:b w:val="0"/>
                                <w:sz w:val="28"/>
                                <w:szCs w:val="28"/>
                              </w:rPr>
                            </w:pPr>
                            <w:r>
                              <w:rPr>
                                <w:rFonts w:ascii="Times New Roman" w:hAnsi="Times New Roman" w:cs="Times New Roman"/>
                                <w:b w:val="0"/>
                                <w:sz w:val="28"/>
                                <w:szCs w:val="28"/>
                              </w:rPr>
                              <w:t>JJF</w:t>
                            </w:r>
                            <w:r>
                              <w:rPr>
                                <w:rFonts w:ascii="Times New Roman" w:hAnsi="Times New Roman" w:cs="Times New Roman" w:hint="eastAsia"/>
                                <w:b w:val="0"/>
                                <w:sz w:val="28"/>
                                <w:szCs w:val="28"/>
                              </w:rPr>
                              <w:t xml:space="preserve"> </w:t>
                            </w:r>
                            <w:r>
                              <w:rPr>
                                <w:rFonts w:ascii="Arial" w:hAnsi="Arial" w:cs="Arial"/>
                                <w:b w:val="0"/>
                                <w:sz w:val="28"/>
                                <w:szCs w:val="28"/>
                              </w:rPr>
                              <w:t>××××</w:t>
                            </w:r>
                            <w:r>
                              <w:rPr>
                                <w:rFonts w:ascii="Times New Roman" w:hAnsi="Times New Roman" w:cs="Times New Roman"/>
                                <w:b w:val="0"/>
                                <w:sz w:val="28"/>
                              </w:rPr>
                              <w:t>—</w:t>
                            </w:r>
                            <w:r>
                              <w:rPr>
                                <w:rFonts w:ascii="Arial" w:hAnsi="Arial" w:cs="Arial"/>
                                <w:b w:val="0"/>
                                <w:sz w:val="28"/>
                                <w:szCs w:val="28"/>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left:0;text-align:left;margin-left:309.4pt;margin-top:24.55pt;width:127.55pt;height:62.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" strokeweight="1.5pt">
                <v:stroke r:id="rId10" o:title="" filltype="pattern"/>
                <v:textbox>
                  <w:txbxContent>
                    <w:p w:rsidR="003D32A4" w:rsidRDefault="00BF30B6">
                      <w:pPr>
                        <w:pStyle w:val="2"/>
                        <w:tabs>
                          <w:tab w:val="left" w:pos="2700"/>
                          <w:tab w:val="left" w:pos="2880"/>
                        </w:tabs>
                        <w:ind w:rightChars="-64" w:right="-154"/>
                        <w:rPr>
                          <w:rFonts w:ascii="Times New Roman" w:hAnsi="Times New Roman" w:cs="Times New Roman"/>
                          <w:b w:val="0"/>
                          <w:sz w:val="28"/>
                          <w:szCs w:val="28"/>
                        </w:rPr>
                      </w:pPr>
                      <w:r>
                        <w:rPr>
                          <w:rFonts w:ascii="Times New Roman" w:hAnsi="Times New Roman" w:cs="Times New Roman"/>
                          <w:b w:val="0"/>
                          <w:sz w:val="28"/>
                          <w:szCs w:val="28"/>
                        </w:rPr>
                        <w:t>JJF</w:t>
                      </w:r>
                      <w:r>
                        <w:rPr>
                          <w:rFonts w:ascii="Times New Roman" w:hAnsi="Times New Roman" w:cs="Times New Roman" w:hint="eastAsia"/>
                          <w:b w:val="0"/>
                          <w:sz w:val="28"/>
                          <w:szCs w:val="28"/>
                        </w:rPr>
                        <w:t xml:space="preserve"> </w:t>
                      </w:r>
                      <w:r>
                        <w:rPr>
                          <w:rFonts w:ascii="Arial" w:hAnsi="Arial" w:cs="Arial"/>
                          <w:b w:val="0"/>
                          <w:sz w:val="28"/>
                          <w:szCs w:val="28"/>
                        </w:rPr>
                        <w:t>××××</w:t>
                      </w:r>
                      <w:r>
                        <w:rPr>
                          <w:rFonts w:ascii="Times New Roman" w:hAnsi="Times New Roman" w:cs="Times New Roman"/>
                          <w:b w:val="0"/>
                          <w:sz w:val="28"/>
                        </w:rPr>
                        <w:t>—</w:t>
                      </w:r>
                      <w:r>
                        <w:rPr>
                          <w:rFonts w:ascii="Arial" w:hAnsi="Arial" w:cs="Arial"/>
                          <w:b w:val="0"/>
                          <w:sz w:val="28"/>
                          <w:szCs w:val="28"/>
                        </w:rPr>
                        <w:t>××××</w:t>
                      </w:r>
                    </w:p>
                  </w:txbxContent>
                </v:textbox>
              </v:shape>
            </w:pict>
          </mc:Fallback>
        </mc:AlternateContent>
      </w:r>
      <w:r>
        <w:rPr>
          <w:rFonts w:ascii="黑体" w:eastAsia="黑体" w:hAnsi="黑体" w:cs="黑体"/>
          <w:bCs/>
          <w:noProof/>
          <w:sz w:val="44"/>
          <w:szCs w:val="44"/>
        </w:rPr>
        <mc:AlternateContent>
          <mc:Choice Requires="wpg">
            <w:drawing>
              <wp:anchor distT="0" distB="0" distL="114300" distR="114300" simplePos="0" relativeHeight="251662336" behindDoc="0" locked="0" layoutInCell="1" allowOverlap="1">
                <wp:simplePos x="0" y="0"/>
                <wp:positionH relativeFrom="page">
                  <wp:posOffset>4733925</wp:posOffset>
                </wp:positionH>
                <wp:positionV relativeFrom="page">
                  <wp:posOffset>1136015</wp:posOffset>
                </wp:positionV>
                <wp:extent cx="1890395" cy="744220"/>
                <wp:effectExtent l="0" t="0" r="0" b="0"/>
                <wp:wrapNone/>
                <wp:docPr id="10" name="组合 52"/>
                <wp:cNvGraphicFramePr/>
                <a:graphic xmlns:a="http://schemas.openxmlformats.org/drawingml/2006/main">
                  <a:graphicData uri="http://schemas.microsoft.com/office/word/2010/wordprocessingGroup">
                    <wpg:wgp>
                      <wpg:cNvGrpSpPr/>
                      <wpg:grpSpPr>
                        <a:xfrm>
                          <a:off x="0" y="0"/>
                          <a:ext cx="1890395" cy="744220"/>
                          <a:chOff x="0" y="0"/>
                          <a:chExt cx="0" cy="203203"/>
                        </a:xfrm>
                        <a:effectLst/>
                      </wpg:grpSpPr>
                      <pic:pic xmlns:pic="http://schemas.openxmlformats.org/drawingml/2006/picture">
                        <pic:nvPicPr>
                          <pic:cNvPr id="2" name="图片 41"/>
                          <pic:cNvPicPr>
                            <a:picLocks noChangeAspect="1"/>
                          </pic:cNvPicPr>
                        </pic:nvPicPr>
                        <pic:blipFill>
                          <a:blip r:embed="rId11"/>
                          <a:srcRect l="1344" t="3818" r="1401" b="3224"/>
                          <a:stretch>
                            <a:fillRect/>
                          </a:stretch>
                        </pic:blipFill>
                        <pic:spPr>
                          <a:xfrm>
                            <a:off x="0" y="0"/>
                            <a:ext cx="35" cy="21"/>
                          </a:xfrm>
                          <a:prstGeom prst="rect">
                            <a:avLst/>
                          </a:prstGeom>
                          <a:noFill/>
                          <a:ln>
                            <a:noFill/>
                          </a:ln>
                          <a:effectLst/>
                        </pic:spPr>
                      </pic:pic>
                      <wps:wsp>
                        <wps:cNvPr id="6" name="文本框 54"/>
                        <wps:cNvSpPr txBox="1"/>
                        <wps:spPr>
                          <a:xfrm>
                            <a:off x="1" y="3"/>
                            <a:ext cx="33" cy="15"/>
                          </a:xfrm>
                          <a:prstGeom prst="rect">
                            <a:avLst/>
                          </a:prstGeom>
                          <a:solidFill>
                            <a:srgbClr val="FFFFFF"/>
                          </a:solidFill>
                          <a:ln>
                            <a:noFill/>
                          </a:ln>
                          <a:effectLst/>
                        </wps:spPr>
                        <wps:txbx>
                          <w:txbxContent>
                            <w:p w:rsidR="003D32A4" w:rsidRDefault="00BF30B6">
                              <w:pPr>
                                <w:snapToGrid w:val="0"/>
                                <w:ind w:leftChars="-95" w:left="-225" w:rightChars="-130" w:right="-312" w:hanging="3"/>
                                <w:jc w:val="center"/>
                                <w:rPr>
                                  <w:rFonts w:ascii="黑体" w:eastAsia="黑体" w:hAnsi="黑体"/>
                                  <w:b/>
                                  <w:sz w:val="28"/>
                                  <w:szCs w:val="28"/>
                                </w:rPr>
                              </w:pPr>
                              <w:r>
                                <w:rPr>
                                  <w:rFonts w:eastAsia="黑体"/>
                                  <w:b/>
                                  <w:sz w:val="28"/>
                                  <w:szCs w:val="28"/>
                                </w:rPr>
                                <w:t>JJF1274-202×</w:t>
                              </w:r>
                            </w:p>
                            <w:p w:rsidR="003D32A4" w:rsidRDefault="00BF30B6">
                              <w:pPr>
                                <w:snapToGrid w:val="0"/>
                                <w:ind w:leftChars="-95" w:left="-225" w:rightChars="-130" w:right="-312" w:hanging="3"/>
                                <w:jc w:val="center"/>
                                <w:rPr>
                                  <w:rFonts w:ascii="黑体" w:eastAsia="黑体" w:hAnsi="黑体"/>
                                  <w:b/>
                                  <w:sz w:val="28"/>
                                  <w:szCs w:val="28"/>
                                </w:rPr>
                              </w:pPr>
                              <w:r>
                                <w:rPr>
                                  <w:rFonts w:ascii="宋体" w:eastAsia="宋体" w:hAnsi="宋体" w:cs="宋体" w:hint="eastAsia"/>
                                  <w:b/>
                                  <w:sz w:val="28"/>
                                  <w:szCs w:val="28"/>
                                </w:rPr>
                                <w:t>代替</w:t>
                              </w:r>
                              <w:r>
                                <w:rPr>
                                  <w:rFonts w:eastAsia="黑体"/>
                                  <w:b/>
                                  <w:sz w:val="28"/>
                                  <w:szCs w:val="28"/>
                                </w:rPr>
                                <w:t>JJF1274-2011</w:t>
                              </w:r>
                            </w:p>
                          </w:txbxContent>
                        </wps:txbx>
                        <wps:bodyPr upright="1"/>
                      </wps:wsp>
                    </wpg:wgp>
                  </a:graphicData>
                </a:graphic>
              </wp:anchor>
            </w:drawing>
          </mc:Choice>
          <mc:Fallback>
            <w:pict>
              <v:group id="组合 52" o:spid="_x0000_s1027" style="position:absolute;left:0;text-align:left;margin-left:372.75pt;margin-top:89.45pt;width:148.85pt;height:58.6pt;z-index:251662336;mso-position-horizontal-relative:page;mso-position-vertical-relative:page" coordsize="0,203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1" o:spid="_x0000_s1028" type="#_x0000_t75" style="position:absolute;width:35;height: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">
                  <v:imagedata r:id="rId12" o:title="" croptop="2502f" cropbottom="2113f" cropleft="881f" cropright="918f"/>
                  <v:path arrowok="t"/>
                </v:shape>
                <v:shape id="文本框 54" o:spid="_x0000_s1029" type="#_x0000_t202" style="position:absolute;left:1;top:3;width:3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3D32A4" w:rsidRDefault="00BF30B6">
                        <w:pPr>
                          <w:snapToGrid w:val="0"/>
                          <w:ind w:leftChars="-95" w:left="-225" w:rightChars="-130" w:right="-312" w:hanging="3"/>
                          <w:jc w:val="center"/>
                          <w:rPr>
                            <w:rFonts w:ascii="黑体" w:eastAsia="黑体" w:hAnsi="黑体"/>
                            <w:b/>
                            <w:sz w:val="28"/>
                            <w:szCs w:val="28"/>
                          </w:rPr>
                        </w:pPr>
                        <w:r>
                          <w:rPr>
                            <w:rFonts w:eastAsia="黑体"/>
                            <w:b/>
                            <w:sz w:val="28"/>
                            <w:szCs w:val="28"/>
                          </w:rPr>
                          <w:t>JJF1274-202×</w:t>
                        </w:r>
                      </w:p>
                      <w:p w:rsidR="003D32A4" w:rsidRDefault="00BF30B6">
                        <w:pPr>
                          <w:snapToGrid w:val="0"/>
                          <w:ind w:leftChars="-95" w:left="-225" w:rightChars="-130" w:right="-312" w:hanging="3"/>
                          <w:jc w:val="center"/>
                          <w:rPr>
                            <w:rFonts w:ascii="黑体" w:eastAsia="黑体" w:hAnsi="黑体"/>
                            <w:b/>
                            <w:sz w:val="28"/>
                            <w:szCs w:val="28"/>
                          </w:rPr>
                        </w:pPr>
                        <w:r>
                          <w:rPr>
                            <w:rFonts w:ascii="宋体" w:eastAsia="宋体" w:hAnsi="宋体" w:cs="宋体" w:hint="eastAsia"/>
                            <w:b/>
                            <w:sz w:val="28"/>
                            <w:szCs w:val="28"/>
                          </w:rPr>
                          <w:t>代替</w:t>
                        </w:r>
                        <w:r>
                          <w:rPr>
                            <w:rFonts w:eastAsia="黑体"/>
                            <w:b/>
                            <w:sz w:val="28"/>
                            <w:szCs w:val="28"/>
                          </w:rPr>
                          <w:t>JJF1274-2011</w:t>
                        </w:r>
                      </w:p>
                    </w:txbxContent>
                  </v:textbox>
                </v:shape>
                <w10:wrap anchorx="page" anchory="page"/>
              </v:group>
            </w:pict>
          </mc:Fallback>
        </mc:AlternateContent>
      </w:r>
      <w:r>
        <w:rPr>
          <w:rFonts w:ascii="黑体" w:eastAsia="黑体" w:hAnsi="黑体" w:cs="黑体" w:hint="eastAsia"/>
          <w:bCs/>
          <w:sz w:val="44"/>
          <w:szCs w:val="44"/>
        </w:rPr>
        <w:t>饱和蒸气压测定仪</w:t>
      </w:r>
    </w:p>
    <w:p w:rsidR="003D32A4" w:rsidRDefault="00BF30B6">
      <w:pPr>
        <w:snapToGrid w:val="0"/>
        <w:spacing w:beforeLines="50" w:before="156"/>
        <w:ind w:rightChars="1355" w:right="3252"/>
        <w:jc w:val="left"/>
        <w:rPr>
          <w:rFonts w:ascii="黑体" w:eastAsia="黑体" w:hAnsi="黑体"/>
          <w:bCs/>
          <w:sz w:val="44"/>
          <w:szCs w:val="44"/>
        </w:rPr>
      </w:pPr>
      <w:r>
        <w:rPr>
          <w:rFonts w:ascii="黑体" w:eastAsia="黑体" w:hAnsi="黑体" w:cs="黑体" w:hint="eastAsia"/>
          <w:bCs/>
          <w:sz w:val="44"/>
          <w:szCs w:val="44"/>
        </w:rPr>
        <w:t>（三级膨胀法）校准规范</w:t>
      </w:r>
    </w:p>
    <w:p w:rsidR="003D32A4" w:rsidRDefault="00BF30B6">
      <w:pPr>
        <w:pStyle w:val="3"/>
        <w:keepLines w:val="0"/>
        <w:adjustRightInd/>
        <w:snapToGrid/>
        <w:spacing w:line="240" w:lineRule="auto"/>
        <w:jc w:val="left"/>
        <w:rPr>
          <w:rFonts w:ascii="Times New Roman" w:eastAsia="黑体" w:hAnsi="Times New Roman"/>
          <w:bCs w:val="0"/>
          <w:sz w:val="28"/>
          <w:szCs w:val="24"/>
        </w:rPr>
      </w:pPr>
      <w:r>
        <w:rPr>
          <w:rFonts w:ascii="Times New Roman" w:eastAsia="黑体" w:hAnsi="Times New Roman"/>
          <w:bCs w:val="0"/>
          <w:sz w:val="28"/>
          <w:szCs w:val="24"/>
        </w:rPr>
        <w:t>Calibration Specification for Vapor Pressure Testers</w:t>
      </w:r>
    </w:p>
    <w:p w:rsidR="003D32A4" w:rsidRDefault="00BF30B6">
      <w:pPr>
        <w:pStyle w:val="3"/>
        <w:keepLines w:val="0"/>
        <w:adjustRightInd/>
        <w:snapToGrid/>
        <w:spacing w:line="240" w:lineRule="auto"/>
        <w:ind w:firstLineChars="400" w:firstLine="1120"/>
        <w:jc w:val="left"/>
        <w:rPr>
          <w:rFonts w:ascii="Times New Roman" w:eastAsia="黑体" w:hAnsi="Times New Roman"/>
          <w:bCs w:val="0"/>
          <w:sz w:val="28"/>
          <w:szCs w:val="24"/>
        </w:rPr>
      </w:pPr>
      <w:r>
        <w:rPr>
          <w:rFonts w:ascii="Times New Roman" w:eastAsia="黑体" w:hAnsi="Times New Roman"/>
          <w:bCs w:val="0"/>
          <w:sz w:val="28"/>
          <w:szCs w:val="24"/>
        </w:rPr>
        <w:t>(Triple Expansion Method)</w:t>
      </w:r>
    </w:p>
    <w:p w:rsidR="003D32A4" w:rsidRDefault="00BF30B6">
      <w:pPr>
        <w:spacing w:line="360" w:lineRule="auto"/>
        <w:rPr>
          <w:b/>
        </w:rPr>
      </w:pPr>
      <w:r>
        <w:rPr>
          <w:noProof/>
          <w:color w:val="FF0000"/>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55880</wp:posOffset>
                </wp:positionV>
                <wp:extent cx="5486400" cy="0"/>
                <wp:effectExtent l="0" t="7620" r="0" b="8255"/>
                <wp:wrapNone/>
                <wp:docPr id="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a:effectLst/>
                      </wps:spPr>
                      <wps:bodyPr/>
                    </wps:wsp>
                  </a:graphicData>
                </a:graphic>
              </wp:anchor>
            </w:drawing>
          </mc:Choice>
          <mc:Fallback>
            <w:pict>
              <v:line w14:anchorId="696F0881"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55pt,4.4pt" to="428.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" strokeweight="1.25pt"/>
            </w:pict>
          </mc:Fallback>
        </mc:AlternateContent>
      </w:r>
    </w:p>
    <w:p w:rsidR="003D32A4" w:rsidRDefault="003D32A4">
      <w:pPr>
        <w:spacing w:line="360" w:lineRule="auto"/>
        <w:rPr>
          <w:b/>
          <w:sz w:val="28"/>
          <w:szCs w:val="28"/>
        </w:rPr>
      </w:pPr>
    </w:p>
    <w:p w:rsidR="003D32A4" w:rsidRDefault="003D32A4">
      <w:pPr>
        <w:spacing w:line="360" w:lineRule="auto"/>
        <w:rPr>
          <w:b/>
          <w:sz w:val="28"/>
          <w:szCs w:val="28"/>
        </w:rPr>
      </w:pPr>
    </w:p>
    <w:p w:rsidR="003D32A4" w:rsidRDefault="003D32A4">
      <w:pPr>
        <w:spacing w:line="360" w:lineRule="auto"/>
        <w:rPr>
          <w:b/>
          <w:sz w:val="28"/>
          <w:szCs w:val="28"/>
        </w:rPr>
      </w:pPr>
    </w:p>
    <w:p w:rsidR="003D32A4" w:rsidRDefault="003D32A4">
      <w:pPr>
        <w:tabs>
          <w:tab w:val="left" w:pos="3150"/>
          <w:tab w:val="left" w:pos="4200"/>
        </w:tabs>
        <w:spacing w:line="360" w:lineRule="auto"/>
        <w:ind w:right="-147"/>
        <w:rPr>
          <w:rFonts w:ascii="黑体" w:eastAsia="黑体" w:hAnsi="黑体"/>
          <w:b/>
          <w:spacing w:val="94"/>
          <w:sz w:val="28"/>
          <w:szCs w:val="28"/>
        </w:rPr>
      </w:pPr>
    </w:p>
    <w:p w:rsidR="003D32A4" w:rsidRDefault="00BF30B6">
      <w:pPr>
        <w:tabs>
          <w:tab w:val="left" w:pos="3150"/>
          <w:tab w:val="left" w:pos="4200"/>
        </w:tabs>
        <w:spacing w:line="360" w:lineRule="auto"/>
        <w:ind w:right="-147" w:firstLineChars="300" w:firstLine="1404"/>
        <w:rPr>
          <w:rFonts w:asciiTheme="majorEastAsia" w:eastAsiaTheme="majorEastAsia" w:hAnsiTheme="majorEastAsia" w:cstheme="majorEastAsia"/>
          <w:sz w:val="28"/>
          <w:szCs w:val="28"/>
        </w:rPr>
      </w:pPr>
      <w:r>
        <w:rPr>
          <w:rFonts w:ascii="黑体" w:eastAsia="黑体" w:hAnsi="黑体" w:hint="eastAsia"/>
          <w:spacing w:val="94"/>
          <w:sz w:val="28"/>
          <w:szCs w:val="28"/>
        </w:rPr>
        <w:t>归口单</w:t>
      </w:r>
      <w:r>
        <w:rPr>
          <w:rFonts w:ascii="黑体" w:eastAsia="黑体" w:hAnsi="黑体" w:hint="eastAsia"/>
          <w:sz w:val="28"/>
          <w:szCs w:val="28"/>
        </w:rPr>
        <w:t>位：</w:t>
      </w:r>
      <w:r>
        <w:rPr>
          <w:rStyle w:val="af9"/>
          <w:rFonts w:asciiTheme="majorEastAsia" w:eastAsiaTheme="majorEastAsia" w:hAnsiTheme="majorEastAsia" w:cstheme="majorEastAsia" w:hint="eastAsia"/>
        </w:rPr>
        <w:t>全国石油专用计量测试技术委员会</w:t>
      </w:r>
    </w:p>
    <w:p w:rsidR="003D32A4" w:rsidRDefault="00BF30B6">
      <w:pPr>
        <w:tabs>
          <w:tab w:val="left" w:pos="3150"/>
          <w:tab w:val="left" w:pos="4200"/>
        </w:tabs>
        <w:spacing w:line="360" w:lineRule="auto"/>
        <w:ind w:firstLineChars="500" w:firstLine="1400"/>
        <w:rPr>
          <w:rStyle w:val="af9"/>
          <w:rFonts w:asciiTheme="majorEastAsia" w:eastAsiaTheme="majorEastAsia" w:hAnsiTheme="majorEastAsia" w:cstheme="majorEastAsia"/>
        </w:rPr>
      </w:pPr>
      <w:r>
        <w:rPr>
          <w:rFonts w:ascii="黑体" w:eastAsia="黑体" w:hAnsi="黑体" w:hint="eastAsia"/>
          <w:sz w:val="28"/>
          <w:szCs w:val="28"/>
        </w:rPr>
        <w:t>主要起草单位：</w:t>
      </w:r>
      <w:r>
        <w:rPr>
          <w:rStyle w:val="af9"/>
          <w:rFonts w:asciiTheme="majorEastAsia" w:eastAsiaTheme="majorEastAsia" w:hAnsiTheme="majorEastAsia" w:cstheme="majorEastAsia" w:hint="eastAsia"/>
        </w:rPr>
        <w:t>中国计量科学研究院</w:t>
      </w:r>
    </w:p>
    <w:p w:rsidR="003D32A4" w:rsidRDefault="00BF30B6">
      <w:pPr>
        <w:tabs>
          <w:tab w:val="left" w:pos="3150"/>
          <w:tab w:val="left" w:pos="4200"/>
        </w:tabs>
        <w:spacing w:line="360" w:lineRule="auto"/>
        <w:ind w:firstLineChars="1200" w:firstLine="33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中石化石油化工科学研究院有限公司</w:t>
      </w:r>
    </w:p>
    <w:p w:rsidR="004D41FF" w:rsidRDefault="00BF30B6" w:rsidP="004D41FF">
      <w:pPr>
        <w:tabs>
          <w:tab w:val="left" w:pos="3150"/>
          <w:tab w:val="left" w:pos="4200"/>
        </w:tabs>
        <w:spacing w:line="360" w:lineRule="auto"/>
        <w:ind w:firstLineChars="1200" w:firstLine="33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中国石化胜利油田分公司</w:t>
      </w:r>
    </w:p>
    <w:p w:rsidR="004D41FF" w:rsidRDefault="004D41FF" w:rsidP="004D41FF">
      <w:pPr>
        <w:tabs>
          <w:tab w:val="left" w:pos="3150"/>
          <w:tab w:val="left" w:pos="4200"/>
        </w:tabs>
        <w:spacing w:line="360" w:lineRule="auto"/>
        <w:ind w:firstLineChars="1200" w:firstLine="33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辽宁省计量科学研究院</w:t>
      </w:r>
    </w:p>
    <w:p w:rsidR="003D32A4" w:rsidRDefault="00BF30B6">
      <w:pPr>
        <w:tabs>
          <w:tab w:val="left" w:pos="4200"/>
        </w:tabs>
        <w:spacing w:line="360" w:lineRule="auto"/>
        <w:ind w:firstLineChars="500" w:firstLine="1400"/>
        <w:rPr>
          <w:rFonts w:asciiTheme="majorEastAsia" w:eastAsiaTheme="majorEastAsia" w:hAnsiTheme="majorEastAsia" w:cstheme="majorEastAsia"/>
          <w:sz w:val="28"/>
          <w:szCs w:val="28"/>
        </w:rPr>
      </w:pPr>
      <w:bookmarkStart w:id="0" w:name="_GoBack"/>
      <w:bookmarkEnd w:id="0"/>
      <w:r>
        <w:rPr>
          <w:rFonts w:ascii="黑体" w:eastAsia="黑体" w:hAnsi="黑体" w:hint="eastAsia"/>
          <w:sz w:val="28"/>
          <w:szCs w:val="28"/>
        </w:rPr>
        <w:t>参加起草单位：</w:t>
      </w:r>
      <w:r>
        <w:rPr>
          <w:rFonts w:asciiTheme="majorEastAsia" w:eastAsiaTheme="majorEastAsia" w:hAnsiTheme="majorEastAsia" w:cstheme="majorEastAsia" w:hint="eastAsia"/>
          <w:sz w:val="28"/>
          <w:szCs w:val="28"/>
        </w:rPr>
        <w:t>山东省计量科学研究院</w:t>
      </w:r>
    </w:p>
    <w:p w:rsidR="003D32A4" w:rsidRDefault="00BF30B6">
      <w:pPr>
        <w:tabs>
          <w:tab w:val="left" w:pos="4200"/>
        </w:tabs>
        <w:spacing w:line="360" w:lineRule="auto"/>
        <w:ind w:firstLineChars="1200" w:firstLine="33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贵州省计量测试院</w:t>
      </w:r>
    </w:p>
    <w:p w:rsidR="003D32A4" w:rsidRDefault="003D32A4">
      <w:pPr>
        <w:spacing w:line="360" w:lineRule="auto"/>
        <w:ind w:firstLineChars="250" w:firstLine="700"/>
        <w:rPr>
          <w:rFonts w:eastAsia="黑体"/>
          <w:sz w:val="28"/>
          <w:szCs w:val="28"/>
        </w:rPr>
      </w:pPr>
    </w:p>
    <w:p w:rsidR="003D32A4" w:rsidRDefault="003D32A4">
      <w:pPr>
        <w:spacing w:line="360" w:lineRule="auto"/>
        <w:ind w:leftChars="341" w:left="818"/>
        <w:rPr>
          <w:rFonts w:ascii="黑体" w:eastAsia="黑体" w:hAnsi="黑体"/>
          <w:sz w:val="28"/>
          <w:szCs w:val="28"/>
        </w:rPr>
      </w:pPr>
    </w:p>
    <w:p w:rsidR="003D32A4" w:rsidRDefault="003D32A4">
      <w:pPr>
        <w:spacing w:line="360" w:lineRule="auto"/>
        <w:ind w:leftChars="341" w:left="818"/>
        <w:rPr>
          <w:rFonts w:ascii="黑体" w:eastAsia="黑体" w:hAnsi="黑体"/>
          <w:sz w:val="28"/>
          <w:szCs w:val="28"/>
        </w:rPr>
      </w:pPr>
    </w:p>
    <w:p w:rsidR="003D32A4" w:rsidRDefault="003D32A4">
      <w:pPr>
        <w:spacing w:line="360" w:lineRule="auto"/>
        <w:rPr>
          <w:rFonts w:ascii="黑体" w:eastAsia="黑体" w:hAnsi="黑体"/>
          <w:sz w:val="28"/>
          <w:szCs w:val="28"/>
        </w:rPr>
      </w:pPr>
    </w:p>
    <w:p w:rsidR="003D32A4" w:rsidRDefault="003D32A4">
      <w:pPr>
        <w:spacing w:line="360" w:lineRule="auto"/>
        <w:ind w:leftChars="341" w:left="818"/>
        <w:rPr>
          <w:rFonts w:ascii="黑体" w:eastAsia="黑体" w:hAnsi="黑体"/>
          <w:sz w:val="28"/>
          <w:szCs w:val="28"/>
        </w:rPr>
      </w:pPr>
    </w:p>
    <w:p w:rsidR="003D32A4" w:rsidRDefault="00BF30B6">
      <w:pPr>
        <w:snapToGrid w:val="0"/>
        <w:spacing w:beforeLines="50" w:before="156" w:line="360" w:lineRule="auto"/>
        <w:ind w:firstLineChars="200" w:firstLine="560"/>
        <w:rPr>
          <w:b/>
          <w:sz w:val="28"/>
          <w:szCs w:val="28"/>
        </w:rPr>
      </w:pPr>
      <w:r>
        <w:rPr>
          <w:rFonts w:ascii="宋体" w:eastAsia="宋体" w:hAnsi="宋体" w:cs="宋体" w:hint="eastAsia"/>
          <w:bCs/>
          <w:sz w:val="28"/>
          <w:szCs w:val="28"/>
        </w:rPr>
        <w:t>本规范委托全国石油专用计量测试技术委员会负责解释</w:t>
      </w:r>
    </w:p>
    <w:p w:rsidR="003D32A4" w:rsidRDefault="003D32A4">
      <w:pPr>
        <w:snapToGrid w:val="0"/>
        <w:spacing w:beforeLines="50" w:before="156" w:line="360" w:lineRule="auto"/>
        <w:rPr>
          <w:b/>
          <w:sz w:val="28"/>
          <w:szCs w:val="28"/>
        </w:rPr>
      </w:pPr>
    </w:p>
    <w:p w:rsidR="003D32A4" w:rsidRDefault="003D32A4">
      <w:pPr>
        <w:snapToGrid w:val="0"/>
        <w:spacing w:beforeLines="50" w:before="156" w:line="360" w:lineRule="auto"/>
        <w:rPr>
          <w:b/>
          <w:sz w:val="28"/>
          <w:szCs w:val="28"/>
        </w:rPr>
      </w:pPr>
    </w:p>
    <w:p w:rsidR="003D32A4" w:rsidRDefault="003D32A4">
      <w:pPr>
        <w:snapToGrid w:val="0"/>
        <w:spacing w:beforeLines="50" w:before="156" w:line="360" w:lineRule="auto"/>
        <w:rPr>
          <w:b/>
          <w:sz w:val="28"/>
          <w:szCs w:val="28"/>
        </w:rPr>
      </w:pPr>
    </w:p>
    <w:p w:rsidR="003D32A4" w:rsidRDefault="00BF30B6">
      <w:pPr>
        <w:spacing w:line="360" w:lineRule="auto"/>
        <w:ind w:firstLineChars="200" w:firstLine="560"/>
        <w:rPr>
          <w:rFonts w:ascii="黑体" w:eastAsia="黑体" w:hAnsi="黑体"/>
          <w:sz w:val="28"/>
          <w:szCs w:val="28"/>
        </w:rPr>
      </w:pPr>
      <w:r>
        <w:rPr>
          <w:rFonts w:ascii="黑体" w:eastAsia="黑体" w:hAnsi="黑体" w:hint="eastAsia"/>
          <w:sz w:val="28"/>
          <w:szCs w:val="28"/>
        </w:rPr>
        <w:t>本规范主要起草人：</w:t>
      </w:r>
    </w:p>
    <w:p w:rsidR="003D32A4" w:rsidRDefault="00BF30B6">
      <w:pPr>
        <w:spacing w:line="360" w:lineRule="auto"/>
        <w:ind w:firstLineChars="700" w:firstLine="19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rPr>
        <w:t>李</w:t>
      </w:r>
      <w:r>
        <w:rPr>
          <w:rFonts w:asciiTheme="majorEastAsia" w:eastAsiaTheme="majorEastAsia" w:hAnsiTheme="majorEastAsia" w:cstheme="majorEastAsia" w:hint="eastAsia"/>
          <w:sz w:val="28"/>
        </w:rPr>
        <w:t xml:space="preserve">  </w:t>
      </w:r>
      <w:r>
        <w:rPr>
          <w:rFonts w:asciiTheme="majorEastAsia" w:eastAsiaTheme="majorEastAsia" w:hAnsiTheme="majorEastAsia" w:cstheme="majorEastAsia" w:hint="eastAsia"/>
          <w:sz w:val="28"/>
        </w:rPr>
        <w:t>硕（中国计量科学研究院）</w:t>
      </w:r>
    </w:p>
    <w:p w:rsidR="003D32A4" w:rsidRDefault="00BF30B6">
      <w:pPr>
        <w:spacing w:line="360" w:lineRule="auto"/>
        <w:ind w:firstLineChars="700" w:firstLine="19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rPr>
        <w:t>常春艳（中石化石油化工科学研究院有限公司）</w:t>
      </w:r>
    </w:p>
    <w:p w:rsidR="003D32A4" w:rsidRDefault="00BF30B6">
      <w:pPr>
        <w:spacing w:line="360" w:lineRule="auto"/>
        <w:ind w:firstLineChars="700" w:firstLine="1960"/>
        <w:rPr>
          <w:rFonts w:asciiTheme="majorEastAsia" w:eastAsiaTheme="majorEastAsia" w:hAnsiTheme="majorEastAsia" w:cstheme="majorEastAsia"/>
          <w:sz w:val="28"/>
        </w:rPr>
      </w:pPr>
      <w:r>
        <w:rPr>
          <w:rFonts w:asciiTheme="majorEastAsia" w:eastAsiaTheme="majorEastAsia" w:hAnsiTheme="majorEastAsia" w:cstheme="majorEastAsia" w:hint="eastAsia"/>
          <w:sz w:val="28"/>
        </w:rPr>
        <w:t>王志刚</w:t>
      </w:r>
      <w:r>
        <w:rPr>
          <w:rFonts w:asciiTheme="majorEastAsia" w:eastAsiaTheme="majorEastAsia" w:hAnsiTheme="majorEastAsia" w:cstheme="majorEastAsia" w:hint="eastAsia"/>
          <w:sz w:val="28"/>
        </w:rPr>
        <w:t>（</w:t>
      </w:r>
      <w:r>
        <w:rPr>
          <w:rFonts w:asciiTheme="majorEastAsia" w:eastAsiaTheme="majorEastAsia" w:hAnsiTheme="majorEastAsia" w:cstheme="majorEastAsia" w:hint="eastAsia"/>
          <w:sz w:val="28"/>
        </w:rPr>
        <w:t>中国石化胜利油田分公司</w:t>
      </w:r>
      <w:r>
        <w:rPr>
          <w:rFonts w:asciiTheme="majorEastAsia" w:eastAsiaTheme="majorEastAsia" w:hAnsiTheme="majorEastAsia" w:cstheme="majorEastAsia" w:hint="eastAsia"/>
          <w:sz w:val="28"/>
        </w:rPr>
        <w:t>）</w:t>
      </w:r>
    </w:p>
    <w:p w:rsidR="003D32A4" w:rsidRDefault="00BF30B6">
      <w:pPr>
        <w:spacing w:line="360" w:lineRule="auto"/>
        <w:ind w:firstLineChars="700" w:firstLine="1960"/>
        <w:rPr>
          <w:rFonts w:asciiTheme="majorEastAsia" w:eastAsiaTheme="majorEastAsia" w:hAnsiTheme="majorEastAsia" w:cstheme="majorEastAsia"/>
          <w:sz w:val="28"/>
        </w:rPr>
      </w:pPr>
      <w:r>
        <w:rPr>
          <w:rFonts w:asciiTheme="majorEastAsia" w:eastAsiaTheme="majorEastAsia" w:hAnsiTheme="majorEastAsia" w:cstheme="majorEastAsia" w:hint="eastAsia"/>
          <w:sz w:val="28"/>
        </w:rPr>
        <w:t>佟俊婷（辽宁省计量科学研究院）</w:t>
      </w:r>
    </w:p>
    <w:p w:rsidR="003D32A4" w:rsidRDefault="00BF30B6">
      <w:pPr>
        <w:spacing w:line="360" w:lineRule="auto"/>
        <w:ind w:firstLineChars="500" w:firstLine="1400"/>
        <w:rPr>
          <w:rFonts w:ascii="黑体" w:eastAsia="黑体" w:hAnsi="黑体"/>
          <w:sz w:val="28"/>
          <w:szCs w:val="28"/>
        </w:rPr>
      </w:pPr>
      <w:r>
        <w:rPr>
          <w:rFonts w:ascii="黑体" w:eastAsia="黑体" w:hAnsi="黑体" w:hint="eastAsia"/>
          <w:sz w:val="28"/>
          <w:szCs w:val="28"/>
        </w:rPr>
        <w:t>参加起草人：</w:t>
      </w:r>
    </w:p>
    <w:p w:rsidR="003D32A4" w:rsidRDefault="00BF30B6">
      <w:pPr>
        <w:spacing w:line="360" w:lineRule="auto"/>
        <w:ind w:firstLineChars="700" w:firstLine="19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郭</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波（山东省计量科学研究院）</w:t>
      </w:r>
    </w:p>
    <w:p w:rsidR="003D32A4" w:rsidRDefault="00BF30B6">
      <w:pPr>
        <w:spacing w:line="360" w:lineRule="auto"/>
        <w:ind w:firstLineChars="700" w:firstLine="19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张</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森（山东省计量科学研究院）</w:t>
      </w:r>
    </w:p>
    <w:p w:rsidR="003D32A4" w:rsidRDefault="00BF30B6">
      <w:pPr>
        <w:spacing w:line="360" w:lineRule="auto"/>
        <w:ind w:firstLineChars="700" w:firstLine="19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伍亚男（贵州省计量测试院）</w:t>
      </w:r>
    </w:p>
    <w:p w:rsidR="003D32A4" w:rsidRDefault="003D32A4">
      <w:pPr>
        <w:spacing w:line="360" w:lineRule="auto"/>
        <w:ind w:firstLineChars="300" w:firstLine="843"/>
        <w:rPr>
          <w:b/>
          <w:sz w:val="28"/>
          <w:szCs w:val="28"/>
        </w:rPr>
      </w:pPr>
    </w:p>
    <w:p w:rsidR="003D32A4" w:rsidRDefault="003D32A4">
      <w:pPr>
        <w:widowControl/>
        <w:spacing w:line="360" w:lineRule="auto"/>
        <w:jc w:val="left"/>
        <w:rPr>
          <w:sz w:val="28"/>
          <w:szCs w:val="28"/>
        </w:rPr>
      </w:pPr>
    </w:p>
    <w:p w:rsidR="003D32A4" w:rsidRDefault="003D32A4">
      <w:pPr>
        <w:widowControl/>
        <w:spacing w:line="360" w:lineRule="auto"/>
        <w:jc w:val="left"/>
        <w:rPr>
          <w:sz w:val="28"/>
          <w:szCs w:val="28"/>
        </w:rPr>
        <w:sectPr w:rsidR="003D32A4">
          <w:headerReference w:type="default" r:id="rId13"/>
          <w:pgSz w:w="11906" w:h="16838"/>
          <w:pgMar w:top="1440" w:right="1418" w:bottom="1440" w:left="1418" w:header="851" w:footer="992" w:gutter="0"/>
          <w:pgNumType w:start="1"/>
          <w:cols w:space="425"/>
          <w:docGrid w:type="lines" w:linePitch="312"/>
        </w:sectPr>
      </w:pPr>
    </w:p>
    <w:p w:rsidR="003D32A4" w:rsidRDefault="00BF30B6">
      <w:pPr>
        <w:widowControl/>
        <w:adjustRightInd w:val="0"/>
        <w:snapToGrid w:val="0"/>
        <w:spacing w:line="360" w:lineRule="auto"/>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p w:rsidR="003D32A4" w:rsidRDefault="003D32A4">
      <w:pPr>
        <w:spacing w:line="24" w:lineRule="atLeast"/>
        <w:jc w:val="left"/>
      </w:pP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引言</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II</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1  </w:t>
      </w:r>
      <w:r>
        <w:rPr>
          <w:rStyle w:val="af5"/>
          <w:rFonts w:ascii="宋体" w:eastAsia="宋体" w:hAnsi="宋体" w:hint="eastAsia"/>
          <w:color w:val="auto"/>
          <w:u w:val="none"/>
        </w:rPr>
        <w:t>范围</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1</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2  </w:t>
      </w:r>
      <w:r>
        <w:rPr>
          <w:rStyle w:val="af5"/>
          <w:rFonts w:ascii="宋体" w:eastAsia="宋体" w:hAnsi="宋体" w:hint="eastAsia"/>
          <w:color w:val="auto"/>
          <w:u w:val="none"/>
        </w:rPr>
        <w:t>引用文件</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1</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3  </w:t>
      </w:r>
      <w:r>
        <w:rPr>
          <w:rStyle w:val="af5"/>
          <w:rFonts w:ascii="宋体" w:eastAsia="宋体" w:hAnsi="宋体" w:hint="eastAsia"/>
          <w:color w:val="auto"/>
          <w:u w:val="none"/>
        </w:rPr>
        <w:t>概述</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1</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4  </w:t>
      </w:r>
      <w:r>
        <w:rPr>
          <w:rStyle w:val="af5"/>
          <w:rFonts w:ascii="宋体" w:eastAsia="宋体" w:hAnsi="宋体" w:hint="eastAsia"/>
          <w:color w:val="auto"/>
          <w:u w:val="none"/>
        </w:rPr>
        <w:t>计量特性</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1</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5  </w:t>
      </w:r>
      <w:r>
        <w:rPr>
          <w:rStyle w:val="af5"/>
          <w:rFonts w:ascii="宋体" w:eastAsia="宋体" w:hAnsi="宋体" w:hint="eastAsia"/>
          <w:color w:val="auto"/>
          <w:u w:val="none"/>
        </w:rPr>
        <w:t>校准条件</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5.1 </w:t>
      </w:r>
      <w:r>
        <w:rPr>
          <w:rStyle w:val="af5"/>
          <w:rFonts w:ascii="宋体" w:eastAsia="宋体" w:hAnsi="宋体" w:hint="eastAsia"/>
          <w:color w:val="auto"/>
          <w:u w:val="none"/>
        </w:rPr>
        <w:t>环境条件</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5.2 </w:t>
      </w:r>
      <w:r>
        <w:rPr>
          <w:rStyle w:val="af5"/>
          <w:rFonts w:ascii="宋体" w:eastAsia="宋体" w:hAnsi="宋体" w:hint="eastAsia"/>
          <w:color w:val="auto"/>
          <w:u w:val="none"/>
        </w:rPr>
        <w:t>测量标准</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6  </w:t>
      </w:r>
      <w:r>
        <w:rPr>
          <w:rStyle w:val="af5"/>
          <w:rFonts w:ascii="宋体" w:eastAsia="宋体" w:hAnsi="宋体" w:hint="eastAsia"/>
          <w:color w:val="auto"/>
          <w:u w:val="none"/>
        </w:rPr>
        <w:t>校准项目和校准方法</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6.1 </w:t>
      </w:r>
      <w:r>
        <w:rPr>
          <w:rStyle w:val="af5"/>
          <w:rFonts w:ascii="宋体" w:eastAsia="宋体" w:hAnsi="宋体" w:hint="eastAsia"/>
          <w:color w:val="auto"/>
          <w:u w:val="none"/>
        </w:rPr>
        <w:t>校准前准备</w:t>
      </w:r>
      <w:r>
        <w:rPr>
          <w:rStyle w:val="af5"/>
          <w:rFonts w:ascii="Arial" w:eastAsia="宋体" w:hAnsi="Arial" w:cs="Arial"/>
          <w:color w:val="auto"/>
          <w:u w:val="none"/>
        </w:rPr>
        <w:t>…………</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6.2 </w:t>
      </w:r>
      <w:r>
        <w:rPr>
          <w:rStyle w:val="af5"/>
          <w:rFonts w:ascii="宋体" w:eastAsia="宋体" w:hAnsi="宋体" w:hint="eastAsia"/>
          <w:color w:val="auto"/>
          <w:u w:val="none"/>
        </w:rPr>
        <w:t>示值误差</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2</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6.3 </w:t>
      </w:r>
      <w:r>
        <w:rPr>
          <w:rStyle w:val="af5"/>
          <w:rFonts w:ascii="宋体" w:eastAsia="宋体" w:hAnsi="宋体" w:hint="eastAsia"/>
          <w:color w:val="auto"/>
          <w:u w:val="none"/>
        </w:rPr>
        <w:t>示值重复性</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3</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7  </w:t>
      </w:r>
      <w:r>
        <w:rPr>
          <w:rStyle w:val="af5"/>
          <w:rFonts w:ascii="宋体" w:eastAsia="宋体" w:hAnsi="宋体" w:hint="eastAsia"/>
          <w:color w:val="auto"/>
          <w:u w:val="none"/>
        </w:rPr>
        <w:t>校准结果表达</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3</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 xml:space="preserve">8  </w:t>
      </w:r>
      <w:r>
        <w:rPr>
          <w:rStyle w:val="af5"/>
          <w:rFonts w:ascii="宋体" w:eastAsia="宋体" w:hAnsi="宋体" w:hint="eastAsia"/>
          <w:color w:val="auto"/>
          <w:u w:val="none"/>
        </w:rPr>
        <w:t>复校时间间隔</w:t>
      </w:r>
      <w:r>
        <w:rPr>
          <w:rStyle w:val="af5"/>
          <w:rFonts w:ascii="Arial" w:eastAsia="宋体" w:hAnsi="Arial" w:cs="Arial"/>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3</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附录</w:t>
      </w:r>
      <w:r>
        <w:rPr>
          <w:rStyle w:val="af5"/>
          <w:rFonts w:ascii="宋体" w:eastAsia="宋体" w:hAnsi="宋体" w:hint="eastAsia"/>
          <w:color w:val="auto"/>
          <w:u w:val="none"/>
        </w:rPr>
        <w:t xml:space="preserve">A  </w:t>
      </w:r>
      <w:r>
        <w:rPr>
          <w:rStyle w:val="af5"/>
          <w:rFonts w:ascii="宋体" w:eastAsia="宋体" w:hAnsi="宋体" w:hint="eastAsia"/>
          <w:color w:val="auto"/>
          <w:u w:val="none"/>
        </w:rPr>
        <w:t>原始记录参考格式</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4</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附录</w:t>
      </w:r>
      <w:r>
        <w:rPr>
          <w:rStyle w:val="af5"/>
          <w:rFonts w:ascii="宋体" w:eastAsia="宋体" w:hAnsi="宋体" w:hint="eastAsia"/>
          <w:color w:val="auto"/>
          <w:u w:val="none"/>
        </w:rPr>
        <w:t xml:space="preserve">B  </w:t>
      </w:r>
      <w:r>
        <w:rPr>
          <w:rStyle w:val="af5"/>
          <w:rFonts w:ascii="宋体" w:eastAsia="宋体" w:hAnsi="宋体" w:hint="eastAsia"/>
          <w:color w:val="auto"/>
          <w:u w:val="none"/>
        </w:rPr>
        <w:t>校准证书内页格式</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5</w:t>
      </w:r>
      <w:r>
        <w:rPr>
          <w:rStyle w:val="af5"/>
          <w:rFonts w:ascii="宋体" w:eastAsia="宋体" w:hAnsi="宋体" w:hint="eastAsia"/>
          <w:color w:val="auto"/>
          <w:u w:val="none"/>
        </w:rPr>
        <w:t>）</w:t>
      </w:r>
    </w:p>
    <w:p w:rsidR="003D32A4" w:rsidRDefault="00BF30B6">
      <w:pPr>
        <w:pStyle w:val="11"/>
        <w:tabs>
          <w:tab w:val="right" w:leader="dot" w:pos="8296"/>
        </w:tabs>
        <w:spacing w:line="360" w:lineRule="auto"/>
        <w:rPr>
          <w:rStyle w:val="af5"/>
          <w:rFonts w:ascii="宋体" w:eastAsia="宋体" w:hAnsi="宋体"/>
          <w:color w:val="auto"/>
          <w:u w:val="none"/>
        </w:rPr>
      </w:pPr>
      <w:r>
        <w:rPr>
          <w:rStyle w:val="af5"/>
          <w:rFonts w:ascii="宋体" w:eastAsia="宋体" w:hAnsi="宋体" w:hint="eastAsia"/>
          <w:color w:val="auto"/>
          <w:u w:val="none"/>
        </w:rPr>
        <w:t>附录</w:t>
      </w:r>
      <w:r>
        <w:rPr>
          <w:rStyle w:val="af5"/>
          <w:rFonts w:ascii="宋体" w:eastAsia="宋体" w:hAnsi="宋体" w:hint="eastAsia"/>
          <w:color w:val="auto"/>
          <w:u w:val="none"/>
        </w:rPr>
        <w:t xml:space="preserve">C  </w:t>
      </w:r>
      <w:r>
        <w:rPr>
          <w:rStyle w:val="af5"/>
          <w:rFonts w:ascii="宋体" w:eastAsia="宋体" w:hAnsi="宋体" w:hint="eastAsia"/>
          <w:color w:val="auto"/>
          <w:u w:val="none"/>
        </w:rPr>
        <w:t>饱和蒸气压示值误差的测量不确定度评定示例</w:t>
      </w:r>
      <w:r>
        <w:rPr>
          <w:rStyle w:val="af5"/>
          <w:rFonts w:ascii="Arial" w:eastAsia="宋体" w:hAnsi="Arial" w:cs="Arial"/>
          <w:color w:val="auto"/>
          <w:u w:val="none"/>
        </w:rPr>
        <w:t>……………………………</w:t>
      </w:r>
      <w:r>
        <w:rPr>
          <w:rStyle w:val="af5"/>
          <w:rFonts w:ascii="Arial" w:eastAsia="宋体" w:hAnsi="Arial" w:cs="Arial" w:hint="eastAsia"/>
          <w:color w:val="auto"/>
          <w:u w:val="none"/>
        </w:rPr>
        <w:t>..</w:t>
      </w:r>
      <w:r>
        <w:rPr>
          <w:rStyle w:val="af5"/>
          <w:rFonts w:ascii="宋体" w:eastAsia="宋体" w:hAnsi="宋体" w:hint="eastAsia"/>
          <w:color w:val="auto"/>
          <w:u w:val="none"/>
        </w:rPr>
        <w:t>（</w:t>
      </w:r>
      <w:r>
        <w:rPr>
          <w:rStyle w:val="af5"/>
          <w:rFonts w:ascii="宋体" w:eastAsia="宋体" w:hAnsi="宋体" w:hint="eastAsia"/>
          <w:color w:val="auto"/>
          <w:u w:val="none"/>
        </w:rPr>
        <w:t>6</w:t>
      </w:r>
      <w:r>
        <w:rPr>
          <w:rStyle w:val="af5"/>
          <w:rFonts w:ascii="宋体" w:eastAsia="宋体" w:hAnsi="宋体" w:hint="eastAsia"/>
          <w:color w:val="auto"/>
          <w:u w:val="none"/>
        </w:rPr>
        <w:t>）</w:t>
      </w:r>
    </w:p>
    <w:p w:rsidR="003D32A4" w:rsidRDefault="00BF30B6">
      <w:pPr>
        <w:spacing w:line="312" w:lineRule="auto"/>
      </w:pPr>
      <w:r>
        <w:fldChar w:fldCharType="begin"/>
      </w:r>
      <w:r>
        <w:instrText xml:space="preserve"> TOC \o "1-3" \h \z \u </w:instrText>
      </w:r>
      <w:r>
        <w:fldChar w:fldCharType="separate"/>
      </w:r>
    </w:p>
    <w:p w:rsidR="003D32A4" w:rsidRDefault="00BF30B6">
      <w:pPr>
        <w:widowControl/>
        <w:adjustRightInd w:val="0"/>
        <w:snapToGrid w:val="0"/>
        <w:spacing w:line="360" w:lineRule="auto"/>
        <w:jc w:val="left"/>
      </w:pPr>
      <w:r>
        <w:fldChar w:fldCharType="end"/>
      </w:r>
      <w:r>
        <w:br w:type="page"/>
      </w:r>
    </w:p>
    <w:p w:rsidR="003D32A4" w:rsidRDefault="00BF30B6">
      <w:pPr>
        <w:pStyle w:val="1"/>
        <w:spacing w:before="0" w:after="0" w:line="480" w:lineRule="auto"/>
        <w:jc w:val="center"/>
        <w:rPr>
          <w:rFonts w:ascii="黑体" w:eastAsia="黑体" w:hAnsi="黑体" w:cstheme="minorEastAsia"/>
          <w:b w:val="0"/>
          <w:lang w:val="zh-CN"/>
        </w:rPr>
      </w:pPr>
      <w:bookmarkStart w:id="1" w:name="_Toc2570"/>
      <w:bookmarkStart w:id="2" w:name="_Toc99461538"/>
      <w:bookmarkStart w:id="3" w:name="_Toc173231969"/>
      <w:bookmarkStart w:id="4" w:name="_Toc16563"/>
      <w:r>
        <w:rPr>
          <w:rFonts w:ascii="黑体" w:eastAsia="黑体" w:hAnsi="黑体" w:cstheme="minorEastAsia" w:hint="eastAsia"/>
          <w:b w:val="0"/>
          <w:lang w:val="zh-CN"/>
        </w:rPr>
        <w:lastRenderedPageBreak/>
        <w:t>引</w:t>
      </w:r>
      <w:r>
        <w:rPr>
          <w:rFonts w:ascii="黑体" w:eastAsia="黑体" w:hAnsi="黑体" w:cstheme="minorEastAsia" w:hint="eastAsia"/>
          <w:b w:val="0"/>
          <w:lang w:val="zh-CN"/>
        </w:rPr>
        <w:t xml:space="preserve">  </w:t>
      </w:r>
      <w:r>
        <w:rPr>
          <w:rFonts w:ascii="黑体" w:eastAsia="黑体" w:hAnsi="黑体" w:cstheme="minorEastAsia" w:hint="eastAsia"/>
          <w:b w:val="0"/>
          <w:lang w:val="zh-CN"/>
        </w:rPr>
        <w:t>言</w:t>
      </w:r>
      <w:bookmarkEnd w:id="1"/>
      <w:bookmarkEnd w:id="2"/>
      <w:bookmarkEnd w:id="3"/>
      <w:bookmarkEnd w:id="4"/>
    </w:p>
    <w:p w:rsidR="003D32A4" w:rsidRDefault="003D32A4">
      <w:pPr>
        <w:tabs>
          <w:tab w:val="left" w:pos="540"/>
        </w:tabs>
        <w:autoSpaceDE w:val="0"/>
        <w:autoSpaceDN w:val="0"/>
        <w:adjustRightInd w:val="0"/>
        <w:spacing w:line="360" w:lineRule="auto"/>
        <w:ind w:firstLineChars="200" w:firstLine="480"/>
        <w:rPr>
          <w:rFonts w:ascii="宋体" w:eastAsia="宋体" w:hAnsi="宋体" w:cs="宋体"/>
          <w:lang w:val="zh-CN"/>
        </w:rPr>
      </w:pPr>
    </w:p>
    <w:p w:rsidR="003D32A4" w:rsidRDefault="00BF30B6">
      <w:pPr>
        <w:tabs>
          <w:tab w:val="left" w:pos="540"/>
        </w:tabs>
        <w:autoSpaceDE w:val="0"/>
        <w:autoSpaceDN w:val="0"/>
        <w:adjustRightInd w:val="0"/>
        <w:spacing w:line="360" w:lineRule="auto"/>
        <w:ind w:firstLineChars="200" w:firstLine="480"/>
        <w:rPr>
          <w:rFonts w:eastAsia="宋体"/>
          <w:lang w:val="zh-CN"/>
        </w:rPr>
      </w:pPr>
      <w:r>
        <w:rPr>
          <w:rFonts w:eastAsia="宋体"/>
          <w:lang w:val="zh-CN"/>
        </w:rPr>
        <w:t>JJF 1001</w:t>
      </w:r>
      <w:r>
        <w:rPr>
          <w:rFonts w:eastAsia="宋体"/>
          <w:lang w:val="zh-CN"/>
        </w:rPr>
        <w:t>《通用计量术语及定义》、</w:t>
      </w:r>
      <w:r>
        <w:rPr>
          <w:rFonts w:eastAsia="宋体"/>
          <w:lang w:val="zh-CN"/>
        </w:rPr>
        <w:t>JJF 1059</w:t>
      </w:r>
      <w:r>
        <w:rPr>
          <w:rFonts w:eastAsia="宋体"/>
        </w:rPr>
        <w:t>.1</w:t>
      </w:r>
      <w:r>
        <w:rPr>
          <w:rFonts w:eastAsia="宋体"/>
        </w:rPr>
        <w:t>《</w:t>
      </w:r>
      <w:r>
        <w:rPr>
          <w:rFonts w:eastAsia="宋体"/>
          <w:lang w:val="zh-CN"/>
        </w:rPr>
        <w:t>测量不确定度评定与表示》、</w:t>
      </w:r>
      <w:r>
        <w:rPr>
          <w:rFonts w:eastAsia="宋体"/>
          <w:lang w:val="zh-CN"/>
        </w:rPr>
        <w:t>JJF 1071</w:t>
      </w:r>
      <w:r>
        <w:rPr>
          <w:rFonts w:eastAsia="宋体"/>
          <w:lang w:val="zh-CN"/>
        </w:rPr>
        <w:t>《国家计量校准规范编写规</w:t>
      </w:r>
      <w:r>
        <w:rPr>
          <w:rFonts w:eastAsia="宋体"/>
        </w:rPr>
        <w:t>则</w:t>
      </w:r>
      <w:r>
        <w:rPr>
          <w:rFonts w:eastAsia="宋体"/>
          <w:lang w:val="zh-CN"/>
        </w:rPr>
        <w:t>》</w:t>
      </w:r>
      <w:r>
        <w:rPr>
          <w:rFonts w:eastAsia="宋体"/>
        </w:rPr>
        <w:t>共同构成支撑本规范制订工作的基础性系列文件</w:t>
      </w:r>
      <w:r>
        <w:rPr>
          <w:rFonts w:eastAsia="宋体"/>
          <w:lang w:val="zh-CN"/>
        </w:rPr>
        <w:t>。</w:t>
      </w:r>
    </w:p>
    <w:p w:rsidR="003D32A4" w:rsidRDefault="00BF30B6">
      <w:pPr>
        <w:tabs>
          <w:tab w:val="left" w:pos="540"/>
        </w:tabs>
        <w:autoSpaceDE w:val="0"/>
        <w:autoSpaceDN w:val="0"/>
        <w:adjustRightInd w:val="0"/>
        <w:spacing w:line="360" w:lineRule="auto"/>
        <w:ind w:firstLineChars="200" w:firstLine="480"/>
        <w:rPr>
          <w:rFonts w:asciiTheme="minorEastAsia" w:eastAsiaTheme="minorEastAsia" w:hAnsiTheme="minorEastAsia" w:cstheme="minorEastAsia"/>
          <w:color w:val="000000"/>
          <w:kern w:val="0"/>
          <w:szCs w:val="24"/>
        </w:rPr>
      </w:pPr>
      <w:r>
        <w:rPr>
          <w:rFonts w:eastAsia="宋体"/>
          <w:lang w:val="zh-CN"/>
        </w:rPr>
        <w:t>本规范的主要技术指标和试验方法参考了</w:t>
      </w:r>
      <w:r>
        <w:rPr>
          <w:rFonts w:eastAsia="宋体"/>
          <w:lang w:val="zh-CN"/>
        </w:rPr>
        <w:t>NB/SH/T 0769</w:t>
      </w:r>
      <w:r>
        <w:rPr>
          <w:rFonts w:eastAsia="宋体"/>
          <w:lang w:val="zh-CN"/>
        </w:rPr>
        <w:t>《石油产品、烃类及烃类</w:t>
      </w:r>
      <w:r>
        <w:rPr>
          <w:rFonts w:eastAsia="宋体"/>
          <w:lang w:val="zh-CN"/>
        </w:rPr>
        <w:t>-</w:t>
      </w:r>
      <w:r>
        <w:rPr>
          <w:rFonts w:eastAsia="宋体"/>
          <w:lang w:val="zh-CN"/>
        </w:rPr>
        <w:t>含氧化合物混合物蒸气压的测定</w:t>
      </w:r>
      <w:r>
        <w:rPr>
          <w:rFonts w:eastAsia="宋体"/>
          <w:lang w:val="zh-CN"/>
        </w:rPr>
        <w:t xml:space="preserve"> </w:t>
      </w:r>
      <w:r>
        <w:rPr>
          <w:rFonts w:eastAsia="宋体"/>
          <w:lang w:val="zh-CN"/>
        </w:rPr>
        <w:t>三级膨胀法》、</w:t>
      </w:r>
      <w:r>
        <w:rPr>
          <w:rFonts w:eastAsia="宋体"/>
          <w:lang w:val="zh-CN"/>
        </w:rPr>
        <w:t>SN/T 2932</w:t>
      </w:r>
      <w:r>
        <w:rPr>
          <w:rFonts w:eastAsia="宋体"/>
          <w:lang w:val="zh-CN"/>
        </w:rPr>
        <w:t>《化学品蒸气压测定方法</w:t>
      </w:r>
      <w:r>
        <w:rPr>
          <w:rFonts w:eastAsia="宋体"/>
          <w:lang w:val="zh-CN"/>
        </w:rPr>
        <w:t xml:space="preserve"> </w:t>
      </w:r>
      <w:r>
        <w:rPr>
          <w:rFonts w:eastAsia="宋体"/>
          <w:lang w:val="zh-CN"/>
        </w:rPr>
        <w:t>三级膨胀法》</w:t>
      </w:r>
      <w:r>
        <w:rPr>
          <w:rFonts w:asciiTheme="minorEastAsia" w:eastAsiaTheme="minorEastAsia" w:hAnsiTheme="minorEastAsia" w:cstheme="minorEastAsia" w:hint="eastAsia"/>
          <w:color w:val="000000"/>
          <w:kern w:val="0"/>
          <w:szCs w:val="24"/>
        </w:rPr>
        <w:t>中的相关内容</w:t>
      </w:r>
      <w:r>
        <w:rPr>
          <w:rFonts w:asciiTheme="minorEastAsia" w:eastAsiaTheme="minorEastAsia" w:hAnsiTheme="minorEastAsia" w:cstheme="minorEastAsia" w:hint="eastAsia"/>
          <w:color w:val="000000"/>
          <w:kern w:val="0"/>
          <w:szCs w:val="24"/>
        </w:rPr>
        <w:t>。</w:t>
      </w:r>
    </w:p>
    <w:p w:rsidR="003D32A4" w:rsidRDefault="00BF30B6">
      <w:pPr>
        <w:tabs>
          <w:tab w:val="left" w:pos="540"/>
        </w:tabs>
        <w:autoSpaceDE w:val="0"/>
        <w:autoSpaceDN w:val="0"/>
        <w:adjustRightInd w:val="0"/>
        <w:spacing w:line="360" w:lineRule="auto"/>
        <w:ind w:firstLineChars="200" w:firstLine="480"/>
        <w:rPr>
          <w:rFonts w:eastAsia="宋体"/>
          <w:lang w:val="zh-CN"/>
        </w:rPr>
      </w:pPr>
      <w:r>
        <w:rPr>
          <w:rFonts w:eastAsia="宋体"/>
          <w:lang w:val="zh-CN"/>
        </w:rPr>
        <w:t>本规范为首次发布。</w:t>
      </w:r>
    </w:p>
    <w:p w:rsidR="003D32A4" w:rsidRDefault="003D32A4">
      <w:pPr>
        <w:widowControl/>
        <w:jc w:val="left"/>
        <w:rPr>
          <w:rFonts w:asciiTheme="minorEastAsia" w:hAnsiTheme="minorEastAsia" w:cstheme="minorEastAsia"/>
        </w:rPr>
        <w:sectPr w:rsidR="003D32A4">
          <w:footerReference w:type="default" r:id="rId14"/>
          <w:pgSz w:w="11906" w:h="16838"/>
          <w:pgMar w:top="1418" w:right="1418" w:bottom="1418" w:left="1701" w:header="851" w:footer="992" w:gutter="0"/>
          <w:pgNumType w:fmt="upperRoman" w:start="1"/>
          <w:cols w:space="425"/>
          <w:docGrid w:type="lines" w:linePitch="312"/>
        </w:sectPr>
      </w:pPr>
    </w:p>
    <w:p w:rsidR="003D32A4" w:rsidRDefault="00BF30B6">
      <w:pPr>
        <w:spacing w:beforeLines="100" w:before="312" w:afterLines="100" w:after="312"/>
        <w:jc w:val="center"/>
        <w:rPr>
          <w:rFonts w:eastAsia="黑体"/>
          <w:sz w:val="32"/>
          <w:szCs w:val="32"/>
        </w:rPr>
      </w:pPr>
      <w:bookmarkStart w:id="5" w:name="_Toc14329"/>
      <w:r>
        <w:rPr>
          <w:rFonts w:eastAsia="黑体" w:hint="eastAsia"/>
          <w:sz w:val="32"/>
          <w:szCs w:val="32"/>
        </w:rPr>
        <w:lastRenderedPageBreak/>
        <w:t>饱和蒸气压测定仪（三级膨胀法）校准规范</w:t>
      </w:r>
      <w:bookmarkStart w:id="6" w:name="_Toc99461539"/>
      <w:bookmarkEnd w:id="5"/>
    </w:p>
    <w:p w:rsidR="003D32A4" w:rsidRDefault="00BF30B6">
      <w:pPr>
        <w:spacing w:beforeLines="50" w:before="156" w:afterLines="50" w:after="156" w:line="360" w:lineRule="auto"/>
        <w:rPr>
          <w:rFonts w:ascii="黑体" w:eastAsia="黑体" w:hAnsi="黑体" w:cs="黑体"/>
          <w:bCs/>
          <w:szCs w:val="24"/>
        </w:rPr>
      </w:pPr>
      <w:bookmarkStart w:id="7" w:name="_Toc173231970"/>
      <w:r>
        <w:rPr>
          <w:rFonts w:ascii="黑体" w:eastAsia="黑体" w:hAnsi="黑体" w:cs="黑体"/>
          <w:bCs/>
          <w:szCs w:val="24"/>
        </w:rPr>
        <w:t xml:space="preserve">1 </w:t>
      </w:r>
      <w:r>
        <w:rPr>
          <w:rFonts w:ascii="黑体" w:eastAsia="黑体" w:hAnsi="黑体" w:cs="黑体" w:hint="eastAsia"/>
          <w:bCs/>
          <w:szCs w:val="24"/>
        </w:rPr>
        <w:t xml:space="preserve"> </w:t>
      </w:r>
      <w:r>
        <w:rPr>
          <w:rFonts w:ascii="黑体" w:eastAsia="黑体" w:hAnsi="黑体" w:cs="黑体" w:hint="eastAsia"/>
          <w:bCs/>
          <w:szCs w:val="24"/>
        </w:rPr>
        <w:t>范围</w:t>
      </w:r>
      <w:bookmarkEnd w:id="6"/>
      <w:bookmarkEnd w:id="7"/>
    </w:p>
    <w:p w:rsidR="003D32A4" w:rsidRDefault="00BF30B6">
      <w:pPr>
        <w:spacing w:beforeLines="50" w:before="156" w:afterLines="50" w:after="156" w:line="360" w:lineRule="auto"/>
        <w:ind w:firstLineChars="200" w:firstLine="480"/>
        <w:rPr>
          <w:rFonts w:ascii="宋体" w:eastAsia="宋体" w:hAnsi="宋体"/>
          <w:szCs w:val="24"/>
        </w:rPr>
      </w:pPr>
      <w:r>
        <w:rPr>
          <w:rFonts w:ascii="宋体" w:eastAsia="宋体" w:hAnsi="宋体" w:hint="eastAsia"/>
          <w:szCs w:val="24"/>
        </w:rPr>
        <w:t>本规范适用于三级膨胀法饱和蒸气压测定仪的校准。</w:t>
      </w:r>
    </w:p>
    <w:p w:rsidR="003D32A4" w:rsidRDefault="00BF30B6">
      <w:pPr>
        <w:spacing w:beforeLines="50" w:before="156" w:afterLines="50" w:after="156" w:line="360" w:lineRule="auto"/>
        <w:rPr>
          <w:rFonts w:ascii="黑体" w:eastAsia="黑体" w:hAnsi="黑体" w:cs="黑体"/>
          <w:bCs/>
          <w:szCs w:val="24"/>
        </w:rPr>
      </w:pPr>
      <w:bookmarkStart w:id="8" w:name="_Toc173231971"/>
      <w:bookmarkStart w:id="9" w:name="_Toc710132676"/>
      <w:bookmarkStart w:id="10" w:name="_Toc99461540"/>
      <w:bookmarkStart w:id="11" w:name="_Toc90373054"/>
      <w:r>
        <w:rPr>
          <w:rFonts w:ascii="黑体" w:eastAsia="黑体" w:hAnsi="黑体" w:cs="黑体"/>
          <w:bCs/>
          <w:szCs w:val="24"/>
        </w:rPr>
        <w:t xml:space="preserve">2 </w:t>
      </w:r>
      <w:r>
        <w:rPr>
          <w:rFonts w:ascii="黑体" w:eastAsia="黑体" w:hAnsi="黑体" w:cs="黑体" w:hint="eastAsia"/>
          <w:bCs/>
          <w:szCs w:val="24"/>
        </w:rPr>
        <w:t xml:space="preserve"> </w:t>
      </w:r>
      <w:r>
        <w:rPr>
          <w:rFonts w:ascii="黑体" w:eastAsia="黑体" w:hAnsi="黑体" w:cs="黑体" w:hint="eastAsia"/>
          <w:bCs/>
          <w:szCs w:val="24"/>
        </w:rPr>
        <w:t>引用文件</w:t>
      </w:r>
      <w:bookmarkEnd w:id="8"/>
      <w:bookmarkEnd w:id="9"/>
      <w:bookmarkEnd w:id="10"/>
      <w:bookmarkEnd w:id="11"/>
    </w:p>
    <w:p w:rsidR="003D32A4" w:rsidRDefault="00BF30B6">
      <w:pPr>
        <w:spacing w:line="360" w:lineRule="auto"/>
        <w:ind w:firstLine="482"/>
        <w:rPr>
          <w:rFonts w:eastAsia="宋体"/>
          <w:szCs w:val="24"/>
        </w:rPr>
      </w:pPr>
      <w:r>
        <w:rPr>
          <w:rFonts w:eastAsia="宋体"/>
          <w:szCs w:val="24"/>
        </w:rPr>
        <w:t>本规范引用了下列文件：</w:t>
      </w:r>
    </w:p>
    <w:p w:rsidR="003D32A4" w:rsidRDefault="00BF30B6">
      <w:pPr>
        <w:spacing w:line="360" w:lineRule="auto"/>
        <w:ind w:firstLine="482"/>
        <w:rPr>
          <w:rFonts w:eastAsia="宋体"/>
          <w:szCs w:val="24"/>
        </w:rPr>
      </w:pPr>
      <w:r>
        <w:rPr>
          <w:rFonts w:eastAsia="宋体"/>
          <w:szCs w:val="24"/>
        </w:rPr>
        <w:t>NB/SH/T 0769</w:t>
      </w:r>
      <w:r>
        <w:rPr>
          <w:rFonts w:eastAsia="宋体" w:hint="eastAsia"/>
          <w:szCs w:val="24"/>
        </w:rPr>
        <w:t xml:space="preserve"> </w:t>
      </w:r>
      <w:r>
        <w:rPr>
          <w:rFonts w:eastAsia="宋体"/>
          <w:szCs w:val="24"/>
        </w:rPr>
        <w:t>石油产品、烃类及烃类</w:t>
      </w:r>
      <w:r>
        <w:rPr>
          <w:rFonts w:eastAsia="宋体"/>
          <w:szCs w:val="24"/>
        </w:rPr>
        <w:t>-</w:t>
      </w:r>
      <w:r>
        <w:rPr>
          <w:rFonts w:eastAsia="宋体"/>
          <w:szCs w:val="24"/>
        </w:rPr>
        <w:t>含氧化合物混合物蒸气压的测定</w:t>
      </w:r>
      <w:r>
        <w:rPr>
          <w:rFonts w:eastAsia="宋体"/>
          <w:szCs w:val="24"/>
        </w:rPr>
        <w:t xml:space="preserve"> </w:t>
      </w:r>
      <w:r>
        <w:rPr>
          <w:rFonts w:eastAsia="宋体"/>
          <w:szCs w:val="24"/>
        </w:rPr>
        <w:t>三级膨胀法</w:t>
      </w:r>
    </w:p>
    <w:p w:rsidR="003D32A4" w:rsidRDefault="00BF30B6">
      <w:pPr>
        <w:spacing w:line="360" w:lineRule="auto"/>
        <w:ind w:firstLine="482"/>
        <w:rPr>
          <w:rFonts w:eastAsia="宋体"/>
          <w:szCs w:val="24"/>
        </w:rPr>
      </w:pPr>
      <w:r>
        <w:rPr>
          <w:rFonts w:eastAsia="宋体"/>
          <w:szCs w:val="24"/>
        </w:rPr>
        <w:t xml:space="preserve">SN/T 2932 </w:t>
      </w:r>
      <w:r>
        <w:rPr>
          <w:rFonts w:eastAsia="宋体" w:hint="eastAsia"/>
          <w:szCs w:val="24"/>
        </w:rPr>
        <w:t xml:space="preserve"> </w:t>
      </w:r>
      <w:r>
        <w:rPr>
          <w:rFonts w:eastAsia="宋体"/>
          <w:szCs w:val="24"/>
        </w:rPr>
        <w:t>化学品蒸气压测定方法</w:t>
      </w:r>
      <w:r>
        <w:rPr>
          <w:rFonts w:eastAsia="宋体"/>
          <w:szCs w:val="24"/>
        </w:rPr>
        <w:t xml:space="preserve"> </w:t>
      </w:r>
      <w:r>
        <w:rPr>
          <w:rFonts w:eastAsia="宋体"/>
          <w:szCs w:val="24"/>
        </w:rPr>
        <w:t>三级膨胀法</w:t>
      </w:r>
    </w:p>
    <w:p w:rsidR="003D32A4" w:rsidRDefault="00BF30B6">
      <w:pPr>
        <w:spacing w:line="360" w:lineRule="auto"/>
        <w:ind w:firstLine="482"/>
        <w:rPr>
          <w:rFonts w:eastAsia="宋体"/>
        </w:rPr>
      </w:pPr>
      <w:r>
        <w:rPr>
          <w:rFonts w:eastAsia="宋体"/>
        </w:rPr>
        <w:t>凡是注日期的引用文件，仅注日期的版本适用于本规范；凡是不注日期的引用文件，其最新版本</w:t>
      </w:r>
      <w:r>
        <w:rPr>
          <w:rFonts w:eastAsia="宋体"/>
        </w:rPr>
        <w:t xml:space="preserve"> </w:t>
      </w:r>
      <w:r>
        <w:rPr>
          <w:rFonts w:eastAsia="宋体"/>
        </w:rPr>
        <w:t>（包括所有的修改单）适用于本规范。</w:t>
      </w:r>
    </w:p>
    <w:p w:rsidR="003D32A4" w:rsidRDefault="00BF30B6">
      <w:pPr>
        <w:spacing w:beforeLines="50" w:before="156" w:afterLines="50" w:after="156" w:line="360" w:lineRule="auto"/>
        <w:rPr>
          <w:rFonts w:ascii="黑体" w:eastAsia="黑体" w:hAnsi="黑体" w:cs="黑体"/>
          <w:bCs/>
          <w:szCs w:val="24"/>
        </w:rPr>
      </w:pPr>
      <w:bookmarkStart w:id="12" w:name="_Toc99461542"/>
      <w:bookmarkStart w:id="13" w:name="_Toc173231972"/>
      <w:r>
        <w:rPr>
          <w:rFonts w:ascii="黑体" w:eastAsia="黑体" w:hAnsi="黑体" w:cs="黑体" w:hint="eastAsia"/>
          <w:bCs/>
          <w:szCs w:val="24"/>
        </w:rPr>
        <w:t xml:space="preserve">3  </w:t>
      </w:r>
      <w:r>
        <w:rPr>
          <w:rFonts w:ascii="黑体" w:eastAsia="黑体" w:hAnsi="黑体" w:cs="黑体" w:hint="eastAsia"/>
          <w:bCs/>
          <w:szCs w:val="24"/>
        </w:rPr>
        <w:t>概述</w:t>
      </w:r>
      <w:bookmarkEnd w:id="12"/>
      <w:bookmarkEnd w:id="13"/>
    </w:p>
    <w:p w:rsidR="003D32A4" w:rsidRDefault="00BF30B6">
      <w:pPr>
        <w:spacing w:afterLines="100" w:after="312" w:line="360" w:lineRule="auto"/>
        <w:ind w:firstLineChars="200" w:firstLine="480"/>
        <w:rPr>
          <w:rFonts w:eastAsia="宋体"/>
          <w:szCs w:val="24"/>
        </w:rPr>
      </w:pPr>
      <w:r>
        <w:rPr>
          <w:rFonts w:eastAsia="宋体" w:hint="eastAsia"/>
          <w:szCs w:val="24"/>
        </w:rPr>
        <w:t>饱和蒸气压测定仪（三级膨胀法）是用来测定易挥发性液态石油产品及易挥发性液态化学品在真空条件下饱和蒸气压的仪器。如图</w:t>
      </w:r>
      <w:r>
        <w:rPr>
          <w:rFonts w:eastAsia="宋体" w:hint="eastAsia"/>
          <w:szCs w:val="24"/>
        </w:rPr>
        <w:t>1</w:t>
      </w:r>
      <w:r>
        <w:rPr>
          <w:rFonts w:eastAsia="宋体" w:hint="eastAsia"/>
          <w:szCs w:val="24"/>
        </w:rPr>
        <w:t>所示，饱和蒸气压测定仪（三级膨胀法）主要由进样阀、测温室、加热模块、压力传感器和温度传感器等部件组成。</w:t>
      </w:r>
      <w:r>
        <w:rPr>
          <w:rFonts w:eastAsia="宋体"/>
          <w:szCs w:val="24"/>
        </w:rPr>
        <w:t>通过将已知体积的样品注入有内置活塞并可以进行控温的测试室内，然后密封测试室，使测试室的温度随着第一级膨胀升到</w:t>
      </w:r>
      <w:r>
        <w:rPr>
          <w:rFonts w:eastAsia="宋体" w:hint="eastAsia"/>
          <w:szCs w:val="24"/>
        </w:rPr>
        <w:t>37.8</w:t>
      </w:r>
      <w:r>
        <w:rPr>
          <w:rFonts w:eastAsia="宋体"/>
        </w:rPr>
        <w:t>℃</w:t>
      </w:r>
      <w:r>
        <w:rPr>
          <w:rFonts w:eastAsia="宋体"/>
          <w:szCs w:val="24"/>
        </w:rPr>
        <w:t>，</w:t>
      </w:r>
      <w:r>
        <w:rPr>
          <w:rFonts w:eastAsia="宋体" w:hint="eastAsia"/>
          <w:szCs w:val="24"/>
        </w:rPr>
        <w:t>再通过</w:t>
      </w:r>
      <w:r>
        <w:rPr>
          <w:rFonts w:eastAsia="宋体"/>
          <w:szCs w:val="24"/>
        </w:rPr>
        <w:t>两级膨胀使测试室的最终</w:t>
      </w:r>
      <w:r>
        <w:rPr>
          <w:rFonts w:eastAsia="宋体"/>
          <w:szCs w:val="24"/>
        </w:rPr>
        <w:t>体积达到样品体积的</w:t>
      </w:r>
      <w:r>
        <w:rPr>
          <w:rFonts w:eastAsia="宋体" w:hint="eastAsia"/>
          <w:szCs w:val="24"/>
        </w:rPr>
        <w:t>5</w:t>
      </w:r>
      <w:r>
        <w:rPr>
          <w:rFonts w:eastAsia="宋体"/>
          <w:szCs w:val="24"/>
        </w:rPr>
        <w:t>倍。每级膨胀后，测定总压</w:t>
      </w:r>
      <w:r>
        <w:rPr>
          <w:rFonts w:eastAsia="宋体" w:hint="eastAsia"/>
          <w:szCs w:val="24"/>
        </w:rPr>
        <w:t>，</w:t>
      </w:r>
      <w:r>
        <w:rPr>
          <w:rFonts w:eastAsia="宋体"/>
          <w:szCs w:val="24"/>
        </w:rPr>
        <w:t>用总压减去样品中的溶解空气分压计算得到样品的蒸气压，以</w:t>
      </w:r>
      <w:r>
        <w:rPr>
          <w:rFonts w:eastAsia="宋体"/>
          <w:szCs w:val="24"/>
        </w:rPr>
        <w:t>kPa</w:t>
      </w:r>
      <w:r>
        <w:rPr>
          <w:rFonts w:eastAsia="宋体"/>
          <w:szCs w:val="24"/>
        </w:rPr>
        <w:t>表示。</w:t>
      </w:r>
    </w:p>
    <w:p w:rsidR="003D32A4" w:rsidRDefault="00BF30B6">
      <w:pPr>
        <w:shd w:val="clear" w:color="auto" w:fill="FFFFFF"/>
        <w:spacing w:line="360" w:lineRule="auto"/>
        <w:ind w:firstLineChars="200" w:firstLine="480"/>
        <w:jc w:val="center"/>
        <w:rPr>
          <w:rFonts w:eastAsia="宋体"/>
        </w:rPr>
      </w:pPr>
      <w:r>
        <w:rPr>
          <w:rFonts w:eastAsia="宋体"/>
          <w:noProof/>
        </w:rPr>
        <w:drawing>
          <wp:inline distT="0" distB="0" distL="0" distR="0">
            <wp:extent cx="4375785" cy="1173480"/>
            <wp:effectExtent l="0" t="0" r="571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94580" cy="1178487"/>
                    </a:xfrm>
                    <a:prstGeom prst="rect">
                      <a:avLst/>
                    </a:prstGeom>
                    <a:noFill/>
                  </pic:spPr>
                </pic:pic>
              </a:graphicData>
            </a:graphic>
          </wp:inline>
        </w:drawing>
      </w:r>
    </w:p>
    <w:p w:rsidR="003D32A4" w:rsidRDefault="00BF30B6">
      <w:pPr>
        <w:spacing w:beforeLines="50" w:before="156" w:afterLines="50" w:after="156" w:line="360" w:lineRule="auto"/>
        <w:jc w:val="center"/>
        <w:rPr>
          <w:rFonts w:ascii="宋体" w:eastAsia="宋体" w:hAnsi="宋体"/>
          <w:sz w:val="21"/>
          <w:szCs w:val="21"/>
        </w:rPr>
      </w:pPr>
      <w:r>
        <w:rPr>
          <w:rFonts w:ascii="宋体" w:eastAsia="宋体" w:hAnsi="宋体" w:hint="eastAsia"/>
          <w:sz w:val="21"/>
          <w:szCs w:val="21"/>
        </w:rPr>
        <w:t>图</w:t>
      </w:r>
      <w:r>
        <w:rPr>
          <w:rFonts w:ascii="宋体" w:eastAsia="宋体" w:hAnsi="宋体" w:hint="eastAsia"/>
          <w:sz w:val="21"/>
          <w:szCs w:val="21"/>
        </w:rPr>
        <w:t xml:space="preserve">1 </w:t>
      </w:r>
      <w:r>
        <w:rPr>
          <w:rFonts w:ascii="宋体" w:eastAsia="宋体" w:hAnsi="宋体" w:hint="eastAsia"/>
          <w:sz w:val="21"/>
          <w:szCs w:val="21"/>
        </w:rPr>
        <w:t>饱和蒸气压测定仪（三级膨胀法）原理框图</w:t>
      </w:r>
    </w:p>
    <w:p w:rsidR="003D32A4" w:rsidRDefault="00BF30B6">
      <w:pPr>
        <w:spacing w:beforeLines="50" w:before="156" w:afterLines="50" w:after="156" w:line="360" w:lineRule="auto"/>
        <w:rPr>
          <w:rFonts w:ascii="黑体" w:eastAsia="黑体" w:hAnsi="黑体" w:cs="黑体"/>
          <w:bCs/>
          <w:szCs w:val="24"/>
        </w:rPr>
      </w:pPr>
      <w:bookmarkStart w:id="14" w:name="_Toc99461543"/>
      <w:bookmarkStart w:id="15" w:name="_Toc173231973"/>
      <w:r>
        <w:rPr>
          <w:rFonts w:ascii="黑体" w:eastAsia="黑体" w:hAnsi="黑体" w:cs="黑体" w:hint="eastAsia"/>
          <w:bCs/>
          <w:szCs w:val="24"/>
        </w:rPr>
        <w:t xml:space="preserve">4  </w:t>
      </w:r>
      <w:r>
        <w:rPr>
          <w:rFonts w:ascii="黑体" w:eastAsia="黑体" w:hAnsi="黑体" w:cs="黑体" w:hint="eastAsia"/>
          <w:bCs/>
          <w:szCs w:val="24"/>
        </w:rPr>
        <w:t>计量特性</w:t>
      </w:r>
      <w:bookmarkEnd w:id="14"/>
      <w:bookmarkEnd w:id="15"/>
    </w:p>
    <w:p w:rsidR="003D32A4" w:rsidRDefault="00BF30B6">
      <w:pPr>
        <w:spacing w:before="240" w:line="360" w:lineRule="auto"/>
        <w:ind w:firstLine="484"/>
        <w:rPr>
          <w:rFonts w:ascii="宋体" w:eastAsia="宋体" w:hAnsi="宋体" w:cs="宋体"/>
          <w:szCs w:val="24"/>
        </w:rPr>
      </w:pPr>
      <w:r>
        <w:rPr>
          <w:rFonts w:ascii="宋体" w:eastAsia="宋体" w:hAnsi="宋体" w:cs="宋体" w:hint="eastAsia"/>
          <w:szCs w:val="24"/>
        </w:rPr>
        <w:t>蒸气压示值误差和示值重复性的计量特性详见表</w:t>
      </w:r>
      <w:r>
        <w:rPr>
          <w:rFonts w:ascii="宋体" w:eastAsia="宋体" w:hAnsi="宋体" w:cs="宋体" w:hint="eastAsia"/>
          <w:szCs w:val="24"/>
        </w:rPr>
        <w:t>1</w:t>
      </w:r>
      <w:r>
        <w:rPr>
          <w:rFonts w:ascii="宋体" w:eastAsia="宋体" w:hAnsi="宋体" w:cs="宋体" w:hint="eastAsia"/>
          <w:szCs w:val="24"/>
        </w:rPr>
        <w:t>。</w:t>
      </w:r>
    </w:p>
    <w:p w:rsidR="003D32A4" w:rsidRDefault="00BF30B6">
      <w:pPr>
        <w:spacing w:beforeLines="50" w:before="156" w:afterLines="50" w:after="156"/>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sz w:val="21"/>
          <w:szCs w:val="21"/>
        </w:rPr>
        <w:t>1</w:t>
      </w:r>
      <w:r>
        <w:rPr>
          <w:rFonts w:ascii="黑体" w:eastAsia="黑体" w:hAnsi="黑体" w:cs="黑体" w:hint="eastAsia"/>
          <w:sz w:val="21"/>
          <w:szCs w:val="21"/>
        </w:rPr>
        <w:t xml:space="preserve"> </w:t>
      </w:r>
      <w:r>
        <w:rPr>
          <w:rFonts w:ascii="黑体" w:eastAsia="黑体" w:hAnsi="黑体" w:cs="黑体" w:hint="eastAsia"/>
          <w:sz w:val="21"/>
          <w:szCs w:val="21"/>
        </w:rPr>
        <w:t>计量特性</w:t>
      </w:r>
    </w:p>
    <w:tbl>
      <w:tblPr>
        <w:tblW w:w="79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35"/>
        <w:gridCol w:w="2720"/>
        <w:gridCol w:w="4253"/>
      </w:tblGrid>
      <w:tr w:rsidR="003D32A4">
        <w:trPr>
          <w:trHeight w:hRule="exact" w:val="454"/>
          <w:jc w:val="center"/>
        </w:trPr>
        <w:tc>
          <w:tcPr>
            <w:tcW w:w="935" w:type="dxa"/>
            <w:tcBorders>
              <w:top w:val="single" w:sz="12" w:space="0" w:color="auto"/>
              <w:bottom w:val="single" w:sz="12" w:space="0" w:color="auto"/>
            </w:tcBorders>
            <w:shd w:val="clear" w:color="auto" w:fill="auto"/>
            <w:vAlign w:val="center"/>
          </w:tcPr>
          <w:p w:rsidR="003D32A4" w:rsidRDefault="00BF30B6">
            <w:pPr>
              <w:tabs>
                <w:tab w:val="left" w:pos="54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hint="eastAsia"/>
                <w:sz w:val="21"/>
                <w:szCs w:val="21"/>
                <w:lang w:val="zh-CN"/>
              </w:rPr>
              <w:t>序号</w:t>
            </w:r>
          </w:p>
        </w:tc>
        <w:tc>
          <w:tcPr>
            <w:tcW w:w="2720" w:type="dxa"/>
            <w:tcBorders>
              <w:top w:val="single" w:sz="12" w:space="0" w:color="auto"/>
              <w:bottom w:val="single" w:sz="12" w:space="0" w:color="auto"/>
            </w:tcBorders>
            <w:shd w:val="clear" w:color="auto" w:fill="auto"/>
            <w:vAlign w:val="center"/>
          </w:tcPr>
          <w:p w:rsidR="003D32A4" w:rsidRDefault="00BF30B6">
            <w:pPr>
              <w:tabs>
                <w:tab w:val="left" w:pos="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hint="eastAsia"/>
                <w:sz w:val="21"/>
                <w:szCs w:val="21"/>
                <w:lang w:val="zh-CN"/>
              </w:rPr>
              <w:t>校准项目</w:t>
            </w:r>
          </w:p>
        </w:tc>
        <w:tc>
          <w:tcPr>
            <w:tcW w:w="4253" w:type="dxa"/>
            <w:tcBorders>
              <w:top w:val="single" w:sz="12" w:space="0" w:color="auto"/>
              <w:bottom w:val="single" w:sz="12" w:space="0" w:color="auto"/>
            </w:tcBorders>
            <w:shd w:val="clear" w:color="auto" w:fill="auto"/>
            <w:vAlign w:val="center"/>
          </w:tcPr>
          <w:p w:rsidR="003D32A4" w:rsidRDefault="00BF30B6">
            <w:pPr>
              <w:spacing w:beforeLines="50" w:before="156" w:afterLines="50" w:after="156"/>
              <w:contextualSpacing/>
              <w:jc w:val="center"/>
              <w:rPr>
                <w:rFonts w:ascii="宋体" w:eastAsia="宋体" w:hAnsi="宋体"/>
                <w:sz w:val="21"/>
                <w:szCs w:val="21"/>
              </w:rPr>
            </w:pPr>
            <w:r>
              <w:rPr>
                <w:rFonts w:ascii="宋体" w:eastAsia="宋体" w:hAnsi="宋体" w:hint="eastAsia"/>
                <w:sz w:val="21"/>
                <w:szCs w:val="21"/>
              </w:rPr>
              <w:t>技术要求</w:t>
            </w:r>
          </w:p>
        </w:tc>
      </w:tr>
      <w:tr w:rsidR="003D32A4">
        <w:trPr>
          <w:trHeight w:hRule="exact" w:val="454"/>
          <w:jc w:val="center"/>
        </w:trPr>
        <w:tc>
          <w:tcPr>
            <w:tcW w:w="935" w:type="dxa"/>
            <w:tcBorders>
              <w:top w:val="single" w:sz="12" w:space="0" w:color="auto"/>
            </w:tcBorders>
            <w:shd w:val="clear" w:color="auto" w:fill="auto"/>
            <w:vAlign w:val="center"/>
          </w:tcPr>
          <w:p w:rsidR="003D32A4" w:rsidRDefault="00BF30B6">
            <w:pPr>
              <w:tabs>
                <w:tab w:val="left" w:pos="54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sz w:val="21"/>
                <w:szCs w:val="21"/>
                <w:lang w:val="zh-CN"/>
              </w:rPr>
              <w:t>1</w:t>
            </w:r>
          </w:p>
        </w:tc>
        <w:tc>
          <w:tcPr>
            <w:tcW w:w="2720" w:type="dxa"/>
            <w:tcBorders>
              <w:top w:val="single" w:sz="12" w:space="0" w:color="auto"/>
            </w:tcBorders>
            <w:shd w:val="clear" w:color="auto" w:fill="auto"/>
            <w:vAlign w:val="center"/>
          </w:tcPr>
          <w:p w:rsidR="003D32A4" w:rsidRDefault="00BF30B6">
            <w:pPr>
              <w:tabs>
                <w:tab w:val="left" w:pos="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hint="eastAsia"/>
                <w:sz w:val="21"/>
                <w:szCs w:val="21"/>
                <w:lang w:val="zh-CN"/>
              </w:rPr>
              <w:t>示值误差</w:t>
            </w:r>
          </w:p>
        </w:tc>
        <w:tc>
          <w:tcPr>
            <w:tcW w:w="4253" w:type="dxa"/>
            <w:tcBorders>
              <w:top w:val="single" w:sz="12" w:space="0" w:color="auto"/>
            </w:tcBorders>
            <w:shd w:val="clear" w:color="auto" w:fill="auto"/>
            <w:vAlign w:val="center"/>
          </w:tcPr>
          <w:p w:rsidR="003D32A4" w:rsidRDefault="00BF30B6">
            <w:pPr>
              <w:spacing w:beforeLines="50" w:before="156" w:afterLines="50" w:after="156"/>
              <w:contextualSpacing/>
              <w:jc w:val="center"/>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1.6</w:t>
            </w:r>
            <w:r>
              <w:rPr>
                <w:rFonts w:ascii="宋体" w:eastAsia="宋体" w:hAnsi="宋体"/>
                <w:sz w:val="21"/>
                <w:szCs w:val="21"/>
              </w:rPr>
              <w:t xml:space="preserve"> kPa</w:t>
            </w:r>
          </w:p>
        </w:tc>
      </w:tr>
      <w:tr w:rsidR="003D32A4">
        <w:trPr>
          <w:trHeight w:hRule="exact" w:val="454"/>
          <w:jc w:val="center"/>
        </w:trPr>
        <w:tc>
          <w:tcPr>
            <w:tcW w:w="935" w:type="dxa"/>
            <w:tcBorders>
              <w:bottom w:val="single" w:sz="12" w:space="0" w:color="auto"/>
            </w:tcBorders>
            <w:shd w:val="clear" w:color="auto" w:fill="auto"/>
            <w:vAlign w:val="center"/>
          </w:tcPr>
          <w:p w:rsidR="003D32A4" w:rsidRDefault="00BF30B6">
            <w:pPr>
              <w:tabs>
                <w:tab w:val="left" w:pos="54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sz w:val="21"/>
                <w:szCs w:val="21"/>
                <w:lang w:val="zh-CN"/>
              </w:rPr>
              <w:t>2</w:t>
            </w:r>
          </w:p>
        </w:tc>
        <w:tc>
          <w:tcPr>
            <w:tcW w:w="2720" w:type="dxa"/>
            <w:tcBorders>
              <w:bottom w:val="single" w:sz="12" w:space="0" w:color="auto"/>
            </w:tcBorders>
            <w:shd w:val="clear" w:color="auto" w:fill="auto"/>
            <w:vAlign w:val="center"/>
          </w:tcPr>
          <w:p w:rsidR="003D32A4" w:rsidRDefault="00BF30B6">
            <w:pPr>
              <w:tabs>
                <w:tab w:val="left" w:pos="0"/>
              </w:tabs>
              <w:autoSpaceDE w:val="0"/>
              <w:autoSpaceDN w:val="0"/>
              <w:spacing w:beforeLines="50" w:before="156" w:afterLines="50" w:after="156"/>
              <w:contextualSpacing/>
              <w:jc w:val="center"/>
              <w:rPr>
                <w:rFonts w:ascii="宋体" w:eastAsia="宋体" w:hAnsi="宋体"/>
                <w:sz w:val="21"/>
                <w:szCs w:val="21"/>
                <w:lang w:val="zh-CN"/>
              </w:rPr>
            </w:pPr>
            <w:r>
              <w:rPr>
                <w:rFonts w:ascii="宋体" w:eastAsia="宋体" w:hAnsi="宋体" w:hint="eastAsia"/>
                <w:sz w:val="21"/>
                <w:szCs w:val="21"/>
                <w:lang w:val="zh-CN"/>
              </w:rPr>
              <w:t>示值重复性</w:t>
            </w:r>
          </w:p>
        </w:tc>
        <w:tc>
          <w:tcPr>
            <w:tcW w:w="4253" w:type="dxa"/>
            <w:tcBorders>
              <w:bottom w:val="single" w:sz="12" w:space="0" w:color="auto"/>
            </w:tcBorders>
            <w:shd w:val="clear" w:color="auto" w:fill="auto"/>
            <w:vAlign w:val="center"/>
          </w:tcPr>
          <w:p w:rsidR="003D32A4" w:rsidRDefault="00BF30B6">
            <w:pPr>
              <w:spacing w:beforeLines="50" w:before="156" w:afterLines="50" w:after="156"/>
              <w:contextualSpacing/>
              <w:jc w:val="center"/>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0.4</w:t>
            </w:r>
            <w:r>
              <w:rPr>
                <w:rFonts w:ascii="宋体" w:eastAsia="宋体" w:hAnsi="宋体"/>
                <w:sz w:val="21"/>
                <w:szCs w:val="21"/>
              </w:rPr>
              <w:t xml:space="preserve"> kPa</w:t>
            </w:r>
          </w:p>
        </w:tc>
      </w:tr>
      <w:tr w:rsidR="003D32A4">
        <w:trPr>
          <w:trHeight w:hRule="exact" w:val="454"/>
          <w:jc w:val="center"/>
        </w:trPr>
        <w:tc>
          <w:tcPr>
            <w:tcW w:w="7908" w:type="dxa"/>
            <w:gridSpan w:val="3"/>
            <w:tcBorders>
              <w:top w:val="single" w:sz="12" w:space="0" w:color="auto"/>
              <w:bottom w:val="single" w:sz="12" w:space="0" w:color="auto"/>
            </w:tcBorders>
            <w:shd w:val="clear" w:color="auto" w:fill="auto"/>
            <w:vAlign w:val="center"/>
          </w:tcPr>
          <w:p w:rsidR="003D32A4" w:rsidRDefault="00BF30B6">
            <w:pPr>
              <w:tabs>
                <w:tab w:val="left" w:pos="540"/>
              </w:tabs>
              <w:autoSpaceDE w:val="0"/>
              <w:autoSpaceDN w:val="0"/>
              <w:spacing w:beforeLines="50" w:before="156" w:afterLines="50" w:after="156"/>
              <w:ind w:firstLineChars="200" w:firstLine="420"/>
              <w:contextualSpacing/>
              <w:rPr>
                <w:rFonts w:ascii="宋体" w:eastAsia="宋体" w:hAnsi="宋体"/>
                <w:sz w:val="21"/>
                <w:szCs w:val="21"/>
                <w:lang w:val="zh-CN"/>
              </w:rPr>
            </w:pPr>
            <w:r>
              <w:rPr>
                <w:rFonts w:ascii="仿宋_GB2312" w:hAnsi="仿宋_GB2312" w:cs="仿宋_GB2312" w:hint="eastAsia"/>
                <w:sz w:val="21"/>
                <w:szCs w:val="21"/>
                <w:lang w:val="zh-CN"/>
              </w:rPr>
              <w:t>注：以上各项指标不是用于合格性判别，仅作参考。</w:t>
            </w:r>
          </w:p>
        </w:tc>
      </w:tr>
    </w:tbl>
    <w:p w:rsidR="003D32A4" w:rsidRDefault="00BF30B6">
      <w:pPr>
        <w:spacing w:beforeLines="50" w:before="156" w:afterLines="50" w:after="156" w:line="360" w:lineRule="auto"/>
        <w:rPr>
          <w:rFonts w:ascii="黑体" w:eastAsia="黑体" w:hAnsi="黑体" w:cs="黑体"/>
          <w:bCs/>
          <w:szCs w:val="24"/>
        </w:rPr>
      </w:pPr>
      <w:bookmarkStart w:id="16" w:name="_Toc173231974"/>
      <w:bookmarkStart w:id="17" w:name="_Toc99461544"/>
      <w:r>
        <w:rPr>
          <w:rFonts w:ascii="黑体" w:eastAsia="黑体" w:hAnsi="黑体" w:cs="黑体" w:hint="eastAsia"/>
          <w:bCs/>
          <w:szCs w:val="24"/>
        </w:rPr>
        <w:t xml:space="preserve">5  </w:t>
      </w:r>
      <w:r>
        <w:rPr>
          <w:rFonts w:ascii="黑体" w:eastAsia="黑体" w:hAnsi="黑体" w:cs="黑体" w:hint="eastAsia"/>
          <w:bCs/>
          <w:szCs w:val="24"/>
        </w:rPr>
        <w:t>校准条件</w:t>
      </w:r>
      <w:bookmarkEnd w:id="16"/>
      <w:bookmarkEnd w:id="17"/>
    </w:p>
    <w:p w:rsidR="003D32A4" w:rsidRDefault="00BF30B6">
      <w:pPr>
        <w:spacing w:line="360" w:lineRule="auto"/>
        <w:outlineLvl w:val="0"/>
        <w:rPr>
          <w:rFonts w:asciiTheme="majorEastAsia" w:eastAsiaTheme="majorEastAsia" w:hAnsiTheme="majorEastAsia" w:cstheme="majorEastAsia"/>
          <w:b/>
        </w:rPr>
      </w:pPr>
      <w:bookmarkStart w:id="18" w:name="_Toc425172712"/>
      <w:bookmarkStart w:id="19" w:name="_Toc173231975"/>
      <w:bookmarkStart w:id="20" w:name="_Toc99461547"/>
      <w:r>
        <w:rPr>
          <w:rFonts w:asciiTheme="majorEastAsia" w:eastAsiaTheme="majorEastAsia" w:hAnsiTheme="majorEastAsia" w:cstheme="majorEastAsia" w:hint="eastAsia"/>
          <w:szCs w:val="24"/>
        </w:rPr>
        <w:t xml:space="preserve">5.1 </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环境条件</w:t>
      </w:r>
      <w:bookmarkEnd w:id="18"/>
      <w:bookmarkEnd w:id="19"/>
    </w:p>
    <w:p w:rsidR="003D32A4" w:rsidRDefault="00BF30B6">
      <w:pPr>
        <w:spacing w:line="360" w:lineRule="auto"/>
        <w:rPr>
          <w:rFonts w:eastAsia="宋体"/>
        </w:rPr>
      </w:pPr>
      <w:r>
        <w:rPr>
          <w:rFonts w:eastAsia="宋体"/>
        </w:rPr>
        <w:t xml:space="preserve">5.1.1 </w:t>
      </w:r>
      <w:r>
        <w:rPr>
          <w:rFonts w:eastAsia="宋体" w:hint="eastAsia"/>
        </w:rPr>
        <w:t xml:space="preserve"> </w:t>
      </w:r>
      <w:r>
        <w:rPr>
          <w:rFonts w:eastAsia="宋体"/>
        </w:rPr>
        <w:t>环境温度：（</w:t>
      </w:r>
      <w:r>
        <w:rPr>
          <w:rFonts w:eastAsia="宋体"/>
        </w:rPr>
        <w:t>10</w:t>
      </w:r>
      <w:r>
        <w:rPr>
          <w:rFonts w:eastAsia="宋体"/>
        </w:rPr>
        <w:t>～</w:t>
      </w:r>
      <w:r>
        <w:rPr>
          <w:rFonts w:eastAsia="宋体"/>
        </w:rPr>
        <w:t>35</w:t>
      </w:r>
      <w:r>
        <w:rPr>
          <w:rFonts w:eastAsia="宋体"/>
        </w:rPr>
        <w:t>）</w:t>
      </w:r>
      <w:r>
        <w:rPr>
          <w:rFonts w:eastAsia="宋体"/>
        </w:rPr>
        <w:t>℃</w:t>
      </w:r>
      <w:r>
        <w:rPr>
          <w:rFonts w:eastAsia="宋体"/>
        </w:rPr>
        <w:t>。</w:t>
      </w:r>
    </w:p>
    <w:p w:rsidR="003D32A4" w:rsidRDefault="00BF30B6">
      <w:pPr>
        <w:spacing w:line="360" w:lineRule="auto"/>
        <w:rPr>
          <w:rFonts w:eastAsia="宋体"/>
        </w:rPr>
      </w:pPr>
      <w:r>
        <w:rPr>
          <w:rFonts w:eastAsia="宋体"/>
        </w:rPr>
        <w:t xml:space="preserve">5.1.2 </w:t>
      </w:r>
      <w:r>
        <w:rPr>
          <w:rFonts w:eastAsia="宋体" w:hint="eastAsia"/>
        </w:rPr>
        <w:t xml:space="preserve"> </w:t>
      </w:r>
      <w:r>
        <w:rPr>
          <w:rFonts w:eastAsia="宋体"/>
        </w:rPr>
        <w:t>相对湿度：</w:t>
      </w:r>
      <w:r>
        <w:rPr>
          <w:rFonts w:eastAsia="宋体"/>
        </w:rPr>
        <w:t>≤85%</w:t>
      </w:r>
      <w:r>
        <w:rPr>
          <w:rFonts w:eastAsia="宋体"/>
        </w:rPr>
        <w:t>。</w:t>
      </w:r>
    </w:p>
    <w:p w:rsidR="003D32A4" w:rsidRDefault="00BF30B6">
      <w:pPr>
        <w:spacing w:beforeLines="50" w:before="156" w:afterLines="50" w:after="156" w:line="360" w:lineRule="auto"/>
        <w:outlineLvl w:val="0"/>
        <w:rPr>
          <w:rFonts w:ascii="黑体" w:eastAsia="黑体" w:hAnsi="黑体" w:cs="黑体"/>
          <w:szCs w:val="24"/>
        </w:rPr>
      </w:pPr>
      <w:bookmarkStart w:id="21" w:name="_Toc425172713"/>
      <w:bookmarkStart w:id="22" w:name="_Toc173231976"/>
      <w:r>
        <w:rPr>
          <w:rFonts w:ascii="黑体" w:eastAsia="黑体" w:hAnsi="黑体" w:cs="黑体" w:hint="eastAsia"/>
          <w:szCs w:val="24"/>
        </w:rPr>
        <w:t>5</w:t>
      </w:r>
      <w:r>
        <w:rPr>
          <w:rFonts w:ascii="黑体" w:eastAsia="黑体" w:hAnsi="黑体" w:cs="黑体"/>
          <w:szCs w:val="24"/>
        </w:rPr>
        <w:t xml:space="preserve">.2 </w:t>
      </w:r>
      <w:r>
        <w:rPr>
          <w:rFonts w:ascii="黑体" w:eastAsia="黑体" w:hAnsi="黑体" w:cs="黑体" w:hint="eastAsia"/>
          <w:szCs w:val="24"/>
        </w:rPr>
        <w:t>测量标准</w:t>
      </w:r>
      <w:bookmarkEnd w:id="21"/>
      <w:bookmarkEnd w:id="22"/>
    </w:p>
    <w:p w:rsidR="003D32A4" w:rsidRDefault="00BF30B6">
      <w:pPr>
        <w:tabs>
          <w:tab w:val="left" w:pos="540"/>
        </w:tabs>
        <w:autoSpaceDE w:val="0"/>
        <w:autoSpaceDN w:val="0"/>
        <w:adjustRightInd w:val="0"/>
        <w:spacing w:line="360" w:lineRule="auto"/>
        <w:ind w:firstLineChars="200" w:firstLine="480"/>
        <w:rPr>
          <w:rFonts w:eastAsia="宋体"/>
        </w:rPr>
      </w:pPr>
      <w:r>
        <w:rPr>
          <w:rFonts w:eastAsia="宋体"/>
          <w:lang w:val="zh-CN"/>
        </w:rPr>
        <w:t>根据实际需要，选用由国家计量行政部门批准的饱和蒸气压（三级膨胀法）有证标准物质。标准物质扩展不确定度</w:t>
      </w:r>
      <w:r>
        <w:rPr>
          <w:rFonts w:eastAsia="宋体" w:hint="eastAsia"/>
          <w:lang w:val="zh-CN"/>
        </w:rPr>
        <w:t>（</w:t>
      </w:r>
      <w:r>
        <w:rPr>
          <w:rFonts w:eastAsia="宋体"/>
          <w:lang w:val="zh-CN"/>
        </w:rPr>
        <w:t>包含因子为</w:t>
      </w:r>
      <w:r>
        <w:rPr>
          <w:rFonts w:eastAsia="宋体"/>
          <w:lang w:val="zh-CN"/>
        </w:rPr>
        <w:t xml:space="preserve"> 2</w:t>
      </w:r>
      <w:r>
        <w:rPr>
          <w:rFonts w:eastAsia="宋体"/>
          <w:lang w:val="zh-CN"/>
        </w:rPr>
        <w:t>）</w:t>
      </w:r>
      <w:r>
        <w:rPr>
          <w:rFonts w:eastAsia="宋体"/>
        </w:rPr>
        <w:t>不大于</w:t>
      </w:r>
      <w:r>
        <w:rPr>
          <w:rFonts w:eastAsia="宋体"/>
        </w:rPr>
        <w:t>0.5 kPa</w:t>
      </w:r>
      <w:r>
        <w:rPr>
          <w:rFonts w:eastAsia="宋体"/>
        </w:rPr>
        <w:t>。</w:t>
      </w:r>
    </w:p>
    <w:p w:rsidR="003D32A4" w:rsidRDefault="00BF30B6">
      <w:pPr>
        <w:spacing w:beforeLines="50" w:before="156" w:afterLines="50" w:after="156" w:line="360" w:lineRule="auto"/>
        <w:rPr>
          <w:rFonts w:ascii="黑体" w:eastAsia="黑体" w:hAnsi="黑体" w:cs="黑体"/>
          <w:bCs/>
          <w:szCs w:val="24"/>
        </w:rPr>
      </w:pPr>
      <w:bookmarkStart w:id="23" w:name="_Toc173231977"/>
      <w:bookmarkEnd w:id="20"/>
      <w:r>
        <w:rPr>
          <w:rFonts w:ascii="黑体" w:eastAsia="黑体" w:hAnsi="黑体" w:cs="黑体" w:hint="eastAsia"/>
          <w:bCs/>
          <w:szCs w:val="24"/>
        </w:rPr>
        <w:t xml:space="preserve">6  </w:t>
      </w:r>
      <w:r>
        <w:rPr>
          <w:rFonts w:ascii="黑体" w:eastAsia="黑体" w:hAnsi="黑体" w:cs="黑体" w:hint="eastAsia"/>
          <w:bCs/>
          <w:szCs w:val="24"/>
        </w:rPr>
        <w:t>校准项目和校准方法</w:t>
      </w:r>
      <w:bookmarkEnd w:id="23"/>
    </w:p>
    <w:p w:rsidR="003D32A4" w:rsidRDefault="00BF30B6">
      <w:pPr>
        <w:spacing w:beforeLines="50" w:before="156" w:afterLines="50" w:after="156" w:line="360" w:lineRule="auto"/>
        <w:outlineLvl w:val="0"/>
        <w:rPr>
          <w:rFonts w:ascii="黑体" w:eastAsia="黑体" w:hAnsi="黑体" w:cs="黑体"/>
          <w:szCs w:val="24"/>
        </w:rPr>
      </w:pPr>
      <w:bookmarkStart w:id="24" w:name="_Toc173231978"/>
      <w:r>
        <w:rPr>
          <w:rFonts w:ascii="黑体" w:eastAsia="黑体" w:hAnsi="黑体" w:cs="黑体"/>
          <w:szCs w:val="24"/>
        </w:rPr>
        <w:t>6.1</w:t>
      </w:r>
      <w:r>
        <w:rPr>
          <w:rFonts w:ascii="黑体" w:eastAsia="黑体" w:hAnsi="黑体" w:cs="黑体" w:hint="eastAsia"/>
          <w:szCs w:val="24"/>
        </w:rPr>
        <w:t xml:space="preserve"> </w:t>
      </w:r>
      <w:bookmarkEnd w:id="24"/>
      <w:r>
        <w:rPr>
          <w:rFonts w:ascii="黑体" w:eastAsia="黑体" w:hAnsi="黑体" w:cs="黑体" w:hint="eastAsia"/>
          <w:szCs w:val="24"/>
        </w:rPr>
        <w:t>校准前准备</w:t>
      </w:r>
    </w:p>
    <w:p w:rsidR="003D32A4" w:rsidRDefault="00BF30B6">
      <w:pPr>
        <w:spacing w:line="360" w:lineRule="auto"/>
        <w:ind w:firstLineChars="200" w:firstLine="480"/>
        <w:rPr>
          <w:rFonts w:eastAsia="宋体"/>
          <w:szCs w:val="24"/>
        </w:rPr>
      </w:pPr>
      <w:r>
        <w:rPr>
          <w:rFonts w:eastAsia="宋体" w:hint="eastAsia"/>
          <w:szCs w:val="24"/>
        </w:rPr>
        <w:t>开机预热不少于</w:t>
      </w:r>
      <w:r>
        <w:rPr>
          <w:rFonts w:eastAsia="宋体" w:hint="eastAsia"/>
          <w:szCs w:val="24"/>
        </w:rPr>
        <w:t>30 min</w:t>
      </w:r>
      <w:r>
        <w:rPr>
          <w:rFonts w:eastAsia="宋体" w:hint="eastAsia"/>
          <w:szCs w:val="24"/>
        </w:rPr>
        <w:t>；按照仪器说明书完成测定方法的设置，使仪器进入正常的工作状态。</w:t>
      </w:r>
    </w:p>
    <w:p w:rsidR="003D32A4" w:rsidRDefault="00BF30B6">
      <w:pPr>
        <w:spacing w:beforeLines="50" w:before="156" w:afterLines="50" w:after="156" w:line="360" w:lineRule="auto"/>
        <w:outlineLvl w:val="0"/>
        <w:rPr>
          <w:rFonts w:ascii="黑体" w:eastAsia="黑体" w:hAnsi="黑体" w:cs="黑体"/>
          <w:szCs w:val="24"/>
        </w:rPr>
      </w:pPr>
      <w:bookmarkStart w:id="25" w:name="_Toc173231979"/>
      <w:r>
        <w:rPr>
          <w:rFonts w:ascii="黑体" w:eastAsia="黑体" w:hAnsi="黑体" w:cs="黑体" w:hint="eastAsia"/>
          <w:szCs w:val="24"/>
        </w:rPr>
        <w:t>6</w:t>
      </w:r>
      <w:r>
        <w:rPr>
          <w:rFonts w:ascii="黑体" w:eastAsia="黑体" w:hAnsi="黑体" w:cs="黑体"/>
          <w:szCs w:val="24"/>
        </w:rPr>
        <w:t>.2</w:t>
      </w:r>
      <w:r>
        <w:rPr>
          <w:rFonts w:ascii="黑体" w:eastAsia="黑体" w:hAnsi="黑体" w:cs="黑体" w:hint="eastAsia"/>
          <w:szCs w:val="24"/>
        </w:rPr>
        <w:t xml:space="preserve"> </w:t>
      </w:r>
      <w:r>
        <w:rPr>
          <w:rFonts w:ascii="黑体" w:eastAsia="黑体" w:hAnsi="黑体" w:cs="黑体"/>
          <w:szCs w:val="24"/>
        </w:rPr>
        <w:t>示值误差</w:t>
      </w:r>
      <w:bookmarkEnd w:id="25"/>
    </w:p>
    <w:p w:rsidR="003D32A4" w:rsidRDefault="00BF30B6">
      <w:pPr>
        <w:spacing w:line="360" w:lineRule="auto"/>
        <w:ind w:firstLineChars="200" w:firstLine="480"/>
        <w:rPr>
          <w:rFonts w:eastAsia="宋体"/>
        </w:rPr>
      </w:pPr>
      <w:r>
        <w:rPr>
          <w:rFonts w:eastAsia="宋体"/>
        </w:rPr>
        <w:t>按照使用说明书的要求，开机预热后选用一种或多种与待校仪器常用测量值相近的饱和蒸气压（三级膨胀法）标准物质，经</w:t>
      </w:r>
      <w:r>
        <w:rPr>
          <w:rFonts w:eastAsia="宋体" w:hint="eastAsia"/>
        </w:rPr>
        <w:t>进样阀</w:t>
      </w:r>
      <w:r>
        <w:rPr>
          <w:rFonts w:eastAsia="宋体"/>
        </w:rPr>
        <w:t>将标准物质导入</w:t>
      </w:r>
      <w:r>
        <w:rPr>
          <w:rFonts w:eastAsia="宋体" w:hint="eastAsia"/>
        </w:rPr>
        <w:t>测量室，</w:t>
      </w:r>
      <w:r>
        <w:rPr>
          <w:rFonts w:eastAsia="宋体"/>
        </w:rPr>
        <w:t>通过仪器自动测量并记录饱和蒸气压值。同一量值的标准物质连续测量</w:t>
      </w:r>
      <w:r>
        <w:rPr>
          <w:rFonts w:eastAsia="宋体"/>
        </w:rPr>
        <w:t>3</w:t>
      </w:r>
      <w:r>
        <w:rPr>
          <w:rFonts w:eastAsia="宋体"/>
        </w:rPr>
        <w:t>次。</w:t>
      </w:r>
    </w:p>
    <w:p w:rsidR="003D32A4" w:rsidRDefault="00BF30B6">
      <w:pPr>
        <w:spacing w:line="360" w:lineRule="auto"/>
        <w:ind w:firstLineChars="200" w:firstLine="480"/>
        <w:rPr>
          <w:rFonts w:eastAsia="宋体"/>
        </w:rPr>
      </w:pPr>
      <w:r>
        <w:rPr>
          <w:rFonts w:eastAsia="宋体"/>
        </w:rPr>
        <w:t>按照上述</w:t>
      </w:r>
      <w:r>
        <w:rPr>
          <w:rFonts w:eastAsia="宋体" w:hint="eastAsia"/>
        </w:rPr>
        <w:t>步骤</w:t>
      </w:r>
      <w:r>
        <w:rPr>
          <w:rFonts w:eastAsia="宋体"/>
        </w:rPr>
        <w:t>进行测量，计算</w:t>
      </w:r>
      <w:r>
        <w:rPr>
          <w:rFonts w:eastAsia="宋体"/>
        </w:rPr>
        <w:t>3</w:t>
      </w:r>
      <w:r>
        <w:rPr>
          <w:rFonts w:eastAsia="宋体"/>
        </w:rPr>
        <w:t>次重复测量</w:t>
      </w:r>
      <w:r>
        <w:rPr>
          <w:rFonts w:eastAsia="宋体" w:hint="eastAsia"/>
        </w:rPr>
        <w:t>结果</w:t>
      </w:r>
      <w:r>
        <w:rPr>
          <w:rFonts w:eastAsia="宋体"/>
        </w:rPr>
        <w:t>的平均值，并按公式（</w:t>
      </w:r>
      <w:r>
        <w:rPr>
          <w:rFonts w:eastAsia="宋体"/>
        </w:rPr>
        <w:t>1</w:t>
      </w:r>
      <w:r>
        <w:rPr>
          <w:rFonts w:eastAsia="宋体"/>
        </w:rPr>
        <w:t>）计算示值误差：</w:t>
      </w:r>
    </w:p>
    <w:p w:rsidR="003D32A4" w:rsidRDefault="00BF30B6">
      <w:pPr>
        <w:wordWrap w:val="0"/>
        <w:autoSpaceDE w:val="0"/>
        <w:autoSpaceDN w:val="0"/>
        <w:adjustRightInd w:val="0"/>
        <w:spacing w:line="360" w:lineRule="auto"/>
        <w:ind w:firstLineChars="200" w:firstLine="480"/>
        <w:jc w:val="right"/>
        <w:rPr>
          <w:szCs w:val="22"/>
        </w:rPr>
      </w:pPr>
      <m:oMath>
        <m:r>
          <m:rPr>
            <m:nor/>
          </m:rPr>
          <w:rPr>
            <w:szCs w:val="22"/>
          </w:rPr>
          <m:t>∆</m:t>
        </m:r>
        <m:r>
          <m:rPr>
            <m:nor/>
          </m:rPr>
          <w:rPr>
            <w:i/>
            <w:szCs w:val="22"/>
          </w:rPr>
          <m:t>X</m:t>
        </m:r>
        <m:r>
          <m:rPr>
            <m:nor/>
          </m:rPr>
          <w:rPr>
            <w:szCs w:val="22"/>
          </w:rPr>
          <m:t>=</m:t>
        </m:r>
        <m:acc>
          <m:accPr>
            <m:chr m:val="̅"/>
            <m:ctrlPr>
              <w:rPr>
                <w:rFonts w:ascii="Cambria Math" w:hAnsi="Cambria Math"/>
                <w:szCs w:val="22"/>
              </w:rPr>
            </m:ctrlPr>
          </m:accPr>
          <m:e>
            <m:r>
              <w:rPr>
                <w:rFonts w:ascii="Cambria Math" w:hAnsi="Cambria Math"/>
                <w:szCs w:val="22"/>
              </w:rPr>
              <m:t>X</m:t>
            </m:r>
          </m:e>
        </m:acc>
        <m:r>
          <m:rPr>
            <m:nor/>
          </m:rPr>
          <w:rPr>
            <w:szCs w:val="22"/>
          </w:rPr>
          <m:t>-</m:t>
        </m:r>
        <m:sSub>
          <m:sSubPr>
            <m:ctrlPr>
              <w:rPr>
                <w:rFonts w:ascii="Cambria Math" w:hAnsi="Cambria Math"/>
                <w:szCs w:val="22"/>
              </w:rPr>
            </m:ctrlPr>
          </m:sSubPr>
          <m:e>
            <m:r>
              <m:rPr>
                <m:nor/>
              </m:rPr>
              <w:rPr>
                <w:i/>
                <w:szCs w:val="22"/>
              </w:rPr>
              <m:t>X</m:t>
            </m:r>
          </m:e>
          <m:sub>
            <m:r>
              <m:rPr>
                <m:nor/>
              </m:rPr>
              <w:rPr>
                <w:szCs w:val="22"/>
              </w:rPr>
              <m:t>s</m:t>
            </m:r>
          </m:sub>
        </m:sSub>
      </m:oMath>
      <w:r>
        <w:rPr>
          <w:szCs w:val="22"/>
        </w:rPr>
        <w:t xml:space="preserve">                         </w:t>
      </w:r>
      <w:r>
        <w:rPr>
          <w:rFonts w:hint="eastAsia"/>
          <w:szCs w:val="22"/>
        </w:rPr>
        <w:t>（</w:t>
      </w:r>
      <w:r>
        <w:rPr>
          <w:rFonts w:hint="eastAsia"/>
          <w:szCs w:val="22"/>
        </w:rPr>
        <w:t>1</w:t>
      </w:r>
      <w:r>
        <w:rPr>
          <w:rFonts w:hint="eastAsia"/>
          <w:szCs w:val="22"/>
        </w:rPr>
        <w:t>）</w:t>
      </w:r>
    </w:p>
    <w:p w:rsidR="003D32A4" w:rsidRDefault="00BF30B6">
      <w:pPr>
        <w:autoSpaceDE w:val="0"/>
        <w:autoSpaceDN w:val="0"/>
        <w:adjustRightInd w:val="0"/>
        <w:spacing w:line="360" w:lineRule="auto"/>
        <w:ind w:firstLineChars="200" w:firstLine="480"/>
        <w:jc w:val="left"/>
        <w:rPr>
          <w:rFonts w:eastAsia="宋体"/>
        </w:rPr>
      </w:pPr>
      <w:r>
        <w:rPr>
          <w:rFonts w:eastAsia="宋体"/>
        </w:rPr>
        <w:t>式中：</w:t>
      </w:r>
    </w:p>
    <w:p w:rsidR="003D32A4" w:rsidRDefault="00BF30B6">
      <w:pPr>
        <w:autoSpaceDE w:val="0"/>
        <w:autoSpaceDN w:val="0"/>
        <w:adjustRightInd w:val="0"/>
        <w:spacing w:line="360" w:lineRule="auto"/>
        <w:ind w:firstLineChars="200" w:firstLine="480"/>
        <w:jc w:val="left"/>
        <w:rPr>
          <w:rFonts w:eastAsia="宋体"/>
          <w:i/>
          <w:szCs w:val="22"/>
        </w:rPr>
      </w:pPr>
      <m:oMath>
        <m:r>
          <w:rPr>
            <w:rFonts w:ascii="Cambria Math" w:eastAsia="宋体" w:hAnsi="Cambria Math"/>
            <w:szCs w:val="22"/>
          </w:rPr>
          <m:t>∆</m:t>
        </m:r>
        <m:r>
          <w:rPr>
            <w:rFonts w:ascii="Cambria Math" w:eastAsia="宋体" w:hAnsi="Cambria Math"/>
            <w:szCs w:val="22"/>
          </w:rPr>
          <m:t>X</m:t>
        </m:r>
      </m:oMath>
      <w:r>
        <w:rPr>
          <w:rFonts w:eastAsia="宋体" w:hint="eastAsia"/>
          <w:i/>
          <w:szCs w:val="22"/>
        </w:rPr>
        <w:tab/>
      </w:r>
      <w:r>
        <w:rPr>
          <w:rFonts w:eastAsia="宋体"/>
          <w:i/>
          <w:szCs w:val="22"/>
        </w:rPr>
        <w:t>——</w:t>
      </w:r>
      <w:r>
        <w:rPr>
          <w:rFonts w:eastAsia="宋体"/>
          <w:szCs w:val="22"/>
        </w:rPr>
        <w:t>饱和蒸气压测定仪示值误差，</w:t>
      </w:r>
      <w:r>
        <w:rPr>
          <w:rFonts w:eastAsia="宋体"/>
          <w:szCs w:val="22"/>
        </w:rPr>
        <w:t>kPa</w:t>
      </w:r>
      <w:r>
        <w:rPr>
          <w:rFonts w:eastAsia="宋体"/>
          <w:szCs w:val="22"/>
        </w:rPr>
        <w:t>；</w:t>
      </w:r>
    </w:p>
    <w:p w:rsidR="003D32A4" w:rsidRDefault="00BF30B6">
      <w:pPr>
        <w:autoSpaceDE w:val="0"/>
        <w:autoSpaceDN w:val="0"/>
        <w:adjustRightInd w:val="0"/>
        <w:spacing w:line="360" w:lineRule="auto"/>
        <w:ind w:firstLineChars="200" w:firstLine="480"/>
        <w:jc w:val="left"/>
        <w:rPr>
          <w:rFonts w:eastAsia="宋体"/>
          <w:i/>
          <w:szCs w:val="22"/>
        </w:rPr>
      </w:pPr>
      <m:oMath>
        <m:acc>
          <m:accPr>
            <m:chr m:val="̅"/>
            <m:ctrlPr>
              <w:rPr>
                <w:rFonts w:ascii="Cambria Math" w:eastAsia="宋体" w:hAnsi="Cambria Math"/>
                <w:i/>
                <w:szCs w:val="22"/>
              </w:rPr>
            </m:ctrlPr>
          </m:accPr>
          <m:e>
            <m:r>
              <w:rPr>
                <w:rFonts w:ascii="Cambria Math" w:eastAsia="宋体" w:hAnsi="Cambria Math"/>
                <w:szCs w:val="22"/>
              </w:rPr>
              <m:t>X</m:t>
            </m:r>
          </m:e>
        </m:acc>
      </m:oMath>
      <w:r>
        <w:rPr>
          <w:rFonts w:eastAsia="宋体"/>
          <w:i/>
          <w:szCs w:val="22"/>
        </w:rPr>
        <w:t xml:space="preserve"> </w:t>
      </w:r>
      <w:r>
        <w:rPr>
          <w:rFonts w:eastAsia="宋体" w:hint="eastAsia"/>
          <w:i/>
          <w:szCs w:val="22"/>
        </w:rPr>
        <w:tab/>
      </w:r>
      <w:r>
        <w:rPr>
          <w:rFonts w:eastAsia="宋体"/>
          <w:i/>
          <w:szCs w:val="22"/>
        </w:rPr>
        <w:t>——</w:t>
      </w:r>
      <w:r>
        <w:rPr>
          <w:rFonts w:eastAsia="宋体"/>
          <w:szCs w:val="22"/>
        </w:rPr>
        <w:t>3</w:t>
      </w:r>
      <w:r>
        <w:rPr>
          <w:rFonts w:eastAsia="宋体"/>
          <w:szCs w:val="22"/>
        </w:rPr>
        <w:t>次测量值</w:t>
      </w:r>
      <w:r>
        <w:rPr>
          <w:rFonts w:eastAsia="宋体"/>
          <w:i/>
          <w:szCs w:val="22"/>
        </w:rPr>
        <w:t>X</w:t>
      </w:r>
      <w:r>
        <w:rPr>
          <w:rFonts w:eastAsia="宋体"/>
          <w:szCs w:val="22"/>
          <w:vertAlign w:val="subscript"/>
        </w:rPr>
        <w:t>1</w:t>
      </w:r>
      <w:r>
        <w:rPr>
          <w:rFonts w:eastAsia="宋体"/>
          <w:szCs w:val="22"/>
        </w:rPr>
        <w:t>、</w:t>
      </w:r>
      <w:r>
        <w:rPr>
          <w:rFonts w:eastAsia="宋体"/>
          <w:i/>
          <w:szCs w:val="22"/>
        </w:rPr>
        <w:t>X</w:t>
      </w:r>
      <w:r>
        <w:rPr>
          <w:rFonts w:eastAsia="宋体"/>
          <w:szCs w:val="22"/>
          <w:vertAlign w:val="subscript"/>
        </w:rPr>
        <w:t>2</w:t>
      </w:r>
      <w:r>
        <w:rPr>
          <w:rFonts w:eastAsia="宋体"/>
          <w:szCs w:val="22"/>
        </w:rPr>
        <w:t>和</w:t>
      </w:r>
      <w:r>
        <w:rPr>
          <w:rFonts w:eastAsia="宋体"/>
          <w:i/>
          <w:szCs w:val="22"/>
        </w:rPr>
        <w:t>X</w:t>
      </w:r>
      <w:r>
        <w:rPr>
          <w:rFonts w:eastAsia="宋体"/>
          <w:szCs w:val="22"/>
          <w:vertAlign w:val="subscript"/>
        </w:rPr>
        <w:t>3</w:t>
      </w:r>
      <w:r>
        <w:rPr>
          <w:rFonts w:eastAsia="宋体"/>
          <w:szCs w:val="22"/>
        </w:rPr>
        <w:t>的算术平均值，</w:t>
      </w:r>
      <w:r>
        <w:rPr>
          <w:rFonts w:eastAsia="宋体"/>
          <w:szCs w:val="22"/>
        </w:rPr>
        <w:t>kPa</w:t>
      </w:r>
      <w:r>
        <w:rPr>
          <w:rFonts w:eastAsia="宋体"/>
          <w:szCs w:val="22"/>
        </w:rPr>
        <w:t>；</w:t>
      </w:r>
    </w:p>
    <w:p w:rsidR="003D32A4" w:rsidRDefault="00BF30B6">
      <w:pPr>
        <w:autoSpaceDE w:val="0"/>
        <w:autoSpaceDN w:val="0"/>
        <w:adjustRightInd w:val="0"/>
        <w:spacing w:line="360" w:lineRule="auto"/>
        <w:ind w:firstLineChars="200" w:firstLine="480"/>
        <w:jc w:val="left"/>
        <w:rPr>
          <w:rFonts w:eastAsia="宋体"/>
          <w:i/>
          <w:szCs w:val="22"/>
        </w:rPr>
      </w:pPr>
      <w:r>
        <w:rPr>
          <w:rFonts w:eastAsia="宋体"/>
          <w:i/>
          <w:szCs w:val="22"/>
        </w:rPr>
        <w:t>X</w:t>
      </w:r>
      <w:r>
        <w:rPr>
          <w:rFonts w:eastAsia="宋体"/>
          <w:iCs/>
          <w:szCs w:val="22"/>
        </w:rPr>
        <w:t>s</w:t>
      </w:r>
      <w:r>
        <w:rPr>
          <w:rFonts w:eastAsia="宋体"/>
          <w:i/>
          <w:szCs w:val="22"/>
        </w:rPr>
        <w:softHyphen/>
        <w:t xml:space="preserve"> </w:t>
      </w:r>
      <w:r>
        <w:rPr>
          <w:rFonts w:eastAsia="宋体" w:hint="eastAsia"/>
          <w:i/>
          <w:szCs w:val="22"/>
        </w:rPr>
        <w:tab/>
      </w:r>
      <w:r>
        <w:rPr>
          <w:rFonts w:eastAsia="宋体"/>
          <w:i/>
          <w:szCs w:val="22"/>
        </w:rPr>
        <w:t>——</w:t>
      </w:r>
      <w:r>
        <w:rPr>
          <w:rFonts w:eastAsia="宋体"/>
          <w:szCs w:val="22"/>
        </w:rPr>
        <w:t>饱和蒸气压（三级膨胀法）标准物质的标准值，</w:t>
      </w:r>
      <w:r>
        <w:rPr>
          <w:rFonts w:eastAsia="宋体"/>
          <w:szCs w:val="22"/>
        </w:rPr>
        <w:t>kPa</w:t>
      </w:r>
      <w:r>
        <w:rPr>
          <w:rFonts w:eastAsia="宋体"/>
          <w:szCs w:val="22"/>
        </w:rPr>
        <w:t>。</w:t>
      </w:r>
    </w:p>
    <w:p w:rsidR="003D32A4" w:rsidRDefault="00BF30B6">
      <w:pPr>
        <w:spacing w:beforeLines="50" w:before="156" w:afterLines="50" w:after="156" w:line="360" w:lineRule="auto"/>
        <w:outlineLvl w:val="0"/>
        <w:rPr>
          <w:rFonts w:ascii="黑体" w:eastAsia="黑体" w:hAnsi="黑体" w:cs="黑体"/>
          <w:szCs w:val="24"/>
        </w:rPr>
      </w:pPr>
      <w:bookmarkStart w:id="26" w:name="_Toc173231980"/>
      <w:r>
        <w:rPr>
          <w:rFonts w:ascii="黑体" w:eastAsia="黑体" w:hAnsi="黑体" w:cs="黑体"/>
          <w:szCs w:val="24"/>
        </w:rPr>
        <w:lastRenderedPageBreak/>
        <w:t xml:space="preserve">6.3 </w:t>
      </w:r>
      <w:r>
        <w:rPr>
          <w:rFonts w:ascii="黑体" w:eastAsia="黑体" w:hAnsi="黑体" w:cs="黑体" w:hint="eastAsia"/>
          <w:szCs w:val="24"/>
        </w:rPr>
        <w:t>示值重复性</w:t>
      </w:r>
      <w:bookmarkEnd w:id="26"/>
    </w:p>
    <w:p w:rsidR="003D32A4" w:rsidRDefault="00BF30B6">
      <w:pPr>
        <w:adjustRightInd w:val="0"/>
        <w:snapToGrid w:val="0"/>
        <w:spacing w:line="360" w:lineRule="auto"/>
        <w:ind w:firstLineChars="200" w:firstLine="480"/>
        <w:rPr>
          <w:rFonts w:eastAsia="宋体"/>
          <w:szCs w:val="32"/>
        </w:rPr>
      </w:pPr>
      <w:r>
        <w:rPr>
          <w:rFonts w:eastAsia="宋体"/>
        </w:rPr>
        <w:t>根据饱和蒸气压</w:t>
      </w:r>
      <w:r>
        <w:rPr>
          <w:rFonts w:eastAsia="宋体"/>
          <w:szCs w:val="22"/>
        </w:rPr>
        <w:t>（三级膨胀法）标准物质测量结果</w:t>
      </w:r>
      <w:r>
        <w:rPr>
          <w:rFonts w:eastAsia="宋体"/>
          <w:szCs w:val="32"/>
        </w:rPr>
        <w:t>，</w:t>
      </w:r>
      <w:r>
        <w:rPr>
          <w:rFonts w:eastAsia="宋体"/>
        </w:rPr>
        <w:t>选择</w:t>
      </w:r>
      <w:r>
        <w:rPr>
          <w:rFonts w:eastAsia="宋体"/>
        </w:rPr>
        <w:t>3</w:t>
      </w:r>
      <w:r>
        <w:rPr>
          <w:rFonts w:eastAsia="宋体"/>
        </w:rPr>
        <w:t>次重复测量结果中的最大值和最小值，并按公式（</w:t>
      </w:r>
      <w:r>
        <w:rPr>
          <w:rFonts w:eastAsia="宋体" w:hint="eastAsia"/>
        </w:rPr>
        <w:t>2</w:t>
      </w:r>
      <w:r>
        <w:rPr>
          <w:rFonts w:eastAsia="宋体"/>
        </w:rPr>
        <w:t>）计算示值重复性：</w:t>
      </w:r>
    </w:p>
    <w:p w:rsidR="003D32A4" w:rsidRDefault="00BF30B6">
      <w:pPr>
        <w:tabs>
          <w:tab w:val="left" w:pos="540"/>
        </w:tabs>
        <w:autoSpaceDE w:val="0"/>
        <w:autoSpaceDN w:val="0"/>
        <w:adjustRightInd w:val="0"/>
        <w:spacing w:line="360" w:lineRule="auto"/>
        <w:jc w:val="right"/>
        <w:rPr>
          <w:i/>
          <w:szCs w:val="24"/>
        </w:rPr>
      </w:pPr>
      <m:oMath>
        <m:r>
          <w:rPr>
            <w:rFonts w:ascii="Cambria Math" w:hAnsi="Cambria Math"/>
            <w:szCs w:val="24"/>
          </w:rPr>
          <m:t>δ</m:t>
        </m:r>
        <m:r>
          <w:rPr>
            <w:rFonts w:ascii="Cambria Math" w:hAnsi="Cambria Math"/>
            <w:szCs w:val="24"/>
          </w:rPr>
          <m:t>=</m:t>
        </m:r>
        <m:sSub>
          <m:sSubPr>
            <m:ctrlPr>
              <w:rPr>
                <w:rFonts w:ascii="Cambria Math" w:hAnsi="Cambria Math"/>
                <w:i/>
                <w:szCs w:val="24"/>
              </w:rPr>
            </m:ctrlPr>
          </m:sSubPr>
          <m:e>
            <m:r>
              <m:rPr>
                <m:nor/>
              </m:rPr>
              <w:rPr>
                <w:rFonts w:ascii="Cambria Math" w:hAnsi="Cambria Math"/>
                <w:i/>
                <w:szCs w:val="24"/>
              </w:rPr>
              <m:t>X</m:t>
            </m:r>
          </m:e>
          <m:sub>
            <m:r>
              <m:rPr>
                <m:nor/>
              </m:rPr>
              <w:rPr>
                <w:rFonts w:ascii="Cambria Math" w:hAnsi="Cambria Math"/>
                <w:szCs w:val="24"/>
              </w:rPr>
              <m:t>max</m:t>
            </m:r>
          </m:sub>
        </m:sSub>
        <m:r>
          <m:rPr>
            <m:nor/>
          </m:rPr>
          <w:rPr>
            <w:rFonts w:ascii="Cambria Math" w:hAnsi="Cambria Math"/>
            <w:i/>
            <w:szCs w:val="24"/>
          </w:rPr>
          <m:t>-</m:t>
        </m:r>
        <m:sSub>
          <m:sSubPr>
            <m:ctrlPr>
              <w:rPr>
                <w:rFonts w:ascii="Cambria Math" w:hAnsi="Cambria Math"/>
                <w:i/>
                <w:szCs w:val="24"/>
              </w:rPr>
            </m:ctrlPr>
          </m:sSubPr>
          <m:e>
            <m:r>
              <m:rPr>
                <m:nor/>
              </m:rPr>
              <w:rPr>
                <w:rFonts w:ascii="Cambria Math" w:hAnsi="Cambria Math"/>
                <w:i/>
                <w:szCs w:val="24"/>
              </w:rPr>
              <m:t>X</m:t>
            </m:r>
          </m:e>
          <m:sub>
            <m:r>
              <m:rPr>
                <m:nor/>
              </m:rPr>
              <w:rPr>
                <w:rFonts w:ascii="Cambria Math" w:hAnsi="Cambria Math"/>
                <w:szCs w:val="24"/>
              </w:rPr>
              <m:t>min</m:t>
            </m:r>
          </m:sub>
        </m:sSub>
      </m:oMath>
      <w:r>
        <w:rPr>
          <w:rFonts w:ascii="Cambria Math" w:hAnsi="Cambria Math"/>
          <w:i/>
          <w:szCs w:val="24"/>
        </w:rPr>
        <w:t xml:space="preserve">                         </w:t>
      </w:r>
      <w:r>
        <w:rPr>
          <w:rFonts w:hint="eastAsia"/>
          <w:szCs w:val="24"/>
        </w:rPr>
        <w:t>（</w:t>
      </w:r>
      <w:r>
        <w:rPr>
          <w:szCs w:val="24"/>
        </w:rPr>
        <w:t>2</w:t>
      </w:r>
      <w:r>
        <w:rPr>
          <w:rFonts w:hint="eastAsia"/>
          <w:szCs w:val="24"/>
        </w:rPr>
        <w:t>）</w:t>
      </w:r>
    </w:p>
    <w:p w:rsidR="003D32A4" w:rsidRDefault="00BF30B6">
      <w:pPr>
        <w:autoSpaceDE w:val="0"/>
        <w:autoSpaceDN w:val="0"/>
        <w:adjustRightInd w:val="0"/>
        <w:spacing w:line="360" w:lineRule="auto"/>
        <w:ind w:firstLineChars="200" w:firstLine="480"/>
        <w:jc w:val="left"/>
        <w:rPr>
          <w:rFonts w:ascii="宋体" w:hAnsi="宋体" w:cs="宋体"/>
        </w:rPr>
      </w:pPr>
      <w:r>
        <w:rPr>
          <w:rFonts w:ascii="宋体" w:hAnsi="宋体" w:cs="宋体" w:hint="eastAsia"/>
        </w:rPr>
        <w:t>式中：</w:t>
      </w:r>
    </w:p>
    <w:p w:rsidR="003D32A4" w:rsidRDefault="00BF30B6">
      <w:pPr>
        <w:autoSpaceDE w:val="0"/>
        <w:autoSpaceDN w:val="0"/>
        <w:adjustRightInd w:val="0"/>
        <w:spacing w:line="360" w:lineRule="auto"/>
        <w:ind w:right="105" w:firstLineChars="200" w:firstLine="480"/>
        <w:jc w:val="left"/>
        <w:rPr>
          <w:rFonts w:eastAsia="宋体"/>
          <w:szCs w:val="22"/>
        </w:rPr>
      </w:pPr>
      <w:r>
        <w:rPr>
          <w:rFonts w:eastAsia="宋体"/>
          <w:i/>
          <w:szCs w:val="22"/>
        </w:rPr>
        <w:t xml:space="preserve">δ </w:t>
      </w:r>
      <w:r>
        <w:rPr>
          <w:rFonts w:eastAsia="宋体" w:hint="eastAsia"/>
          <w:i/>
          <w:szCs w:val="22"/>
        </w:rPr>
        <w:tab/>
      </w:r>
      <w:r>
        <w:rPr>
          <w:rFonts w:eastAsia="宋体"/>
          <w:i/>
          <w:szCs w:val="22"/>
        </w:rPr>
        <w:t>——</w:t>
      </w:r>
      <w:r>
        <w:rPr>
          <w:rFonts w:eastAsia="宋体"/>
          <w:szCs w:val="22"/>
        </w:rPr>
        <w:t>饱和蒸气压测定仪示值重复性，</w:t>
      </w:r>
      <w:r>
        <w:rPr>
          <w:rFonts w:eastAsia="宋体"/>
          <w:szCs w:val="22"/>
        </w:rPr>
        <w:t>kPa</w:t>
      </w:r>
      <w:r>
        <w:rPr>
          <w:rFonts w:eastAsia="宋体"/>
          <w:szCs w:val="22"/>
        </w:rPr>
        <w:t>；</w:t>
      </w:r>
    </w:p>
    <w:p w:rsidR="003D32A4" w:rsidRDefault="00BF30B6">
      <w:pPr>
        <w:autoSpaceDE w:val="0"/>
        <w:autoSpaceDN w:val="0"/>
        <w:adjustRightInd w:val="0"/>
        <w:spacing w:line="360" w:lineRule="auto"/>
        <w:ind w:right="105" w:firstLineChars="200" w:firstLine="480"/>
        <w:jc w:val="left"/>
        <w:rPr>
          <w:rFonts w:eastAsia="宋体"/>
          <w:i/>
          <w:szCs w:val="22"/>
        </w:rPr>
      </w:pPr>
      <w:r>
        <w:rPr>
          <w:rFonts w:eastAsia="宋体"/>
          <w:i/>
          <w:szCs w:val="22"/>
        </w:rPr>
        <w:t>X</w:t>
      </w:r>
      <w:r>
        <w:rPr>
          <w:rFonts w:eastAsia="宋体"/>
          <w:szCs w:val="22"/>
          <w:vertAlign w:val="subscript"/>
        </w:rPr>
        <w:t>max</w:t>
      </w:r>
      <w:r>
        <w:rPr>
          <w:rFonts w:eastAsia="宋体" w:hint="eastAsia"/>
          <w:szCs w:val="22"/>
          <w:vertAlign w:val="subscript"/>
        </w:rPr>
        <w:tab/>
      </w:r>
      <w:r>
        <w:rPr>
          <w:rFonts w:eastAsia="宋体"/>
          <w:i/>
          <w:szCs w:val="22"/>
        </w:rPr>
        <w:t>——</w:t>
      </w:r>
      <w:r>
        <w:rPr>
          <w:rFonts w:eastAsia="宋体"/>
          <w:szCs w:val="22"/>
        </w:rPr>
        <w:t>3</w:t>
      </w:r>
      <w:r>
        <w:rPr>
          <w:rFonts w:eastAsia="宋体"/>
          <w:szCs w:val="22"/>
        </w:rPr>
        <w:t>次饱和蒸气压测量值的最大值，</w:t>
      </w:r>
      <w:r>
        <w:rPr>
          <w:rFonts w:eastAsia="宋体"/>
          <w:szCs w:val="22"/>
        </w:rPr>
        <w:t>kPa</w:t>
      </w:r>
      <w:r>
        <w:rPr>
          <w:rFonts w:eastAsia="宋体"/>
          <w:szCs w:val="22"/>
        </w:rPr>
        <w:t>；</w:t>
      </w:r>
    </w:p>
    <w:p w:rsidR="003D32A4" w:rsidRDefault="00BF30B6">
      <w:pPr>
        <w:autoSpaceDE w:val="0"/>
        <w:autoSpaceDN w:val="0"/>
        <w:adjustRightInd w:val="0"/>
        <w:spacing w:line="360" w:lineRule="auto"/>
        <w:ind w:right="105" w:firstLineChars="200" w:firstLine="480"/>
        <w:jc w:val="left"/>
        <w:rPr>
          <w:rFonts w:eastAsia="宋体"/>
          <w:i/>
          <w:szCs w:val="22"/>
        </w:rPr>
      </w:pPr>
      <w:r>
        <w:rPr>
          <w:rFonts w:eastAsia="宋体"/>
          <w:i/>
          <w:szCs w:val="22"/>
        </w:rPr>
        <w:t>X</w:t>
      </w:r>
      <w:r>
        <w:rPr>
          <w:rFonts w:eastAsia="宋体"/>
          <w:szCs w:val="22"/>
          <w:vertAlign w:val="subscript"/>
        </w:rPr>
        <w:t>min</w:t>
      </w:r>
      <w:r>
        <w:rPr>
          <w:rFonts w:eastAsia="宋体" w:hint="eastAsia"/>
          <w:szCs w:val="22"/>
          <w:vertAlign w:val="subscript"/>
        </w:rPr>
        <w:tab/>
      </w:r>
      <w:r>
        <w:rPr>
          <w:rFonts w:eastAsia="宋体"/>
          <w:i/>
          <w:szCs w:val="22"/>
        </w:rPr>
        <w:t>——</w:t>
      </w:r>
      <w:r>
        <w:rPr>
          <w:rFonts w:eastAsia="宋体"/>
          <w:szCs w:val="22"/>
        </w:rPr>
        <w:t>3</w:t>
      </w:r>
      <w:r>
        <w:rPr>
          <w:rFonts w:eastAsia="宋体"/>
          <w:szCs w:val="22"/>
        </w:rPr>
        <w:t>次饱和蒸气压测量值的最小值，</w:t>
      </w:r>
      <w:r>
        <w:rPr>
          <w:rFonts w:eastAsia="宋体"/>
          <w:szCs w:val="22"/>
        </w:rPr>
        <w:t>kPa</w:t>
      </w:r>
      <w:r>
        <w:rPr>
          <w:rFonts w:eastAsia="宋体"/>
          <w:szCs w:val="22"/>
        </w:rPr>
        <w:t>。</w:t>
      </w:r>
    </w:p>
    <w:p w:rsidR="003D32A4" w:rsidRDefault="00BF30B6">
      <w:pPr>
        <w:spacing w:beforeLines="50" w:before="156" w:afterLines="50" w:after="156" w:line="360" w:lineRule="auto"/>
        <w:rPr>
          <w:rFonts w:ascii="黑体" w:eastAsia="黑体" w:hAnsi="黑体" w:cs="黑体"/>
          <w:bCs/>
          <w:szCs w:val="24"/>
        </w:rPr>
      </w:pPr>
      <w:bookmarkStart w:id="27" w:name="_Toc173231981"/>
      <w:r>
        <w:rPr>
          <w:rFonts w:ascii="黑体" w:eastAsia="黑体" w:hAnsi="黑体" w:cs="黑体" w:hint="eastAsia"/>
          <w:bCs/>
          <w:szCs w:val="24"/>
        </w:rPr>
        <w:t xml:space="preserve">7  </w:t>
      </w:r>
      <w:r>
        <w:rPr>
          <w:rFonts w:ascii="黑体" w:eastAsia="黑体" w:hAnsi="黑体" w:cs="黑体" w:hint="eastAsia"/>
          <w:bCs/>
          <w:szCs w:val="24"/>
        </w:rPr>
        <w:t>校准结果表达</w:t>
      </w:r>
      <w:bookmarkEnd w:id="27"/>
    </w:p>
    <w:p w:rsidR="003D32A4" w:rsidRDefault="00BF30B6">
      <w:pPr>
        <w:spacing w:line="360" w:lineRule="auto"/>
        <w:ind w:firstLineChars="200" w:firstLine="480"/>
        <w:rPr>
          <w:rFonts w:eastAsia="宋体"/>
          <w:szCs w:val="24"/>
        </w:rPr>
      </w:pPr>
      <w:r>
        <w:rPr>
          <w:rFonts w:eastAsia="宋体"/>
        </w:rPr>
        <w:t>校准记录应尽可能详尽地记载测量数据和计算结果，推荐的校准</w:t>
      </w:r>
      <w:r>
        <w:rPr>
          <w:rFonts w:eastAsia="宋体" w:hint="eastAsia"/>
        </w:rPr>
        <w:t>原始</w:t>
      </w:r>
      <w:r>
        <w:rPr>
          <w:rFonts w:eastAsia="宋体"/>
        </w:rPr>
        <w:t>记录格式见附录</w:t>
      </w:r>
      <w:r>
        <w:rPr>
          <w:rFonts w:eastAsia="宋体"/>
        </w:rPr>
        <w:t>A</w:t>
      </w:r>
      <w:r>
        <w:rPr>
          <w:rFonts w:eastAsia="宋体" w:hint="eastAsia"/>
        </w:rPr>
        <w:t>。经校准的饱和蒸气压测定仪所出具的校准证书应符合</w:t>
      </w:r>
      <w:r>
        <w:rPr>
          <w:rFonts w:eastAsia="宋体"/>
        </w:rPr>
        <w:t>JJF 1071—2010</w:t>
      </w:r>
      <w:r>
        <w:rPr>
          <w:rFonts w:eastAsia="宋体" w:hint="eastAsia"/>
        </w:rPr>
        <w:t>中</w:t>
      </w:r>
      <w:r>
        <w:rPr>
          <w:rFonts w:eastAsia="宋体"/>
        </w:rPr>
        <w:t>5.12</w:t>
      </w:r>
      <w:r>
        <w:rPr>
          <w:rFonts w:eastAsia="宋体" w:hint="eastAsia"/>
        </w:rPr>
        <w:t>的要求，推荐的校准证书格式见附录</w:t>
      </w:r>
      <w:r>
        <w:rPr>
          <w:rFonts w:eastAsia="宋体"/>
        </w:rPr>
        <w:t>B</w:t>
      </w:r>
      <w:r>
        <w:rPr>
          <w:rFonts w:eastAsia="宋体" w:hint="eastAsia"/>
        </w:rPr>
        <w:t>。测量结果的测量不确定度应按照</w:t>
      </w:r>
      <w:r>
        <w:rPr>
          <w:rFonts w:eastAsia="宋体"/>
        </w:rPr>
        <w:t>JJF 1059.1</w:t>
      </w:r>
      <w:r>
        <w:rPr>
          <w:rFonts w:eastAsia="宋体" w:hint="eastAsia"/>
        </w:rPr>
        <w:t>的要求评定，不确定度评定示例见附录</w:t>
      </w:r>
      <w:r>
        <w:rPr>
          <w:rFonts w:eastAsia="宋体"/>
        </w:rPr>
        <w:t>C</w:t>
      </w:r>
      <w:r>
        <w:rPr>
          <w:rFonts w:eastAsia="宋体" w:hint="eastAsia"/>
        </w:rPr>
        <w:t>。</w:t>
      </w:r>
    </w:p>
    <w:p w:rsidR="003D32A4" w:rsidRDefault="00BF30B6">
      <w:pPr>
        <w:spacing w:beforeLines="50" w:before="156" w:afterLines="50" w:after="156" w:line="360" w:lineRule="auto"/>
        <w:rPr>
          <w:rFonts w:ascii="黑体" w:eastAsia="黑体" w:hAnsi="黑体" w:cs="黑体"/>
          <w:bCs/>
          <w:szCs w:val="24"/>
        </w:rPr>
      </w:pPr>
      <w:bookmarkStart w:id="28" w:name="_Toc173231982"/>
      <w:r>
        <w:rPr>
          <w:rFonts w:ascii="黑体" w:eastAsia="黑体" w:hAnsi="黑体" w:cs="黑体" w:hint="eastAsia"/>
          <w:bCs/>
          <w:szCs w:val="24"/>
        </w:rPr>
        <w:t xml:space="preserve">8  </w:t>
      </w:r>
      <w:r>
        <w:rPr>
          <w:rFonts w:ascii="黑体" w:eastAsia="黑体" w:hAnsi="黑体" w:cs="黑体" w:hint="eastAsia"/>
          <w:bCs/>
          <w:szCs w:val="24"/>
        </w:rPr>
        <w:t>复校时间间隔</w:t>
      </w:r>
      <w:bookmarkEnd w:id="28"/>
    </w:p>
    <w:p w:rsidR="003D32A4" w:rsidRDefault="00BF30B6">
      <w:pPr>
        <w:widowControl/>
        <w:spacing w:line="360" w:lineRule="auto"/>
        <w:ind w:firstLineChars="200" w:firstLine="480"/>
        <w:jc w:val="left"/>
        <w:rPr>
          <w:rFonts w:ascii="宋体" w:eastAsia="宋体" w:hAnsi="宋体" w:cs="宋体"/>
          <w:szCs w:val="24"/>
        </w:rPr>
      </w:pPr>
      <w:r>
        <w:rPr>
          <w:rFonts w:ascii="宋体" w:eastAsia="宋体" w:hAnsi="宋体" w:cs="宋体" w:hint="eastAsia"/>
          <w:szCs w:val="24"/>
        </w:rPr>
        <w:t>复校时间间隔建议为</w:t>
      </w:r>
      <w:r>
        <w:rPr>
          <w:rFonts w:ascii="宋体" w:eastAsia="宋体" w:hAnsi="宋体" w:cs="宋体"/>
          <w:szCs w:val="24"/>
        </w:rPr>
        <w:t>12</w:t>
      </w:r>
      <w:r>
        <w:rPr>
          <w:rFonts w:ascii="宋体" w:eastAsia="宋体" w:hAnsi="宋体" w:cs="宋体"/>
          <w:szCs w:val="24"/>
        </w:rPr>
        <w:t>个月</w:t>
      </w:r>
      <w:r>
        <w:rPr>
          <w:rFonts w:ascii="宋体" w:eastAsia="宋体" w:hAnsi="宋体" w:cs="宋体" w:hint="eastAsia"/>
          <w:szCs w:val="24"/>
        </w:rPr>
        <w:t>。由于复校时间间隔长短是由仪器的使用情况、使用者、仪器本身质量等诸因素所决定的，因此送校单位可根据实际使用情况自主决定复校时间间隔。</w:t>
      </w:r>
    </w:p>
    <w:p w:rsidR="003D32A4" w:rsidRDefault="00BF30B6">
      <w:pPr>
        <w:widowControl/>
        <w:spacing w:line="360" w:lineRule="auto"/>
        <w:ind w:firstLineChars="200" w:firstLine="480"/>
        <w:jc w:val="left"/>
      </w:pPr>
      <w:r>
        <w:rPr>
          <w:rFonts w:ascii="宋体" w:eastAsia="宋体" w:hAnsi="宋体" w:cs="宋体" w:hint="eastAsia"/>
          <w:color w:val="000000"/>
          <w:szCs w:val="24"/>
        </w:rPr>
        <w:t>在对设备进行搬动、运输后，或使用中出现碰撞现象后，应立即进行再校准。</w:t>
      </w:r>
    </w:p>
    <w:p w:rsidR="003D32A4" w:rsidRDefault="00BF30B6">
      <w:pPr>
        <w:spacing w:line="360" w:lineRule="auto"/>
        <w:textAlignment w:val="center"/>
        <w:outlineLvl w:val="1"/>
        <w:rPr>
          <w:rFonts w:eastAsia="黑体"/>
          <w:sz w:val="28"/>
          <w:szCs w:val="28"/>
        </w:rPr>
      </w:pPr>
      <w:r>
        <w:rPr>
          <w:rFonts w:ascii="宋体" w:hAnsi="宋体" w:cs="宋体"/>
        </w:rPr>
        <w:br w:type="page"/>
      </w:r>
      <w:bookmarkStart w:id="29" w:name="_Toc99461558"/>
      <w:bookmarkStart w:id="30" w:name="_Toc2145085880"/>
      <w:bookmarkStart w:id="31" w:name="_Toc90373074"/>
      <w:bookmarkStart w:id="32" w:name="_Toc173231983"/>
      <w:r>
        <w:rPr>
          <w:rFonts w:eastAsia="黑体" w:hint="eastAsia"/>
          <w:sz w:val="28"/>
          <w:szCs w:val="28"/>
        </w:rPr>
        <w:lastRenderedPageBreak/>
        <w:t>附录</w:t>
      </w:r>
      <w:bookmarkEnd w:id="29"/>
      <w:bookmarkEnd w:id="30"/>
      <w:bookmarkEnd w:id="31"/>
      <w:r>
        <w:rPr>
          <w:rFonts w:eastAsia="黑体"/>
          <w:sz w:val="28"/>
          <w:szCs w:val="28"/>
        </w:rPr>
        <w:t>A</w:t>
      </w:r>
      <w:bookmarkEnd w:id="32"/>
    </w:p>
    <w:p w:rsidR="003D32A4" w:rsidRDefault="00BF30B6">
      <w:pPr>
        <w:spacing w:beforeLines="50" w:before="156" w:afterLines="50" w:after="156" w:line="360" w:lineRule="auto"/>
        <w:jc w:val="center"/>
        <w:outlineLvl w:val="0"/>
        <w:rPr>
          <w:rFonts w:ascii="黑体" w:eastAsia="黑体" w:hAnsi="黑体"/>
          <w:sz w:val="28"/>
          <w:szCs w:val="28"/>
        </w:rPr>
      </w:pPr>
      <w:bookmarkStart w:id="33" w:name="_Toc173231984"/>
      <w:r>
        <w:rPr>
          <w:rFonts w:ascii="黑体" w:eastAsia="黑体" w:hAnsi="黑体" w:hint="eastAsia"/>
          <w:sz w:val="28"/>
          <w:szCs w:val="28"/>
        </w:rPr>
        <w:t>原始记录参考格式</w:t>
      </w:r>
      <w:bookmarkEnd w:id="33"/>
    </w:p>
    <w:p w:rsidR="003D32A4" w:rsidRDefault="00BF30B6">
      <w:pPr>
        <w:spacing w:beforeLines="50" w:before="156" w:line="360" w:lineRule="auto"/>
        <w:jc w:val="center"/>
        <w:outlineLvl w:val="0"/>
        <w:rPr>
          <w:rFonts w:ascii="黑体" w:eastAsia="黑体" w:hAnsi="黑体"/>
          <w:szCs w:val="24"/>
        </w:rPr>
      </w:pPr>
      <w:r>
        <w:rPr>
          <w:rFonts w:eastAsia="宋体" w:hint="eastAsia"/>
          <w:bCs/>
          <w:noProof/>
          <w:szCs w:val="24"/>
        </w:rPr>
        <mc:AlternateContent>
          <mc:Choice Requires="wpg">
            <w:drawing>
              <wp:anchor distT="0" distB="0" distL="114300" distR="114300" simplePos="0" relativeHeight="251665408" behindDoc="0" locked="0" layoutInCell="1" allowOverlap="1">
                <wp:simplePos x="0" y="0"/>
                <wp:positionH relativeFrom="column">
                  <wp:posOffset>-214630</wp:posOffset>
                </wp:positionH>
                <wp:positionV relativeFrom="paragraph">
                  <wp:posOffset>556895</wp:posOffset>
                </wp:positionV>
                <wp:extent cx="6340475" cy="7078980"/>
                <wp:effectExtent l="0" t="0" r="22225" b="7620"/>
                <wp:wrapNone/>
                <wp:docPr id="5" name="组合 5"/>
                <wp:cNvGraphicFramePr/>
                <a:graphic xmlns:a="http://schemas.openxmlformats.org/drawingml/2006/main">
                  <a:graphicData uri="http://schemas.microsoft.com/office/word/2010/wordprocessingGroup">
                    <wpg:wgp>
                      <wpg:cNvGrpSpPr/>
                      <wpg:grpSpPr>
                        <a:xfrm>
                          <a:off x="0" y="0"/>
                          <a:ext cx="6340475" cy="7078980"/>
                          <a:chOff x="1446" y="175096"/>
                          <a:chExt cx="9985" cy="10837"/>
                        </a:xfrm>
                      </wpg:grpSpPr>
                      <wps:wsp>
                        <wps:cNvPr id="12" name="直线 16"/>
                        <wps:cNvCnPr/>
                        <wps:spPr bwMode="auto">
                          <a:xfrm>
                            <a:off x="11415" y="175102"/>
                            <a:ext cx="1" cy="10772"/>
                          </a:xfrm>
                          <a:prstGeom prst="line">
                            <a:avLst/>
                          </a:prstGeom>
                          <a:noFill/>
                          <a:ln w="9525" cmpd="sng">
                            <a:solidFill>
                              <a:srgbClr val="000000"/>
                            </a:solidFill>
                            <a:round/>
                          </a:ln>
                          <a:effectLst/>
                        </wps:spPr>
                        <wps:bodyPr/>
                      </wps:wsp>
                      <wps:wsp>
                        <wps:cNvPr id="13" name="直线 14"/>
                        <wps:cNvCnPr/>
                        <wps:spPr bwMode="auto">
                          <a:xfrm>
                            <a:off x="1450" y="175105"/>
                            <a:ext cx="1" cy="10828"/>
                          </a:xfrm>
                          <a:prstGeom prst="line">
                            <a:avLst/>
                          </a:prstGeom>
                          <a:noFill/>
                          <a:ln w="9525" cmpd="sng">
                            <a:solidFill>
                              <a:srgbClr val="000000"/>
                            </a:solidFill>
                            <a:round/>
                          </a:ln>
                        </wps:spPr>
                        <wps:bodyPr/>
                      </wps:wsp>
                      <wps:wsp>
                        <wps:cNvPr id="14" name="直线 15"/>
                        <wps:cNvCnPr/>
                        <wps:spPr bwMode="auto">
                          <a:xfrm flipV="1">
                            <a:off x="1453" y="175096"/>
                            <a:ext cx="9978" cy="19"/>
                          </a:xfrm>
                          <a:prstGeom prst="line">
                            <a:avLst/>
                          </a:prstGeom>
                          <a:noFill/>
                          <a:ln w="9525" cmpd="sng">
                            <a:solidFill>
                              <a:srgbClr val="000000"/>
                            </a:solidFill>
                            <a:round/>
                          </a:ln>
                        </wps:spPr>
                        <wps:bodyPr/>
                      </wps:wsp>
                      <wps:wsp>
                        <wps:cNvPr id="15" name="直线 17"/>
                        <wps:cNvCnPr/>
                        <wps:spPr bwMode="auto">
                          <a:xfrm flipV="1">
                            <a:off x="1446" y="185895"/>
                            <a:ext cx="9978" cy="19"/>
                          </a:xfrm>
                          <a:prstGeom prst="line">
                            <a:avLst/>
                          </a:prstGeom>
                          <a:noFill/>
                          <a:ln w="9525" cmpd="sng">
                            <a:solidFill>
                              <a:srgbClr val="000000"/>
                            </a:solidFill>
                            <a:round/>
                          </a:ln>
                          <a:effectLst/>
                        </wps:spPr>
                        <wps:bodyPr/>
                      </wps:wsp>
                    </wpg:wgp>
                  </a:graphicData>
                </a:graphic>
              </wp:anchor>
            </w:drawing>
          </mc:Choice>
          <mc:Fallback>
            <w:pict>
              <v:group w14:anchorId="3957F3A5" id="组合 5" o:spid="_x0000_s1026" style="position:absolute;left:0;text-align:left;margin-left:-16.9pt;margin-top:43.85pt;width:499.25pt;height:557.4pt;z-index:251665408" coordorigin="1446,175096" coordsize="9985,1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">
                <v:line id="直线 16" o:spid="_x0000_s1027" style="position:absolute;visibility:visible;mso-wrap-style:square" from="11415,175102" to="11416,18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直线 14" o:spid="_x0000_s1028" style="position:absolute;visibility:visible;mso-wrap-style:square" from="1450,175105" to="1451,185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直线 15" o:spid="_x0000_s1029" style="position:absolute;flip:y;visibility:visible;mso-wrap-style:square" from="1453,175096" to="11431,17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直线 17" o:spid="_x0000_s1030" style="position:absolute;flip:y;visibility:visible;mso-wrap-style:square" from="1446,185895" to="11424,18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group>
            </w:pict>
          </mc:Fallback>
        </mc:AlternateContent>
      </w:r>
      <w:r>
        <w:rPr>
          <w:rFonts w:eastAsia="宋体" w:hint="eastAsia"/>
          <w:bCs/>
          <w:szCs w:val="24"/>
        </w:rPr>
        <w:t>图</w:t>
      </w:r>
      <w:r>
        <w:rPr>
          <w:rFonts w:eastAsia="宋体" w:hint="eastAsia"/>
          <w:bCs/>
          <w:szCs w:val="24"/>
        </w:rPr>
        <w:t>A.1</w:t>
      </w:r>
      <w:r>
        <w:rPr>
          <w:rFonts w:eastAsia="宋体" w:hint="eastAsia"/>
          <w:bCs/>
          <w:szCs w:val="24"/>
        </w:rPr>
        <w:t>给出了饱和蒸气压测定仪（三级膨胀法）校准原始记录参考格式。</w:t>
      </w:r>
    </w:p>
    <w:tbl>
      <w:tblPr>
        <w:tblpPr w:leftFromText="180" w:rightFromText="180" w:vertAnchor="text" w:horzAnchor="page" w:tblpXSpec="center" w:tblpY="468"/>
        <w:tblOverlap w:val="neve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126"/>
        <w:gridCol w:w="2126"/>
      </w:tblGrid>
      <w:tr w:rsidR="003D32A4">
        <w:trPr>
          <w:trHeight w:hRule="exact" w:val="340"/>
          <w:jc w:val="center"/>
        </w:trPr>
        <w:tc>
          <w:tcPr>
            <w:tcW w:w="2127"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委托单位</w:t>
            </w:r>
          </w:p>
        </w:tc>
        <w:tc>
          <w:tcPr>
            <w:tcW w:w="6378" w:type="dxa"/>
            <w:gridSpan w:val="3"/>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仪器名称</w:t>
            </w:r>
          </w:p>
        </w:tc>
        <w:tc>
          <w:tcPr>
            <w:tcW w:w="2126" w:type="dxa"/>
            <w:vAlign w:val="center"/>
          </w:tcPr>
          <w:p w:rsidR="003D32A4" w:rsidRDefault="003D32A4">
            <w:pPr>
              <w:contextualSpacing/>
              <w:jc w:val="center"/>
              <w:rPr>
                <w:rFonts w:ascii="宋体" w:eastAsia="宋体" w:hAnsi="宋体"/>
                <w:sz w:val="21"/>
                <w:szCs w:val="21"/>
              </w:rPr>
            </w:pPr>
          </w:p>
        </w:tc>
        <w:tc>
          <w:tcPr>
            <w:tcW w:w="2126"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仪器型号</w:t>
            </w:r>
          </w:p>
        </w:tc>
        <w:tc>
          <w:tcPr>
            <w:tcW w:w="2126" w:type="dxa"/>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制造厂商</w:t>
            </w:r>
          </w:p>
        </w:tc>
        <w:tc>
          <w:tcPr>
            <w:tcW w:w="2126" w:type="dxa"/>
            <w:vAlign w:val="center"/>
          </w:tcPr>
          <w:p w:rsidR="003D32A4" w:rsidRDefault="003D32A4">
            <w:pPr>
              <w:contextualSpacing/>
              <w:jc w:val="center"/>
              <w:rPr>
                <w:rFonts w:ascii="宋体" w:eastAsia="宋体" w:hAnsi="宋体"/>
                <w:sz w:val="21"/>
                <w:szCs w:val="21"/>
              </w:rPr>
            </w:pPr>
          </w:p>
        </w:tc>
        <w:tc>
          <w:tcPr>
            <w:tcW w:w="2126"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出厂编号</w:t>
            </w:r>
          </w:p>
        </w:tc>
        <w:tc>
          <w:tcPr>
            <w:tcW w:w="2126" w:type="dxa"/>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校准地点</w:t>
            </w:r>
          </w:p>
        </w:tc>
        <w:tc>
          <w:tcPr>
            <w:tcW w:w="6378" w:type="dxa"/>
            <w:gridSpan w:val="3"/>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校准日期</w:t>
            </w:r>
          </w:p>
        </w:tc>
        <w:tc>
          <w:tcPr>
            <w:tcW w:w="2126" w:type="dxa"/>
            <w:shd w:val="clear" w:color="auto" w:fill="auto"/>
            <w:vAlign w:val="center"/>
          </w:tcPr>
          <w:p w:rsidR="003D32A4" w:rsidRDefault="003D32A4">
            <w:pPr>
              <w:contextualSpacing/>
              <w:jc w:val="center"/>
              <w:rPr>
                <w:rFonts w:ascii="宋体" w:eastAsia="宋体" w:hAnsi="宋体"/>
                <w:sz w:val="21"/>
                <w:szCs w:val="21"/>
              </w:rPr>
            </w:pPr>
          </w:p>
        </w:tc>
        <w:tc>
          <w:tcPr>
            <w:tcW w:w="2126"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环境温度</w:t>
            </w:r>
            <w:r>
              <w:rPr>
                <w:rFonts w:ascii="宋体" w:eastAsia="宋体" w:hAnsi="宋体"/>
                <w:sz w:val="21"/>
                <w:szCs w:val="21"/>
              </w:rPr>
              <w:t>/℃</w:t>
            </w:r>
          </w:p>
        </w:tc>
        <w:tc>
          <w:tcPr>
            <w:tcW w:w="2126" w:type="dxa"/>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相对湿度</w:t>
            </w:r>
            <w:r>
              <w:rPr>
                <w:rFonts w:ascii="宋体" w:eastAsia="宋体" w:hAnsi="宋体"/>
                <w:sz w:val="21"/>
                <w:szCs w:val="21"/>
              </w:rPr>
              <w:t>/%</w:t>
            </w:r>
          </w:p>
        </w:tc>
        <w:tc>
          <w:tcPr>
            <w:tcW w:w="2126" w:type="dxa"/>
            <w:shd w:val="clear" w:color="auto" w:fill="auto"/>
            <w:vAlign w:val="center"/>
          </w:tcPr>
          <w:p w:rsidR="003D32A4" w:rsidRDefault="003D32A4">
            <w:pPr>
              <w:contextualSpacing/>
              <w:jc w:val="center"/>
              <w:rPr>
                <w:rFonts w:ascii="宋体" w:eastAsia="宋体" w:hAnsi="宋体"/>
                <w:sz w:val="21"/>
                <w:szCs w:val="21"/>
              </w:rPr>
            </w:pPr>
          </w:p>
        </w:tc>
        <w:tc>
          <w:tcPr>
            <w:tcW w:w="2126"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其他</w:t>
            </w:r>
          </w:p>
        </w:tc>
        <w:tc>
          <w:tcPr>
            <w:tcW w:w="2126" w:type="dxa"/>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tcBorders>
              <w:bottom w:val="single" w:sz="4" w:space="0" w:color="auto"/>
            </w:tcBorders>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依据技术文件</w:t>
            </w:r>
          </w:p>
        </w:tc>
        <w:tc>
          <w:tcPr>
            <w:tcW w:w="6378" w:type="dxa"/>
            <w:gridSpan w:val="3"/>
            <w:tcBorders>
              <w:bottom w:val="single" w:sz="4" w:space="0" w:color="auto"/>
            </w:tcBorders>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tcBorders>
              <w:bottom w:val="single" w:sz="4" w:space="0" w:color="auto"/>
            </w:tcBorders>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校准人员</w:t>
            </w:r>
          </w:p>
        </w:tc>
        <w:tc>
          <w:tcPr>
            <w:tcW w:w="2126" w:type="dxa"/>
            <w:tcBorders>
              <w:bottom w:val="single" w:sz="4" w:space="0" w:color="auto"/>
            </w:tcBorders>
            <w:shd w:val="clear" w:color="auto" w:fill="auto"/>
            <w:vAlign w:val="center"/>
          </w:tcPr>
          <w:p w:rsidR="003D32A4" w:rsidRDefault="003D32A4">
            <w:pPr>
              <w:contextualSpacing/>
              <w:jc w:val="center"/>
              <w:rPr>
                <w:rFonts w:ascii="宋体" w:eastAsia="宋体" w:hAnsi="宋体"/>
                <w:sz w:val="21"/>
                <w:szCs w:val="21"/>
              </w:rPr>
            </w:pPr>
          </w:p>
        </w:tc>
        <w:tc>
          <w:tcPr>
            <w:tcW w:w="2126" w:type="dxa"/>
            <w:tcBorders>
              <w:bottom w:val="single" w:sz="4" w:space="0" w:color="auto"/>
            </w:tcBorders>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核验人员</w:t>
            </w:r>
          </w:p>
        </w:tc>
        <w:tc>
          <w:tcPr>
            <w:tcW w:w="2126" w:type="dxa"/>
            <w:tcBorders>
              <w:bottom w:val="single" w:sz="4" w:space="0" w:color="auto"/>
            </w:tcBorders>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jc w:val="center"/>
        </w:trPr>
        <w:tc>
          <w:tcPr>
            <w:tcW w:w="2127" w:type="dxa"/>
            <w:tcBorders>
              <w:top w:val="single" w:sz="4" w:space="0" w:color="auto"/>
              <w:left w:val="nil"/>
              <w:bottom w:val="nil"/>
              <w:right w:val="nil"/>
            </w:tcBorders>
            <w:shd w:val="clear" w:color="auto" w:fill="auto"/>
            <w:vAlign w:val="center"/>
          </w:tcPr>
          <w:p w:rsidR="003D32A4" w:rsidRDefault="003D32A4">
            <w:pPr>
              <w:contextualSpacing/>
              <w:jc w:val="center"/>
              <w:rPr>
                <w:rFonts w:eastAsia="宋体"/>
                <w:szCs w:val="24"/>
              </w:rPr>
            </w:pPr>
          </w:p>
        </w:tc>
        <w:tc>
          <w:tcPr>
            <w:tcW w:w="2126" w:type="dxa"/>
            <w:tcBorders>
              <w:top w:val="single" w:sz="4" w:space="0" w:color="auto"/>
              <w:left w:val="nil"/>
              <w:bottom w:val="nil"/>
              <w:right w:val="nil"/>
            </w:tcBorders>
            <w:shd w:val="clear" w:color="auto" w:fill="auto"/>
            <w:vAlign w:val="center"/>
          </w:tcPr>
          <w:p w:rsidR="003D32A4" w:rsidRDefault="003D32A4">
            <w:pPr>
              <w:contextualSpacing/>
              <w:jc w:val="center"/>
              <w:rPr>
                <w:rFonts w:eastAsia="宋体"/>
                <w:szCs w:val="24"/>
              </w:rPr>
            </w:pPr>
          </w:p>
        </w:tc>
        <w:tc>
          <w:tcPr>
            <w:tcW w:w="2126" w:type="dxa"/>
            <w:tcBorders>
              <w:top w:val="single" w:sz="4" w:space="0" w:color="auto"/>
              <w:left w:val="nil"/>
              <w:bottom w:val="nil"/>
              <w:right w:val="nil"/>
            </w:tcBorders>
            <w:shd w:val="clear" w:color="auto" w:fill="auto"/>
            <w:vAlign w:val="center"/>
          </w:tcPr>
          <w:p w:rsidR="003D32A4" w:rsidRDefault="003D32A4">
            <w:pPr>
              <w:contextualSpacing/>
              <w:jc w:val="center"/>
              <w:rPr>
                <w:rFonts w:eastAsia="宋体"/>
                <w:szCs w:val="24"/>
              </w:rPr>
            </w:pPr>
          </w:p>
        </w:tc>
        <w:tc>
          <w:tcPr>
            <w:tcW w:w="2126" w:type="dxa"/>
            <w:tcBorders>
              <w:top w:val="single" w:sz="4" w:space="0" w:color="auto"/>
              <w:left w:val="nil"/>
              <w:bottom w:val="nil"/>
              <w:right w:val="nil"/>
            </w:tcBorders>
            <w:shd w:val="clear" w:color="auto" w:fill="auto"/>
            <w:vAlign w:val="center"/>
          </w:tcPr>
          <w:p w:rsidR="003D32A4" w:rsidRDefault="003D32A4">
            <w:pPr>
              <w:contextualSpacing/>
              <w:jc w:val="center"/>
              <w:rPr>
                <w:rFonts w:eastAsia="宋体"/>
                <w:sz w:val="21"/>
                <w:szCs w:val="21"/>
              </w:rPr>
            </w:pPr>
          </w:p>
        </w:tc>
      </w:tr>
    </w:tbl>
    <w:p w:rsidR="003D32A4" w:rsidRDefault="00BF30B6">
      <w:pPr>
        <w:spacing w:beforeLines="50" w:before="156" w:line="360" w:lineRule="auto"/>
        <w:ind w:firstLineChars="100" w:firstLine="240"/>
        <w:outlineLvl w:val="0"/>
        <w:rPr>
          <w:rFonts w:ascii="宋体" w:eastAsia="宋体" w:hAnsi="宋体"/>
        </w:rPr>
      </w:pPr>
      <w:bookmarkStart w:id="34" w:name="_Toc173231985"/>
      <w:bookmarkStart w:id="35" w:name="_Toc173231469"/>
      <w:r>
        <w:rPr>
          <w:rFonts w:ascii="宋体" w:eastAsia="宋体" w:hAnsi="宋体"/>
        </w:rPr>
        <w:t xml:space="preserve">A.1 </w:t>
      </w:r>
      <w:r>
        <w:rPr>
          <w:rFonts w:ascii="宋体" w:eastAsia="宋体" w:hAnsi="宋体"/>
        </w:rPr>
        <w:t>校准前检查</w:t>
      </w:r>
      <w:bookmarkEnd w:id="34"/>
      <w:bookmarkEnd w:id="35"/>
    </w:p>
    <w:tbl>
      <w:tblPr>
        <w:tblStyle w:val="af2"/>
        <w:tblW w:w="8505" w:type="dxa"/>
        <w:jc w:val="center"/>
        <w:tblLook w:val="04A0" w:firstRow="1" w:lastRow="0" w:firstColumn="1" w:lastColumn="0" w:noHBand="0" w:noVBand="1"/>
      </w:tblPr>
      <w:tblGrid>
        <w:gridCol w:w="4252"/>
        <w:gridCol w:w="4253"/>
      </w:tblGrid>
      <w:tr w:rsidR="003D32A4">
        <w:trPr>
          <w:trHeight w:hRule="exact" w:val="340"/>
          <w:jc w:val="center"/>
        </w:trPr>
        <w:tc>
          <w:tcPr>
            <w:tcW w:w="2500" w:type="pct"/>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检查项目</w:t>
            </w:r>
          </w:p>
        </w:tc>
        <w:tc>
          <w:tcPr>
            <w:tcW w:w="2500" w:type="pct"/>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检查结果</w:t>
            </w:r>
          </w:p>
        </w:tc>
      </w:tr>
      <w:tr w:rsidR="003D32A4">
        <w:trPr>
          <w:trHeight w:hRule="exact" w:val="340"/>
          <w:jc w:val="center"/>
        </w:trPr>
        <w:tc>
          <w:tcPr>
            <w:tcW w:w="2500" w:type="pct"/>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外观检查</w:t>
            </w:r>
          </w:p>
        </w:tc>
        <w:tc>
          <w:tcPr>
            <w:tcW w:w="2500" w:type="pct"/>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是否符合要求：</w:t>
            </w:r>
            <w:r>
              <w:rPr>
                <w:rFonts w:ascii="宋体" w:eastAsia="宋体" w:hAnsi="宋体"/>
                <w:sz w:val="21"/>
                <w:szCs w:val="21"/>
              </w:rPr>
              <w:t xml:space="preserve"> □</w:t>
            </w:r>
            <w:r>
              <w:rPr>
                <w:rFonts w:ascii="宋体" w:eastAsia="宋体" w:hAnsi="宋体"/>
                <w:sz w:val="21"/>
                <w:szCs w:val="21"/>
              </w:rPr>
              <w:t>是</w:t>
            </w:r>
            <w:r>
              <w:rPr>
                <w:rFonts w:ascii="宋体" w:eastAsia="宋体" w:hAnsi="宋体"/>
                <w:sz w:val="21"/>
                <w:szCs w:val="21"/>
              </w:rPr>
              <w:t xml:space="preserve">   □</w:t>
            </w:r>
            <w:r>
              <w:rPr>
                <w:rFonts w:ascii="宋体" w:eastAsia="宋体" w:hAnsi="宋体"/>
                <w:sz w:val="21"/>
                <w:szCs w:val="21"/>
              </w:rPr>
              <w:t>否</w:t>
            </w:r>
          </w:p>
        </w:tc>
      </w:tr>
    </w:tbl>
    <w:p w:rsidR="003D32A4" w:rsidRDefault="00BF30B6">
      <w:pPr>
        <w:spacing w:beforeLines="50" w:before="156" w:line="360" w:lineRule="auto"/>
        <w:ind w:firstLineChars="100" w:firstLine="240"/>
        <w:outlineLvl w:val="0"/>
        <w:rPr>
          <w:rFonts w:ascii="宋体" w:eastAsia="宋体" w:hAnsi="宋体"/>
        </w:rPr>
      </w:pPr>
      <w:bookmarkStart w:id="36" w:name="_Toc173231470"/>
      <w:bookmarkStart w:id="37" w:name="_Toc173231986"/>
      <w:r>
        <w:rPr>
          <w:rFonts w:ascii="宋体" w:eastAsia="宋体" w:hAnsi="宋体" w:hint="eastAsia"/>
        </w:rPr>
        <w:t xml:space="preserve">A.2 </w:t>
      </w:r>
      <w:r>
        <w:rPr>
          <w:rFonts w:ascii="宋体" w:eastAsia="宋体" w:hAnsi="宋体" w:hint="eastAsia"/>
        </w:rPr>
        <w:t>校准结果</w:t>
      </w:r>
      <w:bookmarkEnd w:id="36"/>
      <w:bookmarkEnd w:id="37"/>
    </w:p>
    <w:p w:rsidR="003D32A4" w:rsidRDefault="00BF30B6">
      <w:pPr>
        <w:spacing w:line="360" w:lineRule="auto"/>
        <w:ind w:firstLineChars="100" w:firstLine="240"/>
        <w:outlineLvl w:val="0"/>
        <w:rPr>
          <w:rFonts w:ascii="宋体" w:eastAsia="宋体" w:hAnsi="宋体"/>
        </w:rPr>
      </w:pPr>
      <w:bookmarkStart w:id="38" w:name="_Toc173231987"/>
      <w:bookmarkStart w:id="39" w:name="_Toc173231471"/>
      <w:r>
        <w:rPr>
          <w:rFonts w:ascii="宋体" w:eastAsia="宋体" w:hAnsi="宋体"/>
        </w:rPr>
        <w:t>A.</w:t>
      </w:r>
      <w:r>
        <w:rPr>
          <w:rFonts w:ascii="宋体" w:eastAsia="宋体" w:hAnsi="宋体" w:hint="eastAsia"/>
        </w:rPr>
        <w:t>2.</w:t>
      </w:r>
      <w:r>
        <w:rPr>
          <w:rFonts w:ascii="宋体" w:eastAsia="宋体" w:hAnsi="宋体"/>
        </w:rPr>
        <w:t xml:space="preserve">1 </w:t>
      </w:r>
      <w:r>
        <w:rPr>
          <w:rFonts w:ascii="宋体" w:eastAsia="宋体" w:hAnsi="宋体"/>
        </w:rPr>
        <w:t>标准物质</w:t>
      </w:r>
      <w:bookmarkEnd w:id="38"/>
      <w:bookmarkEnd w:id="39"/>
    </w:p>
    <w:tbl>
      <w:tblPr>
        <w:tblStyle w:val="af2"/>
        <w:tblW w:w="8505" w:type="dxa"/>
        <w:tblInd w:w="392" w:type="dxa"/>
        <w:tblLook w:val="04A0" w:firstRow="1" w:lastRow="0" w:firstColumn="1" w:lastColumn="0" w:noHBand="0" w:noVBand="1"/>
      </w:tblPr>
      <w:tblGrid>
        <w:gridCol w:w="2126"/>
        <w:gridCol w:w="1734"/>
        <w:gridCol w:w="2134"/>
        <w:gridCol w:w="2511"/>
      </w:tblGrid>
      <w:tr w:rsidR="003D32A4">
        <w:trPr>
          <w:trHeight w:hRule="exact" w:val="340"/>
        </w:trPr>
        <w:tc>
          <w:tcPr>
            <w:tcW w:w="2126"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名称</w:t>
            </w:r>
          </w:p>
        </w:tc>
        <w:tc>
          <w:tcPr>
            <w:tcW w:w="1734" w:type="dxa"/>
            <w:vAlign w:val="center"/>
          </w:tcPr>
          <w:p w:rsidR="003D32A4" w:rsidRDefault="003D32A4">
            <w:pPr>
              <w:contextualSpacing/>
              <w:jc w:val="center"/>
              <w:rPr>
                <w:rFonts w:ascii="宋体" w:eastAsia="宋体" w:hAnsi="宋体"/>
                <w:sz w:val="21"/>
                <w:szCs w:val="21"/>
              </w:rPr>
            </w:pPr>
          </w:p>
        </w:tc>
        <w:tc>
          <w:tcPr>
            <w:tcW w:w="2134"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标准物质编号</w:t>
            </w:r>
          </w:p>
        </w:tc>
        <w:tc>
          <w:tcPr>
            <w:tcW w:w="2511" w:type="dxa"/>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2126"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批号</w:t>
            </w:r>
          </w:p>
        </w:tc>
        <w:tc>
          <w:tcPr>
            <w:tcW w:w="1734" w:type="dxa"/>
            <w:vAlign w:val="center"/>
          </w:tcPr>
          <w:p w:rsidR="003D32A4" w:rsidRDefault="003D32A4">
            <w:pPr>
              <w:contextualSpacing/>
              <w:jc w:val="center"/>
              <w:rPr>
                <w:rFonts w:ascii="宋体" w:eastAsia="宋体" w:hAnsi="宋体"/>
                <w:sz w:val="21"/>
                <w:szCs w:val="21"/>
              </w:rPr>
            </w:pPr>
          </w:p>
        </w:tc>
        <w:tc>
          <w:tcPr>
            <w:tcW w:w="2134"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有效期至</w:t>
            </w:r>
          </w:p>
        </w:tc>
        <w:tc>
          <w:tcPr>
            <w:tcW w:w="2511" w:type="dxa"/>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2126"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批号</w:t>
            </w:r>
          </w:p>
        </w:tc>
        <w:tc>
          <w:tcPr>
            <w:tcW w:w="1734" w:type="dxa"/>
            <w:vAlign w:val="center"/>
          </w:tcPr>
          <w:p w:rsidR="003D32A4" w:rsidRDefault="003D32A4">
            <w:pPr>
              <w:contextualSpacing/>
              <w:jc w:val="center"/>
              <w:rPr>
                <w:rFonts w:ascii="宋体" w:eastAsia="宋体" w:hAnsi="宋体"/>
                <w:sz w:val="21"/>
                <w:szCs w:val="21"/>
              </w:rPr>
            </w:pPr>
          </w:p>
        </w:tc>
        <w:tc>
          <w:tcPr>
            <w:tcW w:w="2134"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有效期至</w:t>
            </w:r>
          </w:p>
        </w:tc>
        <w:tc>
          <w:tcPr>
            <w:tcW w:w="2511" w:type="dxa"/>
            <w:vAlign w:val="center"/>
          </w:tcPr>
          <w:p w:rsidR="003D32A4" w:rsidRDefault="003D32A4">
            <w:pPr>
              <w:contextualSpacing/>
              <w:jc w:val="center"/>
              <w:rPr>
                <w:rFonts w:ascii="宋体" w:eastAsia="宋体" w:hAnsi="宋体"/>
                <w:sz w:val="21"/>
                <w:szCs w:val="21"/>
              </w:rPr>
            </w:pPr>
          </w:p>
        </w:tc>
      </w:tr>
    </w:tbl>
    <w:p w:rsidR="003D32A4" w:rsidRDefault="00BF30B6">
      <w:pPr>
        <w:spacing w:beforeLines="50" w:before="156" w:line="360" w:lineRule="auto"/>
        <w:ind w:firstLineChars="100" w:firstLine="240"/>
        <w:outlineLvl w:val="0"/>
        <w:rPr>
          <w:rFonts w:ascii="黑体" w:eastAsia="黑体" w:hAnsi="黑体"/>
          <w:szCs w:val="24"/>
        </w:rPr>
      </w:pPr>
      <w:bookmarkStart w:id="40" w:name="_Toc173231988"/>
      <w:bookmarkStart w:id="41" w:name="_Toc173231472"/>
      <w:r>
        <w:rPr>
          <w:rFonts w:ascii="宋体" w:eastAsia="宋体" w:hAnsi="宋体"/>
        </w:rPr>
        <w:t>A.</w:t>
      </w:r>
      <w:r>
        <w:rPr>
          <w:rFonts w:ascii="宋体" w:eastAsia="宋体" w:hAnsi="宋体" w:hint="eastAsia"/>
        </w:rPr>
        <w:t>2.</w:t>
      </w:r>
      <w:r>
        <w:rPr>
          <w:rFonts w:ascii="宋体" w:eastAsia="宋体" w:hAnsi="宋体"/>
        </w:rPr>
        <w:t>2</w:t>
      </w:r>
      <w:r>
        <w:rPr>
          <w:rFonts w:ascii="宋体" w:eastAsia="宋体" w:hAnsi="宋体"/>
        </w:rPr>
        <w:t>示值误差</w:t>
      </w:r>
      <w:bookmarkEnd w:id="40"/>
      <w:bookmarkEnd w:id="41"/>
      <w:r>
        <w:rPr>
          <w:rFonts w:ascii="黑体" w:eastAsia="黑体" w:hAnsi="黑体"/>
          <w:szCs w:val="24"/>
        </w:rPr>
        <w:t xml:space="preserve">  </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40"/>
        <w:gridCol w:w="2146"/>
      </w:tblGrid>
      <w:tr w:rsidR="003D32A4">
        <w:trPr>
          <w:trHeight w:hRule="exact" w:val="340"/>
        </w:trPr>
        <w:tc>
          <w:tcPr>
            <w:tcW w:w="1701" w:type="dxa"/>
            <w:vMerge w:val="restart"/>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标准值</w:t>
            </w:r>
            <w:r>
              <w:rPr>
                <w:rFonts w:ascii="宋体" w:eastAsia="宋体" w:hAnsi="宋体"/>
                <w:sz w:val="21"/>
                <w:szCs w:val="21"/>
              </w:rPr>
              <w:t>/kPa</w:t>
            </w:r>
          </w:p>
        </w:tc>
        <w:tc>
          <w:tcPr>
            <w:tcW w:w="4658" w:type="dxa"/>
            <w:gridSpan w:val="3"/>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仪器示值</w:t>
            </w:r>
            <w:r>
              <w:rPr>
                <w:rFonts w:ascii="宋体" w:eastAsia="宋体" w:hAnsi="宋体"/>
                <w:sz w:val="21"/>
                <w:szCs w:val="21"/>
              </w:rPr>
              <w:t>/kPa</w:t>
            </w:r>
          </w:p>
        </w:tc>
        <w:tc>
          <w:tcPr>
            <w:tcW w:w="2146" w:type="dxa"/>
            <w:vMerge w:val="restart"/>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示值误差</w:t>
            </w:r>
            <w:r>
              <w:rPr>
                <w:rFonts w:ascii="宋体" w:eastAsia="宋体" w:hAnsi="宋体"/>
                <w:sz w:val="21"/>
                <w:szCs w:val="21"/>
              </w:rPr>
              <w:t>/kPa</w:t>
            </w:r>
          </w:p>
        </w:tc>
      </w:tr>
      <w:tr w:rsidR="003D32A4">
        <w:trPr>
          <w:trHeight w:hRule="exact" w:val="340"/>
        </w:trPr>
        <w:tc>
          <w:tcPr>
            <w:tcW w:w="1701" w:type="dxa"/>
            <w:vMerge/>
            <w:shd w:val="clear" w:color="auto" w:fill="auto"/>
            <w:vAlign w:val="center"/>
          </w:tcPr>
          <w:p w:rsidR="003D32A4" w:rsidRDefault="003D32A4">
            <w:pPr>
              <w:contextualSpacing/>
              <w:jc w:val="center"/>
              <w:rPr>
                <w:rFonts w:ascii="宋体" w:eastAsia="宋体" w:hAnsi="宋体"/>
                <w:sz w:val="21"/>
                <w:szCs w:val="21"/>
              </w:rPr>
            </w:pPr>
          </w:p>
        </w:tc>
        <w:tc>
          <w:tcPr>
            <w:tcW w:w="1559"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1</w:t>
            </w:r>
          </w:p>
        </w:tc>
        <w:tc>
          <w:tcPr>
            <w:tcW w:w="1559"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2</w:t>
            </w:r>
          </w:p>
        </w:tc>
        <w:tc>
          <w:tcPr>
            <w:tcW w:w="1540"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3</w:t>
            </w:r>
          </w:p>
        </w:tc>
        <w:tc>
          <w:tcPr>
            <w:tcW w:w="2146" w:type="dxa"/>
            <w:vMerge/>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1701" w:type="dxa"/>
            <w:shd w:val="clear" w:color="auto" w:fill="auto"/>
            <w:vAlign w:val="center"/>
          </w:tcPr>
          <w:p w:rsidR="003D32A4" w:rsidRDefault="003D32A4">
            <w:pPr>
              <w:contextualSpacing/>
              <w:jc w:val="center"/>
              <w:rPr>
                <w:rFonts w:ascii="宋体" w:eastAsia="宋体" w:hAnsi="宋体"/>
                <w:sz w:val="21"/>
                <w:szCs w:val="21"/>
              </w:rPr>
            </w:pPr>
          </w:p>
        </w:tc>
        <w:tc>
          <w:tcPr>
            <w:tcW w:w="1559" w:type="dxa"/>
            <w:shd w:val="clear" w:color="auto" w:fill="auto"/>
            <w:vAlign w:val="center"/>
          </w:tcPr>
          <w:p w:rsidR="003D32A4" w:rsidRDefault="003D32A4">
            <w:pPr>
              <w:contextualSpacing/>
              <w:jc w:val="center"/>
              <w:rPr>
                <w:rFonts w:ascii="宋体" w:eastAsia="宋体" w:hAnsi="宋体"/>
                <w:sz w:val="21"/>
                <w:szCs w:val="21"/>
              </w:rPr>
            </w:pPr>
          </w:p>
        </w:tc>
        <w:tc>
          <w:tcPr>
            <w:tcW w:w="1559" w:type="dxa"/>
            <w:vAlign w:val="center"/>
          </w:tcPr>
          <w:p w:rsidR="003D32A4" w:rsidRDefault="003D32A4">
            <w:pPr>
              <w:contextualSpacing/>
              <w:jc w:val="center"/>
              <w:rPr>
                <w:rFonts w:ascii="宋体" w:eastAsia="宋体" w:hAnsi="宋体"/>
                <w:sz w:val="21"/>
                <w:szCs w:val="21"/>
              </w:rPr>
            </w:pPr>
          </w:p>
        </w:tc>
        <w:tc>
          <w:tcPr>
            <w:tcW w:w="1540" w:type="dxa"/>
            <w:shd w:val="clear" w:color="auto" w:fill="auto"/>
            <w:vAlign w:val="center"/>
          </w:tcPr>
          <w:p w:rsidR="003D32A4" w:rsidRDefault="003D32A4">
            <w:pPr>
              <w:contextualSpacing/>
              <w:jc w:val="center"/>
              <w:rPr>
                <w:rFonts w:ascii="宋体" w:eastAsia="宋体" w:hAnsi="宋体"/>
                <w:sz w:val="21"/>
                <w:szCs w:val="21"/>
              </w:rPr>
            </w:pPr>
          </w:p>
        </w:tc>
        <w:tc>
          <w:tcPr>
            <w:tcW w:w="2146" w:type="dxa"/>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1701" w:type="dxa"/>
            <w:shd w:val="clear" w:color="auto" w:fill="auto"/>
            <w:vAlign w:val="center"/>
          </w:tcPr>
          <w:p w:rsidR="003D32A4" w:rsidRDefault="003D32A4">
            <w:pPr>
              <w:jc w:val="center"/>
              <w:rPr>
                <w:rFonts w:eastAsia="宋体"/>
                <w:szCs w:val="24"/>
              </w:rPr>
            </w:pPr>
          </w:p>
        </w:tc>
        <w:tc>
          <w:tcPr>
            <w:tcW w:w="1559" w:type="dxa"/>
            <w:shd w:val="clear" w:color="auto" w:fill="auto"/>
            <w:vAlign w:val="center"/>
          </w:tcPr>
          <w:p w:rsidR="003D32A4" w:rsidRDefault="003D32A4">
            <w:pPr>
              <w:jc w:val="center"/>
              <w:rPr>
                <w:rFonts w:eastAsia="宋体"/>
                <w:szCs w:val="24"/>
              </w:rPr>
            </w:pPr>
          </w:p>
        </w:tc>
        <w:tc>
          <w:tcPr>
            <w:tcW w:w="1559" w:type="dxa"/>
            <w:vAlign w:val="center"/>
          </w:tcPr>
          <w:p w:rsidR="003D32A4" w:rsidRDefault="003D32A4">
            <w:pPr>
              <w:jc w:val="center"/>
              <w:rPr>
                <w:rFonts w:eastAsia="宋体"/>
                <w:szCs w:val="24"/>
              </w:rPr>
            </w:pPr>
          </w:p>
        </w:tc>
        <w:tc>
          <w:tcPr>
            <w:tcW w:w="1540" w:type="dxa"/>
            <w:shd w:val="clear" w:color="auto" w:fill="auto"/>
            <w:vAlign w:val="center"/>
          </w:tcPr>
          <w:p w:rsidR="003D32A4" w:rsidRDefault="003D32A4">
            <w:pPr>
              <w:jc w:val="center"/>
              <w:rPr>
                <w:rFonts w:eastAsia="宋体"/>
                <w:szCs w:val="24"/>
              </w:rPr>
            </w:pPr>
          </w:p>
        </w:tc>
        <w:tc>
          <w:tcPr>
            <w:tcW w:w="2146" w:type="dxa"/>
            <w:shd w:val="clear" w:color="auto" w:fill="auto"/>
            <w:vAlign w:val="center"/>
          </w:tcPr>
          <w:p w:rsidR="003D32A4" w:rsidRDefault="003D32A4">
            <w:pPr>
              <w:jc w:val="center"/>
              <w:rPr>
                <w:rFonts w:eastAsia="宋体"/>
                <w:szCs w:val="24"/>
              </w:rPr>
            </w:pPr>
          </w:p>
        </w:tc>
      </w:tr>
    </w:tbl>
    <w:p w:rsidR="003D32A4" w:rsidRDefault="00BF30B6">
      <w:pPr>
        <w:spacing w:beforeLines="50" w:before="156" w:line="360" w:lineRule="auto"/>
        <w:ind w:firstLineChars="100" w:firstLine="240"/>
        <w:outlineLvl w:val="0"/>
        <w:rPr>
          <w:rFonts w:ascii="宋体" w:eastAsia="宋体" w:hAnsi="宋体"/>
        </w:rPr>
      </w:pPr>
      <w:bookmarkStart w:id="42" w:name="_Toc173231989"/>
      <w:bookmarkStart w:id="43" w:name="_Toc173231473"/>
      <w:r>
        <w:rPr>
          <w:rFonts w:ascii="宋体" w:eastAsia="宋体" w:hAnsi="宋体"/>
        </w:rPr>
        <w:t>A.</w:t>
      </w:r>
      <w:r>
        <w:rPr>
          <w:rFonts w:ascii="宋体" w:eastAsia="宋体" w:hAnsi="宋体" w:hint="eastAsia"/>
        </w:rPr>
        <w:t>2.</w:t>
      </w:r>
      <w:r>
        <w:rPr>
          <w:rFonts w:ascii="宋体" w:eastAsia="宋体" w:hAnsi="宋体"/>
        </w:rPr>
        <w:t xml:space="preserve">3 </w:t>
      </w:r>
      <w:r>
        <w:rPr>
          <w:rFonts w:ascii="宋体" w:eastAsia="宋体" w:hAnsi="宋体"/>
        </w:rPr>
        <w:t>示值重复性</w:t>
      </w:r>
      <w:bookmarkEnd w:id="42"/>
      <w:bookmarkEnd w:id="43"/>
      <w:r>
        <w:rPr>
          <w:rFonts w:ascii="宋体" w:eastAsia="宋体" w:hAnsi="宋体"/>
        </w:rPr>
        <w:t xml:space="preserve">                                                            </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40"/>
        <w:gridCol w:w="2146"/>
      </w:tblGrid>
      <w:tr w:rsidR="003D32A4">
        <w:trPr>
          <w:trHeight w:hRule="exact" w:val="340"/>
        </w:trPr>
        <w:tc>
          <w:tcPr>
            <w:tcW w:w="1701" w:type="dxa"/>
            <w:vMerge w:val="restart"/>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标准值</w:t>
            </w:r>
            <w:r>
              <w:rPr>
                <w:rFonts w:ascii="宋体" w:eastAsia="宋体" w:hAnsi="宋体"/>
                <w:sz w:val="21"/>
                <w:szCs w:val="21"/>
              </w:rPr>
              <w:t>/kPa</w:t>
            </w:r>
          </w:p>
        </w:tc>
        <w:tc>
          <w:tcPr>
            <w:tcW w:w="4658" w:type="dxa"/>
            <w:gridSpan w:val="3"/>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仪器示值</w:t>
            </w:r>
            <w:r>
              <w:rPr>
                <w:rFonts w:ascii="宋体" w:eastAsia="宋体" w:hAnsi="宋体"/>
                <w:sz w:val="21"/>
                <w:szCs w:val="21"/>
              </w:rPr>
              <w:t>/kPa</w:t>
            </w:r>
          </w:p>
        </w:tc>
        <w:tc>
          <w:tcPr>
            <w:tcW w:w="2146" w:type="dxa"/>
            <w:vMerge w:val="restart"/>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重复性</w:t>
            </w:r>
            <w:r>
              <w:rPr>
                <w:rFonts w:ascii="宋体" w:eastAsia="宋体" w:hAnsi="宋体"/>
                <w:sz w:val="21"/>
                <w:szCs w:val="21"/>
              </w:rPr>
              <w:t>/kPa</w:t>
            </w:r>
          </w:p>
        </w:tc>
      </w:tr>
      <w:tr w:rsidR="003D32A4">
        <w:trPr>
          <w:trHeight w:hRule="exact" w:val="340"/>
        </w:trPr>
        <w:tc>
          <w:tcPr>
            <w:tcW w:w="1701" w:type="dxa"/>
            <w:vMerge/>
            <w:shd w:val="clear" w:color="auto" w:fill="auto"/>
            <w:vAlign w:val="center"/>
          </w:tcPr>
          <w:p w:rsidR="003D32A4" w:rsidRDefault="003D32A4">
            <w:pPr>
              <w:contextualSpacing/>
              <w:jc w:val="center"/>
              <w:rPr>
                <w:rFonts w:ascii="宋体" w:eastAsia="宋体" w:hAnsi="宋体"/>
                <w:sz w:val="21"/>
                <w:szCs w:val="21"/>
              </w:rPr>
            </w:pPr>
          </w:p>
        </w:tc>
        <w:tc>
          <w:tcPr>
            <w:tcW w:w="1559"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1</w:t>
            </w:r>
          </w:p>
        </w:tc>
        <w:tc>
          <w:tcPr>
            <w:tcW w:w="1559" w:type="dxa"/>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2</w:t>
            </w:r>
          </w:p>
        </w:tc>
        <w:tc>
          <w:tcPr>
            <w:tcW w:w="1540" w:type="dxa"/>
            <w:shd w:val="clear" w:color="auto" w:fill="auto"/>
            <w:vAlign w:val="center"/>
          </w:tcPr>
          <w:p w:rsidR="003D32A4" w:rsidRDefault="00BF30B6">
            <w:pPr>
              <w:contextualSpacing/>
              <w:jc w:val="center"/>
              <w:rPr>
                <w:rFonts w:ascii="宋体" w:eastAsia="宋体" w:hAnsi="宋体"/>
                <w:sz w:val="21"/>
                <w:szCs w:val="21"/>
              </w:rPr>
            </w:pPr>
            <w:r>
              <w:rPr>
                <w:rFonts w:ascii="宋体" w:eastAsia="宋体" w:hAnsi="宋体"/>
                <w:sz w:val="21"/>
                <w:szCs w:val="21"/>
              </w:rPr>
              <w:t>3</w:t>
            </w:r>
          </w:p>
        </w:tc>
        <w:tc>
          <w:tcPr>
            <w:tcW w:w="2146" w:type="dxa"/>
            <w:vMerge/>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1701" w:type="dxa"/>
            <w:shd w:val="clear" w:color="auto" w:fill="auto"/>
            <w:vAlign w:val="center"/>
          </w:tcPr>
          <w:p w:rsidR="003D32A4" w:rsidRDefault="003D32A4">
            <w:pPr>
              <w:contextualSpacing/>
              <w:jc w:val="center"/>
              <w:rPr>
                <w:rFonts w:ascii="宋体" w:eastAsia="宋体" w:hAnsi="宋体"/>
                <w:sz w:val="21"/>
                <w:szCs w:val="21"/>
              </w:rPr>
            </w:pPr>
          </w:p>
        </w:tc>
        <w:tc>
          <w:tcPr>
            <w:tcW w:w="1559" w:type="dxa"/>
            <w:shd w:val="clear" w:color="auto" w:fill="auto"/>
            <w:vAlign w:val="center"/>
          </w:tcPr>
          <w:p w:rsidR="003D32A4" w:rsidRDefault="003D32A4">
            <w:pPr>
              <w:contextualSpacing/>
              <w:jc w:val="center"/>
              <w:rPr>
                <w:rFonts w:ascii="宋体" w:eastAsia="宋体" w:hAnsi="宋体"/>
                <w:sz w:val="21"/>
                <w:szCs w:val="21"/>
              </w:rPr>
            </w:pPr>
          </w:p>
        </w:tc>
        <w:tc>
          <w:tcPr>
            <w:tcW w:w="1559" w:type="dxa"/>
            <w:vAlign w:val="center"/>
          </w:tcPr>
          <w:p w:rsidR="003D32A4" w:rsidRDefault="003D32A4">
            <w:pPr>
              <w:contextualSpacing/>
              <w:jc w:val="center"/>
              <w:rPr>
                <w:rFonts w:ascii="宋体" w:eastAsia="宋体" w:hAnsi="宋体"/>
                <w:sz w:val="21"/>
                <w:szCs w:val="21"/>
              </w:rPr>
            </w:pPr>
          </w:p>
        </w:tc>
        <w:tc>
          <w:tcPr>
            <w:tcW w:w="1540" w:type="dxa"/>
            <w:shd w:val="clear" w:color="auto" w:fill="auto"/>
            <w:vAlign w:val="center"/>
          </w:tcPr>
          <w:p w:rsidR="003D32A4" w:rsidRDefault="003D32A4">
            <w:pPr>
              <w:contextualSpacing/>
              <w:jc w:val="center"/>
              <w:rPr>
                <w:rFonts w:ascii="宋体" w:eastAsia="宋体" w:hAnsi="宋体"/>
                <w:sz w:val="21"/>
                <w:szCs w:val="21"/>
              </w:rPr>
            </w:pPr>
          </w:p>
        </w:tc>
        <w:tc>
          <w:tcPr>
            <w:tcW w:w="2146" w:type="dxa"/>
            <w:shd w:val="clear" w:color="auto" w:fill="auto"/>
            <w:vAlign w:val="center"/>
          </w:tcPr>
          <w:p w:rsidR="003D32A4" w:rsidRDefault="003D32A4">
            <w:pPr>
              <w:contextualSpacing/>
              <w:jc w:val="center"/>
              <w:rPr>
                <w:rFonts w:ascii="宋体" w:eastAsia="宋体" w:hAnsi="宋体"/>
                <w:sz w:val="21"/>
                <w:szCs w:val="21"/>
              </w:rPr>
            </w:pPr>
          </w:p>
        </w:tc>
      </w:tr>
      <w:tr w:rsidR="003D32A4">
        <w:trPr>
          <w:trHeight w:hRule="exact" w:val="340"/>
        </w:trPr>
        <w:tc>
          <w:tcPr>
            <w:tcW w:w="1701" w:type="dxa"/>
            <w:shd w:val="clear" w:color="auto" w:fill="auto"/>
            <w:vAlign w:val="center"/>
          </w:tcPr>
          <w:p w:rsidR="003D32A4" w:rsidRDefault="003D32A4">
            <w:pPr>
              <w:jc w:val="center"/>
              <w:rPr>
                <w:rFonts w:ascii="宋体" w:eastAsia="宋体" w:hAnsi="宋体"/>
                <w:sz w:val="21"/>
                <w:szCs w:val="21"/>
              </w:rPr>
            </w:pPr>
          </w:p>
        </w:tc>
        <w:tc>
          <w:tcPr>
            <w:tcW w:w="1559" w:type="dxa"/>
            <w:shd w:val="clear" w:color="auto" w:fill="auto"/>
            <w:vAlign w:val="center"/>
          </w:tcPr>
          <w:p w:rsidR="003D32A4" w:rsidRDefault="003D32A4">
            <w:pPr>
              <w:jc w:val="center"/>
              <w:rPr>
                <w:rFonts w:ascii="宋体" w:eastAsia="宋体" w:hAnsi="宋体"/>
                <w:sz w:val="21"/>
                <w:szCs w:val="21"/>
              </w:rPr>
            </w:pPr>
          </w:p>
        </w:tc>
        <w:tc>
          <w:tcPr>
            <w:tcW w:w="1559" w:type="dxa"/>
            <w:vAlign w:val="center"/>
          </w:tcPr>
          <w:p w:rsidR="003D32A4" w:rsidRDefault="003D32A4">
            <w:pPr>
              <w:jc w:val="center"/>
              <w:rPr>
                <w:rFonts w:ascii="宋体" w:eastAsia="宋体" w:hAnsi="宋体"/>
                <w:sz w:val="21"/>
                <w:szCs w:val="21"/>
              </w:rPr>
            </w:pPr>
          </w:p>
        </w:tc>
        <w:tc>
          <w:tcPr>
            <w:tcW w:w="1540" w:type="dxa"/>
            <w:shd w:val="clear" w:color="auto" w:fill="auto"/>
            <w:vAlign w:val="center"/>
          </w:tcPr>
          <w:p w:rsidR="003D32A4" w:rsidRDefault="003D32A4">
            <w:pPr>
              <w:jc w:val="center"/>
              <w:rPr>
                <w:rFonts w:ascii="宋体" w:eastAsia="宋体" w:hAnsi="宋体"/>
                <w:sz w:val="21"/>
                <w:szCs w:val="21"/>
              </w:rPr>
            </w:pPr>
          </w:p>
        </w:tc>
        <w:tc>
          <w:tcPr>
            <w:tcW w:w="2146" w:type="dxa"/>
            <w:shd w:val="clear" w:color="auto" w:fill="auto"/>
            <w:vAlign w:val="center"/>
          </w:tcPr>
          <w:p w:rsidR="003D32A4" w:rsidRDefault="003D32A4">
            <w:pPr>
              <w:jc w:val="center"/>
              <w:rPr>
                <w:rFonts w:ascii="宋体" w:eastAsia="宋体" w:hAnsi="宋体"/>
                <w:sz w:val="21"/>
                <w:szCs w:val="21"/>
              </w:rPr>
            </w:pPr>
          </w:p>
        </w:tc>
      </w:tr>
    </w:tbl>
    <w:p w:rsidR="003D32A4" w:rsidRDefault="00BF30B6">
      <w:pPr>
        <w:contextualSpacing/>
        <w:jc w:val="center"/>
        <w:rPr>
          <w:rFonts w:ascii="宋体" w:eastAsia="宋体" w:hAnsi="宋体"/>
          <w:sz w:val="21"/>
          <w:szCs w:val="21"/>
        </w:rPr>
      </w:pPr>
      <w:bookmarkStart w:id="44" w:name="_Toc173231474"/>
      <w:bookmarkStart w:id="45" w:name="_Toc173231990"/>
      <w:r>
        <w:rPr>
          <w:rFonts w:ascii="宋体" w:eastAsia="宋体" w:hAnsi="宋体" w:hint="eastAsia"/>
          <w:sz w:val="21"/>
          <w:szCs w:val="21"/>
        </w:rPr>
        <w:t>校准员：</w:t>
      </w:r>
      <w:r>
        <w:rPr>
          <w:rFonts w:ascii="宋体" w:eastAsia="宋体" w:hAnsi="宋体" w:hint="eastAsia"/>
          <w:sz w:val="21"/>
          <w:szCs w:val="21"/>
        </w:rPr>
        <w:t>___________________________</w:t>
      </w:r>
      <w:r>
        <w:rPr>
          <w:rFonts w:ascii="宋体" w:eastAsia="宋体" w:hAnsi="宋体" w:hint="eastAsia"/>
          <w:sz w:val="21"/>
          <w:szCs w:val="21"/>
        </w:rPr>
        <w:t>核验员</w:t>
      </w:r>
      <w:r>
        <w:rPr>
          <w:rFonts w:ascii="宋体" w:eastAsia="宋体" w:hAnsi="宋体" w:hint="eastAsia"/>
          <w:sz w:val="21"/>
          <w:szCs w:val="21"/>
        </w:rPr>
        <w:t>:____________________________</w:t>
      </w:r>
      <w:bookmarkEnd w:id="44"/>
      <w:bookmarkEnd w:id="45"/>
    </w:p>
    <w:p w:rsidR="003D32A4" w:rsidRDefault="003D32A4">
      <w:pPr>
        <w:jc w:val="center"/>
        <w:rPr>
          <w:rFonts w:eastAsia="宋体"/>
          <w:bCs/>
          <w:sz w:val="21"/>
          <w:szCs w:val="21"/>
        </w:rPr>
      </w:pPr>
    </w:p>
    <w:p w:rsidR="003D32A4" w:rsidRDefault="00BF30B6">
      <w:pPr>
        <w:spacing w:beforeLines="50" w:before="156" w:afterLines="50" w:after="156"/>
        <w:jc w:val="center"/>
        <w:rPr>
          <w:rFonts w:ascii="宋体" w:eastAsia="宋体" w:hAnsi="宋体" w:cs="宋体"/>
          <w:bCs/>
          <w:sz w:val="21"/>
          <w:szCs w:val="21"/>
        </w:rPr>
      </w:pPr>
      <w:r>
        <w:rPr>
          <w:rFonts w:eastAsia="宋体"/>
          <w:bCs/>
          <w:sz w:val="21"/>
          <w:szCs w:val="21"/>
        </w:rPr>
        <w:t>图</w:t>
      </w:r>
      <w:r>
        <w:rPr>
          <w:rFonts w:eastAsia="宋体"/>
          <w:bCs/>
          <w:sz w:val="21"/>
          <w:szCs w:val="21"/>
        </w:rPr>
        <w:t>A.1</w:t>
      </w:r>
      <w:r>
        <w:rPr>
          <w:rFonts w:eastAsia="宋体" w:hint="eastAsia"/>
          <w:bCs/>
          <w:sz w:val="21"/>
          <w:szCs w:val="21"/>
        </w:rPr>
        <w:t xml:space="preserve">  </w:t>
      </w:r>
      <w:r>
        <w:rPr>
          <w:rFonts w:eastAsia="宋体" w:hint="eastAsia"/>
          <w:bCs/>
          <w:sz w:val="21"/>
          <w:szCs w:val="21"/>
        </w:rPr>
        <w:t>一种格式的校准原始记录</w:t>
      </w:r>
    </w:p>
    <w:p w:rsidR="003D32A4" w:rsidRDefault="00BF30B6">
      <w:pPr>
        <w:spacing w:line="360" w:lineRule="auto"/>
        <w:textAlignment w:val="center"/>
        <w:outlineLvl w:val="1"/>
        <w:rPr>
          <w:rFonts w:eastAsia="黑体"/>
          <w:sz w:val="28"/>
          <w:szCs w:val="28"/>
        </w:rPr>
      </w:pPr>
      <w:bookmarkStart w:id="46" w:name="_Toc173231991"/>
      <w:r>
        <w:rPr>
          <w:rFonts w:eastAsia="黑体" w:hint="eastAsia"/>
          <w:sz w:val="28"/>
          <w:szCs w:val="28"/>
        </w:rPr>
        <w:lastRenderedPageBreak/>
        <w:t>附录</w:t>
      </w:r>
      <w:r>
        <w:rPr>
          <w:rFonts w:eastAsia="黑体"/>
          <w:sz w:val="28"/>
          <w:szCs w:val="28"/>
        </w:rPr>
        <w:t>B</w:t>
      </w:r>
      <w:bookmarkEnd w:id="46"/>
    </w:p>
    <w:p w:rsidR="003D32A4" w:rsidRDefault="00BF30B6">
      <w:pPr>
        <w:spacing w:beforeLines="50" w:before="156" w:afterLines="50" w:after="156" w:line="360" w:lineRule="auto"/>
        <w:jc w:val="center"/>
        <w:rPr>
          <w:rFonts w:ascii="黑体" w:eastAsia="黑体" w:hAnsi="黑体"/>
          <w:sz w:val="28"/>
          <w:szCs w:val="28"/>
        </w:rPr>
      </w:pPr>
      <w:r>
        <w:rPr>
          <w:rFonts w:ascii="黑体" w:eastAsia="黑体" w:hAnsi="黑体" w:hint="eastAsia"/>
          <w:sz w:val="28"/>
          <w:szCs w:val="28"/>
        </w:rPr>
        <w:t>校准证书内页格式</w:t>
      </w:r>
    </w:p>
    <w:p w:rsidR="003D32A4" w:rsidRDefault="00BF30B6">
      <w:pPr>
        <w:spacing w:beforeLines="50" w:before="156" w:afterLines="50" w:after="156" w:line="360" w:lineRule="auto"/>
        <w:jc w:val="center"/>
        <w:rPr>
          <w:rFonts w:ascii="黑体" w:eastAsia="黑体" w:hAnsi="黑体"/>
          <w:bCs/>
          <w:sz w:val="52"/>
          <w:szCs w:val="52"/>
        </w:rPr>
      </w:pPr>
      <w:r>
        <w:rPr>
          <w:rFonts w:ascii="宋体" w:eastAsia="宋体" w:hAnsi="宋体" w:cs="宋体" w:hint="eastAsia"/>
          <w:bCs/>
          <w:szCs w:val="24"/>
        </w:rPr>
        <w:t>图</w:t>
      </w:r>
      <w:r>
        <w:rPr>
          <w:rFonts w:eastAsia="宋体" w:hint="eastAsia"/>
          <w:bCs/>
          <w:szCs w:val="24"/>
        </w:rPr>
        <w:t>B</w:t>
      </w:r>
      <w:r>
        <w:rPr>
          <w:rFonts w:eastAsia="宋体"/>
          <w:bCs/>
          <w:szCs w:val="24"/>
        </w:rPr>
        <w:t>.1</w:t>
      </w:r>
      <w:r>
        <w:rPr>
          <w:rFonts w:ascii="宋体" w:eastAsia="宋体" w:hAnsi="宋体" w:cs="宋体" w:hint="eastAsia"/>
          <w:bCs/>
          <w:szCs w:val="24"/>
        </w:rPr>
        <w:t>给出了饱和蒸气压测定仪（三级膨胀法）校准证书内页参考格式。</w:t>
      </w:r>
    </w:p>
    <w:tbl>
      <w:tblPr>
        <w:tblW w:w="83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62"/>
      </w:tblGrid>
      <w:tr w:rsidR="003D32A4">
        <w:trPr>
          <w:trHeight w:val="11078"/>
          <w:jc w:val="center"/>
        </w:trPr>
        <w:tc>
          <w:tcPr>
            <w:tcW w:w="8362" w:type="dxa"/>
            <w:tcBorders>
              <w:top w:val="single" w:sz="4" w:space="0" w:color="808080"/>
              <w:left w:val="single" w:sz="4" w:space="0" w:color="808080"/>
              <w:right w:val="single" w:sz="4" w:space="0" w:color="808080"/>
            </w:tcBorders>
          </w:tcPr>
          <w:p w:rsidR="003D32A4" w:rsidRDefault="00BF30B6">
            <w:pPr>
              <w:spacing w:line="360" w:lineRule="auto"/>
              <w:jc w:val="center"/>
              <w:rPr>
                <w:rFonts w:ascii="宋体" w:eastAsia="宋体" w:hAnsi="宋体"/>
                <w:sz w:val="21"/>
                <w:szCs w:val="21"/>
              </w:rPr>
            </w:pPr>
            <w:r>
              <w:rPr>
                <w:rFonts w:ascii="宋体" w:eastAsia="宋体" w:hAnsi="宋体"/>
                <w:sz w:val="21"/>
                <w:szCs w:val="21"/>
              </w:rPr>
              <w:t>校准结果</w:t>
            </w:r>
          </w:p>
          <w:p w:rsidR="003D32A4" w:rsidRDefault="00BF30B6">
            <w:pPr>
              <w:spacing w:line="360" w:lineRule="auto"/>
              <w:rPr>
                <w:rFonts w:ascii="宋体" w:eastAsia="宋体" w:hAnsi="宋体"/>
                <w:sz w:val="21"/>
                <w:szCs w:val="21"/>
              </w:rPr>
            </w:pPr>
            <w:r>
              <w:rPr>
                <w:rFonts w:ascii="宋体" w:eastAsia="宋体" w:hAnsi="宋体"/>
                <w:sz w:val="21"/>
                <w:szCs w:val="21"/>
              </w:rPr>
              <w:t>一、外观检查</w:t>
            </w:r>
          </w:p>
          <w:tbl>
            <w:tblPr>
              <w:tblStyle w:val="af2"/>
              <w:tblW w:w="4992" w:type="pct"/>
              <w:tblLayout w:type="fixed"/>
              <w:tblLook w:val="04A0" w:firstRow="1" w:lastRow="0" w:firstColumn="1" w:lastColumn="0" w:noHBand="0" w:noVBand="1"/>
            </w:tblPr>
            <w:tblGrid>
              <w:gridCol w:w="8123"/>
            </w:tblGrid>
            <w:tr w:rsidR="003D32A4">
              <w:trPr>
                <w:trHeight w:hRule="exact" w:val="369"/>
              </w:trPr>
              <w:tc>
                <w:tcPr>
                  <w:tcW w:w="5000" w:type="pct"/>
                  <w:vAlign w:val="center"/>
                </w:tcPr>
                <w:p w:rsidR="003D32A4" w:rsidRDefault="00BF30B6">
                  <w:pPr>
                    <w:jc w:val="center"/>
                    <w:rPr>
                      <w:rFonts w:ascii="宋体" w:eastAsia="宋体" w:hAnsi="宋体"/>
                      <w:sz w:val="21"/>
                      <w:szCs w:val="21"/>
                    </w:rPr>
                  </w:pPr>
                  <w:r>
                    <w:rPr>
                      <w:rFonts w:ascii="宋体" w:eastAsia="宋体" w:hAnsi="宋体"/>
                      <w:sz w:val="21"/>
                      <w:szCs w:val="21"/>
                    </w:rPr>
                    <w:t>检查结果</w:t>
                  </w:r>
                </w:p>
              </w:tc>
            </w:tr>
            <w:tr w:rsidR="003D32A4">
              <w:trPr>
                <w:trHeight w:hRule="exact" w:val="369"/>
              </w:trPr>
              <w:tc>
                <w:tcPr>
                  <w:tcW w:w="5000" w:type="pct"/>
                  <w:vAlign w:val="center"/>
                </w:tcPr>
                <w:p w:rsidR="003D32A4" w:rsidRDefault="00BF30B6">
                  <w:pPr>
                    <w:jc w:val="center"/>
                    <w:rPr>
                      <w:rFonts w:ascii="宋体" w:eastAsia="宋体" w:hAnsi="宋体"/>
                      <w:sz w:val="21"/>
                      <w:szCs w:val="21"/>
                    </w:rPr>
                  </w:pPr>
                  <w:r>
                    <w:rPr>
                      <w:rFonts w:ascii="宋体" w:eastAsia="宋体" w:hAnsi="宋体"/>
                      <w:sz w:val="21"/>
                      <w:szCs w:val="21"/>
                    </w:rPr>
                    <w:t>是否符合要求：</w:t>
                  </w:r>
                  <w:r>
                    <w:rPr>
                      <w:rFonts w:ascii="宋体" w:eastAsia="宋体" w:hAnsi="宋体"/>
                      <w:sz w:val="21"/>
                      <w:szCs w:val="21"/>
                    </w:rPr>
                    <w:t xml:space="preserve"> □</w:t>
                  </w:r>
                  <w:r>
                    <w:rPr>
                      <w:rFonts w:ascii="宋体" w:eastAsia="宋体" w:hAnsi="宋体"/>
                      <w:sz w:val="21"/>
                      <w:szCs w:val="21"/>
                    </w:rPr>
                    <w:t>是</w:t>
                  </w:r>
                  <w:r>
                    <w:rPr>
                      <w:rFonts w:ascii="宋体" w:eastAsia="宋体" w:hAnsi="宋体"/>
                      <w:sz w:val="21"/>
                      <w:szCs w:val="21"/>
                    </w:rPr>
                    <w:t xml:space="preserve">   □</w:t>
                  </w:r>
                  <w:r>
                    <w:rPr>
                      <w:rFonts w:ascii="宋体" w:eastAsia="宋体" w:hAnsi="宋体"/>
                      <w:sz w:val="21"/>
                      <w:szCs w:val="21"/>
                    </w:rPr>
                    <w:t>否</w:t>
                  </w:r>
                </w:p>
              </w:tc>
            </w:tr>
          </w:tbl>
          <w:p w:rsidR="003D32A4" w:rsidRDefault="00BF30B6">
            <w:pPr>
              <w:tabs>
                <w:tab w:val="left" w:pos="540"/>
              </w:tabs>
              <w:autoSpaceDE w:val="0"/>
              <w:autoSpaceDN w:val="0"/>
              <w:adjustRightInd w:val="0"/>
              <w:snapToGrid w:val="0"/>
              <w:spacing w:beforeLines="50" w:before="156" w:afterLines="50" w:after="156" w:line="360" w:lineRule="exact"/>
              <w:rPr>
                <w:rFonts w:ascii="宋体" w:eastAsia="宋体" w:hAnsi="宋体"/>
                <w:sz w:val="21"/>
                <w:szCs w:val="21"/>
              </w:rPr>
            </w:pPr>
            <w:r>
              <w:rPr>
                <w:rFonts w:ascii="宋体" w:eastAsia="宋体" w:hAnsi="宋体"/>
                <w:sz w:val="21"/>
                <w:szCs w:val="21"/>
              </w:rPr>
              <w:t>二、校准结果</w:t>
            </w:r>
          </w:p>
          <w:p w:rsidR="003D32A4" w:rsidRDefault="00BF30B6">
            <w:pPr>
              <w:widowControl/>
              <w:jc w:val="left"/>
              <w:rPr>
                <w:rFonts w:ascii="宋体" w:eastAsia="宋体" w:hAnsi="宋体" w:cs="宋体"/>
                <w:sz w:val="21"/>
                <w:szCs w:val="21"/>
              </w:rPr>
            </w:pPr>
            <w:r>
              <w:rPr>
                <w:rFonts w:ascii="宋体" w:eastAsia="宋体" w:hAnsi="宋体" w:cs="宋体"/>
                <w:sz w:val="21"/>
                <w:szCs w:val="21"/>
              </w:rPr>
              <w:br w:type="page"/>
            </w:r>
          </w:p>
          <w:tbl>
            <w:tblPr>
              <w:tblW w:w="7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93"/>
              <w:gridCol w:w="1256"/>
              <w:gridCol w:w="1180"/>
              <w:gridCol w:w="1356"/>
              <w:gridCol w:w="1356"/>
            </w:tblGrid>
            <w:tr w:rsidR="003D32A4">
              <w:trPr>
                <w:trHeight w:val="501"/>
              </w:trPr>
              <w:tc>
                <w:tcPr>
                  <w:tcW w:w="822" w:type="pct"/>
                  <w:shd w:val="clear" w:color="auto" w:fill="auto"/>
                  <w:vAlign w:val="center"/>
                </w:tcPr>
                <w:p w:rsidR="003D32A4" w:rsidRDefault="00BF30B6">
                  <w:pPr>
                    <w:spacing w:line="0" w:lineRule="atLeast"/>
                    <w:jc w:val="center"/>
                    <w:rPr>
                      <w:rFonts w:ascii="宋体" w:eastAsia="宋体" w:hAnsi="宋体"/>
                      <w:sz w:val="21"/>
                      <w:szCs w:val="21"/>
                    </w:rPr>
                  </w:pPr>
                  <w:r>
                    <w:rPr>
                      <w:rFonts w:ascii="宋体" w:eastAsia="宋体" w:hAnsi="宋体"/>
                      <w:sz w:val="21"/>
                      <w:szCs w:val="21"/>
                    </w:rPr>
                    <w:t>标准值</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c>
                <w:tcPr>
                  <w:tcW w:w="890" w:type="pct"/>
                  <w:shd w:val="clear" w:color="auto" w:fill="auto"/>
                  <w:vAlign w:val="center"/>
                </w:tcPr>
                <w:p w:rsidR="003D32A4" w:rsidRDefault="00BF30B6">
                  <w:pPr>
                    <w:spacing w:line="0" w:lineRule="atLeast"/>
                    <w:jc w:val="center"/>
                    <w:rPr>
                      <w:rFonts w:ascii="宋体" w:eastAsia="宋体" w:hAnsi="宋体"/>
                      <w:sz w:val="21"/>
                      <w:szCs w:val="21"/>
                    </w:rPr>
                  </w:pPr>
                  <w:r>
                    <w:rPr>
                      <w:rFonts w:ascii="宋体" w:eastAsia="宋体" w:hAnsi="宋体"/>
                      <w:sz w:val="21"/>
                      <w:szCs w:val="21"/>
                    </w:rPr>
                    <w:t>仪器示值</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c>
                <w:tcPr>
                  <w:tcW w:w="802" w:type="pct"/>
                  <w:shd w:val="clear" w:color="auto" w:fill="auto"/>
                  <w:vAlign w:val="center"/>
                </w:tcPr>
                <w:p w:rsidR="003D32A4" w:rsidRDefault="00BF30B6">
                  <w:pPr>
                    <w:spacing w:line="0" w:lineRule="atLeast"/>
                    <w:jc w:val="center"/>
                    <w:rPr>
                      <w:rFonts w:ascii="宋体" w:eastAsia="宋体" w:hAnsi="宋体"/>
                      <w:sz w:val="21"/>
                      <w:szCs w:val="21"/>
                    </w:rPr>
                  </w:pPr>
                  <w:r>
                    <w:rPr>
                      <w:rFonts w:ascii="宋体" w:eastAsia="宋体" w:hAnsi="宋体"/>
                      <w:sz w:val="21"/>
                      <w:szCs w:val="21"/>
                    </w:rPr>
                    <w:t>平均值</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c>
                <w:tcPr>
                  <w:tcW w:w="754" w:type="pct"/>
                  <w:shd w:val="clear" w:color="auto" w:fill="auto"/>
                </w:tcPr>
                <w:p w:rsidR="003D32A4" w:rsidRDefault="00BF30B6">
                  <w:pPr>
                    <w:spacing w:line="0" w:lineRule="atLeast"/>
                    <w:jc w:val="center"/>
                    <w:rPr>
                      <w:rFonts w:ascii="宋体" w:eastAsia="宋体" w:hAnsi="宋体"/>
                      <w:sz w:val="21"/>
                      <w:szCs w:val="21"/>
                    </w:rPr>
                  </w:pPr>
                  <w:r>
                    <w:rPr>
                      <w:rFonts w:ascii="宋体" w:eastAsia="宋体" w:hAnsi="宋体"/>
                      <w:sz w:val="21"/>
                      <w:szCs w:val="21"/>
                    </w:rPr>
                    <w:t>重复性</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c>
                <w:tcPr>
                  <w:tcW w:w="866" w:type="pct"/>
                  <w:shd w:val="clear" w:color="auto" w:fill="auto"/>
                  <w:vAlign w:val="center"/>
                </w:tcPr>
                <w:p w:rsidR="003D32A4" w:rsidRDefault="00BF30B6">
                  <w:pPr>
                    <w:spacing w:line="0" w:lineRule="atLeast"/>
                    <w:jc w:val="center"/>
                    <w:rPr>
                      <w:rFonts w:ascii="宋体" w:eastAsia="宋体" w:hAnsi="宋体"/>
                      <w:sz w:val="21"/>
                      <w:szCs w:val="21"/>
                    </w:rPr>
                  </w:pPr>
                  <w:r>
                    <w:rPr>
                      <w:rFonts w:ascii="宋体" w:eastAsia="宋体" w:hAnsi="宋体"/>
                      <w:sz w:val="21"/>
                      <w:szCs w:val="21"/>
                    </w:rPr>
                    <w:t>示值误差</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c>
                <w:tcPr>
                  <w:tcW w:w="866" w:type="pct"/>
                  <w:shd w:val="clear" w:color="auto" w:fill="auto"/>
                  <w:vAlign w:val="center"/>
                </w:tcPr>
                <w:p w:rsidR="003D32A4" w:rsidRDefault="00BF30B6">
                  <w:pPr>
                    <w:spacing w:line="0" w:lineRule="atLeast"/>
                    <w:jc w:val="center"/>
                    <w:rPr>
                      <w:rFonts w:ascii="宋体" w:eastAsia="宋体" w:hAnsi="宋体"/>
                      <w:sz w:val="21"/>
                      <w:szCs w:val="21"/>
                    </w:rPr>
                  </w:pPr>
                  <w:r>
                    <w:rPr>
                      <w:rFonts w:ascii="宋体" w:eastAsia="宋体" w:hAnsi="宋体"/>
                      <w:i/>
                      <w:sz w:val="21"/>
                      <w:szCs w:val="21"/>
                    </w:rPr>
                    <w:t>U</w:t>
                  </w:r>
                  <w:r>
                    <w:rPr>
                      <w:rFonts w:ascii="宋体" w:eastAsia="宋体" w:hAnsi="宋体"/>
                      <w:sz w:val="21"/>
                      <w:szCs w:val="21"/>
                    </w:rPr>
                    <w:t>（</w:t>
                  </w:r>
                  <w:r>
                    <w:rPr>
                      <w:rFonts w:ascii="宋体" w:eastAsia="宋体" w:hAnsi="宋体"/>
                      <w:i/>
                      <w:sz w:val="21"/>
                      <w:szCs w:val="21"/>
                    </w:rPr>
                    <w:t>k</w:t>
                  </w:r>
                  <w:r>
                    <w:rPr>
                      <w:rFonts w:ascii="宋体" w:eastAsia="宋体" w:hAnsi="宋体"/>
                      <w:sz w:val="21"/>
                      <w:szCs w:val="21"/>
                    </w:rPr>
                    <w:t>=2</w:t>
                  </w:r>
                  <w:r>
                    <w:rPr>
                      <w:rFonts w:ascii="宋体" w:eastAsia="宋体" w:hAnsi="宋体"/>
                      <w:sz w:val="21"/>
                      <w:szCs w:val="21"/>
                    </w:rPr>
                    <w:t>）</w:t>
                  </w:r>
                </w:p>
                <w:p w:rsidR="003D32A4" w:rsidRDefault="00BF30B6">
                  <w:pPr>
                    <w:spacing w:line="0" w:lineRule="atLeast"/>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kPa</w:t>
                  </w:r>
                  <w:r>
                    <w:rPr>
                      <w:rFonts w:ascii="宋体" w:eastAsia="宋体" w:hAnsi="宋体"/>
                      <w:sz w:val="21"/>
                      <w:szCs w:val="21"/>
                    </w:rPr>
                    <w:t>）</w:t>
                  </w:r>
                </w:p>
              </w:tc>
            </w:tr>
            <w:tr w:rsidR="003D32A4">
              <w:trPr>
                <w:trHeight w:hRule="exact" w:val="369"/>
              </w:trPr>
              <w:tc>
                <w:tcPr>
                  <w:tcW w:w="822" w:type="pct"/>
                  <w:vMerge w:val="restart"/>
                  <w:shd w:val="clear" w:color="auto" w:fill="auto"/>
                  <w:vAlign w:val="center"/>
                </w:tcPr>
                <w:p w:rsidR="003D32A4" w:rsidRDefault="003D32A4">
                  <w:pPr>
                    <w:spacing w:line="0" w:lineRule="atLeast"/>
                    <w:jc w:val="center"/>
                    <w:rPr>
                      <w:rFonts w:ascii="宋体" w:eastAsia="宋体" w:hAnsi="宋体"/>
                      <w:color w:val="FF0000"/>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r>
            <w:tr w:rsidR="003D32A4">
              <w:trPr>
                <w:trHeight w:hRule="exact" w:val="369"/>
              </w:trPr>
              <w:tc>
                <w:tcPr>
                  <w:tcW w:w="822" w:type="pct"/>
                  <w:vMerge/>
                  <w:shd w:val="clear" w:color="auto" w:fill="auto"/>
                  <w:vAlign w:val="center"/>
                </w:tcPr>
                <w:p w:rsidR="003D32A4" w:rsidRDefault="003D32A4">
                  <w:pPr>
                    <w:spacing w:line="0" w:lineRule="atLeast"/>
                    <w:jc w:val="center"/>
                    <w:rPr>
                      <w:rFonts w:ascii="宋体" w:eastAsia="宋体" w:hAnsi="宋体"/>
                      <w:color w:val="FF0000"/>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r>
            <w:tr w:rsidR="003D32A4">
              <w:trPr>
                <w:trHeight w:hRule="exact" w:val="369"/>
              </w:trPr>
              <w:tc>
                <w:tcPr>
                  <w:tcW w:w="82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shd w:val="clear" w:color="auto" w:fill="auto"/>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r>
            <w:tr w:rsidR="003D32A4">
              <w:trPr>
                <w:trHeight w:hRule="exact" w:val="369"/>
              </w:trPr>
              <w:tc>
                <w:tcPr>
                  <w:tcW w:w="822"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val="restart"/>
                  <w:shd w:val="clear" w:color="auto" w:fill="auto"/>
                </w:tcPr>
                <w:p w:rsidR="003D32A4" w:rsidRDefault="003D32A4">
                  <w:pPr>
                    <w:spacing w:line="0" w:lineRule="atLeast"/>
                    <w:jc w:val="center"/>
                    <w:rPr>
                      <w:rFonts w:ascii="宋体" w:eastAsia="宋体" w:hAnsi="宋体"/>
                      <w:sz w:val="21"/>
                      <w:szCs w:val="21"/>
                    </w:rPr>
                  </w:pPr>
                </w:p>
              </w:tc>
              <w:tc>
                <w:tcPr>
                  <w:tcW w:w="866"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val="restart"/>
                  <w:shd w:val="clear" w:color="auto" w:fill="auto"/>
                  <w:vAlign w:val="center"/>
                </w:tcPr>
                <w:p w:rsidR="003D32A4" w:rsidRDefault="003D32A4">
                  <w:pPr>
                    <w:spacing w:line="0" w:lineRule="atLeast"/>
                    <w:jc w:val="center"/>
                    <w:rPr>
                      <w:rFonts w:ascii="宋体" w:eastAsia="宋体" w:hAnsi="宋体"/>
                      <w:sz w:val="21"/>
                      <w:szCs w:val="21"/>
                    </w:rPr>
                  </w:pPr>
                </w:p>
              </w:tc>
            </w:tr>
            <w:tr w:rsidR="003D32A4">
              <w:trPr>
                <w:trHeight w:hRule="exact" w:val="369"/>
              </w:trPr>
              <w:tc>
                <w:tcPr>
                  <w:tcW w:w="82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shd w:val="clear" w:color="auto" w:fill="auto"/>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r>
            <w:tr w:rsidR="003D32A4">
              <w:trPr>
                <w:trHeight w:hRule="exact" w:val="369"/>
              </w:trPr>
              <w:tc>
                <w:tcPr>
                  <w:tcW w:w="82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90" w:type="pct"/>
                  <w:shd w:val="clear" w:color="auto" w:fill="auto"/>
                  <w:vAlign w:val="center"/>
                </w:tcPr>
                <w:p w:rsidR="003D32A4" w:rsidRDefault="003D32A4">
                  <w:pPr>
                    <w:spacing w:line="0" w:lineRule="atLeast"/>
                    <w:jc w:val="center"/>
                    <w:rPr>
                      <w:rFonts w:ascii="宋体" w:eastAsia="宋体" w:hAnsi="宋体"/>
                      <w:sz w:val="21"/>
                      <w:szCs w:val="21"/>
                    </w:rPr>
                  </w:pPr>
                </w:p>
              </w:tc>
              <w:tc>
                <w:tcPr>
                  <w:tcW w:w="802"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754" w:type="pct"/>
                  <w:vMerge/>
                  <w:shd w:val="clear" w:color="auto" w:fill="auto"/>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c>
                <w:tcPr>
                  <w:tcW w:w="866" w:type="pct"/>
                  <w:vMerge/>
                  <w:shd w:val="clear" w:color="auto" w:fill="auto"/>
                  <w:vAlign w:val="center"/>
                </w:tcPr>
                <w:p w:rsidR="003D32A4" w:rsidRDefault="003D32A4">
                  <w:pPr>
                    <w:spacing w:line="0" w:lineRule="atLeast"/>
                    <w:jc w:val="center"/>
                    <w:rPr>
                      <w:rFonts w:ascii="宋体" w:eastAsia="宋体" w:hAnsi="宋体"/>
                      <w:sz w:val="21"/>
                      <w:szCs w:val="21"/>
                    </w:rPr>
                  </w:pPr>
                </w:p>
              </w:tc>
            </w:tr>
          </w:tbl>
          <w:p w:rsidR="003D32A4" w:rsidRDefault="003D32A4">
            <w:pPr>
              <w:jc w:val="center"/>
              <w:rPr>
                <w:rFonts w:ascii="宋体" w:eastAsia="宋体" w:hAnsi="宋体"/>
                <w:sz w:val="21"/>
                <w:szCs w:val="21"/>
              </w:rPr>
            </w:pPr>
          </w:p>
          <w:p w:rsidR="003D32A4" w:rsidRDefault="003D32A4">
            <w:pPr>
              <w:jc w:val="center"/>
              <w:rPr>
                <w:rFonts w:ascii="宋体" w:eastAsia="宋体" w:hAnsi="宋体"/>
                <w:sz w:val="21"/>
                <w:szCs w:val="21"/>
              </w:rPr>
            </w:pPr>
          </w:p>
          <w:p w:rsidR="003D32A4" w:rsidRDefault="00BF30B6">
            <w:pPr>
              <w:jc w:val="center"/>
              <w:rPr>
                <w:rFonts w:ascii="宋体" w:eastAsia="宋体" w:hAnsi="宋体"/>
                <w:sz w:val="21"/>
                <w:szCs w:val="21"/>
              </w:rPr>
            </w:pPr>
            <w:r>
              <w:rPr>
                <w:rFonts w:ascii="宋体" w:eastAsia="宋体" w:hAnsi="宋体"/>
                <w:sz w:val="21"/>
                <w:szCs w:val="21"/>
              </w:rPr>
              <w:t>--------</w:t>
            </w:r>
            <w:r>
              <w:rPr>
                <w:rFonts w:ascii="宋体" w:eastAsia="宋体" w:hAnsi="宋体"/>
                <w:sz w:val="21"/>
                <w:szCs w:val="21"/>
              </w:rPr>
              <w:t>以下空白</w:t>
            </w:r>
            <w:r>
              <w:rPr>
                <w:rFonts w:ascii="宋体" w:eastAsia="宋体" w:hAnsi="宋体"/>
                <w:sz w:val="21"/>
                <w:szCs w:val="21"/>
              </w:rPr>
              <w:t>------</w:t>
            </w: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p w:rsidR="003D32A4" w:rsidRDefault="003D32A4">
            <w:pPr>
              <w:spacing w:line="0" w:lineRule="atLeast"/>
            </w:pPr>
          </w:p>
        </w:tc>
      </w:tr>
    </w:tbl>
    <w:p w:rsidR="003D32A4" w:rsidRDefault="00BF30B6">
      <w:pPr>
        <w:spacing w:beforeLines="50" w:before="156" w:afterLines="50" w:after="156"/>
        <w:jc w:val="center"/>
        <w:rPr>
          <w:rFonts w:eastAsia="宋体"/>
          <w:bCs/>
          <w:sz w:val="21"/>
          <w:szCs w:val="21"/>
        </w:rPr>
      </w:pPr>
      <w:r>
        <w:rPr>
          <w:rFonts w:eastAsia="宋体"/>
          <w:bCs/>
          <w:sz w:val="21"/>
          <w:szCs w:val="21"/>
        </w:rPr>
        <w:t>图</w:t>
      </w:r>
      <w:r>
        <w:rPr>
          <w:rFonts w:eastAsia="宋体" w:hint="eastAsia"/>
          <w:bCs/>
          <w:sz w:val="21"/>
          <w:szCs w:val="21"/>
        </w:rPr>
        <w:t>B</w:t>
      </w:r>
      <w:r>
        <w:rPr>
          <w:rFonts w:eastAsia="宋体"/>
          <w:bCs/>
          <w:sz w:val="21"/>
          <w:szCs w:val="21"/>
        </w:rPr>
        <w:t>.1</w:t>
      </w:r>
      <w:r>
        <w:rPr>
          <w:rFonts w:eastAsia="宋体" w:hint="eastAsia"/>
          <w:bCs/>
          <w:sz w:val="21"/>
          <w:szCs w:val="21"/>
        </w:rPr>
        <w:t xml:space="preserve">  </w:t>
      </w:r>
      <w:r>
        <w:rPr>
          <w:rFonts w:eastAsia="宋体" w:hint="eastAsia"/>
          <w:bCs/>
          <w:sz w:val="21"/>
          <w:szCs w:val="21"/>
        </w:rPr>
        <w:t>一种格式的校准证书内页</w:t>
      </w:r>
    </w:p>
    <w:p w:rsidR="003D32A4" w:rsidRDefault="003D32A4">
      <w:pPr>
        <w:spacing w:beforeLines="50" w:before="156"/>
        <w:jc w:val="center"/>
        <w:rPr>
          <w:rFonts w:ascii="宋体" w:eastAsia="宋体" w:hAnsi="宋体" w:cs="宋体"/>
          <w:bCs/>
          <w:sz w:val="21"/>
          <w:szCs w:val="21"/>
        </w:rPr>
      </w:pPr>
    </w:p>
    <w:p w:rsidR="003D32A4" w:rsidRDefault="00BF30B6">
      <w:pPr>
        <w:spacing w:line="360" w:lineRule="auto"/>
        <w:textAlignment w:val="center"/>
        <w:outlineLvl w:val="1"/>
        <w:rPr>
          <w:rFonts w:eastAsia="黑体"/>
          <w:sz w:val="28"/>
          <w:szCs w:val="28"/>
        </w:rPr>
      </w:pPr>
      <w:bookmarkStart w:id="47" w:name="_Toc173231992"/>
      <w:r>
        <w:rPr>
          <w:rFonts w:eastAsia="黑体" w:hint="eastAsia"/>
          <w:sz w:val="28"/>
          <w:szCs w:val="28"/>
        </w:rPr>
        <w:t>附录</w:t>
      </w:r>
      <w:r>
        <w:rPr>
          <w:rFonts w:eastAsia="黑体"/>
          <w:sz w:val="28"/>
          <w:szCs w:val="28"/>
        </w:rPr>
        <w:t>C</w:t>
      </w:r>
      <w:bookmarkEnd w:id="47"/>
    </w:p>
    <w:p w:rsidR="003D32A4" w:rsidRDefault="00BF30B6">
      <w:pPr>
        <w:widowControl/>
        <w:spacing w:beforeLines="50" w:before="156" w:afterLines="50" w:after="156" w:line="360" w:lineRule="auto"/>
        <w:jc w:val="center"/>
        <w:rPr>
          <w:rFonts w:ascii="黑体" w:eastAsia="黑体" w:hAnsi="黑体" w:cs="黑体"/>
          <w:sz w:val="28"/>
          <w:szCs w:val="32"/>
        </w:rPr>
      </w:pPr>
      <w:r>
        <w:rPr>
          <w:rFonts w:ascii="黑体" w:eastAsia="黑体" w:hAnsi="黑体" w:cs="黑体" w:hint="eastAsia"/>
          <w:sz w:val="28"/>
          <w:szCs w:val="32"/>
        </w:rPr>
        <w:t>饱和蒸气压示值误差的测量不确定度评定示例</w:t>
      </w:r>
    </w:p>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C.1  </w:t>
      </w:r>
      <w:r>
        <w:rPr>
          <w:rFonts w:ascii="黑体" w:eastAsia="黑体" w:hAnsi="黑体" w:cs="黑体" w:hint="eastAsia"/>
        </w:rPr>
        <w:t>概述</w:t>
      </w:r>
    </w:p>
    <w:p w:rsidR="003D32A4" w:rsidRDefault="00BF30B6">
      <w:pPr>
        <w:spacing w:line="360" w:lineRule="auto"/>
        <w:ind w:firstLineChars="200" w:firstLine="480"/>
        <w:rPr>
          <w:rFonts w:eastAsia="宋体"/>
        </w:rPr>
      </w:pPr>
      <w:r>
        <w:rPr>
          <w:rFonts w:eastAsia="宋体"/>
        </w:rPr>
        <w:t>将饱和蒸气压（三级膨胀法）标准物质的</w:t>
      </w:r>
      <w:r>
        <w:rPr>
          <w:rFonts w:eastAsia="宋体"/>
        </w:rPr>
        <w:t>3</w:t>
      </w:r>
      <w:r>
        <w:rPr>
          <w:rFonts w:eastAsia="宋体"/>
        </w:rPr>
        <w:t>次测量结果的算数平均值与标准物质的标准值进行比较，以两者之差作为蒸气压测定仪的示值误差。</w:t>
      </w:r>
    </w:p>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C.2  </w:t>
      </w:r>
      <w:r>
        <w:rPr>
          <w:rFonts w:ascii="黑体" w:eastAsia="黑体" w:hAnsi="黑体" w:cs="黑体" w:hint="eastAsia"/>
        </w:rPr>
        <w:t>测量模型</w:t>
      </w:r>
    </w:p>
    <w:p w:rsidR="003D32A4" w:rsidRDefault="00BF30B6">
      <w:pPr>
        <w:spacing w:line="360" w:lineRule="auto"/>
        <w:ind w:firstLineChars="200" w:firstLine="480"/>
        <w:rPr>
          <w:rFonts w:eastAsia="宋体"/>
        </w:rPr>
      </w:pPr>
      <w:r>
        <w:rPr>
          <w:rFonts w:eastAsia="宋体"/>
        </w:rPr>
        <w:t>示值误差公式：</w:t>
      </w:r>
    </w:p>
    <w:p w:rsidR="003D32A4" w:rsidRDefault="00BF30B6">
      <w:pPr>
        <w:spacing w:line="336" w:lineRule="auto"/>
        <w:ind w:firstLineChars="200" w:firstLine="480"/>
        <w:jc w:val="right"/>
        <w:rPr>
          <w:rFonts w:eastAsia="宋体"/>
          <w:szCs w:val="22"/>
        </w:rPr>
      </w:pPr>
      <w:r>
        <w:rPr>
          <w:rFonts w:eastAsia="宋体"/>
          <w:szCs w:val="22"/>
        </w:rPr>
        <w:t xml:space="preserve">                            </w:t>
      </w:r>
      <m:oMath>
        <m:r>
          <m:rPr>
            <m:nor/>
          </m:rPr>
          <w:rPr>
            <w:rFonts w:eastAsia="MS Gothic"/>
            <w:szCs w:val="22"/>
          </w:rPr>
          <m:t>∆</m:t>
        </m:r>
        <m:r>
          <m:rPr>
            <m:nor/>
          </m:rPr>
          <w:rPr>
            <w:rFonts w:eastAsia="宋体"/>
            <w:i/>
            <w:szCs w:val="22"/>
          </w:rPr>
          <m:t>X</m:t>
        </m:r>
        <m:r>
          <m:rPr>
            <m:nor/>
          </m:rPr>
          <w:rPr>
            <w:rFonts w:eastAsia="宋体"/>
            <w:szCs w:val="22"/>
          </w:rPr>
          <m:t>=</m:t>
        </m:r>
        <m:acc>
          <m:accPr>
            <m:chr m:val="̅"/>
            <m:ctrlPr>
              <w:rPr>
                <w:rFonts w:ascii="Cambria Math" w:eastAsia="宋体" w:hAnsi="Cambria Math"/>
                <w:szCs w:val="22"/>
              </w:rPr>
            </m:ctrlPr>
          </m:accPr>
          <m:e>
            <m:r>
              <w:rPr>
                <w:rFonts w:ascii="Cambria Math" w:eastAsia="宋体" w:hAnsi="Cambria Math"/>
                <w:szCs w:val="22"/>
              </w:rPr>
              <m:t>X</m:t>
            </m:r>
          </m:e>
        </m:acc>
        <m:r>
          <m:rPr>
            <m:nor/>
          </m:rPr>
          <w:rPr>
            <w:rFonts w:eastAsia="宋体"/>
            <w:szCs w:val="22"/>
          </w:rPr>
          <m:t>-</m:t>
        </m:r>
        <m:sSub>
          <m:sSubPr>
            <m:ctrlPr>
              <w:rPr>
                <w:rFonts w:ascii="Cambria Math" w:eastAsia="宋体" w:hAnsi="Cambria Math"/>
                <w:szCs w:val="22"/>
              </w:rPr>
            </m:ctrlPr>
          </m:sSubPr>
          <m:e>
            <m:r>
              <m:rPr>
                <m:nor/>
              </m:rPr>
              <w:rPr>
                <w:rFonts w:eastAsia="宋体"/>
                <w:i/>
                <w:szCs w:val="22"/>
              </w:rPr>
              <m:t>X</m:t>
            </m:r>
          </m:e>
          <m:sub>
            <m:r>
              <m:rPr>
                <m:nor/>
              </m:rPr>
              <w:rPr>
                <w:rFonts w:eastAsia="宋体"/>
                <w:szCs w:val="22"/>
              </w:rPr>
              <m:t>s</m:t>
            </m:r>
          </m:sub>
        </m:sSub>
      </m:oMath>
      <w:r>
        <w:rPr>
          <w:rFonts w:eastAsia="宋体"/>
          <w:szCs w:val="22"/>
        </w:rPr>
        <w:t xml:space="preserve">                       </w:t>
      </w:r>
      <w:r>
        <w:rPr>
          <w:rFonts w:eastAsia="宋体" w:hint="eastAsia"/>
          <w:szCs w:val="22"/>
        </w:rPr>
        <w:t xml:space="preserve">  </w:t>
      </w:r>
      <w:r>
        <w:rPr>
          <w:rFonts w:eastAsia="宋体"/>
          <w:szCs w:val="22"/>
        </w:rPr>
        <w:t xml:space="preserve">  </w:t>
      </w:r>
      <w:r>
        <w:rPr>
          <w:rFonts w:eastAsia="宋体"/>
          <w:szCs w:val="22"/>
        </w:rPr>
        <w:t>（</w:t>
      </w:r>
      <w:r>
        <w:rPr>
          <w:rFonts w:eastAsia="宋体"/>
          <w:szCs w:val="22"/>
        </w:rPr>
        <w:t>C.1</w:t>
      </w:r>
      <w:r>
        <w:rPr>
          <w:rFonts w:eastAsia="宋体"/>
          <w:szCs w:val="22"/>
        </w:rPr>
        <w:t>）</w:t>
      </w:r>
    </w:p>
    <w:p w:rsidR="003D32A4" w:rsidRDefault="00BF30B6">
      <w:pPr>
        <w:autoSpaceDE w:val="0"/>
        <w:autoSpaceDN w:val="0"/>
        <w:adjustRightInd w:val="0"/>
        <w:spacing w:line="360" w:lineRule="auto"/>
        <w:ind w:firstLineChars="200" w:firstLine="480"/>
        <w:rPr>
          <w:rFonts w:eastAsia="宋体"/>
        </w:rPr>
      </w:pPr>
      <w:r>
        <w:rPr>
          <w:rFonts w:eastAsia="宋体"/>
        </w:rPr>
        <w:t>式中：</w:t>
      </w:r>
    </w:p>
    <w:p w:rsidR="003D32A4" w:rsidRDefault="00BF30B6">
      <w:pPr>
        <w:autoSpaceDE w:val="0"/>
        <w:autoSpaceDN w:val="0"/>
        <w:adjustRightInd w:val="0"/>
        <w:spacing w:line="360" w:lineRule="auto"/>
        <w:ind w:firstLineChars="200" w:firstLine="480"/>
        <w:rPr>
          <w:rFonts w:eastAsia="宋体"/>
          <w:szCs w:val="22"/>
        </w:rPr>
      </w:pPr>
      <m:oMath>
        <m:r>
          <m:rPr>
            <m:nor/>
          </m:rPr>
          <w:rPr>
            <w:rFonts w:eastAsia="MS Gothic"/>
            <w:szCs w:val="22"/>
          </w:rPr>
          <m:t>∆</m:t>
        </m:r>
        <m:r>
          <m:rPr>
            <m:nor/>
          </m:rPr>
          <w:rPr>
            <w:rFonts w:eastAsia="宋体"/>
            <w:i/>
            <w:szCs w:val="22"/>
          </w:rPr>
          <m:t>X</m:t>
        </m:r>
        <m:r>
          <m:rPr>
            <m:nor/>
          </m:rPr>
          <w:rPr>
            <w:rFonts w:eastAsia="宋体"/>
            <w:szCs w:val="22"/>
          </w:rPr>
          <m:t xml:space="preserve"> </m:t>
        </m:r>
      </m:oMath>
      <w:r>
        <w:rPr>
          <w:rFonts w:eastAsia="宋体"/>
          <w:szCs w:val="22"/>
        </w:rPr>
        <w:t>——</w:t>
      </w:r>
      <w:r>
        <w:rPr>
          <w:rFonts w:eastAsia="宋体"/>
          <w:szCs w:val="22"/>
        </w:rPr>
        <w:t>蒸气压测定仪的示值误差，</w:t>
      </w:r>
      <w:r>
        <w:rPr>
          <w:rFonts w:eastAsia="宋体"/>
          <w:szCs w:val="22"/>
        </w:rPr>
        <w:t>kPa</w:t>
      </w:r>
      <w:r>
        <w:rPr>
          <w:rFonts w:eastAsia="宋体"/>
          <w:szCs w:val="22"/>
        </w:rPr>
        <w:t>；</w:t>
      </w:r>
    </w:p>
    <w:p w:rsidR="003D32A4" w:rsidRDefault="00BF30B6">
      <w:pPr>
        <w:autoSpaceDE w:val="0"/>
        <w:autoSpaceDN w:val="0"/>
        <w:adjustRightInd w:val="0"/>
        <w:spacing w:line="360" w:lineRule="auto"/>
        <w:ind w:firstLineChars="200" w:firstLine="480"/>
        <w:rPr>
          <w:rFonts w:eastAsia="宋体"/>
          <w:szCs w:val="22"/>
        </w:rPr>
      </w:pPr>
      <m:oMath>
        <m:acc>
          <m:accPr>
            <m:chr m:val="̅"/>
            <m:ctrlPr>
              <w:rPr>
                <w:rFonts w:ascii="Cambria Math" w:eastAsia="宋体" w:hAnsi="Cambria Math"/>
                <w:szCs w:val="22"/>
              </w:rPr>
            </m:ctrlPr>
          </m:accPr>
          <m:e>
            <m:r>
              <w:rPr>
                <w:rFonts w:ascii="Cambria Math" w:eastAsia="宋体" w:hAnsi="Cambria Math"/>
                <w:szCs w:val="22"/>
              </w:rPr>
              <m:t>X</m:t>
            </m:r>
          </m:e>
        </m:acc>
      </m:oMath>
      <w:r>
        <w:rPr>
          <w:rFonts w:eastAsia="宋体"/>
          <w:szCs w:val="22"/>
        </w:rPr>
        <w:t xml:space="preserve"> —— 3</w:t>
      </w:r>
      <w:r>
        <w:rPr>
          <w:rFonts w:eastAsia="宋体"/>
          <w:szCs w:val="22"/>
        </w:rPr>
        <w:t>次饱和蒸气压测量结果的平均值，</w:t>
      </w:r>
      <w:r>
        <w:rPr>
          <w:rFonts w:eastAsia="宋体"/>
          <w:szCs w:val="22"/>
        </w:rPr>
        <w:t>kPa</w:t>
      </w:r>
      <w:r>
        <w:rPr>
          <w:rFonts w:eastAsia="宋体"/>
          <w:szCs w:val="22"/>
        </w:rPr>
        <w:t>；</w:t>
      </w:r>
    </w:p>
    <w:p w:rsidR="003D32A4" w:rsidRDefault="00BF30B6">
      <w:pPr>
        <w:autoSpaceDE w:val="0"/>
        <w:autoSpaceDN w:val="0"/>
        <w:adjustRightInd w:val="0"/>
        <w:spacing w:line="360" w:lineRule="auto"/>
        <w:ind w:firstLineChars="200" w:firstLine="480"/>
        <w:rPr>
          <w:rFonts w:eastAsia="宋体"/>
          <w:szCs w:val="22"/>
        </w:rPr>
      </w:pPr>
      <m:oMath>
        <m:sSub>
          <m:sSubPr>
            <m:ctrlPr>
              <w:rPr>
                <w:rFonts w:ascii="Cambria Math" w:eastAsia="宋体" w:hAnsi="Cambria Math"/>
                <w:szCs w:val="22"/>
              </w:rPr>
            </m:ctrlPr>
          </m:sSubPr>
          <m:e>
            <m:r>
              <m:rPr>
                <m:nor/>
              </m:rPr>
              <w:rPr>
                <w:rFonts w:eastAsia="宋体"/>
                <w:i/>
                <w:szCs w:val="22"/>
              </w:rPr>
              <m:t>X</m:t>
            </m:r>
          </m:e>
          <m:sub>
            <m:r>
              <m:rPr>
                <m:nor/>
              </m:rPr>
              <w:rPr>
                <w:rFonts w:eastAsia="宋体"/>
                <w:szCs w:val="22"/>
              </w:rPr>
              <m:t>s</m:t>
            </m:r>
          </m:sub>
        </m:sSub>
      </m:oMath>
      <w:r>
        <w:rPr>
          <w:rFonts w:eastAsia="宋体"/>
          <w:szCs w:val="22"/>
        </w:rPr>
        <w:t>——</w:t>
      </w:r>
      <w:r>
        <w:rPr>
          <w:rFonts w:eastAsia="宋体"/>
          <w:szCs w:val="22"/>
        </w:rPr>
        <w:t>饱和蒸气压（三级膨胀法）标准物质的标准值，</w:t>
      </w:r>
      <w:r>
        <w:rPr>
          <w:rFonts w:eastAsia="宋体"/>
          <w:szCs w:val="22"/>
        </w:rPr>
        <w:t>kPa</w:t>
      </w:r>
      <w:r>
        <w:rPr>
          <w:rFonts w:eastAsia="宋体"/>
          <w:szCs w:val="22"/>
        </w:rPr>
        <w:t>。</w:t>
      </w:r>
    </w:p>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C.3  </w:t>
      </w:r>
      <w:r>
        <w:rPr>
          <w:rFonts w:ascii="黑体" w:eastAsia="黑体" w:hAnsi="黑体" w:cs="黑体" w:hint="eastAsia"/>
        </w:rPr>
        <w:t>灵敏系数</w:t>
      </w:r>
    </w:p>
    <w:p w:rsidR="003D32A4" w:rsidRDefault="00BF30B6">
      <w:pPr>
        <w:spacing w:line="336" w:lineRule="auto"/>
        <w:ind w:firstLineChars="1000" w:firstLine="2400"/>
        <w:jc w:val="right"/>
        <w:rPr>
          <w:rFonts w:eastAsia="宋体"/>
          <w:szCs w:val="22"/>
        </w:rPr>
      </w:pPr>
      <m:oMath>
        <m:sSubSup>
          <m:sSubSupPr>
            <m:ctrlPr>
              <w:rPr>
                <w:rFonts w:ascii="Cambria Math" w:eastAsia="宋体" w:hAnsi="Cambria Math"/>
                <w:szCs w:val="22"/>
              </w:rPr>
            </m:ctrlPr>
          </m:sSubSupPr>
          <m:e>
            <m:r>
              <m:rPr>
                <m:nor/>
              </m:rPr>
              <w:rPr>
                <w:rFonts w:eastAsia="宋体"/>
                <w:szCs w:val="22"/>
              </w:rPr>
              <m:t>u</m:t>
            </m:r>
          </m:e>
          <m:sub>
            <m:r>
              <m:rPr>
                <m:nor/>
              </m:rPr>
              <w:rPr>
                <w:rFonts w:eastAsia="宋体"/>
                <w:szCs w:val="22"/>
              </w:rPr>
              <m:t>c</m:t>
            </m:r>
          </m:sub>
          <m:sup>
            <m:r>
              <m:rPr>
                <m:nor/>
              </m:rPr>
              <w:rPr>
                <w:rFonts w:eastAsia="宋体"/>
                <w:szCs w:val="22"/>
              </w:rPr>
              <m:t>2</m:t>
            </m:r>
          </m:sup>
        </m:sSubSup>
        <m:d>
          <m:dPr>
            <m:ctrlPr>
              <w:rPr>
                <w:rFonts w:ascii="Cambria Math" w:eastAsia="宋体" w:hAnsi="Cambria Math"/>
                <w:szCs w:val="22"/>
              </w:rPr>
            </m:ctrlPr>
          </m:dPr>
          <m:e>
            <m:r>
              <m:rPr>
                <m:sty m:val="p"/>
              </m:rPr>
              <w:rPr>
                <w:rFonts w:ascii="Cambria Math" w:eastAsia="宋体" w:hAnsi="Cambria Math"/>
                <w:szCs w:val="22"/>
              </w:rPr>
              <m:t>∆</m:t>
            </m:r>
            <m:r>
              <m:rPr>
                <m:sty m:val="p"/>
              </m:rPr>
              <w:rPr>
                <w:rFonts w:ascii="Cambria Math" w:eastAsia="宋体" w:hAnsi="Cambria Math"/>
                <w:szCs w:val="22"/>
              </w:rPr>
              <m:t>X</m:t>
            </m:r>
          </m:e>
        </m:d>
        <m:r>
          <m:rPr>
            <m:nor/>
          </m:rPr>
          <w:rPr>
            <w:rFonts w:eastAsia="宋体"/>
            <w:szCs w:val="22"/>
          </w:rPr>
          <m:t>=</m:t>
        </m:r>
        <m:sSup>
          <m:sSupPr>
            <m:ctrlPr>
              <w:rPr>
                <w:rFonts w:ascii="Cambria Math" w:eastAsia="宋体" w:hAnsi="Cambria Math"/>
                <w:szCs w:val="22"/>
              </w:rPr>
            </m:ctrlPr>
          </m:sSupPr>
          <m:e>
            <m:d>
              <m:dPr>
                <m:ctrlPr>
                  <w:rPr>
                    <w:rFonts w:ascii="Cambria Math" w:eastAsia="宋体" w:hAnsi="Cambria Math"/>
                    <w:szCs w:val="22"/>
                  </w:rPr>
                </m:ctrlPr>
              </m:dPr>
              <m:e>
                <m:f>
                  <m:fPr>
                    <m:ctrlPr>
                      <w:rPr>
                        <w:rFonts w:ascii="Cambria Math" w:eastAsia="宋体" w:hAnsi="Cambria Math"/>
                        <w:szCs w:val="22"/>
                      </w:rPr>
                    </m:ctrlPr>
                  </m:fPr>
                  <m:num>
                    <m:r>
                      <m:rPr>
                        <m:nor/>
                      </m:rPr>
                      <w:rPr>
                        <w:rFonts w:eastAsia="宋体"/>
                        <w:szCs w:val="22"/>
                      </w:rPr>
                      <m:t>∂∆X</m:t>
                    </m:r>
                  </m:num>
                  <m:den>
                    <m:r>
                      <m:rPr>
                        <m:nor/>
                      </m:rPr>
                      <w:rPr>
                        <w:rFonts w:eastAsia="宋体"/>
                        <w:szCs w:val="22"/>
                      </w:rPr>
                      <m:t>∂</m:t>
                    </m:r>
                    <m:acc>
                      <m:accPr>
                        <m:chr m:val="̅"/>
                        <m:ctrlPr>
                          <w:rPr>
                            <w:rFonts w:ascii="Cambria Math" w:eastAsia="宋体" w:hAnsi="Cambria Math"/>
                            <w:szCs w:val="22"/>
                          </w:rPr>
                        </m:ctrlPr>
                      </m:accPr>
                      <m:e>
                        <m:r>
                          <m:rPr>
                            <m:sty m:val="p"/>
                          </m:rPr>
                          <w:rPr>
                            <w:rFonts w:ascii="Cambria Math" w:eastAsia="宋体" w:hAnsi="Cambria Math"/>
                            <w:szCs w:val="22"/>
                          </w:rPr>
                          <m:t>X</m:t>
                        </m:r>
                      </m:e>
                    </m:acc>
                  </m:den>
                </m:f>
              </m:e>
            </m:d>
          </m:e>
          <m:sup>
            <m:r>
              <m:rPr>
                <m:nor/>
              </m:rPr>
              <w:rPr>
                <w:rFonts w:eastAsia="宋体"/>
                <w:szCs w:val="22"/>
              </w:rPr>
              <m:t>2</m:t>
            </m:r>
          </m:sup>
        </m:sSup>
        <m:sSup>
          <m:sSupPr>
            <m:ctrlPr>
              <w:rPr>
                <w:rFonts w:ascii="Cambria Math" w:eastAsia="宋体" w:hAnsi="Cambria Math"/>
                <w:szCs w:val="22"/>
              </w:rPr>
            </m:ctrlPr>
          </m:sSupPr>
          <m:e>
            <m:r>
              <m:rPr>
                <m:nor/>
              </m:rPr>
              <w:rPr>
                <w:rFonts w:eastAsia="宋体"/>
                <w:szCs w:val="22"/>
              </w:rPr>
              <m:t>u</m:t>
            </m:r>
          </m:e>
          <m:sup>
            <m:r>
              <m:rPr>
                <m:nor/>
              </m:rPr>
              <w:rPr>
                <w:rFonts w:eastAsia="宋体"/>
                <w:szCs w:val="22"/>
              </w:rPr>
              <m:t>2</m:t>
            </m:r>
          </m:sup>
        </m:sSup>
        <m:d>
          <m:dPr>
            <m:ctrlPr>
              <w:rPr>
                <w:rFonts w:ascii="Cambria Math" w:eastAsia="宋体" w:hAnsi="Cambria Math"/>
                <w:szCs w:val="22"/>
              </w:rPr>
            </m:ctrlPr>
          </m:dPr>
          <m:e>
            <m:acc>
              <m:accPr>
                <m:chr m:val="̅"/>
                <m:ctrlPr>
                  <w:rPr>
                    <w:rFonts w:ascii="Cambria Math" w:eastAsia="宋体" w:hAnsi="Cambria Math"/>
                    <w:szCs w:val="22"/>
                  </w:rPr>
                </m:ctrlPr>
              </m:accPr>
              <m:e>
                <m:r>
                  <m:rPr>
                    <m:sty m:val="p"/>
                  </m:rPr>
                  <w:rPr>
                    <w:rFonts w:ascii="Cambria Math" w:eastAsia="宋体" w:hAnsi="Cambria Math"/>
                    <w:szCs w:val="22"/>
                  </w:rPr>
                  <m:t>X</m:t>
                </m:r>
              </m:e>
            </m:acc>
          </m:e>
        </m:d>
        <m:r>
          <m:rPr>
            <m:nor/>
          </m:rPr>
          <w:rPr>
            <w:rFonts w:eastAsia="宋体"/>
            <w:szCs w:val="22"/>
          </w:rPr>
          <m:t>+</m:t>
        </m:r>
        <m:sSup>
          <m:sSupPr>
            <m:ctrlPr>
              <w:rPr>
                <w:rFonts w:ascii="Cambria Math" w:eastAsia="宋体" w:hAnsi="Cambria Math"/>
                <w:szCs w:val="22"/>
              </w:rPr>
            </m:ctrlPr>
          </m:sSupPr>
          <m:e>
            <m:d>
              <m:dPr>
                <m:ctrlPr>
                  <w:rPr>
                    <w:rFonts w:ascii="Cambria Math" w:eastAsia="宋体" w:hAnsi="Cambria Math"/>
                    <w:szCs w:val="22"/>
                  </w:rPr>
                </m:ctrlPr>
              </m:dPr>
              <m:e>
                <m:f>
                  <m:fPr>
                    <m:ctrlPr>
                      <w:rPr>
                        <w:rFonts w:ascii="Cambria Math" w:eastAsia="宋体" w:hAnsi="Cambria Math"/>
                        <w:szCs w:val="22"/>
                      </w:rPr>
                    </m:ctrlPr>
                  </m:fPr>
                  <m:num>
                    <m:r>
                      <m:rPr>
                        <m:nor/>
                      </m:rPr>
                      <w:rPr>
                        <w:rFonts w:eastAsia="宋体"/>
                        <w:szCs w:val="22"/>
                      </w:rPr>
                      <m:t>∂∆X</m:t>
                    </m:r>
                  </m:num>
                  <m:den>
                    <m:r>
                      <m:rPr>
                        <m:nor/>
                      </m:rPr>
                      <w:rPr>
                        <w:rFonts w:eastAsia="宋体"/>
                        <w:szCs w:val="22"/>
                      </w:rPr>
                      <m:t>∂</m:t>
                    </m:r>
                    <m:sSub>
                      <m:sSubPr>
                        <m:ctrlPr>
                          <w:rPr>
                            <w:rFonts w:ascii="Cambria Math" w:eastAsia="宋体" w:hAnsi="Cambria Math"/>
                            <w:szCs w:val="22"/>
                          </w:rPr>
                        </m:ctrlPr>
                      </m:sSubPr>
                      <m:e>
                        <m:r>
                          <m:rPr>
                            <m:nor/>
                          </m:rPr>
                          <w:rPr>
                            <w:rFonts w:eastAsia="宋体"/>
                            <w:szCs w:val="22"/>
                          </w:rPr>
                          <m:t>X</m:t>
                        </m:r>
                      </m:e>
                      <m:sub>
                        <m:r>
                          <m:rPr>
                            <m:nor/>
                          </m:rPr>
                          <w:rPr>
                            <w:rFonts w:eastAsia="宋体"/>
                            <w:szCs w:val="22"/>
                          </w:rPr>
                          <m:t>S</m:t>
                        </m:r>
                      </m:sub>
                    </m:sSub>
                  </m:den>
                </m:f>
              </m:e>
            </m:d>
          </m:e>
          <m:sup>
            <m:r>
              <m:rPr>
                <m:nor/>
              </m:rPr>
              <w:rPr>
                <w:rFonts w:eastAsia="宋体"/>
                <w:szCs w:val="22"/>
              </w:rPr>
              <m:t>2</m:t>
            </m:r>
          </m:sup>
        </m:sSup>
        <m:sSup>
          <m:sSupPr>
            <m:ctrlPr>
              <w:rPr>
                <w:rFonts w:ascii="Cambria Math" w:eastAsia="宋体" w:hAnsi="Cambria Math"/>
                <w:szCs w:val="22"/>
              </w:rPr>
            </m:ctrlPr>
          </m:sSupPr>
          <m:e>
            <m:r>
              <m:rPr>
                <m:nor/>
              </m:rPr>
              <w:rPr>
                <w:rFonts w:eastAsia="宋体"/>
                <w:szCs w:val="22"/>
              </w:rPr>
              <m:t>u</m:t>
            </m:r>
          </m:e>
          <m:sup>
            <m:r>
              <m:rPr>
                <m:nor/>
              </m:rPr>
              <w:rPr>
                <w:rFonts w:eastAsia="宋体"/>
                <w:szCs w:val="22"/>
              </w:rPr>
              <m:t>2</m:t>
            </m:r>
          </m:sup>
        </m:sSup>
        <m:r>
          <m:rPr>
            <m:nor/>
          </m:rPr>
          <w:rPr>
            <w:rFonts w:eastAsia="宋体"/>
            <w:szCs w:val="22"/>
          </w:rPr>
          <m:t>(</m:t>
        </m:r>
        <m:sSub>
          <m:sSubPr>
            <m:ctrlPr>
              <w:rPr>
                <w:rFonts w:ascii="Cambria Math" w:eastAsia="宋体" w:hAnsi="Cambria Math"/>
                <w:szCs w:val="22"/>
              </w:rPr>
            </m:ctrlPr>
          </m:sSubPr>
          <m:e>
            <m:r>
              <m:rPr>
                <m:nor/>
              </m:rPr>
              <w:rPr>
                <w:rFonts w:eastAsia="宋体"/>
                <w:szCs w:val="22"/>
              </w:rPr>
              <m:t>X</m:t>
            </m:r>
          </m:e>
          <m:sub>
            <m:r>
              <m:rPr>
                <m:nor/>
              </m:rPr>
              <w:rPr>
                <w:rFonts w:eastAsia="宋体"/>
                <w:szCs w:val="22"/>
              </w:rPr>
              <m:t>s</m:t>
            </m:r>
          </m:sub>
        </m:sSub>
        <m:r>
          <m:rPr>
            <m:nor/>
          </m:rPr>
          <w:rPr>
            <w:rFonts w:eastAsia="宋体"/>
            <w:szCs w:val="22"/>
          </w:rPr>
          <m:t>)</m:t>
        </m:r>
      </m:oMath>
      <w:r>
        <w:rPr>
          <w:rFonts w:eastAsia="宋体"/>
          <w:szCs w:val="22"/>
        </w:rPr>
        <w:t xml:space="preserve">            </w:t>
      </w:r>
      <w:r>
        <w:rPr>
          <w:rFonts w:eastAsia="宋体" w:hint="eastAsia"/>
          <w:szCs w:val="22"/>
        </w:rPr>
        <w:t xml:space="preserve">      </w:t>
      </w:r>
      <w:r>
        <w:rPr>
          <w:rFonts w:eastAsia="宋体"/>
          <w:szCs w:val="22"/>
        </w:rPr>
        <w:t xml:space="preserve">  </w:t>
      </w:r>
      <w:r>
        <w:rPr>
          <w:rFonts w:eastAsia="宋体"/>
          <w:szCs w:val="22"/>
        </w:rPr>
        <w:t>（</w:t>
      </w:r>
      <w:r>
        <w:rPr>
          <w:rFonts w:eastAsia="宋体"/>
          <w:szCs w:val="22"/>
        </w:rPr>
        <w:t>C.2</w:t>
      </w:r>
      <w:r>
        <w:rPr>
          <w:rFonts w:eastAsia="宋体"/>
          <w:szCs w:val="22"/>
        </w:rPr>
        <w:t>）</w:t>
      </w:r>
    </w:p>
    <w:p w:rsidR="003D32A4" w:rsidRDefault="00BF30B6">
      <w:pPr>
        <w:spacing w:line="336" w:lineRule="auto"/>
        <w:ind w:firstLineChars="1000" w:firstLine="2400"/>
        <w:rPr>
          <w:rFonts w:eastAsia="宋体"/>
          <w:snapToGrid w:val="0"/>
          <w:szCs w:val="22"/>
        </w:rPr>
      </w:pPr>
      <w:r>
        <w:rPr>
          <w:rFonts w:eastAsia="宋体"/>
          <w:snapToGrid w:val="0"/>
          <w:szCs w:val="22"/>
        </w:rPr>
        <w:t>灵敏系数：</w:t>
      </w:r>
      <w:r>
        <w:rPr>
          <w:rFonts w:eastAsia="宋体"/>
          <w:snapToGrid w:val="0"/>
          <w:szCs w:val="22"/>
        </w:rPr>
        <w:t xml:space="preserve"> </w:t>
      </w:r>
      <m:oMath>
        <m:f>
          <m:fPr>
            <m:ctrlPr>
              <w:rPr>
                <w:rFonts w:ascii="Cambria Math" w:eastAsia="宋体" w:hAnsi="Cambria Math"/>
                <w:snapToGrid w:val="0"/>
                <w:szCs w:val="22"/>
              </w:rPr>
            </m:ctrlPr>
          </m:fPr>
          <m:num>
            <m:r>
              <m:rPr>
                <m:nor/>
              </m:rPr>
              <w:rPr>
                <w:rFonts w:eastAsia="宋体"/>
                <w:snapToGrid w:val="0"/>
                <w:szCs w:val="22"/>
              </w:rPr>
              <m:t>∂∆X</m:t>
            </m:r>
          </m:num>
          <m:den>
            <m:r>
              <m:rPr>
                <m:nor/>
              </m:rPr>
              <w:rPr>
                <w:rFonts w:eastAsia="宋体"/>
                <w:snapToGrid w:val="0"/>
                <w:szCs w:val="22"/>
              </w:rPr>
              <m:t>∂</m:t>
            </m:r>
            <m:acc>
              <m:accPr>
                <m:chr m:val="̅"/>
                <m:ctrlPr>
                  <w:rPr>
                    <w:rFonts w:ascii="Cambria Math" w:eastAsia="宋体" w:hAnsi="Cambria Math"/>
                    <w:snapToGrid w:val="0"/>
                    <w:szCs w:val="22"/>
                  </w:rPr>
                </m:ctrlPr>
              </m:accPr>
              <m:e>
                <m:r>
                  <m:rPr>
                    <m:nor/>
                  </m:rPr>
                  <w:rPr>
                    <w:rFonts w:eastAsia="宋体"/>
                    <w:snapToGrid w:val="0"/>
                    <w:szCs w:val="22"/>
                  </w:rPr>
                  <m:t>X</m:t>
                </m:r>
              </m:e>
            </m:acc>
          </m:den>
        </m:f>
        <m:r>
          <m:rPr>
            <m:nor/>
          </m:rPr>
          <w:rPr>
            <w:rFonts w:eastAsia="宋体"/>
            <w:snapToGrid w:val="0"/>
            <w:szCs w:val="22"/>
          </w:rPr>
          <m:t xml:space="preserve">=1 </m:t>
        </m:r>
      </m:oMath>
      <w:r>
        <w:rPr>
          <w:rFonts w:eastAsia="宋体"/>
          <w:snapToGrid w:val="0"/>
          <w:szCs w:val="22"/>
        </w:rPr>
        <w:t xml:space="preserve">   </w:t>
      </w:r>
      <m:oMath>
        <m:f>
          <m:fPr>
            <m:ctrlPr>
              <w:rPr>
                <w:rFonts w:ascii="Cambria Math" w:eastAsia="宋体" w:hAnsi="Cambria Math"/>
                <w:snapToGrid w:val="0"/>
                <w:szCs w:val="22"/>
              </w:rPr>
            </m:ctrlPr>
          </m:fPr>
          <m:num>
            <m:r>
              <m:rPr>
                <m:nor/>
              </m:rPr>
              <w:rPr>
                <w:rFonts w:eastAsia="宋体"/>
                <w:snapToGrid w:val="0"/>
                <w:szCs w:val="22"/>
              </w:rPr>
              <m:t>∂∆X</m:t>
            </m:r>
          </m:num>
          <m:den>
            <m:r>
              <m:rPr>
                <m:nor/>
              </m:rPr>
              <w:rPr>
                <w:rFonts w:eastAsia="宋体"/>
                <w:snapToGrid w:val="0"/>
                <w:szCs w:val="22"/>
              </w:rPr>
              <m:t>∂</m:t>
            </m:r>
            <m:sSub>
              <m:sSubPr>
                <m:ctrlPr>
                  <w:rPr>
                    <w:rFonts w:ascii="Cambria Math" w:eastAsia="宋体" w:hAnsi="Cambria Math"/>
                    <w:snapToGrid w:val="0"/>
                    <w:szCs w:val="22"/>
                  </w:rPr>
                </m:ctrlPr>
              </m:sSubPr>
              <m:e>
                <m:r>
                  <m:rPr>
                    <m:nor/>
                  </m:rPr>
                  <w:rPr>
                    <w:rFonts w:eastAsia="宋体"/>
                    <w:snapToGrid w:val="0"/>
                    <w:szCs w:val="22"/>
                  </w:rPr>
                  <m:t>X</m:t>
                </m:r>
              </m:e>
              <m:sub>
                <m:r>
                  <m:rPr>
                    <m:nor/>
                  </m:rPr>
                  <w:rPr>
                    <w:rFonts w:eastAsia="宋体"/>
                    <w:snapToGrid w:val="0"/>
                    <w:szCs w:val="22"/>
                  </w:rPr>
                  <m:t>s</m:t>
                </m:r>
              </m:sub>
            </m:sSub>
          </m:den>
        </m:f>
        <m:r>
          <m:rPr>
            <m:nor/>
          </m:rPr>
          <w:rPr>
            <w:rFonts w:eastAsia="宋体"/>
            <w:snapToGrid w:val="0"/>
            <w:szCs w:val="22"/>
          </w:rPr>
          <m:t>=-1</m:t>
        </m:r>
      </m:oMath>
    </w:p>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C.4  </w:t>
      </w:r>
      <w:r>
        <w:rPr>
          <w:rFonts w:ascii="黑体" w:eastAsia="黑体" w:hAnsi="黑体" w:cs="黑体" w:hint="eastAsia"/>
        </w:rPr>
        <w:t>标准不确定度评定</w:t>
      </w:r>
    </w:p>
    <w:p w:rsidR="003D32A4" w:rsidRDefault="00BF30B6">
      <w:pPr>
        <w:spacing w:line="360" w:lineRule="auto"/>
        <w:rPr>
          <w:rFonts w:eastAsia="宋体"/>
        </w:rPr>
      </w:pPr>
      <w:r>
        <w:rPr>
          <w:rFonts w:eastAsia="宋体"/>
        </w:rPr>
        <w:t xml:space="preserve">C.4.1  </w:t>
      </w:r>
      <w:r>
        <w:rPr>
          <w:rFonts w:eastAsia="宋体"/>
        </w:rPr>
        <w:t>标准物质引入的不确定度分量</w:t>
      </w:r>
      <w:r>
        <w:rPr>
          <w:rFonts w:eastAsia="宋体"/>
          <w:i/>
        </w:rPr>
        <w:t>u</w:t>
      </w:r>
      <w:r>
        <w:rPr>
          <w:rFonts w:eastAsia="宋体"/>
          <w:vertAlign w:val="subscript"/>
        </w:rPr>
        <w:t>1</w:t>
      </w:r>
    </w:p>
    <w:p w:rsidR="003D32A4" w:rsidRDefault="00BF30B6">
      <w:pPr>
        <w:spacing w:line="360" w:lineRule="auto"/>
        <w:ind w:firstLineChars="200" w:firstLine="480"/>
        <w:rPr>
          <w:rFonts w:eastAsia="宋体"/>
        </w:rPr>
      </w:pPr>
      <w:r>
        <w:rPr>
          <w:rFonts w:eastAsia="宋体"/>
        </w:rPr>
        <w:t>标准物质证书上可查到标准值的</w:t>
      </w:r>
      <w:r>
        <w:rPr>
          <w:rFonts w:eastAsia="宋体" w:hint="eastAsia"/>
        </w:rPr>
        <w:t>标准</w:t>
      </w:r>
      <w:r>
        <w:rPr>
          <w:rFonts w:eastAsia="宋体"/>
        </w:rPr>
        <w:t>不确定度，</w:t>
      </w:r>
      <w:r>
        <w:rPr>
          <w:rFonts w:eastAsia="宋体" w:hint="eastAsia"/>
        </w:rPr>
        <w:t>使用扩展不确定度为</w:t>
      </w:r>
      <w:r>
        <w:rPr>
          <w:i/>
        </w:rPr>
        <w:t>U</w:t>
      </w:r>
      <w:r>
        <w:t>=0.2</w:t>
      </w:r>
      <w:r>
        <w:rPr>
          <w:rFonts w:eastAsia="宋体"/>
        </w:rPr>
        <w:t>kPa</w:t>
      </w:r>
      <w:r>
        <w:rPr>
          <w:rFonts w:hint="eastAsia"/>
        </w:rPr>
        <w:t>（</w:t>
      </w:r>
      <w:r>
        <w:rPr>
          <w:i/>
        </w:rPr>
        <w:t>k</w:t>
      </w:r>
      <w:r>
        <w:t>=2</w:t>
      </w:r>
      <w:r>
        <w:rPr>
          <w:rFonts w:hint="eastAsia"/>
        </w:rPr>
        <w:t>）</w:t>
      </w:r>
      <w:r>
        <w:rPr>
          <w:rFonts w:eastAsia="宋体" w:hint="eastAsia"/>
        </w:rPr>
        <w:t>的</w:t>
      </w:r>
      <w:r>
        <w:rPr>
          <w:rFonts w:eastAsia="宋体"/>
        </w:rPr>
        <w:t>标准物质</w:t>
      </w:r>
      <w:r>
        <w:rPr>
          <w:rFonts w:eastAsia="宋体" w:hint="eastAsia"/>
        </w:rPr>
        <w:t>作为测量标准</w:t>
      </w:r>
      <w:r>
        <w:rPr>
          <w:rFonts w:eastAsia="宋体"/>
        </w:rPr>
        <w:t>，则</w:t>
      </w:r>
    </w:p>
    <w:p w:rsidR="003D32A4" w:rsidRDefault="00BF30B6">
      <w:pPr>
        <w:spacing w:line="336" w:lineRule="auto"/>
        <w:jc w:val="right"/>
        <w:rPr>
          <w:rFonts w:eastAsia="宋体"/>
          <w:szCs w:val="22"/>
        </w:rPr>
      </w:pPr>
      <w:r>
        <w:rPr>
          <w:rFonts w:eastAsia="宋体"/>
          <w:szCs w:val="22"/>
        </w:rPr>
        <w:t xml:space="preserve">                           </w:t>
      </w:r>
      <m:oMath>
        <m:sSub>
          <m:sSubPr>
            <m:ctrlPr>
              <w:rPr>
                <w:rFonts w:ascii="Cambria Math" w:eastAsia="宋体" w:hAnsi="Cambria Math"/>
                <w:szCs w:val="24"/>
              </w:rPr>
            </m:ctrlPr>
          </m:sSubPr>
          <m:e>
            <m:r>
              <m:rPr>
                <m:nor/>
              </m:rPr>
              <w:rPr>
                <w:rFonts w:eastAsia="宋体"/>
                <w:i/>
                <w:szCs w:val="24"/>
              </w:rPr>
              <m:t>u</m:t>
            </m:r>
          </m:e>
          <m:sub>
            <m:r>
              <m:rPr>
                <m:nor/>
              </m:rPr>
              <w:rPr>
                <w:rFonts w:eastAsia="宋体"/>
                <w:szCs w:val="24"/>
              </w:rPr>
              <m:t>1</m:t>
            </m:r>
          </m:sub>
        </m:sSub>
        <m:r>
          <m:rPr>
            <m:nor/>
          </m:rPr>
          <w:rPr>
            <w:rFonts w:eastAsia="宋体"/>
            <w:szCs w:val="24"/>
          </w:rPr>
          <m:t>=</m:t>
        </m:r>
        <m:f>
          <m:fPr>
            <m:ctrlPr>
              <w:rPr>
                <w:rFonts w:ascii="Cambria Math" w:eastAsia="宋体" w:hAnsi="Cambria Math"/>
                <w:szCs w:val="24"/>
              </w:rPr>
            </m:ctrlPr>
          </m:fPr>
          <m:num>
            <m:r>
              <m:rPr>
                <m:nor/>
              </m:rPr>
              <w:rPr>
                <w:rFonts w:eastAsia="宋体"/>
                <w:i/>
                <w:szCs w:val="24"/>
              </w:rPr>
              <m:t>U</m:t>
            </m:r>
          </m:num>
          <m:den>
            <m:r>
              <m:rPr>
                <m:nor/>
              </m:rPr>
              <w:rPr>
                <w:rFonts w:eastAsia="宋体"/>
                <w:i/>
                <w:szCs w:val="24"/>
              </w:rPr>
              <m:t>k</m:t>
            </m:r>
          </m:den>
        </m:f>
        <m:r>
          <m:rPr>
            <m:nor/>
          </m:rPr>
          <w:rPr>
            <w:rFonts w:eastAsia="宋体"/>
            <w:szCs w:val="24"/>
          </w:rPr>
          <m:t>=</m:t>
        </m:r>
        <m:f>
          <m:fPr>
            <m:ctrlPr>
              <w:rPr>
                <w:rFonts w:ascii="Cambria Math" w:eastAsia="宋体" w:hAnsi="Cambria Math"/>
                <w:szCs w:val="24"/>
              </w:rPr>
            </m:ctrlPr>
          </m:fPr>
          <m:num>
            <m:r>
              <m:rPr>
                <m:nor/>
              </m:rPr>
              <w:rPr>
                <w:rFonts w:eastAsia="宋体"/>
                <w:szCs w:val="24"/>
              </w:rPr>
              <m:t>0.5</m:t>
            </m:r>
          </m:num>
          <m:den>
            <m:r>
              <m:rPr>
                <m:nor/>
              </m:rPr>
              <w:rPr>
                <w:rFonts w:eastAsia="宋体"/>
                <w:szCs w:val="24"/>
              </w:rPr>
              <m:t>2</m:t>
            </m:r>
          </m:den>
        </m:f>
        <m:r>
          <m:rPr>
            <m:nor/>
          </m:rPr>
          <w:rPr>
            <w:rFonts w:eastAsia="宋体"/>
            <w:szCs w:val="24"/>
          </w:rPr>
          <m:t>=0.25 kPa</m:t>
        </m:r>
      </m:oMath>
      <w:r>
        <w:rPr>
          <w:rFonts w:eastAsia="宋体"/>
          <w:szCs w:val="22"/>
        </w:rPr>
        <w:t xml:space="preserve">                   </w:t>
      </w:r>
      <w:r>
        <w:rPr>
          <w:rFonts w:eastAsia="宋体" w:hint="eastAsia"/>
          <w:szCs w:val="22"/>
        </w:rPr>
        <w:t xml:space="preserve">  </w:t>
      </w:r>
      <w:r>
        <w:rPr>
          <w:rFonts w:eastAsia="宋体"/>
          <w:szCs w:val="22"/>
        </w:rPr>
        <w:t xml:space="preserve"> </w:t>
      </w:r>
      <w:r>
        <w:rPr>
          <w:rFonts w:eastAsia="宋体"/>
          <w:szCs w:val="22"/>
        </w:rPr>
        <w:t>（</w:t>
      </w:r>
      <w:r>
        <w:rPr>
          <w:rFonts w:eastAsia="宋体"/>
          <w:szCs w:val="22"/>
        </w:rPr>
        <w:t>C.3</w:t>
      </w:r>
      <w:r>
        <w:rPr>
          <w:rFonts w:eastAsia="宋体"/>
          <w:szCs w:val="22"/>
        </w:rPr>
        <w:t>）</w:t>
      </w:r>
    </w:p>
    <w:p w:rsidR="003D32A4" w:rsidRDefault="00BF30B6">
      <w:pPr>
        <w:spacing w:line="360" w:lineRule="auto"/>
        <w:rPr>
          <w:rFonts w:eastAsia="宋体"/>
        </w:rPr>
      </w:pPr>
      <w:r>
        <w:rPr>
          <w:rFonts w:eastAsia="宋体"/>
        </w:rPr>
        <w:t xml:space="preserve">C.4.2  </w:t>
      </w:r>
      <w:r>
        <w:rPr>
          <w:rFonts w:eastAsia="宋体"/>
        </w:rPr>
        <w:t>测量重复性引入的不确定度分量</w:t>
      </w:r>
      <w:r>
        <w:rPr>
          <w:rFonts w:eastAsia="宋体"/>
          <w:i/>
        </w:rPr>
        <w:t>u</w:t>
      </w:r>
      <w:r>
        <w:rPr>
          <w:rFonts w:eastAsia="宋体"/>
          <w:vertAlign w:val="subscript"/>
        </w:rPr>
        <w:t>2</w:t>
      </w:r>
    </w:p>
    <w:p w:rsidR="003D32A4" w:rsidRDefault="00BF30B6">
      <w:pPr>
        <w:spacing w:line="360" w:lineRule="auto"/>
        <w:ind w:firstLineChars="200" w:firstLine="480"/>
        <w:rPr>
          <w:rFonts w:eastAsia="宋体"/>
        </w:rPr>
      </w:pPr>
      <w:r>
        <w:rPr>
          <w:rFonts w:eastAsia="宋体"/>
        </w:rPr>
        <w:t>校准时重复测量</w:t>
      </w:r>
      <w:r>
        <w:rPr>
          <w:rFonts w:eastAsia="宋体"/>
        </w:rPr>
        <w:t xml:space="preserve"> 3 </w:t>
      </w:r>
      <w:r>
        <w:rPr>
          <w:rFonts w:eastAsia="宋体"/>
        </w:rPr>
        <w:t>次</w:t>
      </w:r>
      <w:r>
        <w:rPr>
          <w:rFonts w:eastAsia="宋体"/>
        </w:rPr>
        <w:t xml:space="preserve">, </w:t>
      </w:r>
      <w:r>
        <w:rPr>
          <w:rFonts w:eastAsia="宋体"/>
        </w:rPr>
        <w:t>测量结果分别为</w:t>
      </w:r>
      <w:r>
        <w:rPr>
          <w:rFonts w:eastAsia="宋体"/>
        </w:rPr>
        <w:t xml:space="preserve"> 107.8 kPa</w:t>
      </w:r>
      <w:r>
        <w:rPr>
          <w:rFonts w:eastAsia="宋体"/>
        </w:rPr>
        <w:t>、</w:t>
      </w:r>
      <w:r>
        <w:rPr>
          <w:rFonts w:eastAsia="宋体"/>
        </w:rPr>
        <w:t>107.7 kPa</w:t>
      </w:r>
      <w:r>
        <w:rPr>
          <w:rFonts w:eastAsia="宋体"/>
        </w:rPr>
        <w:t>、和</w:t>
      </w:r>
      <w:r>
        <w:rPr>
          <w:rFonts w:eastAsia="宋体"/>
        </w:rPr>
        <w:t xml:space="preserve">107.9 kPa, </w:t>
      </w:r>
      <w:r>
        <w:rPr>
          <w:rFonts w:eastAsia="宋体"/>
        </w:rPr>
        <w:t>用极差法计算示值重复性引入的不确定度分量，则：</w:t>
      </w:r>
    </w:p>
    <w:p w:rsidR="003D32A4" w:rsidRDefault="00BF30B6">
      <w:pPr>
        <w:spacing w:line="360" w:lineRule="auto"/>
        <w:ind w:firstLineChars="200" w:firstLine="480"/>
        <w:jc w:val="right"/>
        <w:rPr>
          <w:rFonts w:eastAsia="宋体"/>
          <w:kern w:val="0"/>
          <w:position w:val="-6"/>
          <w:szCs w:val="21"/>
        </w:rPr>
      </w:pPr>
      <w:r>
        <w:rPr>
          <w:rFonts w:eastAsia="宋体"/>
          <w:szCs w:val="24"/>
        </w:rPr>
        <w:t xml:space="preserve">             </w:t>
      </w:r>
      <m:oMath>
        <m:sSub>
          <m:sSubPr>
            <m:ctrlPr>
              <w:rPr>
                <w:rFonts w:ascii="Cambria Math" w:eastAsia="宋体" w:hAnsi="Cambria Math"/>
                <w:szCs w:val="24"/>
              </w:rPr>
            </m:ctrlPr>
          </m:sSubPr>
          <m:e>
            <m:r>
              <m:rPr>
                <m:nor/>
              </m:rPr>
              <w:rPr>
                <w:rFonts w:eastAsia="宋体"/>
                <w:i/>
                <w:szCs w:val="24"/>
              </w:rPr>
              <m:t>u</m:t>
            </m:r>
          </m:e>
          <m:sub>
            <m:r>
              <m:rPr>
                <m:nor/>
              </m:rPr>
              <w:rPr>
                <w:rFonts w:eastAsia="宋体"/>
                <w:szCs w:val="24"/>
              </w:rPr>
              <m:t>2</m:t>
            </m:r>
          </m:sub>
        </m:sSub>
        <m:r>
          <m:rPr>
            <m:nor/>
          </m:rPr>
          <w:rPr>
            <w:rFonts w:eastAsia="宋体"/>
            <w:szCs w:val="24"/>
          </w:rPr>
          <m:t>=</m:t>
        </m:r>
        <m:f>
          <m:fPr>
            <m:ctrlPr>
              <w:rPr>
                <w:rFonts w:ascii="Cambria Math" w:eastAsia="宋体" w:hAnsi="Cambria Math"/>
                <w:szCs w:val="24"/>
              </w:rPr>
            </m:ctrlPr>
          </m:fPr>
          <m:num>
            <m:sSub>
              <m:sSubPr>
                <m:ctrlPr>
                  <w:rPr>
                    <w:rFonts w:ascii="Cambria Math" w:eastAsia="宋体" w:hAnsi="Cambria Math"/>
                    <w:szCs w:val="24"/>
                  </w:rPr>
                </m:ctrlPr>
              </m:sSubPr>
              <m:e>
                <m:r>
                  <m:rPr>
                    <m:nor/>
                  </m:rPr>
                  <w:rPr>
                    <w:rFonts w:eastAsia="宋体"/>
                    <w:i/>
                    <w:szCs w:val="24"/>
                  </w:rPr>
                  <m:t>X</m:t>
                </m:r>
              </m:e>
              <m:sub>
                <m:r>
                  <m:rPr>
                    <m:nor/>
                  </m:rPr>
                  <w:rPr>
                    <w:rFonts w:eastAsia="宋体"/>
                    <w:szCs w:val="24"/>
                  </w:rPr>
                  <m:t>max</m:t>
                </m:r>
              </m:sub>
            </m:sSub>
            <m:r>
              <m:rPr>
                <m:nor/>
              </m:rPr>
              <w:rPr>
                <w:rFonts w:eastAsia="宋体"/>
                <w:szCs w:val="24"/>
              </w:rPr>
              <m:t>-</m:t>
            </m:r>
            <m:sSub>
              <m:sSubPr>
                <m:ctrlPr>
                  <w:rPr>
                    <w:rFonts w:ascii="Cambria Math" w:eastAsia="宋体" w:hAnsi="Cambria Math"/>
                    <w:szCs w:val="24"/>
                  </w:rPr>
                </m:ctrlPr>
              </m:sSubPr>
              <m:e>
                <m:r>
                  <m:rPr>
                    <m:nor/>
                  </m:rPr>
                  <w:rPr>
                    <w:rFonts w:eastAsia="宋体"/>
                    <w:i/>
                    <w:szCs w:val="24"/>
                  </w:rPr>
                  <m:t>X</m:t>
                </m:r>
              </m:e>
              <m:sub>
                <m:r>
                  <m:rPr>
                    <m:nor/>
                  </m:rPr>
                  <w:rPr>
                    <w:rFonts w:eastAsia="宋体"/>
                    <w:szCs w:val="24"/>
                  </w:rPr>
                  <m:t>min</m:t>
                </m:r>
              </m:sub>
            </m:sSub>
          </m:num>
          <m:den>
            <m:sSub>
              <m:sSubPr>
                <m:ctrlPr>
                  <w:rPr>
                    <w:rFonts w:ascii="Cambria Math" w:eastAsia="宋体" w:hAnsi="Cambria Math"/>
                    <w:szCs w:val="24"/>
                  </w:rPr>
                </m:ctrlPr>
              </m:sSubPr>
              <m:e>
                <m:r>
                  <m:rPr>
                    <m:nor/>
                  </m:rPr>
                  <w:rPr>
                    <w:rFonts w:eastAsia="宋体"/>
                    <w:i/>
                    <w:szCs w:val="24"/>
                  </w:rPr>
                  <m:t>C</m:t>
                </m:r>
              </m:e>
              <m:sub>
                <m:r>
                  <m:rPr>
                    <m:nor/>
                  </m:rPr>
                  <w:rPr>
                    <w:rFonts w:eastAsia="宋体"/>
                    <w:szCs w:val="24"/>
                  </w:rPr>
                  <m:t>n</m:t>
                </m:r>
              </m:sub>
            </m:sSub>
            <m:r>
              <m:rPr>
                <m:nor/>
              </m:rPr>
              <w:rPr>
                <w:rFonts w:eastAsia="宋体"/>
                <w:szCs w:val="22"/>
              </w:rPr>
              <m:t xml:space="preserve"> </m:t>
            </m:r>
            <m:r>
              <m:rPr>
                <m:nor/>
              </m:rPr>
              <w:rPr>
                <w:rFonts w:eastAsia="宋体"/>
                <w:szCs w:val="24"/>
              </w:rPr>
              <m:t xml:space="preserve">× </m:t>
            </m:r>
            <m:rad>
              <m:radPr>
                <m:degHide m:val="1"/>
                <m:ctrlPr>
                  <w:rPr>
                    <w:rFonts w:ascii="Cambria Math" w:eastAsia="宋体" w:hAnsi="Cambria Math"/>
                    <w:szCs w:val="24"/>
                  </w:rPr>
                </m:ctrlPr>
              </m:radPr>
              <m:deg/>
              <m:e>
                <m:r>
                  <m:rPr>
                    <m:nor/>
                  </m:rPr>
                  <w:rPr>
                    <w:rFonts w:eastAsia="宋体"/>
                    <w:szCs w:val="24"/>
                  </w:rPr>
                  <m:t>n</m:t>
                </m:r>
              </m:e>
            </m:rad>
          </m:den>
        </m:f>
        <m:r>
          <m:rPr>
            <m:nor/>
          </m:rPr>
          <w:rPr>
            <w:rFonts w:eastAsia="宋体"/>
            <w:szCs w:val="24"/>
          </w:rPr>
          <m:t>=</m:t>
        </m:r>
        <m:f>
          <m:fPr>
            <m:ctrlPr>
              <w:rPr>
                <w:rFonts w:ascii="Cambria Math" w:eastAsia="宋体" w:hAnsi="Cambria Math"/>
                <w:szCs w:val="24"/>
              </w:rPr>
            </m:ctrlPr>
          </m:fPr>
          <m:num>
            <m:r>
              <m:rPr>
                <m:nor/>
              </m:rPr>
              <w:rPr>
                <w:rFonts w:eastAsia="宋体"/>
                <w:szCs w:val="24"/>
              </w:rPr>
              <m:t>107.9-107.7</m:t>
            </m:r>
          </m:num>
          <m:den>
            <m:r>
              <m:rPr>
                <m:nor/>
              </m:rPr>
              <w:rPr>
                <w:rFonts w:eastAsia="宋体"/>
                <w:szCs w:val="24"/>
              </w:rPr>
              <m:t xml:space="preserve">1.69 </m:t>
            </m:r>
            <m:r>
              <m:rPr>
                <m:nor/>
              </m:rPr>
              <w:rPr>
                <w:rFonts w:eastAsia="宋体"/>
                <w:szCs w:val="22"/>
              </w:rPr>
              <m:t xml:space="preserve"> </m:t>
            </m:r>
            <m:r>
              <m:rPr>
                <m:nor/>
              </m:rPr>
              <w:rPr>
                <w:rFonts w:eastAsia="宋体"/>
                <w:szCs w:val="24"/>
              </w:rPr>
              <m:t xml:space="preserve">× </m:t>
            </m:r>
            <m:rad>
              <m:radPr>
                <m:degHide m:val="1"/>
                <m:ctrlPr>
                  <w:rPr>
                    <w:rFonts w:ascii="Cambria Math" w:eastAsia="宋体" w:hAnsi="Cambria Math"/>
                    <w:szCs w:val="24"/>
                  </w:rPr>
                </m:ctrlPr>
              </m:radPr>
              <m:deg/>
              <m:e>
                <m:r>
                  <m:rPr>
                    <m:nor/>
                  </m:rPr>
                  <w:rPr>
                    <w:rFonts w:eastAsia="宋体"/>
                    <w:szCs w:val="24"/>
                  </w:rPr>
                  <m:t>3</m:t>
                </m:r>
              </m:e>
            </m:rad>
          </m:den>
        </m:f>
        <m:r>
          <m:rPr>
            <m:nor/>
          </m:rPr>
          <w:rPr>
            <w:rFonts w:eastAsia="宋体"/>
            <w:szCs w:val="24"/>
          </w:rPr>
          <m:t>= 0.09 kPa</m:t>
        </m:r>
      </m:oMath>
      <w:r>
        <w:rPr>
          <w:rFonts w:eastAsia="宋体"/>
          <w:szCs w:val="24"/>
        </w:rPr>
        <w:t xml:space="preserve">               </w:t>
      </w:r>
      <w:r>
        <w:rPr>
          <w:rFonts w:eastAsia="宋体" w:hint="eastAsia"/>
          <w:szCs w:val="24"/>
        </w:rPr>
        <w:t xml:space="preserve">   </w:t>
      </w:r>
      <w:r>
        <w:rPr>
          <w:rFonts w:eastAsia="宋体"/>
          <w:szCs w:val="24"/>
        </w:rPr>
        <w:t xml:space="preserve"> </w:t>
      </w:r>
      <w:r>
        <w:rPr>
          <w:rFonts w:eastAsia="宋体"/>
          <w:szCs w:val="22"/>
        </w:rPr>
        <w:t>（</w:t>
      </w:r>
      <w:r>
        <w:rPr>
          <w:rFonts w:eastAsia="宋体"/>
          <w:szCs w:val="22"/>
        </w:rPr>
        <w:t>C.4</w:t>
      </w:r>
      <w:r>
        <w:rPr>
          <w:rFonts w:eastAsia="宋体"/>
          <w:szCs w:val="22"/>
        </w:rPr>
        <w:t>）</w:t>
      </w:r>
    </w:p>
    <w:p w:rsidR="003D32A4" w:rsidRDefault="00BF30B6">
      <w:pPr>
        <w:spacing w:beforeLines="50" w:before="156" w:afterLines="50" w:after="156"/>
        <w:rPr>
          <w:rFonts w:ascii="宋体" w:eastAsia="宋体" w:hAnsi="宋体"/>
        </w:rPr>
      </w:pPr>
      <w:r>
        <w:rPr>
          <w:rFonts w:ascii="宋体" w:eastAsia="宋体" w:hAnsi="宋体" w:hint="eastAsia"/>
        </w:rPr>
        <w:lastRenderedPageBreak/>
        <w:t>C</w:t>
      </w:r>
      <w:r>
        <w:rPr>
          <w:rFonts w:ascii="宋体" w:eastAsia="宋体" w:hAnsi="宋体"/>
        </w:rPr>
        <w:t>.</w:t>
      </w:r>
      <w:r>
        <w:rPr>
          <w:rFonts w:ascii="宋体" w:eastAsia="宋体" w:hAnsi="宋体" w:hint="eastAsia"/>
        </w:rPr>
        <w:t>4</w:t>
      </w:r>
      <w:r>
        <w:rPr>
          <w:rFonts w:ascii="宋体" w:eastAsia="宋体" w:hAnsi="宋体"/>
        </w:rPr>
        <w:t>.</w:t>
      </w:r>
      <w:r>
        <w:rPr>
          <w:rFonts w:ascii="宋体" w:eastAsia="宋体" w:hAnsi="宋体" w:hint="eastAsia"/>
        </w:rPr>
        <w:t xml:space="preserve">3  </w:t>
      </w:r>
      <w:r>
        <w:rPr>
          <w:rFonts w:ascii="宋体" w:eastAsia="宋体" w:hAnsi="宋体"/>
        </w:rPr>
        <w:t>标准不确定度汇总表</w:t>
      </w:r>
    </w:p>
    <w:p w:rsidR="003D32A4" w:rsidRDefault="00BF30B6">
      <w:pPr>
        <w:spacing w:beforeLines="50" w:before="156" w:afterLines="50" w:after="156"/>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C.</w:t>
      </w:r>
      <w:r>
        <w:rPr>
          <w:rFonts w:ascii="黑体" w:eastAsia="黑体" w:hAnsi="黑体" w:cs="黑体"/>
          <w:sz w:val="21"/>
          <w:szCs w:val="21"/>
        </w:rPr>
        <w:t>1</w:t>
      </w:r>
      <w:r>
        <w:rPr>
          <w:rFonts w:ascii="黑体" w:eastAsia="黑体" w:hAnsi="黑体" w:cs="黑体" w:hint="eastAsia"/>
          <w:sz w:val="21"/>
          <w:szCs w:val="21"/>
        </w:rPr>
        <w:t xml:space="preserve"> </w:t>
      </w:r>
      <w:r>
        <w:rPr>
          <w:rFonts w:ascii="黑体" w:eastAsia="黑体" w:hAnsi="黑体" w:cs="黑体" w:hint="eastAsia"/>
          <w:sz w:val="21"/>
          <w:szCs w:val="21"/>
        </w:rPr>
        <w:t>标准不确定度汇总</w:t>
      </w:r>
    </w:p>
    <w:tbl>
      <w:tblPr>
        <w:tblW w:w="8568"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1809"/>
        <w:gridCol w:w="3119"/>
        <w:gridCol w:w="1843"/>
        <w:gridCol w:w="1797"/>
      </w:tblGrid>
      <w:tr w:rsidR="003D32A4">
        <w:trPr>
          <w:trHeight w:hRule="exact" w:val="397"/>
        </w:trPr>
        <w:tc>
          <w:tcPr>
            <w:tcW w:w="1809" w:type="dxa"/>
            <w:tcBorders>
              <w:bottom w:val="single" w:sz="12"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标准不确定度</w:t>
            </w:r>
          </w:p>
        </w:tc>
        <w:tc>
          <w:tcPr>
            <w:tcW w:w="3119" w:type="dxa"/>
            <w:tcBorders>
              <w:bottom w:val="single" w:sz="12"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不确定度来源</w:t>
            </w:r>
          </w:p>
        </w:tc>
        <w:tc>
          <w:tcPr>
            <w:tcW w:w="1843" w:type="dxa"/>
            <w:tcBorders>
              <w:bottom w:val="single" w:sz="12"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标准不确定度</w:t>
            </w:r>
          </w:p>
        </w:tc>
        <w:tc>
          <w:tcPr>
            <w:tcW w:w="1797" w:type="dxa"/>
            <w:tcBorders>
              <w:bottom w:val="single" w:sz="12" w:space="0" w:color="auto"/>
            </w:tcBorders>
            <w:shd w:val="clear" w:color="auto" w:fill="auto"/>
            <w:vAlign w:val="center"/>
          </w:tcPr>
          <w:p w:rsidR="003D32A4" w:rsidRDefault="00BF30B6">
            <w:pPr>
              <w:jc w:val="center"/>
              <w:rPr>
                <w:sz w:val="21"/>
                <w:szCs w:val="21"/>
              </w:rPr>
            </w:pPr>
            <w:r>
              <w:rPr>
                <w:i/>
                <w:sz w:val="21"/>
                <w:szCs w:val="21"/>
              </w:rPr>
              <w:t>c</w:t>
            </w:r>
            <w:r>
              <w:rPr>
                <w:sz w:val="21"/>
                <w:szCs w:val="21"/>
                <w:vertAlign w:val="subscript"/>
              </w:rPr>
              <w:t>i</w:t>
            </w:r>
          </w:p>
        </w:tc>
      </w:tr>
      <w:tr w:rsidR="003D32A4">
        <w:trPr>
          <w:trHeight w:hRule="exact" w:val="397"/>
        </w:trPr>
        <w:tc>
          <w:tcPr>
            <w:tcW w:w="1809" w:type="dxa"/>
            <w:tcBorders>
              <w:bottom w:val="single" w:sz="8" w:space="0" w:color="auto"/>
            </w:tcBorders>
            <w:shd w:val="clear" w:color="auto" w:fill="auto"/>
            <w:vAlign w:val="center"/>
          </w:tcPr>
          <w:p w:rsidR="003D32A4" w:rsidRDefault="00BF30B6">
            <w:pPr>
              <w:jc w:val="center"/>
              <w:rPr>
                <w:sz w:val="21"/>
                <w:szCs w:val="21"/>
              </w:rPr>
            </w:pPr>
            <w:r>
              <w:rPr>
                <w:i/>
                <w:sz w:val="21"/>
                <w:szCs w:val="21"/>
              </w:rPr>
              <w:t>u</w:t>
            </w:r>
            <w:r>
              <w:rPr>
                <w:sz w:val="21"/>
                <w:szCs w:val="21"/>
                <w:vertAlign w:val="subscript"/>
              </w:rPr>
              <w:t>1</w:t>
            </w:r>
          </w:p>
        </w:tc>
        <w:tc>
          <w:tcPr>
            <w:tcW w:w="3119" w:type="dxa"/>
            <w:tcBorders>
              <w:bottom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标准物质</w:t>
            </w:r>
            <w:r>
              <w:rPr>
                <w:rFonts w:ascii="宋体" w:eastAsia="宋体" w:hAnsi="宋体" w:hint="eastAsia"/>
                <w:sz w:val="21"/>
                <w:szCs w:val="21"/>
              </w:rPr>
              <w:t>引入的</w:t>
            </w:r>
            <w:r>
              <w:rPr>
                <w:rFonts w:ascii="宋体" w:eastAsia="宋体" w:hAnsi="宋体"/>
                <w:sz w:val="21"/>
                <w:szCs w:val="21"/>
              </w:rPr>
              <w:t>不确定度</w:t>
            </w:r>
          </w:p>
        </w:tc>
        <w:tc>
          <w:tcPr>
            <w:tcW w:w="1843" w:type="dxa"/>
            <w:tcBorders>
              <w:bottom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0.25</w:t>
            </w:r>
          </w:p>
        </w:tc>
        <w:tc>
          <w:tcPr>
            <w:tcW w:w="1797" w:type="dxa"/>
            <w:tcBorders>
              <w:bottom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1</w:t>
            </w:r>
          </w:p>
        </w:tc>
      </w:tr>
      <w:tr w:rsidR="003D32A4">
        <w:trPr>
          <w:trHeight w:hRule="exact" w:val="397"/>
        </w:trPr>
        <w:tc>
          <w:tcPr>
            <w:tcW w:w="1809" w:type="dxa"/>
            <w:tcBorders>
              <w:top w:val="single" w:sz="8" w:space="0" w:color="auto"/>
            </w:tcBorders>
            <w:shd w:val="clear" w:color="auto" w:fill="auto"/>
            <w:vAlign w:val="center"/>
          </w:tcPr>
          <w:p w:rsidR="003D32A4" w:rsidRDefault="00BF30B6">
            <w:pPr>
              <w:jc w:val="center"/>
              <w:rPr>
                <w:sz w:val="21"/>
                <w:szCs w:val="21"/>
              </w:rPr>
            </w:pPr>
            <w:r>
              <w:rPr>
                <w:i/>
                <w:sz w:val="21"/>
                <w:szCs w:val="21"/>
              </w:rPr>
              <w:t>u</w:t>
            </w:r>
            <w:r>
              <w:rPr>
                <w:sz w:val="21"/>
                <w:szCs w:val="21"/>
                <w:vertAlign w:val="subscript"/>
              </w:rPr>
              <w:t>2</w:t>
            </w:r>
          </w:p>
        </w:tc>
        <w:tc>
          <w:tcPr>
            <w:tcW w:w="3119" w:type="dxa"/>
            <w:tcBorders>
              <w:top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测量重复性引入的不确定度</w:t>
            </w:r>
          </w:p>
        </w:tc>
        <w:tc>
          <w:tcPr>
            <w:tcW w:w="1843" w:type="dxa"/>
            <w:tcBorders>
              <w:top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0.</w:t>
            </w:r>
            <w:r>
              <w:rPr>
                <w:rFonts w:ascii="宋体" w:eastAsia="宋体" w:hAnsi="宋体" w:hint="eastAsia"/>
                <w:sz w:val="21"/>
                <w:szCs w:val="21"/>
              </w:rPr>
              <w:t>0</w:t>
            </w:r>
            <w:r>
              <w:rPr>
                <w:rFonts w:ascii="宋体" w:eastAsia="宋体" w:hAnsi="宋体"/>
                <w:sz w:val="21"/>
                <w:szCs w:val="21"/>
              </w:rPr>
              <w:t>9</w:t>
            </w:r>
          </w:p>
        </w:tc>
        <w:tc>
          <w:tcPr>
            <w:tcW w:w="1797" w:type="dxa"/>
            <w:tcBorders>
              <w:top w:val="single" w:sz="8" w:space="0" w:color="auto"/>
            </w:tcBorders>
            <w:shd w:val="clear" w:color="auto" w:fill="auto"/>
            <w:vAlign w:val="center"/>
          </w:tcPr>
          <w:p w:rsidR="003D32A4" w:rsidRDefault="00BF30B6">
            <w:pPr>
              <w:jc w:val="center"/>
              <w:rPr>
                <w:rFonts w:ascii="宋体" w:eastAsia="宋体" w:hAnsi="宋体"/>
                <w:sz w:val="21"/>
                <w:szCs w:val="21"/>
              </w:rPr>
            </w:pPr>
            <w:r>
              <w:rPr>
                <w:rFonts w:ascii="宋体" w:eastAsia="宋体" w:hAnsi="宋体"/>
                <w:sz w:val="21"/>
                <w:szCs w:val="21"/>
              </w:rPr>
              <w:t>-1</w:t>
            </w:r>
          </w:p>
        </w:tc>
      </w:tr>
    </w:tbl>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C.4  </w:t>
      </w:r>
      <w:r>
        <w:rPr>
          <w:rFonts w:ascii="黑体" w:eastAsia="黑体" w:hAnsi="黑体" w:cs="黑体" w:hint="eastAsia"/>
        </w:rPr>
        <w:t>合成标准不确定度</w:t>
      </w:r>
    </w:p>
    <w:p w:rsidR="003D32A4" w:rsidRDefault="00BF30B6">
      <w:pPr>
        <w:spacing w:line="336" w:lineRule="auto"/>
        <w:jc w:val="right"/>
        <w:rPr>
          <w:szCs w:val="22"/>
        </w:rPr>
      </w:pPr>
      <w:r>
        <w:rPr>
          <w:szCs w:val="22"/>
        </w:rPr>
        <w:t xml:space="preserve">                             </w:t>
      </w:r>
      <m:oMath>
        <m:sSub>
          <m:sSubPr>
            <m:ctrlPr>
              <w:rPr>
                <w:rFonts w:ascii="Cambria Math" w:hAnsi="Cambria Math"/>
                <w:szCs w:val="22"/>
              </w:rPr>
            </m:ctrlPr>
          </m:sSubPr>
          <m:e>
            <m:r>
              <m:rPr>
                <m:nor/>
              </m:rPr>
              <w:rPr>
                <w:i/>
                <w:szCs w:val="22"/>
              </w:rPr>
              <m:t>u</m:t>
            </m:r>
          </m:e>
          <m:sub>
            <m:r>
              <m:rPr>
                <m:nor/>
              </m:rPr>
              <w:rPr>
                <w:szCs w:val="22"/>
              </w:rPr>
              <m:t>c</m:t>
            </m:r>
          </m:sub>
        </m:sSub>
        <m:r>
          <m:rPr>
            <m:nor/>
          </m:rPr>
          <w:rPr>
            <w:szCs w:val="22"/>
          </w:rPr>
          <m:t>=</m:t>
        </m:r>
        <m:rad>
          <m:radPr>
            <m:degHide m:val="1"/>
            <m:ctrlPr>
              <w:rPr>
                <w:rFonts w:ascii="Cambria Math" w:hAnsi="Cambria Math"/>
                <w:szCs w:val="22"/>
              </w:rPr>
            </m:ctrlPr>
          </m:radPr>
          <m:deg/>
          <m:e>
            <m:sSubSup>
              <m:sSubSupPr>
                <m:ctrlPr>
                  <w:rPr>
                    <w:rFonts w:ascii="Cambria Math" w:hAnsi="Cambria Math"/>
                    <w:szCs w:val="22"/>
                  </w:rPr>
                </m:ctrlPr>
              </m:sSubSupPr>
              <m:e>
                <m:r>
                  <m:rPr>
                    <m:nor/>
                  </m:rPr>
                  <w:rPr>
                    <w:i/>
                    <w:szCs w:val="22"/>
                  </w:rPr>
                  <m:t>u</m:t>
                </m:r>
              </m:e>
              <m:sub>
                <m:r>
                  <m:rPr>
                    <m:nor/>
                  </m:rPr>
                  <w:rPr>
                    <w:szCs w:val="22"/>
                  </w:rPr>
                  <m:t>1</m:t>
                </m:r>
              </m:sub>
              <m:sup>
                <m:r>
                  <m:rPr>
                    <m:nor/>
                  </m:rPr>
                  <w:rPr>
                    <w:szCs w:val="22"/>
                  </w:rPr>
                  <m:t>2</m:t>
                </m:r>
              </m:sup>
            </m:sSubSup>
            <m:r>
              <m:rPr>
                <m:nor/>
              </m:rPr>
              <w:rPr>
                <w:szCs w:val="22"/>
              </w:rPr>
              <m:t>+</m:t>
            </m:r>
            <m:sSubSup>
              <m:sSubSupPr>
                <m:ctrlPr>
                  <w:rPr>
                    <w:rFonts w:ascii="Cambria Math" w:hAnsi="Cambria Math"/>
                    <w:szCs w:val="22"/>
                  </w:rPr>
                </m:ctrlPr>
              </m:sSubSupPr>
              <m:e>
                <m:r>
                  <m:rPr>
                    <m:nor/>
                  </m:rPr>
                  <w:rPr>
                    <w:i/>
                    <w:szCs w:val="22"/>
                  </w:rPr>
                  <m:t>u</m:t>
                </m:r>
              </m:e>
              <m:sub>
                <m:r>
                  <m:rPr>
                    <m:nor/>
                  </m:rPr>
                  <w:rPr>
                    <w:szCs w:val="22"/>
                  </w:rPr>
                  <m:t>2</m:t>
                </m:r>
              </m:sub>
              <m:sup>
                <m:r>
                  <m:rPr>
                    <m:nor/>
                  </m:rPr>
                  <w:rPr>
                    <w:szCs w:val="22"/>
                  </w:rPr>
                  <m:t>2</m:t>
                </m:r>
              </m:sup>
            </m:sSubSup>
          </m:e>
        </m:rad>
        <m:r>
          <m:rPr>
            <m:nor/>
          </m:rPr>
          <w:rPr>
            <w:szCs w:val="22"/>
          </w:rPr>
          <m:t>=0.</m:t>
        </m:r>
        <m:r>
          <m:rPr>
            <m:nor/>
          </m:rPr>
          <w:rPr>
            <w:rFonts w:hint="eastAsia"/>
            <w:szCs w:val="22"/>
          </w:rPr>
          <m:t>27</m:t>
        </m:r>
        <m:r>
          <m:rPr>
            <m:nor/>
          </m:rPr>
          <w:rPr>
            <w:szCs w:val="22"/>
          </w:rPr>
          <m:t xml:space="preserve"> kPa</m:t>
        </m:r>
      </m:oMath>
      <w:r>
        <w:rPr>
          <w:szCs w:val="22"/>
        </w:rPr>
        <w:t xml:space="preserve">         </w:t>
      </w:r>
      <w:r>
        <w:rPr>
          <w:rFonts w:hint="eastAsia"/>
          <w:szCs w:val="22"/>
        </w:rPr>
        <w:t xml:space="preserve">    </w:t>
      </w:r>
      <w:r>
        <w:rPr>
          <w:szCs w:val="22"/>
        </w:rPr>
        <w:t xml:space="preserve">         </w:t>
      </w:r>
      <w:r>
        <w:rPr>
          <w:rFonts w:hint="eastAsia"/>
          <w:szCs w:val="22"/>
        </w:rPr>
        <w:t>（</w:t>
      </w:r>
      <w:r>
        <w:rPr>
          <w:rFonts w:hint="eastAsia"/>
          <w:szCs w:val="22"/>
        </w:rPr>
        <w:t>C</w:t>
      </w:r>
      <w:r>
        <w:rPr>
          <w:szCs w:val="22"/>
        </w:rPr>
        <w:t>.5</w:t>
      </w:r>
      <w:r>
        <w:rPr>
          <w:rFonts w:hint="eastAsia"/>
          <w:szCs w:val="22"/>
        </w:rPr>
        <w:t>）</w:t>
      </w:r>
    </w:p>
    <w:p w:rsidR="003D32A4" w:rsidRDefault="00BF30B6">
      <w:pPr>
        <w:spacing w:beforeLines="50" w:before="156" w:afterLines="50" w:after="156" w:line="360" w:lineRule="auto"/>
        <w:rPr>
          <w:rFonts w:ascii="黑体" w:eastAsia="黑体" w:hAnsi="黑体" w:cs="黑体"/>
        </w:rPr>
      </w:pPr>
      <w:r>
        <w:rPr>
          <w:rFonts w:ascii="黑体" w:eastAsia="黑体" w:hAnsi="黑体" w:cs="黑体" w:hint="eastAsia"/>
        </w:rPr>
        <w:t xml:space="preserve">C.5  </w:t>
      </w:r>
      <w:r>
        <w:rPr>
          <w:rFonts w:ascii="黑体" w:eastAsia="黑体" w:hAnsi="黑体" w:cs="黑体" w:hint="eastAsia"/>
        </w:rPr>
        <w:t>示值误差扩展不确定度</w:t>
      </w:r>
    </w:p>
    <w:p w:rsidR="003D32A4" w:rsidRDefault="00BF30B6">
      <w:pPr>
        <w:spacing w:line="336" w:lineRule="auto"/>
        <w:jc w:val="right"/>
        <w:rPr>
          <w:i/>
        </w:rPr>
      </w:pPr>
      <w:r>
        <w:rPr>
          <w:rFonts w:hint="eastAsia"/>
          <w:i/>
        </w:rPr>
        <w:t xml:space="preserve">                          U=k </w:t>
      </w:r>
      <w:r>
        <w:t>×</w:t>
      </w:r>
      <w:r>
        <w:rPr>
          <w:rFonts w:hint="eastAsia"/>
          <w:i/>
        </w:rPr>
        <w:t xml:space="preserve"> u</w:t>
      </w:r>
      <w:r>
        <w:rPr>
          <w:rFonts w:hint="eastAsia"/>
          <w:vertAlign w:val="subscript"/>
        </w:rPr>
        <w:t>c</w:t>
      </w:r>
      <w:r>
        <w:rPr>
          <w:rFonts w:hint="eastAsia"/>
        </w:rPr>
        <w:t>=0.6 kPa</w:t>
      </w:r>
      <w:r>
        <w:rPr>
          <w:rFonts w:hint="eastAsia"/>
        </w:rPr>
        <w:t>，（</w:t>
      </w:r>
      <w:r>
        <w:rPr>
          <w:i/>
        </w:rPr>
        <w:t>k</w:t>
      </w:r>
      <w:r>
        <w:t>=2</w:t>
      </w:r>
      <w:r>
        <w:rPr>
          <w:rFonts w:hint="eastAsia"/>
        </w:rPr>
        <w:t>）</w:t>
      </w:r>
      <w:r>
        <w:rPr>
          <w:rFonts w:hint="eastAsia"/>
        </w:rPr>
        <w:t xml:space="preserve">          </w:t>
      </w:r>
      <w:r>
        <w:rPr>
          <w:rFonts w:hint="eastAsia"/>
        </w:rPr>
        <w:t xml:space="preserve">  </w:t>
      </w:r>
      <w:r>
        <w:rPr>
          <w:rFonts w:hint="eastAsia"/>
        </w:rPr>
        <w:t xml:space="preserve">       </w:t>
      </w:r>
      <w:r>
        <w:rPr>
          <w:rFonts w:hint="eastAsia"/>
        </w:rPr>
        <w:t>（</w:t>
      </w:r>
      <w:r>
        <w:rPr>
          <w:rFonts w:hint="eastAsia"/>
        </w:rPr>
        <w:t>C.6</w:t>
      </w:r>
      <w:r>
        <w:rPr>
          <w:rFonts w:hint="eastAsia"/>
        </w:rPr>
        <w:t>）</w:t>
      </w:r>
    </w:p>
    <w:p w:rsidR="003D32A4" w:rsidRDefault="00BF30B6">
      <w:pPr>
        <w:widowControl/>
        <w:spacing w:line="360" w:lineRule="auto"/>
        <w:jc w:val="left"/>
        <w:rPr>
          <w:rFonts w:eastAsia="宋体"/>
          <w:position w:val="-14"/>
          <w:szCs w:val="24"/>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1736725</wp:posOffset>
                </wp:positionH>
                <wp:positionV relativeFrom="paragraph">
                  <wp:posOffset>1283970</wp:posOffset>
                </wp:positionV>
                <wp:extent cx="2520315" cy="0"/>
                <wp:effectExtent l="0" t="7620" r="0" b="8255"/>
                <wp:wrapNone/>
                <wp:docPr id="11" name="直接连接符 11"/>
                <wp:cNvGraphicFramePr/>
                <a:graphic xmlns:a="http://schemas.openxmlformats.org/drawingml/2006/main">
                  <a:graphicData uri="http://schemas.microsoft.com/office/word/2010/wordprocessingShape">
                    <wps:wsp>
                      <wps:cNvCnPr/>
                      <wps:spPr>
                        <a:xfrm>
                          <a:off x="0" y="0"/>
                          <a:ext cx="252031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3947F5E7" id="直接连接符 1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36.75pt,101.1pt" to="335.2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" strokeweight="1.25pt"/>
            </w:pict>
          </mc:Fallback>
        </mc:AlternateContent>
      </w:r>
      <w:r>
        <w:rPr>
          <w:rFonts w:eastAsia="宋体" w:hint="eastAsia"/>
          <w:position w:val="-14"/>
          <w:szCs w:val="24"/>
        </w:rPr>
        <w:t xml:space="preserve">                 </w:t>
      </w:r>
    </w:p>
    <w:sectPr w:rsidR="003D32A4">
      <w:footerReference w:type="default" r:id="rId16"/>
      <w:pgSz w:w="11906" w:h="16838"/>
      <w:pgMar w:top="1247" w:right="1418" w:bottom="1247"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B6" w:rsidRDefault="00BF30B6">
      <w:r>
        <w:separator/>
      </w:r>
    </w:p>
  </w:endnote>
  <w:endnote w:type="continuationSeparator" w:id="0">
    <w:p w:rsidR="00BF30B6" w:rsidRDefault="00B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小标宋">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A4" w:rsidRDefault="003D32A4">
    <w:pPr>
      <w:pStyle w:val="ab"/>
      <w:jc w:val="center"/>
    </w:pPr>
  </w:p>
  <w:p w:rsidR="003D32A4" w:rsidRDefault="003D32A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A4" w:rsidRDefault="00BF30B6">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7077533"/>
                          </w:sdtPr>
                          <w:sdtEndPr/>
                          <w:sdtContent>
                            <w:p w:rsidR="003D32A4" w:rsidRDefault="00BF30B6">
                              <w:pPr>
                                <w:pStyle w:val="ab"/>
                                <w:jc w:val="center"/>
                              </w:pPr>
                              <w:r>
                                <w:fldChar w:fldCharType="begin"/>
                              </w:r>
                              <w:r>
                                <w:instrText>PAGE   \* MERGEFORMAT</w:instrText>
                              </w:r>
                              <w:r>
                                <w:fldChar w:fldCharType="separate"/>
                              </w:r>
                              <w:r w:rsidR="004D41FF" w:rsidRPr="004D41FF">
                                <w:rPr>
                                  <w:noProof/>
                                  <w:lang w:val="zh-CN"/>
                                </w:rPr>
                                <w:t>II</w:t>
                              </w:r>
                              <w:r>
                                <w:fldChar w:fldCharType="end"/>
                              </w:r>
                            </w:p>
                          </w:sdtContent>
                        </w:sdt>
                        <w:p w:rsidR="003D32A4" w:rsidRDefault="003D32A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PGwIAABY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J/1GTxsCAAAWBAAADgAAAAAAAAAAAAAAAAAuAgAAZHJzL2Uyb0RvYy54bWxQSwECLQAUAAYACAAA&#10;ACEAcarRudcAAAAFAQAADwAAAAAAAAAAAAAAAAB1BAAAZHJzL2Rvd25yZXYueG1sUEsFBgAAAAAE&#10;AAQA8wAAAHkFAAAAAA==&#10;" filled="f" stroked="f" strokeweight=".5pt">
              <v:textbox style="mso-fit-shape-to-text:t" inset="0,0,0,0">
                <w:txbxContent>
                  <w:sdt>
                    <w:sdtPr>
                      <w:id w:val="137077533"/>
                    </w:sdtPr>
                    <w:sdtEndPr/>
                    <w:sdtContent>
                      <w:p w:rsidR="003D32A4" w:rsidRDefault="00BF30B6">
                        <w:pPr>
                          <w:pStyle w:val="ab"/>
                          <w:jc w:val="center"/>
                        </w:pPr>
                        <w:r>
                          <w:fldChar w:fldCharType="begin"/>
                        </w:r>
                        <w:r>
                          <w:instrText>PAGE   \* MERGEFORMAT</w:instrText>
                        </w:r>
                        <w:r>
                          <w:fldChar w:fldCharType="separate"/>
                        </w:r>
                        <w:r w:rsidR="004D41FF" w:rsidRPr="004D41FF">
                          <w:rPr>
                            <w:noProof/>
                            <w:lang w:val="zh-CN"/>
                          </w:rPr>
                          <w:t>II</w:t>
                        </w:r>
                        <w:r>
                          <w:fldChar w:fldCharType="end"/>
                        </w:r>
                      </w:p>
                    </w:sdtContent>
                  </w:sdt>
                  <w:p w:rsidR="003D32A4" w:rsidRDefault="003D32A4"/>
                </w:txbxContent>
              </v:textbox>
              <w10:wrap anchorx="margin"/>
            </v:shape>
          </w:pict>
        </mc:Fallback>
      </mc:AlternateContent>
    </w:r>
  </w:p>
  <w:p w:rsidR="003D32A4" w:rsidRDefault="003D32A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A4" w:rsidRDefault="00BF30B6">
    <w:pPr>
      <w:pStyle w:val="ab"/>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893544695"/>
                          </w:sdtPr>
                          <w:sdtEndPr/>
                          <w:sdtContent>
                            <w:p w:rsidR="003D32A4" w:rsidRDefault="00BF30B6">
                              <w:pPr>
                                <w:pStyle w:val="ab"/>
                                <w:jc w:val="center"/>
                              </w:pPr>
                              <w:r>
                                <w:fldChar w:fldCharType="begin"/>
                              </w:r>
                              <w:r>
                                <w:instrText>PAGE   \* MERGEFORMAT</w:instrText>
                              </w:r>
                              <w:r>
                                <w:fldChar w:fldCharType="separate"/>
                              </w:r>
                              <w:r w:rsidR="004D41FF" w:rsidRPr="004D41FF">
                                <w:rPr>
                                  <w:noProof/>
                                  <w:lang w:val="zh-CN"/>
                                </w:rPr>
                                <w:t>6</w:t>
                              </w:r>
                              <w:r>
                                <w:fldChar w:fldCharType="end"/>
                              </w:r>
                            </w:p>
                          </w:sdtContent>
                        </w:sdt>
                        <w:p w:rsidR="003D32A4" w:rsidRDefault="003D32A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0KHwIAAB4EAAAOAAAAZHJzL2Uyb0RvYy54bWysU82O0zAQviPxDpbvNGkRq1I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aGDQofAgAAHgQAAA4AAAAAAAAAAAAAAAAALgIAAGRycy9lMm9Eb2MueG1sUEsBAi0AFAAG&#10;AAgAAAAhAHGq0bnXAAAABQEAAA8AAAAAAAAAAAAAAAAAeQQAAGRycy9kb3ducmV2LnhtbFBLBQYA&#10;AAAABAAEAPMAAAB9BQAAAAA=&#10;" filled="f" stroked="f" strokeweight=".5pt">
              <v:textbox style="mso-fit-shape-to-text:t" inset="0,0,0,0">
                <w:txbxContent>
                  <w:sdt>
                    <w:sdtPr>
                      <w:id w:val="1893544695"/>
                    </w:sdtPr>
                    <w:sdtEndPr/>
                    <w:sdtContent>
                      <w:p w:rsidR="003D32A4" w:rsidRDefault="00BF30B6">
                        <w:pPr>
                          <w:pStyle w:val="ab"/>
                          <w:jc w:val="center"/>
                        </w:pPr>
                        <w:r>
                          <w:fldChar w:fldCharType="begin"/>
                        </w:r>
                        <w:r>
                          <w:instrText>PAGE   \* MERGEFORMAT</w:instrText>
                        </w:r>
                        <w:r>
                          <w:fldChar w:fldCharType="separate"/>
                        </w:r>
                        <w:r w:rsidR="004D41FF" w:rsidRPr="004D41FF">
                          <w:rPr>
                            <w:noProof/>
                            <w:lang w:val="zh-CN"/>
                          </w:rPr>
                          <w:t>6</w:t>
                        </w:r>
                        <w:r>
                          <w:fldChar w:fldCharType="end"/>
                        </w:r>
                      </w:p>
                    </w:sdtContent>
                  </w:sdt>
                  <w:p w:rsidR="003D32A4" w:rsidRDefault="003D32A4"/>
                </w:txbxContent>
              </v:textbox>
              <w10:wrap anchorx="margin"/>
            </v:shape>
          </w:pict>
        </mc:Fallback>
      </mc:AlternateContent>
    </w:r>
  </w:p>
  <w:p w:rsidR="003D32A4" w:rsidRDefault="003D32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B6" w:rsidRDefault="00BF30B6">
      <w:r>
        <w:separator/>
      </w:r>
    </w:p>
  </w:footnote>
  <w:footnote w:type="continuationSeparator" w:id="0">
    <w:p w:rsidR="00BF30B6" w:rsidRDefault="00B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A4" w:rsidRDefault="00BF30B6">
    <w:pPr>
      <w:pStyle w:val="ad"/>
    </w:pPr>
    <w:r>
      <w:rPr>
        <w:bCs/>
        <w:sz w:val="21"/>
        <w:szCs w:val="21"/>
      </w:rPr>
      <w:t>JJF ××××</w:t>
    </w:r>
    <w:r>
      <w:rPr>
        <w:rFonts w:hint="eastAsia"/>
        <w:bCs/>
        <w:sz w:val="21"/>
        <w:szCs w:val="21"/>
      </w:rPr>
      <w:t>—</w:t>
    </w:r>
    <w:r>
      <w:rPr>
        <w:bCs/>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96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TZjYWJjZjAzNGQ3OTkzM2EwNTQ0Njg3OTFkOWIifQ=="/>
  </w:docVars>
  <w:rsids>
    <w:rsidRoot w:val="00834EF6"/>
    <w:rsid w:val="000006BD"/>
    <w:rsid w:val="000022A0"/>
    <w:rsid w:val="000064CA"/>
    <w:rsid w:val="00006B41"/>
    <w:rsid w:val="00010029"/>
    <w:rsid w:val="0001110B"/>
    <w:rsid w:val="00017A06"/>
    <w:rsid w:val="0002008E"/>
    <w:rsid w:val="0002268A"/>
    <w:rsid w:val="0002750A"/>
    <w:rsid w:val="00045468"/>
    <w:rsid w:val="00047F35"/>
    <w:rsid w:val="0005225B"/>
    <w:rsid w:val="00054872"/>
    <w:rsid w:val="0005643D"/>
    <w:rsid w:val="00061C76"/>
    <w:rsid w:val="00062559"/>
    <w:rsid w:val="00064341"/>
    <w:rsid w:val="00067AA2"/>
    <w:rsid w:val="00073B09"/>
    <w:rsid w:val="00076646"/>
    <w:rsid w:val="00093FF3"/>
    <w:rsid w:val="000A2A50"/>
    <w:rsid w:val="000A7D50"/>
    <w:rsid w:val="000B1DD0"/>
    <w:rsid w:val="000B3993"/>
    <w:rsid w:val="000B3ACC"/>
    <w:rsid w:val="000B438D"/>
    <w:rsid w:val="000B4AD5"/>
    <w:rsid w:val="000B60AA"/>
    <w:rsid w:val="000B759A"/>
    <w:rsid w:val="000B7E9C"/>
    <w:rsid w:val="000C7ECD"/>
    <w:rsid w:val="000D7EFA"/>
    <w:rsid w:val="000E3AD1"/>
    <w:rsid w:val="000F52CF"/>
    <w:rsid w:val="000F5E72"/>
    <w:rsid w:val="000F6FDB"/>
    <w:rsid w:val="000F7178"/>
    <w:rsid w:val="00103A21"/>
    <w:rsid w:val="0010617E"/>
    <w:rsid w:val="00113B8A"/>
    <w:rsid w:val="00115F87"/>
    <w:rsid w:val="00115FD0"/>
    <w:rsid w:val="0011632E"/>
    <w:rsid w:val="00125A5A"/>
    <w:rsid w:val="0012702D"/>
    <w:rsid w:val="00132E2F"/>
    <w:rsid w:val="0013731A"/>
    <w:rsid w:val="00141043"/>
    <w:rsid w:val="0014499E"/>
    <w:rsid w:val="0016362C"/>
    <w:rsid w:val="00163923"/>
    <w:rsid w:val="00166F33"/>
    <w:rsid w:val="00167AFE"/>
    <w:rsid w:val="00170196"/>
    <w:rsid w:val="00182E9E"/>
    <w:rsid w:val="00191014"/>
    <w:rsid w:val="001A0362"/>
    <w:rsid w:val="001B71AA"/>
    <w:rsid w:val="001C605B"/>
    <w:rsid w:val="001D0DD4"/>
    <w:rsid w:val="001D3657"/>
    <w:rsid w:val="001D5C92"/>
    <w:rsid w:val="001D702F"/>
    <w:rsid w:val="001E2D41"/>
    <w:rsid w:val="001E383B"/>
    <w:rsid w:val="001F3C9D"/>
    <w:rsid w:val="001F5E27"/>
    <w:rsid w:val="00216E6B"/>
    <w:rsid w:val="00217ABF"/>
    <w:rsid w:val="002300E5"/>
    <w:rsid w:val="002344C6"/>
    <w:rsid w:val="002346AB"/>
    <w:rsid w:val="00234EDC"/>
    <w:rsid w:val="002423AE"/>
    <w:rsid w:val="00247453"/>
    <w:rsid w:val="0025668F"/>
    <w:rsid w:val="00262D97"/>
    <w:rsid w:val="00267F32"/>
    <w:rsid w:val="00272D0B"/>
    <w:rsid w:val="002737CB"/>
    <w:rsid w:val="002806EF"/>
    <w:rsid w:val="00282B84"/>
    <w:rsid w:val="0028491C"/>
    <w:rsid w:val="00285BC3"/>
    <w:rsid w:val="00290905"/>
    <w:rsid w:val="002955AB"/>
    <w:rsid w:val="00295C95"/>
    <w:rsid w:val="002A0F1C"/>
    <w:rsid w:val="002A1DC6"/>
    <w:rsid w:val="002A33AB"/>
    <w:rsid w:val="002A4F8C"/>
    <w:rsid w:val="002B10E0"/>
    <w:rsid w:val="002B1856"/>
    <w:rsid w:val="002B41EA"/>
    <w:rsid w:val="002B796F"/>
    <w:rsid w:val="002D203D"/>
    <w:rsid w:val="002D28A0"/>
    <w:rsid w:val="002D28DB"/>
    <w:rsid w:val="002D32FC"/>
    <w:rsid w:val="002D4318"/>
    <w:rsid w:val="002D4BC1"/>
    <w:rsid w:val="002D4CBC"/>
    <w:rsid w:val="002E4149"/>
    <w:rsid w:val="002F757F"/>
    <w:rsid w:val="003043B9"/>
    <w:rsid w:val="003173EA"/>
    <w:rsid w:val="0032140E"/>
    <w:rsid w:val="0032432D"/>
    <w:rsid w:val="00325D6A"/>
    <w:rsid w:val="00326742"/>
    <w:rsid w:val="00326BF3"/>
    <w:rsid w:val="00340B48"/>
    <w:rsid w:val="00342A99"/>
    <w:rsid w:val="00350244"/>
    <w:rsid w:val="00356DD2"/>
    <w:rsid w:val="003574D3"/>
    <w:rsid w:val="00364BC1"/>
    <w:rsid w:val="0037030E"/>
    <w:rsid w:val="0037055F"/>
    <w:rsid w:val="00370A34"/>
    <w:rsid w:val="00373EA5"/>
    <w:rsid w:val="0038056E"/>
    <w:rsid w:val="00383F17"/>
    <w:rsid w:val="00387754"/>
    <w:rsid w:val="0039022B"/>
    <w:rsid w:val="003A7882"/>
    <w:rsid w:val="003B0031"/>
    <w:rsid w:val="003D1A69"/>
    <w:rsid w:val="003D32A4"/>
    <w:rsid w:val="003D6823"/>
    <w:rsid w:val="003E10CA"/>
    <w:rsid w:val="003E313D"/>
    <w:rsid w:val="003F0B64"/>
    <w:rsid w:val="00411EE3"/>
    <w:rsid w:val="00413F6C"/>
    <w:rsid w:val="0041534E"/>
    <w:rsid w:val="00420446"/>
    <w:rsid w:val="00425063"/>
    <w:rsid w:val="004304B2"/>
    <w:rsid w:val="00433139"/>
    <w:rsid w:val="00434132"/>
    <w:rsid w:val="004358B5"/>
    <w:rsid w:val="00435D12"/>
    <w:rsid w:val="004425CD"/>
    <w:rsid w:val="0044541D"/>
    <w:rsid w:val="004511FC"/>
    <w:rsid w:val="004539AC"/>
    <w:rsid w:val="00454F9D"/>
    <w:rsid w:val="00460AE3"/>
    <w:rsid w:val="00463330"/>
    <w:rsid w:val="0046520F"/>
    <w:rsid w:val="00466050"/>
    <w:rsid w:val="00471624"/>
    <w:rsid w:val="00473A63"/>
    <w:rsid w:val="00474F0B"/>
    <w:rsid w:val="00476407"/>
    <w:rsid w:val="0048480A"/>
    <w:rsid w:val="004874EA"/>
    <w:rsid w:val="00492243"/>
    <w:rsid w:val="00494CB8"/>
    <w:rsid w:val="004A4181"/>
    <w:rsid w:val="004A5A6E"/>
    <w:rsid w:val="004A783A"/>
    <w:rsid w:val="004B3E2E"/>
    <w:rsid w:val="004B5204"/>
    <w:rsid w:val="004C06BB"/>
    <w:rsid w:val="004C15AA"/>
    <w:rsid w:val="004C2B4E"/>
    <w:rsid w:val="004C40F2"/>
    <w:rsid w:val="004D0604"/>
    <w:rsid w:val="004D24DB"/>
    <w:rsid w:val="004D3A20"/>
    <w:rsid w:val="004D3BCF"/>
    <w:rsid w:val="004D41FF"/>
    <w:rsid w:val="004D74D2"/>
    <w:rsid w:val="004F441D"/>
    <w:rsid w:val="004F7195"/>
    <w:rsid w:val="00501ECA"/>
    <w:rsid w:val="00503A7B"/>
    <w:rsid w:val="0053672D"/>
    <w:rsid w:val="00536FC2"/>
    <w:rsid w:val="00537E71"/>
    <w:rsid w:val="005602A3"/>
    <w:rsid w:val="00560F1B"/>
    <w:rsid w:val="00563A38"/>
    <w:rsid w:val="005666A1"/>
    <w:rsid w:val="00572369"/>
    <w:rsid w:val="00573B02"/>
    <w:rsid w:val="0057526A"/>
    <w:rsid w:val="00577D68"/>
    <w:rsid w:val="00582F3E"/>
    <w:rsid w:val="00585694"/>
    <w:rsid w:val="005976DB"/>
    <w:rsid w:val="005A4EFF"/>
    <w:rsid w:val="005B0378"/>
    <w:rsid w:val="005B531F"/>
    <w:rsid w:val="005B5849"/>
    <w:rsid w:val="005C19EB"/>
    <w:rsid w:val="005C1D8C"/>
    <w:rsid w:val="005C3621"/>
    <w:rsid w:val="005C6C9F"/>
    <w:rsid w:val="005D1220"/>
    <w:rsid w:val="005D7DBF"/>
    <w:rsid w:val="005E05C3"/>
    <w:rsid w:val="005E1CFD"/>
    <w:rsid w:val="005E76F7"/>
    <w:rsid w:val="005F04F3"/>
    <w:rsid w:val="005F2CFF"/>
    <w:rsid w:val="005F644B"/>
    <w:rsid w:val="0060239D"/>
    <w:rsid w:val="0060335B"/>
    <w:rsid w:val="00605E23"/>
    <w:rsid w:val="00607DD7"/>
    <w:rsid w:val="00610614"/>
    <w:rsid w:val="006130FC"/>
    <w:rsid w:val="00613DA8"/>
    <w:rsid w:val="00617BFC"/>
    <w:rsid w:val="00622FF7"/>
    <w:rsid w:val="006234A6"/>
    <w:rsid w:val="006260A9"/>
    <w:rsid w:val="00633C05"/>
    <w:rsid w:val="006416DA"/>
    <w:rsid w:val="006479EF"/>
    <w:rsid w:val="0065646C"/>
    <w:rsid w:val="00673601"/>
    <w:rsid w:val="0068299C"/>
    <w:rsid w:val="00692A57"/>
    <w:rsid w:val="006949F6"/>
    <w:rsid w:val="00696BF9"/>
    <w:rsid w:val="00697233"/>
    <w:rsid w:val="006A104F"/>
    <w:rsid w:val="006A2A88"/>
    <w:rsid w:val="006A6D06"/>
    <w:rsid w:val="006B3DD4"/>
    <w:rsid w:val="006B4B16"/>
    <w:rsid w:val="006C4B5F"/>
    <w:rsid w:val="006D00DA"/>
    <w:rsid w:val="006D26FB"/>
    <w:rsid w:val="006D4907"/>
    <w:rsid w:val="006D5700"/>
    <w:rsid w:val="006D5B40"/>
    <w:rsid w:val="006E2754"/>
    <w:rsid w:val="006E305F"/>
    <w:rsid w:val="006E3502"/>
    <w:rsid w:val="006E421C"/>
    <w:rsid w:val="00701BDF"/>
    <w:rsid w:val="0074254A"/>
    <w:rsid w:val="0074318E"/>
    <w:rsid w:val="007432D0"/>
    <w:rsid w:val="007433FA"/>
    <w:rsid w:val="00747E14"/>
    <w:rsid w:val="00761425"/>
    <w:rsid w:val="007622D9"/>
    <w:rsid w:val="00762A70"/>
    <w:rsid w:val="00767A2E"/>
    <w:rsid w:val="00774A77"/>
    <w:rsid w:val="0078271A"/>
    <w:rsid w:val="00782D2E"/>
    <w:rsid w:val="00786F39"/>
    <w:rsid w:val="00793EFB"/>
    <w:rsid w:val="007B2A35"/>
    <w:rsid w:val="007B67B8"/>
    <w:rsid w:val="007C309D"/>
    <w:rsid w:val="007C3F57"/>
    <w:rsid w:val="007C4BA6"/>
    <w:rsid w:val="007C697C"/>
    <w:rsid w:val="007D47B8"/>
    <w:rsid w:val="007E258C"/>
    <w:rsid w:val="007E5486"/>
    <w:rsid w:val="007E6DC9"/>
    <w:rsid w:val="007F113A"/>
    <w:rsid w:val="007F2CF8"/>
    <w:rsid w:val="00802474"/>
    <w:rsid w:val="0080691E"/>
    <w:rsid w:val="00812248"/>
    <w:rsid w:val="008136BB"/>
    <w:rsid w:val="0081418E"/>
    <w:rsid w:val="00825803"/>
    <w:rsid w:val="0082663A"/>
    <w:rsid w:val="00834EF6"/>
    <w:rsid w:val="00835D8D"/>
    <w:rsid w:val="008452C5"/>
    <w:rsid w:val="00852C38"/>
    <w:rsid w:val="00873ACB"/>
    <w:rsid w:val="00883555"/>
    <w:rsid w:val="00885DDE"/>
    <w:rsid w:val="008905B3"/>
    <w:rsid w:val="008B1298"/>
    <w:rsid w:val="008B147F"/>
    <w:rsid w:val="008B351E"/>
    <w:rsid w:val="008B77BB"/>
    <w:rsid w:val="008C15BE"/>
    <w:rsid w:val="008C3B9B"/>
    <w:rsid w:val="008D1228"/>
    <w:rsid w:val="008D6836"/>
    <w:rsid w:val="008D7212"/>
    <w:rsid w:val="008E03EF"/>
    <w:rsid w:val="008E3FFB"/>
    <w:rsid w:val="008E7E22"/>
    <w:rsid w:val="008E7E8D"/>
    <w:rsid w:val="008F7D76"/>
    <w:rsid w:val="00906093"/>
    <w:rsid w:val="00906791"/>
    <w:rsid w:val="00907732"/>
    <w:rsid w:val="00907913"/>
    <w:rsid w:val="00930A3F"/>
    <w:rsid w:val="0093495E"/>
    <w:rsid w:val="00934C6D"/>
    <w:rsid w:val="00935C62"/>
    <w:rsid w:val="00954908"/>
    <w:rsid w:val="00957EAC"/>
    <w:rsid w:val="00960AB1"/>
    <w:rsid w:val="00962A7D"/>
    <w:rsid w:val="00964B28"/>
    <w:rsid w:val="0096613C"/>
    <w:rsid w:val="009736AD"/>
    <w:rsid w:val="00976C21"/>
    <w:rsid w:val="00977705"/>
    <w:rsid w:val="00977D1A"/>
    <w:rsid w:val="00983641"/>
    <w:rsid w:val="00991BC4"/>
    <w:rsid w:val="00994299"/>
    <w:rsid w:val="00997A85"/>
    <w:rsid w:val="00997C0B"/>
    <w:rsid w:val="009A241F"/>
    <w:rsid w:val="009A4998"/>
    <w:rsid w:val="009B33D1"/>
    <w:rsid w:val="009B52A5"/>
    <w:rsid w:val="009B6B12"/>
    <w:rsid w:val="009C33F8"/>
    <w:rsid w:val="009C4BE3"/>
    <w:rsid w:val="009C5817"/>
    <w:rsid w:val="009D16DA"/>
    <w:rsid w:val="009E20B0"/>
    <w:rsid w:val="009E237B"/>
    <w:rsid w:val="009E77F0"/>
    <w:rsid w:val="009E7A4C"/>
    <w:rsid w:val="009F4119"/>
    <w:rsid w:val="009F51F2"/>
    <w:rsid w:val="00A11653"/>
    <w:rsid w:val="00A16B0E"/>
    <w:rsid w:val="00A16D48"/>
    <w:rsid w:val="00A279E1"/>
    <w:rsid w:val="00A34A11"/>
    <w:rsid w:val="00A41F27"/>
    <w:rsid w:val="00A4589C"/>
    <w:rsid w:val="00A51FC1"/>
    <w:rsid w:val="00A6434D"/>
    <w:rsid w:val="00A70E9E"/>
    <w:rsid w:val="00A71242"/>
    <w:rsid w:val="00A71995"/>
    <w:rsid w:val="00A774B4"/>
    <w:rsid w:val="00AA00E9"/>
    <w:rsid w:val="00AA2DE8"/>
    <w:rsid w:val="00AA60BE"/>
    <w:rsid w:val="00AA7188"/>
    <w:rsid w:val="00AB0461"/>
    <w:rsid w:val="00AB22F3"/>
    <w:rsid w:val="00AB4685"/>
    <w:rsid w:val="00AC37A0"/>
    <w:rsid w:val="00AC3BFE"/>
    <w:rsid w:val="00AC59FF"/>
    <w:rsid w:val="00AC7DBA"/>
    <w:rsid w:val="00AD04E8"/>
    <w:rsid w:val="00AD2393"/>
    <w:rsid w:val="00AD3202"/>
    <w:rsid w:val="00AE3640"/>
    <w:rsid w:val="00AE7285"/>
    <w:rsid w:val="00AE7678"/>
    <w:rsid w:val="00AF176C"/>
    <w:rsid w:val="00AF2351"/>
    <w:rsid w:val="00AF327B"/>
    <w:rsid w:val="00AF3A14"/>
    <w:rsid w:val="00AF7FD3"/>
    <w:rsid w:val="00B274DF"/>
    <w:rsid w:val="00B31552"/>
    <w:rsid w:val="00B37187"/>
    <w:rsid w:val="00B401F1"/>
    <w:rsid w:val="00B402BE"/>
    <w:rsid w:val="00B42E5A"/>
    <w:rsid w:val="00B44ADB"/>
    <w:rsid w:val="00B45EEF"/>
    <w:rsid w:val="00B50765"/>
    <w:rsid w:val="00B543F0"/>
    <w:rsid w:val="00B553E6"/>
    <w:rsid w:val="00B62C51"/>
    <w:rsid w:val="00B67D53"/>
    <w:rsid w:val="00B7590F"/>
    <w:rsid w:val="00B75AC1"/>
    <w:rsid w:val="00B77E39"/>
    <w:rsid w:val="00B8347E"/>
    <w:rsid w:val="00B85B72"/>
    <w:rsid w:val="00B8603A"/>
    <w:rsid w:val="00B91029"/>
    <w:rsid w:val="00BA16D7"/>
    <w:rsid w:val="00BA2002"/>
    <w:rsid w:val="00BA340E"/>
    <w:rsid w:val="00BB24A8"/>
    <w:rsid w:val="00BB309E"/>
    <w:rsid w:val="00BB4A5B"/>
    <w:rsid w:val="00BC1C2C"/>
    <w:rsid w:val="00BE00CA"/>
    <w:rsid w:val="00BE65A5"/>
    <w:rsid w:val="00BE6CA9"/>
    <w:rsid w:val="00BF032C"/>
    <w:rsid w:val="00BF0626"/>
    <w:rsid w:val="00BF18CC"/>
    <w:rsid w:val="00BF1D30"/>
    <w:rsid w:val="00BF30B6"/>
    <w:rsid w:val="00BF3B72"/>
    <w:rsid w:val="00BF3B81"/>
    <w:rsid w:val="00C00F4C"/>
    <w:rsid w:val="00C020E9"/>
    <w:rsid w:val="00C06681"/>
    <w:rsid w:val="00C1357A"/>
    <w:rsid w:val="00C1401B"/>
    <w:rsid w:val="00C14A3B"/>
    <w:rsid w:val="00C245B4"/>
    <w:rsid w:val="00C26C4E"/>
    <w:rsid w:val="00C319AE"/>
    <w:rsid w:val="00C327C6"/>
    <w:rsid w:val="00C35570"/>
    <w:rsid w:val="00C41CB8"/>
    <w:rsid w:val="00C4324F"/>
    <w:rsid w:val="00C43F23"/>
    <w:rsid w:val="00C44D11"/>
    <w:rsid w:val="00C450BB"/>
    <w:rsid w:val="00C463A0"/>
    <w:rsid w:val="00C54E26"/>
    <w:rsid w:val="00C567D9"/>
    <w:rsid w:val="00C607C1"/>
    <w:rsid w:val="00C61D6B"/>
    <w:rsid w:val="00C62F32"/>
    <w:rsid w:val="00C64CF3"/>
    <w:rsid w:val="00C70916"/>
    <w:rsid w:val="00C71FC6"/>
    <w:rsid w:val="00C73914"/>
    <w:rsid w:val="00C764C4"/>
    <w:rsid w:val="00C824CC"/>
    <w:rsid w:val="00C85F15"/>
    <w:rsid w:val="00C92976"/>
    <w:rsid w:val="00C958AC"/>
    <w:rsid w:val="00CA0C60"/>
    <w:rsid w:val="00CA3BA3"/>
    <w:rsid w:val="00CA3DAE"/>
    <w:rsid w:val="00CB220F"/>
    <w:rsid w:val="00CC61D8"/>
    <w:rsid w:val="00CD3A8D"/>
    <w:rsid w:val="00CE312F"/>
    <w:rsid w:val="00CE49B7"/>
    <w:rsid w:val="00CF4A3D"/>
    <w:rsid w:val="00CF50D1"/>
    <w:rsid w:val="00D0546B"/>
    <w:rsid w:val="00D12927"/>
    <w:rsid w:val="00D23491"/>
    <w:rsid w:val="00D326A7"/>
    <w:rsid w:val="00D33A36"/>
    <w:rsid w:val="00D36ABF"/>
    <w:rsid w:val="00D37038"/>
    <w:rsid w:val="00D40092"/>
    <w:rsid w:val="00D43DB0"/>
    <w:rsid w:val="00D47C3F"/>
    <w:rsid w:val="00D51B25"/>
    <w:rsid w:val="00D5273A"/>
    <w:rsid w:val="00D64B71"/>
    <w:rsid w:val="00D803DB"/>
    <w:rsid w:val="00D82BFB"/>
    <w:rsid w:val="00D921E3"/>
    <w:rsid w:val="00D92F2B"/>
    <w:rsid w:val="00D9499C"/>
    <w:rsid w:val="00D955F5"/>
    <w:rsid w:val="00DB3012"/>
    <w:rsid w:val="00DB52AB"/>
    <w:rsid w:val="00DB7636"/>
    <w:rsid w:val="00DC2F45"/>
    <w:rsid w:val="00DD57BA"/>
    <w:rsid w:val="00DD6DA5"/>
    <w:rsid w:val="00DD7BBF"/>
    <w:rsid w:val="00DE1F46"/>
    <w:rsid w:val="00DE6502"/>
    <w:rsid w:val="00DF0852"/>
    <w:rsid w:val="00DF144B"/>
    <w:rsid w:val="00DF7AF5"/>
    <w:rsid w:val="00E005C1"/>
    <w:rsid w:val="00E03A67"/>
    <w:rsid w:val="00E03D1C"/>
    <w:rsid w:val="00E2121F"/>
    <w:rsid w:val="00E217BD"/>
    <w:rsid w:val="00E35CAE"/>
    <w:rsid w:val="00E444E3"/>
    <w:rsid w:val="00E46154"/>
    <w:rsid w:val="00E505D1"/>
    <w:rsid w:val="00E55FC6"/>
    <w:rsid w:val="00E6113C"/>
    <w:rsid w:val="00E64D6B"/>
    <w:rsid w:val="00E67204"/>
    <w:rsid w:val="00E807BB"/>
    <w:rsid w:val="00E81A65"/>
    <w:rsid w:val="00E91610"/>
    <w:rsid w:val="00EA01ED"/>
    <w:rsid w:val="00EA1D5A"/>
    <w:rsid w:val="00ED1722"/>
    <w:rsid w:val="00EE3512"/>
    <w:rsid w:val="00EE7BC1"/>
    <w:rsid w:val="00EF6314"/>
    <w:rsid w:val="00F05C64"/>
    <w:rsid w:val="00F06373"/>
    <w:rsid w:val="00F10A25"/>
    <w:rsid w:val="00F1303E"/>
    <w:rsid w:val="00F13402"/>
    <w:rsid w:val="00F25D3B"/>
    <w:rsid w:val="00F308F9"/>
    <w:rsid w:val="00F30F6E"/>
    <w:rsid w:val="00F31BBB"/>
    <w:rsid w:val="00F44885"/>
    <w:rsid w:val="00F530D6"/>
    <w:rsid w:val="00F53213"/>
    <w:rsid w:val="00F54AFE"/>
    <w:rsid w:val="00F606A4"/>
    <w:rsid w:val="00F63A5C"/>
    <w:rsid w:val="00F757EB"/>
    <w:rsid w:val="00F80FD3"/>
    <w:rsid w:val="00F87DCE"/>
    <w:rsid w:val="00F91A95"/>
    <w:rsid w:val="00F923E9"/>
    <w:rsid w:val="00FA4249"/>
    <w:rsid w:val="00FA733F"/>
    <w:rsid w:val="00FB5EF6"/>
    <w:rsid w:val="00FC561B"/>
    <w:rsid w:val="00FD7E57"/>
    <w:rsid w:val="00FE1899"/>
    <w:rsid w:val="00FE38E2"/>
    <w:rsid w:val="00FF0BAB"/>
    <w:rsid w:val="00FF6449"/>
    <w:rsid w:val="01387AB2"/>
    <w:rsid w:val="04147961"/>
    <w:rsid w:val="051900BE"/>
    <w:rsid w:val="07040278"/>
    <w:rsid w:val="0732576E"/>
    <w:rsid w:val="07946287"/>
    <w:rsid w:val="096E1F7E"/>
    <w:rsid w:val="099A0675"/>
    <w:rsid w:val="09B120BA"/>
    <w:rsid w:val="0B2527F9"/>
    <w:rsid w:val="0CA13FCC"/>
    <w:rsid w:val="0DB95513"/>
    <w:rsid w:val="0EE61282"/>
    <w:rsid w:val="0F7233CB"/>
    <w:rsid w:val="0F815E6D"/>
    <w:rsid w:val="10292035"/>
    <w:rsid w:val="108B0131"/>
    <w:rsid w:val="10E3482C"/>
    <w:rsid w:val="1321674F"/>
    <w:rsid w:val="1321786C"/>
    <w:rsid w:val="134E70B9"/>
    <w:rsid w:val="15380B35"/>
    <w:rsid w:val="16CE5982"/>
    <w:rsid w:val="16FF40EF"/>
    <w:rsid w:val="17180FD3"/>
    <w:rsid w:val="19390965"/>
    <w:rsid w:val="1A7A04C6"/>
    <w:rsid w:val="1B8865FB"/>
    <w:rsid w:val="1C683D33"/>
    <w:rsid w:val="1D2217D6"/>
    <w:rsid w:val="1DC77E4D"/>
    <w:rsid w:val="208C2A97"/>
    <w:rsid w:val="212B12F7"/>
    <w:rsid w:val="24084AD8"/>
    <w:rsid w:val="24C84C05"/>
    <w:rsid w:val="25BF5DAA"/>
    <w:rsid w:val="266C3C96"/>
    <w:rsid w:val="266C7BF5"/>
    <w:rsid w:val="27670A77"/>
    <w:rsid w:val="28014E8D"/>
    <w:rsid w:val="29925022"/>
    <w:rsid w:val="2A144B9A"/>
    <w:rsid w:val="2AE63186"/>
    <w:rsid w:val="2B222D91"/>
    <w:rsid w:val="2C8044E6"/>
    <w:rsid w:val="2CB05F79"/>
    <w:rsid w:val="2DA72355"/>
    <w:rsid w:val="2DFA0D01"/>
    <w:rsid w:val="2E7C20E6"/>
    <w:rsid w:val="2F676904"/>
    <w:rsid w:val="31AC3825"/>
    <w:rsid w:val="31AD7C2A"/>
    <w:rsid w:val="35250148"/>
    <w:rsid w:val="3568190D"/>
    <w:rsid w:val="365A0BCD"/>
    <w:rsid w:val="36A32BF5"/>
    <w:rsid w:val="36D2131B"/>
    <w:rsid w:val="36E0061F"/>
    <w:rsid w:val="3781684D"/>
    <w:rsid w:val="378850A7"/>
    <w:rsid w:val="37903ADE"/>
    <w:rsid w:val="38FA7DD5"/>
    <w:rsid w:val="396471C4"/>
    <w:rsid w:val="444A28D2"/>
    <w:rsid w:val="45FD208B"/>
    <w:rsid w:val="486B6972"/>
    <w:rsid w:val="48907394"/>
    <w:rsid w:val="48F01764"/>
    <w:rsid w:val="4B7A40FA"/>
    <w:rsid w:val="4C57057E"/>
    <w:rsid w:val="4DD74979"/>
    <w:rsid w:val="4E0B658E"/>
    <w:rsid w:val="4EF96CFA"/>
    <w:rsid w:val="50836016"/>
    <w:rsid w:val="52DC1941"/>
    <w:rsid w:val="54323232"/>
    <w:rsid w:val="546A0717"/>
    <w:rsid w:val="558F0337"/>
    <w:rsid w:val="559F031C"/>
    <w:rsid w:val="56403011"/>
    <w:rsid w:val="56B33975"/>
    <w:rsid w:val="5A5462B6"/>
    <w:rsid w:val="5AE63DB9"/>
    <w:rsid w:val="5C1100E2"/>
    <w:rsid w:val="5E952B5D"/>
    <w:rsid w:val="601F4EC6"/>
    <w:rsid w:val="635734E8"/>
    <w:rsid w:val="63D320EA"/>
    <w:rsid w:val="645124D4"/>
    <w:rsid w:val="667F2B0E"/>
    <w:rsid w:val="66DE7E6E"/>
    <w:rsid w:val="66E95CF8"/>
    <w:rsid w:val="678F4829"/>
    <w:rsid w:val="68DD7D73"/>
    <w:rsid w:val="6AB03F1E"/>
    <w:rsid w:val="6B300055"/>
    <w:rsid w:val="6E5C4B1D"/>
    <w:rsid w:val="6FDF4E30"/>
    <w:rsid w:val="700D7BFF"/>
    <w:rsid w:val="71BA4AAF"/>
    <w:rsid w:val="745301D7"/>
    <w:rsid w:val="74C603AD"/>
    <w:rsid w:val="75367242"/>
    <w:rsid w:val="763F1B26"/>
    <w:rsid w:val="79707DB7"/>
    <w:rsid w:val="7A3B1DD4"/>
    <w:rsid w:val="7AB0032D"/>
    <w:rsid w:val="7B06372A"/>
    <w:rsid w:val="7C016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B5B3D1"/>
  <w15:docId w15:val="{53763499-3076-4CA7-8A4B-2D13359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nhideWhenUsed/>
    <w:qFormat/>
    <w:pPr>
      <w:keepNext/>
      <w:keepLines/>
      <w:adjustRightInd w:val="0"/>
      <w:snapToGrid w:val="0"/>
      <w:spacing w:before="240" w:after="64" w:line="319" w:lineRule="auto"/>
      <w:outlineLvl w:val="1"/>
    </w:pPr>
    <w:rPr>
      <w:rFonts w:ascii="黑体" w:eastAsia="黑体" w:hAnsi="黑体" w:cs="黑体"/>
      <w:b/>
      <w:bCs/>
      <w:szCs w:val="24"/>
    </w:rPr>
  </w:style>
  <w:style w:type="paragraph" w:styleId="3">
    <w:name w:val="heading 3"/>
    <w:basedOn w:val="a"/>
    <w:next w:val="a"/>
    <w:link w:val="30"/>
    <w:unhideWhenUsed/>
    <w:qFormat/>
    <w:pPr>
      <w:keepNext/>
      <w:keepLines/>
      <w:adjustRightInd w:val="0"/>
      <w:snapToGrid w:val="0"/>
      <w:spacing w:line="440" w:lineRule="exact"/>
      <w:outlineLvl w:val="2"/>
    </w:pPr>
    <w:rPr>
      <w:rFonts w:ascii="黑体" w:hAnsi="黑体"/>
      <w:bCs/>
      <w:szCs w:val="32"/>
    </w:rPr>
  </w:style>
  <w:style w:type="paragraph" w:styleId="6">
    <w:name w:val="heading 6"/>
    <w:basedOn w:val="a"/>
    <w:next w:val="a"/>
    <w:link w:val="60"/>
    <w:qFormat/>
    <w:pPr>
      <w:keepNext/>
      <w:keepLines/>
      <w:adjustRightInd w:val="0"/>
      <w:snapToGrid w:val="0"/>
      <w:spacing w:before="240" w:after="64" w:line="319" w:lineRule="auto"/>
      <w:outlineLvl w:val="5"/>
    </w:pPr>
    <w:rPr>
      <w:rFonts w:ascii="Calibri Light" w:eastAsia="黑体" w:hAnsi="Calibri Light"/>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szCs w:val="22"/>
    </w:rPr>
  </w:style>
  <w:style w:type="paragraph" w:styleId="a3">
    <w:name w:val="annotation text"/>
    <w:basedOn w:val="a"/>
    <w:link w:val="a4"/>
    <w:uiPriority w:val="99"/>
    <w:unhideWhenUsed/>
    <w:qFormat/>
    <w:pPr>
      <w:jc w:val="left"/>
    </w:pPr>
  </w:style>
  <w:style w:type="paragraph" w:styleId="5">
    <w:name w:val="toc 5"/>
    <w:basedOn w:val="a"/>
    <w:next w:val="a"/>
    <w:uiPriority w:val="39"/>
    <w:unhideWhenUsed/>
    <w:qFormat/>
    <w:pPr>
      <w:ind w:leftChars="800" w:left="1680"/>
    </w:pPr>
    <w:rPr>
      <w:szCs w:val="22"/>
    </w:rPr>
  </w:style>
  <w:style w:type="paragraph" w:styleId="31">
    <w:name w:val="toc 3"/>
    <w:basedOn w:val="a"/>
    <w:next w:val="a"/>
    <w:uiPriority w:val="39"/>
    <w:unhideWhenUsed/>
    <w:qFormat/>
    <w:pPr>
      <w:ind w:leftChars="400" w:left="840"/>
    </w:pPr>
  </w:style>
  <w:style w:type="paragraph" w:styleId="a5">
    <w:name w:val="Plain Text"/>
    <w:basedOn w:val="a"/>
    <w:link w:val="a6"/>
    <w:qFormat/>
    <w:rPr>
      <w:rFonts w:ascii="宋体" w:hAnsi="Courier New"/>
    </w:rPr>
  </w:style>
  <w:style w:type="paragraph" w:styleId="8">
    <w:name w:val="toc 8"/>
    <w:basedOn w:val="a"/>
    <w:next w:val="a"/>
    <w:uiPriority w:val="39"/>
    <w:unhideWhenUsed/>
    <w:qFormat/>
    <w:pPr>
      <w:ind w:leftChars="1400" w:left="2940"/>
    </w:pPr>
    <w:rPr>
      <w:szCs w:val="22"/>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
    <w:name w:val="toc 4"/>
    <w:basedOn w:val="a"/>
    <w:next w:val="a"/>
    <w:uiPriority w:val="39"/>
    <w:unhideWhenUsed/>
    <w:qFormat/>
    <w:pPr>
      <w:ind w:leftChars="600" w:left="1260"/>
    </w:pPr>
    <w:rPr>
      <w:szCs w:val="22"/>
    </w:rPr>
  </w:style>
  <w:style w:type="paragraph" w:styleId="61">
    <w:name w:val="toc 6"/>
    <w:basedOn w:val="a"/>
    <w:next w:val="a"/>
    <w:uiPriority w:val="39"/>
    <w:unhideWhenUsed/>
    <w:qFormat/>
    <w:pPr>
      <w:ind w:leftChars="1000" w:left="2100"/>
    </w:pPr>
    <w:rPr>
      <w:szCs w:val="2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szCs w:val="22"/>
    </w:rPr>
  </w:style>
  <w:style w:type="paragraph" w:styleId="af">
    <w:name w:val="Normal (Web)"/>
    <w:basedOn w:val="a"/>
    <w:qFormat/>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style>
  <w:style w:type="character" w:styleId="af4">
    <w:name w:val="Emphasis"/>
    <w:basedOn w:val="a0"/>
    <w:uiPriority w:val="20"/>
    <w:qFormat/>
    <w:rPr>
      <w:i/>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unhideWhenUsed/>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8">
    <w:name w:val="日期 字符"/>
    <w:basedOn w:val="a0"/>
    <w:link w:val="a7"/>
    <w:uiPriority w:val="99"/>
    <w:semiHidden/>
    <w:qFormat/>
  </w:style>
  <w:style w:type="character" w:customStyle="1" w:styleId="12">
    <w:name w:val="占位符文本1"/>
    <w:basedOn w:val="a0"/>
    <w:uiPriority w:val="99"/>
    <w:semiHidden/>
    <w:qFormat/>
    <w:rPr>
      <w:color w:val="808080"/>
    </w:rPr>
  </w:style>
  <w:style w:type="character" w:customStyle="1" w:styleId="aa">
    <w:name w:val="批注框文本 字符"/>
    <w:basedOn w:val="a0"/>
    <w:link w:val="a9"/>
    <w:uiPriority w:val="99"/>
    <w:semiHidden/>
    <w:qFormat/>
    <w:rPr>
      <w:sz w:val="18"/>
      <w:szCs w:val="18"/>
    </w:rPr>
  </w:style>
  <w:style w:type="paragraph" w:customStyle="1" w:styleId="13">
    <w:name w:val="列出段落1"/>
    <w:basedOn w:val="a"/>
    <w:uiPriority w:val="34"/>
    <w:qFormat/>
    <w:pPr>
      <w:ind w:firstLineChars="200" w:firstLine="420"/>
    </w:pPr>
    <w:rPr>
      <w:rFonts w:eastAsia="宋体"/>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eastAsia="宋体"/>
      <w:szCs w:val="24"/>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f7">
    <w:name w:val="国防军工计量检定规程"/>
    <w:uiPriority w:val="1"/>
    <w:qFormat/>
    <w:rPr>
      <w:rFonts w:eastAsia="华文中宋"/>
      <w:b/>
      <w:bCs/>
      <w:smallCaps/>
      <w:spacing w:val="5"/>
      <w:sz w:val="68"/>
    </w:rPr>
  </w:style>
  <w:style w:type="paragraph" w:customStyle="1" w:styleId="af8">
    <w:name w:val="标准文件_标准正文"/>
    <w:basedOn w:val="a"/>
    <w:next w:val="a"/>
    <w:qFormat/>
    <w:pPr>
      <w:adjustRightInd w:val="0"/>
      <w:snapToGrid w:val="0"/>
      <w:spacing w:beforeLines="150"/>
      <w:ind w:rightChars="270" w:right="567"/>
      <w:jc w:val="right"/>
    </w:pPr>
    <w:rPr>
      <w:rFonts w:eastAsia="宋体"/>
      <w:spacing w:val="2"/>
      <w:sz w:val="45"/>
    </w:rPr>
  </w:style>
  <w:style w:type="character" w:customStyle="1" w:styleId="af9">
    <w:name w:val="四号宋体"/>
    <w:uiPriority w:val="1"/>
    <w:qFormat/>
    <w:rPr>
      <w:rFonts w:eastAsia="宋体"/>
      <w:sz w:val="28"/>
    </w:rPr>
  </w:style>
  <w:style w:type="character" w:customStyle="1" w:styleId="60">
    <w:name w:val="标题 6 字符"/>
    <w:basedOn w:val="a0"/>
    <w:link w:val="6"/>
    <w:qFormat/>
    <w:rPr>
      <w:rFonts w:ascii="Calibri Light" w:eastAsia="黑体" w:hAnsi="Calibri Light" w:cs="Times New Roman"/>
      <w:b/>
      <w:bCs/>
      <w:sz w:val="24"/>
      <w:szCs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6">
    <w:name w:val="纯文本 字符"/>
    <w:basedOn w:val="a0"/>
    <w:link w:val="a5"/>
    <w:uiPriority w:val="99"/>
    <w:qFormat/>
    <w:rPr>
      <w:rFonts w:ascii="宋体" w:hAnsi="Courier New"/>
      <w:szCs w:val="21"/>
    </w:rPr>
  </w:style>
  <w:style w:type="character" w:customStyle="1" w:styleId="20">
    <w:name w:val="标题 2 字符"/>
    <w:basedOn w:val="a0"/>
    <w:link w:val="2"/>
    <w:qFormat/>
    <w:rPr>
      <w:rFonts w:ascii="黑体" w:eastAsia="黑体" w:hAnsi="黑体" w:cs="黑体"/>
      <w:b/>
      <w:bCs/>
      <w:sz w:val="24"/>
      <w:szCs w:val="24"/>
    </w:rPr>
  </w:style>
  <w:style w:type="character" w:customStyle="1" w:styleId="30">
    <w:name w:val="标题 3 字符"/>
    <w:basedOn w:val="a0"/>
    <w:link w:val="3"/>
    <w:uiPriority w:val="9"/>
    <w:qFormat/>
    <w:rPr>
      <w:rFonts w:ascii="黑体" w:hAnsi="黑体"/>
      <w:bCs/>
      <w:sz w:val="24"/>
      <w:szCs w:val="32"/>
    </w:rPr>
  </w:style>
  <w:style w:type="paragraph" w:customStyle="1" w:styleId="WPSOffice1">
    <w:name w:val="WPSOffice手动目录 1"/>
    <w:qFormat/>
    <w:rPr>
      <w:kern w:val="2"/>
      <w:sz w:val="24"/>
    </w:rPr>
  </w:style>
  <w:style w:type="paragraph" w:customStyle="1" w:styleId="WPSOffice2">
    <w:name w:val="WPSOffice手动目录 2"/>
    <w:qFormat/>
    <w:pPr>
      <w:ind w:leftChars="200" w:left="200"/>
    </w:pPr>
    <w:rPr>
      <w:kern w:val="2"/>
      <w:sz w:val="24"/>
    </w:rPr>
  </w:style>
  <w:style w:type="paragraph" w:customStyle="1" w:styleId="b">
    <w:name w:val="b"/>
    <w:basedOn w:val="a"/>
    <w:qFormat/>
    <w:pPr>
      <w:spacing w:line="360" w:lineRule="auto"/>
      <w:ind w:left="2519" w:hangingChars="768" w:hanging="2519"/>
    </w:pPr>
    <w:rPr>
      <w:rFonts w:ascii="黑体" w:eastAsia="黑体" w:hAnsi="宋体"/>
      <w:spacing w:val="24"/>
      <w:sz w:val="28"/>
    </w:rPr>
  </w:style>
  <w:style w:type="paragraph" w:customStyle="1" w:styleId="14">
    <w:name w:val="修订1"/>
    <w:hidden/>
    <w:uiPriority w:val="99"/>
    <w:unhideWhenUsed/>
    <w:qFormat/>
    <w:rPr>
      <w:rFonts w:asciiTheme="minorHAnsi" w:eastAsiaTheme="minorEastAsia" w:hAnsiTheme="minorHAnsi" w:cstheme="minorBidi"/>
      <w:kern w:val="2"/>
      <w:position w:val="-6"/>
      <w:sz w:val="21"/>
      <w:szCs w:val="21"/>
    </w:rPr>
  </w:style>
  <w:style w:type="character" w:customStyle="1" w:styleId="a4">
    <w:name w:val="批注文字 字符"/>
    <w:basedOn w:val="a0"/>
    <w:link w:val="a3"/>
    <w:uiPriority w:val="99"/>
    <w:qFormat/>
    <w:rPr>
      <w:rFonts w:asciiTheme="minorHAnsi" w:eastAsiaTheme="minorEastAsia" w:hAnsiTheme="minorHAnsi" w:cstheme="minorBidi"/>
      <w:position w:val="-6"/>
      <w:sz w:val="21"/>
      <w:szCs w:val="21"/>
    </w:rPr>
  </w:style>
  <w:style w:type="character" w:customStyle="1" w:styleId="af1">
    <w:name w:val="批注主题 字符"/>
    <w:basedOn w:val="a4"/>
    <w:link w:val="af0"/>
    <w:qFormat/>
    <w:rPr>
      <w:rFonts w:asciiTheme="minorHAnsi" w:eastAsiaTheme="minorEastAsia" w:hAnsiTheme="minorHAnsi" w:cstheme="minorBidi"/>
      <w:position w:val="-6"/>
      <w:sz w:val="21"/>
      <w:szCs w:val="21"/>
    </w:rPr>
  </w:style>
  <w:style w:type="paragraph" w:styleId="afa">
    <w:name w:val="List Paragraph"/>
    <w:basedOn w:val="a"/>
    <w:uiPriority w:val="34"/>
    <w:unhideWhenUsed/>
    <w:qFormat/>
    <w:pPr>
      <w:ind w:firstLineChars="200" w:firstLine="420"/>
    </w:pPr>
  </w:style>
  <w:style w:type="paragraph" w:customStyle="1" w:styleId="22">
    <w:name w:val="修订2"/>
    <w:hidden/>
    <w:uiPriority w:val="99"/>
    <w:unhideWhenUsed/>
    <w:qFormat/>
    <w:rPr>
      <w:rFonts w:asciiTheme="minorHAnsi" w:eastAsiaTheme="minorEastAsia" w:hAnsiTheme="minorHAnsi" w:cstheme="minorBidi"/>
      <w:kern w:val="2"/>
      <w:position w:val="-6"/>
      <w:sz w:val="21"/>
      <w:szCs w:val="21"/>
    </w:rPr>
  </w:style>
  <w:style w:type="character" w:styleId="afb">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84F00-2404-4871-822C-D25B5841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748</Words>
  <Characters>4269</Characters>
  <Application>Microsoft Office Word</Application>
  <DocSecurity>0</DocSecurity>
  <Lines>35</Lines>
  <Paragraphs>10</Paragraphs>
  <ScaleCrop>false</ScaleCrop>
  <Company>神州网信技术有限公司</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熊兆洪</cp:lastModifiedBy>
  <cp:revision>155</cp:revision>
  <cp:lastPrinted>2024-06-20T02:27:00Z</cp:lastPrinted>
  <dcterms:created xsi:type="dcterms:W3CDTF">2023-07-04T09:07:00Z</dcterms:created>
  <dcterms:modified xsi:type="dcterms:W3CDTF">2025-05-26T08:55:00Z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A9980195C9F1490E8AF4590E045FB91B_13</vt:lpwstr>
  </property>
</Properties>
</file>