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D40FE" w14:textId="4B785DD3" w:rsidR="005F7646" w:rsidRPr="00EF3BC9" w:rsidRDefault="002F075F" w:rsidP="00A34A8A">
      <w:pPr>
        <w:spacing w:beforeLines="100" w:before="424" w:line="567" w:lineRule="exact"/>
        <w:jc w:val="center"/>
        <w:rPr>
          <w:spacing w:val="100"/>
          <w:w w:val="120"/>
          <w:sz w:val="52"/>
        </w:rPr>
      </w:pPr>
      <w:r w:rsidRPr="00EF3BC9">
        <w:rPr>
          <w:rFonts w:eastAsia="方正小标宋简体"/>
          <w:spacing w:val="100"/>
          <w:w w:val="120"/>
          <w:sz w:val="52"/>
        </w:rPr>
        <w:fldChar w:fldCharType="begin">
          <w:fldData xml:space="preserve">ZQBKAHoAdABYAFEAdAAwAFgATQBWADUAbgBxAHQAZAA3AGEANwBHAFMAaQAwAFcANwBDAG8AQwB5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</w:fldData>
        </w:fldChar>
      </w:r>
      <w:r w:rsidRPr="00EF3BC9">
        <w:rPr>
          <w:rFonts w:eastAsia="方正小标宋简体"/>
          <w:spacing w:val="100"/>
          <w:w w:val="120"/>
          <w:sz w:val="52"/>
        </w:rPr>
        <w:instrText>ADDIN CNKISM.UserStyle</w:instrText>
      </w:r>
      <w:r w:rsidRPr="00EF3BC9">
        <w:rPr>
          <w:rFonts w:eastAsia="方正小标宋简体"/>
          <w:spacing w:val="100"/>
          <w:w w:val="120"/>
          <w:sz w:val="52"/>
        </w:rPr>
      </w:r>
      <w:r w:rsidRPr="00EF3BC9">
        <w:rPr>
          <w:rFonts w:eastAsia="方正小标宋简体"/>
          <w:spacing w:val="100"/>
          <w:w w:val="120"/>
          <w:sz w:val="52"/>
        </w:rPr>
        <w:fldChar w:fldCharType="separate"/>
      </w:r>
      <w:r w:rsidRPr="00EF3BC9">
        <w:rPr>
          <w:rFonts w:eastAsia="方正小标宋简体"/>
          <w:spacing w:val="100"/>
          <w:w w:val="120"/>
          <w:sz w:val="52"/>
        </w:rPr>
        <w:fldChar w:fldCharType="end"/>
      </w:r>
      <w:r w:rsidR="00000000">
        <w:rPr>
          <w:noProof/>
          <w:spacing w:val="100"/>
          <w:sz w:val="52"/>
        </w:rPr>
        <w:object w:dxaOrig="1440" w:dyaOrig="1440" w14:anchorId="7A2ECC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94" o:spid="_x0000_s2145" type="#_x0000_t75" style="position:absolute;left:0;text-align:left;margin-left:334.9pt;margin-top:39.15pt;width:152.55pt;height:62.1pt;z-index:251660288;mso-position-horizontal-relative:page;mso-position-vertical-relative:page">
            <v:imagedata r:id="rId8" o:title=""/>
            <w10:wrap anchorx="page" anchory="page"/>
          </v:shape>
          <o:OLEObject Type="Embed" ProgID="PBrush" ShapeID="对象 94" DrawAspect="Content" ObjectID="_1810902040" r:id="rId9">
            <o:FieldCodes>\* MERGEFORMAT</o:FieldCodes>
          </o:OLEObject>
        </w:object>
      </w:r>
      <w:r w:rsidR="002A2594" w:rsidRPr="00EF3BC9">
        <w:rPr>
          <w:rFonts w:eastAsia="方正小标宋简体"/>
          <w:spacing w:val="100"/>
          <w:w w:val="120"/>
          <w:sz w:val="52"/>
        </w:rPr>
        <w:t>贵州省地方计量技术规范</w:t>
      </w:r>
    </w:p>
    <w:p w14:paraId="6093409A" w14:textId="77777777" w:rsidR="002A2594" w:rsidRPr="00EF3BC9" w:rsidRDefault="002A2594" w:rsidP="002A2594">
      <w:pPr>
        <w:spacing w:beforeLines="100" w:before="424"/>
        <w:ind w:rightChars="400" w:right="854"/>
        <w:jc w:val="right"/>
        <w:rPr>
          <w:rFonts w:eastAsia="方正小标宋简体"/>
          <w:spacing w:val="100"/>
          <w:w w:val="120"/>
          <w:sz w:val="52"/>
        </w:rPr>
      </w:pPr>
      <w:r w:rsidRPr="00EF3BC9">
        <w:rPr>
          <w:rFonts w:eastAsia="黑体"/>
          <w:sz w:val="28"/>
          <w:szCs w:val="28"/>
        </w:rPr>
        <w:t>JJF</w:t>
      </w:r>
      <w:r w:rsidRPr="00EF3BC9">
        <w:rPr>
          <w:rFonts w:eastAsia="黑体"/>
          <w:sz w:val="28"/>
          <w:szCs w:val="28"/>
        </w:rPr>
        <w:t>（黔）</w:t>
      </w:r>
      <w:r w:rsidRPr="00EF3BC9">
        <w:rPr>
          <w:rFonts w:eastAsia="黑体"/>
          <w:sz w:val="28"/>
          <w:szCs w:val="28"/>
        </w:rPr>
        <w:t>XX-XXXX</w:t>
      </w:r>
    </w:p>
    <w:p w14:paraId="08118B40" w14:textId="77777777" w:rsidR="005F7646" w:rsidRPr="00EF3BC9" w:rsidRDefault="00E3247D">
      <w:pPr>
        <w:spacing w:line="360" w:lineRule="auto"/>
        <w:jc w:val="center"/>
        <w:rPr>
          <w:sz w:val="44"/>
        </w:rPr>
      </w:pPr>
      <w:r w:rsidRPr="00EF3BC9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06A407F" wp14:editId="37392AF8">
                <wp:simplePos x="0" y="0"/>
                <wp:positionH relativeFrom="page">
                  <wp:align>center</wp:align>
                </wp:positionH>
                <wp:positionV relativeFrom="page">
                  <wp:posOffset>2700655</wp:posOffset>
                </wp:positionV>
                <wp:extent cx="5939790" cy="0"/>
                <wp:effectExtent l="8890" t="12065" r="13970" b="6985"/>
                <wp:wrapNone/>
                <wp:docPr id="5" name="直线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65948" id="直线 9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212.65pt" to="467.7pt,2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" o:allowincell="f" strokeweight="1pt">
                <w10:wrap anchorx="page" anchory="page"/>
              </v:line>
            </w:pict>
          </mc:Fallback>
        </mc:AlternateContent>
      </w:r>
    </w:p>
    <w:p w14:paraId="2417C0E3" w14:textId="77777777" w:rsidR="005F7646" w:rsidRPr="00EF3BC9" w:rsidRDefault="005F7646">
      <w:pPr>
        <w:rPr>
          <w:sz w:val="44"/>
        </w:rPr>
      </w:pPr>
    </w:p>
    <w:p w14:paraId="3E4F8581" w14:textId="77777777" w:rsidR="005F7646" w:rsidRPr="00EF3BC9" w:rsidRDefault="005F7646">
      <w:pPr>
        <w:rPr>
          <w:sz w:val="44"/>
        </w:rPr>
      </w:pPr>
    </w:p>
    <w:p w14:paraId="2C667C13" w14:textId="77777777" w:rsidR="002A2594" w:rsidRPr="00EF3BC9" w:rsidRDefault="002A2594" w:rsidP="002A2594">
      <w:pPr>
        <w:jc w:val="center"/>
        <w:rPr>
          <w:rFonts w:eastAsia="黑体"/>
          <w:sz w:val="52"/>
        </w:rPr>
      </w:pPr>
      <w:bookmarkStart w:id="0" w:name="_Hlk131148152"/>
      <w:bookmarkStart w:id="1" w:name="_Hlk123740412"/>
      <w:r w:rsidRPr="00EF3BC9">
        <w:rPr>
          <w:rFonts w:eastAsia="黑体"/>
          <w:sz w:val="52"/>
        </w:rPr>
        <w:t>烟气（</w:t>
      </w:r>
      <w:r w:rsidRPr="00EF3BC9">
        <w:rPr>
          <w:rFonts w:eastAsia="黑体"/>
          <w:sz w:val="52"/>
        </w:rPr>
        <w:t>CO</w:t>
      </w:r>
      <w:r w:rsidRPr="00EF3BC9">
        <w:rPr>
          <w:rFonts w:eastAsia="黑体"/>
          <w:sz w:val="52"/>
          <w:vertAlign w:val="subscript"/>
        </w:rPr>
        <w:t>2</w:t>
      </w:r>
      <w:r w:rsidRPr="00EF3BC9">
        <w:rPr>
          <w:rFonts w:eastAsia="黑体"/>
          <w:sz w:val="52"/>
        </w:rPr>
        <w:t>）连续监测系统</w:t>
      </w:r>
      <w:bookmarkEnd w:id="0"/>
      <w:r w:rsidRPr="00EF3BC9">
        <w:rPr>
          <w:rFonts w:eastAsia="黑体"/>
          <w:sz w:val="52"/>
        </w:rPr>
        <w:t>校准规范</w:t>
      </w:r>
    </w:p>
    <w:p w14:paraId="72B2B00D" w14:textId="28B5088B" w:rsidR="002A2594" w:rsidRPr="00EF3BC9" w:rsidRDefault="002A2594" w:rsidP="002A2594">
      <w:pPr>
        <w:spacing w:line="567" w:lineRule="exact"/>
        <w:jc w:val="center"/>
        <w:rPr>
          <w:rFonts w:eastAsia="黑体"/>
          <w:sz w:val="28"/>
          <w:szCs w:val="28"/>
        </w:rPr>
      </w:pPr>
      <w:bookmarkStart w:id="2" w:name="_Toc3324013"/>
      <w:bookmarkStart w:id="3" w:name="_Hlk123740500"/>
      <w:bookmarkStart w:id="4" w:name="_Hlk130482822"/>
      <w:bookmarkEnd w:id="1"/>
      <w:r w:rsidRPr="00EF3BC9">
        <w:rPr>
          <w:rFonts w:eastAsia="黑体"/>
          <w:sz w:val="28"/>
          <w:szCs w:val="28"/>
        </w:rPr>
        <w:t>Calibration Specification for</w:t>
      </w:r>
      <w:bookmarkEnd w:id="2"/>
      <w:r w:rsidRPr="00EF3BC9">
        <w:rPr>
          <w:rFonts w:eastAsia="黑体"/>
          <w:sz w:val="28"/>
          <w:szCs w:val="28"/>
        </w:rPr>
        <w:t xml:space="preserve"> </w:t>
      </w:r>
      <w:bookmarkEnd w:id="3"/>
      <w:r w:rsidRPr="00EF3BC9">
        <w:rPr>
          <w:rFonts w:eastAsia="黑体"/>
          <w:sz w:val="28"/>
          <w:szCs w:val="28"/>
          <w:lang w:val="en"/>
        </w:rPr>
        <w:t>Flue Gas (CO</w:t>
      </w:r>
      <w:r w:rsidRPr="00EF3BC9">
        <w:rPr>
          <w:rFonts w:eastAsia="黑体"/>
          <w:sz w:val="28"/>
          <w:szCs w:val="28"/>
          <w:vertAlign w:val="subscript"/>
          <w:lang w:val="en"/>
        </w:rPr>
        <w:t>2</w:t>
      </w:r>
      <w:r w:rsidRPr="00EF3BC9">
        <w:rPr>
          <w:rFonts w:eastAsia="黑体"/>
          <w:sz w:val="28"/>
          <w:szCs w:val="28"/>
          <w:lang w:val="en"/>
        </w:rPr>
        <w:t>) Continuous Monitoring System</w:t>
      </w:r>
      <w:r w:rsidR="002629DA" w:rsidRPr="00EF3BC9">
        <w:rPr>
          <w:rFonts w:eastAsia="黑体"/>
          <w:sz w:val="28"/>
          <w:szCs w:val="28"/>
          <w:lang w:val="en"/>
        </w:rPr>
        <w:t>s</w:t>
      </w:r>
    </w:p>
    <w:p w14:paraId="4C18EA0B" w14:textId="0FB9D2DA" w:rsidR="002A2594" w:rsidRPr="00EF3BC9" w:rsidRDefault="002A2594" w:rsidP="002A2594">
      <w:pPr>
        <w:spacing w:line="567" w:lineRule="exact"/>
        <w:jc w:val="center"/>
        <w:rPr>
          <w:rFonts w:eastAsia="黑体"/>
          <w:sz w:val="28"/>
          <w:szCs w:val="28"/>
        </w:rPr>
      </w:pPr>
      <w:bookmarkStart w:id="5" w:name="_Hlk200285451"/>
      <w:bookmarkEnd w:id="4"/>
      <w:r w:rsidRPr="00EF3BC9">
        <w:rPr>
          <w:rFonts w:eastAsia="黑体"/>
          <w:sz w:val="28"/>
          <w:szCs w:val="28"/>
        </w:rPr>
        <w:t>（征求意见稿）</w:t>
      </w:r>
      <w:bookmarkEnd w:id="5"/>
    </w:p>
    <w:p w14:paraId="36CF773E" w14:textId="77777777" w:rsidR="005F7646" w:rsidRPr="00EF3BC9" w:rsidRDefault="005F7646">
      <w:pPr>
        <w:rPr>
          <w:sz w:val="36"/>
          <w:szCs w:val="36"/>
        </w:rPr>
      </w:pPr>
    </w:p>
    <w:p w14:paraId="501E492F" w14:textId="77777777" w:rsidR="005F7646" w:rsidRPr="00EF3BC9" w:rsidRDefault="005F7646">
      <w:pPr>
        <w:rPr>
          <w:sz w:val="36"/>
          <w:szCs w:val="36"/>
        </w:rPr>
      </w:pPr>
    </w:p>
    <w:p w14:paraId="34EA6ABD" w14:textId="77777777" w:rsidR="005F7646" w:rsidRPr="00EF3BC9" w:rsidRDefault="005F7646">
      <w:pPr>
        <w:rPr>
          <w:sz w:val="36"/>
          <w:szCs w:val="36"/>
        </w:rPr>
      </w:pPr>
    </w:p>
    <w:p w14:paraId="200DA642" w14:textId="77777777" w:rsidR="005F7646" w:rsidRPr="00EF3BC9" w:rsidRDefault="005F7646">
      <w:pPr>
        <w:rPr>
          <w:sz w:val="36"/>
          <w:szCs w:val="36"/>
        </w:rPr>
      </w:pPr>
    </w:p>
    <w:p w14:paraId="382D7EF6" w14:textId="77777777" w:rsidR="002F075F" w:rsidRPr="00EF3BC9" w:rsidRDefault="002F075F">
      <w:pPr>
        <w:rPr>
          <w:sz w:val="36"/>
          <w:szCs w:val="36"/>
        </w:rPr>
      </w:pPr>
    </w:p>
    <w:p w14:paraId="11A8D4D8" w14:textId="77777777" w:rsidR="002F075F" w:rsidRPr="00EF3BC9" w:rsidRDefault="002F075F">
      <w:pPr>
        <w:rPr>
          <w:sz w:val="36"/>
          <w:szCs w:val="36"/>
        </w:rPr>
      </w:pPr>
    </w:p>
    <w:p w14:paraId="5967F3BD" w14:textId="77777777" w:rsidR="002F075F" w:rsidRPr="00EF3BC9" w:rsidRDefault="002F075F">
      <w:pPr>
        <w:rPr>
          <w:sz w:val="36"/>
          <w:szCs w:val="36"/>
        </w:rPr>
      </w:pPr>
    </w:p>
    <w:p w14:paraId="57399DC9" w14:textId="77777777" w:rsidR="002F075F" w:rsidRPr="00EF3BC9" w:rsidRDefault="002F075F">
      <w:pPr>
        <w:rPr>
          <w:sz w:val="36"/>
          <w:szCs w:val="36"/>
        </w:rPr>
      </w:pPr>
    </w:p>
    <w:p w14:paraId="0645BDFD" w14:textId="77777777" w:rsidR="002F075F" w:rsidRPr="00EF3BC9" w:rsidRDefault="002F075F">
      <w:pPr>
        <w:rPr>
          <w:sz w:val="36"/>
          <w:szCs w:val="36"/>
        </w:rPr>
      </w:pPr>
    </w:p>
    <w:p w14:paraId="6D928490" w14:textId="77777777" w:rsidR="002F075F" w:rsidRPr="00EF3BC9" w:rsidRDefault="002F075F">
      <w:pPr>
        <w:rPr>
          <w:sz w:val="36"/>
          <w:szCs w:val="36"/>
        </w:rPr>
      </w:pPr>
    </w:p>
    <w:p w14:paraId="470C4E60" w14:textId="77777777" w:rsidR="002F075F" w:rsidRPr="00EF3BC9" w:rsidRDefault="002F075F">
      <w:pPr>
        <w:rPr>
          <w:sz w:val="36"/>
          <w:szCs w:val="36"/>
        </w:rPr>
      </w:pPr>
    </w:p>
    <w:p w14:paraId="46B00466" w14:textId="77777777" w:rsidR="005F7646" w:rsidRPr="00EF3BC9" w:rsidRDefault="005F7646">
      <w:pPr>
        <w:rPr>
          <w:sz w:val="36"/>
          <w:szCs w:val="36"/>
        </w:rPr>
      </w:pPr>
    </w:p>
    <w:p w14:paraId="5476C52A" w14:textId="77777777" w:rsidR="005F7646" w:rsidRPr="00EF3BC9" w:rsidRDefault="00E3247D" w:rsidP="00F96A16">
      <w:pPr>
        <w:spacing w:afterLines="50" w:after="212"/>
        <w:rPr>
          <w:sz w:val="36"/>
        </w:rPr>
      </w:pPr>
      <w:r w:rsidRPr="00EF3BC9">
        <w:rPr>
          <w:b/>
          <w:noProof/>
          <w:spacing w:val="80"/>
          <w:w w:val="1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32360D" wp14:editId="4C504EEA">
                <wp:simplePos x="0" y="0"/>
                <wp:positionH relativeFrom="page">
                  <wp:align>center</wp:align>
                </wp:positionH>
                <wp:positionV relativeFrom="page">
                  <wp:posOffset>9253220</wp:posOffset>
                </wp:positionV>
                <wp:extent cx="5939790" cy="0"/>
                <wp:effectExtent l="8890" t="6985" r="13970" b="12065"/>
                <wp:wrapNone/>
                <wp:docPr id="4" name="直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42890" id="直线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28.6pt" to="467.7pt,7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" strokeweight="1pt">
                <w10:wrap anchorx="page" anchory="page"/>
              </v:line>
            </w:pict>
          </mc:Fallback>
        </mc:AlternateContent>
      </w:r>
    </w:p>
    <w:p w14:paraId="490861FA" w14:textId="77777777" w:rsidR="002A2594" w:rsidRPr="00EF3BC9" w:rsidRDefault="002A2594" w:rsidP="002A2594">
      <w:pPr>
        <w:tabs>
          <w:tab w:val="left" w:pos="8820"/>
        </w:tabs>
        <w:jc w:val="center"/>
        <w:rPr>
          <w:b/>
          <w:spacing w:val="80"/>
          <w:w w:val="120"/>
          <w:sz w:val="32"/>
          <w:szCs w:val="32"/>
        </w:rPr>
      </w:pPr>
      <w:r w:rsidRPr="00EF3BC9">
        <w:rPr>
          <w:rFonts w:eastAsia="黑体"/>
          <w:sz w:val="28"/>
          <w:szCs w:val="28"/>
        </w:rPr>
        <w:t xml:space="preserve">XXXX-XX-XX </w:t>
      </w:r>
      <w:r w:rsidRPr="00EF3BC9">
        <w:rPr>
          <w:rFonts w:eastAsia="黑体"/>
          <w:sz w:val="28"/>
          <w:szCs w:val="28"/>
        </w:rPr>
        <w:t>发布</w:t>
      </w:r>
      <w:r w:rsidRPr="00EF3BC9">
        <w:rPr>
          <w:rFonts w:eastAsia="黑体"/>
          <w:sz w:val="28"/>
          <w:szCs w:val="28"/>
        </w:rPr>
        <w:t xml:space="preserve">                         XXXX-XX-XX </w:t>
      </w:r>
      <w:r w:rsidRPr="00EF3BC9">
        <w:rPr>
          <w:rFonts w:eastAsia="黑体"/>
          <w:sz w:val="28"/>
          <w:szCs w:val="28"/>
        </w:rPr>
        <w:t>实施</w:t>
      </w:r>
    </w:p>
    <w:p w14:paraId="42D31EA9" w14:textId="77777777" w:rsidR="005F7646" w:rsidRPr="00EF3BC9" w:rsidRDefault="005F7646">
      <w:pPr>
        <w:spacing w:beforeLines="50" w:before="212"/>
        <w:jc w:val="center"/>
        <w:rPr>
          <w:sz w:val="24"/>
        </w:rPr>
        <w:sectPr w:rsidR="005F7646" w:rsidRPr="00EF3BC9">
          <w:headerReference w:type="default" r:id="rId10"/>
          <w:footerReference w:type="even" r:id="rId11"/>
          <w:footerReference w:type="default" r:id="rId12"/>
          <w:pgSz w:w="11907" w:h="16840"/>
          <w:pgMar w:top="1985" w:right="1134" w:bottom="1701" w:left="1418" w:header="1587" w:footer="1134" w:gutter="0"/>
          <w:cols w:space="720"/>
          <w:docGrid w:type="linesAndChars" w:linePitch="424" w:charSpace="719"/>
        </w:sectPr>
      </w:pPr>
    </w:p>
    <w:p w14:paraId="0D4737E6" w14:textId="64ADDDBD" w:rsidR="00B537E2" w:rsidRPr="00EF3BC9" w:rsidRDefault="00C01417" w:rsidP="00B537E2">
      <w:pPr>
        <w:spacing w:beforeLines="200" w:before="624"/>
        <w:ind w:firstLineChars="200" w:firstLine="880"/>
        <w:rPr>
          <w:rFonts w:eastAsia="黑体"/>
          <w:bCs/>
          <w:noProof/>
          <w:sz w:val="44"/>
        </w:rPr>
      </w:pPr>
      <w:r w:rsidRPr="00EF3BC9">
        <w:rPr>
          <w:rFonts w:eastAsia="黑体"/>
          <w:bCs/>
          <w:noProof/>
          <w:sz w:val="44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F037B5" wp14:editId="22CF8C33">
                <wp:simplePos x="0" y="0"/>
                <wp:positionH relativeFrom="margin">
                  <wp:align>right</wp:align>
                </wp:positionH>
                <wp:positionV relativeFrom="paragraph">
                  <wp:posOffset>560070</wp:posOffset>
                </wp:positionV>
                <wp:extent cx="1800225" cy="720090"/>
                <wp:effectExtent l="0" t="0" r="28575" b="22860"/>
                <wp:wrapNone/>
                <wp:docPr id="3" name="自选图形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7200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FAAF3" w14:textId="5ED38E93" w:rsidR="00CE3E13" w:rsidRDefault="00CE3E13">
                            <w:pPr>
                              <w:spacing w:line="0" w:lineRule="atLeast"/>
                              <w:jc w:val="center"/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>JJF</w:t>
                            </w:r>
                            <w:r w:rsidRPr="00311F1D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（黔）</w:t>
                            </w:r>
                            <w: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>XX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F037B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自选图形 91" o:spid="_x0000_s1026" type="#_x0000_t176" style="position:absolute;left:0;text-align:left;margin-left:90.55pt;margin-top:44.1pt;width:141.75pt;height:56.7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">
                <v:stroke dashstyle="dashDot"/>
                <v:textbox>
                  <w:txbxContent>
                    <w:p w14:paraId="415FAAF3" w14:textId="5ED38E93" w:rsidR="00CE3E13" w:rsidRDefault="00CE3E13">
                      <w:pPr>
                        <w:spacing w:line="0" w:lineRule="atLeast"/>
                        <w:jc w:val="center"/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/>
                          <w:sz w:val="28"/>
                          <w:szCs w:val="28"/>
                        </w:rPr>
                        <w:t>JJF</w:t>
                      </w:r>
                      <w:r w:rsidRPr="00311F1D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（黔）</w:t>
                      </w:r>
                      <w:r>
                        <w:rPr>
                          <w:rFonts w:ascii="黑体" w:eastAsia="黑体" w:hAnsi="黑体"/>
                          <w:sz w:val="28"/>
                          <w:szCs w:val="28"/>
                        </w:rPr>
                        <w:t>XX</w:t>
                      </w: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黑体" w:eastAsia="黑体" w:hAnsi="黑体"/>
                          <w:sz w:val="28"/>
                          <w:szCs w:val="28"/>
                        </w:rPr>
                        <w:t>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6E1C" w:rsidRPr="00EF3BC9">
        <w:rPr>
          <w:rFonts w:eastAsia="黑体"/>
          <w:bCs/>
          <w:noProof/>
          <w:sz w:val="44"/>
        </w:rPr>
        <w:t>烟气（</w:t>
      </w:r>
      <w:r w:rsidR="00F06E1C" w:rsidRPr="00EF3BC9">
        <w:rPr>
          <w:rFonts w:eastAsia="黑体"/>
          <w:bCs/>
          <w:noProof/>
          <w:sz w:val="44"/>
        </w:rPr>
        <w:t>CO</w:t>
      </w:r>
      <w:r w:rsidR="00F06E1C" w:rsidRPr="00EF3BC9">
        <w:rPr>
          <w:rFonts w:eastAsia="黑体"/>
          <w:bCs/>
          <w:noProof/>
          <w:sz w:val="44"/>
          <w:vertAlign w:val="subscript"/>
        </w:rPr>
        <w:t>2</w:t>
      </w:r>
      <w:r w:rsidR="00F06E1C" w:rsidRPr="00EF3BC9">
        <w:rPr>
          <w:rFonts w:eastAsia="黑体"/>
          <w:bCs/>
          <w:noProof/>
          <w:sz w:val="44"/>
        </w:rPr>
        <w:t>）连续</w:t>
      </w:r>
    </w:p>
    <w:p w14:paraId="396975AA" w14:textId="10A58AAA" w:rsidR="00C01417" w:rsidRPr="00EF3BC9" w:rsidRDefault="00F06E1C" w:rsidP="00B537E2">
      <w:pPr>
        <w:ind w:firstLineChars="200" w:firstLine="880"/>
        <w:rPr>
          <w:rFonts w:eastAsia="黑体"/>
          <w:bCs/>
          <w:noProof/>
          <w:sz w:val="44"/>
        </w:rPr>
      </w:pPr>
      <w:r w:rsidRPr="00EF3BC9">
        <w:rPr>
          <w:rFonts w:eastAsia="黑体"/>
          <w:bCs/>
          <w:noProof/>
          <w:sz w:val="44"/>
        </w:rPr>
        <w:t>监测</w:t>
      </w:r>
      <w:r w:rsidR="00C457B8" w:rsidRPr="00EF3BC9">
        <w:rPr>
          <w:rFonts w:eastAsia="黑体"/>
          <w:bCs/>
          <w:noProof/>
          <w:sz w:val="44"/>
        </w:rPr>
        <w:t>系统校准规范</w:t>
      </w:r>
    </w:p>
    <w:p w14:paraId="43728F73" w14:textId="77777777" w:rsidR="00F06E1C" w:rsidRPr="00EF3BC9" w:rsidRDefault="00F06E1C" w:rsidP="00F06E1C">
      <w:pPr>
        <w:ind w:firstLineChars="200" w:firstLine="560"/>
        <w:rPr>
          <w:rFonts w:eastAsia="黑体"/>
          <w:sz w:val="28"/>
          <w:szCs w:val="28"/>
          <w:lang w:val="en"/>
        </w:rPr>
      </w:pPr>
      <w:r w:rsidRPr="00EF3BC9">
        <w:rPr>
          <w:rFonts w:eastAsia="黑体"/>
          <w:sz w:val="28"/>
          <w:szCs w:val="28"/>
        </w:rPr>
        <w:t xml:space="preserve">Calibration Specification for </w:t>
      </w:r>
      <w:r w:rsidRPr="00EF3BC9">
        <w:rPr>
          <w:rFonts w:eastAsia="黑体"/>
          <w:sz w:val="28"/>
          <w:szCs w:val="28"/>
          <w:lang w:val="en"/>
        </w:rPr>
        <w:t xml:space="preserve">Flue </w:t>
      </w:r>
    </w:p>
    <w:p w14:paraId="20ECF5AC" w14:textId="2BEE48D8" w:rsidR="00F06E1C" w:rsidRPr="00EF3BC9" w:rsidRDefault="0077566F" w:rsidP="00F06E1C">
      <w:pPr>
        <w:ind w:firstLineChars="200" w:firstLine="560"/>
        <w:rPr>
          <w:rFonts w:eastAsia="黑体"/>
          <w:sz w:val="28"/>
          <w:szCs w:val="28"/>
        </w:rPr>
      </w:pPr>
      <w:r w:rsidRPr="00EF3BC9">
        <w:rPr>
          <w:rFonts w:eastAsia="黑体"/>
          <w:sz w:val="28"/>
          <w:szCs w:val="28"/>
          <w:lang w:val="en"/>
        </w:rPr>
        <w:t>G</w:t>
      </w:r>
      <w:r w:rsidR="00F06E1C" w:rsidRPr="00EF3BC9">
        <w:rPr>
          <w:rFonts w:eastAsia="黑体"/>
          <w:sz w:val="28"/>
          <w:szCs w:val="28"/>
          <w:lang w:val="en"/>
        </w:rPr>
        <w:t>as (CO</w:t>
      </w:r>
      <w:r w:rsidR="00F06E1C" w:rsidRPr="00EF3BC9">
        <w:rPr>
          <w:rFonts w:eastAsia="黑体"/>
          <w:sz w:val="28"/>
          <w:szCs w:val="28"/>
          <w:vertAlign w:val="subscript"/>
          <w:lang w:val="en"/>
        </w:rPr>
        <w:t>2</w:t>
      </w:r>
      <w:r w:rsidR="00F06E1C" w:rsidRPr="00EF3BC9">
        <w:rPr>
          <w:rFonts w:eastAsia="黑体"/>
          <w:sz w:val="28"/>
          <w:szCs w:val="28"/>
          <w:lang w:val="en"/>
        </w:rPr>
        <w:t xml:space="preserve">) </w:t>
      </w:r>
      <w:r w:rsidRPr="00EF3BC9">
        <w:rPr>
          <w:rFonts w:eastAsia="黑体"/>
          <w:sz w:val="28"/>
          <w:szCs w:val="28"/>
          <w:lang w:val="en"/>
        </w:rPr>
        <w:t>C</w:t>
      </w:r>
      <w:r w:rsidR="00F06E1C" w:rsidRPr="00EF3BC9">
        <w:rPr>
          <w:rFonts w:eastAsia="黑体"/>
          <w:sz w:val="28"/>
          <w:szCs w:val="28"/>
          <w:lang w:val="en"/>
        </w:rPr>
        <w:t xml:space="preserve">ontinuous </w:t>
      </w:r>
      <w:r w:rsidRPr="00EF3BC9">
        <w:rPr>
          <w:rFonts w:eastAsia="黑体"/>
          <w:sz w:val="28"/>
          <w:szCs w:val="28"/>
          <w:lang w:val="en"/>
        </w:rPr>
        <w:t>M</w:t>
      </w:r>
      <w:r w:rsidR="00F06E1C" w:rsidRPr="00EF3BC9">
        <w:rPr>
          <w:rFonts w:eastAsia="黑体"/>
          <w:sz w:val="28"/>
          <w:szCs w:val="28"/>
          <w:lang w:val="en"/>
        </w:rPr>
        <w:t xml:space="preserve">onitoring </w:t>
      </w:r>
      <w:r w:rsidRPr="00EF3BC9">
        <w:rPr>
          <w:rFonts w:eastAsia="黑体"/>
          <w:sz w:val="28"/>
          <w:szCs w:val="28"/>
          <w:lang w:val="en"/>
        </w:rPr>
        <w:t>S</w:t>
      </w:r>
      <w:r w:rsidR="00F06E1C" w:rsidRPr="00EF3BC9">
        <w:rPr>
          <w:rFonts w:eastAsia="黑体"/>
          <w:sz w:val="28"/>
          <w:szCs w:val="28"/>
          <w:lang w:val="en"/>
        </w:rPr>
        <w:t>ystem</w:t>
      </w:r>
      <w:r w:rsidR="002629DA" w:rsidRPr="00EF3BC9">
        <w:rPr>
          <w:rFonts w:eastAsia="黑体"/>
          <w:sz w:val="28"/>
          <w:szCs w:val="28"/>
          <w:lang w:val="en"/>
        </w:rPr>
        <w:t>s</w:t>
      </w:r>
    </w:p>
    <w:p w14:paraId="746C3765" w14:textId="7A59C81E" w:rsidR="00C01417" w:rsidRPr="00EF3BC9" w:rsidRDefault="00B537E2" w:rsidP="004D5FDC">
      <w:pPr>
        <w:ind w:firstLineChars="100" w:firstLine="360"/>
        <w:rPr>
          <w:sz w:val="28"/>
          <w:szCs w:val="28"/>
        </w:rPr>
      </w:pPr>
      <w:r w:rsidRPr="00EF3BC9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AB03597" wp14:editId="7E1B64FC">
                <wp:simplePos x="0" y="0"/>
                <wp:positionH relativeFrom="margin">
                  <wp:posOffset>-36195</wp:posOffset>
                </wp:positionH>
                <wp:positionV relativeFrom="page">
                  <wp:posOffset>3636483</wp:posOffset>
                </wp:positionV>
                <wp:extent cx="5939790" cy="0"/>
                <wp:effectExtent l="12700" t="12700" r="10160" b="6350"/>
                <wp:wrapNone/>
                <wp:docPr id="2" name="直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60B0B" id="直线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.85pt,286.35pt" to="464.85pt,2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" o:allowincell="f">
                <w10:wrap anchorx="margin" anchory="page"/>
              </v:line>
            </w:pict>
          </mc:Fallback>
        </mc:AlternateContent>
      </w:r>
    </w:p>
    <w:p w14:paraId="123D01D3" w14:textId="1A34E59F" w:rsidR="005F7646" w:rsidRPr="00EF3BC9" w:rsidRDefault="005F7646">
      <w:pPr>
        <w:rPr>
          <w:sz w:val="28"/>
        </w:rPr>
      </w:pPr>
    </w:p>
    <w:p w14:paraId="497BB92B" w14:textId="77777777" w:rsidR="005F7646" w:rsidRPr="00EF3BC9" w:rsidRDefault="005F7646">
      <w:pPr>
        <w:rPr>
          <w:sz w:val="36"/>
        </w:rPr>
      </w:pPr>
    </w:p>
    <w:p w14:paraId="2A7B8555" w14:textId="77777777" w:rsidR="005F7646" w:rsidRPr="00EF3BC9" w:rsidRDefault="005F7646">
      <w:pPr>
        <w:tabs>
          <w:tab w:val="left" w:pos="1260"/>
        </w:tabs>
        <w:rPr>
          <w:sz w:val="36"/>
        </w:rPr>
      </w:pPr>
    </w:p>
    <w:p w14:paraId="5C0C4B10" w14:textId="77777777" w:rsidR="0009666E" w:rsidRPr="00EF3BC9" w:rsidRDefault="0009666E">
      <w:pPr>
        <w:tabs>
          <w:tab w:val="left" w:pos="1260"/>
        </w:tabs>
        <w:rPr>
          <w:sz w:val="36"/>
        </w:rPr>
      </w:pPr>
    </w:p>
    <w:p w14:paraId="2351C0C6" w14:textId="77777777" w:rsidR="0009666E" w:rsidRPr="00EF3BC9" w:rsidRDefault="0009666E">
      <w:pPr>
        <w:tabs>
          <w:tab w:val="left" w:pos="1260"/>
        </w:tabs>
        <w:rPr>
          <w:sz w:val="36"/>
        </w:rPr>
      </w:pPr>
    </w:p>
    <w:p w14:paraId="24D461A1" w14:textId="77777777" w:rsidR="00311F1D" w:rsidRPr="00EF3BC9" w:rsidRDefault="00311F1D" w:rsidP="00311F1D">
      <w:pPr>
        <w:spacing w:line="360" w:lineRule="auto"/>
        <w:ind w:firstLineChars="150" w:firstLine="699"/>
        <w:rPr>
          <w:sz w:val="28"/>
          <w:szCs w:val="28"/>
        </w:rPr>
      </w:pPr>
      <w:r w:rsidRPr="00EF3BC9">
        <w:rPr>
          <w:rFonts w:eastAsia="黑体"/>
          <w:spacing w:val="93"/>
          <w:kern w:val="0"/>
          <w:sz w:val="28"/>
          <w:szCs w:val="28"/>
          <w:fitText w:val="1680" w:id="-1430524672"/>
        </w:rPr>
        <w:t>归口单</w:t>
      </w:r>
      <w:r w:rsidRPr="00EF3BC9">
        <w:rPr>
          <w:rFonts w:eastAsia="黑体"/>
          <w:spacing w:val="1"/>
          <w:kern w:val="0"/>
          <w:sz w:val="28"/>
          <w:szCs w:val="28"/>
          <w:fitText w:val="1680" w:id="-1430524672"/>
        </w:rPr>
        <w:t>位</w:t>
      </w:r>
      <w:r w:rsidRPr="00EF3BC9">
        <w:rPr>
          <w:rFonts w:eastAsia="黑体"/>
          <w:sz w:val="28"/>
          <w:szCs w:val="28"/>
        </w:rPr>
        <w:t>：</w:t>
      </w:r>
      <w:r w:rsidRPr="00EF3BC9">
        <w:rPr>
          <w:sz w:val="28"/>
          <w:szCs w:val="28"/>
        </w:rPr>
        <w:t>贵州省市场监督管理局</w:t>
      </w:r>
    </w:p>
    <w:p w14:paraId="02B21E3B" w14:textId="77777777" w:rsidR="00311F1D" w:rsidRPr="00EF3BC9" w:rsidRDefault="00311F1D" w:rsidP="00311F1D">
      <w:pPr>
        <w:spacing w:line="360" w:lineRule="auto"/>
        <w:ind w:firstLineChars="250" w:firstLine="700"/>
        <w:rPr>
          <w:sz w:val="28"/>
          <w:szCs w:val="28"/>
        </w:rPr>
      </w:pPr>
      <w:r w:rsidRPr="00EF3BC9">
        <w:rPr>
          <w:rFonts w:eastAsia="黑体"/>
          <w:sz w:val="28"/>
          <w:szCs w:val="28"/>
        </w:rPr>
        <w:t>主要起草单位：</w:t>
      </w:r>
      <w:r w:rsidRPr="00EF3BC9">
        <w:rPr>
          <w:sz w:val="28"/>
          <w:szCs w:val="28"/>
        </w:rPr>
        <w:t>贵州省计量测试院</w:t>
      </w:r>
    </w:p>
    <w:p w14:paraId="24227076" w14:textId="3C6A38AD" w:rsidR="00311F1D" w:rsidRPr="00EF3BC9" w:rsidRDefault="00311F1D" w:rsidP="00B537E2">
      <w:pPr>
        <w:spacing w:line="360" w:lineRule="auto"/>
        <w:ind w:firstLineChars="250" w:firstLine="700"/>
        <w:rPr>
          <w:bCs/>
          <w:sz w:val="28"/>
          <w:szCs w:val="28"/>
        </w:rPr>
      </w:pPr>
      <w:r w:rsidRPr="00EF3BC9">
        <w:rPr>
          <w:rFonts w:eastAsia="黑体"/>
          <w:sz w:val="28"/>
          <w:szCs w:val="28"/>
        </w:rPr>
        <w:t>参加起草单位：</w:t>
      </w:r>
      <w:r w:rsidR="00F06E1C" w:rsidRPr="00EF3BC9">
        <w:rPr>
          <w:sz w:val="28"/>
          <w:szCs w:val="28"/>
        </w:rPr>
        <w:t>北京雪迪龙科技股份有限公司</w:t>
      </w:r>
    </w:p>
    <w:p w14:paraId="0C33872B" w14:textId="77777777" w:rsidR="005F7646" w:rsidRPr="00EF3BC9" w:rsidRDefault="005F7646">
      <w:pPr>
        <w:spacing w:line="360" w:lineRule="auto"/>
        <w:rPr>
          <w:sz w:val="28"/>
          <w:szCs w:val="28"/>
        </w:rPr>
      </w:pPr>
      <w:r w:rsidRPr="00EF3BC9">
        <w:rPr>
          <w:bCs/>
          <w:sz w:val="28"/>
          <w:szCs w:val="28"/>
        </w:rPr>
        <w:t xml:space="preserve">                   </w:t>
      </w:r>
    </w:p>
    <w:p w14:paraId="2FD53DCF" w14:textId="77777777" w:rsidR="005F7646" w:rsidRPr="00EF3BC9" w:rsidRDefault="005F7646">
      <w:pPr>
        <w:spacing w:line="360" w:lineRule="auto"/>
        <w:rPr>
          <w:sz w:val="28"/>
          <w:szCs w:val="28"/>
        </w:rPr>
      </w:pPr>
      <w:r w:rsidRPr="00EF3BC9">
        <w:rPr>
          <w:sz w:val="28"/>
          <w:szCs w:val="28"/>
        </w:rPr>
        <w:t xml:space="preserve">                   </w:t>
      </w:r>
    </w:p>
    <w:p w14:paraId="61D4B0B6" w14:textId="77777777" w:rsidR="00713005" w:rsidRPr="00EF3BC9" w:rsidRDefault="00713005">
      <w:pPr>
        <w:rPr>
          <w:sz w:val="28"/>
        </w:rPr>
      </w:pPr>
    </w:p>
    <w:p w14:paraId="5841134E" w14:textId="77777777" w:rsidR="00311F1D" w:rsidRPr="00EF3BC9" w:rsidRDefault="00311F1D">
      <w:pPr>
        <w:rPr>
          <w:sz w:val="28"/>
        </w:rPr>
      </w:pPr>
    </w:p>
    <w:p w14:paraId="538E8DFC" w14:textId="77777777" w:rsidR="00311F1D" w:rsidRPr="00EF3BC9" w:rsidRDefault="00311F1D">
      <w:pPr>
        <w:rPr>
          <w:sz w:val="28"/>
        </w:rPr>
      </w:pPr>
    </w:p>
    <w:p w14:paraId="378C2D7B" w14:textId="2534505C" w:rsidR="005F7646" w:rsidRPr="00EF3BC9" w:rsidRDefault="0009666E">
      <w:pPr>
        <w:ind w:firstLineChars="200" w:firstLine="560"/>
        <w:rPr>
          <w:sz w:val="28"/>
        </w:rPr>
      </w:pPr>
      <w:r w:rsidRPr="00EF3BC9">
        <w:rPr>
          <w:sz w:val="28"/>
        </w:rPr>
        <w:t>本规范委托</w:t>
      </w:r>
      <w:r w:rsidR="00AA583F" w:rsidRPr="00EF3BC9">
        <w:rPr>
          <w:sz w:val="28"/>
        </w:rPr>
        <w:t>贵州省计量测试院</w:t>
      </w:r>
      <w:r w:rsidRPr="00EF3BC9">
        <w:rPr>
          <w:sz w:val="28"/>
        </w:rPr>
        <w:t>负责解释</w:t>
      </w:r>
    </w:p>
    <w:p w14:paraId="17B9971C" w14:textId="77777777" w:rsidR="005F7646" w:rsidRPr="00EF3BC9" w:rsidRDefault="005F7646">
      <w:pPr>
        <w:ind w:firstLineChars="200" w:firstLine="560"/>
        <w:rPr>
          <w:sz w:val="28"/>
        </w:rPr>
      </w:pPr>
    </w:p>
    <w:p w14:paraId="45E6D554" w14:textId="77777777" w:rsidR="005F7646" w:rsidRPr="00EF3BC9" w:rsidRDefault="005F7646">
      <w:pPr>
        <w:ind w:firstLineChars="200" w:firstLine="560"/>
        <w:rPr>
          <w:sz w:val="28"/>
        </w:rPr>
      </w:pPr>
    </w:p>
    <w:p w14:paraId="4392CE48" w14:textId="77777777" w:rsidR="005F7646" w:rsidRPr="00EF3BC9" w:rsidRDefault="005F7646">
      <w:pPr>
        <w:ind w:firstLineChars="200" w:firstLine="560"/>
        <w:rPr>
          <w:rFonts w:eastAsia="黑体"/>
          <w:sz w:val="28"/>
          <w:szCs w:val="20"/>
        </w:rPr>
      </w:pPr>
      <w:r w:rsidRPr="00EF3BC9">
        <w:rPr>
          <w:rFonts w:eastAsia="黑体"/>
          <w:sz w:val="28"/>
          <w:szCs w:val="20"/>
        </w:rPr>
        <w:t>本</w:t>
      </w:r>
      <w:r w:rsidR="00C854A1" w:rsidRPr="00EF3BC9">
        <w:rPr>
          <w:rFonts w:eastAsia="黑体"/>
          <w:sz w:val="28"/>
          <w:szCs w:val="20"/>
        </w:rPr>
        <w:t>规范</w:t>
      </w:r>
      <w:r w:rsidRPr="00EF3BC9">
        <w:rPr>
          <w:rFonts w:eastAsia="黑体"/>
          <w:sz w:val="28"/>
          <w:szCs w:val="20"/>
        </w:rPr>
        <w:t>主要起草人：</w:t>
      </w:r>
    </w:p>
    <w:p w14:paraId="72008708" w14:textId="77777777" w:rsidR="00F830B3" w:rsidRPr="00EF3BC9" w:rsidRDefault="00F830B3" w:rsidP="00F830B3">
      <w:pPr>
        <w:spacing w:line="360" w:lineRule="auto"/>
        <w:rPr>
          <w:sz w:val="28"/>
          <w:szCs w:val="20"/>
        </w:rPr>
      </w:pPr>
      <w:r w:rsidRPr="00EF3BC9">
        <w:rPr>
          <w:sz w:val="28"/>
          <w:szCs w:val="20"/>
        </w:rPr>
        <w:t xml:space="preserve">             </w:t>
      </w:r>
      <w:r w:rsidR="00197BDD" w:rsidRPr="00EF3BC9">
        <w:rPr>
          <w:sz w:val="28"/>
          <w:szCs w:val="20"/>
        </w:rPr>
        <w:t>X</w:t>
      </w:r>
      <w:r w:rsidR="00713005" w:rsidRPr="00EF3BC9">
        <w:rPr>
          <w:sz w:val="28"/>
          <w:szCs w:val="20"/>
        </w:rPr>
        <w:t xml:space="preserve">  </w:t>
      </w:r>
      <w:proofErr w:type="spellStart"/>
      <w:r w:rsidR="00197BDD" w:rsidRPr="00EF3BC9">
        <w:rPr>
          <w:sz w:val="28"/>
          <w:szCs w:val="20"/>
        </w:rPr>
        <w:t>X</w:t>
      </w:r>
      <w:proofErr w:type="spellEnd"/>
      <w:r w:rsidRPr="00EF3BC9">
        <w:rPr>
          <w:sz w:val="28"/>
          <w:szCs w:val="20"/>
        </w:rPr>
        <w:t>（</w:t>
      </w:r>
      <w:proofErr w:type="spellStart"/>
      <w:r w:rsidR="00197BDD" w:rsidRPr="00EF3BC9">
        <w:rPr>
          <w:sz w:val="28"/>
          <w:szCs w:val="28"/>
        </w:rPr>
        <w:t>X</w:t>
      </w:r>
      <w:proofErr w:type="spellEnd"/>
      <w:r w:rsidR="00197BDD" w:rsidRPr="00EF3BC9">
        <w:rPr>
          <w:sz w:val="28"/>
          <w:szCs w:val="28"/>
        </w:rPr>
        <w:t xml:space="preserve"> </w:t>
      </w:r>
      <w:proofErr w:type="spellStart"/>
      <w:r w:rsidR="00197BDD" w:rsidRPr="00EF3BC9">
        <w:rPr>
          <w:sz w:val="28"/>
          <w:szCs w:val="28"/>
        </w:rPr>
        <w:t>X</w:t>
      </w:r>
      <w:proofErr w:type="spellEnd"/>
      <w:r w:rsidR="00197BDD" w:rsidRPr="00EF3BC9">
        <w:rPr>
          <w:sz w:val="28"/>
          <w:szCs w:val="28"/>
        </w:rPr>
        <w:t xml:space="preserve"> </w:t>
      </w:r>
      <w:proofErr w:type="spellStart"/>
      <w:r w:rsidR="00197BDD" w:rsidRPr="00EF3BC9">
        <w:rPr>
          <w:sz w:val="28"/>
          <w:szCs w:val="28"/>
        </w:rPr>
        <w:t>X</w:t>
      </w:r>
      <w:proofErr w:type="spellEnd"/>
      <w:r w:rsidR="00197BDD" w:rsidRPr="00EF3BC9">
        <w:rPr>
          <w:sz w:val="28"/>
          <w:szCs w:val="28"/>
        </w:rPr>
        <w:t xml:space="preserve"> </w:t>
      </w:r>
      <w:proofErr w:type="spellStart"/>
      <w:r w:rsidR="00197BDD" w:rsidRPr="00EF3BC9">
        <w:rPr>
          <w:sz w:val="28"/>
          <w:szCs w:val="28"/>
        </w:rPr>
        <w:t>X</w:t>
      </w:r>
      <w:proofErr w:type="spellEnd"/>
      <w:r w:rsidR="00197BDD" w:rsidRPr="00EF3BC9">
        <w:rPr>
          <w:sz w:val="28"/>
          <w:szCs w:val="28"/>
        </w:rPr>
        <w:t xml:space="preserve"> </w:t>
      </w:r>
      <w:proofErr w:type="spellStart"/>
      <w:r w:rsidR="00197BDD" w:rsidRPr="00EF3BC9">
        <w:rPr>
          <w:sz w:val="28"/>
          <w:szCs w:val="28"/>
        </w:rPr>
        <w:t>X</w:t>
      </w:r>
      <w:proofErr w:type="spellEnd"/>
      <w:r w:rsidR="00197BDD" w:rsidRPr="00EF3BC9">
        <w:rPr>
          <w:sz w:val="28"/>
          <w:szCs w:val="28"/>
        </w:rPr>
        <w:t xml:space="preserve"> </w:t>
      </w:r>
      <w:proofErr w:type="spellStart"/>
      <w:r w:rsidR="00197BDD" w:rsidRPr="00EF3BC9">
        <w:rPr>
          <w:sz w:val="28"/>
          <w:szCs w:val="28"/>
        </w:rPr>
        <w:t>X</w:t>
      </w:r>
      <w:proofErr w:type="spellEnd"/>
      <w:r w:rsidR="00197BDD" w:rsidRPr="00EF3BC9">
        <w:rPr>
          <w:sz w:val="28"/>
          <w:szCs w:val="28"/>
        </w:rPr>
        <w:t xml:space="preserve"> </w:t>
      </w:r>
      <w:proofErr w:type="spellStart"/>
      <w:r w:rsidR="00197BDD" w:rsidRPr="00EF3BC9">
        <w:rPr>
          <w:sz w:val="28"/>
          <w:szCs w:val="28"/>
        </w:rPr>
        <w:t>X</w:t>
      </w:r>
      <w:proofErr w:type="spellEnd"/>
      <w:r w:rsidRPr="00EF3BC9">
        <w:rPr>
          <w:sz w:val="28"/>
          <w:szCs w:val="20"/>
        </w:rPr>
        <w:t>）</w:t>
      </w:r>
    </w:p>
    <w:p w14:paraId="194926CF" w14:textId="77777777" w:rsidR="00F830B3" w:rsidRPr="00EF3BC9" w:rsidRDefault="00F830B3" w:rsidP="00F830B3">
      <w:pPr>
        <w:spacing w:line="360" w:lineRule="auto"/>
        <w:rPr>
          <w:sz w:val="28"/>
          <w:szCs w:val="20"/>
        </w:rPr>
      </w:pPr>
      <w:r w:rsidRPr="00EF3BC9">
        <w:rPr>
          <w:sz w:val="28"/>
          <w:szCs w:val="20"/>
        </w:rPr>
        <w:t xml:space="preserve">             </w:t>
      </w:r>
      <w:r w:rsidR="00197BDD" w:rsidRPr="00EF3BC9">
        <w:rPr>
          <w:sz w:val="28"/>
          <w:szCs w:val="20"/>
        </w:rPr>
        <w:t xml:space="preserve">X  </w:t>
      </w:r>
      <w:proofErr w:type="spellStart"/>
      <w:r w:rsidR="00197BDD" w:rsidRPr="00EF3BC9">
        <w:rPr>
          <w:sz w:val="28"/>
          <w:szCs w:val="20"/>
        </w:rPr>
        <w:t>X</w:t>
      </w:r>
      <w:proofErr w:type="spellEnd"/>
      <w:r w:rsidR="00197BDD" w:rsidRPr="00EF3BC9">
        <w:rPr>
          <w:sz w:val="28"/>
          <w:szCs w:val="20"/>
        </w:rPr>
        <w:t>（</w:t>
      </w:r>
      <w:proofErr w:type="spellStart"/>
      <w:r w:rsidR="00197BDD" w:rsidRPr="00EF3BC9">
        <w:rPr>
          <w:sz w:val="28"/>
          <w:szCs w:val="28"/>
        </w:rPr>
        <w:t>X</w:t>
      </w:r>
      <w:proofErr w:type="spellEnd"/>
      <w:r w:rsidR="00197BDD" w:rsidRPr="00EF3BC9">
        <w:rPr>
          <w:sz w:val="28"/>
          <w:szCs w:val="28"/>
        </w:rPr>
        <w:t xml:space="preserve"> </w:t>
      </w:r>
      <w:proofErr w:type="spellStart"/>
      <w:r w:rsidR="00197BDD" w:rsidRPr="00EF3BC9">
        <w:rPr>
          <w:sz w:val="28"/>
          <w:szCs w:val="28"/>
        </w:rPr>
        <w:t>X</w:t>
      </w:r>
      <w:proofErr w:type="spellEnd"/>
      <w:r w:rsidR="00197BDD" w:rsidRPr="00EF3BC9">
        <w:rPr>
          <w:sz w:val="28"/>
          <w:szCs w:val="28"/>
        </w:rPr>
        <w:t xml:space="preserve"> </w:t>
      </w:r>
      <w:proofErr w:type="spellStart"/>
      <w:r w:rsidR="00197BDD" w:rsidRPr="00EF3BC9">
        <w:rPr>
          <w:sz w:val="28"/>
          <w:szCs w:val="28"/>
        </w:rPr>
        <w:t>X</w:t>
      </w:r>
      <w:proofErr w:type="spellEnd"/>
      <w:r w:rsidR="00197BDD" w:rsidRPr="00EF3BC9">
        <w:rPr>
          <w:sz w:val="28"/>
          <w:szCs w:val="28"/>
        </w:rPr>
        <w:t xml:space="preserve"> </w:t>
      </w:r>
      <w:proofErr w:type="spellStart"/>
      <w:r w:rsidR="00197BDD" w:rsidRPr="00EF3BC9">
        <w:rPr>
          <w:sz w:val="28"/>
          <w:szCs w:val="28"/>
        </w:rPr>
        <w:t>X</w:t>
      </w:r>
      <w:proofErr w:type="spellEnd"/>
      <w:r w:rsidR="00197BDD" w:rsidRPr="00EF3BC9">
        <w:rPr>
          <w:sz w:val="28"/>
          <w:szCs w:val="28"/>
        </w:rPr>
        <w:t xml:space="preserve"> </w:t>
      </w:r>
      <w:proofErr w:type="spellStart"/>
      <w:r w:rsidR="00197BDD" w:rsidRPr="00EF3BC9">
        <w:rPr>
          <w:sz w:val="28"/>
          <w:szCs w:val="28"/>
        </w:rPr>
        <w:t>X</w:t>
      </w:r>
      <w:proofErr w:type="spellEnd"/>
      <w:r w:rsidR="00197BDD" w:rsidRPr="00EF3BC9">
        <w:rPr>
          <w:sz w:val="28"/>
          <w:szCs w:val="28"/>
        </w:rPr>
        <w:t xml:space="preserve"> </w:t>
      </w:r>
      <w:proofErr w:type="spellStart"/>
      <w:r w:rsidR="00197BDD" w:rsidRPr="00EF3BC9">
        <w:rPr>
          <w:sz w:val="28"/>
          <w:szCs w:val="28"/>
        </w:rPr>
        <w:t>X</w:t>
      </w:r>
      <w:proofErr w:type="spellEnd"/>
      <w:r w:rsidR="00197BDD" w:rsidRPr="00EF3BC9">
        <w:rPr>
          <w:sz w:val="28"/>
          <w:szCs w:val="28"/>
        </w:rPr>
        <w:t xml:space="preserve"> </w:t>
      </w:r>
      <w:proofErr w:type="spellStart"/>
      <w:r w:rsidR="00197BDD" w:rsidRPr="00EF3BC9">
        <w:rPr>
          <w:sz w:val="28"/>
          <w:szCs w:val="28"/>
        </w:rPr>
        <w:t>X</w:t>
      </w:r>
      <w:proofErr w:type="spellEnd"/>
      <w:r w:rsidR="00197BDD" w:rsidRPr="00EF3BC9">
        <w:rPr>
          <w:sz w:val="28"/>
          <w:szCs w:val="20"/>
        </w:rPr>
        <w:t>）</w:t>
      </w:r>
    </w:p>
    <w:p w14:paraId="26629211" w14:textId="77777777" w:rsidR="00F830B3" w:rsidRPr="00EF3BC9" w:rsidRDefault="00F830B3" w:rsidP="006A21A2">
      <w:pPr>
        <w:spacing w:line="360" w:lineRule="auto"/>
        <w:ind w:firstLineChars="500" w:firstLine="1400"/>
        <w:rPr>
          <w:sz w:val="28"/>
          <w:szCs w:val="20"/>
        </w:rPr>
      </w:pPr>
      <w:r w:rsidRPr="00EF3BC9">
        <w:rPr>
          <w:sz w:val="28"/>
          <w:szCs w:val="20"/>
        </w:rPr>
        <w:t xml:space="preserve">   </w:t>
      </w:r>
      <w:r w:rsidR="00197BDD" w:rsidRPr="00EF3BC9">
        <w:rPr>
          <w:sz w:val="28"/>
          <w:szCs w:val="20"/>
        </w:rPr>
        <w:t xml:space="preserve">X  </w:t>
      </w:r>
      <w:proofErr w:type="spellStart"/>
      <w:r w:rsidR="00197BDD" w:rsidRPr="00EF3BC9">
        <w:rPr>
          <w:sz w:val="28"/>
          <w:szCs w:val="20"/>
        </w:rPr>
        <w:t>X</w:t>
      </w:r>
      <w:proofErr w:type="spellEnd"/>
      <w:r w:rsidR="00197BDD" w:rsidRPr="00EF3BC9">
        <w:rPr>
          <w:sz w:val="28"/>
          <w:szCs w:val="20"/>
        </w:rPr>
        <w:t>（</w:t>
      </w:r>
      <w:proofErr w:type="spellStart"/>
      <w:r w:rsidR="00197BDD" w:rsidRPr="00EF3BC9">
        <w:rPr>
          <w:sz w:val="28"/>
          <w:szCs w:val="28"/>
        </w:rPr>
        <w:t>X</w:t>
      </w:r>
      <w:proofErr w:type="spellEnd"/>
      <w:r w:rsidR="00197BDD" w:rsidRPr="00EF3BC9">
        <w:rPr>
          <w:sz w:val="28"/>
          <w:szCs w:val="28"/>
        </w:rPr>
        <w:t xml:space="preserve"> </w:t>
      </w:r>
      <w:proofErr w:type="spellStart"/>
      <w:r w:rsidR="00197BDD" w:rsidRPr="00EF3BC9">
        <w:rPr>
          <w:sz w:val="28"/>
          <w:szCs w:val="28"/>
        </w:rPr>
        <w:t>X</w:t>
      </w:r>
      <w:proofErr w:type="spellEnd"/>
      <w:r w:rsidR="00197BDD" w:rsidRPr="00EF3BC9">
        <w:rPr>
          <w:sz w:val="28"/>
          <w:szCs w:val="28"/>
        </w:rPr>
        <w:t xml:space="preserve"> </w:t>
      </w:r>
      <w:proofErr w:type="spellStart"/>
      <w:r w:rsidR="00197BDD" w:rsidRPr="00EF3BC9">
        <w:rPr>
          <w:sz w:val="28"/>
          <w:szCs w:val="28"/>
        </w:rPr>
        <w:t>X</w:t>
      </w:r>
      <w:proofErr w:type="spellEnd"/>
      <w:r w:rsidR="00197BDD" w:rsidRPr="00EF3BC9">
        <w:rPr>
          <w:sz w:val="28"/>
          <w:szCs w:val="28"/>
        </w:rPr>
        <w:t xml:space="preserve"> </w:t>
      </w:r>
      <w:proofErr w:type="spellStart"/>
      <w:r w:rsidR="00197BDD" w:rsidRPr="00EF3BC9">
        <w:rPr>
          <w:sz w:val="28"/>
          <w:szCs w:val="28"/>
        </w:rPr>
        <w:t>X</w:t>
      </w:r>
      <w:proofErr w:type="spellEnd"/>
      <w:r w:rsidR="00197BDD" w:rsidRPr="00EF3BC9">
        <w:rPr>
          <w:sz w:val="28"/>
          <w:szCs w:val="28"/>
        </w:rPr>
        <w:t xml:space="preserve"> </w:t>
      </w:r>
      <w:proofErr w:type="spellStart"/>
      <w:r w:rsidR="00197BDD" w:rsidRPr="00EF3BC9">
        <w:rPr>
          <w:sz w:val="28"/>
          <w:szCs w:val="28"/>
        </w:rPr>
        <w:t>X</w:t>
      </w:r>
      <w:proofErr w:type="spellEnd"/>
      <w:r w:rsidR="00197BDD" w:rsidRPr="00EF3BC9">
        <w:rPr>
          <w:sz w:val="28"/>
          <w:szCs w:val="28"/>
        </w:rPr>
        <w:t xml:space="preserve"> </w:t>
      </w:r>
      <w:proofErr w:type="spellStart"/>
      <w:r w:rsidR="00197BDD" w:rsidRPr="00EF3BC9">
        <w:rPr>
          <w:sz w:val="28"/>
          <w:szCs w:val="28"/>
        </w:rPr>
        <w:t>X</w:t>
      </w:r>
      <w:proofErr w:type="spellEnd"/>
      <w:r w:rsidR="00197BDD" w:rsidRPr="00EF3BC9">
        <w:rPr>
          <w:sz w:val="28"/>
          <w:szCs w:val="28"/>
        </w:rPr>
        <w:t xml:space="preserve"> </w:t>
      </w:r>
      <w:proofErr w:type="spellStart"/>
      <w:r w:rsidR="00197BDD" w:rsidRPr="00EF3BC9">
        <w:rPr>
          <w:sz w:val="28"/>
          <w:szCs w:val="28"/>
        </w:rPr>
        <w:t>X</w:t>
      </w:r>
      <w:proofErr w:type="spellEnd"/>
      <w:r w:rsidR="00197BDD" w:rsidRPr="00EF3BC9">
        <w:rPr>
          <w:sz w:val="28"/>
          <w:szCs w:val="20"/>
        </w:rPr>
        <w:t>）</w:t>
      </w:r>
    </w:p>
    <w:p w14:paraId="2E8A58DD" w14:textId="77777777" w:rsidR="005F7646" w:rsidRPr="00EF3BC9" w:rsidRDefault="005F7646">
      <w:pPr>
        <w:spacing w:line="360" w:lineRule="auto"/>
        <w:ind w:firstLineChars="500" w:firstLine="1400"/>
        <w:rPr>
          <w:rFonts w:eastAsia="黑体"/>
          <w:sz w:val="28"/>
          <w:szCs w:val="20"/>
        </w:rPr>
      </w:pPr>
      <w:r w:rsidRPr="00EF3BC9">
        <w:rPr>
          <w:rFonts w:eastAsia="黑体"/>
          <w:sz w:val="28"/>
          <w:szCs w:val="20"/>
        </w:rPr>
        <w:t>参加起草人：</w:t>
      </w:r>
    </w:p>
    <w:p w14:paraId="0C7FE317" w14:textId="77777777" w:rsidR="006A21A2" w:rsidRPr="00EF3BC9" w:rsidRDefault="00197BDD" w:rsidP="006A21A2">
      <w:pPr>
        <w:spacing w:line="360" w:lineRule="auto"/>
        <w:ind w:leftChars="202" w:left="424" w:firstLineChars="500" w:firstLine="1400"/>
        <w:rPr>
          <w:sz w:val="28"/>
          <w:szCs w:val="28"/>
        </w:rPr>
      </w:pPr>
      <w:r w:rsidRPr="00EF3BC9">
        <w:rPr>
          <w:sz w:val="28"/>
          <w:szCs w:val="20"/>
        </w:rPr>
        <w:t xml:space="preserve">X  </w:t>
      </w:r>
      <w:proofErr w:type="spellStart"/>
      <w:r w:rsidRPr="00EF3BC9">
        <w:rPr>
          <w:sz w:val="28"/>
          <w:szCs w:val="20"/>
        </w:rPr>
        <w:t>X</w:t>
      </w:r>
      <w:proofErr w:type="spellEnd"/>
      <w:r w:rsidRPr="00EF3BC9">
        <w:rPr>
          <w:sz w:val="28"/>
          <w:szCs w:val="20"/>
        </w:rPr>
        <w:t>（</w:t>
      </w:r>
      <w:proofErr w:type="spellStart"/>
      <w:r w:rsidRPr="00EF3BC9">
        <w:rPr>
          <w:sz w:val="28"/>
          <w:szCs w:val="28"/>
        </w:rPr>
        <w:t>X</w:t>
      </w:r>
      <w:proofErr w:type="spellEnd"/>
      <w:r w:rsidRPr="00EF3BC9">
        <w:rPr>
          <w:sz w:val="28"/>
          <w:szCs w:val="28"/>
        </w:rPr>
        <w:t xml:space="preserve"> </w:t>
      </w:r>
      <w:proofErr w:type="spellStart"/>
      <w:r w:rsidRPr="00EF3BC9">
        <w:rPr>
          <w:sz w:val="28"/>
          <w:szCs w:val="28"/>
        </w:rPr>
        <w:t>X</w:t>
      </w:r>
      <w:proofErr w:type="spellEnd"/>
      <w:r w:rsidRPr="00EF3BC9">
        <w:rPr>
          <w:sz w:val="28"/>
          <w:szCs w:val="28"/>
        </w:rPr>
        <w:t xml:space="preserve"> </w:t>
      </w:r>
      <w:proofErr w:type="spellStart"/>
      <w:r w:rsidRPr="00EF3BC9">
        <w:rPr>
          <w:sz w:val="28"/>
          <w:szCs w:val="28"/>
        </w:rPr>
        <w:t>X</w:t>
      </w:r>
      <w:proofErr w:type="spellEnd"/>
      <w:r w:rsidRPr="00EF3BC9">
        <w:rPr>
          <w:sz w:val="28"/>
          <w:szCs w:val="28"/>
        </w:rPr>
        <w:t xml:space="preserve"> </w:t>
      </w:r>
      <w:proofErr w:type="spellStart"/>
      <w:r w:rsidRPr="00EF3BC9">
        <w:rPr>
          <w:sz w:val="28"/>
          <w:szCs w:val="28"/>
        </w:rPr>
        <w:t>X</w:t>
      </w:r>
      <w:proofErr w:type="spellEnd"/>
      <w:r w:rsidRPr="00EF3BC9">
        <w:rPr>
          <w:sz w:val="28"/>
          <w:szCs w:val="28"/>
        </w:rPr>
        <w:t xml:space="preserve"> </w:t>
      </w:r>
      <w:proofErr w:type="spellStart"/>
      <w:r w:rsidRPr="00EF3BC9">
        <w:rPr>
          <w:sz w:val="28"/>
          <w:szCs w:val="28"/>
        </w:rPr>
        <w:t>X</w:t>
      </w:r>
      <w:proofErr w:type="spellEnd"/>
      <w:r w:rsidRPr="00EF3BC9">
        <w:rPr>
          <w:sz w:val="28"/>
          <w:szCs w:val="28"/>
        </w:rPr>
        <w:t xml:space="preserve"> </w:t>
      </w:r>
      <w:proofErr w:type="spellStart"/>
      <w:r w:rsidRPr="00EF3BC9">
        <w:rPr>
          <w:sz w:val="28"/>
          <w:szCs w:val="28"/>
        </w:rPr>
        <w:t>X</w:t>
      </w:r>
      <w:proofErr w:type="spellEnd"/>
      <w:r w:rsidRPr="00EF3BC9">
        <w:rPr>
          <w:sz w:val="28"/>
          <w:szCs w:val="28"/>
        </w:rPr>
        <w:t xml:space="preserve"> </w:t>
      </w:r>
      <w:proofErr w:type="spellStart"/>
      <w:r w:rsidRPr="00EF3BC9">
        <w:rPr>
          <w:sz w:val="28"/>
          <w:szCs w:val="28"/>
        </w:rPr>
        <w:t>X</w:t>
      </w:r>
      <w:proofErr w:type="spellEnd"/>
      <w:r w:rsidRPr="00EF3BC9">
        <w:rPr>
          <w:sz w:val="28"/>
          <w:szCs w:val="20"/>
        </w:rPr>
        <w:t>）</w:t>
      </w:r>
    </w:p>
    <w:p w14:paraId="2137A3CD" w14:textId="77777777" w:rsidR="00F830B3" w:rsidRPr="00EF3BC9" w:rsidRDefault="00F830B3" w:rsidP="00F830B3">
      <w:pPr>
        <w:spacing w:line="360" w:lineRule="auto"/>
        <w:rPr>
          <w:sz w:val="28"/>
          <w:szCs w:val="20"/>
        </w:rPr>
      </w:pPr>
      <w:r w:rsidRPr="00EF3BC9">
        <w:rPr>
          <w:sz w:val="28"/>
          <w:szCs w:val="20"/>
        </w:rPr>
        <w:t xml:space="preserve">             </w:t>
      </w:r>
      <w:r w:rsidR="00197BDD" w:rsidRPr="00EF3BC9">
        <w:rPr>
          <w:sz w:val="28"/>
          <w:szCs w:val="20"/>
        </w:rPr>
        <w:t xml:space="preserve">X  </w:t>
      </w:r>
      <w:proofErr w:type="spellStart"/>
      <w:r w:rsidR="00197BDD" w:rsidRPr="00EF3BC9">
        <w:rPr>
          <w:sz w:val="28"/>
          <w:szCs w:val="20"/>
        </w:rPr>
        <w:t>X</w:t>
      </w:r>
      <w:proofErr w:type="spellEnd"/>
      <w:r w:rsidR="00197BDD" w:rsidRPr="00EF3BC9">
        <w:rPr>
          <w:sz w:val="28"/>
          <w:szCs w:val="20"/>
        </w:rPr>
        <w:t>（</w:t>
      </w:r>
      <w:proofErr w:type="spellStart"/>
      <w:r w:rsidR="00197BDD" w:rsidRPr="00EF3BC9">
        <w:rPr>
          <w:sz w:val="28"/>
          <w:szCs w:val="28"/>
        </w:rPr>
        <w:t>X</w:t>
      </w:r>
      <w:proofErr w:type="spellEnd"/>
      <w:r w:rsidR="00197BDD" w:rsidRPr="00EF3BC9">
        <w:rPr>
          <w:sz w:val="28"/>
          <w:szCs w:val="28"/>
        </w:rPr>
        <w:t xml:space="preserve"> </w:t>
      </w:r>
      <w:proofErr w:type="spellStart"/>
      <w:r w:rsidR="00197BDD" w:rsidRPr="00EF3BC9">
        <w:rPr>
          <w:sz w:val="28"/>
          <w:szCs w:val="28"/>
        </w:rPr>
        <w:t>X</w:t>
      </w:r>
      <w:proofErr w:type="spellEnd"/>
      <w:r w:rsidR="00197BDD" w:rsidRPr="00EF3BC9">
        <w:rPr>
          <w:sz w:val="28"/>
          <w:szCs w:val="28"/>
        </w:rPr>
        <w:t xml:space="preserve"> </w:t>
      </w:r>
      <w:proofErr w:type="spellStart"/>
      <w:r w:rsidR="00197BDD" w:rsidRPr="00EF3BC9">
        <w:rPr>
          <w:sz w:val="28"/>
          <w:szCs w:val="28"/>
        </w:rPr>
        <w:t>X</w:t>
      </w:r>
      <w:proofErr w:type="spellEnd"/>
      <w:r w:rsidR="00197BDD" w:rsidRPr="00EF3BC9">
        <w:rPr>
          <w:sz w:val="28"/>
          <w:szCs w:val="28"/>
        </w:rPr>
        <w:t xml:space="preserve"> </w:t>
      </w:r>
      <w:proofErr w:type="spellStart"/>
      <w:r w:rsidR="00197BDD" w:rsidRPr="00EF3BC9">
        <w:rPr>
          <w:sz w:val="28"/>
          <w:szCs w:val="28"/>
        </w:rPr>
        <w:t>X</w:t>
      </w:r>
      <w:proofErr w:type="spellEnd"/>
      <w:r w:rsidR="00197BDD" w:rsidRPr="00EF3BC9">
        <w:rPr>
          <w:sz w:val="28"/>
          <w:szCs w:val="28"/>
        </w:rPr>
        <w:t xml:space="preserve"> </w:t>
      </w:r>
      <w:proofErr w:type="spellStart"/>
      <w:r w:rsidR="00197BDD" w:rsidRPr="00EF3BC9">
        <w:rPr>
          <w:sz w:val="28"/>
          <w:szCs w:val="28"/>
        </w:rPr>
        <w:t>X</w:t>
      </w:r>
      <w:proofErr w:type="spellEnd"/>
      <w:r w:rsidR="00197BDD" w:rsidRPr="00EF3BC9">
        <w:rPr>
          <w:sz w:val="28"/>
          <w:szCs w:val="28"/>
        </w:rPr>
        <w:t xml:space="preserve"> </w:t>
      </w:r>
      <w:proofErr w:type="spellStart"/>
      <w:r w:rsidR="00197BDD" w:rsidRPr="00EF3BC9">
        <w:rPr>
          <w:sz w:val="28"/>
          <w:szCs w:val="28"/>
        </w:rPr>
        <w:t>X</w:t>
      </w:r>
      <w:proofErr w:type="spellEnd"/>
      <w:r w:rsidR="00197BDD" w:rsidRPr="00EF3BC9">
        <w:rPr>
          <w:sz w:val="28"/>
          <w:szCs w:val="28"/>
        </w:rPr>
        <w:t xml:space="preserve"> </w:t>
      </w:r>
      <w:proofErr w:type="spellStart"/>
      <w:r w:rsidR="00197BDD" w:rsidRPr="00EF3BC9">
        <w:rPr>
          <w:sz w:val="28"/>
          <w:szCs w:val="28"/>
        </w:rPr>
        <w:t>X</w:t>
      </w:r>
      <w:proofErr w:type="spellEnd"/>
      <w:r w:rsidR="00197BDD" w:rsidRPr="00EF3BC9">
        <w:rPr>
          <w:sz w:val="28"/>
          <w:szCs w:val="20"/>
        </w:rPr>
        <w:t>）</w:t>
      </w:r>
    </w:p>
    <w:p w14:paraId="6E93BD05" w14:textId="77777777" w:rsidR="00F830B3" w:rsidRPr="00EF3BC9" w:rsidRDefault="00F830B3" w:rsidP="00F830B3">
      <w:pPr>
        <w:spacing w:line="360" w:lineRule="auto"/>
        <w:rPr>
          <w:sz w:val="28"/>
          <w:szCs w:val="20"/>
        </w:rPr>
      </w:pPr>
      <w:r w:rsidRPr="00EF3BC9">
        <w:rPr>
          <w:sz w:val="28"/>
          <w:szCs w:val="20"/>
        </w:rPr>
        <w:t xml:space="preserve">             </w:t>
      </w:r>
      <w:r w:rsidR="00197BDD" w:rsidRPr="00EF3BC9">
        <w:rPr>
          <w:sz w:val="28"/>
          <w:szCs w:val="20"/>
        </w:rPr>
        <w:t xml:space="preserve">X  </w:t>
      </w:r>
      <w:proofErr w:type="spellStart"/>
      <w:r w:rsidR="00197BDD" w:rsidRPr="00EF3BC9">
        <w:rPr>
          <w:sz w:val="28"/>
          <w:szCs w:val="20"/>
        </w:rPr>
        <w:t>X</w:t>
      </w:r>
      <w:proofErr w:type="spellEnd"/>
      <w:r w:rsidR="00197BDD" w:rsidRPr="00EF3BC9">
        <w:rPr>
          <w:sz w:val="28"/>
          <w:szCs w:val="20"/>
        </w:rPr>
        <w:t>（</w:t>
      </w:r>
      <w:proofErr w:type="spellStart"/>
      <w:r w:rsidR="00197BDD" w:rsidRPr="00EF3BC9">
        <w:rPr>
          <w:sz w:val="28"/>
          <w:szCs w:val="28"/>
        </w:rPr>
        <w:t>X</w:t>
      </w:r>
      <w:proofErr w:type="spellEnd"/>
      <w:r w:rsidR="00197BDD" w:rsidRPr="00EF3BC9">
        <w:rPr>
          <w:sz w:val="28"/>
          <w:szCs w:val="28"/>
        </w:rPr>
        <w:t xml:space="preserve"> </w:t>
      </w:r>
      <w:proofErr w:type="spellStart"/>
      <w:r w:rsidR="00197BDD" w:rsidRPr="00EF3BC9">
        <w:rPr>
          <w:sz w:val="28"/>
          <w:szCs w:val="28"/>
        </w:rPr>
        <w:t>X</w:t>
      </w:r>
      <w:proofErr w:type="spellEnd"/>
      <w:r w:rsidR="00197BDD" w:rsidRPr="00EF3BC9">
        <w:rPr>
          <w:sz w:val="28"/>
          <w:szCs w:val="28"/>
        </w:rPr>
        <w:t xml:space="preserve"> </w:t>
      </w:r>
      <w:proofErr w:type="spellStart"/>
      <w:r w:rsidR="00197BDD" w:rsidRPr="00EF3BC9">
        <w:rPr>
          <w:sz w:val="28"/>
          <w:szCs w:val="28"/>
        </w:rPr>
        <w:t>X</w:t>
      </w:r>
      <w:proofErr w:type="spellEnd"/>
      <w:r w:rsidR="00197BDD" w:rsidRPr="00EF3BC9">
        <w:rPr>
          <w:sz w:val="28"/>
          <w:szCs w:val="28"/>
        </w:rPr>
        <w:t xml:space="preserve"> </w:t>
      </w:r>
      <w:proofErr w:type="spellStart"/>
      <w:r w:rsidR="00197BDD" w:rsidRPr="00EF3BC9">
        <w:rPr>
          <w:sz w:val="28"/>
          <w:szCs w:val="28"/>
        </w:rPr>
        <w:t>X</w:t>
      </w:r>
      <w:proofErr w:type="spellEnd"/>
      <w:r w:rsidR="00197BDD" w:rsidRPr="00EF3BC9">
        <w:rPr>
          <w:sz w:val="28"/>
          <w:szCs w:val="28"/>
        </w:rPr>
        <w:t xml:space="preserve"> </w:t>
      </w:r>
      <w:proofErr w:type="spellStart"/>
      <w:r w:rsidR="00197BDD" w:rsidRPr="00EF3BC9">
        <w:rPr>
          <w:sz w:val="28"/>
          <w:szCs w:val="28"/>
        </w:rPr>
        <w:t>X</w:t>
      </w:r>
      <w:proofErr w:type="spellEnd"/>
      <w:r w:rsidR="00197BDD" w:rsidRPr="00EF3BC9">
        <w:rPr>
          <w:sz w:val="28"/>
          <w:szCs w:val="28"/>
        </w:rPr>
        <w:t xml:space="preserve"> </w:t>
      </w:r>
      <w:proofErr w:type="spellStart"/>
      <w:r w:rsidR="00197BDD" w:rsidRPr="00EF3BC9">
        <w:rPr>
          <w:sz w:val="28"/>
          <w:szCs w:val="28"/>
        </w:rPr>
        <w:t>X</w:t>
      </w:r>
      <w:proofErr w:type="spellEnd"/>
      <w:r w:rsidR="00197BDD" w:rsidRPr="00EF3BC9">
        <w:rPr>
          <w:sz w:val="28"/>
          <w:szCs w:val="28"/>
        </w:rPr>
        <w:t xml:space="preserve"> </w:t>
      </w:r>
      <w:proofErr w:type="spellStart"/>
      <w:r w:rsidR="00197BDD" w:rsidRPr="00EF3BC9">
        <w:rPr>
          <w:sz w:val="28"/>
          <w:szCs w:val="28"/>
        </w:rPr>
        <w:t>X</w:t>
      </w:r>
      <w:proofErr w:type="spellEnd"/>
      <w:r w:rsidR="00197BDD" w:rsidRPr="00EF3BC9">
        <w:rPr>
          <w:sz w:val="28"/>
          <w:szCs w:val="20"/>
        </w:rPr>
        <w:t>）</w:t>
      </w:r>
    </w:p>
    <w:p w14:paraId="34C768F2" w14:textId="77777777" w:rsidR="00F830B3" w:rsidRPr="00EF3BC9" w:rsidRDefault="00F830B3" w:rsidP="00F830B3">
      <w:pPr>
        <w:spacing w:line="360" w:lineRule="auto"/>
        <w:ind w:firstLineChars="500" w:firstLine="1400"/>
        <w:rPr>
          <w:sz w:val="28"/>
          <w:szCs w:val="20"/>
        </w:rPr>
      </w:pPr>
      <w:r w:rsidRPr="00EF3BC9">
        <w:rPr>
          <w:sz w:val="28"/>
          <w:szCs w:val="20"/>
        </w:rPr>
        <w:t xml:space="preserve">   </w:t>
      </w:r>
      <w:r w:rsidR="00197BDD" w:rsidRPr="00EF3BC9">
        <w:rPr>
          <w:sz w:val="28"/>
          <w:szCs w:val="20"/>
        </w:rPr>
        <w:t xml:space="preserve">X  </w:t>
      </w:r>
      <w:proofErr w:type="spellStart"/>
      <w:r w:rsidR="00197BDD" w:rsidRPr="00EF3BC9">
        <w:rPr>
          <w:sz w:val="28"/>
          <w:szCs w:val="20"/>
        </w:rPr>
        <w:t>X</w:t>
      </w:r>
      <w:proofErr w:type="spellEnd"/>
      <w:r w:rsidR="00197BDD" w:rsidRPr="00EF3BC9">
        <w:rPr>
          <w:sz w:val="28"/>
          <w:szCs w:val="20"/>
        </w:rPr>
        <w:t>（</w:t>
      </w:r>
      <w:proofErr w:type="spellStart"/>
      <w:r w:rsidR="00197BDD" w:rsidRPr="00EF3BC9">
        <w:rPr>
          <w:sz w:val="28"/>
          <w:szCs w:val="28"/>
        </w:rPr>
        <w:t>X</w:t>
      </w:r>
      <w:proofErr w:type="spellEnd"/>
      <w:r w:rsidR="00197BDD" w:rsidRPr="00EF3BC9">
        <w:rPr>
          <w:sz w:val="28"/>
          <w:szCs w:val="28"/>
        </w:rPr>
        <w:t xml:space="preserve"> </w:t>
      </w:r>
      <w:proofErr w:type="spellStart"/>
      <w:r w:rsidR="00197BDD" w:rsidRPr="00EF3BC9">
        <w:rPr>
          <w:sz w:val="28"/>
          <w:szCs w:val="28"/>
        </w:rPr>
        <w:t>X</w:t>
      </w:r>
      <w:proofErr w:type="spellEnd"/>
      <w:r w:rsidR="00197BDD" w:rsidRPr="00EF3BC9">
        <w:rPr>
          <w:sz w:val="28"/>
          <w:szCs w:val="28"/>
        </w:rPr>
        <w:t xml:space="preserve"> </w:t>
      </w:r>
      <w:proofErr w:type="spellStart"/>
      <w:r w:rsidR="00197BDD" w:rsidRPr="00EF3BC9">
        <w:rPr>
          <w:sz w:val="28"/>
          <w:szCs w:val="28"/>
        </w:rPr>
        <w:t>X</w:t>
      </w:r>
      <w:proofErr w:type="spellEnd"/>
      <w:r w:rsidR="00197BDD" w:rsidRPr="00EF3BC9">
        <w:rPr>
          <w:sz w:val="28"/>
          <w:szCs w:val="28"/>
        </w:rPr>
        <w:t xml:space="preserve"> </w:t>
      </w:r>
      <w:proofErr w:type="spellStart"/>
      <w:r w:rsidR="00197BDD" w:rsidRPr="00EF3BC9">
        <w:rPr>
          <w:sz w:val="28"/>
          <w:szCs w:val="28"/>
        </w:rPr>
        <w:t>X</w:t>
      </w:r>
      <w:proofErr w:type="spellEnd"/>
      <w:r w:rsidR="00197BDD" w:rsidRPr="00EF3BC9">
        <w:rPr>
          <w:sz w:val="28"/>
          <w:szCs w:val="28"/>
        </w:rPr>
        <w:t xml:space="preserve"> </w:t>
      </w:r>
      <w:proofErr w:type="spellStart"/>
      <w:r w:rsidR="00197BDD" w:rsidRPr="00EF3BC9">
        <w:rPr>
          <w:sz w:val="28"/>
          <w:szCs w:val="28"/>
        </w:rPr>
        <w:t>X</w:t>
      </w:r>
      <w:proofErr w:type="spellEnd"/>
      <w:r w:rsidR="00197BDD" w:rsidRPr="00EF3BC9">
        <w:rPr>
          <w:sz w:val="28"/>
          <w:szCs w:val="28"/>
        </w:rPr>
        <w:t xml:space="preserve"> </w:t>
      </w:r>
      <w:proofErr w:type="spellStart"/>
      <w:r w:rsidR="00197BDD" w:rsidRPr="00EF3BC9">
        <w:rPr>
          <w:sz w:val="28"/>
          <w:szCs w:val="28"/>
        </w:rPr>
        <w:t>X</w:t>
      </w:r>
      <w:proofErr w:type="spellEnd"/>
      <w:r w:rsidR="00197BDD" w:rsidRPr="00EF3BC9">
        <w:rPr>
          <w:sz w:val="28"/>
          <w:szCs w:val="28"/>
        </w:rPr>
        <w:t xml:space="preserve"> </w:t>
      </w:r>
      <w:proofErr w:type="spellStart"/>
      <w:r w:rsidR="00197BDD" w:rsidRPr="00EF3BC9">
        <w:rPr>
          <w:sz w:val="28"/>
          <w:szCs w:val="28"/>
        </w:rPr>
        <w:t>X</w:t>
      </w:r>
      <w:proofErr w:type="spellEnd"/>
      <w:r w:rsidR="00197BDD" w:rsidRPr="00EF3BC9">
        <w:rPr>
          <w:sz w:val="28"/>
          <w:szCs w:val="20"/>
        </w:rPr>
        <w:t>）</w:t>
      </w:r>
    </w:p>
    <w:p w14:paraId="6111D6C4" w14:textId="77777777" w:rsidR="005F7646" w:rsidRPr="00EF3BC9" w:rsidRDefault="005F7646" w:rsidP="00D17A03">
      <w:pPr>
        <w:spacing w:line="360" w:lineRule="auto"/>
        <w:ind w:left="1400" w:firstLine="420"/>
        <w:rPr>
          <w:sz w:val="28"/>
          <w:szCs w:val="20"/>
        </w:rPr>
        <w:sectPr w:rsidR="005F7646" w:rsidRPr="00EF3BC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1906" w:h="16838"/>
          <w:pgMar w:top="1985" w:right="1134" w:bottom="1701" w:left="1418" w:header="1588" w:footer="1304" w:gutter="0"/>
          <w:pgNumType w:fmt="upperRoman" w:start="1"/>
          <w:cols w:space="720"/>
          <w:docGrid w:type="linesAndChars" w:linePitch="312"/>
        </w:sectPr>
      </w:pPr>
      <w:r w:rsidRPr="00EF3BC9">
        <w:rPr>
          <w:sz w:val="28"/>
          <w:szCs w:val="20"/>
        </w:rPr>
        <w:t xml:space="preserve">  </w:t>
      </w:r>
    </w:p>
    <w:p w14:paraId="046908A7" w14:textId="77777777" w:rsidR="005F7646" w:rsidRPr="00EF3BC9" w:rsidRDefault="005F7646">
      <w:pPr>
        <w:rPr>
          <w:sz w:val="24"/>
        </w:rPr>
      </w:pPr>
    </w:p>
    <w:p w14:paraId="4C7DB447" w14:textId="77777777" w:rsidR="005F7646" w:rsidRPr="00EF3BC9" w:rsidRDefault="005F7646">
      <w:pPr>
        <w:jc w:val="center"/>
        <w:rPr>
          <w:rFonts w:eastAsia="黑体"/>
          <w:sz w:val="44"/>
          <w:szCs w:val="44"/>
        </w:rPr>
      </w:pPr>
      <w:r w:rsidRPr="00EF3BC9">
        <w:rPr>
          <w:rFonts w:eastAsia="黑体"/>
          <w:sz w:val="44"/>
          <w:szCs w:val="44"/>
        </w:rPr>
        <w:t>目</w:t>
      </w:r>
      <w:r w:rsidRPr="00EF3BC9">
        <w:rPr>
          <w:rFonts w:eastAsia="黑体"/>
          <w:sz w:val="44"/>
          <w:szCs w:val="44"/>
        </w:rPr>
        <w:t xml:space="preserve">    </w:t>
      </w:r>
      <w:r w:rsidRPr="00EF3BC9">
        <w:rPr>
          <w:rFonts w:eastAsia="黑体"/>
          <w:sz w:val="44"/>
          <w:szCs w:val="44"/>
        </w:rPr>
        <w:t>录</w:t>
      </w:r>
    </w:p>
    <w:p w14:paraId="0D79D7D2" w14:textId="77777777" w:rsidR="005F7646" w:rsidRPr="00EF3BC9" w:rsidRDefault="005F7646">
      <w:pPr>
        <w:pStyle w:val="TOC1"/>
        <w:tabs>
          <w:tab w:val="right" w:leader="middleDot" w:pos="8296"/>
        </w:tabs>
        <w:rPr>
          <w:rFonts w:ascii="Times New Roman" w:hAnsi="Times New Roman" w:cs="Times New Roman"/>
          <w:bCs w:val="0"/>
          <w:caps w:val="0"/>
        </w:rPr>
      </w:pPr>
    </w:p>
    <w:p w14:paraId="005A7295" w14:textId="45AA14F1" w:rsidR="00CD53DB" w:rsidRPr="00CD53DB" w:rsidRDefault="005F7646">
      <w:pPr>
        <w:pStyle w:val="TOC1"/>
        <w:tabs>
          <w:tab w:val="right" w:leader="middleDot" w:pos="8296"/>
        </w:tabs>
        <w:rPr>
          <w:rFonts w:ascii="Times New Roman" w:hAnsi="Times New Roman" w:cs="Times New Roman"/>
          <w:caps w:val="0"/>
          <w:noProof/>
          <w:sz w:val="22"/>
          <w14:ligatures w14:val="standardContextual"/>
        </w:rPr>
      </w:pPr>
      <w:r w:rsidRPr="00CD53DB">
        <w:rPr>
          <w:rFonts w:ascii="Times New Roman" w:hAnsi="Times New Roman" w:cs="Times New Roman"/>
          <w:bCs w:val="0"/>
          <w:caps w:val="0"/>
        </w:rPr>
        <w:fldChar w:fldCharType="begin"/>
      </w:r>
      <w:r w:rsidRPr="00CD53DB">
        <w:rPr>
          <w:rFonts w:ascii="Times New Roman" w:hAnsi="Times New Roman" w:cs="Times New Roman"/>
          <w:bCs w:val="0"/>
          <w:caps w:val="0"/>
        </w:rPr>
        <w:instrText xml:space="preserve"> TOC \o "1-2" \h \z \u </w:instrText>
      </w:r>
      <w:r w:rsidRPr="00CD53DB">
        <w:rPr>
          <w:rFonts w:ascii="Times New Roman" w:hAnsi="Times New Roman" w:cs="Times New Roman"/>
          <w:bCs w:val="0"/>
          <w:caps w:val="0"/>
        </w:rPr>
        <w:fldChar w:fldCharType="separate"/>
      </w:r>
      <w:hyperlink w:anchor="_Toc200287458" w:history="1">
        <w:r w:rsidR="00CD53DB" w:rsidRPr="00CD53DB">
          <w:rPr>
            <w:rStyle w:val="a5"/>
            <w:rFonts w:ascii="Times New Roman" w:hAnsi="Times New Roman" w:cs="Times New Roman"/>
            <w:noProof/>
            <w:color w:val="auto"/>
            <w:u w:val="none"/>
          </w:rPr>
          <w:t>引</w:t>
        </w:r>
        <w:r w:rsidR="00CD53DB" w:rsidRPr="00CD53DB">
          <w:rPr>
            <w:rStyle w:val="a5"/>
            <w:rFonts w:ascii="Times New Roman" w:hAnsi="Times New Roman" w:cs="Times New Roman"/>
            <w:noProof/>
            <w:color w:val="auto"/>
            <w:u w:val="none"/>
          </w:rPr>
          <w:t xml:space="preserve">    </w:t>
        </w:r>
        <w:r w:rsidR="00CD53DB" w:rsidRPr="00CD53DB">
          <w:rPr>
            <w:rStyle w:val="a5"/>
            <w:rFonts w:ascii="Times New Roman" w:hAnsi="Times New Roman" w:cs="Times New Roman"/>
            <w:noProof/>
            <w:color w:val="auto"/>
            <w:u w:val="none"/>
          </w:rPr>
          <w:t>言</w:t>
        </w:r>
        <w:r w:rsidR="00CD53DB" w:rsidRPr="00CD53DB">
          <w:rPr>
            <w:rFonts w:ascii="Times New Roman" w:hAnsi="Times New Roman" w:cs="Times New Roman"/>
            <w:noProof/>
            <w:webHidden/>
          </w:rPr>
          <w:tab/>
        </w:r>
        <w:r w:rsidR="00CD53DB" w:rsidRPr="00CD53DB">
          <w:rPr>
            <w:rFonts w:ascii="Times New Roman" w:hAnsi="Times New Roman" w:cs="Times New Roman" w:hint="eastAsia"/>
            <w:noProof/>
            <w:webHidden/>
          </w:rPr>
          <w:t>（</w:t>
        </w:r>
        <w:r w:rsidR="00CD53DB" w:rsidRPr="00CD53DB">
          <w:rPr>
            <w:rFonts w:ascii="Times New Roman" w:hAnsi="Times New Roman" w:cs="Times New Roman"/>
            <w:noProof/>
            <w:webHidden/>
          </w:rPr>
          <w:fldChar w:fldCharType="begin"/>
        </w:r>
        <w:r w:rsidR="00CD53DB" w:rsidRPr="00CD53DB">
          <w:rPr>
            <w:rFonts w:ascii="Times New Roman" w:hAnsi="Times New Roman" w:cs="Times New Roman"/>
            <w:noProof/>
            <w:webHidden/>
          </w:rPr>
          <w:instrText xml:space="preserve"> PAGEREF _Toc200287458 \h </w:instrText>
        </w:r>
        <w:r w:rsidR="00CD53DB" w:rsidRPr="00CD53DB">
          <w:rPr>
            <w:rFonts w:ascii="Times New Roman" w:hAnsi="Times New Roman" w:cs="Times New Roman"/>
            <w:noProof/>
            <w:webHidden/>
          </w:rPr>
        </w:r>
        <w:r w:rsidR="00CD53DB" w:rsidRPr="00CD53DB">
          <w:rPr>
            <w:rFonts w:ascii="Times New Roman" w:hAnsi="Times New Roman" w:cs="Times New Roman"/>
            <w:noProof/>
            <w:webHidden/>
          </w:rPr>
          <w:fldChar w:fldCharType="separate"/>
        </w:r>
        <w:r w:rsidR="00CD53DB" w:rsidRPr="00CD53DB">
          <w:rPr>
            <w:rFonts w:ascii="Times New Roman" w:hAnsi="Times New Roman" w:cs="Times New Roman"/>
            <w:noProof/>
            <w:webHidden/>
          </w:rPr>
          <w:t>II</w:t>
        </w:r>
        <w:r w:rsidR="00CD53DB" w:rsidRPr="00CD53DB">
          <w:rPr>
            <w:rFonts w:ascii="Times New Roman" w:hAnsi="Times New Roman" w:cs="Times New Roman"/>
            <w:noProof/>
            <w:webHidden/>
          </w:rPr>
          <w:fldChar w:fldCharType="end"/>
        </w:r>
      </w:hyperlink>
      <w:r w:rsidR="00CD53DB" w:rsidRPr="00CD53DB">
        <w:rPr>
          <w:rStyle w:val="a5"/>
          <w:rFonts w:ascii="Times New Roman" w:hAnsi="Times New Roman" w:cs="Times New Roman" w:hint="eastAsia"/>
          <w:noProof/>
          <w:color w:val="auto"/>
          <w:u w:val="none"/>
        </w:rPr>
        <w:t>）</w:t>
      </w:r>
    </w:p>
    <w:p w14:paraId="28EA8024" w14:textId="28F24522" w:rsidR="00CD53DB" w:rsidRPr="00CD53DB" w:rsidRDefault="00CD53DB">
      <w:pPr>
        <w:pStyle w:val="TOC1"/>
        <w:tabs>
          <w:tab w:val="right" w:leader="middleDot" w:pos="8296"/>
        </w:tabs>
        <w:rPr>
          <w:rFonts w:ascii="Times New Roman" w:hAnsi="Times New Roman" w:cs="Times New Roman"/>
          <w:caps w:val="0"/>
          <w:noProof/>
          <w:sz w:val="22"/>
          <w14:ligatures w14:val="standardContextual"/>
        </w:rPr>
      </w:pPr>
      <w:hyperlink w:anchor="_Toc200287459" w:history="1">
        <w:r w:rsidRPr="00CD53DB">
          <w:rPr>
            <w:rStyle w:val="a5"/>
            <w:rFonts w:ascii="Times New Roman" w:hAnsi="Times New Roman" w:cs="Times New Roman"/>
            <w:noProof/>
            <w:color w:val="auto"/>
            <w:u w:val="none"/>
          </w:rPr>
          <w:t xml:space="preserve">1 </w:t>
        </w:r>
        <w:r w:rsidRPr="00CD53DB">
          <w:rPr>
            <w:rStyle w:val="a5"/>
            <w:rFonts w:ascii="Times New Roman" w:hAnsi="Times New Roman" w:cs="Times New Roman"/>
            <w:noProof/>
            <w:color w:val="auto"/>
            <w:u w:val="none"/>
          </w:rPr>
          <w:t>范围</w:t>
        </w:r>
        <w:r w:rsidRPr="00CD53DB">
          <w:rPr>
            <w:rFonts w:ascii="Times New Roman" w:hAnsi="Times New Roman" w:cs="Times New Roman"/>
            <w:noProof/>
            <w:webHidden/>
          </w:rPr>
          <w:tab/>
        </w:r>
        <w:r w:rsidRPr="00CD53DB">
          <w:rPr>
            <w:rFonts w:ascii="Times New Roman" w:hAnsi="Times New Roman" w:cs="Times New Roman" w:hint="eastAsia"/>
            <w:noProof/>
            <w:webHidden/>
          </w:rPr>
          <w:t>（</w:t>
        </w:r>
        <w:r w:rsidRPr="00CD53DB">
          <w:rPr>
            <w:rFonts w:ascii="Times New Roman" w:hAnsi="Times New Roman" w:cs="Times New Roman"/>
            <w:noProof/>
            <w:webHidden/>
          </w:rPr>
          <w:fldChar w:fldCharType="begin"/>
        </w:r>
        <w:r w:rsidRPr="00CD53DB">
          <w:rPr>
            <w:rFonts w:ascii="Times New Roman" w:hAnsi="Times New Roman" w:cs="Times New Roman"/>
            <w:noProof/>
            <w:webHidden/>
          </w:rPr>
          <w:instrText xml:space="preserve"> PAGEREF _Toc200287459 \h </w:instrText>
        </w:r>
        <w:r w:rsidRPr="00CD53DB">
          <w:rPr>
            <w:rFonts w:ascii="Times New Roman" w:hAnsi="Times New Roman" w:cs="Times New Roman"/>
            <w:noProof/>
            <w:webHidden/>
          </w:rPr>
        </w:r>
        <w:r w:rsidRPr="00CD53DB">
          <w:rPr>
            <w:rFonts w:ascii="Times New Roman" w:hAnsi="Times New Roman" w:cs="Times New Roman"/>
            <w:noProof/>
            <w:webHidden/>
          </w:rPr>
          <w:fldChar w:fldCharType="separate"/>
        </w:r>
        <w:r w:rsidRPr="00CD53DB">
          <w:rPr>
            <w:rFonts w:ascii="Times New Roman" w:hAnsi="Times New Roman" w:cs="Times New Roman"/>
            <w:noProof/>
            <w:webHidden/>
          </w:rPr>
          <w:t>1</w:t>
        </w:r>
        <w:r w:rsidRPr="00CD53DB">
          <w:rPr>
            <w:rFonts w:ascii="Times New Roman" w:hAnsi="Times New Roman" w:cs="Times New Roman"/>
            <w:noProof/>
            <w:webHidden/>
          </w:rPr>
          <w:fldChar w:fldCharType="end"/>
        </w:r>
      </w:hyperlink>
      <w:r w:rsidRPr="00CD53DB">
        <w:rPr>
          <w:rStyle w:val="a5"/>
          <w:rFonts w:ascii="Times New Roman" w:hAnsi="Times New Roman" w:cs="Times New Roman" w:hint="eastAsia"/>
          <w:noProof/>
          <w:color w:val="auto"/>
          <w:u w:val="none"/>
        </w:rPr>
        <w:t>）</w:t>
      </w:r>
    </w:p>
    <w:p w14:paraId="4742BFE4" w14:textId="7152EC2F" w:rsidR="00CD53DB" w:rsidRPr="00CD53DB" w:rsidRDefault="00CD53DB">
      <w:pPr>
        <w:pStyle w:val="TOC1"/>
        <w:tabs>
          <w:tab w:val="right" w:leader="middleDot" w:pos="8296"/>
        </w:tabs>
        <w:rPr>
          <w:rFonts w:ascii="Times New Roman" w:hAnsi="Times New Roman" w:cs="Times New Roman"/>
          <w:caps w:val="0"/>
          <w:noProof/>
          <w:sz w:val="22"/>
          <w14:ligatures w14:val="standardContextual"/>
        </w:rPr>
      </w:pPr>
      <w:hyperlink w:anchor="_Toc200287460" w:history="1">
        <w:r w:rsidRPr="00CD53DB">
          <w:rPr>
            <w:rStyle w:val="a5"/>
            <w:rFonts w:ascii="Times New Roman" w:hAnsi="Times New Roman" w:cs="Times New Roman"/>
            <w:noProof/>
            <w:color w:val="auto"/>
            <w:u w:val="none"/>
          </w:rPr>
          <w:t xml:space="preserve">2 </w:t>
        </w:r>
        <w:r w:rsidRPr="00CD53DB">
          <w:rPr>
            <w:rStyle w:val="a5"/>
            <w:rFonts w:ascii="Times New Roman" w:hAnsi="Times New Roman" w:cs="Times New Roman"/>
            <w:noProof/>
            <w:color w:val="auto"/>
            <w:u w:val="none"/>
          </w:rPr>
          <w:t>引用文件</w:t>
        </w:r>
        <w:r w:rsidRPr="00CD53DB">
          <w:rPr>
            <w:rFonts w:ascii="Times New Roman" w:hAnsi="Times New Roman" w:cs="Times New Roman"/>
            <w:noProof/>
            <w:webHidden/>
          </w:rPr>
          <w:tab/>
        </w:r>
        <w:r w:rsidRPr="00CD53DB">
          <w:rPr>
            <w:rFonts w:ascii="Times New Roman" w:hAnsi="Times New Roman" w:cs="Times New Roman" w:hint="eastAsia"/>
            <w:noProof/>
            <w:webHidden/>
          </w:rPr>
          <w:t>（</w:t>
        </w:r>
        <w:r w:rsidRPr="00CD53DB">
          <w:rPr>
            <w:rFonts w:ascii="Times New Roman" w:hAnsi="Times New Roman" w:cs="Times New Roman"/>
            <w:noProof/>
            <w:webHidden/>
          </w:rPr>
          <w:fldChar w:fldCharType="begin"/>
        </w:r>
        <w:r w:rsidRPr="00CD53DB">
          <w:rPr>
            <w:rFonts w:ascii="Times New Roman" w:hAnsi="Times New Roman" w:cs="Times New Roman"/>
            <w:noProof/>
            <w:webHidden/>
          </w:rPr>
          <w:instrText xml:space="preserve"> PAGEREF _Toc200287460 \h </w:instrText>
        </w:r>
        <w:r w:rsidRPr="00CD53DB">
          <w:rPr>
            <w:rFonts w:ascii="Times New Roman" w:hAnsi="Times New Roman" w:cs="Times New Roman"/>
            <w:noProof/>
            <w:webHidden/>
          </w:rPr>
        </w:r>
        <w:r w:rsidRPr="00CD53DB">
          <w:rPr>
            <w:rFonts w:ascii="Times New Roman" w:hAnsi="Times New Roman" w:cs="Times New Roman"/>
            <w:noProof/>
            <w:webHidden/>
          </w:rPr>
          <w:fldChar w:fldCharType="separate"/>
        </w:r>
        <w:r w:rsidRPr="00CD53DB">
          <w:rPr>
            <w:rFonts w:ascii="Times New Roman" w:hAnsi="Times New Roman" w:cs="Times New Roman"/>
            <w:noProof/>
            <w:webHidden/>
          </w:rPr>
          <w:t>1</w:t>
        </w:r>
        <w:r w:rsidRPr="00CD53DB">
          <w:rPr>
            <w:rFonts w:ascii="Times New Roman" w:hAnsi="Times New Roman" w:cs="Times New Roman"/>
            <w:noProof/>
            <w:webHidden/>
          </w:rPr>
          <w:fldChar w:fldCharType="end"/>
        </w:r>
      </w:hyperlink>
      <w:r w:rsidRPr="00CD53DB">
        <w:rPr>
          <w:rStyle w:val="a5"/>
          <w:rFonts w:ascii="Times New Roman" w:hAnsi="Times New Roman" w:cs="Times New Roman" w:hint="eastAsia"/>
          <w:noProof/>
          <w:color w:val="auto"/>
          <w:u w:val="none"/>
        </w:rPr>
        <w:t>）</w:t>
      </w:r>
    </w:p>
    <w:p w14:paraId="66C87BBF" w14:textId="153BC82E" w:rsidR="00CD53DB" w:rsidRPr="00CD53DB" w:rsidRDefault="00CD53DB">
      <w:pPr>
        <w:pStyle w:val="TOC1"/>
        <w:tabs>
          <w:tab w:val="right" w:leader="middleDot" w:pos="8296"/>
        </w:tabs>
        <w:rPr>
          <w:rFonts w:ascii="Times New Roman" w:hAnsi="Times New Roman" w:cs="Times New Roman"/>
          <w:caps w:val="0"/>
          <w:noProof/>
          <w:sz w:val="22"/>
          <w14:ligatures w14:val="standardContextual"/>
        </w:rPr>
      </w:pPr>
      <w:hyperlink w:anchor="_Toc200287461" w:history="1">
        <w:r w:rsidRPr="00CD53DB">
          <w:rPr>
            <w:rStyle w:val="a5"/>
            <w:rFonts w:ascii="Times New Roman" w:hAnsi="Times New Roman" w:cs="Times New Roman"/>
            <w:noProof/>
            <w:color w:val="auto"/>
            <w:u w:val="none"/>
          </w:rPr>
          <w:t xml:space="preserve">3 </w:t>
        </w:r>
        <w:r w:rsidRPr="00CD53DB">
          <w:rPr>
            <w:rStyle w:val="a5"/>
            <w:rFonts w:ascii="Times New Roman" w:hAnsi="Times New Roman" w:cs="Times New Roman"/>
            <w:noProof/>
            <w:color w:val="auto"/>
            <w:u w:val="none"/>
          </w:rPr>
          <w:t>概述</w:t>
        </w:r>
        <w:r w:rsidRPr="00CD53DB">
          <w:rPr>
            <w:rFonts w:ascii="Times New Roman" w:hAnsi="Times New Roman" w:cs="Times New Roman"/>
            <w:noProof/>
            <w:webHidden/>
          </w:rPr>
          <w:tab/>
        </w:r>
        <w:r w:rsidRPr="00CD53DB">
          <w:rPr>
            <w:rFonts w:ascii="Times New Roman" w:hAnsi="Times New Roman" w:cs="Times New Roman" w:hint="eastAsia"/>
            <w:noProof/>
            <w:webHidden/>
          </w:rPr>
          <w:t>（</w:t>
        </w:r>
        <w:r w:rsidRPr="00CD53DB">
          <w:rPr>
            <w:rFonts w:ascii="Times New Roman" w:hAnsi="Times New Roman" w:cs="Times New Roman"/>
            <w:noProof/>
            <w:webHidden/>
          </w:rPr>
          <w:fldChar w:fldCharType="begin"/>
        </w:r>
        <w:r w:rsidRPr="00CD53DB">
          <w:rPr>
            <w:rFonts w:ascii="Times New Roman" w:hAnsi="Times New Roman" w:cs="Times New Roman"/>
            <w:noProof/>
            <w:webHidden/>
          </w:rPr>
          <w:instrText xml:space="preserve"> PAGEREF _Toc200287461 \h </w:instrText>
        </w:r>
        <w:r w:rsidRPr="00CD53DB">
          <w:rPr>
            <w:rFonts w:ascii="Times New Roman" w:hAnsi="Times New Roman" w:cs="Times New Roman"/>
            <w:noProof/>
            <w:webHidden/>
          </w:rPr>
        </w:r>
        <w:r w:rsidRPr="00CD53DB">
          <w:rPr>
            <w:rFonts w:ascii="Times New Roman" w:hAnsi="Times New Roman" w:cs="Times New Roman"/>
            <w:noProof/>
            <w:webHidden/>
          </w:rPr>
          <w:fldChar w:fldCharType="separate"/>
        </w:r>
        <w:r w:rsidRPr="00CD53DB">
          <w:rPr>
            <w:rFonts w:ascii="Times New Roman" w:hAnsi="Times New Roman" w:cs="Times New Roman"/>
            <w:noProof/>
            <w:webHidden/>
          </w:rPr>
          <w:t>1</w:t>
        </w:r>
        <w:r w:rsidRPr="00CD53DB">
          <w:rPr>
            <w:rFonts w:ascii="Times New Roman" w:hAnsi="Times New Roman" w:cs="Times New Roman"/>
            <w:noProof/>
            <w:webHidden/>
          </w:rPr>
          <w:fldChar w:fldCharType="end"/>
        </w:r>
      </w:hyperlink>
      <w:r w:rsidRPr="00CD53DB">
        <w:rPr>
          <w:rStyle w:val="a5"/>
          <w:rFonts w:ascii="Times New Roman" w:hAnsi="Times New Roman" w:cs="Times New Roman" w:hint="eastAsia"/>
          <w:noProof/>
          <w:color w:val="auto"/>
          <w:u w:val="none"/>
        </w:rPr>
        <w:t>）</w:t>
      </w:r>
    </w:p>
    <w:p w14:paraId="34403A22" w14:textId="317B3EFD" w:rsidR="00CD53DB" w:rsidRPr="00CD53DB" w:rsidRDefault="00CD53DB">
      <w:pPr>
        <w:pStyle w:val="TOC1"/>
        <w:tabs>
          <w:tab w:val="right" w:leader="middleDot" w:pos="8296"/>
        </w:tabs>
        <w:rPr>
          <w:rFonts w:ascii="Times New Roman" w:hAnsi="Times New Roman" w:cs="Times New Roman"/>
          <w:caps w:val="0"/>
          <w:noProof/>
          <w:sz w:val="22"/>
          <w14:ligatures w14:val="standardContextual"/>
        </w:rPr>
      </w:pPr>
      <w:hyperlink w:anchor="_Toc200287462" w:history="1">
        <w:r w:rsidRPr="00CD53DB">
          <w:rPr>
            <w:rStyle w:val="a5"/>
            <w:rFonts w:ascii="Times New Roman" w:hAnsi="Times New Roman" w:cs="Times New Roman"/>
            <w:noProof/>
            <w:color w:val="auto"/>
            <w:u w:val="none"/>
          </w:rPr>
          <w:t xml:space="preserve">4 </w:t>
        </w:r>
        <w:r w:rsidRPr="00CD53DB">
          <w:rPr>
            <w:rStyle w:val="a5"/>
            <w:rFonts w:ascii="Times New Roman" w:hAnsi="Times New Roman" w:cs="Times New Roman"/>
            <w:noProof/>
            <w:color w:val="auto"/>
            <w:u w:val="none"/>
          </w:rPr>
          <w:t>计量特性</w:t>
        </w:r>
        <w:r w:rsidRPr="00CD53DB">
          <w:rPr>
            <w:rFonts w:ascii="Times New Roman" w:hAnsi="Times New Roman" w:cs="Times New Roman"/>
            <w:noProof/>
            <w:webHidden/>
          </w:rPr>
          <w:tab/>
        </w:r>
        <w:r w:rsidRPr="00CD53DB">
          <w:rPr>
            <w:rFonts w:ascii="Times New Roman" w:hAnsi="Times New Roman" w:cs="Times New Roman" w:hint="eastAsia"/>
            <w:noProof/>
            <w:webHidden/>
          </w:rPr>
          <w:t>（</w:t>
        </w:r>
        <w:r w:rsidRPr="00CD53DB">
          <w:rPr>
            <w:rFonts w:ascii="Times New Roman" w:hAnsi="Times New Roman" w:cs="Times New Roman"/>
            <w:noProof/>
            <w:webHidden/>
          </w:rPr>
          <w:fldChar w:fldCharType="begin"/>
        </w:r>
        <w:r w:rsidRPr="00CD53DB">
          <w:rPr>
            <w:rFonts w:ascii="Times New Roman" w:hAnsi="Times New Roman" w:cs="Times New Roman"/>
            <w:noProof/>
            <w:webHidden/>
          </w:rPr>
          <w:instrText xml:space="preserve"> PAGEREF _Toc200287462 \h </w:instrText>
        </w:r>
        <w:r w:rsidRPr="00CD53DB">
          <w:rPr>
            <w:rFonts w:ascii="Times New Roman" w:hAnsi="Times New Roman" w:cs="Times New Roman"/>
            <w:noProof/>
            <w:webHidden/>
          </w:rPr>
        </w:r>
        <w:r w:rsidRPr="00CD53DB">
          <w:rPr>
            <w:rFonts w:ascii="Times New Roman" w:hAnsi="Times New Roman" w:cs="Times New Roman"/>
            <w:noProof/>
            <w:webHidden/>
          </w:rPr>
          <w:fldChar w:fldCharType="separate"/>
        </w:r>
        <w:r w:rsidRPr="00CD53DB">
          <w:rPr>
            <w:rFonts w:ascii="Times New Roman" w:hAnsi="Times New Roman" w:cs="Times New Roman"/>
            <w:noProof/>
            <w:webHidden/>
          </w:rPr>
          <w:t>2</w:t>
        </w:r>
        <w:r w:rsidRPr="00CD53DB">
          <w:rPr>
            <w:rFonts w:ascii="Times New Roman" w:hAnsi="Times New Roman" w:cs="Times New Roman"/>
            <w:noProof/>
            <w:webHidden/>
          </w:rPr>
          <w:fldChar w:fldCharType="end"/>
        </w:r>
      </w:hyperlink>
      <w:r w:rsidRPr="00CD53DB">
        <w:rPr>
          <w:rStyle w:val="a5"/>
          <w:rFonts w:ascii="Times New Roman" w:hAnsi="Times New Roman" w:cs="Times New Roman" w:hint="eastAsia"/>
          <w:noProof/>
          <w:color w:val="auto"/>
          <w:u w:val="none"/>
        </w:rPr>
        <w:t>）</w:t>
      </w:r>
    </w:p>
    <w:p w14:paraId="1F030BD6" w14:textId="602C452D" w:rsidR="00CD53DB" w:rsidRPr="00CD53DB" w:rsidRDefault="00CD53DB">
      <w:pPr>
        <w:pStyle w:val="TOC2"/>
        <w:tabs>
          <w:tab w:val="right" w:leader="middleDot" w:pos="8296"/>
        </w:tabs>
        <w:rPr>
          <w:rFonts w:ascii="Times New Roman" w:hAnsi="Times New Roman" w:cs="Times New Roman"/>
          <w:noProof/>
          <w:sz w:val="22"/>
          <w:szCs w:val="24"/>
          <w14:ligatures w14:val="standardContextual"/>
        </w:rPr>
      </w:pPr>
      <w:hyperlink w:anchor="_Toc200287463" w:history="1">
        <w:r w:rsidRPr="00CD53DB">
          <w:rPr>
            <w:rStyle w:val="a5"/>
            <w:rFonts w:ascii="Times New Roman" w:hAnsi="Times New Roman" w:cs="Times New Roman"/>
            <w:noProof/>
            <w:color w:val="auto"/>
            <w:u w:val="none"/>
          </w:rPr>
          <w:t xml:space="preserve">4.1 </w:t>
        </w:r>
        <w:r w:rsidRPr="00CD53DB">
          <w:rPr>
            <w:rStyle w:val="a5"/>
            <w:rFonts w:ascii="Times New Roman" w:hAnsi="Times New Roman" w:cs="Times New Roman"/>
            <w:noProof/>
            <w:color w:val="auto"/>
            <w:u w:val="none"/>
          </w:rPr>
          <w:t>系统响应时间</w:t>
        </w:r>
        <w:r w:rsidRPr="00CD53DB">
          <w:rPr>
            <w:rFonts w:ascii="Times New Roman" w:hAnsi="Times New Roman" w:cs="Times New Roman"/>
            <w:noProof/>
            <w:webHidden/>
          </w:rPr>
          <w:tab/>
        </w:r>
        <w:r w:rsidRPr="00CD53DB">
          <w:rPr>
            <w:rFonts w:ascii="Times New Roman" w:hAnsi="Times New Roman" w:cs="Times New Roman" w:hint="eastAsia"/>
            <w:noProof/>
            <w:webHidden/>
          </w:rPr>
          <w:t>（</w:t>
        </w:r>
        <w:r w:rsidRPr="00CD53DB">
          <w:rPr>
            <w:rFonts w:ascii="Times New Roman" w:hAnsi="Times New Roman" w:cs="Times New Roman"/>
            <w:noProof/>
            <w:webHidden/>
          </w:rPr>
          <w:fldChar w:fldCharType="begin"/>
        </w:r>
        <w:r w:rsidRPr="00CD53DB">
          <w:rPr>
            <w:rFonts w:ascii="Times New Roman" w:hAnsi="Times New Roman" w:cs="Times New Roman"/>
            <w:noProof/>
            <w:webHidden/>
          </w:rPr>
          <w:instrText xml:space="preserve"> PAGEREF _Toc200287463 \h </w:instrText>
        </w:r>
        <w:r w:rsidRPr="00CD53DB">
          <w:rPr>
            <w:rFonts w:ascii="Times New Roman" w:hAnsi="Times New Roman" w:cs="Times New Roman"/>
            <w:noProof/>
            <w:webHidden/>
          </w:rPr>
        </w:r>
        <w:r w:rsidRPr="00CD53DB">
          <w:rPr>
            <w:rFonts w:ascii="Times New Roman" w:hAnsi="Times New Roman" w:cs="Times New Roman"/>
            <w:noProof/>
            <w:webHidden/>
          </w:rPr>
          <w:fldChar w:fldCharType="separate"/>
        </w:r>
        <w:r w:rsidRPr="00CD53DB">
          <w:rPr>
            <w:rFonts w:ascii="Times New Roman" w:hAnsi="Times New Roman" w:cs="Times New Roman"/>
            <w:noProof/>
            <w:webHidden/>
          </w:rPr>
          <w:t>2</w:t>
        </w:r>
        <w:r w:rsidRPr="00CD53DB">
          <w:rPr>
            <w:rFonts w:ascii="Times New Roman" w:hAnsi="Times New Roman" w:cs="Times New Roman"/>
            <w:noProof/>
            <w:webHidden/>
          </w:rPr>
          <w:fldChar w:fldCharType="end"/>
        </w:r>
      </w:hyperlink>
      <w:r w:rsidRPr="00CD53DB">
        <w:rPr>
          <w:rStyle w:val="a5"/>
          <w:rFonts w:ascii="Times New Roman" w:hAnsi="Times New Roman" w:cs="Times New Roman" w:hint="eastAsia"/>
          <w:noProof/>
          <w:color w:val="auto"/>
          <w:u w:val="none"/>
        </w:rPr>
        <w:t>）</w:t>
      </w:r>
    </w:p>
    <w:p w14:paraId="52E9D048" w14:textId="1D66C450" w:rsidR="00CD53DB" w:rsidRPr="00CD53DB" w:rsidRDefault="00CD53DB">
      <w:pPr>
        <w:pStyle w:val="TOC2"/>
        <w:tabs>
          <w:tab w:val="right" w:leader="middleDot" w:pos="8296"/>
        </w:tabs>
        <w:rPr>
          <w:rFonts w:ascii="Times New Roman" w:hAnsi="Times New Roman" w:cs="Times New Roman"/>
          <w:noProof/>
          <w:sz w:val="22"/>
          <w:szCs w:val="24"/>
          <w14:ligatures w14:val="standardContextual"/>
        </w:rPr>
      </w:pPr>
      <w:hyperlink w:anchor="_Toc200287464" w:history="1">
        <w:r w:rsidRPr="00CD53DB">
          <w:rPr>
            <w:rStyle w:val="a5"/>
            <w:rFonts w:ascii="Times New Roman" w:hAnsi="Times New Roman" w:cs="Times New Roman"/>
            <w:noProof/>
            <w:color w:val="auto"/>
            <w:u w:val="none"/>
          </w:rPr>
          <w:t xml:space="preserve">4.2 </w:t>
        </w:r>
        <w:r w:rsidRPr="00CD53DB">
          <w:rPr>
            <w:rStyle w:val="a5"/>
            <w:rFonts w:ascii="Times New Roman" w:hAnsi="Times New Roman" w:cs="Times New Roman"/>
            <w:noProof/>
            <w:color w:val="auto"/>
            <w:u w:val="none"/>
          </w:rPr>
          <w:t>零点漂移和量程漂移</w:t>
        </w:r>
        <w:r w:rsidRPr="00CD53DB">
          <w:rPr>
            <w:rFonts w:ascii="Times New Roman" w:hAnsi="Times New Roman" w:cs="Times New Roman"/>
            <w:noProof/>
            <w:webHidden/>
          </w:rPr>
          <w:tab/>
        </w:r>
        <w:r w:rsidRPr="00CD53DB">
          <w:rPr>
            <w:rFonts w:ascii="Times New Roman" w:hAnsi="Times New Roman" w:cs="Times New Roman" w:hint="eastAsia"/>
            <w:noProof/>
            <w:webHidden/>
          </w:rPr>
          <w:t>（</w:t>
        </w:r>
        <w:r w:rsidRPr="00CD53DB">
          <w:rPr>
            <w:rFonts w:ascii="Times New Roman" w:hAnsi="Times New Roman" w:cs="Times New Roman"/>
            <w:noProof/>
            <w:webHidden/>
          </w:rPr>
          <w:fldChar w:fldCharType="begin"/>
        </w:r>
        <w:r w:rsidRPr="00CD53DB">
          <w:rPr>
            <w:rFonts w:ascii="Times New Roman" w:hAnsi="Times New Roman" w:cs="Times New Roman"/>
            <w:noProof/>
            <w:webHidden/>
          </w:rPr>
          <w:instrText xml:space="preserve"> PAGEREF _Toc200287464 \h </w:instrText>
        </w:r>
        <w:r w:rsidRPr="00CD53DB">
          <w:rPr>
            <w:rFonts w:ascii="Times New Roman" w:hAnsi="Times New Roman" w:cs="Times New Roman"/>
            <w:noProof/>
            <w:webHidden/>
          </w:rPr>
        </w:r>
        <w:r w:rsidRPr="00CD53DB">
          <w:rPr>
            <w:rFonts w:ascii="Times New Roman" w:hAnsi="Times New Roman" w:cs="Times New Roman"/>
            <w:noProof/>
            <w:webHidden/>
          </w:rPr>
          <w:fldChar w:fldCharType="separate"/>
        </w:r>
        <w:r w:rsidRPr="00CD53DB">
          <w:rPr>
            <w:rFonts w:ascii="Times New Roman" w:hAnsi="Times New Roman" w:cs="Times New Roman"/>
            <w:noProof/>
            <w:webHidden/>
          </w:rPr>
          <w:t>2</w:t>
        </w:r>
        <w:r w:rsidRPr="00CD53DB">
          <w:rPr>
            <w:rFonts w:ascii="Times New Roman" w:hAnsi="Times New Roman" w:cs="Times New Roman"/>
            <w:noProof/>
            <w:webHidden/>
          </w:rPr>
          <w:fldChar w:fldCharType="end"/>
        </w:r>
      </w:hyperlink>
      <w:r w:rsidRPr="00CD53DB">
        <w:rPr>
          <w:rStyle w:val="a5"/>
          <w:rFonts w:ascii="Times New Roman" w:hAnsi="Times New Roman" w:cs="Times New Roman" w:hint="eastAsia"/>
          <w:noProof/>
          <w:color w:val="auto"/>
          <w:u w:val="none"/>
        </w:rPr>
        <w:t>）</w:t>
      </w:r>
    </w:p>
    <w:p w14:paraId="6EE83531" w14:textId="0A85F94C" w:rsidR="00CD53DB" w:rsidRPr="00CD53DB" w:rsidRDefault="00CD53DB">
      <w:pPr>
        <w:pStyle w:val="TOC2"/>
        <w:tabs>
          <w:tab w:val="right" w:leader="middleDot" w:pos="8296"/>
        </w:tabs>
        <w:rPr>
          <w:rFonts w:ascii="Times New Roman" w:hAnsi="Times New Roman" w:cs="Times New Roman"/>
          <w:noProof/>
          <w:sz w:val="22"/>
          <w:szCs w:val="24"/>
          <w14:ligatures w14:val="standardContextual"/>
        </w:rPr>
      </w:pPr>
      <w:hyperlink w:anchor="_Toc200287465" w:history="1">
        <w:r w:rsidRPr="00CD53DB">
          <w:rPr>
            <w:rStyle w:val="a5"/>
            <w:rFonts w:ascii="Times New Roman" w:hAnsi="Times New Roman" w:cs="Times New Roman"/>
            <w:noProof/>
            <w:color w:val="auto"/>
            <w:u w:val="none"/>
          </w:rPr>
          <w:t xml:space="preserve">4.3 </w:t>
        </w:r>
        <w:r w:rsidRPr="00CD53DB">
          <w:rPr>
            <w:rStyle w:val="a5"/>
            <w:rFonts w:ascii="Times New Roman" w:hAnsi="Times New Roman" w:cs="Times New Roman"/>
            <w:noProof/>
            <w:color w:val="auto"/>
            <w:u w:val="none"/>
          </w:rPr>
          <w:t>示值误差</w:t>
        </w:r>
        <w:r w:rsidRPr="00CD53DB">
          <w:rPr>
            <w:rFonts w:ascii="Times New Roman" w:hAnsi="Times New Roman" w:cs="Times New Roman"/>
            <w:noProof/>
            <w:webHidden/>
          </w:rPr>
          <w:tab/>
        </w:r>
        <w:r w:rsidRPr="00CD53DB">
          <w:rPr>
            <w:rFonts w:ascii="Times New Roman" w:hAnsi="Times New Roman" w:cs="Times New Roman" w:hint="eastAsia"/>
            <w:noProof/>
            <w:webHidden/>
          </w:rPr>
          <w:t>（</w:t>
        </w:r>
        <w:r w:rsidRPr="00CD53DB">
          <w:rPr>
            <w:rFonts w:ascii="Times New Roman" w:hAnsi="Times New Roman" w:cs="Times New Roman"/>
            <w:noProof/>
            <w:webHidden/>
          </w:rPr>
          <w:fldChar w:fldCharType="begin"/>
        </w:r>
        <w:r w:rsidRPr="00CD53DB">
          <w:rPr>
            <w:rFonts w:ascii="Times New Roman" w:hAnsi="Times New Roman" w:cs="Times New Roman"/>
            <w:noProof/>
            <w:webHidden/>
          </w:rPr>
          <w:instrText xml:space="preserve"> PAGEREF _Toc200287465 \h </w:instrText>
        </w:r>
        <w:r w:rsidRPr="00CD53DB">
          <w:rPr>
            <w:rFonts w:ascii="Times New Roman" w:hAnsi="Times New Roman" w:cs="Times New Roman"/>
            <w:noProof/>
            <w:webHidden/>
          </w:rPr>
        </w:r>
        <w:r w:rsidRPr="00CD53DB">
          <w:rPr>
            <w:rFonts w:ascii="Times New Roman" w:hAnsi="Times New Roman" w:cs="Times New Roman"/>
            <w:noProof/>
            <w:webHidden/>
          </w:rPr>
          <w:fldChar w:fldCharType="separate"/>
        </w:r>
        <w:r w:rsidRPr="00CD53DB">
          <w:rPr>
            <w:rFonts w:ascii="Times New Roman" w:hAnsi="Times New Roman" w:cs="Times New Roman"/>
            <w:noProof/>
            <w:webHidden/>
          </w:rPr>
          <w:t>2</w:t>
        </w:r>
        <w:r w:rsidRPr="00CD53DB">
          <w:rPr>
            <w:rFonts w:ascii="Times New Roman" w:hAnsi="Times New Roman" w:cs="Times New Roman"/>
            <w:noProof/>
            <w:webHidden/>
          </w:rPr>
          <w:fldChar w:fldCharType="end"/>
        </w:r>
      </w:hyperlink>
      <w:r w:rsidRPr="00CD53DB">
        <w:rPr>
          <w:rStyle w:val="a5"/>
          <w:rFonts w:ascii="Times New Roman" w:hAnsi="Times New Roman" w:cs="Times New Roman" w:hint="eastAsia"/>
          <w:noProof/>
          <w:color w:val="auto"/>
          <w:u w:val="none"/>
        </w:rPr>
        <w:t>）</w:t>
      </w:r>
    </w:p>
    <w:p w14:paraId="5D4D8D3D" w14:textId="50B98FFB" w:rsidR="00CD53DB" w:rsidRPr="00CD53DB" w:rsidRDefault="00CD53DB">
      <w:pPr>
        <w:pStyle w:val="TOC2"/>
        <w:tabs>
          <w:tab w:val="right" w:leader="middleDot" w:pos="8296"/>
        </w:tabs>
        <w:rPr>
          <w:rFonts w:ascii="Times New Roman" w:hAnsi="Times New Roman" w:cs="Times New Roman"/>
          <w:noProof/>
          <w:sz w:val="22"/>
          <w:szCs w:val="24"/>
          <w14:ligatures w14:val="standardContextual"/>
        </w:rPr>
      </w:pPr>
      <w:hyperlink w:anchor="_Toc200287466" w:history="1">
        <w:r w:rsidRPr="00CD53DB">
          <w:rPr>
            <w:rStyle w:val="a5"/>
            <w:rFonts w:ascii="Times New Roman" w:hAnsi="Times New Roman" w:cs="Times New Roman"/>
            <w:noProof/>
            <w:color w:val="auto"/>
            <w:u w:val="none"/>
          </w:rPr>
          <w:t xml:space="preserve">4.4 </w:t>
        </w:r>
        <w:r w:rsidRPr="00CD53DB">
          <w:rPr>
            <w:rStyle w:val="a5"/>
            <w:rFonts w:ascii="Times New Roman" w:hAnsi="Times New Roman" w:cs="Times New Roman"/>
            <w:noProof/>
            <w:color w:val="auto"/>
            <w:u w:val="none"/>
          </w:rPr>
          <w:t>重复性</w:t>
        </w:r>
        <w:r w:rsidRPr="00CD53DB">
          <w:rPr>
            <w:rFonts w:ascii="Times New Roman" w:hAnsi="Times New Roman" w:cs="Times New Roman"/>
            <w:noProof/>
            <w:webHidden/>
          </w:rPr>
          <w:tab/>
        </w:r>
        <w:r w:rsidRPr="00CD53DB">
          <w:rPr>
            <w:rFonts w:ascii="Times New Roman" w:hAnsi="Times New Roman" w:cs="Times New Roman" w:hint="eastAsia"/>
            <w:noProof/>
            <w:webHidden/>
          </w:rPr>
          <w:t>（</w:t>
        </w:r>
        <w:r w:rsidRPr="00CD53DB">
          <w:rPr>
            <w:rFonts w:ascii="Times New Roman" w:hAnsi="Times New Roman" w:cs="Times New Roman"/>
            <w:noProof/>
            <w:webHidden/>
          </w:rPr>
          <w:fldChar w:fldCharType="begin"/>
        </w:r>
        <w:r w:rsidRPr="00CD53DB">
          <w:rPr>
            <w:rFonts w:ascii="Times New Roman" w:hAnsi="Times New Roman" w:cs="Times New Roman"/>
            <w:noProof/>
            <w:webHidden/>
          </w:rPr>
          <w:instrText xml:space="preserve"> PAGEREF _Toc200287466 \h </w:instrText>
        </w:r>
        <w:r w:rsidRPr="00CD53DB">
          <w:rPr>
            <w:rFonts w:ascii="Times New Roman" w:hAnsi="Times New Roman" w:cs="Times New Roman"/>
            <w:noProof/>
            <w:webHidden/>
          </w:rPr>
        </w:r>
        <w:r w:rsidRPr="00CD53DB">
          <w:rPr>
            <w:rFonts w:ascii="Times New Roman" w:hAnsi="Times New Roman" w:cs="Times New Roman"/>
            <w:noProof/>
            <w:webHidden/>
          </w:rPr>
          <w:fldChar w:fldCharType="separate"/>
        </w:r>
        <w:r w:rsidRPr="00CD53DB">
          <w:rPr>
            <w:rFonts w:ascii="Times New Roman" w:hAnsi="Times New Roman" w:cs="Times New Roman"/>
            <w:noProof/>
            <w:webHidden/>
          </w:rPr>
          <w:t>2</w:t>
        </w:r>
        <w:r w:rsidRPr="00CD53DB">
          <w:rPr>
            <w:rFonts w:ascii="Times New Roman" w:hAnsi="Times New Roman" w:cs="Times New Roman"/>
            <w:noProof/>
            <w:webHidden/>
          </w:rPr>
          <w:fldChar w:fldCharType="end"/>
        </w:r>
      </w:hyperlink>
      <w:r w:rsidRPr="00CD53DB">
        <w:rPr>
          <w:rStyle w:val="a5"/>
          <w:rFonts w:ascii="Times New Roman" w:hAnsi="Times New Roman" w:cs="Times New Roman" w:hint="eastAsia"/>
          <w:noProof/>
          <w:color w:val="auto"/>
          <w:u w:val="none"/>
        </w:rPr>
        <w:t>）</w:t>
      </w:r>
    </w:p>
    <w:p w14:paraId="0330417E" w14:textId="79D572F0" w:rsidR="00CD53DB" w:rsidRPr="00CD53DB" w:rsidRDefault="00CD53DB">
      <w:pPr>
        <w:pStyle w:val="TOC1"/>
        <w:tabs>
          <w:tab w:val="right" w:leader="middleDot" w:pos="8296"/>
        </w:tabs>
        <w:rPr>
          <w:rFonts w:ascii="Times New Roman" w:hAnsi="Times New Roman" w:cs="Times New Roman"/>
          <w:caps w:val="0"/>
          <w:noProof/>
          <w:sz w:val="22"/>
          <w14:ligatures w14:val="standardContextual"/>
        </w:rPr>
      </w:pPr>
      <w:hyperlink w:anchor="_Toc200287467" w:history="1">
        <w:r w:rsidRPr="00CD53DB">
          <w:rPr>
            <w:rStyle w:val="a5"/>
            <w:rFonts w:ascii="Times New Roman" w:hAnsi="Times New Roman" w:cs="Times New Roman"/>
            <w:noProof/>
            <w:color w:val="auto"/>
            <w:u w:val="none"/>
          </w:rPr>
          <w:t xml:space="preserve">5 </w:t>
        </w:r>
        <w:r w:rsidRPr="00CD53DB">
          <w:rPr>
            <w:rStyle w:val="a5"/>
            <w:rFonts w:ascii="Times New Roman" w:hAnsi="Times New Roman" w:cs="Times New Roman"/>
            <w:noProof/>
            <w:color w:val="auto"/>
            <w:u w:val="none"/>
          </w:rPr>
          <w:t>校准条件</w:t>
        </w:r>
        <w:r w:rsidRPr="00CD53DB">
          <w:rPr>
            <w:rFonts w:ascii="Times New Roman" w:hAnsi="Times New Roman" w:cs="Times New Roman"/>
            <w:noProof/>
            <w:webHidden/>
          </w:rPr>
          <w:tab/>
        </w:r>
        <w:r w:rsidRPr="00CD53DB">
          <w:rPr>
            <w:rFonts w:ascii="Times New Roman" w:hAnsi="Times New Roman" w:cs="Times New Roman" w:hint="eastAsia"/>
            <w:noProof/>
            <w:webHidden/>
          </w:rPr>
          <w:t>（</w:t>
        </w:r>
        <w:r w:rsidRPr="00CD53DB">
          <w:rPr>
            <w:rFonts w:ascii="Times New Roman" w:hAnsi="Times New Roman" w:cs="Times New Roman"/>
            <w:noProof/>
            <w:webHidden/>
          </w:rPr>
          <w:fldChar w:fldCharType="begin"/>
        </w:r>
        <w:r w:rsidRPr="00CD53DB">
          <w:rPr>
            <w:rFonts w:ascii="Times New Roman" w:hAnsi="Times New Roman" w:cs="Times New Roman"/>
            <w:noProof/>
            <w:webHidden/>
          </w:rPr>
          <w:instrText xml:space="preserve"> PAGEREF _Toc200287467 \h </w:instrText>
        </w:r>
        <w:r w:rsidRPr="00CD53DB">
          <w:rPr>
            <w:rFonts w:ascii="Times New Roman" w:hAnsi="Times New Roman" w:cs="Times New Roman"/>
            <w:noProof/>
            <w:webHidden/>
          </w:rPr>
        </w:r>
        <w:r w:rsidRPr="00CD53DB">
          <w:rPr>
            <w:rFonts w:ascii="Times New Roman" w:hAnsi="Times New Roman" w:cs="Times New Roman"/>
            <w:noProof/>
            <w:webHidden/>
          </w:rPr>
          <w:fldChar w:fldCharType="separate"/>
        </w:r>
        <w:r w:rsidRPr="00CD53DB">
          <w:rPr>
            <w:rFonts w:ascii="Times New Roman" w:hAnsi="Times New Roman" w:cs="Times New Roman"/>
            <w:noProof/>
            <w:webHidden/>
          </w:rPr>
          <w:t>2</w:t>
        </w:r>
        <w:r w:rsidRPr="00CD53DB">
          <w:rPr>
            <w:rFonts w:ascii="Times New Roman" w:hAnsi="Times New Roman" w:cs="Times New Roman"/>
            <w:noProof/>
            <w:webHidden/>
          </w:rPr>
          <w:fldChar w:fldCharType="end"/>
        </w:r>
      </w:hyperlink>
      <w:r w:rsidRPr="00CD53DB">
        <w:rPr>
          <w:rStyle w:val="a5"/>
          <w:rFonts w:ascii="Times New Roman" w:hAnsi="Times New Roman" w:cs="Times New Roman" w:hint="eastAsia"/>
          <w:noProof/>
          <w:color w:val="auto"/>
          <w:u w:val="none"/>
        </w:rPr>
        <w:t>）</w:t>
      </w:r>
    </w:p>
    <w:p w14:paraId="6D4D3A90" w14:textId="0CA74A77" w:rsidR="00CD53DB" w:rsidRPr="00CD53DB" w:rsidRDefault="00CD53DB">
      <w:pPr>
        <w:pStyle w:val="TOC2"/>
        <w:tabs>
          <w:tab w:val="right" w:leader="middleDot" w:pos="8296"/>
        </w:tabs>
        <w:rPr>
          <w:rFonts w:ascii="Times New Roman" w:hAnsi="Times New Roman" w:cs="Times New Roman"/>
          <w:noProof/>
          <w:sz w:val="22"/>
          <w:szCs w:val="24"/>
          <w14:ligatures w14:val="standardContextual"/>
        </w:rPr>
      </w:pPr>
      <w:hyperlink w:anchor="_Toc200287468" w:history="1">
        <w:r w:rsidRPr="00CD53DB">
          <w:rPr>
            <w:rStyle w:val="a5"/>
            <w:rFonts w:ascii="Times New Roman" w:hAnsi="Times New Roman" w:cs="Times New Roman"/>
            <w:noProof/>
            <w:color w:val="auto"/>
            <w:u w:val="none"/>
          </w:rPr>
          <w:t xml:space="preserve">5.1 </w:t>
        </w:r>
        <w:r w:rsidRPr="00CD53DB">
          <w:rPr>
            <w:rStyle w:val="a5"/>
            <w:rFonts w:ascii="Times New Roman" w:hAnsi="Times New Roman" w:cs="Times New Roman"/>
            <w:noProof/>
            <w:color w:val="auto"/>
            <w:u w:val="none"/>
          </w:rPr>
          <w:t>环境条件</w:t>
        </w:r>
        <w:r w:rsidRPr="00CD53DB">
          <w:rPr>
            <w:rFonts w:ascii="Times New Roman" w:hAnsi="Times New Roman" w:cs="Times New Roman"/>
            <w:noProof/>
            <w:webHidden/>
          </w:rPr>
          <w:tab/>
        </w:r>
        <w:r w:rsidRPr="00CD53DB">
          <w:rPr>
            <w:rFonts w:ascii="Times New Roman" w:hAnsi="Times New Roman" w:cs="Times New Roman" w:hint="eastAsia"/>
            <w:noProof/>
            <w:webHidden/>
          </w:rPr>
          <w:t>（</w:t>
        </w:r>
        <w:r w:rsidRPr="00CD53DB">
          <w:rPr>
            <w:rFonts w:ascii="Times New Roman" w:hAnsi="Times New Roman" w:cs="Times New Roman"/>
            <w:noProof/>
            <w:webHidden/>
          </w:rPr>
          <w:fldChar w:fldCharType="begin"/>
        </w:r>
        <w:r w:rsidRPr="00CD53DB">
          <w:rPr>
            <w:rFonts w:ascii="Times New Roman" w:hAnsi="Times New Roman" w:cs="Times New Roman"/>
            <w:noProof/>
            <w:webHidden/>
          </w:rPr>
          <w:instrText xml:space="preserve"> PAGEREF _Toc200287468 \h </w:instrText>
        </w:r>
        <w:r w:rsidRPr="00CD53DB">
          <w:rPr>
            <w:rFonts w:ascii="Times New Roman" w:hAnsi="Times New Roman" w:cs="Times New Roman"/>
            <w:noProof/>
            <w:webHidden/>
          </w:rPr>
        </w:r>
        <w:r w:rsidRPr="00CD53DB">
          <w:rPr>
            <w:rFonts w:ascii="Times New Roman" w:hAnsi="Times New Roman" w:cs="Times New Roman"/>
            <w:noProof/>
            <w:webHidden/>
          </w:rPr>
          <w:fldChar w:fldCharType="separate"/>
        </w:r>
        <w:r w:rsidRPr="00CD53DB">
          <w:rPr>
            <w:rFonts w:ascii="Times New Roman" w:hAnsi="Times New Roman" w:cs="Times New Roman"/>
            <w:noProof/>
            <w:webHidden/>
          </w:rPr>
          <w:t>2</w:t>
        </w:r>
        <w:r w:rsidRPr="00CD53DB">
          <w:rPr>
            <w:rFonts w:ascii="Times New Roman" w:hAnsi="Times New Roman" w:cs="Times New Roman"/>
            <w:noProof/>
            <w:webHidden/>
          </w:rPr>
          <w:fldChar w:fldCharType="end"/>
        </w:r>
      </w:hyperlink>
      <w:r w:rsidRPr="00CD53DB">
        <w:rPr>
          <w:rStyle w:val="a5"/>
          <w:rFonts w:ascii="Times New Roman" w:hAnsi="Times New Roman" w:cs="Times New Roman" w:hint="eastAsia"/>
          <w:noProof/>
          <w:color w:val="auto"/>
          <w:u w:val="none"/>
        </w:rPr>
        <w:t>）</w:t>
      </w:r>
    </w:p>
    <w:p w14:paraId="46CCA492" w14:textId="08E072A7" w:rsidR="00CD53DB" w:rsidRPr="00CD53DB" w:rsidRDefault="00CD53DB">
      <w:pPr>
        <w:pStyle w:val="TOC2"/>
        <w:tabs>
          <w:tab w:val="right" w:leader="middleDot" w:pos="8296"/>
        </w:tabs>
        <w:rPr>
          <w:rFonts w:ascii="Times New Roman" w:hAnsi="Times New Roman" w:cs="Times New Roman"/>
          <w:noProof/>
          <w:sz w:val="22"/>
          <w:szCs w:val="24"/>
          <w14:ligatures w14:val="standardContextual"/>
        </w:rPr>
      </w:pPr>
      <w:hyperlink w:anchor="_Toc200287469" w:history="1">
        <w:r w:rsidRPr="00CD53DB">
          <w:rPr>
            <w:rStyle w:val="a5"/>
            <w:rFonts w:ascii="Times New Roman" w:hAnsi="Times New Roman" w:cs="Times New Roman"/>
            <w:noProof/>
            <w:color w:val="auto"/>
            <w:u w:val="none"/>
          </w:rPr>
          <w:t xml:space="preserve">5.2 </w:t>
        </w:r>
        <w:r w:rsidRPr="00CD53DB">
          <w:rPr>
            <w:rStyle w:val="a5"/>
            <w:rFonts w:ascii="Times New Roman" w:hAnsi="Times New Roman" w:cs="Times New Roman"/>
            <w:noProof/>
            <w:color w:val="auto"/>
            <w:u w:val="none"/>
          </w:rPr>
          <w:t>测量标准及其他设备</w:t>
        </w:r>
        <w:r w:rsidRPr="00CD53DB">
          <w:rPr>
            <w:rFonts w:ascii="Times New Roman" w:hAnsi="Times New Roman" w:cs="Times New Roman"/>
            <w:noProof/>
            <w:webHidden/>
          </w:rPr>
          <w:tab/>
        </w:r>
        <w:r w:rsidRPr="00CD53DB">
          <w:rPr>
            <w:rFonts w:ascii="Times New Roman" w:hAnsi="Times New Roman" w:cs="Times New Roman" w:hint="eastAsia"/>
            <w:noProof/>
            <w:webHidden/>
          </w:rPr>
          <w:t>（</w:t>
        </w:r>
        <w:r w:rsidRPr="00CD53DB">
          <w:rPr>
            <w:rFonts w:ascii="Times New Roman" w:hAnsi="Times New Roman" w:cs="Times New Roman"/>
            <w:noProof/>
            <w:webHidden/>
          </w:rPr>
          <w:fldChar w:fldCharType="begin"/>
        </w:r>
        <w:r w:rsidRPr="00CD53DB">
          <w:rPr>
            <w:rFonts w:ascii="Times New Roman" w:hAnsi="Times New Roman" w:cs="Times New Roman"/>
            <w:noProof/>
            <w:webHidden/>
          </w:rPr>
          <w:instrText xml:space="preserve"> PAGEREF _Toc200287469 \h </w:instrText>
        </w:r>
        <w:r w:rsidRPr="00CD53DB">
          <w:rPr>
            <w:rFonts w:ascii="Times New Roman" w:hAnsi="Times New Roman" w:cs="Times New Roman"/>
            <w:noProof/>
            <w:webHidden/>
          </w:rPr>
        </w:r>
        <w:r w:rsidRPr="00CD53DB">
          <w:rPr>
            <w:rFonts w:ascii="Times New Roman" w:hAnsi="Times New Roman" w:cs="Times New Roman"/>
            <w:noProof/>
            <w:webHidden/>
          </w:rPr>
          <w:fldChar w:fldCharType="separate"/>
        </w:r>
        <w:r w:rsidRPr="00CD53DB">
          <w:rPr>
            <w:rFonts w:ascii="Times New Roman" w:hAnsi="Times New Roman" w:cs="Times New Roman"/>
            <w:noProof/>
            <w:webHidden/>
          </w:rPr>
          <w:t>2</w:t>
        </w:r>
        <w:r w:rsidRPr="00CD53DB">
          <w:rPr>
            <w:rFonts w:ascii="Times New Roman" w:hAnsi="Times New Roman" w:cs="Times New Roman"/>
            <w:noProof/>
            <w:webHidden/>
          </w:rPr>
          <w:fldChar w:fldCharType="end"/>
        </w:r>
      </w:hyperlink>
      <w:r w:rsidRPr="00CD53DB">
        <w:rPr>
          <w:rStyle w:val="a5"/>
          <w:rFonts w:ascii="Times New Roman" w:hAnsi="Times New Roman" w:cs="Times New Roman" w:hint="eastAsia"/>
          <w:noProof/>
          <w:color w:val="auto"/>
          <w:u w:val="none"/>
        </w:rPr>
        <w:t>）</w:t>
      </w:r>
    </w:p>
    <w:p w14:paraId="33D241FE" w14:textId="259B25B8" w:rsidR="00CD53DB" w:rsidRPr="00CD53DB" w:rsidRDefault="00CD53DB">
      <w:pPr>
        <w:pStyle w:val="TOC1"/>
        <w:tabs>
          <w:tab w:val="right" w:leader="middleDot" w:pos="8296"/>
        </w:tabs>
        <w:rPr>
          <w:rFonts w:ascii="Times New Roman" w:hAnsi="Times New Roman" w:cs="Times New Roman"/>
          <w:caps w:val="0"/>
          <w:noProof/>
          <w:sz w:val="22"/>
          <w14:ligatures w14:val="standardContextual"/>
        </w:rPr>
      </w:pPr>
      <w:hyperlink w:anchor="_Toc200287470" w:history="1">
        <w:r w:rsidRPr="00CD53DB">
          <w:rPr>
            <w:rStyle w:val="a5"/>
            <w:rFonts w:ascii="Times New Roman" w:hAnsi="Times New Roman" w:cs="Times New Roman"/>
            <w:noProof/>
            <w:color w:val="auto"/>
            <w:u w:val="none"/>
          </w:rPr>
          <w:t xml:space="preserve">6 </w:t>
        </w:r>
        <w:r w:rsidRPr="00CD53DB">
          <w:rPr>
            <w:rStyle w:val="a5"/>
            <w:rFonts w:ascii="Times New Roman" w:hAnsi="Times New Roman" w:cs="Times New Roman"/>
            <w:noProof/>
            <w:color w:val="auto"/>
            <w:u w:val="none"/>
          </w:rPr>
          <w:t>校准项目和校准方法</w:t>
        </w:r>
        <w:r w:rsidRPr="00CD53DB">
          <w:rPr>
            <w:rFonts w:ascii="Times New Roman" w:hAnsi="Times New Roman" w:cs="Times New Roman"/>
            <w:noProof/>
            <w:webHidden/>
          </w:rPr>
          <w:tab/>
        </w:r>
        <w:r w:rsidRPr="00CD53DB">
          <w:rPr>
            <w:rFonts w:ascii="Times New Roman" w:hAnsi="Times New Roman" w:cs="Times New Roman" w:hint="eastAsia"/>
            <w:noProof/>
            <w:webHidden/>
          </w:rPr>
          <w:t>（</w:t>
        </w:r>
        <w:r w:rsidRPr="00CD53DB">
          <w:rPr>
            <w:rFonts w:ascii="Times New Roman" w:hAnsi="Times New Roman" w:cs="Times New Roman"/>
            <w:noProof/>
            <w:webHidden/>
          </w:rPr>
          <w:fldChar w:fldCharType="begin"/>
        </w:r>
        <w:r w:rsidRPr="00CD53DB">
          <w:rPr>
            <w:rFonts w:ascii="Times New Roman" w:hAnsi="Times New Roman" w:cs="Times New Roman"/>
            <w:noProof/>
            <w:webHidden/>
          </w:rPr>
          <w:instrText xml:space="preserve"> PAGEREF _Toc200287470 \h </w:instrText>
        </w:r>
        <w:r w:rsidRPr="00CD53DB">
          <w:rPr>
            <w:rFonts w:ascii="Times New Roman" w:hAnsi="Times New Roman" w:cs="Times New Roman"/>
            <w:noProof/>
            <w:webHidden/>
          </w:rPr>
        </w:r>
        <w:r w:rsidRPr="00CD53DB">
          <w:rPr>
            <w:rFonts w:ascii="Times New Roman" w:hAnsi="Times New Roman" w:cs="Times New Roman"/>
            <w:noProof/>
            <w:webHidden/>
          </w:rPr>
          <w:fldChar w:fldCharType="separate"/>
        </w:r>
        <w:r w:rsidRPr="00CD53DB">
          <w:rPr>
            <w:rFonts w:ascii="Times New Roman" w:hAnsi="Times New Roman" w:cs="Times New Roman"/>
            <w:noProof/>
            <w:webHidden/>
          </w:rPr>
          <w:t>2</w:t>
        </w:r>
        <w:r w:rsidRPr="00CD53DB">
          <w:rPr>
            <w:rFonts w:ascii="Times New Roman" w:hAnsi="Times New Roman" w:cs="Times New Roman"/>
            <w:noProof/>
            <w:webHidden/>
          </w:rPr>
          <w:fldChar w:fldCharType="end"/>
        </w:r>
      </w:hyperlink>
      <w:r w:rsidRPr="00CD53DB">
        <w:rPr>
          <w:rStyle w:val="a5"/>
          <w:rFonts w:ascii="Times New Roman" w:hAnsi="Times New Roman" w:cs="Times New Roman" w:hint="eastAsia"/>
          <w:noProof/>
          <w:color w:val="auto"/>
          <w:u w:val="none"/>
        </w:rPr>
        <w:t>）</w:t>
      </w:r>
    </w:p>
    <w:p w14:paraId="243A75A8" w14:textId="4C02CE66" w:rsidR="00CD53DB" w:rsidRPr="00CD53DB" w:rsidRDefault="00CD53DB">
      <w:pPr>
        <w:pStyle w:val="TOC2"/>
        <w:tabs>
          <w:tab w:val="right" w:leader="middleDot" w:pos="8296"/>
        </w:tabs>
        <w:rPr>
          <w:rFonts w:ascii="Times New Roman" w:hAnsi="Times New Roman" w:cs="Times New Roman"/>
          <w:noProof/>
          <w:sz w:val="22"/>
          <w:szCs w:val="24"/>
          <w14:ligatures w14:val="standardContextual"/>
        </w:rPr>
      </w:pPr>
      <w:hyperlink w:anchor="_Toc200287471" w:history="1">
        <w:r w:rsidRPr="00CD53DB">
          <w:rPr>
            <w:rStyle w:val="a5"/>
            <w:rFonts w:ascii="Times New Roman" w:hAnsi="Times New Roman" w:cs="Times New Roman"/>
            <w:noProof/>
            <w:color w:val="auto"/>
            <w:u w:val="none"/>
          </w:rPr>
          <w:t xml:space="preserve">6.1 </w:t>
        </w:r>
        <w:r w:rsidRPr="00CD53DB">
          <w:rPr>
            <w:rStyle w:val="a5"/>
            <w:rFonts w:ascii="Times New Roman" w:hAnsi="Times New Roman" w:cs="Times New Roman"/>
            <w:noProof/>
            <w:color w:val="auto"/>
            <w:u w:val="none"/>
          </w:rPr>
          <w:t>校准项目</w:t>
        </w:r>
        <w:r w:rsidRPr="00CD53DB">
          <w:rPr>
            <w:rFonts w:ascii="Times New Roman" w:hAnsi="Times New Roman" w:cs="Times New Roman"/>
            <w:noProof/>
            <w:webHidden/>
          </w:rPr>
          <w:tab/>
        </w:r>
        <w:r w:rsidRPr="00CD53DB">
          <w:rPr>
            <w:rFonts w:ascii="Times New Roman" w:hAnsi="Times New Roman" w:cs="Times New Roman" w:hint="eastAsia"/>
            <w:noProof/>
            <w:webHidden/>
          </w:rPr>
          <w:t>（</w:t>
        </w:r>
        <w:r w:rsidRPr="00CD53DB">
          <w:rPr>
            <w:rFonts w:ascii="Times New Roman" w:hAnsi="Times New Roman" w:cs="Times New Roman"/>
            <w:noProof/>
            <w:webHidden/>
          </w:rPr>
          <w:fldChar w:fldCharType="begin"/>
        </w:r>
        <w:r w:rsidRPr="00CD53DB">
          <w:rPr>
            <w:rFonts w:ascii="Times New Roman" w:hAnsi="Times New Roman" w:cs="Times New Roman"/>
            <w:noProof/>
            <w:webHidden/>
          </w:rPr>
          <w:instrText xml:space="preserve"> PAGEREF _Toc200287471 \h </w:instrText>
        </w:r>
        <w:r w:rsidRPr="00CD53DB">
          <w:rPr>
            <w:rFonts w:ascii="Times New Roman" w:hAnsi="Times New Roman" w:cs="Times New Roman"/>
            <w:noProof/>
            <w:webHidden/>
          </w:rPr>
        </w:r>
        <w:r w:rsidRPr="00CD53DB">
          <w:rPr>
            <w:rFonts w:ascii="Times New Roman" w:hAnsi="Times New Roman" w:cs="Times New Roman"/>
            <w:noProof/>
            <w:webHidden/>
          </w:rPr>
          <w:fldChar w:fldCharType="separate"/>
        </w:r>
        <w:r w:rsidRPr="00CD53DB">
          <w:rPr>
            <w:rFonts w:ascii="Times New Roman" w:hAnsi="Times New Roman" w:cs="Times New Roman"/>
            <w:noProof/>
            <w:webHidden/>
          </w:rPr>
          <w:t>2</w:t>
        </w:r>
        <w:r w:rsidRPr="00CD53DB">
          <w:rPr>
            <w:rFonts w:ascii="Times New Roman" w:hAnsi="Times New Roman" w:cs="Times New Roman"/>
            <w:noProof/>
            <w:webHidden/>
          </w:rPr>
          <w:fldChar w:fldCharType="end"/>
        </w:r>
      </w:hyperlink>
      <w:r w:rsidRPr="00CD53DB">
        <w:rPr>
          <w:rStyle w:val="a5"/>
          <w:rFonts w:ascii="Times New Roman" w:hAnsi="Times New Roman" w:cs="Times New Roman" w:hint="eastAsia"/>
          <w:noProof/>
          <w:color w:val="auto"/>
          <w:u w:val="none"/>
        </w:rPr>
        <w:t>）</w:t>
      </w:r>
    </w:p>
    <w:p w14:paraId="71C07356" w14:textId="22B4EEA1" w:rsidR="00CD53DB" w:rsidRPr="00CD53DB" w:rsidRDefault="00CD53DB">
      <w:pPr>
        <w:pStyle w:val="TOC2"/>
        <w:tabs>
          <w:tab w:val="right" w:leader="middleDot" w:pos="8296"/>
        </w:tabs>
        <w:rPr>
          <w:rFonts w:ascii="Times New Roman" w:hAnsi="Times New Roman" w:cs="Times New Roman"/>
          <w:noProof/>
          <w:sz w:val="22"/>
          <w:szCs w:val="24"/>
          <w14:ligatures w14:val="standardContextual"/>
        </w:rPr>
      </w:pPr>
      <w:hyperlink w:anchor="_Toc200287472" w:history="1">
        <w:r w:rsidRPr="00CD53DB">
          <w:rPr>
            <w:rStyle w:val="a5"/>
            <w:rFonts w:ascii="Times New Roman" w:hAnsi="Times New Roman" w:cs="Times New Roman"/>
            <w:noProof/>
            <w:color w:val="auto"/>
            <w:u w:val="none"/>
          </w:rPr>
          <w:t xml:space="preserve">6.2 </w:t>
        </w:r>
        <w:r w:rsidRPr="00CD53DB">
          <w:rPr>
            <w:rStyle w:val="a5"/>
            <w:rFonts w:ascii="Times New Roman" w:hAnsi="Times New Roman" w:cs="Times New Roman"/>
            <w:noProof/>
            <w:color w:val="auto"/>
            <w:u w:val="none"/>
          </w:rPr>
          <w:t>校准方法</w:t>
        </w:r>
        <w:r w:rsidRPr="00CD53DB">
          <w:rPr>
            <w:rFonts w:ascii="Times New Roman" w:hAnsi="Times New Roman" w:cs="Times New Roman"/>
            <w:noProof/>
            <w:webHidden/>
          </w:rPr>
          <w:tab/>
        </w:r>
        <w:r w:rsidRPr="00CD53DB">
          <w:rPr>
            <w:rFonts w:ascii="Times New Roman" w:hAnsi="Times New Roman" w:cs="Times New Roman" w:hint="eastAsia"/>
            <w:noProof/>
            <w:webHidden/>
          </w:rPr>
          <w:t>（</w:t>
        </w:r>
        <w:r w:rsidRPr="00CD53DB">
          <w:rPr>
            <w:rFonts w:ascii="Times New Roman" w:hAnsi="Times New Roman" w:cs="Times New Roman"/>
            <w:noProof/>
            <w:webHidden/>
          </w:rPr>
          <w:fldChar w:fldCharType="begin"/>
        </w:r>
        <w:r w:rsidRPr="00CD53DB">
          <w:rPr>
            <w:rFonts w:ascii="Times New Roman" w:hAnsi="Times New Roman" w:cs="Times New Roman"/>
            <w:noProof/>
            <w:webHidden/>
          </w:rPr>
          <w:instrText xml:space="preserve"> PAGEREF _Toc200287472 \h </w:instrText>
        </w:r>
        <w:r w:rsidRPr="00CD53DB">
          <w:rPr>
            <w:rFonts w:ascii="Times New Roman" w:hAnsi="Times New Roman" w:cs="Times New Roman"/>
            <w:noProof/>
            <w:webHidden/>
          </w:rPr>
        </w:r>
        <w:r w:rsidRPr="00CD53DB">
          <w:rPr>
            <w:rFonts w:ascii="Times New Roman" w:hAnsi="Times New Roman" w:cs="Times New Roman"/>
            <w:noProof/>
            <w:webHidden/>
          </w:rPr>
          <w:fldChar w:fldCharType="separate"/>
        </w:r>
        <w:r w:rsidRPr="00CD53DB">
          <w:rPr>
            <w:rFonts w:ascii="Times New Roman" w:hAnsi="Times New Roman" w:cs="Times New Roman"/>
            <w:noProof/>
            <w:webHidden/>
          </w:rPr>
          <w:t>3</w:t>
        </w:r>
        <w:r w:rsidRPr="00CD53DB">
          <w:rPr>
            <w:rFonts w:ascii="Times New Roman" w:hAnsi="Times New Roman" w:cs="Times New Roman"/>
            <w:noProof/>
            <w:webHidden/>
          </w:rPr>
          <w:fldChar w:fldCharType="end"/>
        </w:r>
      </w:hyperlink>
      <w:r w:rsidRPr="00CD53DB">
        <w:rPr>
          <w:rStyle w:val="a5"/>
          <w:rFonts w:ascii="Times New Roman" w:hAnsi="Times New Roman" w:cs="Times New Roman" w:hint="eastAsia"/>
          <w:noProof/>
          <w:color w:val="auto"/>
          <w:u w:val="none"/>
        </w:rPr>
        <w:t>）</w:t>
      </w:r>
    </w:p>
    <w:p w14:paraId="7F15AB1E" w14:textId="12336C96" w:rsidR="00CD53DB" w:rsidRPr="00CD53DB" w:rsidRDefault="00CD53DB">
      <w:pPr>
        <w:pStyle w:val="TOC1"/>
        <w:tabs>
          <w:tab w:val="right" w:leader="middleDot" w:pos="8296"/>
        </w:tabs>
        <w:rPr>
          <w:rFonts w:ascii="Times New Roman" w:hAnsi="Times New Roman" w:cs="Times New Roman"/>
          <w:caps w:val="0"/>
          <w:noProof/>
          <w:sz w:val="22"/>
          <w14:ligatures w14:val="standardContextual"/>
        </w:rPr>
      </w:pPr>
      <w:hyperlink w:anchor="_Toc200287473" w:history="1">
        <w:r w:rsidRPr="00CD53DB">
          <w:rPr>
            <w:rStyle w:val="a5"/>
            <w:rFonts w:ascii="Times New Roman" w:hAnsi="Times New Roman" w:cs="Times New Roman"/>
            <w:noProof/>
            <w:color w:val="auto"/>
            <w:u w:val="none"/>
          </w:rPr>
          <w:t xml:space="preserve">7 </w:t>
        </w:r>
        <w:r w:rsidRPr="00CD53DB">
          <w:rPr>
            <w:rStyle w:val="a5"/>
            <w:rFonts w:ascii="Times New Roman" w:hAnsi="Times New Roman" w:cs="Times New Roman"/>
            <w:noProof/>
            <w:color w:val="auto"/>
            <w:u w:val="none"/>
          </w:rPr>
          <w:t>校准结果表达</w:t>
        </w:r>
        <w:r w:rsidRPr="00CD53DB">
          <w:rPr>
            <w:rFonts w:ascii="Times New Roman" w:hAnsi="Times New Roman" w:cs="Times New Roman"/>
            <w:noProof/>
            <w:webHidden/>
          </w:rPr>
          <w:tab/>
        </w:r>
        <w:r w:rsidRPr="00CD53DB">
          <w:rPr>
            <w:rFonts w:ascii="Times New Roman" w:hAnsi="Times New Roman" w:cs="Times New Roman" w:hint="eastAsia"/>
            <w:noProof/>
            <w:webHidden/>
          </w:rPr>
          <w:t>（</w:t>
        </w:r>
        <w:r w:rsidRPr="00CD53DB">
          <w:rPr>
            <w:rFonts w:ascii="Times New Roman" w:hAnsi="Times New Roman" w:cs="Times New Roman"/>
            <w:noProof/>
            <w:webHidden/>
          </w:rPr>
          <w:fldChar w:fldCharType="begin"/>
        </w:r>
        <w:r w:rsidRPr="00CD53DB">
          <w:rPr>
            <w:rFonts w:ascii="Times New Roman" w:hAnsi="Times New Roman" w:cs="Times New Roman"/>
            <w:noProof/>
            <w:webHidden/>
          </w:rPr>
          <w:instrText xml:space="preserve"> PAGEREF _Toc200287473 \h </w:instrText>
        </w:r>
        <w:r w:rsidRPr="00CD53DB">
          <w:rPr>
            <w:rFonts w:ascii="Times New Roman" w:hAnsi="Times New Roman" w:cs="Times New Roman"/>
            <w:noProof/>
            <w:webHidden/>
          </w:rPr>
        </w:r>
        <w:r w:rsidRPr="00CD53DB">
          <w:rPr>
            <w:rFonts w:ascii="Times New Roman" w:hAnsi="Times New Roman" w:cs="Times New Roman"/>
            <w:noProof/>
            <w:webHidden/>
          </w:rPr>
          <w:fldChar w:fldCharType="separate"/>
        </w:r>
        <w:r w:rsidRPr="00CD53DB">
          <w:rPr>
            <w:rFonts w:ascii="Times New Roman" w:hAnsi="Times New Roman" w:cs="Times New Roman"/>
            <w:noProof/>
            <w:webHidden/>
          </w:rPr>
          <w:t>5</w:t>
        </w:r>
        <w:r w:rsidRPr="00CD53DB">
          <w:rPr>
            <w:rFonts w:ascii="Times New Roman" w:hAnsi="Times New Roman" w:cs="Times New Roman"/>
            <w:noProof/>
            <w:webHidden/>
          </w:rPr>
          <w:fldChar w:fldCharType="end"/>
        </w:r>
      </w:hyperlink>
      <w:r w:rsidRPr="00CD53DB">
        <w:rPr>
          <w:rStyle w:val="a5"/>
          <w:rFonts w:ascii="Times New Roman" w:hAnsi="Times New Roman" w:cs="Times New Roman" w:hint="eastAsia"/>
          <w:noProof/>
          <w:color w:val="auto"/>
          <w:u w:val="none"/>
        </w:rPr>
        <w:t>）</w:t>
      </w:r>
    </w:p>
    <w:p w14:paraId="7D5287EB" w14:textId="59D95EA7" w:rsidR="00CD53DB" w:rsidRPr="00CD53DB" w:rsidRDefault="00CD53DB">
      <w:pPr>
        <w:pStyle w:val="TOC1"/>
        <w:tabs>
          <w:tab w:val="right" w:leader="middleDot" w:pos="8296"/>
        </w:tabs>
        <w:rPr>
          <w:rFonts w:ascii="Times New Roman" w:hAnsi="Times New Roman" w:cs="Times New Roman"/>
          <w:caps w:val="0"/>
          <w:noProof/>
          <w:sz w:val="22"/>
          <w14:ligatures w14:val="standardContextual"/>
        </w:rPr>
      </w:pPr>
      <w:hyperlink w:anchor="_Toc200287474" w:history="1">
        <w:r w:rsidRPr="00CD53DB">
          <w:rPr>
            <w:rStyle w:val="a5"/>
            <w:rFonts w:ascii="Times New Roman" w:hAnsi="Times New Roman" w:cs="Times New Roman"/>
            <w:noProof/>
            <w:color w:val="auto"/>
            <w:u w:val="none"/>
          </w:rPr>
          <w:t xml:space="preserve">8 </w:t>
        </w:r>
        <w:r w:rsidRPr="00CD53DB">
          <w:rPr>
            <w:rStyle w:val="a5"/>
            <w:rFonts w:ascii="Times New Roman" w:hAnsi="Times New Roman" w:cs="Times New Roman"/>
            <w:noProof/>
            <w:color w:val="auto"/>
            <w:u w:val="none"/>
          </w:rPr>
          <w:t>复校时间间隔</w:t>
        </w:r>
        <w:r w:rsidRPr="00CD53DB">
          <w:rPr>
            <w:rFonts w:ascii="Times New Roman" w:hAnsi="Times New Roman" w:cs="Times New Roman"/>
            <w:noProof/>
            <w:webHidden/>
          </w:rPr>
          <w:tab/>
        </w:r>
        <w:r w:rsidRPr="00CD53DB">
          <w:rPr>
            <w:rFonts w:ascii="Times New Roman" w:hAnsi="Times New Roman" w:cs="Times New Roman" w:hint="eastAsia"/>
            <w:noProof/>
            <w:webHidden/>
          </w:rPr>
          <w:t>（</w:t>
        </w:r>
        <w:r w:rsidRPr="00CD53DB">
          <w:rPr>
            <w:rFonts w:ascii="Times New Roman" w:hAnsi="Times New Roman" w:cs="Times New Roman"/>
            <w:noProof/>
            <w:webHidden/>
          </w:rPr>
          <w:fldChar w:fldCharType="begin"/>
        </w:r>
        <w:r w:rsidRPr="00CD53DB">
          <w:rPr>
            <w:rFonts w:ascii="Times New Roman" w:hAnsi="Times New Roman" w:cs="Times New Roman"/>
            <w:noProof/>
            <w:webHidden/>
          </w:rPr>
          <w:instrText xml:space="preserve"> PAGEREF _Toc200287474 \h </w:instrText>
        </w:r>
        <w:r w:rsidRPr="00CD53DB">
          <w:rPr>
            <w:rFonts w:ascii="Times New Roman" w:hAnsi="Times New Roman" w:cs="Times New Roman"/>
            <w:noProof/>
            <w:webHidden/>
          </w:rPr>
        </w:r>
        <w:r w:rsidRPr="00CD53DB">
          <w:rPr>
            <w:rFonts w:ascii="Times New Roman" w:hAnsi="Times New Roman" w:cs="Times New Roman"/>
            <w:noProof/>
            <w:webHidden/>
          </w:rPr>
          <w:fldChar w:fldCharType="separate"/>
        </w:r>
        <w:r w:rsidRPr="00CD53DB">
          <w:rPr>
            <w:rFonts w:ascii="Times New Roman" w:hAnsi="Times New Roman" w:cs="Times New Roman"/>
            <w:noProof/>
            <w:webHidden/>
          </w:rPr>
          <w:t>5</w:t>
        </w:r>
        <w:r w:rsidRPr="00CD53DB">
          <w:rPr>
            <w:rFonts w:ascii="Times New Roman" w:hAnsi="Times New Roman" w:cs="Times New Roman"/>
            <w:noProof/>
            <w:webHidden/>
          </w:rPr>
          <w:fldChar w:fldCharType="end"/>
        </w:r>
      </w:hyperlink>
      <w:r w:rsidRPr="00CD53DB">
        <w:rPr>
          <w:rStyle w:val="a5"/>
          <w:rFonts w:ascii="Times New Roman" w:hAnsi="Times New Roman" w:cs="Times New Roman" w:hint="eastAsia"/>
          <w:noProof/>
          <w:color w:val="auto"/>
          <w:u w:val="none"/>
        </w:rPr>
        <w:t>）</w:t>
      </w:r>
    </w:p>
    <w:p w14:paraId="62354379" w14:textId="0311144C" w:rsidR="00CD53DB" w:rsidRPr="00CD53DB" w:rsidRDefault="00CD53DB">
      <w:pPr>
        <w:pStyle w:val="TOC1"/>
        <w:tabs>
          <w:tab w:val="right" w:leader="middleDot" w:pos="8296"/>
        </w:tabs>
        <w:rPr>
          <w:rFonts w:ascii="Times New Roman" w:hAnsi="Times New Roman" w:cs="Times New Roman"/>
          <w:caps w:val="0"/>
          <w:noProof/>
          <w:sz w:val="22"/>
          <w14:ligatures w14:val="standardContextual"/>
        </w:rPr>
      </w:pPr>
      <w:hyperlink w:anchor="_Toc200287475" w:history="1">
        <w:r w:rsidRPr="00CD53DB">
          <w:rPr>
            <w:rStyle w:val="a5"/>
            <w:rFonts w:ascii="Times New Roman" w:hAnsi="Times New Roman" w:cs="Times New Roman"/>
            <w:noProof/>
            <w:color w:val="auto"/>
            <w:u w:val="none"/>
          </w:rPr>
          <w:t>附录</w:t>
        </w:r>
        <w:r w:rsidRPr="00CD53DB">
          <w:rPr>
            <w:rStyle w:val="a5"/>
            <w:rFonts w:ascii="Times New Roman" w:hAnsi="Times New Roman" w:cs="Times New Roman"/>
            <w:noProof/>
            <w:color w:val="auto"/>
            <w:u w:val="none"/>
          </w:rPr>
          <w:t>A</w:t>
        </w:r>
        <w:r w:rsidRPr="00CD53DB">
          <w:rPr>
            <w:rStyle w:val="a5"/>
            <w:rFonts w:ascii="Times New Roman" w:hAnsi="Times New Roman" w:cs="Times New Roman" w:hint="eastAsia"/>
            <w:noProof/>
            <w:color w:val="auto"/>
            <w:u w:val="none"/>
          </w:rPr>
          <w:t xml:space="preserve"> </w:t>
        </w:r>
        <w:r w:rsidRPr="00CD53DB">
          <w:rPr>
            <w:rStyle w:val="a5"/>
            <w:rFonts w:ascii="Times New Roman" w:hAnsi="Times New Roman" w:cs="Times New Roman" w:hint="eastAsia"/>
            <w:noProof/>
            <w:color w:val="auto"/>
            <w:u w:val="none"/>
          </w:rPr>
          <w:t>二氧化碳示值误差测量结果的不确定度评定</w:t>
        </w:r>
        <w:r w:rsidRPr="00CD53DB">
          <w:rPr>
            <w:rFonts w:ascii="Times New Roman" w:hAnsi="Times New Roman" w:cs="Times New Roman"/>
            <w:noProof/>
            <w:webHidden/>
          </w:rPr>
          <w:tab/>
        </w:r>
        <w:r w:rsidRPr="00CD53DB">
          <w:rPr>
            <w:rFonts w:ascii="Times New Roman" w:hAnsi="Times New Roman" w:cs="Times New Roman" w:hint="eastAsia"/>
            <w:noProof/>
            <w:webHidden/>
          </w:rPr>
          <w:t>（</w:t>
        </w:r>
        <w:r w:rsidRPr="00CD53DB">
          <w:rPr>
            <w:rFonts w:ascii="Times New Roman" w:hAnsi="Times New Roman" w:cs="Times New Roman"/>
            <w:noProof/>
            <w:webHidden/>
          </w:rPr>
          <w:fldChar w:fldCharType="begin"/>
        </w:r>
        <w:r w:rsidRPr="00CD53DB">
          <w:rPr>
            <w:rFonts w:ascii="Times New Roman" w:hAnsi="Times New Roman" w:cs="Times New Roman"/>
            <w:noProof/>
            <w:webHidden/>
          </w:rPr>
          <w:instrText xml:space="preserve"> PAGEREF _Toc200287475 \h </w:instrText>
        </w:r>
        <w:r w:rsidRPr="00CD53DB">
          <w:rPr>
            <w:rFonts w:ascii="Times New Roman" w:hAnsi="Times New Roman" w:cs="Times New Roman"/>
            <w:noProof/>
            <w:webHidden/>
          </w:rPr>
        </w:r>
        <w:r w:rsidRPr="00CD53DB">
          <w:rPr>
            <w:rFonts w:ascii="Times New Roman" w:hAnsi="Times New Roman" w:cs="Times New Roman"/>
            <w:noProof/>
            <w:webHidden/>
          </w:rPr>
          <w:fldChar w:fldCharType="separate"/>
        </w:r>
        <w:r w:rsidRPr="00CD53DB">
          <w:rPr>
            <w:rFonts w:ascii="Times New Roman" w:hAnsi="Times New Roman" w:cs="Times New Roman"/>
            <w:noProof/>
            <w:webHidden/>
          </w:rPr>
          <w:t>6</w:t>
        </w:r>
        <w:r w:rsidRPr="00CD53DB">
          <w:rPr>
            <w:rFonts w:ascii="Times New Roman" w:hAnsi="Times New Roman" w:cs="Times New Roman"/>
            <w:noProof/>
            <w:webHidden/>
          </w:rPr>
          <w:fldChar w:fldCharType="end"/>
        </w:r>
      </w:hyperlink>
      <w:r w:rsidRPr="00CD53DB">
        <w:rPr>
          <w:rStyle w:val="a5"/>
          <w:rFonts w:ascii="Times New Roman" w:hAnsi="Times New Roman" w:cs="Times New Roman" w:hint="eastAsia"/>
          <w:noProof/>
          <w:color w:val="auto"/>
          <w:u w:val="none"/>
        </w:rPr>
        <w:t>）</w:t>
      </w:r>
    </w:p>
    <w:p w14:paraId="79C92FD9" w14:textId="4144631A" w:rsidR="00CD53DB" w:rsidRPr="00CD53DB" w:rsidRDefault="00CD53DB">
      <w:pPr>
        <w:pStyle w:val="TOC1"/>
        <w:tabs>
          <w:tab w:val="right" w:leader="middleDot" w:pos="8296"/>
        </w:tabs>
        <w:rPr>
          <w:rFonts w:ascii="Times New Roman" w:hAnsi="Times New Roman" w:cs="Times New Roman"/>
          <w:caps w:val="0"/>
          <w:noProof/>
          <w:sz w:val="22"/>
          <w14:ligatures w14:val="standardContextual"/>
        </w:rPr>
      </w:pPr>
      <w:hyperlink w:anchor="_Toc200287477" w:history="1">
        <w:r w:rsidRPr="00CD53DB">
          <w:rPr>
            <w:rStyle w:val="a5"/>
            <w:rFonts w:ascii="Times New Roman" w:hAnsi="Times New Roman" w:cs="Times New Roman"/>
            <w:noProof/>
            <w:color w:val="auto"/>
            <w:u w:val="none"/>
          </w:rPr>
          <w:t>附录</w:t>
        </w:r>
        <w:r w:rsidRPr="00CD53DB">
          <w:rPr>
            <w:rStyle w:val="a5"/>
            <w:rFonts w:ascii="Times New Roman" w:hAnsi="Times New Roman" w:cs="Times New Roman"/>
            <w:noProof/>
            <w:color w:val="auto"/>
            <w:u w:val="none"/>
          </w:rPr>
          <w:t>B</w:t>
        </w:r>
        <w:r w:rsidRPr="00CD53DB">
          <w:rPr>
            <w:rStyle w:val="a5"/>
            <w:rFonts w:ascii="Times New Roman" w:hAnsi="Times New Roman" w:cs="Times New Roman" w:hint="eastAsia"/>
            <w:noProof/>
            <w:color w:val="auto"/>
            <w:u w:val="none"/>
          </w:rPr>
          <w:t xml:space="preserve"> </w:t>
        </w:r>
        <w:r w:rsidRPr="00CD53DB">
          <w:rPr>
            <w:rStyle w:val="a5"/>
            <w:rFonts w:ascii="Times New Roman" w:hAnsi="Times New Roman" w:cs="Times New Roman" w:hint="eastAsia"/>
            <w:noProof/>
            <w:color w:val="auto"/>
            <w:u w:val="none"/>
          </w:rPr>
          <w:t>校准记录格式</w:t>
        </w:r>
        <w:r w:rsidRPr="00CD53DB">
          <w:rPr>
            <w:rFonts w:ascii="Times New Roman" w:hAnsi="Times New Roman" w:cs="Times New Roman"/>
            <w:noProof/>
            <w:webHidden/>
          </w:rPr>
          <w:tab/>
        </w:r>
        <w:r w:rsidRPr="00CD53DB">
          <w:rPr>
            <w:rFonts w:ascii="Times New Roman" w:hAnsi="Times New Roman" w:cs="Times New Roman" w:hint="eastAsia"/>
            <w:noProof/>
            <w:webHidden/>
          </w:rPr>
          <w:t>（</w:t>
        </w:r>
        <w:r w:rsidRPr="00CD53DB">
          <w:rPr>
            <w:rFonts w:ascii="Times New Roman" w:hAnsi="Times New Roman" w:cs="Times New Roman"/>
            <w:noProof/>
            <w:webHidden/>
          </w:rPr>
          <w:fldChar w:fldCharType="begin"/>
        </w:r>
        <w:r w:rsidRPr="00CD53DB">
          <w:rPr>
            <w:rFonts w:ascii="Times New Roman" w:hAnsi="Times New Roman" w:cs="Times New Roman"/>
            <w:noProof/>
            <w:webHidden/>
          </w:rPr>
          <w:instrText xml:space="preserve"> PAGEREF _Toc200287477 \h </w:instrText>
        </w:r>
        <w:r w:rsidRPr="00CD53DB">
          <w:rPr>
            <w:rFonts w:ascii="Times New Roman" w:hAnsi="Times New Roman" w:cs="Times New Roman"/>
            <w:noProof/>
            <w:webHidden/>
          </w:rPr>
        </w:r>
        <w:r w:rsidRPr="00CD53DB">
          <w:rPr>
            <w:rFonts w:ascii="Times New Roman" w:hAnsi="Times New Roman" w:cs="Times New Roman"/>
            <w:noProof/>
            <w:webHidden/>
          </w:rPr>
          <w:fldChar w:fldCharType="separate"/>
        </w:r>
        <w:r w:rsidRPr="00CD53DB">
          <w:rPr>
            <w:rFonts w:ascii="Times New Roman" w:hAnsi="Times New Roman" w:cs="Times New Roman"/>
            <w:noProof/>
            <w:webHidden/>
          </w:rPr>
          <w:t>8</w:t>
        </w:r>
        <w:r w:rsidRPr="00CD53DB">
          <w:rPr>
            <w:rFonts w:ascii="Times New Roman" w:hAnsi="Times New Roman" w:cs="Times New Roman"/>
            <w:noProof/>
            <w:webHidden/>
          </w:rPr>
          <w:fldChar w:fldCharType="end"/>
        </w:r>
      </w:hyperlink>
      <w:r w:rsidRPr="00CD53DB">
        <w:rPr>
          <w:rStyle w:val="a5"/>
          <w:rFonts w:ascii="Times New Roman" w:hAnsi="Times New Roman" w:cs="Times New Roman" w:hint="eastAsia"/>
          <w:noProof/>
          <w:color w:val="auto"/>
          <w:u w:val="none"/>
        </w:rPr>
        <w:t>）</w:t>
      </w:r>
    </w:p>
    <w:p w14:paraId="724F366A" w14:textId="779ABED3" w:rsidR="00CD53DB" w:rsidRPr="00CD53DB" w:rsidRDefault="00CD53DB">
      <w:pPr>
        <w:pStyle w:val="TOC1"/>
        <w:tabs>
          <w:tab w:val="right" w:leader="middleDot" w:pos="8296"/>
        </w:tabs>
        <w:rPr>
          <w:rFonts w:ascii="Times New Roman" w:hAnsi="Times New Roman" w:cs="Times New Roman"/>
          <w:caps w:val="0"/>
          <w:noProof/>
          <w:sz w:val="22"/>
          <w14:ligatures w14:val="standardContextual"/>
        </w:rPr>
      </w:pPr>
      <w:hyperlink w:anchor="_Toc200287479" w:history="1">
        <w:r w:rsidRPr="00CD53DB">
          <w:rPr>
            <w:rStyle w:val="a5"/>
            <w:rFonts w:ascii="Times New Roman" w:hAnsi="Times New Roman" w:cs="Times New Roman"/>
            <w:noProof/>
            <w:color w:val="auto"/>
            <w:u w:val="none"/>
          </w:rPr>
          <w:t>附录</w:t>
        </w:r>
        <w:r w:rsidRPr="00CD53DB">
          <w:rPr>
            <w:rStyle w:val="a5"/>
            <w:rFonts w:ascii="Times New Roman" w:hAnsi="Times New Roman" w:cs="Times New Roman"/>
            <w:noProof/>
            <w:color w:val="auto"/>
            <w:u w:val="none"/>
          </w:rPr>
          <w:t>C</w:t>
        </w:r>
        <w:r w:rsidRPr="00CD53DB">
          <w:rPr>
            <w:rStyle w:val="a5"/>
            <w:rFonts w:ascii="Times New Roman" w:hAnsi="Times New Roman" w:cs="Times New Roman" w:hint="eastAsia"/>
            <w:noProof/>
            <w:color w:val="auto"/>
            <w:u w:val="none"/>
          </w:rPr>
          <w:t xml:space="preserve"> </w:t>
        </w:r>
        <w:r w:rsidRPr="00CD53DB">
          <w:rPr>
            <w:rStyle w:val="a5"/>
            <w:rFonts w:ascii="Times New Roman" w:hAnsi="Times New Roman" w:cs="Times New Roman" w:hint="eastAsia"/>
            <w:noProof/>
            <w:color w:val="auto"/>
            <w:u w:val="none"/>
          </w:rPr>
          <w:t>校准证书内页格式</w:t>
        </w:r>
        <w:r w:rsidRPr="00CD53DB">
          <w:rPr>
            <w:rFonts w:ascii="Times New Roman" w:hAnsi="Times New Roman" w:cs="Times New Roman"/>
            <w:noProof/>
            <w:webHidden/>
          </w:rPr>
          <w:tab/>
        </w:r>
        <w:r w:rsidRPr="00CD53DB">
          <w:rPr>
            <w:rFonts w:ascii="Times New Roman" w:hAnsi="Times New Roman" w:cs="Times New Roman" w:hint="eastAsia"/>
            <w:noProof/>
            <w:webHidden/>
          </w:rPr>
          <w:t>（</w:t>
        </w:r>
        <w:r w:rsidRPr="00CD53DB">
          <w:rPr>
            <w:rFonts w:ascii="Times New Roman" w:hAnsi="Times New Roman" w:cs="Times New Roman"/>
            <w:noProof/>
            <w:webHidden/>
          </w:rPr>
          <w:fldChar w:fldCharType="begin"/>
        </w:r>
        <w:r w:rsidRPr="00CD53DB">
          <w:rPr>
            <w:rFonts w:ascii="Times New Roman" w:hAnsi="Times New Roman" w:cs="Times New Roman"/>
            <w:noProof/>
            <w:webHidden/>
          </w:rPr>
          <w:instrText xml:space="preserve"> PAGEREF _Toc200287479 \h </w:instrText>
        </w:r>
        <w:r w:rsidRPr="00CD53DB">
          <w:rPr>
            <w:rFonts w:ascii="Times New Roman" w:hAnsi="Times New Roman" w:cs="Times New Roman"/>
            <w:noProof/>
            <w:webHidden/>
          </w:rPr>
        </w:r>
        <w:r w:rsidRPr="00CD53DB">
          <w:rPr>
            <w:rFonts w:ascii="Times New Roman" w:hAnsi="Times New Roman" w:cs="Times New Roman"/>
            <w:noProof/>
            <w:webHidden/>
          </w:rPr>
          <w:fldChar w:fldCharType="separate"/>
        </w:r>
        <w:r w:rsidRPr="00CD53DB">
          <w:rPr>
            <w:rFonts w:ascii="Times New Roman" w:hAnsi="Times New Roman" w:cs="Times New Roman"/>
            <w:noProof/>
            <w:webHidden/>
          </w:rPr>
          <w:t>9</w:t>
        </w:r>
        <w:r w:rsidRPr="00CD53DB">
          <w:rPr>
            <w:rFonts w:ascii="Times New Roman" w:hAnsi="Times New Roman" w:cs="Times New Roman"/>
            <w:noProof/>
            <w:webHidden/>
          </w:rPr>
          <w:fldChar w:fldCharType="end"/>
        </w:r>
      </w:hyperlink>
      <w:r w:rsidRPr="00CD53DB">
        <w:rPr>
          <w:rStyle w:val="a5"/>
          <w:rFonts w:ascii="Times New Roman" w:hAnsi="Times New Roman" w:cs="Times New Roman" w:hint="eastAsia"/>
          <w:noProof/>
          <w:color w:val="auto"/>
          <w:u w:val="none"/>
        </w:rPr>
        <w:t>）</w:t>
      </w:r>
    </w:p>
    <w:p w14:paraId="0A820152" w14:textId="3F22A741" w:rsidR="005F7646" w:rsidRPr="00EF3BC9" w:rsidRDefault="005F7646" w:rsidP="00A7568A">
      <w:r w:rsidRPr="00CD53DB">
        <w:rPr>
          <w:bCs/>
          <w:caps/>
          <w:sz w:val="24"/>
        </w:rPr>
        <w:fldChar w:fldCharType="end"/>
      </w:r>
    </w:p>
    <w:p w14:paraId="387968A7" w14:textId="77777777" w:rsidR="005F7646" w:rsidRPr="00EF3BC9" w:rsidRDefault="005F7646">
      <w:pPr>
        <w:rPr>
          <w:bCs/>
          <w:sz w:val="24"/>
          <w:szCs w:val="44"/>
        </w:rPr>
      </w:pPr>
      <w:r w:rsidRPr="00EF3BC9">
        <w:rPr>
          <w:bCs/>
          <w:sz w:val="44"/>
          <w:szCs w:val="44"/>
        </w:rPr>
        <w:br w:type="page"/>
      </w:r>
    </w:p>
    <w:p w14:paraId="24B09B8C" w14:textId="77777777" w:rsidR="00E1140D" w:rsidRPr="00EF3BC9" w:rsidRDefault="00E1140D" w:rsidP="00E1140D">
      <w:pPr>
        <w:snapToGrid w:val="0"/>
        <w:spacing w:line="0" w:lineRule="atLeast"/>
        <w:rPr>
          <w:bCs/>
          <w:sz w:val="24"/>
        </w:rPr>
      </w:pPr>
      <w:bookmarkStart w:id="6" w:name="_Toc3324014"/>
      <w:bookmarkStart w:id="7" w:name="_Toc3324135"/>
      <w:bookmarkStart w:id="8" w:name="_Toc3324385"/>
    </w:p>
    <w:p w14:paraId="264C0B46" w14:textId="77777777" w:rsidR="005F7646" w:rsidRPr="00EF3BC9" w:rsidRDefault="005F7646">
      <w:pPr>
        <w:snapToGrid w:val="0"/>
        <w:spacing w:line="360" w:lineRule="auto"/>
        <w:jc w:val="center"/>
        <w:outlineLvl w:val="0"/>
        <w:rPr>
          <w:rFonts w:eastAsia="黑体"/>
          <w:bCs/>
          <w:sz w:val="44"/>
          <w:szCs w:val="44"/>
        </w:rPr>
      </w:pPr>
      <w:bookmarkStart w:id="9" w:name="_Toc200287458"/>
      <w:r w:rsidRPr="00EF3BC9">
        <w:rPr>
          <w:rFonts w:eastAsia="黑体"/>
          <w:bCs/>
          <w:sz w:val="44"/>
          <w:szCs w:val="44"/>
        </w:rPr>
        <w:t>引</w:t>
      </w:r>
      <w:r w:rsidRPr="00EF3BC9">
        <w:rPr>
          <w:rFonts w:eastAsia="黑体"/>
          <w:bCs/>
          <w:sz w:val="44"/>
          <w:szCs w:val="44"/>
        </w:rPr>
        <w:t xml:space="preserve">    </w:t>
      </w:r>
      <w:r w:rsidRPr="00EF3BC9">
        <w:rPr>
          <w:rFonts w:eastAsia="黑体"/>
          <w:bCs/>
          <w:sz w:val="44"/>
          <w:szCs w:val="44"/>
        </w:rPr>
        <w:t>言</w:t>
      </w:r>
      <w:bookmarkEnd w:id="6"/>
      <w:bookmarkEnd w:id="7"/>
      <w:bookmarkEnd w:id="8"/>
      <w:bookmarkEnd w:id="9"/>
    </w:p>
    <w:p w14:paraId="4E5945DC" w14:textId="6DD87AF3" w:rsidR="005F7646" w:rsidRPr="00EF3BC9" w:rsidRDefault="00024369">
      <w:pPr>
        <w:snapToGrid w:val="0"/>
        <w:spacing w:line="360" w:lineRule="auto"/>
        <w:ind w:firstLineChars="200" w:firstLine="480"/>
        <w:rPr>
          <w:bCs/>
          <w:sz w:val="24"/>
        </w:rPr>
      </w:pPr>
      <w:r w:rsidRPr="00EF3BC9">
        <w:rPr>
          <w:bCs/>
          <w:sz w:val="24"/>
        </w:rPr>
        <w:t>JJF 1001</w:t>
      </w:r>
      <w:r w:rsidR="00971003" w:rsidRPr="00EF3BC9">
        <w:rPr>
          <w:bCs/>
          <w:sz w:val="24"/>
        </w:rPr>
        <w:t>-2011</w:t>
      </w:r>
      <w:r w:rsidRPr="00EF3BC9">
        <w:rPr>
          <w:bCs/>
          <w:sz w:val="24"/>
        </w:rPr>
        <w:t>《通用计量术语及定义》、</w:t>
      </w:r>
      <w:r w:rsidRPr="00EF3BC9">
        <w:rPr>
          <w:bCs/>
          <w:sz w:val="24"/>
        </w:rPr>
        <w:t>JJF 1071-2010</w:t>
      </w:r>
      <w:r w:rsidRPr="00EF3BC9">
        <w:rPr>
          <w:bCs/>
          <w:sz w:val="24"/>
        </w:rPr>
        <w:t>《国家计量校准规范编写规则》和</w:t>
      </w:r>
      <w:r w:rsidRPr="00EF3BC9">
        <w:rPr>
          <w:bCs/>
          <w:sz w:val="24"/>
        </w:rPr>
        <w:t>JJF 1059.1-2012</w:t>
      </w:r>
      <w:r w:rsidRPr="00EF3BC9">
        <w:rPr>
          <w:bCs/>
          <w:sz w:val="24"/>
        </w:rPr>
        <w:t>《测量不确定度评定与表示》共同构成支撑本规范制定工作的基础性文件</w:t>
      </w:r>
      <w:r w:rsidR="008A2FA2" w:rsidRPr="00EF3BC9">
        <w:rPr>
          <w:bCs/>
          <w:sz w:val="24"/>
        </w:rPr>
        <w:t>。</w:t>
      </w:r>
    </w:p>
    <w:p w14:paraId="51D9E30F" w14:textId="77777777" w:rsidR="005F7646" w:rsidRPr="00EF3BC9" w:rsidRDefault="005F7646">
      <w:pPr>
        <w:sectPr w:rsidR="005F7646" w:rsidRPr="00EF3BC9">
          <w:footerReference w:type="even" r:id="rId18"/>
          <w:footerReference w:type="default" r:id="rId19"/>
          <w:pgSz w:w="11906" w:h="16838"/>
          <w:pgMar w:top="1440" w:right="1800" w:bottom="1440" w:left="1800" w:header="1587" w:footer="992" w:gutter="0"/>
          <w:pgNumType w:fmt="upperRoman" w:start="1"/>
          <w:cols w:space="720"/>
          <w:docGrid w:type="lines" w:linePitch="312"/>
        </w:sectPr>
      </w:pPr>
    </w:p>
    <w:p w14:paraId="2EE8A3FF" w14:textId="7386FEE3" w:rsidR="005F7646" w:rsidRPr="00EF3BC9" w:rsidRDefault="00F06E1C" w:rsidP="0045356B">
      <w:pPr>
        <w:spacing w:beforeLines="100" w:before="240" w:afterLines="100" w:after="240" w:line="360" w:lineRule="auto"/>
        <w:jc w:val="center"/>
        <w:rPr>
          <w:rFonts w:eastAsia="黑体"/>
          <w:sz w:val="32"/>
          <w:szCs w:val="32"/>
        </w:rPr>
      </w:pPr>
      <w:bookmarkStart w:id="10" w:name="_Hlk130482521"/>
      <w:r w:rsidRPr="00EF3BC9">
        <w:rPr>
          <w:rFonts w:eastAsia="黑体"/>
          <w:sz w:val="32"/>
          <w:szCs w:val="32"/>
        </w:rPr>
        <w:lastRenderedPageBreak/>
        <w:t>烟气（</w:t>
      </w:r>
      <w:r w:rsidRPr="00EF3BC9">
        <w:rPr>
          <w:rFonts w:eastAsia="黑体"/>
          <w:sz w:val="32"/>
          <w:szCs w:val="32"/>
        </w:rPr>
        <w:t>CO</w:t>
      </w:r>
      <w:r w:rsidRPr="00EF3BC9">
        <w:rPr>
          <w:rFonts w:eastAsia="黑体"/>
          <w:sz w:val="32"/>
          <w:szCs w:val="32"/>
          <w:vertAlign w:val="subscript"/>
        </w:rPr>
        <w:t>2</w:t>
      </w:r>
      <w:r w:rsidRPr="00EF3BC9">
        <w:rPr>
          <w:rFonts w:eastAsia="黑体"/>
          <w:sz w:val="32"/>
          <w:szCs w:val="32"/>
        </w:rPr>
        <w:t>）连续监测系统校准规范</w:t>
      </w:r>
    </w:p>
    <w:p w14:paraId="2DE8368B" w14:textId="213BC5CC" w:rsidR="005F7646" w:rsidRPr="00EF3BC9" w:rsidRDefault="005F7646" w:rsidP="002A2594">
      <w:pPr>
        <w:spacing w:beforeLines="50" w:before="120" w:afterLines="50" w:after="120" w:line="360" w:lineRule="auto"/>
        <w:outlineLvl w:val="0"/>
        <w:rPr>
          <w:rFonts w:eastAsia="黑体"/>
          <w:sz w:val="24"/>
        </w:rPr>
      </w:pPr>
      <w:bookmarkStart w:id="11" w:name="_Toc3324015"/>
      <w:bookmarkStart w:id="12" w:name="_Toc3324136"/>
      <w:bookmarkStart w:id="13" w:name="_Toc3324386"/>
      <w:bookmarkStart w:id="14" w:name="_Toc200287459"/>
      <w:bookmarkEnd w:id="10"/>
      <w:r w:rsidRPr="00EF3BC9">
        <w:rPr>
          <w:rFonts w:eastAsia="黑体"/>
          <w:sz w:val="24"/>
        </w:rPr>
        <w:t xml:space="preserve">1 </w:t>
      </w:r>
      <w:r w:rsidRPr="00EF3BC9">
        <w:rPr>
          <w:rFonts w:eastAsia="黑体"/>
          <w:sz w:val="24"/>
        </w:rPr>
        <w:t>范围</w:t>
      </w:r>
      <w:bookmarkEnd w:id="11"/>
      <w:bookmarkEnd w:id="12"/>
      <w:bookmarkEnd w:id="13"/>
      <w:bookmarkEnd w:id="14"/>
    </w:p>
    <w:p w14:paraId="40814238" w14:textId="0CC80E4B" w:rsidR="005F7646" w:rsidRPr="00EF3BC9" w:rsidRDefault="005F7646" w:rsidP="002A2594">
      <w:pPr>
        <w:spacing w:line="360" w:lineRule="auto"/>
        <w:ind w:firstLineChars="200" w:firstLine="480"/>
        <w:rPr>
          <w:sz w:val="24"/>
        </w:rPr>
      </w:pPr>
      <w:r w:rsidRPr="00EF3BC9">
        <w:rPr>
          <w:sz w:val="24"/>
        </w:rPr>
        <w:t>本</w:t>
      </w:r>
      <w:r w:rsidR="00072188" w:rsidRPr="00EF3BC9">
        <w:rPr>
          <w:sz w:val="24"/>
        </w:rPr>
        <w:t>规范</w:t>
      </w:r>
      <w:r w:rsidRPr="00EF3BC9">
        <w:rPr>
          <w:sz w:val="24"/>
        </w:rPr>
        <w:t>适用于</w:t>
      </w:r>
      <w:r w:rsidR="00C423EF" w:rsidRPr="00EF3BC9">
        <w:rPr>
          <w:sz w:val="24"/>
        </w:rPr>
        <w:t>非工况状态下</w:t>
      </w:r>
      <w:r w:rsidR="00F06E1C" w:rsidRPr="00EF3BC9">
        <w:rPr>
          <w:sz w:val="24"/>
        </w:rPr>
        <w:t>烟气（</w:t>
      </w:r>
      <w:r w:rsidR="00F06E1C" w:rsidRPr="00EF3BC9">
        <w:rPr>
          <w:sz w:val="24"/>
        </w:rPr>
        <w:t>CO</w:t>
      </w:r>
      <w:r w:rsidR="00F06E1C" w:rsidRPr="00EF3BC9">
        <w:rPr>
          <w:sz w:val="24"/>
          <w:vertAlign w:val="subscript"/>
        </w:rPr>
        <w:t>2</w:t>
      </w:r>
      <w:r w:rsidR="00F06E1C" w:rsidRPr="00EF3BC9">
        <w:rPr>
          <w:sz w:val="24"/>
        </w:rPr>
        <w:t>）连续监测系统</w:t>
      </w:r>
      <w:r w:rsidR="001640B4" w:rsidRPr="00EF3BC9">
        <w:rPr>
          <w:sz w:val="24"/>
        </w:rPr>
        <w:t>的校准</w:t>
      </w:r>
      <w:r w:rsidRPr="00EF3BC9">
        <w:rPr>
          <w:sz w:val="24"/>
        </w:rPr>
        <w:t>。</w:t>
      </w:r>
    </w:p>
    <w:p w14:paraId="39D64260" w14:textId="3D2BCD15" w:rsidR="005F7646" w:rsidRPr="00EF3BC9" w:rsidRDefault="005F7646">
      <w:pPr>
        <w:spacing w:beforeLines="50" w:before="120" w:afterLines="50" w:after="120" w:line="360" w:lineRule="auto"/>
        <w:outlineLvl w:val="0"/>
        <w:rPr>
          <w:rFonts w:eastAsia="黑体"/>
          <w:sz w:val="24"/>
        </w:rPr>
      </w:pPr>
      <w:bookmarkStart w:id="15" w:name="_Toc3324016"/>
      <w:bookmarkStart w:id="16" w:name="_Toc3324137"/>
      <w:bookmarkStart w:id="17" w:name="_Toc3324387"/>
      <w:bookmarkStart w:id="18" w:name="_Toc200287460"/>
      <w:r w:rsidRPr="00EF3BC9">
        <w:rPr>
          <w:rFonts w:eastAsia="黑体"/>
          <w:sz w:val="24"/>
        </w:rPr>
        <w:t xml:space="preserve">2 </w:t>
      </w:r>
      <w:r w:rsidRPr="00EF3BC9">
        <w:rPr>
          <w:rFonts w:eastAsia="黑体"/>
          <w:sz w:val="24"/>
        </w:rPr>
        <w:t>引用文</w:t>
      </w:r>
      <w:bookmarkEnd w:id="15"/>
      <w:bookmarkEnd w:id="16"/>
      <w:bookmarkEnd w:id="17"/>
      <w:r w:rsidRPr="00EF3BC9">
        <w:rPr>
          <w:rFonts w:eastAsia="黑体"/>
          <w:sz w:val="24"/>
        </w:rPr>
        <w:t>件</w:t>
      </w:r>
      <w:bookmarkEnd w:id="18"/>
    </w:p>
    <w:p w14:paraId="1688A82C" w14:textId="0499212F" w:rsidR="00326DA8" w:rsidRPr="00EF3BC9" w:rsidRDefault="005F7646" w:rsidP="002629DA">
      <w:pPr>
        <w:spacing w:line="360" w:lineRule="auto"/>
        <w:ind w:firstLineChars="200" w:firstLine="480"/>
        <w:rPr>
          <w:sz w:val="24"/>
        </w:rPr>
      </w:pPr>
      <w:r w:rsidRPr="00EF3BC9">
        <w:rPr>
          <w:sz w:val="24"/>
        </w:rPr>
        <w:t>本</w:t>
      </w:r>
      <w:r w:rsidR="00C5113C" w:rsidRPr="00EF3BC9">
        <w:rPr>
          <w:sz w:val="24"/>
        </w:rPr>
        <w:t>规范</w:t>
      </w:r>
      <w:r w:rsidRPr="00EF3BC9">
        <w:rPr>
          <w:sz w:val="24"/>
        </w:rPr>
        <w:t>引用了下列文件：</w:t>
      </w:r>
    </w:p>
    <w:p w14:paraId="37B21337" w14:textId="12C706AB" w:rsidR="00F41D89" w:rsidRPr="00EF3BC9" w:rsidRDefault="00F41D89" w:rsidP="00F41D89">
      <w:pPr>
        <w:spacing w:line="360" w:lineRule="auto"/>
        <w:ind w:firstLine="420"/>
        <w:rPr>
          <w:spacing w:val="2"/>
          <w:kern w:val="0"/>
          <w:sz w:val="24"/>
        </w:rPr>
      </w:pPr>
      <w:r w:rsidRPr="00EF3BC9">
        <w:rPr>
          <w:spacing w:val="2"/>
          <w:kern w:val="0"/>
          <w:sz w:val="24"/>
        </w:rPr>
        <w:t>JJF 1585</w:t>
      </w:r>
      <w:r w:rsidR="00F37A5B">
        <w:rPr>
          <w:rFonts w:hint="eastAsia"/>
          <w:spacing w:val="2"/>
          <w:kern w:val="0"/>
          <w:sz w:val="24"/>
        </w:rPr>
        <w:t xml:space="preserve"> </w:t>
      </w:r>
      <w:r w:rsidRPr="00EF3BC9">
        <w:rPr>
          <w:spacing w:val="2"/>
          <w:kern w:val="0"/>
          <w:sz w:val="24"/>
        </w:rPr>
        <w:t>固定污染源烟气排放连续监测系统校准规范</w:t>
      </w:r>
    </w:p>
    <w:p w14:paraId="1345036F" w14:textId="785795C0" w:rsidR="00FA1ECB" w:rsidRPr="00EF3BC9" w:rsidRDefault="00FA1ECB" w:rsidP="00FA1ECB">
      <w:pPr>
        <w:spacing w:line="360" w:lineRule="auto"/>
        <w:ind w:firstLine="420"/>
        <w:rPr>
          <w:spacing w:val="2"/>
          <w:kern w:val="0"/>
          <w:sz w:val="24"/>
        </w:rPr>
      </w:pPr>
      <w:r w:rsidRPr="00EF3BC9">
        <w:rPr>
          <w:spacing w:val="2"/>
          <w:kern w:val="0"/>
          <w:sz w:val="24"/>
        </w:rPr>
        <w:t>GB/T 16157</w:t>
      </w:r>
      <w:r w:rsidR="00F37A5B">
        <w:rPr>
          <w:rFonts w:hint="eastAsia"/>
          <w:spacing w:val="2"/>
          <w:kern w:val="0"/>
          <w:sz w:val="24"/>
        </w:rPr>
        <w:t xml:space="preserve"> </w:t>
      </w:r>
      <w:r w:rsidRPr="00EF3BC9">
        <w:rPr>
          <w:spacing w:val="2"/>
          <w:kern w:val="0"/>
          <w:sz w:val="24"/>
        </w:rPr>
        <w:t>固定污染源排气中颗粒物测定与气态污染物采样方法</w:t>
      </w:r>
    </w:p>
    <w:p w14:paraId="4A4120DF" w14:textId="640A092D" w:rsidR="00B537E2" w:rsidRPr="00EF3BC9" w:rsidRDefault="00B537E2" w:rsidP="002A2594">
      <w:pPr>
        <w:spacing w:line="360" w:lineRule="auto"/>
        <w:ind w:firstLineChars="200" w:firstLine="480"/>
        <w:rPr>
          <w:sz w:val="24"/>
        </w:rPr>
      </w:pPr>
      <w:r w:rsidRPr="00EF3BC9">
        <w:rPr>
          <w:sz w:val="24"/>
        </w:rPr>
        <w:t>HJ 76</w:t>
      </w:r>
      <w:r w:rsidR="00E411DF" w:rsidRPr="00EF3BC9">
        <w:rPr>
          <w:sz w:val="24"/>
        </w:rPr>
        <w:t xml:space="preserve"> </w:t>
      </w:r>
      <w:r w:rsidRPr="00EF3BC9">
        <w:rPr>
          <w:sz w:val="24"/>
        </w:rPr>
        <w:t>固定污染源烟气（</w:t>
      </w:r>
      <w:r w:rsidRPr="00EF3BC9">
        <w:rPr>
          <w:sz w:val="24"/>
        </w:rPr>
        <w:t>SO</w:t>
      </w:r>
      <w:r w:rsidRPr="00EF3BC9">
        <w:rPr>
          <w:sz w:val="24"/>
          <w:vertAlign w:val="subscript"/>
        </w:rPr>
        <w:t>2</w:t>
      </w:r>
      <w:r w:rsidRPr="00EF3BC9">
        <w:rPr>
          <w:sz w:val="24"/>
        </w:rPr>
        <w:t>、</w:t>
      </w:r>
      <w:r w:rsidRPr="00EF3BC9">
        <w:rPr>
          <w:sz w:val="24"/>
        </w:rPr>
        <w:t>NO</w:t>
      </w:r>
      <w:r w:rsidRPr="00EF3BC9">
        <w:rPr>
          <w:sz w:val="24"/>
          <w:vertAlign w:val="subscript"/>
        </w:rPr>
        <w:t>2</w:t>
      </w:r>
      <w:r w:rsidRPr="00EF3BC9">
        <w:rPr>
          <w:sz w:val="24"/>
        </w:rPr>
        <w:t>、颗粒物）排放连续监测系统技术要求及检</w:t>
      </w:r>
    </w:p>
    <w:p w14:paraId="5CA66A03" w14:textId="5D22BC6A" w:rsidR="00B537E2" w:rsidRPr="00EF3BC9" w:rsidRDefault="00B537E2" w:rsidP="002629DA">
      <w:pPr>
        <w:spacing w:line="360" w:lineRule="auto"/>
        <w:ind w:firstLineChars="500" w:firstLine="1200"/>
        <w:rPr>
          <w:sz w:val="24"/>
        </w:rPr>
      </w:pPr>
      <w:r w:rsidRPr="00EF3BC9">
        <w:rPr>
          <w:sz w:val="24"/>
        </w:rPr>
        <w:t>测方法</w:t>
      </w:r>
    </w:p>
    <w:p w14:paraId="00431966" w14:textId="77777777" w:rsidR="005F7646" w:rsidRPr="00EF3BC9" w:rsidRDefault="005F7646" w:rsidP="002A2594">
      <w:pPr>
        <w:spacing w:line="360" w:lineRule="auto"/>
        <w:ind w:firstLineChars="200" w:firstLine="480"/>
        <w:rPr>
          <w:sz w:val="24"/>
        </w:rPr>
      </w:pPr>
      <w:r w:rsidRPr="00EF3BC9">
        <w:rPr>
          <w:sz w:val="24"/>
        </w:rPr>
        <w:t>凡是注日期的引用文件，仅注日期的版本适用于本</w:t>
      </w:r>
      <w:r w:rsidR="00FB613B" w:rsidRPr="00EF3BC9">
        <w:rPr>
          <w:sz w:val="24"/>
        </w:rPr>
        <w:t>规范</w:t>
      </w:r>
      <w:r w:rsidRPr="00EF3BC9">
        <w:rPr>
          <w:sz w:val="24"/>
        </w:rPr>
        <w:t>；凡是不注日期的引用文件，其最新版本（包括所有的修改单）适用于本</w:t>
      </w:r>
      <w:r w:rsidR="00FB613B" w:rsidRPr="00EF3BC9">
        <w:rPr>
          <w:sz w:val="24"/>
        </w:rPr>
        <w:t>规范</w:t>
      </w:r>
      <w:r w:rsidRPr="00EF3BC9">
        <w:rPr>
          <w:sz w:val="24"/>
        </w:rPr>
        <w:t>。</w:t>
      </w:r>
    </w:p>
    <w:p w14:paraId="29320C70" w14:textId="54677818" w:rsidR="005F7646" w:rsidRPr="00EF3BC9" w:rsidRDefault="004F03AB" w:rsidP="002A2594">
      <w:pPr>
        <w:spacing w:beforeLines="50" w:before="120" w:afterLines="50" w:after="120" w:line="360" w:lineRule="auto"/>
        <w:outlineLvl w:val="0"/>
        <w:rPr>
          <w:rFonts w:eastAsia="黑体"/>
          <w:sz w:val="24"/>
        </w:rPr>
      </w:pPr>
      <w:bookmarkStart w:id="19" w:name="_Toc3324024"/>
      <w:bookmarkStart w:id="20" w:name="_Toc3324145"/>
      <w:bookmarkStart w:id="21" w:name="_Toc3324395"/>
      <w:bookmarkStart w:id="22" w:name="_Toc200287461"/>
      <w:r w:rsidRPr="00EF3BC9">
        <w:rPr>
          <w:rFonts w:eastAsia="黑体"/>
          <w:sz w:val="24"/>
        </w:rPr>
        <w:t>3</w:t>
      </w:r>
      <w:r w:rsidR="007F641F" w:rsidRPr="00EF3BC9">
        <w:rPr>
          <w:rFonts w:eastAsia="黑体"/>
          <w:sz w:val="24"/>
        </w:rPr>
        <w:t xml:space="preserve"> </w:t>
      </w:r>
      <w:r w:rsidR="005F7646" w:rsidRPr="00EF3BC9">
        <w:rPr>
          <w:rFonts w:eastAsia="黑体"/>
          <w:sz w:val="24"/>
        </w:rPr>
        <w:t>概述</w:t>
      </w:r>
      <w:bookmarkEnd w:id="19"/>
      <w:bookmarkEnd w:id="20"/>
      <w:bookmarkEnd w:id="21"/>
      <w:bookmarkEnd w:id="22"/>
    </w:p>
    <w:p w14:paraId="4D42B78A" w14:textId="17382E1E" w:rsidR="00F46DD5" w:rsidRPr="00EF3BC9" w:rsidRDefault="007D44D4" w:rsidP="00740140">
      <w:pPr>
        <w:pStyle w:val="af2"/>
        <w:spacing w:line="360" w:lineRule="auto"/>
        <w:ind w:firstLine="480"/>
        <w:rPr>
          <w:rFonts w:ascii="Times New Roman"/>
          <w:sz w:val="24"/>
        </w:rPr>
      </w:pPr>
      <w:bookmarkStart w:id="23" w:name="_Toc3324025"/>
      <w:bookmarkStart w:id="24" w:name="_Toc3324146"/>
      <w:bookmarkStart w:id="25" w:name="_Toc3324396"/>
      <w:r w:rsidRPr="00EF3BC9">
        <w:rPr>
          <w:rFonts w:ascii="Times New Roman"/>
          <w:sz w:val="24"/>
        </w:rPr>
        <w:t>烟气（</w:t>
      </w:r>
      <w:r w:rsidRPr="00EF3BC9">
        <w:rPr>
          <w:rFonts w:ascii="Times New Roman"/>
          <w:sz w:val="24"/>
        </w:rPr>
        <w:t>CO</w:t>
      </w:r>
      <w:r w:rsidRPr="00EF3BC9">
        <w:rPr>
          <w:rFonts w:ascii="Times New Roman"/>
          <w:sz w:val="24"/>
          <w:vertAlign w:val="subscript"/>
        </w:rPr>
        <w:t>2</w:t>
      </w:r>
      <w:r w:rsidRPr="00EF3BC9">
        <w:rPr>
          <w:rFonts w:ascii="Times New Roman"/>
          <w:sz w:val="24"/>
        </w:rPr>
        <w:t>）连续监测系统（以下简称</w:t>
      </w:r>
      <w:r w:rsidR="00534EC0" w:rsidRPr="00EF3BC9">
        <w:rPr>
          <w:rFonts w:ascii="Times New Roman"/>
          <w:sz w:val="24"/>
        </w:rPr>
        <w:t>监测</w:t>
      </w:r>
      <w:r w:rsidR="00B43262" w:rsidRPr="00EF3BC9">
        <w:rPr>
          <w:rFonts w:ascii="Times New Roman"/>
          <w:sz w:val="24"/>
        </w:rPr>
        <w:t>系统</w:t>
      </w:r>
      <w:r w:rsidRPr="00EF3BC9">
        <w:rPr>
          <w:rFonts w:ascii="Times New Roman"/>
          <w:sz w:val="24"/>
        </w:rPr>
        <w:t>）</w:t>
      </w:r>
      <w:r w:rsidR="00740140" w:rsidRPr="00EF3BC9">
        <w:rPr>
          <w:rFonts w:ascii="Times New Roman"/>
          <w:sz w:val="24"/>
        </w:rPr>
        <w:t>由二氧化碳浓度监测单元、烟气参数监测单元、数据采集与控制系统等组成</w:t>
      </w:r>
      <w:r w:rsidR="00AF4EB4" w:rsidRPr="00EF3BC9">
        <w:rPr>
          <w:rFonts w:ascii="Times New Roman"/>
          <w:sz w:val="24"/>
        </w:rPr>
        <w:t>。依据测量方式和原理的不同，监测系统由上述或全部或部分结构组成</w:t>
      </w:r>
      <w:r w:rsidR="00740140" w:rsidRPr="00EF3BC9">
        <w:rPr>
          <w:rFonts w:ascii="Times New Roman"/>
          <w:sz w:val="24"/>
        </w:rPr>
        <w:t>，</w:t>
      </w:r>
      <w:r w:rsidR="00B43262" w:rsidRPr="00EF3BC9">
        <w:rPr>
          <w:rFonts w:ascii="Times New Roman"/>
          <w:sz w:val="24"/>
        </w:rPr>
        <w:t>在火电、钢铁、水泥等高污染行业广泛应用。</w:t>
      </w:r>
    </w:p>
    <w:p w14:paraId="36D46CA4" w14:textId="3CE885FE" w:rsidR="00D075F0" w:rsidRPr="00EF3BC9" w:rsidRDefault="00534EC0" w:rsidP="00A65D43">
      <w:pPr>
        <w:pStyle w:val="af2"/>
        <w:spacing w:line="360" w:lineRule="auto"/>
        <w:ind w:firstLine="480"/>
        <w:rPr>
          <w:rFonts w:ascii="Times New Roman"/>
          <w:sz w:val="24"/>
        </w:rPr>
      </w:pPr>
      <w:r w:rsidRPr="00EF3BC9">
        <w:rPr>
          <w:rFonts w:ascii="Times New Roman"/>
          <w:sz w:val="24"/>
        </w:rPr>
        <w:t>监测</w:t>
      </w:r>
      <w:r w:rsidR="00F06E1C" w:rsidRPr="00EF3BC9">
        <w:rPr>
          <w:rFonts w:ascii="Times New Roman"/>
          <w:sz w:val="24"/>
        </w:rPr>
        <w:t>系统</w:t>
      </w:r>
      <w:r w:rsidR="00624237" w:rsidRPr="00EF3BC9">
        <w:rPr>
          <w:rFonts w:ascii="Times New Roman"/>
          <w:sz w:val="24"/>
          <w:szCs w:val="24"/>
        </w:rPr>
        <w:t>组成</w:t>
      </w:r>
      <w:r w:rsidR="003B48B6" w:rsidRPr="00EF3BC9">
        <w:rPr>
          <w:rFonts w:ascii="Times New Roman"/>
          <w:sz w:val="24"/>
        </w:rPr>
        <w:t>如图</w:t>
      </w:r>
      <w:r w:rsidR="003B48B6" w:rsidRPr="00EF3BC9">
        <w:rPr>
          <w:rFonts w:ascii="Times New Roman"/>
          <w:sz w:val="24"/>
        </w:rPr>
        <w:t>1</w:t>
      </w:r>
      <w:r w:rsidR="003B48B6" w:rsidRPr="00EF3BC9">
        <w:rPr>
          <w:rFonts w:ascii="Times New Roman"/>
          <w:sz w:val="24"/>
        </w:rPr>
        <w:t>所示。</w:t>
      </w:r>
    </w:p>
    <w:p w14:paraId="0E589A4E" w14:textId="7DAEBFE5" w:rsidR="00F54C10" w:rsidRPr="00EF3BC9" w:rsidRDefault="00624237" w:rsidP="00F54C10">
      <w:pPr>
        <w:pStyle w:val="af2"/>
        <w:spacing w:line="360" w:lineRule="auto"/>
        <w:ind w:firstLineChars="0" w:firstLine="0"/>
        <w:jc w:val="center"/>
        <w:rPr>
          <w:rFonts w:ascii="Times New Roman"/>
          <w:sz w:val="24"/>
        </w:rPr>
      </w:pPr>
      <w:r w:rsidRPr="00EF3BC9">
        <w:rPr>
          <w:rFonts w:ascii="Times New Roman"/>
          <w:noProof/>
        </w:rPr>
        <w:drawing>
          <wp:inline distT="0" distB="0" distL="0" distR="0" wp14:anchorId="5BF1F7C3" wp14:editId="6030BD0F">
            <wp:extent cx="3597215" cy="2632587"/>
            <wp:effectExtent l="0" t="0" r="3810" b="0"/>
            <wp:docPr id="108944539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612" cy="2640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4519D" w14:textId="48D1DDF0" w:rsidR="00F54C10" w:rsidRPr="00EF3BC9" w:rsidRDefault="00F54C10" w:rsidP="00693B5B">
      <w:pPr>
        <w:pStyle w:val="af2"/>
        <w:spacing w:line="360" w:lineRule="auto"/>
        <w:ind w:firstLineChars="0" w:firstLine="0"/>
        <w:jc w:val="center"/>
        <w:rPr>
          <w:rFonts w:ascii="Times New Roman"/>
          <w:sz w:val="24"/>
        </w:rPr>
      </w:pPr>
      <w:r w:rsidRPr="00EF3BC9">
        <w:rPr>
          <w:rFonts w:ascii="Times New Roman"/>
          <w:szCs w:val="21"/>
        </w:rPr>
        <w:t>图</w:t>
      </w:r>
      <w:r w:rsidRPr="00EF3BC9">
        <w:rPr>
          <w:rFonts w:ascii="Times New Roman"/>
          <w:szCs w:val="21"/>
        </w:rPr>
        <w:t xml:space="preserve">1 </w:t>
      </w:r>
      <w:r w:rsidR="00C70630" w:rsidRPr="00EF3BC9">
        <w:rPr>
          <w:rFonts w:ascii="Times New Roman"/>
          <w:szCs w:val="21"/>
        </w:rPr>
        <w:t>烟气（</w:t>
      </w:r>
      <w:r w:rsidR="00C70630" w:rsidRPr="00EF3BC9">
        <w:rPr>
          <w:rFonts w:ascii="Times New Roman"/>
          <w:szCs w:val="21"/>
        </w:rPr>
        <w:t>CO</w:t>
      </w:r>
      <w:r w:rsidR="00C70630" w:rsidRPr="00EF3BC9">
        <w:rPr>
          <w:rFonts w:ascii="Times New Roman"/>
          <w:szCs w:val="21"/>
          <w:vertAlign w:val="subscript"/>
        </w:rPr>
        <w:t>2</w:t>
      </w:r>
      <w:r w:rsidR="00C70630" w:rsidRPr="00EF3BC9">
        <w:rPr>
          <w:rFonts w:ascii="Times New Roman"/>
          <w:szCs w:val="21"/>
        </w:rPr>
        <w:t>）连续监测系统</w:t>
      </w:r>
      <w:bookmarkStart w:id="26" w:name="OLE_LINK6"/>
      <w:r w:rsidR="00A65D43" w:rsidRPr="00EF3BC9">
        <w:rPr>
          <w:rFonts w:ascii="Times New Roman"/>
          <w:szCs w:val="21"/>
        </w:rPr>
        <w:t>组成示意图</w:t>
      </w:r>
      <w:bookmarkEnd w:id="26"/>
    </w:p>
    <w:p w14:paraId="245BE57B" w14:textId="207705EA" w:rsidR="005F7646" w:rsidRPr="00EF3BC9" w:rsidRDefault="004F03AB">
      <w:pPr>
        <w:spacing w:beforeLines="50" w:before="120" w:afterLines="50" w:after="120" w:line="360" w:lineRule="auto"/>
        <w:outlineLvl w:val="0"/>
        <w:rPr>
          <w:rFonts w:eastAsia="黑体"/>
          <w:sz w:val="24"/>
        </w:rPr>
      </w:pPr>
      <w:bookmarkStart w:id="27" w:name="_Toc200287462"/>
      <w:r w:rsidRPr="00EF3BC9">
        <w:rPr>
          <w:rFonts w:eastAsia="黑体"/>
          <w:sz w:val="24"/>
        </w:rPr>
        <w:lastRenderedPageBreak/>
        <w:t>4</w:t>
      </w:r>
      <w:r w:rsidR="005F7646" w:rsidRPr="00EF3BC9">
        <w:rPr>
          <w:rFonts w:eastAsia="黑体"/>
          <w:sz w:val="24"/>
        </w:rPr>
        <w:t xml:space="preserve"> </w:t>
      </w:r>
      <w:r w:rsidR="005F7646" w:rsidRPr="00EF3BC9">
        <w:rPr>
          <w:rFonts w:eastAsia="黑体"/>
          <w:sz w:val="24"/>
        </w:rPr>
        <w:t>计量</w:t>
      </w:r>
      <w:bookmarkEnd w:id="23"/>
      <w:bookmarkEnd w:id="24"/>
      <w:bookmarkEnd w:id="25"/>
      <w:r w:rsidR="004836FA" w:rsidRPr="00EF3BC9">
        <w:rPr>
          <w:rFonts w:eastAsia="黑体"/>
          <w:sz w:val="24"/>
        </w:rPr>
        <w:t>特性</w:t>
      </w:r>
      <w:bookmarkEnd w:id="27"/>
    </w:p>
    <w:p w14:paraId="71581C2B" w14:textId="77777777" w:rsidR="00F37A5B" w:rsidRPr="00EF3BC9" w:rsidRDefault="004216C7" w:rsidP="00F37A5B">
      <w:pPr>
        <w:autoSpaceDE w:val="0"/>
        <w:autoSpaceDN w:val="0"/>
        <w:adjustRightInd w:val="0"/>
        <w:spacing w:line="360" w:lineRule="auto"/>
        <w:outlineLvl w:val="1"/>
        <w:rPr>
          <w:sz w:val="24"/>
        </w:rPr>
      </w:pPr>
      <w:bookmarkStart w:id="28" w:name="_Toc200287463"/>
      <w:r w:rsidRPr="00EF3BC9">
        <w:rPr>
          <w:sz w:val="24"/>
        </w:rPr>
        <w:t xml:space="preserve">4.1 </w:t>
      </w:r>
      <w:r w:rsidR="00F37A5B">
        <w:rPr>
          <w:rFonts w:hint="eastAsia"/>
          <w:sz w:val="24"/>
        </w:rPr>
        <w:t>系统</w:t>
      </w:r>
      <w:r w:rsidR="00F37A5B" w:rsidRPr="00EF3BC9">
        <w:rPr>
          <w:sz w:val="24"/>
        </w:rPr>
        <w:t>响应时间</w:t>
      </w:r>
      <w:bookmarkEnd w:id="28"/>
    </w:p>
    <w:p w14:paraId="5C3D9009" w14:textId="77777777" w:rsidR="00F37A5B" w:rsidRPr="00EF3BC9" w:rsidRDefault="00F37A5B" w:rsidP="00F37A5B">
      <w:pPr>
        <w:autoSpaceDE w:val="0"/>
        <w:autoSpaceDN w:val="0"/>
        <w:adjustRightInd w:val="0"/>
        <w:spacing w:line="360" w:lineRule="auto"/>
        <w:ind w:firstLineChars="200" w:firstLine="480"/>
        <w:rPr>
          <w:sz w:val="24"/>
        </w:rPr>
      </w:pPr>
      <w:r w:rsidRPr="00EF3BC9">
        <w:rPr>
          <w:sz w:val="24"/>
        </w:rPr>
        <w:t>≤200 s</w:t>
      </w:r>
    </w:p>
    <w:p w14:paraId="62BF6E5F" w14:textId="77777777" w:rsidR="00F37A5B" w:rsidRPr="00EF3BC9" w:rsidRDefault="004216C7" w:rsidP="00F37A5B">
      <w:pPr>
        <w:autoSpaceDE w:val="0"/>
        <w:autoSpaceDN w:val="0"/>
        <w:adjustRightInd w:val="0"/>
        <w:spacing w:line="360" w:lineRule="auto"/>
        <w:outlineLvl w:val="1"/>
        <w:rPr>
          <w:sz w:val="24"/>
        </w:rPr>
      </w:pPr>
      <w:bookmarkStart w:id="29" w:name="_Toc200287464"/>
      <w:r w:rsidRPr="00EF3BC9">
        <w:rPr>
          <w:sz w:val="24"/>
        </w:rPr>
        <w:t xml:space="preserve">4.2 </w:t>
      </w:r>
      <w:r w:rsidR="00F37A5B" w:rsidRPr="00EF3BC9">
        <w:rPr>
          <w:sz w:val="24"/>
        </w:rPr>
        <w:t>零点漂移和量程漂移</w:t>
      </w:r>
      <w:bookmarkEnd w:id="29"/>
    </w:p>
    <w:p w14:paraId="64FA23CD" w14:textId="77777777" w:rsidR="00F37A5B" w:rsidRPr="00EF3BC9" w:rsidRDefault="00F37A5B" w:rsidP="00F37A5B">
      <w:pPr>
        <w:autoSpaceDE w:val="0"/>
        <w:autoSpaceDN w:val="0"/>
        <w:adjustRightInd w:val="0"/>
        <w:spacing w:line="360" w:lineRule="auto"/>
        <w:ind w:firstLineChars="200" w:firstLine="480"/>
        <w:rPr>
          <w:sz w:val="24"/>
        </w:rPr>
      </w:pPr>
      <w:r w:rsidRPr="00EF3BC9">
        <w:rPr>
          <w:sz w:val="24"/>
        </w:rPr>
        <w:t>±2%FS</w:t>
      </w:r>
    </w:p>
    <w:p w14:paraId="430C79ED" w14:textId="77777777" w:rsidR="00F37A5B" w:rsidRPr="00EF3BC9" w:rsidRDefault="004216C7" w:rsidP="00F37A5B">
      <w:pPr>
        <w:autoSpaceDE w:val="0"/>
        <w:autoSpaceDN w:val="0"/>
        <w:adjustRightInd w:val="0"/>
        <w:spacing w:line="360" w:lineRule="auto"/>
        <w:outlineLvl w:val="1"/>
        <w:rPr>
          <w:sz w:val="24"/>
        </w:rPr>
      </w:pPr>
      <w:bookmarkStart w:id="30" w:name="_Toc200287465"/>
      <w:r w:rsidRPr="00EF3BC9">
        <w:rPr>
          <w:sz w:val="24"/>
        </w:rPr>
        <w:t xml:space="preserve">4.3 </w:t>
      </w:r>
      <w:r w:rsidR="00F37A5B" w:rsidRPr="00EF3BC9">
        <w:rPr>
          <w:sz w:val="24"/>
        </w:rPr>
        <w:t>示值误差</w:t>
      </w:r>
      <w:bookmarkEnd w:id="30"/>
    </w:p>
    <w:p w14:paraId="50AE5675" w14:textId="77777777" w:rsidR="00F37A5B" w:rsidRPr="00EF3BC9" w:rsidRDefault="00F37A5B" w:rsidP="00F37A5B">
      <w:pPr>
        <w:autoSpaceDE w:val="0"/>
        <w:autoSpaceDN w:val="0"/>
        <w:adjustRightInd w:val="0"/>
        <w:spacing w:line="360" w:lineRule="auto"/>
        <w:ind w:firstLineChars="200" w:firstLine="480"/>
        <w:rPr>
          <w:sz w:val="24"/>
        </w:rPr>
      </w:pPr>
      <w:r w:rsidRPr="00EF3BC9">
        <w:rPr>
          <w:sz w:val="24"/>
        </w:rPr>
        <w:t>±5%</w:t>
      </w:r>
    </w:p>
    <w:p w14:paraId="77A16FF3" w14:textId="77777777" w:rsidR="00F37A5B" w:rsidRPr="00EF3BC9" w:rsidRDefault="004216C7" w:rsidP="00F37A5B">
      <w:pPr>
        <w:autoSpaceDE w:val="0"/>
        <w:autoSpaceDN w:val="0"/>
        <w:adjustRightInd w:val="0"/>
        <w:spacing w:line="360" w:lineRule="auto"/>
        <w:outlineLvl w:val="1"/>
        <w:rPr>
          <w:sz w:val="24"/>
        </w:rPr>
      </w:pPr>
      <w:bookmarkStart w:id="31" w:name="_Toc200287466"/>
      <w:r w:rsidRPr="00EF3BC9">
        <w:rPr>
          <w:sz w:val="24"/>
        </w:rPr>
        <w:t xml:space="preserve">4.4 </w:t>
      </w:r>
      <w:r w:rsidR="00F37A5B" w:rsidRPr="00EF3BC9">
        <w:rPr>
          <w:sz w:val="24"/>
        </w:rPr>
        <w:t>重复性</w:t>
      </w:r>
      <w:bookmarkEnd w:id="31"/>
    </w:p>
    <w:p w14:paraId="0750A428" w14:textId="77777777" w:rsidR="00F37A5B" w:rsidRPr="00EF3BC9" w:rsidRDefault="00F37A5B" w:rsidP="00F37A5B">
      <w:pPr>
        <w:autoSpaceDE w:val="0"/>
        <w:autoSpaceDN w:val="0"/>
        <w:adjustRightInd w:val="0"/>
        <w:spacing w:line="360" w:lineRule="auto"/>
        <w:ind w:firstLineChars="200" w:firstLine="480"/>
        <w:rPr>
          <w:sz w:val="24"/>
        </w:rPr>
      </w:pPr>
      <w:r w:rsidRPr="00EF3BC9">
        <w:rPr>
          <w:sz w:val="24"/>
        </w:rPr>
        <w:t>≤2%</w:t>
      </w:r>
    </w:p>
    <w:p w14:paraId="2421937D" w14:textId="676C949E" w:rsidR="005F7646" w:rsidRPr="00EF3BC9" w:rsidRDefault="004F03AB">
      <w:pPr>
        <w:spacing w:beforeLines="50" w:before="120" w:afterLines="50" w:after="120" w:line="360" w:lineRule="auto"/>
        <w:outlineLvl w:val="0"/>
        <w:rPr>
          <w:rFonts w:eastAsia="黑体"/>
          <w:sz w:val="24"/>
        </w:rPr>
      </w:pPr>
      <w:bookmarkStart w:id="32" w:name="_Toc3324030"/>
      <w:bookmarkStart w:id="33" w:name="_Toc3324151"/>
      <w:bookmarkStart w:id="34" w:name="_Toc3324401"/>
      <w:bookmarkStart w:id="35" w:name="_Toc200287467"/>
      <w:r w:rsidRPr="00EF3BC9">
        <w:rPr>
          <w:rFonts w:eastAsia="黑体"/>
          <w:sz w:val="24"/>
        </w:rPr>
        <w:t>5</w:t>
      </w:r>
      <w:bookmarkEnd w:id="32"/>
      <w:bookmarkEnd w:id="33"/>
      <w:bookmarkEnd w:id="34"/>
      <w:r w:rsidR="007F641F" w:rsidRPr="00EF3BC9">
        <w:rPr>
          <w:rFonts w:eastAsia="黑体"/>
          <w:sz w:val="24"/>
        </w:rPr>
        <w:t xml:space="preserve"> </w:t>
      </w:r>
      <w:r w:rsidR="00B20A83" w:rsidRPr="00EF3BC9">
        <w:rPr>
          <w:rFonts w:eastAsia="黑体"/>
          <w:sz w:val="24"/>
        </w:rPr>
        <w:t>校准条件</w:t>
      </w:r>
      <w:bookmarkEnd w:id="35"/>
    </w:p>
    <w:p w14:paraId="3723F2F6" w14:textId="4B8E50B5" w:rsidR="005F7646" w:rsidRPr="00EF3BC9" w:rsidRDefault="004F03AB" w:rsidP="002A2594">
      <w:pPr>
        <w:spacing w:line="360" w:lineRule="auto"/>
        <w:outlineLvl w:val="1"/>
        <w:rPr>
          <w:sz w:val="24"/>
          <w:szCs w:val="20"/>
        </w:rPr>
      </w:pPr>
      <w:bookmarkStart w:id="36" w:name="_Toc3324031"/>
      <w:bookmarkStart w:id="37" w:name="_Toc3324152"/>
      <w:bookmarkStart w:id="38" w:name="_Toc3324402"/>
      <w:bookmarkStart w:id="39" w:name="_Toc200287468"/>
      <w:r w:rsidRPr="00EF3BC9">
        <w:rPr>
          <w:sz w:val="24"/>
        </w:rPr>
        <w:t>5</w:t>
      </w:r>
      <w:r w:rsidR="005F7646" w:rsidRPr="00EF3BC9">
        <w:rPr>
          <w:sz w:val="24"/>
        </w:rPr>
        <w:t>.1</w:t>
      </w:r>
      <w:bookmarkEnd w:id="36"/>
      <w:bookmarkEnd w:id="37"/>
      <w:bookmarkEnd w:id="38"/>
      <w:r w:rsidR="007F641F" w:rsidRPr="00EF3BC9">
        <w:rPr>
          <w:sz w:val="24"/>
        </w:rPr>
        <w:t xml:space="preserve"> </w:t>
      </w:r>
      <w:r w:rsidR="00B20A83" w:rsidRPr="00EF3BC9">
        <w:rPr>
          <w:sz w:val="24"/>
          <w:szCs w:val="20"/>
        </w:rPr>
        <w:t>环境条件</w:t>
      </w:r>
      <w:bookmarkEnd w:id="39"/>
    </w:p>
    <w:p w14:paraId="792C9BF5" w14:textId="28690E76" w:rsidR="00B20A83" w:rsidRPr="00EF3BC9" w:rsidRDefault="00B20A83" w:rsidP="002A2594">
      <w:pPr>
        <w:spacing w:line="360" w:lineRule="auto"/>
        <w:outlineLvl w:val="2"/>
        <w:rPr>
          <w:sz w:val="24"/>
          <w:szCs w:val="20"/>
        </w:rPr>
      </w:pPr>
      <w:r w:rsidRPr="00EF3BC9">
        <w:rPr>
          <w:sz w:val="24"/>
          <w:szCs w:val="20"/>
        </w:rPr>
        <w:t>5.1.1</w:t>
      </w:r>
      <w:r w:rsidRPr="00EF3BC9">
        <w:rPr>
          <w:sz w:val="24"/>
          <w:szCs w:val="20"/>
        </w:rPr>
        <w:t>温度</w:t>
      </w:r>
    </w:p>
    <w:p w14:paraId="3F6808FB" w14:textId="028D6C13" w:rsidR="00B20A83" w:rsidRPr="00EF3BC9" w:rsidRDefault="00B9781C" w:rsidP="00B20A83">
      <w:pPr>
        <w:spacing w:line="360" w:lineRule="auto"/>
        <w:ind w:firstLineChars="200" w:firstLine="480"/>
        <w:rPr>
          <w:sz w:val="24"/>
          <w:szCs w:val="20"/>
        </w:rPr>
      </w:pPr>
      <w:r w:rsidRPr="00EF3BC9">
        <w:rPr>
          <w:sz w:val="24"/>
          <w:szCs w:val="20"/>
        </w:rPr>
        <w:t>温度：（</w:t>
      </w:r>
      <w:r w:rsidR="009A7A5A" w:rsidRPr="00EF3BC9">
        <w:rPr>
          <w:sz w:val="24"/>
          <w:szCs w:val="20"/>
        </w:rPr>
        <w:t>15</w:t>
      </w:r>
      <w:r w:rsidR="001B1E9A" w:rsidRPr="00EF3BC9">
        <w:rPr>
          <w:sz w:val="24"/>
          <w:szCs w:val="20"/>
        </w:rPr>
        <w:t>～</w:t>
      </w:r>
      <w:r w:rsidR="009A7A5A" w:rsidRPr="00EF3BC9">
        <w:rPr>
          <w:sz w:val="24"/>
          <w:szCs w:val="20"/>
        </w:rPr>
        <w:t>35</w:t>
      </w:r>
      <w:r w:rsidRPr="00EF3BC9">
        <w:rPr>
          <w:sz w:val="24"/>
          <w:szCs w:val="20"/>
        </w:rPr>
        <w:t>）</w:t>
      </w:r>
      <w:r w:rsidRPr="00EF3BC9">
        <w:rPr>
          <w:sz w:val="24"/>
          <w:szCs w:val="20"/>
        </w:rPr>
        <w:t>℃</w:t>
      </w:r>
      <w:r w:rsidR="009A7A5A" w:rsidRPr="00EF3BC9">
        <w:rPr>
          <w:sz w:val="24"/>
          <w:szCs w:val="20"/>
        </w:rPr>
        <w:t>。</w:t>
      </w:r>
    </w:p>
    <w:p w14:paraId="152D4C25" w14:textId="299C1EFF" w:rsidR="0077312A" w:rsidRPr="00EF3BC9" w:rsidRDefault="00A76EC3" w:rsidP="002A2594">
      <w:pPr>
        <w:spacing w:line="360" w:lineRule="auto"/>
        <w:outlineLvl w:val="2"/>
        <w:rPr>
          <w:sz w:val="24"/>
          <w:szCs w:val="20"/>
        </w:rPr>
      </w:pPr>
      <w:r w:rsidRPr="00EF3BC9">
        <w:rPr>
          <w:sz w:val="24"/>
          <w:szCs w:val="20"/>
        </w:rPr>
        <w:t>5.1.2</w:t>
      </w:r>
      <w:r w:rsidR="007F641F" w:rsidRPr="00EF3BC9">
        <w:rPr>
          <w:sz w:val="24"/>
          <w:szCs w:val="20"/>
        </w:rPr>
        <w:t xml:space="preserve"> </w:t>
      </w:r>
      <w:r w:rsidR="0077312A" w:rsidRPr="00EF3BC9">
        <w:rPr>
          <w:sz w:val="24"/>
          <w:szCs w:val="20"/>
        </w:rPr>
        <w:t>湿度</w:t>
      </w:r>
    </w:p>
    <w:p w14:paraId="05CEDB72" w14:textId="3AF33290" w:rsidR="0077312A" w:rsidRPr="00EF3BC9" w:rsidRDefault="00A320CB" w:rsidP="0077312A">
      <w:pPr>
        <w:spacing w:line="360" w:lineRule="auto"/>
        <w:ind w:firstLineChars="200" w:firstLine="480"/>
        <w:rPr>
          <w:sz w:val="24"/>
          <w:szCs w:val="20"/>
        </w:rPr>
      </w:pPr>
      <w:r w:rsidRPr="00EF3BC9">
        <w:rPr>
          <w:sz w:val="24"/>
          <w:szCs w:val="20"/>
        </w:rPr>
        <w:t>相对湿度：</w:t>
      </w:r>
      <w:r w:rsidR="009A7A5A" w:rsidRPr="00EF3BC9">
        <w:rPr>
          <w:sz w:val="24"/>
        </w:rPr>
        <w:t>≤</w:t>
      </w:r>
      <w:r w:rsidR="00B9781C" w:rsidRPr="00EF3BC9">
        <w:rPr>
          <w:sz w:val="24"/>
          <w:szCs w:val="20"/>
        </w:rPr>
        <w:t>85</w:t>
      </w:r>
      <w:r w:rsidR="0077312A" w:rsidRPr="00EF3BC9">
        <w:rPr>
          <w:sz w:val="24"/>
          <w:szCs w:val="20"/>
        </w:rPr>
        <w:t>％</w:t>
      </w:r>
      <w:r w:rsidR="009A7A5A" w:rsidRPr="00EF3BC9">
        <w:rPr>
          <w:sz w:val="24"/>
          <w:szCs w:val="20"/>
        </w:rPr>
        <w:t>。</w:t>
      </w:r>
    </w:p>
    <w:p w14:paraId="6BC55A23" w14:textId="14FA5C85" w:rsidR="00ED1A6C" w:rsidRPr="00EF3BC9" w:rsidRDefault="00A76EC3" w:rsidP="002A2594">
      <w:pPr>
        <w:spacing w:line="360" w:lineRule="auto"/>
        <w:outlineLvl w:val="2"/>
        <w:rPr>
          <w:sz w:val="24"/>
          <w:szCs w:val="20"/>
        </w:rPr>
      </w:pPr>
      <w:r w:rsidRPr="00EF3BC9">
        <w:rPr>
          <w:sz w:val="24"/>
          <w:szCs w:val="20"/>
        </w:rPr>
        <w:t>5.1.3</w:t>
      </w:r>
      <w:r w:rsidR="007F641F" w:rsidRPr="00EF3BC9">
        <w:rPr>
          <w:sz w:val="24"/>
          <w:szCs w:val="20"/>
        </w:rPr>
        <w:t xml:space="preserve"> </w:t>
      </w:r>
      <w:r w:rsidR="00ED1A6C" w:rsidRPr="00EF3BC9">
        <w:rPr>
          <w:sz w:val="24"/>
          <w:szCs w:val="20"/>
        </w:rPr>
        <w:t>供电电源</w:t>
      </w:r>
    </w:p>
    <w:p w14:paraId="0D1FD3A0" w14:textId="7CFF3C7C" w:rsidR="00ED1A6C" w:rsidRPr="00EF3BC9" w:rsidRDefault="00ED1A6C" w:rsidP="00ED1A6C">
      <w:pPr>
        <w:spacing w:line="360" w:lineRule="auto"/>
        <w:ind w:firstLineChars="200" w:firstLine="480"/>
        <w:rPr>
          <w:sz w:val="24"/>
          <w:szCs w:val="20"/>
        </w:rPr>
      </w:pPr>
      <w:r w:rsidRPr="00EF3BC9">
        <w:rPr>
          <w:sz w:val="24"/>
          <w:szCs w:val="20"/>
        </w:rPr>
        <w:t>电压</w:t>
      </w:r>
      <w:r w:rsidR="00475E6D" w:rsidRPr="00EF3BC9">
        <w:rPr>
          <w:sz w:val="24"/>
          <w:szCs w:val="20"/>
        </w:rPr>
        <w:t>及频率</w:t>
      </w:r>
      <w:r w:rsidRPr="00EF3BC9">
        <w:rPr>
          <w:sz w:val="24"/>
          <w:szCs w:val="20"/>
        </w:rPr>
        <w:t>：</w:t>
      </w:r>
      <w:r w:rsidR="007D68B3" w:rsidRPr="00EF3BC9">
        <w:rPr>
          <w:sz w:val="24"/>
          <w:szCs w:val="20"/>
        </w:rPr>
        <w:t>（</w:t>
      </w:r>
      <w:r w:rsidRPr="00EF3BC9">
        <w:rPr>
          <w:sz w:val="24"/>
          <w:szCs w:val="20"/>
        </w:rPr>
        <w:t>220±22</w:t>
      </w:r>
      <w:r w:rsidR="007D68B3" w:rsidRPr="00EF3BC9">
        <w:rPr>
          <w:sz w:val="24"/>
          <w:szCs w:val="20"/>
        </w:rPr>
        <w:t>）</w:t>
      </w:r>
      <w:r w:rsidRPr="00EF3BC9">
        <w:rPr>
          <w:sz w:val="24"/>
          <w:szCs w:val="20"/>
        </w:rPr>
        <w:t>V</w:t>
      </w:r>
      <w:r w:rsidR="00387608" w:rsidRPr="00EF3BC9">
        <w:rPr>
          <w:sz w:val="24"/>
          <w:szCs w:val="20"/>
        </w:rPr>
        <w:t>，</w:t>
      </w:r>
      <w:r w:rsidR="007D68B3" w:rsidRPr="00EF3BC9">
        <w:rPr>
          <w:sz w:val="24"/>
          <w:szCs w:val="20"/>
        </w:rPr>
        <w:t>（</w:t>
      </w:r>
      <w:r w:rsidR="00387608" w:rsidRPr="00EF3BC9">
        <w:rPr>
          <w:sz w:val="24"/>
          <w:szCs w:val="20"/>
        </w:rPr>
        <w:t>50±</w:t>
      </w:r>
      <w:r w:rsidR="009A7A5A" w:rsidRPr="00EF3BC9">
        <w:rPr>
          <w:sz w:val="24"/>
          <w:szCs w:val="20"/>
        </w:rPr>
        <w:t>2</w:t>
      </w:r>
      <w:r w:rsidR="007D68B3" w:rsidRPr="00EF3BC9">
        <w:rPr>
          <w:sz w:val="24"/>
          <w:szCs w:val="20"/>
        </w:rPr>
        <w:t>）</w:t>
      </w:r>
      <w:r w:rsidR="00387608" w:rsidRPr="00EF3BC9">
        <w:rPr>
          <w:sz w:val="24"/>
          <w:szCs w:val="20"/>
        </w:rPr>
        <w:t>Hz</w:t>
      </w:r>
      <w:r w:rsidRPr="00EF3BC9">
        <w:rPr>
          <w:sz w:val="24"/>
          <w:szCs w:val="20"/>
        </w:rPr>
        <w:t>。</w:t>
      </w:r>
    </w:p>
    <w:p w14:paraId="5E069AAA" w14:textId="22995E73" w:rsidR="009A7A5A" w:rsidRPr="00EF3BC9" w:rsidRDefault="009A7A5A" w:rsidP="009A7A5A">
      <w:pPr>
        <w:spacing w:line="360" w:lineRule="auto"/>
        <w:rPr>
          <w:sz w:val="24"/>
          <w:szCs w:val="20"/>
        </w:rPr>
      </w:pPr>
      <w:r w:rsidRPr="00EF3BC9">
        <w:rPr>
          <w:sz w:val="24"/>
          <w:szCs w:val="20"/>
        </w:rPr>
        <w:t>5.1.4</w:t>
      </w:r>
      <w:r w:rsidRPr="00EF3BC9">
        <w:rPr>
          <w:sz w:val="24"/>
          <w:szCs w:val="20"/>
        </w:rPr>
        <w:t>其他</w:t>
      </w:r>
    </w:p>
    <w:p w14:paraId="0ACAC1FA" w14:textId="39D46B88" w:rsidR="009A7A5A" w:rsidRPr="00EF3BC9" w:rsidRDefault="009A7A5A" w:rsidP="009A7A5A">
      <w:pPr>
        <w:spacing w:line="360" w:lineRule="auto"/>
        <w:ind w:firstLineChars="200" w:firstLine="480"/>
        <w:rPr>
          <w:sz w:val="24"/>
          <w:szCs w:val="20"/>
        </w:rPr>
      </w:pPr>
      <w:r w:rsidRPr="00EF3BC9">
        <w:rPr>
          <w:sz w:val="24"/>
          <w:szCs w:val="20"/>
        </w:rPr>
        <w:t>周围无影响仪器正常工作的电磁干扰和机械振动。</w:t>
      </w:r>
    </w:p>
    <w:p w14:paraId="096280FF" w14:textId="0A03DE78" w:rsidR="00C423EF" w:rsidRPr="00EF3BC9" w:rsidRDefault="00A76EC3" w:rsidP="009A7A5A">
      <w:pPr>
        <w:spacing w:line="360" w:lineRule="auto"/>
        <w:outlineLvl w:val="1"/>
        <w:rPr>
          <w:sz w:val="24"/>
        </w:rPr>
      </w:pPr>
      <w:bookmarkStart w:id="40" w:name="_Toc45791761"/>
      <w:bookmarkStart w:id="41" w:name="_Toc52313569"/>
      <w:bookmarkStart w:id="42" w:name="_Toc200287469"/>
      <w:r w:rsidRPr="00EF3BC9">
        <w:rPr>
          <w:sz w:val="24"/>
        </w:rPr>
        <w:t>5.2</w:t>
      </w:r>
      <w:r w:rsidR="007F641F" w:rsidRPr="00EF3BC9">
        <w:rPr>
          <w:sz w:val="24"/>
        </w:rPr>
        <w:t xml:space="preserve"> </w:t>
      </w:r>
      <w:bookmarkEnd w:id="40"/>
      <w:bookmarkEnd w:id="41"/>
      <w:r w:rsidR="002629DA" w:rsidRPr="00EF3BC9">
        <w:rPr>
          <w:sz w:val="24"/>
        </w:rPr>
        <w:t>测量标准及其他设备</w:t>
      </w:r>
      <w:bookmarkEnd w:id="42"/>
      <w:r w:rsidR="009A7A5A" w:rsidRPr="00EF3BC9">
        <w:rPr>
          <w:bCs/>
          <w:sz w:val="24"/>
          <w:szCs w:val="20"/>
        </w:rPr>
        <w:t xml:space="preserve"> </w:t>
      </w:r>
    </w:p>
    <w:p w14:paraId="4D8249A6" w14:textId="2C2C5ECD" w:rsidR="00F65D12" w:rsidRPr="00EF3BC9" w:rsidRDefault="00A76EC3" w:rsidP="00F65D12">
      <w:pPr>
        <w:autoSpaceDE w:val="0"/>
        <w:autoSpaceDN w:val="0"/>
        <w:spacing w:line="360" w:lineRule="auto"/>
        <w:outlineLvl w:val="2"/>
        <w:rPr>
          <w:sz w:val="24"/>
          <w:szCs w:val="20"/>
        </w:rPr>
      </w:pPr>
      <w:r w:rsidRPr="00EF3BC9">
        <w:rPr>
          <w:sz w:val="24"/>
          <w:szCs w:val="20"/>
        </w:rPr>
        <w:t>5.2.</w:t>
      </w:r>
      <w:r w:rsidR="009A7A5A" w:rsidRPr="00EF3BC9">
        <w:rPr>
          <w:sz w:val="24"/>
          <w:szCs w:val="20"/>
        </w:rPr>
        <w:t>1</w:t>
      </w:r>
      <w:r w:rsidRPr="00EF3BC9">
        <w:rPr>
          <w:sz w:val="24"/>
          <w:szCs w:val="20"/>
        </w:rPr>
        <w:t xml:space="preserve"> </w:t>
      </w:r>
      <w:r w:rsidR="00CD2708" w:rsidRPr="00EF3BC9">
        <w:rPr>
          <w:sz w:val="24"/>
          <w:szCs w:val="20"/>
        </w:rPr>
        <w:t>零点气体</w:t>
      </w:r>
    </w:p>
    <w:p w14:paraId="57C2B49C" w14:textId="58F5DE05" w:rsidR="00C423EF" w:rsidRPr="00EF3BC9" w:rsidRDefault="009F7B66" w:rsidP="00C423EF">
      <w:pPr>
        <w:autoSpaceDE w:val="0"/>
        <w:autoSpaceDN w:val="0"/>
        <w:spacing w:line="360" w:lineRule="auto"/>
        <w:ind w:firstLineChars="200" w:firstLine="480"/>
        <w:rPr>
          <w:bCs/>
          <w:sz w:val="24"/>
          <w:szCs w:val="20"/>
        </w:rPr>
      </w:pPr>
      <w:r w:rsidRPr="00EF3BC9">
        <w:rPr>
          <w:bCs/>
          <w:sz w:val="24"/>
          <w:szCs w:val="20"/>
        </w:rPr>
        <w:t>99.99%</w:t>
      </w:r>
      <w:r w:rsidR="00C423EF" w:rsidRPr="00EF3BC9">
        <w:rPr>
          <w:bCs/>
          <w:sz w:val="24"/>
          <w:szCs w:val="20"/>
        </w:rPr>
        <w:t>高纯氮气。</w:t>
      </w:r>
    </w:p>
    <w:p w14:paraId="5027B4CB" w14:textId="6E4EFFA4" w:rsidR="00836E55" w:rsidRPr="00EF3BC9" w:rsidRDefault="00836E55" w:rsidP="00836E55">
      <w:pPr>
        <w:autoSpaceDE w:val="0"/>
        <w:autoSpaceDN w:val="0"/>
        <w:spacing w:line="360" w:lineRule="auto"/>
        <w:outlineLvl w:val="2"/>
        <w:rPr>
          <w:sz w:val="24"/>
          <w:szCs w:val="20"/>
        </w:rPr>
      </w:pPr>
      <w:r w:rsidRPr="00EF3BC9">
        <w:rPr>
          <w:sz w:val="24"/>
          <w:szCs w:val="20"/>
        </w:rPr>
        <w:t>5.2.</w:t>
      </w:r>
      <w:r w:rsidR="009A7A5A" w:rsidRPr="00EF3BC9">
        <w:rPr>
          <w:sz w:val="24"/>
          <w:szCs w:val="20"/>
        </w:rPr>
        <w:t>2</w:t>
      </w:r>
      <w:r w:rsidRPr="00EF3BC9">
        <w:rPr>
          <w:sz w:val="24"/>
          <w:szCs w:val="20"/>
        </w:rPr>
        <w:t xml:space="preserve"> </w:t>
      </w:r>
      <w:r w:rsidR="00FA1ECB" w:rsidRPr="00EF3BC9">
        <w:rPr>
          <w:sz w:val="24"/>
        </w:rPr>
        <w:t>二氧化碳</w:t>
      </w:r>
      <w:r w:rsidR="00CD2708" w:rsidRPr="00EF3BC9">
        <w:rPr>
          <w:sz w:val="24"/>
          <w:szCs w:val="20"/>
        </w:rPr>
        <w:t>气体标准物质</w:t>
      </w:r>
    </w:p>
    <w:p w14:paraId="2520E01B" w14:textId="675B014D" w:rsidR="008E59A4" w:rsidRPr="00EF3BC9" w:rsidRDefault="00C423EF" w:rsidP="0098156B">
      <w:pPr>
        <w:autoSpaceDE w:val="0"/>
        <w:autoSpaceDN w:val="0"/>
        <w:spacing w:line="360" w:lineRule="auto"/>
        <w:ind w:firstLineChars="200" w:firstLine="480"/>
        <w:rPr>
          <w:bCs/>
          <w:sz w:val="24"/>
          <w:szCs w:val="20"/>
        </w:rPr>
      </w:pPr>
      <w:r w:rsidRPr="00EF3BC9">
        <w:rPr>
          <w:bCs/>
          <w:sz w:val="24"/>
          <w:szCs w:val="20"/>
        </w:rPr>
        <w:t>氮</w:t>
      </w:r>
      <w:r w:rsidR="00CD2708" w:rsidRPr="00EF3BC9">
        <w:rPr>
          <w:bCs/>
          <w:sz w:val="24"/>
          <w:szCs w:val="20"/>
        </w:rPr>
        <w:t>气</w:t>
      </w:r>
      <w:r w:rsidRPr="00EF3BC9">
        <w:rPr>
          <w:bCs/>
          <w:sz w:val="24"/>
          <w:szCs w:val="20"/>
        </w:rPr>
        <w:t>中二氧化碳气体标准物质，相对扩展不确定度应不大于</w:t>
      </w:r>
      <w:r w:rsidR="000D044D" w:rsidRPr="00EF3BC9">
        <w:rPr>
          <w:bCs/>
          <w:sz w:val="24"/>
          <w:szCs w:val="20"/>
        </w:rPr>
        <w:t>2</w:t>
      </w:r>
      <w:r w:rsidRPr="00EF3BC9">
        <w:rPr>
          <w:bCs/>
          <w:sz w:val="24"/>
          <w:szCs w:val="20"/>
        </w:rPr>
        <w:t>%</w:t>
      </w:r>
      <w:r w:rsidRPr="00EF3BC9">
        <w:rPr>
          <w:bCs/>
          <w:sz w:val="24"/>
          <w:szCs w:val="20"/>
        </w:rPr>
        <w:t>（</w:t>
      </w:r>
      <w:r w:rsidRPr="00EF3BC9">
        <w:rPr>
          <w:bCs/>
          <w:i/>
          <w:iCs/>
          <w:sz w:val="24"/>
          <w:szCs w:val="20"/>
        </w:rPr>
        <w:t>k</w:t>
      </w:r>
      <w:r w:rsidRPr="00EF3BC9">
        <w:rPr>
          <w:bCs/>
          <w:sz w:val="24"/>
          <w:szCs w:val="20"/>
        </w:rPr>
        <w:t>=2</w:t>
      </w:r>
      <w:r w:rsidRPr="00EF3BC9">
        <w:rPr>
          <w:bCs/>
          <w:sz w:val="24"/>
          <w:szCs w:val="20"/>
        </w:rPr>
        <w:t>）</w:t>
      </w:r>
      <w:r w:rsidR="00D9237D" w:rsidRPr="00EF3BC9">
        <w:rPr>
          <w:bCs/>
          <w:sz w:val="24"/>
          <w:szCs w:val="20"/>
        </w:rPr>
        <w:t>。</w:t>
      </w:r>
    </w:p>
    <w:p w14:paraId="0FAD26A3" w14:textId="1118F8F2" w:rsidR="009A7A5A" w:rsidRPr="00EF3BC9" w:rsidRDefault="009A7A5A" w:rsidP="009A7A5A">
      <w:pPr>
        <w:autoSpaceDE w:val="0"/>
        <w:autoSpaceDN w:val="0"/>
        <w:spacing w:line="360" w:lineRule="auto"/>
        <w:outlineLvl w:val="2"/>
        <w:rPr>
          <w:sz w:val="24"/>
        </w:rPr>
      </w:pPr>
      <w:r w:rsidRPr="00EF3BC9">
        <w:rPr>
          <w:sz w:val="24"/>
        </w:rPr>
        <w:t xml:space="preserve">5.2.3 </w:t>
      </w:r>
      <w:r w:rsidRPr="00EF3BC9">
        <w:rPr>
          <w:sz w:val="24"/>
        </w:rPr>
        <w:t>电子秒表</w:t>
      </w:r>
    </w:p>
    <w:p w14:paraId="32D42571" w14:textId="166FC7C7" w:rsidR="009A7A5A" w:rsidRPr="00EF3BC9" w:rsidRDefault="009A7A5A" w:rsidP="00CD2708">
      <w:pPr>
        <w:autoSpaceDE w:val="0"/>
        <w:autoSpaceDN w:val="0"/>
        <w:spacing w:line="360" w:lineRule="auto"/>
        <w:ind w:firstLineChars="200" w:firstLine="480"/>
        <w:rPr>
          <w:bCs/>
          <w:sz w:val="24"/>
          <w:szCs w:val="20"/>
        </w:rPr>
      </w:pPr>
      <w:r w:rsidRPr="00EF3BC9">
        <w:rPr>
          <w:bCs/>
          <w:sz w:val="24"/>
          <w:szCs w:val="20"/>
        </w:rPr>
        <w:t>测量范围（</w:t>
      </w:r>
      <w:r w:rsidRPr="00EF3BC9">
        <w:rPr>
          <w:bCs/>
          <w:sz w:val="24"/>
          <w:szCs w:val="20"/>
        </w:rPr>
        <w:t>0~3600</w:t>
      </w:r>
      <w:r w:rsidRPr="00EF3BC9">
        <w:rPr>
          <w:bCs/>
          <w:sz w:val="24"/>
          <w:szCs w:val="20"/>
        </w:rPr>
        <w:t>）</w:t>
      </w:r>
      <w:r w:rsidRPr="00EF3BC9">
        <w:rPr>
          <w:bCs/>
          <w:sz w:val="24"/>
          <w:szCs w:val="20"/>
        </w:rPr>
        <w:t>s</w:t>
      </w:r>
      <w:r w:rsidRPr="00EF3BC9">
        <w:rPr>
          <w:bCs/>
          <w:sz w:val="24"/>
          <w:szCs w:val="20"/>
        </w:rPr>
        <w:t>，最大允许误差：</w:t>
      </w:r>
      <w:r w:rsidRPr="00EF3BC9">
        <w:rPr>
          <w:bCs/>
          <w:sz w:val="24"/>
          <w:szCs w:val="20"/>
        </w:rPr>
        <w:t>±0.</w:t>
      </w:r>
      <w:r w:rsidR="00DB0A19" w:rsidRPr="00EF3BC9">
        <w:rPr>
          <w:bCs/>
          <w:sz w:val="24"/>
          <w:szCs w:val="20"/>
        </w:rPr>
        <w:t>10 s</w:t>
      </w:r>
      <w:r w:rsidRPr="00EF3BC9">
        <w:rPr>
          <w:bCs/>
          <w:sz w:val="24"/>
          <w:szCs w:val="20"/>
        </w:rPr>
        <w:t>。</w:t>
      </w:r>
    </w:p>
    <w:p w14:paraId="4F4718A7" w14:textId="197B3A20" w:rsidR="005F7646" w:rsidRPr="00EF3BC9" w:rsidRDefault="004F03AB" w:rsidP="007C7083">
      <w:pPr>
        <w:spacing w:beforeLines="50" w:before="120" w:afterLines="50" w:after="120" w:line="360" w:lineRule="auto"/>
        <w:outlineLvl w:val="0"/>
        <w:rPr>
          <w:rFonts w:eastAsia="黑体"/>
          <w:sz w:val="24"/>
        </w:rPr>
      </w:pPr>
      <w:bookmarkStart w:id="43" w:name="_Toc3324033"/>
      <w:bookmarkStart w:id="44" w:name="_Toc3324154"/>
      <w:bookmarkStart w:id="45" w:name="_Toc3324404"/>
      <w:bookmarkStart w:id="46" w:name="_Toc200287470"/>
      <w:r w:rsidRPr="00EF3BC9">
        <w:rPr>
          <w:rFonts w:eastAsia="黑体"/>
          <w:sz w:val="24"/>
        </w:rPr>
        <w:t>6</w:t>
      </w:r>
      <w:r w:rsidR="005F7646" w:rsidRPr="00EF3BC9">
        <w:rPr>
          <w:rFonts w:eastAsia="黑体"/>
          <w:sz w:val="24"/>
        </w:rPr>
        <w:t xml:space="preserve"> </w:t>
      </w:r>
      <w:bookmarkEnd w:id="43"/>
      <w:bookmarkEnd w:id="44"/>
      <w:bookmarkEnd w:id="45"/>
      <w:r w:rsidR="00573E5F" w:rsidRPr="00EF3BC9">
        <w:rPr>
          <w:rFonts w:eastAsia="黑体"/>
          <w:sz w:val="24"/>
        </w:rPr>
        <w:t>校准项目和校准方法</w:t>
      </w:r>
      <w:bookmarkEnd w:id="46"/>
    </w:p>
    <w:p w14:paraId="75898C5E" w14:textId="4E731A9A" w:rsidR="005F7646" w:rsidRPr="00EF3BC9" w:rsidRDefault="004F03AB" w:rsidP="007C7083">
      <w:pPr>
        <w:spacing w:line="360" w:lineRule="auto"/>
        <w:outlineLvl w:val="1"/>
        <w:rPr>
          <w:sz w:val="24"/>
          <w:szCs w:val="20"/>
        </w:rPr>
      </w:pPr>
      <w:bookmarkStart w:id="47" w:name="_Toc3324034"/>
      <w:bookmarkStart w:id="48" w:name="_Toc3324155"/>
      <w:bookmarkStart w:id="49" w:name="_Toc3324405"/>
      <w:bookmarkStart w:id="50" w:name="_Toc200287471"/>
      <w:r w:rsidRPr="00EF3BC9">
        <w:rPr>
          <w:sz w:val="24"/>
          <w:szCs w:val="20"/>
        </w:rPr>
        <w:t>6</w:t>
      </w:r>
      <w:r w:rsidR="005F7646" w:rsidRPr="00EF3BC9">
        <w:rPr>
          <w:sz w:val="24"/>
          <w:szCs w:val="20"/>
        </w:rPr>
        <w:t>.1</w:t>
      </w:r>
      <w:bookmarkEnd w:id="47"/>
      <w:bookmarkEnd w:id="48"/>
      <w:bookmarkEnd w:id="49"/>
      <w:r w:rsidR="00A76EC3" w:rsidRPr="00EF3BC9">
        <w:rPr>
          <w:sz w:val="24"/>
          <w:szCs w:val="20"/>
        </w:rPr>
        <w:t xml:space="preserve"> </w:t>
      </w:r>
      <w:r w:rsidR="00AA1D3F" w:rsidRPr="00EF3BC9">
        <w:rPr>
          <w:sz w:val="24"/>
          <w:szCs w:val="20"/>
        </w:rPr>
        <w:t>校准项目</w:t>
      </w:r>
      <w:bookmarkEnd w:id="50"/>
    </w:p>
    <w:p w14:paraId="38F4DC39" w14:textId="21091A76" w:rsidR="00AA1D3F" w:rsidRPr="00EF3BC9" w:rsidRDefault="00AA1D3F" w:rsidP="00AA1D3F">
      <w:pPr>
        <w:spacing w:line="360" w:lineRule="auto"/>
        <w:ind w:firstLineChars="200" w:firstLine="480"/>
        <w:rPr>
          <w:sz w:val="24"/>
          <w:szCs w:val="20"/>
        </w:rPr>
      </w:pPr>
      <w:r w:rsidRPr="00EF3BC9">
        <w:rPr>
          <w:sz w:val="24"/>
          <w:szCs w:val="20"/>
        </w:rPr>
        <w:lastRenderedPageBreak/>
        <w:t>校准项目见表</w:t>
      </w:r>
      <w:r w:rsidR="007C7083" w:rsidRPr="00EF3BC9">
        <w:rPr>
          <w:sz w:val="24"/>
          <w:szCs w:val="20"/>
        </w:rPr>
        <w:t>1</w:t>
      </w:r>
      <w:r w:rsidRPr="00EF3BC9">
        <w:rPr>
          <w:sz w:val="24"/>
          <w:szCs w:val="20"/>
        </w:rPr>
        <w:t>。</w:t>
      </w:r>
    </w:p>
    <w:p w14:paraId="478DD8BD" w14:textId="088DC88C" w:rsidR="00AA1D3F" w:rsidRPr="00EF3BC9" w:rsidRDefault="00AA1D3F" w:rsidP="00AA1D3F">
      <w:pPr>
        <w:keepNext/>
        <w:autoSpaceDE w:val="0"/>
        <w:autoSpaceDN w:val="0"/>
        <w:adjustRightInd w:val="0"/>
        <w:spacing w:line="360" w:lineRule="auto"/>
        <w:jc w:val="center"/>
        <w:rPr>
          <w:rFonts w:eastAsia="黑体"/>
          <w:bCs/>
          <w:szCs w:val="21"/>
        </w:rPr>
      </w:pPr>
      <w:r w:rsidRPr="00EF3BC9">
        <w:rPr>
          <w:rFonts w:eastAsia="黑体"/>
          <w:bCs/>
          <w:szCs w:val="21"/>
        </w:rPr>
        <w:t>表</w:t>
      </w:r>
      <w:r w:rsidR="007C7083" w:rsidRPr="00EF3BC9">
        <w:rPr>
          <w:rFonts w:eastAsia="黑体"/>
          <w:bCs/>
          <w:szCs w:val="21"/>
        </w:rPr>
        <w:t>1</w:t>
      </w:r>
      <w:r w:rsidR="004305EE" w:rsidRPr="00EF3BC9">
        <w:rPr>
          <w:rFonts w:eastAsia="黑体"/>
          <w:bCs/>
          <w:szCs w:val="21"/>
        </w:rPr>
        <w:t xml:space="preserve"> </w:t>
      </w:r>
      <w:r w:rsidR="00C70630" w:rsidRPr="00EF3BC9">
        <w:rPr>
          <w:rFonts w:eastAsia="黑体"/>
          <w:bCs/>
          <w:szCs w:val="21"/>
        </w:rPr>
        <w:t>烟气（</w:t>
      </w:r>
      <w:r w:rsidR="00C70630" w:rsidRPr="00EF3BC9">
        <w:rPr>
          <w:rFonts w:eastAsia="黑体"/>
          <w:bCs/>
          <w:szCs w:val="21"/>
        </w:rPr>
        <w:t>CO</w:t>
      </w:r>
      <w:r w:rsidR="00C70630" w:rsidRPr="00EF3BC9">
        <w:rPr>
          <w:rFonts w:eastAsia="黑体"/>
          <w:bCs/>
          <w:szCs w:val="21"/>
          <w:vertAlign w:val="subscript"/>
        </w:rPr>
        <w:t>2</w:t>
      </w:r>
      <w:r w:rsidR="00C70630" w:rsidRPr="00EF3BC9">
        <w:rPr>
          <w:rFonts w:eastAsia="黑体"/>
          <w:bCs/>
          <w:szCs w:val="21"/>
        </w:rPr>
        <w:t>）连续监测系统</w:t>
      </w:r>
      <w:r w:rsidRPr="00EF3BC9">
        <w:rPr>
          <w:rFonts w:eastAsia="黑体"/>
          <w:bCs/>
          <w:szCs w:val="21"/>
        </w:rPr>
        <w:t>校准项目一览表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020"/>
        <w:gridCol w:w="3021"/>
        <w:gridCol w:w="3019"/>
      </w:tblGrid>
      <w:tr w:rsidR="00EF3BC9" w:rsidRPr="00EF3BC9" w14:paraId="1E887B31" w14:textId="75866DD1" w:rsidTr="000D69FA">
        <w:trPr>
          <w:trHeight w:val="561"/>
          <w:tblHeader/>
          <w:jc w:val="center"/>
        </w:trPr>
        <w:tc>
          <w:tcPr>
            <w:tcW w:w="1667" w:type="pct"/>
            <w:vAlign w:val="center"/>
          </w:tcPr>
          <w:p w14:paraId="27C0A600" w14:textId="77777777" w:rsidR="00AA1D3F" w:rsidRPr="00EF3BC9" w:rsidRDefault="00AA1D3F" w:rsidP="00AA1D3F">
            <w:pPr>
              <w:autoSpaceDE w:val="0"/>
              <w:autoSpaceDN w:val="0"/>
              <w:jc w:val="center"/>
              <w:rPr>
                <w:szCs w:val="21"/>
              </w:rPr>
            </w:pPr>
            <w:r w:rsidRPr="00EF3BC9">
              <w:rPr>
                <w:szCs w:val="21"/>
              </w:rPr>
              <w:t>序号</w:t>
            </w:r>
          </w:p>
        </w:tc>
        <w:tc>
          <w:tcPr>
            <w:tcW w:w="1667" w:type="pct"/>
            <w:vAlign w:val="center"/>
          </w:tcPr>
          <w:p w14:paraId="24AD1196" w14:textId="77777777" w:rsidR="00AA1D3F" w:rsidRPr="00EF3BC9" w:rsidRDefault="00AA1D3F" w:rsidP="00AA1D3F">
            <w:pPr>
              <w:autoSpaceDE w:val="0"/>
              <w:autoSpaceDN w:val="0"/>
              <w:jc w:val="center"/>
              <w:rPr>
                <w:szCs w:val="21"/>
              </w:rPr>
            </w:pPr>
            <w:r w:rsidRPr="00EF3BC9">
              <w:rPr>
                <w:szCs w:val="21"/>
              </w:rPr>
              <w:t>校准项目名称</w:t>
            </w:r>
          </w:p>
        </w:tc>
        <w:tc>
          <w:tcPr>
            <w:tcW w:w="1666" w:type="pct"/>
            <w:vAlign w:val="center"/>
          </w:tcPr>
          <w:p w14:paraId="412FD76C" w14:textId="41B7764C" w:rsidR="00AA1D3F" w:rsidRPr="00EF3BC9" w:rsidRDefault="00AA1D3F" w:rsidP="00AA1D3F">
            <w:pPr>
              <w:autoSpaceDE w:val="0"/>
              <w:autoSpaceDN w:val="0"/>
              <w:jc w:val="center"/>
              <w:rPr>
                <w:szCs w:val="21"/>
              </w:rPr>
            </w:pPr>
            <w:r w:rsidRPr="00EF3BC9">
              <w:rPr>
                <w:szCs w:val="21"/>
              </w:rPr>
              <w:t>校准方法的条款</w:t>
            </w:r>
          </w:p>
        </w:tc>
      </w:tr>
      <w:tr w:rsidR="00EF3BC9" w:rsidRPr="00EF3BC9" w14:paraId="32173CB0" w14:textId="3A8ACB8D" w:rsidTr="000D69FA">
        <w:trPr>
          <w:trHeight w:val="561"/>
          <w:jc w:val="center"/>
        </w:trPr>
        <w:tc>
          <w:tcPr>
            <w:tcW w:w="1667" w:type="pct"/>
            <w:vAlign w:val="center"/>
          </w:tcPr>
          <w:p w14:paraId="3E006892" w14:textId="0E725A38" w:rsidR="00BC203C" w:rsidRPr="00EF3BC9" w:rsidRDefault="00AC240C" w:rsidP="00BC203C">
            <w:pPr>
              <w:autoSpaceDE w:val="0"/>
              <w:autoSpaceDN w:val="0"/>
              <w:jc w:val="center"/>
              <w:rPr>
                <w:szCs w:val="21"/>
              </w:rPr>
            </w:pPr>
            <w:r w:rsidRPr="00EF3BC9">
              <w:rPr>
                <w:szCs w:val="21"/>
              </w:rPr>
              <w:t>1</w:t>
            </w:r>
          </w:p>
        </w:tc>
        <w:tc>
          <w:tcPr>
            <w:tcW w:w="1667" w:type="pct"/>
            <w:vAlign w:val="center"/>
          </w:tcPr>
          <w:p w14:paraId="30B886C7" w14:textId="39FDC916" w:rsidR="00BC203C" w:rsidRPr="00EF3BC9" w:rsidRDefault="002F075F" w:rsidP="00BC203C">
            <w:pPr>
              <w:autoSpaceDE w:val="0"/>
              <w:autoSpaceDN w:val="0"/>
              <w:jc w:val="center"/>
              <w:rPr>
                <w:szCs w:val="21"/>
              </w:rPr>
            </w:pPr>
            <w:r w:rsidRPr="00EF3BC9">
              <w:rPr>
                <w:szCs w:val="21"/>
              </w:rPr>
              <w:t>系统响应时间</w:t>
            </w:r>
          </w:p>
        </w:tc>
        <w:tc>
          <w:tcPr>
            <w:tcW w:w="1666" w:type="pct"/>
            <w:vAlign w:val="center"/>
          </w:tcPr>
          <w:p w14:paraId="79AFB0C4" w14:textId="12A6DFD3" w:rsidR="00BC203C" w:rsidRPr="00EF3BC9" w:rsidRDefault="00BC203C" w:rsidP="00BC203C">
            <w:pPr>
              <w:autoSpaceDE w:val="0"/>
              <w:autoSpaceDN w:val="0"/>
              <w:jc w:val="center"/>
              <w:rPr>
                <w:szCs w:val="21"/>
              </w:rPr>
            </w:pPr>
            <w:r w:rsidRPr="00EF3BC9">
              <w:rPr>
                <w:szCs w:val="21"/>
              </w:rPr>
              <w:t>6.2.</w:t>
            </w:r>
            <w:r w:rsidR="00A35C83" w:rsidRPr="00EF3BC9">
              <w:rPr>
                <w:szCs w:val="21"/>
              </w:rPr>
              <w:t>2</w:t>
            </w:r>
          </w:p>
        </w:tc>
      </w:tr>
      <w:tr w:rsidR="00EF3BC9" w:rsidRPr="00EF3BC9" w14:paraId="70B2C8D6" w14:textId="77777777" w:rsidTr="000D69FA">
        <w:trPr>
          <w:trHeight w:val="561"/>
          <w:jc w:val="center"/>
        </w:trPr>
        <w:tc>
          <w:tcPr>
            <w:tcW w:w="1667" w:type="pct"/>
            <w:vAlign w:val="center"/>
          </w:tcPr>
          <w:p w14:paraId="3F5C3080" w14:textId="15CFAC16" w:rsidR="006D39A6" w:rsidRPr="00EF3BC9" w:rsidRDefault="006D39A6" w:rsidP="00BC203C">
            <w:pPr>
              <w:autoSpaceDE w:val="0"/>
              <w:autoSpaceDN w:val="0"/>
              <w:jc w:val="center"/>
              <w:rPr>
                <w:szCs w:val="21"/>
              </w:rPr>
            </w:pPr>
            <w:r w:rsidRPr="00EF3BC9">
              <w:rPr>
                <w:szCs w:val="21"/>
              </w:rPr>
              <w:t>2</w:t>
            </w:r>
          </w:p>
        </w:tc>
        <w:tc>
          <w:tcPr>
            <w:tcW w:w="1667" w:type="pct"/>
            <w:vAlign w:val="center"/>
          </w:tcPr>
          <w:p w14:paraId="4EBD77E4" w14:textId="3BF411E8" w:rsidR="006D39A6" w:rsidRPr="00EF3BC9" w:rsidRDefault="002F075F" w:rsidP="00BC203C">
            <w:pPr>
              <w:autoSpaceDE w:val="0"/>
              <w:autoSpaceDN w:val="0"/>
              <w:jc w:val="center"/>
              <w:rPr>
                <w:szCs w:val="21"/>
              </w:rPr>
            </w:pPr>
            <w:r w:rsidRPr="00EF3BC9">
              <w:rPr>
                <w:szCs w:val="21"/>
              </w:rPr>
              <w:t>零点漂移和量程漂移</w:t>
            </w:r>
          </w:p>
        </w:tc>
        <w:tc>
          <w:tcPr>
            <w:tcW w:w="1666" w:type="pct"/>
            <w:vAlign w:val="center"/>
          </w:tcPr>
          <w:p w14:paraId="55AD340D" w14:textId="7F117527" w:rsidR="006D39A6" w:rsidRPr="00EF3BC9" w:rsidRDefault="00155FA5" w:rsidP="00BC203C">
            <w:pPr>
              <w:autoSpaceDE w:val="0"/>
              <w:autoSpaceDN w:val="0"/>
              <w:jc w:val="center"/>
              <w:rPr>
                <w:szCs w:val="21"/>
              </w:rPr>
            </w:pPr>
            <w:r w:rsidRPr="00EF3BC9">
              <w:rPr>
                <w:szCs w:val="21"/>
              </w:rPr>
              <w:t>6.2.</w:t>
            </w:r>
            <w:r w:rsidR="002F075F" w:rsidRPr="00EF3BC9">
              <w:rPr>
                <w:szCs w:val="21"/>
              </w:rPr>
              <w:t>3</w:t>
            </w:r>
          </w:p>
        </w:tc>
      </w:tr>
      <w:tr w:rsidR="00EF3BC9" w:rsidRPr="00EF3BC9" w14:paraId="6B2A3D72" w14:textId="77777777" w:rsidTr="000D69FA">
        <w:trPr>
          <w:trHeight w:val="561"/>
          <w:jc w:val="center"/>
        </w:trPr>
        <w:tc>
          <w:tcPr>
            <w:tcW w:w="1667" w:type="pct"/>
            <w:vAlign w:val="center"/>
          </w:tcPr>
          <w:p w14:paraId="0F8A4762" w14:textId="40D29227" w:rsidR="006D39A6" w:rsidRPr="00EF3BC9" w:rsidRDefault="006D39A6" w:rsidP="006D39A6">
            <w:pPr>
              <w:autoSpaceDE w:val="0"/>
              <w:autoSpaceDN w:val="0"/>
              <w:jc w:val="center"/>
              <w:rPr>
                <w:szCs w:val="21"/>
              </w:rPr>
            </w:pPr>
            <w:r w:rsidRPr="00EF3BC9">
              <w:rPr>
                <w:szCs w:val="21"/>
              </w:rPr>
              <w:t>3</w:t>
            </w:r>
          </w:p>
        </w:tc>
        <w:tc>
          <w:tcPr>
            <w:tcW w:w="1667" w:type="pct"/>
            <w:vAlign w:val="center"/>
          </w:tcPr>
          <w:p w14:paraId="46E123E3" w14:textId="76F3C008" w:rsidR="006D39A6" w:rsidRPr="00EF3BC9" w:rsidRDefault="002F075F" w:rsidP="006D39A6">
            <w:pPr>
              <w:autoSpaceDE w:val="0"/>
              <w:autoSpaceDN w:val="0"/>
              <w:jc w:val="center"/>
              <w:rPr>
                <w:szCs w:val="21"/>
              </w:rPr>
            </w:pPr>
            <w:r w:rsidRPr="00EF3BC9">
              <w:rPr>
                <w:szCs w:val="21"/>
              </w:rPr>
              <w:t>示值误差</w:t>
            </w:r>
          </w:p>
        </w:tc>
        <w:tc>
          <w:tcPr>
            <w:tcW w:w="1666" w:type="pct"/>
            <w:vAlign w:val="center"/>
          </w:tcPr>
          <w:p w14:paraId="462A9887" w14:textId="21F94CDC" w:rsidR="006D39A6" w:rsidRPr="00EF3BC9" w:rsidRDefault="006D39A6" w:rsidP="006D39A6">
            <w:pPr>
              <w:autoSpaceDE w:val="0"/>
              <w:autoSpaceDN w:val="0"/>
              <w:jc w:val="center"/>
              <w:rPr>
                <w:szCs w:val="21"/>
              </w:rPr>
            </w:pPr>
            <w:r w:rsidRPr="00EF3BC9">
              <w:rPr>
                <w:szCs w:val="21"/>
              </w:rPr>
              <w:t>6.2.</w:t>
            </w:r>
            <w:r w:rsidR="002F075F" w:rsidRPr="00EF3BC9">
              <w:rPr>
                <w:szCs w:val="21"/>
              </w:rPr>
              <w:t>4</w:t>
            </w:r>
          </w:p>
        </w:tc>
      </w:tr>
      <w:tr w:rsidR="00EF3BC9" w:rsidRPr="00EF3BC9" w14:paraId="60EB6E93" w14:textId="641D5985" w:rsidTr="000D69FA">
        <w:trPr>
          <w:trHeight w:val="561"/>
          <w:jc w:val="center"/>
        </w:trPr>
        <w:tc>
          <w:tcPr>
            <w:tcW w:w="1667" w:type="pct"/>
            <w:vAlign w:val="center"/>
          </w:tcPr>
          <w:p w14:paraId="407FEED9" w14:textId="0028ECFD" w:rsidR="006D39A6" w:rsidRPr="00EF3BC9" w:rsidRDefault="006D39A6" w:rsidP="006D39A6">
            <w:pPr>
              <w:autoSpaceDE w:val="0"/>
              <w:autoSpaceDN w:val="0"/>
              <w:jc w:val="center"/>
              <w:rPr>
                <w:szCs w:val="21"/>
              </w:rPr>
            </w:pPr>
            <w:r w:rsidRPr="00EF3BC9">
              <w:rPr>
                <w:szCs w:val="21"/>
              </w:rPr>
              <w:t>4</w:t>
            </w:r>
          </w:p>
        </w:tc>
        <w:tc>
          <w:tcPr>
            <w:tcW w:w="1667" w:type="pct"/>
            <w:vAlign w:val="center"/>
          </w:tcPr>
          <w:p w14:paraId="06FADC8B" w14:textId="5162442C" w:rsidR="006D39A6" w:rsidRPr="00EF3BC9" w:rsidRDefault="002F075F" w:rsidP="006D39A6">
            <w:pPr>
              <w:autoSpaceDE w:val="0"/>
              <w:autoSpaceDN w:val="0"/>
              <w:jc w:val="center"/>
              <w:rPr>
                <w:szCs w:val="21"/>
              </w:rPr>
            </w:pPr>
            <w:r w:rsidRPr="00EF3BC9">
              <w:rPr>
                <w:szCs w:val="21"/>
              </w:rPr>
              <w:t>重复性</w:t>
            </w:r>
          </w:p>
        </w:tc>
        <w:tc>
          <w:tcPr>
            <w:tcW w:w="1666" w:type="pct"/>
            <w:vAlign w:val="center"/>
          </w:tcPr>
          <w:p w14:paraId="55002925" w14:textId="7173CF48" w:rsidR="006D39A6" w:rsidRPr="00EF3BC9" w:rsidRDefault="006D39A6" w:rsidP="006D39A6">
            <w:pPr>
              <w:autoSpaceDE w:val="0"/>
              <w:autoSpaceDN w:val="0"/>
              <w:jc w:val="center"/>
              <w:rPr>
                <w:szCs w:val="21"/>
              </w:rPr>
            </w:pPr>
            <w:r w:rsidRPr="00EF3BC9">
              <w:rPr>
                <w:szCs w:val="21"/>
              </w:rPr>
              <w:t>6.2.</w:t>
            </w:r>
            <w:r w:rsidR="002F075F" w:rsidRPr="00EF3BC9">
              <w:rPr>
                <w:szCs w:val="21"/>
              </w:rPr>
              <w:t>5</w:t>
            </w:r>
          </w:p>
        </w:tc>
      </w:tr>
    </w:tbl>
    <w:p w14:paraId="417DD50E" w14:textId="200F418B" w:rsidR="005F7646" w:rsidRPr="00EF3BC9" w:rsidRDefault="004F03AB">
      <w:pPr>
        <w:spacing w:line="360" w:lineRule="auto"/>
        <w:outlineLvl w:val="1"/>
        <w:rPr>
          <w:sz w:val="24"/>
        </w:rPr>
      </w:pPr>
      <w:bookmarkStart w:id="51" w:name="_Toc3324035"/>
      <w:bookmarkStart w:id="52" w:name="_Toc3324156"/>
      <w:bookmarkStart w:id="53" w:name="_Toc3324406"/>
      <w:bookmarkStart w:id="54" w:name="_Toc200287472"/>
      <w:r w:rsidRPr="00EF3BC9">
        <w:rPr>
          <w:sz w:val="24"/>
        </w:rPr>
        <w:t>6</w:t>
      </w:r>
      <w:r w:rsidR="005F7646" w:rsidRPr="00EF3BC9">
        <w:rPr>
          <w:sz w:val="24"/>
        </w:rPr>
        <w:t xml:space="preserve">.2 </w:t>
      </w:r>
      <w:bookmarkEnd w:id="51"/>
      <w:bookmarkEnd w:id="52"/>
      <w:bookmarkEnd w:id="53"/>
      <w:r w:rsidR="005F44E2" w:rsidRPr="00EF3BC9">
        <w:rPr>
          <w:sz w:val="24"/>
        </w:rPr>
        <w:t>校准方法</w:t>
      </w:r>
      <w:bookmarkEnd w:id="54"/>
    </w:p>
    <w:p w14:paraId="13634684" w14:textId="55E41E73" w:rsidR="005F7646" w:rsidRPr="00EF3BC9" w:rsidRDefault="004F03AB">
      <w:pPr>
        <w:spacing w:line="360" w:lineRule="auto"/>
        <w:outlineLvl w:val="2"/>
        <w:rPr>
          <w:sz w:val="24"/>
        </w:rPr>
      </w:pPr>
      <w:bookmarkStart w:id="55" w:name="_Toc3324036"/>
      <w:bookmarkStart w:id="56" w:name="_Toc3324157"/>
      <w:r w:rsidRPr="00EF3BC9">
        <w:rPr>
          <w:sz w:val="24"/>
          <w:szCs w:val="28"/>
        </w:rPr>
        <w:t>6</w:t>
      </w:r>
      <w:r w:rsidR="005F7646" w:rsidRPr="00EF3BC9">
        <w:rPr>
          <w:sz w:val="24"/>
          <w:szCs w:val="28"/>
        </w:rPr>
        <w:t>.2.1</w:t>
      </w:r>
      <w:r w:rsidR="00BC203C" w:rsidRPr="00EF3BC9">
        <w:rPr>
          <w:sz w:val="24"/>
          <w:szCs w:val="28"/>
        </w:rPr>
        <w:t xml:space="preserve"> </w:t>
      </w:r>
      <w:bookmarkEnd w:id="55"/>
      <w:bookmarkEnd w:id="56"/>
      <w:r w:rsidR="00F46DD5" w:rsidRPr="00EF3BC9">
        <w:rPr>
          <w:sz w:val="24"/>
          <w:szCs w:val="28"/>
        </w:rPr>
        <w:t>外观及工作正常性检查</w:t>
      </w:r>
    </w:p>
    <w:p w14:paraId="54679F08" w14:textId="20C6B10B" w:rsidR="009211C0" w:rsidRPr="00EF3BC9" w:rsidRDefault="001303FA" w:rsidP="00DB0A19">
      <w:pPr>
        <w:spacing w:line="360" w:lineRule="auto"/>
        <w:ind w:firstLineChars="200" w:firstLine="480"/>
        <w:rPr>
          <w:sz w:val="24"/>
        </w:rPr>
      </w:pPr>
      <w:bookmarkStart w:id="57" w:name="_Toc3324037"/>
      <w:bookmarkStart w:id="58" w:name="_Toc3324158"/>
      <w:r w:rsidRPr="00EF3BC9">
        <w:rPr>
          <w:sz w:val="24"/>
        </w:rPr>
        <w:t>目测</w:t>
      </w:r>
      <w:r w:rsidR="00534EC0" w:rsidRPr="00EF3BC9">
        <w:rPr>
          <w:sz w:val="24"/>
        </w:rPr>
        <w:t>监测</w:t>
      </w:r>
      <w:r w:rsidR="00C70630" w:rsidRPr="00EF3BC9">
        <w:rPr>
          <w:sz w:val="24"/>
        </w:rPr>
        <w:t>系统</w:t>
      </w:r>
      <w:r w:rsidRPr="00EF3BC9">
        <w:rPr>
          <w:sz w:val="24"/>
        </w:rPr>
        <w:t>外观</w:t>
      </w:r>
      <w:r w:rsidR="009211C0" w:rsidRPr="00EF3BC9">
        <w:rPr>
          <w:sz w:val="24"/>
        </w:rPr>
        <w:t>，不应有影响正常工作的机械损伤；</w:t>
      </w:r>
      <w:r w:rsidRPr="00EF3BC9">
        <w:rPr>
          <w:sz w:val="24"/>
        </w:rPr>
        <w:t>仪器名称、型号、</w:t>
      </w:r>
      <w:r w:rsidR="000351AB" w:rsidRPr="00EF3BC9">
        <w:rPr>
          <w:sz w:val="24"/>
        </w:rPr>
        <w:t>制造单位、出厂编号及输入输出接口</w:t>
      </w:r>
      <w:r w:rsidR="009211C0" w:rsidRPr="00EF3BC9">
        <w:rPr>
          <w:sz w:val="24"/>
        </w:rPr>
        <w:t>等均应有明确标记；</w:t>
      </w:r>
      <w:r w:rsidR="000351AB" w:rsidRPr="00EF3BC9">
        <w:rPr>
          <w:sz w:val="24"/>
        </w:rPr>
        <w:t>通电后，仪器应正常</w:t>
      </w:r>
      <w:r w:rsidR="009211C0" w:rsidRPr="00EF3BC9">
        <w:rPr>
          <w:sz w:val="24"/>
        </w:rPr>
        <w:t>工作。</w:t>
      </w:r>
    </w:p>
    <w:p w14:paraId="32C8CF34" w14:textId="6E4A3A35" w:rsidR="00A950C0" w:rsidRPr="00EF3BC9" w:rsidRDefault="00A35C83" w:rsidP="004E7485">
      <w:pPr>
        <w:spacing w:line="360" w:lineRule="auto"/>
        <w:outlineLvl w:val="2"/>
        <w:rPr>
          <w:sz w:val="24"/>
        </w:rPr>
      </w:pPr>
      <w:r w:rsidRPr="00EF3BC9">
        <w:rPr>
          <w:sz w:val="24"/>
          <w:szCs w:val="28"/>
        </w:rPr>
        <w:t xml:space="preserve">6.2.2 </w:t>
      </w:r>
      <w:r w:rsidRPr="00EF3BC9">
        <w:rPr>
          <w:sz w:val="24"/>
          <w:szCs w:val="28"/>
        </w:rPr>
        <w:t>系统响应时间</w:t>
      </w:r>
      <w:bookmarkStart w:id="59" w:name="_Toc16779060"/>
      <w:bookmarkStart w:id="60" w:name="_Toc36508748"/>
      <w:bookmarkStart w:id="61" w:name="_Toc45791765"/>
      <w:bookmarkStart w:id="62" w:name="_Toc52313573"/>
      <w:bookmarkEnd w:id="57"/>
      <w:bookmarkEnd w:id="58"/>
    </w:p>
    <w:p w14:paraId="7FC547B7" w14:textId="448C8E38" w:rsidR="004E7485" w:rsidRPr="00EF3BC9" w:rsidRDefault="00A25324" w:rsidP="001D482E">
      <w:pPr>
        <w:spacing w:line="360" w:lineRule="auto"/>
        <w:ind w:firstLineChars="200" w:firstLine="480"/>
        <w:rPr>
          <w:sz w:val="24"/>
        </w:rPr>
      </w:pPr>
      <w:r w:rsidRPr="00EF3BC9">
        <w:rPr>
          <w:sz w:val="24"/>
        </w:rPr>
        <w:t>监测</w:t>
      </w:r>
      <w:r w:rsidR="004E7485" w:rsidRPr="00EF3BC9">
        <w:rPr>
          <w:sz w:val="24"/>
        </w:rPr>
        <w:t>系统校准零点后，首先向</w:t>
      </w:r>
      <w:r w:rsidRPr="00EF3BC9">
        <w:rPr>
          <w:sz w:val="24"/>
        </w:rPr>
        <w:t>监测</w:t>
      </w:r>
      <w:r w:rsidR="004E7485" w:rsidRPr="00EF3BC9">
        <w:rPr>
          <w:sz w:val="24"/>
        </w:rPr>
        <w:t>系统中通入约为满量程</w:t>
      </w:r>
      <w:r w:rsidRPr="00EF3BC9">
        <w:rPr>
          <w:sz w:val="24"/>
        </w:rPr>
        <w:t>8</w:t>
      </w:r>
      <w:r w:rsidR="004E7485" w:rsidRPr="00EF3BC9">
        <w:rPr>
          <w:sz w:val="24"/>
        </w:rPr>
        <w:t>0%</w:t>
      </w:r>
      <w:r w:rsidR="004E7485" w:rsidRPr="00EF3BC9">
        <w:rPr>
          <w:sz w:val="24"/>
        </w:rPr>
        <w:t>的标准气体，读取仪器稳定初值，然后通入零点校准气，让仪器回零后，再通</w:t>
      </w:r>
      <w:r w:rsidR="00D95C0F" w:rsidRPr="00EF3BC9">
        <w:rPr>
          <w:sz w:val="24"/>
        </w:rPr>
        <w:t>入</w:t>
      </w:r>
      <w:r w:rsidR="004E7485" w:rsidRPr="00EF3BC9">
        <w:rPr>
          <w:sz w:val="24"/>
        </w:rPr>
        <w:t>上述标准气体，并同时用秒表记录仪器达到初值</w:t>
      </w:r>
      <w:r w:rsidR="004E7485" w:rsidRPr="00EF3BC9">
        <w:rPr>
          <w:sz w:val="24"/>
        </w:rPr>
        <w:t xml:space="preserve"> 90%</w:t>
      </w:r>
      <w:r w:rsidR="004E7485" w:rsidRPr="00EF3BC9">
        <w:rPr>
          <w:sz w:val="24"/>
        </w:rPr>
        <w:t>的时间，重复上述步骤</w:t>
      </w:r>
      <w:r w:rsidR="004E7485" w:rsidRPr="00EF3BC9">
        <w:rPr>
          <w:sz w:val="24"/>
        </w:rPr>
        <w:t>3</w:t>
      </w:r>
      <w:r w:rsidR="004E7485" w:rsidRPr="00EF3BC9">
        <w:rPr>
          <w:sz w:val="24"/>
        </w:rPr>
        <w:t>次，取算术平均值为系统的响应时间。</w:t>
      </w:r>
    </w:p>
    <w:p w14:paraId="38E0447F" w14:textId="5CAD3C23" w:rsidR="00F41FA0" w:rsidRPr="00EF3BC9" w:rsidRDefault="00F41FA0" w:rsidP="00F41FA0">
      <w:pPr>
        <w:spacing w:line="360" w:lineRule="auto"/>
        <w:outlineLvl w:val="2"/>
        <w:rPr>
          <w:sz w:val="24"/>
        </w:rPr>
      </w:pPr>
      <w:r w:rsidRPr="00EF3BC9">
        <w:rPr>
          <w:sz w:val="24"/>
        </w:rPr>
        <w:t xml:space="preserve">6.2.3 </w:t>
      </w:r>
      <w:r w:rsidRPr="00EF3BC9">
        <w:rPr>
          <w:sz w:val="24"/>
        </w:rPr>
        <w:t>零点漂移和量程漂移</w:t>
      </w:r>
    </w:p>
    <w:p w14:paraId="37032659" w14:textId="0F3B9EF9" w:rsidR="00EA4AEE" w:rsidRPr="00EF3BC9" w:rsidRDefault="002B2A46" w:rsidP="001C39EE">
      <w:pPr>
        <w:spacing w:line="360" w:lineRule="auto"/>
        <w:ind w:firstLineChars="200" w:firstLine="480"/>
        <w:rPr>
          <w:sz w:val="24"/>
        </w:rPr>
      </w:pPr>
      <w:r w:rsidRPr="00EF3BC9">
        <w:rPr>
          <w:sz w:val="24"/>
        </w:rPr>
        <w:t>零点漂移</w:t>
      </w:r>
      <w:r w:rsidR="00EA4AEE" w:rsidRPr="00EF3BC9">
        <w:rPr>
          <w:sz w:val="24"/>
        </w:rPr>
        <w:t>：</w:t>
      </w:r>
      <w:r w:rsidR="00131B59" w:rsidRPr="00EF3BC9">
        <w:rPr>
          <w:sz w:val="24"/>
        </w:rPr>
        <w:t>通入</w:t>
      </w:r>
      <w:r w:rsidR="00CD2708" w:rsidRPr="00EF3BC9">
        <w:rPr>
          <w:sz w:val="24"/>
        </w:rPr>
        <w:t>零点气体</w:t>
      </w:r>
      <w:r w:rsidR="00131B59" w:rsidRPr="00EF3BC9">
        <w:rPr>
          <w:sz w:val="24"/>
        </w:rPr>
        <w:t>，</w:t>
      </w:r>
      <w:bookmarkStart w:id="63" w:name="OLE_LINK3"/>
      <w:r w:rsidR="00131B59" w:rsidRPr="00EF3BC9">
        <w:rPr>
          <w:sz w:val="24"/>
        </w:rPr>
        <w:t>待稳定后</w:t>
      </w:r>
      <w:bookmarkEnd w:id="63"/>
      <w:r w:rsidR="00131B59" w:rsidRPr="00EF3BC9">
        <w:rPr>
          <w:sz w:val="24"/>
        </w:rPr>
        <w:t>，记录</w:t>
      </w:r>
      <w:r w:rsidR="00D9237D" w:rsidRPr="00EF3BC9">
        <w:rPr>
          <w:sz w:val="24"/>
        </w:rPr>
        <w:t>监测系统</w:t>
      </w:r>
      <w:r w:rsidR="00A25324" w:rsidRPr="00EF3BC9">
        <w:rPr>
          <w:sz w:val="24"/>
        </w:rPr>
        <w:t>示</w:t>
      </w:r>
      <w:r w:rsidR="00131B59" w:rsidRPr="00EF3BC9">
        <w:rPr>
          <w:sz w:val="24"/>
        </w:rPr>
        <w:t>值</w:t>
      </w:r>
      <w:r w:rsidR="00131B59" w:rsidRPr="00EF3BC9">
        <w:rPr>
          <w:i/>
          <w:iCs/>
          <w:sz w:val="24"/>
        </w:rPr>
        <w:t>c</w:t>
      </w:r>
      <w:r w:rsidR="00131B59" w:rsidRPr="00EF3BC9">
        <w:rPr>
          <w:sz w:val="24"/>
          <w:vertAlign w:val="subscript"/>
        </w:rPr>
        <w:t>z0</w:t>
      </w:r>
      <w:r w:rsidR="00131B59" w:rsidRPr="00EF3BC9">
        <w:rPr>
          <w:sz w:val="24"/>
        </w:rPr>
        <w:t>，然后通入浓度</w:t>
      </w:r>
      <w:r w:rsidR="00A25324" w:rsidRPr="00EF3BC9">
        <w:rPr>
          <w:sz w:val="24"/>
        </w:rPr>
        <w:t>约</w:t>
      </w:r>
      <w:r w:rsidR="00131B59" w:rsidRPr="00EF3BC9">
        <w:rPr>
          <w:sz w:val="24"/>
        </w:rPr>
        <w:t>为</w:t>
      </w:r>
      <w:r w:rsidR="00A25324" w:rsidRPr="00EF3BC9">
        <w:rPr>
          <w:sz w:val="24"/>
        </w:rPr>
        <w:t>监测系统满</w:t>
      </w:r>
      <w:r w:rsidR="00131B59" w:rsidRPr="00EF3BC9">
        <w:rPr>
          <w:sz w:val="24"/>
        </w:rPr>
        <w:t>量程</w:t>
      </w:r>
      <w:r w:rsidR="00131B59" w:rsidRPr="00EF3BC9">
        <w:rPr>
          <w:sz w:val="24"/>
        </w:rPr>
        <w:t>50%</w:t>
      </w:r>
      <w:r w:rsidR="00131B59" w:rsidRPr="00EF3BC9">
        <w:rPr>
          <w:sz w:val="24"/>
        </w:rPr>
        <w:t>的</w:t>
      </w:r>
      <w:r w:rsidR="00FA1ECB" w:rsidRPr="00EF3BC9">
        <w:rPr>
          <w:sz w:val="24"/>
        </w:rPr>
        <w:t>二氧化碳</w:t>
      </w:r>
      <w:r w:rsidR="00CD2708" w:rsidRPr="00EF3BC9">
        <w:rPr>
          <w:sz w:val="24"/>
        </w:rPr>
        <w:t>气体标准物质</w:t>
      </w:r>
      <w:r w:rsidR="00131B59" w:rsidRPr="00EF3BC9">
        <w:rPr>
          <w:sz w:val="24"/>
        </w:rPr>
        <w:t>，</w:t>
      </w:r>
      <w:r w:rsidR="00EA4AEE" w:rsidRPr="00EF3BC9">
        <w:rPr>
          <w:sz w:val="24"/>
        </w:rPr>
        <w:t>然后再通入零点气体，待仪器稳定后读取示值。</w:t>
      </w:r>
      <w:r w:rsidR="00131B59" w:rsidRPr="00EF3BC9">
        <w:rPr>
          <w:sz w:val="24"/>
        </w:rPr>
        <w:t>在</w:t>
      </w:r>
      <w:r w:rsidR="00131B59" w:rsidRPr="00EF3BC9">
        <w:rPr>
          <w:sz w:val="24"/>
        </w:rPr>
        <w:t>8h</w:t>
      </w:r>
      <w:r w:rsidR="00131B59" w:rsidRPr="00EF3BC9">
        <w:rPr>
          <w:sz w:val="24"/>
        </w:rPr>
        <w:t>内，每隔</w:t>
      </w:r>
      <w:r w:rsidR="00131B59" w:rsidRPr="00EF3BC9">
        <w:rPr>
          <w:sz w:val="24"/>
        </w:rPr>
        <w:t>2h</w:t>
      </w:r>
      <w:r w:rsidR="00131B59" w:rsidRPr="00EF3BC9">
        <w:rPr>
          <w:sz w:val="24"/>
        </w:rPr>
        <w:t>重复一次上述步骤，将第</w:t>
      </w:r>
      <w:proofErr w:type="spellStart"/>
      <w:r w:rsidR="00131B59" w:rsidRPr="00EF3BC9">
        <w:rPr>
          <w:sz w:val="24"/>
        </w:rPr>
        <w:t>i</w:t>
      </w:r>
      <w:proofErr w:type="spellEnd"/>
      <w:r w:rsidR="00131B59" w:rsidRPr="00EF3BC9">
        <w:rPr>
          <w:sz w:val="24"/>
        </w:rPr>
        <w:t>次</w:t>
      </w:r>
      <w:r w:rsidR="00EA4AEE" w:rsidRPr="00EF3BC9">
        <w:rPr>
          <w:sz w:val="24"/>
        </w:rPr>
        <w:t>示值</w:t>
      </w:r>
      <w:r w:rsidR="00131B59" w:rsidRPr="00EF3BC9">
        <w:rPr>
          <w:sz w:val="24"/>
        </w:rPr>
        <w:t>记录为</w:t>
      </w:r>
      <w:proofErr w:type="spellStart"/>
      <w:r w:rsidR="00131B59" w:rsidRPr="00EF3BC9">
        <w:rPr>
          <w:i/>
          <w:iCs/>
          <w:sz w:val="24"/>
        </w:rPr>
        <w:t>c</w:t>
      </w:r>
      <w:r w:rsidR="00131B59" w:rsidRPr="00EF3BC9">
        <w:rPr>
          <w:sz w:val="24"/>
          <w:vertAlign w:val="subscript"/>
        </w:rPr>
        <w:t>zi</w:t>
      </w:r>
      <w:proofErr w:type="spellEnd"/>
      <w:r w:rsidR="00131B59" w:rsidRPr="00EF3BC9">
        <w:rPr>
          <w:sz w:val="24"/>
        </w:rPr>
        <w:t>。按照式（</w:t>
      </w:r>
      <w:r w:rsidR="00131B59" w:rsidRPr="00EF3BC9">
        <w:rPr>
          <w:sz w:val="24"/>
        </w:rPr>
        <w:t>1</w:t>
      </w:r>
      <w:r w:rsidR="00131B59" w:rsidRPr="00EF3BC9">
        <w:rPr>
          <w:sz w:val="24"/>
        </w:rPr>
        <w:t>）计算仪器的零点漂移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Δ</m:t>
            </m:r>
          </m:e>
          <m:sub>
            <m:r>
              <w:rPr>
                <w:rFonts w:ascii="Cambria Math" w:hAnsi="Cambria Math"/>
                <w:sz w:val="24"/>
              </w:rPr>
              <m:t>zi</m:t>
            </m:r>
          </m:sub>
        </m:sSub>
      </m:oMath>
      <w:r w:rsidR="00131B59" w:rsidRPr="00EF3BC9">
        <w:rPr>
          <w:sz w:val="24"/>
        </w:rPr>
        <w:t>，</w:t>
      </w:r>
      <w:r w:rsidR="006F3368" w:rsidRPr="00EF3BC9">
        <w:rPr>
          <w:sz w:val="24"/>
        </w:rPr>
        <w:t>取绝对值最大的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Δ</m:t>
            </m:r>
          </m:e>
          <m:sub>
            <m:r>
              <w:rPr>
                <w:rFonts w:ascii="Cambria Math" w:hAnsi="Cambria Math"/>
                <w:sz w:val="24"/>
              </w:rPr>
              <m:t>zi</m:t>
            </m:r>
          </m:sub>
        </m:sSub>
      </m:oMath>
      <w:r w:rsidR="006F3368" w:rsidRPr="00EF3BC9">
        <w:rPr>
          <w:sz w:val="24"/>
        </w:rPr>
        <w:t>作为监测系统的零点漂移。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7774"/>
        <w:gridCol w:w="1296"/>
      </w:tblGrid>
      <w:tr w:rsidR="00EF3BC9" w:rsidRPr="00EF3BC9" w14:paraId="7EC01FD1" w14:textId="77777777" w:rsidTr="00270D76">
        <w:tc>
          <w:tcPr>
            <w:tcW w:w="7774" w:type="dxa"/>
          </w:tcPr>
          <w:p w14:paraId="0EE2FCAD" w14:textId="77777777" w:rsidR="00EA4AEE" w:rsidRPr="00EF3BC9" w:rsidRDefault="00000000" w:rsidP="00270D76">
            <w:pPr>
              <w:spacing w:line="360" w:lineRule="auto"/>
              <w:ind w:firstLineChars="200" w:firstLine="480"/>
              <w:jc w:val="center"/>
              <w:rPr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zi</m:t>
                    </m:r>
                  </m:sub>
                </m:sSub>
                <m:r>
                  <w:rPr>
                    <w:rFonts w:ascii="Cambria Math" w:hAnsi="Cambria Math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zi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z0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R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>×100%</m:t>
                </m:r>
              </m:oMath>
            </m:oMathPara>
          </w:p>
        </w:tc>
        <w:tc>
          <w:tcPr>
            <w:tcW w:w="1296" w:type="dxa"/>
            <w:vAlign w:val="center"/>
          </w:tcPr>
          <w:p w14:paraId="35043DB5" w14:textId="77777777" w:rsidR="00EA4AEE" w:rsidRPr="00EF3BC9" w:rsidRDefault="00EA4AEE" w:rsidP="00270D76">
            <w:pPr>
              <w:spacing w:line="360" w:lineRule="auto"/>
              <w:ind w:firstLineChars="200" w:firstLine="480"/>
              <w:jc w:val="center"/>
              <w:rPr>
                <w:sz w:val="24"/>
              </w:rPr>
            </w:pPr>
            <w:r w:rsidRPr="00EF3BC9">
              <w:rPr>
                <w:sz w:val="24"/>
              </w:rPr>
              <w:t>（</w:t>
            </w:r>
            <w:r w:rsidRPr="00EF3BC9">
              <w:rPr>
                <w:sz w:val="24"/>
              </w:rPr>
              <w:t>1</w:t>
            </w:r>
            <w:r w:rsidRPr="00EF3BC9">
              <w:rPr>
                <w:sz w:val="24"/>
              </w:rPr>
              <w:t>）</w:t>
            </w:r>
          </w:p>
        </w:tc>
      </w:tr>
      <w:tr w:rsidR="00EF3BC9" w:rsidRPr="00EF3BC9" w14:paraId="1D8230B4" w14:textId="77777777" w:rsidTr="00270D76">
        <w:tc>
          <w:tcPr>
            <w:tcW w:w="7774" w:type="dxa"/>
          </w:tcPr>
          <w:p w14:paraId="2B9197AD" w14:textId="77777777" w:rsidR="00EA4AEE" w:rsidRPr="00EF3BC9" w:rsidRDefault="00EA4AEE" w:rsidP="00270D76">
            <w:pPr>
              <w:spacing w:line="360" w:lineRule="auto"/>
              <w:ind w:firstLineChars="200" w:firstLine="480"/>
              <w:rPr>
                <w:sz w:val="24"/>
              </w:rPr>
            </w:pPr>
            <w:r w:rsidRPr="00EF3BC9">
              <w:rPr>
                <w:sz w:val="24"/>
              </w:rPr>
              <w:t>式中：</w:t>
            </w:r>
          </w:p>
          <w:p w14:paraId="0B74A057" w14:textId="14840431" w:rsidR="00EA4AEE" w:rsidRPr="00EF3BC9" w:rsidRDefault="00000000" w:rsidP="00270D76">
            <w:pPr>
              <w:spacing w:line="360" w:lineRule="auto"/>
              <w:ind w:firstLineChars="200" w:firstLine="480"/>
              <w:rPr>
                <w:sz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zi</m:t>
                  </m:r>
                </m:sub>
              </m:sSub>
            </m:oMath>
            <w:r w:rsidR="00EA4AEE" w:rsidRPr="00EF3BC9">
              <w:rPr>
                <w:sz w:val="24"/>
              </w:rPr>
              <w:t>——</w:t>
            </w:r>
            <w:proofErr w:type="gramStart"/>
            <w:r w:rsidR="00EA4AEE" w:rsidRPr="00EF3BC9">
              <w:rPr>
                <w:sz w:val="24"/>
              </w:rPr>
              <w:t>—</w:t>
            </w:r>
            <w:proofErr w:type="gramEnd"/>
            <w:r w:rsidR="00EA4AEE" w:rsidRPr="00EF3BC9">
              <w:rPr>
                <w:sz w:val="24"/>
              </w:rPr>
              <w:t>零点漂移，</w:t>
            </w:r>
            <w:bookmarkStart w:id="64" w:name="OLE_LINK4"/>
            <w:r w:rsidR="00EA4AEE" w:rsidRPr="00EF3BC9">
              <w:rPr>
                <w:sz w:val="24"/>
              </w:rPr>
              <w:t>%</w:t>
            </w:r>
            <w:bookmarkEnd w:id="64"/>
            <w:r w:rsidR="001417B9" w:rsidRPr="00EF3BC9">
              <w:rPr>
                <w:sz w:val="24"/>
              </w:rPr>
              <w:t>；</w:t>
            </w:r>
          </w:p>
          <w:p w14:paraId="1437F0F1" w14:textId="07BB9F04" w:rsidR="00EA4AEE" w:rsidRPr="00EF3BC9" w:rsidRDefault="00000000" w:rsidP="00270D76">
            <w:pPr>
              <w:spacing w:line="360" w:lineRule="auto"/>
              <w:ind w:firstLineChars="200" w:firstLine="480"/>
              <w:rPr>
                <w:sz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zi</m:t>
                  </m:r>
                </m:sub>
              </m:sSub>
            </m:oMath>
            <w:r w:rsidR="00EA4AEE" w:rsidRPr="00EF3BC9">
              <w:rPr>
                <w:sz w:val="24"/>
              </w:rPr>
              <w:t>——</w:t>
            </w:r>
            <w:proofErr w:type="gramStart"/>
            <w:r w:rsidR="00EA4AEE" w:rsidRPr="00EF3BC9">
              <w:rPr>
                <w:sz w:val="24"/>
              </w:rPr>
              <w:t>—</w:t>
            </w:r>
            <w:proofErr w:type="gramEnd"/>
            <w:r w:rsidR="00EA4AEE" w:rsidRPr="00EF3BC9">
              <w:rPr>
                <w:sz w:val="24"/>
              </w:rPr>
              <w:t>第</w:t>
            </w:r>
            <w:proofErr w:type="spellStart"/>
            <w:r w:rsidR="00EA4AEE" w:rsidRPr="00EF3BC9">
              <w:rPr>
                <w:sz w:val="24"/>
              </w:rPr>
              <w:t>i</w:t>
            </w:r>
            <w:proofErr w:type="spellEnd"/>
            <w:r w:rsidR="00EA4AEE" w:rsidRPr="00EF3BC9">
              <w:rPr>
                <w:sz w:val="24"/>
              </w:rPr>
              <w:t>次通入零点气体监测系统示值，</w:t>
            </w:r>
            <w:r w:rsidR="001417B9" w:rsidRPr="00EF3BC9">
              <w:rPr>
                <w:sz w:val="24"/>
              </w:rPr>
              <w:t>%</w:t>
            </w:r>
            <w:r w:rsidR="001417B9" w:rsidRPr="00EF3BC9">
              <w:rPr>
                <w:sz w:val="24"/>
              </w:rPr>
              <w:t>；</w:t>
            </w:r>
          </w:p>
          <w:p w14:paraId="4122FE08" w14:textId="512807AF" w:rsidR="00EA4AEE" w:rsidRPr="00EF3BC9" w:rsidRDefault="00000000" w:rsidP="00270D76">
            <w:pPr>
              <w:spacing w:line="360" w:lineRule="auto"/>
              <w:ind w:firstLineChars="200" w:firstLine="480"/>
              <w:rPr>
                <w:sz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z0</m:t>
                  </m:r>
                </m:sub>
              </m:sSub>
            </m:oMath>
            <w:r w:rsidR="00EA4AEE" w:rsidRPr="00EF3BC9">
              <w:rPr>
                <w:sz w:val="24"/>
              </w:rPr>
              <w:t>——</w:t>
            </w:r>
            <w:proofErr w:type="gramStart"/>
            <w:r w:rsidR="00EA4AEE" w:rsidRPr="00EF3BC9">
              <w:rPr>
                <w:sz w:val="24"/>
              </w:rPr>
              <w:t>—</w:t>
            </w:r>
            <w:proofErr w:type="gramEnd"/>
            <w:r w:rsidR="00EA4AEE" w:rsidRPr="00EF3BC9">
              <w:rPr>
                <w:sz w:val="24"/>
              </w:rPr>
              <w:t>第</w:t>
            </w:r>
            <w:r w:rsidR="00EA4AEE" w:rsidRPr="00EF3BC9">
              <w:rPr>
                <w:sz w:val="24"/>
              </w:rPr>
              <w:t>1</w:t>
            </w:r>
            <w:r w:rsidR="00EA4AEE" w:rsidRPr="00EF3BC9">
              <w:rPr>
                <w:sz w:val="24"/>
              </w:rPr>
              <w:t>次通入零点气体监测系统示值</w:t>
            </w:r>
            <w:r w:rsidR="001417B9" w:rsidRPr="00EF3BC9">
              <w:rPr>
                <w:sz w:val="24"/>
              </w:rPr>
              <w:t>，</w:t>
            </w:r>
            <w:r w:rsidR="001417B9" w:rsidRPr="00EF3BC9">
              <w:rPr>
                <w:sz w:val="24"/>
              </w:rPr>
              <w:t>%</w:t>
            </w:r>
            <w:r w:rsidR="001417B9" w:rsidRPr="00EF3BC9">
              <w:rPr>
                <w:sz w:val="24"/>
              </w:rPr>
              <w:t>；</w:t>
            </w:r>
          </w:p>
          <w:p w14:paraId="76784063" w14:textId="4F435C05" w:rsidR="00EA4AEE" w:rsidRPr="00EF3BC9" w:rsidRDefault="00EA4AEE" w:rsidP="00270D76">
            <w:pPr>
              <w:spacing w:line="360" w:lineRule="auto"/>
              <w:ind w:firstLineChars="200" w:firstLine="480"/>
              <w:rPr>
                <w:sz w:val="24"/>
              </w:rPr>
            </w:pPr>
            <m:oMath>
              <m:r>
                <w:rPr>
                  <w:rFonts w:ascii="Cambria Math" w:hAnsi="Cambria Math"/>
                  <w:sz w:val="24"/>
                </w:rPr>
                <m:t>R</m:t>
              </m:r>
            </m:oMath>
            <w:r w:rsidRPr="00EF3BC9">
              <w:rPr>
                <w:sz w:val="24"/>
              </w:rPr>
              <w:t>——</w:t>
            </w:r>
            <w:proofErr w:type="gramStart"/>
            <w:r w:rsidRPr="00EF3BC9">
              <w:rPr>
                <w:sz w:val="24"/>
              </w:rPr>
              <w:t>—</w:t>
            </w:r>
            <w:proofErr w:type="gramEnd"/>
            <w:r w:rsidRPr="00EF3BC9">
              <w:rPr>
                <w:sz w:val="24"/>
              </w:rPr>
              <w:t>监测系统满量程值，</w:t>
            </w:r>
            <w:r w:rsidRPr="00EF3BC9">
              <w:rPr>
                <w:sz w:val="24"/>
              </w:rPr>
              <w:t>%</w:t>
            </w:r>
            <w:r w:rsidR="001417B9" w:rsidRPr="00EF3BC9">
              <w:rPr>
                <w:sz w:val="24"/>
              </w:rPr>
              <w:t>。</w:t>
            </w:r>
          </w:p>
        </w:tc>
        <w:tc>
          <w:tcPr>
            <w:tcW w:w="1296" w:type="dxa"/>
            <w:vAlign w:val="center"/>
          </w:tcPr>
          <w:p w14:paraId="7E4AFABD" w14:textId="77777777" w:rsidR="00EA4AEE" w:rsidRPr="00EF3BC9" w:rsidRDefault="00EA4AEE" w:rsidP="00270D76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</w:tr>
    </w:tbl>
    <w:p w14:paraId="4E761C9F" w14:textId="0D5F9DEF" w:rsidR="002B2A46" w:rsidRPr="00EF3BC9" w:rsidRDefault="00EA4AEE" w:rsidP="002B2A46">
      <w:pPr>
        <w:spacing w:line="360" w:lineRule="auto"/>
        <w:ind w:firstLineChars="200" w:firstLine="480"/>
        <w:rPr>
          <w:sz w:val="24"/>
        </w:rPr>
      </w:pPr>
      <w:r w:rsidRPr="00EF3BC9">
        <w:rPr>
          <w:sz w:val="24"/>
        </w:rPr>
        <w:t>量程</w:t>
      </w:r>
      <w:r w:rsidR="002B2A46" w:rsidRPr="00EF3BC9">
        <w:rPr>
          <w:sz w:val="24"/>
        </w:rPr>
        <w:t>漂移</w:t>
      </w:r>
      <w:r w:rsidRPr="00EF3BC9">
        <w:rPr>
          <w:sz w:val="24"/>
        </w:rPr>
        <w:t>：</w:t>
      </w:r>
      <w:r w:rsidR="002B2A46" w:rsidRPr="00EF3BC9">
        <w:rPr>
          <w:sz w:val="24"/>
        </w:rPr>
        <w:t>通入零点气体，待稳定后</w:t>
      </w:r>
      <w:r w:rsidRPr="00EF3BC9">
        <w:rPr>
          <w:sz w:val="24"/>
        </w:rPr>
        <w:t>，</w:t>
      </w:r>
      <w:r w:rsidR="002B2A46" w:rsidRPr="00EF3BC9">
        <w:rPr>
          <w:sz w:val="24"/>
        </w:rPr>
        <w:t>通入浓度约为监测系统满量程</w:t>
      </w:r>
      <w:r w:rsidR="002B2A46" w:rsidRPr="00EF3BC9">
        <w:rPr>
          <w:sz w:val="24"/>
        </w:rPr>
        <w:t>50%</w:t>
      </w:r>
      <w:r w:rsidR="002B2A46" w:rsidRPr="00EF3BC9">
        <w:rPr>
          <w:sz w:val="24"/>
        </w:rPr>
        <w:t>的二氧化</w:t>
      </w:r>
      <w:r w:rsidR="002B2A46" w:rsidRPr="00EF3BC9">
        <w:rPr>
          <w:sz w:val="24"/>
        </w:rPr>
        <w:lastRenderedPageBreak/>
        <w:t>碳气体标准物质，待稳定后，记录</w:t>
      </w:r>
      <w:r w:rsidRPr="00EF3BC9">
        <w:rPr>
          <w:sz w:val="24"/>
        </w:rPr>
        <w:t>监测系统示值</w:t>
      </w:r>
      <w:r w:rsidR="002B2A46" w:rsidRPr="00EF3BC9">
        <w:rPr>
          <w:i/>
          <w:iCs/>
          <w:sz w:val="24"/>
        </w:rPr>
        <w:t>c</w:t>
      </w:r>
      <w:r w:rsidR="002B2A46" w:rsidRPr="00EF3BC9">
        <w:rPr>
          <w:sz w:val="24"/>
          <w:vertAlign w:val="subscript"/>
        </w:rPr>
        <w:t>s0</w:t>
      </w:r>
      <w:r w:rsidR="002B2A46" w:rsidRPr="00EF3BC9">
        <w:rPr>
          <w:sz w:val="24"/>
        </w:rPr>
        <w:t>。在</w:t>
      </w:r>
      <w:r w:rsidR="002B2A46" w:rsidRPr="00EF3BC9">
        <w:rPr>
          <w:sz w:val="24"/>
        </w:rPr>
        <w:t>8h</w:t>
      </w:r>
      <w:r w:rsidR="002B2A46" w:rsidRPr="00EF3BC9">
        <w:rPr>
          <w:sz w:val="24"/>
        </w:rPr>
        <w:t>内，每隔</w:t>
      </w:r>
      <w:r w:rsidR="002B2A46" w:rsidRPr="00EF3BC9">
        <w:rPr>
          <w:sz w:val="24"/>
        </w:rPr>
        <w:t>2h</w:t>
      </w:r>
      <w:r w:rsidR="002B2A46" w:rsidRPr="00EF3BC9">
        <w:rPr>
          <w:sz w:val="24"/>
        </w:rPr>
        <w:t>重复一次上述步骤，将第</w:t>
      </w:r>
      <w:proofErr w:type="spellStart"/>
      <w:r w:rsidR="002B2A46" w:rsidRPr="00EF3BC9">
        <w:rPr>
          <w:sz w:val="24"/>
        </w:rPr>
        <w:t>i</w:t>
      </w:r>
      <w:proofErr w:type="spellEnd"/>
      <w:r w:rsidR="002B2A46" w:rsidRPr="00EF3BC9">
        <w:rPr>
          <w:sz w:val="24"/>
        </w:rPr>
        <w:t>次示值记录为</w:t>
      </w:r>
      <w:proofErr w:type="spellStart"/>
      <w:r w:rsidR="002B2A46" w:rsidRPr="00EF3BC9">
        <w:rPr>
          <w:i/>
          <w:iCs/>
          <w:sz w:val="24"/>
        </w:rPr>
        <w:t>c</w:t>
      </w:r>
      <w:r w:rsidR="002B2A46" w:rsidRPr="00EF3BC9">
        <w:rPr>
          <w:sz w:val="24"/>
          <w:vertAlign w:val="subscript"/>
        </w:rPr>
        <w:t>si</w:t>
      </w:r>
      <w:proofErr w:type="spellEnd"/>
      <w:r w:rsidR="002B2A46" w:rsidRPr="00EF3BC9">
        <w:rPr>
          <w:sz w:val="24"/>
        </w:rPr>
        <w:t>。按照式（</w:t>
      </w:r>
      <w:r w:rsidR="002B2A46" w:rsidRPr="00EF3BC9">
        <w:rPr>
          <w:sz w:val="24"/>
        </w:rPr>
        <w:t>2</w:t>
      </w:r>
      <w:r w:rsidR="002B2A46" w:rsidRPr="00EF3BC9">
        <w:rPr>
          <w:sz w:val="24"/>
        </w:rPr>
        <w:t>）计算仪器的量程漂移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Δ</m:t>
            </m:r>
          </m:e>
          <m:sub>
            <m:r>
              <w:rPr>
                <w:rFonts w:ascii="Cambria Math" w:hAnsi="Cambria Math"/>
                <w:sz w:val="24"/>
              </w:rPr>
              <m:t>si</m:t>
            </m:r>
          </m:sub>
        </m:sSub>
      </m:oMath>
      <w:r w:rsidRPr="00EF3BC9">
        <w:rPr>
          <w:sz w:val="24"/>
        </w:rPr>
        <w:t>，</w:t>
      </w:r>
      <w:r w:rsidR="002B2A46" w:rsidRPr="00EF3BC9">
        <w:rPr>
          <w:sz w:val="24"/>
        </w:rPr>
        <w:t>取绝对值最大的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Δ</m:t>
            </m:r>
          </m:e>
          <m:sub>
            <m:r>
              <w:rPr>
                <w:rFonts w:ascii="Cambria Math" w:hAnsi="Cambria Math"/>
                <w:sz w:val="24"/>
              </w:rPr>
              <m:t>s</m:t>
            </m:r>
            <m:r>
              <w:rPr>
                <w:rFonts w:ascii="Cambria Math" w:hAnsi="Cambria Math"/>
                <w:sz w:val="24"/>
                <w:lang w:val="de-DE"/>
              </w:rPr>
              <m:t>i</m:t>
            </m:r>
          </m:sub>
        </m:sSub>
      </m:oMath>
      <w:r w:rsidR="002B2A46" w:rsidRPr="00EF3BC9">
        <w:rPr>
          <w:sz w:val="24"/>
        </w:rPr>
        <w:t>作为监测系统的量程漂移。</w:t>
      </w:r>
    </w:p>
    <w:p w14:paraId="02C4AEE4" w14:textId="77777777" w:rsidR="002B2A46" w:rsidRPr="00EF3BC9" w:rsidRDefault="002B2A46" w:rsidP="001C39EE">
      <w:pPr>
        <w:spacing w:line="360" w:lineRule="auto"/>
        <w:ind w:firstLineChars="200" w:firstLine="480"/>
        <w:rPr>
          <w:sz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7774"/>
        <w:gridCol w:w="1296"/>
      </w:tblGrid>
      <w:tr w:rsidR="00EF3BC9" w:rsidRPr="00EF3BC9" w14:paraId="06450C43" w14:textId="77777777" w:rsidTr="006F3368">
        <w:tc>
          <w:tcPr>
            <w:tcW w:w="7774" w:type="dxa"/>
          </w:tcPr>
          <w:p w14:paraId="4A640DFE" w14:textId="0E937600" w:rsidR="00131B59" w:rsidRPr="00EF3BC9" w:rsidRDefault="00000000" w:rsidP="001C39EE">
            <w:pPr>
              <w:spacing w:line="360" w:lineRule="auto"/>
              <w:ind w:firstLineChars="200" w:firstLine="480"/>
              <w:jc w:val="center"/>
              <w:rPr>
                <w:sz w:val="24"/>
                <w:lang w:val="de-D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s</m:t>
                    </m:r>
                    <m:r>
                      <w:rPr>
                        <w:rFonts w:ascii="Cambria Math" w:hAnsi="Cambria Math"/>
                        <w:sz w:val="24"/>
                        <w:lang w:val="de-DE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4"/>
                    <w:lang w:val="de-DE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lang w:val="de-DE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si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lang w:val="de-DE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c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sz w:val="24"/>
                            <w:lang w:val="de-DE"/>
                          </w:rPr>
                          <m:t>zi</m:t>
                        </m:r>
                        <m:ctrlPr>
                          <w:rPr>
                            <w:rFonts w:ascii="Cambria Math" w:hAnsi="Cambria Math"/>
                            <w:sz w:val="24"/>
                          </w:rPr>
                        </m:ctrlPr>
                      </m:sub>
                    </m:sSub>
                    <m:r>
                      <w:rPr>
                        <w:rFonts w:ascii="Cambria Math" w:hAnsi="Cambria Math"/>
                        <w:sz w:val="24"/>
                        <w:lang w:val="de-DE"/>
                      </w:rPr>
                      <m:t>)-(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s</m:t>
                        </m:r>
                        <m:r>
                          <w:rPr>
                            <w:rFonts w:ascii="Cambria Math" w:hAnsi="Cambria Math"/>
                            <w:sz w:val="24"/>
                            <w:lang w:val="de-DE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lang w:val="de-DE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c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sz w:val="24"/>
                            <w:lang w:val="de-DE"/>
                          </w:rPr>
                          <m:t>z0</m:t>
                        </m:r>
                        <m:ctrlPr>
                          <w:rPr>
                            <w:rFonts w:ascii="Cambria Math" w:hAnsi="Cambria Math"/>
                            <w:sz w:val="24"/>
                          </w:rPr>
                        </m:ctrlPr>
                      </m:sub>
                    </m:sSub>
                    <m:r>
                      <w:rPr>
                        <w:rFonts w:ascii="Cambria Math" w:hAnsi="Cambria Math"/>
                        <w:sz w:val="24"/>
                        <w:lang w:val="de-DE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R</m:t>
                    </m:r>
                  </m:den>
                </m:f>
                <m:r>
                  <w:rPr>
                    <w:rFonts w:ascii="Cambria Math" w:hAnsi="Cambria Math"/>
                    <w:sz w:val="24"/>
                    <w:lang w:val="de-DE"/>
                  </w:rPr>
                  <m:t>×100%</m:t>
                </m:r>
              </m:oMath>
            </m:oMathPara>
          </w:p>
        </w:tc>
        <w:tc>
          <w:tcPr>
            <w:tcW w:w="1296" w:type="dxa"/>
            <w:vAlign w:val="center"/>
          </w:tcPr>
          <w:p w14:paraId="7B79AF3F" w14:textId="4DDB71DC" w:rsidR="00131B59" w:rsidRPr="00EF3BC9" w:rsidRDefault="00131B59" w:rsidP="00131B59">
            <w:pPr>
              <w:spacing w:line="360" w:lineRule="auto"/>
              <w:ind w:firstLineChars="200" w:firstLine="480"/>
              <w:rPr>
                <w:sz w:val="24"/>
              </w:rPr>
            </w:pPr>
            <w:r w:rsidRPr="00EF3BC9">
              <w:rPr>
                <w:sz w:val="24"/>
              </w:rPr>
              <w:t>（</w:t>
            </w:r>
            <w:r w:rsidRPr="00EF3BC9">
              <w:rPr>
                <w:sz w:val="24"/>
              </w:rPr>
              <w:t>2</w:t>
            </w:r>
            <w:r w:rsidRPr="00EF3BC9">
              <w:rPr>
                <w:sz w:val="24"/>
              </w:rPr>
              <w:t>）</w:t>
            </w:r>
          </w:p>
        </w:tc>
      </w:tr>
    </w:tbl>
    <w:p w14:paraId="2A2DD404" w14:textId="77777777" w:rsidR="00131B59" w:rsidRPr="00EF3BC9" w:rsidRDefault="00131B59" w:rsidP="00131B59">
      <w:pPr>
        <w:spacing w:line="360" w:lineRule="auto"/>
        <w:ind w:firstLineChars="200" w:firstLine="480"/>
        <w:rPr>
          <w:sz w:val="24"/>
        </w:rPr>
      </w:pPr>
      <w:r w:rsidRPr="00EF3BC9">
        <w:rPr>
          <w:sz w:val="24"/>
        </w:rPr>
        <w:t>式中：</w:t>
      </w:r>
    </w:p>
    <w:p w14:paraId="6BD4A8E6" w14:textId="2914F220" w:rsidR="001D482E" w:rsidRPr="00EF3BC9" w:rsidRDefault="00000000" w:rsidP="001D482E">
      <w:pPr>
        <w:spacing w:line="360" w:lineRule="auto"/>
        <w:ind w:firstLineChars="200" w:firstLine="480"/>
        <w:rPr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Δ</m:t>
            </m:r>
          </m:e>
          <m:sub>
            <m:r>
              <w:rPr>
                <w:rFonts w:ascii="Cambria Math" w:hAnsi="Cambria Math"/>
                <w:sz w:val="24"/>
              </w:rPr>
              <m:t>si</m:t>
            </m:r>
          </m:sub>
        </m:sSub>
      </m:oMath>
      <w:r w:rsidR="001D482E" w:rsidRPr="00EF3BC9">
        <w:rPr>
          <w:sz w:val="24"/>
        </w:rPr>
        <w:t>——</w:t>
      </w:r>
      <w:proofErr w:type="gramStart"/>
      <w:r w:rsidR="001D482E" w:rsidRPr="00EF3BC9">
        <w:rPr>
          <w:sz w:val="24"/>
        </w:rPr>
        <w:t>—</w:t>
      </w:r>
      <w:proofErr w:type="gramEnd"/>
      <w:r w:rsidR="001D482E" w:rsidRPr="00EF3BC9">
        <w:rPr>
          <w:sz w:val="24"/>
        </w:rPr>
        <w:t>量程漂移</w:t>
      </w:r>
      <w:r w:rsidR="00CD07EC" w:rsidRPr="00EF3BC9">
        <w:rPr>
          <w:sz w:val="24"/>
        </w:rPr>
        <w:t>，</w:t>
      </w:r>
      <w:r w:rsidR="00CD07EC" w:rsidRPr="00EF3BC9">
        <w:rPr>
          <w:sz w:val="24"/>
        </w:rPr>
        <w:t>%</w:t>
      </w:r>
      <w:r w:rsidR="001417B9" w:rsidRPr="00EF3BC9">
        <w:rPr>
          <w:sz w:val="24"/>
        </w:rPr>
        <w:t>；</w:t>
      </w:r>
    </w:p>
    <w:p w14:paraId="7745BB19" w14:textId="46BBAE27" w:rsidR="001D482E" w:rsidRPr="00EF3BC9" w:rsidRDefault="00000000" w:rsidP="001D482E">
      <w:pPr>
        <w:spacing w:line="360" w:lineRule="auto"/>
        <w:ind w:firstLineChars="200" w:firstLine="480"/>
        <w:rPr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</w:rPr>
              <m:t>si</m:t>
            </m:r>
          </m:sub>
        </m:sSub>
      </m:oMath>
      <w:r w:rsidR="001D482E" w:rsidRPr="00EF3BC9">
        <w:rPr>
          <w:sz w:val="24"/>
        </w:rPr>
        <w:t>——</w:t>
      </w:r>
      <w:proofErr w:type="gramStart"/>
      <w:r w:rsidR="001D482E" w:rsidRPr="00EF3BC9">
        <w:rPr>
          <w:sz w:val="24"/>
        </w:rPr>
        <w:t>—</w:t>
      </w:r>
      <w:proofErr w:type="gramEnd"/>
      <w:r w:rsidR="001D482E" w:rsidRPr="00EF3BC9">
        <w:rPr>
          <w:sz w:val="24"/>
        </w:rPr>
        <w:t>第</w:t>
      </w:r>
      <w:proofErr w:type="spellStart"/>
      <w:r w:rsidR="001D482E" w:rsidRPr="00EF3BC9">
        <w:rPr>
          <w:sz w:val="24"/>
        </w:rPr>
        <w:t>i</w:t>
      </w:r>
      <w:proofErr w:type="spellEnd"/>
      <w:r w:rsidR="001D482E" w:rsidRPr="00EF3BC9">
        <w:rPr>
          <w:sz w:val="24"/>
        </w:rPr>
        <w:t>次通入</w:t>
      </w:r>
      <w:r w:rsidR="00FA1ECB" w:rsidRPr="00EF3BC9">
        <w:rPr>
          <w:sz w:val="24"/>
        </w:rPr>
        <w:t>二氧化碳</w:t>
      </w:r>
      <w:r w:rsidR="00CD2708" w:rsidRPr="00EF3BC9">
        <w:rPr>
          <w:sz w:val="24"/>
        </w:rPr>
        <w:t>气体标准物质</w:t>
      </w:r>
      <w:r w:rsidR="001D482E" w:rsidRPr="00EF3BC9">
        <w:rPr>
          <w:sz w:val="24"/>
        </w:rPr>
        <w:t>系统示值</w:t>
      </w:r>
      <w:r w:rsidR="001417B9" w:rsidRPr="00EF3BC9">
        <w:rPr>
          <w:sz w:val="24"/>
        </w:rPr>
        <w:t>，</w:t>
      </w:r>
      <w:r w:rsidR="001417B9" w:rsidRPr="00EF3BC9">
        <w:rPr>
          <w:sz w:val="24"/>
        </w:rPr>
        <w:t>%</w:t>
      </w:r>
      <w:r w:rsidR="001417B9" w:rsidRPr="00EF3BC9">
        <w:rPr>
          <w:sz w:val="24"/>
        </w:rPr>
        <w:t>；</w:t>
      </w:r>
    </w:p>
    <w:p w14:paraId="5A2EC5C2" w14:textId="7EB6D420" w:rsidR="001D482E" w:rsidRPr="00EF3BC9" w:rsidRDefault="00000000" w:rsidP="001D482E">
      <w:pPr>
        <w:spacing w:line="360" w:lineRule="auto"/>
        <w:ind w:firstLineChars="200" w:firstLine="480"/>
        <w:rPr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</w:rPr>
              <m:t>s0</m:t>
            </m:r>
          </m:sub>
        </m:sSub>
      </m:oMath>
      <w:r w:rsidR="001D482E" w:rsidRPr="00EF3BC9">
        <w:rPr>
          <w:sz w:val="24"/>
        </w:rPr>
        <w:t>——</w:t>
      </w:r>
      <w:proofErr w:type="gramStart"/>
      <w:r w:rsidR="001D482E" w:rsidRPr="00EF3BC9">
        <w:rPr>
          <w:sz w:val="24"/>
        </w:rPr>
        <w:t>—</w:t>
      </w:r>
      <w:proofErr w:type="gramEnd"/>
      <w:r w:rsidR="001D482E" w:rsidRPr="00EF3BC9">
        <w:rPr>
          <w:sz w:val="24"/>
        </w:rPr>
        <w:t>第</w:t>
      </w:r>
      <w:r w:rsidR="001D482E" w:rsidRPr="00EF3BC9">
        <w:rPr>
          <w:sz w:val="24"/>
        </w:rPr>
        <w:t>1</w:t>
      </w:r>
      <w:r w:rsidR="001D482E" w:rsidRPr="00EF3BC9">
        <w:rPr>
          <w:sz w:val="24"/>
        </w:rPr>
        <w:t>次通入</w:t>
      </w:r>
      <w:r w:rsidR="00FA1ECB" w:rsidRPr="00EF3BC9">
        <w:rPr>
          <w:sz w:val="24"/>
        </w:rPr>
        <w:t>二氧化碳</w:t>
      </w:r>
      <w:r w:rsidR="00CD2708" w:rsidRPr="00EF3BC9">
        <w:rPr>
          <w:sz w:val="24"/>
        </w:rPr>
        <w:t>气体标准物质</w:t>
      </w:r>
      <w:r w:rsidR="001D482E" w:rsidRPr="00EF3BC9">
        <w:rPr>
          <w:sz w:val="24"/>
        </w:rPr>
        <w:t>系统示值</w:t>
      </w:r>
      <w:r w:rsidR="00CD07EC" w:rsidRPr="00EF3BC9">
        <w:rPr>
          <w:sz w:val="24"/>
        </w:rPr>
        <w:t>，</w:t>
      </w:r>
      <w:r w:rsidR="001417B9" w:rsidRPr="00EF3BC9">
        <w:rPr>
          <w:sz w:val="24"/>
        </w:rPr>
        <w:t>%</w:t>
      </w:r>
      <w:r w:rsidR="001417B9" w:rsidRPr="00EF3BC9">
        <w:rPr>
          <w:sz w:val="24"/>
        </w:rPr>
        <w:t>。</w:t>
      </w:r>
    </w:p>
    <w:p w14:paraId="68B8B0E8" w14:textId="07D0D146" w:rsidR="00A950C0" w:rsidRPr="00EF3BC9" w:rsidRDefault="00A950C0" w:rsidP="00871CA2">
      <w:pPr>
        <w:spacing w:line="360" w:lineRule="auto"/>
        <w:outlineLvl w:val="2"/>
        <w:rPr>
          <w:sz w:val="24"/>
        </w:rPr>
      </w:pPr>
      <w:r w:rsidRPr="00EF3BC9">
        <w:rPr>
          <w:sz w:val="24"/>
        </w:rPr>
        <w:t>6.2.</w:t>
      </w:r>
      <w:r w:rsidR="00F41FA0" w:rsidRPr="00EF3BC9">
        <w:rPr>
          <w:sz w:val="24"/>
        </w:rPr>
        <w:t>4</w:t>
      </w:r>
      <w:r w:rsidR="00D95C0F" w:rsidRPr="00EF3BC9">
        <w:rPr>
          <w:sz w:val="24"/>
        </w:rPr>
        <w:t xml:space="preserve"> </w:t>
      </w:r>
      <w:r w:rsidRPr="00EF3BC9">
        <w:rPr>
          <w:sz w:val="24"/>
        </w:rPr>
        <w:t>示值误差</w:t>
      </w:r>
    </w:p>
    <w:p w14:paraId="1067AAF9" w14:textId="682C2193" w:rsidR="00A950C0" w:rsidRPr="00EF3BC9" w:rsidRDefault="002B2A46" w:rsidP="001C39EE">
      <w:pPr>
        <w:autoSpaceDE w:val="0"/>
        <w:autoSpaceDN w:val="0"/>
        <w:spacing w:line="360" w:lineRule="auto"/>
        <w:ind w:firstLineChars="200" w:firstLine="480"/>
        <w:rPr>
          <w:sz w:val="24"/>
        </w:rPr>
      </w:pPr>
      <w:bookmarkStart w:id="65" w:name="_Hlk198823089"/>
      <w:bookmarkStart w:id="66" w:name="_Hlk132034885"/>
      <w:r w:rsidRPr="00EF3BC9">
        <w:rPr>
          <w:sz w:val="24"/>
        </w:rPr>
        <w:t>监测系统</w:t>
      </w:r>
      <w:bookmarkEnd w:id="65"/>
      <w:r w:rsidRPr="00EF3BC9">
        <w:rPr>
          <w:sz w:val="24"/>
        </w:rPr>
        <w:t>运行稳定并分别进行零点漂移和量程漂移校准后。依次通入</w:t>
      </w:r>
      <w:bookmarkStart w:id="67" w:name="_Hlk200121750"/>
      <w:r w:rsidRPr="00EF3BC9">
        <w:rPr>
          <w:sz w:val="24"/>
        </w:rPr>
        <w:t>约为</w:t>
      </w:r>
      <w:bookmarkEnd w:id="67"/>
      <w:r w:rsidR="00D00931" w:rsidRPr="00EF3BC9">
        <w:rPr>
          <w:sz w:val="24"/>
        </w:rPr>
        <w:t>满量程的</w:t>
      </w:r>
      <w:r w:rsidRPr="00EF3BC9">
        <w:rPr>
          <w:sz w:val="24"/>
        </w:rPr>
        <w:t>20%</w:t>
      </w:r>
      <w:r w:rsidRPr="00EF3BC9">
        <w:rPr>
          <w:sz w:val="24"/>
        </w:rPr>
        <w:t>、</w:t>
      </w:r>
      <w:r w:rsidRPr="00EF3BC9">
        <w:rPr>
          <w:sz w:val="24"/>
        </w:rPr>
        <w:t>50%</w:t>
      </w:r>
      <w:r w:rsidRPr="00EF3BC9">
        <w:rPr>
          <w:sz w:val="24"/>
        </w:rPr>
        <w:t>和</w:t>
      </w:r>
      <w:r w:rsidRPr="00EF3BC9">
        <w:rPr>
          <w:sz w:val="24"/>
        </w:rPr>
        <w:t>80%</w:t>
      </w:r>
      <w:r w:rsidRPr="00EF3BC9">
        <w:rPr>
          <w:sz w:val="24"/>
        </w:rPr>
        <w:t>的二氧化碳气体标准物质</w:t>
      </w:r>
      <w:r w:rsidR="00D00931" w:rsidRPr="00EF3BC9">
        <w:rPr>
          <w:sz w:val="24"/>
        </w:rPr>
        <w:t>，每种浓度的标准气体通入</w:t>
      </w:r>
      <w:r w:rsidR="00D00931" w:rsidRPr="00EF3BC9">
        <w:rPr>
          <w:sz w:val="24"/>
        </w:rPr>
        <w:t>3</w:t>
      </w:r>
      <w:r w:rsidR="00D00931" w:rsidRPr="00EF3BC9">
        <w:rPr>
          <w:sz w:val="24"/>
        </w:rPr>
        <w:t>次，计算</w:t>
      </w:r>
      <w:r w:rsidR="00D00931" w:rsidRPr="00EF3BC9">
        <w:rPr>
          <w:sz w:val="24"/>
        </w:rPr>
        <w:t>3</w:t>
      </w:r>
      <w:r w:rsidR="00D00931" w:rsidRPr="00EF3BC9">
        <w:rPr>
          <w:sz w:val="24"/>
        </w:rPr>
        <w:t>次示值的算术平均值</w:t>
      </w:r>
      <w:bookmarkEnd w:id="66"/>
      <w:r w:rsidR="00D00931" w:rsidRPr="00EF3BC9">
        <w:rPr>
          <w:sz w:val="24"/>
        </w:rPr>
        <w:t>，按公式</w:t>
      </w:r>
      <w:r w:rsidR="00D95C0F" w:rsidRPr="00EF3BC9">
        <w:rPr>
          <w:sz w:val="24"/>
        </w:rPr>
        <w:t>（</w:t>
      </w:r>
      <w:r w:rsidR="00D00931" w:rsidRPr="00EF3BC9">
        <w:rPr>
          <w:sz w:val="24"/>
        </w:rPr>
        <w:t>3</w:t>
      </w:r>
      <w:r w:rsidR="00D95C0F" w:rsidRPr="00EF3BC9">
        <w:rPr>
          <w:sz w:val="24"/>
        </w:rPr>
        <w:t>）</w:t>
      </w:r>
      <w:r w:rsidR="00D00931" w:rsidRPr="00EF3BC9">
        <w:rPr>
          <w:sz w:val="24"/>
        </w:rPr>
        <w:t>分别计算出不同浓度值的示值误差。</w:t>
      </w:r>
    </w:p>
    <w:p w14:paraId="0909C07C" w14:textId="77777777" w:rsidR="00D00931" w:rsidRPr="00EF3BC9" w:rsidRDefault="00D00931" w:rsidP="001C39EE">
      <w:pPr>
        <w:autoSpaceDE w:val="0"/>
        <w:autoSpaceDN w:val="0"/>
        <w:spacing w:line="360" w:lineRule="auto"/>
        <w:ind w:firstLineChars="200" w:firstLine="420"/>
      </w:pPr>
    </w:p>
    <w:bookmarkStart w:id="68" w:name="_Hlk131151164"/>
    <w:p w14:paraId="7416BB24" w14:textId="6ACC6334" w:rsidR="00A950C0" w:rsidRPr="00EF3BC9" w:rsidRDefault="00000000" w:rsidP="001C39EE">
      <w:pPr>
        <w:wordWrap w:val="0"/>
        <w:spacing w:line="360" w:lineRule="auto"/>
        <w:jc w:val="right"/>
        <w:rPr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∆</m:t>
            </m:r>
          </m:e>
          <m:sub>
            <m:r>
              <w:rPr>
                <w:rFonts w:ascii="Cambria Math" w:hAnsi="Cambria Math"/>
                <w:sz w:val="24"/>
              </w:rPr>
              <m:t>ei</m:t>
            </m:r>
          </m:sub>
        </m:sSub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bar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di</m:t>
                        </m:r>
                      </m:sub>
                    </m:sSub>
                  </m:e>
                </m:bar>
                <m:r>
                  <w:rPr>
                    <w:rFonts w:ascii="Cambria Math" w:hAnsi="Cambria Math"/>
                    <w:sz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si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si</m:t>
                </m:r>
              </m:sub>
            </m:sSub>
          </m:den>
        </m:f>
        <m:r>
          <w:rPr>
            <w:rFonts w:ascii="Cambria Math" w:hAnsi="Cambria Math"/>
            <w:sz w:val="24"/>
          </w:rPr>
          <m:t>×100%</m:t>
        </m:r>
      </m:oMath>
      <w:r w:rsidR="00A950C0" w:rsidRPr="00EF3BC9">
        <w:rPr>
          <w:sz w:val="24"/>
        </w:rPr>
        <w:t xml:space="preserve">   </w:t>
      </w:r>
      <w:bookmarkEnd w:id="68"/>
      <w:r w:rsidR="00A950C0" w:rsidRPr="00EF3BC9">
        <w:rPr>
          <w:sz w:val="24"/>
        </w:rPr>
        <w:t xml:space="preserve">                         </w:t>
      </w:r>
      <w:r w:rsidR="00A950C0" w:rsidRPr="00EF3BC9">
        <w:rPr>
          <w:sz w:val="24"/>
        </w:rPr>
        <w:t>（</w:t>
      </w:r>
      <w:r w:rsidR="00131B59" w:rsidRPr="00EF3BC9">
        <w:rPr>
          <w:sz w:val="24"/>
        </w:rPr>
        <w:t>3</w:t>
      </w:r>
      <w:r w:rsidR="00A950C0" w:rsidRPr="00EF3BC9">
        <w:rPr>
          <w:sz w:val="24"/>
        </w:rPr>
        <w:t>）</w:t>
      </w:r>
    </w:p>
    <w:p w14:paraId="2716461F" w14:textId="77777777" w:rsidR="00A950C0" w:rsidRPr="00EF3BC9" w:rsidRDefault="00A950C0" w:rsidP="006A5F19">
      <w:pPr>
        <w:spacing w:line="360" w:lineRule="auto"/>
        <w:ind w:firstLineChars="200" w:firstLine="480"/>
        <w:rPr>
          <w:sz w:val="24"/>
        </w:rPr>
      </w:pPr>
      <w:bookmarkStart w:id="69" w:name="OLE_LINK8"/>
      <w:r w:rsidRPr="00EF3BC9">
        <w:rPr>
          <w:sz w:val="24"/>
        </w:rPr>
        <w:t>式中：</w:t>
      </w:r>
    </w:p>
    <w:p w14:paraId="1C8CD86C" w14:textId="265DD1D4" w:rsidR="00A950C0" w:rsidRPr="00EF3BC9" w:rsidRDefault="00000000" w:rsidP="001C39EE">
      <w:pPr>
        <w:spacing w:line="360" w:lineRule="auto"/>
        <w:ind w:firstLineChars="200" w:firstLine="420"/>
        <w:rPr>
          <w:sz w:val="24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ei</m:t>
            </m:r>
          </m:sub>
        </m:sSub>
      </m:oMath>
      <w:r w:rsidR="00A950C0" w:rsidRPr="00EF3BC9">
        <w:t>——</w:t>
      </w:r>
      <w:r w:rsidR="0054640A">
        <w:rPr>
          <w:rFonts w:hint="eastAsia"/>
          <w:sz w:val="24"/>
        </w:rPr>
        <w:t>监测</w:t>
      </w:r>
      <w:r w:rsidR="00A950C0" w:rsidRPr="00EF3BC9">
        <w:rPr>
          <w:sz w:val="24"/>
        </w:rPr>
        <w:t>系统测量第</w:t>
      </w:r>
      <m:oMath>
        <m:r>
          <w:rPr>
            <w:rFonts w:ascii="Cambria Math" w:hAnsi="Cambria Math"/>
          </w:rPr>
          <m:t>i</m:t>
        </m:r>
      </m:oMath>
      <w:r w:rsidR="00A950C0" w:rsidRPr="00EF3BC9">
        <w:rPr>
          <w:sz w:val="24"/>
        </w:rPr>
        <w:t>种浓度</w:t>
      </w:r>
      <w:r w:rsidR="00FA1ECB" w:rsidRPr="00EF3BC9">
        <w:rPr>
          <w:sz w:val="24"/>
        </w:rPr>
        <w:t>二氧化碳</w:t>
      </w:r>
      <w:r w:rsidR="00CD2708" w:rsidRPr="00EF3BC9">
        <w:rPr>
          <w:sz w:val="24"/>
        </w:rPr>
        <w:t>气体标准物质</w:t>
      </w:r>
      <w:r w:rsidR="00A950C0" w:rsidRPr="00EF3BC9">
        <w:rPr>
          <w:sz w:val="24"/>
        </w:rPr>
        <w:t>的示值误差，</w:t>
      </w:r>
      <w:r w:rsidR="00A950C0" w:rsidRPr="00EF3BC9">
        <w:rPr>
          <w:sz w:val="24"/>
        </w:rPr>
        <w:t>%</w:t>
      </w:r>
      <w:r w:rsidR="00A950C0" w:rsidRPr="00EF3BC9">
        <w:rPr>
          <w:sz w:val="24"/>
        </w:rPr>
        <w:t>；</w:t>
      </w:r>
    </w:p>
    <w:p w14:paraId="625773CF" w14:textId="391C9E5C" w:rsidR="00A950C0" w:rsidRPr="00EF3BC9" w:rsidRDefault="00000000" w:rsidP="001C39EE">
      <w:pPr>
        <w:spacing w:line="360" w:lineRule="auto"/>
        <w:ind w:firstLineChars="200" w:firstLine="420"/>
        <w:rPr>
          <w:sz w:val="24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si</m:t>
            </m:r>
          </m:sub>
        </m:sSub>
      </m:oMath>
      <w:r w:rsidR="00A950C0" w:rsidRPr="00EF3BC9">
        <w:t>——</w:t>
      </w:r>
      <w:r w:rsidR="00A950C0" w:rsidRPr="00EF3BC9">
        <w:rPr>
          <w:sz w:val="24"/>
        </w:rPr>
        <w:t>第</w:t>
      </w:r>
      <m:oMath>
        <m:r>
          <w:rPr>
            <w:rFonts w:ascii="Cambria Math" w:hAnsi="Cambria Math"/>
          </w:rPr>
          <m:t>i</m:t>
        </m:r>
      </m:oMath>
      <w:r w:rsidR="00A950C0" w:rsidRPr="00EF3BC9">
        <w:rPr>
          <w:sz w:val="24"/>
        </w:rPr>
        <w:t>种</w:t>
      </w:r>
      <w:r w:rsidR="00FA1ECB" w:rsidRPr="00EF3BC9">
        <w:rPr>
          <w:sz w:val="24"/>
        </w:rPr>
        <w:t>二氧化碳</w:t>
      </w:r>
      <w:r w:rsidR="00CD2708" w:rsidRPr="00EF3BC9">
        <w:rPr>
          <w:sz w:val="24"/>
        </w:rPr>
        <w:t>气体标准物质</w:t>
      </w:r>
      <w:r w:rsidR="00A950C0" w:rsidRPr="00EF3BC9">
        <w:rPr>
          <w:sz w:val="24"/>
        </w:rPr>
        <w:t>浓度标称值，</w:t>
      </w:r>
      <w:r w:rsidR="00A950C0" w:rsidRPr="00EF3BC9">
        <w:rPr>
          <w:sz w:val="24"/>
        </w:rPr>
        <w:t>%</w:t>
      </w:r>
      <w:r w:rsidR="00A950C0" w:rsidRPr="00EF3BC9">
        <w:rPr>
          <w:sz w:val="24"/>
        </w:rPr>
        <w:t>；</w:t>
      </w:r>
    </w:p>
    <w:p w14:paraId="5002BE77" w14:textId="3EA29F1A" w:rsidR="00A950C0" w:rsidRPr="00EF3BC9" w:rsidRDefault="00000000" w:rsidP="001C39EE">
      <w:pPr>
        <w:spacing w:line="360" w:lineRule="auto"/>
        <w:ind w:firstLineChars="200" w:firstLine="420"/>
        <w:rPr>
          <w:sz w:val="24"/>
        </w:rPr>
      </w:pPr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di</m:t>
                </m:r>
              </m:sub>
            </m:sSub>
          </m:e>
        </m:bar>
      </m:oMath>
      <w:r w:rsidR="00A950C0" w:rsidRPr="00EF3BC9">
        <w:t>——</w:t>
      </w:r>
      <w:r w:rsidR="00A950C0" w:rsidRPr="00EF3BC9">
        <w:rPr>
          <w:sz w:val="24"/>
        </w:rPr>
        <w:t>第</w:t>
      </w:r>
      <m:oMath>
        <m:r>
          <w:rPr>
            <w:rFonts w:ascii="Cambria Math" w:hAnsi="Cambria Math"/>
          </w:rPr>
          <m:t>i</m:t>
        </m:r>
      </m:oMath>
      <w:r w:rsidR="00A950C0" w:rsidRPr="00EF3BC9">
        <w:rPr>
          <w:sz w:val="24"/>
        </w:rPr>
        <w:t>种浓度</w:t>
      </w:r>
      <w:r w:rsidR="00FA1ECB" w:rsidRPr="00EF3BC9">
        <w:rPr>
          <w:sz w:val="24"/>
        </w:rPr>
        <w:t>二氧化碳</w:t>
      </w:r>
      <w:r w:rsidR="00CD2708" w:rsidRPr="00EF3BC9">
        <w:rPr>
          <w:sz w:val="24"/>
        </w:rPr>
        <w:t>气体标准物质</w:t>
      </w:r>
      <w:r w:rsidR="00A950C0" w:rsidRPr="00EF3BC9">
        <w:rPr>
          <w:sz w:val="24"/>
        </w:rPr>
        <w:t>3</w:t>
      </w:r>
      <w:r w:rsidR="00A950C0" w:rsidRPr="00EF3BC9">
        <w:rPr>
          <w:sz w:val="24"/>
        </w:rPr>
        <w:t>次测量的平均值，</w:t>
      </w:r>
      <w:r w:rsidR="00A950C0" w:rsidRPr="00EF3BC9">
        <w:rPr>
          <w:sz w:val="24"/>
        </w:rPr>
        <w:t>%</w:t>
      </w:r>
      <w:r w:rsidR="001417B9" w:rsidRPr="00EF3BC9">
        <w:rPr>
          <w:sz w:val="24"/>
        </w:rPr>
        <w:t>；</w:t>
      </w:r>
    </w:p>
    <w:p w14:paraId="1451B526" w14:textId="6F0664BA" w:rsidR="00A950C0" w:rsidRPr="00EF3BC9" w:rsidRDefault="001C39EE" w:rsidP="00BE73FB">
      <w:pPr>
        <w:spacing w:line="360" w:lineRule="auto"/>
        <w:ind w:firstLineChars="200" w:firstLine="420"/>
        <w:rPr>
          <w:sz w:val="24"/>
        </w:rPr>
      </w:pPr>
      <m:oMath>
        <m:r>
          <w:rPr>
            <w:rFonts w:ascii="Cambria Math" w:hAnsi="Cambria Math"/>
          </w:rPr>
          <m:t>i</m:t>
        </m:r>
      </m:oMath>
      <w:r w:rsidR="00A950C0" w:rsidRPr="00EF3BC9">
        <w:t>——</w:t>
      </w:r>
      <w:r w:rsidR="00A950C0" w:rsidRPr="00EF3BC9">
        <w:rPr>
          <w:sz w:val="24"/>
        </w:rPr>
        <w:t>测量</w:t>
      </w:r>
      <w:r w:rsidR="00CD2708" w:rsidRPr="00EF3BC9">
        <w:rPr>
          <w:sz w:val="24"/>
        </w:rPr>
        <w:t>气体标准物质</w:t>
      </w:r>
      <w:r w:rsidR="00A950C0" w:rsidRPr="00EF3BC9">
        <w:rPr>
          <w:sz w:val="24"/>
        </w:rPr>
        <w:t>序号，</w:t>
      </w:r>
      <m:oMath>
        <m:r>
          <w:rPr>
            <w:rFonts w:ascii="Cambria Math" w:hAnsi="Cambria Math"/>
          </w:rPr>
          <m:t>i</m:t>
        </m:r>
      </m:oMath>
      <w:r w:rsidRPr="00EF3BC9">
        <w:rPr>
          <w:sz w:val="24"/>
        </w:rPr>
        <w:t xml:space="preserve"> </w:t>
      </w:r>
      <w:r w:rsidR="00A950C0" w:rsidRPr="00EF3BC9">
        <w:rPr>
          <w:sz w:val="24"/>
        </w:rPr>
        <w:t>=1,2,3</w:t>
      </w:r>
      <w:r w:rsidR="00A950C0" w:rsidRPr="00EF3BC9">
        <w:rPr>
          <w:sz w:val="24"/>
        </w:rPr>
        <w:t>。</w:t>
      </w:r>
    </w:p>
    <w:bookmarkEnd w:id="69"/>
    <w:p w14:paraId="59E7351D" w14:textId="1AE1D175" w:rsidR="00F41FA0" w:rsidRPr="00EF3BC9" w:rsidRDefault="00F41FA0" w:rsidP="00AE617B">
      <w:pPr>
        <w:spacing w:line="360" w:lineRule="auto"/>
        <w:outlineLvl w:val="2"/>
        <w:rPr>
          <w:sz w:val="24"/>
        </w:rPr>
      </w:pPr>
      <w:r w:rsidRPr="00EF3BC9">
        <w:rPr>
          <w:sz w:val="24"/>
        </w:rPr>
        <w:t xml:space="preserve">6.2.5 </w:t>
      </w:r>
      <w:r w:rsidRPr="00EF3BC9">
        <w:rPr>
          <w:sz w:val="24"/>
        </w:rPr>
        <w:t>重复性</w:t>
      </w:r>
    </w:p>
    <w:p w14:paraId="15ED8A61" w14:textId="47C84383" w:rsidR="00F41FA0" w:rsidRPr="00EF3BC9" w:rsidRDefault="0054640A" w:rsidP="001C39E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监测</w:t>
      </w:r>
      <w:r w:rsidR="00BE73FB" w:rsidRPr="00EF3BC9">
        <w:rPr>
          <w:sz w:val="24"/>
        </w:rPr>
        <w:t>系统</w:t>
      </w:r>
      <w:r w:rsidR="00F41FA0" w:rsidRPr="00EF3BC9">
        <w:rPr>
          <w:sz w:val="24"/>
        </w:rPr>
        <w:t>校准零点后，通入约为满量程</w:t>
      </w:r>
      <w:r w:rsidR="00F41FA0" w:rsidRPr="00EF3BC9">
        <w:rPr>
          <w:sz w:val="24"/>
        </w:rPr>
        <w:t>50%</w:t>
      </w:r>
      <w:r w:rsidR="00F41FA0" w:rsidRPr="00EF3BC9">
        <w:rPr>
          <w:sz w:val="24"/>
        </w:rPr>
        <w:t>的</w:t>
      </w:r>
      <w:r w:rsidR="00CD2708" w:rsidRPr="00EF3BC9">
        <w:rPr>
          <w:sz w:val="24"/>
        </w:rPr>
        <w:t>气体标准物质</w:t>
      </w:r>
      <w:r w:rsidR="00F41FA0" w:rsidRPr="00EF3BC9">
        <w:rPr>
          <w:sz w:val="24"/>
        </w:rPr>
        <w:t>，</w:t>
      </w:r>
      <w:proofErr w:type="gramStart"/>
      <w:r w:rsidR="00F41FA0" w:rsidRPr="00EF3BC9">
        <w:rPr>
          <w:sz w:val="24"/>
        </w:rPr>
        <w:t>待读</w:t>
      </w:r>
      <w:proofErr w:type="gramEnd"/>
      <w:r w:rsidR="00F41FA0" w:rsidRPr="00EF3BC9">
        <w:rPr>
          <w:sz w:val="24"/>
        </w:rPr>
        <w:t>数稳定</w:t>
      </w:r>
      <w:proofErr w:type="gramStart"/>
      <w:r w:rsidR="00F41FA0" w:rsidRPr="00EF3BC9">
        <w:rPr>
          <w:sz w:val="24"/>
        </w:rPr>
        <w:t>后记录</w:t>
      </w:r>
      <w:proofErr w:type="gramEnd"/>
      <w:r w:rsidR="00F41FA0" w:rsidRPr="00EF3BC9">
        <w:rPr>
          <w:sz w:val="24"/>
        </w:rPr>
        <w:t>示值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F41FA0" w:rsidRPr="00EF3BC9">
        <w:rPr>
          <w:sz w:val="24"/>
        </w:rPr>
        <w:t>，然后回零，重复上述测试操作至少</w:t>
      </w:r>
      <w:r w:rsidR="00F41FA0" w:rsidRPr="00EF3BC9">
        <w:rPr>
          <w:sz w:val="24"/>
        </w:rPr>
        <w:t>6</w:t>
      </w:r>
      <w:r w:rsidR="00F41FA0" w:rsidRPr="00EF3BC9">
        <w:rPr>
          <w:sz w:val="24"/>
        </w:rPr>
        <w:t>次，按公式（</w:t>
      </w:r>
      <w:r w:rsidR="00131B59" w:rsidRPr="00EF3BC9">
        <w:rPr>
          <w:sz w:val="24"/>
        </w:rPr>
        <w:t>4</w:t>
      </w:r>
      <w:r w:rsidR="00F41FA0" w:rsidRPr="00EF3BC9">
        <w:rPr>
          <w:sz w:val="24"/>
        </w:rPr>
        <w:t>）计算</w:t>
      </w:r>
      <w:r w:rsidR="001417B9" w:rsidRPr="00EF3BC9">
        <w:rPr>
          <w:sz w:val="24"/>
        </w:rPr>
        <w:t>监测</w:t>
      </w:r>
      <w:r w:rsidR="00BE73FB" w:rsidRPr="00EF3BC9">
        <w:rPr>
          <w:sz w:val="24"/>
        </w:rPr>
        <w:t>系统</w:t>
      </w:r>
      <w:r w:rsidR="00F41FA0" w:rsidRPr="00EF3BC9">
        <w:rPr>
          <w:sz w:val="24"/>
        </w:rPr>
        <w:t>的重复性，应符合</w:t>
      </w:r>
      <w:r w:rsidR="00F41FA0" w:rsidRPr="00EF3BC9">
        <w:rPr>
          <w:sz w:val="24"/>
        </w:rPr>
        <w:t>4.2</w:t>
      </w:r>
      <w:r w:rsidR="00F41FA0" w:rsidRPr="00EF3BC9">
        <w:rPr>
          <w:sz w:val="24"/>
        </w:rPr>
        <w:t>的要求。</w:t>
      </w:r>
    </w:p>
    <w:p w14:paraId="378ACF64" w14:textId="2A1B92E3" w:rsidR="00121F4D" w:rsidRPr="00EF3BC9" w:rsidRDefault="00000000" w:rsidP="001C39EE">
      <w:pPr>
        <w:spacing w:line="360" w:lineRule="auto"/>
        <w:ind w:firstLineChars="1200" w:firstLine="2880"/>
        <w:jc w:val="left"/>
        <w:rPr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</w:rPr>
              <m:t>r</m:t>
            </m:r>
          </m:sub>
        </m:sSub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bar>
              <m:barPr>
                <m:pos m:val="top"/>
                <m:ctrlPr>
                  <w:rPr>
                    <w:rFonts w:ascii="Cambria Math" w:hAnsi="Cambria Math"/>
                    <w:i/>
                    <w:sz w:val="24"/>
                  </w:rPr>
                </m:ctrlPr>
              </m:barPr>
              <m:e>
                <m:r>
                  <w:rPr>
                    <w:rFonts w:ascii="Cambria Math" w:hAnsi="Cambria Math"/>
                    <w:sz w:val="24"/>
                  </w:rPr>
                  <m:t>c</m:t>
                </m:r>
              </m:e>
            </m:bar>
          </m:den>
        </m:f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nary>
                  <m:naryPr>
                    <m:chr m:val="∑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4"/>
                          </w:rPr>
                          <m:t>-</m:t>
                        </m:r>
                        <m:bar>
                          <m:barPr>
                            <m:pos m:val="top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c</m:t>
                            </m:r>
                          </m:e>
                        </m:bar>
                      </m:e>
                    </m:d>
                  </m:e>
                </m:nary>
              </m:num>
              <m:den>
                <m:r>
                  <w:rPr>
                    <w:rFonts w:ascii="Cambria Math" w:hAnsi="Cambria Math"/>
                    <w:sz w:val="24"/>
                  </w:rPr>
                  <m:t>n-1</m:t>
                </m:r>
              </m:den>
            </m:f>
          </m:e>
        </m:rad>
        <m:r>
          <w:rPr>
            <w:rFonts w:ascii="Cambria Math" w:hAnsi="Cambria Math"/>
            <w:sz w:val="24"/>
          </w:rPr>
          <m:t>×100%</m:t>
        </m:r>
      </m:oMath>
      <w:r w:rsidR="00F41FA0" w:rsidRPr="00EF3BC9">
        <w:rPr>
          <w:i/>
          <w:sz w:val="24"/>
        </w:rPr>
        <w:t xml:space="preserve">                       </w:t>
      </w:r>
      <w:r w:rsidR="00F41FA0" w:rsidRPr="00EF3BC9">
        <w:rPr>
          <w:sz w:val="24"/>
        </w:rPr>
        <w:t>（</w:t>
      </w:r>
      <w:r w:rsidR="00131B59" w:rsidRPr="00EF3BC9">
        <w:rPr>
          <w:sz w:val="24"/>
        </w:rPr>
        <w:t>4</w:t>
      </w:r>
      <w:r w:rsidR="00F41FA0" w:rsidRPr="00EF3BC9">
        <w:rPr>
          <w:sz w:val="24"/>
        </w:rPr>
        <w:t>）</w:t>
      </w:r>
      <w:r w:rsidR="00F41FA0" w:rsidRPr="00EF3BC9">
        <w:rPr>
          <w:sz w:val="24"/>
        </w:rPr>
        <w:t xml:space="preserve"> </w:t>
      </w:r>
    </w:p>
    <w:p w14:paraId="5632AF2F" w14:textId="6517DD1A" w:rsidR="00121F4D" w:rsidRPr="00EF3BC9" w:rsidRDefault="00F41FA0" w:rsidP="00121F4D">
      <w:pPr>
        <w:spacing w:line="360" w:lineRule="auto"/>
        <w:ind w:firstLineChars="200" w:firstLine="480"/>
        <w:jc w:val="left"/>
        <w:rPr>
          <w:iCs/>
          <w:sz w:val="24"/>
        </w:rPr>
      </w:pPr>
      <w:r w:rsidRPr="00EF3BC9">
        <w:rPr>
          <w:iCs/>
          <w:sz w:val="24"/>
        </w:rPr>
        <w:t>式中：</w:t>
      </w:r>
    </w:p>
    <w:p w14:paraId="5F8A14B9" w14:textId="7C2748E3" w:rsidR="00121F4D" w:rsidRPr="00EF3BC9" w:rsidRDefault="00000000" w:rsidP="001C39EE">
      <w:pPr>
        <w:spacing w:line="360" w:lineRule="auto"/>
        <w:ind w:firstLineChars="200" w:firstLine="420"/>
        <w:rPr>
          <w:sz w:val="24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</m:oMath>
      <w:r w:rsidR="00121F4D" w:rsidRPr="00EF3BC9">
        <w:t>——</w:t>
      </w:r>
      <w:r w:rsidR="0054640A">
        <w:rPr>
          <w:rFonts w:hint="eastAsia"/>
          <w:iCs/>
          <w:sz w:val="24"/>
        </w:rPr>
        <w:t>监测</w:t>
      </w:r>
      <w:r w:rsidR="00121F4D" w:rsidRPr="00EF3BC9">
        <w:rPr>
          <w:iCs/>
          <w:sz w:val="24"/>
        </w:rPr>
        <w:t>系统重复性，</w:t>
      </w:r>
      <w:r w:rsidR="00121F4D" w:rsidRPr="00EF3BC9">
        <w:rPr>
          <w:iCs/>
          <w:sz w:val="24"/>
        </w:rPr>
        <w:t>%</w:t>
      </w:r>
      <w:r w:rsidR="00121F4D" w:rsidRPr="00EF3BC9">
        <w:rPr>
          <w:sz w:val="24"/>
        </w:rPr>
        <w:t>；</w:t>
      </w:r>
    </w:p>
    <w:p w14:paraId="7DBDE333" w14:textId="7DC51E95" w:rsidR="00121F4D" w:rsidRPr="00EF3BC9" w:rsidRDefault="00000000" w:rsidP="001C39EE">
      <w:pPr>
        <w:spacing w:line="360" w:lineRule="auto"/>
        <w:ind w:firstLineChars="200" w:firstLine="420"/>
        <w:rPr>
          <w:iCs/>
          <w:sz w:val="24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121F4D" w:rsidRPr="00EF3BC9">
        <w:t>——</w:t>
      </w:r>
      <w:r w:rsidR="00121F4D" w:rsidRPr="00EF3BC9">
        <w:rPr>
          <w:iCs/>
          <w:sz w:val="24"/>
        </w:rPr>
        <w:t>第</w:t>
      </w:r>
      <m:oMath>
        <m:r>
          <w:rPr>
            <w:rFonts w:ascii="Cambria Math" w:hAnsi="Cambria Math"/>
          </w:rPr>
          <m:t>i</m:t>
        </m:r>
      </m:oMath>
      <w:r w:rsidR="00121F4D" w:rsidRPr="00EF3BC9">
        <w:rPr>
          <w:iCs/>
          <w:sz w:val="24"/>
        </w:rPr>
        <w:t>次测量值，</w:t>
      </w:r>
      <w:r w:rsidR="00121F4D" w:rsidRPr="00EF3BC9">
        <w:rPr>
          <w:iCs/>
          <w:sz w:val="24"/>
        </w:rPr>
        <w:t>%</w:t>
      </w:r>
      <w:r w:rsidR="00121F4D" w:rsidRPr="00EF3BC9">
        <w:rPr>
          <w:iCs/>
          <w:sz w:val="24"/>
        </w:rPr>
        <w:t>；</w:t>
      </w:r>
    </w:p>
    <w:p w14:paraId="2456EDFD" w14:textId="70BC909D" w:rsidR="00121F4D" w:rsidRPr="00EF3BC9" w:rsidRDefault="00000000" w:rsidP="001C39EE">
      <w:pPr>
        <w:spacing w:line="360" w:lineRule="auto"/>
        <w:ind w:firstLineChars="200" w:firstLine="420"/>
        <w:rPr>
          <w:iCs/>
          <w:sz w:val="24"/>
        </w:rPr>
      </w:pPr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c</m:t>
            </m:r>
          </m:e>
        </m:bar>
      </m:oMath>
      <w:r w:rsidR="00121F4D" w:rsidRPr="00EF3BC9">
        <w:t>——</w:t>
      </w:r>
      <w:r w:rsidR="00AE617B" w:rsidRPr="00EF3BC9">
        <w:rPr>
          <w:iCs/>
          <w:sz w:val="24"/>
        </w:rPr>
        <w:t>测量平均值，</w:t>
      </w:r>
      <w:r w:rsidR="00AE617B" w:rsidRPr="00EF3BC9">
        <w:rPr>
          <w:iCs/>
          <w:sz w:val="24"/>
        </w:rPr>
        <w:t>%</w:t>
      </w:r>
      <w:r w:rsidR="00AE617B" w:rsidRPr="00EF3BC9">
        <w:rPr>
          <w:iCs/>
          <w:sz w:val="24"/>
        </w:rPr>
        <w:t>；</w:t>
      </w:r>
    </w:p>
    <w:p w14:paraId="2F3311C6" w14:textId="4DDA5E61" w:rsidR="00AE617B" w:rsidRPr="00EF3BC9" w:rsidRDefault="001C39EE" w:rsidP="001C39EE">
      <w:pPr>
        <w:spacing w:line="360" w:lineRule="auto"/>
        <w:ind w:firstLineChars="200" w:firstLine="420"/>
        <w:rPr>
          <w:iCs/>
          <w:sz w:val="24"/>
        </w:rPr>
      </w:pPr>
      <m:oMath>
        <m:r>
          <w:rPr>
            <w:rFonts w:ascii="Cambria Math" w:hAnsi="Cambria Math"/>
          </w:rPr>
          <m:t>i</m:t>
        </m:r>
      </m:oMath>
      <w:r w:rsidR="00AE617B" w:rsidRPr="00EF3BC9">
        <w:t>——</w:t>
      </w:r>
      <w:r w:rsidR="00AE617B" w:rsidRPr="00EF3BC9">
        <w:rPr>
          <w:iCs/>
          <w:sz w:val="24"/>
        </w:rPr>
        <w:t>记录数据的序号（</w:t>
      </w:r>
      <m:oMath>
        <m:r>
          <w:rPr>
            <w:rFonts w:ascii="Cambria Math" w:hAnsi="Cambria Math"/>
          </w:rPr>
          <m:t>i</m:t>
        </m:r>
      </m:oMath>
      <w:r w:rsidR="001417B9" w:rsidRPr="00EF3BC9">
        <w:rPr>
          <w:iCs/>
          <w:sz w:val="24"/>
        </w:rPr>
        <w:t>=</w:t>
      </w:r>
      <w:r w:rsidR="00AE617B" w:rsidRPr="00EF3BC9">
        <w:rPr>
          <w:iCs/>
          <w:sz w:val="24"/>
        </w:rPr>
        <w:t>1</w:t>
      </w:r>
      <w:r w:rsidR="00AE617B" w:rsidRPr="00EF3BC9">
        <w:rPr>
          <w:iCs/>
          <w:sz w:val="24"/>
        </w:rPr>
        <w:t>～</w:t>
      </w:r>
      <m:oMath>
        <m:r>
          <w:rPr>
            <w:rFonts w:ascii="Cambria Math" w:hAnsi="Cambria Math"/>
          </w:rPr>
          <m:t>n</m:t>
        </m:r>
      </m:oMath>
      <w:r w:rsidR="00AE617B" w:rsidRPr="00EF3BC9">
        <w:rPr>
          <w:iCs/>
          <w:sz w:val="24"/>
        </w:rPr>
        <w:t>）；</w:t>
      </w:r>
    </w:p>
    <w:p w14:paraId="2A5E2528" w14:textId="498CEB43" w:rsidR="00A950C0" w:rsidRPr="00EF3BC9" w:rsidRDefault="001C39EE" w:rsidP="0082264F">
      <w:pPr>
        <w:spacing w:line="360" w:lineRule="auto"/>
        <w:ind w:firstLineChars="200" w:firstLine="420"/>
        <w:rPr>
          <w:iCs/>
          <w:sz w:val="24"/>
        </w:rPr>
      </w:pPr>
      <m:oMath>
        <m:r>
          <w:rPr>
            <w:rFonts w:ascii="Cambria Math" w:hAnsi="Cambria Math"/>
          </w:rPr>
          <m:t>n</m:t>
        </m:r>
      </m:oMath>
      <w:r w:rsidR="00AE617B" w:rsidRPr="00EF3BC9">
        <w:t>——</w:t>
      </w:r>
      <w:r w:rsidR="00AE617B" w:rsidRPr="00EF3BC9">
        <w:rPr>
          <w:iCs/>
          <w:sz w:val="24"/>
        </w:rPr>
        <w:t>测量次数（</w:t>
      </w:r>
      <m:oMath>
        <m:r>
          <w:rPr>
            <w:rFonts w:ascii="Cambria Math" w:hAnsi="Cambria Math"/>
          </w:rPr>
          <m:t>n</m:t>
        </m:r>
      </m:oMath>
      <w:r w:rsidR="001417B9" w:rsidRPr="00EF3BC9">
        <w:rPr>
          <w:iCs/>
          <w:sz w:val="24"/>
        </w:rPr>
        <w:t>≥</w:t>
      </w:r>
      <w:r w:rsidR="00AE617B" w:rsidRPr="00EF3BC9">
        <w:rPr>
          <w:iCs/>
          <w:sz w:val="24"/>
        </w:rPr>
        <w:t>6</w:t>
      </w:r>
      <w:r w:rsidR="00AE617B" w:rsidRPr="00EF3BC9">
        <w:rPr>
          <w:iCs/>
          <w:sz w:val="24"/>
        </w:rPr>
        <w:t>）。</w:t>
      </w:r>
    </w:p>
    <w:p w14:paraId="3DB457E9" w14:textId="66CED717" w:rsidR="00F213C2" w:rsidRPr="00EF3BC9" w:rsidRDefault="00A950C0" w:rsidP="00F213C2">
      <w:pPr>
        <w:spacing w:beforeLines="50" w:before="120" w:afterLines="50" w:after="120" w:line="360" w:lineRule="auto"/>
        <w:outlineLvl w:val="0"/>
        <w:rPr>
          <w:rFonts w:eastAsia="黑体"/>
          <w:sz w:val="24"/>
        </w:rPr>
      </w:pPr>
      <w:bookmarkStart w:id="70" w:name="_Toc200287473"/>
      <w:r w:rsidRPr="00EF3BC9">
        <w:rPr>
          <w:rFonts w:eastAsia="黑体"/>
          <w:sz w:val="24"/>
        </w:rPr>
        <w:t xml:space="preserve">7 </w:t>
      </w:r>
      <w:r w:rsidRPr="00EF3BC9">
        <w:rPr>
          <w:rFonts w:eastAsia="黑体"/>
          <w:sz w:val="24"/>
        </w:rPr>
        <w:t>校准结果表达</w:t>
      </w:r>
      <w:bookmarkEnd w:id="59"/>
      <w:bookmarkEnd w:id="60"/>
      <w:bookmarkEnd w:id="61"/>
      <w:bookmarkEnd w:id="62"/>
      <w:bookmarkEnd w:id="70"/>
    </w:p>
    <w:p w14:paraId="3D957028" w14:textId="73A86844" w:rsidR="00F213C2" w:rsidRPr="00EF3BC9" w:rsidRDefault="00F213C2" w:rsidP="00F213C2">
      <w:pPr>
        <w:spacing w:line="360" w:lineRule="auto"/>
        <w:ind w:firstLineChars="200" w:firstLine="480"/>
        <w:jc w:val="left"/>
        <w:rPr>
          <w:sz w:val="24"/>
        </w:rPr>
      </w:pPr>
      <w:bookmarkStart w:id="71" w:name="_Toc10293960"/>
      <w:bookmarkStart w:id="72" w:name="_Toc15474970"/>
      <w:bookmarkStart w:id="73" w:name="_Toc16779063"/>
      <w:r w:rsidRPr="00EF3BC9">
        <w:rPr>
          <w:sz w:val="24"/>
        </w:rPr>
        <w:t>校准证书</w:t>
      </w:r>
      <w:bookmarkEnd w:id="71"/>
      <w:bookmarkEnd w:id="72"/>
      <w:r w:rsidR="00A078BC" w:rsidRPr="00EF3BC9">
        <w:rPr>
          <w:sz w:val="24"/>
        </w:rPr>
        <w:t>应至少包括以下内容</w:t>
      </w:r>
      <w:r w:rsidRPr="00EF3BC9">
        <w:rPr>
          <w:sz w:val="24"/>
        </w:rPr>
        <w:t>：</w:t>
      </w:r>
    </w:p>
    <w:p w14:paraId="28FC8526" w14:textId="4E7B323E" w:rsidR="00F213C2" w:rsidRPr="00EF3BC9" w:rsidRDefault="00F213C2" w:rsidP="00F213C2">
      <w:pPr>
        <w:numPr>
          <w:ilvl w:val="0"/>
          <w:numId w:val="2"/>
        </w:numPr>
        <w:spacing w:line="360" w:lineRule="auto"/>
        <w:jc w:val="left"/>
        <w:rPr>
          <w:sz w:val="24"/>
        </w:rPr>
      </w:pPr>
      <w:r w:rsidRPr="00EF3BC9">
        <w:rPr>
          <w:sz w:val="24"/>
        </w:rPr>
        <w:t>标题</w:t>
      </w:r>
      <w:r w:rsidR="00C040CA">
        <w:rPr>
          <w:rFonts w:hint="eastAsia"/>
          <w:sz w:val="24"/>
        </w:rPr>
        <w:t>“</w:t>
      </w:r>
      <w:r w:rsidRPr="00EF3BC9">
        <w:rPr>
          <w:sz w:val="24"/>
        </w:rPr>
        <w:t>校准证书</w:t>
      </w:r>
      <w:r w:rsidR="00C040CA">
        <w:rPr>
          <w:rFonts w:hint="eastAsia"/>
          <w:sz w:val="24"/>
        </w:rPr>
        <w:t>”</w:t>
      </w:r>
      <w:r w:rsidRPr="00EF3BC9">
        <w:rPr>
          <w:sz w:val="24"/>
        </w:rPr>
        <w:t>；</w:t>
      </w:r>
    </w:p>
    <w:p w14:paraId="7A8CDBBE" w14:textId="77777777" w:rsidR="00F213C2" w:rsidRPr="00EF3BC9" w:rsidRDefault="00F213C2" w:rsidP="00F213C2">
      <w:pPr>
        <w:numPr>
          <w:ilvl w:val="0"/>
          <w:numId w:val="2"/>
        </w:numPr>
        <w:spacing w:line="360" w:lineRule="auto"/>
        <w:jc w:val="left"/>
        <w:rPr>
          <w:sz w:val="24"/>
        </w:rPr>
      </w:pPr>
      <w:r w:rsidRPr="00EF3BC9">
        <w:rPr>
          <w:sz w:val="24"/>
        </w:rPr>
        <w:t>实验室名称和地址；</w:t>
      </w:r>
    </w:p>
    <w:p w14:paraId="08D6F92B" w14:textId="77777777" w:rsidR="00F213C2" w:rsidRPr="00EF3BC9" w:rsidRDefault="00F213C2" w:rsidP="00F213C2">
      <w:pPr>
        <w:numPr>
          <w:ilvl w:val="0"/>
          <w:numId w:val="2"/>
        </w:numPr>
        <w:spacing w:line="360" w:lineRule="auto"/>
        <w:jc w:val="left"/>
        <w:rPr>
          <w:sz w:val="24"/>
        </w:rPr>
      </w:pPr>
      <w:r w:rsidRPr="00EF3BC9">
        <w:rPr>
          <w:sz w:val="24"/>
        </w:rPr>
        <w:t>进行校准的地点（如果与实验室的地址不同）；</w:t>
      </w:r>
    </w:p>
    <w:p w14:paraId="3A21A4E3" w14:textId="6FD4ECAA" w:rsidR="00F213C2" w:rsidRPr="00EF3BC9" w:rsidRDefault="00F213C2" w:rsidP="00F213C2">
      <w:pPr>
        <w:numPr>
          <w:ilvl w:val="0"/>
          <w:numId w:val="2"/>
        </w:numPr>
        <w:spacing w:line="360" w:lineRule="auto"/>
        <w:jc w:val="left"/>
        <w:rPr>
          <w:sz w:val="24"/>
        </w:rPr>
      </w:pPr>
      <w:r w:rsidRPr="00EF3BC9">
        <w:rPr>
          <w:sz w:val="24"/>
        </w:rPr>
        <w:t>证书或报告的唯一性标识（如编号），每页及总页数的标识；</w:t>
      </w:r>
    </w:p>
    <w:p w14:paraId="37BF7022" w14:textId="77777777" w:rsidR="00F213C2" w:rsidRPr="00EF3BC9" w:rsidRDefault="00F213C2" w:rsidP="00F213C2">
      <w:pPr>
        <w:numPr>
          <w:ilvl w:val="0"/>
          <w:numId w:val="2"/>
        </w:numPr>
        <w:spacing w:line="360" w:lineRule="auto"/>
        <w:jc w:val="left"/>
        <w:rPr>
          <w:sz w:val="24"/>
        </w:rPr>
      </w:pPr>
      <w:r w:rsidRPr="00EF3BC9">
        <w:rPr>
          <w:sz w:val="24"/>
        </w:rPr>
        <w:t>客户的名称和地址；</w:t>
      </w:r>
    </w:p>
    <w:p w14:paraId="463D8FC2" w14:textId="5688368F" w:rsidR="00F213C2" w:rsidRPr="00EF3BC9" w:rsidRDefault="00F213C2" w:rsidP="00F213C2">
      <w:pPr>
        <w:numPr>
          <w:ilvl w:val="0"/>
          <w:numId w:val="2"/>
        </w:numPr>
        <w:spacing w:line="360" w:lineRule="auto"/>
        <w:jc w:val="left"/>
        <w:rPr>
          <w:sz w:val="24"/>
        </w:rPr>
      </w:pPr>
      <w:r w:rsidRPr="00EF3BC9">
        <w:rPr>
          <w:sz w:val="24"/>
        </w:rPr>
        <w:t>被校对</w:t>
      </w:r>
      <w:proofErr w:type="gramStart"/>
      <w:r w:rsidRPr="00EF3BC9">
        <w:rPr>
          <w:sz w:val="24"/>
        </w:rPr>
        <w:t>象</w:t>
      </w:r>
      <w:proofErr w:type="gramEnd"/>
      <w:r w:rsidRPr="00EF3BC9">
        <w:rPr>
          <w:sz w:val="24"/>
        </w:rPr>
        <w:t>的描述和明确标识；</w:t>
      </w:r>
    </w:p>
    <w:p w14:paraId="42C0E349" w14:textId="7EE9B909" w:rsidR="00F213C2" w:rsidRPr="00EF3BC9" w:rsidRDefault="00F213C2" w:rsidP="007B317D">
      <w:pPr>
        <w:numPr>
          <w:ilvl w:val="0"/>
          <w:numId w:val="2"/>
        </w:numPr>
        <w:adjustRightInd w:val="0"/>
        <w:spacing w:line="360" w:lineRule="auto"/>
        <w:ind w:left="482" w:firstLine="0"/>
        <w:rPr>
          <w:sz w:val="24"/>
        </w:rPr>
      </w:pPr>
      <w:r w:rsidRPr="00EF3BC9">
        <w:rPr>
          <w:sz w:val="24"/>
        </w:rPr>
        <w:t>进行校准的日期</w:t>
      </w:r>
      <w:r w:rsidR="007B317D" w:rsidRPr="00EF3BC9">
        <w:rPr>
          <w:sz w:val="24"/>
        </w:rPr>
        <w:t>，如果与校准结果的有效性和有关时，应说明被校对</w:t>
      </w:r>
      <w:proofErr w:type="gramStart"/>
      <w:r w:rsidR="007B317D" w:rsidRPr="00EF3BC9">
        <w:rPr>
          <w:sz w:val="24"/>
        </w:rPr>
        <w:t>象</w:t>
      </w:r>
      <w:proofErr w:type="gramEnd"/>
      <w:r w:rsidR="007B317D" w:rsidRPr="00EF3BC9">
        <w:rPr>
          <w:sz w:val="24"/>
        </w:rPr>
        <w:t>的接收日期；</w:t>
      </w:r>
      <w:r w:rsidR="007B317D" w:rsidRPr="00EF3BC9">
        <w:rPr>
          <w:sz w:val="24"/>
        </w:rPr>
        <w:t xml:space="preserve"> </w:t>
      </w:r>
    </w:p>
    <w:p w14:paraId="7CDC513D" w14:textId="0AFD5957" w:rsidR="00F213C2" w:rsidRPr="00EF3BC9" w:rsidRDefault="007B317D" w:rsidP="00F213C2">
      <w:pPr>
        <w:numPr>
          <w:ilvl w:val="0"/>
          <w:numId w:val="2"/>
        </w:numPr>
        <w:spacing w:line="360" w:lineRule="auto"/>
        <w:jc w:val="left"/>
        <w:rPr>
          <w:sz w:val="24"/>
        </w:rPr>
      </w:pPr>
      <w:r w:rsidRPr="00EF3BC9">
        <w:rPr>
          <w:sz w:val="24"/>
        </w:rPr>
        <w:t>如果与校准结果的有效性和应用有关时，应对被校样品的抽样程序进行说明；</w:t>
      </w:r>
    </w:p>
    <w:p w14:paraId="2B259CAE" w14:textId="0DA08170" w:rsidR="00F213C2" w:rsidRPr="00EF3BC9" w:rsidRDefault="007B317D" w:rsidP="00F213C2">
      <w:pPr>
        <w:numPr>
          <w:ilvl w:val="0"/>
          <w:numId w:val="2"/>
        </w:numPr>
        <w:spacing w:line="360" w:lineRule="auto"/>
        <w:jc w:val="left"/>
        <w:rPr>
          <w:sz w:val="24"/>
        </w:rPr>
      </w:pPr>
      <w:r w:rsidRPr="00EF3BC9">
        <w:rPr>
          <w:sz w:val="24"/>
        </w:rPr>
        <w:t>对校准所依据的技术规范的标识，包括名称及代号</w:t>
      </w:r>
      <w:r w:rsidR="00F213C2" w:rsidRPr="00EF3BC9">
        <w:rPr>
          <w:sz w:val="24"/>
        </w:rPr>
        <w:t>；</w:t>
      </w:r>
    </w:p>
    <w:p w14:paraId="5CF87B14" w14:textId="42E4A90E" w:rsidR="00F213C2" w:rsidRPr="00EF3BC9" w:rsidRDefault="007B317D" w:rsidP="00F213C2">
      <w:pPr>
        <w:numPr>
          <w:ilvl w:val="0"/>
          <w:numId w:val="2"/>
        </w:numPr>
        <w:spacing w:line="360" w:lineRule="auto"/>
        <w:jc w:val="left"/>
        <w:rPr>
          <w:sz w:val="24"/>
        </w:rPr>
      </w:pPr>
      <w:r w:rsidRPr="00EF3BC9">
        <w:rPr>
          <w:sz w:val="24"/>
        </w:rPr>
        <w:t>本次校准所用测量标准的溯源性及有效性说明</w:t>
      </w:r>
      <w:r w:rsidR="00F213C2" w:rsidRPr="00EF3BC9">
        <w:rPr>
          <w:sz w:val="24"/>
        </w:rPr>
        <w:t>；</w:t>
      </w:r>
    </w:p>
    <w:p w14:paraId="43968D20" w14:textId="2A723207" w:rsidR="00F213C2" w:rsidRPr="00EF3BC9" w:rsidRDefault="00F213C2" w:rsidP="00F213C2">
      <w:pPr>
        <w:numPr>
          <w:ilvl w:val="0"/>
          <w:numId w:val="2"/>
        </w:numPr>
        <w:spacing w:line="360" w:lineRule="auto"/>
        <w:jc w:val="left"/>
        <w:rPr>
          <w:sz w:val="24"/>
        </w:rPr>
      </w:pPr>
      <w:r w:rsidRPr="00EF3BC9">
        <w:rPr>
          <w:sz w:val="24"/>
        </w:rPr>
        <w:t>校准</w:t>
      </w:r>
      <w:r w:rsidR="007B317D" w:rsidRPr="00EF3BC9">
        <w:rPr>
          <w:sz w:val="24"/>
        </w:rPr>
        <w:t>环境的描述</w:t>
      </w:r>
      <w:r w:rsidRPr="00EF3BC9">
        <w:rPr>
          <w:sz w:val="24"/>
        </w:rPr>
        <w:t>；</w:t>
      </w:r>
    </w:p>
    <w:p w14:paraId="01B0DCD2" w14:textId="6039F913" w:rsidR="00F213C2" w:rsidRPr="00EF3BC9" w:rsidRDefault="00F213C2" w:rsidP="00F213C2">
      <w:pPr>
        <w:numPr>
          <w:ilvl w:val="0"/>
          <w:numId w:val="2"/>
        </w:numPr>
        <w:spacing w:line="360" w:lineRule="auto"/>
        <w:jc w:val="left"/>
        <w:rPr>
          <w:sz w:val="24"/>
        </w:rPr>
      </w:pPr>
      <w:r w:rsidRPr="00EF3BC9">
        <w:rPr>
          <w:sz w:val="24"/>
        </w:rPr>
        <w:t>校准</w:t>
      </w:r>
      <w:r w:rsidR="007B317D" w:rsidRPr="00EF3BC9">
        <w:rPr>
          <w:sz w:val="24"/>
        </w:rPr>
        <w:t>结果及其测量不确定度的说明</w:t>
      </w:r>
      <w:r w:rsidRPr="00EF3BC9">
        <w:rPr>
          <w:sz w:val="24"/>
        </w:rPr>
        <w:t>；</w:t>
      </w:r>
    </w:p>
    <w:p w14:paraId="79140FBF" w14:textId="740533F1" w:rsidR="00F213C2" w:rsidRPr="00EF3BC9" w:rsidRDefault="007B317D" w:rsidP="00F213C2">
      <w:pPr>
        <w:numPr>
          <w:ilvl w:val="0"/>
          <w:numId w:val="2"/>
        </w:numPr>
        <w:spacing w:line="360" w:lineRule="auto"/>
        <w:jc w:val="left"/>
        <w:rPr>
          <w:sz w:val="24"/>
        </w:rPr>
      </w:pPr>
      <w:r w:rsidRPr="00EF3BC9">
        <w:rPr>
          <w:sz w:val="24"/>
        </w:rPr>
        <w:t>对校准规范的偏离的说明</w:t>
      </w:r>
      <w:r w:rsidR="00F213C2" w:rsidRPr="00EF3BC9">
        <w:rPr>
          <w:sz w:val="24"/>
        </w:rPr>
        <w:t>；</w:t>
      </w:r>
    </w:p>
    <w:p w14:paraId="11ACF9B8" w14:textId="499F60BE" w:rsidR="00F213C2" w:rsidRPr="00EF3BC9" w:rsidRDefault="007B317D" w:rsidP="00F213C2">
      <w:pPr>
        <w:numPr>
          <w:ilvl w:val="0"/>
          <w:numId w:val="2"/>
        </w:numPr>
        <w:spacing w:line="360" w:lineRule="auto"/>
        <w:jc w:val="left"/>
        <w:rPr>
          <w:sz w:val="24"/>
        </w:rPr>
      </w:pPr>
      <w:r w:rsidRPr="00EF3BC9">
        <w:rPr>
          <w:sz w:val="24"/>
        </w:rPr>
        <w:t>校准证书和校准报告签发人的签名、职务或等效标识</w:t>
      </w:r>
      <w:r w:rsidR="00F213C2" w:rsidRPr="00EF3BC9">
        <w:rPr>
          <w:sz w:val="24"/>
        </w:rPr>
        <w:t>；</w:t>
      </w:r>
    </w:p>
    <w:p w14:paraId="33F4BE78" w14:textId="0AE885FB" w:rsidR="00F213C2" w:rsidRPr="00EF3BC9" w:rsidRDefault="007B317D" w:rsidP="00F213C2">
      <w:pPr>
        <w:numPr>
          <w:ilvl w:val="0"/>
          <w:numId w:val="2"/>
        </w:numPr>
        <w:spacing w:line="360" w:lineRule="auto"/>
        <w:jc w:val="left"/>
        <w:rPr>
          <w:sz w:val="24"/>
        </w:rPr>
      </w:pPr>
      <w:r w:rsidRPr="00EF3BC9">
        <w:rPr>
          <w:sz w:val="24"/>
        </w:rPr>
        <w:t>校准结果仅对被校对</w:t>
      </w:r>
      <w:proofErr w:type="gramStart"/>
      <w:r w:rsidRPr="00EF3BC9">
        <w:rPr>
          <w:sz w:val="24"/>
        </w:rPr>
        <w:t>象</w:t>
      </w:r>
      <w:proofErr w:type="gramEnd"/>
      <w:r w:rsidRPr="00EF3BC9">
        <w:rPr>
          <w:sz w:val="24"/>
        </w:rPr>
        <w:t>有效的声明；</w:t>
      </w:r>
    </w:p>
    <w:p w14:paraId="6C87059D" w14:textId="0804339F" w:rsidR="007B317D" w:rsidRPr="00EF3BC9" w:rsidRDefault="007B317D" w:rsidP="00F213C2">
      <w:pPr>
        <w:numPr>
          <w:ilvl w:val="0"/>
          <w:numId w:val="2"/>
        </w:numPr>
        <w:spacing w:line="360" w:lineRule="auto"/>
        <w:jc w:val="left"/>
        <w:rPr>
          <w:sz w:val="24"/>
        </w:rPr>
      </w:pPr>
      <w:r w:rsidRPr="00EF3BC9">
        <w:rPr>
          <w:sz w:val="24"/>
        </w:rPr>
        <w:t>未经实验室书面批准，不得部分复制证书或报告的声明。</w:t>
      </w:r>
    </w:p>
    <w:p w14:paraId="4F3BC507" w14:textId="6B25C636" w:rsidR="00F213C2" w:rsidRPr="00EF3BC9" w:rsidRDefault="00F213C2" w:rsidP="00F213C2">
      <w:pPr>
        <w:spacing w:beforeLines="50" w:before="120" w:afterLines="50" w:after="120" w:line="360" w:lineRule="auto"/>
        <w:outlineLvl w:val="0"/>
        <w:rPr>
          <w:sz w:val="24"/>
        </w:rPr>
      </w:pPr>
      <w:bookmarkStart w:id="74" w:name="_Toc36508751"/>
      <w:bookmarkStart w:id="75" w:name="_Toc45791768"/>
      <w:bookmarkStart w:id="76" w:name="_Toc52313576"/>
      <w:bookmarkStart w:id="77" w:name="_Toc200287474"/>
      <w:r w:rsidRPr="00EF3BC9">
        <w:rPr>
          <w:sz w:val="24"/>
        </w:rPr>
        <w:t>8</w:t>
      </w:r>
      <w:r w:rsidR="007F641F" w:rsidRPr="00EF3BC9">
        <w:rPr>
          <w:sz w:val="24"/>
        </w:rPr>
        <w:t xml:space="preserve"> </w:t>
      </w:r>
      <w:r w:rsidRPr="00EF3BC9">
        <w:rPr>
          <w:sz w:val="24"/>
        </w:rPr>
        <w:t>复校时间间隔</w:t>
      </w:r>
      <w:bookmarkEnd w:id="73"/>
      <w:bookmarkEnd w:id="74"/>
      <w:bookmarkEnd w:id="75"/>
      <w:bookmarkEnd w:id="76"/>
      <w:bookmarkEnd w:id="77"/>
    </w:p>
    <w:p w14:paraId="53681CB8" w14:textId="57B7C558" w:rsidR="005F7646" w:rsidRPr="00EF3BC9" w:rsidRDefault="00F213C2" w:rsidP="00C55501">
      <w:pPr>
        <w:spacing w:line="360" w:lineRule="auto"/>
        <w:ind w:firstLineChars="200" w:firstLine="480"/>
        <w:rPr>
          <w:sz w:val="24"/>
        </w:rPr>
      </w:pPr>
      <w:r w:rsidRPr="00EF3BC9">
        <w:rPr>
          <w:sz w:val="24"/>
        </w:rPr>
        <w:t>复校时间间隔</w:t>
      </w:r>
      <w:r w:rsidR="007B317D" w:rsidRPr="00EF3BC9">
        <w:rPr>
          <w:sz w:val="24"/>
        </w:rPr>
        <w:t>由用户根据使用情况自行决定，</w:t>
      </w:r>
      <w:r w:rsidR="00B306BC" w:rsidRPr="00EF3BC9">
        <w:rPr>
          <w:sz w:val="24"/>
        </w:rPr>
        <w:t>建议不超过</w:t>
      </w:r>
      <w:r w:rsidR="00B306BC" w:rsidRPr="00EF3BC9">
        <w:rPr>
          <w:sz w:val="24"/>
        </w:rPr>
        <w:t>12</w:t>
      </w:r>
      <w:r w:rsidR="00B306BC" w:rsidRPr="00EF3BC9">
        <w:rPr>
          <w:sz w:val="24"/>
        </w:rPr>
        <w:t>个月。</w:t>
      </w:r>
    </w:p>
    <w:p w14:paraId="7A2B826C" w14:textId="77777777" w:rsidR="008F718E" w:rsidRPr="00EF3BC9" w:rsidRDefault="005F7646" w:rsidP="008F718E">
      <w:pPr>
        <w:spacing w:line="360" w:lineRule="auto"/>
        <w:jc w:val="left"/>
        <w:outlineLvl w:val="0"/>
        <w:rPr>
          <w:rFonts w:eastAsia="黑体"/>
          <w:sz w:val="28"/>
          <w:szCs w:val="28"/>
        </w:rPr>
      </w:pPr>
      <w:r w:rsidRPr="00EF3BC9">
        <w:br w:type="page"/>
      </w:r>
      <w:bookmarkStart w:id="78" w:name="_Toc3324045"/>
      <w:bookmarkStart w:id="79" w:name="_Toc3324166"/>
      <w:bookmarkStart w:id="80" w:name="_Toc3324410"/>
      <w:bookmarkStart w:id="81" w:name="_Toc200287475"/>
      <w:r w:rsidRPr="00EF3BC9">
        <w:rPr>
          <w:rFonts w:eastAsia="黑体"/>
          <w:sz w:val="28"/>
          <w:szCs w:val="28"/>
        </w:rPr>
        <w:lastRenderedPageBreak/>
        <w:t>附录</w:t>
      </w:r>
      <w:r w:rsidRPr="00EF3BC9">
        <w:rPr>
          <w:rFonts w:eastAsia="黑体"/>
          <w:sz w:val="28"/>
          <w:szCs w:val="28"/>
        </w:rPr>
        <w:t>A</w:t>
      </w:r>
      <w:bookmarkEnd w:id="78"/>
      <w:bookmarkEnd w:id="79"/>
      <w:bookmarkEnd w:id="80"/>
      <w:bookmarkEnd w:id="81"/>
      <w:r w:rsidRPr="00EF3BC9">
        <w:rPr>
          <w:rFonts w:eastAsia="黑体"/>
          <w:sz w:val="28"/>
          <w:szCs w:val="28"/>
        </w:rPr>
        <w:t xml:space="preserve"> </w:t>
      </w:r>
      <w:bookmarkStart w:id="82" w:name="_Hlk198822625"/>
    </w:p>
    <w:p w14:paraId="5DC9659A" w14:textId="245B7EC8" w:rsidR="0031658B" w:rsidRPr="00EF3BC9" w:rsidRDefault="00315148" w:rsidP="00624237">
      <w:pPr>
        <w:spacing w:line="360" w:lineRule="auto"/>
        <w:jc w:val="center"/>
        <w:outlineLvl w:val="0"/>
        <w:rPr>
          <w:rFonts w:eastAsia="黑体"/>
          <w:sz w:val="28"/>
          <w:szCs w:val="28"/>
        </w:rPr>
      </w:pPr>
      <w:bookmarkStart w:id="83" w:name="_Toc200287476"/>
      <w:bookmarkStart w:id="84" w:name="OLE_LINK7"/>
      <w:r w:rsidRPr="00EF3BC9">
        <w:rPr>
          <w:rFonts w:eastAsia="黑体"/>
          <w:sz w:val="28"/>
          <w:szCs w:val="28"/>
        </w:rPr>
        <w:t>二氧化碳</w:t>
      </w:r>
      <w:r w:rsidR="00486F07" w:rsidRPr="00EF3BC9">
        <w:rPr>
          <w:rFonts w:eastAsia="黑体"/>
          <w:sz w:val="28"/>
          <w:szCs w:val="28"/>
        </w:rPr>
        <w:t>示值误差</w:t>
      </w:r>
      <w:r w:rsidR="009F4310" w:rsidRPr="00EF3BC9">
        <w:rPr>
          <w:rFonts w:eastAsia="黑体"/>
          <w:sz w:val="28"/>
          <w:szCs w:val="28"/>
        </w:rPr>
        <w:t>测量</w:t>
      </w:r>
      <w:r w:rsidR="00486F07" w:rsidRPr="00EF3BC9">
        <w:rPr>
          <w:rFonts w:eastAsia="黑体"/>
          <w:sz w:val="28"/>
          <w:szCs w:val="28"/>
        </w:rPr>
        <w:t>结果的不确定度评定</w:t>
      </w:r>
      <w:bookmarkEnd w:id="83"/>
    </w:p>
    <w:p w14:paraId="36F2C343" w14:textId="6131D96C" w:rsidR="00730F5A" w:rsidRPr="00EF3BC9" w:rsidRDefault="00730F5A" w:rsidP="00624237">
      <w:pPr>
        <w:spacing w:beforeLines="50" w:before="120" w:afterLines="50" w:after="120" w:line="360" w:lineRule="auto"/>
        <w:rPr>
          <w:rFonts w:eastAsia="黑体"/>
          <w:bCs/>
          <w:sz w:val="24"/>
        </w:rPr>
      </w:pPr>
      <w:r w:rsidRPr="00EF3BC9">
        <w:rPr>
          <w:rFonts w:eastAsia="黑体"/>
          <w:bCs/>
          <w:sz w:val="24"/>
        </w:rPr>
        <w:t xml:space="preserve">A.1 </w:t>
      </w:r>
      <w:r w:rsidRPr="00EF3BC9">
        <w:rPr>
          <w:rFonts w:eastAsia="黑体"/>
          <w:bCs/>
          <w:sz w:val="24"/>
        </w:rPr>
        <w:t>概述</w:t>
      </w:r>
    </w:p>
    <w:p w14:paraId="744E5F11" w14:textId="3C07D94C" w:rsidR="00AF4EB4" w:rsidRPr="00EF3BC9" w:rsidRDefault="00486F07" w:rsidP="00624237">
      <w:pPr>
        <w:spacing w:line="360" w:lineRule="auto"/>
        <w:rPr>
          <w:bCs/>
          <w:sz w:val="24"/>
        </w:rPr>
      </w:pPr>
      <w:r w:rsidRPr="00EF3BC9">
        <w:rPr>
          <w:bCs/>
          <w:sz w:val="24"/>
        </w:rPr>
        <w:t xml:space="preserve">A.1.1 </w:t>
      </w:r>
      <w:r w:rsidR="00AF4EB4" w:rsidRPr="00EF3BC9">
        <w:rPr>
          <w:bCs/>
          <w:sz w:val="24"/>
        </w:rPr>
        <w:t>校准方法：按照本校准规范对仪器进行校准。</w:t>
      </w:r>
    </w:p>
    <w:p w14:paraId="1A39A8C0" w14:textId="2820D858" w:rsidR="00730F5A" w:rsidRPr="00EF3BC9" w:rsidRDefault="00AF4EB4" w:rsidP="00624237">
      <w:pPr>
        <w:spacing w:line="360" w:lineRule="auto"/>
        <w:rPr>
          <w:sz w:val="24"/>
        </w:rPr>
      </w:pPr>
      <w:r w:rsidRPr="00EF3BC9">
        <w:rPr>
          <w:bCs/>
          <w:sz w:val="24"/>
        </w:rPr>
        <w:t xml:space="preserve">A.1.2 </w:t>
      </w:r>
      <w:r w:rsidR="00131B59" w:rsidRPr="00EF3BC9">
        <w:rPr>
          <w:sz w:val="24"/>
        </w:rPr>
        <w:t>环境条件：温度：</w:t>
      </w:r>
      <w:r w:rsidR="00315148" w:rsidRPr="00EF3BC9">
        <w:rPr>
          <w:sz w:val="24"/>
        </w:rPr>
        <w:t>25</w:t>
      </w:r>
      <w:r w:rsidR="00131B59" w:rsidRPr="00EF3BC9">
        <w:rPr>
          <w:sz w:val="24"/>
        </w:rPr>
        <w:t>℃</w:t>
      </w:r>
      <w:r w:rsidR="00131B59" w:rsidRPr="00EF3BC9">
        <w:rPr>
          <w:sz w:val="24"/>
        </w:rPr>
        <w:t>；</w:t>
      </w:r>
      <w:r w:rsidR="009F4310" w:rsidRPr="00EF3BC9">
        <w:rPr>
          <w:sz w:val="24"/>
        </w:rPr>
        <w:t>相对</w:t>
      </w:r>
      <w:r w:rsidR="00131B59" w:rsidRPr="00EF3BC9">
        <w:rPr>
          <w:sz w:val="24"/>
        </w:rPr>
        <w:t>湿度：</w:t>
      </w:r>
      <w:r w:rsidR="00131B59" w:rsidRPr="00EF3BC9">
        <w:rPr>
          <w:sz w:val="24"/>
        </w:rPr>
        <w:t>≤85%</w:t>
      </w:r>
      <w:r w:rsidR="00315148" w:rsidRPr="00EF3BC9">
        <w:rPr>
          <w:sz w:val="24"/>
        </w:rPr>
        <w:t>。</w:t>
      </w:r>
      <w:r w:rsidR="00315148" w:rsidRPr="00EF3BC9">
        <w:rPr>
          <w:sz w:val="24"/>
        </w:rPr>
        <w:t xml:space="preserve"> </w:t>
      </w:r>
    </w:p>
    <w:p w14:paraId="25394147" w14:textId="33CBEB7E" w:rsidR="00C03B79" w:rsidRPr="00EF3BC9" w:rsidRDefault="00486F07" w:rsidP="00624237">
      <w:pPr>
        <w:spacing w:line="360" w:lineRule="auto"/>
        <w:rPr>
          <w:sz w:val="24"/>
        </w:rPr>
      </w:pPr>
      <w:bookmarkStart w:id="85" w:name="OLE_LINK5"/>
      <w:r w:rsidRPr="00EF3BC9">
        <w:rPr>
          <w:bCs/>
          <w:sz w:val="24"/>
        </w:rPr>
        <w:t>A.1.</w:t>
      </w:r>
      <w:bookmarkEnd w:id="85"/>
      <w:r w:rsidR="00D95C0F" w:rsidRPr="00EF3BC9">
        <w:rPr>
          <w:bCs/>
          <w:sz w:val="24"/>
        </w:rPr>
        <w:t>3</w:t>
      </w:r>
      <w:r w:rsidRPr="00EF3BC9">
        <w:rPr>
          <w:bCs/>
          <w:sz w:val="24"/>
        </w:rPr>
        <w:t xml:space="preserve"> </w:t>
      </w:r>
      <w:r w:rsidR="00C03B79" w:rsidRPr="00EF3BC9">
        <w:rPr>
          <w:sz w:val="24"/>
        </w:rPr>
        <w:t>测量标准：氮中二氧化碳</w:t>
      </w:r>
      <w:r w:rsidR="00CD2708" w:rsidRPr="00EF3BC9">
        <w:rPr>
          <w:sz w:val="24"/>
        </w:rPr>
        <w:t>气体标准物质</w:t>
      </w:r>
      <w:r w:rsidR="00C03B79" w:rsidRPr="00EF3BC9">
        <w:rPr>
          <w:sz w:val="24"/>
        </w:rPr>
        <w:t>，</w:t>
      </w:r>
      <w:r w:rsidR="00AF4EB4" w:rsidRPr="00EF3BC9">
        <w:rPr>
          <w:sz w:val="24"/>
        </w:rPr>
        <w:t>测量范围：（</w:t>
      </w:r>
      <w:r w:rsidR="00AF4EB4" w:rsidRPr="00EF3BC9">
        <w:rPr>
          <w:sz w:val="24"/>
        </w:rPr>
        <w:t>0~20</w:t>
      </w:r>
      <w:r w:rsidR="00AF4EB4" w:rsidRPr="00EF3BC9">
        <w:rPr>
          <w:sz w:val="24"/>
        </w:rPr>
        <w:t>）</w:t>
      </w:r>
      <w:r w:rsidR="00AF4EB4" w:rsidRPr="00EF3BC9">
        <w:rPr>
          <w:sz w:val="24"/>
        </w:rPr>
        <w:t>%</w:t>
      </w:r>
      <w:r w:rsidR="00AF4EB4" w:rsidRPr="00EF3BC9">
        <w:rPr>
          <w:sz w:val="24"/>
        </w:rPr>
        <w:t>，不确定度：</w:t>
      </w:r>
      <w:proofErr w:type="spellStart"/>
      <w:r w:rsidR="00AF4EB4" w:rsidRPr="00EF3BC9">
        <w:rPr>
          <w:i/>
          <w:iCs/>
          <w:sz w:val="24"/>
        </w:rPr>
        <w:t>U</w:t>
      </w:r>
      <w:r w:rsidR="00AF4EB4" w:rsidRPr="00EF3BC9">
        <w:rPr>
          <w:i/>
          <w:iCs/>
          <w:sz w:val="24"/>
          <w:vertAlign w:val="subscript"/>
        </w:rPr>
        <w:t>rel</w:t>
      </w:r>
      <w:proofErr w:type="spellEnd"/>
      <w:r w:rsidR="00AF4EB4" w:rsidRPr="00EF3BC9">
        <w:rPr>
          <w:sz w:val="24"/>
        </w:rPr>
        <w:t>=1%</w:t>
      </w:r>
      <w:r w:rsidR="00AF4EB4" w:rsidRPr="00EF3BC9">
        <w:rPr>
          <w:sz w:val="24"/>
        </w:rPr>
        <w:t>，</w:t>
      </w:r>
      <w:r w:rsidR="00AF4EB4" w:rsidRPr="00EF3BC9">
        <w:rPr>
          <w:i/>
          <w:iCs/>
          <w:sz w:val="24"/>
        </w:rPr>
        <w:t>k</w:t>
      </w:r>
      <w:r w:rsidR="00AF4EB4" w:rsidRPr="00EF3BC9">
        <w:rPr>
          <w:sz w:val="24"/>
        </w:rPr>
        <w:t>=2</w:t>
      </w:r>
      <w:r w:rsidR="00C03B79" w:rsidRPr="00EF3BC9">
        <w:rPr>
          <w:sz w:val="24"/>
        </w:rPr>
        <w:t>。</w:t>
      </w:r>
    </w:p>
    <w:p w14:paraId="388CDACD" w14:textId="2BB31E50" w:rsidR="00310BCC" w:rsidRPr="00EF3BC9" w:rsidRDefault="00486F07" w:rsidP="00624237">
      <w:pPr>
        <w:spacing w:line="360" w:lineRule="auto"/>
        <w:rPr>
          <w:sz w:val="24"/>
        </w:rPr>
      </w:pPr>
      <w:r w:rsidRPr="00EF3BC9">
        <w:rPr>
          <w:bCs/>
          <w:sz w:val="24"/>
        </w:rPr>
        <w:t>A.1.</w:t>
      </w:r>
      <w:r w:rsidR="00D95C0F" w:rsidRPr="00EF3BC9">
        <w:rPr>
          <w:bCs/>
          <w:sz w:val="24"/>
        </w:rPr>
        <w:t>4</w:t>
      </w:r>
      <w:r w:rsidRPr="00EF3BC9">
        <w:rPr>
          <w:bCs/>
          <w:sz w:val="24"/>
        </w:rPr>
        <w:t xml:space="preserve"> </w:t>
      </w:r>
      <w:r w:rsidR="00C03B79" w:rsidRPr="00EF3BC9">
        <w:rPr>
          <w:sz w:val="24"/>
        </w:rPr>
        <w:t>被</w:t>
      </w:r>
      <w:r w:rsidR="00315148" w:rsidRPr="00EF3BC9">
        <w:rPr>
          <w:sz w:val="24"/>
        </w:rPr>
        <w:t>校</w:t>
      </w:r>
      <w:r w:rsidR="00C03B79" w:rsidRPr="00EF3BC9">
        <w:rPr>
          <w:sz w:val="24"/>
        </w:rPr>
        <w:t>对</w:t>
      </w:r>
      <w:proofErr w:type="gramStart"/>
      <w:r w:rsidR="00C03B79" w:rsidRPr="00EF3BC9">
        <w:rPr>
          <w:sz w:val="24"/>
        </w:rPr>
        <w:t>象</w:t>
      </w:r>
      <w:proofErr w:type="gramEnd"/>
      <w:r w:rsidR="00C03B79" w:rsidRPr="00EF3BC9">
        <w:rPr>
          <w:sz w:val="24"/>
        </w:rPr>
        <w:t>：</w:t>
      </w:r>
      <w:r w:rsidR="00D95C0F" w:rsidRPr="00EF3BC9">
        <w:rPr>
          <w:sz w:val="24"/>
        </w:rPr>
        <w:t>烟气（</w:t>
      </w:r>
      <w:r w:rsidR="00D95C0F" w:rsidRPr="00EF3BC9">
        <w:rPr>
          <w:sz w:val="24"/>
        </w:rPr>
        <w:t>CO</w:t>
      </w:r>
      <w:r w:rsidR="00D95C0F" w:rsidRPr="00EF3BC9">
        <w:rPr>
          <w:sz w:val="24"/>
          <w:vertAlign w:val="subscript"/>
        </w:rPr>
        <w:t>2</w:t>
      </w:r>
      <w:r w:rsidR="00D95C0F" w:rsidRPr="00EF3BC9">
        <w:rPr>
          <w:sz w:val="24"/>
        </w:rPr>
        <w:t>）连续监测系统，测量范围：（</w:t>
      </w:r>
      <w:r w:rsidR="00D95C0F" w:rsidRPr="00EF3BC9">
        <w:rPr>
          <w:sz w:val="24"/>
        </w:rPr>
        <w:t>0~20</w:t>
      </w:r>
      <w:r w:rsidR="00D95C0F" w:rsidRPr="00EF3BC9">
        <w:rPr>
          <w:sz w:val="24"/>
        </w:rPr>
        <w:t>）</w:t>
      </w:r>
      <w:r w:rsidR="00D95C0F" w:rsidRPr="00EF3BC9">
        <w:rPr>
          <w:sz w:val="24"/>
        </w:rPr>
        <w:t>%</w:t>
      </w:r>
    </w:p>
    <w:p w14:paraId="25F8341A" w14:textId="3CC29C2D" w:rsidR="00310BCC" w:rsidRPr="00EF3BC9" w:rsidRDefault="00730F5A" w:rsidP="00624237">
      <w:pPr>
        <w:spacing w:line="360" w:lineRule="auto"/>
        <w:rPr>
          <w:sz w:val="24"/>
        </w:rPr>
      </w:pPr>
      <w:r w:rsidRPr="00EF3BC9">
        <w:rPr>
          <w:rFonts w:eastAsia="黑体"/>
          <w:bCs/>
          <w:sz w:val="24"/>
        </w:rPr>
        <w:t xml:space="preserve">A.2 </w:t>
      </w:r>
      <w:r w:rsidR="00310BCC" w:rsidRPr="00EF3BC9">
        <w:rPr>
          <w:rFonts w:eastAsia="黑体"/>
          <w:bCs/>
          <w:sz w:val="24"/>
        </w:rPr>
        <w:t>测量模型</w:t>
      </w:r>
    </w:p>
    <w:bookmarkStart w:id="86" w:name="OLE_LINK10"/>
    <w:p w14:paraId="07CED8A3" w14:textId="266FCEBB" w:rsidR="00310BCC" w:rsidRPr="00EF3BC9" w:rsidRDefault="00000000" w:rsidP="00624237">
      <w:pPr>
        <w:spacing w:line="360" w:lineRule="auto"/>
        <w:ind w:firstLineChars="200" w:firstLine="480"/>
        <w:jc w:val="right"/>
        <w:rPr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∆</m:t>
            </m:r>
          </m:e>
          <m:sub>
            <m:r>
              <w:rPr>
                <w:rFonts w:ascii="Cambria Math" w:hAnsi="Cambria Math"/>
                <w:sz w:val="24"/>
              </w:rPr>
              <m:t>ei</m:t>
            </m:r>
          </m:sub>
        </m:sSub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bar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di</m:t>
                        </m:r>
                      </m:sub>
                    </m:sSub>
                  </m:e>
                </m:bar>
                <m:r>
                  <w:rPr>
                    <w:rFonts w:ascii="Cambria Math" w:hAnsi="Cambria Math"/>
                    <w:sz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si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si</m:t>
                </m:r>
              </m:sub>
            </m:sSub>
          </m:den>
        </m:f>
        <m:r>
          <w:rPr>
            <w:rFonts w:ascii="Cambria Math" w:hAnsi="Cambria Math"/>
            <w:sz w:val="24"/>
          </w:rPr>
          <m:t>×100%</m:t>
        </m:r>
      </m:oMath>
      <w:bookmarkEnd w:id="86"/>
      <w:r w:rsidR="00CF7281" w:rsidRPr="00EF3BC9">
        <w:rPr>
          <w:sz w:val="24"/>
        </w:rPr>
        <w:t xml:space="preserve"> </w:t>
      </w:r>
      <w:r w:rsidR="00D95C0F" w:rsidRPr="00EF3BC9">
        <w:rPr>
          <w:sz w:val="24"/>
        </w:rPr>
        <w:t xml:space="preserve">   </w:t>
      </w:r>
      <w:r w:rsidR="00CF7281" w:rsidRPr="00EF3BC9">
        <w:rPr>
          <w:sz w:val="24"/>
        </w:rPr>
        <w:t xml:space="preserve">                    </w:t>
      </w:r>
      <w:bookmarkStart w:id="87" w:name="OLE_LINK18"/>
      <w:r w:rsidR="00CF7281" w:rsidRPr="00EF3BC9">
        <w:rPr>
          <w:sz w:val="24"/>
        </w:rPr>
        <w:t>(A.1)</w:t>
      </w:r>
      <w:bookmarkEnd w:id="87"/>
    </w:p>
    <w:p w14:paraId="5BE7D309" w14:textId="77777777" w:rsidR="00D95C0F" w:rsidRPr="00EF3BC9" w:rsidRDefault="00D95C0F" w:rsidP="00624237">
      <w:pPr>
        <w:spacing w:line="360" w:lineRule="auto"/>
        <w:ind w:firstLineChars="200" w:firstLine="480"/>
        <w:rPr>
          <w:sz w:val="24"/>
        </w:rPr>
      </w:pPr>
      <w:r w:rsidRPr="00EF3BC9">
        <w:rPr>
          <w:sz w:val="24"/>
        </w:rPr>
        <w:t>式中：</w:t>
      </w:r>
    </w:p>
    <w:p w14:paraId="6797EF3C" w14:textId="2756FEF1" w:rsidR="00D95C0F" w:rsidRPr="00EF3BC9" w:rsidRDefault="00000000" w:rsidP="00624237">
      <w:pPr>
        <w:spacing w:line="360" w:lineRule="auto"/>
        <w:ind w:firstLineChars="200" w:firstLine="420"/>
        <w:rPr>
          <w:sz w:val="24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ei</m:t>
            </m:r>
          </m:sub>
        </m:sSub>
      </m:oMath>
      <w:r w:rsidR="00D95C0F" w:rsidRPr="00EF3BC9">
        <w:t>——</w:t>
      </w:r>
      <w:r w:rsidR="0054640A">
        <w:rPr>
          <w:rFonts w:hint="eastAsia"/>
          <w:sz w:val="24"/>
        </w:rPr>
        <w:t>监测</w:t>
      </w:r>
      <w:r w:rsidR="00D95C0F" w:rsidRPr="00EF3BC9">
        <w:rPr>
          <w:sz w:val="24"/>
        </w:rPr>
        <w:t>系统测量第</w:t>
      </w:r>
      <m:oMath>
        <m:r>
          <w:rPr>
            <w:rFonts w:ascii="Cambria Math" w:hAnsi="Cambria Math"/>
          </w:rPr>
          <m:t>i</m:t>
        </m:r>
      </m:oMath>
      <w:r w:rsidR="00D95C0F" w:rsidRPr="00EF3BC9">
        <w:rPr>
          <w:sz w:val="24"/>
        </w:rPr>
        <w:t>种浓度二氧化碳气体标准物质的示值误差，</w:t>
      </w:r>
      <w:r w:rsidR="00D95C0F" w:rsidRPr="00EF3BC9">
        <w:rPr>
          <w:sz w:val="24"/>
        </w:rPr>
        <w:t>%</w:t>
      </w:r>
      <w:r w:rsidR="00D95C0F" w:rsidRPr="00EF3BC9">
        <w:rPr>
          <w:sz w:val="24"/>
        </w:rPr>
        <w:t>；</w:t>
      </w:r>
    </w:p>
    <w:p w14:paraId="4AC1D160" w14:textId="77777777" w:rsidR="00D95C0F" w:rsidRPr="00EF3BC9" w:rsidRDefault="00000000" w:rsidP="00624237">
      <w:pPr>
        <w:spacing w:line="360" w:lineRule="auto"/>
        <w:ind w:firstLineChars="200" w:firstLine="420"/>
        <w:rPr>
          <w:sz w:val="24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si</m:t>
            </m:r>
          </m:sub>
        </m:sSub>
      </m:oMath>
      <w:r w:rsidR="00D95C0F" w:rsidRPr="00EF3BC9">
        <w:t>——</w:t>
      </w:r>
      <w:r w:rsidR="00D95C0F" w:rsidRPr="00EF3BC9">
        <w:rPr>
          <w:sz w:val="24"/>
        </w:rPr>
        <w:t>第</w:t>
      </w:r>
      <m:oMath>
        <m:r>
          <w:rPr>
            <w:rFonts w:ascii="Cambria Math" w:hAnsi="Cambria Math"/>
          </w:rPr>
          <m:t>i</m:t>
        </m:r>
      </m:oMath>
      <w:r w:rsidR="00D95C0F" w:rsidRPr="00EF3BC9">
        <w:rPr>
          <w:sz w:val="24"/>
        </w:rPr>
        <w:t>种二氧化碳气体标准物质浓度标称值，</w:t>
      </w:r>
      <w:r w:rsidR="00D95C0F" w:rsidRPr="00EF3BC9">
        <w:rPr>
          <w:sz w:val="24"/>
        </w:rPr>
        <w:t>%</w:t>
      </w:r>
      <w:r w:rsidR="00D95C0F" w:rsidRPr="00EF3BC9">
        <w:rPr>
          <w:sz w:val="24"/>
        </w:rPr>
        <w:t>；</w:t>
      </w:r>
    </w:p>
    <w:p w14:paraId="088A1E07" w14:textId="77777777" w:rsidR="00D95C0F" w:rsidRPr="00EF3BC9" w:rsidRDefault="00000000" w:rsidP="00624237">
      <w:pPr>
        <w:spacing w:line="360" w:lineRule="auto"/>
        <w:ind w:firstLineChars="200" w:firstLine="420"/>
        <w:rPr>
          <w:sz w:val="24"/>
        </w:rPr>
      </w:pPr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di</m:t>
                </m:r>
              </m:sub>
            </m:sSub>
          </m:e>
        </m:bar>
      </m:oMath>
      <w:r w:rsidR="00D95C0F" w:rsidRPr="00EF3BC9">
        <w:t>——</w:t>
      </w:r>
      <w:r w:rsidR="00D95C0F" w:rsidRPr="00EF3BC9">
        <w:rPr>
          <w:sz w:val="24"/>
        </w:rPr>
        <w:t>第</w:t>
      </w:r>
      <m:oMath>
        <m:r>
          <w:rPr>
            <w:rFonts w:ascii="Cambria Math" w:hAnsi="Cambria Math"/>
          </w:rPr>
          <m:t>i</m:t>
        </m:r>
      </m:oMath>
      <w:r w:rsidR="00D95C0F" w:rsidRPr="00EF3BC9">
        <w:rPr>
          <w:sz w:val="24"/>
        </w:rPr>
        <w:t>种浓度二氧化碳气体标准物质</w:t>
      </w:r>
      <w:r w:rsidR="00D95C0F" w:rsidRPr="00EF3BC9">
        <w:rPr>
          <w:sz w:val="24"/>
        </w:rPr>
        <w:t>3</w:t>
      </w:r>
      <w:r w:rsidR="00D95C0F" w:rsidRPr="00EF3BC9">
        <w:rPr>
          <w:sz w:val="24"/>
        </w:rPr>
        <w:t>次测量的平均值，</w:t>
      </w:r>
      <w:r w:rsidR="00D95C0F" w:rsidRPr="00EF3BC9">
        <w:rPr>
          <w:sz w:val="24"/>
        </w:rPr>
        <w:t>%</w:t>
      </w:r>
      <w:r w:rsidR="00D95C0F" w:rsidRPr="00EF3BC9">
        <w:rPr>
          <w:sz w:val="24"/>
        </w:rPr>
        <w:t>；</w:t>
      </w:r>
    </w:p>
    <w:p w14:paraId="35AEB754" w14:textId="77777777" w:rsidR="00D95C0F" w:rsidRPr="00EF3BC9" w:rsidRDefault="00D95C0F" w:rsidP="00624237">
      <w:pPr>
        <w:spacing w:line="360" w:lineRule="auto"/>
        <w:ind w:firstLineChars="200" w:firstLine="420"/>
        <w:rPr>
          <w:sz w:val="24"/>
        </w:rPr>
      </w:pPr>
      <m:oMath>
        <m:r>
          <w:rPr>
            <w:rFonts w:ascii="Cambria Math" w:hAnsi="Cambria Math"/>
          </w:rPr>
          <m:t>i</m:t>
        </m:r>
      </m:oMath>
      <w:r w:rsidRPr="00EF3BC9">
        <w:t>——</w:t>
      </w:r>
      <w:r w:rsidRPr="00EF3BC9">
        <w:rPr>
          <w:sz w:val="24"/>
        </w:rPr>
        <w:t>测量气体标准物质序号，</w:t>
      </w:r>
      <m:oMath>
        <m:r>
          <w:rPr>
            <w:rFonts w:ascii="Cambria Math" w:hAnsi="Cambria Math"/>
          </w:rPr>
          <m:t>i</m:t>
        </m:r>
      </m:oMath>
      <w:r w:rsidRPr="00EF3BC9">
        <w:rPr>
          <w:sz w:val="24"/>
        </w:rPr>
        <w:t xml:space="preserve"> =1,2,3</w:t>
      </w:r>
      <w:r w:rsidRPr="00EF3BC9">
        <w:rPr>
          <w:sz w:val="24"/>
        </w:rPr>
        <w:t>。</w:t>
      </w:r>
    </w:p>
    <w:p w14:paraId="5F43BB9B" w14:textId="0D6791F5" w:rsidR="00730F5A" w:rsidRPr="00EF3BC9" w:rsidRDefault="00730F5A" w:rsidP="00624237">
      <w:pPr>
        <w:spacing w:line="360" w:lineRule="auto"/>
        <w:rPr>
          <w:rFonts w:eastAsia="黑体"/>
          <w:bCs/>
          <w:sz w:val="24"/>
        </w:rPr>
      </w:pPr>
      <w:r w:rsidRPr="00EF3BC9">
        <w:rPr>
          <w:rFonts w:eastAsia="黑体"/>
          <w:bCs/>
          <w:sz w:val="24"/>
        </w:rPr>
        <w:t>A.</w:t>
      </w:r>
      <w:r w:rsidR="00D95C0F" w:rsidRPr="00EF3BC9">
        <w:rPr>
          <w:rFonts w:eastAsia="黑体"/>
          <w:bCs/>
          <w:sz w:val="24"/>
        </w:rPr>
        <w:t>3</w:t>
      </w:r>
      <w:r w:rsidRPr="00EF3BC9">
        <w:rPr>
          <w:rFonts w:eastAsia="黑体"/>
          <w:bCs/>
          <w:sz w:val="24"/>
        </w:rPr>
        <w:t xml:space="preserve"> </w:t>
      </w:r>
      <w:r w:rsidRPr="00EF3BC9">
        <w:rPr>
          <w:rFonts w:eastAsia="黑体"/>
          <w:bCs/>
          <w:sz w:val="24"/>
        </w:rPr>
        <w:t>不确定度来源</w:t>
      </w:r>
    </w:p>
    <w:p w14:paraId="384FDEF9" w14:textId="07BE87E4" w:rsidR="00552074" w:rsidRPr="00EF3BC9" w:rsidRDefault="00552074" w:rsidP="00624237">
      <w:pPr>
        <w:spacing w:line="360" w:lineRule="auto"/>
        <w:ind w:firstLineChars="200" w:firstLine="480"/>
        <w:rPr>
          <w:sz w:val="24"/>
        </w:rPr>
      </w:pPr>
      <w:r w:rsidRPr="00EF3BC9">
        <w:rPr>
          <w:sz w:val="24"/>
        </w:rPr>
        <w:t>a</w:t>
      </w:r>
      <w:r w:rsidRPr="00EF3BC9">
        <w:rPr>
          <w:sz w:val="24"/>
        </w:rPr>
        <w:t>）</w:t>
      </w:r>
      <w:r w:rsidR="00315148" w:rsidRPr="00EF3BC9">
        <w:rPr>
          <w:sz w:val="24"/>
        </w:rPr>
        <w:t>测量重复性</w:t>
      </w:r>
      <w:r w:rsidRPr="00EF3BC9">
        <w:rPr>
          <w:sz w:val="24"/>
        </w:rPr>
        <w:t>引入的标准不确定度</w:t>
      </w:r>
      <m:oMath>
        <m:r>
          <w:rPr>
            <w:rFonts w:ascii="Cambria Math" w:hAnsi="Cambria Math"/>
            <w:sz w:val="24"/>
          </w:rPr>
          <m:t>u(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</w:rPr>
              <m:t>i1</m:t>
            </m:r>
          </m:sub>
        </m:sSub>
        <m:r>
          <w:rPr>
            <w:rFonts w:ascii="Cambria Math" w:hAnsi="Cambria Math"/>
            <w:sz w:val="24"/>
          </w:rPr>
          <m:t>)</m:t>
        </m:r>
      </m:oMath>
      <w:r w:rsidRPr="00EF3BC9">
        <w:rPr>
          <w:sz w:val="24"/>
        </w:rPr>
        <w:t>；</w:t>
      </w:r>
    </w:p>
    <w:p w14:paraId="383B4887" w14:textId="7693AB15" w:rsidR="00552074" w:rsidRPr="00EF3BC9" w:rsidRDefault="00552074" w:rsidP="00624237">
      <w:pPr>
        <w:spacing w:line="360" w:lineRule="auto"/>
        <w:ind w:firstLineChars="200" w:firstLine="480"/>
        <w:rPr>
          <w:sz w:val="24"/>
        </w:rPr>
      </w:pPr>
      <w:r w:rsidRPr="00EF3BC9">
        <w:rPr>
          <w:sz w:val="24"/>
        </w:rPr>
        <w:t>b</w:t>
      </w:r>
      <w:r w:rsidRPr="00EF3BC9">
        <w:rPr>
          <w:sz w:val="24"/>
        </w:rPr>
        <w:t>）分辨力引入的标准不确定度</w:t>
      </w:r>
      <m:oMath>
        <m:r>
          <w:rPr>
            <w:rFonts w:ascii="Cambria Math" w:hAnsi="Cambria Math"/>
            <w:sz w:val="24"/>
          </w:rPr>
          <m:t>u(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</w:rPr>
              <m:t>i2</m:t>
            </m:r>
          </m:sub>
        </m:sSub>
        <m:r>
          <w:rPr>
            <w:rFonts w:ascii="Cambria Math" w:hAnsi="Cambria Math"/>
            <w:sz w:val="24"/>
          </w:rPr>
          <m:t>)</m:t>
        </m:r>
      </m:oMath>
      <w:r w:rsidRPr="00EF3BC9">
        <w:rPr>
          <w:sz w:val="24"/>
        </w:rPr>
        <w:t>。</w:t>
      </w:r>
    </w:p>
    <w:p w14:paraId="180A28AE" w14:textId="4D032D0B" w:rsidR="00552074" w:rsidRPr="00EF3BC9" w:rsidRDefault="00315148" w:rsidP="00624237">
      <w:pPr>
        <w:spacing w:line="360" w:lineRule="auto"/>
        <w:ind w:firstLineChars="200" w:firstLine="480"/>
        <w:rPr>
          <w:sz w:val="24"/>
        </w:rPr>
      </w:pPr>
      <w:r w:rsidRPr="00EF3BC9">
        <w:rPr>
          <w:sz w:val="24"/>
        </w:rPr>
        <w:t>c</w:t>
      </w:r>
      <w:r w:rsidRPr="00EF3BC9">
        <w:rPr>
          <w:sz w:val="24"/>
        </w:rPr>
        <w:t>）</w:t>
      </w:r>
      <w:r w:rsidR="00FA1ECB" w:rsidRPr="00EF3BC9">
        <w:rPr>
          <w:sz w:val="24"/>
        </w:rPr>
        <w:t>二氧化碳</w:t>
      </w:r>
      <w:r w:rsidR="00CD2708" w:rsidRPr="00EF3BC9">
        <w:rPr>
          <w:sz w:val="24"/>
        </w:rPr>
        <w:t>气体标准物质</w:t>
      </w:r>
      <w:r w:rsidR="00552074" w:rsidRPr="00EF3BC9">
        <w:rPr>
          <w:sz w:val="24"/>
        </w:rPr>
        <w:t>引入的标准不确定度</w:t>
      </w:r>
      <m:oMath>
        <m:r>
          <w:rPr>
            <w:rFonts w:ascii="Cambria Math" w:hAnsi="Cambria Math"/>
            <w:sz w:val="24"/>
          </w:rPr>
          <m:t>u</m:t>
        </m:r>
        <m:r>
          <m:rPr>
            <m:sty m:val="p"/>
          </m:rPr>
          <w:rPr>
            <w:rFonts w:ascii="Cambria Math" w:hAnsi="Cambria Math"/>
            <w:sz w:val="24"/>
          </w:rPr>
          <m:t>(</m:t>
        </m:r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4"/>
          </w:rPr>
          <m:t>)</m:t>
        </m:r>
      </m:oMath>
    </w:p>
    <w:p w14:paraId="3416C707" w14:textId="23E6B4A0" w:rsidR="00730F5A" w:rsidRPr="00EF3BC9" w:rsidRDefault="00730F5A" w:rsidP="00624237">
      <w:pPr>
        <w:spacing w:line="360" w:lineRule="auto"/>
        <w:rPr>
          <w:rFonts w:eastAsia="黑体"/>
          <w:bCs/>
          <w:sz w:val="24"/>
        </w:rPr>
      </w:pPr>
      <w:r w:rsidRPr="00EF3BC9">
        <w:rPr>
          <w:rFonts w:eastAsia="黑体"/>
          <w:bCs/>
          <w:sz w:val="24"/>
        </w:rPr>
        <w:t>A.</w:t>
      </w:r>
      <w:r w:rsidR="000D044D" w:rsidRPr="00EF3BC9">
        <w:rPr>
          <w:rFonts w:eastAsia="黑体"/>
          <w:bCs/>
          <w:sz w:val="24"/>
        </w:rPr>
        <w:t>4</w:t>
      </w:r>
      <w:r w:rsidRPr="00EF3BC9">
        <w:rPr>
          <w:rFonts w:eastAsia="黑体"/>
          <w:bCs/>
          <w:sz w:val="24"/>
        </w:rPr>
        <w:t xml:space="preserve"> </w:t>
      </w:r>
      <w:r w:rsidRPr="00EF3BC9">
        <w:rPr>
          <w:rFonts w:eastAsia="黑体"/>
          <w:bCs/>
          <w:sz w:val="24"/>
        </w:rPr>
        <w:t>标准不确定度评定</w:t>
      </w:r>
    </w:p>
    <w:p w14:paraId="68DE246B" w14:textId="38DB6ABB" w:rsidR="00730F5A" w:rsidRPr="00EF3BC9" w:rsidRDefault="00486F07" w:rsidP="00624237">
      <w:pPr>
        <w:spacing w:line="360" w:lineRule="auto"/>
        <w:rPr>
          <w:sz w:val="24"/>
        </w:rPr>
      </w:pPr>
      <w:r w:rsidRPr="00EF3BC9">
        <w:rPr>
          <w:sz w:val="24"/>
        </w:rPr>
        <w:t>A.</w:t>
      </w:r>
      <w:r w:rsidR="000D044D" w:rsidRPr="00EF3BC9">
        <w:rPr>
          <w:sz w:val="24"/>
        </w:rPr>
        <w:t>4</w:t>
      </w:r>
      <w:r w:rsidRPr="00EF3BC9">
        <w:rPr>
          <w:sz w:val="24"/>
        </w:rPr>
        <w:t xml:space="preserve">.1 </w:t>
      </w:r>
      <w:r w:rsidR="00F21EA9" w:rsidRPr="00EF3BC9">
        <w:rPr>
          <w:sz w:val="24"/>
        </w:rPr>
        <w:t>由</w:t>
      </w:r>
      <w:r w:rsidR="00FA1ECB" w:rsidRPr="00EF3BC9">
        <w:rPr>
          <w:sz w:val="24"/>
        </w:rPr>
        <w:t>二氧化碳</w:t>
      </w:r>
      <w:r w:rsidR="00CD2708" w:rsidRPr="00EF3BC9">
        <w:rPr>
          <w:sz w:val="24"/>
        </w:rPr>
        <w:t>气体标准物质</w:t>
      </w:r>
      <w:r w:rsidR="00F21EA9" w:rsidRPr="00EF3BC9">
        <w:rPr>
          <w:sz w:val="24"/>
        </w:rPr>
        <w:t>引入的标准不确定度</w:t>
      </w:r>
      <w:bookmarkStart w:id="88" w:name="OLE_LINK9"/>
      <m:oMath>
        <m:r>
          <w:rPr>
            <w:rFonts w:ascii="Cambria Math" w:hAnsi="Cambria Math"/>
            <w:sz w:val="24"/>
          </w:rPr>
          <m:t>u(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</w:rPr>
              <m:t>s1</m:t>
            </m:r>
          </m:sub>
        </m:sSub>
        <m:r>
          <w:rPr>
            <w:rFonts w:ascii="Cambria Math" w:hAnsi="Cambria Math"/>
            <w:sz w:val="24"/>
          </w:rPr>
          <m:t>)</m:t>
        </m:r>
      </m:oMath>
      <w:bookmarkEnd w:id="88"/>
    </w:p>
    <w:p w14:paraId="06174CDA" w14:textId="7D7C4444" w:rsidR="00F21EA9" w:rsidRPr="00EF3BC9" w:rsidRDefault="00F21EA9" w:rsidP="00624237">
      <w:pPr>
        <w:spacing w:line="360" w:lineRule="auto"/>
        <w:ind w:firstLineChars="200" w:firstLine="480"/>
        <w:rPr>
          <w:sz w:val="24"/>
        </w:rPr>
      </w:pPr>
      <w:r w:rsidRPr="00EF3BC9">
        <w:rPr>
          <w:sz w:val="24"/>
        </w:rPr>
        <w:t>用</w:t>
      </w:r>
      <w:r w:rsidRPr="00EF3BC9">
        <w:rPr>
          <w:sz w:val="24"/>
        </w:rPr>
        <w:t>B</w:t>
      </w:r>
      <w:r w:rsidRPr="00EF3BC9">
        <w:rPr>
          <w:sz w:val="24"/>
        </w:rPr>
        <w:t>类评定方法进行评定，由标准物质证书可知，</w:t>
      </w:r>
      <w:r w:rsidR="00FA1ECB" w:rsidRPr="00EF3BC9">
        <w:rPr>
          <w:sz w:val="24"/>
        </w:rPr>
        <w:t>二氧化碳</w:t>
      </w:r>
      <w:r w:rsidR="00CD2708" w:rsidRPr="00EF3BC9">
        <w:rPr>
          <w:sz w:val="24"/>
        </w:rPr>
        <w:t>气体标准物质</w:t>
      </w:r>
      <w:r w:rsidRPr="00EF3BC9">
        <w:rPr>
          <w:sz w:val="24"/>
        </w:rPr>
        <w:t>的</w:t>
      </w:r>
      <w:r w:rsidR="000D044D" w:rsidRPr="00EF3BC9">
        <w:rPr>
          <w:sz w:val="24"/>
        </w:rPr>
        <w:t>相对</w:t>
      </w:r>
      <w:r w:rsidRPr="00EF3BC9">
        <w:rPr>
          <w:sz w:val="24"/>
        </w:rPr>
        <w:t>扩展不确定度</w:t>
      </w:r>
      <w:proofErr w:type="spellStart"/>
      <w:r w:rsidRPr="00EF3BC9">
        <w:rPr>
          <w:i/>
          <w:sz w:val="24"/>
        </w:rPr>
        <w:t>U</w:t>
      </w:r>
      <w:r w:rsidRPr="00EF3BC9">
        <w:rPr>
          <w:sz w:val="24"/>
          <w:vertAlign w:val="subscript"/>
        </w:rPr>
        <w:t>rel</w:t>
      </w:r>
      <w:proofErr w:type="spellEnd"/>
      <w:r w:rsidRPr="00EF3BC9">
        <w:rPr>
          <w:sz w:val="24"/>
        </w:rPr>
        <w:t>＝</w:t>
      </w:r>
      <w:r w:rsidRPr="00EF3BC9">
        <w:rPr>
          <w:sz w:val="24"/>
        </w:rPr>
        <w:t>1%</w:t>
      </w:r>
      <w:r w:rsidR="000D044D" w:rsidRPr="00EF3BC9">
        <w:rPr>
          <w:sz w:val="24"/>
        </w:rPr>
        <w:t>，</w:t>
      </w:r>
      <w:r w:rsidRPr="00EF3BC9">
        <w:rPr>
          <w:sz w:val="24"/>
        </w:rPr>
        <w:t>包含因子</w:t>
      </w:r>
      <w:r w:rsidRPr="00EF3BC9">
        <w:rPr>
          <w:i/>
          <w:sz w:val="24"/>
        </w:rPr>
        <w:t>k</w:t>
      </w:r>
      <w:r w:rsidRPr="00EF3BC9">
        <w:rPr>
          <w:sz w:val="24"/>
        </w:rPr>
        <w:t>=2</w:t>
      </w:r>
      <w:r w:rsidRPr="00EF3BC9">
        <w:rPr>
          <w:sz w:val="24"/>
        </w:rPr>
        <w:t>。则由</w:t>
      </w:r>
      <w:bookmarkStart w:id="89" w:name="OLE_LINK11"/>
      <w:r w:rsidR="00FA1ECB" w:rsidRPr="00EF3BC9">
        <w:rPr>
          <w:sz w:val="24"/>
        </w:rPr>
        <w:t>二氧化碳</w:t>
      </w:r>
      <w:r w:rsidR="00CD2708" w:rsidRPr="00EF3BC9">
        <w:rPr>
          <w:sz w:val="24"/>
        </w:rPr>
        <w:t>气体标准物质</w:t>
      </w:r>
      <w:r w:rsidR="000D044D" w:rsidRPr="00EF3BC9">
        <w:rPr>
          <w:sz w:val="24"/>
        </w:rPr>
        <w:t>（浓度</w:t>
      </w:r>
      <w:r w:rsidR="000D044D" w:rsidRPr="00EF3BC9">
        <w:rPr>
          <w:sz w:val="24"/>
        </w:rPr>
        <w:t>10%</w:t>
      </w:r>
      <w:r w:rsidR="000D044D" w:rsidRPr="00EF3BC9">
        <w:rPr>
          <w:sz w:val="24"/>
        </w:rPr>
        <w:t>）</w:t>
      </w:r>
      <w:bookmarkEnd w:id="89"/>
      <w:r w:rsidRPr="00EF3BC9">
        <w:rPr>
          <w:sz w:val="24"/>
        </w:rPr>
        <w:t>引入的</w:t>
      </w:r>
      <w:r w:rsidR="00073580" w:rsidRPr="00EF3BC9">
        <w:rPr>
          <w:sz w:val="24"/>
        </w:rPr>
        <w:t>标准</w:t>
      </w:r>
      <w:r w:rsidRPr="00EF3BC9">
        <w:rPr>
          <w:sz w:val="24"/>
        </w:rPr>
        <w:t>不确定度</w:t>
      </w:r>
      <w:r w:rsidR="000D044D" w:rsidRPr="00EF3BC9">
        <w:rPr>
          <w:sz w:val="24"/>
        </w:rPr>
        <w:t>为</w:t>
      </w:r>
      <w:r w:rsidRPr="00EF3BC9">
        <w:rPr>
          <w:sz w:val="24"/>
        </w:rPr>
        <w:t>：</w:t>
      </w:r>
    </w:p>
    <w:p w14:paraId="1111CFCA" w14:textId="601FFDB9" w:rsidR="000D044D" w:rsidRPr="00EF3BC9" w:rsidRDefault="00AD0602" w:rsidP="00624237">
      <w:pPr>
        <w:spacing w:line="360" w:lineRule="auto"/>
        <w:jc w:val="right"/>
        <w:rPr>
          <w:sz w:val="24"/>
        </w:rPr>
      </w:pPr>
      <m:oMath>
        <m:r>
          <w:rPr>
            <w:rFonts w:ascii="Cambria Math" w:hAnsi="Cambria Math"/>
            <w:sz w:val="24"/>
          </w:rPr>
          <m:t>u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s1</m:t>
                </m:r>
              </m:sub>
            </m:sSub>
          </m:e>
        </m:d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si</m:t>
                </m:r>
              </m:sub>
            </m:sSub>
            <m:r>
              <w:rPr>
                <w:rFonts w:ascii="Cambria Math" w:hAnsi="Cambria Math"/>
                <w:sz w:val="24"/>
              </w:rPr>
              <m:t>×1%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si</m:t>
                </m:r>
              </m:sub>
            </m:sSub>
          </m:den>
        </m:f>
        <m:r>
          <w:rPr>
            <w:rFonts w:ascii="Cambria Math" w:hAnsi="Cambria Math"/>
            <w:sz w:val="24"/>
          </w:rPr>
          <m:t>=0.05%</m:t>
        </m:r>
      </m:oMath>
      <w:r w:rsidR="00CD1C33" w:rsidRPr="00EF3BC9">
        <w:rPr>
          <w:sz w:val="24"/>
        </w:rPr>
        <w:t xml:space="preserve">                      (A.2)</w:t>
      </w:r>
    </w:p>
    <w:p w14:paraId="0A4C8F70" w14:textId="64744822" w:rsidR="00730F5A" w:rsidRPr="00EF3BC9" w:rsidRDefault="00486F07" w:rsidP="00624237">
      <w:pPr>
        <w:spacing w:line="360" w:lineRule="auto"/>
        <w:ind w:right="1200"/>
        <w:rPr>
          <w:sz w:val="24"/>
        </w:rPr>
      </w:pPr>
      <w:r w:rsidRPr="00EF3BC9">
        <w:rPr>
          <w:sz w:val="24"/>
        </w:rPr>
        <w:t>A.</w:t>
      </w:r>
      <w:r w:rsidR="00AD0602" w:rsidRPr="00EF3BC9">
        <w:rPr>
          <w:sz w:val="24"/>
        </w:rPr>
        <w:t>4</w:t>
      </w:r>
      <w:r w:rsidRPr="00EF3BC9">
        <w:rPr>
          <w:sz w:val="24"/>
        </w:rPr>
        <w:t xml:space="preserve">.2 </w:t>
      </w:r>
      <w:r w:rsidR="00CD1C33" w:rsidRPr="00EF3BC9">
        <w:rPr>
          <w:sz w:val="24"/>
        </w:rPr>
        <w:t>测量重复</w:t>
      </w:r>
      <w:r w:rsidR="00F21EA9" w:rsidRPr="00EF3BC9">
        <w:rPr>
          <w:sz w:val="24"/>
        </w:rPr>
        <w:t>性引入的标准不确定度</w:t>
      </w:r>
      <m:oMath>
        <m:r>
          <w:rPr>
            <w:rFonts w:ascii="Cambria Math" w:hAnsi="Cambria Math"/>
            <w:sz w:val="24"/>
          </w:rPr>
          <m:t>u(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</w:rPr>
              <m:t>i1</m:t>
            </m:r>
          </m:sub>
        </m:sSub>
        <m:r>
          <w:rPr>
            <w:rFonts w:ascii="Cambria Math" w:hAnsi="Cambria Math"/>
            <w:sz w:val="24"/>
          </w:rPr>
          <m:t>)</m:t>
        </m:r>
      </m:oMath>
      <w:r w:rsidR="00F21EA9" w:rsidRPr="00EF3BC9">
        <w:rPr>
          <w:sz w:val="24"/>
        </w:rPr>
        <w:t>。</w:t>
      </w:r>
    </w:p>
    <w:p w14:paraId="552418D3" w14:textId="1648D2C2" w:rsidR="00AD0602" w:rsidRPr="00EF3BC9" w:rsidRDefault="00F21EA9" w:rsidP="00624237">
      <w:pPr>
        <w:spacing w:line="360" w:lineRule="auto"/>
        <w:ind w:firstLineChars="200" w:firstLine="480"/>
        <w:rPr>
          <w:sz w:val="24"/>
        </w:rPr>
      </w:pPr>
      <w:r w:rsidRPr="00EF3BC9">
        <w:rPr>
          <w:sz w:val="24"/>
        </w:rPr>
        <w:t>用</w:t>
      </w:r>
      <w:r w:rsidRPr="00EF3BC9">
        <w:rPr>
          <w:sz w:val="24"/>
        </w:rPr>
        <w:t>A</w:t>
      </w:r>
      <w:r w:rsidRPr="00EF3BC9">
        <w:rPr>
          <w:sz w:val="24"/>
        </w:rPr>
        <w:t>类评定方法进行评定，将</w:t>
      </w:r>
      <w:r w:rsidR="00AD0602" w:rsidRPr="00EF3BC9">
        <w:rPr>
          <w:sz w:val="24"/>
        </w:rPr>
        <w:t>二氧化碳气体标准物质（浓度</w:t>
      </w:r>
      <w:r w:rsidR="00AD0602" w:rsidRPr="00EF3BC9">
        <w:rPr>
          <w:sz w:val="24"/>
        </w:rPr>
        <w:t>10%</w:t>
      </w:r>
      <w:r w:rsidR="00AD0602" w:rsidRPr="00EF3BC9">
        <w:rPr>
          <w:sz w:val="24"/>
        </w:rPr>
        <w:t>）</w:t>
      </w:r>
      <w:r w:rsidRPr="00EF3BC9">
        <w:rPr>
          <w:sz w:val="24"/>
        </w:rPr>
        <w:t>通入被测仪器，</w:t>
      </w:r>
      <w:r w:rsidRPr="00EF3BC9">
        <w:rPr>
          <w:sz w:val="24"/>
        </w:rPr>
        <w:lastRenderedPageBreak/>
        <w:t>待示值稳定后，重复测量</w:t>
      </w:r>
      <w:r w:rsidRPr="00EF3BC9">
        <w:rPr>
          <w:sz w:val="24"/>
        </w:rPr>
        <w:t>10</w:t>
      </w:r>
      <w:r w:rsidRPr="00EF3BC9">
        <w:rPr>
          <w:sz w:val="24"/>
        </w:rPr>
        <w:t>次，读取测量值，计算标准偏差</w:t>
      </w:r>
      <w:r w:rsidR="00AD0602" w:rsidRPr="00EF3BC9">
        <w:rPr>
          <w:sz w:val="24"/>
        </w:rPr>
        <w:t>。重复性测量数据见表</w:t>
      </w:r>
      <w:r w:rsidR="00AD0602" w:rsidRPr="00EF3BC9">
        <w:rPr>
          <w:sz w:val="24"/>
        </w:rPr>
        <w:t>A.1</w:t>
      </w:r>
      <w:r w:rsidR="00AD0602" w:rsidRPr="00EF3BC9">
        <w:rPr>
          <w:sz w:val="24"/>
        </w:rPr>
        <w:t>。</w:t>
      </w:r>
    </w:p>
    <w:p w14:paraId="3406144E" w14:textId="6845B4B2" w:rsidR="006A04BA" w:rsidRPr="00EF3BC9" w:rsidRDefault="006A04BA" w:rsidP="00624237">
      <w:pPr>
        <w:spacing w:line="360" w:lineRule="auto"/>
        <w:ind w:firstLineChars="200" w:firstLine="420"/>
        <w:jc w:val="center"/>
        <w:rPr>
          <w:sz w:val="24"/>
        </w:rPr>
      </w:pPr>
      <w:r w:rsidRPr="00EF3BC9">
        <w:rPr>
          <w:rFonts w:eastAsia="黑体"/>
          <w:szCs w:val="21"/>
        </w:rPr>
        <w:t>表</w:t>
      </w:r>
      <w:r w:rsidRPr="00EF3BC9">
        <w:rPr>
          <w:rFonts w:eastAsia="黑体"/>
          <w:szCs w:val="21"/>
        </w:rPr>
        <w:t>A.1</w:t>
      </w:r>
      <w:r w:rsidRPr="00EF3BC9">
        <w:rPr>
          <w:rFonts w:eastAsia="黑体"/>
          <w:szCs w:val="21"/>
        </w:rPr>
        <w:t>重复性测量数据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1597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829"/>
        <w:gridCol w:w="794"/>
      </w:tblGrid>
      <w:tr w:rsidR="00EF3BC9" w:rsidRPr="00EF3BC9" w14:paraId="53C06DEB" w14:textId="27184A54" w:rsidTr="006A04BA">
        <w:tc>
          <w:tcPr>
            <w:tcW w:w="881" w:type="pct"/>
            <w:vAlign w:val="center"/>
          </w:tcPr>
          <w:p w14:paraId="0D56C4B7" w14:textId="6CD673B6" w:rsidR="006A04BA" w:rsidRPr="00EF3BC9" w:rsidRDefault="006A04BA" w:rsidP="00624237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EF3BC9">
              <w:rPr>
                <w:rFonts w:eastAsiaTheme="minorEastAsia"/>
                <w:szCs w:val="21"/>
              </w:rPr>
              <w:t>测量序号</w:t>
            </w:r>
          </w:p>
        </w:tc>
        <w:tc>
          <w:tcPr>
            <w:tcW w:w="322" w:type="pct"/>
            <w:vAlign w:val="center"/>
          </w:tcPr>
          <w:p w14:paraId="54C564BD" w14:textId="6E6A78B1" w:rsidR="006A04BA" w:rsidRPr="00EF3BC9" w:rsidRDefault="006A04BA" w:rsidP="00624237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EF3BC9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322" w:type="pct"/>
            <w:vAlign w:val="center"/>
          </w:tcPr>
          <w:p w14:paraId="33B692B5" w14:textId="05A51D02" w:rsidR="006A04BA" w:rsidRPr="00EF3BC9" w:rsidRDefault="006A04BA" w:rsidP="00624237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EF3BC9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322" w:type="pct"/>
            <w:vAlign w:val="center"/>
          </w:tcPr>
          <w:p w14:paraId="7E2700BE" w14:textId="2A568F33" w:rsidR="006A04BA" w:rsidRPr="00EF3BC9" w:rsidRDefault="006A04BA" w:rsidP="00624237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EF3BC9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322" w:type="pct"/>
            <w:vAlign w:val="center"/>
          </w:tcPr>
          <w:p w14:paraId="395474CE" w14:textId="55C05737" w:rsidR="006A04BA" w:rsidRPr="00EF3BC9" w:rsidRDefault="006A04BA" w:rsidP="00624237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EF3BC9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322" w:type="pct"/>
            <w:vAlign w:val="center"/>
          </w:tcPr>
          <w:p w14:paraId="7811DF5F" w14:textId="4EDEC1F4" w:rsidR="006A04BA" w:rsidRPr="00EF3BC9" w:rsidRDefault="006A04BA" w:rsidP="00624237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EF3BC9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322" w:type="pct"/>
            <w:vAlign w:val="center"/>
          </w:tcPr>
          <w:p w14:paraId="60B325DD" w14:textId="52C399D6" w:rsidR="006A04BA" w:rsidRPr="00EF3BC9" w:rsidRDefault="006A04BA" w:rsidP="00624237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EF3BC9">
              <w:rPr>
                <w:rFonts w:eastAsiaTheme="minorEastAsia"/>
                <w:szCs w:val="21"/>
              </w:rPr>
              <w:t>6</w:t>
            </w:r>
          </w:p>
        </w:tc>
        <w:tc>
          <w:tcPr>
            <w:tcW w:w="322" w:type="pct"/>
            <w:vAlign w:val="center"/>
          </w:tcPr>
          <w:p w14:paraId="156BD469" w14:textId="34F18BAC" w:rsidR="006A04BA" w:rsidRPr="00EF3BC9" w:rsidRDefault="006A04BA" w:rsidP="00624237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EF3BC9">
              <w:rPr>
                <w:rFonts w:eastAsiaTheme="minorEastAsia"/>
                <w:szCs w:val="21"/>
              </w:rPr>
              <w:t>7</w:t>
            </w:r>
          </w:p>
        </w:tc>
        <w:tc>
          <w:tcPr>
            <w:tcW w:w="322" w:type="pct"/>
            <w:vAlign w:val="center"/>
          </w:tcPr>
          <w:p w14:paraId="480E4AFE" w14:textId="318812A9" w:rsidR="006A04BA" w:rsidRPr="00EF3BC9" w:rsidRDefault="006A04BA" w:rsidP="00624237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EF3BC9">
              <w:rPr>
                <w:rFonts w:eastAsiaTheme="minorEastAsia"/>
                <w:szCs w:val="21"/>
              </w:rPr>
              <w:t>8</w:t>
            </w:r>
          </w:p>
        </w:tc>
        <w:tc>
          <w:tcPr>
            <w:tcW w:w="322" w:type="pct"/>
            <w:vAlign w:val="center"/>
          </w:tcPr>
          <w:p w14:paraId="6C2B1536" w14:textId="4C40BAAE" w:rsidR="006A04BA" w:rsidRPr="00EF3BC9" w:rsidRDefault="006A04BA" w:rsidP="00624237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EF3BC9">
              <w:rPr>
                <w:rFonts w:eastAsiaTheme="minorEastAsia"/>
                <w:szCs w:val="21"/>
              </w:rPr>
              <w:t>9</w:t>
            </w:r>
          </w:p>
        </w:tc>
        <w:tc>
          <w:tcPr>
            <w:tcW w:w="322" w:type="pct"/>
            <w:vAlign w:val="center"/>
          </w:tcPr>
          <w:p w14:paraId="261DB978" w14:textId="2E56BDF5" w:rsidR="006A04BA" w:rsidRPr="00EF3BC9" w:rsidRDefault="006A04BA" w:rsidP="00624237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EF3BC9">
              <w:rPr>
                <w:rFonts w:eastAsiaTheme="minorEastAsia"/>
                <w:szCs w:val="21"/>
              </w:rPr>
              <w:t>10</w:t>
            </w:r>
          </w:p>
        </w:tc>
        <w:tc>
          <w:tcPr>
            <w:tcW w:w="458" w:type="pct"/>
            <w:vAlign w:val="center"/>
          </w:tcPr>
          <w:p w14:paraId="5338372C" w14:textId="03ABD33D" w:rsidR="006A04BA" w:rsidRPr="00EF3BC9" w:rsidRDefault="006A04BA" w:rsidP="00624237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EF3BC9">
              <w:rPr>
                <w:rFonts w:eastAsiaTheme="minorEastAsia"/>
                <w:szCs w:val="21"/>
              </w:rPr>
              <w:t>平均值</w:t>
            </w:r>
          </w:p>
        </w:tc>
        <w:tc>
          <w:tcPr>
            <w:tcW w:w="438" w:type="pct"/>
            <w:vAlign w:val="center"/>
          </w:tcPr>
          <w:p w14:paraId="41AD5994" w14:textId="7282F608" w:rsidR="006A04BA" w:rsidRPr="00EF3BC9" w:rsidRDefault="006A04BA" w:rsidP="00624237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EF3BC9">
              <w:rPr>
                <w:rFonts w:eastAsiaTheme="minorEastAsia"/>
                <w:szCs w:val="21"/>
              </w:rPr>
              <w:t>s</w:t>
            </w:r>
          </w:p>
        </w:tc>
      </w:tr>
      <w:tr w:rsidR="00EF3BC9" w:rsidRPr="00EF3BC9" w14:paraId="7619549B" w14:textId="0E36BB0E" w:rsidTr="006A04BA">
        <w:tc>
          <w:tcPr>
            <w:tcW w:w="881" w:type="pct"/>
            <w:vAlign w:val="center"/>
          </w:tcPr>
          <w:p w14:paraId="1845BA06" w14:textId="6281C401" w:rsidR="006A04BA" w:rsidRPr="00EF3BC9" w:rsidRDefault="006A04BA" w:rsidP="00624237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EF3BC9">
              <w:rPr>
                <w:rFonts w:eastAsiaTheme="minorEastAsia"/>
                <w:szCs w:val="21"/>
              </w:rPr>
              <w:t>测量结果（</w:t>
            </w:r>
            <w:r w:rsidRPr="00EF3BC9">
              <w:rPr>
                <w:rFonts w:eastAsiaTheme="minorEastAsia"/>
                <w:szCs w:val="21"/>
              </w:rPr>
              <w:t>%</w:t>
            </w:r>
            <w:r w:rsidRPr="00EF3BC9">
              <w:rPr>
                <w:rFonts w:eastAsiaTheme="minorEastAsia"/>
                <w:szCs w:val="21"/>
              </w:rPr>
              <w:t>）</w:t>
            </w:r>
          </w:p>
        </w:tc>
        <w:tc>
          <w:tcPr>
            <w:tcW w:w="322" w:type="pct"/>
            <w:vAlign w:val="center"/>
          </w:tcPr>
          <w:p w14:paraId="45FE3000" w14:textId="0CA3BE21" w:rsidR="006A04BA" w:rsidRPr="00EF3BC9" w:rsidRDefault="006A04BA" w:rsidP="00624237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EF3BC9">
              <w:rPr>
                <w:rFonts w:eastAsiaTheme="minorEastAsia"/>
                <w:kern w:val="0"/>
                <w:szCs w:val="21"/>
                <w:lang w:bidi="ar"/>
              </w:rPr>
              <w:t>9.93</w:t>
            </w:r>
          </w:p>
        </w:tc>
        <w:tc>
          <w:tcPr>
            <w:tcW w:w="322" w:type="pct"/>
            <w:vAlign w:val="center"/>
          </w:tcPr>
          <w:p w14:paraId="43845634" w14:textId="6C2691FA" w:rsidR="006A04BA" w:rsidRPr="00EF3BC9" w:rsidRDefault="006A04BA" w:rsidP="00624237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EF3BC9">
              <w:rPr>
                <w:rFonts w:eastAsiaTheme="minorEastAsia"/>
                <w:kern w:val="0"/>
                <w:szCs w:val="21"/>
                <w:lang w:bidi="ar"/>
              </w:rPr>
              <w:t>9.93</w:t>
            </w:r>
          </w:p>
        </w:tc>
        <w:tc>
          <w:tcPr>
            <w:tcW w:w="322" w:type="pct"/>
            <w:vAlign w:val="center"/>
          </w:tcPr>
          <w:p w14:paraId="46EBD970" w14:textId="650806A4" w:rsidR="006A04BA" w:rsidRPr="00EF3BC9" w:rsidRDefault="006A04BA" w:rsidP="00624237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EF3BC9">
              <w:rPr>
                <w:rFonts w:eastAsiaTheme="minorEastAsia"/>
                <w:kern w:val="0"/>
                <w:szCs w:val="21"/>
                <w:lang w:bidi="ar"/>
              </w:rPr>
              <w:t>9.91</w:t>
            </w:r>
          </w:p>
        </w:tc>
        <w:tc>
          <w:tcPr>
            <w:tcW w:w="322" w:type="pct"/>
            <w:vAlign w:val="center"/>
          </w:tcPr>
          <w:p w14:paraId="610181A4" w14:textId="4F946BF6" w:rsidR="006A04BA" w:rsidRPr="00EF3BC9" w:rsidRDefault="006A04BA" w:rsidP="00624237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EF3BC9">
              <w:rPr>
                <w:rFonts w:eastAsiaTheme="minorEastAsia"/>
                <w:kern w:val="0"/>
                <w:szCs w:val="21"/>
                <w:lang w:bidi="ar"/>
              </w:rPr>
              <w:t>9.76</w:t>
            </w:r>
          </w:p>
        </w:tc>
        <w:tc>
          <w:tcPr>
            <w:tcW w:w="322" w:type="pct"/>
            <w:vAlign w:val="center"/>
          </w:tcPr>
          <w:p w14:paraId="11D75642" w14:textId="413287D6" w:rsidR="006A04BA" w:rsidRPr="00EF3BC9" w:rsidRDefault="006A04BA" w:rsidP="00624237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EF3BC9">
              <w:rPr>
                <w:rFonts w:eastAsiaTheme="minorEastAsia"/>
                <w:kern w:val="0"/>
                <w:szCs w:val="21"/>
                <w:lang w:bidi="ar"/>
              </w:rPr>
              <w:t>9.96</w:t>
            </w:r>
          </w:p>
        </w:tc>
        <w:tc>
          <w:tcPr>
            <w:tcW w:w="322" w:type="pct"/>
            <w:vAlign w:val="center"/>
          </w:tcPr>
          <w:p w14:paraId="0D14E81D" w14:textId="205BAE00" w:rsidR="006A04BA" w:rsidRPr="00EF3BC9" w:rsidRDefault="006A04BA" w:rsidP="00624237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EF3BC9">
              <w:rPr>
                <w:rFonts w:eastAsiaTheme="minorEastAsia"/>
                <w:kern w:val="0"/>
                <w:szCs w:val="21"/>
                <w:lang w:bidi="ar"/>
              </w:rPr>
              <w:t>9.87</w:t>
            </w:r>
          </w:p>
        </w:tc>
        <w:tc>
          <w:tcPr>
            <w:tcW w:w="322" w:type="pct"/>
            <w:vAlign w:val="center"/>
          </w:tcPr>
          <w:p w14:paraId="48B2AED1" w14:textId="2BA89DB8" w:rsidR="006A04BA" w:rsidRPr="00EF3BC9" w:rsidRDefault="006A04BA" w:rsidP="00624237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EF3BC9">
              <w:rPr>
                <w:rFonts w:eastAsiaTheme="minorEastAsia"/>
                <w:kern w:val="0"/>
                <w:szCs w:val="21"/>
                <w:lang w:bidi="ar"/>
              </w:rPr>
              <w:t>9.87</w:t>
            </w:r>
          </w:p>
        </w:tc>
        <w:tc>
          <w:tcPr>
            <w:tcW w:w="322" w:type="pct"/>
            <w:vAlign w:val="center"/>
          </w:tcPr>
          <w:p w14:paraId="5F577B07" w14:textId="4573E824" w:rsidR="006A04BA" w:rsidRPr="00EF3BC9" w:rsidRDefault="006A04BA" w:rsidP="00624237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EF3BC9">
              <w:rPr>
                <w:rFonts w:eastAsiaTheme="minorEastAsia"/>
                <w:kern w:val="0"/>
                <w:szCs w:val="21"/>
                <w:lang w:bidi="ar"/>
              </w:rPr>
              <w:t>9.82</w:t>
            </w:r>
          </w:p>
        </w:tc>
        <w:tc>
          <w:tcPr>
            <w:tcW w:w="322" w:type="pct"/>
            <w:vAlign w:val="center"/>
          </w:tcPr>
          <w:p w14:paraId="769A8FD0" w14:textId="4BD2DBDE" w:rsidR="006A04BA" w:rsidRPr="00EF3BC9" w:rsidRDefault="006A04BA" w:rsidP="00624237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EF3BC9">
              <w:rPr>
                <w:rFonts w:eastAsiaTheme="minorEastAsia"/>
                <w:kern w:val="0"/>
                <w:szCs w:val="21"/>
                <w:lang w:bidi="ar"/>
              </w:rPr>
              <w:t>9.82</w:t>
            </w:r>
          </w:p>
        </w:tc>
        <w:tc>
          <w:tcPr>
            <w:tcW w:w="322" w:type="pct"/>
            <w:vAlign w:val="center"/>
          </w:tcPr>
          <w:p w14:paraId="6BFD16F9" w14:textId="231B786C" w:rsidR="006A04BA" w:rsidRPr="00EF3BC9" w:rsidRDefault="006A04BA" w:rsidP="00624237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EF3BC9">
              <w:rPr>
                <w:rFonts w:eastAsiaTheme="minorEastAsia"/>
                <w:kern w:val="0"/>
                <w:szCs w:val="21"/>
                <w:lang w:bidi="ar"/>
              </w:rPr>
              <w:t>9.98</w:t>
            </w:r>
          </w:p>
        </w:tc>
        <w:tc>
          <w:tcPr>
            <w:tcW w:w="458" w:type="pct"/>
            <w:vAlign w:val="center"/>
          </w:tcPr>
          <w:p w14:paraId="368C97A2" w14:textId="08C2D999" w:rsidR="006A04BA" w:rsidRPr="00EF3BC9" w:rsidRDefault="006A04BA" w:rsidP="00624237">
            <w:pPr>
              <w:spacing w:line="360" w:lineRule="auto"/>
              <w:jc w:val="center"/>
              <w:rPr>
                <w:rFonts w:eastAsiaTheme="minorEastAsia"/>
                <w:kern w:val="0"/>
                <w:szCs w:val="21"/>
                <w:lang w:bidi="ar"/>
              </w:rPr>
            </w:pPr>
            <w:r w:rsidRPr="00EF3BC9">
              <w:rPr>
                <w:rFonts w:eastAsiaTheme="minorEastAsia"/>
                <w:kern w:val="0"/>
                <w:szCs w:val="21"/>
                <w:lang w:bidi="ar"/>
              </w:rPr>
              <w:t>9.89</w:t>
            </w:r>
          </w:p>
        </w:tc>
        <w:tc>
          <w:tcPr>
            <w:tcW w:w="438" w:type="pct"/>
            <w:vAlign w:val="center"/>
          </w:tcPr>
          <w:p w14:paraId="1D0DB41A" w14:textId="5ADC00D9" w:rsidR="006A04BA" w:rsidRPr="00EF3BC9" w:rsidRDefault="006A04BA" w:rsidP="00624237">
            <w:pPr>
              <w:spacing w:line="360" w:lineRule="auto"/>
              <w:jc w:val="center"/>
              <w:rPr>
                <w:rFonts w:eastAsiaTheme="minorEastAsia"/>
                <w:kern w:val="0"/>
                <w:szCs w:val="21"/>
                <w:lang w:bidi="ar"/>
              </w:rPr>
            </w:pPr>
            <w:r w:rsidRPr="00EF3BC9">
              <w:rPr>
                <w:rFonts w:eastAsiaTheme="minorEastAsia"/>
                <w:kern w:val="0"/>
                <w:szCs w:val="21"/>
                <w:lang w:bidi="ar"/>
              </w:rPr>
              <w:t>0.0698</w:t>
            </w:r>
          </w:p>
        </w:tc>
      </w:tr>
    </w:tbl>
    <w:p w14:paraId="4A10BC4A" w14:textId="31D82E97" w:rsidR="00A342B2" w:rsidRPr="00EF3BC9" w:rsidRDefault="00A342B2" w:rsidP="00624237">
      <w:pPr>
        <w:spacing w:line="360" w:lineRule="auto"/>
        <w:ind w:firstLineChars="200" w:firstLine="480"/>
        <w:rPr>
          <w:sz w:val="24"/>
        </w:rPr>
      </w:pPr>
      <w:r w:rsidRPr="00EF3BC9">
        <w:rPr>
          <w:sz w:val="24"/>
        </w:rPr>
        <w:t>测量数据经处理得单次测量相对标准偏差</w:t>
      </w:r>
      <w:r w:rsidRPr="00EF3BC9">
        <w:rPr>
          <w:i/>
          <w:iCs/>
          <w:sz w:val="24"/>
        </w:rPr>
        <w:t>s</w:t>
      </w:r>
      <w:r w:rsidRPr="00EF3BC9">
        <w:rPr>
          <w:sz w:val="24"/>
        </w:rPr>
        <w:t>：</w:t>
      </w:r>
    </w:p>
    <w:p w14:paraId="49E46DD1" w14:textId="53FDDB9C" w:rsidR="00A342B2" w:rsidRPr="00EF3BC9" w:rsidRDefault="00A342B2" w:rsidP="00624237">
      <w:pPr>
        <w:spacing w:line="360" w:lineRule="auto"/>
        <w:ind w:firstLineChars="200" w:firstLine="480"/>
        <w:jc w:val="right"/>
        <w:rPr>
          <w:sz w:val="24"/>
        </w:rPr>
      </w:pPr>
      <m:oMath>
        <m:r>
          <w:rPr>
            <w:rFonts w:ascii="Cambria Math" w:hAnsi="Cambria Math"/>
            <w:sz w:val="24"/>
          </w:rPr>
          <m:t>s=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w:bookmarkStart w:id="90" w:name="OLE_LINK17"/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di</m:t>
                            </m:r>
                          </m:sub>
                        </m:sSub>
                        <w:bookmarkEnd w:id="90"/>
                        <m:r>
                          <w:rPr>
                            <w:rFonts w:ascii="Cambria Math" w:hAnsi="Cambria Math"/>
                            <w:sz w:val="24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di</m:t>
                                </m:r>
                              </m:sub>
                            </m:sSub>
                          </m:e>
                        </m:acc>
                      </m:e>
                    </m:d>
                  </m:e>
                </m:nary>
              </m:num>
              <m:den>
                <m:r>
                  <w:rPr>
                    <w:rFonts w:ascii="Cambria Math" w:hAnsi="Cambria Math"/>
                    <w:sz w:val="24"/>
                  </w:rPr>
                  <m:t>n-1</m:t>
                </m:r>
              </m:den>
            </m:f>
          </m:e>
        </m:rad>
        <m:r>
          <w:rPr>
            <w:rFonts w:ascii="Cambria Math" w:hAnsi="Cambria Math"/>
            <w:sz w:val="24"/>
          </w:rPr>
          <m:t>=0.0698%</m:t>
        </m:r>
      </m:oMath>
      <w:r w:rsidR="00CD1C33" w:rsidRPr="00EF3BC9">
        <w:rPr>
          <w:sz w:val="24"/>
        </w:rPr>
        <w:t xml:space="preserve">                     (A.3)</w:t>
      </w:r>
    </w:p>
    <w:p w14:paraId="327511F8" w14:textId="77777777" w:rsidR="00CD1C33" w:rsidRPr="00EF3BC9" w:rsidRDefault="00F21EA9" w:rsidP="00624237">
      <w:pPr>
        <w:spacing w:line="360" w:lineRule="auto"/>
        <w:ind w:firstLineChars="200" w:firstLine="480"/>
        <w:rPr>
          <w:sz w:val="24"/>
        </w:rPr>
      </w:pPr>
      <w:r w:rsidRPr="00EF3BC9">
        <w:rPr>
          <w:sz w:val="24"/>
        </w:rPr>
        <w:t>由于实际测量中，</w:t>
      </w:r>
      <w:r w:rsidR="00A342B2" w:rsidRPr="00EF3BC9">
        <w:rPr>
          <w:sz w:val="24"/>
        </w:rPr>
        <w:t>在重复条件下连续测量</w:t>
      </w:r>
      <w:r w:rsidRPr="00EF3BC9">
        <w:rPr>
          <w:sz w:val="24"/>
        </w:rPr>
        <w:t>3</w:t>
      </w:r>
      <w:r w:rsidR="00A342B2" w:rsidRPr="00EF3BC9">
        <w:rPr>
          <w:sz w:val="24"/>
        </w:rPr>
        <w:t>次，以</w:t>
      </w:r>
      <w:r w:rsidR="00A342B2" w:rsidRPr="00EF3BC9">
        <w:rPr>
          <w:sz w:val="24"/>
        </w:rPr>
        <w:t>3</w:t>
      </w:r>
      <w:r w:rsidR="00A342B2" w:rsidRPr="00EF3BC9">
        <w:rPr>
          <w:sz w:val="24"/>
        </w:rPr>
        <w:t>次测量得平均值作为测量结果</w:t>
      </w:r>
      <w:r w:rsidRPr="00EF3BC9">
        <w:rPr>
          <w:sz w:val="24"/>
        </w:rPr>
        <w:t>，</w:t>
      </w:r>
      <w:r w:rsidR="00A342B2" w:rsidRPr="00EF3BC9">
        <w:rPr>
          <w:sz w:val="24"/>
        </w:rPr>
        <w:t>则可得</w:t>
      </w:r>
      <w:bookmarkStart w:id="91" w:name="OLE_LINK16"/>
      <w:r w:rsidR="00A342B2" w:rsidRPr="00EF3BC9">
        <w:rPr>
          <w:sz w:val="24"/>
        </w:rPr>
        <w:t>标准不确定度为</w:t>
      </w:r>
      <w:bookmarkEnd w:id="91"/>
      <w:r w:rsidR="00CD1C33" w:rsidRPr="00EF3BC9">
        <w:rPr>
          <w:sz w:val="24"/>
        </w:rPr>
        <w:t>：</w:t>
      </w:r>
    </w:p>
    <w:p w14:paraId="609EBAC7" w14:textId="3460F271" w:rsidR="00F21EA9" w:rsidRPr="00EF3BC9" w:rsidRDefault="00A342B2" w:rsidP="00624237">
      <w:pPr>
        <w:spacing w:line="360" w:lineRule="auto"/>
        <w:ind w:firstLineChars="200" w:firstLine="480"/>
        <w:jc w:val="right"/>
        <w:rPr>
          <w:sz w:val="24"/>
        </w:rPr>
      </w:pPr>
      <m:oMath>
        <m:r>
          <w:rPr>
            <w:rFonts w:ascii="Cambria Math" w:hAnsi="Cambria Math"/>
            <w:sz w:val="24"/>
          </w:rPr>
          <m:t>u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i1</m:t>
                </m:r>
              </m:sub>
            </m:sSub>
          </m:e>
        </m:d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s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</w:rPr>
                  <m:t>3</m:t>
                </m:r>
              </m:e>
            </m:rad>
          </m:den>
        </m:f>
        <m:r>
          <w:rPr>
            <w:rFonts w:ascii="Cambria Math" w:hAnsi="Cambria Math"/>
            <w:sz w:val="24"/>
          </w:rPr>
          <m:t>=0.0403%</m:t>
        </m:r>
      </m:oMath>
      <w:r w:rsidR="00CD1C33" w:rsidRPr="00EF3BC9">
        <w:rPr>
          <w:sz w:val="24"/>
        </w:rPr>
        <w:t xml:space="preserve">                        (A.4)</w:t>
      </w:r>
    </w:p>
    <w:p w14:paraId="49C1C88A" w14:textId="5BA5C210" w:rsidR="00A06D49" w:rsidRPr="00EF3BC9" w:rsidRDefault="00552074" w:rsidP="00624237">
      <w:pPr>
        <w:spacing w:line="360" w:lineRule="auto"/>
        <w:rPr>
          <w:sz w:val="24"/>
        </w:rPr>
      </w:pPr>
      <w:r w:rsidRPr="00EF3BC9">
        <w:rPr>
          <w:sz w:val="24"/>
        </w:rPr>
        <w:t>A.</w:t>
      </w:r>
      <w:r w:rsidR="00AD0602" w:rsidRPr="00EF3BC9">
        <w:rPr>
          <w:sz w:val="24"/>
        </w:rPr>
        <w:t>4</w:t>
      </w:r>
      <w:r w:rsidRPr="00EF3BC9">
        <w:rPr>
          <w:sz w:val="24"/>
        </w:rPr>
        <w:t xml:space="preserve">.3 </w:t>
      </w:r>
      <w:r w:rsidRPr="00EF3BC9">
        <w:rPr>
          <w:sz w:val="24"/>
        </w:rPr>
        <w:t>由</w:t>
      </w:r>
      <w:r w:rsidR="0054640A">
        <w:rPr>
          <w:rFonts w:hint="eastAsia"/>
          <w:sz w:val="24"/>
        </w:rPr>
        <w:t>监测</w:t>
      </w:r>
      <w:r w:rsidRPr="00EF3BC9">
        <w:rPr>
          <w:sz w:val="24"/>
        </w:rPr>
        <w:t>系统分辨力引入的标准不确定度</w:t>
      </w:r>
      <m:oMath>
        <m:r>
          <w:rPr>
            <w:rFonts w:ascii="Cambria Math" w:hAnsi="Cambria Math"/>
            <w:sz w:val="24"/>
          </w:rPr>
          <m:t>u(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</w:rPr>
              <m:t>i2</m:t>
            </m:r>
          </m:sub>
        </m:sSub>
        <m:r>
          <w:rPr>
            <w:rFonts w:ascii="Cambria Math" w:hAnsi="Cambria Math"/>
            <w:sz w:val="24"/>
          </w:rPr>
          <m:t>)</m:t>
        </m:r>
      </m:oMath>
    </w:p>
    <w:p w14:paraId="3D6FAA84" w14:textId="09E285E5" w:rsidR="00F21EA9" w:rsidRPr="00EF3BC9" w:rsidRDefault="0054640A" w:rsidP="0062423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监测</w:t>
      </w:r>
      <w:r w:rsidR="005333DA" w:rsidRPr="00EF3BC9">
        <w:rPr>
          <w:sz w:val="24"/>
        </w:rPr>
        <w:t>系统的显示分辨力为</w:t>
      </w:r>
      <w:r w:rsidR="005333DA" w:rsidRPr="00EF3BC9">
        <w:rPr>
          <w:sz w:val="24"/>
        </w:rPr>
        <w:t>0.01</w:t>
      </w:r>
      <w:r w:rsidR="00FE3A71" w:rsidRPr="00EF3BC9">
        <w:rPr>
          <w:sz w:val="24"/>
        </w:rPr>
        <w:t>%</w:t>
      </w:r>
      <w:r w:rsidR="005333DA" w:rsidRPr="00EF3BC9">
        <w:rPr>
          <w:sz w:val="24"/>
        </w:rPr>
        <w:t>，按均匀分布，则其引入的标准不确定度为：</w:t>
      </w:r>
    </w:p>
    <w:p w14:paraId="72151012" w14:textId="4DA4BAC5" w:rsidR="005333DA" w:rsidRPr="00EF3BC9" w:rsidRDefault="005333DA" w:rsidP="00624237">
      <w:pPr>
        <w:spacing w:line="360" w:lineRule="auto"/>
        <w:ind w:firstLineChars="200" w:firstLine="480"/>
        <w:jc w:val="right"/>
        <w:rPr>
          <w:sz w:val="24"/>
        </w:rPr>
      </w:pPr>
      <m:oMath>
        <m:r>
          <w:rPr>
            <w:rFonts w:ascii="Cambria Math" w:hAnsi="Cambria Math"/>
            <w:sz w:val="24"/>
          </w:rPr>
          <m:t>u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i2</m:t>
                </m:r>
              </m:sub>
            </m:sSub>
          </m:e>
        </m:d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</w:rPr>
                  <m:t>3</m:t>
                </m:r>
              </m:e>
            </m:rad>
          </m:den>
        </m:f>
        <m:r>
          <w:rPr>
            <w:rFonts w:ascii="Cambria Math" w:hAnsi="Cambria Math"/>
            <w:sz w:val="24"/>
          </w:rPr>
          <m:t xml:space="preserve">×0.01=0.0029%       </m:t>
        </m:r>
      </m:oMath>
      <w:r w:rsidR="00CD1C33" w:rsidRPr="00EF3BC9">
        <w:rPr>
          <w:sz w:val="24"/>
        </w:rPr>
        <w:t xml:space="preserve">                 (A.5)</w:t>
      </w:r>
    </w:p>
    <w:p w14:paraId="2F57420F" w14:textId="4B9F49C0" w:rsidR="005333DA" w:rsidRPr="00EF3BC9" w:rsidRDefault="0082264F" w:rsidP="00624237">
      <w:pPr>
        <w:spacing w:line="360" w:lineRule="auto"/>
        <w:ind w:firstLineChars="200" w:firstLine="480"/>
        <w:jc w:val="left"/>
        <w:rPr>
          <w:sz w:val="24"/>
        </w:rPr>
      </w:pPr>
      <w:r w:rsidRPr="00EF3BC9">
        <w:rPr>
          <w:sz w:val="24"/>
        </w:rPr>
        <w:t>由重复性带来的不确定度分量中包含有分辨力的影响，为了避免重复，取</w:t>
      </w:r>
      <m:oMath>
        <m:r>
          <w:rPr>
            <w:rFonts w:ascii="Cambria Math" w:hAnsi="Cambria Math"/>
            <w:sz w:val="24"/>
          </w:rPr>
          <m:t>u(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</w:rPr>
              <m:t>i1</m:t>
            </m:r>
          </m:sub>
        </m:sSub>
        <m:r>
          <w:rPr>
            <w:rFonts w:ascii="Cambria Math" w:hAnsi="Cambria Math"/>
            <w:sz w:val="24"/>
          </w:rPr>
          <m:t>)</m:t>
        </m:r>
      </m:oMath>
      <w:r w:rsidRPr="00EF3BC9">
        <w:rPr>
          <w:sz w:val="24"/>
        </w:rPr>
        <w:t>与</w:t>
      </w:r>
      <m:oMath>
        <m:r>
          <w:rPr>
            <w:rFonts w:ascii="Cambria Math" w:hAnsi="Cambria Math"/>
            <w:sz w:val="24"/>
          </w:rPr>
          <m:t>u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i2</m:t>
                </m:r>
              </m:sub>
            </m:sSub>
          </m:e>
        </m:d>
      </m:oMath>
      <w:r w:rsidRPr="00EF3BC9">
        <w:rPr>
          <w:sz w:val="24"/>
        </w:rPr>
        <w:t>两者中较大者，</w:t>
      </w:r>
      <w:r w:rsidR="007D44D4" w:rsidRPr="00EF3BC9">
        <w:rPr>
          <w:sz w:val="24"/>
        </w:rPr>
        <w:t>故将被测仪器重复性引入的标准不确定度</w:t>
      </w:r>
      <m:oMath>
        <m:r>
          <w:rPr>
            <w:rFonts w:ascii="Cambria Math" w:hAnsi="Cambria Math"/>
            <w:sz w:val="24"/>
          </w:rPr>
          <m:t>u(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</w:rPr>
              <m:t>i1</m:t>
            </m:r>
          </m:sub>
        </m:sSub>
        <m:r>
          <w:rPr>
            <w:rFonts w:ascii="Cambria Math" w:hAnsi="Cambria Math"/>
            <w:sz w:val="24"/>
          </w:rPr>
          <m:t>)</m:t>
        </m:r>
      </m:oMath>
      <w:r w:rsidR="007D44D4" w:rsidRPr="00EF3BC9">
        <w:rPr>
          <w:sz w:val="24"/>
        </w:rPr>
        <w:t>作为主要标准不确定度。</w:t>
      </w:r>
    </w:p>
    <w:p w14:paraId="513BC209" w14:textId="6D09D160" w:rsidR="00A06D49" w:rsidRPr="00EF3BC9" w:rsidRDefault="00486F07" w:rsidP="00624237">
      <w:pPr>
        <w:spacing w:line="360" w:lineRule="auto"/>
        <w:rPr>
          <w:rFonts w:eastAsia="黑体"/>
          <w:bCs/>
          <w:sz w:val="24"/>
        </w:rPr>
      </w:pPr>
      <w:bookmarkStart w:id="92" w:name="OLE_LINK20"/>
      <w:r w:rsidRPr="00EF3BC9">
        <w:rPr>
          <w:rFonts w:eastAsia="黑体"/>
          <w:bCs/>
          <w:sz w:val="24"/>
        </w:rPr>
        <w:t>A.</w:t>
      </w:r>
      <w:r w:rsidR="00AD0602" w:rsidRPr="00EF3BC9">
        <w:rPr>
          <w:rFonts w:eastAsia="黑体"/>
          <w:bCs/>
          <w:sz w:val="24"/>
        </w:rPr>
        <w:t>5</w:t>
      </w:r>
      <w:r w:rsidRPr="00EF3BC9">
        <w:rPr>
          <w:rFonts w:eastAsia="黑体"/>
          <w:bCs/>
          <w:sz w:val="24"/>
        </w:rPr>
        <w:t xml:space="preserve"> </w:t>
      </w:r>
      <w:r w:rsidR="00A06D49" w:rsidRPr="00EF3BC9">
        <w:rPr>
          <w:rFonts w:eastAsia="黑体"/>
          <w:bCs/>
          <w:sz w:val="24"/>
        </w:rPr>
        <w:t>合成标准不确定度</w:t>
      </w:r>
    </w:p>
    <w:bookmarkEnd w:id="92"/>
    <w:p w14:paraId="1EE6B592" w14:textId="647692BA" w:rsidR="00A06D49" w:rsidRPr="00EF3BC9" w:rsidRDefault="00AD0602" w:rsidP="00624237">
      <w:pPr>
        <w:spacing w:line="360" w:lineRule="auto"/>
        <w:ind w:firstLineChars="200" w:firstLine="480"/>
        <w:rPr>
          <w:sz w:val="24"/>
        </w:rPr>
      </w:pPr>
      <w:r w:rsidRPr="00EF3BC9">
        <w:rPr>
          <w:sz w:val="24"/>
        </w:rPr>
        <w:t>标准不确定度汇总</w:t>
      </w:r>
      <w:r w:rsidR="00F21EA9" w:rsidRPr="00EF3BC9">
        <w:rPr>
          <w:sz w:val="24"/>
        </w:rPr>
        <w:t>见表</w:t>
      </w:r>
      <w:r w:rsidR="00F21EA9" w:rsidRPr="00EF3BC9">
        <w:rPr>
          <w:sz w:val="24"/>
        </w:rPr>
        <w:t>A.</w:t>
      </w:r>
      <w:r w:rsidRPr="00EF3BC9">
        <w:rPr>
          <w:sz w:val="24"/>
        </w:rPr>
        <w:t>2</w:t>
      </w:r>
      <w:r w:rsidRPr="00EF3BC9">
        <w:rPr>
          <w:sz w:val="24"/>
        </w:rPr>
        <w:t>。</w:t>
      </w:r>
    </w:p>
    <w:p w14:paraId="7A2545EC" w14:textId="66B1232D" w:rsidR="00F21EA9" w:rsidRPr="00EF3BC9" w:rsidRDefault="00F21EA9" w:rsidP="00624237">
      <w:pPr>
        <w:spacing w:line="360" w:lineRule="auto"/>
        <w:jc w:val="center"/>
        <w:rPr>
          <w:rFonts w:eastAsia="黑体"/>
          <w:szCs w:val="21"/>
        </w:rPr>
      </w:pPr>
      <w:r w:rsidRPr="00EF3BC9">
        <w:rPr>
          <w:rFonts w:eastAsia="黑体"/>
          <w:szCs w:val="21"/>
        </w:rPr>
        <w:t>表</w:t>
      </w:r>
      <w:r w:rsidRPr="00EF3BC9">
        <w:rPr>
          <w:rFonts w:eastAsia="黑体"/>
          <w:szCs w:val="21"/>
        </w:rPr>
        <w:t>A.</w:t>
      </w:r>
      <w:r w:rsidR="00AD0602" w:rsidRPr="00EF3BC9">
        <w:rPr>
          <w:rFonts w:eastAsia="黑体"/>
          <w:szCs w:val="21"/>
        </w:rPr>
        <w:t xml:space="preserve">2 </w:t>
      </w:r>
      <w:r w:rsidRPr="00EF3BC9">
        <w:rPr>
          <w:rFonts w:eastAsia="黑体"/>
          <w:szCs w:val="21"/>
        </w:rPr>
        <w:t>标准不确定度汇总</w:t>
      </w:r>
      <w:r w:rsidR="00AD0602" w:rsidRPr="00EF3BC9">
        <w:rPr>
          <w:rFonts w:eastAsia="黑体"/>
          <w:szCs w:val="21"/>
        </w:rPr>
        <w:t>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9"/>
        <w:gridCol w:w="3543"/>
        <w:gridCol w:w="2758"/>
      </w:tblGrid>
      <w:tr w:rsidR="00EF3BC9" w:rsidRPr="00EF3BC9" w14:paraId="25E570D5" w14:textId="77777777" w:rsidTr="00CD1C33">
        <w:trPr>
          <w:trHeight w:val="327"/>
          <w:jc w:val="center"/>
        </w:trPr>
        <w:tc>
          <w:tcPr>
            <w:tcW w:w="1522" w:type="pct"/>
            <w:vAlign w:val="center"/>
          </w:tcPr>
          <w:p w14:paraId="02F85ADC" w14:textId="77777777" w:rsidR="00CD1C33" w:rsidRPr="00EF3BC9" w:rsidRDefault="00CD1C33" w:rsidP="00624237">
            <w:pPr>
              <w:spacing w:line="360" w:lineRule="auto"/>
              <w:jc w:val="center"/>
              <w:rPr>
                <w:szCs w:val="21"/>
              </w:rPr>
            </w:pPr>
            <w:r w:rsidRPr="00EF3BC9">
              <w:rPr>
                <w:szCs w:val="21"/>
              </w:rPr>
              <w:t>不确定度来源</w:t>
            </w:r>
          </w:p>
        </w:tc>
        <w:tc>
          <w:tcPr>
            <w:tcW w:w="1955" w:type="pct"/>
            <w:vAlign w:val="center"/>
          </w:tcPr>
          <w:p w14:paraId="0CC26199" w14:textId="7571C45E" w:rsidR="00CD1C33" w:rsidRPr="00EF3BC9" w:rsidRDefault="00CD1C33" w:rsidP="00624237">
            <w:pPr>
              <w:spacing w:line="360" w:lineRule="auto"/>
              <w:jc w:val="center"/>
              <w:rPr>
                <w:szCs w:val="21"/>
              </w:rPr>
            </w:pPr>
            <w:r w:rsidRPr="00EF3BC9">
              <w:rPr>
                <w:szCs w:val="21"/>
              </w:rPr>
              <w:t>标准不确定度符号</w:t>
            </w:r>
          </w:p>
        </w:tc>
        <w:tc>
          <w:tcPr>
            <w:tcW w:w="1522" w:type="pct"/>
            <w:vAlign w:val="center"/>
          </w:tcPr>
          <w:p w14:paraId="1826DC7D" w14:textId="1969FB44" w:rsidR="00CD1C33" w:rsidRPr="00EF3BC9" w:rsidRDefault="00CD1C33" w:rsidP="00624237">
            <w:pPr>
              <w:spacing w:line="360" w:lineRule="auto"/>
              <w:jc w:val="center"/>
              <w:rPr>
                <w:szCs w:val="21"/>
              </w:rPr>
            </w:pPr>
            <w:r w:rsidRPr="00EF3BC9">
              <w:rPr>
                <w:szCs w:val="21"/>
              </w:rPr>
              <w:t>标准不确定度（</w:t>
            </w:r>
            <w:r w:rsidRPr="00EF3BC9">
              <w:rPr>
                <w:szCs w:val="21"/>
              </w:rPr>
              <w:t>%</w:t>
            </w:r>
            <w:r w:rsidRPr="00EF3BC9">
              <w:rPr>
                <w:szCs w:val="21"/>
              </w:rPr>
              <w:t>）</w:t>
            </w:r>
          </w:p>
        </w:tc>
      </w:tr>
      <w:tr w:rsidR="00EF3BC9" w:rsidRPr="00EF3BC9" w14:paraId="5E1CD42B" w14:textId="77777777" w:rsidTr="00CD1C33">
        <w:trPr>
          <w:jc w:val="center"/>
        </w:trPr>
        <w:tc>
          <w:tcPr>
            <w:tcW w:w="1522" w:type="pct"/>
            <w:vAlign w:val="center"/>
          </w:tcPr>
          <w:p w14:paraId="52325ED3" w14:textId="77777777" w:rsidR="00CD1C33" w:rsidRPr="00EF3BC9" w:rsidRDefault="00CD1C33" w:rsidP="00624237">
            <w:pPr>
              <w:spacing w:line="360" w:lineRule="auto"/>
              <w:jc w:val="center"/>
              <w:rPr>
                <w:szCs w:val="21"/>
              </w:rPr>
            </w:pPr>
            <w:r w:rsidRPr="00EF3BC9">
              <w:rPr>
                <w:szCs w:val="21"/>
              </w:rPr>
              <w:t>气体标准物质</w:t>
            </w:r>
          </w:p>
        </w:tc>
        <w:tc>
          <w:tcPr>
            <w:tcW w:w="1955" w:type="pct"/>
            <w:vAlign w:val="center"/>
          </w:tcPr>
          <w:p w14:paraId="716C9F17" w14:textId="3D06B68D" w:rsidR="00CD1C33" w:rsidRPr="00EF3BC9" w:rsidRDefault="00CD1C33" w:rsidP="00624237">
            <w:pPr>
              <w:spacing w:line="360" w:lineRule="auto"/>
              <w:jc w:val="center"/>
              <w:rPr>
                <w:szCs w:val="21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u(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s1</m:t>
                    </m:r>
                  </m:sub>
                </m:sSub>
                <m:r>
                  <w:rPr>
                    <w:rFonts w:ascii="Cambria Math" w:hAnsi="Cambria Math"/>
                    <w:sz w:val="24"/>
                  </w:rPr>
                  <m:t>)</m:t>
                </m:r>
              </m:oMath>
            </m:oMathPara>
          </w:p>
        </w:tc>
        <w:tc>
          <w:tcPr>
            <w:tcW w:w="1522" w:type="pct"/>
            <w:vAlign w:val="center"/>
          </w:tcPr>
          <w:p w14:paraId="0D610581" w14:textId="43FA6CBC" w:rsidR="00CD1C33" w:rsidRPr="00EF3BC9" w:rsidRDefault="00CD1C33" w:rsidP="00624237">
            <w:pPr>
              <w:spacing w:line="360" w:lineRule="auto"/>
              <w:jc w:val="center"/>
              <w:rPr>
                <w:szCs w:val="21"/>
              </w:rPr>
            </w:pPr>
            <w:r w:rsidRPr="00EF3BC9">
              <w:rPr>
                <w:szCs w:val="21"/>
              </w:rPr>
              <w:t>0.05</w:t>
            </w:r>
          </w:p>
        </w:tc>
      </w:tr>
      <w:tr w:rsidR="00EF3BC9" w:rsidRPr="00EF3BC9" w14:paraId="5ED62715" w14:textId="77777777" w:rsidTr="00CD1C33">
        <w:trPr>
          <w:trHeight w:val="355"/>
          <w:jc w:val="center"/>
        </w:trPr>
        <w:tc>
          <w:tcPr>
            <w:tcW w:w="1522" w:type="pct"/>
            <w:vAlign w:val="center"/>
          </w:tcPr>
          <w:p w14:paraId="13045934" w14:textId="5282618C" w:rsidR="00CD1C33" w:rsidRPr="00EF3BC9" w:rsidRDefault="00CD1C33" w:rsidP="00624237">
            <w:pPr>
              <w:spacing w:line="360" w:lineRule="auto"/>
              <w:jc w:val="center"/>
              <w:rPr>
                <w:szCs w:val="21"/>
              </w:rPr>
            </w:pPr>
            <w:r w:rsidRPr="00EF3BC9">
              <w:rPr>
                <w:szCs w:val="21"/>
              </w:rPr>
              <w:t>测量重复性</w:t>
            </w:r>
          </w:p>
        </w:tc>
        <w:tc>
          <w:tcPr>
            <w:tcW w:w="1955" w:type="pct"/>
            <w:vAlign w:val="center"/>
          </w:tcPr>
          <w:p w14:paraId="28DEE2BA" w14:textId="20B595F9" w:rsidR="00CD1C33" w:rsidRPr="00EF3BC9" w:rsidRDefault="00CD1C33" w:rsidP="00624237">
            <w:pPr>
              <w:spacing w:line="360" w:lineRule="auto"/>
              <w:jc w:val="center"/>
              <w:rPr>
                <w:szCs w:val="21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u(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i1</m:t>
                    </m:r>
                  </m:sub>
                </m:sSub>
                <m:r>
                  <w:rPr>
                    <w:rFonts w:ascii="Cambria Math" w:hAnsi="Cambria Math"/>
                    <w:sz w:val="24"/>
                  </w:rPr>
                  <m:t>)</m:t>
                </m:r>
              </m:oMath>
            </m:oMathPara>
          </w:p>
        </w:tc>
        <w:tc>
          <w:tcPr>
            <w:tcW w:w="1522" w:type="pct"/>
            <w:vAlign w:val="center"/>
          </w:tcPr>
          <w:p w14:paraId="7A3F0600" w14:textId="56DE64BA" w:rsidR="00CD1C33" w:rsidRPr="00EF3BC9" w:rsidRDefault="00CD1C33" w:rsidP="00624237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EF3BC9">
              <w:rPr>
                <w:szCs w:val="21"/>
              </w:rPr>
              <w:t>0.0403</w:t>
            </w:r>
          </w:p>
        </w:tc>
      </w:tr>
    </w:tbl>
    <w:p w14:paraId="4A5D9ABB" w14:textId="1F4E77E1" w:rsidR="00875483" w:rsidRPr="00EF3BC9" w:rsidRDefault="00875483" w:rsidP="00624237">
      <w:pPr>
        <w:spacing w:line="360" w:lineRule="auto"/>
        <w:ind w:firstLineChars="200" w:firstLine="480"/>
        <w:rPr>
          <w:sz w:val="24"/>
        </w:rPr>
      </w:pPr>
      <w:r w:rsidRPr="00EF3BC9">
        <w:rPr>
          <w:sz w:val="24"/>
        </w:rPr>
        <w:t>以上各项标准不确定度分量互不相关，合成标准不确定度为：</w:t>
      </w:r>
    </w:p>
    <w:p w14:paraId="0405E303" w14:textId="7B881E7C" w:rsidR="00875483" w:rsidRPr="00EF3BC9" w:rsidRDefault="00330F61" w:rsidP="00624237">
      <w:pPr>
        <w:spacing w:line="360" w:lineRule="auto"/>
        <w:ind w:firstLineChars="1200" w:firstLine="2880"/>
        <w:jc w:val="right"/>
        <w:rPr>
          <w:position w:val="-14"/>
          <w:sz w:val="28"/>
          <w:szCs w:val="28"/>
        </w:rPr>
      </w:pPr>
      <w:bookmarkStart w:id="93" w:name="OLE_LINK21"/>
      <m:oMath>
        <m:r>
          <w:rPr>
            <w:rFonts w:ascii="Cambria Math" w:hAnsi="Cambria Math"/>
            <w:sz w:val="24"/>
          </w:rPr>
          <m:t>u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c</m:t>
            </m:r>
          </m:e>
        </m:d>
        <w:bookmarkEnd w:id="93"/>
        <m:r>
          <w:rPr>
            <w:rFonts w:ascii="Cambria Math" w:hAnsi="Cambria Math"/>
            <w:sz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u(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s1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</w:rPr>
              <m:t>+u(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i1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4"/>
          </w:rPr>
          <m:t>=</m:t>
        </m:r>
        <m:r>
          <m:rPr>
            <m:sty m:val="p"/>
          </m:rPr>
          <w:rPr>
            <w:rFonts w:ascii="Cambria Math" w:hAnsi="Cambria Math"/>
            <w:szCs w:val="21"/>
          </w:rPr>
          <m:t>0.0642%</m:t>
        </m:r>
      </m:oMath>
      <w:r w:rsidR="00B1124E" w:rsidRPr="00EF3BC9">
        <w:rPr>
          <w:sz w:val="28"/>
          <w:szCs w:val="28"/>
        </w:rPr>
        <w:t xml:space="preserve">  </w:t>
      </w:r>
      <w:r w:rsidRPr="00EF3BC9">
        <w:rPr>
          <w:sz w:val="28"/>
          <w:szCs w:val="28"/>
        </w:rPr>
        <w:t xml:space="preserve">          </w:t>
      </w:r>
      <w:r w:rsidRPr="00EF3BC9">
        <w:rPr>
          <w:sz w:val="24"/>
        </w:rPr>
        <w:t>(A.6)</w:t>
      </w:r>
      <w:r w:rsidR="00B1124E" w:rsidRPr="00EF3BC9">
        <w:rPr>
          <w:sz w:val="28"/>
          <w:szCs w:val="28"/>
        </w:rPr>
        <w:t xml:space="preserve">              </w:t>
      </w:r>
    </w:p>
    <w:p w14:paraId="49B4A0C4" w14:textId="77E9632C" w:rsidR="00330F61" w:rsidRPr="00EF3BC9" w:rsidRDefault="00330F61" w:rsidP="00624237">
      <w:pPr>
        <w:spacing w:line="360" w:lineRule="auto"/>
        <w:rPr>
          <w:rFonts w:eastAsia="黑体"/>
          <w:bCs/>
          <w:sz w:val="24"/>
        </w:rPr>
      </w:pPr>
      <w:r w:rsidRPr="00EF3BC9">
        <w:rPr>
          <w:rFonts w:eastAsia="黑体"/>
          <w:bCs/>
          <w:sz w:val="24"/>
        </w:rPr>
        <w:t xml:space="preserve">A.6 </w:t>
      </w:r>
      <w:r w:rsidRPr="00EF3BC9">
        <w:rPr>
          <w:rFonts w:eastAsia="黑体"/>
          <w:bCs/>
          <w:sz w:val="24"/>
        </w:rPr>
        <w:t>扩展不确定度</w:t>
      </w:r>
    </w:p>
    <w:p w14:paraId="15BE4B13" w14:textId="5F139627" w:rsidR="00330F61" w:rsidRPr="00EF3BC9" w:rsidRDefault="00330F61" w:rsidP="00624237">
      <w:pPr>
        <w:spacing w:line="360" w:lineRule="auto"/>
        <w:ind w:firstLineChars="200" w:firstLine="480"/>
        <w:rPr>
          <w:sz w:val="24"/>
        </w:rPr>
      </w:pPr>
      <m:oMath>
        <m:r>
          <w:rPr>
            <w:rFonts w:ascii="Cambria Math" w:hAnsi="Cambria Math"/>
            <w:sz w:val="24"/>
          </w:rPr>
          <m:t>U=ku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c</m:t>
            </m:r>
          </m:e>
        </m:d>
      </m:oMath>
      <w:r w:rsidRPr="00EF3BC9">
        <w:rPr>
          <w:sz w:val="24"/>
        </w:rPr>
        <w:t>，取包含因子</w:t>
      </w:r>
      <w:r w:rsidRPr="00EF3BC9">
        <w:rPr>
          <w:i/>
          <w:iCs/>
          <w:sz w:val="24"/>
        </w:rPr>
        <w:t>k</w:t>
      </w:r>
      <w:r w:rsidRPr="00EF3BC9">
        <w:rPr>
          <w:sz w:val="24"/>
        </w:rPr>
        <w:t>=2</w:t>
      </w:r>
      <w:r w:rsidRPr="00EF3BC9">
        <w:rPr>
          <w:sz w:val="24"/>
        </w:rPr>
        <w:t>，</w:t>
      </w:r>
      <w:r w:rsidRPr="00EF3BC9">
        <w:rPr>
          <w:i/>
          <w:iCs/>
          <w:sz w:val="24"/>
        </w:rPr>
        <w:t>U</w:t>
      </w:r>
      <w:r w:rsidRPr="00EF3BC9">
        <w:rPr>
          <w:sz w:val="24"/>
        </w:rPr>
        <w:t>=2×0.0642%≈0.13%</w:t>
      </w:r>
    </w:p>
    <w:bookmarkEnd w:id="84"/>
    <w:p w14:paraId="7301729E" w14:textId="77777777" w:rsidR="00FE3A71" w:rsidRPr="00EF3BC9" w:rsidRDefault="00FE3A71" w:rsidP="00875483">
      <w:pPr>
        <w:spacing w:line="360" w:lineRule="auto"/>
        <w:rPr>
          <w:position w:val="-14"/>
          <w:sz w:val="28"/>
          <w:szCs w:val="28"/>
        </w:rPr>
      </w:pPr>
    </w:p>
    <w:p w14:paraId="0885A6EE" w14:textId="77777777" w:rsidR="00FE3A71" w:rsidRPr="00EF3BC9" w:rsidRDefault="00FE3A71" w:rsidP="00875483">
      <w:pPr>
        <w:spacing w:line="360" w:lineRule="auto"/>
        <w:rPr>
          <w:position w:val="-14"/>
          <w:sz w:val="28"/>
          <w:szCs w:val="28"/>
        </w:rPr>
      </w:pPr>
    </w:p>
    <w:p w14:paraId="2A7459E1" w14:textId="77777777" w:rsidR="00875483" w:rsidRPr="00EF3BC9" w:rsidRDefault="00875483">
      <w:pPr>
        <w:spacing w:line="360" w:lineRule="auto"/>
        <w:outlineLvl w:val="0"/>
        <w:rPr>
          <w:rFonts w:eastAsia="黑体"/>
          <w:bCs/>
          <w:sz w:val="28"/>
          <w:szCs w:val="28"/>
        </w:rPr>
      </w:pPr>
      <w:bookmarkStart w:id="94" w:name="_Toc3324046"/>
      <w:bookmarkStart w:id="95" w:name="_Toc3324167"/>
      <w:bookmarkStart w:id="96" w:name="_Toc3324411"/>
      <w:bookmarkEnd w:id="82"/>
    </w:p>
    <w:p w14:paraId="2536168B" w14:textId="64123B28" w:rsidR="005F7646" w:rsidRPr="00EF3BC9" w:rsidRDefault="005F7646">
      <w:pPr>
        <w:spacing w:line="360" w:lineRule="auto"/>
        <w:outlineLvl w:val="0"/>
        <w:rPr>
          <w:rFonts w:eastAsia="黑体"/>
          <w:bCs/>
          <w:sz w:val="28"/>
          <w:szCs w:val="28"/>
        </w:rPr>
      </w:pPr>
      <w:bookmarkStart w:id="97" w:name="_Toc200287477"/>
      <w:r w:rsidRPr="00EF3BC9">
        <w:rPr>
          <w:rFonts w:eastAsia="黑体"/>
          <w:bCs/>
          <w:sz w:val="28"/>
          <w:szCs w:val="28"/>
        </w:rPr>
        <w:t>附录</w:t>
      </w:r>
      <w:r w:rsidRPr="00EF3BC9">
        <w:rPr>
          <w:rFonts w:eastAsia="黑体"/>
          <w:bCs/>
          <w:sz w:val="28"/>
          <w:szCs w:val="28"/>
        </w:rPr>
        <w:t>B</w:t>
      </w:r>
      <w:bookmarkEnd w:id="94"/>
      <w:bookmarkEnd w:id="95"/>
      <w:bookmarkEnd w:id="96"/>
      <w:bookmarkEnd w:id="97"/>
    </w:p>
    <w:p w14:paraId="4F7ED42A" w14:textId="77777777" w:rsidR="00B75DEC" w:rsidRPr="00EF3BC9" w:rsidRDefault="00B75DEC" w:rsidP="00A60866">
      <w:pPr>
        <w:spacing w:line="360" w:lineRule="auto"/>
        <w:jc w:val="center"/>
        <w:outlineLvl w:val="0"/>
        <w:rPr>
          <w:rFonts w:eastAsia="黑体"/>
          <w:bCs/>
          <w:sz w:val="28"/>
          <w:szCs w:val="28"/>
        </w:rPr>
      </w:pPr>
      <w:bookmarkStart w:id="98" w:name="_Toc200287478"/>
      <w:bookmarkStart w:id="99" w:name="_Toc3324047"/>
      <w:bookmarkStart w:id="100" w:name="_Toc3324168"/>
      <w:bookmarkStart w:id="101" w:name="_Toc3324412"/>
      <w:r w:rsidRPr="00EF3BC9">
        <w:rPr>
          <w:rFonts w:eastAsia="黑体"/>
          <w:bCs/>
          <w:sz w:val="28"/>
          <w:szCs w:val="28"/>
        </w:rPr>
        <w:t>校准记录格式</w:t>
      </w:r>
      <w:bookmarkEnd w:id="98"/>
    </w:p>
    <w:p w14:paraId="00B2A03C" w14:textId="77777777" w:rsidR="00B75DEC" w:rsidRPr="00EF3BC9" w:rsidRDefault="00B75DEC" w:rsidP="00B75DEC">
      <w:pPr>
        <w:ind w:right="480"/>
        <w:jc w:val="right"/>
        <w:rPr>
          <w:sz w:val="24"/>
        </w:rPr>
      </w:pPr>
      <w:r w:rsidRPr="00EF3BC9">
        <w:rPr>
          <w:sz w:val="24"/>
        </w:rPr>
        <w:t>第</w:t>
      </w:r>
      <w:r w:rsidRPr="00EF3BC9">
        <w:rPr>
          <w:sz w:val="24"/>
        </w:rPr>
        <w:t xml:space="preserve">   </w:t>
      </w:r>
      <w:r w:rsidRPr="00EF3BC9">
        <w:rPr>
          <w:sz w:val="24"/>
        </w:rPr>
        <w:t>页</w:t>
      </w:r>
      <w:r w:rsidRPr="00EF3BC9">
        <w:rPr>
          <w:sz w:val="24"/>
        </w:rPr>
        <w:t xml:space="preserve">    </w:t>
      </w:r>
      <w:r w:rsidRPr="00EF3BC9">
        <w:rPr>
          <w:sz w:val="24"/>
        </w:rPr>
        <w:t>共</w:t>
      </w:r>
      <w:r w:rsidRPr="00EF3BC9">
        <w:rPr>
          <w:sz w:val="24"/>
        </w:rPr>
        <w:t xml:space="preserve">   </w:t>
      </w:r>
      <w:r w:rsidRPr="00EF3BC9">
        <w:rPr>
          <w:sz w:val="24"/>
        </w:rPr>
        <w:t>页</w:t>
      </w:r>
    </w:p>
    <w:tbl>
      <w:tblPr>
        <w:tblStyle w:val="af1"/>
        <w:tblW w:w="5000" w:type="pct"/>
        <w:jc w:val="center"/>
        <w:tblLook w:val="04A0" w:firstRow="1" w:lastRow="0" w:firstColumn="1" w:lastColumn="0" w:noHBand="0" w:noVBand="1"/>
      </w:tblPr>
      <w:tblGrid>
        <w:gridCol w:w="1838"/>
        <w:gridCol w:w="1444"/>
        <w:gridCol w:w="1393"/>
        <w:gridCol w:w="51"/>
        <w:gridCol w:w="1444"/>
        <w:gridCol w:w="205"/>
        <w:gridCol w:w="1239"/>
        <w:gridCol w:w="1446"/>
      </w:tblGrid>
      <w:tr w:rsidR="00EF3BC9" w:rsidRPr="00EF3BC9" w14:paraId="49D44D54" w14:textId="59A89B9D" w:rsidTr="007A0F60">
        <w:trPr>
          <w:jc w:val="center"/>
        </w:trPr>
        <w:tc>
          <w:tcPr>
            <w:tcW w:w="1014" w:type="pct"/>
            <w:vAlign w:val="center"/>
          </w:tcPr>
          <w:p w14:paraId="6FBABD4C" w14:textId="68264DCA" w:rsidR="007A0F60" w:rsidRPr="00EF3BC9" w:rsidRDefault="007A0F60" w:rsidP="007A3029">
            <w:pPr>
              <w:pStyle w:val="10"/>
              <w:ind w:firstLineChars="0" w:firstLine="0"/>
              <w:jc w:val="center"/>
              <w:rPr>
                <w:bCs/>
                <w:szCs w:val="21"/>
              </w:rPr>
            </w:pPr>
            <w:r w:rsidRPr="00EF3BC9">
              <w:rPr>
                <w:bCs/>
                <w:szCs w:val="21"/>
              </w:rPr>
              <w:t>原始记录编号</w:t>
            </w:r>
          </w:p>
        </w:tc>
        <w:tc>
          <w:tcPr>
            <w:tcW w:w="1566" w:type="pct"/>
            <w:gridSpan w:val="2"/>
            <w:vAlign w:val="center"/>
          </w:tcPr>
          <w:p w14:paraId="46CD1323" w14:textId="77777777" w:rsidR="007A0F60" w:rsidRPr="00EF3BC9" w:rsidRDefault="007A0F60" w:rsidP="007A3029">
            <w:pPr>
              <w:pStyle w:val="10"/>
              <w:ind w:firstLineChars="0" w:firstLine="0"/>
              <w:jc w:val="center"/>
              <w:rPr>
                <w:bCs/>
                <w:szCs w:val="21"/>
              </w:rPr>
            </w:pPr>
          </w:p>
        </w:tc>
        <w:tc>
          <w:tcPr>
            <w:tcW w:w="938" w:type="pct"/>
            <w:gridSpan w:val="3"/>
            <w:vAlign w:val="center"/>
          </w:tcPr>
          <w:p w14:paraId="4463F5AA" w14:textId="44564C39" w:rsidR="007A0F60" w:rsidRPr="00EF3BC9" w:rsidRDefault="007A0F60" w:rsidP="007A3029">
            <w:pPr>
              <w:pStyle w:val="10"/>
              <w:ind w:firstLineChars="0" w:firstLine="0"/>
              <w:jc w:val="center"/>
              <w:rPr>
                <w:bCs/>
                <w:szCs w:val="21"/>
              </w:rPr>
            </w:pPr>
            <w:r w:rsidRPr="00EF3BC9">
              <w:rPr>
                <w:bCs/>
                <w:szCs w:val="21"/>
              </w:rPr>
              <w:t>证书编号</w:t>
            </w:r>
          </w:p>
        </w:tc>
        <w:tc>
          <w:tcPr>
            <w:tcW w:w="1482" w:type="pct"/>
            <w:gridSpan w:val="2"/>
          </w:tcPr>
          <w:p w14:paraId="3466C3E2" w14:textId="77777777" w:rsidR="007A0F60" w:rsidRPr="00EF3BC9" w:rsidRDefault="007A0F60" w:rsidP="007A3029">
            <w:pPr>
              <w:pStyle w:val="10"/>
              <w:ind w:firstLineChars="0" w:firstLine="0"/>
              <w:jc w:val="center"/>
              <w:rPr>
                <w:bCs/>
                <w:szCs w:val="21"/>
              </w:rPr>
            </w:pPr>
          </w:p>
        </w:tc>
      </w:tr>
      <w:tr w:rsidR="00EF3BC9" w:rsidRPr="00EF3BC9" w14:paraId="22EBCC35" w14:textId="65757384" w:rsidTr="007A0F60">
        <w:trPr>
          <w:jc w:val="center"/>
        </w:trPr>
        <w:tc>
          <w:tcPr>
            <w:tcW w:w="1014" w:type="pct"/>
            <w:vAlign w:val="center"/>
          </w:tcPr>
          <w:p w14:paraId="70A76FCC" w14:textId="7FABD140" w:rsidR="007A0F60" w:rsidRPr="00EF3BC9" w:rsidRDefault="007A0F60" w:rsidP="007A3029">
            <w:pPr>
              <w:pStyle w:val="10"/>
              <w:ind w:firstLineChars="0" w:firstLine="0"/>
              <w:jc w:val="center"/>
              <w:rPr>
                <w:bCs/>
                <w:szCs w:val="21"/>
              </w:rPr>
            </w:pPr>
            <w:r w:rsidRPr="00EF3BC9">
              <w:rPr>
                <w:bCs/>
                <w:szCs w:val="21"/>
              </w:rPr>
              <w:t>送</w:t>
            </w:r>
            <w:proofErr w:type="gramStart"/>
            <w:r w:rsidRPr="00EF3BC9">
              <w:rPr>
                <w:bCs/>
                <w:szCs w:val="21"/>
              </w:rPr>
              <w:t>校单位</w:t>
            </w:r>
            <w:proofErr w:type="gramEnd"/>
          </w:p>
        </w:tc>
        <w:tc>
          <w:tcPr>
            <w:tcW w:w="1566" w:type="pct"/>
            <w:gridSpan w:val="2"/>
            <w:vAlign w:val="center"/>
          </w:tcPr>
          <w:p w14:paraId="096553D2" w14:textId="77777777" w:rsidR="007A0F60" w:rsidRPr="00EF3BC9" w:rsidRDefault="007A0F60" w:rsidP="007A3029">
            <w:pPr>
              <w:pStyle w:val="10"/>
              <w:ind w:firstLineChars="0" w:firstLine="0"/>
              <w:jc w:val="center"/>
              <w:rPr>
                <w:bCs/>
                <w:szCs w:val="21"/>
              </w:rPr>
            </w:pPr>
          </w:p>
        </w:tc>
        <w:tc>
          <w:tcPr>
            <w:tcW w:w="938" w:type="pct"/>
            <w:gridSpan w:val="3"/>
            <w:vAlign w:val="center"/>
          </w:tcPr>
          <w:p w14:paraId="0F4D48BA" w14:textId="121A9EE1" w:rsidR="007A0F60" w:rsidRPr="00EF3BC9" w:rsidRDefault="007A0F60" w:rsidP="007A3029">
            <w:pPr>
              <w:pStyle w:val="10"/>
              <w:ind w:firstLineChars="0" w:firstLine="0"/>
              <w:jc w:val="center"/>
              <w:rPr>
                <w:bCs/>
                <w:szCs w:val="21"/>
              </w:rPr>
            </w:pPr>
            <w:r w:rsidRPr="00EF3BC9">
              <w:rPr>
                <w:bCs/>
                <w:szCs w:val="21"/>
              </w:rPr>
              <w:t>规格型号</w:t>
            </w:r>
          </w:p>
        </w:tc>
        <w:tc>
          <w:tcPr>
            <w:tcW w:w="1482" w:type="pct"/>
            <w:gridSpan w:val="2"/>
          </w:tcPr>
          <w:p w14:paraId="65DD748E" w14:textId="77777777" w:rsidR="007A0F60" w:rsidRPr="00EF3BC9" w:rsidRDefault="007A0F60" w:rsidP="007A3029">
            <w:pPr>
              <w:pStyle w:val="10"/>
              <w:ind w:firstLineChars="0" w:firstLine="0"/>
              <w:jc w:val="center"/>
              <w:rPr>
                <w:bCs/>
                <w:szCs w:val="21"/>
              </w:rPr>
            </w:pPr>
          </w:p>
        </w:tc>
      </w:tr>
      <w:tr w:rsidR="00EF3BC9" w:rsidRPr="00EF3BC9" w14:paraId="739DEFDC" w14:textId="7BCD511C" w:rsidTr="007A0F60">
        <w:trPr>
          <w:jc w:val="center"/>
        </w:trPr>
        <w:tc>
          <w:tcPr>
            <w:tcW w:w="1014" w:type="pct"/>
            <w:vAlign w:val="center"/>
          </w:tcPr>
          <w:p w14:paraId="4B05CF6A" w14:textId="05B12F08" w:rsidR="007A0F60" w:rsidRPr="00EF3BC9" w:rsidRDefault="007A0F60" w:rsidP="007A3029">
            <w:pPr>
              <w:pStyle w:val="10"/>
              <w:ind w:firstLineChars="0" w:firstLine="0"/>
              <w:jc w:val="center"/>
              <w:rPr>
                <w:bCs/>
                <w:szCs w:val="21"/>
              </w:rPr>
            </w:pPr>
            <w:r w:rsidRPr="00EF3BC9">
              <w:rPr>
                <w:bCs/>
                <w:szCs w:val="21"/>
              </w:rPr>
              <w:t>仪器名称</w:t>
            </w:r>
          </w:p>
        </w:tc>
        <w:tc>
          <w:tcPr>
            <w:tcW w:w="1566" w:type="pct"/>
            <w:gridSpan w:val="2"/>
            <w:vAlign w:val="center"/>
          </w:tcPr>
          <w:p w14:paraId="706A7EFE" w14:textId="77777777" w:rsidR="007A0F60" w:rsidRPr="00EF3BC9" w:rsidRDefault="007A0F60" w:rsidP="007A3029">
            <w:pPr>
              <w:pStyle w:val="10"/>
              <w:ind w:firstLineChars="0" w:firstLine="0"/>
              <w:jc w:val="center"/>
              <w:rPr>
                <w:bCs/>
                <w:szCs w:val="21"/>
              </w:rPr>
            </w:pPr>
          </w:p>
        </w:tc>
        <w:tc>
          <w:tcPr>
            <w:tcW w:w="938" w:type="pct"/>
            <w:gridSpan w:val="3"/>
            <w:vAlign w:val="center"/>
          </w:tcPr>
          <w:p w14:paraId="4096C8B0" w14:textId="60470658" w:rsidR="007A0F60" w:rsidRPr="00EF3BC9" w:rsidRDefault="007A0F60" w:rsidP="007A3029">
            <w:pPr>
              <w:pStyle w:val="10"/>
              <w:ind w:firstLineChars="0" w:firstLine="0"/>
              <w:jc w:val="center"/>
              <w:rPr>
                <w:bCs/>
                <w:szCs w:val="21"/>
              </w:rPr>
            </w:pPr>
            <w:r w:rsidRPr="00EF3BC9">
              <w:rPr>
                <w:bCs/>
                <w:szCs w:val="21"/>
              </w:rPr>
              <w:t>出厂编号</w:t>
            </w:r>
          </w:p>
        </w:tc>
        <w:tc>
          <w:tcPr>
            <w:tcW w:w="1482" w:type="pct"/>
            <w:gridSpan w:val="2"/>
          </w:tcPr>
          <w:p w14:paraId="0EADA419" w14:textId="77777777" w:rsidR="007A0F60" w:rsidRPr="00EF3BC9" w:rsidRDefault="007A0F60" w:rsidP="007A3029">
            <w:pPr>
              <w:pStyle w:val="10"/>
              <w:ind w:firstLineChars="0" w:firstLine="0"/>
              <w:jc w:val="center"/>
              <w:rPr>
                <w:bCs/>
                <w:szCs w:val="21"/>
              </w:rPr>
            </w:pPr>
          </w:p>
        </w:tc>
      </w:tr>
      <w:tr w:rsidR="00EF3BC9" w:rsidRPr="00EF3BC9" w14:paraId="004A15B1" w14:textId="77777777" w:rsidTr="007A0F60">
        <w:trPr>
          <w:jc w:val="center"/>
        </w:trPr>
        <w:tc>
          <w:tcPr>
            <w:tcW w:w="1014" w:type="pct"/>
            <w:vAlign w:val="center"/>
          </w:tcPr>
          <w:p w14:paraId="5BED228E" w14:textId="66B37F4B" w:rsidR="007A0F60" w:rsidRPr="00EF3BC9" w:rsidRDefault="007A0F60" w:rsidP="007A3029">
            <w:pPr>
              <w:pStyle w:val="10"/>
              <w:ind w:firstLineChars="0" w:firstLine="0"/>
              <w:jc w:val="center"/>
              <w:rPr>
                <w:bCs/>
                <w:szCs w:val="21"/>
              </w:rPr>
            </w:pPr>
            <w:r w:rsidRPr="00EF3BC9">
              <w:rPr>
                <w:bCs/>
                <w:szCs w:val="21"/>
              </w:rPr>
              <w:t>生产厂家</w:t>
            </w:r>
          </w:p>
        </w:tc>
        <w:tc>
          <w:tcPr>
            <w:tcW w:w="1566" w:type="pct"/>
            <w:gridSpan w:val="2"/>
            <w:vAlign w:val="center"/>
          </w:tcPr>
          <w:p w14:paraId="33538A90" w14:textId="77777777" w:rsidR="007A0F60" w:rsidRPr="00EF3BC9" w:rsidRDefault="007A0F60" w:rsidP="007A3029">
            <w:pPr>
              <w:pStyle w:val="10"/>
              <w:ind w:firstLineChars="0" w:firstLine="0"/>
              <w:jc w:val="center"/>
              <w:rPr>
                <w:bCs/>
                <w:szCs w:val="21"/>
              </w:rPr>
            </w:pPr>
          </w:p>
        </w:tc>
        <w:tc>
          <w:tcPr>
            <w:tcW w:w="938" w:type="pct"/>
            <w:gridSpan w:val="3"/>
            <w:vAlign w:val="center"/>
          </w:tcPr>
          <w:p w14:paraId="26F77C26" w14:textId="3CC03343" w:rsidR="007A0F60" w:rsidRPr="00EF3BC9" w:rsidRDefault="007A0F60" w:rsidP="007A3029">
            <w:pPr>
              <w:pStyle w:val="10"/>
              <w:ind w:firstLineChars="0" w:firstLine="0"/>
              <w:jc w:val="center"/>
              <w:rPr>
                <w:bCs/>
                <w:szCs w:val="21"/>
              </w:rPr>
            </w:pPr>
            <w:r w:rsidRPr="00EF3BC9">
              <w:rPr>
                <w:bCs/>
                <w:szCs w:val="21"/>
              </w:rPr>
              <w:t>测量范围</w:t>
            </w:r>
          </w:p>
        </w:tc>
        <w:tc>
          <w:tcPr>
            <w:tcW w:w="1482" w:type="pct"/>
            <w:gridSpan w:val="2"/>
          </w:tcPr>
          <w:p w14:paraId="7F627C5E" w14:textId="77777777" w:rsidR="007A0F60" w:rsidRPr="00EF3BC9" w:rsidRDefault="007A0F60" w:rsidP="007A3029">
            <w:pPr>
              <w:pStyle w:val="10"/>
              <w:ind w:firstLineChars="0" w:firstLine="0"/>
              <w:jc w:val="center"/>
              <w:rPr>
                <w:bCs/>
                <w:szCs w:val="21"/>
              </w:rPr>
            </w:pPr>
          </w:p>
        </w:tc>
      </w:tr>
      <w:tr w:rsidR="00EF3BC9" w:rsidRPr="00EF3BC9" w14:paraId="72447787" w14:textId="77777777" w:rsidTr="007A0F60">
        <w:trPr>
          <w:jc w:val="center"/>
        </w:trPr>
        <w:tc>
          <w:tcPr>
            <w:tcW w:w="1014" w:type="pct"/>
            <w:vAlign w:val="center"/>
          </w:tcPr>
          <w:p w14:paraId="3CF2C8E2" w14:textId="0866BD59" w:rsidR="007A0F60" w:rsidRPr="00EF3BC9" w:rsidRDefault="007A0F60" w:rsidP="007A3029">
            <w:pPr>
              <w:pStyle w:val="10"/>
              <w:ind w:firstLineChars="0" w:firstLine="0"/>
              <w:jc w:val="center"/>
              <w:rPr>
                <w:bCs/>
                <w:szCs w:val="21"/>
              </w:rPr>
            </w:pPr>
            <w:r w:rsidRPr="00EF3BC9">
              <w:rPr>
                <w:bCs/>
                <w:szCs w:val="21"/>
              </w:rPr>
              <w:t>校准依据</w:t>
            </w:r>
          </w:p>
        </w:tc>
        <w:tc>
          <w:tcPr>
            <w:tcW w:w="3986" w:type="pct"/>
            <w:gridSpan w:val="7"/>
            <w:vAlign w:val="center"/>
          </w:tcPr>
          <w:p w14:paraId="4E6E2313" w14:textId="77777777" w:rsidR="007A0F60" w:rsidRPr="00EF3BC9" w:rsidRDefault="007A0F60" w:rsidP="007A3029">
            <w:pPr>
              <w:pStyle w:val="10"/>
              <w:ind w:firstLineChars="0" w:firstLine="0"/>
              <w:jc w:val="center"/>
              <w:rPr>
                <w:bCs/>
                <w:szCs w:val="21"/>
              </w:rPr>
            </w:pPr>
          </w:p>
        </w:tc>
      </w:tr>
      <w:tr w:rsidR="00EF3BC9" w:rsidRPr="00EF3BC9" w14:paraId="0ED584FF" w14:textId="77777777" w:rsidTr="007A0F60">
        <w:trPr>
          <w:jc w:val="center"/>
        </w:trPr>
        <w:tc>
          <w:tcPr>
            <w:tcW w:w="5000" w:type="pct"/>
            <w:gridSpan w:val="8"/>
            <w:vAlign w:val="center"/>
          </w:tcPr>
          <w:p w14:paraId="64D9B3D9" w14:textId="7FD97FEE" w:rsidR="007A0F60" w:rsidRPr="00EF3BC9" w:rsidRDefault="007A0F60" w:rsidP="007A0F60">
            <w:pPr>
              <w:pStyle w:val="10"/>
              <w:ind w:firstLineChars="0" w:firstLine="0"/>
              <w:jc w:val="left"/>
              <w:rPr>
                <w:bCs/>
                <w:szCs w:val="21"/>
              </w:rPr>
            </w:pPr>
            <w:r w:rsidRPr="00EF3BC9">
              <w:rPr>
                <w:bCs/>
                <w:szCs w:val="21"/>
              </w:rPr>
              <w:t>主要</w:t>
            </w:r>
            <w:r w:rsidR="001C39EE" w:rsidRPr="00EF3BC9">
              <w:rPr>
                <w:bCs/>
                <w:szCs w:val="21"/>
              </w:rPr>
              <w:t>测量</w:t>
            </w:r>
            <w:r w:rsidRPr="00EF3BC9">
              <w:rPr>
                <w:bCs/>
                <w:szCs w:val="21"/>
              </w:rPr>
              <w:t>设备：</w:t>
            </w:r>
          </w:p>
        </w:tc>
      </w:tr>
      <w:tr w:rsidR="00EF3BC9" w:rsidRPr="00EF3BC9" w14:paraId="0ADAA16E" w14:textId="77777777" w:rsidTr="007A0F60">
        <w:trPr>
          <w:jc w:val="center"/>
        </w:trPr>
        <w:tc>
          <w:tcPr>
            <w:tcW w:w="1014" w:type="pct"/>
            <w:vAlign w:val="center"/>
          </w:tcPr>
          <w:p w14:paraId="64069506" w14:textId="1C02381C" w:rsidR="007A0F60" w:rsidRPr="00EF3BC9" w:rsidRDefault="007A0F60" w:rsidP="007A3029">
            <w:pPr>
              <w:pStyle w:val="10"/>
              <w:ind w:firstLineChars="0" w:firstLine="0"/>
              <w:jc w:val="center"/>
              <w:rPr>
                <w:bCs/>
                <w:szCs w:val="21"/>
              </w:rPr>
            </w:pPr>
            <w:r w:rsidRPr="00EF3BC9">
              <w:rPr>
                <w:bCs/>
                <w:szCs w:val="21"/>
              </w:rPr>
              <w:t>名称</w:t>
            </w:r>
            <w:r w:rsidRPr="00EF3BC9">
              <w:rPr>
                <w:bCs/>
                <w:szCs w:val="21"/>
              </w:rPr>
              <w:t>/</w:t>
            </w:r>
            <w:r w:rsidRPr="00EF3BC9">
              <w:rPr>
                <w:bCs/>
                <w:szCs w:val="21"/>
              </w:rPr>
              <w:t>型号</w:t>
            </w:r>
          </w:p>
        </w:tc>
        <w:tc>
          <w:tcPr>
            <w:tcW w:w="797" w:type="pct"/>
            <w:vAlign w:val="center"/>
          </w:tcPr>
          <w:p w14:paraId="60DF5887" w14:textId="605DDE59" w:rsidR="007A0F60" w:rsidRPr="00EF3BC9" w:rsidRDefault="007A0F60" w:rsidP="007A3029">
            <w:pPr>
              <w:pStyle w:val="10"/>
              <w:ind w:firstLineChars="0" w:firstLine="0"/>
              <w:jc w:val="center"/>
              <w:rPr>
                <w:bCs/>
                <w:szCs w:val="21"/>
              </w:rPr>
            </w:pPr>
            <w:r w:rsidRPr="00EF3BC9">
              <w:rPr>
                <w:bCs/>
                <w:szCs w:val="21"/>
              </w:rPr>
              <w:t>编号</w:t>
            </w:r>
          </w:p>
        </w:tc>
        <w:tc>
          <w:tcPr>
            <w:tcW w:w="797" w:type="pct"/>
            <w:gridSpan w:val="2"/>
            <w:vAlign w:val="center"/>
          </w:tcPr>
          <w:p w14:paraId="73541712" w14:textId="5E862E3C" w:rsidR="007A0F60" w:rsidRPr="00EF3BC9" w:rsidRDefault="007A0F60" w:rsidP="007A3029">
            <w:pPr>
              <w:pStyle w:val="10"/>
              <w:ind w:firstLineChars="0" w:firstLine="0"/>
              <w:jc w:val="center"/>
              <w:rPr>
                <w:bCs/>
                <w:szCs w:val="21"/>
              </w:rPr>
            </w:pPr>
            <w:r w:rsidRPr="00EF3BC9">
              <w:rPr>
                <w:bCs/>
                <w:szCs w:val="21"/>
              </w:rPr>
              <w:t>测量范围</w:t>
            </w:r>
          </w:p>
        </w:tc>
        <w:tc>
          <w:tcPr>
            <w:tcW w:w="797" w:type="pct"/>
            <w:vAlign w:val="center"/>
          </w:tcPr>
          <w:p w14:paraId="7C05FA2F" w14:textId="5E769403" w:rsidR="007A0F60" w:rsidRPr="00EF3BC9" w:rsidRDefault="007A0F60" w:rsidP="007A3029">
            <w:pPr>
              <w:pStyle w:val="10"/>
              <w:ind w:firstLineChars="0" w:firstLine="0"/>
              <w:jc w:val="center"/>
              <w:rPr>
                <w:bCs/>
                <w:szCs w:val="21"/>
              </w:rPr>
            </w:pPr>
            <w:r w:rsidRPr="00EF3BC9">
              <w:rPr>
                <w:bCs/>
                <w:szCs w:val="21"/>
              </w:rPr>
              <w:t>不确定度</w:t>
            </w:r>
            <w:r w:rsidRPr="00EF3BC9">
              <w:rPr>
                <w:bCs/>
                <w:szCs w:val="21"/>
              </w:rPr>
              <w:t>/</w:t>
            </w:r>
            <w:r w:rsidRPr="00EF3BC9">
              <w:rPr>
                <w:bCs/>
                <w:szCs w:val="21"/>
              </w:rPr>
              <w:t>准确度等级</w:t>
            </w:r>
            <w:r w:rsidRPr="00EF3BC9">
              <w:rPr>
                <w:bCs/>
                <w:szCs w:val="21"/>
              </w:rPr>
              <w:t>/</w:t>
            </w:r>
            <w:r w:rsidRPr="00EF3BC9">
              <w:rPr>
                <w:bCs/>
                <w:szCs w:val="21"/>
              </w:rPr>
              <w:t>最大允许误差</w:t>
            </w:r>
          </w:p>
        </w:tc>
        <w:tc>
          <w:tcPr>
            <w:tcW w:w="797" w:type="pct"/>
            <w:gridSpan w:val="2"/>
            <w:vAlign w:val="center"/>
          </w:tcPr>
          <w:p w14:paraId="0C5BC59A" w14:textId="288E1EE5" w:rsidR="007A0F60" w:rsidRPr="00EF3BC9" w:rsidRDefault="007A0F60" w:rsidP="007A3029">
            <w:pPr>
              <w:pStyle w:val="10"/>
              <w:ind w:firstLineChars="0" w:firstLine="0"/>
              <w:jc w:val="center"/>
              <w:rPr>
                <w:bCs/>
                <w:szCs w:val="21"/>
              </w:rPr>
            </w:pPr>
            <w:r w:rsidRPr="00EF3BC9">
              <w:rPr>
                <w:bCs/>
                <w:szCs w:val="21"/>
              </w:rPr>
              <w:t>证书编号</w:t>
            </w:r>
          </w:p>
        </w:tc>
        <w:tc>
          <w:tcPr>
            <w:tcW w:w="798" w:type="pct"/>
            <w:vAlign w:val="center"/>
          </w:tcPr>
          <w:p w14:paraId="6B8FE896" w14:textId="68115C3C" w:rsidR="007A0F60" w:rsidRPr="00EF3BC9" w:rsidRDefault="007A0F60" w:rsidP="007A3029">
            <w:pPr>
              <w:pStyle w:val="10"/>
              <w:ind w:firstLineChars="0" w:firstLine="0"/>
              <w:jc w:val="center"/>
              <w:rPr>
                <w:bCs/>
                <w:szCs w:val="21"/>
              </w:rPr>
            </w:pPr>
            <w:r w:rsidRPr="00EF3BC9">
              <w:rPr>
                <w:bCs/>
                <w:szCs w:val="21"/>
              </w:rPr>
              <w:t>有效期</w:t>
            </w:r>
          </w:p>
        </w:tc>
      </w:tr>
      <w:tr w:rsidR="00EF3BC9" w:rsidRPr="00EF3BC9" w14:paraId="7234ECAC" w14:textId="77777777" w:rsidTr="007A0F60">
        <w:trPr>
          <w:jc w:val="center"/>
        </w:trPr>
        <w:tc>
          <w:tcPr>
            <w:tcW w:w="1014" w:type="pct"/>
            <w:vAlign w:val="center"/>
          </w:tcPr>
          <w:p w14:paraId="3DA2AB71" w14:textId="77777777" w:rsidR="007A0F60" w:rsidRPr="00EF3BC9" w:rsidRDefault="007A0F60" w:rsidP="007A3029">
            <w:pPr>
              <w:pStyle w:val="10"/>
              <w:ind w:firstLineChars="0" w:firstLine="0"/>
              <w:jc w:val="center"/>
              <w:rPr>
                <w:bCs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0D00698F" w14:textId="77777777" w:rsidR="007A0F60" w:rsidRPr="00EF3BC9" w:rsidRDefault="007A0F60" w:rsidP="007A3029">
            <w:pPr>
              <w:pStyle w:val="10"/>
              <w:ind w:firstLineChars="0" w:firstLine="0"/>
              <w:jc w:val="center"/>
              <w:rPr>
                <w:bCs/>
                <w:szCs w:val="21"/>
              </w:rPr>
            </w:pPr>
          </w:p>
        </w:tc>
        <w:tc>
          <w:tcPr>
            <w:tcW w:w="797" w:type="pct"/>
            <w:gridSpan w:val="2"/>
            <w:vAlign w:val="center"/>
          </w:tcPr>
          <w:p w14:paraId="63DE44C6" w14:textId="77777777" w:rsidR="007A0F60" w:rsidRPr="00EF3BC9" w:rsidRDefault="007A0F60" w:rsidP="007A3029">
            <w:pPr>
              <w:pStyle w:val="10"/>
              <w:ind w:firstLineChars="0" w:firstLine="0"/>
              <w:jc w:val="center"/>
              <w:rPr>
                <w:bCs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6101581D" w14:textId="77777777" w:rsidR="007A0F60" w:rsidRPr="00EF3BC9" w:rsidRDefault="007A0F60" w:rsidP="007A3029">
            <w:pPr>
              <w:pStyle w:val="10"/>
              <w:ind w:firstLineChars="0" w:firstLine="0"/>
              <w:jc w:val="center"/>
              <w:rPr>
                <w:bCs/>
                <w:szCs w:val="21"/>
              </w:rPr>
            </w:pPr>
          </w:p>
        </w:tc>
        <w:tc>
          <w:tcPr>
            <w:tcW w:w="797" w:type="pct"/>
            <w:gridSpan w:val="2"/>
            <w:vAlign w:val="center"/>
          </w:tcPr>
          <w:p w14:paraId="0B9E37DD" w14:textId="77777777" w:rsidR="007A0F60" w:rsidRPr="00EF3BC9" w:rsidRDefault="007A0F60" w:rsidP="007A3029">
            <w:pPr>
              <w:pStyle w:val="10"/>
              <w:ind w:firstLineChars="0" w:firstLine="0"/>
              <w:jc w:val="center"/>
              <w:rPr>
                <w:bCs/>
                <w:szCs w:val="21"/>
              </w:rPr>
            </w:pPr>
          </w:p>
        </w:tc>
        <w:tc>
          <w:tcPr>
            <w:tcW w:w="798" w:type="pct"/>
            <w:vAlign w:val="center"/>
          </w:tcPr>
          <w:p w14:paraId="2497E4E5" w14:textId="6941665A" w:rsidR="007A0F60" w:rsidRPr="00EF3BC9" w:rsidRDefault="007A0F60" w:rsidP="007A3029">
            <w:pPr>
              <w:pStyle w:val="10"/>
              <w:ind w:firstLineChars="0" w:firstLine="0"/>
              <w:jc w:val="center"/>
              <w:rPr>
                <w:bCs/>
                <w:szCs w:val="21"/>
              </w:rPr>
            </w:pPr>
          </w:p>
        </w:tc>
      </w:tr>
      <w:tr w:rsidR="00EF3BC9" w:rsidRPr="00EF3BC9" w14:paraId="39ED2E0E" w14:textId="77777777" w:rsidTr="007A0F60">
        <w:trPr>
          <w:jc w:val="center"/>
        </w:trPr>
        <w:tc>
          <w:tcPr>
            <w:tcW w:w="1014" w:type="pct"/>
            <w:vAlign w:val="center"/>
          </w:tcPr>
          <w:p w14:paraId="76F50204" w14:textId="77777777" w:rsidR="007A0F60" w:rsidRPr="00EF3BC9" w:rsidRDefault="007A0F60" w:rsidP="007A3029">
            <w:pPr>
              <w:pStyle w:val="10"/>
              <w:ind w:firstLineChars="0" w:firstLine="0"/>
              <w:jc w:val="center"/>
              <w:rPr>
                <w:bCs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7402DD70" w14:textId="77777777" w:rsidR="007A0F60" w:rsidRPr="00EF3BC9" w:rsidRDefault="007A0F60" w:rsidP="007A3029">
            <w:pPr>
              <w:pStyle w:val="10"/>
              <w:ind w:firstLineChars="0" w:firstLine="0"/>
              <w:jc w:val="center"/>
              <w:rPr>
                <w:bCs/>
                <w:szCs w:val="21"/>
              </w:rPr>
            </w:pPr>
          </w:p>
        </w:tc>
        <w:tc>
          <w:tcPr>
            <w:tcW w:w="797" w:type="pct"/>
            <w:gridSpan w:val="2"/>
            <w:vAlign w:val="center"/>
          </w:tcPr>
          <w:p w14:paraId="2CF5FE69" w14:textId="77777777" w:rsidR="007A0F60" w:rsidRPr="00EF3BC9" w:rsidRDefault="007A0F60" w:rsidP="007A3029">
            <w:pPr>
              <w:pStyle w:val="10"/>
              <w:ind w:firstLineChars="0" w:firstLine="0"/>
              <w:jc w:val="center"/>
              <w:rPr>
                <w:bCs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742DCB32" w14:textId="77777777" w:rsidR="007A0F60" w:rsidRPr="00EF3BC9" w:rsidRDefault="007A0F60" w:rsidP="007A3029">
            <w:pPr>
              <w:pStyle w:val="10"/>
              <w:ind w:firstLineChars="0" w:firstLine="0"/>
              <w:jc w:val="center"/>
              <w:rPr>
                <w:bCs/>
                <w:szCs w:val="21"/>
              </w:rPr>
            </w:pPr>
          </w:p>
        </w:tc>
        <w:tc>
          <w:tcPr>
            <w:tcW w:w="797" w:type="pct"/>
            <w:gridSpan w:val="2"/>
            <w:vAlign w:val="center"/>
          </w:tcPr>
          <w:p w14:paraId="1BD94131" w14:textId="77777777" w:rsidR="007A0F60" w:rsidRPr="00EF3BC9" w:rsidRDefault="007A0F60" w:rsidP="007A3029">
            <w:pPr>
              <w:pStyle w:val="10"/>
              <w:ind w:firstLineChars="0" w:firstLine="0"/>
              <w:jc w:val="center"/>
              <w:rPr>
                <w:bCs/>
                <w:szCs w:val="21"/>
              </w:rPr>
            </w:pPr>
          </w:p>
        </w:tc>
        <w:tc>
          <w:tcPr>
            <w:tcW w:w="798" w:type="pct"/>
            <w:vAlign w:val="center"/>
          </w:tcPr>
          <w:p w14:paraId="305B4EDC" w14:textId="5F2A476C" w:rsidR="007A0F60" w:rsidRPr="00EF3BC9" w:rsidRDefault="007A0F60" w:rsidP="007A3029">
            <w:pPr>
              <w:pStyle w:val="10"/>
              <w:ind w:firstLineChars="0" w:firstLine="0"/>
              <w:jc w:val="center"/>
              <w:rPr>
                <w:bCs/>
                <w:szCs w:val="21"/>
              </w:rPr>
            </w:pPr>
          </w:p>
        </w:tc>
      </w:tr>
      <w:tr w:rsidR="00EF3BC9" w:rsidRPr="00EF3BC9" w14:paraId="67F4E564" w14:textId="77777777" w:rsidTr="007A0F60">
        <w:trPr>
          <w:jc w:val="center"/>
        </w:trPr>
        <w:tc>
          <w:tcPr>
            <w:tcW w:w="1014" w:type="pct"/>
            <w:vAlign w:val="center"/>
          </w:tcPr>
          <w:p w14:paraId="613CDA3E" w14:textId="77777777" w:rsidR="007A0F60" w:rsidRPr="00EF3BC9" w:rsidRDefault="007A0F60" w:rsidP="007A3029">
            <w:pPr>
              <w:pStyle w:val="10"/>
              <w:ind w:firstLineChars="0" w:firstLine="0"/>
              <w:jc w:val="center"/>
              <w:rPr>
                <w:bCs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768D53E3" w14:textId="77777777" w:rsidR="007A0F60" w:rsidRPr="00EF3BC9" w:rsidRDefault="007A0F60" w:rsidP="007A3029">
            <w:pPr>
              <w:pStyle w:val="10"/>
              <w:ind w:firstLineChars="0" w:firstLine="0"/>
              <w:jc w:val="center"/>
              <w:rPr>
                <w:bCs/>
                <w:szCs w:val="21"/>
              </w:rPr>
            </w:pPr>
          </w:p>
        </w:tc>
        <w:tc>
          <w:tcPr>
            <w:tcW w:w="797" w:type="pct"/>
            <w:gridSpan w:val="2"/>
            <w:vAlign w:val="center"/>
          </w:tcPr>
          <w:p w14:paraId="26D823BA" w14:textId="77777777" w:rsidR="007A0F60" w:rsidRPr="00EF3BC9" w:rsidRDefault="007A0F60" w:rsidP="007A3029">
            <w:pPr>
              <w:pStyle w:val="10"/>
              <w:ind w:firstLineChars="0" w:firstLine="0"/>
              <w:jc w:val="center"/>
              <w:rPr>
                <w:bCs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4CDF5E93" w14:textId="77777777" w:rsidR="007A0F60" w:rsidRPr="00EF3BC9" w:rsidRDefault="007A0F60" w:rsidP="007A3029">
            <w:pPr>
              <w:pStyle w:val="10"/>
              <w:ind w:firstLineChars="0" w:firstLine="0"/>
              <w:jc w:val="center"/>
              <w:rPr>
                <w:bCs/>
                <w:szCs w:val="21"/>
              </w:rPr>
            </w:pPr>
          </w:p>
        </w:tc>
        <w:tc>
          <w:tcPr>
            <w:tcW w:w="797" w:type="pct"/>
            <w:gridSpan w:val="2"/>
            <w:vAlign w:val="center"/>
          </w:tcPr>
          <w:p w14:paraId="303C1C99" w14:textId="77777777" w:rsidR="007A0F60" w:rsidRPr="00EF3BC9" w:rsidRDefault="007A0F60" w:rsidP="007A3029">
            <w:pPr>
              <w:pStyle w:val="10"/>
              <w:ind w:firstLineChars="0" w:firstLine="0"/>
              <w:jc w:val="center"/>
              <w:rPr>
                <w:bCs/>
                <w:szCs w:val="21"/>
              </w:rPr>
            </w:pPr>
          </w:p>
        </w:tc>
        <w:tc>
          <w:tcPr>
            <w:tcW w:w="798" w:type="pct"/>
            <w:vAlign w:val="center"/>
          </w:tcPr>
          <w:p w14:paraId="0D21E257" w14:textId="77777777" w:rsidR="007A0F60" w:rsidRPr="00EF3BC9" w:rsidRDefault="007A0F60" w:rsidP="007A3029">
            <w:pPr>
              <w:pStyle w:val="10"/>
              <w:ind w:firstLineChars="0" w:firstLine="0"/>
              <w:jc w:val="center"/>
              <w:rPr>
                <w:bCs/>
                <w:szCs w:val="21"/>
              </w:rPr>
            </w:pPr>
          </w:p>
        </w:tc>
      </w:tr>
      <w:tr w:rsidR="00EF3BC9" w:rsidRPr="00EF3BC9" w14:paraId="40214C49" w14:textId="77777777" w:rsidTr="007A0F60">
        <w:trPr>
          <w:jc w:val="center"/>
        </w:trPr>
        <w:tc>
          <w:tcPr>
            <w:tcW w:w="1014" w:type="pct"/>
            <w:vAlign w:val="center"/>
          </w:tcPr>
          <w:p w14:paraId="1E945503" w14:textId="6265D421" w:rsidR="007A0F60" w:rsidRPr="00EF3BC9" w:rsidRDefault="007A0F60" w:rsidP="007A3029">
            <w:pPr>
              <w:pStyle w:val="10"/>
              <w:ind w:firstLineChars="0" w:firstLine="0"/>
              <w:jc w:val="center"/>
              <w:rPr>
                <w:bCs/>
                <w:szCs w:val="21"/>
              </w:rPr>
            </w:pPr>
            <w:r w:rsidRPr="00EF3BC9">
              <w:rPr>
                <w:bCs/>
                <w:szCs w:val="21"/>
              </w:rPr>
              <w:t>环境条件</w:t>
            </w:r>
          </w:p>
        </w:tc>
        <w:tc>
          <w:tcPr>
            <w:tcW w:w="3986" w:type="pct"/>
            <w:gridSpan w:val="7"/>
            <w:vAlign w:val="center"/>
          </w:tcPr>
          <w:p w14:paraId="164069A3" w14:textId="70A51B16" w:rsidR="007A0F60" w:rsidRPr="00EF3BC9" w:rsidRDefault="007A0F60" w:rsidP="007A3029">
            <w:pPr>
              <w:pStyle w:val="10"/>
              <w:ind w:firstLineChars="0" w:firstLine="0"/>
              <w:jc w:val="center"/>
              <w:rPr>
                <w:bCs/>
                <w:szCs w:val="21"/>
              </w:rPr>
            </w:pPr>
            <w:r w:rsidRPr="00EF3BC9">
              <w:rPr>
                <w:bCs/>
                <w:szCs w:val="21"/>
              </w:rPr>
              <w:t>温度：</w:t>
            </w:r>
            <w:r w:rsidRPr="00EF3BC9">
              <w:rPr>
                <w:bCs/>
                <w:szCs w:val="21"/>
              </w:rPr>
              <w:t xml:space="preserve">          ℃</w:t>
            </w:r>
            <w:r w:rsidRPr="00EF3BC9">
              <w:rPr>
                <w:bCs/>
                <w:szCs w:val="21"/>
              </w:rPr>
              <w:t>，相对湿度：</w:t>
            </w:r>
            <w:r w:rsidRPr="00EF3BC9">
              <w:rPr>
                <w:bCs/>
                <w:szCs w:val="21"/>
              </w:rPr>
              <w:t xml:space="preserve">           %</w:t>
            </w:r>
            <w:r w:rsidRPr="00EF3BC9">
              <w:rPr>
                <w:bCs/>
                <w:szCs w:val="21"/>
              </w:rPr>
              <w:t>，大气压：</w:t>
            </w:r>
            <w:r w:rsidRPr="00EF3BC9">
              <w:rPr>
                <w:bCs/>
                <w:szCs w:val="21"/>
              </w:rPr>
              <w:t xml:space="preserve">         kPa</w:t>
            </w:r>
          </w:p>
        </w:tc>
      </w:tr>
      <w:tr w:rsidR="00EF3BC9" w:rsidRPr="00EF3BC9" w14:paraId="214D20CF" w14:textId="77777777" w:rsidTr="007A0F60">
        <w:trPr>
          <w:jc w:val="center"/>
        </w:trPr>
        <w:tc>
          <w:tcPr>
            <w:tcW w:w="1014" w:type="pct"/>
            <w:vAlign w:val="center"/>
          </w:tcPr>
          <w:p w14:paraId="4E565F0C" w14:textId="5FF719BD" w:rsidR="007A0F60" w:rsidRPr="00EF3BC9" w:rsidRDefault="007A0F60" w:rsidP="007A3029">
            <w:pPr>
              <w:pStyle w:val="10"/>
              <w:ind w:firstLineChars="0" w:firstLine="0"/>
              <w:jc w:val="center"/>
              <w:rPr>
                <w:bCs/>
                <w:szCs w:val="21"/>
              </w:rPr>
            </w:pPr>
            <w:r w:rsidRPr="00EF3BC9">
              <w:rPr>
                <w:bCs/>
                <w:szCs w:val="21"/>
              </w:rPr>
              <w:t>校准地点</w:t>
            </w:r>
          </w:p>
        </w:tc>
        <w:tc>
          <w:tcPr>
            <w:tcW w:w="1594" w:type="pct"/>
            <w:gridSpan w:val="3"/>
            <w:vAlign w:val="center"/>
          </w:tcPr>
          <w:p w14:paraId="4648954F" w14:textId="77777777" w:rsidR="007A0F60" w:rsidRPr="00EF3BC9" w:rsidRDefault="007A0F60" w:rsidP="007A3029">
            <w:pPr>
              <w:pStyle w:val="10"/>
              <w:ind w:firstLineChars="0" w:firstLine="0"/>
              <w:jc w:val="center"/>
              <w:rPr>
                <w:bCs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6994BEE1" w14:textId="66157A8A" w:rsidR="007A0F60" w:rsidRPr="00EF3BC9" w:rsidRDefault="007A0F60" w:rsidP="007A3029">
            <w:pPr>
              <w:pStyle w:val="10"/>
              <w:ind w:firstLineChars="0" w:firstLine="0"/>
              <w:jc w:val="center"/>
              <w:rPr>
                <w:bCs/>
                <w:szCs w:val="21"/>
              </w:rPr>
            </w:pPr>
            <w:r w:rsidRPr="00EF3BC9">
              <w:rPr>
                <w:bCs/>
                <w:szCs w:val="21"/>
              </w:rPr>
              <w:t>校准时间</w:t>
            </w:r>
          </w:p>
        </w:tc>
        <w:tc>
          <w:tcPr>
            <w:tcW w:w="1595" w:type="pct"/>
            <w:gridSpan w:val="3"/>
            <w:vAlign w:val="center"/>
          </w:tcPr>
          <w:p w14:paraId="5FD8F573" w14:textId="77777777" w:rsidR="007A0F60" w:rsidRPr="00EF3BC9" w:rsidRDefault="007A0F60" w:rsidP="007A3029">
            <w:pPr>
              <w:pStyle w:val="10"/>
              <w:ind w:firstLineChars="0" w:firstLine="0"/>
              <w:jc w:val="center"/>
              <w:rPr>
                <w:bCs/>
                <w:szCs w:val="21"/>
              </w:rPr>
            </w:pPr>
          </w:p>
        </w:tc>
      </w:tr>
      <w:tr w:rsidR="00EF3BC9" w:rsidRPr="00EF3BC9" w14:paraId="078F9AAA" w14:textId="77777777" w:rsidTr="007A0F60">
        <w:trPr>
          <w:jc w:val="center"/>
        </w:trPr>
        <w:tc>
          <w:tcPr>
            <w:tcW w:w="1014" w:type="pct"/>
            <w:vAlign w:val="center"/>
          </w:tcPr>
          <w:p w14:paraId="60042034" w14:textId="083A9995" w:rsidR="007A0F60" w:rsidRPr="00EF3BC9" w:rsidRDefault="007A0F60" w:rsidP="007A3029">
            <w:pPr>
              <w:pStyle w:val="10"/>
              <w:ind w:firstLineChars="0" w:firstLine="0"/>
              <w:jc w:val="center"/>
              <w:rPr>
                <w:bCs/>
                <w:szCs w:val="21"/>
              </w:rPr>
            </w:pPr>
            <w:proofErr w:type="gramStart"/>
            <w:r w:rsidRPr="00EF3BC9">
              <w:rPr>
                <w:bCs/>
                <w:szCs w:val="21"/>
              </w:rPr>
              <w:t>校准员</w:t>
            </w:r>
            <w:proofErr w:type="gramEnd"/>
          </w:p>
        </w:tc>
        <w:tc>
          <w:tcPr>
            <w:tcW w:w="1594" w:type="pct"/>
            <w:gridSpan w:val="3"/>
            <w:vAlign w:val="center"/>
          </w:tcPr>
          <w:p w14:paraId="54C2FEBA" w14:textId="77777777" w:rsidR="007A0F60" w:rsidRPr="00EF3BC9" w:rsidRDefault="007A0F60" w:rsidP="007A3029">
            <w:pPr>
              <w:pStyle w:val="10"/>
              <w:ind w:firstLineChars="0" w:firstLine="0"/>
              <w:jc w:val="center"/>
              <w:rPr>
                <w:bCs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57B31AC2" w14:textId="06D960AB" w:rsidR="007A0F60" w:rsidRPr="00EF3BC9" w:rsidRDefault="007A0F60" w:rsidP="007A3029">
            <w:pPr>
              <w:pStyle w:val="10"/>
              <w:ind w:firstLineChars="0" w:firstLine="0"/>
              <w:jc w:val="center"/>
              <w:rPr>
                <w:bCs/>
                <w:szCs w:val="21"/>
              </w:rPr>
            </w:pPr>
            <w:r w:rsidRPr="00EF3BC9">
              <w:rPr>
                <w:bCs/>
                <w:szCs w:val="21"/>
              </w:rPr>
              <w:t>核验员</w:t>
            </w:r>
          </w:p>
        </w:tc>
        <w:tc>
          <w:tcPr>
            <w:tcW w:w="1595" w:type="pct"/>
            <w:gridSpan w:val="3"/>
            <w:vAlign w:val="center"/>
          </w:tcPr>
          <w:p w14:paraId="2EAB9569" w14:textId="77777777" w:rsidR="007A0F60" w:rsidRPr="00EF3BC9" w:rsidRDefault="007A0F60" w:rsidP="007A3029">
            <w:pPr>
              <w:pStyle w:val="10"/>
              <w:ind w:firstLineChars="0" w:firstLine="0"/>
              <w:jc w:val="center"/>
              <w:rPr>
                <w:bCs/>
                <w:szCs w:val="21"/>
              </w:rPr>
            </w:pPr>
          </w:p>
        </w:tc>
      </w:tr>
      <w:tr w:rsidR="007A0F60" w:rsidRPr="00EF3BC9" w14:paraId="286F614E" w14:textId="77777777" w:rsidTr="007A0F60">
        <w:trPr>
          <w:jc w:val="center"/>
        </w:trPr>
        <w:tc>
          <w:tcPr>
            <w:tcW w:w="1014" w:type="pct"/>
            <w:vAlign w:val="center"/>
          </w:tcPr>
          <w:p w14:paraId="5DA53F8C" w14:textId="2B8DB042" w:rsidR="007A0F60" w:rsidRPr="00EF3BC9" w:rsidRDefault="007A0F60" w:rsidP="007A3029">
            <w:pPr>
              <w:pStyle w:val="10"/>
              <w:ind w:firstLineChars="0" w:firstLine="0"/>
              <w:jc w:val="center"/>
              <w:rPr>
                <w:bCs/>
                <w:szCs w:val="21"/>
              </w:rPr>
            </w:pPr>
            <w:r w:rsidRPr="00EF3BC9">
              <w:rPr>
                <w:bCs/>
                <w:szCs w:val="21"/>
              </w:rPr>
              <w:t>备注</w:t>
            </w:r>
          </w:p>
        </w:tc>
        <w:tc>
          <w:tcPr>
            <w:tcW w:w="797" w:type="pct"/>
            <w:vAlign w:val="center"/>
          </w:tcPr>
          <w:p w14:paraId="2783D812" w14:textId="77777777" w:rsidR="007A0F60" w:rsidRPr="00EF3BC9" w:rsidRDefault="007A0F60" w:rsidP="007A3029">
            <w:pPr>
              <w:pStyle w:val="10"/>
              <w:ind w:firstLineChars="0" w:firstLine="0"/>
              <w:jc w:val="center"/>
              <w:rPr>
                <w:bCs/>
                <w:szCs w:val="21"/>
              </w:rPr>
            </w:pPr>
          </w:p>
        </w:tc>
        <w:tc>
          <w:tcPr>
            <w:tcW w:w="797" w:type="pct"/>
            <w:gridSpan w:val="2"/>
            <w:vAlign w:val="center"/>
          </w:tcPr>
          <w:p w14:paraId="0804E7D6" w14:textId="75AFAD5D" w:rsidR="007A0F60" w:rsidRPr="00EF3BC9" w:rsidRDefault="007A0F60" w:rsidP="007A3029">
            <w:pPr>
              <w:pStyle w:val="10"/>
              <w:ind w:firstLineChars="0" w:firstLine="0"/>
              <w:jc w:val="center"/>
              <w:rPr>
                <w:bCs/>
                <w:szCs w:val="21"/>
              </w:rPr>
            </w:pPr>
            <w:r w:rsidRPr="00EF3BC9">
              <w:rPr>
                <w:bCs/>
                <w:szCs w:val="21"/>
              </w:rPr>
              <w:t xml:space="preserve"> </w:t>
            </w:r>
          </w:p>
        </w:tc>
        <w:tc>
          <w:tcPr>
            <w:tcW w:w="797" w:type="pct"/>
            <w:vAlign w:val="center"/>
          </w:tcPr>
          <w:p w14:paraId="3F3EA02F" w14:textId="77777777" w:rsidR="007A0F60" w:rsidRPr="00EF3BC9" w:rsidRDefault="007A0F60" w:rsidP="007A3029">
            <w:pPr>
              <w:pStyle w:val="10"/>
              <w:ind w:firstLineChars="0" w:firstLine="0"/>
              <w:jc w:val="center"/>
              <w:rPr>
                <w:bCs/>
                <w:szCs w:val="21"/>
              </w:rPr>
            </w:pPr>
          </w:p>
        </w:tc>
        <w:tc>
          <w:tcPr>
            <w:tcW w:w="797" w:type="pct"/>
            <w:gridSpan w:val="2"/>
            <w:vAlign w:val="center"/>
          </w:tcPr>
          <w:p w14:paraId="609401B1" w14:textId="77777777" w:rsidR="007A0F60" w:rsidRPr="00EF3BC9" w:rsidRDefault="007A0F60" w:rsidP="007A3029">
            <w:pPr>
              <w:pStyle w:val="10"/>
              <w:ind w:firstLineChars="0" w:firstLine="0"/>
              <w:jc w:val="center"/>
              <w:rPr>
                <w:bCs/>
                <w:szCs w:val="21"/>
              </w:rPr>
            </w:pPr>
          </w:p>
        </w:tc>
        <w:tc>
          <w:tcPr>
            <w:tcW w:w="798" w:type="pct"/>
            <w:vAlign w:val="center"/>
          </w:tcPr>
          <w:p w14:paraId="2911BC3E" w14:textId="77777777" w:rsidR="007A0F60" w:rsidRPr="00EF3BC9" w:rsidRDefault="007A0F60" w:rsidP="007A3029">
            <w:pPr>
              <w:pStyle w:val="10"/>
              <w:ind w:firstLineChars="0" w:firstLine="0"/>
              <w:jc w:val="center"/>
              <w:rPr>
                <w:bCs/>
                <w:szCs w:val="21"/>
              </w:rPr>
            </w:pPr>
          </w:p>
        </w:tc>
      </w:tr>
    </w:tbl>
    <w:p w14:paraId="7040F71B" w14:textId="77777777" w:rsidR="007A0F60" w:rsidRPr="00EF3BC9" w:rsidRDefault="007A0F60" w:rsidP="001B4CBF">
      <w:pPr>
        <w:pStyle w:val="10"/>
        <w:ind w:firstLineChars="0" w:firstLine="0"/>
        <w:rPr>
          <w:rFonts w:eastAsia="黑体"/>
          <w:bCs/>
          <w:sz w:val="24"/>
          <w:szCs w:val="24"/>
        </w:rPr>
      </w:pPr>
    </w:p>
    <w:p w14:paraId="08F3DCC8" w14:textId="34A80F4C" w:rsidR="0042724F" w:rsidRPr="00EF3BC9" w:rsidRDefault="001B4CBF" w:rsidP="0042724F">
      <w:pPr>
        <w:pStyle w:val="10"/>
        <w:ind w:firstLineChars="0" w:firstLine="0"/>
        <w:rPr>
          <w:bCs/>
          <w:sz w:val="24"/>
          <w:szCs w:val="24"/>
        </w:rPr>
      </w:pPr>
      <w:r w:rsidRPr="00EF3BC9">
        <w:rPr>
          <w:rFonts w:eastAsia="黑体"/>
          <w:bCs/>
          <w:sz w:val="24"/>
          <w:szCs w:val="24"/>
        </w:rPr>
        <w:t>B.</w:t>
      </w:r>
      <w:r w:rsidR="00311F1D" w:rsidRPr="00EF3BC9">
        <w:rPr>
          <w:rFonts w:eastAsia="黑体"/>
          <w:bCs/>
          <w:sz w:val="24"/>
          <w:szCs w:val="24"/>
        </w:rPr>
        <w:t>1</w:t>
      </w:r>
      <w:r w:rsidRPr="00EF3BC9">
        <w:rPr>
          <w:rFonts w:eastAsia="黑体"/>
          <w:bCs/>
          <w:sz w:val="24"/>
          <w:szCs w:val="24"/>
        </w:rPr>
        <w:t xml:space="preserve"> </w:t>
      </w:r>
      <w:r w:rsidR="008F2832" w:rsidRPr="00EF3BC9">
        <w:rPr>
          <w:rFonts w:eastAsia="黑体"/>
          <w:bCs/>
          <w:sz w:val="24"/>
          <w:szCs w:val="24"/>
        </w:rPr>
        <w:t>非工况状态下计量</w:t>
      </w:r>
      <w:r w:rsidR="005E6B30" w:rsidRPr="00EF3BC9">
        <w:rPr>
          <w:rFonts w:eastAsia="黑体"/>
          <w:bCs/>
          <w:sz w:val="24"/>
          <w:szCs w:val="24"/>
        </w:rPr>
        <w:t>特性</w:t>
      </w:r>
      <w:r w:rsidR="008F2832" w:rsidRPr="00EF3BC9">
        <w:rPr>
          <w:rFonts w:eastAsia="黑体"/>
          <w:bCs/>
          <w:sz w:val="24"/>
          <w:szCs w:val="24"/>
        </w:rPr>
        <w:t>校准</w:t>
      </w:r>
    </w:p>
    <w:p w14:paraId="10D50C5D" w14:textId="65B24547" w:rsidR="001B4CBF" w:rsidRPr="00EF3BC9" w:rsidRDefault="00DD0527" w:rsidP="001B4CBF">
      <w:pPr>
        <w:pStyle w:val="10"/>
        <w:ind w:firstLineChars="0" w:firstLine="0"/>
        <w:rPr>
          <w:rFonts w:eastAsia="黑体"/>
          <w:bCs/>
          <w:sz w:val="24"/>
          <w:szCs w:val="24"/>
        </w:rPr>
      </w:pPr>
      <w:r w:rsidRPr="00EF3BC9">
        <w:rPr>
          <w:rFonts w:eastAsia="黑体"/>
          <w:bCs/>
          <w:sz w:val="24"/>
          <w:szCs w:val="24"/>
        </w:rPr>
        <w:t xml:space="preserve">1 </w:t>
      </w:r>
      <w:r w:rsidR="00C040CA">
        <w:rPr>
          <w:rFonts w:eastAsia="黑体" w:hint="eastAsia"/>
          <w:bCs/>
          <w:sz w:val="24"/>
          <w:szCs w:val="24"/>
        </w:rPr>
        <w:t>系统</w:t>
      </w:r>
      <w:r w:rsidR="0042724F" w:rsidRPr="00EF3BC9">
        <w:rPr>
          <w:rFonts w:eastAsia="黑体"/>
          <w:bCs/>
          <w:sz w:val="24"/>
          <w:szCs w:val="24"/>
        </w:rPr>
        <w:t>响应时间</w:t>
      </w:r>
    </w:p>
    <w:tbl>
      <w:tblPr>
        <w:tblStyle w:val="af1"/>
        <w:tblW w:w="5000" w:type="pct"/>
        <w:jc w:val="center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EF3BC9" w:rsidRPr="00EF3BC9" w14:paraId="084C2A36" w14:textId="77777777" w:rsidTr="00B306BC">
        <w:trPr>
          <w:jc w:val="center"/>
        </w:trPr>
        <w:tc>
          <w:tcPr>
            <w:tcW w:w="1000" w:type="pct"/>
            <w:vMerge w:val="restart"/>
            <w:vAlign w:val="center"/>
          </w:tcPr>
          <w:p w14:paraId="729D827A" w14:textId="47B02429" w:rsidR="00ED05EE" w:rsidRPr="00EF3BC9" w:rsidRDefault="00DD0527" w:rsidP="00B306BC">
            <w:pPr>
              <w:pStyle w:val="10"/>
              <w:ind w:firstLineChars="0" w:firstLine="0"/>
              <w:jc w:val="center"/>
              <w:rPr>
                <w:bCs/>
                <w:sz w:val="24"/>
                <w:szCs w:val="24"/>
              </w:rPr>
            </w:pPr>
            <w:bookmarkStart w:id="102" w:name="OLE_LINK1"/>
            <w:r w:rsidRPr="00EF3BC9">
              <w:t>气体名称</w:t>
            </w:r>
          </w:p>
        </w:tc>
        <w:tc>
          <w:tcPr>
            <w:tcW w:w="4000" w:type="pct"/>
            <w:gridSpan w:val="4"/>
            <w:vAlign w:val="center"/>
          </w:tcPr>
          <w:p w14:paraId="52970FF6" w14:textId="7AFDA0AC" w:rsidR="00ED05EE" w:rsidRPr="00EF3BC9" w:rsidRDefault="00C040CA" w:rsidP="00B306BC">
            <w:pPr>
              <w:pStyle w:val="10"/>
              <w:ind w:firstLineChars="0" w:firstLine="0"/>
              <w:jc w:val="center"/>
            </w:pPr>
            <w:r>
              <w:rPr>
                <w:rFonts w:hint="eastAsia"/>
              </w:rPr>
              <w:t>系统</w:t>
            </w:r>
            <w:r w:rsidR="00ED05EE" w:rsidRPr="00EF3BC9">
              <w:t>响应时间</w:t>
            </w:r>
            <w:r w:rsidR="00ED05EE" w:rsidRPr="00EF3BC9">
              <w:t>/s</w:t>
            </w:r>
          </w:p>
        </w:tc>
      </w:tr>
      <w:tr w:rsidR="00EF3BC9" w:rsidRPr="00EF3BC9" w14:paraId="39072BCD" w14:textId="77777777" w:rsidTr="00B306BC">
        <w:trPr>
          <w:jc w:val="center"/>
        </w:trPr>
        <w:tc>
          <w:tcPr>
            <w:tcW w:w="1000" w:type="pct"/>
            <w:vMerge/>
            <w:vAlign w:val="center"/>
          </w:tcPr>
          <w:p w14:paraId="2C156315" w14:textId="77777777" w:rsidR="00ED05EE" w:rsidRPr="00EF3BC9" w:rsidRDefault="00ED05EE" w:rsidP="00B306BC">
            <w:pPr>
              <w:pStyle w:val="10"/>
              <w:ind w:firstLineChars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4B86ED54" w14:textId="14A9BA32" w:rsidR="00ED05EE" w:rsidRPr="00EF3BC9" w:rsidRDefault="00ED05EE" w:rsidP="00B306BC">
            <w:pPr>
              <w:pStyle w:val="10"/>
              <w:ind w:firstLineChars="0" w:firstLine="0"/>
              <w:jc w:val="center"/>
            </w:pPr>
            <w:r w:rsidRPr="00EF3BC9">
              <w:t>1</w:t>
            </w:r>
          </w:p>
        </w:tc>
        <w:tc>
          <w:tcPr>
            <w:tcW w:w="1000" w:type="pct"/>
            <w:vAlign w:val="center"/>
          </w:tcPr>
          <w:p w14:paraId="124B7B0C" w14:textId="4E58C104" w:rsidR="00ED05EE" w:rsidRPr="00EF3BC9" w:rsidRDefault="00ED05EE" w:rsidP="00B306BC">
            <w:pPr>
              <w:pStyle w:val="10"/>
              <w:ind w:firstLineChars="0" w:firstLine="0"/>
              <w:jc w:val="center"/>
            </w:pPr>
            <w:r w:rsidRPr="00EF3BC9">
              <w:t>2</w:t>
            </w:r>
          </w:p>
        </w:tc>
        <w:tc>
          <w:tcPr>
            <w:tcW w:w="1000" w:type="pct"/>
            <w:vAlign w:val="center"/>
          </w:tcPr>
          <w:p w14:paraId="74BC326E" w14:textId="3DF1A0C7" w:rsidR="00ED05EE" w:rsidRPr="00EF3BC9" w:rsidRDefault="00ED05EE" w:rsidP="00B306BC">
            <w:pPr>
              <w:pStyle w:val="10"/>
              <w:ind w:firstLineChars="0" w:firstLine="0"/>
              <w:jc w:val="center"/>
            </w:pPr>
            <w:r w:rsidRPr="00EF3BC9">
              <w:t>3</w:t>
            </w:r>
          </w:p>
        </w:tc>
        <w:tc>
          <w:tcPr>
            <w:tcW w:w="1000" w:type="pct"/>
            <w:vAlign w:val="center"/>
          </w:tcPr>
          <w:p w14:paraId="72E79334" w14:textId="73EF7B0F" w:rsidR="00ED05EE" w:rsidRPr="00EF3BC9" w:rsidRDefault="00ED05EE" w:rsidP="00B306BC">
            <w:pPr>
              <w:pStyle w:val="10"/>
              <w:ind w:firstLineChars="0" w:firstLine="0"/>
              <w:jc w:val="center"/>
            </w:pPr>
            <w:r w:rsidRPr="00EF3BC9">
              <w:t>平均值</w:t>
            </w:r>
          </w:p>
        </w:tc>
      </w:tr>
      <w:tr w:rsidR="00EF3BC9" w:rsidRPr="00EF3BC9" w14:paraId="2249A299" w14:textId="77777777" w:rsidTr="00DD0527">
        <w:trPr>
          <w:trHeight w:val="523"/>
          <w:jc w:val="center"/>
        </w:trPr>
        <w:tc>
          <w:tcPr>
            <w:tcW w:w="1000" w:type="pct"/>
            <w:vAlign w:val="center"/>
          </w:tcPr>
          <w:p w14:paraId="63281F54" w14:textId="6437D988" w:rsidR="00ED05EE" w:rsidRPr="00EF3BC9" w:rsidRDefault="00DD0527" w:rsidP="00B306BC">
            <w:pPr>
              <w:pStyle w:val="10"/>
              <w:ind w:firstLineChars="0" w:firstLine="0"/>
              <w:jc w:val="center"/>
              <w:rPr>
                <w:bCs/>
                <w:sz w:val="24"/>
                <w:szCs w:val="24"/>
              </w:rPr>
            </w:pPr>
            <w:r w:rsidRPr="00EF3BC9">
              <w:rPr>
                <w:bCs/>
                <w:sz w:val="24"/>
                <w:szCs w:val="24"/>
              </w:rPr>
              <w:t>二氧化碳</w:t>
            </w:r>
          </w:p>
        </w:tc>
        <w:tc>
          <w:tcPr>
            <w:tcW w:w="1000" w:type="pct"/>
            <w:vAlign w:val="center"/>
          </w:tcPr>
          <w:p w14:paraId="1546BAC7" w14:textId="77777777" w:rsidR="00ED05EE" w:rsidRPr="00EF3BC9" w:rsidRDefault="00ED05EE" w:rsidP="00B306BC">
            <w:pPr>
              <w:pStyle w:val="10"/>
              <w:ind w:firstLineChars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55780EED" w14:textId="77777777" w:rsidR="00ED05EE" w:rsidRPr="00EF3BC9" w:rsidRDefault="00ED05EE" w:rsidP="00B306BC">
            <w:pPr>
              <w:pStyle w:val="10"/>
              <w:ind w:firstLineChars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79E1817F" w14:textId="77777777" w:rsidR="00ED05EE" w:rsidRPr="00EF3BC9" w:rsidRDefault="00ED05EE" w:rsidP="00B306BC">
            <w:pPr>
              <w:pStyle w:val="10"/>
              <w:ind w:firstLineChars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5B31D873" w14:textId="77777777" w:rsidR="00ED05EE" w:rsidRPr="00EF3BC9" w:rsidRDefault="00ED05EE" w:rsidP="00B306BC">
            <w:pPr>
              <w:pStyle w:val="10"/>
              <w:ind w:firstLineChars="0" w:firstLine="0"/>
              <w:jc w:val="center"/>
              <w:rPr>
                <w:bCs/>
                <w:sz w:val="24"/>
                <w:szCs w:val="24"/>
              </w:rPr>
            </w:pPr>
          </w:p>
        </w:tc>
      </w:tr>
    </w:tbl>
    <w:bookmarkEnd w:id="102"/>
    <w:p w14:paraId="4EC04E90" w14:textId="70B28C5F" w:rsidR="00B75DEC" w:rsidRPr="00EF3BC9" w:rsidRDefault="00C040CA" w:rsidP="00B75DEC">
      <w:pPr>
        <w:pStyle w:val="10"/>
        <w:ind w:firstLineChars="0" w:firstLine="0"/>
        <w:rPr>
          <w:rFonts w:eastAsia="黑体"/>
          <w:bCs/>
          <w:sz w:val="24"/>
          <w:szCs w:val="24"/>
        </w:rPr>
      </w:pPr>
      <w:r>
        <w:rPr>
          <w:rFonts w:eastAsia="黑体" w:hint="eastAsia"/>
          <w:bCs/>
          <w:sz w:val="24"/>
          <w:szCs w:val="24"/>
        </w:rPr>
        <w:t xml:space="preserve">2 </w:t>
      </w:r>
      <w:r w:rsidR="00ED05EE" w:rsidRPr="00EF3BC9">
        <w:rPr>
          <w:rFonts w:eastAsia="黑体"/>
          <w:bCs/>
          <w:sz w:val="24"/>
          <w:szCs w:val="24"/>
        </w:rPr>
        <w:t>零点漂移和量程漂移</w:t>
      </w:r>
    </w:p>
    <w:tbl>
      <w:tblPr>
        <w:tblStyle w:val="af1"/>
        <w:tblW w:w="5000" w:type="pct"/>
        <w:jc w:val="center"/>
        <w:tblLook w:val="04A0" w:firstRow="1" w:lastRow="0" w:firstColumn="1" w:lastColumn="0" w:noHBand="0" w:noVBand="1"/>
      </w:tblPr>
      <w:tblGrid>
        <w:gridCol w:w="1810"/>
        <w:gridCol w:w="1091"/>
        <w:gridCol w:w="823"/>
        <w:gridCol w:w="823"/>
        <w:gridCol w:w="823"/>
        <w:gridCol w:w="823"/>
        <w:gridCol w:w="823"/>
        <w:gridCol w:w="2044"/>
      </w:tblGrid>
      <w:tr w:rsidR="00EF3BC9" w:rsidRPr="00EF3BC9" w14:paraId="6354C6E2" w14:textId="5CE3A6C9" w:rsidTr="00C040CA">
        <w:trPr>
          <w:jc w:val="center"/>
        </w:trPr>
        <w:tc>
          <w:tcPr>
            <w:tcW w:w="999" w:type="pct"/>
            <w:vAlign w:val="center"/>
          </w:tcPr>
          <w:p w14:paraId="2D97C63C" w14:textId="56347F5B" w:rsidR="00DD0527" w:rsidRPr="00EF3BC9" w:rsidRDefault="00DD0527" w:rsidP="00DD0527">
            <w:pPr>
              <w:pStyle w:val="10"/>
              <w:ind w:firstLineChars="0" w:firstLine="0"/>
              <w:jc w:val="center"/>
              <w:rPr>
                <w:szCs w:val="21"/>
              </w:rPr>
            </w:pPr>
            <w:r w:rsidRPr="00EF3BC9">
              <w:rPr>
                <w:szCs w:val="21"/>
              </w:rPr>
              <w:t>气体名称</w:t>
            </w:r>
          </w:p>
        </w:tc>
        <w:tc>
          <w:tcPr>
            <w:tcW w:w="602" w:type="pct"/>
            <w:vAlign w:val="center"/>
          </w:tcPr>
          <w:p w14:paraId="3AE0EBC8" w14:textId="77777777" w:rsidR="00DD0527" w:rsidRPr="00EF3BC9" w:rsidRDefault="00DD0527" w:rsidP="00A8771E">
            <w:pPr>
              <w:pStyle w:val="10"/>
              <w:ind w:firstLineChars="0" w:firstLine="0"/>
              <w:jc w:val="center"/>
              <w:rPr>
                <w:szCs w:val="21"/>
              </w:rPr>
            </w:pPr>
            <w:r w:rsidRPr="00EF3BC9">
              <w:rPr>
                <w:szCs w:val="21"/>
              </w:rPr>
              <w:t>时间</w:t>
            </w:r>
          </w:p>
        </w:tc>
        <w:tc>
          <w:tcPr>
            <w:tcW w:w="454" w:type="pct"/>
            <w:vAlign w:val="center"/>
          </w:tcPr>
          <w:p w14:paraId="329CB18E" w14:textId="4B317415" w:rsidR="00DD0527" w:rsidRPr="00EF3BC9" w:rsidRDefault="00DD0527" w:rsidP="00A8771E">
            <w:pPr>
              <w:pStyle w:val="10"/>
              <w:ind w:firstLineChars="0" w:firstLine="0"/>
              <w:jc w:val="center"/>
              <w:rPr>
                <w:szCs w:val="21"/>
              </w:rPr>
            </w:pPr>
            <w:r w:rsidRPr="00EF3BC9">
              <w:rPr>
                <w:szCs w:val="21"/>
              </w:rPr>
              <w:t>0 h</w:t>
            </w:r>
          </w:p>
        </w:tc>
        <w:tc>
          <w:tcPr>
            <w:tcW w:w="454" w:type="pct"/>
            <w:vAlign w:val="center"/>
          </w:tcPr>
          <w:p w14:paraId="4054728C" w14:textId="5672284F" w:rsidR="00DD0527" w:rsidRPr="00EF3BC9" w:rsidRDefault="00DD0527" w:rsidP="00A8771E">
            <w:pPr>
              <w:pStyle w:val="10"/>
              <w:ind w:firstLineChars="0" w:firstLine="0"/>
              <w:jc w:val="center"/>
              <w:rPr>
                <w:szCs w:val="21"/>
              </w:rPr>
            </w:pPr>
            <w:r w:rsidRPr="00EF3BC9">
              <w:rPr>
                <w:szCs w:val="21"/>
              </w:rPr>
              <w:t>2 h</w:t>
            </w:r>
          </w:p>
        </w:tc>
        <w:tc>
          <w:tcPr>
            <w:tcW w:w="454" w:type="pct"/>
            <w:vAlign w:val="center"/>
          </w:tcPr>
          <w:p w14:paraId="62F4EF2B" w14:textId="6FF4A883" w:rsidR="00DD0527" w:rsidRPr="00EF3BC9" w:rsidRDefault="00DD0527" w:rsidP="00A8771E">
            <w:pPr>
              <w:pStyle w:val="10"/>
              <w:ind w:firstLineChars="0" w:firstLine="0"/>
              <w:jc w:val="center"/>
              <w:rPr>
                <w:szCs w:val="21"/>
              </w:rPr>
            </w:pPr>
            <w:r w:rsidRPr="00EF3BC9">
              <w:rPr>
                <w:szCs w:val="21"/>
              </w:rPr>
              <w:t>4 h</w:t>
            </w:r>
          </w:p>
        </w:tc>
        <w:tc>
          <w:tcPr>
            <w:tcW w:w="454" w:type="pct"/>
            <w:vAlign w:val="center"/>
          </w:tcPr>
          <w:p w14:paraId="02BB3629" w14:textId="67C93012" w:rsidR="00DD0527" w:rsidRPr="00EF3BC9" w:rsidRDefault="00DD0527" w:rsidP="00A8771E">
            <w:pPr>
              <w:pStyle w:val="10"/>
              <w:ind w:firstLineChars="0" w:firstLine="0"/>
              <w:jc w:val="center"/>
              <w:rPr>
                <w:szCs w:val="21"/>
              </w:rPr>
            </w:pPr>
            <w:r w:rsidRPr="00EF3BC9">
              <w:rPr>
                <w:szCs w:val="21"/>
              </w:rPr>
              <w:t>6 h</w:t>
            </w:r>
          </w:p>
        </w:tc>
        <w:tc>
          <w:tcPr>
            <w:tcW w:w="454" w:type="pct"/>
            <w:vAlign w:val="center"/>
          </w:tcPr>
          <w:p w14:paraId="63197971" w14:textId="78C6A74D" w:rsidR="00DD0527" w:rsidRPr="00EF3BC9" w:rsidRDefault="00DD0527" w:rsidP="00A8771E">
            <w:pPr>
              <w:pStyle w:val="10"/>
              <w:ind w:firstLineChars="0" w:firstLine="0"/>
              <w:jc w:val="center"/>
              <w:rPr>
                <w:szCs w:val="21"/>
              </w:rPr>
            </w:pPr>
            <w:r w:rsidRPr="00EF3BC9">
              <w:rPr>
                <w:szCs w:val="21"/>
              </w:rPr>
              <w:t>8 h</w:t>
            </w:r>
          </w:p>
        </w:tc>
        <w:tc>
          <w:tcPr>
            <w:tcW w:w="1128" w:type="pct"/>
          </w:tcPr>
          <w:p w14:paraId="24824729" w14:textId="7E13B1FF" w:rsidR="00DD0527" w:rsidRPr="00EF3BC9" w:rsidRDefault="00DD0527" w:rsidP="00A8771E">
            <w:pPr>
              <w:pStyle w:val="10"/>
              <w:ind w:firstLineChars="0" w:firstLine="0"/>
              <w:jc w:val="center"/>
              <w:rPr>
                <w:szCs w:val="21"/>
              </w:rPr>
            </w:pPr>
            <w:r w:rsidRPr="00EF3BC9">
              <w:rPr>
                <w:szCs w:val="21"/>
              </w:rPr>
              <w:t>漂移</w:t>
            </w:r>
            <w:r w:rsidRPr="00EF3BC9">
              <w:rPr>
                <w:szCs w:val="21"/>
              </w:rPr>
              <w:t>/%FS</w:t>
            </w:r>
          </w:p>
        </w:tc>
      </w:tr>
      <w:tr w:rsidR="00EF3BC9" w:rsidRPr="00EF3BC9" w14:paraId="6C78036B" w14:textId="1899BEB6" w:rsidTr="00C040CA">
        <w:trPr>
          <w:jc w:val="center"/>
        </w:trPr>
        <w:tc>
          <w:tcPr>
            <w:tcW w:w="999" w:type="pct"/>
            <w:vMerge w:val="restart"/>
            <w:vAlign w:val="center"/>
          </w:tcPr>
          <w:p w14:paraId="5FB83C8B" w14:textId="242DDA77" w:rsidR="00DD0527" w:rsidRPr="00EF3BC9" w:rsidRDefault="00DD0527" w:rsidP="00DD0527">
            <w:pPr>
              <w:pStyle w:val="10"/>
              <w:ind w:firstLineChars="0" w:firstLine="0"/>
              <w:jc w:val="center"/>
              <w:rPr>
                <w:szCs w:val="21"/>
              </w:rPr>
            </w:pPr>
            <w:r w:rsidRPr="00EF3BC9">
              <w:rPr>
                <w:szCs w:val="21"/>
              </w:rPr>
              <w:t>二氧化碳</w:t>
            </w:r>
          </w:p>
        </w:tc>
        <w:tc>
          <w:tcPr>
            <w:tcW w:w="602" w:type="pct"/>
            <w:vAlign w:val="center"/>
          </w:tcPr>
          <w:p w14:paraId="39F78E1E" w14:textId="03121D1C" w:rsidR="00DD0527" w:rsidRPr="00EF3BC9" w:rsidRDefault="00DD0527" w:rsidP="00A8771E">
            <w:pPr>
              <w:pStyle w:val="10"/>
              <w:ind w:firstLineChars="0" w:firstLine="0"/>
              <w:jc w:val="center"/>
              <w:rPr>
                <w:i/>
                <w:iCs/>
                <w:szCs w:val="21"/>
              </w:rPr>
            </w:pPr>
            <w:r w:rsidRPr="00EF3BC9">
              <w:rPr>
                <w:i/>
                <w:iCs/>
                <w:szCs w:val="21"/>
              </w:rPr>
              <w:t>Z</w:t>
            </w:r>
          </w:p>
        </w:tc>
        <w:tc>
          <w:tcPr>
            <w:tcW w:w="454" w:type="pct"/>
            <w:vAlign w:val="center"/>
          </w:tcPr>
          <w:p w14:paraId="6913E4C5" w14:textId="77777777" w:rsidR="00DD0527" w:rsidRPr="00EF3BC9" w:rsidRDefault="00DD0527" w:rsidP="00A8771E">
            <w:pPr>
              <w:pStyle w:val="1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454" w:type="pct"/>
            <w:vAlign w:val="center"/>
          </w:tcPr>
          <w:p w14:paraId="3B3C4B88" w14:textId="77777777" w:rsidR="00DD0527" w:rsidRPr="00EF3BC9" w:rsidRDefault="00DD0527" w:rsidP="00A8771E">
            <w:pPr>
              <w:pStyle w:val="1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454" w:type="pct"/>
            <w:vAlign w:val="center"/>
          </w:tcPr>
          <w:p w14:paraId="132A84D0" w14:textId="77777777" w:rsidR="00DD0527" w:rsidRPr="00EF3BC9" w:rsidRDefault="00DD0527" w:rsidP="00A8771E">
            <w:pPr>
              <w:pStyle w:val="1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454" w:type="pct"/>
            <w:vAlign w:val="center"/>
          </w:tcPr>
          <w:p w14:paraId="6135E252" w14:textId="77777777" w:rsidR="00DD0527" w:rsidRPr="00EF3BC9" w:rsidRDefault="00DD0527" w:rsidP="00A8771E">
            <w:pPr>
              <w:pStyle w:val="1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454" w:type="pct"/>
            <w:vAlign w:val="center"/>
          </w:tcPr>
          <w:p w14:paraId="6B385DEB" w14:textId="77777777" w:rsidR="00DD0527" w:rsidRPr="00EF3BC9" w:rsidRDefault="00DD0527" w:rsidP="00A8771E">
            <w:pPr>
              <w:pStyle w:val="1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128" w:type="pct"/>
            <w:vAlign w:val="center"/>
          </w:tcPr>
          <w:p w14:paraId="5D3609C8" w14:textId="699280AF" w:rsidR="00DD0527" w:rsidRPr="00EF3BC9" w:rsidRDefault="00DD0527" w:rsidP="00DD0527">
            <w:pPr>
              <w:pStyle w:val="10"/>
              <w:ind w:firstLineChars="0" w:firstLine="0"/>
              <w:rPr>
                <w:szCs w:val="21"/>
              </w:rPr>
            </w:pPr>
            <w:r w:rsidRPr="00EF3BC9">
              <w:rPr>
                <w:szCs w:val="21"/>
              </w:rPr>
              <w:t>Δ</w:t>
            </w:r>
            <w:r w:rsidRPr="00EF3BC9">
              <w:rPr>
                <w:i/>
                <w:iCs/>
                <w:szCs w:val="21"/>
              </w:rPr>
              <w:t>Z</w:t>
            </w:r>
            <w:r w:rsidRPr="00EF3BC9">
              <w:rPr>
                <w:szCs w:val="21"/>
              </w:rPr>
              <w:t>=</w:t>
            </w:r>
          </w:p>
        </w:tc>
      </w:tr>
      <w:tr w:rsidR="00EF3BC9" w:rsidRPr="00EF3BC9" w14:paraId="04ED3B8C" w14:textId="7D222A4D" w:rsidTr="00C040CA">
        <w:trPr>
          <w:jc w:val="center"/>
        </w:trPr>
        <w:tc>
          <w:tcPr>
            <w:tcW w:w="999" w:type="pct"/>
            <w:vMerge/>
            <w:vAlign w:val="center"/>
          </w:tcPr>
          <w:p w14:paraId="7DBE47EF" w14:textId="25E54D03" w:rsidR="00DD0527" w:rsidRPr="00EF3BC9" w:rsidRDefault="00DD0527" w:rsidP="00A8771E">
            <w:pPr>
              <w:pStyle w:val="10"/>
              <w:jc w:val="center"/>
              <w:rPr>
                <w:szCs w:val="21"/>
              </w:rPr>
            </w:pPr>
          </w:p>
        </w:tc>
        <w:tc>
          <w:tcPr>
            <w:tcW w:w="602" w:type="pct"/>
            <w:vAlign w:val="center"/>
          </w:tcPr>
          <w:p w14:paraId="07DA9DD4" w14:textId="56E95358" w:rsidR="00DD0527" w:rsidRPr="00EF3BC9" w:rsidRDefault="00DD0527" w:rsidP="00A8771E">
            <w:pPr>
              <w:pStyle w:val="10"/>
              <w:ind w:firstLineChars="0" w:firstLine="0"/>
              <w:jc w:val="center"/>
              <w:rPr>
                <w:i/>
                <w:iCs/>
                <w:szCs w:val="21"/>
              </w:rPr>
            </w:pPr>
            <w:r w:rsidRPr="00EF3BC9">
              <w:rPr>
                <w:i/>
                <w:iCs/>
                <w:szCs w:val="21"/>
              </w:rPr>
              <w:t>S</w:t>
            </w:r>
          </w:p>
        </w:tc>
        <w:tc>
          <w:tcPr>
            <w:tcW w:w="454" w:type="pct"/>
            <w:vAlign w:val="center"/>
          </w:tcPr>
          <w:p w14:paraId="68E5872F" w14:textId="77777777" w:rsidR="00DD0527" w:rsidRPr="00EF3BC9" w:rsidRDefault="00DD0527" w:rsidP="00A8771E">
            <w:pPr>
              <w:pStyle w:val="1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454" w:type="pct"/>
            <w:vAlign w:val="center"/>
          </w:tcPr>
          <w:p w14:paraId="4880069E" w14:textId="77777777" w:rsidR="00DD0527" w:rsidRPr="00EF3BC9" w:rsidRDefault="00DD0527" w:rsidP="00A8771E">
            <w:pPr>
              <w:pStyle w:val="1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454" w:type="pct"/>
            <w:vAlign w:val="center"/>
          </w:tcPr>
          <w:p w14:paraId="728AAE7E" w14:textId="77777777" w:rsidR="00DD0527" w:rsidRPr="00EF3BC9" w:rsidRDefault="00DD0527" w:rsidP="00A8771E">
            <w:pPr>
              <w:pStyle w:val="1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454" w:type="pct"/>
            <w:vAlign w:val="center"/>
          </w:tcPr>
          <w:p w14:paraId="4D550279" w14:textId="77777777" w:rsidR="00DD0527" w:rsidRPr="00EF3BC9" w:rsidRDefault="00DD0527" w:rsidP="00A8771E">
            <w:pPr>
              <w:pStyle w:val="1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454" w:type="pct"/>
            <w:vAlign w:val="center"/>
          </w:tcPr>
          <w:p w14:paraId="514CA89C" w14:textId="77777777" w:rsidR="00DD0527" w:rsidRPr="00EF3BC9" w:rsidRDefault="00DD0527" w:rsidP="00A8771E">
            <w:pPr>
              <w:pStyle w:val="1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128" w:type="pct"/>
            <w:vAlign w:val="center"/>
          </w:tcPr>
          <w:p w14:paraId="22BDB45A" w14:textId="7B50F33B" w:rsidR="00DD0527" w:rsidRPr="00EF3BC9" w:rsidRDefault="00DD0527" w:rsidP="00DD0527">
            <w:pPr>
              <w:pStyle w:val="10"/>
              <w:ind w:firstLineChars="0" w:firstLine="0"/>
              <w:rPr>
                <w:szCs w:val="21"/>
              </w:rPr>
            </w:pPr>
            <w:r w:rsidRPr="00EF3BC9">
              <w:rPr>
                <w:szCs w:val="21"/>
              </w:rPr>
              <w:t>Δ</w:t>
            </w:r>
            <w:r w:rsidRPr="00EF3BC9">
              <w:rPr>
                <w:i/>
                <w:iCs/>
                <w:szCs w:val="21"/>
              </w:rPr>
              <w:t>S=</w:t>
            </w:r>
          </w:p>
        </w:tc>
      </w:tr>
    </w:tbl>
    <w:p w14:paraId="671215B6" w14:textId="41588C9A" w:rsidR="00C040CA" w:rsidRPr="00EF3BC9" w:rsidRDefault="00C040CA" w:rsidP="00C040CA">
      <w:pPr>
        <w:pStyle w:val="10"/>
        <w:ind w:firstLineChars="0" w:firstLine="0"/>
        <w:rPr>
          <w:rFonts w:eastAsia="黑体"/>
          <w:bCs/>
          <w:sz w:val="24"/>
          <w:szCs w:val="24"/>
        </w:rPr>
      </w:pPr>
      <w:r>
        <w:rPr>
          <w:rFonts w:eastAsia="黑体" w:hint="eastAsia"/>
          <w:bCs/>
          <w:sz w:val="24"/>
          <w:szCs w:val="24"/>
        </w:rPr>
        <w:t>3</w:t>
      </w:r>
      <w:r w:rsidRPr="00EF3BC9">
        <w:rPr>
          <w:rFonts w:eastAsia="黑体"/>
          <w:bCs/>
          <w:sz w:val="24"/>
          <w:szCs w:val="24"/>
        </w:rPr>
        <w:t xml:space="preserve"> </w:t>
      </w:r>
      <w:r w:rsidRPr="00EF3BC9">
        <w:rPr>
          <w:rFonts w:eastAsia="黑体"/>
          <w:bCs/>
          <w:sz w:val="24"/>
          <w:szCs w:val="24"/>
        </w:rPr>
        <w:t>示值误差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1309"/>
        <w:gridCol w:w="1066"/>
        <w:gridCol w:w="1068"/>
        <w:gridCol w:w="1069"/>
        <w:gridCol w:w="1070"/>
        <w:gridCol w:w="1348"/>
        <w:gridCol w:w="1067"/>
        <w:gridCol w:w="1063"/>
      </w:tblGrid>
      <w:tr w:rsidR="00C040CA" w:rsidRPr="00EF3BC9" w14:paraId="38687D6D" w14:textId="77777777" w:rsidTr="00DD5D07">
        <w:trPr>
          <w:trHeight w:val="585"/>
        </w:trPr>
        <w:tc>
          <w:tcPr>
            <w:tcW w:w="1349" w:type="pct"/>
            <w:gridSpan w:val="2"/>
            <w:vMerge w:val="restart"/>
            <w:vAlign w:val="center"/>
          </w:tcPr>
          <w:p w14:paraId="3BD7D14B" w14:textId="77777777" w:rsidR="00C040CA" w:rsidRPr="00EF3BC9" w:rsidRDefault="00C040CA" w:rsidP="00DD5D07">
            <w:pPr>
              <w:pStyle w:val="10"/>
              <w:ind w:firstLineChars="0" w:firstLine="0"/>
              <w:jc w:val="center"/>
            </w:pPr>
            <w:bookmarkStart w:id="103" w:name="OLE_LINK2"/>
            <w:r w:rsidRPr="00EF3BC9">
              <w:t>气体标准物质浓度值</w:t>
            </w:r>
            <w:r w:rsidRPr="00EF3BC9">
              <w:t>/10</w:t>
            </w:r>
            <w:r w:rsidRPr="00EF3BC9">
              <w:rPr>
                <w:vertAlign w:val="superscript"/>
              </w:rPr>
              <w:t>2</w:t>
            </w:r>
            <w:r w:rsidRPr="00EF3BC9">
              <w:t>（</w:t>
            </w:r>
            <w:r w:rsidRPr="00EF3BC9">
              <w:t>mol/mol</w:t>
            </w:r>
            <w:r w:rsidRPr="00EF3BC9">
              <w:t>）</w:t>
            </w:r>
          </w:p>
        </w:tc>
        <w:tc>
          <w:tcPr>
            <w:tcW w:w="1826" w:type="pct"/>
            <w:gridSpan w:val="3"/>
            <w:vAlign w:val="center"/>
          </w:tcPr>
          <w:p w14:paraId="6184EC7B" w14:textId="77777777" w:rsidR="00C040CA" w:rsidRPr="00EF3BC9" w:rsidRDefault="00C040CA" w:rsidP="00DD5D07">
            <w:pPr>
              <w:pStyle w:val="10"/>
              <w:ind w:firstLineChars="0" w:firstLine="0"/>
              <w:jc w:val="center"/>
            </w:pPr>
            <w:r w:rsidRPr="00EF3BC9">
              <w:t>测量值</w:t>
            </w:r>
            <w:r w:rsidRPr="00EF3BC9">
              <w:t>/10</w:t>
            </w:r>
            <w:r w:rsidRPr="00EF3BC9">
              <w:rPr>
                <w:vertAlign w:val="superscript"/>
              </w:rPr>
              <w:t>2</w:t>
            </w:r>
            <w:r w:rsidRPr="00EF3BC9">
              <w:t>（</w:t>
            </w:r>
            <w:r w:rsidRPr="00EF3BC9">
              <w:t>mol/mol</w:t>
            </w:r>
            <w:r w:rsidRPr="00EF3BC9">
              <w:t>）</w:t>
            </w:r>
          </w:p>
        </w:tc>
        <w:tc>
          <w:tcPr>
            <w:tcW w:w="608" w:type="pct"/>
            <w:vMerge w:val="restart"/>
            <w:vAlign w:val="center"/>
          </w:tcPr>
          <w:p w14:paraId="43711A67" w14:textId="77777777" w:rsidR="00C040CA" w:rsidRPr="00EF3BC9" w:rsidRDefault="00C040CA" w:rsidP="00DD5D07">
            <w:pPr>
              <w:pStyle w:val="10"/>
              <w:ind w:firstLineChars="0" w:firstLine="0"/>
              <w:jc w:val="center"/>
            </w:pPr>
            <w:r w:rsidRPr="00EF3BC9">
              <w:t>平均值</w:t>
            </w:r>
            <w:r w:rsidRPr="00EF3BC9">
              <w:t>/10</w:t>
            </w:r>
            <w:r w:rsidRPr="00EF3BC9">
              <w:rPr>
                <w:vertAlign w:val="superscript"/>
              </w:rPr>
              <w:t>2</w:t>
            </w:r>
            <w:r w:rsidRPr="00EF3BC9">
              <w:t>（</w:t>
            </w:r>
            <w:r w:rsidRPr="00EF3BC9">
              <w:t>mol/mol</w:t>
            </w:r>
            <w:r w:rsidRPr="00EF3BC9">
              <w:t>）</w:t>
            </w:r>
          </w:p>
        </w:tc>
        <w:tc>
          <w:tcPr>
            <w:tcW w:w="608" w:type="pct"/>
            <w:vMerge w:val="restart"/>
            <w:vAlign w:val="center"/>
          </w:tcPr>
          <w:p w14:paraId="650EB496" w14:textId="77777777" w:rsidR="00C040CA" w:rsidRPr="00EF3BC9" w:rsidRDefault="00C040CA" w:rsidP="00DD5D07">
            <w:pPr>
              <w:pStyle w:val="10"/>
              <w:ind w:firstLineChars="0" w:firstLine="0"/>
              <w:jc w:val="center"/>
            </w:pPr>
            <w:r w:rsidRPr="00EF3BC9">
              <w:t>示值误差</w:t>
            </w:r>
            <w:r w:rsidRPr="00EF3BC9">
              <w:t>/%</w:t>
            </w:r>
          </w:p>
        </w:tc>
        <w:tc>
          <w:tcPr>
            <w:tcW w:w="608" w:type="pct"/>
            <w:vMerge w:val="restart"/>
            <w:vAlign w:val="center"/>
          </w:tcPr>
          <w:p w14:paraId="0032D02A" w14:textId="77777777" w:rsidR="00C040CA" w:rsidRPr="00EF3BC9" w:rsidRDefault="00C040CA" w:rsidP="00DD5D07">
            <w:pPr>
              <w:pStyle w:val="10"/>
              <w:ind w:firstLineChars="0" w:firstLine="0"/>
              <w:jc w:val="center"/>
            </w:pPr>
            <w:r w:rsidRPr="00EF3BC9">
              <w:t>扩展不确定度</w:t>
            </w:r>
            <w:r w:rsidRPr="00EF3BC9">
              <w:rPr>
                <w:i/>
                <w:iCs/>
              </w:rPr>
              <w:t>U</w:t>
            </w:r>
            <w:r w:rsidRPr="00EF3BC9">
              <w:rPr>
                <w:i/>
                <w:iCs/>
              </w:rPr>
              <w:t>，</w:t>
            </w:r>
            <w:r w:rsidRPr="00EF3BC9">
              <w:rPr>
                <w:i/>
                <w:iCs/>
              </w:rPr>
              <w:t>k</w:t>
            </w:r>
            <w:r w:rsidRPr="00EF3BC9">
              <w:rPr>
                <w:iCs/>
              </w:rPr>
              <w:t>=2</w:t>
            </w:r>
          </w:p>
        </w:tc>
      </w:tr>
      <w:tr w:rsidR="00C040CA" w:rsidRPr="00EF3BC9" w14:paraId="5DF4C289" w14:textId="77777777" w:rsidTr="00DD5D07">
        <w:trPr>
          <w:trHeight w:val="67"/>
        </w:trPr>
        <w:tc>
          <w:tcPr>
            <w:tcW w:w="1349" w:type="pct"/>
            <w:gridSpan w:val="2"/>
            <w:vMerge/>
            <w:vAlign w:val="center"/>
          </w:tcPr>
          <w:p w14:paraId="1BA091D9" w14:textId="77777777" w:rsidR="00C040CA" w:rsidRPr="00EF3BC9" w:rsidRDefault="00C040CA" w:rsidP="00DD5D07">
            <w:pPr>
              <w:pStyle w:val="10"/>
              <w:ind w:firstLineChars="0" w:firstLine="0"/>
              <w:jc w:val="center"/>
            </w:pPr>
          </w:p>
        </w:tc>
        <w:tc>
          <w:tcPr>
            <w:tcW w:w="609" w:type="pct"/>
            <w:vAlign w:val="center"/>
          </w:tcPr>
          <w:p w14:paraId="7A07EC1F" w14:textId="77777777" w:rsidR="00C040CA" w:rsidRPr="00EF3BC9" w:rsidRDefault="00C040CA" w:rsidP="00DD5D07">
            <w:pPr>
              <w:pStyle w:val="10"/>
              <w:ind w:firstLineChars="0" w:firstLine="0"/>
              <w:jc w:val="center"/>
            </w:pPr>
            <w:r w:rsidRPr="00EF3BC9">
              <w:t>1</w:t>
            </w:r>
          </w:p>
        </w:tc>
        <w:tc>
          <w:tcPr>
            <w:tcW w:w="609" w:type="pct"/>
            <w:vAlign w:val="center"/>
          </w:tcPr>
          <w:p w14:paraId="1CFA6D9B" w14:textId="77777777" w:rsidR="00C040CA" w:rsidRPr="00EF3BC9" w:rsidRDefault="00C040CA" w:rsidP="00DD5D07">
            <w:pPr>
              <w:pStyle w:val="10"/>
              <w:ind w:firstLineChars="0" w:firstLine="0"/>
              <w:jc w:val="center"/>
            </w:pPr>
            <w:r w:rsidRPr="00EF3BC9">
              <w:t>2</w:t>
            </w:r>
          </w:p>
        </w:tc>
        <w:tc>
          <w:tcPr>
            <w:tcW w:w="609" w:type="pct"/>
            <w:vAlign w:val="center"/>
          </w:tcPr>
          <w:p w14:paraId="4E4B8F07" w14:textId="77777777" w:rsidR="00C040CA" w:rsidRPr="00EF3BC9" w:rsidRDefault="00C040CA" w:rsidP="00DD5D07">
            <w:pPr>
              <w:pStyle w:val="10"/>
              <w:ind w:firstLineChars="0" w:firstLine="0"/>
              <w:jc w:val="center"/>
            </w:pPr>
            <w:r w:rsidRPr="00EF3BC9">
              <w:t>3</w:t>
            </w:r>
          </w:p>
        </w:tc>
        <w:tc>
          <w:tcPr>
            <w:tcW w:w="608" w:type="pct"/>
            <w:vMerge/>
            <w:vAlign w:val="center"/>
          </w:tcPr>
          <w:p w14:paraId="43BAD077" w14:textId="77777777" w:rsidR="00C040CA" w:rsidRPr="00EF3BC9" w:rsidRDefault="00C040CA" w:rsidP="00DD5D07">
            <w:pPr>
              <w:pStyle w:val="10"/>
              <w:ind w:firstLineChars="0" w:firstLine="0"/>
              <w:jc w:val="center"/>
            </w:pPr>
          </w:p>
        </w:tc>
        <w:tc>
          <w:tcPr>
            <w:tcW w:w="608" w:type="pct"/>
            <w:vMerge/>
            <w:vAlign w:val="center"/>
          </w:tcPr>
          <w:p w14:paraId="70DC45A9" w14:textId="77777777" w:rsidR="00C040CA" w:rsidRPr="00EF3BC9" w:rsidRDefault="00C040CA" w:rsidP="00DD5D07">
            <w:pPr>
              <w:pStyle w:val="10"/>
              <w:ind w:firstLineChars="0" w:firstLine="0"/>
              <w:jc w:val="center"/>
            </w:pPr>
          </w:p>
        </w:tc>
        <w:tc>
          <w:tcPr>
            <w:tcW w:w="608" w:type="pct"/>
            <w:vMerge/>
            <w:vAlign w:val="center"/>
          </w:tcPr>
          <w:p w14:paraId="4D695BD4" w14:textId="77777777" w:rsidR="00C040CA" w:rsidRPr="00EF3BC9" w:rsidRDefault="00C040CA" w:rsidP="00DD5D07">
            <w:pPr>
              <w:pStyle w:val="10"/>
              <w:ind w:firstLineChars="0" w:firstLine="0"/>
              <w:jc w:val="center"/>
            </w:pPr>
          </w:p>
        </w:tc>
      </w:tr>
      <w:tr w:rsidR="00C040CA" w:rsidRPr="00EF3BC9" w14:paraId="25138B32" w14:textId="77777777" w:rsidTr="00DD5D07">
        <w:tc>
          <w:tcPr>
            <w:tcW w:w="742" w:type="pct"/>
            <w:vMerge w:val="restart"/>
            <w:vAlign w:val="center"/>
          </w:tcPr>
          <w:p w14:paraId="11D7D88A" w14:textId="77777777" w:rsidR="00C040CA" w:rsidRPr="00EF3BC9" w:rsidRDefault="00C040CA" w:rsidP="00DD5D07">
            <w:pPr>
              <w:pStyle w:val="10"/>
              <w:ind w:firstLineChars="0" w:firstLine="0"/>
              <w:jc w:val="center"/>
              <w:rPr>
                <w:bCs/>
                <w:sz w:val="24"/>
                <w:szCs w:val="24"/>
              </w:rPr>
            </w:pPr>
            <w:r w:rsidRPr="00EF3BC9">
              <w:rPr>
                <w:bCs/>
                <w:sz w:val="24"/>
                <w:szCs w:val="24"/>
              </w:rPr>
              <w:t>二氧化碳</w:t>
            </w:r>
          </w:p>
        </w:tc>
        <w:tc>
          <w:tcPr>
            <w:tcW w:w="608" w:type="pct"/>
            <w:vAlign w:val="center"/>
          </w:tcPr>
          <w:p w14:paraId="209AE6A6" w14:textId="77777777" w:rsidR="00C040CA" w:rsidRPr="00EF3BC9" w:rsidRDefault="00C040CA" w:rsidP="00DD5D07">
            <w:pPr>
              <w:pStyle w:val="10"/>
              <w:ind w:firstLineChars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14:paraId="718F30D7" w14:textId="77777777" w:rsidR="00C040CA" w:rsidRPr="00EF3BC9" w:rsidRDefault="00C040CA" w:rsidP="00DD5D07">
            <w:pPr>
              <w:pStyle w:val="10"/>
              <w:ind w:firstLineChars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14:paraId="1D518D56" w14:textId="77777777" w:rsidR="00C040CA" w:rsidRPr="00EF3BC9" w:rsidRDefault="00C040CA" w:rsidP="00DD5D07">
            <w:pPr>
              <w:pStyle w:val="10"/>
              <w:ind w:firstLineChars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14:paraId="5CA7DF00" w14:textId="77777777" w:rsidR="00C040CA" w:rsidRPr="00EF3BC9" w:rsidRDefault="00C040CA" w:rsidP="00DD5D07">
            <w:pPr>
              <w:pStyle w:val="10"/>
              <w:ind w:firstLineChars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14:paraId="2F22FD22" w14:textId="77777777" w:rsidR="00C040CA" w:rsidRPr="00EF3BC9" w:rsidRDefault="00C040CA" w:rsidP="00DD5D07">
            <w:pPr>
              <w:pStyle w:val="10"/>
              <w:ind w:firstLineChars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14:paraId="6C55DE09" w14:textId="77777777" w:rsidR="00C040CA" w:rsidRPr="00EF3BC9" w:rsidRDefault="00C040CA" w:rsidP="00DD5D07">
            <w:pPr>
              <w:pStyle w:val="10"/>
              <w:ind w:firstLineChars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14:paraId="3533F38F" w14:textId="77777777" w:rsidR="00C040CA" w:rsidRPr="00EF3BC9" w:rsidRDefault="00C040CA" w:rsidP="00DD5D07">
            <w:pPr>
              <w:pStyle w:val="10"/>
              <w:ind w:firstLineChars="0"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C040CA" w:rsidRPr="00EF3BC9" w14:paraId="5B7F66A4" w14:textId="77777777" w:rsidTr="00DD5D07">
        <w:tc>
          <w:tcPr>
            <w:tcW w:w="742" w:type="pct"/>
            <w:vMerge/>
            <w:vAlign w:val="center"/>
          </w:tcPr>
          <w:p w14:paraId="79CFB342" w14:textId="77777777" w:rsidR="00C040CA" w:rsidRPr="00EF3BC9" w:rsidRDefault="00C040CA" w:rsidP="00DD5D07">
            <w:pPr>
              <w:pStyle w:val="10"/>
              <w:ind w:firstLineChars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14:paraId="301CF0BA" w14:textId="77777777" w:rsidR="00C040CA" w:rsidRPr="00EF3BC9" w:rsidRDefault="00C040CA" w:rsidP="00DD5D07">
            <w:pPr>
              <w:pStyle w:val="10"/>
              <w:ind w:firstLineChars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14:paraId="614BCBE3" w14:textId="77777777" w:rsidR="00C040CA" w:rsidRPr="00EF3BC9" w:rsidRDefault="00C040CA" w:rsidP="00DD5D07">
            <w:pPr>
              <w:pStyle w:val="10"/>
              <w:ind w:firstLineChars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14:paraId="33D9A5C6" w14:textId="77777777" w:rsidR="00C040CA" w:rsidRPr="00EF3BC9" w:rsidRDefault="00C040CA" w:rsidP="00DD5D07">
            <w:pPr>
              <w:pStyle w:val="10"/>
              <w:ind w:firstLineChars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14:paraId="3FB95C65" w14:textId="77777777" w:rsidR="00C040CA" w:rsidRPr="00EF3BC9" w:rsidRDefault="00C040CA" w:rsidP="00DD5D07">
            <w:pPr>
              <w:pStyle w:val="10"/>
              <w:ind w:firstLineChars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14:paraId="451A62C3" w14:textId="77777777" w:rsidR="00C040CA" w:rsidRPr="00EF3BC9" w:rsidRDefault="00C040CA" w:rsidP="00DD5D07">
            <w:pPr>
              <w:pStyle w:val="10"/>
              <w:ind w:firstLineChars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14:paraId="204BA50A" w14:textId="77777777" w:rsidR="00C040CA" w:rsidRPr="00EF3BC9" w:rsidRDefault="00C040CA" w:rsidP="00DD5D07">
            <w:pPr>
              <w:pStyle w:val="10"/>
              <w:ind w:firstLineChars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14:paraId="11072E14" w14:textId="77777777" w:rsidR="00C040CA" w:rsidRPr="00EF3BC9" w:rsidRDefault="00C040CA" w:rsidP="00DD5D07">
            <w:pPr>
              <w:pStyle w:val="10"/>
              <w:ind w:firstLineChars="0"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C040CA" w:rsidRPr="00EF3BC9" w14:paraId="7224EC23" w14:textId="77777777" w:rsidTr="00DD5D07">
        <w:tc>
          <w:tcPr>
            <w:tcW w:w="742" w:type="pct"/>
            <w:vMerge/>
            <w:vAlign w:val="center"/>
          </w:tcPr>
          <w:p w14:paraId="41919651" w14:textId="77777777" w:rsidR="00C040CA" w:rsidRPr="00EF3BC9" w:rsidRDefault="00C040CA" w:rsidP="00DD5D07">
            <w:pPr>
              <w:pStyle w:val="10"/>
              <w:ind w:firstLineChars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14:paraId="09407B1E" w14:textId="77777777" w:rsidR="00C040CA" w:rsidRPr="00EF3BC9" w:rsidRDefault="00C040CA" w:rsidP="00DD5D07">
            <w:pPr>
              <w:pStyle w:val="10"/>
              <w:ind w:firstLineChars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14:paraId="09BFF1A3" w14:textId="77777777" w:rsidR="00C040CA" w:rsidRPr="00EF3BC9" w:rsidRDefault="00C040CA" w:rsidP="00DD5D07">
            <w:pPr>
              <w:pStyle w:val="10"/>
              <w:ind w:firstLineChars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14:paraId="23A5B57C" w14:textId="77777777" w:rsidR="00C040CA" w:rsidRPr="00EF3BC9" w:rsidRDefault="00C040CA" w:rsidP="00DD5D07">
            <w:pPr>
              <w:pStyle w:val="10"/>
              <w:ind w:firstLineChars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14:paraId="27302386" w14:textId="77777777" w:rsidR="00C040CA" w:rsidRPr="00EF3BC9" w:rsidRDefault="00C040CA" w:rsidP="00DD5D07">
            <w:pPr>
              <w:pStyle w:val="10"/>
              <w:ind w:firstLineChars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14:paraId="7CCF9E79" w14:textId="77777777" w:rsidR="00C040CA" w:rsidRPr="00EF3BC9" w:rsidRDefault="00C040CA" w:rsidP="00DD5D07">
            <w:pPr>
              <w:pStyle w:val="10"/>
              <w:ind w:firstLineChars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14:paraId="43FF7D25" w14:textId="77777777" w:rsidR="00C040CA" w:rsidRPr="00EF3BC9" w:rsidRDefault="00C040CA" w:rsidP="00DD5D07">
            <w:pPr>
              <w:pStyle w:val="10"/>
              <w:ind w:firstLineChars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14:paraId="3B70D194" w14:textId="77777777" w:rsidR="00C040CA" w:rsidRPr="00EF3BC9" w:rsidRDefault="00C040CA" w:rsidP="00DD5D07">
            <w:pPr>
              <w:pStyle w:val="10"/>
              <w:ind w:firstLineChars="0" w:firstLine="0"/>
              <w:jc w:val="center"/>
              <w:rPr>
                <w:bCs/>
                <w:sz w:val="24"/>
                <w:szCs w:val="24"/>
              </w:rPr>
            </w:pPr>
          </w:p>
        </w:tc>
      </w:tr>
    </w:tbl>
    <w:bookmarkEnd w:id="103"/>
    <w:p w14:paraId="10431770" w14:textId="2904126C" w:rsidR="00746F37" w:rsidRPr="00EF3BC9" w:rsidRDefault="00DD0527" w:rsidP="00746F37">
      <w:pPr>
        <w:pStyle w:val="10"/>
        <w:ind w:firstLineChars="0" w:firstLine="0"/>
        <w:rPr>
          <w:rFonts w:eastAsia="黑体"/>
          <w:bCs/>
          <w:sz w:val="24"/>
          <w:szCs w:val="24"/>
        </w:rPr>
      </w:pPr>
      <w:r w:rsidRPr="00EF3BC9">
        <w:rPr>
          <w:rFonts w:eastAsia="黑体"/>
          <w:bCs/>
          <w:sz w:val="24"/>
          <w:szCs w:val="24"/>
        </w:rPr>
        <w:t xml:space="preserve">4 </w:t>
      </w:r>
      <w:r w:rsidRPr="00EF3BC9">
        <w:rPr>
          <w:rFonts w:eastAsia="黑体"/>
          <w:bCs/>
          <w:sz w:val="24"/>
          <w:szCs w:val="24"/>
        </w:rPr>
        <w:t>重复性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1172"/>
        <w:gridCol w:w="955"/>
        <w:gridCol w:w="997"/>
        <w:gridCol w:w="997"/>
        <w:gridCol w:w="998"/>
        <w:gridCol w:w="997"/>
        <w:gridCol w:w="997"/>
        <w:gridCol w:w="998"/>
        <w:gridCol w:w="949"/>
      </w:tblGrid>
      <w:tr w:rsidR="00EF3BC9" w:rsidRPr="00EF3BC9" w14:paraId="5C164927" w14:textId="77777777" w:rsidTr="00DD0527">
        <w:trPr>
          <w:trHeight w:val="585"/>
        </w:trPr>
        <w:tc>
          <w:tcPr>
            <w:tcW w:w="1174" w:type="pct"/>
            <w:gridSpan w:val="2"/>
            <w:vMerge w:val="restart"/>
            <w:vAlign w:val="center"/>
          </w:tcPr>
          <w:p w14:paraId="4097FBDF" w14:textId="77777777" w:rsidR="00DD0527" w:rsidRPr="00EF3BC9" w:rsidRDefault="00DD0527" w:rsidP="007A3029">
            <w:pPr>
              <w:pStyle w:val="10"/>
              <w:ind w:firstLineChars="0" w:firstLine="0"/>
              <w:jc w:val="center"/>
            </w:pPr>
            <w:r w:rsidRPr="00EF3BC9">
              <w:t>气体标准物质浓度值</w:t>
            </w:r>
            <w:r w:rsidRPr="00EF3BC9">
              <w:t>/10</w:t>
            </w:r>
            <w:r w:rsidRPr="00EF3BC9">
              <w:rPr>
                <w:vertAlign w:val="superscript"/>
              </w:rPr>
              <w:t>2</w:t>
            </w:r>
            <w:r w:rsidRPr="00EF3BC9">
              <w:t>（</w:t>
            </w:r>
            <w:r w:rsidRPr="00EF3BC9">
              <w:t>mol/mol</w:t>
            </w:r>
            <w:r w:rsidRPr="00EF3BC9">
              <w:t>）</w:t>
            </w:r>
          </w:p>
        </w:tc>
        <w:tc>
          <w:tcPr>
            <w:tcW w:w="3302" w:type="pct"/>
            <w:gridSpan w:val="6"/>
            <w:vAlign w:val="center"/>
          </w:tcPr>
          <w:p w14:paraId="1B4FA881" w14:textId="5D59C9A9" w:rsidR="00DD0527" w:rsidRPr="00EF3BC9" w:rsidRDefault="00DD0527" w:rsidP="007A3029">
            <w:pPr>
              <w:pStyle w:val="10"/>
              <w:ind w:firstLineChars="0" w:firstLine="0"/>
              <w:jc w:val="center"/>
            </w:pPr>
            <w:r w:rsidRPr="00EF3BC9">
              <w:t>测量值</w:t>
            </w:r>
            <w:r w:rsidRPr="00EF3BC9">
              <w:t>/10</w:t>
            </w:r>
            <w:r w:rsidRPr="00EF3BC9">
              <w:rPr>
                <w:vertAlign w:val="superscript"/>
              </w:rPr>
              <w:t>2</w:t>
            </w:r>
            <w:r w:rsidRPr="00EF3BC9">
              <w:t>（</w:t>
            </w:r>
            <w:r w:rsidRPr="00EF3BC9">
              <w:t>mol/mol</w:t>
            </w:r>
            <w:r w:rsidRPr="00EF3BC9">
              <w:t>）</w:t>
            </w:r>
          </w:p>
        </w:tc>
        <w:tc>
          <w:tcPr>
            <w:tcW w:w="524" w:type="pct"/>
            <w:vMerge w:val="restart"/>
            <w:vAlign w:val="center"/>
          </w:tcPr>
          <w:p w14:paraId="338DA596" w14:textId="31A25D3C" w:rsidR="00DD0527" w:rsidRPr="00EF3BC9" w:rsidRDefault="00DD0527" w:rsidP="007A3029">
            <w:pPr>
              <w:pStyle w:val="10"/>
              <w:ind w:firstLineChars="0" w:firstLine="0"/>
              <w:jc w:val="center"/>
            </w:pPr>
            <w:r w:rsidRPr="00EF3BC9">
              <w:t>重复性</w:t>
            </w:r>
            <w:r w:rsidRPr="00EF3BC9">
              <w:t>/%</w:t>
            </w:r>
          </w:p>
        </w:tc>
      </w:tr>
      <w:tr w:rsidR="00EF3BC9" w:rsidRPr="00EF3BC9" w14:paraId="693BB5F0" w14:textId="77777777" w:rsidTr="00DD0527">
        <w:trPr>
          <w:trHeight w:val="67"/>
        </w:trPr>
        <w:tc>
          <w:tcPr>
            <w:tcW w:w="1174" w:type="pct"/>
            <w:gridSpan w:val="2"/>
            <w:vMerge/>
            <w:vAlign w:val="center"/>
          </w:tcPr>
          <w:p w14:paraId="5E0138F4" w14:textId="77777777" w:rsidR="00DD0527" w:rsidRPr="00EF3BC9" w:rsidRDefault="00DD0527" w:rsidP="007A3029">
            <w:pPr>
              <w:pStyle w:val="10"/>
              <w:ind w:firstLineChars="0" w:firstLine="0"/>
              <w:jc w:val="center"/>
            </w:pPr>
          </w:p>
        </w:tc>
        <w:tc>
          <w:tcPr>
            <w:tcW w:w="550" w:type="pct"/>
            <w:vAlign w:val="center"/>
          </w:tcPr>
          <w:p w14:paraId="6FF2D609" w14:textId="77777777" w:rsidR="00DD0527" w:rsidRPr="00EF3BC9" w:rsidRDefault="00DD0527" w:rsidP="007A3029">
            <w:pPr>
              <w:pStyle w:val="10"/>
              <w:ind w:firstLineChars="0" w:firstLine="0"/>
              <w:jc w:val="center"/>
            </w:pPr>
            <w:r w:rsidRPr="00EF3BC9">
              <w:t>1</w:t>
            </w:r>
          </w:p>
        </w:tc>
        <w:tc>
          <w:tcPr>
            <w:tcW w:w="550" w:type="pct"/>
            <w:vAlign w:val="center"/>
          </w:tcPr>
          <w:p w14:paraId="5209F89A" w14:textId="77777777" w:rsidR="00DD0527" w:rsidRPr="00EF3BC9" w:rsidRDefault="00DD0527" w:rsidP="007A3029">
            <w:pPr>
              <w:pStyle w:val="10"/>
              <w:ind w:firstLineChars="0" w:firstLine="0"/>
              <w:jc w:val="center"/>
            </w:pPr>
            <w:r w:rsidRPr="00EF3BC9">
              <w:t>2</w:t>
            </w:r>
          </w:p>
        </w:tc>
        <w:tc>
          <w:tcPr>
            <w:tcW w:w="551" w:type="pct"/>
            <w:vAlign w:val="center"/>
          </w:tcPr>
          <w:p w14:paraId="639303FC" w14:textId="77777777" w:rsidR="00DD0527" w:rsidRPr="00EF3BC9" w:rsidRDefault="00DD0527" w:rsidP="007A3029">
            <w:pPr>
              <w:pStyle w:val="10"/>
              <w:ind w:firstLineChars="0" w:firstLine="0"/>
              <w:jc w:val="center"/>
            </w:pPr>
            <w:r w:rsidRPr="00EF3BC9">
              <w:t>3</w:t>
            </w:r>
          </w:p>
        </w:tc>
        <w:tc>
          <w:tcPr>
            <w:tcW w:w="550" w:type="pct"/>
            <w:vAlign w:val="center"/>
          </w:tcPr>
          <w:p w14:paraId="1A0CC4CC" w14:textId="251C6AD0" w:rsidR="00DD0527" w:rsidRPr="00EF3BC9" w:rsidRDefault="00DD0527" w:rsidP="007A3029">
            <w:pPr>
              <w:pStyle w:val="10"/>
              <w:ind w:firstLineChars="0" w:firstLine="0"/>
              <w:jc w:val="center"/>
            </w:pPr>
            <w:r w:rsidRPr="00EF3BC9">
              <w:t>4</w:t>
            </w:r>
          </w:p>
        </w:tc>
        <w:tc>
          <w:tcPr>
            <w:tcW w:w="550" w:type="pct"/>
            <w:vAlign w:val="center"/>
          </w:tcPr>
          <w:p w14:paraId="76E68F50" w14:textId="4E3A629C" w:rsidR="00DD0527" w:rsidRPr="00EF3BC9" w:rsidRDefault="00DD0527" w:rsidP="007A3029">
            <w:pPr>
              <w:pStyle w:val="10"/>
              <w:ind w:firstLineChars="0" w:firstLine="0"/>
              <w:jc w:val="center"/>
            </w:pPr>
            <w:r w:rsidRPr="00EF3BC9">
              <w:t>5</w:t>
            </w:r>
          </w:p>
        </w:tc>
        <w:tc>
          <w:tcPr>
            <w:tcW w:w="551" w:type="pct"/>
          </w:tcPr>
          <w:p w14:paraId="53230160" w14:textId="30E5EB97" w:rsidR="00DD0527" w:rsidRPr="00EF3BC9" w:rsidRDefault="00DD0527" w:rsidP="007A3029">
            <w:pPr>
              <w:pStyle w:val="10"/>
              <w:ind w:firstLineChars="0" w:firstLine="0"/>
              <w:jc w:val="center"/>
            </w:pPr>
            <w:r w:rsidRPr="00EF3BC9">
              <w:t>6</w:t>
            </w:r>
          </w:p>
        </w:tc>
        <w:tc>
          <w:tcPr>
            <w:tcW w:w="524" w:type="pct"/>
            <w:vMerge/>
            <w:vAlign w:val="center"/>
          </w:tcPr>
          <w:p w14:paraId="0614DBAA" w14:textId="5A00289D" w:rsidR="00DD0527" w:rsidRPr="00EF3BC9" w:rsidRDefault="00DD0527" w:rsidP="007A3029">
            <w:pPr>
              <w:pStyle w:val="10"/>
              <w:ind w:firstLineChars="0" w:firstLine="0"/>
              <w:jc w:val="center"/>
            </w:pPr>
          </w:p>
        </w:tc>
      </w:tr>
      <w:tr w:rsidR="00DD0527" w:rsidRPr="00EF3BC9" w14:paraId="6A229D68" w14:textId="77777777" w:rsidTr="00DD0527">
        <w:tc>
          <w:tcPr>
            <w:tcW w:w="647" w:type="pct"/>
            <w:vAlign w:val="center"/>
          </w:tcPr>
          <w:p w14:paraId="32BFA655" w14:textId="77777777" w:rsidR="00DD0527" w:rsidRPr="00EF3BC9" w:rsidRDefault="00DD0527" w:rsidP="007A3029">
            <w:pPr>
              <w:pStyle w:val="10"/>
              <w:ind w:firstLineChars="0" w:firstLine="0"/>
              <w:jc w:val="center"/>
              <w:rPr>
                <w:bCs/>
                <w:sz w:val="24"/>
                <w:szCs w:val="24"/>
              </w:rPr>
            </w:pPr>
            <w:r w:rsidRPr="00EF3BC9">
              <w:rPr>
                <w:bCs/>
                <w:sz w:val="24"/>
                <w:szCs w:val="24"/>
              </w:rPr>
              <w:t>二氧化碳</w:t>
            </w:r>
          </w:p>
        </w:tc>
        <w:tc>
          <w:tcPr>
            <w:tcW w:w="527" w:type="pct"/>
            <w:vAlign w:val="center"/>
          </w:tcPr>
          <w:p w14:paraId="7D5CE52A" w14:textId="77777777" w:rsidR="00DD0527" w:rsidRPr="00EF3BC9" w:rsidRDefault="00DD0527" w:rsidP="007A3029">
            <w:pPr>
              <w:pStyle w:val="10"/>
              <w:ind w:firstLineChars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14:paraId="6FD077BD" w14:textId="77777777" w:rsidR="00DD0527" w:rsidRPr="00EF3BC9" w:rsidRDefault="00DD0527" w:rsidP="007A3029">
            <w:pPr>
              <w:pStyle w:val="10"/>
              <w:ind w:firstLineChars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14:paraId="2B8E74B0" w14:textId="77777777" w:rsidR="00DD0527" w:rsidRPr="00EF3BC9" w:rsidRDefault="00DD0527" w:rsidP="007A3029">
            <w:pPr>
              <w:pStyle w:val="10"/>
              <w:ind w:firstLineChars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1" w:type="pct"/>
            <w:vAlign w:val="center"/>
          </w:tcPr>
          <w:p w14:paraId="131F547D" w14:textId="77777777" w:rsidR="00DD0527" w:rsidRPr="00EF3BC9" w:rsidRDefault="00DD0527" w:rsidP="007A3029">
            <w:pPr>
              <w:pStyle w:val="10"/>
              <w:ind w:firstLineChars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14:paraId="33F8FD01" w14:textId="77777777" w:rsidR="00DD0527" w:rsidRPr="00EF3BC9" w:rsidRDefault="00DD0527" w:rsidP="007A3029">
            <w:pPr>
              <w:pStyle w:val="10"/>
              <w:ind w:firstLineChars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14:paraId="720ECEAD" w14:textId="77777777" w:rsidR="00DD0527" w:rsidRPr="00EF3BC9" w:rsidRDefault="00DD0527" w:rsidP="007A3029">
            <w:pPr>
              <w:pStyle w:val="10"/>
              <w:ind w:firstLineChars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1" w:type="pct"/>
            <w:vAlign w:val="center"/>
          </w:tcPr>
          <w:p w14:paraId="5D3C06FF" w14:textId="77777777" w:rsidR="00DD0527" w:rsidRPr="00EF3BC9" w:rsidRDefault="00DD0527" w:rsidP="00DD0527">
            <w:pPr>
              <w:pStyle w:val="10"/>
              <w:ind w:firstLineChars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" w:type="pct"/>
            <w:vAlign w:val="center"/>
          </w:tcPr>
          <w:p w14:paraId="3D1BAF58" w14:textId="00F8A0C3" w:rsidR="00DD0527" w:rsidRPr="00EF3BC9" w:rsidRDefault="00DD0527" w:rsidP="007A3029">
            <w:pPr>
              <w:pStyle w:val="10"/>
              <w:ind w:firstLineChars="0" w:firstLine="0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654E1885" w14:textId="77777777" w:rsidR="00B75DEC" w:rsidRPr="00EF3BC9" w:rsidRDefault="00B75DEC" w:rsidP="00B75DEC">
      <w:pPr>
        <w:spacing w:line="360" w:lineRule="auto"/>
        <w:rPr>
          <w:sz w:val="24"/>
        </w:rPr>
      </w:pPr>
      <w:r w:rsidRPr="00EF3BC9">
        <w:rPr>
          <w:sz w:val="24"/>
        </w:rPr>
        <w:t>校准员：</w:t>
      </w:r>
      <w:r w:rsidRPr="00EF3BC9">
        <w:rPr>
          <w:sz w:val="24"/>
        </w:rPr>
        <w:t xml:space="preserve">                     </w:t>
      </w:r>
      <w:r w:rsidRPr="00EF3BC9">
        <w:rPr>
          <w:sz w:val="24"/>
        </w:rPr>
        <w:t>核验员：</w:t>
      </w:r>
      <w:r w:rsidRPr="00EF3BC9">
        <w:rPr>
          <w:sz w:val="24"/>
        </w:rPr>
        <w:t xml:space="preserve">                 </w:t>
      </w:r>
      <w:r w:rsidRPr="00EF3BC9">
        <w:rPr>
          <w:sz w:val="24"/>
        </w:rPr>
        <w:t>日期：</w:t>
      </w:r>
      <w:r w:rsidRPr="00EF3BC9">
        <w:rPr>
          <w:sz w:val="24"/>
        </w:rPr>
        <w:t xml:space="preserve">    </w:t>
      </w:r>
      <w:r w:rsidRPr="00EF3BC9">
        <w:rPr>
          <w:sz w:val="24"/>
        </w:rPr>
        <w:t>年</w:t>
      </w:r>
      <w:r w:rsidRPr="00EF3BC9">
        <w:rPr>
          <w:sz w:val="24"/>
        </w:rPr>
        <w:t xml:space="preserve">   </w:t>
      </w:r>
      <w:r w:rsidRPr="00EF3BC9">
        <w:rPr>
          <w:sz w:val="24"/>
        </w:rPr>
        <w:t>月</w:t>
      </w:r>
      <w:r w:rsidRPr="00EF3BC9">
        <w:rPr>
          <w:sz w:val="24"/>
        </w:rPr>
        <w:t xml:space="preserve">   </w:t>
      </w:r>
      <w:r w:rsidRPr="00EF3BC9">
        <w:rPr>
          <w:sz w:val="24"/>
        </w:rPr>
        <w:t>日</w:t>
      </w:r>
    </w:p>
    <w:p w14:paraId="2CEA3F24" w14:textId="5AB79292" w:rsidR="005F7646" w:rsidRPr="00EF3BC9" w:rsidRDefault="005F7646">
      <w:pPr>
        <w:spacing w:line="360" w:lineRule="auto"/>
        <w:outlineLvl w:val="0"/>
        <w:rPr>
          <w:rFonts w:eastAsia="黑体"/>
          <w:bCs/>
          <w:sz w:val="28"/>
          <w:szCs w:val="28"/>
        </w:rPr>
      </w:pPr>
      <w:bookmarkStart w:id="104" w:name="_Toc200287479"/>
      <w:r w:rsidRPr="00EF3BC9">
        <w:rPr>
          <w:rFonts w:eastAsia="黑体"/>
          <w:bCs/>
          <w:sz w:val="28"/>
          <w:szCs w:val="28"/>
        </w:rPr>
        <w:lastRenderedPageBreak/>
        <w:t>附录</w:t>
      </w:r>
      <w:r w:rsidRPr="00EF3BC9">
        <w:rPr>
          <w:rFonts w:eastAsia="黑体"/>
          <w:bCs/>
          <w:sz w:val="28"/>
          <w:szCs w:val="28"/>
        </w:rPr>
        <w:t>C</w:t>
      </w:r>
      <w:bookmarkEnd w:id="99"/>
      <w:bookmarkEnd w:id="100"/>
      <w:bookmarkEnd w:id="101"/>
      <w:bookmarkEnd w:id="104"/>
    </w:p>
    <w:p w14:paraId="22F821CF" w14:textId="77777777" w:rsidR="00B75DEC" w:rsidRPr="00EF3BC9" w:rsidRDefault="00B75DEC" w:rsidP="00A60866">
      <w:pPr>
        <w:spacing w:line="360" w:lineRule="auto"/>
        <w:jc w:val="center"/>
        <w:outlineLvl w:val="0"/>
        <w:rPr>
          <w:rFonts w:eastAsia="黑体"/>
          <w:bCs/>
          <w:sz w:val="28"/>
          <w:szCs w:val="28"/>
        </w:rPr>
      </w:pPr>
      <w:bookmarkStart w:id="105" w:name="_Toc200287480"/>
      <w:r w:rsidRPr="00EF3BC9">
        <w:rPr>
          <w:rFonts w:eastAsia="黑体"/>
          <w:bCs/>
          <w:sz w:val="28"/>
          <w:szCs w:val="28"/>
        </w:rPr>
        <w:t>校准证书内页格式</w:t>
      </w:r>
      <w:bookmarkEnd w:id="105"/>
    </w:p>
    <w:p w14:paraId="2435B4A1" w14:textId="77777777" w:rsidR="00B75DEC" w:rsidRPr="00EF3BC9" w:rsidRDefault="00B75DEC" w:rsidP="00B75DEC">
      <w:pPr>
        <w:spacing w:line="300" w:lineRule="auto"/>
        <w:jc w:val="center"/>
        <w:rPr>
          <w:sz w:val="28"/>
          <w:szCs w:val="28"/>
        </w:rPr>
      </w:pPr>
      <w:r w:rsidRPr="00EF3BC9">
        <w:rPr>
          <w:szCs w:val="48"/>
        </w:rPr>
        <w:t>证书编号</w:t>
      </w:r>
      <w:r w:rsidRPr="00EF3BC9">
        <w:rPr>
          <w:szCs w:val="48"/>
        </w:rPr>
        <w:t xml:space="preserve"> XXXXXX-XXXX</w:t>
      </w:r>
    </w:p>
    <w:tbl>
      <w:tblPr>
        <w:tblW w:w="789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316"/>
        <w:gridCol w:w="180"/>
        <w:gridCol w:w="1433"/>
        <w:gridCol w:w="187"/>
        <w:gridCol w:w="1085"/>
        <w:gridCol w:w="431"/>
        <w:gridCol w:w="1418"/>
        <w:gridCol w:w="1843"/>
      </w:tblGrid>
      <w:tr w:rsidR="00EF3BC9" w:rsidRPr="00EF3BC9" w14:paraId="5C6CD3FA" w14:textId="77777777" w:rsidTr="009A1121">
        <w:trPr>
          <w:trHeight w:val="923"/>
          <w:jc w:val="center"/>
        </w:trPr>
        <w:tc>
          <w:tcPr>
            <w:tcW w:w="78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4155" w14:textId="77777777" w:rsidR="00B75DEC" w:rsidRPr="00EF3BC9" w:rsidRDefault="00B75DEC" w:rsidP="009A1121">
            <w:pPr>
              <w:widowControl/>
              <w:tabs>
                <w:tab w:val="left" w:pos="-3024"/>
                <w:tab w:val="left" w:pos="8948"/>
              </w:tabs>
              <w:snapToGrid w:val="0"/>
              <w:spacing w:line="0" w:lineRule="atLeast"/>
              <w:ind w:rightChars="12" w:right="25"/>
              <w:rPr>
                <w:szCs w:val="21"/>
              </w:rPr>
            </w:pPr>
            <w:r w:rsidRPr="00EF3BC9">
              <w:rPr>
                <w:szCs w:val="21"/>
              </w:rPr>
              <w:t>校准机构授权说明：</w:t>
            </w:r>
          </w:p>
          <w:p w14:paraId="505A203C" w14:textId="77777777" w:rsidR="00B75DEC" w:rsidRPr="00EF3BC9" w:rsidRDefault="00B75DEC" w:rsidP="009A1121">
            <w:pPr>
              <w:widowControl/>
              <w:tabs>
                <w:tab w:val="left" w:pos="-3024"/>
                <w:tab w:val="left" w:pos="8948"/>
              </w:tabs>
              <w:snapToGrid w:val="0"/>
              <w:spacing w:line="0" w:lineRule="atLeast"/>
              <w:ind w:rightChars="12" w:right="25" w:firstLine="480"/>
              <w:rPr>
                <w:szCs w:val="21"/>
              </w:rPr>
            </w:pPr>
          </w:p>
          <w:p w14:paraId="2C938D24" w14:textId="77777777" w:rsidR="00B75DEC" w:rsidRPr="00EF3BC9" w:rsidRDefault="00B75DEC" w:rsidP="009A1121">
            <w:pPr>
              <w:widowControl/>
              <w:tabs>
                <w:tab w:val="left" w:pos="-3024"/>
                <w:tab w:val="left" w:pos="8948"/>
              </w:tabs>
              <w:snapToGrid w:val="0"/>
              <w:spacing w:line="0" w:lineRule="atLeast"/>
              <w:ind w:rightChars="12" w:right="25" w:firstLine="480"/>
              <w:rPr>
                <w:szCs w:val="21"/>
              </w:rPr>
            </w:pPr>
          </w:p>
          <w:p w14:paraId="339A74C5" w14:textId="77777777" w:rsidR="00B75DEC" w:rsidRPr="00EF3BC9" w:rsidRDefault="00B75DEC" w:rsidP="009A1121">
            <w:pPr>
              <w:widowControl/>
              <w:tabs>
                <w:tab w:val="left" w:pos="-3024"/>
                <w:tab w:val="left" w:pos="8948"/>
              </w:tabs>
              <w:snapToGrid w:val="0"/>
              <w:spacing w:line="0" w:lineRule="atLeast"/>
              <w:ind w:rightChars="12" w:right="25" w:firstLine="480"/>
              <w:rPr>
                <w:szCs w:val="21"/>
              </w:rPr>
            </w:pPr>
          </w:p>
          <w:p w14:paraId="477E8979" w14:textId="77777777" w:rsidR="00B75DEC" w:rsidRPr="00EF3BC9" w:rsidRDefault="00B75DEC" w:rsidP="009A1121">
            <w:pPr>
              <w:widowControl/>
              <w:tabs>
                <w:tab w:val="left" w:pos="-3024"/>
                <w:tab w:val="left" w:pos="8948"/>
              </w:tabs>
              <w:snapToGrid w:val="0"/>
              <w:spacing w:line="0" w:lineRule="atLeast"/>
              <w:ind w:rightChars="12" w:right="25" w:firstLine="480"/>
              <w:rPr>
                <w:szCs w:val="21"/>
              </w:rPr>
            </w:pPr>
          </w:p>
        </w:tc>
      </w:tr>
      <w:tr w:rsidR="00EF3BC9" w:rsidRPr="00EF3BC9" w14:paraId="4C2C6D0E" w14:textId="77777777" w:rsidTr="009A1121">
        <w:trPr>
          <w:trHeight w:val="441"/>
          <w:jc w:val="center"/>
        </w:trPr>
        <w:tc>
          <w:tcPr>
            <w:tcW w:w="78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D02AC" w14:textId="77777777" w:rsidR="00B75DEC" w:rsidRPr="00EF3BC9" w:rsidRDefault="00B75DEC" w:rsidP="009A1121">
            <w:pPr>
              <w:widowControl/>
              <w:tabs>
                <w:tab w:val="left" w:pos="-3024"/>
                <w:tab w:val="left" w:pos="8948"/>
              </w:tabs>
              <w:snapToGrid w:val="0"/>
              <w:spacing w:line="0" w:lineRule="atLeast"/>
              <w:ind w:rightChars="12" w:right="25"/>
              <w:rPr>
                <w:szCs w:val="21"/>
              </w:rPr>
            </w:pPr>
            <w:r w:rsidRPr="00EF3BC9">
              <w:rPr>
                <w:szCs w:val="21"/>
              </w:rPr>
              <w:t>校准环境条件及地点：</w:t>
            </w:r>
          </w:p>
        </w:tc>
      </w:tr>
      <w:tr w:rsidR="00EF3BC9" w:rsidRPr="00EF3BC9" w14:paraId="2007DE75" w14:textId="77777777" w:rsidTr="009A1121">
        <w:trPr>
          <w:trHeight w:val="400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0937E" w14:textId="77777777" w:rsidR="00B75DEC" w:rsidRPr="00EF3BC9" w:rsidRDefault="00B75DEC" w:rsidP="009A1121">
            <w:pPr>
              <w:widowControl/>
              <w:tabs>
                <w:tab w:val="left" w:pos="-3024"/>
                <w:tab w:val="left" w:pos="8948"/>
              </w:tabs>
              <w:snapToGrid w:val="0"/>
              <w:spacing w:line="0" w:lineRule="atLeast"/>
              <w:ind w:rightChars="12" w:right="25"/>
              <w:rPr>
                <w:szCs w:val="21"/>
              </w:rPr>
            </w:pPr>
            <w:r w:rsidRPr="00EF3BC9">
              <w:rPr>
                <w:szCs w:val="21"/>
              </w:rPr>
              <w:t>温</w:t>
            </w:r>
            <w:r w:rsidRPr="00EF3BC9">
              <w:rPr>
                <w:szCs w:val="21"/>
              </w:rPr>
              <w:t xml:space="preserve">    </w:t>
            </w:r>
            <w:r w:rsidRPr="00EF3BC9">
              <w:rPr>
                <w:szCs w:val="21"/>
              </w:rPr>
              <w:t>度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727B6" w14:textId="77777777" w:rsidR="00B75DEC" w:rsidRPr="00EF3BC9" w:rsidRDefault="00B75DEC" w:rsidP="009A1121">
            <w:pPr>
              <w:widowControl/>
              <w:tabs>
                <w:tab w:val="left" w:pos="-3024"/>
                <w:tab w:val="left" w:pos="8948"/>
              </w:tabs>
              <w:snapToGrid w:val="0"/>
              <w:spacing w:line="0" w:lineRule="atLeast"/>
              <w:ind w:rightChars="12" w:right="25" w:firstLineChars="550" w:firstLine="1155"/>
              <w:rPr>
                <w:szCs w:val="21"/>
              </w:rPr>
            </w:pPr>
            <w:r w:rsidRPr="00EF3BC9">
              <w:rPr>
                <w:szCs w:val="21"/>
              </w:rPr>
              <w:t>℃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B29EB" w14:textId="77777777" w:rsidR="00B75DEC" w:rsidRPr="00EF3BC9" w:rsidRDefault="00B75DEC" w:rsidP="009A1121">
            <w:pPr>
              <w:widowControl/>
              <w:tabs>
                <w:tab w:val="left" w:pos="-3024"/>
                <w:tab w:val="left" w:pos="8948"/>
              </w:tabs>
              <w:snapToGrid w:val="0"/>
              <w:spacing w:line="0" w:lineRule="atLeast"/>
              <w:ind w:rightChars="12" w:right="25"/>
              <w:rPr>
                <w:szCs w:val="21"/>
              </w:rPr>
            </w:pPr>
            <w:r w:rsidRPr="00EF3BC9">
              <w:rPr>
                <w:szCs w:val="21"/>
              </w:rPr>
              <w:t>地</w:t>
            </w:r>
            <w:r w:rsidRPr="00EF3BC9">
              <w:rPr>
                <w:szCs w:val="21"/>
              </w:rPr>
              <w:t xml:space="preserve">   </w:t>
            </w:r>
            <w:r w:rsidRPr="00EF3BC9">
              <w:rPr>
                <w:szCs w:val="21"/>
              </w:rPr>
              <w:t>点</w:t>
            </w: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3C3B5" w14:textId="77777777" w:rsidR="00B75DEC" w:rsidRPr="00EF3BC9" w:rsidRDefault="00B75DEC" w:rsidP="009A1121">
            <w:pPr>
              <w:widowControl/>
              <w:tabs>
                <w:tab w:val="left" w:pos="-3024"/>
                <w:tab w:val="left" w:pos="8948"/>
              </w:tabs>
              <w:snapToGrid w:val="0"/>
              <w:spacing w:line="0" w:lineRule="atLeast"/>
              <w:ind w:rightChars="12" w:right="25" w:firstLine="480"/>
              <w:rPr>
                <w:szCs w:val="21"/>
              </w:rPr>
            </w:pPr>
          </w:p>
        </w:tc>
      </w:tr>
      <w:tr w:rsidR="00EF3BC9" w:rsidRPr="00EF3BC9" w14:paraId="72FE0B6A" w14:textId="77777777" w:rsidTr="009A1121">
        <w:trPr>
          <w:trHeight w:val="452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DF0F7" w14:textId="77777777" w:rsidR="00B75DEC" w:rsidRPr="00EF3BC9" w:rsidRDefault="00B75DEC" w:rsidP="009A1121">
            <w:pPr>
              <w:widowControl/>
              <w:tabs>
                <w:tab w:val="left" w:pos="-3024"/>
                <w:tab w:val="left" w:pos="8948"/>
              </w:tabs>
              <w:snapToGrid w:val="0"/>
              <w:spacing w:line="0" w:lineRule="atLeast"/>
              <w:ind w:rightChars="12" w:right="25"/>
              <w:rPr>
                <w:szCs w:val="21"/>
              </w:rPr>
            </w:pPr>
            <w:r w:rsidRPr="00EF3BC9">
              <w:rPr>
                <w:szCs w:val="21"/>
              </w:rPr>
              <w:t>相对湿度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211FE" w14:textId="77777777" w:rsidR="00B75DEC" w:rsidRPr="00EF3BC9" w:rsidRDefault="00B75DEC" w:rsidP="009A1121">
            <w:pPr>
              <w:widowControl/>
              <w:tabs>
                <w:tab w:val="left" w:pos="-3024"/>
                <w:tab w:val="left" w:pos="8948"/>
              </w:tabs>
              <w:snapToGrid w:val="0"/>
              <w:spacing w:line="0" w:lineRule="atLeast"/>
              <w:ind w:rightChars="12" w:right="25" w:firstLineChars="600" w:firstLine="1260"/>
              <w:rPr>
                <w:szCs w:val="21"/>
              </w:rPr>
            </w:pPr>
            <w:r w:rsidRPr="00EF3BC9">
              <w:rPr>
                <w:szCs w:val="21"/>
              </w:rPr>
              <w:t>％</w:t>
            </w:r>
            <w:r w:rsidRPr="00EF3BC9">
              <w:rPr>
                <w:szCs w:val="21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90416" w14:textId="7F3590B4" w:rsidR="00B75DEC" w:rsidRPr="00EF3BC9" w:rsidRDefault="00D6461A" w:rsidP="009A1121">
            <w:pPr>
              <w:widowControl/>
              <w:tabs>
                <w:tab w:val="left" w:pos="-3024"/>
                <w:tab w:val="left" w:pos="8948"/>
              </w:tabs>
              <w:snapToGrid w:val="0"/>
              <w:spacing w:line="0" w:lineRule="atLeast"/>
              <w:ind w:rightChars="12" w:right="25"/>
              <w:rPr>
                <w:szCs w:val="21"/>
              </w:rPr>
            </w:pPr>
            <w:r w:rsidRPr="00EF3BC9">
              <w:rPr>
                <w:szCs w:val="21"/>
              </w:rPr>
              <w:t>气</w:t>
            </w:r>
            <w:r w:rsidRPr="00EF3BC9">
              <w:rPr>
                <w:szCs w:val="21"/>
              </w:rPr>
              <w:t xml:space="preserve">   </w:t>
            </w:r>
            <w:r w:rsidRPr="00EF3BC9">
              <w:rPr>
                <w:szCs w:val="21"/>
              </w:rPr>
              <w:t>压</w:t>
            </w: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E660E" w14:textId="77777777" w:rsidR="00B75DEC" w:rsidRPr="00EF3BC9" w:rsidRDefault="00B75DEC" w:rsidP="009A1121">
            <w:pPr>
              <w:widowControl/>
              <w:tabs>
                <w:tab w:val="left" w:pos="-3024"/>
                <w:tab w:val="left" w:pos="8948"/>
              </w:tabs>
              <w:snapToGrid w:val="0"/>
              <w:spacing w:line="0" w:lineRule="atLeast"/>
              <w:ind w:rightChars="12" w:right="25" w:firstLine="480"/>
              <w:rPr>
                <w:szCs w:val="21"/>
              </w:rPr>
            </w:pPr>
          </w:p>
        </w:tc>
      </w:tr>
      <w:tr w:rsidR="00EF3BC9" w:rsidRPr="00EF3BC9" w14:paraId="070A8BC3" w14:textId="77777777" w:rsidTr="009A1121">
        <w:trPr>
          <w:trHeight w:val="371"/>
          <w:jc w:val="center"/>
        </w:trPr>
        <w:tc>
          <w:tcPr>
            <w:tcW w:w="78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CF21" w14:textId="77777777" w:rsidR="00B75DEC" w:rsidRPr="00EF3BC9" w:rsidRDefault="00B75DEC" w:rsidP="009A1121">
            <w:pPr>
              <w:rPr>
                <w:szCs w:val="21"/>
              </w:rPr>
            </w:pPr>
            <w:r w:rsidRPr="00EF3BC9">
              <w:rPr>
                <w:szCs w:val="21"/>
              </w:rPr>
              <w:t>校准所依据的技术文件（代号、名称）：</w:t>
            </w:r>
          </w:p>
          <w:p w14:paraId="47FEF4F0" w14:textId="77777777" w:rsidR="00B75DEC" w:rsidRPr="00EF3BC9" w:rsidRDefault="00B75DEC" w:rsidP="009A1121">
            <w:pPr>
              <w:ind w:firstLine="480"/>
              <w:rPr>
                <w:szCs w:val="21"/>
              </w:rPr>
            </w:pPr>
            <w:r w:rsidRPr="00EF3BC9">
              <w:rPr>
                <w:szCs w:val="21"/>
              </w:rPr>
              <w:t xml:space="preserve">   </w:t>
            </w:r>
          </w:p>
          <w:p w14:paraId="1B076DC3" w14:textId="77777777" w:rsidR="00B75DEC" w:rsidRPr="00EF3BC9" w:rsidRDefault="00B75DEC" w:rsidP="009A1121">
            <w:pPr>
              <w:ind w:firstLine="480"/>
              <w:rPr>
                <w:szCs w:val="21"/>
              </w:rPr>
            </w:pPr>
          </w:p>
        </w:tc>
      </w:tr>
      <w:tr w:rsidR="00EF3BC9" w:rsidRPr="00EF3BC9" w14:paraId="399A9912" w14:textId="77777777" w:rsidTr="009A1121">
        <w:trPr>
          <w:trHeight w:val="371"/>
          <w:jc w:val="center"/>
        </w:trPr>
        <w:tc>
          <w:tcPr>
            <w:tcW w:w="78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07AFA" w14:textId="77777777" w:rsidR="00B75DEC" w:rsidRPr="00EF3BC9" w:rsidRDefault="00B75DEC" w:rsidP="009A1121">
            <w:pPr>
              <w:rPr>
                <w:szCs w:val="21"/>
              </w:rPr>
            </w:pPr>
            <w:r w:rsidRPr="00EF3BC9">
              <w:rPr>
                <w:szCs w:val="21"/>
              </w:rPr>
              <w:t>校准所使用的主要测量标准：</w:t>
            </w:r>
          </w:p>
        </w:tc>
      </w:tr>
      <w:tr w:rsidR="00EF3BC9" w:rsidRPr="00EF3BC9" w14:paraId="301C0DA2" w14:textId="77777777" w:rsidTr="009A1121">
        <w:trPr>
          <w:trHeight w:hRule="exact" w:val="636"/>
          <w:jc w:val="center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808080"/>
            </w:tcBorders>
            <w:vAlign w:val="center"/>
          </w:tcPr>
          <w:p w14:paraId="7AEF0F9E" w14:textId="77777777" w:rsidR="00B75DEC" w:rsidRPr="00EF3BC9" w:rsidRDefault="00B75DEC" w:rsidP="009A1121">
            <w:pPr>
              <w:jc w:val="center"/>
              <w:rPr>
                <w:szCs w:val="21"/>
              </w:rPr>
            </w:pPr>
            <w:r w:rsidRPr="00EF3BC9">
              <w:rPr>
                <w:szCs w:val="21"/>
              </w:rPr>
              <w:t>名</w:t>
            </w:r>
            <w:r w:rsidRPr="00EF3BC9">
              <w:rPr>
                <w:szCs w:val="21"/>
              </w:rPr>
              <w:t xml:space="preserve">  </w:t>
            </w:r>
            <w:r w:rsidRPr="00EF3BC9">
              <w:rPr>
                <w:szCs w:val="21"/>
              </w:rPr>
              <w:t>称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808080"/>
            </w:tcBorders>
            <w:vAlign w:val="center"/>
          </w:tcPr>
          <w:p w14:paraId="40371690" w14:textId="77777777" w:rsidR="00B75DEC" w:rsidRPr="00EF3BC9" w:rsidRDefault="00B75DEC" w:rsidP="009A1121">
            <w:pPr>
              <w:jc w:val="center"/>
            </w:pPr>
            <w:r w:rsidRPr="00EF3BC9">
              <w:rPr>
                <w:szCs w:val="21"/>
              </w:rPr>
              <w:t>测量范围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bottom w:val="single" w:sz="4" w:space="0" w:color="808080"/>
            </w:tcBorders>
            <w:vAlign w:val="center"/>
          </w:tcPr>
          <w:p w14:paraId="1C695706" w14:textId="77777777" w:rsidR="00B75DEC" w:rsidRPr="00EF3BC9" w:rsidRDefault="00B75DEC" w:rsidP="009A1121">
            <w:pPr>
              <w:jc w:val="center"/>
              <w:rPr>
                <w:szCs w:val="21"/>
              </w:rPr>
            </w:pPr>
            <w:r w:rsidRPr="00EF3BC9">
              <w:rPr>
                <w:szCs w:val="21"/>
              </w:rPr>
              <w:t>不确定度</w:t>
            </w:r>
            <w:r w:rsidRPr="00EF3BC9">
              <w:rPr>
                <w:szCs w:val="21"/>
              </w:rPr>
              <w:t>/</w:t>
            </w:r>
            <w:r w:rsidRPr="00EF3BC9">
              <w:rPr>
                <w:szCs w:val="21"/>
              </w:rPr>
              <w:t>准确度等级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808080"/>
            </w:tcBorders>
            <w:vAlign w:val="center"/>
          </w:tcPr>
          <w:p w14:paraId="103C4A50" w14:textId="77777777" w:rsidR="00B75DEC" w:rsidRPr="00EF3BC9" w:rsidRDefault="00B75DEC" w:rsidP="009A1121">
            <w:pPr>
              <w:jc w:val="center"/>
              <w:rPr>
                <w:szCs w:val="21"/>
              </w:rPr>
            </w:pPr>
            <w:r w:rsidRPr="00EF3BC9">
              <w:rPr>
                <w:szCs w:val="21"/>
              </w:rPr>
              <w:t>证书编号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73FB9D53" w14:textId="77777777" w:rsidR="00B75DEC" w:rsidRPr="00EF3BC9" w:rsidRDefault="00B75DEC" w:rsidP="009A1121">
            <w:pPr>
              <w:jc w:val="center"/>
              <w:rPr>
                <w:szCs w:val="21"/>
              </w:rPr>
            </w:pPr>
            <w:r w:rsidRPr="00EF3BC9">
              <w:rPr>
                <w:szCs w:val="21"/>
              </w:rPr>
              <w:t>证书有效期至</w:t>
            </w:r>
          </w:p>
          <w:p w14:paraId="16CF772F" w14:textId="77777777" w:rsidR="00B75DEC" w:rsidRPr="00EF3BC9" w:rsidRDefault="00B75DEC" w:rsidP="009A1121">
            <w:pPr>
              <w:jc w:val="center"/>
              <w:rPr>
                <w:szCs w:val="21"/>
              </w:rPr>
            </w:pPr>
            <w:r w:rsidRPr="00EF3BC9">
              <w:rPr>
                <w:szCs w:val="21"/>
              </w:rPr>
              <w:t>(YYYY-MM-DD)</w:t>
            </w:r>
          </w:p>
        </w:tc>
      </w:tr>
      <w:tr w:rsidR="00B75DEC" w:rsidRPr="00EF3BC9" w14:paraId="754B2068" w14:textId="77777777" w:rsidTr="009A1121">
        <w:trPr>
          <w:trHeight w:hRule="exact" w:val="5995"/>
          <w:jc w:val="center"/>
        </w:trPr>
        <w:tc>
          <w:tcPr>
            <w:tcW w:w="1496" w:type="dxa"/>
            <w:gridSpan w:val="2"/>
            <w:tcBorders>
              <w:left w:val="single" w:sz="4" w:space="0" w:color="000000"/>
            </w:tcBorders>
            <w:vAlign w:val="center"/>
          </w:tcPr>
          <w:p w14:paraId="3F43C53C" w14:textId="77777777" w:rsidR="00B75DEC" w:rsidRPr="00EF3BC9" w:rsidRDefault="00B75DEC" w:rsidP="009A1121">
            <w:pPr>
              <w:spacing w:line="0" w:lineRule="atLeast"/>
              <w:ind w:firstLine="480"/>
              <w:jc w:val="center"/>
              <w:rPr>
                <w:szCs w:val="21"/>
              </w:rPr>
            </w:pPr>
          </w:p>
        </w:tc>
        <w:tc>
          <w:tcPr>
            <w:tcW w:w="1433" w:type="dxa"/>
            <w:vAlign w:val="center"/>
          </w:tcPr>
          <w:p w14:paraId="25F27048" w14:textId="77777777" w:rsidR="00B75DEC" w:rsidRPr="00EF3BC9" w:rsidRDefault="00B75DEC" w:rsidP="009A1121">
            <w:pPr>
              <w:spacing w:line="0" w:lineRule="atLeast"/>
              <w:ind w:firstLine="480"/>
              <w:jc w:val="center"/>
              <w:rPr>
                <w:szCs w:val="21"/>
              </w:rPr>
            </w:pPr>
          </w:p>
        </w:tc>
        <w:tc>
          <w:tcPr>
            <w:tcW w:w="1703" w:type="dxa"/>
            <w:gridSpan w:val="3"/>
            <w:vAlign w:val="center"/>
          </w:tcPr>
          <w:p w14:paraId="60CA39B2" w14:textId="77777777" w:rsidR="00B75DEC" w:rsidRPr="00EF3BC9" w:rsidRDefault="00B75DEC" w:rsidP="009A1121">
            <w:pPr>
              <w:spacing w:line="0" w:lineRule="atLeast"/>
              <w:ind w:firstLine="480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9143CB4" w14:textId="77777777" w:rsidR="00B75DEC" w:rsidRPr="00EF3BC9" w:rsidRDefault="00B75DEC" w:rsidP="009A1121">
            <w:pPr>
              <w:spacing w:line="0" w:lineRule="atLeast"/>
              <w:ind w:firstLine="480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14:paraId="28699378" w14:textId="77777777" w:rsidR="00B75DEC" w:rsidRPr="00EF3BC9" w:rsidRDefault="00B75DEC" w:rsidP="009A1121">
            <w:pPr>
              <w:spacing w:line="0" w:lineRule="atLeast"/>
              <w:ind w:firstLine="480"/>
              <w:jc w:val="center"/>
              <w:rPr>
                <w:szCs w:val="21"/>
              </w:rPr>
            </w:pPr>
          </w:p>
        </w:tc>
      </w:tr>
    </w:tbl>
    <w:p w14:paraId="5E27305D" w14:textId="77777777" w:rsidR="00B75DEC" w:rsidRPr="00EF3BC9" w:rsidRDefault="00B75DEC" w:rsidP="00B75DEC">
      <w:pPr>
        <w:snapToGrid w:val="0"/>
        <w:rPr>
          <w:sz w:val="18"/>
          <w:szCs w:val="18"/>
        </w:rPr>
      </w:pPr>
    </w:p>
    <w:p w14:paraId="20773FEC" w14:textId="77777777" w:rsidR="00B75DEC" w:rsidRPr="00EF3BC9" w:rsidRDefault="00B75DEC" w:rsidP="00B75DEC">
      <w:pPr>
        <w:snapToGrid w:val="0"/>
        <w:jc w:val="center"/>
        <w:rPr>
          <w:sz w:val="24"/>
        </w:rPr>
      </w:pPr>
      <w:r w:rsidRPr="00EF3BC9">
        <w:rPr>
          <w:szCs w:val="18"/>
        </w:rPr>
        <w:t>第</w:t>
      </w:r>
      <w:r w:rsidRPr="00EF3BC9">
        <w:rPr>
          <w:szCs w:val="18"/>
        </w:rPr>
        <w:t>X</w:t>
      </w:r>
      <w:r w:rsidRPr="00EF3BC9">
        <w:rPr>
          <w:szCs w:val="18"/>
        </w:rPr>
        <w:t>页</w:t>
      </w:r>
      <w:r w:rsidRPr="00EF3BC9">
        <w:rPr>
          <w:szCs w:val="18"/>
        </w:rPr>
        <w:t xml:space="preserve"> </w:t>
      </w:r>
      <w:r w:rsidRPr="00EF3BC9">
        <w:rPr>
          <w:szCs w:val="18"/>
        </w:rPr>
        <w:t>共</w:t>
      </w:r>
      <w:r w:rsidRPr="00EF3BC9">
        <w:rPr>
          <w:szCs w:val="18"/>
        </w:rPr>
        <w:t>X</w:t>
      </w:r>
      <w:r w:rsidRPr="00EF3BC9">
        <w:rPr>
          <w:szCs w:val="18"/>
        </w:rPr>
        <w:t>页</w:t>
      </w:r>
    </w:p>
    <w:p w14:paraId="19DBF5F0" w14:textId="77777777" w:rsidR="00B75DEC" w:rsidRPr="00EF3BC9" w:rsidRDefault="00B75DEC" w:rsidP="00B75DEC">
      <w:pPr>
        <w:jc w:val="center"/>
        <w:rPr>
          <w:szCs w:val="48"/>
        </w:rPr>
      </w:pPr>
      <w:r w:rsidRPr="00EF3BC9">
        <w:rPr>
          <w:b/>
        </w:rPr>
        <w:br w:type="page"/>
      </w:r>
      <w:r w:rsidRPr="00EF3BC9">
        <w:rPr>
          <w:sz w:val="18"/>
          <w:szCs w:val="18"/>
        </w:rPr>
        <w:lastRenderedPageBreak/>
        <w:t xml:space="preserve"> </w:t>
      </w:r>
      <w:r w:rsidRPr="00EF3BC9">
        <w:rPr>
          <w:szCs w:val="48"/>
        </w:rPr>
        <w:t>证书编号</w:t>
      </w:r>
      <w:r w:rsidRPr="00EF3BC9">
        <w:rPr>
          <w:szCs w:val="48"/>
        </w:rPr>
        <w:t xml:space="preserve"> XXXXXX-XXXX</w:t>
      </w:r>
    </w:p>
    <w:p w14:paraId="2676AA51" w14:textId="77777777" w:rsidR="00B75DEC" w:rsidRPr="00EF3BC9" w:rsidRDefault="00B75DEC" w:rsidP="00B75DEC">
      <w:pPr>
        <w:spacing w:beforeLines="100" w:before="240" w:afterLines="100" w:after="240" w:line="270" w:lineRule="exact"/>
        <w:jc w:val="center"/>
        <w:rPr>
          <w:rFonts w:eastAsia="黑体"/>
          <w:b/>
          <w:sz w:val="32"/>
          <w:szCs w:val="32"/>
        </w:rPr>
      </w:pPr>
      <w:r w:rsidRPr="00EF3BC9">
        <w:rPr>
          <w:rFonts w:eastAsia="黑体"/>
          <w:bCs/>
          <w:sz w:val="32"/>
          <w:szCs w:val="32"/>
        </w:rPr>
        <w:t>校</w:t>
      </w:r>
      <w:r w:rsidRPr="00EF3BC9">
        <w:rPr>
          <w:rFonts w:eastAsia="黑体"/>
          <w:bCs/>
          <w:sz w:val="32"/>
          <w:szCs w:val="32"/>
        </w:rPr>
        <w:t xml:space="preserve"> </w:t>
      </w:r>
      <w:r w:rsidRPr="00EF3BC9">
        <w:rPr>
          <w:rFonts w:eastAsia="黑体"/>
          <w:bCs/>
          <w:sz w:val="32"/>
          <w:szCs w:val="32"/>
        </w:rPr>
        <w:t>准</w:t>
      </w:r>
      <w:r w:rsidRPr="00EF3BC9">
        <w:rPr>
          <w:rFonts w:eastAsia="黑体"/>
          <w:bCs/>
          <w:sz w:val="32"/>
          <w:szCs w:val="32"/>
        </w:rPr>
        <w:t xml:space="preserve"> </w:t>
      </w:r>
      <w:r w:rsidRPr="00EF3BC9">
        <w:rPr>
          <w:rFonts w:eastAsia="黑体"/>
          <w:bCs/>
          <w:sz w:val="32"/>
          <w:szCs w:val="32"/>
        </w:rPr>
        <w:t>结</w:t>
      </w:r>
      <w:r w:rsidRPr="00EF3BC9">
        <w:rPr>
          <w:rFonts w:eastAsia="黑体"/>
          <w:bCs/>
          <w:sz w:val="32"/>
          <w:szCs w:val="32"/>
        </w:rPr>
        <w:t xml:space="preserve"> </w:t>
      </w:r>
      <w:r w:rsidRPr="00EF3BC9">
        <w:rPr>
          <w:rFonts w:eastAsia="黑体"/>
          <w:bCs/>
          <w:sz w:val="32"/>
          <w:szCs w:val="32"/>
        </w:rPr>
        <w:t>果</w:t>
      </w:r>
    </w:p>
    <w:tbl>
      <w:tblPr>
        <w:tblW w:w="838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8384"/>
      </w:tblGrid>
      <w:tr w:rsidR="00EF3BC9" w:rsidRPr="00EF3BC9" w14:paraId="0EF66871" w14:textId="77777777" w:rsidTr="00E9368A">
        <w:trPr>
          <w:trHeight w:val="7820"/>
          <w:jc w:val="center"/>
        </w:trPr>
        <w:tc>
          <w:tcPr>
            <w:tcW w:w="8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FF657" w14:textId="709A857A" w:rsidR="002B1C1F" w:rsidRPr="00EF3BC9" w:rsidRDefault="002B1C1F" w:rsidP="00D6461A">
            <w:pPr>
              <w:pStyle w:val="10"/>
              <w:ind w:firstLineChars="0" w:firstLine="0"/>
              <w:rPr>
                <w:sz w:val="24"/>
                <w:szCs w:val="24"/>
              </w:rPr>
            </w:pPr>
          </w:p>
          <w:tbl>
            <w:tblPr>
              <w:tblStyle w:val="af1"/>
              <w:tblW w:w="4966" w:type="pct"/>
              <w:tblLook w:val="04A0" w:firstRow="1" w:lastRow="0" w:firstColumn="1" w:lastColumn="0" w:noHBand="0" w:noVBand="1"/>
            </w:tblPr>
            <w:tblGrid>
              <w:gridCol w:w="2432"/>
              <w:gridCol w:w="1890"/>
              <w:gridCol w:w="1890"/>
              <w:gridCol w:w="1891"/>
            </w:tblGrid>
            <w:tr w:rsidR="00EF3BC9" w:rsidRPr="00EF3BC9" w14:paraId="7010A170" w14:textId="77777777" w:rsidTr="00FE6E79">
              <w:trPr>
                <w:trHeight w:val="268"/>
              </w:trPr>
              <w:tc>
                <w:tcPr>
                  <w:tcW w:w="5000" w:type="pct"/>
                  <w:gridSpan w:val="4"/>
                </w:tcPr>
                <w:p w14:paraId="5C1A17D1" w14:textId="51F50700" w:rsidR="00FE6E79" w:rsidRPr="00EF3BC9" w:rsidRDefault="00FE6E79" w:rsidP="00D6461A">
                  <w:pPr>
                    <w:pStyle w:val="10"/>
                    <w:tabs>
                      <w:tab w:val="center" w:pos="2929"/>
                      <w:tab w:val="left" w:pos="4368"/>
                    </w:tabs>
                    <w:ind w:firstLineChars="0" w:firstLine="0"/>
                    <w:jc w:val="center"/>
                  </w:pPr>
                  <w:r w:rsidRPr="00EF3BC9">
                    <w:t>非工况下计量特性校准结果</w:t>
                  </w:r>
                </w:p>
              </w:tc>
            </w:tr>
            <w:tr w:rsidR="00EF3BC9" w:rsidRPr="00EF3BC9" w14:paraId="74E0571C" w14:textId="77777777" w:rsidTr="00FE6E79">
              <w:trPr>
                <w:trHeight w:val="275"/>
              </w:trPr>
              <w:tc>
                <w:tcPr>
                  <w:tcW w:w="1501" w:type="pct"/>
                  <w:vMerge w:val="restart"/>
                  <w:vAlign w:val="center"/>
                </w:tcPr>
                <w:p w14:paraId="452633CD" w14:textId="303E9F3F" w:rsidR="00FE6E79" w:rsidRPr="00EF3BC9" w:rsidRDefault="00FE6E79" w:rsidP="00FE6E79">
                  <w:pPr>
                    <w:pStyle w:val="10"/>
                    <w:ind w:firstLineChars="0" w:firstLine="0"/>
                    <w:jc w:val="center"/>
                  </w:pPr>
                  <w:r w:rsidRPr="00EF3BC9">
                    <w:t>校准项目</w:t>
                  </w:r>
                </w:p>
              </w:tc>
              <w:tc>
                <w:tcPr>
                  <w:tcW w:w="3499" w:type="pct"/>
                  <w:gridSpan w:val="3"/>
                </w:tcPr>
                <w:p w14:paraId="51A6538E" w14:textId="02B1D893" w:rsidR="00FE6E79" w:rsidRPr="00EF3BC9" w:rsidRDefault="00FE6E79" w:rsidP="00D6461A">
                  <w:pPr>
                    <w:pStyle w:val="10"/>
                    <w:ind w:firstLineChars="0" w:firstLine="0"/>
                    <w:jc w:val="center"/>
                  </w:pPr>
                  <w:r w:rsidRPr="00EF3BC9">
                    <w:t>校准结果</w:t>
                  </w:r>
                </w:p>
              </w:tc>
            </w:tr>
            <w:tr w:rsidR="00EF3BC9" w:rsidRPr="00EF3BC9" w14:paraId="07711D4E" w14:textId="77777777" w:rsidTr="00FE6E79">
              <w:trPr>
                <w:trHeight w:val="241"/>
              </w:trPr>
              <w:tc>
                <w:tcPr>
                  <w:tcW w:w="1501" w:type="pct"/>
                  <w:vMerge/>
                </w:tcPr>
                <w:p w14:paraId="4D2859C5" w14:textId="77777777" w:rsidR="00FE6E79" w:rsidRPr="00EF3BC9" w:rsidRDefault="00FE6E79" w:rsidP="00D6461A">
                  <w:pPr>
                    <w:pStyle w:val="10"/>
                    <w:ind w:firstLineChars="0" w:firstLine="0"/>
                    <w:jc w:val="center"/>
                  </w:pPr>
                </w:p>
              </w:tc>
              <w:tc>
                <w:tcPr>
                  <w:tcW w:w="3499" w:type="pct"/>
                  <w:gridSpan w:val="3"/>
                </w:tcPr>
                <w:p w14:paraId="2008AA11" w14:textId="261E04D6" w:rsidR="00FE6E79" w:rsidRPr="00EF3BC9" w:rsidRDefault="00FE6E79" w:rsidP="00D6461A">
                  <w:pPr>
                    <w:pStyle w:val="10"/>
                    <w:ind w:firstLineChars="0" w:firstLine="0"/>
                    <w:jc w:val="center"/>
                  </w:pPr>
                  <w:r w:rsidRPr="00EF3BC9">
                    <w:t>二氧化碳</w:t>
                  </w:r>
                </w:p>
              </w:tc>
            </w:tr>
            <w:tr w:rsidR="00EF3BC9" w:rsidRPr="00EF3BC9" w14:paraId="5931E26C" w14:textId="77777777" w:rsidTr="00FE6E79">
              <w:trPr>
                <w:trHeight w:val="241"/>
              </w:trPr>
              <w:tc>
                <w:tcPr>
                  <w:tcW w:w="1501" w:type="pct"/>
                </w:tcPr>
                <w:p w14:paraId="33A3CE25" w14:textId="22233387" w:rsidR="00FE6E79" w:rsidRPr="00EF3BC9" w:rsidRDefault="00FE6E79" w:rsidP="00D6461A">
                  <w:pPr>
                    <w:pStyle w:val="10"/>
                    <w:ind w:firstLineChars="0" w:firstLine="0"/>
                    <w:jc w:val="center"/>
                  </w:pPr>
                  <w:r w:rsidRPr="00EF3BC9">
                    <w:t>响应时间</w:t>
                  </w:r>
                  <w:r w:rsidRPr="00EF3BC9">
                    <w:t>/s</w:t>
                  </w:r>
                </w:p>
              </w:tc>
              <w:tc>
                <w:tcPr>
                  <w:tcW w:w="3499" w:type="pct"/>
                  <w:gridSpan w:val="3"/>
                </w:tcPr>
                <w:p w14:paraId="2E284027" w14:textId="77777777" w:rsidR="00FE6E79" w:rsidRPr="00EF3BC9" w:rsidRDefault="00FE6E79" w:rsidP="00D6461A">
                  <w:pPr>
                    <w:pStyle w:val="10"/>
                    <w:ind w:firstLineChars="0" w:firstLine="0"/>
                    <w:jc w:val="center"/>
                  </w:pPr>
                </w:p>
              </w:tc>
            </w:tr>
            <w:tr w:rsidR="00EF3BC9" w:rsidRPr="00EF3BC9" w14:paraId="4A981C64" w14:textId="77777777" w:rsidTr="00FE6E79">
              <w:trPr>
                <w:trHeight w:val="241"/>
              </w:trPr>
              <w:tc>
                <w:tcPr>
                  <w:tcW w:w="1501" w:type="pct"/>
                </w:tcPr>
                <w:p w14:paraId="7ADD5B76" w14:textId="0DB4F55A" w:rsidR="00FE6E79" w:rsidRPr="00EF3BC9" w:rsidRDefault="00FE6E79" w:rsidP="00D6461A">
                  <w:pPr>
                    <w:pStyle w:val="10"/>
                    <w:ind w:firstLineChars="0" w:firstLine="0"/>
                    <w:jc w:val="center"/>
                  </w:pPr>
                  <w:r w:rsidRPr="00EF3BC9">
                    <w:t>零点漂移</w:t>
                  </w:r>
                  <w:r w:rsidRPr="00EF3BC9">
                    <w:t>/%FS</w:t>
                  </w:r>
                </w:p>
              </w:tc>
              <w:tc>
                <w:tcPr>
                  <w:tcW w:w="3499" w:type="pct"/>
                  <w:gridSpan w:val="3"/>
                </w:tcPr>
                <w:p w14:paraId="190AB395" w14:textId="77777777" w:rsidR="00FE6E79" w:rsidRPr="00EF3BC9" w:rsidRDefault="00FE6E79" w:rsidP="00D6461A">
                  <w:pPr>
                    <w:pStyle w:val="10"/>
                    <w:ind w:firstLineChars="0" w:firstLine="0"/>
                    <w:jc w:val="center"/>
                  </w:pPr>
                </w:p>
              </w:tc>
            </w:tr>
            <w:tr w:rsidR="00EF3BC9" w:rsidRPr="00EF3BC9" w14:paraId="68B56549" w14:textId="77777777" w:rsidTr="00FE6E79">
              <w:trPr>
                <w:trHeight w:val="241"/>
              </w:trPr>
              <w:tc>
                <w:tcPr>
                  <w:tcW w:w="1501" w:type="pct"/>
                </w:tcPr>
                <w:p w14:paraId="432941F0" w14:textId="6DA846C9" w:rsidR="00FE6E79" w:rsidRPr="00EF3BC9" w:rsidRDefault="00FE6E79" w:rsidP="00D6461A">
                  <w:pPr>
                    <w:pStyle w:val="10"/>
                    <w:ind w:firstLineChars="0" w:firstLine="0"/>
                    <w:jc w:val="center"/>
                  </w:pPr>
                  <w:r w:rsidRPr="00EF3BC9">
                    <w:t>量程漂移</w:t>
                  </w:r>
                  <w:r w:rsidRPr="00EF3BC9">
                    <w:t>/%FS</w:t>
                  </w:r>
                </w:p>
              </w:tc>
              <w:tc>
                <w:tcPr>
                  <w:tcW w:w="3499" w:type="pct"/>
                  <w:gridSpan w:val="3"/>
                </w:tcPr>
                <w:p w14:paraId="20D36423" w14:textId="77777777" w:rsidR="00FE6E79" w:rsidRPr="00EF3BC9" w:rsidRDefault="00FE6E79" w:rsidP="00D6461A">
                  <w:pPr>
                    <w:pStyle w:val="10"/>
                    <w:ind w:firstLineChars="0" w:firstLine="0"/>
                    <w:jc w:val="center"/>
                  </w:pPr>
                </w:p>
              </w:tc>
            </w:tr>
            <w:tr w:rsidR="00EF3BC9" w:rsidRPr="00EF3BC9" w14:paraId="70D1427C" w14:textId="77777777" w:rsidTr="00FE6E79">
              <w:trPr>
                <w:trHeight w:val="241"/>
              </w:trPr>
              <w:tc>
                <w:tcPr>
                  <w:tcW w:w="1501" w:type="pct"/>
                </w:tcPr>
                <w:p w14:paraId="7FA6E6B4" w14:textId="2F6729BA" w:rsidR="00FE6E79" w:rsidRPr="00EF3BC9" w:rsidRDefault="00FE6E79" w:rsidP="00FE6E79">
                  <w:pPr>
                    <w:pStyle w:val="10"/>
                    <w:ind w:firstLineChars="0" w:firstLine="0"/>
                    <w:jc w:val="center"/>
                  </w:pPr>
                  <w:r w:rsidRPr="00EF3BC9">
                    <w:t>校准浓度</w:t>
                  </w:r>
                  <w:r w:rsidRPr="00EF3BC9">
                    <w:t>/10</w:t>
                  </w:r>
                  <w:r w:rsidRPr="00EF3BC9">
                    <w:rPr>
                      <w:vertAlign w:val="superscript"/>
                    </w:rPr>
                    <w:t>2</w:t>
                  </w:r>
                  <w:r w:rsidRPr="00EF3BC9">
                    <w:t>（</w:t>
                  </w:r>
                  <w:r w:rsidRPr="00EF3BC9">
                    <w:t>mol/mol</w:t>
                  </w:r>
                  <w:r w:rsidRPr="00EF3BC9">
                    <w:t>）</w:t>
                  </w:r>
                </w:p>
              </w:tc>
              <w:tc>
                <w:tcPr>
                  <w:tcW w:w="1166" w:type="pct"/>
                </w:tcPr>
                <w:p w14:paraId="6C381A3A" w14:textId="77777777" w:rsidR="00FE6E79" w:rsidRPr="00EF3BC9" w:rsidRDefault="00FE6E79" w:rsidP="00D6461A">
                  <w:pPr>
                    <w:pStyle w:val="10"/>
                    <w:ind w:firstLineChars="0" w:firstLine="0"/>
                    <w:jc w:val="center"/>
                  </w:pPr>
                </w:p>
              </w:tc>
              <w:tc>
                <w:tcPr>
                  <w:tcW w:w="1166" w:type="pct"/>
                </w:tcPr>
                <w:p w14:paraId="3F53212D" w14:textId="77777777" w:rsidR="00FE6E79" w:rsidRPr="00EF3BC9" w:rsidRDefault="00FE6E79" w:rsidP="00D6461A">
                  <w:pPr>
                    <w:pStyle w:val="10"/>
                    <w:ind w:firstLineChars="0" w:firstLine="0"/>
                    <w:jc w:val="center"/>
                  </w:pPr>
                </w:p>
              </w:tc>
              <w:tc>
                <w:tcPr>
                  <w:tcW w:w="1167" w:type="pct"/>
                </w:tcPr>
                <w:p w14:paraId="40ED75E9" w14:textId="29242F52" w:rsidR="00FE6E79" w:rsidRPr="00EF3BC9" w:rsidRDefault="00FE6E79" w:rsidP="00D6461A">
                  <w:pPr>
                    <w:pStyle w:val="10"/>
                    <w:ind w:firstLineChars="0" w:firstLine="0"/>
                    <w:jc w:val="center"/>
                  </w:pPr>
                </w:p>
              </w:tc>
            </w:tr>
            <w:tr w:rsidR="00EF3BC9" w:rsidRPr="00EF3BC9" w14:paraId="6B0C44B0" w14:textId="77777777" w:rsidTr="00FE6E79">
              <w:trPr>
                <w:trHeight w:val="241"/>
              </w:trPr>
              <w:tc>
                <w:tcPr>
                  <w:tcW w:w="1501" w:type="pct"/>
                </w:tcPr>
                <w:p w14:paraId="19D9AEA8" w14:textId="544EB7C5" w:rsidR="00FE6E79" w:rsidRPr="00EF3BC9" w:rsidRDefault="00FE6E79" w:rsidP="00D6461A">
                  <w:pPr>
                    <w:pStyle w:val="10"/>
                    <w:ind w:firstLineChars="0" w:firstLine="0"/>
                    <w:jc w:val="center"/>
                  </w:pPr>
                  <w:r w:rsidRPr="00EF3BC9">
                    <w:t>示值误差</w:t>
                  </w:r>
                  <w:r w:rsidRPr="00EF3BC9">
                    <w:t>/%</w:t>
                  </w:r>
                </w:p>
              </w:tc>
              <w:tc>
                <w:tcPr>
                  <w:tcW w:w="1166" w:type="pct"/>
                </w:tcPr>
                <w:p w14:paraId="3BD104FA" w14:textId="77777777" w:rsidR="00FE6E79" w:rsidRPr="00EF3BC9" w:rsidRDefault="00FE6E79" w:rsidP="00D6461A">
                  <w:pPr>
                    <w:pStyle w:val="10"/>
                    <w:ind w:firstLineChars="0" w:firstLine="0"/>
                    <w:jc w:val="center"/>
                  </w:pPr>
                </w:p>
              </w:tc>
              <w:tc>
                <w:tcPr>
                  <w:tcW w:w="1166" w:type="pct"/>
                </w:tcPr>
                <w:p w14:paraId="5CB8B440" w14:textId="77777777" w:rsidR="00FE6E79" w:rsidRPr="00EF3BC9" w:rsidRDefault="00FE6E79" w:rsidP="00D6461A">
                  <w:pPr>
                    <w:pStyle w:val="10"/>
                    <w:ind w:firstLineChars="0" w:firstLine="0"/>
                    <w:jc w:val="center"/>
                  </w:pPr>
                </w:p>
              </w:tc>
              <w:tc>
                <w:tcPr>
                  <w:tcW w:w="1167" w:type="pct"/>
                </w:tcPr>
                <w:p w14:paraId="4F0E1A1A" w14:textId="5BB7F8CF" w:rsidR="00FE6E79" w:rsidRPr="00EF3BC9" w:rsidRDefault="00FE6E79" w:rsidP="00D6461A">
                  <w:pPr>
                    <w:pStyle w:val="10"/>
                    <w:ind w:firstLineChars="0" w:firstLine="0"/>
                    <w:jc w:val="center"/>
                  </w:pPr>
                </w:p>
              </w:tc>
            </w:tr>
            <w:tr w:rsidR="00EF3BC9" w:rsidRPr="00EF3BC9" w14:paraId="3737328F" w14:textId="77777777" w:rsidTr="00FE6E79">
              <w:trPr>
                <w:trHeight w:val="241"/>
              </w:trPr>
              <w:tc>
                <w:tcPr>
                  <w:tcW w:w="1501" w:type="pct"/>
                </w:tcPr>
                <w:p w14:paraId="554E3E6A" w14:textId="72F5A718" w:rsidR="00FE6E79" w:rsidRPr="00EF3BC9" w:rsidRDefault="00FE6E79" w:rsidP="00D6461A">
                  <w:pPr>
                    <w:pStyle w:val="10"/>
                    <w:ind w:firstLineChars="0" w:firstLine="0"/>
                    <w:jc w:val="center"/>
                  </w:pPr>
                  <w:r w:rsidRPr="00EF3BC9">
                    <w:t>校准结果的不确定度（</w:t>
                  </w:r>
                  <w:r w:rsidRPr="00EF3BC9">
                    <w:rPr>
                      <w:i/>
                      <w:iCs/>
                    </w:rPr>
                    <w:t>k</w:t>
                  </w:r>
                  <w:r w:rsidRPr="00EF3BC9">
                    <w:t>=2</w:t>
                  </w:r>
                  <w:r w:rsidRPr="00EF3BC9">
                    <w:t>）</w:t>
                  </w:r>
                </w:p>
              </w:tc>
              <w:tc>
                <w:tcPr>
                  <w:tcW w:w="3499" w:type="pct"/>
                  <w:gridSpan w:val="3"/>
                </w:tcPr>
                <w:p w14:paraId="35BD38C2" w14:textId="77777777" w:rsidR="00FE6E79" w:rsidRPr="00EF3BC9" w:rsidRDefault="00FE6E79" w:rsidP="00D6461A">
                  <w:pPr>
                    <w:pStyle w:val="10"/>
                    <w:ind w:firstLineChars="0" w:firstLine="0"/>
                    <w:jc w:val="center"/>
                  </w:pPr>
                </w:p>
              </w:tc>
            </w:tr>
            <w:tr w:rsidR="00EF3BC9" w:rsidRPr="00EF3BC9" w14:paraId="0B169F0A" w14:textId="77777777" w:rsidTr="00FE6E79">
              <w:trPr>
                <w:trHeight w:val="241"/>
              </w:trPr>
              <w:tc>
                <w:tcPr>
                  <w:tcW w:w="1501" w:type="pct"/>
                </w:tcPr>
                <w:p w14:paraId="24BD9921" w14:textId="6E4F26CB" w:rsidR="00FE6E79" w:rsidRPr="00EF3BC9" w:rsidRDefault="00FE6E79" w:rsidP="00D6461A">
                  <w:pPr>
                    <w:pStyle w:val="10"/>
                    <w:ind w:firstLineChars="0" w:firstLine="0"/>
                    <w:jc w:val="center"/>
                  </w:pPr>
                  <w:r w:rsidRPr="00EF3BC9">
                    <w:t>重复性</w:t>
                  </w:r>
                  <w:r w:rsidRPr="00EF3BC9">
                    <w:t>/%</w:t>
                  </w:r>
                </w:p>
              </w:tc>
              <w:tc>
                <w:tcPr>
                  <w:tcW w:w="3499" w:type="pct"/>
                  <w:gridSpan w:val="3"/>
                </w:tcPr>
                <w:p w14:paraId="18A84974" w14:textId="77777777" w:rsidR="00FE6E79" w:rsidRPr="00EF3BC9" w:rsidRDefault="00FE6E79" w:rsidP="00D6461A">
                  <w:pPr>
                    <w:pStyle w:val="10"/>
                    <w:ind w:firstLineChars="0" w:firstLine="0"/>
                    <w:jc w:val="center"/>
                  </w:pPr>
                </w:p>
              </w:tc>
            </w:tr>
          </w:tbl>
          <w:p w14:paraId="34F7514B" w14:textId="77777777" w:rsidR="00B75DEC" w:rsidRPr="00EF3BC9" w:rsidRDefault="00B75DEC" w:rsidP="009A1121">
            <w:pPr>
              <w:spacing w:line="0" w:lineRule="atLeast"/>
              <w:jc w:val="center"/>
              <w:rPr>
                <w:szCs w:val="21"/>
              </w:rPr>
            </w:pPr>
            <w:r w:rsidRPr="00EF3BC9">
              <w:rPr>
                <w:sz w:val="24"/>
                <w:szCs w:val="21"/>
              </w:rPr>
              <w:t>以下空白</w:t>
            </w:r>
          </w:p>
        </w:tc>
      </w:tr>
      <w:tr w:rsidR="00EF3BC9" w:rsidRPr="00EF3BC9" w14:paraId="5D516535" w14:textId="77777777" w:rsidTr="00E9368A">
        <w:trPr>
          <w:trHeight w:val="720"/>
          <w:jc w:val="center"/>
        </w:trPr>
        <w:tc>
          <w:tcPr>
            <w:tcW w:w="8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16163" w14:textId="77777777" w:rsidR="00B75DEC" w:rsidRPr="00EF3BC9" w:rsidRDefault="00B75DEC" w:rsidP="009A1121">
            <w:pPr>
              <w:spacing w:line="0" w:lineRule="atLeast"/>
              <w:rPr>
                <w:szCs w:val="21"/>
              </w:rPr>
            </w:pPr>
            <w:r w:rsidRPr="00EF3BC9">
              <w:rPr>
                <w:szCs w:val="21"/>
              </w:rPr>
              <w:t>说明：</w:t>
            </w:r>
          </w:p>
          <w:p w14:paraId="1BD1DE7F" w14:textId="77777777" w:rsidR="00B75DEC" w:rsidRPr="00EF3BC9" w:rsidRDefault="00B75DEC" w:rsidP="009A1121">
            <w:pPr>
              <w:spacing w:line="240" w:lineRule="atLeast"/>
              <w:ind w:firstLine="480"/>
              <w:rPr>
                <w:szCs w:val="21"/>
              </w:rPr>
            </w:pPr>
            <w:r w:rsidRPr="00EF3BC9">
              <w:t>根据客户要求和校准文件的规定，通常情况下</w:t>
            </w:r>
            <w:r w:rsidRPr="00EF3BC9">
              <w:rPr>
                <w:u w:val="single"/>
              </w:rPr>
              <w:t xml:space="preserve">         </w:t>
            </w:r>
            <w:proofErr w:type="gramStart"/>
            <w:r w:rsidRPr="00EF3BC9">
              <w:t>个</w:t>
            </w:r>
            <w:proofErr w:type="gramEnd"/>
            <w:r w:rsidRPr="00EF3BC9">
              <w:t>月校准一次。</w:t>
            </w:r>
          </w:p>
        </w:tc>
      </w:tr>
      <w:tr w:rsidR="00EF3BC9" w:rsidRPr="00EF3BC9" w14:paraId="06538C97" w14:textId="77777777" w:rsidTr="00E9368A">
        <w:trPr>
          <w:trHeight w:val="1114"/>
          <w:jc w:val="center"/>
        </w:trPr>
        <w:tc>
          <w:tcPr>
            <w:tcW w:w="8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48F81" w14:textId="77777777" w:rsidR="00B75DEC" w:rsidRPr="00EF3BC9" w:rsidRDefault="00B75DEC" w:rsidP="009A1121">
            <w:r w:rsidRPr="00EF3BC9">
              <w:t>声明：</w:t>
            </w:r>
          </w:p>
          <w:p w14:paraId="4221F4E5" w14:textId="77777777" w:rsidR="00B75DEC" w:rsidRPr="00EF3BC9" w:rsidRDefault="00B75DEC" w:rsidP="009A1121">
            <w:pPr>
              <w:ind w:firstLine="480"/>
            </w:pPr>
            <w:r w:rsidRPr="00EF3BC9">
              <w:rPr>
                <w:szCs w:val="21"/>
              </w:rPr>
              <w:t xml:space="preserve">1. </w:t>
            </w:r>
            <w:r w:rsidRPr="00EF3BC9">
              <w:rPr>
                <w:szCs w:val="21"/>
              </w:rPr>
              <w:t>仅对加盖</w:t>
            </w:r>
            <w:r w:rsidRPr="00EF3BC9">
              <w:rPr>
                <w:szCs w:val="21"/>
              </w:rPr>
              <w:t>“XXXXX</w:t>
            </w:r>
            <w:r w:rsidRPr="00EF3BC9">
              <w:rPr>
                <w:szCs w:val="21"/>
              </w:rPr>
              <w:t>校准专用章</w:t>
            </w:r>
            <w:r w:rsidRPr="00EF3BC9">
              <w:rPr>
                <w:szCs w:val="21"/>
              </w:rPr>
              <w:t>”</w:t>
            </w:r>
            <w:r w:rsidRPr="00EF3BC9">
              <w:rPr>
                <w:szCs w:val="21"/>
              </w:rPr>
              <w:t>的完整证书负责。</w:t>
            </w:r>
          </w:p>
          <w:p w14:paraId="2BBCD567" w14:textId="77777777" w:rsidR="00B75DEC" w:rsidRPr="00EF3BC9" w:rsidRDefault="00B75DEC" w:rsidP="009A1121">
            <w:pPr>
              <w:ind w:firstLine="480"/>
            </w:pPr>
            <w:r w:rsidRPr="00EF3BC9">
              <w:rPr>
                <w:szCs w:val="21"/>
              </w:rPr>
              <w:t xml:space="preserve">2. </w:t>
            </w:r>
            <w:r w:rsidRPr="00EF3BC9">
              <w:rPr>
                <w:szCs w:val="21"/>
              </w:rPr>
              <w:t>本证书的校准结果仅对本次所校准的计量器具有效。</w:t>
            </w:r>
          </w:p>
        </w:tc>
      </w:tr>
    </w:tbl>
    <w:p w14:paraId="4E452ADC" w14:textId="77777777" w:rsidR="00B75DEC" w:rsidRPr="00EF3BC9" w:rsidRDefault="00B75DEC" w:rsidP="00B75DEC">
      <w:pPr>
        <w:spacing w:beforeLines="50" w:before="120" w:line="240" w:lineRule="exact"/>
        <w:jc w:val="center"/>
        <w:rPr>
          <w:szCs w:val="21"/>
        </w:rPr>
      </w:pPr>
      <w:r w:rsidRPr="00EF3BC9">
        <w:rPr>
          <w:szCs w:val="21"/>
        </w:rPr>
        <w:t>第</w:t>
      </w:r>
      <w:r w:rsidRPr="00EF3BC9">
        <w:rPr>
          <w:szCs w:val="21"/>
        </w:rPr>
        <w:t>X</w:t>
      </w:r>
      <w:r w:rsidRPr="00EF3BC9">
        <w:rPr>
          <w:szCs w:val="21"/>
        </w:rPr>
        <w:t>页</w:t>
      </w:r>
      <w:r w:rsidRPr="00EF3BC9">
        <w:rPr>
          <w:szCs w:val="21"/>
        </w:rPr>
        <w:t xml:space="preserve"> </w:t>
      </w:r>
      <w:r w:rsidRPr="00EF3BC9">
        <w:rPr>
          <w:szCs w:val="21"/>
        </w:rPr>
        <w:t>共</w:t>
      </w:r>
      <w:r w:rsidRPr="00EF3BC9">
        <w:rPr>
          <w:szCs w:val="21"/>
        </w:rPr>
        <w:t>X</w:t>
      </w:r>
      <w:r w:rsidRPr="00EF3BC9">
        <w:rPr>
          <w:szCs w:val="21"/>
        </w:rPr>
        <w:t>页</w:t>
      </w:r>
    </w:p>
    <w:p w14:paraId="4E8A27FE" w14:textId="77777777" w:rsidR="00B75DEC" w:rsidRPr="00EF3BC9" w:rsidRDefault="00B75DEC" w:rsidP="00B75DEC">
      <w:r w:rsidRPr="00EF3BC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95B675" wp14:editId="26858D28">
                <wp:simplePos x="0" y="0"/>
                <wp:positionH relativeFrom="margin">
                  <wp:align>center</wp:align>
                </wp:positionH>
                <wp:positionV relativeFrom="paragraph">
                  <wp:posOffset>144145</wp:posOffset>
                </wp:positionV>
                <wp:extent cx="1645285" cy="0"/>
                <wp:effectExtent l="0" t="0" r="31750" b="19050"/>
                <wp:wrapNone/>
                <wp:docPr id="6" name="直接箭头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30BA2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6" o:spid="_x0000_s1026" type="#_x0000_t32" style="position:absolute;margin-left:0;margin-top:11.35pt;width:129.55pt;height:0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">
                <w10:wrap anchorx="margin"/>
              </v:shape>
            </w:pict>
          </mc:Fallback>
        </mc:AlternateContent>
      </w:r>
    </w:p>
    <w:p w14:paraId="1FECCE90" w14:textId="77777777" w:rsidR="0031658B" w:rsidRPr="00EF3BC9" w:rsidRDefault="0031658B" w:rsidP="00B75DEC">
      <w:pPr>
        <w:spacing w:line="300" w:lineRule="auto"/>
        <w:sectPr w:rsidR="0031658B" w:rsidRPr="00EF3BC9">
          <w:headerReference w:type="default" r:id="rId21"/>
          <w:footerReference w:type="even" r:id="rId22"/>
          <w:footerReference w:type="default" r:id="rId23"/>
          <w:pgSz w:w="11906" w:h="16838"/>
          <w:pgMar w:top="907" w:right="1418" w:bottom="1361" w:left="1418" w:header="1587" w:footer="992" w:gutter="0"/>
          <w:pgNumType w:start="1"/>
          <w:cols w:space="720"/>
          <w:docGrid w:linePitch="312"/>
        </w:sectPr>
      </w:pPr>
    </w:p>
    <w:p w14:paraId="252D0E98" w14:textId="14AA4A8C" w:rsidR="0031658B" w:rsidRPr="00EF3BC9" w:rsidRDefault="0031658B" w:rsidP="00B75DEC">
      <w:pPr>
        <w:spacing w:line="300" w:lineRule="auto"/>
      </w:pPr>
    </w:p>
    <w:p w14:paraId="1C6F702A" w14:textId="6F0C9E59" w:rsidR="005F7646" w:rsidRPr="00EF3BC9" w:rsidRDefault="0031658B" w:rsidP="0031658B">
      <w:pPr>
        <w:ind w:firstLineChars="100" w:firstLine="280"/>
        <w:jc w:val="right"/>
        <w:rPr>
          <w:rFonts w:eastAsia="黑体"/>
        </w:rPr>
      </w:pPr>
      <w:r w:rsidRPr="00EF3BC9">
        <w:rPr>
          <w:rFonts w:eastAsia="黑体"/>
          <w:sz w:val="28"/>
          <w:szCs w:val="28"/>
          <w:eastAsianLayout w:id="-2079616510" w:vert="1"/>
        </w:rPr>
        <w:t>JJF</w:t>
      </w:r>
      <w:r w:rsidR="00311F1D" w:rsidRPr="00EF3BC9">
        <w:rPr>
          <w:rFonts w:eastAsia="黑体"/>
          <w:sz w:val="28"/>
          <w:szCs w:val="28"/>
          <w:eastAsianLayout w:id="-2079616510" w:vert="1"/>
        </w:rPr>
        <w:t>（黔）</w:t>
      </w:r>
      <w:r w:rsidRPr="00EF3BC9">
        <w:rPr>
          <w:rFonts w:eastAsia="黑体"/>
          <w:sz w:val="28"/>
          <w:szCs w:val="28"/>
          <w:eastAsianLayout w:id="-2079616510" w:vert="1"/>
        </w:rPr>
        <w:t>XX-XX</w:t>
      </w:r>
      <w:r w:rsidR="00EA40D1" w:rsidRPr="00EF3BC9">
        <w:rPr>
          <w:rFonts w:eastAsia="黑体"/>
          <w:sz w:val="28"/>
          <w:szCs w:val="28"/>
          <w:eastAsianLayout w:id="-2079616510" w:vert="1"/>
        </w:rPr>
        <w:t>X</w:t>
      </w:r>
      <w:r w:rsidRPr="00EF3BC9">
        <w:rPr>
          <w:rFonts w:eastAsia="黑体"/>
          <w:sz w:val="28"/>
          <w:szCs w:val="28"/>
          <w:eastAsianLayout w:id="-2079616510" w:vert="1"/>
        </w:rPr>
        <w:t>X</w:t>
      </w:r>
    </w:p>
    <w:sectPr w:rsidR="005F7646" w:rsidRPr="00EF3BC9">
      <w:headerReference w:type="even" r:id="rId24"/>
      <w:footerReference w:type="even" r:id="rId25"/>
      <w:type w:val="evenPage"/>
      <w:pgSz w:w="11906" w:h="16838"/>
      <w:pgMar w:top="1440" w:right="284" w:bottom="1440" w:left="1797" w:header="1418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35BFF" w14:textId="77777777" w:rsidR="00693F93" w:rsidRDefault="00693F93">
      <w:r>
        <w:separator/>
      </w:r>
    </w:p>
  </w:endnote>
  <w:endnote w:type="continuationSeparator" w:id="0">
    <w:p w14:paraId="40978872" w14:textId="77777777" w:rsidR="00693F93" w:rsidRDefault="0069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EBBFF" w14:textId="77777777" w:rsidR="00CE3E13" w:rsidRDefault="00CE3E13">
    <w:pPr>
      <w:pStyle w:val="af"/>
      <w:ind w:right="360"/>
    </w:pPr>
    <w:r>
      <w:fldChar w:fldCharType="begin"/>
    </w:r>
    <w:r>
      <w:instrText>PAGE   \* MERGEFORMAT</w:instrText>
    </w:r>
    <w:r>
      <w:fldChar w:fldCharType="separate"/>
    </w:r>
    <w:r w:rsidR="005810DB" w:rsidRPr="005810DB">
      <w:rPr>
        <w:noProof/>
        <w:lang w:val="zh-CN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97474" w14:textId="142D271B" w:rsidR="00CE3E13" w:rsidRDefault="00CE3E13">
    <w:pPr>
      <w:pStyle w:val="af"/>
      <w:jc w:val="center"/>
      <w:rPr>
        <w:sz w:val="24"/>
      </w:rPr>
    </w:pPr>
    <w:r>
      <w:rPr>
        <w:rFonts w:ascii="方正小标宋简体" w:eastAsia="方正小标宋简体" w:hAnsi="宋体" w:hint="eastAsia"/>
        <w:spacing w:val="40"/>
        <w:w w:val="120"/>
        <w:sz w:val="44"/>
        <w:szCs w:val="44"/>
      </w:rPr>
      <w:t>贵州省市场监督管理局</w:t>
    </w:r>
    <w:r>
      <w:rPr>
        <w:sz w:val="36"/>
      </w:rPr>
      <w:t xml:space="preserve"> </w:t>
    </w:r>
    <w:r>
      <w:rPr>
        <w:rFonts w:ascii="黑体" w:eastAsia="黑体" w:hAnsi="黑体"/>
        <w:sz w:val="28"/>
        <w:szCs w:val="28"/>
      </w:rPr>
      <w:t>发 布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D34B5" w14:textId="77777777" w:rsidR="00CE3E13" w:rsidRDefault="00CE3E13">
    <w:pPr>
      <w:pStyle w:val="af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EFAC8" w14:textId="77777777" w:rsidR="00CE3E13" w:rsidRDefault="00CE3E13">
    <w:pPr>
      <w:pStyle w:val="af"/>
      <w:jc w:val="right"/>
      <w:rPr>
        <w:sz w:val="21"/>
        <w:szCs w:val="21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C1A94" w14:textId="77777777" w:rsidR="00CE3E13" w:rsidRDefault="00CE3E13">
    <w:pPr>
      <w:pStyle w:val="af"/>
      <w:ind w:right="360"/>
      <w:rPr>
        <w:sz w:val="24"/>
      </w:rPr>
    </w:pPr>
    <w:r>
      <w:rPr>
        <w:sz w:val="24"/>
      </w:rPr>
      <w:fldChar w:fldCharType="begin"/>
    </w:r>
    <w:r>
      <w:rPr>
        <w:sz w:val="24"/>
      </w:rPr>
      <w:instrText>PAGE   \* MERGEFORMAT</w:instrText>
    </w:r>
    <w:r>
      <w:rPr>
        <w:sz w:val="24"/>
      </w:rPr>
      <w:fldChar w:fldCharType="separate"/>
    </w:r>
    <w:r w:rsidR="005810DB" w:rsidRPr="005810DB">
      <w:rPr>
        <w:noProof/>
        <w:sz w:val="24"/>
        <w:lang w:val="zh-CN"/>
      </w:rPr>
      <w:t>II</w:t>
    </w:r>
    <w:r>
      <w:rPr>
        <w:sz w:val="24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969A6" w14:textId="77777777" w:rsidR="00CE3E13" w:rsidRDefault="00CE3E13">
    <w:pPr>
      <w:pStyle w:val="af"/>
      <w:framePr w:wrap="around" w:vAnchor="text" w:hAnchor="margin" w:xAlign="right" w:y="1"/>
      <w:rPr>
        <w:rStyle w:val="a6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a6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 w:rsidR="005810DB">
      <w:rPr>
        <w:rStyle w:val="a6"/>
        <w:noProof/>
        <w:sz w:val="24"/>
        <w:szCs w:val="24"/>
      </w:rPr>
      <w:t>I</w:t>
    </w:r>
    <w:r>
      <w:rPr>
        <w:sz w:val="24"/>
        <w:szCs w:val="24"/>
      </w:rPr>
      <w:fldChar w:fldCharType="end"/>
    </w:r>
  </w:p>
  <w:p w14:paraId="0DA6BFE7" w14:textId="77777777" w:rsidR="00CE3E13" w:rsidRDefault="00CE3E13">
    <w:pPr>
      <w:pStyle w:val="af"/>
      <w:ind w:right="360"/>
      <w:rPr>
        <w:sz w:val="24"/>
      </w:rPr>
    </w:pPr>
    <w:r>
      <w:rPr>
        <w:rStyle w:val="a6"/>
        <w:rFonts w:hint="eastAsia"/>
      </w:rPr>
      <w:t xml:space="preserve">                                                                                         </w:t>
    </w:r>
    <w:r>
      <w:rPr>
        <w:rStyle w:val="a6"/>
        <w:rFonts w:hint="eastAsia"/>
        <w:sz w:val="24"/>
      </w:rPr>
      <w:t xml:space="preserve">      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F0FFD" w14:textId="77777777" w:rsidR="00CE3E13" w:rsidRDefault="00CE3E13">
    <w:pPr>
      <w:pStyle w:val="af"/>
      <w:ind w:right="360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="005810DB" w:rsidRPr="005810DB">
      <w:rPr>
        <w:noProof/>
        <w:sz w:val="24"/>
        <w:szCs w:val="24"/>
        <w:lang w:val="zh-CN"/>
      </w:rPr>
      <w:t>6</w:t>
    </w:r>
    <w:r>
      <w:rPr>
        <w:sz w:val="24"/>
        <w:szCs w:val="24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317A1" w14:textId="77777777" w:rsidR="00CE3E13" w:rsidRDefault="00CE3E13">
    <w:pPr>
      <w:pStyle w:val="af"/>
      <w:framePr w:wrap="around" w:vAnchor="text" w:hAnchor="margin" w:xAlign="right" w:y="1"/>
      <w:jc w:val="center"/>
      <w:rPr>
        <w:rStyle w:val="a6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a6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 w:rsidR="005810DB">
      <w:rPr>
        <w:rStyle w:val="a6"/>
        <w:noProof/>
        <w:sz w:val="24"/>
        <w:szCs w:val="24"/>
      </w:rPr>
      <w:t>5</w:t>
    </w:r>
    <w:r>
      <w:rPr>
        <w:sz w:val="24"/>
        <w:szCs w:val="24"/>
      </w:rPr>
      <w:fldChar w:fldCharType="end"/>
    </w:r>
  </w:p>
  <w:p w14:paraId="6BBE2AFE" w14:textId="77777777" w:rsidR="00CE3E13" w:rsidRDefault="00CE3E13">
    <w:pPr>
      <w:pStyle w:val="af"/>
      <w:ind w:right="360"/>
      <w:jc w:val="center"/>
      <w:rPr>
        <w:sz w:val="24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8F473" w14:textId="77777777" w:rsidR="00CE3E13" w:rsidRDefault="00CE3E13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A8FA4" w14:textId="77777777" w:rsidR="00693F93" w:rsidRDefault="00693F93">
      <w:r>
        <w:separator/>
      </w:r>
    </w:p>
  </w:footnote>
  <w:footnote w:type="continuationSeparator" w:id="0">
    <w:p w14:paraId="1453750F" w14:textId="77777777" w:rsidR="00693F93" w:rsidRDefault="00693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46B43" w14:textId="77777777" w:rsidR="00CE3E13" w:rsidRDefault="00CE3E13">
    <w:pPr>
      <w:pStyle w:val="a4"/>
      <w:pBdr>
        <w:bottom w:val="none" w:sz="0" w:space="0" w:color="auto"/>
      </w:pBdr>
      <w:snapToGrid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A3671" w14:textId="61053949" w:rsidR="00CE3E13" w:rsidRDefault="00CE3E13">
    <w:pPr>
      <w:pStyle w:val="a4"/>
      <w:pBdr>
        <w:bottom w:val="single" w:sz="4" w:space="1" w:color="auto"/>
      </w:pBdr>
    </w:pPr>
    <w:r>
      <w:rPr>
        <w:rFonts w:ascii="黑体" w:eastAsia="黑体" w:hint="eastAsia"/>
        <w:sz w:val="21"/>
        <w:szCs w:val="21"/>
      </w:rPr>
      <w:t>JJ</w:t>
    </w:r>
    <w:r>
      <w:rPr>
        <w:rFonts w:ascii="黑体" w:eastAsia="黑体"/>
        <w:sz w:val="21"/>
        <w:szCs w:val="21"/>
      </w:rPr>
      <w:t>F</w:t>
    </w:r>
    <w:r>
      <w:rPr>
        <w:rFonts w:ascii="黑体" w:eastAsia="黑体" w:hint="eastAsia"/>
        <w:sz w:val="21"/>
        <w:szCs w:val="21"/>
      </w:rPr>
      <w:t>（黔）</w:t>
    </w:r>
    <w:r>
      <w:rPr>
        <w:rFonts w:ascii="黑体" w:eastAsia="黑体"/>
        <w:sz w:val="21"/>
        <w:szCs w:val="21"/>
      </w:rPr>
      <w:t>XX</w:t>
    </w:r>
    <w:r>
      <w:rPr>
        <w:rFonts w:ascii="黑体" w:eastAsia="黑体" w:hint="eastAsia"/>
        <w:sz w:val="21"/>
        <w:szCs w:val="21"/>
      </w:rPr>
      <w:t>—</w:t>
    </w:r>
    <w:r>
      <w:rPr>
        <w:rFonts w:ascii="黑体" w:eastAsia="黑体"/>
        <w:sz w:val="21"/>
        <w:szCs w:val="21"/>
      </w:rPr>
      <w:t>XXXX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BBAAA" w14:textId="6D062799" w:rsidR="00CE3E13" w:rsidRDefault="00CE3E13">
    <w:pPr>
      <w:pStyle w:val="a4"/>
      <w:pBdr>
        <w:bottom w:val="single" w:sz="4" w:space="1" w:color="auto"/>
      </w:pBdr>
    </w:pPr>
    <w:r>
      <w:rPr>
        <w:rFonts w:ascii="黑体" w:eastAsia="黑体" w:hint="eastAsia"/>
        <w:sz w:val="21"/>
        <w:szCs w:val="21"/>
      </w:rPr>
      <w:t>JJ</w:t>
    </w:r>
    <w:r>
      <w:rPr>
        <w:rFonts w:ascii="黑体" w:eastAsia="黑体"/>
        <w:sz w:val="21"/>
        <w:szCs w:val="21"/>
      </w:rPr>
      <w:t>F</w:t>
    </w:r>
    <w:r>
      <w:rPr>
        <w:rFonts w:ascii="黑体" w:eastAsia="黑体" w:hint="eastAsia"/>
        <w:sz w:val="21"/>
        <w:szCs w:val="21"/>
      </w:rPr>
      <w:t>（黔）</w:t>
    </w:r>
    <w:r>
      <w:rPr>
        <w:rFonts w:ascii="黑体" w:eastAsia="黑体"/>
        <w:sz w:val="21"/>
        <w:szCs w:val="21"/>
      </w:rPr>
      <w:t>XX</w:t>
    </w:r>
    <w:r>
      <w:rPr>
        <w:rFonts w:ascii="黑体" w:eastAsia="黑体" w:hint="eastAsia"/>
        <w:sz w:val="21"/>
        <w:szCs w:val="21"/>
      </w:rPr>
      <w:t>—</w:t>
    </w:r>
    <w:r>
      <w:rPr>
        <w:rFonts w:ascii="黑体" w:eastAsia="黑体"/>
        <w:sz w:val="21"/>
        <w:szCs w:val="21"/>
      </w:rPr>
      <w:t>XXXX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48AB9" w14:textId="77777777" w:rsidR="00CE3E13" w:rsidRDefault="00CE3E13">
    <w:pPr>
      <w:pStyle w:val="a4"/>
      <w:pBdr>
        <w:bottom w:val="single" w:sz="4" w:space="1" w:color="auto"/>
      </w:pBdr>
    </w:pPr>
    <w:r>
      <w:rPr>
        <w:rFonts w:ascii="黑体" w:eastAsia="黑体" w:hint="eastAsia"/>
        <w:sz w:val="21"/>
        <w:szCs w:val="21"/>
      </w:rPr>
      <w:t>JJG(黔) XXXX—XXXX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50B86" w14:textId="57335D63" w:rsidR="00CE3E13" w:rsidRDefault="00CE3E13">
    <w:pPr>
      <w:pStyle w:val="a4"/>
      <w:pBdr>
        <w:bottom w:val="single" w:sz="4" w:space="1" w:color="auto"/>
      </w:pBdr>
    </w:pPr>
    <w:r>
      <w:rPr>
        <w:rFonts w:ascii="黑体" w:eastAsia="黑体" w:hint="eastAsia"/>
        <w:sz w:val="21"/>
        <w:szCs w:val="21"/>
      </w:rPr>
      <w:t>JJF（黔）</w:t>
    </w:r>
    <w:r>
      <w:rPr>
        <w:rFonts w:ascii="黑体" w:eastAsia="黑体"/>
        <w:sz w:val="21"/>
        <w:szCs w:val="21"/>
      </w:rPr>
      <w:t>XX</w:t>
    </w:r>
    <w:r>
      <w:rPr>
        <w:rFonts w:ascii="黑体" w:eastAsia="黑体" w:hint="eastAsia"/>
        <w:sz w:val="21"/>
        <w:szCs w:val="21"/>
      </w:rPr>
      <w:t>—</w:t>
    </w:r>
    <w:r>
      <w:rPr>
        <w:rFonts w:ascii="黑体" w:eastAsia="黑体"/>
        <w:sz w:val="21"/>
        <w:szCs w:val="21"/>
      </w:rPr>
      <w:t>XXXX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F0100" w14:textId="77777777" w:rsidR="00CE3E13" w:rsidRDefault="00CE3E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76933"/>
    <w:multiLevelType w:val="hybridMultilevel"/>
    <w:tmpl w:val="557AC038"/>
    <w:lvl w:ilvl="0" w:tplc="8ACAD8C4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AA73D69"/>
    <w:multiLevelType w:val="hybridMultilevel"/>
    <w:tmpl w:val="46EC43FC"/>
    <w:lvl w:ilvl="0" w:tplc="BE4A8C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9E72B31"/>
    <w:multiLevelType w:val="multilevel"/>
    <w:tmpl w:val="29E72B31"/>
    <w:lvl w:ilvl="0">
      <w:start w:val="1"/>
      <w:numFmt w:val="lowerLetter"/>
      <w:pStyle w:val="CharChar2CharCharCharCharCharCharCharCharCharChar"/>
      <w:lvlText w:val="%1）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" w15:restartNumberingAfterBreak="0">
    <w:nsid w:val="6F4C7A2A"/>
    <w:multiLevelType w:val="multilevel"/>
    <w:tmpl w:val="D3D87C12"/>
    <w:lvl w:ilvl="0">
      <w:start w:val="1"/>
      <w:numFmt w:val="lowerLetter"/>
      <w:suff w:val="space"/>
      <w:lvlText w:val="%1)"/>
      <w:lvlJc w:val="left"/>
      <w:pPr>
        <w:ind w:left="900" w:hanging="420"/>
      </w:pPr>
      <w:rPr>
        <w:rFonts w:ascii="Times New Roman" w:eastAsiaTheme="minorEastAsia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 w16cid:durableId="262228507">
    <w:abstractNumId w:val="2"/>
  </w:num>
  <w:num w:numId="2" w16cid:durableId="127480937">
    <w:abstractNumId w:val="3"/>
  </w:num>
  <w:num w:numId="3" w16cid:durableId="168954267">
    <w:abstractNumId w:val="1"/>
  </w:num>
  <w:num w:numId="4" w16cid:durableId="887838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7"/>
  <w:drawingGridVerticalSpacing w:val="212"/>
  <w:displayHorizontalDrawingGridEvery w:val="0"/>
  <w:displayVerticalDrawingGridEvery w:val="2"/>
  <w:characterSpacingControl w:val="compressPunctuation"/>
  <w:hdrShapeDefaults>
    <o:shapedefaults v:ext="edit" spidmax="2146" fillcolor="white">
      <v:fill color="white"/>
      <v:stroke weight="1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CE"/>
    <w:rsid w:val="00000EC7"/>
    <w:rsid w:val="00003B25"/>
    <w:rsid w:val="00005FBB"/>
    <w:rsid w:val="00006F47"/>
    <w:rsid w:val="00010C6D"/>
    <w:rsid w:val="00011188"/>
    <w:rsid w:val="000114F3"/>
    <w:rsid w:val="00011E3E"/>
    <w:rsid w:val="00012631"/>
    <w:rsid w:val="00012E92"/>
    <w:rsid w:val="00014052"/>
    <w:rsid w:val="00014ADB"/>
    <w:rsid w:val="00015A30"/>
    <w:rsid w:val="00016D03"/>
    <w:rsid w:val="000177A7"/>
    <w:rsid w:val="0002032C"/>
    <w:rsid w:val="00021447"/>
    <w:rsid w:val="00023BDA"/>
    <w:rsid w:val="00023C48"/>
    <w:rsid w:val="00024369"/>
    <w:rsid w:val="000263FF"/>
    <w:rsid w:val="0002730D"/>
    <w:rsid w:val="00031C0F"/>
    <w:rsid w:val="0003225D"/>
    <w:rsid w:val="00032D50"/>
    <w:rsid w:val="0003491C"/>
    <w:rsid w:val="000351AB"/>
    <w:rsid w:val="000354A0"/>
    <w:rsid w:val="000376FD"/>
    <w:rsid w:val="0003773F"/>
    <w:rsid w:val="00037BE4"/>
    <w:rsid w:val="00037E17"/>
    <w:rsid w:val="000414E7"/>
    <w:rsid w:val="0004179D"/>
    <w:rsid w:val="00041911"/>
    <w:rsid w:val="0004209E"/>
    <w:rsid w:val="0004296D"/>
    <w:rsid w:val="00042FAC"/>
    <w:rsid w:val="0004400D"/>
    <w:rsid w:val="000447ED"/>
    <w:rsid w:val="00044C05"/>
    <w:rsid w:val="00045DB3"/>
    <w:rsid w:val="000465B1"/>
    <w:rsid w:val="00047A99"/>
    <w:rsid w:val="00052B26"/>
    <w:rsid w:val="00053578"/>
    <w:rsid w:val="00053B7B"/>
    <w:rsid w:val="00053C37"/>
    <w:rsid w:val="00054015"/>
    <w:rsid w:val="00054ED0"/>
    <w:rsid w:val="00056578"/>
    <w:rsid w:val="00057F2D"/>
    <w:rsid w:val="00063C61"/>
    <w:rsid w:val="00064DD5"/>
    <w:rsid w:val="00065AE6"/>
    <w:rsid w:val="00071A61"/>
    <w:rsid w:val="00072188"/>
    <w:rsid w:val="00072EC1"/>
    <w:rsid w:val="00072EDB"/>
    <w:rsid w:val="00072EE8"/>
    <w:rsid w:val="00073169"/>
    <w:rsid w:val="0007354C"/>
    <w:rsid w:val="00073580"/>
    <w:rsid w:val="00073C32"/>
    <w:rsid w:val="00074818"/>
    <w:rsid w:val="0007518A"/>
    <w:rsid w:val="000758D1"/>
    <w:rsid w:val="00080051"/>
    <w:rsid w:val="00081866"/>
    <w:rsid w:val="00081F43"/>
    <w:rsid w:val="00082038"/>
    <w:rsid w:val="00084415"/>
    <w:rsid w:val="00084696"/>
    <w:rsid w:val="00084FFB"/>
    <w:rsid w:val="00086524"/>
    <w:rsid w:val="0008697F"/>
    <w:rsid w:val="00086C15"/>
    <w:rsid w:val="000913E8"/>
    <w:rsid w:val="000917AE"/>
    <w:rsid w:val="000918D6"/>
    <w:rsid w:val="00091BD0"/>
    <w:rsid w:val="000926D1"/>
    <w:rsid w:val="00092894"/>
    <w:rsid w:val="00093477"/>
    <w:rsid w:val="00093D28"/>
    <w:rsid w:val="00094135"/>
    <w:rsid w:val="00094D64"/>
    <w:rsid w:val="000953A7"/>
    <w:rsid w:val="0009666E"/>
    <w:rsid w:val="000A3607"/>
    <w:rsid w:val="000A37C4"/>
    <w:rsid w:val="000A5DCE"/>
    <w:rsid w:val="000A6005"/>
    <w:rsid w:val="000A61DC"/>
    <w:rsid w:val="000A67B3"/>
    <w:rsid w:val="000B15DC"/>
    <w:rsid w:val="000B2490"/>
    <w:rsid w:val="000B396D"/>
    <w:rsid w:val="000C0C65"/>
    <w:rsid w:val="000C1030"/>
    <w:rsid w:val="000C1A8A"/>
    <w:rsid w:val="000C410B"/>
    <w:rsid w:val="000C53DF"/>
    <w:rsid w:val="000C7384"/>
    <w:rsid w:val="000C7900"/>
    <w:rsid w:val="000D044D"/>
    <w:rsid w:val="000D046E"/>
    <w:rsid w:val="000D0952"/>
    <w:rsid w:val="000D188C"/>
    <w:rsid w:val="000D3A97"/>
    <w:rsid w:val="000D42E5"/>
    <w:rsid w:val="000D481A"/>
    <w:rsid w:val="000D4F16"/>
    <w:rsid w:val="000D5153"/>
    <w:rsid w:val="000D5C8A"/>
    <w:rsid w:val="000D5D7A"/>
    <w:rsid w:val="000D5EB3"/>
    <w:rsid w:val="000D69FA"/>
    <w:rsid w:val="000D7B50"/>
    <w:rsid w:val="000D7EC6"/>
    <w:rsid w:val="000E0119"/>
    <w:rsid w:val="000E0581"/>
    <w:rsid w:val="000E087D"/>
    <w:rsid w:val="000E10EC"/>
    <w:rsid w:val="000E1244"/>
    <w:rsid w:val="000E1AD4"/>
    <w:rsid w:val="000E247C"/>
    <w:rsid w:val="000E28DA"/>
    <w:rsid w:val="000E2C61"/>
    <w:rsid w:val="000E2CC2"/>
    <w:rsid w:val="000E2F33"/>
    <w:rsid w:val="000E354C"/>
    <w:rsid w:val="000E45E9"/>
    <w:rsid w:val="000E51D0"/>
    <w:rsid w:val="000E5D7E"/>
    <w:rsid w:val="000E5E9F"/>
    <w:rsid w:val="000E698B"/>
    <w:rsid w:val="000F1214"/>
    <w:rsid w:val="000F1C2A"/>
    <w:rsid w:val="000F28FD"/>
    <w:rsid w:val="000F29DA"/>
    <w:rsid w:val="000F2DA7"/>
    <w:rsid w:val="000F3087"/>
    <w:rsid w:val="000F371D"/>
    <w:rsid w:val="000F3BDE"/>
    <w:rsid w:val="000F4B08"/>
    <w:rsid w:val="000F4DB7"/>
    <w:rsid w:val="000F4DD9"/>
    <w:rsid w:val="000F66F9"/>
    <w:rsid w:val="000F6BB2"/>
    <w:rsid w:val="000F7C8D"/>
    <w:rsid w:val="001000A5"/>
    <w:rsid w:val="001003C4"/>
    <w:rsid w:val="00102659"/>
    <w:rsid w:val="00103416"/>
    <w:rsid w:val="00103E0C"/>
    <w:rsid w:val="00105347"/>
    <w:rsid w:val="00105FFC"/>
    <w:rsid w:val="00107A79"/>
    <w:rsid w:val="00110FF4"/>
    <w:rsid w:val="00111BAA"/>
    <w:rsid w:val="00112147"/>
    <w:rsid w:val="00112B1B"/>
    <w:rsid w:val="00113C5B"/>
    <w:rsid w:val="0011471A"/>
    <w:rsid w:val="001147DE"/>
    <w:rsid w:val="00114AEF"/>
    <w:rsid w:val="00116002"/>
    <w:rsid w:val="00116213"/>
    <w:rsid w:val="00116394"/>
    <w:rsid w:val="001164DA"/>
    <w:rsid w:val="00116637"/>
    <w:rsid w:val="00116BC4"/>
    <w:rsid w:val="0012027D"/>
    <w:rsid w:val="00121B5C"/>
    <w:rsid w:val="00121F4D"/>
    <w:rsid w:val="001225C6"/>
    <w:rsid w:val="00123B6D"/>
    <w:rsid w:val="00125162"/>
    <w:rsid w:val="001256CA"/>
    <w:rsid w:val="00127473"/>
    <w:rsid w:val="001303FA"/>
    <w:rsid w:val="00130A41"/>
    <w:rsid w:val="001315A2"/>
    <w:rsid w:val="00131B59"/>
    <w:rsid w:val="00134C88"/>
    <w:rsid w:val="00135239"/>
    <w:rsid w:val="001357CC"/>
    <w:rsid w:val="00135A30"/>
    <w:rsid w:val="001372A7"/>
    <w:rsid w:val="001407B1"/>
    <w:rsid w:val="001417B9"/>
    <w:rsid w:val="0014256D"/>
    <w:rsid w:val="001429DF"/>
    <w:rsid w:val="00142B40"/>
    <w:rsid w:val="00143902"/>
    <w:rsid w:val="001440BB"/>
    <w:rsid w:val="0014417B"/>
    <w:rsid w:val="00145270"/>
    <w:rsid w:val="001468F6"/>
    <w:rsid w:val="001470FA"/>
    <w:rsid w:val="00147B12"/>
    <w:rsid w:val="00147CDA"/>
    <w:rsid w:val="00150CCC"/>
    <w:rsid w:val="0015199C"/>
    <w:rsid w:val="001521E2"/>
    <w:rsid w:val="001522F8"/>
    <w:rsid w:val="00152573"/>
    <w:rsid w:val="00152A2D"/>
    <w:rsid w:val="00153BE7"/>
    <w:rsid w:val="00154686"/>
    <w:rsid w:val="00154713"/>
    <w:rsid w:val="00155554"/>
    <w:rsid w:val="00155FA5"/>
    <w:rsid w:val="0015634A"/>
    <w:rsid w:val="001573E5"/>
    <w:rsid w:val="00157433"/>
    <w:rsid w:val="00157665"/>
    <w:rsid w:val="001579B6"/>
    <w:rsid w:val="00157AD4"/>
    <w:rsid w:val="00157FD0"/>
    <w:rsid w:val="00160F67"/>
    <w:rsid w:val="00161F4F"/>
    <w:rsid w:val="00162A89"/>
    <w:rsid w:val="00163272"/>
    <w:rsid w:val="001640B4"/>
    <w:rsid w:val="0016415C"/>
    <w:rsid w:val="001643F3"/>
    <w:rsid w:val="00164B91"/>
    <w:rsid w:val="00164FF2"/>
    <w:rsid w:val="00167648"/>
    <w:rsid w:val="00167AFC"/>
    <w:rsid w:val="00170D01"/>
    <w:rsid w:val="001712A8"/>
    <w:rsid w:val="00172DD2"/>
    <w:rsid w:val="00174AE3"/>
    <w:rsid w:val="001760C9"/>
    <w:rsid w:val="00176C63"/>
    <w:rsid w:val="00177767"/>
    <w:rsid w:val="00177F0D"/>
    <w:rsid w:val="00182BF3"/>
    <w:rsid w:val="00182E65"/>
    <w:rsid w:val="00183C3A"/>
    <w:rsid w:val="00184054"/>
    <w:rsid w:val="001844A2"/>
    <w:rsid w:val="00184BB2"/>
    <w:rsid w:val="00186B58"/>
    <w:rsid w:val="00187F54"/>
    <w:rsid w:val="00190BB6"/>
    <w:rsid w:val="001910EE"/>
    <w:rsid w:val="00191A78"/>
    <w:rsid w:val="001936E7"/>
    <w:rsid w:val="00195535"/>
    <w:rsid w:val="001959D5"/>
    <w:rsid w:val="00196E70"/>
    <w:rsid w:val="00197247"/>
    <w:rsid w:val="00197411"/>
    <w:rsid w:val="00197B4C"/>
    <w:rsid w:val="00197BDD"/>
    <w:rsid w:val="001A078E"/>
    <w:rsid w:val="001A110C"/>
    <w:rsid w:val="001A19E9"/>
    <w:rsid w:val="001A1CFA"/>
    <w:rsid w:val="001A2421"/>
    <w:rsid w:val="001A27C5"/>
    <w:rsid w:val="001A359C"/>
    <w:rsid w:val="001A3CF7"/>
    <w:rsid w:val="001A3DD9"/>
    <w:rsid w:val="001A4B47"/>
    <w:rsid w:val="001A4FA5"/>
    <w:rsid w:val="001A51DF"/>
    <w:rsid w:val="001A7159"/>
    <w:rsid w:val="001B1508"/>
    <w:rsid w:val="001B1E9A"/>
    <w:rsid w:val="001B249A"/>
    <w:rsid w:val="001B4CBF"/>
    <w:rsid w:val="001B4F71"/>
    <w:rsid w:val="001C018E"/>
    <w:rsid w:val="001C13BF"/>
    <w:rsid w:val="001C29CA"/>
    <w:rsid w:val="001C2EE0"/>
    <w:rsid w:val="001C39EE"/>
    <w:rsid w:val="001C3C4B"/>
    <w:rsid w:val="001C42BC"/>
    <w:rsid w:val="001C5BD8"/>
    <w:rsid w:val="001C634E"/>
    <w:rsid w:val="001C76F1"/>
    <w:rsid w:val="001D0377"/>
    <w:rsid w:val="001D0593"/>
    <w:rsid w:val="001D1713"/>
    <w:rsid w:val="001D181A"/>
    <w:rsid w:val="001D1A96"/>
    <w:rsid w:val="001D2E30"/>
    <w:rsid w:val="001D3567"/>
    <w:rsid w:val="001D3CED"/>
    <w:rsid w:val="001D3F66"/>
    <w:rsid w:val="001D482E"/>
    <w:rsid w:val="001D60BE"/>
    <w:rsid w:val="001D65AF"/>
    <w:rsid w:val="001D6649"/>
    <w:rsid w:val="001D74A1"/>
    <w:rsid w:val="001D7819"/>
    <w:rsid w:val="001E0B35"/>
    <w:rsid w:val="001E13A2"/>
    <w:rsid w:val="001E2B5D"/>
    <w:rsid w:val="001E2EFF"/>
    <w:rsid w:val="001E306F"/>
    <w:rsid w:val="001E4E54"/>
    <w:rsid w:val="001E7A06"/>
    <w:rsid w:val="001E7F4B"/>
    <w:rsid w:val="001F076E"/>
    <w:rsid w:val="001F159D"/>
    <w:rsid w:val="001F2161"/>
    <w:rsid w:val="001F282A"/>
    <w:rsid w:val="001F2B2C"/>
    <w:rsid w:val="001F3959"/>
    <w:rsid w:val="001F437C"/>
    <w:rsid w:val="001F521B"/>
    <w:rsid w:val="001F61CB"/>
    <w:rsid w:val="001F6223"/>
    <w:rsid w:val="001F75B8"/>
    <w:rsid w:val="001F7744"/>
    <w:rsid w:val="002026F7"/>
    <w:rsid w:val="00202C6F"/>
    <w:rsid w:val="00203334"/>
    <w:rsid w:val="00205288"/>
    <w:rsid w:val="00206BE4"/>
    <w:rsid w:val="00210037"/>
    <w:rsid w:val="00211131"/>
    <w:rsid w:val="00211670"/>
    <w:rsid w:val="0021279C"/>
    <w:rsid w:val="0021308F"/>
    <w:rsid w:val="002166A6"/>
    <w:rsid w:val="00216955"/>
    <w:rsid w:val="0021698D"/>
    <w:rsid w:val="0021720C"/>
    <w:rsid w:val="00220952"/>
    <w:rsid w:val="00220BD3"/>
    <w:rsid w:val="00220DE7"/>
    <w:rsid w:val="00220FA2"/>
    <w:rsid w:val="00221639"/>
    <w:rsid w:val="00223549"/>
    <w:rsid w:val="00225385"/>
    <w:rsid w:val="00225418"/>
    <w:rsid w:val="00226637"/>
    <w:rsid w:val="002311C7"/>
    <w:rsid w:val="00231E5A"/>
    <w:rsid w:val="00232331"/>
    <w:rsid w:val="002324F3"/>
    <w:rsid w:val="00233C57"/>
    <w:rsid w:val="002347B6"/>
    <w:rsid w:val="00235CCE"/>
    <w:rsid w:val="00235D12"/>
    <w:rsid w:val="00237C05"/>
    <w:rsid w:val="00240DD7"/>
    <w:rsid w:val="00241197"/>
    <w:rsid w:val="00241622"/>
    <w:rsid w:val="00241919"/>
    <w:rsid w:val="00242E98"/>
    <w:rsid w:val="00243EA3"/>
    <w:rsid w:val="002447CE"/>
    <w:rsid w:val="00244A78"/>
    <w:rsid w:val="00244AEB"/>
    <w:rsid w:val="00246314"/>
    <w:rsid w:val="00251103"/>
    <w:rsid w:val="002521AC"/>
    <w:rsid w:val="0025234A"/>
    <w:rsid w:val="0025245D"/>
    <w:rsid w:val="00252D48"/>
    <w:rsid w:val="00253622"/>
    <w:rsid w:val="00254259"/>
    <w:rsid w:val="0025497D"/>
    <w:rsid w:val="00254A15"/>
    <w:rsid w:val="00255E30"/>
    <w:rsid w:val="0025723B"/>
    <w:rsid w:val="00257E21"/>
    <w:rsid w:val="002606C5"/>
    <w:rsid w:val="002617C6"/>
    <w:rsid w:val="002629DA"/>
    <w:rsid w:val="002635F0"/>
    <w:rsid w:val="00264771"/>
    <w:rsid w:val="002647F8"/>
    <w:rsid w:val="0026521D"/>
    <w:rsid w:val="00265DE9"/>
    <w:rsid w:val="002666D6"/>
    <w:rsid w:val="00267C78"/>
    <w:rsid w:val="00267CB2"/>
    <w:rsid w:val="00270836"/>
    <w:rsid w:val="00270E90"/>
    <w:rsid w:val="0027103E"/>
    <w:rsid w:val="00272EDD"/>
    <w:rsid w:val="002732F9"/>
    <w:rsid w:val="0027433F"/>
    <w:rsid w:val="00274B21"/>
    <w:rsid w:val="00274EB1"/>
    <w:rsid w:val="00274F5E"/>
    <w:rsid w:val="00274FFB"/>
    <w:rsid w:val="002751AC"/>
    <w:rsid w:val="00275C17"/>
    <w:rsid w:val="00275DD1"/>
    <w:rsid w:val="002765E4"/>
    <w:rsid w:val="002771FA"/>
    <w:rsid w:val="002807DE"/>
    <w:rsid w:val="00281283"/>
    <w:rsid w:val="00281A07"/>
    <w:rsid w:val="002829D1"/>
    <w:rsid w:val="00283F68"/>
    <w:rsid w:val="00284244"/>
    <w:rsid w:val="002862BF"/>
    <w:rsid w:val="00286BF0"/>
    <w:rsid w:val="00286C7D"/>
    <w:rsid w:val="00286FEC"/>
    <w:rsid w:val="0028756B"/>
    <w:rsid w:val="00290DB3"/>
    <w:rsid w:val="002920FC"/>
    <w:rsid w:val="002930B9"/>
    <w:rsid w:val="00294B38"/>
    <w:rsid w:val="00294B40"/>
    <w:rsid w:val="00294BFD"/>
    <w:rsid w:val="002950C2"/>
    <w:rsid w:val="00295332"/>
    <w:rsid w:val="002968BE"/>
    <w:rsid w:val="00297789"/>
    <w:rsid w:val="00297913"/>
    <w:rsid w:val="00297BB4"/>
    <w:rsid w:val="00297BC5"/>
    <w:rsid w:val="002A0116"/>
    <w:rsid w:val="002A0AD4"/>
    <w:rsid w:val="002A1463"/>
    <w:rsid w:val="002A1ACE"/>
    <w:rsid w:val="002A2594"/>
    <w:rsid w:val="002A38DE"/>
    <w:rsid w:val="002A494C"/>
    <w:rsid w:val="002A4B58"/>
    <w:rsid w:val="002A6594"/>
    <w:rsid w:val="002B0054"/>
    <w:rsid w:val="002B0535"/>
    <w:rsid w:val="002B054F"/>
    <w:rsid w:val="002B058D"/>
    <w:rsid w:val="002B13C1"/>
    <w:rsid w:val="002B1C1F"/>
    <w:rsid w:val="002B22D3"/>
    <w:rsid w:val="002B2A46"/>
    <w:rsid w:val="002B424B"/>
    <w:rsid w:val="002B44A1"/>
    <w:rsid w:val="002B6B8A"/>
    <w:rsid w:val="002B70AF"/>
    <w:rsid w:val="002B79A3"/>
    <w:rsid w:val="002C09CA"/>
    <w:rsid w:val="002C0E26"/>
    <w:rsid w:val="002C1485"/>
    <w:rsid w:val="002C19EB"/>
    <w:rsid w:val="002C3DEF"/>
    <w:rsid w:val="002C4E6D"/>
    <w:rsid w:val="002C67AE"/>
    <w:rsid w:val="002C737F"/>
    <w:rsid w:val="002D3057"/>
    <w:rsid w:val="002D3B99"/>
    <w:rsid w:val="002D790B"/>
    <w:rsid w:val="002D7FBB"/>
    <w:rsid w:val="002E03E5"/>
    <w:rsid w:val="002E1A66"/>
    <w:rsid w:val="002E25BC"/>
    <w:rsid w:val="002E2BE1"/>
    <w:rsid w:val="002E2FD5"/>
    <w:rsid w:val="002E4C6A"/>
    <w:rsid w:val="002E5AED"/>
    <w:rsid w:val="002E5D4D"/>
    <w:rsid w:val="002E5E63"/>
    <w:rsid w:val="002F075F"/>
    <w:rsid w:val="002F2A47"/>
    <w:rsid w:val="002F3956"/>
    <w:rsid w:val="002F3CED"/>
    <w:rsid w:val="002F408F"/>
    <w:rsid w:val="002F53D1"/>
    <w:rsid w:val="002F5BCA"/>
    <w:rsid w:val="002F63E3"/>
    <w:rsid w:val="002F7603"/>
    <w:rsid w:val="003014DA"/>
    <w:rsid w:val="00301B48"/>
    <w:rsid w:val="00302855"/>
    <w:rsid w:val="003029A3"/>
    <w:rsid w:val="003029A4"/>
    <w:rsid w:val="00304191"/>
    <w:rsid w:val="003055FE"/>
    <w:rsid w:val="00305DC8"/>
    <w:rsid w:val="00306776"/>
    <w:rsid w:val="00307D37"/>
    <w:rsid w:val="00310286"/>
    <w:rsid w:val="00310BCC"/>
    <w:rsid w:val="00310E9C"/>
    <w:rsid w:val="00311053"/>
    <w:rsid w:val="00311F1D"/>
    <w:rsid w:val="00312801"/>
    <w:rsid w:val="003131F7"/>
    <w:rsid w:val="003133F0"/>
    <w:rsid w:val="003134E8"/>
    <w:rsid w:val="00313586"/>
    <w:rsid w:val="00313878"/>
    <w:rsid w:val="00313C90"/>
    <w:rsid w:val="00313E2D"/>
    <w:rsid w:val="00314265"/>
    <w:rsid w:val="00314469"/>
    <w:rsid w:val="00314C6E"/>
    <w:rsid w:val="00315148"/>
    <w:rsid w:val="00315AE9"/>
    <w:rsid w:val="00315DE7"/>
    <w:rsid w:val="0031658B"/>
    <w:rsid w:val="00316AEB"/>
    <w:rsid w:val="003176A0"/>
    <w:rsid w:val="003207B8"/>
    <w:rsid w:val="0032098E"/>
    <w:rsid w:val="003209CF"/>
    <w:rsid w:val="00320BF3"/>
    <w:rsid w:val="00322736"/>
    <w:rsid w:val="00323651"/>
    <w:rsid w:val="00325156"/>
    <w:rsid w:val="00325840"/>
    <w:rsid w:val="00326DA8"/>
    <w:rsid w:val="00327907"/>
    <w:rsid w:val="00327EF9"/>
    <w:rsid w:val="00330F61"/>
    <w:rsid w:val="00331932"/>
    <w:rsid w:val="00331CAC"/>
    <w:rsid w:val="003331C9"/>
    <w:rsid w:val="00333421"/>
    <w:rsid w:val="0033386F"/>
    <w:rsid w:val="00333920"/>
    <w:rsid w:val="00335369"/>
    <w:rsid w:val="00336F54"/>
    <w:rsid w:val="003375E8"/>
    <w:rsid w:val="003378A3"/>
    <w:rsid w:val="00340004"/>
    <w:rsid w:val="0034067C"/>
    <w:rsid w:val="00340D1B"/>
    <w:rsid w:val="0034278B"/>
    <w:rsid w:val="00345FE1"/>
    <w:rsid w:val="00346E2D"/>
    <w:rsid w:val="00347AD8"/>
    <w:rsid w:val="00350113"/>
    <w:rsid w:val="00350AF8"/>
    <w:rsid w:val="00351357"/>
    <w:rsid w:val="00351A4F"/>
    <w:rsid w:val="00353890"/>
    <w:rsid w:val="00353EC1"/>
    <w:rsid w:val="0035451C"/>
    <w:rsid w:val="00355B94"/>
    <w:rsid w:val="003570FA"/>
    <w:rsid w:val="00357A9A"/>
    <w:rsid w:val="00360553"/>
    <w:rsid w:val="0036301F"/>
    <w:rsid w:val="003662F1"/>
    <w:rsid w:val="003666A6"/>
    <w:rsid w:val="00367B38"/>
    <w:rsid w:val="00367F40"/>
    <w:rsid w:val="003705C4"/>
    <w:rsid w:val="00371A67"/>
    <w:rsid w:val="003728EB"/>
    <w:rsid w:val="00373779"/>
    <w:rsid w:val="00374445"/>
    <w:rsid w:val="00374D60"/>
    <w:rsid w:val="00376625"/>
    <w:rsid w:val="00376769"/>
    <w:rsid w:val="00376F72"/>
    <w:rsid w:val="00381860"/>
    <w:rsid w:val="00382515"/>
    <w:rsid w:val="0038371D"/>
    <w:rsid w:val="00383929"/>
    <w:rsid w:val="0038484E"/>
    <w:rsid w:val="0038519F"/>
    <w:rsid w:val="0038744F"/>
    <w:rsid w:val="00387608"/>
    <w:rsid w:val="003879D3"/>
    <w:rsid w:val="0039112E"/>
    <w:rsid w:val="0039199B"/>
    <w:rsid w:val="00392EE4"/>
    <w:rsid w:val="003931C3"/>
    <w:rsid w:val="00393371"/>
    <w:rsid w:val="00394C36"/>
    <w:rsid w:val="00394F21"/>
    <w:rsid w:val="00395163"/>
    <w:rsid w:val="003961C1"/>
    <w:rsid w:val="003967AE"/>
    <w:rsid w:val="003972F4"/>
    <w:rsid w:val="00397499"/>
    <w:rsid w:val="003A0259"/>
    <w:rsid w:val="003A076A"/>
    <w:rsid w:val="003A078B"/>
    <w:rsid w:val="003A2875"/>
    <w:rsid w:val="003A368E"/>
    <w:rsid w:val="003A3960"/>
    <w:rsid w:val="003A4E36"/>
    <w:rsid w:val="003A5112"/>
    <w:rsid w:val="003A55D6"/>
    <w:rsid w:val="003A5E6B"/>
    <w:rsid w:val="003A5F4C"/>
    <w:rsid w:val="003A697D"/>
    <w:rsid w:val="003B05AE"/>
    <w:rsid w:val="003B2B67"/>
    <w:rsid w:val="003B4081"/>
    <w:rsid w:val="003B48B6"/>
    <w:rsid w:val="003B5DC2"/>
    <w:rsid w:val="003B6524"/>
    <w:rsid w:val="003C283B"/>
    <w:rsid w:val="003C4A34"/>
    <w:rsid w:val="003C4C68"/>
    <w:rsid w:val="003C57D4"/>
    <w:rsid w:val="003C612D"/>
    <w:rsid w:val="003D0019"/>
    <w:rsid w:val="003D1E47"/>
    <w:rsid w:val="003D2719"/>
    <w:rsid w:val="003D2A5E"/>
    <w:rsid w:val="003D2C56"/>
    <w:rsid w:val="003D2D4D"/>
    <w:rsid w:val="003D3A91"/>
    <w:rsid w:val="003D3F79"/>
    <w:rsid w:val="003D406D"/>
    <w:rsid w:val="003D4937"/>
    <w:rsid w:val="003D4D5D"/>
    <w:rsid w:val="003D606F"/>
    <w:rsid w:val="003E0117"/>
    <w:rsid w:val="003E044B"/>
    <w:rsid w:val="003E10FD"/>
    <w:rsid w:val="003E151B"/>
    <w:rsid w:val="003E1C38"/>
    <w:rsid w:val="003E1E09"/>
    <w:rsid w:val="003E2463"/>
    <w:rsid w:val="003E4745"/>
    <w:rsid w:val="003E47C6"/>
    <w:rsid w:val="003E499C"/>
    <w:rsid w:val="003E529D"/>
    <w:rsid w:val="003E6944"/>
    <w:rsid w:val="003E72B1"/>
    <w:rsid w:val="003E7C2B"/>
    <w:rsid w:val="003F285B"/>
    <w:rsid w:val="003F3419"/>
    <w:rsid w:val="003F563A"/>
    <w:rsid w:val="003F566A"/>
    <w:rsid w:val="003F616C"/>
    <w:rsid w:val="003F61A2"/>
    <w:rsid w:val="003F7E6E"/>
    <w:rsid w:val="00401AC1"/>
    <w:rsid w:val="00401DE2"/>
    <w:rsid w:val="0040203F"/>
    <w:rsid w:val="00402DB7"/>
    <w:rsid w:val="00403FFF"/>
    <w:rsid w:val="00404B50"/>
    <w:rsid w:val="00406214"/>
    <w:rsid w:val="0040798F"/>
    <w:rsid w:val="004102FD"/>
    <w:rsid w:val="004103D7"/>
    <w:rsid w:val="004106A5"/>
    <w:rsid w:val="00411061"/>
    <w:rsid w:val="0041162F"/>
    <w:rsid w:val="0041185F"/>
    <w:rsid w:val="00412297"/>
    <w:rsid w:val="00412390"/>
    <w:rsid w:val="004126CD"/>
    <w:rsid w:val="00412D0F"/>
    <w:rsid w:val="00413220"/>
    <w:rsid w:val="0041342F"/>
    <w:rsid w:val="004140A6"/>
    <w:rsid w:val="004146A4"/>
    <w:rsid w:val="0041476C"/>
    <w:rsid w:val="00414E66"/>
    <w:rsid w:val="004152E3"/>
    <w:rsid w:val="004157FC"/>
    <w:rsid w:val="00415DD3"/>
    <w:rsid w:val="00416FF8"/>
    <w:rsid w:val="004179DB"/>
    <w:rsid w:val="00417AD8"/>
    <w:rsid w:val="004216C7"/>
    <w:rsid w:val="00423137"/>
    <w:rsid w:val="0042322E"/>
    <w:rsid w:val="00424B2F"/>
    <w:rsid w:val="004260E9"/>
    <w:rsid w:val="00426110"/>
    <w:rsid w:val="004266B0"/>
    <w:rsid w:val="0042724F"/>
    <w:rsid w:val="00427D67"/>
    <w:rsid w:val="004305EE"/>
    <w:rsid w:val="0043198A"/>
    <w:rsid w:val="00431D1B"/>
    <w:rsid w:val="00431E64"/>
    <w:rsid w:val="00431FE4"/>
    <w:rsid w:val="00432AB8"/>
    <w:rsid w:val="0043513A"/>
    <w:rsid w:val="004366F9"/>
    <w:rsid w:val="0043679C"/>
    <w:rsid w:val="00437A87"/>
    <w:rsid w:val="00443C02"/>
    <w:rsid w:val="00444F94"/>
    <w:rsid w:val="00445558"/>
    <w:rsid w:val="00445F73"/>
    <w:rsid w:val="0044738A"/>
    <w:rsid w:val="004473EF"/>
    <w:rsid w:val="00447DDF"/>
    <w:rsid w:val="00450179"/>
    <w:rsid w:val="0045019B"/>
    <w:rsid w:val="00450703"/>
    <w:rsid w:val="00451559"/>
    <w:rsid w:val="00451E29"/>
    <w:rsid w:val="00452CDC"/>
    <w:rsid w:val="0045356B"/>
    <w:rsid w:val="00453D67"/>
    <w:rsid w:val="004540EB"/>
    <w:rsid w:val="0045466B"/>
    <w:rsid w:val="00456867"/>
    <w:rsid w:val="004616D2"/>
    <w:rsid w:val="0046267E"/>
    <w:rsid w:val="0046272D"/>
    <w:rsid w:val="00462E5F"/>
    <w:rsid w:val="00462EB9"/>
    <w:rsid w:val="00462F64"/>
    <w:rsid w:val="00463419"/>
    <w:rsid w:val="004646D8"/>
    <w:rsid w:val="004654D8"/>
    <w:rsid w:val="00466691"/>
    <w:rsid w:val="004722AB"/>
    <w:rsid w:val="004724BC"/>
    <w:rsid w:val="00472BF7"/>
    <w:rsid w:val="00474202"/>
    <w:rsid w:val="00475E6D"/>
    <w:rsid w:val="00476F13"/>
    <w:rsid w:val="004770F7"/>
    <w:rsid w:val="004773DC"/>
    <w:rsid w:val="004778C4"/>
    <w:rsid w:val="00477CDB"/>
    <w:rsid w:val="00477DEE"/>
    <w:rsid w:val="00480D05"/>
    <w:rsid w:val="00481909"/>
    <w:rsid w:val="00482346"/>
    <w:rsid w:val="004826CC"/>
    <w:rsid w:val="004831BB"/>
    <w:rsid w:val="004833ED"/>
    <w:rsid w:val="004836FA"/>
    <w:rsid w:val="004853B6"/>
    <w:rsid w:val="00486F07"/>
    <w:rsid w:val="00486F33"/>
    <w:rsid w:val="0048799E"/>
    <w:rsid w:val="00487D6A"/>
    <w:rsid w:val="00490EDC"/>
    <w:rsid w:val="0049492D"/>
    <w:rsid w:val="00494A8E"/>
    <w:rsid w:val="004956F0"/>
    <w:rsid w:val="00495860"/>
    <w:rsid w:val="004965FC"/>
    <w:rsid w:val="00496D2C"/>
    <w:rsid w:val="004970E2"/>
    <w:rsid w:val="00497E90"/>
    <w:rsid w:val="004A2156"/>
    <w:rsid w:val="004A294F"/>
    <w:rsid w:val="004A2EFD"/>
    <w:rsid w:val="004A37F5"/>
    <w:rsid w:val="004A4275"/>
    <w:rsid w:val="004A4C3F"/>
    <w:rsid w:val="004A5D34"/>
    <w:rsid w:val="004A5FCC"/>
    <w:rsid w:val="004A6939"/>
    <w:rsid w:val="004A6FBB"/>
    <w:rsid w:val="004A712E"/>
    <w:rsid w:val="004A7456"/>
    <w:rsid w:val="004B14B7"/>
    <w:rsid w:val="004B1FA3"/>
    <w:rsid w:val="004B2334"/>
    <w:rsid w:val="004B2A9B"/>
    <w:rsid w:val="004B6D32"/>
    <w:rsid w:val="004B7045"/>
    <w:rsid w:val="004B74FD"/>
    <w:rsid w:val="004C02AB"/>
    <w:rsid w:val="004C0753"/>
    <w:rsid w:val="004C153A"/>
    <w:rsid w:val="004C31DE"/>
    <w:rsid w:val="004C39F3"/>
    <w:rsid w:val="004C42FB"/>
    <w:rsid w:val="004C4A90"/>
    <w:rsid w:val="004C5032"/>
    <w:rsid w:val="004C6185"/>
    <w:rsid w:val="004C6CF6"/>
    <w:rsid w:val="004C73B5"/>
    <w:rsid w:val="004D0527"/>
    <w:rsid w:val="004D311F"/>
    <w:rsid w:val="004D3C4F"/>
    <w:rsid w:val="004D3DBA"/>
    <w:rsid w:val="004D51F1"/>
    <w:rsid w:val="004D5FDC"/>
    <w:rsid w:val="004D691E"/>
    <w:rsid w:val="004D74DA"/>
    <w:rsid w:val="004E01D3"/>
    <w:rsid w:val="004E15F4"/>
    <w:rsid w:val="004E18C2"/>
    <w:rsid w:val="004E1E28"/>
    <w:rsid w:val="004E26E1"/>
    <w:rsid w:val="004E327F"/>
    <w:rsid w:val="004E339D"/>
    <w:rsid w:val="004E487D"/>
    <w:rsid w:val="004E590C"/>
    <w:rsid w:val="004E62A3"/>
    <w:rsid w:val="004E71EC"/>
    <w:rsid w:val="004E7485"/>
    <w:rsid w:val="004E74B2"/>
    <w:rsid w:val="004F03AB"/>
    <w:rsid w:val="004F0AA5"/>
    <w:rsid w:val="004F0F28"/>
    <w:rsid w:val="004F3A9F"/>
    <w:rsid w:val="004F4C0B"/>
    <w:rsid w:val="004F5447"/>
    <w:rsid w:val="004F6228"/>
    <w:rsid w:val="00500F9D"/>
    <w:rsid w:val="005015ED"/>
    <w:rsid w:val="00501983"/>
    <w:rsid w:val="00501BE2"/>
    <w:rsid w:val="005028CB"/>
    <w:rsid w:val="00503F4F"/>
    <w:rsid w:val="005054C1"/>
    <w:rsid w:val="00505925"/>
    <w:rsid w:val="00505B93"/>
    <w:rsid w:val="00506701"/>
    <w:rsid w:val="00506856"/>
    <w:rsid w:val="00506B14"/>
    <w:rsid w:val="00506EA5"/>
    <w:rsid w:val="00507176"/>
    <w:rsid w:val="005076E1"/>
    <w:rsid w:val="00510CB3"/>
    <w:rsid w:val="0051121B"/>
    <w:rsid w:val="00512ABE"/>
    <w:rsid w:val="005169B5"/>
    <w:rsid w:val="005214BC"/>
    <w:rsid w:val="00521B07"/>
    <w:rsid w:val="00522BD2"/>
    <w:rsid w:val="0052439A"/>
    <w:rsid w:val="00526E8F"/>
    <w:rsid w:val="00526F19"/>
    <w:rsid w:val="005277FC"/>
    <w:rsid w:val="00532883"/>
    <w:rsid w:val="00532D2A"/>
    <w:rsid w:val="0053317D"/>
    <w:rsid w:val="005333DA"/>
    <w:rsid w:val="005337C3"/>
    <w:rsid w:val="00534B51"/>
    <w:rsid w:val="00534EC0"/>
    <w:rsid w:val="00535205"/>
    <w:rsid w:val="0053566E"/>
    <w:rsid w:val="005357E8"/>
    <w:rsid w:val="00536458"/>
    <w:rsid w:val="00536A49"/>
    <w:rsid w:val="00537285"/>
    <w:rsid w:val="00537364"/>
    <w:rsid w:val="00537FAF"/>
    <w:rsid w:val="005408B1"/>
    <w:rsid w:val="0054099D"/>
    <w:rsid w:val="005410E5"/>
    <w:rsid w:val="00542C82"/>
    <w:rsid w:val="00542E37"/>
    <w:rsid w:val="00543ADF"/>
    <w:rsid w:val="005441A6"/>
    <w:rsid w:val="00544297"/>
    <w:rsid w:val="00544AEC"/>
    <w:rsid w:val="005451DE"/>
    <w:rsid w:val="005462BC"/>
    <w:rsid w:val="0054640A"/>
    <w:rsid w:val="00547C5B"/>
    <w:rsid w:val="005516C4"/>
    <w:rsid w:val="00552074"/>
    <w:rsid w:val="005528BE"/>
    <w:rsid w:val="00552B9E"/>
    <w:rsid w:val="005534CA"/>
    <w:rsid w:val="00553F99"/>
    <w:rsid w:val="0055491E"/>
    <w:rsid w:val="00554A57"/>
    <w:rsid w:val="005563E2"/>
    <w:rsid w:val="00556EE3"/>
    <w:rsid w:val="00560085"/>
    <w:rsid w:val="005606D7"/>
    <w:rsid w:val="00561898"/>
    <w:rsid w:val="00561C46"/>
    <w:rsid w:val="00561E38"/>
    <w:rsid w:val="005646C4"/>
    <w:rsid w:val="005649D2"/>
    <w:rsid w:val="00564F26"/>
    <w:rsid w:val="005662C5"/>
    <w:rsid w:val="0056672F"/>
    <w:rsid w:val="00566F59"/>
    <w:rsid w:val="00572C8D"/>
    <w:rsid w:val="00573E5F"/>
    <w:rsid w:val="00574A51"/>
    <w:rsid w:val="00574CC5"/>
    <w:rsid w:val="00575D96"/>
    <w:rsid w:val="005769BD"/>
    <w:rsid w:val="00576AFD"/>
    <w:rsid w:val="0057721F"/>
    <w:rsid w:val="0057797B"/>
    <w:rsid w:val="00580605"/>
    <w:rsid w:val="005810DB"/>
    <w:rsid w:val="00581C8D"/>
    <w:rsid w:val="00582027"/>
    <w:rsid w:val="00582557"/>
    <w:rsid w:val="00583A9E"/>
    <w:rsid w:val="00583DC5"/>
    <w:rsid w:val="00584296"/>
    <w:rsid w:val="005842EF"/>
    <w:rsid w:val="00585A0B"/>
    <w:rsid w:val="00587071"/>
    <w:rsid w:val="005874B3"/>
    <w:rsid w:val="00587DBB"/>
    <w:rsid w:val="00590BA3"/>
    <w:rsid w:val="00591A10"/>
    <w:rsid w:val="00591AC5"/>
    <w:rsid w:val="00592147"/>
    <w:rsid w:val="00593482"/>
    <w:rsid w:val="00593E81"/>
    <w:rsid w:val="00594F95"/>
    <w:rsid w:val="00595E96"/>
    <w:rsid w:val="00595F51"/>
    <w:rsid w:val="00596E26"/>
    <w:rsid w:val="0059734D"/>
    <w:rsid w:val="00597BF0"/>
    <w:rsid w:val="005A040A"/>
    <w:rsid w:val="005A086A"/>
    <w:rsid w:val="005A28B3"/>
    <w:rsid w:val="005A2D01"/>
    <w:rsid w:val="005A347F"/>
    <w:rsid w:val="005A3857"/>
    <w:rsid w:val="005A3F38"/>
    <w:rsid w:val="005A45BA"/>
    <w:rsid w:val="005A58FA"/>
    <w:rsid w:val="005A6F89"/>
    <w:rsid w:val="005B136F"/>
    <w:rsid w:val="005B2238"/>
    <w:rsid w:val="005B4000"/>
    <w:rsid w:val="005B5533"/>
    <w:rsid w:val="005B56A6"/>
    <w:rsid w:val="005B64ED"/>
    <w:rsid w:val="005B6EA6"/>
    <w:rsid w:val="005B7FD3"/>
    <w:rsid w:val="005C032A"/>
    <w:rsid w:val="005C0D5C"/>
    <w:rsid w:val="005C1F12"/>
    <w:rsid w:val="005C339B"/>
    <w:rsid w:val="005C371D"/>
    <w:rsid w:val="005C3CA3"/>
    <w:rsid w:val="005C3D03"/>
    <w:rsid w:val="005C45CF"/>
    <w:rsid w:val="005C5243"/>
    <w:rsid w:val="005C53B4"/>
    <w:rsid w:val="005C64F2"/>
    <w:rsid w:val="005C7E14"/>
    <w:rsid w:val="005D00C8"/>
    <w:rsid w:val="005D174D"/>
    <w:rsid w:val="005D19A7"/>
    <w:rsid w:val="005D1DDF"/>
    <w:rsid w:val="005D34AC"/>
    <w:rsid w:val="005D3801"/>
    <w:rsid w:val="005D4921"/>
    <w:rsid w:val="005D5651"/>
    <w:rsid w:val="005D79D7"/>
    <w:rsid w:val="005D7E04"/>
    <w:rsid w:val="005E001A"/>
    <w:rsid w:val="005E32BE"/>
    <w:rsid w:val="005E52A0"/>
    <w:rsid w:val="005E55BB"/>
    <w:rsid w:val="005E6B30"/>
    <w:rsid w:val="005E6D9C"/>
    <w:rsid w:val="005E6F43"/>
    <w:rsid w:val="005E72E9"/>
    <w:rsid w:val="005E779C"/>
    <w:rsid w:val="005E7CCB"/>
    <w:rsid w:val="005F12FD"/>
    <w:rsid w:val="005F19C0"/>
    <w:rsid w:val="005F1C1D"/>
    <w:rsid w:val="005F2329"/>
    <w:rsid w:val="005F44B4"/>
    <w:rsid w:val="005F44E2"/>
    <w:rsid w:val="005F6444"/>
    <w:rsid w:val="005F7646"/>
    <w:rsid w:val="006000C2"/>
    <w:rsid w:val="006000D2"/>
    <w:rsid w:val="006004E5"/>
    <w:rsid w:val="0060110D"/>
    <w:rsid w:val="00601FB4"/>
    <w:rsid w:val="00603A83"/>
    <w:rsid w:val="0060409A"/>
    <w:rsid w:val="00604F5C"/>
    <w:rsid w:val="006073CE"/>
    <w:rsid w:val="0061005B"/>
    <w:rsid w:val="0061018F"/>
    <w:rsid w:val="00611922"/>
    <w:rsid w:val="00613275"/>
    <w:rsid w:val="00614004"/>
    <w:rsid w:val="00614213"/>
    <w:rsid w:val="006148A2"/>
    <w:rsid w:val="00616806"/>
    <w:rsid w:val="006171AC"/>
    <w:rsid w:val="00617E5D"/>
    <w:rsid w:val="00620118"/>
    <w:rsid w:val="00624237"/>
    <w:rsid w:val="006246EC"/>
    <w:rsid w:val="0062528B"/>
    <w:rsid w:val="006256D4"/>
    <w:rsid w:val="0062787F"/>
    <w:rsid w:val="00627921"/>
    <w:rsid w:val="00627AB0"/>
    <w:rsid w:val="00627E06"/>
    <w:rsid w:val="006302B4"/>
    <w:rsid w:val="0063103A"/>
    <w:rsid w:val="0063310D"/>
    <w:rsid w:val="006334B1"/>
    <w:rsid w:val="006336A5"/>
    <w:rsid w:val="00633785"/>
    <w:rsid w:val="006337DD"/>
    <w:rsid w:val="00636393"/>
    <w:rsid w:val="006365E6"/>
    <w:rsid w:val="006369AB"/>
    <w:rsid w:val="00636BEF"/>
    <w:rsid w:val="0063701D"/>
    <w:rsid w:val="00637417"/>
    <w:rsid w:val="006404BC"/>
    <w:rsid w:val="006404DC"/>
    <w:rsid w:val="00642456"/>
    <w:rsid w:val="00642AC1"/>
    <w:rsid w:val="0064429A"/>
    <w:rsid w:val="0064465C"/>
    <w:rsid w:val="006447D3"/>
    <w:rsid w:val="0064492D"/>
    <w:rsid w:val="006460DC"/>
    <w:rsid w:val="00646A09"/>
    <w:rsid w:val="00647219"/>
    <w:rsid w:val="00647A44"/>
    <w:rsid w:val="00650BC0"/>
    <w:rsid w:val="006518A5"/>
    <w:rsid w:val="00653CA2"/>
    <w:rsid w:val="00655672"/>
    <w:rsid w:val="00655AD4"/>
    <w:rsid w:val="00655B1E"/>
    <w:rsid w:val="00657191"/>
    <w:rsid w:val="00657351"/>
    <w:rsid w:val="00660DEC"/>
    <w:rsid w:val="00662737"/>
    <w:rsid w:val="00662DB3"/>
    <w:rsid w:val="006634A6"/>
    <w:rsid w:val="00663624"/>
    <w:rsid w:val="006638EE"/>
    <w:rsid w:val="006646A8"/>
    <w:rsid w:val="00666DB9"/>
    <w:rsid w:val="00667F9E"/>
    <w:rsid w:val="00670515"/>
    <w:rsid w:val="00670BEC"/>
    <w:rsid w:val="00670C70"/>
    <w:rsid w:val="00670E14"/>
    <w:rsid w:val="00671493"/>
    <w:rsid w:val="0067391C"/>
    <w:rsid w:val="0067430B"/>
    <w:rsid w:val="006753A3"/>
    <w:rsid w:val="00675748"/>
    <w:rsid w:val="00675806"/>
    <w:rsid w:val="00676328"/>
    <w:rsid w:val="00676876"/>
    <w:rsid w:val="00676C44"/>
    <w:rsid w:val="00677038"/>
    <w:rsid w:val="006770AC"/>
    <w:rsid w:val="006804E5"/>
    <w:rsid w:val="0068074A"/>
    <w:rsid w:val="00680DCF"/>
    <w:rsid w:val="006811B4"/>
    <w:rsid w:val="00683098"/>
    <w:rsid w:val="00684315"/>
    <w:rsid w:val="006844D5"/>
    <w:rsid w:val="00684735"/>
    <w:rsid w:val="00685057"/>
    <w:rsid w:val="006856C2"/>
    <w:rsid w:val="006865DC"/>
    <w:rsid w:val="00686B46"/>
    <w:rsid w:val="00687775"/>
    <w:rsid w:val="006878EB"/>
    <w:rsid w:val="00690742"/>
    <w:rsid w:val="00690ADF"/>
    <w:rsid w:val="00690CDC"/>
    <w:rsid w:val="00691720"/>
    <w:rsid w:val="00692CF0"/>
    <w:rsid w:val="00693827"/>
    <w:rsid w:val="00693AA5"/>
    <w:rsid w:val="00693B5B"/>
    <w:rsid w:val="00693F93"/>
    <w:rsid w:val="006A02EB"/>
    <w:rsid w:val="006A04BA"/>
    <w:rsid w:val="006A1B9E"/>
    <w:rsid w:val="006A21A2"/>
    <w:rsid w:val="006A32A2"/>
    <w:rsid w:val="006A3BC8"/>
    <w:rsid w:val="006A51FB"/>
    <w:rsid w:val="006A576C"/>
    <w:rsid w:val="006A5F19"/>
    <w:rsid w:val="006A5F95"/>
    <w:rsid w:val="006B18F9"/>
    <w:rsid w:val="006B1D35"/>
    <w:rsid w:val="006B32A7"/>
    <w:rsid w:val="006B59AD"/>
    <w:rsid w:val="006B5EA4"/>
    <w:rsid w:val="006C0146"/>
    <w:rsid w:val="006C0568"/>
    <w:rsid w:val="006C0595"/>
    <w:rsid w:val="006C0D18"/>
    <w:rsid w:val="006C13AB"/>
    <w:rsid w:val="006C1BE5"/>
    <w:rsid w:val="006C2C56"/>
    <w:rsid w:val="006C4DF8"/>
    <w:rsid w:val="006C6D0B"/>
    <w:rsid w:val="006C79F1"/>
    <w:rsid w:val="006C7CA2"/>
    <w:rsid w:val="006D025A"/>
    <w:rsid w:val="006D0EF7"/>
    <w:rsid w:val="006D11B8"/>
    <w:rsid w:val="006D1E77"/>
    <w:rsid w:val="006D2105"/>
    <w:rsid w:val="006D26F7"/>
    <w:rsid w:val="006D39A6"/>
    <w:rsid w:val="006D3CFF"/>
    <w:rsid w:val="006D461E"/>
    <w:rsid w:val="006D4F75"/>
    <w:rsid w:val="006D576D"/>
    <w:rsid w:val="006D608E"/>
    <w:rsid w:val="006D69B1"/>
    <w:rsid w:val="006D6EAC"/>
    <w:rsid w:val="006E0CD0"/>
    <w:rsid w:val="006E2A62"/>
    <w:rsid w:val="006E39A3"/>
    <w:rsid w:val="006E3B86"/>
    <w:rsid w:val="006E3FA8"/>
    <w:rsid w:val="006F2A5D"/>
    <w:rsid w:val="006F2F5F"/>
    <w:rsid w:val="006F3368"/>
    <w:rsid w:val="006F485D"/>
    <w:rsid w:val="006F790F"/>
    <w:rsid w:val="007008BA"/>
    <w:rsid w:val="007025CB"/>
    <w:rsid w:val="00703465"/>
    <w:rsid w:val="00703EDE"/>
    <w:rsid w:val="00704F33"/>
    <w:rsid w:val="007060B9"/>
    <w:rsid w:val="00707FEA"/>
    <w:rsid w:val="00710726"/>
    <w:rsid w:val="00710ED4"/>
    <w:rsid w:val="00711DDB"/>
    <w:rsid w:val="00712889"/>
    <w:rsid w:val="00713005"/>
    <w:rsid w:val="007135E2"/>
    <w:rsid w:val="007136FF"/>
    <w:rsid w:val="00713CE4"/>
    <w:rsid w:val="00713E31"/>
    <w:rsid w:val="00714B0B"/>
    <w:rsid w:val="007154CA"/>
    <w:rsid w:val="00720202"/>
    <w:rsid w:val="0072062D"/>
    <w:rsid w:val="00720928"/>
    <w:rsid w:val="00721CA9"/>
    <w:rsid w:val="00722BC1"/>
    <w:rsid w:val="0072323B"/>
    <w:rsid w:val="007237FB"/>
    <w:rsid w:val="00723A6B"/>
    <w:rsid w:val="00723CB5"/>
    <w:rsid w:val="007243C1"/>
    <w:rsid w:val="0072668A"/>
    <w:rsid w:val="00727663"/>
    <w:rsid w:val="00730737"/>
    <w:rsid w:val="00730F5A"/>
    <w:rsid w:val="007310E1"/>
    <w:rsid w:val="00732669"/>
    <w:rsid w:val="00732EA7"/>
    <w:rsid w:val="007344EB"/>
    <w:rsid w:val="007351DA"/>
    <w:rsid w:val="00735862"/>
    <w:rsid w:val="007361FE"/>
    <w:rsid w:val="00736750"/>
    <w:rsid w:val="00740140"/>
    <w:rsid w:val="007401B1"/>
    <w:rsid w:val="007411BF"/>
    <w:rsid w:val="00741662"/>
    <w:rsid w:val="00742C9D"/>
    <w:rsid w:val="007442C3"/>
    <w:rsid w:val="00745D41"/>
    <w:rsid w:val="00746C3D"/>
    <w:rsid w:val="00746F37"/>
    <w:rsid w:val="0074774C"/>
    <w:rsid w:val="007505E2"/>
    <w:rsid w:val="007506EF"/>
    <w:rsid w:val="00750DD9"/>
    <w:rsid w:val="00751901"/>
    <w:rsid w:val="00751A6D"/>
    <w:rsid w:val="00753469"/>
    <w:rsid w:val="0075403A"/>
    <w:rsid w:val="00754260"/>
    <w:rsid w:val="007549B8"/>
    <w:rsid w:val="007562BC"/>
    <w:rsid w:val="00756AF2"/>
    <w:rsid w:val="00756EF7"/>
    <w:rsid w:val="00757C51"/>
    <w:rsid w:val="007602DA"/>
    <w:rsid w:val="007617DA"/>
    <w:rsid w:val="00761C8B"/>
    <w:rsid w:val="00761F76"/>
    <w:rsid w:val="00762DB0"/>
    <w:rsid w:val="007633A3"/>
    <w:rsid w:val="00765D6A"/>
    <w:rsid w:val="007664B2"/>
    <w:rsid w:val="00767108"/>
    <w:rsid w:val="007679E4"/>
    <w:rsid w:val="00767F5B"/>
    <w:rsid w:val="00770824"/>
    <w:rsid w:val="00771AA9"/>
    <w:rsid w:val="00771FDE"/>
    <w:rsid w:val="0077312A"/>
    <w:rsid w:val="00774FF0"/>
    <w:rsid w:val="0077566F"/>
    <w:rsid w:val="00775D15"/>
    <w:rsid w:val="00776A30"/>
    <w:rsid w:val="00776E4B"/>
    <w:rsid w:val="00777671"/>
    <w:rsid w:val="0077779E"/>
    <w:rsid w:val="00777CBC"/>
    <w:rsid w:val="007800E6"/>
    <w:rsid w:val="00780177"/>
    <w:rsid w:val="00780330"/>
    <w:rsid w:val="007809B7"/>
    <w:rsid w:val="00783C06"/>
    <w:rsid w:val="00783EF8"/>
    <w:rsid w:val="00784183"/>
    <w:rsid w:val="00784BDF"/>
    <w:rsid w:val="00785395"/>
    <w:rsid w:val="00785831"/>
    <w:rsid w:val="00786CA6"/>
    <w:rsid w:val="00787F78"/>
    <w:rsid w:val="00791686"/>
    <w:rsid w:val="00791A99"/>
    <w:rsid w:val="007920B7"/>
    <w:rsid w:val="00793632"/>
    <w:rsid w:val="00794769"/>
    <w:rsid w:val="007954FC"/>
    <w:rsid w:val="007959CC"/>
    <w:rsid w:val="00796082"/>
    <w:rsid w:val="0079705E"/>
    <w:rsid w:val="00797A1E"/>
    <w:rsid w:val="00797C1C"/>
    <w:rsid w:val="00797F8C"/>
    <w:rsid w:val="007A0412"/>
    <w:rsid w:val="007A0624"/>
    <w:rsid w:val="007A0EDE"/>
    <w:rsid w:val="007A0F60"/>
    <w:rsid w:val="007A2294"/>
    <w:rsid w:val="007A2F28"/>
    <w:rsid w:val="007A3475"/>
    <w:rsid w:val="007A4447"/>
    <w:rsid w:val="007A4935"/>
    <w:rsid w:val="007A4A0E"/>
    <w:rsid w:val="007A4F72"/>
    <w:rsid w:val="007A6582"/>
    <w:rsid w:val="007A6629"/>
    <w:rsid w:val="007B0AC9"/>
    <w:rsid w:val="007B0ECB"/>
    <w:rsid w:val="007B2947"/>
    <w:rsid w:val="007B29FD"/>
    <w:rsid w:val="007B317D"/>
    <w:rsid w:val="007B37EA"/>
    <w:rsid w:val="007B4B66"/>
    <w:rsid w:val="007B4D91"/>
    <w:rsid w:val="007B713C"/>
    <w:rsid w:val="007B7315"/>
    <w:rsid w:val="007C0A7F"/>
    <w:rsid w:val="007C0C7E"/>
    <w:rsid w:val="007C0DEF"/>
    <w:rsid w:val="007C183B"/>
    <w:rsid w:val="007C1BB3"/>
    <w:rsid w:val="007C396E"/>
    <w:rsid w:val="007C3975"/>
    <w:rsid w:val="007C4709"/>
    <w:rsid w:val="007C498C"/>
    <w:rsid w:val="007C5E95"/>
    <w:rsid w:val="007C7083"/>
    <w:rsid w:val="007C7E72"/>
    <w:rsid w:val="007D10D8"/>
    <w:rsid w:val="007D31E5"/>
    <w:rsid w:val="007D44D4"/>
    <w:rsid w:val="007D5508"/>
    <w:rsid w:val="007D61FA"/>
    <w:rsid w:val="007D68B3"/>
    <w:rsid w:val="007D6B27"/>
    <w:rsid w:val="007D7D53"/>
    <w:rsid w:val="007D7FEB"/>
    <w:rsid w:val="007D7FFD"/>
    <w:rsid w:val="007E0D93"/>
    <w:rsid w:val="007E0F28"/>
    <w:rsid w:val="007E1F95"/>
    <w:rsid w:val="007E242C"/>
    <w:rsid w:val="007E289A"/>
    <w:rsid w:val="007E2B47"/>
    <w:rsid w:val="007E3CD1"/>
    <w:rsid w:val="007E3D00"/>
    <w:rsid w:val="007E3F65"/>
    <w:rsid w:val="007E462C"/>
    <w:rsid w:val="007E60B8"/>
    <w:rsid w:val="007E649D"/>
    <w:rsid w:val="007E6F11"/>
    <w:rsid w:val="007E74CE"/>
    <w:rsid w:val="007E762A"/>
    <w:rsid w:val="007F248D"/>
    <w:rsid w:val="007F2EFC"/>
    <w:rsid w:val="007F2F66"/>
    <w:rsid w:val="007F31D9"/>
    <w:rsid w:val="007F3C0F"/>
    <w:rsid w:val="007F3C2F"/>
    <w:rsid w:val="007F641F"/>
    <w:rsid w:val="007F7D0A"/>
    <w:rsid w:val="00802378"/>
    <w:rsid w:val="0080341E"/>
    <w:rsid w:val="00804B68"/>
    <w:rsid w:val="00807012"/>
    <w:rsid w:val="00810ADD"/>
    <w:rsid w:val="00812477"/>
    <w:rsid w:val="00812FA3"/>
    <w:rsid w:val="008138B7"/>
    <w:rsid w:val="00815A68"/>
    <w:rsid w:val="00816453"/>
    <w:rsid w:val="008167E2"/>
    <w:rsid w:val="00816F39"/>
    <w:rsid w:val="00817913"/>
    <w:rsid w:val="008205A0"/>
    <w:rsid w:val="008213C7"/>
    <w:rsid w:val="008215A5"/>
    <w:rsid w:val="0082264F"/>
    <w:rsid w:val="008226F6"/>
    <w:rsid w:val="00822A71"/>
    <w:rsid w:val="0082325B"/>
    <w:rsid w:val="00824B48"/>
    <w:rsid w:val="00826A8C"/>
    <w:rsid w:val="00827CCE"/>
    <w:rsid w:val="00831E45"/>
    <w:rsid w:val="00832229"/>
    <w:rsid w:val="0083246D"/>
    <w:rsid w:val="00833415"/>
    <w:rsid w:val="00833577"/>
    <w:rsid w:val="008341EA"/>
    <w:rsid w:val="008345B8"/>
    <w:rsid w:val="00834686"/>
    <w:rsid w:val="0083607F"/>
    <w:rsid w:val="008366CC"/>
    <w:rsid w:val="0083680B"/>
    <w:rsid w:val="00836B1E"/>
    <w:rsid w:val="00836E55"/>
    <w:rsid w:val="00837EA2"/>
    <w:rsid w:val="00837FA8"/>
    <w:rsid w:val="00840981"/>
    <w:rsid w:val="00840F53"/>
    <w:rsid w:val="0084199E"/>
    <w:rsid w:val="00841A7C"/>
    <w:rsid w:val="00841B55"/>
    <w:rsid w:val="0084245F"/>
    <w:rsid w:val="00844EC9"/>
    <w:rsid w:val="00846000"/>
    <w:rsid w:val="008467D3"/>
    <w:rsid w:val="00847276"/>
    <w:rsid w:val="00847864"/>
    <w:rsid w:val="00847FA5"/>
    <w:rsid w:val="00850162"/>
    <w:rsid w:val="00852D71"/>
    <w:rsid w:val="008533AB"/>
    <w:rsid w:val="00853B99"/>
    <w:rsid w:val="00856A0A"/>
    <w:rsid w:val="00857ACE"/>
    <w:rsid w:val="00857D49"/>
    <w:rsid w:val="00860988"/>
    <w:rsid w:val="00861182"/>
    <w:rsid w:val="00861683"/>
    <w:rsid w:val="008620CB"/>
    <w:rsid w:val="00863DB6"/>
    <w:rsid w:val="00864D34"/>
    <w:rsid w:val="00865018"/>
    <w:rsid w:val="00865193"/>
    <w:rsid w:val="00865E9C"/>
    <w:rsid w:val="00866CE4"/>
    <w:rsid w:val="00866DF1"/>
    <w:rsid w:val="008672A3"/>
    <w:rsid w:val="008677E9"/>
    <w:rsid w:val="0086780E"/>
    <w:rsid w:val="00867A65"/>
    <w:rsid w:val="008708B9"/>
    <w:rsid w:val="00870BDC"/>
    <w:rsid w:val="00870FFA"/>
    <w:rsid w:val="0087106F"/>
    <w:rsid w:val="00871CA2"/>
    <w:rsid w:val="008729C3"/>
    <w:rsid w:val="0087340A"/>
    <w:rsid w:val="00874058"/>
    <w:rsid w:val="00874DFA"/>
    <w:rsid w:val="00874FB2"/>
    <w:rsid w:val="00875483"/>
    <w:rsid w:val="00875A21"/>
    <w:rsid w:val="00875EF0"/>
    <w:rsid w:val="00877894"/>
    <w:rsid w:val="00882F7B"/>
    <w:rsid w:val="0088579F"/>
    <w:rsid w:val="0088673A"/>
    <w:rsid w:val="00890C48"/>
    <w:rsid w:val="008913B9"/>
    <w:rsid w:val="00891475"/>
    <w:rsid w:val="00893726"/>
    <w:rsid w:val="00893978"/>
    <w:rsid w:val="00894272"/>
    <w:rsid w:val="008955D4"/>
    <w:rsid w:val="008957AF"/>
    <w:rsid w:val="008960B8"/>
    <w:rsid w:val="0089703F"/>
    <w:rsid w:val="008A0955"/>
    <w:rsid w:val="008A1B43"/>
    <w:rsid w:val="008A2FA2"/>
    <w:rsid w:val="008A5AAD"/>
    <w:rsid w:val="008A6C13"/>
    <w:rsid w:val="008A6EE6"/>
    <w:rsid w:val="008A715E"/>
    <w:rsid w:val="008A7631"/>
    <w:rsid w:val="008B1799"/>
    <w:rsid w:val="008B19BF"/>
    <w:rsid w:val="008B1B9B"/>
    <w:rsid w:val="008B3E47"/>
    <w:rsid w:val="008B437D"/>
    <w:rsid w:val="008B4425"/>
    <w:rsid w:val="008C0249"/>
    <w:rsid w:val="008C1BE1"/>
    <w:rsid w:val="008C1F3C"/>
    <w:rsid w:val="008C2A5E"/>
    <w:rsid w:val="008C457B"/>
    <w:rsid w:val="008C4854"/>
    <w:rsid w:val="008C5606"/>
    <w:rsid w:val="008C6D76"/>
    <w:rsid w:val="008C7036"/>
    <w:rsid w:val="008D1624"/>
    <w:rsid w:val="008D2782"/>
    <w:rsid w:val="008D2D35"/>
    <w:rsid w:val="008D2DF4"/>
    <w:rsid w:val="008D45E3"/>
    <w:rsid w:val="008D4A1E"/>
    <w:rsid w:val="008D57A3"/>
    <w:rsid w:val="008D7002"/>
    <w:rsid w:val="008D720E"/>
    <w:rsid w:val="008E0B28"/>
    <w:rsid w:val="008E0B63"/>
    <w:rsid w:val="008E1D97"/>
    <w:rsid w:val="008E1F2B"/>
    <w:rsid w:val="008E20DF"/>
    <w:rsid w:val="008E233C"/>
    <w:rsid w:val="008E3072"/>
    <w:rsid w:val="008E38B3"/>
    <w:rsid w:val="008E3FC8"/>
    <w:rsid w:val="008E49FB"/>
    <w:rsid w:val="008E59A4"/>
    <w:rsid w:val="008E5A42"/>
    <w:rsid w:val="008E6658"/>
    <w:rsid w:val="008F0256"/>
    <w:rsid w:val="008F2832"/>
    <w:rsid w:val="008F2CF8"/>
    <w:rsid w:val="008F5B15"/>
    <w:rsid w:val="008F61AA"/>
    <w:rsid w:val="008F692A"/>
    <w:rsid w:val="008F6A5A"/>
    <w:rsid w:val="008F6C13"/>
    <w:rsid w:val="008F6C82"/>
    <w:rsid w:val="008F6D3C"/>
    <w:rsid w:val="008F718E"/>
    <w:rsid w:val="0090037E"/>
    <w:rsid w:val="00900FC0"/>
    <w:rsid w:val="009016E3"/>
    <w:rsid w:val="00901C33"/>
    <w:rsid w:val="0090329F"/>
    <w:rsid w:val="00903CE3"/>
    <w:rsid w:val="00906B7D"/>
    <w:rsid w:val="00906DBD"/>
    <w:rsid w:val="00907A9B"/>
    <w:rsid w:val="00910563"/>
    <w:rsid w:val="009108DE"/>
    <w:rsid w:val="00910A1C"/>
    <w:rsid w:val="0091262F"/>
    <w:rsid w:val="00912CA1"/>
    <w:rsid w:val="009132EE"/>
    <w:rsid w:val="0091406B"/>
    <w:rsid w:val="00914078"/>
    <w:rsid w:val="00914B2A"/>
    <w:rsid w:val="0091565E"/>
    <w:rsid w:val="00916EE6"/>
    <w:rsid w:val="00916FE4"/>
    <w:rsid w:val="009207B4"/>
    <w:rsid w:val="00920B27"/>
    <w:rsid w:val="009211C0"/>
    <w:rsid w:val="00921D93"/>
    <w:rsid w:val="00922C0E"/>
    <w:rsid w:val="0092393D"/>
    <w:rsid w:val="00924FFF"/>
    <w:rsid w:val="00925EE5"/>
    <w:rsid w:val="00927C8F"/>
    <w:rsid w:val="00927D80"/>
    <w:rsid w:val="00931A10"/>
    <w:rsid w:val="00933819"/>
    <w:rsid w:val="0093412F"/>
    <w:rsid w:val="009350E2"/>
    <w:rsid w:val="00936873"/>
    <w:rsid w:val="00936B81"/>
    <w:rsid w:val="00937498"/>
    <w:rsid w:val="00937FBC"/>
    <w:rsid w:val="00940423"/>
    <w:rsid w:val="00942275"/>
    <w:rsid w:val="0094383D"/>
    <w:rsid w:val="00943977"/>
    <w:rsid w:val="00944894"/>
    <w:rsid w:val="009448B5"/>
    <w:rsid w:val="009452C8"/>
    <w:rsid w:val="0094794C"/>
    <w:rsid w:val="0094799C"/>
    <w:rsid w:val="00950F71"/>
    <w:rsid w:val="00951C25"/>
    <w:rsid w:val="00952D5B"/>
    <w:rsid w:val="00953B9A"/>
    <w:rsid w:val="009544D5"/>
    <w:rsid w:val="00954823"/>
    <w:rsid w:val="00954DA0"/>
    <w:rsid w:val="00955287"/>
    <w:rsid w:val="009554A6"/>
    <w:rsid w:val="009555B0"/>
    <w:rsid w:val="009562A3"/>
    <w:rsid w:val="00956884"/>
    <w:rsid w:val="009568EA"/>
    <w:rsid w:val="0095794F"/>
    <w:rsid w:val="00962390"/>
    <w:rsid w:val="00962E9A"/>
    <w:rsid w:val="00963643"/>
    <w:rsid w:val="00964A85"/>
    <w:rsid w:val="00964B25"/>
    <w:rsid w:val="009660C3"/>
    <w:rsid w:val="009663AC"/>
    <w:rsid w:val="00966E03"/>
    <w:rsid w:val="00971003"/>
    <w:rsid w:val="0097267C"/>
    <w:rsid w:val="009754F8"/>
    <w:rsid w:val="00975709"/>
    <w:rsid w:val="0097712E"/>
    <w:rsid w:val="0098156B"/>
    <w:rsid w:val="00982E62"/>
    <w:rsid w:val="00984249"/>
    <w:rsid w:val="0098511C"/>
    <w:rsid w:val="00985892"/>
    <w:rsid w:val="009860E1"/>
    <w:rsid w:val="00986CD4"/>
    <w:rsid w:val="0098791E"/>
    <w:rsid w:val="00990BC4"/>
    <w:rsid w:val="00995E1C"/>
    <w:rsid w:val="00995FD7"/>
    <w:rsid w:val="009966ED"/>
    <w:rsid w:val="00997909"/>
    <w:rsid w:val="009A01EB"/>
    <w:rsid w:val="009A0CA9"/>
    <w:rsid w:val="009A1121"/>
    <w:rsid w:val="009A193A"/>
    <w:rsid w:val="009A329F"/>
    <w:rsid w:val="009A5601"/>
    <w:rsid w:val="009A57FF"/>
    <w:rsid w:val="009A5802"/>
    <w:rsid w:val="009A5EED"/>
    <w:rsid w:val="009A7A5A"/>
    <w:rsid w:val="009B1701"/>
    <w:rsid w:val="009B3027"/>
    <w:rsid w:val="009B38A8"/>
    <w:rsid w:val="009B3BAF"/>
    <w:rsid w:val="009B3F0B"/>
    <w:rsid w:val="009B4326"/>
    <w:rsid w:val="009B4F8B"/>
    <w:rsid w:val="009B6162"/>
    <w:rsid w:val="009B7869"/>
    <w:rsid w:val="009B7F34"/>
    <w:rsid w:val="009C01A1"/>
    <w:rsid w:val="009C0FB5"/>
    <w:rsid w:val="009C2E4F"/>
    <w:rsid w:val="009C39A3"/>
    <w:rsid w:val="009C473F"/>
    <w:rsid w:val="009C6757"/>
    <w:rsid w:val="009C6795"/>
    <w:rsid w:val="009C774A"/>
    <w:rsid w:val="009C7F05"/>
    <w:rsid w:val="009D017E"/>
    <w:rsid w:val="009D15FB"/>
    <w:rsid w:val="009D164A"/>
    <w:rsid w:val="009D33D3"/>
    <w:rsid w:val="009D3576"/>
    <w:rsid w:val="009D3A3D"/>
    <w:rsid w:val="009D4152"/>
    <w:rsid w:val="009D47EE"/>
    <w:rsid w:val="009D4A07"/>
    <w:rsid w:val="009D54AF"/>
    <w:rsid w:val="009D5699"/>
    <w:rsid w:val="009D5DE5"/>
    <w:rsid w:val="009D6437"/>
    <w:rsid w:val="009D68D9"/>
    <w:rsid w:val="009E1B87"/>
    <w:rsid w:val="009E1F2E"/>
    <w:rsid w:val="009E2D24"/>
    <w:rsid w:val="009E34AF"/>
    <w:rsid w:val="009E372A"/>
    <w:rsid w:val="009E6A9B"/>
    <w:rsid w:val="009E6B2D"/>
    <w:rsid w:val="009F088B"/>
    <w:rsid w:val="009F0A4E"/>
    <w:rsid w:val="009F2D06"/>
    <w:rsid w:val="009F2DCE"/>
    <w:rsid w:val="009F2DE1"/>
    <w:rsid w:val="009F2F0C"/>
    <w:rsid w:val="009F32BE"/>
    <w:rsid w:val="009F425C"/>
    <w:rsid w:val="009F4310"/>
    <w:rsid w:val="009F4760"/>
    <w:rsid w:val="009F69D3"/>
    <w:rsid w:val="009F6BE2"/>
    <w:rsid w:val="009F7B66"/>
    <w:rsid w:val="00A00ADD"/>
    <w:rsid w:val="00A0177A"/>
    <w:rsid w:val="00A042CC"/>
    <w:rsid w:val="00A04561"/>
    <w:rsid w:val="00A05537"/>
    <w:rsid w:val="00A059A3"/>
    <w:rsid w:val="00A06D49"/>
    <w:rsid w:val="00A0783A"/>
    <w:rsid w:val="00A078BC"/>
    <w:rsid w:val="00A11435"/>
    <w:rsid w:val="00A11487"/>
    <w:rsid w:val="00A11579"/>
    <w:rsid w:val="00A1208B"/>
    <w:rsid w:val="00A1335C"/>
    <w:rsid w:val="00A14510"/>
    <w:rsid w:val="00A152F6"/>
    <w:rsid w:val="00A153D9"/>
    <w:rsid w:val="00A16879"/>
    <w:rsid w:val="00A21D85"/>
    <w:rsid w:val="00A22910"/>
    <w:rsid w:val="00A2320D"/>
    <w:rsid w:val="00A24076"/>
    <w:rsid w:val="00A24CB9"/>
    <w:rsid w:val="00A25324"/>
    <w:rsid w:val="00A270DD"/>
    <w:rsid w:val="00A27D96"/>
    <w:rsid w:val="00A306C6"/>
    <w:rsid w:val="00A31391"/>
    <w:rsid w:val="00A31552"/>
    <w:rsid w:val="00A31AA6"/>
    <w:rsid w:val="00A320CB"/>
    <w:rsid w:val="00A32608"/>
    <w:rsid w:val="00A342B2"/>
    <w:rsid w:val="00A345BF"/>
    <w:rsid w:val="00A34A8A"/>
    <w:rsid w:val="00A35BF3"/>
    <w:rsid w:val="00A35C83"/>
    <w:rsid w:val="00A35CEC"/>
    <w:rsid w:val="00A3610D"/>
    <w:rsid w:val="00A364F5"/>
    <w:rsid w:val="00A41325"/>
    <w:rsid w:val="00A41849"/>
    <w:rsid w:val="00A41FEE"/>
    <w:rsid w:val="00A425CE"/>
    <w:rsid w:val="00A4265C"/>
    <w:rsid w:val="00A44647"/>
    <w:rsid w:val="00A45660"/>
    <w:rsid w:val="00A45D1D"/>
    <w:rsid w:val="00A46099"/>
    <w:rsid w:val="00A463A7"/>
    <w:rsid w:val="00A46F07"/>
    <w:rsid w:val="00A46F6B"/>
    <w:rsid w:val="00A470BF"/>
    <w:rsid w:val="00A472A3"/>
    <w:rsid w:val="00A47656"/>
    <w:rsid w:val="00A47E47"/>
    <w:rsid w:val="00A50885"/>
    <w:rsid w:val="00A51052"/>
    <w:rsid w:val="00A510C6"/>
    <w:rsid w:val="00A51F03"/>
    <w:rsid w:val="00A52B23"/>
    <w:rsid w:val="00A53A25"/>
    <w:rsid w:val="00A5429C"/>
    <w:rsid w:val="00A54592"/>
    <w:rsid w:val="00A54C34"/>
    <w:rsid w:val="00A55D1F"/>
    <w:rsid w:val="00A55F71"/>
    <w:rsid w:val="00A56068"/>
    <w:rsid w:val="00A5631F"/>
    <w:rsid w:val="00A56459"/>
    <w:rsid w:val="00A56583"/>
    <w:rsid w:val="00A601EA"/>
    <w:rsid w:val="00A60866"/>
    <w:rsid w:val="00A60946"/>
    <w:rsid w:val="00A61489"/>
    <w:rsid w:val="00A6257B"/>
    <w:rsid w:val="00A62A02"/>
    <w:rsid w:val="00A6594C"/>
    <w:rsid w:val="00A65D43"/>
    <w:rsid w:val="00A6766C"/>
    <w:rsid w:val="00A70631"/>
    <w:rsid w:val="00A7071E"/>
    <w:rsid w:val="00A73AC8"/>
    <w:rsid w:val="00A749BE"/>
    <w:rsid w:val="00A74FB3"/>
    <w:rsid w:val="00A7568A"/>
    <w:rsid w:val="00A766F8"/>
    <w:rsid w:val="00A76EC3"/>
    <w:rsid w:val="00A771AF"/>
    <w:rsid w:val="00A77584"/>
    <w:rsid w:val="00A77EFA"/>
    <w:rsid w:val="00A8109C"/>
    <w:rsid w:val="00A813F9"/>
    <w:rsid w:val="00A826AE"/>
    <w:rsid w:val="00A826B1"/>
    <w:rsid w:val="00A830B9"/>
    <w:rsid w:val="00A83FAF"/>
    <w:rsid w:val="00A84177"/>
    <w:rsid w:val="00A84AAE"/>
    <w:rsid w:val="00A85B0E"/>
    <w:rsid w:val="00A85BBB"/>
    <w:rsid w:val="00A875D8"/>
    <w:rsid w:val="00A8771E"/>
    <w:rsid w:val="00A9186C"/>
    <w:rsid w:val="00A92951"/>
    <w:rsid w:val="00A92C54"/>
    <w:rsid w:val="00A92C98"/>
    <w:rsid w:val="00A93E48"/>
    <w:rsid w:val="00A950C0"/>
    <w:rsid w:val="00A96A37"/>
    <w:rsid w:val="00A97161"/>
    <w:rsid w:val="00A9791A"/>
    <w:rsid w:val="00A97C34"/>
    <w:rsid w:val="00AA17E4"/>
    <w:rsid w:val="00AA1D3F"/>
    <w:rsid w:val="00AA37DF"/>
    <w:rsid w:val="00AA3B47"/>
    <w:rsid w:val="00AA3D13"/>
    <w:rsid w:val="00AA4D92"/>
    <w:rsid w:val="00AA510A"/>
    <w:rsid w:val="00AA583F"/>
    <w:rsid w:val="00AA5B10"/>
    <w:rsid w:val="00AA67E8"/>
    <w:rsid w:val="00AA6F40"/>
    <w:rsid w:val="00AA719E"/>
    <w:rsid w:val="00AA74C0"/>
    <w:rsid w:val="00AB04AB"/>
    <w:rsid w:val="00AB0FC5"/>
    <w:rsid w:val="00AB1EB9"/>
    <w:rsid w:val="00AB2686"/>
    <w:rsid w:val="00AB29C2"/>
    <w:rsid w:val="00AB30CB"/>
    <w:rsid w:val="00AB5074"/>
    <w:rsid w:val="00AB5D2B"/>
    <w:rsid w:val="00AB73CC"/>
    <w:rsid w:val="00AB742E"/>
    <w:rsid w:val="00AC0CBD"/>
    <w:rsid w:val="00AC0E3F"/>
    <w:rsid w:val="00AC240C"/>
    <w:rsid w:val="00AC280D"/>
    <w:rsid w:val="00AC2A38"/>
    <w:rsid w:val="00AC2FE7"/>
    <w:rsid w:val="00AC30A6"/>
    <w:rsid w:val="00AC36C2"/>
    <w:rsid w:val="00AC42DF"/>
    <w:rsid w:val="00AC4CC0"/>
    <w:rsid w:val="00AC5112"/>
    <w:rsid w:val="00AC521D"/>
    <w:rsid w:val="00AC6DA0"/>
    <w:rsid w:val="00AC73EB"/>
    <w:rsid w:val="00AC7462"/>
    <w:rsid w:val="00AD0602"/>
    <w:rsid w:val="00AD0787"/>
    <w:rsid w:val="00AD14BF"/>
    <w:rsid w:val="00AD16FF"/>
    <w:rsid w:val="00AD1C46"/>
    <w:rsid w:val="00AD3CDA"/>
    <w:rsid w:val="00AD49E7"/>
    <w:rsid w:val="00AD6789"/>
    <w:rsid w:val="00AD7455"/>
    <w:rsid w:val="00AE06DD"/>
    <w:rsid w:val="00AE0AD7"/>
    <w:rsid w:val="00AE31CD"/>
    <w:rsid w:val="00AE454D"/>
    <w:rsid w:val="00AE4E15"/>
    <w:rsid w:val="00AE55CC"/>
    <w:rsid w:val="00AE617B"/>
    <w:rsid w:val="00AE6C42"/>
    <w:rsid w:val="00AE7091"/>
    <w:rsid w:val="00AF055E"/>
    <w:rsid w:val="00AF1F1F"/>
    <w:rsid w:val="00AF2A13"/>
    <w:rsid w:val="00AF4EB4"/>
    <w:rsid w:val="00AF55E4"/>
    <w:rsid w:val="00AF6166"/>
    <w:rsid w:val="00AF6208"/>
    <w:rsid w:val="00AF665B"/>
    <w:rsid w:val="00AF7F54"/>
    <w:rsid w:val="00B000B1"/>
    <w:rsid w:val="00B00E25"/>
    <w:rsid w:val="00B0178A"/>
    <w:rsid w:val="00B02263"/>
    <w:rsid w:val="00B03032"/>
    <w:rsid w:val="00B048C4"/>
    <w:rsid w:val="00B057D5"/>
    <w:rsid w:val="00B06CA5"/>
    <w:rsid w:val="00B1063F"/>
    <w:rsid w:val="00B1124E"/>
    <w:rsid w:val="00B11AC0"/>
    <w:rsid w:val="00B12CFA"/>
    <w:rsid w:val="00B150DA"/>
    <w:rsid w:val="00B16161"/>
    <w:rsid w:val="00B2018F"/>
    <w:rsid w:val="00B201BD"/>
    <w:rsid w:val="00B20A83"/>
    <w:rsid w:val="00B2278B"/>
    <w:rsid w:val="00B23C18"/>
    <w:rsid w:val="00B24325"/>
    <w:rsid w:val="00B2447D"/>
    <w:rsid w:val="00B27BB8"/>
    <w:rsid w:val="00B306BC"/>
    <w:rsid w:val="00B312AA"/>
    <w:rsid w:val="00B31BFB"/>
    <w:rsid w:val="00B356DA"/>
    <w:rsid w:val="00B36391"/>
    <w:rsid w:val="00B371E2"/>
    <w:rsid w:val="00B372F4"/>
    <w:rsid w:val="00B4046F"/>
    <w:rsid w:val="00B408A0"/>
    <w:rsid w:val="00B411C0"/>
    <w:rsid w:val="00B41942"/>
    <w:rsid w:val="00B42A79"/>
    <w:rsid w:val="00B43262"/>
    <w:rsid w:val="00B43FE4"/>
    <w:rsid w:val="00B441CA"/>
    <w:rsid w:val="00B446DC"/>
    <w:rsid w:val="00B45294"/>
    <w:rsid w:val="00B45E91"/>
    <w:rsid w:val="00B465B7"/>
    <w:rsid w:val="00B46C54"/>
    <w:rsid w:val="00B46EBC"/>
    <w:rsid w:val="00B5058A"/>
    <w:rsid w:val="00B52287"/>
    <w:rsid w:val="00B523C3"/>
    <w:rsid w:val="00B52782"/>
    <w:rsid w:val="00B528BF"/>
    <w:rsid w:val="00B52B07"/>
    <w:rsid w:val="00B52B21"/>
    <w:rsid w:val="00B537E2"/>
    <w:rsid w:val="00B54359"/>
    <w:rsid w:val="00B56ADC"/>
    <w:rsid w:val="00B6134D"/>
    <w:rsid w:val="00B61F97"/>
    <w:rsid w:val="00B62C4A"/>
    <w:rsid w:val="00B63087"/>
    <w:rsid w:val="00B63894"/>
    <w:rsid w:val="00B6499D"/>
    <w:rsid w:val="00B65F86"/>
    <w:rsid w:val="00B65FC5"/>
    <w:rsid w:val="00B66CAE"/>
    <w:rsid w:val="00B66FB1"/>
    <w:rsid w:val="00B67AB8"/>
    <w:rsid w:val="00B7025E"/>
    <w:rsid w:val="00B71152"/>
    <w:rsid w:val="00B72678"/>
    <w:rsid w:val="00B730C2"/>
    <w:rsid w:val="00B73415"/>
    <w:rsid w:val="00B7373A"/>
    <w:rsid w:val="00B74DDC"/>
    <w:rsid w:val="00B751E6"/>
    <w:rsid w:val="00B75CE4"/>
    <w:rsid w:val="00B75D48"/>
    <w:rsid w:val="00B75DEC"/>
    <w:rsid w:val="00B80D5B"/>
    <w:rsid w:val="00B80DB1"/>
    <w:rsid w:val="00B8147B"/>
    <w:rsid w:val="00B837B1"/>
    <w:rsid w:val="00B83970"/>
    <w:rsid w:val="00B84525"/>
    <w:rsid w:val="00B8505A"/>
    <w:rsid w:val="00B8608A"/>
    <w:rsid w:val="00B86758"/>
    <w:rsid w:val="00B868C7"/>
    <w:rsid w:val="00B9063A"/>
    <w:rsid w:val="00B90676"/>
    <w:rsid w:val="00B907A9"/>
    <w:rsid w:val="00B93FBD"/>
    <w:rsid w:val="00B9492C"/>
    <w:rsid w:val="00B95AE3"/>
    <w:rsid w:val="00B97625"/>
    <w:rsid w:val="00B9781C"/>
    <w:rsid w:val="00BA0292"/>
    <w:rsid w:val="00BA04CC"/>
    <w:rsid w:val="00BA0B5C"/>
    <w:rsid w:val="00BA1A08"/>
    <w:rsid w:val="00BA25F6"/>
    <w:rsid w:val="00BA34AA"/>
    <w:rsid w:val="00BA3940"/>
    <w:rsid w:val="00BA4A17"/>
    <w:rsid w:val="00BA4EDD"/>
    <w:rsid w:val="00BA664C"/>
    <w:rsid w:val="00BA66D7"/>
    <w:rsid w:val="00BA6E43"/>
    <w:rsid w:val="00BB026A"/>
    <w:rsid w:val="00BB036E"/>
    <w:rsid w:val="00BB06BF"/>
    <w:rsid w:val="00BB09AB"/>
    <w:rsid w:val="00BB0CE9"/>
    <w:rsid w:val="00BB19FB"/>
    <w:rsid w:val="00BB28C2"/>
    <w:rsid w:val="00BB2AEC"/>
    <w:rsid w:val="00BB32EE"/>
    <w:rsid w:val="00BB3509"/>
    <w:rsid w:val="00BB40F2"/>
    <w:rsid w:val="00BB4B78"/>
    <w:rsid w:val="00BB51E3"/>
    <w:rsid w:val="00BB5233"/>
    <w:rsid w:val="00BB549E"/>
    <w:rsid w:val="00BB5AB7"/>
    <w:rsid w:val="00BB5F51"/>
    <w:rsid w:val="00BB718D"/>
    <w:rsid w:val="00BB79F4"/>
    <w:rsid w:val="00BB7C1D"/>
    <w:rsid w:val="00BC17EA"/>
    <w:rsid w:val="00BC203C"/>
    <w:rsid w:val="00BC2432"/>
    <w:rsid w:val="00BC3C2B"/>
    <w:rsid w:val="00BC45F2"/>
    <w:rsid w:val="00BC4E69"/>
    <w:rsid w:val="00BC58CB"/>
    <w:rsid w:val="00BC7D55"/>
    <w:rsid w:val="00BD2593"/>
    <w:rsid w:val="00BD29B2"/>
    <w:rsid w:val="00BD2C0A"/>
    <w:rsid w:val="00BD332C"/>
    <w:rsid w:val="00BD3917"/>
    <w:rsid w:val="00BD42C9"/>
    <w:rsid w:val="00BD5227"/>
    <w:rsid w:val="00BD5987"/>
    <w:rsid w:val="00BD5F5F"/>
    <w:rsid w:val="00BD6AE2"/>
    <w:rsid w:val="00BD6F09"/>
    <w:rsid w:val="00BE235A"/>
    <w:rsid w:val="00BE3579"/>
    <w:rsid w:val="00BE450A"/>
    <w:rsid w:val="00BE46FF"/>
    <w:rsid w:val="00BE4952"/>
    <w:rsid w:val="00BE73FB"/>
    <w:rsid w:val="00BF07C9"/>
    <w:rsid w:val="00BF088F"/>
    <w:rsid w:val="00BF1632"/>
    <w:rsid w:val="00BF2C5F"/>
    <w:rsid w:val="00BF470D"/>
    <w:rsid w:val="00BF6085"/>
    <w:rsid w:val="00BF6D2A"/>
    <w:rsid w:val="00BF6F2F"/>
    <w:rsid w:val="00BF725D"/>
    <w:rsid w:val="00BF7942"/>
    <w:rsid w:val="00C00915"/>
    <w:rsid w:val="00C01417"/>
    <w:rsid w:val="00C01594"/>
    <w:rsid w:val="00C01A07"/>
    <w:rsid w:val="00C01E09"/>
    <w:rsid w:val="00C02234"/>
    <w:rsid w:val="00C03B79"/>
    <w:rsid w:val="00C040CA"/>
    <w:rsid w:val="00C040DA"/>
    <w:rsid w:val="00C0438D"/>
    <w:rsid w:val="00C054AB"/>
    <w:rsid w:val="00C06BF3"/>
    <w:rsid w:val="00C100F8"/>
    <w:rsid w:val="00C10F5E"/>
    <w:rsid w:val="00C11922"/>
    <w:rsid w:val="00C131A2"/>
    <w:rsid w:val="00C13797"/>
    <w:rsid w:val="00C146CB"/>
    <w:rsid w:val="00C16518"/>
    <w:rsid w:val="00C179A2"/>
    <w:rsid w:val="00C2024A"/>
    <w:rsid w:val="00C20633"/>
    <w:rsid w:val="00C217AA"/>
    <w:rsid w:val="00C21A19"/>
    <w:rsid w:val="00C24203"/>
    <w:rsid w:val="00C2459A"/>
    <w:rsid w:val="00C250B7"/>
    <w:rsid w:val="00C25648"/>
    <w:rsid w:val="00C2584F"/>
    <w:rsid w:val="00C264D7"/>
    <w:rsid w:val="00C27B42"/>
    <w:rsid w:val="00C27E3E"/>
    <w:rsid w:val="00C30E79"/>
    <w:rsid w:val="00C319D5"/>
    <w:rsid w:val="00C326D7"/>
    <w:rsid w:val="00C32893"/>
    <w:rsid w:val="00C32ADE"/>
    <w:rsid w:val="00C32CB3"/>
    <w:rsid w:val="00C33462"/>
    <w:rsid w:val="00C33B4C"/>
    <w:rsid w:val="00C340B7"/>
    <w:rsid w:val="00C341C7"/>
    <w:rsid w:val="00C35DDD"/>
    <w:rsid w:val="00C35F8B"/>
    <w:rsid w:val="00C365BD"/>
    <w:rsid w:val="00C3674B"/>
    <w:rsid w:val="00C40904"/>
    <w:rsid w:val="00C40BD5"/>
    <w:rsid w:val="00C41AA8"/>
    <w:rsid w:val="00C41B1B"/>
    <w:rsid w:val="00C423EF"/>
    <w:rsid w:val="00C4247D"/>
    <w:rsid w:val="00C42B4D"/>
    <w:rsid w:val="00C42BDE"/>
    <w:rsid w:val="00C43E08"/>
    <w:rsid w:val="00C44AD6"/>
    <w:rsid w:val="00C456BA"/>
    <w:rsid w:val="00C457B8"/>
    <w:rsid w:val="00C45D76"/>
    <w:rsid w:val="00C45EC6"/>
    <w:rsid w:val="00C46942"/>
    <w:rsid w:val="00C46DBD"/>
    <w:rsid w:val="00C46ED7"/>
    <w:rsid w:val="00C471E4"/>
    <w:rsid w:val="00C47ECF"/>
    <w:rsid w:val="00C5113C"/>
    <w:rsid w:val="00C511BF"/>
    <w:rsid w:val="00C51C1D"/>
    <w:rsid w:val="00C527C7"/>
    <w:rsid w:val="00C52E4A"/>
    <w:rsid w:val="00C52E70"/>
    <w:rsid w:val="00C5300F"/>
    <w:rsid w:val="00C531A3"/>
    <w:rsid w:val="00C538DE"/>
    <w:rsid w:val="00C54909"/>
    <w:rsid w:val="00C55453"/>
    <w:rsid w:val="00C55501"/>
    <w:rsid w:val="00C56539"/>
    <w:rsid w:val="00C56C55"/>
    <w:rsid w:val="00C570AD"/>
    <w:rsid w:val="00C5711F"/>
    <w:rsid w:val="00C5798C"/>
    <w:rsid w:val="00C60702"/>
    <w:rsid w:val="00C60A67"/>
    <w:rsid w:val="00C61BA7"/>
    <w:rsid w:val="00C624D1"/>
    <w:rsid w:val="00C624DB"/>
    <w:rsid w:val="00C62980"/>
    <w:rsid w:val="00C64836"/>
    <w:rsid w:val="00C65330"/>
    <w:rsid w:val="00C6550F"/>
    <w:rsid w:val="00C66573"/>
    <w:rsid w:val="00C66BEE"/>
    <w:rsid w:val="00C70630"/>
    <w:rsid w:val="00C7069C"/>
    <w:rsid w:val="00C70A4A"/>
    <w:rsid w:val="00C72DD2"/>
    <w:rsid w:val="00C73194"/>
    <w:rsid w:val="00C747CE"/>
    <w:rsid w:val="00C75426"/>
    <w:rsid w:val="00C75509"/>
    <w:rsid w:val="00C770C5"/>
    <w:rsid w:val="00C77CB5"/>
    <w:rsid w:val="00C77EE8"/>
    <w:rsid w:val="00C80220"/>
    <w:rsid w:val="00C80E4F"/>
    <w:rsid w:val="00C8159C"/>
    <w:rsid w:val="00C827B9"/>
    <w:rsid w:val="00C82AEF"/>
    <w:rsid w:val="00C82C00"/>
    <w:rsid w:val="00C82E40"/>
    <w:rsid w:val="00C8433B"/>
    <w:rsid w:val="00C854A1"/>
    <w:rsid w:val="00C86026"/>
    <w:rsid w:val="00C91185"/>
    <w:rsid w:val="00C937F3"/>
    <w:rsid w:val="00C979BC"/>
    <w:rsid w:val="00C97E64"/>
    <w:rsid w:val="00CA0089"/>
    <w:rsid w:val="00CA029D"/>
    <w:rsid w:val="00CA04DF"/>
    <w:rsid w:val="00CA2C95"/>
    <w:rsid w:val="00CA337C"/>
    <w:rsid w:val="00CA344D"/>
    <w:rsid w:val="00CA3B06"/>
    <w:rsid w:val="00CA3FC1"/>
    <w:rsid w:val="00CA5159"/>
    <w:rsid w:val="00CA555A"/>
    <w:rsid w:val="00CA573A"/>
    <w:rsid w:val="00CA6B35"/>
    <w:rsid w:val="00CA6D30"/>
    <w:rsid w:val="00CA6EB0"/>
    <w:rsid w:val="00CB028B"/>
    <w:rsid w:val="00CB2686"/>
    <w:rsid w:val="00CB3908"/>
    <w:rsid w:val="00CB74C7"/>
    <w:rsid w:val="00CB7DB3"/>
    <w:rsid w:val="00CC0723"/>
    <w:rsid w:val="00CC0EA3"/>
    <w:rsid w:val="00CC2E71"/>
    <w:rsid w:val="00CC3F24"/>
    <w:rsid w:val="00CC68A7"/>
    <w:rsid w:val="00CC7AF8"/>
    <w:rsid w:val="00CD02B9"/>
    <w:rsid w:val="00CD07EC"/>
    <w:rsid w:val="00CD1C33"/>
    <w:rsid w:val="00CD2270"/>
    <w:rsid w:val="00CD2708"/>
    <w:rsid w:val="00CD301C"/>
    <w:rsid w:val="00CD3410"/>
    <w:rsid w:val="00CD3D7F"/>
    <w:rsid w:val="00CD42D0"/>
    <w:rsid w:val="00CD49E0"/>
    <w:rsid w:val="00CD53DB"/>
    <w:rsid w:val="00CE0370"/>
    <w:rsid w:val="00CE09E9"/>
    <w:rsid w:val="00CE21D6"/>
    <w:rsid w:val="00CE2A78"/>
    <w:rsid w:val="00CE2C05"/>
    <w:rsid w:val="00CE3E13"/>
    <w:rsid w:val="00CE49C1"/>
    <w:rsid w:val="00CE5D13"/>
    <w:rsid w:val="00CE695D"/>
    <w:rsid w:val="00CE6FC2"/>
    <w:rsid w:val="00CE6FEB"/>
    <w:rsid w:val="00CE7BBB"/>
    <w:rsid w:val="00CF003E"/>
    <w:rsid w:val="00CF034E"/>
    <w:rsid w:val="00CF083D"/>
    <w:rsid w:val="00CF0858"/>
    <w:rsid w:val="00CF08F3"/>
    <w:rsid w:val="00CF1536"/>
    <w:rsid w:val="00CF194F"/>
    <w:rsid w:val="00CF19A5"/>
    <w:rsid w:val="00CF2127"/>
    <w:rsid w:val="00CF2327"/>
    <w:rsid w:val="00CF380D"/>
    <w:rsid w:val="00CF38E9"/>
    <w:rsid w:val="00CF3909"/>
    <w:rsid w:val="00CF4B2F"/>
    <w:rsid w:val="00CF506B"/>
    <w:rsid w:val="00CF5218"/>
    <w:rsid w:val="00CF557C"/>
    <w:rsid w:val="00CF5905"/>
    <w:rsid w:val="00CF692E"/>
    <w:rsid w:val="00CF7281"/>
    <w:rsid w:val="00D00129"/>
    <w:rsid w:val="00D00931"/>
    <w:rsid w:val="00D00E87"/>
    <w:rsid w:val="00D022F2"/>
    <w:rsid w:val="00D02B37"/>
    <w:rsid w:val="00D03353"/>
    <w:rsid w:val="00D03567"/>
    <w:rsid w:val="00D0472B"/>
    <w:rsid w:val="00D04F5D"/>
    <w:rsid w:val="00D060F1"/>
    <w:rsid w:val="00D075F0"/>
    <w:rsid w:val="00D10AA5"/>
    <w:rsid w:val="00D10B69"/>
    <w:rsid w:val="00D11196"/>
    <w:rsid w:val="00D111C4"/>
    <w:rsid w:val="00D11E0A"/>
    <w:rsid w:val="00D1207E"/>
    <w:rsid w:val="00D134EF"/>
    <w:rsid w:val="00D1378B"/>
    <w:rsid w:val="00D14892"/>
    <w:rsid w:val="00D14A40"/>
    <w:rsid w:val="00D16AF5"/>
    <w:rsid w:val="00D16B1A"/>
    <w:rsid w:val="00D17A03"/>
    <w:rsid w:val="00D2002D"/>
    <w:rsid w:val="00D210B0"/>
    <w:rsid w:val="00D22783"/>
    <w:rsid w:val="00D236A2"/>
    <w:rsid w:val="00D2376A"/>
    <w:rsid w:val="00D23FBF"/>
    <w:rsid w:val="00D2478B"/>
    <w:rsid w:val="00D26B6C"/>
    <w:rsid w:val="00D27F43"/>
    <w:rsid w:val="00D309F5"/>
    <w:rsid w:val="00D31CA6"/>
    <w:rsid w:val="00D339FD"/>
    <w:rsid w:val="00D35A08"/>
    <w:rsid w:val="00D367BF"/>
    <w:rsid w:val="00D376AD"/>
    <w:rsid w:val="00D37EB8"/>
    <w:rsid w:val="00D408A2"/>
    <w:rsid w:val="00D40EDD"/>
    <w:rsid w:val="00D447BD"/>
    <w:rsid w:val="00D45898"/>
    <w:rsid w:val="00D46A0F"/>
    <w:rsid w:val="00D471DF"/>
    <w:rsid w:val="00D5195B"/>
    <w:rsid w:val="00D52064"/>
    <w:rsid w:val="00D5380F"/>
    <w:rsid w:val="00D55293"/>
    <w:rsid w:val="00D55DDA"/>
    <w:rsid w:val="00D560A9"/>
    <w:rsid w:val="00D5636C"/>
    <w:rsid w:val="00D56DBF"/>
    <w:rsid w:val="00D57071"/>
    <w:rsid w:val="00D571B7"/>
    <w:rsid w:val="00D60C71"/>
    <w:rsid w:val="00D60CCC"/>
    <w:rsid w:val="00D6227C"/>
    <w:rsid w:val="00D628A3"/>
    <w:rsid w:val="00D6461A"/>
    <w:rsid w:val="00D64881"/>
    <w:rsid w:val="00D64C0B"/>
    <w:rsid w:val="00D655A9"/>
    <w:rsid w:val="00D65E6F"/>
    <w:rsid w:val="00D70768"/>
    <w:rsid w:val="00D71910"/>
    <w:rsid w:val="00D72F0A"/>
    <w:rsid w:val="00D7386E"/>
    <w:rsid w:val="00D73A86"/>
    <w:rsid w:val="00D74234"/>
    <w:rsid w:val="00D75542"/>
    <w:rsid w:val="00D757A2"/>
    <w:rsid w:val="00D75AE7"/>
    <w:rsid w:val="00D77116"/>
    <w:rsid w:val="00D77517"/>
    <w:rsid w:val="00D8331F"/>
    <w:rsid w:val="00D8347A"/>
    <w:rsid w:val="00D83625"/>
    <w:rsid w:val="00D862BC"/>
    <w:rsid w:val="00D87025"/>
    <w:rsid w:val="00D8780B"/>
    <w:rsid w:val="00D87AFB"/>
    <w:rsid w:val="00D905FF"/>
    <w:rsid w:val="00D90DDF"/>
    <w:rsid w:val="00D913DD"/>
    <w:rsid w:val="00D91883"/>
    <w:rsid w:val="00D9237D"/>
    <w:rsid w:val="00D92B93"/>
    <w:rsid w:val="00D93129"/>
    <w:rsid w:val="00D93B96"/>
    <w:rsid w:val="00D93E15"/>
    <w:rsid w:val="00D95185"/>
    <w:rsid w:val="00D95920"/>
    <w:rsid w:val="00D95BAB"/>
    <w:rsid w:val="00D95C0F"/>
    <w:rsid w:val="00D96ADB"/>
    <w:rsid w:val="00D97AE6"/>
    <w:rsid w:val="00D97C95"/>
    <w:rsid w:val="00D97E59"/>
    <w:rsid w:val="00DA073D"/>
    <w:rsid w:val="00DA3185"/>
    <w:rsid w:val="00DA3AB7"/>
    <w:rsid w:val="00DA44E0"/>
    <w:rsid w:val="00DA4DCE"/>
    <w:rsid w:val="00DA57C0"/>
    <w:rsid w:val="00DA5FEB"/>
    <w:rsid w:val="00DA6F3C"/>
    <w:rsid w:val="00DA7D58"/>
    <w:rsid w:val="00DB0A19"/>
    <w:rsid w:val="00DB0CE1"/>
    <w:rsid w:val="00DB2CA7"/>
    <w:rsid w:val="00DB3E47"/>
    <w:rsid w:val="00DB4035"/>
    <w:rsid w:val="00DB71F2"/>
    <w:rsid w:val="00DB75F4"/>
    <w:rsid w:val="00DC16A1"/>
    <w:rsid w:val="00DC2617"/>
    <w:rsid w:val="00DC2A1E"/>
    <w:rsid w:val="00DC347E"/>
    <w:rsid w:val="00DC3844"/>
    <w:rsid w:val="00DC561C"/>
    <w:rsid w:val="00DC5C5A"/>
    <w:rsid w:val="00DC648B"/>
    <w:rsid w:val="00DD0527"/>
    <w:rsid w:val="00DD0621"/>
    <w:rsid w:val="00DD0E40"/>
    <w:rsid w:val="00DD2138"/>
    <w:rsid w:val="00DD2355"/>
    <w:rsid w:val="00DD4688"/>
    <w:rsid w:val="00DD4860"/>
    <w:rsid w:val="00DD4ED1"/>
    <w:rsid w:val="00DD57DC"/>
    <w:rsid w:val="00DD614E"/>
    <w:rsid w:val="00DD6468"/>
    <w:rsid w:val="00DD69DE"/>
    <w:rsid w:val="00DD6E38"/>
    <w:rsid w:val="00DE133B"/>
    <w:rsid w:val="00DE1E5F"/>
    <w:rsid w:val="00DE2642"/>
    <w:rsid w:val="00DE358C"/>
    <w:rsid w:val="00DE467E"/>
    <w:rsid w:val="00DE4EF2"/>
    <w:rsid w:val="00DE5160"/>
    <w:rsid w:val="00DE5FE5"/>
    <w:rsid w:val="00DF0985"/>
    <w:rsid w:val="00DF1EE8"/>
    <w:rsid w:val="00DF20C0"/>
    <w:rsid w:val="00DF2B92"/>
    <w:rsid w:val="00DF4AAB"/>
    <w:rsid w:val="00DF5066"/>
    <w:rsid w:val="00DF5CDB"/>
    <w:rsid w:val="00DF602B"/>
    <w:rsid w:val="00DF7433"/>
    <w:rsid w:val="00DF78A4"/>
    <w:rsid w:val="00DF7F91"/>
    <w:rsid w:val="00DF7F95"/>
    <w:rsid w:val="00E00F95"/>
    <w:rsid w:val="00E01517"/>
    <w:rsid w:val="00E01AC3"/>
    <w:rsid w:val="00E01D0A"/>
    <w:rsid w:val="00E0308E"/>
    <w:rsid w:val="00E04C63"/>
    <w:rsid w:val="00E05EAA"/>
    <w:rsid w:val="00E06C51"/>
    <w:rsid w:val="00E07031"/>
    <w:rsid w:val="00E111E5"/>
    <w:rsid w:val="00E1140D"/>
    <w:rsid w:val="00E127B7"/>
    <w:rsid w:val="00E145ED"/>
    <w:rsid w:val="00E14DAB"/>
    <w:rsid w:val="00E17DFC"/>
    <w:rsid w:val="00E21043"/>
    <w:rsid w:val="00E210F1"/>
    <w:rsid w:val="00E21381"/>
    <w:rsid w:val="00E2146D"/>
    <w:rsid w:val="00E23ADA"/>
    <w:rsid w:val="00E23C35"/>
    <w:rsid w:val="00E23D88"/>
    <w:rsid w:val="00E24BFB"/>
    <w:rsid w:val="00E251C6"/>
    <w:rsid w:val="00E26487"/>
    <w:rsid w:val="00E268B3"/>
    <w:rsid w:val="00E2799A"/>
    <w:rsid w:val="00E30F7C"/>
    <w:rsid w:val="00E317B2"/>
    <w:rsid w:val="00E3247D"/>
    <w:rsid w:val="00E32B7C"/>
    <w:rsid w:val="00E33320"/>
    <w:rsid w:val="00E338A7"/>
    <w:rsid w:val="00E338CA"/>
    <w:rsid w:val="00E33B07"/>
    <w:rsid w:val="00E33FEC"/>
    <w:rsid w:val="00E34854"/>
    <w:rsid w:val="00E36C66"/>
    <w:rsid w:val="00E3768E"/>
    <w:rsid w:val="00E37A22"/>
    <w:rsid w:val="00E411DF"/>
    <w:rsid w:val="00E41819"/>
    <w:rsid w:val="00E42090"/>
    <w:rsid w:val="00E42665"/>
    <w:rsid w:val="00E4326A"/>
    <w:rsid w:val="00E44132"/>
    <w:rsid w:val="00E4445A"/>
    <w:rsid w:val="00E449FE"/>
    <w:rsid w:val="00E44ACE"/>
    <w:rsid w:val="00E45610"/>
    <w:rsid w:val="00E45DFD"/>
    <w:rsid w:val="00E470EC"/>
    <w:rsid w:val="00E47478"/>
    <w:rsid w:val="00E4755F"/>
    <w:rsid w:val="00E478AE"/>
    <w:rsid w:val="00E47ABA"/>
    <w:rsid w:val="00E50020"/>
    <w:rsid w:val="00E50390"/>
    <w:rsid w:val="00E50E25"/>
    <w:rsid w:val="00E5218C"/>
    <w:rsid w:val="00E524D0"/>
    <w:rsid w:val="00E535E9"/>
    <w:rsid w:val="00E536E6"/>
    <w:rsid w:val="00E60C7B"/>
    <w:rsid w:val="00E62FD1"/>
    <w:rsid w:val="00E6520E"/>
    <w:rsid w:val="00E6693E"/>
    <w:rsid w:val="00E6731E"/>
    <w:rsid w:val="00E67907"/>
    <w:rsid w:val="00E67FF8"/>
    <w:rsid w:val="00E70DB7"/>
    <w:rsid w:val="00E70FD7"/>
    <w:rsid w:val="00E7111D"/>
    <w:rsid w:val="00E72861"/>
    <w:rsid w:val="00E72D5E"/>
    <w:rsid w:val="00E74E56"/>
    <w:rsid w:val="00E7571D"/>
    <w:rsid w:val="00E75F4B"/>
    <w:rsid w:val="00E763BA"/>
    <w:rsid w:val="00E76C5C"/>
    <w:rsid w:val="00E76E34"/>
    <w:rsid w:val="00E773B7"/>
    <w:rsid w:val="00E80F3B"/>
    <w:rsid w:val="00E8167E"/>
    <w:rsid w:val="00E819E0"/>
    <w:rsid w:val="00E830E7"/>
    <w:rsid w:val="00E83781"/>
    <w:rsid w:val="00E8486A"/>
    <w:rsid w:val="00E84D17"/>
    <w:rsid w:val="00E84D32"/>
    <w:rsid w:val="00E857FB"/>
    <w:rsid w:val="00E863FE"/>
    <w:rsid w:val="00E90865"/>
    <w:rsid w:val="00E90F82"/>
    <w:rsid w:val="00E919E9"/>
    <w:rsid w:val="00E91BD9"/>
    <w:rsid w:val="00E935D4"/>
    <w:rsid w:val="00E9368A"/>
    <w:rsid w:val="00E93BC6"/>
    <w:rsid w:val="00E95378"/>
    <w:rsid w:val="00E97424"/>
    <w:rsid w:val="00E9777A"/>
    <w:rsid w:val="00E97DE7"/>
    <w:rsid w:val="00EA0F12"/>
    <w:rsid w:val="00EA1396"/>
    <w:rsid w:val="00EA222D"/>
    <w:rsid w:val="00EA28C2"/>
    <w:rsid w:val="00EA2BE7"/>
    <w:rsid w:val="00EA2DE4"/>
    <w:rsid w:val="00EA33AF"/>
    <w:rsid w:val="00EA37FC"/>
    <w:rsid w:val="00EA3C9A"/>
    <w:rsid w:val="00EA40D1"/>
    <w:rsid w:val="00EA4AEE"/>
    <w:rsid w:val="00EA4F8A"/>
    <w:rsid w:val="00EA5F52"/>
    <w:rsid w:val="00EA61FC"/>
    <w:rsid w:val="00EA666C"/>
    <w:rsid w:val="00EA6F16"/>
    <w:rsid w:val="00EA7BA8"/>
    <w:rsid w:val="00EA7C47"/>
    <w:rsid w:val="00EB2B85"/>
    <w:rsid w:val="00EB2BD8"/>
    <w:rsid w:val="00EB2E4C"/>
    <w:rsid w:val="00EB3237"/>
    <w:rsid w:val="00EB3308"/>
    <w:rsid w:val="00EB3439"/>
    <w:rsid w:val="00EB6166"/>
    <w:rsid w:val="00EB64B4"/>
    <w:rsid w:val="00EB64D4"/>
    <w:rsid w:val="00EC058E"/>
    <w:rsid w:val="00EC0EB4"/>
    <w:rsid w:val="00EC1379"/>
    <w:rsid w:val="00EC1741"/>
    <w:rsid w:val="00EC18EB"/>
    <w:rsid w:val="00EC23EF"/>
    <w:rsid w:val="00EC279E"/>
    <w:rsid w:val="00EC3AE6"/>
    <w:rsid w:val="00EC4639"/>
    <w:rsid w:val="00EC614E"/>
    <w:rsid w:val="00EC615E"/>
    <w:rsid w:val="00ED04A3"/>
    <w:rsid w:val="00ED05EE"/>
    <w:rsid w:val="00ED0C7B"/>
    <w:rsid w:val="00ED17B3"/>
    <w:rsid w:val="00ED188C"/>
    <w:rsid w:val="00ED1A6C"/>
    <w:rsid w:val="00ED3F11"/>
    <w:rsid w:val="00ED79A2"/>
    <w:rsid w:val="00ED7D1D"/>
    <w:rsid w:val="00EE1E60"/>
    <w:rsid w:val="00EE24D5"/>
    <w:rsid w:val="00EE2DF3"/>
    <w:rsid w:val="00EE2F34"/>
    <w:rsid w:val="00EE4503"/>
    <w:rsid w:val="00EE4961"/>
    <w:rsid w:val="00EE53FE"/>
    <w:rsid w:val="00EE5575"/>
    <w:rsid w:val="00EE5EFA"/>
    <w:rsid w:val="00EE5F26"/>
    <w:rsid w:val="00EE5F48"/>
    <w:rsid w:val="00EE6D2F"/>
    <w:rsid w:val="00EE77E6"/>
    <w:rsid w:val="00EE7913"/>
    <w:rsid w:val="00EF03A2"/>
    <w:rsid w:val="00EF0B56"/>
    <w:rsid w:val="00EF1AC0"/>
    <w:rsid w:val="00EF1CD1"/>
    <w:rsid w:val="00EF1CD2"/>
    <w:rsid w:val="00EF1F78"/>
    <w:rsid w:val="00EF25F3"/>
    <w:rsid w:val="00EF2743"/>
    <w:rsid w:val="00EF3056"/>
    <w:rsid w:val="00EF312B"/>
    <w:rsid w:val="00EF3BC9"/>
    <w:rsid w:val="00EF42E9"/>
    <w:rsid w:val="00EF470C"/>
    <w:rsid w:val="00EF4EAD"/>
    <w:rsid w:val="00EF4F84"/>
    <w:rsid w:val="00EF5483"/>
    <w:rsid w:val="00EF5505"/>
    <w:rsid w:val="00EF5920"/>
    <w:rsid w:val="00EF5C47"/>
    <w:rsid w:val="00EF62E3"/>
    <w:rsid w:val="00EF6DBE"/>
    <w:rsid w:val="00EF6F64"/>
    <w:rsid w:val="00EF7068"/>
    <w:rsid w:val="00EF70F8"/>
    <w:rsid w:val="00EF76A0"/>
    <w:rsid w:val="00F01D3E"/>
    <w:rsid w:val="00F038EE"/>
    <w:rsid w:val="00F04114"/>
    <w:rsid w:val="00F04301"/>
    <w:rsid w:val="00F04D57"/>
    <w:rsid w:val="00F0526E"/>
    <w:rsid w:val="00F058DA"/>
    <w:rsid w:val="00F063E4"/>
    <w:rsid w:val="00F06E1C"/>
    <w:rsid w:val="00F06EC6"/>
    <w:rsid w:val="00F07268"/>
    <w:rsid w:val="00F07CBA"/>
    <w:rsid w:val="00F10030"/>
    <w:rsid w:val="00F103B9"/>
    <w:rsid w:val="00F126D9"/>
    <w:rsid w:val="00F13D12"/>
    <w:rsid w:val="00F142E0"/>
    <w:rsid w:val="00F14433"/>
    <w:rsid w:val="00F15055"/>
    <w:rsid w:val="00F1531A"/>
    <w:rsid w:val="00F1541B"/>
    <w:rsid w:val="00F15E4C"/>
    <w:rsid w:val="00F16219"/>
    <w:rsid w:val="00F167BF"/>
    <w:rsid w:val="00F17714"/>
    <w:rsid w:val="00F213C2"/>
    <w:rsid w:val="00F21EA9"/>
    <w:rsid w:val="00F22426"/>
    <w:rsid w:val="00F22878"/>
    <w:rsid w:val="00F23DA4"/>
    <w:rsid w:val="00F24D2D"/>
    <w:rsid w:val="00F25F6F"/>
    <w:rsid w:val="00F2657C"/>
    <w:rsid w:val="00F26A06"/>
    <w:rsid w:val="00F270D3"/>
    <w:rsid w:val="00F27671"/>
    <w:rsid w:val="00F27DF8"/>
    <w:rsid w:val="00F32859"/>
    <w:rsid w:val="00F33E1D"/>
    <w:rsid w:val="00F34DCD"/>
    <w:rsid w:val="00F35008"/>
    <w:rsid w:val="00F35312"/>
    <w:rsid w:val="00F365A6"/>
    <w:rsid w:val="00F36759"/>
    <w:rsid w:val="00F37A5B"/>
    <w:rsid w:val="00F40CC7"/>
    <w:rsid w:val="00F41D89"/>
    <w:rsid w:val="00F41DF0"/>
    <w:rsid w:val="00F41FA0"/>
    <w:rsid w:val="00F42A53"/>
    <w:rsid w:val="00F42EDC"/>
    <w:rsid w:val="00F42F52"/>
    <w:rsid w:val="00F444A6"/>
    <w:rsid w:val="00F44F40"/>
    <w:rsid w:val="00F45059"/>
    <w:rsid w:val="00F4541A"/>
    <w:rsid w:val="00F46295"/>
    <w:rsid w:val="00F46DD5"/>
    <w:rsid w:val="00F47160"/>
    <w:rsid w:val="00F47692"/>
    <w:rsid w:val="00F4771E"/>
    <w:rsid w:val="00F500EF"/>
    <w:rsid w:val="00F5025E"/>
    <w:rsid w:val="00F51DAE"/>
    <w:rsid w:val="00F52420"/>
    <w:rsid w:val="00F52596"/>
    <w:rsid w:val="00F526AD"/>
    <w:rsid w:val="00F535E1"/>
    <w:rsid w:val="00F538DC"/>
    <w:rsid w:val="00F53EF2"/>
    <w:rsid w:val="00F545D5"/>
    <w:rsid w:val="00F54880"/>
    <w:rsid w:val="00F54C10"/>
    <w:rsid w:val="00F5540D"/>
    <w:rsid w:val="00F55C4C"/>
    <w:rsid w:val="00F56364"/>
    <w:rsid w:val="00F56A87"/>
    <w:rsid w:val="00F604C6"/>
    <w:rsid w:val="00F6083F"/>
    <w:rsid w:val="00F609D5"/>
    <w:rsid w:val="00F611EA"/>
    <w:rsid w:val="00F6319D"/>
    <w:rsid w:val="00F6379B"/>
    <w:rsid w:val="00F639F3"/>
    <w:rsid w:val="00F63AE3"/>
    <w:rsid w:val="00F65020"/>
    <w:rsid w:val="00F6564D"/>
    <w:rsid w:val="00F65A8A"/>
    <w:rsid w:val="00F65D12"/>
    <w:rsid w:val="00F6742D"/>
    <w:rsid w:val="00F711BA"/>
    <w:rsid w:val="00F715A8"/>
    <w:rsid w:val="00F72674"/>
    <w:rsid w:val="00F755C7"/>
    <w:rsid w:val="00F76759"/>
    <w:rsid w:val="00F776EC"/>
    <w:rsid w:val="00F8127F"/>
    <w:rsid w:val="00F81521"/>
    <w:rsid w:val="00F82411"/>
    <w:rsid w:val="00F8296F"/>
    <w:rsid w:val="00F830B3"/>
    <w:rsid w:val="00F830E9"/>
    <w:rsid w:val="00F83239"/>
    <w:rsid w:val="00F84406"/>
    <w:rsid w:val="00F8481B"/>
    <w:rsid w:val="00F85EA1"/>
    <w:rsid w:val="00F86F10"/>
    <w:rsid w:val="00F87EF1"/>
    <w:rsid w:val="00F90F21"/>
    <w:rsid w:val="00F9101F"/>
    <w:rsid w:val="00F91389"/>
    <w:rsid w:val="00F914D5"/>
    <w:rsid w:val="00F915DD"/>
    <w:rsid w:val="00F91AB3"/>
    <w:rsid w:val="00F91EFB"/>
    <w:rsid w:val="00F92F7D"/>
    <w:rsid w:val="00F937E1"/>
    <w:rsid w:val="00F93A3B"/>
    <w:rsid w:val="00F94019"/>
    <w:rsid w:val="00F94E51"/>
    <w:rsid w:val="00F96853"/>
    <w:rsid w:val="00F96A16"/>
    <w:rsid w:val="00F97EB4"/>
    <w:rsid w:val="00FA075F"/>
    <w:rsid w:val="00FA1B76"/>
    <w:rsid w:val="00FA1ECB"/>
    <w:rsid w:val="00FA26D5"/>
    <w:rsid w:val="00FA3EC2"/>
    <w:rsid w:val="00FA41D7"/>
    <w:rsid w:val="00FA7312"/>
    <w:rsid w:val="00FB0B3C"/>
    <w:rsid w:val="00FB2C8C"/>
    <w:rsid w:val="00FB4505"/>
    <w:rsid w:val="00FB4AAD"/>
    <w:rsid w:val="00FB524F"/>
    <w:rsid w:val="00FB613B"/>
    <w:rsid w:val="00FB667A"/>
    <w:rsid w:val="00FB68B0"/>
    <w:rsid w:val="00FB6CCD"/>
    <w:rsid w:val="00FB782B"/>
    <w:rsid w:val="00FC0999"/>
    <w:rsid w:val="00FC0BCC"/>
    <w:rsid w:val="00FC0EE9"/>
    <w:rsid w:val="00FC110D"/>
    <w:rsid w:val="00FC1142"/>
    <w:rsid w:val="00FC16EB"/>
    <w:rsid w:val="00FC343F"/>
    <w:rsid w:val="00FC3C46"/>
    <w:rsid w:val="00FC5DF1"/>
    <w:rsid w:val="00FC7143"/>
    <w:rsid w:val="00FC77EB"/>
    <w:rsid w:val="00FD2CAA"/>
    <w:rsid w:val="00FD4EC0"/>
    <w:rsid w:val="00FD5C31"/>
    <w:rsid w:val="00FD5FFD"/>
    <w:rsid w:val="00FD6FAF"/>
    <w:rsid w:val="00FD7B58"/>
    <w:rsid w:val="00FE1BA8"/>
    <w:rsid w:val="00FE3A71"/>
    <w:rsid w:val="00FE477A"/>
    <w:rsid w:val="00FE4A4D"/>
    <w:rsid w:val="00FE5074"/>
    <w:rsid w:val="00FE5BC0"/>
    <w:rsid w:val="00FE6612"/>
    <w:rsid w:val="00FE6B84"/>
    <w:rsid w:val="00FE6E79"/>
    <w:rsid w:val="00FE6F4A"/>
    <w:rsid w:val="00FF01C3"/>
    <w:rsid w:val="00FF24BE"/>
    <w:rsid w:val="00FF2BF7"/>
    <w:rsid w:val="00FF46AB"/>
    <w:rsid w:val="00FF4BAE"/>
    <w:rsid w:val="00FF6107"/>
    <w:rsid w:val="00FF6272"/>
    <w:rsid w:val="00FF6697"/>
    <w:rsid w:val="00FF707F"/>
    <w:rsid w:val="00FF751C"/>
    <w:rsid w:val="00FF7645"/>
    <w:rsid w:val="6FC0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6" fillcolor="white">
      <v:fill color="white"/>
      <v:stroke weight="1.5pt"/>
    </o:shapedefaults>
    <o:shapelayout v:ext="edit">
      <o:idmap v:ext="edit" data="2"/>
    </o:shapelayout>
  </w:shapeDefaults>
  <w:decimalSymbol w:val="."/>
  <w:listSeparator w:val=","/>
  <w14:docId w14:val="5293F8EF"/>
  <w15:docId w15:val="{6DD5B654-77D1-4A41-971C-5C238894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7CB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  <w:szCs w:val="20"/>
    </w:rPr>
  </w:style>
  <w:style w:type="paragraph" w:styleId="2">
    <w:name w:val="heading 2"/>
    <w:basedOn w:val="a"/>
    <w:next w:val="a"/>
    <w:qFormat/>
    <w:pPr>
      <w:keepNext/>
      <w:spacing w:line="360" w:lineRule="auto"/>
      <w:jc w:val="left"/>
      <w:outlineLvl w:val="1"/>
    </w:pPr>
    <w:rPr>
      <w:rFonts w:ascii="仿宋_GB2312" w:eastAsia="仿宋_GB231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qFormat/>
    <w:rPr>
      <w:kern w:val="2"/>
      <w:sz w:val="18"/>
      <w:szCs w:val="18"/>
    </w:rPr>
  </w:style>
  <w:style w:type="character" w:styleId="a5">
    <w:name w:val="Hyperlink"/>
    <w:uiPriority w:val="99"/>
    <w:unhideWhenUsed/>
    <w:rPr>
      <w:color w:val="0563C1"/>
      <w:u w:val="single"/>
    </w:rPr>
  </w:style>
  <w:style w:type="character" w:styleId="a6">
    <w:name w:val="page number"/>
    <w:basedOn w:val="a0"/>
    <w:qFormat/>
  </w:style>
  <w:style w:type="character" w:styleId="a7">
    <w:name w:val="annotation reference"/>
    <w:semiHidden/>
    <w:qFormat/>
    <w:rPr>
      <w:sz w:val="21"/>
      <w:szCs w:val="21"/>
    </w:rPr>
  </w:style>
  <w:style w:type="paragraph" w:styleId="TOC2">
    <w:name w:val="toc 2"/>
    <w:basedOn w:val="a"/>
    <w:next w:val="a"/>
    <w:uiPriority w:val="39"/>
    <w:pPr>
      <w:jc w:val="left"/>
    </w:pPr>
    <w:rPr>
      <w:rFonts w:ascii="Calibri Light" w:hAnsi="Calibri Light" w:cs="Calibri"/>
      <w:bCs/>
      <w:sz w:val="24"/>
      <w:szCs w:val="20"/>
    </w:rPr>
  </w:style>
  <w:style w:type="paragraph" w:styleId="a8">
    <w:name w:val="Balloon Text"/>
    <w:basedOn w:val="a"/>
    <w:semiHidden/>
    <w:rPr>
      <w:sz w:val="18"/>
      <w:szCs w:val="18"/>
    </w:rPr>
  </w:style>
  <w:style w:type="paragraph" w:styleId="a9">
    <w:name w:val="Body Text"/>
    <w:basedOn w:val="a"/>
    <w:pPr>
      <w:spacing w:after="120"/>
    </w:pPr>
  </w:style>
  <w:style w:type="paragraph" w:styleId="TOC3">
    <w:name w:val="toc 3"/>
    <w:basedOn w:val="a"/>
    <w:next w:val="a"/>
    <w:uiPriority w:val="39"/>
    <w:pPr>
      <w:ind w:left="210"/>
      <w:jc w:val="left"/>
    </w:pPr>
    <w:rPr>
      <w:rFonts w:ascii="Calibri" w:hAnsi="Calibri" w:cs="Calibri"/>
      <w:sz w:val="20"/>
      <w:szCs w:val="20"/>
    </w:rPr>
  </w:style>
  <w:style w:type="paragraph" w:styleId="TOC9">
    <w:name w:val="toc 9"/>
    <w:basedOn w:val="a"/>
    <w:next w:val="a"/>
    <w:pPr>
      <w:ind w:left="1470"/>
      <w:jc w:val="left"/>
    </w:pPr>
    <w:rPr>
      <w:rFonts w:ascii="Calibri" w:hAnsi="Calibri" w:cs="Calibri"/>
      <w:sz w:val="20"/>
      <w:szCs w:val="20"/>
    </w:rPr>
  </w:style>
  <w:style w:type="paragraph" w:styleId="3">
    <w:name w:val="Body Text Indent 3"/>
    <w:basedOn w:val="a"/>
    <w:pPr>
      <w:spacing w:line="360" w:lineRule="auto"/>
      <w:ind w:firstLine="420"/>
    </w:pPr>
    <w:rPr>
      <w:sz w:val="24"/>
    </w:rPr>
  </w:style>
  <w:style w:type="paragraph" w:styleId="TOC5">
    <w:name w:val="toc 5"/>
    <w:basedOn w:val="a"/>
    <w:next w:val="a"/>
    <w:pPr>
      <w:ind w:left="630"/>
      <w:jc w:val="left"/>
    </w:pPr>
    <w:rPr>
      <w:rFonts w:ascii="Calibri" w:hAnsi="Calibri" w:cs="Calibri"/>
      <w:sz w:val="20"/>
      <w:szCs w:val="20"/>
    </w:rPr>
  </w:style>
  <w:style w:type="paragraph" w:styleId="20">
    <w:name w:val="Body Text 2"/>
    <w:basedOn w:val="a"/>
    <w:pPr>
      <w:jc w:val="left"/>
    </w:pPr>
  </w:style>
  <w:style w:type="paragraph" w:styleId="aa">
    <w:name w:val="annotation text"/>
    <w:basedOn w:val="a"/>
    <w:link w:val="ab"/>
    <w:qFormat/>
    <w:pPr>
      <w:jc w:val="left"/>
    </w:pPr>
  </w:style>
  <w:style w:type="paragraph" w:styleId="ac">
    <w:name w:val="Body Text Indent"/>
    <w:basedOn w:val="a"/>
    <w:pPr>
      <w:spacing w:line="360" w:lineRule="auto"/>
      <w:ind w:firstLineChars="257" w:firstLine="540"/>
    </w:pPr>
  </w:style>
  <w:style w:type="paragraph" w:styleId="TOC7">
    <w:name w:val="toc 7"/>
    <w:basedOn w:val="a"/>
    <w:next w:val="a"/>
    <w:pPr>
      <w:ind w:left="1050"/>
      <w:jc w:val="left"/>
    </w:pPr>
    <w:rPr>
      <w:rFonts w:ascii="Calibri" w:hAnsi="Calibri" w:cs="Calibri"/>
      <w:sz w:val="20"/>
      <w:szCs w:val="20"/>
    </w:rPr>
  </w:style>
  <w:style w:type="paragraph" w:styleId="ad">
    <w:name w:val="annotation subject"/>
    <w:basedOn w:val="aa"/>
    <w:next w:val="aa"/>
    <w:semiHidden/>
    <w:rPr>
      <w:b/>
      <w:bCs/>
    </w:rPr>
  </w:style>
  <w:style w:type="paragraph" w:styleId="ae">
    <w:name w:val="Date"/>
    <w:basedOn w:val="a"/>
    <w:next w:val="a"/>
    <w:pPr>
      <w:ind w:leftChars="2500" w:left="100"/>
    </w:pPr>
    <w:rPr>
      <w:rFonts w:ascii="仿宋_GB2312"/>
      <w:sz w:val="28"/>
    </w:rPr>
  </w:style>
  <w:style w:type="paragraph" w:styleId="TOC8">
    <w:name w:val="toc 8"/>
    <w:basedOn w:val="a"/>
    <w:next w:val="a"/>
    <w:pPr>
      <w:ind w:left="1260"/>
      <w:jc w:val="left"/>
    </w:pPr>
    <w:rPr>
      <w:rFonts w:ascii="Calibri" w:hAnsi="Calibri" w:cs="Calibri"/>
      <w:sz w:val="20"/>
      <w:szCs w:val="20"/>
    </w:rPr>
  </w:style>
  <w:style w:type="paragraph" w:styleId="TOC6">
    <w:name w:val="toc 6"/>
    <w:basedOn w:val="a"/>
    <w:next w:val="a"/>
    <w:pPr>
      <w:ind w:left="840"/>
      <w:jc w:val="left"/>
    </w:pPr>
    <w:rPr>
      <w:rFonts w:ascii="Calibri" w:hAnsi="Calibri" w:cs="Calibri"/>
      <w:sz w:val="20"/>
      <w:szCs w:val="20"/>
    </w:rPr>
  </w:style>
  <w:style w:type="paragraph" w:styleId="TOC1">
    <w:name w:val="toc 1"/>
    <w:basedOn w:val="a"/>
    <w:next w:val="a"/>
    <w:uiPriority w:val="39"/>
    <w:rsid w:val="008F718E"/>
    <w:pPr>
      <w:jc w:val="left"/>
    </w:pPr>
    <w:rPr>
      <w:rFonts w:ascii="Calibri Light" w:hAnsi="Calibri Light" w:cs="Calibri Light"/>
      <w:bCs/>
      <w:caps/>
      <w:sz w:val="24"/>
    </w:rPr>
  </w:style>
  <w:style w:type="paragraph" w:styleId="af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f0">
    <w:name w:val="Plain Text"/>
    <w:basedOn w:val="a"/>
    <w:rPr>
      <w:rFonts w:ascii="宋体" w:hAnsi="Courier New"/>
      <w:szCs w:val="20"/>
    </w:rPr>
  </w:style>
  <w:style w:type="paragraph" w:styleId="21">
    <w:name w:val="Body Text Indent 2"/>
    <w:basedOn w:val="a"/>
    <w:pPr>
      <w:spacing w:after="120" w:line="480" w:lineRule="auto"/>
      <w:ind w:leftChars="200" w:left="420"/>
    </w:pPr>
  </w:style>
  <w:style w:type="paragraph" w:styleId="TOC4">
    <w:name w:val="toc 4"/>
    <w:basedOn w:val="a"/>
    <w:next w:val="a"/>
    <w:pPr>
      <w:ind w:left="420"/>
      <w:jc w:val="left"/>
    </w:pPr>
    <w:rPr>
      <w:rFonts w:ascii="Calibri" w:hAnsi="Calibri" w:cs="Calibri"/>
      <w:sz w:val="20"/>
      <w:szCs w:val="20"/>
    </w:rPr>
  </w:style>
  <w:style w:type="paragraph" w:styleId="a4">
    <w:name w:val="header"/>
    <w:basedOn w:val="a"/>
    <w:link w:val="a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2CharCharCharCharCharCharCharCharCharChar">
    <w:name w:val="Char Char2 Char Char Char Char Char Char Char Char Char Char"/>
    <w:basedOn w:val="a"/>
    <w:pPr>
      <w:numPr>
        <w:numId w:val="1"/>
      </w:numPr>
      <w:tabs>
        <w:tab w:val="left" w:pos="1280"/>
      </w:tabs>
    </w:pPr>
  </w:style>
  <w:style w:type="paragraph" w:styleId="TOC">
    <w:name w:val="TOC Heading"/>
    <w:basedOn w:val="1"/>
    <w:next w:val="a"/>
    <w:uiPriority w:val="39"/>
    <w:qFormat/>
    <w:pPr>
      <w:keepLines/>
      <w:widowControl/>
      <w:spacing w:before="24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table" w:styleId="af1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段"/>
    <w:rsid w:val="00D075F0"/>
    <w:pPr>
      <w:ind w:firstLineChars="200" w:firstLine="200"/>
      <w:jc w:val="both"/>
    </w:pPr>
    <w:rPr>
      <w:rFonts w:ascii="宋体"/>
      <w:sz w:val="21"/>
    </w:rPr>
  </w:style>
  <w:style w:type="paragraph" w:styleId="af3">
    <w:name w:val="List Paragraph"/>
    <w:basedOn w:val="a"/>
    <w:uiPriority w:val="99"/>
    <w:qFormat/>
    <w:rsid w:val="00C75509"/>
    <w:pPr>
      <w:ind w:firstLineChars="200" w:firstLine="420"/>
    </w:pPr>
    <w:rPr>
      <w:szCs w:val="20"/>
    </w:rPr>
  </w:style>
  <w:style w:type="paragraph" w:customStyle="1" w:styleId="10">
    <w:name w:val="列出段落1"/>
    <w:basedOn w:val="a"/>
    <w:uiPriority w:val="34"/>
    <w:qFormat/>
    <w:rsid w:val="00B75DEC"/>
    <w:pPr>
      <w:ind w:firstLineChars="200" w:firstLine="420"/>
    </w:pPr>
    <w:rPr>
      <w:szCs w:val="20"/>
    </w:rPr>
  </w:style>
  <w:style w:type="character" w:customStyle="1" w:styleId="ab">
    <w:name w:val="批注文字 字符"/>
    <w:basedOn w:val="a0"/>
    <w:link w:val="aa"/>
    <w:rsid w:val="002829D1"/>
    <w:rPr>
      <w:kern w:val="2"/>
      <w:sz w:val="21"/>
      <w:szCs w:val="24"/>
    </w:rPr>
  </w:style>
  <w:style w:type="table" w:customStyle="1" w:styleId="5">
    <w:name w:val="网格型5"/>
    <w:basedOn w:val="a1"/>
    <w:next w:val="af1"/>
    <w:uiPriority w:val="99"/>
    <w:qFormat/>
    <w:rsid w:val="00730F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网格型8"/>
    <w:basedOn w:val="a1"/>
    <w:next w:val="af1"/>
    <w:qFormat/>
    <w:rsid w:val="00730F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unhideWhenUsed/>
    <w:rsid w:val="000917AE"/>
    <w:rPr>
      <w:kern w:val="2"/>
      <w:sz w:val="21"/>
      <w:szCs w:val="24"/>
    </w:rPr>
  </w:style>
  <w:style w:type="paragraph" w:customStyle="1" w:styleId="Default">
    <w:name w:val="Default"/>
    <w:rsid w:val="00A41325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styleId="af5">
    <w:name w:val="Placeholder Text"/>
    <w:basedOn w:val="a0"/>
    <w:uiPriority w:val="99"/>
    <w:unhideWhenUsed/>
    <w:rsid w:val="009C774A"/>
    <w:rPr>
      <w:color w:val="808080"/>
    </w:rPr>
  </w:style>
  <w:style w:type="paragraph" w:styleId="HTML">
    <w:name w:val="HTML Preformatted"/>
    <w:basedOn w:val="a"/>
    <w:link w:val="HTML0"/>
    <w:rsid w:val="00F06E1C"/>
    <w:rPr>
      <w:rFonts w:ascii="Courier New" w:hAnsi="Courier New" w:cs="Courier New"/>
      <w:sz w:val="20"/>
      <w:szCs w:val="20"/>
    </w:rPr>
  </w:style>
  <w:style w:type="character" w:customStyle="1" w:styleId="HTML0">
    <w:name w:val="HTML 预设格式 字符"/>
    <w:basedOn w:val="a0"/>
    <w:link w:val="HTML"/>
    <w:rsid w:val="00F06E1C"/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2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8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8CC5E-E868-4E69-A82D-3DF8D0B9C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18</Pages>
  <Words>3493</Words>
  <Characters>4403</Characters>
  <Application>Microsoft Office Word</Application>
  <DocSecurity>0</DocSecurity>
  <Lines>550</Lines>
  <Paragraphs>526</Paragraphs>
  <ScaleCrop>false</ScaleCrop>
  <Company>微软中国</Company>
  <LinksUpToDate>false</LinksUpToDate>
  <CharactersWithSpaces>7370</CharactersWithSpaces>
  <SharedDoc>false</SharedDoc>
  <HLinks>
    <vt:vector size="126" baseType="variant">
      <vt:variant>
        <vt:i4>1179703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_Toc46133010</vt:lpwstr>
      </vt:variant>
      <vt:variant>
        <vt:i4>1769526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_Toc46133009</vt:lpwstr>
      </vt:variant>
      <vt:variant>
        <vt:i4>1703990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_Toc46133008</vt:lpwstr>
      </vt:variant>
      <vt:variant>
        <vt:i4>1376310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_Toc46133007</vt:lpwstr>
      </vt:variant>
      <vt:variant>
        <vt:i4>1310774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_Toc46133006</vt:lpwstr>
      </vt:variant>
      <vt:variant>
        <vt:i4>1507382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_Toc46133005</vt:lpwstr>
      </vt:variant>
      <vt:variant>
        <vt:i4>1441846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_Toc46133004</vt:lpwstr>
      </vt:variant>
      <vt:variant>
        <vt:i4>1114166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_Toc46133003</vt:lpwstr>
      </vt:variant>
      <vt:variant>
        <vt:i4>1048630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_Toc46133002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_Toc46133001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_Toc46133000</vt:lpwstr>
      </vt:variant>
      <vt:variant>
        <vt:i4>1179710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_Toc46132999</vt:lpwstr>
      </vt:variant>
      <vt:variant>
        <vt:i4>1245246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_Toc46132998</vt:lpwstr>
      </vt:variant>
      <vt:variant>
        <vt:i4>1835070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_Toc46132997</vt:lpwstr>
      </vt:variant>
      <vt:variant>
        <vt:i4>1900606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_Toc46132996</vt:lpwstr>
      </vt:variant>
      <vt:variant>
        <vt:i4>1966142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_Toc46132995</vt:lpwstr>
      </vt:variant>
      <vt:variant>
        <vt:i4>2031678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_Toc46132994</vt:lpwstr>
      </vt:variant>
      <vt:variant>
        <vt:i4>1572926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_Toc46132993</vt:lpwstr>
      </vt:variant>
      <vt:variant>
        <vt:i4>1638462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_Toc46132992</vt:lpwstr>
      </vt:variant>
      <vt:variant>
        <vt:i4>1703998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_Toc46132991</vt:lpwstr>
      </vt:variant>
      <vt:variant>
        <vt:i4>1769534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_Toc46132990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JJF（黔）数字式时钟校准规范</dc:title>
  <dc:subject/>
  <dc:creator>张宇</dc:creator>
  <cp:keywords/>
  <dc:description/>
  <cp:lastModifiedBy>xu xu</cp:lastModifiedBy>
  <cp:revision>10</cp:revision>
  <cp:lastPrinted>2021-09-06T03:45:00Z</cp:lastPrinted>
  <dcterms:created xsi:type="dcterms:W3CDTF">2025-06-07T10:48:00Z</dcterms:created>
  <dcterms:modified xsi:type="dcterms:W3CDTF">2025-06-08T07:34:00Z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