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8" w:rsidRDefault="00B56308" w:rsidP="000D28AD">
      <w:pPr>
        <w:jc w:val="center"/>
        <w:outlineLvl w:val="0"/>
        <w:rPr>
          <w:rFonts w:ascii="宋体" w:hAnsi="宋体"/>
          <w:sz w:val="84"/>
          <w:szCs w:val="84"/>
        </w:rPr>
      </w:pPr>
    </w:p>
    <w:p w:rsidR="00B56308" w:rsidRDefault="00B56308" w:rsidP="000D28AD">
      <w:pPr>
        <w:jc w:val="center"/>
        <w:outlineLvl w:val="0"/>
        <w:rPr>
          <w:rFonts w:ascii="宋体" w:hAnsi="宋体"/>
          <w:sz w:val="84"/>
          <w:szCs w:val="84"/>
        </w:rPr>
      </w:pPr>
    </w:p>
    <w:p w:rsidR="00366621" w:rsidRPr="00FD7D30" w:rsidRDefault="00306D48" w:rsidP="00FD7D30">
      <w:pPr>
        <w:jc w:val="center"/>
        <w:rPr>
          <w:rFonts w:ascii="宋体" w:hAnsi="宋体"/>
          <w:b/>
          <w:sz w:val="32"/>
        </w:rPr>
      </w:pPr>
      <w:r w:rsidRPr="00FD7D30">
        <w:rPr>
          <w:rFonts w:ascii="宋体" w:hAnsi="宋体" w:hint="eastAsia"/>
          <w:b/>
          <w:sz w:val="32"/>
        </w:rPr>
        <w:t>交流高压试验装置</w:t>
      </w:r>
      <w:r w:rsidR="00366621" w:rsidRPr="00FD7D30">
        <w:rPr>
          <w:rFonts w:ascii="宋体" w:hAnsi="宋体" w:hint="eastAsia"/>
          <w:b/>
          <w:sz w:val="32"/>
        </w:rPr>
        <w:t>试验报告</w:t>
      </w:r>
    </w:p>
    <w:p w:rsidR="00360BBF" w:rsidRDefault="00360BBF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</w:p>
    <w:p w:rsidR="00B56308" w:rsidRDefault="00B56308" w:rsidP="00366621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规程起草小组</w:t>
      </w:r>
    </w:p>
    <w:p w:rsidR="00B56308" w:rsidRPr="00B56308" w:rsidRDefault="00B56308" w:rsidP="00366621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</w:t>
      </w:r>
      <w:r w:rsidR="00977393">
        <w:rPr>
          <w:rFonts w:ascii="宋体" w:hAnsi="宋体" w:hint="eastAsia"/>
          <w:b/>
          <w:sz w:val="32"/>
        </w:rPr>
        <w:t>2</w:t>
      </w:r>
      <w:r w:rsidR="00695A99">
        <w:rPr>
          <w:rFonts w:ascii="宋体" w:hAnsi="宋体" w:hint="eastAsia"/>
          <w:b/>
          <w:sz w:val="32"/>
        </w:rPr>
        <w:t>5</w:t>
      </w:r>
      <w:r>
        <w:rPr>
          <w:rFonts w:ascii="宋体" w:hAnsi="宋体" w:hint="eastAsia"/>
          <w:b/>
          <w:sz w:val="32"/>
        </w:rPr>
        <w:t>年</w:t>
      </w:r>
      <w:r w:rsidR="00695A99">
        <w:rPr>
          <w:rFonts w:ascii="宋体" w:hAnsi="宋体" w:hint="eastAsia"/>
          <w:b/>
          <w:sz w:val="32"/>
        </w:rPr>
        <w:t>5</w:t>
      </w:r>
      <w:r>
        <w:rPr>
          <w:rFonts w:ascii="宋体" w:hAnsi="宋体" w:hint="eastAsia"/>
          <w:b/>
          <w:sz w:val="32"/>
        </w:rPr>
        <w:t>月</w:t>
      </w:r>
    </w:p>
    <w:p w:rsidR="00977393" w:rsidRPr="009B3682" w:rsidRDefault="000D28AD" w:rsidP="00977393">
      <w:pPr>
        <w:jc w:val="center"/>
        <w:outlineLvl w:val="0"/>
        <w:rPr>
          <w:rFonts w:ascii="宋体" w:hAnsi="宋体"/>
          <w:sz w:val="72"/>
          <w:szCs w:val="72"/>
        </w:rPr>
      </w:pPr>
      <w:r>
        <w:rPr>
          <w:rFonts w:ascii="宋体" w:hAnsi="宋体"/>
          <w:sz w:val="24"/>
        </w:rPr>
        <w:br w:type="page"/>
      </w:r>
      <w:r w:rsidR="00306D48" w:rsidRPr="00306D48">
        <w:rPr>
          <w:rFonts w:ascii="宋体" w:hAnsi="宋体" w:hint="eastAsia"/>
          <w:b/>
          <w:bCs/>
          <w:sz w:val="28"/>
          <w:szCs w:val="28"/>
        </w:rPr>
        <w:lastRenderedPageBreak/>
        <w:t>交流高压试验装置</w:t>
      </w:r>
      <w:r w:rsidR="00977393" w:rsidRPr="00977393">
        <w:rPr>
          <w:rFonts w:ascii="宋体" w:hAnsi="宋体" w:hint="eastAsia"/>
          <w:b/>
          <w:bCs/>
          <w:sz w:val="28"/>
          <w:szCs w:val="28"/>
        </w:rPr>
        <w:t>校准规范试验报告</w:t>
      </w:r>
      <w:r w:rsidR="00C80F9A">
        <w:rPr>
          <w:rFonts w:ascii="宋体" w:hAnsi="宋体" w:hint="eastAsia"/>
          <w:b/>
          <w:bCs/>
          <w:sz w:val="28"/>
          <w:szCs w:val="28"/>
        </w:rPr>
        <w:t>（一）</w:t>
      </w:r>
    </w:p>
    <w:p w:rsidR="003F3DB4" w:rsidRDefault="003F3DB4" w:rsidP="000D28A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D28AD" w:rsidRDefault="00B56308" w:rsidP="000D28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选取一台</w:t>
      </w:r>
      <w:r w:rsidR="00306D48" w:rsidRPr="00306D48">
        <w:rPr>
          <w:rFonts w:ascii="宋体" w:hAnsi="宋体" w:hint="eastAsia"/>
          <w:sz w:val="24"/>
        </w:rPr>
        <w:t>交流高压试验装置</w:t>
      </w:r>
      <w:r w:rsidR="000D28AD">
        <w:rPr>
          <w:rFonts w:ascii="宋体" w:hAnsi="宋体" w:hint="eastAsia"/>
          <w:sz w:val="24"/>
        </w:rPr>
        <w:t>（见表1-1</w:t>
      </w:r>
      <w:r>
        <w:rPr>
          <w:rFonts w:ascii="宋体" w:hAnsi="宋体" w:hint="eastAsia"/>
          <w:sz w:val="24"/>
        </w:rPr>
        <w:t>）作为</w:t>
      </w:r>
      <w:r w:rsidR="00977393">
        <w:rPr>
          <w:rFonts w:ascii="宋体" w:hAnsi="宋体" w:hint="eastAsia"/>
          <w:sz w:val="24"/>
        </w:rPr>
        <w:t>校准</w:t>
      </w:r>
      <w:r>
        <w:rPr>
          <w:rFonts w:ascii="宋体" w:hAnsi="宋体" w:hint="eastAsia"/>
          <w:sz w:val="24"/>
        </w:rPr>
        <w:t>对象，按</w:t>
      </w:r>
      <w:r w:rsidR="00977393">
        <w:rPr>
          <w:rFonts w:ascii="宋体" w:hAnsi="宋体" w:hint="eastAsia"/>
          <w:sz w:val="24"/>
        </w:rPr>
        <w:t>校准规范</w:t>
      </w:r>
      <w:r>
        <w:rPr>
          <w:rFonts w:ascii="宋体" w:hAnsi="宋体" w:hint="eastAsia"/>
          <w:sz w:val="24"/>
        </w:rPr>
        <w:t>中规定的</w:t>
      </w:r>
      <w:r w:rsidR="00977393">
        <w:rPr>
          <w:rFonts w:ascii="宋体" w:hAnsi="宋体" w:hint="eastAsia"/>
          <w:sz w:val="24"/>
        </w:rPr>
        <w:t>校准</w:t>
      </w:r>
      <w:r>
        <w:rPr>
          <w:rFonts w:ascii="宋体" w:hAnsi="宋体" w:hint="eastAsia"/>
          <w:sz w:val="24"/>
        </w:rPr>
        <w:t>项目进行</w:t>
      </w:r>
      <w:r w:rsidR="00977393">
        <w:rPr>
          <w:rFonts w:ascii="宋体" w:hAnsi="宋体" w:hint="eastAsia"/>
          <w:sz w:val="24"/>
        </w:rPr>
        <w:t>校准</w:t>
      </w:r>
      <w:r>
        <w:rPr>
          <w:rFonts w:ascii="宋体" w:hAnsi="宋体" w:hint="eastAsia"/>
          <w:sz w:val="24"/>
        </w:rPr>
        <w:t>，验证该</w:t>
      </w:r>
      <w:r w:rsidR="00977393">
        <w:rPr>
          <w:rFonts w:ascii="宋体" w:hAnsi="宋体" w:hint="eastAsia"/>
          <w:sz w:val="24"/>
        </w:rPr>
        <w:t>校准规范</w:t>
      </w:r>
      <w:r w:rsidR="000D28AD">
        <w:rPr>
          <w:rFonts w:ascii="宋体" w:hAnsi="宋体" w:hint="eastAsia"/>
          <w:sz w:val="24"/>
        </w:rPr>
        <w:t>的正确性和可行性。</w:t>
      </w:r>
    </w:p>
    <w:p w:rsidR="000D28AD" w:rsidRPr="00C974C3" w:rsidRDefault="000D28AD" w:rsidP="00C974C3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 w:rsidRPr="00C974C3">
        <w:rPr>
          <w:rFonts w:ascii="宋体" w:hAnsi="宋体" w:hint="eastAsia"/>
          <w:szCs w:val="21"/>
        </w:rPr>
        <w:t>表1-1</w:t>
      </w:r>
      <w:r w:rsidR="00503E5A" w:rsidRPr="00503E5A">
        <w:rPr>
          <w:rFonts w:ascii="宋体" w:hAnsi="宋体" w:hint="eastAsia"/>
          <w:szCs w:val="21"/>
        </w:rPr>
        <w:t>电控负载柜及开关插座试验机</w:t>
      </w:r>
      <w:r w:rsidRPr="00C974C3">
        <w:rPr>
          <w:rFonts w:ascii="宋体" w:hAnsi="宋体" w:hint="eastAsia"/>
          <w:szCs w:val="21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396"/>
        <w:gridCol w:w="1967"/>
        <w:gridCol w:w="900"/>
        <w:gridCol w:w="1358"/>
      </w:tblGrid>
      <w:tr w:rsidR="000D28AD" w:rsidTr="003E161B">
        <w:trPr>
          <w:cantSplit/>
          <w:trHeight w:val="737"/>
          <w:jc w:val="center"/>
        </w:trPr>
        <w:tc>
          <w:tcPr>
            <w:tcW w:w="1750" w:type="dxa"/>
            <w:vMerge w:val="restart"/>
            <w:tcBorders>
              <w:lef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设备信息</w:t>
            </w:r>
          </w:p>
        </w:tc>
        <w:tc>
          <w:tcPr>
            <w:tcW w:w="1396" w:type="dxa"/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 w:hint="eastAsia"/>
                <w:sz w:val="18"/>
                <w:szCs w:val="18"/>
              </w:rPr>
              <w:t>设备名称</w:t>
            </w: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D28AD" w:rsidRPr="00C974C3" w:rsidRDefault="00306D48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D48">
              <w:rPr>
                <w:rFonts w:asciiTheme="minorEastAsia" w:eastAsiaTheme="minorEastAsia" w:hAnsiTheme="minorEastAsia" w:hint="eastAsia"/>
                <w:sz w:val="18"/>
                <w:szCs w:val="18"/>
              </w:rPr>
              <w:t>交流高压试验装置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型 号</w:t>
            </w:r>
          </w:p>
        </w:tc>
        <w:tc>
          <w:tcPr>
            <w:tcW w:w="1358" w:type="dxa"/>
            <w:tcBorders>
              <w:right w:val="single" w:sz="8" w:space="0" w:color="auto"/>
            </w:tcBorders>
            <w:vAlign w:val="center"/>
          </w:tcPr>
          <w:p w:rsidR="000D28AD" w:rsidRPr="00306D48" w:rsidRDefault="00306D48" w:rsidP="00306D48">
            <w:pPr>
              <w:wordWrap w:val="0"/>
              <w:spacing w:line="345" w:lineRule="atLeast"/>
              <w:jc w:val="center"/>
              <w:rPr>
                <w:rFonts w:ascii="suzhouFont" w:hAnsi="suzhouFont" w:cs="宋体" w:hint="eastAsia"/>
                <w:color w:val="000000"/>
                <w:szCs w:val="21"/>
              </w:rPr>
            </w:pPr>
            <w:r w:rsidRPr="00306D48">
              <w:rPr>
                <w:rFonts w:ascii="suzhouFont" w:hAnsi="suzhouFont" w:cs="宋体"/>
                <w:color w:val="000000"/>
                <w:szCs w:val="21"/>
              </w:rPr>
              <w:t>YDQB-5/50</w:t>
            </w:r>
          </w:p>
        </w:tc>
      </w:tr>
      <w:tr w:rsidR="000D28AD" w:rsidTr="003E161B">
        <w:trPr>
          <w:cantSplit/>
          <w:trHeight w:val="737"/>
          <w:jc w:val="center"/>
        </w:trPr>
        <w:tc>
          <w:tcPr>
            <w:tcW w:w="1750" w:type="dxa"/>
            <w:vMerge/>
            <w:tcBorders>
              <w:lef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送检单位</w:t>
            </w: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 w:hint="eastAsia"/>
                <w:sz w:val="18"/>
                <w:szCs w:val="18"/>
              </w:rPr>
              <w:t>规范编写组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设备号</w:t>
            </w:r>
          </w:p>
        </w:tc>
        <w:tc>
          <w:tcPr>
            <w:tcW w:w="1358" w:type="dxa"/>
            <w:tcBorders>
              <w:right w:val="single" w:sz="8" w:space="0" w:color="auto"/>
            </w:tcBorders>
            <w:vAlign w:val="center"/>
          </w:tcPr>
          <w:p w:rsidR="000D28AD" w:rsidRPr="00306D48" w:rsidRDefault="00306D48" w:rsidP="00306D48">
            <w:pPr>
              <w:wordWrap w:val="0"/>
              <w:spacing w:line="345" w:lineRule="atLeast"/>
              <w:jc w:val="center"/>
              <w:rPr>
                <w:rFonts w:ascii="suzhouFont" w:hAnsi="suzhouFont" w:cs="宋体" w:hint="eastAsia"/>
                <w:color w:val="000000"/>
                <w:szCs w:val="21"/>
              </w:rPr>
            </w:pPr>
            <w:r w:rsidRPr="00306D48">
              <w:rPr>
                <w:rFonts w:ascii="suzhouFont" w:hAnsi="suzhouFont" w:cs="宋体"/>
                <w:color w:val="000000"/>
                <w:szCs w:val="21"/>
              </w:rPr>
              <w:t>151238</w:t>
            </w:r>
          </w:p>
        </w:tc>
      </w:tr>
      <w:tr w:rsidR="000D28AD" w:rsidTr="00B56308">
        <w:trPr>
          <w:cantSplit/>
          <w:trHeight w:val="337"/>
          <w:jc w:val="center"/>
        </w:trPr>
        <w:tc>
          <w:tcPr>
            <w:tcW w:w="1750" w:type="dxa"/>
            <w:vMerge/>
            <w:tcBorders>
              <w:lef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技术指标</w:t>
            </w: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74C3">
              <w:rPr>
                <w:rFonts w:asciiTheme="minorEastAsia" w:eastAsiaTheme="minorEastAsia" w:hAnsiTheme="minorEastAsia"/>
                <w:sz w:val="18"/>
                <w:szCs w:val="18"/>
              </w:rPr>
              <w:t>制造厂</w:t>
            </w:r>
          </w:p>
        </w:tc>
        <w:tc>
          <w:tcPr>
            <w:tcW w:w="1358" w:type="dxa"/>
            <w:tcBorders>
              <w:right w:val="single" w:sz="8" w:space="0" w:color="auto"/>
            </w:tcBorders>
            <w:vAlign w:val="center"/>
          </w:tcPr>
          <w:p w:rsidR="000D28AD" w:rsidRPr="00306D48" w:rsidRDefault="00306D48" w:rsidP="00306D48">
            <w:pPr>
              <w:wordWrap w:val="0"/>
              <w:spacing w:line="345" w:lineRule="atLeast"/>
              <w:jc w:val="center"/>
              <w:rPr>
                <w:rFonts w:ascii="suzhouFont" w:hAnsi="suzhouFont" w:cs="宋体" w:hint="eastAsia"/>
                <w:color w:val="000000"/>
                <w:szCs w:val="21"/>
              </w:rPr>
            </w:pPr>
            <w:r w:rsidRPr="00306D48">
              <w:rPr>
                <w:rFonts w:ascii="suzhouFont" w:hAnsi="suzhouFont" w:cs="宋体"/>
                <w:color w:val="000000"/>
                <w:szCs w:val="21"/>
              </w:rPr>
              <w:t>泸州特种变压器有限公司</w:t>
            </w:r>
          </w:p>
        </w:tc>
      </w:tr>
    </w:tbl>
    <w:p w:rsidR="000D28AD" w:rsidRPr="003F3DB4" w:rsidRDefault="00273423" w:rsidP="00273423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 w:rsidRPr="003F3DB4">
        <w:rPr>
          <w:rFonts w:ascii="黑体" w:eastAsia="黑体" w:hAnsi="黑体" w:hint="eastAsia"/>
          <w:sz w:val="24"/>
        </w:rPr>
        <w:t>1、</w:t>
      </w:r>
      <w:r w:rsidR="000D28AD" w:rsidRPr="003F3DB4">
        <w:rPr>
          <w:rFonts w:ascii="黑体" w:eastAsia="黑体" w:hAnsi="黑体" w:hint="eastAsia"/>
          <w:sz w:val="24"/>
        </w:rPr>
        <w:t>试验方法</w:t>
      </w:r>
    </w:p>
    <w:p w:rsidR="00273423" w:rsidRPr="00C974C3" w:rsidRDefault="000D28AD" w:rsidP="00403841">
      <w:pPr>
        <w:pStyle w:val="2"/>
        <w:keepNext w:val="0"/>
        <w:keepLines w:val="0"/>
        <w:numPr>
          <w:ilvl w:val="0"/>
          <w:numId w:val="0"/>
        </w:numPr>
        <w:spacing w:before="156" w:line="360" w:lineRule="auto"/>
        <w:rPr>
          <w:rFonts w:ascii="宋体" w:hAnsi="宋体"/>
        </w:rPr>
      </w:pPr>
      <w:r w:rsidRPr="00273423">
        <w:rPr>
          <w:rFonts w:ascii="宋体" w:hAnsi="宋体" w:hint="eastAsia"/>
        </w:rPr>
        <w:t>试验中采用</w:t>
      </w:r>
      <w:r w:rsidR="00273423" w:rsidRPr="00273423">
        <w:rPr>
          <w:rFonts w:ascii="宋体" w:hAnsi="宋体" w:hint="eastAsia"/>
        </w:rPr>
        <w:t>校准规范</w:t>
      </w:r>
      <w:r w:rsidRPr="00273423">
        <w:rPr>
          <w:rFonts w:ascii="宋体" w:hAnsi="宋体" w:hint="eastAsia"/>
        </w:rPr>
        <w:t>中</w:t>
      </w:r>
      <w:r w:rsidR="00FD7D30" w:rsidRPr="00FD7D30">
        <w:rPr>
          <w:rFonts w:ascii="宋体" w:hAnsi="宋体"/>
        </w:rPr>
        <w:t xml:space="preserve">7.2.1  </w:t>
      </w:r>
      <w:r w:rsidR="00FD7D30" w:rsidRPr="00FD7D30">
        <w:rPr>
          <w:rFonts w:ascii="宋体" w:hAnsi="宋体" w:hint="eastAsia"/>
        </w:rPr>
        <w:t>外观</w:t>
      </w:r>
      <w:r w:rsidR="00FD7D30">
        <w:rPr>
          <w:rFonts w:ascii="宋体" w:hAnsi="宋体" w:hint="eastAsia"/>
        </w:rPr>
        <w:t>、</w:t>
      </w:r>
      <w:r w:rsidR="00FD7D30" w:rsidRPr="00FD7D30">
        <w:rPr>
          <w:rFonts w:ascii="宋体" w:hAnsi="宋体"/>
        </w:rPr>
        <w:t xml:space="preserve">7.2.2 </w:t>
      </w:r>
      <w:r w:rsidR="00FD7D30" w:rsidRPr="00FD7D30">
        <w:rPr>
          <w:rFonts w:ascii="宋体" w:hAnsi="宋体" w:hint="eastAsia"/>
        </w:rPr>
        <w:t>电压示值误差的校准、</w:t>
      </w:r>
      <w:r w:rsidR="00FD7D30" w:rsidRPr="00FD7D30">
        <w:rPr>
          <w:rFonts w:ascii="宋体" w:hAnsi="宋体"/>
        </w:rPr>
        <w:t xml:space="preserve">7.2.3 </w:t>
      </w:r>
      <w:r w:rsidR="00FD7D30" w:rsidRPr="00FD7D30">
        <w:rPr>
          <w:rFonts w:ascii="宋体" w:hAnsi="宋体" w:hint="eastAsia"/>
        </w:rPr>
        <w:t>稳定性、</w:t>
      </w:r>
      <w:r w:rsidR="00FD7D30" w:rsidRPr="00FD7D30">
        <w:rPr>
          <w:rFonts w:ascii="宋体" w:hAnsi="宋体"/>
        </w:rPr>
        <w:t xml:space="preserve">7.2.4 </w:t>
      </w:r>
      <w:r w:rsidR="00FD7D30" w:rsidRPr="00FD7D30">
        <w:rPr>
          <w:rFonts w:ascii="宋体" w:hAnsi="宋体" w:hint="eastAsia"/>
        </w:rPr>
        <w:t>谐波失真、</w:t>
      </w:r>
      <w:r w:rsidR="00FD7D30" w:rsidRPr="00FD7D30">
        <w:rPr>
          <w:rFonts w:ascii="宋体" w:hAnsi="宋体"/>
        </w:rPr>
        <w:t xml:space="preserve">7.2.5 </w:t>
      </w:r>
      <w:r w:rsidR="00FD7D30" w:rsidRPr="00FD7D30">
        <w:rPr>
          <w:rFonts w:ascii="宋体" w:hAnsi="宋体" w:hint="eastAsia"/>
        </w:rPr>
        <w:t>频率示值误差、</w:t>
      </w:r>
      <w:r w:rsidR="00FD7D30" w:rsidRPr="00FD7D30">
        <w:rPr>
          <w:rFonts w:ascii="宋体" w:hAnsi="宋体"/>
        </w:rPr>
        <w:t xml:space="preserve">7.2.6 </w:t>
      </w:r>
      <w:r w:rsidR="00FD7D30" w:rsidRPr="00FD7D30">
        <w:rPr>
          <w:rFonts w:ascii="宋体" w:hAnsi="宋体" w:hint="eastAsia"/>
        </w:rPr>
        <w:t>绝缘电阻测量、</w:t>
      </w:r>
      <w:r w:rsidR="00FD7D30" w:rsidRPr="00FD7D30">
        <w:rPr>
          <w:rFonts w:ascii="宋体" w:hAnsi="宋体"/>
        </w:rPr>
        <w:t xml:space="preserve">7.2.7 </w:t>
      </w:r>
      <w:r w:rsidR="00FD7D30" w:rsidRPr="00FD7D30">
        <w:rPr>
          <w:rFonts w:ascii="宋体" w:hAnsi="宋体" w:hint="eastAsia"/>
        </w:rPr>
        <w:t>绝缘强度试验</w:t>
      </w:r>
      <w:r w:rsidR="00403841">
        <w:rPr>
          <w:rFonts w:ascii="宋体" w:hAnsi="宋体" w:hint="eastAsia"/>
        </w:rPr>
        <w:t>。</w:t>
      </w:r>
    </w:p>
    <w:p w:rsidR="000D28AD" w:rsidRPr="003F3DB4" w:rsidRDefault="00273423" w:rsidP="003F3DB4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 w:rsidRPr="003F3DB4">
        <w:rPr>
          <w:rFonts w:ascii="黑体" w:eastAsia="黑体" w:hAnsi="黑体" w:hint="eastAsia"/>
          <w:sz w:val="24"/>
        </w:rPr>
        <w:t>2、</w:t>
      </w:r>
      <w:r w:rsidR="000D28AD" w:rsidRPr="003F3DB4">
        <w:rPr>
          <w:rFonts w:ascii="黑体" w:eastAsia="黑体" w:hAnsi="黑体" w:hint="eastAsia"/>
          <w:sz w:val="24"/>
        </w:rPr>
        <w:t>试验所用设备</w:t>
      </w:r>
    </w:p>
    <w:p w:rsidR="000D28AD" w:rsidRDefault="000D28AD" w:rsidP="000D28A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试验系统所用设备信息如表1-2所示。</w:t>
      </w:r>
    </w:p>
    <w:p w:rsidR="000D28AD" w:rsidRPr="00C974C3" w:rsidRDefault="000D28AD" w:rsidP="00C974C3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 w:rsidRPr="00C974C3">
        <w:rPr>
          <w:rFonts w:ascii="宋体" w:hAnsi="宋体" w:hint="eastAsia"/>
          <w:szCs w:val="21"/>
        </w:rPr>
        <w:t>表1-2 试验所用设备信息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11"/>
      </w:tblGrid>
      <w:tr w:rsidR="000D28AD" w:rsidTr="00C974C3">
        <w:trPr>
          <w:cantSplit/>
          <w:trHeight w:val="478"/>
          <w:jc w:val="center"/>
        </w:trPr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4C3">
              <w:rPr>
                <w:rFonts w:asciiTheme="minorEastAsia" w:eastAsiaTheme="minorEastAsia" w:hAnsiTheme="minorEastAsia"/>
                <w:szCs w:val="21"/>
              </w:rPr>
              <w:t>名     称</w:t>
            </w:r>
          </w:p>
        </w:tc>
        <w:tc>
          <w:tcPr>
            <w:tcW w:w="4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D28AD" w:rsidRPr="00C974C3" w:rsidRDefault="000D28AD" w:rsidP="003E16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4C3">
              <w:rPr>
                <w:rFonts w:asciiTheme="minorEastAsia" w:eastAsiaTheme="minorEastAsia" w:hAnsiTheme="minorEastAsia"/>
                <w:szCs w:val="21"/>
              </w:rPr>
              <w:t>技术指标</w:t>
            </w:r>
          </w:p>
        </w:tc>
      </w:tr>
      <w:tr w:rsidR="00306D48" w:rsidTr="00C974C3">
        <w:trPr>
          <w:cantSplit/>
          <w:trHeight w:val="415"/>
          <w:jc w:val="center"/>
        </w:trPr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06D48" w:rsidRPr="00AE49BF" w:rsidRDefault="00306D48" w:rsidP="008D15F0">
            <w:pPr>
              <w:spacing w:line="440" w:lineRule="exact"/>
              <w:jc w:val="center"/>
            </w:pPr>
            <w:r>
              <w:rPr>
                <w:rFonts w:hint="eastAsia"/>
              </w:rPr>
              <w:t>标准</w:t>
            </w:r>
            <w:r w:rsidRPr="00AE49BF">
              <w:rPr>
                <w:rFonts w:hint="eastAsia"/>
              </w:rPr>
              <w:t>电压互感器</w:t>
            </w:r>
          </w:p>
        </w:tc>
        <w:tc>
          <w:tcPr>
            <w:tcW w:w="4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06D48" w:rsidRPr="00C974C3" w:rsidRDefault="00306D48" w:rsidP="00EA04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0.0</w:t>
            </w:r>
            <w:r w:rsidR="00EA040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</w:tr>
      <w:tr w:rsidR="00306D48" w:rsidTr="00EA040D">
        <w:trPr>
          <w:cantSplit/>
          <w:trHeight w:val="407"/>
          <w:jc w:val="center"/>
        </w:trPr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306D48" w:rsidRPr="00AE49BF" w:rsidRDefault="00306D48" w:rsidP="008D15F0">
            <w:pPr>
              <w:spacing w:line="440" w:lineRule="exact"/>
              <w:jc w:val="center"/>
            </w:pPr>
            <w:r w:rsidRPr="00AE49BF">
              <w:rPr>
                <w:rFonts w:hint="eastAsia"/>
              </w:rPr>
              <w:t>数字多用表</w:t>
            </w:r>
          </w:p>
        </w:tc>
        <w:tc>
          <w:tcPr>
            <w:tcW w:w="4311" w:type="dxa"/>
            <w:tcBorders>
              <w:right w:val="single" w:sz="8" w:space="0" w:color="auto"/>
            </w:tcBorders>
            <w:vAlign w:val="center"/>
          </w:tcPr>
          <w:p w:rsidR="00306D48" w:rsidRPr="00C974C3" w:rsidRDefault="00306D48" w:rsidP="001A77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8A117A">
              <w:rPr>
                <w:rFonts w:asciiTheme="minorEastAsia" w:eastAsiaTheme="minorEastAsia" w:hAnsiTheme="minorEastAsia"/>
                <w:i/>
                <w:iCs/>
                <w:color w:val="000000" w:themeColor="text1"/>
                <w:szCs w:val="21"/>
                <w:shd w:val="clear" w:color="auto" w:fill="FFFFFF"/>
              </w:rPr>
              <w:t>U</w:t>
            </w:r>
            <w:r w:rsidRPr="008A117A"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  <w:vertAlign w:val="subscript"/>
              </w:rPr>
              <w:t>rel</w:t>
            </w:r>
            <w:proofErr w:type="spellEnd"/>
            <w:r w:rsidRPr="008A117A"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  <w:t>=1.0×10</w:t>
            </w:r>
            <w:r w:rsidRPr="008A117A"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  <w:vertAlign w:val="superscript"/>
              </w:rPr>
              <w:t>-6</w:t>
            </w:r>
            <w:r w:rsidRPr="008A117A"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  <w:t>,</w:t>
            </w:r>
            <w:r w:rsidRPr="008A117A">
              <w:rPr>
                <w:rFonts w:asciiTheme="minorEastAsia" w:eastAsiaTheme="minorEastAsia" w:hAnsiTheme="minorEastAsia"/>
                <w:i/>
                <w:iCs/>
                <w:color w:val="000000" w:themeColor="text1"/>
                <w:szCs w:val="21"/>
                <w:shd w:val="clear" w:color="auto" w:fill="FFFFFF"/>
              </w:rPr>
              <w:t>k</w:t>
            </w:r>
            <w:r w:rsidRPr="008A117A"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  <w:t>=2</w:t>
            </w:r>
          </w:p>
        </w:tc>
      </w:tr>
      <w:tr w:rsidR="00EA040D" w:rsidTr="00EA040D">
        <w:trPr>
          <w:cantSplit/>
          <w:trHeight w:val="407"/>
          <w:jc w:val="center"/>
        </w:trPr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EA040D" w:rsidRPr="00AE49BF" w:rsidRDefault="00EA040D" w:rsidP="008D15F0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绝缘电阻表</w:t>
            </w:r>
          </w:p>
        </w:tc>
        <w:tc>
          <w:tcPr>
            <w:tcW w:w="4311" w:type="dxa"/>
            <w:tcBorders>
              <w:right w:val="single" w:sz="8" w:space="0" w:color="auto"/>
            </w:tcBorders>
            <w:vAlign w:val="center"/>
          </w:tcPr>
          <w:p w:rsidR="00EA040D" w:rsidRPr="00EA040D" w:rsidRDefault="00EA040D" w:rsidP="001A77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040D">
              <w:rPr>
                <w:rFonts w:asciiTheme="minorEastAsia" w:eastAsiaTheme="minorEastAsia" w:hAnsiTheme="minorEastAsia" w:hint="eastAsia"/>
                <w:szCs w:val="21"/>
              </w:rPr>
              <w:t>1级</w:t>
            </w:r>
          </w:p>
        </w:tc>
      </w:tr>
      <w:tr w:rsidR="00EA040D" w:rsidTr="00EA040D">
        <w:trPr>
          <w:cantSplit/>
          <w:trHeight w:val="407"/>
          <w:jc w:val="center"/>
        </w:trPr>
        <w:tc>
          <w:tcPr>
            <w:tcW w:w="3060" w:type="dxa"/>
            <w:tcBorders>
              <w:right w:val="single" w:sz="8" w:space="0" w:color="auto"/>
            </w:tcBorders>
            <w:vAlign w:val="center"/>
          </w:tcPr>
          <w:p w:rsidR="00EA040D" w:rsidRPr="00AE49BF" w:rsidRDefault="00EA040D" w:rsidP="008D15F0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耐压测试仪</w:t>
            </w:r>
          </w:p>
        </w:tc>
        <w:tc>
          <w:tcPr>
            <w:tcW w:w="4311" w:type="dxa"/>
            <w:tcBorders>
              <w:right w:val="single" w:sz="8" w:space="0" w:color="auto"/>
            </w:tcBorders>
            <w:vAlign w:val="center"/>
          </w:tcPr>
          <w:p w:rsidR="00EA040D" w:rsidRPr="00EA040D" w:rsidRDefault="00EA040D" w:rsidP="001A77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040D">
              <w:rPr>
                <w:rFonts w:asciiTheme="minorEastAsia" w:eastAsiaTheme="minorEastAsia" w:hAnsiTheme="minorEastAsia" w:hint="eastAsia"/>
                <w:szCs w:val="21"/>
              </w:rPr>
              <w:t>5级</w:t>
            </w:r>
          </w:p>
        </w:tc>
      </w:tr>
      <w:tr w:rsidR="00EA040D" w:rsidTr="00C974C3">
        <w:trPr>
          <w:cantSplit/>
          <w:trHeight w:val="407"/>
          <w:jc w:val="center"/>
        </w:trPr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040D" w:rsidRDefault="00EA040D" w:rsidP="00EA040D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耐压测试仪校验</w:t>
            </w:r>
            <w:proofErr w:type="gramStart"/>
            <w:r>
              <w:rPr>
                <w:rFonts w:hint="eastAsia"/>
              </w:rPr>
              <w:t>装置装置</w:t>
            </w:r>
            <w:proofErr w:type="gramEnd"/>
          </w:p>
        </w:tc>
        <w:tc>
          <w:tcPr>
            <w:tcW w:w="4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040D" w:rsidRPr="00EA040D" w:rsidRDefault="00EA040D" w:rsidP="001A77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040D">
              <w:rPr>
                <w:rFonts w:asciiTheme="minorEastAsia" w:eastAsiaTheme="minorEastAsia" w:hAnsiTheme="minorEastAsia" w:hint="eastAsia"/>
                <w:szCs w:val="21"/>
              </w:rPr>
              <w:t>0.2级</w:t>
            </w:r>
          </w:p>
        </w:tc>
      </w:tr>
    </w:tbl>
    <w:p w:rsidR="000D28AD" w:rsidRPr="003F3DB4" w:rsidRDefault="000D28AD" w:rsidP="003F3DB4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 w:rsidRPr="003F3DB4">
        <w:rPr>
          <w:rFonts w:ascii="黑体" w:eastAsia="黑体" w:hAnsi="黑体" w:hint="eastAsia"/>
          <w:sz w:val="24"/>
        </w:rPr>
        <w:t>4 试验条件</w:t>
      </w:r>
    </w:p>
    <w:p w:rsidR="000D28AD" w:rsidRDefault="000D28AD" w:rsidP="000D28AD">
      <w:pPr>
        <w:spacing w:line="360" w:lineRule="auto"/>
        <w:ind w:firstLine="480"/>
        <w:jc w:val="left"/>
        <w:rPr>
          <w:bCs/>
          <w:sz w:val="24"/>
        </w:rPr>
      </w:pPr>
      <w:r>
        <w:rPr>
          <w:rFonts w:ascii="宋体" w:hAnsi="宋体" w:hint="eastAsia"/>
          <w:sz w:val="24"/>
        </w:rPr>
        <w:t xml:space="preserve">   环境温度：</w:t>
      </w:r>
      <w:r>
        <w:rPr>
          <w:rFonts w:hint="eastAsia"/>
          <w:bCs/>
          <w:color w:val="FF0000"/>
          <w:sz w:val="24"/>
        </w:rPr>
        <w:t xml:space="preserve"> </w:t>
      </w:r>
      <w:r w:rsidR="00C80F9A">
        <w:rPr>
          <w:rFonts w:hint="eastAsia"/>
          <w:bCs/>
          <w:sz w:val="24"/>
        </w:rPr>
        <w:t>16.6</w:t>
      </w:r>
      <w:r>
        <w:rPr>
          <w:rFonts w:hint="eastAsia"/>
          <w:bCs/>
          <w:sz w:val="24"/>
        </w:rPr>
        <w:t>℃</w:t>
      </w:r>
    </w:p>
    <w:p w:rsidR="000D28AD" w:rsidRDefault="000D28AD" w:rsidP="000D28AD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相对湿度：</w:t>
      </w:r>
      <w:r>
        <w:rPr>
          <w:rFonts w:hint="eastAsia"/>
          <w:bCs/>
          <w:sz w:val="24"/>
        </w:rPr>
        <w:t xml:space="preserve"> </w:t>
      </w:r>
      <w:r w:rsidR="009B3682">
        <w:rPr>
          <w:rFonts w:hint="eastAsia"/>
          <w:bCs/>
          <w:sz w:val="24"/>
        </w:rPr>
        <w:t>51</w:t>
      </w:r>
      <w:r>
        <w:rPr>
          <w:rFonts w:hint="eastAsia"/>
          <w:bCs/>
          <w:sz w:val="24"/>
        </w:rPr>
        <w:t>%</w:t>
      </w:r>
    </w:p>
    <w:p w:rsidR="000D28AD" w:rsidRDefault="000D28AD" w:rsidP="000D28AD">
      <w:pPr>
        <w:spacing w:line="360" w:lineRule="auto"/>
        <w:ind w:firstLineChars="350" w:firstLine="840"/>
        <w:jc w:val="left"/>
        <w:rPr>
          <w:bCs/>
          <w:sz w:val="24"/>
        </w:rPr>
      </w:pPr>
      <w:r>
        <w:rPr>
          <w:rFonts w:hint="eastAsia"/>
          <w:bCs/>
          <w:sz w:val="24"/>
        </w:rPr>
        <w:t>试验地点：</w:t>
      </w:r>
      <w:r w:rsidR="00242046">
        <w:rPr>
          <w:rFonts w:hint="eastAsia"/>
          <w:bCs/>
          <w:sz w:val="24"/>
        </w:rPr>
        <w:t>贵州省计量测试院实验楼实验室</w:t>
      </w:r>
      <w:r w:rsidR="00242046">
        <w:rPr>
          <w:rFonts w:hint="eastAsia"/>
          <w:bCs/>
          <w:sz w:val="24"/>
        </w:rPr>
        <w:t>321</w:t>
      </w:r>
    </w:p>
    <w:p w:rsidR="00306D48" w:rsidRPr="00AE49BF" w:rsidRDefault="00306D48" w:rsidP="00306D48">
      <w:pPr>
        <w:pStyle w:val="a7"/>
        <w:tabs>
          <w:tab w:val="left" w:pos="6459"/>
        </w:tabs>
        <w:kinsoku w:val="0"/>
        <w:overflowPunct w:val="0"/>
        <w:spacing w:before="60"/>
        <w:outlineLvl w:val="0"/>
        <w:rPr>
          <w:sz w:val="24"/>
        </w:rPr>
      </w:pPr>
      <w:r>
        <w:rPr>
          <w:rFonts w:hint="eastAsia"/>
          <w:sz w:val="24"/>
        </w:rPr>
        <w:t>1</w:t>
      </w:r>
      <w:r w:rsidRPr="00AE49BF">
        <w:rPr>
          <w:sz w:val="24"/>
        </w:rPr>
        <w:t>.</w:t>
      </w:r>
      <w:r w:rsidRPr="00AE49BF">
        <w:rPr>
          <w:rFonts w:hint="eastAsia"/>
          <w:sz w:val="24"/>
        </w:rPr>
        <w:t>外观及功能性检查：</w:t>
      </w:r>
      <w:r w:rsidRPr="00AE49BF">
        <w:rPr>
          <w:sz w:val="24"/>
          <w:u w:val="single"/>
        </w:rPr>
        <w:t xml:space="preserve"> </w:t>
      </w:r>
      <w:r w:rsidR="00403841">
        <w:rPr>
          <w:rFonts w:hint="eastAsia"/>
          <w:sz w:val="24"/>
          <w:u w:val="single"/>
        </w:rPr>
        <w:t>正常</w:t>
      </w:r>
      <w:r w:rsidRPr="00AE49BF">
        <w:rPr>
          <w:sz w:val="24"/>
        </w:rPr>
        <w:t>2.</w:t>
      </w:r>
      <w:r w:rsidRPr="00AE49BF">
        <w:rPr>
          <w:rFonts w:hint="eastAsia"/>
          <w:sz w:val="24"/>
        </w:rPr>
        <w:t>介电强度：</w:t>
      </w:r>
      <w:r w:rsidR="00403841">
        <w:rPr>
          <w:rFonts w:hint="eastAsia"/>
          <w:sz w:val="24"/>
          <w:u w:val="single"/>
        </w:rPr>
        <w:t>无击穿</w:t>
      </w:r>
      <w:r w:rsidRPr="00AE49BF">
        <w:rPr>
          <w:sz w:val="24"/>
        </w:rPr>
        <w:t>3.</w:t>
      </w:r>
      <w:r w:rsidRPr="00AE49BF">
        <w:rPr>
          <w:rFonts w:hint="eastAsia"/>
          <w:sz w:val="24"/>
        </w:rPr>
        <w:t>绝缘电阻：</w:t>
      </w:r>
      <w:r w:rsidR="00403841">
        <w:rPr>
          <w:rFonts w:ascii="宋体" w:hAnsi="宋体" w:hint="eastAsia"/>
          <w:sz w:val="24"/>
        </w:rPr>
        <w:t>&gt;</w:t>
      </w:r>
      <w:r w:rsidR="00403841" w:rsidRPr="00403841">
        <w:rPr>
          <w:sz w:val="24"/>
          <w:szCs w:val="24"/>
          <w:u w:val="single"/>
        </w:rPr>
        <w:t>20MΩ</w:t>
      </w:r>
      <w:r w:rsidRPr="00403841">
        <w:rPr>
          <w:sz w:val="24"/>
          <w:u w:val="single"/>
        </w:rPr>
        <w:t xml:space="preserve"> </w:t>
      </w:r>
    </w:p>
    <w:p w:rsidR="00306D48" w:rsidRPr="00AE49BF" w:rsidRDefault="00306D48" w:rsidP="00306D48">
      <w:pPr>
        <w:pStyle w:val="a7"/>
        <w:kinsoku w:val="0"/>
        <w:overflowPunct w:val="0"/>
        <w:spacing w:before="60"/>
        <w:outlineLvl w:val="0"/>
        <w:rPr>
          <w:sz w:val="24"/>
        </w:rPr>
      </w:pPr>
      <w:bookmarkStart w:id="0" w:name="_Toc21803"/>
      <w:r w:rsidRPr="00AE49BF">
        <w:rPr>
          <w:sz w:val="24"/>
        </w:rPr>
        <w:t>4.</w:t>
      </w:r>
      <w:bookmarkStart w:id="1" w:name="_Toc3019"/>
      <w:bookmarkEnd w:id="0"/>
      <w:r w:rsidRPr="00AE49BF">
        <w:rPr>
          <w:rFonts w:hint="eastAsia"/>
          <w:sz w:val="24"/>
        </w:rPr>
        <w:t>电压示值误差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2479"/>
        <w:gridCol w:w="2482"/>
      </w:tblGrid>
      <w:tr w:rsidR="00306D48" w:rsidRPr="00AE49BF" w:rsidTr="008D15F0">
        <w:trPr>
          <w:trHeight w:val="254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2479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t>显示值（</w:t>
            </w:r>
            <w:r w:rsidRPr="00AE49BF">
              <w:rPr>
                <w:sz w:val="24"/>
              </w:rPr>
              <w:t>kV</w:t>
            </w:r>
            <w:r w:rsidRPr="00AE49BF">
              <w:rPr>
                <w:rFonts w:hint="eastAsia"/>
                <w:sz w:val="24"/>
              </w:rPr>
              <w:t>）</w:t>
            </w:r>
          </w:p>
        </w:tc>
        <w:tc>
          <w:tcPr>
            <w:tcW w:w="2482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t>实测值（</w:t>
            </w:r>
            <w:r w:rsidRPr="00AE49BF">
              <w:rPr>
                <w:sz w:val="24"/>
              </w:rPr>
              <w:t>kV</w:t>
            </w:r>
            <w:r w:rsidRPr="00AE49BF">
              <w:rPr>
                <w:rFonts w:hint="eastAsia"/>
                <w:sz w:val="24"/>
              </w:rPr>
              <w:t>）</w:t>
            </w:r>
          </w:p>
        </w:tc>
      </w:tr>
      <w:tr w:rsidR="00306D48" w:rsidRPr="00AE49BF" w:rsidTr="008D15F0">
        <w:trPr>
          <w:trHeight w:val="377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5.06</w:t>
            </w:r>
          </w:p>
        </w:tc>
      </w:tr>
      <w:tr w:rsidR="00306D48" w:rsidRPr="00AE49BF" w:rsidTr="008D15F0">
        <w:trPr>
          <w:trHeight w:val="377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403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10.08</w:t>
            </w:r>
          </w:p>
        </w:tc>
      </w:tr>
      <w:tr w:rsidR="00306D48" w:rsidRPr="00AE49BF" w:rsidTr="008D15F0">
        <w:trPr>
          <w:trHeight w:val="377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3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15.11</w:t>
            </w:r>
          </w:p>
        </w:tc>
      </w:tr>
      <w:tr w:rsidR="00306D48" w:rsidRPr="00AE49BF" w:rsidTr="008D15F0">
        <w:trPr>
          <w:trHeight w:val="388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4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20.20</w:t>
            </w:r>
          </w:p>
        </w:tc>
      </w:tr>
      <w:tr w:rsidR="00306D48" w:rsidRPr="00AE49BF" w:rsidTr="008D15F0">
        <w:trPr>
          <w:trHeight w:val="388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5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30.35</w:t>
            </w:r>
          </w:p>
        </w:tc>
      </w:tr>
      <w:tr w:rsidR="00306D48" w:rsidRPr="00AE49BF" w:rsidTr="008D15F0">
        <w:trPr>
          <w:trHeight w:val="388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6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40.39</w:t>
            </w:r>
          </w:p>
        </w:tc>
      </w:tr>
      <w:tr w:rsidR="00306D48" w:rsidRPr="00AE49BF" w:rsidTr="008D15F0">
        <w:trPr>
          <w:trHeight w:val="388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7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45.41</w:t>
            </w:r>
          </w:p>
        </w:tc>
      </w:tr>
      <w:tr w:rsidR="00306D48" w:rsidRPr="00AE49BF" w:rsidTr="008D15F0">
        <w:trPr>
          <w:trHeight w:val="388"/>
          <w:jc w:val="center"/>
        </w:trPr>
        <w:tc>
          <w:tcPr>
            <w:tcW w:w="160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sz w:val="24"/>
              </w:rPr>
              <w:t>8</w:t>
            </w:r>
          </w:p>
        </w:tc>
        <w:tc>
          <w:tcPr>
            <w:tcW w:w="2479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50.0</w:t>
            </w:r>
          </w:p>
        </w:tc>
        <w:tc>
          <w:tcPr>
            <w:tcW w:w="2482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50.57</w:t>
            </w:r>
          </w:p>
        </w:tc>
      </w:tr>
    </w:tbl>
    <w:p w:rsidR="00306D48" w:rsidRPr="00AE49BF" w:rsidRDefault="00306D48" w:rsidP="00306D48">
      <w:pPr>
        <w:pStyle w:val="a7"/>
        <w:kinsoku w:val="0"/>
        <w:overflowPunct w:val="0"/>
        <w:spacing w:beforeLines="50" w:before="156"/>
        <w:outlineLvl w:val="0"/>
        <w:rPr>
          <w:sz w:val="24"/>
        </w:rPr>
      </w:pPr>
      <w:r w:rsidRPr="00AE49BF">
        <w:rPr>
          <w:sz w:val="24"/>
        </w:rPr>
        <w:t>5.</w:t>
      </w:r>
      <w:r w:rsidRPr="00AE49BF">
        <w:rPr>
          <w:rFonts w:hint="eastAsia"/>
          <w:sz w:val="24"/>
        </w:rPr>
        <w:t>谐波失真</w:t>
      </w:r>
    </w:p>
    <w:p w:rsidR="00306D48" w:rsidRPr="00AE49BF" w:rsidRDefault="00306D48" w:rsidP="00306D48">
      <w:pPr>
        <w:pStyle w:val="a7"/>
        <w:kinsoku w:val="0"/>
        <w:overflowPunct w:val="0"/>
        <w:spacing w:before="60"/>
        <w:outlineLvl w:val="0"/>
        <w:rPr>
          <w:sz w:val="24"/>
        </w:rPr>
      </w:pPr>
      <w:r w:rsidRPr="00AE49BF">
        <w:rPr>
          <w:sz w:val="24"/>
        </w:rPr>
        <w:t xml:space="preserve">   </w:t>
      </w:r>
      <w:r w:rsidRPr="00AE49BF">
        <w:rPr>
          <w:rFonts w:hint="eastAsia"/>
          <w:sz w:val="24"/>
        </w:rPr>
        <w:t>试验装置在电压为</w:t>
      </w:r>
      <w:r w:rsidRPr="00AE49BF">
        <w:rPr>
          <w:sz w:val="24"/>
          <w:u w:val="single"/>
        </w:rPr>
        <w:t xml:space="preserve">   </w:t>
      </w:r>
      <w:r w:rsidR="00501A66">
        <w:rPr>
          <w:rFonts w:hint="eastAsia"/>
          <w:sz w:val="24"/>
          <w:u w:val="single"/>
        </w:rPr>
        <w:t>5</w:t>
      </w:r>
      <w:r w:rsidR="00403841">
        <w:rPr>
          <w:rFonts w:hint="eastAsia"/>
          <w:sz w:val="24"/>
          <w:u w:val="single"/>
        </w:rPr>
        <w:t>0</w:t>
      </w:r>
      <w:r w:rsidRPr="00AE49BF">
        <w:rPr>
          <w:sz w:val="24"/>
          <w:u w:val="single"/>
        </w:rPr>
        <w:t xml:space="preserve">    </w:t>
      </w:r>
      <w:r w:rsidRPr="00AE49BF">
        <w:rPr>
          <w:sz w:val="24"/>
        </w:rPr>
        <w:t>kV</w:t>
      </w:r>
      <w:r w:rsidRPr="00AE49BF">
        <w:rPr>
          <w:rFonts w:hint="eastAsia"/>
          <w:sz w:val="24"/>
        </w:rPr>
        <w:t>时，谐波失真度为：</w:t>
      </w:r>
      <w:r w:rsidRPr="00AE49BF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 w:rsidR="00501A66">
        <w:rPr>
          <w:rFonts w:hint="eastAsia"/>
          <w:sz w:val="24"/>
          <w:u w:val="single"/>
        </w:rPr>
        <w:t>3.2</w:t>
      </w:r>
      <w:bookmarkStart w:id="2" w:name="_GoBack"/>
      <w:bookmarkEnd w:id="2"/>
      <w:r w:rsidR="00EA040D">
        <w:rPr>
          <w:rFonts w:hint="eastAsia"/>
          <w:sz w:val="24"/>
          <w:u w:val="single"/>
        </w:rPr>
        <w:t>%</w:t>
      </w:r>
      <w:r w:rsidRPr="00AE49BF">
        <w:rPr>
          <w:sz w:val="24"/>
          <w:u w:val="single"/>
        </w:rPr>
        <w:t xml:space="preserve">    </w:t>
      </w:r>
      <w:r w:rsidRPr="00AE49BF">
        <w:rPr>
          <w:rFonts w:hint="eastAsia"/>
          <w:sz w:val="24"/>
        </w:rPr>
        <w:t>。</w:t>
      </w:r>
    </w:p>
    <w:p w:rsidR="00306D48" w:rsidRPr="00AE49BF" w:rsidRDefault="00306D48" w:rsidP="00306D48">
      <w:pPr>
        <w:pStyle w:val="a7"/>
        <w:kinsoku w:val="0"/>
        <w:overflowPunct w:val="0"/>
        <w:spacing w:beforeLines="50" w:before="156"/>
        <w:outlineLvl w:val="0"/>
        <w:rPr>
          <w:sz w:val="24"/>
        </w:rPr>
      </w:pPr>
      <w:r w:rsidRPr="00AE49BF">
        <w:rPr>
          <w:sz w:val="24"/>
        </w:rPr>
        <w:t>6.</w:t>
      </w:r>
      <w:r w:rsidRPr="00AE49BF">
        <w:rPr>
          <w:rFonts w:hint="eastAsia"/>
          <w:sz w:val="24"/>
        </w:rPr>
        <w:t>频率测量</w:t>
      </w:r>
    </w:p>
    <w:p w:rsidR="00306D48" w:rsidRDefault="00306D48" w:rsidP="00306D48">
      <w:pPr>
        <w:pStyle w:val="a7"/>
        <w:kinsoku w:val="0"/>
        <w:overflowPunct w:val="0"/>
        <w:spacing w:before="60"/>
        <w:outlineLvl w:val="0"/>
        <w:rPr>
          <w:sz w:val="24"/>
        </w:rPr>
      </w:pPr>
      <w:r w:rsidRPr="00AE49BF">
        <w:rPr>
          <w:sz w:val="24"/>
        </w:rPr>
        <w:t xml:space="preserve">   </w:t>
      </w:r>
      <w:r w:rsidRPr="00AE49BF">
        <w:rPr>
          <w:rFonts w:hint="eastAsia"/>
          <w:sz w:val="24"/>
        </w:rPr>
        <w:t>装置的频率显示值为：</w:t>
      </w:r>
      <w:r w:rsidRPr="00AE49BF">
        <w:rPr>
          <w:sz w:val="24"/>
          <w:u w:val="single"/>
        </w:rPr>
        <w:t xml:space="preserve">     </w:t>
      </w:r>
      <w:r w:rsidR="00403841">
        <w:rPr>
          <w:rFonts w:hint="eastAsia"/>
          <w:sz w:val="24"/>
          <w:u w:val="single"/>
        </w:rPr>
        <w:t>/</w:t>
      </w:r>
      <w:r w:rsidRPr="00AE49BF">
        <w:rPr>
          <w:sz w:val="24"/>
          <w:u w:val="single"/>
        </w:rPr>
        <w:t xml:space="preserve">       </w:t>
      </w:r>
      <w:r w:rsidRPr="00AE49BF">
        <w:rPr>
          <w:rFonts w:hint="eastAsia"/>
          <w:sz w:val="24"/>
        </w:rPr>
        <w:t>，频率实测值为</w:t>
      </w:r>
      <w:r w:rsidRPr="00AE49BF">
        <w:rPr>
          <w:sz w:val="24"/>
          <w:u w:val="single"/>
        </w:rPr>
        <w:t xml:space="preserve">         </w:t>
      </w:r>
      <w:r w:rsidR="00403841">
        <w:rPr>
          <w:rFonts w:hint="eastAsia"/>
          <w:sz w:val="24"/>
          <w:u w:val="single"/>
        </w:rPr>
        <w:t>/</w:t>
      </w:r>
      <w:r w:rsidRPr="00AE49BF">
        <w:rPr>
          <w:sz w:val="24"/>
          <w:u w:val="single"/>
        </w:rPr>
        <w:t xml:space="preserve">     </w:t>
      </w:r>
      <w:r w:rsidRPr="00AE49BF"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 w:rsidR="00306D48" w:rsidRPr="00AE49BF" w:rsidRDefault="00306D48" w:rsidP="00306D48">
      <w:pPr>
        <w:pStyle w:val="a7"/>
        <w:kinsoku w:val="0"/>
        <w:overflowPunct w:val="0"/>
        <w:spacing w:before="60" w:afterLines="50" w:after="156"/>
        <w:outlineLvl w:val="0"/>
        <w:rPr>
          <w:sz w:val="24"/>
        </w:rPr>
      </w:pPr>
      <w:r w:rsidRPr="00AE49BF">
        <w:rPr>
          <w:sz w:val="24"/>
        </w:rPr>
        <w:t>7.</w:t>
      </w:r>
      <w:r w:rsidRPr="00AE49BF">
        <w:rPr>
          <w:rFonts w:hint="eastAsia"/>
          <w:sz w:val="24"/>
        </w:rPr>
        <w:t>稳定性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3"/>
        <w:gridCol w:w="2043"/>
      </w:tblGrid>
      <w:tr w:rsidR="00306D48" w:rsidRPr="00AE49BF" w:rsidTr="008D15F0">
        <w:trPr>
          <w:trHeight w:val="254"/>
          <w:jc w:val="center"/>
        </w:trPr>
        <w:tc>
          <w:tcPr>
            <w:tcW w:w="2041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t>显示值（</w:t>
            </w:r>
            <w:r w:rsidRPr="00AE49BF">
              <w:rPr>
                <w:sz w:val="24"/>
              </w:rPr>
              <w:t>kV</w:t>
            </w:r>
            <w:r w:rsidRPr="00AE49BF">
              <w:rPr>
                <w:rFonts w:hint="eastAsia"/>
                <w:sz w:val="24"/>
              </w:rPr>
              <w:t>）</w:t>
            </w:r>
          </w:p>
        </w:tc>
        <w:tc>
          <w:tcPr>
            <w:tcW w:w="2041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t>时间间隔</w:t>
            </w:r>
          </w:p>
        </w:tc>
        <w:tc>
          <w:tcPr>
            <w:tcW w:w="4086" w:type="dxa"/>
            <w:gridSpan w:val="2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rFonts w:hint="eastAsia"/>
                <w:sz w:val="24"/>
              </w:rPr>
              <w:t>实测值（</w:t>
            </w:r>
            <w:r w:rsidRPr="00AE49BF">
              <w:rPr>
                <w:sz w:val="24"/>
              </w:rPr>
              <w:t>kV</w:t>
            </w:r>
            <w:r w:rsidRPr="00AE49BF">
              <w:rPr>
                <w:rFonts w:hint="eastAsia"/>
                <w:sz w:val="24"/>
              </w:rPr>
              <w:t>）</w:t>
            </w:r>
          </w:p>
        </w:tc>
      </w:tr>
      <w:tr w:rsidR="00403841" w:rsidRPr="00AE49BF" w:rsidTr="000D2802">
        <w:trPr>
          <w:trHeight w:val="377"/>
          <w:jc w:val="center"/>
        </w:trPr>
        <w:tc>
          <w:tcPr>
            <w:tcW w:w="2041" w:type="dxa"/>
            <w:vMerge w:val="restart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 w:rsidRPr="009C6DFC">
              <w:rPr>
                <w:sz w:val="24"/>
              </w:rPr>
              <w:t>1min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403841" w:rsidRPr="00AE49BF" w:rsidTr="000D2802">
        <w:trPr>
          <w:trHeight w:val="377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6</w:t>
            </w:r>
          </w:p>
        </w:tc>
      </w:tr>
      <w:tr w:rsidR="00403841" w:rsidRPr="00AE49BF" w:rsidTr="000D2802">
        <w:trPr>
          <w:trHeight w:val="377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30.35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30.35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30.35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6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</w:t>
            </w:r>
            <w:r>
              <w:rPr>
                <w:rFonts w:hint="eastAsia"/>
                <w:sz w:val="24"/>
              </w:rPr>
              <w:t>48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>
              <w:rPr>
                <w:rFonts w:hint="eastAsia"/>
                <w:sz w:val="24"/>
              </w:rPr>
              <w:t>30.43</w:t>
            </w:r>
          </w:p>
        </w:tc>
      </w:tr>
      <w:tr w:rsidR="00403841" w:rsidRPr="00AE49BF" w:rsidTr="000D2802">
        <w:trPr>
          <w:trHeight w:val="388"/>
          <w:jc w:val="center"/>
        </w:trPr>
        <w:tc>
          <w:tcPr>
            <w:tcW w:w="2041" w:type="dxa"/>
            <w:vMerge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vAlign w:val="center"/>
          </w:tcPr>
          <w:p w:rsidR="00403841" w:rsidRPr="00AE49BF" w:rsidRDefault="00403841" w:rsidP="008D15F0">
            <w:pPr>
              <w:jc w:val="center"/>
              <w:rPr>
                <w:sz w:val="24"/>
              </w:rPr>
            </w:pPr>
            <w:r w:rsidRPr="009C6DFC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9C6DFC">
              <w:rPr>
                <w:sz w:val="24"/>
              </w:rPr>
              <w:t>min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43" w:type="dxa"/>
          </w:tcPr>
          <w:p w:rsidR="00403841" w:rsidRDefault="00403841" w:rsidP="00403841">
            <w:pPr>
              <w:jc w:val="center"/>
            </w:pPr>
            <w:r w:rsidRPr="00AD2797">
              <w:rPr>
                <w:rFonts w:hint="eastAsia"/>
                <w:sz w:val="24"/>
              </w:rPr>
              <w:t>30.</w:t>
            </w:r>
            <w:r>
              <w:rPr>
                <w:rFonts w:hint="eastAsia"/>
                <w:sz w:val="24"/>
              </w:rPr>
              <w:t>41</w:t>
            </w:r>
          </w:p>
        </w:tc>
      </w:tr>
      <w:tr w:rsidR="00306D48" w:rsidRPr="00AE49BF" w:rsidTr="008D15F0">
        <w:trPr>
          <w:trHeight w:val="680"/>
          <w:jc w:val="center"/>
        </w:trPr>
        <w:tc>
          <w:tcPr>
            <w:tcW w:w="2041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  <w:vertAlign w:val="subscript"/>
              </w:rPr>
            </w:pPr>
            <w:r w:rsidRPr="00AE49BF">
              <w:rPr>
                <w:sz w:val="24"/>
              </w:rPr>
              <w:t>V</w:t>
            </w:r>
            <w:r w:rsidRPr="00AE49BF">
              <w:rPr>
                <w:sz w:val="24"/>
                <w:vertAlign w:val="subscript"/>
              </w:rPr>
              <w:t>max</w:t>
            </w:r>
          </w:p>
        </w:tc>
        <w:tc>
          <w:tcPr>
            <w:tcW w:w="2041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30.48</w:t>
            </w:r>
          </w:p>
        </w:tc>
        <w:tc>
          <w:tcPr>
            <w:tcW w:w="2043" w:type="dxa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  <w:vertAlign w:val="subscript"/>
              </w:rPr>
            </w:pPr>
            <w:proofErr w:type="spellStart"/>
            <w:r w:rsidRPr="00AE49BF">
              <w:rPr>
                <w:sz w:val="24"/>
              </w:rPr>
              <w:t>V</w:t>
            </w:r>
            <w:r w:rsidRPr="00AE49BF">
              <w:rPr>
                <w:sz w:val="24"/>
                <w:vertAlign w:val="subscript"/>
              </w:rPr>
              <w:t>min</w:t>
            </w:r>
            <w:proofErr w:type="spellEnd"/>
          </w:p>
        </w:tc>
        <w:tc>
          <w:tcPr>
            <w:tcW w:w="2043" w:type="dxa"/>
            <w:vAlign w:val="center"/>
          </w:tcPr>
          <w:p w:rsidR="00306D48" w:rsidRPr="00AE49BF" w:rsidRDefault="0040384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30.30</w:t>
            </w:r>
          </w:p>
        </w:tc>
      </w:tr>
      <w:tr w:rsidR="00306D48" w:rsidRPr="00AE49BF" w:rsidTr="008D15F0">
        <w:trPr>
          <w:trHeight w:val="916"/>
          <w:jc w:val="center"/>
        </w:trPr>
        <w:tc>
          <w:tcPr>
            <w:tcW w:w="4082" w:type="dxa"/>
            <w:gridSpan w:val="2"/>
            <w:vAlign w:val="center"/>
          </w:tcPr>
          <w:p w:rsidR="00306D48" w:rsidRPr="00AE49BF" w:rsidRDefault="00306D48" w:rsidP="008D15F0">
            <w:pPr>
              <w:jc w:val="center"/>
              <w:rPr>
                <w:sz w:val="24"/>
              </w:rPr>
            </w:pPr>
            <w:r w:rsidRPr="00AE49BF">
              <w:rPr>
                <w:position w:val="-26"/>
                <w:sz w:val="24"/>
              </w:rPr>
              <w:object w:dxaOrig="2600" w:dyaOrig="6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85" o:spid="_x0000_i1025" type="#_x0000_t75" style="width:130.2pt;height:32.95pt;mso-position-horizontal-relative:page;mso-position-vertical-relative:page" o:ole="">
                  <v:imagedata r:id="rId8" o:title=""/>
                </v:shape>
                <o:OLEObject Type="Embed" ProgID="Equation.DSMT4" ShapeID="对象 85" DrawAspect="Content" ObjectID="_1809346948" r:id="rId9">
                  <o:FieldCodes>\s</o:FieldCodes>
                </o:OLEObject>
              </w:object>
            </w:r>
          </w:p>
        </w:tc>
        <w:tc>
          <w:tcPr>
            <w:tcW w:w="4086" w:type="dxa"/>
            <w:gridSpan w:val="2"/>
            <w:vAlign w:val="center"/>
          </w:tcPr>
          <w:p w:rsidR="00306D48" w:rsidRPr="00AE49BF" w:rsidRDefault="004B7DC1" w:rsidP="008D1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0.05%</w:t>
            </w:r>
          </w:p>
        </w:tc>
      </w:tr>
    </w:tbl>
    <w:p w:rsidR="000D28AD" w:rsidRPr="003F3DB4" w:rsidRDefault="000D28AD" w:rsidP="003F3DB4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 w:rsidRPr="003F3DB4">
        <w:rPr>
          <w:rFonts w:ascii="黑体" w:eastAsia="黑体" w:hAnsi="黑体" w:hint="eastAsia"/>
          <w:sz w:val="24"/>
        </w:rPr>
        <w:t>5 试验结果</w:t>
      </w:r>
    </w:p>
    <w:p w:rsidR="00D81354" w:rsidRPr="008C697D" w:rsidRDefault="00D81354" w:rsidP="00D81354">
      <w:pPr>
        <w:spacing w:before="225" w:line="209" w:lineRule="exact"/>
        <w:rPr>
          <w:rFonts w:ascii="宋体" w:hAnsi="宋体" w:cs="宋体"/>
          <w:color w:val="000000"/>
          <w:sz w:val="28"/>
          <w:szCs w:val="28"/>
        </w:rPr>
      </w:pPr>
      <w:r w:rsidRPr="008C697D">
        <w:rPr>
          <w:rFonts w:ascii="宋体" w:hAnsi="宋体" w:cs="宋体"/>
          <w:color w:val="000000"/>
          <w:sz w:val="28"/>
          <w:szCs w:val="28"/>
        </w:rPr>
        <w:t>测量结果的不确定度：</w:t>
      </w:r>
      <w:proofErr w:type="spellStart"/>
      <w:r w:rsidRPr="008C697D">
        <w:rPr>
          <w:rFonts w:ascii="宋体" w:hAnsi="宋体" w:cs="宋体" w:hint="eastAsia"/>
          <w:i/>
          <w:color w:val="000000"/>
          <w:sz w:val="28"/>
          <w:szCs w:val="28"/>
        </w:rPr>
        <w:t>U</w:t>
      </w:r>
      <w:r w:rsidRPr="008C697D">
        <w:rPr>
          <w:rFonts w:ascii="宋体" w:hAnsi="宋体" w:cs="宋体" w:hint="eastAsia"/>
          <w:color w:val="000000"/>
          <w:sz w:val="28"/>
          <w:szCs w:val="28"/>
          <w:vertAlign w:val="subscript"/>
        </w:rPr>
        <w:t>rel</w:t>
      </w:r>
      <w:proofErr w:type="spellEnd"/>
      <w:r w:rsidRPr="008C697D">
        <w:rPr>
          <w:rFonts w:ascii="宋体" w:hAnsi="宋体" w:cs="宋体" w:hint="eastAsia"/>
          <w:color w:val="000000"/>
          <w:sz w:val="28"/>
          <w:szCs w:val="28"/>
        </w:rPr>
        <w:t>=1.</w:t>
      </w:r>
      <w:r w:rsidR="004B7DC1" w:rsidRPr="008C697D">
        <w:rPr>
          <w:rFonts w:ascii="宋体" w:hAnsi="宋体" w:cs="宋体" w:hint="eastAsia"/>
          <w:color w:val="000000"/>
          <w:sz w:val="28"/>
          <w:szCs w:val="28"/>
        </w:rPr>
        <w:t>0</w:t>
      </w:r>
      <w:r w:rsidRPr="008C697D">
        <w:rPr>
          <w:rFonts w:ascii="宋体" w:hAnsi="宋体" w:cs="宋体" w:hint="eastAsia"/>
          <w:color w:val="000000"/>
          <w:sz w:val="28"/>
          <w:szCs w:val="28"/>
        </w:rPr>
        <w:t>%，</w:t>
      </w:r>
      <w:r w:rsidRPr="008C697D">
        <w:rPr>
          <w:rFonts w:ascii="宋体" w:hAnsi="宋体" w:cs="宋体" w:hint="eastAsia"/>
          <w:i/>
          <w:color w:val="000000"/>
          <w:sz w:val="28"/>
          <w:szCs w:val="28"/>
        </w:rPr>
        <w:t>k</w:t>
      </w:r>
      <w:r w:rsidRPr="008C697D">
        <w:rPr>
          <w:rFonts w:ascii="宋体" w:hAnsi="宋体" w:cs="宋体" w:hint="eastAsia"/>
          <w:color w:val="000000"/>
          <w:sz w:val="28"/>
          <w:szCs w:val="28"/>
        </w:rPr>
        <w:t>=2</w:t>
      </w:r>
    </w:p>
    <w:p w:rsidR="000D28AD" w:rsidRPr="003F3DB4" w:rsidRDefault="00AA2283" w:rsidP="00AA2283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 w:rsidRPr="003F3DB4">
        <w:rPr>
          <w:rFonts w:ascii="黑体" w:eastAsia="黑体" w:hAnsi="黑体" w:hint="eastAsia"/>
          <w:sz w:val="24"/>
        </w:rPr>
        <w:t>6</w:t>
      </w:r>
      <w:r w:rsidR="000D28AD" w:rsidRPr="003F3DB4">
        <w:rPr>
          <w:rFonts w:ascii="黑体" w:eastAsia="黑体" w:hAnsi="黑体" w:hint="eastAsia"/>
          <w:sz w:val="24"/>
        </w:rPr>
        <w:t>试验结论</w:t>
      </w:r>
    </w:p>
    <w:p w:rsidR="000D28AD" w:rsidRDefault="000D28AD" w:rsidP="000D28A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试验验证结果表明</w:t>
      </w:r>
      <w:r w:rsidR="004B7DC1" w:rsidRPr="004B7DC1">
        <w:rPr>
          <w:rFonts w:ascii="宋体" w:hAnsi="宋体" w:hint="eastAsia"/>
          <w:sz w:val="24"/>
        </w:rPr>
        <w:t>交流高压试验装置</w:t>
      </w:r>
      <w:proofErr w:type="gramStart"/>
      <w:r w:rsidR="00D81354">
        <w:rPr>
          <w:rFonts w:ascii="宋体" w:hAnsi="宋体" w:hint="eastAsia"/>
          <w:sz w:val="24"/>
        </w:rPr>
        <w:t>准规范</w:t>
      </w:r>
      <w:proofErr w:type="gramEnd"/>
      <w:r w:rsidR="001848B8">
        <w:rPr>
          <w:rFonts w:ascii="宋体" w:hAnsi="宋体" w:hint="eastAsia"/>
          <w:sz w:val="24"/>
        </w:rPr>
        <w:t>对于</w:t>
      </w:r>
      <w:r w:rsidR="004B7DC1" w:rsidRPr="004B7DC1">
        <w:rPr>
          <w:rFonts w:ascii="宋体" w:hAnsi="宋体" w:hint="eastAsia"/>
          <w:sz w:val="24"/>
        </w:rPr>
        <w:t>交流高压试验装置</w:t>
      </w:r>
      <w:r w:rsidR="00D81354">
        <w:rPr>
          <w:rFonts w:ascii="宋体" w:hAnsi="宋体" w:hint="eastAsia"/>
          <w:sz w:val="24"/>
        </w:rPr>
        <w:t>的校准</w:t>
      </w:r>
      <w:r w:rsidR="001848B8">
        <w:rPr>
          <w:rFonts w:ascii="宋体" w:hAnsi="宋体" w:hint="eastAsia"/>
          <w:sz w:val="24"/>
        </w:rPr>
        <w:t>技术要求合理、</w:t>
      </w:r>
      <w:r w:rsidR="00D81354">
        <w:rPr>
          <w:rFonts w:ascii="宋体" w:hAnsi="宋体" w:hint="eastAsia"/>
          <w:sz w:val="24"/>
        </w:rPr>
        <w:t>校准</w:t>
      </w:r>
      <w:r>
        <w:rPr>
          <w:rFonts w:ascii="宋体" w:hAnsi="宋体" w:hint="eastAsia"/>
          <w:sz w:val="24"/>
        </w:rPr>
        <w:t>方法正确,可操作性较强。</w:t>
      </w:r>
    </w:p>
    <w:p w:rsidR="000D28AD" w:rsidRPr="003F3DB4" w:rsidRDefault="003F3DB4" w:rsidP="003F3DB4">
      <w:pPr>
        <w:tabs>
          <w:tab w:val="left" w:pos="3060"/>
        </w:tabs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7</w:t>
      </w:r>
      <w:r w:rsidR="000D28AD" w:rsidRPr="003F3DB4">
        <w:rPr>
          <w:rFonts w:ascii="黑体" w:eastAsia="黑体" w:hAnsi="黑体" w:hint="eastAsia"/>
          <w:sz w:val="24"/>
        </w:rPr>
        <w:t>验证时间和人员</w:t>
      </w:r>
    </w:p>
    <w:p w:rsidR="000D28AD" w:rsidRDefault="000D28AD" w:rsidP="000D28A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验证时间：20</w:t>
      </w:r>
      <w:r w:rsidR="00D81354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年</w:t>
      </w:r>
      <w:r w:rsidR="001848B8">
        <w:rPr>
          <w:rFonts w:ascii="宋体" w:hAnsi="宋体" w:hint="eastAsia"/>
          <w:sz w:val="24"/>
        </w:rPr>
        <w:t>0</w:t>
      </w:r>
      <w:r w:rsidR="004B7DC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9B3682"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sz w:val="24"/>
        </w:rPr>
        <w:t>日</w:t>
      </w:r>
    </w:p>
    <w:p w:rsidR="00366621" w:rsidRDefault="001848B8" w:rsidP="000D28AD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验证人员：</w:t>
      </w:r>
      <w:r w:rsidR="00D81354">
        <w:rPr>
          <w:rFonts w:ascii="宋体" w:hAnsi="宋体" w:hint="eastAsia"/>
          <w:sz w:val="24"/>
        </w:rPr>
        <w:t>杜鸿程</w:t>
      </w:r>
      <w:r>
        <w:rPr>
          <w:rFonts w:ascii="宋体" w:hAnsi="宋体" w:hint="eastAsia"/>
          <w:sz w:val="24"/>
        </w:rPr>
        <w:t>、</w:t>
      </w:r>
      <w:r w:rsidR="004B7DC1">
        <w:rPr>
          <w:rFonts w:ascii="宋体" w:hAnsi="宋体" w:hint="eastAsia"/>
          <w:sz w:val="24"/>
        </w:rPr>
        <w:t>王嵘瑜</w:t>
      </w:r>
    </w:p>
    <w:p w:rsidR="00C80F9A" w:rsidRDefault="00C80F9A" w:rsidP="000D28AD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</w:p>
    <w:p w:rsidR="00C80F9A" w:rsidRDefault="00C80F9A" w:rsidP="000D28AD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</w:p>
    <w:p w:rsidR="00C80F9A" w:rsidRDefault="00C80F9A" w:rsidP="000D28AD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</w:p>
    <w:p w:rsidR="00C80F9A" w:rsidRDefault="00C80F9A" w:rsidP="000D28AD">
      <w:pPr>
        <w:tabs>
          <w:tab w:val="left" w:pos="567"/>
        </w:tabs>
        <w:spacing w:line="360" w:lineRule="auto"/>
        <w:rPr>
          <w:rFonts w:ascii="宋体" w:hAnsi="宋体"/>
          <w:sz w:val="24"/>
        </w:rPr>
      </w:pPr>
    </w:p>
    <w:sectPr w:rsidR="00C80F9A" w:rsidSect="008D004D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46" w:right="1826" w:bottom="1246" w:left="19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1A" w:rsidRDefault="00A04D1A">
      <w:r>
        <w:separator/>
      </w:r>
    </w:p>
  </w:endnote>
  <w:endnote w:type="continuationSeparator" w:id="0">
    <w:p w:rsidR="00A04D1A" w:rsidRDefault="00A0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zhouFon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01" w:rsidRDefault="005C3B0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C3B01" w:rsidRDefault="005C3B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01" w:rsidRDefault="005C3B0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A66">
      <w:rPr>
        <w:rStyle w:val="a4"/>
        <w:noProof/>
      </w:rPr>
      <w:t>2</w:t>
    </w:r>
    <w:r>
      <w:rPr>
        <w:rStyle w:val="a4"/>
      </w:rPr>
      <w:fldChar w:fldCharType="end"/>
    </w:r>
  </w:p>
  <w:p w:rsidR="005C3B01" w:rsidRDefault="005C3B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1A" w:rsidRDefault="00A04D1A">
      <w:r>
        <w:separator/>
      </w:r>
    </w:p>
  </w:footnote>
  <w:footnote w:type="continuationSeparator" w:id="0">
    <w:p w:rsidR="00A04D1A" w:rsidRDefault="00A0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AD" w:rsidRDefault="000D28AD" w:rsidP="000D28AD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AD" w:rsidRDefault="000D28AD" w:rsidP="000D28A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multilevel"/>
    <w:tmpl w:val="000000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B90FBF"/>
    <w:multiLevelType w:val="hybridMultilevel"/>
    <w:tmpl w:val="74D818F4"/>
    <w:lvl w:ilvl="0" w:tplc="BA1E7FD2">
      <w:start w:val="1"/>
      <w:numFmt w:val="none"/>
      <w:lvlText w:val="2.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262CEA"/>
    <w:multiLevelType w:val="multilevel"/>
    <w:tmpl w:val="ADA06B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063F5879"/>
    <w:multiLevelType w:val="singleLevel"/>
    <w:tmpl w:val="D70CA7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</w:abstractNum>
  <w:abstractNum w:abstractNumId="5">
    <w:nsid w:val="099014AE"/>
    <w:multiLevelType w:val="hybridMultilevel"/>
    <w:tmpl w:val="8E3071B2"/>
    <w:lvl w:ilvl="0" w:tplc="FFFFFFFF">
      <w:start w:val="1"/>
      <w:numFmt w:val="lowerLetter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2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12365CA4"/>
    <w:multiLevelType w:val="hybridMultilevel"/>
    <w:tmpl w:val="9C48DE02"/>
    <w:lvl w:ilvl="0" w:tplc="A84AA0C4">
      <w:start w:val="1"/>
      <w:numFmt w:val="decimal"/>
      <w:lvlText w:val="2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AB6442"/>
    <w:multiLevelType w:val="multilevel"/>
    <w:tmpl w:val="3B603B8A"/>
    <w:lvl w:ilvl="0">
      <w:start w:val="1"/>
      <w:numFmt w:val="decimal"/>
      <w:lvlText w:val="2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DB083B"/>
    <w:multiLevelType w:val="hybridMultilevel"/>
    <w:tmpl w:val="60E0E734"/>
    <w:lvl w:ilvl="0" w:tplc="FFFFFFFF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BD31E56"/>
    <w:multiLevelType w:val="singleLevel"/>
    <w:tmpl w:val="F624517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00"/>
      </w:pPr>
      <w:rPr>
        <w:rFonts w:hint="eastAsia"/>
      </w:rPr>
    </w:lvl>
  </w:abstractNum>
  <w:abstractNum w:abstractNumId="10">
    <w:nsid w:val="23193B38"/>
    <w:multiLevelType w:val="singleLevel"/>
    <w:tmpl w:val="1AAA5946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23BC2763"/>
    <w:multiLevelType w:val="singleLevel"/>
    <w:tmpl w:val="8AF2DA98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249B039F"/>
    <w:multiLevelType w:val="hybridMultilevel"/>
    <w:tmpl w:val="3B603B8A"/>
    <w:lvl w:ilvl="0" w:tplc="8AD6AAAA">
      <w:start w:val="1"/>
      <w:numFmt w:val="decimal"/>
      <w:lvlText w:val="2.1.%1"/>
      <w:lvlJc w:val="left"/>
      <w:pPr>
        <w:ind w:left="420" w:hanging="420"/>
      </w:pPr>
      <w:rPr>
        <w:rFonts w:hint="eastAsia"/>
      </w:rPr>
    </w:lvl>
    <w:lvl w:ilvl="1" w:tplc="BE42A16C" w:tentative="1">
      <w:start w:val="1"/>
      <w:numFmt w:val="lowerLetter"/>
      <w:lvlText w:val="%2)"/>
      <w:lvlJc w:val="left"/>
      <w:pPr>
        <w:ind w:left="840" w:hanging="420"/>
      </w:pPr>
    </w:lvl>
    <w:lvl w:ilvl="2" w:tplc="17A6BB0E" w:tentative="1">
      <w:start w:val="1"/>
      <w:numFmt w:val="lowerRoman"/>
      <w:lvlText w:val="%3."/>
      <w:lvlJc w:val="right"/>
      <w:pPr>
        <w:ind w:left="1260" w:hanging="420"/>
      </w:pPr>
    </w:lvl>
    <w:lvl w:ilvl="3" w:tplc="8BFA67C4" w:tentative="1">
      <w:start w:val="1"/>
      <w:numFmt w:val="decimal"/>
      <w:lvlText w:val="%4."/>
      <w:lvlJc w:val="left"/>
      <w:pPr>
        <w:ind w:left="1680" w:hanging="420"/>
      </w:pPr>
    </w:lvl>
    <w:lvl w:ilvl="4" w:tplc="29109002" w:tentative="1">
      <w:start w:val="1"/>
      <w:numFmt w:val="lowerLetter"/>
      <w:lvlText w:val="%5)"/>
      <w:lvlJc w:val="left"/>
      <w:pPr>
        <w:ind w:left="2100" w:hanging="420"/>
      </w:pPr>
    </w:lvl>
    <w:lvl w:ilvl="5" w:tplc="4656C224" w:tentative="1">
      <w:start w:val="1"/>
      <w:numFmt w:val="lowerRoman"/>
      <w:lvlText w:val="%6."/>
      <w:lvlJc w:val="right"/>
      <w:pPr>
        <w:ind w:left="2520" w:hanging="420"/>
      </w:pPr>
    </w:lvl>
    <w:lvl w:ilvl="6" w:tplc="5E020964" w:tentative="1">
      <w:start w:val="1"/>
      <w:numFmt w:val="decimal"/>
      <w:lvlText w:val="%7."/>
      <w:lvlJc w:val="left"/>
      <w:pPr>
        <w:ind w:left="2940" w:hanging="420"/>
      </w:pPr>
    </w:lvl>
    <w:lvl w:ilvl="7" w:tplc="C13E12A2" w:tentative="1">
      <w:start w:val="1"/>
      <w:numFmt w:val="lowerLetter"/>
      <w:lvlText w:val="%8)"/>
      <w:lvlJc w:val="left"/>
      <w:pPr>
        <w:ind w:left="3360" w:hanging="420"/>
      </w:pPr>
    </w:lvl>
    <w:lvl w:ilvl="8" w:tplc="428EAAB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FF2E01"/>
    <w:multiLevelType w:val="multilevel"/>
    <w:tmpl w:val="14964142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黑体" w:hint="eastAsia"/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55"/>
      <w:lvlText w:val="%1.%2.%3"/>
      <w:lvlJc w:val="left"/>
      <w:pPr>
        <w:tabs>
          <w:tab w:val="num" w:pos="1249"/>
        </w:tabs>
        <w:ind w:left="1249" w:hanging="709"/>
      </w:pPr>
      <w:rPr>
        <w:rFonts w:ascii="Arial" w:eastAsia="黑体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29FC58EC"/>
    <w:multiLevelType w:val="singleLevel"/>
    <w:tmpl w:val="636A77D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4AA281E"/>
    <w:multiLevelType w:val="hybridMultilevel"/>
    <w:tmpl w:val="A51A6E1E"/>
    <w:lvl w:ilvl="0" w:tplc="69E4AF10">
      <w:start w:val="1"/>
      <w:numFmt w:val="decimal"/>
      <w:lvlText w:val="2.2.1.%1"/>
      <w:lvlJc w:val="left"/>
      <w:pPr>
        <w:ind w:left="420" w:hanging="420"/>
      </w:pPr>
      <w:rPr>
        <w:rFonts w:hint="eastAsia"/>
      </w:rPr>
    </w:lvl>
    <w:lvl w:ilvl="1" w:tplc="6A862F18" w:tentative="1">
      <w:start w:val="1"/>
      <w:numFmt w:val="lowerLetter"/>
      <w:lvlText w:val="%2)"/>
      <w:lvlJc w:val="left"/>
      <w:pPr>
        <w:ind w:left="840" w:hanging="420"/>
      </w:pPr>
    </w:lvl>
    <w:lvl w:ilvl="2" w:tplc="0C8CCE4A" w:tentative="1">
      <w:start w:val="1"/>
      <w:numFmt w:val="lowerRoman"/>
      <w:lvlText w:val="%3."/>
      <w:lvlJc w:val="right"/>
      <w:pPr>
        <w:ind w:left="1260" w:hanging="420"/>
      </w:pPr>
    </w:lvl>
    <w:lvl w:ilvl="3" w:tplc="69EE5B68" w:tentative="1">
      <w:start w:val="1"/>
      <w:numFmt w:val="decimal"/>
      <w:lvlText w:val="%4."/>
      <w:lvlJc w:val="left"/>
      <w:pPr>
        <w:ind w:left="1680" w:hanging="420"/>
      </w:pPr>
    </w:lvl>
    <w:lvl w:ilvl="4" w:tplc="2154E992" w:tentative="1">
      <w:start w:val="1"/>
      <w:numFmt w:val="lowerLetter"/>
      <w:lvlText w:val="%5)"/>
      <w:lvlJc w:val="left"/>
      <w:pPr>
        <w:ind w:left="2100" w:hanging="420"/>
      </w:pPr>
    </w:lvl>
    <w:lvl w:ilvl="5" w:tplc="23443870" w:tentative="1">
      <w:start w:val="1"/>
      <w:numFmt w:val="lowerRoman"/>
      <w:lvlText w:val="%6."/>
      <w:lvlJc w:val="right"/>
      <w:pPr>
        <w:ind w:left="2520" w:hanging="420"/>
      </w:pPr>
    </w:lvl>
    <w:lvl w:ilvl="6" w:tplc="739EFAC2" w:tentative="1">
      <w:start w:val="1"/>
      <w:numFmt w:val="decimal"/>
      <w:lvlText w:val="%7."/>
      <w:lvlJc w:val="left"/>
      <w:pPr>
        <w:ind w:left="2940" w:hanging="420"/>
      </w:pPr>
    </w:lvl>
    <w:lvl w:ilvl="7" w:tplc="8E64F70A" w:tentative="1">
      <w:start w:val="1"/>
      <w:numFmt w:val="lowerLetter"/>
      <w:lvlText w:val="%8)"/>
      <w:lvlJc w:val="left"/>
      <w:pPr>
        <w:ind w:left="3360" w:hanging="420"/>
      </w:pPr>
    </w:lvl>
    <w:lvl w:ilvl="8" w:tplc="F9A4C48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66517A"/>
    <w:multiLevelType w:val="singleLevel"/>
    <w:tmpl w:val="E946CD8C"/>
    <w:lvl w:ilvl="0">
      <w:start w:val="2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7">
    <w:nsid w:val="36D7144C"/>
    <w:multiLevelType w:val="singleLevel"/>
    <w:tmpl w:val="C9D8212A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>
    <w:nsid w:val="37451540"/>
    <w:multiLevelType w:val="hybridMultilevel"/>
    <w:tmpl w:val="23C49C94"/>
    <w:lvl w:ilvl="0" w:tplc="025495E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595473D0" w:tentative="1">
      <w:start w:val="1"/>
      <w:numFmt w:val="lowerLetter"/>
      <w:lvlText w:val="%2)"/>
      <w:lvlJc w:val="left"/>
      <w:pPr>
        <w:ind w:left="1305" w:hanging="420"/>
      </w:pPr>
    </w:lvl>
    <w:lvl w:ilvl="2" w:tplc="804082BA" w:tentative="1">
      <w:start w:val="1"/>
      <w:numFmt w:val="lowerRoman"/>
      <w:lvlText w:val="%3."/>
      <w:lvlJc w:val="right"/>
      <w:pPr>
        <w:ind w:left="1725" w:hanging="420"/>
      </w:pPr>
    </w:lvl>
    <w:lvl w:ilvl="3" w:tplc="A82A05CE" w:tentative="1">
      <w:start w:val="1"/>
      <w:numFmt w:val="decimal"/>
      <w:lvlText w:val="%4."/>
      <w:lvlJc w:val="left"/>
      <w:pPr>
        <w:ind w:left="2145" w:hanging="420"/>
      </w:pPr>
    </w:lvl>
    <w:lvl w:ilvl="4" w:tplc="ECCAC3D0" w:tentative="1">
      <w:start w:val="1"/>
      <w:numFmt w:val="lowerLetter"/>
      <w:lvlText w:val="%5)"/>
      <w:lvlJc w:val="left"/>
      <w:pPr>
        <w:ind w:left="2565" w:hanging="420"/>
      </w:pPr>
    </w:lvl>
    <w:lvl w:ilvl="5" w:tplc="8F9836D8" w:tentative="1">
      <w:start w:val="1"/>
      <w:numFmt w:val="lowerRoman"/>
      <w:lvlText w:val="%6."/>
      <w:lvlJc w:val="right"/>
      <w:pPr>
        <w:ind w:left="2985" w:hanging="420"/>
      </w:pPr>
    </w:lvl>
    <w:lvl w:ilvl="6" w:tplc="62A03190" w:tentative="1">
      <w:start w:val="1"/>
      <w:numFmt w:val="decimal"/>
      <w:lvlText w:val="%7."/>
      <w:lvlJc w:val="left"/>
      <w:pPr>
        <w:ind w:left="3405" w:hanging="420"/>
      </w:pPr>
    </w:lvl>
    <w:lvl w:ilvl="7" w:tplc="F2C6610E" w:tentative="1">
      <w:start w:val="1"/>
      <w:numFmt w:val="lowerLetter"/>
      <w:lvlText w:val="%8)"/>
      <w:lvlJc w:val="left"/>
      <w:pPr>
        <w:ind w:left="3825" w:hanging="420"/>
      </w:pPr>
    </w:lvl>
    <w:lvl w:ilvl="8" w:tplc="C38418C2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9">
    <w:nsid w:val="38124916"/>
    <w:multiLevelType w:val="multilevel"/>
    <w:tmpl w:val="287C7E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32E0350"/>
    <w:multiLevelType w:val="singleLevel"/>
    <w:tmpl w:val="8AF2E4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77934BA"/>
    <w:multiLevelType w:val="singleLevel"/>
    <w:tmpl w:val="1F9E6634"/>
    <w:lvl w:ilvl="0">
      <w:start w:val="2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2">
    <w:nsid w:val="485C3AD3"/>
    <w:multiLevelType w:val="hybridMultilevel"/>
    <w:tmpl w:val="D6DC443E"/>
    <w:lvl w:ilvl="0" w:tplc="E65C1D3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27443C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7C853E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7A38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80C91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F00671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4A6E3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B218F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B7C48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87031B8"/>
    <w:multiLevelType w:val="hybridMultilevel"/>
    <w:tmpl w:val="1E445E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EF677D9"/>
    <w:multiLevelType w:val="hybridMultilevel"/>
    <w:tmpl w:val="3DE25B76"/>
    <w:lvl w:ilvl="0" w:tplc="6E284C64">
      <w:start w:val="1"/>
      <w:numFmt w:val="decimal"/>
      <w:lvlText w:val="2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2C236E"/>
    <w:multiLevelType w:val="hybridMultilevel"/>
    <w:tmpl w:val="3BAEE9FE"/>
    <w:lvl w:ilvl="0" w:tplc="A198D6D8">
      <w:start w:val="1"/>
      <w:numFmt w:val="lowerLetter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5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>
      <w:start w:val="5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>
    <w:nsid w:val="58D11440"/>
    <w:multiLevelType w:val="hybridMultilevel"/>
    <w:tmpl w:val="120A680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E609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>
    <w:nsid w:val="61DB5BF8"/>
    <w:multiLevelType w:val="hybridMultilevel"/>
    <w:tmpl w:val="AB7083FE"/>
    <w:lvl w:ilvl="0" w:tplc="E32CCF52">
      <w:start w:val="1"/>
      <w:numFmt w:val="decimal"/>
      <w:lvlText w:val="2.%1"/>
      <w:lvlJc w:val="left"/>
      <w:pPr>
        <w:ind w:left="420" w:hanging="420"/>
      </w:pPr>
      <w:rPr>
        <w:rFonts w:ascii="宋体" w:hAnsi="宋体" w:hint="eastAsia"/>
      </w:rPr>
    </w:lvl>
    <w:lvl w:ilvl="1" w:tplc="F38A79AA" w:tentative="1">
      <w:start w:val="1"/>
      <w:numFmt w:val="lowerLetter"/>
      <w:lvlText w:val="%2)"/>
      <w:lvlJc w:val="left"/>
      <w:pPr>
        <w:ind w:left="840" w:hanging="420"/>
      </w:pPr>
    </w:lvl>
    <w:lvl w:ilvl="2" w:tplc="F0987B5A" w:tentative="1">
      <w:start w:val="1"/>
      <w:numFmt w:val="lowerRoman"/>
      <w:lvlText w:val="%3."/>
      <w:lvlJc w:val="right"/>
      <w:pPr>
        <w:ind w:left="1260" w:hanging="420"/>
      </w:pPr>
    </w:lvl>
    <w:lvl w:ilvl="3" w:tplc="8CAA0168" w:tentative="1">
      <w:start w:val="1"/>
      <w:numFmt w:val="decimal"/>
      <w:lvlText w:val="%4."/>
      <w:lvlJc w:val="left"/>
      <w:pPr>
        <w:ind w:left="1680" w:hanging="420"/>
      </w:pPr>
    </w:lvl>
    <w:lvl w:ilvl="4" w:tplc="5D38AF00" w:tentative="1">
      <w:start w:val="1"/>
      <w:numFmt w:val="lowerLetter"/>
      <w:lvlText w:val="%5)"/>
      <w:lvlJc w:val="left"/>
      <w:pPr>
        <w:ind w:left="2100" w:hanging="420"/>
      </w:pPr>
    </w:lvl>
    <w:lvl w:ilvl="5" w:tplc="39EA2D8A" w:tentative="1">
      <w:start w:val="1"/>
      <w:numFmt w:val="lowerRoman"/>
      <w:lvlText w:val="%6."/>
      <w:lvlJc w:val="right"/>
      <w:pPr>
        <w:ind w:left="2520" w:hanging="420"/>
      </w:pPr>
    </w:lvl>
    <w:lvl w:ilvl="6" w:tplc="4BE628EC" w:tentative="1">
      <w:start w:val="1"/>
      <w:numFmt w:val="decimal"/>
      <w:lvlText w:val="%7."/>
      <w:lvlJc w:val="left"/>
      <w:pPr>
        <w:ind w:left="2940" w:hanging="420"/>
      </w:pPr>
    </w:lvl>
    <w:lvl w:ilvl="7" w:tplc="4718E1B0" w:tentative="1">
      <w:start w:val="1"/>
      <w:numFmt w:val="lowerLetter"/>
      <w:lvlText w:val="%8)"/>
      <w:lvlJc w:val="left"/>
      <w:pPr>
        <w:ind w:left="3360" w:hanging="420"/>
      </w:pPr>
    </w:lvl>
    <w:lvl w:ilvl="8" w:tplc="98DA64F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9D314E3"/>
    <w:multiLevelType w:val="hybridMultilevel"/>
    <w:tmpl w:val="3D44DFB0"/>
    <w:lvl w:ilvl="0" w:tplc="4AD2E15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AFE6166"/>
    <w:multiLevelType w:val="hybridMultilevel"/>
    <w:tmpl w:val="A50C3836"/>
    <w:lvl w:ilvl="0" w:tplc="2B76DA6E">
      <w:start w:val="1"/>
      <w:numFmt w:val="decimal"/>
      <w:lvlText w:val="2.2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E68533E"/>
    <w:multiLevelType w:val="hybridMultilevel"/>
    <w:tmpl w:val="6C76829E"/>
    <w:lvl w:ilvl="0" w:tplc="7D7EC4F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F1972AA"/>
    <w:multiLevelType w:val="hybridMultilevel"/>
    <w:tmpl w:val="6568D8DA"/>
    <w:lvl w:ilvl="0" w:tplc="6E284C6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F2769B0"/>
    <w:multiLevelType w:val="singleLevel"/>
    <w:tmpl w:val="BEC629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>
    <w:nsid w:val="78C438BA"/>
    <w:multiLevelType w:val="multilevel"/>
    <w:tmpl w:val="74D818F4"/>
    <w:lvl w:ilvl="0">
      <w:start w:val="1"/>
      <w:numFmt w:val="none"/>
      <w:lvlText w:val="2.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8DB4672"/>
    <w:multiLevelType w:val="singleLevel"/>
    <w:tmpl w:val="8AA2E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</w:abstractNum>
  <w:abstractNum w:abstractNumId="36">
    <w:nsid w:val="7BD91480"/>
    <w:multiLevelType w:val="multilevel"/>
    <w:tmpl w:val="4072DEB6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"/>
      <w:lvlText w:val="%1．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7">
    <w:nsid w:val="7D5338B1"/>
    <w:multiLevelType w:val="multilevel"/>
    <w:tmpl w:val="3B603B8A"/>
    <w:lvl w:ilvl="0">
      <w:start w:val="1"/>
      <w:numFmt w:val="decimal"/>
      <w:lvlText w:val="2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DD414FA"/>
    <w:multiLevelType w:val="hybridMultilevel"/>
    <w:tmpl w:val="5D7A793A"/>
    <w:lvl w:ilvl="0" w:tplc="B150EE60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A2088170" w:tentative="1">
      <w:start w:val="1"/>
      <w:numFmt w:val="lowerLetter"/>
      <w:lvlText w:val="%2)"/>
      <w:lvlJc w:val="left"/>
      <w:pPr>
        <w:ind w:left="1305" w:hanging="420"/>
      </w:pPr>
    </w:lvl>
    <w:lvl w:ilvl="2" w:tplc="2C401F98" w:tentative="1">
      <w:start w:val="1"/>
      <w:numFmt w:val="lowerRoman"/>
      <w:lvlText w:val="%3."/>
      <w:lvlJc w:val="right"/>
      <w:pPr>
        <w:ind w:left="1725" w:hanging="420"/>
      </w:pPr>
    </w:lvl>
    <w:lvl w:ilvl="3" w:tplc="8EB8B252" w:tentative="1">
      <w:start w:val="1"/>
      <w:numFmt w:val="decimal"/>
      <w:lvlText w:val="%4."/>
      <w:lvlJc w:val="left"/>
      <w:pPr>
        <w:ind w:left="2145" w:hanging="420"/>
      </w:pPr>
    </w:lvl>
    <w:lvl w:ilvl="4" w:tplc="9CE6C92A" w:tentative="1">
      <w:start w:val="1"/>
      <w:numFmt w:val="lowerLetter"/>
      <w:lvlText w:val="%5)"/>
      <w:lvlJc w:val="left"/>
      <w:pPr>
        <w:ind w:left="2565" w:hanging="420"/>
      </w:pPr>
    </w:lvl>
    <w:lvl w:ilvl="5" w:tplc="01489438" w:tentative="1">
      <w:start w:val="1"/>
      <w:numFmt w:val="lowerRoman"/>
      <w:lvlText w:val="%6."/>
      <w:lvlJc w:val="right"/>
      <w:pPr>
        <w:ind w:left="2985" w:hanging="420"/>
      </w:pPr>
    </w:lvl>
    <w:lvl w:ilvl="6" w:tplc="B9D22AC2" w:tentative="1">
      <w:start w:val="1"/>
      <w:numFmt w:val="decimal"/>
      <w:lvlText w:val="%7."/>
      <w:lvlJc w:val="left"/>
      <w:pPr>
        <w:ind w:left="3405" w:hanging="420"/>
      </w:pPr>
    </w:lvl>
    <w:lvl w:ilvl="7" w:tplc="98D80240" w:tentative="1">
      <w:start w:val="1"/>
      <w:numFmt w:val="lowerLetter"/>
      <w:lvlText w:val="%8)"/>
      <w:lvlJc w:val="left"/>
      <w:pPr>
        <w:ind w:left="3825" w:hanging="420"/>
      </w:pPr>
    </w:lvl>
    <w:lvl w:ilvl="8" w:tplc="9998E014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9">
    <w:nsid w:val="7EC93F53"/>
    <w:multiLevelType w:val="singleLevel"/>
    <w:tmpl w:val="35C8CAB6"/>
    <w:lvl w:ilvl="0">
      <w:start w:val="2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0">
    <w:nsid w:val="7F2E5F06"/>
    <w:multiLevelType w:val="hybridMultilevel"/>
    <w:tmpl w:val="2932B896"/>
    <w:lvl w:ilvl="0" w:tplc="3F224F20">
      <w:start w:val="1"/>
      <w:numFmt w:val="decimal"/>
      <w:lvlText w:val="2.2.%1"/>
      <w:lvlJc w:val="left"/>
      <w:pPr>
        <w:ind w:left="420" w:hanging="420"/>
      </w:pPr>
      <w:rPr>
        <w:rFonts w:hint="eastAsia"/>
      </w:rPr>
    </w:lvl>
    <w:lvl w:ilvl="1" w:tplc="CED8E304" w:tentative="1">
      <w:start w:val="1"/>
      <w:numFmt w:val="lowerLetter"/>
      <w:lvlText w:val="%2)"/>
      <w:lvlJc w:val="left"/>
      <w:pPr>
        <w:ind w:left="840" w:hanging="420"/>
      </w:pPr>
    </w:lvl>
    <w:lvl w:ilvl="2" w:tplc="8BACC94E" w:tentative="1">
      <w:start w:val="1"/>
      <w:numFmt w:val="lowerRoman"/>
      <w:lvlText w:val="%3."/>
      <w:lvlJc w:val="right"/>
      <w:pPr>
        <w:ind w:left="1260" w:hanging="420"/>
      </w:pPr>
    </w:lvl>
    <w:lvl w:ilvl="3" w:tplc="707A61B6" w:tentative="1">
      <w:start w:val="1"/>
      <w:numFmt w:val="decimal"/>
      <w:lvlText w:val="%4."/>
      <w:lvlJc w:val="left"/>
      <w:pPr>
        <w:ind w:left="1680" w:hanging="420"/>
      </w:pPr>
    </w:lvl>
    <w:lvl w:ilvl="4" w:tplc="2188E96C" w:tentative="1">
      <w:start w:val="1"/>
      <w:numFmt w:val="lowerLetter"/>
      <w:lvlText w:val="%5)"/>
      <w:lvlJc w:val="left"/>
      <w:pPr>
        <w:ind w:left="2100" w:hanging="420"/>
      </w:pPr>
    </w:lvl>
    <w:lvl w:ilvl="5" w:tplc="9758A874" w:tentative="1">
      <w:start w:val="1"/>
      <w:numFmt w:val="lowerRoman"/>
      <w:lvlText w:val="%6."/>
      <w:lvlJc w:val="right"/>
      <w:pPr>
        <w:ind w:left="2520" w:hanging="420"/>
      </w:pPr>
    </w:lvl>
    <w:lvl w:ilvl="6" w:tplc="FA341F2E" w:tentative="1">
      <w:start w:val="1"/>
      <w:numFmt w:val="decimal"/>
      <w:lvlText w:val="%7."/>
      <w:lvlJc w:val="left"/>
      <w:pPr>
        <w:ind w:left="2940" w:hanging="420"/>
      </w:pPr>
    </w:lvl>
    <w:lvl w:ilvl="7" w:tplc="6C3A53B2" w:tentative="1">
      <w:start w:val="1"/>
      <w:numFmt w:val="lowerLetter"/>
      <w:lvlText w:val="%8)"/>
      <w:lvlJc w:val="left"/>
      <w:pPr>
        <w:ind w:left="3360" w:hanging="420"/>
      </w:pPr>
    </w:lvl>
    <w:lvl w:ilvl="8" w:tplc="47E699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7"/>
  </w:num>
  <w:num w:numId="3">
    <w:abstractNumId w:val="33"/>
  </w:num>
  <w:num w:numId="4">
    <w:abstractNumId w:val="10"/>
  </w:num>
  <w:num w:numId="5">
    <w:abstractNumId w:val="14"/>
  </w:num>
  <w:num w:numId="6">
    <w:abstractNumId w:val="11"/>
  </w:num>
  <w:num w:numId="7">
    <w:abstractNumId w:val="36"/>
  </w:num>
  <w:num w:numId="8">
    <w:abstractNumId w:val="17"/>
  </w:num>
  <w:num w:numId="9">
    <w:abstractNumId w:val="21"/>
  </w:num>
  <w:num w:numId="10">
    <w:abstractNumId w:val="16"/>
  </w:num>
  <w:num w:numId="11">
    <w:abstractNumId w:val="39"/>
  </w:num>
  <w:num w:numId="12">
    <w:abstractNumId w:val="35"/>
  </w:num>
  <w:num w:numId="13">
    <w:abstractNumId w:val="4"/>
  </w:num>
  <w:num w:numId="14">
    <w:abstractNumId w:val="5"/>
  </w:num>
  <w:num w:numId="15">
    <w:abstractNumId w:val="25"/>
  </w:num>
  <w:num w:numId="16">
    <w:abstractNumId w:val="8"/>
  </w:num>
  <w:num w:numId="17">
    <w:abstractNumId w:val="20"/>
  </w:num>
  <w:num w:numId="18">
    <w:abstractNumId w:val="9"/>
  </w:num>
  <w:num w:numId="19">
    <w:abstractNumId w:val="32"/>
  </w:num>
  <w:num w:numId="20">
    <w:abstractNumId w:val="29"/>
  </w:num>
  <w:num w:numId="21">
    <w:abstractNumId w:val="28"/>
  </w:num>
  <w:num w:numId="22">
    <w:abstractNumId w:val="12"/>
  </w:num>
  <w:num w:numId="23">
    <w:abstractNumId w:val="13"/>
  </w:num>
  <w:num w:numId="24">
    <w:abstractNumId w:val="24"/>
  </w:num>
  <w:num w:numId="25">
    <w:abstractNumId w:val="40"/>
  </w:num>
  <w:num w:numId="26">
    <w:abstractNumId w:val="15"/>
  </w:num>
  <w:num w:numId="27">
    <w:abstractNumId w:val="31"/>
  </w:num>
  <w:num w:numId="28">
    <w:abstractNumId w:val="26"/>
  </w:num>
  <w:num w:numId="29">
    <w:abstractNumId w:val="30"/>
  </w:num>
  <w:num w:numId="30">
    <w:abstractNumId w:val="22"/>
  </w:num>
  <w:num w:numId="31">
    <w:abstractNumId w:val="6"/>
  </w:num>
  <w:num w:numId="32">
    <w:abstractNumId w:val="18"/>
  </w:num>
  <w:num w:numId="33">
    <w:abstractNumId w:val="38"/>
  </w:num>
  <w:num w:numId="34">
    <w:abstractNumId w:val="37"/>
  </w:num>
  <w:num w:numId="35">
    <w:abstractNumId w:val="7"/>
  </w:num>
  <w:num w:numId="36">
    <w:abstractNumId w:val="2"/>
  </w:num>
  <w:num w:numId="37">
    <w:abstractNumId w:val="34"/>
  </w:num>
  <w:num w:numId="38">
    <w:abstractNumId w:val="19"/>
  </w:num>
  <w:num w:numId="39">
    <w:abstractNumId w:val="23"/>
  </w:num>
  <w:num w:numId="40">
    <w:abstractNumId w:val="0"/>
  </w:num>
  <w:num w:numId="41">
    <w:abstractNumId w:val="1"/>
  </w:num>
  <w:num w:numId="42">
    <w:abstractNumId w:val="13"/>
  </w:num>
  <w:num w:numId="43">
    <w:abstractNumId w:val="1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F1"/>
    <w:rsid w:val="000069AE"/>
    <w:rsid w:val="00047D41"/>
    <w:rsid w:val="00054E0E"/>
    <w:rsid w:val="0006202D"/>
    <w:rsid w:val="0007010D"/>
    <w:rsid w:val="00082149"/>
    <w:rsid w:val="00085880"/>
    <w:rsid w:val="000A2966"/>
    <w:rsid w:val="000C44A4"/>
    <w:rsid w:val="000D28AD"/>
    <w:rsid w:val="000D2DF1"/>
    <w:rsid w:val="000E5E52"/>
    <w:rsid w:val="000F3F05"/>
    <w:rsid w:val="000F4356"/>
    <w:rsid w:val="000F7FE6"/>
    <w:rsid w:val="00100022"/>
    <w:rsid w:val="00114577"/>
    <w:rsid w:val="001405B6"/>
    <w:rsid w:val="00142C95"/>
    <w:rsid w:val="00146FAC"/>
    <w:rsid w:val="00150F11"/>
    <w:rsid w:val="00165503"/>
    <w:rsid w:val="001657C2"/>
    <w:rsid w:val="00171151"/>
    <w:rsid w:val="001758E3"/>
    <w:rsid w:val="0018265E"/>
    <w:rsid w:val="001848B8"/>
    <w:rsid w:val="00187E68"/>
    <w:rsid w:val="00193287"/>
    <w:rsid w:val="00194E25"/>
    <w:rsid w:val="001A51CA"/>
    <w:rsid w:val="001B0DFD"/>
    <w:rsid w:val="001D26EA"/>
    <w:rsid w:val="001D3290"/>
    <w:rsid w:val="001D51E6"/>
    <w:rsid w:val="001F7C6C"/>
    <w:rsid w:val="002158AF"/>
    <w:rsid w:val="00224FCB"/>
    <w:rsid w:val="00227233"/>
    <w:rsid w:val="002273FC"/>
    <w:rsid w:val="00236561"/>
    <w:rsid w:val="00242046"/>
    <w:rsid w:val="00243143"/>
    <w:rsid w:val="00262FBE"/>
    <w:rsid w:val="00273423"/>
    <w:rsid w:val="00273DA8"/>
    <w:rsid w:val="00274F87"/>
    <w:rsid w:val="002907C4"/>
    <w:rsid w:val="002931FB"/>
    <w:rsid w:val="002A5231"/>
    <w:rsid w:val="002A79EF"/>
    <w:rsid w:val="002A7A62"/>
    <w:rsid w:val="002A7D29"/>
    <w:rsid w:val="002B10AC"/>
    <w:rsid w:val="002B1EBE"/>
    <w:rsid w:val="002C3B43"/>
    <w:rsid w:val="002D2D98"/>
    <w:rsid w:val="002E4C72"/>
    <w:rsid w:val="002F45DF"/>
    <w:rsid w:val="0030218E"/>
    <w:rsid w:val="0030387C"/>
    <w:rsid w:val="00306D48"/>
    <w:rsid w:val="003201FF"/>
    <w:rsid w:val="0032065E"/>
    <w:rsid w:val="003231A7"/>
    <w:rsid w:val="00325FBD"/>
    <w:rsid w:val="0034146D"/>
    <w:rsid w:val="00341C79"/>
    <w:rsid w:val="0034681C"/>
    <w:rsid w:val="003540A3"/>
    <w:rsid w:val="0035516B"/>
    <w:rsid w:val="00360BBF"/>
    <w:rsid w:val="00366621"/>
    <w:rsid w:val="00370207"/>
    <w:rsid w:val="003777C3"/>
    <w:rsid w:val="0038201A"/>
    <w:rsid w:val="00384015"/>
    <w:rsid w:val="003877D2"/>
    <w:rsid w:val="00395448"/>
    <w:rsid w:val="00396C30"/>
    <w:rsid w:val="003A4203"/>
    <w:rsid w:val="003B07CF"/>
    <w:rsid w:val="003B14CC"/>
    <w:rsid w:val="003E161B"/>
    <w:rsid w:val="003E7407"/>
    <w:rsid w:val="003F3DB4"/>
    <w:rsid w:val="003F4ED5"/>
    <w:rsid w:val="003F5C22"/>
    <w:rsid w:val="00403841"/>
    <w:rsid w:val="004177A2"/>
    <w:rsid w:val="00424CFB"/>
    <w:rsid w:val="00440E9A"/>
    <w:rsid w:val="004438C2"/>
    <w:rsid w:val="004618D5"/>
    <w:rsid w:val="004618F9"/>
    <w:rsid w:val="00467B33"/>
    <w:rsid w:val="004744CA"/>
    <w:rsid w:val="004A4890"/>
    <w:rsid w:val="004B265B"/>
    <w:rsid w:val="004B73E4"/>
    <w:rsid w:val="004B785A"/>
    <w:rsid w:val="004B7DC1"/>
    <w:rsid w:val="004C0AC0"/>
    <w:rsid w:val="004C7881"/>
    <w:rsid w:val="004C7A70"/>
    <w:rsid w:val="004D72E1"/>
    <w:rsid w:val="004E1796"/>
    <w:rsid w:val="004E424B"/>
    <w:rsid w:val="004F07B8"/>
    <w:rsid w:val="00501A66"/>
    <w:rsid w:val="00503E5A"/>
    <w:rsid w:val="005116D9"/>
    <w:rsid w:val="0051359C"/>
    <w:rsid w:val="005409FA"/>
    <w:rsid w:val="00545091"/>
    <w:rsid w:val="00555E94"/>
    <w:rsid w:val="005653F0"/>
    <w:rsid w:val="005667A5"/>
    <w:rsid w:val="00585528"/>
    <w:rsid w:val="00592332"/>
    <w:rsid w:val="00594964"/>
    <w:rsid w:val="00597EEA"/>
    <w:rsid w:val="005B1179"/>
    <w:rsid w:val="005B15C2"/>
    <w:rsid w:val="005B609D"/>
    <w:rsid w:val="005B7B1B"/>
    <w:rsid w:val="005C3B01"/>
    <w:rsid w:val="005D659E"/>
    <w:rsid w:val="005E5B65"/>
    <w:rsid w:val="005F2E00"/>
    <w:rsid w:val="00605CE4"/>
    <w:rsid w:val="006070E4"/>
    <w:rsid w:val="006169FF"/>
    <w:rsid w:val="006201C6"/>
    <w:rsid w:val="00625D4A"/>
    <w:rsid w:val="006471FB"/>
    <w:rsid w:val="00651D67"/>
    <w:rsid w:val="006555B1"/>
    <w:rsid w:val="0066011C"/>
    <w:rsid w:val="00663E74"/>
    <w:rsid w:val="00685F9C"/>
    <w:rsid w:val="00686B1F"/>
    <w:rsid w:val="00693D5D"/>
    <w:rsid w:val="00695A99"/>
    <w:rsid w:val="006A3789"/>
    <w:rsid w:val="006A5B03"/>
    <w:rsid w:val="006B64A4"/>
    <w:rsid w:val="006C09CA"/>
    <w:rsid w:val="006D30E0"/>
    <w:rsid w:val="006D60E8"/>
    <w:rsid w:val="006F40D8"/>
    <w:rsid w:val="007129DA"/>
    <w:rsid w:val="00717A0F"/>
    <w:rsid w:val="00721688"/>
    <w:rsid w:val="00723FBA"/>
    <w:rsid w:val="007329D5"/>
    <w:rsid w:val="00744D19"/>
    <w:rsid w:val="007531BB"/>
    <w:rsid w:val="007567E1"/>
    <w:rsid w:val="00772D2B"/>
    <w:rsid w:val="00781444"/>
    <w:rsid w:val="0078280E"/>
    <w:rsid w:val="00786BEE"/>
    <w:rsid w:val="00791B19"/>
    <w:rsid w:val="00793EF1"/>
    <w:rsid w:val="007A2848"/>
    <w:rsid w:val="007D32AF"/>
    <w:rsid w:val="007E3AB8"/>
    <w:rsid w:val="007E754D"/>
    <w:rsid w:val="007F7D1D"/>
    <w:rsid w:val="008013BA"/>
    <w:rsid w:val="00801926"/>
    <w:rsid w:val="008129F8"/>
    <w:rsid w:val="00813D3C"/>
    <w:rsid w:val="0082126D"/>
    <w:rsid w:val="008270AE"/>
    <w:rsid w:val="00831405"/>
    <w:rsid w:val="0083427E"/>
    <w:rsid w:val="00834308"/>
    <w:rsid w:val="00842FD4"/>
    <w:rsid w:val="008431B2"/>
    <w:rsid w:val="00843924"/>
    <w:rsid w:val="008655B5"/>
    <w:rsid w:val="00870E41"/>
    <w:rsid w:val="0087102C"/>
    <w:rsid w:val="00877426"/>
    <w:rsid w:val="008813FB"/>
    <w:rsid w:val="00887178"/>
    <w:rsid w:val="00891945"/>
    <w:rsid w:val="0089252A"/>
    <w:rsid w:val="00896A50"/>
    <w:rsid w:val="008A117A"/>
    <w:rsid w:val="008A387C"/>
    <w:rsid w:val="008B3941"/>
    <w:rsid w:val="008B5260"/>
    <w:rsid w:val="008C697D"/>
    <w:rsid w:val="008D004D"/>
    <w:rsid w:val="008D4C9C"/>
    <w:rsid w:val="008D6B3F"/>
    <w:rsid w:val="008E02F6"/>
    <w:rsid w:val="008E7803"/>
    <w:rsid w:val="00905830"/>
    <w:rsid w:val="00914FC7"/>
    <w:rsid w:val="00932254"/>
    <w:rsid w:val="009357AC"/>
    <w:rsid w:val="00953C14"/>
    <w:rsid w:val="00955C4F"/>
    <w:rsid w:val="00961615"/>
    <w:rsid w:val="00967446"/>
    <w:rsid w:val="00977393"/>
    <w:rsid w:val="00981BAC"/>
    <w:rsid w:val="00984104"/>
    <w:rsid w:val="009A12D2"/>
    <w:rsid w:val="009A21DA"/>
    <w:rsid w:val="009A56ED"/>
    <w:rsid w:val="009B3202"/>
    <w:rsid w:val="009B3682"/>
    <w:rsid w:val="009B6684"/>
    <w:rsid w:val="009D0A11"/>
    <w:rsid w:val="009D3903"/>
    <w:rsid w:val="009E3D13"/>
    <w:rsid w:val="00A0282E"/>
    <w:rsid w:val="00A04D1A"/>
    <w:rsid w:val="00A057E9"/>
    <w:rsid w:val="00A12922"/>
    <w:rsid w:val="00A1401F"/>
    <w:rsid w:val="00A24030"/>
    <w:rsid w:val="00A24F3B"/>
    <w:rsid w:val="00A32871"/>
    <w:rsid w:val="00A414E9"/>
    <w:rsid w:val="00A457A2"/>
    <w:rsid w:val="00A51085"/>
    <w:rsid w:val="00A97950"/>
    <w:rsid w:val="00AA2283"/>
    <w:rsid w:val="00AD2C67"/>
    <w:rsid w:val="00AD2D81"/>
    <w:rsid w:val="00AE13A1"/>
    <w:rsid w:val="00AE604E"/>
    <w:rsid w:val="00AF4339"/>
    <w:rsid w:val="00AF4402"/>
    <w:rsid w:val="00AF6D2C"/>
    <w:rsid w:val="00B020F8"/>
    <w:rsid w:val="00B0407D"/>
    <w:rsid w:val="00B053F6"/>
    <w:rsid w:val="00B15B9B"/>
    <w:rsid w:val="00B16DB5"/>
    <w:rsid w:val="00B20EB9"/>
    <w:rsid w:val="00B21B9A"/>
    <w:rsid w:val="00B35DF8"/>
    <w:rsid w:val="00B4370D"/>
    <w:rsid w:val="00B50998"/>
    <w:rsid w:val="00B50A40"/>
    <w:rsid w:val="00B51579"/>
    <w:rsid w:val="00B56308"/>
    <w:rsid w:val="00B60714"/>
    <w:rsid w:val="00B625C2"/>
    <w:rsid w:val="00B6780A"/>
    <w:rsid w:val="00B71B31"/>
    <w:rsid w:val="00B96ED5"/>
    <w:rsid w:val="00BA16C4"/>
    <w:rsid w:val="00BC4B8E"/>
    <w:rsid w:val="00BD3804"/>
    <w:rsid w:val="00BE2EBA"/>
    <w:rsid w:val="00BE6D51"/>
    <w:rsid w:val="00BF54C1"/>
    <w:rsid w:val="00BF6DF3"/>
    <w:rsid w:val="00C1130F"/>
    <w:rsid w:val="00C166D9"/>
    <w:rsid w:val="00C230BA"/>
    <w:rsid w:val="00C23305"/>
    <w:rsid w:val="00C51459"/>
    <w:rsid w:val="00C66E43"/>
    <w:rsid w:val="00C749F1"/>
    <w:rsid w:val="00C77CDF"/>
    <w:rsid w:val="00C80F9A"/>
    <w:rsid w:val="00C85F2F"/>
    <w:rsid w:val="00C974C3"/>
    <w:rsid w:val="00CB09B9"/>
    <w:rsid w:val="00CB2C80"/>
    <w:rsid w:val="00CB363F"/>
    <w:rsid w:val="00CB4895"/>
    <w:rsid w:val="00CB60D5"/>
    <w:rsid w:val="00CD4816"/>
    <w:rsid w:val="00CD4D7C"/>
    <w:rsid w:val="00CE1F35"/>
    <w:rsid w:val="00CE7467"/>
    <w:rsid w:val="00CF155B"/>
    <w:rsid w:val="00CF2F14"/>
    <w:rsid w:val="00CF4332"/>
    <w:rsid w:val="00CF70FA"/>
    <w:rsid w:val="00D01145"/>
    <w:rsid w:val="00D20AC7"/>
    <w:rsid w:val="00D33949"/>
    <w:rsid w:val="00D405D9"/>
    <w:rsid w:val="00D436BD"/>
    <w:rsid w:val="00D45AF7"/>
    <w:rsid w:val="00D525D8"/>
    <w:rsid w:val="00D544D0"/>
    <w:rsid w:val="00D62937"/>
    <w:rsid w:val="00D81354"/>
    <w:rsid w:val="00D84DC7"/>
    <w:rsid w:val="00DA2012"/>
    <w:rsid w:val="00DB093E"/>
    <w:rsid w:val="00DB15D0"/>
    <w:rsid w:val="00DC1256"/>
    <w:rsid w:val="00DE150A"/>
    <w:rsid w:val="00DF665F"/>
    <w:rsid w:val="00DF7870"/>
    <w:rsid w:val="00E01873"/>
    <w:rsid w:val="00E07C89"/>
    <w:rsid w:val="00E308A6"/>
    <w:rsid w:val="00E35AEB"/>
    <w:rsid w:val="00E475C6"/>
    <w:rsid w:val="00E608FA"/>
    <w:rsid w:val="00E6090D"/>
    <w:rsid w:val="00E85F00"/>
    <w:rsid w:val="00E926AB"/>
    <w:rsid w:val="00E92E51"/>
    <w:rsid w:val="00EA00F2"/>
    <w:rsid w:val="00EA040D"/>
    <w:rsid w:val="00EA06F8"/>
    <w:rsid w:val="00EA384B"/>
    <w:rsid w:val="00EA5146"/>
    <w:rsid w:val="00EB2941"/>
    <w:rsid w:val="00EC607C"/>
    <w:rsid w:val="00EE6CE3"/>
    <w:rsid w:val="00EF1E75"/>
    <w:rsid w:val="00F03337"/>
    <w:rsid w:val="00F3110C"/>
    <w:rsid w:val="00F3581D"/>
    <w:rsid w:val="00F40C09"/>
    <w:rsid w:val="00F44318"/>
    <w:rsid w:val="00F5278A"/>
    <w:rsid w:val="00F90B24"/>
    <w:rsid w:val="00F959F6"/>
    <w:rsid w:val="00FA5BE5"/>
    <w:rsid w:val="00FA6AA2"/>
    <w:rsid w:val="00FD1957"/>
    <w:rsid w:val="00FD38F6"/>
    <w:rsid w:val="00FD683C"/>
    <w:rsid w:val="00FD7D30"/>
    <w:rsid w:val="00FF3495"/>
    <w:rsid w:val="00FF4F8C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0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9A12D2"/>
    <w:pPr>
      <w:keepNext/>
      <w:numPr>
        <w:numId w:val="23"/>
      </w:numPr>
      <w:spacing w:beforeLines="50" w:afterLines="50"/>
      <w:jc w:val="left"/>
      <w:outlineLvl w:val="0"/>
    </w:pPr>
    <w:rPr>
      <w:rFonts w:ascii="黑体" w:eastAsia="黑体"/>
      <w:sz w:val="24"/>
    </w:rPr>
  </w:style>
  <w:style w:type="paragraph" w:styleId="2">
    <w:name w:val="heading 2"/>
    <w:basedOn w:val="a"/>
    <w:next w:val="a"/>
    <w:link w:val="2Char"/>
    <w:autoRedefine/>
    <w:qFormat/>
    <w:rsid w:val="009A12D2"/>
    <w:pPr>
      <w:keepNext/>
      <w:keepLines/>
      <w:numPr>
        <w:ilvl w:val="1"/>
        <w:numId w:val="23"/>
      </w:numPr>
      <w:spacing w:beforeLines="50" w:line="300" w:lineRule="auto"/>
      <w:jc w:val="left"/>
      <w:outlineLvl w:val="1"/>
    </w:pPr>
    <w:rPr>
      <w:rFonts w:ascii="Arial" w:hAnsi="Arial"/>
      <w:bCs/>
      <w:kern w:val="0"/>
      <w:sz w:val="24"/>
    </w:rPr>
  </w:style>
  <w:style w:type="paragraph" w:styleId="3">
    <w:name w:val="heading 3"/>
    <w:basedOn w:val="a"/>
    <w:next w:val="a"/>
    <w:link w:val="3Char"/>
    <w:uiPriority w:val="9"/>
    <w:qFormat/>
    <w:rsid w:val="009A12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A12D2"/>
    <w:pPr>
      <w:keepNext/>
      <w:keepLines/>
      <w:numPr>
        <w:ilvl w:val="3"/>
        <w:numId w:val="23"/>
      </w:numPr>
      <w:spacing w:before="280" w:after="290" w:line="376" w:lineRule="auto"/>
      <w:jc w:val="left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8D004D"/>
    <w:rPr>
      <w:rFonts w:ascii="宋体" w:hAnsi="Courier New"/>
      <w:szCs w:val="20"/>
    </w:rPr>
  </w:style>
  <w:style w:type="character" w:styleId="a4">
    <w:name w:val="page number"/>
    <w:basedOn w:val="a0"/>
    <w:semiHidden/>
    <w:rsid w:val="008D004D"/>
  </w:style>
  <w:style w:type="paragraph" w:styleId="a5">
    <w:name w:val="footer"/>
    <w:basedOn w:val="a"/>
    <w:semiHidden/>
    <w:rsid w:val="008D004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index 1"/>
    <w:basedOn w:val="a"/>
    <w:next w:val="a"/>
    <w:autoRedefine/>
    <w:semiHidden/>
    <w:rsid w:val="008D004D"/>
    <w:pPr>
      <w:spacing w:line="360" w:lineRule="auto"/>
      <w:jc w:val="center"/>
    </w:pPr>
    <w:rPr>
      <w:rFonts w:ascii="宋体" w:hAnsi="宋体"/>
      <w:szCs w:val="20"/>
    </w:rPr>
  </w:style>
  <w:style w:type="paragraph" w:styleId="a6">
    <w:name w:val="header"/>
    <w:basedOn w:val="a"/>
    <w:link w:val="Char"/>
    <w:uiPriority w:val="99"/>
    <w:unhideWhenUsed/>
    <w:rsid w:val="000D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2DF1"/>
    <w:rPr>
      <w:kern w:val="2"/>
      <w:sz w:val="18"/>
      <w:szCs w:val="18"/>
    </w:rPr>
  </w:style>
  <w:style w:type="paragraph" w:styleId="a7">
    <w:name w:val="Body Text"/>
    <w:basedOn w:val="a"/>
    <w:link w:val="Char0"/>
    <w:rsid w:val="00A057E9"/>
    <w:pPr>
      <w:spacing w:after="120"/>
    </w:pPr>
    <w:rPr>
      <w:szCs w:val="20"/>
    </w:rPr>
  </w:style>
  <w:style w:type="character" w:customStyle="1" w:styleId="Char0">
    <w:name w:val="正文文本 Char"/>
    <w:basedOn w:val="a0"/>
    <w:link w:val="a7"/>
    <w:rsid w:val="00A057E9"/>
    <w:rPr>
      <w:kern w:val="2"/>
      <w:sz w:val="21"/>
    </w:rPr>
  </w:style>
  <w:style w:type="paragraph" w:styleId="a8">
    <w:name w:val="Balloon Text"/>
    <w:basedOn w:val="a"/>
    <w:link w:val="Char1"/>
    <w:uiPriority w:val="99"/>
    <w:semiHidden/>
    <w:unhideWhenUsed/>
    <w:rsid w:val="00A057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57E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A12D2"/>
    <w:rPr>
      <w:rFonts w:ascii="黑体" w:eastAsia="黑体"/>
      <w:kern w:val="2"/>
      <w:sz w:val="24"/>
      <w:szCs w:val="24"/>
    </w:rPr>
  </w:style>
  <w:style w:type="character" w:customStyle="1" w:styleId="2Char">
    <w:name w:val="标题 2 Char"/>
    <w:basedOn w:val="a0"/>
    <w:link w:val="2"/>
    <w:rsid w:val="009A12D2"/>
    <w:rPr>
      <w:rFonts w:ascii="Arial" w:hAnsi="Arial"/>
      <w:bCs/>
      <w:sz w:val="24"/>
      <w:szCs w:val="24"/>
    </w:rPr>
  </w:style>
  <w:style w:type="character" w:customStyle="1" w:styleId="4Char">
    <w:name w:val="标题 4 Char"/>
    <w:basedOn w:val="a0"/>
    <w:link w:val="4"/>
    <w:rsid w:val="009A12D2"/>
    <w:rPr>
      <w:rFonts w:ascii="Arial" w:eastAsia="黑体" w:hAnsi="Arial"/>
      <w:bCs/>
      <w:kern w:val="2"/>
      <w:sz w:val="24"/>
      <w:szCs w:val="28"/>
    </w:rPr>
  </w:style>
  <w:style w:type="paragraph" w:customStyle="1" w:styleId="3055">
    <w:name w:val="样式 标题 3 + 左侧:  0 厘米 段前: 5 磅 段后: 5 磅 行距: 单倍行距"/>
    <w:basedOn w:val="3"/>
    <w:next w:val="a8"/>
    <w:rsid w:val="009A12D2"/>
    <w:pPr>
      <w:numPr>
        <w:ilvl w:val="2"/>
        <w:numId w:val="23"/>
      </w:numPr>
      <w:spacing w:before="100" w:after="100" w:line="240" w:lineRule="auto"/>
      <w:jc w:val="left"/>
    </w:pPr>
    <w:rPr>
      <w:rFonts w:eastAsia="黑体" w:cs="宋体"/>
      <w:b w:val="0"/>
      <w:bCs w:val="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9A12D2"/>
    <w:rPr>
      <w:b/>
      <w:bCs/>
      <w:kern w:val="2"/>
      <w:sz w:val="32"/>
      <w:szCs w:val="32"/>
    </w:rPr>
  </w:style>
  <w:style w:type="character" w:customStyle="1" w:styleId="Char2">
    <w:name w:val="Char"/>
    <w:basedOn w:val="a0"/>
    <w:rsid w:val="004438C2"/>
    <w:rPr>
      <w:rFonts w:eastAsia="宋体"/>
      <w:kern w:val="2"/>
      <w:sz w:val="21"/>
      <w:lang w:val="en-US" w:eastAsia="zh-CN" w:bidi="ar-SA"/>
    </w:rPr>
  </w:style>
  <w:style w:type="paragraph" w:styleId="a9">
    <w:name w:val="Document Map"/>
    <w:basedOn w:val="a"/>
    <w:link w:val="Char3"/>
    <w:rsid w:val="000D28AD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rsid w:val="000D28AD"/>
    <w:rPr>
      <w:rFonts w:ascii="宋体"/>
      <w:kern w:val="2"/>
      <w:sz w:val="18"/>
      <w:szCs w:val="18"/>
    </w:rPr>
  </w:style>
  <w:style w:type="table" w:styleId="aa">
    <w:name w:val="Table Grid"/>
    <w:basedOn w:val="a1"/>
    <w:uiPriority w:val="59"/>
    <w:qFormat/>
    <w:rsid w:val="000D28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5667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0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9A12D2"/>
    <w:pPr>
      <w:keepNext/>
      <w:numPr>
        <w:numId w:val="23"/>
      </w:numPr>
      <w:spacing w:beforeLines="50" w:afterLines="50"/>
      <w:jc w:val="left"/>
      <w:outlineLvl w:val="0"/>
    </w:pPr>
    <w:rPr>
      <w:rFonts w:ascii="黑体" w:eastAsia="黑体"/>
      <w:sz w:val="24"/>
    </w:rPr>
  </w:style>
  <w:style w:type="paragraph" w:styleId="2">
    <w:name w:val="heading 2"/>
    <w:basedOn w:val="a"/>
    <w:next w:val="a"/>
    <w:link w:val="2Char"/>
    <w:autoRedefine/>
    <w:qFormat/>
    <w:rsid w:val="009A12D2"/>
    <w:pPr>
      <w:keepNext/>
      <w:keepLines/>
      <w:numPr>
        <w:ilvl w:val="1"/>
        <w:numId w:val="23"/>
      </w:numPr>
      <w:spacing w:beforeLines="50" w:line="300" w:lineRule="auto"/>
      <w:jc w:val="left"/>
      <w:outlineLvl w:val="1"/>
    </w:pPr>
    <w:rPr>
      <w:rFonts w:ascii="Arial" w:hAnsi="Arial"/>
      <w:bCs/>
      <w:kern w:val="0"/>
      <w:sz w:val="24"/>
    </w:rPr>
  </w:style>
  <w:style w:type="paragraph" w:styleId="3">
    <w:name w:val="heading 3"/>
    <w:basedOn w:val="a"/>
    <w:next w:val="a"/>
    <w:link w:val="3Char"/>
    <w:uiPriority w:val="9"/>
    <w:qFormat/>
    <w:rsid w:val="009A12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A12D2"/>
    <w:pPr>
      <w:keepNext/>
      <w:keepLines/>
      <w:numPr>
        <w:ilvl w:val="3"/>
        <w:numId w:val="23"/>
      </w:numPr>
      <w:spacing w:before="280" w:after="290" w:line="376" w:lineRule="auto"/>
      <w:jc w:val="left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8D004D"/>
    <w:rPr>
      <w:rFonts w:ascii="宋体" w:hAnsi="Courier New"/>
      <w:szCs w:val="20"/>
    </w:rPr>
  </w:style>
  <w:style w:type="character" w:styleId="a4">
    <w:name w:val="page number"/>
    <w:basedOn w:val="a0"/>
    <w:semiHidden/>
    <w:rsid w:val="008D004D"/>
  </w:style>
  <w:style w:type="paragraph" w:styleId="a5">
    <w:name w:val="footer"/>
    <w:basedOn w:val="a"/>
    <w:semiHidden/>
    <w:rsid w:val="008D004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index 1"/>
    <w:basedOn w:val="a"/>
    <w:next w:val="a"/>
    <w:autoRedefine/>
    <w:semiHidden/>
    <w:rsid w:val="008D004D"/>
    <w:pPr>
      <w:spacing w:line="360" w:lineRule="auto"/>
      <w:jc w:val="center"/>
    </w:pPr>
    <w:rPr>
      <w:rFonts w:ascii="宋体" w:hAnsi="宋体"/>
      <w:szCs w:val="20"/>
    </w:rPr>
  </w:style>
  <w:style w:type="paragraph" w:styleId="a6">
    <w:name w:val="header"/>
    <w:basedOn w:val="a"/>
    <w:link w:val="Char"/>
    <w:uiPriority w:val="99"/>
    <w:unhideWhenUsed/>
    <w:rsid w:val="000D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2DF1"/>
    <w:rPr>
      <w:kern w:val="2"/>
      <w:sz w:val="18"/>
      <w:szCs w:val="18"/>
    </w:rPr>
  </w:style>
  <w:style w:type="paragraph" w:styleId="a7">
    <w:name w:val="Body Text"/>
    <w:basedOn w:val="a"/>
    <w:link w:val="Char0"/>
    <w:rsid w:val="00A057E9"/>
    <w:pPr>
      <w:spacing w:after="120"/>
    </w:pPr>
    <w:rPr>
      <w:szCs w:val="20"/>
    </w:rPr>
  </w:style>
  <w:style w:type="character" w:customStyle="1" w:styleId="Char0">
    <w:name w:val="正文文本 Char"/>
    <w:basedOn w:val="a0"/>
    <w:link w:val="a7"/>
    <w:rsid w:val="00A057E9"/>
    <w:rPr>
      <w:kern w:val="2"/>
      <w:sz w:val="21"/>
    </w:rPr>
  </w:style>
  <w:style w:type="paragraph" w:styleId="a8">
    <w:name w:val="Balloon Text"/>
    <w:basedOn w:val="a"/>
    <w:link w:val="Char1"/>
    <w:uiPriority w:val="99"/>
    <w:semiHidden/>
    <w:unhideWhenUsed/>
    <w:rsid w:val="00A057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57E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A12D2"/>
    <w:rPr>
      <w:rFonts w:ascii="黑体" w:eastAsia="黑体"/>
      <w:kern w:val="2"/>
      <w:sz w:val="24"/>
      <w:szCs w:val="24"/>
    </w:rPr>
  </w:style>
  <w:style w:type="character" w:customStyle="1" w:styleId="2Char">
    <w:name w:val="标题 2 Char"/>
    <w:basedOn w:val="a0"/>
    <w:link w:val="2"/>
    <w:rsid w:val="009A12D2"/>
    <w:rPr>
      <w:rFonts w:ascii="Arial" w:hAnsi="Arial"/>
      <w:bCs/>
      <w:sz w:val="24"/>
      <w:szCs w:val="24"/>
    </w:rPr>
  </w:style>
  <w:style w:type="character" w:customStyle="1" w:styleId="4Char">
    <w:name w:val="标题 4 Char"/>
    <w:basedOn w:val="a0"/>
    <w:link w:val="4"/>
    <w:rsid w:val="009A12D2"/>
    <w:rPr>
      <w:rFonts w:ascii="Arial" w:eastAsia="黑体" w:hAnsi="Arial"/>
      <w:bCs/>
      <w:kern w:val="2"/>
      <w:sz w:val="24"/>
      <w:szCs w:val="28"/>
    </w:rPr>
  </w:style>
  <w:style w:type="paragraph" w:customStyle="1" w:styleId="3055">
    <w:name w:val="样式 标题 3 + 左侧:  0 厘米 段前: 5 磅 段后: 5 磅 行距: 单倍行距"/>
    <w:basedOn w:val="3"/>
    <w:next w:val="a8"/>
    <w:rsid w:val="009A12D2"/>
    <w:pPr>
      <w:numPr>
        <w:ilvl w:val="2"/>
        <w:numId w:val="23"/>
      </w:numPr>
      <w:spacing w:before="100" w:after="100" w:line="240" w:lineRule="auto"/>
      <w:jc w:val="left"/>
    </w:pPr>
    <w:rPr>
      <w:rFonts w:eastAsia="黑体" w:cs="宋体"/>
      <w:b w:val="0"/>
      <w:bCs w:val="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9A12D2"/>
    <w:rPr>
      <w:b/>
      <w:bCs/>
      <w:kern w:val="2"/>
      <w:sz w:val="32"/>
      <w:szCs w:val="32"/>
    </w:rPr>
  </w:style>
  <w:style w:type="character" w:customStyle="1" w:styleId="Char2">
    <w:name w:val="Char"/>
    <w:basedOn w:val="a0"/>
    <w:rsid w:val="004438C2"/>
    <w:rPr>
      <w:rFonts w:eastAsia="宋体"/>
      <w:kern w:val="2"/>
      <w:sz w:val="21"/>
      <w:lang w:val="en-US" w:eastAsia="zh-CN" w:bidi="ar-SA"/>
    </w:rPr>
  </w:style>
  <w:style w:type="paragraph" w:styleId="a9">
    <w:name w:val="Document Map"/>
    <w:basedOn w:val="a"/>
    <w:link w:val="Char3"/>
    <w:rsid w:val="000D28AD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rsid w:val="000D28AD"/>
    <w:rPr>
      <w:rFonts w:ascii="宋体"/>
      <w:kern w:val="2"/>
      <w:sz w:val="18"/>
      <w:szCs w:val="18"/>
    </w:rPr>
  </w:style>
  <w:style w:type="table" w:styleId="aa">
    <w:name w:val="Table Grid"/>
    <w:basedOn w:val="a1"/>
    <w:uiPriority w:val="59"/>
    <w:qFormat/>
    <w:rsid w:val="000D28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5667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《宽量程数字RLC测量仪检定规程》</vt:lpstr>
    </vt:vector>
  </TitlesOfParts>
  <Company>Chinese ORG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《宽量程数字RLC测量仪检定规程》</dc:title>
  <dc:creator>acer</dc:creator>
  <cp:lastModifiedBy>微软用户</cp:lastModifiedBy>
  <cp:revision>5</cp:revision>
  <dcterms:created xsi:type="dcterms:W3CDTF">2025-05-21T02:31:00Z</dcterms:created>
  <dcterms:modified xsi:type="dcterms:W3CDTF">2025-05-21T07:25:00Z</dcterms:modified>
</cp:coreProperties>
</file>