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E987A">
      <w:pPr>
        <w:spacing w:line="360" w:lineRule="auto"/>
        <w:jc w:val="center"/>
        <w:rPr>
          <w:b/>
          <w:sz w:val="48"/>
          <w:szCs w:val="36"/>
        </w:rPr>
      </w:pPr>
    </w:p>
    <w:p w14:paraId="4DF7D5F4">
      <w:pPr>
        <w:spacing w:line="360" w:lineRule="auto"/>
        <w:jc w:val="center"/>
        <w:rPr>
          <w:b/>
          <w:sz w:val="48"/>
          <w:szCs w:val="36"/>
        </w:rPr>
      </w:pPr>
    </w:p>
    <w:p w14:paraId="33BD6F38">
      <w:pPr>
        <w:spacing w:line="360" w:lineRule="auto"/>
        <w:jc w:val="center"/>
        <w:rPr>
          <w:b/>
          <w:sz w:val="48"/>
          <w:szCs w:val="36"/>
        </w:rPr>
      </w:pPr>
    </w:p>
    <w:p w14:paraId="4617F2A8">
      <w:pPr>
        <w:spacing w:line="360" w:lineRule="auto"/>
        <w:jc w:val="center"/>
        <w:rPr>
          <w:b/>
          <w:sz w:val="48"/>
          <w:szCs w:val="36"/>
        </w:rPr>
      </w:pPr>
    </w:p>
    <w:p w14:paraId="5B3E6592">
      <w:pPr>
        <w:spacing w:line="360" w:lineRule="auto"/>
        <w:jc w:val="center"/>
        <w:rPr>
          <w:b/>
          <w:sz w:val="48"/>
          <w:szCs w:val="36"/>
        </w:rPr>
      </w:pPr>
    </w:p>
    <w:p w14:paraId="741BF6AB">
      <w:pPr>
        <w:spacing w:line="360" w:lineRule="auto"/>
        <w:jc w:val="center"/>
        <w:rPr>
          <w:rFonts w:hint="eastAsia" w:eastAsia="宋体"/>
          <w:b/>
          <w:sz w:val="36"/>
          <w:szCs w:val="36"/>
          <w:lang w:eastAsia="zh-CN"/>
        </w:rPr>
      </w:pPr>
      <w:bookmarkStart w:id="61" w:name="_GoBack"/>
      <w:r>
        <w:rPr>
          <w:b/>
          <w:sz w:val="36"/>
          <w:szCs w:val="36"/>
        </w:rPr>
        <w:t>《</w:t>
      </w:r>
      <w:r>
        <w:rPr>
          <w:rFonts w:hint="eastAsia"/>
          <w:b/>
          <w:sz w:val="36"/>
          <w:szCs w:val="36"/>
        </w:rPr>
        <w:t>汽车侧滑检验台检定装置</w:t>
      </w:r>
      <w:r>
        <w:rPr>
          <w:b/>
          <w:sz w:val="36"/>
          <w:szCs w:val="36"/>
        </w:rPr>
        <w:t>校准规范》</w:t>
      </w:r>
      <w:r>
        <w:rPr>
          <w:rFonts w:hint="eastAsia"/>
          <w:b/>
          <w:sz w:val="36"/>
          <w:szCs w:val="36"/>
          <w:lang w:eastAsia="zh-CN"/>
        </w:rPr>
        <w:t>（</w:t>
      </w:r>
      <w:r>
        <w:rPr>
          <w:rFonts w:hint="eastAsia"/>
          <w:b/>
          <w:sz w:val="36"/>
          <w:szCs w:val="36"/>
          <w:lang w:val="en-US" w:eastAsia="zh-CN"/>
        </w:rPr>
        <w:t>征求意见稿</w:t>
      </w:r>
      <w:r>
        <w:rPr>
          <w:rFonts w:hint="eastAsia"/>
          <w:b/>
          <w:sz w:val="36"/>
          <w:szCs w:val="36"/>
          <w:lang w:eastAsia="zh-CN"/>
        </w:rPr>
        <w:t>）</w:t>
      </w:r>
    </w:p>
    <w:p w14:paraId="6BCA6472">
      <w:pPr>
        <w:spacing w:line="360" w:lineRule="auto"/>
        <w:jc w:val="center"/>
        <w:rPr>
          <w:b/>
          <w:sz w:val="36"/>
          <w:szCs w:val="36"/>
        </w:rPr>
      </w:pPr>
      <w:r>
        <w:rPr>
          <w:b/>
          <w:sz w:val="36"/>
          <w:szCs w:val="36"/>
        </w:rPr>
        <w:t>不确定度评定报告</w:t>
      </w:r>
    </w:p>
    <w:p w14:paraId="4E0A6BA0">
      <w:pPr>
        <w:spacing w:line="360" w:lineRule="auto"/>
        <w:jc w:val="center"/>
        <w:rPr>
          <w:b/>
          <w:sz w:val="36"/>
          <w:szCs w:val="36"/>
        </w:rPr>
      </w:pPr>
    </w:p>
    <w:bookmarkEnd w:id="61"/>
    <w:p w14:paraId="0A5268E2">
      <w:pPr>
        <w:spacing w:line="360" w:lineRule="auto"/>
        <w:jc w:val="center"/>
        <w:rPr>
          <w:b/>
          <w:sz w:val="36"/>
          <w:szCs w:val="36"/>
        </w:rPr>
      </w:pPr>
    </w:p>
    <w:p w14:paraId="23B162E9">
      <w:pPr>
        <w:spacing w:line="360" w:lineRule="auto"/>
        <w:jc w:val="center"/>
        <w:rPr>
          <w:b/>
          <w:sz w:val="36"/>
          <w:szCs w:val="36"/>
        </w:rPr>
      </w:pPr>
    </w:p>
    <w:p w14:paraId="01C96B2C">
      <w:pPr>
        <w:spacing w:line="360" w:lineRule="auto"/>
        <w:jc w:val="center"/>
        <w:rPr>
          <w:b/>
          <w:sz w:val="36"/>
          <w:szCs w:val="36"/>
        </w:rPr>
      </w:pPr>
    </w:p>
    <w:p w14:paraId="12C08BD9">
      <w:pPr>
        <w:spacing w:line="360" w:lineRule="auto"/>
        <w:jc w:val="center"/>
        <w:rPr>
          <w:b/>
          <w:color w:val="000000" w:themeColor="text1"/>
          <w:sz w:val="36"/>
          <w:szCs w:val="36"/>
        </w:rPr>
      </w:pPr>
    </w:p>
    <w:p w14:paraId="2E4B739B">
      <w:pPr>
        <w:spacing w:line="360" w:lineRule="auto"/>
        <w:jc w:val="center"/>
        <w:rPr>
          <w:b/>
          <w:sz w:val="36"/>
          <w:szCs w:val="36"/>
        </w:rPr>
      </w:pPr>
    </w:p>
    <w:p w14:paraId="3EF6016F">
      <w:pPr>
        <w:spacing w:line="360" w:lineRule="auto"/>
        <w:jc w:val="center"/>
        <w:rPr>
          <w:b/>
          <w:sz w:val="36"/>
          <w:szCs w:val="36"/>
        </w:rPr>
      </w:pPr>
    </w:p>
    <w:p w14:paraId="36179C29">
      <w:pPr>
        <w:spacing w:line="360" w:lineRule="auto"/>
        <w:jc w:val="center"/>
        <w:rPr>
          <w:b/>
          <w:sz w:val="36"/>
          <w:szCs w:val="36"/>
        </w:rPr>
      </w:pPr>
    </w:p>
    <w:p w14:paraId="11A8D1B6">
      <w:pPr>
        <w:spacing w:line="360" w:lineRule="auto"/>
        <w:jc w:val="center"/>
        <w:rPr>
          <w:b/>
          <w:sz w:val="36"/>
          <w:szCs w:val="36"/>
        </w:rPr>
      </w:pPr>
    </w:p>
    <w:p w14:paraId="202B3C4B">
      <w:pPr>
        <w:spacing w:line="360" w:lineRule="auto"/>
        <w:jc w:val="center"/>
        <w:rPr>
          <w:bCs/>
          <w:sz w:val="32"/>
          <w:szCs w:val="36"/>
        </w:rPr>
      </w:pPr>
      <w:r>
        <w:rPr>
          <w:bCs/>
          <w:sz w:val="32"/>
          <w:szCs w:val="36"/>
        </w:rPr>
        <w:t>规范起草小组</w:t>
      </w:r>
    </w:p>
    <w:p w14:paraId="1CD83EF1">
      <w:pPr>
        <w:spacing w:line="360" w:lineRule="auto"/>
        <w:jc w:val="center"/>
        <w:rPr>
          <w:bCs/>
          <w:color w:val="000000" w:themeColor="text1"/>
          <w:sz w:val="32"/>
          <w:szCs w:val="36"/>
        </w:rPr>
      </w:pPr>
      <w:r>
        <w:rPr>
          <w:bCs/>
          <w:color w:val="000000" w:themeColor="text1"/>
          <w:sz w:val="32"/>
          <w:szCs w:val="36"/>
        </w:rPr>
        <w:t>2</w:t>
      </w:r>
      <w:r>
        <w:rPr>
          <w:rFonts w:hint="eastAsia"/>
          <w:bCs/>
          <w:color w:val="000000" w:themeColor="text1"/>
          <w:sz w:val="32"/>
          <w:szCs w:val="36"/>
        </w:rPr>
        <w:t>025</w:t>
      </w:r>
      <w:r>
        <w:rPr>
          <w:bCs/>
          <w:color w:val="000000" w:themeColor="text1"/>
          <w:sz w:val="32"/>
          <w:szCs w:val="36"/>
        </w:rPr>
        <w:t>年</w:t>
      </w:r>
      <w:r>
        <w:rPr>
          <w:rFonts w:hint="eastAsia"/>
          <w:bCs/>
          <w:color w:val="000000" w:themeColor="text1"/>
          <w:sz w:val="32"/>
          <w:szCs w:val="36"/>
        </w:rPr>
        <w:t>05月</w:t>
      </w:r>
    </w:p>
    <w:p w14:paraId="3BF2E63A">
      <w:pPr>
        <w:spacing w:line="360" w:lineRule="auto"/>
        <w:jc w:val="center"/>
      </w:pPr>
    </w:p>
    <w:p w14:paraId="6156AEA7">
      <w:pPr>
        <w:spacing w:line="360" w:lineRule="auto"/>
        <w:jc w:val="center"/>
      </w:pPr>
    </w:p>
    <w:p w14:paraId="21B54A83">
      <w:pPr>
        <w:spacing w:line="360" w:lineRule="auto"/>
        <w:jc w:val="center"/>
      </w:pPr>
    </w:p>
    <w:p w14:paraId="13D6DA26">
      <w:pPr>
        <w:spacing w:line="360" w:lineRule="auto"/>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14:paraId="76836423">
      <w:pPr>
        <w:spacing w:beforeLines="100" w:afterLines="100" w:line="720" w:lineRule="exact"/>
        <w:jc w:val="center"/>
        <w:outlineLvl w:val="3"/>
        <w:rPr>
          <w:rFonts w:ascii="仿宋_GB2312" w:eastAsia="仿宋_GB2312"/>
          <w:b/>
          <w:sz w:val="30"/>
          <w:szCs w:val="30"/>
        </w:rPr>
      </w:pPr>
      <w:bookmarkStart w:id="0" w:name="_Hlk10331016"/>
      <w:bookmarkStart w:id="1" w:name="_Hlk10373754"/>
      <w:r>
        <w:rPr>
          <w:rFonts w:hint="eastAsia" w:ascii="仿宋_GB2312" w:hAnsi="黑体" w:eastAsia="仿宋_GB2312"/>
          <w:b/>
          <w:sz w:val="30"/>
          <w:szCs w:val="30"/>
        </w:rPr>
        <w:t>汽车侧滑检验台检定装置示值误差测量不确定度评定报告</w:t>
      </w:r>
    </w:p>
    <w:p w14:paraId="1A8145B3">
      <w:pPr>
        <w:spacing w:line="560" w:lineRule="exact"/>
        <w:rPr>
          <w:rFonts w:ascii="黑体" w:hAnsi="黑体" w:eastAsia="黑体"/>
          <w:sz w:val="24"/>
        </w:rPr>
      </w:pPr>
      <w:bookmarkStart w:id="2" w:name="_Toc38372251"/>
      <w:bookmarkStart w:id="3" w:name="_Toc37921723"/>
      <w:bookmarkStart w:id="4" w:name="_Toc38372718"/>
      <w:bookmarkStart w:id="5" w:name="_Toc37940639"/>
      <w:r>
        <w:rPr>
          <w:rFonts w:hint="eastAsia" w:ascii="黑体" w:hAnsi="黑体" w:eastAsia="黑体"/>
          <w:sz w:val="24"/>
        </w:rPr>
        <w:t>1 概述</w:t>
      </w:r>
    </w:p>
    <w:p w14:paraId="5E9CD21A">
      <w:pPr>
        <w:spacing w:line="560" w:lineRule="exact"/>
        <w:rPr>
          <w:rFonts w:ascii="仿宋_GB2312" w:eastAsia="仿宋_GB2312"/>
          <w:sz w:val="24"/>
        </w:rPr>
      </w:pPr>
      <w:r>
        <w:rPr>
          <w:rFonts w:hint="eastAsia" w:ascii="仿宋_GB2312" w:eastAsia="仿宋_GB2312"/>
          <w:sz w:val="24"/>
        </w:rPr>
        <w:t>1.1 测量对象：汽车侧滑检验台检定装置；</w:t>
      </w:r>
    </w:p>
    <w:p w14:paraId="542689DC">
      <w:pPr>
        <w:spacing w:line="560" w:lineRule="exact"/>
        <w:rPr>
          <w:rFonts w:ascii="仿宋_GB2312" w:eastAsia="仿宋_GB2312"/>
          <w:sz w:val="24"/>
        </w:rPr>
      </w:pPr>
      <w:r>
        <w:rPr>
          <w:rFonts w:hint="eastAsia" w:ascii="仿宋_GB2312" w:eastAsia="仿宋_GB2312"/>
          <w:sz w:val="24"/>
        </w:rPr>
        <w:t>1.2 测量标准：砝码、量块，具体如表1所示；</w:t>
      </w:r>
    </w:p>
    <w:p w14:paraId="47E94215">
      <w:pPr>
        <w:widowControl/>
        <w:spacing w:line="560" w:lineRule="exact"/>
        <w:jc w:val="center"/>
        <w:rPr>
          <w:rFonts w:ascii="仿宋_GB2312" w:eastAsia="仿宋_GB2312"/>
          <w:b/>
          <w:sz w:val="24"/>
        </w:rPr>
      </w:pPr>
      <w:r>
        <w:rPr>
          <w:rFonts w:hint="eastAsia" w:ascii="仿宋_GB2312" w:hAnsi="宋体" w:eastAsia="仿宋_GB2312"/>
          <w:b/>
          <w:sz w:val="24"/>
        </w:rPr>
        <w:t>表</w:t>
      </w:r>
      <w:r>
        <w:rPr>
          <w:rFonts w:hint="eastAsia" w:ascii="仿宋_GB2312" w:eastAsia="仿宋_GB2312"/>
          <w:b/>
          <w:sz w:val="24"/>
        </w:rPr>
        <w:t xml:space="preserve">1  </w:t>
      </w:r>
      <w:r>
        <w:rPr>
          <w:rFonts w:hint="eastAsia" w:ascii="仿宋_GB2312" w:hAnsi="宋体" w:eastAsia="仿宋_GB2312"/>
          <w:b/>
          <w:sz w:val="24"/>
        </w:rPr>
        <w:t>主要标准信息一览表</w:t>
      </w:r>
    </w:p>
    <w:tbl>
      <w:tblPr>
        <w:tblStyle w:val="38"/>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1665"/>
        <w:gridCol w:w="2232"/>
        <w:gridCol w:w="4548"/>
      </w:tblGrid>
      <w:tr w14:paraId="386E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065" w:type="dxa"/>
            <w:vAlign w:val="center"/>
          </w:tcPr>
          <w:p w14:paraId="3B162024">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1665" w:type="dxa"/>
            <w:vAlign w:val="center"/>
          </w:tcPr>
          <w:p w14:paraId="19DBDBD9">
            <w:pPr>
              <w:spacing w:line="440" w:lineRule="exact"/>
              <w:jc w:val="center"/>
              <w:rPr>
                <w:rFonts w:ascii="仿宋_GB2312" w:eastAsia="仿宋_GB2312"/>
                <w:sz w:val="24"/>
              </w:rPr>
            </w:pPr>
            <w:r>
              <w:rPr>
                <w:rFonts w:hint="eastAsia" w:ascii="仿宋_GB2312" w:hAnsi="宋体" w:eastAsia="仿宋_GB2312"/>
                <w:sz w:val="24"/>
              </w:rPr>
              <w:t>标准器名称</w:t>
            </w:r>
          </w:p>
        </w:tc>
        <w:tc>
          <w:tcPr>
            <w:tcW w:w="2232" w:type="dxa"/>
            <w:vAlign w:val="center"/>
          </w:tcPr>
          <w:p w14:paraId="46F74AE0">
            <w:pPr>
              <w:spacing w:line="440" w:lineRule="exact"/>
              <w:jc w:val="center"/>
              <w:rPr>
                <w:rFonts w:ascii="仿宋_GB2312" w:eastAsia="仿宋_GB2312"/>
                <w:sz w:val="24"/>
              </w:rPr>
            </w:pPr>
            <w:r>
              <w:rPr>
                <w:rFonts w:hint="eastAsia" w:ascii="仿宋_GB2312" w:hAnsi="宋体" w:eastAsia="仿宋_GB2312"/>
                <w:sz w:val="24"/>
              </w:rPr>
              <w:t>测量范围</w:t>
            </w:r>
          </w:p>
        </w:tc>
        <w:tc>
          <w:tcPr>
            <w:tcW w:w="4548" w:type="dxa"/>
            <w:tcBorders>
              <w:right w:val="single" w:color="auto" w:sz="4" w:space="0"/>
            </w:tcBorders>
            <w:vAlign w:val="center"/>
          </w:tcPr>
          <w:p w14:paraId="73516111">
            <w:pPr>
              <w:spacing w:line="440" w:lineRule="exact"/>
              <w:jc w:val="center"/>
              <w:rPr>
                <w:rFonts w:ascii="仿宋_GB2312" w:eastAsia="仿宋_GB2312"/>
                <w:sz w:val="24"/>
              </w:rPr>
            </w:pPr>
            <w:r>
              <w:rPr>
                <w:rFonts w:hint="eastAsia" w:ascii="仿宋_GB2312" w:hAnsi="宋体" w:eastAsia="仿宋_GB2312"/>
                <w:sz w:val="24"/>
              </w:rPr>
              <w:t>不确定度或最大允许误差或准确度等级</w:t>
            </w:r>
          </w:p>
        </w:tc>
      </w:tr>
      <w:tr w14:paraId="2489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065" w:type="dxa"/>
            <w:vAlign w:val="center"/>
          </w:tcPr>
          <w:p w14:paraId="34CBD52F">
            <w:pPr>
              <w:spacing w:line="560" w:lineRule="exact"/>
              <w:jc w:val="center"/>
              <w:rPr>
                <w:rFonts w:ascii="仿宋_GB2312" w:hAnsi="宋体" w:eastAsia="仿宋_GB2312"/>
                <w:sz w:val="24"/>
              </w:rPr>
            </w:pPr>
            <w:r>
              <w:rPr>
                <w:rFonts w:hint="eastAsia" w:ascii="仿宋_GB2312" w:hAnsi="宋体" w:eastAsia="仿宋_GB2312"/>
                <w:sz w:val="24"/>
              </w:rPr>
              <w:t>1</w:t>
            </w:r>
          </w:p>
        </w:tc>
        <w:tc>
          <w:tcPr>
            <w:tcW w:w="1665" w:type="dxa"/>
            <w:vAlign w:val="center"/>
          </w:tcPr>
          <w:p w14:paraId="7409A72E">
            <w:pPr>
              <w:spacing w:line="240" w:lineRule="exact"/>
              <w:jc w:val="center"/>
              <w:rPr>
                <w:rFonts w:ascii="仿宋_GB2312" w:eastAsia="仿宋_GB2312"/>
                <w:sz w:val="24"/>
              </w:rPr>
            </w:pPr>
            <w:r>
              <w:rPr>
                <w:rFonts w:hint="eastAsia" w:ascii="宋体" w:hAnsi="宋体" w:cs="宋体"/>
                <w:sz w:val="24"/>
              </w:rPr>
              <w:t>光栅式指示表检定仪</w:t>
            </w:r>
          </w:p>
        </w:tc>
        <w:tc>
          <w:tcPr>
            <w:tcW w:w="2232" w:type="dxa"/>
            <w:vAlign w:val="center"/>
          </w:tcPr>
          <w:p w14:paraId="6F8FB76E">
            <w:pPr>
              <w:spacing w:line="240" w:lineRule="exact"/>
              <w:jc w:val="center"/>
              <w:rPr>
                <w:rFonts w:ascii="仿宋_GB2312" w:eastAsia="仿宋_GB2312"/>
                <w:sz w:val="24"/>
              </w:rPr>
            </w:pPr>
            <w:r>
              <w:rPr>
                <w:rFonts w:hint="eastAsia" w:ascii="宋体" w:hAnsi="宋体" w:cs="宋体"/>
                <w:sz w:val="24"/>
              </w:rPr>
              <w:t>（0～50）mm</w:t>
            </w:r>
          </w:p>
        </w:tc>
        <w:tc>
          <w:tcPr>
            <w:tcW w:w="4548" w:type="dxa"/>
            <w:tcBorders>
              <w:right w:val="single" w:color="auto" w:sz="4" w:space="0"/>
            </w:tcBorders>
            <w:vAlign w:val="center"/>
          </w:tcPr>
          <w:p w14:paraId="1D6DCC71">
            <w:pPr>
              <w:spacing w:line="240" w:lineRule="exact"/>
              <w:jc w:val="center"/>
              <w:rPr>
                <w:rFonts w:ascii="仿宋_GB2312" w:eastAsia="仿宋_GB2312"/>
                <w:sz w:val="24"/>
              </w:rPr>
            </w:pPr>
            <w:r>
              <w:rPr>
                <w:rFonts w:hint="eastAsia" w:ascii="宋体" w:hAnsi="宋体" w:cs="宋体"/>
                <w:sz w:val="24"/>
              </w:rPr>
              <w:t>MPE：±6μm</w:t>
            </w:r>
          </w:p>
        </w:tc>
      </w:tr>
      <w:tr w14:paraId="45DB1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65" w:type="dxa"/>
            <w:vAlign w:val="center"/>
          </w:tcPr>
          <w:p w14:paraId="5AC345D6">
            <w:pPr>
              <w:spacing w:line="560" w:lineRule="exact"/>
              <w:jc w:val="center"/>
              <w:rPr>
                <w:rFonts w:ascii="仿宋_GB2312" w:hAnsi="宋体" w:eastAsia="仿宋_GB2312"/>
                <w:sz w:val="24"/>
              </w:rPr>
            </w:pPr>
            <w:r>
              <w:rPr>
                <w:rFonts w:hint="eastAsia" w:ascii="仿宋_GB2312" w:hAnsi="宋体" w:eastAsia="仿宋_GB2312"/>
                <w:sz w:val="24"/>
              </w:rPr>
              <w:t>2</w:t>
            </w:r>
          </w:p>
        </w:tc>
        <w:tc>
          <w:tcPr>
            <w:tcW w:w="1665" w:type="dxa"/>
            <w:vAlign w:val="center"/>
          </w:tcPr>
          <w:p w14:paraId="7CB1A73D">
            <w:pPr>
              <w:spacing w:line="240" w:lineRule="exact"/>
              <w:jc w:val="center"/>
              <w:rPr>
                <w:rFonts w:ascii="仿宋_GB2312" w:eastAsia="仿宋_GB2312"/>
                <w:sz w:val="24"/>
              </w:rPr>
            </w:pPr>
            <w:r>
              <w:rPr>
                <w:rFonts w:hint="eastAsia" w:ascii="宋体" w:hAnsi="宋体" w:cs="宋体"/>
                <w:sz w:val="24"/>
              </w:rPr>
              <w:t>标准测力仪</w:t>
            </w:r>
          </w:p>
        </w:tc>
        <w:tc>
          <w:tcPr>
            <w:tcW w:w="2232" w:type="dxa"/>
            <w:vAlign w:val="center"/>
          </w:tcPr>
          <w:p w14:paraId="52B2FBFC">
            <w:pPr>
              <w:spacing w:line="240" w:lineRule="exact"/>
              <w:jc w:val="center"/>
              <w:rPr>
                <w:rFonts w:ascii="仿宋_GB2312" w:eastAsia="仿宋_GB2312"/>
                <w:sz w:val="24"/>
              </w:rPr>
            </w:pPr>
            <w:r>
              <w:rPr>
                <w:rFonts w:hint="eastAsia" w:ascii="宋体" w:hAnsi="宋体" w:cs="宋体"/>
                <w:sz w:val="24"/>
              </w:rPr>
              <w:t>（0～100）N</w:t>
            </w:r>
          </w:p>
        </w:tc>
        <w:tc>
          <w:tcPr>
            <w:tcW w:w="4548" w:type="dxa"/>
            <w:tcBorders>
              <w:right w:val="single" w:color="auto" w:sz="4" w:space="0"/>
            </w:tcBorders>
            <w:vAlign w:val="center"/>
          </w:tcPr>
          <w:p w14:paraId="0DC546CE">
            <w:pPr>
              <w:spacing w:line="240" w:lineRule="exact"/>
              <w:jc w:val="center"/>
              <w:rPr>
                <w:rFonts w:ascii="仿宋_GB2312" w:eastAsia="仿宋_GB2312"/>
                <w:sz w:val="24"/>
              </w:rPr>
            </w:pPr>
            <w:r>
              <w:rPr>
                <w:rFonts w:hint="eastAsia" w:ascii="宋体" w:hAnsi="宋体" w:cs="宋体"/>
                <w:sz w:val="24"/>
              </w:rPr>
              <w:t>0.3级</w:t>
            </w:r>
          </w:p>
        </w:tc>
      </w:tr>
      <w:tr w14:paraId="28A76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65" w:type="dxa"/>
            <w:vAlign w:val="center"/>
          </w:tcPr>
          <w:p w14:paraId="07096AEE">
            <w:pPr>
              <w:spacing w:line="560" w:lineRule="exact"/>
              <w:jc w:val="center"/>
              <w:rPr>
                <w:rFonts w:ascii="仿宋_GB2312" w:hAnsi="宋体" w:eastAsia="仿宋_GB2312"/>
                <w:sz w:val="24"/>
              </w:rPr>
            </w:pPr>
            <w:r>
              <w:rPr>
                <w:rFonts w:hint="eastAsia" w:ascii="仿宋_GB2312" w:hAnsi="宋体" w:eastAsia="仿宋_GB2312"/>
                <w:sz w:val="24"/>
              </w:rPr>
              <w:t>3</w:t>
            </w:r>
          </w:p>
        </w:tc>
        <w:tc>
          <w:tcPr>
            <w:tcW w:w="1665" w:type="dxa"/>
            <w:vAlign w:val="center"/>
          </w:tcPr>
          <w:p w14:paraId="6EB4D469">
            <w:pPr>
              <w:spacing w:line="240" w:lineRule="exact"/>
              <w:jc w:val="center"/>
              <w:rPr>
                <w:rFonts w:ascii="仿宋_GB2312" w:eastAsia="仿宋_GB2312"/>
                <w:sz w:val="24"/>
              </w:rPr>
            </w:pPr>
            <w:r>
              <w:rPr>
                <w:rFonts w:hint="eastAsia" w:ascii="宋体" w:hAnsi="宋体" w:cs="宋体"/>
                <w:sz w:val="24"/>
              </w:rPr>
              <w:t>标准测力仪</w:t>
            </w:r>
          </w:p>
        </w:tc>
        <w:tc>
          <w:tcPr>
            <w:tcW w:w="2232" w:type="dxa"/>
            <w:vAlign w:val="center"/>
          </w:tcPr>
          <w:p w14:paraId="36315476">
            <w:pPr>
              <w:spacing w:line="240" w:lineRule="exact"/>
              <w:jc w:val="center"/>
              <w:rPr>
                <w:rFonts w:ascii="仿宋_GB2312" w:eastAsia="仿宋_GB2312"/>
                <w:sz w:val="24"/>
                <w:lang w:val="de-DE"/>
              </w:rPr>
            </w:pPr>
            <w:r>
              <w:rPr>
                <w:rFonts w:hint="eastAsia" w:ascii="宋体" w:hAnsi="宋体" w:cs="宋体"/>
                <w:sz w:val="24"/>
              </w:rPr>
              <w:t>（0～500）N</w:t>
            </w:r>
          </w:p>
        </w:tc>
        <w:tc>
          <w:tcPr>
            <w:tcW w:w="4548" w:type="dxa"/>
            <w:tcBorders>
              <w:right w:val="single" w:color="auto" w:sz="4" w:space="0"/>
            </w:tcBorders>
            <w:vAlign w:val="center"/>
          </w:tcPr>
          <w:p w14:paraId="52635663">
            <w:pPr>
              <w:spacing w:line="240" w:lineRule="exact"/>
              <w:jc w:val="center"/>
              <w:rPr>
                <w:rFonts w:ascii="仿宋_GB2312" w:eastAsia="仿宋_GB2312"/>
                <w:sz w:val="24"/>
              </w:rPr>
            </w:pPr>
            <w:r>
              <w:rPr>
                <w:rFonts w:hint="eastAsia" w:ascii="宋体" w:hAnsi="宋体" w:cs="宋体"/>
                <w:sz w:val="24"/>
              </w:rPr>
              <w:t>0.3级</w:t>
            </w:r>
          </w:p>
        </w:tc>
      </w:tr>
    </w:tbl>
    <w:p w14:paraId="773517B7">
      <w:pPr>
        <w:spacing w:line="560" w:lineRule="exact"/>
        <w:rPr>
          <w:rFonts w:ascii="仿宋_GB2312" w:hAnsi="宋体" w:eastAsia="仿宋_GB2312"/>
          <w:sz w:val="24"/>
        </w:rPr>
      </w:pPr>
      <w:r>
        <w:rPr>
          <w:rFonts w:hint="eastAsia" w:ascii="仿宋_GB2312" w:eastAsia="仿宋_GB2312"/>
          <w:sz w:val="24"/>
        </w:rPr>
        <w:t xml:space="preserve">1.3 </w:t>
      </w:r>
      <w:r>
        <w:rPr>
          <w:rFonts w:hint="eastAsia" w:ascii="仿宋_GB2312" w:hAnsi="宋体" w:eastAsia="仿宋_GB2312"/>
          <w:sz w:val="24"/>
        </w:rPr>
        <w:t>测量依据：JJF（黔） XXX-2025《汽车侧滑检验台检定装置校准规范》；</w:t>
      </w:r>
    </w:p>
    <w:p w14:paraId="1F91FEA2">
      <w:pPr>
        <w:spacing w:line="560" w:lineRule="exact"/>
        <w:rPr>
          <w:rFonts w:ascii="仿宋_GB2312" w:hAnsi="宋体" w:eastAsia="仿宋_GB2312"/>
          <w:sz w:val="24"/>
        </w:rPr>
      </w:pPr>
      <w:r>
        <w:rPr>
          <w:rFonts w:hint="eastAsia" w:ascii="仿宋_GB2312" w:hAnsi="宋体" w:eastAsia="仿宋_GB2312"/>
          <w:sz w:val="24"/>
        </w:rPr>
        <w:t>1.4 环境条件：19.5℃，56%RH，校准前，被校仪器和标准器在室内平衡温度的时间2h；</w:t>
      </w:r>
    </w:p>
    <w:p w14:paraId="36D90483">
      <w:pPr>
        <w:spacing w:line="560" w:lineRule="exact"/>
        <w:rPr>
          <w:rFonts w:ascii="仿宋_GB2312" w:hAnsi="宋体" w:eastAsia="仿宋_GB2312"/>
          <w:sz w:val="24"/>
        </w:rPr>
      </w:pPr>
      <w:r>
        <w:rPr>
          <w:rFonts w:hint="eastAsia" w:ascii="仿宋_GB2312" w:hAnsi="宋体" w:eastAsia="仿宋_GB2312"/>
          <w:sz w:val="24"/>
        </w:rPr>
        <w:t>1.5 测量过程：在规定的环境条件下，分别采用光栅式指示表检定仪和标准测力仪对汽车侧滑检验台检定装置进行校准，分别测定各校准点的示值误差。</w:t>
      </w:r>
    </w:p>
    <w:p w14:paraId="520C43A5">
      <w:pPr>
        <w:spacing w:line="560" w:lineRule="exact"/>
        <w:rPr>
          <w:rFonts w:ascii="黑体" w:hAnsi="黑体" w:eastAsia="黑体" w:cs="黑体"/>
          <w:sz w:val="24"/>
        </w:rPr>
      </w:pPr>
      <w:r>
        <w:rPr>
          <w:rFonts w:hint="eastAsia" w:ascii="黑体" w:hAnsi="黑体" w:eastAsia="黑体" w:cs="黑体"/>
          <w:sz w:val="24"/>
        </w:rPr>
        <w:t>2 校准对象</w:t>
      </w:r>
      <w:bookmarkEnd w:id="2"/>
      <w:bookmarkEnd w:id="3"/>
      <w:bookmarkEnd w:id="4"/>
      <w:bookmarkEnd w:id="5"/>
    </w:p>
    <w:p w14:paraId="7A24BC60">
      <w:pPr>
        <w:spacing w:line="560" w:lineRule="exact"/>
        <w:ind w:firstLine="480" w:firstLineChars="200"/>
        <w:rPr>
          <w:rFonts w:ascii="仿宋_GB2312" w:hAnsi="宋体" w:eastAsia="仿宋_GB2312"/>
          <w:sz w:val="24"/>
        </w:rPr>
      </w:pPr>
      <w:bookmarkStart w:id="6" w:name="_Toc38372252"/>
      <w:bookmarkStart w:id="7" w:name="_Toc37921724"/>
      <w:bookmarkStart w:id="8" w:name="_Toc38372719"/>
      <w:bookmarkStart w:id="9" w:name="_Toc37940640"/>
      <w:r>
        <w:rPr>
          <w:rFonts w:hint="eastAsia" w:ascii="仿宋_GB2312" w:hAnsi="宋体" w:eastAsia="仿宋_GB2312"/>
          <w:sz w:val="24"/>
        </w:rPr>
        <w:t>选择河北中航检测技术服务有限公司生产的汽车侧滑检验台检定装置作为校准对象，位移测量范围：（0</w:t>
      </w:r>
      <w:r>
        <w:rPr>
          <w:rFonts w:hint="eastAsia" w:ascii="宋体" w:hAnsi="宋体" w:cs="宋体"/>
          <w:sz w:val="24"/>
        </w:rPr>
        <w:t>～30</w:t>
      </w:r>
      <w:r>
        <w:rPr>
          <w:rFonts w:hint="eastAsia" w:ascii="仿宋_GB2312" w:hAnsi="宋体" w:eastAsia="仿宋_GB2312"/>
          <w:sz w:val="24"/>
        </w:rPr>
        <w:t>）mm，力值测量范围：（0</w:t>
      </w:r>
      <w:r>
        <w:rPr>
          <w:rFonts w:hint="eastAsia" w:ascii="宋体" w:hAnsi="宋体" w:cs="宋体"/>
          <w:sz w:val="24"/>
        </w:rPr>
        <w:t>～</w:t>
      </w:r>
      <w:r>
        <w:rPr>
          <w:rFonts w:hint="eastAsia" w:ascii="仿宋_GB2312" w:hAnsi="宋体" w:eastAsia="仿宋_GB2312"/>
          <w:sz w:val="24"/>
        </w:rPr>
        <w:t>200）N。</w:t>
      </w:r>
    </w:p>
    <w:bookmarkEnd w:id="6"/>
    <w:bookmarkEnd w:id="7"/>
    <w:bookmarkEnd w:id="8"/>
    <w:bookmarkEnd w:id="9"/>
    <w:p w14:paraId="6A3BC710">
      <w:pPr>
        <w:spacing w:line="560" w:lineRule="exact"/>
        <w:rPr>
          <w:rFonts w:ascii="黑体" w:hAnsi="黑体" w:eastAsia="黑体" w:cs="黑体"/>
          <w:sz w:val="24"/>
        </w:rPr>
      </w:pPr>
      <w:bookmarkStart w:id="10" w:name="_Toc38372253"/>
      <w:bookmarkStart w:id="11" w:name="_Toc38372720"/>
      <w:bookmarkStart w:id="12" w:name="_Toc37940641"/>
      <w:bookmarkStart w:id="13" w:name="_Toc37921725"/>
      <w:r>
        <w:rPr>
          <w:rFonts w:hint="eastAsia" w:ascii="黑体" w:hAnsi="黑体" w:eastAsia="黑体" w:cs="黑体"/>
          <w:sz w:val="24"/>
        </w:rPr>
        <w:t>3 不确定度计算</w:t>
      </w:r>
      <w:bookmarkEnd w:id="10"/>
      <w:bookmarkEnd w:id="11"/>
      <w:bookmarkEnd w:id="12"/>
      <w:bookmarkEnd w:id="13"/>
    </w:p>
    <w:p w14:paraId="07699CD5">
      <w:pPr>
        <w:spacing w:line="560" w:lineRule="exact"/>
        <w:rPr>
          <w:rFonts w:ascii="仿宋_GB2312" w:eastAsia="仿宋_GB2312"/>
          <w:b/>
          <w:bCs/>
          <w:sz w:val="24"/>
        </w:rPr>
      </w:pPr>
      <w:r>
        <w:rPr>
          <w:rFonts w:hint="eastAsia" w:ascii="仿宋_GB2312" w:eastAsia="仿宋_GB2312"/>
          <w:b/>
          <w:bCs/>
          <w:sz w:val="24"/>
        </w:rPr>
        <w:t>3.1 位移测量</w:t>
      </w:r>
    </w:p>
    <w:p w14:paraId="046CE7CF">
      <w:pPr>
        <w:spacing w:line="560" w:lineRule="exact"/>
        <w:rPr>
          <w:rFonts w:ascii="仿宋_GB2312" w:eastAsia="仿宋_GB2312"/>
          <w:sz w:val="24"/>
        </w:rPr>
      </w:pPr>
      <w:r>
        <w:rPr>
          <w:rFonts w:hint="eastAsia" w:ascii="仿宋_GB2312" w:eastAsia="仿宋_GB2312"/>
          <w:sz w:val="24"/>
        </w:rPr>
        <w:t xml:space="preserve">3.1.1 </w:t>
      </w:r>
      <w:r>
        <w:rPr>
          <w:rFonts w:hint="eastAsia" w:ascii="仿宋_GB2312" w:hAnsi="黑体" w:eastAsia="仿宋_GB2312"/>
          <w:sz w:val="24"/>
        </w:rPr>
        <w:t>校准方法</w:t>
      </w:r>
    </w:p>
    <w:p w14:paraId="79746F6E">
      <w:pPr>
        <w:pStyle w:val="147"/>
        <w:spacing w:line="560" w:lineRule="exact"/>
        <w:ind w:firstLine="480" w:firstLineChars="200"/>
        <w:jc w:val="both"/>
        <w:rPr>
          <w:rFonts w:ascii="仿宋_GB2312" w:hAnsi="Times New Roman" w:eastAsia="仿宋_GB2312"/>
        </w:rPr>
      </w:pPr>
      <w:r>
        <w:rPr>
          <w:rFonts w:hint="eastAsia" w:ascii="仿宋_GB2312" w:eastAsia="仿宋_GB2312"/>
        </w:rPr>
        <w:t>将侧滑台检定装置的位移传感器可靠地紧固在不受其测量力影响的刚性支架上，保证位移传感器的测杆处于水平状态，同时压缩测杆0.2mm左右，并将侧滑台检定装置和位移测量标准调零。采用位移测量标准对位移传感器进行进程、回程校准。校准点至少包含:5mm、10mm、15mm、20mm、25mm、30mm。</w:t>
      </w:r>
    </w:p>
    <w:p w14:paraId="65AC9ABD">
      <w:pPr>
        <w:spacing w:line="560" w:lineRule="exact"/>
        <w:rPr>
          <w:rFonts w:ascii="仿宋_GB2312" w:eastAsia="仿宋_GB2312"/>
          <w:sz w:val="24"/>
        </w:rPr>
      </w:pPr>
      <w:bookmarkStart w:id="14" w:name="_Toc38372721"/>
      <w:bookmarkStart w:id="15" w:name="_Toc37940642"/>
      <w:bookmarkStart w:id="16" w:name="_Toc38372254"/>
      <w:bookmarkStart w:id="17" w:name="_Toc37921726"/>
      <w:r>
        <w:rPr>
          <w:rFonts w:hint="eastAsia" w:ascii="仿宋_GB2312" w:eastAsia="仿宋_GB2312"/>
          <w:sz w:val="24"/>
        </w:rPr>
        <w:t>3.1.2  测量模型</w:t>
      </w:r>
      <w:bookmarkEnd w:id="14"/>
      <w:bookmarkEnd w:id="15"/>
      <w:bookmarkEnd w:id="16"/>
      <w:bookmarkEnd w:id="17"/>
    </w:p>
    <w:p w14:paraId="46A1A7F7">
      <w:pPr>
        <w:pStyle w:val="144"/>
        <w:spacing w:line="240" w:lineRule="auto"/>
        <w:ind w:firstLine="2640" w:firstLineChars="1100"/>
        <w:jc w:val="right"/>
        <w:outlineLvl w:val="9"/>
        <w:rPr>
          <w:rFonts w:ascii="仿宋_GB2312" w:eastAsia="仿宋_GB2312"/>
        </w:rPr>
      </w:pPr>
      <w:bookmarkStart w:id="18" w:name="_Toc37940644"/>
      <w:bookmarkStart w:id="19" w:name="_Toc38372256"/>
      <w:bookmarkStart w:id="20" w:name="_Toc38372723"/>
      <w:bookmarkStart w:id="21" w:name="_Toc37921728"/>
      <w:r>
        <w:rPr>
          <w:rFonts w:ascii="Times New Roman" w:hAnsi="Times New Roman"/>
          <w:i/>
          <w:iCs/>
        </w:rPr>
        <w:t>δ</w:t>
      </w:r>
      <w:r>
        <w:rPr>
          <w:rFonts w:ascii="Times New Roman" w:hAnsi="Times New Roman"/>
        </w:rPr>
        <w:t>=</w:t>
      </w:r>
      <w:r>
        <w:rPr>
          <w:rFonts w:ascii="Times New Roman" w:hAnsi="Times New Roman"/>
          <w:i/>
          <w:iCs/>
        </w:rPr>
        <w:t>I</w:t>
      </w:r>
      <w:r>
        <w:rPr>
          <w:rFonts w:ascii="Times New Roman" w:hAnsi="Times New Roman"/>
          <w:vertAlign w:val="subscript"/>
        </w:rPr>
        <w:t>iL（R）</w:t>
      </w:r>
      <w:r>
        <w:rPr>
          <w:rFonts w:ascii="Times New Roman" w:hAnsi="Times New Roman"/>
        </w:rPr>
        <w:t>-</w:t>
      </w:r>
      <w:r>
        <w:rPr>
          <w:rFonts w:ascii="Times New Roman" w:hAnsi="Times New Roman"/>
          <w:i/>
          <w:iCs/>
        </w:rPr>
        <w:t>L</w:t>
      </w:r>
      <w:r>
        <w:rPr>
          <w:rFonts w:hint="eastAsia" w:ascii="仿宋_GB2312" w:hAnsi="Times New Roman" w:eastAsia="仿宋_GB2312"/>
        </w:rPr>
        <w:t xml:space="preserve">                          </w:t>
      </w:r>
      <w:r>
        <w:rPr>
          <w:rFonts w:hint="eastAsia" w:ascii="仿宋_GB2312" w:eastAsia="仿宋_GB2312"/>
        </w:rPr>
        <w:t>（</w:t>
      </w:r>
      <w:r>
        <w:rPr>
          <w:rFonts w:hint="eastAsia" w:ascii="仿宋_GB2312" w:hAnsi="Times New Roman" w:eastAsia="仿宋_GB2312"/>
        </w:rPr>
        <w:t>C.1</w:t>
      </w:r>
      <w:r>
        <w:rPr>
          <w:rFonts w:hint="eastAsia" w:ascii="仿宋_GB2312" w:eastAsia="仿宋_GB2312"/>
        </w:rPr>
        <w:t>）</w:t>
      </w:r>
    </w:p>
    <w:p w14:paraId="6E9C3365">
      <w:pPr>
        <w:spacing w:line="360" w:lineRule="auto"/>
        <w:ind w:firstLine="420" w:firstLineChars="200"/>
      </w:pPr>
      <w:bookmarkStart w:id="22" w:name="_Toc9209"/>
      <w:bookmarkStart w:id="23" w:name="_Toc15856"/>
      <w:r>
        <w:rPr>
          <w:rFonts w:hint="eastAsia"/>
        </w:rPr>
        <w:t>式中：</w:t>
      </w:r>
      <w:bookmarkEnd w:id="22"/>
      <w:bookmarkEnd w:id="23"/>
    </w:p>
    <w:p w14:paraId="202CBB76">
      <w:pPr>
        <w:spacing w:line="360" w:lineRule="auto"/>
        <w:ind w:firstLine="630" w:firstLineChars="300"/>
        <w:rPr>
          <w:rFonts w:ascii="仿宋_GB2312" w:hAnsi="仿宋_GB2312" w:eastAsia="仿宋_GB2312" w:cs="仿宋_GB2312"/>
        </w:rPr>
      </w:pPr>
      <w:bookmarkStart w:id="24" w:name="_Toc4255"/>
      <w:bookmarkStart w:id="25" w:name="_Toc25327"/>
      <w:r>
        <w:rPr>
          <w:rFonts w:hint="eastAsia"/>
          <w:i/>
          <w:iCs/>
        </w:rPr>
        <w:t>δ</w:t>
      </w:r>
      <w:r>
        <w:rPr>
          <w:rFonts w:hint="eastAsia"/>
          <w:i/>
          <w:iCs/>
          <w:vertAlign w:val="subscript"/>
        </w:rPr>
        <w:t xml:space="preserve"> </w:t>
      </w:r>
      <w:r>
        <w:rPr>
          <w:rFonts w:hint="eastAsia"/>
          <w:spacing w:val="-20"/>
          <w:sz w:val="24"/>
        </w:rPr>
        <w:t>——</w:t>
      </w:r>
      <w:r>
        <w:rPr>
          <w:rFonts w:hint="eastAsia"/>
        </w:rPr>
        <w:t xml:space="preserve"> </w:t>
      </w:r>
      <w:r>
        <w:rPr>
          <w:rFonts w:hint="eastAsia" w:ascii="仿宋_GB2312" w:hAnsi="仿宋_GB2312" w:eastAsia="仿宋_GB2312" w:cs="仿宋_GB2312"/>
        </w:rPr>
        <w:t>位移示值误差，mm；</w:t>
      </w:r>
      <w:bookmarkEnd w:id="24"/>
      <w:bookmarkEnd w:id="25"/>
    </w:p>
    <w:p w14:paraId="5AFE4281">
      <w:pPr>
        <w:spacing w:line="360" w:lineRule="auto"/>
        <w:ind w:firstLine="420" w:firstLineChars="200"/>
        <w:rPr>
          <w:rFonts w:ascii="仿宋_GB2312" w:hAnsi="仿宋_GB2312" w:eastAsia="仿宋_GB2312" w:cs="仿宋_GB2312"/>
        </w:rPr>
      </w:pPr>
      <w:bookmarkStart w:id="26" w:name="_Toc5116"/>
      <w:bookmarkStart w:id="27" w:name="_Toc27004"/>
      <w:r>
        <w:rPr>
          <w:rFonts w:hint="eastAsia"/>
          <w:i/>
          <w:iCs/>
        </w:rPr>
        <w:t>I</w:t>
      </w:r>
      <w:r>
        <w:rPr>
          <w:rFonts w:hint="eastAsia"/>
          <w:vertAlign w:val="subscript"/>
        </w:rPr>
        <w:t>iL（R）</w:t>
      </w:r>
      <w:r>
        <w:rPr>
          <w:rFonts w:hint="eastAsia"/>
          <w:spacing w:val="-20"/>
          <w:sz w:val="24"/>
        </w:rPr>
        <w:t>——</w:t>
      </w:r>
      <w:r>
        <w:rPr>
          <w:rFonts w:hint="eastAsia"/>
        </w:rPr>
        <w:t xml:space="preserve"> </w:t>
      </w:r>
      <w:r>
        <w:rPr>
          <w:rFonts w:hint="eastAsia" w:ascii="仿宋_GB2312" w:hAnsi="仿宋_GB2312" w:eastAsia="仿宋_GB2312" w:cs="仿宋_GB2312"/>
        </w:rPr>
        <w:t>汽车侧滑台检定装置左（右）位移传感器的示值，mm；</w:t>
      </w:r>
      <w:bookmarkEnd w:id="26"/>
      <w:bookmarkEnd w:id="27"/>
    </w:p>
    <w:p w14:paraId="7AC8A494">
      <w:pPr>
        <w:spacing w:line="360" w:lineRule="auto"/>
        <w:ind w:firstLine="630" w:firstLineChars="300"/>
        <w:rPr>
          <w:rFonts w:ascii="仿宋_GB2312" w:hAnsi="仿宋_GB2312" w:eastAsia="仿宋_GB2312" w:cs="仿宋_GB2312"/>
        </w:rPr>
      </w:pPr>
      <w:bookmarkStart w:id="28" w:name="_Toc13947"/>
      <w:bookmarkStart w:id="29" w:name="_Toc26971"/>
      <w:r>
        <w:rPr>
          <w:rFonts w:hint="eastAsia"/>
          <w:i/>
          <w:iCs/>
        </w:rPr>
        <w:t>L</w:t>
      </w:r>
      <w:r>
        <w:rPr>
          <w:rFonts w:hint="eastAsia"/>
        </w:rPr>
        <w:t xml:space="preserve"> </w:t>
      </w:r>
      <w:r>
        <w:rPr>
          <w:rFonts w:hint="eastAsia"/>
          <w:vertAlign w:val="subscript"/>
        </w:rPr>
        <w:t xml:space="preserve"> </w:t>
      </w:r>
      <w:r>
        <w:rPr>
          <w:rFonts w:hint="eastAsia"/>
          <w:spacing w:val="-20"/>
          <w:sz w:val="24"/>
        </w:rPr>
        <w:t>——</w:t>
      </w:r>
      <w:r>
        <w:rPr>
          <w:rFonts w:hint="eastAsia"/>
        </w:rPr>
        <w:t xml:space="preserve"> </w:t>
      </w:r>
      <w:r>
        <w:rPr>
          <w:rFonts w:hint="eastAsia" w:ascii="仿宋_GB2312" w:hAnsi="仿宋_GB2312" w:eastAsia="仿宋_GB2312" w:cs="仿宋_GB2312"/>
        </w:rPr>
        <w:t>位移测量标准的标准值，mm。</w:t>
      </w:r>
      <w:bookmarkEnd w:id="28"/>
      <w:bookmarkEnd w:id="29"/>
    </w:p>
    <w:p w14:paraId="029D4AC5">
      <w:pPr>
        <w:pStyle w:val="144"/>
        <w:spacing w:line="560" w:lineRule="exact"/>
        <w:ind w:firstLine="0" w:firstLineChars="0"/>
        <w:jc w:val="both"/>
        <w:outlineLvl w:val="9"/>
        <w:rPr>
          <w:rFonts w:ascii="仿宋_GB2312" w:hAnsi="Times New Roman" w:eastAsia="仿宋_GB2312"/>
          <w:position w:val="-14"/>
        </w:rPr>
      </w:pPr>
      <w:r>
        <w:rPr>
          <w:rFonts w:hint="eastAsia" w:ascii="仿宋_GB2312" w:hAnsi="Times New Roman" w:eastAsia="仿宋_GB2312"/>
        </w:rPr>
        <w:t xml:space="preserve">3.1.3 </w:t>
      </w:r>
      <w:bookmarkEnd w:id="18"/>
      <w:bookmarkEnd w:id="19"/>
      <w:bookmarkEnd w:id="20"/>
      <w:bookmarkEnd w:id="21"/>
      <w:r>
        <w:rPr>
          <w:rFonts w:hint="eastAsia" w:ascii="仿宋_GB2312" w:eastAsia="仿宋_GB2312"/>
        </w:rPr>
        <w:t>汽车侧滑检验台检定装置</w:t>
      </w:r>
      <w:r>
        <w:rPr>
          <w:rFonts w:hint="eastAsia" w:ascii="仿宋_GB2312" w:hAnsi="黑体" w:eastAsia="仿宋_GB2312"/>
        </w:rPr>
        <w:t>引入的不确定度分量</w:t>
      </w:r>
      <w:r>
        <w:rPr>
          <w:rFonts w:ascii="Times New Roman" w:hAnsi="Times New Roman" w:eastAsia="仿宋_GB2312"/>
          <w:i/>
          <w:iCs/>
        </w:rPr>
        <w:t>u</w:t>
      </w:r>
      <w:r>
        <w:rPr>
          <w:rFonts w:hint="eastAsia" w:ascii="Times New Roman" w:hAnsi="Times New Roman" w:eastAsia="仿宋_GB2312"/>
        </w:rPr>
        <w:t>（</w:t>
      </w:r>
      <w:r>
        <w:rPr>
          <w:rFonts w:hint="eastAsia" w:ascii="Times New Roman" w:hAnsi="Times New Roman" w:eastAsia="仿宋_GB2312"/>
          <w:i/>
          <w:iCs/>
        </w:rPr>
        <w:t>I</w:t>
      </w:r>
      <w:r>
        <w:rPr>
          <w:rFonts w:hint="eastAsia" w:ascii="Times New Roman" w:hAnsi="Times New Roman" w:eastAsia="仿宋_GB2312"/>
        </w:rPr>
        <w:t>）</w:t>
      </w:r>
    </w:p>
    <w:p w14:paraId="19064A3D">
      <w:pPr>
        <w:pStyle w:val="144"/>
        <w:spacing w:line="560" w:lineRule="exact"/>
        <w:ind w:firstLine="0" w:firstLineChars="0"/>
        <w:jc w:val="both"/>
        <w:outlineLvl w:val="9"/>
        <w:rPr>
          <w:rFonts w:ascii="仿宋_GB2312" w:hAnsi="Times New Roman" w:eastAsia="仿宋_GB2312"/>
          <w:position w:val="-14"/>
        </w:rPr>
      </w:pPr>
      <w:r>
        <w:rPr>
          <w:rFonts w:hint="eastAsia" w:ascii="仿宋_GB2312" w:hAnsi="Times New Roman" w:eastAsia="仿宋_GB2312"/>
        </w:rPr>
        <w:t xml:space="preserve">3.1.3.1 </w:t>
      </w:r>
      <w:r>
        <w:rPr>
          <w:rFonts w:hint="eastAsia" w:ascii="仿宋_GB2312" w:eastAsia="仿宋_GB2312"/>
        </w:rPr>
        <w:t>由测量重复性引入的不确定分量</w:t>
      </w:r>
      <w:r>
        <w:rPr>
          <w:rFonts w:ascii="Times New Roman" w:hAnsi="Times New Roman" w:eastAsia="仿宋_GB2312"/>
          <w:i/>
          <w:iCs/>
        </w:rPr>
        <w:t>u</w:t>
      </w:r>
      <w:r>
        <w:rPr>
          <w:rFonts w:hint="eastAsia" w:ascii="Times New Roman" w:hAnsi="Times New Roman" w:eastAsia="仿宋_GB2312"/>
          <w:vertAlign w:val="subscript"/>
        </w:rPr>
        <w:t>1</w:t>
      </w:r>
    </w:p>
    <w:p w14:paraId="72B63E4C">
      <w:pPr>
        <w:pStyle w:val="144"/>
        <w:spacing w:line="560" w:lineRule="exact"/>
        <w:ind w:firstLine="480"/>
        <w:jc w:val="both"/>
        <w:outlineLvl w:val="9"/>
        <w:rPr>
          <w:rFonts w:ascii="仿宋_GB2312" w:hAnsi="Times New Roman" w:eastAsia="仿宋_GB2312"/>
        </w:rPr>
      </w:pPr>
      <w:bookmarkStart w:id="30" w:name="_Toc37940645"/>
      <w:bookmarkStart w:id="31" w:name="_Toc38372257"/>
      <w:bookmarkStart w:id="32" w:name="_Toc37921729"/>
      <w:bookmarkStart w:id="33" w:name="_Toc38372724"/>
      <w:r>
        <w:rPr>
          <w:rFonts w:hint="eastAsia" w:ascii="仿宋_GB2312" w:eastAsia="仿宋_GB2312"/>
        </w:rPr>
        <w:t>汽车侧滑检验台检定装置的测量重复性引入的不确定分量</w:t>
      </w:r>
      <w:r>
        <w:rPr>
          <w:rFonts w:ascii="Times New Roman" w:hAnsi="Times New Roman" w:eastAsia="仿宋_GB2312"/>
          <w:i/>
          <w:iCs/>
        </w:rPr>
        <w:t>u</w:t>
      </w:r>
      <w:r>
        <w:rPr>
          <w:rFonts w:hint="eastAsia" w:ascii="Times New Roman" w:hAnsi="Times New Roman" w:eastAsia="仿宋_GB2312"/>
          <w:vertAlign w:val="subscript"/>
        </w:rPr>
        <w:t>1</w:t>
      </w:r>
      <w:r>
        <w:rPr>
          <w:rFonts w:hint="eastAsia" w:ascii="仿宋_GB2312" w:eastAsia="仿宋_GB2312"/>
        </w:rPr>
        <w:t>，可以采用</w:t>
      </w:r>
      <w:r>
        <w:rPr>
          <w:rFonts w:hint="eastAsia" w:ascii="仿宋_GB2312" w:hAnsi="Times New Roman" w:eastAsia="仿宋_GB2312"/>
        </w:rPr>
        <w:t>A</w:t>
      </w:r>
      <w:r>
        <w:rPr>
          <w:rFonts w:hint="eastAsia" w:ascii="仿宋_GB2312" w:eastAsia="仿宋_GB2312"/>
        </w:rPr>
        <w:t>类方法评定，通过连续</w:t>
      </w:r>
      <w:r>
        <w:rPr>
          <w:rFonts w:hint="eastAsia" w:ascii="仿宋_GB2312" w:hAnsi="Times New Roman" w:eastAsia="仿宋_GB2312"/>
        </w:rPr>
        <w:t>10</w:t>
      </w:r>
      <w:r>
        <w:rPr>
          <w:rFonts w:hint="eastAsia" w:ascii="仿宋_GB2312" w:eastAsia="仿宋_GB2312"/>
        </w:rPr>
        <w:t>次测量的方法进行。校准点为</w:t>
      </w:r>
      <w:r>
        <w:rPr>
          <w:rFonts w:hint="eastAsia" w:ascii="仿宋_GB2312" w:hAnsi="Times New Roman" w:eastAsia="仿宋_GB2312"/>
        </w:rPr>
        <w:t>10mm</w:t>
      </w:r>
      <w:r>
        <w:rPr>
          <w:rFonts w:hint="eastAsia" w:ascii="仿宋_GB2312" w:eastAsia="仿宋_GB2312"/>
        </w:rPr>
        <w:t>，所得数据如下：</w:t>
      </w:r>
    </w:p>
    <w:p w14:paraId="2C4CA88B">
      <w:pPr>
        <w:widowControl/>
        <w:spacing w:line="440" w:lineRule="exact"/>
        <w:jc w:val="right"/>
        <w:rPr>
          <w:rFonts w:ascii="仿宋_GB2312" w:hAnsi="宋体" w:eastAsia="仿宋_GB2312"/>
          <w:sz w:val="24"/>
        </w:rPr>
      </w:pPr>
      <w:r>
        <w:rPr>
          <w:rFonts w:hint="eastAsia" w:ascii="仿宋_GB2312" w:hAnsi="宋体" w:eastAsia="仿宋_GB2312"/>
          <w:b/>
          <w:sz w:val="24"/>
        </w:rPr>
        <w:t>表</w:t>
      </w:r>
      <w:r>
        <w:rPr>
          <w:rFonts w:hint="eastAsia" w:ascii="仿宋_GB2312" w:eastAsia="仿宋_GB2312"/>
          <w:b/>
          <w:sz w:val="24"/>
        </w:rPr>
        <w:t xml:space="preserve">2  </w:t>
      </w:r>
      <w:r>
        <w:rPr>
          <w:rFonts w:hint="eastAsia" w:ascii="仿宋_GB2312" w:hAnsi="宋体" w:eastAsia="仿宋_GB2312"/>
          <w:b/>
          <w:sz w:val="24"/>
        </w:rPr>
        <w:t xml:space="preserve">重复性测量试验数据                          </w:t>
      </w:r>
      <w:r>
        <w:rPr>
          <w:rFonts w:hint="eastAsia" w:ascii="仿宋_GB2312" w:hAnsi="宋体" w:eastAsia="仿宋_GB2312"/>
          <w:sz w:val="24"/>
        </w:rPr>
        <w:t>（</w:t>
      </w:r>
      <w:r>
        <w:rPr>
          <w:rFonts w:hint="eastAsia" w:ascii="仿宋_GB2312" w:eastAsia="仿宋_GB2312"/>
          <w:sz w:val="24"/>
        </w:rPr>
        <w:t>kg</w:t>
      </w:r>
      <w:r>
        <w:rPr>
          <w:rFonts w:hint="eastAsia" w:ascii="仿宋_GB2312" w:hAnsi="宋体" w:eastAsia="仿宋_GB2312"/>
          <w:sz w:val="24"/>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410"/>
        <w:gridCol w:w="1410"/>
        <w:gridCol w:w="1410"/>
        <w:gridCol w:w="1410"/>
        <w:gridCol w:w="1410"/>
      </w:tblGrid>
      <w:tr w14:paraId="5B8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5" w:type="dxa"/>
            <w:vAlign w:val="center"/>
          </w:tcPr>
          <w:p w14:paraId="503849D6">
            <w:pPr>
              <w:spacing w:line="440" w:lineRule="exact"/>
              <w:jc w:val="center"/>
              <w:rPr>
                <w:rFonts w:ascii="仿宋_GB2312" w:eastAsia="仿宋_GB2312"/>
                <w:sz w:val="24"/>
              </w:rPr>
            </w:pPr>
            <w:r>
              <w:rPr>
                <w:rFonts w:hint="eastAsia" w:ascii="仿宋_GB2312" w:eastAsia="仿宋_GB2312"/>
                <w:sz w:val="24"/>
              </w:rPr>
              <w:t>序号</w:t>
            </w:r>
          </w:p>
        </w:tc>
        <w:tc>
          <w:tcPr>
            <w:tcW w:w="1410" w:type="dxa"/>
            <w:vAlign w:val="center"/>
          </w:tcPr>
          <w:p w14:paraId="4AC30054">
            <w:pPr>
              <w:spacing w:line="440" w:lineRule="exact"/>
              <w:jc w:val="center"/>
              <w:rPr>
                <w:rFonts w:ascii="仿宋_GB2312" w:eastAsia="仿宋_GB2312"/>
                <w:sz w:val="24"/>
              </w:rPr>
            </w:pPr>
            <w:r>
              <w:rPr>
                <w:rFonts w:hint="eastAsia" w:ascii="仿宋_GB2312" w:eastAsia="仿宋_GB2312"/>
                <w:sz w:val="24"/>
              </w:rPr>
              <w:t>1</w:t>
            </w:r>
          </w:p>
        </w:tc>
        <w:tc>
          <w:tcPr>
            <w:tcW w:w="1410" w:type="dxa"/>
            <w:vAlign w:val="center"/>
          </w:tcPr>
          <w:p w14:paraId="0AE4E06A">
            <w:pPr>
              <w:spacing w:line="440" w:lineRule="exact"/>
              <w:jc w:val="center"/>
              <w:rPr>
                <w:rFonts w:ascii="仿宋_GB2312" w:eastAsia="仿宋_GB2312"/>
                <w:sz w:val="24"/>
              </w:rPr>
            </w:pPr>
            <w:r>
              <w:rPr>
                <w:rFonts w:hint="eastAsia" w:ascii="仿宋_GB2312" w:eastAsia="仿宋_GB2312"/>
                <w:sz w:val="24"/>
              </w:rPr>
              <w:t>2</w:t>
            </w:r>
          </w:p>
        </w:tc>
        <w:tc>
          <w:tcPr>
            <w:tcW w:w="1410" w:type="dxa"/>
            <w:vAlign w:val="center"/>
          </w:tcPr>
          <w:p w14:paraId="723B761A">
            <w:pPr>
              <w:spacing w:line="440" w:lineRule="exact"/>
              <w:jc w:val="center"/>
              <w:rPr>
                <w:rFonts w:ascii="仿宋_GB2312" w:eastAsia="仿宋_GB2312"/>
                <w:sz w:val="24"/>
              </w:rPr>
            </w:pPr>
            <w:r>
              <w:rPr>
                <w:rFonts w:hint="eastAsia" w:ascii="仿宋_GB2312" w:eastAsia="仿宋_GB2312"/>
                <w:sz w:val="24"/>
              </w:rPr>
              <w:t>3</w:t>
            </w:r>
          </w:p>
        </w:tc>
        <w:tc>
          <w:tcPr>
            <w:tcW w:w="1410" w:type="dxa"/>
            <w:vAlign w:val="center"/>
          </w:tcPr>
          <w:p w14:paraId="0E34863B">
            <w:pPr>
              <w:spacing w:line="440" w:lineRule="exact"/>
              <w:jc w:val="center"/>
              <w:rPr>
                <w:rFonts w:ascii="仿宋_GB2312" w:eastAsia="仿宋_GB2312"/>
                <w:sz w:val="24"/>
              </w:rPr>
            </w:pPr>
            <w:r>
              <w:rPr>
                <w:rFonts w:hint="eastAsia" w:ascii="仿宋_GB2312" w:eastAsia="仿宋_GB2312"/>
                <w:sz w:val="24"/>
              </w:rPr>
              <w:t>4</w:t>
            </w:r>
          </w:p>
        </w:tc>
        <w:tc>
          <w:tcPr>
            <w:tcW w:w="1410" w:type="dxa"/>
            <w:vAlign w:val="center"/>
          </w:tcPr>
          <w:p w14:paraId="7608420B">
            <w:pPr>
              <w:spacing w:line="440" w:lineRule="exact"/>
              <w:jc w:val="center"/>
              <w:rPr>
                <w:rFonts w:ascii="仿宋_GB2312" w:eastAsia="仿宋_GB2312"/>
                <w:sz w:val="24"/>
              </w:rPr>
            </w:pPr>
            <w:r>
              <w:rPr>
                <w:rFonts w:hint="eastAsia" w:ascii="仿宋_GB2312" w:eastAsia="仿宋_GB2312"/>
                <w:sz w:val="24"/>
              </w:rPr>
              <w:t>5</w:t>
            </w:r>
          </w:p>
        </w:tc>
      </w:tr>
      <w:tr w14:paraId="1909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5" w:type="dxa"/>
            <w:vAlign w:val="center"/>
          </w:tcPr>
          <w:p w14:paraId="38931761">
            <w:pPr>
              <w:spacing w:line="440" w:lineRule="exact"/>
              <w:jc w:val="center"/>
              <w:rPr>
                <w:rFonts w:ascii="仿宋_GB2312" w:eastAsia="仿宋_GB2312"/>
                <w:sz w:val="24"/>
              </w:rPr>
            </w:pPr>
            <w:r>
              <w:rPr>
                <w:rFonts w:hint="eastAsia" w:ascii="仿宋_GB2312" w:hAnsi="宋体" w:eastAsia="仿宋_GB2312"/>
                <w:sz w:val="24"/>
              </w:rPr>
              <w:t>示值</w:t>
            </w:r>
          </w:p>
        </w:tc>
        <w:tc>
          <w:tcPr>
            <w:tcW w:w="1410" w:type="dxa"/>
            <w:vAlign w:val="center"/>
          </w:tcPr>
          <w:p w14:paraId="40C0FF07">
            <w:pPr>
              <w:jc w:val="center"/>
              <w:rPr>
                <w:rFonts w:ascii="仿宋_GB2312" w:eastAsia="仿宋_GB2312"/>
                <w:sz w:val="24"/>
              </w:rPr>
            </w:pPr>
            <w:r>
              <w:rPr>
                <w:szCs w:val="21"/>
              </w:rPr>
              <w:t>10.01</w:t>
            </w:r>
          </w:p>
        </w:tc>
        <w:tc>
          <w:tcPr>
            <w:tcW w:w="1410" w:type="dxa"/>
            <w:vAlign w:val="center"/>
          </w:tcPr>
          <w:p w14:paraId="183A7052">
            <w:pPr>
              <w:jc w:val="center"/>
              <w:rPr>
                <w:rFonts w:ascii="仿宋_GB2312" w:eastAsia="仿宋_GB2312"/>
                <w:sz w:val="24"/>
              </w:rPr>
            </w:pPr>
            <w:r>
              <w:rPr>
                <w:szCs w:val="21"/>
              </w:rPr>
              <w:t>10.02</w:t>
            </w:r>
          </w:p>
        </w:tc>
        <w:tc>
          <w:tcPr>
            <w:tcW w:w="1410" w:type="dxa"/>
            <w:vAlign w:val="center"/>
          </w:tcPr>
          <w:p w14:paraId="00748BE8">
            <w:pPr>
              <w:jc w:val="center"/>
              <w:rPr>
                <w:rFonts w:ascii="仿宋_GB2312" w:eastAsia="仿宋_GB2312"/>
                <w:sz w:val="24"/>
              </w:rPr>
            </w:pPr>
            <w:r>
              <w:rPr>
                <w:szCs w:val="21"/>
              </w:rPr>
              <w:t>10.01</w:t>
            </w:r>
          </w:p>
        </w:tc>
        <w:tc>
          <w:tcPr>
            <w:tcW w:w="1410" w:type="dxa"/>
            <w:vAlign w:val="center"/>
          </w:tcPr>
          <w:p w14:paraId="181F75C3">
            <w:pPr>
              <w:jc w:val="center"/>
              <w:rPr>
                <w:rFonts w:ascii="仿宋_GB2312" w:eastAsia="仿宋_GB2312"/>
                <w:sz w:val="24"/>
              </w:rPr>
            </w:pPr>
            <w:r>
              <w:rPr>
                <w:szCs w:val="21"/>
              </w:rPr>
              <w:t>10.01</w:t>
            </w:r>
          </w:p>
        </w:tc>
        <w:tc>
          <w:tcPr>
            <w:tcW w:w="1410" w:type="dxa"/>
            <w:vAlign w:val="center"/>
          </w:tcPr>
          <w:p w14:paraId="750EB1C8">
            <w:pPr>
              <w:jc w:val="center"/>
              <w:rPr>
                <w:rFonts w:ascii="仿宋_GB2312" w:eastAsia="仿宋_GB2312"/>
                <w:sz w:val="24"/>
              </w:rPr>
            </w:pPr>
            <w:r>
              <w:rPr>
                <w:szCs w:val="21"/>
              </w:rPr>
              <w:t>10.01</w:t>
            </w:r>
          </w:p>
        </w:tc>
      </w:tr>
      <w:tr w14:paraId="65A6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5" w:type="dxa"/>
            <w:vAlign w:val="center"/>
          </w:tcPr>
          <w:p w14:paraId="0CC5ED35">
            <w:pPr>
              <w:spacing w:line="440" w:lineRule="exact"/>
              <w:jc w:val="center"/>
              <w:rPr>
                <w:rFonts w:ascii="仿宋_GB2312" w:eastAsia="仿宋_GB2312"/>
                <w:sz w:val="24"/>
              </w:rPr>
            </w:pPr>
            <w:r>
              <w:rPr>
                <w:rFonts w:hint="eastAsia" w:ascii="仿宋_GB2312" w:eastAsia="仿宋_GB2312"/>
                <w:sz w:val="24"/>
              </w:rPr>
              <w:t>序号</w:t>
            </w:r>
          </w:p>
        </w:tc>
        <w:tc>
          <w:tcPr>
            <w:tcW w:w="1410" w:type="dxa"/>
            <w:vAlign w:val="center"/>
          </w:tcPr>
          <w:p w14:paraId="66FE7EA8">
            <w:pPr>
              <w:spacing w:line="440" w:lineRule="exact"/>
              <w:jc w:val="center"/>
              <w:rPr>
                <w:rFonts w:ascii="仿宋_GB2312" w:eastAsia="仿宋_GB2312"/>
                <w:sz w:val="24"/>
              </w:rPr>
            </w:pPr>
            <w:r>
              <w:rPr>
                <w:rFonts w:hint="eastAsia" w:ascii="仿宋_GB2312" w:eastAsia="仿宋_GB2312"/>
                <w:sz w:val="24"/>
              </w:rPr>
              <w:t>6</w:t>
            </w:r>
          </w:p>
        </w:tc>
        <w:tc>
          <w:tcPr>
            <w:tcW w:w="1410" w:type="dxa"/>
            <w:vAlign w:val="center"/>
          </w:tcPr>
          <w:p w14:paraId="082C46D2">
            <w:pPr>
              <w:spacing w:line="440" w:lineRule="exact"/>
              <w:jc w:val="center"/>
              <w:rPr>
                <w:rFonts w:ascii="仿宋_GB2312" w:eastAsia="仿宋_GB2312"/>
                <w:sz w:val="24"/>
              </w:rPr>
            </w:pPr>
            <w:r>
              <w:rPr>
                <w:rFonts w:hint="eastAsia" w:ascii="仿宋_GB2312" w:eastAsia="仿宋_GB2312"/>
                <w:sz w:val="24"/>
              </w:rPr>
              <w:t>7</w:t>
            </w:r>
          </w:p>
        </w:tc>
        <w:tc>
          <w:tcPr>
            <w:tcW w:w="1410" w:type="dxa"/>
            <w:vAlign w:val="center"/>
          </w:tcPr>
          <w:p w14:paraId="51B5BAEE">
            <w:pPr>
              <w:spacing w:line="440" w:lineRule="exact"/>
              <w:jc w:val="center"/>
              <w:rPr>
                <w:rFonts w:ascii="仿宋_GB2312" w:eastAsia="仿宋_GB2312"/>
                <w:sz w:val="24"/>
              </w:rPr>
            </w:pPr>
            <w:r>
              <w:rPr>
                <w:rFonts w:hint="eastAsia" w:ascii="仿宋_GB2312" w:eastAsia="仿宋_GB2312"/>
                <w:sz w:val="24"/>
              </w:rPr>
              <w:t>8</w:t>
            </w:r>
          </w:p>
        </w:tc>
        <w:tc>
          <w:tcPr>
            <w:tcW w:w="1410" w:type="dxa"/>
            <w:vAlign w:val="center"/>
          </w:tcPr>
          <w:p w14:paraId="0487932E">
            <w:pPr>
              <w:spacing w:line="440" w:lineRule="exact"/>
              <w:jc w:val="center"/>
              <w:rPr>
                <w:rFonts w:ascii="仿宋_GB2312" w:eastAsia="仿宋_GB2312"/>
                <w:sz w:val="24"/>
              </w:rPr>
            </w:pPr>
            <w:r>
              <w:rPr>
                <w:rFonts w:hint="eastAsia" w:ascii="仿宋_GB2312" w:eastAsia="仿宋_GB2312"/>
                <w:sz w:val="24"/>
              </w:rPr>
              <w:t>9</w:t>
            </w:r>
          </w:p>
        </w:tc>
        <w:tc>
          <w:tcPr>
            <w:tcW w:w="1410" w:type="dxa"/>
            <w:vAlign w:val="center"/>
          </w:tcPr>
          <w:p w14:paraId="7938D041">
            <w:pPr>
              <w:spacing w:line="440" w:lineRule="exact"/>
              <w:jc w:val="center"/>
              <w:rPr>
                <w:rFonts w:ascii="仿宋_GB2312" w:eastAsia="仿宋_GB2312"/>
                <w:sz w:val="24"/>
              </w:rPr>
            </w:pPr>
            <w:r>
              <w:rPr>
                <w:rFonts w:hint="eastAsia" w:ascii="仿宋_GB2312" w:eastAsia="仿宋_GB2312"/>
                <w:sz w:val="24"/>
              </w:rPr>
              <w:t>10</w:t>
            </w:r>
          </w:p>
        </w:tc>
      </w:tr>
      <w:tr w14:paraId="0E0B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5" w:type="dxa"/>
            <w:vAlign w:val="center"/>
          </w:tcPr>
          <w:p w14:paraId="185A17EB">
            <w:pPr>
              <w:spacing w:line="440" w:lineRule="exact"/>
              <w:jc w:val="center"/>
              <w:rPr>
                <w:rFonts w:ascii="仿宋_GB2312" w:hAnsi="宋体" w:eastAsia="仿宋_GB2312"/>
                <w:sz w:val="24"/>
              </w:rPr>
            </w:pPr>
            <w:r>
              <w:rPr>
                <w:rFonts w:hint="eastAsia" w:ascii="仿宋_GB2312" w:hAnsi="宋体" w:eastAsia="仿宋_GB2312"/>
                <w:sz w:val="24"/>
              </w:rPr>
              <w:t>示值</w:t>
            </w:r>
          </w:p>
        </w:tc>
        <w:tc>
          <w:tcPr>
            <w:tcW w:w="1410" w:type="dxa"/>
            <w:vAlign w:val="center"/>
          </w:tcPr>
          <w:p w14:paraId="7E3AB7A6">
            <w:pPr>
              <w:jc w:val="center"/>
              <w:rPr>
                <w:rFonts w:ascii="仿宋_GB2312" w:eastAsia="仿宋_GB2312"/>
                <w:sz w:val="24"/>
              </w:rPr>
            </w:pPr>
            <w:r>
              <w:rPr>
                <w:szCs w:val="21"/>
              </w:rPr>
              <w:t>10.02</w:t>
            </w:r>
          </w:p>
        </w:tc>
        <w:tc>
          <w:tcPr>
            <w:tcW w:w="1410" w:type="dxa"/>
            <w:vAlign w:val="center"/>
          </w:tcPr>
          <w:p w14:paraId="7CE9EDD3">
            <w:pPr>
              <w:jc w:val="center"/>
              <w:rPr>
                <w:rFonts w:ascii="仿宋_GB2312" w:eastAsia="仿宋_GB2312"/>
                <w:sz w:val="24"/>
              </w:rPr>
            </w:pPr>
            <w:r>
              <w:rPr>
                <w:szCs w:val="21"/>
              </w:rPr>
              <w:t>10.02</w:t>
            </w:r>
          </w:p>
        </w:tc>
        <w:tc>
          <w:tcPr>
            <w:tcW w:w="1410" w:type="dxa"/>
            <w:vAlign w:val="center"/>
          </w:tcPr>
          <w:p w14:paraId="4141A175">
            <w:pPr>
              <w:jc w:val="center"/>
              <w:rPr>
                <w:rFonts w:ascii="仿宋_GB2312" w:eastAsia="仿宋_GB2312"/>
                <w:sz w:val="24"/>
              </w:rPr>
            </w:pPr>
            <w:r>
              <w:rPr>
                <w:szCs w:val="21"/>
              </w:rPr>
              <w:t>10.01</w:t>
            </w:r>
          </w:p>
        </w:tc>
        <w:tc>
          <w:tcPr>
            <w:tcW w:w="1410" w:type="dxa"/>
            <w:vAlign w:val="center"/>
          </w:tcPr>
          <w:p w14:paraId="14DBAA63">
            <w:pPr>
              <w:jc w:val="center"/>
              <w:rPr>
                <w:rFonts w:ascii="仿宋_GB2312" w:eastAsia="仿宋_GB2312"/>
                <w:sz w:val="24"/>
              </w:rPr>
            </w:pPr>
            <w:r>
              <w:rPr>
                <w:szCs w:val="21"/>
              </w:rPr>
              <w:t>10.01</w:t>
            </w:r>
          </w:p>
        </w:tc>
        <w:tc>
          <w:tcPr>
            <w:tcW w:w="1410" w:type="dxa"/>
            <w:vAlign w:val="center"/>
          </w:tcPr>
          <w:p w14:paraId="58C36D63">
            <w:pPr>
              <w:jc w:val="center"/>
              <w:rPr>
                <w:rFonts w:ascii="仿宋_GB2312" w:eastAsia="仿宋_GB2312"/>
                <w:sz w:val="24"/>
              </w:rPr>
            </w:pPr>
            <w:r>
              <w:rPr>
                <w:szCs w:val="21"/>
              </w:rPr>
              <w:t>10.01</w:t>
            </w:r>
          </w:p>
        </w:tc>
      </w:tr>
    </w:tbl>
    <w:p w14:paraId="37BE5711">
      <w:pPr>
        <w:pStyle w:val="144"/>
        <w:spacing w:line="560" w:lineRule="exact"/>
        <w:ind w:firstLine="480"/>
        <w:jc w:val="both"/>
        <w:outlineLvl w:val="9"/>
        <w:rPr>
          <w:rFonts w:ascii="仿宋_GB2312" w:hAnsi="Times New Roman" w:eastAsia="仿宋_GB2312"/>
        </w:rPr>
      </w:pPr>
      <w:r>
        <w:rPr>
          <w:rFonts w:hint="eastAsia" w:ascii="仿宋_GB2312" w:eastAsia="仿宋_GB2312"/>
        </w:rPr>
        <w:t>计算得出试验标准差为：</w:t>
      </w:r>
      <w:r>
        <w:rPr>
          <w:rFonts w:hint="eastAsia" w:ascii="仿宋_GB2312" w:hAnsi="Times New Roman" w:eastAsia="仿宋_GB2312"/>
        </w:rPr>
        <w:t>s=0.0048 mm</w:t>
      </w:r>
      <w:r>
        <w:rPr>
          <w:rFonts w:hint="eastAsia" w:ascii="仿宋_GB2312" w:eastAsia="仿宋_GB2312"/>
        </w:rPr>
        <w:t>。</w:t>
      </w:r>
    </w:p>
    <w:p w14:paraId="07EA93D9">
      <w:pPr>
        <w:pStyle w:val="144"/>
        <w:spacing w:line="560" w:lineRule="exact"/>
        <w:ind w:firstLine="480"/>
        <w:jc w:val="both"/>
        <w:outlineLvl w:val="9"/>
        <w:rPr>
          <w:rFonts w:ascii="仿宋_GB2312" w:hAnsi="Times New Roman" w:eastAsia="仿宋_GB2312"/>
        </w:rPr>
      </w:pPr>
      <w:r>
        <w:rPr>
          <w:rFonts w:hint="eastAsia" w:ascii="仿宋_GB2312" w:eastAsia="仿宋_GB2312"/>
        </w:rPr>
        <w:t>实际测量时，在重复性条件下连续测量</w:t>
      </w:r>
      <w:r>
        <w:rPr>
          <w:rFonts w:hint="eastAsia" w:ascii="仿宋_GB2312" w:hAnsi="Times New Roman" w:eastAsia="仿宋_GB2312"/>
        </w:rPr>
        <w:t>1</w:t>
      </w:r>
      <w:r>
        <w:rPr>
          <w:rFonts w:hint="eastAsia" w:ascii="仿宋_GB2312" w:eastAsia="仿宋_GB2312"/>
        </w:rPr>
        <w:t>次，以</w:t>
      </w:r>
      <w:r>
        <w:rPr>
          <w:rFonts w:hint="eastAsia" w:ascii="仿宋_GB2312" w:hAnsi="Times New Roman" w:eastAsia="仿宋_GB2312"/>
        </w:rPr>
        <w:t>1</w:t>
      </w:r>
      <w:r>
        <w:rPr>
          <w:rFonts w:hint="eastAsia" w:ascii="仿宋_GB2312" w:eastAsia="仿宋_GB2312"/>
        </w:rPr>
        <w:t>次测量的值作为测量结果，可得到标准不确定度为：</w:t>
      </w:r>
    </w:p>
    <w:p w14:paraId="3ED60A6D">
      <w:pPr>
        <w:pStyle w:val="144"/>
        <w:wordWrap w:val="0"/>
        <w:spacing w:line="560" w:lineRule="exact"/>
        <w:ind w:firstLine="480"/>
        <w:jc w:val="right"/>
        <w:outlineLvl w:val="9"/>
        <w:rPr>
          <w:rFonts w:ascii="仿宋_GB2312" w:hAnsi="Times New Roman" w:eastAsia="仿宋_GB2312"/>
        </w:rPr>
      </w:pPr>
      <w:r>
        <w:rPr>
          <w:rFonts w:hint="eastAsia" w:ascii="Times New Roman" w:hAnsi="Times New Roman" w:eastAsia="仿宋_GB2312"/>
          <w:i/>
          <w:iCs/>
        </w:rPr>
        <w:t xml:space="preserve">                </w:t>
      </w:r>
      <w:r>
        <w:rPr>
          <w:rFonts w:ascii="Times New Roman" w:hAnsi="Times New Roman" w:eastAsia="仿宋_GB2312"/>
          <w:i/>
          <w:iCs/>
        </w:rPr>
        <w:t>u</w:t>
      </w:r>
      <w:r>
        <w:rPr>
          <w:rFonts w:hint="eastAsia" w:ascii="仿宋_GB2312" w:hAnsi="Times New Roman" w:eastAsia="仿宋_GB2312"/>
          <w:vertAlign w:val="subscript"/>
        </w:rPr>
        <w:t>1</w:t>
      </w:r>
      <w:r>
        <w:rPr>
          <w:rFonts w:hint="eastAsia" w:ascii="仿宋_GB2312" w:hAnsi="Times New Roman" w:eastAsia="仿宋_GB2312"/>
        </w:rPr>
        <w:t>=0.0048 mm                             （C.2）</w:t>
      </w:r>
    </w:p>
    <w:bookmarkEnd w:id="30"/>
    <w:bookmarkEnd w:id="31"/>
    <w:bookmarkEnd w:id="32"/>
    <w:bookmarkEnd w:id="33"/>
    <w:p w14:paraId="3A4A6A8A">
      <w:pPr>
        <w:pStyle w:val="144"/>
        <w:spacing w:line="560" w:lineRule="exact"/>
        <w:ind w:firstLine="0" w:firstLineChars="0"/>
        <w:jc w:val="both"/>
        <w:outlineLvl w:val="9"/>
        <w:rPr>
          <w:rFonts w:ascii="仿宋_GB2312" w:hAnsi="Times New Roman" w:eastAsia="仿宋_GB2312"/>
        </w:rPr>
      </w:pPr>
      <w:r>
        <w:rPr>
          <w:rFonts w:hint="eastAsia" w:ascii="仿宋_GB2312" w:hAnsi="Times New Roman" w:eastAsia="仿宋_GB2312"/>
        </w:rPr>
        <w:t xml:space="preserve">3.1.3.2  </w:t>
      </w:r>
      <w:r>
        <w:rPr>
          <w:rFonts w:hint="eastAsia" w:ascii="仿宋_GB2312" w:eastAsia="仿宋_GB2312"/>
        </w:rPr>
        <w:t>由数显量化误差引入的不确定分量</w:t>
      </w:r>
      <w:r>
        <w:rPr>
          <w:rFonts w:ascii="Times New Roman" w:hAnsi="Times New Roman" w:eastAsia="仿宋_GB2312"/>
          <w:i/>
          <w:iCs/>
        </w:rPr>
        <w:t>u</w:t>
      </w:r>
      <w:r>
        <w:rPr>
          <w:rFonts w:hint="eastAsia" w:ascii="Times New Roman" w:hAnsi="Times New Roman" w:eastAsia="仿宋_GB2312"/>
          <w:vertAlign w:val="subscript"/>
        </w:rPr>
        <w:t>2</w:t>
      </w:r>
    </w:p>
    <w:p w14:paraId="19D33C14">
      <w:pPr>
        <w:pStyle w:val="144"/>
        <w:spacing w:line="560" w:lineRule="exact"/>
        <w:ind w:firstLine="480"/>
        <w:jc w:val="both"/>
        <w:outlineLvl w:val="9"/>
        <w:rPr>
          <w:rFonts w:ascii="仿宋_GB2312" w:hAnsi="Times New Roman" w:eastAsia="仿宋_GB2312"/>
        </w:rPr>
      </w:pPr>
      <w:bookmarkStart w:id="34" w:name="_Toc37921730"/>
      <w:bookmarkStart w:id="35" w:name="_Toc38372258"/>
      <w:bookmarkStart w:id="36" w:name="_Toc38372725"/>
      <w:bookmarkStart w:id="37" w:name="_Toc37940646"/>
      <w:r>
        <w:rPr>
          <w:rFonts w:hint="eastAsia" w:ascii="仿宋_GB2312" w:eastAsia="仿宋_GB2312"/>
        </w:rPr>
        <w:t>被校汽车侧滑检验台检定装置的实际分度值为0.01mm，其量化误差以矩形分布落在半宽度为0.005 mm的区间内，则其引入的标准不确定度为，其引入的标准不确定度为：</w:t>
      </w:r>
    </w:p>
    <w:p w14:paraId="08741CDF">
      <w:pPr>
        <w:pStyle w:val="144"/>
        <w:wordWrap w:val="0"/>
        <w:spacing w:line="560" w:lineRule="exact"/>
        <w:ind w:firstLine="480"/>
        <w:jc w:val="right"/>
        <w:outlineLvl w:val="9"/>
        <w:rPr>
          <w:rFonts w:ascii="仿宋_GB2312" w:hAnsi="Times New Roman" w:eastAsia="仿宋_GB2312"/>
        </w:rPr>
      </w:pPr>
      <w:r>
        <w:rPr>
          <w:rFonts w:hint="eastAsia" w:ascii="Times New Roman" w:hAnsi="Times New Roman" w:eastAsia="仿宋_GB2312"/>
          <w:i/>
          <w:iCs/>
        </w:rPr>
        <w:t>u</w:t>
      </w:r>
      <w:r>
        <w:rPr>
          <w:rFonts w:hint="eastAsia" w:ascii="仿宋_GB2312" w:hAnsi="Times New Roman" w:eastAsia="仿宋_GB2312"/>
          <w:vertAlign w:val="subscript"/>
        </w:rPr>
        <w:t>2</w:t>
      </w:r>
      <w:r>
        <w:rPr>
          <w:rFonts w:hint="eastAsia" w:ascii="仿宋_GB2312" w:hAnsi="Times New Roman" w:eastAsia="仿宋_GB2312"/>
        </w:rPr>
        <w:t>=</w:t>
      </w:r>
      <m:oMath>
        <m:f>
          <m:fPr>
            <m:type m:val="lin"/>
            <m:ctrlPr>
              <w:rPr>
                <w:rFonts w:ascii="Cambria Math" w:hAnsi="Cambria Math" w:eastAsia="仿宋_GB2312"/>
              </w:rPr>
            </m:ctrlPr>
          </m:fPr>
          <m:num>
            <m:r>
              <m:rPr/>
              <w:rPr>
                <w:rFonts w:hint="eastAsia" w:ascii="Cambria Math" w:hAnsi="Cambria Math" w:cs="宋体"/>
              </w:rPr>
              <m:t>0.005</m:t>
            </m:r>
            <m:ctrlPr>
              <w:rPr>
                <w:rFonts w:ascii="Cambria Math" w:hAnsi="Cambria Math" w:eastAsia="仿宋_GB2312"/>
              </w:rPr>
            </m:ctrlPr>
          </m:num>
          <m:den>
            <m:rad>
              <m:radPr>
                <m:degHide m:val="1"/>
                <m:ctrlPr>
                  <w:rPr>
                    <w:rFonts w:ascii="Cambria Math" w:hAnsi="Cambria Math" w:eastAsia="仿宋_GB2312"/>
                  </w:rPr>
                </m:ctrlPr>
              </m:radPr>
              <m:deg>
                <m:ctrlPr>
                  <w:rPr>
                    <w:rFonts w:ascii="Cambria Math" w:hAnsi="Cambria Math" w:eastAsia="仿宋_GB2312"/>
                  </w:rPr>
                </m:ctrlPr>
              </m:deg>
              <m:e>
                <m:r>
                  <m:rPr/>
                  <w:rPr>
                    <w:rFonts w:ascii="Cambria Math" w:hAnsi="Cambria Math" w:eastAsia="仿宋_GB2312"/>
                  </w:rPr>
                  <m:t>3</m:t>
                </m:r>
                <m:ctrlPr>
                  <w:rPr>
                    <w:rFonts w:ascii="Cambria Math" w:hAnsi="Cambria Math" w:eastAsia="仿宋_GB2312"/>
                  </w:rPr>
                </m:ctrlPr>
              </m:e>
            </m:rad>
            <m:ctrlPr>
              <w:rPr>
                <w:rFonts w:ascii="Cambria Math" w:hAnsi="Cambria Math" w:eastAsia="仿宋_GB2312"/>
              </w:rPr>
            </m:ctrlPr>
          </m:den>
        </m:f>
      </m:oMath>
      <w:r>
        <w:rPr>
          <w:rFonts w:hint="eastAsia" w:ascii="仿宋_GB2312" w:hAnsi="Times New Roman" w:eastAsia="仿宋_GB2312"/>
        </w:rPr>
        <w:t>=0.0029 mm                           （C.3）</w:t>
      </w:r>
    </w:p>
    <w:p w14:paraId="4721499A">
      <w:pPr>
        <w:pStyle w:val="144"/>
        <w:spacing w:line="560" w:lineRule="exact"/>
        <w:ind w:firstLine="480"/>
        <w:jc w:val="both"/>
        <w:outlineLvl w:val="9"/>
        <w:rPr>
          <w:rFonts w:ascii="仿宋_GB2312" w:hAnsi="Times New Roman" w:eastAsia="仿宋_GB2312"/>
        </w:rPr>
      </w:pPr>
      <w:r>
        <w:rPr>
          <w:rFonts w:hint="eastAsia" w:ascii="仿宋_GB2312" w:eastAsia="仿宋_GB2312"/>
        </w:rPr>
        <w:t>重复性引入的标准不确定度大于示值的数显量化误差引入的标准不确定度，因此，数显量化误差引入的标准不确定度可忽略。</w:t>
      </w:r>
    </w:p>
    <w:p w14:paraId="4D2398A8">
      <w:pPr>
        <w:pStyle w:val="144"/>
        <w:spacing w:line="560" w:lineRule="exact"/>
        <w:ind w:firstLine="0" w:firstLineChars="0"/>
        <w:jc w:val="both"/>
        <w:outlineLvl w:val="9"/>
        <w:rPr>
          <w:rFonts w:ascii="仿宋_GB2312" w:hAnsi="Times New Roman" w:eastAsia="仿宋_GB2312"/>
          <w:position w:val="-14"/>
        </w:rPr>
      </w:pPr>
      <w:r>
        <w:rPr>
          <w:rFonts w:hint="eastAsia" w:ascii="仿宋_GB2312" w:hAnsi="Times New Roman" w:eastAsia="仿宋_GB2312"/>
        </w:rPr>
        <w:t xml:space="preserve">3.1.4  </w:t>
      </w:r>
      <w:r>
        <w:rPr>
          <w:rFonts w:hint="eastAsia" w:ascii="仿宋_GB2312" w:hAnsi="黑体" w:eastAsia="仿宋_GB2312"/>
        </w:rPr>
        <w:t>标准器引入的不确定分量</w:t>
      </w:r>
      <w:r>
        <w:rPr>
          <w:rFonts w:ascii="Times New Roman" w:hAnsi="Times New Roman" w:eastAsia="仿宋_GB2312"/>
          <w:i/>
          <w:iCs/>
        </w:rPr>
        <w:t>u</w:t>
      </w:r>
      <w:r>
        <w:rPr>
          <w:rFonts w:hint="eastAsia" w:ascii="Times New Roman" w:hAnsi="Times New Roman" w:eastAsia="仿宋_GB2312"/>
        </w:rPr>
        <w:t>（</w:t>
      </w:r>
      <w:r>
        <w:rPr>
          <w:rFonts w:hint="eastAsia" w:ascii="Times New Roman" w:hAnsi="Times New Roman" w:eastAsia="仿宋_GB2312"/>
          <w:i/>
          <w:iCs/>
        </w:rPr>
        <w:t>L</w:t>
      </w:r>
      <w:r>
        <w:rPr>
          <w:rFonts w:hint="eastAsia" w:ascii="Times New Roman" w:hAnsi="Times New Roman" w:eastAsia="仿宋_GB2312"/>
        </w:rPr>
        <w:t>）</w:t>
      </w:r>
    </w:p>
    <w:p w14:paraId="4BEF4DAF">
      <w:pPr>
        <w:pStyle w:val="144"/>
        <w:spacing w:line="560" w:lineRule="exact"/>
        <w:ind w:firstLine="480"/>
        <w:jc w:val="both"/>
        <w:outlineLvl w:val="9"/>
        <w:rPr>
          <w:rFonts w:ascii="仿宋_GB2312" w:hAnsi="Times New Roman" w:eastAsia="仿宋_GB2312"/>
          <w:position w:val="-24"/>
        </w:rPr>
      </w:pPr>
      <w:r>
        <w:rPr>
          <w:rFonts w:hint="eastAsia" w:ascii="仿宋_GB2312" w:eastAsia="仿宋_GB2312"/>
        </w:rPr>
        <w:t>根据上一级溯源证书，位移测量装置在（0</w:t>
      </w:r>
      <w:r>
        <w:rPr>
          <w:rFonts w:hint="eastAsia" w:cs="宋体"/>
        </w:rPr>
        <w:t>～</w:t>
      </w:r>
      <w:r>
        <w:rPr>
          <w:rFonts w:hint="eastAsia" w:ascii="仿宋_GB2312" w:eastAsia="仿宋_GB2312"/>
        </w:rPr>
        <w:t>50）mm范围内的最大允许误差为±6μm ，按均匀分布计，则其引入的标准不确定度为：</w:t>
      </w:r>
    </w:p>
    <w:bookmarkEnd w:id="34"/>
    <w:bookmarkEnd w:id="35"/>
    <w:bookmarkEnd w:id="36"/>
    <w:bookmarkEnd w:id="37"/>
    <w:p w14:paraId="1C4422AB">
      <w:pPr>
        <w:pStyle w:val="144"/>
        <w:wordWrap w:val="0"/>
        <w:spacing w:line="560" w:lineRule="exact"/>
        <w:ind w:firstLine="480"/>
        <w:jc w:val="right"/>
        <w:outlineLvl w:val="9"/>
        <w:rPr>
          <w:rFonts w:ascii="仿宋_GB2312" w:hAnsi="Times New Roman" w:eastAsia="仿宋_GB2312"/>
        </w:rPr>
      </w:pPr>
      <w:bookmarkStart w:id="38" w:name="_Toc38372267"/>
      <w:bookmarkStart w:id="39" w:name="_Toc37940655"/>
      <w:bookmarkStart w:id="40" w:name="_Toc37921739"/>
      <w:bookmarkStart w:id="41" w:name="_Toc38372734"/>
      <w:r>
        <w:rPr>
          <w:rFonts w:hint="eastAsia" w:ascii="Times New Roman" w:hAnsi="Times New Roman" w:eastAsia="仿宋_GB2312"/>
          <w:i/>
          <w:iCs/>
        </w:rPr>
        <w:t>u</w:t>
      </w:r>
      <w:r>
        <w:rPr>
          <w:rFonts w:hint="eastAsia" w:ascii="仿宋_GB2312" w:hAnsi="Times New Roman" w:eastAsia="仿宋_GB2312"/>
          <w:vertAlign w:val="subscript"/>
        </w:rPr>
        <w:t>2</w:t>
      </w:r>
      <w:r>
        <w:rPr>
          <w:rFonts w:hint="eastAsia" w:ascii="仿宋_GB2312" w:hAnsi="Times New Roman" w:eastAsia="仿宋_GB2312"/>
        </w:rPr>
        <w:t>（</w:t>
      </w:r>
      <w:r>
        <w:rPr>
          <w:rFonts w:hint="eastAsia" w:ascii="Times New Roman" w:hAnsi="Times New Roman" w:eastAsia="仿宋_GB2312"/>
          <w:i/>
          <w:iCs/>
        </w:rPr>
        <w:t>L</w:t>
      </w:r>
      <w:r>
        <w:rPr>
          <w:rFonts w:hint="eastAsia" w:ascii="Times New Roman" w:hAnsi="Times New Roman" w:eastAsia="仿宋_GB2312"/>
          <w:iCs/>
        </w:rPr>
        <w:t>）=</w:t>
      </w:r>
      <m:oMath>
        <m:f>
          <m:fPr>
            <m:type m:val="lin"/>
            <m:ctrlPr>
              <w:rPr>
                <w:rFonts w:ascii="Cambria Math" w:hAnsi="Cambria Math" w:eastAsia="仿宋_GB2312"/>
                <w:iCs/>
              </w:rPr>
            </m:ctrlPr>
          </m:fPr>
          <m:num>
            <m:r>
              <m:rPr>
                <m:sty m:val="p"/>
              </m:rPr>
              <w:rPr>
                <w:rFonts w:ascii="Cambria Math" w:hAnsi="Cambria Math" w:eastAsia="仿宋_GB2312"/>
              </w:rPr>
              <m:t>0.006</m:t>
            </m:r>
            <m:ctrlPr>
              <w:rPr>
                <w:rFonts w:ascii="Cambria Math" w:hAnsi="Cambria Math" w:eastAsia="仿宋_GB2312"/>
                <w:iCs/>
              </w:rPr>
            </m:ctrlPr>
          </m:num>
          <m:den>
            <m:rad>
              <m:radPr>
                <m:degHide m:val="1"/>
                <m:ctrlPr>
                  <w:rPr>
                    <w:rFonts w:ascii="Cambria Math" w:hAnsi="Cambria Math" w:eastAsia="仿宋_GB2312"/>
                    <w:iCs/>
                  </w:rPr>
                </m:ctrlPr>
              </m:radPr>
              <m:deg>
                <m:ctrlPr>
                  <w:rPr>
                    <w:rFonts w:ascii="Cambria Math" w:hAnsi="Cambria Math" w:eastAsia="仿宋_GB2312"/>
                    <w:iCs/>
                  </w:rPr>
                </m:ctrlPr>
              </m:deg>
              <m:e>
                <m:r>
                  <m:rPr>
                    <m:sty m:val="p"/>
                  </m:rPr>
                  <w:rPr>
                    <w:rFonts w:ascii="Cambria Math" w:hAnsi="Cambria Math" w:eastAsia="仿宋_GB2312"/>
                  </w:rPr>
                  <m:t>3</m:t>
                </m:r>
                <m:ctrlPr>
                  <w:rPr>
                    <w:rFonts w:ascii="Cambria Math" w:hAnsi="Cambria Math" w:eastAsia="仿宋_GB2312"/>
                    <w:iCs/>
                  </w:rPr>
                </m:ctrlPr>
              </m:e>
            </m:rad>
            <m:ctrlPr>
              <w:rPr>
                <w:rFonts w:ascii="Cambria Math" w:hAnsi="Cambria Math" w:eastAsia="仿宋_GB2312"/>
                <w:iCs/>
              </w:rPr>
            </m:ctrlPr>
          </m:den>
        </m:f>
        <m:r>
          <m:rPr>
            <m:sty m:val="p"/>
          </m:rPr>
          <w:rPr>
            <w:rFonts w:ascii="Cambria Math" w:hAnsi="Cambria Math" w:eastAsia="仿宋_GB2312"/>
          </w:rPr>
          <m:t xml:space="preserve">=0.0035  </m:t>
        </m:r>
      </m:oMath>
      <w:r>
        <w:rPr>
          <w:rFonts w:hint="eastAsia" w:hAnsi="Cambria Math" w:eastAsia="仿宋_GB2312"/>
        </w:rPr>
        <w:t>mm</w:t>
      </w:r>
      <w:r>
        <w:rPr>
          <w:rFonts w:hint="eastAsia" w:ascii="仿宋_GB2312" w:hAnsi="Times New Roman" w:eastAsia="仿宋_GB2312"/>
        </w:rPr>
        <w:t xml:space="preserve">                         （C.4）</w:t>
      </w:r>
    </w:p>
    <w:p w14:paraId="72182735">
      <w:pPr>
        <w:pStyle w:val="144"/>
        <w:spacing w:line="560" w:lineRule="exact"/>
        <w:ind w:firstLine="0" w:firstLineChars="0"/>
        <w:jc w:val="both"/>
        <w:outlineLvl w:val="9"/>
        <w:rPr>
          <w:rFonts w:ascii="仿宋_GB2312" w:hAnsi="Times New Roman" w:eastAsia="仿宋_GB2312"/>
        </w:rPr>
      </w:pPr>
      <w:r>
        <w:rPr>
          <w:rFonts w:hint="eastAsia" w:ascii="仿宋_GB2312" w:hAnsi="Times New Roman" w:eastAsia="仿宋_GB2312"/>
        </w:rPr>
        <w:t xml:space="preserve">3.1.5 </w:t>
      </w:r>
      <w:bookmarkEnd w:id="38"/>
      <w:bookmarkEnd w:id="39"/>
      <w:bookmarkEnd w:id="40"/>
      <w:bookmarkEnd w:id="41"/>
      <w:bookmarkStart w:id="42" w:name="_Toc38372268"/>
      <w:bookmarkStart w:id="43" w:name="_Toc38372735"/>
      <w:bookmarkStart w:id="44" w:name="_Toc37940656"/>
      <w:bookmarkStart w:id="45" w:name="_Toc37921740"/>
      <w:r>
        <w:rPr>
          <w:rFonts w:hint="eastAsia" w:ascii="仿宋_GB2312" w:hAnsi="Times New Roman" w:eastAsia="仿宋_GB2312"/>
        </w:rPr>
        <w:t xml:space="preserve"> </w:t>
      </w:r>
      <w:r>
        <w:rPr>
          <w:rFonts w:hint="eastAsia" w:ascii="仿宋_GB2312" w:hAnsi="黑体" w:eastAsia="仿宋_GB2312"/>
        </w:rPr>
        <w:t>标准不确定度分量一览表</w:t>
      </w:r>
    </w:p>
    <w:p w14:paraId="330A7FEF">
      <w:pPr>
        <w:pStyle w:val="144"/>
        <w:spacing w:line="560" w:lineRule="exact"/>
        <w:ind w:firstLine="480"/>
        <w:jc w:val="both"/>
        <w:outlineLvl w:val="9"/>
        <w:rPr>
          <w:rFonts w:ascii="仿宋_GB2312" w:hAnsi="Times New Roman" w:eastAsia="仿宋_GB2312"/>
        </w:rPr>
      </w:pPr>
      <w:r>
        <w:rPr>
          <w:rFonts w:hint="eastAsia" w:ascii="仿宋_GB2312" w:eastAsia="仿宋_GB2312"/>
        </w:rPr>
        <w:t>各标准不确定度分量见表</w:t>
      </w:r>
      <w:r>
        <w:rPr>
          <w:rFonts w:hint="eastAsia" w:ascii="仿宋_GB2312" w:hAnsi="Times New Roman" w:eastAsia="仿宋_GB2312"/>
        </w:rPr>
        <w:t>3</w:t>
      </w:r>
      <w:r>
        <w:rPr>
          <w:rFonts w:hint="eastAsia" w:ascii="仿宋_GB2312" w:eastAsia="仿宋_GB2312"/>
        </w:rPr>
        <w:t>。</w:t>
      </w:r>
    </w:p>
    <w:p w14:paraId="3F1A54C2">
      <w:pPr>
        <w:widowControl/>
        <w:spacing w:line="560" w:lineRule="exact"/>
        <w:jc w:val="center"/>
        <w:rPr>
          <w:rFonts w:ascii="仿宋_GB2312" w:eastAsia="仿宋_GB2312"/>
          <w:b/>
          <w:sz w:val="24"/>
        </w:rPr>
      </w:pPr>
      <w:r>
        <w:rPr>
          <w:rFonts w:hint="eastAsia" w:ascii="仿宋_GB2312" w:hAnsi="宋体" w:eastAsia="仿宋_GB2312"/>
          <w:b/>
          <w:sz w:val="24"/>
        </w:rPr>
        <w:t>表</w:t>
      </w:r>
      <w:r>
        <w:rPr>
          <w:rFonts w:hint="eastAsia" w:ascii="仿宋_GB2312" w:eastAsia="仿宋_GB2312"/>
          <w:b/>
          <w:sz w:val="24"/>
        </w:rPr>
        <w:t xml:space="preserve">3  </w:t>
      </w:r>
      <w:r>
        <w:rPr>
          <w:rFonts w:hint="eastAsia" w:ascii="仿宋_GB2312" w:hAnsi="宋体" w:eastAsia="仿宋_GB2312"/>
          <w:b/>
          <w:sz w:val="24"/>
        </w:rPr>
        <w:t>标准不确定度分量一览表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334"/>
        <w:gridCol w:w="1302"/>
        <w:gridCol w:w="1290"/>
        <w:gridCol w:w="1350"/>
        <w:gridCol w:w="2368"/>
      </w:tblGrid>
      <w:tr w14:paraId="109C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746" w:type="dxa"/>
            <w:gridSpan w:val="4"/>
            <w:vAlign w:val="center"/>
          </w:tcPr>
          <w:p w14:paraId="2E8467EB">
            <w:pPr>
              <w:pStyle w:val="144"/>
              <w:spacing w:line="440" w:lineRule="exact"/>
              <w:ind w:firstLine="0" w:firstLineChars="0"/>
              <w:jc w:val="center"/>
              <w:outlineLvl w:val="9"/>
              <w:rPr>
                <w:rFonts w:ascii="仿宋_GB2312" w:hAnsi="Times New Roman" w:eastAsia="仿宋_GB2312"/>
              </w:rPr>
            </w:pPr>
            <w:r>
              <w:rPr>
                <w:rFonts w:hint="eastAsia" w:ascii="仿宋_GB2312" w:eastAsia="仿宋_GB2312"/>
              </w:rPr>
              <w:t>输入量的标准不确定度分量</w:t>
            </w:r>
          </w:p>
        </w:tc>
        <w:tc>
          <w:tcPr>
            <w:tcW w:w="1350" w:type="dxa"/>
            <w:vMerge w:val="restart"/>
            <w:vAlign w:val="center"/>
          </w:tcPr>
          <w:p w14:paraId="6761F604">
            <w:pPr>
              <w:pStyle w:val="144"/>
              <w:spacing w:line="440" w:lineRule="exact"/>
              <w:ind w:firstLine="0" w:firstLineChars="0"/>
              <w:jc w:val="center"/>
              <w:outlineLvl w:val="9"/>
              <w:rPr>
                <w:rFonts w:ascii="仿宋_GB2312" w:hAnsi="Times New Roman" w:eastAsia="仿宋_GB2312"/>
              </w:rPr>
            </w:pPr>
            <w:r>
              <w:rPr>
                <w:rFonts w:hint="eastAsia" w:ascii="仿宋_GB2312" w:eastAsia="仿宋_GB2312"/>
              </w:rPr>
              <w:t>灵敏系数</w:t>
            </w:r>
          </w:p>
        </w:tc>
        <w:tc>
          <w:tcPr>
            <w:tcW w:w="2368" w:type="dxa"/>
            <w:vAlign w:val="center"/>
          </w:tcPr>
          <w:p w14:paraId="056AC441">
            <w:pPr>
              <w:pStyle w:val="144"/>
              <w:spacing w:line="440" w:lineRule="exact"/>
              <w:ind w:firstLine="0" w:firstLineChars="0"/>
              <w:jc w:val="center"/>
              <w:outlineLvl w:val="9"/>
              <w:rPr>
                <w:rFonts w:ascii="仿宋_GB2312" w:hAnsi="Times New Roman" w:eastAsia="仿宋_GB2312"/>
              </w:rPr>
            </w:pPr>
            <w:r>
              <w:rPr>
                <w:rFonts w:hint="eastAsia" w:ascii="仿宋_GB2312" w:eastAsia="仿宋_GB2312"/>
              </w:rPr>
              <w:t>输入量的标准不确定度分量</w:t>
            </w:r>
          </w:p>
        </w:tc>
      </w:tr>
      <w:tr w14:paraId="0488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154" w:type="dxa"/>
            <w:gridSpan w:val="2"/>
            <w:vAlign w:val="center"/>
          </w:tcPr>
          <w:p w14:paraId="51E39E07">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来源</w:t>
            </w:r>
          </w:p>
        </w:tc>
        <w:tc>
          <w:tcPr>
            <w:tcW w:w="1302" w:type="dxa"/>
            <w:vAlign w:val="center"/>
          </w:tcPr>
          <w:p w14:paraId="0A87C04D">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符号</w:t>
            </w:r>
          </w:p>
        </w:tc>
        <w:tc>
          <w:tcPr>
            <w:tcW w:w="1290" w:type="dxa"/>
            <w:vAlign w:val="center"/>
          </w:tcPr>
          <w:p w14:paraId="7F9BF1A3">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数值</w:t>
            </w:r>
          </w:p>
        </w:tc>
        <w:tc>
          <w:tcPr>
            <w:tcW w:w="1350" w:type="dxa"/>
            <w:vMerge w:val="continue"/>
            <w:vAlign w:val="center"/>
          </w:tcPr>
          <w:p w14:paraId="437C10F0">
            <w:pPr>
              <w:pStyle w:val="144"/>
              <w:spacing w:line="560" w:lineRule="exact"/>
              <w:ind w:firstLine="0" w:firstLineChars="0"/>
              <w:jc w:val="center"/>
              <w:outlineLvl w:val="9"/>
              <w:rPr>
                <w:rFonts w:ascii="仿宋_GB2312" w:hAnsi="Times New Roman" w:eastAsia="仿宋_GB2312"/>
              </w:rPr>
            </w:pPr>
          </w:p>
        </w:tc>
        <w:tc>
          <w:tcPr>
            <w:tcW w:w="2368" w:type="dxa"/>
            <w:vAlign w:val="center"/>
          </w:tcPr>
          <w:p w14:paraId="5DACB6EE">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position w:val="-14"/>
              </w:rPr>
              <w:object>
                <v:shape id="_x0000_i1025" o:spt="75" type="#_x0000_t75" style="height:21.05pt;width:47.5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tc>
      </w:tr>
      <w:tr w14:paraId="0E3B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0" w:type="dxa"/>
            <w:vAlign w:val="center"/>
          </w:tcPr>
          <w:p w14:paraId="77186E24">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1</w:t>
            </w:r>
          </w:p>
        </w:tc>
        <w:tc>
          <w:tcPr>
            <w:tcW w:w="2334" w:type="dxa"/>
            <w:vAlign w:val="center"/>
          </w:tcPr>
          <w:p w14:paraId="2D46855E">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重复性</w:t>
            </w:r>
          </w:p>
        </w:tc>
        <w:tc>
          <w:tcPr>
            <w:tcW w:w="1302" w:type="dxa"/>
            <w:vAlign w:val="center"/>
          </w:tcPr>
          <w:p w14:paraId="1890F327">
            <w:pPr>
              <w:pStyle w:val="144"/>
              <w:spacing w:line="560" w:lineRule="exact"/>
              <w:ind w:firstLine="0" w:firstLineChars="0"/>
              <w:jc w:val="center"/>
              <w:outlineLvl w:val="9"/>
              <w:rPr>
                <w:rFonts w:ascii="仿宋_GB2312" w:hAnsi="Times New Roman" w:eastAsia="仿宋_GB2312"/>
              </w:rPr>
            </w:pPr>
            <w:r>
              <w:rPr>
                <w:rFonts w:ascii="Times New Roman" w:hAnsi="Times New Roman" w:eastAsia="仿宋_GB2312"/>
                <w:i/>
                <w:iCs/>
              </w:rPr>
              <w:t>u</w:t>
            </w:r>
            <w:r>
              <w:rPr>
                <w:rFonts w:hint="eastAsia" w:ascii="Times New Roman" w:hAnsi="Times New Roman" w:eastAsia="仿宋_GB2312"/>
                <w:vertAlign w:val="subscript"/>
              </w:rPr>
              <w:t>1</w:t>
            </w:r>
            <w:r>
              <w:rPr>
                <w:rFonts w:hint="eastAsia" w:ascii="仿宋_GB2312" w:hAnsi="黑体" w:eastAsia="仿宋_GB2312"/>
              </w:rPr>
              <w:t>（</w:t>
            </w:r>
            <w:r>
              <w:rPr>
                <w:rFonts w:hint="eastAsia" w:ascii="Times New Roman" w:hAnsi="Times New Roman" w:eastAsia="仿宋_GB2312"/>
                <w:i/>
                <w:iCs/>
              </w:rPr>
              <w:t>I</w:t>
            </w:r>
            <w:r>
              <w:rPr>
                <w:rFonts w:hint="eastAsia" w:ascii="仿宋_GB2312" w:hAnsi="黑体" w:eastAsia="仿宋_GB2312"/>
              </w:rPr>
              <w:t>）</w:t>
            </w:r>
          </w:p>
        </w:tc>
        <w:tc>
          <w:tcPr>
            <w:tcW w:w="1290" w:type="dxa"/>
            <w:vAlign w:val="center"/>
          </w:tcPr>
          <w:p w14:paraId="7F9B9864">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0.0048</w:t>
            </w:r>
          </w:p>
        </w:tc>
        <w:tc>
          <w:tcPr>
            <w:tcW w:w="1350" w:type="dxa"/>
            <w:vAlign w:val="center"/>
          </w:tcPr>
          <w:p w14:paraId="136ABCB1">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1</w:t>
            </w:r>
          </w:p>
        </w:tc>
        <w:tc>
          <w:tcPr>
            <w:tcW w:w="2368" w:type="dxa"/>
            <w:vAlign w:val="center"/>
          </w:tcPr>
          <w:p w14:paraId="54881071">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0.0048</w:t>
            </w:r>
          </w:p>
        </w:tc>
      </w:tr>
      <w:tr w14:paraId="191C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1AB3E09">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2</w:t>
            </w:r>
          </w:p>
        </w:tc>
        <w:tc>
          <w:tcPr>
            <w:tcW w:w="2334" w:type="dxa"/>
            <w:vAlign w:val="center"/>
          </w:tcPr>
          <w:p w14:paraId="0E42D566">
            <w:pPr>
              <w:pStyle w:val="144"/>
              <w:spacing w:line="560" w:lineRule="exact"/>
              <w:ind w:firstLine="0" w:firstLineChars="0"/>
              <w:jc w:val="center"/>
              <w:rPr>
                <w:rFonts w:ascii="仿宋_GB2312" w:hAnsi="Times New Roman" w:eastAsia="仿宋_GB2312"/>
              </w:rPr>
            </w:pPr>
            <w:r>
              <w:rPr>
                <w:rFonts w:hint="eastAsia" w:ascii="仿宋_GB2312" w:eastAsia="仿宋_GB2312"/>
              </w:rPr>
              <w:t>标准砝码</w:t>
            </w:r>
          </w:p>
        </w:tc>
        <w:tc>
          <w:tcPr>
            <w:tcW w:w="1302" w:type="dxa"/>
            <w:vAlign w:val="center"/>
          </w:tcPr>
          <w:p w14:paraId="5803998D">
            <w:pPr>
              <w:pStyle w:val="144"/>
              <w:spacing w:line="560" w:lineRule="exact"/>
              <w:ind w:firstLine="0" w:firstLineChars="0"/>
              <w:jc w:val="center"/>
              <w:outlineLvl w:val="9"/>
              <w:rPr>
                <w:rFonts w:ascii="仿宋_GB2312" w:hAnsi="Times New Roman" w:eastAsia="仿宋_GB2312"/>
              </w:rPr>
            </w:pPr>
            <w:r>
              <w:rPr>
                <w:rFonts w:hint="eastAsia" w:ascii="Times New Roman" w:hAnsi="Times New Roman" w:eastAsia="仿宋_GB2312"/>
                <w:i/>
                <w:iCs/>
              </w:rPr>
              <w:t>u</w:t>
            </w:r>
            <w:r>
              <w:rPr>
                <w:rFonts w:hint="eastAsia" w:ascii="仿宋_GB2312" w:hAnsi="Times New Roman" w:eastAsia="仿宋_GB2312"/>
              </w:rPr>
              <w:t>（</w:t>
            </w:r>
            <w:r>
              <w:rPr>
                <w:rFonts w:hint="eastAsia" w:ascii="Times New Roman" w:hAnsi="Times New Roman" w:eastAsia="仿宋_GB2312"/>
                <w:i/>
                <w:iCs/>
              </w:rPr>
              <w:t>L</w:t>
            </w:r>
            <w:r>
              <w:rPr>
                <w:rFonts w:hint="eastAsia" w:ascii="仿宋_GB2312" w:hAnsi="Times New Roman" w:eastAsia="仿宋_GB2312"/>
              </w:rPr>
              <w:t>）</w:t>
            </w:r>
          </w:p>
        </w:tc>
        <w:tc>
          <w:tcPr>
            <w:tcW w:w="1290" w:type="dxa"/>
            <w:vAlign w:val="center"/>
          </w:tcPr>
          <w:p w14:paraId="678E6D85">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0.0035</w:t>
            </w:r>
          </w:p>
        </w:tc>
        <w:tc>
          <w:tcPr>
            <w:tcW w:w="1350" w:type="dxa"/>
            <w:vAlign w:val="center"/>
          </w:tcPr>
          <w:p w14:paraId="7C70E132">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-1</w:t>
            </w:r>
          </w:p>
        </w:tc>
        <w:tc>
          <w:tcPr>
            <w:tcW w:w="2368" w:type="dxa"/>
            <w:vAlign w:val="center"/>
          </w:tcPr>
          <w:p w14:paraId="642A1689">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-0.0035</w:t>
            </w:r>
          </w:p>
        </w:tc>
      </w:tr>
    </w:tbl>
    <w:p w14:paraId="04E7D7B8">
      <w:pPr>
        <w:spacing w:line="560" w:lineRule="exact"/>
        <w:outlineLvl w:val="1"/>
        <w:rPr>
          <w:rFonts w:ascii="仿宋_GB2312" w:eastAsia="仿宋_GB2312"/>
          <w:sz w:val="24"/>
        </w:rPr>
      </w:pPr>
      <w:r>
        <w:rPr>
          <w:rFonts w:hint="eastAsia" w:ascii="仿宋_GB2312" w:eastAsia="仿宋_GB2312"/>
          <w:sz w:val="24"/>
        </w:rPr>
        <w:t xml:space="preserve">3.1.6  </w:t>
      </w:r>
      <w:r>
        <w:rPr>
          <w:rFonts w:hint="eastAsia" w:ascii="仿宋_GB2312" w:hAnsi="黑体" w:eastAsia="仿宋_GB2312"/>
          <w:sz w:val="24"/>
        </w:rPr>
        <w:t>合成标准不确定度</w:t>
      </w:r>
      <w:bookmarkEnd w:id="42"/>
      <w:bookmarkEnd w:id="43"/>
      <w:bookmarkEnd w:id="44"/>
      <w:bookmarkEnd w:id="45"/>
    </w:p>
    <w:p w14:paraId="1FADF4E4">
      <w:pPr>
        <w:pStyle w:val="144"/>
        <w:spacing w:line="560" w:lineRule="exact"/>
        <w:ind w:firstLine="480"/>
        <w:jc w:val="both"/>
        <w:outlineLvl w:val="9"/>
        <w:rPr>
          <w:rFonts w:ascii="仿宋_GB2312" w:hAnsi="Times New Roman" w:eastAsia="仿宋_GB2312"/>
        </w:rPr>
      </w:pPr>
      <w:bookmarkStart w:id="46" w:name="_Toc38372269"/>
      <w:bookmarkStart w:id="47" w:name="_Toc37940657"/>
      <w:bookmarkStart w:id="48" w:name="_Toc38372736"/>
      <w:bookmarkStart w:id="49" w:name="_Toc37921741"/>
      <w:r>
        <w:rPr>
          <w:rFonts w:hint="eastAsia" w:ascii="仿宋_GB2312" w:eastAsia="仿宋_GB2312"/>
        </w:rPr>
        <w:t>由于各标准不确定度分量不相关，所以：</w:t>
      </w:r>
    </w:p>
    <w:p w14:paraId="455DC797">
      <w:pPr>
        <w:pStyle w:val="144"/>
        <w:wordWrap w:val="0"/>
        <w:spacing w:line="560" w:lineRule="exact"/>
        <w:ind w:firstLine="0" w:firstLineChars="0"/>
        <w:jc w:val="right"/>
        <w:outlineLvl w:val="9"/>
        <w:rPr>
          <w:rFonts w:ascii="仿宋_GB2312" w:hAnsi="Times New Roman" w:eastAsia="仿宋_GB2312"/>
        </w:rPr>
      </w:pPr>
      <m:oMath>
        <m:sSub>
          <m:sSubPr>
            <m:ctrlPr>
              <w:rPr>
                <w:rFonts w:ascii="Cambria Math" w:hAnsi="Cambria Math" w:eastAsia="仿宋_GB2312"/>
              </w:rPr>
            </m:ctrlPr>
          </m:sSubPr>
          <m:e>
            <m:r>
              <m:rPr/>
              <w:rPr>
                <w:rFonts w:ascii="Cambria Math" w:hAnsi="Cambria Math" w:eastAsia="仿宋_GB2312"/>
              </w:rPr>
              <m:t>u</m:t>
            </m:r>
            <m:ctrlPr>
              <w:rPr>
                <w:rFonts w:ascii="Cambria Math" w:hAnsi="Cambria Math" w:eastAsia="仿宋_GB2312"/>
              </w:rPr>
            </m:ctrlPr>
          </m:e>
          <m:sub>
            <m:r>
              <m:rPr/>
              <w:rPr>
                <w:rFonts w:ascii="Cambria Math" w:hAnsi="Cambria Math" w:eastAsia="仿宋_GB2312"/>
              </w:rPr>
              <m:t>c</m:t>
            </m:r>
            <m:ctrlPr>
              <w:rPr>
                <w:rFonts w:ascii="Cambria Math" w:hAnsi="Cambria Math" w:eastAsia="仿宋_GB2312"/>
              </w:rPr>
            </m:ctrlPr>
          </m:sub>
        </m:sSub>
        <m:r>
          <m:rPr/>
          <w:rPr>
            <w:rFonts w:ascii="Cambria Math" w:hAnsi="Cambria Math" w:eastAsia="仿宋_GB2312"/>
          </w:rPr>
          <m:t>=</m:t>
        </m:r>
        <m:rad>
          <m:radPr>
            <m:degHide m:val="1"/>
            <m:ctrlPr>
              <w:rPr>
                <w:rFonts w:ascii="Cambria Math" w:hAnsi="Cambria Math" w:eastAsia="仿宋_GB2312"/>
              </w:rPr>
            </m:ctrlPr>
          </m:radPr>
          <m:deg>
            <m:ctrlPr>
              <w:rPr>
                <w:rFonts w:ascii="Cambria Math" w:hAnsi="Cambria Math" w:eastAsia="仿宋_GB2312"/>
              </w:rPr>
            </m:ctrlPr>
          </m:deg>
          <m:e>
            <m:sSup>
              <m:sSupPr>
                <m:ctrlPr>
                  <w:rPr>
                    <w:rFonts w:ascii="Cambria Math" w:hAnsi="Cambria Math" w:eastAsia="仿宋_GB2312"/>
                  </w:rPr>
                </m:ctrlPr>
              </m:sSupPr>
              <m:e>
                <m:r>
                  <m:rPr>
                    <m:sty m:val="p"/>
                  </m:rPr>
                  <w:rPr>
                    <w:rFonts w:ascii="Cambria Math" w:hAnsi="Cambria Math" w:eastAsia="仿宋_GB2312"/>
                  </w:rPr>
                  <m:t>（</m:t>
                </m:r>
                <m:r>
                  <m:rPr/>
                  <w:rPr>
                    <w:rFonts w:ascii="Cambria Math" w:hAnsi="Cambria Math" w:eastAsia="仿宋_GB2312"/>
                  </w:rPr>
                  <m:t>0.0048</m:t>
                </m:r>
                <m:r>
                  <m:rPr>
                    <m:sty m:val="p"/>
                  </m:rPr>
                  <w:rPr>
                    <w:rFonts w:ascii="Cambria Math" w:hAnsi="Cambria Math" w:eastAsia="仿宋_GB2312"/>
                  </w:rPr>
                  <m:t>）</m:t>
                </m:r>
                <m:ctrlPr>
                  <w:rPr>
                    <w:rFonts w:ascii="Cambria Math" w:hAnsi="Cambria Math" w:eastAsia="仿宋_GB2312"/>
                  </w:rPr>
                </m:ctrlPr>
              </m:e>
              <m:sup>
                <m:r>
                  <m:rPr/>
                  <w:rPr>
                    <w:rFonts w:ascii="Cambria Math" w:hAnsi="Cambria Math" w:eastAsia="仿宋_GB2312"/>
                  </w:rPr>
                  <m:t>2</m:t>
                </m:r>
                <m:ctrlPr>
                  <w:rPr>
                    <w:rFonts w:ascii="Cambria Math" w:hAnsi="Cambria Math" w:eastAsia="仿宋_GB2312"/>
                  </w:rPr>
                </m:ctrlPr>
              </m:sup>
            </m:sSup>
            <m:r>
              <m:rPr/>
              <w:rPr>
                <w:rFonts w:ascii="Cambria Math" w:hAnsi="Cambria Math" w:eastAsia="仿宋_GB2312"/>
              </w:rPr>
              <m:t>+</m:t>
            </m:r>
            <m:sSup>
              <m:sSupPr>
                <m:ctrlPr>
                  <w:rPr>
                    <w:rFonts w:ascii="Cambria Math" w:hAnsi="Cambria Math" w:eastAsia="仿宋_GB2312"/>
                  </w:rPr>
                </m:ctrlPr>
              </m:sSupPr>
              <m:e>
                <m:r>
                  <m:rPr>
                    <m:sty m:val="p"/>
                  </m:rPr>
                  <w:rPr>
                    <w:rFonts w:ascii="Cambria Math" w:hAnsi="Cambria Math" w:eastAsia="仿宋_GB2312"/>
                  </w:rPr>
                  <m:t>（</m:t>
                </m:r>
                <m:r>
                  <m:rPr/>
                  <w:rPr>
                    <w:rFonts w:ascii="Cambria Math" w:hAnsi="Cambria Math" w:eastAsia="仿宋_GB2312"/>
                  </w:rPr>
                  <m:t>−0.0035</m:t>
                </m:r>
                <m:r>
                  <m:rPr>
                    <m:sty m:val="p"/>
                  </m:rPr>
                  <w:rPr>
                    <w:rFonts w:ascii="Cambria Math" w:hAnsi="Cambria Math" w:eastAsia="仿宋_GB2312"/>
                  </w:rPr>
                  <m:t>）</m:t>
                </m:r>
                <m:ctrlPr>
                  <w:rPr>
                    <w:rFonts w:ascii="Cambria Math" w:hAnsi="Cambria Math" w:eastAsia="仿宋_GB2312"/>
                  </w:rPr>
                </m:ctrlPr>
              </m:e>
              <m:sup>
                <m:r>
                  <m:rPr/>
                  <w:rPr>
                    <w:rFonts w:ascii="Cambria Math" w:hAnsi="Cambria Math" w:eastAsia="仿宋_GB2312"/>
                  </w:rPr>
                  <m:t>2</m:t>
                </m:r>
                <m:ctrlPr>
                  <w:rPr>
                    <w:rFonts w:ascii="Cambria Math" w:hAnsi="Cambria Math" w:eastAsia="仿宋_GB2312"/>
                  </w:rPr>
                </m:ctrlPr>
              </m:sup>
            </m:sSup>
            <m:ctrlPr>
              <w:rPr>
                <w:rFonts w:ascii="Cambria Math" w:hAnsi="Cambria Math" w:eastAsia="仿宋_GB2312"/>
              </w:rPr>
            </m:ctrlPr>
          </m:e>
        </m:rad>
      </m:oMath>
      <w:r>
        <w:rPr>
          <w:rFonts w:hint="eastAsia" w:ascii="仿宋_GB2312" w:hAnsi="Times New Roman" w:eastAsia="仿宋_GB2312"/>
        </w:rPr>
        <w:t>=0.0059 mm     （C.5）</w:t>
      </w:r>
    </w:p>
    <w:p w14:paraId="1F795362">
      <w:pPr>
        <w:spacing w:line="560" w:lineRule="exact"/>
        <w:outlineLvl w:val="1"/>
        <w:rPr>
          <w:rFonts w:ascii="仿宋_GB2312" w:eastAsia="仿宋_GB2312"/>
          <w:sz w:val="24"/>
        </w:rPr>
      </w:pPr>
      <w:r>
        <w:rPr>
          <w:rFonts w:hint="eastAsia" w:ascii="仿宋_GB2312" w:eastAsia="仿宋_GB2312"/>
          <w:sz w:val="24"/>
        </w:rPr>
        <w:t xml:space="preserve">5.1.7  </w:t>
      </w:r>
      <w:r>
        <w:rPr>
          <w:rFonts w:hint="eastAsia" w:ascii="仿宋_GB2312" w:hAnsi="黑体" w:eastAsia="仿宋_GB2312"/>
          <w:sz w:val="24"/>
        </w:rPr>
        <w:t>扩展不确定度评定</w:t>
      </w:r>
    </w:p>
    <w:p w14:paraId="68CDA5B9">
      <w:pPr>
        <w:pStyle w:val="144"/>
        <w:spacing w:line="560" w:lineRule="exact"/>
        <w:ind w:firstLine="480"/>
        <w:jc w:val="both"/>
        <w:outlineLvl w:val="9"/>
        <w:rPr>
          <w:rFonts w:ascii="仿宋_GB2312" w:hAnsi="Times New Roman" w:eastAsia="仿宋_GB2312"/>
        </w:rPr>
      </w:pPr>
      <w:r>
        <w:rPr>
          <w:rFonts w:hint="eastAsia" w:ascii="仿宋_GB2312" w:eastAsia="仿宋_GB2312"/>
        </w:rPr>
        <w:t>取包含因子</w:t>
      </w:r>
      <w:r>
        <w:rPr>
          <w:rFonts w:ascii="Times New Roman" w:hAnsi="Times New Roman" w:eastAsia="仿宋_GB2312"/>
          <w:i/>
          <w:iCs/>
        </w:rPr>
        <w:t>k</w:t>
      </w:r>
      <w:r>
        <w:rPr>
          <w:rFonts w:hint="eastAsia" w:ascii="仿宋_GB2312" w:hAnsi="Times New Roman" w:eastAsia="仿宋_GB2312"/>
        </w:rPr>
        <w:t>=2,</w:t>
      </w:r>
      <w:r>
        <w:rPr>
          <w:rFonts w:hint="eastAsia" w:ascii="仿宋_GB2312" w:eastAsia="仿宋_GB2312"/>
        </w:rPr>
        <w:t>则</w:t>
      </w:r>
      <w:r>
        <w:rPr>
          <w:rFonts w:ascii="Times New Roman" w:hAnsi="Times New Roman" w:eastAsia="仿宋_GB2312"/>
          <w:i/>
          <w:iCs/>
        </w:rPr>
        <w:t>U</w:t>
      </w:r>
      <w:r>
        <w:rPr>
          <w:rFonts w:hint="eastAsia" w:ascii="仿宋_GB2312" w:eastAsia="仿宋_GB2312"/>
        </w:rPr>
        <w:t>=</w:t>
      </w:r>
      <w:r>
        <w:rPr>
          <w:rFonts w:ascii="Times New Roman" w:hAnsi="Times New Roman" w:eastAsia="仿宋_GB2312"/>
          <w:i/>
          <w:iCs/>
        </w:rPr>
        <w:t>u</w:t>
      </w:r>
      <w:r>
        <w:rPr>
          <w:rFonts w:hint="eastAsia" w:ascii="仿宋_GB2312" w:eastAsia="仿宋_GB2312"/>
          <w:vertAlign w:val="subscript"/>
        </w:rPr>
        <w:t>c</w:t>
      </w:r>
      <w:r>
        <w:rPr>
          <w:rFonts w:ascii="Arial" w:hAnsi="Arial" w:eastAsia="仿宋_GB2312" w:cs="Arial"/>
        </w:rPr>
        <w:t>×</w:t>
      </w:r>
      <w:r>
        <w:rPr>
          <w:rFonts w:hint="eastAsia" w:ascii="仿宋_GB2312" w:eastAsia="仿宋_GB2312"/>
          <w:i/>
          <w:iCs/>
        </w:rPr>
        <w:t>k</w:t>
      </w:r>
      <w:r>
        <w:rPr>
          <w:rFonts w:hint="eastAsia" w:ascii="仿宋_GB2312" w:eastAsia="仿宋_GB2312"/>
        </w:rPr>
        <w:t>=</w:t>
      </w:r>
      <w:r>
        <w:rPr>
          <w:rFonts w:hint="eastAsia" w:ascii="仿宋_GB2312" w:hAnsi="Times New Roman" w:eastAsia="仿宋_GB2312"/>
        </w:rPr>
        <w:t>0.01mm</w:t>
      </w:r>
      <w:r>
        <w:rPr>
          <w:rFonts w:hint="eastAsia" w:ascii="仿宋_GB2312" w:eastAsia="仿宋_GB2312"/>
        </w:rPr>
        <w:t>。</w:t>
      </w:r>
    </w:p>
    <w:p w14:paraId="0271E447">
      <w:pPr>
        <w:spacing w:line="560" w:lineRule="exact"/>
        <w:outlineLvl w:val="1"/>
        <w:rPr>
          <w:rFonts w:ascii="仿宋_GB2312" w:eastAsia="仿宋_GB2312"/>
          <w:sz w:val="24"/>
        </w:rPr>
      </w:pPr>
      <w:r>
        <w:rPr>
          <w:rFonts w:hint="eastAsia" w:ascii="仿宋_GB2312" w:eastAsia="仿宋_GB2312"/>
          <w:sz w:val="24"/>
        </w:rPr>
        <w:t xml:space="preserve">5.1.8  </w:t>
      </w:r>
      <w:r>
        <w:rPr>
          <w:rFonts w:hint="eastAsia" w:ascii="仿宋_GB2312" w:hAnsi="黑体" w:eastAsia="仿宋_GB2312"/>
          <w:sz w:val="24"/>
        </w:rPr>
        <w:t>测量不确定</w:t>
      </w:r>
      <w:bookmarkEnd w:id="46"/>
      <w:bookmarkEnd w:id="47"/>
      <w:bookmarkEnd w:id="48"/>
      <w:bookmarkEnd w:id="49"/>
      <w:r>
        <w:rPr>
          <w:rFonts w:hint="eastAsia" w:ascii="仿宋_GB2312" w:hAnsi="黑体" w:eastAsia="仿宋_GB2312"/>
          <w:sz w:val="24"/>
        </w:rPr>
        <w:t>度报告</w:t>
      </w:r>
    </w:p>
    <w:bookmarkEnd w:id="0"/>
    <w:bookmarkEnd w:id="1"/>
    <w:p w14:paraId="72791889">
      <w:pPr>
        <w:pStyle w:val="144"/>
        <w:spacing w:line="560" w:lineRule="exact"/>
        <w:ind w:firstLine="480"/>
        <w:jc w:val="both"/>
        <w:outlineLvl w:val="9"/>
        <w:rPr>
          <w:rFonts w:ascii="仿宋_GB2312" w:hAnsi="Times New Roman" w:eastAsia="仿宋_GB2312"/>
        </w:rPr>
      </w:pPr>
      <w:r>
        <w:rPr>
          <w:rFonts w:hint="eastAsia" w:ascii="仿宋_GB2312" w:eastAsia="仿宋_GB2312"/>
        </w:rPr>
        <w:t>被校</w:t>
      </w:r>
      <w:bookmarkStart w:id="50" w:name="OLE_LINK1"/>
      <w:r>
        <w:rPr>
          <w:rFonts w:hint="eastAsia" w:ascii="仿宋_GB2312" w:eastAsia="仿宋_GB2312"/>
        </w:rPr>
        <w:t>汽车侧滑检验台检定装置</w:t>
      </w:r>
      <w:bookmarkEnd w:id="50"/>
      <w:r>
        <w:rPr>
          <w:rFonts w:hint="eastAsia" w:ascii="仿宋_GB2312" w:eastAsia="仿宋_GB2312"/>
        </w:rPr>
        <w:t>示值误差的扩展不确定度为：</w:t>
      </w:r>
    </w:p>
    <w:p w14:paraId="6DEDF8BF">
      <w:pPr>
        <w:pStyle w:val="144"/>
        <w:spacing w:line="560" w:lineRule="exact"/>
        <w:ind w:firstLine="480"/>
        <w:jc w:val="center"/>
        <w:outlineLvl w:val="9"/>
        <w:rPr>
          <w:rFonts w:ascii="仿宋_GB2312" w:hAnsi="Times New Roman" w:eastAsia="仿宋_GB2312"/>
        </w:rPr>
      </w:pPr>
      <w:r>
        <w:rPr>
          <w:rFonts w:hint="eastAsia" w:ascii="仿宋_GB2312" w:hAnsi="Times New Roman" w:eastAsia="仿宋_GB2312"/>
          <w:i/>
          <w:iCs/>
        </w:rPr>
        <w:t>U</w:t>
      </w:r>
      <w:r>
        <w:rPr>
          <w:rFonts w:hint="eastAsia" w:ascii="仿宋_GB2312" w:hAnsi="Times New Roman" w:eastAsia="仿宋_GB2312"/>
        </w:rPr>
        <w:t>=0.0.01mm</w:t>
      </w:r>
      <w:r>
        <w:rPr>
          <w:rFonts w:hint="eastAsia" w:ascii="仿宋_GB2312" w:eastAsia="仿宋_GB2312"/>
        </w:rPr>
        <w:t>（</w:t>
      </w:r>
      <w:r>
        <w:rPr>
          <w:rFonts w:ascii="Times New Roman" w:hAnsi="Times New Roman" w:eastAsia="仿宋_GB2312"/>
          <w:i/>
          <w:iCs/>
        </w:rPr>
        <w:t>k</w:t>
      </w:r>
      <w:r>
        <w:rPr>
          <w:rFonts w:hint="eastAsia" w:ascii="仿宋_GB2312" w:hAnsi="Times New Roman" w:eastAsia="仿宋_GB2312"/>
        </w:rPr>
        <w:t>=2</w:t>
      </w:r>
      <w:r>
        <w:rPr>
          <w:rFonts w:hint="eastAsia" w:ascii="仿宋_GB2312" w:eastAsia="仿宋_GB2312"/>
        </w:rPr>
        <w:t>）</w:t>
      </w:r>
    </w:p>
    <w:p w14:paraId="1DC05F0E">
      <w:pPr>
        <w:spacing w:line="560" w:lineRule="exact"/>
        <w:rPr>
          <w:rFonts w:ascii="仿宋_GB2312" w:eastAsia="仿宋_GB2312"/>
          <w:b/>
          <w:bCs/>
          <w:sz w:val="24"/>
        </w:rPr>
      </w:pPr>
      <w:r>
        <w:rPr>
          <w:rFonts w:hint="eastAsia" w:ascii="仿宋_GB2312" w:eastAsia="仿宋_GB2312"/>
          <w:b/>
          <w:bCs/>
          <w:sz w:val="24"/>
        </w:rPr>
        <w:t>3.2  力值测量</w:t>
      </w:r>
    </w:p>
    <w:p w14:paraId="3C815B8D">
      <w:pPr>
        <w:spacing w:line="560" w:lineRule="exact"/>
        <w:rPr>
          <w:rFonts w:ascii="仿宋_GB2312" w:eastAsia="仿宋_GB2312"/>
          <w:sz w:val="24"/>
        </w:rPr>
      </w:pPr>
      <w:r>
        <w:rPr>
          <w:rFonts w:hint="eastAsia" w:ascii="仿宋_GB2312" w:eastAsia="仿宋_GB2312"/>
          <w:sz w:val="24"/>
        </w:rPr>
        <w:t xml:space="preserve">3.2.1  </w:t>
      </w:r>
      <w:r>
        <w:rPr>
          <w:rFonts w:hint="eastAsia" w:ascii="仿宋_GB2312" w:hAnsi="黑体" w:eastAsia="仿宋_GB2312"/>
          <w:sz w:val="24"/>
        </w:rPr>
        <w:t>校准方法</w:t>
      </w:r>
    </w:p>
    <w:p w14:paraId="5EB083AF">
      <w:pPr>
        <w:pStyle w:val="147"/>
        <w:spacing w:line="560" w:lineRule="exact"/>
        <w:ind w:firstLine="480" w:firstLineChars="200"/>
        <w:jc w:val="both"/>
        <w:rPr>
          <w:rFonts w:ascii="仿宋_GB2312" w:hAnsi="Times New Roman" w:eastAsia="仿宋_GB2312"/>
        </w:rPr>
      </w:pPr>
      <w:r>
        <w:rPr>
          <w:rFonts w:hint="eastAsia" w:ascii="仿宋_GB2312" w:hAnsi="Times New Roman" w:eastAsia="仿宋_GB2312"/>
        </w:rPr>
        <w:t>将侧滑台检定装置的力传感器安装成工作状态，预加载一次额定负荷至侧滑台检定装置满量程，卸除载荷。沿力传感器受力轴线逐点加载测量上限的20%、40%、60%、80%、100%的载荷，保持稳定后读取相应进程示值，至上限后逐步卸载读取回程示值，此过程连续进行3次，每次校准前，应调零，按公式计算得汽车侧滑检验台检定装置的示值误差</w:t>
      </w:r>
      <w:r>
        <w:rPr>
          <w:rFonts w:hint="eastAsia" w:ascii="仿宋_GB2312" w:eastAsia="仿宋_GB2312"/>
        </w:rPr>
        <w:t>。</w:t>
      </w:r>
    </w:p>
    <w:p w14:paraId="56888408">
      <w:pPr>
        <w:spacing w:line="560" w:lineRule="exact"/>
        <w:rPr>
          <w:rFonts w:ascii="仿宋_GB2312" w:eastAsia="仿宋_GB2312"/>
          <w:sz w:val="24"/>
        </w:rPr>
      </w:pPr>
      <w:r>
        <w:rPr>
          <w:rFonts w:hint="eastAsia" w:ascii="仿宋_GB2312" w:eastAsia="仿宋_GB2312"/>
          <w:sz w:val="24"/>
        </w:rPr>
        <w:t>3.2.2  测量模型</w:t>
      </w:r>
    </w:p>
    <w:p w14:paraId="75BD51B3">
      <w:pPr>
        <w:spacing w:line="360" w:lineRule="auto"/>
        <w:jc w:val="right"/>
      </w:pPr>
      <w:bookmarkStart w:id="51" w:name="_Toc7965"/>
      <w:bookmarkStart w:id="52" w:name="_Toc19436"/>
      <w:r>
        <w:rPr>
          <w:i/>
          <w:iCs/>
        </w:rPr>
        <w:t>η</w:t>
      </w:r>
      <w:r>
        <w:t>=（</w:t>
      </w:r>
      <w:r>
        <w:rPr>
          <w:i/>
          <w:iCs/>
        </w:rPr>
        <w:t>F</w:t>
      </w:r>
      <w:r>
        <w:t>-</w:t>
      </w:r>
      <w:r>
        <w:rPr>
          <w:i/>
          <w:iCs/>
        </w:rPr>
        <w:t>f</w:t>
      </w:r>
      <w:r>
        <w:rPr>
          <w:vertAlign w:val="subscript"/>
        </w:rPr>
        <w:t>0</w:t>
      </w:r>
      <w:r>
        <w:t>）/</w:t>
      </w:r>
      <w:r>
        <w:rPr>
          <w:i/>
          <w:iCs/>
        </w:rPr>
        <w:t>f</w:t>
      </w:r>
      <w:r>
        <w:rPr>
          <w:vertAlign w:val="subscript"/>
        </w:rPr>
        <w:t>0</w:t>
      </w:r>
      <w:r>
        <w:t xml:space="preserve">   </w:t>
      </w:r>
      <w:r>
        <w:rPr>
          <w:rFonts w:hint="eastAsia"/>
        </w:rPr>
        <w:t xml:space="preserve">                            （D.1）</w:t>
      </w:r>
      <w:bookmarkEnd w:id="51"/>
      <w:bookmarkEnd w:id="52"/>
    </w:p>
    <w:p w14:paraId="1C7255A8">
      <w:pPr>
        <w:spacing w:line="360" w:lineRule="auto"/>
        <w:ind w:firstLine="420" w:firstLineChars="200"/>
      </w:pPr>
      <w:bookmarkStart w:id="53" w:name="_Toc5897"/>
      <w:bookmarkStart w:id="54" w:name="_Toc2026"/>
      <w:r>
        <w:rPr>
          <w:rFonts w:hint="eastAsia"/>
        </w:rPr>
        <w:t>式中：</w:t>
      </w:r>
      <w:bookmarkEnd w:id="53"/>
      <w:bookmarkEnd w:id="54"/>
    </w:p>
    <w:p w14:paraId="149F6415">
      <w:pPr>
        <w:spacing w:line="360" w:lineRule="auto"/>
        <w:ind w:firstLine="630" w:firstLineChars="300"/>
      </w:pPr>
      <w:bookmarkStart w:id="55" w:name="_Toc17790"/>
      <w:bookmarkStart w:id="56" w:name="_Toc21707"/>
      <w:r>
        <w:t>η</w:t>
      </w:r>
      <w:r>
        <w:rPr>
          <w:rFonts w:hint="eastAsia"/>
          <w:vertAlign w:val="subscript"/>
        </w:rPr>
        <w:t xml:space="preserve"> </w:t>
      </w:r>
      <w:r>
        <w:rPr>
          <w:rFonts w:hint="eastAsia"/>
          <w:spacing w:val="-20"/>
          <w:sz w:val="24"/>
        </w:rPr>
        <w:t>——</w:t>
      </w:r>
      <w:r>
        <w:rPr>
          <w:rFonts w:hint="eastAsia"/>
        </w:rPr>
        <w:t xml:space="preserve">  侧滑台检定装置力值示值误差，%</w:t>
      </w:r>
      <w:bookmarkEnd w:id="55"/>
      <w:bookmarkEnd w:id="56"/>
    </w:p>
    <w:p w14:paraId="61B33508">
      <w:pPr>
        <w:spacing w:line="360" w:lineRule="auto"/>
      </w:pPr>
      <w:bookmarkStart w:id="57" w:name="_Toc21389"/>
      <w:r>
        <w:rPr>
          <w:rFonts w:hint="eastAsia"/>
        </w:rPr>
        <w:t xml:space="preserve">      </w:t>
      </w:r>
      <w:bookmarkStart w:id="58" w:name="_Toc32478"/>
      <w:r>
        <w:rPr>
          <w:i/>
          <w:iCs/>
        </w:rPr>
        <w:t>F</w:t>
      </w:r>
      <w:r>
        <w:rPr>
          <w:i/>
          <w:iCs/>
          <w:vertAlign w:val="subscript"/>
        </w:rPr>
        <w:t xml:space="preserve"> </w:t>
      </w:r>
      <w:r>
        <w:rPr>
          <w:rFonts w:hint="eastAsia"/>
          <w:spacing w:val="-20"/>
          <w:sz w:val="24"/>
        </w:rPr>
        <w:t>——</w:t>
      </w:r>
      <w:r>
        <w:rPr>
          <w:rFonts w:hint="eastAsia"/>
        </w:rPr>
        <w:t xml:space="preserve">  侧滑台检定装置的3次力值读数的平均值，N</w:t>
      </w:r>
      <w:bookmarkEnd w:id="57"/>
      <w:bookmarkEnd w:id="58"/>
    </w:p>
    <w:p w14:paraId="2EFBAAD0">
      <w:pPr>
        <w:spacing w:line="360" w:lineRule="auto"/>
        <w:ind w:firstLine="630" w:firstLineChars="300"/>
      </w:pPr>
      <w:bookmarkStart w:id="59" w:name="_Toc12105"/>
      <w:bookmarkStart w:id="60" w:name="_Toc11826"/>
      <w:r>
        <w:rPr>
          <w:i/>
          <w:iCs/>
        </w:rPr>
        <w:t>f</w:t>
      </w:r>
      <w:r>
        <w:rPr>
          <w:rFonts w:hint="eastAsia"/>
          <w:vertAlign w:val="subscript"/>
        </w:rPr>
        <w:t xml:space="preserve">0 </w:t>
      </w:r>
      <w:r>
        <w:rPr>
          <w:rFonts w:hint="eastAsia"/>
          <w:spacing w:val="-20"/>
          <w:sz w:val="24"/>
        </w:rPr>
        <w:t>——</w:t>
      </w:r>
      <w:r>
        <w:rPr>
          <w:rFonts w:hint="eastAsia"/>
        </w:rPr>
        <w:t xml:space="preserve">  标准测力仪的3次力值读数的平均值，N</w:t>
      </w:r>
      <w:bookmarkEnd w:id="59"/>
      <w:bookmarkEnd w:id="60"/>
    </w:p>
    <w:p w14:paraId="53328EC1">
      <w:pPr>
        <w:pStyle w:val="144"/>
        <w:spacing w:line="560" w:lineRule="exact"/>
        <w:ind w:firstLine="0" w:firstLineChars="0"/>
        <w:jc w:val="both"/>
        <w:outlineLvl w:val="9"/>
        <w:rPr>
          <w:rFonts w:ascii="仿宋_GB2312" w:hAnsi="Times New Roman" w:eastAsia="仿宋_GB2312"/>
          <w:position w:val="-14"/>
        </w:rPr>
      </w:pPr>
      <w:r>
        <w:rPr>
          <w:rFonts w:hint="eastAsia" w:ascii="仿宋_GB2312" w:hAnsi="Times New Roman" w:eastAsia="仿宋_GB2312"/>
        </w:rPr>
        <w:t xml:space="preserve">3.2.3  </w:t>
      </w:r>
      <w:r>
        <w:rPr>
          <w:rFonts w:hint="eastAsia" w:ascii="仿宋_GB2312" w:hAnsi="黑体" w:eastAsia="仿宋_GB2312"/>
        </w:rPr>
        <w:t>被校仪器引入的不确定度分量</w:t>
      </w:r>
      <w:r>
        <w:rPr>
          <w:rFonts w:ascii="Times New Roman" w:hAnsi="Times New Roman" w:eastAsia="仿宋_GB2312"/>
          <w:i/>
          <w:iCs/>
        </w:rPr>
        <w:t>u</w:t>
      </w:r>
      <w:r>
        <w:rPr>
          <w:rFonts w:hint="eastAsia" w:ascii="仿宋_GB2312" w:eastAsia="仿宋_GB2312"/>
        </w:rPr>
        <w:t>（</w:t>
      </w:r>
      <w:r>
        <w:rPr>
          <w:rFonts w:hint="eastAsia" w:ascii="仿宋_GB2312" w:hAnsi="Times New Roman" w:eastAsia="仿宋_GB2312"/>
        </w:rPr>
        <w:t>F</w:t>
      </w:r>
      <w:r>
        <w:rPr>
          <w:rFonts w:hint="eastAsia" w:ascii="仿宋_GB2312" w:eastAsia="仿宋_GB2312"/>
        </w:rPr>
        <w:t>）</w:t>
      </w:r>
    </w:p>
    <w:p w14:paraId="7DB65A28">
      <w:pPr>
        <w:pStyle w:val="144"/>
        <w:spacing w:line="560" w:lineRule="exact"/>
        <w:ind w:firstLine="0" w:firstLineChars="0"/>
        <w:jc w:val="both"/>
        <w:outlineLvl w:val="9"/>
        <w:rPr>
          <w:rFonts w:ascii="仿宋_GB2312" w:hAnsi="Times New Roman" w:eastAsia="仿宋_GB2312"/>
          <w:position w:val="-14"/>
        </w:rPr>
      </w:pPr>
      <w:r>
        <w:rPr>
          <w:rFonts w:hint="eastAsia" w:ascii="仿宋_GB2312" w:hAnsi="Times New Roman" w:eastAsia="仿宋_GB2312"/>
        </w:rPr>
        <w:t xml:space="preserve">3.2.3.1   </w:t>
      </w:r>
      <w:r>
        <w:rPr>
          <w:rFonts w:hint="eastAsia" w:ascii="仿宋_GB2312" w:eastAsia="仿宋_GB2312"/>
        </w:rPr>
        <w:t>由测量重复性引入的不确定分量</w:t>
      </w:r>
      <w:r>
        <w:rPr>
          <w:rFonts w:ascii="Times New Roman" w:hAnsi="Times New Roman" w:eastAsia="仿宋_GB2312"/>
          <w:i/>
          <w:iCs/>
        </w:rPr>
        <w:t>u</w:t>
      </w:r>
      <w:r>
        <w:rPr>
          <w:rFonts w:hint="eastAsia" w:ascii="Times New Roman" w:hAnsi="Times New Roman" w:eastAsia="仿宋_GB2312"/>
          <w:vertAlign w:val="subscript"/>
        </w:rPr>
        <w:t>1</w:t>
      </w:r>
      <w:r>
        <w:rPr>
          <w:rFonts w:hint="eastAsia" w:ascii="仿宋_GB2312" w:eastAsia="仿宋_GB2312"/>
        </w:rPr>
        <w:t>（</w:t>
      </w:r>
      <w:r>
        <w:rPr>
          <w:rFonts w:hint="eastAsia" w:ascii="仿宋_GB2312" w:hAnsi="Times New Roman" w:eastAsia="仿宋_GB2312"/>
        </w:rPr>
        <w:t>F</w:t>
      </w:r>
      <w:r>
        <w:rPr>
          <w:rFonts w:hint="eastAsia" w:ascii="仿宋_GB2312" w:eastAsia="仿宋_GB2312"/>
        </w:rPr>
        <w:t>）</w:t>
      </w:r>
    </w:p>
    <w:p w14:paraId="498CC361">
      <w:pPr>
        <w:pStyle w:val="144"/>
        <w:spacing w:line="560" w:lineRule="exact"/>
        <w:ind w:firstLine="480"/>
        <w:jc w:val="both"/>
        <w:outlineLvl w:val="9"/>
        <w:rPr>
          <w:rFonts w:ascii="仿宋_GB2312" w:hAnsi="Times New Roman" w:eastAsia="仿宋_GB2312"/>
        </w:rPr>
      </w:pPr>
      <w:r>
        <w:rPr>
          <w:rFonts w:hint="eastAsia" w:ascii="仿宋_GB2312" w:eastAsia="仿宋_GB2312"/>
        </w:rPr>
        <w:t>汽车侧滑检验台检定装置的测量重复性引入的不确定分量</w:t>
      </w:r>
      <w:r>
        <w:rPr>
          <w:rFonts w:ascii="Times New Roman" w:hAnsi="Times New Roman" w:eastAsia="仿宋_GB2312"/>
          <w:i/>
          <w:iCs/>
        </w:rPr>
        <w:t>u</w:t>
      </w:r>
      <w:r>
        <w:rPr>
          <w:rFonts w:hint="eastAsia" w:ascii="Times New Roman" w:hAnsi="Times New Roman" w:eastAsia="仿宋_GB2312"/>
          <w:vertAlign w:val="subscript"/>
        </w:rPr>
        <w:t>1</w:t>
      </w:r>
      <w:r>
        <w:rPr>
          <w:rFonts w:hint="eastAsia" w:ascii="仿宋_GB2312" w:eastAsia="仿宋_GB2312"/>
        </w:rPr>
        <w:t>（</w:t>
      </w:r>
      <w:r>
        <w:rPr>
          <w:rFonts w:hint="eastAsia" w:ascii="仿宋_GB2312" w:hAnsi="Times New Roman" w:eastAsia="仿宋_GB2312"/>
        </w:rPr>
        <w:t>F</w:t>
      </w:r>
      <w:r>
        <w:rPr>
          <w:rFonts w:hint="eastAsia" w:ascii="仿宋_GB2312" w:eastAsia="仿宋_GB2312"/>
        </w:rPr>
        <w:t>），可以采用</w:t>
      </w:r>
      <w:r>
        <w:rPr>
          <w:rFonts w:hint="eastAsia" w:ascii="仿宋_GB2312" w:hAnsi="Times New Roman" w:eastAsia="仿宋_GB2312"/>
        </w:rPr>
        <w:t>A</w:t>
      </w:r>
      <w:r>
        <w:rPr>
          <w:rFonts w:hint="eastAsia" w:ascii="仿宋_GB2312" w:eastAsia="仿宋_GB2312"/>
        </w:rPr>
        <w:t>类方法评定，通过连续</w:t>
      </w:r>
      <w:r>
        <w:rPr>
          <w:rFonts w:hint="eastAsia" w:ascii="仿宋_GB2312" w:hAnsi="Times New Roman" w:eastAsia="仿宋_GB2312"/>
        </w:rPr>
        <w:t>10</w:t>
      </w:r>
      <w:r>
        <w:rPr>
          <w:rFonts w:hint="eastAsia" w:ascii="仿宋_GB2312" w:eastAsia="仿宋_GB2312"/>
        </w:rPr>
        <w:t>次测量的方法进行。校准点为</w:t>
      </w:r>
      <w:r>
        <w:rPr>
          <w:rFonts w:hint="eastAsia" w:ascii="仿宋_GB2312" w:hAnsi="Times New Roman" w:eastAsia="仿宋_GB2312"/>
        </w:rPr>
        <w:t>120 N</w:t>
      </w:r>
      <w:r>
        <w:rPr>
          <w:rFonts w:hint="eastAsia" w:ascii="仿宋_GB2312" w:eastAsia="仿宋_GB2312"/>
        </w:rPr>
        <w:t>，所得数据如下：</w:t>
      </w:r>
    </w:p>
    <w:p w14:paraId="5EF9D53F">
      <w:pPr>
        <w:widowControl/>
        <w:spacing w:line="560" w:lineRule="exact"/>
        <w:jc w:val="right"/>
        <w:rPr>
          <w:rFonts w:ascii="仿宋_GB2312" w:hAnsi="宋体" w:eastAsia="仿宋_GB2312"/>
          <w:b/>
          <w:sz w:val="24"/>
        </w:rPr>
      </w:pPr>
      <w:r>
        <w:rPr>
          <w:rFonts w:hint="eastAsia" w:ascii="仿宋_GB2312" w:hAnsi="宋体" w:eastAsia="仿宋_GB2312"/>
          <w:b/>
          <w:sz w:val="24"/>
        </w:rPr>
        <w:t>表</w:t>
      </w:r>
      <w:r>
        <w:rPr>
          <w:rFonts w:hint="eastAsia" w:ascii="仿宋_GB2312" w:eastAsia="仿宋_GB2312"/>
          <w:b/>
          <w:sz w:val="24"/>
        </w:rPr>
        <w:t xml:space="preserve">4  </w:t>
      </w:r>
      <w:r>
        <w:rPr>
          <w:rFonts w:hint="eastAsia" w:ascii="仿宋_GB2312" w:hAnsi="宋体" w:eastAsia="仿宋_GB2312"/>
          <w:b/>
          <w:sz w:val="24"/>
        </w:rPr>
        <w:t>重复性测量试验数据                             （mm）</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410"/>
        <w:gridCol w:w="1410"/>
        <w:gridCol w:w="1410"/>
        <w:gridCol w:w="1410"/>
        <w:gridCol w:w="1410"/>
      </w:tblGrid>
      <w:tr w14:paraId="3ACB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062" w:type="dxa"/>
            <w:vAlign w:val="center"/>
          </w:tcPr>
          <w:p w14:paraId="21E227BE">
            <w:pPr>
              <w:spacing w:line="560" w:lineRule="exact"/>
              <w:jc w:val="center"/>
              <w:rPr>
                <w:rFonts w:ascii="仿宋_GB2312" w:eastAsia="仿宋_GB2312"/>
                <w:sz w:val="24"/>
              </w:rPr>
            </w:pPr>
            <w:r>
              <w:rPr>
                <w:rFonts w:hint="eastAsia" w:ascii="仿宋_GB2312" w:eastAsia="仿宋_GB2312"/>
                <w:sz w:val="24"/>
              </w:rPr>
              <w:t>序号</w:t>
            </w:r>
          </w:p>
        </w:tc>
        <w:tc>
          <w:tcPr>
            <w:tcW w:w="1410" w:type="dxa"/>
            <w:vAlign w:val="center"/>
          </w:tcPr>
          <w:p w14:paraId="7BC1BAEB">
            <w:pPr>
              <w:spacing w:line="560" w:lineRule="exact"/>
              <w:jc w:val="center"/>
              <w:rPr>
                <w:rFonts w:ascii="仿宋_GB2312" w:eastAsia="仿宋_GB2312"/>
                <w:sz w:val="24"/>
              </w:rPr>
            </w:pPr>
            <w:r>
              <w:rPr>
                <w:rFonts w:hint="eastAsia" w:ascii="仿宋_GB2312" w:eastAsia="仿宋_GB2312"/>
                <w:sz w:val="24"/>
              </w:rPr>
              <w:t>1</w:t>
            </w:r>
          </w:p>
        </w:tc>
        <w:tc>
          <w:tcPr>
            <w:tcW w:w="1410" w:type="dxa"/>
            <w:vAlign w:val="center"/>
          </w:tcPr>
          <w:p w14:paraId="63EA8BCD">
            <w:pPr>
              <w:spacing w:line="560" w:lineRule="exact"/>
              <w:jc w:val="center"/>
              <w:rPr>
                <w:rFonts w:ascii="仿宋_GB2312" w:eastAsia="仿宋_GB2312"/>
                <w:sz w:val="24"/>
              </w:rPr>
            </w:pPr>
            <w:r>
              <w:rPr>
                <w:rFonts w:hint="eastAsia" w:ascii="仿宋_GB2312" w:eastAsia="仿宋_GB2312"/>
                <w:sz w:val="24"/>
              </w:rPr>
              <w:t>2</w:t>
            </w:r>
          </w:p>
        </w:tc>
        <w:tc>
          <w:tcPr>
            <w:tcW w:w="1410" w:type="dxa"/>
            <w:vAlign w:val="center"/>
          </w:tcPr>
          <w:p w14:paraId="6FAA25EB">
            <w:pPr>
              <w:spacing w:line="560" w:lineRule="exact"/>
              <w:jc w:val="center"/>
              <w:rPr>
                <w:rFonts w:ascii="仿宋_GB2312" w:eastAsia="仿宋_GB2312"/>
                <w:sz w:val="24"/>
              </w:rPr>
            </w:pPr>
            <w:r>
              <w:rPr>
                <w:rFonts w:hint="eastAsia" w:ascii="仿宋_GB2312" w:eastAsia="仿宋_GB2312"/>
                <w:sz w:val="24"/>
              </w:rPr>
              <w:t>3</w:t>
            </w:r>
          </w:p>
        </w:tc>
        <w:tc>
          <w:tcPr>
            <w:tcW w:w="1410" w:type="dxa"/>
            <w:vAlign w:val="center"/>
          </w:tcPr>
          <w:p w14:paraId="77D31FE8">
            <w:pPr>
              <w:spacing w:line="560" w:lineRule="exact"/>
              <w:jc w:val="center"/>
              <w:rPr>
                <w:rFonts w:ascii="仿宋_GB2312" w:eastAsia="仿宋_GB2312"/>
                <w:sz w:val="24"/>
              </w:rPr>
            </w:pPr>
            <w:r>
              <w:rPr>
                <w:rFonts w:hint="eastAsia" w:ascii="仿宋_GB2312" w:eastAsia="仿宋_GB2312"/>
                <w:sz w:val="24"/>
              </w:rPr>
              <w:t>4</w:t>
            </w:r>
          </w:p>
        </w:tc>
        <w:tc>
          <w:tcPr>
            <w:tcW w:w="1410" w:type="dxa"/>
            <w:vAlign w:val="center"/>
          </w:tcPr>
          <w:p w14:paraId="41D8C744">
            <w:pPr>
              <w:spacing w:line="560" w:lineRule="exact"/>
              <w:jc w:val="center"/>
              <w:rPr>
                <w:rFonts w:ascii="仿宋_GB2312" w:eastAsia="仿宋_GB2312"/>
                <w:sz w:val="24"/>
              </w:rPr>
            </w:pPr>
            <w:r>
              <w:rPr>
                <w:rFonts w:hint="eastAsia" w:ascii="仿宋_GB2312" w:eastAsia="仿宋_GB2312"/>
                <w:sz w:val="24"/>
              </w:rPr>
              <w:t>5</w:t>
            </w:r>
          </w:p>
        </w:tc>
      </w:tr>
      <w:tr w14:paraId="458E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062" w:type="dxa"/>
            <w:vAlign w:val="center"/>
          </w:tcPr>
          <w:p w14:paraId="43AD1C7D">
            <w:pPr>
              <w:spacing w:line="560" w:lineRule="exact"/>
              <w:jc w:val="center"/>
              <w:rPr>
                <w:rFonts w:ascii="仿宋_GB2312" w:eastAsia="仿宋_GB2312"/>
                <w:sz w:val="24"/>
              </w:rPr>
            </w:pPr>
            <w:r>
              <w:rPr>
                <w:rFonts w:hint="eastAsia" w:ascii="仿宋_GB2312" w:hAnsi="宋体" w:eastAsia="仿宋_GB2312"/>
                <w:sz w:val="24"/>
              </w:rPr>
              <w:t>示值</w:t>
            </w:r>
          </w:p>
        </w:tc>
        <w:tc>
          <w:tcPr>
            <w:tcW w:w="1410" w:type="dxa"/>
            <w:vAlign w:val="center"/>
          </w:tcPr>
          <w:p w14:paraId="6282A701">
            <w:pPr>
              <w:widowControl/>
              <w:spacing w:line="560" w:lineRule="exact"/>
              <w:jc w:val="center"/>
              <w:textAlignment w:val="center"/>
              <w:rPr>
                <w:rFonts w:ascii="仿宋_GB2312" w:eastAsia="仿宋_GB2312"/>
                <w:sz w:val="24"/>
              </w:rPr>
            </w:pPr>
            <w:r>
              <w:rPr>
                <w:rFonts w:hint="eastAsia" w:ascii="仿宋_GB2312" w:eastAsia="仿宋_GB2312"/>
                <w:sz w:val="24"/>
              </w:rPr>
              <w:t>121.68</w:t>
            </w:r>
          </w:p>
        </w:tc>
        <w:tc>
          <w:tcPr>
            <w:tcW w:w="1410" w:type="dxa"/>
            <w:vAlign w:val="center"/>
          </w:tcPr>
          <w:p w14:paraId="0F4FACDC">
            <w:pPr>
              <w:widowControl/>
              <w:spacing w:line="560" w:lineRule="exact"/>
              <w:jc w:val="center"/>
              <w:textAlignment w:val="center"/>
              <w:rPr>
                <w:rFonts w:ascii="仿宋_GB2312" w:eastAsia="仿宋_GB2312"/>
                <w:sz w:val="24"/>
              </w:rPr>
            </w:pPr>
            <w:r>
              <w:rPr>
                <w:rFonts w:hint="eastAsia" w:ascii="仿宋_GB2312" w:eastAsia="仿宋_GB2312"/>
                <w:sz w:val="24"/>
              </w:rPr>
              <w:t>121.46</w:t>
            </w:r>
          </w:p>
        </w:tc>
        <w:tc>
          <w:tcPr>
            <w:tcW w:w="1410" w:type="dxa"/>
            <w:vAlign w:val="center"/>
          </w:tcPr>
          <w:p w14:paraId="64DA42A7">
            <w:pPr>
              <w:widowControl/>
              <w:spacing w:line="560" w:lineRule="exact"/>
              <w:jc w:val="center"/>
              <w:textAlignment w:val="center"/>
              <w:rPr>
                <w:rFonts w:ascii="仿宋_GB2312" w:eastAsia="仿宋_GB2312"/>
                <w:sz w:val="24"/>
              </w:rPr>
            </w:pPr>
            <w:r>
              <w:rPr>
                <w:rFonts w:hint="eastAsia" w:ascii="仿宋_GB2312" w:eastAsia="仿宋_GB2312"/>
                <w:sz w:val="24"/>
              </w:rPr>
              <w:t>121.58</w:t>
            </w:r>
          </w:p>
          <w:p w14:paraId="291DD7DD">
            <w:pPr>
              <w:widowControl/>
              <w:spacing w:line="560" w:lineRule="exact"/>
              <w:jc w:val="center"/>
              <w:textAlignment w:val="center"/>
              <w:rPr>
                <w:rFonts w:ascii="仿宋_GB2312" w:eastAsia="仿宋_GB2312"/>
                <w:sz w:val="24"/>
              </w:rPr>
            </w:pPr>
          </w:p>
        </w:tc>
        <w:tc>
          <w:tcPr>
            <w:tcW w:w="1410" w:type="dxa"/>
            <w:vAlign w:val="center"/>
          </w:tcPr>
          <w:p w14:paraId="0DB3DBD7">
            <w:pPr>
              <w:widowControl/>
              <w:spacing w:line="560" w:lineRule="exact"/>
              <w:jc w:val="center"/>
              <w:textAlignment w:val="center"/>
              <w:rPr>
                <w:rFonts w:ascii="仿宋_GB2312" w:eastAsia="仿宋_GB2312"/>
                <w:sz w:val="24"/>
              </w:rPr>
            </w:pPr>
            <w:r>
              <w:rPr>
                <w:rFonts w:hint="eastAsia" w:ascii="仿宋_GB2312" w:eastAsia="仿宋_GB2312"/>
                <w:sz w:val="24"/>
              </w:rPr>
              <w:t>121.61</w:t>
            </w:r>
          </w:p>
        </w:tc>
        <w:tc>
          <w:tcPr>
            <w:tcW w:w="1410" w:type="dxa"/>
            <w:vAlign w:val="center"/>
          </w:tcPr>
          <w:p w14:paraId="64E0B116">
            <w:pPr>
              <w:widowControl/>
              <w:spacing w:line="560" w:lineRule="exact"/>
              <w:jc w:val="center"/>
              <w:textAlignment w:val="center"/>
              <w:rPr>
                <w:rFonts w:ascii="仿宋_GB2312" w:eastAsia="仿宋_GB2312"/>
                <w:sz w:val="24"/>
              </w:rPr>
            </w:pPr>
            <w:r>
              <w:rPr>
                <w:rFonts w:hint="eastAsia" w:ascii="仿宋_GB2312" w:eastAsia="仿宋_GB2312"/>
                <w:sz w:val="24"/>
              </w:rPr>
              <w:t>121.58</w:t>
            </w:r>
          </w:p>
        </w:tc>
      </w:tr>
      <w:tr w14:paraId="7ECF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062" w:type="dxa"/>
            <w:vAlign w:val="center"/>
          </w:tcPr>
          <w:p w14:paraId="201E96D6">
            <w:pPr>
              <w:spacing w:line="560" w:lineRule="exact"/>
              <w:jc w:val="center"/>
              <w:rPr>
                <w:rFonts w:ascii="仿宋_GB2312" w:eastAsia="仿宋_GB2312"/>
                <w:sz w:val="24"/>
              </w:rPr>
            </w:pPr>
            <w:r>
              <w:rPr>
                <w:rFonts w:hint="eastAsia" w:ascii="仿宋_GB2312" w:eastAsia="仿宋_GB2312"/>
                <w:sz w:val="24"/>
              </w:rPr>
              <w:t>序号</w:t>
            </w:r>
          </w:p>
        </w:tc>
        <w:tc>
          <w:tcPr>
            <w:tcW w:w="1410" w:type="dxa"/>
            <w:vAlign w:val="center"/>
          </w:tcPr>
          <w:p w14:paraId="12499E9E">
            <w:pPr>
              <w:spacing w:line="560" w:lineRule="exact"/>
              <w:jc w:val="center"/>
              <w:rPr>
                <w:rFonts w:ascii="仿宋_GB2312" w:eastAsia="仿宋_GB2312"/>
                <w:sz w:val="24"/>
              </w:rPr>
            </w:pPr>
            <w:r>
              <w:rPr>
                <w:rFonts w:hint="eastAsia" w:ascii="仿宋_GB2312" w:eastAsia="仿宋_GB2312"/>
                <w:sz w:val="24"/>
              </w:rPr>
              <w:t>6</w:t>
            </w:r>
          </w:p>
        </w:tc>
        <w:tc>
          <w:tcPr>
            <w:tcW w:w="1410" w:type="dxa"/>
            <w:vAlign w:val="center"/>
          </w:tcPr>
          <w:p w14:paraId="032A898E">
            <w:pPr>
              <w:spacing w:line="560" w:lineRule="exact"/>
              <w:jc w:val="center"/>
              <w:rPr>
                <w:rFonts w:ascii="仿宋_GB2312" w:eastAsia="仿宋_GB2312"/>
                <w:sz w:val="24"/>
              </w:rPr>
            </w:pPr>
            <w:r>
              <w:rPr>
                <w:rFonts w:hint="eastAsia" w:ascii="仿宋_GB2312" w:eastAsia="仿宋_GB2312"/>
                <w:sz w:val="24"/>
              </w:rPr>
              <w:t>7</w:t>
            </w:r>
          </w:p>
        </w:tc>
        <w:tc>
          <w:tcPr>
            <w:tcW w:w="1410" w:type="dxa"/>
            <w:vAlign w:val="center"/>
          </w:tcPr>
          <w:p w14:paraId="36AF8C23">
            <w:pPr>
              <w:spacing w:line="560" w:lineRule="exact"/>
              <w:jc w:val="center"/>
              <w:rPr>
                <w:rFonts w:ascii="仿宋_GB2312" w:eastAsia="仿宋_GB2312"/>
                <w:sz w:val="24"/>
              </w:rPr>
            </w:pPr>
            <w:r>
              <w:rPr>
                <w:rFonts w:hint="eastAsia" w:ascii="仿宋_GB2312" w:eastAsia="仿宋_GB2312"/>
                <w:sz w:val="24"/>
              </w:rPr>
              <w:t>8</w:t>
            </w:r>
          </w:p>
        </w:tc>
        <w:tc>
          <w:tcPr>
            <w:tcW w:w="1410" w:type="dxa"/>
            <w:vAlign w:val="center"/>
          </w:tcPr>
          <w:p w14:paraId="3C2D87C4">
            <w:pPr>
              <w:spacing w:line="560" w:lineRule="exact"/>
              <w:jc w:val="center"/>
              <w:rPr>
                <w:rFonts w:ascii="仿宋_GB2312" w:eastAsia="仿宋_GB2312"/>
                <w:sz w:val="24"/>
              </w:rPr>
            </w:pPr>
            <w:r>
              <w:rPr>
                <w:rFonts w:hint="eastAsia" w:ascii="仿宋_GB2312" w:eastAsia="仿宋_GB2312"/>
                <w:sz w:val="24"/>
              </w:rPr>
              <w:t>9</w:t>
            </w:r>
          </w:p>
        </w:tc>
        <w:tc>
          <w:tcPr>
            <w:tcW w:w="1410" w:type="dxa"/>
            <w:vAlign w:val="center"/>
          </w:tcPr>
          <w:p w14:paraId="205A994F">
            <w:pPr>
              <w:spacing w:line="560" w:lineRule="exact"/>
              <w:jc w:val="center"/>
              <w:rPr>
                <w:rFonts w:ascii="仿宋_GB2312" w:eastAsia="仿宋_GB2312"/>
                <w:sz w:val="24"/>
              </w:rPr>
            </w:pPr>
            <w:r>
              <w:rPr>
                <w:rFonts w:hint="eastAsia" w:ascii="仿宋_GB2312" w:eastAsia="仿宋_GB2312"/>
                <w:sz w:val="24"/>
              </w:rPr>
              <w:t>10</w:t>
            </w:r>
          </w:p>
        </w:tc>
      </w:tr>
      <w:tr w14:paraId="68A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062" w:type="dxa"/>
            <w:vAlign w:val="center"/>
          </w:tcPr>
          <w:p w14:paraId="725A89C0">
            <w:pPr>
              <w:spacing w:line="560" w:lineRule="exact"/>
              <w:jc w:val="center"/>
              <w:rPr>
                <w:rFonts w:ascii="仿宋_GB2312" w:hAnsi="宋体" w:eastAsia="仿宋_GB2312"/>
                <w:sz w:val="24"/>
              </w:rPr>
            </w:pPr>
            <w:r>
              <w:rPr>
                <w:rFonts w:hint="eastAsia" w:ascii="仿宋_GB2312" w:hAnsi="宋体" w:eastAsia="仿宋_GB2312"/>
                <w:sz w:val="24"/>
              </w:rPr>
              <w:t>示值</w:t>
            </w:r>
          </w:p>
        </w:tc>
        <w:tc>
          <w:tcPr>
            <w:tcW w:w="1410" w:type="dxa"/>
            <w:vAlign w:val="center"/>
          </w:tcPr>
          <w:p w14:paraId="783EAC31">
            <w:pPr>
              <w:widowControl/>
              <w:spacing w:line="560" w:lineRule="exact"/>
              <w:jc w:val="center"/>
              <w:textAlignment w:val="center"/>
              <w:rPr>
                <w:rFonts w:ascii="仿宋_GB2312" w:eastAsia="仿宋_GB2312"/>
                <w:sz w:val="24"/>
              </w:rPr>
            </w:pPr>
            <w:r>
              <w:rPr>
                <w:rFonts w:hint="eastAsia" w:ascii="仿宋_GB2312" w:eastAsia="仿宋_GB2312"/>
                <w:sz w:val="24"/>
              </w:rPr>
              <w:t>121.36</w:t>
            </w:r>
          </w:p>
        </w:tc>
        <w:tc>
          <w:tcPr>
            <w:tcW w:w="1410" w:type="dxa"/>
            <w:vAlign w:val="center"/>
          </w:tcPr>
          <w:p w14:paraId="5F704DF5">
            <w:pPr>
              <w:widowControl/>
              <w:spacing w:line="560" w:lineRule="exact"/>
              <w:jc w:val="center"/>
              <w:textAlignment w:val="center"/>
              <w:rPr>
                <w:rFonts w:ascii="仿宋_GB2312" w:eastAsia="仿宋_GB2312"/>
                <w:sz w:val="24"/>
              </w:rPr>
            </w:pPr>
            <w:r>
              <w:rPr>
                <w:rFonts w:hint="eastAsia" w:ascii="仿宋_GB2312" w:eastAsia="仿宋_GB2312"/>
                <w:sz w:val="24"/>
              </w:rPr>
              <w:t>121.41</w:t>
            </w:r>
          </w:p>
        </w:tc>
        <w:tc>
          <w:tcPr>
            <w:tcW w:w="1410" w:type="dxa"/>
            <w:vAlign w:val="center"/>
          </w:tcPr>
          <w:p w14:paraId="0149151C">
            <w:pPr>
              <w:widowControl/>
              <w:spacing w:line="560" w:lineRule="exact"/>
              <w:jc w:val="center"/>
              <w:textAlignment w:val="center"/>
              <w:rPr>
                <w:rFonts w:ascii="仿宋_GB2312" w:eastAsia="仿宋_GB2312"/>
                <w:sz w:val="24"/>
              </w:rPr>
            </w:pPr>
            <w:r>
              <w:rPr>
                <w:rFonts w:hint="eastAsia" w:ascii="仿宋_GB2312" w:eastAsia="仿宋_GB2312"/>
                <w:sz w:val="24"/>
              </w:rPr>
              <w:t>121.71</w:t>
            </w:r>
          </w:p>
        </w:tc>
        <w:tc>
          <w:tcPr>
            <w:tcW w:w="1410" w:type="dxa"/>
            <w:vAlign w:val="center"/>
          </w:tcPr>
          <w:p w14:paraId="175CC6CB">
            <w:pPr>
              <w:widowControl/>
              <w:spacing w:line="560" w:lineRule="exact"/>
              <w:jc w:val="center"/>
              <w:textAlignment w:val="center"/>
              <w:rPr>
                <w:rFonts w:ascii="仿宋_GB2312" w:eastAsia="仿宋_GB2312"/>
                <w:sz w:val="24"/>
              </w:rPr>
            </w:pPr>
            <w:r>
              <w:rPr>
                <w:rFonts w:hint="eastAsia" w:ascii="仿宋_GB2312" w:eastAsia="仿宋_GB2312"/>
                <w:sz w:val="24"/>
              </w:rPr>
              <w:t>121.49</w:t>
            </w:r>
          </w:p>
        </w:tc>
        <w:tc>
          <w:tcPr>
            <w:tcW w:w="1410" w:type="dxa"/>
            <w:vAlign w:val="center"/>
          </w:tcPr>
          <w:p w14:paraId="3A01F59B">
            <w:pPr>
              <w:widowControl/>
              <w:spacing w:line="560" w:lineRule="exact"/>
              <w:jc w:val="center"/>
              <w:textAlignment w:val="center"/>
              <w:rPr>
                <w:rFonts w:ascii="仿宋_GB2312" w:eastAsia="仿宋_GB2312"/>
                <w:sz w:val="24"/>
              </w:rPr>
            </w:pPr>
            <w:r>
              <w:rPr>
                <w:rFonts w:hint="eastAsia" w:ascii="仿宋_GB2312" w:eastAsia="仿宋_GB2312"/>
                <w:sz w:val="24"/>
              </w:rPr>
              <w:t>121.61</w:t>
            </w:r>
          </w:p>
        </w:tc>
      </w:tr>
    </w:tbl>
    <w:p w14:paraId="6A9E07BF">
      <w:pPr>
        <w:pStyle w:val="144"/>
        <w:spacing w:line="560" w:lineRule="exact"/>
        <w:ind w:firstLine="480"/>
        <w:jc w:val="both"/>
        <w:outlineLvl w:val="9"/>
        <w:rPr>
          <w:rFonts w:ascii="仿宋_GB2312" w:hAnsi="Times New Roman" w:eastAsia="仿宋_GB2312"/>
        </w:rPr>
      </w:pPr>
      <w:r>
        <w:rPr>
          <w:rFonts w:hint="eastAsia" w:ascii="仿宋_GB2312" w:eastAsia="仿宋_GB2312"/>
        </w:rPr>
        <w:t>计算得出试验标准差为：</w:t>
      </w:r>
      <w:r>
        <w:rPr>
          <w:rFonts w:hint="eastAsia" w:ascii="仿宋_GB2312" w:hAnsi="Times New Roman" w:eastAsia="仿宋_GB2312"/>
        </w:rPr>
        <w:t>s=0.11 N</w:t>
      </w:r>
      <w:r>
        <w:rPr>
          <w:rFonts w:hint="eastAsia" w:ascii="仿宋_GB2312" w:eastAsia="仿宋_GB2312"/>
        </w:rPr>
        <w:t>。</w:t>
      </w:r>
    </w:p>
    <w:p w14:paraId="0D809387">
      <w:pPr>
        <w:pStyle w:val="144"/>
        <w:spacing w:line="560" w:lineRule="exact"/>
        <w:ind w:firstLine="480"/>
        <w:jc w:val="both"/>
        <w:outlineLvl w:val="9"/>
        <w:rPr>
          <w:rFonts w:ascii="仿宋_GB2312" w:hAnsi="Times New Roman" w:eastAsia="仿宋_GB2312"/>
        </w:rPr>
      </w:pPr>
      <w:r>
        <w:rPr>
          <w:rFonts w:hint="eastAsia" w:ascii="仿宋_GB2312" w:eastAsia="仿宋_GB2312"/>
        </w:rPr>
        <w:t>实际测量时，在重复性条件下连续测量</w:t>
      </w:r>
      <w:r>
        <w:rPr>
          <w:rFonts w:hint="eastAsia" w:ascii="仿宋_GB2312" w:hAnsi="Times New Roman" w:eastAsia="仿宋_GB2312"/>
        </w:rPr>
        <w:t>3</w:t>
      </w:r>
      <w:r>
        <w:rPr>
          <w:rFonts w:hint="eastAsia" w:ascii="仿宋_GB2312" w:eastAsia="仿宋_GB2312"/>
        </w:rPr>
        <w:t>次，以</w:t>
      </w:r>
      <w:r>
        <w:rPr>
          <w:rFonts w:hint="eastAsia" w:ascii="仿宋_GB2312" w:hAnsi="Times New Roman" w:eastAsia="仿宋_GB2312"/>
        </w:rPr>
        <w:t>3</w:t>
      </w:r>
      <w:r>
        <w:rPr>
          <w:rFonts w:hint="eastAsia" w:ascii="仿宋_GB2312" w:eastAsia="仿宋_GB2312"/>
        </w:rPr>
        <w:t>次测量的算术平均值作为测量结果，可得到标准不确定度为：</w:t>
      </w:r>
    </w:p>
    <w:p w14:paraId="419B7C5B">
      <w:pPr>
        <w:pStyle w:val="144"/>
        <w:spacing w:line="240" w:lineRule="auto"/>
        <w:ind w:firstLine="480"/>
        <w:jc w:val="right"/>
        <w:outlineLvl w:val="9"/>
        <w:rPr>
          <w:rFonts w:ascii="仿宋_GB2312" w:hAnsi="Times New Roman" w:eastAsia="仿宋_GB2312"/>
        </w:rPr>
      </w:pPr>
      <m:oMath>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1</m:t>
            </m:r>
            <m:ctrlPr>
              <w:rPr>
                <w:rFonts w:ascii="Cambria Math" w:hAnsi="Cambria Math"/>
              </w:rPr>
            </m:ctrlPr>
          </m:sub>
        </m:sSub>
        <m:d>
          <m:dPr>
            <m:ctrlPr>
              <w:rPr>
                <w:rFonts w:ascii="Cambria Math" w:hAnsi="Cambria Math"/>
              </w:rPr>
            </m:ctrlPr>
          </m:dPr>
          <m:e>
            <m:r>
              <m:rPr>
                <m:sty m:val="p"/>
              </m:rPr>
              <w:rPr>
                <w:rFonts w:ascii="Cambria Math" w:hAnsi="Cambria Math"/>
              </w:rPr>
              <m:t>F</m:t>
            </m:r>
            <m:ctrlPr>
              <w:rPr>
                <w:rFonts w:ascii="Cambria Math" w:hAnsi="Cambria Math"/>
              </w:rPr>
            </m:ctrlPr>
          </m:e>
        </m:d>
        <m:r>
          <m:rPr/>
          <w:rPr>
            <w:rFonts w:ascii="Cambria Math" w:hAnsi="Cambria Math"/>
          </w:rPr>
          <m:t>=</m:t>
        </m:r>
        <m:f>
          <m:fPr>
            <m:type m:val="lin"/>
            <m:ctrlPr>
              <w:rPr>
                <w:rFonts w:ascii="Cambria Math" w:hAnsi="Cambria Math"/>
                <w:i/>
              </w:rPr>
            </m:ctrlPr>
          </m:fPr>
          <m:num>
            <m:r>
              <m:rPr/>
              <w:rPr>
                <w:rFonts w:ascii="Cambria Math" w:hAnsi="Cambria Math"/>
              </w:rPr>
              <m:t>s</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3</m:t>
                </m:r>
                <m:ctrlPr>
                  <w:rPr>
                    <w:rFonts w:ascii="Cambria Math" w:hAnsi="Cambria Math"/>
                    <w:i/>
                  </w:rPr>
                </m:ctrlPr>
              </m:e>
            </m:rad>
            <m:ctrlPr>
              <w:rPr>
                <w:rFonts w:ascii="Cambria Math" w:hAnsi="Cambria Math"/>
                <w:i/>
              </w:rPr>
            </m:ctrlPr>
          </m:den>
        </m:f>
        <m:r>
          <m:rPr/>
          <w:rPr>
            <w:rFonts w:ascii="Cambria Math" w:hAnsi="Cambria Math"/>
          </w:rPr>
          <m:t>=0.064 N</m:t>
        </m:r>
      </m:oMath>
      <w:r>
        <w:rPr>
          <w:rFonts w:hint="eastAsia"/>
        </w:rPr>
        <w:t xml:space="preserve">       </w:t>
      </w:r>
      <w:r>
        <w:rPr>
          <w:rFonts w:hint="eastAsia" w:ascii="仿宋_GB2312" w:hAnsi="Times New Roman" w:eastAsia="仿宋_GB2312"/>
        </w:rPr>
        <w:t xml:space="preserve">               （C.7）</w:t>
      </w:r>
    </w:p>
    <w:p w14:paraId="1FE78D86">
      <w:pPr>
        <w:pStyle w:val="144"/>
        <w:spacing w:line="560" w:lineRule="exact"/>
        <w:ind w:firstLine="0" w:firstLineChars="0"/>
        <w:jc w:val="both"/>
        <w:outlineLvl w:val="9"/>
        <w:rPr>
          <w:rFonts w:ascii="仿宋_GB2312" w:hAnsi="Times New Roman" w:eastAsia="仿宋_GB2312"/>
        </w:rPr>
      </w:pPr>
      <w:r>
        <w:rPr>
          <w:rFonts w:hint="eastAsia" w:ascii="仿宋_GB2312" w:hAnsi="Times New Roman" w:eastAsia="仿宋_GB2312"/>
        </w:rPr>
        <w:t xml:space="preserve">3.2.3.2  </w:t>
      </w:r>
      <w:r>
        <w:rPr>
          <w:rFonts w:hint="eastAsia" w:ascii="仿宋_GB2312" w:eastAsia="仿宋_GB2312"/>
        </w:rPr>
        <w:t>由数显量化误差引入的不确定分量</w:t>
      </w:r>
      <w:r>
        <w:rPr>
          <w:rFonts w:ascii="Times New Roman" w:hAnsi="Times New Roman" w:eastAsia="仿宋_GB2312"/>
          <w:i/>
          <w:iCs/>
        </w:rPr>
        <w:t>u</w:t>
      </w:r>
      <w:r>
        <w:rPr>
          <w:rFonts w:hint="eastAsia" w:ascii="Times New Roman" w:hAnsi="Times New Roman" w:eastAsia="仿宋_GB2312"/>
          <w:vertAlign w:val="subscript"/>
        </w:rPr>
        <w:t>2</w:t>
      </w:r>
      <w:r>
        <w:rPr>
          <w:rFonts w:hint="eastAsia" w:ascii="Times New Roman" w:hAnsi="Times New Roman" w:eastAsia="仿宋_GB2312"/>
        </w:rPr>
        <w:t>（F）</w:t>
      </w:r>
    </w:p>
    <w:p w14:paraId="32FA2757">
      <w:pPr>
        <w:pStyle w:val="144"/>
        <w:spacing w:line="560" w:lineRule="exact"/>
        <w:ind w:firstLine="480"/>
        <w:jc w:val="both"/>
        <w:outlineLvl w:val="9"/>
        <w:rPr>
          <w:rFonts w:ascii="仿宋_GB2312" w:hAnsi="Times New Roman" w:eastAsia="仿宋_GB2312"/>
        </w:rPr>
      </w:pPr>
      <w:r>
        <w:rPr>
          <w:rFonts w:hint="eastAsia" w:ascii="仿宋_GB2312" w:eastAsia="仿宋_GB2312"/>
        </w:rPr>
        <w:t>被校汽车侧滑检验台检定装置数显量化分辨力为</w:t>
      </w:r>
      <w:r>
        <w:rPr>
          <w:rFonts w:hint="eastAsia" w:ascii="仿宋_GB2312" w:hAnsi="Times New Roman" w:eastAsia="仿宋_GB2312"/>
        </w:rPr>
        <w:t>0.01 N</w:t>
      </w:r>
      <w:r>
        <w:rPr>
          <w:rFonts w:hint="eastAsia" w:ascii="仿宋_GB2312" w:eastAsia="仿宋_GB2312"/>
        </w:rPr>
        <w:t>，其量化误差以等概率分布（矩形分布）落在半宽度为</w:t>
      </w:r>
      <w:r>
        <w:rPr>
          <w:rFonts w:hint="eastAsia" w:ascii="仿宋_GB2312" w:hAnsi="Times New Roman" w:eastAsia="仿宋_GB2312"/>
        </w:rPr>
        <w:t>0.01 N/2=0.005 N</w:t>
      </w:r>
      <w:r>
        <w:rPr>
          <w:rFonts w:hint="eastAsia" w:ascii="仿宋_GB2312" w:eastAsia="仿宋_GB2312"/>
        </w:rPr>
        <w:t>的区间内，其引入的标准不确定度为：</w:t>
      </w:r>
    </w:p>
    <w:p w14:paraId="46E05073">
      <w:pPr>
        <w:pStyle w:val="144"/>
        <w:wordWrap w:val="0"/>
        <w:spacing w:line="240" w:lineRule="auto"/>
        <w:ind w:firstLine="0" w:firstLineChars="0"/>
        <w:jc w:val="right"/>
        <w:outlineLvl w:val="9"/>
        <w:rPr>
          <w:rFonts w:hint="eastAsia" w:ascii="Cambria Math" w:hAnsi="Cambria Math" w:eastAsia="仿宋_GB2312"/>
          <w:oMath/>
        </w:rPr>
      </w:pPr>
      <m:oMath>
        <m:sSub>
          <m:sSubPr>
            <m:ctrlPr>
              <w:rPr>
                <w:rFonts w:ascii="Cambria Math" w:hAnsi="Cambria Math" w:eastAsia="仿宋_GB2312"/>
              </w:rPr>
            </m:ctrlPr>
          </m:sSubPr>
          <m:e>
            <m:r>
              <m:rPr/>
              <w:rPr>
                <w:rFonts w:ascii="Cambria Math" w:hAnsi="Cambria Math" w:eastAsia="仿宋_GB2312"/>
              </w:rPr>
              <m:t>u</m:t>
            </m:r>
            <m:ctrlPr>
              <w:rPr>
                <w:rFonts w:ascii="Cambria Math" w:hAnsi="Cambria Math" w:eastAsia="仿宋_GB2312"/>
              </w:rPr>
            </m:ctrlPr>
          </m:e>
          <m:sub>
            <m:r>
              <m:rPr/>
              <w:rPr>
                <w:rFonts w:ascii="Cambria Math" w:hAnsi="Cambria Math" w:eastAsia="仿宋_GB2312"/>
              </w:rPr>
              <m:t>2</m:t>
            </m:r>
            <m:ctrlPr>
              <w:rPr>
                <w:rFonts w:ascii="Cambria Math" w:hAnsi="Cambria Math" w:eastAsia="仿宋_GB2312"/>
              </w:rPr>
            </m:ctrlPr>
          </m:sub>
        </m:sSub>
        <m:d>
          <m:dPr>
            <m:ctrlPr>
              <w:rPr>
                <w:rFonts w:ascii="Cambria Math" w:hAnsi="Cambria Math" w:eastAsia="仿宋_GB2312"/>
              </w:rPr>
            </m:ctrlPr>
          </m:dPr>
          <m:e>
            <m:r>
              <m:rPr>
                <m:sty m:val="p"/>
              </m:rPr>
              <w:rPr>
                <w:rFonts w:ascii="Cambria Math" w:hAnsi="Cambria Math" w:eastAsia="仿宋_GB2312"/>
              </w:rPr>
              <m:t>F</m:t>
            </m:r>
            <m:ctrlPr>
              <w:rPr>
                <w:rFonts w:ascii="Cambria Math" w:hAnsi="Cambria Math" w:eastAsia="仿宋_GB2312"/>
              </w:rPr>
            </m:ctrlPr>
          </m:e>
        </m:d>
        <m:r>
          <m:rPr/>
          <w:rPr>
            <w:rFonts w:ascii="Cambria Math" w:hAnsi="Cambria Math" w:eastAsia="仿宋_GB2312"/>
          </w:rPr>
          <m:t>=</m:t>
        </m:r>
        <m:f>
          <m:fPr>
            <m:type m:val="lin"/>
            <m:ctrlPr>
              <w:rPr>
                <w:rFonts w:ascii="Cambria Math" w:hAnsi="Cambria Math" w:eastAsia="仿宋_GB2312"/>
              </w:rPr>
            </m:ctrlPr>
          </m:fPr>
          <m:num>
            <m:r>
              <m:rPr/>
              <w:rPr>
                <w:rFonts w:ascii="Cambria Math" w:hAnsi="Cambria Math" w:eastAsia="仿宋_GB2312"/>
              </w:rPr>
              <m:t>0.005</m:t>
            </m:r>
            <m:ctrlPr>
              <w:rPr>
                <w:rFonts w:ascii="Cambria Math" w:hAnsi="Cambria Math" w:eastAsia="仿宋_GB2312"/>
              </w:rPr>
            </m:ctrlPr>
          </m:num>
          <m:den>
            <m:rad>
              <m:radPr>
                <m:degHide m:val="1"/>
                <m:ctrlPr>
                  <w:rPr>
                    <w:rFonts w:ascii="Cambria Math" w:hAnsi="Cambria Math" w:eastAsia="仿宋_GB2312"/>
                  </w:rPr>
                </m:ctrlPr>
              </m:radPr>
              <m:deg>
                <m:ctrlPr>
                  <w:rPr>
                    <w:rFonts w:ascii="Cambria Math" w:hAnsi="Cambria Math" w:eastAsia="仿宋_GB2312"/>
                  </w:rPr>
                </m:ctrlPr>
              </m:deg>
              <m:e>
                <m:r>
                  <m:rPr/>
                  <w:rPr>
                    <w:rFonts w:ascii="Cambria Math" w:hAnsi="Cambria Math" w:eastAsia="仿宋_GB2312"/>
                  </w:rPr>
                  <m:t>3</m:t>
                </m:r>
                <m:ctrlPr>
                  <w:rPr>
                    <w:rFonts w:ascii="Cambria Math" w:hAnsi="Cambria Math" w:eastAsia="仿宋_GB2312"/>
                  </w:rPr>
                </m:ctrlPr>
              </m:e>
            </m:rad>
            <m:r>
              <m:rPr/>
              <w:rPr>
                <w:rFonts w:ascii="Cambria Math" w:hAnsi="Cambria Math" w:eastAsia="仿宋_GB2312"/>
              </w:rPr>
              <m:t>=0.0029 mm</m:t>
            </m:r>
            <m:ctrlPr>
              <w:rPr>
                <w:rFonts w:ascii="Cambria Math" w:hAnsi="Cambria Math" w:eastAsia="仿宋_GB2312"/>
              </w:rPr>
            </m:ctrlPr>
          </m:den>
        </m:f>
      </m:oMath>
      <w:r>
        <w:rPr>
          <w:rFonts w:hint="eastAsia" w:ascii="仿宋_GB2312" w:hAnsi="Times New Roman" w:eastAsia="仿宋_GB2312"/>
        </w:rPr>
        <w:t xml:space="preserve">                       (C.8)</w:t>
      </w:r>
    </w:p>
    <w:p w14:paraId="49BC1350">
      <w:pPr>
        <w:pStyle w:val="144"/>
        <w:spacing w:line="560" w:lineRule="exact"/>
        <w:ind w:firstLine="480"/>
        <w:jc w:val="both"/>
        <w:outlineLvl w:val="9"/>
        <w:rPr>
          <w:rFonts w:ascii="仿宋_GB2312" w:hAnsi="Times New Roman" w:eastAsia="仿宋_GB2312"/>
        </w:rPr>
      </w:pPr>
      <w:r>
        <w:rPr>
          <w:rFonts w:hint="eastAsia" w:ascii="仿宋_GB2312" w:eastAsia="仿宋_GB2312"/>
        </w:rPr>
        <w:t>重复性引入的标准不确定度大于示值的数显量化误差引入的标准不确定度，因此，取重复性引入的标准不确定度。</w:t>
      </w:r>
    </w:p>
    <w:p w14:paraId="20D9ED57">
      <w:pPr>
        <w:pStyle w:val="144"/>
        <w:spacing w:line="360" w:lineRule="auto"/>
        <w:ind w:firstLine="0" w:firstLineChars="0"/>
        <w:jc w:val="both"/>
        <w:outlineLvl w:val="9"/>
        <w:rPr>
          <w:rFonts w:ascii="仿宋_GB2312" w:hAnsi="仿宋_GB2312" w:eastAsia="仿宋_GB2312" w:cs="仿宋_GB2312"/>
        </w:rPr>
      </w:pPr>
      <w:r>
        <w:rPr>
          <w:rFonts w:hint="eastAsia" w:ascii="仿宋_GB2312" w:hAnsi="仿宋_GB2312" w:eastAsia="仿宋_GB2312" w:cs="仿宋_GB2312"/>
        </w:rPr>
        <w:t>3.2.4  标准器引入的不确定分量</w:t>
      </w:r>
      <w:r>
        <w:rPr>
          <w:rFonts w:hint="eastAsia" w:ascii="仿宋_GB2312" w:hAnsi="仿宋_GB2312" w:eastAsia="仿宋_GB2312" w:cs="仿宋_GB2312"/>
          <w:i/>
          <w:iCs/>
        </w:rPr>
        <w:t>u</w:t>
      </w:r>
      <w:r>
        <w:rPr>
          <w:rFonts w:hint="eastAsia" w:ascii="仿宋_GB2312" w:hAnsi="仿宋_GB2312" w:eastAsia="仿宋_GB2312" w:cs="仿宋_GB2312"/>
          <w:vertAlign w:val="subscript"/>
        </w:rPr>
        <w:t>3</w:t>
      </w:r>
      <w:r>
        <w:rPr>
          <w:rFonts w:hint="eastAsia" w:ascii="仿宋_GB2312" w:hAnsi="仿宋_GB2312" w:eastAsia="仿宋_GB2312" w:cs="仿宋_GB2312"/>
        </w:rPr>
        <w:t>（</w:t>
      </w:r>
      <w:r>
        <w:rPr>
          <w:rFonts w:ascii="Times New Roman" w:hAnsi="Times New Roman" w:eastAsia="仿宋_GB2312"/>
          <w:i/>
          <w:iCs/>
        </w:rPr>
        <w:t>f</w:t>
      </w:r>
      <w:r>
        <w:rPr>
          <w:rFonts w:hint="eastAsia" w:ascii="仿宋_GB2312" w:hAnsi="仿宋_GB2312" w:eastAsia="仿宋_GB2312" w:cs="仿宋_GB2312"/>
          <w:vertAlign w:val="subscript"/>
        </w:rPr>
        <w:t>0</w:t>
      </w:r>
      <w:r>
        <w:rPr>
          <w:rFonts w:hint="eastAsia" w:ascii="仿宋_GB2312" w:hAnsi="仿宋_GB2312" w:eastAsia="仿宋_GB2312" w:cs="仿宋_GB2312"/>
        </w:rPr>
        <w:t>）</w:t>
      </w:r>
    </w:p>
    <w:p w14:paraId="014D5B9D">
      <w:pPr>
        <w:pStyle w:val="144"/>
        <w:spacing w:line="360" w:lineRule="auto"/>
        <w:ind w:firstLine="480"/>
        <w:jc w:val="both"/>
        <w:outlineLvl w:val="9"/>
        <w:rPr>
          <w:rFonts w:ascii="仿宋_GB2312" w:hAnsi="仿宋_GB2312" w:eastAsia="仿宋_GB2312" w:cs="仿宋_GB2312"/>
        </w:rPr>
      </w:pPr>
      <w:r>
        <w:rPr>
          <w:rFonts w:hint="eastAsia" w:ascii="仿宋_GB2312" w:hAnsi="仿宋_GB2312" w:eastAsia="仿宋_GB2312" w:cs="仿宋_GB2312"/>
        </w:rPr>
        <w:t>由检定规程得到，0.3级标准测力仪在120N的的最大允许误差为±0.36 N，取半宽期间，按均匀分布计，则其引入的标准不确定度为：</w:t>
      </w:r>
    </w:p>
    <w:p w14:paraId="52610AD2">
      <w:pPr>
        <w:pStyle w:val="144"/>
        <w:wordWrap w:val="0"/>
        <w:spacing w:line="360" w:lineRule="auto"/>
        <w:ind w:firstLine="480"/>
        <w:jc w:val="right"/>
        <w:outlineLvl w:val="9"/>
        <w:rPr>
          <w:rFonts w:ascii="仿宋_GB2312" w:hAnsi="仿宋_GB2312" w:eastAsia="仿宋_GB2312" w:cs="仿宋_GB2312"/>
        </w:rPr>
      </w:pPr>
      <w:r>
        <w:rPr>
          <w:rFonts w:hint="eastAsia" w:ascii="仿宋_GB2312" w:hAnsi="仿宋_GB2312" w:eastAsia="仿宋_GB2312" w:cs="仿宋_GB2312"/>
          <w:i/>
          <w:iCs/>
          <w:position w:val="-26"/>
        </w:rPr>
        <w:object>
          <v:shape id="_x0000_i1026" o:spt="75" type="#_x0000_t75" style="height:31.9pt;width:82.2pt;" o:ole="t" filled="f" o:preferrelative="t" stroked="f" coordsize="21600,21600">
            <v:path/>
            <v:fill on="f" focussize="0,0"/>
            <v:stroke on="f" joinstyle="miter"/>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ascii="仿宋_GB2312" w:hAnsi="Times New Roman" w:eastAsia="仿宋_GB2312"/>
        </w:rPr>
        <w:t xml:space="preserve">                       (C.9)</w:t>
      </w:r>
    </w:p>
    <w:p w14:paraId="11FBFC1A">
      <w:pPr>
        <w:pStyle w:val="144"/>
        <w:spacing w:line="560" w:lineRule="exact"/>
        <w:ind w:firstLine="0" w:firstLineChars="0"/>
        <w:jc w:val="both"/>
        <w:outlineLvl w:val="9"/>
        <w:rPr>
          <w:rFonts w:ascii="仿宋_GB2312" w:hAnsi="Times New Roman" w:eastAsia="仿宋_GB2312"/>
        </w:rPr>
      </w:pPr>
      <w:r>
        <w:rPr>
          <w:rFonts w:hint="eastAsia" w:ascii="仿宋_GB2312" w:hAnsi="Times New Roman" w:eastAsia="仿宋_GB2312"/>
        </w:rPr>
        <w:t xml:space="preserve">3.2.5  </w:t>
      </w:r>
      <w:r>
        <w:rPr>
          <w:rFonts w:hint="eastAsia" w:ascii="仿宋_GB2312" w:hAnsi="黑体" w:eastAsia="仿宋_GB2312"/>
        </w:rPr>
        <w:t>标准不确定度分量一览表</w:t>
      </w:r>
    </w:p>
    <w:p w14:paraId="77F6F82D">
      <w:pPr>
        <w:pStyle w:val="144"/>
        <w:spacing w:line="560" w:lineRule="exact"/>
        <w:ind w:firstLine="480"/>
        <w:jc w:val="both"/>
        <w:outlineLvl w:val="9"/>
        <w:rPr>
          <w:rFonts w:ascii="仿宋_GB2312" w:hAnsi="Times New Roman" w:eastAsia="仿宋_GB2312"/>
        </w:rPr>
      </w:pPr>
      <w:r>
        <w:rPr>
          <w:rFonts w:hint="eastAsia" w:ascii="仿宋_GB2312" w:eastAsia="仿宋_GB2312"/>
        </w:rPr>
        <w:t>各标准不确定度分量见表</w:t>
      </w:r>
      <w:r>
        <w:rPr>
          <w:rFonts w:hint="eastAsia" w:ascii="仿宋_GB2312" w:hAnsi="Times New Roman" w:eastAsia="仿宋_GB2312"/>
        </w:rPr>
        <w:t>5</w:t>
      </w:r>
      <w:r>
        <w:rPr>
          <w:rFonts w:hint="eastAsia" w:ascii="仿宋_GB2312" w:eastAsia="仿宋_GB2312"/>
        </w:rPr>
        <w:t>。</w:t>
      </w:r>
    </w:p>
    <w:p w14:paraId="79A38161">
      <w:pPr>
        <w:widowControl/>
        <w:spacing w:line="560" w:lineRule="exact"/>
        <w:jc w:val="center"/>
        <w:rPr>
          <w:rFonts w:ascii="仿宋_GB2312" w:eastAsia="仿宋_GB2312"/>
          <w:b/>
          <w:sz w:val="24"/>
        </w:rPr>
      </w:pPr>
      <w:r>
        <w:rPr>
          <w:rFonts w:hint="eastAsia" w:ascii="仿宋_GB2312" w:hAnsi="宋体" w:eastAsia="仿宋_GB2312"/>
          <w:b/>
          <w:sz w:val="24"/>
        </w:rPr>
        <w:t>表</w:t>
      </w:r>
      <w:r>
        <w:rPr>
          <w:rFonts w:hint="eastAsia" w:ascii="仿宋_GB2312" w:eastAsia="仿宋_GB2312"/>
          <w:b/>
          <w:sz w:val="24"/>
        </w:rPr>
        <w:t xml:space="preserve">5  </w:t>
      </w:r>
      <w:r>
        <w:rPr>
          <w:rFonts w:hint="eastAsia" w:ascii="仿宋_GB2312" w:hAnsi="宋体" w:eastAsia="仿宋_GB2312"/>
          <w:b/>
          <w:sz w:val="24"/>
        </w:rPr>
        <w:t>标准不确定度分量一览表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80"/>
        <w:gridCol w:w="1635"/>
        <w:gridCol w:w="1230"/>
        <w:gridCol w:w="1185"/>
        <w:gridCol w:w="2159"/>
      </w:tblGrid>
      <w:tr w14:paraId="37BB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552" w:type="dxa"/>
            <w:gridSpan w:val="4"/>
            <w:vAlign w:val="center"/>
          </w:tcPr>
          <w:p w14:paraId="1273080C">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输入量的标准不确定度分量</w:t>
            </w:r>
          </w:p>
        </w:tc>
        <w:tc>
          <w:tcPr>
            <w:tcW w:w="1185" w:type="dxa"/>
            <w:vMerge w:val="restart"/>
            <w:vAlign w:val="center"/>
          </w:tcPr>
          <w:p w14:paraId="642197EB">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灵敏系数</w:t>
            </w:r>
          </w:p>
        </w:tc>
        <w:tc>
          <w:tcPr>
            <w:tcW w:w="2159" w:type="dxa"/>
            <w:vAlign w:val="center"/>
          </w:tcPr>
          <w:p w14:paraId="06B68B24">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输入量的标准不确定度分量</w:t>
            </w:r>
          </w:p>
        </w:tc>
      </w:tr>
      <w:tr w14:paraId="0F2A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87" w:type="dxa"/>
            <w:gridSpan w:val="2"/>
            <w:vAlign w:val="center"/>
          </w:tcPr>
          <w:p w14:paraId="387772D9">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来源</w:t>
            </w:r>
          </w:p>
        </w:tc>
        <w:tc>
          <w:tcPr>
            <w:tcW w:w="1635" w:type="dxa"/>
            <w:vAlign w:val="center"/>
          </w:tcPr>
          <w:p w14:paraId="0102D0E2">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符号</w:t>
            </w:r>
          </w:p>
        </w:tc>
        <w:tc>
          <w:tcPr>
            <w:tcW w:w="1230" w:type="dxa"/>
            <w:vAlign w:val="center"/>
          </w:tcPr>
          <w:p w14:paraId="5F261A7D">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数值</w:t>
            </w:r>
          </w:p>
        </w:tc>
        <w:tc>
          <w:tcPr>
            <w:tcW w:w="1185" w:type="dxa"/>
            <w:vMerge w:val="continue"/>
            <w:vAlign w:val="center"/>
          </w:tcPr>
          <w:p w14:paraId="05AFE3FA">
            <w:pPr>
              <w:pStyle w:val="144"/>
              <w:spacing w:line="560" w:lineRule="exact"/>
              <w:ind w:firstLine="0" w:firstLineChars="0"/>
              <w:jc w:val="center"/>
              <w:outlineLvl w:val="9"/>
              <w:rPr>
                <w:rFonts w:ascii="仿宋_GB2312" w:hAnsi="Times New Roman" w:eastAsia="仿宋_GB2312"/>
              </w:rPr>
            </w:pPr>
          </w:p>
        </w:tc>
        <w:tc>
          <w:tcPr>
            <w:tcW w:w="2159" w:type="dxa"/>
            <w:vAlign w:val="center"/>
          </w:tcPr>
          <w:p w14:paraId="298911E5">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position w:val="-14"/>
              </w:rPr>
              <w:object>
                <v:shape id="_x0000_i1027" o:spt="75" type="#_x0000_t75" style="height:21.05pt;width:47.5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5">
                  <o:LockedField>false</o:LockedField>
                </o:OLEObject>
              </w:object>
            </w:r>
          </w:p>
        </w:tc>
      </w:tr>
      <w:tr w14:paraId="080E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7" w:type="dxa"/>
            <w:vAlign w:val="center"/>
          </w:tcPr>
          <w:p w14:paraId="1039F8F6">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1</w:t>
            </w:r>
          </w:p>
        </w:tc>
        <w:tc>
          <w:tcPr>
            <w:tcW w:w="2080" w:type="dxa"/>
            <w:vAlign w:val="center"/>
          </w:tcPr>
          <w:p w14:paraId="3CA78E0C">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重复性</w:t>
            </w:r>
          </w:p>
        </w:tc>
        <w:tc>
          <w:tcPr>
            <w:tcW w:w="1635" w:type="dxa"/>
            <w:vAlign w:val="center"/>
          </w:tcPr>
          <w:p w14:paraId="226F7498">
            <w:pPr>
              <w:pStyle w:val="144"/>
              <w:spacing w:line="560" w:lineRule="exact"/>
              <w:ind w:firstLine="0" w:firstLineChars="0"/>
              <w:jc w:val="center"/>
              <w:outlineLvl w:val="9"/>
              <w:rPr>
                <w:rFonts w:ascii="仿宋_GB2312" w:hAnsi="Times New Roman" w:eastAsia="仿宋_GB2312"/>
              </w:rPr>
            </w:pPr>
            <w:r>
              <w:rPr>
                <w:rFonts w:ascii="Times New Roman" w:hAnsi="Times New Roman" w:eastAsia="仿宋_GB2312"/>
                <w:i/>
                <w:iCs/>
              </w:rPr>
              <w:t>u</w:t>
            </w:r>
            <w:r>
              <w:rPr>
                <w:rFonts w:hint="eastAsia" w:ascii="Times New Roman" w:hAnsi="Times New Roman" w:eastAsia="仿宋_GB2312"/>
                <w:vertAlign w:val="subscript"/>
              </w:rPr>
              <w:t>1</w:t>
            </w:r>
            <w:r>
              <w:rPr>
                <w:rFonts w:hint="eastAsia" w:ascii="仿宋_GB2312" w:eastAsia="仿宋_GB2312"/>
              </w:rPr>
              <w:t>（</w:t>
            </w:r>
            <w:r>
              <w:rPr>
                <w:rFonts w:hint="eastAsia" w:ascii="仿宋_GB2312" w:hAnsi="Times New Roman" w:eastAsia="仿宋_GB2312"/>
              </w:rPr>
              <w:t>F</w:t>
            </w:r>
            <w:r>
              <w:rPr>
                <w:rFonts w:hint="eastAsia" w:ascii="仿宋_GB2312" w:eastAsia="仿宋_GB2312"/>
              </w:rPr>
              <w:t>）</w:t>
            </w:r>
          </w:p>
        </w:tc>
        <w:tc>
          <w:tcPr>
            <w:tcW w:w="1230" w:type="dxa"/>
            <w:vAlign w:val="center"/>
          </w:tcPr>
          <w:p w14:paraId="1CA6132E">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0.064</w:t>
            </w:r>
          </w:p>
        </w:tc>
        <w:tc>
          <w:tcPr>
            <w:tcW w:w="1185" w:type="dxa"/>
            <w:vAlign w:val="center"/>
          </w:tcPr>
          <w:p w14:paraId="393E7876">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 xml:space="preserve"> 0.008</w:t>
            </w:r>
          </w:p>
        </w:tc>
        <w:tc>
          <w:tcPr>
            <w:tcW w:w="2159" w:type="dxa"/>
            <w:vAlign w:val="center"/>
          </w:tcPr>
          <w:p w14:paraId="17929EFE">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0.0005</w:t>
            </w:r>
          </w:p>
        </w:tc>
      </w:tr>
      <w:tr w14:paraId="3440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14:paraId="2DD8DB82">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2</w:t>
            </w:r>
          </w:p>
        </w:tc>
        <w:tc>
          <w:tcPr>
            <w:tcW w:w="2080" w:type="dxa"/>
            <w:vAlign w:val="center"/>
          </w:tcPr>
          <w:p w14:paraId="3F915E83">
            <w:pPr>
              <w:pStyle w:val="144"/>
              <w:spacing w:line="560" w:lineRule="exact"/>
              <w:ind w:firstLine="0" w:firstLineChars="0"/>
              <w:jc w:val="center"/>
              <w:outlineLvl w:val="9"/>
              <w:rPr>
                <w:rFonts w:ascii="仿宋_GB2312" w:hAnsi="Times New Roman" w:eastAsia="仿宋_GB2312"/>
              </w:rPr>
            </w:pPr>
            <w:r>
              <w:rPr>
                <w:rFonts w:hint="eastAsia" w:ascii="仿宋_GB2312" w:eastAsia="仿宋_GB2312"/>
              </w:rPr>
              <w:t>标准量块</w:t>
            </w:r>
          </w:p>
        </w:tc>
        <w:tc>
          <w:tcPr>
            <w:tcW w:w="1635" w:type="dxa"/>
            <w:vAlign w:val="center"/>
          </w:tcPr>
          <w:p w14:paraId="07592A5D">
            <w:pPr>
              <w:pStyle w:val="144"/>
              <w:spacing w:line="560" w:lineRule="exact"/>
              <w:ind w:firstLine="0" w:firstLineChars="0"/>
              <w:jc w:val="center"/>
              <w:outlineLvl w:val="9"/>
              <w:rPr>
                <w:rFonts w:ascii="仿宋_GB2312" w:hAnsi="Times New Roman" w:eastAsia="仿宋_GB2312"/>
              </w:rPr>
            </w:pPr>
            <w:r>
              <w:rPr>
                <w:rFonts w:ascii="Times New Roman" w:hAnsi="Times New Roman" w:eastAsia="仿宋_GB2312"/>
                <w:i/>
                <w:iCs/>
              </w:rPr>
              <w:t>u</w:t>
            </w:r>
            <w:r>
              <w:rPr>
                <w:rFonts w:hint="eastAsia" w:ascii="仿宋_GB2312" w:hAnsi="Times New Roman" w:eastAsia="仿宋_GB2312"/>
                <w:vertAlign w:val="subscript"/>
              </w:rPr>
              <w:t>c</w:t>
            </w:r>
            <w:r>
              <w:rPr>
                <w:rFonts w:hint="eastAsia" w:ascii="仿宋_GB2312" w:hAnsi="Times New Roman" w:eastAsia="仿宋_GB2312"/>
              </w:rPr>
              <w:t>（</w:t>
            </w:r>
            <w:r>
              <w:rPr>
                <w:rFonts w:ascii="Times New Roman" w:hAnsi="Times New Roman" w:eastAsia="仿宋_GB2312"/>
                <w:i/>
                <w:iCs/>
              </w:rPr>
              <w:t>f</w:t>
            </w:r>
            <w:r>
              <w:rPr>
                <w:rFonts w:hint="eastAsia" w:ascii="仿宋_GB2312" w:hAnsi="Times New Roman" w:eastAsia="仿宋_GB2312"/>
                <w:vertAlign w:val="subscript"/>
              </w:rPr>
              <w:t>0</w:t>
            </w:r>
            <w:r>
              <w:rPr>
                <w:rFonts w:hint="eastAsia" w:ascii="仿宋_GB2312" w:hAnsi="Times New Roman" w:eastAsia="仿宋_GB2312"/>
              </w:rPr>
              <w:t>）</w:t>
            </w:r>
          </w:p>
        </w:tc>
        <w:tc>
          <w:tcPr>
            <w:tcW w:w="1230" w:type="dxa"/>
            <w:vAlign w:val="center"/>
          </w:tcPr>
          <w:p w14:paraId="33DE0052">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0.21</w:t>
            </w:r>
          </w:p>
        </w:tc>
        <w:tc>
          <w:tcPr>
            <w:tcW w:w="1185" w:type="dxa"/>
            <w:vAlign w:val="center"/>
          </w:tcPr>
          <w:p w14:paraId="07336CC6">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-0.008</w:t>
            </w:r>
          </w:p>
        </w:tc>
        <w:tc>
          <w:tcPr>
            <w:tcW w:w="2159" w:type="dxa"/>
            <w:vAlign w:val="center"/>
          </w:tcPr>
          <w:p w14:paraId="5913DE10">
            <w:pPr>
              <w:pStyle w:val="144"/>
              <w:spacing w:line="560" w:lineRule="exact"/>
              <w:ind w:firstLine="0" w:firstLineChars="0"/>
              <w:jc w:val="center"/>
              <w:outlineLvl w:val="9"/>
              <w:rPr>
                <w:rFonts w:ascii="仿宋_GB2312" w:hAnsi="Times New Roman" w:eastAsia="仿宋_GB2312"/>
              </w:rPr>
            </w:pPr>
            <w:r>
              <w:rPr>
                <w:rFonts w:hint="eastAsia" w:ascii="仿宋_GB2312" w:hAnsi="Times New Roman" w:eastAsia="仿宋_GB2312"/>
              </w:rPr>
              <w:t>0.0017</w:t>
            </w:r>
          </w:p>
        </w:tc>
      </w:tr>
    </w:tbl>
    <w:p w14:paraId="2575AE9F">
      <w:pPr>
        <w:spacing w:line="560" w:lineRule="exact"/>
        <w:outlineLvl w:val="1"/>
        <w:rPr>
          <w:rFonts w:ascii="仿宋_GB2312" w:eastAsia="仿宋_GB2312"/>
          <w:sz w:val="24"/>
        </w:rPr>
      </w:pPr>
      <w:r>
        <w:rPr>
          <w:rFonts w:hint="eastAsia" w:ascii="仿宋_GB2312" w:eastAsia="仿宋_GB2312"/>
          <w:sz w:val="24"/>
        </w:rPr>
        <w:t xml:space="preserve">3.2.6  </w:t>
      </w:r>
      <w:r>
        <w:rPr>
          <w:rFonts w:hint="eastAsia" w:ascii="仿宋_GB2312" w:hAnsi="黑体" w:eastAsia="仿宋_GB2312"/>
          <w:sz w:val="24"/>
        </w:rPr>
        <w:t>合成标准不确定度</w:t>
      </w:r>
    </w:p>
    <w:p w14:paraId="3EF3C176">
      <w:pPr>
        <w:pStyle w:val="144"/>
        <w:spacing w:line="560" w:lineRule="exact"/>
        <w:ind w:firstLine="480"/>
        <w:jc w:val="both"/>
        <w:outlineLvl w:val="9"/>
        <w:rPr>
          <w:rFonts w:ascii="仿宋_GB2312" w:hAnsi="Times New Roman" w:eastAsia="仿宋_GB2312"/>
        </w:rPr>
      </w:pPr>
      <w:r>
        <w:rPr>
          <w:rFonts w:hint="eastAsia" w:ascii="仿宋_GB2312" w:eastAsia="仿宋_GB2312"/>
        </w:rPr>
        <w:t>由于各标准不确定度分量不相关，所以：</w:t>
      </w:r>
    </w:p>
    <w:p w14:paraId="6514C545">
      <w:pPr>
        <w:pStyle w:val="144"/>
        <w:wordWrap w:val="0"/>
        <w:spacing w:line="240" w:lineRule="auto"/>
        <w:ind w:firstLine="0" w:firstLineChars="0"/>
        <w:jc w:val="right"/>
        <w:outlineLvl w:val="9"/>
        <w:rPr>
          <w:rFonts w:ascii="仿宋_GB2312" w:hAnsi="Times New Roman" w:eastAsia="仿宋_GB2312"/>
        </w:rPr>
      </w:pPr>
      <w:r>
        <w:rPr>
          <w:rFonts w:hint="eastAsia" w:ascii="仿宋_GB2312" w:hAnsi="Times New Roman" w:eastAsia="仿宋_GB2312"/>
          <w:position w:val="-8"/>
        </w:rPr>
        <w:object>
          <v:shape id="_x0000_i1028" o:spt="75" type="#_x0000_t75" style="height:19.7pt;width:28.5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m:oMath>
        <m:rad>
          <m:radPr>
            <m:degHide m:val="1"/>
            <m:ctrlPr>
              <w:rPr>
                <w:rFonts w:ascii="Cambria Math" w:hAnsi="Cambria Math" w:eastAsia="仿宋_GB2312"/>
              </w:rPr>
            </m:ctrlPr>
          </m:radPr>
          <m:deg>
            <m:ctrlPr>
              <w:rPr>
                <w:rFonts w:ascii="Cambria Math" w:hAnsi="Cambria Math" w:eastAsia="仿宋_GB2312"/>
              </w:rPr>
            </m:ctrlPr>
          </m:deg>
          <m:e>
            <m:sSup>
              <m:sSupPr>
                <m:ctrlPr>
                  <w:rPr>
                    <w:rFonts w:ascii="Cambria Math" w:hAnsi="Cambria Math" w:eastAsia="仿宋_GB2312"/>
                  </w:rPr>
                </m:ctrlPr>
              </m:sSupPr>
              <m:e>
                <m:r>
                  <m:rPr>
                    <m:sty m:val="p"/>
                  </m:rPr>
                  <w:rPr>
                    <w:rFonts w:ascii="Cambria Math" w:hAnsi="Cambria Math" w:eastAsia="仿宋_GB2312"/>
                  </w:rPr>
                  <m:t>0.0005</m:t>
                </m:r>
                <m:ctrlPr>
                  <w:rPr>
                    <w:rFonts w:ascii="Cambria Math" w:hAnsi="Cambria Math" w:eastAsia="仿宋_GB2312"/>
                  </w:rPr>
                </m:ctrlPr>
              </m:e>
              <m:sup>
                <m:r>
                  <m:rPr>
                    <m:sty m:val="p"/>
                  </m:rPr>
                  <w:rPr>
                    <w:rFonts w:ascii="Cambria Math" w:hAnsi="Cambria Math" w:eastAsia="仿宋_GB2312"/>
                  </w:rPr>
                  <m:t>2</m:t>
                </m:r>
                <m:ctrlPr>
                  <w:rPr>
                    <w:rFonts w:ascii="Cambria Math" w:hAnsi="Cambria Math" w:eastAsia="仿宋_GB2312"/>
                  </w:rPr>
                </m:ctrlPr>
              </m:sup>
            </m:sSup>
            <m:r>
              <m:rPr>
                <m:sty m:val="p"/>
              </m:rPr>
              <w:rPr>
                <w:rFonts w:ascii="Cambria Math" w:hAnsi="Cambria Math" w:eastAsia="仿宋_GB2312"/>
              </w:rPr>
              <m:t>+</m:t>
            </m:r>
            <m:sSup>
              <m:sSupPr>
                <m:ctrlPr>
                  <w:rPr>
                    <w:rFonts w:ascii="Cambria Math" w:hAnsi="Cambria Math" w:eastAsia="仿宋_GB2312"/>
                  </w:rPr>
                </m:ctrlPr>
              </m:sSupPr>
              <m:e>
                <m:r>
                  <m:rPr>
                    <m:sty m:val="p"/>
                  </m:rPr>
                  <w:rPr>
                    <w:rFonts w:ascii="Cambria Math" w:hAnsi="Cambria Math" w:eastAsia="仿宋_GB2312"/>
                  </w:rPr>
                  <m:t>0.0017</m:t>
                </m:r>
                <m:ctrlPr>
                  <w:rPr>
                    <w:rFonts w:ascii="Cambria Math" w:hAnsi="Cambria Math" w:eastAsia="仿宋_GB2312"/>
                  </w:rPr>
                </m:ctrlPr>
              </m:e>
              <m:sup>
                <m:r>
                  <m:rPr>
                    <m:sty m:val="p"/>
                  </m:rPr>
                  <w:rPr>
                    <w:rFonts w:ascii="Cambria Math" w:hAnsi="Cambria Math" w:eastAsia="仿宋_GB2312"/>
                  </w:rPr>
                  <m:t>2</m:t>
                </m:r>
                <m:ctrlPr>
                  <w:rPr>
                    <w:rFonts w:ascii="Cambria Math" w:hAnsi="Cambria Math" w:eastAsia="仿宋_GB2312"/>
                  </w:rPr>
                </m:ctrlPr>
              </m:sup>
            </m:sSup>
            <m:ctrlPr>
              <w:rPr>
                <w:rFonts w:ascii="Cambria Math" w:hAnsi="Cambria Math" w:eastAsia="仿宋_GB2312"/>
              </w:rPr>
            </m:ctrlPr>
          </m:e>
        </m:rad>
        <m:r>
          <m:rPr>
            <m:sty m:val="p"/>
          </m:rPr>
          <w:rPr>
            <w:rFonts w:ascii="Cambria Math" w:hAnsi="Cambria Math" w:eastAsia="仿宋_GB2312"/>
          </w:rPr>
          <m:t>=0.18 %</m:t>
        </m:r>
      </m:oMath>
      <w:r>
        <w:rPr>
          <w:rFonts w:hint="eastAsia" w:ascii="仿宋_GB2312" w:hAnsi="Times New Roman" w:eastAsia="仿宋_GB2312"/>
        </w:rPr>
        <w:t xml:space="preserve">                （C.10）</w:t>
      </w:r>
    </w:p>
    <w:p w14:paraId="3C1118F5">
      <w:pPr>
        <w:spacing w:line="560" w:lineRule="exact"/>
        <w:outlineLvl w:val="1"/>
        <w:rPr>
          <w:rFonts w:ascii="仿宋_GB2312" w:eastAsia="仿宋_GB2312"/>
          <w:sz w:val="24"/>
        </w:rPr>
      </w:pPr>
      <w:r>
        <w:rPr>
          <w:rFonts w:hint="eastAsia" w:ascii="仿宋_GB2312" w:eastAsia="仿宋_GB2312"/>
          <w:sz w:val="24"/>
        </w:rPr>
        <w:t xml:space="preserve">3.2.7  </w:t>
      </w:r>
      <w:r>
        <w:rPr>
          <w:rFonts w:hint="eastAsia" w:ascii="仿宋_GB2312" w:hAnsi="黑体" w:eastAsia="仿宋_GB2312"/>
          <w:sz w:val="24"/>
        </w:rPr>
        <w:t>扩展不确定度评定</w:t>
      </w:r>
    </w:p>
    <w:p w14:paraId="5AB3B975">
      <w:pPr>
        <w:pStyle w:val="144"/>
        <w:spacing w:line="560" w:lineRule="exact"/>
        <w:ind w:firstLine="480"/>
        <w:jc w:val="both"/>
        <w:outlineLvl w:val="9"/>
        <w:rPr>
          <w:rFonts w:ascii="仿宋_GB2312" w:hAnsi="Times New Roman" w:eastAsia="仿宋_GB2312"/>
        </w:rPr>
      </w:pPr>
      <w:r>
        <w:rPr>
          <w:rFonts w:hint="eastAsia" w:ascii="仿宋_GB2312" w:eastAsia="仿宋_GB2312"/>
        </w:rPr>
        <w:t>取包含因子</w:t>
      </w:r>
      <w:r>
        <w:rPr>
          <w:rFonts w:ascii="Times New Roman" w:hAnsi="Times New Roman" w:eastAsia="仿宋_GB2312"/>
          <w:i/>
          <w:iCs/>
        </w:rPr>
        <w:t>k</w:t>
      </w:r>
      <w:r>
        <w:rPr>
          <w:rFonts w:hint="eastAsia" w:ascii="仿宋_GB2312" w:hAnsi="Times New Roman" w:eastAsia="仿宋_GB2312"/>
        </w:rPr>
        <w:t>=2,</w:t>
      </w:r>
      <w:r>
        <w:rPr>
          <w:rFonts w:hint="eastAsia" w:ascii="仿宋_GB2312" w:eastAsia="仿宋_GB2312"/>
        </w:rPr>
        <w:t>则</w:t>
      </w:r>
      <w:r>
        <w:rPr>
          <w:rFonts w:ascii="Times New Roman" w:hAnsi="Times New Roman" w:eastAsia="仿宋_GB2312"/>
          <w:i/>
        </w:rPr>
        <w:t>U</w:t>
      </w:r>
      <w:r>
        <w:rPr>
          <w:rFonts w:ascii="Times New Roman" w:hAnsi="Times New Roman" w:eastAsia="仿宋_GB2312"/>
        </w:rPr>
        <w:t>=</w:t>
      </w:r>
      <w:r>
        <w:rPr>
          <w:rFonts w:ascii="Times New Roman" w:hAnsi="Times New Roman" w:eastAsia="仿宋_GB2312"/>
          <w:i/>
        </w:rPr>
        <w:t>u</w:t>
      </w:r>
      <w:r>
        <w:rPr>
          <w:rFonts w:ascii="Times New Roman" w:hAnsi="Times New Roman" w:eastAsia="仿宋_GB2312"/>
          <w:vertAlign w:val="subscript"/>
        </w:rPr>
        <w:t>c</w:t>
      </w:r>
      <w:r>
        <w:rPr>
          <w:rFonts w:ascii="Times New Roman" w:hAnsi="Times New Roman" w:eastAsia="仿宋_GB2312"/>
        </w:rPr>
        <w:t>×</w:t>
      </w:r>
      <w:r>
        <w:rPr>
          <w:rFonts w:ascii="Times New Roman" w:hAnsi="Times New Roman" w:eastAsia="仿宋_GB2312"/>
          <w:i/>
        </w:rPr>
        <w:t>k</w:t>
      </w:r>
      <w:r>
        <w:rPr>
          <w:rFonts w:hint="eastAsia" w:ascii="仿宋_GB2312" w:eastAsia="仿宋_GB2312"/>
        </w:rPr>
        <w:t>=0.4 %。</w:t>
      </w:r>
    </w:p>
    <w:p w14:paraId="7AACABB5">
      <w:pPr>
        <w:spacing w:line="560" w:lineRule="exact"/>
        <w:outlineLvl w:val="1"/>
        <w:rPr>
          <w:rFonts w:ascii="仿宋_GB2312" w:eastAsia="仿宋_GB2312"/>
          <w:sz w:val="24"/>
        </w:rPr>
      </w:pPr>
      <w:r>
        <w:rPr>
          <w:rFonts w:hint="eastAsia" w:ascii="仿宋_GB2312" w:eastAsia="仿宋_GB2312"/>
          <w:sz w:val="24"/>
        </w:rPr>
        <w:t xml:space="preserve">3.2.8  </w:t>
      </w:r>
      <w:r>
        <w:rPr>
          <w:rFonts w:hint="eastAsia" w:ascii="仿宋_GB2312" w:hAnsi="黑体" w:eastAsia="仿宋_GB2312"/>
          <w:sz w:val="24"/>
        </w:rPr>
        <w:t>测量不确定度报告</w:t>
      </w:r>
    </w:p>
    <w:p w14:paraId="4C0D1E8A">
      <w:pPr>
        <w:pStyle w:val="144"/>
        <w:spacing w:line="560" w:lineRule="exact"/>
        <w:ind w:firstLine="480"/>
        <w:jc w:val="both"/>
        <w:outlineLvl w:val="9"/>
        <w:rPr>
          <w:rFonts w:ascii="仿宋_GB2312" w:hAnsi="Times New Roman" w:eastAsia="仿宋_GB2312"/>
        </w:rPr>
      </w:pPr>
      <w:r>
        <w:rPr>
          <w:rFonts w:hint="eastAsia" w:ascii="仿宋_GB2312" w:eastAsia="仿宋_GB2312"/>
        </w:rPr>
        <w:t>被校汽车侧滑检验台检定装置力值测量示值误差的扩展不确定度为：</w:t>
      </w:r>
    </w:p>
    <w:p w14:paraId="0AAB8329">
      <w:pPr>
        <w:pStyle w:val="144"/>
        <w:spacing w:line="560" w:lineRule="exact"/>
        <w:ind w:firstLine="480"/>
        <w:jc w:val="center"/>
        <w:outlineLvl w:val="9"/>
        <w:rPr>
          <w:rFonts w:ascii="Times New Roman" w:hAnsi="Times New Roman" w:eastAsia="仿宋_GB2312"/>
        </w:rPr>
      </w:pPr>
      <w:r>
        <w:rPr>
          <w:rFonts w:ascii="Times New Roman" w:hAnsi="Times New Roman" w:eastAsia="仿宋_GB2312"/>
          <w:i/>
          <w:iCs/>
        </w:rPr>
        <w:t>U</w:t>
      </w:r>
      <w:r>
        <w:rPr>
          <w:rFonts w:ascii="Times New Roman" w:hAnsi="Times New Roman" w:eastAsia="仿宋_GB2312"/>
        </w:rPr>
        <w:t>=</w:t>
      </w:r>
      <w:r>
        <w:rPr>
          <w:rFonts w:hint="eastAsia" w:ascii="Times New Roman" w:hAnsi="Times New Roman" w:eastAsia="仿宋_GB2312"/>
        </w:rPr>
        <w:t>0.4%</w:t>
      </w:r>
      <w:r>
        <w:rPr>
          <w:rFonts w:ascii="Times New Roman" w:hAnsi="Times New Roman" w:eastAsia="仿宋_GB2312"/>
        </w:rPr>
        <w:t xml:space="preserve"> （</w:t>
      </w:r>
      <w:r>
        <w:rPr>
          <w:rFonts w:ascii="Times New Roman" w:hAnsi="Times New Roman" w:eastAsia="仿宋_GB2312"/>
          <w:i/>
          <w:iCs/>
        </w:rPr>
        <w:t>k</w:t>
      </w:r>
      <w:r>
        <w:rPr>
          <w:rFonts w:ascii="Times New Roman" w:hAnsi="Times New Roman" w:eastAsia="仿宋_GB2312"/>
        </w:rPr>
        <w:t>=2）</w:t>
      </w:r>
    </w:p>
    <w:p w14:paraId="0D9E3957">
      <w:pPr>
        <w:spacing w:line="560" w:lineRule="exact"/>
        <w:outlineLvl w:val="1"/>
        <w:rPr>
          <w:rFonts w:ascii="黑体" w:hAnsi="黑体" w:eastAsia="黑体" w:cs="黑体"/>
          <w:sz w:val="24"/>
        </w:rPr>
      </w:pPr>
      <w:r>
        <w:rPr>
          <w:rFonts w:hint="eastAsia" w:ascii="黑体" w:hAnsi="黑体" w:eastAsia="黑体" w:cs="黑体"/>
          <w:sz w:val="24"/>
        </w:rPr>
        <w:t>4  结论</w:t>
      </w:r>
    </w:p>
    <w:p w14:paraId="4A57F267">
      <w:pPr>
        <w:spacing w:line="560" w:lineRule="exact"/>
        <w:ind w:firstLine="480" w:firstLineChars="200"/>
        <w:outlineLvl w:val="3"/>
        <w:rPr>
          <w:rFonts w:ascii="仿宋_GB2312" w:eastAsia="仿宋_GB2312"/>
          <w:sz w:val="24"/>
        </w:rPr>
      </w:pPr>
      <w:r>
        <w:rPr>
          <w:rFonts w:hint="eastAsia" w:ascii="仿宋_GB2312" w:hAnsi="宋体" w:eastAsia="仿宋_GB2312"/>
          <w:sz w:val="24"/>
        </w:rPr>
        <w:t>在对汽车侧滑检验台检定装置进行位移测量、力值测量试验过程中，评定结果均满足计量特性要求，</w:t>
      </w:r>
      <w:r>
        <w:rPr>
          <w:rFonts w:hint="eastAsia" w:ascii="仿宋_GB2312" w:eastAsia="仿宋_GB2312"/>
          <w:sz w:val="24"/>
        </w:rPr>
        <w:t>因此规范中的校准方法及相应的计量特性，是科学、适用、合理的。</w:t>
      </w:r>
    </w:p>
    <w:sectPr>
      <w:footerReference r:id="rId9" w:type="default"/>
      <w:pgSz w:w="11907" w:h="16839"/>
      <w:pgMar w:top="1418" w:right="1134" w:bottom="1134" w:left="1134"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0A8B">
    <w:pPr>
      <w:pStyle w:val="28"/>
      <w:spacing w:before="120" w:after="120"/>
      <w:jc w:val="center"/>
    </w:pPr>
    <w:r>
      <w:fldChar w:fldCharType="begin"/>
    </w:r>
    <w:r>
      <w:instrText xml:space="preserve"> PAGE   \* MERGEFORMAT </w:instrText>
    </w:r>
    <w:r>
      <w:fldChar w:fldCharType="separate"/>
    </w:r>
    <w:r>
      <w:t>1</w:t>
    </w:r>
    <w:r>
      <w:fldChar w:fldCharType="end"/>
    </w:r>
  </w:p>
  <w:p w14:paraId="4D415955">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ACA6">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0C18">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25D2">
    <w:pPr>
      <w:pStyle w:val="28"/>
      <w:spacing w:before="120" w:after="120"/>
      <w:jc w:val="center"/>
    </w:pPr>
    <w:r>
      <w:fldChar w:fldCharType="begin"/>
    </w:r>
    <w:r>
      <w:instrText xml:space="preserve"> PAGE   \* MERGEFORMAT </w:instrText>
    </w:r>
    <w:r>
      <w:fldChar w:fldCharType="separate"/>
    </w:r>
    <w:r>
      <w:t>5</w:t>
    </w:r>
    <w:r>
      <w:fldChar w:fldCharType="end"/>
    </w:r>
  </w:p>
  <w:p w14:paraId="6195E80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8042">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D2B68">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0D8F">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pStyle w:val="66"/>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i w:val="0"/>
        <w:sz w:val="21"/>
      </w:rPr>
    </w:lvl>
    <w:lvl w:ilvl="6" w:tentative="0">
      <w:start w:val="1"/>
      <w:numFmt w:val="decimal"/>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lvlText w:val="表%2"/>
      <w:lvlJc w:val="left"/>
      <w:pPr>
        <w:tabs>
          <w:tab w:val="left" w:pos="360"/>
        </w:tabs>
        <w:ind w:left="0" w:firstLine="0"/>
      </w:pPr>
      <w:rPr>
        <w:rFonts w:hint="eastAsia" w:ascii="黑体" w:hAnsi="Times New Roman" w:eastAsia="黑体"/>
        <w:b/>
        <w:i w:val="0"/>
        <w:sz w:val="20"/>
        <w:lang w:val="en-US"/>
      </w:rPr>
    </w:lvl>
    <w:lvl w:ilvl="2" w:tentative="0">
      <w:start w:val="1"/>
      <w:numFmt w:val="none"/>
      <w:pStyle w:val="126"/>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
    <w:nsid w:val="0AE367E9"/>
    <w:multiLevelType w:val="multilevel"/>
    <w:tmpl w:val="0AE367E9"/>
    <w:lvl w:ilvl="0" w:tentative="0">
      <w:start w:val="1"/>
      <w:numFmt w:val="none"/>
      <w:pStyle w:val="130"/>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B136F61"/>
    <w:multiLevelType w:val="multilevel"/>
    <w:tmpl w:val="1B136F61"/>
    <w:lvl w:ilvl="0" w:tentative="0">
      <w:start w:val="1"/>
      <w:numFmt w:val="none"/>
      <w:pStyle w:val="80"/>
      <w:lvlText w:val="表"/>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4A17CC"/>
    <w:multiLevelType w:val="multilevel"/>
    <w:tmpl w:val="264A17CC"/>
    <w:lvl w:ilvl="0" w:tentative="0">
      <w:start w:val="1"/>
      <w:numFmt w:val="none"/>
      <w:pStyle w:val="127"/>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0A7ED9"/>
    <w:multiLevelType w:val="multilevel"/>
    <w:tmpl w:val="310A7ED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b/>
        <w:i w:val="0"/>
        <w:sz w:val="21"/>
      </w:rPr>
    </w:lvl>
    <w:lvl w:ilvl="2" w:tentative="0">
      <w:start w:val="1"/>
      <w:numFmt w:val="decimal"/>
      <w:pStyle w:val="4"/>
      <w:lvlText w:val="6.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6">
    <w:nsid w:val="32215617"/>
    <w:multiLevelType w:val="multilevel"/>
    <w:tmpl w:val="32215617"/>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116"/>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41A64E98"/>
    <w:multiLevelType w:val="multilevel"/>
    <w:tmpl w:val="41A64E98"/>
    <w:lvl w:ilvl="0" w:tentative="0">
      <w:start w:val="1"/>
      <w:numFmt w:val="decimal"/>
      <w:pStyle w:val="115"/>
      <w:lvlText w:val="0.%1"/>
      <w:lvlJc w:val="left"/>
      <w:pPr>
        <w:tabs>
          <w:tab w:val="left" w:pos="360"/>
        </w:tabs>
        <w:ind w:left="0" w:firstLine="0"/>
      </w:pPr>
      <w:rPr>
        <w:rFonts w:hint="eastAsia" w:ascii="宋体" w:hAnsi="Times New Roman" w:eastAsia="宋体"/>
        <w:b/>
        <w:i w:val="0"/>
        <w:sz w:val="21"/>
      </w:rPr>
    </w:lvl>
    <w:lvl w:ilvl="1" w:tentative="0">
      <w:start w:val="1"/>
      <w:numFmt w:val="decimal"/>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478338B5"/>
    <w:multiLevelType w:val="multilevel"/>
    <w:tmpl w:val="478338B5"/>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pStyle w:val="114"/>
      <w:suff w:val="nothing"/>
      <w:lvlText w:val="%1%2)  "/>
      <w:lvlJc w:val="left"/>
      <w:pPr>
        <w:ind w:left="420" w:hanging="420"/>
      </w:pPr>
      <w:rPr>
        <w:rFonts w:hint="eastAsia" w:ascii="黑体" w:hAnsi="Times New Roman" w:eastAsia="黑体"/>
        <w:b/>
        <w:i w:val="0"/>
        <w:sz w:val="21"/>
      </w:rPr>
    </w:lvl>
    <w:lvl w:ilvl="2" w:tentative="0">
      <w:start w:val="1"/>
      <w:numFmt w:val="decimal"/>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lvlRestart w:val="2"/>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lvlRestart w:val="4"/>
      <w:suff w:val="nothing"/>
      <w:lvlText w:val="表 %2.%3.%4-%7  "/>
      <w:lvlJc w:val="left"/>
      <w:pPr>
        <w:ind w:left="420" w:firstLine="0"/>
      </w:pPr>
      <w:rPr>
        <w:rFonts w:hint="eastAsia" w:ascii="黑体" w:hAnsi="Times New Roman" w:eastAsia="黑体"/>
        <w:b/>
        <w:i w:val="0"/>
        <w:sz w:val="21"/>
      </w:rPr>
    </w:lvl>
    <w:lvl w:ilvl="7" w:tentative="0">
      <w:start w:val="1"/>
      <w:numFmt w:val="decimal"/>
      <w:lvlRestart w:val="4"/>
      <w:suff w:val="nothing"/>
      <w:lvlText w:val="图 %2.%3.%4-%8  "/>
      <w:lvlJc w:val="left"/>
      <w:pPr>
        <w:ind w:left="420" w:firstLine="0"/>
      </w:pPr>
      <w:rPr>
        <w:rFonts w:hint="eastAsia" w:ascii="黑体" w:eastAsia="黑体"/>
        <w:b/>
        <w:i w:val="0"/>
        <w:sz w:val="21"/>
      </w:rPr>
    </w:lvl>
    <w:lvl w:ilvl="8" w:tentative="0">
      <w:start w:val="1"/>
      <w:numFmt w:val="decimal"/>
      <w:lvlRestart w:val="5"/>
      <w:suff w:val="nothing"/>
      <w:lvlText w:val="    %9  "/>
      <w:lvlJc w:val="left"/>
      <w:pPr>
        <w:ind w:left="420" w:firstLine="0"/>
      </w:pPr>
      <w:rPr>
        <w:rFonts w:hint="eastAsia" w:ascii="黑体" w:hAnsi="华文细黑" w:eastAsia="黑体"/>
        <w:b/>
        <w:i w:val="0"/>
        <w:sz w:val="21"/>
      </w:rPr>
    </w:lvl>
  </w:abstractNum>
  <w:abstractNum w:abstractNumId="9">
    <w:nsid w:val="496E4D7B"/>
    <w:multiLevelType w:val="multilevel"/>
    <w:tmpl w:val="496E4D7B"/>
    <w:lvl w:ilvl="0" w:tentative="0">
      <w:start w:val="1"/>
      <w:numFmt w:val="none"/>
      <w:pStyle w:val="11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E02EF4"/>
    <w:multiLevelType w:val="multilevel"/>
    <w:tmpl w:val="55E02EF4"/>
    <w:lvl w:ilvl="0" w:tentative="0">
      <w:start w:val="1"/>
      <w:numFmt w:val="decimal"/>
      <w:pStyle w:val="88"/>
      <w:lvlText w:val="图%1"/>
      <w:lvlJc w:val="left"/>
      <w:pPr>
        <w:tabs>
          <w:tab w:val="left" w:pos="360"/>
        </w:tabs>
        <w:ind w:left="0" w:firstLine="0"/>
      </w:pPr>
      <w:rPr>
        <w:rFonts w:hint="eastAsia" w:ascii="黑体" w:eastAsia="黑体"/>
        <w:b/>
        <w:i w:val="0"/>
        <w:sz w:val="20"/>
      </w:rPr>
    </w:lvl>
    <w:lvl w:ilvl="1" w:tentative="0">
      <w:start w:val="1"/>
      <w:numFmt w:val="lowerLetter"/>
      <w:lvlRestart w:val="0"/>
      <w:lvlText w:val="%2)"/>
      <w:lvlJc w:val="left"/>
      <w:pPr>
        <w:tabs>
          <w:tab w:val="left" w:pos="839"/>
        </w:tabs>
        <w:ind w:left="839" w:hanging="419"/>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56E7BB8"/>
    <w:multiLevelType w:val="multilevel"/>
    <w:tmpl w:val="656E7BB8"/>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63"/>
      <w:lvlText w:val="%1%2"/>
      <w:lvlJc w:val="left"/>
      <w:pPr>
        <w:tabs>
          <w:tab w:val="left" w:pos="360"/>
        </w:tabs>
        <w:ind w:left="0" w:firstLine="0"/>
      </w:pPr>
      <w:rPr>
        <w:rFonts w:hint="eastAsia" w:ascii="黑体" w:hAnsi="Times New Roman" w:eastAsia="黑体"/>
        <w:b w:val="0"/>
        <w:i w:val="0"/>
        <w:sz w:val="24"/>
      </w:rPr>
    </w:lvl>
    <w:lvl w:ilvl="2" w:tentative="0">
      <w:start w:val="1"/>
      <w:numFmt w:val="decimal"/>
      <w:pStyle w:val="64"/>
      <w:lvlText w:val="%17.%3"/>
      <w:lvlJc w:val="left"/>
      <w:pPr>
        <w:tabs>
          <w:tab w:val="left" w:pos="720"/>
        </w:tabs>
        <w:ind w:left="0" w:firstLine="0"/>
      </w:pPr>
      <w:rPr>
        <w:rFonts w:hint="eastAsia" w:ascii="黑体" w:hAnsi="Times New Roman" w:eastAsia="黑体"/>
        <w:b w:val="0"/>
        <w:i w:val="0"/>
        <w:sz w:val="21"/>
      </w:rPr>
    </w:lvl>
    <w:lvl w:ilvl="3" w:tentative="0">
      <w:start w:val="1"/>
      <w:numFmt w:val="decimal"/>
      <w:pStyle w:val="65"/>
      <w:lvlText w:val="%17.%3.%4"/>
      <w:lvlJc w:val="left"/>
      <w:pPr>
        <w:tabs>
          <w:tab w:val="left" w:pos="1062"/>
        </w:tabs>
        <w:ind w:left="342" w:firstLine="0"/>
      </w:pPr>
      <w:rPr>
        <w:rFonts w:hint="eastAsia" w:ascii="黑体" w:hAnsi="Times New Roman" w:eastAsia="黑体"/>
        <w:b w:val="0"/>
        <w:i w:val="0"/>
        <w:sz w:val="21"/>
      </w:rPr>
    </w:lvl>
    <w:lvl w:ilvl="4" w:tentative="0">
      <w:start w:val="1"/>
      <w:numFmt w:val="decimal"/>
      <w:pStyle w:val="96"/>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101"/>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Restart w:val="5"/>
      <w:pStyle w:val="107"/>
      <w:lvlText w:val="%2.%3.%4.%5.%6.%7"/>
      <w:lvlJc w:val="left"/>
      <w:pPr>
        <w:tabs>
          <w:tab w:val="left" w:pos="1440"/>
        </w:tabs>
        <w:ind w:left="0" w:firstLine="0"/>
      </w:pPr>
      <w:rPr>
        <w:rFonts w:hint="eastAsia" w:ascii="黑体" w:hAnsi="Times New Roman" w:eastAsia="黑体"/>
        <w:b/>
        <w:i w:val="0"/>
        <w:sz w:val="21"/>
      </w:rPr>
    </w:lvl>
    <w:lvl w:ilvl="7" w:tentative="0">
      <w:start w:val="1"/>
      <w:numFmt w:val="decimal"/>
      <w:lvlRestart w:val="5"/>
      <w:lvlText w:val="图 %2.0.%5 -%8"/>
      <w:lvlJc w:val="left"/>
      <w:pPr>
        <w:tabs>
          <w:tab w:val="left" w:pos="1440"/>
        </w:tabs>
        <w:ind w:left="0" w:firstLine="0"/>
      </w:pPr>
      <w:rPr>
        <w:rFonts w:hint="eastAsia" w:ascii="黑体"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abstractNum w:abstractNumId="12">
    <w:nsid w:val="657D3FBC"/>
    <w:multiLevelType w:val="multilevel"/>
    <w:tmpl w:val="657D3FBC"/>
    <w:lvl w:ilvl="0" w:tentative="0">
      <w:start w:val="1"/>
      <w:numFmt w:val="upperLetter"/>
      <w:pStyle w:val="79"/>
      <w:suff w:val="nothing"/>
      <w:lvlText w:val="附录  %1"/>
      <w:lvlJc w:val="left"/>
      <w:pPr>
        <w:ind w:left="0" w:firstLine="0"/>
      </w:pPr>
      <w:rPr>
        <w:rFonts w:hint="eastAsia" w:ascii="黑体" w:hAnsi="Times New Roman" w:eastAsia="黑体"/>
        <w:b/>
        <w:i w:val="0"/>
        <w:sz w:val="21"/>
      </w:rPr>
    </w:lvl>
    <w:lvl w:ilvl="1" w:tentative="0">
      <w:start w:val="1"/>
      <w:numFmt w:val="decimal"/>
      <w:suff w:val="nothing"/>
      <w:lvlText w:val="%1.%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i w:val="0"/>
        <w:sz w:val="21"/>
      </w:rPr>
    </w:lvl>
    <w:lvl w:ilvl="6" w:tentative="0">
      <w:start w:val="1"/>
      <w:numFmt w:val="decimal"/>
      <w:suff w:val="nothing"/>
      <w:lvlText w:val="%1.%2.%3.%4.%5.%6.%7　"/>
      <w:lvlJc w:val="left"/>
      <w:pPr>
        <w:ind w:left="0" w:firstLine="0"/>
      </w:pPr>
      <w:rPr>
        <w:rFonts w:hint="eastAsia" w:ascii="黑体" w:hAnsi="Times New Roman" w:eastAsia="黑体"/>
        <w:b/>
        <w:i w:val="0"/>
        <w:sz w:val="21"/>
      </w:rPr>
    </w:lvl>
    <w:lvl w:ilvl="7" w:tentative="0">
      <w:start w:val="1"/>
      <w:numFmt w:val="none"/>
      <w:lvlRestart w:val="1"/>
      <w:lvlText w:val="表 %1."/>
      <w:lvlJc w:val="left"/>
      <w:pPr>
        <w:tabs>
          <w:tab w:val="left" w:pos="720"/>
        </w:tabs>
        <w:ind w:left="0" w:firstLine="0"/>
      </w:pPr>
      <w:rPr>
        <w:rFonts w:hint="eastAsia" w:ascii="黑体" w:eastAsia="黑体"/>
        <w:b/>
        <w:i w:val="0"/>
        <w:sz w:val="20"/>
      </w:rPr>
    </w:lvl>
    <w:lvl w:ilvl="8" w:tentative="0">
      <w:start w:val="1"/>
      <w:numFmt w:val="none"/>
      <w:lvlRestart w:val="1"/>
      <w:lvlText w:val="图 %1."/>
      <w:lvlJc w:val="left"/>
      <w:pPr>
        <w:tabs>
          <w:tab w:val="left" w:pos="720"/>
        </w:tabs>
        <w:ind w:left="0" w:firstLine="0"/>
      </w:pPr>
      <w:rPr>
        <w:rFonts w:hint="eastAsia" w:ascii="黑体" w:eastAsia="黑体"/>
        <w:b/>
        <w:i w:val="0"/>
        <w:sz w:val="20"/>
      </w:rPr>
    </w:lvl>
  </w:abstractNum>
  <w:abstractNum w:abstractNumId="13">
    <w:nsid w:val="6DBF04F4"/>
    <w:multiLevelType w:val="multilevel"/>
    <w:tmpl w:val="6DBF04F4"/>
    <w:lvl w:ilvl="0" w:tentative="0">
      <w:start w:val="1"/>
      <w:numFmt w:val="none"/>
      <w:pStyle w:val="112"/>
      <w:lvlText w:val="%1注："/>
      <w:lvlJc w:val="left"/>
      <w:pPr>
        <w:tabs>
          <w:tab w:val="left" w:pos="1140"/>
        </w:tabs>
        <w:ind w:left="840" w:hanging="420"/>
      </w:pPr>
      <w:rPr>
        <w:rFonts w:hint="eastAsia" w:ascii="宋体" w:hAnsi="Times New Roman" w:eastAsia="宋体"/>
        <w:b w:val="0"/>
        <w:i w:val="0"/>
        <w:sz w:val="18"/>
      </w:rPr>
    </w:lvl>
    <w:lvl w:ilvl="1" w:tentative="0">
      <w:start w:val="4"/>
      <w:numFmt w:val="lowerLetter"/>
      <w:lvlRestart w:val="0"/>
      <w:lvlText w:val="%2)"/>
      <w:lvlJc w:val="left"/>
      <w:pPr>
        <w:tabs>
          <w:tab w:val="left" w:pos="839"/>
        </w:tabs>
        <w:ind w:left="839" w:hanging="419"/>
      </w:pPr>
      <w:rPr>
        <w:b w:val="0"/>
      </w:rPr>
    </w:lvl>
    <w:lvl w:ilvl="2" w:tentative="0">
      <w:start w:val="5"/>
      <w:numFmt w:val="lowerLetter"/>
      <w:lvlRestart w:val="0"/>
      <w:lvlText w:val="%3)"/>
      <w:lvlJc w:val="left"/>
      <w:pPr>
        <w:tabs>
          <w:tab w:val="left" w:pos="1259"/>
        </w:tabs>
        <w:ind w:left="1259" w:hanging="419"/>
      </w:pPr>
      <w:rPr>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117"/>
      <w:suff w:val="nothing"/>
      <w:lvlText w:val="%1%2 "/>
      <w:lvlJc w:val="left"/>
      <w:pPr>
        <w:ind w:left="0" w:firstLine="0"/>
      </w:pPr>
      <w:rPr>
        <w:rFonts w:hint="eastAsia" w:ascii="黑体" w:hAnsi="Times New Roman" w:eastAsia="黑体"/>
        <w:b/>
        <w:i w:val="0"/>
        <w:sz w:val="28"/>
      </w:rPr>
    </w:lvl>
    <w:lvl w:ilvl="2" w:tentative="0">
      <w:start w:val="1"/>
      <w:numFmt w:val="decimal"/>
      <w:pStyle w:val="118"/>
      <w:suff w:val="nothing"/>
      <w:lvlText w:val="%1%2.%3　"/>
      <w:lvlJc w:val="left"/>
      <w:pPr>
        <w:ind w:left="0" w:firstLine="0"/>
      </w:pPr>
      <w:rPr>
        <w:rFonts w:hint="eastAsia" w:ascii="黑体" w:hAnsi="Times New Roman" w:eastAsia="黑体"/>
        <w:b/>
        <w:i w:val="0"/>
        <w:sz w:val="21"/>
      </w:rPr>
    </w:lvl>
    <w:lvl w:ilvl="3" w:tentative="0">
      <w:start w:val="1"/>
      <w:numFmt w:val="decimal"/>
      <w:pStyle w:val="119"/>
      <w:suff w:val="nothing"/>
      <w:lvlText w:val="%1%2.%3.%4　"/>
      <w:lvlJc w:val="left"/>
      <w:pPr>
        <w:ind w:left="0" w:firstLine="0"/>
      </w:pPr>
      <w:rPr>
        <w:rFonts w:hint="eastAsia" w:ascii="黑体" w:hAnsi="Times New Roman" w:eastAsia="黑体"/>
        <w:b/>
        <w:i w:val="0"/>
        <w:sz w:val="21"/>
      </w:rPr>
    </w:lvl>
    <w:lvl w:ilvl="4" w:tentative="0">
      <w:start w:val="1"/>
      <w:numFmt w:val="decimal"/>
      <w:pStyle w:val="12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12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12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124"/>
      <w:lvlText w:val="    %1%8"/>
      <w:lvlJc w:val="left"/>
      <w:pPr>
        <w:tabs>
          <w:tab w:val="left" w:pos="720"/>
        </w:tabs>
        <w:ind w:left="0" w:firstLine="0"/>
      </w:pPr>
      <w:rPr>
        <w:rFonts w:hint="eastAsia" w:ascii="黑体" w:eastAsia="黑体"/>
        <w:b/>
        <w:i w:val="0"/>
        <w:sz w:val="21"/>
      </w:rPr>
    </w:lvl>
    <w:lvl w:ilvl="8" w:tentative="0">
      <w:start w:val="1"/>
      <w:numFmt w:val="decimal"/>
      <w:lvlRestart w:val="2"/>
      <w:pStyle w:val="123"/>
      <w:lvlText w:val="%2.0.%9"/>
      <w:lvlJc w:val="left"/>
      <w:pPr>
        <w:tabs>
          <w:tab w:val="left" w:pos="720"/>
        </w:tabs>
        <w:ind w:left="0" w:firstLine="0"/>
      </w:pPr>
      <w:rPr>
        <w:rFonts w:hint="eastAsia" w:ascii="黑体" w:hAnsi="华文细黑" w:eastAsia="黑体"/>
        <w:b/>
        <w:i w:val="0"/>
        <w:sz w:val="21"/>
      </w:rPr>
    </w:lvl>
  </w:abstractNum>
  <w:num w:numId="1">
    <w:abstractNumId w:val="5"/>
  </w:num>
  <w:num w:numId="2">
    <w:abstractNumId w:val="11"/>
  </w:num>
  <w:num w:numId="3">
    <w:abstractNumId w:val="0"/>
  </w:num>
  <w:num w:numId="4">
    <w:abstractNumId w:val="12"/>
  </w:num>
  <w:num w:numId="5">
    <w:abstractNumId w:val="3"/>
  </w:num>
  <w:num w:numId="6">
    <w:abstractNumId w:val="10"/>
  </w:num>
  <w:num w:numId="7">
    <w:abstractNumId w:val="13"/>
  </w:num>
  <w:num w:numId="8">
    <w:abstractNumId w:val="9"/>
  </w:num>
  <w:num w:numId="9">
    <w:abstractNumId w:val="8"/>
  </w:num>
  <w:num w:numId="10">
    <w:abstractNumId w:val="7"/>
  </w:num>
  <w:num w:numId="11">
    <w:abstractNumId w:val="6"/>
  </w:num>
  <w:num w:numId="12">
    <w:abstractNumId w:val="14"/>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attachedTemplate r:id="rId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DlmMjhjOGM0Y2JjODJlNzQzNDUzODE4ODE2YzZhNDAifQ=="/>
  </w:docVars>
  <w:rsids>
    <w:rsidRoot w:val="009940F0"/>
    <w:rsid w:val="00001C36"/>
    <w:rsid w:val="0000416B"/>
    <w:rsid w:val="00005A87"/>
    <w:rsid w:val="00005E0B"/>
    <w:rsid w:val="00007048"/>
    <w:rsid w:val="00007348"/>
    <w:rsid w:val="0001047E"/>
    <w:rsid w:val="00013EEF"/>
    <w:rsid w:val="00014CFB"/>
    <w:rsid w:val="00017830"/>
    <w:rsid w:val="00017E6D"/>
    <w:rsid w:val="00021792"/>
    <w:rsid w:val="000229C4"/>
    <w:rsid w:val="00023EDD"/>
    <w:rsid w:val="00030ED2"/>
    <w:rsid w:val="00032C2E"/>
    <w:rsid w:val="000362F7"/>
    <w:rsid w:val="00036518"/>
    <w:rsid w:val="00037C97"/>
    <w:rsid w:val="00042DDC"/>
    <w:rsid w:val="00043D81"/>
    <w:rsid w:val="00045526"/>
    <w:rsid w:val="000468B9"/>
    <w:rsid w:val="00047614"/>
    <w:rsid w:val="00050AE4"/>
    <w:rsid w:val="000513B8"/>
    <w:rsid w:val="00053AEA"/>
    <w:rsid w:val="000560C6"/>
    <w:rsid w:val="00061E6C"/>
    <w:rsid w:val="00061F26"/>
    <w:rsid w:val="0006512A"/>
    <w:rsid w:val="000661E1"/>
    <w:rsid w:val="00067E2E"/>
    <w:rsid w:val="000700BA"/>
    <w:rsid w:val="00074A53"/>
    <w:rsid w:val="00075286"/>
    <w:rsid w:val="00076175"/>
    <w:rsid w:val="00081867"/>
    <w:rsid w:val="00081A3C"/>
    <w:rsid w:val="00081F5D"/>
    <w:rsid w:val="00083134"/>
    <w:rsid w:val="0008375E"/>
    <w:rsid w:val="00087154"/>
    <w:rsid w:val="0009064B"/>
    <w:rsid w:val="00090ADF"/>
    <w:rsid w:val="00092915"/>
    <w:rsid w:val="0009326F"/>
    <w:rsid w:val="00096183"/>
    <w:rsid w:val="000972D5"/>
    <w:rsid w:val="000A079B"/>
    <w:rsid w:val="000A3CAD"/>
    <w:rsid w:val="000A406A"/>
    <w:rsid w:val="000A421A"/>
    <w:rsid w:val="000B0048"/>
    <w:rsid w:val="000B254E"/>
    <w:rsid w:val="000B2D1D"/>
    <w:rsid w:val="000B4863"/>
    <w:rsid w:val="000B4B6B"/>
    <w:rsid w:val="000C064B"/>
    <w:rsid w:val="000C2A46"/>
    <w:rsid w:val="000C300B"/>
    <w:rsid w:val="000C6962"/>
    <w:rsid w:val="000D088F"/>
    <w:rsid w:val="000D1960"/>
    <w:rsid w:val="000D38A2"/>
    <w:rsid w:val="000E0C9B"/>
    <w:rsid w:val="000E1320"/>
    <w:rsid w:val="000E289E"/>
    <w:rsid w:val="000E29AD"/>
    <w:rsid w:val="000E3513"/>
    <w:rsid w:val="000E5660"/>
    <w:rsid w:val="000E693C"/>
    <w:rsid w:val="000E7B8C"/>
    <w:rsid w:val="000F21CE"/>
    <w:rsid w:val="000F3B35"/>
    <w:rsid w:val="000F3C57"/>
    <w:rsid w:val="000F5076"/>
    <w:rsid w:val="000F57E0"/>
    <w:rsid w:val="001007C2"/>
    <w:rsid w:val="00100F4E"/>
    <w:rsid w:val="00101BAB"/>
    <w:rsid w:val="00106496"/>
    <w:rsid w:val="00110FD1"/>
    <w:rsid w:val="0011267B"/>
    <w:rsid w:val="001129C3"/>
    <w:rsid w:val="00113713"/>
    <w:rsid w:val="00113D12"/>
    <w:rsid w:val="0012038F"/>
    <w:rsid w:val="00121F73"/>
    <w:rsid w:val="001225E6"/>
    <w:rsid w:val="001229FA"/>
    <w:rsid w:val="00122F0C"/>
    <w:rsid w:val="00123355"/>
    <w:rsid w:val="0012477A"/>
    <w:rsid w:val="00127EBF"/>
    <w:rsid w:val="00140026"/>
    <w:rsid w:val="00140487"/>
    <w:rsid w:val="00143951"/>
    <w:rsid w:val="00144B0F"/>
    <w:rsid w:val="00144DE8"/>
    <w:rsid w:val="00147B41"/>
    <w:rsid w:val="00150F71"/>
    <w:rsid w:val="00150F9F"/>
    <w:rsid w:val="0015415E"/>
    <w:rsid w:val="001547E7"/>
    <w:rsid w:val="00156226"/>
    <w:rsid w:val="001600BD"/>
    <w:rsid w:val="00165975"/>
    <w:rsid w:val="00166762"/>
    <w:rsid w:val="00166E19"/>
    <w:rsid w:val="00172522"/>
    <w:rsid w:val="00172F06"/>
    <w:rsid w:val="00173341"/>
    <w:rsid w:val="00175288"/>
    <w:rsid w:val="00180F13"/>
    <w:rsid w:val="0018127A"/>
    <w:rsid w:val="00181AB0"/>
    <w:rsid w:val="00182861"/>
    <w:rsid w:val="00183089"/>
    <w:rsid w:val="00183BCF"/>
    <w:rsid w:val="0018458F"/>
    <w:rsid w:val="00186D15"/>
    <w:rsid w:val="00190DFD"/>
    <w:rsid w:val="001923E4"/>
    <w:rsid w:val="00194DD8"/>
    <w:rsid w:val="001A3F83"/>
    <w:rsid w:val="001A4640"/>
    <w:rsid w:val="001A4664"/>
    <w:rsid w:val="001A56DD"/>
    <w:rsid w:val="001B06C7"/>
    <w:rsid w:val="001B11EE"/>
    <w:rsid w:val="001B1202"/>
    <w:rsid w:val="001B3686"/>
    <w:rsid w:val="001B635C"/>
    <w:rsid w:val="001C010F"/>
    <w:rsid w:val="001C1048"/>
    <w:rsid w:val="001C2002"/>
    <w:rsid w:val="001C22DF"/>
    <w:rsid w:val="001C25E7"/>
    <w:rsid w:val="001C3407"/>
    <w:rsid w:val="001C371C"/>
    <w:rsid w:val="001C5874"/>
    <w:rsid w:val="001C5D02"/>
    <w:rsid w:val="001D2ACD"/>
    <w:rsid w:val="001D3316"/>
    <w:rsid w:val="001D343A"/>
    <w:rsid w:val="001D622D"/>
    <w:rsid w:val="001D6818"/>
    <w:rsid w:val="001D68F5"/>
    <w:rsid w:val="001D6E05"/>
    <w:rsid w:val="001D7C43"/>
    <w:rsid w:val="001E1712"/>
    <w:rsid w:val="001E2928"/>
    <w:rsid w:val="001E3EB9"/>
    <w:rsid w:val="001F1BF8"/>
    <w:rsid w:val="001F30DB"/>
    <w:rsid w:val="001F38D4"/>
    <w:rsid w:val="001F53FE"/>
    <w:rsid w:val="001F5887"/>
    <w:rsid w:val="001F60AA"/>
    <w:rsid w:val="0020388A"/>
    <w:rsid w:val="00203B32"/>
    <w:rsid w:val="00205F79"/>
    <w:rsid w:val="0020643D"/>
    <w:rsid w:val="002122CB"/>
    <w:rsid w:val="0021693B"/>
    <w:rsid w:val="002171C3"/>
    <w:rsid w:val="00217748"/>
    <w:rsid w:val="00230932"/>
    <w:rsid w:val="00230E9F"/>
    <w:rsid w:val="00231F7C"/>
    <w:rsid w:val="00237EFD"/>
    <w:rsid w:val="00240C9C"/>
    <w:rsid w:val="002436F2"/>
    <w:rsid w:val="002503DC"/>
    <w:rsid w:val="00250B40"/>
    <w:rsid w:val="002511BD"/>
    <w:rsid w:val="00251652"/>
    <w:rsid w:val="00251F18"/>
    <w:rsid w:val="00252FC4"/>
    <w:rsid w:val="002542EE"/>
    <w:rsid w:val="00256412"/>
    <w:rsid w:val="00256FDD"/>
    <w:rsid w:val="00263EEE"/>
    <w:rsid w:val="00265E04"/>
    <w:rsid w:val="00266FCF"/>
    <w:rsid w:val="00274CE0"/>
    <w:rsid w:val="00277DA4"/>
    <w:rsid w:val="002800CC"/>
    <w:rsid w:val="00284686"/>
    <w:rsid w:val="00285E44"/>
    <w:rsid w:val="002910FC"/>
    <w:rsid w:val="00291EDB"/>
    <w:rsid w:val="00293EF1"/>
    <w:rsid w:val="002941A0"/>
    <w:rsid w:val="002942A7"/>
    <w:rsid w:val="00296B18"/>
    <w:rsid w:val="00296D20"/>
    <w:rsid w:val="002A199D"/>
    <w:rsid w:val="002A72E2"/>
    <w:rsid w:val="002B1D47"/>
    <w:rsid w:val="002B20F6"/>
    <w:rsid w:val="002B2A05"/>
    <w:rsid w:val="002B3B42"/>
    <w:rsid w:val="002B3F49"/>
    <w:rsid w:val="002B54D8"/>
    <w:rsid w:val="002C15F3"/>
    <w:rsid w:val="002C2911"/>
    <w:rsid w:val="002C368F"/>
    <w:rsid w:val="002C5764"/>
    <w:rsid w:val="002C6E48"/>
    <w:rsid w:val="002C7C01"/>
    <w:rsid w:val="002D007B"/>
    <w:rsid w:val="002D032E"/>
    <w:rsid w:val="002D2150"/>
    <w:rsid w:val="002D3930"/>
    <w:rsid w:val="002E07FE"/>
    <w:rsid w:val="002E11BE"/>
    <w:rsid w:val="002E132F"/>
    <w:rsid w:val="002E4B5A"/>
    <w:rsid w:val="002E5A20"/>
    <w:rsid w:val="002E631A"/>
    <w:rsid w:val="002E71B0"/>
    <w:rsid w:val="002F1565"/>
    <w:rsid w:val="002F5F22"/>
    <w:rsid w:val="002F659B"/>
    <w:rsid w:val="003009B3"/>
    <w:rsid w:val="00301FE4"/>
    <w:rsid w:val="00305E7C"/>
    <w:rsid w:val="003066CF"/>
    <w:rsid w:val="00306DA5"/>
    <w:rsid w:val="00312177"/>
    <w:rsid w:val="00313DD5"/>
    <w:rsid w:val="003166CC"/>
    <w:rsid w:val="00316DCE"/>
    <w:rsid w:val="00322423"/>
    <w:rsid w:val="00323BB5"/>
    <w:rsid w:val="00331A90"/>
    <w:rsid w:val="00331DA9"/>
    <w:rsid w:val="00331DC0"/>
    <w:rsid w:val="00332D5A"/>
    <w:rsid w:val="00333737"/>
    <w:rsid w:val="00333D26"/>
    <w:rsid w:val="003348D8"/>
    <w:rsid w:val="00334E4E"/>
    <w:rsid w:val="0034231F"/>
    <w:rsid w:val="003458AA"/>
    <w:rsid w:val="00350A09"/>
    <w:rsid w:val="00353685"/>
    <w:rsid w:val="0036037E"/>
    <w:rsid w:val="00360785"/>
    <w:rsid w:val="00362E66"/>
    <w:rsid w:val="0036798A"/>
    <w:rsid w:val="00372F4F"/>
    <w:rsid w:val="00373588"/>
    <w:rsid w:val="003748E4"/>
    <w:rsid w:val="003761DB"/>
    <w:rsid w:val="0038389D"/>
    <w:rsid w:val="00383F64"/>
    <w:rsid w:val="003848EA"/>
    <w:rsid w:val="00384F49"/>
    <w:rsid w:val="00385E99"/>
    <w:rsid w:val="00390FC7"/>
    <w:rsid w:val="00391724"/>
    <w:rsid w:val="0039295D"/>
    <w:rsid w:val="00393883"/>
    <w:rsid w:val="00394835"/>
    <w:rsid w:val="003954DF"/>
    <w:rsid w:val="003955A3"/>
    <w:rsid w:val="003975E6"/>
    <w:rsid w:val="00397DE7"/>
    <w:rsid w:val="00397FEC"/>
    <w:rsid w:val="003A3FD5"/>
    <w:rsid w:val="003A459D"/>
    <w:rsid w:val="003A577B"/>
    <w:rsid w:val="003B2ECA"/>
    <w:rsid w:val="003B412E"/>
    <w:rsid w:val="003C0C16"/>
    <w:rsid w:val="003C0E46"/>
    <w:rsid w:val="003C2177"/>
    <w:rsid w:val="003C2774"/>
    <w:rsid w:val="003C3043"/>
    <w:rsid w:val="003C31D5"/>
    <w:rsid w:val="003C5FA5"/>
    <w:rsid w:val="003D195E"/>
    <w:rsid w:val="003D2BBF"/>
    <w:rsid w:val="003D2D65"/>
    <w:rsid w:val="003D2E18"/>
    <w:rsid w:val="003D6D9B"/>
    <w:rsid w:val="003E2077"/>
    <w:rsid w:val="003E277C"/>
    <w:rsid w:val="003E28BF"/>
    <w:rsid w:val="003E5D32"/>
    <w:rsid w:val="003F0D97"/>
    <w:rsid w:val="003F0E2F"/>
    <w:rsid w:val="003F2C3E"/>
    <w:rsid w:val="003F2F8D"/>
    <w:rsid w:val="003F34A7"/>
    <w:rsid w:val="003F51EC"/>
    <w:rsid w:val="003F7641"/>
    <w:rsid w:val="00400A20"/>
    <w:rsid w:val="00402034"/>
    <w:rsid w:val="00402897"/>
    <w:rsid w:val="00403E06"/>
    <w:rsid w:val="004046A3"/>
    <w:rsid w:val="00405DF8"/>
    <w:rsid w:val="0040797E"/>
    <w:rsid w:val="00407FAF"/>
    <w:rsid w:val="00420CFE"/>
    <w:rsid w:val="0042342E"/>
    <w:rsid w:val="004276CF"/>
    <w:rsid w:val="00427C83"/>
    <w:rsid w:val="00431CAD"/>
    <w:rsid w:val="00437195"/>
    <w:rsid w:val="0044143E"/>
    <w:rsid w:val="004429D7"/>
    <w:rsid w:val="004436FA"/>
    <w:rsid w:val="0044575C"/>
    <w:rsid w:val="00446E9A"/>
    <w:rsid w:val="004508B9"/>
    <w:rsid w:val="00450D34"/>
    <w:rsid w:val="00451062"/>
    <w:rsid w:val="00451C76"/>
    <w:rsid w:val="00451CBC"/>
    <w:rsid w:val="0045349E"/>
    <w:rsid w:val="00453CCC"/>
    <w:rsid w:val="004600AE"/>
    <w:rsid w:val="00461707"/>
    <w:rsid w:val="00463125"/>
    <w:rsid w:val="00474D29"/>
    <w:rsid w:val="00477386"/>
    <w:rsid w:val="004802A3"/>
    <w:rsid w:val="0048577A"/>
    <w:rsid w:val="00485FD8"/>
    <w:rsid w:val="0048676C"/>
    <w:rsid w:val="00490AB5"/>
    <w:rsid w:val="00493BE4"/>
    <w:rsid w:val="00495D21"/>
    <w:rsid w:val="004A122C"/>
    <w:rsid w:val="004A2E93"/>
    <w:rsid w:val="004A68CD"/>
    <w:rsid w:val="004A7CA4"/>
    <w:rsid w:val="004B14C1"/>
    <w:rsid w:val="004B2BB4"/>
    <w:rsid w:val="004B4EA5"/>
    <w:rsid w:val="004D378F"/>
    <w:rsid w:val="004E2144"/>
    <w:rsid w:val="004E2F0E"/>
    <w:rsid w:val="004E3307"/>
    <w:rsid w:val="004E3D50"/>
    <w:rsid w:val="004E55A2"/>
    <w:rsid w:val="004E5729"/>
    <w:rsid w:val="004E6A46"/>
    <w:rsid w:val="004F10C0"/>
    <w:rsid w:val="004F114D"/>
    <w:rsid w:val="004F4147"/>
    <w:rsid w:val="004F7EF1"/>
    <w:rsid w:val="00501EB9"/>
    <w:rsid w:val="00504D04"/>
    <w:rsid w:val="00506321"/>
    <w:rsid w:val="0050766A"/>
    <w:rsid w:val="00507F09"/>
    <w:rsid w:val="00511F8B"/>
    <w:rsid w:val="005124E0"/>
    <w:rsid w:val="00513E98"/>
    <w:rsid w:val="00514414"/>
    <w:rsid w:val="00516819"/>
    <w:rsid w:val="005179AB"/>
    <w:rsid w:val="00520387"/>
    <w:rsid w:val="0052191B"/>
    <w:rsid w:val="00522725"/>
    <w:rsid w:val="00522D14"/>
    <w:rsid w:val="00523E0C"/>
    <w:rsid w:val="00524199"/>
    <w:rsid w:val="005242E5"/>
    <w:rsid w:val="00524636"/>
    <w:rsid w:val="0053390C"/>
    <w:rsid w:val="005354EC"/>
    <w:rsid w:val="00535609"/>
    <w:rsid w:val="005375B0"/>
    <w:rsid w:val="00546FE9"/>
    <w:rsid w:val="00551F05"/>
    <w:rsid w:val="00553802"/>
    <w:rsid w:val="005600C8"/>
    <w:rsid w:val="00560E18"/>
    <w:rsid w:val="0056190B"/>
    <w:rsid w:val="00563352"/>
    <w:rsid w:val="00573FF9"/>
    <w:rsid w:val="005740FC"/>
    <w:rsid w:val="00574333"/>
    <w:rsid w:val="005743BF"/>
    <w:rsid w:val="005745E2"/>
    <w:rsid w:val="0057609C"/>
    <w:rsid w:val="00576945"/>
    <w:rsid w:val="00581316"/>
    <w:rsid w:val="00583177"/>
    <w:rsid w:val="00583923"/>
    <w:rsid w:val="00583B04"/>
    <w:rsid w:val="005844B0"/>
    <w:rsid w:val="0059086A"/>
    <w:rsid w:val="00594D7F"/>
    <w:rsid w:val="0059547D"/>
    <w:rsid w:val="00597D50"/>
    <w:rsid w:val="005A0344"/>
    <w:rsid w:val="005A1818"/>
    <w:rsid w:val="005A2619"/>
    <w:rsid w:val="005A2AFB"/>
    <w:rsid w:val="005A5F50"/>
    <w:rsid w:val="005A73C1"/>
    <w:rsid w:val="005A7A07"/>
    <w:rsid w:val="005B253A"/>
    <w:rsid w:val="005B748E"/>
    <w:rsid w:val="005C003A"/>
    <w:rsid w:val="005C3F38"/>
    <w:rsid w:val="005C5168"/>
    <w:rsid w:val="005C5362"/>
    <w:rsid w:val="005C6F94"/>
    <w:rsid w:val="005D1289"/>
    <w:rsid w:val="005D1660"/>
    <w:rsid w:val="005D19A1"/>
    <w:rsid w:val="005D59BE"/>
    <w:rsid w:val="005E2842"/>
    <w:rsid w:val="005E2DA1"/>
    <w:rsid w:val="005E368A"/>
    <w:rsid w:val="005E36C9"/>
    <w:rsid w:val="005E77E5"/>
    <w:rsid w:val="005F6ADF"/>
    <w:rsid w:val="005F71AB"/>
    <w:rsid w:val="00605262"/>
    <w:rsid w:val="006058FD"/>
    <w:rsid w:val="00606DBA"/>
    <w:rsid w:val="00607AEB"/>
    <w:rsid w:val="00607C8D"/>
    <w:rsid w:val="0061213E"/>
    <w:rsid w:val="00612FF4"/>
    <w:rsid w:val="00613D5E"/>
    <w:rsid w:val="00614738"/>
    <w:rsid w:val="006153FD"/>
    <w:rsid w:val="006163D9"/>
    <w:rsid w:val="00616B56"/>
    <w:rsid w:val="00620226"/>
    <w:rsid w:val="00620AB7"/>
    <w:rsid w:val="00620D0A"/>
    <w:rsid w:val="0062237F"/>
    <w:rsid w:val="0062303C"/>
    <w:rsid w:val="00624495"/>
    <w:rsid w:val="006245A4"/>
    <w:rsid w:val="006350E7"/>
    <w:rsid w:val="00636BEF"/>
    <w:rsid w:val="0064129A"/>
    <w:rsid w:val="00645A59"/>
    <w:rsid w:val="00645BEB"/>
    <w:rsid w:val="00645DF9"/>
    <w:rsid w:val="00646B78"/>
    <w:rsid w:val="006475A4"/>
    <w:rsid w:val="006501BD"/>
    <w:rsid w:val="00650E73"/>
    <w:rsid w:val="006518CC"/>
    <w:rsid w:val="00652819"/>
    <w:rsid w:val="0065363B"/>
    <w:rsid w:val="00653C4E"/>
    <w:rsid w:val="00657C59"/>
    <w:rsid w:val="00657E5D"/>
    <w:rsid w:val="00660969"/>
    <w:rsid w:val="00664BEC"/>
    <w:rsid w:val="00666346"/>
    <w:rsid w:val="00666D40"/>
    <w:rsid w:val="00670C55"/>
    <w:rsid w:val="00671462"/>
    <w:rsid w:val="006727FC"/>
    <w:rsid w:val="00673792"/>
    <w:rsid w:val="0067447A"/>
    <w:rsid w:val="00680C96"/>
    <w:rsid w:val="00683197"/>
    <w:rsid w:val="006850FB"/>
    <w:rsid w:val="006876D5"/>
    <w:rsid w:val="00691C95"/>
    <w:rsid w:val="00692AD9"/>
    <w:rsid w:val="00693597"/>
    <w:rsid w:val="00693D7C"/>
    <w:rsid w:val="006953CA"/>
    <w:rsid w:val="006968C7"/>
    <w:rsid w:val="00696E7C"/>
    <w:rsid w:val="006971C5"/>
    <w:rsid w:val="006A2356"/>
    <w:rsid w:val="006A71E0"/>
    <w:rsid w:val="006B1C76"/>
    <w:rsid w:val="006B62D5"/>
    <w:rsid w:val="006B7584"/>
    <w:rsid w:val="006B7C93"/>
    <w:rsid w:val="006C074C"/>
    <w:rsid w:val="006C0E09"/>
    <w:rsid w:val="006C17D4"/>
    <w:rsid w:val="006C2AD5"/>
    <w:rsid w:val="006C5ABA"/>
    <w:rsid w:val="006D0208"/>
    <w:rsid w:val="006D0F5A"/>
    <w:rsid w:val="006D20D6"/>
    <w:rsid w:val="006D2821"/>
    <w:rsid w:val="006D3A33"/>
    <w:rsid w:val="006D66EF"/>
    <w:rsid w:val="006D7628"/>
    <w:rsid w:val="006E00DA"/>
    <w:rsid w:val="006E2A03"/>
    <w:rsid w:val="006E5F58"/>
    <w:rsid w:val="006E6F71"/>
    <w:rsid w:val="006E70A7"/>
    <w:rsid w:val="006F1295"/>
    <w:rsid w:val="006F29DC"/>
    <w:rsid w:val="006F2BEA"/>
    <w:rsid w:val="006F348F"/>
    <w:rsid w:val="006F47BB"/>
    <w:rsid w:val="006F6122"/>
    <w:rsid w:val="00700265"/>
    <w:rsid w:val="00701F63"/>
    <w:rsid w:val="007024C4"/>
    <w:rsid w:val="00704840"/>
    <w:rsid w:val="00704EE9"/>
    <w:rsid w:val="007107DA"/>
    <w:rsid w:val="00710986"/>
    <w:rsid w:val="00715C01"/>
    <w:rsid w:val="0071793F"/>
    <w:rsid w:val="00721E61"/>
    <w:rsid w:val="007230AA"/>
    <w:rsid w:val="007255E1"/>
    <w:rsid w:val="00725DF5"/>
    <w:rsid w:val="00727D66"/>
    <w:rsid w:val="0073198D"/>
    <w:rsid w:val="007371CD"/>
    <w:rsid w:val="0074428E"/>
    <w:rsid w:val="00745266"/>
    <w:rsid w:val="00745C63"/>
    <w:rsid w:val="00745EC4"/>
    <w:rsid w:val="00747B80"/>
    <w:rsid w:val="00750022"/>
    <w:rsid w:val="007514B8"/>
    <w:rsid w:val="007518D0"/>
    <w:rsid w:val="00751A71"/>
    <w:rsid w:val="00752AC8"/>
    <w:rsid w:val="00754E28"/>
    <w:rsid w:val="0075766C"/>
    <w:rsid w:val="00760418"/>
    <w:rsid w:val="00767426"/>
    <w:rsid w:val="00771F8D"/>
    <w:rsid w:val="00771FE7"/>
    <w:rsid w:val="00773C72"/>
    <w:rsid w:val="0077495B"/>
    <w:rsid w:val="00775E2A"/>
    <w:rsid w:val="0077619E"/>
    <w:rsid w:val="007802F6"/>
    <w:rsid w:val="00781C01"/>
    <w:rsid w:val="0078369C"/>
    <w:rsid w:val="007869A0"/>
    <w:rsid w:val="007873A5"/>
    <w:rsid w:val="007904B3"/>
    <w:rsid w:val="00790AE7"/>
    <w:rsid w:val="007917EB"/>
    <w:rsid w:val="0079339F"/>
    <w:rsid w:val="00793547"/>
    <w:rsid w:val="00795F71"/>
    <w:rsid w:val="00796986"/>
    <w:rsid w:val="00796F12"/>
    <w:rsid w:val="0079731A"/>
    <w:rsid w:val="007A05CA"/>
    <w:rsid w:val="007A0C4B"/>
    <w:rsid w:val="007A1C3B"/>
    <w:rsid w:val="007A2F05"/>
    <w:rsid w:val="007A2F77"/>
    <w:rsid w:val="007A6901"/>
    <w:rsid w:val="007A75B8"/>
    <w:rsid w:val="007A7D5B"/>
    <w:rsid w:val="007B215D"/>
    <w:rsid w:val="007B2E48"/>
    <w:rsid w:val="007B4C2E"/>
    <w:rsid w:val="007B6382"/>
    <w:rsid w:val="007B6DC7"/>
    <w:rsid w:val="007B7068"/>
    <w:rsid w:val="007C012C"/>
    <w:rsid w:val="007C1E22"/>
    <w:rsid w:val="007C289E"/>
    <w:rsid w:val="007C45FF"/>
    <w:rsid w:val="007C480F"/>
    <w:rsid w:val="007C4AD5"/>
    <w:rsid w:val="007C556E"/>
    <w:rsid w:val="007D52C4"/>
    <w:rsid w:val="007D551E"/>
    <w:rsid w:val="007D7644"/>
    <w:rsid w:val="007E10DA"/>
    <w:rsid w:val="007E1AB3"/>
    <w:rsid w:val="007E1C08"/>
    <w:rsid w:val="007E3625"/>
    <w:rsid w:val="007E45DD"/>
    <w:rsid w:val="007E4D67"/>
    <w:rsid w:val="007E64B5"/>
    <w:rsid w:val="007E70EB"/>
    <w:rsid w:val="007F0B55"/>
    <w:rsid w:val="007F1310"/>
    <w:rsid w:val="007F18E7"/>
    <w:rsid w:val="007F29B4"/>
    <w:rsid w:val="007F67A6"/>
    <w:rsid w:val="007F6D67"/>
    <w:rsid w:val="00801F9A"/>
    <w:rsid w:val="008046F8"/>
    <w:rsid w:val="00811AB3"/>
    <w:rsid w:val="00813B3F"/>
    <w:rsid w:val="00814924"/>
    <w:rsid w:val="008156AA"/>
    <w:rsid w:val="008164DC"/>
    <w:rsid w:val="0082203E"/>
    <w:rsid w:val="00822129"/>
    <w:rsid w:val="00823B61"/>
    <w:rsid w:val="00824213"/>
    <w:rsid w:val="00827B0E"/>
    <w:rsid w:val="00832841"/>
    <w:rsid w:val="008361FB"/>
    <w:rsid w:val="00837BCB"/>
    <w:rsid w:val="00841A33"/>
    <w:rsid w:val="0084365B"/>
    <w:rsid w:val="008451AC"/>
    <w:rsid w:val="008464E2"/>
    <w:rsid w:val="008507F5"/>
    <w:rsid w:val="00851262"/>
    <w:rsid w:val="00851755"/>
    <w:rsid w:val="00852A36"/>
    <w:rsid w:val="00852B77"/>
    <w:rsid w:val="00853F28"/>
    <w:rsid w:val="00854F41"/>
    <w:rsid w:val="00856068"/>
    <w:rsid w:val="00864E39"/>
    <w:rsid w:val="00872CFC"/>
    <w:rsid w:val="0087469F"/>
    <w:rsid w:val="00874CC6"/>
    <w:rsid w:val="00876B87"/>
    <w:rsid w:val="008776C5"/>
    <w:rsid w:val="008808B8"/>
    <w:rsid w:val="00881487"/>
    <w:rsid w:val="00886469"/>
    <w:rsid w:val="00891F97"/>
    <w:rsid w:val="0089410F"/>
    <w:rsid w:val="00897A79"/>
    <w:rsid w:val="00897CEC"/>
    <w:rsid w:val="008A55B9"/>
    <w:rsid w:val="008B001D"/>
    <w:rsid w:val="008B17D6"/>
    <w:rsid w:val="008B3E9B"/>
    <w:rsid w:val="008B4F44"/>
    <w:rsid w:val="008B5476"/>
    <w:rsid w:val="008B59F9"/>
    <w:rsid w:val="008C22CE"/>
    <w:rsid w:val="008C3048"/>
    <w:rsid w:val="008C3AA9"/>
    <w:rsid w:val="008C5E7F"/>
    <w:rsid w:val="008C60A8"/>
    <w:rsid w:val="008C667B"/>
    <w:rsid w:val="008D0720"/>
    <w:rsid w:val="008D0B74"/>
    <w:rsid w:val="008D29C5"/>
    <w:rsid w:val="008E042C"/>
    <w:rsid w:val="008E15C2"/>
    <w:rsid w:val="008E18C6"/>
    <w:rsid w:val="008E62C0"/>
    <w:rsid w:val="008E748A"/>
    <w:rsid w:val="008F03DF"/>
    <w:rsid w:val="008F0BAE"/>
    <w:rsid w:val="008F2C17"/>
    <w:rsid w:val="008F4C0E"/>
    <w:rsid w:val="008F5BCB"/>
    <w:rsid w:val="008F664C"/>
    <w:rsid w:val="009006E4"/>
    <w:rsid w:val="0090071E"/>
    <w:rsid w:val="00900A8C"/>
    <w:rsid w:val="00900ADE"/>
    <w:rsid w:val="009076BB"/>
    <w:rsid w:val="00910460"/>
    <w:rsid w:val="00916713"/>
    <w:rsid w:val="00917A18"/>
    <w:rsid w:val="009225BD"/>
    <w:rsid w:val="009230A7"/>
    <w:rsid w:val="009256FA"/>
    <w:rsid w:val="00926089"/>
    <w:rsid w:val="009265A5"/>
    <w:rsid w:val="009275C9"/>
    <w:rsid w:val="009276FF"/>
    <w:rsid w:val="00927F9D"/>
    <w:rsid w:val="009301A8"/>
    <w:rsid w:val="009341E1"/>
    <w:rsid w:val="00934B57"/>
    <w:rsid w:val="00934F39"/>
    <w:rsid w:val="00937CDF"/>
    <w:rsid w:val="00937D4B"/>
    <w:rsid w:val="00941A58"/>
    <w:rsid w:val="00941CEA"/>
    <w:rsid w:val="009434CE"/>
    <w:rsid w:val="00943955"/>
    <w:rsid w:val="00945B3E"/>
    <w:rsid w:val="00946808"/>
    <w:rsid w:val="00947075"/>
    <w:rsid w:val="009515F3"/>
    <w:rsid w:val="00951611"/>
    <w:rsid w:val="009523D0"/>
    <w:rsid w:val="00953C7C"/>
    <w:rsid w:val="00955CFD"/>
    <w:rsid w:val="00960DAF"/>
    <w:rsid w:val="00962643"/>
    <w:rsid w:val="009640CD"/>
    <w:rsid w:val="00966833"/>
    <w:rsid w:val="009714E6"/>
    <w:rsid w:val="009716F5"/>
    <w:rsid w:val="00971B5C"/>
    <w:rsid w:val="00972143"/>
    <w:rsid w:val="00972D5C"/>
    <w:rsid w:val="009742FD"/>
    <w:rsid w:val="00977232"/>
    <w:rsid w:val="00980B49"/>
    <w:rsid w:val="00982F07"/>
    <w:rsid w:val="0098585B"/>
    <w:rsid w:val="009863DD"/>
    <w:rsid w:val="00991615"/>
    <w:rsid w:val="009940F0"/>
    <w:rsid w:val="00994270"/>
    <w:rsid w:val="009A056A"/>
    <w:rsid w:val="009A2353"/>
    <w:rsid w:val="009A4477"/>
    <w:rsid w:val="009A484E"/>
    <w:rsid w:val="009A4E72"/>
    <w:rsid w:val="009A598C"/>
    <w:rsid w:val="009A5CE0"/>
    <w:rsid w:val="009A67EA"/>
    <w:rsid w:val="009B2D08"/>
    <w:rsid w:val="009B5B74"/>
    <w:rsid w:val="009C0C94"/>
    <w:rsid w:val="009C1124"/>
    <w:rsid w:val="009C17F4"/>
    <w:rsid w:val="009C1F3A"/>
    <w:rsid w:val="009C381D"/>
    <w:rsid w:val="009C493F"/>
    <w:rsid w:val="009C6507"/>
    <w:rsid w:val="009C734E"/>
    <w:rsid w:val="009C7423"/>
    <w:rsid w:val="009D33E3"/>
    <w:rsid w:val="009D41D7"/>
    <w:rsid w:val="009D637F"/>
    <w:rsid w:val="009E18B5"/>
    <w:rsid w:val="009E239B"/>
    <w:rsid w:val="009F00B3"/>
    <w:rsid w:val="009F06A9"/>
    <w:rsid w:val="009F1A52"/>
    <w:rsid w:val="009F533A"/>
    <w:rsid w:val="009F6F28"/>
    <w:rsid w:val="009F708A"/>
    <w:rsid w:val="009F79C7"/>
    <w:rsid w:val="009F7A79"/>
    <w:rsid w:val="009F7F98"/>
    <w:rsid w:val="00A018D0"/>
    <w:rsid w:val="00A03B92"/>
    <w:rsid w:val="00A03F80"/>
    <w:rsid w:val="00A06B03"/>
    <w:rsid w:val="00A109DC"/>
    <w:rsid w:val="00A13A22"/>
    <w:rsid w:val="00A13AA4"/>
    <w:rsid w:val="00A16ED2"/>
    <w:rsid w:val="00A17794"/>
    <w:rsid w:val="00A17D5C"/>
    <w:rsid w:val="00A200FC"/>
    <w:rsid w:val="00A2174F"/>
    <w:rsid w:val="00A23C2A"/>
    <w:rsid w:val="00A23E34"/>
    <w:rsid w:val="00A26014"/>
    <w:rsid w:val="00A2605D"/>
    <w:rsid w:val="00A27211"/>
    <w:rsid w:val="00A3541B"/>
    <w:rsid w:val="00A369B4"/>
    <w:rsid w:val="00A375B3"/>
    <w:rsid w:val="00A40A7D"/>
    <w:rsid w:val="00A40AD9"/>
    <w:rsid w:val="00A4222D"/>
    <w:rsid w:val="00A453AF"/>
    <w:rsid w:val="00A47603"/>
    <w:rsid w:val="00A51999"/>
    <w:rsid w:val="00A539FD"/>
    <w:rsid w:val="00A55122"/>
    <w:rsid w:val="00A55EE5"/>
    <w:rsid w:val="00A56993"/>
    <w:rsid w:val="00A57D95"/>
    <w:rsid w:val="00A620EA"/>
    <w:rsid w:val="00A62789"/>
    <w:rsid w:val="00A63063"/>
    <w:rsid w:val="00A733FA"/>
    <w:rsid w:val="00A74609"/>
    <w:rsid w:val="00A761A3"/>
    <w:rsid w:val="00A7666A"/>
    <w:rsid w:val="00A81F12"/>
    <w:rsid w:val="00A83512"/>
    <w:rsid w:val="00A83B4A"/>
    <w:rsid w:val="00A83DDF"/>
    <w:rsid w:val="00A92DC8"/>
    <w:rsid w:val="00A9564F"/>
    <w:rsid w:val="00A95E69"/>
    <w:rsid w:val="00A97647"/>
    <w:rsid w:val="00AA23A1"/>
    <w:rsid w:val="00AA4ED2"/>
    <w:rsid w:val="00AA5997"/>
    <w:rsid w:val="00AA7F14"/>
    <w:rsid w:val="00AB0DF6"/>
    <w:rsid w:val="00AB1EB2"/>
    <w:rsid w:val="00AB28BD"/>
    <w:rsid w:val="00AB2FEE"/>
    <w:rsid w:val="00AB3F6A"/>
    <w:rsid w:val="00AB4CC0"/>
    <w:rsid w:val="00AB5927"/>
    <w:rsid w:val="00AB7563"/>
    <w:rsid w:val="00AC02BB"/>
    <w:rsid w:val="00AC1DDA"/>
    <w:rsid w:val="00AC6195"/>
    <w:rsid w:val="00AC7128"/>
    <w:rsid w:val="00AD0F4D"/>
    <w:rsid w:val="00AD2994"/>
    <w:rsid w:val="00AD3432"/>
    <w:rsid w:val="00AD5E21"/>
    <w:rsid w:val="00AD5F6C"/>
    <w:rsid w:val="00AD7EDC"/>
    <w:rsid w:val="00AE0523"/>
    <w:rsid w:val="00AE06B0"/>
    <w:rsid w:val="00AE194E"/>
    <w:rsid w:val="00AE1DF5"/>
    <w:rsid w:val="00AE2F72"/>
    <w:rsid w:val="00AE3521"/>
    <w:rsid w:val="00AE3926"/>
    <w:rsid w:val="00AE49C3"/>
    <w:rsid w:val="00AE7069"/>
    <w:rsid w:val="00AE792A"/>
    <w:rsid w:val="00AF0D7C"/>
    <w:rsid w:val="00AF25E8"/>
    <w:rsid w:val="00B0040D"/>
    <w:rsid w:val="00B005D3"/>
    <w:rsid w:val="00B01F9B"/>
    <w:rsid w:val="00B0227B"/>
    <w:rsid w:val="00B02B1C"/>
    <w:rsid w:val="00B02B4A"/>
    <w:rsid w:val="00B046F4"/>
    <w:rsid w:val="00B04D81"/>
    <w:rsid w:val="00B04F9E"/>
    <w:rsid w:val="00B10FF7"/>
    <w:rsid w:val="00B1218C"/>
    <w:rsid w:val="00B12541"/>
    <w:rsid w:val="00B133CD"/>
    <w:rsid w:val="00B13BC3"/>
    <w:rsid w:val="00B16753"/>
    <w:rsid w:val="00B16B3A"/>
    <w:rsid w:val="00B1758D"/>
    <w:rsid w:val="00B20D34"/>
    <w:rsid w:val="00B22C56"/>
    <w:rsid w:val="00B25020"/>
    <w:rsid w:val="00B254E1"/>
    <w:rsid w:val="00B26305"/>
    <w:rsid w:val="00B31EA8"/>
    <w:rsid w:val="00B34B1C"/>
    <w:rsid w:val="00B34EED"/>
    <w:rsid w:val="00B363E5"/>
    <w:rsid w:val="00B36AF5"/>
    <w:rsid w:val="00B41B20"/>
    <w:rsid w:val="00B44B93"/>
    <w:rsid w:val="00B45CEA"/>
    <w:rsid w:val="00B46BCC"/>
    <w:rsid w:val="00B4787F"/>
    <w:rsid w:val="00B512A2"/>
    <w:rsid w:val="00B523BC"/>
    <w:rsid w:val="00B53D76"/>
    <w:rsid w:val="00B54798"/>
    <w:rsid w:val="00B60CCF"/>
    <w:rsid w:val="00B62663"/>
    <w:rsid w:val="00B62D8E"/>
    <w:rsid w:val="00B6388A"/>
    <w:rsid w:val="00B653B8"/>
    <w:rsid w:val="00B65769"/>
    <w:rsid w:val="00B7003B"/>
    <w:rsid w:val="00B70A0D"/>
    <w:rsid w:val="00B71759"/>
    <w:rsid w:val="00B71CB9"/>
    <w:rsid w:val="00B80348"/>
    <w:rsid w:val="00B8088E"/>
    <w:rsid w:val="00B8117A"/>
    <w:rsid w:val="00B825F5"/>
    <w:rsid w:val="00B8490A"/>
    <w:rsid w:val="00B8563D"/>
    <w:rsid w:val="00B8645C"/>
    <w:rsid w:val="00B90D7B"/>
    <w:rsid w:val="00B91221"/>
    <w:rsid w:val="00B92394"/>
    <w:rsid w:val="00B925B2"/>
    <w:rsid w:val="00B93BCD"/>
    <w:rsid w:val="00B9722F"/>
    <w:rsid w:val="00BA1198"/>
    <w:rsid w:val="00BA38A2"/>
    <w:rsid w:val="00BA3CDD"/>
    <w:rsid w:val="00BA40CE"/>
    <w:rsid w:val="00BA7744"/>
    <w:rsid w:val="00BB1833"/>
    <w:rsid w:val="00BB407C"/>
    <w:rsid w:val="00BB5961"/>
    <w:rsid w:val="00BB61FB"/>
    <w:rsid w:val="00BB755D"/>
    <w:rsid w:val="00BC2402"/>
    <w:rsid w:val="00BC680B"/>
    <w:rsid w:val="00BC6E4B"/>
    <w:rsid w:val="00BD12B7"/>
    <w:rsid w:val="00BD32F3"/>
    <w:rsid w:val="00BD428E"/>
    <w:rsid w:val="00BD4793"/>
    <w:rsid w:val="00BD6312"/>
    <w:rsid w:val="00BD7D23"/>
    <w:rsid w:val="00BE1851"/>
    <w:rsid w:val="00BE1B03"/>
    <w:rsid w:val="00BE4EB0"/>
    <w:rsid w:val="00BE4FE1"/>
    <w:rsid w:val="00BE5A0E"/>
    <w:rsid w:val="00BE6963"/>
    <w:rsid w:val="00BF0400"/>
    <w:rsid w:val="00BF13CB"/>
    <w:rsid w:val="00BF2AB3"/>
    <w:rsid w:val="00BF4ED1"/>
    <w:rsid w:val="00BF53E4"/>
    <w:rsid w:val="00BF559D"/>
    <w:rsid w:val="00BF5FA6"/>
    <w:rsid w:val="00C00DE7"/>
    <w:rsid w:val="00C01C48"/>
    <w:rsid w:val="00C03D2E"/>
    <w:rsid w:val="00C04D98"/>
    <w:rsid w:val="00C1798D"/>
    <w:rsid w:val="00C20C47"/>
    <w:rsid w:val="00C2106B"/>
    <w:rsid w:val="00C216E5"/>
    <w:rsid w:val="00C224DC"/>
    <w:rsid w:val="00C24C0A"/>
    <w:rsid w:val="00C275DE"/>
    <w:rsid w:val="00C30A97"/>
    <w:rsid w:val="00C311C0"/>
    <w:rsid w:val="00C33A0D"/>
    <w:rsid w:val="00C34439"/>
    <w:rsid w:val="00C35965"/>
    <w:rsid w:val="00C364D5"/>
    <w:rsid w:val="00C3733F"/>
    <w:rsid w:val="00C410B6"/>
    <w:rsid w:val="00C410EF"/>
    <w:rsid w:val="00C41241"/>
    <w:rsid w:val="00C422D8"/>
    <w:rsid w:val="00C4493A"/>
    <w:rsid w:val="00C44D65"/>
    <w:rsid w:val="00C45748"/>
    <w:rsid w:val="00C4668D"/>
    <w:rsid w:val="00C47F6C"/>
    <w:rsid w:val="00C52058"/>
    <w:rsid w:val="00C52B51"/>
    <w:rsid w:val="00C6369C"/>
    <w:rsid w:val="00C63796"/>
    <w:rsid w:val="00C70683"/>
    <w:rsid w:val="00C763C9"/>
    <w:rsid w:val="00C76F76"/>
    <w:rsid w:val="00C80C5A"/>
    <w:rsid w:val="00C8209C"/>
    <w:rsid w:val="00C82215"/>
    <w:rsid w:val="00C82304"/>
    <w:rsid w:val="00C84797"/>
    <w:rsid w:val="00C87138"/>
    <w:rsid w:val="00C90A16"/>
    <w:rsid w:val="00C90A8A"/>
    <w:rsid w:val="00C945A6"/>
    <w:rsid w:val="00C95CE1"/>
    <w:rsid w:val="00C95FD7"/>
    <w:rsid w:val="00C9629F"/>
    <w:rsid w:val="00C969E8"/>
    <w:rsid w:val="00C96CDC"/>
    <w:rsid w:val="00C9741C"/>
    <w:rsid w:val="00CA0A80"/>
    <w:rsid w:val="00CA21C8"/>
    <w:rsid w:val="00CA28A0"/>
    <w:rsid w:val="00CA654C"/>
    <w:rsid w:val="00CB083C"/>
    <w:rsid w:val="00CB0B33"/>
    <w:rsid w:val="00CB6B7B"/>
    <w:rsid w:val="00CC0BB3"/>
    <w:rsid w:val="00CC52C4"/>
    <w:rsid w:val="00CC61F9"/>
    <w:rsid w:val="00CC6CD6"/>
    <w:rsid w:val="00CC7F57"/>
    <w:rsid w:val="00CD050F"/>
    <w:rsid w:val="00CD0FBC"/>
    <w:rsid w:val="00CD34FA"/>
    <w:rsid w:val="00CD5F84"/>
    <w:rsid w:val="00CD7775"/>
    <w:rsid w:val="00CD7CE1"/>
    <w:rsid w:val="00CE0CEB"/>
    <w:rsid w:val="00CE0E0B"/>
    <w:rsid w:val="00CE2A21"/>
    <w:rsid w:val="00CE3BA4"/>
    <w:rsid w:val="00CE4EA0"/>
    <w:rsid w:val="00CF260A"/>
    <w:rsid w:val="00CF36A5"/>
    <w:rsid w:val="00CF4A93"/>
    <w:rsid w:val="00D02F0E"/>
    <w:rsid w:val="00D03557"/>
    <w:rsid w:val="00D03B6C"/>
    <w:rsid w:val="00D03EDC"/>
    <w:rsid w:val="00D0520F"/>
    <w:rsid w:val="00D07175"/>
    <w:rsid w:val="00D10960"/>
    <w:rsid w:val="00D11F1A"/>
    <w:rsid w:val="00D12F7E"/>
    <w:rsid w:val="00D13A6C"/>
    <w:rsid w:val="00D165DD"/>
    <w:rsid w:val="00D22C42"/>
    <w:rsid w:val="00D24CAF"/>
    <w:rsid w:val="00D25A9F"/>
    <w:rsid w:val="00D3288E"/>
    <w:rsid w:val="00D3627B"/>
    <w:rsid w:val="00D4228B"/>
    <w:rsid w:val="00D427F4"/>
    <w:rsid w:val="00D4297E"/>
    <w:rsid w:val="00D4493B"/>
    <w:rsid w:val="00D46255"/>
    <w:rsid w:val="00D54874"/>
    <w:rsid w:val="00D55472"/>
    <w:rsid w:val="00D5767D"/>
    <w:rsid w:val="00D60229"/>
    <w:rsid w:val="00D618B2"/>
    <w:rsid w:val="00D717C2"/>
    <w:rsid w:val="00D738AE"/>
    <w:rsid w:val="00D74E09"/>
    <w:rsid w:val="00D76B1A"/>
    <w:rsid w:val="00D818A0"/>
    <w:rsid w:val="00D821EB"/>
    <w:rsid w:val="00D86371"/>
    <w:rsid w:val="00D90758"/>
    <w:rsid w:val="00D90DEA"/>
    <w:rsid w:val="00D925F5"/>
    <w:rsid w:val="00D96655"/>
    <w:rsid w:val="00D97A95"/>
    <w:rsid w:val="00DA2C48"/>
    <w:rsid w:val="00DA5112"/>
    <w:rsid w:val="00DB12E6"/>
    <w:rsid w:val="00DB361F"/>
    <w:rsid w:val="00DB38C2"/>
    <w:rsid w:val="00DB7256"/>
    <w:rsid w:val="00DB745A"/>
    <w:rsid w:val="00DB79BB"/>
    <w:rsid w:val="00DB7B56"/>
    <w:rsid w:val="00DC099A"/>
    <w:rsid w:val="00DC30DD"/>
    <w:rsid w:val="00DC34D9"/>
    <w:rsid w:val="00DC600E"/>
    <w:rsid w:val="00DC601C"/>
    <w:rsid w:val="00DD210B"/>
    <w:rsid w:val="00DD65C8"/>
    <w:rsid w:val="00DD680F"/>
    <w:rsid w:val="00DD6CB8"/>
    <w:rsid w:val="00DD7B23"/>
    <w:rsid w:val="00DE160D"/>
    <w:rsid w:val="00DE20C5"/>
    <w:rsid w:val="00DF1A94"/>
    <w:rsid w:val="00DF3BBE"/>
    <w:rsid w:val="00DF3CA0"/>
    <w:rsid w:val="00DF422D"/>
    <w:rsid w:val="00DF4690"/>
    <w:rsid w:val="00DF51AE"/>
    <w:rsid w:val="00E0204C"/>
    <w:rsid w:val="00E02B76"/>
    <w:rsid w:val="00E02C42"/>
    <w:rsid w:val="00E03018"/>
    <w:rsid w:val="00E05CA0"/>
    <w:rsid w:val="00E0610A"/>
    <w:rsid w:val="00E0665F"/>
    <w:rsid w:val="00E072DC"/>
    <w:rsid w:val="00E11A14"/>
    <w:rsid w:val="00E12293"/>
    <w:rsid w:val="00E127E5"/>
    <w:rsid w:val="00E13638"/>
    <w:rsid w:val="00E1375F"/>
    <w:rsid w:val="00E14B6E"/>
    <w:rsid w:val="00E15E76"/>
    <w:rsid w:val="00E16818"/>
    <w:rsid w:val="00E2236B"/>
    <w:rsid w:val="00E2436F"/>
    <w:rsid w:val="00E2645E"/>
    <w:rsid w:val="00E31FDD"/>
    <w:rsid w:val="00E332CF"/>
    <w:rsid w:val="00E33F8E"/>
    <w:rsid w:val="00E349F4"/>
    <w:rsid w:val="00E3511F"/>
    <w:rsid w:val="00E430B6"/>
    <w:rsid w:val="00E447BD"/>
    <w:rsid w:val="00E44D53"/>
    <w:rsid w:val="00E451CF"/>
    <w:rsid w:val="00E466B2"/>
    <w:rsid w:val="00E47200"/>
    <w:rsid w:val="00E50112"/>
    <w:rsid w:val="00E5478B"/>
    <w:rsid w:val="00E57CB8"/>
    <w:rsid w:val="00E57F62"/>
    <w:rsid w:val="00E60714"/>
    <w:rsid w:val="00E61FC9"/>
    <w:rsid w:val="00E647E7"/>
    <w:rsid w:val="00E6633C"/>
    <w:rsid w:val="00E66FD9"/>
    <w:rsid w:val="00E71A5B"/>
    <w:rsid w:val="00E7207E"/>
    <w:rsid w:val="00E73D28"/>
    <w:rsid w:val="00E75BB3"/>
    <w:rsid w:val="00E75E5C"/>
    <w:rsid w:val="00E77194"/>
    <w:rsid w:val="00E80600"/>
    <w:rsid w:val="00E83704"/>
    <w:rsid w:val="00E84F81"/>
    <w:rsid w:val="00E868CD"/>
    <w:rsid w:val="00E90E09"/>
    <w:rsid w:val="00E91A98"/>
    <w:rsid w:val="00E91ACA"/>
    <w:rsid w:val="00E934CC"/>
    <w:rsid w:val="00E93A14"/>
    <w:rsid w:val="00E96D7D"/>
    <w:rsid w:val="00E96F69"/>
    <w:rsid w:val="00E96F96"/>
    <w:rsid w:val="00EB00F2"/>
    <w:rsid w:val="00EB287B"/>
    <w:rsid w:val="00EB309D"/>
    <w:rsid w:val="00EB4455"/>
    <w:rsid w:val="00EB69EF"/>
    <w:rsid w:val="00EB7F74"/>
    <w:rsid w:val="00EC0B91"/>
    <w:rsid w:val="00EC2C97"/>
    <w:rsid w:val="00EC33D7"/>
    <w:rsid w:val="00EC72EA"/>
    <w:rsid w:val="00ED06F6"/>
    <w:rsid w:val="00ED2B0A"/>
    <w:rsid w:val="00ED368B"/>
    <w:rsid w:val="00EE020C"/>
    <w:rsid w:val="00EE1576"/>
    <w:rsid w:val="00EE3738"/>
    <w:rsid w:val="00EE3E09"/>
    <w:rsid w:val="00EE4E08"/>
    <w:rsid w:val="00EE7EB4"/>
    <w:rsid w:val="00EF034E"/>
    <w:rsid w:val="00EF3B07"/>
    <w:rsid w:val="00EF3DAA"/>
    <w:rsid w:val="00EF6B0C"/>
    <w:rsid w:val="00EF798F"/>
    <w:rsid w:val="00F04685"/>
    <w:rsid w:val="00F051C2"/>
    <w:rsid w:val="00F05200"/>
    <w:rsid w:val="00F075B0"/>
    <w:rsid w:val="00F07BDE"/>
    <w:rsid w:val="00F1013D"/>
    <w:rsid w:val="00F10B14"/>
    <w:rsid w:val="00F13860"/>
    <w:rsid w:val="00F15A0C"/>
    <w:rsid w:val="00F15A4F"/>
    <w:rsid w:val="00F15E0D"/>
    <w:rsid w:val="00F161DF"/>
    <w:rsid w:val="00F16A88"/>
    <w:rsid w:val="00F21548"/>
    <w:rsid w:val="00F23747"/>
    <w:rsid w:val="00F35783"/>
    <w:rsid w:val="00F367D8"/>
    <w:rsid w:val="00F433BE"/>
    <w:rsid w:val="00F433EC"/>
    <w:rsid w:val="00F456C2"/>
    <w:rsid w:val="00F46A70"/>
    <w:rsid w:val="00F47C68"/>
    <w:rsid w:val="00F50C11"/>
    <w:rsid w:val="00F52CFD"/>
    <w:rsid w:val="00F53792"/>
    <w:rsid w:val="00F547A2"/>
    <w:rsid w:val="00F54A11"/>
    <w:rsid w:val="00F551A7"/>
    <w:rsid w:val="00F5798E"/>
    <w:rsid w:val="00F6094D"/>
    <w:rsid w:val="00F6099D"/>
    <w:rsid w:val="00F61D86"/>
    <w:rsid w:val="00F628A7"/>
    <w:rsid w:val="00F631C5"/>
    <w:rsid w:val="00F644AA"/>
    <w:rsid w:val="00F65DE2"/>
    <w:rsid w:val="00F708B5"/>
    <w:rsid w:val="00F70FEF"/>
    <w:rsid w:val="00F72983"/>
    <w:rsid w:val="00F753C3"/>
    <w:rsid w:val="00F778A4"/>
    <w:rsid w:val="00F832B3"/>
    <w:rsid w:val="00F833B3"/>
    <w:rsid w:val="00F86D0D"/>
    <w:rsid w:val="00F90761"/>
    <w:rsid w:val="00F91605"/>
    <w:rsid w:val="00F91908"/>
    <w:rsid w:val="00F91F76"/>
    <w:rsid w:val="00F9456A"/>
    <w:rsid w:val="00F955F7"/>
    <w:rsid w:val="00FA0A8C"/>
    <w:rsid w:val="00FA0EFE"/>
    <w:rsid w:val="00FA1703"/>
    <w:rsid w:val="00FA25BA"/>
    <w:rsid w:val="00FA3512"/>
    <w:rsid w:val="00FA53BA"/>
    <w:rsid w:val="00FA54D8"/>
    <w:rsid w:val="00FA73EC"/>
    <w:rsid w:val="00FB3C19"/>
    <w:rsid w:val="00FB45F9"/>
    <w:rsid w:val="00FB5BF5"/>
    <w:rsid w:val="00FB5F68"/>
    <w:rsid w:val="00FC0465"/>
    <w:rsid w:val="00FC0F2B"/>
    <w:rsid w:val="00FC318D"/>
    <w:rsid w:val="00FC40E6"/>
    <w:rsid w:val="00FC59B2"/>
    <w:rsid w:val="00FD08DE"/>
    <w:rsid w:val="00FD2D8C"/>
    <w:rsid w:val="00FD38CB"/>
    <w:rsid w:val="00FD542F"/>
    <w:rsid w:val="00FE2A15"/>
    <w:rsid w:val="00FE48D7"/>
    <w:rsid w:val="00FE5426"/>
    <w:rsid w:val="00FE69A8"/>
    <w:rsid w:val="00FF1273"/>
    <w:rsid w:val="00FF1CD3"/>
    <w:rsid w:val="00FF236E"/>
    <w:rsid w:val="011473B7"/>
    <w:rsid w:val="020A4B66"/>
    <w:rsid w:val="049B219B"/>
    <w:rsid w:val="080C703A"/>
    <w:rsid w:val="085F17FC"/>
    <w:rsid w:val="0AC0410C"/>
    <w:rsid w:val="0B2B5A29"/>
    <w:rsid w:val="0BC35C62"/>
    <w:rsid w:val="0BD4297C"/>
    <w:rsid w:val="0C613B84"/>
    <w:rsid w:val="0C700C3A"/>
    <w:rsid w:val="0E0B38F0"/>
    <w:rsid w:val="10920E61"/>
    <w:rsid w:val="12D65896"/>
    <w:rsid w:val="14B4083D"/>
    <w:rsid w:val="15F64E85"/>
    <w:rsid w:val="16E038F2"/>
    <w:rsid w:val="17102289"/>
    <w:rsid w:val="17F859CD"/>
    <w:rsid w:val="1A4C2448"/>
    <w:rsid w:val="1E635082"/>
    <w:rsid w:val="21DE339D"/>
    <w:rsid w:val="233F1C1A"/>
    <w:rsid w:val="243F0E45"/>
    <w:rsid w:val="255F1E97"/>
    <w:rsid w:val="26680534"/>
    <w:rsid w:val="26921EA9"/>
    <w:rsid w:val="28F27C84"/>
    <w:rsid w:val="291A47A0"/>
    <w:rsid w:val="2AD44951"/>
    <w:rsid w:val="2F866E22"/>
    <w:rsid w:val="336B507F"/>
    <w:rsid w:val="343B642D"/>
    <w:rsid w:val="36165A23"/>
    <w:rsid w:val="376F4FE1"/>
    <w:rsid w:val="387E2D8D"/>
    <w:rsid w:val="3A230D76"/>
    <w:rsid w:val="3A405C31"/>
    <w:rsid w:val="3AAC3BE1"/>
    <w:rsid w:val="3BDA2898"/>
    <w:rsid w:val="3D647026"/>
    <w:rsid w:val="401F3687"/>
    <w:rsid w:val="4059683F"/>
    <w:rsid w:val="41FF2658"/>
    <w:rsid w:val="43865442"/>
    <w:rsid w:val="43A90043"/>
    <w:rsid w:val="46722BF9"/>
    <w:rsid w:val="467557CF"/>
    <w:rsid w:val="47104F64"/>
    <w:rsid w:val="4A9532A7"/>
    <w:rsid w:val="4B4574A0"/>
    <w:rsid w:val="4E4657AC"/>
    <w:rsid w:val="4E8C3A7E"/>
    <w:rsid w:val="51CC4711"/>
    <w:rsid w:val="533E33EC"/>
    <w:rsid w:val="560618CD"/>
    <w:rsid w:val="566D0AB3"/>
    <w:rsid w:val="571A3A9C"/>
    <w:rsid w:val="57DE6F4C"/>
    <w:rsid w:val="57E502DB"/>
    <w:rsid w:val="57F371AD"/>
    <w:rsid w:val="59676161"/>
    <w:rsid w:val="59B4281B"/>
    <w:rsid w:val="5A15520E"/>
    <w:rsid w:val="5D342545"/>
    <w:rsid w:val="60335AB4"/>
    <w:rsid w:val="61693D2A"/>
    <w:rsid w:val="617856DE"/>
    <w:rsid w:val="64C62B1B"/>
    <w:rsid w:val="64F3005F"/>
    <w:rsid w:val="65F8717E"/>
    <w:rsid w:val="665B4C1C"/>
    <w:rsid w:val="668441F3"/>
    <w:rsid w:val="66B55A19"/>
    <w:rsid w:val="68367986"/>
    <w:rsid w:val="68CE3ACD"/>
    <w:rsid w:val="69591DF9"/>
    <w:rsid w:val="6A815E46"/>
    <w:rsid w:val="6BCF6E80"/>
    <w:rsid w:val="6DCC18C9"/>
    <w:rsid w:val="6EEF534E"/>
    <w:rsid w:val="70C32343"/>
    <w:rsid w:val="72B33057"/>
    <w:rsid w:val="7465154D"/>
    <w:rsid w:val="74B85F66"/>
    <w:rsid w:val="75314D2C"/>
    <w:rsid w:val="760C1673"/>
    <w:rsid w:val="78CF66F2"/>
    <w:rsid w:val="78F00767"/>
    <w:rsid w:val="7AD567A1"/>
    <w:rsid w:val="7AEF0019"/>
    <w:rsid w:val="7B690B9D"/>
    <w:rsid w:val="7E9A331D"/>
    <w:rsid w:val="7EDC7492"/>
    <w:rsid w:val="7F3B655B"/>
    <w:rsid w:val="7F7C5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caption"/>
    <w:basedOn w:val="1"/>
    <w:next w:val="1"/>
    <w:qFormat/>
    <w:uiPriority w:val="0"/>
    <w:rPr>
      <w:rFonts w:ascii="宋体" w:hAnsi="Arial" w:cs="Arial"/>
      <w:szCs w:val="20"/>
    </w:rPr>
  </w:style>
  <w:style w:type="paragraph" w:styleId="19">
    <w:name w:val="annotation text"/>
    <w:basedOn w:val="1"/>
    <w:link w:val="140"/>
    <w:qFormat/>
    <w:uiPriority w:val="0"/>
    <w:pPr>
      <w:jc w:val="left"/>
    </w:pPr>
  </w:style>
  <w:style w:type="paragraph" w:styleId="20">
    <w:name w:val="Body Text 3"/>
    <w:basedOn w:val="1"/>
    <w:qFormat/>
    <w:uiPriority w:val="0"/>
    <w:pPr>
      <w:jc w:val="center"/>
    </w:pPr>
    <w:rPr>
      <w:szCs w:val="20"/>
    </w:rPr>
  </w:style>
  <w:style w:type="paragraph" w:styleId="21">
    <w:name w:val="Body Text"/>
    <w:basedOn w:val="1"/>
    <w:link w:val="146"/>
    <w:qFormat/>
    <w:uiPriority w:val="0"/>
    <w:pPr>
      <w:spacing w:after="120"/>
    </w:pPr>
  </w:style>
  <w:style w:type="paragraph" w:styleId="22">
    <w:name w:val="HTML Address"/>
    <w:basedOn w:val="1"/>
    <w:qFormat/>
    <w:uiPriority w:val="0"/>
    <w:rPr>
      <w:i/>
      <w:iCs/>
    </w:rPr>
  </w:style>
  <w:style w:type="paragraph" w:styleId="23">
    <w:name w:val="Plain Text"/>
    <w:basedOn w:val="1"/>
    <w:qFormat/>
    <w:uiPriority w:val="0"/>
    <w:rPr>
      <w:rFonts w:ascii="宋体" w:hAnsi="Courier New"/>
      <w:szCs w:val="20"/>
    </w:rPr>
  </w:style>
  <w:style w:type="paragraph" w:styleId="24">
    <w:name w:val="toc 8"/>
    <w:basedOn w:val="11"/>
    <w:next w:val="1"/>
    <w:semiHidden/>
    <w:qFormat/>
    <w:uiPriority w:val="0"/>
  </w:style>
  <w:style w:type="paragraph" w:styleId="25">
    <w:name w:val="Date"/>
    <w:basedOn w:val="1"/>
    <w:next w:val="1"/>
    <w:qFormat/>
    <w:uiPriority w:val="0"/>
    <w:pPr>
      <w:ind w:left="100" w:leftChars="2500"/>
    </w:pPr>
  </w:style>
  <w:style w:type="paragraph" w:styleId="26">
    <w:name w:val="Body Text Indent 2"/>
    <w:basedOn w:val="1"/>
    <w:qFormat/>
    <w:uiPriority w:val="0"/>
    <w:pPr>
      <w:ind w:firstLine="425"/>
    </w:pPr>
    <w:rPr>
      <w:szCs w:val="20"/>
    </w:rPr>
  </w:style>
  <w:style w:type="paragraph" w:styleId="27">
    <w:name w:val="Balloon Text"/>
    <w:basedOn w:val="1"/>
    <w:link w:val="142"/>
    <w:qFormat/>
    <w:uiPriority w:val="0"/>
    <w:rPr>
      <w:sz w:val="18"/>
      <w:szCs w:val="18"/>
    </w:rPr>
  </w:style>
  <w:style w:type="paragraph" w:styleId="28">
    <w:name w:val="footer"/>
    <w:basedOn w:val="1"/>
    <w:link w:val="139"/>
    <w:qFormat/>
    <w:uiPriority w:val="99"/>
    <w:pPr>
      <w:tabs>
        <w:tab w:val="center" w:pos="4153"/>
        <w:tab w:val="right" w:pos="8306"/>
      </w:tabs>
      <w:snapToGrid w:val="0"/>
      <w:ind w:right="210" w:rightChars="100"/>
      <w:jc w:val="righ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footnote text"/>
    <w:basedOn w:val="1"/>
    <w:semiHidden/>
    <w:qFormat/>
    <w:uiPriority w:val="0"/>
    <w:pPr>
      <w:snapToGrid w:val="0"/>
      <w:ind w:left="400" w:leftChars="200" w:hanging="200" w:hangingChars="200"/>
      <w:jc w:val="left"/>
    </w:pPr>
    <w:rPr>
      <w:sz w:val="18"/>
      <w:szCs w:val="18"/>
    </w:rPr>
  </w:style>
  <w:style w:type="paragraph" w:styleId="31">
    <w:name w:val="table of figures"/>
    <w:basedOn w:val="1"/>
    <w:next w:val="1"/>
    <w:semiHidden/>
    <w:qFormat/>
    <w:uiPriority w:val="0"/>
  </w:style>
  <w:style w:type="paragraph" w:styleId="32">
    <w:name w:val="toc 9"/>
    <w:basedOn w:val="24"/>
    <w:next w:val="1"/>
    <w:semiHidden/>
    <w:qFormat/>
    <w:uiPriority w:val="0"/>
  </w:style>
  <w:style w:type="paragraph" w:styleId="33">
    <w:name w:val="Body Text 2"/>
    <w:basedOn w:val="1"/>
    <w:qFormat/>
    <w:uiPriority w:val="0"/>
    <w:rPr>
      <w:sz w:val="24"/>
      <w:szCs w:val="20"/>
    </w:rPr>
  </w:style>
  <w:style w:type="paragraph" w:styleId="34">
    <w:name w:val="HTML Preformatted"/>
    <w:basedOn w:val="1"/>
    <w:qFormat/>
    <w:uiPriority w:val="0"/>
    <w:rPr>
      <w:rFonts w:ascii="Courier New" w:hAnsi="Courier New" w:cs="Courier New"/>
      <w:sz w:val="20"/>
      <w:szCs w:val="20"/>
    </w:rPr>
  </w:style>
  <w:style w:type="paragraph" w:styleId="35">
    <w:name w:val="Normal (Web)"/>
    <w:basedOn w:val="1"/>
    <w:qFormat/>
    <w:uiPriority w:val="0"/>
    <w:rPr>
      <w:sz w:val="24"/>
    </w:rPr>
  </w:style>
  <w:style w:type="paragraph" w:styleId="36">
    <w:name w:val="Title"/>
    <w:basedOn w:val="1"/>
    <w:qFormat/>
    <w:uiPriority w:val="0"/>
    <w:pPr>
      <w:spacing w:before="240" w:after="60"/>
      <w:jc w:val="center"/>
      <w:outlineLvl w:val="0"/>
    </w:pPr>
    <w:rPr>
      <w:rFonts w:ascii="Arial" w:hAnsi="Arial" w:cs="Arial"/>
      <w:b/>
      <w:bCs/>
      <w:sz w:val="32"/>
      <w:szCs w:val="32"/>
    </w:rPr>
  </w:style>
  <w:style w:type="paragraph" w:styleId="37">
    <w:name w:val="annotation subject"/>
    <w:basedOn w:val="19"/>
    <w:next w:val="19"/>
    <w:link w:val="141"/>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qFormat/>
    <w:uiPriority w:val="0"/>
    <w:rPr>
      <w:rFonts w:ascii="Times New Roman" w:hAnsi="Times New Roman" w:eastAsia="宋体"/>
      <w:sz w:val="18"/>
    </w:rPr>
  </w:style>
  <w:style w:type="character" w:styleId="42">
    <w:name w:val="HTML Definition"/>
    <w:qFormat/>
    <w:uiPriority w:val="0"/>
    <w:rPr>
      <w:i/>
      <w:iCs/>
    </w:rPr>
  </w:style>
  <w:style w:type="character" w:styleId="43">
    <w:name w:val="HTML Typewriter"/>
    <w:qFormat/>
    <w:uiPriority w:val="0"/>
    <w:rPr>
      <w:rFonts w:ascii="Courier New" w:hAnsi="Courier New"/>
      <w:sz w:val="20"/>
      <w:szCs w:val="20"/>
    </w:rPr>
  </w:style>
  <w:style w:type="character" w:styleId="44">
    <w:name w:val="HTML Acronym"/>
    <w:basedOn w:val="40"/>
    <w:qFormat/>
    <w:uiPriority w:val="0"/>
  </w:style>
  <w:style w:type="character" w:styleId="45">
    <w:name w:val="HTML Variable"/>
    <w:qFormat/>
    <w:uiPriority w:val="0"/>
    <w:rPr>
      <w:i/>
      <w:iCs/>
    </w:rPr>
  </w:style>
  <w:style w:type="character" w:styleId="46">
    <w:name w:val="Hyperlink"/>
    <w:qFormat/>
    <w:uiPriority w:val="0"/>
    <w:rPr>
      <w:rFonts w:ascii="Times New Roman" w:hAnsi="Times New Roman" w:eastAsia="宋体"/>
      <w:color w:val="auto"/>
      <w:spacing w:val="0"/>
      <w:w w:val="100"/>
      <w:position w:val="0"/>
      <w:sz w:val="21"/>
      <w:u w:val="none"/>
      <w:vertAlign w:val="baseline"/>
    </w:rPr>
  </w:style>
  <w:style w:type="character" w:styleId="47">
    <w:name w:val="HTML Code"/>
    <w:qFormat/>
    <w:uiPriority w:val="0"/>
    <w:rPr>
      <w:rFonts w:ascii="Courier New" w:hAnsi="Courier New"/>
      <w:sz w:val="20"/>
      <w:szCs w:val="20"/>
    </w:rPr>
  </w:style>
  <w:style w:type="character" w:styleId="48">
    <w:name w:val="annotation reference"/>
    <w:qFormat/>
    <w:uiPriority w:val="0"/>
    <w:rPr>
      <w:sz w:val="21"/>
      <w:szCs w:val="21"/>
    </w:rPr>
  </w:style>
  <w:style w:type="character" w:styleId="49">
    <w:name w:val="HTML Cite"/>
    <w:qFormat/>
    <w:uiPriority w:val="0"/>
    <w:rPr>
      <w:i/>
      <w:iCs/>
    </w:rPr>
  </w:style>
  <w:style w:type="character" w:styleId="50">
    <w:name w:val="footnote reference"/>
    <w:semiHidden/>
    <w:qFormat/>
    <w:uiPriority w:val="0"/>
    <w:rPr>
      <w:vertAlign w:val="superscript"/>
    </w:rPr>
  </w:style>
  <w:style w:type="character" w:styleId="51">
    <w:name w:val="HTML Keyboard"/>
    <w:qFormat/>
    <w:uiPriority w:val="0"/>
    <w:rPr>
      <w:rFonts w:ascii="Courier New" w:hAnsi="Courier New"/>
      <w:sz w:val="20"/>
      <w:szCs w:val="20"/>
    </w:rPr>
  </w:style>
  <w:style w:type="character" w:styleId="52">
    <w:name w:val="HTML Sample"/>
    <w:qFormat/>
    <w:uiPriority w:val="0"/>
    <w:rPr>
      <w:rFonts w:ascii="Courier New" w:hAnsi="Courier New"/>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
    <w:name w:val="标准书眉_偶数页"/>
    <w:basedOn w:val="57"/>
    <w:next w:val="1"/>
    <w:qFormat/>
    <w:uiPriority w:val="0"/>
    <w:pPr>
      <w:jc w:val="left"/>
    </w:p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前言、引言标题"/>
    <w:next w:val="1"/>
    <w:qFormat/>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61">
    <w:name w:val="参考文献、索引标题"/>
    <w:basedOn w:val="60"/>
    <w:next w:val="1"/>
    <w:qFormat/>
    <w:uiPriority w:val="0"/>
    <w:pPr>
      <w:spacing w:after="200"/>
    </w:pPr>
    <w:rPr>
      <w:sz w:val="21"/>
    </w:rPr>
  </w:style>
  <w:style w:type="paragraph" w:customStyle="1" w:styleId="62">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63">
    <w:name w:val="章标题"/>
    <w:next w:val="62"/>
    <w:qFormat/>
    <w:uiPriority w:val="0"/>
    <w:pPr>
      <w:numPr>
        <w:ilvl w:val="1"/>
        <w:numId w:val="2"/>
      </w:numPr>
      <w:tabs>
        <w:tab w:val="left" w:pos="420"/>
      </w:tabs>
      <w:spacing w:beforeLines="50" w:afterLines="50"/>
      <w:jc w:val="both"/>
      <w:outlineLvl w:val="1"/>
    </w:pPr>
    <w:rPr>
      <w:rFonts w:ascii="黑体" w:hAnsi="Times New Roman" w:eastAsia="黑体" w:cs="Times New Roman"/>
      <w:b/>
      <w:sz w:val="21"/>
      <w:lang w:val="en-US" w:eastAsia="zh-CN" w:bidi="ar-SA"/>
    </w:rPr>
  </w:style>
  <w:style w:type="paragraph" w:customStyle="1" w:styleId="64">
    <w:name w:val="一级条标题"/>
    <w:basedOn w:val="63"/>
    <w:next w:val="62"/>
    <w:qFormat/>
    <w:uiPriority w:val="0"/>
    <w:pPr>
      <w:numPr>
        <w:ilvl w:val="2"/>
      </w:numPr>
      <w:tabs>
        <w:tab w:val="left" w:pos="525"/>
        <w:tab w:val="clear" w:pos="420"/>
      </w:tabs>
      <w:spacing w:beforeLines="0" w:afterLines="0"/>
      <w:outlineLvl w:val="2"/>
    </w:pPr>
  </w:style>
  <w:style w:type="paragraph" w:customStyle="1" w:styleId="65">
    <w:name w:val="二级条标题"/>
    <w:basedOn w:val="64"/>
    <w:next w:val="62"/>
    <w:qFormat/>
    <w:uiPriority w:val="0"/>
    <w:pPr>
      <w:numPr>
        <w:ilvl w:val="3"/>
      </w:numPr>
      <w:tabs>
        <w:tab w:val="clear" w:pos="525"/>
      </w:tabs>
      <w:outlineLvl w:val="3"/>
    </w:pPr>
  </w:style>
  <w:style w:type="paragraph" w:customStyle="1" w:styleId="66">
    <w:name w:val="二级无标题条"/>
    <w:basedOn w:val="1"/>
    <w:qFormat/>
    <w:uiPriority w:val="0"/>
    <w:pPr>
      <w:numPr>
        <w:ilvl w:val="3"/>
        <w:numId w:val="3"/>
      </w:numPr>
    </w:pPr>
    <w:rPr>
      <w:b/>
    </w:rPr>
  </w:style>
  <w:style w:type="character" w:customStyle="1" w:styleId="67">
    <w:name w:val="发布"/>
    <w:qFormat/>
    <w:uiPriority w:val="0"/>
    <w:rPr>
      <w:rFonts w:ascii="黑体" w:eastAsia="黑体"/>
      <w:spacing w:val="22"/>
      <w:w w:val="100"/>
      <w:position w:val="3"/>
      <w:sz w:val="28"/>
    </w:rPr>
  </w:style>
  <w:style w:type="paragraph" w:customStyle="1" w:styleId="68">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1">
    <w:name w:val="封面标准号2"/>
    <w:basedOn w:val="70"/>
    <w:qFormat/>
    <w:uiPriority w:val="0"/>
    <w:pPr>
      <w:framePr w:w="9138" w:h="1244" w:hRule="exact" w:wrap="around" w:vAnchor="page" w:hAnchor="margin" w:y="2908"/>
      <w:adjustRightInd w:val="0"/>
      <w:spacing w:before="357" w:line="280" w:lineRule="exact"/>
    </w:pPr>
  </w:style>
  <w:style w:type="paragraph" w:customStyle="1" w:styleId="72">
    <w:name w:val="封面标准代替信息"/>
    <w:basedOn w:val="71"/>
    <w:qFormat/>
    <w:uiPriority w:val="0"/>
    <w:pPr>
      <w:framePr w:wrap="around"/>
      <w:spacing w:before="57"/>
    </w:pPr>
    <w:rPr>
      <w:rFonts w:ascii="宋体"/>
      <w:sz w:val="21"/>
    </w:rPr>
  </w:style>
  <w:style w:type="paragraph" w:customStyle="1" w:styleId="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附录标识"/>
    <w:basedOn w:val="60"/>
    <w:next w:val="62"/>
    <w:qFormat/>
    <w:uiPriority w:val="0"/>
    <w:pPr>
      <w:numPr>
        <w:ilvl w:val="0"/>
        <w:numId w:val="4"/>
      </w:numPr>
      <w:spacing w:after="200"/>
    </w:pPr>
    <w:rPr>
      <w:sz w:val="21"/>
    </w:rPr>
  </w:style>
  <w:style w:type="paragraph" w:customStyle="1" w:styleId="80">
    <w:name w:val="附录表标题"/>
    <w:basedOn w:val="81"/>
    <w:next w:val="62"/>
    <w:qFormat/>
    <w:uiPriority w:val="0"/>
    <w:pPr>
      <w:numPr>
        <w:ilvl w:val="0"/>
        <w:numId w:val="5"/>
      </w:numPr>
      <w:tabs>
        <w:tab w:val="left" w:pos="210"/>
        <w:tab w:val="left" w:pos="420"/>
        <w:tab w:val="clear" w:pos="360"/>
      </w:tabs>
      <w:textAlignment w:val="baseline"/>
    </w:pPr>
    <w:rPr>
      <w:rFonts w:ascii="宋体" w:eastAsia="宋体"/>
      <w:kern w:val="21"/>
    </w:rPr>
  </w:style>
  <w:style w:type="paragraph" w:customStyle="1" w:styleId="81">
    <w:name w:val="正文表标题"/>
    <w:next w:val="62"/>
    <w:qFormat/>
    <w:uiPriority w:val="0"/>
    <w:pPr>
      <w:tabs>
        <w:tab w:val="left" w:pos="420"/>
      </w:tabs>
      <w:spacing w:beforeLines="50"/>
      <w:jc w:val="center"/>
    </w:pPr>
    <w:rPr>
      <w:rFonts w:ascii="Times New Roman" w:hAnsi="Times New Roman" w:eastAsia="黑体" w:cs="Times New Roman"/>
      <w:sz w:val="21"/>
      <w:lang w:val="en-US" w:eastAsia="zh-CN" w:bidi="ar-SA"/>
    </w:rPr>
  </w:style>
  <w:style w:type="paragraph" w:customStyle="1" w:styleId="82">
    <w:name w:val="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b/>
      <w:kern w:val="21"/>
      <w:sz w:val="21"/>
      <w:lang w:val="en-US" w:eastAsia="zh-CN" w:bidi="ar-SA"/>
    </w:rPr>
  </w:style>
  <w:style w:type="paragraph" w:customStyle="1" w:styleId="83">
    <w:name w:val="附录一级条标题"/>
    <w:basedOn w:val="82"/>
    <w:next w:val="62"/>
    <w:qFormat/>
    <w:uiPriority w:val="0"/>
    <w:pPr>
      <w:autoSpaceDN w:val="0"/>
      <w:spacing w:beforeLines="0" w:afterLines="0"/>
      <w:outlineLvl w:val="2"/>
    </w:pPr>
  </w:style>
  <w:style w:type="paragraph" w:customStyle="1" w:styleId="84">
    <w:name w:val="附录二级条标题"/>
    <w:basedOn w:val="83"/>
    <w:next w:val="62"/>
    <w:qFormat/>
    <w:uiPriority w:val="0"/>
    <w:pPr>
      <w:outlineLvl w:val="3"/>
    </w:pPr>
  </w:style>
  <w:style w:type="paragraph" w:customStyle="1" w:styleId="85">
    <w:name w:val="附录三级条标题"/>
    <w:basedOn w:val="84"/>
    <w:next w:val="62"/>
    <w:qFormat/>
    <w:uiPriority w:val="0"/>
    <w:pPr>
      <w:outlineLvl w:val="4"/>
    </w:pPr>
  </w:style>
  <w:style w:type="paragraph" w:customStyle="1" w:styleId="86">
    <w:name w:val="附录四级条标题"/>
    <w:basedOn w:val="85"/>
    <w:next w:val="62"/>
    <w:qFormat/>
    <w:uiPriority w:val="0"/>
    <w:pPr>
      <w:outlineLvl w:val="5"/>
    </w:pPr>
  </w:style>
  <w:style w:type="paragraph" w:customStyle="1" w:styleId="87">
    <w:name w:val="附录图标题"/>
    <w:basedOn w:val="88"/>
    <w:next w:val="62"/>
    <w:qFormat/>
    <w:uiPriority w:val="0"/>
    <w:pPr>
      <w:numPr>
        <w:numId w:val="0"/>
      </w:numPr>
      <w:tabs>
        <w:tab w:val="left" w:pos="210"/>
        <w:tab w:val="left" w:pos="420"/>
      </w:tabs>
    </w:pPr>
  </w:style>
  <w:style w:type="paragraph" w:customStyle="1" w:styleId="88">
    <w:name w:val="正文图标题"/>
    <w:basedOn w:val="81"/>
    <w:next w:val="62"/>
    <w:qFormat/>
    <w:uiPriority w:val="0"/>
    <w:pPr>
      <w:numPr>
        <w:ilvl w:val="0"/>
        <w:numId w:val="6"/>
      </w:numPr>
      <w:tabs>
        <w:tab w:val="clear" w:pos="360"/>
      </w:tabs>
      <w:spacing w:beforeLines="0"/>
    </w:pPr>
  </w:style>
  <w:style w:type="paragraph" w:customStyle="1" w:styleId="89">
    <w:name w:val="附录五级条标题"/>
    <w:basedOn w:val="86"/>
    <w:next w:val="62"/>
    <w:qFormat/>
    <w:uiPriority w:val="0"/>
    <w:pPr>
      <w:outlineLvl w:val="6"/>
    </w:pPr>
  </w:style>
  <w:style w:type="character" w:customStyle="1" w:styleId="90">
    <w:name w:val="个人答复风格"/>
    <w:qFormat/>
    <w:uiPriority w:val="0"/>
    <w:rPr>
      <w:rFonts w:ascii="Arial" w:hAnsi="Arial" w:eastAsia="宋体" w:cs="Arial"/>
      <w:color w:val="auto"/>
      <w:sz w:val="20"/>
    </w:rPr>
  </w:style>
  <w:style w:type="character" w:customStyle="1" w:styleId="91">
    <w:name w:val="个人撰写风格"/>
    <w:qFormat/>
    <w:uiPriority w:val="0"/>
    <w:rPr>
      <w:rFonts w:ascii="Arial" w:hAnsi="Arial" w:eastAsia="宋体" w:cs="Arial"/>
      <w:color w:val="auto"/>
      <w:sz w:val="20"/>
    </w:rPr>
  </w:style>
  <w:style w:type="paragraph" w:customStyle="1" w:styleId="92">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9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94">
    <w:name w:val="目次、标准名称标题"/>
    <w:basedOn w:val="60"/>
    <w:next w:val="62"/>
    <w:qFormat/>
    <w:uiPriority w:val="0"/>
    <w:pPr>
      <w:spacing w:line="460" w:lineRule="exact"/>
      <w:outlineLvl w:val="9"/>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其他标准称谓"/>
    <w:qFormat/>
    <w:uiPriority w:val="0"/>
    <w:pPr>
      <w:numPr>
        <w:ilvl w:val="4"/>
        <w:numId w:val="2"/>
      </w:numPr>
      <w:spacing w:line="0" w:lineRule="atLeast"/>
      <w:jc w:val="distribute"/>
    </w:pPr>
    <w:rPr>
      <w:rFonts w:ascii="黑体" w:hAnsi="宋体" w:eastAsia="黑体" w:cs="Times New Roman"/>
      <w:sz w:val="52"/>
      <w:lang w:val="en-US" w:eastAsia="zh-CN" w:bidi="ar-SA"/>
    </w:rPr>
  </w:style>
  <w:style w:type="paragraph" w:customStyle="1" w:styleId="97">
    <w:name w:val="其他发布部门"/>
    <w:basedOn w:val="68"/>
    <w:qFormat/>
    <w:uiPriority w:val="0"/>
    <w:pPr>
      <w:framePr w:wrap="around"/>
      <w:spacing w:line="0" w:lineRule="atLeast"/>
    </w:pPr>
    <w:rPr>
      <w:rFonts w:ascii="黑体" w:eastAsia="黑体"/>
      <w:b w:val="0"/>
    </w:rPr>
  </w:style>
  <w:style w:type="paragraph" w:customStyle="1" w:styleId="98">
    <w:name w:val="三级条标题"/>
    <w:basedOn w:val="65"/>
    <w:next w:val="62"/>
    <w:qFormat/>
    <w:uiPriority w:val="0"/>
    <w:pPr>
      <w:numPr>
        <w:ilvl w:val="0"/>
        <w:numId w:val="0"/>
      </w:numPr>
      <w:tabs>
        <w:tab w:val="left" w:pos="945"/>
        <w:tab w:val="left" w:pos="1080"/>
      </w:tabs>
      <w:outlineLvl w:val="4"/>
    </w:pPr>
  </w:style>
  <w:style w:type="paragraph" w:customStyle="1" w:styleId="99">
    <w:name w:val="三级无标题条"/>
    <w:basedOn w:val="1"/>
    <w:qFormat/>
    <w:uiPriority w:val="0"/>
    <w:rPr>
      <w:b/>
    </w:rPr>
  </w:style>
  <w:style w:type="paragraph" w:customStyle="1" w:styleId="100">
    <w:name w:val="实施日期"/>
    <w:basedOn w:val="69"/>
    <w:qFormat/>
    <w:uiPriority w:val="0"/>
    <w:pPr>
      <w:framePr w:hSpace="0" w:wrap="around" w:xAlign="right"/>
      <w:jc w:val="right"/>
    </w:pPr>
  </w:style>
  <w:style w:type="paragraph" w:customStyle="1" w:styleId="101">
    <w:name w:val="示例"/>
    <w:next w:val="62"/>
    <w:qFormat/>
    <w:uiPriority w:val="0"/>
    <w:pPr>
      <w:numPr>
        <w:ilvl w:val="5"/>
        <w:numId w:val="2"/>
      </w:numPr>
      <w:jc w:val="both"/>
    </w:pPr>
    <w:rPr>
      <w:rFonts w:ascii="宋体" w:hAnsi="Times New Roman" w:eastAsia="宋体" w:cs="Times New Roman"/>
      <w:sz w:val="18"/>
      <w:lang w:val="en-US" w:eastAsia="zh-CN" w:bidi="ar-SA"/>
    </w:rPr>
  </w:style>
  <w:style w:type="paragraph" w:customStyle="1" w:styleId="102">
    <w:name w:val="数字编号列项（二级）"/>
    <w:qFormat/>
    <w:uiPriority w:val="0"/>
    <w:pPr>
      <w:ind w:left="400" w:leftChars="400" w:hanging="200" w:hangingChars="200"/>
      <w:jc w:val="both"/>
    </w:pPr>
    <w:rPr>
      <w:rFonts w:ascii="宋体" w:hAnsi="Times New Roman" w:eastAsia="宋体" w:cs="Times New Roman"/>
      <w:sz w:val="21"/>
      <w:lang w:val="en-US" w:eastAsia="zh-CN" w:bidi="ar-SA"/>
    </w:rPr>
  </w:style>
  <w:style w:type="paragraph" w:customStyle="1" w:styleId="103">
    <w:name w:val="四级条标题"/>
    <w:basedOn w:val="98"/>
    <w:next w:val="62"/>
    <w:qFormat/>
    <w:uiPriority w:val="0"/>
    <w:pPr>
      <w:tabs>
        <w:tab w:val="left" w:pos="1021"/>
        <w:tab w:val="left" w:pos="1155"/>
        <w:tab w:val="clear" w:pos="945"/>
        <w:tab w:val="clear" w:pos="1080"/>
      </w:tabs>
      <w:outlineLvl w:val="5"/>
    </w:pPr>
  </w:style>
  <w:style w:type="paragraph" w:customStyle="1" w:styleId="104">
    <w:name w:val="四级无标题条"/>
    <w:basedOn w:val="1"/>
    <w:qFormat/>
    <w:uiPriority w:val="0"/>
    <w:rPr>
      <w:rFonts w:eastAsia="黑体"/>
      <w:b/>
    </w:rPr>
  </w:style>
  <w:style w:type="paragraph" w:customStyle="1" w:styleId="105">
    <w:name w:val="条文脚注"/>
    <w:basedOn w:val="30"/>
    <w:qFormat/>
    <w:uiPriority w:val="0"/>
    <w:pPr>
      <w:tabs>
        <w:tab w:val="left" w:pos="360"/>
      </w:tabs>
      <w:ind w:left="0" w:firstLine="0" w:firstLineChars="0"/>
      <w:jc w:val="both"/>
    </w:pPr>
    <w:rPr>
      <w:rFonts w:ascii="宋体"/>
    </w:rPr>
  </w:style>
  <w:style w:type="paragraph" w:customStyle="1" w:styleId="106">
    <w:name w:val="图表脚注"/>
    <w:next w:val="6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7">
    <w:name w:val="文献分类号"/>
    <w:qFormat/>
    <w:uiPriority w:val="0"/>
    <w:pPr>
      <w:framePr w:hSpace="180" w:vSpace="180" w:wrap="around" w:vAnchor="margin" w:hAnchor="margin" w:y="1" w:anchorLock="1"/>
      <w:widowControl w:val="0"/>
      <w:numPr>
        <w:ilvl w:val="6"/>
        <w:numId w:val="2"/>
      </w:numPr>
      <w:textAlignment w:val="center"/>
    </w:pPr>
    <w:rPr>
      <w:rFonts w:ascii="Times New Roman" w:hAnsi="Times New Roman" w:eastAsia="黑体" w:cs="Times New Roman"/>
      <w:sz w:val="21"/>
      <w:lang w:val="en-US" w:eastAsia="zh-CN" w:bidi="ar-SA"/>
    </w:rPr>
  </w:style>
  <w:style w:type="paragraph" w:customStyle="1" w:styleId="108">
    <w:name w:val="无标题条"/>
    <w:next w:val="62"/>
    <w:qFormat/>
    <w:uiPriority w:val="0"/>
    <w:pPr>
      <w:jc w:val="both"/>
    </w:pPr>
    <w:rPr>
      <w:rFonts w:ascii="Times New Roman" w:hAnsi="Times New Roman" w:eastAsia="宋体" w:cs="Times New Roman"/>
      <w:sz w:val="21"/>
      <w:lang w:val="en-US" w:eastAsia="zh-CN" w:bidi="ar-SA"/>
    </w:rPr>
  </w:style>
  <w:style w:type="paragraph" w:customStyle="1" w:styleId="109">
    <w:name w:val="五级条标题"/>
    <w:basedOn w:val="103"/>
    <w:next w:val="62"/>
    <w:qFormat/>
    <w:uiPriority w:val="0"/>
    <w:pPr>
      <w:tabs>
        <w:tab w:val="left" w:pos="1407"/>
        <w:tab w:val="left" w:pos="1440"/>
        <w:tab w:val="clear" w:pos="1021"/>
        <w:tab w:val="clear" w:pos="1155"/>
      </w:tabs>
      <w:outlineLvl w:val="6"/>
    </w:pPr>
  </w:style>
  <w:style w:type="paragraph" w:customStyle="1" w:styleId="110">
    <w:name w:val="五级无标题条"/>
    <w:basedOn w:val="1"/>
    <w:qFormat/>
    <w:uiPriority w:val="0"/>
    <w:rPr>
      <w:rFonts w:ascii="黑体" w:eastAsia="黑体"/>
      <w:b/>
    </w:rPr>
  </w:style>
  <w:style w:type="paragraph" w:customStyle="1" w:styleId="111">
    <w:name w:val="一级无标题条"/>
    <w:basedOn w:val="1"/>
    <w:qFormat/>
    <w:uiPriority w:val="0"/>
    <w:pPr>
      <w:tabs>
        <w:tab w:val="left" w:pos="420"/>
      </w:tabs>
    </w:pPr>
    <w:rPr>
      <w:b/>
    </w:rPr>
  </w:style>
  <w:style w:type="paragraph" w:customStyle="1" w:styleId="112">
    <w:name w:val="注："/>
    <w:next w:val="62"/>
    <w:qFormat/>
    <w:uiPriority w:val="0"/>
    <w:pPr>
      <w:widowControl w:val="0"/>
      <w:numPr>
        <w:ilvl w:val="0"/>
        <w:numId w:val="7"/>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3">
    <w:name w:val="注×："/>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字母编号列项（一级）"/>
    <w:qFormat/>
    <w:uiPriority w:val="0"/>
    <w:pPr>
      <w:numPr>
        <w:ilvl w:val="1"/>
        <w:numId w:val="9"/>
      </w:numPr>
      <w:ind w:left="200" w:leftChars="200" w:hanging="200" w:hangingChars="200"/>
      <w:jc w:val="both"/>
    </w:pPr>
    <w:rPr>
      <w:rFonts w:ascii="宋体" w:hAnsi="Times New Roman" w:eastAsia="宋体" w:cs="Times New Roman"/>
      <w:sz w:val="21"/>
      <w:lang w:val="en-US" w:eastAsia="zh-CN" w:bidi="ar-SA"/>
    </w:rPr>
  </w:style>
  <w:style w:type="paragraph" w:customStyle="1" w:styleId="115">
    <w:name w:val="引言一级条标题"/>
    <w:basedOn w:val="1"/>
    <w:next w:val="62"/>
    <w:qFormat/>
    <w:uiPriority w:val="0"/>
    <w:pPr>
      <w:widowControl/>
      <w:numPr>
        <w:ilvl w:val="0"/>
        <w:numId w:val="10"/>
      </w:numPr>
      <w:tabs>
        <w:tab w:val="clear" w:pos="360"/>
      </w:tabs>
    </w:pPr>
    <w:rPr>
      <w:rFonts w:eastAsia="黑体"/>
      <w:b/>
    </w:rPr>
  </w:style>
  <w:style w:type="paragraph" w:customStyle="1" w:styleId="116">
    <w:name w:val="引言二级条标题"/>
    <w:basedOn w:val="115"/>
    <w:next w:val="62"/>
    <w:qFormat/>
    <w:uiPriority w:val="0"/>
    <w:pPr>
      <w:numPr>
        <w:ilvl w:val="1"/>
        <w:numId w:val="11"/>
      </w:numPr>
      <w:tabs>
        <w:tab w:val="clear" w:pos="720"/>
      </w:tabs>
    </w:pPr>
  </w:style>
  <w:style w:type="paragraph" w:customStyle="1" w:styleId="117">
    <w:name w:val="工程建设章标题"/>
    <w:next w:val="62"/>
    <w:qFormat/>
    <w:uiPriority w:val="0"/>
    <w:pPr>
      <w:numPr>
        <w:ilvl w:val="1"/>
        <w:numId w:val="12"/>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18">
    <w:name w:val="工程建设节标题"/>
    <w:basedOn w:val="117"/>
    <w:next w:val="62"/>
    <w:qFormat/>
    <w:uiPriority w:val="0"/>
    <w:pPr>
      <w:numPr>
        <w:ilvl w:val="2"/>
      </w:numPr>
      <w:spacing w:before="400" w:after="400" w:line="240" w:lineRule="auto"/>
      <w:outlineLvl w:val="2"/>
    </w:pPr>
    <w:rPr>
      <w:sz w:val="21"/>
    </w:rPr>
  </w:style>
  <w:style w:type="paragraph" w:customStyle="1" w:styleId="119">
    <w:name w:val="工程建设条标题"/>
    <w:basedOn w:val="118"/>
    <w:next w:val="62"/>
    <w:qFormat/>
    <w:uiPriority w:val="0"/>
    <w:pPr>
      <w:numPr>
        <w:ilvl w:val="3"/>
      </w:numPr>
      <w:spacing w:before="0" w:after="0"/>
      <w:jc w:val="left"/>
      <w:outlineLvl w:val="3"/>
    </w:pPr>
    <w:rPr>
      <w:b w:val="0"/>
    </w:rPr>
  </w:style>
  <w:style w:type="paragraph" w:customStyle="1" w:styleId="120">
    <w:name w:val="工程建设表标题"/>
    <w:basedOn w:val="119"/>
    <w:qFormat/>
    <w:uiPriority w:val="0"/>
    <w:pPr>
      <w:numPr>
        <w:ilvl w:val="4"/>
      </w:numPr>
      <w:jc w:val="center"/>
      <w:outlineLvl w:val="4"/>
    </w:pPr>
  </w:style>
  <w:style w:type="paragraph" w:customStyle="1" w:styleId="121">
    <w:name w:val="工程建设图标题"/>
    <w:basedOn w:val="119"/>
    <w:qFormat/>
    <w:uiPriority w:val="0"/>
    <w:pPr>
      <w:numPr>
        <w:ilvl w:val="5"/>
      </w:numPr>
      <w:jc w:val="center"/>
      <w:outlineLvl w:val="5"/>
    </w:pPr>
  </w:style>
  <w:style w:type="paragraph" w:customStyle="1" w:styleId="122">
    <w:name w:val="工程建设公式标题"/>
    <w:basedOn w:val="119"/>
    <w:qFormat/>
    <w:uiPriority w:val="0"/>
    <w:pPr>
      <w:numPr>
        <w:ilvl w:val="6"/>
      </w:numPr>
      <w:jc w:val="center"/>
      <w:outlineLvl w:val="6"/>
    </w:pPr>
  </w:style>
  <w:style w:type="paragraph" w:customStyle="1" w:styleId="123">
    <w:name w:val="工程建设无节条标题"/>
    <w:basedOn w:val="1"/>
    <w:next w:val="62"/>
    <w:qFormat/>
    <w:uiPriority w:val="0"/>
    <w:pPr>
      <w:numPr>
        <w:ilvl w:val="8"/>
        <w:numId w:val="12"/>
      </w:numPr>
      <w:tabs>
        <w:tab w:val="clear" w:pos="720"/>
      </w:tabs>
      <w:outlineLvl w:val="3"/>
    </w:pPr>
  </w:style>
  <w:style w:type="paragraph" w:customStyle="1" w:styleId="124">
    <w:name w:val="工程建设款标题"/>
    <w:basedOn w:val="119"/>
    <w:qFormat/>
    <w:uiPriority w:val="0"/>
    <w:pPr>
      <w:numPr>
        <w:ilvl w:val="7"/>
      </w:numPr>
      <w:outlineLvl w:val="9"/>
    </w:pPr>
  </w:style>
  <w:style w:type="paragraph" w:customStyle="1" w:styleId="125">
    <w:name w:val="名称"/>
    <w:basedOn w:val="60"/>
    <w:next w:val="62"/>
    <w:qFormat/>
    <w:uiPriority w:val="0"/>
    <w:pPr>
      <w:spacing w:line="460" w:lineRule="exact"/>
      <w:outlineLvl w:val="9"/>
    </w:pPr>
  </w:style>
  <w:style w:type="paragraph" w:customStyle="1" w:styleId="126">
    <w:name w:val="正文表标题续表"/>
    <w:basedOn w:val="81"/>
    <w:next w:val="62"/>
    <w:qFormat/>
    <w:uiPriority w:val="0"/>
    <w:pPr>
      <w:numPr>
        <w:ilvl w:val="2"/>
        <w:numId w:val="13"/>
      </w:numPr>
    </w:pPr>
    <w:rPr>
      <w:b/>
    </w:rPr>
  </w:style>
  <w:style w:type="paragraph" w:customStyle="1" w:styleId="127">
    <w:name w:val="附录表标题续表"/>
    <w:basedOn w:val="80"/>
    <w:next w:val="62"/>
    <w:qFormat/>
    <w:uiPriority w:val="0"/>
    <w:pPr>
      <w:numPr>
        <w:numId w:val="14"/>
      </w:numPr>
      <w:tabs>
        <w:tab w:val="left" w:pos="360"/>
      </w:tabs>
    </w:pPr>
    <w:rPr>
      <w:b/>
    </w:rPr>
  </w:style>
  <w:style w:type="paragraph" w:customStyle="1" w:styleId="128">
    <w:name w:val="术语定义条标题"/>
    <w:basedOn w:val="63"/>
    <w:next w:val="62"/>
    <w:qFormat/>
    <w:uiPriority w:val="0"/>
    <w:pPr>
      <w:numPr>
        <w:ilvl w:val="0"/>
        <w:numId w:val="0"/>
      </w:numPr>
      <w:spacing w:beforeLines="0" w:afterLines="0"/>
      <w:jc w:val="left"/>
      <w:outlineLvl w:val="9"/>
    </w:pPr>
  </w:style>
  <w:style w:type="paragraph" w:customStyle="1" w:styleId="129">
    <w:name w:val="术语定义二级条标题"/>
    <w:basedOn w:val="128"/>
    <w:next w:val="62"/>
    <w:qFormat/>
    <w:uiPriority w:val="0"/>
  </w:style>
  <w:style w:type="paragraph" w:customStyle="1" w:styleId="130">
    <w:name w:val="式中"/>
    <w:next w:val="62"/>
    <w:qFormat/>
    <w:uiPriority w:val="0"/>
    <w:pPr>
      <w:numPr>
        <w:ilvl w:val="0"/>
        <w:numId w:val="15"/>
      </w:numPr>
      <w:tabs>
        <w:tab w:val="left" w:pos="210"/>
        <w:tab w:val="clear" w:pos="918"/>
      </w:tabs>
    </w:pPr>
    <w:rPr>
      <w:rFonts w:ascii="宋体" w:hAnsi="Times New Roman" w:eastAsia="宋体" w:cs="Times New Roman"/>
      <w:sz w:val="18"/>
      <w:lang w:val="en-US" w:eastAsia="zh-CN" w:bidi="ar-SA"/>
    </w:rPr>
  </w:style>
  <w:style w:type="paragraph" w:customStyle="1" w:styleId="131">
    <w:name w:val="术语定义三级条标题"/>
    <w:basedOn w:val="128"/>
    <w:next w:val="62"/>
    <w:qFormat/>
    <w:uiPriority w:val="0"/>
  </w:style>
  <w:style w:type="paragraph" w:customStyle="1" w:styleId="132">
    <w:name w:val="术语定义四级条标题"/>
    <w:basedOn w:val="128"/>
    <w:next w:val="62"/>
    <w:qFormat/>
    <w:uiPriority w:val="0"/>
  </w:style>
  <w:style w:type="paragraph" w:customStyle="1" w:styleId="133">
    <w:name w:val="术语定义五级条标题"/>
    <w:basedOn w:val="63"/>
    <w:next w:val="62"/>
    <w:qFormat/>
    <w:uiPriority w:val="0"/>
    <w:pPr>
      <w:numPr>
        <w:ilvl w:val="0"/>
        <w:numId w:val="0"/>
      </w:numPr>
      <w:spacing w:beforeLines="0" w:afterLines="0"/>
      <w:outlineLvl w:val="9"/>
    </w:pPr>
  </w:style>
  <w:style w:type="paragraph" w:customStyle="1" w:styleId="134">
    <w:name w:val="条文说明"/>
    <w:basedOn w:val="125"/>
    <w:qFormat/>
    <w:uiPriority w:val="0"/>
  </w:style>
  <w:style w:type="character" w:customStyle="1" w:styleId="135">
    <w:name w:val="已访问的超链接1"/>
    <w:qFormat/>
    <w:uiPriority w:val="0"/>
    <w:rPr>
      <w:color w:val="800080"/>
      <w:u w:val="single"/>
    </w:rPr>
  </w:style>
  <w:style w:type="paragraph" w:customStyle="1" w:styleId="136">
    <w:name w:val="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7">
    <w:name w:val="tgt2"/>
    <w:basedOn w:val="1"/>
    <w:qFormat/>
    <w:uiPriority w:val="0"/>
    <w:pPr>
      <w:widowControl/>
      <w:spacing w:after="136" w:line="360" w:lineRule="auto"/>
      <w:jc w:val="left"/>
    </w:pPr>
    <w:rPr>
      <w:rFonts w:ascii="宋体" w:hAnsi="宋体" w:cs="宋体"/>
      <w:b/>
      <w:bCs/>
      <w:kern w:val="0"/>
      <w:sz w:val="36"/>
      <w:szCs w:val="36"/>
    </w:rPr>
  </w:style>
  <w:style w:type="paragraph" w:customStyle="1" w:styleId="138">
    <w:name w:val="Char Char Char Char Char Char Char Char Char"/>
    <w:basedOn w:val="1"/>
    <w:qFormat/>
    <w:uiPriority w:val="0"/>
    <w:rPr>
      <w:szCs w:val="20"/>
    </w:rPr>
  </w:style>
  <w:style w:type="character" w:customStyle="1" w:styleId="139">
    <w:name w:val="页脚 Char"/>
    <w:link w:val="28"/>
    <w:qFormat/>
    <w:uiPriority w:val="99"/>
    <w:rPr>
      <w:kern w:val="2"/>
      <w:sz w:val="18"/>
      <w:szCs w:val="18"/>
    </w:rPr>
  </w:style>
  <w:style w:type="character" w:customStyle="1" w:styleId="140">
    <w:name w:val="批注文字 Char"/>
    <w:link w:val="19"/>
    <w:qFormat/>
    <w:uiPriority w:val="0"/>
    <w:rPr>
      <w:kern w:val="2"/>
      <w:sz w:val="21"/>
      <w:szCs w:val="24"/>
    </w:rPr>
  </w:style>
  <w:style w:type="character" w:customStyle="1" w:styleId="141">
    <w:name w:val="批注主题 Char"/>
    <w:link w:val="37"/>
    <w:qFormat/>
    <w:uiPriority w:val="0"/>
    <w:rPr>
      <w:b/>
      <w:bCs/>
      <w:kern w:val="2"/>
      <w:sz w:val="21"/>
      <w:szCs w:val="24"/>
    </w:rPr>
  </w:style>
  <w:style w:type="character" w:customStyle="1" w:styleId="142">
    <w:name w:val="批注框文本 Char"/>
    <w:link w:val="27"/>
    <w:qFormat/>
    <w:uiPriority w:val="0"/>
    <w:rPr>
      <w:kern w:val="2"/>
      <w:sz w:val="18"/>
      <w:szCs w:val="18"/>
    </w:rPr>
  </w:style>
  <w:style w:type="character" w:styleId="143">
    <w:name w:val="Placeholder Text"/>
    <w:basedOn w:val="40"/>
    <w:semiHidden/>
    <w:qFormat/>
    <w:uiPriority w:val="99"/>
    <w:rPr>
      <w:color w:val="808080"/>
    </w:rPr>
  </w:style>
  <w:style w:type="paragraph" w:customStyle="1" w:styleId="144">
    <w:name w:val="条文"/>
    <w:basedOn w:val="1"/>
    <w:link w:val="145"/>
    <w:qFormat/>
    <w:uiPriority w:val="0"/>
    <w:pPr>
      <w:spacing w:line="312" w:lineRule="auto"/>
      <w:ind w:firstLine="200" w:firstLineChars="200"/>
      <w:jc w:val="left"/>
      <w:outlineLvl w:val="3"/>
    </w:pPr>
    <w:rPr>
      <w:rFonts w:ascii="宋体" w:hAnsi="宋体"/>
      <w:sz w:val="24"/>
    </w:rPr>
  </w:style>
  <w:style w:type="character" w:customStyle="1" w:styleId="145">
    <w:name w:val="条文 Char"/>
    <w:basedOn w:val="40"/>
    <w:link w:val="144"/>
    <w:qFormat/>
    <w:uiPriority w:val="0"/>
    <w:rPr>
      <w:rFonts w:ascii="宋体" w:hAnsi="宋体"/>
      <w:kern w:val="2"/>
      <w:sz w:val="24"/>
      <w:szCs w:val="24"/>
    </w:rPr>
  </w:style>
  <w:style w:type="character" w:customStyle="1" w:styleId="146">
    <w:name w:val="正文文本 Char"/>
    <w:basedOn w:val="40"/>
    <w:link w:val="21"/>
    <w:qFormat/>
    <w:uiPriority w:val="0"/>
    <w:rPr>
      <w:kern w:val="2"/>
      <w:sz w:val="21"/>
      <w:szCs w:val="24"/>
    </w:rPr>
  </w:style>
  <w:style w:type="paragraph" w:customStyle="1" w:styleId="147">
    <w:name w:val="3级标题"/>
    <w:basedOn w:val="1"/>
    <w:link w:val="148"/>
    <w:qFormat/>
    <w:uiPriority w:val="0"/>
    <w:pPr>
      <w:spacing w:line="300" w:lineRule="auto"/>
      <w:jc w:val="left"/>
      <w:outlineLvl w:val="2"/>
    </w:pPr>
    <w:rPr>
      <w:rFonts w:ascii="宋体" w:hAnsi="宋体"/>
      <w:sz w:val="24"/>
    </w:rPr>
  </w:style>
  <w:style w:type="character" w:customStyle="1" w:styleId="148">
    <w:name w:val="3级标题 Char"/>
    <w:basedOn w:val="40"/>
    <w:link w:val="147"/>
    <w:qFormat/>
    <w:uiPriority w:val="0"/>
    <w:rPr>
      <w:rFonts w:ascii="宋体" w:hAnsi="宋体"/>
      <w:kern w:val="2"/>
      <w:sz w:val="24"/>
      <w:szCs w:val="24"/>
    </w:rPr>
  </w:style>
  <w:style w:type="paragraph" w:customStyle="1" w:styleId="149">
    <w:name w:val="附录1级标题"/>
    <w:basedOn w:val="3"/>
    <w:qFormat/>
    <w:uiPriority w:val="0"/>
    <w:pPr>
      <w:spacing w:before="163"/>
      <w:outlineLvl w:val="3"/>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3.wmf"/><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ZBX\bzm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bzmb.dot</Template>
  <Company>中国标准研究中心</Company>
  <Pages>6</Pages>
  <Words>2176</Words>
  <Characters>2749</Characters>
  <Lines>25</Lines>
  <Paragraphs>7</Paragraphs>
  <TotalTime>2</TotalTime>
  <ScaleCrop>false</ScaleCrop>
  <LinksUpToDate>false</LinksUpToDate>
  <CharactersWithSpaces>3150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2021-04-28T13:41:00Z</dcterms:created>
  <dc:creator>WinXP-SP2</dc:creator>
  <cp:lastModifiedBy>JL</cp:lastModifiedBy>
  <cp:lastPrinted>2021-04-28T02:37:00Z</cp:lastPrinted>
  <dcterms:modified xsi:type="dcterms:W3CDTF">2025-06-04T08:04:54Z</dcterms:modified>
  <dc:title>标准名称</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11-15">
    <vt:lpwstr/>
  </property>
  <property fmtid="{D5CDD505-2E9C-101B-9397-08002B2CF9AE}" pid="3" name="Label11-14">
    <vt:lpwstr/>
  </property>
  <property fmtid="{D5CDD505-2E9C-101B-9397-08002B2CF9AE}" pid="4" name="Label11-13">
    <vt:lpwstr>中华人民共和国国家经济贸易委员会</vt:lpwstr>
  </property>
  <property fmtid="{D5CDD505-2E9C-101B-9397-08002B2CF9AE}" pid="5" name="Label11-12">
    <vt:lpwstr>20  -  -  实施</vt:lpwstr>
  </property>
  <property fmtid="{D5CDD505-2E9C-101B-9397-08002B2CF9AE}" pid="6" name="Label11-11">
    <vt:lpwstr>20  -  -  发布</vt:lpwstr>
  </property>
  <property fmtid="{D5CDD505-2E9C-101B-9397-08002B2CF9AE}" pid="7" name="Label11-10">
    <vt:lpwstr/>
  </property>
  <property fmtid="{D5CDD505-2E9C-101B-9397-08002B2CF9AE}" pid="8" name="Label11-9">
    <vt:lpwstr>Verification code for power quality analyzer</vt:lpwstr>
  </property>
  <property fmtid="{D5CDD505-2E9C-101B-9397-08002B2CF9AE}" pid="9" name="Label11-8">
    <vt:lpwstr>电能质量测试分析仪检定规程</vt:lpwstr>
  </property>
  <property fmtid="{D5CDD505-2E9C-101B-9397-08002B2CF9AE}" pid="10" name="Label11-7">
    <vt:lpwstr/>
  </property>
  <property fmtid="{D5CDD505-2E9C-101B-9397-08002B2CF9AE}" pid="11" name="Label11-6">
    <vt:lpwstr>DL/T  —20  </vt:lpwstr>
  </property>
  <property fmtid="{D5CDD505-2E9C-101B-9397-08002B2CF9AE}" pid="12" name="Label11-5">
    <vt:lpwstr>中华人民共和国电力行业标准</vt:lpwstr>
  </property>
  <property fmtid="{D5CDD505-2E9C-101B-9397-08002B2CF9AE}" pid="13" name="Label11-4">
    <vt:lpwstr>DL</vt:lpwstr>
  </property>
  <property fmtid="{D5CDD505-2E9C-101B-9397-08002B2CF9AE}" pid="14" name="Label11-3">
    <vt:lpwstr>备案号：</vt:lpwstr>
  </property>
  <property fmtid="{D5CDD505-2E9C-101B-9397-08002B2CF9AE}" pid="15" name="Label11-2">
    <vt:lpwstr> </vt:lpwstr>
  </property>
  <property fmtid="{D5CDD505-2E9C-101B-9397-08002B2CF9AE}" pid="16" name="Label11-1">
    <vt:lpwstr>ICS</vt:lpwstr>
  </property>
  <property fmtid="{D5CDD505-2E9C-101B-9397-08002B2CF9AE}" pid="17" name="Label11-0">
    <vt:lpwstr>1</vt:lpwstr>
  </property>
  <property fmtid="{D5CDD505-2E9C-101B-9397-08002B2CF9AE}" pid="18" name="Label17- ">
    <vt:lpwstr>0</vt:lpwstr>
  </property>
  <property fmtid="{D5CDD505-2E9C-101B-9397-08002B2CF9AE}" pid="19" name="Label16- ">
    <vt:lpwstr>0</vt:lpwstr>
  </property>
  <property fmtid="{D5CDD505-2E9C-101B-9397-08002B2CF9AE}" pid="20" name="Label15- ">
    <vt:lpwstr>1</vt:lpwstr>
  </property>
  <property fmtid="{D5CDD505-2E9C-101B-9397-08002B2CF9AE}" pid="21" name="Label11-16">
    <vt:lpwstr/>
  </property>
  <property fmtid="{D5CDD505-2E9C-101B-9397-08002B2CF9AE}" pid="22" name="Label14- ">
    <vt:lpwstr>0</vt:lpwstr>
  </property>
  <property fmtid="{D5CDD505-2E9C-101B-9397-08002B2CF9AE}" pid="23" name="Label13- ">
    <vt:lpwstr>1</vt:lpwstr>
  </property>
  <property fmtid="{D5CDD505-2E9C-101B-9397-08002B2CF9AE}" pid="24" name="Label12- ">
    <vt:lpwstr>Label12</vt:lpwstr>
  </property>
  <property fmtid="{D5CDD505-2E9C-101B-9397-08002B2CF9AE}" pid="25" name="Label10- ">
    <vt:lpwstr>2</vt:lpwstr>
  </property>
  <property fmtid="{D5CDD505-2E9C-101B-9397-08002B2CF9AE}" pid="26" name="Label9- ">
    <vt:lpwstr>True</vt:lpwstr>
  </property>
  <property fmtid="{D5CDD505-2E9C-101B-9397-08002B2CF9AE}" pid="27" name="Label8- ">
    <vt:lpwstr>false</vt:lpwstr>
  </property>
  <property fmtid="{D5CDD505-2E9C-101B-9397-08002B2CF9AE}" pid="28" name="Label7- ">
    <vt:lpwstr/>
  </property>
  <property fmtid="{D5CDD505-2E9C-101B-9397-08002B2CF9AE}" pid="29" name="Label6- ">
    <vt:lpwstr/>
  </property>
  <property fmtid="{D5CDD505-2E9C-101B-9397-08002B2CF9AE}" pid="30" name="Label5- ">
    <vt:lpwstr/>
  </property>
  <property fmtid="{D5CDD505-2E9C-101B-9397-08002B2CF9AE}" pid="31" name="Label4- ">
    <vt:lpwstr/>
  </property>
  <property fmtid="{D5CDD505-2E9C-101B-9397-08002B2CF9AE}" pid="32" name="Label3- ">
    <vt:lpwstr>False</vt:lpwstr>
  </property>
  <property fmtid="{D5CDD505-2E9C-101B-9397-08002B2CF9AE}" pid="33" name="Label2- ">
    <vt:lpwstr>DL/T  —20  </vt:lpwstr>
  </property>
  <property fmtid="{D5CDD505-2E9C-101B-9397-08002B2CF9AE}" pid="34" name="Label1- ">
    <vt:lpwstr>True</vt:lpwstr>
  </property>
  <property fmtid="{D5CDD505-2E9C-101B-9397-08002B2CF9AE}" pid="35" name="KSOProductBuildVer">
    <vt:lpwstr>2052-12.1.0.20784</vt:lpwstr>
  </property>
  <property fmtid="{D5CDD505-2E9C-101B-9397-08002B2CF9AE}" pid="36" name="ICV">
    <vt:lpwstr>7572E82887C242BDA3993244BC48CC4F</vt:lpwstr>
  </property>
  <property fmtid="{D5CDD505-2E9C-101B-9397-08002B2CF9AE}" pid="37" name="KSOTemplateDocerSaveRecord">
    <vt:lpwstr>eyJoZGlkIjoiMGJiMzI3NzVmMDNmMGI4NjFmNjkxNzI5YzZlMTA0ZmYifQ==</vt:lpwstr>
  </property>
</Properties>
</file>