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2D5BD">
      <w:pPr>
        <w:spacing w:line="360" w:lineRule="auto"/>
        <w:jc w:val="right"/>
        <w:rPr>
          <w:lang w:eastAsia="zh-CN"/>
        </w:rPr>
      </w:pPr>
      <w:r>
        <w:rPr>
          <w:lang w:eastAsia="zh-CN"/>
        </w:rPr>
        <w:drawing>
          <wp:inline distT="0" distB="0" distL="0" distR="0">
            <wp:extent cx="1878965" cy="741680"/>
            <wp:effectExtent l="0" t="0" r="10795" b="508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1879325" cy="741871"/>
                    </a:xfrm>
                    <a:prstGeom prst="rect">
                      <a:avLst/>
                    </a:prstGeom>
                  </pic:spPr>
                </pic:pic>
              </a:graphicData>
            </a:graphic>
          </wp:inline>
        </w:drawing>
      </w:r>
    </w:p>
    <w:p w14:paraId="25306AA5">
      <w:pPr>
        <w:jc w:val="center"/>
        <w:rPr>
          <w:rFonts w:ascii="微软雅黑" w:hAnsi="微软雅黑" w:eastAsia="微软雅黑" w:cs="微软雅黑"/>
          <w:spacing w:val="33"/>
          <w:sz w:val="51"/>
          <w:szCs w:val="51"/>
          <w:lang w:eastAsia="zh-CN"/>
        </w:rPr>
      </w:pPr>
      <w:r>
        <w:rPr>
          <w:rFonts w:hint="eastAsia" w:ascii="微软雅黑" w:hAnsi="微软雅黑" w:eastAsia="微软雅黑" w:cs="微软雅黑"/>
          <w:spacing w:val="33"/>
          <w:sz w:val="51"/>
          <w:szCs w:val="51"/>
          <w:lang w:eastAsia="zh-CN"/>
        </w:rPr>
        <w:t>中华人民共和国国家计量技术规范</w:t>
      </w:r>
    </w:p>
    <w:p w14:paraId="22DBAEB1">
      <w:pPr>
        <w:pStyle w:val="2"/>
        <w:spacing w:line="360" w:lineRule="auto"/>
        <w:rPr>
          <w:lang w:eastAsia="zh-CN"/>
        </w:rPr>
      </w:pPr>
    </w:p>
    <w:p w14:paraId="62EFA763">
      <w:pPr>
        <w:pStyle w:val="2"/>
        <w:spacing w:before="75" w:line="214" w:lineRule="auto"/>
        <w:ind w:left="6316"/>
        <w:rPr>
          <w:sz w:val="26"/>
          <w:szCs w:val="26"/>
          <w:lang w:eastAsia="zh-CN"/>
        </w:rPr>
      </w:pPr>
      <w:r>
        <w:rPr>
          <w:sz w:val="26"/>
          <w:szCs w:val="26"/>
          <w:lang w:eastAsia="zh-CN"/>
        </w:rPr>
        <w:t>JJF</w:t>
      </w:r>
      <w:r>
        <w:rPr>
          <w:rFonts w:hint="eastAsia"/>
          <w:sz w:val="26"/>
          <w:szCs w:val="26"/>
          <w:lang w:eastAsia="zh-CN"/>
        </w:rPr>
        <w:t xml:space="preserve"> XXX</w:t>
      </w:r>
      <w:r>
        <w:rPr>
          <w:sz w:val="26"/>
          <w:szCs w:val="26"/>
          <w:lang w:eastAsia="zh-CN"/>
        </w:rPr>
        <w:t>—202</w:t>
      </w:r>
      <w:r>
        <w:rPr>
          <w:rFonts w:hint="eastAsia"/>
          <w:sz w:val="26"/>
          <w:szCs w:val="26"/>
          <w:lang w:eastAsia="zh-CN"/>
        </w:rPr>
        <w:t>X</w:t>
      </w:r>
    </w:p>
    <w:p w14:paraId="229F8FE5">
      <w:pPr>
        <w:pStyle w:val="2"/>
        <w:spacing w:line="360" w:lineRule="auto"/>
        <w:rPr>
          <w:lang w:eastAsia="zh-CN"/>
        </w:rPr>
      </w:pPr>
    </w:p>
    <w:p w14:paraId="66115855">
      <w:pPr>
        <w:pStyle w:val="2"/>
        <w:spacing w:line="360" w:lineRule="auto"/>
        <w:rPr>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159385</wp:posOffset>
                </wp:positionV>
                <wp:extent cx="5929630" cy="0"/>
                <wp:effectExtent l="5080" t="8890" r="8890" b="10160"/>
                <wp:wrapNone/>
                <wp:docPr id="15" name="Freeform 2"/>
                <wp:cNvGraphicFramePr/>
                <a:graphic xmlns:a="http://schemas.openxmlformats.org/drawingml/2006/main">
                  <a:graphicData uri="http://schemas.microsoft.com/office/word/2010/wordprocessingShape">
                    <wps:wsp>
                      <wps:cNvSpPr>
                        <a:spLocks noChangeArrowheads="1"/>
                      </wps:cNvSpPr>
                      <wps:spPr bwMode="auto">
                        <a:xfrm>
                          <a:off x="0" y="0"/>
                          <a:ext cx="5929630" cy="0"/>
                        </a:xfrm>
                        <a:custGeom>
                          <a:avLst/>
                          <a:gdLst>
                            <a:gd name="T0" fmla="*/ 0 w 9339"/>
                            <a:gd name="T1" fmla="*/ 0 h 16"/>
                            <a:gd name="T2" fmla="*/ 9339 w 9339"/>
                            <a:gd name="T3" fmla="*/ 0 h 16"/>
                          </a:gdLst>
                          <a:ahLst/>
                          <a:cxnLst>
                            <a:cxn ang="0">
                              <a:pos x="T0" y="T1"/>
                            </a:cxn>
                            <a:cxn ang="0">
                              <a:pos x="T2" y="T3"/>
                            </a:cxn>
                          </a:cxnLst>
                          <a:rect l="0" t="0" r="r" b="b"/>
                          <a:pathLst>
                            <a:path w="9339" h="16">
                              <a:moveTo>
                                <a:pt x="0" y="0"/>
                              </a:moveTo>
                              <a:lnTo>
                                <a:pt x="9339" y="0"/>
                              </a:lnTo>
                            </a:path>
                          </a:pathLst>
                        </a:custGeom>
                        <a:noFill/>
                        <a:ln w="9652">
                          <a:solidFill>
                            <a:srgbClr val="000000"/>
                          </a:solidFill>
                          <a:miter lim="1000000"/>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1.3pt;margin-top:12.55pt;height:0pt;width:466.9pt;z-index:251659264;mso-width-relative:page;mso-height-relative:page;" filled="f" stroked="t" coordsize="9339,16" o:gfxdata="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MgUF6bTAAAABwEAAA8AAAAAAAAAAQAgAAAAIgAAAGRy&#10;cy9kb3ducmV2LnhtbFBLAQIUABQAAAAIAIdO4kCcYTEGtQIAAPwFAAAOAAAAAAAAAAEAIAAAACIB&#10;AABkcnMvZTJvRG9jLnhtbFBLBQYAAAAABgAGAFkBAABJBgAAAAA=&#10;" path="m0,0l9339,0e">
                <v:path o:connectlocs="0,0;5929630,0" o:connectangles="0,0"/>
                <v:fill on="f" focussize="0,0"/>
                <v:stroke weight="0.76pt" color="#000000" miterlimit="10" joinstyle="miter"/>
                <v:imagedata o:title=""/>
                <o:lock v:ext="edit" aspectratio="f"/>
              </v:shape>
            </w:pict>
          </mc:Fallback>
        </mc:AlternateContent>
      </w:r>
    </w:p>
    <w:p w14:paraId="6E7AFF1B">
      <w:pPr>
        <w:pStyle w:val="2"/>
        <w:spacing w:line="360" w:lineRule="auto"/>
        <w:rPr>
          <w:lang w:eastAsia="zh-CN"/>
        </w:rPr>
      </w:pPr>
    </w:p>
    <w:p w14:paraId="1D278703">
      <w:pPr>
        <w:pStyle w:val="2"/>
        <w:spacing w:line="360" w:lineRule="auto"/>
        <w:rPr>
          <w:lang w:eastAsia="zh-CN"/>
        </w:rPr>
      </w:pPr>
    </w:p>
    <w:p w14:paraId="088D79A5">
      <w:pPr>
        <w:pStyle w:val="2"/>
        <w:spacing w:line="360" w:lineRule="auto"/>
        <w:rPr>
          <w:lang w:eastAsia="zh-CN"/>
        </w:rPr>
      </w:pPr>
    </w:p>
    <w:p w14:paraId="2A0477F6">
      <w:pPr>
        <w:pStyle w:val="2"/>
        <w:spacing w:line="360" w:lineRule="auto"/>
        <w:rPr>
          <w:lang w:eastAsia="zh-CN"/>
        </w:rPr>
      </w:pPr>
    </w:p>
    <w:p w14:paraId="3D120316">
      <w:pPr>
        <w:pStyle w:val="2"/>
        <w:spacing w:line="360" w:lineRule="auto"/>
        <w:rPr>
          <w:lang w:eastAsia="zh-CN"/>
        </w:rPr>
      </w:pPr>
    </w:p>
    <w:p w14:paraId="773A3A18">
      <w:pPr>
        <w:pStyle w:val="2"/>
        <w:spacing w:line="360" w:lineRule="auto"/>
        <w:ind w:firstLine="640"/>
        <w:jc w:val="center"/>
        <w:rPr>
          <w:sz w:val="32"/>
          <w:szCs w:val="32"/>
          <w:lang w:eastAsia="zh-CN"/>
        </w:rPr>
      </w:pPr>
      <w:r>
        <w:rPr>
          <w:rFonts w:hint="eastAsia" w:ascii="微软雅黑" w:hAnsi="微软雅黑" w:eastAsia="微软雅黑" w:cs="微软雅黑"/>
          <w:spacing w:val="33"/>
          <w:sz w:val="51"/>
          <w:szCs w:val="51"/>
          <w:lang w:eastAsia="zh-CN"/>
        </w:rPr>
        <w:t>燃油加油机数据采集及传输技术规范</w:t>
      </w:r>
    </w:p>
    <w:p w14:paraId="15ED71B0">
      <w:pPr>
        <w:pStyle w:val="2"/>
        <w:spacing w:line="360" w:lineRule="auto"/>
        <w:ind w:firstLine="640"/>
        <w:jc w:val="center"/>
        <w:rPr>
          <w:sz w:val="32"/>
          <w:szCs w:val="32"/>
          <w:lang w:eastAsia="zh-CN"/>
        </w:rPr>
      </w:pPr>
    </w:p>
    <w:p w14:paraId="6F21FF6C">
      <w:pPr>
        <w:pStyle w:val="2"/>
        <w:spacing w:before="75" w:line="192" w:lineRule="auto"/>
        <w:jc w:val="center"/>
        <w:rPr>
          <w:spacing w:val="36"/>
          <w:sz w:val="26"/>
          <w:szCs w:val="26"/>
        </w:rPr>
      </w:pPr>
      <w:r>
        <w:rPr>
          <w:spacing w:val="36"/>
          <w:sz w:val="26"/>
          <w:szCs w:val="26"/>
        </w:rPr>
        <w:t>Technical specifications for data collection and transmission of fuel dispenser</w:t>
      </w:r>
    </w:p>
    <w:p w14:paraId="34A43C4A">
      <w:pPr>
        <w:pStyle w:val="2"/>
        <w:spacing w:before="75" w:line="192" w:lineRule="auto"/>
        <w:jc w:val="center"/>
        <w:rPr>
          <w:spacing w:val="36"/>
          <w:sz w:val="26"/>
          <w:szCs w:val="26"/>
        </w:rPr>
      </w:pPr>
    </w:p>
    <w:p w14:paraId="7A9A0C95">
      <w:pPr>
        <w:pStyle w:val="2"/>
        <w:spacing w:line="360" w:lineRule="auto"/>
        <w:jc w:val="center"/>
        <w:rPr>
          <w:rFonts w:eastAsia="宋体"/>
          <w:sz w:val="28"/>
          <w:szCs w:val="28"/>
          <w:lang w:eastAsia="zh-CN"/>
        </w:rPr>
      </w:pPr>
      <w:r>
        <w:rPr>
          <w:rFonts w:hint="eastAsia" w:eastAsia="宋体"/>
          <w:sz w:val="28"/>
          <w:szCs w:val="28"/>
          <w:lang w:eastAsia="zh-CN"/>
        </w:rPr>
        <w:t>（征求意见稿）</w:t>
      </w:r>
    </w:p>
    <w:p w14:paraId="22001074">
      <w:pPr>
        <w:pStyle w:val="2"/>
        <w:spacing w:line="360" w:lineRule="auto"/>
        <w:rPr>
          <w:lang w:eastAsia="zh-CN"/>
        </w:rPr>
      </w:pPr>
    </w:p>
    <w:p w14:paraId="01ED0F77">
      <w:pPr>
        <w:pStyle w:val="2"/>
        <w:spacing w:line="360" w:lineRule="auto"/>
        <w:rPr>
          <w:lang w:eastAsia="zh-CN"/>
        </w:rPr>
      </w:pPr>
    </w:p>
    <w:p w14:paraId="340244AF">
      <w:pPr>
        <w:pStyle w:val="2"/>
        <w:spacing w:line="360" w:lineRule="auto"/>
        <w:rPr>
          <w:lang w:eastAsia="zh-CN"/>
        </w:rPr>
      </w:pPr>
    </w:p>
    <w:p w14:paraId="0B08AB6F">
      <w:pPr>
        <w:pStyle w:val="2"/>
        <w:spacing w:line="360" w:lineRule="auto"/>
        <w:rPr>
          <w:lang w:eastAsia="zh-CN"/>
        </w:rPr>
      </w:pPr>
    </w:p>
    <w:p w14:paraId="414EEEC8">
      <w:pPr>
        <w:pStyle w:val="2"/>
        <w:spacing w:line="360" w:lineRule="auto"/>
        <w:rPr>
          <w:lang w:eastAsia="zh-CN"/>
        </w:rPr>
      </w:pPr>
    </w:p>
    <w:p w14:paraId="55222F65">
      <w:pPr>
        <w:pStyle w:val="2"/>
        <w:spacing w:line="360" w:lineRule="auto"/>
        <w:rPr>
          <w:lang w:eastAsia="zh-CN"/>
        </w:rPr>
      </w:pPr>
    </w:p>
    <w:p w14:paraId="03E647E4">
      <w:pPr>
        <w:pStyle w:val="2"/>
        <w:spacing w:line="360" w:lineRule="auto"/>
        <w:rPr>
          <w:lang w:eastAsia="zh-CN"/>
        </w:rPr>
      </w:pPr>
    </w:p>
    <w:p w14:paraId="5C08E392">
      <w:pPr>
        <w:pStyle w:val="2"/>
        <w:spacing w:line="360" w:lineRule="auto"/>
        <w:rPr>
          <w:lang w:eastAsia="zh-CN"/>
        </w:rPr>
      </w:pPr>
    </w:p>
    <w:p w14:paraId="6F78B39C">
      <w:pPr>
        <w:pStyle w:val="2"/>
        <w:spacing w:line="360" w:lineRule="auto"/>
        <w:rPr>
          <w:lang w:eastAsia="zh-CN"/>
        </w:rPr>
      </w:pPr>
    </w:p>
    <w:p w14:paraId="1727A172">
      <w:pPr>
        <w:pStyle w:val="2"/>
        <w:spacing w:line="360" w:lineRule="auto"/>
        <w:rPr>
          <w:lang w:eastAsia="zh-CN"/>
        </w:rPr>
      </w:pPr>
    </w:p>
    <w:p w14:paraId="40D29495">
      <w:pPr>
        <w:pStyle w:val="2"/>
        <w:spacing w:line="360" w:lineRule="auto"/>
        <w:rPr>
          <w:lang w:eastAsia="zh-CN"/>
        </w:rPr>
      </w:pPr>
    </w:p>
    <w:p w14:paraId="431121C4">
      <w:pPr>
        <w:pStyle w:val="2"/>
        <w:spacing w:line="360" w:lineRule="auto"/>
        <w:rPr>
          <w:lang w:eastAsia="zh-CN"/>
        </w:rPr>
      </w:pPr>
    </w:p>
    <w:p w14:paraId="43A79334">
      <w:pPr>
        <w:pStyle w:val="2"/>
        <w:spacing w:line="360" w:lineRule="auto"/>
        <w:rPr>
          <w:lang w:eastAsia="zh-CN"/>
        </w:rPr>
      </w:pPr>
    </w:p>
    <w:p w14:paraId="2C6327DF">
      <w:pPr>
        <w:pStyle w:val="2"/>
        <w:spacing w:line="360" w:lineRule="auto"/>
        <w:rPr>
          <w:lang w:eastAsia="zh-CN"/>
        </w:rPr>
      </w:pPr>
    </w:p>
    <w:p w14:paraId="0C738E25">
      <w:pPr>
        <w:pStyle w:val="2"/>
        <w:spacing w:before="111" w:line="173" w:lineRule="auto"/>
        <w:ind w:left="579"/>
        <w:rPr>
          <w:spacing w:val="4"/>
          <w:sz w:val="26"/>
          <w:szCs w:val="26"/>
          <w:lang w:eastAsia="zh-CN"/>
        </w:rPr>
      </w:pPr>
      <w:r>
        <w:rPr>
          <w:spacing w:val="4"/>
          <w:sz w:val="26"/>
          <w:szCs w:val="26"/>
          <w:lang w:eastAsia="zh-CN"/>
        </w:rPr>
        <w:t>202</w:t>
      </w:r>
      <w:r>
        <w:rPr>
          <w:rFonts w:hint="eastAsia"/>
          <w:spacing w:val="4"/>
          <w:sz w:val="26"/>
          <w:szCs w:val="26"/>
          <w:lang w:eastAsia="zh-CN"/>
        </w:rPr>
        <w:t>X</w:t>
      </w:r>
      <w:r>
        <w:rPr>
          <w:spacing w:val="4"/>
          <w:sz w:val="26"/>
          <w:szCs w:val="26"/>
          <w:lang w:eastAsia="zh-CN"/>
        </w:rPr>
        <w:t>-</w:t>
      </w:r>
      <w:r>
        <w:rPr>
          <w:rFonts w:hint="eastAsia"/>
          <w:spacing w:val="4"/>
          <w:sz w:val="26"/>
          <w:szCs w:val="26"/>
          <w:lang w:eastAsia="zh-CN"/>
        </w:rPr>
        <w:t>XX</w:t>
      </w:r>
      <w:r>
        <w:rPr>
          <w:spacing w:val="4"/>
          <w:sz w:val="26"/>
          <w:szCs w:val="26"/>
          <w:lang w:eastAsia="zh-CN"/>
        </w:rPr>
        <w:t>-</w:t>
      </w:r>
      <w:r>
        <w:rPr>
          <w:rFonts w:hint="eastAsia"/>
          <w:spacing w:val="4"/>
          <w:sz w:val="26"/>
          <w:szCs w:val="26"/>
          <w:lang w:eastAsia="zh-CN"/>
        </w:rPr>
        <w:t>XX发布</w:t>
      </w:r>
      <w:r>
        <w:rPr>
          <w:spacing w:val="4"/>
          <w:sz w:val="26"/>
          <w:szCs w:val="26"/>
          <w:lang w:eastAsia="zh-CN"/>
        </w:rPr>
        <w:t xml:space="preserve">                      </w:t>
      </w:r>
      <w:r>
        <w:rPr>
          <w:rFonts w:hint="eastAsia"/>
          <w:spacing w:val="4"/>
          <w:sz w:val="26"/>
          <w:szCs w:val="26"/>
          <w:lang w:eastAsia="zh-CN"/>
        </w:rPr>
        <w:t xml:space="preserve">                                  </w:t>
      </w:r>
      <w:r>
        <w:rPr>
          <w:spacing w:val="4"/>
          <w:sz w:val="26"/>
          <w:szCs w:val="26"/>
          <w:lang w:eastAsia="zh-CN"/>
        </w:rPr>
        <w:t>202</w:t>
      </w:r>
      <w:r>
        <w:rPr>
          <w:rFonts w:hint="eastAsia"/>
          <w:spacing w:val="4"/>
          <w:sz w:val="26"/>
          <w:szCs w:val="26"/>
          <w:lang w:eastAsia="zh-CN"/>
        </w:rPr>
        <w:t>X</w:t>
      </w:r>
      <w:r>
        <w:rPr>
          <w:spacing w:val="4"/>
          <w:sz w:val="26"/>
          <w:szCs w:val="26"/>
          <w:lang w:eastAsia="zh-CN"/>
        </w:rPr>
        <w:t>-</w:t>
      </w:r>
      <w:r>
        <w:rPr>
          <w:rFonts w:hint="eastAsia"/>
          <w:spacing w:val="4"/>
          <w:sz w:val="26"/>
          <w:szCs w:val="26"/>
          <w:lang w:eastAsia="zh-CN"/>
        </w:rPr>
        <w:t>XX</w:t>
      </w:r>
      <w:r>
        <w:rPr>
          <w:spacing w:val="4"/>
          <w:sz w:val="26"/>
          <w:szCs w:val="26"/>
          <w:lang w:eastAsia="zh-CN"/>
        </w:rPr>
        <w:t>-</w:t>
      </w:r>
      <w:r>
        <w:rPr>
          <w:rFonts w:hint="eastAsia"/>
          <w:spacing w:val="4"/>
          <w:sz w:val="26"/>
          <w:szCs w:val="26"/>
          <w:lang w:eastAsia="zh-CN"/>
        </w:rPr>
        <w:t>XX实施</w:t>
      </w:r>
    </w:p>
    <w:p w14:paraId="0646D6FD">
      <w:pPr>
        <w:pStyle w:val="2"/>
        <w:spacing w:line="360" w:lineRule="auto"/>
        <w:rPr>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72390</wp:posOffset>
                </wp:positionV>
                <wp:extent cx="5929630" cy="0"/>
                <wp:effectExtent l="5080" t="6985" r="8890" b="12065"/>
                <wp:wrapNone/>
                <wp:docPr id="14" name="Freeform 3"/>
                <wp:cNvGraphicFramePr/>
                <a:graphic xmlns:a="http://schemas.openxmlformats.org/drawingml/2006/main">
                  <a:graphicData uri="http://schemas.microsoft.com/office/word/2010/wordprocessingShape">
                    <wps:wsp>
                      <wps:cNvSpPr>
                        <a:spLocks noChangeArrowheads="1"/>
                      </wps:cNvSpPr>
                      <wps:spPr bwMode="auto">
                        <a:xfrm>
                          <a:off x="0" y="0"/>
                          <a:ext cx="5929630" cy="0"/>
                        </a:xfrm>
                        <a:custGeom>
                          <a:avLst/>
                          <a:gdLst>
                            <a:gd name="T0" fmla="*/ 0 w 9339"/>
                            <a:gd name="T1" fmla="*/ 0 h 16"/>
                            <a:gd name="T2" fmla="*/ 9339 w 9339"/>
                            <a:gd name="T3" fmla="*/ 0 h 16"/>
                          </a:gdLst>
                          <a:ahLst/>
                          <a:cxnLst>
                            <a:cxn ang="0">
                              <a:pos x="T0" y="T1"/>
                            </a:cxn>
                            <a:cxn ang="0">
                              <a:pos x="T2" y="T3"/>
                            </a:cxn>
                          </a:cxnLst>
                          <a:rect l="0" t="0" r="r" b="b"/>
                          <a:pathLst>
                            <a:path w="9339" h="16">
                              <a:moveTo>
                                <a:pt x="0" y="0"/>
                              </a:moveTo>
                              <a:lnTo>
                                <a:pt x="9339" y="0"/>
                              </a:lnTo>
                            </a:path>
                          </a:pathLst>
                        </a:custGeom>
                        <a:noFill/>
                        <a:ln w="9652">
                          <a:solidFill>
                            <a:srgbClr val="000000"/>
                          </a:solidFill>
                          <a:miter lim="1000000"/>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1.3pt;margin-top:5.7pt;height:0pt;width:466.9pt;z-index:251660288;mso-width-relative:page;mso-height-relative:page;" filled="f" stroked="t" coordsize="9339,16" o:gfxdata="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&#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SKvUj0gAAAAcBAAAPAAAAAAAAAAEAIAAAACIAAABk&#10;cnMvZG93bnJldi54bWxQSwECFAAUAAAACACHTuJAQAnLqbcCAAD8BQAADgAAAAAAAAABACAAAAAh&#10;AQAAZHJzL2Uyb0RvYy54bWxQSwUGAAAAAAYABgBZAQAASgYAAAAA&#10;" path="m0,0l9339,0e">
                <v:path o:connectlocs="0,0;5929630,0" o:connectangles="0,0"/>
                <v:fill on="f" focussize="0,0"/>
                <v:stroke weight="0.76pt" color="#000000" miterlimit="10" joinstyle="miter"/>
                <v:imagedata o:title=""/>
                <o:lock v:ext="edit" aspectratio="f"/>
              </v:shape>
            </w:pict>
          </mc:Fallback>
        </mc:AlternateContent>
      </w:r>
    </w:p>
    <w:p w14:paraId="1D1FEEAB">
      <w:pPr>
        <w:spacing w:line="360" w:lineRule="auto"/>
        <w:ind w:firstLine="530"/>
        <w:jc w:val="center"/>
        <w:rPr>
          <w:sz w:val="26"/>
          <w:szCs w:val="26"/>
          <w:lang w:eastAsia="zh-CN"/>
        </w:rPr>
      </w:pPr>
      <w:r>
        <w:rPr>
          <w:rFonts w:hint="eastAsia" w:ascii="微软雅黑" w:hAnsi="微软雅黑" w:eastAsia="微软雅黑" w:cs="微软雅黑"/>
          <w:spacing w:val="44"/>
          <w:sz w:val="33"/>
          <w:szCs w:val="33"/>
          <w:lang w:eastAsia="zh-CN"/>
        </w:rPr>
        <w:t>国</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家</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市</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场</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监</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督</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管</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理</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总</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局</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发</w:t>
      </w:r>
      <w:r>
        <w:rPr>
          <w:rFonts w:ascii="微软雅黑" w:hAnsi="微软雅黑" w:eastAsia="微软雅黑" w:cs="微软雅黑"/>
          <w:spacing w:val="44"/>
          <w:sz w:val="33"/>
          <w:szCs w:val="33"/>
          <w:lang w:eastAsia="zh-CN"/>
        </w:rPr>
        <w:t xml:space="preserve">  </w:t>
      </w:r>
      <w:r>
        <w:rPr>
          <w:rFonts w:hint="eastAsia" w:ascii="微软雅黑" w:hAnsi="微软雅黑" w:eastAsia="微软雅黑" w:cs="微软雅黑"/>
          <w:spacing w:val="44"/>
          <w:sz w:val="33"/>
          <w:szCs w:val="33"/>
          <w:lang w:eastAsia="zh-CN"/>
        </w:rPr>
        <w:t>布</w:t>
      </w:r>
    </w:p>
    <w:p w14:paraId="062917F9">
      <w:pPr>
        <w:spacing w:line="360" w:lineRule="auto"/>
        <w:jc w:val="center"/>
        <w:rPr>
          <w:lang w:eastAsia="zh-CN"/>
        </w:rPr>
        <w:sectPr>
          <w:footerReference r:id="rId3" w:type="default"/>
          <w:pgSz w:w="11907" w:h="16840"/>
          <w:pgMar w:top="575" w:right="1141" w:bottom="0" w:left="1407" w:header="0" w:footer="0" w:gutter="0"/>
          <w:cols w:space="720" w:num="1"/>
        </w:sectPr>
      </w:pPr>
    </w:p>
    <w:p w14:paraId="44B79541">
      <w:pPr>
        <w:spacing w:line="360" w:lineRule="auto"/>
        <w:rPr>
          <w:lang w:eastAsia="zh-CN"/>
        </w:rPr>
      </w:pPr>
    </w:p>
    <w:p w14:paraId="0F749985">
      <w:pPr>
        <w:spacing w:line="360" w:lineRule="auto"/>
        <w:ind w:firstLine="640"/>
        <w:rPr>
          <w:rFonts w:ascii="宋体" w:hAnsi="宋体" w:eastAsia="宋体" w:cs="宋体"/>
          <w:sz w:val="32"/>
          <w:szCs w:val="32"/>
          <w:lang w:eastAsia="zh-CN"/>
        </w:rPr>
      </w:pPr>
    </w:p>
    <w:p w14:paraId="4A1E3395">
      <w:pPr>
        <w:spacing w:line="360" w:lineRule="auto"/>
        <w:ind w:firstLine="641"/>
        <w:rPr>
          <w:rFonts w:ascii="宋体" w:hAnsi="宋体" w:eastAsia="宋体" w:cs="宋体"/>
          <w:sz w:val="32"/>
          <w:szCs w:val="32"/>
          <w:lang w:eastAsia="zh-CN"/>
        </w:rPr>
        <w:sectPr>
          <w:headerReference r:id="rId4" w:type="default"/>
          <w:pgSz w:w="11907" w:h="16840"/>
          <w:pgMar w:top="1794" w:right="1307" w:bottom="0" w:left="1418" w:header="1429" w:footer="0" w:gutter="0"/>
          <w:cols w:equalWidth="0" w:num="1">
            <w:col w:w="9181"/>
          </w:cols>
        </w:sectPr>
      </w:pPr>
    </w:p>
    <w:p w14:paraId="02278AD1">
      <w:pPr>
        <w:pStyle w:val="2"/>
        <w:spacing w:line="360" w:lineRule="auto"/>
        <w:rPr>
          <w:rFonts w:ascii="宋体" w:hAnsi="宋体" w:eastAsia="宋体" w:cs="宋体"/>
          <w:sz w:val="32"/>
          <w:szCs w:val="32"/>
          <w:lang w:eastAsia="zh-CN"/>
        </w:rPr>
      </w:pPr>
      <w:r>
        <w:rPr>
          <w:rFonts w:hint="eastAsia" w:ascii="微软雅黑" w:hAnsi="微软雅黑" w:eastAsia="微软雅黑" w:cs="微软雅黑"/>
          <w:spacing w:val="25"/>
          <w:sz w:val="32"/>
          <w:szCs w:val="32"/>
          <w:lang w:eastAsia="zh-CN"/>
        </w:rPr>
        <w:t>燃油加油机数据采集及传输技术规范</w:t>
      </w:r>
    </w:p>
    <w:p w14:paraId="4C265A73">
      <w:pPr>
        <w:spacing w:line="360" w:lineRule="auto"/>
        <w:rPr>
          <w:rFonts w:ascii="宋体" w:hAnsi="宋体" w:eastAsia="宋体" w:cs="宋体"/>
          <w:sz w:val="28"/>
          <w:szCs w:val="28"/>
          <w:lang w:eastAsia="zh-CN"/>
        </w:rPr>
        <w:sectPr>
          <w:type w:val="continuous"/>
          <w:pgSz w:w="11907" w:h="16840"/>
          <w:pgMar w:top="1794" w:right="1307" w:bottom="0" w:left="1418" w:header="1429" w:footer="0" w:gutter="0"/>
          <w:cols w:equalWidth="0" w:num="2">
            <w:col w:w="6155" w:space="100"/>
            <w:col w:w="2927"/>
          </w:cols>
        </w:sectPr>
      </w:pPr>
    </w:p>
    <w:p w14:paraId="5C39EE1F">
      <w:pPr>
        <w:pStyle w:val="2"/>
        <w:spacing w:before="249" w:line="190" w:lineRule="auto"/>
        <w:jc w:val="both"/>
        <w:rPr>
          <w:spacing w:val="6"/>
          <w:sz w:val="26"/>
          <w:szCs w:val="26"/>
        </w:rPr>
      </w:pPr>
      <w:r>
        <w:rPr>
          <w:rFonts w:hint="eastAsia"/>
          <w:spacing w:val="6"/>
          <w:sz w:val="26"/>
          <w:szCs w:val="26"/>
        </w:rPr>
        <w:t>Technical specifications for data collection and transmission of fuel dispenser</w:t>
      </w:r>
    </w:p>
    <w:p w14:paraId="6F6F3FA8">
      <w:pPr>
        <w:pStyle w:val="2"/>
        <w:spacing w:line="360" w:lineRule="auto"/>
      </w:pPr>
      <w:r>
        <w:rPr>
          <w:lang w:eastAsia="zh-CN"/>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107315</wp:posOffset>
                </wp:positionV>
                <wp:extent cx="5796915" cy="0"/>
                <wp:effectExtent l="5080" t="5080" r="8255" b="13970"/>
                <wp:wrapNone/>
                <wp:docPr id="13" name="Freeform 4"/>
                <wp:cNvGraphicFramePr/>
                <a:graphic xmlns:a="http://schemas.openxmlformats.org/drawingml/2006/main">
                  <a:graphicData uri="http://schemas.microsoft.com/office/word/2010/wordprocessingShape">
                    <wps:wsp>
                      <wps:cNvSpPr>
                        <a:spLocks noChangeArrowheads="1"/>
                      </wps:cNvSpPr>
                      <wps:spPr bwMode="auto">
                        <a:xfrm>
                          <a:off x="0" y="0"/>
                          <a:ext cx="5796915" cy="0"/>
                        </a:xfrm>
                        <a:custGeom>
                          <a:avLst/>
                          <a:gdLst>
                            <a:gd name="T0" fmla="*/ 0 w 9130"/>
                            <a:gd name="T1" fmla="*/ 0 h 16"/>
                            <a:gd name="T2" fmla="*/ 9130 w 9130"/>
                            <a:gd name="T3" fmla="*/ 0 h 16"/>
                          </a:gdLst>
                          <a:ahLst/>
                          <a:cxnLst>
                            <a:cxn ang="0">
                              <a:pos x="T0" y="T1"/>
                            </a:cxn>
                            <a:cxn ang="0">
                              <a:pos x="T2" y="T3"/>
                            </a:cxn>
                          </a:cxnLst>
                          <a:rect l="0" t="0" r="r" b="b"/>
                          <a:pathLst>
                            <a:path w="9130" h="16">
                              <a:moveTo>
                                <a:pt x="0" y="0"/>
                              </a:moveTo>
                              <a:lnTo>
                                <a:pt x="9130" y="0"/>
                              </a:lnTo>
                            </a:path>
                          </a:pathLst>
                        </a:custGeom>
                        <a:noFill/>
                        <a:ln w="9652">
                          <a:solidFill>
                            <a:srgbClr val="000000"/>
                          </a:solidFill>
                          <a:miter lim="1000000"/>
                        </a:ln>
                      </wps:spPr>
                      <wps:bodyPr rot="0" vert="horz" wrap="square" lIns="91440" tIns="45720" rIns="91440" bIns="45720" anchor="t" anchorCtr="0" upright="1">
                        <a:noAutofit/>
                      </wps:bodyPr>
                    </wps:wsp>
                  </a:graphicData>
                </a:graphic>
              </wp:anchor>
            </w:drawing>
          </mc:Choice>
          <mc:Fallback>
            <w:pict>
              <v:shape id="Freeform 4" o:spid="_x0000_s1026" o:spt="100" style="position:absolute;left:0pt;margin-left:0.75pt;margin-top:8.45pt;height:0pt;width:456.45pt;z-index:251662336;mso-width-relative:page;mso-height-relative:page;" filled="f" stroked="t" coordsize="9130,16" o:gfxdata="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&#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DpxDf0gAAAAcBAAAPAAAAAAAAAAEAIAAAACIAAABk&#10;cnMvZG93bnJldi54bWxQSwECFAAUAAAACACHTuJA1bzoKrcCAAD8BQAADgAAAAAAAAABACAAAAAh&#10;AQAAZHJzL2Uyb0RvYy54bWxQSwUGAAAAAAYABgBZAQAASgYAAAAA&#10;" path="m0,0l9130,0e">
                <v:path o:connectlocs="0,0;5796915,0" o:connectangles="0,0"/>
                <v:fill on="f" focussize="0,0"/>
                <v:stroke weight="0.76pt" color="#000000" miterlimit="10" joinstyle="miter"/>
                <v:imagedata o:title=""/>
                <o:lock v:ext="edit" aspectratio="f"/>
              </v:shape>
            </w:pict>
          </mc:Fallback>
        </mc:AlternateContent>
      </w:r>
    </w:p>
    <w:p w14:paraId="2F564621">
      <w:pPr>
        <w:pStyle w:val="2"/>
        <w:spacing w:line="360" w:lineRule="auto"/>
      </w:pPr>
    </w:p>
    <w:p w14:paraId="3CCAC8AD">
      <w:pPr>
        <w:pStyle w:val="2"/>
        <w:spacing w:line="360" w:lineRule="auto"/>
      </w:pPr>
    </w:p>
    <w:p w14:paraId="5C86F67D">
      <w:pPr>
        <w:pStyle w:val="2"/>
        <w:spacing w:line="360" w:lineRule="auto"/>
      </w:pPr>
    </w:p>
    <w:p w14:paraId="74F34F78">
      <w:pPr>
        <w:pStyle w:val="2"/>
        <w:spacing w:line="360" w:lineRule="auto"/>
      </w:pPr>
    </w:p>
    <w:p w14:paraId="6CF73CCE">
      <w:pPr>
        <w:pStyle w:val="2"/>
        <w:spacing w:line="360" w:lineRule="auto"/>
      </w:pPr>
    </w:p>
    <w:p w14:paraId="218ECCC8">
      <w:pPr>
        <w:spacing w:before="111" w:line="297" w:lineRule="auto"/>
        <w:ind w:left="1132" w:right="806" w:firstLine="6"/>
        <w:rPr>
          <w:rFonts w:ascii="微软雅黑" w:hAnsi="微软雅黑" w:eastAsia="微软雅黑" w:cs="微软雅黑"/>
          <w:spacing w:val="16"/>
          <w:sz w:val="24"/>
          <w:szCs w:val="24"/>
          <w:lang w:eastAsia="zh-CN"/>
        </w:rPr>
      </w:pPr>
      <w:r>
        <w:rPr>
          <w:rFonts w:hint="eastAsia" w:ascii="微软雅黑" w:hAnsi="微软雅黑" w:eastAsia="微软雅黑" w:cs="微软雅黑"/>
          <w:spacing w:val="16"/>
          <w:sz w:val="24"/>
          <w:szCs w:val="24"/>
          <w:lang w:eastAsia="zh-CN"/>
        </w:rPr>
        <w:t xml:space="preserve">归口单位 :  全国流量计量技术委员会液体流量分技术委员会 </w:t>
      </w:r>
    </w:p>
    <w:p w14:paraId="094F70D0">
      <w:pPr>
        <w:spacing w:before="111" w:line="297" w:lineRule="auto"/>
        <w:ind w:left="1132" w:right="806" w:firstLine="6"/>
        <w:rPr>
          <w:rFonts w:ascii="微软雅黑" w:hAnsi="微软雅黑" w:eastAsia="微软雅黑" w:cs="微软雅黑"/>
          <w:spacing w:val="16"/>
          <w:sz w:val="24"/>
          <w:szCs w:val="24"/>
          <w:lang w:eastAsia="zh-CN"/>
        </w:rPr>
      </w:pPr>
      <w:r>
        <w:rPr>
          <w:rFonts w:hint="eastAsia" w:ascii="微软雅黑" w:hAnsi="微软雅黑" w:eastAsia="微软雅黑" w:cs="微软雅黑"/>
          <w:spacing w:val="16"/>
          <w:sz w:val="24"/>
          <w:szCs w:val="24"/>
          <w:lang w:eastAsia="zh-CN"/>
        </w:rPr>
        <w:t>起草单位 : 北京市计量检测科学研究院</w:t>
      </w:r>
    </w:p>
    <w:p w14:paraId="00256B1C">
      <w:pPr>
        <w:pStyle w:val="2"/>
        <w:spacing w:line="360" w:lineRule="auto"/>
        <w:rPr>
          <w:lang w:eastAsia="zh-CN"/>
        </w:rPr>
      </w:pPr>
    </w:p>
    <w:p w14:paraId="138E2295">
      <w:pPr>
        <w:pStyle w:val="2"/>
        <w:spacing w:line="360" w:lineRule="auto"/>
        <w:rPr>
          <w:lang w:eastAsia="zh-CN"/>
        </w:rPr>
      </w:pPr>
    </w:p>
    <w:p w14:paraId="09F1414B">
      <w:pPr>
        <w:pStyle w:val="2"/>
        <w:spacing w:line="360" w:lineRule="auto"/>
        <w:rPr>
          <w:lang w:eastAsia="zh-CN"/>
        </w:rPr>
      </w:pPr>
    </w:p>
    <w:p w14:paraId="6D72E567">
      <w:pPr>
        <w:pStyle w:val="2"/>
        <w:spacing w:line="360" w:lineRule="auto"/>
        <w:rPr>
          <w:lang w:eastAsia="zh-CN"/>
        </w:rPr>
      </w:pPr>
    </w:p>
    <w:p w14:paraId="25D80968">
      <w:pPr>
        <w:pStyle w:val="2"/>
        <w:spacing w:line="360" w:lineRule="auto"/>
        <w:rPr>
          <w:lang w:eastAsia="zh-CN"/>
        </w:rPr>
      </w:pPr>
    </w:p>
    <w:p w14:paraId="45D18CE0">
      <w:pPr>
        <w:pStyle w:val="2"/>
        <w:spacing w:line="360" w:lineRule="auto"/>
        <w:rPr>
          <w:lang w:eastAsia="zh-CN"/>
        </w:rPr>
      </w:pPr>
    </w:p>
    <w:p w14:paraId="28DA7784">
      <w:pPr>
        <w:pStyle w:val="2"/>
        <w:spacing w:line="360" w:lineRule="auto"/>
        <w:rPr>
          <w:lang w:eastAsia="zh-CN"/>
        </w:rPr>
      </w:pPr>
    </w:p>
    <w:p w14:paraId="12519356">
      <w:pPr>
        <w:pStyle w:val="2"/>
        <w:spacing w:line="360" w:lineRule="auto"/>
        <w:rPr>
          <w:lang w:eastAsia="zh-CN"/>
        </w:rPr>
      </w:pPr>
    </w:p>
    <w:p w14:paraId="063E159A">
      <w:pPr>
        <w:pStyle w:val="2"/>
        <w:spacing w:line="360" w:lineRule="auto"/>
        <w:rPr>
          <w:lang w:eastAsia="zh-CN"/>
        </w:rPr>
      </w:pPr>
    </w:p>
    <w:p w14:paraId="0BD6D370">
      <w:pPr>
        <w:pStyle w:val="2"/>
        <w:spacing w:line="360" w:lineRule="auto"/>
        <w:rPr>
          <w:lang w:eastAsia="zh-CN"/>
        </w:rPr>
      </w:pPr>
    </w:p>
    <w:p w14:paraId="0F1113C6">
      <w:pPr>
        <w:pStyle w:val="2"/>
        <w:spacing w:line="360" w:lineRule="auto"/>
        <w:rPr>
          <w:lang w:eastAsia="zh-CN"/>
        </w:rPr>
      </w:pPr>
    </w:p>
    <w:p w14:paraId="03F329AE">
      <w:pPr>
        <w:pStyle w:val="2"/>
        <w:spacing w:line="360" w:lineRule="auto"/>
        <w:rPr>
          <w:lang w:eastAsia="zh-CN"/>
        </w:rPr>
      </w:pPr>
    </w:p>
    <w:p w14:paraId="6464EE4F">
      <w:pPr>
        <w:pStyle w:val="2"/>
        <w:spacing w:line="360" w:lineRule="auto"/>
        <w:rPr>
          <w:lang w:eastAsia="zh-CN"/>
        </w:rPr>
      </w:pPr>
    </w:p>
    <w:p w14:paraId="2496C61F">
      <w:pPr>
        <w:pStyle w:val="2"/>
        <w:spacing w:line="360" w:lineRule="auto"/>
        <w:rPr>
          <w:lang w:eastAsia="zh-CN"/>
        </w:rPr>
      </w:pPr>
    </w:p>
    <w:p w14:paraId="71289CB9">
      <w:pPr>
        <w:spacing w:line="360" w:lineRule="auto"/>
        <w:jc w:val="center"/>
        <w:rPr>
          <w:rFonts w:ascii="宋体" w:hAnsi="宋体" w:eastAsia="宋体" w:cs="宋体"/>
          <w:sz w:val="24"/>
          <w:szCs w:val="24"/>
          <w:lang w:eastAsia="zh-CN"/>
        </w:rPr>
      </w:pPr>
    </w:p>
    <w:p w14:paraId="61380B9A">
      <w:pPr>
        <w:spacing w:line="360" w:lineRule="auto"/>
        <w:jc w:val="center"/>
        <w:rPr>
          <w:rFonts w:ascii="宋体" w:hAnsi="宋体" w:eastAsia="宋体" w:cs="宋体"/>
          <w:sz w:val="24"/>
          <w:szCs w:val="24"/>
          <w:lang w:eastAsia="zh-CN"/>
        </w:rPr>
      </w:pPr>
    </w:p>
    <w:p w14:paraId="4FE9A601">
      <w:pPr>
        <w:spacing w:line="360" w:lineRule="auto"/>
        <w:jc w:val="center"/>
        <w:rPr>
          <w:rFonts w:ascii="宋体" w:hAnsi="宋体" w:eastAsia="宋体" w:cs="宋体"/>
          <w:sz w:val="24"/>
          <w:szCs w:val="24"/>
          <w:lang w:eastAsia="zh-CN"/>
        </w:rPr>
      </w:pPr>
    </w:p>
    <w:p w14:paraId="0FBB5A9A">
      <w:pPr>
        <w:spacing w:line="360" w:lineRule="auto"/>
        <w:jc w:val="center"/>
        <w:rPr>
          <w:rFonts w:ascii="宋体" w:hAnsi="宋体" w:eastAsia="宋体" w:cs="宋体"/>
          <w:sz w:val="24"/>
          <w:szCs w:val="24"/>
          <w:lang w:eastAsia="zh-CN"/>
        </w:rPr>
      </w:pPr>
    </w:p>
    <w:p w14:paraId="138F6AA7">
      <w:pPr>
        <w:spacing w:before="112" w:line="252" w:lineRule="exact"/>
        <w:ind w:left="570"/>
        <w:rPr>
          <w:rFonts w:ascii="微软雅黑" w:hAnsi="微软雅黑" w:eastAsia="微软雅黑" w:cs="微软雅黑"/>
          <w:spacing w:val="19"/>
          <w:position w:val="-1"/>
          <w:sz w:val="26"/>
          <w:szCs w:val="26"/>
          <w:lang w:eastAsia="zh-CN"/>
        </w:rPr>
      </w:pPr>
      <w:r>
        <w:rPr>
          <w:rFonts w:hint="eastAsia" w:ascii="微软雅黑" w:hAnsi="微软雅黑" w:eastAsia="微软雅黑" w:cs="微软雅黑"/>
          <w:spacing w:val="19"/>
          <w:position w:val="-1"/>
          <w:sz w:val="26"/>
          <w:szCs w:val="26"/>
          <w:lang w:eastAsia="zh-CN"/>
        </w:rPr>
        <w:t>本规范委托全国流量计量技术委员会液体流量分技术委员会负责解释</w:t>
      </w:r>
    </w:p>
    <w:p w14:paraId="54C12B62">
      <w:pPr>
        <w:spacing w:before="112" w:line="252" w:lineRule="exact"/>
        <w:ind w:left="570"/>
        <w:rPr>
          <w:rFonts w:ascii="微软雅黑" w:hAnsi="微软雅黑" w:eastAsia="微软雅黑" w:cs="微软雅黑"/>
          <w:spacing w:val="19"/>
          <w:position w:val="-1"/>
          <w:sz w:val="26"/>
          <w:szCs w:val="26"/>
          <w:lang w:eastAsia="zh-CN"/>
        </w:rPr>
        <w:sectPr>
          <w:type w:val="continuous"/>
          <w:pgSz w:w="11907" w:h="16840"/>
          <w:pgMar w:top="1794" w:right="1307" w:bottom="0" w:left="1418" w:header="1429" w:footer="0" w:gutter="0"/>
          <w:cols w:equalWidth="0" w:num="1">
            <w:col w:w="9181"/>
          </w:cols>
        </w:sectPr>
      </w:pPr>
    </w:p>
    <w:p w14:paraId="1BF3E9DC">
      <w:pPr>
        <w:pStyle w:val="2"/>
        <w:spacing w:line="360" w:lineRule="auto"/>
        <w:rPr>
          <w:lang w:eastAsia="zh-CN"/>
        </w:rPr>
      </w:pPr>
    </w:p>
    <w:p w14:paraId="5F84177B">
      <w:pPr>
        <w:pStyle w:val="2"/>
        <w:spacing w:line="360" w:lineRule="auto"/>
        <w:rPr>
          <w:lang w:eastAsia="zh-CN"/>
        </w:rPr>
      </w:pPr>
    </w:p>
    <w:p w14:paraId="0E46AA91">
      <w:pPr>
        <w:pStyle w:val="2"/>
        <w:spacing w:line="360" w:lineRule="auto"/>
        <w:rPr>
          <w:lang w:eastAsia="zh-CN"/>
        </w:rPr>
      </w:pPr>
    </w:p>
    <w:p w14:paraId="60A8D2E5">
      <w:pPr>
        <w:spacing w:before="111" w:line="169" w:lineRule="auto"/>
        <w:ind w:left="571"/>
        <w:rPr>
          <w:rFonts w:ascii="微软雅黑" w:hAnsi="微软雅黑" w:eastAsia="微软雅黑" w:cs="微软雅黑"/>
          <w:spacing w:val="13"/>
          <w:sz w:val="26"/>
          <w:szCs w:val="26"/>
        </w:rPr>
      </w:pPr>
      <w:r>
        <w:rPr>
          <w:rFonts w:hint="eastAsia" w:ascii="微软雅黑" w:hAnsi="微软雅黑" w:eastAsia="微软雅黑" w:cs="微软雅黑"/>
          <w:spacing w:val="13"/>
          <w:sz w:val="26"/>
          <w:szCs w:val="26"/>
        </w:rPr>
        <w:t>本规范起草人</w:t>
      </w:r>
      <w:r>
        <w:rPr>
          <w:rFonts w:ascii="微软雅黑" w:hAnsi="微软雅黑" w:eastAsia="微软雅黑" w:cs="微软雅黑"/>
          <w:spacing w:val="13"/>
          <w:sz w:val="26"/>
          <w:szCs w:val="26"/>
        </w:rPr>
        <w:t xml:space="preserve"> :</w:t>
      </w:r>
    </w:p>
    <w:p w14:paraId="635CF984">
      <w:pPr>
        <w:spacing w:line="360" w:lineRule="auto"/>
        <w:sectPr>
          <w:headerReference r:id="rId5" w:type="default"/>
          <w:footerReference r:id="rId6" w:type="default"/>
          <w:pgSz w:w="11907" w:h="16840"/>
          <w:pgMar w:top="1794" w:right="1343" w:bottom="1116" w:left="1418" w:header="1429" w:footer="853" w:gutter="0"/>
          <w:cols w:space="720" w:num="1"/>
        </w:sectPr>
      </w:pPr>
      <w:r>
        <w:br w:type="page"/>
      </w:r>
    </w:p>
    <w:p w14:paraId="3095A7D1">
      <w:pPr>
        <w:spacing w:line="360" w:lineRule="auto"/>
      </w:pPr>
    </w:p>
    <w:p w14:paraId="15C9ED6F">
      <w:pPr>
        <w:pStyle w:val="2"/>
        <w:spacing w:line="360" w:lineRule="auto"/>
      </w:pPr>
    </w:p>
    <w:sdt>
      <w:sdtPr>
        <w:id w:val="147460086"/>
        <w15:color w:val="DBDBDB"/>
        <w:docPartObj>
          <w:docPartGallery w:val="Table of Contents"/>
          <w:docPartUnique/>
        </w:docPartObj>
      </w:sdtPr>
      <w:sdtContent>
        <w:p w14:paraId="4887B89D">
          <w:pPr>
            <w:spacing w:line="360" w:lineRule="auto"/>
            <w:jc w:val="center"/>
          </w:pPr>
          <w:r>
            <w:rPr>
              <w:rFonts w:hint="eastAsia" w:ascii="宋体" w:hAnsi="宋体" w:eastAsia="宋体" w:cs="宋体"/>
              <w:sz w:val="32"/>
              <w:szCs w:val="32"/>
            </w:rPr>
            <w:t>目</w:t>
          </w:r>
          <w:r>
            <w:rPr>
              <w:rFonts w:hint="eastAsia" w:ascii="宋体" w:hAnsi="宋体" w:eastAsia="宋体" w:cs="宋体"/>
              <w:sz w:val="32"/>
              <w:szCs w:val="32"/>
              <w:lang w:eastAsia="zh-CN"/>
            </w:rPr>
            <w:t xml:space="preserve"> </w:t>
          </w:r>
          <w:r>
            <w:rPr>
              <w:rFonts w:hint="eastAsia" w:ascii="宋体" w:hAnsi="宋体" w:eastAsia="宋体" w:cs="宋体"/>
              <w:sz w:val="32"/>
              <w:szCs w:val="32"/>
            </w:rPr>
            <w:t>录</w:t>
          </w:r>
        </w:p>
        <w:p w14:paraId="5491DA96">
          <w:pPr>
            <w:pStyle w:val="7"/>
            <w:tabs>
              <w:tab w:val="right" w:leader="dot" w:pos="9146"/>
            </w:tabs>
          </w:pPr>
          <w:r>
            <w:rPr>
              <w:rFonts w:ascii="微软雅黑" w:hAnsi="微软雅黑" w:eastAsia="微软雅黑" w:cs="微软雅黑"/>
              <w:sz w:val="22"/>
            </w:rPr>
            <w:fldChar w:fldCharType="begin"/>
          </w:r>
          <w:r>
            <w:rPr>
              <w:rFonts w:ascii="微软雅黑" w:hAnsi="微软雅黑" w:eastAsia="微软雅黑" w:cs="微软雅黑"/>
              <w:sz w:val="22"/>
            </w:rPr>
            <w:instrText xml:space="preserve">TOC \o "1-3" \h \u </w:instrText>
          </w:r>
          <w:r>
            <w:rPr>
              <w:rFonts w:ascii="微软雅黑" w:hAnsi="微软雅黑" w:eastAsia="微软雅黑" w:cs="微软雅黑"/>
              <w:sz w:val="22"/>
            </w:rPr>
            <w:fldChar w:fldCharType="separate"/>
          </w:r>
          <w:r>
            <w:rPr>
              <w:rFonts w:ascii="微软雅黑" w:hAnsi="微软雅黑" w:eastAsia="微软雅黑" w:cs="微软雅黑"/>
            </w:rPr>
            <w:fldChar w:fldCharType="begin"/>
          </w:r>
          <w:r>
            <w:rPr>
              <w:rFonts w:ascii="微软雅黑" w:hAnsi="微软雅黑" w:eastAsia="微软雅黑" w:cs="微软雅黑"/>
            </w:rPr>
            <w:instrText xml:space="preserve"> HYPERLINK \l _Toc27830 </w:instrText>
          </w:r>
          <w:r>
            <w:rPr>
              <w:rFonts w:ascii="微软雅黑" w:hAnsi="微软雅黑" w:eastAsia="微软雅黑" w:cs="微软雅黑"/>
            </w:rPr>
            <w:fldChar w:fldCharType="separate"/>
          </w:r>
          <w:r>
            <w:rPr>
              <w:rFonts w:hint="eastAsia" w:ascii="宋体" w:hAnsi="宋体" w:eastAsia="宋体" w:cs="宋体"/>
              <w:bCs/>
              <w:szCs w:val="24"/>
            </w:rPr>
            <w:t>1   范围</w:t>
          </w:r>
          <w:r>
            <w:tab/>
          </w:r>
          <w:r>
            <w:fldChar w:fldCharType="begin"/>
          </w:r>
          <w:r>
            <w:instrText xml:space="preserve"> PAGEREF _Toc27830 \h </w:instrText>
          </w:r>
          <w:r>
            <w:fldChar w:fldCharType="separate"/>
          </w:r>
          <w:r>
            <w:t>1</w:t>
          </w:r>
          <w:r>
            <w:fldChar w:fldCharType="end"/>
          </w:r>
          <w:r>
            <w:rPr>
              <w:rFonts w:ascii="微软雅黑" w:hAnsi="微软雅黑" w:eastAsia="微软雅黑" w:cs="微软雅黑"/>
            </w:rPr>
            <w:fldChar w:fldCharType="end"/>
          </w:r>
        </w:p>
        <w:p w14:paraId="1037B726">
          <w:pPr>
            <w:pStyle w:val="7"/>
            <w:tabs>
              <w:tab w:val="right" w:leader="dot" w:pos="9146"/>
            </w:tabs>
          </w:pPr>
          <w:r>
            <w:fldChar w:fldCharType="begin"/>
          </w:r>
          <w:r>
            <w:instrText xml:space="preserve"> HYPERLINK \l _Toc6910 </w:instrText>
          </w:r>
          <w:r>
            <w:fldChar w:fldCharType="separate"/>
          </w:r>
          <w:r>
            <w:rPr>
              <w:rFonts w:hint="eastAsia" w:ascii="宋体" w:hAnsi="宋体" w:eastAsia="宋体" w:cs="宋体"/>
              <w:bCs/>
              <w:szCs w:val="24"/>
            </w:rPr>
            <w:t>2   引用文件</w:t>
          </w:r>
          <w:r>
            <w:tab/>
          </w:r>
          <w:r>
            <w:fldChar w:fldCharType="begin"/>
          </w:r>
          <w:r>
            <w:instrText xml:space="preserve"> PAGEREF _Toc6910 \h </w:instrText>
          </w:r>
          <w:r>
            <w:fldChar w:fldCharType="separate"/>
          </w:r>
          <w:r>
            <w:t>1</w:t>
          </w:r>
          <w:r>
            <w:fldChar w:fldCharType="end"/>
          </w:r>
          <w:r>
            <w:fldChar w:fldCharType="end"/>
          </w:r>
        </w:p>
        <w:p w14:paraId="67BF077E">
          <w:pPr>
            <w:pStyle w:val="7"/>
            <w:tabs>
              <w:tab w:val="right" w:leader="dot" w:pos="9146"/>
            </w:tabs>
          </w:pPr>
          <w:r>
            <w:fldChar w:fldCharType="begin"/>
          </w:r>
          <w:r>
            <w:instrText xml:space="preserve"> HYPERLINK \l _Toc7486 </w:instrText>
          </w:r>
          <w:r>
            <w:fldChar w:fldCharType="separate"/>
          </w:r>
          <w:r>
            <w:rPr>
              <w:rFonts w:hint="eastAsia" w:ascii="宋体" w:hAnsi="宋体" w:eastAsia="宋体" w:cs="宋体"/>
              <w:bCs/>
              <w:szCs w:val="24"/>
            </w:rPr>
            <w:t>3   术语</w:t>
          </w:r>
          <w:r>
            <w:tab/>
          </w:r>
          <w:r>
            <w:fldChar w:fldCharType="begin"/>
          </w:r>
          <w:r>
            <w:instrText xml:space="preserve"> PAGEREF _Toc7486 \h </w:instrText>
          </w:r>
          <w:r>
            <w:fldChar w:fldCharType="separate"/>
          </w:r>
          <w:r>
            <w:t>1</w:t>
          </w:r>
          <w:r>
            <w:fldChar w:fldCharType="end"/>
          </w:r>
          <w:r>
            <w:fldChar w:fldCharType="end"/>
          </w:r>
        </w:p>
        <w:p w14:paraId="08D5B242">
          <w:pPr>
            <w:pStyle w:val="7"/>
            <w:tabs>
              <w:tab w:val="right" w:leader="dot" w:pos="9146"/>
            </w:tabs>
          </w:pPr>
          <w:r>
            <w:fldChar w:fldCharType="begin"/>
          </w:r>
          <w:r>
            <w:instrText xml:space="preserve"> HYPERLINK \l _Toc20263 </w:instrText>
          </w:r>
          <w:r>
            <w:fldChar w:fldCharType="separate"/>
          </w:r>
          <w:r>
            <w:rPr>
              <w:rFonts w:hint="eastAsia" w:ascii="宋体" w:hAnsi="宋体" w:eastAsia="宋体" w:cs="宋体"/>
              <w:bCs/>
              <w:szCs w:val="24"/>
            </w:rPr>
            <w:t>4   概述</w:t>
          </w:r>
          <w:r>
            <w:tab/>
          </w:r>
          <w:r>
            <w:fldChar w:fldCharType="begin"/>
          </w:r>
          <w:r>
            <w:instrText xml:space="preserve"> PAGEREF _Toc20263 \h </w:instrText>
          </w:r>
          <w:r>
            <w:fldChar w:fldCharType="separate"/>
          </w:r>
          <w:r>
            <w:t>2</w:t>
          </w:r>
          <w:r>
            <w:fldChar w:fldCharType="end"/>
          </w:r>
          <w:r>
            <w:fldChar w:fldCharType="end"/>
          </w:r>
        </w:p>
        <w:p w14:paraId="0973F8ED">
          <w:pPr>
            <w:pStyle w:val="3"/>
            <w:tabs>
              <w:tab w:val="right" w:leader="dot" w:pos="9146"/>
            </w:tabs>
          </w:pPr>
          <w:r>
            <w:fldChar w:fldCharType="begin"/>
          </w:r>
          <w:r>
            <w:instrText xml:space="preserve"> HYPERLINK \l _Toc12191 </w:instrText>
          </w:r>
          <w:r>
            <w:fldChar w:fldCharType="separate"/>
          </w:r>
          <w:r>
            <w:rPr>
              <w:rFonts w:hint="eastAsia" w:ascii="宋体" w:hAnsi="宋体" w:eastAsia="宋体" w:cs="宋体"/>
              <w:szCs w:val="24"/>
            </w:rPr>
            <w:t>4.1  用途</w:t>
          </w:r>
          <w:r>
            <w:tab/>
          </w:r>
          <w:r>
            <w:fldChar w:fldCharType="begin"/>
          </w:r>
          <w:r>
            <w:instrText xml:space="preserve"> PAGEREF _Toc12191 \h </w:instrText>
          </w:r>
          <w:r>
            <w:fldChar w:fldCharType="separate"/>
          </w:r>
          <w:r>
            <w:t>2</w:t>
          </w:r>
          <w:r>
            <w:fldChar w:fldCharType="end"/>
          </w:r>
          <w:r>
            <w:fldChar w:fldCharType="end"/>
          </w:r>
        </w:p>
        <w:p w14:paraId="678FE5BD">
          <w:pPr>
            <w:pStyle w:val="3"/>
            <w:tabs>
              <w:tab w:val="right" w:leader="dot" w:pos="9146"/>
            </w:tabs>
          </w:pPr>
          <w:r>
            <w:fldChar w:fldCharType="begin"/>
          </w:r>
          <w:r>
            <w:instrText xml:space="preserve"> HYPERLINK \l _Toc2835 </w:instrText>
          </w:r>
          <w:r>
            <w:fldChar w:fldCharType="separate"/>
          </w:r>
          <w:r>
            <w:rPr>
              <w:rFonts w:hint="eastAsia" w:ascii="宋体" w:hAnsi="宋体" w:eastAsia="宋体" w:cs="宋体"/>
              <w:szCs w:val="24"/>
            </w:rPr>
            <w:t>4.2  原理</w:t>
          </w:r>
          <w:r>
            <w:tab/>
          </w:r>
          <w:r>
            <w:fldChar w:fldCharType="begin"/>
          </w:r>
          <w:r>
            <w:instrText xml:space="preserve"> PAGEREF _Toc2835 \h </w:instrText>
          </w:r>
          <w:r>
            <w:fldChar w:fldCharType="separate"/>
          </w:r>
          <w:r>
            <w:t>2</w:t>
          </w:r>
          <w:r>
            <w:fldChar w:fldCharType="end"/>
          </w:r>
          <w:r>
            <w:fldChar w:fldCharType="end"/>
          </w:r>
        </w:p>
        <w:p w14:paraId="207CC122">
          <w:pPr>
            <w:pStyle w:val="3"/>
            <w:tabs>
              <w:tab w:val="right" w:leader="dot" w:pos="9146"/>
            </w:tabs>
          </w:pPr>
          <w:r>
            <w:fldChar w:fldCharType="begin"/>
          </w:r>
          <w:r>
            <w:instrText xml:space="preserve"> HYPERLINK \l _Toc9170 </w:instrText>
          </w:r>
          <w:r>
            <w:fldChar w:fldCharType="separate"/>
          </w:r>
          <w:r>
            <w:rPr>
              <w:rFonts w:hint="eastAsia" w:ascii="宋体" w:hAnsi="宋体" w:eastAsia="宋体" w:cs="宋体"/>
              <w:szCs w:val="24"/>
            </w:rPr>
            <w:t>4.3  采集方式</w:t>
          </w:r>
          <w:r>
            <w:tab/>
          </w:r>
          <w:r>
            <w:fldChar w:fldCharType="begin"/>
          </w:r>
          <w:r>
            <w:instrText xml:space="preserve"> PAGEREF _Toc9170 \h </w:instrText>
          </w:r>
          <w:r>
            <w:fldChar w:fldCharType="separate"/>
          </w:r>
          <w:r>
            <w:t>2</w:t>
          </w:r>
          <w:r>
            <w:fldChar w:fldCharType="end"/>
          </w:r>
          <w:r>
            <w:fldChar w:fldCharType="end"/>
          </w:r>
        </w:p>
        <w:p w14:paraId="2D810807">
          <w:pPr>
            <w:pStyle w:val="7"/>
            <w:tabs>
              <w:tab w:val="right" w:leader="dot" w:pos="9146"/>
            </w:tabs>
          </w:pPr>
          <w:r>
            <w:fldChar w:fldCharType="begin"/>
          </w:r>
          <w:r>
            <w:instrText xml:space="preserve"> HYPERLINK \l _Toc13111 </w:instrText>
          </w:r>
          <w:r>
            <w:fldChar w:fldCharType="separate"/>
          </w:r>
          <w:r>
            <w:rPr>
              <w:rFonts w:hint="eastAsia" w:ascii="宋体" w:hAnsi="宋体" w:eastAsia="宋体" w:cs="宋体"/>
              <w:bCs/>
              <w:szCs w:val="24"/>
            </w:rPr>
            <w:t>5  技术要求</w:t>
          </w:r>
          <w:r>
            <w:tab/>
          </w:r>
          <w:r>
            <w:fldChar w:fldCharType="begin"/>
          </w:r>
          <w:r>
            <w:instrText xml:space="preserve"> PAGEREF _Toc13111 \h </w:instrText>
          </w:r>
          <w:r>
            <w:fldChar w:fldCharType="separate"/>
          </w:r>
          <w:r>
            <w:t>3</w:t>
          </w:r>
          <w:r>
            <w:fldChar w:fldCharType="end"/>
          </w:r>
          <w:r>
            <w:fldChar w:fldCharType="end"/>
          </w:r>
        </w:p>
        <w:p w14:paraId="0F6D37CE">
          <w:pPr>
            <w:pStyle w:val="3"/>
            <w:tabs>
              <w:tab w:val="right" w:leader="dot" w:pos="9146"/>
            </w:tabs>
          </w:pPr>
          <w:r>
            <w:fldChar w:fldCharType="begin"/>
          </w:r>
          <w:r>
            <w:instrText xml:space="preserve"> HYPERLINK \l _Toc10066 </w:instrText>
          </w:r>
          <w:r>
            <w:fldChar w:fldCharType="separate"/>
          </w:r>
          <w:r>
            <w:rPr>
              <w:rFonts w:hint="eastAsia" w:ascii="宋体" w:hAnsi="宋体" w:eastAsia="宋体" w:cs="宋体"/>
              <w:szCs w:val="24"/>
            </w:rPr>
            <w:t>5.1 数据采集要求</w:t>
          </w:r>
          <w:r>
            <w:tab/>
          </w:r>
          <w:r>
            <w:fldChar w:fldCharType="begin"/>
          </w:r>
          <w:r>
            <w:instrText xml:space="preserve"> PAGEREF _Toc10066 \h </w:instrText>
          </w:r>
          <w:r>
            <w:fldChar w:fldCharType="separate"/>
          </w:r>
          <w:r>
            <w:t>3</w:t>
          </w:r>
          <w:r>
            <w:fldChar w:fldCharType="end"/>
          </w:r>
          <w:r>
            <w:fldChar w:fldCharType="end"/>
          </w:r>
        </w:p>
        <w:p w14:paraId="545814A3">
          <w:pPr>
            <w:pStyle w:val="3"/>
            <w:tabs>
              <w:tab w:val="right" w:leader="dot" w:pos="9146"/>
            </w:tabs>
          </w:pPr>
          <w:r>
            <w:fldChar w:fldCharType="begin"/>
          </w:r>
          <w:r>
            <w:instrText xml:space="preserve"> HYPERLINK \l _Toc5779 </w:instrText>
          </w:r>
          <w:r>
            <w:fldChar w:fldCharType="separate"/>
          </w:r>
          <w:r>
            <w:rPr>
              <w:rFonts w:hint="eastAsia" w:ascii="宋体" w:hAnsi="宋体" w:eastAsia="宋体" w:cs="宋体"/>
              <w:szCs w:val="24"/>
            </w:rPr>
            <w:t>5.2  数据采集器要求</w:t>
          </w:r>
          <w:r>
            <w:tab/>
          </w:r>
          <w:r>
            <w:fldChar w:fldCharType="begin"/>
          </w:r>
          <w:r>
            <w:instrText xml:space="preserve"> PAGEREF _Toc5779 \h </w:instrText>
          </w:r>
          <w:r>
            <w:fldChar w:fldCharType="separate"/>
          </w:r>
          <w:r>
            <w:t>4</w:t>
          </w:r>
          <w:r>
            <w:fldChar w:fldCharType="end"/>
          </w:r>
          <w:r>
            <w:fldChar w:fldCharType="end"/>
          </w:r>
        </w:p>
        <w:p w14:paraId="3D5C4623">
          <w:pPr>
            <w:pStyle w:val="3"/>
            <w:tabs>
              <w:tab w:val="right" w:leader="dot" w:pos="9146"/>
            </w:tabs>
          </w:pPr>
          <w:r>
            <w:fldChar w:fldCharType="begin"/>
          </w:r>
          <w:r>
            <w:instrText xml:space="preserve"> HYPERLINK \l _Toc3784 </w:instrText>
          </w:r>
          <w:r>
            <w:fldChar w:fldCharType="separate"/>
          </w:r>
          <w:r>
            <w:rPr>
              <w:rFonts w:hint="eastAsia" w:ascii="宋体" w:hAnsi="宋体" w:eastAsia="宋体" w:cs="宋体"/>
              <w:szCs w:val="24"/>
            </w:rPr>
            <w:t>5.3 数据采集器与信息系统数据传输协议</w:t>
          </w:r>
          <w:r>
            <w:tab/>
          </w:r>
          <w:r>
            <w:fldChar w:fldCharType="begin"/>
          </w:r>
          <w:r>
            <w:instrText xml:space="preserve"> PAGEREF _Toc3784 \h </w:instrText>
          </w:r>
          <w:r>
            <w:fldChar w:fldCharType="separate"/>
          </w:r>
          <w:r>
            <w:t>5</w:t>
          </w:r>
          <w:r>
            <w:fldChar w:fldCharType="end"/>
          </w:r>
          <w:r>
            <w:fldChar w:fldCharType="end"/>
          </w:r>
        </w:p>
        <w:p w14:paraId="34AAA0B5">
          <w:pPr>
            <w:pStyle w:val="3"/>
            <w:tabs>
              <w:tab w:val="right" w:leader="dot" w:pos="9146"/>
            </w:tabs>
          </w:pPr>
          <w:r>
            <w:fldChar w:fldCharType="begin"/>
          </w:r>
          <w:r>
            <w:instrText xml:space="preserve"> HYPERLINK \l _Toc6703 </w:instrText>
          </w:r>
          <w:r>
            <w:fldChar w:fldCharType="separate"/>
          </w:r>
          <w:r>
            <w:rPr>
              <w:rFonts w:hint="eastAsia" w:ascii="宋体" w:hAnsi="宋体" w:eastAsia="宋体" w:cs="宋体"/>
              <w:szCs w:val="24"/>
            </w:rPr>
            <w:t>5.4 数据传输安全要求</w:t>
          </w:r>
          <w:r>
            <w:tab/>
          </w:r>
          <w:r>
            <w:fldChar w:fldCharType="begin"/>
          </w:r>
          <w:r>
            <w:instrText xml:space="preserve"> PAGEREF _Toc6703 \h </w:instrText>
          </w:r>
          <w:r>
            <w:fldChar w:fldCharType="separate"/>
          </w:r>
          <w:r>
            <w:t>5</w:t>
          </w:r>
          <w:r>
            <w:fldChar w:fldCharType="end"/>
          </w:r>
          <w:r>
            <w:fldChar w:fldCharType="end"/>
          </w:r>
        </w:p>
        <w:p w14:paraId="7BD6ACB5">
          <w:pPr>
            <w:pStyle w:val="7"/>
            <w:tabs>
              <w:tab w:val="right" w:leader="dot" w:pos="9146"/>
            </w:tabs>
          </w:pPr>
          <w:r>
            <w:fldChar w:fldCharType="begin"/>
          </w:r>
          <w:r>
            <w:instrText xml:space="preserve"> HYPERLINK \l _Toc2584 </w:instrText>
          </w:r>
          <w:r>
            <w:fldChar w:fldCharType="separate"/>
          </w:r>
          <w:r>
            <w:rPr>
              <w:rFonts w:hint="eastAsia" w:ascii="宋体" w:hAnsi="宋体" w:eastAsia="宋体" w:cs="宋体"/>
              <w:szCs w:val="24"/>
            </w:rPr>
            <w:t>6 安装及验收要求</w:t>
          </w:r>
          <w:r>
            <w:tab/>
          </w:r>
          <w:r>
            <w:fldChar w:fldCharType="begin"/>
          </w:r>
          <w:r>
            <w:instrText xml:space="preserve"> PAGEREF _Toc2584 \h </w:instrText>
          </w:r>
          <w:r>
            <w:fldChar w:fldCharType="separate"/>
          </w:r>
          <w:r>
            <w:t>5</w:t>
          </w:r>
          <w:r>
            <w:fldChar w:fldCharType="end"/>
          </w:r>
          <w:r>
            <w:fldChar w:fldCharType="end"/>
          </w:r>
        </w:p>
        <w:p w14:paraId="58519578">
          <w:pPr>
            <w:pStyle w:val="3"/>
            <w:tabs>
              <w:tab w:val="right" w:leader="dot" w:pos="9146"/>
            </w:tabs>
          </w:pPr>
          <w:r>
            <w:fldChar w:fldCharType="begin"/>
          </w:r>
          <w:r>
            <w:instrText xml:space="preserve"> HYPERLINK \l _Toc31090 </w:instrText>
          </w:r>
          <w:r>
            <w:fldChar w:fldCharType="separate"/>
          </w:r>
          <w:r>
            <w:rPr>
              <w:rFonts w:hint="eastAsia" w:ascii="宋体" w:hAnsi="宋体" w:eastAsia="宋体" w:cs="宋体"/>
              <w:szCs w:val="24"/>
            </w:rPr>
            <w:t>6.1 数据采集器安装要求</w:t>
          </w:r>
          <w:r>
            <w:tab/>
          </w:r>
          <w:r>
            <w:fldChar w:fldCharType="begin"/>
          </w:r>
          <w:r>
            <w:instrText xml:space="preserve"> PAGEREF _Toc31090 \h </w:instrText>
          </w:r>
          <w:r>
            <w:fldChar w:fldCharType="separate"/>
          </w:r>
          <w:r>
            <w:t>5</w:t>
          </w:r>
          <w:r>
            <w:fldChar w:fldCharType="end"/>
          </w:r>
          <w:r>
            <w:fldChar w:fldCharType="end"/>
          </w:r>
        </w:p>
        <w:p w14:paraId="0DBBD561">
          <w:pPr>
            <w:pStyle w:val="3"/>
            <w:tabs>
              <w:tab w:val="right" w:leader="dot" w:pos="9146"/>
            </w:tabs>
          </w:pPr>
          <w:r>
            <w:fldChar w:fldCharType="begin"/>
          </w:r>
          <w:r>
            <w:instrText xml:space="preserve"> HYPERLINK \l _Toc19926 </w:instrText>
          </w:r>
          <w:r>
            <w:fldChar w:fldCharType="separate"/>
          </w:r>
          <w:r>
            <w:rPr>
              <w:rFonts w:hint="eastAsia" w:ascii="宋体" w:hAnsi="宋体" w:eastAsia="宋体" w:cs="宋体"/>
              <w:szCs w:val="24"/>
            </w:rPr>
            <w:t>6.2 通讯布线要求</w:t>
          </w:r>
          <w:r>
            <w:tab/>
          </w:r>
          <w:r>
            <w:fldChar w:fldCharType="begin"/>
          </w:r>
          <w:r>
            <w:instrText xml:space="preserve"> PAGEREF _Toc19926 \h </w:instrText>
          </w:r>
          <w:r>
            <w:fldChar w:fldCharType="separate"/>
          </w:r>
          <w:r>
            <w:t>5</w:t>
          </w:r>
          <w:r>
            <w:fldChar w:fldCharType="end"/>
          </w:r>
          <w:r>
            <w:fldChar w:fldCharType="end"/>
          </w:r>
        </w:p>
        <w:p w14:paraId="60234C60">
          <w:pPr>
            <w:pStyle w:val="3"/>
            <w:tabs>
              <w:tab w:val="right" w:leader="dot" w:pos="9146"/>
            </w:tabs>
          </w:pPr>
          <w:r>
            <w:fldChar w:fldCharType="begin"/>
          </w:r>
          <w:r>
            <w:instrText xml:space="preserve"> HYPERLINK \l _Toc2625 </w:instrText>
          </w:r>
          <w:r>
            <w:fldChar w:fldCharType="separate"/>
          </w:r>
          <w:r>
            <w:rPr>
              <w:rFonts w:hint="eastAsia" w:ascii="宋体" w:hAnsi="宋体" w:eastAsia="宋体" w:cs="宋体"/>
              <w:szCs w:val="24"/>
            </w:rPr>
            <w:t>6.3 验收要求</w:t>
          </w:r>
          <w:r>
            <w:tab/>
          </w:r>
          <w:r>
            <w:fldChar w:fldCharType="begin"/>
          </w:r>
          <w:r>
            <w:instrText xml:space="preserve"> PAGEREF _Toc2625 \h </w:instrText>
          </w:r>
          <w:r>
            <w:fldChar w:fldCharType="separate"/>
          </w:r>
          <w:r>
            <w:t>6</w:t>
          </w:r>
          <w:r>
            <w:fldChar w:fldCharType="end"/>
          </w:r>
          <w:r>
            <w:fldChar w:fldCharType="end"/>
          </w:r>
        </w:p>
        <w:p w14:paraId="04338F6D">
          <w:pPr>
            <w:pStyle w:val="7"/>
            <w:tabs>
              <w:tab w:val="right" w:leader="dot" w:pos="9146"/>
            </w:tabs>
          </w:pPr>
          <w:r>
            <w:fldChar w:fldCharType="begin"/>
          </w:r>
          <w:r>
            <w:instrText xml:space="preserve"> HYPERLINK \l _Toc1391 </w:instrText>
          </w:r>
          <w:r>
            <w:fldChar w:fldCharType="separate"/>
          </w:r>
          <w:r>
            <w:rPr>
              <w:rFonts w:hint="eastAsia" w:ascii="宋体" w:hAnsi="宋体" w:eastAsia="宋体" w:cs="宋体"/>
              <w:bCs/>
              <w:szCs w:val="24"/>
            </w:rPr>
            <w:t>7 施工资质要求</w:t>
          </w:r>
          <w:r>
            <w:tab/>
          </w:r>
          <w:r>
            <w:fldChar w:fldCharType="begin"/>
          </w:r>
          <w:r>
            <w:instrText xml:space="preserve"> PAGEREF _Toc1391 \h </w:instrText>
          </w:r>
          <w:r>
            <w:fldChar w:fldCharType="separate"/>
          </w:r>
          <w:r>
            <w:t>6</w:t>
          </w:r>
          <w:r>
            <w:fldChar w:fldCharType="end"/>
          </w:r>
          <w:r>
            <w:fldChar w:fldCharType="end"/>
          </w:r>
        </w:p>
        <w:p w14:paraId="50F5C679">
          <w:pPr>
            <w:pStyle w:val="3"/>
            <w:tabs>
              <w:tab w:val="right" w:pos="3200"/>
              <w:tab w:val="right" w:leader="dot" w:pos="9146"/>
            </w:tabs>
          </w:pPr>
          <w:r>
            <w:fldChar w:fldCharType="begin"/>
          </w:r>
          <w:r>
            <w:instrText xml:space="preserve"> HYPERLINK \l _Toc11016 </w:instrText>
          </w:r>
          <w:r>
            <w:fldChar w:fldCharType="separate"/>
          </w:r>
          <w:r>
            <w:rPr>
              <w:rFonts w:hint="eastAsia" w:ascii="宋体" w:hAnsi="宋体" w:eastAsia="宋体" w:cs="宋体"/>
              <w:szCs w:val="24"/>
            </w:rPr>
            <w:t>7.1</w:t>
          </w:r>
          <w:r>
            <w:rPr>
              <w:rFonts w:hint="eastAsia" w:ascii="宋体" w:hAnsi="宋体" w:eastAsia="宋体" w:cs="宋体"/>
              <w:szCs w:val="24"/>
            </w:rPr>
            <w:tab/>
          </w:r>
          <w:r>
            <w:rPr>
              <w:rFonts w:hint="eastAsia" w:ascii="宋体" w:hAnsi="宋体" w:eastAsia="宋体" w:cs="宋体"/>
              <w:szCs w:val="24"/>
            </w:rPr>
            <w:t xml:space="preserve"> 施工单位资质要求</w:t>
          </w:r>
          <w:r>
            <w:tab/>
          </w:r>
          <w:r>
            <w:fldChar w:fldCharType="begin"/>
          </w:r>
          <w:r>
            <w:instrText xml:space="preserve"> PAGEREF _Toc11016 \h </w:instrText>
          </w:r>
          <w:r>
            <w:fldChar w:fldCharType="separate"/>
          </w:r>
          <w:r>
            <w:t>6</w:t>
          </w:r>
          <w:r>
            <w:fldChar w:fldCharType="end"/>
          </w:r>
          <w:r>
            <w:fldChar w:fldCharType="end"/>
          </w:r>
        </w:p>
        <w:p w14:paraId="5D3A8FD8">
          <w:pPr>
            <w:pStyle w:val="3"/>
            <w:tabs>
              <w:tab w:val="right" w:leader="dot" w:pos="9146"/>
            </w:tabs>
          </w:pPr>
          <w:r>
            <w:fldChar w:fldCharType="begin"/>
          </w:r>
          <w:r>
            <w:instrText xml:space="preserve"> HYPERLINK \l _Toc15239 </w:instrText>
          </w:r>
          <w:r>
            <w:fldChar w:fldCharType="separate"/>
          </w:r>
          <w:r>
            <w:rPr>
              <w:rFonts w:hint="eastAsia" w:ascii="宋体" w:hAnsi="宋体" w:eastAsia="宋体" w:cs="宋体"/>
              <w:szCs w:val="24"/>
            </w:rPr>
            <w:t>7.2 人员资质要求</w:t>
          </w:r>
          <w:r>
            <w:tab/>
          </w:r>
          <w:r>
            <w:fldChar w:fldCharType="begin"/>
          </w:r>
          <w:r>
            <w:instrText xml:space="preserve"> PAGEREF _Toc15239 \h </w:instrText>
          </w:r>
          <w:r>
            <w:fldChar w:fldCharType="separate"/>
          </w:r>
          <w:r>
            <w:t>6</w:t>
          </w:r>
          <w:r>
            <w:fldChar w:fldCharType="end"/>
          </w:r>
          <w:r>
            <w:fldChar w:fldCharType="end"/>
          </w:r>
        </w:p>
        <w:p w14:paraId="600ACC56">
          <w:pPr>
            <w:pStyle w:val="6"/>
            <w:tabs>
              <w:tab w:val="right" w:leader="dot" w:pos="9146"/>
            </w:tabs>
          </w:pPr>
          <w:r>
            <w:fldChar w:fldCharType="begin"/>
          </w:r>
          <w:r>
            <w:instrText xml:space="preserve"> HYPERLINK \l _Toc29210 </w:instrText>
          </w:r>
          <w:r>
            <w:fldChar w:fldCharType="separate"/>
          </w:r>
          <w:r>
            <w:rPr>
              <w:rFonts w:hint="eastAsia" w:eastAsia="黑体"/>
              <w:spacing w:val="100"/>
            </w:rPr>
            <w:t xml:space="preserve">附录A </w:t>
          </w:r>
          <w:r>
            <w:t xml:space="preserve"> （规范性） </w:t>
          </w:r>
          <w:r>
            <w:rPr>
              <w:rFonts w:hint="eastAsia"/>
            </w:rPr>
            <w:t>加油机数据采集通讯</w:t>
          </w:r>
          <w:r>
            <w:t>传输</w:t>
          </w:r>
          <w:r>
            <w:rPr>
              <w:rFonts w:hint="eastAsia"/>
            </w:rPr>
            <w:t>协议要求</w:t>
          </w:r>
          <w:r>
            <w:tab/>
          </w:r>
          <w:r>
            <w:fldChar w:fldCharType="begin"/>
          </w:r>
          <w:r>
            <w:instrText xml:space="preserve"> PAGEREF _Toc29210 \h </w:instrText>
          </w:r>
          <w:r>
            <w:fldChar w:fldCharType="separate"/>
          </w:r>
          <w:r>
            <w:t>8</w:t>
          </w:r>
          <w:r>
            <w:fldChar w:fldCharType="end"/>
          </w:r>
          <w:r>
            <w:fldChar w:fldCharType="end"/>
          </w:r>
        </w:p>
        <w:p w14:paraId="033EB115">
          <w:pPr>
            <w:pStyle w:val="3"/>
            <w:tabs>
              <w:tab w:val="right" w:leader="dot" w:pos="9146"/>
            </w:tabs>
          </w:pPr>
          <w:r>
            <w:fldChar w:fldCharType="begin"/>
          </w:r>
          <w:r>
            <w:instrText xml:space="preserve"> HYPERLINK \l _Toc4701 </w:instrText>
          </w:r>
          <w:r>
            <w:fldChar w:fldCharType="separate"/>
          </w:r>
          <w:r>
            <w:rPr>
              <w:rFonts w:hint="eastAsia" w:ascii="黑体" w:eastAsia="黑体"/>
              <w:i w:val="0"/>
            </w:rPr>
            <w:t xml:space="preserve">A.1 </w:t>
          </w:r>
          <w:r>
            <w:rPr>
              <w:rFonts w:hint="eastAsia"/>
            </w:rPr>
            <w:t>通讯协议：</w:t>
          </w:r>
          <w:r>
            <w:tab/>
          </w:r>
          <w:r>
            <w:fldChar w:fldCharType="begin"/>
          </w:r>
          <w:r>
            <w:instrText xml:space="preserve"> PAGEREF _Toc4701 \h </w:instrText>
          </w:r>
          <w:r>
            <w:fldChar w:fldCharType="separate"/>
          </w:r>
          <w:r>
            <w:t>8</w:t>
          </w:r>
          <w:r>
            <w:fldChar w:fldCharType="end"/>
          </w:r>
          <w:r>
            <w:fldChar w:fldCharType="end"/>
          </w:r>
        </w:p>
        <w:p w14:paraId="323BDC9C">
          <w:pPr>
            <w:pStyle w:val="3"/>
            <w:tabs>
              <w:tab w:val="right" w:leader="dot" w:pos="9146"/>
            </w:tabs>
          </w:pPr>
          <w:r>
            <w:fldChar w:fldCharType="begin"/>
          </w:r>
          <w:r>
            <w:instrText xml:space="preserve"> HYPERLINK \l _Toc12561 </w:instrText>
          </w:r>
          <w:r>
            <w:fldChar w:fldCharType="separate"/>
          </w:r>
          <w:r>
            <w:rPr>
              <w:rFonts w:hint="eastAsia" w:ascii="黑体" w:eastAsia="黑体"/>
              <w:i w:val="0"/>
            </w:rPr>
            <w:t xml:space="preserve">A.2 </w:t>
          </w:r>
          <w:r>
            <w:rPr>
              <w:rFonts w:hint="eastAsia"/>
            </w:rPr>
            <w:t>通信接口及数据要求</w:t>
          </w:r>
          <w:r>
            <w:tab/>
          </w:r>
          <w:r>
            <w:fldChar w:fldCharType="begin"/>
          </w:r>
          <w:r>
            <w:instrText xml:space="preserve"> PAGEREF _Toc12561 \h </w:instrText>
          </w:r>
          <w:r>
            <w:fldChar w:fldCharType="separate"/>
          </w:r>
          <w:r>
            <w:t>9</w:t>
          </w:r>
          <w:r>
            <w:fldChar w:fldCharType="end"/>
          </w:r>
          <w:r>
            <w:fldChar w:fldCharType="end"/>
          </w:r>
        </w:p>
        <w:p w14:paraId="03ECEF41">
          <w:pPr>
            <w:pStyle w:val="3"/>
            <w:tabs>
              <w:tab w:val="right" w:leader="dot" w:pos="9146"/>
            </w:tabs>
          </w:pPr>
          <w:r>
            <w:fldChar w:fldCharType="begin"/>
          </w:r>
          <w:r>
            <w:instrText xml:space="preserve"> HYPERLINK \l _Toc13361 </w:instrText>
          </w:r>
          <w:r>
            <w:fldChar w:fldCharType="separate"/>
          </w:r>
          <w:r>
            <w:rPr>
              <w:rFonts w:hint="eastAsia" w:ascii="黑体" w:eastAsia="黑体"/>
              <w:i w:val="0"/>
            </w:rPr>
            <w:t xml:space="preserve">A.3 </w:t>
          </w:r>
          <w:r>
            <w:rPr>
              <w:rFonts w:hint="eastAsia"/>
            </w:rPr>
            <w:t>异常返回代码表</w:t>
          </w:r>
          <w:r>
            <w:tab/>
          </w:r>
          <w:r>
            <w:fldChar w:fldCharType="begin"/>
          </w:r>
          <w:r>
            <w:instrText xml:space="preserve"> PAGEREF _Toc13361 \h </w:instrText>
          </w:r>
          <w:r>
            <w:fldChar w:fldCharType="separate"/>
          </w:r>
          <w:r>
            <w:t>15</w:t>
          </w:r>
          <w:r>
            <w:fldChar w:fldCharType="end"/>
          </w:r>
          <w:r>
            <w:fldChar w:fldCharType="end"/>
          </w:r>
        </w:p>
        <w:p w14:paraId="128861CB">
          <w:pPr>
            <w:spacing w:line="360" w:lineRule="auto"/>
            <w:sectPr>
              <w:footerReference r:id="rId7" w:type="default"/>
              <w:pgSz w:w="11907" w:h="16840"/>
              <w:pgMar w:top="1794" w:right="1343" w:bottom="1116" w:left="1418" w:header="1429" w:footer="853" w:gutter="0"/>
              <w:pgNumType w:fmt="upperRoman" w:start="1"/>
              <w:cols w:space="720" w:num="1"/>
            </w:sectPr>
          </w:pPr>
          <w:r>
            <w:fldChar w:fldCharType="end"/>
          </w:r>
        </w:p>
      </w:sdtContent>
    </w:sdt>
    <w:p w14:paraId="6A62F2E0">
      <w:pPr>
        <w:spacing w:before="168" w:line="173" w:lineRule="auto"/>
        <w:jc w:val="center"/>
        <w:rPr>
          <w:rFonts w:ascii="微软雅黑" w:hAnsi="微软雅黑" w:eastAsia="微软雅黑" w:cs="微软雅黑"/>
          <w:spacing w:val="-7"/>
          <w:sz w:val="39"/>
          <w:szCs w:val="39"/>
          <w:lang w:eastAsia="zh-CN"/>
        </w:rPr>
      </w:pPr>
      <w:bookmarkStart w:id="0" w:name="bookmark48"/>
      <w:bookmarkEnd w:id="0"/>
      <w:bookmarkStart w:id="1" w:name="bookmark52"/>
      <w:bookmarkEnd w:id="1"/>
      <w:bookmarkStart w:id="2" w:name="bookmark37"/>
      <w:bookmarkEnd w:id="2"/>
      <w:r>
        <w:rPr>
          <w:rFonts w:hint="eastAsia" w:ascii="微软雅黑" w:hAnsi="微软雅黑" w:eastAsia="微软雅黑" w:cs="微软雅黑"/>
          <w:spacing w:val="-7"/>
          <w:sz w:val="39"/>
          <w:szCs w:val="39"/>
          <w:lang w:eastAsia="zh-CN"/>
        </w:rPr>
        <w:t>引</w:t>
      </w:r>
      <w:r>
        <w:rPr>
          <w:rFonts w:ascii="微软雅黑" w:hAnsi="微软雅黑" w:eastAsia="微软雅黑" w:cs="微软雅黑"/>
          <w:spacing w:val="-7"/>
          <w:sz w:val="39"/>
          <w:szCs w:val="39"/>
          <w:lang w:eastAsia="zh-CN"/>
        </w:rPr>
        <w:t xml:space="preserve">        </w:t>
      </w:r>
      <w:r>
        <w:rPr>
          <w:rFonts w:hint="eastAsia" w:ascii="微软雅黑" w:hAnsi="微软雅黑" w:eastAsia="微软雅黑" w:cs="微软雅黑"/>
          <w:spacing w:val="-7"/>
          <w:sz w:val="39"/>
          <w:szCs w:val="39"/>
          <w:lang w:eastAsia="zh-CN"/>
        </w:rPr>
        <w:t>言</w:t>
      </w:r>
    </w:p>
    <w:p w14:paraId="426ED87B">
      <w:pPr>
        <w:spacing w:before="168" w:line="173" w:lineRule="auto"/>
        <w:ind w:left="3782"/>
        <w:rPr>
          <w:rFonts w:ascii="微软雅黑" w:hAnsi="微软雅黑" w:eastAsia="微软雅黑" w:cs="微软雅黑"/>
          <w:spacing w:val="-7"/>
          <w:sz w:val="39"/>
          <w:szCs w:val="39"/>
          <w:lang w:eastAsia="zh-CN"/>
        </w:rPr>
      </w:pPr>
    </w:p>
    <w:p w14:paraId="163F7899">
      <w:pPr>
        <w:spacing w:line="360" w:lineRule="auto"/>
        <w:ind w:firstLine="524" w:firstLineChars="200"/>
        <w:rPr>
          <w:rFonts w:ascii="宋体" w:hAnsi="宋体" w:eastAsia="宋体" w:cs="宋体"/>
          <w:spacing w:val="11"/>
          <w:sz w:val="24"/>
          <w:szCs w:val="24"/>
          <w:lang w:eastAsia="zh-CN"/>
        </w:rPr>
      </w:pPr>
      <w:r>
        <w:rPr>
          <w:rFonts w:hint="eastAsia" w:ascii="宋体" w:hAnsi="宋体" w:eastAsia="宋体" w:cs="宋体"/>
          <w:spacing w:val="11"/>
          <w:sz w:val="24"/>
          <w:szCs w:val="24"/>
          <w:lang w:eastAsia="zh-CN"/>
        </w:rPr>
        <w:t>为切实解决当前地方政府在燃油加油机计量数据采集过程中存在的标准不统一、安全隐患突出等问题，特制定本规范。</w:t>
      </w:r>
    </w:p>
    <w:p w14:paraId="5AF8742B">
      <w:pPr>
        <w:pStyle w:val="2"/>
        <w:spacing w:line="360" w:lineRule="auto"/>
        <w:ind w:firstLine="524" w:firstLineChars="200"/>
        <w:rPr>
          <w:rFonts w:ascii="宋体" w:hAnsi="宋体" w:eastAsia="宋体" w:cs="宋体"/>
          <w:spacing w:val="11"/>
          <w:sz w:val="24"/>
          <w:szCs w:val="24"/>
          <w:lang w:eastAsia="zh-CN"/>
        </w:rPr>
      </w:pPr>
      <w:r>
        <w:rPr>
          <w:rFonts w:hint="eastAsia" w:ascii="宋体" w:hAnsi="宋体" w:eastAsia="宋体" w:cs="宋体"/>
          <w:spacing w:val="11"/>
          <w:sz w:val="24"/>
          <w:szCs w:val="24"/>
          <w:lang w:eastAsia="zh-CN"/>
        </w:rPr>
        <w:t>本规范以JJF 1521-2023《燃油加油机型式评价大纲（试行）》、JJG 443-2023《燃油加油机检定规程（试行）》、 GB/T 9081—2023《机动车燃油加油机》 为技术依据进行编写 。</w:t>
      </w:r>
    </w:p>
    <w:p w14:paraId="1A7FBAC4">
      <w:pPr>
        <w:pStyle w:val="2"/>
        <w:spacing w:line="360" w:lineRule="auto"/>
        <w:ind w:firstLine="524" w:firstLineChars="200"/>
        <w:rPr>
          <w:rFonts w:ascii="宋体" w:hAnsi="宋体" w:eastAsia="宋体" w:cs="宋体"/>
          <w:spacing w:val="11"/>
          <w:sz w:val="24"/>
          <w:szCs w:val="24"/>
          <w:lang w:eastAsia="zh-CN"/>
        </w:rPr>
      </w:pPr>
      <w:r>
        <w:rPr>
          <w:rFonts w:hint="eastAsia" w:ascii="宋体" w:hAnsi="宋体" w:eastAsia="宋体" w:cs="宋体"/>
          <w:spacing w:val="11"/>
          <w:sz w:val="24"/>
          <w:szCs w:val="24"/>
          <w:lang w:eastAsia="zh-CN"/>
        </w:rPr>
        <w:t>本规范为首次编写。</w:t>
      </w:r>
    </w:p>
    <w:p w14:paraId="2D84A850">
      <w:pPr>
        <w:pStyle w:val="2"/>
        <w:spacing w:line="360" w:lineRule="auto"/>
        <w:rPr>
          <w:lang w:eastAsia="zh-CN"/>
        </w:rPr>
        <w:sectPr>
          <w:headerReference r:id="rId8" w:type="default"/>
          <w:footerReference r:id="rId9" w:type="default"/>
          <w:pgSz w:w="11907" w:h="16840"/>
          <w:pgMar w:top="1794" w:right="1335" w:bottom="1130" w:left="1410" w:header="1429" w:footer="906" w:gutter="0"/>
          <w:pgNumType w:fmt="upperRoman"/>
          <w:cols w:space="720" w:num="1"/>
        </w:sectPr>
      </w:pPr>
    </w:p>
    <w:p w14:paraId="3A9D1A8C">
      <w:pPr>
        <w:pStyle w:val="2"/>
        <w:spacing w:line="360" w:lineRule="auto"/>
        <w:rPr>
          <w:lang w:eastAsia="zh-CN"/>
        </w:rPr>
      </w:pPr>
    </w:p>
    <w:p w14:paraId="5FAFEB6D">
      <w:pPr>
        <w:pStyle w:val="2"/>
        <w:spacing w:line="360" w:lineRule="auto"/>
        <w:ind w:firstLine="600"/>
        <w:jc w:val="center"/>
        <w:rPr>
          <w:sz w:val="30"/>
          <w:szCs w:val="30"/>
          <w:lang w:eastAsia="zh-CN"/>
        </w:rPr>
      </w:pPr>
      <w:bookmarkStart w:id="3" w:name="bookmark53"/>
      <w:bookmarkEnd w:id="3"/>
      <w:r>
        <w:rPr>
          <w:rFonts w:hint="eastAsia" w:ascii="微软雅黑" w:hAnsi="微软雅黑" w:eastAsia="微软雅黑" w:cs="微软雅黑"/>
          <w:spacing w:val="21"/>
          <w:sz w:val="29"/>
          <w:szCs w:val="29"/>
          <w:lang w:eastAsia="zh-CN"/>
        </w:rPr>
        <w:t>燃油加油机数据采集及传输技术规范</w:t>
      </w:r>
    </w:p>
    <w:p w14:paraId="56F496E1">
      <w:pPr>
        <w:pStyle w:val="16"/>
        <w:spacing w:before="240" w:after="240" w:line="360" w:lineRule="auto"/>
        <w:rPr>
          <w:rFonts w:ascii="宋体" w:hAnsi="宋体" w:eastAsia="宋体" w:cs="宋体"/>
          <w:b/>
          <w:bCs/>
          <w:sz w:val="24"/>
          <w:szCs w:val="24"/>
        </w:rPr>
      </w:pPr>
      <w:bookmarkStart w:id="4" w:name="bookmark3"/>
      <w:bookmarkEnd w:id="4"/>
      <w:bookmarkStart w:id="5" w:name="_Toc27830"/>
      <w:r>
        <w:rPr>
          <w:rFonts w:hint="eastAsia" w:ascii="宋体" w:hAnsi="宋体" w:eastAsia="宋体" w:cs="宋体"/>
          <w:b/>
          <w:bCs/>
          <w:sz w:val="24"/>
          <w:szCs w:val="24"/>
        </w:rPr>
        <w:t>1   范围</w:t>
      </w:r>
      <w:bookmarkEnd w:id="5"/>
    </w:p>
    <w:p w14:paraId="01F9D33B">
      <w:pPr>
        <w:spacing w:line="360" w:lineRule="auto"/>
        <w:ind w:firstLine="480" w:firstLineChars="200"/>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本规范适用于</w:t>
      </w:r>
      <w:r>
        <w:rPr>
          <w:rFonts w:hint="eastAsia" w:ascii="宋体" w:hAnsi="宋体" w:eastAsia="宋体" w:cs="宋体"/>
          <w:sz w:val="24"/>
          <w:szCs w:val="24"/>
          <w:lang w:eastAsia="zh-CN"/>
        </w:rPr>
        <w:t>已取得型式批准证书的</w:t>
      </w:r>
      <w:r>
        <w:rPr>
          <w:rFonts w:hint="eastAsia" w:ascii="宋体" w:hAnsi="宋体" w:eastAsia="宋体" w:cs="宋体"/>
          <w:sz w:val="24"/>
          <w:szCs w:val="24"/>
          <w:shd w:val="clear" w:color="auto" w:fill="FFFFFF"/>
          <w:lang w:eastAsia="zh-CN"/>
        </w:rPr>
        <w:t>燃油加油机</w:t>
      </w:r>
      <w:r>
        <w:rPr>
          <w:rFonts w:hint="eastAsia" w:ascii="宋体" w:hAnsi="宋体" w:eastAsia="宋体" w:cs="宋体"/>
          <w:sz w:val="24"/>
          <w:szCs w:val="24"/>
          <w:lang w:eastAsia="zh-CN"/>
        </w:rPr>
        <w:t>数据采集器</w:t>
      </w:r>
      <w:r>
        <w:rPr>
          <w:rFonts w:hint="eastAsia" w:ascii="宋体" w:hAnsi="宋体" w:eastAsia="宋体" w:cs="宋体"/>
          <w:color w:val="auto"/>
          <w:sz w:val="24"/>
          <w:szCs w:val="24"/>
          <w:lang w:eastAsia="zh-CN"/>
        </w:rPr>
        <w:t>安装</w:t>
      </w:r>
      <w:r>
        <w:rPr>
          <w:rFonts w:hint="eastAsia" w:ascii="宋体" w:hAnsi="宋体" w:eastAsia="宋体" w:cs="宋体"/>
          <w:sz w:val="24"/>
          <w:szCs w:val="24"/>
          <w:lang w:eastAsia="zh-CN"/>
        </w:rPr>
        <w:t>、数据采集、传输、安全</w:t>
      </w:r>
      <w:r>
        <w:rPr>
          <w:rFonts w:hint="eastAsia" w:ascii="宋体" w:hAnsi="宋体" w:eastAsia="宋体" w:cs="宋体"/>
          <w:sz w:val="24"/>
          <w:szCs w:val="24"/>
          <w:shd w:val="clear" w:color="auto" w:fill="FFFFFF"/>
          <w:lang w:eastAsia="zh-CN"/>
        </w:rPr>
        <w:t>和验收要求。其他液体燃料加注设备的数据采集及传输可参考本规范。</w:t>
      </w:r>
    </w:p>
    <w:p w14:paraId="3B244F3A">
      <w:pPr>
        <w:pStyle w:val="16"/>
        <w:tabs>
          <w:tab w:val="center" w:pos="4581"/>
        </w:tabs>
        <w:spacing w:before="240" w:after="240" w:line="360" w:lineRule="auto"/>
        <w:rPr>
          <w:rFonts w:ascii="宋体" w:hAnsi="宋体" w:eastAsia="宋体" w:cs="宋体"/>
          <w:b/>
          <w:bCs/>
          <w:sz w:val="24"/>
          <w:szCs w:val="24"/>
        </w:rPr>
      </w:pPr>
      <w:bookmarkStart w:id="6" w:name="bookmark4"/>
      <w:bookmarkEnd w:id="6"/>
      <w:bookmarkStart w:id="7" w:name="_Toc6910"/>
      <w:r>
        <w:rPr>
          <w:rFonts w:hint="eastAsia" w:ascii="宋体" w:hAnsi="宋体" w:eastAsia="宋体" w:cs="宋体"/>
          <w:b/>
          <w:bCs/>
          <w:sz w:val="24"/>
          <w:szCs w:val="24"/>
        </w:rPr>
        <w:t>2   引用文件</w:t>
      </w:r>
      <w:bookmarkEnd w:id="7"/>
      <w:r>
        <w:rPr>
          <w:rFonts w:hint="eastAsia" w:ascii="宋体" w:hAnsi="宋体" w:eastAsia="宋体" w:cs="宋体"/>
          <w:b/>
          <w:bCs/>
          <w:sz w:val="24"/>
          <w:szCs w:val="24"/>
        </w:rPr>
        <w:tab/>
      </w:r>
    </w:p>
    <w:p w14:paraId="47A90F02">
      <w:pPr>
        <w:spacing w:line="360" w:lineRule="auto"/>
        <w:ind w:firstLine="480" w:firstLineChars="200"/>
        <w:rPr>
          <w:rFonts w:ascii="宋体" w:hAnsi="宋体" w:eastAsia="宋体" w:cs="宋体"/>
          <w:color w:val="auto"/>
          <w:sz w:val="24"/>
          <w:szCs w:val="24"/>
          <w:shd w:val="clear" w:color="auto" w:fill="FFFFFF"/>
          <w:lang w:eastAsia="zh-CN"/>
        </w:rPr>
      </w:pPr>
      <w:r>
        <w:rPr>
          <w:rFonts w:hint="eastAsia" w:ascii="宋体" w:hAnsi="宋体" w:eastAsia="宋体" w:cs="宋体"/>
          <w:sz w:val="24"/>
          <w:szCs w:val="24"/>
          <w:shd w:val="clear" w:color="auto" w:fill="FFFFFF"/>
          <w:lang w:eastAsia="zh-CN"/>
        </w:rPr>
        <w:t>下列文件中的内容通过文中的规范性引用而构成本规范必不可少的条款。</w:t>
      </w:r>
      <w:r>
        <w:rPr>
          <w:rFonts w:hint="eastAsia" w:ascii="宋体" w:hAnsi="宋体" w:eastAsia="宋体" w:cs="宋体"/>
          <w:sz w:val="24"/>
          <w:szCs w:val="24"/>
          <w:shd w:val="clear" w:color="auto" w:fill="FFFFFF"/>
          <w:lang w:val="en-US" w:eastAsia="zh-CN"/>
        </w:rPr>
        <w:t>凡是</w:t>
      </w:r>
      <w:r>
        <w:rPr>
          <w:rFonts w:hint="eastAsia" w:ascii="宋体" w:hAnsi="宋体" w:eastAsia="宋体" w:cs="宋体"/>
          <w:sz w:val="24"/>
          <w:szCs w:val="24"/>
          <w:shd w:val="clear" w:color="auto" w:fill="FFFFFF"/>
          <w:lang w:eastAsia="zh-CN"/>
        </w:rPr>
        <w:t>注日期的引用文件，仅</w:t>
      </w:r>
      <w:r>
        <w:rPr>
          <w:rFonts w:hint="eastAsia" w:ascii="宋体" w:hAnsi="宋体" w:eastAsia="宋体" w:cs="宋体"/>
          <w:sz w:val="24"/>
          <w:szCs w:val="24"/>
          <w:shd w:val="clear" w:color="auto" w:fill="FFFFFF"/>
          <w:lang w:val="en-US" w:eastAsia="zh-CN"/>
        </w:rPr>
        <w:t>注</w:t>
      </w:r>
      <w:r>
        <w:rPr>
          <w:rFonts w:hint="eastAsia" w:ascii="宋体" w:hAnsi="宋体" w:eastAsia="宋体" w:cs="宋体"/>
          <w:sz w:val="24"/>
          <w:szCs w:val="24"/>
          <w:shd w:val="clear" w:color="auto" w:fill="FFFFFF"/>
          <w:lang w:eastAsia="zh-CN"/>
        </w:rPr>
        <w:t>日期的版本适用于本</w:t>
      </w:r>
      <w:r>
        <w:rPr>
          <w:rFonts w:hint="eastAsia" w:ascii="宋体" w:hAnsi="宋体" w:eastAsia="宋体" w:cs="宋体"/>
          <w:sz w:val="24"/>
          <w:szCs w:val="24"/>
          <w:shd w:val="clear" w:color="auto" w:fill="FFFFFF"/>
          <w:lang w:val="en-US" w:eastAsia="zh-CN"/>
        </w:rPr>
        <w:t>规范</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凡是</w:t>
      </w:r>
      <w:r>
        <w:rPr>
          <w:rFonts w:hint="eastAsia" w:ascii="宋体" w:hAnsi="宋体" w:eastAsia="宋体" w:cs="宋体"/>
          <w:sz w:val="24"/>
          <w:szCs w:val="24"/>
          <w:shd w:val="clear" w:color="auto" w:fill="FFFFFF"/>
          <w:lang w:eastAsia="zh-CN"/>
        </w:rPr>
        <w:t>不注日期的引用文件，其最新版本</w:t>
      </w:r>
      <w:r>
        <w:rPr>
          <w:rFonts w:hint="eastAsia" w:ascii="宋体" w:hAnsi="宋体" w:eastAsia="宋体" w:cs="宋体"/>
          <w:color w:val="auto"/>
          <w:sz w:val="24"/>
          <w:szCs w:val="24"/>
          <w:shd w:val="clear" w:color="auto" w:fill="FFFFFF"/>
          <w:lang w:eastAsia="zh-CN"/>
        </w:rPr>
        <w:t>（包括所有的修改单）适用于本</w:t>
      </w:r>
      <w:r>
        <w:rPr>
          <w:rFonts w:hint="eastAsia" w:ascii="宋体" w:hAnsi="宋体" w:eastAsia="宋体" w:cs="宋体"/>
          <w:color w:val="auto"/>
          <w:sz w:val="24"/>
          <w:szCs w:val="24"/>
          <w:shd w:val="clear" w:color="auto" w:fill="FFFFFF"/>
          <w:lang w:val="en-US" w:eastAsia="zh-CN"/>
        </w:rPr>
        <w:t>规范</w:t>
      </w:r>
      <w:r>
        <w:rPr>
          <w:rFonts w:hint="eastAsia" w:ascii="宋体" w:hAnsi="宋体" w:eastAsia="宋体" w:cs="宋体"/>
          <w:color w:val="auto"/>
          <w:sz w:val="24"/>
          <w:szCs w:val="24"/>
          <w:shd w:val="clear" w:color="auto" w:fill="FFFFFF"/>
          <w:lang w:eastAsia="zh-CN"/>
        </w:rPr>
        <w:t>。</w:t>
      </w:r>
    </w:p>
    <w:p w14:paraId="2F758F8D">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JJG 443 燃油加油机检定规程（试行）</w:t>
      </w:r>
    </w:p>
    <w:p w14:paraId="4C07B375">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JJF 1356 重点用能单位能源计量审查规范</w:t>
      </w:r>
    </w:p>
    <w:p w14:paraId="5ACC2CEE">
      <w:pPr>
        <w:ind w:firstLine="480" w:firstLineChars="200"/>
        <w:rPr>
          <w:rFonts w:ascii="宋体" w:hAnsi="宋体" w:eastAsia="宋体" w:cs="宋体"/>
          <w:sz w:val="24"/>
          <w:szCs w:val="24"/>
          <w:lang w:val="zh-CN" w:eastAsia="zh-CN"/>
        </w:rPr>
      </w:pPr>
      <w:r>
        <w:rPr>
          <w:rFonts w:hint="eastAsia" w:ascii="宋体" w:hAnsi="宋体" w:eastAsia="宋体" w:cs="宋体"/>
          <w:sz w:val="24"/>
          <w:szCs w:val="24"/>
          <w:lang w:val="zh-CN" w:eastAsia="zh-CN"/>
        </w:rPr>
        <w:t>JJF 1521  燃油加油机型式评价大纲（试行）</w:t>
      </w:r>
    </w:p>
    <w:p w14:paraId="0AAFD193">
      <w:pPr>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GB/T 3836.1 爆炸性环境 第1部分：设备通用要求</w:t>
      </w:r>
    </w:p>
    <w:p w14:paraId="735435B0">
      <w:pPr>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GB/T 3836.2 爆炸性环境 第2部分：</w:t>
      </w:r>
      <w:r>
        <w:rPr>
          <w:rFonts w:ascii="宋体" w:hAnsi="宋体" w:eastAsia="宋体" w:cs="宋体"/>
          <w:color w:val="auto"/>
          <w:sz w:val="24"/>
          <w:szCs w:val="24"/>
          <w:lang w:eastAsia="zh-CN"/>
        </w:rPr>
        <w:t>由隔爆外壳“d”保护的设备</w:t>
      </w:r>
    </w:p>
    <w:p w14:paraId="2C61F43E">
      <w:pPr>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GB 3836.4 爆炸性环境 第4部分：由本质安全型“i”保护的设备</w:t>
      </w:r>
    </w:p>
    <w:p w14:paraId="4A0FBB02">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GB 3836.15 爆炸性环境 第15部分：电气装置设计、选型、安装规范</w:t>
      </w:r>
    </w:p>
    <w:p w14:paraId="7351E91B">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GB/T 9081 机动车燃油加油机</w:t>
      </w:r>
    </w:p>
    <w:p w14:paraId="6C477D23">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GB/T 26336 工业通信网络 工业环境中的通信网络安装</w:t>
      </w:r>
    </w:p>
    <w:p w14:paraId="5FBDEFCB">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GB/T 28181 公共安全视频监控联网系统信息传输、交换、控制技术要求</w:t>
      </w:r>
    </w:p>
    <w:p w14:paraId="0A6BF213">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GB/T 36478.4 物联网 信息交换和共享 第4部分：数据接口</w:t>
      </w:r>
    </w:p>
    <w:p w14:paraId="3B818096">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GB/T 38619 工业物联网 数据采集结构化描述规范</w:t>
      </w:r>
    </w:p>
    <w:p w14:paraId="29278E1F">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GB/T 38656 特种设备物联网系统数据交换技术规范</w:t>
      </w:r>
    </w:p>
    <w:p w14:paraId="1F4E0C33">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GB/T 39044 政务服务平台接入规范</w:t>
      </w:r>
    </w:p>
    <w:p w14:paraId="0A714C20">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GB/T 44809 物联网 工业物联网系统设备兼容性要求和模型</w:t>
      </w:r>
    </w:p>
    <w:p w14:paraId="27DE7ECC">
      <w:pPr>
        <w:pStyle w:val="16"/>
        <w:spacing w:before="240" w:after="240" w:line="360" w:lineRule="auto"/>
        <w:rPr>
          <w:rFonts w:ascii="宋体" w:hAnsi="宋体" w:eastAsia="宋体" w:cs="宋体"/>
          <w:b/>
          <w:bCs/>
          <w:sz w:val="24"/>
          <w:szCs w:val="24"/>
        </w:rPr>
      </w:pPr>
      <w:bookmarkStart w:id="8" w:name="bookmark5"/>
      <w:bookmarkEnd w:id="8"/>
      <w:bookmarkStart w:id="9" w:name="_Toc7486"/>
      <w:r>
        <w:rPr>
          <w:rFonts w:hint="eastAsia" w:ascii="宋体" w:hAnsi="宋体" w:eastAsia="宋体" w:cs="宋体"/>
          <w:b/>
          <w:bCs/>
          <w:sz w:val="24"/>
          <w:szCs w:val="24"/>
        </w:rPr>
        <w:t>3   术语</w:t>
      </w:r>
      <w:bookmarkEnd w:id="9"/>
    </w:p>
    <w:p w14:paraId="2A5E6D7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下列术语和定义适用于本规范</w:t>
      </w:r>
      <w:r>
        <w:rPr>
          <w:rFonts w:hint="eastAsia" w:ascii="宋体" w:hAnsi="宋体" w:eastAsia="宋体" w:cs="宋体"/>
          <w:position w:val="1"/>
          <w:sz w:val="24"/>
          <w:szCs w:val="24"/>
          <w:lang w:eastAsia="zh-CN"/>
        </w:rPr>
        <w:t>。</w:t>
      </w:r>
    </w:p>
    <w:p w14:paraId="1026CF22">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3.1 </w:t>
      </w:r>
      <w:r>
        <w:rPr>
          <w:rFonts w:hint="eastAsia" w:ascii="宋体" w:hAnsi="宋体" w:eastAsia="宋体" w:cs="宋体"/>
          <w:sz w:val="24"/>
          <w:szCs w:val="24"/>
          <w:lang w:val="en-US" w:eastAsia="zh-CN"/>
        </w:rPr>
        <w:t>燃油</w:t>
      </w:r>
      <w:r>
        <w:rPr>
          <w:rFonts w:hint="eastAsia" w:ascii="宋体" w:hAnsi="宋体" w:eastAsia="宋体" w:cs="宋体"/>
          <w:sz w:val="24"/>
          <w:szCs w:val="24"/>
          <w:lang w:eastAsia="zh-CN"/>
        </w:rPr>
        <w:t>加油机  fuel dispenser</w:t>
      </w:r>
    </w:p>
    <w:p w14:paraId="04AD8740">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用来给车辆加注燃料的一种液体体积测量系统，可具有附加装置和辅助装置。</w:t>
      </w:r>
    </w:p>
    <w:p w14:paraId="302A43A8">
      <w:pPr>
        <w:spacing w:line="360" w:lineRule="auto"/>
        <w:ind w:firstLine="480" w:firstLineChars="200"/>
        <w:rPr>
          <w:rFonts w:ascii="楷体" w:hAnsi="楷体" w:eastAsia="楷体" w:cs="楷体"/>
          <w:sz w:val="24"/>
          <w:szCs w:val="24"/>
          <w:lang w:eastAsia="zh-CN"/>
        </w:rPr>
      </w:pPr>
      <w:r>
        <w:rPr>
          <w:rFonts w:hint="eastAsia" w:ascii="楷体" w:hAnsi="楷体" w:eastAsia="楷体" w:cs="楷体"/>
          <w:sz w:val="24"/>
          <w:szCs w:val="24"/>
          <w:lang w:eastAsia="zh-CN"/>
        </w:rPr>
        <w:t>注：也适用于给小型船、小型飞机等加注燃料时的液体体积测量。</w:t>
      </w:r>
    </w:p>
    <w:p w14:paraId="6C6AA0A3">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3.2 </w:t>
      </w:r>
      <w:r>
        <w:rPr>
          <w:rFonts w:hint="eastAsia" w:ascii="宋体" w:hAnsi="宋体" w:eastAsia="宋体" w:cs="宋体"/>
          <w:position w:val="1"/>
          <w:sz w:val="24"/>
          <w:szCs w:val="24"/>
          <w:lang w:eastAsia="zh-CN"/>
        </w:rPr>
        <w:t xml:space="preserve">数据采集器 </w:t>
      </w:r>
      <w:r>
        <w:rPr>
          <w:rFonts w:hint="eastAsia" w:ascii="宋体" w:hAnsi="宋体" w:eastAsia="宋体" w:cs="宋体"/>
          <w:sz w:val="24"/>
          <w:szCs w:val="24"/>
          <w:lang w:eastAsia="zh-CN"/>
        </w:rPr>
        <w:t>data collection equipment</w:t>
      </w:r>
    </w:p>
    <w:p w14:paraId="53662069">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具有采集加油机相关数据功能的设备或装置模块。</w:t>
      </w:r>
      <w:bookmarkStart w:id="10" w:name="bookmark6"/>
      <w:bookmarkEnd w:id="10"/>
      <w:bookmarkStart w:id="11" w:name="bookmark54"/>
      <w:bookmarkEnd w:id="11"/>
    </w:p>
    <w:p w14:paraId="69D3FA9E">
      <w:p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3.3 加油机信息</w:t>
      </w:r>
    </w:p>
    <w:p w14:paraId="78B5774F">
      <w:p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加油机的属性信息，包括配置的基本信息。</w:t>
      </w:r>
    </w:p>
    <w:p w14:paraId="5FD54BA2">
      <w:p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3.4 加油机计量数据</w:t>
      </w:r>
    </w:p>
    <w:p w14:paraId="416DEC67">
      <w:pPr>
        <w:spacing w:line="360" w:lineRule="auto"/>
        <w:rPr>
          <w:rFonts w:ascii="宋体" w:hAnsi="宋体" w:eastAsia="宋体" w:cs="宋体"/>
          <w:color w:val="0000FF"/>
          <w:sz w:val="24"/>
          <w:szCs w:val="24"/>
          <w:lang w:eastAsia="zh-CN"/>
        </w:rPr>
      </w:pPr>
      <w:r>
        <w:rPr>
          <w:rFonts w:hint="eastAsia" w:ascii="宋体" w:hAnsi="宋体" w:eastAsia="宋体" w:cs="宋体"/>
          <w:color w:val="auto"/>
          <w:sz w:val="24"/>
          <w:szCs w:val="24"/>
          <w:lang w:eastAsia="zh-CN"/>
        </w:rPr>
        <w:t xml:space="preserve">    加油机计量产生的数据，</w:t>
      </w:r>
      <w:r>
        <w:rPr>
          <w:rFonts w:hint="eastAsia" w:ascii="宋体" w:hAnsi="宋体" w:eastAsia="宋体" w:cs="宋体"/>
          <w:color w:val="auto"/>
          <w:sz w:val="24"/>
          <w:szCs w:val="24"/>
          <w:shd w:val="clear" w:color="auto" w:fill="FFFFFF"/>
          <w:lang w:eastAsia="zh-CN"/>
        </w:rPr>
        <w:t>包括但不限于加油枪号、提枪时间、挂枪时间、加油金额、</w:t>
      </w:r>
      <w:r>
        <w:rPr>
          <w:rFonts w:hint="eastAsia" w:ascii="宋体" w:hAnsi="宋体" w:eastAsia="宋体" w:cs="宋体"/>
          <w:sz w:val="24"/>
          <w:szCs w:val="24"/>
          <w:shd w:val="clear" w:color="auto" w:fill="FFFFFF"/>
          <w:lang w:eastAsia="zh-CN"/>
        </w:rPr>
        <w:t>加油升数、单价、</w:t>
      </w:r>
      <w:r>
        <w:rPr>
          <w:rFonts w:hint="eastAsia" w:ascii="宋体" w:hAnsi="宋体" w:eastAsia="宋体" w:cs="宋体"/>
          <w:sz w:val="24"/>
          <w:szCs w:val="24"/>
          <w:lang w:eastAsia="zh-CN"/>
        </w:rPr>
        <w:t>提枪体积总累计（泵码）、挂枪体积总累计（泵码）</w:t>
      </w:r>
      <w:r>
        <w:rPr>
          <w:rFonts w:hint="eastAsia" w:ascii="宋体" w:hAnsi="宋体" w:eastAsia="宋体" w:cs="宋体"/>
          <w:sz w:val="24"/>
          <w:szCs w:val="24"/>
          <w:shd w:val="clear" w:color="auto" w:fill="FFFFFF"/>
          <w:lang w:eastAsia="zh-CN"/>
        </w:rPr>
        <w:t>等。</w:t>
      </w:r>
    </w:p>
    <w:p w14:paraId="786063CE">
      <w:p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3.5 加油机通信接口 </w:t>
      </w:r>
    </w:p>
    <w:p w14:paraId="07BCB170">
      <w:pPr>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包括电流环、RS422、RS485 、以太网口、LonWorks通讯方式。</w:t>
      </w:r>
    </w:p>
    <w:p w14:paraId="6FFB86C3">
      <w:pPr>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3.6 软件标识 software identification</w:t>
      </w:r>
    </w:p>
    <w:p w14:paraId="09DFD90B">
      <w:pPr>
        <w:spacing w:line="360" w:lineRule="auto"/>
        <w:ind w:firstLine="480" w:firstLineChars="200"/>
        <w:rPr>
          <w:rFonts w:ascii="宋体" w:hAnsi="宋体" w:eastAsia="宋体" w:cs="宋体"/>
          <w:color w:val="4BACC6" w:themeColor="accent5"/>
          <w:sz w:val="24"/>
          <w:szCs w:val="24"/>
          <w:lang w:eastAsia="zh-CN"/>
          <w14:textFill>
            <w14:solidFill>
              <w14:schemeClr w14:val="accent5"/>
            </w14:solidFill>
          </w14:textFill>
        </w:rPr>
      </w:pPr>
      <w:r>
        <w:rPr>
          <w:rFonts w:hint="eastAsia" w:ascii="宋体" w:hAnsi="宋体" w:eastAsia="宋体" w:cs="宋体"/>
          <w:color w:val="auto"/>
          <w:sz w:val="24"/>
          <w:szCs w:val="24"/>
          <w:lang w:eastAsia="zh-CN"/>
        </w:rPr>
        <w:t>可代表所考虑软件或软件模块的可读字符串。</w:t>
      </w:r>
    </w:p>
    <w:p w14:paraId="4CEEE198">
      <w:pPr>
        <w:pStyle w:val="16"/>
        <w:spacing w:before="240" w:after="240" w:line="360" w:lineRule="auto"/>
        <w:rPr>
          <w:rFonts w:ascii="宋体" w:hAnsi="宋体" w:eastAsia="宋体" w:cs="宋体"/>
          <w:b/>
          <w:bCs/>
          <w:sz w:val="24"/>
          <w:szCs w:val="24"/>
        </w:rPr>
      </w:pPr>
      <w:bookmarkStart w:id="12" w:name="_Toc20263"/>
      <w:r>
        <w:rPr>
          <w:rFonts w:hint="eastAsia" w:ascii="宋体" w:hAnsi="宋体" w:eastAsia="宋体" w:cs="宋体"/>
          <w:b/>
          <w:bCs/>
          <w:sz w:val="24"/>
          <w:szCs w:val="24"/>
        </w:rPr>
        <w:t>4   概述</w:t>
      </w:r>
      <w:bookmarkEnd w:id="12"/>
    </w:p>
    <w:p w14:paraId="70587A19">
      <w:pPr>
        <w:pStyle w:val="17"/>
        <w:spacing w:before="120" w:after="120" w:line="360" w:lineRule="auto"/>
        <w:rPr>
          <w:rFonts w:ascii="宋体" w:hAnsi="宋体" w:eastAsia="宋体" w:cs="宋体"/>
          <w:sz w:val="24"/>
          <w:szCs w:val="24"/>
        </w:rPr>
      </w:pPr>
      <w:bookmarkStart w:id="13" w:name="bookmark7"/>
      <w:bookmarkEnd w:id="13"/>
      <w:bookmarkStart w:id="14" w:name="_Toc12191"/>
      <w:r>
        <w:rPr>
          <w:rFonts w:hint="eastAsia" w:ascii="宋体" w:hAnsi="宋体" w:eastAsia="宋体" w:cs="宋体"/>
          <w:sz w:val="24"/>
          <w:szCs w:val="24"/>
        </w:rPr>
        <w:t>4.1  用途</w:t>
      </w:r>
      <w:bookmarkEnd w:id="14"/>
      <w:r>
        <w:rPr>
          <w:rFonts w:hint="eastAsia" w:ascii="宋体" w:hAnsi="宋体" w:eastAsia="宋体" w:cs="宋体"/>
          <w:sz w:val="24"/>
          <w:szCs w:val="24"/>
        </w:rPr>
        <w:t xml:space="preserve"> </w:t>
      </w:r>
    </w:p>
    <w:p w14:paraId="23BC0B2E">
      <w:pPr>
        <w:spacing w:line="360" w:lineRule="auto"/>
        <w:ind w:firstLine="480" w:firstLineChars="200"/>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通过制定统一的数据采集及传输技术要求，为加油机信息管理和加油机计量数据使用提供保障。</w:t>
      </w:r>
    </w:p>
    <w:p w14:paraId="4B97FCF9">
      <w:pPr>
        <w:pStyle w:val="17"/>
        <w:spacing w:before="120" w:after="120" w:line="360" w:lineRule="auto"/>
        <w:rPr>
          <w:rFonts w:ascii="宋体" w:hAnsi="宋体" w:eastAsia="宋体" w:cs="宋体"/>
          <w:sz w:val="24"/>
          <w:szCs w:val="24"/>
        </w:rPr>
      </w:pPr>
      <w:bookmarkStart w:id="15" w:name="_Toc2835"/>
      <w:r>
        <w:rPr>
          <w:rFonts w:hint="eastAsia" w:ascii="宋体" w:hAnsi="宋体" w:eastAsia="宋体" w:cs="宋体"/>
          <w:sz w:val="24"/>
          <w:szCs w:val="24"/>
        </w:rPr>
        <w:t>4.2  原理</w:t>
      </w:r>
      <w:bookmarkEnd w:id="15"/>
    </w:p>
    <w:p w14:paraId="1F14BAF9">
      <w:pPr>
        <w:pStyle w:val="29"/>
        <w:spacing w:line="360" w:lineRule="auto"/>
        <w:ind w:firstLine="480"/>
        <w:rPr>
          <w:rFonts w:ascii="宋体" w:hAnsi="宋体" w:eastAsia="宋体" w:cs="宋体"/>
          <w:sz w:val="24"/>
          <w:szCs w:val="24"/>
          <w:lang w:eastAsia="zh-CN"/>
        </w:rPr>
      </w:pPr>
      <w:r>
        <w:rPr>
          <w:rFonts w:hint="eastAsia" w:ascii="宋体" w:hAnsi="宋体" w:eastAsia="宋体" w:cs="宋体"/>
          <w:color w:val="auto"/>
          <w:sz w:val="24"/>
          <w:szCs w:val="24"/>
          <w:lang w:eastAsia="zh-CN"/>
        </w:rPr>
        <w:t>在符合加油机原有型式批准一致性、不改变加油机原有防爆型式，不改变加油机与后台通讯链路、数据和指令的条件下，</w:t>
      </w:r>
      <w:r>
        <w:rPr>
          <w:rFonts w:hint="eastAsia" w:eastAsia="宋体"/>
          <w:color w:val="auto"/>
          <w:sz w:val="24"/>
          <w:szCs w:val="24"/>
          <w:lang w:eastAsia="zh-CN"/>
        </w:rPr>
        <w:t>通过数据采集器获取加油机</w:t>
      </w:r>
      <w:r>
        <w:rPr>
          <w:rFonts w:hint="eastAsia"/>
          <w:color w:val="auto"/>
          <w:sz w:val="24"/>
          <w:szCs w:val="24"/>
          <w:lang w:eastAsia="zh-CN"/>
        </w:rPr>
        <w:t>实时状态信息</w:t>
      </w:r>
      <w:r>
        <w:rPr>
          <w:rFonts w:hint="eastAsia" w:eastAsia="宋体"/>
          <w:color w:val="auto"/>
          <w:sz w:val="24"/>
          <w:szCs w:val="24"/>
          <w:lang w:eastAsia="zh-CN"/>
        </w:rPr>
        <w:t>和实时计量</w:t>
      </w:r>
      <w:r>
        <w:rPr>
          <w:rFonts w:hint="eastAsia"/>
          <w:color w:val="auto"/>
          <w:sz w:val="24"/>
          <w:szCs w:val="24"/>
          <w:lang w:eastAsia="zh-CN"/>
        </w:rPr>
        <w:t>数据信息</w:t>
      </w:r>
      <w:r>
        <w:rPr>
          <w:rFonts w:hint="eastAsia" w:eastAsia="宋体"/>
          <w:color w:val="auto"/>
          <w:sz w:val="24"/>
          <w:szCs w:val="24"/>
          <w:lang w:eastAsia="zh-CN"/>
        </w:rPr>
        <w:t>，采用校验技术或密码技术将计量数据安全传输至信息系统。</w:t>
      </w:r>
    </w:p>
    <w:p w14:paraId="26FE1296">
      <w:pPr>
        <w:pStyle w:val="17"/>
        <w:spacing w:before="120" w:after="120" w:line="360" w:lineRule="auto"/>
        <w:rPr>
          <w:rFonts w:ascii="宋体" w:hAnsi="宋体" w:eastAsia="宋体" w:cs="宋体"/>
          <w:sz w:val="24"/>
          <w:szCs w:val="24"/>
        </w:rPr>
      </w:pPr>
      <w:bookmarkStart w:id="16" w:name="_Toc9170"/>
      <w:r>
        <w:rPr>
          <w:rFonts w:hint="eastAsia" w:ascii="宋体" w:hAnsi="宋体" w:eastAsia="宋体" w:cs="宋体"/>
          <w:sz w:val="24"/>
          <w:szCs w:val="24"/>
        </w:rPr>
        <w:t>4.3  采集方式</w:t>
      </w:r>
      <w:bookmarkEnd w:id="16"/>
    </w:p>
    <w:p w14:paraId="25DCB302">
      <w:pPr>
        <w:spacing w:line="360" w:lineRule="auto"/>
        <w:ind w:firstLine="480" w:firstLineChars="200"/>
        <w:rPr>
          <w:rFonts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符合GB/T 9081-2023的加油机通过内置的数据通信接口直接传输至信息系统，其他加油机通过在加油站安装数据采集器，实时采集计量数据传输至信息系统。</w:t>
      </w:r>
      <w:r>
        <w:rPr>
          <w:rFonts w:hint="eastAsia" w:ascii="宋体" w:hAnsi="宋体" w:eastAsia="宋体" w:cs="宋体"/>
          <w:sz w:val="24"/>
          <w:szCs w:val="24"/>
          <w:shd w:val="clear" w:color="auto" w:fill="FFFFFF"/>
          <w:lang w:eastAsia="zh-CN"/>
        </w:rPr>
        <w:t>采集方式示意图见</w:t>
      </w:r>
      <w:r>
        <w:rPr>
          <w:rFonts w:hint="eastAsia" w:ascii="宋体" w:hAnsi="宋体" w:eastAsia="宋体" w:cs="宋体"/>
          <w:color w:val="auto"/>
          <w:sz w:val="24"/>
          <w:szCs w:val="24"/>
          <w:shd w:val="clear" w:color="auto" w:fill="FFFFFF"/>
          <w:lang w:eastAsia="zh-CN"/>
        </w:rPr>
        <w:t>图1。</w:t>
      </w:r>
    </w:p>
    <w:p w14:paraId="2D9E8F62">
      <w:pPr>
        <w:spacing w:line="360" w:lineRule="auto"/>
        <w:ind w:firstLine="480" w:firstLineChars="200"/>
        <w:rPr>
          <w:rFonts w:ascii="宋体" w:hAnsi="宋体" w:eastAsia="宋体" w:cs="宋体"/>
          <w:color w:val="auto"/>
          <w:sz w:val="24"/>
          <w:szCs w:val="24"/>
          <w:shd w:val="clear" w:color="auto" w:fill="FFFFFF"/>
          <w:lang w:eastAsia="zh-CN"/>
        </w:rPr>
      </w:pPr>
    </w:p>
    <w:p w14:paraId="1758DE20">
      <w:pPr>
        <w:widowControl w:val="0"/>
        <w:kinsoku/>
        <w:autoSpaceDE/>
        <w:autoSpaceDN/>
        <w:adjustRightInd/>
        <w:snapToGrid/>
        <w:jc w:val="both"/>
        <w:textAlignment w:val="auto"/>
        <w:rPr>
          <w:rFonts w:ascii="等线" w:hAnsi="等线" w:eastAsia="等线" w:cs="Times New Roman"/>
          <w:snapToGrid/>
          <w:color w:val="auto"/>
          <w:kern w:val="2"/>
          <w:szCs w:val="22"/>
          <w:lang w:eastAsia="zh-CN"/>
        </w:rPr>
      </w:pPr>
      <w:r>
        <w:rPr>
          <w:rFonts w:hint="eastAsia" w:ascii="等线" w:hAnsi="等线" w:eastAsia="等线" w:cs="Times New Roman"/>
          <w:snapToGrid/>
          <w:color w:val="auto"/>
          <w:kern w:val="2"/>
          <w:szCs w:val="22"/>
          <w:lang w:eastAsia="zh-CN"/>
        </w:rPr>
        <mc:AlternateContent>
          <mc:Choice Requires="wps">
            <w:drawing>
              <wp:anchor distT="0" distB="0" distL="114300" distR="114300" simplePos="0" relativeHeight="251676672" behindDoc="0" locked="0" layoutInCell="1" allowOverlap="1">
                <wp:simplePos x="0" y="0"/>
                <wp:positionH relativeFrom="column">
                  <wp:posOffset>2752725</wp:posOffset>
                </wp:positionH>
                <wp:positionV relativeFrom="paragraph">
                  <wp:posOffset>3493135</wp:posOffset>
                </wp:positionV>
                <wp:extent cx="1146175" cy="6350"/>
                <wp:effectExtent l="0" t="0" r="15875" b="31750"/>
                <wp:wrapNone/>
                <wp:docPr id="16" name="直接连接符 16"/>
                <wp:cNvGraphicFramePr/>
                <a:graphic xmlns:a="http://schemas.openxmlformats.org/drawingml/2006/main">
                  <a:graphicData uri="http://schemas.microsoft.com/office/word/2010/wordprocessingShape">
                    <wps:wsp>
                      <wps:cNvCnPr/>
                      <wps:spPr>
                        <a:xfrm flipH="1" flipV="1">
                          <a:off x="0" y="0"/>
                          <a:ext cx="1146175" cy="6350"/>
                        </a:xfrm>
                        <a:prstGeom prst="line">
                          <a:avLst/>
                        </a:prstGeom>
                        <a:noFill/>
                        <a:ln w="6350" cap="flat" cmpd="sng" algn="ctr">
                          <a:solidFill>
                            <a:srgbClr val="156082"/>
                          </a:solidFill>
                          <a:prstDash val="solid"/>
                          <a:miter lim="800000"/>
                        </a:ln>
                        <a:effectLst/>
                      </wps:spPr>
                      <wps:bodyPr/>
                    </wps:wsp>
                  </a:graphicData>
                </a:graphic>
              </wp:anchor>
            </w:drawing>
          </mc:Choice>
          <mc:Fallback>
            <w:pict>
              <v:line id="_x0000_s1026" o:spid="_x0000_s1026" o:spt="20" style="position:absolute;left:0pt;flip:x y;margin-left:216.75pt;margin-top:275.05pt;height:0.5pt;width:90.25pt;z-index:251676672;mso-width-relative:page;mso-height-relative:page;" filled="f" stroked="t" coordsize="21600,21600" o:gfxdata="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300zXYAAAACwEAAA8AAAAAAAAAAQAgAAAAIgAAAGRycy9kb3ducmV2&#10;LnhtbFBLAQIUABQAAAAIAIdO4kBAUL0o/AEAANgDAAAOAAAAAAAAAAEAIAAAACcBAABkcnMvZTJv&#10;RG9jLnhtbFBLBQYAAAAABgAGAFkBAACVBQAAAAA=&#10;">
                <v:fill on="f" focussize="0,0"/>
                <v:stroke weight="0.5pt" color="#156082" miterlimit="8" joinstyle="miter"/>
                <v:imagedata o:title=""/>
                <o:lock v:ext="edit" aspectratio="f"/>
              </v:line>
            </w:pict>
          </mc:Fallback>
        </mc:AlternateContent>
      </w:r>
      <w:r>
        <w:rPr>
          <w:rFonts w:hint="eastAsia" w:ascii="等线" w:hAnsi="等线" w:eastAsia="等线" w:cs="Times New Roman"/>
          <w:snapToGrid/>
          <w:color w:val="auto"/>
          <w:kern w:val="2"/>
          <w:szCs w:val="22"/>
          <w:lang w:eastAsia="zh-CN"/>
        </w:rPr>
        <mc:AlternateContent>
          <mc:Choice Requires="wps">
            <w:drawing>
              <wp:anchor distT="0" distB="0" distL="114300" distR="114300" simplePos="0" relativeHeight="251677696" behindDoc="0" locked="0" layoutInCell="1" allowOverlap="1">
                <wp:simplePos x="0" y="0"/>
                <wp:positionH relativeFrom="column">
                  <wp:posOffset>2764790</wp:posOffset>
                </wp:positionH>
                <wp:positionV relativeFrom="paragraph">
                  <wp:posOffset>2373630</wp:posOffset>
                </wp:positionV>
                <wp:extent cx="0" cy="1125855"/>
                <wp:effectExtent l="76200" t="38100" r="57150" b="17145"/>
                <wp:wrapNone/>
                <wp:docPr id="17" name="直接箭头连接符 17"/>
                <wp:cNvGraphicFramePr/>
                <a:graphic xmlns:a="http://schemas.openxmlformats.org/drawingml/2006/main">
                  <a:graphicData uri="http://schemas.microsoft.com/office/word/2010/wordprocessingShape">
                    <wps:wsp>
                      <wps:cNvCnPr/>
                      <wps:spPr>
                        <a:xfrm flipV="1">
                          <a:off x="0" y="0"/>
                          <a:ext cx="0" cy="1125855"/>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217.7pt;margin-top:186.9pt;height:88.65pt;width:0pt;z-index:251677696;mso-width-relative:page;mso-height-relative:page;" filled="f" stroked="t" coordsize="21600,21600" o:gfxdata="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Ngs6doAAAALAQAADwAA&#10;AAAAAAABACAAAAAiAAAAZHJzL2Rvd25yZXYueG1sUEsBAhQAFAAAAAgAh07iQNM6mKMUAgAA+wMA&#10;AA4AAAAAAAAAAQAgAAAAKQEAAGRycy9lMm9Eb2MueG1sUEsFBgAAAAAGAAYAWQEAAK8FAAAAAA==&#10;">
                <v:fill on="f" focussize="0,0"/>
                <v:stroke weight="0.5pt" color="#156082" miterlimit="8" joinstyle="miter" endarrow="block"/>
                <v:imagedata o:title=""/>
                <o:lock v:ext="edit" aspectratio="f"/>
              </v:shape>
            </w:pict>
          </mc:Fallback>
        </mc:AlternateContent>
      </w:r>
      <w:r>
        <w:rPr>
          <w:rFonts w:ascii="等线" w:hAnsi="等线" w:eastAsia="等线" w:cs="Times New Roman"/>
          <w:snapToGrid/>
          <w:color w:val="auto"/>
          <w:kern w:val="2"/>
          <w:szCs w:val="22"/>
          <w:lang w:eastAsia="zh-CN"/>
        </w:rPr>
        <mc:AlternateContent>
          <mc:Choice Requires="wps">
            <w:drawing>
              <wp:anchor distT="0" distB="0" distL="114300" distR="114300" simplePos="0" relativeHeight="251664384" behindDoc="0" locked="0" layoutInCell="1" allowOverlap="1">
                <wp:simplePos x="0" y="0"/>
                <wp:positionH relativeFrom="column">
                  <wp:posOffset>3523615</wp:posOffset>
                </wp:positionH>
                <wp:positionV relativeFrom="paragraph">
                  <wp:posOffset>353695</wp:posOffset>
                </wp:positionV>
                <wp:extent cx="1859280" cy="2484120"/>
                <wp:effectExtent l="0" t="0" r="26670" b="11430"/>
                <wp:wrapTopAndBottom/>
                <wp:docPr id="154831080" name="矩形 12"/>
                <wp:cNvGraphicFramePr/>
                <a:graphic xmlns:a="http://schemas.openxmlformats.org/drawingml/2006/main">
                  <a:graphicData uri="http://schemas.microsoft.com/office/word/2010/wordprocessingShape">
                    <wps:wsp>
                      <wps:cNvSpPr/>
                      <wps:spPr>
                        <a:xfrm>
                          <a:off x="0" y="0"/>
                          <a:ext cx="1859280" cy="2484120"/>
                        </a:xfrm>
                        <a:prstGeom prst="rect">
                          <a:avLst/>
                        </a:prstGeom>
                        <a:noFill/>
                        <a:ln w="12700" cap="flat" cmpd="sng" algn="ctr">
                          <a:solidFill>
                            <a:srgbClr val="156082">
                              <a:shade val="15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2" o:spid="_x0000_s1026" o:spt="1" style="position:absolute;left:0pt;margin-left:277.45pt;margin-top:27.85pt;height:195.6pt;width:146.4pt;mso-wrap-distance-bottom:0pt;mso-wrap-distance-top:0pt;z-index:251664384;v-text-anchor:middle;mso-width-relative:page;mso-height-relative:page;" filled="f" stroked="t" coordsize="21600,21600" o:gfxdata="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ffAe7aAAAACgEAAA8AAAAA&#10;AAAAAQAgAAAAIgAAAGRycy9kb3ducmV2LnhtbFBLAQIUABQAAAAIAIdO4kBOcQbthAIAAAMFAAAO&#10;AAAAAAAAAAEAIAAAACkBAABkcnMvZTJvRG9jLnhtbFBLBQYAAAAABgAGAFkBAAAfBgAAAAA=&#10;">
                <v:fill on="f" focussize="0,0"/>
                <v:stroke weight="1pt" color="#042433" miterlimit="8" joinstyle="miter" dashstyle="dash"/>
                <v:imagedata o:title=""/>
                <o:lock v:ext="edit" aspectratio="f"/>
                <w10:wrap type="topAndBottom"/>
              </v:rect>
            </w:pict>
          </mc:Fallback>
        </mc:AlternateContent>
      </w:r>
      <w:r>
        <w:rPr>
          <w:rFonts w:ascii="等线" w:hAnsi="等线" w:eastAsia="等线" w:cs="Times New Roman"/>
          <w:snapToGrid/>
          <w:color w:val="auto"/>
          <w:kern w:val="2"/>
          <w:szCs w:val="22"/>
          <w:lang w:eastAsia="zh-CN"/>
        </w:rPr>
        <mc:AlternateContent>
          <mc:Choice Requires="wps">
            <w:drawing>
              <wp:anchor distT="0" distB="0" distL="114300" distR="114300" simplePos="0" relativeHeight="251665408" behindDoc="0" locked="0" layoutInCell="1" allowOverlap="1">
                <wp:simplePos x="0" y="0"/>
                <wp:positionH relativeFrom="column">
                  <wp:posOffset>-125730</wp:posOffset>
                </wp:positionH>
                <wp:positionV relativeFrom="paragraph">
                  <wp:posOffset>528955</wp:posOffset>
                </wp:positionV>
                <wp:extent cx="3604260" cy="298450"/>
                <wp:effectExtent l="0" t="0" r="15240" b="25400"/>
                <wp:wrapTopAndBottom/>
                <wp:docPr id="83873685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604260" cy="298450"/>
                        </a:xfrm>
                        <a:prstGeom prst="rect">
                          <a:avLst/>
                        </a:prstGeom>
                        <a:solidFill>
                          <a:srgbClr val="FFFFFF"/>
                        </a:solidFill>
                        <a:ln w="9525">
                          <a:solidFill>
                            <a:srgbClr val="000000"/>
                          </a:solidFill>
                          <a:miter lim="800000"/>
                        </a:ln>
                      </wps:spPr>
                      <wps:txbx>
                        <w:txbxContent>
                          <w:p w14:paraId="5618467E">
                            <w:pPr>
                              <w:jc w:val="center"/>
                            </w:pPr>
                            <w:r>
                              <w:rPr>
                                <w:rFonts w:hint="eastAsia"/>
                              </w:rPr>
                              <w:t>信息系统</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9.9pt;margin-top:41.65pt;height:23.5pt;width:283.8pt;mso-wrap-distance-bottom:0pt;mso-wrap-distance-top:0pt;z-index:251665408;mso-width-relative:page;mso-height-relative:page;" fillcolor="#FFFFFF" filled="t" stroked="t" coordsize="21600,21600" o:gfxdata="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0Q/u2QAAAAoBAAAPAAAAAAAAAAEAIAAAACIA&#10;AABkcnMvZG93bnJldi54bWxQSwECFAAUAAAACACHTuJAzhyBWEECAACDBAAADgAAAAAAAAABACAA&#10;AAAoAQAAZHJzL2Uyb0RvYy54bWxQSwUGAAAAAAYABgBZAQAA2wUAAAAA&#10;">
                <v:fill on="t" focussize="0,0"/>
                <v:stroke color="#000000" miterlimit="8" joinstyle="miter"/>
                <v:imagedata o:title=""/>
                <o:lock v:ext="edit" aspectratio="f"/>
                <v:textbox style="mso-fit-shape-to-text:t;">
                  <w:txbxContent>
                    <w:p w14:paraId="5618467E">
                      <w:pPr>
                        <w:jc w:val="center"/>
                      </w:pPr>
                      <w:r>
                        <w:rPr>
                          <w:rFonts w:hint="eastAsia"/>
                        </w:rPr>
                        <w:t>信息系统</w:t>
                      </w:r>
                    </w:p>
                  </w:txbxContent>
                </v:textbox>
                <w10:wrap type="topAndBottom"/>
              </v:shape>
            </w:pict>
          </mc:Fallback>
        </mc:AlternateContent>
      </w:r>
      <w:r>
        <w:rPr>
          <w:rFonts w:ascii="等线" w:hAnsi="等线" w:eastAsia="等线" w:cs="Times New Roman"/>
          <w:snapToGrid/>
          <w:color w:val="auto"/>
          <w:kern w:val="2"/>
          <w:szCs w:val="22"/>
          <w:lang w:eastAsia="zh-CN"/>
        </w:rPr>
        <mc:AlternateContent>
          <mc:Choice Requires="wpg">
            <w:drawing>
              <wp:anchor distT="0" distB="0" distL="114300" distR="114300" simplePos="0" relativeHeight="251666432" behindDoc="0" locked="0" layoutInCell="1" allowOverlap="1">
                <wp:simplePos x="0" y="0"/>
                <wp:positionH relativeFrom="column">
                  <wp:posOffset>-125730</wp:posOffset>
                </wp:positionH>
                <wp:positionV relativeFrom="paragraph">
                  <wp:posOffset>3066415</wp:posOffset>
                </wp:positionV>
                <wp:extent cx="2286000" cy="1318260"/>
                <wp:effectExtent l="0" t="0" r="19050" b="15240"/>
                <wp:wrapTopAndBottom/>
                <wp:docPr id="1145341603" name="组合 11"/>
                <wp:cNvGraphicFramePr/>
                <a:graphic xmlns:a="http://schemas.openxmlformats.org/drawingml/2006/main">
                  <a:graphicData uri="http://schemas.microsoft.com/office/word/2010/wordprocessingGroup">
                    <wpg:wgp>
                      <wpg:cNvGrpSpPr/>
                      <wpg:grpSpPr>
                        <a:xfrm>
                          <a:off x="0" y="0"/>
                          <a:ext cx="2286000" cy="1318260"/>
                          <a:chOff x="0" y="0"/>
                          <a:chExt cx="2286000" cy="1318260"/>
                        </a:xfrm>
                      </wpg:grpSpPr>
                      <wps:wsp>
                        <wps:cNvPr id="422049023" name="文本框 2"/>
                        <wps:cNvSpPr txBox="1">
                          <a:spLocks noChangeArrowheads="1"/>
                        </wps:cNvSpPr>
                        <wps:spPr bwMode="auto">
                          <a:xfrm>
                            <a:off x="0" y="0"/>
                            <a:ext cx="2286000" cy="1318260"/>
                          </a:xfrm>
                          <a:prstGeom prst="rect">
                            <a:avLst/>
                          </a:prstGeom>
                          <a:solidFill>
                            <a:srgbClr val="FFFFFF"/>
                          </a:solidFill>
                          <a:ln w="9525">
                            <a:solidFill>
                              <a:srgbClr val="000000"/>
                            </a:solidFill>
                            <a:miter lim="800000"/>
                          </a:ln>
                        </wps:spPr>
                        <wps:txbx>
                          <w:txbxContent>
                            <w:p w14:paraId="1972B235">
                              <w:pPr>
                                <w:jc w:val="center"/>
                              </w:pPr>
                            </w:p>
                            <w:p w14:paraId="076713AC">
                              <w:pPr>
                                <w:jc w:val="center"/>
                              </w:pPr>
                            </w:p>
                            <w:p w14:paraId="2505624E">
                              <w:pPr>
                                <w:jc w:val="center"/>
                              </w:pPr>
                            </w:p>
                            <w:p w14:paraId="398101F2">
                              <w:pPr>
                                <w:jc w:val="center"/>
                              </w:pPr>
                            </w:p>
                            <w:p w14:paraId="2BEC839F">
                              <w:pPr>
                                <w:jc w:val="center"/>
                              </w:pPr>
                            </w:p>
                            <w:p w14:paraId="3F0AFE76">
                              <w:pPr>
                                <w:jc w:val="center"/>
                              </w:pPr>
                              <w:r>
                                <w:rPr>
                                  <w:rFonts w:hint="eastAsia"/>
                                </w:rPr>
                                <w:t>符合GB/T 9081-2023的加油机</w:t>
                              </w:r>
                            </w:p>
                          </w:txbxContent>
                        </wps:txbx>
                        <wps:bodyPr rot="0" vert="horz" wrap="square" lIns="91440" tIns="45720" rIns="91440" bIns="45720" anchor="t" anchorCtr="0">
                          <a:noAutofit/>
                        </wps:bodyPr>
                      </wps:wsp>
                      <wps:wsp>
                        <wps:cNvPr id="832987590" name="文本框 2"/>
                        <wps:cNvSpPr txBox="1">
                          <a:spLocks noChangeArrowheads="1"/>
                        </wps:cNvSpPr>
                        <wps:spPr bwMode="auto">
                          <a:xfrm>
                            <a:off x="777240" y="167640"/>
                            <a:ext cx="1364614" cy="580389"/>
                          </a:xfrm>
                          <a:prstGeom prst="rect">
                            <a:avLst/>
                          </a:prstGeom>
                          <a:solidFill>
                            <a:srgbClr val="FFFFFF"/>
                          </a:solidFill>
                          <a:ln w="9525">
                            <a:solidFill>
                              <a:srgbClr val="000000"/>
                            </a:solidFill>
                            <a:miter lim="800000"/>
                          </a:ln>
                        </wps:spPr>
                        <wps:txbx>
                          <w:txbxContent>
                            <w:p w14:paraId="1DAF706B">
                              <w:pPr>
                                <w:jc w:val="center"/>
                              </w:pPr>
                            </w:p>
                            <w:p w14:paraId="4BA05A28">
                              <w:pPr>
                                <w:jc w:val="center"/>
                              </w:pPr>
                            </w:p>
                            <w:p w14:paraId="03DF9C30">
                              <w:pPr>
                                <w:jc w:val="center"/>
                              </w:pPr>
                              <w:r>
                                <w:rPr>
                                  <w:rFonts w:hint="eastAsia"/>
                                </w:rPr>
                                <w:t>安全校验装置</w:t>
                              </w:r>
                            </w:p>
                          </w:txbxContent>
                        </wps:txbx>
                        <wps:bodyPr rot="0" vert="horz" wrap="square" lIns="91440" tIns="45720" rIns="91440" bIns="45720" anchor="t" anchorCtr="0">
                          <a:spAutoFit/>
                        </wps:bodyPr>
                      </wps:wsp>
                      <wps:wsp>
                        <wps:cNvPr id="1483079115" name="文本框 2"/>
                        <wps:cNvSpPr txBox="1">
                          <a:spLocks noChangeArrowheads="1"/>
                        </wps:cNvSpPr>
                        <wps:spPr bwMode="auto">
                          <a:xfrm>
                            <a:off x="906780" y="266700"/>
                            <a:ext cx="1105534" cy="273684"/>
                          </a:xfrm>
                          <a:prstGeom prst="rect">
                            <a:avLst/>
                          </a:prstGeom>
                          <a:solidFill>
                            <a:srgbClr val="FFFFFF"/>
                          </a:solidFill>
                          <a:ln w="9525">
                            <a:solidFill>
                              <a:srgbClr val="000000"/>
                            </a:solidFill>
                            <a:miter lim="800000"/>
                          </a:ln>
                        </wps:spPr>
                        <wps:txbx>
                          <w:txbxContent>
                            <w:p w14:paraId="6719F2EE">
                              <w:pPr>
                                <w:jc w:val="center"/>
                              </w:pPr>
                              <w:r>
                                <w:rPr>
                                  <w:rFonts w:hint="eastAsia"/>
                                </w:rPr>
                                <w:t>数据通信接口</w:t>
                              </w:r>
                            </w:p>
                          </w:txbxContent>
                        </wps:txbx>
                        <wps:bodyPr rot="0" vert="horz" wrap="square" lIns="91440" tIns="45720" rIns="91440" bIns="45720" anchor="t" anchorCtr="0">
                          <a:spAutoFit/>
                        </wps:bodyPr>
                      </wps:wsp>
                    </wpg:wgp>
                  </a:graphicData>
                </a:graphic>
              </wp:anchor>
            </w:drawing>
          </mc:Choice>
          <mc:Fallback>
            <w:pict>
              <v:group id="组合 11" o:spid="_x0000_s1026" o:spt="203" style="position:absolute;left:0pt;margin-left:-9.9pt;margin-top:241.45pt;height:103.8pt;width:180pt;mso-wrap-distance-bottom:0pt;mso-wrap-distance-top:0pt;z-index:251666432;mso-width-relative:page;mso-height-relative:page;" coordsize="2286000,1318260" o:gfxdata="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ENzh/DcAAAACwEAAA8AAAAAAAAAAQAgAAAAIgAAAGRycy9k&#10;b3ducmV2LnhtbFBLAQIUABQAAAAIAIdO4kDT5+2AGwMAAB4LAAAOAAAAAAAAAAEAIAAAACsBAABk&#10;cnMvZTJvRG9jLnhtbFBLBQYAAAAABgAGAFkBAAC4BgAAAAA=&#10;">
                <o:lock v:ext="edit" aspectratio="f"/>
                <v:shape id="文本框 2" o:spid="_x0000_s1026" o:spt="202" type="#_x0000_t202" style="position:absolute;left:0;top:0;height:1318260;width:2286000;" fillcolor="#FFFFFF" filled="t" stroked="t" coordsize="21600,21600" o:gfxdata="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j2lCc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1972B235">
                        <w:pPr>
                          <w:jc w:val="center"/>
                        </w:pPr>
                      </w:p>
                      <w:p w14:paraId="076713AC">
                        <w:pPr>
                          <w:jc w:val="center"/>
                        </w:pPr>
                      </w:p>
                      <w:p w14:paraId="2505624E">
                        <w:pPr>
                          <w:jc w:val="center"/>
                        </w:pPr>
                      </w:p>
                      <w:p w14:paraId="398101F2">
                        <w:pPr>
                          <w:jc w:val="center"/>
                        </w:pPr>
                      </w:p>
                      <w:p w14:paraId="2BEC839F">
                        <w:pPr>
                          <w:jc w:val="center"/>
                        </w:pPr>
                      </w:p>
                      <w:p w14:paraId="3F0AFE76">
                        <w:pPr>
                          <w:jc w:val="center"/>
                        </w:pPr>
                        <w:r>
                          <w:rPr>
                            <w:rFonts w:hint="eastAsia"/>
                          </w:rPr>
                          <w:t>符合GB/T 9081-2023的加油机</w:t>
                        </w:r>
                      </w:p>
                    </w:txbxContent>
                  </v:textbox>
                </v:shape>
                <v:shape id="文本框 2" o:spid="_x0000_s1026" o:spt="202" type="#_x0000_t202" style="position:absolute;left:777240;top:167640;height:580389;width:1364614;" fillcolor="#FFFFFF" filled="t" stroked="t" coordsize="21600,21600" o:gfxdata="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q6bL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style="mso-fit-shape-to-text:t;">
                    <w:txbxContent>
                      <w:p w14:paraId="1DAF706B">
                        <w:pPr>
                          <w:jc w:val="center"/>
                        </w:pPr>
                      </w:p>
                      <w:p w14:paraId="4BA05A28">
                        <w:pPr>
                          <w:jc w:val="center"/>
                        </w:pPr>
                      </w:p>
                      <w:p w14:paraId="03DF9C30">
                        <w:pPr>
                          <w:jc w:val="center"/>
                        </w:pPr>
                        <w:r>
                          <w:rPr>
                            <w:rFonts w:hint="eastAsia"/>
                          </w:rPr>
                          <w:t>安全校验装置</w:t>
                        </w:r>
                      </w:p>
                    </w:txbxContent>
                  </v:textbox>
                </v:shape>
                <v:shape id="文本框 2" o:spid="_x0000_s1026" o:spt="202" type="#_x0000_t202" style="position:absolute;left:906780;top:266700;height:273684;width:1105534;" fillcolor="#FFFFFF" filled="t" stroked="t" coordsize="21600,21600" o:gfxdata="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SX&#10;je7CAAAA4w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style="mso-fit-shape-to-text:t;">
                    <w:txbxContent>
                      <w:p w14:paraId="6719F2EE">
                        <w:pPr>
                          <w:jc w:val="center"/>
                        </w:pPr>
                        <w:r>
                          <w:rPr>
                            <w:rFonts w:hint="eastAsia"/>
                          </w:rPr>
                          <w:t>数据通信接口</w:t>
                        </w:r>
                      </w:p>
                    </w:txbxContent>
                  </v:textbox>
                </v:shape>
                <w10:wrap type="topAndBottom"/>
              </v:group>
            </w:pict>
          </mc:Fallback>
        </mc:AlternateContent>
      </w:r>
      <w:r>
        <w:rPr>
          <w:rFonts w:ascii="等线" w:hAnsi="等线" w:eastAsia="等线" w:cs="Times New Roman"/>
          <w:snapToGrid/>
          <w:color w:val="auto"/>
          <w:kern w:val="2"/>
          <w:szCs w:val="22"/>
          <w:lang w:eastAsia="zh-CN"/>
        </w:rPr>
        <mc:AlternateContent>
          <mc:Choice Requires="wpg">
            <w:drawing>
              <wp:anchor distT="0" distB="0" distL="114300" distR="114300" simplePos="0" relativeHeight="251667456" behindDoc="0" locked="0" layoutInCell="1" allowOverlap="1">
                <wp:simplePos x="0" y="0"/>
                <wp:positionH relativeFrom="column">
                  <wp:posOffset>2243455</wp:posOffset>
                </wp:positionH>
                <wp:positionV relativeFrom="paragraph">
                  <wp:posOffset>1466215</wp:posOffset>
                </wp:positionV>
                <wp:extent cx="1813560" cy="1021080"/>
                <wp:effectExtent l="0" t="0" r="15240" b="26670"/>
                <wp:wrapTopAndBottom/>
                <wp:docPr id="520641534" name="组合 10"/>
                <wp:cNvGraphicFramePr/>
                <a:graphic xmlns:a="http://schemas.openxmlformats.org/drawingml/2006/main">
                  <a:graphicData uri="http://schemas.microsoft.com/office/word/2010/wordprocessingGroup">
                    <wpg:wgp>
                      <wpg:cNvGrpSpPr/>
                      <wpg:grpSpPr>
                        <a:xfrm>
                          <a:off x="0" y="0"/>
                          <a:ext cx="1813560" cy="1021080"/>
                          <a:chOff x="0" y="0"/>
                          <a:chExt cx="1813560" cy="1021080"/>
                        </a:xfrm>
                      </wpg:grpSpPr>
                      <wps:wsp>
                        <wps:cNvPr id="1397354443" name="文本框 2"/>
                        <wps:cNvSpPr txBox="1">
                          <a:spLocks noChangeArrowheads="1"/>
                        </wps:cNvSpPr>
                        <wps:spPr bwMode="auto">
                          <a:xfrm>
                            <a:off x="0" y="0"/>
                            <a:ext cx="1813560" cy="1021080"/>
                          </a:xfrm>
                          <a:prstGeom prst="rect">
                            <a:avLst/>
                          </a:prstGeom>
                          <a:solidFill>
                            <a:srgbClr val="FFFFFF"/>
                          </a:solidFill>
                          <a:ln w="9525">
                            <a:solidFill>
                              <a:srgbClr val="000000"/>
                            </a:solidFill>
                            <a:miter lim="800000"/>
                          </a:ln>
                        </wps:spPr>
                        <wps:txbx>
                          <w:txbxContent>
                            <w:p w14:paraId="477AF0B5">
                              <w:pPr>
                                <w:jc w:val="center"/>
                              </w:pPr>
                              <w:r>
                                <w:rPr>
                                  <w:rFonts w:hint="eastAsia"/>
                                </w:rPr>
                                <w:t>数据采集器</w:t>
                              </w:r>
                            </w:p>
                          </w:txbxContent>
                        </wps:txbx>
                        <wps:bodyPr rot="0" vert="horz" wrap="square" lIns="91440" tIns="45720" rIns="91440" bIns="45720" anchor="t" anchorCtr="0">
                          <a:noAutofit/>
                        </wps:bodyPr>
                      </wps:wsp>
                      <wps:wsp>
                        <wps:cNvPr id="530207862" name="文本框 2"/>
                        <wps:cNvSpPr txBox="1">
                          <a:spLocks noChangeArrowheads="1"/>
                        </wps:cNvSpPr>
                        <wps:spPr bwMode="auto">
                          <a:xfrm>
                            <a:off x="121920" y="403860"/>
                            <a:ext cx="755014" cy="447039"/>
                          </a:xfrm>
                          <a:prstGeom prst="rect">
                            <a:avLst/>
                          </a:prstGeom>
                          <a:solidFill>
                            <a:srgbClr val="FFFFFF"/>
                          </a:solidFill>
                          <a:ln w="9525">
                            <a:solidFill>
                              <a:srgbClr val="000000"/>
                            </a:solidFill>
                            <a:miter lim="800000"/>
                          </a:ln>
                        </wps:spPr>
                        <wps:txbx>
                          <w:txbxContent>
                            <w:p w14:paraId="3D317709">
                              <w:pPr>
                                <w:jc w:val="center"/>
                              </w:pPr>
                              <w:r>
                                <w:rPr>
                                  <w:rFonts w:hint="eastAsia"/>
                                </w:rPr>
                                <w:t>通讯接口输入电路</w:t>
                              </w:r>
                            </w:p>
                          </w:txbxContent>
                        </wps:txbx>
                        <wps:bodyPr rot="0" vert="horz" wrap="square" lIns="91440" tIns="45720" rIns="91440" bIns="45720" anchor="t" anchorCtr="0">
                          <a:spAutoFit/>
                        </wps:bodyPr>
                      </wps:wsp>
                      <wps:wsp>
                        <wps:cNvPr id="1026035196" name="文本框 2"/>
                        <wps:cNvSpPr txBox="1">
                          <a:spLocks noChangeArrowheads="1"/>
                        </wps:cNvSpPr>
                        <wps:spPr bwMode="auto">
                          <a:xfrm>
                            <a:off x="952500" y="403860"/>
                            <a:ext cx="755014" cy="447039"/>
                          </a:xfrm>
                          <a:prstGeom prst="rect">
                            <a:avLst/>
                          </a:prstGeom>
                          <a:solidFill>
                            <a:srgbClr val="FFFFFF"/>
                          </a:solidFill>
                          <a:ln w="9525">
                            <a:solidFill>
                              <a:srgbClr val="000000"/>
                            </a:solidFill>
                            <a:miter lim="800000"/>
                          </a:ln>
                        </wps:spPr>
                        <wps:txbx>
                          <w:txbxContent>
                            <w:p w14:paraId="6F60283E">
                              <w:pPr>
                                <w:jc w:val="center"/>
                              </w:pPr>
                              <w:r>
                                <w:rPr>
                                  <w:rFonts w:hint="eastAsia"/>
                                </w:rPr>
                                <w:t>通讯接口输出电路</w:t>
                              </w:r>
                            </w:p>
                          </w:txbxContent>
                        </wps:txbx>
                        <wps:bodyPr rot="0" vert="horz" wrap="square" lIns="91440" tIns="45720" rIns="91440" bIns="45720" anchor="t" anchorCtr="0">
                          <a:spAutoFit/>
                        </wps:bodyPr>
                      </wps:wsp>
                    </wpg:wgp>
                  </a:graphicData>
                </a:graphic>
              </wp:anchor>
            </w:drawing>
          </mc:Choice>
          <mc:Fallback>
            <w:pict>
              <v:group id="组合 10" o:spid="_x0000_s1026" o:spt="203" style="position:absolute;left:0pt;margin-left:176.65pt;margin-top:115.45pt;height:80.4pt;width:142.8pt;mso-wrap-distance-bottom:0pt;mso-wrap-distance-top:0pt;z-index:251667456;mso-width-relative:page;mso-height-relative:page;" coordsize="1813560,1021080" o:gfxdata="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CV38mnbAAAACwEAAA8A&#10;AAAAAAAAAQAgAAAAIgAAAGRycy9kb3ducmV2LnhtbFBLAQIUABQAAAAIAIdO4kBMPuod+AIAABwL&#10;AAAOAAAAAAAAAAEAIAAAACoBAABkcnMvZTJvRG9jLnhtbFBLBQYAAAAABgAGAFkBAACUBgAAAAA=&#10;">
                <o:lock v:ext="edit" aspectratio="f"/>
                <v:shape id="文本框 2" o:spid="_x0000_s1026" o:spt="202" type="#_x0000_t202" style="position:absolute;left:0;top:0;height:1021080;width:1813560;" fillcolor="#FFFFFF" filled="t" stroked="t" coordsize="21600,21600" o:gfxdata="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S8h&#10;0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14:paraId="477AF0B5">
                        <w:pPr>
                          <w:jc w:val="center"/>
                        </w:pPr>
                        <w:r>
                          <w:rPr>
                            <w:rFonts w:hint="eastAsia"/>
                          </w:rPr>
                          <w:t>数据采集器</w:t>
                        </w:r>
                      </w:p>
                    </w:txbxContent>
                  </v:textbox>
                </v:shape>
                <v:shape id="文本框 2" o:spid="_x0000_s1026" o:spt="202" type="#_x0000_t202" style="position:absolute;left:121920;top:403860;height:447039;width:755014;" fillcolor="#FFFFFF" filled="t" stroked="t" coordsize="21600,21600" o:gfxdata="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XYLws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style="mso-fit-shape-to-text:t;">
                    <w:txbxContent>
                      <w:p w14:paraId="3D317709">
                        <w:pPr>
                          <w:jc w:val="center"/>
                        </w:pPr>
                        <w:r>
                          <w:rPr>
                            <w:rFonts w:hint="eastAsia"/>
                          </w:rPr>
                          <w:t>通讯接口输入电路</w:t>
                        </w:r>
                      </w:p>
                    </w:txbxContent>
                  </v:textbox>
                </v:shape>
                <v:shape id="文本框 2" o:spid="_x0000_s1026" o:spt="202" type="#_x0000_t202" style="position:absolute;left:952500;top:403860;height:447039;width:755014;" fillcolor="#FFFFFF" filled="t" stroked="t" coordsize="21600,21600" o:gfxdata="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OLW&#10;h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style="mso-fit-shape-to-text:t;">
                    <w:txbxContent>
                      <w:p w14:paraId="6F60283E">
                        <w:pPr>
                          <w:jc w:val="center"/>
                        </w:pPr>
                        <w:r>
                          <w:rPr>
                            <w:rFonts w:hint="eastAsia"/>
                          </w:rPr>
                          <w:t>通讯接口输出电路</w:t>
                        </w:r>
                      </w:p>
                    </w:txbxContent>
                  </v:textbox>
                </v:shape>
                <w10:wrap type="topAndBottom"/>
              </v:group>
            </w:pict>
          </mc:Fallback>
        </mc:AlternateContent>
      </w:r>
      <w:r>
        <w:rPr>
          <w:rFonts w:ascii="等线" w:hAnsi="等线" w:eastAsia="等线" w:cs="Times New Roman"/>
          <w:snapToGrid/>
          <w:color w:val="auto"/>
          <w:kern w:val="2"/>
          <w:szCs w:val="22"/>
          <w:lang w:eastAsia="zh-CN"/>
        </w:rPr>
        <mc:AlternateContent>
          <mc:Choice Requires="wps">
            <w:drawing>
              <wp:anchor distT="0" distB="0" distL="114300" distR="114300" simplePos="0" relativeHeight="251668480" behindDoc="0" locked="0" layoutInCell="1" allowOverlap="1">
                <wp:simplePos x="0" y="0"/>
                <wp:positionH relativeFrom="column">
                  <wp:posOffset>3576955</wp:posOffset>
                </wp:positionH>
                <wp:positionV relativeFrom="paragraph">
                  <wp:posOffset>528955</wp:posOffset>
                </wp:positionV>
                <wp:extent cx="1714500" cy="298450"/>
                <wp:effectExtent l="0" t="0" r="19050" b="25400"/>
                <wp:wrapTopAndBottom/>
                <wp:docPr id="35542668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14500" cy="298450"/>
                        </a:xfrm>
                        <a:prstGeom prst="rect">
                          <a:avLst/>
                        </a:prstGeom>
                        <a:solidFill>
                          <a:srgbClr val="FFFFFF"/>
                        </a:solidFill>
                        <a:ln w="9525">
                          <a:solidFill>
                            <a:srgbClr val="000000"/>
                          </a:solidFill>
                          <a:miter lim="800000"/>
                        </a:ln>
                      </wps:spPr>
                      <wps:txbx>
                        <w:txbxContent>
                          <w:p w14:paraId="39011259">
                            <w:pPr>
                              <w:jc w:val="center"/>
                            </w:pPr>
                            <w:r>
                              <w:rPr>
                                <w:rFonts w:hint="eastAsia"/>
                              </w:rPr>
                              <w:t>加油站管控系统</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81.65pt;margin-top:41.65pt;height:23.5pt;width:135pt;mso-wrap-distance-bottom:0pt;mso-wrap-distance-top:0pt;z-index:251668480;mso-width-relative:page;mso-height-relative:page;" fillcolor="#FFFFFF" filled="t" stroked="t" coordsize="21600,21600" o:gfxdata="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6d5S9YAAAAKAQAADwAAAAAAAAABACAAAAAiAAAAZHJz&#10;L2Rvd25yZXYueG1sUEsBAhQAFAAAAAgAh07iQOE71ok/AgAAgwQAAA4AAAAAAAAAAQAgAAAAJQEA&#10;AGRycy9lMm9Eb2MueG1sUEsFBgAAAAAGAAYAWQEAANYFAAAAAA==&#10;">
                <v:fill on="t" focussize="0,0"/>
                <v:stroke color="#000000" miterlimit="8" joinstyle="miter"/>
                <v:imagedata o:title=""/>
                <o:lock v:ext="edit" aspectratio="f"/>
                <v:textbox style="mso-fit-shape-to-text:t;">
                  <w:txbxContent>
                    <w:p w14:paraId="39011259">
                      <w:pPr>
                        <w:jc w:val="center"/>
                      </w:pPr>
                      <w:r>
                        <w:rPr>
                          <w:rFonts w:hint="eastAsia"/>
                        </w:rPr>
                        <w:t>加油站管控系统</w:t>
                      </w:r>
                    </w:p>
                  </w:txbxContent>
                </v:textbox>
                <w10:wrap type="topAndBottom"/>
              </v:shape>
            </w:pict>
          </mc:Fallback>
        </mc:AlternateContent>
      </w:r>
      <w:r>
        <w:rPr>
          <w:rFonts w:ascii="等线" w:hAnsi="等线" w:eastAsia="等线" w:cs="Times New Roman"/>
          <w:snapToGrid/>
          <w:color w:val="auto"/>
          <w:kern w:val="2"/>
          <w:szCs w:val="22"/>
          <w:lang w:eastAsia="zh-CN"/>
        </w:rPr>
        <mc:AlternateContent>
          <mc:Choice Requires="wps">
            <w:drawing>
              <wp:anchor distT="0" distB="0" distL="114300" distR="114300" simplePos="0" relativeHeight="251669504" behindDoc="0" locked="0" layoutInCell="1" allowOverlap="1">
                <wp:simplePos x="0" y="0"/>
                <wp:positionH relativeFrom="column">
                  <wp:posOffset>4186555</wp:posOffset>
                </wp:positionH>
                <wp:positionV relativeFrom="paragraph">
                  <wp:posOffset>1778635</wp:posOffset>
                </wp:positionV>
                <wp:extent cx="1104900" cy="298450"/>
                <wp:effectExtent l="0" t="0" r="19050" b="25400"/>
                <wp:wrapTopAndBottom/>
                <wp:docPr id="12389408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4900" cy="298450"/>
                        </a:xfrm>
                        <a:prstGeom prst="rect">
                          <a:avLst/>
                        </a:prstGeom>
                        <a:solidFill>
                          <a:srgbClr val="FFFFFF"/>
                        </a:solidFill>
                        <a:ln w="9525">
                          <a:solidFill>
                            <a:srgbClr val="000000"/>
                          </a:solidFill>
                          <a:miter lim="800000"/>
                        </a:ln>
                      </wps:spPr>
                      <wps:txbx>
                        <w:txbxContent>
                          <w:p w14:paraId="707D54D0">
                            <w:pPr>
                              <w:jc w:val="center"/>
                            </w:pPr>
                            <w:r>
                              <w:rPr>
                                <w:rFonts w:hint="eastAsia"/>
                              </w:rPr>
                              <w:t>集线器</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29.65pt;margin-top:140.05pt;height:23.5pt;width:87pt;mso-wrap-distance-bottom:0pt;mso-wrap-distance-top:0pt;z-index:251669504;mso-width-relative:page;mso-height-relative:page;" fillcolor="#FFFFFF" filled="t" stroked="t" coordsize="21600,21600" o:gfxdata="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pdle32gAAAAsBAAAPAAAAAAAAAAEAIAAAACIA&#10;AABkcnMvZG93bnJldi54bWxQSwECFAAUAAAACACHTuJAI7I0NUACAACEBAAADgAAAAAAAAABACAA&#10;AAApAQAAZHJzL2Uyb0RvYy54bWxQSwUGAAAAAAYABgBZAQAA2wUAAAAA&#10;">
                <v:fill on="t" focussize="0,0"/>
                <v:stroke color="#000000" miterlimit="8" joinstyle="miter"/>
                <v:imagedata o:title=""/>
                <o:lock v:ext="edit" aspectratio="f"/>
                <v:textbox style="mso-fit-shape-to-text:t;">
                  <w:txbxContent>
                    <w:p w14:paraId="707D54D0">
                      <w:pPr>
                        <w:jc w:val="center"/>
                      </w:pPr>
                      <w:r>
                        <w:rPr>
                          <w:rFonts w:hint="eastAsia"/>
                        </w:rPr>
                        <w:t>集线器</w:t>
                      </w:r>
                    </w:p>
                  </w:txbxContent>
                </v:textbox>
                <w10:wrap type="topAndBottom"/>
              </v:shape>
            </w:pict>
          </mc:Fallback>
        </mc:AlternateContent>
      </w:r>
      <w:r>
        <w:rPr>
          <w:rFonts w:ascii="等线" w:hAnsi="等线" w:eastAsia="等线" w:cs="Times New Roman"/>
          <w:snapToGrid/>
          <w:color w:val="auto"/>
          <w:kern w:val="2"/>
          <w:szCs w:val="22"/>
          <w:lang w:eastAsia="zh-CN"/>
        </w:rPr>
        <mc:AlternateContent>
          <mc:Choice Requires="wpg">
            <w:drawing>
              <wp:anchor distT="0" distB="0" distL="114300" distR="114300" simplePos="0" relativeHeight="251670528" behindDoc="0" locked="0" layoutInCell="1" allowOverlap="1">
                <wp:simplePos x="0" y="0"/>
                <wp:positionH relativeFrom="column">
                  <wp:posOffset>3005455</wp:posOffset>
                </wp:positionH>
                <wp:positionV relativeFrom="paragraph">
                  <wp:posOffset>3066415</wp:posOffset>
                </wp:positionV>
                <wp:extent cx="2286000" cy="1318260"/>
                <wp:effectExtent l="0" t="0" r="19050" b="15240"/>
                <wp:wrapTopAndBottom/>
                <wp:docPr id="1418636197" name="组合 11"/>
                <wp:cNvGraphicFramePr/>
                <a:graphic xmlns:a="http://schemas.openxmlformats.org/drawingml/2006/main">
                  <a:graphicData uri="http://schemas.microsoft.com/office/word/2010/wordprocessingGroup">
                    <wpg:wgp>
                      <wpg:cNvGrpSpPr/>
                      <wpg:grpSpPr>
                        <a:xfrm>
                          <a:off x="0" y="0"/>
                          <a:ext cx="2286000" cy="1318260"/>
                          <a:chOff x="0" y="0"/>
                          <a:chExt cx="2286000" cy="1318260"/>
                        </a:xfrm>
                      </wpg:grpSpPr>
                      <wps:wsp>
                        <wps:cNvPr id="2085595344" name="文本框 2"/>
                        <wps:cNvSpPr txBox="1">
                          <a:spLocks noChangeArrowheads="1"/>
                        </wps:cNvSpPr>
                        <wps:spPr bwMode="auto">
                          <a:xfrm>
                            <a:off x="0" y="0"/>
                            <a:ext cx="2286000" cy="1318260"/>
                          </a:xfrm>
                          <a:prstGeom prst="rect">
                            <a:avLst/>
                          </a:prstGeom>
                          <a:solidFill>
                            <a:srgbClr val="FFFFFF"/>
                          </a:solidFill>
                          <a:ln w="9525">
                            <a:solidFill>
                              <a:srgbClr val="000000"/>
                            </a:solidFill>
                            <a:miter lim="800000"/>
                          </a:ln>
                        </wps:spPr>
                        <wps:txbx>
                          <w:txbxContent>
                            <w:p w14:paraId="1474CC45">
                              <w:pPr>
                                <w:jc w:val="center"/>
                              </w:pPr>
                            </w:p>
                            <w:p w14:paraId="38430DC0">
                              <w:pPr>
                                <w:jc w:val="center"/>
                              </w:pPr>
                            </w:p>
                            <w:p w14:paraId="5A416394">
                              <w:pPr>
                                <w:jc w:val="center"/>
                              </w:pPr>
                            </w:p>
                            <w:p w14:paraId="467603E6">
                              <w:pPr>
                                <w:jc w:val="center"/>
                              </w:pPr>
                            </w:p>
                            <w:p w14:paraId="44708656">
                              <w:pPr>
                                <w:jc w:val="center"/>
                              </w:pPr>
                            </w:p>
                            <w:p w14:paraId="3565E90E">
                              <w:pPr>
                                <w:jc w:val="center"/>
                              </w:pPr>
                              <w:r>
                                <w:rPr>
                                  <w:rFonts w:hint="eastAsia"/>
                                </w:rPr>
                                <w:t>非GB/T 9081-2023的加油机</w:t>
                              </w:r>
                            </w:p>
                          </w:txbxContent>
                        </wps:txbx>
                        <wps:bodyPr rot="0" vert="horz" wrap="square" lIns="91440" tIns="45720" rIns="91440" bIns="45720" anchor="t" anchorCtr="0">
                          <a:noAutofit/>
                        </wps:bodyPr>
                      </wps:wsp>
                      <wps:wsp>
                        <wps:cNvPr id="1517711286" name="文本框 2"/>
                        <wps:cNvSpPr txBox="1">
                          <a:spLocks noChangeArrowheads="1"/>
                        </wps:cNvSpPr>
                        <wps:spPr bwMode="auto">
                          <a:xfrm>
                            <a:off x="906780" y="266700"/>
                            <a:ext cx="1105534" cy="273684"/>
                          </a:xfrm>
                          <a:prstGeom prst="rect">
                            <a:avLst/>
                          </a:prstGeom>
                          <a:solidFill>
                            <a:srgbClr val="FFFFFF"/>
                          </a:solidFill>
                          <a:ln w="9525">
                            <a:solidFill>
                              <a:srgbClr val="000000"/>
                            </a:solidFill>
                            <a:miter lim="800000"/>
                          </a:ln>
                        </wps:spPr>
                        <wps:txbx>
                          <w:txbxContent>
                            <w:p w14:paraId="065DB493">
                              <w:pPr>
                                <w:jc w:val="center"/>
                              </w:pPr>
                              <w:r>
                                <w:rPr>
                                  <w:rFonts w:hint="eastAsia"/>
                                </w:rPr>
                                <w:t>数据通信接口</w:t>
                              </w:r>
                            </w:p>
                          </w:txbxContent>
                        </wps:txbx>
                        <wps:bodyPr rot="0" vert="horz" wrap="square" lIns="91440" tIns="45720" rIns="91440" bIns="45720" anchor="t" anchorCtr="0">
                          <a:spAutoFit/>
                        </wps:bodyPr>
                      </wps:wsp>
                    </wpg:wgp>
                  </a:graphicData>
                </a:graphic>
              </wp:anchor>
            </w:drawing>
          </mc:Choice>
          <mc:Fallback>
            <w:pict>
              <v:group id="组合 11" o:spid="_x0000_s1026" o:spt="203" style="position:absolute;left:0pt;margin-left:236.65pt;margin-top:241.45pt;height:103.8pt;width:180pt;mso-wrap-distance-bottom:0pt;mso-wrap-distance-top:0pt;z-index:251670528;mso-width-relative:page;mso-height-relative:page;" coordsize="2286000,1318260" o:gfxdata="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Ib6h1nbAAAACwEAAA8AAAAAAAAAAQAgAAAA&#10;IgAAAGRycy9kb3ducmV2LnhtbFBLAQIUABQAAAAIAIdO4kAsv71x7AIAAHAIAAAOAAAAAAAAAAEA&#10;IAAAACoBAABkcnMvZTJvRG9jLnhtbFBLBQYAAAAABgAGAFkBAACIBgAAAAA=&#10;">
                <o:lock v:ext="edit" aspectratio="f"/>
                <v:shape id="文本框 2" o:spid="_x0000_s1026" o:spt="202" type="#_x0000_t202" style="position:absolute;left:0;top:0;height:1318260;width:2286000;" fillcolor="#FFFFFF" filled="t" stroked="t" coordsize="21600,21600" o:gfxdata="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D3GH3FAAAA4wAAAA8AAAAAAAAAAQAgAAAAIgAAAGRycy9kb3ducmV2LnhtbFBLAQIUABQAAAAI&#10;AIdO4kAzLwWeOwAAADkAAAAQAAAAAAAAAAEAIAAAABQBAABkcnMvc2hhcGV4bWwueG1sUEsFBgAA&#10;AAAGAAYAWwEAAL4DAAAAAA==&#10;">
                  <v:fill on="t" focussize="0,0"/>
                  <v:stroke color="#000000" miterlimit="8" joinstyle="miter"/>
                  <v:imagedata o:title=""/>
                  <o:lock v:ext="edit" aspectratio="f"/>
                  <v:textbox>
                    <w:txbxContent>
                      <w:p w14:paraId="1474CC45">
                        <w:pPr>
                          <w:jc w:val="center"/>
                        </w:pPr>
                      </w:p>
                      <w:p w14:paraId="38430DC0">
                        <w:pPr>
                          <w:jc w:val="center"/>
                        </w:pPr>
                      </w:p>
                      <w:p w14:paraId="5A416394">
                        <w:pPr>
                          <w:jc w:val="center"/>
                        </w:pPr>
                      </w:p>
                      <w:p w14:paraId="467603E6">
                        <w:pPr>
                          <w:jc w:val="center"/>
                        </w:pPr>
                      </w:p>
                      <w:p w14:paraId="44708656">
                        <w:pPr>
                          <w:jc w:val="center"/>
                        </w:pPr>
                      </w:p>
                      <w:p w14:paraId="3565E90E">
                        <w:pPr>
                          <w:jc w:val="center"/>
                        </w:pPr>
                        <w:r>
                          <w:rPr>
                            <w:rFonts w:hint="eastAsia"/>
                          </w:rPr>
                          <w:t>非GB/T 9081-2023的加油机</w:t>
                        </w:r>
                      </w:p>
                    </w:txbxContent>
                  </v:textbox>
                </v:shape>
                <v:shape id="文本框 2" o:spid="_x0000_s1026" o:spt="202" type="#_x0000_t202" style="position:absolute;left:906780;top:266700;height:273684;width:1105534;" fillcolor="#FFFFFF" filled="t" stroked="t" coordsize="21600,21600" o:gfxdata="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sLh&#10;b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style="mso-fit-shape-to-text:t;">
                    <w:txbxContent>
                      <w:p w14:paraId="065DB493">
                        <w:pPr>
                          <w:jc w:val="center"/>
                        </w:pPr>
                        <w:r>
                          <w:rPr>
                            <w:rFonts w:hint="eastAsia"/>
                          </w:rPr>
                          <w:t>数据通信接口</w:t>
                        </w:r>
                      </w:p>
                    </w:txbxContent>
                  </v:textbox>
                </v:shape>
                <w10:wrap type="topAndBottom"/>
              </v:group>
            </w:pict>
          </mc:Fallback>
        </mc:AlternateContent>
      </w:r>
      <w:r>
        <w:rPr>
          <w:rFonts w:ascii="等线" w:hAnsi="等线" w:eastAsia="等线" w:cs="Times New Roman"/>
          <w:snapToGrid/>
          <w:color w:val="auto"/>
          <w:kern w:val="2"/>
          <w:szCs w:val="22"/>
          <w:lang w:eastAsia="zh-CN"/>
        </w:rPr>
        <mc:AlternateContent>
          <mc:Choice Requires="wps">
            <w:drawing>
              <wp:anchor distT="0" distB="0" distL="114300" distR="114300" simplePos="0" relativeHeight="251671552" behindDoc="0" locked="0" layoutInCell="1" allowOverlap="1">
                <wp:simplePos x="0" y="0"/>
                <wp:positionH relativeFrom="column">
                  <wp:posOffset>3637915</wp:posOffset>
                </wp:positionH>
                <wp:positionV relativeFrom="paragraph">
                  <wp:posOffset>2075815</wp:posOffset>
                </wp:positionV>
                <wp:extent cx="1165860" cy="638175"/>
                <wp:effectExtent l="0" t="38100" r="72390" b="28575"/>
                <wp:wrapTopAndBottom/>
                <wp:docPr id="80924174" name="连接符: 肘形 17"/>
                <wp:cNvGraphicFramePr/>
                <a:graphic xmlns:a="http://schemas.openxmlformats.org/drawingml/2006/main">
                  <a:graphicData uri="http://schemas.microsoft.com/office/word/2010/wordprocessingShape">
                    <wps:wsp>
                      <wps:cNvCnPr/>
                      <wps:spPr>
                        <a:xfrm flipV="1">
                          <a:off x="0" y="0"/>
                          <a:ext cx="1165860" cy="638175"/>
                        </a:xfrm>
                        <a:prstGeom prst="bentConnector3">
                          <a:avLst>
                            <a:gd name="adj1" fmla="val 100318"/>
                          </a:avLst>
                        </a:prstGeom>
                        <a:noFill/>
                        <a:ln w="6350" cap="flat" cmpd="sng" algn="ctr">
                          <a:solidFill>
                            <a:srgbClr val="156082"/>
                          </a:solidFill>
                          <a:prstDash val="solid"/>
                          <a:miter lim="800000"/>
                          <a:headEnd type="none"/>
                          <a:tailEnd type="triangle"/>
                        </a:ln>
                        <a:effectLst/>
                      </wps:spPr>
                      <wps:bodyPr/>
                    </wps:wsp>
                  </a:graphicData>
                </a:graphic>
              </wp:anchor>
            </w:drawing>
          </mc:Choice>
          <mc:Fallback>
            <w:pict>
              <v:shape id="连接符: 肘形 17" o:spid="_x0000_s1026" o:spt="34" type="#_x0000_t34" style="position:absolute;left:0pt;flip:y;margin-left:286.45pt;margin-top:163.45pt;height:50.25pt;width:91.8pt;mso-wrap-distance-bottom:0pt;mso-wrap-distance-top:0pt;z-index:251671552;mso-width-relative:page;mso-height-relative:page;" filled="f" stroked="t" coordsize="21600,21600" o:gfxdata="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8qWyN0AAAALAQAADwAAAAAAAAABACAAAAAi&#10;AAAAZHJzL2Rvd25yZXYueG1sUEsBAhQAFAAAAAgAh07iQDfEVHw+AgAARAQAAA4AAAAAAAAAAQAg&#10;AAAALAEAAGRycy9lMm9Eb2MueG1sUEsFBgAAAAAGAAYAWQEAANwFAAAAAA==&#10;" adj="21669">
                <v:fill on="f" focussize="0,0"/>
                <v:stroke weight="0.5pt" color="#156082" miterlimit="8" joinstyle="miter" endarrow="block"/>
                <v:imagedata o:title=""/>
                <o:lock v:ext="edit" aspectratio="f"/>
                <w10:wrap type="topAndBottom"/>
              </v:shape>
            </w:pict>
          </mc:Fallback>
        </mc:AlternateContent>
      </w:r>
      <w:r>
        <w:rPr>
          <w:rFonts w:ascii="等线" w:hAnsi="等线" w:eastAsia="等线" w:cs="Times New Roman"/>
          <w:snapToGrid/>
          <w:color w:val="auto"/>
          <w:kern w:val="2"/>
          <w:szCs w:val="22"/>
          <w:lang w:eastAsia="zh-CN"/>
        </w:rPr>
        <mc:AlternateContent>
          <mc:Choice Requires="wps">
            <w:drawing>
              <wp:anchor distT="0" distB="0" distL="114300" distR="114300" simplePos="0" relativeHeight="251672576" behindDoc="0" locked="0" layoutInCell="1" allowOverlap="1">
                <wp:simplePos x="0" y="0"/>
                <wp:positionH relativeFrom="column">
                  <wp:posOffset>3637915</wp:posOffset>
                </wp:positionH>
                <wp:positionV relativeFrom="paragraph">
                  <wp:posOffset>2365375</wp:posOffset>
                </wp:positionV>
                <wp:extent cx="7620" cy="348615"/>
                <wp:effectExtent l="76200" t="38100" r="68580" b="32385"/>
                <wp:wrapTopAndBottom/>
                <wp:docPr id="1790019198" name="直接箭头连接符 18"/>
                <wp:cNvGraphicFramePr/>
                <a:graphic xmlns:a="http://schemas.openxmlformats.org/drawingml/2006/main">
                  <a:graphicData uri="http://schemas.microsoft.com/office/word/2010/wordprocessingShape">
                    <wps:wsp>
                      <wps:cNvCnPr/>
                      <wps:spPr>
                        <a:xfrm>
                          <a:off x="0" y="0"/>
                          <a:ext cx="7620" cy="348616"/>
                        </a:xfrm>
                        <a:prstGeom prst="straightConnector1">
                          <a:avLst/>
                        </a:prstGeom>
                        <a:noFill/>
                        <a:ln w="6350" cap="flat" cmpd="sng" algn="ctr">
                          <a:solidFill>
                            <a:srgbClr val="156082"/>
                          </a:solidFill>
                          <a:prstDash val="solid"/>
                          <a:miter lim="800000"/>
                          <a:headEnd type="triangle"/>
                          <a:tailEnd type="none"/>
                        </a:ln>
                        <a:effectLst/>
                      </wps:spPr>
                      <wps:bodyPr/>
                    </wps:wsp>
                  </a:graphicData>
                </a:graphic>
              </wp:anchor>
            </w:drawing>
          </mc:Choice>
          <mc:Fallback>
            <w:pict>
              <v:shape id="直接箭头连接符 18" o:spid="_x0000_s1026" o:spt="32" type="#_x0000_t32" style="position:absolute;left:0pt;margin-left:286.45pt;margin-top:186.25pt;height:27.45pt;width:0.6pt;mso-wrap-distance-bottom:0pt;mso-wrap-distance-top:0pt;z-index:251672576;mso-width-relative:page;mso-height-relative:page;" filled="f" stroked="t" coordsize="21600,21600" o:gfxdata="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TDs93AAAAAsBAAAPAAAAAAAAAAEAIAAAACIAAABkcnMvZG93bnJldi54bWxQSwECFAAUAAAA&#10;CACHTuJAOiNdDCMCAAATBAAADgAAAAAAAAABACAAAAArAQAAZHJzL2Uyb0RvYy54bWxQSwUGAAAA&#10;AAYABgBZAQAAwAUAAAAA&#10;">
                <v:fill on="f" focussize="0,0"/>
                <v:stroke weight="0.5pt" color="#156082" miterlimit="8" joinstyle="miter" startarrow="block"/>
                <v:imagedata o:title=""/>
                <o:lock v:ext="edit" aspectratio="f"/>
                <w10:wrap type="topAndBottom"/>
              </v:shape>
            </w:pict>
          </mc:Fallback>
        </mc:AlternateContent>
      </w:r>
      <w:r>
        <w:rPr>
          <w:rFonts w:ascii="等线" w:hAnsi="等线" w:eastAsia="等线" w:cs="Times New Roman"/>
          <w:snapToGrid/>
          <w:color w:val="auto"/>
          <w:kern w:val="2"/>
          <w:szCs w:val="22"/>
          <w:lang w:eastAsia="zh-CN"/>
        </w:rPr>
        <mc:AlternateContent>
          <mc:Choice Requires="wps">
            <w:drawing>
              <wp:anchor distT="0" distB="0" distL="114300" distR="114300" simplePos="0" relativeHeight="251673600" behindDoc="0" locked="0" layoutInCell="1" allowOverlap="1">
                <wp:simplePos x="0" y="0"/>
                <wp:positionH relativeFrom="column">
                  <wp:posOffset>4704715</wp:posOffset>
                </wp:positionH>
                <wp:positionV relativeFrom="paragraph">
                  <wp:posOffset>810895</wp:posOffset>
                </wp:positionV>
                <wp:extent cx="0" cy="967740"/>
                <wp:effectExtent l="76200" t="38100" r="95250" b="60960"/>
                <wp:wrapTopAndBottom/>
                <wp:docPr id="1523457555" name="直接箭头连接符 19"/>
                <wp:cNvGraphicFramePr/>
                <a:graphic xmlns:a="http://schemas.openxmlformats.org/drawingml/2006/main">
                  <a:graphicData uri="http://schemas.microsoft.com/office/word/2010/wordprocessingShape">
                    <wps:wsp>
                      <wps:cNvCnPr/>
                      <wps:spPr>
                        <a:xfrm flipV="1">
                          <a:off x="0" y="0"/>
                          <a:ext cx="0" cy="967740"/>
                        </a:xfrm>
                        <a:prstGeom prst="straightConnector1">
                          <a:avLst/>
                        </a:prstGeom>
                        <a:noFill/>
                        <a:ln w="6350" cap="flat" cmpd="sng" algn="ctr">
                          <a:solidFill>
                            <a:srgbClr val="156082"/>
                          </a:solidFill>
                          <a:prstDash val="solid"/>
                          <a:miter lim="800000"/>
                          <a:headEnd type="triangle"/>
                          <a:tailEnd type="triangle"/>
                        </a:ln>
                        <a:effectLst/>
                      </wps:spPr>
                      <wps:bodyPr/>
                    </wps:wsp>
                  </a:graphicData>
                </a:graphic>
              </wp:anchor>
            </w:drawing>
          </mc:Choice>
          <mc:Fallback>
            <w:pict>
              <v:shape id="直接箭头连接符 19" o:spid="_x0000_s1026" o:spt="32" type="#_x0000_t32" style="position:absolute;left:0pt;flip:y;margin-left:370.45pt;margin-top:63.85pt;height:76.2pt;width:0pt;mso-wrap-distance-bottom:0pt;mso-wrap-distance-top:0pt;z-index:251673600;mso-width-relative:page;mso-height-relative:page;" filled="f" stroked="t" coordsize="21600,21600" o:gfxdata="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le3WTYAAAACwEAAA8AAAAAAAAAAQAgAAAAIgAAAGRycy9kb3ducmV2LnhtbFBLAQIUABQAAAAI&#10;AIdO4kANF76nJgIAAB4EAAAOAAAAAAAAAAEAIAAAACcBAABkcnMvZTJvRG9jLnhtbFBLBQYAAAAA&#10;BgAGAFkBAAC/BQAAAAA=&#10;">
                <v:fill on="f" focussize="0,0"/>
                <v:stroke weight="0.5pt" color="#156082" miterlimit="8" joinstyle="miter" startarrow="block" endarrow="block"/>
                <v:imagedata o:title=""/>
                <o:lock v:ext="edit" aspectratio="f"/>
                <w10:wrap type="topAndBottom"/>
              </v:shape>
            </w:pict>
          </mc:Fallback>
        </mc:AlternateContent>
      </w:r>
      <w:r>
        <w:rPr>
          <w:rFonts w:ascii="等线" w:hAnsi="等线" w:eastAsia="等线" w:cs="Times New Roman"/>
          <w:snapToGrid/>
          <w:color w:val="auto"/>
          <w:kern w:val="2"/>
          <w:szCs w:val="22"/>
          <w:lang w:eastAsia="zh-CN"/>
        </w:rPr>
        <mc:AlternateContent>
          <mc:Choice Requires="wps">
            <w:drawing>
              <wp:anchor distT="0" distB="0" distL="114300" distR="114300" simplePos="0" relativeHeight="251674624" behindDoc="0" locked="0" layoutInCell="1" allowOverlap="1">
                <wp:simplePos x="0" y="0"/>
                <wp:positionH relativeFrom="column">
                  <wp:posOffset>1332865</wp:posOffset>
                </wp:positionH>
                <wp:positionV relativeFrom="paragraph">
                  <wp:posOffset>826135</wp:posOffset>
                </wp:positionV>
                <wp:extent cx="15240" cy="2498090"/>
                <wp:effectExtent l="57150" t="38100" r="60960" b="54610"/>
                <wp:wrapTopAndBottom/>
                <wp:docPr id="1288867433" name="直接箭头连接符 20"/>
                <wp:cNvGraphicFramePr/>
                <a:graphic xmlns:a="http://schemas.openxmlformats.org/drawingml/2006/main">
                  <a:graphicData uri="http://schemas.microsoft.com/office/word/2010/wordprocessingShape">
                    <wps:wsp>
                      <wps:cNvCnPr/>
                      <wps:spPr>
                        <a:xfrm flipV="1">
                          <a:off x="0" y="0"/>
                          <a:ext cx="15240" cy="249809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id="直接箭头连接符 20" o:spid="_x0000_s1026" o:spt="32" type="#_x0000_t32" style="position:absolute;left:0pt;flip:y;margin-left:104.95pt;margin-top:65.05pt;height:196.7pt;width:1.2pt;mso-wrap-distance-bottom:0pt;mso-wrap-distance-top:0pt;z-index:251674624;mso-width-relative:page;mso-height-relative:page;" filled="f" stroked="t" coordsize="21600,21600" o:gfxdata="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pSDmdgAAAALAQAADwAAAAAAAAABACAAAAAiAAAAZHJzL2Rvd25yZXYueG1s&#10;UEsBAhQAFAAAAAgAh07iQBap8MAxAgAANwQAAA4AAAAAAAAAAQAgAAAAJwEAAGRycy9lMm9Eb2Mu&#10;eG1sUEsFBgAAAAAGAAYAWQEAAMoFAAAAAA==&#10;">
                <v:fill on="f" focussize="0,0"/>
                <v:stroke weight="0.5pt" color="#000000" miterlimit="8" joinstyle="miter" startarrow="block" endarrow="block"/>
                <v:imagedata o:title=""/>
                <o:lock v:ext="edit" aspectratio="f"/>
                <w10:wrap type="topAndBottom"/>
              </v:shape>
            </w:pict>
          </mc:Fallback>
        </mc:AlternateContent>
      </w:r>
      <w:r>
        <w:rPr>
          <w:rFonts w:ascii="等线" w:hAnsi="等线" w:eastAsia="等线" w:cs="Times New Roman"/>
          <w:snapToGrid/>
          <w:color w:val="auto"/>
          <w:kern w:val="2"/>
          <w:szCs w:val="22"/>
          <w:lang w:eastAsia="zh-CN"/>
        </w:rPr>
        <mc:AlternateContent>
          <mc:Choice Requires="wps">
            <w:drawing>
              <wp:anchor distT="0" distB="0" distL="114300" distR="114300" simplePos="0" relativeHeight="251675648" behindDoc="0" locked="0" layoutInCell="1" allowOverlap="1">
                <wp:simplePos x="0" y="0"/>
                <wp:positionH relativeFrom="column">
                  <wp:posOffset>2883535</wp:posOffset>
                </wp:positionH>
                <wp:positionV relativeFrom="paragraph">
                  <wp:posOffset>826135</wp:posOffset>
                </wp:positionV>
                <wp:extent cx="7620" cy="638810"/>
                <wp:effectExtent l="76200" t="38100" r="68580" b="46990"/>
                <wp:wrapTopAndBottom/>
                <wp:docPr id="555322130" name="直接箭头连接符 21"/>
                <wp:cNvGraphicFramePr/>
                <a:graphic xmlns:a="http://schemas.openxmlformats.org/drawingml/2006/main">
                  <a:graphicData uri="http://schemas.microsoft.com/office/word/2010/wordprocessingShape">
                    <wps:wsp>
                      <wps:cNvCnPr/>
                      <wps:spPr>
                        <a:xfrm flipH="1" flipV="1">
                          <a:off x="0" y="0"/>
                          <a:ext cx="7620" cy="63881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id="直接箭头连接符 21" o:spid="_x0000_s1026" o:spt="32" type="#_x0000_t32" style="position:absolute;left:0pt;flip:x y;margin-left:227.05pt;margin-top:65.05pt;height:50.3pt;width:0.6pt;mso-wrap-distance-bottom:0pt;mso-wrap-distance-top:0pt;z-index:251675648;mso-width-relative:page;mso-height-relative:page;" filled="f" stroked="t" coordsize="21600,21600" o:gfxdata="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YT0Gc2gAAAAsBAAAPAAAAAAAAAAEAIAAAACIAAABkcnMvZG93bnJldi54&#10;bWxQSwECFAAUAAAACACHTuJAeaOhmjECAAA+BAAADgAAAAAAAAABACAAAAApAQAAZHJzL2Uyb0Rv&#10;Yy54bWxQSwUGAAAAAAYABgBZAQAAzAUAAAAA&#10;">
                <v:fill on="f" focussize="0,0"/>
                <v:stroke weight="0.5pt" color="#000000" miterlimit="8" joinstyle="miter" startarrow="block" endarrow="block"/>
                <v:imagedata o:title=""/>
                <o:lock v:ext="edit" aspectratio="f"/>
                <w10:wrap type="topAndBottom"/>
              </v:shape>
            </w:pict>
          </mc:Fallback>
        </mc:AlternateContent>
      </w:r>
    </w:p>
    <w:p w14:paraId="1B10563D">
      <w:pPr>
        <w:pStyle w:val="14"/>
        <w:spacing w:line="360" w:lineRule="auto"/>
        <w:ind w:firstLine="0" w:firstLineChars="0"/>
        <w:jc w:val="center"/>
        <w:rPr>
          <w:rFonts w:ascii="宋体" w:hAnsi="宋体" w:eastAsia="宋体" w:cs="宋体"/>
          <w:sz w:val="24"/>
          <w:szCs w:val="24"/>
        </w:rPr>
      </w:pPr>
    </w:p>
    <w:p w14:paraId="14B7FCE9">
      <w:pPr>
        <w:pStyle w:val="14"/>
        <w:spacing w:line="360" w:lineRule="auto"/>
        <w:ind w:firstLine="0" w:firstLineChars="0"/>
        <w:rPr>
          <w:rFonts w:hint="eastAsia" w:ascii="宋体" w:hAnsi="宋体" w:eastAsia="宋体" w:cs="宋体"/>
          <w:sz w:val="24"/>
          <w:szCs w:val="24"/>
        </w:rPr>
      </w:pPr>
      <w:r>
        <w:rPr>
          <w:rFonts w:hint="eastAsia"/>
        </w:rPr>
        <w:t>注：虚线内及蓝色链路为原加油机与后台通讯链路</w:t>
      </w:r>
    </w:p>
    <w:p w14:paraId="41B1D5D7">
      <w:pPr>
        <w:pStyle w:val="1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 xml:space="preserve">图1 数据采集器接入方式图 </w:t>
      </w:r>
    </w:p>
    <w:p w14:paraId="783F114E">
      <w:pPr>
        <w:pStyle w:val="16"/>
        <w:spacing w:before="240" w:after="240" w:line="360" w:lineRule="auto"/>
        <w:rPr>
          <w:rFonts w:ascii="宋体" w:hAnsi="宋体" w:eastAsia="宋体" w:cs="宋体"/>
          <w:b/>
          <w:bCs/>
          <w:color w:val="0000FF"/>
          <w:sz w:val="24"/>
          <w:szCs w:val="24"/>
        </w:rPr>
      </w:pPr>
      <w:bookmarkStart w:id="17" w:name="_Toc13111"/>
      <w:r>
        <w:rPr>
          <w:rFonts w:hint="eastAsia" w:ascii="宋体" w:hAnsi="宋体" w:eastAsia="宋体" w:cs="宋体"/>
          <w:b/>
          <w:bCs/>
          <w:sz w:val="24"/>
          <w:szCs w:val="24"/>
        </w:rPr>
        <w:t>5  技术要求</w:t>
      </w:r>
      <w:bookmarkEnd w:id="17"/>
      <w:r>
        <w:rPr>
          <w:rFonts w:hint="eastAsia" w:ascii="宋体" w:hAnsi="宋体" w:eastAsia="宋体" w:cs="宋体"/>
          <w:b/>
          <w:bCs/>
          <w:sz w:val="24"/>
          <w:szCs w:val="24"/>
        </w:rPr>
        <w:t xml:space="preserve"> </w:t>
      </w:r>
    </w:p>
    <w:p w14:paraId="375A8349">
      <w:pPr>
        <w:pStyle w:val="29"/>
        <w:spacing w:line="360" w:lineRule="auto"/>
        <w:ind w:firstLine="480"/>
        <w:rPr>
          <w:sz w:val="24"/>
          <w:szCs w:val="24"/>
          <w:lang w:eastAsia="zh-CN"/>
        </w:rPr>
      </w:pPr>
      <w:r>
        <w:rPr>
          <w:rFonts w:hint="eastAsia" w:ascii="宋体" w:hAnsi="宋体" w:eastAsia="宋体" w:cs="宋体"/>
          <w:color w:val="auto"/>
          <w:sz w:val="24"/>
          <w:szCs w:val="24"/>
          <w:lang w:eastAsia="zh-CN"/>
        </w:rPr>
        <w:t>安装数据采集器不得改变加油机原有批准型式、防爆型式，</w:t>
      </w:r>
      <w:r>
        <w:rPr>
          <w:rFonts w:hint="eastAsia" w:ascii="宋体" w:hAnsi="宋体" w:eastAsia="宋体" w:cs="宋体"/>
          <w:color w:val="auto"/>
          <w:sz w:val="24"/>
          <w:szCs w:val="24"/>
          <w:lang w:val="en-US" w:eastAsia="zh-CN"/>
        </w:rPr>
        <w:t>不得改变和影响加油机的运行和计量数据；</w:t>
      </w:r>
      <w:r>
        <w:rPr>
          <w:rFonts w:hint="eastAsia" w:eastAsia="宋体"/>
          <w:color w:val="auto"/>
          <w:sz w:val="24"/>
          <w:szCs w:val="24"/>
          <w:lang w:eastAsia="zh-CN"/>
        </w:rPr>
        <w:t>数据采集器与加油机之间不得接入其他硬件设备，</w:t>
      </w:r>
      <w:r>
        <w:rPr>
          <w:rFonts w:hint="eastAsia" w:ascii="宋体" w:hAnsi="宋体" w:eastAsia="宋体" w:cs="宋体"/>
          <w:color w:val="auto"/>
          <w:sz w:val="24"/>
          <w:szCs w:val="24"/>
          <w:lang w:eastAsia="zh-CN"/>
        </w:rPr>
        <w:t>不得改变加油机与后台通讯链路、数据和指令</w:t>
      </w:r>
      <w:r>
        <w:rPr>
          <w:rFonts w:hint="eastAsia" w:ascii="宋体" w:hAnsi="宋体" w:eastAsia="宋体" w:cs="宋体"/>
          <w:color w:val="0000FF"/>
          <w:sz w:val="24"/>
          <w:szCs w:val="24"/>
          <w:lang w:eastAsia="zh-CN"/>
        </w:rPr>
        <w:t>。</w:t>
      </w:r>
      <w:bookmarkStart w:id="62" w:name="_GoBack"/>
      <w:bookmarkEnd w:id="62"/>
      <w:r>
        <w:rPr>
          <w:rFonts w:hint="eastAsia" w:ascii="宋体" w:hAnsi="宋体" w:eastAsia="宋体" w:cs="宋体"/>
          <w:color w:val="0000FF"/>
          <w:sz w:val="24"/>
          <w:szCs w:val="24"/>
          <w:lang w:eastAsia="zh-CN"/>
        </w:rPr>
        <w:t xml:space="preserve"> </w:t>
      </w:r>
    </w:p>
    <w:p w14:paraId="2828C3BB">
      <w:pPr>
        <w:pStyle w:val="17"/>
        <w:spacing w:before="120" w:after="120" w:line="360" w:lineRule="auto"/>
        <w:rPr>
          <w:rFonts w:ascii="宋体" w:hAnsi="宋体" w:eastAsia="宋体" w:cs="宋体"/>
          <w:sz w:val="24"/>
          <w:szCs w:val="24"/>
        </w:rPr>
      </w:pPr>
      <w:bookmarkStart w:id="18" w:name="_Toc10066"/>
      <w:r>
        <w:rPr>
          <w:rFonts w:hint="eastAsia" w:ascii="宋体" w:hAnsi="宋体" w:eastAsia="宋体" w:cs="宋体"/>
          <w:sz w:val="24"/>
          <w:szCs w:val="24"/>
        </w:rPr>
        <w:t>5.1 数据采集要求</w:t>
      </w:r>
      <w:bookmarkEnd w:id="18"/>
    </w:p>
    <w:p w14:paraId="70896826">
      <w:pPr>
        <w:pStyle w:val="29"/>
        <w:numPr>
          <w:ilvl w:val="0"/>
          <w:numId w:val="2"/>
        </w:numPr>
        <w:spacing w:line="360" w:lineRule="auto"/>
        <w:ind w:firstLineChars="0"/>
        <w:rPr>
          <w:color w:val="auto"/>
          <w:sz w:val="24"/>
          <w:szCs w:val="24"/>
          <w:lang w:eastAsia="zh-CN"/>
        </w:rPr>
      </w:pPr>
      <w:r>
        <w:rPr>
          <w:rFonts w:hint="eastAsia" w:eastAsia="宋体"/>
          <w:color w:val="auto"/>
          <w:sz w:val="24"/>
          <w:szCs w:val="24"/>
          <w:lang w:eastAsia="zh-CN"/>
        </w:rPr>
        <w:t>采集数据应包含加油机</w:t>
      </w:r>
      <w:r>
        <w:rPr>
          <w:rFonts w:hint="eastAsia"/>
          <w:color w:val="auto"/>
          <w:sz w:val="24"/>
          <w:szCs w:val="24"/>
          <w:lang w:eastAsia="zh-CN"/>
        </w:rPr>
        <w:t>实时状态信息</w:t>
      </w:r>
      <w:r>
        <w:rPr>
          <w:rFonts w:hint="eastAsia" w:eastAsia="宋体"/>
          <w:color w:val="auto"/>
          <w:sz w:val="24"/>
          <w:szCs w:val="24"/>
          <w:lang w:eastAsia="zh-CN"/>
        </w:rPr>
        <w:t>，至少包含</w:t>
      </w:r>
      <w:r>
        <w:rPr>
          <w:rFonts w:hint="eastAsia"/>
          <w:color w:val="auto"/>
          <w:sz w:val="24"/>
          <w:szCs w:val="24"/>
          <w:lang w:eastAsia="zh-CN"/>
        </w:rPr>
        <w:t>枪号、状态（空闲/提枪）</w:t>
      </w:r>
      <w:r>
        <w:rPr>
          <w:rFonts w:hint="eastAsia" w:eastAsia="宋体"/>
          <w:color w:val="auto"/>
          <w:sz w:val="24"/>
          <w:szCs w:val="24"/>
          <w:lang w:eastAsia="zh-CN"/>
        </w:rPr>
        <w:t>等。</w:t>
      </w:r>
    </w:p>
    <w:p w14:paraId="138308EE">
      <w:pPr>
        <w:pStyle w:val="29"/>
        <w:numPr>
          <w:ilvl w:val="0"/>
          <w:numId w:val="2"/>
        </w:numPr>
        <w:spacing w:line="360" w:lineRule="auto"/>
        <w:ind w:firstLineChars="0"/>
        <w:rPr>
          <w:color w:val="auto"/>
          <w:sz w:val="24"/>
          <w:szCs w:val="24"/>
          <w:lang w:eastAsia="zh-CN"/>
        </w:rPr>
      </w:pPr>
      <w:r>
        <w:rPr>
          <w:rFonts w:hint="eastAsia" w:eastAsia="宋体"/>
          <w:color w:val="auto"/>
          <w:sz w:val="24"/>
          <w:szCs w:val="24"/>
          <w:lang w:eastAsia="zh-CN"/>
        </w:rPr>
        <w:t>采集数据应包含实时</w:t>
      </w:r>
      <w:r>
        <w:rPr>
          <w:rFonts w:hint="eastAsia"/>
          <w:color w:val="auto"/>
          <w:sz w:val="24"/>
          <w:szCs w:val="24"/>
          <w:lang w:eastAsia="zh-CN"/>
        </w:rPr>
        <w:t>加油机</w:t>
      </w:r>
      <w:r>
        <w:rPr>
          <w:rFonts w:hint="eastAsia" w:eastAsia="宋体"/>
          <w:color w:val="auto"/>
          <w:sz w:val="24"/>
          <w:szCs w:val="24"/>
          <w:lang w:eastAsia="zh-CN"/>
        </w:rPr>
        <w:t>计量</w:t>
      </w:r>
      <w:r>
        <w:rPr>
          <w:rFonts w:hint="eastAsia"/>
          <w:color w:val="auto"/>
          <w:sz w:val="24"/>
          <w:szCs w:val="24"/>
          <w:lang w:eastAsia="zh-CN"/>
        </w:rPr>
        <w:t>数据信息</w:t>
      </w:r>
      <w:r>
        <w:rPr>
          <w:rFonts w:hint="eastAsia" w:eastAsia="宋体"/>
          <w:color w:val="auto"/>
          <w:sz w:val="24"/>
          <w:szCs w:val="24"/>
          <w:lang w:eastAsia="zh-CN"/>
        </w:rPr>
        <w:t>，至少</w:t>
      </w:r>
      <w:r>
        <w:rPr>
          <w:rFonts w:hint="eastAsia" w:ascii="宋体" w:hAnsi="宋体" w:eastAsia="宋体" w:cs="宋体"/>
          <w:sz w:val="24"/>
          <w:szCs w:val="24"/>
          <w:shd w:val="clear" w:color="auto" w:fill="FFFFFF"/>
          <w:lang w:eastAsia="zh-CN"/>
        </w:rPr>
        <w:t>包括加油枪号、提枪时间、挂枪时间、加油金额、加油升数、单价、</w:t>
      </w:r>
      <w:r>
        <w:rPr>
          <w:rFonts w:hint="eastAsia" w:ascii="宋体" w:hAnsi="宋体" w:eastAsia="宋体" w:cs="宋体"/>
          <w:sz w:val="24"/>
          <w:szCs w:val="24"/>
          <w:lang w:eastAsia="zh-CN"/>
        </w:rPr>
        <w:t>提枪体积总累计（泵码）、挂枪体积总累计（泵码）</w:t>
      </w:r>
      <w:r>
        <w:rPr>
          <w:rFonts w:hint="eastAsia" w:ascii="宋体" w:hAnsi="宋体" w:eastAsia="宋体" w:cs="宋体"/>
          <w:sz w:val="24"/>
          <w:szCs w:val="24"/>
          <w:shd w:val="clear" w:color="auto" w:fill="FFFFFF"/>
          <w:lang w:eastAsia="zh-CN"/>
        </w:rPr>
        <w:t>等。</w:t>
      </w:r>
    </w:p>
    <w:p w14:paraId="78CAF104">
      <w:pPr>
        <w:pStyle w:val="29"/>
        <w:numPr>
          <w:ilvl w:val="0"/>
          <w:numId w:val="2"/>
        </w:numPr>
        <w:spacing w:line="360" w:lineRule="auto"/>
        <w:ind w:firstLineChars="0"/>
        <w:rPr>
          <w:color w:val="auto"/>
          <w:sz w:val="24"/>
          <w:szCs w:val="24"/>
          <w:lang w:eastAsia="zh-CN"/>
        </w:rPr>
      </w:pPr>
      <w:r>
        <w:rPr>
          <w:rFonts w:hint="eastAsia" w:eastAsia="宋体"/>
          <w:color w:val="auto"/>
          <w:sz w:val="24"/>
          <w:szCs w:val="24"/>
          <w:lang w:eastAsia="zh-CN"/>
        </w:rPr>
        <w:t>采集数据应包含加油机设备信息，至少包含所有者信息，制造商信息，安装使用地点信息，硬件配置信息等。</w:t>
      </w:r>
    </w:p>
    <w:p w14:paraId="584FA402">
      <w:pPr>
        <w:pStyle w:val="17"/>
        <w:spacing w:before="120" w:after="120" w:line="360" w:lineRule="auto"/>
        <w:rPr>
          <w:rFonts w:ascii="宋体" w:hAnsi="宋体" w:eastAsia="宋体" w:cs="宋体"/>
          <w:sz w:val="24"/>
          <w:szCs w:val="24"/>
        </w:rPr>
      </w:pPr>
      <w:bookmarkStart w:id="19" w:name="_Toc5779"/>
      <w:r>
        <w:rPr>
          <w:rFonts w:hint="eastAsia" w:ascii="宋体" w:hAnsi="宋体" w:eastAsia="宋体" w:cs="宋体"/>
          <w:sz w:val="24"/>
          <w:szCs w:val="24"/>
        </w:rPr>
        <w:t>5.2  数据采集器要求</w:t>
      </w:r>
      <w:bookmarkEnd w:id="19"/>
    </w:p>
    <w:p w14:paraId="46B55EE6">
      <w:pPr>
        <w:pStyle w:val="14"/>
        <w:ind w:firstLine="0" w:firstLineChars="0"/>
        <w:rPr>
          <w:rFonts w:ascii="宋体" w:hAnsi="宋体" w:eastAsia="宋体" w:cs="宋体"/>
          <w:sz w:val="24"/>
          <w:szCs w:val="24"/>
        </w:rPr>
      </w:pPr>
      <w:r>
        <w:rPr>
          <w:rFonts w:hint="eastAsia" w:ascii="宋体" w:hAnsi="宋体" w:eastAsia="宋体" w:cs="宋体"/>
          <w:sz w:val="24"/>
          <w:szCs w:val="24"/>
        </w:rPr>
        <w:t>5.2.1 基本要求</w:t>
      </w:r>
    </w:p>
    <w:p w14:paraId="2B0F3B13">
      <w:pPr>
        <w:pStyle w:val="29"/>
        <w:numPr>
          <w:ilvl w:val="0"/>
          <w:numId w:val="3"/>
        </w:numPr>
        <w:spacing w:line="360" w:lineRule="auto"/>
        <w:ind w:firstLineChars="0"/>
        <w:rPr>
          <w:color w:val="auto"/>
          <w:sz w:val="24"/>
          <w:szCs w:val="24"/>
          <w:lang w:eastAsia="zh-CN"/>
        </w:rPr>
      </w:pPr>
      <w:r>
        <w:rPr>
          <w:rFonts w:hint="eastAsia" w:eastAsia="宋体"/>
          <w:color w:val="auto"/>
          <w:sz w:val="24"/>
          <w:szCs w:val="24"/>
          <w:lang w:eastAsia="zh-CN"/>
        </w:rPr>
        <w:t>数据采集器应采用工业级处理器，处理性能应满足加油机数据采集要求。</w:t>
      </w:r>
    </w:p>
    <w:p w14:paraId="59483189">
      <w:pPr>
        <w:pStyle w:val="29"/>
        <w:numPr>
          <w:ilvl w:val="0"/>
          <w:numId w:val="3"/>
        </w:numPr>
        <w:spacing w:line="360" w:lineRule="auto"/>
        <w:ind w:firstLineChars="0"/>
        <w:rPr>
          <w:color w:val="auto"/>
          <w:sz w:val="24"/>
          <w:szCs w:val="24"/>
          <w:lang w:eastAsia="zh-CN"/>
        </w:rPr>
      </w:pPr>
      <w:r>
        <w:rPr>
          <w:rFonts w:hint="eastAsia" w:eastAsia="宋体"/>
          <w:color w:val="auto"/>
          <w:sz w:val="24"/>
          <w:szCs w:val="24"/>
          <w:lang w:eastAsia="zh-CN"/>
        </w:rPr>
        <w:t>工作温度满足：-20 ℃～70 ℃。</w:t>
      </w:r>
    </w:p>
    <w:p w14:paraId="1E2F19F2">
      <w:pPr>
        <w:pStyle w:val="29"/>
        <w:numPr>
          <w:ilvl w:val="0"/>
          <w:numId w:val="3"/>
        </w:numPr>
        <w:spacing w:line="360" w:lineRule="auto"/>
        <w:ind w:firstLineChars="0"/>
        <w:rPr>
          <w:rFonts w:eastAsia="宋体"/>
          <w:color w:val="auto"/>
          <w:sz w:val="24"/>
          <w:szCs w:val="24"/>
          <w:lang w:eastAsia="zh-CN"/>
        </w:rPr>
      </w:pPr>
      <w:r>
        <w:rPr>
          <w:rFonts w:hint="eastAsia" w:eastAsia="宋体"/>
          <w:color w:val="auto"/>
          <w:sz w:val="24"/>
          <w:szCs w:val="24"/>
          <w:lang w:eastAsia="zh-CN"/>
        </w:rPr>
        <w:t>EMC等级应符合GB/T 9081-2023的4.9章电磁环境适应性的要求。</w:t>
      </w:r>
    </w:p>
    <w:p w14:paraId="1898AB3D">
      <w:pPr>
        <w:pStyle w:val="29"/>
        <w:numPr>
          <w:ilvl w:val="0"/>
          <w:numId w:val="3"/>
        </w:numPr>
        <w:spacing w:line="360" w:lineRule="auto"/>
        <w:ind w:firstLineChars="0"/>
        <w:rPr>
          <w:color w:val="auto"/>
          <w:sz w:val="24"/>
          <w:szCs w:val="24"/>
          <w:lang w:eastAsia="zh-CN"/>
        </w:rPr>
      </w:pPr>
      <w:r>
        <w:rPr>
          <w:rFonts w:hint="eastAsia" w:eastAsia="宋体" w:asciiTheme="minorEastAsia" w:hAnsiTheme="minorEastAsia" w:cstheme="minorEastAsia"/>
          <w:color w:val="auto"/>
          <w:sz w:val="24"/>
          <w:szCs w:val="24"/>
          <w:lang w:eastAsia="zh-CN"/>
        </w:rPr>
        <w:t>通讯接口数量：</w:t>
      </w:r>
      <w:r>
        <w:rPr>
          <w:rFonts w:hint="eastAsia" w:ascii="宋体" w:hAnsi="宋体" w:eastAsia="宋体" w:cs="宋体"/>
          <w:color w:val="auto"/>
          <w:sz w:val="24"/>
          <w:szCs w:val="24"/>
          <w:lang w:eastAsia="zh-CN"/>
        </w:rPr>
        <w:t>加油机通信接口</w:t>
      </w:r>
      <w:r>
        <w:rPr>
          <w:rFonts w:hint="eastAsia" w:eastAsia="宋体" w:asciiTheme="minorEastAsia" w:hAnsiTheme="minorEastAsia" w:cstheme="minorEastAsia"/>
          <w:color w:val="auto"/>
          <w:sz w:val="24"/>
          <w:szCs w:val="24"/>
          <w:lang w:eastAsia="zh-CN"/>
        </w:rPr>
        <w:t>至少8路；</w:t>
      </w:r>
      <w:r>
        <w:rPr>
          <w:rFonts w:hint="eastAsia" w:eastAsia="宋体" w:asciiTheme="minorEastAsia" w:hAnsiTheme="minorEastAsia" w:cstheme="minorEastAsia"/>
          <w:color w:val="auto"/>
          <w:sz w:val="24"/>
          <w:szCs w:val="24"/>
          <w:lang w:eastAsia="zh-CN" w:bidi="ar"/>
        </w:rPr>
        <w:t>以太网接口至少</w:t>
      </w:r>
      <w:r>
        <w:rPr>
          <w:rFonts w:eastAsia="宋体" w:asciiTheme="minorEastAsia" w:hAnsiTheme="minorEastAsia" w:cstheme="minorEastAsia"/>
          <w:color w:val="auto"/>
          <w:sz w:val="24"/>
          <w:szCs w:val="24"/>
          <w:lang w:eastAsia="zh-CN"/>
        </w:rPr>
        <w:t>2</w:t>
      </w:r>
      <w:r>
        <w:rPr>
          <w:rFonts w:hint="eastAsia" w:eastAsia="宋体" w:asciiTheme="minorEastAsia" w:hAnsiTheme="minorEastAsia" w:cstheme="minorEastAsia"/>
          <w:color w:val="auto"/>
          <w:sz w:val="24"/>
          <w:szCs w:val="24"/>
          <w:lang w:eastAsia="zh-CN"/>
        </w:rPr>
        <w:t>路。</w:t>
      </w:r>
    </w:p>
    <w:p w14:paraId="26163900">
      <w:pPr>
        <w:pStyle w:val="29"/>
        <w:numPr>
          <w:ilvl w:val="0"/>
          <w:numId w:val="3"/>
        </w:numPr>
        <w:spacing w:line="360" w:lineRule="auto"/>
        <w:ind w:firstLineChars="0"/>
        <w:rPr>
          <w:color w:val="auto"/>
          <w:sz w:val="24"/>
          <w:szCs w:val="24"/>
          <w:lang w:eastAsia="zh-CN"/>
        </w:rPr>
      </w:pPr>
      <w:r>
        <w:rPr>
          <w:rFonts w:hint="eastAsia" w:eastAsia="宋体"/>
          <w:color w:val="auto"/>
          <w:sz w:val="24"/>
          <w:szCs w:val="24"/>
          <w:lang w:eastAsia="zh-CN"/>
        </w:rPr>
        <w:t>数据采集器与信息系统通讯宜采用4G/5G无线通讯方式。</w:t>
      </w:r>
    </w:p>
    <w:p w14:paraId="0401719B">
      <w:pPr>
        <w:pStyle w:val="29"/>
        <w:numPr>
          <w:ilvl w:val="0"/>
          <w:numId w:val="3"/>
        </w:numPr>
        <w:spacing w:line="360" w:lineRule="auto"/>
        <w:ind w:firstLineChars="0"/>
        <w:rPr>
          <w:color w:val="auto"/>
          <w:sz w:val="24"/>
          <w:szCs w:val="24"/>
          <w:lang w:eastAsia="zh-CN"/>
        </w:rPr>
      </w:pPr>
      <w:r>
        <w:rPr>
          <w:rFonts w:hint="eastAsia" w:eastAsia="宋体"/>
          <w:color w:val="auto"/>
          <w:sz w:val="24"/>
          <w:szCs w:val="24"/>
          <w:lang w:eastAsia="zh-CN"/>
        </w:rPr>
        <w:t>支持掉电数据保存、上电数据重传、指定交易回传功能。</w:t>
      </w:r>
    </w:p>
    <w:p w14:paraId="429D9984">
      <w:pPr>
        <w:pStyle w:val="29"/>
        <w:numPr>
          <w:ilvl w:val="0"/>
          <w:numId w:val="3"/>
        </w:numPr>
        <w:spacing w:line="360" w:lineRule="auto"/>
        <w:ind w:firstLineChars="0"/>
        <w:rPr>
          <w:color w:val="auto"/>
          <w:sz w:val="24"/>
          <w:szCs w:val="24"/>
          <w:lang w:eastAsia="zh-CN"/>
        </w:rPr>
      </w:pPr>
      <w:r>
        <w:rPr>
          <w:rFonts w:hint="eastAsia" w:eastAsia="宋体"/>
          <w:color w:val="auto"/>
          <w:sz w:val="24"/>
          <w:szCs w:val="24"/>
          <w:lang w:eastAsia="zh-CN"/>
        </w:rPr>
        <w:t>数据采集器应具有</w:t>
      </w:r>
      <w:r>
        <w:rPr>
          <w:rFonts w:hint="eastAsia" w:eastAsia="宋体" w:asciiTheme="minorEastAsia" w:hAnsiTheme="minorEastAsia" w:cstheme="minorEastAsia"/>
          <w:color w:val="auto"/>
          <w:sz w:val="24"/>
          <w:szCs w:val="24"/>
          <w:lang w:eastAsia="zh-CN" w:bidi="ar"/>
        </w:rPr>
        <w:t>实时时钟</w:t>
      </w:r>
      <w:r>
        <w:rPr>
          <w:rFonts w:hint="eastAsia"/>
          <w:color w:val="auto"/>
          <w:sz w:val="24"/>
          <w:szCs w:val="24"/>
          <w:lang w:eastAsia="zh-CN"/>
        </w:rPr>
        <w:t>，具备和</w:t>
      </w:r>
      <w:r>
        <w:rPr>
          <w:rFonts w:hint="eastAsia" w:eastAsia="宋体"/>
          <w:color w:val="auto"/>
          <w:sz w:val="24"/>
          <w:szCs w:val="24"/>
          <w:lang w:eastAsia="zh-CN"/>
        </w:rPr>
        <w:t>信息系统</w:t>
      </w:r>
      <w:r>
        <w:rPr>
          <w:rFonts w:hint="eastAsia"/>
          <w:color w:val="auto"/>
          <w:sz w:val="24"/>
          <w:szCs w:val="24"/>
          <w:lang w:eastAsia="zh-CN"/>
        </w:rPr>
        <w:t>时钟同步功能。</w:t>
      </w:r>
    </w:p>
    <w:p w14:paraId="6D3B6DC1">
      <w:pPr>
        <w:pStyle w:val="29"/>
        <w:numPr>
          <w:ilvl w:val="0"/>
          <w:numId w:val="3"/>
        </w:numPr>
        <w:spacing w:line="360" w:lineRule="auto"/>
        <w:ind w:firstLineChars="0"/>
        <w:rPr>
          <w:color w:val="auto"/>
          <w:sz w:val="24"/>
          <w:szCs w:val="24"/>
          <w:lang w:eastAsia="zh-CN"/>
        </w:rPr>
      </w:pPr>
      <w:r>
        <w:rPr>
          <w:rFonts w:hint="eastAsia" w:eastAsia="宋体"/>
          <w:color w:val="auto"/>
          <w:sz w:val="24"/>
          <w:szCs w:val="24"/>
          <w:lang w:eastAsia="zh-CN"/>
        </w:rPr>
        <w:t>数据采集器应具备硬件加密、解密功能，具备拆机密钥自毁功能。</w:t>
      </w:r>
    </w:p>
    <w:p w14:paraId="0A80D508">
      <w:pPr>
        <w:pStyle w:val="29"/>
        <w:numPr>
          <w:ilvl w:val="0"/>
          <w:numId w:val="3"/>
        </w:numPr>
        <w:spacing w:line="360" w:lineRule="auto"/>
        <w:ind w:firstLineChars="0"/>
        <w:rPr>
          <w:rFonts w:eastAsia="宋体"/>
          <w:color w:val="auto"/>
          <w:sz w:val="24"/>
          <w:szCs w:val="24"/>
          <w:lang w:eastAsia="zh-CN"/>
        </w:rPr>
      </w:pPr>
      <w:r>
        <w:rPr>
          <w:rFonts w:hint="eastAsia" w:eastAsia="宋体"/>
          <w:color w:val="auto"/>
          <w:sz w:val="24"/>
          <w:szCs w:val="24"/>
          <w:lang w:eastAsia="zh-CN"/>
        </w:rPr>
        <w:t>数据采集器应具备唯一序列号，不可更改。</w:t>
      </w:r>
    </w:p>
    <w:p w14:paraId="4212266B">
      <w:pPr>
        <w:pStyle w:val="29"/>
        <w:numPr>
          <w:ilvl w:val="0"/>
          <w:numId w:val="3"/>
        </w:numPr>
        <w:spacing w:line="360" w:lineRule="auto"/>
        <w:ind w:firstLineChars="0"/>
        <w:rPr>
          <w:rFonts w:eastAsia="宋体"/>
          <w:color w:val="auto"/>
          <w:sz w:val="24"/>
          <w:szCs w:val="24"/>
          <w:lang w:eastAsia="zh-CN"/>
        </w:rPr>
      </w:pPr>
      <w:r>
        <w:rPr>
          <w:rFonts w:hint="eastAsia" w:ascii="宋体" w:hAnsi="宋体" w:eastAsia="宋体" w:cs="宋体"/>
          <w:color w:val="auto"/>
          <w:sz w:val="24"/>
          <w:szCs w:val="24"/>
          <w:lang w:eastAsia="zh-CN"/>
        </w:rPr>
        <w:t>数据采集器的软件应具有软件标识，应在省级以上法定计量检定机构(型式评价实验室)进行软件测评，并出具符合性报告。</w:t>
      </w:r>
    </w:p>
    <w:p w14:paraId="1AEFBBEC">
      <w:pPr>
        <w:pStyle w:val="29"/>
        <w:numPr>
          <w:ilvl w:val="0"/>
          <w:numId w:val="3"/>
        </w:numPr>
        <w:spacing w:line="360" w:lineRule="auto"/>
        <w:ind w:firstLineChars="0"/>
        <w:rPr>
          <w:color w:val="auto"/>
          <w:sz w:val="24"/>
          <w:szCs w:val="24"/>
          <w:lang w:eastAsia="zh-CN"/>
        </w:rPr>
      </w:pPr>
      <w:r>
        <w:rPr>
          <w:rFonts w:hint="eastAsia" w:ascii="宋体" w:hAnsi="宋体" w:eastAsia="宋体" w:cs="宋体"/>
          <w:color w:val="auto"/>
          <w:sz w:val="24"/>
          <w:szCs w:val="24"/>
          <w:lang w:eastAsia="zh-CN"/>
        </w:rPr>
        <w:t>数据采集器的软件应具备可备案和可比对的功能。数据采集器软件需要升级的，须在原测评机构进行软件测评和备案。</w:t>
      </w:r>
    </w:p>
    <w:p w14:paraId="36055418">
      <w:pPr>
        <w:pStyle w:val="14"/>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5.2.2 存储要求</w:t>
      </w:r>
    </w:p>
    <w:p w14:paraId="488AD0AD">
      <w:pPr>
        <w:pStyle w:val="29"/>
        <w:numPr>
          <w:ilvl w:val="0"/>
          <w:numId w:val="4"/>
        </w:numPr>
        <w:spacing w:line="360" w:lineRule="auto"/>
        <w:ind w:firstLineChars="0"/>
        <w:rPr>
          <w:color w:val="auto"/>
          <w:sz w:val="24"/>
          <w:szCs w:val="24"/>
          <w:lang w:eastAsia="zh-CN"/>
        </w:rPr>
      </w:pPr>
      <w:r>
        <w:rPr>
          <w:rFonts w:hint="eastAsia" w:eastAsia="宋体"/>
          <w:color w:val="auto"/>
          <w:sz w:val="24"/>
          <w:szCs w:val="24"/>
          <w:lang w:eastAsia="zh-CN"/>
        </w:rPr>
        <w:t>数据采集器具备日志本地存储功能，至少存储60天日志。</w:t>
      </w:r>
    </w:p>
    <w:p w14:paraId="69362AB6">
      <w:pPr>
        <w:pStyle w:val="29"/>
        <w:numPr>
          <w:ilvl w:val="0"/>
          <w:numId w:val="4"/>
        </w:numPr>
        <w:spacing w:line="360" w:lineRule="auto"/>
        <w:ind w:firstLineChars="0"/>
        <w:rPr>
          <w:color w:val="auto"/>
          <w:sz w:val="24"/>
          <w:szCs w:val="24"/>
          <w:lang w:eastAsia="zh-CN"/>
        </w:rPr>
      </w:pPr>
      <w:r>
        <w:rPr>
          <w:rFonts w:hint="eastAsia" w:eastAsia="宋体"/>
          <w:color w:val="auto"/>
          <w:sz w:val="24"/>
          <w:szCs w:val="24"/>
          <w:lang w:eastAsia="zh-CN"/>
        </w:rPr>
        <w:t>数据采集器本地存储</w:t>
      </w:r>
      <w:r>
        <w:rPr>
          <w:rFonts w:hint="eastAsia"/>
          <w:color w:val="auto"/>
          <w:sz w:val="24"/>
          <w:szCs w:val="24"/>
          <w:lang w:eastAsia="zh-CN"/>
        </w:rPr>
        <w:t>应可</w:t>
      </w:r>
      <w:r>
        <w:rPr>
          <w:rFonts w:hint="eastAsia" w:eastAsia="宋体"/>
          <w:color w:val="auto"/>
          <w:sz w:val="24"/>
          <w:szCs w:val="24"/>
          <w:lang w:eastAsia="zh-CN"/>
        </w:rPr>
        <w:t>至少</w:t>
      </w:r>
      <w:r>
        <w:rPr>
          <w:rFonts w:hint="eastAsia"/>
          <w:color w:val="auto"/>
          <w:sz w:val="24"/>
          <w:szCs w:val="24"/>
          <w:lang w:eastAsia="zh-CN"/>
        </w:rPr>
        <w:t>存储</w:t>
      </w:r>
      <w:r>
        <w:rPr>
          <w:rFonts w:hint="eastAsia" w:eastAsia="宋体"/>
          <w:color w:val="auto"/>
          <w:sz w:val="24"/>
          <w:szCs w:val="24"/>
          <w:lang w:eastAsia="zh-CN"/>
        </w:rPr>
        <w:t>5</w:t>
      </w:r>
      <w:r>
        <w:rPr>
          <w:rFonts w:hint="eastAsia"/>
          <w:color w:val="auto"/>
          <w:sz w:val="24"/>
          <w:szCs w:val="24"/>
          <w:lang w:eastAsia="zh-CN"/>
        </w:rPr>
        <w:t>000笔/枪加油</w:t>
      </w:r>
      <w:r>
        <w:rPr>
          <w:rFonts w:hint="eastAsia" w:eastAsia="宋体"/>
          <w:color w:val="auto"/>
          <w:sz w:val="24"/>
          <w:szCs w:val="24"/>
          <w:lang w:eastAsia="zh-CN"/>
        </w:rPr>
        <w:t>计量数据</w:t>
      </w:r>
      <w:r>
        <w:rPr>
          <w:rFonts w:hint="eastAsia"/>
          <w:color w:val="auto"/>
          <w:sz w:val="24"/>
          <w:szCs w:val="24"/>
          <w:lang w:eastAsia="zh-CN"/>
        </w:rPr>
        <w:t>。</w:t>
      </w:r>
    </w:p>
    <w:p w14:paraId="2DD12CD5">
      <w:pPr>
        <w:pStyle w:val="29"/>
        <w:numPr>
          <w:ilvl w:val="0"/>
          <w:numId w:val="4"/>
        </w:numPr>
        <w:spacing w:line="360" w:lineRule="auto"/>
        <w:ind w:firstLineChars="0"/>
        <w:rPr>
          <w:color w:val="auto"/>
          <w:sz w:val="24"/>
          <w:szCs w:val="24"/>
          <w:lang w:eastAsia="zh-CN"/>
        </w:rPr>
      </w:pPr>
      <w:r>
        <w:rPr>
          <w:rFonts w:hint="eastAsia" w:eastAsia="宋体"/>
          <w:color w:val="auto"/>
          <w:sz w:val="24"/>
          <w:szCs w:val="24"/>
          <w:lang w:eastAsia="zh-CN"/>
        </w:rPr>
        <w:t>数据应采用国密算法加密存储。</w:t>
      </w:r>
    </w:p>
    <w:p w14:paraId="4A1FDA66">
      <w:pPr>
        <w:pStyle w:val="14"/>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5.2.3  软件标识要求</w:t>
      </w:r>
    </w:p>
    <w:p w14:paraId="634A39D4">
      <w:pPr>
        <w:pStyle w:val="29"/>
        <w:numPr>
          <w:ilvl w:val="0"/>
          <w:numId w:val="5"/>
        </w:numPr>
        <w:spacing w:line="360" w:lineRule="auto"/>
        <w:ind w:firstLineChars="0"/>
        <w:rPr>
          <w:rFonts w:eastAsia="宋体"/>
          <w:color w:val="auto"/>
          <w:sz w:val="24"/>
          <w:szCs w:val="24"/>
          <w:lang w:eastAsia="zh-CN"/>
        </w:rPr>
      </w:pPr>
      <w:r>
        <w:rPr>
          <w:rFonts w:hint="eastAsia" w:eastAsia="宋体"/>
          <w:color w:val="auto"/>
          <w:sz w:val="24"/>
          <w:szCs w:val="24"/>
          <w:lang w:eastAsia="zh-CN"/>
        </w:rPr>
        <w:t>软件标识应能覆盖数据采集相关软件代码与采集相关数据域。</w:t>
      </w:r>
    </w:p>
    <w:p w14:paraId="02B153D5">
      <w:pPr>
        <w:pStyle w:val="29"/>
        <w:numPr>
          <w:ilvl w:val="0"/>
          <w:numId w:val="5"/>
        </w:numPr>
        <w:spacing w:line="360" w:lineRule="auto"/>
        <w:ind w:firstLineChars="0"/>
        <w:rPr>
          <w:rFonts w:eastAsia="宋体"/>
          <w:color w:val="auto"/>
          <w:sz w:val="24"/>
          <w:szCs w:val="24"/>
          <w:lang w:eastAsia="zh-CN"/>
        </w:rPr>
      </w:pPr>
      <w:r>
        <w:rPr>
          <w:rFonts w:hint="eastAsia" w:eastAsia="宋体"/>
          <w:color w:val="auto"/>
          <w:sz w:val="24"/>
          <w:szCs w:val="24"/>
          <w:lang w:eastAsia="zh-CN"/>
        </w:rPr>
        <w:t>一旦软件有更改，应重新生成软件标识。</w:t>
      </w:r>
    </w:p>
    <w:p w14:paraId="6EC00C20">
      <w:pPr>
        <w:pStyle w:val="29"/>
        <w:numPr>
          <w:ilvl w:val="0"/>
          <w:numId w:val="5"/>
        </w:numPr>
        <w:spacing w:line="360" w:lineRule="auto"/>
        <w:ind w:firstLineChars="0"/>
        <w:rPr>
          <w:rFonts w:eastAsia="宋体"/>
          <w:color w:val="auto"/>
          <w:sz w:val="24"/>
          <w:szCs w:val="24"/>
          <w:lang w:eastAsia="zh-CN"/>
        </w:rPr>
      </w:pPr>
      <w:r>
        <w:rPr>
          <w:rFonts w:hint="eastAsia" w:eastAsia="宋体"/>
          <w:color w:val="auto"/>
          <w:sz w:val="24"/>
          <w:szCs w:val="24"/>
          <w:lang w:eastAsia="zh-CN"/>
        </w:rPr>
        <w:t>数据采集器应能显示或输出软件标识。</w:t>
      </w:r>
    </w:p>
    <w:p w14:paraId="1323FFB8">
      <w:pPr>
        <w:pStyle w:val="29"/>
        <w:numPr>
          <w:ilvl w:val="0"/>
          <w:numId w:val="5"/>
        </w:numPr>
        <w:spacing w:line="360" w:lineRule="auto"/>
        <w:ind w:firstLineChars="0"/>
        <w:rPr>
          <w:rFonts w:eastAsia="宋体"/>
          <w:color w:val="auto"/>
          <w:sz w:val="24"/>
          <w:szCs w:val="24"/>
          <w:lang w:eastAsia="zh-CN"/>
        </w:rPr>
      </w:pPr>
      <w:r>
        <w:rPr>
          <w:rFonts w:hint="eastAsia" w:eastAsia="宋体"/>
          <w:color w:val="auto"/>
          <w:sz w:val="24"/>
          <w:szCs w:val="24"/>
          <w:lang w:eastAsia="zh-CN"/>
        </w:rPr>
        <w:t>数据采集器应有采集相关程序能够在数据采集器上电及不定时对软件标识进行重算，并与存储的软件标识进行比对，不匹配时应锁定数据采集器不能采集，并向信息平台发出故障信息。</w:t>
      </w:r>
    </w:p>
    <w:p w14:paraId="22D6FEA3">
      <w:pPr>
        <w:pStyle w:val="29"/>
        <w:numPr>
          <w:ilvl w:val="0"/>
          <w:numId w:val="5"/>
        </w:numPr>
        <w:spacing w:line="360" w:lineRule="auto"/>
        <w:ind w:firstLineChars="0"/>
        <w:rPr>
          <w:rFonts w:eastAsia="宋体"/>
          <w:color w:val="auto"/>
          <w:sz w:val="24"/>
          <w:szCs w:val="24"/>
          <w:lang w:eastAsia="zh-CN"/>
        </w:rPr>
      </w:pPr>
      <w:r>
        <w:rPr>
          <w:rFonts w:hint="eastAsia" w:eastAsia="宋体"/>
          <w:color w:val="auto"/>
          <w:sz w:val="24"/>
          <w:szCs w:val="24"/>
          <w:lang w:eastAsia="zh-CN"/>
        </w:rPr>
        <w:t>为确认软件标识可以覆盖采集相关的软件部分，制造商还应对所有存储器的分配及使用进行声明;对于运行在操作系统上的软件，应对操作系统中运行的所有进程进行声明，并应有禁止未声明进程运行的保护措施。</w:t>
      </w:r>
    </w:p>
    <w:p w14:paraId="53D63C01">
      <w:pPr>
        <w:pStyle w:val="29"/>
        <w:numPr>
          <w:ilvl w:val="0"/>
          <w:numId w:val="5"/>
        </w:numPr>
        <w:spacing w:line="360" w:lineRule="auto"/>
        <w:ind w:firstLineChars="0"/>
        <w:rPr>
          <w:rFonts w:eastAsia="宋体"/>
          <w:color w:val="auto"/>
          <w:sz w:val="24"/>
          <w:szCs w:val="24"/>
          <w:lang w:eastAsia="zh-CN"/>
        </w:rPr>
      </w:pPr>
      <w:r>
        <w:rPr>
          <w:rFonts w:hint="eastAsia" w:eastAsia="宋体"/>
          <w:color w:val="auto"/>
          <w:sz w:val="24"/>
          <w:szCs w:val="24"/>
          <w:lang w:eastAsia="zh-CN"/>
        </w:rPr>
        <w:t>制造商应声明软件标识的设计方式与计算方法，并提供进行外部验算的方法及相应的接口。</w:t>
      </w:r>
    </w:p>
    <w:p w14:paraId="0255CE99">
      <w:pPr>
        <w:spacing w:line="360" w:lineRule="auto"/>
        <w:ind w:firstLine="480" w:firstLineChars="200"/>
        <w:rPr>
          <w:rFonts w:ascii="楷体" w:hAnsi="楷体" w:eastAsia="楷体" w:cs="楷体"/>
          <w:color w:val="auto"/>
          <w:sz w:val="24"/>
          <w:szCs w:val="24"/>
          <w:lang w:eastAsia="zh-CN"/>
        </w:rPr>
      </w:pPr>
      <w:r>
        <w:rPr>
          <w:rFonts w:hint="eastAsia" w:ascii="楷体" w:hAnsi="楷体" w:eastAsia="楷体" w:cs="楷体"/>
          <w:color w:val="auto"/>
          <w:sz w:val="24"/>
          <w:szCs w:val="24"/>
          <w:lang w:eastAsia="zh-CN"/>
        </w:rPr>
        <w:t>示例:P/UCOLLECTION_CRC_Vxxxxxxxx_YYYYMMDD_TEEEEEEE。</w:t>
      </w:r>
    </w:p>
    <w:p w14:paraId="627B31D6">
      <w:pPr>
        <w:spacing w:line="360" w:lineRule="auto"/>
        <w:ind w:firstLine="480" w:firstLineChars="200"/>
        <w:rPr>
          <w:rFonts w:ascii="楷体" w:hAnsi="楷体" w:eastAsia="楷体" w:cs="楷体"/>
          <w:color w:val="auto"/>
          <w:sz w:val="24"/>
          <w:szCs w:val="24"/>
          <w:lang w:eastAsia="zh-CN"/>
        </w:rPr>
      </w:pPr>
      <w:r>
        <w:rPr>
          <w:rFonts w:hint="eastAsia" w:ascii="楷体" w:hAnsi="楷体" w:eastAsia="楷体" w:cs="楷体"/>
          <w:color w:val="auto"/>
          <w:sz w:val="24"/>
          <w:szCs w:val="24"/>
          <w:lang w:eastAsia="zh-CN"/>
        </w:rPr>
        <w:t>首位是大写字母P或者U;后接10位是数据采集器代码;然后是8位CRC32校验值:后接大写字母V和8位版本代码，不足8位的用0充填，版本代码由制造商决定;后接软件发布日期，YYYY代表年份，MM代表月份，DD代表日;最后接CEEEEEEE，首位C代表部件类型，其他为制造商标识等其他信息。</w:t>
      </w:r>
    </w:p>
    <w:p w14:paraId="3FBC3F91">
      <w:pPr>
        <w:pStyle w:val="17"/>
        <w:spacing w:before="120" w:after="120" w:line="360" w:lineRule="auto"/>
        <w:rPr>
          <w:rFonts w:ascii="宋体" w:hAnsi="宋体" w:eastAsia="宋体" w:cs="宋体"/>
          <w:sz w:val="24"/>
          <w:szCs w:val="24"/>
        </w:rPr>
      </w:pPr>
      <w:bookmarkStart w:id="20" w:name="_Toc3784"/>
      <w:r>
        <w:rPr>
          <w:rFonts w:hint="eastAsia" w:ascii="宋体" w:hAnsi="宋体" w:eastAsia="宋体" w:cs="宋体"/>
          <w:sz w:val="24"/>
          <w:szCs w:val="24"/>
        </w:rPr>
        <w:t>5.3 数据采集器与信息系统数据传输协议</w:t>
      </w:r>
      <w:bookmarkEnd w:id="20"/>
    </w:p>
    <w:p w14:paraId="33F71A01">
      <w:pPr>
        <w:pStyle w:val="14"/>
        <w:spacing w:line="360" w:lineRule="auto"/>
        <w:ind w:firstLine="480"/>
        <w:rPr>
          <w:rFonts w:ascii="宋体" w:hAnsi="宋体" w:eastAsia="宋体" w:cs="宋体"/>
          <w:sz w:val="24"/>
          <w:szCs w:val="24"/>
        </w:rPr>
      </w:pPr>
      <w:r>
        <w:rPr>
          <w:rFonts w:hint="eastAsia" w:ascii="宋体" w:hAnsi="宋体" w:eastAsia="宋体" w:cs="宋体"/>
          <w:sz w:val="24"/>
          <w:szCs w:val="24"/>
        </w:rPr>
        <w:t>数据传输协议参见附录A的规定。</w:t>
      </w:r>
    </w:p>
    <w:p w14:paraId="10192E6C">
      <w:pPr>
        <w:pStyle w:val="17"/>
        <w:spacing w:before="120" w:after="120" w:line="360" w:lineRule="auto"/>
        <w:rPr>
          <w:rFonts w:ascii="宋体" w:hAnsi="宋体" w:eastAsia="宋体" w:cs="宋体"/>
          <w:sz w:val="24"/>
          <w:szCs w:val="24"/>
        </w:rPr>
      </w:pPr>
      <w:bookmarkStart w:id="21" w:name="_Toc6703"/>
      <w:r>
        <w:rPr>
          <w:rFonts w:hint="eastAsia" w:ascii="宋体" w:hAnsi="宋体" w:eastAsia="宋体" w:cs="宋体"/>
          <w:sz w:val="24"/>
          <w:szCs w:val="24"/>
        </w:rPr>
        <w:t>5.4 数据传输安全要求</w:t>
      </w:r>
      <w:bookmarkEnd w:id="21"/>
    </w:p>
    <w:p w14:paraId="465AA752">
      <w:pPr>
        <w:pStyle w:val="29"/>
        <w:numPr>
          <w:ilvl w:val="0"/>
          <w:numId w:val="6"/>
        </w:numPr>
        <w:spacing w:line="360" w:lineRule="auto"/>
        <w:ind w:firstLineChars="0"/>
        <w:rPr>
          <w:rFonts w:eastAsia="宋体"/>
          <w:color w:val="auto"/>
          <w:sz w:val="24"/>
          <w:szCs w:val="24"/>
          <w:lang w:eastAsia="zh-CN"/>
        </w:rPr>
      </w:pPr>
      <w:r>
        <w:rPr>
          <w:rFonts w:hint="eastAsia" w:eastAsia="宋体"/>
          <w:color w:val="auto"/>
          <w:sz w:val="24"/>
          <w:szCs w:val="24"/>
          <w:lang w:eastAsia="zh-CN"/>
        </w:rPr>
        <w:t xml:space="preserve">应基于密码技术对加油机数据采集链路通信双方进行身份认证，使用密码技术的机密性和真实性功能来实现防截获、防假冒，保证传输过程中鉴别信息的机密性和网络设备实体身份的真实性； </w:t>
      </w:r>
    </w:p>
    <w:p w14:paraId="3D1A777C">
      <w:pPr>
        <w:pStyle w:val="29"/>
        <w:numPr>
          <w:ilvl w:val="0"/>
          <w:numId w:val="6"/>
        </w:numPr>
        <w:spacing w:line="360" w:lineRule="auto"/>
        <w:ind w:firstLineChars="0"/>
        <w:rPr>
          <w:rFonts w:eastAsia="宋体"/>
          <w:color w:val="auto"/>
          <w:sz w:val="24"/>
          <w:szCs w:val="24"/>
          <w:lang w:eastAsia="zh-CN"/>
        </w:rPr>
      </w:pPr>
      <w:r>
        <w:rPr>
          <w:rFonts w:hint="eastAsia" w:eastAsia="宋体"/>
          <w:color w:val="auto"/>
          <w:sz w:val="24"/>
          <w:szCs w:val="24"/>
          <w:lang w:eastAsia="zh-CN"/>
        </w:rPr>
        <w:t>应采用校验技术保证数据采集通信过程中数据的完整性；</w:t>
      </w:r>
      <w:r>
        <w:rPr>
          <w:rFonts w:hint="eastAsia" w:eastAsia="宋体"/>
          <w:color w:val="auto"/>
          <w:sz w:val="24"/>
          <w:szCs w:val="24"/>
          <w:lang w:eastAsia="zh-CN"/>
        </w:rPr>
        <w:tab/>
      </w:r>
      <w:r>
        <w:rPr>
          <w:rFonts w:hint="eastAsia" w:eastAsia="宋体"/>
          <w:color w:val="auto"/>
          <w:sz w:val="24"/>
          <w:szCs w:val="24"/>
          <w:lang w:eastAsia="zh-CN"/>
        </w:rPr>
        <w:t xml:space="preserve">应采用密码技术保证采集的数据在传输过程中的安全性，包括但不限于加油机计量数据； </w:t>
      </w:r>
    </w:p>
    <w:p w14:paraId="05664819">
      <w:pPr>
        <w:pStyle w:val="29"/>
        <w:numPr>
          <w:ilvl w:val="0"/>
          <w:numId w:val="6"/>
        </w:numPr>
        <w:spacing w:line="360" w:lineRule="auto"/>
        <w:ind w:firstLineChars="0"/>
        <w:rPr>
          <w:rFonts w:eastAsia="宋体"/>
          <w:color w:val="auto"/>
          <w:sz w:val="24"/>
          <w:szCs w:val="24"/>
          <w:lang w:eastAsia="zh-CN"/>
        </w:rPr>
      </w:pPr>
      <w:r>
        <w:rPr>
          <w:rFonts w:hint="eastAsia" w:eastAsia="宋体"/>
          <w:color w:val="auto"/>
          <w:sz w:val="24"/>
          <w:szCs w:val="24"/>
          <w:lang w:eastAsia="zh-CN"/>
        </w:rPr>
        <w:t>加密技术应支持并采用国密算法加密。</w:t>
      </w:r>
    </w:p>
    <w:p w14:paraId="31B9144E">
      <w:pPr>
        <w:pStyle w:val="29"/>
        <w:numPr>
          <w:ilvl w:val="0"/>
          <w:numId w:val="6"/>
        </w:numPr>
        <w:spacing w:line="360" w:lineRule="auto"/>
        <w:ind w:firstLineChars="0"/>
        <w:rPr>
          <w:rFonts w:eastAsia="宋体"/>
          <w:color w:val="auto"/>
          <w:sz w:val="24"/>
          <w:szCs w:val="24"/>
          <w:lang w:eastAsia="zh-CN"/>
        </w:rPr>
      </w:pPr>
      <w:r>
        <w:rPr>
          <w:rFonts w:hint="eastAsia" w:eastAsia="宋体"/>
          <w:color w:val="auto"/>
          <w:sz w:val="24"/>
          <w:szCs w:val="24"/>
          <w:lang w:eastAsia="zh-CN"/>
        </w:rPr>
        <w:t xml:space="preserve">应保证鉴别信息所在的存储空间被释放或重新分配前得到完全清除。 </w:t>
      </w:r>
    </w:p>
    <w:p w14:paraId="399976E3">
      <w:pPr>
        <w:pStyle w:val="29"/>
        <w:numPr>
          <w:ilvl w:val="0"/>
          <w:numId w:val="6"/>
        </w:numPr>
        <w:spacing w:line="360" w:lineRule="auto"/>
        <w:ind w:firstLineChars="0"/>
        <w:rPr>
          <w:rFonts w:eastAsia="宋体"/>
          <w:color w:val="auto"/>
          <w:sz w:val="24"/>
          <w:szCs w:val="24"/>
          <w:lang w:eastAsia="zh-CN"/>
        </w:rPr>
      </w:pPr>
      <w:r>
        <w:rPr>
          <w:rFonts w:hint="eastAsia" w:eastAsia="宋体"/>
          <w:color w:val="auto"/>
          <w:sz w:val="24"/>
          <w:szCs w:val="24"/>
          <w:lang w:eastAsia="zh-CN"/>
        </w:rPr>
        <w:t>应保证存有敏感数据的存储空间被释放或重新分配前得到完全清除。</w:t>
      </w:r>
    </w:p>
    <w:p w14:paraId="7B530A91">
      <w:pPr>
        <w:pStyle w:val="16"/>
        <w:spacing w:before="240" w:after="240" w:line="360" w:lineRule="auto"/>
        <w:rPr>
          <w:rFonts w:ascii="宋体" w:hAnsi="宋体" w:eastAsia="宋体" w:cs="宋体"/>
          <w:sz w:val="24"/>
          <w:szCs w:val="24"/>
        </w:rPr>
      </w:pPr>
      <w:bookmarkStart w:id="22" w:name="_Toc2584"/>
      <w:r>
        <w:rPr>
          <w:rFonts w:hint="eastAsia" w:ascii="宋体" w:hAnsi="宋体" w:eastAsia="宋体" w:cs="宋体"/>
          <w:sz w:val="24"/>
          <w:szCs w:val="24"/>
        </w:rPr>
        <w:t>6 安装及验收要求</w:t>
      </w:r>
      <w:bookmarkEnd w:id="22"/>
    </w:p>
    <w:p w14:paraId="7081D53F">
      <w:pPr>
        <w:pStyle w:val="17"/>
        <w:spacing w:before="120" w:after="120"/>
        <w:rPr>
          <w:rFonts w:ascii="宋体" w:hAnsi="宋体" w:eastAsia="宋体" w:cs="宋体"/>
          <w:sz w:val="24"/>
          <w:szCs w:val="24"/>
        </w:rPr>
      </w:pPr>
      <w:bookmarkStart w:id="23" w:name="_Toc31090"/>
      <w:r>
        <w:rPr>
          <w:rFonts w:hint="eastAsia" w:ascii="宋体" w:hAnsi="宋体" w:eastAsia="宋体" w:cs="宋体"/>
          <w:sz w:val="24"/>
          <w:szCs w:val="24"/>
        </w:rPr>
        <w:t>6.1 数据采集器安装要求</w:t>
      </w:r>
      <w:bookmarkEnd w:id="23"/>
    </w:p>
    <w:p w14:paraId="40E96EAB">
      <w:pPr>
        <w:pStyle w:val="29"/>
        <w:numPr>
          <w:ilvl w:val="0"/>
          <w:numId w:val="7"/>
        </w:numPr>
        <w:spacing w:line="360" w:lineRule="auto"/>
        <w:ind w:firstLineChars="0"/>
        <w:rPr>
          <w:rFonts w:eastAsia="宋体"/>
          <w:color w:val="auto"/>
          <w:sz w:val="24"/>
          <w:szCs w:val="24"/>
          <w:lang w:eastAsia="zh-CN"/>
        </w:rPr>
      </w:pPr>
      <w:r>
        <w:rPr>
          <w:rFonts w:hint="eastAsia" w:eastAsia="宋体"/>
          <w:color w:val="auto"/>
          <w:sz w:val="24"/>
          <w:szCs w:val="24"/>
          <w:lang w:eastAsia="zh-CN"/>
        </w:rPr>
        <w:t>数据采集器应安装在加油站站房内，应保证数据采集器和加油机地埋通讯线可靠连接。</w:t>
      </w:r>
    </w:p>
    <w:p w14:paraId="4C39A32D">
      <w:pPr>
        <w:pStyle w:val="29"/>
        <w:numPr>
          <w:ilvl w:val="0"/>
          <w:numId w:val="7"/>
        </w:numPr>
        <w:spacing w:line="360" w:lineRule="auto"/>
        <w:ind w:firstLineChars="0"/>
        <w:rPr>
          <w:sz w:val="24"/>
          <w:szCs w:val="24"/>
          <w:lang w:eastAsia="zh-CN"/>
        </w:rPr>
      </w:pPr>
      <w:r>
        <w:rPr>
          <w:rFonts w:hint="eastAsia" w:eastAsia="宋体"/>
          <w:color w:val="auto"/>
          <w:sz w:val="24"/>
          <w:szCs w:val="24"/>
          <w:lang w:eastAsia="zh-CN"/>
        </w:rPr>
        <w:t>数据采集器宜配置机柜，部署在机柜中对数据采集器进行日常保护，降低故障的发生，同时应在机柜中配置小型UPS电源，对数据采集器提供掉电后延时数据上传保护。</w:t>
      </w:r>
    </w:p>
    <w:p w14:paraId="5BB2E52A">
      <w:pPr>
        <w:pStyle w:val="17"/>
        <w:spacing w:before="120" w:after="120"/>
        <w:rPr>
          <w:rFonts w:ascii="宋体" w:hAnsi="宋体" w:eastAsia="宋体" w:cs="宋体"/>
          <w:sz w:val="24"/>
          <w:szCs w:val="24"/>
        </w:rPr>
      </w:pPr>
      <w:bookmarkStart w:id="24" w:name="_Toc19926"/>
      <w:r>
        <w:rPr>
          <w:rFonts w:hint="eastAsia" w:ascii="宋体" w:hAnsi="宋体" w:eastAsia="宋体" w:cs="宋体"/>
          <w:sz w:val="24"/>
          <w:szCs w:val="24"/>
        </w:rPr>
        <w:t>6.2 通讯布线要求</w:t>
      </w:r>
      <w:bookmarkEnd w:id="24"/>
    </w:p>
    <w:p w14:paraId="28CC18AE">
      <w:pPr>
        <w:pStyle w:val="29"/>
        <w:numPr>
          <w:ilvl w:val="0"/>
          <w:numId w:val="8"/>
        </w:numPr>
        <w:spacing w:line="360" w:lineRule="auto"/>
        <w:ind w:firstLineChars="0"/>
        <w:rPr>
          <w:rFonts w:eastAsia="宋体"/>
          <w:color w:val="auto"/>
          <w:sz w:val="24"/>
          <w:szCs w:val="24"/>
          <w:lang w:eastAsia="zh-CN"/>
        </w:rPr>
      </w:pPr>
      <w:r>
        <w:rPr>
          <w:rFonts w:hint="eastAsia" w:eastAsia="宋体"/>
          <w:color w:val="auto"/>
          <w:sz w:val="24"/>
          <w:szCs w:val="24"/>
          <w:lang w:eastAsia="zh-CN"/>
        </w:rPr>
        <w:t>加油机端通讯线必须安装在经过相应防爆等级认证的接线盒或设备外壳内；</w:t>
      </w:r>
    </w:p>
    <w:p w14:paraId="75DC30A5">
      <w:pPr>
        <w:pStyle w:val="29"/>
        <w:numPr>
          <w:ilvl w:val="0"/>
          <w:numId w:val="8"/>
        </w:numPr>
        <w:spacing w:line="360" w:lineRule="auto"/>
        <w:ind w:firstLineChars="0"/>
        <w:rPr>
          <w:rFonts w:eastAsia="宋体"/>
          <w:color w:val="auto"/>
          <w:sz w:val="24"/>
          <w:szCs w:val="24"/>
          <w:lang w:eastAsia="zh-CN"/>
        </w:rPr>
      </w:pPr>
      <w:r>
        <w:rPr>
          <w:rFonts w:hint="eastAsia" w:eastAsia="宋体"/>
          <w:color w:val="auto"/>
          <w:sz w:val="24"/>
          <w:szCs w:val="24"/>
          <w:lang w:eastAsia="zh-CN"/>
        </w:rPr>
        <w:t>加油机地埋线和数据采集器连接处进行明确的线签标识，以方便后续维护；</w:t>
      </w:r>
    </w:p>
    <w:p w14:paraId="0B305009">
      <w:pPr>
        <w:pStyle w:val="29"/>
        <w:numPr>
          <w:ilvl w:val="0"/>
          <w:numId w:val="8"/>
        </w:numPr>
        <w:spacing w:line="360" w:lineRule="auto"/>
        <w:ind w:firstLineChars="0"/>
        <w:rPr>
          <w:rFonts w:eastAsia="宋体"/>
          <w:color w:val="auto"/>
          <w:sz w:val="24"/>
          <w:szCs w:val="24"/>
          <w:lang w:eastAsia="zh-CN"/>
        </w:rPr>
      </w:pPr>
      <w:r>
        <w:rPr>
          <w:rFonts w:hint="eastAsia" w:eastAsia="宋体"/>
          <w:color w:val="auto"/>
          <w:sz w:val="24"/>
          <w:szCs w:val="24"/>
          <w:lang w:eastAsia="zh-CN"/>
        </w:rPr>
        <w:t>加油机通讯线应符合厂家通讯线规格要求，如果是网线应采用Cat.5e/Cat.6/Cat.6e；</w:t>
      </w:r>
    </w:p>
    <w:p w14:paraId="7E7541BB">
      <w:pPr>
        <w:pStyle w:val="29"/>
        <w:numPr>
          <w:ilvl w:val="0"/>
          <w:numId w:val="8"/>
        </w:numPr>
        <w:spacing w:line="360" w:lineRule="auto"/>
        <w:ind w:firstLineChars="0"/>
        <w:rPr>
          <w:sz w:val="24"/>
          <w:szCs w:val="24"/>
          <w:lang w:eastAsia="zh-CN"/>
        </w:rPr>
      </w:pPr>
      <w:r>
        <w:rPr>
          <w:rFonts w:hint="eastAsia" w:eastAsia="宋体"/>
          <w:color w:val="auto"/>
          <w:sz w:val="24"/>
          <w:szCs w:val="24"/>
          <w:lang w:eastAsia="zh-CN"/>
        </w:rPr>
        <w:t>地埋线部分必须采用金属穿线管，并且和强电线路分开在不同的金属穿线管，导管接口处要</w:t>
      </w:r>
      <w:r>
        <w:rPr>
          <w:rFonts w:hint="eastAsia"/>
          <w:sz w:val="24"/>
          <w:szCs w:val="24"/>
          <w:lang w:eastAsia="zh-CN"/>
        </w:rPr>
        <w:t>进行密封，以防止油气等在导管内传播</w:t>
      </w:r>
      <w:r>
        <w:rPr>
          <w:rFonts w:hint="eastAsia" w:eastAsia="宋体"/>
          <w:sz w:val="24"/>
          <w:szCs w:val="24"/>
          <w:lang w:eastAsia="zh-CN"/>
        </w:rPr>
        <w:t>；</w:t>
      </w:r>
    </w:p>
    <w:p w14:paraId="68E952C8">
      <w:pPr>
        <w:pStyle w:val="29"/>
        <w:numPr>
          <w:ilvl w:val="0"/>
          <w:numId w:val="8"/>
        </w:numPr>
        <w:spacing w:line="360" w:lineRule="auto"/>
        <w:ind w:firstLineChars="0"/>
        <w:rPr>
          <w:sz w:val="24"/>
          <w:szCs w:val="24"/>
          <w:lang w:eastAsia="zh-CN"/>
        </w:rPr>
      </w:pPr>
      <w:r>
        <w:rPr>
          <w:rFonts w:hint="eastAsia" w:ascii="宋体" w:hAnsi="宋体" w:eastAsia="宋体" w:cs="宋体"/>
          <w:sz w:val="24"/>
          <w:szCs w:val="24"/>
          <w:lang w:eastAsia="zh-CN"/>
        </w:rPr>
        <w:t>金</w:t>
      </w:r>
      <w:r>
        <w:rPr>
          <w:rFonts w:hint="eastAsia"/>
          <w:sz w:val="24"/>
          <w:szCs w:val="24"/>
          <w:lang w:eastAsia="zh-CN"/>
        </w:rPr>
        <w:t>属导管、铠装层、设备外壳等金属部件必须可靠接地，并进行等电位连接，消除电位差和静电积累</w:t>
      </w:r>
      <w:r>
        <w:rPr>
          <w:rFonts w:hint="eastAsia" w:eastAsia="宋体"/>
          <w:sz w:val="24"/>
          <w:szCs w:val="24"/>
          <w:lang w:eastAsia="zh-CN"/>
        </w:rPr>
        <w:t>。</w:t>
      </w:r>
    </w:p>
    <w:p w14:paraId="3DEF4918">
      <w:pPr>
        <w:pStyle w:val="17"/>
        <w:spacing w:before="120" w:after="120" w:line="360" w:lineRule="auto"/>
        <w:rPr>
          <w:rFonts w:ascii="宋体" w:hAnsi="宋体" w:eastAsia="宋体" w:cs="宋体"/>
          <w:sz w:val="24"/>
          <w:szCs w:val="24"/>
        </w:rPr>
      </w:pPr>
      <w:bookmarkStart w:id="25" w:name="_Toc2625"/>
      <w:r>
        <w:rPr>
          <w:rFonts w:hint="eastAsia" w:ascii="宋体" w:hAnsi="宋体" w:eastAsia="宋体" w:cs="宋体"/>
          <w:sz w:val="24"/>
          <w:szCs w:val="24"/>
        </w:rPr>
        <w:t>6.3 验收要求</w:t>
      </w:r>
      <w:bookmarkEnd w:id="25"/>
    </w:p>
    <w:p w14:paraId="7042FD4A">
      <w:pPr>
        <w:pStyle w:val="29"/>
        <w:numPr>
          <w:ilvl w:val="0"/>
          <w:numId w:val="9"/>
        </w:numPr>
        <w:spacing w:line="360" w:lineRule="auto"/>
        <w:ind w:firstLineChars="0"/>
        <w:rPr>
          <w:rFonts w:ascii="宋体" w:hAnsi="宋体" w:eastAsia="宋体" w:cs="宋体"/>
          <w:sz w:val="24"/>
          <w:szCs w:val="24"/>
          <w:lang w:eastAsia="zh-CN"/>
        </w:rPr>
      </w:pPr>
      <w:r>
        <w:rPr>
          <w:rFonts w:hint="eastAsia" w:ascii="宋体" w:hAnsi="宋体" w:eastAsia="宋体" w:cs="宋体"/>
          <w:sz w:val="24"/>
          <w:szCs w:val="24"/>
          <w:lang w:eastAsia="zh-CN"/>
        </w:rPr>
        <w:t>施工方应提供数据采集器软、硬件测评报告。</w:t>
      </w:r>
    </w:p>
    <w:p w14:paraId="0E9ED26B">
      <w:pPr>
        <w:pStyle w:val="29"/>
        <w:numPr>
          <w:ilvl w:val="0"/>
          <w:numId w:val="9"/>
        </w:numPr>
        <w:spacing w:line="360" w:lineRule="auto"/>
        <w:ind w:firstLineChars="0"/>
        <w:rPr>
          <w:lang w:eastAsia="zh-CN"/>
        </w:rPr>
      </w:pPr>
      <w:r>
        <w:rPr>
          <w:rFonts w:hint="eastAsia" w:ascii="宋体" w:hAnsi="宋体" w:eastAsia="宋体" w:cs="宋体"/>
          <w:sz w:val="24"/>
          <w:szCs w:val="24"/>
          <w:lang w:eastAsia="zh-CN"/>
        </w:rPr>
        <w:t>数据采集器安装完成后，应确保加油机正常运行，信息系统完整采集加油机计量数据，通信稳定，加油站原站控系统运行正常。</w:t>
      </w:r>
    </w:p>
    <w:p w14:paraId="5BC286C5">
      <w:pPr>
        <w:pStyle w:val="29"/>
        <w:numPr>
          <w:ilvl w:val="0"/>
          <w:numId w:val="9"/>
        </w:numPr>
        <w:spacing w:line="360" w:lineRule="auto"/>
        <w:ind w:firstLineChars="0"/>
        <w:rPr>
          <w:rFonts w:ascii="宋体" w:hAnsi="宋体" w:eastAsia="宋体" w:cs="宋体"/>
          <w:sz w:val="24"/>
          <w:szCs w:val="24"/>
          <w:lang w:eastAsia="zh-CN"/>
        </w:rPr>
      </w:pPr>
      <w:r>
        <w:rPr>
          <w:rFonts w:hint="eastAsia" w:ascii="宋体" w:hAnsi="宋体" w:eastAsia="宋体" w:cs="宋体"/>
          <w:sz w:val="24"/>
          <w:szCs w:val="24"/>
          <w:lang w:eastAsia="zh-CN"/>
        </w:rPr>
        <w:t>应出具施工方和验收方共同签字的加油机数据采集器安装及验收报告。</w:t>
      </w:r>
    </w:p>
    <w:p w14:paraId="183F10B6">
      <w:pPr>
        <w:pStyle w:val="16"/>
        <w:spacing w:before="240" w:after="240" w:line="360" w:lineRule="auto"/>
        <w:rPr>
          <w:rFonts w:ascii="宋体" w:hAnsi="宋体" w:eastAsia="宋体" w:cs="宋体"/>
          <w:b/>
          <w:bCs/>
          <w:sz w:val="24"/>
          <w:szCs w:val="24"/>
        </w:rPr>
      </w:pPr>
      <w:bookmarkStart w:id="26" w:name="_Toc1391"/>
      <w:r>
        <w:rPr>
          <w:rFonts w:hint="eastAsia" w:ascii="宋体" w:hAnsi="宋体" w:eastAsia="宋体" w:cs="宋体"/>
          <w:b/>
          <w:bCs/>
          <w:sz w:val="24"/>
          <w:szCs w:val="24"/>
        </w:rPr>
        <w:t>7 施工资质要求</w:t>
      </w:r>
      <w:bookmarkEnd w:id="26"/>
    </w:p>
    <w:p w14:paraId="6FA2438E">
      <w:pPr>
        <w:pStyle w:val="17"/>
        <w:spacing w:before="120" w:after="120" w:line="360" w:lineRule="auto"/>
        <w:rPr>
          <w:rFonts w:ascii="宋体" w:hAnsi="宋体" w:eastAsia="宋体" w:cs="宋体"/>
          <w:sz w:val="24"/>
          <w:szCs w:val="24"/>
        </w:rPr>
      </w:pPr>
      <w:bookmarkStart w:id="27" w:name="_Toc11016"/>
      <w:r>
        <w:rPr>
          <w:rFonts w:hint="eastAsia" w:ascii="宋体" w:hAnsi="宋体" w:eastAsia="宋体" w:cs="宋体"/>
          <w:sz w:val="24"/>
          <w:szCs w:val="24"/>
        </w:rPr>
        <w:t>7.1</w:t>
      </w:r>
      <w:r>
        <w:rPr>
          <w:rFonts w:hint="eastAsia" w:ascii="宋体" w:hAnsi="宋体" w:eastAsia="宋体" w:cs="宋体"/>
          <w:sz w:val="24"/>
          <w:szCs w:val="24"/>
        </w:rPr>
        <w:tab/>
      </w:r>
      <w:r>
        <w:rPr>
          <w:rFonts w:hint="eastAsia" w:ascii="宋体" w:hAnsi="宋体" w:eastAsia="宋体" w:cs="宋体"/>
          <w:sz w:val="24"/>
          <w:szCs w:val="24"/>
        </w:rPr>
        <w:t xml:space="preserve"> 施工单位资质要求</w:t>
      </w:r>
      <w:bookmarkEnd w:id="27"/>
    </w:p>
    <w:p w14:paraId="6CB37BFE">
      <w:pPr>
        <w:pStyle w:val="29"/>
        <w:numPr>
          <w:ilvl w:val="0"/>
          <w:numId w:val="10"/>
        </w:numPr>
        <w:spacing w:line="360" w:lineRule="auto"/>
        <w:ind w:firstLineChars="0"/>
        <w:rPr>
          <w:rFonts w:ascii="宋体" w:hAnsi="宋体" w:eastAsia="宋体" w:cs="宋体"/>
          <w:sz w:val="24"/>
          <w:szCs w:val="24"/>
          <w:lang w:eastAsia="zh-CN"/>
        </w:rPr>
      </w:pPr>
      <w:r>
        <w:rPr>
          <w:rFonts w:hint="eastAsia" w:ascii="宋体" w:hAnsi="宋体" w:eastAsia="宋体" w:cs="宋体"/>
          <w:sz w:val="24"/>
          <w:szCs w:val="24"/>
          <w:lang w:eastAsia="zh-CN"/>
        </w:rPr>
        <w:t>具备防爆类设备（包含加油机等）的维修能力认定证书；</w:t>
      </w:r>
    </w:p>
    <w:p w14:paraId="039AE544">
      <w:pPr>
        <w:pStyle w:val="29"/>
        <w:numPr>
          <w:ilvl w:val="0"/>
          <w:numId w:val="10"/>
        </w:numPr>
        <w:spacing w:line="360" w:lineRule="auto"/>
        <w:ind w:firstLineChars="0"/>
        <w:rPr>
          <w:rFonts w:ascii="宋体" w:hAnsi="宋体" w:eastAsia="宋体" w:cs="宋体"/>
          <w:sz w:val="24"/>
          <w:szCs w:val="24"/>
          <w:lang w:eastAsia="zh-CN"/>
        </w:rPr>
      </w:pPr>
      <w:r>
        <w:rPr>
          <w:rFonts w:hint="eastAsia" w:ascii="宋体" w:hAnsi="宋体" w:eastAsia="宋体" w:cs="宋体"/>
          <w:sz w:val="24"/>
          <w:szCs w:val="24"/>
          <w:lang w:eastAsia="zh-CN"/>
        </w:rPr>
        <w:t>具备防爆类设备（包含加油机等）的安装能力认定证书；</w:t>
      </w:r>
    </w:p>
    <w:p w14:paraId="235723D4">
      <w:pPr>
        <w:pStyle w:val="29"/>
        <w:numPr>
          <w:ilvl w:val="0"/>
          <w:numId w:val="10"/>
        </w:numPr>
        <w:spacing w:line="360" w:lineRule="auto"/>
        <w:ind w:firstLineChars="0"/>
        <w:rPr>
          <w:rFonts w:ascii="宋体" w:hAnsi="宋体" w:eastAsia="宋体" w:cs="宋体"/>
          <w:sz w:val="24"/>
          <w:szCs w:val="24"/>
          <w:lang w:eastAsia="zh-CN"/>
        </w:rPr>
      </w:pPr>
      <w:r>
        <w:rPr>
          <w:rFonts w:hint="eastAsia" w:ascii="宋体" w:hAnsi="宋体" w:eastAsia="宋体" w:cs="宋体"/>
          <w:sz w:val="24"/>
          <w:szCs w:val="24"/>
          <w:lang w:eastAsia="zh-CN"/>
        </w:rPr>
        <w:t>具备防爆类设备（包含加油机等）的维护能力认定证书；</w:t>
      </w:r>
    </w:p>
    <w:p w14:paraId="7A9755A4">
      <w:pPr>
        <w:pStyle w:val="17"/>
        <w:spacing w:before="120" w:after="120" w:line="360" w:lineRule="auto"/>
        <w:rPr>
          <w:rFonts w:ascii="宋体" w:hAnsi="宋体" w:eastAsia="宋体" w:cs="宋体"/>
          <w:sz w:val="24"/>
          <w:szCs w:val="24"/>
        </w:rPr>
      </w:pPr>
      <w:bookmarkStart w:id="28" w:name="_Toc15239"/>
      <w:r>
        <w:rPr>
          <w:rFonts w:hint="eastAsia" w:ascii="宋体" w:hAnsi="宋体" w:eastAsia="宋体" w:cs="宋体"/>
          <w:sz w:val="24"/>
          <w:szCs w:val="24"/>
        </w:rPr>
        <w:t>7.2 人员资质要求</w:t>
      </w:r>
      <w:bookmarkEnd w:id="28"/>
    </w:p>
    <w:p w14:paraId="06D3E477">
      <w:pPr>
        <w:pStyle w:val="29"/>
        <w:numPr>
          <w:ilvl w:val="0"/>
          <w:numId w:val="11"/>
        </w:numPr>
        <w:spacing w:line="360" w:lineRule="auto"/>
        <w:ind w:firstLineChars="0"/>
        <w:rPr>
          <w:rFonts w:ascii="宋体" w:hAnsi="宋体" w:eastAsia="宋体" w:cs="宋体"/>
          <w:sz w:val="24"/>
          <w:szCs w:val="24"/>
          <w:lang w:eastAsia="zh-CN"/>
        </w:rPr>
      </w:pPr>
      <w:r>
        <w:rPr>
          <w:rFonts w:hint="eastAsia" w:ascii="宋体" w:hAnsi="宋体" w:eastAsia="宋体" w:cs="宋体"/>
          <w:sz w:val="24"/>
          <w:szCs w:val="24"/>
          <w:lang w:eastAsia="zh-CN"/>
        </w:rPr>
        <w:t>电工证 (低压/高压)：所有进行电气接线、设备安装调试的人员必须持有应急管理部门颁发的《特种作业操作证》(电工)，且作业类别需与施工内容相符（通常低压电工即可）；</w:t>
      </w:r>
    </w:p>
    <w:p w14:paraId="386866C2">
      <w:pPr>
        <w:pStyle w:val="29"/>
        <w:numPr>
          <w:ilvl w:val="0"/>
          <w:numId w:val="11"/>
        </w:numPr>
        <w:spacing w:line="360" w:lineRule="auto"/>
        <w:ind w:firstLineChars="0"/>
        <w:rPr>
          <w:rFonts w:ascii="宋体" w:hAnsi="宋体" w:eastAsia="宋体" w:cs="宋体"/>
          <w:sz w:val="24"/>
          <w:szCs w:val="24"/>
          <w:lang w:eastAsia="zh-CN"/>
        </w:rPr>
      </w:pPr>
      <w:r>
        <w:rPr>
          <w:rFonts w:hint="eastAsia" w:ascii="宋体" w:hAnsi="宋体" w:eastAsia="宋体" w:cs="宋体"/>
          <w:sz w:val="24"/>
          <w:szCs w:val="24"/>
          <w:lang w:eastAsia="zh-CN"/>
        </w:rPr>
        <w:t>高处作业证： 如果施工涉及登高（如安装天线、布线），需持有相应类别的高处作业证；</w:t>
      </w:r>
    </w:p>
    <w:p w14:paraId="0208C843">
      <w:pPr>
        <w:pStyle w:val="29"/>
        <w:numPr>
          <w:ilvl w:val="0"/>
          <w:numId w:val="11"/>
        </w:numPr>
        <w:spacing w:line="360" w:lineRule="auto"/>
        <w:ind w:firstLineChars="0"/>
        <w:rPr>
          <w:rFonts w:ascii="宋体" w:hAnsi="宋体" w:eastAsia="宋体" w:cs="宋体"/>
          <w:sz w:val="24"/>
          <w:szCs w:val="24"/>
          <w:lang w:eastAsia="zh-CN"/>
        </w:rPr>
      </w:pPr>
      <w:r>
        <w:rPr>
          <w:rFonts w:hint="eastAsia" w:ascii="宋体" w:hAnsi="宋体" w:eastAsia="宋体" w:cs="宋体"/>
          <w:sz w:val="24"/>
          <w:szCs w:val="24"/>
          <w:lang w:eastAsia="zh-CN"/>
        </w:rPr>
        <w:t>身份证明与劳动合同： 提供有效身份证件，并与施工单位有合法的劳动关系证明；</w:t>
      </w:r>
    </w:p>
    <w:p w14:paraId="73B70013">
      <w:pPr>
        <w:pStyle w:val="29"/>
        <w:numPr>
          <w:ilvl w:val="0"/>
          <w:numId w:val="11"/>
        </w:numPr>
        <w:spacing w:line="360" w:lineRule="auto"/>
        <w:ind w:firstLineChars="0"/>
        <w:rPr>
          <w:rFonts w:ascii="宋体" w:hAnsi="宋体" w:eastAsia="宋体" w:cs="宋体"/>
          <w:sz w:val="24"/>
          <w:szCs w:val="24"/>
          <w:lang w:eastAsia="zh-CN"/>
        </w:rPr>
      </w:pPr>
      <w:r>
        <w:rPr>
          <w:rFonts w:hint="eastAsia" w:ascii="宋体" w:hAnsi="宋体" w:eastAsia="宋体" w:cs="宋体"/>
          <w:sz w:val="24"/>
          <w:szCs w:val="24"/>
          <w:lang w:eastAsia="zh-CN"/>
        </w:rPr>
        <w:t>无犯罪记录证明： 对于涉及核心设备、数据接口等敏感区域操作的人员，加油站或监管方可能要求提供无犯罪记录证明；</w:t>
      </w:r>
    </w:p>
    <w:p w14:paraId="67B9FB19">
      <w:pPr>
        <w:pStyle w:val="29"/>
        <w:numPr>
          <w:ilvl w:val="0"/>
          <w:numId w:val="11"/>
        </w:numPr>
        <w:spacing w:line="360" w:lineRule="auto"/>
        <w:ind w:firstLineChars="0"/>
        <w:rPr>
          <w:rFonts w:ascii="宋体" w:hAnsi="宋体" w:eastAsia="宋体" w:cs="宋体"/>
          <w:sz w:val="24"/>
          <w:szCs w:val="24"/>
          <w:lang w:eastAsia="zh-CN"/>
        </w:rPr>
      </w:pPr>
      <w:r>
        <w:rPr>
          <w:rFonts w:hint="eastAsia" w:ascii="宋体" w:hAnsi="宋体" w:eastAsia="宋体" w:cs="宋体"/>
          <w:sz w:val="24"/>
          <w:szCs w:val="24"/>
          <w:lang w:eastAsia="zh-CN"/>
        </w:rPr>
        <w:t>加油机智慧管理与服务平台实名认证并由施工单位备案。</w:t>
      </w:r>
    </w:p>
    <w:p w14:paraId="73088C63">
      <w:pPr>
        <w:pStyle w:val="29"/>
        <w:spacing w:line="360" w:lineRule="auto"/>
        <w:ind w:firstLine="0" w:firstLineChars="0"/>
        <w:rPr>
          <w:rFonts w:ascii="宋体" w:hAnsi="宋体" w:eastAsia="宋体" w:cs="宋体"/>
          <w:sz w:val="24"/>
          <w:szCs w:val="24"/>
          <w:lang w:eastAsia="zh-CN"/>
        </w:rPr>
      </w:pPr>
    </w:p>
    <w:p w14:paraId="273C84F9">
      <w:pPr>
        <w:pStyle w:val="29"/>
        <w:spacing w:line="360" w:lineRule="auto"/>
        <w:ind w:firstLine="0" w:firstLineChars="0"/>
        <w:rPr>
          <w:rFonts w:ascii="宋体" w:hAnsi="宋体" w:eastAsia="宋体" w:cs="宋体"/>
          <w:sz w:val="24"/>
          <w:szCs w:val="24"/>
          <w:lang w:eastAsia="zh-CN"/>
        </w:rPr>
        <w:sectPr>
          <w:footerReference r:id="rId10" w:type="default"/>
          <w:pgSz w:w="11907" w:h="16840"/>
          <w:pgMar w:top="1794" w:right="1335" w:bottom="1130" w:left="1410" w:header="1429" w:footer="906" w:gutter="0"/>
          <w:pgNumType w:start="1"/>
          <w:cols w:space="720" w:num="1"/>
        </w:sectPr>
      </w:pPr>
    </w:p>
    <w:p w14:paraId="128E89E8">
      <w:pPr>
        <w:pStyle w:val="21"/>
        <w:spacing w:before="50" w:afterLines="0" w:line="360" w:lineRule="auto"/>
      </w:pPr>
      <w:bookmarkStart w:id="29" w:name="_Toc29210"/>
      <w:r>
        <w:br w:type="textWrapping"/>
      </w:r>
      <w:r>
        <w:t>（规范性）</w:t>
      </w:r>
      <w:r>
        <w:br w:type="textWrapping"/>
      </w:r>
      <w:r>
        <w:rPr>
          <w:rFonts w:hint="eastAsia"/>
          <w:color w:val="000000" w:themeColor="text1"/>
          <w14:textFill>
            <w14:solidFill>
              <w14:schemeClr w14:val="tx1"/>
            </w14:solidFill>
          </w14:textFill>
        </w:rPr>
        <w:t>加油机数据采集通讯</w:t>
      </w:r>
      <w:r>
        <w:rPr>
          <w:color w:val="000000" w:themeColor="text1"/>
          <w14:textFill>
            <w14:solidFill>
              <w14:schemeClr w14:val="tx1"/>
            </w14:solidFill>
          </w14:textFill>
        </w:rPr>
        <w:t>传输</w:t>
      </w:r>
      <w:r>
        <w:rPr>
          <w:rFonts w:hint="eastAsia"/>
          <w:color w:val="000000" w:themeColor="text1"/>
          <w14:textFill>
            <w14:solidFill>
              <w14:schemeClr w14:val="tx1"/>
            </w14:solidFill>
          </w14:textFill>
        </w:rPr>
        <w:t>协议要求</w:t>
      </w:r>
      <w:bookmarkEnd w:id="29"/>
    </w:p>
    <w:p w14:paraId="7FA232BF">
      <w:pPr>
        <w:pStyle w:val="22"/>
        <w:spacing w:before="120" w:after="120" w:line="360" w:lineRule="auto"/>
        <w:ind w:left="0"/>
      </w:pPr>
      <w:bookmarkStart w:id="30" w:name="_Toc24378"/>
      <w:bookmarkStart w:id="31" w:name="_Toc27280"/>
      <w:bookmarkStart w:id="32" w:name="_Toc32284"/>
      <w:bookmarkStart w:id="33" w:name="_Toc4701"/>
      <w:bookmarkStart w:id="34" w:name="_Toc3747"/>
      <w:r>
        <w:rPr>
          <w:rFonts w:hint="eastAsia"/>
        </w:rPr>
        <w:t>通讯协议：</w:t>
      </w:r>
      <w:bookmarkEnd w:id="30"/>
      <w:bookmarkEnd w:id="31"/>
      <w:bookmarkEnd w:id="32"/>
      <w:bookmarkEnd w:id="33"/>
      <w:bookmarkEnd w:id="34"/>
    </w:p>
    <w:p w14:paraId="4950F0A1">
      <w:pPr>
        <w:ind w:firstLine="525" w:firstLineChars="250"/>
        <w:rPr>
          <w:rFonts w:hint="eastAsia" w:ascii="宋体" w:hAnsi="宋体" w:eastAsiaTheme="minorEastAsia"/>
          <w:szCs w:val="24"/>
          <w:lang w:eastAsia="zh-CN"/>
        </w:rPr>
      </w:pPr>
      <w:r>
        <w:rPr>
          <w:rFonts w:hint="eastAsia" w:ascii="宋体" w:hAnsi="宋体"/>
          <w:szCs w:val="24"/>
          <w:lang w:eastAsia="zh-CN"/>
        </w:rPr>
        <w:t>基于HTTPS协议传输数据方式。</w:t>
      </w:r>
    </w:p>
    <w:p w14:paraId="412C3066">
      <w:pPr>
        <w:rPr>
          <w:rFonts w:hint="eastAsia" w:ascii="宋体" w:hAnsi="宋体" w:eastAsiaTheme="minorEastAsia"/>
          <w:b/>
          <w:szCs w:val="24"/>
          <w:lang w:eastAsia="zh-CN"/>
        </w:rPr>
      </w:pPr>
      <w:r>
        <w:rPr>
          <w:rFonts w:ascii="宋体" w:hAnsi="宋体"/>
          <w:szCs w:val="24"/>
          <w:lang w:eastAsia="zh-CN"/>
        </w:rPr>
        <w:t>HTTP</w:t>
      </w:r>
      <w:r>
        <w:rPr>
          <w:rFonts w:hint="eastAsia" w:ascii="宋体" w:hAnsi="宋体"/>
          <w:szCs w:val="24"/>
          <w:lang w:eastAsia="zh-CN"/>
        </w:rPr>
        <w:t>S协议</w:t>
      </w:r>
      <w:r>
        <w:rPr>
          <w:rFonts w:ascii="宋体" w:hAnsi="宋体"/>
          <w:szCs w:val="24"/>
          <w:lang w:eastAsia="zh-CN"/>
        </w:rPr>
        <w:t>接口的</w:t>
      </w:r>
      <w:r>
        <w:rPr>
          <w:rFonts w:hint="eastAsia" w:ascii="宋体" w:hAnsi="宋体"/>
          <w:szCs w:val="24"/>
          <w:lang w:eastAsia="zh-CN"/>
        </w:rPr>
        <w:t>服务端接口是基于基本HTTPS协议开发，出入参数格式统一为JSON表示方式，数据编码格式为UTF-8，接口服务可支持GET与POST两种请求方式。</w:t>
      </w:r>
    </w:p>
    <w:p w14:paraId="57497FB6">
      <w:pPr>
        <w:rPr>
          <w:rFonts w:ascii="宋体" w:hAnsi="宋体"/>
          <w:szCs w:val="24"/>
          <w:lang w:eastAsia="zh-CN"/>
        </w:rPr>
      </w:pPr>
      <w:r>
        <w:rPr>
          <w:rFonts w:hint="eastAsia" w:ascii="宋体" w:hAnsi="宋体" w:eastAsia="宋体" w:cs="宋体"/>
          <w:szCs w:val="24"/>
          <w:lang w:eastAsia="zh-CN"/>
        </w:rPr>
        <w:t>协</w:t>
      </w:r>
      <w:r>
        <w:rPr>
          <w:rFonts w:hint="eastAsia" w:ascii="宋体" w:hAnsi="宋体"/>
          <w:szCs w:val="24"/>
          <w:lang w:eastAsia="zh-CN"/>
        </w:rPr>
        <w:t>议://IP或域名:端口/项目上下文/接口地址(主题)?参数组</w:t>
      </w:r>
    </w:p>
    <w:p w14:paraId="39B54DF9">
      <w:pPr>
        <w:rPr>
          <w:rFonts w:ascii="宋体" w:hAnsi="宋体"/>
          <w:szCs w:val="24"/>
        </w:rPr>
      </w:pPr>
      <w:r>
        <w:rPr>
          <w:rFonts w:hint="eastAsia" w:ascii="宋体" w:hAnsi="宋体" w:eastAsia="宋体" w:cs="宋体"/>
          <w:szCs w:val="24"/>
        </w:rPr>
        <w:t>例</w:t>
      </w:r>
      <w:r>
        <w:rPr>
          <w:rFonts w:hint="eastAsia" w:ascii="宋体" w:hAnsi="宋体"/>
          <w:szCs w:val="24"/>
        </w:rPr>
        <w:t>：</w:t>
      </w:r>
    </w:p>
    <w:p w14:paraId="7B7D0FA9">
      <w:pPr>
        <w:rPr>
          <w:szCs w:val="24"/>
        </w:rPr>
      </w:pPr>
      <w:r>
        <w:fldChar w:fldCharType="begin"/>
      </w:r>
      <w:r>
        <w:instrText xml:space="preserve"> HYPERLINK "http://218.85.78.201:3000/app/restful/pos/update_up?log" </w:instrText>
      </w:r>
      <w:r>
        <w:fldChar w:fldCharType="separate"/>
      </w:r>
      <w:r>
        <w:rPr>
          <w:rStyle w:val="11"/>
          <w:szCs w:val="24"/>
        </w:rPr>
        <w:t>http://218.85.78.201:3000/app/</w:t>
      </w:r>
      <w:r>
        <w:rPr>
          <w:rStyle w:val="11"/>
          <w:rFonts w:hint="eastAsia"/>
          <w:szCs w:val="24"/>
          <w:lang w:eastAsia="zh-CN"/>
        </w:rPr>
        <w:t>restful/transction</w:t>
      </w:r>
      <w:r>
        <w:rPr>
          <w:rStyle w:val="11"/>
          <w:szCs w:val="24"/>
        </w:rPr>
        <w:t>g</w:t>
      </w:r>
      <w:r>
        <w:rPr>
          <w:rStyle w:val="11"/>
          <w:szCs w:val="24"/>
        </w:rPr>
        <w:fldChar w:fldCharType="end"/>
      </w:r>
    </w:p>
    <w:p w14:paraId="07CECE2B">
      <w:pPr>
        <w:pStyle w:val="29"/>
        <w:numPr>
          <w:ilvl w:val="0"/>
          <w:numId w:val="12"/>
        </w:numPr>
        <w:ind w:firstLineChars="0"/>
        <w:rPr>
          <w:rFonts w:ascii="宋体" w:hAnsi="宋体"/>
          <w:szCs w:val="24"/>
        </w:rPr>
      </w:pPr>
      <w:r>
        <w:rPr>
          <w:rFonts w:hint="eastAsia" w:ascii="宋体" w:hAnsi="宋体" w:eastAsia="宋体" w:cs="宋体"/>
          <w:szCs w:val="24"/>
        </w:rPr>
        <w:t>其</w:t>
      </w:r>
      <w:r>
        <w:rPr>
          <w:rFonts w:ascii="宋体" w:hAnsi="宋体"/>
          <w:szCs w:val="24"/>
        </w:rPr>
        <w:t>中</w:t>
      </w:r>
      <w:r>
        <w:rPr>
          <w:szCs w:val="24"/>
        </w:rPr>
        <w:t>http://218.85.78.201:3000/app/</w:t>
      </w:r>
      <w:r>
        <w:rPr>
          <w:rFonts w:hint="eastAsia" w:ascii="宋体" w:hAnsi="宋体"/>
          <w:szCs w:val="24"/>
        </w:rPr>
        <w:t>为固定通用部分，包含服务地址与项目上下文路径；</w:t>
      </w:r>
    </w:p>
    <w:p w14:paraId="23C80032">
      <w:pPr>
        <w:pStyle w:val="29"/>
        <w:numPr>
          <w:ilvl w:val="0"/>
          <w:numId w:val="12"/>
        </w:numPr>
        <w:ind w:firstLineChars="0"/>
        <w:rPr>
          <w:rFonts w:ascii="宋体" w:hAnsi="宋体"/>
          <w:szCs w:val="24"/>
        </w:rPr>
      </w:pPr>
      <w:r>
        <w:rPr>
          <w:szCs w:val="24"/>
        </w:rPr>
        <w:t>/restful/</w:t>
      </w:r>
      <w:r>
        <w:rPr>
          <w:rStyle w:val="11"/>
          <w:rFonts w:hint="eastAsia"/>
          <w:szCs w:val="24"/>
          <w:lang w:eastAsia="zh-CN"/>
        </w:rPr>
        <w:t>transction</w:t>
      </w:r>
      <w:r>
        <w:rPr>
          <w:rFonts w:hint="eastAsia" w:ascii="宋体" w:hAnsi="宋体"/>
          <w:szCs w:val="24"/>
        </w:rPr>
        <w:t>为具体接口地址(主题)。</w:t>
      </w:r>
    </w:p>
    <w:p w14:paraId="4ABC36F6">
      <w:pPr>
        <w:pStyle w:val="29"/>
        <w:numPr>
          <w:ilvl w:val="0"/>
          <w:numId w:val="12"/>
        </w:numPr>
        <w:ind w:firstLineChars="0"/>
        <w:rPr>
          <w:rFonts w:ascii="宋体" w:hAnsi="宋体"/>
          <w:szCs w:val="24"/>
        </w:rPr>
      </w:pPr>
      <w:r>
        <w:rPr>
          <w:rFonts w:hint="eastAsia" w:ascii="宋体" w:hAnsi="宋体"/>
          <w:szCs w:val="24"/>
        </w:rPr>
        <w:t>?log=……为参数组。</w:t>
      </w:r>
    </w:p>
    <w:p w14:paraId="31954912">
      <w:pPr>
        <w:pStyle w:val="23"/>
        <w:spacing w:before="120" w:after="120" w:line="360" w:lineRule="auto"/>
      </w:pPr>
      <w:bookmarkStart w:id="35" w:name="_Toc9619"/>
      <w:bookmarkStart w:id="36" w:name="_Toc19371"/>
      <w:bookmarkStart w:id="37" w:name="_Toc24307"/>
      <w:bookmarkStart w:id="38" w:name="_Toc4642"/>
      <w:r>
        <w:rPr>
          <w:rFonts w:hint="eastAsia"/>
        </w:rPr>
        <w:t>参数名设计原则</w:t>
      </w:r>
      <w:bookmarkEnd w:id="35"/>
      <w:bookmarkEnd w:id="36"/>
      <w:bookmarkEnd w:id="37"/>
      <w:bookmarkEnd w:id="38"/>
    </w:p>
    <w:p w14:paraId="4720F8E0">
      <w:pPr>
        <w:ind w:firstLine="420" w:firstLineChars="200"/>
        <w:rPr>
          <w:lang w:eastAsia="zh-CN"/>
        </w:rPr>
      </w:pPr>
      <w:r>
        <w:rPr>
          <w:rFonts w:hint="eastAsia"/>
          <w:lang w:eastAsia="zh-CN"/>
        </w:rPr>
        <w:t>参数名称只能以大写字母、下划线、数字组成，参数名称一般以所表示的信息的英语或拼音词组组成，而且尽量与数据库中对应的字段名一致，单词或拼音参数名称之间用下划线分隔，设计原则适用于入参与出参。</w:t>
      </w:r>
    </w:p>
    <w:p w14:paraId="56F89233">
      <w:pPr>
        <w:pStyle w:val="23"/>
        <w:spacing w:before="120" w:after="120" w:line="360" w:lineRule="auto"/>
      </w:pPr>
      <w:bookmarkStart w:id="39" w:name="_Toc409"/>
      <w:bookmarkStart w:id="40" w:name="_Toc5067"/>
      <w:bookmarkStart w:id="41" w:name="_Toc32697"/>
      <w:bookmarkStart w:id="42" w:name="_Toc19596"/>
      <w:r>
        <w:rPr>
          <w:rFonts w:hint="eastAsia"/>
        </w:rPr>
        <w:t>数据加密</w:t>
      </w:r>
      <w:bookmarkEnd w:id="39"/>
      <w:bookmarkEnd w:id="40"/>
      <w:bookmarkEnd w:id="41"/>
      <w:bookmarkEnd w:id="42"/>
    </w:p>
    <w:p w14:paraId="190D8CCA">
      <w:pPr>
        <w:rPr>
          <w:lang w:eastAsia="zh-CN"/>
        </w:rPr>
      </w:pPr>
      <w:r>
        <w:rPr>
          <w:rFonts w:hint="eastAsia"/>
          <w:lang w:eastAsia="zh-CN"/>
        </w:rPr>
        <w:t>1、数据接收方（信息系统平台，下同）生成SM2密钥对，提供公钥给数据发送方</w:t>
      </w:r>
    </w:p>
    <w:p w14:paraId="37DEE831">
      <w:pPr>
        <w:rPr>
          <w:lang w:eastAsia="zh-CN"/>
        </w:rPr>
      </w:pPr>
      <w:r>
        <w:rPr>
          <w:rFonts w:hint="eastAsia"/>
          <w:lang w:eastAsia="zh-CN"/>
        </w:rPr>
        <w:t>2、数据发送方（数据采集器，下同），随机产生一把SM4会话密钥，使用SM4会话密钥加密数据，然后使用接收数据方提供得SM2公钥加密SM4会话密钥和数据密文一起通过HTTPS 传送。</w:t>
      </w:r>
    </w:p>
    <w:p w14:paraId="7D7E6C39">
      <w:pPr>
        <w:ind w:firstLine="420" w:firstLineChars="200"/>
        <w:rPr>
          <w:lang w:eastAsia="zh-CN"/>
        </w:rPr>
      </w:pPr>
      <w:r>
        <w:rPr>
          <w:rFonts w:hint="eastAsia" w:ascii="宋体" w:hAnsi="宋体" w:eastAsia="宋体" w:cs="宋体"/>
          <w:lang w:eastAsia="zh-CN"/>
        </w:rPr>
        <w:t>发</w:t>
      </w:r>
      <w:r>
        <w:rPr>
          <w:rFonts w:hint="eastAsia"/>
          <w:lang w:eastAsia="zh-CN"/>
        </w:rPr>
        <w:t>送方选择一个随机生成的会话密钥来加密实际的通信数据，对称加密算法速度快、效率高，适合于大量数据的加密。</w:t>
      </w:r>
    </w:p>
    <w:p w14:paraId="760AD165">
      <w:pPr>
        <w:ind w:firstLine="420" w:firstLineChars="200"/>
        <w:rPr>
          <w:lang w:eastAsia="zh-CN"/>
        </w:rPr>
      </w:pPr>
      <w:r>
        <w:rPr>
          <w:rFonts w:hint="eastAsia" w:ascii="宋体" w:hAnsi="宋体" w:eastAsia="宋体" w:cs="宋体"/>
          <w:lang w:eastAsia="zh-CN"/>
        </w:rPr>
        <w:t>为</w:t>
      </w:r>
      <w:r>
        <w:rPr>
          <w:rFonts w:hint="eastAsia"/>
          <w:lang w:eastAsia="zh-CN"/>
        </w:rPr>
        <w:t>了安全地传输会话密钥，发送方使用接收方的公钥对其进行加密。公钥是公开的，任何一方均可用来加密信息，但只有与之配对的私钥才能解密。</w:t>
      </w:r>
    </w:p>
    <w:p w14:paraId="1810184A">
      <w:pPr>
        <w:ind w:firstLine="420" w:firstLineChars="200"/>
        <w:rPr>
          <w:lang w:eastAsia="zh-CN"/>
        </w:rPr>
      </w:pPr>
      <w:r>
        <w:rPr>
          <w:rFonts w:hint="eastAsia" w:ascii="宋体" w:hAnsi="宋体" w:eastAsia="宋体" w:cs="宋体"/>
          <w:lang w:eastAsia="zh-CN"/>
        </w:rPr>
        <w:t>将</w:t>
      </w:r>
      <w:r>
        <w:rPr>
          <w:rFonts w:hint="eastAsia"/>
          <w:lang w:eastAsia="zh-CN"/>
        </w:rPr>
        <w:t>加密后的会话密钥（称为“数字信封”）与使用该会话密钥加密后的消息一起发送给接收方。</w:t>
      </w:r>
    </w:p>
    <w:p w14:paraId="3C808774">
      <w:pPr>
        <w:ind w:firstLine="420" w:firstLineChars="200"/>
        <w:rPr>
          <w:lang w:eastAsia="zh-CN"/>
        </w:rPr>
      </w:pPr>
      <w:r>
        <w:rPr>
          <w:rFonts w:hint="eastAsia" w:ascii="宋体" w:hAnsi="宋体" w:eastAsia="宋体" w:cs="宋体"/>
          <w:lang w:eastAsia="zh-CN"/>
        </w:rPr>
        <w:t>接</w:t>
      </w:r>
      <w:r>
        <w:rPr>
          <w:rFonts w:hint="eastAsia"/>
          <w:lang w:eastAsia="zh-CN"/>
        </w:rPr>
        <w:t>收方收到后，首先用自己的私钥解密数字信封，得到原始的会话密钥。</w:t>
      </w:r>
    </w:p>
    <w:p w14:paraId="29D94C4D">
      <w:pPr>
        <w:ind w:firstLine="420" w:firstLineChars="200"/>
        <w:rPr>
          <w:lang w:eastAsia="zh-CN"/>
        </w:rPr>
      </w:pPr>
      <w:r>
        <w:rPr>
          <w:rFonts w:hint="eastAsia" w:ascii="宋体" w:hAnsi="宋体" w:eastAsia="宋体" w:cs="宋体"/>
          <w:lang w:eastAsia="zh-CN"/>
        </w:rPr>
        <w:t>最</w:t>
      </w:r>
      <w:r>
        <w:rPr>
          <w:rFonts w:hint="eastAsia"/>
          <w:lang w:eastAsia="zh-CN"/>
        </w:rPr>
        <w:t>后，接收方使用这个会话密钥解密原本加密的消息内容。</w:t>
      </w:r>
    </w:p>
    <w:p w14:paraId="1050F3AD">
      <w:pPr>
        <w:pStyle w:val="23"/>
        <w:spacing w:before="120" w:after="120" w:line="360" w:lineRule="auto"/>
      </w:pPr>
      <w:bookmarkStart w:id="43" w:name="_Toc9572"/>
      <w:bookmarkStart w:id="44" w:name="_Toc8129"/>
      <w:bookmarkStart w:id="45" w:name="_Toc6010"/>
      <w:bookmarkStart w:id="46" w:name="_Toc16073"/>
      <w:r>
        <w:rPr>
          <w:rFonts w:hint="eastAsia"/>
        </w:rPr>
        <w:t>密文处理动态库</w:t>
      </w:r>
      <w:bookmarkEnd w:id="43"/>
      <w:bookmarkEnd w:id="44"/>
      <w:bookmarkEnd w:id="45"/>
      <w:bookmarkEnd w:id="46"/>
    </w:p>
    <w:p w14:paraId="0CA0F530">
      <w:pPr>
        <w:ind w:firstLine="420"/>
        <w:rPr>
          <w:lang w:eastAsia="zh-CN"/>
        </w:rPr>
      </w:pPr>
      <w:r>
        <w:rPr>
          <w:rFonts w:hint="eastAsia"/>
          <w:lang w:eastAsia="zh-CN"/>
        </w:rPr>
        <w:t>信息系统平台可自行按照标准国密算法解析数据采集器的密文数据，也可要求数据采集器厂家提供密文数据处理动态库，解密上传的密文数据，具体如下：</w:t>
      </w:r>
    </w:p>
    <w:p w14:paraId="15EAF4E7">
      <w:pPr>
        <w:ind w:firstLine="420" w:firstLineChars="200"/>
        <w:rPr>
          <w:lang w:eastAsia="zh-CN"/>
        </w:rPr>
      </w:pPr>
      <w:r>
        <w:rPr>
          <w:rFonts w:hint="eastAsia"/>
          <w:lang w:eastAsia="zh-CN"/>
        </w:rPr>
        <w:t>SM2密钥对生成、SM4会话密钥的加密与解密算法由数据采集器方集成为一个“密文处理动态库”，提供给信息系统平台。</w:t>
      </w:r>
    </w:p>
    <w:p w14:paraId="71C1F9D0">
      <w:pPr>
        <w:ind w:firstLine="420" w:firstLineChars="200"/>
        <w:rPr>
          <w:lang w:eastAsia="zh-CN"/>
        </w:rPr>
      </w:pPr>
      <w:r>
        <w:rPr>
          <w:rFonts w:hint="eastAsia" w:ascii="宋体" w:hAnsi="宋体" w:eastAsia="宋体" w:cs="宋体"/>
          <w:lang w:eastAsia="zh-CN"/>
        </w:rPr>
        <w:t>具</w:t>
      </w:r>
      <w:r>
        <w:rPr>
          <w:rFonts w:hint="eastAsia"/>
          <w:lang w:eastAsia="zh-CN"/>
        </w:rPr>
        <w:t>体的接口包括：</w:t>
      </w:r>
    </w:p>
    <w:p w14:paraId="39998DBC">
      <w:pPr>
        <w:numPr>
          <w:ilvl w:val="0"/>
          <w:numId w:val="13"/>
        </w:numPr>
        <w:ind w:firstLine="420" w:firstLineChars="200"/>
        <w:rPr>
          <w:lang w:eastAsia="zh-CN"/>
        </w:rPr>
      </w:pPr>
      <w:r>
        <w:rPr>
          <w:rFonts w:hint="eastAsia"/>
          <w:lang w:eastAsia="zh-CN"/>
        </w:rPr>
        <w:t>SM2密钥对生成API函数接口</w:t>
      </w:r>
    </w:p>
    <w:p w14:paraId="52DF31CC">
      <w:pPr>
        <w:numPr>
          <w:ilvl w:val="0"/>
          <w:numId w:val="13"/>
        </w:numPr>
        <w:ind w:firstLine="420" w:firstLineChars="200"/>
        <w:rPr>
          <w:lang w:eastAsia="zh-CN"/>
        </w:rPr>
      </w:pPr>
      <w:r>
        <w:rPr>
          <w:rFonts w:hint="eastAsia"/>
          <w:lang w:eastAsia="zh-CN"/>
        </w:rPr>
        <w:t>SM4加密、解密API函数接口</w:t>
      </w:r>
    </w:p>
    <w:p w14:paraId="57864A68">
      <w:pPr>
        <w:numPr>
          <w:ilvl w:val="0"/>
          <w:numId w:val="13"/>
        </w:numPr>
        <w:ind w:firstLine="420" w:firstLineChars="200"/>
        <w:rPr>
          <w:lang w:eastAsia="zh-CN"/>
        </w:rPr>
      </w:pPr>
      <w:r>
        <w:rPr>
          <w:rFonts w:hint="eastAsia"/>
          <w:lang w:eastAsia="zh-CN"/>
        </w:rPr>
        <w:t>SM2加密、解密接口</w:t>
      </w:r>
    </w:p>
    <w:p w14:paraId="55E155D1">
      <w:pPr>
        <w:rPr>
          <w:lang w:eastAsia="zh-CN"/>
        </w:rPr>
      </w:pPr>
      <w:r>
        <w:rPr>
          <w:rFonts w:hint="eastAsia" w:ascii="宋体" w:hAnsi="宋体" w:eastAsia="宋体" w:cs="宋体"/>
          <w:lang w:eastAsia="zh-CN"/>
        </w:rPr>
        <w:t>接</w:t>
      </w:r>
      <w:r>
        <w:rPr>
          <w:rFonts w:hint="eastAsia"/>
          <w:lang w:eastAsia="zh-CN"/>
        </w:rPr>
        <w:t>收方（信息系统平台）初始化的时候调用SM2密钥对生成函数，得到平台唯一的一对公钥与私钥，私钥在平台服务器数据库或是加密机中加密保存。公钥提供给发送方（数据采集器），数据采集器出厂保存公钥用以加密临时生成的SM4会话密钥，会话密钥用来加密\解密报文数据。</w:t>
      </w:r>
    </w:p>
    <w:p w14:paraId="40A60B31">
      <w:pPr>
        <w:pStyle w:val="23"/>
        <w:spacing w:before="120" w:after="120" w:line="360" w:lineRule="auto"/>
      </w:pPr>
      <w:bookmarkStart w:id="47" w:name="_Toc25184"/>
      <w:bookmarkStart w:id="48" w:name="_Toc13525"/>
      <w:bookmarkStart w:id="49" w:name="_Toc15118"/>
      <w:bookmarkStart w:id="50" w:name="_Toc15275"/>
      <w:r>
        <w:rPr>
          <w:rFonts w:hint="eastAsia"/>
        </w:rPr>
        <w:t>报文组包</w:t>
      </w:r>
      <w:bookmarkEnd w:id="47"/>
      <w:bookmarkEnd w:id="48"/>
      <w:bookmarkEnd w:id="49"/>
      <w:bookmarkEnd w:id="50"/>
    </w:p>
    <w:p w14:paraId="3D082F97">
      <w:pPr>
        <w:rPr>
          <w:rFonts w:eastAsiaTheme="minorEastAsia"/>
          <w:lang w:eastAsia="zh-CN"/>
        </w:rPr>
      </w:pPr>
      <w:r>
        <w:rPr>
          <w:rFonts w:hint="eastAsia"/>
          <w:lang w:eastAsia="zh-CN"/>
        </w:rPr>
        <w:t>POST报文通过HTTPS，使用JSON的格式发送，内容包括：</w:t>
      </w:r>
    </w:p>
    <w:p w14:paraId="7E16970F">
      <w:r>
        <w:rPr>
          <w:rFonts w:hint="eastAsia"/>
        </w:rPr>
        <w:t>{</w:t>
      </w:r>
    </w:p>
    <w:p w14:paraId="43AE072C">
      <w:r>
        <w:rPr>
          <w:rFonts w:hint="eastAsia"/>
        </w:rPr>
        <w:t xml:space="preserve">  "</w:t>
      </w:r>
      <w:r>
        <w:rPr>
          <w:rFonts w:hint="eastAsia"/>
          <w:lang w:eastAsia="zh-CN"/>
        </w:rPr>
        <w:t>key</w:t>
      </w:r>
      <w:r>
        <w:rPr>
          <w:rFonts w:hint="eastAsia"/>
        </w:rPr>
        <w:t>": "</w:t>
      </w:r>
      <w:r>
        <w:rPr>
          <w:rFonts w:hint="eastAsia"/>
          <w:lang w:eastAsia="zh-CN"/>
        </w:rPr>
        <w:t>11223344556677881122334455667788</w:t>
      </w:r>
      <w:r>
        <w:rPr>
          <w:rFonts w:hint="eastAsia"/>
        </w:rPr>
        <w:t>",</w:t>
      </w:r>
    </w:p>
    <w:p w14:paraId="0655EC0B">
      <w:pPr>
        <w:ind w:firstLine="210" w:firstLineChars="100"/>
        <w:rPr>
          <w:lang w:eastAsia="zh-CN"/>
        </w:rPr>
      </w:pPr>
      <w:r>
        <w:rPr>
          <w:rFonts w:hint="eastAsia"/>
        </w:rPr>
        <w:t>"</w:t>
      </w:r>
      <w:r>
        <w:rPr>
          <w:rFonts w:hint="eastAsia"/>
          <w:lang w:eastAsia="zh-CN"/>
        </w:rPr>
        <w:t>qrCode</w:t>
      </w:r>
      <w:r>
        <w:rPr>
          <w:rFonts w:hint="eastAsia"/>
        </w:rPr>
        <w:t>": "202408004616",</w:t>
      </w:r>
    </w:p>
    <w:p w14:paraId="294D194B">
      <w:r>
        <w:rPr>
          <w:rFonts w:hint="eastAsia"/>
        </w:rPr>
        <w:t xml:space="preserve">  "</w:t>
      </w:r>
      <w:r>
        <w:rPr>
          <w:rFonts w:hint="eastAsia"/>
          <w:lang w:eastAsia="zh-CN"/>
        </w:rPr>
        <w:t>body</w:t>
      </w:r>
      <w:r>
        <w:rPr>
          <w:rFonts w:hint="eastAsia"/>
        </w:rPr>
        <w:t>": "</w:t>
      </w:r>
      <w:r>
        <w:rPr>
          <w:rFonts w:hint="eastAsia"/>
          <w:lang w:eastAsia="zh-CN"/>
        </w:rPr>
        <w:t>aabbccddeeffgghhyyzzllddggfff00ttttth</w:t>
      </w:r>
      <w:r>
        <w:rPr>
          <w:rFonts w:hint="eastAsia"/>
        </w:rPr>
        <w:t>",</w:t>
      </w:r>
    </w:p>
    <w:p w14:paraId="0DD02E09">
      <w:pPr>
        <w:rPr>
          <w:lang w:eastAsia="zh-CN"/>
        </w:rPr>
      </w:pPr>
      <w:r>
        <w:rPr>
          <w:rFonts w:hint="eastAsia"/>
          <w:lang w:eastAsia="zh-CN"/>
        </w:rPr>
        <w:t>}</w:t>
      </w:r>
    </w:p>
    <w:p w14:paraId="0682D64E">
      <w:pPr>
        <w:rPr>
          <w:lang w:eastAsia="zh-CN"/>
        </w:rPr>
      </w:pPr>
      <w:r>
        <w:rPr>
          <w:rFonts w:hint="eastAsia" w:ascii="宋体" w:hAnsi="宋体" w:eastAsia="宋体" w:cs="宋体"/>
          <w:lang w:eastAsia="zh-CN"/>
        </w:rPr>
        <w:t>其</w:t>
      </w:r>
      <w:r>
        <w:rPr>
          <w:rFonts w:hint="eastAsia"/>
          <w:lang w:eastAsia="zh-CN"/>
        </w:rPr>
        <w:t>中key为会话密钥的16进制数的字符串格式，此key为SM2公钥加密后的密文，需要用私钥解开得到明文key</w:t>
      </w:r>
      <w:r>
        <w:rPr>
          <w:lang w:eastAsia="zh-CN"/>
        </w:rPr>
        <w:t>’</w:t>
      </w:r>
      <w:r>
        <w:rPr>
          <w:rFonts w:hint="eastAsia"/>
          <w:lang w:eastAsia="zh-CN"/>
        </w:rPr>
        <w:t>。</w:t>
      </w:r>
    </w:p>
    <w:p w14:paraId="6464294D">
      <w:pPr>
        <w:rPr>
          <w:lang w:eastAsia="zh-CN"/>
        </w:rPr>
      </w:pPr>
      <w:r>
        <w:rPr>
          <w:rFonts w:hint="eastAsia"/>
          <w:lang w:eastAsia="zh-CN"/>
        </w:rPr>
        <w:t>body为有效数据的密文格式，需要调用SM4算法使用key密钥的明文key</w:t>
      </w:r>
      <w:r>
        <w:rPr>
          <w:lang w:eastAsia="zh-CN"/>
        </w:rPr>
        <w:t>’</w:t>
      </w:r>
      <w:r>
        <w:rPr>
          <w:rFonts w:hint="eastAsia"/>
          <w:lang w:eastAsia="zh-CN"/>
        </w:rPr>
        <w:t>解开。</w:t>
      </w:r>
    </w:p>
    <w:p w14:paraId="71916D4D">
      <w:pPr>
        <w:rPr>
          <w:lang w:eastAsia="zh-CN"/>
        </w:rPr>
      </w:pPr>
      <w:r>
        <w:rPr>
          <w:rFonts w:hint="eastAsia" w:ascii="宋体" w:hAnsi="宋体" w:eastAsia="宋体" w:cs="宋体"/>
          <w:lang w:eastAsia="zh-CN"/>
        </w:rPr>
        <w:t>填</w:t>
      </w:r>
      <w:r>
        <w:rPr>
          <w:rFonts w:hint="eastAsia"/>
          <w:lang w:eastAsia="zh-CN"/>
        </w:rPr>
        <w:t>充方式采用PKCS7填充。</w:t>
      </w:r>
    </w:p>
    <w:p w14:paraId="731B0640">
      <w:pPr>
        <w:pStyle w:val="23"/>
        <w:spacing w:before="120" w:after="120" w:line="360" w:lineRule="auto"/>
      </w:pPr>
      <w:bookmarkStart w:id="51" w:name="_Toc17751"/>
      <w:bookmarkStart w:id="52" w:name="_Toc26391"/>
      <w:bookmarkStart w:id="53" w:name="_Toc27753"/>
      <w:bookmarkStart w:id="54" w:name="_Toc6367"/>
      <w:r>
        <w:rPr>
          <w:rFonts w:hint="eastAsia"/>
        </w:rPr>
        <w:t>密钥更新</w:t>
      </w:r>
      <w:bookmarkEnd w:id="51"/>
      <w:bookmarkEnd w:id="52"/>
      <w:bookmarkEnd w:id="53"/>
      <w:bookmarkEnd w:id="54"/>
    </w:p>
    <w:p w14:paraId="6ECBB903">
      <w:pPr>
        <w:rPr>
          <w:lang w:eastAsia="zh-CN"/>
        </w:rPr>
      </w:pPr>
      <w:r>
        <w:rPr>
          <w:rFonts w:hint="eastAsia"/>
          <w:lang w:eastAsia="zh-CN"/>
        </w:rPr>
        <w:t xml:space="preserve">   会话密钥更新由发送方控制，发送方采用定时更新，随机更新等方式更新SM4会话密钥。</w:t>
      </w:r>
    </w:p>
    <w:p w14:paraId="18859A5C">
      <w:pPr>
        <w:pStyle w:val="22"/>
        <w:spacing w:before="120" w:after="120" w:line="360" w:lineRule="auto"/>
        <w:ind w:left="0"/>
      </w:pPr>
      <w:bookmarkStart w:id="55" w:name="_Toc14180"/>
      <w:bookmarkStart w:id="56" w:name="_Toc12561"/>
      <w:r>
        <w:rPr>
          <w:rFonts w:hint="eastAsia"/>
        </w:rPr>
        <w:t>通信接口及数据要求</w:t>
      </w:r>
      <w:bookmarkEnd w:id="55"/>
      <w:bookmarkEnd w:id="56"/>
    </w:p>
    <w:p w14:paraId="587F6F0C">
      <w:pPr>
        <w:pStyle w:val="23"/>
        <w:spacing w:before="120" w:after="120" w:line="360" w:lineRule="auto"/>
      </w:pPr>
      <w:r>
        <w:rPr>
          <w:rFonts w:hint="eastAsia"/>
        </w:rPr>
        <w:t>设备登录认证</w:t>
      </w:r>
    </w:p>
    <w:p w14:paraId="2BD3FEF8">
      <w:pPr>
        <w:rPr>
          <w:lang w:eastAsia="zh-CN"/>
        </w:rPr>
      </w:pPr>
      <w:r>
        <w:rPr>
          <w:rFonts w:hint="eastAsia"/>
          <w:lang w:eastAsia="zh-CN"/>
        </w:rPr>
        <w:t>设备开机启动后，应发起登录认证，设备登录认证请求接口DeviceAuthentication，接口数据要求见表A.1。</w:t>
      </w:r>
    </w:p>
    <w:p w14:paraId="7EE9413D">
      <w:pPr>
        <w:pStyle w:val="26"/>
        <w:numPr>
          <w:ilvl w:val="1"/>
          <w:numId w:val="14"/>
        </w:numPr>
        <w:spacing w:before="120" w:after="120" w:line="360" w:lineRule="auto"/>
        <w:ind w:firstLine="480"/>
      </w:pPr>
      <w:r>
        <w:rPr>
          <w:rFonts w:hint="eastAsia"/>
        </w:rPr>
        <w:t>设备接入认证请求</w:t>
      </w:r>
    </w:p>
    <w:tbl>
      <w:tblPr>
        <w:tblStyle w:val="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2410"/>
        <w:gridCol w:w="2410"/>
        <w:gridCol w:w="2165"/>
      </w:tblGrid>
      <w:tr w14:paraId="5555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59" w:type="dxa"/>
            <w:shd w:val="clear" w:color="auto" w:fill="F1F1F1" w:themeFill="background1" w:themeFillShade="F2"/>
            <w:vAlign w:val="center"/>
          </w:tcPr>
          <w:p w14:paraId="5578B67F">
            <w:pPr>
              <w:rPr>
                <w:rFonts w:eastAsia="宋体"/>
                <w:lang w:eastAsia="zh-CN"/>
              </w:rPr>
            </w:pPr>
            <w:r>
              <w:rPr>
                <w:rFonts w:hint="eastAsia" w:eastAsia="宋体"/>
                <w:lang w:eastAsia="zh-CN"/>
              </w:rPr>
              <w:t>字段名称</w:t>
            </w:r>
          </w:p>
        </w:tc>
        <w:tc>
          <w:tcPr>
            <w:tcW w:w="2410" w:type="dxa"/>
            <w:shd w:val="clear" w:color="auto" w:fill="F1F1F1" w:themeFill="background1" w:themeFillShade="F2"/>
            <w:vAlign w:val="center"/>
          </w:tcPr>
          <w:p w14:paraId="12FE115D">
            <w:pPr>
              <w:rPr>
                <w:rFonts w:eastAsia="宋体"/>
                <w:lang w:eastAsia="zh-CN"/>
              </w:rPr>
            </w:pPr>
            <w:r>
              <w:rPr>
                <w:rFonts w:hint="eastAsia" w:eastAsia="宋体"/>
                <w:lang w:eastAsia="zh-CN"/>
              </w:rPr>
              <w:t>字段描述</w:t>
            </w:r>
          </w:p>
        </w:tc>
        <w:tc>
          <w:tcPr>
            <w:tcW w:w="2410" w:type="dxa"/>
            <w:shd w:val="clear" w:color="auto" w:fill="F1F1F1" w:themeFill="background1" w:themeFillShade="F2"/>
            <w:vAlign w:val="center"/>
          </w:tcPr>
          <w:p w14:paraId="37ECCD7D">
            <w:pPr>
              <w:rPr>
                <w:rFonts w:eastAsia="宋体"/>
                <w:lang w:eastAsia="zh-CN"/>
              </w:rPr>
            </w:pPr>
            <w:r>
              <w:rPr>
                <w:rFonts w:hint="eastAsia" w:eastAsia="宋体"/>
                <w:lang w:eastAsia="zh-CN"/>
              </w:rPr>
              <w:t>数据类型</w:t>
            </w:r>
          </w:p>
        </w:tc>
        <w:tc>
          <w:tcPr>
            <w:tcW w:w="2165" w:type="dxa"/>
            <w:shd w:val="clear" w:color="auto" w:fill="F1F1F1" w:themeFill="background1" w:themeFillShade="F2"/>
            <w:vAlign w:val="center"/>
          </w:tcPr>
          <w:p w14:paraId="129410CD">
            <w:pPr>
              <w:rPr>
                <w:rFonts w:eastAsia="宋体"/>
                <w:lang w:eastAsia="zh-CN"/>
              </w:rPr>
            </w:pPr>
            <w:r>
              <w:rPr>
                <w:rFonts w:hint="eastAsia" w:eastAsia="宋体"/>
                <w:lang w:eastAsia="zh-CN"/>
              </w:rPr>
              <w:t>备注</w:t>
            </w:r>
          </w:p>
        </w:tc>
      </w:tr>
      <w:tr w14:paraId="07DD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9" w:type="dxa"/>
            <w:vAlign w:val="center"/>
          </w:tcPr>
          <w:p w14:paraId="41B30D68">
            <w:pPr>
              <w:rPr>
                <w:rFonts w:eastAsia="宋体"/>
                <w:lang w:eastAsia="zh-CN"/>
              </w:rPr>
            </w:pPr>
            <w:r>
              <w:rPr>
                <w:rFonts w:hint="eastAsia" w:eastAsia="宋体"/>
                <w:lang w:eastAsia="zh-CN"/>
              </w:rPr>
              <w:t>uuid</w:t>
            </w:r>
          </w:p>
        </w:tc>
        <w:tc>
          <w:tcPr>
            <w:tcW w:w="2410" w:type="dxa"/>
            <w:vAlign w:val="center"/>
          </w:tcPr>
          <w:p w14:paraId="0D1629BF">
            <w:pPr>
              <w:rPr>
                <w:rFonts w:eastAsia="宋体"/>
                <w:lang w:eastAsia="zh-CN"/>
              </w:rPr>
            </w:pPr>
            <w:r>
              <w:rPr>
                <w:rFonts w:hint="eastAsia" w:eastAsia="宋体"/>
                <w:lang w:eastAsia="zh-CN"/>
              </w:rPr>
              <w:t>设备唯一id</w:t>
            </w:r>
          </w:p>
        </w:tc>
        <w:tc>
          <w:tcPr>
            <w:tcW w:w="2410" w:type="dxa"/>
            <w:vAlign w:val="center"/>
          </w:tcPr>
          <w:p w14:paraId="264C4B7F">
            <w:pPr>
              <w:rPr>
                <w:rFonts w:eastAsia="宋体"/>
                <w:lang w:eastAsia="zh-CN"/>
              </w:rPr>
            </w:pPr>
            <w:r>
              <w:rPr>
                <w:rFonts w:hint="eastAsia" w:eastAsia="宋体"/>
                <w:lang w:eastAsia="zh-CN"/>
              </w:rPr>
              <w:t>String</w:t>
            </w:r>
          </w:p>
        </w:tc>
        <w:tc>
          <w:tcPr>
            <w:tcW w:w="2165" w:type="dxa"/>
            <w:vAlign w:val="center"/>
          </w:tcPr>
          <w:p w14:paraId="57F90913">
            <w:pPr>
              <w:rPr>
                <w:rFonts w:eastAsia="宋体"/>
                <w:lang w:eastAsia="zh-CN"/>
              </w:rPr>
            </w:pPr>
          </w:p>
        </w:tc>
      </w:tr>
      <w:tr w14:paraId="28F8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9" w:type="dxa"/>
            <w:vAlign w:val="center"/>
          </w:tcPr>
          <w:p w14:paraId="6890100A">
            <w:pPr>
              <w:rPr>
                <w:rFonts w:eastAsia="宋体"/>
                <w:lang w:eastAsia="zh-CN"/>
              </w:rPr>
            </w:pPr>
            <w:r>
              <w:rPr>
                <w:rFonts w:hint="eastAsia" w:eastAsia="宋体"/>
                <w:lang w:eastAsia="zh-CN"/>
              </w:rPr>
              <w:t>userId</w:t>
            </w:r>
          </w:p>
        </w:tc>
        <w:tc>
          <w:tcPr>
            <w:tcW w:w="2410" w:type="dxa"/>
            <w:vAlign w:val="center"/>
          </w:tcPr>
          <w:p w14:paraId="79C43FCC">
            <w:pPr>
              <w:rPr>
                <w:rFonts w:eastAsia="宋体"/>
                <w:lang w:eastAsia="zh-CN"/>
              </w:rPr>
            </w:pPr>
            <w:r>
              <w:rPr>
                <w:rFonts w:hint="eastAsia" w:eastAsia="宋体"/>
                <w:lang w:eastAsia="zh-CN"/>
              </w:rPr>
              <w:t>用户名</w:t>
            </w:r>
          </w:p>
        </w:tc>
        <w:tc>
          <w:tcPr>
            <w:tcW w:w="2410" w:type="dxa"/>
            <w:vAlign w:val="center"/>
          </w:tcPr>
          <w:p w14:paraId="78D07216">
            <w:pPr>
              <w:rPr>
                <w:rFonts w:eastAsia="宋体"/>
                <w:lang w:eastAsia="zh-CN"/>
              </w:rPr>
            </w:pPr>
            <w:r>
              <w:rPr>
                <w:rFonts w:hint="eastAsia" w:eastAsia="宋体"/>
                <w:lang w:eastAsia="zh-CN"/>
              </w:rPr>
              <w:t>String</w:t>
            </w:r>
          </w:p>
        </w:tc>
        <w:tc>
          <w:tcPr>
            <w:tcW w:w="2165" w:type="dxa"/>
            <w:vAlign w:val="center"/>
          </w:tcPr>
          <w:p w14:paraId="6FB5B54B">
            <w:pPr>
              <w:rPr>
                <w:rFonts w:eastAsia="宋体"/>
                <w:lang w:eastAsia="zh-CN"/>
              </w:rPr>
            </w:pPr>
          </w:p>
        </w:tc>
      </w:tr>
      <w:tr w14:paraId="1F2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9" w:type="dxa"/>
            <w:vAlign w:val="center"/>
          </w:tcPr>
          <w:p w14:paraId="71076D63">
            <w:pPr>
              <w:rPr>
                <w:rFonts w:eastAsia="宋体"/>
                <w:lang w:eastAsia="zh-CN"/>
              </w:rPr>
            </w:pPr>
            <w:r>
              <w:rPr>
                <w:rFonts w:hint="eastAsia" w:eastAsia="宋体"/>
                <w:lang w:eastAsia="zh-CN"/>
              </w:rPr>
              <w:t>pwd</w:t>
            </w:r>
          </w:p>
        </w:tc>
        <w:tc>
          <w:tcPr>
            <w:tcW w:w="2410" w:type="dxa"/>
            <w:vAlign w:val="center"/>
          </w:tcPr>
          <w:p w14:paraId="44FC61E8">
            <w:pPr>
              <w:rPr>
                <w:rFonts w:eastAsia="宋体"/>
                <w:lang w:eastAsia="zh-CN"/>
              </w:rPr>
            </w:pPr>
            <w:r>
              <w:rPr>
                <w:rFonts w:hint="eastAsia" w:eastAsia="宋体"/>
                <w:lang w:eastAsia="zh-CN"/>
              </w:rPr>
              <w:t>密码(MD5)</w:t>
            </w:r>
          </w:p>
        </w:tc>
        <w:tc>
          <w:tcPr>
            <w:tcW w:w="2410" w:type="dxa"/>
            <w:vAlign w:val="center"/>
          </w:tcPr>
          <w:p w14:paraId="2144CD56">
            <w:pPr>
              <w:rPr>
                <w:rFonts w:eastAsia="宋体"/>
                <w:lang w:eastAsia="zh-CN"/>
              </w:rPr>
            </w:pPr>
            <w:r>
              <w:rPr>
                <w:rFonts w:hint="eastAsia" w:eastAsia="宋体"/>
                <w:lang w:eastAsia="zh-CN"/>
              </w:rPr>
              <w:t>String</w:t>
            </w:r>
          </w:p>
        </w:tc>
        <w:tc>
          <w:tcPr>
            <w:tcW w:w="2165" w:type="dxa"/>
            <w:vAlign w:val="center"/>
          </w:tcPr>
          <w:p w14:paraId="67861DBA">
            <w:pPr>
              <w:rPr>
                <w:rFonts w:eastAsia="宋体"/>
                <w:lang w:eastAsia="zh-CN"/>
              </w:rPr>
            </w:pPr>
          </w:p>
        </w:tc>
      </w:tr>
    </w:tbl>
    <w:p w14:paraId="776915E5">
      <w:pPr>
        <w:spacing w:line="360" w:lineRule="auto"/>
        <w:rPr>
          <w:lang w:eastAsia="zh-CN"/>
        </w:rPr>
      </w:pPr>
      <w:r>
        <w:rPr>
          <w:rFonts w:hint="eastAsia" w:ascii="宋体" w:hAnsi="宋体" w:eastAsia="宋体" w:cs="宋体"/>
          <w:lang w:eastAsia="zh-CN"/>
        </w:rPr>
        <w:t>请求报文示例：</w:t>
      </w:r>
    </w:p>
    <w:p w14:paraId="1579E01D">
      <w:r>
        <w:rPr>
          <w:rFonts w:hint="eastAsia"/>
        </w:rPr>
        <w:t>{</w:t>
      </w:r>
    </w:p>
    <w:p w14:paraId="7F977DFD">
      <w:r>
        <w:rPr>
          <w:rFonts w:hint="eastAsia"/>
        </w:rPr>
        <w:t xml:space="preserve">  "method": "</w:t>
      </w:r>
      <w:r>
        <w:rPr>
          <w:lang w:eastAsia="zh-CN"/>
        </w:rPr>
        <w:t>DeviceAuthentication</w:t>
      </w:r>
      <w:r>
        <w:rPr>
          <w:rFonts w:hint="eastAsia"/>
        </w:rPr>
        <w:t>",</w:t>
      </w:r>
    </w:p>
    <w:p w14:paraId="71C961B9">
      <w:r>
        <w:rPr>
          <w:rFonts w:hint="eastAsia"/>
        </w:rPr>
        <w:t xml:space="preserve">  "params": {</w:t>
      </w:r>
    </w:p>
    <w:p w14:paraId="55B6D823">
      <w:r>
        <w:rPr>
          <w:rFonts w:hint="eastAsia"/>
        </w:rPr>
        <w:t xml:space="preserve">    "uuid": "xxxxxxxxxxxxxxxxxxxx",</w:t>
      </w:r>
    </w:p>
    <w:p w14:paraId="628EA023">
      <w:r>
        <w:rPr>
          <w:rFonts w:hint="eastAsia"/>
        </w:rPr>
        <w:t xml:space="preserve">    "userId": "test01",</w:t>
      </w:r>
    </w:p>
    <w:p w14:paraId="14A24E5C">
      <w:r>
        <w:rPr>
          <w:rFonts w:hint="eastAsia"/>
        </w:rPr>
        <w:t xml:space="preserve">    "pwd": "E10ADC3949BA59ABBE56E057F20F883E"</w:t>
      </w:r>
    </w:p>
    <w:p w14:paraId="31A4EBA0">
      <w:r>
        <w:rPr>
          <w:rFonts w:hint="eastAsia"/>
        </w:rPr>
        <w:t xml:space="preserve">  }</w:t>
      </w:r>
    </w:p>
    <w:p w14:paraId="1EF0288D">
      <w:pPr>
        <w:rPr>
          <w:lang w:eastAsia="zh-CN"/>
        </w:rPr>
      </w:pPr>
      <w:r>
        <w:rPr>
          <w:rFonts w:hint="eastAsia"/>
        </w:rPr>
        <w:t>}</w:t>
      </w:r>
    </w:p>
    <w:p w14:paraId="7E507160">
      <w:pPr>
        <w:spacing w:line="360" w:lineRule="auto"/>
        <w:rPr>
          <w:lang w:eastAsia="zh-CN"/>
        </w:rPr>
      </w:pPr>
      <w:r>
        <w:rPr>
          <w:rFonts w:hint="eastAsia" w:ascii="宋体" w:hAnsi="宋体" w:eastAsia="宋体" w:cs="宋体"/>
          <w:lang w:eastAsia="zh-CN"/>
        </w:rPr>
        <w:t>接口响应数据要求见表</w:t>
      </w:r>
      <w:r>
        <w:rPr>
          <w:rFonts w:hint="eastAsia"/>
          <w:lang w:eastAsia="zh-CN"/>
        </w:rPr>
        <w:t>A</w:t>
      </w:r>
      <w:r>
        <w:rPr>
          <w:lang w:eastAsia="zh-CN"/>
        </w:rPr>
        <w:t>.2</w:t>
      </w:r>
      <w:r>
        <w:rPr>
          <w:rFonts w:hint="eastAsia" w:ascii="宋体" w:hAnsi="宋体" w:eastAsia="宋体" w:cs="宋体"/>
          <w:lang w:eastAsia="zh-CN"/>
        </w:rPr>
        <w:t>。</w:t>
      </w:r>
    </w:p>
    <w:p w14:paraId="6F1A6D01">
      <w:pPr>
        <w:pStyle w:val="26"/>
        <w:numPr>
          <w:ilvl w:val="1"/>
          <w:numId w:val="14"/>
        </w:numPr>
        <w:spacing w:before="120" w:after="120" w:line="360" w:lineRule="auto"/>
        <w:ind w:firstLine="480"/>
      </w:pPr>
      <w:r>
        <w:rPr>
          <w:rFonts w:hint="eastAsia"/>
        </w:rPr>
        <w:t>设备接入认证响应</w:t>
      </w:r>
    </w:p>
    <w:tbl>
      <w:tblPr>
        <w:tblStyle w:val="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2410"/>
        <w:gridCol w:w="2410"/>
        <w:gridCol w:w="2165"/>
      </w:tblGrid>
      <w:tr w14:paraId="5CEF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59" w:type="dxa"/>
            <w:shd w:val="clear" w:color="auto" w:fill="F1F1F1" w:themeFill="background1" w:themeFillShade="F2"/>
            <w:vAlign w:val="center"/>
          </w:tcPr>
          <w:p w14:paraId="63D4A663">
            <w:pPr>
              <w:rPr>
                <w:rFonts w:eastAsia="宋体"/>
                <w:lang w:eastAsia="zh-CN"/>
              </w:rPr>
            </w:pPr>
            <w:r>
              <w:rPr>
                <w:rFonts w:hint="eastAsia" w:eastAsia="宋体"/>
                <w:lang w:eastAsia="zh-CN"/>
              </w:rPr>
              <w:t>字段名称</w:t>
            </w:r>
          </w:p>
        </w:tc>
        <w:tc>
          <w:tcPr>
            <w:tcW w:w="2410" w:type="dxa"/>
            <w:shd w:val="clear" w:color="auto" w:fill="F1F1F1" w:themeFill="background1" w:themeFillShade="F2"/>
            <w:vAlign w:val="center"/>
          </w:tcPr>
          <w:p w14:paraId="70001AE0">
            <w:pPr>
              <w:rPr>
                <w:rFonts w:eastAsia="宋体"/>
                <w:lang w:eastAsia="zh-CN"/>
              </w:rPr>
            </w:pPr>
            <w:r>
              <w:rPr>
                <w:rFonts w:hint="eastAsia" w:eastAsia="宋体"/>
                <w:lang w:eastAsia="zh-CN"/>
              </w:rPr>
              <w:t>字段描述</w:t>
            </w:r>
          </w:p>
        </w:tc>
        <w:tc>
          <w:tcPr>
            <w:tcW w:w="2410" w:type="dxa"/>
            <w:shd w:val="clear" w:color="auto" w:fill="F1F1F1" w:themeFill="background1" w:themeFillShade="F2"/>
            <w:vAlign w:val="center"/>
          </w:tcPr>
          <w:p w14:paraId="4F13E754">
            <w:pPr>
              <w:rPr>
                <w:rFonts w:eastAsia="宋体"/>
                <w:lang w:eastAsia="zh-CN"/>
              </w:rPr>
            </w:pPr>
            <w:r>
              <w:rPr>
                <w:rFonts w:hint="eastAsia" w:eastAsia="宋体"/>
                <w:lang w:eastAsia="zh-CN"/>
              </w:rPr>
              <w:t>数据类型</w:t>
            </w:r>
          </w:p>
        </w:tc>
        <w:tc>
          <w:tcPr>
            <w:tcW w:w="2165" w:type="dxa"/>
            <w:shd w:val="clear" w:color="auto" w:fill="F1F1F1" w:themeFill="background1" w:themeFillShade="F2"/>
            <w:vAlign w:val="center"/>
          </w:tcPr>
          <w:p w14:paraId="499E6758">
            <w:pPr>
              <w:rPr>
                <w:rFonts w:eastAsia="宋体"/>
                <w:lang w:eastAsia="zh-CN"/>
              </w:rPr>
            </w:pPr>
            <w:r>
              <w:rPr>
                <w:rFonts w:hint="eastAsia" w:eastAsia="宋体"/>
                <w:lang w:eastAsia="zh-CN"/>
              </w:rPr>
              <w:t>备注</w:t>
            </w:r>
          </w:p>
        </w:tc>
      </w:tr>
      <w:tr w14:paraId="6DC2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9" w:type="dxa"/>
            <w:vAlign w:val="center"/>
          </w:tcPr>
          <w:p w14:paraId="6883A4D4">
            <w:pPr>
              <w:rPr>
                <w:rFonts w:eastAsia="宋体"/>
                <w:lang w:eastAsia="zh-CN"/>
              </w:rPr>
            </w:pPr>
            <w:r>
              <w:rPr>
                <w:rFonts w:hint="eastAsia" w:eastAsia="宋体"/>
                <w:lang w:eastAsia="zh-CN"/>
              </w:rPr>
              <w:t>token</w:t>
            </w:r>
          </w:p>
        </w:tc>
        <w:tc>
          <w:tcPr>
            <w:tcW w:w="2410" w:type="dxa"/>
            <w:vAlign w:val="center"/>
          </w:tcPr>
          <w:p w14:paraId="1D573CD3">
            <w:pPr>
              <w:rPr>
                <w:rFonts w:eastAsia="宋体"/>
                <w:lang w:eastAsia="zh-CN"/>
              </w:rPr>
            </w:pPr>
            <w:r>
              <w:rPr>
                <w:rFonts w:hint="eastAsia" w:eastAsia="宋体"/>
                <w:lang w:eastAsia="zh-CN"/>
              </w:rPr>
              <w:t>令牌</w:t>
            </w:r>
          </w:p>
        </w:tc>
        <w:tc>
          <w:tcPr>
            <w:tcW w:w="2410" w:type="dxa"/>
            <w:vAlign w:val="center"/>
          </w:tcPr>
          <w:p w14:paraId="36C51C08">
            <w:pPr>
              <w:rPr>
                <w:rFonts w:eastAsia="宋体"/>
                <w:lang w:eastAsia="zh-CN"/>
              </w:rPr>
            </w:pPr>
            <w:r>
              <w:rPr>
                <w:rFonts w:hint="eastAsia" w:eastAsia="宋体"/>
                <w:lang w:eastAsia="zh-CN"/>
              </w:rPr>
              <w:t>String</w:t>
            </w:r>
          </w:p>
        </w:tc>
        <w:tc>
          <w:tcPr>
            <w:tcW w:w="2165" w:type="dxa"/>
            <w:vAlign w:val="center"/>
          </w:tcPr>
          <w:p w14:paraId="42D12D48">
            <w:pPr>
              <w:rPr>
                <w:rFonts w:eastAsia="宋体"/>
                <w:lang w:eastAsia="zh-CN"/>
              </w:rPr>
            </w:pPr>
          </w:p>
        </w:tc>
      </w:tr>
    </w:tbl>
    <w:p w14:paraId="6C6AD491">
      <w:pPr>
        <w:spacing w:line="360" w:lineRule="auto"/>
        <w:rPr>
          <w:lang w:eastAsia="zh-CN"/>
        </w:rPr>
      </w:pPr>
      <w:r>
        <w:rPr>
          <w:rFonts w:hint="eastAsia" w:ascii="宋体" w:hAnsi="宋体" w:eastAsia="宋体" w:cs="宋体"/>
          <w:lang w:eastAsia="zh-CN"/>
        </w:rPr>
        <w:t>响应报文示例：</w:t>
      </w:r>
    </w:p>
    <w:p w14:paraId="5969A04E">
      <w:pPr>
        <w:ind w:left="210" w:hanging="210" w:hangingChars="100"/>
      </w:pPr>
      <w:r>
        <w:rPr>
          <w:rFonts w:hint="eastAsia"/>
        </w:rPr>
        <w:t>{</w:t>
      </w:r>
    </w:p>
    <w:p w14:paraId="4437C440">
      <w:pPr>
        <w:ind w:left="210"/>
        <w:rPr>
          <w:lang w:eastAsia="zh-CN"/>
        </w:rPr>
      </w:pPr>
      <w:r>
        <w:rPr>
          <w:rFonts w:hint="eastAsia"/>
          <w:lang w:eastAsia="zh-CN"/>
        </w:rPr>
        <w:t>"resultCode":"0",</w:t>
      </w:r>
    </w:p>
    <w:p w14:paraId="2A70A504">
      <w:pPr>
        <w:ind w:left="210"/>
      </w:pPr>
      <w:r>
        <w:rPr>
          <w:rFonts w:hint="eastAsia"/>
          <w:lang w:eastAsia="zh-CN"/>
        </w:rPr>
        <w:t>"resultMessage":"成功",</w:t>
      </w:r>
      <w:r>
        <w:rPr>
          <w:rFonts w:hint="eastAsia"/>
        </w:rPr>
        <w:t>:</w:t>
      </w:r>
      <w:r>
        <w:rPr>
          <w:rFonts w:hint="eastAsia" w:eastAsia="宋体"/>
          <w:lang w:eastAsia="zh-CN"/>
        </w:rPr>
        <w:t>"</w:t>
      </w:r>
      <w:r>
        <w:rPr>
          <w:rFonts w:hint="eastAsia"/>
        </w:rPr>
        <w:t>请求成功</w:t>
      </w:r>
      <w:r>
        <w:rPr>
          <w:rFonts w:hint="eastAsia" w:eastAsia="宋体"/>
          <w:lang w:eastAsia="zh-CN"/>
        </w:rPr>
        <w:t>"</w:t>
      </w:r>
      <w:r>
        <w:rPr>
          <w:rFonts w:hint="eastAsia"/>
        </w:rPr>
        <w:t>,</w:t>
      </w:r>
    </w:p>
    <w:p w14:paraId="3E775528">
      <w:pPr>
        <w:ind w:firstLine="210" w:firstLineChars="100"/>
      </w:pPr>
      <w:r>
        <w:rPr>
          <w:rFonts w:hint="eastAsia"/>
          <w:lang w:eastAsia="zh-CN"/>
        </w:rPr>
        <w:t>"</w:t>
      </w:r>
      <w:r>
        <w:rPr>
          <w:rFonts w:hint="eastAsia"/>
        </w:rPr>
        <w:t>data</w:t>
      </w:r>
      <w:r>
        <w:rPr>
          <w:rFonts w:hint="eastAsia"/>
          <w:lang w:eastAsia="zh-CN"/>
        </w:rPr>
        <w:t>"</w:t>
      </w:r>
      <w:r>
        <w:rPr>
          <w:rFonts w:hint="eastAsia"/>
        </w:rPr>
        <w:t>:{</w:t>
      </w:r>
    </w:p>
    <w:p w14:paraId="030ABD0C">
      <w:pPr>
        <w:ind w:firstLine="420"/>
      </w:pPr>
      <w:r>
        <w:rPr>
          <w:rFonts w:hint="eastAsia"/>
        </w:rPr>
        <w:t>token:</w:t>
      </w:r>
      <w:r>
        <w:rPr>
          <w:rFonts w:hint="eastAsia"/>
          <w:lang w:eastAsia="zh-CN"/>
        </w:rPr>
        <w:t>"</w:t>
      </w:r>
      <w:r>
        <w:rPr>
          <w:rFonts w:hint="eastAsia"/>
        </w:rPr>
        <w:t>xxxxxxxxxxxxxxxxxxxxxxxxxxxxxxxxxxxxxxxxxx</w:t>
      </w:r>
      <w:r>
        <w:rPr>
          <w:rFonts w:hint="eastAsia"/>
          <w:lang w:eastAsia="zh-CN"/>
        </w:rPr>
        <w:t>"</w:t>
      </w:r>
    </w:p>
    <w:p w14:paraId="4E031CD9">
      <w:pPr>
        <w:ind w:firstLine="210" w:firstLineChars="100"/>
      </w:pPr>
      <w:r>
        <w:rPr>
          <w:rFonts w:hint="eastAsia"/>
        </w:rPr>
        <w:t>}</w:t>
      </w:r>
    </w:p>
    <w:p w14:paraId="6876801B">
      <w:r>
        <w:rPr>
          <w:rFonts w:hint="eastAsia"/>
        </w:rPr>
        <w:t>}</w:t>
      </w:r>
    </w:p>
    <w:p w14:paraId="251D8365">
      <w:r>
        <w:rPr>
          <w:rFonts w:hint="eastAsia"/>
        </w:rPr>
        <w:br w:type="page"/>
      </w:r>
    </w:p>
    <w:p w14:paraId="78468FA2"/>
    <w:p w14:paraId="460120CE">
      <w:pPr>
        <w:pStyle w:val="23"/>
        <w:spacing w:before="120" w:after="120" w:line="360" w:lineRule="auto"/>
      </w:pPr>
      <w:r>
        <w:rPr>
          <w:rFonts w:hint="eastAsia"/>
        </w:rPr>
        <w:t>心跳</w:t>
      </w:r>
    </w:p>
    <w:p w14:paraId="3454487E">
      <w:pPr>
        <w:rPr>
          <w:lang w:eastAsia="zh-CN"/>
        </w:rPr>
      </w:pPr>
      <w:r>
        <w:rPr>
          <w:rFonts w:hint="eastAsia"/>
          <w:lang w:eastAsia="zh-CN"/>
        </w:rPr>
        <w:t>设备应定时发送设备心跳，心跳发送间隔应可配置，默认通信间隔10s，请求接口名称：HeartbeatUpload，请求接口数据要求见表A.3。</w:t>
      </w:r>
    </w:p>
    <w:p w14:paraId="206DD275">
      <w:pPr>
        <w:pStyle w:val="26"/>
        <w:numPr>
          <w:ilvl w:val="1"/>
          <w:numId w:val="14"/>
        </w:numPr>
        <w:spacing w:before="120" w:after="120" w:line="360" w:lineRule="auto"/>
        <w:ind w:firstLine="480"/>
      </w:pPr>
      <w:r>
        <w:rPr>
          <w:rFonts w:hint="eastAsia"/>
        </w:rPr>
        <w:t>心跳请求</w:t>
      </w:r>
    </w:p>
    <w:tbl>
      <w:tblPr>
        <w:tblStyle w:val="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
        <w:gridCol w:w="1620"/>
        <w:gridCol w:w="27"/>
        <w:gridCol w:w="3831"/>
        <w:gridCol w:w="1701"/>
        <w:gridCol w:w="2165"/>
      </w:tblGrid>
      <w:tr w14:paraId="647B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41" w:type="dxa"/>
            <w:gridSpan w:val="2"/>
            <w:shd w:val="clear" w:color="auto" w:fill="F1F1F1" w:themeFill="background1" w:themeFillShade="F2"/>
            <w:vAlign w:val="center"/>
          </w:tcPr>
          <w:p w14:paraId="302F8D53">
            <w:pPr>
              <w:rPr>
                <w:rFonts w:eastAsia="宋体"/>
                <w:lang w:eastAsia="zh-CN"/>
              </w:rPr>
            </w:pPr>
            <w:r>
              <w:rPr>
                <w:rFonts w:hint="eastAsia" w:eastAsia="宋体"/>
                <w:lang w:eastAsia="zh-CN"/>
              </w:rPr>
              <w:t>字段名称</w:t>
            </w:r>
          </w:p>
        </w:tc>
        <w:tc>
          <w:tcPr>
            <w:tcW w:w="3858" w:type="dxa"/>
            <w:gridSpan w:val="2"/>
            <w:shd w:val="clear" w:color="auto" w:fill="F1F1F1" w:themeFill="background1" w:themeFillShade="F2"/>
            <w:vAlign w:val="center"/>
          </w:tcPr>
          <w:p w14:paraId="2B4D732F">
            <w:pPr>
              <w:rPr>
                <w:rFonts w:eastAsia="宋体"/>
                <w:lang w:eastAsia="zh-CN"/>
              </w:rPr>
            </w:pPr>
            <w:r>
              <w:rPr>
                <w:rFonts w:hint="eastAsia" w:eastAsia="宋体"/>
                <w:lang w:eastAsia="zh-CN"/>
              </w:rPr>
              <w:t>字段描述</w:t>
            </w:r>
          </w:p>
        </w:tc>
        <w:tc>
          <w:tcPr>
            <w:tcW w:w="1701" w:type="dxa"/>
            <w:shd w:val="clear" w:color="auto" w:fill="F1F1F1" w:themeFill="background1" w:themeFillShade="F2"/>
            <w:vAlign w:val="center"/>
          </w:tcPr>
          <w:p w14:paraId="5548973B">
            <w:pPr>
              <w:rPr>
                <w:rFonts w:eastAsia="宋体"/>
                <w:lang w:eastAsia="zh-CN"/>
              </w:rPr>
            </w:pPr>
            <w:r>
              <w:rPr>
                <w:rFonts w:hint="eastAsia" w:eastAsia="宋体"/>
                <w:lang w:eastAsia="zh-CN"/>
              </w:rPr>
              <w:t>数据类型</w:t>
            </w:r>
          </w:p>
        </w:tc>
        <w:tc>
          <w:tcPr>
            <w:tcW w:w="2165" w:type="dxa"/>
            <w:shd w:val="clear" w:color="auto" w:fill="F1F1F1" w:themeFill="background1" w:themeFillShade="F2"/>
            <w:vAlign w:val="center"/>
          </w:tcPr>
          <w:p w14:paraId="5CDEA55F">
            <w:pPr>
              <w:rPr>
                <w:rFonts w:eastAsia="宋体"/>
                <w:lang w:eastAsia="zh-CN"/>
              </w:rPr>
            </w:pPr>
            <w:r>
              <w:rPr>
                <w:rFonts w:hint="eastAsia" w:eastAsia="宋体"/>
                <w:lang w:eastAsia="zh-CN"/>
              </w:rPr>
              <w:t>备注</w:t>
            </w:r>
          </w:p>
        </w:tc>
      </w:tr>
      <w:tr w14:paraId="480D0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1" w:type="dxa"/>
          <w:jc w:val="center"/>
        </w:trPr>
        <w:tc>
          <w:tcPr>
            <w:tcW w:w="1647" w:type="dxa"/>
            <w:gridSpan w:val="2"/>
          </w:tcPr>
          <w:p w14:paraId="627EEF35">
            <w:pPr>
              <w:rPr>
                <w:rFonts w:eastAsia="宋体"/>
                <w:lang w:eastAsia="zh-CN"/>
              </w:rPr>
            </w:pPr>
            <w:r>
              <w:rPr>
                <w:rFonts w:hint="eastAsia" w:eastAsia="宋体"/>
                <w:lang w:eastAsia="zh-CN"/>
              </w:rPr>
              <w:t>method</w:t>
            </w:r>
          </w:p>
        </w:tc>
        <w:tc>
          <w:tcPr>
            <w:tcW w:w="3831" w:type="dxa"/>
          </w:tcPr>
          <w:p w14:paraId="3AAB9CE5">
            <w:pPr>
              <w:rPr>
                <w:rFonts w:eastAsia="宋体"/>
                <w:lang w:eastAsia="zh-CN"/>
              </w:rPr>
            </w:pPr>
            <w:r>
              <w:rPr>
                <w:rFonts w:hint="eastAsia" w:eastAsia="宋体"/>
                <w:lang w:eastAsia="zh-CN"/>
              </w:rPr>
              <w:t>包的方法</w:t>
            </w:r>
          </w:p>
        </w:tc>
        <w:tc>
          <w:tcPr>
            <w:tcW w:w="1701" w:type="dxa"/>
          </w:tcPr>
          <w:p w14:paraId="64AED275">
            <w:pPr>
              <w:rPr>
                <w:rFonts w:eastAsia="宋体"/>
                <w:lang w:eastAsia="zh-CN"/>
              </w:rPr>
            </w:pPr>
            <w:r>
              <w:rPr>
                <w:rFonts w:hint="eastAsia" w:eastAsia="宋体"/>
                <w:lang w:eastAsia="zh-CN"/>
              </w:rPr>
              <w:t>string</w:t>
            </w:r>
          </w:p>
        </w:tc>
        <w:tc>
          <w:tcPr>
            <w:tcW w:w="2165" w:type="dxa"/>
          </w:tcPr>
          <w:p w14:paraId="21CCC778">
            <w:pPr>
              <w:rPr>
                <w:rFonts w:eastAsia="宋体"/>
                <w:lang w:eastAsia="zh-CN"/>
              </w:rPr>
            </w:pPr>
            <w:r>
              <w:rPr>
                <w:rFonts w:hint="eastAsia" w:eastAsia="宋体"/>
                <w:lang w:eastAsia="zh-CN"/>
              </w:rPr>
              <w:t>必填</w:t>
            </w:r>
          </w:p>
        </w:tc>
      </w:tr>
      <w:tr w14:paraId="79E71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1" w:type="dxa"/>
          <w:jc w:val="center"/>
        </w:trPr>
        <w:tc>
          <w:tcPr>
            <w:tcW w:w="1647" w:type="dxa"/>
            <w:gridSpan w:val="2"/>
            <w:tcBorders>
              <w:top w:val="single" w:color="000000" w:sz="4" w:space="0"/>
              <w:left w:val="single" w:color="000000" w:sz="4" w:space="0"/>
              <w:bottom w:val="single" w:color="000000" w:sz="4" w:space="0"/>
              <w:right w:val="single" w:color="000000" w:sz="4" w:space="0"/>
            </w:tcBorders>
          </w:tcPr>
          <w:p w14:paraId="37FE9263">
            <w:pPr>
              <w:rPr>
                <w:rFonts w:eastAsia="宋体"/>
                <w:lang w:eastAsia="zh-CN"/>
              </w:rPr>
            </w:pPr>
            <w:r>
              <w:rPr>
                <w:rFonts w:hint="eastAsia" w:eastAsia="宋体"/>
                <w:lang w:eastAsia="zh-CN"/>
              </w:rPr>
              <w:t>params</w:t>
            </w:r>
          </w:p>
        </w:tc>
        <w:tc>
          <w:tcPr>
            <w:tcW w:w="3831" w:type="dxa"/>
            <w:tcBorders>
              <w:top w:val="single" w:color="000000" w:sz="4" w:space="0"/>
              <w:left w:val="single" w:color="000000" w:sz="4" w:space="0"/>
              <w:bottom w:val="single" w:color="000000" w:sz="4" w:space="0"/>
              <w:right w:val="single" w:color="000000" w:sz="4" w:space="0"/>
            </w:tcBorders>
          </w:tcPr>
          <w:p w14:paraId="3C42C2B9">
            <w:pPr>
              <w:rPr>
                <w:rFonts w:eastAsia="宋体"/>
                <w:lang w:eastAsia="zh-CN"/>
              </w:rPr>
            </w:pPr>
            <w:r>
              <w:rPr>
                <w:rFonts w:hint="eastAsia" w:eastAsia="宋体"/>
                <w:lang w:eastAsia="zh-CN"/>
              </w:rPr>
              <w:t>参数</w:t>
            </w:r>
          </w:p>
        </w:tc>
        <w:tc>
          <w:tcPr>
            <w:tcW w:w="1701" w:type="dxa"/>
            <w:tcBorders>
              <w:top w:val="single" w:color="000000" w:sz="4" w:space="0"/>
              <w:left w:val="single" w:color="000000" w:sz="4" w:space="0"/>
              <w:bottom w:val="single" w:color="000000" w:sz="4" w:space="0"/>
              <w:right w:val="single" w:color="000000" w:sz="4" w:space="0"/>
            </w:tcBorders>
          </w:tcPr>
          <w:p w14:paraId="6834F61E">
            <w:pPr>
              <w:rPr>
                <w:rFonts w:eastAsia="宋体"/>
                <w:lang w:eastAsia="zh-CN"/>
              </w:rPr>
            </w:pPr>
          </w:p>
        </w:tc>
        <w:tc>
          <w:tcPr>
            <w:tcW w:w="2165" w:type="dxa"/>
            <w:tcBorders>
              <w:top w:val="single" w:color="000000" w:sz="4" w:space="0"/>
              <w:left w:val="single" w:color="000000" w:sz="4" w:space="0"/>
              <w:bottom w:val="single" w:color="000000" w:sz="4" w:space="0"/>
              <w:right w:val="single" w:color="000000" w:sz="4" w:space="0"/>
            </w:tcBorders>
          </w:tcPr>
          <w:p w14:paraId="52D2BE9B">
            <w:pPr>
              <w:rPr>
                <w:rFonts w:eastAsia="宋体"/>
                <w:lang w:eastAsia="zh-CN"/>
              </w:rPr>
            </w:pPr>
            <w:r>
              <w:rPr>
                <w:rFonts w:hint="eastAsia" w:eastAsia="宋体"/>
                <w:lang w:eastAsia="zh-CN"/>
              </w:rPr>
              <w:t>必填</w:t>
            </w:r>
          </w:p>
        </w:tc>
      </w:tr>
      <w:tr w14:paraId="052C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 w:type="dxa"/>
          <w:jc w:val="center"/>
        </w:trPr>
        <w:tc>
          <w:tcPr>
            <w:tcW w:w="1647" w:type="dxa"/>
            <w:gridSpan w:val="2"/>
            <w:vAlign w:val="center"/>
          </w:tcPr>
          <w:p w14:paraId="3113FECA">
            <w:pPr>
              <w:rPr>
                <w:rFonts w:eastAsia="宋体"/>
                <w:lang w:eastAsia="zh-CN"/>
              </w:rPr>
            </w:pPr>
            <w:r>
              <w:rPr>
                <w:rFonts w:hint="eastAsia" w:eastAsia="宋体"/>
                <w:lang w:eastAsia="zh-CN"/>
              </w:rPr>
              <w:t>uuid</w:t>
            </w:r>
          </w:p>
        </w:tc>
        <w:tc>
          <w:tcPr>
            <w:tcW w:w="3831" w:type="dxa"/>
            <w:vAlign w:val="center"/>
          </w:tcPr>
          <w:p w14:paraId="67225ABB">
            <w:pPr>
              <w:rPr>
                <w:rFonts w:eastAsia="宋体"/>
                <w:lang w:eastAsia="zh-CN"/>
              </w:rPr>
            </w:pPr>
            <w:r>
              <w:rPr>
                <w:rFonts w:hint="eastAsia" w:eastAsia="宋体"/>
                <w:lang w:eastAsia="zh-CN"/>
              </w:rPr>
              <w:t>设备唯一id</w:t>
            </w:r>
          </w:p>
        </w:tc>
        <w:tc>
          <w:tcPr>
            <w:tcW w:w="1701" w:type="dxa"/>
            <w:vAlign w:val="center"/>
          </w:tcPr>
          <w:p w14:paraId="2BFF9F7C">
            <w:pPr>
              <w:rPr>
                <w:rFonts w:eastAsia="宋体"/>
                <w:lang w:eastAsia="zh-CN"/>
              </w:rPr>
            </w:pPr>
            <w:r>
              <w:rPr>
                <w:rFonts w:hint="eastAsia" w:eastAsia="宋体"/>
                <w:lang w:eastAsia="zh-CN"/>
              </w:rPr>
              <w:t>String</w:t>
            </w:r>
          </w:p>
        </w:tc>
        <w:tc>
          <w:tcPr>
            <w:tcW w:w="2165" w:type="dxa"/>
            <w:vAlign w:val="center"/>
          </w:tcPr>
          <w:p w14:paraId="089632F0">
            <w:pPr>
              <w:rPr>
                <w:rFonts w:eastAsia="宋体"/>
                <w:lang w:eastAsia="zh-CN"/>
              </w:rPr>
            </w:pPr>
          </w:p>
        </w:tc>
      </w:tr>
      <w:tr w14:paraId="1517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 w:type="dxa"/>
          <w:jc w:val="center"/>
        </w:trPr>
        <w:tc>
          <w:tcPr>
            <w:tcW w:w="1647" w:type="dxa"/>
            <w:gridSpan w:val="2"/>
            <w:vAlign w:val="center"/>
          </w:tcPr>
          <w:p w14:paraId="25CD1993">
            <w:pPr>
              <w:rPr>
                <w:rFonts w:eastAsia="宋体"/>
                <w:lang w:eastAsia="zh-CN"/>
              </w:rPr>
            </w:pPr>
            <w:r>
              <w:rPr>
                <w:rFonts w:hint="eastAsia" w:eastAsia="宋体"/>
                <w:lang w:eastAsia="zh-CN"/>
              </w:rPr>
              <w:t>machineNum</w:t>
            </w:r>
          </w:p>
        </w:tc>
        <w:tc>
          <w:tcPr>
            <w:tcW w:w="3831" w:type="dxa"/>
            <w:vAlign w:val="center"/>
          </w:tcPr>
          <w:p w14:paraId="485AEFDF">
            <w:pPr>
              <w:rPr>
                <w:rFonts w:eastAsia="宋体"/>
                <w:lang w:eastAsia="zh-CN"/>
              </w:rPr>
            </w:pPr>
            <w:r>
              <w:rPr>
                <w:rFonts w:hint="eastAsia" w:eastAsia="宋体"/>
                <w:lang w:eastAsia="zh-CN"/>
              </w:rPr>
              <w:t>机器号</w:t>
            </w:r>
          </w:p>
        </w:tc>
        <w:tc>
          <w:tcPr>
            <w:tcW w:w="1701" w:type="dxa"/>
            <w:vAlign w:val="center"/>
          </w:tcPr>
          <w:p w14:paraId="63B12530">
            <w:pPr>
              <w:rPr>
                <w:rFonts w:eastAsia="宋体"/>
                <w:lang w:eastAsia="zh-CN"/>
              </w:rPr>
            </w:pPr>
            <w:r>
              <w:rPr>
                <w:rFonts w:hint="eastAsia" w:eastAsia="宋体"/>
                <w:lang w:eastAsia="zh-CN"/>
              </w:rPr>
              <w:t>String</w:t>
            </w:r>
          </w:p>
        </w:tc>
        <w:tc>
          <w:tcPr>
            <w:tcW w:w="2165" w:type="dxa"/>
            <w:vAlign w:val="center"/>
          </w:tcPr>
          <w:p w14:paraId="1DEC80D9">
            <w:pPr>
              <w:rPr>
                <w:rFonts w:eastAsia="宋体"/>
                <w:lang w:eastAsia="zh-CN"/>
              </w:rPr>
            </w:pPr>
          </w:p>
        </w:tc>
      </w:tr>
      <w:tr w14:paraId="35B9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 w:type="dxa"/>
          <w:jc w:val="center"/>
        </w:trPr>
        <w:tc>
          <w:tcPr>
            <w:tcW w:w="1647" w:type="dxa"/>
            <w:gridSpan w:val="2"/>
            <w:vAlign w:val="center"/>
          </w:tcPr>
          <w:p w14:paraId="4F02C6F3">
            <w:pPr>
              <w:rPr>
                <w:rFonts w:eastAsia="宋体"/>
                <w:lang w:eastAsia="zh-CN"/>
              </w:rPr>
            </w:pPr>
            <w:r>
              <w:rPr>
                <w:rFonts w:hint="eastAsia" w:eastAsia="宋体"/>
                <w:lang w:eastAsia="zh-CN"/>
              </w:rPr>
              <w:t>dateTime</w:t>
            </w:r>
          </w:p>
        </w:tc>
        <w:tc>
          <w:tcPr>
            <w:tcW w:w="3831" w:type="dxa"/>
            <w:vAlign w:val="center"/>
          </w:tcPr>
          <w:p w14:paraId="38973D5B">
            <w:pPr>
              <w:rPr>
                <w:rFonts w:eastAsia="宋体"/>
                <w:lang w:eastAsia="zh-CN"/>
              </w:rPr>
            </w:pPr>
            <w:r>
              <w:rPr>
                <w:rFonts w:hint="eastAsia" w:eastAsia="宋体"/>
                <w:lang w:eastAsia="zh-CN"/>
              </w:rPr>
              <w:t>时间（yyyy-MM-dd hh:mm:ss）</w:t>
            </w:r>
          </w:p>
        </w:tc>
        <w:tc>
          <w:tcPr>
            <w:tcW w:w="1701" w:type="dxa"/>
            <w:vAlign w:val="center"/>
          </w:tcPr>
          <w:p w14:paraId="1D19A72D">
            <w:pPr>
              <w:rPr>
                <w:rFonts w:eastAsia="宋体"/>
                <w:lang w:eastAsia="zh-CN"/>
              </w:rPr>
            </w:pPr>
            <w:r>
              <w:rPr>
                <w:rFonts w:hint="eastAsia" w:eastAsia="宋体"/>
                <w:lang w:eastAsia="zh-CN"/>
              </w:rPr>
              <w:t>String</w:t>
            </w:r>
          </w:p>
        </w:tc>
        <w:tc>
          <w:tcPr>
            <w:tcW w:w="2165" w:type="dxa"/>
            <w:vAlign w:val="center"/>
          </w:tcPr>
          <w:p w14:paraId="7C2F1806">
            <w:pPr>
              <w:rPr>
                <w:rFonts w:eastAsia="宋体"/>
                <w:lang w:eastAsia="zh-CN"/>
              </w:rPr>
            </w:pPr>
          </w:p>
        </w:tc>
      </w:tr>
      <w:tr w14:paraId="7988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 w:type="dxa"/>
          <w:jc w:val="center"/>
        </w:trPr>
        <w:tc>
          <w:tcPr>
            <w:tcW w:w="1647" w:type="dxa"/>
            <w:gridSpan w:val="2"/>
            <w:vAlign w:val="center"/>
          </w:tcPr>
          <w:p w14:paraId="2DEC7CB1">
            <w:pPr>
              <w:rPr>
                <w:rFonts w:eastAsia="宋体"/>
                <w:lang w:eastAsia="zh-CN"/>
              </w:rPr>
            </w:pPr>
            <w:r>
              <w:rPr>
                <w:rFonts w:hint="eastAsia" w:eastAsia="宋体"/>
                <w:lang w:eastAsia="zh-CN"/>
              </w:rPr>
              <w:t>stationName</w:t>
            </w:r>
          </w:p>
        </w:tc>
        <w:tc>
          <w:tcPr>
            <w:tcW w:w="3831" w:type="dxa"/>
            <w:vAlign w:val="center"/>
          </w:tcPr>
          <w:p w14:paraId="6478567C">
            <w:pPr>
              <w:rPr>
                <w:rFonts w:eastAsia="宋体"/>
                <w:lang w:eastAsia="zh-CN"/>
              </w:rPr>
            </w:pPr>
            <w:r>
              <w:rPr>
                <w:rFonts w:hint="eastAsia" w:eastAsia="宋体"/>
                <w:lang w:eastAsia="zh-CN"/>
              </w:rPr>
              <w:t>加油站名称</w:t>
            </w:r>
          </w:p>
        </w:tc>
        <w:tc>
          <w:tcPr>
            <w:tcW w:w="1701" w:type="dxa"/>
            <w:vAlign w:val="center"/>
          </w:tcPr>
          <w:p w14:paraId="779AB81F">
            <w:pPr>
              <w:rPr>
                <w:rFonts w:eastAsia="宋体"/>
                <w:lang w:eastAsia="zh-CN"/>
              </w:rPr>
            </w:pPr>
            <w:r>
              <w:rPr>
                <w:rFonts w:hint="eastAsia" w:eastAsia="宋体"/>
                <w:lang w:eastAsia="zh-CN"/>
              </w:rPr>
              <w:t>String</w:t>
            </w:r>
          </w:p>
        </w:tc>
        <w:tc>
          <w:tcPr>
            <w:tcW w:w="2165" w:type="dxa"/>
            <w:vAlign w:val="center"/>
          </w:tcPr>
          <w:p w14:paraId="05967EBE">
            <w:pPr>
              <w:rPr>
                <w:rFonts w:eastAsia="宋体"/>
                <w:lang w:eastAsia="zh-CN"/>
              </w:rPr>
            </w:pPr>
          </w:p>
        </w:tc>
      </w:tr>
      <w:tr w14:paraId="3342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1" w:type="dxa"/>
          <w:jc w:val="center"/>
        </w:trPr>
        <w:tc>
          <w:tcPr>
            <w:tcW w:w="1647" w:type="dxa"/>
            <w:gridSpan w:val="2"/>
            <w:tcBorders>
              <w:top w:val="single" w:color="000000" w:sz="4" w:space="0"/>
              <w:left w:val="single" w:color="000000" w:sz="4" w:space="0"/>
              <w:bottom w:val="single" w:color="000000" w:sz="4" w:space="0"/>
              <w:right w:val="single" w:color="000000" w:sz="4" w:space="0"/>
            </w:tcBorders>
          </w:tcPr>
          <w:p w14:paraId="1513F274">
            <w:pPr>
              <w:rPr>
                <w:rFonts w:eastAsia="宋体"/>
                <w:lang w:eastAsia="zh-CN"/>
              </w:rPr>
            </w:pPr>
            <w:r>
              <w:rPr>
                <w:rFonts w:hint="eastAsia" w:eastAsia="宋体"/>
                <w:lang w:eastAsia="zh-CN"/>
              </w:rPr>
              <w:t>mainboards</w:t>
            </w:r>
          </w:p>
        </w:tc>
        <w:tc>
          <w:tcPr>
            <w:tcW w:w="3831" w:type="dxa"/>
            <w:tcBorders>
              <w:top w:val="single" w:color="000000" w:sz="4" w:space="0"/>
              <w:left w:val="single" w:color="000000" w:sz="4" w:space="0"/>
              <w:bottom w:val="single" w:color="000000" w:sz="4" w:space="0"/>
              <w:right w:val="single" w:color="000000" w:sz="4" w:space="0"/>
            </w:tcBorders>
          </w:tcPr>
          <w:p w14:paraId="3948FA86">
            <w:pPr>
              <w:rPr>
                <w:rFonts w:eastAsia="宋体"/>
                <w:lang w:eastAsia="zh-CN"/>
              </w:rPr>
            </w:pPr>
            <w:r>
              <w:rPr>
                <w:rFonts w:hint="eastAsia" w:eastAsia="宋体"/>
                <w:lang w:eastAsia="zh-CN"/>
              </w:rPr>
              <w:t>计量主板数组</w:t>
            </w:r>
          </w:p>
        </w:tc>
        <w:tc>
          <w:tcPr>
            <w:tcW w:w="1701" w:type="dxa"/>
            <w:tcBorders>
              <w:top w:val="single" w:color="000000" w:sz="4" w:space="0"/>
              <w:left w:val="single" w:color="000000" w:sz="4" w:space="0"/>
              <w:bottom w:val="single" w:color="000000" w:sz="4" w:space="0"/>
              <w:right w:val="single" w:color="000000" w:sz="4" w:space="0"/>
            </w:tcBorders>
          </w:tcPr>
          <w:p w14:paraId="3FBFAADD">
            <w:pPr>
              <w:rPr>
                <w:rFonts w:eastAsia="宋体"/>
                <w:lang w:eastAsia="zh-CN"/>
              </w:rPr>
            </w:pPr>
          </w:p>
        </w:tc>
        <w:tc>
          <w:tcPr>
            <w:tcW w:w="2165" w:type="dxa"/>
            <w:tcBorders>
              <w:top w:val="single" w:color="000000" w:sz="4" w:space="0"/>
              <w:left w:val="single" w:color="000000" w:sz="4" w:space="0"/>
              <w:bottom w:val="single" w:color="000000" w:sz="4" w:space="0"/>
              <w:right w:val="single" w:color="000000" w:sz="4" w:space="0"/>
            </w:tcBorders>
          </w:tcPr>
          <w:p w14:paraId="370AC55D">
            <w:pPr>
              <w:rPr>
                <w:rFonts w:eastAsia="宋体"/>
                <w:lang w:eastAsia="zh-CN"/>
              </w:rPr>
            </w:pPr>
            <w:r>
              <w:rPr>
                <w:rFonts w:hint="eastAsia" w:eastAsia="宋体"/>
                <w:lang w:eastAsia="zh-CN"/>
              </w:rPr>
              <w:t>必填</w:t>
            </w:r>
          </w:p>
        </w:tc>
      </w:tr>
      <w:tr w14:paraId="13E1C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1" w:type="dxa"/>
          <w:jc w:val="center"/>
        </w:trPr>
        <w:tc>
          <w:tcPr>
            <w:tcW w:w="1647" w:type="dxa"/>
            <w:gridSpan w:val="2"/>
            <w:tcBorders>
              <w:top w:val="single" w:color="000000" w:sz="4" w:space="0"/>
              <w:left w:val="single" w:color="000000" w:sz="4" w:space="0"/>
              <w:bottom w:val="single" w:color="000000" w:sz="4" w:space="0"/>
              <w:right w:val="single" w:color="000000" w:sz="4" w:space="0"/>
            </w:tcBorders>
          </w:tcPr>
          <w:p w14:paraId="13CC5B9A">
            <w:pPr>
              <w:rPr>
                <w:rFonts w:eastAsia="宋体"/>
                <w:lang w:eastAsia="zh-CN"/>
              </w:rPr>
            </w:pPr>
            <w:r>
              <w:rPr>
                <w:rFonts w:hint="eastAsia" w:eastAsia="宋体"/>
                <w:lang w:eastAsia="zh-CN"/>
              </w:rPr>
              <w:t>nozs</w:t>
            </w:r>
          </w:p>
        </w:tc>
        <w:tc>
          <w:tcPr>
            <w:tcW w:w="3831" w:type="dxa"/>
            <w:tcBorders>
              <w:top w:val="single" w:color="000000" w:sz="4" w:space="0"/>
              <w:left w:val="single" w:color="000000" w:sz="4" w:space="0"/>
              <w:bottom w:val="single" w:color="000000" w:sz="4" w:space="0"/>
              <w:right w:val="single" w:color="000000" w:sz="4" w:space="0"/>
            </w:tcBorders>
          </w:tcPr>
          <w:p w14:paraId="21E2DCA4">
            <w:pPr>
              <w:rPr>
                <w:rFonts w:eastAsia="宋体"/>
                <w:lang w:eastAsia="zh-CN"/>
              </w:rPr>
            </w:pPr>
            <w:r>
              <w:rPr>
                <w:rFonts w:hint="eastAsia" w:eastAsia="宋体"/>
                <w:lang w:eastAsia="zh-CN"/>
              </w:rPr>
              <w:t>油枪数组</w:t>
            </w:r>
          </w:p>
        </w:tc>
        <w:tc>
          <w:tcPr>
            <w:tcW w:w="1701" w:type="dxa"/>
            <w:tcBorders>
              <w:top w:val="single" w:color="000000" w:sz="4" w:space="0"/>
              <w:left w:val="single" w:color="000000" w:sz="4" w:space="0"/>
              <w:bottom w:val="single" w:color="000000" w:sz="4" w:space="0"/>
              <w:right w:val="single" w:color="000000" w:sz="4" w:space="0"/>
            </w:tcBorders>
          </w:tcPr>
          <w:p w14:paraId="1737542D">
            <w:pPr>
              <w:rPr>
                <w:rFonts w:eastAsia="宋体"/>
                <w:lang w:eastAsia="zh-CN"/>
              </w:rPr>
            </w:pPr>
          </w:p>
        </w:tc>
        <w:tc>
          <w:tcPr>
            <w:tcW w:w="2165" w:type="dxa"/>
            <w:tcBorders>
              <w:top w:val="single" w:color="000000" w:sz="4" w:space="0"/>
              <w:left w:val="single" w:color="000000" w:sz="4" w:space="0"/>
              <w:bottom w:val="single" w:color="000000" w:sz="4" w:space="0"/>
              <w:right w:val="single" w:color="000000" w:sz="4" w:space="0"/>
            </w:tcBorders>
          </w:tcPr>
          <w:p w14:paraId="40A4F899">
            <w:pPr>
              <w:rPr>
                <w:rFonts w:eastAsia="宋体"/>
                <w:lang w:eastAsia="zh-CN"/>
              </w:rPr>
            </w:pPr>
            <w:r>
              <w:rPr>
                <w:rFonts w:hint="eastAsia" w:eastAsia="宋体"/>
                <w:lang w:eastAsia="zh-CN"/>
              </w:rPr>
              <w:t>必填</w:t>
            </w:r>
          </w:p>
        </w:tc>
      </w:tr>
      <w:tr w14:paraId="2849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1" w:type="dxa"/>
          <w:jc w:val="center"/>
        </w:trPr>
        <w:tc>
          <w:tcPr>
            <w:tcW w:w="1647" w:type="dxa"/>
            <w:gridSpan w:val="2"/>
            <w:tcBorders>
              <w:top w:val="single" w:color="000000" w:sz="4" w:space="0"/>
              <w:left w:val="single" w:color="000000" w:sz="4" w:space="0"/>
              <w:bottom w:val="single" w:color="000000" w:sz="4" w:space="0"/>
              <w:right w:val="single" w:color="000000" w:sz="4" w:space="0"/>
            </w:tcBorders>
          </w:tcPr>
          <w:p w14:paraId="5870A47F">
            <w:pPr>
              <w:rPr>
                <w:rFonts w:eastAsia="宋体"/>
                <w:lang w:eastAsia="zh-CN"/>
              </w:rPr>
            </w:pPr>
            <w:r>
              <w:rPr>
                <w:rFonts w:hint="eastAsia" w:eastAsia="宋体"/>
                <w:lang w:eastAsia="zh-CN"/>
              </w:rPr>
              <w:t>nz</w:t>
            </w:r>
          </w:p>
        </w:tc>
        <w:tc>
          <w:tcPr>
            <w:tcW w:w="3831" w:type="dxa"/>
            <w:tcBorders>
              <w:top w:val="single" w:color="000000" w:sz="4" w:space="0"/>
              <w:left w:val="single" w:color="000000" w:sz="4" w:space="0"/>
              <w:bottom w:val="single" w:color="000000" w:sz="4" w:space="0"/>
              <w:right w:val="single" w:color="000000" w:sz="4" w:space="0"/>
            </w:tcBorders>
          </w:tcPr>
          <w:p w14:paraId="74637839">
            <w:pPr>
              <w:rPr>
                <w:rFonts w:eastAsia="宋体"/>
                <w:lang w:eastAsia="zh-CN"/>
              </w:rPr>
            </w:pPr>
            <w:r>
              <w:rPr>
                <w:rFonts w:hint="eastAsia" w:eastAsia="宋体"/>
                <w:lang w:eastAsia="zh-CN"/>
              </w:rPr>
              <w:t>油枪号</w:t>
            </w:r>
          </w:p>
        </w:tc>
        <w:tc>
          <w:tcPr>
            <w:tcW w:w="1701" w:type="dxa"/>
            <w:tcBorders>
              <w:top w:val="single" w:color="000000" w:sz="4" w:space="0"/>
              <w:left w:val="single" w:color="000000" w:sz="4" w:space="0"/>
              <w:bottom w:val="single" w:color="000000" w:sz="4" w:space="0"/>
              <w:right w:val="single" w:color="000000" w:sz="4" w:space="0"/>
            </w:tcBorders>
          </w:tcPr>
          <w:p w14:paraId="2708059D">
            <w:pPr>
              <w:rPr>
                <w:rFonts w:eastAsia="宋体"/>
                <w:lang w:eastAsia="zh-CN"/>
              </w:rPr>
            </w:pPr>
            <w:r>
              <w:rPr>
                <w:rFonts w:hint="eastAsia" w:eastAsia="宋体"/>
                <w:lang w:eastAsia="zh-CN"/>
              </w:rPr>
              <w:t>int</w:t>
            </w:r>
          </w:p>
        </w:tc>
        <w:tc>
          <w:tcPr>
            <w:tcW w:w="2165" w:type="dxa"/>
            <w:tcBorders>
              <w:top w:val="single" w:color="000000" w:sz="4" w:space="0"/>
              <w:left w:val="single" w:color="000000" w:sz="4" w:space="0"/>
              <w:bottom w:val="single" w:color="000000" w:sz="4" w:space="0"/>
              <w:right w:val="single" w:color="000000" w:sz="4" w:space="0"/>
            </w:tcBorders>
          </w:tcPr>
          <w:p w14:paraId="79CC28E1">
            <w:pPr>
              <w:rPr>
                <w:rFonts w:eastAsia="宋体"/>
                <w:lang w:eastAsia="zh-CN"/>
              </w:rPr>
            </w:pPr>
            <w:r>
              <w:rPr>
                <w:rFonts w:hint="eastAsia" w:eastAsia="宋体"/>
                <w:lang w:eastAsia="zh-CN"/>
              </w:rPr>
              <w:t>必填</w:t>
            </w:r>
          </w:p>
        </w:tc>
      </w:tr>
      <w:tr w14:paraId="3E318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1" w:type="dxa"/>
          <w:jc w:val="center"/>
        </w:trPr>
        <w:tc>
          <w:tcPr>
            <w:tcW w:w="1647" w:type="dxa"/>
            <w:gridSpan w:val="2"/>
            <w:tcBorders>
              <w:top w:val="single" w:color="000000" w:sz="4" w:space="0"/>
              <w:left w:val="single" w:color="000000" w:sz="4" w:space="0"/>
              <w:bottom w:val="single" w:color="000000" w:sz="4" w:space="0"/>
              <w:right w:val="single" w:color="000000" w:sz="4" w:space="0"/>
            </w:tcBorders>
          </w:tcPr>
          <w:p w14:paraId="1D187306">
            <w:pPr>
              <w:rPr>
                <w:rFonts w:eastAsia="宋体"/>
                <w:lang w:eastAsia="zh-CN"/>
              </w:rPr>
            </w:pPr>
            <w:r>
              <w:rPr>
                <w:rFonts w:hint="eastAsia" w:eastAsia="宋体"/>
                <w:lang w:eastAsia="zh-CN"/>
              </w:rPr>
              <w:t>range</w:t>
            </w:r>
          </w:p>
        </w:tc>
        <w:tc>
          <w:tcPr>
            <w:tcW w:w="3831" w:type="dxa"/>
            <w:tcBorders>
              <w:top w:val="single" w:color="000000" w:sz="4" w:space="0"/>
              <w:left w:val="single" w:color="000000" w:sz="4" w:space="0"/>
              <w:bottom w:val="single" w:color="000000" w:sz="4" w:space="0"/>
              <w:right w:val="single" w:color="000000" w:sz="4" w:space="0"/>
            </w:tcBorders>
          </w:tcPr>
          <w:p w14:paraId="4E015C62">
            <w:pPr>
              <w:rPr>
                <w:rFonts w:eastAsia="宋体"/>
                <w:lang w:eastAsia="zh-CN"/>
              </w:rPr>
            </w:pPr>
            <w:r>
              <w:rPr>
                <w:rFonts w:hint="eastAsia" w:eastAsia="宋体"/>
                <w:lang w:eastAsia="zh-CN"/>
              </w:rPr>
              <w:t>交易流水区间</w:t>
            </w:r>
          </w:p>
        </w:tc>
        <w:tc>
          <w:tcPr>
            <w:tcW w:w="1701" w:type="dxa"/>
            <w:tcBorders>
              <w:top w:val="single" w:color="000000" w:sz="4" w:space="0"/>
              <w:left w:val="single" w:color="000000" w:sz="4" w:space="0"/>
              <w:bottom w:val="single" w:color="000000" w:sz="4" w:space="0"/>
              <w:right w:val="single" w:color="000000" w:sz="4" w:space="0"/>
            </w:tcBorders>
          </w:tcPr>
          <w:p w14:paraId="25420614">
            <w:pPr>
              <w:rPr>
                <w:rFonts w:eastAsia="宋体"/>
                <w:lang w:eastAsia="zh-CN"/>
              </w:rPr>
            </w:pPr>
            <w:r>
              <w:rPr>
                <w:rFonts w:hint="eastAsia" w:eastAsia="宋体"/>
                <w:lang w:eastAsia="zh-CN"/>
              </w:rPr>
              <w:t>int</w:t>
            </w:r>
          </w:p>
        </w:tc>
        <w:tc>
          <w:tcPr>
            <w:tcW w:w="2165" w:type="dxa"/>
            <w:tcBorders>
              <w:top w:val="single" w:color="000000" w:sz="4" w:space="0"/>
              <w:left w:val="single" w:color="000000" w:sz="4" w:space="0"/>
              <w:bottom w:val="single" w:color="000000" w:sz="4" w:space="0"/>
              <w:right w:val="single" w:color="000000" w:sz="4" w:space="0"/>
            </w:tcBorders>
          </w:tcPr>
          <w:p w14:paraId="70EFE502">
            <w:pPr>
              <w:rPr>
                <w:rFonts w:eastAsia="宋体"/>
                <w:lang w:eastAsia="zh-CN"/>
              </w:rPr>
            </w:pPr>
            <w:r>
              <w:rPr>
                <w:rFonts w:hint="eastAsia" w:eastAsia="宋体"/>
                <w:lang w:eastAsia="zh-CN"/>
              </w:rPr>
              <w:t>流水号为主板油枪流水区间</w:t>
            </w:r>
          </w:p>
        </w:tc>
      </w:tr>
      <w:tr w14:paraId="32CF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 w:type="dxa"/>
          <w:jc w:val="center"/>
        </w:trPr>
        <w:tc>
          <w:tcPr>
            <w:tcW w:w="1647" w:type="dxa"/>
            <w:gridSpan w:val="2"/>
            <w:vAlign w:val="center"/>
          </w:tcPr>
          <w:p w14:paraId="0C87DBE6">
            <w:pPr>
              <w:rPr>
                <w:rFonts w:eastAsia="宋体"/>
                <w:lang w:eastAsia="zh-CN"/>
              </w:rPr>
            </w:pPr>
            <w:r>
              <w:rPr>
                <w:rFonts w:hint="eastAsia" w:eastAsia="宋体"/>
                <w:lang w:eastAsia="zh-CN"/>
              </w:rPr>
              <w:t>token</w:t>
            </w:r>
          </w:p>
        </w:tc>
        <w:tc>
          <w:tcPr>
            <w:tcW w:w="3831" w:type="dxa"/>
            <w:vAlign w:val="center"/>
          </w:tcPr>
          <w:p w14:paraId="530BCABD">
            <w:pPr>
              <w:rPr>
                <w:rFonts w:eastAsia="宋体"/>
                <w:lang w:eastAsia="zh-CN"/>
              </w:rPr>
            </w:pPr>
            <w:r>
              <w:rPr>
                <w:rFonts w:hint="eastAsia" w:eastAsia="宋体"/>
                <w:lang w:eastAsia="zh-CN"/>
              </w:rPr>
              <w:t>令牌</w:t>
            </w:r>
          </w:p>
        </w:tc>
        <w:tc>
          <w:tcPr>
            <w:tcW w:w="1701" w:type="dxa"/>
            <w:vAlign w:val="center"/>
          </w:tcPr>
          <w:p w14:paraId="066D99BE">
            <w:pPr>
              <w:rPr>
                <w:rFonts w:eastAsia="宋体"/>
                <w:lang w:eastAsia="zh-CN"/>
              </w:rPr>
            </w:pPr>
            <w:r>
              <w:rPr>
                <w:rFonts w:hint="eastAsia" w:eastAsia="宋体"/>
                <w:lang w:eastAsia="zh-CN"/>
              </w:rPr>
              <w:t>String</w:t>
            </w:r>
          </w:p>
        </w:tc>
        <w:tc>
          <w:tcPr>
            <w:tcW w:w="2165" w:type="dxa"/>
            <w:vAlign w:val="center"/>
          </w:tcPr>
          <w:p w14:paraId="35AFC2C6">
            <w:pPr>
              <w:rPr>
                <w:rFonts w:eastAsia="宋体"/>
                <w:lang w:eastAsia="zh-CN"/>
              </w:rPr>
            </w:pPr>
          </w:p>
        </w:tc>
      </w:tr>
    </w:tbl>
    <w:p w14:paraId="6FDC0283">
      <w:pPr>
        <w:spacing w:line="360" w:lineRule="auto"/>
        <w:rPr>
          <w:lang w:eastAsia="zh-CN"/>
        </w:rPr>
      </w:pPr>
      <w:r>
        <w:rPr>
          <w:rFonts w:hint="eastAsia" w:ascii="宋体" w:hAnsi="宋体" w:eastAsia="宋体" w:cs="宋体"/>
          <w:lang w:eastAsia="zh-CN"/>
        </w:rPr>
        <w:t>请求报文示例：</w:t>
      </w:r>
    </w:p>
    <w:p w14:paraId="6659568C">
      <w:r>
        <w:rPr>
          <w:rFonts w:hint="eastAsia"/>
        </w:rPr>
        <w:t>{</w:t>
      </w:r>
    </w:p>
    <w:p w14:paraId="0C5A158D">
      <w:r>
        <w:rPr>
          <w:rFonts w:hint="eastAsia"/>
        </w:rPr>
        <w:t xml:space="preserve">  "method": "</w:t>
      </w:r>
      <w:r>
        <w:rPr>
          <w:lang w:eastAsia="zh-CN"/>
        </w:rPr>
        <w:t>HeartbeatUpload</w:t>
      </w:r>
      <w:r>
        <w:rPr>
          <w:rFonts w:hint="eastAsia"/>
        </w:rPr>
        <w:t>",</w:t>
      </w:r>
    </w:p>
    <w:p w14:paraId="76F969C8">
      <w:r>
        <w:rPr>
          <w:rFonts w:hint="eastAsia"/>
        </w:rPr>
        <w:t xml:space="preserve">  "params": {</w:t>
      </w:r>
    </w:p>
    <w:p w14:paraId="595C1A43">
      <w:r>
        <w:rPr>
          <w:rFonts w:hint="eastAsia"/>
        </w:rPr>
        <w:t xml:space="preserve">    "uuid": "xxxxxxxxxxxxxxxxxxx",</w:t>
      </w:r>
    </w:p>
    <w:p w14:paraId="3D6858E0">
      <w:r>
        <w:rPr>
          <w:rFonts w:hint="eastAsia"/>
        </w:rPr>
        <w:t xml:space="preserve">    "machineNum": 1,</w:t>
      </w:r>
    </w:p>
    <w:p w14:paraId="67266FBA">
      <w:r>
        <w:rPr>
          <w:rFonts w:hint="eastAsia"/>
        </w:rPr>
        <w:t xml:space="preserve">    "dateTime": "2025/6/25 12:11:24",</w:t>
      </w:r>
    </w:p>
    <w:p w14:paraId="4899110E">
      <w:r>
        <w:rPr>
          <w:rFonts w:hint="eastAsia"/>
        </w:rPr>
        <w:t xml:space="preserve">    "stationName": "北京加油站",</w:t>
      </w:r>
    </w:p>
    <w:p w14:paraId="333021CD">
      <w:r>
        <w:rPr>
          <w:rFonts w:hint="eastAsia"/>
        </w:rPr>
        <w:t xml:space="preserve">    "token": "xxxxxxxxxxxxxxxxxxxxx"</w:t>
      </w:r>
    </w:p>
    <w:p w14:paraId="588D7589">
      <w:pPr>
        <w:rPr>
          <w:lang w:eastAsia="zh-CN"/>
        </w:rPr>
      </w:pPr>
      <w:r>
        <w:rPr>
          <w:rFonts w:hint="eastAsia"/>
        </w:rPr>
        <w:t xml:space="preserve">  </w:t>
      </w:r>
      <w:r>
        <w:rPr>
          <w:rFonts w:hint="eastAsia"/>
          <w:lang w:eastAsia="zh-CN"/>
        </w:rPr>
        <w:t>}</w:t>
      </w:r>
    </w:p>
    <w:p w14:paraId="45E2EE39">
      <w:pPr>
        <w:rPr>
          <w:lang w:eastAsia="zh-CN"/>
        </w:rPr>
      </w:pPr>
      <w:r>
        <w:rPr>
          <w:rFonts w:hint="eastAsia"/>
          <w:lang w:eastAsia="zh-CN"/>
        </w:rPr>
        <w:t>}</w:t>
      </w:r>
    </w:p>
    <w:p w14:paraId="2DD9D84D">
      <w:pPr>
        <w:rPr>
          <w:lang w:eastAsia="zh-CN"/>
        </w:rPr>
      </w:pPr>
    </w:p>
    <w:p w14:paraId="194BC26A">
      <w:pPr>
        <w:rPr>
          <w:lang w:eastAsia="zh-CN"/>
        </w:rPr>
      </w:pPr>
      <w:r>
        <w:rPr>
          <w:rFonts w:hint="eastAsia" w:ascii="宋体" w:hAnsi="宋体" w:eastAsia="宋体" w:cs="宋体"/>
          <w:lang w:eastAsia="zh-CN"/>
        </w:rPr>
        <w:t>例</w:t>
      </w:r>
      <w:r>
        <w:rPr>
          <w:rFonts w:hint="eastAsia"/>
          <w:lang w:eastAsia="zh-CN"/>
        </w:rPr>
        <w:t>子1：无需回读交易。</w:t>
      </w:r>
    </w:p>
    <w:p w14:paraId="0A6E1814">
      <w:pPr>
        <w:rPr>
          <w:lang w:eastAsia="zh-CN"/>
        </w:rPr>
      </w:pPr>
      <w:r>
        <w:rPr>
          <w:rFonts w:hint="eastAsia"/>
          <w:lang w:eastAsia="zh-CN"/>
        </w:rPr>
        <w:t>{</w:t>
      </w:r>
    </w:p>
    <w:p w14:paraId="3C9E7A41">
      <w:r>
        <w:rPr>
          <w:rFonts w:hint="eastAsia"/>
        </w:rPr>
        <w:t>"resultCode":"-1",</w:t>
      </w:r>
    </w:p>
    <w:p w14:paraId="26C4D1ED">
      <w:r>
        <w:rPr>
          <w:rFonts w:hint="eastAsia"/>
        </w:rPr>
        <w:t>"resultMessage":"失败"</w:t>
      </w:r>
    </w:p>
    <w:p w14:paraId="67B6416B">
      <w:r>
        <w:rPr>
          <w:rFonts w:hint="eastAsia"/>
        </w:rPr>
        <w:t>"data":null</w:t>
      </w:r>
    </w:p>
    <w:p w14:paraId="55F89B48">
      <w:r>
        <w:rPr>
          <w:rFonts w:hint="eastAsia"/>
        </w:rPr>
        <w:t>}</w:t>
      </w:r>
    </w:p>
    <w:p w14:paraId="3D6A0B33"/>
    <w:p w14:paraId="283C688A">
      <w:pPr>
        <w:rPr>
          <w:rFonts w:eastAsia="宋体"/>
          <w:lang w:eastAsia="zh-CN"/>
        </w:rPr>
      </w:pPr>
      <w:r>
        <w:rPr>
          <w:rFonts w:hint="eastAsia" w:eastAsia="宋体"/>
          <w:lang w:eastAsia="zh-CN"/>
        </w:rPr>
        <w:t>例子2：需要回读交易，回读采集器指定流水号区间</w:t>
      </w:r>
    </w:p>
    <w:p w14:paraId="308334C6">
      <w:pPr>
        <w:rPr>
          <w:rFonts w:eastAsiaTheme="minorEastAsia"/>
          <w:lang w:eastAsia="zh-CN"/>
        </w:rPr>
      </w:pPr>
      <w:r>
        <w:rPr>
          <w:rFonts w:hint="eastAsia"/>
        </w:rPr>
        <w:t>{</w:t>
      </w:r>
    </w:p>
    <w:p w14:paraId="348C6413">
      <w:r>
        <w:rPr>
          <w:rFonts w:hint="eastAsia"/>
        </w:rPr>
        <w:t xml:space="preserve">  "method": "</w:t>
      </w:r>
      <w:r>
        <w:rPr>
          <w:rFonts w:hint="eastAsia" w:eastAsia="宋体"/>
          <w:lang w:eastAsia="zh-CN"/>
        </w:rPr>
        <w:t>reqGen</w:t>
      </w:r>
      <w:r>
        <w:rPr>
          <w:rFonts w:hint="eastAsia"/>
        </w:rPr>
        <w:t>Seq",</w:t>
      </w:r>
    </w:p>
    <w:p w14:paraId="08E80612">
      <w:r>
        <w:rPr>
          <w:rFonts w:hint="eastAsia"/>
        </w:rPr>
        <w:t xml:space="preserve">  "params": {</w:t>
      </w:r>
    </w:p>
    <w:p w14:paraId="483D99DC">
      <w:r>
        <w:rPr>
          <w:rFonts w:hint="eastAsia"/>
        </w:rPr>
        <w:t xml:space="preserve">    "seq": [</w:t>
      </w:r>
    </w:p>
    <w:p w14:paraId="7E446509">
      <w:r>
        <w:rPr>
          <w:rFonts w:hint="eastAsia"/>
        </w:rPr>
        <w:t xml:space="preserve">      112,</w:t>
      </w:r>
    </w:p>
    <w:p w14:paraId="20E4FB7D">
      <w:r>
        <w:rPr>
          <w:rFonts w:hint="eastAsia"/>
        </w:rPr>
        <w:t xml:space="preserve">      121</w:t>
      </w:r>
    </w:p>
    <w:p w14:paraId="0B90AF93">
      <w:r>
        <w:rPr>
          <w:rFonts w:hint="eastAsia"/>
        </w:rPr>
        <w:t xml:space="preserve">    ]</w:t>
      </w:r>
    </w:p>
    <w:p w14:paraId="48AC409E">
      <w:r>
        <w:rPr>
          <w:rFonts w:hint="eastAsia"/>
        </w:rPr>
        <w:t xml:space="preserve">  }</w:t>
      </w:r>
    </w:p>
    <w:p w14:paraId="1337B94E">
      <w:pPr>
        <w:rPr>
          <w:rFonts w:eastAsia="宋体"/>
          <w:lang w:eastAsia="zh-CN"/>
        </w:rPr>
      </w:pPr>
      <w:r>
        <w:rPr>
          <w:rFonts w:hint="eastAsia"/>
        </w:rPr>
        <w:t>}</w:t>
      </w:r>
    </w:p>
    <w:p w14:paraId="5BCC98E3"/>
    <w:p w14:paraId="5312151B">
      <w:r>
        <w:rPr>
          <w:rFonts w:hint="eastAsia" w:ascii="宋体" w:hAnsi="宋体" w:eastAsia="宋体" w:cs="宋体"/>
        </w:rPr>
        <w:t>例</w:t>
      </w:r>
      <w:r>
        <w:rPr>
          <w:rFonts w:hint="eastAsia"/>
        </w:rPr>
        <w:t>子</w:t>
      </w:r>
      <w:r>
        <w:rPr>
          <w:rFonts w:hint="eastAsia" w:eastAsia="宋体"/>
          <w:lang w:eastAsia="zh-CN"/>
        </w:rPr>
        <w:t>3</w:t>
      </w:r>
      <w:r>
        <w:rPr>
          <w:rFonts w:hint="eastAsia"/>
        </w:rPr>
        <w:t>：需要回读交易，支持回读多个主板的多条枪的交易。</w:t>
      </w:r>
    </w:p>
    <w:p w14:paraId="77C08213">
      <w:r>
        <w:rPr>
          <w:rFonts w:hint="eastAsia"/>
        </w:rPr>
        <w:t>{</w:t>
      </w:r>
    </w:p>
    <w:p w14:paraId="2F4B07DE">
      <w:r>
        <w:rPr>
          <w:rFonts w:hint="eastAsia"/>
        </w:rPr>
        <w:t xml:space="preserve">  "resultCode": "0",</w:t>
      </w:r>
    </w:p>
    <w:p w14:paraId="6C7997F4">
      <w:r>
        <w:rPr>
          <w:rFonts w:hint="eastAsia"/>
        </w:rPr>
        <w:t xml:space="preserve">  "resultMessage": "成功",</w:t>
      </w:r>
    </w:p>
    <w:p w14:paraId="0FC75059">
      <w:r>
        <w:rPr>
          <w:rFonts w:hint="eastAsia"/>
        </w:rPr>
        <w:t xml:space="preserve">  "data": {</w:t>
      </w:r>
    </w:p>
    <w:p w14:paraId="6C621E9A">
      <w:r>
        <w:rPr>
          <w:rFonts w:hint="eastAsia"/>
        </w:rPr>
        <w:t xml:space="preserve">    "method": "</w:t>
      </w:r>
      <w:r>
        <w:rPr>
          <w:rFonts w:hint="eastAsia" w:eastAsia="宋体"/>
          <w:lang w:eastAsia="zh-CN"/>
        </w:rPr>
        <w:t>r</w:t>
      </w:r>
      <w:r>
        <w:rPr>
          <w:rFonts w:hint="eastAsia"/>
        </w:rPr>
        <w:t>eq</w:t>
      </w:r>
      <w:r>
        <w:rPr>
          <w:rFonts w:hint="eastAsia" w:eastAsia="宋体"/>
          <w:lang w:eastAsia="zh-CN"/>
        </w:rPr>
        <w:t>Calc</w:t>
      </w:r>
      <w:r>
        <w:rPr>
          <w:rFonts w:hint="eastAsia"/>
        </w:rPr>
        <w:t>Seq",</w:t>
      </w:r>
    </w:p>
    <w:p w14:paraId="0B3CE399">
      <w:r>
        <w:rPr>
          <w:rFonts w:hint="eastAsia"/>
        </w:rPr>
        <w:t xml:space="preserve">    "params": {</w:t>
      </w:r>
    </w:p>
    <w:p w14:paraId="39F41C8E">
      <w:r>
        <w:rPr>
          <w:rFonts w:hint="eastAsia"/>
        </w:rPr>
        <w:t xml:space="preserve">      "mainboards": [</w:t>
      </w:r>
    </w:p>
    <w:p w14:paraId="64F8415C">
      <w:r>
        <w:rPr>
          <w:rFonts w:hint="eastAsia"/>
        </w:rPr>
        <w:t xml:space="preserve">        {</w:t>
      </w:r>
    </w:p>
    <w:p w14:paraId="22F05518">
      <w:r>
        <w:rPr>
          <w:rFonts w:hint="eastAsia"/>
        </w:rPr>
        <w:t xml:space="preserve">          "mb": 1,</w:t>
      </w:r>
    </w:p>
    <w:p w14:paraId="78FD380E">
      <w:r>
        <w:rPr>
          <w:rFonts w:hint="eastAsia"/>
        </w:rPr>
        <w:t xml:space="preserve">          "nozs": [</w:t>
      </w:r>
    </w:p>
    <w:p w14:paraId="255C7616">
      <w:r>
        <w:rPr>
          <w:rFonts w:hint="eastAsia"/>
        </w:rPr>
        <w:t xml:space="preserve">            {</w:t>
      </w:r>
    </w:p>
    <w:p w14:paraId="672AED5A">
      <w:r>
        <w:rPr>
          <w:rFonts w:hint="eastAsia"/>
        </w:rPr>
        <w:t xml:space="preserve">              "nz": 1,</w:t>
      </w:r>
    </w:p>
    <w:p w14:paraId="74E07AD8">
      <w:r>
        <w:rPr>
          <w:rFonts w:hint="eastAsia"/>
        </w:rPr>
        <w:t xml:space="preserve">              "range": [</w:t>
      </w:r>
    </w:p>
    <w:p w14:paraId="62D5B8E9">
      <w:r>
        <w:rPr>
          <w:rFonts w:hint="eastAsia"/>
        </w:rPr>
        <w:t xml:space="preserve">                11786,</w:t>
      </w:r>
    </w:p>
    <w:p w14:paraId="3C23BA01">
      <w:r>
        <w:rPr>
          <w:rFonts w:hint="eastAsia"/>
        </w:rPr>
        <w:t xml:space="preserve">                11800</w:t>
      </w:r>
    </w:p>
    <w:p w14:paraId="41A39FC4">
      <w:r>
        <w:rPr>
          <w:rFonts w:hint="eastAsia"/>
        </w:rPr>
        <w:t xml:space="preserve">              ]</w:t>
      </w:r>
    </w:p>
    <w:p w14:paraId="3D34EF28">
      <w:r>
        <w:rPr>
          <w:rFonts w:hint="eastAsia"/>
        </w:rPr>
        <w:t xml:space="preserve">            },</w:t>
      </w:r>
    </w:p>
    <w:p w14:paraId="32C799EA">
      <w:r>
        <w:rPr>
          <w:rFonts w:hint="eastAsia"/>
        </w:rPr>
        <w:t xml:space="preserve">            {</w:t>
      </w:r>
    </w:p>
    <w:p w14:paraId="2E686B51">
      <w:r>
        <w:rPr>
          <w:rFonts w:hint="eastAsia"/>
        </w:rPr>
        <w:t xml:space="preserve">              "nz": 2,</w:t>
      </w:r>
    </w:p>
    <w:p w14:paraId="76E9DCF0">
      <w:r>
        <w:rPr>
          <w:rFonts w:hint="eastAsia"/>
        </w:rPr>
        <w:t xml:space="preserve">              "range": [</w:t>
      </w:r>
    </w:p>
    <w:p w14:paraId="04CDCD37">
      <w:r>
        <w:rPr>
          <w:rFonts w:hint="eastAsia"/>
        </w:rPr>
        <w:t xml:space="preserve">                2128,</w:t>
      </w:r>
    </w:p>
    <w:p w14:paraId="66466B5A">
      <w:r>
        <w:rPr>
          <w:rFonts w:hint="eastAsia"/>
        </w:rPr>
        <w:t xml:space="preserve">                2130</w:t>
      </w:r>
    </w:p>
    <w:p w14:paraId="36915AA0">
      <w:r>
        <w:rPr>
          <w:rFonts w:hint="eastAsia"/>
        </w:rPr>
        <w:t xml:space="preserve">              ]</w:t>
      </w:r>
    </w:p>
    <w:p w14:paraId="014E7A6E">
      <w:r>
        <w:rPr>
          <w:rFonts w:hint="eastAsia"/>
        </w:rPr>
        <w:t xml:space="preserve">            }</w:t>
      </w:r>
    </w:p>
    <w:p w14:paraId="3ABB7A52">
      <w:r>
        <w:rPr>
          <w:rFonts w:hint="eastAsia"/>
        </w:rPr>
        <w:t xml:space="preserve">          ]</w:t>
      </w:r>
    </w:p>
    <w:p w14:paraId="455063A5">
      <w:r>
        <w:rPr>
          <w:rFonts w:hint="eastAsia"/>
        </w:rPr>
        <w:t xml:space="preserve">        },</w:t>
      </w:r>
    </w:p>
    <w:p w14:paraId="380B9DAA">
      <w:r>
        <w:rPr>
          <w:rFonts w:hint="eastAsia"/>
        </w:rPr>
        <w:t xml:space="preserve">        {</w:t>
      </w:r>
    </w:p>
    <w:p w14:paraId="30AC4BBD">
      <w:r>
        <w:rPr>
          <w:rFonts w:hint="eastAsia"/>
        </w:rPr>
        <w:t xml:space="preserve">          "mb": 2,</w:t>
      </w:r>
    </w:p>
    <w:p w14:paraId="5CE2685A">
      <w:r>
        <w:rPr>
          <w:rFonts w:hint="eastAsia"/>
        </w:rPr>
        <w:t xml:space="preserve">          "nozs": [</w:t>
      </w:r>
    </w:p>
    <w:p w14:paraId="74CA249A">
      <w:r>
        <w:rPr>
          <w:rFonts w:hint="eastAsia"/>
        </w:rPr>
        <w:t xml:space="preserve">            {</w:t>
      </w:r>
    </w:p>
    <w:p w14:paraId="09EB14F8">
      <w:r>
        <w:rPr>
          <w:rFonts w:hint="eastAsia"/>
        </w:rPr>
        <w:t xml:space="preserve">              "nz": 1,</w:t>
      </w:r>
    </w:p>
    <w:p w14:paraId="1A902CA9">
      <w:r>
        <w:rPr>
          <w:rFonts w:hint="eastAsia"/>
        </w:rPr>
        <w:t xml:space="preserve">              </w:t>
      </w:r>
      <w:r>
        <w:rPr>
          <w:rFonts w:hint="eastAsia" w:eastAsia="宋体"/>
          <w:lang w:eastAsia="zh-CN"/>
        </w:rPr>
        <w:t>"range"</w:t>
      </w:r>
      <w:r>
        <w:rPr>
          <w:rFonts w:hint="eastAsia"/>
        </w:rPr>
        <w:t>: [</w:t>
      </w:r>
    </w:p>
    <w:p w14:paraId="280E1C93">
      <w:r>
        <w:rPr>
          <w:rFonts w:hint="eastAsia"/>
        </w:rPr>
        <w:t xml:space="preserve">                11012,</w:t>
      </w:r>
    </w:p>
    <w:p w14:paraId="406AEA53">
      <w:r>
        <w:rPr>
          <w:rFonts w:hint="eastAsia"/>
        </w:rPr>
        <w:t xml:space="preserve">                11080</w:t>
      </w:r>
    </w:p>
    <w:p w14:paraId="60AC5176">
      <w:r>
        <w:rPr>
          <w:rFonts w:hint="eastAsia"/>
        </w:rPr>
        <w:t xml:space="preserve">              ]</w:t>
      </w:r>
    </w:p>
    <w:p w14:paraId="4DBDF781">
      <w:r>
        <w:rPr>
          <w:rFonts w:hint="eastAsia"/>
        </w:rPr>
        <w:t xml:space="preserve">            }</w:t>
      </w:r>
    </w:p>
    <w:p w14:paraId="0BCCEF53">
      <w:r>
        <w:rPr>
          <w:rFonts w:hint="eastAsia"/>
        </w:rPr>
        <w:t xml:space="preserve">          ]</w:t>
      </w:r>
    </w:p>
    <w:p w14:paraId="5006065D">
      <w:r>
        <w:rPr>
          <w:rFonts w:hint="eastAsia"/>
        </w:rPr>
        <w:t xml:space="preserve">        }</w:t>
      </w:r>
    </w:p>
    <w:p w14:paraId="122EF501">
      <w:r>
        <w:rPr>
          <w:rFonts w:hint="eastAsia"/>
        </w:rPr>
        <w:t xml:space="preserve">      ]</w:t>
      </w:r>
    </w:p>
    <w:p w14:paraId="2E79EB53">
      <w:r>
        <w:rPr>
          <w:rFonts w:hint="eastAsia"/>
        </w:rPr>
        <w:t xml:space="preserve">    }</w:t>
      </w:r>
    </w:p>
    <w:p w14:paraId="16459F54">
      <w:r>
        <w:rPr>
          <w:rFonts w:hint="eastAsia"/>
        </w:rPr>
        <w:t xml:space="preserve">  }</w:t>
      </w:r>
    </w:p>
    <w:p w14:paraId="07FE1AA2">
      <w:r>
        <w:rPr>
          <w:rFonts w:hint="eastAsia"/>
        </w:rPr>
        <w:t>}</w:t>
      </w:r>
    </w:p>
    <w:p w14:paraId="3A506669"/>
    <w:p w14:paraId="39758E68">
      <w:pPr>
        <w:pStyle w:val="23"/>
        <w:spacing w:before="120" w:after="120" w:line="360" w:lineRule="auto"/>
      </w:pPr>
      <w:r>
        <w:rPr>
          <w:rFonts w:hint="eastAsia"/>
        </w:rPr>
        <w:t>基础信息上传</w:t>
      </w:r>
    </w:p>
    <w:p w14:paraId="6DE4F176">
      <w:pPr>
        <w:rPr>
          <w:lang w:eastAsia="zh-CN"/>
        </w:rPr>
      </w:pPr>
      <w:r>
        <w:rPr>
          <w:rFonts w:hint="eastAsia"/>
          <w:lang w:eastAsia="zh-CN"/>
        </w:rPr>
        <w:t>设备每次开机或连接成功后，自动上传基础信息，设备基础信息上传请求接口名称：baseInfoUpload，请求接口数据要求见表A.4。</w:t>
      </w:r>
    </w:p>
    <w:p w14:paraId="0310393A">
      <w:pPr>
        <w:pStyle w:val="26"/>
        <w:numPr>
          <w:ilvl w:val="1"/>
          <w:numId w:val="14"/>
        </w:numPr>
        <w:spacing w:before="120" w:after="120" w:line="360" w:lineRule="auto"/>
        <w:ind w:firstLine="480"/>
      </w:pPr>
      <w:r>
        <w:rPr>
          <w:rFonts w:hint="eastAsia"/>
        </w:rPr>
        <w:t>基础信息上传接口请求</w:t>
      </w:r>
    </w:p>
    <w:tbl>
      <w:tblPr>
        <w:tblStyle w:val="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3402"/>
        <w:gridCol w:w="1701"/>
        <w:gridCol w:w="2165"/>
      </w:tblGrid>
      <w:tr w14:paraId="0BA0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76" w:type="dxa"/>
            <w:shd w:val="clear" w:color="auto" w:fill="F1F1F1" w:themeFill="background1" w:themeFillShade="F2"/>
            <w:vAlign w:val="center"/>
          </w:tcPr>
          <w:p w14:paraId="20701534">
            <w:pPr>
              <w:rPr>
                <w:rFonts w:eastAsia="宋体"/>
                <w:lang w:eastAsia="zh-CN"/>
              </w:rPr>
            </w:pPr>
            <w:r>
              <w:rPr>
                <w:rFonts w:hint="eastAsia" w:eastAsia="宋体"/>
                <w:lang w:eastAsia="zh-CN"/>
              </w:rPr>
              <w:t>字段名称</w:t>
            </w:r>
          </w:p>
        </w:tc>
        <w:tc>
          <w:tcPr>
            <w:tcW w:w="3402" w:type="dxa"/>
            <w:shd w:val="clear" w:color="auto" w:fill="F1F1F1" w:themeFill="background1" w:themeFillShade="F2"/>
            <w:vAlign w:val="center"/>
          </w:tcPr>
          <w:p w14:paraId="06EA290A">
            <w:pPr>
              <w:rPr>
                <w:rFonts w:eastAsia="宋体"/>
                <w:lang w:eastAsia="zh-CN"/>
              </w:rPr>
            </w:pPr>
            <w:r>
              <w:rPr>
                <w:rFonts w:hint="eastAsia" w:eastAsia="宋体"/>
                <w:lang w:eastAsia="zh-CN"/>
              </w:rPr>
              <w:t>字段描述</w:t>
            </w:r>
          </w:p>
        </w:tc>
        <w:tc>
          <w:tcPr>
            <w:tcW w:w="1701" w:type="dxa"/>
            <w:shd w:val="clear" w:color="auto" w:fill="F1F1F1" w:themeFill="background1" w:themeFillShade="F2"/>
            <w:vAlign w:val="center"/>
          </w:tcPr>
          <w:p w14:paraId="60351123">
            <w:pPr>
              <w:rPr>
                <w:rFonts w:eastAsia="宋体"/>
                <w:lang w:eastAsia="zh-CN"/>
              </w:rPr>
            </w:pPr>
            <w:r>
              <w:rPr>
                <w:rFonts w:hint="eastAsia" w:eastAsia="宋体"/>
                <w:lang w:eastAsia="zh-CN"/>
              </w:rPr>
              <w:t>数据类型</w:t>
            </w:r>
          </w:p>
        </w:tc>
        <w:tc>
          <w:tcPr>
            <w:tcW w:w="2165" w:type="dxa"/>
            <w:shd w:val="clear" w:color="auto" w:fill="F1F1F1" w:themeFill="background1" w:themeFillShade="F2"/>
            <w:vAlign w:val="center"/>
          </w:tcPr>
          <w:p w14:paraId="6EDF67DE">
            <w:pPr>
              <w:rPr>
                <w:rFonts w:eastAsia="宋体"/>
                <w:lang w:eastAsia="zh-CN"/>
              </w:rPr>
            </w:pPr>
            <w:r>
              <w:rPr>
                <w:rFonts w:hint="eastAsia" w:eastAsia="宋体"/>
                <w:lang w:eastAsia="zh-CN"/>
              </w:rPr>
              <w:t>备注</w:t>
            </w:r>
          </w:p>
        </w:tc>
      </w:tr>
      <w:tr w14:paraId="660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Align w:val="center"/>
          </w:tcPr>
          <w:p w14:paraId="2E67714B">
            <w:pPr>
              <w:rPr>
                <w:rFonts w:eastAsia="宋体"/>
                <w:lang w:eastAsia="zh-CN"/>
              </w:rPr>
            </w:pPr>
            <w:r>
              <w:rPr>
                <w:rFonts w:hint="eastAsia" w:eastAsia="宋体"/>
                <w:lang w:eastAsia="zh-CN"/>
              </w:rPr>
              <w:t>uuid</w:t>
            </w:r>
          </w:p>
        </w:tc>
        <w:tc>
          <w:tcPr>
            <w:tcW w:w="3402" w:type="dxa"/>
            <w:vAlign w:val="center"/>
          </w:tcPr>
          <w:p w14:paraId="5172043D">
            <w:pPr>
              <w:rPr>
                <w:rFonts w:eastAsia="宋体"/>
                <w:lang w:eastAsia="zh-CN"/>
              </w:rPr>
            </w:pPr>
            <w:r>
              <w:rPr>
                <w:rFonts w:hint="eastAsia" w:eastAsia="宋体"/>
                <w:lang w:eastAsia="zh-CN"/>
              </w:rPr>
              <w:t>设备唯一id</w:t>
            </w:r>
          </w:p>
        </w:tc>
        <w:tc>
          <w:tcPr>
            <w:tcW w:w="1701" w:type="dxa"/>
            <w:vAlign w:val="center"/>
          </w:tcPr>
          <w:p w14:paraId="1E1988A1">
            <w:pPr>
              <w:rPr>
                <w:rFonts w:eastAsia="宋体"/>
                <w:lang w:eastAsia="zh-CN"/>
              </w:rPr>
            </w:pPr>
            <w:r>
              <w:rPr>
                <w:rFonts w:hint="eastAsia" w:eastAsia="宋体"/>
                <w:lang w:eastAsia="zh-CN"/>
              </w:rPr>
              <w:t>String</w:t>
            </w:r>
          </w:p>
        </w:tc>
        <w:tc>
          <w:tcPr>
            <w:tcW w:w="2165" w:type="dxa"/>
            <w:vAlign w:val="center"/>
          </w:tcPr>
          <w:p w14:paraId="549B549D">
            <w:pPr>
              <w:rPr>
                <w:rFonts w:eastAsia="宋体"/>
                <w:lang w:eastAsia="zh-CN"/>
              </w:rPr>
            </w:pPr>
          </w:p>
        </w:tc>
      </w:tr>
      <w:tr w14:paraId="38B2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Align w:val="center"/>
          </w:tcPr>
          <w:p w14:paraId="27C312D6">
            <w:pPr>
              <w:rPr>
                <w:rFonts w:eastAsia="宋体"/>
                <w:lang w:eastAsia="zh-CN"/>
              </w:rPr>
            </w:pPr>
            <w:r>
              <w:rPr>
                <w:rFonts w:hint="eastAsia" w:eastAsia="宋体"/>
                <w:lang w:eastAsia="zh-CN"/>
              </w:rPr>
              <w:t>stationName</w:t>
            </w:r>
          </w:p>
        </w:tc>
        <w:tc>
          <w:tcPr>
            <w:tcW w:w="3402" w:type="dxa"/>
            <w:vAlign w:val="center"/>
          </w:tcPr>
          <w:p w14:paraId="01B67223">
            <w:pPr>
              <w:rPr>
                <w:rFonts w:eastAsia="宋体"/>
                <w:lang w:eastAsia="zh-CN"/>
              </w:rPr>
            </w:pPr>
            <w:r>
              <w:rPr>
                <w:rFonts w:hint="eastAsia" w:eastAsia="宋体"/>
                <w:lang w:eastAsia="zh-CN"/>
              </w:rPr>
              <w:t>站点名称</w:t>
            </w:r>
          </w:p>
        </w:tc>
        <w:tc>
          <w:tcPr>
            <w:tcW w:w="1701" w:type="dxa"/>
            <w:vAlign w:val="center"/>
          </w:tcPr>
          <w:p w14:paraId="4F456CC0">
            <w:pPr>
              <w:rPr>
                <w:rFonts w:eastAsia="宋体"/>
                <w:lang w:eastAsia="zh-CN"/>
              </w:rPr>
            </w:pPr>
            <w:r>
              <w:rPr>
                <w:rFonts w:hint="eastAsia" w:eastAsia="宋体"/>
                <w:lang w:eastAsia="zh-CN"/>
              </w:rPr>
              <w:t>String</w:t>
            </w:r>
          </w:p>
        </w:tc>
        <w:tc>
          <w:tcPr>
            <w:tcW w:w="2165" w:type="dxa"/>
            <w:vAlign w:val="center"/>
          </w:tcPr>
          <w:p w14:paraId="3569D8E5">
            <w:pPr>
              <w:rPr>
                <w:rFonts w:eastAsia="宋体"/>
                <w:lang w:eastAsia="zh-CN"/>
              </w:rPr>
            </w:pPr>
          </w:p>
        </w:tc>
      </w:tr>
      <w:tr w14:paraId="52C4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Align w:val="center"/>
          </w:tcPr>
          <w:p w14:paraId="374505AB">
            <w:pPr>
              <w:rPr>
                <w:rFonts w:eastAsia="宋体"/>
                <w:lang w:eastAsia="zh-CN"/>
              </w:rPr>
            </w:pPr>
            <w:r>
              <w:rPr>
                <w:rFonts w:hint="eastAsia" w:eastAsia="宋体"/>
                <w:lang w:eastAsia="zh-CN"/>
              </w:rPr>
              <w:t>manufacturingNo</w:t>
            </w:r>
          </w:p>
        </w:tc>
        <w:tc>
          <w:tcPr>
            <w:tcW w:w="3402" w:type="dxa"/>
            <w:vAlign w:val="center"/>
          </w:tcPr>
          <w:p w14:paraId="6DF732AE">
            <w:pPr>
              <w:rPr>
                <w:rFonts w:eastAsia="宋体"/>
                <w:lang w:eastAsia="zh-CN"/>
              </w:rPr>
            </w:pPr>
            <w:r>
              <w:rPr>
                <w:rFonts w:hint="eastAsia" w:eastAsia="宋体"/>
                <w:lang w:eastAsia="zh-CN"/>
              </w:rPr>
              <w:t>设备出厂编号（铭牌信息）</w:t>
            </w:r>
          </w:p>
        </w:tc>
        <w:tc>
          <w:tcPr>
            <w:tcW w:w="1701" w:type="dxa"/>
            <w:vAlign w:val="center"/>
          </w:tcPr>
          <w:p w14:paraId="3F603AF1">
            <w:pPr>
              <w:rPr>
                <w:rFonts w:eastAsia="宋体"/>
                <w:lang w:eastAsia="zh-CN"/>
              </w:rPr>
            </w:pPr>
            <w:r>
              <w:rPr>
                <w:rFonts w:hint="eastAsia" w:eastAsia="宋体"/>
                <w:lang w:eastAsia="zh-CN"/>
              </w:rPr>
              <w:t>String</w:t>
            </w:r>
          </w:p>
        </w:tc>
        <w:tc>
          <w:tcPr>
            <w:tcW w:w="2165" w:type="dxa"/>
            <w:vAlign w:val="center"/>
          </w:tcPr>
          <w:p w14:paraId="69C20198">
            <w:pPr>
              <w:rPr>
                <w:rFonts w:eastAsia="宋体"/>
                <w:lang w:eastAsia="zh-CN"/>
              </w:rPr>
            </w:pPr>
          </w:p>
        </w:tc>
      </w:tr>
      <w:tr w14:paraId="37ED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Align w:val="center"/>
          </w:tcPr>
          <w:p w14:paraId="491DBBC3">
            <w:pPr>
              <w:rPr>
                <w:rFonts w:eastAsia="宋体"/>
                <w:lang w:eastAsia="zh-CN"/>
              </w:rPr>
            </w:pPr>
            <w:r>
              <w:rPr>
                <w:rFonts w:hint="eastAsia" w:eastAsia="宋体"/>
                <w:lang w:eastAsia="zh-CN"/>
              </w:rPr>
              <w:t>machineType</w:t>
            </w:r>
          </w:p>
        </w:tc>
        <w:tc>
          <w:tcPr>
            <w:tcW w:w="3402" w:type="dxa"/>
            <w:vAlign w:val="center"/>
          </w:tcPr>
          <w:p w14:paraId="14B8F578">
            <w:pPr>
              <w:rPr>
                <w:rFonts w:eastAsia="宋体"/>
                <w:lang w:eastAsia="zh-CN"/>
              </w:rPr>
            </w:pPr>
            <w:r>
              <w:rPr>
                <w:rFonts w:hint="eastAsia" w:eastAsia="宋体"/>
                <w:lang w:eastAsia="zh-CN"/>
              </w:rPr>
              <w:t>设备型号（铭牌信息）</w:t>
            </w:r>
          </w:p>
        </w:tc>
        <w:tc>
          <w:tcPr>
            <w:tcW w:w="1701" w:type="dxa"/>
            <w:vAlign w:val="center"/>
          </w:tcPr>
          <w:p w14:paraId="16ADB6F7">
            <w:pPr>
              <w:rPr>
                <w:rFonts w:eastAsia="宋体"/>
                <w:lang w:eastAsia="zh-CN"/>
              </w:rPr>
            </w:pPr>
            <w:r>
              <w:rPr>
                <w:rFonts w:hint="eastAsia" w:eastAsia="宋体"/>
                <w:lang w:eastAsia="zh-CN"/>
              </w:rPr>
              <w:t>String</w:t>
            </w:r>
          </w:p>
        </w:tc>
        <w:tc>
          <w:tcPr>
            <w:tcW w:w="2165" w:type="dxa"/>
            <w:vAlign w:val="center"/>
          </w:tcPr>
          <w:p w14:paraId="2150E851">
            <w:pPr>
              <w:rPr>
                <w:rFonts w:eastAsia="宋体"/>
                <w:lang w:eastAsia="zh-CN"/>
              </w:rPr>
            </w:pPr>
          </w:p>
        </w:tc>
      </w:tr>
      <w:tr w14:paraId="3427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Align w:val="center"/>
          </w:tcPr>
          <w:p w14:paraId="1F628E9C">
            <w:pPr>
              <w:rPr>
                <w:rFonts w:eastAsia="宋体"/>
                <w:lang w:eastAsia="zh-CN"/>
              </w:rPr>
            </w:pPr>
            <w:r>
              <w:rPr>
                <w:rFonts w:hint="eastAsia" w:eastAsia="宋体"/>
                <w:lang w:eastAsia="zh-CN"/>
              </w:rPr>
              <w:t>nozzleNo</w:t>
            </w:r>
          </w:p>
        </w:tc>
        <w:tc>
          <w:tcPr>
            <w:tcW w:w="3402" w:type="dxa"/>
            <w:vAlign w:val="center"/>
          </w:tcPr>
          <w:p w14:paraId="2305B158">
            <w:pPr>
              <w:rPr>
                <w:rFonts w:eastAsia="宋体"/>
                <w:lang w:eastAsia="zh-CN"/>
              </w:rPr>
            </w:pPr>
            <w:r>
              <w:rPr>
                <w:rFonts w:hint="eastAsia" w:eastAsia="宋体"/>
                <w:lang w:eastAsia="zh-CN"/>
              </w:rPr>
              <w:t>物理枪号</w:t>
            </w:r>
          </w:p>
        </w:tc>
        <w:tc>
          <w:tcPr>
            <w:tcW w:w="1701" w:type="dxa"/>
            <w:vAlign w:val="center"/>
          </w:tcPr>
          <w:p w14:paraId="2C713910">
            <w:pPr>
              <w:rPr>
                <w:rFonts w:eastAsia="宋体"/>
                <w:lang w:eastAsia="zh-CN"/>
              </w:rPr>
            </w:pPr>
            <w:r>
              <w:rPr>
                <w:rFonts w:hint="eastAsia" w:eastAsia="宋体"/>
                <w:lang w:eastAsia="zh-CN"/>
              </w:rPr>
              <w:t>String</w:t>
            </w:r>
          </w:p>
        </w:tc>
        <w:tc>
          <w:tcPr>
            <w:tcW w:w="2165" w:type="dxa"/>
            <w:vAlign w:val="center"/>
          </w:tcPr>
          <w:p w14:paraId="0EA6E837">
            <w:pPr>
              <w:rPr>
                <w:rFonts w:eastAsia="宋体"/>
                <w:lang w:eastAsia="zh-CN"/>
              </w:rPr>
            </w:pPr>
          </w:p>
        </w:tc>
      </w:tr>
      <w:tr w14:paraId="2037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Align w:val="center"/>
          </w:tcPr>
          <w:p w14:paraId="637A4525">
            <w:pPr>
              <w:rPr>
                <w:rFonts w:eastAsia="宋体"/>
                <w:lang w:eastAsia="zh-CN"/>
              </w:rPr>
            </w:pPr>
            <w:r>
              <w:rPr>
                <w:rFonts w:hint="eastAsia" w:eastAsia="宋体"/>
                <w:lang w:eastAsia="zh-CN"/>
              </w:rPr>
              <w:t>nzn</w:t>
            </w:r>
          </w:p>
        </w:tc>
        <w:tc>
          <w:tcPr>
            <w:tcW w:w="3402" w:type="dxa"/>
            <w:vAlign w:val="center"/>
          </w:tcPr>
          <w:p w14:paraId="64BB7933">
            <w:pPr>
              <w:rPr>
                <w:rFonts w:eastAsia="宋体"/>
                <w:lang w:eastAsia="zh-CN"/>
              </w:rPr>
            </w:pPr>
            <w:r>
              <w:rPr>
                <w:rFonts w:hint="eastAsia" w:eastAsia="宋体"/>
                <w:lang w:eastAsia="zh-CN"/>
              </w:rPr>
              <w:t>加油站枪号NZN,油站运营后填充</w:t>
            </w:r>
          </w:p>
        </w:tc>
        <w:tc>
          <w:tcPr>
            <w:tcW w:w="1701" w:type="dxa"/>
            <w:vAlign w:val="center"/>
          </w:tcPr>
          <w:p w14:paraId="072594CA">
            <w:pPr>
              <w:rPr>
                <w:rFonts w:eastAsia="宋体"/>
                <w:lang w:eastAsia="zh-CN"/>
              </w:rPr>
            </w:pPr>
            <w:r>
              <w:rPr>
                <w:rFonts w:hint="eastAsia" w:eastAsia="宋体"/>
                <w:lang w:eastAsia="zh-CN"/>
              </w:rPr>
              <w:t>String</w:t>
            </w:r>
          </w:p>
        </w:tc>
        <w:tc>
          <w:tcPr>
            <w:tcW w:w="2165" w:type="dxa"/>
            <w:vAlign w:val="center"/>
          </w:tcPr>
          <w:p w14:paraId="47C9B524">
            <w:pPr>
              <w:rPr>
                <w:rFonts w:eastAsia="宋体"/>
                <w:lang w:eastAsia="zh-CN"/>
              </w:rPr>
            </w:pPr>
          </w:p>
        </w:tc>
      </w:tr>
      <w:tr w14:paraId="6F35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Align w:val="center"/>
          </w:tcPr>
          <w:p w14:paraId="7977A6DE">
            <w:pPr>
              <w:rPr>
                <w:rFonts w:eastAsia="宋体"/>
                <w:lang w:eastAsia="zh-CN"/>
              </w:rPr>
            </w:pPr>
            <w:r>
              <w:rPr>
                <w:rFonts w:hint="eastAsia" w:eastAsia="宋体"/>
                <w:lang w:eastAsia="zh-CN"/>
              </w:rPr>
              <w:t>dispenserNum</w:t>
            </w:r>
          </w:p>
        </w:tc>
        <w:tc>
          <w:tcPr>
            <w:tcW w:w="3402" w:type="dxa"/>
            <w:vAlign w:val="center"/>
          </w:tcPr>
          <w:p w14:paraId="7E498702">
            <w:pPr>
              <w:rPr>
                <w:rFonts w:eastAsia="宋体"/>
                <w:lang w:eastAsia="zh-CN"/>
              </w:rPr>
            </w:pPr>
            <w:r>
              <w:rPr>
                <w:rFonts w:hint="eastAsia" w:eastAsia="宋体"/>
                <w:lang w:eastAsia="zh-CN"/>
              </w:rPr>
              <w:t>机器号</w:t>
            </w:r>
          </w:p>
        </w:tc>
        <w:tc>
          <w:tcPr>
            <w:tcW w:w="1701" w:type="dxa"/>
            <w:vAlign w:val="center"/>
          </w:tcPr>
          <w:p w14:paraId="65CD5B60">
            <w:pPr>
              <w:rPr>
                <w:rFonts w:eastAsia="宋体"/>
                <w:lang w:eastAsia="zh-CN"/>
              </w:rPr>
            </w:pPr>
            <w:r>
              <w:rPr>
                <w:rFonts w:hint="eastAsia" w:eastAsia="宋体"/>
                <w:lang w:eastAsia="zh-CN"/>
              </w:rPr>
              <w:t>String</w:t>
            </w:r>
          </w:p>
        </w:tc>
        <w:tc>
          <w:tcPr>
            <w:tcW w:w="2165" w:type="dxa"/>
            <w:vAlign w:val="center"/>
          </w:tcPr>
          <w:p w14:paraId="12375143">
            <w:pPr>
              <w:rPr>
                <w:rFonts w:eastAsia="宋体"/>
                <w:lang w:eastAsia="zh-CN"/>
              </w:rPr>
            </w:pPr>
          </w:p>
        </w:tc>
      </w:tr>
      <w:tr w14:paraId="221C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Align w:val="center"/>
          </w:tcPr>
          <w:p w14:paraId="6708B677">
            <w:pPr>
              <w:rPr>
                <w:rFonts w:eastAsia="宋体"/>
                <w:lang w:eastAsia="zh-CN"/>
              </w:rPr>
            </w:pPr>
            <w:r>
              <w:rPr>
                <w:rFonts w:hint="eastAsia" w:eastAsia="宋体"/>
                <w:lang w:eastAsia="zh-CN"/>
              </w:rPr>
              <w:t>dispensers</w:t>
            </w:r>
          </w:p>
        </w:tc>
        <w:tc>
          <w:tcPr>
            <w:tcW w:w="3402" w:type="dxa"/>
            <w:vAlign w:val="center"/>
          </w:tcPr>
          <w:p w14:paraId="544CDD41">
            <w:pPr>
              <w:rPr>
                <w:rFonts w:eastAsia="宋体"/>
                <w:lang w:eastAsia="zh-CN"/>
              </w:rPr>
            </w:pPr>
            <w:r>
              <w:rPr>
                <w:rFonts w:hint="eastAsia" w:eastAsia="宋体"/>
                <w:lang w:eastAsia="zh-CN"/>
              </w:rPr>
              <w:t>机器列表</w:t>
            </w:r>
          </w:p>
        </w:tc>
        <w:tc>
          <w:tcPr>
            <w:tcW w:w="1701" w:type="dxa"/>
            <w:vAlign w:val="center"/>
          </w:tcPr>
          <w:p w14:paraId="23D0E147">
            <w:pPr>
              <w:rPr>
                <w:rFonts w:eastAsia="宋体"/>
                <w:lang w:eastAsia="zh-CN"/>
              </w:rPr>
            </w:pPr>
            <w:r>
              <w:rPr>
                <w:rFonts w:hint="eastAsia" w:eastAsia="宋体"/>
                <w:lang w:eastAsia="zh-CN"/>
              </w:rPr>
              <w:t>String</w:t>
            </w:r>
          </w:p>
        </w:tc>
        <w:tc>
          <w:tcPr>
            <w:tcW w:w="2165" w:type="dxa"/>
            <w:vAlign w:val="center"/>
          </w:tcPr>
          <w:p w14:paraId="1F5F3264">
            <w:pPr>
              <w:rPr>
                <w:rFonts w:eastAsia="宋体"/>
                <w:lang w:eastAsia="zh-CN"/>
              </w:rPr>
            </w:pPr>
          </w:p>
        </w:tc>
      </w:tr>
      <w:tr w14:paraId="4702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Align w:val="center"/>
          </w:tcPr>
          <w:p w14:paraId="4C7FB019">
            <w:pPr>
              <w:rPr>
                <w:rFonts w:eastAsia="宋体"/>
                <w:lang w:eastAsia="zh-CN"/>
              </w:rPr>
            </w:pPr>
            <w:r>
              <w:rPr>
                <w:rFonts w:hint="eastAsia" w:eastAsia="宋体"/>
                <w:lang w:eastAsia="zh-CN"/>
              </w:rPr>
              <w:t>nozzles</w:t>
            </w:r>
          </w:p>
        </w:tc>
        <w:tc>
          <w:tcPr>
            <w:tcW w:w="3402" w:type="dxa"/>
            <w:vAlign w:val="center"/>
          </w:tcPr>
          <w:p w14:paraId="59937A75">
            <w:pPr>
              <w:rPr>
                <w:rFonts w:eastAsia="宋体"/>
                <w:lang w:eastAsia="zh-CN"/>
              </w:rPr>
            </w:pPr>
            <w:r>
              <w:rPr>
                <w:rFonts w:hint="eastAsia" w:eastAsia="宋体"/>
                <w:lang w:eastAsia="zh-CN"/>
              </w:rPr>
              <w:t>油枪列表</w:t>
            </w:r>
          </w:p>
        </w:tc>
        <w:tc>
          <w:tcPr>
            <w:tcW w:w="1701" w:type="dxa"/>
            <w:vAlign w:val="center"/>
          </w:tcPr>
          <w:p w14:paraId="09CDD05F">
            <w:pPr>
              <w:rPr>
                <w:rFonts w:eastAsia="宋体"/>
                <w:lang w:eastAsia="zh-CN"/>
              </w:rPr>
            </w:pPr>
            <w:r>
              <w:rPr>
                <w:rFonts w:hint="eastAsia" w:eastAsia="宋体"/>
                <w:lang w:eastAsia="zh-CN"/>
              </w:rPr>
              <w:t>String</w:t>
            </w:r>
          </w:p>
        </w:tc>
        <w:tc>
          <w:tcPr>
            <w:tcW w:w="2165" w:type="dxa"/>
            <w:vAlign w:val="center"/>
          </w:tcPr>
          <w:p w14:paraId="37BF7546">
            <w:pPr>
              <w:rPr>
                <w:rFonts w:eastAsia="宋体"/>
                <w:lang w:eastAsia="zh-CN"/>
              </w:rPr>
            </w:pPr>
          </w:p>
        </w:tc>
      </w:tr>
    </w:tbl>
    <w:p w14:paraId="521BAD27">
      <w:pPr>
        <w:spacing w:line="360" w:lineRule="auto"/>
        <w:rPr>
          <w:lang w:eastAsia="zh-CN"/>
        </w:rPr>
      </w:pPr>
      <w:r>
        <w:rPr>
          <w:rFonts w:hint="eastAsia" w:ascii="宋体" w:hAnsi="宋体" w:eastAsia="宋体" w:cs="宋体"/>
          <w:lang w:eastAsia="zh-CN"/>
        </w:rPr>
        <w:t>请求报文示例：</w:t>
      </w:r>
    </w:p>
    <w:p w14:paraId="0ACE968D">
      <w:r>
        <w:rPr>
          <w:rFonts w:hint="eastAsia"/>
        </w:rPr>
        <w:t>{</w:t>
      </w:r>
    </w:p>
    <w:p w14:paraId="3272497C">
      <w:r>
        <w:rPr>
          <w:rFonts w:hint="eastAsia"/>
        </w:rPr>
        <w:t xml:space="preserve">  "method": "baseInfoUpload",</w:t>
      </w:r>
    </w:p>
    <w:p w14:paraId="6579DE9B">
      <w:r>
        <w:rPr>
          <w:rFonts w:hint="eastAsia"/>
        </w:rPr>
        <w:t xml:space="preserve">  "params": {</w:t>
      </w:r>
    </w:p>
    <w:p w14:paraId="0F5DC1DE">
      <w:r>
        <w:rPr>
          <w:rFonts w:hint="eastAsia"/>
        </w:rPr>
        <w:t xml:space="preserve">    "uuid": "xxxxxxxxxxxxxxxxxxx",</w:t>
      </w:r>
    </w:p>
    <w:p w14:paraId="1AE32829">
      <w:r>
        <w:rPr>
          <w:rFonts w:hint="eastAsia"/>
        </w:rPr>
        <w:t xml:space="preserve">    "stationName": "北京加油站",</w:t>
      </w:r>
    </w:p>
    <w:p w14:paraId="17885D73">
      <w:r>
        <w:rPr>
          <w:rFonts w:hint="eastAsia"/>
        </w:rPr>
        <w:t xml:space="preserve">    "manufacturingNo": "xxxxxxxxxxxxxxxx",</w:t>
      </w:r>
    </w:p>
    <w:p w14:paraId="6575D33A">
      <w:r>
        <w:rPr>
          <w:rFonts w:hint="eastAsia"/>
        </w:rPr>
        <w:t xml:space="preserve">    "machineType": "XXX - XXX",</w:t>
      </w:r>
    </w:p>
    <w:p w14:paraId="743538BA">
      <w:r>
        <w:rPr>
          <w:rFonts w:hint="eastAsia"/>
        </w:rPr>
        <w:t xml:space="preserve">    "token": "xxxxxxxxxxxxxxxxxxxxx",</w:t>
      </w:r>
    </w:p>
    <w:p w14:paraId="38CE1D8C">
      <w:r>
        <w:rPr>
          <w:rFonts w:hint="eastAsia"/>
        </w:rPr>
        <w:t xml:space="preserve">    "dispensers": [</w:t>
      </w:r>
    </w:p>
    <w:p w14:paraId="565065F1">
      <w:r>
        <w:rPr>
          <w:rFonts w:hint="eastAsia"/>
        </w:rPr>
        <w:t xml:space="preserve">      {</w:t>
      </w:r>
    </w:p>
    <w:p w14:paraId="65639F79">
      <w:r>
        <w:rPr>
          <w:rFonts w:hint="eastAsia"/>
        </w:rPr>
        <w:t xml:space="preserve">        "dispenserNum": "1",</w:t>
      </w:r>
    </w:p>
    <w:p w14:paraId="39E9C564">
      <w:r>
        <w:rPr>
          <w:rFonts w:hint="eastAsia"/>
        </w:rPr>
        <w:t xml:space="preserve">        "nozzles": [</w:t>
      </w:r>
    </w:p>
    <w:p w14:paraId="58465E66">
      <w:r>
        <w:rPr>
          <w:rFonts w:hint="eastAsia"/>
        </w:rPr>
        <w:t xml:space="preserve">          {</w:t>
      </w:r>
    </w:p>
    <w:p w14:paraId="1EA05D6D">
      <w:r>
        <w:rPr>
          <w:rFonts w:hint="eastAsia"/>
        </w:rPr>
        <w:t xml:space="preserve">            "nozzleNo": "1",</w:t>
      </w:r>
    </w:p>
    <w:p w14:paraId="092CE76E">
      <w:r>
        <w:rPr>
          <w:rFonts w:hint="eastAsia"/>
        </w:rPr>
        <w:t xml:space="preserve">            "</w:t>
      </w:r>
      <w:r>
        <w:rPr>
          <w:rFonts w:hint="eastAsia" w:eastAsia="宋体"/>
          <w:lang w:eastAsia="zh-CN"/>
        </w:rPr>
        <w:t>nzn</w:t>
      </w:r>
      <w:r>
        <w:rPr>
          <w:rFonts w:hint="eastAsia"/>
        </w:rPr>
        <w:t>": "1"</w:t>
      </w:r>
    </w:p>
    <w:p w14:paraId="1AB72FB8">
      <w:r>
        <w:rPr>
          <w:rFonts w:hint="eastAsia"/>
        </w:rPr>
        <w:t xml:space="preserve">          },</w:t>
      </w:r>
    </w:p>
    <w:p w14:paraId="00AE67A3">
      <w:r>
        <w:rPr>
          <w:rFonts w:hint="eastAsia"/>
        </w:rPr>
        <w:t xml:space="preserve">          {</w:t>
      </w:r>
    </w:p>
    <w:p w14:paraId="3DCA77C3">
      <w:r>
        <w:rPr>
          <w:rFonts w:hint="eastAsia"/>
        </w:rPr>
        <w:t xml:space="preserve">            "nozzleNo": "2",</w:t>
      </w:r>
    </w:p>
    <w:p w14:paraId="1B613961">
      <w:r>
        <w:rPr>
          <w:rFonts w:hint="eastAsia"/>
        </w:rPr>
        <w:t xml:space="preserve">            "</w:t>
      </w:r>
      <w:r>
        <w:rPr>
          <w:rFonts w:hint="eastAsia" w:eastAsia="宋体"/>
          <w:lang w:eastAsia="zh-CN"/>
        </w:rPr>
        <w:t>nzn</w:t>
      </w:r>
      <w:r>
        <w:rPr>
          <w:rFonts w:hint="eastAsia"/>
        </w:rPr>
        <w:t>": "2"</w:t>
      </w:r>
    </w:p>
    <w:p w14:paraId="7BE2EC64">
      <w:r>
        <w:rPr>
          <w:rFonts w:hint="eastAsia"/>
        </w:rPr>
        <w:t xml:space="preserve">          }</w:t>
      </w:r>
    </w:p>
    <w:p w14:paraId="4B93B456">
      <w:r>
        <w:rPr>
          <w:rFonts w:hint="eastAsia"/>
        </w:rPr>
        <w:t xml:space="preserve">        ]</w:t>
      </w:r>
    </w:p>
    <w:p w14:paraId="7C7A1264">
      <w:r>
        <w:rPr>
          <w:rFonts w:hint="eastAsia"/>
        </w:rPr>
        <w:t xml:space="preserve">      },</w:t>
      </w:r>
    </w:p>
    <w:p w14:paraId="72208DA5">
      <w:r>
        <w:rPr>
          <w:rFonts w:hint="eastAsia"/>
        </w:rPr>
        <w:t xml:space="preserve">      {</w:t>
      </w:r>
    </w:p>
    <w:p w14:paraId="65E6F4F1">
      <w:r>
        <w:rPr>
          <w:rFonts w:hint="eastAsia"/>
        </w:rPr>
        <w:t xml:space="preserve">        "dispenserNum": "2",</w:t>
      </w:r>
    </w:p>
    <w:p w14:paraId="684FA115">
      <w:r>
        <w:rPr>
          <w:rFonts w:hint="eastAsia"/>
        </w:rPr>
        <w:t xml:space="preserve">        "nozzles": [</w:t>
      </w:r>
    </w:p>
    <w:p w14:paraId="51E3932C">
      <w:r>
        <w:rPr>
          <w:rFonts w:hint="eastAsia"/>
        </w:rPr>
        <w:t xml:space="preserve">          {</w:t>
      </w:r>
    </w:p>
    <w:p w14:paraId="2291D215">
      <w:r>
        <w:rPr>
          <w:rFonts w:hint="eastAsia"/>
        </w:rPr>
        <w:t xml:space="preserve">            "nozzleNo": "1",</w:t>
      </w:r>
    </w:p>
    <w:p w14:paraId="4F3533F7">
      <w:r>
        <w:rPr>
          <w:rFonts w:hint="eastAsia"/>
        </w:rPr>
        <w:t xml:space="preserve">            "</w:t>
      </w:r>
      <w:r>
        <w:rPr>
          <w:rFonts w:hint="eastAsia" w:eastAsia="宋体"/>
          <w:lang w:eastAsia="zh-CN"/>
        </w:rPr>
        <w:t>nzn</w:t>
      </w:r>
      <w:r>
        <w:rPr>
          <w:rFonts w:hint="eastAsia"/>
        </w:rPr>
        <w:t>": "3"</w:t>
      </w:r>
    </w:p>
    <w:p w14:paraId="47175762">
      <w:r>
        <w:rPr>
          <w:rFonts w:hint="eastAsia"/>
        </w:rPr>
        <w:t xml:space="preserve">          },</w:t>
      </w:r>
    </w:p>
    <w:p w14:paraId="65801D78">
      <w:r>
        <w:rPr>
          <w:rFonts w:hint="eastAsia"/>
        </w:rPr>
        <w:t xml:space="preserve">          {</w:t>
      </w:r>
    </w:p>
    <w:p w14:paraId="7EF780BF">
      <w:r>
        <w:rPr>
          <w:rFonts w:hint="eastAsia"/>
        </w:rPr>
        <w:t xml:space="preserve">            "nozzleNo": "2",</w:t>
      </w:r>
    </w:p>
    <w:p w14:paraId="78131EC3">
      <w:r>
        <w:rPr>
          <w:rFonts w:hint="eastAsia"/>
        </w:rPr>
        <w:t xml:space="preserve">            "</w:t>
      </w:r>
      <w:r>
        <w:rPr>
          <w:rFonts w:hint="eastAsia" w:eastAsia="宋体"/>
          <w:lang w:eastAsia="zh-CN"/>
        </w:rPr>
        <w:t>nzn</w:t>
      </w:r>
      <w:r>
        <w:rPr>
          <w:rFonts w:hint="eastAsia"/>
        </w:rPr>
        <w:t>": "4"</w:t>
      </w:r>
    </w:p>
    <w:p w14:paraId="109016F4">
      <w:r>
        <w:rPr>
          <w:rFonts w:hint="eastAsia"/>
        </w:rPr>
        <w:t xml:space="preserve">          }</w:t>
      </w:r>
    </w:p>
    <w:p w14:paraId="02CD48B7">
      <w:r>
        <w:rPr>
          <w:rFonts w:hint="eastAsia"/>
        </w:rPr>
        <w:t xml:space="preserve">        ]</w:t>
      </w:r>
    </w:p>
    <w:p w14:paraId="186B3F31">
      <w:r>
        <w:rPr>
          <w:rFonts w:hint="eastAsia"/>
        </w:rPr>
        <w:t xml:space="preserve">      }</w:t>
      </w:r>
    </w:p>
    <w:p w14:paraId="656402CF">
      <w:r>
        <w:rPr>
          <w:rFonts w:hint="eastAsia"/>
        </w:rPr>
        <w:t xml:space="preserve">    ]</w:t>
      </w:r>
    </w:p>
    <w:p w14:paraId="48CC9F08">
      <w:r>
        <w:rPr>
          <w:rFonts w:hint="eastAsia"/>
        </w:rPr>
        <w:t xml:space="preserve">  }</w:t>
      </w:r>
    </w:p>
    <w:p w14:paraId="6CFDDBF5">
      <w:r>
        <w:rPr>
          <w:rFonts w:hint="eastAsia"/>
        </w:rPr>
        <w:t>}</w:t>
      </w:r>
    </w:p>
    <w:p w14:paraId="61EC2EFA">
      <w:pPr>
        <w:rPr>
          <w:lang w:eastAsia="zh-CN"/>
        </w:rPr>
      </w:pPr>
    </w:p>
    <w:p w14:paraId="3CD31918">
      <w:pPr>
        <w:rPr>
          <w:lang w:eastAsia="zh-CN"/>
        </w:rPr>
      </w:pPr>
      <w:r>
        <w:rPr>
          <w:rFonts w:hint="eastAsia" w:ascii="宋体" w:hAnsi="宋体" w:eastAsia="宋体" w:cs="宋体"/>
          <w:lang w:eastAsia="zh-CN"/>
        </w:rPr>
        <w:t>响</w:t>
      </w:r>
      <w:r>
        <w:rPr>
          <w:rFonts w:hint="eastAsia"/>
          <w:lang w:eastAsia="zh-CN"/>
        </w:rPr>
        <w:t>应报文示例：</w:t>
      </w:r>
    </w:p>
    <w:p w14:paraId="09767342">
      <w:pPr>
        <w:ind w:left="210" w:hanging="210" w:hangingChars="100"/>
        <w:rPr>
          <w:lang w:eastAsia="zh-CN"/>
        </w:rPr>
      </w:pPr>
      <w:r>
        <w:rPr>
          <w:rFonts w:hint="eastAsia"/>
        </w:rPr>
        <w:t>{</w:t>
      </w:r>
      <w:r>
        <w:rPr>
          <w:rFonts w:hint="eastAsia"/>
        </w:rPr>
        <w:br w:type="textWrapping"/>
      </w:r>
      <w:r>
        <w:rPr>
          <w:rFonts w:hint="eastAsia"/>
          <w:lang w:eastAsia="zh-CN"/>
        </w:rPr>
        <w:t>"resultCode":"0",</w:t>
      </w:r>
    </w:p>
    <w:p w14:paraId="20304DAC">
      <w:pPr>
        <w:ind w:firstLine="210" w:firstLineChars="100"/>
      </w:pPr>
      <w:r>
        <w:rPr>
          <w:rFonts w:hint="eastAsia"/>
          <w:lang w:eastAsia="zh-CN"/>
        </w:rPr>
        <w:t>"resultMessage":"成功",</w:t>
      </w:r>
      <w:r>
        <w:rPr>
          <w:rFonts w:hint="eastAsia"/>
        </w:rPr>
        <w:t>:</w:t>
      </w:r>
    </w:p>
    <w:p w14:paraId="782076C7">
      <w:pPr>
        <w:ind w:firstLine="210" w:firstLineChars="100"/>
      </w:pPr>
      <w:r>
        <w:rPr>
          <w:rFonts w:hint="eastAsia" w:eastAsia="宋体"/>
          <w:lang w:eastAsia="zh-CN"/>
        </w:rPr>
        <w:t>"</w:t>
      </w:r>
      <w:r>
        <w:rPr>
          <w:rFonts w:hint="eastAsia"/>
        </w:rPr>
        <w:t>data</w:t>
      </w:r>
      <w:r>
        <w:rPr>
          <w:rFonts w:hint="eastAsia" w:eastAsia="宋体"/>
          <w:lang w:eastAsia="zh-CN"/>
        </w:rPr>
        <w:t>"</w:t>
      </w:r>
      <w:r>
        <w:rPr>
          <w:rFonts w:hint="eastAsia"/>
        </w:rPr>
        <w:t>:{}</w:t>
      </w:r>
    </w:p>
    <w:p w14:paraId="1079B272">
      <w:r>
        <w:rPr>
          <w:rFonts w:hint="eastAsia"/>
        </w:rPr>
        <w:t>}</w:t>
      </w:r>
    </w:p>
    <w:p w14:paraId="7998849D">
      <w:pPr>
        <w:pStyle w:val="23"/>
        <w:spacing w:before="120" w:after="120" w:line="360" w:lineRule="auto"/>
      </w:pPr>
      <w:r>
        <w:rPr>
          <w:rFonts w:hint="eastAsia"/>
        </w:rPr>
        <w:t>加油数据实时上传</w:t>
      </w:r>
    </w:p>
    <w:p w14:paraId="6B24753E">
      <w:pPr>
        <w:rPr>
          <w:lang w:eastAsia="zh-CN"/>
        </w:rPr>
      </w:pPr>
      <w:r>
        <w:rPr>
          <w:rFonts w:hint="eastAsia"/>
          <w:lang w:eastAsia="zh-CN"/>
        </w:rPr>
        <w:t>实时采集并上传加油机交易数据，加油数据实时上传接口名称：tansUpload，数据上传请求接口数据要求见表A.5。</w:t>
      </w:r>
    </w:p>
    <w:tbl>
      <w:tblPr>
        <w:tblStyle w:val="8"/>
        <w:tblpPr w:leftFromText="180" w:rightFromText="180" w:vertAnchor="text" w:horzAnchor="page" w:tblpX="1193" w:tblpY="520"/>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
        <w:gridCol w:w="1800"/>
        <w:gridCol w:w="1967"/>
        <w:gridCol w:w="1010"/>
        <w:gridCol w:w="4961"/>
      </w:tblGrid>
      <w:tr w14:paraId="6E44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gridSpan w:val="2"/>
            <w:shd w:val="clear" w:color="auto" w:fill="F1F1F1" w:themeFill="background1" w:themeFillShade="F2"/>
            <w:vAlign w:val="center"/>
          </w:tcPr>
          <w:p w14:paraId="63426DD7">
            <w:pPr>
              <w:rPr>
                <w:rFonts w:eastAsia="宋体"/>
                <w:color w:val="auto"/>
                <w:lang w:eastAsia="zh-CN"/>
              </w:rPr>
            </w:pPr>
            <w:r>
              <w:rPr>
                <w:rFonts w:hint="eastAsia" w:eastAsia="宋体"/>
                <w:color w:val="auto"/>
                <w:lang w:eastAsia="zh-CN"/>
              </w:rPr>
              <w:t>字段名称</w:t>
            </w:r>
          </w:p>
        </w:tc>
        <w:tc>
          <w:tcPr>
            <w:tcW w:w="1967" w:type="dxa"/>
            <w:shd w:val="clear" w:color="auto" w:fill="F1F1F1" w:themeFill="background1" w:themeFillShade="F2"/>
            <w:vAlign w:val="center"/>
          </w:tcPr>
          <w:p w14:paraId="61D10393">
            <w:pPr>
              <w:rPr>
                <w:rFonts w:eastAsia="宋体"/>
                <w:color w:val="auto"/>
                <w:lang w:eastAsia="zh-CN"/>
              </w:rPr>
            </w:pPr>
            <w:r>
              <w:rPr>
                <w:rFonts w:hint="eastAsia" w:eastAsia="宋体"/>
                <w:color w:val="auto"/>
                <w:lang w:eastAsia="zh-CN"/>
              </w:rPr>
              <w:t>字段描述</w:t>
            </w:r>
          </w:p>
        </w:tc>
        <w:tc>
          <w:tcPr>
            <w:tcW w:w="1010" w:type="dxa"/>
            <w:shd w:val="clear" w:color="auto" w:fill="F1F1F1" w:themeFill="background1" w:themeFillShade="F2"/>
            <w:vAlign w:val="center"/>
          </w:tcPr>
          <w:p w14:paraId="62EAAE30">
            <w:pPr>
              <w:rPr>
                <w:rFonts w:eastAsia="宋体"/>
                <w:color w:val="auto"/>
                <w:lang w:eastAsia="zh-CN"/>
              </w:rPr>
            </w:pPr>
            <w:r>
              <w:rPr>
                <w:rFonts w:hint="eastAsia" w:eastAsia="宋体"/>
                <w:color w:val="auto"/>
                <w:lang w:eastAsia="zh-CN"/>
              </w:rPr>
              <w:t>数据类型</w:t>
            </w:r>
          </w:p>
        </w:tc>
        <w:tc>
          <w:tcPr>
            <w:tcW w:w="4961" w:type="dxa"/>
            <w:shd w:val="clear" w:color="auto" w:fill="F1F1F1" w:themeFill="background1" w:themeFillShade="F2"/>
            <w:vAlign w:val="center"/>
          </w:tcPr>
          <w:p w14:paraId="60B5BFFB">
            <w:pPr>
              <w:rPr>
                <w:rFonts w:eastAsia="宋体"/>
                <w:color w:val="auto"/>
                <w:lang w:eastAsia="zh-CN"/>
              </w:rPr>
            </w:pPr>
            <w:r>
              <w:rPr>
                <w:rFonts w:hint="eastAsia" w:eastAsia="宋体"/>
                <w:color w:val="auto"/>
                <w:lang w:eastAsia="zh-CN"/>
              </w:rPr>
              <w:t>备注</w:t>
            </w:r>
          </w:p>
        </w:tc>
      </w:tr>
      <w:tr w14:paraId="218E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Align w:val="center"/>
          </w:tcPr>
          <w:p w14:paraId="40C836E1">
            <w:pPr>
              <w:rPr>
                <w:rFonts w:eastAsia="宋体"/>
                <w:color w:val="auto"/>
                <w:lang w:eastAsia="zh-CN"/>
              </w:rPr>
            </w:pPr>
            <w:r>
              <w:rPr>
                <w:rFonts w:hint="eastAsia" w:eastAsia="宋体"/>
                <w:color w:val="auto"/>
                <w:lang w:eastAsia="zh-CN"/>
              </w:rPr>
              <w:t>uuid</w:t>
            </w:r>
          </w:p>
        </w:tc>
        <w:tc>
          <w:tcPr>
            <w:tcW w:w="1967" w:type="dxa"/>
            <w:vAlign w:val="center"/>
          </w:tcPr>
          <w:p w14:paraId="3F32CE63">
            <w:pPr>
              <w:rPr>
                <w:rFonts w:eastAsia="宋体"/>
                <w:color w:val="auto"/>
                <w:lang w:eastAsia="zh-CN"/>
              </w:rPr>
            </w:pPr>
            <w:r>
              <w:rPr>
                <w:rFonts w:hint="eastAsia" w:eastAsia="宋体"/>
                <w:color w:val="auto"/>
                <w:lang w:eastAsia="zh-CN"/>
              </w:rPr>
              <w:t>采集器uuid</w:t>
            </w:r>
          </w:p>
        </w:tc>
        <w:tc>
          <w:tcPr>
            <w:tcW w:w="1010" w:type="dxa"/>
            <w:vAlign w:val="center"/>
          </w:tcPr>
          <w:p w14:paraId="1AE139BD">
            <w:pPr>
              <w:rPr>
                <w:rFonts w:eastAsia="宋体"/>
                <w:color w:val="auto"/>
                <w:lang w:eastAsia="zh-CN"/>
              </w:rPr>
            </w:pPr>
            <w:r>
              <w:rPr>
                <w:rFonts w:hint="eastAsia" w:eastAsia="宋体"/>
                <w:color w:val="auto"/>
                <w:lang w:eastAsia="zh-CN"/>
              </w:rPr>
              <w:t>String</w:t>
            </w:r>
          </w:p>
        </w:tc>
        <w:tc>
          <w:tcPr>
            <w:tcW w:w="4961" w:type="dxa"/>
            <w:vAlign w:val="center"/>
          </w:tcPr>
          <w:p w14:paraId="27999863">
            <w:pPr>
              <w:rPr>
                <w:rFonts w:eastAsia="宋体"/>
                <w:color w:val="auto"/>
                <w:lang w:eastAsia="zh-CN"/>
              </w:rPr>
            </w:pPr>
            <w:r>
              <w:rPr>
                <w:rFonts w:hint="eastAsia" w:eastAsia="宋体"/>
                <w:color w:val="auto"/>
                <w:lang w:eastAsia="zh-CN"/>
              </w:rPr>
              <w:t>必填</w:t>
            </w:r>
          </w:p>
        </w:tc>
      </w:tr>
      <w:tr w14:paraId="6C9C3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8" w:type="dxa"/>
        </w:trPr>
        <w:tc>
          <w:tcPr>
            <w:tcW w:w="1800" w:type="dxa"/>
          </w:tcPr>
          <w:p w14:paraId="1B1C1B72">
            <w:pPr>
              <w:rPr>
                <w:rFonts w:eastAsia="宋体"/>
                <w:color w:val="auto"/>
                <w:lang w:eastAsia="zh-CN"/>
              </w:rPr>
            </w:pPr>
            <w:r>
              <w:rPr>
                <w:rFonts w:hint="eastAsia" w:eastAsia="宋体"/>
                <w:color w:val="auto"/>
                <w:lang w:eastAsia="zh-CN"/>
              </w:rPr>
              <w:t>taxUuid</w:t>
            </w:r>
          </w:p>
        </w:tc>
        <w:tc>
          <w:tcPr>
            <w:tcW w:w="1967" w:type="dxa"/>
          </w:tcPr>
          <w:p w14:paraId="5E38A37F">
            <w:pPr>
              <w:rPr>
                <w:rFonts w:eastAsia="宋体"/>
                <w:color w:val="auto"/>
                <w:lang w:eastAsia="zh-CN"/>
              </w:rPr>
            </w:pPr>
            <w:r>
              <w:rPr>
                <w:rFonts w:hint="eastAsia" w:eastAsia="宋体"/>
                <w:color w:val="auto"/>
                <w:lang w:eastAsia="zh-CN"/>
              </w:rPr>
              <w:t>税控uuid</w:t>
            </w:r>
          </w:p>
        </w:tc>
        <w:tc>
          <w:tcPr>
            <w:tcW w:w="1010" w:type="dxa"/>
          </w:tcPr>
          <w:p w14:paraId="5F036917">
            <w:pPr>
              <w:rPr>
                <w:rFonts w:eastAsia="宋体"/>
                <w:color w:val="auto"/>
                <w:lang w:eastAsia="zh-CN"/>
              </w:rPr>
            </w:pPr>
            <w:r>
              <w:rPr>
                <w:rFonts w:hint="eastAsia" w:eastAsia="宋体"/>
                <w:color w:val="auto"/>
                <w:lang w:eastAsia="zh-CN"/>
              </w:rPr>
              <w:t>string</w:t>
            </w:r>
          </w:p>
        </w:tc>
        <w:tc>
          <w:tcPr>
            <w:tcW w:w="4961" w:type="dxa"/>
          </w:tcPr>
          <w:p w14:paraId="42ADE7E7">
            <w:pPr>
              <w:rPr>
                <w:rFonts w:eastAsia="宋体"/>
                <w:color w:val="auto"/>
                <w:lang w:eastAsia="zh-CN"/>
              </w:rPr>
            </w:pPr>
            <w:r>
              <w:rPr>
                <w:rFonts w:hint="eastAsia" w:eastAsia="宋体"/>
                <w:color w:val="auto"/>
                <w:lang w:eastAsia="zh-CN"/>
              </w:rPr>
              <w:t>选填（适用时）</w:t>
            </w:r>
          </w:p>
        </w:tc>
      </w:tr>
      <w:tr w14:paraId="5E9BB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8" w:type="dxa"/>
        </w:trPr>
        <w:tc>
          <w:tcPr>
            <w:tcW w:w="1800" w:type="dxa"/>
          </w:tcPr>
          <w:p w14:paraId="1320B55B">
            <w:pPr>
              <w:rPr>
                <w:rFonts w:eastAsia="宋体"/>
                <w:color w:val="auto"/>
                <w:lang w:eastAsia="zh-CN"/>
              </w:rPr>
            </w:pPr>
            <w:r>
              <w:rPr>
                <w:rFonts w:hint="eastAsia" w:eastAsia="宋体"/>
                <w:color w:val="auto"/>
                <w:lang w:eastAsia="zh-CN"/>
              </w:rPr>
              <w:t>mainBoard</w:t>
            </w:r>
          </w:p>
        </w:tc>
        <w:tc>
          <w:tcPr>
            <w:tcW w:w="1967" w:type="dxa"/>
          </w:tcPr>
          <w:p w14:paraId="6A786863">
            <w:pPr>
              <w:rPr>
                <w:rFonts w:eastAsia="宋体"/>
                <w:color w:val="auto"/>
                <w:lang w:eastAsia="zh-CN"/>
              </w:rPr>
            </w:pPr>
            <w:r>
              <w:rPr>
                <w:rFonts w:hint="eastAsia" w:eastAsia="宋体"/>
                <w:color w:val="auto"/>
                <w:lang w:eastAsia="zh-CN"/>
              </w:rPr>
              <w:t>油机主板号</w:t>
            </w:r>
          </w:p>
        </w:tc>
        <w:tc>
          <w:tcPr>
            <w:tcW w:w="1010" w:type="dxa"/>
          </w:tcPr>
          <w:p w14:paraId="3765AEA8">
            <w:pPr>
              <w:rPr>
                <w:rFonts w:eastAsia="宋体"/>
                <w:color w:val="auto"/>
                <w:lang w:eastAsia="zh-CN"/>
              </w:rPr>
            </w:pPr>
            <w:r>
              <w:rPr>
                <w:rFonts w:hint="eastAsia" w:eastAsia="宋体"/>
                <w:color w:val="auto"/>
                <w:lang w:eastAsia="zh-CN"/>
              </w:rPr>
              <w:t>int</w:t>
            </w:r>
          </w:p>
        </w:tc>
        <w:tc>
          <w:tcPr>
            <w:tcW w:w="4961" w:type="dxa"/>
          </w:tcPr>
          <w:p w14:paraId="3B252F87">
            <w:pPr>
              <w:rPr>
                <w:rFonts w:eastAsia="宋体"/>
                <w:color w:val="auto"/>
                <w:lang w:eastAsia="zh-CN"/>
              </w:rPr>
            </w:pPr>
            <w:r>
              <w:rPr>
                <w:rFonts w:hint="eastAsia" w:eastAsia="宋体"/>
                <w:color w:val="auto"/>
                <w:lang w:eastAsia="zh-CN"/>
              </w:rPr>
              <w:t>必填，一台油机内油机编号</w:t>
            </w:r>
          </w:p>
        </w:tc>
      </w:tr>
      <w:tr w14:paraId="54CCE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8" w:type="dxa"/>
        </w:trPr>
        <w:tc>
          <w:tcPr>
            <w:tcW w:w="1800" w:type="dxa"/>
          </w:tcPr>
          <w:p w14:paraId="48C7ADA2">
            <w:pPr>
              <w:rPr>
                <w:rFonts w:eastAsia="宋体"/>
                <w:color w:val="auto"/>
                <w:lang w:eastAsia="zh-CN"/>
              </w:rPr>
            </w:pPr>
            <w:r>
              <w:rPr>
                <w:rFonts w:hint="eastAsia" w:eastAsia="宋体"/>
                <w:color w:val="auto"/>
                <w:lang w:eastAsia="zh-CN"/>
              </w:rPr>
              <w:t>transactions</w:t>
            </w:r>
          </w:p>
        </w:tc>
        <w:tc>
          <w:tcPr>
            <w:tcW w:w="1967" w:type="dxa"/>
          </w:tcPr>
          <w:p w14:paraId="6F2A1F48">
            <w:pPr>
              <w:rPr>
                <w:rFonts w:eastAsia="宋体"/>
                <w:color w:val="auto"/>
                <w:lang w:eastAsia="zh-CN"/>
              </w:rPr>
            </w:pPr>
            <w:r>
              <w:rPr>
                <w:rFonts w:hint="eastAsia" w:eastAsia="宋体"/>
                <w:color w:val="auto"/>
                <w:lang w:eastAsia="zh-CN"/>
              </w:rPr>
              <w:t>交易数组</w:t>
            </w:r>
          </w:p>
        </w:tc>
        <w:tc>
          <w:tcPr>
            <w:tcW w:w="1010" w:type="dxa"/>
          </w:tcPr>
          <w:p w14:paraId="3685704D">
            <w:pPr>
              <w:rPr>
                <w:rFonts w:eastAsia="宋体"/>
                <w:color w:val="auto"/>
                <w:lang w:eastAsia="zh-CN"/>
              </w:rPr>
            </w:pPr>
          </w:p>
        </w:tc>
        <w:tc>
          <w:tcPr>
            <w:tcW w:w="4961" w:type="dxa"/>
          </w:tcPr>
          <w:p w14:paraId="034638B2">
            <w:pPr>
              <w:rPr>
                <w:rFonts w:eastAsia="宋体"/>
                <w:color w:val="auto"/>
                <w:lang w:eastAsia="zh-CN"/>
              </w:rPr>
            </w:pPr>
            <w:r>
              <w:rPr>
                <w:rFonts w:hint="eastAsia" w:eastAsia="宋体"/>
                <w:color w:val="auto"/>
                <w:lang w:eastAsia="zh-CN"/>
              </w:rPr>
              <w:t>必填</w:t>
            </w:r>
          </w:p>
        </w:tc>
      </w:tr>
      <w:tr w14:paraId="48A6A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8" w:type="dxa"/>
          <w:trHeight w:val="262" w:hRule="atLeast"/>
        </w:trPr>
        <w:tc>
          <w:tcPr>
            <w:tcW w:w="1800" w:type="dxa"/>
          </w:tcPr>
          <w:p w14:paraId="4F1C9649">
            <w:pPr>
              <w:rPr>
                <w:rFonts w:eastAsia="宋体"/>
                <w:color w:val="auto"/>
                <w:lang w:eastAsia="zh-CN"/>
              </w:rPr>
            </w:pPr>
            <w:r>
              <w:rPr>
                <w:rFonts w:hint="eastAsia" w:eastAsia="宋体"/>
                <w:color w:val="auto"/>
                <w:lang w:eastAsia="zh-CN"/>
              </w:rPr>
              <w:t>timestamp</w:t>
            </w:r>
          </w:p>
        </w:tc>
        <w:tc>
          <w:tcPr>
            <w:tcW w:w="1967" w:type="dxa"/>
          </w:tcPr>
          <w:p w14:paraId="2D223239">
            <w:pPr>
              <w:rPr>
                <w:rFonts w:eastAsia="宋体"/>
                <w:color w:val="auto"/>
                <w:lang w:eastAsia="zh-CN"/>
              </w:rPr>
            </w:pPr>
            <w:r>
              <w:rPr>
                <w:rFonts w:hint="eastAsia" w:eastAsia="宋体"/>
                <w:color w:val="auto"/>
                <w:lang w:eastAsia="zh-CN"/>
              </w:rPr>
              <w:t>发送时间戳</w:t>
            </w:r>
          </w:p>
        </w:tc>
        <w:tc>
          <w:tcPr>
            <w:tcW w:w="1010" w:type="dxa"/>
          </w:tcPr>
          <w:p w14:paraId="4F0AA8AE">
            <w:pPr>
              <w:rPr>
                <w:rFonts w:eastAsia="宋体"/>
                <w:color w:val="auto"/>
                <w:lang w:eastAsia="zh-CN"/>
              </w:rPr>
            </w:pPr>
            <w:r>
              <w:rPr>
                <w:rFonts w:hint="eastAsia" w:eastAsia="宋体"/>
                <w:color w:val="auto"/>
                <w:lang w:eastAsia="zh-CN"/>
              </w:rPr>
              <w:t>int</w:t>
            </w:r>
          </w:p>
        </w:tc>
        <w:tc>
          <w:tcPr>
            <w:tcW w:w="4961" w:type="dxa"/>
          </w:tcPr>
          <w:p w14:paraId="5D9F79EF">
            <w:pPr>
              <w:rPr>
                <w:rFonts w:eastAsia="宋体"/>
                <w:color w:val="auto"/>
                <w:lang w:eastAsia="zh-CN"/>
              </w:rPr>
            </w:pPr>
            <w:r>
              <w:rPr>
                <w:rFonts w:hint="eastAsia" w:eastAsia="宋体"/>
                <w:color w:val="auto"/>
                <w:lang w:eastAsia="zh-CN"/>
              </w:rPr>
              <w:t>必填</w:t>
            </w:r>
          </w:p>
        </w:tc>
      </w:tr>
      <w:tr w14:paraId="19D5C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8" w:type="dxa"/>
        </w:trPr>
        <w:tc>
          <w:tcPr>
            <w:tcW w:w="1800" w:type="dxa"/>
          </w:tcPr>
          <w:p w14:paraId="46A25CB2">
            <w:pPr>
              <w:rPr>
                <w:rFonts w:eastAsia="宋体"/>
                <w:color w:val="auto"/>
                <w:lang w:eastAsia="zh-CN"/>
              </w:rPr>
            </w:pPr>
            <w:r>
              <w:rPr>
                <w:rFonts w:hint="eastAsia" w:eastAsia="宋体"/>
                <w:color w:val="auto"/>
                <w:lang w:eastAsia="zh-CN"/>
              </w:rPr>
              <w:t>qrCode</w:t>
            </w:r>
          </w:p>
        </w:tc>
        <w:tc>
          <w:tcPr>
            <w:tcW w:w="1967" w:type="dxa"/>
          </w:tcPr>
          <w:p w14:paraId="76B507C9">
            <w:pPr>
              <w:rPr>
                <w:rFonts w:eastAsia="宋体"/>
                <w:color w:val="auto"/>
                <w:lang w:eastAsia="zh-CN"/>
              </w:rPr>
            </w:pPr>
            <w:r>
              <w:rPr>
                <w:rFonts w:hint="eastAsia" w:eastAsia="宋体"/>
                <w:color w:val="auto"/>
                <w:lang w:eastAsia="zh-CN"/>
              </w:rPr>
              <w:t>采集器二维码</w:t>
            </w:r>
          </w:p>
        </w:tc>
        <w:tc>
          <w:tcPr>
            <w:tcW w:w="1010" w:type="dxa"/>
          </w:tcPr>
          <w:p w14:paraId="4F8F103F">
            <w:pPr>
              <w:rPr>
                <w:rFonts w:eastAsia="宋体"/>
                <w:color w:val="auto"/>
                <w:lang w:eastAsia="zh-CN"/>
              </w:rPr>
            </w:pPr>
            <w:r>
              <w:rPr>
                <w:rFonts w:hint="eastAsia" w:eastAsia="宋体"/>
                <w:color w:val="auto"/>
                <w:lang w:eastAsia="zh-CN"/>
              </w:rPr>
              <w:t>string</w:t>
            </w:r>
          </w:p>
        </w:tc>
        <w:tc>
          <w:tcPr>
            <w:tcW w:w="4961" w:type="dxa"/>
          </w:tcPr>
          <w:p w14:paraId="5EB84BFA">
            <w:pPr>
              <w:rPr>
                <w:rFonts w:eastAsia="宋体"/>
                <w:color w:val="auto"/>
                <w:lang w:eastAsia="zh-CN"/>
              </w:rPr>
            </w:pPr>
            <w:r>
              <w:rPr>
                <w:rFonts w:hint="eastAsia" w:eastAsia="宋体"/>
                <w:color w:val="auto"/>
                <w:lang w:eastAsia="zh-CN"/>
              </w:rPr>
              <w:t>选填</w:t>
            </w:r>
          </w:p>
        </w:tc>
      </w:tr>
      <w:tr w14:paraId="20F2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677800D3">
            <w:pPr>
              <w:rPr>
                <w:rFonts w:eastAsia="宋体"/>
                <w:color w:val="auto"/>
                <w:lang w:eastAsia="zh-CN"/>
              </w:rPr>
            </w:pPr>
            <w:r>
              <w:rPr>
                <w:rFonts w:hint="eastAsia" w:eastAsia="宋体"/>
                <w:color w:val="auto"/>
                <w:lang w:eastAsia="zh-CN"/>
              </w:rPr>
              <w:t>stationName</w:t>
            </w:r>
          </w:p>
        </w:tc>
        <w:tc>
          <w:tcPr>
            <w:tcW w:w="1967" w:type="dxa"/>
            <w:vAlign w:val="center"/>
          </w:tcPr>
          <w:p w14:paraId="1BD99A51">
            <w:pPr>
              <w:rPr>
                <w:rFonts w:eastAsia="宋体"/>
                <w:color w:val="auto"/>
                <w:lang w:eastAsia="zh-CN"/>
              </w:rPr>
            </w:pPr>
            <w:r>
              <w:rPr>
                <w:rFonts w:hint="eastAsia" w:eastAsia="宋体"/>
                <w:color w:val="auto"/>
                <w:lang w:eastAsia="zh-CN"/>
              </w:rPr>
              <w:t>站点名称</w:t>
            </w:r>
          </w:p>
        </w:tc>
        <w:tc>
          <w:tcPr>
            <w:tcW w:w="1010" w:type="dxa"/>
            <w:vAlign w:val="center"/>
          </w:tcPr>
          <w:p w14:paraId="55C2E203">
            <w:pPr>
              <w:rPr>
                <w:rFonts w:eastAsia="宋体"/>
                <w:color w:val="auto"/>
                <w:lang w:eastAsia="zh-CN"/>
              </w:rPr>
            </w:pPr>
            <w:r>
              <w:rPr>
                <w:rFonts w:hint="eastAsia" w:eastAsia="宋体"/>
                <w:color w:val="auto"/>
                <w:lang w:eastAsia="zh-CN"/>
              </w:rPr>
              <w:t>String</w:t>
            </w:r>
          </w:p>
        </w:tc>
        <w:tc>
          <w:tcPr>
            <w:tcW w:w="4961" w:type="dxa"/>
            <w:vAlign w:val="center"/>
          </w:tcPr>
          <w:p w14:paraId="681FA51E">
            <w:pPr>
              <w:rPr>
                <w:rFonts w:eastAsia="宋体"/>
                <w:color w:val="auto"/>
                <w:lang w:eastAsia="zh-CN"/>
              </w:rPr>
            </w:pPr>
            <w:r>
              <w:rPr>
                <w:rFonts w:hint="eastAsia" w:eastAsia="宋体"/>
                <w:color w:val="auto"/>
                <w:lang w:eastAsia="zh-CN"/>
              </w:rPr>
              <w:t>必填</w:t>
            </w:r>
          </w:p>
        </w:tc>
      </w:tr>
      <w:tr w14:paraId="76EB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326C008F">
            <w:pPr>
              <w:rPr>
                <w:rFonts w:eastAsia="宋体"/>
                <w:color w:val="auto"/>
                <w:lang w:eastAsia="zh-CN"/>
              </w:rPr>
            </w:pPr>
            <w:r>
              <w:rPr>
                <w:rFonts w:hint="eastAsia" w:eastAsia="宋体"/>
                <w:color w:val="auto"/>
                <w:lang w:eastAsia="zh-CN"/>
              </w:rPr>
              <w:t>machineNum</w:t>
            </w:r>
          </w:p>
        </w:tc>
        <w:tc>
          <w:tcPr>
            <w:tcW w:w="1967" w:type="dxa"/>
            <w:vAlign w:val="center"/>
          </w:tcPr>
          <w:p w14:paraId="61C19CD4">
            <w:pPr>
              <w:rPr>
                <w:rFonts w:eastAsia="宋体"/>
                <w:color w:val="auto"/>
                <w:lang w:eastAsia="zh-CN"/>
              </w:rPr>
            </w:pPr>
            <w:r>
              <w:rPr>
                <w:rFonts w:hint="eastAsia" w:eastAsia="宋体"/>
                <w:color w:val="auto"/>
                <w:lang w:eastAsia="zh-CN"/>
              </w:rPr>
              <w:t>机器号</w:t>
            </w:r>
          </w:p>
        </w:tc>
        <w:tc>
          <w:tcPr>
            <w:tcW w:w="1010" w:type="dxa"/>
            <w:vAlign w:val="center"/>
          </w:tcPr>
          <w:p w14:paraId="219CBD60">
            <w:pPr>
              <w:rPr>
                <w:rFonts w:eastAsia="宋体"/>
                <w:color w:val="auto"/>
                <w:lang w:eastAsia="zh-CN"/>
              </w:rPr>
            </w:pPr>
            <w:r>
              <w:rPr>
                <w:rFonts w:hint="eastAsia" w:eastAsia="宋体"/>
                <w:color w:val="auto"/>
                <w:lang w:eastAsia="zh-CN"/>
              </w:rPr>
              <w:t>String</w:t>
            </w:r>
          </w:p>
        </w:tc>
        <w:tc>
          <w:tcPr>
            <w:tcW w:w="4961" w:type="dxa"/>
            <w:vAlign w:val="center"/>
          </w:tcPr>
          <w:p w14:paraId="194B9BA1">
            <w:pPr>
              <w:rPr>
                <w:rFonts w:eastAsia="宋体"/>
                <w:color w:val="auto"/>
                <w:lang w:eastAsia="zh-CN"/>
              </w:rPr>
            </w:pPr>
            <w:r>
              <w:rPr>
                <w:rFonts w:hint="eastAsia" w:eastAsia="宋体"/>
                <w:color w:val="auto"/>
                <w:lang w:eastAsia="zh-CN"/>
              </w:rPr>
              <w:t>必填</w:t>
            </w:r>
          </w:p>
        </w:tc>
      </w:tr>
      <w:tr w14:paraId="221A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79729494">
            <w:pPr>
              <w:rPr>
                <w:rFonts w:eastAsia="宋体"/>
                <w:color w:val="auto"/>
                <w:lang w:eastAsia="zh-CN"/>
              </w:rPr>
            </w:pPr>
            <w:r>
              <w:rPr>
                <w:rFonts w:hint="eastAsia" w:eastAsia="宋体"/>
                <w:color w:val="auto"/>
                <w:lang w:eastAsia="zh-CN"/>
              </w:rPr>
              <w:t>nozzleNo</w:t>
            </w:r>
          </w:p>
        </w:tc>
        <w:tc>
          <w:tcPr>
            <w:tcW w:w="1967" w:type="dxa"/>
            <w:vAlign w:val="center"/>
          </w:tcPr>
          <w:p w14:paraId="5F300004">
            <w:pPr>
              <w:rPr>
                <w:rFonts w:eastAsia="宋体"/>
                <w:color w:val="auto"/>
                <w:lang w:eastAsia="zh-CN"/>
              </w:rPr>
            </w:pPr>
            <w:r>
              <w:rPr>
                <w:rFonts w:hint="eastAsia" w:eastAsia="宋体"/>
                <w:color w:val="auto"/>
                <w:lang w:eastAsia="zh-CN"/>
              </w:rPr>
              <w:t>物理枪号</w:t>
            </w:r>
          </w:p>
        </w:tc>
        <w:tc>
          <w:tcPr>
            <w:tcW w:w="1010" w:type="dxa"/>
            <w:vAlign w:val="center"/>
          </w:tcPr>
          <w:p w14:paraId="53FFC01A">
            <w:pPr>
              <w:rPr>
                <w:rFonts w:eastAsia="宋体"/>
                <w:color w:val="auto"/>
                <w:lang w:eastAsia="zh-CN"/>
              </w:rPr>
            </w:pPr>
            <w:r>
              <w:rPr>
                <w:rFonts w:hint="eastAsia" w:eastAsia="宋体"/>
                <w:color w:val="auto"/>
                <w:lang w:eastAsia="zh-CN"/>
              </w:rPr>
              <w:t>String</w:t>
            </w:r>
          </w:p>
        </w:tc>
        <w:tc>
          <w:tcPr>
            <w:tcW w:w="4961" w:type="dxa"/>
            <w:vAlign w:val="center"/>
          </w:tcPr>
          <w:p w14:paraId="4D827393">
            <w:pPr>
              <w:rPr>
                <w:rFonts w:eastAsia="宋体"/>
                <w:color w:val="auto"/>
                <w:lang w:eastAsia="zh-CN"/>
              </w:rPr>
            </w:pPr>
            <w:r>
              <w:rPr>
                <w:rFonts w:hint="eastAsia" w:eastAsia="宋体"/>
                <w:color w:val="auto"/>
                <w:lang w:eastAsia="zh-CN"/>
              </w:rPr>
              <w:t>必填</w:t>
            </w:r>
          </w:p>
        </w:tc>
      </w:tr>
      <w:tr w14:paraId="188A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4AF76E5D">
            <w:pPr>
              <w:rPr>
                <w:rFonts w:eastAsia="宋体"/>
                <w:color w:val="auto"/>
                <w:lang w:eastAsia="zh-CN"/>
              </w:rPr>
            </w:pPr>
            <w:r>
              <w:rPr>
                <w:rFonts w:hint="eastAsia" w:eastAsia="宋体"/>
                <w:color w:val="auto"/>
                <w:lang w:eastAsia="zh-CN"/>
              </w:rPr>
              <w:t>sortnozzleNo</w:t>
            </w:r>
          </w:p>
        </w:tc>
        <w:tc>
          <w:tcPr>
            <w:tcW w:w="1967" w:type="dxa"/>
            <w:vAlign w:val="center"/>
          </w:tcPr>
          <w:p w14:paraId="3785C9FB">
            <w:pPr>
              <w:rPr>
                <w:rFonts w:eastAsia="宋体"/>
                <w:color w:val="auto"/>
                <w:lang w:eastAsia="zh-CN"/>
              </w:rPr>
            </w:pPr>
            <w:r>
              <w:rPr>
                <w:rFonts w:hint="eastAsia" w:eastAsia="宋体"/>
                <w:color w:val="auto"/>
                <w:lang w:eastAsia="zh-CN"/>
              </w:rPr>
              <w:t>加油站枪号NZN,油站运营后填充</w:t>
            </w:r>
          </w:p>
        </w:tc>
        <w:tc>
          <w:tcPr>
            <w:tcW w:w="1010" w:type="dxa"/>
            <w:vAlign w:val="center"/>
          </w:tcPr>
          <w:p w14:paraId="2F98001D">
            <w:pPr>
              <w:rPr>
                <w:rFonts w:eastAsia="宋体"/>
                <w:color w:val="auto"/>
                <w:lang w:eastAsia="zh-CN"/>
              </w:rPr>
            </w:pPr>
            <w:r>
              <w:rPr>
                <w:rFonts w:hint="eastAsia" w:eastAsia="宋体"/>
                <w:color w:val="auto"/>
                <w:lang w:eastAsia="zh-CN"/>
              </w:rPr>
              <w:t>String</w:t>
            </w:r>
          </w:p>
        </w:tc>
        <w:tc>
          <w:tcPr>
            <w:tcW w:w="4961" w:type="dxa"/>
            <w:vAlign w:val="center"/>
          </w:tcPr>
          <w:p w14:paraId="713F9F56">
            <w:pPr>
              <w:rPr>
                <w:rFonts w:eastAsia="宋体"/>
                <w:color w:val="auto"/>
                <w:lang w:eastAsia="zh-CN"/>
              </w:rPr>
            </w:pPr>
            <w:r>
              <w:rPr>
                <w:rFonts w:hint="eastAsia" w:eastAsia="宋体"/>
                <w:color w:val="auto"/>
                <w:lang w:eastAsia="zh-CN"/>
              </w:rPr>
              <w:t>必填</w:t>
            </w:r>
          </w:p>
        </w:tc>
      </w:tr>
      <w:tr w14:paraId="61C5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0CF3F5BD">
            <w:pPr>
              <w:rPr>
                <w:rFonts w:eastAsia="宋体"/>
                <w:color w:val="auto"/>
                <w:lang w:eastAsia="zh-CN"/>
              </w:rPr>
            </w:pPr>
            <w:r>
              <w:rPr>
                <w:rFonts w:hint="eastAsia" w:eastAsia="宋体"/>
                <w:color w:val="auto"/>
                <w:lang w:eastAsia="zh-CN"/>
              </w:rPr>
              <w:t>genSeq</w:t>
            </w:r>
          </w:p>
        </w:tc>
        <w:tc>
          <w:tcPr>
            <w:tcW w:w="1967" w:type="dxa"/>
            <w:vAlign w:val="center"/>
          </w:tcPr>
          <w:p w14:paraId="396E29C5">
            <w:pPr>
              <w:rPr>
                <w:rFonts w:eastAsia="宋体"/>
                <w:color w:val="auto"/>
                <w:lang w:eastAsia="zh-CN"/>
              </w:rPr>
            </w:pPr>
            <w:r>
              <w:rPr>
                <w:rFonts w:hint="eastAsia" w:eastAsia="宋体"/>
                <w:color w:val="auto"/>
                <w:lang w:eastAsia="zh-CN"/>
              </w:rPr>
              <w:t>采集器交易流水号</w:t>
            </w:r>
          </w:p>
        </w:tc>
        <w:tc>
          <w:tcPr>
            <w:tcW w:w="1010" w:type="dxa"/>
            <w:vAlign w:val="center"/>
          </w:tcPr>
          <w:p w14:paraId="0BD6577F">
            <w:pPr>
              <w:rPr>
                <w:rFonts w:eastAsia="宋体"/>
                <w:color w:val="auto"/>
                <w:lang w:eastAsia="zh-CN"/>
              </w:rPr>
            </w:pPr>
            <w:r>
              <w:rPr>
                <w:rFonts w:hint="eastAsia" w:eastAsia="宋体"/>
                <w:color w:val="auto"/>
                <w:lang w:eastAsia="zh-CN"/>
              </w:rPr>
              <w:t>long</w:t>
            </w:r>
          </w:p>
        </w:tc>
        <w:tc>
          <w:tcPr>
            <w:tcW w:w="4961" w:type="dxa"/>
            <w:vAlign w:val="center"/>
          </w:tcPr>
          <w:p w14:paraId="00151487">
            <w:pPr>
              <w:rPr>
                <w:rFonts w:eastAsia="宋体"/>
                <w:color w:val="auto"/>
                <w:lang w:eastAsia="zh-CN"/>
              </w:rPr>
            </w:pPr>
            <w:r>
              <w:rPr>
                <w:rFonts w:hint="eastAsia" w:eastAsia="宋体"/>
                <w:color w:val="auto"/>
                <w:lang w:eastAsia="zh-CN"/>
              </w:rPr>
              <w:t>必填，采集器的全局交易流水号</w:t>
            </w:r>
          </w:p>
        </w:tc>
      </w:tr>
      <w:tr w14:paraId="0FA1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399282B0">
            <w:pPr>
              <w:rPr>
                <w:rFonts w:eastAsia="宋体"/>
                <w:color w:val="auto"/>
                <w:lang w:eastAsia="zh-CN"/>
              </w:rPr>
            </w:pPr>
            <w:r>
              <w:rPr>
                <w:rFonts w:hint="eastAsia" w:eastAsia="宋体"/>
                <w:color w:val="auto"/>
                <w:lang w:eastAsia="zh-CN"/>
              </w:rPr>
              <w:t>taxSeq</w:t>
            </w:r>
          </w:p>
        </w:tc>
        <w:tc>
          <w:tcPr>
            <w:tcW w:w="1967" w:type="dxa"/>
            <w:vAlign w:val="center"/>
          </w:tcPr>
          <w:p w14:paraId="5E4BE475">
            <w:pPr>
              <w:rPr>
                <w:rFonts w:eastAsia="宋体"/>
                <w:color w:val="auto"/>
                <w:lang w:eastAsia="zh-CN"/>
              </w:rPr>
            </w:pPr>
            <w:r>
              <w:rPr>
                <w:rFonts w:hint="eastAsia" w:eastAsia="宋体"/>
                <w:color w:val="auto"/>
                <w:lang w:eastAsia="zh-CN"/>
              </w:rPr>
              <w:t>监控微处理交易流水号</w:t>
            </w:r>
          </w:p>
        </w:tc>
        <w:tc>
          <w:tcPr>
            <w:tcW w:w="1010" w:type="dxa"/>
            <w:vAlign w:val="center"/>
          </w:tcPr>
          <w:p w14:paraId="30768A66">
            <w:pPr>
              <w:rPr>
                <w:rFonts w:eastAsia="宋体"/>
                <w:color w:val="auto"/>
                <w:lang w:eastAsia="zh-CN"/>
              </w:rPr>
            </w:pPr>
            <w:r>
              <w:rPr>
                <w:rFonts w:hint="eastAsia" w:eastAsia="宋体"/>
                <w:color w:val="auto"/>
                <w:lang w:eastAsia="zh-CN"/>
              </w:rPr>
              <w:t>long</w:t>
            </w:r>
          </w:p>
        </w:tc>
        <w:tc>
          <w:tcPr>
            <w:tcW w:w="4961" w:type="dxa"/>
            <w:vAlign w:val="center"/>
          </w:tcPr>
          <w:p w14:paraId="7FD9CD6E">
            <w:pPr>
              <w:rPr>
                <w:rFonts w:eastAsia="宋体"/>
                <w:color w:val="auto"/>
                <w:lang w:eastAsia="zh-CN"/>
              </w:rPr>
            </w:pPr>
            <w:r>
              <w:rPr>
                <w:rFonts w:hint="eastAsia" w:eastAsia="宋体"/>
                <w:color w:val="auto"/>
                <w:lang w:eastAsia="zh-CN"/>
              </w:rPr>
              <w:t>选填（适用时）</w:t>
            </w:r>
          </w:p>
        </w:tc>
      </w:tr>
      <w:tr w14:paraId="20D5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05F43B70">
            <w:pPr>
              <w:rPr>
                <w:rFonts w:eastAsia="宋体"/>
                <w:color w:val="auto"/>
                <w:lang w:eastAsia="zh-CN"/>
              </w:rPr>
            </w:pPr>
            <w:r>
              <w:rPr>
                <w:rFonts w:hint="eastAsia" w:eastAsia="宋体"/>
                <w:color w:val="auto"/>
                <w:lang w:eastAsia="zh-CN"/>
              </w:rPr>
              <w:t>calcSeq</w:t>
            </w:r>
          </w:p>
        </w:tc>
        <w:tc>
          <w:tcPr>
            <w:tcW w:w="1967" w:type="dxa"/>
            <w:vAlign w:val="center"/>
          </w:tcPr>
          <w:p w14:paraId="1B3124D4">
            <w:pPr>
              <w:rPr>
                <w:rFonts w:eastAsia="宋体"/>
                <w:color w:val="auto"/>
                <w:lang w:eastAsia="zh-CN"/>
              </w:rPr>
            </w:pPr>
            <w:r>
              <w:rPr>
                <w:rFonts w:hint="eastAsia" w:eastAsia="宋体"/>
                <w:color w:val="auto"/>
                <w:lang w:eastAsia="zh-CN"/>
              </w:rPr>
              <w:t>计量交易流水</w:t>
            </w:r>
          </w:p>
        </w:tc>
        <w:tc>
          <w:tcPr>
            <w:tcW w:w="1010" w:type="dxa"/>
            <w:vAlign w:val="center"/>
          </w:tcPr>
          <w:p w14:paraId="3573D814">
            <w:pPr>
              <w:rPr>
                <w:rFonts w:eastAsia="宋体"/>
                <w:color w:val="auto"/>
                <w:lang w:eastAsia="zh-CN"/>
              </w:rPr>
            </w:pPr>
            <w:r>
              <w:rPr>
                <w:rFonts w:hint="eastAsia" w:eastAsia="宋体"/>
                <w:color w:val="auto"/>
                <w:lang w:eastAsia="zh-CN"/>
              </w:rPr>
              <w:t>long</w:t>
            </w:r>
          </w:p>
        </w:tc>
        <w:tc>
          <w:tcPr>
            <w:tcW w:w="4961" w:type="dxa"/>
            <w:vAlign w:val="center"/>
          </w:tcPr>
          <w:p w14:paraId="650325AD">
            <w:pPr>
              <w:rPr>
                <w:rFonts w:eastAsia="宋体"/>
                <w:color w:val="auto"/>
                <w:lang w:eastAsia="zh-CN"/>
              </w:rPr>
            </w:pPr>
            <w:r>
              <w:rPr>
                <w:rFonts w:hint="eastAsia" w:eastAsia="宋体"/>
                <w:color w:val="auto"/>
                <w:lang w:eastAsia="zh-CN"/>
              </w:rPr>
              <w:t>选填（适用时）</w:t>
            </w:r>
          </w:p>
        </w:tc>
      </w:tr>
      <w:tr w14:paraId="244B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2D081BEF">
            <w:pPr>
              <w:rPr>
                <w:rFonts w:eastAsia="宋体"/>
                <w:color w:val="auto"/>
                <w:lang w:eastAsia="zh-CN"/>
              </w:rPr>
            </w:pPr>
            <w:r>
              <w:rPr>
                <w:rFonts w:hint="eastAsia" w:eastAsia="宋体"/>
                <w:color w:val="auto"/>
                <w:lang w:eastAsia="zh-CN"/>
              </w:rPr>
              <w:t>startDateTime</w:t>
            </w:r>
          </w:p>
        </w:tc>
        <w:tc>
          <w:tcPr>
            <w:tcW w:w="1967" w:type="dxa"/>
            <w:vAlign w:val="center"/>
          </w:tcPr>
          <w:p w14:paraId="0579256A">
            <w:pPr>
              <w:rPr>
                <w:rFonts w:eastAsia="宋体"/>
                <w:color w:val="auto"/>
                <w:lang w:eastAsia="zh-CN"/>
              </w:rPr>
            </w:pPr>
            <w:r>
              <w:rPr>
                <w:rFonts w:hint="eastAsia" w:eastAsia="宋体"/>
                <w:color w:val="auto"/>
                <w:lang w:eastAsia="zh-CN"/>
              </w:rPr>
              <w:t>结束时间</w:t>
            </w:r>
          </w:p>
        </w:tc>
        <w:tc>
          <w:tcPr>
            <w:tcW w:w="1010" w:type="dxa"/>
            <w:vAlign w:val="center"/>
          </w:tcPr>
          <w:p w14:paraId="21D2DA47">
            <w:pPr>
              <w:rPr>
                <w:rFonts w:eastAsia="宋体"/>
                <w:color w:val="auto"/>
                <w:lang w:eastAsia="zh-CN"/>
              </w:rPr>
            </w:pPr>
            <w:r>
              <w:rPr>
                <w:rFonts w:hint="eastAsia" w:eastAsia="宋体"/>
                <w:color w:val="auto"/>
                <w:lang w:eastAsia="zh-CN"/>
              </w:rPr>
              <w:t>String</w:t>
            </w:r>
          </w:p>
        </w:tc>
        <w:tc>
          <w:tcPr>
            <w:tcW w:w="4961" w:type="dxa"/>
            <w:vAlign w:val="center"/>
          </w:tcPr>
          <w:p w14:paraId="1E4EAEA8">
            <w:pPr>
              <w:rPr>
                <w:rFonts w:eastAsia="宋体"/>
                <w:color w:val="auto"/>
                <w:lang w:eastAsia="zh-CN"/>
              </w:rPr>
            </w:pPr>
            <w:r>
              <w:rPr>
                <w:rFonts w:hint="eastAsia" w:eastAsia="宋体"/>
                <w:color w:val="auto"/>
                <w:lang w:eastAsia="zh-CN"/>
              </w:rPr>
              <w:t>必填，提枪时间YYYY/MM/DD HH:MI:SS</w:t>
            </w:r>
          </w:p>
        </w:tc>
      </w:tr>
      <w:tr w14:paraId="394B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1EF6DBCF">
            <w:pPr>
              <w:rPr>
                <w:rFonts w:eastAsia="宋体"/>
                <w:color w:val="auto"/>
                <w:lang w:eastAsia="zh-CN"/>
              </w:rPr>
            </w:pPr>
            <w:r>
              <w:rPr>
                <w:rFonts w:hint="eastAsia" w:eastAsia="宋体"/>
                <w:color w:val="auto"/>
                <w:lang w:eastAsia="zh-CN"/>
              </w:rPr>
              <w:t>endDateTime</w:t>
            </w:r>
          </w:p>
        </w:tc>
        <w:tc>
          <w:tcPr>
            <w:tcW w:w="1967" w:type="dxa"/>
            <w:vAlign w:val="center"/>
          </w:tcPr>
          <w:p w14:paraId="0B712EC8">
            <w:pPr>
              <w:rPr>
                <w:rFonts w:eastAsia="宋体"/>
                <w:color w:val="auto"/>
                <w:lang w:eastAsia="zh-CN"/>
              </w:rPr>
            </w:pPr>
            <w:r>
              <w:rPr>
                <w:rFonts w:hint="eastAsia" w:eastAsia="宋体"/>
                <w:color w:val="auto"/>
                <w:lang w:eastAsia="zh-CN"/>
              </w:rPr>
              <w:t>结束时间</w:t>
            </w:r>
          </w:p>
        </w:tc>
        <w:tc>
          <w:tcPr>
            <w:tcW w:w="1010" w:type="dxa"/>
            <w:vAlign w:val="center"/>
          </w:tcPr>
          <w:p w14:paraId="63780008">
            <w:pPr>
              <w:rPr>
                <w:rFonts w:eastAsia="宋体"/>
                <w:color w:val="auto"/>
                <w:lang w:eastAsia="zh-CN"/>
              </w:rPr>
            </w:pPr>
            <w:r>
              <w:rPr>
                <w:rFonts w:hint="eastAsia" w:eastAsia="宋体"/>
                <w:color w:val="auto"/>
                <w:lang w:eastAsia="zh-CN"/>
              </w:rPr>
              <w:t>String</w:t>
            </w:r>
          </w:p>
        </w:tc>
        <w:tc>
          <w:tcPr>
            <w:tcW w:w="4961" w:type="dxa"/>
            <w:vAlign w:val="center"/>
          </w:tcPr>
          <w:p w14:paraId="6996D849">
            <w:pPr>
              <w:rPr>
                <w:rFonts w:eastAsia="宋体"/>
                <w:color w:val="auto"/>
                <w:lang w:eastAsia="zh-CN"/>
              </w:rPr>
            </w:pPr>
            <w:r>
              <w:rPr>
                <w:rFonts w:hint="eastAsia" w:eastAsia="宋体"/>
                <w:color w:val="auto"/>
                <w:lang w:eastAsia="zh-CN"/>
              </w:rPr>
              <w:t>必填，挂枪时间YYYY/MM/DD HH:MI:SS</w:t>
            </w:r>
          </w:p>
        </w:tc>
      </w:tr>
      <w:tr w14:paraId="4303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Height w:val="199" w:hRule="atLeast"/>
        </w:trPr>
        <w:tc>
          <w:tcPr>
            <w:tcW w:w="1800" w:type="dxa"/>
            <w:vAlign w:val="center"/>
          </w:tcPr>
          <w:p w14:paraId="152E06A0">
            <w:pPr>
              <w:rPr>
                <w:rFonts w:eastAsia="宋体"/>
                <w:color w:val="auto"/>
                <w:lang w:eastAsia="zh-CN"/>
              </w:rPr>
            </w:pPr>
            <w:r>
              <w:rPr>
                <w:rFonts w:hint="eastAsia" w:eastAsia="宋体"/>
                <w:color w:val="auto"/>
                <w:lang w:eastAsia="zh-CN"/>
              </w:rPr>
              <w:t>startTime</w:t>
            </w:r>
          </w:p>
        </w:tc>
        <w:tc>
          <w:tcPr>
            <w:tcW w:w="1967" w:type="dxa"/>
            <w:vAlign w:val="center"/>
          </w:tcPr>
          <w:p w14:paraId="4EC69D1F">
            <w:pPr>
              <w:rPr>
                <w:rFonts w:eastAsia="宋体"/>
                <w:color w:val="auto"/>
                <w:lang w:eastAsia="zh-CN"/>
              </w:rPr>
            </w:pPr>
            <w:r>
              <w:rPr>
                <w:rFonts w:hint="eastAsia" w:eastAsia="宋体"/>
                <w:color w:val="auto"/>
                <w:lang w:eastAsia="zh-CN"/>
              </w:rPr>
              <w:t>开始时间戳</w:t>
            </w:r>
          </w:p>
        </w:tc>
        <w:tc>
          <w:tcPr>
            <w:tcW w:w="1010" w:type="dxa"/>
            <w:vAlign w:val="center"/>
          </w:tcPr>
          <w:p w14:paraId="5B9DD4A4">
            <w:pPr>
              <w:rPr>
                <w:rFonts w:eastAsia="宋体"/>
                <w:color w:val="auto"/>
                <w:lang w:eastAsia="zh-CN"/>
              </w:rPr>
            </w:pPr>
            <w:r>
              <w:rPr>
                <w:rFonts w:hint="eastAsia" w:eastAsia="宋体"/>
                <w:color w:val="auto"/>
                <w:lang w:eastAsia="zh-CN"/>
              </w:rPr>
              <w:t>String</w:t>
            </w:r>
          </w:p>
        </w:tc>
        <w:tc>
          <w:tcPr>
            <w:tcW w:w="4961" w:type="dxa"/>
            <w:vAlign w:val="center"/>
          </w:tcPr>
          <w:p w14:paraId="7E0776E0">
            <w:pPr>
              <w:rPr>
                <w:rFonts w:eastAsia="宋体"/>
                <w:color w:val="auto"/>
                <w:lang w:eastAsia="zh-CN"/>
              </w:rPr>
            </w:pPr>
            <w:r>
              <w:rPr>
                <w:rFonts w:hint="eastAsia" w:eastAsia="宋体"/>
                <w:color w:val="auto"/>
                <w:lang w:eastAsia="zh-CN"/>
              </w:rPr>
              <w:t>选填，时间戳， "1690420200",</w:t>
            </w:r>
          </w:p>
        </w:tc>
      </w:tr>
      <w:tr w14:paraId="6423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Height w:val="199" w:hRule="atLeast"/>
        </w:trPr>
        <w:tc>
          <w:tcPr>
            <w:tcW w:w="1800" w:type="dxa"/>
            <w:vAlign w:val="center"/>
          </w:tcPr>
          <w:p w14:paraId="5F884CA6">
            <w:pPr>
              <w:rPr>
                <w:rFonts w:eastAsia="宋体"/>
                <w:color w:val="auto"/>
                <w:lang w:eastAsia="zh-CN"/>
              </w:rPr>
            </w:pPr>
            <w:r>
              <w:rPr>
                <w:rFonts w:hint="eastAsia" w:eastAsia="宋体"/>
                <w:color w:val="auto"/>
                <w:lang w:eastAsia="zh-CN"/>
              </w:rPr>
              <w:t>endTime</w:t>
            </w:r>
          </w:p>
        </w:tc>
        <w:tc>
          <w:tcPr>
            <w:tcW w:w="1967" w:type="dxa"/>
            <w:vAlign w:val="center"/>
          </w:tcPr>
          <w:p w14:paraId="08F95BC0">
            <w:pPr>
              <w:rPr>
                <w:rFonts w:eastAsia="宋体"/>
                <w:color w:val="auto"/>
                <w:lang w:eastAsia="zh-CN"/>
              </w:rPr>
            </w:pPr>
            <w:r>
              <w:rPr>
                <w:rFonts w:hint="eastAsia" w:eastAsia="宋体"/>
                <w:color w:val="auto"/>
                <w:lang w:eastAsia="zh-CN"/>
              </w:rPr>
              <w:t>结束时间戳</w:t>
            </w:r>
          </w:p>
        </w:tc>
        <w:tc>
          <w:tcPr>
            <w:tcW w:w="1010" w:type="dxa"/>
            <w:vAlign w:val="center"/>
          </w:tcPr>
          <w:p w14:paraId="6A94991B">
            <w:pPr>
              <w:rPr>
                <w:rFonts w:eastAsia="宋体"/>
                <w:color w:val="auto"/>
                <w:lang w:eastAsia="zh-CN"/>
              </w:rPr>
            </w:pPr>
            <w:r>
              <w:rPr>
                <w:rFonts w:hint="eastAsia" w:eastAsia="宋体"/>
                <w:color w:val="auto"/>
                <w:lang w:eastAsia="zh-CN"/>
              </w:rPr>
              <w:t>String</w:t>
            </w:r>
          </w:p>
        </w:tc>
        <w:tc>
          <w:tcPr>
            <w:tcW w:w="4961" w:type="dxa"/>
            <w:vAlign w:val="center"/>
          </w:tcPr>
          <w:p w14:paraId="25AE9D44">
            <w:pPr>
              <w:rPr>
                <w:rFonts w:eastAsia="宋体"/>
                <w:color w:val="auto"/>
                <w:lang w:eastAsia="zh-CN"/>
              </w:rPr>
            </w:pPr>
            <w:r>
              <w:rPr>
                <w:rFonts w:hint="eastAsia" w:eastAsia="宋体"/>
                <w:color w:val="auto"/>
                <w:lang w:eastAsia="zh-CN"/>
              </w:rPr>
              <w:t>选填，时间戳，"1690420200",</w:t>
            </w:r>
          </w:p>
        </w:tc>
      </w:tr>
      <w:tr w14:paraId="69A4D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8" w:type="dxa"/>
        </w:trPr>
        <w:tc>
          <w:tcPr>
            <w:tcW w:w="1800" w:type="dxa"/>
          </w:tcPr>
          <w:p w14:paraId="60283621">
            <w:pPr>
              <w:rPr>
                <w:rFonts w:eastAsia="宋体"/>
                <w:color w:val="auto"/>
                <w:lang w:eastAsia="zh-CN"/>
              </w:rPr>
            </w:pPr>
            <w:r>
              <w:rPr>
                <w:rFonts w:hint="eastAsia" w:eastAsia="宋体"/>
                <w:color w:val="auto"/>
                <w:lang w:eastAsia="zh-CN"/>
              </w:rPr>
              <w:t>amount</w:t>
            </w:r>
          </w:p>
        </w:tc>
        <w:tc>
          <w:tcPr>
            <w:tcW w:w="1967" w:type="dxa"/>
          </w:tcPr>
          <w:p w14:paraId="4D6E7C5B">
            <w:pPr>
              <w:rPr>
                <w:rFonts w:eastAsia="宋体"/>
                <w:color w:val="auto"/>
                <w:lang w:eastAsia="zh-CN"/>
              </w:rPr>
            </w:pPr>
            <w:r>
              <w:rPr>
                <w:rFonts w:hint="eastAsia" w:eastAsia="宋体"/>
                <w:color w:val="auto"/>
                <w:lang w:eastAsia="zh-CN"/>
              </w:rPr>
              <w:t>金额</w:t>
            </w:r>
          </w:p>
        </w:tc>
        <w:tc>
          <w:tcPr>
            <w:tcW w:w="1010" w:type="dxa"/>
          </w:tcPr>
          <w:p w14:paraId="7F471759">
            <w:pPr>
              <w:rPr>
                <w:rFonts w:eastAsia="宋体"/>
                <w:color w:val="auto"/>
                <w:lang w:eastAsia="zh-CN"/>
              </w:rPr>
            </w:pPr>
            <w:r>
              <w:rPr>
                <w:rFonts w:hint="eastAsia" w:eastAsia="宋体"/>
                <w:color w:val="auto"/>
                <w:lang w:eastAsia="zh-CN"/>
              </w:rPr>
              <w:t>int</w:t>
            </w:r>
          </w:p>
        </w:tc>
        <w:tc>
          <w:tcPr>
            <w:tcW w:w="4961" w:type="dxa"/>
          </w:tcPr>
          <w:p w14:paraId="61A54E5C">
            <w:pPr>
              <w:rPr>
                <w:rFonts w:eastAsia="宋体"/>
                <w:color w:val="auto"/>
                <w:lang w:eastAsia="zh-CN"/>
              </w:rPr>
            </w:pPr>
            <w:r>
              <w:rPr>
                <w:rFonts w:hint="eastAsia" w:eastAsia="宋体"/>
                <w:color w:val="auto"/>
                <w:lang w:eastAsia="zh-CN"/>
              </w:rPr>
              <w:t>必填，加油金额BCD，单位元，56435表示564.35元</w:t>
            </w:r>
          </w:p>
        </w:tc>
      </w:tr>
      <w:tr w14:paraId="66D08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8" w:type="dxa"/>
        </w:trPr>
        <w:tc>
          <w:tcPr>
            <w:tcW w:w="1800" w:type="dxa"/>
          </w:tcPr>
          <w:p w14:paraId="3D653116">
            <w:pPr>
              <w:rPr>
                <w:rFonts w:eastAsia="宋体"/>
                <w:color w:val="auto"/>
                <w:lang w:eastAsia="zh-CN"/>
              </w:rPr>
            </w:pPr>
            <w:r>
              <w:rPr>
                <w:rFonts w:hint="eastAsia" w:eastAsia="宋体"/>
                <w:color w:val="auto"/>
                <w:lang w:eastAsia="zh-CN"/>
              </w:rPr>
              <w:t>volume</w:t>
            </w:r>
          </w:p>
        </w:tc>
        <w:tc>
          <w:tcPr>
            <w:tcW w:w="1967" w:type="dxa"/>
          </w:tcPr>
          <w:p w14:paraId="246E8DD9">
            <w:pPr>
              <w:rPr>
                <w:rFonts w:eastAsia="宋体"/>
                <w:color w:val="auto"/>
                <w:lang w:eastAsia="zh-CN"/>
              </w:rPr>
            </w:pPr>
            <w:r>
              <w:rPr>
                <w:rFonts w:hint="eastAsia" w:eastAsia="宋体"/>
                <w:color w:val="auto"/>
                <w:lang w:eastAsia="zh-CN"/>
              </w:rPr>
              <w:t>升数</w:t>
            </w:r>
          </w:p>
        </w:tc>
        <w:tc>
          <w:tcPr>
            <w:tcW w:w="1010" w:type="dxa"/>
          </w:tcPr>
          <w:p w14:paraId="06687D40">
            <w:pPr>
              <w:rPr>
                <w:rFonts w:eastAsia="宋体"/>
                <w:color w:val="auto"/>
                <w:lang w:eastAsia="zh-CN"/>
              </w:rPr>
            </w:pPr>
            <w:r>
              <w:rPr>
                <w:rFonts w:hint="eastAsia" w:eastAsia="宋体"/>
                <w:color w:val="auto"/>
                <w:lang w:eastAsia="zh-CN"/>
              </w:rPr>
              <w:t>int</w:t>
            </w:r>
          </w:p>
        </w:tc>
        <w:tc>
          <w:tcPr>
            <w:tcW w:w="4961" w:type="dxa"/>
          </w:tcPr>
          <w:p w14:paraId="5641DC10">
            <w:pPr>
              <w:rPr>
                <w:rFonts w:eastAsia="宋体"/>
                <w:color w:val="auto"/>
                <w:lang w:eastAsia="zh-CN"/>
              </w:rPr>
            </w:pPr>
            <w:r>
              <w:rPr>
                <w:rFonts w:hint="eastAsia" w:eastAsia="宋体"/>
                <w:color w:val="auto"/>
                <w:lang w:eastAsia="zh-CN"/>
              </w:rPr>
              <w:t>必填，加油金额BCD，单位元，56435表示564.35升</w:t>
            </w:r>
          </w:p>
        </w:tc>
      </w:tr>
      <w:tr w14:paraId="791C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0575FEC3">
            <w:pPr>
              <w:rPr>
                <w:rFonts w:eastAsia="宋体"/>
                <w:color w:val="auto"/>
                <w:lang w:eastAsia="zh-CN"/>
              </w:rPr>
            </w:pPr>
            <w:r>
              <w:rPr>
                <w:rFonts w:hint="eastAsia" w:eastAsia="宋体"/>
                <w:color w:val="auto"/>
                <w:lang w:eastAsia="zh-CN"/>
              </w:rPr>
              <w:t>amoutTotal</w:t>
            </w:r>
          </w:p>
        </w:tc>
        <w:tc>
          <w:tcPr>
            <w:tcW w:w="1967" w:type="dxa"/>
            <w:vAlign w:val="center"/>
          </w:tcPr>
          <w:p w14:paraId="2E17D72E">
            <w:pPr>
              <w:rPr>
                <w:rFonts w:eastAsia="宋体"/>
                <w:color w:val="auto"/>
                <w:lang w:eastAsia="zh-CN"/>
              </w:rPr>
            </w:pPr>
            <w:r>
              <w:rPr>
                <w:rFonts w:hint="eastAsia" w:eastAsia="宋体"/>
                <w:color w:val="auto"/>
                <w:lang w:eastAsia="zh-CN"/>
              </w:rPr>
              <w:t>金额累计数</w:t>
            </w:r>
          </w:p>
        </w:tc>
        <w:tc>
          <w:tcPr>
            <w:tcW w:w="1010" w:type="dxa"/>
            <w:vAlign w:val="center"/>
          </w:tcPr>
          <w:p w14:paraId="0D0945FB">
            <w:pPr>
              <w:rPr>
                <w:rFonts w:eastAsia="宋体"/>
                <w:color w:val="auto"/>
                <w:lang w:eastAsia="zh-CN"/>
              </w:rPr>
            </w:pPr>
            <w:r>
              <w:rPr>
                <w:rFonts w:hint="eastAsia" w:eastAsia="宋体"/>
                <w:color w:val="auto"/>
                <w:lang w:eastAsia="zh-CN"/>
              </w:rPr>
              <w:t>long</w:t>
            </w:r>
          </w:p>
        </w:tc>
        <w:tc>
          <w:tcPr>
            <w:tcW w:w="4961" w:type="dxa"/>
            <w:vAlign w:val="center"/>
          </w:tcPr>
          <w:p w14:paraId="3FA9DB60">
            <w:pPr>
              <w:rPr>
                <w:rFonts w:eastAsia="宋体"/>
                <w:color w:val="auto"/>
                <w:lang w:eastAsia="zh-CN"/>
              </w:rPr>
            </w:pPr>
            <w:r>
              <w:rPr>
                <w:rFonts w:hint="eastAsia" w:eastAsia="宋体"/>
                <w:color w:val="auto"/>
                <w:lang w:eastAsia="zh-CN"/>
              </w:rPr>
              <w:t>选填，如果加油机有此挂枪后的金额累计</w:t>
            </w:r>
          </w:p>
        </w:tc>
      </w:tr>
      <w:tr w14:paraId="4410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664FE789">
            <w:pPr>
              <w:rPr>
                <w:rFonts w:eastAsia="宋体"/>
                <w:color w:val="auto"/>
                <w:lang w:eastAsia="zh-CN"/>
              </w:rPr>
            </w:pPr>
            <w:r>
              <w:rPr>
                <w:rFonts w:hint="eastAsia" w:eastAsia="宋体"/>
                <w:color w:val="auto"/>
                <w:lang w:eastAsia="zh-CN"/>
              </w:rPr>
              <w:t>volumeStartTotal</w:t>
            </w:r>
          </w:p>
        </w:tc>
        <w:tc>
          <w:tcPr>
            <w:tcW w:w="1967" w:type="dxa"/>
            <w:vAlign w:val="center"/>
          </w:tcPr>
          <w:p w14:paraId="3E6DF36C">
            <w:pPr>
              <w:rPr>
                <w:rFonts w:eastAsia="宋体"/>
                <w:color w:val="auto"/>
                <w:lang w:eastAsia="zh-CN"/>
              </w:rPr>
            </w:pPr>
            <w:r>
              <w:rPr>
                <w:rFonts w:hint="eastAsia" w:eastAsia="宋体"/>
                <w:color w:val="auto"/>
                <w:lang w:eastAsia="zh-CN"/>
              </w:rPr>
              <w:t>抬枪升数累计</w:t>
            </w:r>
          </w:p>
        </w:tc>
        <w:tc>
          <w:tcPr>
            <w:tcW w:w="1010" w:type="dxa"/>
            <w:vAlign w:val="center"/>
          </w:tcPr>
          <w:p w14:paraId="528F3D7A">
            <w:pPr>
              <w:rPr>
                <w:rFonts w:eastAsia="宋体"/>
                <w:color w:val="auto"/>
                <w:lang w:eastAsia="zh-CN"/>
              </w:rPr>
            </w:pPr>
            <w:r>
              <w:rPr>
                <w:rFonts w:hint="eastAsia" w:eastAsia="宋体"/>
                <w:color w:val="auto"/>
                <w:lang w:eastAsia="zh-CN"/>
              </w:rPr>
              <w:t>long</w:t>
            </w:r>
          </w:p>
        </w:tc>
        <w:tc>
          <w:tcPr>
            <w:tcW w:w="4961" w:type="dxa"/>
            <w:vAlign w:val="center"/>
          </w:tcPr>
          <w:p w14:paraId="50BE6646">
            <w:pPr>
              <w:rPr>
                <w:rFonts w:eastAsia="宋体"/>
                <w:color w:val="auto"/>
                <w:lang w:eastAsia="zh-CN"/>
              </w:rPr>
            </w:pPr>
            <w:r>
              <w:rPr>
                <w:rFonts w:hint="eastAsia" w:eastAsia="宋体"/>
                <w:color w:val="auto"/>
                <w:lang w:eastAsia="zh-CN"/>
              </w:rPr>
              <w:t>必填，提枪泵码，单位升，带两位小数</w:t>
            </w:r>
          </w:p>
        </w:tc>
      </w:tr>
      <w:tr w14:paraId="660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368EDFFA">
            <w:pPr>
              <w:rPr>
                <w:rFonts w:eastAsia="宋体"/>
                <w:color w:val="auto"/>
                <w:lang w:eastAsia="zh-CN"/>
              </w:rPr>
            </w:pPr>
            <w:r>
              <w:rPr>
                <w:rFonts w:hint="eastAsia" w:eastAsia="宋体"/>
                <w:color w:val="auto"/>
                <w:lang w:eastAsia="zh-CN"/>
              </w:rPr>
              <w:t>volumeTotal</w:t>
            </w:r>
          </w:p>
        </w:tc>
        <w:tc>
          <w:tcPr>
            <w:tcW w:w="1967" w:type="dxa"/>
            <w:vAlign w:val="center"/>
          </w:tcPr>
          <w:p w14:paraId="5E306956">
            <w:pPr>
              <w:rPr>
                <w:rFonts w:eastAsia="宋体"/>
                <w:color w:val="auto"/>
                <w:lang w:eastAsia="zh-CN"/>
              </w:rPr>
            </w:pPr>
            <w:r>
              <w:rPr>
                <w:rFonts w:hint="eastAsia" w:eastAsia="宋体"/>
                <w:color w:val="auto"/>
                <w:lang w:eastAsia="zh-CN"/>
              </w:rPr>
              <w:t>挂枪升数累计</w:t>
            </w:r>
          </w:p>
        </w:tc>
        <w:tc>
          <w:tcPr>
            <w:tcW w:w="1010" w:type="dxa"/>
            <w:vAlign w:val="center"/>
          </w:tcPr>
          <w:p w14:paraId="60A26222">
            <w:pPr>
              <w:rPr>
                <w:rFonts w:eastAsia="宋体"/>
                <w:color w:val="auto"/>
                <w:lang w:eastAsia="zh-CN"/>
              </w:rPr>
            </w:pPr>
            <w:r>
              <w:rPr>
                <w:rFonts w:hint="eastAsia" w:eastAsia="宋体"/>
                <w:color w:val="auto"/>
                <w:lang w:eastAsia="zh-CN"/>
              </w:rPr>
              <w:t>long</w:t>
            </w:r>
          </w:p>
        </w:tc>
        <w:tc>
          <w:tcPr>
            <w:tcW w:w="4961" w:type="dxa"/>
            <w:vAlign w:val="center"/>
          </w:tcPr>
          <w:p w14:paraId="3FFEEEE7">
            <w:pPr>
              <w:rPr>
                <w:rFonts w:eastAsia="宋体"/>
                <w:color w:val="auto"/>
                <w:lang w:eastAsia="zh-CN"/>
              </w:rPr>
            </w:pPr>
            <w:r>
              <w:rPr>
                <w:rFonts w:hint="eastAsia" w:eastAsia="宋体"/>
                <w:color w:val="auto"/>
                <w:lang w:eastAsia="zh-CN"/>
              </w:rPr>
              <w:t>必填，挂枪泵码，单位升，带两位小数</w:t>
            </w:r>
          </w:p>
        </w:tc>
      </w:tr>
      <w:tr w14:paraId="32C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494E7E8B">
            <w:pPr>
              <w:rPr>
                <w:rFonts w:eastAsia="宋体"/>
                <w:color w:val="auto"/>
                <w:lang w:eastAsia="zh-CN"/>
              </w:rPr>
            </w:pPr>
            <w:r>
              <w:rPr>
                <w:rFonts w:hint="eastAsia" w:eastAsia="宋体"/>
                <w:color w:val="auto"/>
                <w:lang w:eastAsia="zh-CN"/>
              </w:rPr>
              <w:t>token</w:t>
            </w:r>
          </w:p>
        </w:tc>
        <w:tc>
          <w:tcPr>
            <w:tcW w:w="1967" w:type="dxa"/>
            <w:vAlign w:val="center"/>
          </w:tcPr>
          <w:p w14:paraId="6EE9B5A1">
            <w:pPr>
              <w:rPr>
                <w:rFonts w:eastAsia="宋体"/>
                <w:color w:val="auto"/>
                <w:lang w:eastAsia="zh-CN"/>
              </w:rPr>
            </w:pPr>
            <w:r>
              <w:rPr>
                <w:rFonts w:hint="eastAsia" w:eastAsia="宋体"/>
                <w:color w:val="auto"/>
                <w:lang w:eastAsia="zh-CN"/>
              </w:rPr>
              <w:t>令牌</w:t>
            </w:r>
          </w:p>
        </w:tc>
        <w:tc>
          <w:tcPr>
            <w:tcW w:w="1010" w:type="dxa"/>
            <w:vAlign w:val="center"/>
          </w:tcPr>
          <w:p w14:paraId="1365D277">
            <w:pPr>
              <w:rPr>
                <w:rFonts w:eastAsia="宋体"/>
                <w:color w:val="auto"/>
                <w:lang w:eastAsia="zh-CN"/>
              </w:rPr>
            </w:pPr>
            <w:r>
              <w:rPr>
                <w:rFonts w:hint="eastAsia" w:eastAsia="宋体"/>
                <w:color w:val="auto"/>
                <w:lang w:eastAsia="zh-CN"/>
              </w:rPr>
              <w:t>String</w:t>
            </w:r>
          </w:p>
        </w:tc>
        <w:tc>
          <w:tcPr>
            <w:tcW w:w="4961" w:type="dxa"/>
            <w:vAlign w:val="center"/>
          </w:tcPr>
          <w:p w14:paraId="243C27B6">
            <w:pPr>
              <w:rPr>
                <w:rFonts w:eastAsia="宋体"/>
                <w:color w:val="auto"/>
                <w:lang w:eastAsia="zh-CN"/>
              </w:rPr>
            </w:pPr>
            <w:r>
              <w:rPr>
                <w:rFonts w:hint="eastAsia" w:eastAsia="宋体"/>
                <w:color w:val="auto"/>
                <w:lang w:eastAsia="zh-CN"/>
              </w:rPr>
              <w:t>选填，如果加油机有此令牌字段</w:t>
            </w:r>
          </w:p>
        </w:tc>
      </w:tr>
      <w:tr w14:paraId="2DC5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 w:type="dxa"/>
        </w:trPr>
        <w:tc>
          <w:tcPr>
            <w:tcW w:w="1800" w:type="dxa"/>
            <w:vAlign w:val="center"/>
          </w:tcPr>
          <w:p w14:paraId="54982D79">
            <w:pPr>
              <w:rPr>
                <w:rFonts w:eastAsia="宋体"/>
                <w:color w:val="auto"/>
                <w:lang w:eastAsia="zh-CN"/>
              </w:rPr>
            </w:pPr>
            <w:r>
              <w:rPr>
                <w:rFonts w:hint="eastAsia" w:eastAsia="宋体"/>
                <w:color w:val="auto"/>
                <w:lang w:eastAsia="zh-CN"/>
              </w:rPr>
              <w:t>MAC</w:t>
            </w:r>
          </w:p>
        </w:tc>
        <w:tc>
          <w:tcPr>
            <w:tcW w:w="1967" w:type="dxa"/>
            <w:vAlign w:val="center"/>
          </w:tcPr>
          <w:p w14:paraId="438D848E">
            <w:pPr>
              <w:rPr>
                <w:rFonts w:eastAsia="宋体"/>
                <w:color w:val="auto"/>
                <w:lang w:eastAsia="zh-CN"/>
              </w:rPr>
            </w:pPr>
            <w:r>
              <w:rPr>
                <w:rFonts w:hint="eastAsia" w:eastAsia="宋体"/>
                <w:color w:val="auto"/>
                <w:lang w:eastAsia="zh-CN"/>
              </w:rPr>
              <w:t>采集器交易签名</w:t>
            </w:r>
          </w:p>
        </w:tc>
        <w:tc>
          <w:tcPr>
            <w:tcW w:w="1010" w:type="dxa"/>
            <w:vAlign w:val="center"/>
          </w:tcPr>
          <w:p w14:paraId="6BB67E20">
            <w:pPr>
              <w:rPr>
                <w:rFonts w:eastAsia="宋体"/>
                <w:color w:val="auto"/>
                <w:lang w:eastAsia="zh-CN"/>
              </w:rPr>
            </w:pPr>
            <w:r>
              <w:rPr>
                <w:rFonts w:hint="eastAsia" w:eastAsia="宋体"/>
                <w:color w:val="auto"/>
                <w:lang w:eastAsia="zh-CN"/>
              </w:rPr>
              <w:t>Hex</w:t>
            </w:r>
          </w:p>
        </w:tc>
        <w:tc>
          <w:tcPr>
            <w:tcW w:w="4961" w:type="dxa"/>
            <w:vAlign w:val="center"/>
          </w:tcPr>
          <w:p w14:paraId="52341736">
            <w:pPr>
              <w:rPr>
                <w:rFonts w:eastAsia="宋体"/>
                <w:color w:val="auto"/>
                <w:lang w:eastAsia="zh-CN"/>
              </w:rPr>
            </w:pPr>
            <w:r>
              <w:rPr>
                <w:rFonts w:hint="eastAsia" w:eastAsia="宋体"/>
                <w:color w:val="auto"/>
                <w:lang w:eastAsia="zh-CN"/>
              </w:rPr>
              <w:t>必填，从第1字段采集器uuid至最后字段令牌所有数据进行采集器的防伪签名，由信息平台验签</w:t>
            </w:r>
          </w:p>
        </w:tc>
      </w:tr>
    </w:tbl>
    <w:p w14:paraId="70B2AF40">
      <w:pPr>
        <w:pStyle w:val="26"/>
        <w:numPr>
          <w:ilvl w:val="1"/>
          <w:numId w:val="14"/>
        </w:numPr>
        <w:spacing w:before="120" w:after="120" w:line="360" w:lineRule="auto"/>
        <w:ind w:firstLine="480"/>
      </w:pPr>
      <w:r>
        <w:rPr>
          <w:rFonts w:hint="eastAsia"/>
        </w:rPr>
        <w:t>加油数据实时上传接口请求</w:t>
      </w:r>
    </w:p>
    <w:p w14:paraId="1DFAA9FD">
      <w:pPr>
        <w:spacing w:line="360" w:lineRule="auto"/>
        <w:rPr>
          <w:rFonts w:hint="eastAsia" w:ascii="宋体" w:hAnsi="宋体" w:eastAsia="宋体" w:cs="宋体"/>
          <w:lang w:eastAsia="zh-CN"/>
        </w:rPr>
      </w:pPr>
      <w:r>
        <w:rPr>
          <w:rFonts w:hint="eastAsia" w:ascii="宋体" w:hAnsi="宋体" w:eastAsia="宋体" w:cs="宋体"/>
          <w:lang w:eastAsia="zh-CN"/>
        </w:rPr>
        <w:t>请求报文示例：</w:t>
      </w:r>
    </w:p>
    <w:p w14:paraId="34581259">
      <w:r>
        <w:rPr>
          <w:rFonts w:hint="eastAsia"/>
        </w:rPr>
        <w:t>{</w:t>
      </w:r>
    </w:p>
    <w:p w14:paraId="31C4A617">
      <w:r>
        <w:rPr>
          <w:rFonts w:hint="eastAsia"/>
        </w:rPr>
        <w:t xml:space="preserve">  "method": "tansUpload",</w:t>
      </w:r>
    </w:p>
    <w:p w14:paraId="60249E50">
      <w:r>
        <w:rPr>
          <w:rFonts w:hint="eastAsia"/>
        </w:rPr>
        <w:t xml:space="preserve">  "params": {</w:t>
      </w:r>
    </w:p>
    <w:p w14:paraId="77DA5AB8">
      <w:r>
        <w:rPr>
          <w:rFonts w:hint="eastAsia"/>
        </w:rPr>
        <w:t xml:space="preserve">    "qrCode": "202408004616",</w:t>
      </w:r>
    </w:p>
    <w:p w14:paraId="0ED7481F">
      <w:r>
        <w:rPr>
          <w:rFonts w:hint="eastAsia"/>
        </w:rPr>
        <w:t xml:space="preserve">    "uuid": "230601168672636785800112",</w:t>
      </w:r>
    </w:p>
    <w:p w14:paraId="73F689BA">
      <w:r>
        <w:rPr>
          <w:rFonts w:hint="eastAsia"/>
        </w:rPr>
        <w:t xml:space="preserve">    "type": "transaction",</w:t>
      </w:r>
    </w:p>
    <w:p w14:paraId="540E94D0">
      <w:r>
        <w:rPr>
          <w:rFonts w:hint="eastAsia"/>
        </w:rPr>
        <w:t xml:space="preserve">    "timestamp": "1690449197",</w:t>
      </w:r>
    </w:p>
    <w:p w14:paraId="4E6FCD4C">
      <w:r>
        <w:rPr>
          <w:rFonts w:hint="eastAsia"/>
        </w:rPr>
        <w:t xml:space="preserve">    "token": "aefuyp12cepcltexkgy9es",</w:t>
      </w:r>
    </w:p>
    <w:p w14:paraId="3223BF5E">
      <w:r>
        <w:rPr>
          <w:rFonts w:hint="eastAsia"/>
        </w:rPr>
        <w:t xml:space="preserve">    "transactions": [</w:t>
      </w:r>
    </w:p>
    <w:p w14:paraId="20713C10">
      <w:r>
        <w:rPr>
          <w:rFonts w:hint="eastAsia"/>
        </w:rPr>
        <w:t xml:space="preserve">      {</w:t>
      </w:r>
    </w:p>
    <w:p w14:paraId="3319ED28">
      <w:r>
        <w:rPr>
          <w:rFonts w:hint="eastAsia"/>
        </w:rPr>
        <w:t xml:space="preserve">        "genSeq": 35,</w:t>
      </w:r>
    </w:p>
    <w:p w14:paraId="04ABEBFB">
      <w:r>
        <w:rPr>
          <w:rFonts w:hint="eastAsia"/>
        </w:rPr>
        <w:t xml:space="preserve">        "taxSeq": 2,</w:t>
      </w:r>
    </w:p>
    <w:p w14:paraId="5288A47F">
      <w:r>
        <w:rPr>
          <w:rFonts w:hint="eastAsia"/>
        </w:rPr>
        <w:t xml:space="preserve">        "calcSeq": 2,</w:t>
      </w:r>
    </w:p>
    <w:p w14:paraId="5F1B6B56">
      <w:r>
        <w:rPr>
          <w:rFonts w:hint="eastAsia"/>
        </w:rPr>
        <w:t xml:space="preserve">        "mainBoard": 1,</w:t>
      </w:r>
    </w:p>
    <w:p w14:paraId="39F19BDB">
      <w:r>
        <w:rPr>
          <w:rFonts w:hint="eastAsia"/>
        </w:rPr>
        <w:t xml:space="preserve">        "nozzleNo": 1,</w:t>
      </w:r>
    </w:p>
    <w:p w14:paraId="04F503B1">
      <w:r>
        <w:rPr>
          <w:rFonts w:hint="eastAsia"/>
        </w:rPr>
        <w:t xml:space="preserve">        "amount": 23400,</w:t>
      </w:r>
    </w:p>
    <w:p w14:paraId="469B5CB1">
      <w:r>
        <w:rPr>
          <w:rFonts w:hint="eastAsia"/>
        </w:rPr>
        <w:t xml:space="preserve">        "volume": 3600,</w:t>
      </w:r>
    </w:p>
    <w:p w14:paraId="513FBF67">
      <w:r>
        <w:rPr>
          <w:rFonts w:hint="eastAsia"/>
        </w:rPr>
        <w:t xml:space="preserve">        "price": 650,</w:t>
      </w:r>
    </w:p>
    <w:p w14:paraId="159EA8BD">
      <w:r>
        <w:rPr>
          <w:rFonts w:hint="eastAsia"/>
        </w:rPr>
        <w:t xml:space="preserve">        "startDateTime": "2023/07/27 09:10:00",</w:t>
      </w:r>
    </w:p>
    <w:p w14:paraId="02BC17BB">
      <w:r>
        <w:rPr>
          <w:rFonts w:hint="eastAsia"/>
        </w:rPr>
        <w:t xml:space="preserve">        "endDateTime": "2023/07/27 09:10:00",</w:t>
      </w:r>
    </w:p>
    <w:p w14:paraId="04E715D6">
      <w:r>
        <w:rPr>
          <w:rFonts w:hint="eastAsia"/>
        </w:rPr>
        <w:t xml:space="preserve">        "startTime": "1690420200",</w:t>
      </w:r>
    </w:p>
    <w:p w14:paraId="303D6F5D">
      <w:r>
        <w:rPr>
          <w:rFonts w:hint="eastAsia"/>
        </w:rPr>
        <w:t xml:space="preserve">        "endTime": "1690420200",</w:t>
      </w:r>
    </w:p>
    <w:p w14:paraId="3FE60B3B">
      <w:r>
        <w:rPr>
          <w:rFonts w:hint="eastAsia"/>
        </w:rPr>
        <w:t xml:space="preserve">        "amountTotal": 665852,</w:t>
      </w:r>
    </w:p>
    <w:p w14:paraId="7749B9D3">
      <w:r>
        <w:rPr>
          <w:rFonts w:hint="eastAsia"/>
        </w:rPr>
        <w:t xml:space="preserve">        "endTime": "1690420200",</w:t>
      </w:r>
    </w:p>
    <w:p w14:paraId="626ABEA6">
      <w:r>
        <w:rPr>
          <w:rFonts w:hint="eastAsia"/>
        </w:rPr>
        <w:t xml:space="preserve">        "volumeStartTotal": 23087,</w:t>
      </w:r>
    </w:p>
    <w:p w14:paraId="3420CED5">
      <w:r>
        <w:rPr>
          <w:rFonts w:hint="eastAsia"/>
        </w:rPr>
        <w:t xml:space="preserve">        "volumeTotal": 23165,</w:t>
      </w:r>
    </w:p>
    <w:p w14:paraId="69AB83C3">
      <w:r>
        <w:rPr>
          <w:rFonts w:hint="eastAsia"/>
        </w:rPr>
        <w:t xml:space="preserve">        "taxUuid": "230601168672636785800112"</w:t>
      </w:r>
    </w:p>
    <w:p w14:paraId="73EACD7E">
      <w:r>
        <w:rPr>
          <w:rFonts w:hint="eastAsia"/>
        </w:rPr>
        <w:t xml:space="preserve">      }</w:t>
      </w:r>
    </w:p>
    <w:p w14:paraId="11DA4C11">
      <w:r>
        <w:rPr>
          <w:rFonts w:hint="eastAsia"/>
        </w:rPr>
        <w:t xml:space="preserve">    ]</w:t>
      </w:r>
    </w:p>
    <w:p w14:paraId="7EA4F439">
      <w:r>
        <w:rPr>
          <w:rFonts w:hint="eastAsia"/>
        </w:rPr>
        <w:t xml:space="preserve">  }</w:t>
      </w:r>
    </w:p>
    <w:p w14:paraId="193A3CEC">
      <w:pPr>
        <w:rPr>
          <w:b/>
          <w:bCs/>
        </w:rPr>
      </w:pPr>
      <w:r>
        <w:rPr>
          <w:rFonts w:hint="eastAsia"/>
        </w:rPr>
        <w:t>}</w:t>
      </w:r>
    </w:p>
    <w:p w14:paraId="6A3FFA48">
      <w:pPr>
        <w:rPr>
          <w:b/>
          <w:bCs/>
        </w:rPr>
      </w:pPr>
    </w:p>
    <w:p w14:paraId="3371801D">
      <w:pPr>
        <w:spacing w:line="360" w:lineRule="auto"/>
        <w:rPr>
          <w:rFonts w:hint="eastAsia" w:ascii="宋体" w:hAnsi="宋体" w:eastAsia="宋体" w:cs="宋体"/>
          <w:lang w:eastAsia="zh-CN"/>
        </w:rPr>
      </w:pPr>
      <w:r>
        <w:rPr>
          <w:rFonts w:hint="eastAsia" w:ascii="宋体" w:hAnsi="宋体" w:eastAsia="宋体" w:cs="宋体"/>
          <w:lang w:eastAsia="zh-CN"/>
        </w:rPr>
        <w:t>响应报文示例：</w:t>
      </w:r>
    </w:p>
    <w:p w14:paraId="244C97DA">
      <w:pPr>
        <w:spacing w:line="360" w:lineRule="auto"/>
        <w:rPr>
          <w:rFonts w:hint="eastAsia" w:ascii="宋体" w:hAnsi="宋体" w:eastAsia="宋体" w:cs="宋体"/>
          <w:lang w:eastAsia="zh-CN"/>
        </w:rPr>
      </w:pPr>
      <w:r>
        <w:rPr>
          <w:rFonts w:hint="eastAsia" w:ascii="宋体" w:hAnsi="宋体" w:eastAsia="宋体" w:cs="宋体"/>
          <w:lang w:eastAsia="zh-CN"/>
        </w:rPr>
        <w:t>正常例子：</w:t>
      </w:r>
    </w:p>
    <w:p w14:paraId="296A4C54">
      <w:r>
        <w:rPr>
          <w:rFonts w:hint="eastAsia"/>
        </w:rPr>
        <w:t>{</w:t>
      </w:r>
    </w:p>
    <w:p w14:paraId="6DFF0CF4">
      <w:r>
        <w:rPr>
          <w:rFonts w:hint="eastAsia"/>
        </w:rPr>
        <w:t xml:space="preserve">  "resultCode": "0",</w:t>
      </w:r>
    </w:p>
    <w:p w14:paraId="6CA0CFB2">
      <w:r>
        <w:rPr>
          <w:rFonts w:hint="eastAsia"/>
        </w:rPr>
        <w:t xml:space="preserve">  "resultMessage": "成功",</w:t>
      </w:r>
    </w:p>
    <w:p w14:paraId="704CBE98">
      <w:r>
        <w:rPr>
          <w:rFonts w:hint="eastAsia"/>
        </w:rPr>
        <w:t xml:space="preserve">  "data": {</w:t>
      </w:r>
    </w:p>
    <w:p w14:paraId="4B38D2D1">
      <w:r>
        <w:rPr>
          <w:rFonts w:hint="eastAsia"/>
        </w:rPr>
        <w:t xml:space="preserve">    </w:t>
      </w:r>
    </w:p>
    <w:p w14:paraId="5DFC70AB">
      <w:r>
        <w:rPr>
          <w:rFonts w:hint="eastAsia"/>
        </w:rPr>
        <w:t xml:space="preserve">  }</w:t>
      </w:r>
    </w:p>
    <w:p w14:paraId="387B3AAB">
      <w:r>
        <w:rPr>
          <w:rFonts w:hint="eastAsia"/>
        </w:rPr>
        <w:t>}</w:t>
      </w:r>
    </w:p>
    <w:p w14:paraId="6A869732"/>
    <w:p w14:paraId="48635AA4">
      <w:pPr>
        <w:rPr>
          <w:rFonts w:eastAsia="宋体"/>
          <w:lang w:eastAsia="zh-CN"/>
        </w:rPr>
      </w:pPr>
      <w:r>
        <w:rPr>
          <w:rFonts w:hint="eastAsia" w:eastAsia="宋体"/>
          <w:lang w:eastAsia="zh-CN"/>
        </w:rPr>
        <w:t>失败例子：</w:t>
      </w:r>
    </w:p>
    <w:p w14:paraId="26991AA0">
      <w:r>
        <w:rPr>
          <w:rFonts w:hint="eastAsia"/>
        </w:rPr>
        <w:t>{</w:t>
      </w:r>
    </w:p>
    <w:p w14:paraId="5A9F25D2">
      <w:r>
        <w:rPr>
          <w:rFonts w:hint="eastAsia"/>
        </w:rPr>
        <w:t xml:space="preserve">  "resultCode": "</w:t>
      </w:r>
      <w:r>
        <w:rPr>
          <w:rFonts w:hint="eastAsia" w:eastAsia="宋体"/>
          <w:lang w:eastAsia="zh-CN"/>
        </w:rPr>
        <w:t>-2</w:t>
      </w:r>
      <w:r>
        <w:rPr>
          <w:rFonts w:hint="eastAsia"/>
        </w:rPr>
        <w:t>",</w:t>
      </w:r>
    </w:p>
    <w:p w14:paraId="267ABDE3">
      <w:r>
        <w:rPr>
          <w:rFonts w:hint="eastAsia"/>
        </w:rPr>
        <w:t xml:space="preserve">  "resultMessage": "</w:t>
      </w:r>
      <w:r>
        <w:rPr>
          <w:rFonts w:hint="eastAsia" w:eastAsia="宋体"/>
          <w:lang w:eastAsia="zh-CN"/>
        </w:rPr>
        <w:t>入库失败</w:t>
      </w:r>
      <w:r>
        <w:rPr>
          <w:rFonts w:hint="eastAsia"/>
        </w:rPr>
        <w:t>",</w:t>
      </w:r>
    </w:p>
    <w:p w14:paraId="4DD363B6">
      <w:r>
        <w:rPr>
          <w:rFonts w:hint="eastAsia"/>
        </w:rPr>
        <w:t xml:space="preserve">  "data": {</w:t>
      </w:r>
    </w:p>
    <w:p w14:paraId="41A52A70">
      <w:r>
        <w:rPr>
          <w:rFonts w:hint="eastAsia"/>
        </w:rPr>
        <w:t xml:space="preserve">    </w:t>
      </w:r>
    </w:p>
    <w:p w14:paraId="7859E50C">
      <w:r>
        <w:rPr>
          <w:rFonts w:hint="eastAsia"/>
        </w:rPr>
        <w:t xml:space="preserve">  }</w:t>
      </w:r>
    </w:p>
    <w:p w14:paraId="2BB4FFD0">
      <w:pPr>
        <w:rPr>
          <w:lang w:eastAsia="zh-CN"/>
        </w:rPr>
      </w:pPr>
      <w:r>
        <w:rPr>
          <w:rFonts w:hint="eastAsia"/>
        </w:rPr>
        <w:t>}</w:t>
      </w:r>
    </w:p>
    <w:p w14:paraId="59C68B2E">
      <w:pPr>
        <w:rPr>
          <w:lang w:eastAsia="zh-CN"/>
        </w:rPr>
      </w:pPr>
    </w:p>
    <w:p w14:paraId="30D63B87">
      <w:r>
        <w:rPr>
          <w:rFonts w:hint="eastAsia"/>
        </w:rPr>
        <w:t>{</w:t>
      </w:r>
    </w:p>
    <w:p w14:paraId="25B67F63">
      <w:r>
        <w:rPr>
          <w:rFonts w:hint="eastAsia"/>
        </w:rPr>
        <w:t xml:space="preserve">  "resultCode": "0",</w:t>
      </w:r>
    </w:p>
    <w:p w14:paraId="6541CE88">
      <w:r>
        <w:rPr>
          <w:rFonts w:hint="eastAsia"/>
        </w:rPr>
        <w:t xml:space="preserve">  "resultMessage": "成功",</w:t>
      </w:r>
    </w:p>
    <w:p w14:paraId="289D21E2">
      <w:r>
        <w:rPr>
          <w:rFonts w:hint="eastAsia"/>
        </w:rPr>
        <w:t xml:space="preserve">  "data": {</w:t>
      </w:r>
    </w:p>
    <w:p w14:paraId="2F2992D9">
      <w:r>
        <w:rPr>
          <w:rFonts w:hint="eastAsia"/>
        </w:rPr>
        <w:t xml:space="preserve">    </w:t>
      </w:r>
    </w:p>
    <w:p w14:paraId="68F36E10">
      <w:r>
        <w:rPr>
          <w:rFonts w:hint="eastAsia"/>
        </w:rPr>
        <w:t xml:space="preserve">  }</w:t>
      </w:r>
    </w:p>
    <w:p w14:paraId="5DD256D8">
      <w:r>
        <w:rPr>
          <w:rFonts w:hint="eastAsia"/>
        </w:rPr>
        <w:t>}</w:t>
      </w:r>
    </w:p>
    <w:p w14:paraId="695A800C"/>
    <w:p w14:paraId="4FEF358F">
      <w:pPr>
        <w:pStyle w:val="23"/>
        <w:spacing w:before="120" w:after="120" w:line="360" w:lineRule="auto"/>
      </w:pPr>
      <w:bookmarkStart w:id="57" w:name="_Toc6019"/>
      <w:bookmarkStart w:id="58" w:name="_Toc2156"/>
      <w:bookmarkStart w:id="59" w:name="_Toc24592"/>
      <w:r>
        <w:rPr>
          <w:rFonts w:hint="eastAsia"/>
        </w:rPr>
        <w:t>油枪状态</w:t>
      </w:r>
      <w:bookmarkEnd w:id="57"/>
      <w:bookmarkEnd w:id="58"/>
      <w:bookmarkEnd w:id="59"/>
    </w:p>
    <w:p w14:paraId="26E689B0">
      <w:pPr>
        <w:pStyle w:val="26"/>
        <w:numPr>
          <w:ilvl w:val="1"/>
          <w:numId w:val="14"/>
        </w:numPr>
        <w:spacing w:before="120" w:after="120" w:line="360" w:lineRule="auto"/>
        <w:ind w:firstLine="480"/>
      </w:pPr>
      <w:r>
        <w:rPr>
          <w:rFonts w:hint="eastAsia"/>
        </w:rPr>
        <w:t>油枪状态</w:t>
      </w:r>
    </w:p>
    <w:tbl>
      <w:tblPr>
        <w:tblStyle w:val="8"/>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2070"/>
        <w:gridCol w:w="17"/>
        <w:gridCol w:w="2218"/>
        <w:gridCol w:w="1225"/>
        <w:gridCol w:w="3814"/>
        <w:gridCol w:w="17"/>
      </w:tblGrid>
      <w:tr w14:paraId="439A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blHeader/>
          <w:jc w:val="center"/>
        </w:trPr>
        <w:tc>
          <w:tcPr>
            <w:tcW w:w="2095" w:type="dxa"/>
            <w:gridSpan w:val="2"/>
            <w:shd w:val="clear" w:color="auto" w:fill="F1F1F1" w:themeFill="background1" w:themeFillShade="F2"/>
            <w:vAlign w:val="center"/>
          </w:tcPr>
          <w:p w14:paraId="753CFD80">
            <w:pPr>
              <w:rPr>
                <w:rFonts w:eastAsia="宋体"/>
                <w:lang w:eastAsia="zh-CN"/>
              </w:rPr>
            </w:pPr>
            <w:r>
              <w:rPr>
                <w:rFonts w:hint="eastAsia" w:eastAsia="宋体"/>
                <w:lang w:eastAsia="zh-CN"/>
              </w:rPr>
              <w:t>字段名称</w:t>
            </w:r>
          </w:p>
        </w:tc>
        <w:tc>
          <w:tcPr>
            <w:tcW w:w="2235" w:type="dxa"/>
            <w:gridSpan w:val="2"/>
            <w:shd w:val="clear" w:color="auto" w:fill="F1F1F1" w:themeFill="background1" w:themeFillShade="F2"/>
            <w:vAlign w:val="center"/>
          </w:tcPr>
          <w:p w14:paraId="3FD60C2A">
            <w:pPr>
              <w:rPr>
                <w:rFonts w:eastAsia="宋体"/>
                <w:lang w:eastAsia="zh-CN"/>
              </w:rPr>
            </w:pPr>
            <w:r>
              <w:rPr>
                <w:rFonts w:hint="eastAsia" w:eastAsia="宋体"/>
                <w:lang w:eastAsia="zh-CN"/>
              </w:rPr>
              <w:t>字段描述</w:t>
            </w:r>
          </w:p>
        </w:tc>
        <w:tc>
          <w:tcPr>
            <w:tcW w:w="1225" w:type="dxa"/>
            <w:shd w:val="clear" w:color="auto" w:fill="F1F1F1" w:themeFill="background1" w:themeFillShade="F2"/>
            <w:vAlign w:val="center"/>
          </w:tcPr>
          <w:p w14:paraId="119D7A0F">
            <w:pPr>
              <w:rPr>
                <w:rFonts w:eastAsia="宋体"/>
                <w:lang w:eastAsia="zh-CN"/>
              </w:rPr>
            </w:pPr>
            <w:r>
              <w:rPr>
                <w:rFonts w:hint="eastAsia" w:eastAsia="宋体"/>
                <w:lang w:eastAsia="zh-CN"/>
              </w:rPr>
              <w:t>数据类型</w:t>
            </w:r>
          </w:p>
        </w:tc>
        <w:tc>
          <w:tcPr>
            <w:tcW w:w="3814" w:type="dxa"/>
            <w:shd w:val="clear" w:color="auto" w:fill="F1F1F1" w:themeFill="background1" w:themeFillShade="F2"/>
            <w:vAlign w:val="center"/>
          </w:tcPr>
          <w:p w14:paraId="616039E9">
            <w:pPr>
              <w:rPr>
                <w:rFonts w:eastAsia="宋体"/>
                <w:lang w:eastAsia="zh-CN"/>
              </w:rPr>
            </w:pPr>
            <w:r>
              <w:rPr>
                <w:rFonts w:hint="eastAsia" w:eastAsia="宋体"/>
                <w:lang w:eastAsia="zh-CN"/>
              </w:rPr>
              <w:t>备注</w:t>
            </w:r>
          </w:p>
        </w:tc>
      </w:tr>
      <w:tr w14:paraId="6470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jc w:val="center"/>
        </w:trPr>
        <w:tc>
          <w:tcPr>
            <w:tcW w:w="2087" w:type="dxa"/>
            <w:gridSpan w:val="2"/>
          </w:tcPr>
          <w:p w14:paraId="18B1D608">
            <w:r>
              <w:t>method</w:t>
            </w:r>
          </w:p>
        </w:tc>
        <w:tc>
          <w:tcPr>
            <w:tcW w:w="2218" w:type="dxa"/>
          </w:tcPr>
          <w:p w14:paraId="796CAE6B">
            <w:pPr>
              <w:rPr>
                <w:rFonts w:eastAsiaTheme="minorEastAsia"/>
                <w:lang w:eastAsia="zh-CN"/>
              </w:rPr>
            </w:pPr>
            <w:r>
              <w:rPr>
                <w:rFonts w:hint="eastAsia" w:ascii="宋体" w:hAnsi="宋体" w:eastAsia="宋体" w:cs="宋体"/>
                <w:lang w:eastAsia="zh-CN"/>
              </w:rPr>
              <w:t>包</w:t>
            </w:r>
            <w:r>
              <w:rPr>
                <w:rFonts w:hint="eastAsia"/>
                <w:lang w:eastAsia="zh-CN"/>
              </w:rPr>
              <w:t>的方法</w:t>
            </w:r>
          </w:p>
        </w:tc>
        <w:tc>
          <w:tcPr>
            <w:tcW w:w="1225" w:type="dxa"/>
          </w:tcPr>
          <w:p w14:paraId="596C43F1">
            <w:pPr>
              <w:rPr>
                <w:rFonts w:eastAsiaTheme="minorEastAsia"/>
                <w:lang w:eastAsia="zh-CN"/>
              </w:rPr>
            </w:pPr>
            <w:r>
              <w:rPr>
                <w:rFonts w:hint="eastAsia"/>
                <w:lang w:eastAsia="zh-CN"/>
              </w:rPr>
              <w:t>string</w:t>
            </w:r>
          </w:p>
        </w:tc>
        <w:tc>
          <w:tcPr>
            <w:tcW w:w="3831" w:type="dxa"/>
            <w:gridSpan w:val="2"/>
          </w:tcPr>
          <w:p w14:paraId="2977652B">
            <w:r>
              <w:rPr>
                <w:rFonts w:hint="eastAsia" w:ascii="宋体" w:hAnsi="宋体" w:eastAsia="宋体" w:cs="宋体"/>
              </w:rPr>
              <w:t>必</w:t>
            </w:r>
            <w:r>
              <w:rPr>
                <w:rFonts w:hint="eastAsia"/>
              </w:rPr>
              <w:t>填</w:t>
            </w:r>
          </w:p>
        </w:tc>
      </w:tr>
      <w:tr w14:paraId="3AC3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jc w:val="center"/>
        </w:trPr>
        <w:tc>
          <w:tcPr>
            <w:tcW w:w="2087" w:type="dxa"/>
            <w:gridSpan w:val="2"/>
          </w:tcPr>
          <w:p w14:paraId="5D9AAC26">
            <w:r>
              <w:t>params</w:t>
            </w:r>
          </w:p>
        </w:tc>
        <w:tc>
          <w:tcPr>
            <w:tcW w:w="2218" w:type="dxa"/>
          </w:tcPr>
          <w:p w14:paraId="11CB2133">
            <w:pPr>
              <w:rPr>
                <w:rFonts w:eastAsiaTheme="minorEastAsia"/>
                <w:lang w:eastAsia="zh-CN"/>
              </w:rPr>
            </w:pPr>
            <w:r>
              <w:rPr>
                <w:rFonts w:hint="eastAsia" w:ascii="宋体" w:hAnsi="宋体" w:eastAsia="宋体" w:cs="宋体"/>
                <w:lang w:eastAsia="zh-CN"/>
              </w:rPr>
              <w:t>参</w:t>
            </w:r>
            <w:r>
              <w:rPr>
                <w:rFonts w:hint="eastAsia"/>
                <w:lang w:eastAsia="zh-CN"/>
              </w:rPr>
              <w:t>数</w:t>
            </w:r>
          </w:p>
        </w:tc>
        <w:tc>
          <w:tcPr>
            <w:tcW w:w="1225" w:type="dxa"/>
          </w:tcPr>
          <w:p w14:paraId="38C54A84"/>
        </w:tc>
        <w:tc>
          <w:tcPr>
            <w:tcW w:w="3831" w:type="dxa"/>
            <w:gridSpan w:val="2"/>
          </w:tcPr>
          <w:p w14:paraId="03C86B25">
            <w:r>
              <w:rPr>
                <w:rFonts w:hint="eastAsia" w:ascii="宋体" w:hAnsi="宋体" w:eastAsia="宋体" w:cs="宋体"/>
              </w:rPr>
              <w:t>必</w:t>
            </w:r>
            <w:r>
              <w:rPr>
                <w:rFonts w:hint="eastAsia"/>
              </w:rPr>
              <w:t>填</w:t>
            </w:r>
          </w:p>
        </w:tc>
      </w:tr>
      <w:tr w14:paraId="044E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jc w:val="center"/>
        </w:trPr>
        <w:tc>
          <w:tcPr>
            <w:tcW w:w="2087" w:type="dxa"/>
            <w:gridSpan w:val="2"/>
          </w:tcPr>
          <w:p w14:paraId="6A87D03B">
            <w:pPr>
              <w:rPr>
                <w:rFonts w:eastAsia="宋体"/>
                <w:lang w:eastAsia="zh-CN"/>
              </w:rPr>
            </w:pPr>
            <w:r>
              <w:rPr>
                <w:rFonts w:hint="eastAsia" w:eastAsia="宋体"/>
                <w:lang w:eastAsia="zh-CN"/>
              </w:rPr>
              <w:t>uuid</w:t>
            </w:r>
          </w:p>
        </w:tc>
        <w:tc>
          <w:tcPr>
            <w:tcW w:w="2218" w:type="dxa"/>
          </w:tcPr>
          <w:p w14:paraId="774C53DA">
            <w:pPr>
              <w:rPr>
                <w:lang w:eastAsia="zh-CN"/>
              </w:rPr>
            </w:pPr>
            <w:r>
              <w:rPr>
                <w:rFonts w:hint="eastAsia" w:ascii="宋体" w:hAnsi="宋体" w:eastAsia="宋体" w:cs="宋体"/>
                <w:lang w:eastAsia="zh-CN"/>
              </w:rPr>
              <w:t>采</w:t>
            </w:r>
            <w:r>
              <w:rPr>
                <w:rFonts w:hint="eastAsia"/>
                <w:lang w:eastAsia="zh-CN"/>
              </w:rPr>
              <w:t>集器设备唯一id</w:t>
            </w:r>
          </w:p>
        </w:tc>
        <w:tc>
          <w:tcPr>
            <w:tcW w:w="1225" w:type="dxa"/>
          </w:tcPr>
          <w:p w14:paraId="4639CC07">
            <w:pPr>
              <w:rPr>
                <w:rFonts w:eastAsia="宋体"/>
                <w:lang w:eastAsia="zh-CN"/>
              </w:rPr>
            </w:pPr>
            <w:r>
              <w:rPr>
                <w:rFonts w:hint="eastAsia" w:eastAsia="宋体"/>
                <w:lang w:eastAsia="zh-CN"/>
              </w:rPr>
              <w:t>String</w:t>
            </w:r>
          </w:p>
        </w:tc>
        <w:tc>
          <w:tcPr>
            <w:tcW w:w="3831" w:type="dxa"/>
            <w:gridSpan w:val="2"/>
          </w:tcPr>
          <w:p w14:paraId="32550FDF">
            <w:r>
              <w:rPr>
                <w:rFonts w:hint="eastAsia" w:ascii="宋体" w:hAnsi="宋体" w:eastAsia="宋体" w:cs="宋体"/>
              </w:rPr>
              <w:t>必</w:t>
            </w:r>
            <w:r>
              <w:rPr>
                <w:rFonts w:hint="eastAsia"/>
              </w:rPr>
              <w:t>填</w:t>
            </w:r>
          </w:p>
        </w:tc>
      </w:tr>
      <w:tr w14:paraId="0790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228" w:hRule="atLeast"/>
          <w:jc w:val="center"/>
        </w:trPr>
        <w:tc>
          <w:tcPr>
            <w:tcW w:w="2087" w:type="dxa"/>
            <w:gridSpan w:val="2"/>
            <w:vAlign w:val="center"/>
          </w:tcPr>
          <w:p w14:paraId="57F63A23">
            <w:pPr>
              <w:rPr>
                <w:rFonts w:eastAsia="宋体"/>
                <w:lang w:eastAsia="zh-CN"/>
              </w:rPr>
            </w:pPr>
            <w:r>
              <w:rPr>
                <w:rFonts w:hint="eastAsia" w:eastAsia="宋体"/>
                <w:lang w:eastAsia="zh-CN"/>
              </w:rPr>
              <w:t>dispenserNum</w:t>
            </w:r>
          </w:p>
        </w:tc>
        <w:tc>
          <w:tcPr>
            <w:tcW w:w="2218" w:type="dxa"/>
            <w:vAlign w:val="center"/>
          </w:tcPr>
          <w:p w14:paraId="1C213C04">
            <w:pPr>
              <w:rPr>
                <w:rFonts w:eastAsia="宋体"/>
                <w:lang w:eastAsia="zh-CN"/>
              </w:rPr>
            </w:pPr>
            <w:r>
              <w:rPr>
                <w:rFonts w:hint="eastAsia" w:eastAsia="宋体"/>
                <w:lang w:eastAsia="zh-CN"/>
              </w:rPr>
              <w:t>加油机机器号</w:t>
            </w:r>
          </w:p>
        </w:tc>
        <w:tc>
          <w:tcPr>
            <w:tcW w:w="1225" w:type="dxa"/>
            <w:vAlign w:val="center"/>
          </w:tcPr>
          <w:p w14:paraId="42081D20">
            <w:pPr>
              <w:rPr>
                <w:rFonts w:eastAsia="宋体"/>
                <w:lang w:eastAsia="zh-CN"/>
              </w:rPr>
            </w:pPr>
            <w:r>
              <w:rPr>
                <w:rFonts w:hint="eastAsia" w:eastAsia="宋体"/>
                <w:lang w:eastAsia="zh-CN"/>
              </w:rPr>
              <w:t>String</w:t>
            </w:r>
          </w:p>
        </w:tc>
        <w:tc>
          <w:tcPr>
            <w:tcW w:w="3831" w:type="dxa"/>
            <w:gridSpan w:val="2"/>
            <w:vAlign w:val="center"/>
          </w:tcPr>
          <w:p w14:paraId="4C522CE4">
            <w:pPr>
              <w:rPr>
                <w:rFonts w:eastAsia="宋体"/>
                <w:lang w:eastAsia="zh-CN"/>
              </w:rPr>
            </w:pPr>
            <w:r>
              <w:rPr>
                <w:rFonts w:hint="eastAsia" w:ascii="宋体" w:hAnsi="宋体" w:eastAsia="宋体" w:cs="宋体"/>
              </w:rPr>
              <w:t>必</w:t>
            </w:r>
            <w:r>
              <w:rPr>
                <w:rFonts w:hint="eastAsia"/>
              </w:rPr>
              <w:t>填</w:t>
            </w:r>
          </w:p>
        </w:tc>
      </w:tr>
      <w:tr w14:paraId="44B9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90" w:hRule="atLeast"/>
          <w:jc w:val="center"/>
        </w:trPr>
        <w:tc>
          <w:tcPr>
            <w:tcW w:w="2087" w:type="dxa"/>
            <w:gridSpan w:val="2"/>
          </w:tcPr>
          <w:p w14:paraId="60AB339A">
            <w:r>
              <w:rPr>
                <w:rFonts w:hint="eastAsia"/>
                <w:lang w:eastAsia="zh-CN"/>
              </w:rPr>
              <w:t>qrCode</w:t>
            </w:r>
          </w:p>
        </w:tc>
        <w:tc>
          <w:tcPr>
            <w:tcW w:w="2218" w:type="dxa"/>
          </w:tcPr>
          <w:p w14:paraId="22E787AB">
            <w:pPr>
              <w:rPr>
                <w:lang w:eastAsia="zh-CN"/>
              </w:rPr>
            </w:pPr>
            <w:r>
              <w:rPr>
                <w:rFonts w:hint="eastAsia" w:ascii="宋体" w:hAnsi="宋体" w:eastAsia="宋体" w:cs="宋体"/>
                <w:lang w:eastAsia="zh-CN"/>
              </w:rPr>
              <w:t>采</w:t>
            </w:r>
            <w:r>
              <w:rPr>
                <w:rFonts w:hint="eastAsia"/>
                <w:lang w:eastAsia="zh-CN"/>
              </w:rPr>
              <w:t>集器二维码</w:t>
            </w:r>
          </w:p>
        </w:tc>
        <w:tc>
          <w:tcPr>
            <w:tcW w:w="1225" w:type="dxa"/>
          </w:tcPr>
          <w:p w14:paraId="274C741A">
            <w:r>
              <w:rPr>
                <w:rFonts w:hint="eastAsia"/>
                <w:lang w:eastAsia="zh-CN"/>
              </w:rPr>
              <w:t>string</w:t>
            </w:r>
          </w:p>
        </w:tc>
        <w:tc>
          <w:tcPr>
            <w:tcW w:w="3831" w:type="dxa"/>
            <w:gridSpan w:val="2"/>
          </w:tcPr>
          <w:p w14:paraId="3B0EE023">
            <w:r>
              <w:rPr>
                <w:rFonts w:hint="eastAsia" w:eastAsia="宋体"/>
                <w:lang w:eastAsia="zh-CN"/>
              </w:rPr>
              <w:t>选</w:t>
            </w:r>
            <w:r>
              <w:rPr>
                <w:rFonts w:hint="eastAsia"/>
              </w:rPr>
              <w:t>填</w:t>
            </w:r>
          </w:p>
        </w:tc>
      </w:tr>
      <w:tr w14:paraId="1878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jc w:val="center"/>
        </w:trPr>
        <w:tc>
          <w:tcPr>
            <w:tcW w:w="2087" w:type="dxa"/>
            <w:gridSpan w:val="2"/>
          </w:tcPr>
          <w:p w14:paraId="1B3B86C9">
            <w:pPr>
              <w:rPr>
                <w:rFonts w:eastAsiaTheme="minorEastAsia"/>
                <w:lang w:eastAsia="zh-CN"/>
              </w:rPr>
            </w:pPr>
            <w:r>
              <w:rPr>
                <w:rFonts w:hint="eastAsia"/>
                <w:lang w:eastAsia="zh-CN"/>
              </w:rPr>
              <w:t>calc1State</w:t>
            </w:r>
          </w:p>
        </w:tc>
        <w:tc>
          <w:tcPr>
            <w:tcW w:w="2218" w:type="dxa"/>
          </w:tcPr>
          <w:p w14:paraId="55AE8B82">
            <w:pPr>
              <w:rPr>
                <w:rFonts w:eastAsiaTheme="minorEastAsia"/>
                <w:lang w:eastAsia="zh-CN"/>
              </w:rPr>
            </w:pPr>
            <w:r>
              <w:rPr>
                <w:rFonts w:hint="eastAsia" w:ascii="宋体" w:hAnsi="宋体" w:eastAsia="宋体" w:cs="宋体"/>
                <w:lang w:eastAsia="zh-CN"/>
              </w:rPr>
              <w:t>计</w:t>
            </w:r>
            <w:r>
              <w:rPr>
                <w:rFonts w:hint="eastAsia"/>
                <w:lang w:eastAsia="zh-CN"/>
              </w:rPr>
              <w:t>量主板1油枪状态</w:t>
            </w:r>
          </w:p>
        </w:tc>
        <w:tc>
          <w:tcPr>
            <w:tcW w:w="1225" w:type="dxa"/>
          </w:tcPr>
          <w:p w14:paraId="242AE6CD">
            <w:pPr>
              <w:rPr>
                <w:rFonts w:eastAsiaTheme="minorEastAsia"/>
                <w:lang w:eastAsia="zh-CN"/>
              </w:rPr>
            </w:pPr>
            <w:r>
              <w:rPr>
                <w:rFonts w:hint="eastAsia"/>
                <w:lang w:eastAsia="zh-CN"/>
              </w:rPr>
              <w:t>int</w:t>
            </w:r>
          </w:p>
        </w:tc>
        <w:tc>
          <w:tcPr>
            <w:tcW w:w="3831" w:type="dxa"/>
            <w:gridSpan w:val="2"/>
          </w:tcPr>
          <w:p w14:paraId="1CE50185">
            <w:r>
              <w:rPr>
                <w:rFonts w:hint="eastAsia" w:ascii="宋体" w:hAnsi="宋体" w:eastAsia="宋体" w:cs="宋体"/>
              </w:rPr>
              <w:t>必</w:t>
            </w:r>
            <w:r>
              <w:rPr>
                <w:rFonts w:hint="eastAsia"/>
              </w:rPr>
              <w:t>填</w:t>
            </w:r>
          </w:p>
        </w:tc>
      </w:tr>
      <w:tr w14:paraId="17B3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jc w:val="center"/>
        </w:trPr>
        <w:tc>
          <w:tcPr>
            <w:tcW w:w="2087" w:type="dxa"/>
            <w:gridSpan w:val="2"/>
          </w:tcPr>
          <w:p w14:paraId="4F39FAA0">
            <w:r>
              <w:rPr>
                <w:rFonts w:hint="eastAsia"/>
                <w:lang w:eastAsia="zh-CN"/>
              </w:rPr>
              <w:t>calc2State</w:t>
            </w:r>
          </w:p>
        </w:tc>
        <w:tc>
          <w:tcPr>
            <w:tcW w:w="2218" w:type="dxa"/>
          </w:tcPr>
          <w:p w14:paraId="7E5099D2">
            <w:pPr>
              <w:rPr>
                <w:rFonts w:eastAsiaTheme="minorEastAsia"/>
                <w:lang w:eastAsia="zh-CN"/>
              </w:rPr>
            </w:pPr>
            <w:r>
              <w:rPr>
                <w:rFonts w:hint="eastAsia" w:ascii="宋体" w:hAnsi="宋体" w:eastAsia="宋体" w:cs="宋体"/>
                <w:lang w:eastAsia="zh-CN"/>
              </w:rPr>
              <w:t>计</w:t>
            </w:r>
            <w:r>
              <w:rPr>
                <w:rFonts w:hint="eastAsia"/>
                <w:lang w:eastAsia="zh-CN"/>
              </w:rPr>
              <w:t>量主板2油枪状态</w:t>
            </w:r>
          </w:p>
        </w:tc>
        <w:tc>
          <w:tcPr>
            <w:tcW w:w="1225" w:type="dxa"/>
          </w:tcPr>
          <w:p w14:paraId="752A1B5A">
            <w:pPr>
              <w:rPr>
                <w:rFonts w:eastAsiaTheme="minorEastAsia"/>
                <w:lang w:eastAsia="zh-CN"/>
              </w:rPr>
            </w:pPr>
            <w:r>
              <w:rPr>
                <w:rFonts w:hint="eastAsia"/>
                <w:lang w:eastAsia="zh-CN"/>
              </w:rPr>
              <w:t>int</w:t>
            </w:r>
          </w:p>
        </w:tc>
        <w:tc>
          <w:tcPr>
            <w:tcW w:w="3831" w:type="dxa"/>
            <w:gridSpan w:val="2"/>
          </w:tcPr>
          <w:p w14:paraId="6B683485">
            <w:r>
              <w:rPr>
                <w:rFonts w:hint="eastAsia" w:ascii="宋体" w:hAnsi="宋体" w:eastAsia="宋体" w:cs="宋体"/>
              </w:rPr>
              <w:t>必</w:t>
            </w:r>
            <w:r>
              <w:rPr>
                <w:rFonts w:hint="eastAsia"/>
              </w:rPr>
              <w:t>填</w:t>
            </w:r>
          </w:p>
        </w:tc>
      </w:tr>
      <w:tr w14:paraId="6AE8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262" w:hRule="atLeast"/>
          <w:jc w:val="center"/>
        </w:trPr>
        <w:tc>
          <w:tcPr>
            <w:tcW w:w="2087" w:type="dxa"/>
            <w:gridSpan w:val="2"/>
          </w:tcPr>
          <w:p w14:paraId="638CC484">
            <w:r>
              <w:rPr>
                <w:rFonts w:hint="eastAsia"/>
                <w:lang w:eastAsia="zh-CN"/>
              </w:rPr>
              <w:t>calc3State</w:t>
            </w:r>
          </w:p>
        </w:tc>
        <w:tc>
          <w:tcPr>
            <w:tcW w:w="2218" w:type="dxa"/>
          </w:tcPr>
          <w:p w14:paraId="2A5BF198">
            <w:pPr>
              <w:rPr>
                <w:lang w:eastAsia="zh-CN"/>
              </w:rPr>
            </w:pPr>
            <w:r>
              <w:rPr>
                <w:rFonts w:hint="eastAsia" w:ascii="宋体" w:hAnsi="宋体" w:eastAsia="宋体" w:cs="宋体"/>
                <w:lang w:eastAsia="zh-CN"/>
              </w:rPr>
              <w:t>计</w:t>
            </w:r>
            <w:r>
              <w:rPr>
                <w:rFonts w:hint="eastAsia"/>
                <w:lang w:eastAsia="zh-CN"/>
              </w:rPr>
              <w:t>量主板3油枪状态</w:t>
            </w:r>
          </w:p>
        </w:tc>
        <w:tc>
          <w:tcPr>
            <w:tcW w:w="1225" w:type="dxa"/>
          </w:tcPr>
          <w:p w14:paraId="24500E71">
            <w:r>
              <w:rPr>
                <w:rFonts w:hint="eastAsia"/>
                <w:lang w:eastAsia="zh-CN"/>
              </w:rPr>
              <w:t>int</w:t>
            </w:r>
          </w:p>
        </w:tc>
        <w:tc>
          <w:tcPr>
            <w:tcW w:w="3831" w:type="dxa"/>
            <w:gridSpan w:val="2"/>
          </w:tcPr>
          <w:p w14:paraId="2E46BDB3">
            <w:r>
              <w:rPr>
                <w:rFonts w:hint="eastAsia" w:ascii="宋体" w:hAnsi="宋体" w:eastAsia="宋体" w:cs="宋体"/>
              </w:rPr>
              <w:t>必</w:t>
            </w:r>
            <w:r>
              <w:rPr>
                <w:rFonts w:hint="eastAsia"/>
              </w:rPr>
              <w:t>填</w:t>
            </w:r>
          </w:p>
        </w:tc>
      </w:tr>
      <w:tr w14:paraId="4BFC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jc w:val="center"/>
        </w:trPr>
        <w:tc>
          <w:tcPr>
            <w:tcW w:w="2087" w:type="dxa"/>
            <w:gridSpan w:val="2"/>
          </w:tcPr>
          <w:p w14:paraId="6A4AA453">
            <w:r>
              <w:rPr>
                <w:rFonts w:hint="eastAsia"/>
                <w:lang w:eastAsia="zh-CN"/>
              </w:rPr>
              <w:t>calc4State</w:t>
            </w:r>
          </w:p>
        </w:tc>
        <w:tc>
          <w:tcPr>
            <w:tcW w:w="2218" w:type="dxa"/>
          </w:tcPr>
          <w:p w14:paraId="4C8EEC61">
            <w:pPr>
              <w:rPr>
                <w:rFonts w:eastAsiaTheme="minorEastAsia"/>
                <w:lang w:eastAsia="zh-CN"/>
              </w:rPr>
            </w:pPr>
            <w:r>
              <w:rPr>
                <w:rFonts w:hint="eastAsia" w:ascii="宋体" w:hAnsi="宋体" w:eastAsia="宋体" w:cs="宋体"/>
                <w:lang w:eastAsia="zh-CN"/>
              </w:rPr>
              <w:t>计</w:t>
            </w:r>
            <w:r>
              <w:rPr>
                <w:rFonts w:hint="eastAsia"/>
                <w:lang w:eastAsia="zh-CN"/>
              </w:rPr>
              <w:t>量主板4油枪状态</w:t>
            </w:r>
          </w:p>
        </w:tc>
        <w:tc>
          <w:tcPr>
            <w:tcW w:w="1225" w:type="dxa"/>
          </w:tcPr>
          <w:p w14:paraId="220F121E">
            <w:r>
              <w:rPr>
                <w:rFonts w:hint="eastAsia"/>
                <w:lang w:eastAsia="zh-CN"/>
              </w:rPr>
              <w:t>int</w:t>
            </w:r>
          </w:p>
        </w:tc>
        <w:tc>
          <w:tcPr>
            <w:tcW w:w="3831" w:type="dxa"/>
            <w:gridSpan w:val="2"/>
          </w:tcPr>
          <w:p w14:paraId="3736CA50">
            <w:r>
              <w:rPr>
                <w:rFonts w:hint="eastAsia" w:ascii="宋体" w:hAnsi="宋体" w:eastAsia="宋体" w:cs="宋体"/>
              </w:rPr>
              <w:t>必</w:t>
            </w:r>
            <w:r>
              <w:rPr>
                <w:rFonts w:hint="eastAsia"/>
              </w:rPr>
              <w:t>填</w:t>
            </w:r>
          </w:p>
        </w:tc>
      </w:tr>
    </w:tbl>
    <w:p w14:paraId="55FC2F30">
      <w:pPr>
        <w:spacing w:line="360" w:lineRule="auto"/>
        <w:rPr>
          <w:rFonts w:hint="eastAsia" w:ascii="宋体" w:hAnsi="宋体" w:eastAsia="宋体" w:cs="宋体"/>
          <w:lang w:eastAsia="zh-CN"/>
        </w:rPr>
      </w:pPr>
      <w:r>
        <w:rPr>
          <w:rFonts w:hint="eastAsia" w:ascii="宋体" w:hAnsi="宋体" w:eastAsia="宋体" w:cs="宋体"/>
          <w:lang w:eastAsia="zh-CN"/>
        </w:rPr>
        <w:t>请求报文示例：</w:t>
      </w:r>
    </w:p>
    <w:p w14:paraId="46AB33B5">
      <w:pPr>
        <w:rPr>
          <w:lang w:eastAsia="zh-CN"/>
        </w:rPr>
      </w:pPr>
      <w:r>
        <w:rPr>
          <w:rFonts w:hint="eastAsia"/>
          <w:lang w:eastAsia="zh-CN"/>
        </w:rPr>
        <w:t>{</w:t>
      </w:r>
    </w:p>
    <w:p w14:paraId="30EB767B">
      <w:r>
        <w:rPr>
          <w:rFonts w:hint="eastAsia"/>
        </w:rPr>
        <w:t xml:space="preserve">  "method": "</w:t>
      </w:r>
      <w:r>
        <w:rPr>
          <w:rFonts w:hint="eastAsia" w:eastAsia="宋体"/>
          <w:lang w:eastAsia="zh-CN"/>
        </w:rPr>
        <w:t>nozzleStatus</w:t>
      </w:r>
      <w:r>
        <w:rPr>
          <w:rFonts w:hint="eastAsia"/>
        </w:rPr>
        <w:t>",</w:t>
      </w:r>
    </w:p>
    <w:p w14:paraId="542D0A59">
      <w:r>
        <w:rPr>
          <w:rFonts w:hint="eastAsia"/>
        </w:rPr>
        <w:t xml:space="preserve"> "</w:t>
      </w:r>
      <w:r>
        <w:rPr>
          <w:rFonts w:hint="eastAsia" w:eastAsia="宋体"/>
          <w:lang w:eastAsia="zh-CN"/>
        </w:rPr>
        <w:t>dispenserNum</w:t>
      </w:r>
      <w:r>
        <w:rPr>
          <w:rFonts w:hint="eastAsia"/>
        </w:rPr>
        <w:t xml:space="preserve">": </w:t>
      </w:r>
      <w:r>
        <w:rPr>
          <w:rFonts w:hint="eastAsia" w:eastAsia="宋体"/>
          <w:lang w:eastAsia="zh-CN"/>
        </w:rPr>
        <w:t>2</w:t>
      </w:r>
      <w:r>
        <w:rPr>
          <w:rFonts w:hint="eastAsia"/>
        </w:rPr>
        <w:t>,</w:t>
      </w:r>
    </w:p>
    <w:p w14:paraId="5EF2E4FA">
      <w:pPr>
        <w:ind w:firstLine="210" w:firstLineChars="100"/>
      </w:pPr>
      <w:r>
        <w:rPr>
          <w:rFonts w:hint="eastAsia"/>
          <w:lang w:eastAsia="zh-CN"/>
        </w:rPr>
        <w:t>"qrCode": "202408004616",</w:t>
      </w:r>
    </w:p>
    <w:p w14:paraId="27473332">
      <w:r>
        <w:rPr>
          <w:rFonts w:hint="eastAsia"/>
        </w:rPr>
        <w:t xml:space="preserve">  "params": {</w:t>
      </w:r>
    </w:p>
    <w:p w14:paraId="7183DFF9">
      <w:pPr>
        <w:ind w:firstLine="420"/>
        <w:rPr>
          <w:lang w:eastAsia="zh-CN"/>
        </w:rPr>
      </w:pPr>
      <w:r>
        <w:rPr>
          <w:rFonts w:hint="eastAsia"/>
          <w:lang w:eastAsia="zh-CN"/>
        </w:rPr>
        <w:t xml:space="preserve">  " calc1State": 1， //4Byte,每2位表示一把油枪的状态，</w:t>
      </w:r>
    </w:p>
    <w:p w14:paraId="6B34595A">
      <w:pPr>
        <w:ind w:firstLine="420"/>
        <w:rPr>
          <w:lang w:eastAsia="zh-CN"/>
        </w:rPr>
      </w:pPr>
      <w:r>
        <w:rPr>
          <w:rFonts w:hint="eastAsia"/>
          <w:lang w:eastAsia="zh-CN"/>
        </w:rPr>
        <w:t>//从最低2位开始表示第1枪，</w:t>
      </w:r>
    </w:p>
    <w:p w14:paraId="5254C250">
      <w:pPr>
        <w:ind w:firstLine="420"/>
        <w:rPr>
          <w:lang w:eastAsia="zh-CN"/>
        </w:rPr>
      </w:pPr>
      <w:r>
        <w:rPr>
          <w:rFonts w:hint="eastAsia"/>
          <w:lang w:eastAsia="zh-CN"/>
        </w:rPr>
        <w:t>//小端模式，最大支持16条枪</w:t>
      </w:r>
    </w:p>
    <w:p w14:paraId="18AF5134">
      <w:pPr>
        <w:ind w:firstLine="420"/>
        <w:rPr>
          <w:lang w:eastAsia="zh-CN"/>
        </w:rPr>
      </w:pPr>
      <w:r>
        <w:rPr>
          <w:rFonts w:hint="eastAsia"/>
          <w:lang w:eastAsia="zh-CN"/>
        </w:rPr>
        <w:t>Bit: 00：空闲</w:t>
      </w:r>
    </w:p>
    <w:p w14:paraId="18CAFF13">
      <w:pPr>
        <w:ind w:firstLine="420"/>
        <w:rPr>
          <w:lang w:eastAsia="zh-CN"/>
        </w:rPr>
      </w:pPr>
      <w:r>
        <w:rPr>
          <w:rFonts w:hint="eastAsia"/>
          <w:lang w:eastAsia="zh-CN"/>
        </w:rPr>
        <w:t>Bit: 01：已抬枪未授权</w:t>
      </w:r>
    </w:p>
    <w:p w14:paraId="3EA844CF">
      <w:pPr>
        <w:ind w:firstLine="420"/>
        <w:rPr>
          <w:lang w:eastAsia="zh-CN"/>
        </w:rPr>
      </w:pPr>
      <w:r>
        <w:rPr>
          <w:rFonts w:hint="eastAsia"/>
          <w:lang w:eastAsia="zh-CN"/>
        </w:rPr>
        <w:t>Bit: 10：加油中</w:t>
      </w:r>
    </w:p>
    <w:p w14:paraId="586488EC">
      <w:pPr>
        <w:ind w:firstLine="420"/>
        <w:rPr>
          <w:lang w:eastAsia="zh-CN"/>
        </w:rPr>
      </w:pPr>
      <w:r>
        <w:rPr>
          <w:rFonts w:hint="eastAsia"/>
          <w:lang w:eastAsia="zh-CN"/>
        </w:rPr>
        <w:t>Bit: 11：油枪未连接</w:t>
      </w:r>
    </w:p>
    <w:p w14:paraId="23E5A9C4">
      <w:pPr>
        <w:ind w:firstLine="420"/>
        <w:rPr>
          <w:lang w:eastAsia="zh-CN"/>
        </w:rPr>
      </w:pPr>
      <w:r>
        <w:rPr>
          <w:rFonts w:hint="eastAsia"/>
          <w:lang w:eastAsia="zh-CN"/>
        </w:rPr>
        <w:t>" calc2State": 1 ，//同上</w:t>
      </w:r>
    </w:p>
    <w:p w14:paraId="3CAE8A7D">
      <w:pPr>
        <w:ind w:firstLine="420"/>
        <w:rPr>
          <w:lang w:eastAsia="zh-CN"/>
        </w:rPr>
      </w:pPr>
      <w:r>
        <w:rPr>
          <w:rFonts w:hint="eastAsia"/>
          <w:lang w:eastAsia="zh-CN"/>
        </w:rPr>
        <w:t>" calc3State": 1 ，//同上</w:t>
      </w:r>
    </w:p>
    <w:p w14:paraId="0F039F6D">
      <w:pPr>
        <w:ind w:firstLine="420"/>
      </w:pPr>
      <w:r>
        <w:rPr>
          <w:rFonts w:hint="eastAsia"/>
          <w:lang w:eastAsia="zh-CN"/>
        </w:rPr>
        <w:t>" calc4State": 1 ，//同上</w:t>
      </w:r>
    </w:p>
    <w:p w14:paraId="1907CD0D">
      <w:pPr>
        <w:rPr>
          <w:lang w:eastAsia="zh-CN"/>
        </w:rPr>
      </w:pPr>
      <w:r>
        <w:rPr>
          <w:rFonts w:hint="eastAsia"/>
          <w:lang w:eastAsia="zh-CN"/>
        </w:rPr>
        <w:t xml:space="preserve">   }</w:t>
      </w:r>
    </w:p>
    <w:p w14:paraId="5B5224E4">
      <w:pPr>
        <w:rPr>
          <w:lang w:eastAsia="zh-CN"/>
        </w:rPr>
      </w:pPr>
      <w:r>
        <w:rPr>
          <w:rFonts w:hint="eastAsia"/>
          <w:lang w:eastAsia="zh-CN"/>
        </w:rPr>
        <w:t>}</w:t>
      </w:r>
    </w:p>
    <w:p w14:paraId="795E2F5E"/>
    <w:p w14:paraId="2D4C229C">
      <w:pPr>
        <w:rPr>
          <w:rFonts w:eastAsia="宋体"/>
          <w:lang w:eastAsia="zh-CN"/>
        </w:rPr>
      </w:pPr>
      <w:r>
        <w:rPr>
          <w:rFonts w:hint="eastAsia" w:eastAsia="宋体"/>
          <w:lang w:eastAsia="zh-CN"/>
        </w:rPr>
        <w:t>应答成功示例：</w:t>
      </w:r>
    </w:p>
    <w:p w14:paraId="5CD87F14">
      <w:r>
        <w:rPr>
          <w:rFonts w:hint="eastAsia"/>
        </w:rPr>
        <w:t>{</w:t>
      </w:r>
    </w:p>
    <w:p w14:paraId="78901C3F">
      <w:r>
        <w:rPr>
          <w:rFonts w:hint="eastAsia"/>
        </w:rPr>
        <w:t>"resultCode":"0",</w:t>
      </w:r>
    </w:p>
    <w:p w14:paraId="4B989200">
      <w:r>
        <w:rPr>
          <w:rFonts w:hint="eastAsia"/>
        </w:rPr>
        <w:t>"resultMessage":"成功",</w:t>
      </w:r>
    </w:p>
    <w:p w14:paraId="3725E03E">
      <w:r>
        <w:rPr>
          <w:rFonts w:hint="eastAsia"/>
        </w:rPr>
        <w:t>"data":null</w:t>
      </w:r>
    </w:p>
    <w:p w14:paraId="431886FC">
      <w:r>
        <w:rPr>
          <w:rFonts w:hint="eastAsia"/>
        </w:rPr>
        <w:t>}</w:t>
      </w:r>
    </w:p>
    <w:p w14:paraId="1EFF50EF">
      <w:pPr>
        <w:rPr>
          <w:rFonts w:eastAsia="宋体"/>
          <w:lang w:eastAsia="zh-CN"/>
        </w:rPr>
      </w:pPr>
      <w:r>
        <w:rPr>
          <w:rFonts w:hint="eastAsia" w:eastAsia="宋体"/>
          <w:lang w:eastAsia="zh-CN"/>
        </w:rPr>
        <w:t>应答失败示例：</w:t>
      </w:r>
    </w:p>
    <w:p w14:paraId="43D09D11">
      <w:r>
        <w:rPr>
          <w:rFonts w:hint="eastAsia"/>
        </w:rPr>
        <w:t>{</w:t>
      </w:r>
    </w:p>
    <w:p w14:paraId="35267084">
      <w:r>
        <w:rPr>
          <w:rFonts w:hint="eastAsia"/>
        </w:rPr>
        <w:t xml:space="preserve">  "resultCode": "</w:t>
      </w:r>
      <w:r>
        <w:rPr>
          <w:rFonts w:hint="eastAsia" w:eastAsia="宋体"/>
          <w:lang w:eastAsia="zh-CN"/>
        </w:rPr>
        <w:t>-1</w:t>
      </w:r>
      <w:r>
        <w:rPr>
          <w:rFonts w:hint="eastAsia"/>
        </w:rPr>
        <w:t>",</w:t>
      </w:r>
    </w:p>
    <w:p w14:paraId="1EB73B8A">
      <w:r>
        <w:rPr>
          <w:rFonts w:hint="eastAsia"/>
        </w:rPr>
        <w:t xml:space="preserve">  "resultMessage": "</w:t>
      </w:r>
      <w:r>
        <w:rPr>
          <w:rFonts w:hint="eastAsia" w:eastAsia="宋体"/>
          <w:lang w:eastAsia="zh-CN"/>
        </w:rPr>
        <w:t>解密</w:t>
      </w:r>
      <w:r>
        <w:rPr>
          <w:rFonts w:hint="eastAsia"/>
        </w:rPr>
        <w:t>",</w:t>
      </w:r>
    </w:p>
    <w:p w14:paraId="7673F0D3">
      <w:r>
        <w:rPr>
          <w:rFonts w:hint="eastAsia"/>
        </w:rPr>
        <w:t xml:space="preserve">  "data": {</w:t>
      </w:r>
    </w:p>
    <w:p w14:paraId="58EACABB">
      <w:r>
        <w:rPr>
          <w:rFonts w:hint="eastAsia"/>
        </w:rPr>
        <w:t xml:space="preserve">    </w:t>
      </w:r>
    </w:p>
    <w:p w14:paraId="42706058">
      <w:r>
        <w:rPr>
          <w:rFonts w:hint="eastAsia"/>
        </w:rPr>
        <w:t xml:space="preserve">  }</w:t>
      </w:r>
    </w:p>
    <w:p w14:paraId="6C2CE5D6">
      <w:r>
        <w:rPr>
          <w:rFonts w:hint="eastAsia"/>
        </w:rPr>
        <w:t>}</w:t>
      </w:r>
    </w:p>
    <w:p w14:paraId="15930746">
      <w:pPr>
        <w:pStyle w:val="22"/>
        <w:spacing w:before="120" w:after="120" w:line="360" w:lineRule="auto"/>
        <w:ind w:left="0"/>
      </w:pPr>
      <w:bookmarkStart w:id="60" w:name="_Toc9268"/>
      <w:bookmarkStart w:id="61" w:name="_Toc13361"/>
      <w:r>
        <w:rPr>
          <w:rFonts w:hint="eastAsia"/>
        </w:rPr>
        <w:t>异常返回代码表</w:t>
      </w:r>
      <w:bookmarkEnd w:id="60"/>
      <w:bookmarkEnd w:id="61"/>
    </w:p>
    <w:p w14:paraId="448AC9C4">
      <w:pPr>
        <w:pStyle w:val="26"/>
        <w:numPr>
          <w:ilvl w:val="1"/>
          <w:numId w:val="14"/>
        </w:numPr>
        <w:spacing w:before="120" w:after="120" w:line="360" w:lineRule="auto"/>
        <w:ind w:firstLine="480"/>
      </w:pPr>
      <w:r>
        <w:rPr>
          <w:rFonts w:hint="eastAsia"/>
        </w:rPr>
        <w:t>异常返回代码表</w:t>
      </w:r>
    </w:p>
    <w:tbl>
      <w:tblPr>
        <w:tblStyle w:val="8"/>
        <w:tblW w:w="95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41"/>
        <w:gridCol w:w="5913"/>
      </w:tblGrid>
      <w:tr w14:paraId="626D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6" w:type="dxa"/>
            <w:shd w:val="clear" w:color="000000" w:fill="AEAAAA"/>
            <w:noWrap/>
            <w:vAlign w:val="bottom"/>
          </w:tcPr>
          <w:p w14:paraId="1B6B4D08">
            <w:pPr>
              <w:jc w:val="center"/>
              <w:rPr>
                <w:rFonts w:hint="eastAsia" w:ascii="宋体" w:hAnsi="宋体" w:eastAsia="宋体" w:cs="宋体"/>
                <w:b/>
                <w:bCs/>
                <w:szCs w:val="24"/>
              </w:rPr>
            </w:pPr>
            <w:r>
              <w:rPr>
                <w:rFonts w:hint="eastAsia" w:ascii="宋体" w:hAnsi="宋体" w:eastAsia="宋体" w:cs="宋体"/>
                <w:b/>
                <w:bCs/>
                <w:szCs w:val="24"/>
              </w:rPr>
              <w:t>代号</w:t>
            </w:r>
          </w:p>
        </w:tc>
        <w:tc>
          <w:tcPr>
            <w:tcW w:w="2741" w:type="dxa"/>
            <w:shd w:val="clear" w:color="000000" w:fill="AEAAAA"/>
            <w:noWrap/>
            <w:vAlign w:val="bottom"/>
          </w:tcPr>
          <w:p w14:paraId="7E76E3CD">
            <w:pPr>
              <w:jc w:val="center"/>
              <w:rPr>
                <w:rFonts w:hint="eastAsia" w:ascii="宋体" w:hAnsi="宋体" w:eastAsia="宋体" w:cs="宋体"/>
                <w:b/>
                <w:bCs/>
                <w:szCs w:val="24"/>
              </w:rPr>
            </w:pPr>
            <w:r>
              <w:rPr>
                <w:rFonts w:hint="eastAsia" w:ascii="宋体" w:hAnsi="宋体" w:eastAsia="宋体" w:cs="宋体"/>
                <w:b/>
                <w:bCs/>
                <w:szCs w:val="24"/>
              </w:rPr>
              <w:t>描述</w:t>
            </w:r>
          </w:p>
        </w:tc>
        <w:tc>
          <w:tcPr>
            <w:tcW w:w="5913" w:type="dxa"/>
            <w:shd w:val="clear" w:color="000000" w:fill="AEAAAA"/>
            <w:noWrap/>
            <w:vAlign w:val="bottom"/>
          </w:tcPr>
          <w:p w14:paraId="320E1CA5">
            <w:pPr>
              <w:jc w:val="center"/>
              <w:rPr>
                <w:rFonts w:hint="eastAsia" w:ascii="宋体" w:hAnsi="宋体" w:eastAsia="宋体" w:cs="宋体"/>
                <w:b/>
                <w:bCs/>
                <w:szCs w:val="24"/>
              </w:rPr>
            </w:pPr>
            <w:r>
              <w:rPr>
                <w:rFonts w:hint="eastAsia" w:ascii="宋体" w:hAnsi="宋体" w:eastAsia="宋体" w:cs="宋体"/>
                <w:b/>
                <w:bCs/>
                <w:szCs w:val="24"/>
              </w:rPr>
              <w:t>如何处理</w:t>
            </w:r>
          </w:p>
        </w:tc>
      </w:tr>
      <w:tr w14:paraId="2541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noWrap/>
            <w:vAlign w:val="bottom"/>
          </w:tcPr>
          <w:p w14:paraId="2563845A">
            <w:pPr>
              <w:jc w:val="center"/>
              <w:rPr>
                <w:rFonts w:hint="eastAsia" w:ascii="宋体" w:hAnsi="宋体" w:eastAsia="宋体" w:cs="宋体"/>
                <w:sz w:val="20"/>
                <w:szCs w:val="20"/>
              </w:rPr>
            </w:pPr>
            <w:r>
              <w:rPr>
                <w:rFonts w:eastAsia="宋体"/>
                <w:sz w:val="20"/>
                <w:szCs w:val="20"/>
              </w:rPr>
              <w:t>0</w:t>
            </w:r>
          </w:p>
        </w:tc>
        <w:tc>
          <w:tcPr>
            <w:tcW w:w="2741" w:type="dxa"/>
            <w:noWrap/>
            <w:vAlign w:val="bottom"/>
          </w:tcPr>
          <w:p w14:paraId="75D9285D">
            <w:pPr>
              <w:rPr>
                <w:rFonts w:hint="eastAsia" w:ascii="宋体" w:hAnsi="宋体" w:eastAsia="宋体" w:cs="宋体"/>
                <w:szCs w:val="24"/>
                <w:lang w:eastAsia="zh-CN"/>
              </w:rPr>
            </w:pPr>
            <w:r>
              <w:rPr>
                <w:rFonts w:hint="eastAsia" w:ascii="宋体" w:hAnsi="宋体" w:eastAsia="宋体" w:cs="宋体"/>
                <w:szCs w:val="24"/>
                <w:lang w:eastAsia="zh-CN"/>
              </w:rPr>
              <w:t>数据接收以及解密正常。</w:t>
            </w:r>
          </w:p>
        </w:tc>
        <w:tc>
          <w:tcPr>
            <w:tcW w:w="5913" w:type="dxa"/>
            <w:noWrap/>
            <w:vAlign w:val="bottom"/>
          </w:tcPr>
          <w:p w14:paraId="26EE766A">
            <w:pPr>
              <w:rPr>
                <w:rFonts w:hint="eastAsia" w:ascii="宋体" w:hAnsi="宋体" w:eastAsia="宋体" w:cs="宋体"/>
                <w:szCs w:val="24"/>
                <w:lang w:eastAsia="zh-CN"/>
              </w:rPr>
            </w:pPr>
            <w:r>
              <w:rPr>
                <w:rFonts w:hint="eastAsia" w:ascii="宋体" w:hAnsi="宋体" w:eastAsia="宋体" w:cs="宋体"/>
                <w:szCs w:val="24"/>
                <w:lang w:eastAsia="zh-CN"/>
              </w:rPr>
              <w:t>无需处理</w:t>
            </w:r>
          </w:p>
        </w:tc>
      </w:tr>
      <w:tr w14:paraId="7013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noWrap/>
            <w:vAlign w:val="bottom"/>
          </w:tcPr>
          <w:p w14:paraId="60A89B8E">
            <w:pPr>
              <w:jc w:val="center"/>
              <w:rPr>
                <w:rFonts w:eastAsia="宋体"/>
                <w:sz w:val="20"/>
                <w:szCs w:val="20"/>
                <w:lang w:eastAsia="zh-CN"/>
              </w:rPr>
            </w:pPr>
            <w:r>
              <w:rPr>
                <w:rFonts w:hint="eastAsia" w:eastAsia="宋体"/>
                <w:sz w:val="20"/>
                <w:szCs w:val="20"/>
                <w:lang w:eastAsia="zh-CN"/>
              </w:rPr>
              <w:t>-1</w:t>
            </w:r>
          </w:p>
        </w:tc>
        <w:tc>
          <w:tcPr>
            <w:tcW w:w="2741" w:type="dxa"/>
            <w:noWrap/>
            <w:vAlign w:val="bottom"/>
          </w:tcPr>
          <w:p w14:paraId="3F647B11">
            <w:pPr>
              <w:rPr>
                <w:rFonts w:hint="eastAsia" w:ascii="宋体" w:hAnsi="宋体" w:eastAsia="宋体" w:cs="宋体"/>
                <w:szCs w:val="24"/>
                <w:lang w:eastAsia="zh-CN"/>
              </w:rPr>
            </w:pPr>
            <w:r>
              <w:rPr>
                <w:rFonts w:hint="eastAsia" w:ascii="宋体" w:hAnsi="宋体" w:eastAsia="宋体" w:cs="宋体"/>
                <w:szCs w:val="24"/>
                <w:lang w:eastAsia="zh-CN"/>
              </w:rPr>
              <w:t>解密失败</w:t>
            </w:r>
          </w:p>
        </w:tc>
        <w:tc>
          <w:tcPr>
            <w:tcW w:w="5913" w:type="dxa"/>
            <w:noWrap/>
            <w:vAlign w:val="bottom"/>
          </w:tcPr>
          <w:p w14:paraId="0CD204E9">
            <w:pPr>
              <w:rPr>
                <w:rFonts w:hint="eastAsia" w:ascii="宋体" w:hAnsi="宋体" w:eastAsia="宋体" w:cs="宋体"/>
                <w:szCs w:val="24"/>
                <w:lang w:eastAsia="zh-CN"/>
              </w:rPr>
            </w:pPr>
            <w:r>
              <w:rPr>
                <w:rFonts w:hint="eastAsia" w:ascii="宋体" w:hAnsi="宋体" w:eastAsia="宋体" w:cs="宋体"/>
                <w:szCs w:val="24"/>
                <w:lang w:eastAsia="zh-CN"/>
              </w:rPr>
              <w:t>重传交易</w:t>
            </w:r>
          </w:p>
        </w:tc>
      </w:tr>
      <w:tr w14:paraId="5EAA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6" w:type="dxa"/>
            <w:noWrap/>
            <w:vAlign w:val="bottom"/>
          </w:tcPr>
          <w:p w14:paraId="25241286">
            <w:pPr>
              <w:jc w:val="center"/>
              <w:rPr>
                <w:rFonts w:eastAsia="宋体"/>
                <w:sz w:val="20"/>
                <w:szCs w:val="20"/>
                <w:lang w:eastAsia="zh-CN"/>
              </w:rPr>
            </w:pPr>
            <w:r>
              <w:rPr>
                <w:rFonts w:hint="eastAsia" w:eastAsia="宋体"/>
                <w:sz w:val="20"/>
                <w:szCs w:val="20"/>
                <w:lang w:eastAsia="zh-CN"/>
              </w:rPr>
              <w:t>-2</w:t>
            </w:r>
          </w:p>
        </w:tc>
        <w:tc>
          <w:tcPr>
            <w:tcW w:w="2741" w:type="dxa"/>
            <w:noWrap/>
            <w:vAlign w:val="bottom"/>
          </w:tcPr>
          <w:p w14:paraId="73E7693B">
            <w:pPr>
              <w:rPr>
                <w:rFonts w:hint="eastAsia" w:ascii="宋体" w:hAnsi="宋体" w:eastAsia="宋体" w:cs="宋体"/>
                <w:szCs w:val="24"/>
                <w:lang w:eastAsia="zh-CN"/>
              </w:rPr>
            </w:pPr>
            <w:r>
              <w:rPr>
                <w:rFonts w:hint="eastAsia" w:ascii="宋体" w:hAnsi="宋体" w:eastAsia="宋体" w:cs="宋体"/>
                <w:szCs w:val="24"/>
                <w:lang w:eastAsia="zh-CN"/>
              </w:rPr>
              <w:t>入库失败</w:t>
            </w:r>
          </w:p>
        </w:tc>
        <w:tc>
          <w:tcPr>
            <w:tcW w:w="5913" w:type="dxa"/>
            <w:noWrap/>
            <w:vAlign w:val="bottom"/>
          </w:tcPr>
          <w:p w14:paraId="0FBCF260">
            <w:pPr>
              <w:rPr>
                <w:rFonts w:hint="eastAsia" w:ascii="宋体" w:hAnsi="宋体" w:eastAsia="宋体" w:cs="宋体"/>
                <w:szCs w:val="24"/>
                <w:lang w:eastAsia="zh-CN"/>
              </w:rPr>
            </w:pPr>
            <w:r>
              <w:rPr>
                <w:rFonts w:hint="eastAsia" w:ascii="宋体" w:hAnsi="宋体" w:eastAsia="宋体" w:cs="宋体"/>
                <w:szCs w:val="24"/>
                <w:lang w:eastAsia="zh-CN"/>
              </w:rPr>
              <w:t>重传交易</w:t>
            </w:r>
          </w:p>
        </w:tc>
      </w:tr>
    </w:tbl>
    <w:p w14:paraId="3065DD0B">
      <w:pPr>
        <w:pStyle w:val="14"/>
        <w:spacing w:line="360" w:lineRule="auto"/>
        <w:ind w:firstLine="0" w:firstLineChars="0"/>
      </w:pPr>
    </w:p>
    <w:sectPr>
      <w:pgSz w:w="11907" w:h="16840"/>
      <w:pgMar w:top="1794" w:right="1335" w:bottom="1130" w:left="1410" w:header="1429" w:footer="9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88A9">
    <w:pPr>
      <w:pStyle w:val="4"/>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81BA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4F81BA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29490">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9A5D">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2C39A5D">
                    <w:pPr>
                      <w:pStyle w:val="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1BBB">
    <w:pPr>
      <w:tabs>
        <w:tab w:val="center" w:pos="4573"/>
      </w:tabs>
      <w:rPr>
        <w:rFonts w:eastAsia="宋体"/>
        <w:lang w:eastAsia="zh-CN"/>
      </w:rPr>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61FF0">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661FF0">
                    <w:pPr>
                      <w:pStyle w:val="4"/>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eastAsia="宋体"/>
        <w:w w:val="10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7859">
    <w:pPr>
      <w:pStyle w:val="4"/>
    </w:pPr>
    <w:r>
      <w:rPr>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82F78">
                          <w:pPr>
                            <w:pStyle w:val="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CD82F78">
                    <w:pPr>
                      <w:pStyle w:val="4"/>
                    </w:pPr>
                    <w:r>
                      <w:fldChar w:fldCharType="begin"/>
                    </w:r>
                    <w:r>
                      <w:instrText xml:space="preserve"> PAGE  \* MERGEFORMAT </w:instrText>
                    </w:r>
                    <w:r>
                      <w:fldChar w:fldCharType="separate"/>
                    </w:r>
                    <w:r>
                      <w:t>II</w:t>
                    </w:r>
                    <w:r>
                      <w:fldChar w:fldCharType="end"/>
                    </w:r>
                  </w:p>
                </w:txbxContent>
              </v:textbox>
            </v:shape>
          </w:pict>
        </mc:Fallback>
      </mc:AlternateContent>
    </w: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99BCF">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5299BCF">
                    <w:pPr>
                      <w:pStyle w:val="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D0E2B">
    <w:pPr>
      <w:pStyle w:val="4"/>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8DF3C">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98DF3C">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D1C3">
    <w:pPr>
      <w:pStyle w:val="2"/>
      <w:jc w:val="center"/>
      <w:rPr>
        <w:rFonts w:eastAsia="宋体"/>
        <w:lang w:eastAsia="zh-CN"/>
      </w:rPr>
    </w:pPr>
    <w:r>
      <w:rPr>
        <w:lang w:eastAsia="zh-CN"/>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1111250</wp:posOffset>
              </wp:positionV>
              <wp:extent cx="5806440" cy="0"/>
              <wp:effectExtent l="5080" t="6350" r="8255" b="12700"/>
              <wp:wrapNone/>
              <wp:docPr id="12" name="Freeform 1"/>
              <wp:cNvGraphicFramePr/>
              <a:graphic xmlns:a="http://schemas.openxmlformats.org/drawingml/2006/main">
                <a:graphicData uri="http://schemas.microsoft.com/office/word/2010/wordprocessingShape">
                  <wps:wsp>
                    <wps:cNvSpPr>
                      <a:spLocks noChangeArrowheads="1"/>
                    </wps:cNvSpPr>
                    <wps:spPr bwMode="auto">
                      <a:xfrm>
                        <a:off x="0" y="0"/>
                        <a:ext cx="5806440" cy="0"/>
                      </a:xfrm>
                      <a:custGeom>
                        <a:avLst/>
                        <a:gdLst>
                          <a:gd name="T0" fmla="*/ 0 w 9145"/>
                          <a:gd name="T1" fmla="*/ 0 h 16"/>
                          <a:gd name="T2" fmla="*/ 9145 w 9145"/>
                          <a:gd name="T3" fmla="*/ 0 h 16"/>
                        </a:gdLst>
                        <a:ahLst/>
                        <a:cxnLst>
                          <a:cxn ang="0">
                            <a:pos x="T0" y="T1"/>
                          </a:cxn>
                          <a:cxn ang="0">
                            <a:pos x="T2" y="T3"/>
                          </a:cxn>
                        </a:cxnLst>
                        <a:rect l="0" t="0" r="r" b="b"/>
                        <a:pathLst>
                          <a:path w="9145" h="16">
                            <a:moveTo>
                              <a:pt x="0" y="0"/>
                            </a:moveTo>
                            <a:lnTo>
                              <a:pt x="9145" y="0"/>
                            </a:lnTo>
                          </a:path>
                        </a:pathLst>
                      </a:custGeom>
                      <a:noFill/>
                      <a:ln w="9652">
                        <a:solidFill>
                          <a:srgbClr val="000000"/>
                        </a:solidFill>
                        <a:miter lim="1000000"/>
                      </a:ln>
                    </wps:spPr>
                    <wps:bodyPr rot="0" vert="horz" wrap="square" lIns="91440" tIns="45720" rIns="91440" bIns="45720" anchor="t" anchorCtr="0" upright="1">
                      <a:noAutofit/>
                    </wps:bodyPr>
                  </wps:wsp>
                </a:graphicData>
              </a:graphic>
            </wp:anchor>
          </w:drawing>
        </mc:Choice>
        <mc:Fallback>
          <w:pict>
            <v:shape id="Freeform 1" o:spid="_x0000_s1026" o:spt="100" style="position:absolute;left:0pt;margin-left:70.9pt;margin-top:87.5pt;height:0pt;width:457.2pt;mso-position-horizontal-relative:page;mso-position-vertical-relative:page;z-index:251659264;mso-width-relative:page;mso-height-relative:page;" filled="f" stroked="t" coordsize="9145,16" o:allowincell="f" o:gfxdata="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In0ctcAAAAMAQAADwAAAAAAAAABACAAAAAiAAAA&#10;ZHJzL2Rvd25yZXYueG1sUEsBAhQAFAAAAAgAh07iQIWbiDWzAgAA/AUAAA4AAAAAAAAAAQAgAAAA&#10;JgEAAGRycy9lMm9Eb2MueG1sUEsFBgAAAAAGAAYAWQEAAEsGAAAAAA==&#10;" path="m0,0l9145,0e">
              <v:path o:connectlocs="0,0;5806440,0" o:connectangles="0,0"/>
              <v:fill on="f" focussize="0,0"/>
              <v:stroke weight="0.76pt" color="#000000" miterlimit="10" joinstyle="miter"/>
              <v:imagedata o:title=""/>
              <o:lock v:ext="edit" aspectratio="f"/>
            </v:shape>
          </w:pict>
        </mc:Fallback>
      </mc:AlternateContent>
    </w:r>
    <w:r>
      <w:t xml:space="preserve">JJF </w:t>
    </w:r>
    <w:r>
      <w:rPr>
        <w:rFonts w:hint="eastAsia" w:eastAsia="宋体"/>
        <w:lang w:eastAsia="zh-CN"/>
      </w:rPr>
      <w:t>XXXX</w:t>
    </w:r>
    <w:r>
      <w:t>—202</w:t>
    </w:r>
    <w:r>
      <w:rPr>
        <w:rFonts w:hint="eastAsia" w:eastAsia="宋体"/>
        <w:lang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70C7">
    <w:pPr>
      <w:pStyle w:val="2"/>
      <w:jc w:val="center"/>
      <w:rPr>
        <w:rFonts w:eastAsia="宋体"/>
        <w:lang w:eastAsia="zh-CN"/>
      </w:rPr>
    </w:pPr>
    <w:r>
      <w:rPr>
        <w:lang w:eastAsia="zh-CN"/>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1111250</wp:posOffset>
              </wp:positionV>
              <wp:extent cx="5806440" cy="0"/>
              <wp:effectExtent l="5080" t="6350" r="8255" b="12700"/>
              <wp:wrapNone/>
              <wp:docPr id="11" name="Freeform 3"/>
              <wp:cNvGraphicFramePr/>
              <a:graphic xmlns:a="http://schemas.openxmlformats.org/drawingml/2006/main">
                <a:graphicData uri="http://schemas.microsoft.com/office/word/2010/wordprocessingShape">
                  <wps:wsp>
                    <wps:cNvSpPr>
                      <a:spLocks noChangeArrowheads="1"/>
                    </wps:cNvSpPr>
                    <wps:spPr bwMode="auto">
                      <a:xfrm>
                        <a:off x="0" y="0"/>
                        <a:ext cx="5806440" cy="0"/>
                      </a:xfrm>
                      <a:custGeom>
                        <a:avLst/>
                        <a:gdLst>
                          <a:gd name="T0" fmla="*/ 0 w 9145"/>
                          <a:gd name="T1" fmla="*/ 0 h 16"/>
                          <a:gd name="T2" fmla="*/ 9145 w 9145"/>
                          <a:gd name="T3" fmla="*/ 0 h 16"/>
                        </a:gdLst>
                        <a:ahLst/>
                        <a:cxnLst>
                          <a:cxn ang="0">
                            <a:pos x="T0" y="T1"/>
                          </a:cxn>
                          <a:cxn ang="0">
                            <a:pos x="T2" y="T3"/>
                          </a:cxn>
                        </a:cxnLst>
                        <a:rect l="0" t="0" r="r" b="b"/>
                        <a:pathLst>
                          <a:path w="9145" h="16">
                            <a:moveTo>
                              <a:pt x="0" y="0"/>
                            </a:moveTo>
                            <a:lnTo>
                              <a:pt x="9145" y="0"/>
                            </a:lnTo>
                          </a:path>
                        </a:pathLst>
                      </a:custGeom>
                      <a:noFill/>
                      <a:ln w="9652">
                        <a:solidFill>
                          <a:srgbClr val="000000"/>
                        </a:solidFill>
                        <a:miter lim="1000000"/>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70.9pt;margin-top:87.5pt;height:0pt;width:457.2pt;mso-position-horizontal-relative:page;mso-position-vertical-relative:page;z-index:251661312;mso-width-relative:page;mso-height-relative:page;" filled="f" stroked="t" coordsize="9145,16" o:allowincell="f" o:gfxdata="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In0ctcAAAAMAQAADwAAAAAAAAABACAAAAAi&#10;AAAAZHJzL2Rvd25yZXYueG1sUEsBAhQAFAAAAAgAh07iQP2PXd22AgAA/AUAAA4AAAAAAAAAAQAg&#10;AAAAJgEAAGRycy9lMm9Eb2MueG1sUEsFBgAAAAAGAAYAWQEAAE4GAAAAAA==&#10;" path="m0,0l9145,0e">
              <v:path o:connectlocs="0,0;5806440,0" o:connectangles="0,0"/>
              <v:fill on="f" focussize="0,0"/>
              <v:stroke weight="0.76pt" color="#000000" miterlimit="10" joinstyle="miter"/>
              <v:imagedata o:title=""/>
              <o:lock v:ext="edit" aspectratio="f"/>
            </v:shape>
          </w:pict>
        </mc:Fallback>
      </mc:AlternateContent>
    </w:r>
    <w:r>
      <w:t>JJF XXXX—202</w:t>
    </w:r>
    <w:r>
      <w:rPr>
        <w:rFonts w:hint="eastAsia" w:eastAsia="宋体"/>
        <w:lang w:eastAsia="zh-CN"/>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F5984">
    <w:pPr>
      <w:pStyle w:val="2"/>
      <w:jc w:val="center"/>
    </w:pPr>
    <w:r>
      <w:rPr>
        <w:lang w:eastAsia="zh-CN"/>
      </w:rP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1111250</wp:posOffset>
              </wp:positionV>
              <wp:extent cx="5806440" cy="0"/>
              <wp:effectExtent l="5080" t="6350" r="8255" b="12700"/>
              <wp:wrapNone/>
              <wp:docPr id="10" name="Freeform 67"/>
              <wp:cNvGraphicFramePr/>
              <a:graphic xmlns:a="http://schemas.openxmlformats.org/drawingml/2006/main">
                <a:graphicData uri="http://schemas.microsoft.com/office/word/2010/wordprocessingShape">
                  <wps:wsp>
                    <wps:cNvSpPr>
                      <a:spLocks noChangeArrowheads="1"/>
                    </wps:cNvSpPr>
                    <wps:spPr bwMode="auto">
                      <a:xfrm>
                        <a:off x="0" y="0"/>
                        <a:ext cx="5806440" cy="0"/>
                      </a:xfrm>
                      <a:custGeom>
                        <a:avLst/>
                        <a:gdLst>
                          <a:gd name="T0" fmla="*/ 0 w 9145"/>
                          <a:gd name="T1" fmla="*/ 0 h 16"/>
                          <a:gd name="T2" fmla="*/ 9145 w 9145"/>
                          <a:gd name="T3" fmla="*/ 0 h 16"/>
                        </a:gdLst>
                        <a:ahLst/>
                        <a:cxnLst>
                          <a:cxn ang="0">
                            <a:pos x="T0" y="T1"/>
                          </a:cxn>
                          <a:cxn ang="0">
                            <a:pos x="T2" y="T3"/>
                          </a:cxn>
                        </a:cxnLst>
                        <a:rect l="0" t="0" r="r" b="b"/>
                        <a:pathLst>
                          <a:path w="9145" h="16">
                            <a:moveTo>
                              <a:pt x="0" y="0"/>
                            </a:moveTo>
                            <a:lnTo>
                              <a:pt x="9145" y="0"/>
                            </a:lnTo>
                          </a:path>
                        </a:pathLst>
                      </a:custGeom>
                      <a:noFill/>
                      <a:ln w="9652">
                        <a:solidFill>
                          <a:srgbClr val="000000"/>
                        </a:solidFill>
                        <a:miter lim="1000000"/>
                      </a:ln>
                    </wps:spPr>
                    <wps:bodyPr rot="0" vert="horz" wrap="square" lIns="91440" tIns="45720" rIns="91440" bIns="45720" anchor="t" anchorCtr="0" upright="1">
                      <a:noAutofit/>
                    </wps:bodyPr>
                  </wps:wsp>
                </a:graphicData>
              </a:graphic>
            </wp:anchor>
          </w:drawing>
        </mc:Choice>
        <mc:Fallback>
          <w:pict>
            <v:shape id="Freeform 67" o:spid="_x0000_s1026" o:spt="100" style="position:absolute;left:0pt;margin-left:70.9pt;margin-top:87.5pt;height:0pt;width:457.2pt;mso-position-horizontal-relative:page;mso-position-vertical-relative:page;z-index:251663360;mso-width-relative:page;mso-height-relative:page;" filled="f" stroked="t" coordsize="9145,16" o:allowincell="f" o:gfxdata="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PyJ9HLXAAAADAEAAA8AAAAAAAAAAQAgAAAAIgAA&#10;AGRycy9kb3ducmV2LnhtbFBLAQIUABQAAAAIAIdO4kDtBvHstAIAAP0FAAAOAAAAAAAAAAEAIAAA&#10;ACYBAABkcnMvZTJvRG9jLnhtbFBLBQYAAAAABgAGAFkBAABMBgAAAAA=&#10;" path="m0,0l9145,0e">
              <v:path o:connectlocs="0,0;5806440,0" o:connectangles="0,0"/>
              <v:fill on="f" focussize="0,0"/>
              <v:stroke weight="0.76pt" color="#000000" miterlimit="10" joinstyle="miter"/>
              <v:imagedata o:title=""/>
              <o:lock v:ext="edit" aspectratio="f"/>
            </v:shape>
          </w:pict>
        </mc:Fallback>
      </mc:AlternateContent>
    </w:r>
    <w:r>
      <w:t>JJF XXXX—2025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FD8ED"/>
    <w:multiLevelType w:val="multilevel"/>
    <w:tmpl w:val="841FD8ED"/>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8EA63C1A"/>
    <w:multiLevelType w:val="multilevel"/>
    <w:tmpl w:val="8EA63C1A"/>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9091A36B"/>
    <w:multiLevelType w:val="singleLevel"/>
    <w:tmpl w:val="9091A36B"/>
    <w:lvl w:ilvl="0" w:tentative="0">
      <w:start w:val="1"/>
      <w:numFmt w:val="decimal"/>
      <w:suff w:val="nothing"/>
      <w:lvlText w:val="%1）"/>
      <w:lvlJc w:val="left"/>
    </w:lvl>
  </w:abstractNum>
  <w:abstractNum w:abstractNumId="3">
    <w:nsid w:val="FE1B1D78"/>
    <w:multiLevelType w:val="multilevel"/>
    <w:tmpl w:val="FE1B1D78"/>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0A11771"/>
    <w:multiLevelType w:val="multilevel"/>
    <w:tmpl w:val="10A11771"/>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938A304"/>
    <w:multiLevelType w:val="multilevel"/>
    <w:tmpl w:val="1938A304"/>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17E7FB1"/>
    <w:multiLevelType w:val="multilevel"/>
    <w:tmpl w:val="217E7FB1"/>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E397B3E"/>
    <w:multiLevelType w:val="multilevel"/>
    <w:tmpl w:val="2E397B3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39873D0D"/>
    <w:multiLevelType w:val="multilevel"/>
    <w:tmpl w:val="39873D0D"/>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A1A47F0"/>
    <w:multiLevelType w:val="multilevel"/>
    <w:tmpl w:val="3A1A47F0"/>
    <w:lvl w:ilvl="0" w:tentative="0">
      <w:start w:val="1"/>
      <w:numFmt w:val="upperLetter"/>
      <w:lvlText w:val="%1"/>
      <w:lvlJc w:val="left"/>
      <w:pPr>
        <w:tabs>
          <w:tab w:val="left" w:pos="0"/>
        </w:tabs>
        <w:ind w:left="0" w:hanging="425"/>
      </w:pPr>
      <w:rPr>
        <w:rFonts w:hint="eastAsia"/>
        <w:color w:val="FFFFFF"/>
      </w:rPr>
    </w:lvl>
    <w:lvl w:ilvl="1" w:tentative="0">
      <w:start w:val="1"/>
      <w:numFmt w:val="decimal"/>
      <w:suff w:val="nothing"/>
      <w:lvlText w:val="表A.%2　"/>
      <w:lvlJc w:val="left"/>
      <w:pPr>
        <w:ind w:left="567" w:hanging="567"/>
      </w:pPr>
      <w:rPr>
        <w:rFonts w:hint="eastAsia" w:ascii="黑体" w:eastAsia="黑体"/>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49AD32C3"/>
    <w:multiLevelType w:val="multilevel"/>
    <w:tmpl w:val="49AD32C3"/>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57D3FBC"/>
    <w:multiLevelType w:val="multilevel"/>
    <w:tmpl w:val="657D3FBC"/>
    <w:lvl w:ilvl="0" w:tentative="0">
      <w:start w:val="1"/>
      <w:numFmt w:val="upperLetter"/>
      <w:pStyle w:val="21"/>
      <w:suff w:val="nothing"/>
      <w:lvlText w:val="附录%1"/>
      <w:lvlJc w:val="left"/>
      <w:pPr>
        <w:ind w:left="0" w:firstLine="0"/>
      </w:pPr>
      <w:rPr>
        <w:rFonts w:hint="eastAsia" w:eastAsia="黑体"/>
        <w:spacing w:val="100"/>
        <w:sz w:val="21"/>
      </w:rPr>
    </w:lvl>
    <w:lvl w:ilvl="1" w:tentative="0">
      <w:start w:val="1"/>
      <w:numFmt w:val="decimal"/>
      <w:pStyle w:val="22"/>
      <w:suff w:val="nothing"/>
      <w:lvlText w:val="%1.%2　"/>
      <w:lvlJc w:val="left"/>
      <w:pPr>
        <w:ind w:left="709" w:firstLine="0"/>
      </w:pPr>
      <w:rPr>
        <w:rFonts w:hint="eastAsia" w:ascii="黑体" w:eastAsia="黑体"/>
        <w:b w:val="0"/>
        <w:i w:val="0"/>
        <w:sz w:val="21"/>
      </w:rPr>
    </w:lvl>
    <w:lvl w:ilvl="2" w:tentative="0">
      <w:start w:val="1"/>
      <w:numFmt w:val="decimal"/>
      <w:pStyle w:val="23"/>
      <w:suff w:val="nothing"/>
      <w:lvlText w:val="%1.%2.%3　"/>
      <w:lvlJc w:val="left"/>
      <w:pPr>
        <w:ind w:left="0" w:firstLine="0"/>
      </w:pPr>
      <w:rPr>
        <w:rFonts w:hint="eastAsia" w:ascii="黑体" w:eastAsia="黑体"/>
        <w:b w:val="0"/>
        <w:i w:val="0"/>
        <w:sz w:val="21"/>
      </w:rPr>
    </w:lvl>
    <w:lvl w:ilvl="3" w:tentative="0">
      <w:start w:val="1"/>
      <w:numFmt w:val="decimal"/>
      <w:pStyle w:val="24"/>
      <w:suff w:val="nothing"/>
      <w:lvlText w:val="%1.%2.%3.%4　"/>
      <w:lvlJc w:val="left"/>
      <w:pPr>
        <w:ind w:left="0" w:firstLine="0"/>
      </w:pPr>
      <w:rPr>
        <w:rFonts w:hint="eastAsia" w:ascii="黑体" w:eastAsia="黑体"/>
        <w:b w:val="0"/>
        <w:i w:val="0"/>
        <w:sz w:val="21"/>
      </w:rPr>
    </w:lvl>
    <w:lvl w:ilvl="4" w:tentative="0">
      <w:start w:val="1"/>
      <w:numFmt w:val="decimal"/>
      <w:pStyle w:val="25"/>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D2C990"/>
    <w:multiLevelType w:val="multilevel"/>
    <w:tmpl w:val="6DD2C990"/>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2DDCD93"/>
    <w:multiLevelType w:val="multilevel"/>
    <w:tmpl w:val="72DDCD93"/>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1"/>
  </w:num>
  <w:num w:numId="2">
    <w:abstractNumId w:val="10"/>
  </w:num>
  <w:num w:numId="3">
    <w:abstractNumId w:val="0"/>
  </w:num>
  <w:num w:numId="4">
    <w:abstractNumId w:val="12"/>
  </w:num>
  <w:num w:numId="5">
    <w:abstractNumId w:val="13"/>
  </w:num>
  <w:num w:numId="6">
    <w:abstractNumId w:val="6"/>
  </w:num>
  <w:num w:numId="7">
    <w:abstractNumId w:val="5"/>
  </w:num>
  <w:num w:numId="8">
    <w:abstractNumId w:val="3"/>
  </w:num>
  <w:num w:numId="9">
    <w:abstractNumId w:val="1"/>
  </w:num>
  <w:num w:numId="10">
    <w:abstractNumId w:val="8"/>
  </w:num>
  <w:num w:numId="11">
    <w:abstractNumId w:val="4"/>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0E"/>
    <w:rsid w:val="0000082D"/>
    <w:rsid w:val="00002522"/>
    <w:rsid w:val="000271CE"/>
    <w:rsid w:val="00043CBE"/>
    <w:rsid w:val="000B3E4F"/>
    <w:rsid w:val="000F583B"/>
    <w:rsid w:val="00147B8D"/>
    <w:rsid w:val="0016320E"/>
    <w:rsid w:val="00187619"/>
    <w:rsid w:val="001A6B45"/>
    <w:rsid w:val="001D0EC3"/>
    <w:rsid w:val="002457F6"/>
    <w:rsid w:val="00294FD3"/>
    <w:rsid w:val="002C4D9F"/>
    <w:rsid w:val="00354FCD"/>
    <w:rsid w:val="00370017"/>
    <w:rsid w:val="00393F5D"/>
    <w:rsid w:val="0040698D"/>
    <w:rsid w:val="004154FA"/>
    <w:rsid w:val="00475FD1"/>
    <w:rsid w:val="004F662D"/>
    <w:rsid w:val="00532090"/>
    <w:rsid w:val="00537A5B"/>
    <w:rsid w:val="005B022B"/>
    <w:rsid w:val="0064477E"/>
    <w:rsid w:val="006C1D50"/>
    <w:rsid w:val="006D7596"/>
    <w:rsid w:val="0073020A"/>
    <w:rsid w:val="00735154"/>
    <w:rsid w:val="00736A43"/>
    <w:rsid w:val="00773096"/>
    <w:rsid w:val="007A2599"/>
    <w:rsid w:val="007A299E"/>
    <w:rsid w:val="007A2F4E"/>
    <w:rsid w:val="007A66E9"/>
    <w:rsid w:val="007D3478"/>
    <w:rsid w:val="007E39AE"/>
    <w:rsid w:val="00852028"/>
    <w:rsid w:val="00880148"/>
    <w:rsid w:val="008D148B"/>
    <w:rsid w:val="008E4C00"/>
    <w:rsid w:val="009441A3"/>
    <w:rsid w:val="00A24C13"/>
    <w:rsid w:val="00A66920"/>
    <w:rsid w:val="00A80AA3"/>
    <w:rsid w:val="00A856CA"/>
    <w:rsid w:val="00AD37A6"/>
    <w:rsid w:val="00AF4A45"/>
    <w:rsid w:val="00AF737C"/>
    <w:rsid w:val="00B21232"/>
    <w:rsid w:val="00B71105"/>
    <w:rsid w:val="00B86D01"/>
    <w:rsid w:val="00BA535F"/>
    <w:rsid w:val="00BB69CA"/>
    <w:rsid w:val="00BD3435"/>
    <w:rsid w:val="00C43752"/>
    <w:rsid w:val="00CD79CA"/>
    <w:rsid w:val="00D43D78"/>
    <w:rsid w:val="00D973A7"/>
    <w:rsid w:val="00D973D2"/>
    <w:rsid w:val="00DC6D72"/>
    <w:rsid w:val="00DD7089"/>
    <w:rsid w:val="00E275AB"/>
    <w:rsid w:val="00E4775F"/>
    <w:rsid w:val="00E677C9"/>
    <w:rsid w:val="00F06FFC"/>
    <w:rsid w:val="00F41C03"/>
    <w:rsid w:val="00F44DEF"/>
    <w:rsid w:val="00F86D07"/>
    <w:rsid w:val="00FD2C09"/>
    <w:rsid w:val="00FF61DE"/>
    <w:rsid w:val="01E8042B"/>
    <w:rsid w:val="07783320"/>
    <w:rsid w:val="0F423341"/>
    <w:rsid w:val="11D861DF"/>
    <w:rsid w:val="11DE047F"/>
    <w:rsid w:val="123C724D"/>
    <w:rsid w:val="139E30F3"/>
    <w:rsid w:val="17770026"/>
    <w:rsid w:val="1A82318C"/>
    <w:rsid w:val="1B0B2E87"/>
    <w:rsid w:val="1D8369C7"/>
    <w:rsid w:val="1E6F1C79"/>
    <w:rsid w:val="235B3372"/>
    <w:rsid w:val="253F322D"/>
    <w:rsid w:val="27D63518"/>
    <w:rsid w:val="2C1845B4"/>
    <w:rsid w:val="30A700E6"/>
    <w:rsid w:val="3266727D"/>
    <w:rsid w:val="36EE1345"/>
    <w:rsid w:val="374E508F"/>
    <w:rsid w:val="3938314E"/>
    <w:rsid w:val="3B724EB6"/>
    <w:rsid w:val="3BB80364"/>
    <w:rsid w:val="3F80709D"/>
    <w:rsid w:val="445E3972"/>
    <w:rsid w:val="460D79CE"/>
    <w:rsid w:val="46A82B70"/>
    <w:rsid w:val="4A513DB5"/>
    <w:rsid w:val="4B054158"/>
    <w:rsid w:val="4E525278"/>
    <w:rsid w:val="554E3DBB"/>
    <w:rsid w:val="55E93AE3"/>
    <w:rsid w:val="569227CE"/>
    <w:rsid w:val="58E229D7"/>
    <w:rsid w:val="596C2F4A"/>
    <w:rsid w:val="5C4750C0"/>
    <w:rsid w:val="60BD06D9"/>
    <w:rsid w:val="6403347D"/>
    <w:rsid w:val="6AE368FC"/>
    <w:rsid w:val="6B5733E2"/>
    <w:rsid w:val="6F9B4E7F"/>
    <w:rsid w:val="6FD64580"/>
    <w:rsid w:val="7AF6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3">
    <w:name w:val="toc 3"/>
    <w:basedOn w:val="1"/>
    <w:next w:val="1"/>
    <w:autoRedefine/>
    <w:qFormat/>
    <w:uiPriority w:val="39"/>
    <w:pPr>
      <w:ind w:left="840" w:leftChars="400"/>
    </w:p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qFormat/>
    <w:uiPriority w:val="39"/>
  </w:style>
  <w:style w:type="paragraph" w:styleId="7">
    <w:name w:val="toc 2"/>
    <w:basedOn w:val="1"/>
    <w:next w:val="1"/>
    <w:autoRedefine/>
    <w:qFormat/>
    <w:uiPriority w:val="39"/>
    <w:pPr>
      <w:ind w:left="420" w:leftChars="200"/>
    </w:p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微软雅黑" w:hAnsi="微软雅黑" w:eastAsia="微软雅黑" w:cs="微软雅黑"/>
      <w:sz w:val="22"/>
      <w:szCs w:val="22"/>
    </w:rPr>
  </w:style>
  <w:style w:type="paragraph" w:customStyle="1" w:styleId="14">
    <w:name w:val="段"/>
    <w:link w:val="15"/>
    <w:qFormat/>
    <w:uiPriority w:val="0"/>
    <w:pPr>
      <w:tabs>
        <w:tab w:val="center" w:pos="4201"/>
        <w:tab w:val="right" w:leader="dot" w:pos="9298"/>
      </w:tabs>
      <w:autoSpaceDE w:val="0"/>
      <w:autoSpaceDN w:val="0"/>
      <w:ind w:firstLine="420" w:firstLineChars="200"/>
      <w:jc w:val="both"/>
    </w:pPr>
    <w:rPr>
      <w:rFonts w:ascii="楷体_GB2312" w:hAnsi="Helvetica" w:eastAsia="楷体_GB2312" w:cs="Helvetica"/>
      <w:sz w:val="21"/>
      <w:lang w:val="en-US" w:eastAsia="zh-CN" w:bidi="ar-SA"/>
    </w:rPr>
  </w:style>
  <w:style w:type="character" w:customStyle="1" w:styleId="15">
    <w:name w:val="段 Char"/>
    <w:link w:val="14"/>
    <w:qFormat/>
    <w:uiPriority w:val="0"/>
    <w:rPr>
      <w:rFonts w:ascii="楷体_GB2312" w:hAnsi="Helvetica" w:eastAsia="楷体_GB2312" w:cs="Helvetica"/>
      <w:sz w:val="21"/>
    </w:rPr>
  </w:style>
  <w:style w:type="paragraph" w:customStyle="1" w:styleId="16">
    <w:name w:val="章标题"/>
    <w:next w:val="14"/>
    <w:qFormat/>
    <w:uiPriority w:val="0"/>
    <w:pPr>
      <w:spacing w:before="312" w:beforeLines="100" w:after="312" w:afterLines="100"/>
      <w:jc w:val="both"/>
      <w:outlineLvl w:val="1"/>
    </w:pPr>
    <w:rPr>
      <w:rFonts w:ascii="Arial Unicode MS" w:hAnsi="Helvetica" w:eastAsia="Arial Unicode MS" w:cs="Helvetica"/>
      <w:sz w:val="21"/>
      <w:lang w:val="en-US" w:eastAsia="zh-CN" w:bidi="ar-SA"/>
    </w:rPr>
  </w:style>
  <w:style w:type="paragraph" w:customStyle="1" w:styleId="17">
    <w:name w:val="一级条标题"/>
    <w:next w:val="14"/>
    <w:link w:val="18"/>
    <w:qFormat/>
    <w:uiPriority w:val="0"/>
    <w:pPr>
      <w:spacing w:before="156" w:beforeLines="50" w:after="156" w:afterLines="50"/>
      <w:outlineLvl w:val="2"/>
    </w:pPr>
    <w:rPr>
      <w:rFonts w:ascii="Arial Unicode MS" w:hAnsi="Helvetica" w:eastAsia="Arial Unicode MS" w:cs="Helvetica"/>
      <w:sz w:val="21"/>
      <w:szCs w:val="21"/>
      <w:lang w:val="en-US" w:eastAsia="zh-CN" w:bidi="ar-SA"/>
    </w:rPr>
  </w:style>
  <w:style w:type="character" w:customStyle="1" w:styleId="18">
    <w:name w:val="一级条标题 Char1"/>
    <w:link w:val="17"/>
    <w:qFormat/>
    <w:uiPriority w:val="0"/>
    <w:rPr>
      <w:rFonts w:ascii="Arial Unicode MS" w:hAnsi="Helvetica" w:eastAsia="Arial Unicode MS" w:cs="Helvetica"/>
      <w:sz w:val="21"/>
      <w:szCs w:val="21"/>
    </w:rPr>
  </w:style>
  <w:style w:type="paragraph" w:customStyle="1" w:styleId="19">
    <w:name w:val="二级条标题"/>
    <w:basedOn w:val="17"/>
    <w:next w:val="14"/>
    <w:link w:val="20"/>
    <w:qFormat/>
    <w:uiPriority w:val="0"/>
    <w:pPr>
      <w:spacing w:before="50" w:after="50"/>
      <w:outlineLvl w:val="3"/>
    </w:pPr>
  </w:style>
  <w:style w:type="character" w:customStyle="1" w:styleId="20">
    <w:name w:val="二级条标题 Char"/>
    <w:link w:val="19"/>
    <w:qFormat/>
    <w:uiPriority w:val="0"/>
    <w:rPr>
      <w:rFonts w:ascii="Arial Unicode MS" w:hAnsi="Helvetica" w:eastAsia="Arial Unicode MS" w:cs="Helvetica"/>
      <w:sz w:val="21"/>
      <w:szCs w:val="21"/>
    </w:rPr>
  </w:style>
  <w:style w:type="paragraph" w:customStyle="1" w:styleId="21">
    <w:name w:val="标准文件_附录标识"/>
    <w:next w:val="1"/>
    <w:qFormat/>
    <w:uiPriority w:val="0"/>
    <w:pPr>
      <w:numPr>
        <w:ilvl w:val="0"/>
        <w:numId w:val="1"/>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22">
    <w:name w:val="标准文件_附录一级条标题"/>
    <w:next w:val="1"/>
    <w:qFormat/>
    <w:uiPriority w:val="0"/>
    <w:pPr>
      <w:widowControl w:val="0"/>
      <w:numPr>
        <w:ilvl w:val="1"/>
        <w:numId w:val="1"/>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23">
    <w:name w:val="标准文件_附录二级条标题"/>
    <w:basedOn w:val="22"/>
    <w:next w:val="1"/>
    <w:qFormat/>
    <w:uiPriority w:val="0"/>
    <w:pPr>
      <w:widowControl/>
      <w:numPr>
        <w:ilvl w:val="2"/>
      </w:numPr>
      <w:wordWrap w:val="0"/>
      <w:overflowPunct w:val="0"/>
      <w:autoSpaceDE w:val="0"/>
      <w:autoSpaceDN w:val="0"/>
      <w:textAlignment w:val="baseline"/>
      <w:outlineLvl w:val="3"/>
    </w:pPr>
  </w:style>
  <w:style w:type="paragraph" w:customStyle="1" w:styleId="24">
    <w:name w:val="标准文件_附录三级条标题"/>
    <w:next w:val="1"/>
    <w:qFormat/>
    <w:uiPriority w:val="0"/>
    <w:pPr>
      <w:widowControl w:val="0"/>
      <w:numPr>
        <w:ilvl w:val="3"/>
        <w:numId w:val="1"/>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25">
    <w:name w:val="标准文件_附录四级条标题"/>
    <w:next w:val="1"/>
    <w:qFormat/>
    <w:uiPriority w:val="0"/>
    <w:pPr>
      <w:widowControl w:val="0"/>
      <w:numPr>
        <w:ilvl w:val="4"/>
        <w:numId w:val="1"/>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26">
    <w:name w:val="附录表标题"/>
    <w:basedOn w:val="1"/>
    <w:next w:val="14"/>
    <w:qFormat/>
    <w:uiPriority w:val="0"/>
    <w:pPr>
      <w:widowControl w:val="0"/>
      <w:kinsoku/>
      <w:autoSpaceDE/>
      <w:autoSpaceDN/>
      <w:adjustRightInd/>
      <w:snapToGrid/>
      <w:spacing w:beforeLines="50" w:afterLines="50"/>
      <w:jc w:val="center"/>
      <w:textAlignment w:val="auto"/>
    </w:pPr>
    <w:rPr>
      <w:rFonts w:ascii="黑体" w:hAnsi="Times New Roman" w:eastAsia="黑体" w:cs="Times New Roman"/>
      <w:snapToGrid/>
      <w:color w:val="auto"/>
      <w:kern w:val="2"/>
      <w:lang w:eastAsia="zh-CN"/>
    </w:rPr>
  </w:style>
  <w:style w:type="paragraph" w:customStyle="1" w:styleId="27">
    <w:name w:val="内容块-16-a"/>
    <w:basedOn w:val="1"/>
    <w:next w:val="1"/>
    <w:qFormat/>
    <w:uiPriority w:val="0"/>
    <w:pPr>
      <w:widowControl w:val="0"/>
      <w:pBdr>
        <w:top w:val="single" w:color="F6F8FB" w:themeColor="accent1" w:themeTint="0D" w:sz="4" w:space="10"/>
        <w:left w:val="single" w:color="F6F8FB" w:themeColor="accent1" w:themeTint="0D" w:sz="4" w:space="17"/>
        <w:bottom w:val="single" w:color="F6F8FB" w:themeColor="accent1" w:themeTint="0D" w:sz="4" w:space="10"/>
        <w:right w:val="single" w:color="F6F8FB" w:themeColor="accent1" w:themeTint="0D" w:sz="4" w:space="17"/>
      </w:pBdr>
      <w:shd w:val="clear" w:color="auto" w:fill="F6F8FB" w:themeFill="accent1" w:themeFillTint="0D"/>
      <w:kinsoku/>
      <w:autoSpaceDE/>
      <w:autoSpaceDN/>
      <w:adjustRightInd/>
      <w:snapToGrid/>
      <w:ind w:left="357" w:right="357"/>
      <w:jc w:val="both"/>
      <w:textAlignment w:val="center"/>
    </w:pPr>
    <w:rPr>
      <w:rFonts w:asciiTheme="minorHAnsi" w:hAnsiTheme="minorHAnsi" w:eastAsiaTheme="minorEastAsia" w:cstheme="minorBidi"/>
      <w:snapToGrid/>
      <w:color w:val="auto"/>
      <w:kern w:val="2"/>
      <w:lang w:eastAsia="zh-CN"/>
    </w:rPr>
  </w:style>
  <w:style w:type="paragraph" w:customStyle="1" w:styleId="28">
    <w:name w:val="tableblock"/>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styleId="29">
    <w:name w:val="List Paragraph"/>
    <w:basedOn w:val="1"/>
    <w:qFormat/>
    <w:uiPriority w:val="34"/>
    <w:pPr>
      <w:ind w:firstLine="420" w:firstLineChars="200"/>
    </w:pPr>
  </w:style>
  <w:style w:type="character" w:customStyle="1" w:styleId="30">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20</Pages>
  <Words>5931</Words>
  <Characters>8417</Characters>
  <Lines>94</Lines>
  <Paragraphs>26</Paragraphs>
  <TotalTime>4</TotalTime>
  <ScaleCrop>false</ScaleCrop>
  <LinksUpToDate>false</LinksUpToDate>
  <CharactersWithSpaces>9547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2025-07-22T03:14:00Z</dcterms:created>
  <dc:creator>杨静</dc:creator>
  <cp:lastModifiedBy>杨静 </cp:lastModifiedBy>
  <dcterms:modified xsi:type="dcterms:W3CDTF">2025-07-24T04:26:37Z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2024-10-03T00:28:05Z</vt:filetime>
  </property>
  <property fmtid="{D5CDD505-2E9C-101B-9397-08002B2CF9AE}" pid="4" name="KSOProductBuildVer">
    <vt:lpwstr>2052-12.1.0.22215</vt:lpwstr>
  </property>
  <property fmtid="{D5CDD505-2E9C-101B-9397-08002B2CF9AE}" pid="5" name="ICV">
    <vt:lpwstr>FDE714A4AF294E2FB2530DB4631C48F3_13</vt:lpwstr>
  </property>
  <property fmtid="{D5CDD505-2E9C-101B-9397-08002B2CF9AE}" pid="6" name="KSOTemplateDocerSaveRecord">
    <vt:lpwstr>eyJoZGlkIjoiMzEwNTM5NzYwMDRjMzkwZTVkZjY2ODkwMGIxNGU0OTUiLCJ1c2VySWQiOiIzMjU4NzA2MjgifQ==</vt:lpwstr>
  </property>
</Properties>
</file>