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614BE">
      <w:pPr>
        <w:pStyle w:val="2"/>
        <w:numPr>
          <w:ilvl w:val="0"/>
          <w:numId w:val="0"/>
        </w:num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探测（测量）线圈</w:t>
      </w:r>
      <w:r>
        <w:rPr>
          <w:rFonts w:hint="eastAsia"/>
          <w:sz w:val="28"/>
          <w:szCs w:val="28"/>
        </w:rPr>
        <w:t>常数测量不确定度评定示例</w:t>
      </w:r>
    </w:p>
    <w:p w14:paraId="64A0D799">
      <w:pPr>
        <w:spacing w:before="156" w:beforeLines="50" w:line="360" w:lineRule="auto"/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A.1 测量不确定度评定方法 </w:t>
      </w:r>
    </w:p>
    <w:p w14:paraId="22DE0E73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根据JJF1059.1规定的方法,对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常数测量</w:t>
      </w:r>
      <w:r>
        <w:rPr>
          <w:rFonts w:hint="default" w:ascii="Times New Roman" w:hAnsi="Times New Roman" w:cs="Times New Roman"/>
          <w:color w:val="343541"/>
          <w:sz w:val="24"/>
        </w:rPr>
        <w:t>的校准结果进行测量不确定度评定。</w:t>
      </w:r>
    </w:p>
    <w:p w14:paraId="533700E2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  <w:r>
        <w:rPr>
          <w:rFonts w:hint="default" w:ascii="Times New Roman" w:hAnsi="Times New Roman" w:cs="Times New Roman"/>
          <w:b w:val="0"/>
          <w:bCs w:val="0"/>
          <w:color w:val="343541"/>
          <w:sz w:val="24"/>
        </w:rPr>
        <w:t>A.2 采用冲击法校准</w:t>
      </w:r>
      <w:r>
        <w:rPr>
          <w:rFonts w:hint="eastAsia" w:cs="Times New Roman"/>
          <w:b w:val="0"/>
          <w:bCs w:val="0"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 w:val="0"/>
          <w:bCs w:val="0"/>
          <w:sz w:val="24"/>
        </w:rPr>
        <w:t>常数</w:t>
      </w:r>
      <w:r>
        <w:rPr>
          <w:rFonts w:hint="default" w:ascii="Times New Roman" w:hAnsi="Times New Roman" w:cs="Times New Roman"/>
          <w:b w:val="0"/>
          <w:bCs w:val="0"/>
          <w:color w:val="343541"/>
          <w:sz w:val="24"/>
        </w:rPr>
        <w:t xml:space="preserve">的测量不确定度 </w:t>
      </w:r>
    </w:p>
    <w:p w14:paraId="3F5AFC8E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A.2.1 测量模型</w:t>
      </w:r>
    </w:p>
    <w:p w14:paraId="693E28D5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K</m:t>
              </m: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</w:rPr>
                <m:t>SN</m:t>
              </m: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Φ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∆I×K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</w:rPr>
              </m:ctrlPr>
            </m:den>
          </m:f>
        </m:oMath>
      </m:oMathPara>
    </w:p>
    <w:p w14:paraId="77D31E7B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式中：</w:t>
      </w:r>
    </w:p>
    <w:p w14:paraId="7A4405BB">
      <w:pPr>
        <w:spacing w:before="156" w:beforeLines="50" w:line="360" w:lineRule="auto"/>
        <w:ind w:firstLine="283" w:firstLineChars="118"/>
        <w:rPr>
          <w:rFonts w:hint="default" w:ascii="Times New Roman" w:hAnsi="Times New Roman" w:eastAsia="宋体" w:cs="Times New Roman"/>
          <w:bCs/>
          <w:sz w:val="24"/>
          <w:lang w:eastAsia="zh-CN"/>
        </w:rPr>
      </w:pPr>
      <m:oMath>
        <m:r>
          <m:rPr/>
          <w:rPr>
            <w:rFonts w:hint="default" w:ascii="Cambria Math" w:hAnsi="Cambria Math" w:cs="Times New Roman"/>
            <w:sz w:val="24"/>
          </w:rPr>
          <m:t>Φ</m:t>
        </m:r>
      </m:oMath>
      <w:r>
        <w:rPr>
          <w:rFonts w:hint="default" w:ascii="Times New Roman" w:hAnsi="Times New Roman" w:cs="Times New Roman"/>
          <w:bCs/>
          <w:sz w:val="24"/>
        </w:rPr>
        <w:t>——磁通计示值，Wb</w:t>
      </w:r>
      <w:r>
        <w:rPr>
          <w:rFonts w:hint="default" w:ascii="Times New Roman" w:hAnsi="Times New Roman" w:cs="Times New Roman"/>
          <w:bCs/>
          <w:sz w:val="24"/>
          <w:lang w:eastAsia="zh-CN"/>
        </w:rPr>
        <w:t>；</w:t>
      </w:r>
    </w:p>
    <w:p w14:paraId="494101BB">
      <w:pPr>
        <w:spacing w:before="156" w:beforeLines="50" w:line="360" w:lineRule="auto"/>
        <w:ind w:firstLine="283" w:firstLineChars="118"/>
        <w:rPr>
          <w:rFonts w:hint="default" w:ascii="Times New Roman" w:hAnsi="Times New Roman" w:eastAsia="宋体" w:cs="Times New Roman"/>
          <w:bCs/>
          <w:sz w:val="24"/>
          <w:lang w:eastAsia="zh-CN"/>
        </w:rPr>
      </w:pPr>
      <m:oMath>
        <m:r>
          <m:rPr/>
          <w:rPr>
            <w:rFonts w:hint="default" w:ascii="Cambria Math" w:hAnsi="Cambria Math" w:cs="Times New Roman"/>
            <w:sz w:val="24"/>
            <w:vertAlign w:val="subscript"/>
          </w:rPr>
          <m:t>I</m:t>
        </m:r>
      </m:oMath>
      <w:r>
        <w:rPr>
          <w:rFonts w:hint="default" w:ascii="Times New Roman" w:hAnsi="Times New Roman" w:cs="Times New Roman"/>
          <w:sz w:val="24"/>
          <w:vertAlign w:val="subscript"/>
        </w:rPr>
        <w:t xml:space="preserve"> </w:t>
      </w:r>
      <w:r>
        <w:rPr>
          <w:rFonts w:hint="default" w:ascii="Times New Roman" w:hAnsi="Times New Roman" w:cs="Times New Roman"/>
          <w:bCs/>
          <w:sz w:val="24"/>
        </w:rPr>
        <w:t>——数字多用表示值，A</w:t>
      </w:r>
      <w:r>
        <w:rPr>
          <w:rFonts w:hint="default" w:ascii="Times New Roman" w:hAnsi="Times New Roman" w:cs="Times New Roman"/>
          <w:bCs/>
          <w:sz w:val="24"/>
          <w:lang w:eastAsia="zh-CN"/>
        </w:rPr>
        <w:t>；</w:t>
      </w:r>
    </w:p>
    <w:p w14:paraId="5E1BE101">
      <w:pPr>
        <w:spacing w:before="156" w:beforeLines="50" w:line="360" w:lineRule="auto"/>
        <w:ind w:firstLine="283" w:firstLineChars="118"/>
        <w:rPr>
          <w:rFonts w:hint="default" w:ascii="Times New Roman" w:hAnsi="Times New Roman" w:cs="Times New Roman"/>
          <w:bCs/>
          <w:sz w:val="24"/>
        </w:rPr>
      </w:pPr>
      <m:oMath>
        <m:r>
          <m:rPr/>
          <w:rPr>
            <w:rFonts w:hint="default" w:ascii="Cambria Math" w:hAnsi="Cambria Math" w:cs="Times New Roman"/>
            <w:sz w:val="24"/>
            <w:vertAlign w:val="subscript"/>
          </w:rPr>
          <m:t>K</m:t>
        </m:r>
      </m:oMath>
      <w:r>
        <w:rPr>
          <w:rFonts w:hint="default" w:ascii="Times New Roman" w:hAnsi="Times New Roman" w:cs="Times New Roman"/>
          <w:bCs/>
          <w:sz w:val="24"/>
        </w:rPr>
        <w:t>——螺线管线圈常数，T/A。</w:t>
      </w:r>
    </w:p>
    <w:p w14:paraId="276E9F39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A.2.2 测量不确定度的主要来源 </w:t>
      </w:r>
    </w:p>
    <w:p w14:paraId="6F2D8D33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磁通量示值误差的测量不确定度的主要来源包括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10FFDE3D">
      <w:pPr>
        <w:numPr>
          <w:ilvl w:val="0"/>
          <w:numId w:val="2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</w:t>
      </w:r>
      <w:r>
        <w:rPr>
          <w:rFonts w:hint="default" w:ascii="Times New Roman" w:hAnsi="Times New Roman" w:cs="Times New Roman"/>
          <w:bCs/>
          <w:sz w:val="24"/>
        </w:rPr>
        <w:t>测量重复性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0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6EE849AC">
      <w:pPr>
        <w:numPr>
          <w:ilvl w:val="0"/>
          <w:numId w:val="2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由磁通计的读数引入的不确定度分量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196A4303">
      <w:pPr>
        <w:numPr>
          <w:ilvl w:val="0"/>
          <w:numId w:val="2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由数字多用表的读数引入的不确定度分量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6DB18E91">
      <w:pPr>
        <w:numPr>
          <w:ilvl w:val="0"/>
          <w:numId w:val="2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由螺线管常数引入的不确定度分量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3</w:t>
      </w:r>
      <w:r>
        <w:rPr>
          <w:rFonts w:hint="default" w:ascii="Times New Roman" w:hAnsi="Times New Roman" w:cs="Times New Roman"/>
          <w:color w:val="343541"/>
          <w:sz w:val="24"/>
        </w:rPr>
        <w:t>；</w:t>
      </w:r>
    </w:p>
    <w:p w14:paraId="53720B69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由于各不确定度分量间不相关,所以合成标准不确定度的计算公式为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69010118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u=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g>
            <m:e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SubSup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</w:rPr>
                        <m:t>c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  <w:lang w:val="en-US" w:eastAsia="zh-CN"/>
                        </w:rPr>
                        <m:t>0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ub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</m:rad>
        </m:oMath>
      </m:oMathPara>
    </w:p>
    <w:p w14:paraId="6DC96BC5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式中各灵敏系数分别为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4DCB7074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i/>
          <w:sz w:val="24"/>
          <w:vertAlign w:val="subscript"/>
          <w:lang w:val="en-US" w:eastAsia="zh-CN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0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/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1</m:t>
          </m:r>
        </m:oMath>
      </m:oMathPara>
    </w:p>
    <w:p w14:paraId="304ABD7C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SN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</m:t>
              </m:r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IK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5157B8AB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SN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∂I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K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I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4A818F50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3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SN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</m:t>
              </m:r>
              <m:r>
                <m:rPr/>
                <w:rPr>
                  <w:rFonts w:hint="default" w:ascii="Cambria Math" w:hAnsi="Cambria Math" w:cs="Times New Roman"/>
                  <w:sz w:val="24"/>
                </w:rPr>
                <m:t>K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IK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1388CA41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 xml:space="preserve">A.2.3 各分量的标准不确定度评定 </w:t>
      </w:r>
    </w:p>
    <w:p w14:paraId="39C9C775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>A.2.3.1由</w:t>
      </w:r>
      <w:r>
        <w:rPr>
          <w:rFonts w:hint="default" w:ascii="Times New Roman" w:hAnsi="Times New Roman" w:cs="Times New Roman"/>
          <w:bCs/>
          <w:sz w:val="24"/>
          <w:szCs w:val="24"/>
        </w:rPr>
        <w:t>测量重复性</w:t>
      </w:r>
      <w:r>
        <w:rPr>
          <w:rFonts w:hint="default" w:ascii="Times New Roman" w:hAnsi="Times New Roman" w:cs="Times New Roman"/>
          <w:color w:val="343541"/>
          <w:sz w:val="24"/>
          <w:szCs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  <w:szCs w:val="24"/>
        </w:rPr>
        <w:t>u</w:t>
      </w:r>
      <w:r>
        <w:rPr>
          <w:rFonts w:hint="default" w:ascii="Times New Roman" w:hAnsi="Times New Roman" w:cs="Times New Roman"/>
          <w:bCs/>
          <w:sz w:val="24"/>
          <w:szCs w:val="24"/>
          <w:vertAlign w:val="subscript"/>
        </w:rPr>
        <w:t>0</w:t>
      </w:r>
    </w:p>
    <w:p w14:paraId="13AF35FA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重复性测量数据见表A.2.1。</w:t>
      </w:r>
    </w:p>
    <w:p w14:paraId="34B7BE31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常数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的测量重复性不确定度由实验标准差来表示，</w:t>
      </w:r>
      <w:r>
        <w:rPr>
          <w:rFonts w:hint="default" w:ascii="Times New Roman" w:hAnsi="Times New Roman" w:cs="Times New Roman"/>
          <w:sz w:val="24"/>
          <w:szCs w:val="24"/>
        </w:rPr>
        <w:t>根据表A.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>1中的数据，连续测量10次</w:t>
      </w:r>
      <w:r>
        <w:rPr>
          <w:rFonts w:hint="eastAsia" w:cs="Times New Roman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常数</w:t>
      </w:r>
      <w:r>
        <w:rPr>
          <w:rFonts w:hint="default" w:ascii="Times New Roman" w:hAnsi="Times New Roman" w:cs="Times New Roman"/>
          <w:sz w:val="24"/>
          <w:szCs w:val="24"/>
        </w:rPr>
        <w:t>的实验标准偏差为：</w:t>
      </w:r>
    </w:p>
    <w:p w14:paraId="44D131B1"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m:oMathPara>
        <m:oMath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s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szCs w:val="24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szCs w:val="24"/>
              <w:lang w:val="en-US" w:eastAsia="zh-CN"/>
            </w:rPr>
            <m:t>5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  <w:lang w:val="en-US" w:eastAsia="zh-CN"/>
                </w:rPr>
                <m:t>.007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szCs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  <w:vertAlign w:val="superscript"/>
                  <w:lang w:val="en-US" w:eastAsia="zh-CN"/>
                </w:rPr>
                <m:t xml:space="preserve">6 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szCs w:val="24"/>
              <w:lang w:val="en-US" w:eastAsia="zh-CN"/>
            </w:rPr>
            <m:t xml:space="preserve"> </m:t>
          </m:r>
          <m:sSup>
            <m:sSupP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m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up>
          </m:sSup>
        </m:oMath>
      </m:oMathPara>
    </w:p>
    <w:p w14:paraId="782BF410">
      <w:pPr>
        <w:spacing w:line="360" w:lineRule="auto"/>
        <w:ind w:firstLine="4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由测量重复性引入的标准不确定度为：</w:t>
      </w:r>
    </w:p>
    <w:p w14:paraId="5CC2C17A"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u</m:t>
              </m: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0</m:t>
              </m: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=s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szCs w:val="24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szCs w:val="24"/>
              <w:lang w:val="en-US" w:eastAsia="zh-CN"/>
            </w:rPr>
            <m:t>5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  <w:lang w:val="en-US" w:eastAsia="zh-CN"/>
                </w:rPr>
                <m:t>.007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szCs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  <w:vertAlign w:val="superscript"/>
                  <w:lang w:val="en-US" w:eastAsia="zh-CN"/>
                </w:rPr>
                <m:t xml:space="preserve">6 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szCs w:val="24"/>
              <w:lang w:val="en-US" w:eastAsia="zh-CN"/>
            </w:rPr>
            <m:t xml:space="preserve"> </m:t>
          </m:r>
          <m:sSup>
            <m:sSupP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m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up>
          </m:sSup>
        </m:oMath>
      </m:oMathPara>
    </w:p>
    <w:p w14:paraId="5AD2DF89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其灵敏系数为：</w:t>
      </w:r>
    </w:p>
    <w:p w14:paraId="0E944901">
      <w:pPr>
        <w:spacing w:line="360" w:lineRule="auto"/>
        <w:jc w:val="left"/>
        <w:rPr>
          <w:rFonts w:hint="default" w:ascii="Times New Roman" w:hAnsi="Times New Roman" w:eastAsia="宋体" w:cs="Times New Roman"/>
          <w:iCs/>
          <w:sz w:val="24"/>
          <w:szCs w:val="24"/>
          <w:lang w:eastAsia="zh-CN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  <w:lang w:val="en-US" w:eastAsia="zh-CN"/>
                </w:rPr>
                <m:t>0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szCs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szCs w:val="24"/>
              <w:vertAlign w:val="subscript"/>
              <w:lang w:val="en-US" w:eastAsia="zh-CN"/>
            </w:rPr>
            <m:t>1</m:t>
          </m:r>
        </m:oMath>
      </m:oMathPara>
    </w:p>
    <w:p w14:paraId="7B6D68CB">
      <w:pPr>
        <w:jc w:val="center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 xml:space="preserve">表A.2.1 </w:t>
      </w:r>
      <w:r>
        <w:rPr>
          <w:rFonts w:hint="eastAsia" w:eastAsia="黑体" w:cs="Times New Roman"/>
          <w:szCs w:val="21"/>
          <w:lang w:eastAsia="zh-CN"/>
        </w:rPr>
        <w:t>探测（测量）线圈</w:t>
      </w:r>
      <w:r>
        <w:rPr>
          <w:rFonts w:hint="default" w:ascii="Times New Roman" w:hAnsi="Times New Roman" w:eastAsia="黑体" w:cs="Times New Roman"/>
          <w:szCs w:val="21"/>
        </w:rPr>
        <w:t>常数重复性测量数据</w:t>
      </w:r>
    </w:p>
    <w:tbl>
      <w:tblPr>
        <w:tblStyle w:val="3"/>
        <w:tblW w:w="5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3225"/>
      </w:tblGrid>
      <w:tr w14:paraId="3D77D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7EEA2F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测量次数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115632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线圈常数(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14:paraId="3124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167185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第1次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5796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0.082630 </w:t>
            </w:r>
          </w:p>
        </w:tc>
      </w:tr>
      <w:tr w14:paraId="5D83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69BCAD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第2次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1509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0.082617 </w:t>
            </w:r>
          </w:p>
        </w:tc>
      </w:tr>
      <w:tr w14:paraId="7656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15EC486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第3次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04A5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0.082628 </w:t>
            </w:r>
          </w:p>
        </w:tc>
      </w:tr>
      <w:tr w14:paraId="0A05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1EA292D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第4次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097D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0.082630 </w:t>
            </w:r>
          </w:p>
        </w:tc>
      </w:tr>
      <w:tr w14:paraId="2869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7D475D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第5次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16E9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0.082632 </w:t>
            </w:r>
          </w:p>
        </w:tc>
      </w:tr>
      <w:tr w14:paraId="34A6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38D743A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第6次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001A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0.082629 </w:t>
            </w:r>
          </w:p>
        </w:tc>
      </w:tr>
      <w:tr w14:paraId="1A0F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3EBDBF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第7次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59A4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0.082624 </w:t>
            </w:r>
          </w:p>
        </w:tc>
      </w:tr>
      <w:tr w14:paraId="1B92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0A4E7B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第8次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6181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0.082633 </w:t>
            </w:r>
          </w:p>
        </w:tc>
      </w:tr>
      <w:tr w14:paraId="154B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2F5819D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第9次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076E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0.082631 </w:t>
            </w:r>
          </w:p>
        </w:tc>
      </w:tr>
      <w:tr w14:paraId="11E7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1626E8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第10次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6AEB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0.082634 </w:t>
            </w:r>
          </w:p>
        </w:tc>
      </w:tr>
    </w:tbl>
    <w:p w14:paraId="47726089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A.2.3.2由磁通计的读数引入的不确定度分量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1</w:t>
      </w:r>
    </w:p>
    <w:p w14:paraId="3D7917FD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使用磁通计测量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上的磁通量，</w:t>
      </w:r>
      <w:r>
        <w:rPr>
          <w:rFonts w:hint="default" w:ascii="Times New Roman" w:hAnsi="Times New Roman" w:cs="Times New Roman"/>
          <w:color w:val="343541"/>
          <w:sz w:val="24"/>
        </w:rPr>
        <w:t>磁通计应经过校准，其在校准点按包含因子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 给出的扩展不确定度为</w:t>
      </w:r>
      <m:oMath>
        <m:r>
          <m:rPr/>
          <w:rPr>
            <w:rFonts w:hint="default" w:ascii="Cambria Math" w:hAnsi="Cambria Math" w:cs="Times New Roman"/>
            <w:sz w:val="24"/>
          </w:rPr>
          <m:t>Φ</m:t>
        </m:r>
      </m:oMath>
      <w:r>
        <w:rPr>
          <w:rFonts w:hint="default" w:ascii="Times New Roman" w:hAnsi="Times New Roman" w:cs="Times New Roman"/>
          <w:color w:val="343541"/>
          <w:sz w:val="24"/>
        </w:rPr>
        <w:t>=0.000008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Wb，则由磁通计的</w:t>
      </w:r>
      <w:r>
        <w:rPr>
          <w:rFonts w:hint="default" w:ascii="Times New Roman" w:hAnsi="Times New Roman" w:cs="Times New Roman"/>
          <w:bCs/>
          <w:sz w:val="24"/>
        </w:rPr>
        <w:t>读数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引入的不确定度分量为：</w:t>
      </w:r>
    </w:p>
    <w:p w14:paraId="3290E2EB">
      <w:pPr>
        <w:spacing w:line="360" w:lineRule="auto"/>
        <w:jc w:val="left"/>
        <w:rPr>
          <w:rFonts w:hint="default" w:ascii="Times New Roman" w:hAnsi="Times New Roman" w:cs="Times New Roman" w:eastAsiaTheme="minorEastAsia"/>
          <w:iCs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sz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u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</w:rPr>
                <m:t>1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0.000008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</w:rPr>
                <m:t>Wb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2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=0.000004</m:t>
          </m:r>
          <m:r>
            <m:rPr/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Wb</m:t>
          </m:r>
        </m:oMath>
      </m:oMathPara>
    </w:p>
    <w:p w14:paraId="25A6B458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07059BFE">
      <w:pPr>
        <w:spacing w:line="360" w:lineRule="auto"/>
        <w:jc w:val="left"/>
        <w:rPr>
          <w:rFonts w:hint="default" w:ascii="Times New Roman" w:hAnsi="Times New Roman" w:cs="Times New Roman"/>
          <w:iCs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IK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7.8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3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A×0.012771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T/A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=10.00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 xml:space="preserve">03 </m:t>
          </m:r>
          <m:sSup>
            <m:sSup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T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−1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sup>
          </m:sSup>
        </m:oMath>
      </m:oMathPara>
    </w:p>
    <w:p w14:paraId="2CDE0D8C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A.2.3.3 由数字多用表的读数引入的不确定度分量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2</w:t>
      </w:r>
    </w:p>
    <w:p w14:paraId="685809EF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使用数字多用表测量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的电流值，</w:t>
      </w:r>
      <w:r>
        <w:rPr>
          <w:rFonts w:hint="default" w:ascii="Times New Roman" w:hAnsi="Times New Roman" w:cs="Times New Roman"/>
          <w:color w:val="343541"/>
          <w:sz w:val="24"/>
        </w:rPr>
        <w:t>数字多用表应经过校准，其在校准点按包含因子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 给出的扩展不确定度为</w:t>
      </w:r>
      <w:r>
        <w:rPr>
          <w:rFonts w:hint="default" w:ascii="Times New Roman" w:hAnsi="Times New Roman" w:cs="Times New Roman"/>
          <w:i/>
          <w:color w:val="343541"/>
          <w:sz w:val="24"/>
        </w:rPr>
        <w:t>I</w:t>
      </w:r>
      <w:r>
        <w:rPr>
          <w:rFonts w:hint="default" w:ascii="Times New Roman" w:hAnsi="Times New Roman" w:cs="Times New Roman"/>
          <w:color w:val="343541"/>
          <w:sz w:val="24"/>
        </w:rPr>
        <w:t>=0.004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A，由数字多用表的读数引入的不确定度分量为：</w:t>
      </w:r>
    </w:p>
    <w:p w14:paraId="1476AA40">
      <w:pPr>
        <w:spacing w:line="360" w:lineRule="auto"/>
        <w:jc w:val="left"/>
        <w:rPr>
          <w:rFonts w:hint="default" w:ascii="Times New Roman" w:hAnsi="Times New Roman" w:cs="Times New Roman" w:eastAsiaTheme="minorEastAsia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sz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u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I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0.004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</w:rPr>
                <m:t xml:space="preserve">A 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2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=0.002</m:t>
          </m:r>
          <m:r>
            <m:rPr/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A</m:t>
          </m:r>
        </m:oMath>
      </m:oMathPara>
    </w:p>
    <w:p w14:paraId="6D4D55F9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29F2BC73">
      <w:pPr>
        <w:spacing w:line="360" w:lineRule="auto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K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I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0.0082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63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Wb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0.012771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T/A×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(7.8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 xml:space="preserve">3 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A)</m:t>
                  </m: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=−0.0105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5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3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 xml:space="preserve">325 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Wb/(T∙A)</m:t>
          </m:r>
        </m:oMath>
      </m:oMathPara>
    </w:p>
    <w:p w14:paraId="77D4BCDB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A.2.3.4由螺线管常数引入的不确定度分量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3</w:t>
      </w:r>
    </w:p>
    <w:p w14:paraId="51E1F8ED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螺线管常数的不确定度为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3</w:t>
      </w:r>
      <w:r>
        <w:rPr>
          <w:rFonts w:hint="default" w:ascii="Times New Roman" w:hAnsi="Times New Roman" w:cs="Times New Roman"/>
          <w:color w:val="343541"/>
          <w:sz w:val="24"/>
        </w:rPr>
        <w:t>=0.0000026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T/A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(</w:t>
      </w:r>
      <w:r>
        <w:rPr>
          <w:rFonts w:hint="default" w:ascii="Times New Roman" w:hAnsi="Times New Roman" w:cs="Times New Roman"/>
          <w:i/>
          <w:iCs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)</w:t>
      </w:r>
      <w:r>
        <w:rPr>
          <w:rFonts w:hint="default" w:ascii="Times New Roman" w:hAnsi="Times New Roman" w:cs="Times New Roman"/>
          <w:color w:val="343541"/>
          <w:sz w:val="24"/>
        </w:rPr>
        <w:t>，由螺线管常数引入的不确定度分量为：</w:t>
      </w:r>
    </w:p>
    <w:p w14:paraId="7928CCAD">
      <w:pPr>
        <w:spacing w:before="156" w:beforeLines="50" w:line="360" w:lineRule="auto"/>
        <w:rPr>
          <w:rFonts w:hint="default" w:ascii="Times New Roman" w:hAnsi="Times New Roman" w:cs="Times New Roman" w:eastAsiaTheme="minorEastAsia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sz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u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</w:rPr>
                <m:t>3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0.0000026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</w:rPr>
                <m:t xml:space="preserve">T/A 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2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=0.0000013</m:t>
          </m:r>
          <m:r>
            <m:rPr/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T/A</m:t>
          </m:r>
        </m:oMath>
      </m:oMathPara>
    </w:p>
    <w:p w14:paraId="1F606C7F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23DB3359">
      <w:pPr>
        <w:spacing w:line="360" w:lineRule="auto"/>
        <w:jc w:val="left"/>
        <w:rPr>
          <w:rFonts w:hint="default" w:ascii="Times New Roman" w:hAnsi="Times New Roman" w:cs="Times New Roman" w:eastAsiaTheme="minorEastAsia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3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IK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0.0082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63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Wb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7.8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3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A×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(0.012771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T/A)</m:t>
                  </m: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=−6.4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 xml:space="preserve">70326272 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Wb∙A/</m:t>
          </m:r>
          <m:sSup>
            <m:sSupPr>
              <m:ctrlPr>
                <w:rPr>
                  <w:rFonts w:hint="default" w:ascii="Cambria Math" w:hAnsi="Cambria Math" w:cs="Times New Roman"/>
                  <w:sz w:val="24"/>
                  <w:vertAlign w:val="subscript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T</m:t>
              </m:r>
              <m:ctrlPr>
                <w:rPr>
                  <w:rFonts w:hint="default" w:ascii="Cambria Math" w:hAnsi="Cambria Math" w:cs="Times New Roman"/>
                  <w:sz w:val="24"/>
                  <w:vertAlign w:val="subscript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  <w:vertAlign w:val="subscript"/>
                </w:rPr>
              </m:ctrlPr>
            </m:sup>
          </m:sSup>
        </m:oMath>
      </m:oMathPara>
    </w:p>
    <w:p w14:paraId="3E66B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A.2.4 不确定度分量汇总表 </w:t>
      </w:r>
    </w:p>
    <w:p w14:paraId="00326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343541"/>
          <w:sz w:val="24"/>
        </w:rPr>
      </w:pPr>
    </w:p>
    <w:p w14:paraId="5CDA3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343541"/>
          <w:sz w:val="24"/>
        </w:rPr>
      </w:pPr>
    </w:p>
    <w:p w14:paraId="702D583D">
      <w:pPr>
        <w:spacing w:before="156" w:beforeLines="50" w:line="360" w:lineRule="auto"/>
        <w:jc w:val="center"/>
        <w:rPr>
          <w:rFonts w:hint="default" w:ascii="Times New Roman" w:hAnsi="Times New Roman" w:eastAsia="黑体" w:cs="Times New Roman"/>
          <w:color w:val="343541"/>
          <w:sz w:val="21"/>
          <w:szCs w:val="21"/>
        </w:rPr>
      </w:pPr>
    </w:p>
    <w:p w14:paraId="72150501">
      <w:pPr>
        <w:spacing w:before="156" w:beforeLines="50" w:line="360" w:lineRule="auto"/>
        <w:jc w:val="center"/>
        <w:rPr>
          <w:rFonts w:hint="default" w:ascii="Times New Roman" w:hAnsi="Times New Roman" w:eastAsia="黑体" w:cs="Times New Roman"/>
          <w:color w:val="343541"/>
          <w:sz w:val="21"/>
          <w:szCs w:val="21"/>
        </w:rPr>
      </w:pPr>
    </w:p>
    <w:p w14:paraId="6C1BE2D1">
      <w:pPr>
        <w:spacing w:before="156" w:beforeLines="50" w:line="360" w:lineRule="auto"/>
        <w:jc w:val="center"/>
        <w:rPr>
          <w:rFonts w:hint="default" w:ascii="Times New Roman" w:hAnsi="Times New Roman" w:eastAsia="黑体" w:cs="Times New Roman"/>
          <w:color w:val="343541"/>
          <w:sz w:val="21"/>
          <w:szCs w:val="21"/>
        </w:rPr>
      </w:pPr>
    </w:p>
    <w:p w14:paraId="6F9FF22B">
      <w:pPr>
        <w:spacing w:before="156" w:beforeLines="50" w:line="360" w:lineRule="auto"/>
        <w:jc w:val="center"/>
        <w:rPr>
          <w:rFonts w:hint="default" w:ascii="Times New Roman" w:hAnsi="Times New Roman" w:eastAsia="黑体" w:cs="Times New Roman"/>
          <w:color w:val="343541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343541"/>
          <w:sz w:val="21"/>
          <w:szCs w:val="21"/>
        </w:rPr>
        <w:t>表 A.2.2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</w:rPr>
        <w:t>不确定度分量汇总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  <w:lang w:val="en-US" w:eastAsia="zh-CN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582"/>
        <w:gridCol w:w="1486"/>
        <w:gridCol w:w="2291"/>
        <w:gridCol w:w="1622"/>
      </w:tblGrid>
      <w:tr w14:paraId="6AE4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7B1E75BA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不确定度分量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30B2E0A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不确定度来源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D96A2CC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量值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342957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灵敏系数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BD40F14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标准不确定度</w:t>
            </w:r>
          </w:p>
        </w:tc>
      </w:tr>
      <w:tr w14:paraId="643E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6AE6C596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5C75D21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测量重复性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A98C623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>5.007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>6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10407CF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9D666F1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>5.007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>6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7F4F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7F019553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CC39B4C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磁通计的读数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E46D5FF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.00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-6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Wb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345834E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10.00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8188A12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4.00×10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-5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4D11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1C49AC9A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68164DA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数字多用表的读数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E63DA9A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.00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-3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DCD2692">
            <w:pPr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  <w:color w:val="34354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-1.06×10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-2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Wb/</w:t>
            </w:r>
            <w:r>
              <w:rPr>
                <w:rFonts w:hint="eastAsia" w:cs="Times New Roman"/>
                <w:color w:val="343541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T▪A</w:t>
            </w:r>
            <w:r>
              <w:rPr>
                <w:rFonts w:hint="eastAsia" w:cs="Times New Roman"/>
                <w:color w:val="34354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EEF4E7F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2.11×10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-5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1C1D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0CB42F76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64785AD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螺线管常数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9022FBF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1.3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-6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T/A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FA7072C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-6.4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Wb▪A/T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47EC533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8.4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-6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</w:tbl>
    <w:p w14:paraId="03E74DB6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A2.5 合成标准不确定度 </w:t>
      </w:r>
    </w:p>
    <w:p w14:paraId="086D64A6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常数测量</w:t>
      </w:r>
      <w:r>
        <w:rPr>
          <w:rFonts w:hint="default" w:ascii="Times New Roman" w:hAnsi="Times New Roman" w:cs="Times New Roman"/>
          <w:color w:val="343541"/>
          <w:sz w:val="24"/>
        </w:rPr>
        <w:t>的合成标准不确定度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0DE5BB92">
      <w:pPr>
        <w:spacing w:before="156" w:beforeLines="50" w:line="360" w:lineRule="auto"/>
        <w:rPr>
          <w:rFonts w:hint="default" w:ascii="Times New Roman" w:hAnsi="Times New Roman" w:cs="Times New Roman"/>
          <w:sz w:val="24"/>
          <w:vertAlign w:val="subscript"/>
        </w:rPr>
      </w:pPr>
      <m:oMathPara>
        <m:oMath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u=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g>
            <m:e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</m:rad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=0.000046</m:t>
          </m:r>
          <m:r>
            <m:rPr/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 xml:space="preserve">3 </m:t>
          </m:r>
          <m:sSup>
            <m:sSupP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sup>
          </m:sSup>
        </m:oMath>
      </m:oMathPara>
    </w:p>
    <w:p w14:paraId="6422C5C7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A.2.6 扩展不确定度 </w:t>
      </w:r>
    </w:p>
    <w:p w14:paraId="1CA6A103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常数测量</w:t>
      </w:r>
      <w:r>
        <w:rPr>
          <w:rFonts w:hint="default" w:ascii="Times New Roman" w:hAnsi="Times New Roman" w:cs="Times New Roman"/>
          <w:color w:val="343541"/>
          <w:sz w:val="24"/>
        </w:rPr>
        <w:t>的扩展不确定度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2751AEFE">
      <w:pPr>
        <w:spacing w:before="156" w:beforeLines="50" w:line="360" w:lineRule="auto"/>
        <w:jc w:val="center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×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</w:p>
    <w:p w14:paraId="57E0F20A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式中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5FF5B7E3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bCs/>
          <w:sz w:val="24"/>
        </w:rPr>
        <w:t>—</w:t>
      </w:r>
      <w:r>
        <w:rPr>
          <w:rFonts w:hint="default" w:ascii="Times New Roman" w:hAnsi="Times New Roman" w:cs="Times New Roman"/>
          <w:color w:val="343541"/>
          <w:sz w:val="24"/>
        </w:rPr>
        <w:t xml:space="preserve">包含因子。 </w:t>
      </w:r>
    </w:p>
    <w:p w14:paraId="6680F84D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color w:val="343541"/>
          <w:sz w:val="24"/>
          <w:lang w:eastAsia="zh-CN"/>
        </w:rPr>
      </w:pPr>
      <w:r>
        <w:rPr>
          <w:rFonts w:hint="default" w:ascii="Times New Roman" w:hAnsi="Times New Roman" w:cs="Times New Roman"/>
          <w:color w:val="343541"/>
          <w:sz w:val="24"/>
        </w:rPr>
        <w:t>取</w:t>
      </w:r>
      <w:r>
        <w:rPr>
          <w:rFonts w:hint="default" w:ascii="Times New Roman" w:hAnsi="Times New Roman" w:cs="Times New Roman"/>
          <w:i/>
          <w:iCs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=2,则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常数</w:t>
      </w:r>
      <w:r>
        <w:rPr>
          <w:rFonts w:hint="default" w:ascii="Times New Roman" w:hAnsi="Times New Roman" w:cs="Times New Roman"/>
          <w:color w:val="343541"/>
          <w:sz w:val="24"/>
        </w:rPr>
        <w:t>的扩展不确定度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</w:p>
    <w:p w14:paraId="117E3080">
      <w:pPr>
        <w:spacing w:before="156" w:beforeLines="50" w:line="360" w:lineRule="auto"/>
        <w:ind w:firstLine="480" w:firstLineChars="200"/>
        <w:jc w:val="center"/>
        <w:rPr>
          <w:rFonts w:hint="eastAsia" w:eastAsia="宋体"/>
          <w:color w:val="343541"/>
          <w:sz w:val="24"/>
          <w:vertAlign w:val="superscript"/>
          <w:lang w:val="en-US" w:eastAsia="zh-CN"/>
        </w:rPr>
      </w:pP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w:r>
        <w:rPr>
          <w:rFonts w:hint="default" w:ascii="Times New Roman" w:hAnsi="Times New Roman" w:cs="Times New Roman"/>
          <w:iCs/>
          <w:color w:val="343541"/>
          <w:sz w:val="24"/>
        </w:rPr>
        <w:t>2</w:t>
      </w:r>
      <w:r>
        <w:rPr>
          <w:rFonts w:hint="default" w:ascii="Times New Roman" w:hAnsi="Times New Roman" w:cs="Times New Roman"/>
          <w:color w:val="343541"/>
          <w:sz w:val="24"/>
        </w:rPr>
        <w:t>×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 xml:space="preserve"> =0.00009</w:t>
      </w:r>
      <w:r>
        <w:rPr>
          <w:rFonts w:hint="default" w:ascii="Times New Roman" w:hAnsi="Times New Roman" w:cs="Times New Roman"/>
          <w:color w:val="343541"/>
          <w:sz w:val="24"/>
          <w:lang w:val="en-US" w:eastAsia="zh-CN"/>
        </w:rPr>
        <w:t>2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6 </w:t>
      </w:r>
      <w:r>
        <w:rPr>
          <w:rFonts w:hint="default" w:ascii="Times New Roman" w:hAnsi="Times New Roman" w:cs="Times New Roman"/>
          <w:color w:val="343541"/>
          <w:sz w:val="24"/>
        </w:rPr>
        <w:t>m</w:t>
      </w:r>
      <w:r>
        <w:rPr>
          <w:rFonts w:hint="default" w:ascii="Times New Roman" w:hAnsi="Times New Roman" w:cs="Times New Roman"/>
          <w:color w:val="343541"/>
          <w:sz w:val="24"/>
          <w:vertAlign w:val="superscript"/>
        </w:rPr>
        <w:t>2</w:t>
      </w:r>
      <w:r>
        <w:rPr>
          <w:rFonts w:hint="default" w:ascii="Times New Roman" w:hAnsi="Times New Roman" w:cs="Times New Roman"/>
          <w:color w:val="343541"/>
          <w:sz w:val="24"/>
        </w:rPr>
        <w:t xml:space="preserve"> =0.9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3 </w:t>
      </w:r>
      <w:r>
        <w:rPr>
          <w:rFonts w:hint="default" w:ascii="Times New Roman" w:hAnsi="Times New Roman" w:cs="Times New Roman"/>
          <w:color w:val="343541"/>
          <w:sz w:val="24"/>
          <w:lang w:val="en-US" w:eastAsia="zh-CN"/>
        </w:rPr>
        <w:t>c</w:t>
      </w:r>
      <w:r>
        <w:rPr>
          <w:rFonts w:hint="default" w:ascii="Times New Roman" w:hAnsi="Times New Roman" w:cs="Times New Roman"/>
          <w:color w:val="343541"/>
          <w:sz w:val="24"/>
        </w:rPr>
        <w:t>m</w:t>
      </w:r>
      <w:r>
        <w:rPr>
          <w:rFonts w:hint="default" w:ascii="Times New Roman" w:hAnsi="Times New Roman" w:cs="Times New Roman"/>
          <w:color w:val="343541"/>
          <w:sz w:val="24"/>
          <w:vertAlign w:val="superscript"/>
        </w:rPr>
        <w:t>2</w:t>
      </w:r>
    </w:p>
    <w:p w14:paraId="5F0DE71F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295A3B01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74B8EDED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33B90930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2076AFAB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050560B4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  <w:r>
        <w:rPr>
          <w:rFonts w:hint="default" w:ascii="Times New Roman" w:hAnsi="Times New Roman" w:cs="Times New Roman"/>
          <w:b w:val="0"/>
          <w:bCs w:val="0"/>
          <w:color w:val="343541"/>
          <w:sz w:val="24"/>
        </w:rPr>
        <w:t>A.3 采用抽拉法校准</w:t>
      </w:r>
      <w:r>
        <w:rPr>
          <w:rFonts w:hint="eastAsia" w:cs="Times New Roman"/>
          <w:b w:val="0"/>
          <w:bCs w:val="0"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 w:val="0"/>
          <w:bCs w:val="0"/>
          <w:sz w:val="24"/>
        </w:rPr>
        <w:t>常数</w:t>
      </w:r>
      <w:r>
        <w:rPr>
          <w:rFonts w:hint="default" w:ascii="Times New Roman" w:hAnsi="Times New Roman" w:cs="Times New Roman"/>
          <w:b w:val="0"/>
          <w:bCs w:val="0"/>
          <w:color w:val="343541"/>
          <w:sz w:val="24"/>
        </w:rPr>
        <w:t xml:space="preserve">的测量不确定度 </w:t>
      </w:r>
    </w:p>
    <w:p w14:paraId="1CC5B826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>A.3.1 测量模型</w:t>
      </w:r>
    </w:p>
    <w:p w14:paraId="0E9445AC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szCs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</w:rPr>
                <m:t>K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</w:rPr>
                <m:t>SN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szCs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szCs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Φ</m:t>
              </m:r>
              <m:ctrlPr>
                <w:rPr>
                  <w:rFonts w:hint="default" w:ascii="Cambria Math" w:hAnsi="Cambria Math" w:cs="Times New Roman"/>
                  <w:bCs/>
                  <w:sz w:val="24"/>
                  <w:szCs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</w:rPr>
                <m:t>B</m:t>
              </m:r>
              <m:ctrlPr>
                <w:rPr>
                  <w:rFonts w:hint="default" w:ascii="Cambria Math" w:hAnsi="Cambria Math" w:cs="Times New Roman"/>
                  <w:bCs/>
                  <w:sz w:val="24"/>
                  <w:szCs w:val="24"/>
                  <w:vertAlign w:val="subscript"/>
                </w:rPr>
              </m:ctrlPr>
            </m:den>
          </m:f>
        </m:oMath>
      </m:oMathPara>
    </w:p>
    <w:p w14:paraId="3322C5FA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式中：</w:t>
      </w:r>
    </w:p>
    <w:p w14:paraId="7976A6A5">
      <w:pPr>
        <w:spacing w:before="156" w:beforeLines="50" w:line="360" w:lineRule="auto"/>
        <w:ind w:firstLine="283" w:firstLineChars="118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m:oMath>
        <m:r>
          <m:rPr/>
          <w:rPr>
            <w:rFonts w:hint="default" w:ascii="Cambria Math" w:hAnsi="Cambria Math" w:cs="Times New Roman"/>
            <w:sz w:val="24"/>
            <w:szCs w:val="24"/>
          </w:rPr>
          <m:t>Φ</m:t>
        </m:r>
      </m:oMath>
      <w:r>
        <w:rPr>
          <w:rFonts w:hint="default" w:ascii="Times New Roman" w:hAnsi="Times New Roman" w:cs="Times New Roman"/>
          <w:bCs/>
          <w:sz w:val="24"/>
          <w:szCs w:val="24"/>
        </w:rPr>
        <w:t>——磁通计示值，Wb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；</w:t>
      </w:r>
    </w:p>
    <w:p w14:paraId="1E75028E">
      <w:pPr>
        <w:spacing w:before="156" w:beforeLines="50" w:line="360" w:lineRule="auto"/>
        <w:ind w:firstLine="283" w:firstLineChars="118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i/>
          <w:sz w:val="24"/>
          <w:szCs w:val="24"/>
        </w:rPr>
        <w:t>B</w:t>
      </w:r>
      <w:r>
        <w:rPr>
          <w:rFonts w:hint="default" w:ascii="Times New Roman" w:hAnsi="Times New Roman" w:cs="Times New Roman"/>
          <w:bCs/>
          <w:sz w:val="24"/>
          <w:szCs w:val="24"/>
        </w:rPr>
        <w:t>——磁通密度，T。</w:t>
      </w:r>
    </w:p>
    <w:p w14:paraId="1A5C4078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 xml:space="preserve">A.3.2 测量不确定度的主要来源 </w:t>
      </w:r>
    </w:p>
    <w:p w14:paraId="3637144E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>磁通量示值误差的测量不确定度的主要来源包括</w:t>
      </w:r>
      <w:r>
        <w:rPr>
          <w:rFonts w:hint="default" w:ascii="Times New Roman" w:hAnsi="Times New Roman" w:cs="Times New Roman"/>
          <w:color w:val="343541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  <w:szCs w:val="24"/>
        </w:rPr>
        <w:t xml:space="preserve"> </w:t>
      </w:r>
    </w:p>
    <w:p w14:paraId="783F3C35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a)由</w:t>
      </w:r>
      <w:r>
        <w:rPr>
          <w:rFonts w:hint="default" w:ascii="Times New Roman" w:hAnsi="Times New Roman" w:cs="Times New Roman"/>
          <w:bCs/>
          <w:sz w:val="24"/>
        </w:rPr>
        <w:t>测量重复性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0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36C24A79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b)由磁通计的读数引入的不确定度分量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0311B9CC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c)由特斯拉计的读数引入的不确定度分量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79BBE873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由于各不确定度分量间不相关,所以合成标准不确定度的计算公式为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153165FC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u=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g>
            <m:e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SubSup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</w:rPr>
                        <m:t>c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  <w:lang w:val="en-US" w:eastAsia="zh-CN"/>
                        </w:rPr>
                        <m:t>0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ub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</m:rad>
        </m:oMath>
      </m:oMathPara>
    </w:p>
    <w:p w14:paraId="508D11F5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式中各灵敏系数分别为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213BF34F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0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/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1</m:t>
          </m:r>
        </m:oMath>
      </m:oMathPara>
    </w:p>
    <w:p w14:paraId="5C14EE20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SN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</m:t>
              </m:r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B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384BC411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SN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∂B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B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6E110681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 xml:space="preserve">A.3.3 各分量的标准不确定度评定 </w:t>
      </w:r>
    </w:p>
    <w:p w14:paraId="400EE6E0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>A.3.3.1由</w:t>
      </w:r>
      <w:r>
        <w:rPr>
          <w:rFonts w:hint="default" w:ascii="Times New Roman" w:hAnsi="Times New Roman" w:cs="Times New Roman"/>
          <w:bCs/>
          <w:sz w:val="24"/>
          <w:szCs w:val="24"/>
        </w:rPr>
        <w:t>测量重复性</w:t>
      </w:r>
      <w:r>
        <w:rPr>
          <w:rFonts w:hint="default" w:ascii="Times New Roman" w:hAnsi="Times New Roman" w:cs="Times New Roman"/>
          <w:color w:val="343541"/>
          <w:sz w:val="24"/>
          <w:szCs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  <w:szCs w:val="24"/>
        </w:rPr>
        <w:t>u</w:t>
      </w:r>
      <w:r>
        <w:rPr>
          <w:rFonts w:hint="default" w:ascii="Times New Roman" w:hAnsi="Times New Roman" w:cs="Times New Roman"/>
          <w:bCs/>
          <w:sz w:val="24"/>
          <w:szCs w:val="24"/>
          <w:vertAlign w:val="subscript"/>
        </w:rPr>
        <w:t>0</w:t>
      </w:r>
    </w:p>
    <w:p w14:paraId="2DF38322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重复性测量数据见表A.3.1。</w:t>
      </w:r>
    </w:p>
    <w:p w14:paraId="03CD7D50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常数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的测量重复性不确定度由实验标准差来表示，</w:t>
      </w:r>
      <w:r>
        <w:rPr>
          <w:rFonts w:hint="default" w:ascii="Times New Roman" w:hAnsi="Times New Roman" w:cs="Times New Roman"/>
          <w:sz w:val="24"/>
          <w:szCs w:val="24"/>
        </w:rPr>
        <w:t>根据表A.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cs="Times New Roman"/>
          <w:sz w:val="24"/>
          <w:szCs w:val="24"/>
        </w:rPr>
        <w:t>1中的数据，连续测量10次</w:t>
      </w:r>
      <w:r>
        <w:rPr>
          <w:rFonts w:hint="eastAsia" w:cs="Times New Roman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常数</w:t>
      </w:r>
      <w:r>
        <w:rPr>
          <w:rFonts w:hint="default" w:ascii="Times New Roman" w:hAnsi="Times New Roman" w:cs="Times New Roman"/>
          <w:sz w:val="24"/>
          <w:szCs w:val="24"/>
        </w:rPr>
        <w:t>的实验标准偏差为：</w:t>
      </w:r>
    </w:p>
    <w:p w14:paraId="5A325A05"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m:oMathPara>
        <m:oMath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s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szCs w:val="24"/>
            </w:rPr>
            <m:t>=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  <w:lang w:val="en-US" w:eastAsia="zh-CN"/>
            </w:rPr>
            <m:t>1.44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szCs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  <w:vertAlign w:val="superscript"/>
                  <w:lang w:val="en-US" w:eastAsia="zh-CN"/>
                </w:rPr>
                <m:t>5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sup>
          </m:sSup>
          <m:sSup>
            <m:sSupP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m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up>
          </m:sSup>
        </m:oMath>
      </m:oMathPara>
    </w:p>
    <w:p w14:paraId="46669182">
      <w:pPr>
        <w:spacing w:line="360" w:lineRule="auto"/>
        <w:ind w:firstLine="4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由测量重复性引入的标准不确定度为：</w:t>
      </w:r>
    </w:p>
    <w:p w14:paraId="1CF2FE8C">
      <w:pPr>
        <w:spacing w:line="360" w:lineRule="auto"/>
        <w:jc w:val="center"/>
        <w:rPr>
          <w:rFonts w:hint="default" w:ascii="Times New Roman" w:hAnsi="Times New Roman" w:cs="Times New Roman"/>
          <w:i w:val="0"/>
          <w:sz w:val="24"/>
          <w:szCs w:val="24"/>
          <w:vertAlign w:val="super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u</m:t>
              </m: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0</m:t>
              </m: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=s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szCs w:val="24"/>
            </w:rPr>
            <m:t>=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  <w:lang w:val="en-US" w:eastAsia="zh-CN"/>
            </w:rPr>
            <m:t>1.44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szCs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  <w:vertAlign w:val="superscript"/>
                  <w:lang w:val="en-US" w:eastAsia="zh-CN"/>
                </w:rPr>
                <m:t>5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</w:rPr>
              </m:ctrlPr>
            </m:sup>
          </m:sSup>
          <m:sSup>
            <m:sSupP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m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up>
          </m:sSup>
        </m:oMath>
      </m:oMathPara>
    </w:p>
    <w:p w14:paraId="0683B719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其灵敏系数为：</w:t>
      </w:r>
    </w:p>
    <w:p w14:paraId="06582BF0">
      <w:pPr>
        <w:spacing w:line="360" w:lineRule="auto"/>
        <w:jc w:val="left"/>
        <w:rPr>
          <w:rFonts w:hint="default" w:ascii="Times New Roman" w:hAnsi="Times New Roman" w:cs="Times New Roman"/>
          <w:i w:val="0"/>
          <w:sz w:val="24"/>
          <w:szCs w:val="24"/>
          <w:vertAlign w:val="super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  <w:lang w:val="en-US" w:eastAsia="zh-CN"/>
                </w:rPr>
                <m:t>0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szCs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szCs w:val="24"/>
              <w:vertAlign w:val="subscript"/>
              <w:lang w:val="en-US" w:eastAsia="zh-CN"/>
            </w:rPr>
            <m:t>1</m:t>
          </m:r>
        </m:oMath>
      </m:oMathPara>
    </w:p>
    <w:p w14:paraId="6E76AFAD">
      <w:pPr>
        <w:jc w:val="center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 xml:space="preserve">表A.3.1 </w:t>
      </w:r>
      <w:r>
        <w:rPr>
          <w:rFonts w:hint="eastAsia" w:eastAsia="黑体" w:cs="Times New Roman"/>
          <w:szCs w:val="21"/>
          <w:lang w:eastAsia="zh-CN"/>
        </w:rPr>
        <w:t>探测（测量）线圈</w:t>
      </w:r>
      <w:r>
        <w:rPr>
          <w:rFonts w:hint="default" w:ascii="Times New Roman" w:hAnsi="Times New Roman" w:eastAsia="黑体" w:cs="Times New Roman"/>
          <w:szCs w:val="21"/>
        </w:rPr>
        <w:t>常数重复性测量数据</w:t>
      </w:r>
    </w:p>
    <w:tbl>
      <w:tblPr>
        <w:tblStyle w:val="3"/>
        <w:tblW w:w="5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3225"/>
      </w:tblGrid>
      <w:tr w14:paraId="097B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6DBF886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测量次数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1EBFF92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线圈常数(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14:paraId="1F9F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0A4E69D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第1次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4BAB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0.08268 </w:t>
            </w:r>
          </w:p>
        </w:tc>
      </w:tr>
      <w:tr w14:paraId="7287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769A0F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第2次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3A6E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0.08269 </w:t>
            </w:r>
          </w:p>
        </w:tc>
      </w:tr>
      <w:tr w14:paraId="654B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1415C2E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第3次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17F2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0.08270 </w:t>
            </w:r>
          </w:p>
        </w:tc>
      </w:tr>
      <w:tr w14:paraId="2D67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2EE7142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第4次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1BE2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0.08270 </w:t>
            </w:r>
          </w:p>
        </w:tc>
      </w:tr>
      <w:tr w14:paraId="6C6E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5C3CAB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第5次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32BF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0.08270 </w:t>
            </w:r>
          </w:p>
        </w:tc>
      </w:tr>
      <w:tr w14:paraId="1A98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7AA6B1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第6次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5C3C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0.08270 </w:t>
            </w:r>
          </w:p>
        </w:tc>
      </w:tr>
      <w:tr w14:paraId="622C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6A27D4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第7次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6A20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0.08272 </w:t>
            </w:r>
          </w:p>
        </w:tc>
      </w:tr>
      <w:tr w14:paraId="5D26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2F2F35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第8次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35A4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0.08272 </w:t>
            </w:r>
          </w:p>
        </w:tc>
      </w:tr>
      <w:tr w14:paraId="51D7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229891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第9次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54C8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0.08272 </w:t>
            </w:r>
          </w:p>
        </w:tc>
      </w:tr>
      <w:tr w14:paraId="1A10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32D12D9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第10次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523A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0.08272 </w:t>
            </w:r>
          </w:p>
        </w:tc>
      </w:tr>
    </w:tbl>
    <w:p w14:paraId="569FC2D4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A.3.3.2由磁通计的读数引入的不确定度分量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1</w:t>
      </w:r>
    </w:p>
    <w:p w14:paraId="73AC380B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使用磁通计测量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上的磁通量，</w:t>
      </w:r>
      <w:r>
        <w:rPr>
          <w:rFonts w:hint="default" w:ascii="Times New Roman" w:hAnsi="Times New Roman" w:cs="Times New Roman"/>
          <w:color w:val="343541"/>
          <w:sz w:val="24"/>
        </w:rPr>
        <w:t>磁通计应经过校准，其在校准点按包含因子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 给出的扩展不确定度为</w:t>
      </w:r>
      <m:oMath>
        <m:r>
          <m:rPr/>
          <w:rPr>
            <w:rFonts w:hint="default" w:ascii="Cambria Math" w:hAnsi="Cambria Math" w:cs="Times New Roman"/>
            <w:sz w:val="24"/>
          </w:rPr>
          <m:t>Φ</m:t>
        </m:r>
      </m:oMath>
      <w:r>
        <w:rPr>
          <w:rFonts w:hint="default" w:ascii="Times New Roman" w:hAnsi="Times New Roman" w:cs="Times New Roman"/>
          <w:color w:val="343541"/>
          <w:sz w:val="24"/>
        </w:rPr>
        <w:t>=0.000166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Wb，则由磁通计的</w:t>
      </w:r>
      <w:r>
        <w:rPr>
          <w:rFonts w:hint="default" w:ascii="Times New Roman" w:hAnsi="Times New Roman" w:cs="Times New Roman"/>
          <w:bCs/>
          <w:sz w:val="24"/>
        </w:rPr>
        <w:t>读数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引入的不确定度分量为：</w:t>
      </w:r>
    </w:p>
    <w:p w14:paraId="59DFEFFE">
      <w:pPr>
        <w:spacing w:line="360" w:lineRule="auto"/>
        <w:jc w:val="left"/>
        <w:rPr>
          <w:rFonts w:hint="default" w:ascii="Times New Roman" w:hAnsi="Times New Roman" w:cs="Times New Roman" w:eastAsiaTheme="minorEastAsia"/>
          <w:iCs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sz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u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</w:rPr>
                <m:t>1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0.000166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</w:rPr>
                <m:t>Wb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2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=0.000083</m:t>
          </m:r>
          <m:r>
            <m:rPr/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Wb</m:t>
          </m:r>
        </m:oMath>
      </m:oMathPara>
    </w:p>
    <w:p w14:paraId="1D90ABB2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69735605">
      <w:pPr>
        <w:spacing w:line="360" w:lineRule="auto"/>
        <w:jc w:val="left"/>
        <w:rPr>
          <w:rFonts w:hint="default" w:ascii="Times New Roman" w:hAnsi="Times New Roman" w:cs="Times New Roman"/>
          <w:iCs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B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1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T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=1.00</m:t>
          </m:r>
          <m:sSup>
            <m:sSup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T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−1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sup>
          </m:sSup>
        </m:oMath>
      </m:oMathPara>
    </w:p>
    <w:p w14:paraId="7E7E678F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A.3.3.3 由特斯拉计的读数引入的不确定度分量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2</w:t>
      </w:r>
    </w:p>
    <w:p w14:paraId="2CA3A56F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使用特斯拉计测量</w:t>
      </w:r>
      <w:r>
        <w:rPr>
          <w:rFonts w:hint="default" w:ascii="Times New Roman" w:hAnsi="Times New Roman" w:cs="Times New Roman"/>
          <w:bCs/>
          <w:sz w:val="24"/>
        </w:rPr>
        <w:t>电磁铁产生的磁通密度，</w:t>
      </w:r>
      <w:r>
        <w:rPr>
          <w:rFonts w:hint="default" w:ascii="Times New Roman" w:hAnsi="Times New Roman" w:cs="Times New Roman"/>
          <w:color w:val="343541"/>
          <w:sz w:val="24"/>
        </w:rPr>
        <w:t>特斯拉计应经过校准，其在校准点按包含因子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 给出的扩展不确定度为</w:t>
      </w:r>
      <w:r>
        <w:rPr>
          <w:rFonts w:hint="default" w:ascii="Times New Roman" w:hAnsi="Times New Roman" w:cs="Times New Roman"/>
          <w:i/>
          <w:iCs w:val="0"/>
          <w:color w:val="343541"/>
          <w:sz w:val="24"/>
        </w:rPr>
        <w:t>B</w:t>
      </w:r>
      <w:r>
        <w:rPr>
          <w:rFonts w:hint="default" w:ascii="Times New Roman" w:hAnsi="Times New Roman" w:cs="Times New Roman"/>
          <w:color w:val="343541"/>
          <w:sz w:val="24"/>
        </w:rPr>
        <w:t>=0.0002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T，由特斯拉计的读数引入的不确定度分量为：</w:t>
      </w:r>
    </w:p>
    <w:p w14:paraId="4384A0F7">
      <w:pPr>
        <w:spacing w:line="360" w:lineRule="auto"/>
        <w:jc w:val="left"/>
        <w:rPr>
          <w:rFonts w:hint="default" w:ascii="Times New Roman" w:hAnsi="Times New Roman" w:cs="Times New Roman" w:eastAsiaTheme="minorEastAsia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sz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u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B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0.0002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</w:rPr>
                <m:t xml:space="preserve">T 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2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=0.0001</m:t>
          </m:r>
          <m:r>
            <m:rPr/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T</m:t>
          </m:r>
        </m:oMath>
      </m:oMathPara>
    </w:p>
    <w:p w14:paraId="1AE67392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6D3B290D">
      <w:pPr>
        <w:spacing w:line="360" w:lineRule="auto"/>
        <w:jc w:val="left"/>
        <w:rPr>
          <w:rFonts w:hint="default" w:ascii="Times New Roman" w:hAnsi="Times New Roman" w:cs="Times New Roman" w:eastAsiaTheme="minorEastAsia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Φ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B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0.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08271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Wb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sSup>
                <m:sSupP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(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 xml:space="preserve">1 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T)</m:t>
                  </m: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=−0.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 xml:space="preserve">08271 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Wb/</m:t>
          </m:r>
          <m:sSup>
            <m:sSupPr>
              <m:ctrlPr>
                <w:rPr>
                  <w:rFonts w:hint="default" w:ascii="Cambria Math" w:hAnsi="Cambria Math" w:cs="Times New Roman"/>
                  <w:sz w:val="24"/>
                  <w:vertAlign w:val="subscript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T</m:t>
              </m:r>
              <m:ctrlPr>
                <w:rPr>
                  <w:rFonts w:hint="default" w:ascii="Cambria Math" w:hAnsi="Cambria Math" w:cs="Times New Roman"/>
                  <w:sz w:val="24"/>
                  <w:vertAlign w:val="subscript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  <w:vertAlign w:val="subscript"/>
                </w:rPr>
              </m:ctrlPr>
            </m:sup>
          </m:sSup>
        </m:oMath>
      </m:oMathPara>
    </w:p>
    <w:p w14:paraId="3E591F86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A.3.4 不确定度分量汇总表 </w:t>
      </w:r>
    </w:p>
    <w:p w14:paraId="49216AB1">
      <w:pPr>
        <w:spacing w:before="156" w:beforeLines="50" w:line="360" w:lineRule="auto"/>
        <w:jc w:val="center"/>
        <w:rPr>
          <w:rFonts w:hint="default" w:ascii="Times New Roman" w:hAnsi="Times New Roman" w:eastAsia="黑体" w:cs="Times New Roman"/>
          <w:color w:val="343541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343541"/>
          <w:sz w:val="21"/>
          <w:szCs w:val="21"/>
          <w:lang w:val="en-US" w:eastAsia="zh-CN"/>
        </w:rPr>
        <w:t>表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</w:rPr>
        <w:t>A.3.2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</w:rPr>
        <w:t>不确定度分量汇总表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712"/>
        <w:gridCol w:w="1505"/>
        <w:gridCol w:w="2142"/>
        <w:gridCol w:w="1622"/>
      </w:tblGrid>
      <w:tr w14:paraId="180B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498BA862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不确定度分量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C1B2D67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不确定度来源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0CBD873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量值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43E8C17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灵敏系数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7C3A38B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标准不确定度</w:t>
            </w:r>
          </w:p>
        </w:tc>
      </w:tr>
      <w:tr w14:paraId="3EB8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26BBC1AA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14A41FE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测量重复性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7AEE352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>1.44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45026B9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A4BF595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>1.44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4EC5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22F33942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64F5B46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磁通计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D06E23A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8.3×10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-5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Wb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F1F301C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</w:t>
            </w: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5C454A3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8.3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-5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5E4E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2494FB5A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CF2EE68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特斯拉计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52E8AC6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-4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T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CEAD8DE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-0.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08271</w:t>
            </w: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Wb/T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BE311F5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8.27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>6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</w:tbl>
    <w:p w14:paraId="7946870A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A.3.5 合成标准不确定度 </w:t>
      </w:r>
    </w:p>
    <w:p w14:paraId="00623137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常数测量</w:t>
      </w:r>
      <w:r>
        <w:rPr>
          <w:rFonts w:hint="default" w:ascii="Times New Roman" w:hAnsi="Times New Roman" w:cs="Times New Roman"/>
          <w:color w:val="343541"/>
          <w:sz w:val="24"/>
        </w:rPr>
        <w:t>的合成标准不确定度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6DDA6A7E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u=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g>
            <m:e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</m:rad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=0.00008</m:t>
          </m:r>
          <m:r>
            <m:rPr/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 xml:space="preserve">46 </m:t>
          </m:r>
          <m:sSup>
            <m:sSupP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sup>
          </m:sSup>
        </m:oMath>
      </m:oMathPara>
    </w:p>
    <w:p w14:paraId="7EFA9BF2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A.3.6 扩展不确定度 </w:t>
      </w:r>
    </w:p>
    <w:p w14:paraId="7EE48D55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常数测量</w:t>
      </w:r>
      <w:r>
        <w:rPr>
          <w:rFonts w:hint="default" w:ascii="Times New Roman" w:hAnsi="Times New Roman" w:cs="Times New Roman"/>
          <w:color w:val="343541"/>
          <w:sz w:val="24"/>
        </w:rPr>
        <w:t>的扩展不确定度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32D39EF5">
      <w:pPr>
        <w:spacing w:before="156" w:beforeLines="50" w:line="360" w:lineRule="auto"/>
        <w:jc w:val="center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×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</w:p>
    <w:p w14:paraId="52D409B6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式中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6433828E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bCs/>
          <w:sz w:val="24"/>
        </w:rPr>
        <w:t>—</w:t>
      </w:r>
      <w:r>
        <w:rPr>
          <w:rFonts w:hint="default" w:ascii="Times New Roman" w:hAnsi="Times New Roman" w:cs="Times New Roman"/>
          <w:color w:val="343541"/>
          <w:sz w:val="24"/>
        </w:rPr>
        <w:t xml:space="preserve">包含因子。 </w:t>
      </w:r>
    </w:p>
    <w:p w14:paraId="52640F53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color w:val="343541"/>
          <w:sz w:val="24"/>
          <w:lang w:eastAsia="zh-CN"/>
        </w:rPr>
      </w:pPr>
      <w:r>
        <w:rPr>
          <w:rFonts w:hint="default" w:ascii="Times New Roman" w:hAnsi="Times New Roman" w:cs="Times New Roman"/>
          <w:color w:val="343541"/>
          <w:sz w:val="24"/>
        </w:rPr>
        <w:t>取</w:t>
      </w:r>
      <w:r>
        <w:rPr>
          <w:rFonts w:hint="default" w:ascii="Times New Roman" w:hAnsi="Times New Roman" w:cs="Times New Roman"/>
          <w:i/>
          <w:iCs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=2,则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常数</w:t>
      </w:r>
      <w:r>
        <w:rPr>
          <w:rFonts w:hint="default" w:ascii="Times New Roman" w:hAnsi="Times New Roman" w:cs="Times New Roman"/>
          <w:color w:val="343541"/>
          <w:sz w:val="24"/>
        </w:rPr>
        <w:t>的扩展不确定度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</w:p>
    <w:p w14:paraId="6321B0BC">
      <w:pPr>
        <w:spacing w:before="156" w:beforeLines="50" w:line="360" w:lineRule="auto"/>
        <w:ind w:firstLine="480" w:firstLineChars="200"/>
        <w:jc w:val="center"/>
        <w:rPr>
          <w:rFonts w:hint="default" w:ascii="Times New Roman" w:hAnsi="Times New Roman" w:cs="Times New Roman"/>
          <w:color w:val="343541"/>
          <w:sz w:val="24"/>
          <w:vertAlign w:val="superscript"/>
        </w:rPr>
      </w:pP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w:r>
        <w:rPr>
          <w:rFonts w:hint="default" w:ascii="Times New Roman" w:hAnsi="Times New Roman" w:cs="Times New Roman"/>
          <w:iCs/>
          <w:color w:val="343541"/>
          <w:sz w:val="24"/>
        </w:rPr>
        <w:t>2</w:t>
      </w:r>
      <w:r>
        <w:rPr>
          <w:rFonts w:hint="default" w:ascii="Times New Roman" w:hAnsi="Times New Roman" w:cs="Times New Roman"/>
          <w:color w:val="343541"/>
          <w:sz w:val="24"/>
        </w:rPr>
        <w:t>×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 xml:space="preserve"> =0.0001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69 </w:t>
      </w:r>
      <w:r>
        <w:rPr>
          <w:rFonts w:hint="default" w:ascii="Times New Roman" w:hAnsi="Times New Roman" w:cs="Times New Roman"/>
          <w:color w:val="343541"/>
          <w:sz w:val="24"/>
        </w:rPr>
        <w:t>m</w:t>
      </w:r>
      <w:r>
        <w:rPr>
          <w:rFonts w:hint="default" w:ascii="Times New Roman" w:hAnsi="Times New Roman" w:cs="Times New Roman"/>
          <w:color w:val="343541"/>
          <w:sz w:val="24"/>
          <w:vertAlign w:val="superscript"/>
        </w:rPr>
        <w:t>2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w:r>
        <w:rPr>
          <w:rFonts w:hint="default" w:ascii="Times New Roman" w:hAnsi="Times New Roman" w:cs="Times New Roman"/>
          <w:color w:val="343541"/>
          <w:sz w:val="24"/>
          <w:lang w:val="en-US" w:eastAsia="zh-CN"/>
        </w:rPr>
        <w:t>1.7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  <w:lang w:val="en-US" w:eastAsia="zh-CN"/>
        </w:rPr>
        <w:t>c</w:t>
      </w:r>
      <w:r>
        <w:rPr>
          <w:rFonts w:hint="default" w:ascii="Times New Roman" w:hAnsi="Times New Roman" w:cs="Times New Roman"/>
          <w:color w:val="343541"/>
          <w:sz w:val="24"/>
        </w:rPr>
        <w:t>m</w:t>
      </w:r>
      <w:r>
        <w:rPr>
          <w:rFonts w:hint="default" w:ascii="Times New Roman" w:hAnsi="Times New Roman" w:cs="Times New Roman"/>
          <w:color w:val="343541"/>
          <w:sz w:val="24"/>
          <w:vertAlign w:val="superscript"/>
        </w:rPr>
        <w:t>2</w:t>
      </w:r>
    </w:p>
    <w:p w14:paraId="5BDDE32C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13BC6D5D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3E1774BD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1BB8EE2A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</w:p>
    <w:p w14:paraId="3EBB7257">
      <w:pPr>
        <w:spacing w:before="156" w:beforeLines="50" w:line="360" w:lineRule="auto"/>
        <w:rPr>
          <w:rFonts w:hint="default" w:ascii="Times New Roman" w:hAnsi="Times New Roman" w:cs="Times New Roman"/>
          <w:b w:val="0"/>
          <w:bCs w:val="0"/>
          <w:color w:val="343541"/>
          <w:sz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color w:val="343541"/>
          <w:sz w:val="24"/>
        </w:rPr>
        <w:t>A.4 采用低频交流法校准</w:t>
      </w:r>
      <w:r>
        <w:rPr>
          <w:rFonts w:hint="eastAsia" w:cs="Times New Roman"/>
          <w:b w:val="0"/>
          <w:bCs w:val="0"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 w:val="0"/>
          <w:bCs w:val="0"/>
          <w:sz w:val="24"/>
        </w:rPr>
        <w:t>匝面积</w:t>
      </w:r>
      <w:r>
        <w:rPr>
          <w:rFonts w:hint="default" w:ascii="Times New Roman" w:hAnsi="Times New Roman" w:cs="Times New Roman"/>
          <w:b w:val="0"/>
          <w:bCs w:val="0"/>
          <w:color w:val="343541"/>
          <w:sz w:val="24"/>
        </w:rPr>
        <w:t xml:space="preserve">的测量不确定度 </w:t>
      </w:r>
    </w:p>
    <w:p w14:paraId="3693C7D4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>A.4.1 测量模型</w:t>
      </w:r>
    </w:p>
    <w:p w14:paraId="5DB9B2A4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szCs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</w:rPr>
                <m:t>K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</w:rPr>
                <m:t>SN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szCs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szCs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szCs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</w:rPr>
                <m:t>2πfK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szCs w:val="24"/>
                  <w:vertAlign w:val="subscript"/>
                </w:rPr>
              </m:ctrlPr>
            </m:den>
          </m:f>
        </m:oMath>
      </m:oMathPara>
    </w:p>
    <w:p w14:paraId="04C6B8C5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式中：</w:t>
      </w:r>
    </w:p>
    <w:p w14:paraId="17BAF6E1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Cs/>
          <w:i/>
          <w:sz w:val="24"/>
          <w:szCs w:val="24"/>
        </w:rPr>
        <w:t>U</w:t>
      </w:r>
      <w:r>
        <w:rPr>
          <w:rFonts w:hint="default" w:ascii="Times New Roman" w:hAnsi="Times New Roman" w:cs="Times New Roman"/>
          <w:bCs/>
          <w:sz w:val="24"/>
          <w:szCs w:val="24"/>
          <w:vertAlign w:val="subscript"/>
        </w:rPr>
        <w:t>1</w:t>
      </w:r>
      <w:r>
        <w:rPr>
          <w:rFonts w:hint="default" w:ascii="Times New Roman" w:hAnsi="Times New Roman" w:cs="Times New Roman"/>
          <w:bCs/>
          <w:sz w:val="24"/>
          <w:szCs w:val="24"/>
        </w:rPr>
        <w:t>—</w:t>
      </w:r>
      <w:r>
        <w:rPr>
          <w:rFonts w:hint="eastAsia" w:cs="Times New Roman"/>
          <w:bCs/>
          <w:sz w:val="24"/>
          <w:szCs w:val="24"/>
          <w:lang w:val="en-US" w:eastAsia="zh-CN"/>
        </w:rPr>
        <w:t>分流器</w:t>
      </w:r>
      <w:r>
        <w:rPr>
          <w:rFonts w:hint="default" w:ascii="Times New Roman" w:hAnsi="Times New Roman" w:cs="Times New Roman"/>
          <w:bCs/>
          <w:sz w:val="24"/>
          <w:szCs w:val="24"/>
        </w:rPr>
        <w:t>上的电压有效值，V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；</w:t>
      </w:r>
    </w:p>
    <w:p w14:paraId="6F4EFC6E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Cs/>
          <w:i/>
          <w:sz w:val="24"/>
          <w:szCs w:val="24"/>
        </w:rPr>
        <w:t>U</w:t>
      </w:r>
      <w:r>
        <w:rPr>
          <w:rFonts w:hint="default"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hint="default" w:ascii="Times New Roman" w:hAnsi="Times New Roman" w:cs="Times New Roman"/>
          <w:bCs/>
          <w:sz w:val="24"/>
          <w:szCs w:val="24"/>
        </w:rPr>
        <w:t>—</w:t>
      </w:r>
      <w:r>
        <w:rPr>
          <w:rFonts w:hint="eastAsia" w:cs="Times New Roman"/>
          <w:bCs/>
          <w:sz w:val="24"/>
          <w:szCs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  <w:szCs w:val="24"/>
        </w:rPr>
        <w:t>的感应电压有效值，V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；</w:t>
      </w:r>
    </w:p>
    <w:p w14:paraId="209111C5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Cs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bCs/>
          <w:sz w:val="24"/>
          <w:szCs w:val="24"/>
        </w:rPr>
        <w:t>—</w:t>
      </w:r>
      <w:r>
        <w:rPr>
          <w:rFonts w:hint="eastAsia" w:cs="Times New Roman"/>
          <w:bCs/>
          <w:sz w:val="24"/>
          <w:szCs w:val="24"/>
          <w:lang w:val="en-US" w:eastAsia="zh-CN"/>
        </w:rPr>
        <w:t>分流器电阻值</w:t>
      </w:r>
      <w:r>
        <w:rPr>
          <w:rFonts w:hint="default" w:ascii="Times New Roman" w:hAnsi="Times New Roman" w:cs="Times New Roman"/>
          <w:bCs/>
          <w:sz w:val="24"/>
          <w:szCs w:val="24"/>
        </w:rPr>
        <w:t>，Ω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；</w:t>
      </w:r>
    </w:p>
    <w:p w14:paraId="148316B9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Cs/>
          <w:i/>
          <w:sz w:val="24"/>
          <w:szCs w:val="24"/>
        </w:rPr>
        <w:t>f</w:t>
      </w:r>
      <w:r>
        <w:rPr>
          <w:rFonts w:hint="default" w:ascii="Times New Roman" w:hAnsi="Times New Roman" w:cs="Times New Roman"/>
          <w:bCs/>
          <w:sz w:val="24"/>
          <w:szCs w:val="24"/>
        </w:rPr>
        <w:t>—电流的频率，Hz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；</w:t>
      </w:r>
    </w:p>
    <w:p w14:paraId="5C98B540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K</w:t>
      </w:r>
      <w:r>
        <w:rPr>
          <w:rFonts w:hint="default" w:ascii="Times New Roman" w:hAnsi="Times New Roman" w:cs="Times New Roman"/>
          <w:bCs/>
          <w:sz w:val="24"/>
          <w:szCs w:val="24"/>
        </w:rPr>
        <w:t>—螺线管常数，T/A。</w:t>
      </w:r>
    </w:p>
    <w:p w14:paraId="3B6AF073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  <w:szCs w:val="24"/>
        </w:rPr>
      </w:pPr>
      <w:r>
        <w:rPr>
          <w:rFonts w:hint="default" w:ascii="Times New Roman" w:hAnsi="Times New Roman" w:cs="Times New Roman"/>
          <w:color w:val="343541"/>
          <w:sz w:val="24"/>
          <w:szCs w:val="24"/>
        </w:rPr>
        <w:t xml:space="preserve">A.4.2 测量不确定度的主要来源 </w:t>
      </w:r>
    </w:p>
    <w:p w14:paraId="1A40E67B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磁通量示值误差的测量不确定度的主要来源包括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58C80C23">
      <w:pPr>
        <w:numPr>
          <w:ilvl w:val="0"/>
          <w:numId w:val="2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</w:t>
      </w:r>
      <w:r>
        <w:rPr>
          <w:rFonts w:hint="default" w:ascii="Times New Roman" w:hAnsi="Times New Roman" w:cs="Times New Roman"/>
          <w:bCs/>
          <w:sz w:val="24"/>
        </w:rPr>
        <w:t>测量重复性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0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79926431">
      <w:pPr>
        <w:numPr>
          <w:ilvl w:val="0"/>
          <w:numId w:val="2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</w:t>
      </w:r>
      <w:r>
        <w:rPr>
          <w:rFonts w:hint="eastAsia" w:cs="Times New Roman"/>
          <w:bCs/>
          <w:sz w:val="24"/>
          <w:lang w:val="en-US" w:eastAsia="zh-CN"/>
        </w:rPr>
        <w:t>分流器</w:t>
      </w:r>
      <w:r>
        <w:rPr>
          <w:rFonts w:hint="default" w:ascii="Times New Roman" w:hAnsi="Times New Roman" w:cs="Times New Roman"/>
          <w:bCs/>
          <w:sz w:val="24"/>
        </w:rPr>
        <w:t>上的电压有效值的示值误差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778D37CE">
      <w:pPr>
        <w:numPr>
          <w:ilvl w:val="0"/>
          <w:numId w:val="2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的感应电压有效值的示值误差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5B21E98B">
      <w:pPr>
        <w:numPr>
          <w:ilvl w:val="0"/>
          <w:numId w:val="2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</w:t>
      </w:r>
      <w:r>
        <w:rPr>
          <w:rFonts w:hint="eastAsia" w:cs="Times New Roman"/>
          <w:color w:val="343541"/>
          <w:sz w:val="24"/>
          <w:lang w:eastAsia="zh-CN"/>
        </w:rPr>
        <w:t>分流器</w:t>
      </w:r>
      <w:r>
        <w:rPr>
          <w:rFonts w:hint="default" w:ascii="Times New Roman" w:hAnsi="Times New Roman" w:cs="Times New Roman"/>
          <w:color w:val="343541"/>
          <w:sz w:val="24"/>
        </w:rPr>
        <w:t>值引入的不确定度分量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3</w:t>
      </w:r>
      <w:r>
        <w:rPr>
          <w:rFonts w:hint="default" w:ascii="Times New Roman" w:hAnsi="Times New Roman" w:cs="Times New Roman"/>
          <w:color w:val="343541"/>
          <w:sz w:val="24"/>
        </w:rPr>
        <w:t>；</w:t>
      </w:r>
    </w:p>
    <w:p w14:paraId="6A05119F">
      <w:pPr>
        <w:numPr>
          <w:ilvl w:val="0"/>
          <w:numId w:val="2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由频率计的示值误差引入的不确定度分量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4</w:t>
      </w:r>
      <w:r>
        <w:rPr>
          <w:rFonts w:hint="default" w:ascii="Times New Roman" w:hAnsi="Times New Roman" w:cs="Times New Roman"/>
          <w:color w:val="343541"/>
          <w:sz w:val="24"/>
        </w:rPr>
        <w:t>；</w:t>
      </w:r>
    </w:p>
    <w:p w14:paraId="0A61BAB0">
      <w:pPr>
        <w:numPr>
          <w:ilvl w:val="0"/>
          <w:numId w:val="2"/>
        </w:num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由螺线管常数引入的不确定度分量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5</w:t>
      </w:r>
      <w:r>
        <w:rPr>
          <w:rFonts w:hint="default" w:ascii="Times New Roman" w:hAnsi="Times New Roman" w:cs="Times New Roman"/>
          <w:color w:val="343541"/>
          <w:sz w:val="24"/>
        </w:rPr>
        <w:t>。</w:t>
      </w:r>
    </w:p>
    <w:p w14:paraId="3D0B8140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由于各不确定度分量间不相关,所以合成标准不确定度的计算公式为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54C5DFAE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u=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g>
            <m:e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SubSup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</w:rPr>
                        <m:t>c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  <w:lang w:val="en-US" w:eastAsia="zh-CN"/>
                        </w:rPr>
                        <m:t>0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ub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vertAlign w:val="subscript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4"/>
                          <w:vertAlign w:val="subscript"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</m:rad>
        </m:oMath>
      </m:oMathPara>
    </w:p>
    <w:p w14:paraId="021242D6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式中各灵敏系数分别为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24"/>
        </w:rPr>
        <w:t xml:space="preserve"> </w:t>
      </w:r>
    </w:p>
    <w:p w14:paraId="0DCA41B1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0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/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1</m:t>
          </m:r>
        </m:oMath>
      </m:oMathPara>
    </w:p>
    <w:p w14:paraId="6512E88D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2πfK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21194C24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2πfK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44D81809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3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2πfK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2A0F5C7A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4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f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K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27AD0F50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5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2πf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239FEB23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A.4.3 各分量的标准不确定度评定 </w:t>
      </w:r>
    </w:p>
    <w:p w14:paraId="5AE47FBE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A.4.3.1由</w:t>
      </w:r>
      <w:r>
        <w:rPr>
          <w:rFonts w:hint="default" w:ascii="Times New Roman" w:hAnsi="Times New Roman" w:cs="Times New Roman"/>
          <w:bCs/>
          <w:sz w:val="24"/>
        </w:rPr>
        <w:t>测量重复性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0</w:t>
      </w:r>
    </w:p>
    <w:p w14:paraId="7457A040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重复性测量数据见表A.4.1。</w:t>
      </w:r>
    </w:p>
    <w:p w14:paraId="517DC9AC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匝面积的测量重复性不确定度由实验标准差来表示，</w:t>
      </w:r>
      <w:r>
        <w:rPr>
          <w:rFonts w:hint="default" w:ascii="Times New Roman" w:hAnsi="Times New Roman" w:cs="Times New Roman"/>
          <w:sz w:val="24"/>
        </w:rPr>
        <w:t>根据表A.</w:t>
      </w:r>
      <w:r>
        <w:rPr>
          <w:rFonts w:hint="eastAsia" w:cs="Times New Roman"/>
          <w:sz w:val="24"/>
          <w:lang w:val="en-US" w:eastAsia="zh-CN"/>
        </w:rPr>
        <w:t>4.</w:t>
      </w:r>
      <w:r>
        <w:rPr>
          <w:rFonts w:hint="default" w:ascii="Times New Roman" w:hAnsi="Times New Roman" w:cs="Times New Roman"/>
          <w:sz w:val="24"/>
        </w:rPr>
        <w:t>1中的数据，连续测量10次</w:t>
      </w:r>
      <w:r>
        <w:rPr>
          <w:rFonts w:hint="default" w:ascii="Times New Roman" w:hAnsi="Times New Roman" w:cs="Times New Roman" w:eastAsiaTheme="minorEastAsia"/>
          <w:sz w:val="24"/>
        </w:rPr>
        <w:t>匝面积</w:t>
      </w:r>
      <w:r>
        <w:rPr>
          <w:rFonts w:hint="default" w:ascii="Times New Roman" w:hAnsi="Times New Roman" w:cs="Times New Roman"/>
          <w:sz w:val="24"/>
        </w:rPr>
        <w:t>的实验标准偏差为：</w:t>
      </w:r>
    </w:p>
    <w:p w14:paraId="14B44859"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m:oMathPara>
        <m:oMath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s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szCs w:val="24"/>
            </w:rPr>
            <m:t>=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1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  <w:lang w:val="en-US" w:eastAsia="zh-CN"/>
            </w:rPr>
            <m:t>.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6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  <w:lang w:val="en-US" w:eastAsia="zh-CN"/>
            </w:rPr>
            <m:t>58</m:t>
          </m:r>
          <m:sSup>
            <m:sSupP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sSup>
                <m:sSupP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</w:rPr>
                    <m:t>×10</m:t>
                  </m: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eastAsia="MS Gothic" w:cs="Times New Roman"/>
                      <w:color w:val="343541"/>
                      <w:sz w:val="24"/>
                      <w:szCs w:val="24"/>
                      <w:vertAlign w:val="superscript"/>
                    </w:rPr>
                    <m:t>−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  <w:vertAlign w:val="superscript"/>
                      <w:lang w:val="en-US" w:eastAsia="zh-CN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m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up>
          </m:sSup>
        </m:oMath>
      </m:oMathPara>
    </w:p>
    <w:p w14:paraId="4F0B3DE7">
      <w:pPr>
        <w:spacing w:line="360" w:lineRule="auto"/>
        <w:ind w:firstLine="4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由测量重复性引入的标准不确定度为：</w:t>
      </w:r>
    </w:p>
    <w:p w14:paraId="713F6322">
      <w:pPr>
        <w:spacing w:line="360" w:lineRule="auto"/>
        <w:jc w:val="center"/>
        <w:rPr>
          <w:rFonts w:hint="default" w:ascii="Times New Roman" w:hAnsi="Times New Roman" w:cs="Times New Roman"/>
          <w:i w:val="0"/>
          <w:sz w:val="24"/>
          <w:szCs w:val="24"/>
          <w:vertAlign w:val="super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u</m:t>
              </m: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0</m:t>
              </m:r>
              <m:ctrlPr>
                <w:rPr>
                  <w:rFonts w:hint="default" w:ascii="Cambria Math" w:hAnsi="Cambria Math" w:cs="Times New Roman"/>
                  <w:i/>
                  <w:sz w:val="24"/>
                  <w:szCs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=s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szCs w:val="24"/>
            </w:rPr>
            <m:t>=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1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  <w:lang w:val="en-US" w:eastAsia="zh-CN"/>
            </w:rPr>
            <m:t>.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</w:rPr>
            <m:t>6</m:t>
          </m:r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  <w:lang w:val="en-US" w:eastAsia="zh-CN"/>
            </w:rPr>
            <m:t>58</m:t>
          </m:r>
          <m:sSup>
            <m:sSupP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SupPr>
            <m:e>
              <m:sSup>
                <m:sSupP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</w:rPr>
                    <m:t>×10</m:t>
                  </m: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eastAsia="MS Gothic" w:cs="Times New Roman"/>
                      <w:color w:val="343541"/>
                      <w:sz w:val="24"/>
                      <w:szCs w:val="24"/>
                      <w:vertAlign w:val="superscript"/>
                    </w:rPr>
                    <m:t>−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  <w:vertAlign w:val="superscript"/>
                      <w:lang w:val="en-US" w:eastAsia="zh-CN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  <w:szCs w:val="24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szCs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m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  <w:szCs w:val="24"/>
                  <w:vertAlign w:val="superscript"/>
                </w:rPr>
              </m:ctrlPr>
            </m:sup>
          </m:sSup>
        </m:oMath>
      </m:oMathPara>
    </w:p>
    <w:p w14:paraId="1D633746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其灵敏系数为：</w:t>
      </w:r>
    </w:p>
    <w:p w14:paraId="228B9809">
      <w:pPr>
        <w:spacing w:line="360" w:lineRule="auto"/>
        <w:jc w:val="left"/>
        <w:rPr>
          <w:rFonts w:hint="default" w:ascii="Times New Roman" w:hAnsi="Times New Roman" w:cs="Times New Roman"/>
          <w:i w:val="0"/>
          <w:sz w:val="24"/>
          <w:szCs w:val="24"/>
          <w:vertAlign w:val="super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subscript"/>
                  <w:lang w:val="en-US" w:eastAsia="zh-CN"/>
                </w:rPr>
                <m:t>0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szCs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szCs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szCs w:val="24"/>
              <w:vertAlign w:val="subscript"/>
              <w:lang w:val="en-US" w:eastAsia="zh-CN"/>
            </w:rPr>
            <m:t>1</m:t>
          </m:r>
        </m:oMath>
      </m:oMathPara>
    </w:p>
    <w:p w14:paraId="1E572DDD">
      <w:pPr>
        <w:jc w:val="center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 xml:space="preserve">表A.4.1 </w:t>
      </w:r>
      <w:r>
        <w:rPr>
          <w:rFonts w:hint="eastAsia" w:eastAsia="黑体" w:cs="Times New Roman"/>
          <w:szCs w:val="21"/>
          <w:lang w:eastAsia="zh-CN"/>
        </w:rPr>
        <w:t>探测（测量）线圈</w:t>
      </w:r>
      <w:r>
        <w:rPr>
          <w:rFonts w:hint="default" w:ascii="Times New Roman" w:hAnsi="Times New Roman" w:eastAsia="黑体" w:cs="Times New Roman"/>
          <w:szCs w:val="21"/>
        </w:rPr>
        <w:t>常数重复性测量数据</w:t>
      </w:r>
    </w:p>
    <w:tbl>
      <w:tblPr>
        <w:tblStyle w:val="3"/>
        <w:tblW w:w="5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3225"/>
      </w:tblGrid>
      <w:tr w14:paraId="1086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4989FD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测量次数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2409736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线圈常数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14:paraId="45F8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4B0277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第1次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1A18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0.082834</w:t>
            </w:r>
          </w:p>
        </w:tc>
      </w:tr>
      <w:tr w14:paraId="33B6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1F3C08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第2次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3753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0.082853</w:t>
            </w:r>
          </w:p>
        </w:tc>
      </w:tr>
      <w:tr w14:paraId="2DF0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20AD056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第3次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63A2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0.082868</w:t>
            </w:r>
          </w:p>
        </w:tc>
      </w:tr>
      <w:tr w14:paraId="290A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684F425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第4次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06A3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0.082824</w:t>
            </w:r>
          </w:p>
        </w:tc>
      </w:tr>
      <w:tr w14:paraId="7D87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1E8426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第5次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6B79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0.082846</w:t>
            </w:r>
          </w:p>
        </w:tc>
      </w:tr>
      <w:tr w14:paraId="43FF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74DDCC6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第6次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2375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0.082836</w:t>
            </w:r>
          </w:p>
        </w:tc>
      </w:tr>
      <w:tr w14:paraId="0A771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4E8C78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第7次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3C66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0.082868</w:t>
            </w:r>
          </w:p>
        </w:tc>
      </w:tr>
      <w:tr w14:paraId="6F1A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2BA306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第8次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4275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0.082822</w:t>
            </w:r>
          </w:p>
        </w:tc>
      </w:tr>
      <w:tr w14:paraId="0271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43A421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第9次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57CE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0.082858</w:t>
            </w:r>
          </w:p>
        </w:tc>
      </w:tr>
      <w:tr w14:paraId="2169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70" w:type="dxa"/>
            <w:shd w:val="clear" w:color="auto" w:fill="auto"/>
            <w:noWrap/>
            <w:vAlign w:val="center"/>
          </w:tcPr>
          <w:p w14:paraId="51001B4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第10次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3438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0.082842</w:t>
            </w:r>
          </w:p>
        </w:tc>
      </w:tr>
    </w:tbl>
    <w:p w14:paraId="6AC5B659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A.4.3.2由</w:t>
      </w:r>
      <w:r>
        <w:rPr>
          <w:rFonts w:hint="eastAsia" w:cs="Times New Roman"/>
          <w:bCs/>
          <w:sz w:val="24"/>
          <w:lang w:val="en-US" w:eastAsia="zh-CN"/>
        </w:rPr>
        <w:t>分流器</w:t>
      </w:r>
      <w:r>
        <w:rPr>
          <w:rFonts w:hint="default" w:ascii="Times New Roman" w:hAnsi="Times New Roman" w:cs="Times New Roman"/>
          <w:bCs/>
          <w:sz w:val="24"/>
        </w:rPr>
        <w:t>上的电压有效值的示值误差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1</w:t>
      </w:r>
    </w:p>
    <w:p w14:paraId="238CF865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使用数字多用表测量</w:t>
      </w:r>
      <w:r>
        <w:rPr>
          <w:rFonts w:hint="eastAsia" w:cs="Times New Roman"/>
          <w:bCs/>
          <w:sz w:val="24"/>
          <w:lang w:val="en-US" w:eastAsia="zh-CN"/>
        </w:rPr>
        <w:t>分流器</w:t>
      </w:r>
      <w:r>
        <w:rPr>
          <w:rFonts w:hint="default" w:ascii="Times New Roman" w:hAnsi="Times New Roman" w:cs="Times New Roman"/>
          <w:bCs/>
          <w:sz w:val="24"/>
        </w:rPr>
        <w:t>上的电压有效值，</w:t>
      </w:r>
      <w:r>
        <w:rPr>
          <w:rFonts w:hint="default" w:ascii="Times New Roman" w:hAnsi="Times New Roman" w:cs="Times New Roman"/>
          <w:color w:val="343541"/>
          <w:sz w:val="24"/>
        </w:rPr>
        <w:t>数字多用表应经过校准，其在校准点按包含因子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 给出的扩展不确定度为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color w:val="343541"/>
          <w:sz w:val="24"/>
        </w:rPr>
        <w:t>=0.0011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mV，则由</w:t>
      </w:r>
      <w:r>
        <w:rPr>
          <w:rFonts w:hint="eastAsia" w:cs="Times New Roman"/>
          <w:bCs/>
          <w:sz w:val="24"/>
          <w:lang w:eastAsia="zh-CN"/>
        </w:rPr>
        <w:t>分流器</w:t>
      </w:r>
      <w:r>
        <w:rPr>
          <w:rFonts w:hint="default" w:ascii="Times New Roman" w:hAnsi="Times New Roman" w:cs="Times New Roman"/>
          <w:bCs/>
          <w:sz w:val="24"/>
        </w:rPr>
        <w:t>上的电压有效值的示值误差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引入的不确定度分量为：</w:t>
      </w:r>
    </w:p>
    <w:p w14:paraId="50430267">
      <w:pPr>
        <w:spacing w:line="360" w:lineRule="auto"/>
        <w:jc w:val="center"/>
        <w:rPr>
          <w:rFonts w:hint="default" w:ascii="Times New Roman" w:hAnsi="Times New Roman" w:cs="Times New Roman" w:eastAsiaTheme="minorEastAsia"/>
          <w:b w:val="0"/>
          <w:i w:val="0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sz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u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</w:rPr>
                <m:t>1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</w:rPr>
                    <m:t>1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0.0011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</w:rPr>
                <m:t xml:space="preserve">mV 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2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=0.00055</m:t>
          </m:r>
          <m:r>
            <m:rPr/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mV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5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>.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5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vertAlign w:val="superscript"/>
                  <w:lang w:val="en-US" w:eastAsia="zh-CN"/>
                </w:rPr>
                <m:t xml:space="preserve">7 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V</m:t>
          </m:r>
        </m:oMath>
      </m:oMathPara>
    </w:p>
    <w:p w14:paraId="1D75AC6C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4253721E">
      <w:pPr>
        <w:spacing w:line="360" w:lineRule="auto"/>
        <w:jc w:val="left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1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2πfK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33.239 V∗0.1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</w:rPr>
                <m:t>Ω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2∗3.1415926∗10 Hz∗0.012771 T/A∗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（50 V）</m:t>
                  </m: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0D7F28A1">
      <w:pPr>
        <w:spacing w:line="360" w:lineRule="auto"/>
        <w:ind w:firstLine="3360" w:firstLineChars="1400"/>
        <w:jc w:val="left"/>
        <w:rPr>
          <w:rFonts w:hint="default" w:ascii="Times New Roman" w:hAnsi="Times New Roman" w:eastAsia="宋体" w:cs="Times New Roman"/>
          <w:b w:val="0"/>
          <w:i w:val="0"/>
          <w:sz w:val="24"/>
          <w:lang w:val="en-US" w:eastAsia="zh-CN"/>
        </w:rPr>
      </w:pPr>
      <m:oMath>
        <m:r>
          <m:rPr>
            <m:sty m:val="p"/>
          </m:rPr>
          <w:rPr>
            <w:rFonts w:hint="default" w:ascii="Cambria Math" w:hAnsi="Cambria Math" w:cs="Times New Roman"/>
            <w:sz w:val="24"/>
            <w:vertAlign w:val="subscript"/>
          </w:rPr>
          <m:t>=</m:t>
        </m:r>
        <m:r>
          <m:rPr>
            <m:sty m:val="p"/>
          </m:rPr>
          <w:rPr>
            <w:rFonts w:hint="default" w:ascii="Cambria Math" w:hAnsi="Cambria Math" w:cs="Times New Roman"/>
            <w:sz w:val="24"/>
            <w:vertAlign w:val="subscript"/>
            <w:lang w:val="en-US" w:eastAsia="zh-CN"/>
          </w:rPr>
          <m:t>−1.66</m:t>
        </m:r>
        <m:sSup>
          <m:sSupPr>
            <m:ctrlPr>
              <w:rPr>
                <w:rFonts w:hint="default" w:ascii="Cambria Math" w:hAnsi="Cambria Math" w:cs="Times New Roman"/>
                <w:color w:val="343541"/>
                <w:sz w:val="24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343541"/>
                <w:sz w:val="24"/>
              </w:rPr>
              <m:t>×10</m:t>
            </m:r>
            <m:ctrlPr>
              <w:rPr>
                <w:rFonts w:hint="default" w:ascii="Cambria Math" w:hAnsi="Cambria Math" w:cs="Times New Roman"/>
                <w:color w:val="343541"/>
                <w:sz w:val="24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MS Gothic" w:cs="Times New Roman"/>
                <w:color w:val="343541"/>
                <w:sz w:val="24"/>
                <w:vertAlign w:val="superscript"/>
              </w:rPr>
              <m:t>−</m:t>
            </m:r>
            <m:r>
              <m:rPr>
                <m:sty m:val="p"/>
              </m:rPr>
              <w:rPr>
                <w:rFonts w:hint="default" w:ascii="Cambria Math" w:hAnsi="Cambria Math" w:cs="Times New Roman"/>
                <w:color w:val="343541"/>
                <w:sz w:val="24"/>
                <w:vertAlign w:val="superscript"/>
                <w:lang w:val="en-US" w:eastAsia="zh-CN"/>
              </w:rPr>
              <m:t>3</m:t>
            </m:r>
            <m:ctrlPr>
              <w:rPr>
                <w:rFonts w:hint="default" w:ascii="Cambria Math" w:hAnsi="Cambria Math" w:cs="Times New Roman"/>
                <w:color w:val="343541"/>
                <w:sz w:val="24"/>
              </w:rPr>
            </m:ctrlPr>
          </m:sup>
        </m:sSup>
      </m:oMath>
      <w:r>
        <w:rPr>
          <w:rFonts w:hint="eastAsia" w:hAnsi="Cambria Math" w:cs="Times New Roman"/>
          <w:i w:val="0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color w:val="343541"/>
          <w:sz w:val="24"/>
          <w:lang w:val="en-US" w:eastAsia="zh-CN"/>
        </w:rPr>
        <w:t>m</w:t>
      </w:r>
      <w:r>
        <w:rPr>
          <w:rFonts w:hint="default" w:ascii="Times New Roman" w:hAnsi="Times New Roman" w:cs="Times New Roman"/>
          <w:i w:val="0"/>
          <w:color w:val="343541"/>
          <w:sz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color w:val="343541"/>
          <w:sz w:val="24"/>
          <w:vertAlign w:val="baseline"/>
          <w:lang w:val="en-US" w:eastAsia="zh-CN"/>
        </w:rPr>
        <w:t>/V</w:t>
      </w:r>
    </w:p>
    <w:p w14:paraId="6840AF69">
      <w:pPr>
        <w:spacing w:before="156" w:beforeLines="50" w:line="360" w:lineRule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A.4.3.3 由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的感应电压有效值的示值误差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2</w:t>
      </w:r>
    </w:p>
    <w:p w14:paraId="23DBD50D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使用数字多用表测量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的感应电压有效值，</w:t>
      </w:r>
      <w:r>
        <w:rPr>
          <w:rFonts w:hint="default" w:ascii="Times New Roman" w:hAnsi="Times New Roman" w:cs="Times New Roman"/>
          <w:color w:val="343541"/>
          <w:sz w:val="24"/>
        </w:rPr>
        <w:t>数字多用表应经过校准，其在校准点按包含因子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 给出的扩展不确定度为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color w:val="343541"/>
          <w:sz w:val="24"/>
        </w:rPr>
        <w:t>=0.0013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mV，由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的感应电压有效值的示值误差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引入的不确定度分量为：</w:t>
      </w:r>
    </w:p>
    <w:p w14:paraId="27F2FAC2">
      <w:pPr>
        <w:spacing w:line="360" w:lineRule="auto"/>
        <w:jc w:val="center"/>
        <w:rPr>
          <w:rFonts w:hint="default" w:ascii="Times New Roman" w:hAnsi="Times New Roman" w:cs="Times New Roman" w:eastAsiaTheme="minorEastAsia"/>
          <w:b w:val="0"/>
          <w:i w:val="0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sz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u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</w:rPr>
                <m:t>2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0.0013</m:t>
              </m:r>
              <m:r>
                <m:rPr/>
                <w:rPr>
                  <w:rFonts w:hint="default" w:ascii="Cambria Math" w:hAnsi="Cambria Math" w:cs="Times New Roman" w:eastAsiaTheme="minorEastAsia"/>
                  <w:sz w:val="24"/>
                  <w:lang w:val="en-US" w:eastAsia="zh-CN"/>
                </w:rPr>
                <m:t xml:space="preserve">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</w:rPr>
                <m:t xml:space="preserve">mV 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2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=0.00065</m:t>
          </m:r>
          <m:r>
            <m:rPr/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mV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6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  <w:lang w:val="en-US" w:eastAsia="zh-CN"/>
            </w:rPr>
            <m:t>.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5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vertAlign w:val="superscript"/>
                  <w:lang w:val="en-US" w:eastAsia="zh-CN"/>
                </w:rPr>
                <m:t>7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>V</m:t>
          </m:r>
        </m:oMath>
      </m:oMathPara>
    </w:p>
    <w:p w14:paraId="27A89D37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2636E8DC">
      <w:pPr>
        <w:spacing w:line="360" w:lineRule="auto"/>
        <w:jc w:val="left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2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2πfK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0.1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</w:rPr>
                <m:t>Ω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2∗3.1415926∗10 Hz∗0.012771 T/A∗50 V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0628D850">
      <w:p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i w:val="0"/>
          <w:sz w:val="24"/>
          <w:lang w:val="en-US" w:eastAsia="zh-CN"/>
        </w:rPr>
      </w:pPr>
      <m:oMathPara>
        <m:oMath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2.50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vertAlign w:val="superscript"/>
                  <w:lang w:val="en-US" w:eastAsia="zh-CN"/>
                </w:rPr>
                <m:t>3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up>
          </m:sSup>
          <m:sSup>
            <m:sSupP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lang w:val="en-US" w:eastAsia="zh-CN"/>
                </w:rPr>
                <m:t xml:space="preserve"> m</m:t>
              </m: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lang w:val="en-US" w:eastAsia="zh-CN"/>
                </w:rPr>
                <m:t>2</m:t>
              </m: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vertAlign w:val="baseline"/>
              <w:lang w:val="en-US" w:eastAsia="zh-CN"/>
            </w:rPr>
            <m:t>/V</m:t>
          </m:r>
        </m:oMath>
      </m:oMathPara>
    </w:p>
    <w:p w14:paraId="68FCEC1D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A.4.3.4由</w:t>
      </w:r>
      <w:r>
        <w:rPr>
          <w:rFonts w:hint="eastAsia" w:cs="Times New Roman"/>
          <w:color w:val="343541"/>
          <w:sz w:val="24"/>
          <w:lang w:eastAsia="zh-CN"/>
        </w:rPr>
        <w:t>分流器电阻值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3</w:t>
      </w:r>
    </w:p>
    <w:p w14:paraId="5C6012C6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eastAsia" w:cs="Times New Roman"/>
          <w:color w:val="343541"/>
          <w:sz w:val="24"/>
          <w:lang w:eastAsia="zh-CN"/>
        </w:rPr>
        <w:t>分流器电阻值</w:t>
      </w:r>
      <w:r>
        <w:rPr>
          <w:rFonts w:hint="default" w:ascii="Times New Roman" w:hAnsi="Times New Roman" w:cs="Times New Roman"/>
          <w:color w:val="343541"/>
          <w:sz w:val="24"/>
        </w:rPr>
        <w:t>的不确定度为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  <w:vertAlign w:val="subscript"/>
        </w:rPr>
        <w:t>3</w:t>
      </w:r>
      <w:r>
        <w:rPr>
          <w:rFonts w:hint="default" w:ascii="Times New Roman" w:hAnsi="Times New Roman" w:cs="Times New Roman"/>
          <w:color w:val="343541"/>
          <w:sz w:val="24"/>
        </w:rPr>
        <w:t>=5×10</w:t>
      </w:r>
      <w:r>
        <w:rPr>
          <w:rFonts w:hint="default" w:ascii="Times New Roman" w:hAnsi="Times New Roman" w:cs="Times New Roman"/>
          <w:color w:val="343541"/>
          <w:sz w:val="24"/>
          <w:vertAlign w:val="superscript"/>
        </w:rPr>
        <w:t>-5</w:t>
      </w:r>
      <w:r>
        <w:rPr>
          <w:rFonts w:hint="eastAsia" w:cs="Times New Roman"/>
          <w:color w:val="343541"/>
          <w:sz w:val="24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Ω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(</w:t>
      </w:r>
      <w:r>
        <w:rPr>
          <w:rFonts w:hint="default" w:ascii="Times New Roman" w:hAnsi="Times New Roman" w:cs="Times New Roman"/>
          <w:i/>
          <w:iCs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 xml:space="preserve">=2 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)</w:t>
      </w:r>
      <w:r>
        <w:rPr>
          <w:rFonts w:hint="default" w:ascii="Times New Roman" w:hAnsi="Times New Roman" w:cs="Times New Roman"/>
          <w:color w:val="343541"/>
          <w:sz w:val="24"/>
        </w:rPr>
        <w:t>，由</w:t>
      </w:r>
      <w:r>
        <w:rPr>
          <w:rFonts w:hint="eastAsia" w:cs="Times New Roman"/>
          <w:color w:val="343541"/>
          <w:sz w:val="24"/>
          <w:lang w:eastAsia="zh-CN"/>
        </w:rPr>
        <w:t>分流器电阻值</w:t>
      </w:r>
      <w:r>
        <w:rPr>
          <w:rFonts w:hint="default" w:ascii="Times New Roman" w:hAnsi="Times New Roman" w:cs="Times New Roman"/>
          <w:color w:val="343541"/>
          <w:sz w:val="24"/>
        </w:rPr>
        <w:t>引入的不确定度分量为：</w:t>
      </w:r>
    </w:p>
    <w:p w14:paraId="51CA3A0B">
      <w:p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i w:val="0"/>
          <w:sz w:val="24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sz w:val="24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u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</w:rPr>
                <m:t>3</m:t>
              </m:r>
              <m:ctrlPr>
                <w:rPr>
                  <w:rFonts w:hint="default" w:ascii="Cambria Math" w:hAnsi="Cambria Math" w:cs="Times New Roman"/>
                  <w:sz w:val="24"/>
                </w:rPr>
              </m:ctrlPr>
            </m:sub>
          </m:sSub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 w:eastAsiaTheme="minorEastAsia"/>
                      <w:sz w:val="24"/>
                    </w:rPr>
                    <m:t>3</m:t>
                  </m:r>
                  <m:ctrlPr>
                    <w:rPr>
                      <w:rFonts w:hint="default" w:ascii="Cambria Math" w:hAnsi="Cambria Math" w:cs="Times New Roman" w:eastAsiaTheme="minorEastAsia"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k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f>
            <m:fP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fPr>
            <m:num>
              <m:sSup>
                <m:sSupP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343541"/>
                      <w:sz w:val="24"/>
                    </w:rPr>
                    <m:t>5×10</m:t>
                  </m: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eastAsia="MS Gothic" w:cs="Times New Roman"/>
                      <w:color w:val="343541"/>
                      <w:sz w:val="24"/>
                      <w:vertAlign w:val="superscript"/>
                    </w:rPr>
                    <m:t>−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343541"/>
                      <w:sz w:val="24"/>
                      <w:vertAlign w:val="superscript"/>
                    </w:rPr>
                    <m:t>5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343541"/>
                      <w:sz w:val="24"/>
                      <w:vertAlign w:val="superscript"/>
                      <w:lang w:val="en-US" w:eastAsia="zh-CN"/>
                    </w:rPr>
                    <m:t xml:space="preserve"> </m:t>
                  </m:r>
                  <m:ctrlPr>
                    <w:rPr>
                      <w:rFonts w:hint="default" w:ascii="Cambria Math" w:hAnsi="Cambria Math" w:cs="Times New Roman"/>
                      <w:color w:val="343541"/>
                      <w:sz w:val="24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Ω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</w:rPr>
                <m:t xml:space="preserve"> 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num>
            <m:den>
              <m:r>
                <m:rPr/>
                <w:rPr>
                  <w:rFonts w:hint="default" w:ascii="Cambria Math" w:hAnsi="Cambria Math" w:cs="Times New Roman" w:eastAsiaTheme="minorEastAsia"/>
                  <w:sz w:val="24"/>
                </w:rPr>
                <m:t>2</m:t>
              </m:r>
              <m:ctrlPr>
                <w:rPr>
                  <w:rFonts w:hint="default" w:ascii="Cambria Math" w:hAnsi="Cambria Math" w:cs="Times New Roman" w:eastAsiaTheme="minorEastAsia"/>
                  <w:i/>
                  <w:sz w:val="24"/>
                </w:rPr>
              </m:ctrlPr>
            </m:den>
          </m:f>
          <m:r>
            <m:rPr/>
            <w:rPr>
              <w:rFonts w:hint="default" w:ascii="Cambria Math" w:hAnsi="Cambria Math" w:cs="Times New Roman" w:eastAsiaTheme="minorEastAsia"/>
              <w:sz w:val="24"/>
            </w:rPr>
            <m:t>=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2.5×10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vertAlign w:val="superscript"/>
                </w:rPr>
                <m:t>5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lang w:val="en-US" w:eastAsia="zh-CN"/>
            </w:rPr>
            <m:t xml:space="preserve"> </m:t>
          </m:r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</w:rPr>
            <m:t>Ω</m:t>
          </m:r>
          <m:r>
            <m:rPr>
              <m:sty m:val="p"/>
            </m:rPr>
            <w:rPr>
              <w:rFonts w:hint="default" w:ascii="Cambria Math" w:hAnsi="Cambria Math" w:cs="Times New Roman" w:eastAsiaTheme="minorEastAsia"/>
              <w:sz w:val="24"/>
            </w:rPr>
            <m:t xml:space="preserve"> </m:t>
          </m:r>
        </m:oMath>
      </m:oMathPara>
    </w:p>
    <w:p w14:paraId="17281CA9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4831DBB8">
      <w:pPr>
        <w:spacing w:line="360" w:lineRule="auto"/>
        <w:jc w:val="left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3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2πfK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33.239 V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2∗3.1415926∗10 Hz∗0.012771 T/A∗50 V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2F9690E0">
      <w:p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i w:val="0"/>
          <w:sz w:val="24"/>
        </w:rPr>
      </w:pPr>
      <m:oMathPara>
        <m:oMath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−8.28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vertAlign w:val="superscript"/>
                  <w:lang w:val="en-US" w:eastAsia="zh-CN"/>
                </w:rPr>
                <m:t>1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up>
          </m:sSup>
          <m:sSup>
            <m:sSupP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lang w:val="en-US" w:eastAsia="zh-CN"/>
                </w:rPr>
                <m:t xml:space="preserve"> m</m:t>
              </m: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lang w:val="en-US" w:eastAsia="zh-CN"/>
                </w:rPr>
                <m:t>2</m:t>
              </m: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vertAlign w:val="baseline"/>
              <w:lang w:val="en-US" w:eastAsia="zh-CN"/>
            </w:rPr>
            <m:t>/</m:t>
          </m:r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</w:rPr>
            <m:t>Ω</m:t>
          </m:r>
        </m:oMath>
      </m:oMathPara>
    </w:p>
    <w:p w14:paraId="50BE39C8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A.4.3.5由频率计的示值误差引入的不确定度分量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4</w:t>
      </w:r>
    </w:p>
    <w:p w14:paraId="719C93A1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频率计应经过校准，其在校准点按包含因子</w:t>
      </w:r>
      <w:r>
        <w:rPr>
          <w:rFonts w:hint="default" w:ascii="Times New Roman" w:hAnsi="Times New Roman" w:cs="Times New Roman"/>
          <w:i/>
          <w:iCs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 给出的扩展不确定度为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4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m:oMath>
        <m:r>
          <m:rPr>
            <m:sty m:val="p"/>
          </m:rPr>
          <w:rPr>
            <w:rFonts w:hint="default" w:ascii="Cambria Math" w:hAnsi="Cambria Math" w:cs="Times New Roman"/>
            <w:color w:val="343541"/>
            <w:sz w:val="24"/>
          </w:rPr>
          <m:t>2</m:t>
        </m:r>
        <m:r>
          <m:rPr/>
          <w:rPr>
            <w:rFonts w:hint="default" w:ascii="Cambria Math" w:hAnsi="Cambria Math" w:cs="Times New Roman"/>
            <w:sz w:val="24"/>
          </w:rPr>
          <m:t>×</m:t>
        </m:r>
        <m:sSup>
          <m:sSupP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</w:rPr>
              <m:t>10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</w:rPr>
              <m:t>−6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up>
        </m:sSup>
      </m:oMath>
      <w:r>
        <w:rPr>
          <w:rFonts w:hint="eastAsia" w:hAnsi="Cambria Math" w:cs="Times New Roman"/>
          <w:i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Hz，由频率计的示值误差引入的不确定度分量为：</w:t>
      </w:r>
    </w:p>
    <w:p w14:paraId="2465AF55">
      <w:pPr>
        <w:spacing w:before="156" w:beforeLines="50" w:line="360" w:lineRule="auto"/>
        <w:ind w:firstLine="480" w:firstLineChars="200"/>
        <w:jc w:val="center"/>
        <w:rPr>
          <w:rFonts w:hint="default" w:ascii="Times New Roman" w:hAnsi="Times New Roman" w:cs="Times New Roman"/>
          <w:color w:val="343541"/>
          <w:sz w:val="24"/>
        </w:rPr>
      </w:pPr>
      <m:oMath>
        <m:sSub>
          <m:sSubPr>
            <m:ctrlPr>
              <w:rPr>
                <w:rFonts w:hint="default" w:ascii="Cambria Math" w:hAnsi="Cambria Math" w:cs="Times New Roman"/>
                <w:sz w:val="24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</w:rPr>
              <m:t>u</m:t>
            </m:r>
            <m:ctrlPr>
              <w:rPr>
                <w:rFonts w:hint="default" w:ascii="Cambria Math" w:hAnsi="Cambria Math" w:cs="Times New Roman"/>
                <w:sz w:val="24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4"/>
              </w:rPr>
              <m:t>4</m:t>
            </m:r>
            <m:ctrlPr>
              <w:rPr>
                <w:rFonts w:hint="default" w:ascii="Cambria Math" w:hAnsi="Cambria Math" w:cs="Times New Roman"/>
                <w:sz w:val="24"/>
              </w:rPr>
            </m:ctrlPr>
          </m:sub>
        </m:sSub>
        <m:r>
          <m:rPr/>
          <w:rPr>
            <w:rFonts w:hint="default" w:ascii="Cambria Math" w:hAnsi="Cambria Math" w:cs="Times New Roman"/>
            <w:sz w:val="24"/>
          </w:rPr>
          <m:t>=1×</m:t>
        </m:r>
        <m:sSup>
          <m:sSupP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</w:rPr>
              <m:t>10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</w:rPr>
              <m:t>−6</m:t>
            </m:r>
            <m:r>
              <m:rPr/>
              <w:rPr>
                <w:rFonts w:hint="default" w:ascii="Cambria Math" w:hAnsi="Cambria Math" w:cs="Times New Roman"/>
                <w:sz w:val="24"/>
                <w:lang w:val="en-US" w:eastAsia="zh-CN"/>
              </w:rPr>
              <m:t xml:space="preserve"> 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 w:cs="Times New Roman"/>
            <w:sz w:val="24"/>
            <w:lang w:val="en-US" w:eastAsia="zh-CN"/>
          </w:rPr>
          <m:t xml:space="preserve"> </m:t>
        </m:r>
      </m:oMath>
      <w:r>
        <w:rPr>
          <w:rFonts w:hint="default" w:ascii="Times New Roman" w:hAnsi="Times New Roman" w:cs="Times New Roman"/>
          <w:color w:val="343541"/>
          <w:sz w:val="24"/>
        </w:rPr>
        <w:t>Hz</w:t>
      </w:r>
    </w:p>
    <w:p w14:paraId="733B28D6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036AC18D">
      <w:pPr>
        <w:spacing w:line="360" w:lineRule="auto"/>
        <w:jc w:val="left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4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f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K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33.239 V∗0.1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Ω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2∗3.1415926∗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 Hz∗0.012771 T/A∗50 V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26C74FFD">
      <w:p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i w:val="0"/>
          <w:sz w:val="24"/>
        </w:rPr>
      </w:pPr>
      <m:oMathPara>
        <m:oMath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−8.28</m:t>
          </m:r>
          <m:sSup>
            <m:sSupP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×10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eastAsia="MS Gothic" w:cs="Times New Roman"/>
                  <w:color w:val="343541"/>
                  <w:sz w:val="24"/>
                  <w:vertAlign w:val="superscript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vertAlign w:val="superscript"/>
                  <w:lang w:val="en-US" w:eastAsia="zh-CN"/>
                </w:rPr>
                <m:t xml:space="preserve">3 </m:t>
              </m:r>
              <m:ctrlPr>
                <w:rPr>
                  <w:rFonts w:hint="default" w:ascii="Cambria Math" w:hAnsi="Cambria Math" w:cs="Times New Roman"/>
                  <w:color w:val="343541"/>
                  <w:sz w:val="24"/>
                </w:rPr>
              </m:ctrlPr>
            </m:sup>
          </m:sSup>
          <m:sSup>
            <m:sSupP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lang w:val="en-US" w:eastAsia="zh-CN"/>
                </w:rPr>
                <m:t>m</m:t>
              </m: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lang w:val="en-US" w:eastAsia="zh-CN"/>
                </w:rPr>
                <m:t>2</m:t>
              </m: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vertAlign w:val="baseline"/>
              <w:lang w:val="en-US" w:eastAsia="zh-CN"/>
            </w:rPr>
            <m:t>/Hz</m:t>
          </m:r>
        </m:oMath>
      </m:oMathPara>
    </w:p>
    <w:p w14:paraId="72D7FF05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A.4.3.6由螺线管常数引入的不确定度分量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5</w:t>
      </w:r>
    </w:p>
    <w:p w14:paraId="7D7784A4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螺线管常数的不确定度为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bCs/>
          <w:sz w:val="24"/>
          <w:vertAlign w:val="subscript"/>
        </w:rPr>
        <w:t>5</w:t>
      </w:r>
      <w:r>
        <w:rPr>
          <w:rFonts w:hint="default" w:ascii="Times New Roman" w:hAnsi="Times New Roman" w:cs="Times New Roman"/>
          <w:color w:val="343541"/>
          <w:sz w:val="24"/>
        </w:rPr>
        <w:t>=0.0026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43541"/>
          <w:sz w:val="24"/>
        </w:rPr>
        <w:t>mT/A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(</w:t>
      </w:r>
      <w:r>
        <w:rPr>
          <w:rFonts w:hint="default" w:ascii="Times New Roman" w:hAnsi="Times New Roman" w:cs="Times New Roman"/>
          <w:i/>
          <w:iCs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 xml:space="preserve">=2 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)</w:t>
      </w:r>
      <w:r>
        <w:rPr>
          <w:rFonts w:hint="default" w:ascii="Times New Roman" w:hAnsi="Times New Roman" w:cs="Times New Roman"/>
          <w:color w:val="343541"/>
          <w:sz w:val="24"/>
        </w:rPr>
        <w:t>，由螺线管常数引入的不确定度分量为：</w:t>
      </w:r>
    </w:p>
    <w:p w14:paraId="377BA455">
      <w:pPr>
        <w:spacing w:before="156" w:beforeLines="50" w:line="360" w:lineRule="auto"/>
        <w:ind w:firstLine="480" w:firstLineChars="200"/>
        <w:jc w:val="center"/>
        <w:rPr>
          <w:rFonts w:hint="default" w:ascii="Times New Roman" w:hAnsi="Times New Roman" w:cs="Times New Roman"/>
          <w:color w:val="343541"/>
          <w:sz w:val="24"/>
        </w:rPr>
      </w:pPr>
      <m:oMath>
        <m:sSub>
          <m:sSubPr>
            <m:ctrlPr>
              <w:rPr>
                <w:rFonts w:hint="default" w:ascii="Cambria Math" w:hAnsi="Cambria Math" w:cs="Times New Roman"/>
                <w:sz w:val="24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4"/>
              </w:rPr>
              <m:t>u</m:t>
            </m:r>
            <m:ctrlPr>
              <w:rPr>
                <w:rFonts w:hint="default" w:ascii="Cambria Math" w:hAnsi="Cambria Math" w:cs="Times New Roman"/>
                <w:sz w:val="24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4"/>
              </w:rPr>
              <m:t>5</m:t>
            </m:r>
            <m:ctrlPr>
              <w:rPr>
                <w:rFonts w:hint="default" w:ascii="Cambria Math" w:hAnsi="Cambria Math" w:cs="Times New Roman"/>
                <w:sz w:val="24"/>
              </w:rPr>
            </m:ctrlPr>
          </m:sub>
        </m:sSub>
        <m:r>
          <m:rPr/>
          <w:rPr>
            <w:rFonts w:hint="default" w:ascii="Cambria Math" w:hAnsi="Cambria Math" w:cs="Times New Roman"/>
            <w:sz w:val="24"/>
          </w:rPr>
          <m:t>=</m:t>
        </m:r>
        <m:sSup>
          <m:sSupP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</w:rPr>
              <m:t>1.3×10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</w:rPr>
              <m:t>−6</m:t>
            </m:r>
            <m:ctrlPr>
              <w:rPr>
                <w:rFonts w:hint="default" w:ascii="Cambria Math" w:hAnsi="Cambria Math" w:cs="Times New Roman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 w:cs="Times New Roman"/>
            <w:sz w:val="24"/>
            <w:lang w:val="en-US" w:eastAsia="zh-CN"/>
          </w:rPr>
          <m:t xml:space="preserve"> </m:t>
        </m:r>
      </m:oMath>
      <w:r>
        <w:rPr>
          <w:rFonts w:hint="default" w:ascii="Times New Roman" w:hAnsi="Times New Roman" w:cs="Times New Roman"/>
          <w:color w:val="343541"/>
          <w:sz w:val="24"/>
        </w:rPr>
        <w:t>T/A</w:t>
      </w:r>
    </w:p>
    <w:p w14:paraId="317AF029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其灵敏系数为：</w:t>
      </w:r>
    </w:p>
    <w:p w14:paraId="2FDAE9B5">
      <w:pPr>
        <w:spacing w:line="360" w:lineRule="auto"/>
        <w:jc w:val="left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z w:val="24"/>
                </w:rPr>
                <m:t>c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5</m:t>
              </m:r>
              <m:ctrlPr>
                <w:rPr>
                  <w:rFonts w:hint="default" w:ascii="Cambria Math" w:hAnsi="Cambria Math" w:cs="Times New Roman"/>
                  <w:bCs/>
                  <w:i/>
                  <w:sz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sz w:val="24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sz w:val="24"/>
                </w:rPr>
                <m:t>R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2πf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K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p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−</m:t>
          </m:r>
          <m:f>
            <m:fP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 xml:space="preserve">33.239 V∗0.1 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</w:rPr>
                <m:t>Ω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2∗3.1415926∗10 Hz∗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(0.012771 T/A)</m:t>
                  </m: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4"/>
                      <w:vertAlign w:val="subscript"/>
                      <w:lang w:val="en-US" w:eastAsia="zh-CN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vertAlign w:val="subscript"/>
                  <w:lang w:val="en-US" w:eastAsia="zh-CN"/>
                </w:rPr>
                <m:t>∗50 V</m:t>
              </m:r>
              <m:ctrlPr>
                <w:rPr>
                  <w:rFonts w:hint="default" w:ascii="Cambria Math" w:hAnsi="Cambria Math" w:cs="Times New Roman"/>
                  <w:bCs/>
                  <w:sz w:val="24"/>
                  <w:vertAlign w:val="subscript"/>
                </w:rPr>
              </m:ctrlPr>
            </m:den>
          </m:f>
        </m:oMath>
      </m:oMathPara>
    </w:p>
    <w:p w14:paraId="261B250E">
      <w:p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i w:val="0"/>
          <w:sz w:val="24"/>
        </w:rPr>
      </w:pPr>
      <m:oMathPara>
        <m:oMath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</w:rPr>
            <m:t>=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 xml:space="preserve">−9.76 </m:t>
          </m:r>
          <m:sSup>
            <m:sSupP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lang w:val="en-US" w:eastAsia="zh-CN"/>
                </w:rPr>
                <m:t>m</m:t>
              </m: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e>
            <m:sup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343541"/>
                  <w:sz w:val="24"/>
                  <w:lang w:val="en-US" w:eastAsia="zh-CN"/>
                </w:rPr>
                <m:t>2</m:t>
              </m:r>
              <m:ctrlPr>
                <w:rPr>
                  <w:rFonts w:hint="default" w:ascii="Cambria Math" w:hAnsi="Cambria Math" w:cs="Times New Roman"/>
                  <w:i w:val="0"/>
                  <w:color w:val="343541"/>
                  <w:sz w:val="24"/>
                </w:rPr>
              </m:ctrlPr>
            </m:sup>
          </m:sSup>
          <m:r>
            <m:rPr>
              <m:sty m:val="p"/>
            </m:rPr>
            <w:rPr>
              <w:rFonts w:hint="default" w:ascii="Times New Roman" w:hAnsi="Times New Roman" w:eastAsia="宋体" w:cs="Times New Roman"/>
              <w:color w:val="343541"/>
              <w:sz w:val="21"/>
              <w:szCs w:val="21"/>
            </w:rPr>
            <m:t>▪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A</m:t>
          </m:r>
          <m:r>
            <m:rPr>
              <m:sty m:val="p"/>
            </m:rPr>
            <w:rPr>
              <w:rFonts w:hint="default" w:ascii="Cambria Math" w:hAnsi="Cambria Math" w:cs="Times New Roman"/>
              <w:color w:val="343541"/>
              <w:sz w:val="24"/>
              <w:vertAlign w:val="baseline"/>
              <w:lang w:val="en-US" w:eastAsia="zh-CN"/>
            </w:rPr>
            <m:t>/</m:t>
          </m:r>
          <m:r>
            <m:rPr>
              <m:sty m:val="p"/>
            </m:rPr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>T</m:t>
          </m:r>
        </m:oMath>
      </m:oMathPara>
    </w:p>
    <w:p w14:paraId="3F940065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A.4.4 不确定度分量汇总表 </w:t>
      </w:r>
    </w:p>
    <w:p w14:paraId="2C93B2A7">
      <w:pPr>
        <w:spacing w:before="156" w:beforeLines="50" w:line="360" w:lineRule="auto"/>
        <w:jc w:val="center"/>
        <w:rPr>
          <w:rFonts w:hint="default" w:ascii="Times New Roman" w:hAnsi="Times New Roman" w:eastAsia="黑体" w:cs="Times New Roman"/>
          <w:color w:val="343541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343541"/>
          <w:sz w:val="21"/>
          <w:szCs w:val="21"/>
          <w:lang w:val="en-US" w:eastAsia="zh-CN"/>
        </w:rPr>
        <w:t>表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</w:rPr>
        <w:t>A.4.2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343541"/>
          <w:sz w:val="21"/>
          <w:szCs w:val="21"/>
        </w:rPr>
        <w:t xml:space="preserve">不确定度分量汇总表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667"/>
        <w:gridCol w:w="1518"/>
        <w:gridCol w:w="2136"/>
        <w:gridCol w:w="1705"/>
      </w:tblGrid>
      <w:tr w14:paraId="33D2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0723BE69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不确定度分量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1640D55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不确定度来源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2F5C2E2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量值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A3D02C2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灵敏系数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DF138D1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标准不确定度</w:t>
            </w:r>
          </w:p>
        </w:tc>
      </w:tr>
      <w:tr w14:paraId="1571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5C0D8F00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3C0AA1F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测量重复性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45D5566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>1.658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40CB477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F484921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eastAsia" w:cs="Times New Roman"/>
                <w:color w:val="343541"/>
                <w:sz w:val="21"/>
                <w:szCs w:val="21"/>
                <w:lang w:val="en-US" w:eastAsia="zh-CN"/>
              </w:rPr>
              <w:t>1.658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481C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26AECF49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8678178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分流器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上的电压有效值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DCDEF43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5.5×10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-7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V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3869710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sz w:val="21"/>
                    <w:szCs w:val="21"/>
                    <w:vertAlign w:val="subscript"/>
                    <w:lang w:val="en-US" w:eastAsia="zh-CN"/>
                  </w:rPr>
                  <m:t>−1.66</m:t>
                </m:r>
                <m:sSup>
                  <m:sSupP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  <m:t>×10</m:t>
                    </m: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  <w:vertAlign w:val="superscript"/>
                      </w:rPr>
                      <m:t>−</m:t>
                    </m:r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  <w:vertAlign w:val="superscript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lang w:val="en-US" w:eastAsia="zh-CN"/>
                  </w:rPr>
                  <m:t xml:space="preserve"> 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 xml:space="preserve"> m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vertAlign w:val="baseline"/>
                    <w:lang w:val="en-US" w:eastAsia="zh-CN"/>
                  </w:rPr>
                  <m:t>/V</m:t>
                </m:r>
              </m:oMath>
            </m:oMathPara>
          </w:p>
        </w:tc>
        <w:tc>
          <w:tcPr>
            <w:tcW w:w="1705" w:type="dxa"/>
            <w:shd w:val="clear" w:color="auto" w:fill="auto"/>
            <w:vAlign w:val="center"/>
          </w:tcPr>
          <w:p w14:paraId="2DB8DD17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9.11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>10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3306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4E4FB146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E643879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探测（测量）线圈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的感应电压有效值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B4D10C2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6.5×10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-7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V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9DD0BB0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sz w:val="21"/>
                    <w:szCs w:val="21"/>
                    <w:vertAlign w:val="subscript"/>
                    <w:lang w:val="en-US" w:eastAsia="zh-CN"/>
                  </w:rPr>
                  <m:t>2.50</m:t>
                </m:r>
                <m:sSup>
                  <m:sSupP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  <m:t>×10</m:t>
                    </m: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  <w:vertAlign w:val="superscript"/>
                      </w:rPr>
                      <m:t>−</m:t>
                    </m:r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  <w:vertAlign w:val="superscript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lang w:val="en-US" w:eastAsia="zh-CN"/>
                  </w:rPr>
                  <m:t xml:space="preserve"> 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vertAlign w:val="baseline"/>
                    <w:lang w:val="en-US" w:eastAsia="zh-CN"/>
                  </w:rPr>
                  <m:t>/V</m:t>
                </m:r>
              </m:oMath>
            </m:oMathPara>
          </w:p>
        </w:tc>
        <w:tc>
          <w:tcPr>
            <w:tcW w:w="1705" w:type="dxa"/>
            <w:shd w:val="clear" w:color="auto" w:fill="auto"/>
            <w:vAlign w:val="center"/>
          </w:tcPr>
          <w:p w14:paraId="45A7F7BF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1.62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>9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418D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12882365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5F8330F">
            <w:pPr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分流器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99AEA22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2.5×10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-5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343541"/>
                  <w:sz w:val="21"/>
                  <w:szCs w:val="21"/>
                </w:rPr>
                <m:t>Ω</m:t>
              </m:r>
            </m:oMath>
          </w:p>
        </w:tc>
        <w:tc>
          <w:tcPr>
            <w:tcW w:w="2136" w:type="dxa"/>
            <w:shd w:val="clear" w:color="auto" w:fill="auto"/>
            <w:vAlign w:val="center"/>
          </w:tcPr>
          <w:p w14:paraId="63AA51D5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sz w:val="21"/>
                    <w:szCs w:val="21"/>
                    <w:vertAlign w:val="subscript"/>
                    <w:lang w:val="en-US" w:eastAsia="zh-CN"/>
                  </w:rPr>
                  <m:t>−8.28</m:t>
                </m:r>
                <m:sSup>
                  <m:sSupP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  <m:t>×10</m:t>
                    </m: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  <w:vertAlign w:val="superscript"/>
                      </w:rPr>
                      <m:t>−</m:t>
                    </m:r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  <w:vertAlign w:val="superscript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lang w:val="en-US" w:eastAsia="zh-CN"/>
                  </w:rPr>
                  <m:t xml:space="preserve"> 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vertAlign w:val="baseline"/>
                    <w:lang w:val="en-US" w:eastAsia="zh-CN"/>
                  </w:rPr>
                  <m:t>/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</w:rPr>
                  <m:t>Ω</m:t>
                </m:r>
              </m:oMath>
            </m:oMathPara>
          </w:p>
        </w:tc>
        <w:tc>
          <w:tcPr>
            <w:tcW w:w="1705" w:type="dxa"/>
            <w:shd w:val="clear" w:color="auto" w:fill="auto"/>
            <w:vAlign w:val="center"/>
          </w:tcPr>
          <w:p w14:paraId="1363C816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2.07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-5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68E7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07451C30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90C7E1C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频率计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64E2305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-6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Hz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7394BAE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sz w:val="21"/>
                    <w:szCs w:val="21"/>
                    <w:vertAlign w:val="subscript"/>
                    <w:lang w:val="en-US" w:eastAsia="zh-CN"/>
                  </w:rPr>
                  <m:t>−8.28</m:t>
                </m:r>
                <m:sSup>
                  <m:sSupP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  <m:t>×10</m:t>
                    </m: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  <w:vertAlign w:val="superscript"/>
                      </w:rPr>
                      <m:t>−</m:t>
                    </m:r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  <w:vertAlign w:val="superscript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 w:eastAsia="宋体" w:cs="Times New Roman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lang w:val="en-US" w:eastAsia="zh-CN"/>
                  </w:rPr>
                  <m:t xml:space="preserve"> 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vertAlign w:val="baseline"/>
                    <w:lang w:val="en-US" w:eastAsia="zh-CN"/>
                  </w:rPr>
                  <m:t>/Hz</m:t>
                </m:r>
              </m:oMath>
            </m:oMathPara>
          </w:p>
        </w:tc>
        <w:tc>
          <w:tcPr>
            <w:tcW w:w="1705" w:type="dxa"/>
            <w:shd w:val="clear" w:color="auto" w:fill="auto"/>
            <w:vAlign w:val="center"/>
          </w:tcPr>
          <w:p w14:paraId="36B757EB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8.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-9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  <w:tr w14:paraId="5DF0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31838DF3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343541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2AB784C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螺线管常数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B56F9E3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1.3×10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-6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T/A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694E0A8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sz w:val="21"/>
                    <w:szCs w:val="21"/>
                    <w:vertAlign w:val="subscript"/>
                    <w:lang w:val="en-US" w:eastAsia="zh-CN"/>
                  </w:rPr>
                  <m:t>−9.76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1"/>
                    <w:szCs w:val="21"/>
                    <w:vertAlign w:val="subscript"/>
                    <w:lang w:val="en-US" w:eastAsia="zh-CN"/>
                  </w:rPr>
                  <m:t xml:space="preserve"> 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m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olor w:val="343541"/>
                        <w:sz w:val="21"/>
                        <w:szCs w:val="21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color w:val="343541"/>
                        <w:sz w:val="21"/>
                        <w:szCs w:val="21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Times New Roman" w:hAnsi="Times New Roman" w:eastAsia="宋体" w:cs="Times New Roman"/>
                    <w:color w:val="343541"/>
                    <w:sz w:val="21"/>
                    <w:szCs w:val="21"/>
                  </w:rPr>
                  <m:t>▪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1"/>
                    <w:szCs w:val="21"/>
                    <w:vertAlign w:val="subscript"/>
                    <w:lang w:val="en-US" w:eastAsia="zh-CN"/>
                  </w:rPr>
                  <m:t>A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343541"/>
                    <w:sz w:val="21"/>
                    <w:szCs w:val="21"/>
                    <w:vertAlign w:val="baseline"/>
                    <w:lang w:val="en-US" w:eastAsia="zh-CN"/>
                  </w:rPr>
                  <m:t>/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1"/>
                    <w:szCs w:val="21"/>
                    <w:vertAlign w:val="subscript"/>
                    <w:lang w:val="en-US" w:eastAsia="zh-CN"/>
                  </w:rPr>
                  <m:t>T</m:t>
                </m:r>
              </m:oMath>
            </m:oMathPara>
          </w:p>
        </w:tc>
        <w:tc>
          <w:tcPr>
            <w:tcW w:w="1705" w:type="dxa"/>
            <w:shd w:val="clear" w:color="auto" w:fill="auto"/>
            <w:vAlign w:val="center"/>
          </w:tcPr>
          <w:p w14:paraId="6D7D7CD2"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.2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×10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>5</w:t>
            </w:r>
            <w:r>
              <w:rPr>
                <w:rFonts w:hint="eastAsia" w:cs="Times New Roman"/>
                <w:color w:val="343541"/>
                <w:sz w:val="21"/>
                <w:szCs w:val="21"/>
                <w:vertAlign w:val="superscript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343541"/>
                <w:sz w:val="21"/>
                <w:szCs w:val="21"/>
                <w:vertAlign w:val="superscript"/>
              </w:rPr>
              <w:t>2</w:t>
            </w:r>
          </w:p>
        </w:tc>
      </w:tr>
    </w:tbl>
    <w:p w14:paraId="72574888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A4.5 合成标准不确定度 </w:t>
      </w:r>
    </w:p>
    <w:p w14:paraId="44A2AC63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匝面积测量</w:t>
      </w:r>
      <w:r>
        <w:rPr>
          <w:rFonts w:hint="default" w:ascii="Times New Roman" w:hAnsi="Times New Roman" w:cs="Times New Roman"/>
          <w:color w:val="343541"/>
          <w:sz w:val="24"/>
        </w:rPr>
        <w:t>的合成标准不确定度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7F360CBE">
      <w:pPr>
        <w:spacing w:before="156" w:beforeLines="50" w:line="360" w:lineRule="auto"/>
        <w:ind w:firstLine="271" w:firstLineChars="113"/>
        <w:rPr>
          <w:rFonts w:hint="default" w:ascii="Times New Roman" w:hAnsi="Times New Roman" w:cs="Times New Roman"/>
          <w:bCs/>
          <w:sz w:val="24"/>
          <w:vertAlign w:val="subscript"/>
        </w:rPr>
      </w:pPr>
      <m:oMathPara>
        <m:oMath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u=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deg>
            <m:e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  <w:lang w:val="en-US" w:eastAsia="zh-CN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+c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z w:val="24"/>
                      <w:vertAlign w:val="subscript"/>
                    </w:rPr>
                  </m:ctrlPr>
                </m:sup>
              </m:sSubSup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</m:rad>
          <m:r>
            <m:rPr/>
            <w:rPr>
              <w:rFonts w:hint="default" w:ascii="Cambria Math" w:hAnsi="Cambria Math" w:cs="Times New Roman"/>
              <w:sz w:val="24"/>
              <w:vertAlign w:val="subscript"/>
            </w:rPr>
            <m:t>=0.</m:t>
          </m:r>
          <m:r>
            <m:rPr/>
            <w:rPr>
              <w:rFonts w:hint="default" w:ascii="Cambria Math" w:hAnsi="Cambria Math" w:cs="Times New Roman"/>
              <w:sz w:val="24"/>
              <w:vertAlign w:val="subscript"/>
              <w:lang w:val="en-US" w:eastAsia="zh-CN"/>
            </w:rPr>
            <m:t xml:space="preserve">0000294 </m:t>
          </m:r>
          <m:sSup>
            <m:sSupP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vertAlign w:val="subscript"/>
                </w:rPr>
                <m:t>2</m:t>
              </m:r>
              <m:ctrlPr>
                <w:rPr>
                  <w:rFonts w:hint="default" w:ascii="Cambria Math" w:hAnsi="Cambria Math" w:cs="Times New Roman"/>
                  <w:i/>
                  <w:sz w:val="24"/>
                  <w:vertAlign w:val="subscript"/>
                </w:rPr>
              </m:ctrlPr>
            </m:sup>
          </m:sSup>
        </m:oMath>
      </m:oMathPara>
    </w:p>
    <w:p w14:paraId="13A345CF">
      <w:pPr>
        <w:spacing w:before="156" w:beforeLines="50" w:line="360" w:lineRule="auto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 xml:space="preserve">A.4.6 扩展不确定度 </w:t>
      </w:r>
    </w:p>
    <w:p w14:paraId="531AC431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匝面积测量</w:t>
      </w:r>
      <w:r>
        <w:rPr>
          <w:rFonts w:hint="default" w:ascii="Times New Roman" w:hAnsi="Times New Roman" w:cs="Times New Roman"/>
          <w:color w:val="343541"/>
          <w:sz w:val="24"/>
        </w:rPr>
        <w:t>的扩展不确定度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07F7B5F2">
      <w:pPr>
        <w:spacing w:before="156" w:beforeLines="50" w:line="360" w:lineRule="auto"/>
        <w:jc w:val="center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×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</w:p>
    <w:p w14:paraId="1BF03F39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color w:val="343541"/>
          <w:sz w:val="24"/>
        </w:rPr>
        <w:t>式中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343541"/>
          <w:sz w:val="24"/>
        </w:rPr>
        <w:t xml:space="preserve"> </w:t>
      </w:r>
    </w:p>
    <w:p w14:paraId="3F5691EE">
      <w:pPr>
        <w:spacing w:before="156" w:beforeLines="50" w:line="360" w:lineRule="auto"/>
        <w:ind w:firstLine="480" w:firstLineChars="200"/>
        <w:rPr>
          <w:rFonts w:hint="default" w:ascii="Times New Roman" w:hAnsi="Times New Roman" w:cs="Times New Roman"/>
          <w:color w:val="343541"/>
          <w:sz w:val="24"/>
        </w:rPr>
      </w:pPr>
      <w:r>
        <w:rPr>
          <w:rFonts w:hint="default" w:ascii="Times New Roman" w:hAnsi="Times New Roman" w:cs="Times New Roman"/>
          <w:i/>
          <w:color w:val="343541"/>
          <w:sz w:val="24"/>
        </w:rPr>
        <w:t>k</w:t>
      </w:r>
      <w:r>
        <w:rPr>
          <w:rFonts w:hint="default" w:ascii="Times New Roman" w:hAnsi="Times New Roman" w:cs="Times New Roman"/>
          <w:bCs/>
          <w:sz w:val="24"/>
        </w:rPr>
        <w:t>—</w:t>
      </w:r>
      <w:r>
        <w:rPr>
          <w:rFonts w:hint="default" w:ascii="Times New Roman" w:hAnsi="Times New Roman" w:cs="Times New Roman"/>
          <w:color w:val="343541"/>
          <w:sz w:val="24"/>
        </w:rPr>
        <w:t xml:space="preserve">包含因子。 </w:t>
      </w:r>
    </w:p>
    <w:p w14:paraId="60AA7A8C"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color w:val="343541"/>
          <w:sz w:val="24"/>
          <w:lang w:eastAsia="zh-CN"/>
        </w:rPr>
      </w:pPr>
      <w:r>
        <w:rPr>
          <w:rFonts w:hint="default" w:ascii="Times New Roman" w:hAnsi="Times New Roman" w:cs="Times New Roman"/>
          <w:color w:val="343541"/>
          <w:sz w:val="24"/>
        </w:rPr>
        <w:t>取</w:t>
      </w:r>
      <w:r>
        <w:rPr>
          <w:rFonts w:hint="default" w:ascii="Times New Roman" w:hAnsi="Times New Roman" w:cs="Times New Roman"/>
          <w:i/>
          <w:iCs/>
          <w:color w:val="343541"/>
          <w:sz w:val="24"/>
        </w:rPr>
        <w:t>k</w:t>
      </w:r>
      <w:r>
        <w:rPr>
          <w:rFonts w:hint="default" w:ascii="Times New Roman" w:hAnsi="Times New Roman" w:cs="Times New Roman"/>
          <w:color w:val="343541"/>
          <w:sz w:val="24"/>
        </w:rPr>
        <w:t>=2,则</w:t>
      </w:r>
      <w:r>
        <w:rPr>
          <w:rFonts w:hint="eastAsia" w:cs="Times New Roman"/>
          <w:bCs/>
          <w:sz w:val="24"/>
          <w:lang w:eastAsia="zh-CN"/>
        </w:rPr>
        <w:t>探测（测量）线圈</w:t>
      </w:r>
      <w:r>
        <w:rPr>
          <w:rFonts w:hint="default" w:ascii="Times New Roman" w:hAnsi="Times New Roman" w:cs="Times New Roman"/>
          <w:bCs/>
          <w:sz w:val="24"/>
        </w:rPr>
        <w:t>匝面积</w:t>
      </w:r>
      <w:r>
        <w:rPr>
          <w:rFonts w:hint="default" w:ascii="Times New Roman" w:hAnsi="Times New Roman" w:cs="Times New Roman"/>
          <w:color w:val="343541"/>
          <w:sz w:val="24"/>
        </w:rPr>
        <w:t>的扩展不确定度</w:t>
      </w:r>
      <w:r>
        <w:rPr>
          <w:rFonts w:hint="default" w:ascii="Times New Roman" w:hAnsi="Times New Roman" w:cs="Times New Roman"/>
          <w:color w:val="343541"/>
          <w:sz w:val="24"/>
          <w:lang w:eastAsia="zh-CN"/>
        </w:rPr>
        <w:t>：</w:t>
      </w:r>
    </w:p>
    <w:p w14:paraId="20B893F9">
      <w:pPr>
        <w:spacing w:before="156" w:beforeLines="50" w:line="360" w:lineRule="auto"/>
        <w:ind w:firstLine="480" w:firstLineChars="200"/>
        <w:jc w:val="center"/>
      </w:pP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w:r>
        <w:rPr>
          <w:rFonts w:hint="default" w:ascii="Times New Roman" w:hAnsi="Times New Roman" w:cs="Times New Roman"/>
          <w:i w:val="0"/>
          <w:iCs/>
          <w:color w:val="343541"/>
          <w:sz w:val="24"/>
        </w:rPr>
        <w:t>2</w:t>
      </w:r>
      <w:r>
        <w:rPr>
          <w:rFonts w:hint="default" w:ascii="Times New Roman" w:hAnsi="Times New Roman" w:cs="Times New Roman"/>
          <w:color w:val="343541"/>
          <w:sz w:val="24"/>
        </w:rPr>
        <w:t>×</w:t>
      </w:r>
      <w:r>
        <w:rPr>
          <w:rFonts w:hint="default" w:ascii="Times New Roman" w:hAnsi="Times New Roman" w:cs="Times New Roman"/>
          <w:i/>
          <w:color w:val="343541"/>
          <w:sz w:val="24"/>
        </w:rPr>
        <w:t>u</w:t>
      </w:r>
      <w:r>
        <w:rPr>
          <w:rFonts w:hint="default" w:ascii="Times New Roman" w:hAnsi="Times New Roman" w:cs="Times New Roman"/>
          <w:color w:val="343541"/>
          <w:sz w:val="24"/>
        </w:rPr>
        <w:t xml:space="preserve"> =</w:t>
      </w:r>
      <w:r>
        <w:rPr>
          <w:rFonts w:hint="default" w:ascii="Times New Roman" w:hAnsi="Times New Roman" w:cs="Times New Roman"/>
          <w:color w:val="343541"/>
          <w:sz w:val="24"/>
          <w:lang w:val="en-US" w:eastAsia="zh-CN"/>
        </w:rPr>
        <w:t>0.0000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588 </w:t>
      </w:r>
      <w:r>
        <w:rPr>
          <w:rFonts w:hint="default" w:ascii="Times New Roman" w:hAnsi="Times New Roman" w:cs="Times New Roman"/>
          <w:color w:val="343541"/>
          <w:sz w:val="24"/>
        </w:rPr>
        <w:t>m</w:t>
      </w:r>
      <w:r>
        <w:rPr>
          <w:rFonts w:hint="default" w:ascii="Times New Roman" w:hAnsi="Times New Roman" w:cs="Times New Roman"/>
          <w:color w:val="343541"/>
          <w:sz w:val="24"/>
          <w:vertAlign w:val="superscript"/>
        </w:rPr>
        <w:t>2</w:t>
      </w:r>
      <w:r>
        <w:rPr>
          <w:rFonts w:hint="default" w:ascii="Times New Roman" w:hAnsi="Times New Roman" w:cs="Times New Roman"/>
          <w:color w:val="343541"/>
          <w:sz w:val="24"/>
        </w:rPr>
        <w:t>=</w:t>
      </w:r>
      <w:r>
        <w:rPr>
          <w:rFonts w:hint="default" w:ascii="Times New Roman" w:hAnsi="Times New Roman" w:cs="Times New Roman"/>
          <w:color w:val="343541"/>
          <w:sz w:val="24"/>
          <w:lang w:val="en-US" w:eastAsia="zh-CN"/>
        </w:rPr>
        <w:t>0.5</w:t>
      </w:r>
      <w:r>
        <w:rPr>
          <w:rFonts w:hint="eastAsia" w:cs="Times New Roman"/>
          <w:color w:val="343541"/>
          <w:sz w:val="24"/>
          <w:lang w:val="en-US" w:eastAsia="zh-CN"/>
        </w:rPr>
        <w:t xml:space="preserve">9 </w:t>
      </w:r>
      <w:r>
        <w:rPr>
          <w:rFonts w:hint="default" w:ascii="Times New Roman" w:hAnsi="Times New Roman" w:cs="Times New Roman"/>
          <w:color w:val="343541"/>
          <w:sz w:val="24"/>
          <w:lang w:val="en-US" w:eastAsia="zh-CN"/>
        </w:rPr>
        <w:t>c</w:t>
      </w:r>
      <w:r>
        <w:rPr>
          <w:rFonts w:hint="default" w:ascii="Times New Roman" w:hAnsi="Times New Roman" w:cs="Times New Roman"/>
          <w:color w:val="343541"/>
          <w:sz w:val="24"/>
        </w:rPr>
        <w:t>m</w:t>
      </w:r>
      <w:r>
        <w:rPr>
          <w:rFonts w:hint="default" w:ascii="Times New Roman" w:hAnsi="Times New Roman" w:cs="Times New Roman"/>
          <w:color w:val="343541"/>
          <w:sz w:val="24"/>
          <w:vertAlign w:val="superscript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59F4A"/>
    <w:multiLevelType w:val="singleLevel"/>
    <w:tmpl w:val="0A759F4A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79A16B53"/>
    <w:multiLevelType w:val="multilevel"/>
    <w:tmpl w:val="79A16B53"/>
    <w:lvl w:ilvl="0" w:tentative="0">
      <w:start w:val="1"/>
      <w:numFmt w:val="decimal"/>
      <w:pStyle w:val="2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ZjQ1MTI1NzBlODIwZWNhMTU3MzM3ODVhMWRmMzcifQ=="/>
  </w:docVars>
  <w:rsids>
    <w:rsidRoot w:val="00000000"/>
    <w:rsid w:val="017E6F26"/>
    <w:rsid w:val="03463A74"/>
    <w:rsid w:val="04BA2940"/>
    <w:rsid w:val="054F5054"/>
    <w:rsid w:val="056C5A14"/>
    <w:rsid w:val="0618460F"/>
    <w:rsid w:val="07516F96"/>
    <w:rsid w:val="078D3A1F"/>
    <w:rsid w:val="0A71587A"/>
    <w:rsid w:val="0AD801AB"/>
    <w:rsid w:val="0AF142C5"/>
    <w:rsid w:val="0B7F7385"/>
    <w:rsid w:val="0B9C2B0E"/>
    <w:rsid w:val="0BD25EA5"/>
    <w:rsid w:val="0C071527"/>
    <w:rsid w:val="0C233289"/>
    <w:rsid w:val="0C8C4767"/>
    <w:rsid w:val="0E2055ED"/>
    <w:rsid w:val="0F041990"/>
    <w:rsid w:val="103A670E"/>
    <w:rsid w:val="110F1949"/>
    <w:rsid w:val="13855EF2"/>
    <w:rsid w:val="139E725D"/>
    <w:rsid w:val="155468E1"/>
    <w:rsid w:val="165C73DE"/>
    <w:rsid w:val="16E41182"/>
    <w:rsid w:val="17C2636B"/>
    <w:rsid w:val="194C4606"/>
    <w:rsid w:val="1A4E703E"/>
    <w:rsid w:val="1B202D4D"/>
    <w:rsid w:val="1B8609D1"/>
    <w:rsid w:val="1D9E09F5"/>
    <w:rsid w:val="1DB00010"/>
    <w:rsid w:val="1EA70E3A"/>
    <w:rsid w:val="203B617F"/>
    <w:rsid w:val="204131A1"/>
    <w:rsid w:val="217A776E"/>
    <w:rsid w:val="236B6EB3"/>
    <w:rsid w:val="268C786C"/>
    <w:rsid w:val="26A336EE"/>
    <w:rsid w:val="26DD0B51"/>
    <w:rsid w:val="270642A9"/>
    <w:rsid w:val="27A6495D"/>
    <w:rsid w:val="2A104310"/>
    <w:rsid w:val="2B3202B6"/>
    <w:rsid w:val="2C027C88"/>
    <w:rsid w:val="2C817547"/>
    <w:rsid w:val="2D5664DE"/>
    <w:rsid w:val="2E254102"/>
    <w:rsid w:val="2E8A1747"/>
    <w:rsid w:val="2E92624E"/>
    <w:rsid w:val="2F4F58DB"/>
    <w:rsid w:val="2F84580C"/>
    <w:rsid w:val="305B3E0B"/>
    <w:rsid w:val="30B778D7"/>
    <w:rsid w:val="314E4394"/>
    <w:rsid w:val="32BD6FFF"/>
    <w:rsid w:val="334D2131"/>
    <w:rsid w:val="342B6606"/>
    <w:rsid w:val="363D343E"/>
    <w:rsid w:val="36BC40FA"/>
    <w:rsid w:val="377B109F"/>
    <w:rsid w:val="38284F1B"/>
    <w:rsid w:val="39663086"/>
    <w:rsid w:val="3A50158E"/>
    <w:rsid w:val="3AFB6916"/>
    <w:rsid w:val="3CA47F8C"/>
    <w:rsid w:val="3ED8281F"/>
    <w:rsid w:val="3FBD1DD3"/>
    <w:rsid w:val="40550877"/>
    <w:rsid w:val="41E15215"/>
    <w:rsid w:val="42676472"/>
    <w:rsid w:val="42B5384F"/>
    <w:rsid w:val="44D81A76"/>
    <w:rsid w:val="467A1037"/>
    <w:rsid w:val="4A15440F"/>
    <w:rsid w:val="4A655B5A"/>
    <w:rsid w:val="4A7740E1"/>
    <w:rsid w:val="4B756271"/>
    <w:rsid w:val="4B871B00"/>
    <w:rsid w:val="4C0B44E0"/>
    <w:rsid w:val="4C7402D7"/>
    <w:rsid w:val="4C9F6C0B"/>
    <w:rsid w:val="4D0A29E9"/>
    <w:rsid w:val="4D4E54F0"/>
    <w:rsid w:val="4EB8094F"/>
    <w:rsid w:val="502C419A"/>
    <w:rsid w:val="51A82756"/>
    <w:rsid w:val="51C15805"/>
    <w:rsid w:val="51D05FAF"/>
    <w:rsid w:val="531D2AF7"/>
    <w:rsid w:val="532C36B9"/>
    <w:rsid w:val="53D4255B"/>
    <w:rsid w:val="53DD2C05"/>
    <w:rsid w:val="544876EE"/>
    <w:rsid w:val="54A30F88"/>
    <w:rsid w:val="54F77CF7"/>
    <w:rsid w:val="56711268"/>
    <w:rsid w:val="577216B2"/>
    <w:rsid w:val="57FB18AC"/>
    <w:rsid w:val="5BB22BCA"/>
    <w:rsid w:val="5DA27BC8"/>
    <w:rsid w:val="5E714676"/>
    <w:rsid w:val="5EBA601D"/>
    <w:rsid w:val="5EE94B54"/>
    <w:rsid w:val="5F645F89"/>
    <w:rsid w:val="5F677827"/>
    <w:rsid w:val="5F817E72"/>
    <w:rsid w:val="61A22D98"/>
    <w:rsid w:val="626C278F"/>
    <w:rsid w:val="644B1A3D"/>
    <w:rsid w:val="64B60986"/>
    <w:rsid w:val="66822399"/>
    <w:rsid w:val="66F848BB"/>
    <w:rsid w:val="6784366C"/>
    <w:rsid w:val="685968A7"/>
    <w:rsid w:val="69140A20"/>
    <w:rsid w:val="696903FA"/>
    <w:rsid w:val="697C2E5E"/>
    <w:rsid w:val="6A8C2AD2"/>
    <w:rsid w:val="6A987ACE"/>
    <w:rsid w:val="6AB26742"/>
    <w:rsid w:val="6BE96194"/>
    <w:rsid w:val="6C575B99"/>
    <w:rsid w:val="6ECD554C"/>
    <w:rsid w:val="6F71097A"/>
    <w:rsid w:val="6FCF6391"/>
    <w:rsid w:val="6FE3504E"/>
    <w:rsid w:val="715916C6"/>
    <w:rsid w:val="73DA59F6"/>
    <w:rsid w:val="748C1DB2"/>
    <w:rsid w:val="749913BC"/>
    <w:rsid w:val="75137DDD"/>
    <w:rsid w:val="75A90DBF"/>
    <w:rsid w:val="774B4EF3"/>
    <w:rsid w:val="782F4F2E"/>
    <w:rsid w:val="7B804E6A"/>
    <w:rsid w:val="7D1666BD"/>
    <w:rsid w:val="7E010E3A"/>
    <w:rsid w:val="7E73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426"/>
      </w:tabs>
      <w:snapToGrid w:val="0"/>
      <w:spacing w:line="360" w:lineRule="auto"/>
      <w:jc w:val="left"/>
      <w:outlineLvl w:val="0"/>
    </w:pPr>
    <w:rPr>
      <w:rFonts w:ascii="黑体" w:hAnsi="黑体" w:eastAsia="黑体"/>
      <w:color w:val="000000" w:themeColor="text1"/>
      <w:sz w:val="24"/>
      <w:szCs w:val="28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1606</Words>
  <Characters>2418</Characters>
  <Lines>0</Lines>
  <Paragraphs>0</Paragraphs>
  <TotalTime>0</TotalTime>
  <ScaleCrop>false</ScaleCrop>
  <LinksUpToDate>false</LinksUpToDate>
  <CharactersWithSpaces>2535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2024-08-22T16:52:00Z</dcterms:created>
  <dc:creator>Administrator</dc:creator>
  <cp:lastModifiedBy>微信用户</cp:lastModifiedBy>
  <dcterms:modified xsi:type="dcterms:W3CDTF">2025-08-04T10:16:32Z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E5A57330C8514E88AB649DCAB7D43935_12</vt:lpwstr>
  </property>
  <property fmtid="{D5CDD505-2E9C-101B-9397-08002B2CF9AE}" pid="4" name="KSOTemplateDocerSaveRecord">
    <vt:lpwstr>eyJoZGlkIjoiZmJkZmZkYTk0NDhmZGJhNzNkZjI4ZWVlODQyNzk1NzMiLCJ1c2VySWQiOiIxMjk1NzUyNTQ3In0=</vt:lpwstr>
  </property>
</Properties>
</file>