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BA448">
      <w:pPr>
        <w:pStyle w:val="42"/>
        <w:rPr>
          <w:rFonts w:hint="default" w:ascii="Times New Roman" w:hAnsi="Times New Roman" w:cs="Times New Roman"/>
        </w:rPr>
      </w:pPr>
      <w:bookmarkStart w:id="0" w:name="SectionMark2"/>
      <w:bookmarkStart w:id="1" w:name="SectionMark0"/>
    </w:p>
    <w:p w14:paraId="5688B1D5">
      <w:pPr>
        <w:pStyle w:val="42"/>
        <w:rPr>
          <w:rFonts w:hint="default" w:ascii="Times New Roman" w:hAnsi="Times New Roman" w:cs="Times New Roman"/>
        </w:rPr>
      </w:pPr>
    </w:p>
    <w:p w14:paraId="6428AB1E">
      <w:pPr>
        <w:pStyle w:val="42"/>
        <w:rPr>
          <w:rFonts w:hint="default" w:ascii="Times New Roman" w:hAnsi="Times New Roman" w:cs="Times New Roman"/>
        </w:rPr>
        <w:sectPr>
          <w:headerReference r:id="rId6" w:type="first"/>
          <w:footerReference r:id="rId8" w:type="first"/>
          <w:headerReference r:id="rId5" w:type="default"/>
          <w:footerReference r:id="rId7" w:type="even"/>
          <w:pgSz w:w="11907" w:h="16839"/>
          <w:pgMar w:top="1417" w:right="1134" w:bottom="1417" w:left="1418" w:header="0" w:footer="0" w:gutter="0"/>
          <w:pgNumType w:fmt="upperRoman" w:start="4"/>
          <w:cols w:space="720" w:num="1"/>
          <w:titlePg/>
          <w:docGrid w:type="lines" w:linePitch="312" w:charSpace="0"/>
        </w:sectPr>
      </w:pP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1739900</wp:posOffset>
                </wp:positionV>
                <wp:extent cx="6121400" cy="0"/>
                <wp:effectExtent l="0" t="6350" r="0" b="635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0pt;margin-top:137pt;height:0pt;width:482pt;z-index:251667456;mso-width-relative:page;mso-height-relative:page;" filled="f" stroked="t" coordsize="21600,21600" o:gfxdata="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R7/QNQA&#10;AAAIAQAADwAAAAAAAAABACAAAAAiAAAAZHJzL2Rvd25yZXYueG1sUEsBAhQAFAAAAAgAh07iQHXk&#10;YjrqAQAAuwMAAA4AAAAAAAAAAQAgAAAAIwEAAGRycy9lMm9Eb2MueG1sUEsFBgAAAAAGAAYAWQEA&#10;AH8FAAAAAA==&#10;">
                <v:fill on="f" focussize="0,0"/>
                <v:stroke weight="1pt" color="#800008"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-1270</wp:posOffset>
                </wp:positionH>
                <wp:positionV relativeFrom="paragraph">
                  <wp:posOffset>8530590</wp:posOffset>
                </wp:positionV>
                <wp:extent cx="6121400" cy="0"/>
                <wp:effectExtent l="0" t="6350" r="0" b="635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0.1pt;margin-top:671.7pt;height:0pt;width:482pt;z-index:251668480;mso-width-relative:page;mso-height-relative:page;" filled="f" stroked="t" coordsize="21600,21600" o:gfxdata="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7uCfnV&#10;AAAACwEAAA8AAAAAAAAAAQAgAAAAIgAAAGRycy9kb3ducmV2LnhtbFBLAQIUABQAAAAIAIdO4kDJ&#10;iKWW6gEAALsDAAAOAAAAAAAAAAEAIAAAACQBAABkcnMvZTJvRG9jLnhtbFBLBQYAAAAABgAGAFkB&#10;AACABQAAAAA=&#10;">
                <v:fill on="f" focussize="0,0"/>
                <v:stroke weight="1pt" color="#800008"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9108440</wp:posOffset>
                </wp:positionV>
                <wp:extent cx="6120130" cy="363220"/>
                <wp:effectExtent l="0" t="0" r="1270" b="508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a:effectLst/>
                      </wps:spPr>
                      <wps:txbx>
                        <w:txbxContent>
                          <w:p w14:paraId="08BA8033">
                            <w:pPr>
                              <w:pStyle w:val="43"/>
                            </w:pPr>
                            <w:r>
                              <w:rPr>
                                <w:rFonts w:hint="eastAsia"/>
                              </w:rPr>
                              <w:t>国家市场</w:t>
                            </w:r>
                            <w:r>
                              <w:t>监督管理总局</w:t>
                            </w:r>
                            <w:r>
                              <w:rPr>
                                <w:rStyle w:val="21"/>
                                <w:rFonts w:hint="eastAsia"/>
                              </w:rPr>
                              <w:t xml:space="preserve"> 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717.2pt;height:28.6pt;width:481.9pt;mso-position-horizontal-relative:margin;mso-position-vertical-relative:margin;z-index:251666432;mso-width-relative:page;mso-height-relative:page;" fillcolor="#FFFFFF" filled="t"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VYG69gAAAAKAQAADwAAAAAAAAABACAAAAAiAAAAZHJzL2Rvd25yZXYueG1sUEsBAhQAFAAAAAgA&#10;h07iQCQf5KAlAgAAPgQAAA4AAAAAAAAAAQAgAAAAJwEAAGRycy9lMm9Eb2MueG1sUEsFBgAAAAAG&#10;AAYAWQEAAL4FAAAAAA==&#10;">
                <v:fill on="t" focussize="0,0"/>
                <v:stroke on="f"/>
                <v:imagedata o:title=""/>
                <o:lock v:ext="edit" aspectratio="f"/>
                <v:textbox inset="0mm,0mm,0mm,0mm">
                  <w:txbxContent>
                    <w:p w14:paraId="08BA8033">
                      <w:pPr>
                        <w:pStyle w:val="43"/>
                      </w:pPr>
                      <w:r>
                        <w:rPr>
                          <w:rFonts w:hint="eastAsia"/>
                        </w:rPr>
                        <w:t>国家市场</w:t>
                      </w:r>
                      <w:r>
                        <w:t>监督管理总局</w:t>
                      </w:r>
                      <w:r>
                        <w:rPr>
                          <w:rStyle w:val="21"/>
                          <w:rFonts w:hint="eastAsia"/>
                        </w:rPr>
                        <w:t xml:space="preserve"> 发布</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0" b="508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0A82BB58">
                            <w:pPr>
                              <w:pStyle w:val="44"/>
                              <w:wordWrap w:val="0"/>
                            </w:pPr>
                            <w:r>
                              <w:t>20XX-XX-XX实施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arX2gAAAA0BAAAPAAAAAAAAAAEAIAAAACIAAABkcnMvZG93bnJldi54bWxQSwECFAAUAAAA&#10;CACHTuJAzS3vviUCAAA+BAAADgAAAAAAAAABACAAAAApAQAAZHJzL2Uyb0RvYy54bWxQSwUGAAAA&#10;AAYABgBZAQAAwAUAAAAA&#10;">
                <v:fill on="t" focussize="0,0"/>
                <v:stroke on="f"/>
                <v:imagedata o:title=""/>
                <o:lock v:ext="edit" aspectratio="f"/>
                <v:textbox inset="0mm,0mm,0mm,0mm">
                  <w:txbxContent>
                    <w:p w14:paraId="0A82BB58">
                      <w:pPr>
                        <w:pStyle w:val="44"/>
                        <w:wordWrap w:val="0"/>
                      </w:pPr>
                      <w:r>
                        <w:t>20XX-XX-XX实施</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8563610</wp:posOffset>
                </wp:positionV>
                <wp:extent cx="2019300" cy="312420"/>
                <wp:effectExtent l="0" t="0" r="0" b="508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76835C88">
                            <w:pPr>
                              <w:pStyle w:val="24"/>
                            </w:pPr>
                            <w:r>
                              <w:t>20XX-XX-XX发布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zbKiNgAAAAKAQAADwAAAAAAAAABACAAAAAiAAAAZHJzL2Rvd25yZXYueG1sUEsBAhQAFAAAAAgA&#10;h07iQM/dfAglAgAAPgQAAA4AAAAAAAAAAQAgAAAAJwEAAGRycy9lMm9Eb2MueG1sUEsFBgAAAAAG&#10;AAYAWQEAAL4FAAAAAA==&#10;">
                <v:fill on="t" focussize="0,0"/>
                <v:stroke on="f"/>
                <v:imagedata o:title=""/>
                <o:lock v:ext="edit" aspectratio="f"/>
                <v:textbox inset="0mm,0mm,0mm,0mm">
                  <w:txbxContent>
                    <w:p w14:paraId="76835C88">
                      <w:pPr>
                        <w:pStyle w:val="24"/>
                      </w:pPr>
                      <w:r>
                        <w:t>20XX-XX-XX发布</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3635375</wp:posOffset>
                </wp:positionV>
                <wp:extent cx="6120130" cy="4681220"/>
                <wp:effectExtent l="0" t="0" r="1270" b="508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6120130" cy="4681220"/>
                        </a:xfrm>
                        <a:prstGeom prst="rect">
                          <a:avLst/>
                        </a:prstGeom>
                        <a:solidFill>
                          <a:srgbClr val="FFFFFF"/>
                        </a:solidFill>
                        <a:ln>
                          <a:noFill/>
                        </a:ln>
                        <a:effectLst/>
                      </wps:spPr>
                      <wps:txbx>
                        <w:txbxContent>
                          <w:p w14:paraId="1D6AE9DA">
                            <w:pPr>
                              <w:keepNext w:val="0"/>
                              <w:keepLines w:val="0"/>
                              <w:pageBreakBefore w:val="0"/>
                              <w:widowControl/>
                              <w:kinsoku w:val="0"/>
                              <w:wordWrap/>
                              <w:overflowPunct/>
                              <w:topLinePunct w:val="0"/>
                              <w:autoSpaceDE w:val="0"/>
                              <w:autoSpaceDN w:val="0"/>
                              <w:bidi w:val="0"/>
                              <w:adjustRightInd w:val="0"/>
                              <w:snapToGrid w:val="0"/>
                              <w:spacing w:before="156" w:beforeLines="50"/>
                              <w:jc w:val="center"/>
                              <w:textAlignment w:val="baseline"/>
                              <w:rPr>
                                <w:rFonts w:hint="eastAsia" w:ascii="黑体" w:hAnsi="宋体" w:eastAsia="黑体" w:cs="仿宋_GB2312"/>
                                <w:sz w:val="52"/>
                                <w:szCs w:val="52"/>
                                <w:lang w:val="en-US" w:eastAsia="zh-CN"/>
                              </w:rPr>
                            </w:pPr>
                            <w:r>
                              <w:rPr>
                                <w:rFonts w:hint="eastAsia" w:ascii="黑体" w:hAnsi="宋体" w:eastAsia="黑体" w:cs="仿宋_GB2312"/>
                                <w:sz w:val="52"/>
                                <w:szCs w:val="52"/>
                                <w:lang w:val="en-US" w:eastAsia="zh-CN"/>
                              </w:rPr>
                              <w:t>企业温室气体</w:t>
                            </w:r>
                            <w:r>
                              <w:rPr>
                                <w:rFonts w:hint="eastAsia" w:ascii="黑体" w:hAnsi="宋体" w:eastAsia="黑体" w:cs="仿宋_GB2312"/>
                                <w:sz w:val="52"/>
                                <w:szCs w:val="52"/>
                              </w:rPr>
                              <w:t>排放计量</w:t>
                            </w:r>
                            <w:r>
                              <w:rPr>
                                <w:rFonts w:hint="eastAsia" w:ascii="黑体" w:hAnsi="宋体" w:eastAsia="黑体" w:cs="仿宋_GB2312"/>
                                <w:sz w:val="52"/>
                                <w:szCs w:val="52"/>
                                <w:lang w:val="en-US" w:eastAsia="zh-CN"/>
                              </w:rPr>
                              <w:t>器具配备</w:t>
                            </w:r>
                          </w:p>
                          <w:p w14:paraId="2A0BF788">
                            <w:pPr>
                              <w:keepNext w:val="0"/>
                              <w:keepLines w:val="0"/>
                              <w:pageBreakBefore w:val="0"/>
                              <w:widowControl/>
                              <w:kinsoku w:val="0"/>
                              <w:wordWrap/>
                              <w:overflowPunct/>
                              <w:topLinePunct w:val="0"/>
                              <w:autoSpaceDE w:val="0"/>
                              <w:autoSpaceDN w:val="0"/>
                              <w:bidi w:val="0"/>
                              <w:adjustRightInd w:val="0"/>
                              <w:snapToGrid w:val="0"/>
                              <w:spacing w:before="156" w:beforeLines="50"/>
                              <w:jc w:val="center"/>
                              <w:textAlignment w:val="baseline"/>
                              <w:rPr>
                                <w:rFonts w:hint="default" w:ascii="黑体" w:hAnsi="宋体" w:eastAsia="黑体" w:cs="仿宋_GB2312"/>
                                <w:sz w:val="52"/>
                                <w:szCs w:val="52"/>
                                <w:lang w:val="en-US" w:eastAsia="zh-CN"/>
                              </w:rPr>
                            </w:pPr>
                            <w:r>
                              <w:rPr>
                                <w:rFonts w:hint="eastAsia" w:ascii="黑体" w:hAnsi="宋体" w:eastAsia="黑体" w:cs="仿宋_GB2312"/>
                                <w:sz w:val="52"/>
                                <w:szCs w:val="52"/>
                                <w:lang w:val="en-US" w:eastAsia="zh-CN"/>
                              </w:rPr>
                              <w:t>和管理</w:t>
                            </w:r>
                            <w:r>
                              <w:rPr>
                                <w:rFonts w:hint="eastAsia" w:ascii="黑体" w:hAnsi="宋体" w:eastAsia="黑体" w:cs="仿宋_GB2312"/>
                                <w:sz w:val="52"/>
                                <w:szCs w:val="52"/>
                              </w:rPr>
                              <w:t>规范</w:t>
                            </w:r>
                            <w:r>
                              <w:rPr>
                                <w:rFonts w:hint="eastAsia" w:ascii="黑体" w:hAnsi="宋体" w:eastAsia="黑体" w:cs="仿宋_GB2312"/>
                                <w:sz w:val="52"/>
                                <w:szCs w:val="52"/>
                                <w:lang w:val="en-US" w:eastAsia="zh-CN"/>
                              </w:rPr>
                              <w:t xml:space="preserve"> 发电设施</w:t>
                            </w:r>
                          </w:p>
                          <w:p w14:paraId="73F23017">
                            <w:pPr>
                              <w:keepNext w:val="0"/>
                              <w:keepLines w:val="0"/>
                              <w:pageBreakBefore w:val="0"/>
                              <w:widowControl/>
                              <w:kinsoku w:val="0"/>
                              <w:wordWrap/>
                              <w:overflowPunct/>
                              <w:topLinePunct w:val="0"/>
                              <w:autoSpaceDE w:val="0"/>
                              <w:autoSpaceDN w:val="0"/>
                              <w:bidi w:val="0"/>
                              <w:adjustRightInd w:val="0"/>
                              <w:snapToGrid w:val="0"/>
                              <w:spacing w:before="156" w:beforeLines="50"/>
                              <w:jc w:val="center"/>
                              <w:textAlignment w:val="baseline"/>
                              <w:rPr>
                                <w:rFonts w:hint="default" w:ascii="Times New Roman" w:hAnsi="Times New Roman" w:cs="Times New Roman"/>
                                <w:b/>
                                <w:sz w:val="28"/>
                                <w:szCs w:val="28"/>
                                <w:lang w:val="en-US"/>
                              </w:rPr>
                            </w:pPr>
                            <w:r>
                              <w:rPr>
                                <w:rFonts w:hint="default" w:ascii="Times New Roman" w:hAnsi="Times New Roman" w:eastAsia="宋体" w:cs="Times New Roman"/>
                                <w:b/>
                                <w:sz w:val="28"/>
                                <w:szCs w:val="28"/>
                                <w:lang w:val="en-US" w:eastAsia="zh-CN"/>
                              </w:rPr>
                              <w:t>S</w:t>
                            </w:r>
                            <w:r>
                              <w:rPr>
                                <w:rFonts w:hint="default" w:ascii="Times New Roman" w:hAnsi="Times New Roman" w:cs="Times New Roman"/>
                                <w:b/>
                                <w:sz w:val="28"/>
                                <w:szCs w:val="28"/>
                              </w:rPr>
                              <w:t xml:space="preserve">pecification for </w:t>
                            </w:r>
                            <w:r>
                              <w:rPr>
                                <w:rFonts w:hint="default" w:ascii="Times New Roman" w:hAnsi="Times New Roman" w:eastAsia="宋体" w:cs="Times New Roman"/>
                                <w:b/>
                                <w:sz w:val="28"/>
                                <w:szCs w:val="28"/>
                                <w:lang w:val="en-US" w:eastAsia="zh-CN"/>
                              </w:rPr>
                              <w:t>Equipping and Managing of Measuring Instrument</w:t>
                            </w:r>
                            <w:r>
                              <w:rPr>
                                <w:rFonts w:hint="default" w:ascii="Times New Roman" w:hAnsi="Times New Roman" w:cs="Times New Roman"/>
                                <w:b/>
                                <w:sz w:val="28"/>
                                <w:szCs w:val="28"/>
                              </w:rPr>
                              <w:t xml:space="preserve"> of  </w:t>
                            </w:r>
                            <w:r>
                              <w:rPr>
                                <w:rFonts w:hint="eastAsia" w:ascii="Times New Roman" w:hAnsi="Times New Roman" w:eastAsia="宋体" w:cs="Times New Roman"/>
                                <w:b/>
                                <w:sz w:val="28"/>
                                <w:szCs w:val="28"/>
                                <w:lang w:val="en-US" w:eastAsia="zh-CN"/>
                              </w:rPr>
                              <w:t>Greenhouse Gas</w:t>
                            </w:r>
                            <w:r>
                              <w:rPr>
                                <w:rFonts w:hint="default" w:ascii="Times New Roman" w:hAnsi="Times New Roman" w:cs="Times New Roman"/>
                                <w:b/>
                                <w:sz w:val="28"/>
                                <w:szCs w:val="28"/>
                              </w:rPr>
                              <w:t xml:space="preserve"> Emission in </w:t>
                            </w:r>
                            <w:r>
                              <w:rPr>
                                <w:rFonts w:hint="eastAsia" w:ascii="Times New Roman" w:hAnsi="Times New Roman" w:eastAsia="宋体" w:cs="Times New Roman"/>
                                <w:b/>
                                <w:sz w:val="28"/>
                                <w:szCs w:val="28"/>
                                <w:lang w:val="en-US" w:eastAsia="zh-CN"/>
                              </w:rPr>
                              <w:t>Enterprises   Power generation facilities</w:t>
                            </w:r>
                          </w:p>
                          <w:p w14:paraId="535E03B7">
                            <w:pPr>
                              <w:autoSpaceDE w:val="0"/>
                              <w:autoSpaceDN w:val="0"/>
                              <w:adjustRightInd w:val="0"/>
                              <w:snapToGrid w:val="0"/>
                              <w:spacing w:before="156" w:beforeLines="50"/>
                              <w:jc w:val="center"/>
                              <w:rPr>
                                <w:b/>
                                <w:sz w:val="28"/>
                                <w:szCs w:val="28"/>
                              </w:rPr>
                            </w:pPr>
                          </w:p>
                          <w:p w14:paraId="4A06B9CB">
                            <w:pPr>
                              <w:autoSpaceDE w:val="0"/>
                              <w:autoSpaceDN w:val="0"/>
                              <w:adjustRightInd w:val="0"/>
                              <w:snapToGrid w:val="0"/>
                              <w:spacing w:before="156" w:beforeLines="50"/>
                              <w:jc w:val="center"/>
                              <w:rPr>
                                <w:rFonts w:ascii="Calibri" w:hAnsi="Calibri"/>
                                <w:b/>
                                <w:sz w:val="28"/>
                                <w:szCs w:val="28"/>
                              </w:rPr>
                            </w:pPr>
                            <w:r>
                              <w:rPr>
                                <w:rFonts w:hint="eastAsia" w:ascii="Calibri" w:hAnsi="Calibri"/>
                                <w:b/>
                                <w:sz w:val="28"/>
                                <w:szCs w:val="28"/>
                              </w:rPr>
                              <w:t>（</w:t>
                            </w:r>
                            <w:r>
                              <w:rPr>
                                <w:rFonts w:hint="eastAsia" w:ascii="Calibri" w:hAnsi="Calibri"/>
                                <w:b/>
                                <w:sz w:val="28"/>
                                <w:szCs w:val="28"/>
                                <w:lang w:val="en-US" w:eastAsia="zh-CN"/>
                              </w:rPr>
                              <w:t>征求意见</w:t>
                            </w:r>
                            <w:r>
                              <w:rPr>
                                <w:rFonts w:hint="eastAsia" w:ascii="Calibri" w:hAnsi="Calibri" w:eastAsia="宋体"/>
                                <w:b/>
                                <w:sz w:val="28"/>
                                <w:szCs w:val="28"/>
                                <w:lang w:val="en-US" w:eastAsia="zh-CN"/>
                              </w:rPr>
                              <w:t>稿</w:t>
                            </w:r>
                            <w:r>
                              <w:rPr>
                                <w:rFonts w:hint="eastAsia" w:ascii="Calibri" w:hAnsi="Calibri"/>
                                <w:b/>
                                <w:sz w:val="28"/>
                                <w:szCs w:val="28"/>
                              </w:rPr>
                              <w:t>）</w:t>
                            </w:r>
                          </w:p>
                          <w:p w14:paraId="7DB7113A">
                            <w:pPr>
                              <w:pStyle w:val="45"/>
                              <w:rPr>
                                <w:rFonts w:ascii="黑体" w:hAnsi="宋体" w:eastAsia="黑体" w:cs="仿宋_GB2312"/>
                                <w:kern w:val="2"/>
                                <w:sz w:val="52"/>
                                <w:szCs w:val="52"/>
                              </w:rPr>
                            </w:pPr>
                          </w:p>
                          <w:p w14:paraId="223CBA9B">
                            <w:pPr>
                              <w:pStyle w:val="46"/>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286.25pt;height:368.6pt;width:481.9pt;mso-position-horizontal-relative:margin;mso-position-vertical-relative:margin;z-index:251663360;mso-width-relative:page;mso-height-relative:page;" fillcolor="#FFFFFF" filled="t" stroked="f" coordsize="21600,21600" o:gfxdata="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MZi2G2AAAAAkBAAAPAAAAAAAAAAEAIAAAACIAAABkcnMvZG93bnJldi54bWxQSwECFAAUAAAA&#10;CACHTuJA8s1CeicCAAA/BAAADgAAAAAAAAABACAAAAAnAQAAZHJzL2Uyb0RvYy54bWxQSwUGAAAA&#10;AAYABgBZAQAAwAUAAAAA&#10;">
                <v:fill on="t" focussize="0,0"/>
                <v:stroke on="f"/>
                <v:imagedata o:title=""/>
                <o:lock v:ext="edit" aspectratio="f"/>
                <v:textbox inset="0mm,0mm,0mm,0mm">
                  <w:txbxContent>
                    <w:p w14:paraId="1D6AE9DA">
                      <w:pPr>
                        <w:keepNext w:val="0"/>
                        <w:keepLines w:val="0"/>
                        <w:pageBreakBefore w:val="0"/>
                        <w:widowControl/>
                        <w:kinsoku w:val="0"/>
                        <w:wordWrap/>
                        <w:overflowPunct/>
                        <w:topLinePunct w:val="0"/>
                        <w:autoSpaceDE w:val="0"/>
                        <w:autoSpaceDN w:val="0"/>
                        <w:bidi w:val="0"/>
                        <w:adjustRightInd w:val="0"/>
                        <w:snapToGrid w:val="0"/>
                        <w:spacing w:before="156" w:beforeLines="50"/>
                        <w:jc w:val="center"/>
                        <w:textAlignment w:val="baseline"/>
                        <w:rPr>
                          <w:rFonts w:hint="eastAsia" w:ascii="黑体" w:hAnsi="宋体" w:eastAsia="黑体" w:cs="仿宋_GB2312"/>
                          <w:sz w:val="52"/>
                          <w:szCs w:val="52"/>
                          <w:lang w:val="en-US" w:eastAsia="zh-CN"/>
                        </w:rPr>
                      </w:pPr>
                      <w:r>
                        <w:rPr>
                          <w:rFonts w:hint="eastAsia" w:ascii="黑体" w:hAnsi="宋体" w:eastAsia="黑体" w:cs="仿宋_GB2312"/>
                          <w:sz w:val="52"/>
                          <w:szCs w:val="52"/>
                          <w:lang w:val="en-US" w:eastAsia="zh-CN"/>
                        </w:rPr>
                        <w:t>企业温室气体</w:t>
                      </w:r>
                      <w:r>
                        <w:rPr>
                          <w:rFonts w:hint="eastAsia" w:ascii="黑体" w:hAnsi="宋体" w:eastAsia="黑体" w:cs="仿宋_GB2312"/>
                          <w:sz w:val="52"/>
                          <w:szCs w:val="52"/>
                        </w:rPr>
                        <w:t>排放计量</w:t>
                      </w:r>
                      <w:r>
                        <w:rPr>
                          <w:rFonts w:hint="eastAsia" w:ascii="黑体" w:hAnsi="宋体" w:eastAsia="黑体" w:cs="仿宋_GB2312"/>
                          <w:sz w:val="52"/>
                          <w:szCs w:val="52"/>
                          <w:lang w:val="en-US" w:eastAsia="zh-CN"/>
                        </w:rPr>
                        <w:t>器具配备</w:t>
                      </w:r>
                    </w:p>
                    <w:p w14:paraId="2A0BF788">
                      <w:pPr>
                        <w:keepNext w:val="0"/>
                        <w:keepLines w:val="0"/>
                        <w:pageBreakBefore w:val="0"/>
                        <w:widowControl/>
                        <w:kinsoku w:val="0"/>
                        <w:wordWrap/>
                        <w:overflowPunct/>
                        <w:topLinePunct w:val="0"/>
                        <w:autoSpaceDE w:val="0"/>
                        <w:autoSpaceDN w:val="0"/>
                        <w:bidi w:val="0"/>
                        <w:adjustRightInd w:val="0"/>
                        <w:snapToGrid w:val="0"/>
                        <w:spacing w:before="156" w:beforeLines="50"/>
                        <w:jc w:val="center"/>
                        <w:textAlignment w:val="baseline"/>
                        <w:rPr>
                          <w:rFonts w:hint="default" w:ascii="黑体" w:hAnsi="宋体" w:eastAsia="黑体" w:cs="仿宋_GB2312"/>
                          <w:sz w:val="52"/>
                          <w:szCs w:val="52"/>
                          <w:lang w:val="en-US" w:eastAsia="zh-CN"/>
                        </w:rPr>
                      </w:pPr>
                      <w:r>
                        <w:rPr>
                          <w:rFonts w:hint="eastAsia" w:ascii="黑体" w:hAnsi="宋体" w:eastAsia="黑体" w:cs="仿宋_GB2312"/>
                          <w:sz w:val="52"/>
                          <w:szCs w:val="52"/>
                          <w:lang w:val="en-US" w:eastAsia="zh-CN"/>
                        </w:rPr>
                        <w:t>和管理</w:t>
                      </w:r>
                      <w:r>
                        <w:rPr>
                          <w:rFonts w:hint="eastAsia" w:ascii="黑体" w:hAnsi="宋体" w:eastAsia="黑体" w:cs="仿宋_GB2312"/>
                          <w:sz w:val="52"/>
                          <w:szCs w:val="52"/>
                        </w:rPr>
                        <w:t>规范</w:t>
                      </w:r>
                      <w:r>
                        <w:rPr>
                          <w:rFonts w:hint="eastAsia" w:ascii="黑体" w:hAnsi="宋体" w:eastAsia="黑体" w:cs="仿宋_GB2312"/>
                          <w:sz w:val="52"/>
                          <w:szCs w:val="52"/>
                          <w:lang w:val="en-US" w:eastAsia="zh-CN"/>
                        </w:rPr>
                        <w:t xml:space="preserve"> 发电设施</w:t>
                      </w:r>
                    </w:p>
                    <w:p w14:paraId="73F23017">
                      <w:pPr>
                        <w:keepNext w:val="0"/>
                        <w:keepLines w:val="0"/>
                        <w:pageBreakBefore w:val="0"/>
                        <w:widowControl/>
                        <w:kinsoku w:val="0"/>
                        <w:wordWrap/>
                        <w:overflowPunct/>
                        <w:topLinePunct w:val="0"/>
                        <w:autoSpaceDE w:val="0"/>
                        <w:autoSpaceDN w:val="0"/>
                        <w:bidi w:val="0"/>
                        <w:adjustRightInd w:val="0"/>
                        <w:snapToGrid w:val="0"/>
                        <w:spacing w:before="156" w:beforeLines="50"/>
                        <w:jc w:val="center"/>
                        <w:textAlignment w:val="baseline"/>
                        <w:rPr>
                          <w:rFonts w:hint="default" w:ascii="Times New Roman" w:hAnsi="Times New Roman" w:cs="Times New Roman"/>
                          <w:b/>
                          <w:sz w:val="28"/>
                          <w:szCs w:val="28"/>
                          <w:lang w:val="en-US"/>
                        </w:rPr>
                      </w:pPr>
                      <w:r>
                        <w:rPr>
                          <w:rFonts w:hint="default" w:ascii="Times New Roman" w:hAnsi="Times New Roman" w:eastAsia="宋体" w:cs="Times New Roman"/>
                          <w:b/>
                          <w:sz w:val="28"/>
                          <w:szCs w:val="28"/>
                          <w:lang w:val="en-US" w:eastAsia="zh-CN"/>
                        </w:rPr>
                        <w:t>S</w:t>
                      </w:r>
                      <w:r>
                        <w:rPr>
                          <w:rFonts w:hint="default" w:ascii="Times New Roman" w:hAnsi="Times New Roman" w:cs="Times New Roman"/>
                          <w:b/>
                          <w:sz w:val="28"/>
                          <w:szCs w:val="28"/>
                        </w:rPr>
                        <w:t xml:space="preserve">pecification for </w:t>
                      </w:r>
                      <w:r>
                        <w:rPr>
                          <w:rFonts w:hint="default" w:ascii="Times New Roman" w:hAnsi="Times New Roman" w:eastAsia="宋体" w:cs="Times New Roman"/>
                          <w:b/>
                          <w:sz w:val="28"/>
                          <w:szCs w:val="28"/>
                          <w:lang w:val="en-US" w:eastAsia="zh-CN"/>
                        </w:rPr>
                        <w:t>Equipping and Managing of Measuring Instrument</w:t>
                      </w:r>
                      <w:r>
                        <w:rPr>
                          <w:rFonts w:hint="default" w:ascii="Times New Roman" w:hAnsi="Times New Roman" w:cs="Times New Roman"/>
                          <w:b/>
                          <w:sz w:val="28"/>
                          <w:szCs w:val="28"/>
                        </w:rPr>
                        <w:t xml:space="preserve"> of  </w:t>
                      </w:r>
                      <w:r>
                        <w:rPr>
                          <w:rFonts w:hint="eastAsia" w:ascii="Times New Roman" w:hAnsi="Times New Roman" w:eastAsia="宋体" w:cs="Times New Roman"/>
                          <w:b/>
                          <w:sz w:val="28"/>
                          <w:szCs w:val="28"/>
                          <w:lang w:val="en-US" w:eastAsia="zh-CN"/>
                        </w:rPr>
                        <w:t>Greenhouse Gas</w:t>
                      </w:r>
                      <w:r>
                        <w:rPr>
                          <w:rFonts w:hint="default" w:ascii="Times New Roman" w:hAnsi="Times New Roman" w:cs="Times New Roman"/>
                          <w:b/>
                          <w:sz w:val="28"/>
                          <w:szCs w:val="28"/>
                        </w:rPr>
                        <w:t xml:space="preserve"> Emission in </w:t>
                      </w:r>
                      <w:r>
                        <w:rPr>
                          <w:rFonts w:hint="eastAsia" w:ascii="Times New Roman" w:hAnsi="Times New Roman" w:eastAsia="宋体" w:cs="Times New Roman"/>
                          <w:b/>
                          <w:sz w:val="28"/>
                          <w:szCs w:val="28"/>
                          <w:lang w:val="en-US" w:eastAsia="zh-CN"/>
                        </w:rPr>
                        <w:t>Enterprises   Power generation facilities</w:t>
                      </w:r>
                    </w:p>
                    <w:p w14:paraId="535E03B7">
                      <w:pPr>
                        <w:autoSpaceDE w:val="0"/>
                        <w:autoSpaceDN w:val="0"/>
                        <w:adjustRightInd w:val="0"/>
                        <w:snapToGrid w:val="0"/>
                        <w:spacing w:before="156" w:beforeLines="50"/>
                        <w:jc w:val="center"/>
                        <w:rPr>
                          <w:b/>
                          <w:sz w:val="28"/>
                          <w:szCs w:val="28"/>
                        </w:rPr>
                      </w:pPr>
                    </w:p>
                    <w:p w14:paraId="4A06B9CB">
                      <w:pPr>
                        <w:autoSpaceDE w:val="0"/>
                        <w:autoSpaceDN w:val="0"/>
                        <w:adjustRightInd w:val="0"/>
                        <w:snapToGrid w:val="0"/>
                        <w:spacing w:before="156" w:beforeLines="50"/>
                        <w:jc w:val="center"/>
                        <w:rPr>
                          <w:rFonts w:ascii="Calibri" w:hAnsi="Calibri"/>
                          <w:b/>
                          <w:sz w:val="28"/>
                          <w:szCs w:val="28"/>
                        </w:rPr>
                      </w:pPr>
                      <w:r>
                        <w:rPr>
                          <w:rFonts w:hint="eastAsia" w:ascii="Calibri" w:hAnsi="Calibri"/>
                          <w:b/>
                          <w:sz w:val="28"/>
                          <w:szCs w:val="28"/>
                        </w:rPr>
                        <w:t>（</w:t>
                      </w:r>
                      <w:r>
                        <w:rPr>
                          <w:rFonts w:hint="eastAsia" w:ascii="Calibri" w:hAnsi="Calibri"/>
                          <w:b/>
                          <w:sz w:val="28"/>
                          <w:szCs w:val="28"/>
                          <w:lang w:val="en-US" w:eastAsia="zh-CN"/>
                        </w:rPr>
                        <w:t>征求意见</w:t>
                      </w:r>
                      <w:r>
                        <w:rPr>
                          <w:rFonts w:hint="eastAsia" w:ascii="Calibri" w:hAnsi="Calibri" w:eastAsia="宋体"/>
                          <w:b/>
                          <w:sz w:val="28"/>
                          <w:szCs w:val="28"/>
                          <w:lang w:val="en-US" w:eastAsia="zh-CN"/>
                        </w:rPr>
                        <w:t>稿</w:t>
                      </w:r>
                      <w:r>
                        <w:rPr>
                          <w:rFonts w:hint="eastAsia" w:ascii="Calibri" w:hAnsi="Calibri"/>
                          <w:b/>
                          <w:sz w:val="28"/>
                          <w:szCs w:val="28"/>
                        </w:rPr>
                        <w:t>）</w:t>
                      </w:r>
                    </w:p>
                    <w:p w14:paraId="7DB7113A">
                      <w:pPr>
                        <w:pStyle w:val="45"/>
                        <w:rPr>
                          <w:rFonts w:ascii="黑体" w:hAnsi="宋体" w:eastAsia="黑体" w:cs="仿宋_GB2312"/>
                          <w:kern w:val="2"/>
                          <w:sz w:val="52"/>
                          <w:szCs w:val="52"/>
                        </w:rPr>
                      </w:pPr>
                    </w:p>
                    <w:p w14:paraId="223CBA9B">
                      <w:pPr>
                        <w:pStyle w:val="46"/>
                      </w:pP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1401445</wp:posOffset>
                </wp:positionV>
                <wp:extent cx="5802630" cy="860425"/>
                <wp:effectExtent l="0" t="0" r="1270" b="3175"/>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ffectLst/>
                      </wps:spPr>
                      <wps:txbx>
                        <w:txbxContent>
                          <w:p w14:paraId="5AD6B987">
                            <w:pPr>
                              <w:pStyle w:val="28"/>
                              <w:wordWrap w:val="0"/>
                              <w:rPr>
                                <w:rFonts w:eastAsia="黑体"/>
                              </w:rPr>
                            </w:pPr>
                            <w:r>
                              <w:rPr>
                                <w:rFonts w:eastAsia="黑体"/>
                              </w:rPr>
                              <w:t>JJF XXXX-20</w:t>
                            </w:r>
                            <w:r>
                              <w:t>XX</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110.35pt;height:67.75pt;width:456.9pt;mso-position-horizontal-relative:margin;mso-position-vertical-relative:margin;z-index:251662336;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AaT72AAAAAgBAAAPAAAAAAAAAAEAIAAAACIAAABkcnMvZG93bnJldi54bWxQSwECFAAUAAAA&#10;CACHTuJAupQ9uycCAAA+BAAADgAAAAAAAAABACAAAAAnAQAAZHJzL2Uyb0RvYy54bWxQSwUGAAAA&#10;AAYABgBZAQAAwAUAAAAA&#10;">
                <v:fill on="t" focussize="0,0"/>
                <v:stroke on="f"/>
                <v:imagedata o:title=""/>
                <o:lock v:ext="edit" aspectratio="f"/>
                <v:textbox inset="0mm,0mm,0mm,0mm">
                  <w:txbxContent>
                    <w:p w14:paraId="5AD6B987">
                      <w:pPr>
                        <w:pStyle w:val="28"/>
                        <w:wordWrap w:val="0"/>
                        <w:rPr>
                          <w:rFonts w:eastAsia="黑体"/>
                        </w:rPr>
                      </w:pPr>
                      <w:r>
                        <w:rPr>
                          <w:rFonts w:eastAsia="黑体"/>
                        </w:rPr>
                        <w:t>JJF XXXX-20</w:t>
                      </w:r>
                      <w:r>
                        <w:t>XX</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1" layoutInCell="1" allowOverlap="1">
                <wp:simplePos x="0" y="0"/>
                <wp:positionH relativeFrom="margin">
                  <wp:posOffset>2549525</wp:posOffset>
                </wp:positionH>
                <wp:positionV relativeFrom="margin">
                  <wp:posOffset>107315</wp:posOffset>
                </wp:positionV>
                <wp:extent cx="3175000" cy="720090"/>
                <wp:effectExtent l="0" t="0" r="0" b="381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a:effectLst/>
                      </wps:spPr>
                      <wps:txbx>
                        <w:txbxContent>
                          <w:p w14:paraId="003A006F">
                            <w:pPr>
                              <w:pStyle w:val="29"/>
                              <w:rPr>
                                <w:rFonts w:ascii="宋体" w:hAnsi="宋体"/>
                                <w:sz w:val="84"/>
                                <w:szCs w:val="84"/>
                              </w:rPr>
                            </w:pPr>
                            <w:r>
                              <w:rPr>
                                <w:sz w:val="84"/>
                                <w:szCs w:val="84"/>
                              </w:rPr>
                              <w:t>JJF</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0.75pt;margin-top:8.45pt;height:56.7pt;width:250pt;mso-position-horizontal-relative:margin;mso-position-vertical-relative:margin;z-index:251661312;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lZOzzYAAAACgEAAA8AAAAAAAAAAQAgAAAAIgAAAGRycy9kb3ducmV2LnhtbFBLAQIUABQAAAAI&#10;AIdO4kBt3nDaJgIAAD4EAAAOAAAAAAAAAAEAIAAAACcBAABkcnMvZTJvRG9jLnhtbFBLBQYAAAAA&#10;BgAGAFkBAAC/BQAAAAA=&#10;">
                <v:fill on="t" focussize="0,0"/>
                <v:stroke on="f"/>
                <v:imagedata o:title=""/>
                <o:lock v:ext="edit" aspectratio="f"/>
                <v:textbox inset="0mm,0mm,0mm,0mm">
                  <w:txbxContent>
                    <w:p w14:paraId="003A006F">
                      <w:pPr>
                        <w:pStyle w:val="29"/>
                        <w:rPr>
                          <w:rFonts w:ascii="宋体" w:hAnsi="宋体"/>
                          <w:sz w:val="84"/>
                          <w:szCs w:val="84"/>
                        </w:rPr>
                      </w:pPr>
                      <w:r>
                        <w:rPr>
                          <w:sz w:val="84"/>
                          <w:szCs w:val="84"/>
                        </w:rPr>
                        <w:t>JJF</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270" b="254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ffectLst/>
                      </wps:spPr>
                      <wps:txbx>
                        <w:txbxContent>
                          <w:p w14:paraId="4068BABE">
                            <w:pPr>
                              <w:pStyle w:val="30"/>
                            </w:pPr>
                            <w:r>
                              <w:rPr>
                                <w:rFonts w:hint="eastAsia"/>
                              </w:rPr>
                              <w:t>中华人民共和国国家计量技术规范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g5HBdcAAAAIAQAADwAAAAAAAAABACAAAAAiAAAAZHJzL2Rvd25yZXYueG1sUEsBAhQAFAAAAAgA&#10;h07iQJT4ZjQmAgAAPgQAAA4AAAAAAAAAAQAgAAAAJgEAAGRycy9lMm9Eb2MueG1sUEsFBgAAAAAG&#10;AAYAWQEAAL4FAAAAAA==&#10;">
                <v:fill on="t" focussize="0,0"/>
                <v:stroke on="f"/>
                <v:imagedata o:title=""/>
                <o:lock v:ext="edit" aspectratio="f"/>
                <v:textbox inset="0mm,0mm,0mm,0mm">
                  <w:txbxContent>
                    <w:p w14:paraId="4068BABE">
                      <w:pPr>
                        <w:pStyle w:val="30"/>
                      </w:pPr>
                      <w:r>
                        <w:rPr>
                          <w:rFonts w:hint="eastAsia"/>
                        </w:rPr>
                        <w:t>中华人民共和国国家计量技术规范</w:t>
                      </w:r>
                    </w:p>
                  </w:txbxContent>
                </v:textbox>
                <w10:anchorlock/>
              </v:shape>
            </w:pict>
          </mc:Fallback>
        </mc:AlternateContent>
      </w:r>
    </w:p>
    <w:p w14:paraId="405102A7">
      <w:pPr>
        <w:numPr>
          <w:ilvl w:val="0"/>
          <w:numId w:val="5"/>
        </w:numPr>
        <w:jc w:val="center"/>
        <w:rPr>
          <w:rFonts w:hint="default" w:ascii="Times New Roman" w:hAnsi="Times New Roman" w:eastAsia="黑体" w:cs="Times New Roman"/>
          <w:sz w:val="24"/>
        </w:rPr>
      </w:pPr>
    </w:p>
    <w:p w14:paraId="3CBD672F">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黑体" w:cs="Times New Roman"/>
          <w:sz w:val="44"/>
          <w:szCs w:val="44"/>
        </w:rPr>
      </w:pPr>
      <w:r>
        <w:rPr>
          <w:rFonts w:hint="default" w:ascii="Times New Roman" w:hAnsi="Times New Roman" w:eastAsia="黑体" w:cs="Times New Roman"/>
          <w:spacing w:val="-4"/>
          <w:sz w:val="44"/>
          <w:szCs w:val="44"/>
          <w:lang w:val="en-US"/>
        </w:rPr>
        <mc:AlternateContent>
          <mc:Choice Requires="wps">
            <w:drawing>
              <wp:anchor distT="0" distB="0" distL="114300" distR="114300" simplePos="0" relativeHeight="251669504" behindDoc="1" locked="0" layoutInCell="1" allowOverlap="1">
                <wp:simplePos x="0" y="0"/>
                <wp:positionH relativeFrom="column">
                  <wp:posOffset>4389120</wp:posOffset>
                </wp:positionH>
                <wp:positionV relativeFrom="paragraph">
                  <wp:posOffset>264795</wp:posOffset>
                </wp:positionV>
                <wp:extent cx="1533525" cy="594360"/>
                <wp:effectExtent l="9525" t="9525" r="19050" b="18415"/>
                <wp:wrapThrough wrapText="left">
                  <wp:wrapPolygon>
                    <wp:start x="402" y="-346"/>
                    <wp:lineTo x="-134" y="1038"/>
                    <wp:lineTo x="-134" y="19500"/>
                    <wp:lineTo x="224" y="21346"/>
                    <wp:lineTo x="21153" y="21346"/>
                    <wp:lineTo x="21511" y="19962"/>
                    <wp:lineTo x="21511" y="1038"/>
                    <wp:lineTo x="20974" y="-346"/>
                    <wp:lineTo x="402" y="-346"/>
                  </wp:wrapPolygon>
                </wp:wrapThrough>
                <wp:docPr id="1" name="圆角矩形 1"/>
                <wp:cNvGraphicFramePr/>
                <a:graphic xmlns:a="http://schemas.openxmlformats.org/drawingml/2006/main">
                  <a:graphicData uri="http://schemas.microsoft.com/office/word/2010/wordprocessingShape">
                    <wps:wsp>
                      <wps:cNvSpPr/>
                      <wps:spPr>
                        <a:xfrm>
                          <a:off x="0" y="0"/>
                          <a:ext cx="1533525" cy="594360"/>
                        </a:xfrm>
                        <a:prstGeom prst="roundRect">
                          <a:avLst>
                            <a:gd name="adj" fmla="val 20069"/>
                          </a:avLst>
                        </a:prstGeom>
                        <a:solidFill>
                          <a:srgbClr val="FFFFFF"/>
                        </a:solidFill>
                        <a:ln w="19050" cap="flat" cmpd="sng">
                          <a:solidFill>
                            <a:srgbClr val="000000"/>
                          </a:solidFill>
                          <a:prstDash val="solid"/>
                          <a:headEnd type="none" w="med" len="med"/>
                          <a:tailEnd type="none" w="med" len="med"/>
                        </a:ln>
                      </wps:spPr>
                      <wps:txbx>
                        <w:txbxContent>
                          <w:p w14:paraId="47742A6D">
                            <w:pPr>
                              <w:pStyle w:val="5"/>
                              <w:spacing w:before="156" w:beforeLines="50"/>
                              <w:ind w:firstLine="0" w:firstLineChars="0"/>
                              <w:jc w:val="center"/>
                              <w:rPr>
                                <w:rFonts w:ascii="黑体" w:eastAsia="黑体"/>
                                <w:bCs/>
                                <w:sz w:val="20"/>
                              </w:rPr>
                            </w:pPr>
                            <w:r>
                              <w:t>JJF XXXX-20XX</w:t>
                            </w:r>
                          </w:p>
                        </w:txbxContent>
                      </wps:txbx>
                      <wps:bodyPr lIns="0" tIns="59" rIns="0" bIns="59" upright="1"/>
                    </wps:wsp>
                  </a:graphicData>
                </a:graphic>
              </wp:anchor>
            </w:drawing>
          </mc:Choice>
          <mc:Fallback>
            <w:pict>
              <v:roundrect id="_x0000_s1026" o:spid="_x0000_s1026" o:spt="2" style="position:absolute;left:0pt;margin-left:345.6pt;margin-top:20.85pt;height:46.8pt;width:120.75pt;mso-wrap-distance-left:9pt;mso-wrap-distance-right:9pt;z-index:-251646976;mso-width-relative:page;mso-height-relative:page;" fillcolor="#FFFFFF" filled="t" stroked="t" coordsize="21600,21600" wrapcoords="402 -346 -134 1038 -134 19500 224 21346 21153 21346 21511 19962 21511 1038 20974 -346 402 -346" arcsize="0.200694444444444" o:gfxdata="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Drak2AAAAAoBAAAPAAAAAAAAAAEAIAAAACIAAABkcnMvZG93bnJldi54&#10;bWxQSwECFAAUAAAACACHTuJAfJ06wDMCAAB9BAAADgAAAAAAAAABACAAAAAnAQAAZHJzL2Uyb0Rv&#10;Yy54bWxQSwUGAAAAAAYABgBZAQAAzAUAAAAA&#10;">
                <v:fill on="t" focussize="0,0"/>
                <v:stroke weight="1.5pt" color="#000000" joinstyle="round"/>
                <v:imagedata o:title=""/>
                <o:lock v:ext="edit" aspectratio="f"/>
                <v:textbox inset="0mm,0.00464566929133858pt,0mm,0.00464566929133858pt">
                  <w:txbxContent>
                    <w:p w14:paraId="47742A6D">
                      <w:pPr>
                        <w:pStyle w:val="5"/>
                        <w:spacing w:before="156" w:beforeLines="50"/>
                        <w:ind w:firstLine="0" w:firstLineChars="0"/>
                        <w:jc w:val="center"/>
                        <w:rPr>
                          <w:rFonts w:ascii="黑体" w:eastAsia="黑体"/>
                          <w:bCs/>
                          <w:sz w:val="20"/>
                        </w:rPr>
                      </w:pPr>
                      <w:r>
                        <w:t>JJF XXXX-20XX</w:t>
                      </w:r>
                    </w:p>
                  </w:txbxContent>
                </v:textbox>
                <w10:wrap type="through" side="left"/>
              </v:roundrect>
            </w:pict>
          </mc:Fallback>
        </mc:AlternateContent>
      </w:r>
      <w:r>
        <w:rPr>
          <w:rFonts w:hint="eastAsia" w:ascii="Times New Roman" w:hAnsi="Times New Roman" w:eastAsia="黑体" w:cs="Times New Roman"/>
          <w:spacing w:val="-4"/>
          <w:sz w:val="44"/>
          <w:szCs w:val="44"/>
          <w:lang w:val="en-US" w:eastAsia="zh-CN"/>
        </w:rPr>
        <w:t>企业温室气体</w:t>
      </w:r>
      <w:r>
        <w:rPr>
          <w:rFonts w:hint="default" w:ascii="Times New Roman" w:hAnsi="Times New Roman" w:eastAsia="黑体" w:cs="Times New Roman"/>
          <w:spacing w:val="-4"/>
          <w:sz w:val="44"/>
          <w:szCs w:val="44"/>
        </w:rPr>
        <w:t>排放计量</w:t>
      </w:r>
      <w:r>
        <w:rPr>
          <w:rFonts w:hint="default" w:ascii="Times New Roman" w:hAnsi="Times New Roman" w:eastAsia="黑体" w:cs="Times New Roman"/>
          <w:spacing w:val="-4"/>
          <w:sz w:val="44"/>
          <w:szCs w:val="44"/>
          <w:lang w:val="en-US" w:eastAsia="zh-CN"/>
        </w:rPr>
        <w:t>器具配备</w:t>
      </w:r>
      <w:r>
        <w:rPr>
          <w:rFonts w:hint="eastAsia" w:ascii="Times New Roman" w:hAnsi="Times New Roman" w:eastAsia="黑体" w:cs="Times New Roman"/>
          <w:spacing w:val="-4"/>
          <w:sz w:val="44"/>
          <w:szCs w:val="44"/>
          <w:lang w:val="en-US" w:eastAsia="zh-CN"/>
        </w:rPr>
        <w:t>和</w:t>
      </w:r>
      <w:r>
        <w:rPr>
          <w:rFonts w:hint="default" w:ascii="Times New Roman" w:hAnsi="Times New Roman" w:eastAsia="黑体" w:cs="Times New Roman"/>
          <w:spacing w:val="-4"/>
          <w:sz w:val="44"/>
          <w:szCs w:val="44"/>
          <w:lang w:val="en-US" w:eastAsia="zh-CN"/>
        </w:rPr>
        <w:t>管理</w:t>
      </w:r>
      <w:r>
        <w:rPr>
          <w:rFonts w:hint="default" w:ascii="Times New Roman" w:hAnsi="Times New Roman" w:eastAsia="黑体" w:cs="Times New Roman"/>
          <w:sz w:val="44"/>
          <w:szCs w:val="44"/>
        </w:rPr>
        <w:t>规范</w:t>
      </w:r>
      <w:r>
        <w:rPr>
          <w:rFonts w:hint="eastAsia" w:ascii="Times New Roman" w:hAnsi="Times New Roman" w:eastAsia="黑体" w:cs="Times New Roman"/>
          <w:sz w:val="44"/>
          <w:szCs w:val="44"/>
          <w:lang w:val="en-US" w:eastAsia="zh-CN"/>
        </w:rPr>
        <w:t xml:space="preserve"> 发电设施</w:t>
      </w:r>
    </w:p>
    <w:p w14:paraId="51F65959">
      <w:pPr>
        <w:keepNext w:val="0"/>
        <w:keepLines w:val="0"/>
        <w:pageBreakBefore w:val="0"/>
        <w:widowControl/>
        <w:kinsoku w:val="0"/>
        <w:wordWrap/>
        <w:overflowPunct/>
        <w:topLinePunct w:val="0"/>
        <w:autoSpaceDE w:val="0"/>
        <w:autoSpaceDN w:val="0"/>
        <w:bidi w:val="0"/>
        <w:adjustRightInd w:val="0"/>
        <w:snapToGrid w:val="0"/>
        <w:spacing w:before="156" w:beforeLines="50" w:line="360" w:lineRule="auto"/>
        <w:jc w:val="left"/>
        <w:textAlignment w:val="baseline"/>
        <w:rPr>
          <w:rFonts w:hint="default" w:ascii="Times New Roman" w:hAnsi="Times New Roman" w:eastAsia="宋体" w:cs="Times New Roman"/>
          <w:b/>
          <w:sz w:val="28"/>
          <w:szCs w:val="28"/>
          <w:lang w:val="en-US" w:eastAsia="zh-CN"/>
        </w:rPr>
      </w:pPr>
      <w:r>
        <w:rPr>
          <w:rFonts w:hint="default" w:ascii="Times New Roman" w:hAnsi="Times New Roman" w:cs="Times New Roman"/>
          <w:b/>
          <w:sz w:val="28"/>
          <w:szCs w:val="28"/>
        </w:rPr>
        <w:t>Specification for Equipping and Managing of</w:t>
      </w:r>
      <w:r>
        <w:rPr>
          <w:rFonts w:hint="eastAsia" w:ascii="Times New Roman" w:hAnsi="Times New Roman" w:eastAsia="宋体" w:cs="Times New Roman"/>
          <w:b/>
          <w:sz w:val="28"/>
          <w:szCs w:val="28"/>
          <w:lang w:val="en-US" w:eastAsia="zh-CN"/>
        </w:rPr>
        <w:t xml:space="preserve"> </w:t>
      </w:r>
      <w:r>
        <w:rPr>
          <w:rFonts w:hint="default" w:ascii="Times New Roman" w:hAnsi="Times New Roman" w:cs="Times New Roman"/>
          <w:b/>
          <w:sz w:val="28"/>
          <w:szCs w:val="28"/>
        </w:rPr>
        <w:t xml:space="preserve">Measuring Instrument of  Greenhouse Gas Emission in Enterprises </w:t>
      </w:r>
      <w:r>
        <w:rPr>
          <w:rFonts w:hint="eastAsia" w:ascii="Times New Roman" w:hAnsi="Times New Roman" w:eastAsia="宋体" w:cs="Times New Roman"/>
          <w:b/>
          <w:sz w:val="28"/>
          <w:szCs w:val="28"/>
          <w:lang w:val="en-US" w:eastAsia="zh-CN"/>
        </w:rPr>
        <w:t xml:space="preserve">       </w:t>
      </w:r>
      <w:r>
        <w:rPr>
          <w:rFonts w:hint="default" w:ascii="Times New Roman" w:hAnsi="Times New Roman" w:cs="Times New Roman"/>
          <w:b/>
          <w:sz w:val="28"/>
          <w:szCs w:val="28"/>
        </w:rPr>
        <w:t>Power generation facilities</w:t>
      </w:r>
    </w:p>
    <w:p w14:paraId="0565BE0E">
      <w:pPr>
        <w:numPr>
          <w:ilvl w:val="0"/>
          <w:numId w:val="5"/>
        </w:numPr>
        <w:jc w:val="center"/>
        <w:rPr>
          <w:rFonts w:hint="default" w:ascii="Times New Roman" w:hAnsi="Times New Roman" w:cs="Times New Roman"/>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829300" cy="0"/>
                <wp:effectExtent l="0" t="6350" r="0" b="6350"/>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0pt;height:0pt;width:459pt;z-index:251670528;mso-width-relative:page;mso-height-relative:page;" filled="f" stroked="t" coordsize="21600,21600" o:gfxdata="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PD1hLRAAAAAgEA&#10;AA8AAAAAAAAAAQAgAAAAIgAAAGRycy9kb3ducmV2LnhtbFBLAQIUABQAAAAIAIdO4kAytVLr6AEA&#10;ALsDAAAOAAAAAAAAAAEAIAAAACABAABkcnMvZTJvRG9jLnhtbFBLBQYAAAAABgAGAFkBAAB6BQAA&#10;AAA=&#10;">
                <v:fill on="f" focussize="0,0"/>
                <v:stroke weight="1pt" color="#000000" joinstyle="round"/>
                <v:imagedata o:title=""/>
                <o:lock v:ext="edit" aspectratio="f"/>
              </v:line>
            </w:pict>
          </mc:Fallback>
        </mc:AlternateContent>
      </w:r>
    </w:p>
    <w:p w14:paraId="28F0247B">
      <w:pPr>
        <w:numPr>
          <w:ilvl w:val="0"/>
          <w:numId w:val="5"/>
        </w:numPr>
        <w:rPr>
          <w:rFonts w:hint="default" w:ascii="Times New Roman" w:hAnsi="Times New Roman" w:cs="Times New Roman"/>
          <w:sz w:val="28"/>
          <w:szCs w:val="28"/>
        </w:rPr>
      </w:pPr>
    </w:p>
    <w:p w14:paraId="408CA029">
      <w:pPr>
        <w:numPr>
          <w:ilvl w:val="0"/>
          <w:numId w:val="5"/>
        </w:numPr>
        <w:rPr>
          <w:rFonts w:hint="default" w:ascii="Times New Roman" w:hAnsi="Times New Roman" w:cs="Times New Roman"/>
          <w:color w:val="0000FF"/>
          <w:sz w:val="28"/>
          <w:szCs w:val="28"/>
        </w:rPr>
      </w:pPr>
    </w:p>
    <w:p w14:paraId="3BD9A436">
      <w:pPr>
        <w:numPr>
          <w:ilvl w:val="0"/>
          <w:numId w:val="0"/>
        </w:numPr>
        <w:kinsoku w:val="0"/>
        <w:autoSpaceDE w:val="0"/>
        <w:autoSpaceDN w:val="0"/>
        <w:adjustRightInd w:val="0"/>
        <w:snapToGrid w:val="0"/>
        <w:spacing w:line="240" w:lineRule="auto"/>
        <w:jc w:val="left"/>
        <w:textAlignment w:val="baseline"/>
        <w:rPr>
          <w:rFonts w:hint="default" w:ascii="Times New Roman" w:hAnsi="Times New Roman" w:cs="Times New Roman"/>
          <w:color w:val="0000FF"/>
          <w:sz w:val="28"/>
          <w:szCs w:val="28"/>
        </w:rPr>
      </w:pPr>
    </w:p>
    <w:p w14:paraId="5A88A794">
      <w:pPr>
        <w:numPr>
          <w:ilvl w:val="0"/>
          <w:numId w:val="0"/>
        </w:numPr>
        <w:kinsoku w:val="0"/>
        <w:autoSpaceDE w:val="0"/>
        <w:autoSpaceDN w:val="0"/>
        <w:adjustRightInd w:val="0"/>
        <w:snapToGrid w:val="0"/>
        <w:spacing w:line="240" w:lineRule="auto"/>
        <w:jc w:val="left"/>
        <w:textAlignment w:val="baseline"/>
        <w:rPr>
          <w:rFonts w:hint="default" w:ascii="Times New Roman" w:hAnsi="Times New Roman" w:cs="Times New Roman"/>
          <w:color w:val="0000FF"/>
          <w:sz w:val="28"/>
          <w:szCs w:val="28"/>
        </w:rPr>
      </w:pPr>
    </w:p>
    <w:p w14:paraId="7C05E10E">
      <w:pPr>
        <w:numPr>
          <w:ilvl w:val="0"/>
          <w:numId w:val="0"/>
        </w:numPr>
        <w:kinsoku w:val="0"/>
        <w:autoSpaceDE w:val="0"/>
        <w:autoSpaceDN w:val="0"/>
        <w:adjustRightInd w:val="0"/>
        <w:snapToGrid w:val="0"/>
        <w:spacing w:line="240" w:lineRule="auto"/>
        <w:jc w:val="left"/>
        <w:textAlignment w:val="baseline"/>
        <w:rPr>
          <w:rFonts w:hint="default" w:ascii="Times New Roman" w:hAnsi="Times New Roman" w:cs="Times New Roman"/>
          <w:color w:val="0000FF"/>
          <w:sz w:val="28"/>
          <w:szCs w:val="28"/>
        </w:rPr>
      </w:pPr>
    </w:p>
    <w:p w14:paraId="42E9C065">
      <w:pPr>
        <w:pStyle w:val="18"/>
        <w:keepNext w:val="0"/>
        <w:keepLines w:val="0"/>
        <w:pageBreakBefore w:val="0"/>
        <w:widowControl/>
        <w:kinsoku/>
        <w:wordWrap/>
        <w:overflowPunct/>
        <w:topLinePunct w:val="0"/>
        <w:autoSpaceDE/>
        <w:autoSpaceDN/>
        <w:bidi w:val="0"/>
        <w:adjustRightInd/>
        <w:snapToGrid/>
        <w:ind w:left="2920" w:leftChars="400" w:hanging="1960" w:hangingChars="700"/>
        <w:textAlignment w:val="auto"/>
        <w:rPr>
          <w:rFonts w:hint="eastAsia" w:ascii="黑体" w:hAnsi="黑体" w:eastAsia="黑体" w:cs="黑体"/>
          <w:sz w:val="28"/>
          <w:szCs w:val="28"/>
        </w:rPr>
      </w:pPr>
      <w:bookmarkStart w:id="2" w:name="_Toc8124"/>
      <w:bookmarkStart w:id="3" w:name="_Toc32448"/>
      <w:bookmarkStart w:id="4" w:name="_Toc6963"/>
      <w:r>
        <w:rPr>
          <w:rFonts w:hint="eastAsia" w:ascii="黑体" w:hAnsi="黑体" w:eastAsia="黑体" w:cs="黑体"/>
          <w:sz w:val="28"/>
          <w:szCs w:val="28"/>
        </w:rPr>
        <w:t>归 口 单 位：</w:t>
      </w:r>
      <w:bookmarkEnd w:id="2"/>
      <w:bookmarkEnd w:id="3"/>
      <w:bookmarkEnd w:id="4"/>
      <w:r>
        <w:rPr>
          <w:rFonts w:hint="eastAsia" w:ascii="黑体" w:hAnsi="黑体" w:eastAsia="黑体" w:cs="黑体"/>
          <w:sz w:val="28"/>
          <w:szCs w:val="28"/>
        </w:rPr>
        <w:t>全国碳达峰碳中和计量技术委员会碳排放量计量分技术委员会</w:t>
      </w:r>
    </w:p>
    <w:p w14:paraId="3AA47696">
      <w:pPr>
        <w:numPr>
          <w:ilvl w:val="0"/>
          <w:numId w:val="0"/>
        </w:numPr>
        <w:bidi w:val="0"/>
        <w:ind w:leftChars="0" w:firstLine="840" w:firstLineChars="300"/>
        <w:rPr>
          <w:rFonts w:hint="eastAsia" w:ascii="黑体" w:hAnsi="黑体" w:eastAsia="黑体" w:cs="黑体"/>
          <w:sz w:val="28"/>
          <w:szCs w:val="28"/>
          <w:lang w:val="en-US" w:eastAsia="zh-CN"/>
        </w:rPr>
      </w:pPr>
    </w:p>
    <w:p w14:paraId="65818FB4">
      <w:pPr>
        <w:keepNext w:val="0"/>
        <w:keepLines w:val="0"/>
        <w:pageBreakBefore w:val="0"/>
        <w:widowControl/>
        <w:numPr>
          <w:ilvl w:val="0"/>
          <w:numId w:val="0"/>
        </w:numPr>
        <w:kinsoku w:val="0"/>
        <w:wordWrap/>
        <w:overflowPunct/>
        <w:topLinePunct w:val="0"/>
        <w:autoSpaceDE w:val="0"/>
        <w:autoSpaceDN w:val="0"/>
        <w:bidi w:val="0"/>
        <w:adjustRightInd w:val="0"/>
        <w:snapToGrid w:val="0"/>
        <w:ind w:left="2920" w:leftChars="400" w:hanging="1960" w:hangingChars="700"/>
        <w:textAlignment w:val="baselin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主要起草单位：广东省计量科学研究院、中国计量科学研究院</w:t>
      </w:r>
    </w:p>
    <w:p w14:paraId="029A9257">
      <w:pPr>
        <w:numPr>
          <w:ilvl w:val="0"/>
          <w:numId w:val="0"/>
        </w:numPr>
        <w:bidi w:val="0"/>
        <w:ind w:leftChars="0" w:firstLine="840" w:firstLineChars="300"/>
        <w:rPr>
          <w:rFonts w:hint="default" w:ascii="黑体" w:hAnsi="黑体" w:eastAsia="黑体" w:cs="黑体"/>
          <w:sz w:val="28"/>
          <w:szCs w:val="28"/>
          <w:lang w:val="en-US" w:eastAsia="zh-CN"/>
        </w:rPr>
      </w:pPr>
    </w:p>
    <w:p w14:paraId="4A268F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920" w:leftChars="400" w:hanging="1960" w:hangingChars="700"/>
        <w:jc w:val="both"/>
        <w:textAlignment w:val="auto"/>
        <w:rPr>
          <w:rFonts w:hint="eastAsia" w:ascii="宋体" w:hAnsi="宋体" w:eastAsia="宋体" w:cs="宋体"/>
          <w:snapToGrid/>
          <w:kern w:val="2"/>
          <w:sz w:val="28"/>
          <w:szCs w:val="28"/>
          <w:lang w:val="en-US" w:eastAsia="zh-CN" w:bidi="ar-SA"/>
        </w:rPr>
      </w:pPr>
      <w:r>
        <w:rPr>
          <w:rFonts w:hint="eastAsia" w:ascii="黑体" w:hAnsi="黑体" w:eastAsia="黑体" w:cs="黑体"/>
          <w:snapToGrid/>
          <w:kern w:val="2"/>
          <w:sz w:val="28"/>
          <w:szCs w:val="28"/>
          <w:lang w:val="en-US" w:eastAsia="zh-CN" w:bidi="ar-SA"/>
        </w:rPr>
        <w:t>参加起草单位：郑州计量先进技术研究院、内蒙古计量测试研究院、珠海经济特区广珠发电有限责任公司</w:t>
      </w:r>
    </w:p>
    <w:p w14:paraId="1E67D459">
      <w:pPr>
        <w:widowControl w:val="0"/>
        <w:numPr>
          <w:ilvl w:val="0"/>
          <w:numId w:val="0"/>
        </w:numPr>
        <w:kinsoku/>
        <w:autoSpaceDE/>
        <w:autoSpaceDN/>
        <w:adjustRightInd/>
        <w:snapToGrid/>
        <w:spacing w:line="240" w:lineRule="auto"/>
        <w:ind w:leftChars="0" w:firstLine="840" w:firstLineChars="300"/>
        <w:jc w:val="both"/>
        <w:textAlignment w:val="auto"/>
        <w:rPr>
          <w:rFonts w:hint="eastAsia" w:ascii="宋体" w:hAnsi="宋体" w:eastAsia="宋体" w:cs="宋体"/>
          <w:snapToGrid/>
          <w:kern w:val="2"/>
          <w:sz w:val="28"/>
          <w:szCs w:val="28"/>
          <w:lang w:val="en-US" w:eastAsia="zh-CN" w:bidi="ar-SA"/>
        </w:rPr>
      </w:pPr>
    </w:p>
    <w:p w14:paraId="078784B3">
      <w:pPr>
        <w:widowControl w:val="0"/>
        <w:numPr>
          <w:ilvl w:val="0"/>
          <w:numId w:val="0"/>
        </w:numPr>
        <w:kinsoku/>
        <w:autoSpaceDE/>
        <w:autoSpaceDN/>
        <w:adjustRightInd/>
        <w:snapToGrid/>
        <w:spacing w:line="240" w:lineRule="auto"/>
        <w:ind w:leftChars="0" w:firstLine="840" w:firstLineChars="300"/>
        <w:jc w:val="both"/>
        <w:textAlignment w:val="auto"/>
        <w:rPr>
          <w:rFonts w:hint="eastAsia" w:ascii="宋体" w:hAnsi="宋体" w:eastAsia="宋体" w:cs="宋体"/>
          <w:snapToGrid/>
          <w:kern w:val="2"/>
          <w:sz w:val="28"/>
          <w:szCs w:val="28"/>
          <w:lang w:val="en-US" w:eastAsia="zh-CN" w:bidi="ar-SA"/>
        </w:rPr>
      </w:pPr>
    </w:p>
    <w:p w14:paraId="72C21434">
      <w:pPr>
        <w:widowControl w:val="0"/>
        <w:numPr>
          <w:ilvl w:val="0"/>
          <w:numId w:val="0"/>
        </w:numPr>
        <w:kinsoku/>
        <w:autoSpaceDE/>
        <w:autoSpaceDN/>
        <w:adjustRightInd/>
        <w:snapToGrid/>
        <w:spacing w:line="240" w:lineRule="auto"/>
        <w:ind w:leftChars="0" w:firstLine="840" w:firstLineChars="300"/>
        <w:jc w:val="both"/>
        <w:textAlignment w:val="auto"/>
        <w:rPr>
          <w:rFonts w:hint="eastAsia" w:ascii="宋体" w:hAnsi="宋体" w:eastAsia="宋体" w:cs="宋体"/>
          <w:snapToGrid/>
          <w:kern w:val="2"/>
          <w:sz w:val="28"/>
          <w:szCs w:val="28"/>
          <w:lang w:val="en-US" w:eastAsia="zh-CN" w:bidi="ar-SA"/>
        </w:rPr>
      </w:pPr>
    </w:p>
    <w:p w14:paraId="6AF9BACC">
      <w:pPr>
        <w:widowControl w:val="0"/>
        <w:numPr>
          <w:ilvl w:val="0"/>
          <w:numId w:val="0"/>
        </w:numPr>
        <w:kinsoku/>
        <w:autoSpaceDE/>
        <w:autoSpaceDN/>
        <w:adjustRightInd/>
        <w:snapToGrid/>
        <w:spacing w:line="240" w:lineRule="auto"/>
        <w:ind w:leftChars="0" w:firstLine="840" w:firstLineChars="300"/>
        <w:jc w:val="both"/>
        <w:textAlignment w:val="auto"/>
        <w:rPr>
          <w:rFonts w:hint="eastAsia" w:ascii="宋体" w:hAnsi="宋体" w:eastAsia="宋体" w:cs="宋体"/>
          <w:snapToGrid/>
          <w:kern w:val="2"/>
          <w:sz w:val="28"/>
          <w:szCs w:val="28"/>
          <w:lang w:val="en-US" w:eastAsia="zh-CN" w:bidi="ar-SA"/>
        </w:rPr>
      </w:pPr>
    </w:p>
    <w:p w14:paraId="3CAA0AFD">
      <w:pPr>
        <w:widowControl w:val="0"/>
        <w:numPr>
          <w:ilvl w:val="0"/>
          <w:numId w:val="0"/>
        </w:numPr>
        <w:kinsoku/>
        <w:autoSpaceDE/>
        <w:autoSpaceDN/>
        <w:adjustRightInd/>
        <w:snapToGrid/>
        <w:spacing w:line="240" w:lineRule="auto"/>
        <w:ind w:leftChars="0" w:firstLine="840" w:firstLineChars="300"/>
        <w:jc w:val="both"/>
        <w:textAlignment w:val="auto"/>
        <w:rPr>
          <w:rFonts w:hint="eastAsia" w:ascii="宋体" w:hAnsi="宋体" w:eastAsia="宋体" w:cs="宋体"/>
          <w:snapToGrid/>
          <w:kern w:val="2"/>
          <w:sz w:val="28"/>
          <w:szCs w:val="28"/>
          <w:lang w:val="en-US" w:eastAsia="zh-CN" w:bidi="ar-SA"/>
        </w:rPr>
      </w:pPr>
      <w:r>
        <w:rPr>
          <w:rStyle w:val="47"/>
        </w:rPr>
        <w:t>本规范委托</w:t>
      </w:r>
      <w:r>
        <w:rPr>
          <w:rStyle w:val="47"/>
          <w:rFonts w:hint="eastAsia" w:eastAsia="宋体"/>
          <w:lang w:val="en-US" w:eastAsia="zh-CN"/>
        </w:rPr>
        <w:t>全国碳达峰碳中和计量技术委员会</w:t>
      </w:r>
      <w:r>
        <w:rPr>
          <w:rStyle w:val="47"/>
          <w:rFonts w:hint="eastAsia"/>
          <w:lang w:val="en-US" w:eastAsia="zh-CN"/>
        </w:rPr>
        <w:t>碳排放量计量</w:t>
      </w:r>
      <w:r>
        <w:rPr>
          <w:rStyle w:val="47"/>
          <w:rFonts w:hint="eastAsia" w:eastAsia="宋体"/>
          <w:lang w:val="en-US" w:eastAsia="zh-CN"/>
        </w:rPr>
        <w:t>分技术委员会</w:t>
      </w:r>
      <w:r>
        <w:rPr>
          <w:rStyle w:val="47"/>
        </w:rPr>
        <w:t>负责解释</w:t>
      </w:r>
      <w:r>
        <w:rPr>
          <w:rFonts w:ascii="宋体" w:hAnsi="宋体" w:eastAsia="宋体" w:cs="宋体"/>
          <w:sz w:val="24"/>
          <w:szCs w:val="24"/>
        </w:rPr>
        <w:t xml:space="preserve"> </w:t>
      </w:r>
    </w:p>
    <w:p w14:paraId="53B48D0C">
      <w:pPr>
        <w:numPr>
          <w:ilvl w:val="0"/>
          <w:numId w:val="0"/>
        </w:numPr>
        <w:kinsoku w:val="0"/>
        <w:autoSpaceDE w:val="0"/>
        <w:autoSpaceDN w:val="0"/>
        <w:adjustRightInd w:val="0"/>
        <w:snapToGrid w:val="0"/>
        <w:spacing w:line="360" w:lineRule="auto"/>
        <w:jc w:val="left"/>
        <w:textAlignment w:val="baseline"/>
        <w:rPr>
          <w:rFonts w:hint="default" w:ascii="Times New Roman" w:hAnsi="Times New Roman" w:cs="Times New Roman"/>
          <w:sz w:val="28"/>
          <w:szCs w:val="28"/>
        </w:rPr>
      </w:pPr>
    </w:p>
    <w:p w14:paraId="5FD6CC3C">
      <w:pPr>
        <w:numPr>
          <w:ilvl w:val="0"/>
          <w:numId w:val="0"/>
        </w:numPr>
        <w:kinsoku w:val="0"/>
        <w:autoSpaceDE w:val="0"/>
        <w:autoSpaceDN w:val="0"/>
        <w:adjustRightInd w:val="0"/>
        <w:snapToGrid w:val="0"/>
        <w:spacing w:line="360" w:lineRule="auto"/>
        <w:jc w:val="left"/>
        <w:textAlignment w:val="baseline"/>
        <w:rPr>
          <w:rFonts w:hint="default" w:ascii="Times New Roman" w:hAnsi="Times New Roman" w:cs="Times New Roman"/>
          <w:sz w:val="28"/>
          <w:szCs w:val="28"/>
        </w:rPr>
      </w:pPr>
    </w:p>
    <w:p w14:paraId="338E00F4">
      <w:pPr>
        <w:numPr>
          <w:ilvl w:val="0"/>
          <w:numId w:val="0"/>
        </w:numPr>
        <w:kinsoku w:val="0"/>
        <w:autoSpaceDE w:val="0"/>
        <w:autoSpaceDN w:val="0"/>
        <w:adjustRightInd w:val="0"/>
        <w:snapToGrid w:val="0"/>
        <w:spacing w:line="360" w:lineRule="auto"/>
        <w:jc w:val="left"/>
        <w:textAlignment w:val="baseline"/>
        <w:rPr>
          <w:rFonts w:hint="default" w:ascii="Times New Roman" w:hAnsi="Times New Roman" w:cs="Times New Roman"/>
          <w:sz w:val="28"/>
          <w:szCs w:val="28"/>
        </w:rPr>
      </w:pPr>
    </w:p>
    <w:p w14:paraId="2BCE70DC">
      <w:pPr>
        <w:keepNext w:val="0"/>
        <w:keepLines w:val="0"/>
        <w:pageBreakBefore w:val="0"/>
        <w:widowControl/>
        <w:numPr>
          <w:ilvl w:val="0"/>
          <w:numId w:val="0"/>
        </w:numPr>
        <w:kinsoku w:val="0"/>
        <w:wordWrap/>
        <w:overflowPunct/>
        <w:topLinePunct w:val="0"/>
        <w:autoSpaceDE w:val="0"/>
        <w:autoSpaceDN w:val="0"/>
        <w:bidi w:val="0"/>
        <w:adjustRightInd w:val="0"/>
        <w:snapToGrid w:val="0"/>
        <w:ind w:left="2517" w:leftChars="232" w:hanging="1960" w:hangingChars="700"/>
        <w:textAlignment w:val="baselin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本规范主要起草人：</w:t>
      </w:r>
    </w:p>
    <w:p w14:paraId="45413D03">
      <w:pPr>
        <w:numPr>
          <w:ilvl w:val="0"/>
          <w:numId w:val="0"/>
        </w:numPr>
        <w:kinsoku w:val="0"/>
        <w:autoSpaceDE w:val="0"/>
        <w:autoSpaceDN w:val="0"/>
        <w:adjustRightInd w:val="0"/>
        <w:snapToGrid w:val="0"/>
        <w:spacing w:line="240" w:lineRule="auto"/>
        <w:jc w:val="left"/>
        <w:textAlignment w:val="baseline"/>
        <w:rPr>
          <w:rFonts w:hint="default" w:ascii="Times New Roman" w:hAnsi="Times New Roman" w:cs="Times New Roman"/>
          <w:sz w:val="28"/>
          <w:szCs w:val="28"/>
        </w:rPr>
      </w:pPr>
    </w:p>
    <w:p w14:paraId="429E59A9">
      <w:pPr>
        <w:numPr>
          <w:ilvl w:val="0"/>
          <w:numId w:val="0"/>
        </w:numPr>
        <w:kinsoku w:val="0"/>
        <w:autoSpaceDE w:val="0"/>
        <w:autoSpaceDN w:val="0"/>
        <w:adjustRightInd w:val="0"/>
        <w:snapToGrid w:val="0"/>
        <w:spacing w:line="240" w:lineRule="auto"/>
        <w:jc w:val="left"/>
        <w:textAlignment w:val="baseline"/>
        <w:rPr>
          <w:rFonts w:hint="default" w:ascii="Times New Roman" w:hAnsi="Times New Roman" w:cs="Times New Roman"/>
          <w:sz w:val="28"/>
          <w:szCs w:val="28"/>
        </w:rPr>
      </w:pPr>
    </w:p>
    <w:p w14:paraId="0849D13B">
      <w:pPr>
        <w:numPr>
          <w:ilvl w:val="0"/>
          <w:numId w:val="0"/>
        </w:numPr>
        <w:kinsoku w:val="0"/>
        <w:autoSpaceDE w:val="0"/>
        <w:autoSpaceDN w:val="0"/>
        <w:adjustRightInd w:val="0"/>
        <w:snapToGrid w:val="0"/>
        <w:spacing w:line="240" w:lineRule="auto"/>
        <w:jc w:val="left"/>
        <w:textAlignment w:val="baseline"/>
        <w:rPr>
          <w:rFonts w:hint="default" w:ascii="Times New Roman" w:hAnsi="Times New Roman" w:cs="Times New Roman"/>
          <w:sz w:val="28"/>
          <w:szCs w:val="28"/>
        </w:rPr>
      </w:pPr>
    </w:p>
    <w:p w14:paraId="1BBEC7F8">
      <w:pPr>
        <w:numPr>
          <w:ilvl w:val="0"/>
          <w:numId w:val="0"/>
        </w:numPr>
        <w:kinsoku w:val="0"/>
        <w:autoSpaceDE w:val="0"/>
        <w:autoSpaceDN w:val="0"/>
        <w:adjustRightInd w:val="0"/>
        <w:snapToGrid w:val="0"/>
        <w:spacing w:line="240" w:lineRule="auto"/>
        <w:jc w:val="left"/>
        <w:textAlignment w:val="baseline"/>
        <w:rPr>
          <w:rFonts w:hint="default" w:ascii="Times New Roman" w:hAnsi="Times New Roman" w:cs="Times New Roman"/>
          <w:sz w:val="28"/>
          <w:szCs w:val="28"/>
        </w:rPr>
      </w:pPr>
    </w:p>
    <w:p w14:paraId="181FB4F6">
      <w:pPr>
        <w:keepNext w:val="0"/>
        <w:keepLines w:val="0"/>
        <w:pageBreakBefore w:val="0"/>
        <w:widowControl/>
        <w:numPr>
          <w:ilvl w:val="0"/>
          <w:numId w:val="5"/>
        </w:numPr>
        <w:kinsoku w:val="0"/>
        <w:wordWrap/>
        <w:overflowPunct/>
        <w:topLinePunct w:val="0"/>
        <w:autoSpaceDE w:val="0"/>
        <w:autoSpaceDN w:val="0"/>
        <w:bidi w:val="0"/>
        <w:adjustRightInd w:val="0"/>
        <w:snapToGrid w:val="0"/>
        <w:ind w:firstLine="1400" w:firstLineChars="500"/>
        <w:textAlignment w:val="baselin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参加起草人：</w:t>
      </w:r>
    </w:p>
    <w:p w14:paraId="4092C0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黑体" w:cs="Times New Roman"/>
          <w:sz w:val="28"/>
          <w:szCs w:val="28"/>
        </w:rPr>
      </w:pPr>
    </w:p>
    <w:p w14:paraId="7D53D3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黑体" w:cs="Times New Roman"/>
          <w:sz w:val="28"/>
          <w:szCs w:val="28"/>
        </w:rPr>
      </w:pPr>
    </w:p>
    <w:p w14:paraId="09A1A4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黑体" w:cs="Times New Roman"/>
          <w:sz w:val="28"/>
          <w:szCs w:val="28"/>
        </w:rPr>
      </w:pPr>
    </w:p>
    <w:p w14:paraId="2489ACF6">
      <w:pPr>
        <w:tabs>
          <w:tab w:val="left" w:pos="8187"/>
        </w:tabs>
        <w:bidi w:val="0"/>
        <w:jc w:val="left"/>
        <w:rPr>
          <w:rFonts w:hint="default" w:ascii="Times New Roman" w:hAnsi="Times New Roman" w:eastAsia="宋体" w:cs="Times New Roman"/>
          <w:lang w:eastAsia="zh-CN"/>
        </w:rPr>
        <w:sectPr>
          <w:headerReference r:id="rId9" w:type="first"/>
          <w:footerReference r:id="rId11" w:type="first"/>
          <w:footerReference r:id="rId10" w:type="default"/>
          <w:pgSz w:w="11907" w:h="16839"/>
          <w:pgMar w:top="1417" w:right="1134" w:bottom="1417" w:left="1417" w:header="1134" w:footer="1134" w:gutter="0"/>
          <w:pgNumType w:fmt="upperRoman" w:start="1"/>
          <w:cols w:space="425" w:num="1"/>
          <w:titlePg/>
          <w:docGrid w:type="lines" w:linePitch="312" w:charSpace="0"/>
        </w:sectPr>
      </w:pPr>
    </w:p>
    <w:bookmarkEnd w:id="0"/>
    <w:bookmarkEnd w:id="1"/>
    <w:p w14:paraId="12332DED">
      <w:pPr>
        <w:spacing w:before="0" w:beforeLines="0" w:after="0" w:afterLines="0" w:line="240" w:lineRule="auto"/>
        <w:ind w:left="0" w:leftChars="0" w:right="0" w:rightChars="0" w:firstLine="0" w:firstLineChars="0"/>
        <w:jc w:val="center"/>
        <w:rPr>
          <w:rFonts w:hint="default" w:ascii="Times New Roman" w:hAnsi="Times New Roman" w:eastAsia="宋体" w:cs="Times New Roman"/>
          <w:snapToGrid w:val="0"/>
          <w:color w:val="000000"/>
          <w:kern w:val="0"/>
          <w:sz w:val="36"/>
          <w:szCs w:val="36"/>
        </w:rPr>
      </w:pPr>
    </w:p>
    <w:sdt>
      <w:sdtPr>
        <w:rPr>
          <w:rFonts w:ascii="宋体" w:hAnsi="宋体" w:eastAsia="宋体" w:cs="Arial"/>
          <w:snapToGrid w:val="0"/>
          <w:color w:val="000000"/>
          <w:kern w:val="0"/>
          <w:sz w:val="21"/>
          <w:szCs w:val="21"/>
        </w:rPr>
        <w:id w:val="147474544"/>
        <w15:color w:val="DBDBDB"/>
        <w:docPartObj>
          <w:docPartGallery w:val="Table of Contents"/>
          <w:docPartUnique/>
        </w:docPartObj>
      </w:sdtPr>
      <w:sdtEndPr>
        <w:rPr>
          <w:rFonts w:ascii="宋体" w:hAnsi="宋体" w:eastAsia="宋体" w:cs="Arial"/>
          <w:b/>
          <w:snapToGrid w:val="0"/>
          <w:color w:val="000000"/>
          <w:kern w:val="0"/>
          <w:sz w:val="21"/>
          <w:szCs w:val="21"/>
        </w:rPr>
      </w:sdtEndPr>
      <w:sdtContent>
        <w:p w14:paraId="2291175D">
          <w:pPr>
            <w:spacing w:before="0" w:beforeLines="0" w:after="0" w:afterLines="0" w:line="240" w:lineRule="auto"/>
            <w:ind w:left="0" w:leftChars="0" w:right="0" w:rightChars="0" w:firstLine="0" w:firstLineChars="0"/>
            <w:jc w:val="cente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1D928C8E">
          <w:pPr>
            <w:pStyle w:val="10"/>
            <w:tabs>
              <w:tab w:val="right" w:leader="dot" w:pos="9355"/>
            </w:tabs>
          </w:pPr>
          <w:r>
            <w:fldChar w:fldCharType="begin"/>
          </w:r>
          <w:r>
            <w:instrText xml:space="preserve">TOC \o "1-2" \h \u </w:instrText>
          </w:r>
          <w:r>
            <w:fldChar w:fldCharType="separate"/>
          </w:r>
          <w:r>
            <w:fldChar w:fldCharType="begin"/>
          </w:r>
          <w:r>
            <w:instrText xml:space="preserve"> HYPERLINK \l _Toc15427 </w:instrText>
          </w:r>
          <w:r>
            <w:fldChar w:fldCharType="separate"/>
          </w:r>
          <w:r>
            <w:rPr>
              <w:rFonts w:hint="default"/>
              <w:szCs w:val="28"/>
            </w:rPr>
            <w:t>引   言</w:t>
          </w:r>
          <w:r>
            <w:tab/>
          </w:r>
          <w:r>
            <w:fldChar w:fldCharType="begin"/>
          </w:r>
          <w:r>
            <w:instrText xml:space="preserve"> PAGEREF _Toc15427 \h </w:instrText>
          </w:r>
          <w:r>
            <w:fldChar w:fldCharType="separate"/>
          </w:r>
          <w:r>
            <w:t>II</w:t>
          </w:r>
          <w:r>
            <w:fldChar w:fldCharType="end"/>
          </w:r>
          <w:r>
            <w:fldChar w:fldCharType="end"/>
          </w:r>
        </w:p>
        <w:p w14:paraId="0221BD84">
          <w:pPr>
            <w:pStyle w:val="10"/>
            <w:tabs>
              <w:tab w:val="right" w:leader="dot" w:pos="9355"/>
            </w:tabs>
          </w:pPr>
          <w:r>
            <w:fldChar w:fldCharType="begin"/>
          </w:r>
          <w:r>
            <w:instrText xml:space="preserve"> HYPERLINK \l _Toc14443 </w:instrText>
          </w:r>
          <w:r>
            <w:fldChar w:fldCharType="separate"/>
          </w:r>
          <w:r>
            <w:rPr>
              <w:rFonts w:hint="default"/>
              <w:lang w:val="en-US" w:eastAsia="zh-CN"/>
            </w:rPr>
            <w:t>1</w:t>
          </w:r>
          <w:r>
            <w:rPr>
              <w:rFonts w:hint="eastAsia"/>
              <w:lang w:val="en-US" w:eastAsia="zh-CN"/>
            </w:rPr>
            <w:t xml:space="preserve"> </w:t>
          </w:r>
          <w:r>
            <w:rPr>
              <w:rFonts w:hint="default"/>
            </w:rPr>
            <w:t>范围</w:t>
          </w:r>
          <w:r>
            <w:tab/>
          </w:r>
          <w:r>
            <w:fldChar w:fldCharType="begin"/>
          </w:r>
          <w:r>
            <w:instrText xml:space="preserve"> PAGEREF _Toc14443 \h </w:instrText>
          </w:r>
          <w:r>
            <w:fldChar w:fldCharType="separate"/>
          </w:r>
          <w:r>
            <w:t>1</w:t>
          </w:r>
          <w:r>
            <w:fldChar w:fldCharType="end"/>
          </w:r>
          <w:r>
            <w:fldChar w:fldCharType="end"/>
          </w:r>
        </w:p>
        <w:p w14:paraId="6A9990F1">
          <w:pPr>
            <w:pStyle w:val="10"/>
            <w:tabs>
              <w:tab w:val="right" w:leader="dot" w:pos="9355"/>
            </w:tabs>
          </w:pPr>
          <w:r>
            <w:fldChar w:fldCharType="begin"/>
          </w:r>
          <w:r>
            <w:instrText xml:space="preserve"> HYPERLINK \l _Toc32216 </w:instrText>
          </w:r>
          <w:r>
            <w:fldChar w:fldCharType="separate"/>
          </w:r>
          <w:r>
            <w:rPr>
              <w:rFonts w:hint="default"/>
              <w:lang w:val="en-US" w:eastAsia="zh-CN"/>
            </w:rPr>
            <w:t>2</w:t>
          </w:r>
          <w:r>
            <w:rPr>
              <w:rFonts w:hint="eastAsia"/>
              <w:lang w:val="en-US" w:eastAsia="zh-CN"/>
            </w:rPr>
            <w:t xml:space="preserve"> </w:t>
          </w:r>
          <w:r>
            <w:rPr>
              <w:rFonts w:hint="default"/>
            </w:rPr>
            <w:t>引用文件</w:t>
          </w:r>
          <w:r>
            <w:tab/>
          </w:r>
          <w:r>
            <w:fldChar w:fldCharType="begin"/>
          </w:r>
          <w:r>
            <w:instrText xml:space="preserve"> PAGEREF _Toc32216 \h </w:instrText>
          </w:r>
          <w:r>
            <w:fldChar w:fldCharType="separate"/>
          </w:r>
          <w:r>
            <w:t>1</w:t>
          </w:r>
          <w:r>
            <w:fldChar w:fldCharType="end"/>
          </w:r>
          <w:r>
            <w:fldChar w:fldCharType="end"/>
          </w:r>
        </w:p>
        <w:p w14:paraId="6E352F79">
          <w:pPr>
            <w:pStyle w:val="10"/>
            <w:tabs>
              <w:tab w:val="right" w:leader="dot" w:pos="9355"/>
            </w:tabs>
          </w:pPr>
          <w:r>
            <w:fldChar w:fldCharType="begin"/>
          </w:r>
          <w:r>
            <w:instrText xml:space="preserve"> HYPERLINK \l _Toc27476 </w:instrText>
          </w:r>
          <w:r>
            <w:fldChar w:fldCharType="separate"/>
          </w:r>
          <w:r>
            <w:rPr>
              <w:rFonts w:hint="default"/>
              <w:lang w:val="en-US" w:eastAsia="zh-CN"/>
            </w:rPr>
            <w:t>3</w:t>
          </w:r>
          <w:r>
            <w:rPr>
              <w:rFonts w:hint="eastAsia"/>
              <w:lang w:val="en-US" w:eastAsia="zh-CN"/>
            </w:rPr>
            <w:t xml:space="preserve"> </w:t>
          </w:r>
          <w:r>
            <w:rPr>
              <w:rFonts w:hint="default"/>
            </w:rPr>
            <w:t>术语和定义</w:t>
          </w:r>
          <w:r>
            <w:tab/>
          </w:r>
          <w:r>
            <w:fldChar w:fldCharType="begin"/>
          </w:r>
          <w:r>
            <w:instrText xml:space="preserve"> PAGEREF _Toc27476 \h </w:instrText>
          </w:r>
          <w:r>
            <w:fldChar w:fldCharType="separate"/>
          </w:r>
          <w:r>
            <w:t>1</w:t>
          </w:r>
          <w:r>
            <w:fldChar w:fldCharType="end"/>
          </w:r>
          <w:r>
            <w:fldChar w:fldCharType="end"/>
          </w:r>
        </w:p>
        <w:p w14:paraId="5F5A1E2B">
          <w:pPr>
            <w:pStyle w:val="10"/>
            <w:tabs>
              <w:tab w:val="right" w:leader="dot" w:pos="9355"/>
            </w:tabs>
          </w:pPr>
          <w:r>
            <w:fldChar w:fldCharType="begin"/>
          </w:r>
          <w:r>
            <w:instrText xml:space="preserve"> HYPERLINK \l _Toc26438 </w:instrText>
          </w:r>
          <w:r>
            <w:fldChar w:fldCharType="separate"/>
          </w:r>
          <w:r>
            <w:rPr>
              <w:rFonts w:hint="default"/>
              <w:lang w:val="en-US" w:eastAsia="zh-CN"/>
            </w:rPr>
            <w:t>4</w:t>
          </w:r>
          <w:r>
            <w:rPr>
              <w:rFonts w:hint="eastAsia"/>
              <w:lang w:val="en-US" w:eastAsia="zh-CN"/>
            </w:rPr>
            <w:t xml:space="preserve"> </w:t>
          </w:r>
          <w:r>
            <w:rPr>
              <w:rFonts w:hint="eastAsia"/>
              <w:lang w:eastAsia="zh-CN"/>
            </w:rPr>
            <w:t>温室气体排放计量边界</w:t>
          </w:r>
          <w:r>
            <w:tab/>
          </w:r>
          <w:r>
            <w:fldChar w:fldCharType="begin"/>
          </w:r>
          <w:r>
            <w:instrText xml:space="preserve"> PAGEREF _Toc26438 \h </w:instrText>
          </w:r>
          <w:r>
            <w:fldChar w:fldCharType="separate"/>
          </w:r>
          <w:r>
            <w:t>3</w:t>
          </w:r>
          <w:r>
            <w:fldChar w:fldCharType="end"/>
          </w:r>
          <w:r>
            <w:fldChar w:fldCharType="end"/>
          </w:r>
        </w:p>
        <w:p w14:paraId="158D6213">
          <w:pPr>
            <w:pStyle w:val="10"/>
            <w:tabs>
              <w:tab w:val="right" w:leader="dot" w:pos="9355"/>
            </w:tabs>
          </w:pPr>
          <w:r>
            <w:fldChar w:fldCharType="begin"/>
          </w:r>
          <w:r>
            <w:instrText xml:space="preserve"> HYPERLINK \l _Toc27952 </w:instrText>
          </w:r>
          <w:r>
            <w:fldChar w:fldCharType="separate"/>
          </w:r>
          <w:r>
            <w:rPr>
              <w:rFonts w:hint="default"/>
              <w:lang w:val="en-US" w:eastAsia="zh-CN"/>
            </w:rPr>
            <w:t>5</w:t>
          </w:r>
          <w:r>
            <w:rPr>
              <w:rFonts w:hint="eastAsia"/>
              <w:lang w:val="en-US" w:eastAsia="zh-CN"/>
            </w:rPr>
            <w:t xml:space="preserve"> </w:t>
          </w:r>
          <w:r>
            <w:rPr>
              <w:rFonts w:hint="default"/>
            </w:rPr>
            <w:t>碳源流流向图及温室气体排放计量采集点网络图</w:t>
          </w:r>
          <w:r>
            <w:tab/>
          </w:r>
          <w:r>
            <w:fldChar w:fldCharType="begin"/>
          </w:r>
          <w:r>
            <w:instrText xml:space="preserve"> PAGEREF _Toc27952 \h </w:instrText>
          </w:r>
          <w:r>
            <w:fldChar w:fldCharType="separate"/>
          </w:r>
          <w:r>
            <w:t>4</w:t>
          </w:r>
          <w:r>
            <w:fldChar w:fldCharType="end"/>
          </w:r>
          <w:r>
            <w:fldChar w:fldCharType="end"/>
          </w:r>
        </w:p>
        <w:p w14:paraId="4DA842B1">
          <w:pPr>
            <w:pStyle w:val="10"/>
            <w:tabs>
              <w:tab w:val="right" w:leader="dot" w:pos="9355"/>
            </w:tabs>
          </w:pPr>
          <w:r>
            <w:fldChar w:fldCharType="begin"/>
          </w:r>
          <w:r>
            <w:instrText xml:space="preserve"> HYPERLINK \l _Toc22880 </w:instrText>
          </w:r>
          <w:r>
            <w:fldChar w:fldCharType="separate"/>
          </w:r>
          <w:r>
            <w:rPr>
              <w:rFonts w:hint="default"/>
              <w:lang w:val="en-US" w:eastAsia="zh-CN"/>
            </w:rPr>
            <w:t>6</w:t>
          </w:r>
          <w:r>
            <w:rPr>
              <w:rFonts w:hint="eastAsia"/>
              <w:lang w:val="en-US" w:eastAsia="zh-CN"/>
            </w:rPr>
            <w:t xml:space="preserve"> </w:t>
          </w:r>
          <w:r>
            <w:rPr>
              <w:rFonts w:hint="eastAsia"/>
            </w:rPr>
            <w:t>温室气体排放计量器具配备</w:t>
          </w:r>
          <w:r>
            <w:tab/>
          </w:r>
          <w:r>
            <w:fldChar w:fldCharType="begin"/>
          </w:r>
          <w:r>
            <w:instrText xml:space="preserve"> PAGEREF _Toc22880 \h </w:instrText>
          </w:r>
          <w:r>
            <w:fldChar w:fldCharType="separate"/>
          </w:r>
          <w:r>
            <w:t>4</w:t>
          </w:r>
          <w:r>
            <w:fldChar w:fldCharType="end"/>
          </w:r>
          <w:r>
            <w:fldChar w:fldCharType="end"/>
          </w:r>
        </w:p>
        <w:p w14:paraId="08A052EE">
          <w:pPr>
            <w:pStyle w:val="11"/>
            <w:tabs>
              <w:tab w:val="right" w:leader="dot" w:pos="9355"/>
            </w:tabs>
          </w:pPr>
          <w:r>
            <w:fldChar w:fldCharType="begin"/>
          </w:r>
          <w:r>
            <w:instrText xml:space="preserve"> HYPERLINK \l _Toc6520 </w:instrText>
          </w:r>
          <w:r>
            <w:fldChar w:fldCharType="separate"/>
          </w:r>
          <w:r>
            <w:rPr>
              <w:rFonts w:hint="default"/>
              <w:lang w:val="en-US" w:eastAsia="zh-CN"/>
            </w:rPr>
            <w:t>6</w:t>
          </w:r>
          <w:r>
            <w:rPr>
              <w:rFonts w:hint="eastAsia"/>
              <w:lang w:val="en-US" w:eastAsia="zh-CN"/>
            </w:rPr>
            <w:t xml:space="preserve">.1 </w:t>
          </w:r>
          <w:r>
            <w:rPr>
              <w:rFonts w:hint="eastAsia"/>
            </w:rPr>
            <w:t>温室气体的种类</w:t>
          </w:r>
          <w:r>
            <w:tab/>
          </w:r>
          <w:r>
            <w:fldChar w:fldCharType="begin"/>
          </w:r>
          <w:r>
            <w:instrText xml:space="preserve"> PAGEREF _Toc6520 \h </w:instrText>
          </w:r>
          <w:r>
            <w:fldChar w:fldCharType="separate"/>
          </w:r>
          <w:r>
            <w:t>4</w:t>
          </w:r>
          <w:r>
            <w:fldChar w:fldCharType="end"/>
          </w:r>
          <w:r>
            <w:fldChar w:fldCharType="end"/>
          </w:r>
        </w:p>
        <w:p w14:paraId="1C8FDF96">
          <w:pPr>
            <w:pStyle w:val="11"/>
            <w:tabs>
              <w:tab w:val="right" w:leader="dot" w:pos="9355"/>
            </w:tabs>
          </w:pPr>
          <w:r>
            <w:fldChar w:fldCharType="begin"/>
          </w:r>
          <w:r>
            <w:instrText xml:space="preserve"> HYPERLINK \l _Toc4067 </w:instrText>
          </w:r>
          <w:r>
            <w:fldChar w:fldCharType="separate"/>
          </w:r>
          <w:r>
            <w:rPr>
              <w:rFonts w:hint="default"/>
              <w:lang w:val="en-US" w:eastAsia="zh-CN"/>
            </w:rPr>
            <w:t>6.</w:t>
          </w:r>
          <w:r>
            <w:rPr>
              <w:rFonts w:hint="eastAsia"/>
              <w:lang w:val="en-US" w:eastAsia="zh-CN"/>
            </w:rPr>
            <w:t>2 温室气体排放计量方法</w:t>
          </w:r>
          <w:r>
            <w:tab/>
          </w:r>
          <w:r>
            <w:fldChar w:fldCharType="begin"/>
          </w:r>
          <w:r>
            <w:instrText xml:space="preserve"> PAGEREF _Toc4067 \h </w:instrText>
          </w:r>
          <w:r>
            <w:fldChar w:fldCharType="separate"/>
          </w:r>
          <w:r>
            <w:t>4</w:t>
          </w:r>
          <w:r>
            <w:fldChar w:fldCharType="end"/>
          </w:r>
          <w:r>
            <w:fldChar w:fldCharType="end"/>
          </w:r>
        </w:p>
        <w:p w14:paraId="4084315A">
          <w:pPr>
            <w:pStyle w:val="11"/>
            <w:tabs>
              <w:tab w:val="right" w:leader="dot" w:pos="9355"/>
            </w:tabs>
          </w:pPr>
          <w:r>
            <w:fldChar w:fldCharType="begin"/>
          </w:r>
          <w:r>
            <w:instrText xml:space="preserve"> HYPERLINK \l _Toc31351 </w:instrText>
          </w:r>
          <w:r>
            <w:fldChar w:fldCharType="separate"/>
          </w:r>
          <w:r>
            <w:rPr>
              <w:rFonts w:hint="default"/>
              <w:lang w:val="en-US" w:eastAsia="zh-CN"/>
            </w:rPr>
            <w:t>6.</w:t>
          </w:r>
          <w:r>
            <w:rPr>
              <w:rFonts w:hint="eastAsia"/>
              <w:lang w:val="en-US" w:eastAsia="zh-CN"/>
            </w:rPr>
            <w:t>3 温室气体排放计量器具配备原则</w:t>
          </w:r>
          <w:r>
            <w:tab/>
          </w:r>
          <w:r>
            <w:fldChar w:fldCharType="begin"/>
          </w:r>
          <w:r>
            <w:instrText xml:space="preserve"> PAGEREF _Toc31351 \h </w:instrText>
          </w:r>
          <w:r>
            <w:fldChar w:fldCharType="separate"/>
          </w:r>
          <w:r>
            <w:t>4</w:t>
          </w:r>
          <w:r>
            <w:fldChar w:fldCharType="end"/>
          </w:r>
          <w:r>
            <w:fldChar w:fldCharType="end"/>
          </w:r>
        </w:p>
        <w:p w14:paraId="6628256F">
          <w:pPr>
            <w:pStyle w:val="11"/>
            <w:tabs>
              <w:tab w:val="right" w:leader="dot" w:pos="9355"/>
            </w:tabs>
          </w:pPr>
          <w:r>
            <w:fldChar w:fldCharType="begin"/>
          </w:r>
          <w:r>
            <w:instrText xml:space="preserve"> HYPERLINK \l _Toc15213 </w:instrText>
          </w:r>
          <w:r>
            <w:fldChar w:fldCharType="separate"/>
          </w:r>
          <w:r>
            <w:rPr>
              <w:rFonts w:hint="default"/>
              <w:lang w:val="en-US" w:eastAsia="zh-CN"/>
            </w:rPr>
            <w:t>6.</w:t>
          </w:r>
          <w:r>
            <w:rPr>
              <w:rFonts w:hint="eastAsia"/>
              <w:lang w:val="en-US" w:eastAsia="zh-CN"/>
            </w:rPr>
            <w:t xml:space="preserve">4 </w:t>
          </w:r>
          <w:r>
            <w:rPr>
              <w:rFonts w:hint="eastAsia"/>
              <w:lang w:eastAsia="zh-CN"/>
            </w:rPr>
            <w:t>温室气体排放计量</w:t>
          </w:r>
          <w:r>
            <w:t>器具配备</w:t>
          </w:r>
          <w:r>
            <w:rPr>
              <w:rFonts w:hint="eastAsia"/>
              <w:lang w:val="en-US" w:eastAsia="zh-CN"/>
            </w:rPr>
            <w:t>率</w:t>
          </w:r>
          <w:r>
            <w:tab/>
          </w:r>
          <w:r>
            <w:fldChar w:fldCharType="begin"/>
          </w:r>
          <w:r>
            <w:instrText xml:space="preserve"> PAGEREF _Toc15213 \h </w:instrText>
          </w:r>
          <w:r>
            <w:fldChar w:fldCharType="separate"/>
          </w:r>
          <w:r>
            <w:t>4</w:t>
          </w:r>
          <w:r>
            <w:fldChar w:fldCharType="end"/>
          </w:r>
          <w:r>
            <w:fldChar w:fldCharType="end"/>
          </w:r>
        </w:p>
        <w:p w14:paraId="21377860">
          <w:pPr>
            <w:pStyle w:val="11"/>
            <w:tabs>
              <w:tab w:val="right" w:leader="dot" w:pos="9355"/>
            </w:tabs>
          </w:pPr>
          <w:r>
            <w:fldChar w:fldCharType="begin"/>
          </w:r>
          <w:r>
            <w:instrText xml:space="preserve"> HYPERLINK \l _Toc30695 </w:instrText>
          </w:r>
          <w:r>
            <w:fldChar w:fldCharType="separate"/>
          </w:r>
          <w:r>
            <w:rPr>
              <w:rFonts w:hint="eastAsia"/>
              <w:lang w:val="en-US" w:eastAsia="zh-CN"/>
            </w:rPr>
            <w:t>6.5 温室气体排放计量器具准确度等级或最大允许误差</w:t>
          </w:r>
          <w:r>
            <w:tab/>
          </w:r>
          <w:r>
            <w:fldChar w:fldCharType="begin"/>
          </w:r>
          <w:r>
            <w:instrText xml:space="preserve"> PAGEREF _Toc30695 \h </w:instrText>
          </w:r>
          <w:r>
            <w:fldChar w:fldCharType="separate"/>
          </w:r>
          <w:r>
            <w:t>5</w:t>
          </w:r>
          <w:r>
            <w:fldChar w:fldCharType="end"/>
          </w:r>
          <w:r>
            <w:fldChar w:fldCharType="end"/>
          </w:r>
        </w:p>
        <w:p w14:paraId="6EC9F119">
          <w:pPr>
            <w:pStyle w:val="10"/>
            <w:tabs>
              <w:tab w:val="right" w:leader="dot" w:pos="9355"/>
            </w:tabs>
          </w:pPr>
          <w:r>
            <w:fldChar w:fldCharType="begin"/>
          </w:r>
          <w:r>
            <w:instrText xml:space="preserve"> HYPERLINK \l _Toc25 </w:instrText>
          </w:r>
          <w:r>
            <w:fldChar w:fldCharType="separate"/>
          </w:r>
          <w:r>
            <w:rPr>
              <w:rFonts w:hint="eastAsia"/>
              <w:lang w:val="en-US" w:eastAsia="zh-CN"/>
            </w:rPr>
            <w:t xml:space="preserve">7 </w:t>
          </w:r>
          <w:r>
            <w:rPr>
              <w:rFonts w:hint="eastAsia"/>
              <w:lang w:eastAsia="zh-CN"/>
            </w:rPr>
            <w:t>温室气体</w:t>
          </w:r>
          <w:r>
            <w:rPr>
              <w:rFonts w:hint="default"/>
            </w:rPr>
            <w:t>排放计量器具的管理</w:t>
          </w:r>
          <w:r>
            <w:rPr>
              <w:rFonts w:hint="eastAsia"/>
              <w:lang w:val="en-US" w:eastAsia="zh-CN"/>
            </w:rPr>
            <w:t>要求</w:t>
          </w:r>
          <w:r>
            <w:tab/>
          </w:r>
          <w:r>
            <w:fldChar w:fldCharType="begin"/>
          </w:r>
          <w:r>
            <w:instrText xml:space="preserve"> PAGEREF _Toc25 \h </w:instrText>
          </w:r>
          <w:r>
            <w:fldChar w:fldCharType="separate"/>
          </w:r>
          <w:r>
            <w:t>7</w:t>
          </w:r>
          <w:r>
            <w:fldChar w:fldCharType="end"/>
          </w:r>
          <w:r>
            <w:fldChar w:fldCharType="end"/>
          </w:r>
        </w:p>
        <w:p w14:paraId="09534E80">
          <w:pPr>
            <w:pStyle w:val="11"/>
            <w:tabs>
              <w:tab w:val="right" w:leader="dot" w:pos="9355"/>
            </w:tabs>
          </w:pPr>
          <w:r>
            <w:fldChar w:fldCharType="begin"/>
          </w:r>
          <w:r>
            <w:instrText xml:space="preserve"> HYPERLINK \l _Toc15255 </w:instrText>
          </w:r>
          <w:r>
            <w:fldChar w:fldCharType="separate"/>
          </w:r>
          <w:r>
            <w:rPr>
              <w:rFonts w:hint="eastAsia"/>
              <w:lang w:val="en-US" w:eastAsia="zh-CN"/>
            </w:rPr>
            <w:t xml:space="preserve">7.1 </w:t>
          </w:r>
          <w:r>
            <w:rPr>
              <w:rFonts w:hint="eastAsia"/>
              <w:lang w:eastAsia="zh-CN"/>
            </w:rPr>
            <w:t>温室气体</w:t>
          </w:r>
          <w:r>
            <w:rPr>
              <w:rFonts w:hint="default"/>
            </w:rPr>
            <w:t>排放计量管理制度</w:t>
          </w:r>
          <w:r>
            <w:tab/>
          </w:r>
          <w:r>
            <w:fldChar w:fldCharType="begin"/>
          </w:r>
          <w:r>
            <w:instrText xml:space="preserve"> PAGEREF _Toc15255 \h </w:instrText>
          </w:r>
          <w:r>
            <w:fldChar w:fldCharType="separate"/>
          </w:r>
          <w:r>
            <w:t>7</w:t>
          </w:r>
          <w:r>
            <w:fldChar w:fldCharType="end"/>
          </w:r>
          <w:r>
            <w:fldChar w:fldCharType="end"/>
          </w:r>
        </w:p>
        <w:p w14:paraId="7CFFB51C">
          <w:pPr>
            <w:pStyle w:val="11"/>
            <w:tabs>
              <w:tab w:val="right" w:leader="dot" w:pos="9355"/>
            </w:tabs>
          </w:pPr>
          <w:r>
            <w:fldChar w:fldCharType="begin"/>
          </w:r>
          <w:r>
            <w:instrText xml:space="preserve"> HYPERLINK \l _Toc9742 </w:instrText>
          </w:r>
          <w:r>
            <w:fldChar w:fldCharType="separate"/>
          </w:r>
          <w:r>
            <w:rPr>
              <w:rFonts w:hint="eastAsia"/>
              <w:lang w:val="en-US" w:eastAsia="zh-CN"/>
            </w:rPr>
            <w:t xml:space="preserve">7.2 </w:t>
          </w:r>
          <w:r>
            <w:rPr>
              <w:rFonts w:hint="eastAsia"/>
              <w:lang w:eastAsia="zh-CN"/>
            </w:rPr>
            <w:t>温室气体</w:t>
          </w:r>
          <w:r>
            <w:rPr>
              <w:rFonts w:hint="default"/>
            </w:rPr>
            <w:t>排放计量人员</w:t>
          </w:r>
          <w:r>
            <w:tab/>
          </w:r>
          <w:r>
            <w:fldChar w:fldCharType="begin"/>
          </w:r>
          <w:r>
            <w:instrText xml:space="preserve"> PAGEREF _Toc9742 \h </w:instrText>
          </w:r>
          <w:r>
            <w:fldChar w:fldCharType="separate"/>
          </w:r>
          <w:r>
            <w:t>8</w:t>
          </w:r>
          <w:r>
            <w:fldChar w:fldCharType="end"/>
          </w:r>
          <w:r>
            <w:fldChar w:fldCharType="end"/>
          </w:r>
        </w:p>
        <w:p w14:paraId="44D602AB">
          <w:pPr>
            <w:pStyle w:val="11"/>
            <w:tabs>
              <w:tab w:val="right" w:leader="dot" w:pos="9355"/>
            </w:tabs>
          </w:pPr>
          <w:r>
            <w:fldChar w:fldCharType="begin"/>
          </w:r>
          <w:r>
            <w:instrText xml:space="preserve"> HYPERLINK \l _Toc1090 </w:instrText>
          </w:r>
          <w:r>
            <w:fldChar w:fldCharType="separate"/>
          </w:r>
          <w:r>
            <w:rPr>
              <w:rFonts w:hint="eastAsia" w:cs="黑体"/>
              <w:bCs w:val="0"/>
              <w:i w:val="0"/>
              <w:iCs w:val="0"/>
              <w:caps w:val="0"/>
              <w:strike w:val="0"/>
              <w:dstrike w:val="0"/>
              <w:vanish w:val="0"/>
              <w:spacing w:val="0"/>
              <w:kern w:val="0"/>
              <w:position w:val="0"/>
              <w:szCs w:val="24"/>
              <w:vertAlign w:val="baseline"/>
              <w:lang w:val="en-US" w:eastAsia="zh-CN" w:bidi="ar-SA"/>
            </w:rPr>
            <w:t xml:space="preserve">7.3 </w:t>
          </w:r>
          <w:r>
            <w:rPr>
              <w:rFonts w:hint="eastAsia" w:ascii="Times New Roman" w:hAnsi="Times New Roman" w:cs="Times New Roman"/>
              <w:szCs w:val="24"/>
              <w:lang w:eastAsia="zh-CN"/>
            </w:rPr>
            <w:t>温室气体</w:t>
          </w:r>
          <w:r>
            <w:rPr>
              <w:rFonts w:hint="default" w:ascii="Times New Roman" w:hAnsi="Times New Roman" w:cs="Times New Roman"/>
              <w:szCs w:val="24"/>
            </w:rPr>
            <w:t>排放计量器具</w:t>
          </w:r>
          <w:r>
            <w:tab/>
          </w:r>
          <w:r>
            <w:fldChar w:fldCharType="begin"/>
          </w:r>
          <w:r>
            <w:instrText xml:space="preserve"> PAGEREF _Toc1090 \h </w:instrText>
          </w:r>
          <w:r>
            <w:fldChar w:fldCharType="separate"/>
          </w:r>
          <w:r>
            <w:t>8</w:t>
          </w:r>
          <w:r>
            <w:fldChar w:fldCharType="end"/>
          </w:r>
          <w:r>
            <w:fldChar w:fldCharType="end"/>
          </w:r>
        </w:p>
        <w:p w14:paraId="6F555DBF">
          <w:pPr>
            <w:pStyle w:val="10"/>
            <w:tabs>
              <w:tab w:val="right" w:leader="dot" w:pos="9355"/>
            </w:tabs>
          </w:pPr>
          <w:r>
            <w:fldChar w:fldCharType="begin"/>
          </w:r>
          <w:r>
            <w:instrText xml:space="preserve"> HYPERLINK \l _Toc29579 </w:instrText>
          </w:r>
          <w:r>
            <w:fldChar w:fldCharType="separate"/>
          </w:r>
          <w:r>
            <w:rPr>
              <w:rFonts w:hint="eastAsia"/>
              <w:lang w:val="en-US" w:eastAsia="zh-CN"/>
            </w:rPr>
            <w:t xml:space="preserve">8 </w:t>
          </w:r>
          <w:r>
            <w:rPr>
              <w:rFonts w:hint="eastAsia"/>
              <w:lang w:eastAsia="zh-CN"/>
            </w:rPr>
            <w:t>温室气体排放计量数据</w:t>
          </w:r>
          <w:r>
            <w:tab/>
          </w:r>
          <w:r>
            <w:fldChar w:fldCharType="begin"/>
          </w:r>
          <w:r>
            <w:instrText xml:space="preserve"> PAGEREF _Toc29579 \h </w:instrText>
          </w:r>
          <w:r>
            <w:fldChar w:fldCharType="separate"/>
          </w:r>
          <w:r>
            <w:t>9</w:t>
          </w:r>
          <w:r>
            <w:fldChar w:fldCharType="end"/>
          </w:r>
          <w:r>
            <w:fldChar w:fldCharType="end"/>
          </w:r>
        </w:p>
        <w:p w14:paraId="08DD0A2B">
          <w:pPr>
            <w:pStyle w:val="11"/>
            <w:tabs>
              <w:tab w:val="right" w:leader="dot" w:pos="9355"/>
            </w:tabs>
          </w:pPr>
          <w:r>
            <w:fldChar w:fldCharType="begin"/>
          </w:r>
          <w:r>
            <w:instrText xml:space="preserve"> HYPERLINK \l _Toc8178 </w:instrText>
          </w:r>
          <w:r>
            <w:fldChar w:fldCharType="separate"/>
          </w:r>
          <w:r>
            <w:rPr>
              <w:rFonts w:hint="eastAsia"/>
              <w:lang w:val="en-US" w:eastAsia="zh-CN"/>
            </w:rPr>
            <w:t>8</w:t>
          </w:r>
          <w:r>
            <w:rPr>
              <w:rFonts w:hint="default"/>
              <w:lang w:val="en-US" w:eastAsia="zh-CN"/>
            </w:rPr>
            <w:t>.1</w:t>
          </w:r>
          <w:r>
            <w:rPr>
              <w:rFonts w:hint="eastAsia"/>
              <w:lang w:val="en-US" w:eastAsia="zh-CN"/>
            </w:rPr>
            <w:t xml:space="preserve"> 温室气体排放计量数据采集</w:t>
          </w:r>
          <w:r>
            <w:tab/>
          </w:r>
          <w:r>
            <w:fldChar w:fldCharType="begin"/>
          </w:r>
          <w:r>
            <w:instrText xml:space="preserve"> PAGEREF _Toc8178 \h </w:instrText>
          </w:r>
          <w:r>
            <w:fldChar w:fldCharType="separate"/>
          </w:r>
          <w:r>
            <w:t>9</w:t>
          </w:r>
          <w:r>
            <w:fldChar w:fldCharType="end"/>
          </w:r>
          <w:r>
            <w:fldChar w:fldCharType="end"/>
          </w:r>
        </w:p>
        <w:p w14:paraId="10DA5BAE">
          <w:pPr>
            <w:pStyle w:val="11"/>
            <w:tabs>
              <w:tab w:val="right" w:leader="dot" w:pos="9355"/>
            </w:tabs>
          </w:pPr>
          <w:r>
            <w:fldChar w:fldCharType="begin"/>
          </w:r>
          <w:r>
            <w:instrText xml:space="preserve"> HYPERLINK \l _Toc9258 </w:instrText>
          </w:r>
          <w:r>
            <w:fldChar w:fldCharType="separate"/>
          </w:r>
          <w:r>
            <w:rPr>
              <w:rFonts w:hint="eastAsia"/>
              <w:lang w:val="en-US" w:eastAsia="zh-CN"/>
            </w:rPr>
            <w:t>8.2 温室气体排放计量数据处理</w:t>
          </w:r>
          <w:r>
            <w:tab/>
          </w:r>
          <w:r>
            <w:fldChar w:fldCharType="begin"/>
          </w:r>
          <w:r>
            <w:instrText xml:space="preserve"> PAGEREF _Toc9258 \h </w:instrText>
          </w:r>
          <w:r>
            <w:fldChar w:fldCharType="separate"/>
          </w:r>
          <w:r>
            <w:t>9</w:t>
          </w:r>
          <w:r>
            <w:fldChar w:fldCharType="end"/>
          </w:r>
          <w:r>
            <w:fldChar w:fldCharType="end"/>
          </w:r>
        </w:p>
        <w:p w14:paraId="17710164">
          <w:pPr>
            <w:pStyle w:val="11"/>
            <w:tabs>
              <w:tab w:val="right" w:leader="dot" w:pos="9355"/>
            </w:tabs>
          </w:pPr>
          <w:r>
            <w:fldChar w:fldCharType="begin"/>
          </w:r>
          <w:r>
            <w:instrText xml:space="preserve"> HYPERLINK \l _Toc21159 </w:instrText>
          </w:r>
          <w:r>
            <w:fldChar w:fldCharType="separate"/>
          </w:r>
          <w:r>
            <w:rPr>
              <w:rFonts w:hint="eastAsia"/>
              <w:lang w:val="en-US" w:eastAsia="zh-CN"/>
            </w:rPr>
            <w:t>8.3 温室气体排放计量数据质量控制</w:t>
          </w:r>
          <w:r>
            <w:tab/>
          </w:r>
          <w:r>
            <w:fldChar w:fldCharType="begin"/>
          </w:r>
          <w:r>
            <w:instrText xml:space="preserve"> PAGEREF _Toc21159 \h </w:instrText>
          </w:r>
          <w:r>
            <w:fldChar w:fldCharType="separate"/>
          </w:r>
          <w:r>
            <w:t>10</w:t>
          </w:r>
          <w:r>
            <w:fldChar w:fldCharType="end"/>
          </w:r>
          <w:r>
            <w:fldChar w:fldCharType="end"/>
          </w:r>
        </w:p>
        <w:p w14:paraId="7D827E03">
          <w:pPr>
            <w:pStyle w:val="10"/>
            <w:tabs>
              <w:tab w:val="right" w:leader="dot" w:pos="9355"/>
            </w:tabs>
          </w:pPr>
          <w:r>
            <w:fldChar w:fldCharType="begin"/>
          </w:r>
          <w:r>
            <w:instrText xml:space="preserve"> HYPERLINK \l _Toc20343 </w:instrText>
          </w:r>
          <w:r>
            <w:fldChar w:fldCharType="separate"/>
          </w:r>
          <w:r>
            <w:rPr>
              <w:rFonts w:hint="default"/>
              <w:bCs/>
              <w:kern w:val="2"/>
              <w:lang w:val="en-US" w:eastAsia="zh-CN"/>
            </w:rPr>
            <w:t>附录</w:t>
          </w:r>
          <w:r>
            <w:rPr>
              <w:rFonts w:hint="eastAsia"/>
              <w:bCs/>
              <w:kern w:val="2"/>
              <w:lang w:val="en-US" w:eastAsia="zh-CN"/>
            </w:rPr>
            <w:t>A 企业发电设施碳源流流向图</w:t>
          </w:r>
          <w:r>
            <w:tab/>
          </w:r>
          <w:r>
            <w:fldChar w:fldCharType="begin"/>
          </w:r>
          <w:r>
            <w:instrText xml:space="preserve"> PAGEREF _Toc20343 \h </w:instrText>
          </w:r>
          <w:r>
            <w:fldChar w:fldCharType="separate"/>
          </w:r>
          <w:r>
            <w:t>11</w:t>
          </w:r>
          <w:r>
            <w:fldChar w:fldCharType="end"/>
          </w:r>
          <w:r>
            <w:fldChar w:fldCharType="end"/>
          </w:r>
        </w:p>
        <w:p w14:paraId="6DADE8FC">
          <w:pPr>
            <w:pStyle w:val="10"/>
            <w:tabs>
              <w:tab w:val="right" w:leader="dot" w:pos="9355"/>
            </w:tabs>
          </w:pPr>
          <w:r>
            <w:fldChar w:fldCharType="begin"/>
          </w:r>
          <w:r>
            <w:instrText xml:space="preserve"> HYPERLINK \l _Toc21277 </w:instrText>
          </w:r>
          <w:r>
            <w:fldChar w:fldCharType="separate"/>
          </w:r>
          <w:r>
            <w:rPr>
              <w:rFonts w:hint="default"/>
              <w:bCs/>
              <w:kern w:val="2"/>
              <w:lang w:val="en-US" w:eastAsia="zh-CN"/>
            </w:rPr>
            <w:t>附录</w:t>
          </w:r>
          <w:r>
            <w:rPr>
              <w:rFonts w:hint="eastAsia"/>
              <w:bCs/>
              <w:kern w:val="2"/>
              <w:lang w:val="en-US" w:eastAsia="zh-CN"/>
            </w:rPr>
            <w:t>B 企业发电设施温室气体排放计量采集点网络图</w:t>
          </w:r>
          <w:r>
            <w:tab/>
          </w:r>
          <w:r>
            <w:fldChar w:fldCharType="begin"/>
          </w:r>
          <w:r>
            <w:instrText xml:space="preserve"> PAGEREF _Toc21277 \h </w:instrText>
          </w:r>
          <w:r>
            <w:fldChar w:fldCharType="separate"/>
          </w:r>
          <w:r>
            <w:t>12</w:t>
          </w:r>
          <w:r>
            <w:fldChar w:fldCharType="end"/>
          </w:r>
          <w:r>
            <w:fldChar w:fldCharType="end"/>
          </w:r>
        </w:p>
        <w:p w14:paraId="555862B6">
          <w:pPr>
            <w:pStyle w:val="10"/>
            <w:tabs>
              <w:tab w:val="right" w:leader="dot" w:pos="9355"/>
            </w:tabs>
          </w:pPr>
          <w:r>
            <w:fldChar w:fldCharType="begin"/>
          </w:r>
          <w:r>
            <w:instrText xml:space="preserve"> HYPERLINK \l _Toc24851 </w:instrText>
          </w:r>
          <w:r>
            <w:fldChar w:fldCharType="separate"/>
          </w:r>
          <w:r>
            <w:rPr>
              <w:rFonts w:hint="eastAsia"/>
              <w:bCs/>
              <w:kern w:val="2"/>
              <w:lang w:val="en-US" w:eastAsia="zh-CN"/>
            </w:rPr>
            <w:t>附录C 企业发电设施温室气体排放计量管理用表</w:t>
          </w:r>
          <w:r>
            <w:tab/>
          </w:r>
          <w:r>
            <w:fldChar w:fldCharType="begin"/>
          </w:r>
          <w:r>
            <w:instrText xml:space="preserve"> PAGEREF _Toc24851 \h </w:instrText>
          </w:r>
          <w:r>
            <w:fldChar w:fldCharType="separate"/>
          </w:r>
          <w:r>
            <w:t>15</w:t>
          </w:r>
          <w:r>
            <w:fldChar w:fldCharType="end"/>
          </w:r>
          <w:r>
            <w:fldChar w:fldCharType="end"/>
          </w:r>
        </w:p>
        <w:p w14:paraId="19C4C34F">
          <w:r>
            <w:fldChar w:fldCharType="end"/>
          </w:r>
        </w:p>
      </w:sdtContent>
    </w:sdt>
    <w:p w14:paraId="6726CC3F">
      <w:pPr>
        <w:rPr>
          <w:rFonts w:hint="default"/>
          <w:sz w:val="32"/>
          <w:szCs w:val="28"/>
        </w:rPr>
      </w:pPr>
      <w:r>
        <w:rPr>
          <w:rFonts w:hint="default"/>
          <w:sz w:val="32"/>
          <w:szCs w:val="28"/>
        </w:rPr>
        <w:br w:type="page"/>
      </w:r>
      <w:bookmarkStart w:id="46" w:name="_GoBack"/>
      <w:bookmarkEnd w:id="46"/>
    </w:p>
    <w:p w14:paraId="56E7E35F">
      <w:pPr>
        <w:pStyle w:val="36"/>
        <w:numPr>
          <w:ilvl w:val="0"/>
          <w:numId w:val="0"/>
        </w:numPr>
        <w:bidi w:val="0"/>
        <w:ind w:leftChars="0"/>
        <w:jc w:val="center"/>
        <w:outlineLvl w:val="0"/>
        <w:rPr>
          <w:rFonts w:hint="eastAsia" w:ascii="Times New Roman" w:hAnsi="Times New Roman" w:eastAsia="宋体" w:cs="Times New Roman"/>
          <w:spacing w:val="7"/>
          <w:sz w:val="24"/>
          <w:szCs w:val="24"/>
          <w:lang w:val="en-US" w:eastAsia="zh-CN"/>
        </w:rPr>
      </w:pPr>
      <w:bookmarkStart w:id="5" w:name="_Toc15427"/>
      <w:r>
        <w:rPr>
          <w:rFonts w:hint="default"/>
          <w:sz w:val="32"/>
          <w:szCs w:val="28"/>
        </w:rPr>
        <w:t>引   言</w:t>
      </w:r>
      <w:bookmarkEnd w:id="5"/>
    </w:p>
    <w:p w14:paraId="3A7874F8">
      <w:pPr>
        <w:keepNext w:val="0"/>
        <w:keepLines w:val="0"/>
        <w:pageBreakBefore w:val="0"/>
        <w:widowControl/>
        <w:kinsoku/>
        <w:wordWrap/>
        <w:overflowPunct/>
        <w:topLinePunct w:val="0"/>
        <w:autoSpaceDE w:val="0"/>
        <w:autoSpaceDN w:val="0"/>
        <w:bidi w:val="0"/>
        <w:adjustRightInd w:val="0"/>
        <w:snapToGrid w:val="0"/>
        <w:spacing w:line="360" w:lineRule="auto"/>
        <w:ind w:left="9" w:right="0" w:firstLine="475"/>
        <w:jc w:val="both"/>
        <w:textAlignment w:val="auto"/>
        <w:rPr>
          <w:rFonts w:hint="default" w:ascii="Times New Roman" w:hAnsi="Times New Roman" w:eastAsia="宋体" w:cs="Times New Roman"/>
          <w:spacing w:val="7"/>
          <w:sz w:val="24"/>
          <w:szCs w:val="24"/>
        </w:rPr>
      </w:pPr>
      <w:r>
        <w:rPr>
          <w:rFonts w:hint="eastAsia" w:ascii="Times New Roman" w:hAnsi="Times New Roman" w:eastAsia="宋体" w:cs="Times New Roman"/>
          <w:spacing w:val="7"/>
          <w:sz w:val="24"/>
          <w:szCs w:val="24"/>
          <w:lang w:val="en-US" w:eastAsia="zh-CN"/>
        </w:rPr>
        <w:t>JJF 1071</w:t>
      </w:r>
      <w:r>
        <w:rPr>
          <w:rFonts w:hint="default" w:ascii="Calibri" w:hAnsi="Calibri" w:eastAsia="宋体" w:cs="Calibri"/>
          <w:sz w:val="24"/>
          <w:szCs w:val="24"/>
        </w:rPr>
        <w:t>–</w:t>
      </w:r>
      <w:r>
        <w:rPr>
          <w:rFonts w:hint="eastAsia" w:ascii="Times New Roman" w:hAnsi="Times New Roman" w:eastAsia="宋体" w:cs="Times New Roman"/>
          <w:spacing w:val="7"/>
          <w:sz w:val="24"/>
          <w:szCs w:val="24"/>
          <w:lang w:val="en-US" w:eastAsia="zh-CN"/>
        </w:rPr>
        <w:t>2010《国家计量校准规范编写规则》、JJF 1001</w:t>
      </w:r>
      <w:r>
        <w:rPr>
          <w:rFonts w:hint="default" w:ascii="Calibri" w:hAnsi="Calibri" w:eastAsia="宋体" w:cs="Calibri"/>
          <w:sz w:val="24"/>
          <w:szCs w:val="24"/>
        </w:rPr>
        <w:t>–</w:t>
      </w:r>
      <w:r>
        <w:rPr>
          <w:rFonts w:hint="eastAsia" w:ascii="Times New Roman" w:hAnsi="Times New Roman" w:eastAsia="宋体" w:cs="Times New Roman"/>
          <w:spacing w:val="7"/>
          <w:sz w:val="24"/>
          <w:szCs w:val="24"/>
          <w:lang w:val="en-US" w:eastAsia="zh-CN"/>
        </w:rPr>
        <w:t>2011《通用计量术语及定义》等共同构成本规范制定工作的基础性系列规范。</w:t>
      </w:r>
    </w:p>
    <w:p w14:paraId="0A46B57D">
      <w:pPr>
        <w:keepNext w:val="0"/>
        <w:keepLines w:val="0"/>
        <w:pageBreakBefore w:val="0"/>
        <w:widowControl/>
        <w:kinsoku/>
        <w:wordWrap/>
        <w:overflowPunct/>
        <w:topLinePunct w:val="0"/>
        <w:autoSpaceDE w:val="0"/>
        <w:autoSpaceDN w:val="0"/>
        <w:bidi w:val="0"/>
        <w:adjustRightInd w:val="0"/>
        <w:snapToGrid w:val="0"/>
        <w:spacing w:line="360" w:lineRule="auto"/>
        <w:ind w:left="9" w:right="0" w:firstLine="475"/>
        <w:jc w:val="both"/>
        <w:textAlignment w:val="auto"/>
        <w:rPr>
          <w:rFonts w:hint="eastAsia" w:ascii="Times New Roman" w:hAnsi="Times New Roman" w:eastAsia="宋体" w:cs="Times New Roman"/>
          <w:spacing w:val="7"/>
          <w:sz w:val="24"/>
          <w:szCs w:val="24"/>
          <w:lang w:val="en-US" w:eastAsia="zh-CN"/>
        </w:rPr>
      </w:pPr>
      <w:r>
        <w:rPr>
          <w:rFonts w:hint="eastAsia" w:ascii="Times New Roman" w:hAnsi="Times New Roman" w:eastAsia="宋体" w:cs="Times New Roman"/>
          <w:spacing w:val="7"/>
          <w:sz w:val="24"/>
          <w:szCs w:val="24"/>
          <w:lang w:val="en-US" w:eastAsia="zh-CN"/>
        </w:rPr>
        <w:t>本规范参考了</w:t>
      </w:r>
      <w:r>
        <w:rPr>
          <w:rFonts w:hint="default" w:ascii="Times New Roman" w:hAnsi="Times New Roman" w:eastAsia="Times New Roman" w:cs="Times New Roman"/>
          <w:sz w:val="24"/>
          <w:szCs w:val="24"/>
        </w:rPr>
        <w:t>JJF</w:t>
      </w:r>
      <w:r>
        <w:rPr>
          <w:rFonts w:hint="default" w:ascii="Times New Roman" w:hAnsi="Times New Roman" w:eastAsia="Times New Roman" w:cs="Times New Roman"/>
          <w:spacing w:val="8"/>
          <w:sz w:val="24"/>
          <w:szCs w:val="24"/>
        </w:rPr>
        <w:t xml:space="preserve"> 1356</w:t>
      </w:r>
      <w:r>
        <w:rPr>
          <w:rFonts w:hint="default" w:ascii="Calibri" w:hAnsi="Calibri" w:eastAsia="宋体" w:cs="Calibri"/>
          <w:spacing w:val="8"/>
          <w:sz w:val="24"/>
          <w:szCs w:val="24"/>
        </w:rPr>
        <w:t>–</w:t>
      </w:r>
      <w:r>
        <w:rPr>
          <w:rFonts w:hint="default" w:ascii="Times New Roman" w:hAnsi="Times New Roman" w:eastAsia="Times New Roman" w:cs="Times New Roman"/>
          <w:spacing w:val="8"/>
          <w:sz w:val="24"/>
          <w:szCs w:val="24"/>
        </w:rPr>
        <w:t>2012</w:t>
      </w:r>
      <w:r>
        <w:rPr>
          <w:rFonts w:hint="default" w:ascii="Times New Roman" w:hAnsi="Times New Roman" w:eastAsia="宋体" w:cs="Times New Roman"/>
          <w:spacing w:val="8"/>
          <w:sz w:val="24"/>
          <w:szCs w:val="24"/>
        </w:rPr>
        <w:t>《重点用能单位能源计量审查规范</w:t>
      </w:r>
      <w:r>
        <w:rPr>
          <w:rFonts w:hint="default" w:ascii="Times New Roman" w:hAnsi="Times New Roman" w:eastAsia="宋体" w:cs="Times New Roman"/>
          <w:spacing w:val="4"/>
          <w:sz w:val="24"/>
          <w:szCs w:val="24"/>
        </w:rPr>
        <w:t>》</w:t>
      </w:r>
      <w:r>
        <w:rPr>
          <w:rFonts w:hint="eastAsia" w:ascii="Times New Roman" w:hAnsi="Times New Roman" w:eastAsia="宋体" w:cs="Times New Roman"/>
          <w:spacing w:val="7"/>
          <w:sz w:val="24"/>
          <w:szCs w:val="24"/>
          <w:highlight w:val="none"/>
          <w:lang w:val="en-US" w:eastAsia="zh-CN"/>
        </w:rPr>
        <w:t>、</w:t>
      </w:r>
      <w:r>
        <w:rPr>
          <w:rFonts w:hint="eastAsia" w:ascii="Times New Roman" w:hAnsi="Times New Roman" w:eastAsia="宋体" w:cs="Times New Roman"/>
          <w:spacing w:val="7"/>
          <w:sz w:val="24"/>
          <w:szCs w:val="24"/>
          <w:lang w:val="en-US" w:eastAsia="zh-CN"/>
        </w:rPr>
        <w:t>GB 32150</w:t>
      </w:r>
      <w:r>
        <w:rPr>
          <w:rFonts w:hint="default" w:ascii="Calibri" w:hAnsi="Calibri" w:eastAsia="宋体" w:cs="Calibri"/>
          <w:sz w:val="24"/>
          <w:szCs w:val="24"/>
        </w:rPr>
        <w:t>–</w:t>
      </w:r>
      <w:r>
        <w:rPr>
          <w:rFonts w:hint="eastAsia" w:ascii="Times New Roman" w:hAnsi="Times New Roman" w:eastAsia="宋体" w:cs="Times New Roman"/>
          <w:spacing w:val="7"/>
          <w:sz w:val="24"/>
          <w:szCs w:val="24"/>
          <w:lang w:val="en-US" w:eastAsia="zh-CN"/>
        </w:rPr>
        <w:t>2015《工业企业温室气体排放核算和报告总则》、</w:t>
      </w:r>
      <w:r>
        <w:rPr>
          <w:rFonts w:hint="default" w:ascii="Times New Roman" w:hAnsi="Times New Roman" w:eastAsia="Times New Roman" w:cs="Times New Roman"/>
          <w:sz w:val="24"/>
          <w:szCs w:val="24"/>
        </w:rPr>
        <w:t>GB</w:t>
      </w:r>
      <w:r>
        <w:rPr>
          <w:rFonts w:hint="eastAsia" w:ascii="Times New Roman" w:hAnsi="Times New Roman" w:eastAsia="宋体" w:cs="Times New Roman"/>
          <w:sz w:val="24"/>
          <w:szCs w:val="24"/>
          <w:lang w:val="en-US" w:eastAsia="zh-CN"/>
        </w:rPr>
        <w:t>/</w:t>
      </w:r>
      <w:r>
        <w:rPr>
          <w:rFonts w:hint="default" w:ascii="Times New Roman" w:hAnsi="Times New Roman" w:eastAsia="Times New Roman" w:cs="Times New Roman"/>
          <w:sz w:val="24"/>
          <w:szCs w:val="24"/>
        </w:rPr>
        <w:t>T 21369</w:t>
      </w:r>
      <w:r>
        <w:rPr>
          <w:rFonts w:hint="default" w:ascii="Calibri" w:hAnsi="Calibri" w:eastAsia="宋体" w:cs="Calibri"/>
          <w:sz w:val="24"/>
          <w:szCs w:val="24"/>
        </w:rPr>
        <w:t>–</w:t>
      </w:r>
      <w:r>
        <w:rPr>
          <w:rFonts w:hint="default" w:ascii="Times New Roman" w:hAnsi="Times New Roman" w:eastAsia="Times New Roman" w:cs="Times New Roman"/>
          <w:sz w:val="24"/>
          <w:szCs w:val="24"/>
        </w:rPr>
        <w:t>2008</w:t>
      </w:r>
      <w:r>
        <w:rPr>
          <w:rFonts w:hint="eastAsia" w:ascii="Times New Roman" w:hAnsi="Times New Roman" w:eastAsia="宋体" w:cs="Times New Roman"/>
          <w:sz w:val="24"/>
          <w:szCs w:val="24"/>
          <w:lang w:val="en-US" w:eastAsia="zh-CN"/>
        </w:rPr>
        <w:t>《</w:t>
      </w:r>
      <w:r>
        <w:rPr>
          <w:rFonts w:hint="default" w:ascii="Times New Roman" w:hAnsi="Times New Roman" w:eastAsia="Times New Roman" w:cs="Times New Roman"/>
          <w:sz w:val="24"/>
          <w:szCs w:val="24"/>
        </w:rPr>
        <w:t>火力发电企业能源计量器具配备和管理要求</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pacing w:val="7"/>
          <w:sz w:val="24"/>
          <w:szCs w:val="24"/>
          <w:lang w:val="en-US" w:eastAsia="zh-CN"/>
        </w:rPr>
        <w:t>、T/CMA CC199</w:t>
      </w:r>
      <w:r>
        <w:rPr>
          <w:rFonts w:hint="default" w:ascii="Calibri" w:hAnsi="Calibri" w:eastAsia="宋体" w:cs="Calibri"/>
          <w:spacing w:val="7"/>
          <w:sz w:val="24"/>
          <w:szCs w:val="24"/>
          <w:lang w:val="en-US" w:eastAsia="zh-CN"/>
        </w:rPr>
        <w:t>–</w:t>
      </w:r>
      <w:r>
        <w:rPr>
          <w:rFonts w:hint="eastAsia" w:ascii="Times New Roman" w:hAnsi="Times New Roman" w:eastAsia="宋体" w:cs="Times New Roman"/>
          <w:spacing w:val="7"/>
          <w:sz w:val="24"/>
          <w:szCs w:val="24"/>
          <w:lang w:val="en-US" w:eastAsia="zh-CN"/>
        </w:rPr>
        <w:t>2024《企业温室气体排放计量器具配备和管理通则》的部分内容。</w:t>
      </w:r>
    </w:p>
    <w:p w14:paraId="5E255B91">
      <w:pPr>
        <w:keepNext w:val="0"/>
        <w:keepLines w:val="0"/>
        <w:pageBreakBefore w:val="0"/>
        <w:widowControl/>
        <w:kinsoku w:val="0"/>
        <w:wordWrap/>
        <w:overflowPunct/>
        <w:topLinePunct w:val="0"/>
        <w:autoSpaceDE w:val="0"/>
        <w:autoSpaceDN w:val="0"/>
        <w:bidi w:val="0"/>
        <w:adjustRightInd w:val="0"/>
        <w:snapToGrid w:val="0"/>
        <w:spacing w:line="360" w:lineRule="auto"/>
        <w:ind w:left="9" w:firstLine="475"/>
        <w:jc w:val="both"/>
        <w:textAlignment w:val="baseline"/>
        <w:rPr>
          <w:rFonts w:hint="eastAsia" w:ascii="Times New Roman" w:hAnsi="Times New Roman" w:eastAsia="宋体" w:cs="Times New Roman"/>
          <w:spacing w:val="7"/>
          <w:sz w:val="24"/>
          <w:szCs w:val="24"/>
          <w:lang w:val="en-US" w:eastAsia="zh-CN"/>
        </w:rPr>
      </w:pPr>
      <w:r>
        <w:rPr>
          <w:rFonts w:hint="eastAsia" w:ascii="Times New Roman" w:hAnsi="Times New Roman" w:eastAsia="宋体" w:cs="Times New Roman"/>
          <w:spacing w:val="7"/>
          <w:sz w:val="24"/>
          <w:szCs w:val="24"/>
          <w:lang w:val="en-US" w:eastAsia="zh-CN"/>
        </w:rPr>
        <w:t>本规范为首次发布。</w:t>
      </w:r>
    </w:p>
    <w:p w14:paraId="7A39BEB5">
      <w:pPr>
        <w:keepNext w:val="0"/>
        <w:keepLines w:val="0"/>
        <w:pageBreakBefore w:val="0"/>
        <w:widowControl/>
        <w:kinsoku w:val="0"/>
        <w:wordWrap/>
        <w:overflowPunct/>
        <w:topLinePunct w:val="0"/>
        <w:autoSpaceDE w:val="0"/>
        <w:autoSpaceDN w:val="0"/>
        <w:bidi w:val="0"/>
        <w:adjustRightInd w:val="0"/>
        <w:snapToGrid w:val="0"/>
        <w:spacing w:line="360" w:lineRule="auto"/>
        <w:ind w:left="9" w:firstLine="475"/>
        <w:jc w:val="both"/>
        <w:textAlignment w:val="baseline"/>
        <w:rPr>
          <w:rFonts w:hint="default" w:ascii="Times New Roman" w:hAnsi="Times New Roman" w:eastAsia="宋体" w:cs="Times New Roman"/>
          <w:spacing w:val="7"/>
          <w:sz w:val="24"/>
          <w:szCs w:val="24"/>
        </w:rPr>
        <w:sectPr>
          <w:headerReference r:id="rId12" w:type="default"/>
          <w:footerReference r:id="rId13" w:type="default"/>
          <w:pgSz w:w="11906" w:h="16839"/>
          <w:pgMar w:top="1417" w:right="1134" w:bottom="1417" w:left="1417" w:header="1134" w:footer="1134" w:gutter="0"/>
          <w:pgNumType w:fmt="upperRoman" w:start="1"/>
          <w:cols w:space="0" w:num="1"/>
          <w:rtlGutter w:val="0"/>
          <w:docGrid w:linePitch="0" w:charSpace="0"/>
        </w:sectPr>
      </w:pPr>
    </w:p>
    <w:p w14:paraId="5D98A90F">
      <w:pPr>
        <w:keepNext w:val="0"/>
        <w:keepLines w:val="0"/>
        <w:pageBreakBefore w:val="0"/>
        <w:widowControl/>
        <w:kinsoku w:val="0"/>
        <w:wordWrap/>
        <w:overflowPunct/>
        <w:topLinePunct w:val="0"/>
        <w:autoSpaceDE w:val="0"/>
        <w:autoSpaceDN w:val="0"/>
        <w:bidi w:val="0"/>
        <w:adjustRightInd w:val="0"/>
        <w:snapToGrid w:val="0"/>
        <w:spacing w:before="0" w:beforeLines="100"/>
        <w:jc w:val="center"/>
        <w:textAlignment w:val="baseline"/>
        <w:rPr>
          <w:rFonts w:hint="eastAsia" w:ascii="黑体" w:hAnsi="黑体" w:eastAsia="黑体" w:cs="黑体"/>
          <w:sz w:val="32"/>
          <w:szCs w:val="32"/>
          <w:lang w:val="en-US" w:eastAsia="zh-CN"/>
        </w:rPr>
      </w:pPr>
      <w:bookmarkStart w:id="6" w:name="_Toc13258"/>
      <w:r>
        <w:rPr>
          <w:rFonts w:hint="eastAsia" w:ascii="黑体" w:hAnsi="黑体" w:eastAsia="黑体" w:cs="黑体"/>
          <w:sz w:val="32"/>
          <w:szCs w:val="32"/>
          <w:lang w:val="en-US" w:eastAsia="zh-CN"/>
        </w:rPr>
        <w:t>企业温室气体排放计量器具配备和管理</w:t>
      </w:r>
      <w:bookmarkEnd w:id="6"/>
      <w:r>
        <w:rPr>
          <w:rFonts w:hint="eastAsia" w:ascii="黑体" w:hAnsi="黑体" w:eastAsia="黑体" w:cs="黑体"/>
          <w:sz w:val="32"/>
          <w:szCs w:val="32"/>
          <w:lang w:val="en-US" w:eastAsia="zh-CN"/>
        </w:rPr>
        <w:t>规范 发电设施</w:t>
      </w:r>
    </w:p>
    <w:p w14:paraId="3E76416A">
      <w:pPr>
        <w:pStyle w:val="2"/>
        <w:bidi w:val="0"/>
        <w:rPr>
          <w:rFonts w:hint="default"/>
        </w:rPr>
      </w:pPr>
      <w:bookmarkStart w:id="7" w:name="_Toc28775"/>
      <w:bookmarkStart w:id="8" w:name="_Toc14443"/>
      <w:r>
        <w:rPr>
          <w:rFonts w:hint="default"/>
          <w:lang w:val="en-US" w:eastAsia="zh-CN"/>
        </w:rPr>
        <w:t>1</w:t>
      </w:r>
      <w:r>
        <w:rPr>
          <w:rFonts w:hint="eastAsia"/>
          <w:lang w:val="en-US" w:eastAsia="zh-CN"/>
        </w:rPr>
        <w:t xml:space="preserve"> </w:t>
      </w:r>
      <w:r>
        <w:rPr>
          <w:rFonts w:hint="default"/>
        </w:rPr>
        <w:t>范围</w:t>
      </w:r>
      <w:bookmarkEnd w:id="7"/>
      <w:bookmarkEnd w:id="8"/>
    </w:p>
    <w:p w14:paraId="0F1427C1">
      <w:pPr>
        <w:widowControl w:val="0"/>
        <w:kinsoku/>
        <w:autoSpaceDE w:val="0"/>
        <w:autoSpaceDN w:val="0"/>
        <w:adjustRightInd/>
        <w:snapToGrid/>
        <w:spacing w:line="360" w:lineRule="auto"/>
        <w:ind w:firstLine="480" w:firstLineChars="200"/>
        <w:jc w:val="left"/>
        <w:textAlignment w:val="auto"/>
        <w:rPr>
          <w:rFonts w:hint="default" w:ascii="Times New Roman" w:hAnsi="Times New Roman" w:eastAsia="宋体" w:cs="Times New Roman"/>
          <w:snapToGrid/>
          <w:kern w:val="0"/>
          <w:sz w:val="24"/>
          <w:szCs w:val="24"/>
          <w:lang w:val="en-US" w:eastAsia="zh-CN" w:bidi="ar-SA"/>
        </w:rPr>
      </w:pPr>
      <w:r>
        <w:rPr>
          <w:rFonts w:hint="default" w:ascii="Times New Roman" w:hAnsi="Times New Roman" w:eastAsia="宋体" w:cs="Times New Roman"/>
          <w:snapToGrid/>
          <w:kern w:val="0"/>
          <w:sz w:val="24"/>
          <w:szCs w:val="24"/>
          <w:lang w:val="en-US" w:eastAsia="zh-CN" w:bidi="ar-SA"/>
        </w:rPr>
        <w:t>本</w:t>
      </w:r>
      <w:r>
        <w:rPr>
          <w:rFonts w:hint="eastAsia" w:ascii="Times New Roman" w:hAnsi="Times New Roman" w:eastAsia="宋体" w:cs="Times New Roman"/>
          <w:snapToGrid/>
          <w:kern w:val="0"/>
          <w:sz w:val="24"/>
          <w:szCs w:val="24"/>
          <w:lang w:val="en-US" w:eastAsia="zh-CN" w:bidi="ar-SA"/>
        </w:rPr>
        <w:t>规范</w:t>
      </w:r>
      <w:r>
        <w:rPr>
          <w:rFonts w:hint="default" w:ascii="Times New Roman" w:hAnsi="Times New Roman" w:eastAsia="宋体" w:cs="Times New Roman"/>
          <w:snapToGrid/>
          <w:kern w:val="0"/>
          <w:sz w:val="24"/>
          <w:szCs w:val="24"/>
          <w:lang w:val="en-US" w:eastAsia="zh-CN" w:bidi="ar-SA"/>
        </w:rPr>
        <w:t>规定了</w:t>
      </w:r>
      <w:r>
        <w:rPr>
          <w:rFonts w:hint="eastAsia" w:ascii="Times New Roman" w:hAnsi="Times New Roman" w:cs="Times New Roman"/>
          <w:snapToGrid/>
          <w:kern w:val="0"/>
          <w:sz w:val="24"/>
          <w:szCs w:val="24"/>
          <w:lang w:val="en-US" w:eastAsia="zh-CN" w:bidi="ar-SA"/>
        </w:rPr>
        <w:t>具有发电设施的</w:t>
      </w:r>
      <w:r>
        <w:rPr>
          <w:rFonts w:hint="default" w:ascii="Times New Roman" w:hAnsi="Times New Roman" w:eastAsia="宋体" w:cs="Times New Roman"/>
          <w:snapToGrid/>
          <w:kern w:val="0"/>
          <w:sz w:val="24"/>
          <w:szCs w:val="24"/>
          <w:lang w:val="en-US" w:eastAsia="zh-CN" w:bidi="ar-SA"/>
        </w:rPr>
        <w:t>企业</w:t>
      </w:r>
      <w:r>
        <w:rPr>
          <w:rFonts w:hint="eastAsia" w:ascii="Times New Roman" w:hAnsi="Times New Roman" w:eastAsia="宋体" w:cs="Times New Roman"/>
          <w:snapToGrid/>
          <w:kern w:val="0"/>
          <w:sz w:val="24"/>
          <w:szCs w:val="24"/>
          <w:lang w:val="en-US" w:eastAsia="zh-CN" w:bidi="ar-SA"/>
        </w:rPr>
        <w:t>温室气体</w:t>
      </w:r>
      <w:r>
        <w:rPr>
          <w:rFonts w:hint="default" w:ascii="Times New Roman" w:hAnsi="Times New Roman" w:eastAsia="宋体" w:cs="Times New Roman"/>
          <w:snapToGrid/>
          <w:kern w:val="0"/>
          <w:sz w:val="24"/>
          <w:szCs w:val="24"/>
          <w:lang w:val="en-US" w:eastAsia="zh-CN" w:bidi="ar-SA"/>
        </w:rPr>
        <w:t>排放计量器具配备和管理的基本要求。</w:t>
      </w:r>
    </w:p>
    <w:p w14:paraId="1506318B">
      <w:pPr>
        <w:widowControl w:val="0"/>
        <w:kinsoku/>
        <w:autoSpaceDE w:val="0"/>
        <w:autoSpaceDN w:val="0"/>
        <w:adjustRightInd/>
        <w:snapToGrid/>
        <w:spacing w:line="360" w:lineRule="auto"/>
        <w:ind w:firstLine="480" w:firstLineChars="200"/>
        <w:jc w:val="left"/>
        <w:textAlignment w:val="auto"/>
        <w:rPr>
          <w:rFonts w:hint="default" w:ascii="Times New Roman" w:hAnsi="Times New Roman" w:eastAsia="宋体" w:cs="Times New Roman"/>
          <w:snapToGrid/>
          <w:kern w:val="0"/>
          <w:sz w:val="24"/>
          <w:szCs w:val="24"/>
          <w:lang w:val="en-US" w:eastAsia="zh-CN" w:bidi="ar-SA"/>
        </w:rPr>
      </w:pPr>
      <w:r>
        <w:rPr>
          <w:rFonts w:hint="default" w:ascii="Times New Roman" w:hAnsi="Times New Roman" w:eastAsia="宋体" w:cs="Times New Roman"/>
          <w:snapToGrid/>
          <w:kern w:val="0"/>
          <w:sz w:val="24"/>
          <w:szCs w:val="24"/>
          <w:lang w:val="en-US" w:eastAsia="zh-CN" w:bidi="ar-SA"/>
        </w:rPr>
        <w:t>本</w:t>
      </w:r>
      <w:r>
        <w:rPr>
          <w:rFonts w:hint="eastAsia" w:ascii="Times New Roman" w:hAnsi="Times New Roman" w:eastAsia="宋体" w:cs="Times New Roman"/>
          <w:snapToGrid/>
          <w:kern w:val="0"/>
          <w:sz w:val="24"/>
          <w:szCs w:val="24"/>
          <w:lang w:val="en-US" w:eastAsia="zh-CN" w:bidi="ar-SA"/>
        </w:rPr>
        <w:t>规范</w:t>
      </w:r>
      <w:r>
        <w:rPr>
          <w:rFonts w:hint="eastAsia" w:ascii="Times New Roman" w:hAnsi="Times New Roman" w:cs="Times New Roman"/>
          <w:snapToGrid/>
          <w:kern w:val="0"/>
          <w:sz w:val="24"/>
          <w:szCs w:val="24"/>
          <w:lang w:val="en-US" w:eastAsia="zh-CN" w:bidi="ar-SA"/>
        </w:rPr>
        <w:t>适用于具有</w:t>
      </w:r>
      <w:r>
        <w:rPr>
          <w:rFonts w:hint="eastAsia" w:ascii="Times New Roman" w:hAnsi="Times New Roman" w:eastAsia="宋体" w:cs="Times New Roman"/>
          <w:snapToGrid/>
          <w:kern w:val="0"/>
          <w:sz w:val="24"/>
          <w:szCs w:val="24"/>
          <w:lang w:val="en-US" w:eastAsia="zh-CN" w:bidi="ar-SA"/>
        </w:rPr>
        <w:t>使用燃煤、燃油和燃气等化石燃料及掺烧化石燃料的纯凝发电机组和热电联产机组等发电设施</w:t>
      </w:r>
      <w:r>
        <w:rPr>
          <w:rFonts w:hint="eastAsia" w:ascii="Times New Roman" w:hAnsi="Times New Roman" w:cs="Times New Roman"/>
          <w:snapToGrid/>
          <w:kern w:val="0"/>
          <w:sz w:val="24"/>
          <w:szCs w:val="24"/>
          <w:lang w:val="en-US" w:eastAsia="zh-CN" w:bidi="ar-SA"/>
        </w:rPr>
        <w:t>的企业（包括温室气体重点排放单位和其他排放单位）</w:t>
      </w:r>
      <w:r>
        <w:rPr>
          <w:rFonts w:hint="eastAsia" w:ascii="Times New Roman" w:hAnsi="Times New Roman" w:eastAsia="宋体" w:cs="Times New Roman"/>
          <w:snapToGrid/>
          <w:kern w:val="0"/>
          <w:sz w:val="24"/>
          <w:szCs w:val="24"/>
          <w:lang w:val="en-US" w:eastAsia="zh-CN" w:bidi="ar-SA"/>
        </w:rPr>
        <w:t>。</w:t>
      </w:r>
    </w:p>
    <w:p w14:paraId="3CE0C178">
      <w:pPr>
        <w:pStyle w:val="2"/>
        <w:bidi w:val="0"/>
        <w:rPr>
          <w:rFonts w:hint="default"/>
        </w:rPr>
      </w:pPr>
      <w:bookmarkStart w:id="9" w:name="_Toc15800"/>
      <w:bookmarkStart w:id="10" w:name="_Toc32216"/>
      <w:r>
        <w:rPr>
          <w:rFonts w:hint="default"/>
          <w:lang w:val="en-US" w:eastAsia="zh-CN"/>
        </w:rPr>
        <w:t>2</w:t>
      </w:r>
      <w:r>
        <w:rPr>
          <w:rFonts w:hint="eastAsia"/>
          <w:lang w:val="en-US" w:eastAsia="zh-CN"/>
        </w:rPr>
        <w:t xml:space="preserve"> </w:t>
      </w:r>
      <w:r>
        <w:rPr>
          <w:rFonts w:hint="default"/>
        </w:rPr>
        <w:t>引用文件</w:t>
      </w:r>
      <w:bookmarkEnd w:id="9"/>
      <w:bookmarkEnd w:id="10"/>
    </w:p>
    <w:p w14:paraId="3A1CA95B">
      <w:pPr>
        <w:keepNext w:val="0"/>
        <w:keepLines w:val="0"/>
        <w:pageBreakBefore w:val="0"/>
        <w:widowControl/>
        <w:kinsoku w:val="0"/>
        <w:wordWrap/>
        <w:overflowPunct/>
        <w:topLinePunct w:val="0"/>
        <w:autoSpaceDE w:val="0"/>
        <w:autoSpaceDN w:val="0"/>
        <w:bidi w:val="0"/>
        <w:adjustRightInd w:val="0"/>
        <w:snapToGrid w:val="0"/>
        <w:spacing w:line="360" w:lineRule="auto"/>
        <w:ind w:left="535"/>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lang w:eastAsia="zh-CN"/>
        </w:rPr>
        <w:t>本</w:t>
      </w:r>
      <w:r>
        <w:rPr>
          <w:rFonts w:hint="eastAsia" w:ascii="Times New Roman" w:hAnsi="Times New Roman" w:eastAsia="宋体" w:cs="Times New Roman"/>
          <w:spacing w:val="9"/>
          <w:sz w:val="24"/>
          <w:szCs w:val="24"/>
          <w:lang w:val="en-US" w:eastAsia="zh-CN"/>
        </w:rPr>
        <w:t>规范</w:t>
      </w:r>
      <w:r>
        <w:rPr>
          <w:rFonts w:hint="default" w:ascii="Times New Roman" w:hAnsi="Times New Roman" w:eastAsia="宋体" w:cs="Times New Roman"/>
          <w:spacing w:val="8"/>
          <w:sz w:val="24"/>
          <w:szCs w:val="24"/>
        </w:rPr>
        <w:t>引用了下列文件：</w:t>
      </w:r>
    </w:p>
    <w:p w14:paraId="4D4936FF">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default" w:ascii="Times New Roman" w:hAnsi="Times New Roman" w:eastAsia="宋体" w:cs="Times New Roman"/>
          <w:spacing w:val="4"/>
          <w:sz w:val="24"/>
          <w:szCs w:val="24"/>
        </w:rPr>
      </w:pPr>
      <w:r>
        <w:rPr>
          <w:rFonts w:hint="default" w:ascii="Times New Roman" w:hAnsi="Times New Roman" w:eastAsia="Times New Roman" w:cs="Times New Roman"/>
          <w:sz w:val="24"/>
          <w:szCs w:val="24"/>
        </w:rPr>
        <w:t>GB</w:t>
      </w:r>
      <w:r>
        <w:rPr>
          <w:rFonts w:hint="default" w:ascii="Times New Roman" w:hAnsi="Times New Roman" w:eastAsia="宋体" w:cs="Times New Roman"/>
          <w:sz w:val="24"/>
          <w:szCs w:val="24"/>
          <w:lang w:val="en-US" w:eastAsia="zh-CN"/>
        </w:rPr>
        <w:t>/T</w:t>
      </w:r>
      <w:r>
        <w:rPr>
          <w:rFonts w:hint="default" w:ascii="Times New Roman" w:hAnsi="Times New Roman" w:eastAsia="Times New Roman" w:cs="Times New Roman"/>
          <w:sz w:val="24"/>
          <w:szCs w:val="24"/>
        </w:rPr>
        <w:t xml:space="preserve"> 32150</w:t>
      </w:r>
      <w:r>
        <w:rPr>
          <w:rFonts w:hint="default" w:ascii="Calibri" w:hAnsi="Calibri" w:eastAsia="Times New Roman" w:cs="Calibri"/>
          <w:sz w:val="24"/>
          <w:szCs w:val="24"/>
        </w:rPr>
        <w:t>–</w:t>
      </w:r>
      <w:r>
        <w:rPr>
          <w:rFonts w:hint="eastAsia" w:ascii="Times New Roman" w:hAnsi="Times New Roman" w:eastAsia="宋体" w:cs="Times New Roman"/>
          <w:sz w:val="24"/>
          <w:szCs w:val="24"/>
          <w:lang w:val="en-US" w:eastAsia="zh-CN"/>
        </w:rPr>
        <w:t>2015</w:t>
      </w:r>
      <w:r>
        <w:rPr>
          <w:rFonts w:hint="default" w:ascii="Times New Roman" w:hAnsi="Times New Roman" w:eastAsia="Times New Roman" w:cs="Times New Roman"/>
          <w:sz w:val="24"/>
          <w:szCs w:val="24"/>
        </w:rPr>
        <w:t>《工业企</w:t>
      </w:r>
      <w:r>
        <w:rPr>
          <w:rFonts w:hint="default" w:ascii="Times New Roman" w:hAnsi="Times New Roman" w:eastAsia="宋体" w:cs="Times New Roman"/>
          <w:spacing w:val="8"/>
          <w:sz w:val="24"/>
          <w:szCs w:val="24"/>
        </w:rPr>
        <w:t>业温室气体排放核算和报告总则</w:t>
      </w:r>
      <w:r>
        <w:rPr>
          <w:rFonts w:hint="default" w:ascii="Times New Roman" w:hAnsi="Times New Roman" w:eastAsia="宋体" w:cs="Times New Roman"/>
          <w:spacing w:val="3"/>
          <w:sz w:val="24"/>
          <w:szCs w:val="24"/>
        </w:rPr>
        <w:t>》</w:t>
      </w:r>
    </w:p>
    <w:p w14:paraId="2647CA18">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Times New Roman" w:hAnsi="Times New Roman" w:eastAsia="宋体" w:cs="Times New Roman"/>
          <w:spacing w:val="7"/>
          <w:sz w:val="24"/>
          <w:szCs w:val="24"/>
          <w:lang w:val="en-US" w:eastAsia="zh-CN"/>
        </w:rPr>
      </w:pPr>
      <w:r>
        <w:rPr>
          <w:rFonts w:hint="eastAsia" w:ascii="Times New Roman" w:hAnsi="Times New Roman" w:eastAsia="宋体" w:cs="Times New Roman"/>
          <w:spacing w:val="7"/>
          <w:sz w:val="24"/>
          <w:szCs w:val="24"/>
          <w:lang w:val="en-US" w:eastAsia="zh-CN"/>
        </w:rPr>
        <w:t>T/CMA CC199</w:t>
      </w:r>
      <w:r>
        <w:rPr>
          <w:rFonts w:hint="default" w:ascii="Calibri" w:hAnsi="Calibri" w:eastAsia="宋体" w:cs="Calibri"/>
          <w:spacing w:val="7"/>
          <w:sz w:val="24"/>
          <w:szCs w:val="24"/>
          <w:lang w:val="en-US" w:eastAsia="zh-CN"/>
        </w:rPr>
        <w:t>–</w:t>
      </w:r>
      <w:r>
        <w:rPr>
          <w:rFonts w:hint="eastAsia" w:ascii="Times New Roman" w:hAnsi="Times New Roman" w:eastAsia="宋体" w:cs="Times New Roman"/>
          <w:spacing w:val="7"/>
          <w:sz w:val="24"/>
          <w:szCs w:val="24"/>
          <w:lang w:val="en-US" w:eastAsia="zh-CN"/>
        </w:rPr>
        <w:t>2024《企业温室气体排放计量器具配备和管理通则》</w:t>
      </w:r>
    </w:p>
    <w:p w14:paraId="214A9A05">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Times New Roman" w:hAnsi="Times New Roman" w:eastAsia="宋体" w:cs="Times New Roman"/>
          <w:spacing w:val="7"/>
          <w:sz w:val="24"/>
          <w:szCs w:val="24"/>
          <w:lang w:val="en-US" w:eastAsia="zh-CN"/>
        </w:rPr>
      </w:pPr>
      <w:r>
        <w:rPr>
          <w:rFonts w:hint="eastAsia" w:ascii="Times New Roman" w:hAnsi="Times New Roman" w:eastAsia="宋体" w:cs="Times New Roman"/>
          <w:spacing w:val="7"/>
          <w:sz w:val="24"/>
          <w:szCs w:val="24"/>
          <w:lang w:val="en-US" w:eastAsia="zh-CN"/>
        </w:rPr>
        <w:t>《企业温室气体排放核算与报告指南 发电设施》</w:t>
      </w:r>
    </w:p>
    <w:p w14:paraId="4CA832B3">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83"/>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2"/>
          <w:sz w:val="24"/>
          <w:szCs w:val="24"/>
        </w:rPr>
        <w:t>凡是注</w:t>
      </w:r>
      <w:r>
        <w:rPr>
          <w:rFonts w:hint="default" w:ascii="Times New Roman" w:hAnsi="Times New Roman" w:eastAsia="宋体" w:cs="Times New Roman"/>
          <w:spacing w:val="11"/>
          <w:sz w:val="24"/>
          <w:szCs w:val="24"/>
        </w:rPr>
        <w:t>日</w:t>
      </w:r>
      <w:r>
        <w:rPr>
          <w:rFonts w:hint="default" w:ascii="Times New Roman" w:hAnsi="Times New Roman" w:eastAsia="宋体" w:cs="Times New Roman"/>
          <w:spacing w:val="6"/>
          <w:sz w:val="24"/>
          <w:szCs w:val="24"/>
        </w:rPr>
        <w:t>期的引用文件</w:t>
      </w:r>
      <w:r>
        <w:rPr>
          <w:rFonts w:hint="eastAsia" w:ascii="Times New Roman" w:hAnsi="Times New Roman" w:cs="Times New Roman"/>
          <w:spacing w:val="6"/>
          <w:sz w:val="24"/>
          <w:szCs w:val="24"/>
          <w:lang w:eastAsia="zh-CN"/>
        </w:rPr>
        <w:t>，</w:t>
      </w:r>
      <w:r>
        <w:rPr>
          <w:rFonts w:hint="default" w:ascii="Times New Roman" w:hAnsi="Times New Roman" w:eastAsia="宋体" w:cs="Times New Roman"/>
          <w:spacing w:val="6"/>
          <w:sz w:val="24"/>
          <w:szCs w:val="24"/>
        </w:rPr>
        <w:t>仅注日期的版本适用于本</w:t>
      </w:r>
      <w:r>
        <w:rPr>
          <w:rFonts w:hint="eastAsia" w:ascii="Times New Roman" w:hAnsi="Times New Roman" w:eastAsia="宋体" w:cs="Times New Roman"/>
          <w:spacing w:val="6"/>
          <w:sz w:val="24"/>
          <w:szCs w:val="24"/>
          <w:lang w:val="en-US" w:eastAsia="zh-CN"/>
        </w:rPr>
        <w:t>规范</w:t>
      </w:r>
      <w:r>
        <w:rPr>
          <w:rFonts w:hint="default" w:ascii="Times New Roman" w:hAnsi="Times New Roman" w:eastAsia="宋体" w:cs="Times New Roman"/>
          <w:spacing w:val="6"/>
          <w:sz w:val="24"/>
          <w:szCs w:val="24"/>
        </w:rPr>
        <w:t>。凡是不注日期的引用文件</w:t>
      </w:r>
      <w:r>
        <w:rPr>
          <w:rFonts w:hint="eastAsia" w:ascii="Times New Roman" w:hAnsi="Times New Roman" w:cs="Times New Roman"/>
          <w:spacing w:val="6"/>
          <w:sz w:val="24"/>
          <w:szCs w:val="24"/>
          <w:lang w:eastAsia="zh-CN"/>
        </w:rPr>
        <w:t>，</w:t>
      </w:r>
      <w:r>
        <w:rPr>
          <w:rFonts w:hint="default" w:ascii="Times New Roman" w:hAnsi="Times New Roman" w:eastAsia="宋体" w:cs="Times New Roman"/>
          <w:spacing w:val="15"/>
          <w:sz w:val="24"/>
          <w:szCs w:val="24"/>
        </w:rPr>
        <w:t>其</w:t>
      </w:r>
      <w:r>
        <w:rPr>
          <w:rFonts w:hint="default" w:ascii="Times New Roman" w:hAnsi="Times New Roman" w:eastAsia="宋体" w:cs="Times New Roman"/>
          <w:spacing w:val="8"/>
          <w:sz w:val="24"/>
          <w:szCs w:val="24"/>
        </w:rPr>
        <w:t>最新版本</w:t>
      </w:r>
      <w:r>
        <w:rPr>
          <w:rFonts w:hint="eastAsia" w:ascii="Times New Roman" w:hAnsi="Times New Roman" w:eastAsia="宋体" w:cs="Times New Roman"/>
          <w:spacing w:val="8"/>
          <w:sz w:val="24"/>
          <w:szCs w:val="24"/>
          <w:lang w:eastAsia="zh-CN"/>
        </w:rPr>
        <w:t>（</w:t>
      </w:r>
      <w:r>
        <w:rPr>
          <w:rFonts w:hint="default" w:ascii="Times New Roman" w:hAnsi="Times New Roman" w:eastAsia="宋体" w:cs="Times New Roman"/>
          <w:spacing w:val="8"/>
          <w:sz w:val="24"/>
          <w:szCs w:val="24"/>
        </w:rPr>
        <w:t>包括所有的修改单</w:t>
      </w:r>
      <w:r>
        <w:rPr>
          <w:rFonts w:hint="eastAsia" w:ascii="Times New Roman" w:hAnsi="Times New Roman" w:eastAsia="宋体" w:cs="Times New Roman"/>
          <w:spacing w:val="8"/>
          <w:sz w:val="24"/>
          <w:szCs w:val="24"/>
          <w:lang w:eastAsia="zh-CN"/>
        </w:rPr>
        <w:t>）</w:t>
      </w:r>
      <w:r>
        <w:rPr>
          <w:rFonts w:hint="default" w:ascii="Times New Roman" w:hAnsi="Times New Roman" w:eastAsia="宋体" w:cs="Times New Roman"/>
          <w:spacing w:val="8"/>
          <w:sz w:val="24"/>
          <w:szCs w:val="24"/>
        </w:rPr>
        <w:t>适用于本</w:t>
      </w:r>
      <w:r>
        <w:rPr>
          <w:rFonts w:hint="eastAsia" w:ascii="Times New Roman" w:hAnsi="Times New Roman" w:eastAsia="宋体" w:cs="Times New Roman"/>
          <w:spacing w:val="8"/>
          <w:sz w:val="24"/>
          <w:szCs w:val="24"/>
          <w:lang w:val="en-US" w:eastAsia="zh-CN"/>
        </w:rPr>
        <w:t>规范</w:t>
      </w:r>
      <w:r>
        <w:rPr>
          <w:rFonts w:hint="default" w:ascii="Times New Roman" w:hAnsi="Times New Roman" w:eastAsia="宋体" w:cs="Times New Roman"/>
          <w:spacing w:val="8"/>
          <w:sz w:val="24"/>
          <w:szCs w:val="24"/>
        </w:rPr>
        <w:t>。</w:t>
      </w:r>
    </w:p>
    <w:p w14:paraId="4BB4122D">
      <w:pPr>
        <w:pStyle w:val="2"/>
        <w:bidi w:val="0"/>
        <w:rPr>
          <w:rFonts w:hint="default"/>
        </w:rPr>
      </w:pPr>
      <w:bookmarkStart w:id="11" w:name="_Toc6775"/>
      <w:bookmarkStart w:id="12" w:name="_Toc27476"/>
      <w:r>
        <w:rPr>
          <w:rFonts w:hint="default"/>
          <w:lang w:val="en-US" w:eastAsia="zh-CN"/>
        </w:rPr>
        <w:t>3</w:t>
      </w:r>
      <w:r>
        <w:rPr>
          <w:rFonts w:hint="eastAsia"/>
          <w:lang w:val="en-US" w:eastAsia="zh-CN"/>
        </w:rPr>
        <w:t xml:space="preserve"> </w:t>
      </w:r>
      <w:r>
        <w:rPr>
          <w:rFonts w:hint="default"/>
        </w:rPr>
        <w:t>术语和定义</w:t>
      </w:r>
      <w:bookmarkEnd w:id="11"/>
      <w:bookmarkEnd w:id="12"/>
    </w:p>
    <w:p w14:paraId="123D6703">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default" w:ascii="Times New Roman" w:hAnsi="Times New Roman" w:cs="Times New Roman"/>
          <w:lang w:val="en-US" w:eastAsia="zh-CN"/>
        </w:rPr>
      </w:pPr>
      <w:r>
        <w:rPr>
          <w:rFonts w:hint="default" w:ascii="Times New Roman" w:hAnsi="Times New Roman" w:eastAsia="Times New Roman" w:cs="Times New Roman"/>
          <w:spacing w:val="8"/>
          <w:sz w:val="24"/>
          <w:szCs w:val="24"/>
        </w:rPr>
        <w:t>GB</w:t>
      </w:r>
      <w:r>
        <w:rPr>
          <w:rFonts w:hint="default" w:ascii="Times New Roman" w:hAnsi="Times New Roman" w:eastAsia="宋体" w:cs="Times New Roman"/>
          <w:sz w:val="24"/>
          <w:szCs w:val="24"/>
          <w:lang w:val="en-US" w:eastAsia="zh-CN"/>
        </w:rPr>
        <w:t>/T</w:t>
      </w:r>
      <w:r>
        <w:rPr>
          <w:rFonts w:hint="default" w:ascii="Times New Roman" w:hAnsi="Times New Roman" w:eastAsia="Times New Roman" w:cs="Times New Roman"/>
          <w:spacing w:val="8"/>
          <w:sz w:val="24"/>
          <w:szCs w:val="24"/>
        </w:rPr>
        <w:t xml:space="preserve"> 32150</w:t>
      </w:r>
      <w:r>
        <w:rPr>
          <w:rFonts w:hint="default" w:ascii="Calibri" w:hAnsi="Calibri" w:eastAsia="Times New Roman" w:cs="Calibri"/>
          <w:spacing w:val="8"/>
          <w:sz w:val="24"/>
          <w:szCs w:val="24"/>
        </w:rPr>
        <w:t>–</w:t>
      </w:r>
      <w:r>
        <w:rPr>
          <w:rFonts w:hint="eastAsia" w:ascii="Times New Roman" w:hAnsi="Times New Roman" w:eastAsia="宋体" w:cs="Times New Roman"/>
          <w:spacing w:val="8"/>
          <w:sz w:val="24"/>
          <w:szCs w:val="24"/>
          <w:lang w:val="en-US" w:eastAsia="zh-CN"/>
        </w:rPr>
        <w:t>2015</w:t>
      </w:r>
      <w:r>
        <w:rPr>
          <w:rFonts w:hint="default" w:ascii="Times New Roman" w:hAnsi="Times New Roman" w:eastAsia="Times New Roman" w:cs="Times New Roman"/>
          <w:spacing w:val="8"/>
          <w:sz w:val="24"/>
          <w:szCs w:val="24"/>
        </w:rPr>
        <w:t>《工业企业温室气体排放核算和报告总则》</w:t>
      </w:r>
      <w:r>
        <w:rPr>
          <w:rFonts w:hint="eastAsia" w:ascii="Times New Roman" w:hAnsi="Times New Roman" w:cs="Times New Roman"/>
          <w:spacing w:val="7"/>
          <w:sz w:val="24"/>
          <w:szCs w:val="24"/>
          <w:lang w:val="en-US" w:eastAsia="zh-CN"/>
        </w:rPr>
        <w:t>、</w:t>
      </w:r>
      <w:r>
        <w:rPr>
          <w:rFonts w:hint="eastAsia" w:ascii="Times New Roman" w:hAnsi="Times New Roman" w:eastAsia="宋体" w:cs="Times New Roman"/>
          <w:spacing w:val="7"/>
          <w:sz w:val="24"/>
          <w:szCs w:val="24"/>
          <w:lang w:val="en-US" w:eastAsia="zh-CN"/>
        </w:rPr>
        <w:t>T/CMA CC199</w:t>
      </w:r>
      <w:r>
        <w:rPr>
          <w:rFonts w:hint="default" w:ascii="Calibri" w:hAnsi="Calibri" w:eastAsia="宋体" w:cs="Calibri"/>
          <w:spacing w:val="7"/>
          <w:sz w:val="24"/>
          <w:szCs w:val="24"/>
          <w:lang w:val="en-US" w:eastAsia="zh-CN"/>
        </w:rPr>
        <w:t>–</w:t>
      </w:r>
      <w:r>
        <w:rPr>
          <w:rFonts w:hint="eastAsia" w:ascii="Times New Roman" w:hAnsi="Times New Roman" w:eastAsia="宋体" w:cs="Times New Roman"/>
          <w:spacing w:val="7"/>
          <w:sz w:val="24"/>
          <w:szCs w:val="24"/>
          <w:lang w:val="en-US" w:eastAsia="zh-CN"/>
        </w:rPr>
        <w:t>2024《企业温室气体排放计量器具配备和管理通则》</w:t>
      </w:r>
      <w:r>
        <w:rPr>
          <w:rFonts w:hint="eastAsia" w:ascii="Times New Roman" w:hAnsi="Times New Roman" w:cs="Times New Roman"/>
          <w:spacing w:val="7"/>
          <w:sz w:val="24"/>
          <w:szCs w:val="24"/>
          <w:lang w:val="en-US" w:eastAsia="zh-CN"/>
        </w:rPr>
        <w:t>、《企业温室气体排放核算与报告指南 发电设施》</w:t>
      </w:r>
      <w:r>
        <w:rPr>
          <w:rFonts w:hint="eastAsia" w:ascii="Times New Roman" w:hAnsi="Times New Roman" w:eastAsia="宋体" w:cs="Times New Roman"/>
          <w:spacing w:val="8"/>
          <w:sz w:val="24"/>
          <w:szCs w:val="24"/>
          <w:lang w:val="en-US" w:eastAsia="zh-CN"/>
        </w:rPr>
        <w:t>界定的以及下列</w:t>
      </w:r>
      <w:r>
        <w:rPr>
          <w:rFonts w:hint="default" w:ascii="Times New Roman" w:hAnsi="Times New Roman" w:eastAsia="Times New Roman" w:cs="Times New Roman"/>
          <w:spacing w:val="8"/>
          <w:sz w:val="24"/>
          <w:szCs w:val="24"/>
        </w:rPr>
        <w:t>术语和定义适用于</w:t>
      </w:r>
      <w:r>
        <w:rPr>
          <w:rFonts w:hint="default" w:ascii="Times New Roman" w:hAnsi="Times New Roman" w:eastAsia="宋体" w:cs="Times New Roman"/>
          <w:spacing w:val="8"/>
          <w:sz w:val="24"/>
          <w:szCs w:val="24"/>
          <w:lang w:eastAsia="zh-CN"/>
        </w:rPr>
        <w:t>本</w:t>
      </w:r>
      <w:r>
        <w:rPr>
          <w:rFonts w:hint="eastAsia" w:ascii="Times New Roman" w:hAnsi="Times New Roman" w:eastAsia="宋体" w:cs="Times New Roman"/>
          <w:spacing w:val="8"/>
          <w:sz w:val="24"/>
          <w:szCs w:val="24"/>
          <w:lang w:val="en-US" w:eastAsia="zh-CN"/>
        </w:rPr>
        <w:t>规范</w:t>
      </w:r>
      <w:r>
        <w:rPr>
          <w:rFonts w:hint="default" w:ascii="Times New Roman" w:hAnsi="Times New Roman" w:eastAsia="Times New Roman" w:cs="Times New Roman"/>
          <w:spacing w:val="8"/>
          <w:sz w:val="24"/>
          <w:szCs w:val="24"/>
        </w:rPr>
        <w:t>。</w:t>
      </w:r>
    </w:p>
    <w:p w14:paraId="6659154F">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3.1</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温室气体 greenhouse gas</w:t>
      </w:r>
    </w:p>
    <w:p w14:paraId="36B5F9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大气层中自然存在的和由于人类活动产生的能够吸收和散发由地球表面、大气层和云层所产生的、波长在红外光谱内的辐射的气态成分。</w:t>
      </w:r>
    </w:p>
    <w:p w14:paraId="46E572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[GB 32150</w:t>
      </w:r>
      <w:r>
        <w:rPr>
          <w:rFonts w:hint="default" w:ascii="Calibri" w:hAnsi="Calibri" w:eastAsia="Times New Roman" w:cs="Calibri"/>
          <w:spacing w:val="8"/>
          <w:sz w:val="24"/>
          <w:szCs w:val="24"/>
        </w:rPr>
        <w:t>–</w:t>
      </w:r>
      <w:r>
        <w:rPr>
          <w:rFonts w:hint="default" w:ascii="Times New Roman" w:hAnsi="Times New Roman" w:eastAsia="宋体" w:cs="Times New Roman"/>
          <w:sz w:val="24"/>
          <w:szCs w:val="24"/>
          <w:highlight w:val="none"/>
          <w:lang w:val="en-US" w:eastAsia="zh-CN"/>
        </w:rPr>
        <w:t>201</w:t>
      </w: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，定义</w:t>
      </w:r>
      <w:r>
        <w:rPr>
          <w:rFonts w:hint="eastAsia" w:ascii="Times New Roman" w:hAnsi="Times New Roman" w:eastAsia="宋体" w:cs="Times New Roman"/>
          <w:sz w:val="24"/>
          <w:szCs w:val="24"/>
          <w:highlight w:val="none"/>
          <w:lang w:val="en-US" w:eastAsia="zh-CN"/>
        </w:rPr>
        <w:t>3.1</w:t>
      </w:r>
      <w:r>
        <w:rPr>
          <w:rFonts w:hint="default" w:ascii="Times New Roman" w:hAnsi="Times New Roman" w:eastAsia="宋体" w:cs="Times New Roman"/>
          <w:sz w:val="24"/>
          <w:szCs w:val="24"/>
          <w:highlight w:val="none"/>
          <w:lang w:val="en-US" w:eastAsia="zh-CN"/>
        </w:rPr>
        <w:t>]</w:t>
      </w:r>
    </w:p>
    <w:p w14:paraId="37E0A8EF">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3.2</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发电设施 power generation facilities</w:t>
      </w:r>
    </w:p>
    <w:p w14:paraId="1F0FA7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存在于某一地理边界、属于某一组织单元或生产过程的电力生产装置集合。</w:t>
      </w:r>
    </w:p>
    <w:p w14:paraId="329B7F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《企业温室气体排放核算与报告指南 发电设施》</w:t>
      </w:r>
      <w:r>
        <w:rPr>
          <w:rFonts w:hint="eastAsia" w:ascii="Times New Roman" w:hAnsi="Times New Roman" w:cs="Times New Roman"/>
          <w:sz w:val="24"/>
          <w:szCs w:val="24"/>
          <w:lang w:val="en-US" w:eastAsia="zh-CN"/>
        </w:rPr>
        <w:t>，定义3.3]</w:t>
      </w:r>
    </w:p>
    <w:p w14:paraId="38B52051">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Times New Roman" w:hAnsi="Times New Roman" w:eastAsia="宋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w:t>
      </w:r>
      <w:r>
        <w:rPr>
          <w:rFonts w:hint="eastAsia" w:eastAsia="黑体" w:cs="黑体"/>
          <w:b w:val="0"/>
          <w:i w:val="0"/>
          <w:snapToGrid w:val="0"/>
          <w:color w:val="000000"/>
          <w:kern w:val="0"/>
          <w:sz w:val="24"/>
          <w:szCs w:val="24"/>
          <w:lang w:val="en-US" w:eastAsia="zh-CN"/>
        </w:rPr>
        <w:t>3</w:t>
      </w:r>
      <w:r>
        <w:rPr>
          <w:rFonts w:hint="eastAsia" w:ascii="黑体" w:hAnsi="黑体" w:eastAsia="黑体" w:cs="黑体"/>
          <w:b w:val="0"/>
          <w:i w:val="0"/>
          <w:snapToGrid w:val="0"/>
          <w:color w:val="000000"/>
          <w:kern w:val="0"/>
          <w:sz w:val="24"/>
          <w:szCs w:val="24"/>
          <w:lang w:val="en-US" w:eastAsia="zh-CN"/>
        </w:rPr>
        <w:t xml:space="preserve"> </w:t>
      </w:r>
      <w:r>
        <w:rPr>
          <w:rFonts w:hint="default" w:ascii="Times New Roman" w:hAnsi="Times New Roman" w:eastAsia="黑体" w:cs="Times New Roman"/>
          <w:sz w:val="24"/>
          <w:szCs w:val="24"/>
          <w:lang w:val="en-US" w:eastAsia="zh-CN"/>
        </w:rPr>
        <w:t>温室气体重点排放单位</w:t>
      </w:r>
      <w:r>
        <w:rPr>
          <w:rFonts w:hint="default" w:ascii="Times New Roman" w:hAnsi="Times New Roman" w:eastAsia="宋体" w:cs="Times New Roman"/>
          <w:sz w:val="24"/>
          <w:szCs w:val="24"/>
          <w:lang w:val="en-US" w:eastAsia="zh-CN"/>
        </w:rPr>
        <w:t xml:space="preserve"> key emitting entity of greenhouse gas</w:t>
      </w:r>
    </w:p>
    <w:p w14:paraId="0B0F58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全国碳排放权交易市场覆盖行业内年度温室气体排放量达到2.6万吨二氧化碳当量的温室气体排放单位，简称重点排放单位。</w:t>
      </w:r>
    </w:p>
    <w:p w14:paraId="76781E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《企业温室气体排放核算与报告指南 发电设施》</w:t>
      </w:r>
      <w:r>
        <w:rPr>
          <w:rFonts w:hint="eastAsia" w:ascii="Times New Roman" w:hAnsi="Times New Roman" w:cs="Times New Roman"/>
          <w:sz w:val="24"/>
          <w:szCs w:val="24"/>
          <w:lang w:val="en-US" w:eastAsia="zh-CN"/>
        </w:rPr>
        <w:t>，定义3.2]</w:t>
      </w:r>
    </w:p>
    <w:p w14:paraId="5F0CDA31">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w:t>
      </w:r>
      <w:r>
        <w:rPr>
          <w:rFonts w:hint="eastAsia" w:eastAsia="黑体" w:cs="黑体"/>
          <w:b w:val="0"/>
          <w:i w:val="0"/>
          <w:snapToGrid w:val="0"/>
          <w:color w:val="000000"/>
          <w:kern w:val="0"/>
          <w:sz w:val="24"/>
          <w:szCs w:val="24"/>
          <w:lang w:val="en-US" w:eastAsia="zh-CN"/>
        </w:rPr>
        <w:t>4</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 xml:space="preserve">二氧化碳当量 carbon dioxide equivalent </w:t>
      </w:r>
    </w:p>
    <w:p w14:paraId="0F94F0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在辐射强度上与某种温室气体质量相当的二氧化碳的量。</w:t>
      </w:r>
    </w:p>
    <w:p w14:paraId="4FE105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[GB 32150</w:t>
      </w:r>
      <w:r>
        <w:rPr>
          <w:rFonts w:hint="default" w:ascii="Calibri" w:hAnsi="Calibri" w:eastAsia="Times New Roman" w:cs="Calibri"/>
          <w:spacing w:val="8"/>
          <w:sz w:val="24"/>
          <w:szCs w:val="24"/>
        </w:rPr>
        <w:t>–</w:t>
      </w:r>
      <w:r>
        <w:rPr>
          <w:rFonts w:hint="default" w:ascii="Times New Roman" w:hAnsi="Times New Roman" w:eastAsia="宋体" w:cs="Times New Roman"/>
          <w:sz w:val="24"/>
          <w:szCs w:val="24"/>
          <w:highlight w:val="none"/>
          <w:lang w:val="en-US" w:eastAsia="zh-CN"/>
        </w:rPr>
        <w:t>201</w:t>
      </w: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，定义</w:t>
      </w:r>
      <w:r>
        <w:rPr>
          <w:rFonts w:hint="eastAsia" w:ascii="Times New Roman" w:hAnsi="Times New Roman" w:eastAsia="宋体" w:cs="Times New Roman"/>
          <w:sz w:val="24"/>
          <w:szCs w:val="24"/>
          <w:highlight w:val="none"/>
          <w:lang w:val="en-US" w:eastAsia="zh-CN"/>
        </w:rPr>
        <w:t>3.16</w:t>
      </w:r>
      <w:r>
        <w:rPr>
          <w:rFonts w:hint="default" w:ascii="Times New Roman" w:hAnsi="Times New Roman" w:eastAsia="宋体" w:cs="Times New Roman"/>
          <w:sz w:val="24"/>
          <w:szCs w:val="24"/>
          <w:highlight w:val="none"/>
          <w:lang w:val="en-US" w:eastAsia="zh-CN"/>
        </w:rPr>
        <w:t>]</w:t>
      </w:r>
    </w:p>
    <w:p w14:paraId="2066ECBA">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Times New Roman" w:hAnsi="Times New Roman" w:eastAsia="宋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w:t>
      </w:r>
      <w:r>
        <w:rPr>
          <w:rFonts w:hint="eastAsia" w:eastAsia="黑体" w:cs="黑体"/>
          <w:b w:val="0"/>
          <w:i w:val="0"/>
          <w:snapToGrid w:val="0"/>
          <w:color w:val="000000"/>
          <w:kern w:val="0"/>
          <w:sz w:val="24"/>
          <w:szCs w:val="24"/>
          <w:lang w:val="en-US" w:eastAsia="zh-CN"/>
        </w:rPr>
        <w:t>5</w:t>
      </w:r>
      <w:r>
        <w:rPr>
          <w:rFonts w:hint="eastAsia" w:ascii="黑体" w:hAnsi="黑体" w:eastAsia="黑体" w:cs="黑体"/>
          <w:b w:val="0"/>
          <w:i w:val="0"/>
          <w:snapToGrid w:val="0"/>
          <w:color w:val="000000"/>
          <w:kern w:val="0"/>
          <w:sz w:val="24"/>
          <w:szCs w:val="24"/>
          <w:lang w:val="en-US" w:eastAsia="zh-CN"/>
        </w:rPr>
        <w:t xml:space="preserve"> </w:t>
      </w:r>
      <w:r>
        <w:rPr>
          <w:rFonts w:hint="default" w:ascii="Times New Roman" w:hAnsi="Times New Roman" w:eastAsia="黑体" w:cs="Times New Roman"/>
          <w:sz w:val="24"/>
          <w:szCs w:val="24"/>
          <w:lang w:val="en-US" w:eastAsia="zh-CN"/>
        </w:rPr>
        <w:t>计算法 accounting method</w:t>
      </w:r>
    </w:p>
    <w:p w14:paraId="1269D5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采用排放因子法或质量平衡法通过计算得到温室气体排放量的方法。</w:t>
      </w:r>
    </w:p>
    <w:p w14:paraId="6B01CA85">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w:t>
      </w:r>
      <w:r>
        <w:rPr>
          <w:rFonts w:hint="eastAsia" w:eastAsia="黑体" w:cs="黑体"/>
          <w:b w:val="0"/>
          <w:i w:val="0"/>
          <w:snapToGrid w:val="0"/>
          <w:color w:val="000000"/>
          <w:kern w:val="0"/>
          <w:sz w:val="24"/>
          <w:szCs w:val="24"/>
          <w:lang w:val="en-US" w:eastAsia="zh-CN"/>
        </w:rPr>
        <w:t>6</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实测法 direct measurement method</w:t>
      </w:r>
    </w:p>
    <w:p w14:paraId="48B664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通过安装监测仪器、设备（如：烟气排放连续监测系统），并采用相关技术文件中要求的方法测量温室气体源排放到大气中的温室气体排放量。</w:t>
      </w:r>
    </w:p>
    <w:p w14:paraId="2603EA2B">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w:t>
      </w:r>
      <w:r>
        <w:rPr>
          <w:rFonts w:hint="eastAsia" w:eastAsia="黑体" w:cs="黑体"/>
          <w:b w:val="0"/>
          <w:i w:val="0"/>
          <w:snapToGrid w:val="0"/>
          <w:color w:val="000000"/>
          <w:kern w:val="0"/>
          <w:sz w:val="24"/>
          <w:szCs w:val="24"/>
          <w:lang w:val="en-US" w:eastAsia="zh-CN"/>
        </w:rPr>
        <w:t>7</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温室气体</w:t>
      </w:r>
      <w:r>
        <w:rPr>
          <w:rFonts w:hint="default" w:ascii="Times New Roman" w:hAnsi="Times New Roman" w:eastAsia="黑体" w:cs="Times New Roman"/>
          <w:sz w:val="24"/>
          <w:szCs w:val="24"/>
          <w:lang w:val="en-US" w:eastAsia="zh-CN"/>
        </w:rPr>
        <w:t>排放计量器具  measuring instrument of carbon emission</w:t>
      </w:r>
    </w:p>
    <w:p w14:paraId="67574E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测量对象为温室气体排放相关量值的计量器具（系统）</w:t>
      </w:r>
      <w:r>
        <w:rPr>
          <w:rFonts w:hint="default" w:ascii="Times New Roman" w:hAnsi="Times New Roman" w:eastAsia="宋体" w:cs="Times New Roman"/>
          <w:sz w:val="24"/>
          <w:szCs w:val="24"/>
          <w:lang w:eastAsia="zh-CN"/>
        </w:rPr>
        <w:t>。</w:t>
      </w:r>
    </w:p>
    <w:p w14:paraId="3F59B3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w:t>
      </w:r>
      <w:r>
        <w:rPr>
          <w:rFonts w:hint="eastAsia" w:ascii="Times New Roman" w:hAnsi="Times New Roman" w:eastAsia="Times New Roman" w:cs="Times New Roman"/>
          <w:spacing w:val="8"/>
          <w:sz w:val="24"/>
          <w:szCs w:val="24"/>
          <w:lang w:val="en-US" w:eastAsia="zh-CN"/>
        </w:rPr>
        <w:t>T/CMA CC199–2024</w:t>
      </w:r>
      <w:r>
        <w:rPr>
          <w:rFonts w:hint="eastAsia" w:ascii="Times New Roman" w:hAnsi="Times New Roman" w:cs="Times New Roman"/>
          <w:sz w:val="24"/>
          <w:szCs w:val="24"/>
          <w:lang w:val="en-US" w:eastAsia="zh-CN"/>
        </w:rPr>
        <w:t>，定义3.2]</w:t>
      </w:r>
    </w:p>
    <w:p w14:paraId="7CC7AA05">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w:t>
      </w:r>
      <w:r>
        <w:rPr>
          <w:rFonts w:hint="eastAsia" w:eastAsia="黑体" w:cs="黑体"/>
          <w:b w:val="0"/>
          <w:i w:val="0"/>
          <w:snapToGrid w:val="0"/>
          <w:color w:val="000000"/>
          <w:kern w:val="0"/>
          <w:sz w:val="24"/>
          <w:szCs w:val="24"/>
          <w:lang w:val="en-US" w:eastAsia="zh-CN"/>
        </w:rPr>
        <w:t>8</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温室气体</w:t>
      </w:r>
      <w:r>
        <w:rPr>
          <w:rFonts w:hint="default" w:ascii="Times New Roman" w:hAnsi="Times New Roman" w:eastAsia="黑体" w:cs="Times New Roman"/>
          <w:sz w:val="24"/>
          <w:szCs w:val="24"/>
          <w:lang w:val="en-US" w:eastAsia="zh-CN"/>
        </w:rPr>
        <w:t>排放计量器具配备率  equipping rate of measuring instrument of carbon emission</w:t>
      </w:r>
    </w:p>
    <w:p w14:paraId="50BCDC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温室气体</w:t>
      </w:r>
      <w:r>
        <w:rPr>
          <w:rFonts w:hint="default" w:ascii="Times New Roman" w:hAnsi="Times New Roman" w:eastAsia="宋体" w:cs="Times New Roman"/>
          <w:sz w:val="24"/>
          <w:szCs w:val="24"/>
        </w:rPr>
        <w:t>排放计量器具实际</w:t>
      </w:r>
      <w:r>
        <w:rPr>
          <w:rFonts w:hint="eastAsia"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安装</w:t>
      </w:r>
      <w:r>
        <w:rPr>
          <w:rFonts w:hint="eastAsia" w:ascii="Times New Roman" w:hAnsi="Times New Roman" w:eastAsia="宋体" w:cs="Times New Roman"/>
          <w:sz w:val="24"/>
          <w:szCs w:val="24"/>
          <w:lang w:val="en-US" w:eastAsia="zh-CN"/>
        </w:rPr>
        <w:t>配备</w:t>
      </w:r>
      <w:r>
        <w:rPr>
          <w:rFonts w:hint="default" w:ascii="Times New Roman" w:hAnsi="Times New Roman" w:eastAsia="宋体" w:cs="Times New Roman"/>
          <w:sz w:val="24"/>
          <w:szCs w:val="24"/>
        </w:rPr>
        <w:t>数量占</w:t>
      </w:r>
      <w:r>
        <w:rPr>
          <w:rFonts w:hint="eastAsia" w:ascii="Times New Roman" w:hAnsi="Times New Roman" w:eastAsia="宋体" w:cs="Times New Roman"/>
          <w:sz w:val="24"/>
          <w:szCs w:val="24"/>
          <w:lang w:val="en-US" w:eastAsia="zh-CN"/>
        </w:rPr>
        <w:t>理论</w:t>
      </w:r>
      <w:r>
        <w:rPr>
          <w:rFonts w:hint="default" w:ascii="Times New Roman" w:hAnsi="Times New Roman" w:eastAsia="宋体" w:cs="Times New Roman"/>
          <w:sz w:val="24"/>
          <w:szCs w:val="24"/>
        </w:rPr>
        <w:t>需要量的百分数。</w:t>
      </w:r>
    </w:p>
    <w:p w14:paraId="60F548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w:t>
      </w:r>
      <w:r>
        <w:rPr>
          <w:rFonts w:hint="eastAsia" w:ascii="Times New Roman" w:hAnsi="Times New Roman" w:eastAsia="Times New Roman" w:cs="Times New Roman"/>
          <w:spacing w:val="8"/>
          <w:sz w:val="24"/>
          <w:szCs w:val="24"/>
          <w:lang w:val="en-US" w:eastAsia="zh-CN"/>
        </w:rPr>
        <w:t>T/CMA CC199–2024</w:t>
      </w:r>
      <w:r>
        <w:rPr>
          <w:rFonts w:hint="eastAsia" w:ascii="Times New Roman" w:hAnsi="Times New Roman" w:cs="Times New Roman"/>
          <w:sz w:val="24"/>
          <w:szCs w:val="24"/>
          <w:lang w:val="en-US" w:eastAsia="zh-CN"/>
        </w:rPr>
        <w:t>，定义3.3]</w:t>
      </w:r>
    </w:p>
    <w:p w14:paraId="4B85435D">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w:t>
      </w:r>
      <w:r>
        <w:rPr>
          <w:rFonts w:hint="eastAsia" w:eastAsia="黑体" w:cs="黑体"/>
          <w:b w:val="0"/>
          <w:i w:val="0"/>
          <w:snapToGrid w:val="0"/>
          <w:color w:val="000000"/>
          <w:kern w:val="0"/>
          <w:sz w:val="24"/>
          <w:szCs w:val="24"/>
          <w:lang w:val="en-US" w:eastAsia="zh-CN"/>
        </w:rPr>
        <w:t>9</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活动数据  activity data</w:t>
      </w:r>
    </w:p>
    <w:p w14:paraId="60C646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导致温室气体排放的生产或消费活动量的表征值。</w:t>
      </w:r>
    </w:p>
    <w:p w14:paraId="640682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[GB 32150</w:t>
      </w:r>
      <w:r>
        <w:rPr>
          <w:rFonts w:hint="default" w:ascii="Calibri" w:hAnsi="Calibri" w:eastAsia="Times New Roman" w:cs="Calibri"/>
          <w:spacing w:val="8"/>
          <w:sz w:val="24"/>
          <w:szCs w:val="24"/>
        </w:rPr>
        <w:t>–</w:t>
      </w:r>
      <w:r>
        <w:rPr>
          <w:rFonts w:hint="default" w:ascii="Times New Roman" w:hAnsi="Times New Roman" w:eastAsia="宋体" w:cs="Times New Roman"/>
          <w:sz w:val="24"/>
          <w:szCs w:val="24"/>
          <w:highlight w:val="none"/>
          <w:lang w:val="en-US" w:eastAsia="zh-CN"/>
        </w:rPr>
        <w:t>2015，定义3.12]</w:t>
      </w:r>
    </w:p>
    <w:p w14:paraId="44BD4446">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w:t>
      </w:r>
      <w:r>
        <w:rPr>
          <w:rFonts w:hint="eastAsia" w:eastAsia="黑体" w:cs="黑体"/>
          <w:b w:val="0"/>
          <w:i w:val="0"/>
          <w:snapToGrid w:val="0"/>
          <w:color w:val="000000"/>
          <w:kern w:val="0"/>
          <w:sz w:val="24"/>
          <w:szCs w:val="24"/>
          <w:lang w:val="en-US" w:eastAsia="zh-CN"/>
        </w:rPr>
        <w:t>10</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排放因子  emission factor</w:t>
      </w:r>
    </w:p>
    <w:p w14:paraId="33EA43B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表征单位生产或消费活动量的温室气体排放的系数。</w:t>
      </w:r>
    </w:p>
    <w:p w14:paraId="47C66C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[GB 32150</w:t>
      </w:r>
      <w:r>
        <w:rPr>
          <w:rFonts w:hint="default" w:ascii="Calibri" w:hAnsi="Calibri" w:eastAsia="Times New Roman" w:cs="Calibri"/>
          <w:spacing w:val="8"/>
          <w:sz w:val="24"/>
          <w:szCs w:val="24"/>
        </w:rPr>
        <w:t>–</w:t>
      </w:r>
      <w:r>
        <w:rPr>
          <w:rFonts w:hint="default" w:ascii="Times New Roman" w:hAnsi="Times New Roman" w:eastAsia="宋体" w:cs="Times New Roman"/>
          <w:sz w:val="24"/>
          <w:szCs w:val="24"/>
          <w:highlight w:val="none"/>
          <w:lang w:val="en-US" w:eastAsia="zh-CN"/>
        </w:rPr>
        <w:t>201</w:t>
      </w:r>
      <w:r>
        <w:rPr>
          <w:rFonts w:hint="eastAsia" w:ascii="Times New Roman" w:hAnsi="Times New Roman" w:eastAsia="宋体" w:cs="Times New Roman"/>
          <w:sz w:val="24"/>
          <w:szCs w:val="24"/>
          <w:highlight w:val="none"/>
          <w:lang w:val="en-US" w:eastAsia="zh-CN"/>
        </w:rPr>
        <w:t>5，定义3.13</w:t>
      </w:r>
      <w:r>
        <w:rPr>
          <w:rFonts w:hint="default" w:ascii="Times New Roman" w:hAnsi="Times New Roman" w:eastAsia="宋体" w:cs="Times New Roman"/>
          <w:sz w:val="24"/>
          <w:szCs w:val="24"/>
          <w:highlight w:val="none"/>
          <w:lang w:val="en-US" w:eastAsia="zh-CN"/>
        </w:rPr>
        <w:t>]</w:t>
      </w:r>
    </w:p>
    <w:p w14:paraId="2CB8118B">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rPr>
        <w:t>3.</w:t>
      </w:r>
      <w:r>
        <w:rPr>
          <w:rFonts w:hint="eastAsia" w:eastAsia="黑体" w:cs="黑体"/>
          <w:b w:val="0"/>
          <w:i w:val="0"/>
          <w:snapToGrid w:val="0"/>
          <w:color w:val="000000"/>
          <w:kern w:val="0"/>
          <w:sz w:val="24"/>
          <w:szCs w:val="24"/>
          <w:lang w:val="en-US" w:eastAsia="zh-CN"/>
        </w:rPr>
        <w:t>11</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源流  source stream</w:t>
      </w:r>
    </w:p>
    <w:p w14:paraId="382504BB">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480" w:firstLineChars="200"/>
        <w:textAlignment w:val="baseline"/>
        <w:rPr>
          <w:rFonts w:hint="eastAsia" w:eastAsia="宋体"/>
          <w:sz w:val="24"/>
          <w:lang w:eastAsia="zh-CN"/>
        </w:rPr>
      </w:pPr>
      <w:r>
        <w:rPr>
          <w:rFonts w:hint="eastAsia" w:eastAsia="宋体"/>
          <w:sz w:val="24"/>
          <w:lang w:eastAsia="zh-CN"/>
        </w:rPr>
        <w:t>由于其消耗或生产而在一个或多个排放源产生相关温室气体排放的特定燃料类型、原材料或产品。或者，使用质量平衡方法计算温室气体排放量涉及的特定含碳的燃料类型、原材料或产品。</w:t>
      </w:r>
    </w:p>
    <w:p w14:paraId="18E6B423">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480" w:firstLineChars="200"/>
        <w:textAlignment w:val="baseline"/>
        <w:rPr>
          <w:rFonts w:hint="eastAsia" w:eastAsia="宋体"/>
          <w:sz w:val="24"/>
          <w:lang w:eastAsia="zh-CN"/>
        </w:rPr>
      </w:pPr>
      <w:r>
        <w:rPr>
          <w:rFonts w:hint="eastAsia" w:eastAsia="宋体"/>
          <w:sz w:val="24"/>
          <w:lang w:eastAsia="zh-CN"/>
        </w:rPr>
        <w:t>注：源流分为主要源流、次要源流和微量源流。</w:t>
      </w:r>
    </w:p>
    <w:p w14:paraId="1F83612A">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3.1</w:t>
      </w:r>
      <w:r>
        <w:rPr>
          <w:rFonts w:hint="eastAsia" w:eastAsia="黑体" w:cs="黑体"/>
          <w:b w:val="0"/>
          <w:i w:val="0"/>
          <w:snapToGrid w:val="0"/>
          <w:color w:val="000000"/>
          <w:kern w:val="0"/>
          <w:sz w:val="24"/>
          <w:szCs w:val="24"/>
          <w:lang w:val="en-US" w:eastAsia="zh-CN"/>
        </w:rPr>
        <w:t>2</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主要源流  main source streams</w:t>
      </w:r>
    </w:p>
    <w:p w14:paraId="537DFE73">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480" w:firstLineChars="200"/>
        <w:textAlignment w:val="baseline"/>
        <w:rPr>
          <w:rFonts w:hint="eastAsia" w:eastAsia="宋体"/>
          <w:sz w:val="24"/>
          <w:lang w:eastAsia="zh-CN"/>
        </w:rPr>
      </w:pPr>
      <w:r>
        <w:rPr>
          <w:rFonts w:hint="eastAsia" w:eastAsia="宋体"/>
          <w:sz w:val="24"/>
          <w:lang w:eastAsia="zh-CN"/>
        </w:rPr>
        <w:t>该源流产生的排放量大于5000吨（含）化石二氧化碳当量或高于排放单位年度总排放量的10%（含），以绝对值最高者为准。</w:t>
      </w:r>
    </w:p>
    <w:p w14:paraId="193D2446">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3.1</w:t>
      </w:r>
      <w:r>
        <w:rPr>
          <w:rFonts w:hint="eastAsia" w:eastAsia="黑体" w:cs="黑体"/>
          <w:b w:val="0"/>
          <w:i w:val="0"/>
          <w:snapToGrid w:val="0"/>
          <w:color w:val="000000"/>
          <w:kern w:val="0"/>
          <w:sz w:val="24"/>
          <w:szCs w:val="24"/>
          <w:lang w:val="en-US" w:eastAsia="zh-CN"/>
        </w:rPr>
        <w:t>3</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次要源流  secondary source streams</w:t>
      </w:r>
    </w:p>
    <w:p w14:paraId="44755E59">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480" w:firstLineChars="200"/>
        <w:textAlignment w:val="baseline"/>
        <w:rPr>
          <w:rFonts w:hint="eastAsia" w:eastAsia="宋体"/>
          <w:sz w:val="24"/>
          <w:lang w:eastAsia="zh-CN"/>
        </w:rPr>
      </w:pPr>
      <w:r>
        <w:rPr>
          <w:rFonts w:hint="eastAsia" w:eastAsia="宋体"/>
          <w:sz w:val="24"/>
          <w:lang w:eastAsia="zh-CN"/>
        </w:rPr>
        <w:t>该源流产生的排放量大于1000吨（含）但小于5000吨化石二氧化碳当量或高于排放单位年度总排放量的2%（含）但低于10％（最多贡献10万吨化石二氧化碳当量/年），以绝对值最高者为准。</w:t>
      </w:r>
    </w:p>
    <w:p w14:paraId="487A4B6F">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imes New Roman" w:hAnsi="Times New Roman" w:eastAsia="黑体" w:cs="Times New Roman"/>
          <w:sz w:val="24"/>
          <w:szCs w:val="24"/>
          <w:lang w:val="en-US" w:eastAsia="zh-CN"/>
        </w:rPr>
      </w:pPr>
      <w:r>
        <w:rPr>
          <w:rFonts w:hint="default" w:ascii="黑体" w:hAnsi="黑体" w:eastAsia="黑体" w:cs="黑体"/>
          <w:b w:val="0"/>
          <w:i w:val="0"/>
          <w:snapToGrid w:val="0"/>
          <w:color w:val="000000"/>
          <w:kern w:val="0"/>
          <w:sz w:val="24"/>
          <w:szCs w:val="24"/>
          <w:lang w:val="en-US" w:eastAsia="zh-CN"/>
        </w:rPr>
        <w:t>3.1</w:t>
      </w:r>
      <w:r>
        <w:rPr>
          <w:rFonts w:hint="eastAsia" w:eastAsia="黑体" w:cs="黑体"/>
          <w:b w:val="0"/>
          <w:i w:val="0"/>
          <w:snapToGrid w:val="0"/>
          <w:color w:val="000000"/>
          <w:kern w:val="0"/>
          <w:sz w:val="24"/>
          <w:szCs w:val="24"/>
          <w:lang w:val="en-US" w:eastAsia="zh-CN"/>
        </w:rPr>
        <w:t>4</w:t>
      </w:r>
      <w:r>
        <w:rPr>
          <w:rFonts w:hint="eastAsia" w:ascii="黑体" w:hAnsi="黑体" w:eastAsia="黑体" w:cs="黑体"/>
          <w:b w:val="0"/>
          <w:i w:val="0"/>
          <w:snapToGrid w:val="0"/>
          <w:color w:val="000000"/>
          <w:kern w:val="0"/>
          <w:sz w:val="24"/>
          <w:szCs w:val="24"/>
          <w:lang w:val="en-US" w:eastAsia="zh-CN"/>
        </w:rPr>
        <w:t xml:space="preserve"> </w:t>
      </w:r>
      <w:r>
        <w:rPr>
          <w:rFonts w:hint="eastAsia" w:ascii="Times New Roman" w:hAnsi="Times New Roman" w:eastAsia="黑体" w:cs="Times New Roman"/>
          <w:sz w:val="24"/>
          <w:szCs w:val="24"/>
          <w:lang w:val="en-US" w:eastAsia="zh-CN"/>
        </w:rPr>
        <w:t>微量源流  trace source streams</w:t>
      </w:r>
    </w:p>
    <w:p w14:paraId="1B2924E3">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480" w:firstLineChars="200"/>
        <w:jc w:val="both"/>
        <w:textAlignment w:val="baseline"/>
        <w:rPr>
          <w:rFonts w:hint="eastAsia" w:eastAsia="宋体"/>
          <w:sz w:val="24"/>
          <w:lang w:eastAsia="zh-CN"/>
        </w:rPr>
      </w:pPr>
      <w:r>
        <w:rPr>
          <w:rFonts w:hint="eastAsia" w:eastAsia="宋体"/>
          <w:sz w:val="24"/>
          <w:lang w:eastAsia="zh-CN"/>
        </w:rPr>
        <w:t>该源流产生的排放量小于1000吨化石二氧化碳当量或低于排放单位年度总排放量的</w:t>
      </w:r>
      <w:r>
        <w:rPr>
          <w:rFonts w:hint="eastAsia" w:eastAsia="宋体"/>
          <w:sz w:val="24"/>
          <w:lang w:val="en-US" w:eastAsia="zh-CN"/>
        </w:rPr>
        <w:t>2%</w:t>
      </w:r>
      <w:r>
        <w:rPr>
          <w:rFonts w:hint="eastAsia" w:eastAsia="宋体"/>
          <w:sz w:val="24"/>
          <w:lang w:eastAsia="zh-CN"/>
        </w:rPr>
        <w:t>（最多贡献2万吨化石二氧化碳当量/年），以绝对值最高者为准。</w:t>
      </w:r>
    </w:p>
    <w:p w14:paraId="16DFBC13">
      <w:pPr>
        <w:pStyle w:val="2"/>
        <w:bidi w:val="0"/>
        <w:rPr>
          <w:rFonts w:hint="eastAsia"/>
        </w:rPr>
      </w:pPr>
      <w:bookmarkStart w:id="13" w:name="_Toc26438"/>
      <w:r>
        <w:rPr>
          <w:rFonts w:hint="default"/>
          <w:lang w:val="en-US" w:eastAsia="zh-CN"/>
        </w:rPr>
        <w:t>4</w:t>
      </w:r>
      <w:r>
        <w:rPr>
          <w:rFonts w:hint="eastAsia"/>
          <w:lang w:val="en-US" w:eastAsia="zh-CN"/>
        </w:rPr>
        <w:t xml:space="preserve"> </w:t>
      </w:r>
      <w:r>
        <w:rPr>
          <w:rFonts w:hint="eastAsia"/>
          <w:lang w:eastAsia="zh-CN"/>
        </w:rPr>
        <w:t>温室气体排放计量边界</w:t>
      </w:r>
      <w:bookmarkEnd w:id="13"/>
    </w:p>
    <w:p w14:paraId="58B20A00">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480" w:firstLineChars="200"/>
        <w:jc w:val="both"/>
        <w:textAlignment w:val="baseline"/>
        <w:rPr>
          <w:rFonts w:hint="eastAsia" w:eastAsia="宋体"/>
          <w:sz w:val="24"/>
          <w:lang w:eastAsia="zh-CN"/>
        </w:rPr>
      </w:pPr>
      <w:r>
        <w:rPr>
          <w:rFonts w:hint="eastAsia" w:eastAsia="宋体"/>
          <w:sz w:val="24"/>
          <w:lang w:eastAsia="zh-CN"/>
        </w:rPr>
        <w:t>发电设施</w:t>
      </w:r>
      <w:r>
        <w:rPr>
          <w:rFonts w:hint="eastAsia"/>
          <w:sz w:val="24"/>
          <w:lang w:val="en-US" w:eastAsia="zh-CN"/>
        </w:rPr>
        <w:t>温室气体排放计量边界</w:t>
      </w:r>
      <w:r>
        <w:rPr>
          <w:rFonts w:hint="eastAsia" w:eastAsia="宋体"/>
          <w:sz w:val="24"/>
          <w:lang w:eastAsia="zh-CN"/>
        </w:rPr>
        <w:t>主要包括燃烧系统、汽水系统、电气系统、控制系统和除尘及脱硫脱硝等装置的集合，不包括厂区内其他辅助生产系统以及附属生产系统。</w:t>
      </w:r>
    </w:p>
    <w:p w14:paraId="65582CF6">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480" w:firstLineChars="200"/>
        <w:jc w:val="both"/>
        <w:textAlignment w:val="baseline"/>
        <w:rPr>
          <w:rFonts w:hint="eastAsia" w:eastAsia="宋体"/>
          <w:sz w:val="24"/>
          <w:lang w:val="en-US" w:eastAsia="zh-CN"/>
        </w:rPr>
      </w:pPr>
      <w:r>
        <w:rPr>
          <w:rFonts w:hint="eastAsia" w:eastAsia="宋体"/>
          <w:sz w:val="24"/>
          <w:lang w:val="en-US" w:eastAsia="zh-CN"/>
        </w:rPr>
        <w:t>发电设施的温室气体排放计量范围包括：</w:t>
      </w:r>
    </w:p>
    <w:p w14:paraId="3F783802">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480" w:firstLineChars="200"/>
        <w:jc w:val="both"/>
        <w:textAlignment w:val="baseline"/>
        <w:rPr>
          <w:rFonts w:hint="eastAsia" w:eastAsia="宋体"/>
          <w:sz w:val="24"/>
          <w:lang w:val="en-US" w:eastAsia="zh-CN"/>
        </w:rPr>
      </w:pPr>
      <w:r>
        <w:rPr>
          <w:rFonts w:hint="eastAsia" w:eastAsia="宋体"/>
          <w:sz w:val="24"/>
          <w:lang w:val="en-US" w:eastAsia="zh-CN"/>
        </w:rPr>
        <w:t>a）化石燃料燃烧产生的温室气体排放：一般包括发电锅炉（含启动锅炉）、燃气轮机等主要生产系统消耗的化石燃料燃烧产生的温室气体排放，以及脱硫脱硝等装置使用化石燃料加热烟气的温室气体排放，不包括应急柴油发电机组、移动源、食堂等其他设施消耗化石燃料产生的排放。对于掺烧化石燃料的生物质发电机组、垃圾（含污泥）焚烧发电机组等产生的温室气体排放，仅统计燃料中化石燃料的温室气体排放</w:t>
      </w:r>
      <w:r>
        <w:rPr>
          <w:rFonts w:hint="eastAsia"/>
          <w:sz w:val="24"/>
          <w:lang w:val="en-US" w:eastAsia="zh-CN"/>
        </w:rPr>
        <w:t>。</w:t>
      </w:r>
    </w:p>
    <w:p w14:paraId="6C04AAFF">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480" w:firstLineChars="200"/>
        <w:jc w:val="both"/>
        <w:textAlignment w:val="baseline"/>
        <w:rPr>
          <w:rFonts w:hint="eastAsia"/>
          <w:lang w:val="en-US" w:eastAsia="zh-CN"/>
        </w:rPr>
      </w:pPr>
      <w:r>
        <w:rPr>
          <w:rFonts w:hint="eastAsia" w:eastAsia="宋体"/>
          <w:sz w:val="24"/>
          <w:lang w:val="en-US" w:eastAsia="zh-CN"/>
        </w:rPr>
        <w:t>b）购入使用电力产生的温室气体排放。</w:t>
      </w:r>
    </w:p>
    <w:p w14:paraId="3A7B14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sz w:val="24"/>
          <w:lang w:val="en-US" w:eastAsia="zh-CN"/>
        </w:rPr>
      </w:pPr>
      <w:r>
        <w:rPr>
          <w:rFonts w:hint="eastAsia" w:ascii="Times New Roman" w:hAnsi="Times New Roman" w:cs="Times New Roman"/>
          <w:sz w:val="24"/>
          <w:szCs w:val="24"/>
          <w:highlight w:val="none"/>
          <w:lang w:val="en-US" w:eastAsia="zh-CN"/>
        </w:rPr>
        <w:t>发电设施</w:t>
      </w:r>
      <w:r>
        <w:rPr>
          <w:rFonts w:hint="eastAsia" w:ascii="Times New Roman" w:hAnsi="Times New Roman" w:eastAsia="宋体" w:cs="Times New Roman"/>
          <w:sz w:val="24"/>
          <w:szCs w:val="24"/>
          <w:highlight w:val="none"/>
          <w:lang w:val="en-US" w:eastAsia="zh-CN"/>
        </w:rPr>
        <w:t>温室气体排放计量边界示意图见图1。</w:t>
      </w:r>
    </w:p>
    <w:p w14:paraId="5D5A4DD4">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0" w:firstLineChars="0"/>
        <w:jc w:val="center"/>
        <w:textAlignment w:val="baseline"/>
        <w:rPr>
          <w:rFonts w:hint="eastAsia" w:eastAsia="宋体"/>
          <w:sz w:val="24"/>
          <w:lang w:val="en-US" w:eastAsia="zh-CN"/>
        </w:rPr>
      </w:pPr>
      <w:r>
        <w:rPr>
          <w:rFonts w:hint="eastAsia" w:eastAsia="宋体"/>
          <w:sz w:val="24"/>
          <w:lang w:val="en-US" w:eastAsia="zh-CN"/>
        </w:rPr>
        <w:drawing>
          <wp:inline distT="0" distB="0" distL="114300" distR="114300">
            <wp:extent cx="4711700" cy="2898775"/>
            <wp:effectExtent l="0" t="0" r="0" b="0"/>
            <wp:docPr id="4" name="ECB019B1-382A-4266-B25C-5B523AA43C14-1" descr="C:/Users/XQK/AppData/Local/Temp/wps.gMJPiX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XQK/AppData/Local/Temp/wps.gMJPiXwps"/>
                    <pic:cNvPicPr>
                      <a:picLocks noChangeAspect="1"/>
                    </pic:cNvPicPr>
                  </pic:nvPicPr>
                  <pic:blipFill>
                    <a:blip r:embed="rId16"/>
                    <a:stretch>
                      <a:fillRect/>
                    </a:stretch>
                  </pic:blipFill>
                  <pic:spPr>
                    <a:xfrm>
                      <a:off x="0" y="0"/>
                      <a:ext cx="4711700" cy="2898775"/>
                    </a:xfrm>
                    <a:prstGeom prst="rect">
                      <a:avLst/>
                    </a:prstGeom>
                  </pic:spPr>
                </pic:pic>
              </a:graphicData>
            </a:graphic>
          </wp:inline>
        </w:drawing>
      </w:r>
    </w:p>
    <w:p w14:paraId="595B5DC1">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Chars="0" w:firstLine="0" w:firstLineChars="0"/>
        <w:jc w:val="center"/>
        <w:textAlignment w:val="baseline"/>
        <w:rPr>
          <w:rFonts w:hint="default" w:eastAsia="宋体"/>
          <w:sz w:val="24"/>
          <w:lang w:val="en-US" w:eastAsia="zh-CN"/>
        </w:rPr>
      </w:pPr>
      <w:r>
        <w:rPr>
          <w:rFonts w:hint="eastAsia" w:eastAsia="宋体"/>
          <w:sz w:val="24"/>
          <w:lang w:val="en-US" w:eastAsia="zh-CN"/>
        </w:rPr>
        <w:t>图1 温室气体排放计量边界示意</w:t>
      </w:r>
      <w:r>
        <w:rPr>
          <w:rFonts w:hint="eastAsia"/>
          <w:sz w:val="24"/>
          <w:lang w:val="en-US" w:eastAsia="zh-CN"/>
        </w:rPr>
        <w:t>图</w:t>
      </w:r>
    </w:p>
    <w:p w14:paraId="459AD753">
      <w:pPr>
        <w:pStyle w:val="2"/>
        <w:bidi w:val="0"/>
        <w:rPr>
          <w:rFonts w:hint="default"/>
        </w:rPr>
      </w:pPr>
      <w:bookmarkStart w:id="14" w:name="_Toc16449"/>
      <w:bookmarkStart w:id="15" w:name="_Toc26583"/>
      <w:bookmarkStart w:id="16" w:name="_Toc27952"/>
      <w:r>
        <w:rPr>
          <w:rFonts w:hint="default"/>
          <w:lang w:val="en-US" w:eastAsia="zh-CN"/>
        </w:rPr>
        <w:t>5</w:t>
      </w:r>
      <w:r>
        <w:rPr>
          <w:rFonts w:hint="eastAsia"/>
          <w:lang w:val="en-US" w:eastAsia="zh-CN"/>
        </w:rPr>
        <w:t xml:space="preserve"> </w:t>
      </w:r>
      <w:r>
        <w:rPr>
          <w:rFonts w:hint="default"/>
        </w:rPr>
        <w:t>碳源流流向图及温室气体排放计量采集点网络图</w:t>
      </w:r>
      <w:bookmarkEnd w:id="14"/>
      <w:bookmarkEnd w:id="15"/>
      <w:bookmarkEnd w:id="16"/>
    </w:p>
    <w:p w14:paraId="6FC973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发电设施</w:t>
      </w:r>
      <w:r>
        <w:rPr>
          <w:rFonts w:hint="default" w:ascii="Times New Roman" w:hAnsi="Times New Roman" w:eastAsia="宋体" w:cs="Times New Roman"/>
          <w:sz w:val="24"/>
          <w:szCs w:val="24"/>
          <w:highlight w:val="none"/>
          <w:lang w:val="en-US" w:eastAsia="zh-CN"/>
        </w:rPr>
        <w:t>碳源流流向</w:t>
      </w:r>
      <w:r>
        <w:rPr>
          <w:rFonts w:hint="eastAsia" w:ascii="Times New Roman" w:hAnsi="Times New Roman" w:cs="Times New Roman"/>
          <w:sz w:val="24"/>
          <w:szCs w:val="24"/>
          <w:highlight w:val="none"/>
          <w:lang w:val="en-US" w:eastAsia="zh-CN"/>
        </w:rPr>
        <w:t>图</w:t>
      </w:r>
      <w:r>
        <w:rPr>
          <w:rFonts w:hint="default" w:ascii="Times New Roman" w:hAnsi="Times New Roman" w:eastAsia="宋体" w:cs="Times New Roman"/>
          <w:sz w:val="24"/>
          <w:szCs w:val="24"/>
          <w:highlight w:val="none"/>
          <w:lang w:val="en-US" w:eastAsia="zh-CN"/>
        </w:rPr>
        <w:t>示例见附录A，温室气体排放计量采集点网络</w:t>
      </w:r>
      <w:r>
        <w:rPr>
          <w:rFonts w:hint="eastAsia" w:ascii="Times New Roman" w:hAnsi="Times New Roman" w:cs="Times New Roman"/>
          <w:sz w:val="24"/>
          <w:szCs w:val="24"/>
          <w:highlight w:val="none"/>
          <w:lang w:val="en-US" w:eastAsia="zh-CN"/>
        </w:rPr>
        <w:t>图</w:t>
      </w:r>
      <w:r>
        <w:rPr>
          <w:rFonts w:hint="default" w:ascii="Times New Roman" w:hAnsi="Times New Roman" w:eastAsia="宋体" w:cs="Times New Roman"/>
          <w:sz w:val="24"/>
          <w:szCs w:val="24"/>
          <w:highlight w:val="none"/>
          <w:lang w:val="en-US" w:eastAsia="zh-CN"/>
        </w:rPr>
        <w:t>示例见附录B</w:t>
      </w:r>
      <w:r>
        <w:rPr>
          <w:rFonts w:hint="eastAsia" w:ascii="Times New Roman" w:hAnsi="Times New Roman" w:eastAsia="宋体" w:cs="Times New Roman"/>
          <w:sz w:val="24"/>
          <w:szCs w:val="24"/>
          <w:highlight w:val="none"/>
          <w:lang w:val="en-US" w:eastAsia="zh-CN"/>
        </w:rPr>
        <w:t>。</w:t>
      </w:r>
    </w:p>
    <w:p w14:paraId="1131F775">
      <w:pPr>
        <w:pStyle w:val="2"/>
        <w:bidi w:val="0"/>
        <w:rPr>
          <w:rFonts w:hint="eastAsia"/>
        </w:rPr>
      </w:pPr>
      <w:bookmarkStart w:id="17" w:name="_Toc22880"/>
      <w:bookmarkStart w:id="18" w:name="_Toc24656"/>
      <w:r>
        <w:rPr>
          <w:rFonts w:hint="default"/>
          <w:lang w:val="en-US" w:eastAsia="zh-CN"/>
        </w:rPr>
        <w:t>6</w:t>
      </w:r>
      <w:r>
        <w:rPr>
          <w:rFonts w:hint="eastAsia"/>
          <w:lang w:val="en-US" w:eastAsia="zh-CN"/>
        </w:rPr>
        <w:t xml:space="preserve"> </w:t>
      </w:r>
      <w:r>
        <w:rPr>
          <w:rFonts w:hint="eastAsia"/>
        </w:rPr>
        <w:t>温室气体排放计量器具配备</w:t>
      </w:r>
      <w:bookmarkEnd w:id="17"/>
    </w:p>
    <w:p w14:paraId="1B71FFDD">
      <w:pPr>
        <w:pStyle w:val="3"/>
        <w:bidi w:val="0"/>
        <w:rPr>
          <w:rFonts w:hint="eastAsia"/>
        </w:rPr>
      </w:pPr>
      <w:bookmarkStart w:id="19" w:name="_Toc6520"/>
      <w:r>
        <w:rPr>
          <w:rFonts w:hint="default"/>
          <w:lang w:val="en-US" w:eastAsia="zh-CN"/>
        </w:rPr>
        <w:t>6</w:t>
      </w:r>
      <w:r>
        <w:rPr>
          <w:rFonts w:hint="eastAsia"/>
          <w:lang w:val="en-US" w:eastAsia="zh-CN"/>
        </w:rPr>
        <w:t xml:space="preserve">.1 </w:t>
      </w:r>
      <w:r>
        <w:rPr>
          <w:rFonts w:hint="eastAsia"/>
        </w:rPr>
        <w:t>温室气体的种类</w:t>
      </w:r>
      <w:bookmarkEnd w:id="19"/>
    </w:p>
    <w:p w14:paraId="043ACA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本规范中所描述的因碳排放产生的温室气体特指二氧化碳（CO</w:t>
      </w:r>
      <w:r>
        <w:rPr>
          <w:rFonts w:hint="default" w:ascii="Times New Roman" w:hAnsi="Times New Roman" w:eastAsia="宋体" w:cs="Times New Roman"/>
          <w:sz w:val="24"/>
          <w:szCs w:val="24"/>
          <w:highlight w:val="none"/>
          <w:vertAlign w:val="subscript"/>
          <w:lang w:val="en-US" w:eastAsia="zh-CN"/>
        </w:rPr>
        <w:t>2</w:t>
      </w:r>
      <w:r>
        <w:rPr>
          <w:rFonts w:hint="default" w:ascii="Times New Roman" w:hAnsi="Times New Roman" w:eastAsia="宋体" w:cs="Times New Roman"/>
          <w:sz w:val="24"/>
          <w:szCs w:val="24"/>
          <w:highlight w:val="none"/>
          <w:lang w:val="en-US" w:eastAsia="zh-CN"/>
        </w:rPr>
        <w:t>），其他温室气体监测计量器具可参照二氧化碳配置和管理方法执行</w:t>
      </w:r>
      <w:r>
        <w:rPr>
          <w:rFonts w:hint="eastAsia" w:ascii="Times New Roman" w:hAnsi="Times New Roman" w:eastAsia="宋体" w:cs="Times New Roman"/>
          <w:sz w:val="24"/>
          <w:szCs w:val="24"/>
          <w:highlight w:val="none"/>
          <w:lang w:val="en-US" w:eastAsia="zh-CN"/>
        </w:rPr>
        <w:t>。</w:t>
      </w:r>
    </w:p>
    <w:p w14:paraId="0A10C007">
      <w:pPr>
        <w:pStyle w:val="3"/>
        <w:bidi w:val="0"/>
      </w:pPr>
      <w:bookmarkStart w:id="20" w:name="_Toc4067"/>
      <w:r>
        <w:rPr>
          <w:rFonts w:hint="default"/>
          <w:lang w:val="en-US" w:eastAsia="zh-CN"/>
        </w:rPr>
        <w:t>6.</w:t>
      </w:r>
      <w:r>
        <w:rPr>
          <w:rFonts w:hint="eastAsia"/>
          <w:lang w:val="en-US" w:eastAsia="zh-CN"/>
        </w:rPr>
        <w:t>2 温室气体排放计量方</w:t>
      </w:r>
      <w:bookmarkEnd w:id="18"/>
      <w:r>
        <w:rPr>
          <w:rFonts w:hint="eastAsia"/>
          <w:lang w:val="en-US" w:eastAsia="zh-CN"/>
        </w:rPr>
        <w:t>法</w:t>
      </w:r>
      <w:bookmarkEnd w:id="20"/>
    </w:p>
    <w:p w14:paraId="2D433C26">
      <w:pPr>
        <w:pStyle w:val="20"/>
        <w:keepNext w:val="0"/>
        <w:keepLines w:val="0"/>
        <w:pageBreakBefore w:val="0"/>
        <w:tabs>
          <w:tab w:val="center" w:pos="4201"/>
          <w:tab w:val="right" w:leader="dot" w:pos="9298"/>
        </w:tabs>
        <w:wordWrap/>
        <w:overflowPunct/>
        <w:topLinePunct w:val="0"/>
        <w:bidi w:val="0"/>
        <w:spacing w:line="360" w:lineRule="auto"/>
        <w:rPr>
          <w:rFonts w:hint="eastAsia" w:ascii="宋体" w:hAnsi="宋体" w:eastAsia="宋体" w:cs="宋体"/>
          <w:sz w:val="24"/>
          <w:szCs w:val="24"/>
          <w:highlight w:val="none"/>
          <w:lang w:val="en-US" w:eastAsia="zh-CN" w:bidi="ar-SA"/>
        </w:rPr>
      </w:pPr>
      <w:r>
        <w:rPr>
          <w:rFonts w:hint="eastAsia" w:hAnsi="宋体" w:cs="宋体"/>
          <w:sz w:val="24"/>
          <w:szCs w:val="24"/>
          <w:highlight w:val="none"/>
          <w:lang w:val="en-US" w:eastAsia="zh-CN" w:bidi="ar-SA"/>
        </w:rPr>
        <w:t>企业发电设施</w:t>
      </w:r>
      <w:r>
        <w:rPr>
          <w:rFonts w:hint="eastAsia" w:ascii="宋体" w:hAnsi="宋体" w:eastAsia="宋体" w:cs="宋体"/>
          <w:sz w:val="24"/>
          <w:szCs w:val="24"/>
          <w:highlight w:val="none"/>
          <w:lang w:val="en-US" w:eastAsia="zh-CN" w:bidi="ar-SA"/>
        </w:rPr>
        <w:t>温室气体排放</w:t>
      </w:r>
      <w:r>
        <w:rPr>
          <w:rFonts w:hint="default" w:ascii="宋体" w:hAnsi="宋体" w:eastAsia="宋体" w:cs="宋体"/>
          <w:sz w:val="24"/>
          <w:szCs w:val="24"/>
          <w:highlight w:val="none"/>
          <w:lang w:val="en-US" w:eastAsia="zh-CN" w:bidi="ar-SA"/>
        </w:rPr>
        <w:t>计量主要有</w:t>
      </w:r>
      <w:r>
        <w:rPr>
          <w:rFonts w:hint="eastAsia" w:hAnsi="宋体" w:cs="宋体"/>
          <w:sz w:val="24"/>
          <w:szCs w:val="24"/>
          <w:highlight w:val="none"/>
          <w:lang w:val="en-US" w:eastAsia="zh-CN" w:bidi="ar-SA"/>
        </w:rPr>
        <w:t>计算</w:t>
      </w:r>
      <w:r>
        <w:rPr>
          <w:rFonts w:hint="default" w:ascii="宋体" w:hAnsi="宋体" w:eastAsia="宋体" w:cs="宋体"/>
          <w:sz w:val="24"/>
          <w:szCs w:val="24"/>
          <w:highlight w:val="none"/>
          <w:lang w:val="en-US" w:eastAsia="zh-CN" w:bidi="ar-SA"/>
        </w:rPr>
        <w:t>法和</w:t>
      </w:r>
      <w:r>
        <w:rPr>
          <w:rFonts w:hint="eastAsia" w:hAnsi="宋体" w:cs="宋体"/>
          <w:sz w:val="24"/>
          <w:szCs w:val="24"/>
          <w:highlight w:val="none"/>
          <w:lang w:val="en-US" w:eastAsia="zh-CN" w:bidi="ar-SA"/>
        </w:rPr>
        <w:t>实</w:t>
      </w:r>
      <w:r>
        <w:rPr>
          <w:rFonts w:hint="default" w:ascii="宋体" w:hAnsi="宋体" w:eastAsia="宋体" w:cs="宋体"/>
          <w:sz w:val="24"/>
          <w:szCs w:val="24"/>
          <w:highlight w:val="none"/>
          <w:lang w:val="en-US" w:eastAsia="zh-CN" w:bidi="ar-SA"/>
        </w:rPr>
        <w:t>测法两种</w:t>
      </w:r>
      <w:r>
        <w:rPr>
          <w:rFonts w:hint="eastAsia" w:ascii="宋体" w:hAnsi="宋体" w:eastAsia="宋体" w:cs="宋体"/>
          <w:sz w:val="24"/>
          <w:szCs w:val="24"/>
          <w:highlight w:val="none"/>
          <w:lang w:val="en-US" w:eastAsia="zh-CN" w:bidi="ar-SA"/>
        </w:rPr>
        <w:t>方法</w:t>
      </w:r>
      <w:r>
        <w:rPr>
          <w:rFonts w:hint="default" w:ascii="宋体" w:hAnsi="宋体" w:eastAsia="宋体" w:cs="宋体"/>
          <w:sz w:val="24"/>
          <w:szCs w:val="24"/>
          <w:highlight w:val="none"/>
          <w:lang w:val="en-US" w:eastAsia="zh-CN" w:bidi="ar-SA"/>
        </w:rPr>
        <w:t>。</w:t>
      </w:r>
      <w:r>
        <w:rPr>
          <w:rFonts w:hint="eastAsia" w:hAnsi="宋体" w:cs="宋体"/>
          <w:sz w:val="24"/>
          <w:szCs w:val="24"/>
          <w:highlight w:val="none"/>
          <w:lang w:val="en-US" w:eastAsia="zh-CN" w:bidi="ar-SA"/>
        </w:rPr>
        <w:t>计算</w:t>
      </w:r>
      <w:r>
        <w:rPr>
          <w:rFonts w:hint="eastAsia" w:ascii="宋体" w:hAnsi="宋体" w:eastAsia="宋体" w:cs="宋体"/>
          <w:sz w:val="24"/>
          <w:szCs w:val="24"/>
          <w:highlight w:val="none"/>
          <w:lang w:val="en-US" w:eastAsia="zh-CN" w:bidi="ar-SA"/>
        </w:rPr>
        <w:t>法是通过活动水平数据和相关参数之间的计算得到温室气体排放量的方法</w:t>
      </w:r>
      <w:r>
        <w:rPr>
          <w:rFonts w:hint="eastAsia" w:hAnsi="宋体" w:cs="宋体"/>
          <w:sz w:val="24"/>
          <w:szCs w:val="24"/>
          <w:highlight w:val="none"/>
          <w:lang w:val="en-US" w:eastAsia="zh-CN" w:bidi="ar-SA"/>
        </w:rPr>
        <w:t>；实</w:t>
      </w:r>
      <w:r>
        <w:rPr>
          <w:rFonts w:hint="eastAsia" w:ascii="宋体" w:hAnsi="宋体" w:eastAsia="宋体" w:cs="宋体"/>
          <w:sz w:val="24"/>
          <w:szCs w:val="24"/>
          <w:highlight w:val="none"/>
          <w:lang w:val="en-US" w:eastAsia="zh-CN" w:bidi="ar-SA"/>
        </w:rPr>
        <w:t>测法是通过相关仪器对温室气体的浓度、流量等进行连续监测得到温室气体排放量的方法。</w:t>
      </w:r>
    </w:p>
    <w:p w14:paraId="4F6218ED">
      <w:pPr>
        <w:pStyle w:val="3"/>
        <w:bidi w:val="0"/>
        <w:rPr>
          <w:rFonts w:hint="eastAsia"/>
          <w:lang w:val="en-US" w:eastAsia="zh-CN"/>
        </w:rPr>
      </w:pPr>
      <w:bookmarkStart w:id="21" w:name="_Toc15186"/>
      <w:bookmarkStart w:id="22" w:name="_Toc31351"/>
      <w:r>
        <w:rPr>
          <w:rFonts w:hint="default"/>
          <w:lang w:val="en-US" w:eastAsia="zh-CN"/>
        </w:rPr>
        <w:t>6.</w:t>
      </w:r>
      <w:r>
        <w:rPr>
          <w:rFonts w:hint="eastAsia"/>
          <w:lang w:val="en-US" w:eastAsia="zh-CN"/>
        </w:rPr>
        <w:t>3 温室气体排放计量器具配备原则</w:t>
      </w:r>
      <w:bookmarkEnd w:id="21"/>
      <w:bookmarkEnd w:id="22"/>
    </w:p>
    <w:p w14:paraId="3D63F67C">
      <w:pPr>
        <w:pStyle w:val="38"/>
        <w:keepNext w:val="0"/>
        <w:keepLines w:val="0"/>
        <w:pageBreakBefore w:val="0"/>
        <w:numPr>
          <w:ilvl w:val="2"/>
          <w:numId w:val="0"/>
        </w:numPr>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hAnsi="宋体" w:cs="宋体"/>
          <w:sz w:val="24"/>
          <w:szCs w:val="24"/>
          <w:lang w:val="en-US" w:eastAsia="zh-CN"/>
        </w:rPr>
      </w:pPr>
      <w:r>
        <w:rPr>
          <w:rFonts w:hint="eastAsia" w:hAnsi="Times New Roman" w:cs="宋体"/>
          <w:b w:val="0"/>
          <w:i w:val="0"/>
          <w:sz w:val="24"/>
          <w:szCs w:val="22"/>
          <w:lang w:val="en-US" w:eastAsia="zh-CN" w:bidi="ar-SA"/>
        </w:rPr>
        <w:t xml:space="preserve">6.3.1 </w:t>
      </w:r>
      <w:r>
        <w:rPr>
          <w:rFonts w:hint="eastAsia" w:ascii="宋体" w:hAnsi="宋体" w:eastAsia="宋体" w:cs="宋体"/>
          <w:sz w:val="24"/>
          <w:szCs w:val="24"/>
          <w:highlight w:val="none"/>
          <w:lang w:val="en-US" w:eastAsia="zh-CN"/>
        </w:rPr>
        <w:t>应满足温室气体排放按源流分类计量的要求，宜</w:t>
      </w:r>
      <w:r>
        <w:rPr>
          <w:rFonts w:hint="eastAsia" w:ascii="宋体" w:hAnsi="宋体" w:eastAsia="宋体" w:cs="宋体"/>
          <w:sz w:val="24"/>
          <w:szCs w:val="24"/>
          <w:highlight w:val="none"/>
        </w:rPr>
        <w:t>满足</w:t>
      </w:r>
      <w:r>
        <w:rPr>
          <w:rFonts w:hint="eastAsia" w:ascii="宋体" w:hAnsi="宋体" w:eastAsia="宋体" w:cs="宋体"/>
          <w:sz w:val="24"/>
          <w:szCs w:val="24"/>
          <w:highlight w:val="none"/>
          <w:lang w:val="en-US" w:eastAsia="zh-CN"/>
        </w:rPr>
        <w:t>按实测法有组织排放计量的</w:t>
      </w:r>
      <w:r>
        <w:rPr>
          <w:rFonts w:hint="eastAsia" w:ascii="宋体" w:hAnsi="宋体" w:eastAsia="宋体" w:cs="宋体"/>
          <w:sz w:val="24"/>
          <w:szCs w:val="24"/>
          <w:highlight w:val="none"/>
        </w:rPr>
        <w:t>要求</w:t>
      </w:r>
      <w:r>
        <w:rPr>
          <w:rFonts w:hint="eastAsia" w:hAnsi="宋体" w:cs="宋体"/>
          <w:sz w:val="24"/>
          <w:szCs w:val="24"/>
          <w:lang w:val="en-US" w:eastAsia="zh-CN"/>
        </w:rPr>
        <w:t>。</w:t>
      </w:r>
    </w:p>
    <w:p w14:paraId="22292E76">
      <w:pPr>
        <w:pStyle w:val="38"/>
        <w:keepNext w:val="0"/>
        <w:keepLines w:val="0"/>
        <w:pageBreakBefore w:val="0"/>
        <w:numPr>
          <w:ilvl w:val="2"/>
          <w:numId w:val="0"/>
        </w:numPr>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宋体" w:hAnsi="宋体" w:eastAsia="宋体" w:cs="宋体"/>
          <w:color w:val="000000"/>
          <w:kern w:val="0"/>
          <w:sz w:val="24"/>
          <w:szCs w:val="24"/>
          <w:lang w:val="en-US" w:eastAsia="zh-CN" w:bidi="ar"/>
        </w:rPr>
      </w:pPr>
      <w:r>
        <w:rPr>
          <w:rFonts w:hint="eastAsia" w:hAnsi="Times New Roman" w:cs="宋体"/>
          <w:b w:val="0"/>
          <w:i w:val="0"/>
          <w:sz w:val="24"/>
          <w:szCs w:val="22"/>
          <w:lang w:val="en-US" w:eastAsia="zh-CN" w:bidi="ar-SA"/>
        </w:rPr>
        <w:t xml:space="preserve">6.3.2 </w:t>
      </w:r>
      <w:r>
        <w:rPr>
          <w:rFonts w:hint="eastAsia" w:ascii="宋体" w:hAnsi="宋体" w:eastAsia="宋体" w:cs="宋体"/>
          <w:sz w:val="24"/>
          <w:szCs w:val="24"/>
          <w:highlight w:val="none"/>
          <w:lang w:val="en-US" w:eastAsia="zh-CN"/>
        </w:rPr>
        <w:t>企业发电设施</w:t>
      </w:r>
      <w:r>
        <w:rPr>
          <w:rFonts w:hint="eastAsia" w:ascii="宋体" w:hAnsi="宋体" w:eastAsia="宋体" w:cs="宋体"/>
          <w:sz w:val="24"/>
          <w:szCs w:val="24"/>
          <w:highlight w:val="none"/>
          <w:lang w:eastAsia="zh-CN"/>
        </w:rPr>
        <w:t>温室气体排放计量器具配备应满足温室气体排放核算与报告要求各排放环节的活动水平和排放因子的计量需求</w:t>
      </w:r>
      <w:r>
        <w:rPr>
          <w:rFonts w:hint="eastAsia" w:ascii="宋体" w:hAnsi="宋体" w:eastAsia="宋体" w:cs="宋体"/>
          <w:color w:val="000000"/>
          <w:kern w:val="0"/>
          <w:sz w:val="24"/>
          <w:szCs w:val="24"/>
          <w:lang w:val="en-US" w:eastAsia="zh-CN" w:bidi="ar"/>
        </w:rPr>
        <w:t>。</w:t>
      </w:r>
    </w:p>
    <w:p w14:paraId="0881AC1A">
      <w:pPr>
        <w:pStyle w:val="38"/>
        <w:keepNext w:val="0"/>
        <w:keepLines w:val="0"/>
        <w:pageBreakBefore w:val="0"/>
        <w:numPr>
          <w:ilvl w:val="2"/>
          <w:numId w:val="0"/>
        </w:numPr>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黑体" w:hAnsi="黑体" w:eastAsia="黑体" w:cs="黑体"/>
          <w:sz w:val="24"/>
          <w:szCs w:val="24"/>
          <w:highlight w:val="none"/>
          <w:lang w:val="en-US" w:eastAsia="zh-CN"/>
        </w:rPr>
        <w:t>6.3.3</w:t>
      </w:r>
      <w:r>
        <w:rPr>
          <w:rFonts w:hint="eastAsia" w:cs="黑体"/>
          <w:sz w:val="24"/>
          <w:szCs w:val="24"/>
          <w:highlight w:val="none"/>
          <w:lang w:val="en-US" w:eastAsia="zh-CN"/>
        </w:rPr>
        <w:t xml:space="preserve"> </w:t>
      </w:r>
      <w:r>
        <w:rPr>
          <w:rFonts w:hint="eastAsia" w:ascii="宋体" w:hAnsi="宋体" w:eastAsia="宋体" w:cs="宋体"/>
          <w:sz w:val="24"/>
          <w:szCs w:val="24"/>
          <w:highlight w:val="none"/>
          <w:lang w:val="en-US" w:eastAsia="zh-CN"/>
        </w:rPr>
        <w:t>采用计量法进行温室气体排放计量时，发电设施温室气体排放计量器具配备应满足温室气体排放核算与报告要求、各排放环节的活动水平和排放因子的计量需求。</w:t>
      </w:r>
    </w:p>
    <w:p w14:paraId="41057573">
      <w:pPr>
        <w:pStyle w:val="38"/>
        <w:keepNext w:val="0"/>
        <w:keepLines w:val="0"/>
        <w:pageBreakBefore w:val="0"/>
        <w:numPr>
          <w:ilvl w:val="2"/>
          <w:numId w:val="0"/>
        </w:numPr>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黑体" w:hAnsi="黑体" w:eastAsia="黑体" w:cs="黑体"/>
          <w:sz w:val="24"/>
          <w:szCs w:val="24"/>
          <w:highlight w:val="none"/>
          <w:lang w:val="en-US" w:eastAsia="zh-CN"/>
        </w:rPr>
        <w:t>6.3.4</w:t>
      </w:r>
      <w:r>
        <w:rPr>
          <w:rFonts w:hint="eastAsia" w:ascii="宋体" w:hAnsi="宋体" w:eastAsia="宋体" w:cs="宋体"/>
          <w:sz w:val="24"/>
          <w:szCs w:val="24"/>
          <w:highlight w:val="none"/>
          <w:lang w:val="en-US" w:eastAsia="zh-CN"/>
        </w:rPr>
        <w:t xml:space="preserve"> </w:t>
      </w:r>
      <w:r>
        <w:rPr>
          <w:rFonts w:hint="eastAsia" w:ascii="宋体" w:hAnsi="宋体" w:eastAsia="宋体" w:cs="宋体"/>
          <w:lang w:val="en-US" w:eastAsia="zh-CN"/>
        </w:rPr>
        <w:t>企业</w:t>
      </w:r>
      <w:r>
        <w:rPr>
          <w:rFonts w:hint="eastAsia" w:ascii="宋体" w:hAnsi="宋体" w:eastAsia="宋体" w:cs="宋体"/>
          <w:sz w:val="24"/>
          <w:szCs w:val="24"/>
          <w:highlight w:val="none"/>
          <w:lang w:val="en-US" w:eastAsia="zh-CN"/>
        </w:rPr>
        <w:t>采用实测法进行温室气体排放计量时，发电设施温室气体排放计量器具配备应满足固定污染源烟气排放连续监测系统技术要求。</w:t>
      </w:r>
    </w:p>
    <w:p w14:paraId="5F1CDAC5">
      <w:pPr>
        <w:pStyle w:val="38"/>
        <w:keepNext w:val="0"/>
        <w:keepLines w:val="0"/>
        <w:pageBreakBefore w:val="0"/>
        <w:numPr>
          <w:ilvl w:val="2"/>
          <w:numId w:val="0"/>
        </w:numPr>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黑体" w:hAnsi="黑体" w:eastAsia="黑体" w:cs="黑体"/>
          <w:sz w:val="24"/>
          <w:szCs w:val="24"/>
          <w:highlight w:val="none"/>
          <w:lang w:val="en-US" w:eastAsia="zh-CN"/>
        </w:rPr>
        <w:t>6.3.5</w:t>
      </w:r>
      <w:r>
        <w:rPr>
          <w:rFonts w:hint="eastAsia" w:ascii="宋体" w:hAnsi="宋体" w:eastAsia="宋体" w:cs="宋体"/>
          <w:sz w:val="24"/>
          <w:szCs w:val="24"/>
          <w:highlight w:val="none"/>
          <w:lang w:val="en-US" w:eastAsia="zh-CN"/>
        </w:rPr>
        <w:t xml:space="preserve"> </w:t>
      </w:r>
      <w:r>
        <w:rPr>
          <w:rFonts w:hint="eastAsia" w:ascii="宋体" w:hAnsi="宋体" w:eastAsia="宋体" w:cs="宋体"/>
          <w:lang w:val="en-US" w:eastAsia="zh-CN"/>
        </w:rPr>
        <w:t>企业</w:t>
      </w:r>
      <w:r>
        <w:rPr>
          <w:rFonts w:hint="eastAsia" w:ascii="宋体" w:hAnsi="宋体" w:eastAsia="宋体" w:cs="宋体"/>
          <w:sz w:val="24"/>
          <w:szCs w:val="24"/>
          <w:highlight w:val="none"/>
          <w:lang w:val="en-US" w:eastAsia="zh-CN"/>
        </w:rPr>
        <w:t>宜配备智能化、具有远程传输等功能的温室气体排放计量器具，建立温室气体排放管理等信息系统，满足温室气体排放计量数据采集要求。</w:t>
      </w:r>
    </w:p>
    <w:p w14:paraId="5CDB233F">
      <w:pPr>
        <w:pStyle w:val="38"/>
        <w:keepNext w:val="0"/>
        <w:keepLines w:val="0"/>
        <w:pageBreakBefore w:val="0"/>
        <w:numPr>
          <w:ilvl w:val="2"/>
          <w:numId w:val="0"/>
        </w:numPr>
        <w:kinsoku/>
        <w:wordWrap/>
        <w:overflowPunct/>
        <w:topLinePunct w:val="0"/>
        <w:autoSpaceDE/>
        <w:autoSpaceDN/>
        <w:bidi w:val="0"/>
        <w:adjustRightInd/>
        <w:snapToGrid/>
        <w:spacing w:beforeLines="0" w:afterLines="0" w:line="360" w:lineRule="auto"/>
        <w:ind w:left="0" w:leftChars="0" w:firstLine="0" w:firstLineChars="0"/>
        <w:textAlignment w:val="auto"/>
        <w:rPr>
          <w:rFonts w:hint="default" w:ascii="黑体" w:hAnsi="Times New Roman" w:eastAsia="黑体" w:cs="宋体"/>
          <w:b w:val="0"/>
          <w:i w:val="0"/>
          <w:sz w:val="24"/>
          <w:szCs w:val="22"/>
          <w:lang w:val="en-US" w:eastAsia="zh-CN" w:bidi="ar-SA"/>
        </w:rPr>
      </w:pPr>
      <w:r>
        <w:rPr>
          <w:rFonts w:hint="eastAsia" w:ascii="黑体" w:hAnsi="黑体" w:eastAsia="黑体" w:cs="黑体"/>
          <w:sz w:val="24"/>
          <w:szCs w:val="24"/>
          <w:highlight w:val="none"/>
          <w:lang w:val="en-US" w:eastAsia="zh-CN"/>
        </w:rPr>
        <w:t>6.3.6</w:t>
      </w:r>
      <w:r>
        <w:rPr>
          <w:rFonts w:hint="eastAsia" w:cs="黑体"/>
          <w:sz w:val="24"/>
          <w:szCs w:val="24"/>
          <w:highlight w:val="none"/>
          <w:lang w:val="en-US" w:eastAsia="zh-CN"/>
        </w:rPr>
        <w:t xml:space="preserve"> </w:t>
      </w:r>
      <w:r>
        <w:rPr>
          <w:rFonts w:hint="eastAsia" w:ascii="宋体" w:hAnsi="宋体" w:eastAsia="宋体" w:cs="宋体"/>
          <w:lang w:val="en-US" w:eastAsia="zh-CN"/>
        </w:rPr>
        <w:t>企业</w:t>
      </w:r>
      <w:r>
        <w:rPr>
          <w:rFonts w:hint="eastAsia" w:ascii="宋体" w:hAnsi="宋体" w:eastAsia="宋体" w:cs="宋体"/>
          <w:sz w:val="24"/>
          <w:szCs w:val="24"/>
          <w:highlight w:val="none"/>
          <w:lang w:val="en-US" w:eastAsia="zh-CN"/>
        </w:rPr>
        <w:t>宜配备必要的便携式温室气体排放计量器具，以满足自查自检的要求。</w:t>
      </w:r>
    </w:p>
    <w:p w14:paraId="18DF114B">
      <w:pPr>
        <w:pStyle w:val="3"/>
        <w:bidi w:val="0"/>
        <w:rPr>
          <w:rFonts w:hint="eastAsia"/>
          <w:lang w:eastAsia="zh-CN"/>
        </w:rPr>
      </w:pPr>
      <w:bookmarkStart w:id="23" w:name="_Toc8492"/>
      <w:bookmarkStart w:id="24" w:name="_Toc15213"/>
      <w:r>
        <w:rPr>
          <w:rFonts w:hint="default"/>
          <w:lang w:val="en-US" w:eastAsia="zh-CN"/>
        </w:rPr>
        <w:t>6.</w:t>
      </w:r>
      <w:r>
        <w:rPr>
          <w:rFonts w:hint="eastAsia"/>
          <w:lang w:val="en-US" w:eastAsia="zh-CN"/>
        </w:rPr>
        <w:t xml:space="preserve">4 </w:t>
      </w:r>
      <w:r>
        <w:rPr>
          <w:rFonts w:hint="eastAsia"/>
          <w:lang w:eastAsia="zh-CN"/>
        </w:rPr>
        <w:t>温室气体排放计量</w:t>
      </w:r>
      <w:r>
        <w:t>器具配备</w:t>
      </w:r>
      <w:bookmarkEnd w:id="23"/>
      <w:r>
        <w:rPr>
          <w:rFonts w:hint="eastAsia"/>
          <w:lang w:val="en-US" w:eastAsia="zh-CN"/>
        </w:rPr>
        <w:t>率</w:t>
      </w:r>
      <w:bookmarkEnd w:id="24"/>
    </w:p>
    <w:p w14:paraId="15971F32">
      <w:pPr>
        <w:bidi w:val="0"/>
        <w:rPr>
          <w:rFonts w:hint="default"/>
          <w:lang w:val="en-US" w:eastAsia="zh-CN"/>
        </w:rPr>
      </w:pPr>
      <w:r>
        <w:rPr>
          <w:rFonts w:hint="eastAsia"/>
          <w:lang w:val="en-US" w:eastAsia="zh-CN"/>
        </w:rPr>
        <w:t>6.4.1 温室气体排放计量器具配备率按下式计算：</w:t>
      </w:r>
    </w:p>
    <w:p w14:paraId="24DCA4F4">
      <w:pPr>
        <w:keepNext w:val="0"/>
        <w:keepLines w:val="0"/>
        <w:pageBreakBefore w:val="0"/>
        <w:widowControl/>
        <w:wordWrap/>
        <w:overflowPunct/>
        <w:topLinePunct w:val="0"/>
        <w:bidi w:val="0"/>
        <w:spacing w:line="360" w:lineRule="auto"/>
        <w:ind w:firstLine="420"/>
        <w:jc w:val="right"/>
        <w:rPr>
          <w:rFonts w:hint="default" w:ascii="Times New Roman" w:hAnsi="Times New Roman" w:cs="Times New Roman"/>
          <w:color w:val="auto"/>
          <w:kern w:val="0"/>
          <w:sz w:val="24"/>
          <w:szCs w:val="24"/>
          <w:highlight w:val="none"/>
          <w:lang w:bidi="ar"/>
        </w:rPr>
      </w:pPr>
      <m:oMath>
        <m:sSub>
          <m:sSubPr>
            <m:ctrlPr>
              <w:rPr>
                <w:rFonts w:hint="default" w:ascii="Cambria Math" w:hAnsi="Cambria Math" w:cs="Times New Roman"/>
                <w:i/>
                <w:color w:val="auto"/>
                <w:kern w:val="0"/>
                <w:sz w:val="24"/>
                <w:szCs w:val="24"/>
                <w:highlight w:val="none"/>
                <w:lang w:bidi="ar-SA"/>
              </w:rPr>
            </m:ctrlPr>
          </m:sSubPr>
          <m:e>
            <m:r>
              <m:rPr/>
              <w:rPr>
                <w:rFonts w:hint="default" w:ascii="Cambria Math" w:hAnsi="Cambria Math" w:cs="Times New Roman"/>
                <w:color w:val="auto"/>
                <w:kern w:val="0"/>
                <w:sz w:val="24"/>
                <w:szCs w:val="24"/>
                <w:highlight w:val="none"/>
                <w:lang w:bidi="ar-SA"/>
              </w:rPr>
              <m:t>R</m:t>
            </m:r>
            <m:ctrlPr>
              <w:rPr>
                <w:rFonts w:hint="default" w:ascii="Cambria Math" w:hAnsi="Cambria Math" w:cs="Times New Roman"/>
                <w:i/>
                <w:color w:val="auto"/>
                <w:kern w:val="0"/>
                <w:sz w:val="24"/>
                <w:szCs w:val="24"/>
                <w:highlight w:val="none"/>
                <w:lang w:bidi="ar-SA"/>
              </w:rPr>
            </m:ctrlPr>
          </m:e>
          <m:sub>
            <m:r>
              <m:rPr/>
              <w:rPr>
                <w:rFonts w:hint="default" w:ascii="Cambria Math" w:hAnsi="Cambria Math" w:cs="Times New Roman"/>
                <w:color w:val="auto"/>
                <w:kern w:val="0"/>
                <w:sz w:val="24"/>
                <w:szCs w:val="24"/>
                <w:highlight w:val="none"/>
                <w:lang w:bidi="ar-SA"/>
              </w:rPr>
              <m:t>p</m:t>
            </m:r>
            <m:ctrlPr>
              <w:rPr>
                <w:rFonts w:hint="default" w:ascii="Cambria Math" w:hAnsi="Cambria Math" w:cs="Times New Roman"/>
                <w:i/>
                <w:color w:val="auto"/>
                <w:kern w:val="0"/>
                <w:sz w:val="24"/>
                <w:szCs w:val="24"/>
                <w:highlight w:val="none"/>
                <w:lang w:bidi="ar-SA"/>
              </w:rPr>
            </m:ctrlPr>
          </m:sub>
        </m:sSub>
        <m:r>
          <m:rPr/>
          <w:rPr>
            <w:rFonts w:hint="default" w:ascii="Cambria Math" w:hAnsi="Cambria Math" w:cs="Times New Roman"/>
            <w:color w:val="auto"/>
            <w:kern w:val="0"/>
            <w:sz w:val="24"/>
            <w:szCs w:val="24"/>
            <w:highlight w:val="none"/>
            <w:lang w:bidi="ar-SA"/>
          </w:rPr>
          <m:t>=</m:t>
        </m:r>
        <m:f>
          <m:fPr>
            <m:ctrlPr>
              <w:rPr>
                <w:rFonts w:hint="default" w:ascii="Cambria Math" w:hAnsi="Cambria Math" w:cs="Times New Roman"/>
                <w:i/>
                <w:color w:val="auto"/>
                <w:kern w:val="0"/>
                <w:sz w:val="24"/>
                <w:szCs w:val="24"/>
                <w:highlight w:val="none"/>
                <w:lang w:bidi="ar-SA"/>
              </w:rPr>
            </m:ctrlPr>
          </m:fPr>
          <m:num>
            <m:sSub>
              <m:sSubPr>
                <m:ctrlPr>
                  <w:rPr>
                    <w:rFonts w:hint="default" w:ascii="Cambria Math" w:hAnsi="Cambria Math" w:cs="Times New Roman"/>
                    <w:i/>
                    <w:color w:val="auto"/>
                    <w:kern w:val="0"/>
                    <w:sz w:val="24"/>
                    <w:szCs w:val="24"/>
                    <w:highlight w:val="none"/>
                    <w:lang w:bidi="ar-SA"/>
                  </w:rPr>
                </m:ctrlPr>
              </m:sSubPr>
              <m:e>
                <m:r>
                  <m:rPr/>
                  <w:rPr>
                    <w:rFonts w:hint="default" w:ascii="Cambria Math" w:hAnsi="Cambria Math" w:cs="Times New Roman"/>
                    <w:color w:val="auto"/>
                    <w:kern w:val="0"/>
                    <w:sz w:val="24"/>
                    <w:szCs w:val="24"/>
                    <w:highlight w:val="none"/>
                    <w:lang w:bidi="ar-SA"/>
                  </w:rPr>
                  <m:t>N</m:t>
                </m:r>
                <m:ctrlPr>
                  <w:rPr>
                    <w:rFonts w:hint="default" w:ascii="Cambria Math" w:hAnsi="Cambria Math" w:cs="Times New Roman"/>
                    <w:i/>
                    <w:color w:val="auto"/>
                    <w:kern w:val="0"/>
                    <w:sz w:val="24"/>
                    <w:szCs w:val="24"/>
                    <w:highlight w:val="none"/>
                    <w:lang w:bidi="ar-SA"/>
                  </w:rPr>
                </m:ctrlPr>
              </m:e>
              <m:sub>
                <m:r>
                  <m:rPr/>
                  <w:rPr>
                    <w:rFonts w:hint="default" w:ascii="Cambria Math" w:hAnsi="Cambria Math" w:cs="Times New Roman"/>
                    <w:color w:val="auto"/>
                    <w:kern w:val="0"/>
                    <w:sz w:val="24"/>
                    <w:szCs w:val="24"/>
                    <w:highlight w:val="none"/>
                    <w:lang w:bidi="ar-SA"/>
                  </w:rPr>
                  <m:t>s</m:t>
                </m:r>
                <m:ctrlPr>
                  <w:rPr>
                    <w:rFonts w:hint="default" w:ascii="Cambria Math" w:hAnsi="Cambria Math" w:cs="Times New Roman"/>
                    <w:i/>
                    <w:color w:val="auto"/>
                    <w:kern w:val="0"/>
                    <w:sz w:val="24"/>
                    <w:szCs w:val="24"/>
                    <w:highlight w:val="none"/>
                    <w:lang w:bidi="ar-SA"/>
                  </w:rPr>
                </m:ctrlPr>
              </m:sub>
            </m:sSub>
            <m:ctrlPr>
              <w:rPr>
                <w:rFonts w:hint="default" w:ascii="Cambria Math" w:hAnsi="Cambria Math" w:cs="Times New Roman"/>
                <w:i/>
                <w:color w:val="auto"/>
                <w:kern w:val="0"/>
                <w:sz w:val="24"/>
                <w:szCs w:val="24"/>
                <w:highlight w:val="none"/>
                <w:lang w:bidi="ar-SA"/>
              </w:rPr>
            </m:ctrlPr>
          </m:num>
          <m:den>
            <m:sSub>
              <m:sSubPr>
                <m:ctrlPr>
                  <w:rPr>
                    <w:rFonts w:hint="default" w:ascii="Cambria Math" w:hAnsi="Cambria Math" w:cs="Times New Roman"/>
                    <w:i/>
                    <w:color w:val="auto"/>
                    <w:kern w:val="0"/>
                    <w:sz w:val="24"/>
                    <w:szCs w:val="24"/>
                    <w:highlight w:val="none"/>
                    <w:lang w:bidi="ar-SA"/>
                  </w:rPr>
                </m:ctrlPr>
              </m:sSubPr>
              <m:e>
                <m:r>
                  <m:rPr/>
                  <w:rPr>
                    <w:rFonts w:hint="default" w:ascii="Cambria Math" w:hAnsi="Cambria Math" w:cs="Times New Roman"/>
                    <w:color w:val="auto"/>
                    <w:kern w:val="0"/>
                    <w:sz w:val="24"/>
                    <w:szCs w:val="24"/>
                    <w:highlight w:val="none"/>
                    <w:lang w:bidi="ar-SA"/>
                  </w:rPr>
                  <m:t>N</m:t>
                </m:r>
                <m:ctrlPr>
                  <w:rPr>
                    <w:rFonts w:hint="default" w:ascii="Cambria Math" w:hAnsi="Cambria Math" w:cs="Times New Roman"/>
                    <w:i/>
                    <w:color w:val="auto"/>
                    <w:kern w:val="0"/>
                    <w:sz w:val="24"/>
                    <w:szCs w:val="24"/>
                    <w:highlight w:val="none"/>
                    <w:lang w:bidi="ar-SA"/>
                  </w:rPr>
                </m:ctrlPr>
              </m:e>
              <m:sub>
                <m:r>
                  <m:rPr/>
                  <w:rPr>
                    <w:rFonts w:hint="default" w:ascii="Cambria Math" w:hAnsi="Cambria Math" w:cs="Times New Roman"/>
                    <w:color w:val="auto"/>
                    <w:kern w:val="0"/>
                    <w:sz w:val="24"/>
                    <w:szCs w:val="24"/>
                    <w:highlight w:val="none"/>
                    <w:lang w:bidi="ar-SA"/>
                  </w:rPr>
                  <m:t>l</m:t>
                </m:r>
                <m:ctrlPr>
                  <w:rPr>
                    <w:rFonts w:hint="default" w:ascii="Cambria Math" w:hAnsi="Cambria Math" w:cs="Times New Roman"/>
                    <w:i/>
                    <w:color w:val="auto"/>
                    <w:kern w:val="0"/>
                    <w:sz w:val="24"/>
                    <w:szCs w:val="24"/>
                    <w:highlight w:val="none"/>
                    <w:lang w:bidi="ar-SA"/>
                  </w:rPr>
                </m:ctrlPr>
              </m:sub>
            </m:sSub>
            <m:ctrlPr>
              <w:rPr>
                <w:rFonts w:hint="default" w:ascii="Cambria Math" w:hAnsi="Cambria Math" w:cs="Times New Roman"/>
                <w:i/>
                <w:color w:val="auto"/>
                <w:kern w:val="0"/>
                <w:sz w:val="24"/>
                <w:szCs w:val="24"/>
                <w:highlight w:val="none"/>
                <w:lang w:bidi="ar-SA"/>
              </w:rPr>
            </m:ctrlPr>
          </m:den>
        </m:f>
        <m:r>
          <m:rPr/>
          <w:rPr>
            <w:rFonts w:hint="default" w:ascii="Cambria Math" w:hAnsi="Cambria Math" w:cs="Times New Roman"/>
            <w:color w:val="auto"/>
            <w:kern w:val="0"/>
            <w:sz w:val="24"/>
            <w:szCs w:val="24"/>
            <w:highlight w:val="none"/>
            <w:lang w:bidi="ar-SA"/>
          </w:rPr>
          <m:t>×100%</m:t>
        </m:r>
      </m:oMath>
      <w:r>
        <w:rPr>
          <w:rFonts w:hint="default" w:ascii="Times New Roman" w:hAnsi="Times New Roman" w:cs="Times New Roman"/>
          <w:color w:val="auto"/>
          <w:kern w:val="0"/>
          <w:sz w:val="24"/>
          <w:szCs w:val="24"/>
          <w:highlight w:val="none"/>
          <w:lang w:bidi="ar"/>
        </w:rPr>
        <w:t xml:space="preserve">               …………………………(1)</w:t>
      </w:r>
    </w:p>
    <w:p w14:paraId="62FBB5C5">
      <w:pPr>
        <w:keepNext w:val="0"/>
        <w:keepLines w:val="0"/>
        <w:pageBreakBefore w:val="0"/>
        <w:widowControl/>
        <w:wordWrap/>
        <w:overflowPunct/>
        <w:topLinePunct w:val="0"/>
        <w:bidi w:val="0"/>
        <w:spacing w:line="360" w:lineRule="auto"/>
        <w:ind w:left="485" w:leftChars="202" w:firstLine="42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bidi="ar"/>
        </w:rPr>
        <w:t>式中：</w:t>
      </w:r>
    </w:p>
    <w:p w14:paraId="175A63C2">
      <w:pPr>
        <w:keepNext w:val="0"/>
        <w:keepLines w:val="0"/>
        <w:pageBreakBefore w:val="0"/>
        <w:widowControl/>
        <w:wordWrap/>
        <w:overflowPunct/>
        <w:topLinePunct w:val="0"/>
        <w:bidi w:val="0"/>
        <w:spacing w:line="360" w:lineRule="auto"/>
        <w:ind w:left="485" w:leftChars="202" w:firstLine="420"/>
        <w:jc w:val="left"/>
        <w:rPr>
          <w:rFonts w:hint="default" w:ascii="Times New Roman" w:hAnsi="Times New Roman" w:cs="Times New Roman"/>
          <w:color w:val="auto"/>
          <w:sz w:val="24"/>
          <w:szCs w:val="24"/>
          <w:highlight w:val="none"/>
        </w:rPr>
      </w:pPr>
      <m:oMath>
        <m:sSub>
          <m:sSubPr>
            <m:ctrlPr>
              <w:rPr>
                <w:rFonts w:hint="default" w:ascii="Cambria Math" w:hAnsi="Cambria Math" w:cs="Times New Roman"/>
                <w:i/>
                <w:color w:val="auto"/>
                <w:kern w:val="0"/>
                <w:sz w:val="24"/>
                <w:szCs w:val="24"/>
                <w:highlight w:val="none"/>
                <w:lang w:bidi="ar-SA"/>
              </w:rPr>
            </m:ctrlPr>
          </m:sSubPr>
          <m:e>
            <m:r>
              <m:rPr/>
              <w:rPr>
                <w:rFonts w:hint="default" w:ascii="Cambria Math" w:hAnsi="Cambria Math" w:cs="Times New Roman"/>
                <w:color w:val="auto"/>
                <w:kern w:val="0"/>
                <w:sz w:val="24"/>
                <w:szCs w:val="24"/>
                <w:highlight w:val="none"/>
                <w:lang w:bidi="ar-SA"/>
              </w:rPr>
              <m:t>R</m:t>
            </m:r>
            <m:ctrlPr>
              <w:rPr>
                <w:rFonts w:hint="default" w:ascii="Cambria Math" w:hAnsi="Cambria Math" w:cs="Times New Roman"/>
                <w:i/>
                <w:color w:val="auto"/>
                <w:kern w:val="0"/>
                <w:sz w:val="24"/>
                <w:szCs w:val="24"/>
                <w:highlight w:val="none"/>
                <w:lang w:bidi="ar-SA"/>
              </w:rPr>
            </m:ctrlPr>
          </m:e>
          <m:sub>
            <m:r>
              <m:rPr/>
              <w:rPr>
                <w:rFonts w:hint="default" w:ascii="Cambria Math" w:hAnsi="Cambria Math" w:cs="Times New Roman"/>
                <w:color w:val="auto"/>
                <w:kern w:val="0"/>
                <w:sz w:val="24"/>
                <w:szCs w:val="24"/>
                <w:highlight w:val="none"/>
                <w:lang w:bidi="ar-SA"/>
              </w:rPr>
              <m:t>p</m:t>
            </m:r>
            <m:ctrlPr>
              <w:rPr>
                <w:rFonts w:hint="default" w:ascii="Cambria Math" w:hAnsi="Cambria Math" w:cs="Times New Roman"/>
                <w:i/>
                <w:color w:val="auto"/>
                <w:kern w:val="0"/>
                <w:sz w:val="24"/>
                <w:szCs w:val="24"/>
                <w:highlight w:val="none"/>
                <w:lang w:bidi="ar-SA"/>
              </w:rPr>
            </m:ctrlPr>
          </m:sub>
        </m:sSub>
      </m:oMath>
      <w:r>
        <w:rPr>
          <w:rFonts w:hint="default" w:ascii="Times New Roman" w:hAnsi="Times New Roman" w:eastAsia="TimesNewRomanPSMT" w:cs="Times New Roman"/>
          <w:color w:val="auto"/>
          <w:kern w:val="0"/>
          <w:sz w:val="24"/>
          <w:szCs w:val="24"/>
          <w:highlight w:val="none"/>
          <w:lang w:bidi="ar"/>
        </w:rPr>
        <w:t>——</w:t>
      </w:r>
      <w:r>
        <w:rPr>
          <w:rFonts w:hint="eastAsia" w:cs="Times New Roman"/>
          <w:color w:val="auto"/>
          <w:kern w:val="0"/>
          <w:sz w:val="24"/>
          <w:szCs w:val="24"/>
          <w:highlight w:val="none"/>
          <w:lang w:val="en-US" w:eastAsia="zh-CN" w:bidi="ar"/>
        </w:rPr>
        <w:t>温室气体</w:t>
      </w:r>
      <w:r>
        <w:rPr>
          <w:rFonts w:hint="eastAsia" w:cs="Times New Roman"/>
          <w:color w:val="auto"/>
          <w:kern w:val="0"/>
          <w:sz w:val="24"/>
          <w:szCs w:val="24"/>
          <w:highlight w:val="none"/>
          <w:lang w:eastAsia="zh-CN" w:bidi="ar"/>
        </w:rPr>
        <w:t>排放</w:t>
      </w:r>
      <w:r>
        <w:rPr>
          <w:rFonts w:hint="default" w:ascii="Times New Roman" w:hAnsi="Times New Roman" w:cs="Times New Roman"/>
          <w:color w:val="auto"/>
          <w:kern w:val="0"/>
          <w:sz w:val="24"/>
          <w:szCs w:val="24"/>
          <w:highlight w:val="none"/>
          <w:lang w:bidi="ar"/>
        </w:rPr>
        <w:t>计量器具配备率，%；</w:t>
      </w:r>
    </w:p>
    <w:p w14:paraId="296A0A5D">
      <w:pPr>
        <w:keepNext w:val="0"/>
        <w:keepLines w:val="0"/>
        <w:pageBreakBefore w:val="0"/>
        <w:widowControl/>
        <w:wordWrap/>
        <w:overflowPunct/>
        <w:topLinePunct w:val="0"/>
        <w:bidi w:val="0"/>
        <w:spacing w:line="360" w:lineRule="auto"/>
        <w:ind w:left="485" w:leftChars="202" w:firstLine="420"/>
        <w:jc w:val="left"/>
        <w:rPr>
          <w:rFonts w:hint="default" w:ascii="Times New Roman" w:hAnsi="Times New Roman" w:cs="Times New Roman"/>
          <w:color w:val="auto"/>
          <w:sz w:val="24"/>
          <w:szCs w:val="24"/>
          <w:highlight w:val="none"/>
        </w:rPr>
      </w:pPr>
      <m:oMath>
        <m:sSub>
          <m:sSubPr>
            <m:ctrlPr>
              <w:rPr>
                <w:rFonts w:hint="default" w:ascii="Cambria Math" w:hAnsi="Cambria Math" w:cs="Times New Roman"/>
                <w:i/>
                <w:color w:val="auto"/>
                <w:kern w:val="0"/>
                <w:sz w:val="24"/>
                <w:szCs w:val="24"/>
                <w:highlight w:val="none"/>
                <w:lang w:bidi="ar-SA"/>
              </w:rPr>
            </m:ctrlPr>
          </m:sSubPr>
          <m:e>
            <m:r>
              <m:rPr/>
              <w:rPr>
                <w:rFonts w:hint="default" w:ascii="Cambria Math" w:hAnsi="Cambria Math" w:cs="Times New Roman"/>
                <w:color w:val="auto"/>
                <w:kern w:val="0"/>
                <w:sz w:val="24"/>
                <w:szCs w:val="24"/>
                <w:highlight w:val="none"/>
                <w:lang w:bidi="ar-SA"/>
              </w:rPr>
              <m:t>N</m:t>
            </m:r>
            <m:ctrlPr>
              <w:rPr>
                <w:rFonts w:hint="default" w:ascii="Cambria Math" w:hAnsi="Cambria Math" w:cs="Times New Roman"/>
                <w:i/>
                <w:color w:val="auto"/>
                <w:kern w:val="0"/>
                <w:sz w:val="24"/>
                <w:szCs w:val="24"/>
                <w:highlight w:val="none"/>
                <w:lang w:bidi="ar-SA"/>
              </w:rPr>
            </m:ctrlPr>
          </m:e>
          <m:sub>
            <m:r>
              <m:rPr/>
              <w:rPr>
                <w:rFonts w:hint="default" w:ascii="Cambria Math" w:hAnsi="Cambria Math" w:cs="Times New Roman"/>
                <w:color w:val="auto"/>
                <w:kern w:val="0"/>
                <w:sz w:val="24"/>
                <w:szCs w:val="24"/>
                <w:highlight w:val="none"/>
                <w:lang w:bidi="ar-SA"/>
              </w:rPr>
              <m:t>s</m:t>
            </m:r>
            <m:ctrlPr>
              <w:rPr>
                <w:rFonts w:hint="default" w:ascii="Cambria Math" w:hAnsi="Cambria Math" w:cs="Times New Roman"/>
                <w:i/>
                <w:color w:val="auto"/>
                <w:kern w:val="0"/>
                <w:sz w:val="24"/>
                <w:szCs w:val="24"/>
                <w:highlight w:val="none"/>
                <w:lang w:bidi="ar-SA"/>
              </w:rPr>
            </m:ctrlPr>
          </m:sub>
        </m:sSub>
      </m:oMath>
      <w:r>
        <w:rPr>
          <w:rFonts w:hint="default" w:ascii="Times New Roman" w:hAnsi="Times New Roman" w:eastAsia="TimesNewRomanPSMT" w:cs="Times New Roman"/>
          <w:color w:val="auto"/>
          <w:kern w:val="0"/>
          <w:sz w:val="24"/>
          <w:szCs w:val="24"/>
          <w:highlight w:val="none"/>
          <w:lang w:bidi="ar"/>
        </w:rPr>
        <w:t>——</w:t>
      </w:r>
      <w:r>
        <w:rPr>
          <w:rFonts w:hint="eastAsia" w:cs="Times New Roman"/>
          <w:color w:val="auto"/>
          <w:kern w:val="0"/>
          <w:sz w:val="24"/>
          <w:szCs w:val="24"/>
          <w:highlight w:val="none"/>
          <w:lang w:val="en-US" w:eastAsia="zh-CN" w:bidi="ar"/>
        </w:rPr>
        <w:t>温室气体</w:t>
      </w:r>
      <w:r>
        <w:rPr>
          <w:rFonts w:hint="eastAsia" w:cs="Times New Roman"/>
          <w:color w:val="auto"/>
          <w:kern w:val="0"/>
          <w:sz w:val="24"/>
          <w:szCs w:val="24"/>
          <w:highlight w:val="none"/>
          <w:lang w:eastAsia="zh-CN" w:bidi="ar"/>
        </w:rPr>
        <w:t>排放</w:t>
      </w:r>
      <w:r>
        <w:rPr>
          <w:rFonts w:hint="default" w:ascii="Times New Roman" w:hAnsi="Times New Roman" w:cs="Times New Roman"/>
          <w:color w:val="auto"/>
          <w:kern w:val="0"/>
          <w:sz w:val="24"/>
          <w:szCs w:val="24"/>
          <w:highlight w:val="none"/>
          <w:lang w:bidi="ar"/>
        </w:rPr>
        <w:t>计量器具实际配备数量，台（件）；</w:t>
      </w:r>
    </w:p>
    <w:p w14:paraId="62ADDFD4">
      <w:pPr>
        <w:keepNext w:val="0"/>
        <w:keepLines w:val="0"/>
        <w:pageBreakBefore w:val="0"/>
        <w:widowControl/>
        <w:wordWrap/>
        <w:overflowPunct/>
        <w:topLinePunct w:val="0"/>
        <w:bidi w:val="0"/>
        <w:spacing w:line="360" w:lineRule="auto"/>
        <w:ind w:left="485" w:leftChars="202" w:firstLine="420"/>
        <w:jc w:val="left"/>
        <w:rPr>
          <w:rFonts w:hint="default"/>
          <w:sz w:val="24"/>
          <w:szCs w:val="24"/>
        </w:rPr>
      </w:pPr>
      <m:oMath>
        <m:sSub>
          <m:sSubPr>
            <m:ctrlPr>
              <w:rPr>
                <w:rFonts w:hint="default" w:ascii="Cambria Math" w:hAnsi="Cambria Math" w:cs="Times New Roman"/>
                <w:i/>
                <w:color w:val="auto"/>
                <w:kern w:val="0"/>
                <w:sz w:val="24"/>
                <w:szCs w:val="24"/>
                <w:highlight w:val="none"/>
                <w:lang w:bidi="ar-SA"/>
              </w:rPr>
            </m:ctrlPr>
          </m:sSubPr>
          <m:e>
            <m:r>
              <m:rPr/>
              <w:rPr>
                <w:rFonts w:hint="default" w:ascii="Cambria Math" w:hAnsi="Cambria Math" w:cs="Times New Roman"/>
                <w:color w:val="auto"/>
                <w:kern w:val="0"/>
                <w:sz w:val="24"/>
                <w:szCs w:val="24"/>
                <w:highlight w:val="none"/>
                <w:lang w:bidi="ar-SA"/>
              </w:rPr>
              <m:t>N</m:t>
            </m:r>
            <m:ctrlPr>
              <w:rPr>
                <w:rFonts w:hint="default" w:ascii="Cambria Math" w:hAnsi="Cambria Math" w:cs="Times New Roman"/>
                <w:i/>
                <w:color w:val="auto"/>
                <w:kern w:val="0"/>
                <w:sz w:val="24"/>
                <w:szCs w:val="24"/>
                <w:highlight w:val="none"/>
                <w:lang w:bidi="ar-SA"/>
              </w:rPr>
            </m:ctrlPr>
          </m:e>
          <m:sub>
            <m:r>
              <m:rPr/>
              <w:rPr>
                <w:rFonts w:hint="default" w:ascii="Cambria Math" w:hAnsi="Cambria Math" w:cs="Times New Roman"/>
                <w:color w:val="auto"/>
                <w:kern w:val="0"/>
                <w:sz w:val="24"/>
                <w:szCs w:val="24"/>
                <w:highlight w:val="none"/>
                <w:lang w:bidi="ar-SA"/>
              </w:rPr>
              <m:t>l</m:t>
            </m:r>
            <m:ctrlPr>
              <w:rPr>
                <w:rFonts w:hint="default" w:ascii="Cambria Math" w:hAnsi="Cambria Math" w:cs="Times New Roman"/>
                <w:i/>
                <w:color w:val="auto"/>
                <w:kern w:val="0"/>
                <w:sz w:val="24"/>
                <w:szCs w:val="24"/>
                <w:highlight w:val="none"/>
                <w:lang w:bidi="ar-SA"/>
              </w:rPr>
            </m:ctrlPr>
          </m:sub>
        </m:sSub>
      </m:oMath>
      <w:r>
        <w:rPr>
          <w:rFonts w:hint="default" w:ascii="Times New Roman" w:hAnsi="Times New Roman" w:eastAsia="TimesNewRomanPSMT" w:cs="Times New Roman"/>
          <w:color w:val="auto"/>
          <w:kern w:val="0"/>
          <w:sz w:val="24"/>
          <w:szCs w:val="24"/>
          <w:highlight w:val="none"/>
          <w:lang w:bidi="ar"/>
        </w:rPr>
        <w:t>——</w:t>
      </w:r>
      <w:r>
        <w:rPr>
          <w:rFonts w:hint="eastAsia" w:cs="Times New Roman"/>
          <w:color w:val="auto"/>
          <w:kern w:val="0"/>
          <w:sz w:val="24"/>
          <w:szCs w:val="24"/>
          <w:highlight w:val="none"/>
          <w:lang w:val="en-US" w:eastAsia="zh-CN" w:bidi="ar"/>
        </w:rPr>
        <w:t>温室气体</w:t>
      </w:r>
      <w:r>
        <w:rPr>
          <w:rFonts w:hint="eastAsia" w:cs="Times New Roman"/>
          <w:color w:val="auto"/>
          <w:kern w:val="0"/>
          <w:sz w:val="24"/>
          <w:szCs w:val="24"/>
          <w:highlight w:val="none"/>
          <w:lang w:eastAsia="zh-CN" w:bidi="ar"/>
        </w:rPr>
        <w:t>排放</w:t>
      </w:r>
      <w:r>
        <w:rPr>
          <w:rFonts w:hint="default" w:ascii="Times New Roman" w:hAnsi="Times New Roman" w:cs="Times New Roman"/>
          <w:color w:val="auto"/>
          <w:kern w:val="0"/>
          <w:sz w:val="24"/>
          <w:szCs w:val="24"/>
          <w:highlight w:val="none"/>
          <w:lang w:bidi="ar"/>
        </w:rPr>
        <w:t>计量器具理论需要量，台（件）。</w:t>
      </w:r>
    </w:p>
    <w:p w14:paraId="5154A190">
      <w:pPr>
        <w:pStyle w:val="38"/>
        <w:keepNext w:val="0"/>
        <w:keepLines w:val="0"/>
        <w:pageBreakBefore w:val="0"/>
        <w:numPr>
          <w:ilvl w:val="2"/>
          <w:numId w:val="0"/>
        </w:numPr>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宋体" w:hAnsi="宋体" w:eastAsia="宋体" w:cs="宋体"/>
          <w:sz w:val="24"/>
          <w:szCs w:val="24"/>
          <w:lang w:val="en-US" w:eastAsia="zh-CN"/>
        </w:rPr>
      </w:pPr>
      <w:r>
        <w:rPr>
          <w:rFonts w:hint="eastAsia" w:hAnsi="Times New Roman" w:cs="宋体"/>
          <w:b w:val="0"/>
          <w:i w:val="0"/>
          <w:sz w:val="24"/>
          <w:szCs w:val="22"/>
          <w:lang w:val="en-US" w:eastAsia="zh-CN" w:bidi="ar-SA"/>
        </w:rPr>
        <w:t xml:space="preserve">6.4.2 </w:t>
      </w:r>
      <w:r>
        <w:rPr>
          <w:rFonts w:hint="eastAsia" w:ascii="宋体" w:hAnsi="宋体" w:eastAsia="宋体" w:cs="宋体"/>
          <w:sz w:val="24"/>
          <w:szCs w:val="24"/>
          <w:lang w:val="en-US" w:eastAsia="zh-CN"/>
        </w:rPr>
        <w:t>企业应配备满足计算法要求的温室气体排放计量器具；宜配备满足实测法要求的温室气体排放计量器具。</w:t>
      </w:r>
    </w:p>
    <w:p w14:paraId="5C2912DA">
      <w:pPr>
        <w:keepNext w:val="0"/>
        <w:keepLines w:val="0"/>
        <w:pageBreakBefore w:val="0"/>
        <w:numPr>
          <w:ilvl w:val="0"/>
          <w:numId w:val="0"/>
        </w:numPr>
        <w:tabs>
          <w:tab w:val="left" w:pos="0"/>
        </w:tabs>
        <w:wordWrap/>
        <w:overflowPunct/>
        <w:topLinePunct w:val="0"/>
        <w:bidi w:val="0"/>
        <w:spacing w:line="360" w:lineRule="auto"/>
        <w:ind w:leftChars="0" w:firstLine="480" w:firstLineChars="200"/>
        <w:rPr>
          <w:rFonts w:hint="eastAsia"/>
          <w:sz w:val="24"/>
          <w:szCs w:val="24"/>
          <w:lang w:val="en-US" w:eastAsia="zh-CN"/>
        </w:rPr>
      </w:pPr>
      <w:r>
        <w:rPr>
          <w:rFonts w:hint="default"/>
          <w:sz w:val="24"/>
          <w:szCs w:val="24"/>
        </w:rPr>
        <w:t>注</w:t>
      </w:r>
      <w:r>
        <w:rPr>
          <w:rFonts w:hint="eastAsia"/>
          <w:sz w:val="24"/>
          <w:szCs w:val="24"/>
          <w:lang w:val="en-US" w:eastAsia="zh-CN"/>
        </w:rPr>
        <w:t>1</w:t>
      </w:r>
      <w:r>
        <w:rPr>
          <w:rFonts w:hint="default"/>
          <w:sz w:val="24"/>
          <w:szCs w:val="24"/>
        </w:rPr>
        <w:t>：</w:t>
      </w:r>
      <w:r>
        <w:rPr>
          <w:rFonts w:hint="eastAsia"/>
          <w:sz w:val="24"/>
          <w:szCs w:val="24"/>
          <w:lang w:val="en-US" w:eastAsia="zh-CN"/>
        </w:rPr>
        <w:t>采用计算法获取发电设施的温室气体排放量，企业自身应配备获取活动水平数据的计量器具，获取排放因子采用的计量器具可由排放单位委托的第三方机构配备；若碳排放因子选择自测，企业应配备相应的分析化验计量器具并具备相应分析化验的资质能力。</w:t>
      </w:r>
    </w:p>
    <w:p w14:paraId="00D76D28">
      <w:pPr>
        <w:keepNext w:val="0"/>
        <w:keepLines w:val="0"/>
        <w:pageBreakBefore w:val="0"/>
        <w:numPr>
          <w:ilvl w:val="0"/>
          <w:numId w:val="0"/>
        </w:numPr>
        <w:tabs>
          <w:tab w:val="left" w:pos="0"/>
        </w:tabs>
        <w:wordWrap/>
        <w:overflowPunct/>
        <w:topLinePunct w:val="0"/>
        <w:bidi w:val="0"/>
        <w:spacing w:line="360" w:lineRule="auto"/>
        <w:ind w:leftChars="0" w:firstLine="480" w:firstLineChars="200"/>
        <w:rPr>
          <w:rFonts w:hint="eastAsia"/>
          <w:sz w:val="24"/>
          <w:szCs w:val="24"/>
          <w:lang w:val="en-US" w:eastAsia="zh-CN"/>
        </w:rPr>
      </w:pPr>
      <w:r>
        <w:rPr>
          <w:rFonts w:hint="default"/>
          <w:sz w:val="24"/>
          <w:szCs w:val="24"/>
        </w:rPr>
        <w:t>注</w:t>
      </w:r>
      <w:r>
        <w:rPr>
          <w:rFonts w:hint="eastAsia"/>
          <w:sz w:val="24"/>
          <w:szCs w:val="24"/>
          <w:lang w:val="en-US" w:eastAsia="zh-CN"/>
        </w:rPr>
        <w:t>2</w:t>
      </w:r>
      <w:r>
        <w:rPr>
          <w:rFonts w:hint="default"/>
          <w:sz w:val="24"/>
          <w:szCs w:val="24"/>
        </w:rPr>
        <w:t>：</w:t>
      </w:r>
      <w:r>
        <w:rPr>
          <w:rFonts w:hint="eastAsia"/>
          <w:sz w:val="24"/>
          <w:szCs w:val="24"/>
          <w:lang w:val="en-US" w:eastAsia="zh-CN"/>
        </w:rPr>
        <w:t>采用实测法获取发电设施的温室气体排放量，企业自身应配备获取有组织排放源排放量的计量器具。</w:t>
      </w:r>
    </w:p>
    <w:p w14:paraId="5DC64123">
      <w:pPr>
        <w:pStyle w:val="38"/>
        <w:keepNext w:val="0"/>
        <w:keepLines w:val="0"/>
        <w:pageBreakBefore w:val="0"/>
        <w:numPr>
          <w:ilvl w:val="2"/>
          <w:numId w:val="0"/>
        </w:numPr>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Times New Roman" w:hAnsi="Times New Roman" w:eastAsia="宋体" w:cs="Times New Roman"/>
          <w:sz w:val="24"/>
          <w:szCs w:val="24"/>
          <w:highlight w:val="none"/>
          <w:lang w:val="en-US" w:eastAsia="zh-CN"/>
        </w:rPr>
      </w:pPr>
      <w:r>
        <w:rPr>
          <w:rFonts w:hint="eastAsia" w:hAnsi="Times New Roman" w:cs="Times New Roman"/>
          <w:b w:val="0"/>
          <w:i w:val="0"/>
          <w:sz w:val="24"/>
          <w:szCs w:val="22"/>
          <w:lang w:val="en-US" w:eastAsia="zh-CN" w:bidi="ar-SA"/>
        </w:rPr>
        <w:t xml:space="preserve">6.4.3 </w:t>
      </w:r>
      <w:r>
        <w:rPr>
          <w:rFonts w:hint="eastAsia" w:ascii="Times New Roman" w:hAnsi="Times New Roman" w:eastAsia="宋体" w:cs="Times New Roman"/>
          <w:sz w:val="24"/>
          <w:szCs w:val="24"/>
          <w:highlight w:val="none"/>
          <w:lang w:val="en-US" w:eastAsia="zh-CN"/>
        </w:rPr>
        <w:t>企业温室气体排放计量器具配备率应符合表1的要求。</w:t>
      </w:r>
    </w:p>
    <w:p w14:paraId="209145B6">
      <w:pPr>
        <w:keepNext w:val="0"/>
        <w:keepLines w:val="0"/>
        <w:pageBreakBefore w:val="0"/>
        <w:wordWrap/>
        <w:overflowPunct/>
        <w:topLinePunct w:val="0"/>
        <w:bidi w:val="0"/>
        <w:spacing w:before="79" w:line="360" w:lineRule="auto"/>
        <w:ind w:right="79" w:firstLine="420"/>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rPr>
        <w:t>表</w:t>
      </w:r>
      <w:r>
        <w:rPr>
          <w:rFonts w:hint="eastAsia" w:eastAsia="黑体" w:cs="Times New Roman"/>
          <w:color w:val="auto"/>
          <w:sz w:val="24"/>
          <w:szCs w:val="24"/>
          <w:highlight w:val="none"/>
          <w:lang w:val="en-US" w:eastAsia="zh-CN"/>
        </w:rPr>
        <w:t>1</w:t>
      </w:r>
      <w:r>
        <w:rPr>
          <w:rFonts w:hint="default" w:ascii="Times New Roman" w:hAnsi="Times New Roman" w:eastAsia="黑体" w:cs="Times New Roman"/>
          <w:color w:val="auto"/>
          <w:sz w:val="24"/>
          <w:szCs w:val="24"/>
          <w:highlight w:val="none"/>
        </w:rPr>
        <w:t xml:space="preserve"> </w:t>
      </w:r>
      <w:r>
        <w:rPr>
          <w:rFonts w:hint="eastAsia" w:eastAsia="黑体" w:cs="Times New Roman"/>
          <w:color w:val="auto"/>
          <w:sz w:val="24"/>
          <w:szCs w:val="24"/>
          <w:highlight w:val="none"/>
          <w:lang w:eastAsia="zh-CN"/>
        </w:rPr>
        <w:t>温室气体排放</w:t>
      </w:r>
      <w:r>
        <w:rPr>
          <w:rFonts w:hint="default" w:ascii="Times New Roman" w:hAnsi="Times New Roman" w:eastAsia="黑体" w:cs="Times New Roman"/>
          <w:color w:val="auto"/>
          <w:sz w:val="24"/>
          <w:szCs w:val="24"/>
          <w:highlight w:val="none"/>
        </w:rPr>
        <w:t>计量器具配备率要求</w:t>
      </w:r>
    </w:p>
    <w:tbl>
      <w:tblPr>
        <w:tblStyle w:val="13"/>
        <w:tblW w:w="8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2"/>
        <w:gridCol w:w="1182"/>
        <w:gridCol w:w="1801"/>
        <w:gridCol w:w="1982"/>
        <w:gridCol w:w="1982"/>
      </w:tblGrid>
      <w:tr w14:paraId="3A5B9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2" w:type="dxa"/>
            <w:noWrap w:val="0"/>
            <w:vAlign w:val="center"/>
          </w:tcPr>
          <w:p w14:paraId="4A3639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2"/>
                <w:szCs w:val="22"/>
                <w:highlight w:val="none"/>
                <w:lang w:val="en-US" w:eastAsia="zh-CN"/>
              </w:rPr>
            </w:pPr>
            <w:r>
              <w:rPr>
                <w:rFonts w:hint="eastAsia" w:cs="Times New Roman"/>
                <w:b/>
                <w:bCs/>
                <w:color w:val="auto"/>
                <w:sz w:val="22"/>
                <w:szCs w:val="22"/>
                <w:highlight w:val="none"/>
                <w:lang w:val="en-US" w:eastAsia="zh-CN"/>
              </w:rPr>
              <w:t>计量方法</w:t>
            </w:r>
          </w:p>
        </w:tc>
        <w:tc>
          <w:tcPr>
            <w:tcW w:w="2983" w:type="dxa"/>
            <w:gridSpan w:val="2"/>
            <w:noWrap w:val="0"/>
            <w:vAlign w:val="center"/>
          </w:tcPr>
          <w:p w14:paraId="7FB556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2"/>
                <w:szCs w:val="22"/>
                <w:highlight w:val="none"/>
                <w:lang w:val="en-US" w:eastAsia="zh-CN"/>
              </w:rPr>
            </w:pPr>
            <w:r>
              <w:rPr>
                <w:rFonts w:hint="eastAsia" w:cs="Times New Roman"/>
                <w:b/>
                <w:bCs/>
                <w:color w:val="auto"/>
                <w:sz w:val="22"/>
                <w:szCs w:val="22"/>
                <w:highlight w:val="none"/>
                <w:lang w:val="en-US" w:eastAsia="zh-CN"/>
              </w:rPr>
              <w:t>测量项目</w:t>
            </w:r>
          </w:p>
        </w:tc>
        <w:tc>
          <w:tcPr>
            <w:tcW w:w="1982" w:type="dxa"/>
            <w:noWrap w:val="0"/>
            <w:vAlign w:val="center"/>
          </w:tcPr>
          <w:p w14:paraId="1FB343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2"/>
                <w:szCs w:val="22"/>
                <w:highlight w:val="none"/>
                <w:lang w:val="en-US" w:eastAsia="zh-CN"/>
              </w:rPr>
            </w:pPr>
            <w:r>
              <w:rPr>
                <w:rFonts w:hint="eastAsia" w:ascii="Times New Roman" w:hAnsi="Times New Roman" w:eastAsia="宋体" w:cs="Times New Roman"/>
                <w:b/>
                <w:bCs/>
                <w:color w:val="auto"/>
                <w:sz w:val="22"/>
                <w:szCs w:val="22"/>
                <w:highlight w:val="none"/>
                <w:lang w:val="en-US" w:eastAsia="zh-CN"/>
              </w:rPr>
              <w:t>重点排放单位</w:t>
            </w:r>
          </w:p>
        </w:tc>
        <w:tc>
          <w:tcPr>
            <w:tcW w:w="1982" w:type="dxa"/>
            <w:noWrap w:val="0"/>
            <w:vAlign w:val="center"/>
          </w:tcPr>
          <w:p w14:paraId="15D3F62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2"/>
                <w:szCs w:val="22"/>
                <w:highlight w:val="none"/>
                <w:lang w:val="en-US" w:eastAsia="zh-CN"/>
              </w:rPr>
            </w:pPr>
            <w:r>
              <w:rPr>
                <w:rFonts w:hint="eastAsia" w:ascii="Times New Roman" w:hAnsi="Times New Roman" w:eastAsia="宋体" w:cs="Times New Roman"/>
                <w:b/>
                <w:bCs/>
                <w:color w:val="auto"/>
                <w:sz w:val="22"/>
                <w:szCs w:val="22"/>
                <w:highlight w:val="none"/>
                <w:lang w:val="en-US" w:eastAsia="zh-CN"/>
              </w:rPr>
              <w:t>其他排放单位</w:t>
            </w:r>
          </w:p>
        </w:tc>
      </w:tr>
      <w:tr w14:paraId="3BFF5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2" w:type="dxa"/>
            <w:vMerge w:val="restart"/>
            <w:shd w:val="clear" w:color="auto" w:fill="auto"/>
            <w:noWrap w:val="0"/>
            <w:vAlign w:val="center"/>
          </w:tcPr>
          <w:p w14:paraId="4297A7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snapToGrid w:val="0"/>
                <w:color w:val="auto"/>
                <w:kern w:val="0"/>
                <w:sz w:val="22"/>
                <w:szCs w:val="22"/>
                <w:highlight w:val="none"/>
                <w:lang w:eastAsia="zh-CN"/>
              </w:rPr>
            </w:pPr>
            <w:r>
              <w:rPr>
                <w:rFonts w:hint="eastAsia" w:ascii="Times New Roman" w:hAnsi="Times New Roman" w:eastAsia="宋体" w:cs="Times New Roman"/>
                <w:color w:val="auto"/>
                <w:sz w:val="22"/>
                <w:szCs w:val="22"/>
                <w:highlight w:val="none"/>
                <w:lang w:eastAsia="zh-CN"/>
              </w:rPr>
              <w:t>实</w:t>
            </w:r>
            <w:r>
              <w:rPr>
                <w:rFonts w:hint="default" w:ascii="Times New Roman" w:hAnsi="Times New Roman" w:cs="Times New Roman"/>
                <w:color w:val="auto"/>
                <w:sz w:val="22"/>
                <w:szCs w:val="22"/>
                <w:highlight w:val="none"/>
              </w:rPr>
              <w:t>测</w:t>
            </w:r>
            <w:r>
              <w:rPr>
                <w:rFonts w:hint="eastAsia" w:cs="Times New Roman"/>
                <w:color w:val="auto"/>
                <w:sz w:val="22"/>
                <w:szCs w:val="22"/>
                <w:highlight w:val="none"/>
                <w:lang w:val="en-US" w:eastAsia="zh-CN"/>
              </w:rPr>
              <w:t>法</w:t>
            </w:r>
          </w:p>
        </w:tc>
        <w:tc>
          <w:tcPr>
            <w:tcW w:w="2983" w:type="dxa"/>
            <w:gridSpan w:val="2"/>
            <w:shd w:val="clear" w:color="auto" w:fill="auto"/>
            <w:noWrap w:val="0"/>
            <w:vAlign w:val="center"/>
          </w:tcPr>
          <w:p w14:paraId="0A06CC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Arial" w:cs="Times New Roman"/>
                <w:snapToGrid w:val="0"/>
                <w:color w:val="auto"/>
                <w:kern w:val="0"/>
                <w:sz w:val="22"/>
                <w:szCs w:val="22"/>
                <w:highlight w:val="none"/>
              </w:rPr>
            </w:pPr>
            <w:r>
              <w:rPr>
                <w:rFonts w:hint="eastAsia" w:cs="Times New Roman"/>
                <w:color w:val="auto"/>
                <w:sz w:val="22"/>
                <w:szCs w:val="22"/>
                <w:highlight w:val="none"/>
                <w:lang w:val="en-US" w:eastAsia="zh-CN"/>
              </w:rPr>
              <w:t>有组织排放</w:t>
            </w:r>
          </w:p>
        </w:tc>
        <w:tc>
          <w:tcPr>
            <w:tcW w:w="1982" w:type="dxa"/>
            <w:shd w:val="clear" w:color="auto" w:fill="auto"/>
            <w:noWrap w:val="0"/>
            <w:vAlign w:val="center"/>
          </w:tcPr>
          <w:p w14:paraId="71300AC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Arial" w:cs="Times New Roman"/>
                <w:snapToGrid w:val="0"/>
                <w:color w:val="auto"/>
                <w:kern w:val="0"/>
                <w:sz w:val="22"/>
                <w:szCs w:val="22"/>
                <w:highlight w:val="none"/>
              </w:rPr>
            </w:pPr>
            <w:r>
              <w:rPr>
                <w:rFonts w:hint="default" w:ascii="Times New Roman" w:hAnsi="Times New Roman" w:cs="Times New Roman"/>
                <w:color w:val="auto"/>
                <w:sz w:val="22"/>
                <w:szCs w:val="22"/>
                <w:highlight w:val="none"/>
              </w:rPr>
              <w:t>100%</w:t>
            </w:r>
          </w:p>
        </w:tc>
        <w:tc>
          <w:tcPr>
            <w:tcW w:w="1982" w:type="dxa"/>
            <w:shd w:val="clear" w:color="auto" w:fill="auto"/>
            <w:noWrap w:val="0"/>
            <w:vAlign w:val="center"/>
          </w:tcPr>
          <w:p w14:paraId="66D04F6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napToGrid w:val="0"/>
                <w:color w:val="auto"/>
                <w:kern w:val="0"/>
                <w:sz w:val="22"/>
                <w:szCs w:val="22"/>
                <w:highlight w:val="none"/>
              </w:rPr>
            </w:pPr>
            <w:r>
              <w:rPr>
                <w:rFonts w:hint="default" w:ascii="Times New Roman" w:hAnsi="Times New Roman" w:cs="Times New Roman"/>
                <w:color w:val="auto"/>
                <w:sz w:val="22"/>
                <w:szCs w:val="22"/>
                <w:highlight w:val="none"/>
              </w:rPr>
              <w:t>100%</w:t>
            </w:r>
          </w:p>
        </w:tc>
      </w:tr>
      <w:tr w14:paraId="3FB7D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2" w:type="dxa"/>
            <w:vMerge w:val="continue"/>
            <w:tcBorders/>
            <w:shd w:val="clear" w:color="auto" w:fill="auto"/>
            <w:noWrap w:val="0"/>
            <w:vAlign w:val="center"/>
          </w:tcPr>
          <w:p w14:paraId="1AB381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color w:val="auto"/>
                <w:sz w:val="22"/>
                <w:szCs w:val="22"/>
                <w:highlight w:val="none"/>
                <w:lang w:eastAsia="zh-CN"/>
              </w:rPr>
            </w:pPr>
          </w:p>
        </w:tc>
        <w:tc>
          <w:tcPr>
            <w:tcW w:w="2983" w:type="dxa"/>
            <w:gridSpan w:val="2"/>
            <w:shd w:val="clear" w:color="auto" w:fill="auto"/>
            <w:noWrap w:val="0"/>
            <w:vAlign w:val="center"/>
          </w:tcPr>
          <w:p w14:paraId="67E3DE95">
            <w:pPr>
              <w:spacing w:line="240" w:lineRule="auto"/>
              <w:jc w:val="center"/>
              <w:rPr>
                <w:rFonts w:hint="eastAsia" w:ascii="宋体" w:hAnsi="宋体" w:eastAsia="宋体" w:cs="Times New Roman"/>
                <w:snapToGrid w:val="0"/>
                <w:color w:val="000000"/>
                <w:kern w:val="0"/>
                <w:sz w:val="22"/>
                <w:szCs w:val="22"/>
                <w:lang w:val="en-US" w:eastAsia="zh-CN"/>
              </w:rPr>
            </w:pPr>
            <w:r>
              <w:rPr>
                <w:rFonts w:hint="eastAsia" w:ascii="宋体" w:hAnsi="宋体" w:eastAsia="宋体" w:cs="Times New Roman"/>
                <w:kern w:val="0"/>
                <w:sz w:val="22"/>
                <w:szCs w:val="22"/>
              </w:rPr>
              <w:t>其他形式排放</w:t>
            </w:r>
            <w:r>
              <w:rPr>
                <w:rFonts w:hint="eastAsia" w:ascii="宋体" w:hAnsi="宋体" w:eastAsia="宋体" w:cs="Times New Roman"/>
                <w:kern w:val="0"/>
                <w:sz w:val="22"/>
                <w:szCs w:val="22"/>
                <w:vertAlign w:val="superscript"/>
              </w:rPr>
              <w:t>注1</w:t>
            </w:r>
          </w:p>
        </w:tc>
        <w:tc>
          <w:tcPr>
            <w:tcW w:w="1982" w:type="dxa"/>
            <w:shd w:val="clear" w:color="auto" w:fill="auto"/>
            <w:noWrap w:val="0"/>
            <w:vAlign w:val="center"/>
          </w:tcPr>
          <w:p w14:paraId="660A8569">
            <w:pPr>
              <w:spacing w:line="240" w:lineRule="auto"/>
              <w:jc w:val="center"/>
              <w:rPr>
                <w:rFonts w:hint="default" w:ascii="宋体" w:hAnsi="宋体" w:eastAsia="宋体" w:cs="Times New Roman"/>
                <w:snapToGrid w:val="0"/>
                <w:color w:val="000000"/>
                <w:kern w:val="0"/>
                <w:sz w:val="22"/>
                <w:szCs w:val="22"/>
              </w:rPr>
            </w:pPr>
            <w:r>
              <w:rPr>
                <w:rFonts w:hint="eastAsia" w:ascii="宋体" w:hAnsi="宋体" w:eastAsia="宋体" w:cs="Times New Roman"/>
                <w:kern w:val="0"/>
                <w:sz w:val="22"/>
                <w:szCs w:val="22"/>
              </w:rPr>
              <w:t>\</w:t>
            </w:r>
          </w:p>
        </w:tc>
        <w:tc>
          <w:tcPr>
            <w:tcW w:w="1982" w:type="dxa"/>
            <w:shd w:val="clear" w:color="auto" w:fill="auto"/>
            <w:noWrap w:val="0"/>
            <w:vAlign w:val="center"/>
          </w:tcPr>
          <w:p w14:paraId="73097AB0">
            <w:pPr>
              <w:spacing w:line="240" w:lineRule="auto"/>
              <w:jc w:val="center"/>
              <w:rPr>
                <w:rFonts w:hint="default" w:ascii="宋体" w:hAnsi="宋体" w:eastAsia="宋体" w:cs="Times New Roman"/>
                <w:snapToGrid w:val="0"/>
                <w:color w:val="000000"/>
                <w:kern w:val="0"/>
                <w:sz w:val="22"/>
                <w:szCs w:val="22"/>
              </w:rPr>
            </w:pPr>
            <w:r>
              <w:rPr>
                <w:rFonts w:hint="eastAsia" w:ascii="宋体" w:hAnsi="宋体" w:eastAsia="宋体" w:cs="Times New Roman"/>
                <w:kern w:val="0"/>
                <w:sz w:val="22"/>
                <w:szCs w:val="22"/>
              </w:rPr>
              <w:t>\</w:t>
            </w:r>
          </w:p>
        </w:tc>
      </w:tr>
      <w:tr w14:paraId="17A5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2" w:type="dxa"/>
            <w:vMerge w:val="restart"/>
            <w:noWrap w:val="0"/>
            <w:vAlign w:val="center"/>
          </w:tcPr>
          <w:p w14:paraId="5C2DED9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eastAsia="zh-CN"/>
              </w:rPr>
              <w:t>计算</w:t>
            </w:r>
            <w:r>
              <w:rPr>
                <w:rFonts w:hint="eastAsia" w:cs="Times New Roman"/>
                <w:color w:val="auto"/>
                <w:sz w:val="22"/>
                <w:szCs w:val="22"/>
                <w:highlight w:val="none"/>
                <w:lang w:val="en-US" w:eastAsia="zh-CN"/>
              </w:rPr>
              <w:t>法</w:t>
            </w:r>
          </w:p>
        </w:tc>
        <w:tc>
          <w:tcPr>
            <w:tcW w:w="1182" w:type="dxa"/>
            <w:vMerge w:val="restart"/>
            <w:noWrap w:val="0"/>
            <w:vAlign w:val="center"/>
          </w:tcPr>
          <w:p w14:paraId="433C4A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活动数据</w:t>
            </w:r>
          </w:p>
        </w:tc>
        <w:tc>
          <w:tcPr>
            <w:tcW w:w="1801" w:type="dxa"/>
            <w:noWrap w:val="0"/>
            <w:vAlign w:val="center"/>
          </w:tcPr>
          <w:p w14:paraId="224BDDD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rPr>
              <w:t>主要源流</w:t>
            </w:r>
          </w:p>
        </w:tc>
        <w:tc>
          <w:tcPr>
            <w:tcW w:w="1982" w:type="dxa"/>
            <w:noWrap w:val="0"/>
            <w:vAlign w:val="center"/>
          </w:tcPr>
          <w:p w14:paraId="1822C7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100%</w:t>
            </w:r>
          </w:p>
        </w:tc>
        <w:tc>
          <w:tcPr>
            <w:tcW w:w="1982" w:type="dxa"/>
            <w:noWrap w:val="0"/>
            <w:vAlign w:val="center"/>
          </w:tcPr>
          <w:p w14:paraId="1D2CF73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100%</w:t>
            </w:r>
          </w:p>
        </w:tc>
      </w:tr>
      <w:tr w14:paraId="3028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2" w:type="dxa"/>
            <w:vMerge w:val="continue"/>
            <w:noWrap w:val="0"/>
            <w:vAlign w:val="center"/>
          </w:tcPr>
          <w:p w14:paraId="1C01C3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p>
        </w:tc>
        <w:tc>
          <w:tcPr>
            <w:tcW w:w="1182" w:type="dxa"/>
            <w:vMerge w:val="continue"/>
            <w:noWrap w:val="0"/>
            <w:vAlign w:val="center"/>
          </w:tcPr>
          <w:p w14:paraId="488736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p>
        </w:tc>
        <w:tc>
          <w:tcPr>
            <w:tcW w:w="1801" w:type="dxa"/>
            <w:noWrap w:val="0"/>
            <w:vAlign w:val="center"/>
          </w:tcPr>
          <w:p w14:paraId="39B115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次要源流</w:t>
            </w:r>
          </w:p>
        </w:tc>
        <w:tc>
          <w:tcPr>
            <w:tcW w:w="1982" w:type="dxa"/>
            <w:noWrap w:val="0"/>
            <w:vAlign w:val="center"/>
          </w:tcPr>
          <w:p w14:paraId="1AA920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100%</w:t>
            </w:r>
          </w:p>
        </w:tc>
        <w:tc>
          <w:tcPr>
            <w:tcW w:w="1982" w:type="dxa"/>
            <w:noWrap w:val="0"/>
            <w:vAlign w:val="center"/>
          </w:tcPr>
          <w:p w14:paraId="270F3E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100%</w:t>
            </w:r>
          </w:p>
        </w:tc>
      </w:tr>
      <w:tr w14:paraId="4746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2" w:type="dxa"/>
            <w:vMerge w:val="continue"/>
            <w:noWrap w:val="0"/>
            <w:vAlign w:val="center"/>
          </w:tcPr>
          <w:p w14:paraId="6087191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p>
        </w:tc>
        <w:tc>
          <w:tcPr>
            <w:tcW w:w="1182" w:type="dxa"/>
            <w:vMerge w:val="continue"/>
            <w:noWrap w:val="0"/>
            <w:vAlign w:val="center"/>
          </w:tcPr>
          <w:p w14:paraId="1ED03BF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p>
        </w:tc>
        <w:tc>
          <w:tcPr>
            <w:tcW w:w="1801" w:type="dxa"/>
            <w:noWrap w:val="0"/>
            <w:vAlign w:val="center"/>
          </w:tcPr>
          <w:p w14:paraId="187BEE8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微量源流</w:t>
            </w:r>
          </w:p>
        </w:tc>
        <w:tc>
          <w:tcPr>
            <w:tcW w:w="1982" w:type="dxa"/>
            <w:noWrap w:val="0"/>
            <w:vAlign w:val="center"/>
          </w:tcPr>
          <w:p w14:paraId="47D093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lang w:val="en-US" w:eastAsia="zh-CN"/>
              </w:rPr>
              <w:t>60</w:t>
            </w:r>
            <w:r>
              <w:rPr>
                <w:rFonts w:hint="default" w:ascii="Times New Roman" w:hAnsi="Times New Roman" w:cs="Times New Roman"/>
                <w:color w:val="auto"/>
                <w:sz w:val="22"/>
                <w:szCs w:val="22"/>
                <w:highlight w:val="none"/>
              </w:rPr>
              <w:t>%</w:t>
            </w:r>
          </w:p>
        </w:tc>
        <w:tc>
          <w:tcPr>
            <w:tcW w:w="1982" w:type="dxa"/>
            <w:noWrap w:val="0"/>
            <w:vAlign w:val="center"/>
          </w:tcPr>
          <w:p w14:paraId="28E5C9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60</w:t>
            </w:r>
            <w:r>
              <w:rPr>
                <w:rFonts w:hint="default" w:ascii="Times New Roman" w:hAnsi="Times New Roman" w:cs="Times New Roman"/>
                <w:color w:val="auto"/>
                <w:sz w:val="22"/>
                <w:szCs w:val="22"/>
                <w:highlight w:val="none"/>
              </w:rPr>
              <w:t>%</w:t>
            </w:r>
          </w:p>
        </w:tc>
      </w:tr>
      <w:tr w14:paraId="71A3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2" w:type="dxa"/>
            <w:vMerge w:val="continue"/>
            <w:noWrap w:val="0"/>
            <w:vAlign w:val="center"/>
          </w:tcPr>
          <w:p w14:paraId="6AABA2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p>
        </w:tc>
        <w:tc>
          <w:tcPr>
            <w:tcW w:w="1182" w:type="dxa"/>
            <w:vMerge w:val="restart"/>
            <w:noWrap w:val="0"/>
            <w:vAlign w:val="center"/>
          </w:tcPr>
          <w:p w14:paraId="1AC1E7C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排放因子</w:t>
            </w:r>
          </w:p>
        </w:tc>
        <w:tc>
          <w:tcPr>
            <w:tcW w:w="1801" w:type="dxa"/>
            <w:noWrap w:val="0"/>
            <w:vAlign w:val="center"/>
          </w:tcPr>
          <w:p w14:paraId="502EA4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主要源流</w:t>
            </w:r>
          </w:p>
        </w:tc>
        <w:tc>
          <w:tcPr>
            <w:tcW w:w="1982" w:type="dxa"/>
            <w:noWrap w:val="0"/>
            <w:vAlign w:val="center"/>
          </w:tcPr>
          <w:p w14:paraId="29E1DE1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100%</w:t>
            </w:r>
          </w:p>
        </w:tc>
        <w:tc>
          <w:tcPr>
            <w:tcW w:w="1982" w:type="dxa"/>
            <w:noWrap w:val="0"/>
            <w:vAlign w:val="center"/>
          </w:tcPr>
          <w:p w14:paraId="49F7E49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100%</w:t>
            </w:r>
          </w:p>
        </w:tc>
      </w:tr>
      <w:tr w14:paraId="69E96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32" w:type="dxa"/>
            <w:vMerge w:val="continue"/>
            <w:noWrap w:val="0"/>
            <w:vAlign w:val="center"/>
          </w:tcPr>
          <w:p w14:paraId="52D57D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p>
        </w:tc>
        <w:tc>
          <w:tcPr>
            <w:tcW w:w="1182" w:type="dxa"/>
            <w:vMerge w:val="continue"/>
            <w:noWrap w:val="0"/>
            <w:vAlign w:val="center"/>
          </w:tcPr>
          <w:p w14:paraId="16EAEE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p>
        </w:tc>
        <w:tc>
          <w:tcPr>
            <w:tcW w:w="1801" w:type="dxa"/>
            <w:noWrap w:val="0"/>
            <w:vAlign w:val="center"/>
          </w:tcPr>
          <w:p w14:paraId="230BE5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次要源流</w:t>
            </w:r>
          </w:p>
        </w:tc>
        <w:tc>
          <w:tcPr>
            <w:tcW w:w="1982" w:type="dxa"/>
            <w:noWrap w:val="0"/>
            <w:vAlign w:val="center"/>
          </w:tcPr>
          <w:p w14:paraId="6DE9264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100%</w:t>
            </w:r>
          </w:p>
        </w:tc>
        <w:tc>
          <w:tcPr>
            <w:tcW w:w="1982" w:type="dxa"/>
            <w:noWrap w:val="0"/>
            <w:vAlign w:val="center"/>
          </w:tcPr>
          <w:p w14:paraId="5F6FA6C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100%</w:t>
            </w:r>
          </w:p>
        </w:tc>
      </w:tr>
      <w:tr w14:paraId="2BB6D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1832" w:type="dxa"/>
            <w:vMerge w:val="continue"/>
            <w:noWrap w:val="0"/>
            <w:vAlign w:val="center"/>
          </w:tcPr>
          <w:p w14:paraId="3608DF9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p>
        </w:tc>
        <w:tc>
          <w:tcPr>
            <w:tcW w:w="1182" w:type="dxa"/>
            <w:vMerge w:val="continue"/>
            <w:noWrap w:val="0"/>
            <w:vAlign w:val="center"/>
          </w:tcPr>
          <w:p w14:paraId="5858DAC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p>
        </w:tc>
        <w:tc>
          <w:tcPr>
            <w:tcW w:w="1801" w:type="dxa"/>
            <w:noWrap w:val="0"/>
            <w:vAlign w:val="center"/>
          </w:tcPr>
          <w:p w14:paraId="4FD6CF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微量源流</w:t>
            </w:r>
          </w:p>
        </w:tc>
        <w:tc>
          <w:tcPr>
            <w:tcW w:w="1982" w:type="dxa"/>
            <w:noWrap w:val="0"/>
            <w:vAlign w:val="center"/>
          </w:tcPr>
          <w:p w14:paraId="279132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100%</w:t>
            </w:r>
          </w:p>
        </w:tc>
        <w:tc>
          <w:tcPr>
            <w:tcW w:w="1982" w:type="dxa"/>
            <w:noWrap w:val="0"/>
            <w:vAlign w:val="center"/>
          </w:tcPr>
          <w:p w14:paraId="7137958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60</w:t>
            </w:r>
            <w:r>
              <w:rPr>
                <w:rFonts w:hint="default" w:ascii="Times New Roman" w:hAnsi="Times New Roman" w:cs="Times New Roman"/>
                <w:color w:val="auto"/>
                <w:sz w:val="22"/>
                <w:szCs w:val="22"/>
                <w:highlight w:val="none"/>
              </w:rPr>
              <w:t>%</w:t>
            </w:r>
          </w:p>
        </w:tc>
      </w:tr>
      <w:tr w14:paraId="740F8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9" w:type="dxa"/>
            <w:gridSpan w:val="5"/>
            <w:noWrap w:val="0"/>
            <w:vAlign w:val="center"/>
          </w:tcPr>
          <w:p w14:paraId="76615F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eastAsia="zh-CN"/>
              </w:rPr>
              <w:t>注1</w:t>
            </w:r>
            <w:r>
              <w:rPr>
                <w:rFonts w:hint="eastAsia" w:ascii="Times New Roman" w:hAnsi="Times New Roman"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eastAsia="zh-CN"/>
              </w:rPr>
              <w:t>除有组织排放外的其他形式排放计量器具配备率暂不作要求。</w:t>
            </w:r>
          </w:p>
          <w:p w14:paraId="06B4D18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eastAsia="zh-CN"/>
              </w:rPr>
              <w:t>注</w:t>
            </w:r>
            <w:r>
              <w:rPr>
                <w:rFonts w:hint="eastAsia" w:ascii="Times New Roman" w:hAnsi="Times New Roman" w:cs="Times New Roman"/>
                <w:color w:val="auto"/>
                <w:sz w:val="22"/>
                <w:szCs w:val="22"/>
                <w:highlight w:val="none"/>
                <w:lang w:val="en-US" w:eastAsia="zh-CN"/>
              </w:rPr>
              <w:t>2</w:t>
            </w:r>
            <w:r>
              <w:rPr>
                <w:rFonts w:hint="eastAsia" w:ascii="Times New Roman" w:hAnsi="Times New Roman"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eastAsia="zh-CN"/>
              </w:rPr>
              <w:t>净购入使用的电力和热力计量器具配备率为100%。</w:t>
            </w:r>
          </w:p>
        </w:tc>
      </w:tr>
    </w:tbl>
    <w:p w14:paraId="5F9C7E82">
      <w:pPr>
        <w:pStyle w:val="3"/>
        <w:bidi w:val="0"/>
        <w:rPr>
          <w:rFonts w:hint="eastAsia"/>
          <w:lang w:val="en-US" w:eastAsia="zh-CN"/>
        </w:rPr>
      </w:pPr>
      <w:bookmarkStart w:id="25" w:name="_Toc30695"/>
      <w:r>
        <w:rPr>
          <w:rFonts w:hint="eastAsia"/>
          <w:lang w:val="en-US" w:eastAsia="zh-CN"/>
        </w:rPr>
        <w:t>6.5 温室气体排放计量器具准确度等级或最大允许误差</w:t>
      </w:r>
      <w:bookmarkEnd w:id="25"/>
    </w:p>
    <w:p w14:paraId="1208F1C5">
      <w:pPr>
        <w:pStyle w:val="38"/>
        <w:keepNext w:val="0"/>
        <w:keepLines w:val="0"/>
        <w:pageBreakBefore w:val="0"/>
        <w:numPr>
          <w:ilvl w:val="2"/>
          <w:numId w:val="0"/>
        </w:numPr>
        <w:wordWrap/>
        <w:overflowPunct/>
        <w:topLinePunct w:val="0"/>
        <w:autoSpaceDE/>
        <w:autoSpaceDN/>
        <w:bidi w:val="0"/>
        <w:spacing w:before="184" w:beforeLines="0" w:afterLines="0" w:line="360" w:lineRule="auto"/>
        <w:ind w:left="0" w:leftChars="0" w:firstLine="0" w:firstLineChars="0"/>
        <w:rPr>
          <w:rFonts w:hint="default" w:ascii="Times New Roman" w:hAnsi="Times New Roman" w:eastAsia="宋体" w:cs="Times New Roman"/>
          <w:spacing w:val="6"/>
          <w:position w:val="18"/>
          <w:sz w:val="24"/>
          <w:szCs w:val="24"/>
          <w:lang w:val="en-US" w:eastAsia="zh-CN" w:bidi="ar-SA"/>
        </w:rPr>
      </w:pPr>
      <w:r>
        <w:rPr>
          <w:rFonts w:hint="eastAsia" w:hAnsi="Times New Roman" w:cs="Times New Roman"/>
          <w:b w:val="0"/>
          <w:i w:val="0"/>
          <w:spacing w:val="6"/>
          <w:position w:val="18"/>
          <w:sz w:val="24"/>
          <w:szCs w:val="22"/>
          <w:lang w:val="en-US" w:eastAsia="zh-CN" w:bidi="ar-SA"/>
        </w:rPr>
        <w:t xml:space="preserve">6.5.1 </w:t>
      </w:r>
      <w:r>
        <w:rPr>
          <w:rFonts w:hint="eastAsia" w:ascii="Times New Roman" w:hAnsi="Times New Roman" w:eastAsia="宋体" w:cs="Times New Roman"/>
          <w:spacing w:val="6"/>
          <w:position w:val="18"/>
          <w:sz w:val="24"/>
          <w:szCs w:val="24"/>
          <w:lang w:val="en-US" w:eastAsia="zh-CN"/>
        </w:rPr>
        <w:t>实</w:t>
      </w:r>
      <w:r>
        <w:rPr>
          <w:rFonts w:hint="default" w:ascii="Times New Roman" w:hAnsi="Times New Roman" w:eastAsia="宋体" w:cs="Times New Roman"/>
          <w:spacing w:val="6"/>
          <w:position w:val="18"/>
          <w:sz w:val="24"/>
          <w:szCs w:val="24"/>
        </w:rPr>
        <w:t>测</w:t>
      </w:r>
      <w:r>
        <w:rPr>
          <w:rFonts w:hint="eastAsia" w:ascii="Times New Roman" w:hAnsi="Times New Roman" w:eastAsia="宋体" w:cs="Times New Roman"/>
          <w:spacing w:val="6"/>
          <w:position w:val="18"/>
          <w:sz w:val="24"/>
          <w:szCs w:val="24"/>
          <w:lang w:val="en-US" w:eastAsia="zh-CN"/>
        </w:rPr>
        <w:t>法</w:t>
      </w:r>
      <w:r>
        <w:rPr>
          <w:rFonts w:hint="eastAsia" w:ascii="Times New Roman" w:hAnsi="Times New Roman" w:eastAsia="宋体" w:cs="Times New Roman"/>
          <w:spacing w:val="6"/>
          <w:position w:val="18"/>
          <w:sz w:val="24"/>
          <w:szCs w:val="24"/>
          <w:lang w:eastAsia="zh-CN"/>
        </w:rPr>
        <w:t>温室气体</w:t>
      </w:r>
      <w:r>
        <w:rPr>
          <w:rFonts w:hint="default" w:ascii="Times New Roman" w:hAnsi="Times New Roman" w:eastAsia="宋体" w:cs="Times New Roman"/>
          <w:spacing w:val="6"/>
          <w:position w:val="18"/>
          <w:sz w:val="24"/>
          <w:szCs w:val="24"/>
        </w:rPr>
        <w:t>排放计量器具</w:t>
      </w:r>
      <w:r>
        <w:rPr>
          <w:rFonts w:hint="default" w:ascii="Times New Roman" w:hAnsi="Times New Roman" w:eastAsia="宋体" w:cs="Times New Roman"/>
          <w:spacing w:val="6"/>
          <w:position w:val="18"/>
          <w:sz w:val="24"/>
          <w:szCs w:val="24"/>
          <w:lang w:eastAsia="zh-CN"/>
        </w:rPr>
        <w:t>（</w:t>
      </w:r>
      <w:r>
        <w:rPr>
          <w:rFonts w:hint="default" w:ascii="Times New Roman" w:hAnsi="Times New Roman" w:eastAsia="宋体" w:cs="Times New Roman"/>
          <w:spacing w:val="6"/>
          <w:position w:val="18"/>
          <w:sz w:val="24"/>
          <w:szCs w:val="24"/>
        </w:rPr>
        <w:t>系统</w:t>
      </w:r>
      <w:r>
        <w:rPr>
          <w:rFonts w:hint="default" w:ascii="Times New Roman" w:hAnsi="Times New Roman" w:eastAsia="宋体" w:cs="Times New Roman"/>
          <w:spacing w:val="6"/>
          <w:position w:val="18"/>
          <w:sz w:val="24"/>
          <w:szCs w:val="24"/>
          <w:lang w:eastAsia="zh-CN"/>
        </w:rPr>
        <w:t>）</w:t>
      </w:r>
      <w:r>
        <w:rPr>
          <w:rFonts w:hint="default" w:ascii="Times New Roman" w:hAnsi="Times New Roman" w:eastAsia="宋体" w:cs="Times New Roman"/>
          <w:spacing w:val="6"/>
          <w:position w:val="18"/>
          <w:sz w:val="24"/>
          <w:szCs w:val="24"/>
          <w:lang w:val="en-US" w:eastAsia="zh-CN" w:bidi="ar-SA"/>
        </w:rPr>
        <w:t>测量参数最大允许误差可参照表</w:t>
      </w:r>
      <w:r>
        <w:rPr>
          <w:rFonts w:hint="eastAsia" w:ascii="Times New Roman" w:hAnsi="Times New Roman" w:eastAsia="宋体" w:cs="Times New Roman"/>
          <w:spacing w:val="6"/>
          <w:position w:val="18"/>
          <w:sz w:val="24"/>
          <w:szCs w:val="24"/>
          <w:lang w:val="en-US" w:eastAsia="zh-CN" w:bidi="ar-SA"/>
        </w:rPr>
        <w:t>2</w:t>
      </w:r>
      <w:r>
        <w:rPr>
          <w:rFonts w:hint="default" w:ascii="Times New Roman" w:hAnsi="Times New Roman" w:eastAsia="宋体" w:cs="Times New Roman"/>
          <w:spacing w:val="6"/>
          <w:position w:val="18"/>
          <w:sz w:val="24"/>
          <w:szCs w:val="24"/>
          <w:lang w:val="en-US" w:eastAsia="zh-CN" w:bidi="ar-SA"/>
        </w:rPr>
        <w:t>要求。</w:t>
      </w:r>
    </w:p>
    <w:p w14:paraId="2591E73C">
      <w:pPr>
        <w:keepNext w:val="0"/>
        <w:keepLines w:val="0"/>
        <w:pageBreakBefore w:val="0"/>
        <w:wordWrap/>
        <w:overflowPunct/>
        <w:topLinePunct w:val="0"/>
        <w:bidi w:val="0"/>
        <w:spacing w:before="121" w:line="360" w:lineRule="auto"/>
        <w:jc w:val="center"/>
        <w:rPr>
          <w:rFonts w:hint="default" w:ascii="Times New Roman" w:hAnsi="Times New Roman" w:eastAsia="黑体" w:cs="Times New Roman"/>
          <w:spacing w:val="8"/>
          <w:sz w:val="24"/>
          <w:szCs w:val="24"/>
        </w:rPr>
      </w:pPr>
      <w:r>
        <w:rPr>
          <w:rFonts w:hint="default" w:ascii="Times New Roman" w:hAnsi="Times New Roman" w:eastAsia="黑体" w:cs="Times New Roman"/>
          <w:spacing w:val="8"/>
          <w:sz w:val="24"/>
          <w:szCs w:val="24"/>
        </w:rPr>
        <w:t>表</w:t>
      </w:r>
      <w:r>
        <w:rPr>
          <w:rFonts w:hint="eastAsia" w:ascii="Times New Roman" w:hAnsi="Times New Roman" w:eastAsia="黑体" w:cs="Times New Roman"/>
          <w:spacing w:val="8"/>
          <w:sz w:val="24"/>
          <w:szCs w:val="24"/>
          <w:lang w:val="en-US" w:eastAsia="zh-CN"/>
        </w:rPr>
        <w:t>2 实测法</w:t>
      </w:r>
      <w:r>
        <w:rPr>
          <w:rFonts w:hint="eastAsia" w:ascii="Times New Roman" w:hAnsi="Times New Roman" w:eastAsia="黑体" w:cs="Times New Roman"/>
          <w:spacing w:val="8"/>
          <w:sz w:val="24"/>
          <w:szCs w:val="24"/>
          <w:lang w:eastAsia="zh-CN"/>
        </w:rPr>
        <w:t>温室气体</w:t>
      </w:r>
      <w:r>
        <w:rPr>
          <w:rFonts w:hint="default" w:ascii="Times New Roman" w:hAnsi="Times New Roman" w:eastAsia="黑体" w:cs="Times New Roman"/>
          <w:spacing w:val="8"/>
          <w:sz w:val="24"/>
          <w:szCs w:val="24"/>
        </w:rPr>
        <w:t>排放计量器具</w:t>
      </w:r>
      <w:r>
        <w:rPr>
          <w:rFonts w:hint="default" w:ascii="Times New Roman" w:hAnsi="Times New Roman" w:eastAsia="黑体" w:cs="Times New Roman"/>
          <w:spacing w:val="8"/>
          <w:sz w:val="24"/>
          <w:szCs w:val="24"/>
          <w:lang w:eastAsia="zh-CN"/>
        </w:rPr>
        <w:t>（</w:t>
      </w:r>
      <w:r>
        <w:rPr>
          <w:rFonts w:hint="default" w:ascii="Times New Roman" w:hAnsi="Times New Roman" w:eastAsia="黑体" w:cs="Times New Roman"/>
          <w:spacing w:val="8"/>
          <w:sz w:val="24"/>
          <w:szCs w:val="24"/>
        </w:rPr>
        <w:t>系统</w:t>
      </w:r>
      <w:r>
        <w:rPr>
          <w:rFonts w:hint="default" w:ascii="Times New Roman" w:hAnsi="Times New Roman" w:eastAsia="黑体" w:cs="Times New Roman"/>
          <w:spacing w:val="8"/>
          <w:sz w:val="24"/>
          <w:szCs w:val="24"/>
          <w:lang w:eastAsia="zh-CN"/>
        </w:rPr>
        <w:t>）</w:t>
      </w:r>
      <w:r>
        <w:rPr>
          <w:rFonts w:hint="default" w:ascii="Times New Roman" w:hAnsi="Times New Roman" w:eastAsia="黑体" w:cs="Times New Roman"/>
          <w:spacing w:val="8"/>
          <w:sz w:val="24"/>
          <w:szCs w:val="24"/>
        </w:rPr>
        <w:t>测量参数最大允许误差要求</w:t>
      </w:r>
    </w:p>
    <w:tbl>
      <w:tblPr>
        <w:tblStyle w:val="17"/>
        <w:tblW w:w="507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129"/>
        <w:gridCol w:w="1381"/>
        <w:gridCol w:w="59"/>
        <w:gridCol w:w="1678"/>
        <w:gridCol w:w="3260"/>
      </w:tblGrid>
      <w:tr w14:paraId="5D583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blHeader/>
          <w:jc w:val="center"/>
        </w:trPr>
        <w:tc>
          <w:tcPr>
            <w:tcW w:w="1645" w:type="pct"/>
            <w:noWrap w:val="0"/>
            <w:vAlign w:val="center"/>
          </w:tcPr>
          <w:p w14:paraId="115CBE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2"/>
                <w:szCs w:val="22"/>
                <w:highlight w:val="none"/>
                <w:lang w:val="en-US" w:eastAsia="zh-CN"/>
              </w:rPr>
            </w:pPr>
            <w:r>
              <w:rPr>
                <w:rFonts w:hint="default" w:ascii="Times New Roman" w:hAnsi="Times New Roman" w:eastAsia="宋体" w:cs="Times New Roman"/>
                <w:b/>
                <w:bCs/>
                <w:color w:val="auto"/>
                <w:sz w:val="22"/>
                <w:szCs w:val="22"/>
                <w:highlight w:val="none"/>
                <w:lang w:val="en-US" w:eastAsia="zh-CN"/>
              </w:rPr>
              <w:t>计量器具类别</w:t>
            </w:r>
          </w:p>
        </w:tc>
        <w:tc>
          <w:tcPr>
            <w:tcW w:w="1639" w:type="pct"/>
            <w:gridSpan w:val="3"/>
            <w:noWrap w:val="0"/>
            <w:vAlign w:val="center"/>
          </w:tcPr>
          <w:p w14:paraId="3AF71F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2"/>
                <w:szCs w:val="22"/>
                <w:highlight w:val="none"/>
                <w:lang w:val="en-US" w:eastAsia="zh-CN"/>
              </w:rPr>
            </w:pPr>
            <w:r>
              <w:rPr>
                <w:rFonts w:hint="default" w:ascii="Times New Roman" w:hAnsi="Times New Roman" w:eastAsia="宋体" w:cs="Times New Roman"/>
                <w:b/>
                <w:bCs/>
                <w:color w:val="auto"/>
                <w:sz w:val="22"/>
                <w:szCs w:val="22"/>
                <w:highlight w:val="none"/>
                <w:lang w:val="en-US" w:eastAsia="zh-CN"/>
              </w:rPr>
              <w:t>测量参数</w:t>
            </w:r>
          </w:p>
        </w:tc>
        <w:tc>
          <w:tcPr>
            <w:tcW w:w="1714" w:type="pct"/>
            <w:noWrap w:val="0"/>
            <w:vAlign w:val="center"/>
          </w:tcPr>
          <w:p w14:paraId="679FB7E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2"/>
                <w:szCs w:val="22"/>
                <w:highlight w:val="none"/>
                <w:lang w:val="en-US" w:eastAsia="zh-CN"/>
              </w:rPr>
            </w:pPr>
            <w:r>
              <w:rPr>
                <w:rFonts w:hint="default" w:ascii="Times New Roman" w:hAnsi="Times New Roman" w:eastAsia="宋体" w:cs="Times New Roman"/>
                <w:b/>
                <w:bCs/>
                <w:color w:val="auto"/>
                <w:sz w:val="22"/>
                <w:szCs w:val="22"/>
                <w:highlight w:val="none"/>
                <w:lang w:val="en-US" w:eastAsia="zh-CN"/>
              </w:rPr>
              <w:t>最大允许误差</w:t>
            </w:r>
          </w:p>
        </w:tc>
      </w:tr>
      <w:tr w14:paraId="1C7A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1645" w:type="pct"/>
            <w:vMerge w:val="restart"/>
            <w:noWrap w:val="0"/>
            <w:vAlign w:val="center"/>
          </w:tcPr>
          <w:p w14:paraId="75A345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烟气流速连续测量系统</w:t>
            </w:r>
          </w:p>
          <w:p w14:paraId="6CECB5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（含流速变送器、流速测量仪）</w:t>
            </w:r>
          </w:p>
        </w:tc>
        <w:tc>
          <w:tcPr>
            <w:tcW w:w="726" w:type="pct"/>
            <w:vMerge w:val="restart"/>
            <w:noWrap w:val="0"/>
            <w:vAlign w:val="center"/>
          </w:tcPr>
          <w:p w14:paraId="5F8D7D8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烟气流速</w:t>
            </w:r>
          </w:p>
        </w:tc>
        <w:tc>
          <w:tcPr>
            <w:tcW w:w="913" w:type="pct"/>
            <w:gridSpan w:val="2"/>
            <w:noWrap w:val="0"/>
            <w:vAlign w:val="center"/>
          </w:tcPr>
          <w:p w14:paraId="0A424C4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&gt;10m/s</w:t>
            </w:r>
          </w:p>
        </w:tc>
        <w:tc>
          <w:tcPr>
            <w:tcW w:w="1714" w:type="pct"/>
            <w:noWrap w:val="0"/>
            <w:vAlign w:val="center"/>
          </w:tcPr>
          <w:p w14:paraId="32F48D7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±10%</w:t>
            </w:r>
          </w:p>
        </w:tc>
      </w:tr>
      <w:tr w14:paraId="642F8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1645" w:type="pct"/>
            <w:vMerge w:val="continue"/>
            <w:noWrap w:val="0"/>
            <w:vAlign w:val="center"/>
          </w:tcPr>
          <w:p w14:paraId="2B0D93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p>
        </w:tc>
        <w:tc>
          <w:tcPr>
            <w:tcW w:w="726" w:type="pct"/>
            <w:vMerge w:val="continue"/>
            <w:noWrap w:val="0"/>
            <w:vAlign w:val="center"/>
          </w:tcPr>
          <w:p w14:paraId="3F2D57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p>
        </w:tc>
        <w:tc>
          <w:tcPr>
            <w:tcW w:w="913" w:type="pct"/>
            <w:gridSpan w:val="2"/>
            <w:noWrap w:val="0"/>
            <w:vAlign w:val="center"/>
          </w:tcPr>
          <w:p w14:paraId="5C6D5EE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≤10m/s</w:t>
            </w:r>
          </w:p>
        </w:tc>
        <w:tc>
          <w:tcPr>
            <w:tcW w:w="1714" w:type="pct"/>
            <w:noWrap w:val="0"/>
            <w:vAlign w:val="center"/>
          </w:tcPr>
          <w:p w14:paraId="592849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±12%</w:t>
            </w:r>
          </w:p>
        </w:tc>
      </w:tr>
      <w:tr w14:paraId="397A5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645" w:type="pct"/>
            <w:vMerge w:val="continue"/>
            <w:noWrap w:val="0"/>
            <w:vAlign w:val="center"/>
          </w:tcPr>
          <w:p w14:paraId="124178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p>
        </w:tc>
        <w:tc>
          <w:tcPr>
            <w:tcW w:w="1639" w:type="pct"/>
            <w:gridSpan w:val="3"/>
            <w:noWrap w:val="0"/>
            <w:vAlign w:val="center"/>
          </w:tcPr>
          <w:p w14:paraId="73669E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烟道截面面积</w:t>
            </w:r>
          </w:p>
        </w:tc>
        <w:tc>
          <w:tcPr>
            <w:tcW w:w="1714" w:type="pct"/>
            <w:noWrap w:val="0"/>
            <w:vAlign w:val="center"/>
          </w:tcPr>
          <w:p w14:paraId="31198F5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±2%</w:t>
            </w:r>
          </w:p>
        </w:tc>
      </w:tr>
      <w:tr w14:paraId="75826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645" w:type="pct"/>
            <w:noWrap w:val="0"/>
            <w:vAlign w:val="center"/>
          </w:tcPr>
          <w:p w14:paraId="31D0A25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烟气温度连续测量系统</w:t>
            </w:r>
          </w:p>
          <w:p w14:paraId="515ACE3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（含温度变送器、温度测量仪）</w:t>
            </w:r>
          </w:p>
        </w:tc>
        <w:tc>
          <w:tcPr>
            <w:tcW w:w="1639" w:type="pct"/>
            <w:gridSpan w:val="3"/>
            <w:noWrap w:val="0"/>
            <w:vAlign w:val="center"/>
          </w:tcPr>
          <w:p w14:paraId="285A0D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烟气温度</w:t>
            </w:r>
          </w:p>
        </w:tc>
        <w:tc>
          <w:tcPr>
            <w:tcW w:w="1714" w:type="pct"/>
            <w:noWrap w:val="0"/>
            <w:vAlign w:val="center"/>
          </w:tcPr>
          <w:p w14:paraId="13101B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±3 ℃</w:t>
            </w:r>
          </w:p>
        </w:tc>
      </w:tr>
      <w:tr w14:paraId="5A83D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jc w:val="center"/>
        </w:trPr>
        <w:tc>
          <w:tcPr>
            <w:tcW w:w="1645" w:type="pct"/>
            <w:vMerge w:val="restart"/>
            <w:tcBorders>
              <w:bottom w:val="nil"/>
            </w:tcBorders>
            <w:noWrap w:val="0"/>
            <w:vAlign w:val="center"/>
          </w:tcPr>
          <w:p w14:paraId="6B70F94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烟气湿度连续测量系统</w:t>
            </w:r>
          </w:p>
          <w:p w14:paraId="5FDEA6F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（含湿度变送器、湿度测量仪）</w:t>
            </w:r>
          </w:p>
        </w:tc>
        <w:tc>
          <w:tcPr>
            <w:tcW w:w="757" w:type="pct"/>
            <w:gridSpan w:val="2"/>
            <w:vMerge w:val="restart"/>
            <w:noWrap w:val="0"/>
            <w:vAlign w:val="center"/>
          </w:tcPr>
          <w:p w14:paraId="688C7DA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烟气湿度</w:t>
            </w:r>
          </w:p>
          <w:p w14:paraId="32964F5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平均值</w:t>
            </w:r>
          </w:p>
        </w:tc>
        <w:tc>
          <w:tcPr>
            <w:tcW w:w="882" w:type="pct"/>
            <w:noWrap w:val="0"/>
            <w:vAlign w:val="center"/>
          </w:tcPr>
          <w:p w14:paraId="37EE3DE4">
            <w:pPr>
              <w:spacing w:line="240" w:lineRule="auto"/>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sz w:val="22"/>
                <w:szCs w:val="22"/>
                <w:lang w:val="en-US" w:eastAsia="zh-CN"/>
              </w:rPr>
              <w:t>5%&lt;x≤30%</w:t>
            </w:r>
          </w:p>
        </w:tc>
        <w:tc>
          <w:tcPr>
            <w:tcW w:w="1714" w:type="pct"/>
            <w:noWrap w:val="0"/>
            <w:vAlign w:val="center"/>
          </w:tcPr>
          <w:p w14:paraId="3ECB9F2E">
            <w:pPr>
              <w:spacing w:line="240" w:lineRule="auto"/>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sz w:val="22"/>
                <w:szCs w:val="22"/>
              </w:rPr>
              <w:t>相对误差不超过±</w:t>
            </w:r>
            <w:r>
              <w:rPr>
                <w:rFonts w:hint="default" w:ascii="Times New Roman" w:hAnsi="Times New Roman" w:eastAsia="宋体" w:cs="Times New Roman"/>
                <w:sz w:val="22"/>
                <w:szCs w:val="22"/>
                <w:lang w:val="en-US" w:eastAsia="zh-CN"/>
              </w:rPr>
              <w:t>1</w:t>
            </w:r>
            <w:r>
              <w:rPr>
                <w:rFonts w:hint="default" w:ascii="Times New Roman" w:hAnsi="Times New Roman" w:eastAsia="宋体" w:cs="Times New Roman"/>
                <w:sz w:val="22"/>
                <w:szCs w:val="22"/>
              </w:rPr>
              <w:t>5%</w:t>
            </w:r>
          </w:p>
        </w:tc>
      </w:tr>
      <w:tr w14:paraId="3A7C3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645" w:type="pct"/>
            <w:vMerge w:val="continue"/>
            <w:tcBorders>
              <w:top w:val="nil"/>
            </w:tcBorders>
            <w:noWrap w:val="0"/>
            <w:vAlign w:val="center"/>
          </w:tcPr>
          <w:p w14:paraId="338B228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p>
        </w:tc>
        <w:tc>
          <w:tcPr>
            <w:tcW w:w="757" w:type="pct"/>
            <w:gridSpan w:val="2"/>
            <w:vMerge w:val="continue"/>
            <w:noWrap w:val="0"/>
            <w:vAlign w:val="center"/>
          </w:tcPr>
          <w:p w14:paraId="5C6666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p>
        </w:tc>
        <w:tc>
          <w:tcPr>
            <w:tcW w:w="882" w:type="pct"/>
            <w:noWrap w:val="0"/>
            <w:vAlign w:val="center"/>
          </w:tcPr>
          <w:p w14:paraId="3FAF3134">
            <w:pPr>
              <w:spacing w:line="240" w:lineRule="auto"/>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sz w:val="22"/>
                <w:szCs w:val="22"/>
                <w:lang w:val="en-US" w:eastAsia="zh-CN"/>
              </w:rPr>
              <w:t>1%≤x≤5%</w:t>
            </w:r>
          </w:p>
        </w:tc>
        <w:tc>
          <w:tcPr>
            <w:tcW w:w="1714" w:type="pct"/>
            <w:noWrap w:val="0"/>
            <w:vAlign w:val="center"/>
          </w:tcPr>
          <w:p w14:paraId="423326A9">
            <w:pPr>
              <w:spacing w:line="240" w:lineRule="auto"/>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sz w:val="22"/>
                <w:szCs w:val="22"/>
              </w:rPr>
              <w:t>绝对误差不超过±</w:t>
            </w:r>
            <w:r>
              <w:rPr>
                <w:rFonts w:hint="default" w:ascii="Times New Roman" w:hAnsi="Times New Roman" w:eastAsia="宋体" w:cs="Times New Roman"/>
                <w:sz w:val="22"/>
                <w:szCs w:val="22"/>
                <w:lang w:val="en-US" w:eastAsia="zh-CN"/>
              </w:rPr>
              <w:t>0.75</w:t>
            </w:r>
            <w:r>
              <w:rPr>
                <w:rFonts w:hint="default" w:ascii="Times New Roman" w:hAnsi="Times New Roman" w:eastAsia="宋体" w:cs="Times New Roman"/>
                <w:sz w:val="22"/>
                <w:szCs w:val="22"/>
              </w:rPr>
              <w:t>%</w:t>
            </w:r>
          </w:p>
        </w:tc>
      </w:tr>
      <w:tr w14:paraId="09CE6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645" w:type="pct"/>
            <w:noWrap w:val="0"/>
            <w:vAlign w:val="center"/>
          </w:tcPr>
          <w:p w14:paraId="7C048D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二氧化碳分析仪</w:t>
            </w:r>
          </w:p>
        </w:tc>
        <w:tc>
          <w:tcPr>
            <w:tcW w:w="1639" w:type="pct"/>
            <w:gridSpan w:val="3"/>
            <w:noWrap w:val="0"/>
            <w:vAlign w:val="center"/>
          </w:tcPr>
          <w:p w14:paraId="656B987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二氧化碳浓度</w:t>
            </w:r>
          </w:p>
        </w:tc>
        <w:tc>
          <w:tcPr>
            <w:tcW w:w="1714" w:type="pct"/>
            <w:noWrap w:val="0"/>
            <w:vAlign w:val="center"/>
          </w:tcPr>
          <w:p w14:paraId="2D287BB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±3% F.S.</w:t>
            </w:r>
          </w:p>
        </w:tc>
      </w:tr>
    </w:tbl>
    <w:p w14:paraId="2FFFFE33">
      <w:pPr>
        <w:pStyle w:val="20"/>
        <w:rPr>
          <w:rFonts w:hint="eastAsia"/>
          <w:lang w:val="en-US" w:eastAsia="zh-CN"/>
        </w:rPr>
      </w:pPr>
    </w:p>
    <w:p w14:paraId="663A6FF5">
      <w:pPr>
        <w:pStyle w:val="38"/>
        <w:keepNext w:val="0"/>
        <w:keepLines w:val="0"/>
        <w:pageBreakBefore w:val="0"/>
        <w:numPr>
          <w:ilvl w:val="2"/>
          <w:numId w:val="0"/>
        </w:numPr>
        <w:wordWrap/>
        <w:overflowPunct/>
        <w:topLinePunct w:val="0"/>
        <w:autoSpaceDE/>
        <w:autoSpaceDN/>
        <w:bidi w:val="0"/>
        <w:spacing w:beforeLines="0" w:afterLines="0" w:line="360" w:lineRule="auto"/>
        <w:ind w:left="0" w:leftChars="0" w:firstLine="0" w:firstLineChars="0"/>
        <w:rPr>
          <w:rFonts w:hint="eastAsia" w:ascii="Times New Roman" w:hAnsi="Times New Roman" w:eastAsia="宋体" w:cs="Times New Roman"/>
          <w:spacing w:val="6"/>
          <w:position w:val="18"/>
          <w:sz w:val="24"/>
          <w:szCs w:val="24"/>
          <w:lang w:eastAsia="zh-CN"/>
        </w:rPr>
      </w:pPr>
      <w:r>
        <w:rPr>
          <w:rFonts w:hint="eastAsia" w:hAnsi="Times New Roman" w:cs="Times New Roman"/>
          <w:b w:val="0"/>
          <w:i w:val="0"/>
          <w:spacing w:val="6"/>
          <w:position w:val="18"/>
          <w:sz w:val="24"/>
          <w:szCs w:val="22"/>
          <w:lang w:val="en-US" w:eastAsia="zh-CN" w:bidi="ar-SA"/>
        </w:rPr>
        <w:t xml:space="preserve">6.5.2 </w:t>
      </w:r>
      <w:r>
        <w:rPr>
          <w:rFonts w:hint="eastAsia" w:ascii="Times New Roman" w:hAnsi="Times New Roman" w:eastAsia="宋体" w:cs="Times New Roman"/>
          <w:spacing w:val="6"/>
          <w:position w:val="18"/>
          <w:sz w:val="24"/>
          <w:szCs w:val="24"/>
          <w:lang w:eastAsia="zh-CN"/>
        </w:rPr>
        <w:t>计算</w:t>
      </w:r>
      <w:r>
        <w:rPr>
          <w:rFonts w:hint="eastAsia" w:ascii="Times New Roman" w:hAnsi="Times New Roman" w:eastAsia="宋体" w:cs="Times New Roman"/>
          <w:spacing w:val="6"/>
          <w:position w:val="18"/>
          <w:sz w:val="24"/>
          <w:szCs w:val="24"/>
          <w:lang w:val="en-US" w:eastAsia="zh-CN"/>
        </w:rPr>
        <w:t>法</w:t>
      </w:r>
      <w:r>
        <w:rPr>
          <w:rFonts w:hint="eastAsia" w:ascii="Times New Roman" w:hAnsi="Times New Roman" w:eastAsia="宋体" w:cs="Times New Roman"/>
          <w:spacing w:val="6"/>
          <w:position w:val="18"/>
          <w:sz w:val="24"/>
          <w:szCs w:val="24"/>
          <w:lang w:eastAsia="zh-CN"/>
        </w:rPr>
        <w:t>温室气体</w:t>
      </w:r>
      <w:r>
        <w:rPr>
          <w:rFonts w:hint="default" w:ascii="Times New Roman" w:hAnsi="Times New Roman" w:eastAsia="宋体" w:cs="Times New Roman"/>
          <w:spacing w:val="6"/>
          <w:position w:val="18"/>
          <w:sz w:val="24"/>
          <w:szCs w:val="24"/>
        </w:rPr>
        <w:t>排放计量器具</w:t>
      </w:r>
      <w:r>
        <w:rPr>
          <w:rFonts w:hint="eastAsia" w:ascii="Times New Roman" w:hAnsi="Times New Roman" w:eastAsia="宋体" w:cs="Times New Roman"/>
          <w:spacing w:val="6"/>
          <w:position w:val="18"/>
          <w:sz w:val="24"/>
          <w:szCs w:val="24"/>
          <w:lang w:val="en-US" w:eastAsia="zh-CN"/>
        </w:rPr>
        <w:t>的</w:t>
      </w:r>
      <w:r>
        <w:rPr>
          <w:rFonts w:hint="default" w:ascii="Times New Roman" w:hAnsi="Times New Roman" w:eastAsia="宋体" w:cs="Times New Roman"/>
          <w:spacing w:val="6"/>
          <w:position w:val="18"/>
          <w:sz w:val="24"/>
          <w:szCs w:val="24"/>
        </w:rPr>
        <w:t>准确度等级或最大允许误差应满足表</w:t>
      </w:r>
      <w:r>
        <w:rPr>
          <w:rFonts w:hint="eastAsia" w:ascii="Times New Roman" w:hAnsi="Times New Roman" w:eastAsia="宋体" w:cs="Times New Roman"/>
          <w:spacing w:val="6"/>
          <w:position w:val="18"/>
          <w:sz w:val="24"/>
          <w:szCs w:val="24"/>
          <w:lang w:val="en-US" w:eastAsia="zh-CN"/>
        </w:rPr>
        <w:t>3</w:t>
      </w:r>
      <w:r>
        <w:rPr>
          <w:rFonts w:hint="default" w:ascii="Times New Roman" w:hAnsi="Times New Roman" w:eastAsia="宋体" w:cs="Times New Roman"/>
          <w:spacing w:val="6"/>
          <w:position w:val="18"/>
          <w:sz w:val="24"/>
          <w:szCs w:val="24"/>
        </w:rPr>
        <w:t>要求</w:t>
      </w:r>
      <w:r>
        <w:rPr>
          <w:rFonts w:hint="eastAsia" w:ascii="Times New Roman" w:hAnsi="Times New Roman" w:eastAsia="宋体" w:cs="Times New Roman"/>
          <w:spacing w:val="6"/>
          <w:position w:val="18"/>
          <w:sz w:val="24"/>
          <w:szCs w:val="24"/>
          <w:lang w:eastAsia="zh-CN"/>
        </w:rPr>
        <w:t>。</w:t>
      </w:r>
    </w:p>
    <w:p w14:paraId="6C7735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黑体" w:cs="Times New Roman"/>
          <w:spacing w:val="7"/>
          <w:sz w:val="24"/>
          <w:szCs w:val="24"/>
        </w:rPr>
      </w:pPr>
      <w:r>
        <w:rPr>
          <w:rFonts w:hint="default" w:ascii="Times New Roman" w:hAnsi="Times New Roman" w:eastAsia="黑体" w:cs="Times New Roman"/>
          <w:spacing w:val="10"/>
          <w:sz w:val="24"/>
          <w:szCs w:val="24"/>
        </w:rPr>
        <w:t>表</w:t>
      </w:r>
      <w:r>
        <w:rPr>
          <w:rFonts w:hint="eastAsia" w:ascii="Times New Roman" w:hAnsi="Times New Roman" w:eastAsia="宋体" w:cs="Times New Roman"/>
          <w:spacing w:val="7"/>
          <w:sz w:val="24"/>
          <w:szCs w:val="24"/>
          <w:lang w:val="en-US" w:eastAsia="zh-CN"/>
        </w:rPr>
        <w:t>3</w:t>
      </w:r>
      <w:r>
        <w:rPr>
          <w:rFonts w:hint="default" w:ascii="Times New Roman" w:hAnsi="Times New Roman" w:eastAsia="Times New Roman" w:cs="Times New Roman"/>
          <w:spacing w:val="7"/>
          <w:sz w:val="24"/>
          <w:szCs w:val="24"/>
        </w:rPr>
        <w:t xml:space="preserve"> </w:t>
      </w:r>
      <w:r>
        <w:rPr>
          <w:rFonts w:hint="eastAsia" w:ascii="Times New Roman" w:hAnsi="Times New Roman" w:eastAsia="黑体" w:cs="Times New Roman"/>
          <w:spacing w:val="7"/>
          <w:sz w:val="24"/>
          <w:szCs w:val="24"/>
          <w:lang w:val="en-US" w:eastAsia="zh-CN"/>
        </w:rPr>
        <w:t>计算法</w:t>
      </w:r>
      <w:r>
        <w:rPr>
          <w:rFonts w:hint="eastAsia" w:ascii="Times New Roman" w:hAnsi="Times New Roman" w:eastAsia="黑体" w:cs="Times New Roman"/>
          <w:spacing w:val="7"/>
          <w:sz w:val="24"/>
          <w:szCs w:val="24"/>
          <w:lang w:eastAsia="zh-CN"/>
        </w:rPr>
        <w:t>温室气体</w:t>
      </w:r>
      <w:r>
        <w:rPr>
          <w:rFonts w:hint="default" w:ascii="Times New Roman" w:hAnsi="Times New Roman" w:eastAsia="黑体" w:cs="Times New Roman"/>
          <w:spacing w:val="7"/>
          <w:sz w:val="24"/>
          <w:szCs w:val="24"/>
        </w:rPr>
        <w:t>排放计量器具准确度等级或最大允许误差要求</w:t>
      </w:r>
    </w:p>
    <w:tbl>
      <w:tblPr>
        <w:tblStyle w:val="17"/>
        <w:tblW w:w="5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2"/>
        <w:gridCol w:w="1308"/>
        <w:gridCol w:w="508"/>
        <w:gridCol w:w="1251"/>
        <w:gridCol w:w="174"/>
        <w:gridCol w:w="1425"/>
        <w:gridCol w:w="5094"/>
      </w:tblGrid>
      <w:tr w14:paraId="23D9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blHeader/>
          <w:jc w:val="center"/>
        </w:trPr>
        <w:tc>
          <w:tcPr>
            <w:tcW w:w="511" w:type="pct"/>
            <w:noWrap w:val="0"/>
            <w:vAlign w:val="center"/>
          </w:tcPr>
          <w:p w14:paraId="2A56056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b/>
                <w:bCs/>
                <w:color w:val="auto"/>
                <w:sz w:val="22"/>
                <w:szCs w:val="22"/>
                <w:highlight w:val="none"/>
                <w:lang w:val="en-US" w:eastAsia="zh-CN"/>
              </w:rPr>
            </w:pPr>
            <w:r>
              <w:rPr>
                <w:rFonts w:hint="default" w:ascii="Times New Roman" w:hAnsi="Times New Roman" w:cs="Times New Roman"/>
                <w:b/>
                <w:bCs/>
                <w:color w:val="auto"/>
                <w:sz w:val="22"/>
                <w:szCs w:val="22"/>
                <w:highlight w:val="none"/>
                <w:lang w:val="en-US" w:eastAsia="zh-CN"/>
              </w:rPr>
              <w:t>计量目的</w:t>
            </w:r>
          </w:p>
        </w:tc>
        <w:tc>
          <w:tcPr>
            <w:tcW w:w="2146" w:type="pct"/>
            <w:gridSpan w:val="5"/>
            <w:noWrap w:val="0"/>
            <w:vAlign w:val="center"/>
          </w:tcPr>
          <w:p w14:paraId="7A9EE16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b/>
                <w:bCs/>
                <w:color w:val="auto"/>
                <w:sz w:val="22"/>
                <w:szCs w:val="22"/>
                <w:highlight w:val="none"/>
                <w:lang w:val="en-US" w:eastAsia="zh-CN"/>
              </w:rPr>
            </w:pPr>
            <w:r>
              <w:rPr>
                <w:rFonts w:hint="default" w:ascii="Times New Roman" w:hAnsi="Times New Roman" w:cs="Times New Roman"/>
                <w:b/>
                <w:bCs/>
                <w:color w:val="auto"/>
                <w:sz w:val="22"/>
                <w:szCs w:val="22"/>
                <w:highlight w:val="none"/>
                <w:lang w:val="en-US" w:eastAsia="zh-CN"/>
              </w:rPr>
              <w:t>计量器具类别</w:t>
            </w:r>
          </w:p>
        </w:tc>
        <w:tc>
          <w:tcPr>
            <w:tcW w:w="2342" w:type="pct"/>
            <w:noWrap w:val="0"/>
            <w:vAlign w:val="center"/>
          </w:tcPr>
          <w:p w14:paraId="330CD63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b/>
                <w:bCs/>
                <w:color w:val="auto"/>
                <w:sz w:val="22"/>
                <w:szCs w:val="22"/>
                <w:highlight w:val="none"/>
                <w:lang w:val="en-US" w:eastAsia="zh-CN"/>
              </w:rPr>
            </w:pPr>
            <w:r>
              <w:rPr>
                <w:rFonts w:hint="default" w:ascii="Times New Roman" w:hAnsi="Times New Roman" w:cs="Times New Roman"/>
                <w:b/>
                <w:bCs/>
                <w:color w:val="auto"/>
                <w:sz w:val="22"/>
                <w:szCs w:val="22"/>
                <w:highlight w:val="none"/>
                <w:lang w:val="en-US" w:eastAsia="zh-CN"/>
              </w:rPr>
              <w:t>技术要求</w:t>
            </w:r>
          </w:p>
        </w:tc>
      </w:tr>
      <w:tr w14:paraId="604C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511" w:type="pct"/>
            <w:vMerge w:val="restart"/>
            <w:noWrap w:val="0"/>
            <w:vAlign w:val="center"/>
          </w:tcPr>
          <w:p w14:paraId="4609DD05">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排放因子</w:t>
            </w:r>
          </w:p>
        </w:tc>
        <w:tc>
          <w:tcPr>
            <w:tcW w:w="835" w:type="pct"/>
            <w:gridSpan w:val="2"/>
            <w:noWrap w:val="0"/>
            <w:vAlign w:val="center"/>
          </w:tcPr>
          <w:p w14:paraId="3895308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烘干法水分测定仪</w:t>
            </w:r>
          </w:p>
        </w:tc>
        <w:tc>
          <w:tcPr>
            <w:tcW w:w="1310" w:type="pct"/>
            <w:gridSpan w:val="3"/>
            <w:noWrap w:val="0"/>
            <w:vAlign w:val="center"/>
          </w:tcPr>
          <w:p w14:paraId="1558991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水分</w:t>
            </w:r>
          </w:p>
        </w:tc>
        <w:tc>
          <w:tcPr>
            <w:tcW w:w="2342" w:type="pct"/>
            <w:noWrap w:val="0"/>
            <w:vAlign w:val="center"/>
          </w:tcPr>
          <w:p w14:paraId="12C601E7">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w:t>
            </w:r>
            <w:r>
              <w:rPr>
                <w:rFonts w:ascii="Times New Roman" w:hAnsi="Times New Roman" w:eastAsia="宋体" w:cs="Times New Roman"/>
                <w:color w:val="000000"/>
                <w:w w:val="166"/>
                <w:kern w:val="0"/>
                <w:szCs w:val="21"/>
              </w:rPr>
              <w:fldChar w:fldCharType="begin"/>
            </w:r>
            <w:r>
              <w:rPr>
                <w:rFonts w:ascii="Times New Roman" w:hAnsi="Times New Roman" w:eastAsia="宋体" w:cs="Times New Roman"/>
                <w:color w:val="000000"/>
                <w:w w:val="166"/>
                <w:kern w:val="0"/>
                <w:szCs w:val="21"/>
              </w:rPr>
              <w:instrText xml:space="preserve"> </w:instrText>
            </w:r>
            <w:r>
              <w:rPr>
                <w:rFonts w:hint="eastAsia" w:ascii="Times New Roman" w:hAnsi="Times New Roman" w:eastAsia="宋体" w:cs="Times New Roman"/>
                <w:color w:val="000000"/>
                <w:w w:val="166"/>
                <w:kern w:val="0"/>
                <w:szCs w:val="21"/>
              </w:rPr>
              <w:instrText xml:space="preserve">eq \o\ac(</w:instrText>
            </w:r>
            <w:r>
              <w:rPr>
                <w:rFonts w:hint="eastAsia" w:ascii="宋体" w:hAnsi="Times New Roman" w:eastAsia="宋体" w:cs="Times New Roman"/>
                <w:color w:val="000000"/>
                <w:w w:val="166"/>
                <w:kern w:val="0"/>
                <w:position w:val="-4"/>
                <w:sz w:val="31"/>
                <w:szCs w:val="21"/>
              </w:rPr>
              <w:instrText xml:space="preserve">○</w:instrText>
            </w:r>
            <w:r>
              <w:rPr>
                <w:rFonts w:hint="eastAsia" w:ascii="Times New Roman" w:hAnsi="Times New Roman" w:eastAsia="宋体" w:cs="Times New Roman"/>
                <w:color w:val="000000"/>
                <w:w w:val="166"/>
                <w:kern w:val="0"/>
                <w:szCs w:val="21"/>
              </w:rPr>
              <w:instrText xml:space="preserve">,Ⅱ)</w:instrText>
            </w:r>
            <w:r>
              <w:rPr>
                <w:rFonts w:ascii="Times New Roman" w:hAnsi="Times New Roman" w:eastAsia="宋体" w:cs="Times New Roman"/>
                <w:color w:val="000000"/>
                <w:w w:val="166"/>
                <w:kern w:val="0"/>
                <w:szCs w:val="21"/>
              </w:rPr>
              <w:fldChar w:fldCharType="end"/>
            </w:r>
            <w:r>
              <w:rPr>
                <w:rFonts w:hint="default" w:ascii="Times New Roman" w:hAnsi="Times New Roman" w:cs="Times New Roman"/>
                <w:color w:val="auto"/>
                <w:sz w:val="22"/>
                <w:szCs w:val="22"/>
                <w:highlight w:val="none"/>
                <w:lang w:val="en-US" w:eastAsia="zh-CN"/>
              </w:rPr>
              <w:t>级</w:t>
            </w:r>
          </w:p>
        </w:tc>
      </w:tr>
      <w:tr w14:paraId="7EB6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11" w:type="pct"/>
            <w:vMerge w:val="continue"/>
            <w:noWrap w:val="0"/>
            <w:vAlign w:val="center"/>
          </w:tcPr>
          <w:p w14:paraId="58CEFCF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noWrap w:val="0"/>
            <w:vAlign w:val="center"/>
          </w:tcPr>
          <w:p w14:paraId="183DF2B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干燥箱</w:t>
            </w:r>
          </w:p>
        </w:tc>
        <w:tc>
          <w:tcPr>
            <w:tcW w:w="1310" w:type="pct"/>
            <w:gridSpan w:val="3"/>
            <w:noWrap w:val="0"/>
            <w:vAlign w:val="center"/>
          </w:tcPr>
          <w:p w14:paraId="3BD96A5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水分</w:t>
            </w:r>
          </w:p>
        </w:tc>
        <w:tc>
          <w:tcPr>
            <w:tcW w:w="2342" w:type="pct"/>
            <w:noWrap w:val="0"/>
            <w:vAlign w:val="center"/>
          </w:tcPr>
          <w:p w14:paraId="552A4CE7">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highlight w:val="none"/>
                <w:lang w:val="en-US" w:eastAsia="zh-CN"/>
              </w:rPr>
              <w:t>温度偏差：±2</w:t>
            </w:r>
            <w:r>
              <w:rPr>
                <w:rFonts w:hint="default" w:ascii="Times New Roman" w:hAnsi="Times New Roman" w:eastAsia="宋体" w:cs="Times New Roman"/>
                <w:color w:val="auto"/>
                <w:sz w:val="22"/>
                <w:szCs w:val="22"/>
                <w:highlight w:val="none"/>
                <w:lang w:val="en-US" w:eastAsia="zh-CN"/>
              </w:rPr>
              <w:t>℃</w:t>
            </w:r>
            <w:r>
              <w:rPr>
                <w:rFonts w:hint="default" w:ascii="Times New Roman" w:hAnsi="Times New Roman" w:cs="Times New Roman"/>
                <w:color w:val="auto"/>
                <w:sz w:val="22"/>
                <w:szCs w:val="22"/>
                <w:highlight w:val="none"/>
                <w:lang w:val="en-US" w:eastAsia="zh-CN"/>
              </w:rPr>
              <w:t>，均匀度：2</w:t>
            </w:r>
            <w:r>
              <w:rPr>
                <w:rFonts w:hint="default" w:ascii="Times New Roman" w:hAnsi="Times New Roman" w:eastAsia="宋体" w:cs="Times New Roman"/>
                <w:color w:val="auto"/>
                <w:sz w:val="22"/>
                <w:szCs w:val="22"/>
                <w:highlight w:val="none"/>
                <w:lang w:val="en-US" w:eastAsia="zh-CN"/>
              </w:rPr>
              <w:t>℃</w:t>
            </w:r>
            <w:r>
              <w:rPr>
                <w:rFonts w:hint="default" w:ascii="Times New Roman" w:hAnsi="Times New Roman" w:cs="Times New Roman"/>
                <w:color w:val="auto"/>
                <w:sz w:val="22"/>
                <w:szCs w:val="22"/>
                <w:highlight w:val="none"/>
                <w:lang w:val="en-US" w:eastAsia="zh-CN"/>
              </w:rPr>
              <w:t>，波动度：±0.5</w:t>
            </w:r>
            <w:r>
              <w:rPr>
                <w:rFonts w:hint="default" w:ascii="Times New Roman" w:hAnsi="Times New Roman" w:eastAsia="宋体" w:cs="Times New Roman"/>
                <w:color w:val="auto"/>
                <w:sz w:val="22"/>
                <w:szCs w:val="22"/>
                <w:highlight w:val="none"/>
                <w:lang w:val="en-US" w:eastAsia="zh-CN"/>
              </w:rPr>
              <w:t>℃</w:t>
            </w:r>
          </w:p>
        </w:tc>
      </w:tr>
      <w:tr w14:paraId="55BE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5A8625E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noWrap w:val="0"/>
            <w:vAlign w:val="center"/>
          </w:tcPr>
          <w:p w14:paraId="515B988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trike w:val="0"/>
                <w:color w:val="auto"/>
                <w:sz w:val="22"/>
                <w:szCs w:val="22"/>
                <w:highlight w:val="none"/>
                <w:lang w:val="en-US" w:eastAsia="zh-CN"/>
              </w:rPr>
            </w:pPr>
            <w:r>
              <w:rPr>
                <w:rFonts w:hint="default" w:ascii="Times New Roman" w:hAnsi="Times New Roman" w:eastAsia="宋体" w:cs="Times New Roman"/>
                <w:strike w:val="0"/>
                <w:color w:val="auto"/>
                <w:sz w:val="22"/>
                <w:szCs w:val="22"/>
                <w:highlight w:val="none"/>
                <w:lang w:val="en-US" w:eastAsia="zh-CN"/>
              </w:rPr>
              <w:t>全自动热重仪器</w:t>
            </w:r>
          </w:p>
        </w:tc>
        <w:tc>
          <w:tcPr>
            <w:tcW w:w="1310" w:type="pct"/>
            <w:gridSpan w:val="3"/>
            <w:vMerge w:val="restart"/>
            <w:noWrap w:val="0"/>
            <w:vAlign w:val="center"/>
          </w:tcPr>
          <w:p w14:paraId="04D6AD2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trike w:val="0"/>
                <w:color w:val="auto"/>
                <w:sz w:val="22"/>
                <w:szCs w:val="22"/>
                <w:highlight w:val="none"/>
                <w:lang w:val="en-US" w:eastAsia="zh-CN"/>
              </w:rPr>
            </w:pPr>
            <w:r>
              <w:rPr>
                <w:rFonts w:hint="default" w:ascii="Times New Roman" w:hAnsi="Times New Roman" w:cs="Times New Roman"/>
                <w:strike w:val="0"/>
                <w:color w:val="auto"/>
                <w:sz w:val="22"/>
                <w:szCs w:val="22"/>
                <w:highlight w:val="none"/>
                <w:lang w:val="en-US" w:eastAsia="zh-CN"/>
              </w:rPr>
              <w:t>水分</w:t>
            </w:r>
          </w:p>
        </w:tc>
        <w:tc>
          <w:tcPr>
            <w:tcW w:w="2342" w:type="pct"/>
            <w:noWrap w:val="0"/>
            <w:vAlign w:val="center"/>
          </w:tcPr>
          <w:p w14:paraId="56C81DE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strike w:val="0"/>
                <w:color w:val="auto"/>
                <w:sz w:val="22"/>
                <w:szCs w:val="22"/>
                <w:highlight w:val="none"/>
                <w:lang w:val="en-US" w:eastAsia="zh-CN"/>
              </w:rPr>
            </w:pPr>
            <w:r>
              <w:rPr>
                <w:rFonts w:hint="default" w:ascii="Times New Roman" w:hAnsi="Times New Roman" w:cs="Times New Roman"/>
                <w:strike w:val="0"/>
                <w:color w:val="auto"/>
                <w:sz w:val="22"/>
                <w:szCs w:val="22"/>
                <w:highlight w:val="none"/>
                <w:lang w:val="en-US" w:eastAsia="zh-CN"/>
              </w:rPr>
              <w:t>质量：±（0.001m</w:t>
            </w:r>
            <w:r>
              <w:rPr>
                <w:rFonts w:hint="default" w:ascii="Times New Roman" w:hAnsi="Times New Roman" w:cs="Times New Roman"/>
                <w:strike w:val="0"/>
                <w:color w:val="auto"/>
                <w:sz w:val="22"/>
                <w:szCs w:val="22"/>
                <w:highlight w:val="none"/>
                <w:vertAlign w:val="subscript"/>
                <w:lang w:val="en-US" w:eastAsia="zh-CN"/>
              </w:rPr>
              <w:t>0</w:t>
            </w:r>
            <w:r>
              <w:rPr>
                <w:rFonts w:hint="default" w:ascii="Times New Roman" w:hAnsi="Times New Roman" w:cs="Times New Roman"/>
                <w:strike w:val="0"/>
                <w:color w:val="auto"/>
                <w:sz w:val="22"/>
                <w:szCs w:val="22"/>
                <w:highlight w:val="none"/>
                <w:lang w:val="en-US" w:eastAsia="zh-CN"/>
              </w:rPr>
              <w:t>+0.020mg）</w:t>
            </w:r>
          </w:p>
        </w:tc>
      </w:tr>
      <w:tr w14:paraId="49B6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60609CFF">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677CD6B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trike w:val="0"/>
                <w:color w:val="auto"/>
                <w:sz w:val="22"/>
                <w:szCs w:val="22"/>
                <w:highlight w:val="none"/>
                <w:lang w:val="en-US" w:eastAsia="zh-CN"/>
              </w:rPr>
            </w:pPr>
          </w:p>
        </w:tc>
        <w:tc>
          <w:tcPr>
            <w:tcW w:w="1310" w:type="pct"/>
            <w:gridSpan w:val="3"/>
            <w:vMerge w:val="continue"/>
            <w:noWrap w:val="0"/>
            <w:vAlign w:val="center"/>
          </w:tcPr>
          <w:p w14:paraId="240A650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trike w:val="0"/>
                <w:color w:val="auto"/>
                <w:sz w:val="22"/>
                <w:szCs w:val="22"/>
                <w:highlight w:val="none"/>
                <w:lang w:val="en-US" w:eastAsia="zh-CN"/>
              </w:rPr>
            </w:pPr>
          </w:p>
        </w:tc>
        <w:tc>
          <w:tcPr>
            <w:tcW w:w="2342" w:type="pct"/>
            <w:noWrap w:val="0"/>
            <w:vAlign w:val="center"/>
          </w:tcPr>
          <w:p w14:paraId="59F3D5EF">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strike w:val="0"/>
                <w:color w:val="auto"/>
                <w:sz w:val="22"/>
                <w:szCs w:val="22"/>
                <w:highlight w:val="none"/>
                <w:lang w:val="en-US" w:eastAsia="zh-CN"/>
              </w:rPr>
            </w:pPr>
            <w:r>
              <w:rPr>
                <w:rFonts w:hint="default" w:ascii="Times New Roman" w:hAnsi="Times New Roman" w:cs="Times New Roman"/>
                <w:strike w:val="0"/>
                <w:color w:val="auto"/>
                <w:sz w:val="22"/>
                <w:szCs w:val="22"/>
                <w:highlight w:val="none"/>
                <w:lang w:val="en-US" w:eastAsia="zh-CN"/>
              </w:rPr>
              <w:t>升温速率：±3.0%</w:t>
            </w:r>
          </w:p>
        </w:tc>
      </w:tr>
      <w:tr w14:paraId="3D1A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1687230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noWrap w:val="0"/>
            <w:vAlign w:val="center"/>
          </w:tcPr>
          <w:p w14:paraId="05B17FC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工业分析仪</w:t>
            </w:r>
          </w:p>
        </w:tc>
        <w:tc>
          <w:tcPr>
            <w:tcW w:w="575" w:type="pct"/>
            <w:vMerge w:val="restart"/>
            <w:noWrap w:val="0"/>
            <w:vAlign w:val="center"/>
          </w:tcPr>
          <w:p w14:paraId="7733CFA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灰分</w:t>
            </w:r>
          </w:p>
        </w:tc>
        <w:tc>
          <w:tcPr>
            <w:tcW w:w="735" w:type="pct"/>
            <w:gridSpan w:val="2"/>
            <w:shd w:val="clear" w:color="auto" w:fill="auto"/>
            <w:noWrap w:val="0"/>
            <w:vAlign w:val="center"/>
          </w:tcPr>
          <w:p w14:paraId="4748206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&lt;15.00%</w:t>
            </w:r>
          </w:p>
        </w:tc>
        <w:tc>
          <w:tcPr>
            <w:tcW w:w="2342" w:type="pct"/>
            <w:noWrap w:val="0"/>
            <w:vAlign w:val="center"/>
          </w:tcPr>
          <w:p w14:paraId="5B70824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最大允许误差：±0.30%</w:t>
            </w:r>
            <w:r>
              <w:rPr>
                <w:rFonts w:hint="default" w:ascii="Times New Roman" w:hAnsi="Times New Roman" w:eastAsia="微软雅黑" w:cs="Times New Roman"/>
                <w:color w:val="auto"/>
                <w:sz w:val="22"/>
                <w:szCs w:val="22"/>
                <w:highlight w:val="none"/>
                <w:lang w:val="en-US" w:eastAsia="zh-CN"/>
              </w:rPr>
              <w:t>〔</w:t>
            </w:r>
            <w:r>
              <w:rPr>
                <w:rFonts w:hint="default" w:ascii="Times New Roman" w:hAnsi="Times New Roman" w:cs="Times New Roman"/>
                <w:color w:val="auto"/>
                <w:sz w:val="22"/>
                <w:szCs w:val="22"/>
                <w:highlight w:val="none"/>
                <w:lang w:val="en-US" w:eastAsia="zh-CN"/>
              </w:rPr>
              <w:t>以干燥基</w:t>
            </w:r>
            <w:r>
              <w:rPr>
                <w:rFonts w:hint="default" w:ascii="Times New Roman" w:hAnsi="Times New Roman" w:cs="Times New Roman"/>
                <w:i w:val="0"/>
                <w:iCs w:val="0"/>
                <w:color w:val="auto"/>
                <w:sz w:val="22"/>
                <w:szCs w:val="22"/>
                <w:highlight w:val="none"/>
                <w:lang w:val="en-US" w:eastAsia="zh-CN"/>
              </w:rPr>
              <w:t>（d）</w:t>
            </w:r>
            <w:r>
              <w:rPr>
                <w:rFonts w:hint="default" w:ascii="Times New Roman" w:hAnsi="Times New Roman" w:cs="Times New Roman"/>
                <w:color w:val="auto"/>
                <w:sz w:val="22"/>
                <w:szCs w:val="22"/>
                <w:highlight w:val="none"/>
                <w:lang w:val="en-US" w:eastAsia="zh-CN"/>
              </w:rPr>
              <w:t>表示</w:t>
            </w:r>
            <w:r>
              <w:rPr>
                <w:rFonts w:hint="default" w:ascii="Times New Roman" w:hAnsi="Times New Roman" w:eastAsia="微软雅黑" w:cs="Times New Roman"/>
                <w:color w:val="auto"/>
                <w:sz w:val="22"/>
                <w:szCs w:val="22"/>
                <w:highlight w:val="none"/>
                <w:lang w:val="en-US" w:eastAsia="zh-CN"/>
              </w:rPr>
              <w:t>〕</w:t>
            </w:r>
          </w:p>
        </w:tc>
      </w:tr>
      <w:tr w14:paraId="617B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1E735B2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1A02649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575" w:type="pct"/>
            <w:vMerge w:val="continue"/>
            <w:noWrap w:val="0"/>
            <w:vAlign w:val="center"/>
          </w:tcPr>
          <w:p w14:paraId="2833310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735" w:type="pct"/>
            <w:gridSpan w:val="2"/>
            <w:shd w:val="clear" w:color="auto" w:fill="auto"/>
            <w:noWrap w:val="0"/>
            <w:vAlign w:val="center"/>
          </w:tcPr>
          <w:p w14:paraId="240C1025">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15.00</w:t>
            </w:r>
            <w:r>
              <w:rPr>
                <w:rFonts w:hint="default" w:ascii="Times New Roman" w:hAnsi="Times New Roman" w:eastAsia="黑体" w:cs="Times New Roman"/>
                <w:color w:val="auto"/>
                <w:sz w:val="22"/>
                <w:szCs w:val="22"/>
                <w:highlight w:val="none"/>
                <w:lang w:val="en-US" w:eastAsia="zh-CN"/>
              </w:rPr>
              <w:t>%~30.00%</w:t>
            </w:r>
          </w:p>
        </w:tc>
        <w:tc>
          <w:tcPr>
            <w:tcW w:w="2342" w:type="pct"/>
            <w:noWrap w:val="0"/>
            <w:vAlign w:val="center"/>
          </w:tcPr>
          <w:p w14:paraId="1A152F8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最大允许误差：±0.50%</w:t>
            </w:r>
            <w:r>
              <w:rPr>
                <w:rFonts w:hint="default" w:ascii="Times New Roman" w:hAnsi="Times New Roman" w:eastAsia="微软雅黑" w:cs="Times New Roman"/>
                <w:color w:val="auto"/>
                <w:sz w:val="22"/>
                <w:szCs w:val="22"/>
                <w:highlight w:val="none"/>
                <w:lang w:val="en-US" w:eastAsia="zh-CN"/>
              </w:rPr>
              <w:t>〔</w:t>
            </w:r>
            <w:r>
              <w:rPr>
                <w:rFonts w:hint="default" w:ascii="Times New Roman" w:hAnsi="Times New Roman" w:cs="Times New Roman"/>
                <w:color w:val="auto"/>
                <w:sz w:val="22"/>
                <w:szCs w:val="22"/>
                <w:highlight w:val="none"/>
                <w:lang w:val="en-US" w:eastAsia="zh-CN"/>
              </w:rPr>
              <w:t>以干燥基</w:t>
            </w:r>
            <w:r>
              <w:rPr>
                <w:rFonts w:hint="default" w:ascii="Times New Roman" w:hAnsi="Times New Roman" w:cs="Times New Roman"/>
                <w:i w:val="0"/>
                <w:iCs w:val="0"/>
                <w:color w:val="auto"/>
                <w:sz w:val="22"/>
                <w:szCs w:val="22"/>
                <w:highlight w:val="none"/>
                <w:lang w:val="en-US" w:eastAsia="zh-CN"/>
              </w:rPr>
              <w:t>（d）</w:t>
            </w:r>
            <w:r>
              <w:rPr>
                <w:rFonts w:hint="default" w:ascii="Times New Roman" w:hAnsi="Times New Roman" w:cs="Times New Roman"/>
                <w:color w:val="auto"/>
                <w:sz w:val="22"/>
                <w:szCs w:val="22"/>
                <w:highlight w:val="none"/>
                <w:lang w:val="en-US" w:eastAsia="zh-CN"/>
              </w:rPr>
              <w:t>表示</w:t>
            </w:r>
            <w:r>
              <w:rPr>
                <w:rFonts w:hint="default" w:ascii="Times New Roman" w:hAnsi="Times New Roman" w:eastAsia="微软雅黑" w:cs="Times New Roman"/>
                <w:color w:val="auto"/>
                <w:sz w:val="22"/>
                <w:szCs w:val="22"/>
                <w:highlight w:val="none"/>
                <w:lang w:val="en-US" w:eastAsia="zh-CN"/>
              </w:rPr>
              <w:t>〕</w:t>
            </w:r>
          </w:p>
        </w:tc>
      </w:tr>
      <w:tr w14:paraId="77B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4FE5A338">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1259245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575" w:type="pct"/>
            <w:vMerge w:val="continue"/>
            <w:noWrap w:val="0"/>
            <w:vAlign w:val="center"/>
          </w:tcPr>
          <w:p w14:paraId="2285566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735" w:type="pct"/>
            <w:gridSpan w:val="2"/>
            <w:shd w:val="clear" w:color="auto" w:fill="auto"/>
            <w:noWrap w:val="0"/>
            <w:vAlign w:val="center"/>
          </w:tcPr>
          <w:p w14:paraId="16EB36F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&gt;30.00%</w:t>
            </w:r>
          </w:p>
        </w:tc>
        <w:tc>
          <w:tcPr>
            <w:tcW w:w="2342" w:type="pct"/>
            <w:noWrap w:val="0"/>
            <w:vAlign w:val="center"/>
          </w:tcPr>
          <w:p w14:paraId="4B648E6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最大允许误差：±0.70%</w:t>
            </w:r>
            <w:r>
              <w:rPr>
                <w:rFonts w:hint="default" w:ascii="Times New Roman" w:hAnsi="Times New Roman" w:eastAsia="微软雅黑" w:cs="Times New Roman"/>
                <w:color w:val="auto"/>
                <w:sz w:val="22"/>
                <w:szCs w:val="22"/>
                <w:highlight w:val="none"/>
                <w:lang w:val="en-US" w:eastAsia="zh-CN"/>
              </w:rPr>
              <w:t>〔</w:t>
            </w:r>
            <w:r>
              <w:rPr>
                <w:rFonts w:hint="default" w:ascii="Times New Roman" w:hAnsi="Times New Roman" w:cs="Times New Roman"/>
                <w:color w:val="auto"/>
                <w:sz w:val="22"/>
                <w:szCs w:val="22"/>
                <w:highlight w:val="none"/>
                <w:lang w:val="en-US" w:eastAsia="zh-CN"/>
              </w:rPr>
              <w:t>以干燥基</w:t>
            </w:r>
            <w:r>
              <w:rPr>
                <w:rFonts w:hint="default" w:ascii="Times New Roman" w:hAnsi="Times New Roman" w:cs="Times New Roman"/>
                <w:i w:val="0"/>
                <w:iCs w:val="0"/>
                <w:color w:val="auto"/>
                <w:sz w:val="22"/>
                <w:szCs w:val="22"/>
                <w:highlight w:val="none"/>
                <w:lang w:val="en-US" w:eastAsia="zh-CN"/>
              </w:rPr>
              <w:t>（d）</w:t>
            </w:r>
            <w:r>
              <w:rPr>
                <w:rFonts w:hint="default" w:ascii="Times New Roman" w:hAnsi="Times New Roman" w:cs="Times New Roman"/>
                <w:color w:val="auto"/>
                <w:sz w:val="22"/>
                <w:szCs w:val="22"/>
                <w:highlight w:val="none"/>
                <w:lang w:val="en-US" w:eastAsia="zh-CN"/>
              </w:rPr>
              <w:t>表示</w:t>
            </w:r>
            <w:r>
              <w:rPr>
                <w:rFonts w:hint="default" w:ascii="Times New Roman" w:hAnsi="Times New Roman" w:eastAsia="微软雅黑" w:cs="Times New Roman"/>
                <w:color w:val="auto"/>
                <w:sz w:val="22"/>
                <w:szCs w:val="22"/>
                <w:highlight w:val="none"/>
                <w:lang w:val="en-US" w:eastAsia="zh-CN"/>
              </w:rPr>
              <w:t>〕</w:t>
            </w:r>
          </w:p>
        </w:tc>
      </w:tr>
      <w:tr w14:paraId="5AD7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347A1B0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4AFED40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575" w:type="pct"/>
            <w:vMerge w:val="restart"/>
            <w:noWrap w:val="0"/>
            <w:vAlign w:val="center"/>
          </w:tcPr>
          <w:p w14:paraId="207F7A3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挥发分</w:t>
            </w:r>
          </w:p>
        </w:tc>
        <w:tc>
          <w:tcPr>
            <w:tcW w:w="735" w:type="pct"/>
            <w:gridSpan w:val="2"/>
            <w:shd w:val="clear" w:color="auto" w:fill="auto"/>
            <w:noWrap w:val="0"/>
            <w:vAlign w:val="center"/>
          </w:tcPr>
          <w:p w14:paraId="315DBE4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&lt;20.00%</w:t>
            </w:r>
          </w:p>
        </w:tc>
        <w:tc>
          <w:tcPr>
            <w:tcW w:w="2342" w:type="pct"/>
            <w:noWrap w:val="0"/>
            <w:vAlign w:val="center"/>
          </w:tcPr>
          <w:p w14:paraId="4DC1495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最大允许误差：±0.50%</w:t>
            </w:r>
            <w:r>
              <w:rPr>
                <w:rFonts w:hint="default" w:ascii="Times New Roman" w:hAnsi="Times New Roman" w:eastAsia="微软雅黑" w:cs="Times New Roman"/>
                <w:color w:val="auto"/>
                <w:sz w:val="22"/>
                <w:szCs w:val="22"/>
                <w:highlight w:val="none"/>
                <w:lang w:val="en-US" w:eastAsia="zh-CN"/>
              </w:rPr>
              <w:t>〔</w:t>
            </w:r>
            <w:r>
              <w:rPr>
                <w:rFonts w:hint="default" w:ascii="Times New Roman" w:hAnsi="Times New Roman" w:cs="Times New Roman"/>
                <w:color w:val="auto"/>
                <w:sz w:val="22"/>
                <w:szCs w:val="22"/>
                <w:highlight w:val="none"/>
                <w:lang w:val="en-US" w:eastAsia="zh-CN"/>
              </w:rPr>
              <w:t>以干燥基</w:t>
            </w:r>
            <w:r>
              <w:rPr>
                <w:rFonts w:hint="default" w:ascii="Times New Roman" w:hAnsi="Times New Roman" w:cs="Times New Roman"/>
                <w:i w:val="0"/>
                <w:iCs w:val="0"/>
                <w:color w:val="auto"/>
                <w:sz w:val="22"/>
                <w:szCs w:val="22"/>
                <w:highlight w:val="none"/>
                <w:lang w:val="en-US" w:eastAsia="zh-CN"/>
              </w:rPr>
              <w:t>（d）</w:t>
            </w:r>
            <w:r>
              <w:rPr>
                <w:rFonts w:hint="default" w:ascii="Times New Roman" w:hAnsi="Times New Roman" w:cs="Times New Roman"/>
                <w:color w:val="auto"/>
                <w:sz w:val="22"/>
                <w:szCs w:val="22"/>
                <w:highlight w:val="none"/>
                <w:lang w:val="en-US" w:eastAsia="zh-CN"/>
              </w:rPr>
              <w:t>表示</w:t>
            </w:r>
            <w:r>
              <w:rPr>
                <w:rFonts w:hint="default" w:ascii="Times New Roman" w:hAnsi="Times New Roman" w:eastAsia="微软雅黑" w:cs="Times New Roman"/>
                <w:color w:val="auto"/>
                <w:sz w:val="22"/>
                <w:szCs w:val="22"/>
                <w:highlight w:val="none"/>
                <w:lang w:val="en-US" w:eastAsia="zh-CN"/>
              </w:rPr>
              <w:t>〕</w:t>
            </w:r>
          </w:p>
        </w:tc>
      </w:tr>
      <w:tr w14:paraId="0F48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33346C1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6CDCCED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575" w:type="pct"/>
            <w:vMerge w:val="continue"/>
            <w:noWrap w:val="0"/>
            <w:vAlign w:val="center"/>
          </w:tcPr>
          <w:p w14:paraId="79F2722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735" w:type="pct"/>
            <w:gridSpan w:val="2"/>
            <w:shd w:val="clear" w:color="auto" w:fill="auto"/>
            <w:noWrap w:val="0"/>
            <w:vAlign w:val="center"/>
          </w:tcPr>
          <w:p w14:paraId="6117878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20.00%~40.00%</w:t>
            </w:r>
          </w:p>
        </w:tc>
        <w:tc>
          <w:tcPr>
            <w:tcW w:w="2342" w:type="pct"/>
            <w:noWrap w:val="0"/>
            <w:vAlign w:val="center"/>
          </w:tcPr>
          <w:p w14:paraId="22B97979">
            <w:pPr>
              <w:keepNext w:val="0"/>
              <w:keepLines w:val="0"/>
              <w:pageBreakBefore w:val="0"/>
              <w:widowControl/>
              <w:tabs>
                <w:tab w:val="left" w:pos="588"/>
                <w:tab w:val="center" w:pos="1791"/>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最大允许误差：</w:t>
            </w:r>
            <w:r>
              <w:rPr>
                <w:rFonts w:hint="default" w:ascii="Times New Roman" w:hAnsi="Times New Roman" w:cs="Times New Roman"/>
                <w:color w:val="auto"/>
                <w:sz w:val="22"/>
                <w:szCs w:val="22"/>
                <w:highlight w:val="none"/>
                <w:lang w:val="en-US" w:eastAsia="zh-CN"/>
              </w:rPr>
              <w:tab/>
            </w:r>
            <w:r>
              <w:rPr>
                <w:rFonts w:hint="default" w:ascii="Times New Roman" w:hAnsi="Times New Roman" w:cs="Times New Roman"/>
                <w:color w:val="auto"/>
                <w:sz w:val="22"/>
                <w:szCs w:val="22"/>
                <w:highlight w:val="none"/>
                <w:lang w:val="en-US" w:eastAsia="zh-CN"/>
              </w:rPr>
              <w:t>±1.00%</w:t>
            </w:r>
            <w:r>
              <w:rPr>
                <w:rFonts w:hint="default" w:ascii="Times New Roman" w:hAnsi="Times New Roman" w:eastAsia="微软雅黑" w:cs="Times New Roman"/>
                <w:color w:val="auto"/>
                <w:sz w:val="22"/>
                <w:szCs w:val="22"/>
                <w:highlight w:val="none"/>
                <w:lang w:val="en-US" w:eastAsia="zh-CN"/>
              </w:rPr>
              <w:t>〔</w:t>
            </w:r>
            <w:r>
              <w:rPr>
                <w:rFonts w:hint="default" w:ascii="Times New Roman" w:hAnsi="Times New Roman" w:cs="Times New Roman"/>
                <w:color w:val="auto"/>
                <w:sz w:val="22"/>
                <w:szCs w:val="22"/>
                <w:highlight w:val="none"/>
                <w:lang w:val="en-US" w:eastAsia="zh-CN"/>
              </w:rPr>
              <w:t>以干燥基</w:t>
            </w:r>
            <w:r>
              <w:rPr>
                <w:rFonts w:hint="default" w:ascii="Times New Roman" w:hAnsi="Times New Roman" w:cs="Times New Roman"/>
                <w:i w:val="0"/>
                <w:iCs w:val="0"/>
                <w:color w:val="auto"/>
                <w:sz w:val="22"/>
                <w:szCs w:val="22"/>
                <w:highlight w:val="none"/>
                <w:lang w:val="en-US" w:eastAsia="zh-CN"/>
              </w:rPr>
              <w:t>（d）</w:t>
            </w:r>
            <w:r>
              <w:rPr>
                <w:rFonts w:hint="default" w:ascii="Times New Roman" w:hAnsi="Times New Roman" w:cs="Times New Roman"/>
                <w:color w:val="auto"/>
                <w:sz w:val="22"/>
                <w:szCs w:val="22"/>
                <w:highlight w:val="none"/>
                <w:lang w:val="en-US" w:eastAsia="zh-CN"/>
              </w:rPr>
              <w:t>表示</w:t>
            </w:r>
            <w:r>
              <w:rPr>
                <w:rFonts w:hint="default" w:ascii="Times New Roman" w:hAnsi="Times New Roman" w:eastAsia="微软雅黑" w:cs="Times New Roman"/>
                <w:color w:val="auto"/>
                <w:sz w:val="22"/>
                <w:szCs w:val="22"/>
                <w:highlight w:val="none"/>
                <w:lang w:val="en-US" w:eastAsia="zh-CN"/>
              </w:rPr>
              <w:t>〕</w:t>
            </w:r>
          </w:p>
        </w:tc>
      </w:tr>
      <w:tr w14:paraId="504E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511" w:type="pct"/>
            <w:vMerge w:val="continue"/>
            <w:noWrap w:val="0"/>
            <w:vAlign w:val="center"/>
          </w:tcPr>
          <w:p w14:paraId="71E0B43F">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noWrap w:val="0"/>
            <w:vAlign w:val="center"/>
          </w:tcPr>
          <w:p w14:paraId="2E795C9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马弗炉</w:t>
            </w:r>
          </w:p>
        </w:tc>
        <w:tc>
          <w:tcPr>
            <w:tcW w:w="1310" w:type="pct"/>
            <w:gridSpan w:val="3"/>
            <w:noWrap w:val="0"/>
            <w:vAlign w:val="center"/>
          </w:tcPr>
          <w:p w14:paraId="655EA4D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灰分</w:t>
            </w:r>
          </w:p>
        </w:tc>
        <w:tc>
          <w:tcPr>
            <w:tcW w:w="2342" w:type="pct"/>
            <w:vMerge w:val="restart"/>
            <w:noWrap w:val="0"/>
            <w:vAlign w:val="center"/>
          </w:tcPr>
          <w:p w14:paraId="690B38B7">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温度控制要求：C级</w:t>
            </w:r>
          </w:p>
        </w:tc>
      </w:tr>
      <w:tr w14:paraId="7CB7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511" w:type="pct"/>
            <w:vMerge w:val="continue"/>
            <w:noWrap w:val="0"/>
            <w:vAlign w:val="center"/>
          </w:tcPr>
          <w:p w14:paraId="131FE6D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rPr>
            </w:pPr>
          </w:p>
        </w:tc>
        <w:tc>
          <w:tcPr>
            <w:tcW w:w="835" w:type="pct"/>
            <w:gridSpan w:val="2"/>
            <w:vMerge w:val="continue"/>
            <w:noWrap w:val="0"/>
            <w:vAlign w:val="center"/>
          </w:tcPr>
          <w:p w14:paraId="7E4A8E6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rPr>
            </w:pPr>
          </w:p>
        </w:tc>
        <w:tc>
          <w:tcPr>
            <w:tcW w:w="1310" w:type="pct"/>
            <w:gridSpan w:val="3"/>
            <w:noWrap w:val="0"/>
            <w:vAlign w:val="center"/>
          </w:tcPr>
          <w:p w14:paraId="08B25848">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挥发分</w:t>
            </w:r>
          </w:p>
        </w:tc>
        <w:tc>
          <w:tcPr>
            <w:tcW w:w="2342" w:type="pct"/>
            <w:vMerge w:val="continue"/>
            <w:noWrap w:val="0"/>
            <w:vAlign w:val="center"/>
          </w:tcPr>
          <w:p w14:paraId="3B96EC6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r>
      <w:tr w14:paraId="03C5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7895E56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noWrap w:val="0"/>
            <w:vAlign w:val="center"/>
          </w:tcPr>
          <w:p w14:paraId="7CB9653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分析天平</w:t>
            </w:r>
          </w:p>
        </w:tc>
        <w:tc>
          <w:tcPr>
            <w:tcW w:w="1310" w:type="pct"/>
            <w:gridSpan w:val="3"/>
            <w:noWrap w:val="0"/>
            <w:vAlign w:val="center"/>
          </w:tcPr>
          <w:p w14:paraId="0605369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质量</w:t>
            </w:r>
          </w:p>
        </w:tc>
        <w:tc>
          <w:tcPr>
            <w:tcW w:w="2342" w:type="pct"/>
            <w:noWrap w:val="0"/>
            <w:vAlign w:val="center"/>
          </w:tcPr>
          <w:p w14:paraId="42DDE6F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分辨率：0.1mg</w:t>
            </w:r>
          </w:p>
        </w:tc>
      </w:tr>
      <w:tr w14:paraId="1BF1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2315EC1F">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noWrap w:val="0"/>
            <w:vAlign w:val="center"/>
          </w:tcPr>
          <w:p w14:paraId="42927C4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元素分析仪</w:t>
            </w:r>
          </w:p>
        </w:tc>
        <w:tc>
          <w:tcPr>
            <w:tcW w:w="1310" w:type="pct"/>
            <w:gridSpan w:val="3"/>
            <w:noWrap w:val="0"/>
            <w:vAlign w:val="center"/>
          </w:tcPr>
          <w:p w14:paraId="3C025AB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碳</w:t>
            </w:r>
          </w:p>
        </w:tc>
        <w:tc>
          <w:tcPr>
            <w:tcW w:w="2342" w:type="pct"/>
            <w:noWrap w:val="0"/>
            <w:vAlign w:val="center"/>
          </w:tcPr>
          <w:p w14:paraId="085BC37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示值误差：±2%</w:t>
            </w:r>
          </w:p>
        </w:tc>
      </w:tr>
      <w:tr w14:paraId="7688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7C139F5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7658698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1310" w:type="pct"/>
            <w:gridSpan w:val="3"/>
            <w:noWrap w:val="0"/>
            <w:vAlign w:val="center"/>
          </w:tcPr>
          <w:p w14:paraId="5DE4EDF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氢</w:t>
            </w:r>
          </w:p>
        </w:tc>
        <w:tc>
          <w:tcPr>
            <w:tcW w:w="2342" w:type="pct"/>
            <w:noWrap w:val="0"/>
            <w:vAlign w:val="center"/>
          </w:tcPr>
          <w:p w14:paraId="2770232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示值误差：±3%</w:t>
            </w:r>
          </w:p>
        </w:tc>
      </w:tr>
      <w:tr w14:paraId="3336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0054B6B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2F5E2DD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1310" w:type="pct"/>
            <w:gridSpan w:val="3"/>
            <w:noWrap w:val="0"/>
            <w:vAlign w:val="center"/>
          </w:tcPr>
          <w:p w14:paraId="1E78EE05">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氮</w:t>
            </w:r>
          </w:p>
        </w:tc>
        <w:tc>
          <w:tcPr>
            <w:tcW w:w="2342" w:type="pct"/>
            <w:noWrap w:val="0"/>
            <w:vAlign w:val="center"/>
          </w:tcPr>
          <w:p w14:paraId="706BD6A8">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示值误差：±5%</w:t>
            </w:r>
          </w:p>
        </w:tc>
      </w:tr>
      <w:tr w14:paraId="5507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0204992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21BD0F25">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1310" w:type="pct"/>
            <w:gridSpan w:val="3"/>
            <w:noWrap w:val="0"/>
            <w:vAlign w:val="center"/>
          </w:tcPr>
          <w:p w14:paraId="4F7AA0F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硫</w:t>
            </w:r>
          </w:p>
        </w:tc>
        <w:tc>
          <w:tcPr>
            <w:tcW w:w="2342" w:type="pct"/>
            <w:noWrap w:val="0"/>
            <w:vAlign w:val="center"/>
          </w:tcPr>
          <w:p w14:paraId="2E1FE3E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示值误差：±5%</w:t>
            </w:r>
          </w:p>
        </w:tc>
      </w:tr>
      <w:tr w14:paraId="4451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219BB9B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shd w:val="clear" w:color="auto" w:fill="auto"/>
            <w:noWrap w:val="0"/>
            <w:vAlign w:val="center"/>
          </w:tcPr>
          <w:p w14:paraId="18745818">
            <w:pPr>
              <w:spacing w:line="240" w:lineRule="auto"/>
              <w:jc w:val="center"/>
              <w:rPr>
                <w:rFonts w:hint="default" w:ascii="Times New Roman" w:hAnsi="Times New Roman" w:eastAsia="宋体" w:cs="Times New Roman"/>
                <w:snapToGrid w:val="0"/>
                <w:color w:val="000000"/>
                <w:kern w:val="0"/>
                <w:sz w:val="22"/>
                <w:szCs w:val="22"/>
                <w:lang w:val="en-US" w:eastAsia="zh-CN"/>
              </w:rPr>
            </w:pPr>
            <w:r>
              <w:rPr>
                <w:rFonts w:hint="default" w:ascii="Times New Roman" w:hAnsi="Times New Roman" w:eastAsia="宋体" w:cs="Times New Roman"/>
                <w:sz w:val="22"/>
                <w:szCs w:val="22"/>
              </w:rPr>
              <w:t>红外分析法碳硫分析仪</w:t>
            </w:r>
          </w:p>
        </w:tc>
        <w:tc>
          <w:tcPr>
            <w:tcW w:w="1310" w:type="pct"/>
            <w:gridSpan w:val="3"/>
            <w:shd w:val="clear" w:color="auto" w:fill="auto"/>
            <w:noWrap w:val="0"/>
            <w:vAlign w:val="center"/>
          </w:tcPr>
          <w:p w14:paraId="6955E818">
            <w:pPr>
              <w:spacing w:line="240" w:lineRule="auto"/>
              <w:jc w:val="center"/>
              <w:rPr>
                <w:rFonts w:hint="default" w:ascii="Times New Roman" w:hAnsi="Times New Roman" w:eastAsia="宋体" w:cs="Times New Roman"/>
                <w:snapToGrid w:val="0"/>
                <w:color w:val="000000"/>
                <w:kern w:val="0"/>
                <w:sz w:val="22"/>
                <w:szCs w:val="22"/>
                <w:lang w:val="en-US" w:eastAsia="zh-CN"/>
              </w:rPr>
            </w:pPr>
            <w:r>
              <w:rPr>
                <w:rFonts w:hint="default" w:ascii="Times New Roman" w:hAnsi="Times New Roman" w:eastAsia="宋体" w:cs="Times New Roman"/>
                <w:sz w:val="22"/>
                <w:szCs w:val="22"/>
              </w:rPr>
              <w:t>碳</w:t>
            </w:r>
          </w:p>
        </w:tc>
        <w:tc>
          <w:tcPr>
            <w:tcW w:w="2342" w:type="pct"/>
            <w:shd w:val="clear" w:color="auto" w:fill="auto"/>
            <w:noWrap w:val="0"/>
            <w:vAlign w:val="center"/>
          </w:tcPr>
          <w:p w14:paraId="3431313B">
            <w:pPr>
              <w:spacing w:line="24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含量0.005～0.010时，最大允许误差±0.002%</w:t>
            </w:r>
          </w:p>
          <w:p w14:paraId="43A05B05">
            <w:pPr>
              <w:spacing w:line="24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含量＞0.010～0.100时，最大允许误差±0.005%</w:t>
            </w:r>
          </w:p>
          <w:p w14:paraId="1C382A2A">
            <w:pPr>
              <w:spacing w:line="24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含量＞0.100～1.00时，最大允许误差±0.010%</w:t>
            </w:r>
          </w:p>
          <w:p w14:paraId="61F0A3F6">
            <w:pPr>
              <w:spacing w:line="240" w:lineRule="auto"/>
              <w:jc w:val="center"/>
              <w:rPr>
                <w:rFonts w:hint="default" w:ascii="Times New Roman" w:hAnsi="Times New Roman" w:eastAsia="宋体" w:cs="Times New Roman"/>
                <w:snapToGrid w:val="0"/>
                <w:color w:val="000000"/>
                <w:kern w:val="0"/>
                <w:sz w:val="22"/>
                <w:szCs w:val="22"/>
                <w:lang w:val="en-US" w:eastAsia="zh-CN"/>
              </w:rPr>
            </w:pPr>
            <w:r>
              <w:rPr>
                <w:rFonts w:hint="default" w:ascii="Times New Roman" w:hAnsi="Times New Roman" w:eastAsia="宋体" w:cs="Times New Roman"/>
                <w:sz w:val="22"/>
                <w:szCs w:val="22"/>
              </w:rPr>
              <w:t>含量＞1.00～4.00时，最大允许误差±0.030%</w:t>
            </w:r>
          </w:p>
        </w:tc>
      </w:tr>
      <w:tr w14:paraId="7765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0FB3D93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46B3B44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1310" w:type="pct"/>
            <w:gridSpan w:val="3"/>
            <w:shd w:val="clear" w:color="auto" w:fill="auto"/>
            <w:noWrap w:val="0"/>
            <w:vAlign w:val="center"/>
          </w:tcPr>
          <w:p w14:paraId="75C6140F">
            <w:pPr>
              <w:spacing w:line="240" w:lineRule="auto"/>
              <w:jc w:val="center"/>
              <w:rPr>
                <w:rFonts w:hint="default" w:ascii="Times New Roman" w:hAnsi="Times New Roman" w:eastAsia="宋体" w:cs="Times New Roman"/>
                <w:snapToGrid w:val="0"/>
                <w:color w:val="000000"/>
                <w:kern w:val="0"/>
                <w:sz w:val="22"/>
                <w:szCs w:val="22"/>
                <w:lang w:val="en-US" w:eastAsia="zh-CN"/>
              </w:rPr>
            </w:pPr>
            <w:r>
              <w:rPr>
                <w:rFonts w:hint="default" w:ascii="Times New Roman" w:hAnsi="Times New Roman" w:eastAsia="宋体" w:cs="Times New Roman"/>
                <w:sz w:val="22"/>
                <w:szCs w:val="22"/>
              </w:rPr>
              <w:t>硫</w:t>
            </w:r>
          </w:p>
        </w:tc>
        <w:tc>
          <w:tcPr>
            <w:tcW w:w="2342" w:type="pct"/>
            <w:shd w:val="clear" w:color="auto" w:fill="auto"/>
            <w:noWrap w:val="0"/>
            <w:vAlign w:val="center"/>
          </w:tcPr>
          <w:p w14:paraId="2DA57504">
            <w:pPr>
              <w:spacing w:line="24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含量0.003～0.010时，最大允许误差±0.001%</w:t>
            </w:r>
          </w:p>
          <w:p w14:paraId="35034999">
            <w:pPr>
              <w:spacing w:line="24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含量＞0.010～0.100时，最大允许误差±0.005%</w:t>
            </w:r>
          </w:p>
          <w:p w14:paraId="403F4E26">
            <w:pPr>
              <w:spacing w:line="240" w:lineRule="auto"/>
              <w:jc w:val="center"/>
              <w:rPr>
                <w:rFonts w:hint="default" w:ascii="Times New Roman" w:hAnsi="Times New Roman" w:eastAsia="宋体" w:cs="Times New Roman"/>
                <w:snapToGrid w:val="0"/>
                <w:color w:val="000000"/>
                <w:kern w:val="0"/>
                <w:sz w:val="22"/>
                <w:szCs w:val="22"/>
                <w:lang w:val="en-US" w:eastAsia="zh-CN"/>
              </w:rPr>
            </w:pPr>
            <w:r>
              <w:rPr>
                <w:rFonts w:hint="default" w:ascii="Times New Roman" w:hAnsi="Times New Roman" w:eastAsia="宋体" w:cs="Times New Roman"/>
                <w:sz w:val="22"/>
                <w:szCs w:val="22"/>
              </w:rPr>
              <w:t>含量＞0.100～0.200时，最大允许误差±0.010%</w:t>
            </w:r>
          </w:p>
        </w:tc>
      </w:tr>
      <w:tr w14:paraId="35C9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06416B1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shd w:val="clear" w:color="auto" w:fill="auto"/>
            <w:noWrap w:val="0"/>
            <w:vAlign w:val="center"/>
          </w:tcPr>
          <w:p w14:paraId="0D730F7E">
            <w:pPr>
              <w:spacing w:line="240" w:lineRule="auto"/>
              <w:jc w:val="center"/>
              <w:rPr>
                <w:rFonts w:hint="default" w:ascii="Times New Roman" w:hAnsi="Times New Roman" w:eastAsia="宋体" w:cs="Times New Roman"/>
                <w:snapToGrid w:val="0"/>
                <w:color w:val="000000"/>
                <w:kern w:val="0"/>
                <w:sz w:val="22"/>
                <w:szCs w:val="22"/>
                <w:lang w:val="en-US" w:eastAsia="zh-CN"/>
              </w:rPr>
            </w:pPr>
            <w:r>
              <w:rPr>
                <w:rFonts w:hint="default" w:ascii="Times New Roman" w:hAnsi="Times New Roman" w:eastAsia="宋体" w:cs="Times New Roman"/>
                <w:sz w:val="22"/>
                <w:szCs w:val="22"/>
              </w:rPr>
              <w:t>煤中全硫测定仪</w:t>
            </w:r>
          </w:p>
        </w:tc>
        <w:tc>
          <w:tcPr>
            <w:tcW w:w="1310" w:type="pct"/>
            <w:gridSpan w:val="3"/>
            <w:shd w:val="clear" w:color="auto" w:fill="auto"/>
            <w:noWrap w:val="0"/>
            <w:vAlign w:val="center"/>
          </w:tcPr>
          <w:p w14:paraId="57286792">
            <w:pPr>
              <w:spacing w:line="240" w:lineRule="auto"/>
              <w:jc w:val="center"/>
              <w:rPr>
                <w:rFonts w:hint="default" w:ascii="Times New Roman" w:hAnsi="Times New Roman" w:eastAsia="宋体" w:cs="Times New Roman"/>
                <w:snapToGrid w:val="0"/>
                <w:color w:val="000000"/>
                <w:kern w:val="0"/>
                <w:sz w:val="22"/>
                <w:szCs w:val="22"/>
                <w:lang w:val="en-US" w:eastAsia="zh-CN"/>
              </w:rPr>
            </w:pPr>
            <w:r>
              <w:rPr>
                <w:rFonts w:hint="default" w:ascii="Times New Roman" w:hAnsi="Times New Roman" w:eastAsia="宋体" w:cs="Times New Roman"/>
                <w:sz w:val="22"/>
                <w:szCs w:val="22"/>
              </w:rPr>
              <w:t>全硫</w:t>
            </w:r>
          </w:p>
        </w:tc>
        <w:tc>
          <w:tcPr>
            <w:tcW w:w="2342" w:type="pct"/>
            <w:shd w:val="clear" w:color="auto" w:fill="auto"/>
            <w:noWrap w:val="0"/>
            <w:vAlign w:val="center"/>
          </w:tcPr>
          <w:p w14:paraId="61BF9BA5">
            <w:pPr>
              <w:spacing w:line="24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含量＜1.00时，最大允许误差±0.15%</w:t>
            </w:r>
          </w:p>
          <w:p w14:paraId="35650F15">
            <w:pPr>
              <w:spacing w:line="24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1.00～4.00时，最大允许误差±0.25%</w:t>
            </w:r>
          </w:p>
          <w:p w14:paraId="3AB2C86C">
            <w:pPr>
              <w:spacing w:line="240" w:lineRule="auto"/>
              <w:jc w:val="center"/>
              <w:rPr>
                <w:rFonts w:hint="default" w:ascii="Times New Roman" w:hAnsi="Times New Roman" w:eastAsia="宋体" w:cs="Times New Roman"/>
                <w:snapToGrid w:val="0"/>
                <w:color w:val="000000"/>
                <w:kern w:val="0"/>
                <w:sz w:val="22"/>
                <w:szCs w:val="22"/>
                <w:lang w:val="en-US" w:eastAsia="zh-CN"/>
              </w:rPr>
            </w:pPr>
            <w:r>
              <w:rPr>
                <w:rFonts w:hint="default" w:ascii="Times New Roman" w:hAnsi="Times New Roman" w:eastAsia="宋体" w:cs="Times New Roman"/>
                <w:sz w:val="22"/>
                <w:szCs w:val="22"/>
              </w:rPr>
              <w:t>＞4.00～6.00时，最大允许误差±0.35%</w:t>
            </w:r>
          </w:p>
        </w:tc>
      </w:tr>
      <w:tr w14:paraId="4945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511" w:type="pct"/>
            <w:vMerge w:val="continue"/>
            <w:noWrap w:val="0"/>
            <w:vAlign w:val="center"/>
          </w:tcPr>
          <w:p w14:paraId="3FACC14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noWrap w:val="0"/>
            <w:vAlign w:val="center"/>
          </w:tcPr>
          <w:p w14:paraId="5BB97D38">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气相色谱仪</w:t>
            </w:r>
          </w:p>
        </w:tc>
        <w:tc>
          <w:tcPr>
            <w:tcW w:w="1310" w:type="pct"/>
            <w:gridSpan w:val="3"/>
            <w:noWrap w:val="0"/>
            <w:vAlign w:val="center"/>
          </w:tcPr>
          <w:p w14:paraId="4D51884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PID</w:t>
            </w:r>
          </w:p>
        </w:tc>
        <w:tc>
          <w:tcPr>
            <w:tcW w:w="2342" w:type="pct"/>
            <w:vMerge w:val="restart"/>
            <w:shd w:val="clear" w:color="auto" w:fill="auto"/>
            <w:noWrap w:val="0"/>
            <w:vAlign w:val="center"/>
          </w:tcPr>
          <w:p w14:paraId="39FD7F0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检测限：≤5×10</w:t>
            </w:r>
            <w:r>
              <w:rPr>
                <w:rFonts w:hint="default" w:ascii="Times New Roman" w:hAnsi="Times New Roman" w:cs="Times New Roman"/>
                <w:color w:val="auto"/>
                <w:sz w:val="22"/>
                <w:szCs w:val="22"/>
                <w:highlight w:val="none"/>
                <w:vertAlign w:val="superscript"/>
                <w:lang w:val="en-US" w:eastAsia="zh-CN"/>
              </w:rPr>
              <w:t>-12</w:t>
            </w:r>
            <w:r>
              <w:rPr>
                <w:rFonts w:hint="default" w:ascii="Times New Roman" w:hAnsi="Times New Roman" w:cs="Times New Roman"/>
                <w:color w:val="auto"/>
                <w:sz w:val="22"/>
                <w:szCs w:val="22"/>
                <w:highlight w:val="none"/>
                <w:lang w:val="en-US" w:eastAsia="zh-CN"/>
              </w:rPr>
              <w:t>g/mL（苯，S/N=2）</w:t>
            </w:r>
          </w:p>
          <w:p w14:paraId="0BCABDE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检测限：≤0.5ng/s（正十六烷）</w:t>
            </w:r>
          </w:p>
          <w:p w14:paraId="75707F77">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检测限：≤5pg/mL（丙体六六六）</w:t>
            </w:r>
          </w:p>
          <w:p w14:paraId="5AA13B2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灵敏度：≥800mV.mL/mg（苯）</w:t>
            </w:r>
          </w:p>
        </w:tc>
      </w:tr>
      <w:tr w14:paraId="3D7C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511" w:type="pct"/>
            <w:vMerge w:val="continue"/>
            <w:noWrap w:val="0"/>
            <w:vAlign w:val="center"/>
          </w:tcPr>
          <w:p w14:paraId="7A16BEB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rPr>
            </w:pPr>
          </w:p>
        </w:tc>
        <w:tc>
          <w:tcPr>
            <w:tcW w:w="835" w:type="pct"/>
            <w:gridSpan w:val="2"/>
            <w:vMerge w:val="continue"/>
            <w:noWrap w:val="0"/>
            <w:vAlign w:val="center"/>
          </w:tcPr>
          <w:p w14:paraId="5D5E791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rPr>
            </w:pPr>
          </w:p>
        </w:tc>
        <w:tc>
          <w:tcPr>
            <w:tcW w:w="1310" w:type="pct"/>
            <w:gridSpan w:val="3"/>
            <w:noWrap w:val="0"/>
            <w:vAlign w:val="center"/>
          </w:tcPr>
          <w:p w14:paraId="4F85392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FID</w:t>
            </w:r>
          </w:p>
        </w:tc>
        <w:tc>
          <w:tcPr>
            <w:tcW w:w="2342" w:type="pct"/>
            <w:vMerge w:val="continue"/>
            <w:shd w:val="clear" w:color="auto" w:fill="auto"/>
            <w:noWrap w:val="0"/>
            <w:vAlign w:val="center"/>
          </w:tcPr>
          <w:p w14:paraId="72F0E0D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r>
      <w:tr w14:paraId="2683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511" w:type="pct"/>
            <w:vMerge w:val="continue"/>
            <w:noWrap w:val="0"/>
            <w:vAlign w:val="center"/>
          </w:tcPr>
          <w:p w14:paraId="0114D48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835" w:type="pct"/>
            <w:gridSpan w:val="2"/>
            <w:vMerge w:val="continue"/>
            <w:noWrap w:val="0"/>
            <w:vAlign w:val="center"/>
          </w:tcPr>
          <w:p w14:paraId="3B6040B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1310" w:type="pct"/>
            <w:gridSpan w:val="3"/>
            <w:noWrap w:val="0"/>
            <w:vAlign w:val="center"/>
          </w:tcPr>
          <w:p w14:paraId="5A71D58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ECD</w:t>
            </w:r>
          </w:p>
        </w:tc>
        <w:tc>
          <w:tcPr>
            <w:tcW w:w="2342" w:type="pct"/>
            <w:vMerge w:val="continue"/>
            <w:shd w:val="clear" w:color="auto" w:fill="auto"/>
            <w:noWrap w:val="0"/>
            <w:vAlign w:val="center"/>
          </w:tcPr>
          <w:p w14:paraId="27125D3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r>
      <w:tr w14:paraId="1D8E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511" w:type="pct"/>
            <w:vMerge w:val="continue"/>
            <w:noWrap w:val="0"/>
            <w:vAlign w:val="center"/>
          </w:tcPr>
          <w:p w14:paraId="74DECC0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835" w:type="pct"/>
            <w:gridSpan w:val="2"/>
            <w:vMerge w:val="continue"/>
            <w:noWrap w:val="0"/>
            <w:vAlign w:val="center"/>
          </w:tcPr>
          <w:p w14:paraId="00D8CFE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c>
          <w:tcPr>
            <w:tcW w:w="1310" w:type="pct"/>
            <w:gridSpan w:val="3"/>
            <w:noWrap w:val="0"/>
            <w:vAlign w:val="center"/>
          </w:tcPr>
          <w:p w14:paraId="5050297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TCD</w:t>
            </w:r>
          </w:p>
        </w:tc>
        <w:tc>
          <w:tcPr>
            <w:tcW w:w="2342" w:type="pct"/>
            <w:vMerge w:val="continue"/>
            <w:shd w:val="clear" w:color="auto" w:fill="auto"/>
            <w:noWrap w:val="0"/>
            <w:vAlign w:val="center"/>
          </w:tcPr>
          <w:p w14:paraId="6F70753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p>
        </w:tc>
      </w:tr>
      <w:tr w14:paraId="7D2C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11" w:type="pct"/>
            <w:vMerge w:val="restart"/>
            <w:noWrap w:val="0"/>
            <w:vAlign w:val="center"/>
          </w:tcPr>
          <w:p w14:paraId="1347E668">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活动数据</w:t>
            </w:r>
          </w:p>
        </w:tc>
        <w:tc>
          <w:tcPr>
            <w:tcW w:w="835" w:type="pct"/>
            <w:gridSpan w:val="2"/>
            <w:noWrap w:val="0"/>
            <w:vAlign w:val="center"/>
          </w:tcPr>
          <w:p w14:paraId="28A3316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衡器</w:t>
            </w:r>
          </w:p>
        </w:tc>
        <w:tc>
          <w:tcPr>
            <w:tcW w:w="575" w:type="pct"/>
            <w:shd w:val="clear" w:color="auto" w:fill="auto"/>
            <w:noWrap w:val="0"/>
            <w:vAlign w:val="center"/>
          </w:tcPr>
          <w:p w14:paraId="5297E5E7">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非自动衡器</w:t>
            </w:r>
          </w:p>
        </w:tc>
        <w:tc>
          <w:tcPr>
            <w:tcW w:w="735" w:type="pct"/>
            <w:gridSpan w:val="2"/>
            <w:vMerge w:val="restart"/>
            <w:noWrap w:val="0"/>
            <w:vAlign w:val="center"/>
          </w:tcPr>
          <w:p w14:paraId="31BADF0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质量</w:t>
            </w:r>
          </w:p>
        </w:tc>
        <w:tc>
          <w:tcPr>
            <w:tcW w:w="2342" w:type="pct"/>
            <w:noWrap w:val="0"/>
            <w:vAlign w:val="center"/>
          </w:tcPr>
          <w:p w14:paraId="43688A47">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w:t>
            </w:r>
            <w:r>
              <w:rPr>
                <w:rFonts w:ascii="Times New Roman" w:hAnsi="Times New Roman" w:eastAsia="宋体" w:cs="Times New Roman"/>
                <w:color w:val="000000"/>
                <w:w w:val="166"/>
                <w:kern w:val="0"/>
                <w:szCs w:val="21"/>
              </w:rPr>
              <w:fldChar w:fldCharType="begin"/>
            </w:r>
            <w:r>
              <w:rPr>
                <w:rFonts w:ascii="Times New Roman" w:hAnsi="Times New Roman" w:eastAsia="宋体" w:cs="Times New Roman"/>
                <w:color w:val="000000"/>
                <w:w w:val="166"/>
                <w:kern w:val="0"/>
                <w:szCs w:val="21"/>
              </w:rPr>
              <w:instrText xml:space="preserve"> </w:instrText>
            </w:r>
            <w:r>
              <w:rPr>
                <w:rFonts w:hint="eastAsia" w:ascii="Times New Roman" w:hAnsi="Times New Roman" w:eastAsia="宋体" w:cs="Times New Roman"/>
                <w:color w:val="000000"/>
                <w:w w:val="166"/>
                <w:kern w:val="0"/>
                <w:szCs w:val="21"/>
              </w:rPr>
              <w:instrText xml:space="preserve">eq \o\ac(</w:instrText>
            </w:r>
            <w:r>
              <w:rPr>
                <w:rFonts w:hint="eastAsia" w:ascii="宋体" w:hAnsi="Times New Roman" w:eastAsia="宋体" w:cs="Times New Roman"/>
                <w:color w:val="000000"/>
                <w:w w:val="166"/>
                <w:kern w:val="0"/>
                <w:position w:val="-4"/>
                <w:sz w:val="31"/>
                <w:szCs w:val="21"/>
              </w:rPr>
              <w:instrText xml:space="preserve">○</w:instrText>
            </w:r>
            <w:r>
              <w:rPr>
                <w:rFonts w:hint="eastAsia" w:ascii="Times New Roman" w:hAnsi="Times New Roman" w:eastAsia="宋体" w:cs="Times New Roman"/>
                <w:color w:val="000000"/>
                <w:w w:val="166"/>
                <w:kern w:val="0"/>
                <w:szCs w:val="21"/>
              </w:rPr>
              <w:instrText xml:space="preserve">,Ⅲ)</w:instrText>
            </w:r>
            <w:r>
              <w:rPr>
                <w:rFonts w:ascii="Times New Roman" w:hAnsi="Times New Roman" w:eastAsia="宋体" w:cs="Times New Roman"/>
                <w:color w:val="000000"/>
                <w:w w:val="166"/>
                <w:kern w:val="0"/>
                <w:szCs w:val="21"/>
              </w:rPr>
              <w:fldChar w:fldCharType="end"/>
            </w:r>
            <w:r>
              <w:rPr>
                <w:rFonts w:hint="default" w:ascii="Times New Roman" w:hAnsi="Times New Roman" w:cs="Times New Roman"/>
                <w:color w:val="auto"/>
                <w:sz w:val="22"/>
                <w:szCs w:val="22"/>
                <w:highlight w:val="none"/>
                <w:lang w:val="en-US" w:eastAsia="zh-CN"/>
              </w:rPr>
              <w:t>级</w:t>
            </w:r>
          </w:p>
        </w:tc>
      </w:tr>
      <w:tr w14:paraId="4D9E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511" w:type="pct"/>
            <w:vMerge w:val="continue"/>
            <w:noWrap w:val="0"/>
            <w:vAlign w:val="center"/>
          </w:tcPr>
          <w:p w14:paraId="531DA83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noWrap w:val="0"/>
            <w:vAlign w:val="center"/>
          </w:tcPr>
          <w:p w14:paraId="757C90A8">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衡器</w:t>
            </w:r>
          </w:p>
        </w:tc>
        <w:tc>
          <w:tcPr>
            <w:tcW w:w="575" w:type="pct"/>
            <w:shd w:val="clear" w:color="auto" w:fill="auto"/>
            <w:noWrap w:val="0"/>
            <w:vAlign w:val="center"/>
          </w:tcPr>
          <w:p w14:paraId="773D36B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自动衡器</w:t>
            </w:r>
          </w:p>
        </w:tc>
        <w:tc>
          <w:tcPr>
            <w:tcW w:w="735" w:type="pct"/>
            <w:gridSpan w:val="2"/>
            <w:vMerge w:val="continue"/>
            <w:noWrap w:val="0"/>
            <w:vAlign w:val="center"/>
          </w:tcPr>
          <w:p w14:paraId="620F269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42" w:type="pct"/>
            <w:noWrap w:val="0"/>
            <w:vAlign w:val="center"/>
          </w:tcPr>
          <w:p w14:paraId="226BC3D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皮带秤准确度等级：0.5</w:t>
            </w:r>
            <w:r>
              <w:rPr>
                <w:rFonts w:hint="eastAsia" w:ascii="Times New Roman" w:hAnsi="Times New Roman" w:cs="Times New Roman"/>
                <w:color w:val="auto"/>
                <w:sz w:val="22"/>
                <w:szCs w:val="22"/>
                <w:highlight w:val="none"/>
                <w:lang w:val="en-US" w:eastAsia="zh-CN"/>
              </w:rPr>
              <w:t xml:space="preserve"> </w:t>
            </w:r>
            <w:r>
              <w:rPr>
                <w:rFonts w:hint="default" w:ascii="Times New Roman" w:hAnsi="Times New Roman" w:cs="Times New Roman"/>
                <w:color w:val="auto"/>
                <w:sz w:val="22"/>
                <w:szCs w:val="22"/>
                <w:highlight w:val="none"/>
                <w:lang w:val="en-US" w:eastAsia="zh-CN"/>
              </w:rPr>
              <w:t>级</w:t>
            </w:r>
          </w:p>
          <w:p w14:paraId="71C47277">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自动轨道衡准确度等级：1.0</w:t>
            </w:r>
            <w:r>
              <w:rPr>
                <w:rFonts w:hint="eastAsia" w:ascii="Times New Roman" w:hAnsi="Times New Roman" w:cs="Times New Roman"/>
                <w:color w:val="auto"/>
                <w:sz w:val="22"/>
                <w:szCs w:val="22"/>
                <w:highlight w:val="none"/>
                <w:lang w:val="en-US" w:eastAsia="zh-CN"/>
              </w:rPr>
              <w:t xml:space="preserve"> </w:t>
            </w:r>
            <w:r>
              <w:rPr>
                <w:rFonts w:hint="default" w:ascii="Times New Roman" w:hAnsi="Times New Roman" w:cs="Times New Roman"/>
                <w:color w:val="auto"/>
                <w:sz w:val="22"/>
                <w:szCs w:val="22"/>
                <w:highlight w:val="none"/>
                <w:lang w:val="en-US" w:eastAsia="zh-CN"/>
              </w:rPr>
              <w:t>级</w:t>
            </w:r>
          </w:p>
        </w:tc>
      </w:tr>
      <w:tr w14:paraId="52F7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511" w:type="pct"/>
            <w:vMerge w:val="continue"/>
            <w:noWrap w:val="0"/>
            <w:vAlign w:val="center"/>
          </w:tcPr>
          <w:p w14:paraId="2805DAD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noWrap w:val="0"/>
            <w:vAlign w:val="center"/>
          </w:tcPr>
          <w:p w14:paraId="4EC38247">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盘煤仪</w:t>
            </w:r>
          </w:p>
        </w:tc>
        <w:tc>
          <w:tcPr>
            <w:tcW w:w="1310" w:type="pct"/>
            <w:gridSpan w:val="3"/>
            <w:noWrap w:val="0"/>
            <w:vAlign w:val="center"/>
          </w:tcPr>
          <w:p w14:paraId="00454AA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质量</w:t>
            </w:r>
          </w:p>
        </w:tc>
        <w:tc>
          <w:tcPr>
            <w:tcW w:w="2342" w:type="pct"/>
            <w:noWrap w:val="0"/>
            <w:vAlign w:val="center"/>
          </w:tcPr>
          <w:p w14:paraId="0529D99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盘煤精度相对误差：＜0.5%</w:t>
            </w:r>
          </w:p>
        </w:tc>
      </w:tr>
      <w:tr w14:paraId="0FB9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511" w:type="pct"/>
            <w:vMerge w:val="continue"/>
            <w:noWrap w:val="0"/>
            <w:vAlign w:val="center"/>
          </w:tcPr>
          <w:p w14:paraId="6E7018F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noWrap w:val="0"/>
            <w:vAlign w:val="center"/>
          </w:tcPr>
          <w:p w14:paraId="11CB30D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储罐</w:t>
            </w:r>
          </w:p>
        </w:tc>
        <w:tc>
          <w:tcPr>
            <w:tcW w:w="1310" w:type="pct"/>
            <w:gridSpan w:val="3"/>
            <w:noWrap w:val="0"/>
            <w:vAlign w:val="center"/>
          </w:tcPr>
          <w:p w14:paraId="14D0299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液体体积</w:t>
            </w:r>
          </w:p>
        </w:tc>
        <w:tc>
          <w:tcPr>
            <w:tcW w:w="2342" w:type="pct"/>
            <w:noWrap w:val="0"/>
            <w:vAlign w:val="center"/>
          </w:tcPr>
          <w:p w14:paraId="6BA33D8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自动液位计最大允许仪表误差：±1mm（体积计量交接），最大允许安装误差：±4mm（体积计量交接）</w:t>
            </w:r>
          </w:p>
        </w:tc>
      </w:tr>
      <w:tr w14:paraId="6433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11" w:type="pct"/>
            <w:vMerge w:val="continue"/>
            <w:noWrap w:val="0"/>
            <w:vAlign w:val="center"/>
          </w:tcPr>
          <w:p w14:paraId="5110FFA7">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noWrap w:val="0"/>
            <w:vAlign w:val="center"/>
          </w:tcPr>
          <w:p w14:paraId="58481E5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油流量表</w:t>
            </w:r>
          </w:p>
        </w:tc>
        <w:tc>
          <w:tcPr>
            <w:tcW w:w="575" w:type="pct"/>
            <w:noWrap w:val="0"/>
            <w:vAlign w:val="center"/>
          </w:tcPr>
          <w:p w14:paraId="3968B73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轻质油</w:t>
            </w:r>
          </w:p>
        </w:tc>
        <w:tc>
          <w:tcPr>
            <w:tcW w:w="735" w:type="pct"/>
            <w:gridSpan w:val="2"/>
            <w:noWrap w:val="0"/>
            <w:vAlign w:val="center"/>
          </w:tcPr>
          <w:p w14:paraId="067345E8">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流量</w:t>
            </w:r>
          </w:p>
        </w:tc>
        <w:tc>
          <w:tcPr>
            <w:tcW w:w="2342" w:type="pct"/>
            <w:noWrap w:val="0"/>
            <w:vAlign w:val="center"/>
          </w:tcPr>
          <w:p w14:paraId="0280BED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准确度等级：0.5 级</w:t>
            </w:r>
          </w:p>
        </w:tc>
      </w:tr>
      <w:tr w14:paraId="7160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511" w:type="pct"/>
            <w:vMerge w:val="continue"/>
            <w:noWrap w:val="0"/>
            <w:vAlign w:val="center"/>
          </w:tcPr>
          <w:p w14:paraId="3BEBDAB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382DFC35">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575" w:type="pct"/>
            <w:noWrap w:val="0"/>
            <w:vAlign w:val="center"/>
          </w:tcPr>
          <w:p w14:paraId="4840F45F">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重质油</w:t>
            </w:r>
          </w:p>
        </w:tc>
        <w:tc>
          <w:tcPr>
            <w:tcW w:w="735" w:type="pct"/>
            <w:gridSpan w:val="2"/>
            <w:noWrap w:val="0"/>
            <w:vAlign w:val="center"/>
          </w:tcPr>
          <w:p w14:paraId="1B8534C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流量</w:t>
            </w:r>
          </w:p>
        </w:tc>
        <w:tc>
          <w:tcPr>
            <w:tcW w:w="2342" w:type="pct"/>
            <w:noWrap w:val="0"/>
            <w:vAlign w:val="center"/>
          </w:tcPr>
          <w:p w14:paraId="0E45BC9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准确度等级：1.0 级</w:t>
            </w:r>
          </w:p>
        </w:tc>
      </w:tr>
      <w:tr w14:paraId="1D73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511" w:type="pct"/>
            <w:vMerge w:val="continue"/>
            <w:noWrap w:val="0"/>
            <w:vAlign w:val="center"/>
          </w:tcPr>
          <w:p w14:paraId="56C049E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noWrap w:val="0"/>
            <w:vAlign w:val="center"/>
          </w:tcPr>
          <w:p w14:paraId="3937FD7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气体流量计</w:t>
            </w:r>
          </w:p>
        </w:tc>
        <w:tc>
          <w:tcPr>
            <w:tcW w:w="575" w:type="pct"/>
            <w:noWrap w:val="0"/>
            <w:vAlign w:val="center"/>
          </w:tcPr>
          <w:p w14:paraId="36FC78F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煤气</w:t>
            </w:r>
          </w:p>
        </w:tc>
        <w:tc>
          <w:tcPr>
            <w:tcW w:w="735" w:type="pct"/>
            <w:gridSpan w:val="2"/>
            <w:noWrap w:val="0"/>
            <w:vAlign w:val="center"/>
          </w:tcPr>
          <w:p w14:paraId="1CA60C08">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流量</w:t>
            </w:r>
          </w:p>
        </w:tc>
        <w:tc>
          <w:tcPr>
            <w:tcW w:w="2342" w:type="pct"/>
            <w:noWrap w:val="0"/>
            <w:vAlign w:val="center"/>
          </w:tcPr>
          <w:p w14:paraId="3635DE6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w:t>
            </w:r>
            <w:r>
              <w:rPr>
                <w:rFonts w:hint="eastAsia" w:ascii="Times New Roman" w:hAnsi="Times New Roman" w:cs="Times New Roman"/>
                <w:color w:val="auto"/>
                <w:sz w:val="22"/>
                <w:szCs w:val="22"/>
                <w:highlight w:val="none"/>
                <w:lang w:val="en-US" w:eastAsia="zh-CN"/>
              </w:rPr>
              <w:t>2.0</w:t>
            </w:r>
            <w:r>
              <w:rPr>
                <w:rFonts w:hint="default" w:ascii="Times New Roman" w:hAnsi="Times New Roman" w:cs="Times New Roman"/>
                <w:color w:val="auto"/>
                <w:sz w:val="22"/>
                <w:szCs w:val="22"/>
                <w:highlight w:val="none"/>
                <w:lang w:val="en-US" w:eastAsia="zh-CN"/>
              </w:rPr>
              <w:t xml:space="preserve"> 级</w:t>
            </w:r>
          </w:p>
        </w:tc>
      </w:tr>
      <w:tr w14:paraId="7DB1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11" w:type="pct"/>
            <w:vMerge w:val="continue"/>
            <w:noWrap w:val="0"/>
            <w:vAlign w:val="center"/>
          </w:tcPr>
          <w:p w14:paraId="74FA05F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6990ECA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575" w:type="pct"/>
            <w:noWrap w:val="0"/>
            <w:vAlign w:val="center"/>
          </w:tcPr>
          <w:p w14:paraId="75EBAD1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天然气</w:t>
            </w:r>
          </w:p>
        </w:tc>
        <w:tc>
          <w:tcPr>
            <w:tcW w:w="735" w:type="pct"/>
            <w:gridSpan w:val="2"/>
            <w:noWrap w:val="0"/>
            <w:vAlign w:val="center"/>
          </w:tcPr>
          <w:p w14:paraId="3F4D34E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流量</w:t>
            </w:r>
          </w:p>
        </w:tc>
        <w:tc>
          <w:tcPr>
            <w:tcW w:w="2342" w:type="pct"/>
            <w:noWrap w:val="0"/>
            <w:vAlign w:val="center"/>
          </w:tcPr>
          <w:p w14:paraId="7C29B72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w:t>
            </w:r>
            <w:r>
              <w:rPr>
                <w:rFonts w:hint="eastAsia" w:ascii="Times New Roman" w:hAnsi="Times New Roman" w:cs="Times New Roman"/>
                <w:color w:val="auto"/>
                <w:sz w:val="22"/>
                <w:szCs w:val="22"/>
                <w:highlight w:val="none"/>
                <w:lang w:val="en-US" w:eastAsia="zh-CN"/>
              </w:rPr>
              <w:t>1.5</w:t>
            </w:r>
            <w:r>
              <w:rPr>
                <w:rFonts w:hint="default" w:ascii="Times New Roman" w:hAnsi="Times New Roman" w:cs="Times New Roman"/>
                <w:color w:val="auto"/>
                <w:sz w:val="22"/>
                <w:szCs w:val="22"/>
                <w:highlight w:val="none"/>
                <w:lang w:val="en-US" w:eastAsia="zh-CN"/>
              </w:rPr>
              <w:t xml:space="preserve"> 级</w:t>
            </w:r>
          </w:p>
        </w:tc>
      </w:tr>
      <w:tr w14:paraId="392F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511" w:type="pct"/>
            <w:vMerge w:val="continue"/>
            <w:noWrap w:val="0"/>
            <w:vAlign w:val="center"/>
          </w:tcPr>
          <w:p w14:paraId="698DE58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104F304F">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575" w:type="pct"/>
            <w:noWrap w:val="0"/>
            <w:vAlign w:val="center"/>
          </w:tcPr>
          <w:p w14:paraId="769D12F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蒸汽</w:t>
            </w:r>
          </w:p>
        </w:tc>
        <w:tc>
          <w:tcPr>
            <w:tcW w:w="735" w:type="pct"/>
            <w:gridSpan w:val="2"/>
            <w:noWrap w:val="0"/>
            <w:vAlign w:val="center"/>
          </w:tcPr>
          <w:p w14:paraId="1D251D8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流量</w:t>
            </w:r>
          </w:p>
        </w:tc>
        <w:tc>
          <w:tcPr>
            <w:tcW w:w="2342" w:type="pct"/>
            <w:noWrap w:val="0"/>
            <w:vAlign w:val="center"/>
          </w:tcPr>
          <w:p w14:paraId="3774836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w:t>
            </w:r>
            <w:r>
              <w:rPr>
                <w:rFonts w:hint="eastAsia" w:ascii="Times New Roman" w:hAnsi="Times New Roman" w:cs="Times New Roman"/>
                <w:color w:val="auto"/>
                <w:sz w:val="22"/>
                <w:szCs w:val="22"/>
                <w:highlight w:val="none"/>
                <w:lang w:val="en-US" w:eastAsia="zh-CN"/>
              </w:rPr>
              <w:t>2.5</w:t>
            </w:r>
            <w:r>
              <w:rPr>
                <w:rFonts w:hint="default" w:ascii="Times New Roman" w:hAnsi="Times New Roman" w:cs="Times New Roman"/>
                <w:color w:val="auto"/>
                <w:sz w:val="22"/>
                <w:szCs w:val="22"/>
                <w:highlight w:val="none"/>
                <w:lang w:val="en-US" w:eastAsia="zh-CN"/>
              </w:rPr>
              <w:t xml:space="preserve"> 级</w:t>
            </w:r>
          </w:p>
        </w:tc>
      </w:tr>
      <w:tr w14:paraId="04B1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511" w:type="pct"/>
            <w:vMerge w:val="continue"/>
            <w:noWrap w:val="0"/>
            <w:vAlign w:val="center"/>
          </w:tcPr>
          <w:p w14:paraId="691D3DD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noWrap w:val="0"/>
            <w:vAlign w:val="center"/>
          </w:tcPr>
          <w:p w14:paraId="7325BC7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热量表</w:t>
            </w:r>
          </w:p>
        </w:tc>
        <w:tc>
          <w:tcPr>
            <w:tcW w:w="575" w:type="pct"/>
            <w:noWrap w:val="0"/>
            <w:vAlign w:val="center"/>
          </w:tcPr>
          <w:p w14:paraId="68512385">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流量</w:t>
            </w:r>
          </w:p>
        </w:tc>
        <w:tc>
          <w:tcPr>
            <w:tcW w:w="735" w:type="pct"/>
            <w:gridSpan w:val="2"/>
            <w:shd w:val="clear" w:color="auto" w:fill="auto"/>
            <w:noWrap w:val="0"/>
            <w:vAlign w:val="center"/>
          </w:tcPr>
          <w:p w14:paraId="4873ABE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管径≤250 mm</w:t>
            </w:r>
          </w:p>
        </w:tc>
        <w:tc>
          <w:tcPr>
            <w:tcW w:w="2342" w:type="pct"/>
            <w:noWrap w:val="0"/>
            <w:vAlign w:val="center"/>
          </w:tcPr>
          <w:p w14:paraId="0867F0B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准确度等级：1.5 级</w:t>
            </w:r>
          </w:p>
        </w:tc>
      </w:tr>
      <w:tr w14:paraId="2067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11" w:type="pct"/>
            <w:vMerge w:val="continue"/>
            <w:noWrap w:val="0"/>
            <w:vAlign w:val="center"/>
          </w:tcPr>
          <w:p w14:paraId="3BFAAF7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continue"/>
            <w:noWrap w:val="0"/>
            <w:vAlign w:val="center"/>
          </w:tcPr>
          <w:p w14:paraId="1C9BAC4F">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575" w:type="pct"/>
            <w:noWrap w:val="0"/>
            <w:vAlign w:val="center"/>
          </w:tcPr>
          <w:p w14:paraId="1EF204A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流量</w:t>
            </w:r>
          </w:p>
        </w:tc>
        <w:tc>
          <w:tcPr>
            <w:tcW w:w="735" w:type="pct"/>
            <w:gridSpan w:val="2"/>
            <w:shd w:val="clear" w:color="auto" w:fill="auto"/>
            <w:noWrap w:val="0"/>
            <w:vAlign w:val="center"/>
          </w:tcPr>
          <w:p w14:paraId="771C7F55">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snapToGrid w:val="0"/>
                <w:color w:val="auto"/>
                <w:kern w:val="0"/>
                <w:sz w:val="22"/>
                <w:szCs w:val="22"/>
                <w:highlight w:val="none"/>
                <w:lang w:val="en-US" w:eastAsia="zh-CN"/>
              </w:rPr>
            </w:pPr>
            <w:r>
              <w:rPr>
                <w:rFonts w:hint="default" w:ascii="Times New Roman" w:hAnsi="Times New Roman" w:cs="Times New Roman"/>
                <w:color w:val="auto"/>
                <w:sz w:val="22"/>
                <w:szCs w:val="22"/>
                <w:highlight w:val="none"/>
                <w:lang w:val="en-US" w:eastAsia="zh-CN"/>
              </w:rPr>
              <w:t>管径&gt; 250 mm</w:t>
            </w:r>
          </w:p>
        </w:tc>
        <w:tc>
          <w:tcPr>
            <w:tcW w:w="2342" w:type="pct"/>
            <w:noWrap w:val="0"/>
            <w:vAlign w:val="center"/>
          </w:tcPr>
          <w:p w14:paraId="3A76CA78">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准确度等级：2.5 级</w:t>
            </w:r>
          </w:p>
        </w:tc>
      </w:tr>
      <w:tr w14:paraId="3A3A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11" w:type="pct"/>
            <w:vMerge w:val="continue"/>
            <w:noWrap w:val="0"/>
            <w:vAlign w:val="center"/>
          </w:tcPr>
          <w:p w14:paraId="2D8DDA7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601" w:type="pct"/>
            <w:vMerge w:val="restart"/>
            <w:noWrap w:val="0"/>
            <w:vAlign w:val="center"/>
          </w:tcPr>
          <w:p w14:paraId="3C94FB1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电能表</w:t>
            </w:r>
          </w:p>
        </w:tc>
        <w:tc>
          <w:tcPr>
            <w:tcW w:w="233" w:type="pct"/>
            <w:vMerge w:val="restart"/>
            <w:noWrap w:val="0"/>
            <w:vAlign w:val="center"/>
          </w:tcPr>
          <w:p w14:paraId="554F254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有功交流电能计量</w:t>
            </w:r>
          </w:p>
        </w:tc>
        <w:tc>
          <w:tcPr>
            <w:tcW w:w="575" w:type="pct"/>
            <w:noWrap w:val="0"/>
            <w:vAlign w:val="center"/>
          </w:tcPr>
          <w:p w14:paraId="22B17DB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I类用户</w:t>
            </w:r>
          </w:p>
        </w:tc>
        <w:tc>
          <w:tcPr>
            <w:tcW w:w="735" w:type="pct"/>
            <w:gridSpan w:val="2"/>
            <w:vMerge w:val="restart"/>
            <w:noWrap w:val="0"/>
            <w:vAlign w:val="center"/>
          </w:tcPr>
          <w:p w14:paraId="40F55A0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电能</w:t>
            </w:r>
          </w:p>
        </w:tc>
        <w:tc>
          <w:tcPr>
            <w:tcW w:w="2342" w:type="pct"/>
            <w:noWrap w:val="0"/>
            <w:vAlign w:val="center"/>
          </w:tcPr>
          <w:p w14:paraId="72AAA85F">
            <w:pPr>
              <w:widowControl/>
              <w:spacing w:line="240" w:lineRule="auto"/>
              <w:jc w:val="center"/>
              <w:rPr>
                <w:rFonts w:hint="default" w:ascii="Times New Roman" w:hAnsi="Times New Roman" w:cs="Times New Roman"/>
                <w:color w:val="auto"/>
                <w:sz w:val="22"/>
                <w:szCs w:val="22"/>
                <w:highlight w:val="none"/>
                <w:lang w:val="en-US" w:eastAsia="zh-CN"/>
              </w:rPr>
            </w:pPr>
            <w:r>
              <w:rPr>
                <w:rFonts w:ascii="Times New Roman" w:hAnsi="Times New Roman" w:eastAsia="宋体" w:cs="Times New Roman"/>
                <w:color w:val="000000"/>
                <w:kern w:val="0"/>
                <w:sz w:val="22"/>
                <w:szCs w:val="22"/>
              </w:rPr>
              <w:t>准确度等级</w:t>
            </w:r>
            <w:r>
              <w:rPr>
                <w:rFonts w:hint="eastAsia" w:ascii="宋体" w:hAnsi="宋体" w:eastAsia="宋体" w:cs="宋体"/>
                <w:color w:val="000000"/>
                <w:kern w:val="0"/>
                <w:sz w:val="22"/>
                <w:szCs w:val="22"/>
                <w:lang w:eastAsia="zh-CN"/>
              </w:rPr>
              <w:t>：</w:t>
            </w:r>
            <w:r>
              <w:rPr>
                <w:rFonts w:ascii="Times New Roman" w:hAnsi="Times New Roman" w:eastAsia="宋体" w:cs="Times New Roman"/>
                <w:color w:val="000000"/>
                <w:kern w:val="0"/>
                <w:sz w:val="22"/>
                <w:szCs w:val="22"/>
              </w:rPr>
              <w:t>0.5s</w:t>
            </w:r>
            <w:r>
              <w:rPr>
                <w:rFonts w:hint="eastAsia" w:ascii="Times New Roman" w:hAnsi="Times New Roman" w:cs="Times New Roman"/>
                <w:color w:val="000000"/>
                <w:kern w:val="0"/>
                <w:sz w:val="22"/>
                <w:szCs w:val="22"/>
                <w:lang w:val="en-US" w:eastAsia="zh-CN"/>
              </w:rPr>
              <w:t xml:space="preserve"> </w:t>
            </w:r>
            <w:r>
              <w:rPr>
                <w:rFonts w:ascii="Times New Roman" w:hAnsi="Times New Roman" w:eastAsia="宋体" w:cs="Times New Roman"/>
                <w:color w:val="000000"/>
                <w:kern w:val="0"/>
                <w:sz w:val="22"/>
                <w:szCs w:val="22"/>
              </w:rPr>
              <w:t>级</w:t>
            </w:r>
          </w:p>
        </w:tc>
      </w:tr>
      <w:tr w14:paraId="7630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511" w:type="pct"/>
            <w:vMerge w:val="continue"/>
            <w:noWrap w:val="0"/>
            <w:vAlign w:val="center"/>
          </w:tcPr>
          <w:p w14:paraId="7055C03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601" w:type="pct"/>
            <w:vMerge w:val="continue"/>
            <w:noWrap w:val="0"/>
            <w:vAlign w:val="center"/>
          </w:tcPr>
          <w:p w14:paraId="232DEF9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3" w:type="pct"/>
            <w:vMerge w:val="continue"/>
            <w:noWrap w:val="0"/>
            <w:vAlign w:val="center"/>
          </w:tcPr>
          <w:p w14:paraId="7439532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575" w:type="pct"/>
            <w:noWrap w:val="0"/>
            <w:vAlign w:val="center"/>
          </w:tcPr>
          <w:p w14:paraId="60CFCC7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II类用户</w:t>
            </w:r>
          </w:p>
        </w:tc>
        <w:tc>
          <w:tcPr>
            <w:tcW w:w="735" w:type="pct"/>
            <w:gridSpan w:val="2"/>
            <w:vMerge w:val="continue"/>
            <w:noWrap w:val="0"/>
            <w:vAlign w:val="center"/>
          </w:tcPr>
          <w:p w14:paraId="1D82658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42" w:type="pct"/>
            <w:noWrap w:val="0"/>
            <w:vAlign w:val="center"/>
          </w:tcPr>
          <w:p w14:paraId="498C22BA">
            <w:pPr>
              <w:widowControl/>
              <w:spacing w:line="240" w:lineRule="auto"/>
              <w:jc w:val="center"/>
              <w:rPr>
                <w:rFonts w:hint="default" w:ascii="Times New Roman" w:hAnsi="Times New Roman" w:cs="Times New Roman"/>
                <w:color w:val="auto"/>
                <w:sz w:val="22"/>
                <w:szCs w:val="22"/>
                <w:highlight w:val="none"/>
                <w:lang w:val="en-US" w:eastAsia="zh-CN"/>
              </w:rPr>
            </w:pPr>
            <w:r>
              <w:rPr>
                <w:rFonts w:ascii="Times New Roman" w:hAnsi="Times New Roman" w:eastAsia="宋体" w:cs="Times New Roman"/>
                <w:color w:val="000000"/>
                <w:kern w:val="0"/>
                <w:sz w:val="22"/>
                <w:szCs w:val="22"/>
              </w:rPr>
              <w:t>准确度等级：0.5</w:t>
            </w:r>
            <w:r>
              <w:rPr>
                <w:rFonts w:hint="eastAsia" w:ascii="Times New Roman" w:hAnsi="Times New Roman" w:cs="Times New Roman"/>
                <w:color w:val="000000"/>
                <w:kern w:val="0"/>
                <w:sz w:val="22"/>
                <w:szCs w:val="22"/>
                <w:lang w:val="en-US" w:eastAsia="zh-CN"/>
              </w:rPr>
              <w:t xml:space="preserve"> </w:t>
            </w:r>
            <w:r>
              <w:rPr>
                <w:rFonts w:ascii="Times New Roman" w:hAnsi="Times New Roman" w:eastAsia="宋体" w:cs="Times New Roman"/>
                <w:color w:val="000000"/>
                <w:kern w:val="0"/>
                <w:sz w:val="22"/>
                <w:szCs w:val="22"/>
              </w:rPr>
              <w:t>级</w:t>
            </w:r>
          </w:p>
        </w:tc>
      </w:tr>
      <w:tr w14:paraId="728E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511" w:type="pct"/>
            <w:vMerge w:val="continue"/>
            <w:noWrap w:val="0"/>
            <w:vAlign w:val="center"/>
          </w:tcPr>
          <w:p w14:paraId="2B0A708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601" w:type="pct"/>
            <w:vMerge w:val="continue"/>
            <w:noWrap w:val="0"/>
            <w:vAlign w:val="center"/>
          </w:tcPr>
          <w:p w14:paraId="749DC24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3" w:type="pct"/>
            <w:vMerge w:val="continue"/>
            <w:noWrap w:val="0"/>
            <w:vAlign w:val="center"/>
          </w:tcPr>
          <w:p w14:paraId="03BB916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575" w:type="pct"/>
            <w:noWrap w:val="0"/>
            <w:vAlign w:val="center"/>
          </w:tcPr>
          <w:p w14:paraId="7257393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III类用户</w:t>
            </w:r>
          </w:p>
        </w:tc>
        <w:tc>
          <w:tcPr>
            <w:tcW w:w="735" w:type="pct"/>
            <w:gridSpan w:val="2"/>
            <w:vMerge w:val="continue"/>
            <w:noWrap w:val="0"/>
            <w:vAlign w:val="center"/>
          </w:tcPr>
          <w:p w14:paraId="50E3293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42" w:type="pct"/>
            <w:noWrap w:val="0"/>
            <w:vAlign w:val="center"/>
          </w:tcPr>
          <w:p w14:paraId="222E55C3">
            <w:pPr>
              <w:widowControl/>
              <w:spacing w:line="240" w:lineRule="auto"/>
              <w:jc w:val="center"/>
              <w:rPr>
                <w:rFonts w:hint="default" w:ascii="Times New Roman" w:hAnsi="Times New Roman" w:cs="Times New Roman"/>
                <w:color w:val="auto"/>
                <w:sz w:val="22"/>
                <w:szCs w:val="22"/>
                <w:highlight w:val="none"/>
                <w:lang w:val="en-US" w:eastAsia="zh-CN"/>
              </w:rPr>
            </w:pPr>
            <w:r>
              <w:rPr>
                <w:rFonts w:ascii="Times New Roman" w:hAnsi="Times New Roman" w:eastAsia="宋体" w:cs="Times New Roman"/>
                <w:color w:val="000000"/>
                <w:kern w:val="0"/>
                <w:sz w:val="22"/>
                <w:szCs w:val="22"/>
              </w:rPr>
              <w:t>准确度等级：1.0</w:t>
            </w:r>
            <w:r>
              <w:rPr>
                <w:rFonts w:hint="eastAsia" w:ascii="Times New Roman" w:hAnsi="Times New Roman" w:cs="Times New Roman"/>
                <w:color w:val="000000"/>
                <w:kern w:val="0"/>
                <w:sz w:val="22"/>
                <w:szCs w:val="22"/>
                <w:lang w:val="en-US" w:eastAsia="zh-CN"/>
              </w:rPr>
              <w:t xml:space="preserve"> </w:t>
            </w:r>
            <w:r>
              <w:rPr>
                <w:rFonts w:ascii="Times New Roman" w:hAnsi="Times New Roman" w:eastAsia="宋体" w:cs="Times New Roman"/>
                <w:color w:val="000000"/>
                <w:kern w:val="0"/>
                <w:sz w:val="22"/>
                <w:szCs w:val="22"/>
              </w:rPr>
              <w:t>级</w:t>
            </w:r>
          </w:p>
        </w:tc>
      </w:tr>
      <w:tr w14:paraId="220C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511" w:type="pct"/>
            <w:vMerge w:val="continue"/>
            <w:noWrap w:val="0"/>
            <w:vAlign w:val="center"/>
          </w:tcPr>
          <w:p w14:paraId="5272949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601" w:type="pct"/>
            <w:vMerge w:val="continue"/>
            <w:noWrap w:val="0"/>
            <w:vAlign w:val="center"/>
          </w:tcPr>
          <w:p w14:paraId="27C4DF0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3" w:type="pct"/>
            <w:vMerge w:val="continue"/>
            <w:noWrap w:val="0"/>
            <w:vAlign w:val="center"/>
          </w:tcPr>
          <w:p w14:paraId="6DD70C9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575" w:type="pct"/>
            <w:noWrap w:val="0"/>
            <w:vAlign w:val="center"/>
          </w:tcPr>
          <w:p w14:paraId="3E7C780B">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IV类用户</w:t>
            </w:r>
          </w:p>
        </w:tc>
        <w:tc>
          <w:tcPr>
            <w:tcW w:w="735" w:type="pct"/>
            <w:gridSpan w:val="2"/>
            <w:vMerge w:val="continue"/>
            <w:noWrap w:val="0"/>
            <w:vAlign w:val="center"/>
          </w:tcPr>
          <w:p w14:paraId="009FE0C5">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42" w:type="pct"/>
            <w:noWrap w:val="0"/>
            <w:vAlign w:val="center"/>
          </w:tcPr>
          <w:p w14:paraId="17EB0AA0">
            <w:pPr>
              <w:widowControl/>
              <w:spacing w:line="240" w:lineRule="auto"/>
              <w:jc w:val="center"/>
              <w:rPr>
                <w:rFonts w:hint="default" w:ascii="Times New Roman" w:hAnsi="Times New Roman" w:cs="Times New Roman"/>
                <w:color w:val="auto"/>
                <w:sz w:val="22"/>
                <w:szCs w:val="22"/>
                <w:highlight w:val="none"/>
                <w:lang w:val="en-US" w:eastAsia="zh-CN"/>
              </w:rPr>
            </w:pPr>
            <w:r>
              <w:rPr>
                <w:rFonts w:ascii="Times New Roman" w:hAnsi="Times New Roman" w:eastAsia="宋体" w:cs="Times New Roman"/>
                <w:color w:val="000000"/>
                <w:kern w:val="0"/>
                <w:sz w:val="22"/>
                <w:szCs w:val="22"/>
              </w:rPr>
              <w:t>准确度等级：2.0</w:t>
            </w:r>
            <w:r>
              <w:rPr>
                <w:rFonts w:hint="eastAsia" w:ascii="Times New Roman" w:hAnsi="Times New Roman" w:cs="Times New Roman"/>
                <w:color w:val="000000"/>
                <w:kern w:val="0"/>
                <w:sz w:val="22"/>
                <w:szCs w:val="22"/>
                <w:lang w:val="en-US" w:eastAsia="zh-CN"/>
              </w:rPr>
              <w:t xml:space="preserve"> </w:t>
            </w:r>
            <w:r>
              <w:rPr>
                <w:rFonts w:ascii="Times New Roman" w:hAnsi="Times New Roman" w:eastAsia="宋体" w:cs="Times New Roman"/>
                <w:color w:val="000000"/>
                <w:kern w:val="0"/>
                <w:sz w:val="22"/>
                <w:szCs w:val="22"/>
              </w:rPr>
              <w:t>级</w:t>
            </w:r>
          </w:p>
        </w:tc>
      </w:tr>
      <w:tr w14:paraId="5B3B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11" w:type="pct"/>
            <w:vMerge w:val="continue"/>
            <w:noWrap w:val="0"/>
            <w:vAlign w:val="center"/>
          </w:tcPr>
          <w:p w14:paraId="38F91CD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601" w:type="pct"/>
            <w:vMerge w:val="continue"/>
            <w:noWrap w:val="0"/>
            <w:vAlign w:val="center"/>
          </w:tcPr>
          <w:p w14:paraId="158F23E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3" w:type="pct"/>
            <w:vMerge w:val="continue"/>
            <w:noWrap w:val="0"/>
            <w:vAlign w:val="center"/>
          </w:tcPr>
          <w:p w14:paraId="21EFD5E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575" w:type="pct"/>
            <w:noWrap w:val="0"/>
            <w:vAlign w:val="center"/>
          </w:tcPr>
          <w:p w14:paraId="473CEAC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V类用户</w:t>
            </w:r>
          </w:p>
        </w:tc>
        <w:tc>
          <w:tcPr>
            <w:tcW w:w="735" w:type="pct"/>
            <w:gridSpan w:val="2"/>
            <w:vMerge w:val="continue"/>
            <w:noWrap w:val="0"/>
            <w:vAlign w:val="center"/>
          </w:tcPr>
          <w:p w14:paraId="63EC757E">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42" w:type="pct"/>
            <w:noWrap w:val="0"/>
            <w:vAlign w:val="center"/>
          </w:tcPr>
          <w:p w14:paraId="5F36141D">
            <w:pPr>
              <w:widowControl/>
              <w:spacing w:line="240" w:lineRule="auto"/>
              <w:jc w:val="center"/>
              <w:rPr>
                <w:rFonts w:hint="default" w:ascii="Times New Roman" w:hAnsi="Times New Roman" w:cs="Times New Roman"/>
                <w:color w:val="auto"/>
                <w:sz w:val="22"/>
                <w:szCs w:val="22"/>
                <w:highlight w:val="none"/>
                <w:lang w:val="en-US" w:eastAsia="zh-CN"/>
              </w:rPr>
            </w:pPr>
            <w:r>
              <w:rPr>
                <w:rFonts w:ascii="Times New Roman" w:hAnsi="Times New Roman" w:eastAsia="宋体" w:cs="Times New Roman"/>
                <w:color w:val="000000"/>
                <w:kern w:val="0"/>
                <w:sz w:val="22"/>
                <w:szCs w:val="22"/>
              </w:rPr>
              <w:t>准确度等级：2.0</w:t>
            </w:r>
            <w:r>
              <w:rPr>
                <w:rFonts w:hint="eastAsia" w:ascii="Times New Roman" w:hAnsi="Times New Roman" w:cs="Times New Roman"/>
                <w:color w:val="000000"/>
                <w:kern w:val="0"/>
                <w:sz w:val="22"/>
                <w:szCs w:val="22"/>
                <w:lang w:val="en-US" w:eastAsia="zh-CN"/>
              </w:rPr>
              <w:t xml:space="preserve"> </w:t>
            </w:r>
            <w:r>
              <w:rPr>
                <w:rFonts w:ascii="Times New Roman" w:hAnsi="Times New Roman" w:eastAsia="宋体" w:cs="Times New Roman"/>
                <w:color w:val="000000"/>
                <w:kern w:val="0"/>
                <w:sz w:val="22"/>
                <w:szCs w:val="22"/>
              </w:rPr>
              <w:t>级</w:t>
            </w:r>
          </w:p>
        </w:tc>
      </w:tr>
      <w:tr w14:paraId="2317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11" w:type="pct"/>
            <w:vMerge w:val="continue"/>
            <w:noWrap w:val="0"/>
            <w:vAlign w:val="center"/>
          </w:tcPr>
          <w:p w14:paraId="570C92FF">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601" w:type="pct"/>
            <w:vMerge w:val="continue"/>
            <w:noWrap w:val="0"/>
            <w:vAlign w:val="center"/>
          </w:tcPr>
          <w:p w14:paraId="15BC6FDF">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08" w:type="pct"/>
            <w:gridSpan w:val="2"/>
            <w:noWrap w:val="0"/>
            <w:vAlign w:val="center"/>
          </w:tcPr>
          <w:p w14:paraId="03A98115">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直流电能计量</w:t>
            </w:r>
          </w:p>
        </w:tc>
        <w:tc>
          <w:tcPr>
            <w:tcW w:w="735" w:type="pct"/>
            <w:gridSpan w:val="2"/>
            <w:vMerge w:val="continue"/>
            <w:noWrap w:val="0"/>
            <w:vAlign w:val="center"/>
          </w:tcPr>
          <w:p w14:paraId="100250A0">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42" w:type="pct"/>
            <w:noWrap w:val="0"/>
            <w:vAlign w:val="center"/>
          </w:tcPr>
          <w:p w14:paraId="5522FA0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准确度等级：2</w:t>
            </w:r>
            <w:r>
              <w:rPr>
                <w:rFonts w:hint="eastAsia" w:ascii="Times New Roman" w:hAnsi="Times New Roman" w:cs="Times New Roman"/>
                <w:color w:val="auto"/>
                <w:sz w:val="22"/>
                <w:szCs w:val="22"/>
                <w:highlight w:val="none"/>
                <w:lang w:val="en-US" w:eastAsia="zh-CN"/>
              </w:rPr>
              <w:t xml:space="preserve">.0 </w:t>
            </w:r>
            <w:r>
              <w:rPr>
                <w:rFonts w:hint="default" w:ascii="Times New Roman" w:hAnsi="Times New Roman" w:cs="Times New Roman"/>
                <w:color w:val="auto"/>
                <w:sz w:val="22"/>
                <w:szCs w:val="22"/>
                <w:highlight w:val="none"/>
                <w:lang w:val="en-US" w:eastAsia="zh-CN"/>
              </w:rPr>
              <w:t>级</w:t>
            </w:r>
          </w:p>
        </w:tc>
      </w:tr>
      <w:tr w14:paraId="0BDF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11" w:type="pct"/>
            <w:vMerge w:val="continue"/>
            <w:noWrap w:val="0"/>
            <w:vAlign w:val="center"/>
          </w:tcPr>
          <w:p w14:paraId="4C67835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noWrap w:val="0"/>
            <w:vAlign w:val="center"/>
          </w:tcPr>
          <w:p w14:paraId="702A9262">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温度测量仪表</w:t>
            </w:r>
          </w:p>
        </w:tc>
        <w:tc>
          <w:tcPr>
            <w:tcW w:w="1310" w:type="pct"/>
            <w:gridSpan w:val="3"/>
            <w:noWrap w:val="0"/>
            <w:vAlign w:val="center"/>
          </w:tcPr>
          <w:p w14:paraId="51EE2A4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温度</w:t>
            </w:r>
          </w:p>
        </w:tc>
        <w:tc>
          <w:tcPr>
            <w:tcW w:w="2342" w:type="pct"/>
            <w:noWrap w:val="0"/>
            <w:vAlign w:val="center"/>
          </w:tcPr>
          <w:p w14:paraId="262C3E0A">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准确度等级：1.0 级</w:t>
            </w:r>
          </w:p>
        </w:tc>
      </w:tr>
      <w:tr w14:paraId="3145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511" w:type="pct"/>
            <w:vMerge w:val="continue"/>
            <w:noWrap w:val="0"/>
            <w:vAlign w:val="center"/>
          </w:tcPr>
          <w:p w14:paraId="1208213C">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vMerge w:val="restart"/>
            <w:noWrap w:val="0"/>
            <w:vAlign w:val="center"/>
          </w:tcPr>
          <w:p w14:paraId="59A7922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kern w:val="2"/>
                <w:sz w:val="22"/>
                <w:szCs w:val="22"/>
                <w:highlight w:val="none"/>
                <w:lang w:val="en-US" w:eastAsia="zh-CN" w:bidi="ar-SA"/>
              </w:rPr>
            </w:pPr>
            <w:r>
              <w:rPr>
                <w:rFonts w:hint="default" w:ascii="Times New Roman" w:hAnsi="Times New Roman" w:cs="Times New Roman"/>
                <w:color w:val="auto"/>
                <w:sz w:val="22"/>
                <w:szCs w:val="22"/>
                <w:highlight w:val="none"/>
                <w:lang w:val="en-US" w:eastAsia="zh-CN"/>
              </w:rPr>
              <w:t>压力测量仪表</w:t>
            </w:r>
          </w:p>
        </w:tc>
        <w:tc>
          <w:tcPr>
            <w:tcW w:w="655" w:type="pct"/>
            <w:gridSpan w:val="2"/>
            <w:noWrap w:val="0"/>
            <w:vAlign w:val="center"/>
          </w:tcPr>
          <w:p w14:paraId="36BED9D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一般压力表</w:t>
            </w:r>
          </w:p>
        </w:tc>
        <w:tc>
          <w:tcPr>
            <w:tcW w:w="655" w:type="pct"/>
            <w:vMerge w:val="restart"/>
            <w:noWrap w:val="0"/>
            <w:vAlign w:val="center"/>
          </w:tcPr>
          <w:p w14:paraId="2A08C14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压力</w:t>
            </w:r>
          </w:p>
        </w:tc>
        <w:tc>
          <w:tcPr>
            <w:tcW w:w="2342" w:type="pct"/>
            <w:noWrap w:val="0"/>
            <w:vAlign w:val="center"/>
          </w:tcPr>
          <w:p w14:paraId="37C7471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kern w:val="2"/>
                <w:sz w:val="22"/>
                <w:szCs w:val="22"/>
                <w:highlight w:val="none"/>
                <w:lang w:val="en-US" w:eastAsia="zh-CN" w:bidi="ar-SA"/>
              </w:rPr>
            </w:pPr>
            <w:r>
              <w:rPr>
                <w:rFonts w:hint="default" w:ascii="Times New Roman" w:hAnsi="Times New Roman" w:cs="Times New Roman"/>
                <w:color w:val="auto"/>
                <w:sz w:val="22"/>
                <w:szCs w:val="22"/>
                <w:highlight w:val="none"/>
                <w:lang w:val="en-US" w:eastAsia="zh-CN"/>
              </w:rPr>
              <w:t>准确度等级：1.6 级</w:t>
            </w:r>
          </w:p>
        </w:tc>
      </w:tr>
      <w:tr w14:paraId="3176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511" w:type="pct"/>
            <w:vMerge w:val="continue"/>
            <w:noWrap w:val="0"/>
            <w:vAlign w:val="center"/>
          </w:tcPr>
          <w:p w14:paraId="12802ED3">
            <w:pPr>
              <w:keepNext w:val="0"/>
              <w:keepLines w:val="0"/>
              <w:pageBreakBefore w:val="0"/>
              <w:widowControl/>
              <w:wordWrap/>
              <w:overflowPunct/>
              <w:topLinePunct w:val="0"/>
              <w:bidi w:val="0"/>
              <w:spacing w:line="240" w:lineRule="auto"/>
              <w:ind w:firstLine="0" w:firstLineChars="0"/>
              <w:jc w:val="center"/>
            </w:pPr>
          </w:p>
        </w:tc>
        <w:tc>
          <w:tcPr>
            <w:tcW w:w="835" w:type="pct"/>
            <w:gridSpan w:val="2"/>
            <w:vMerge w:val="continue"/>
            <w:noWrap w:val="0"/>
            <w:vAlign w:val="center"/>
          </w:tcPr>
          <w:p w14:paraId="79843162">
            <w:pPr>
              <w:keepNext w:val="0"/>
              <w:keepLines w:val="0"/>
              <w:pageBreakBefore w:val="0"/>
              <w:widowControl/>
              <w:wordWrap/>
              <w:overflowPunct/>
              <w:topLinePunct w:val="0"/>
              <w:bidi w:val="0"/>
              <w:spacing w:line="240" w:lineRule="auto"/>
              <w:ind w:firstLine="0" w:firstLineChars="0"/>
              <w:jc w:val="center"/>
            </w:pPr>
          </w:p>
        </w:tc>
        <w:tc>
          <w:tcPr>
            <w:tcW w:w="655" w:type="pct"/>
            <w:gridSpan w:val="2"/>
            <w:noWrap w:val="0"/>
            <w:vAlign w:val="center"/>
          </w:tcPr>
          <w:p w14:paraId="33B9D22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压力</w:t>
            </w:r>
            <w:r>
              <w:rPr>
                <w:rFonts w:hint="eastAsia" w:ascii="Times New Roman" w:hAnsi="Times New Roman" w:cs="Times New Roman"/>
                <w:color w:val="auto"/>
                <w:sz w:val="22"/>
                <w:szCs w:val="22"/>
                <w:highlight w:val="none"/>
                <w:lang w:val="en-US" w:eastAsia="zh-CN"/>
              </w:rPr>
              <w:t>变送器</w:t>
            </w:r>
          </w:p>
        </w:tc>
        <w:tc>
          <w:tcPr>
            <w:tcW w:w="655" w:type="pct"/>
            <w:vMerge w:val="continue"/>
            <w:noWrap w:val="0"/>
            <w:vAlign w:val="center"/>
          </w:tcPr>
          <w:p w14:paraId="1C08E2BD">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2342" w:type="pct"/>
            <w:noWrap w:val="0"/>
            <w:vAlign w:val="center"/>
          </w:tcPr>
          <w:p w14:paraId="52C97209">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准确度等级：0.5 级</w:t>
            </w:r>
          </w:p>
        </w:tc>
      </w:tr>
      <w:tr w14:paraId="180C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511" w:type="pct"/>
            <w:vMerge w:val="continue"/>
            <w:noWrap w:val="0"/>
            <w:vAlign w:val="center"/>
          </w:tcPr>
          <w:p w14:paraId="7C066C71">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p>
        </w:tc>
        <w:tc>
          <w:tcPr>
            <w:tcW w:w="835" w:type="pct"/>
            <w:gridSpan w:val="2"/>
            <w:noWrap w:val="0"/>
            <w:vAlign w:val="center"/>
          </w:tcPr>
          <w:p w14:paraId="009004F4">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氧弹热量计</w:t>
            </w:r>
          </w:p>
        </w:tc>
        <w:tc>
          <w:tcPr>
            <w:tcW w:w="1310" w:type="pct"/>
            <w:gridSpan w:val="3"/>
            <w:noWrap w:val="0"/>
            <w:vAlign w:val="center"/>
          </w:tcPr>
          <w:p w14:paraId="1EC9B133">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低位发热</w:t>
            </w:r>
            <w:r>
              <w:rPr>
                <w:rFonts w:hint="eastAsia" w:ascii="Times New Roman" w:hAnsi="Times New Roman" w:cs="Times New Roman"/>
                <w:color w:val="auto"/>
                <w:sz w:val="22"/>
                <w:szCs w:val="22"/>
                <w:highlight w:val="none"/>
                <w:lang w:val="en-US" w:eastAsia="zh-CN"/>
              </w:rPr>
              <w:t>量</w:t>
            </w:r>
          </w:p>
        </w:tc>
        <w:tc>
          <w:tcPr>
            <w:tcW w:w="2342" w:type="pct"/>
            <w:noWrap w:val="0"/>
            <w:vAlign w:val="center"/>
          </w:tcPr>
          <w:p w14:paraId="7B4A7846">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计量性能要求：A</w:t>
            </w:r>
            <w:r>
              <w:rPr>
                <w:rFonts w:hint="eastAsia" w:ascii="Times New Roman" w:hAnsi="Times New Roman" w:cs="Times New Roman"/>
                <w:color w:val="auto"/>
                <w:sz w:val="22"/>
                <w:szCs w:val="22"/>
                <w:highlight w:val="none"/>
                <w:lang w:val="en-US" w:eastAsia="zh-CN"/>
              </w:rPr>
              <w:t xml:space="preserve"> </w:t>
            </w:r>
            <w:r>
              <w:rPr>
                <w:rFonts w:hint="default" w:ascii="Times New Roman" w:hAnsi="Times New Roman" w:cs="Times New Roman"/>
                <w:color w:val="auto"/>
                <w:sz w:val="22"/>
                <w:szCs w:val="22"/>
                <w:highlight w:val="none"/>
                <w:lang w:val="en-US" w:eastAsia="zh-CN"/>
              </w:rPr>
              <w:t>级</w:t>
            </w:r>
          </w:p>
        </w:tc>
      </w:tr>
      <w:tr w14:paraId="1CB1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000" w:type="pct"/>
            <w:gridSpan w:val="7"/>
            <w:noWrap w:val="0"/>
            <w:vAlign w:val="center"/>
          </w:tcPr>
          <w:p w14:paraId="17CB453A">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注1：运行中的电能计量装置按其所计量电能的多少，将用户分为五类。Ⅰ类用户为月平均用电量500万 kWh及以上或变压器容量为10000kVA及以上的高压计费用户；Ⅱ类用户为小于I类用户用电（或变压器容量)但月平均用电量100万 kWh及以上或变压器量为2000  kVA及以上的高压计费用户；Ⅲ类用户为小于Ⅱ类用户用电量(或变压器容量) 但月平均用电量10万kWh及以上或变压器容量为315 kVA及以上的计费用户；Ⅳ类用户为负荷容量为315 kVA以下的计费用户；V类用户为单相供电的计费用户。</w:t>
            </w:r>
          </w:p>
          <w:p w14:paraId="6794A491">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注2：当计量器具是由传感器、二次仪表组成的测量装置或系统时，表中给出的准确度等级应是装置或系统的准确度等级，装置或系统未明确给出其准确度等级时，可用传感器与二次仪表的准确度等级按误差合成方法合成。</w:t>
            </w:r>
          </w:p>
          <w:p w14:paraId="159AC27C">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注3：用于成品油贸易结算的计量器具的准确度等级应不低于0.2。</w:t>
            </w:r>
          </w:p>
          <w:p w14:paraId="5CFD72B9">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注4：用于天然气贸易结算的计量器具的准确度等级应符合GB/T 18603-2014附录B的要求。</w:t>
            </w:r>
          </w:p>
          <w:p w14:paraId="38F2EE22">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cs="Times New Roman"/>
                <w:color w:val="auto"/>
                <w:sz w:val="22"/>
                <w:szCs w:val="22"/>
                <w:highlight w:val="none"/>
                <w:lang w:val="en-US" w:eastAsia="zh-CN"/>
              </w:rPr>
            </w:pPr>
            <w:r>
              <w:rPr>
                <w:rFonts w:hint="default" w:ascii="Times New Roman" w:hAnsi="Times New Roman" w:cs="Times New Roman"/>
                <w:color w:val="auto"/>
                <w:sz w:val="22"/>
                <w:szCs w:val="22"/>
                <w:highlight w:val="none"/>
                <w:lang w:val="en-US" w:eastAsia="zh-CN"/>
              </w:rPr>
              <w:t>注5：排放单位可按照实际情况选择计量排放因子的相应准确度等级计量器具，器具类别不限于表中所示。</w:t>
            </w:r>
          </w:p>
        </w:tc>
      </w:tr>
    </w:tbl>
    <w:p w14:paraId="02BB17E2">
      <w:pPr>
        <w:pStyle w:val="2"/>
        <w:bidi w:val="0"/>
        <w:rPr>
          <w:rFonts w:hint="default"/>
        </w:rPr>
      </w:pPr>
      <w:bookmarkStart w:id="26" w:name="_Toc2529"/>
      <w:bookmarkStart w:id="27" w:name="_Toc25"/>
      <w:r>
        <w:rPr>
          <w:rFonts w:hint="eastAsia"/>
          <w:lang w:val="en-US" w:eastAsia="zh-CN"/>
        </w:rPr>
        <w:t xml:space="preserve">7 </w:t>
      </w:r>
      <w:r>
        <w:rPr>
          <w:rFonts w:hint="eastAsia"/>
          <w:lang w:eastAsia="zh-CN"/>
        </w:rPr>
        <w:t>温室气体</w:t>
      </w:r>
      <w:r>
        <w:rPr>
          <w:rFonts w:hint="default"/>
        </w:rPr>
        <w:t>排放计量器具的管理</w:t>
      </w:r>
      <w:bookmarkEnd w:id="26"/>
      <w:r>
        <w:rPr>
          <w:rFonts w:hint="eastAsia"/>
          <w:lang w:val="en-US" w:eastAsia="zh-CN"/>
        </w:rPr>
        <w:t>要求</w:t>
      </w:r>
      <w:bookmarkEnd w:id="27"/>
    </w:p>
    <w:p w14:paraId="4488C6A4">
      <w:pPr>
        <w:pStyle w:val="3"/>
        <w:bidi w:val="0"/>
        <w:rPr>
          <w:rFonts w:hint="default"/>
        </w:rPr>
      </w:pPr>
      <w:bookmarkStart w:id="28" w:name="_Toc8335"/>
      <w:bookmarkStart w:id="29" w:name="_Toc15255"/>
      <w:r>
        <w:rPr>
          <w:rFonts w:hint="eastAsia"/>
          <w:lang w:val="en-US" w:eastAsia="zh-CN"/>
        </w:rPr>
        <w:t xml:space="preserve">7.1 </w:t>
      </w:r>
      <w:r>
        <w:rPr>
          <w:rFonts w:hint="eastAsia"/>
          <w:lang w:eastAsia="zh-CN"/>
        </w:rPr>
        <w:t>温室气体</w:t>
      </w:r>
      <w:r>
        <w:rPr>
          <w:rFonts w:hint="default"/>
        </w:rPr>
        <w:t>排放计量管理制度</w:t>
      </w:r>
      <w:bookmarkEnd w:id="28"/>
      <w:bookmarkEnd w:id="29"/>
    </w:p>
    <w:p w14:paraId="5F058083">
      <w:pPr>
        <w:bidi w:val="0"/>
        <w:rPr>
          <w:rFonts w:hint="default"/>
        </w:rPr>
      </w:pPr>
      <w:r>
        <w:rPr>
          <w:rFonts w:hint="eastAsia"/>
          <w:lang w:val="en-US" w:eastAsia="zh-CN"/>
        </w:rPr>
        <w:t>7.1.1 企业应建立温室气体排放计量管理体系，形成文件，并保持和持续改进其有效性。</w:t>
      </w:r>
    </w:p>
    <w:p w14:paraId="05ED0992">
      <w:pPr>
        <w:bidi w:val="0"/>
        <w:rPr>
          <w:rFonts w:hint="default"/>
        </w:rPr>
      </w:pPr>
      <w:r>
        <w:rPr>
          <w:rFonts w:hint="eastAsia"/>
          <w:lang w:val="en-US" w:eastAsia="zh-CN"/>
        </w:rPr>
        <w:t>7.1.2 企业</w:t>
      </w:r>
      <w:r>
        <w:rPr>
          <w:rFonts w:hint="default"/>
        </w:rPr>
        <w:t>应建立、保持和使用文件化的程序来规范</w:t>
      </w:r>
      <w:r>
        <w:rPr>
          <w:rFonts w:hint="eastAsia"/>
          <w:lang w:eastAsia="zh-CN"/>
        </w:rPr>
        <w:t>温室气体</w:t>
      </w:r>
      <w:r>
        <w:rPr>
          <w:rFonts w:hint="default"/>
        </w:rPr>
        <w:t>排放计量人员行为、计量器具配备管理和</w:t>
      </w:r>
      <w:r>
        <w:rPr>
          <w:rFonts w:hint="eastAsia"/>
          <w:lang w:val="en-US" w:eastAsia="zh-CN"/>
        </w:rPr>
        <w:t>计量</w:t>
      </w:r>
      <w:r>
        <w:rPr>
          <w:rFonts w:hint="default"/>
        </w:rPr>
        <w:t>数据的采集、处理和汇总</w:t>
      </w:r>
      <w:r>
        <w:rPr>
          <w:rFonts w:hint="eastAsia"/>
          <w:lang w:eastAsia="zh-CN"/>
        </w:rPr>
        <w:t>，格式参照附录C</w:t>
      </w:r>
      <w:r>
        <w:rPr>
          <w:rFonts w:hint="default"/>
        </w:rPr>
        <w:t>。</w:t>
      </w:r>
    </w:p>
    <w:p w14:paraId="73C395C7">
      <w:pPr>
        <w:bidi w:val="0"/>
        <w:rPr>
          <w:rFonts w:hint="default"/>
        </w:rPr>
      </w:pPr>
      <w:r>
        <w:rPr>
          <w:rFonts w:hint="default"/>
        </w:rPr>
        <w:t>7.1.3 温室气体排放计量管理制度至少应包括下列内容：</w:t>
      </w:r>
    </w:p>
    <w:p w14:paraId="6EA5AB40">
      <w:pPr>
        <w:bidi w:val="0"/>
        <w:rPr>
          <w:rFonts w:hint="default"/>
        </w:rPr>
      </w:pPr>
      <w:r>
        <w:rPr>
          <w:rFonts w:hint="default"/>
        </w:rPr>
        <w:t>a)温室气体排放计量管理部门职责；</w:t>
      </w:r>
    </w:p>
    <w:p w14:paraId="2DEB5C6B">
      <w:pPr>
        <w:bidi w:val="0"/>
        <w:rPr>
          <w:rFonts w:hint="default"/>
        </w:rPr>
      </w:pPr>
      <w:r>
        <w:rPr>
          <w:rFonts w:hint="default"/>
        </w:rPr>
        <w:t>b)温室气体排放计量器具配备、使用和维护管理制度；</w:t>
      </w:r>
    </w:p>
    <w:p w14:paraId="015D5AFA">
      <w:pPr>
        <w:bidi w:val="0"/>
        <w:rPr>
          <w:rFonts w:hint="default"/>
        </w:rPr>
      </w:pPr>
      <w:r>
        <w:rPr>
          <w:rFonts w:hint="default"/>
        </w:rPr>
        <w:t>c)温室气体排放计量器具周期检定/校准管理制度；</w:t>
      </w:r>
    </w:p>
    <w:p w14:paraId="79F8FE73">
      <w:pPr>
        <w:bidi w:val="0"/>
        <w:rPr>
          <w:rFonts w:hint="default"/>
        </w:rPr>
      </w:pPr>
      <w:r>
        <w:rPr>
          <w:rFonts w:hint="default"/>
        </w:rPr>
        <w:t>d)温室气体排放计量人员配备、培训和考核管理制度；</w:t>
      </w:r>
    </w:p>
    <w:p w14:paraId="4E6AEAC6">
      <w:pPr>
        <w:bidi w:val="0"/>
        <w:rPr>
          <w:rFonts w:hint="default"/>
        </w:rPr>
      </w:pPr>
      <w:r>
        <w:rPr>
          <w:rFonts w:hint="default"/>
        </w:rPr>
        <w:t>e)温室气体排放计量数据采集、处理、验证、质量控制和应用制度；</w:t>
      </w:r>
    </w:p>
    <w:p w14:paraId="45500DEF">
      <w:pPr>
        <w:bidi w:val="0"/>
        <w:rPr>
          <w:rFonts w:hint="default"/>
        </w:rPr>
      </w:pPr>
      <w:r>
        <w:rPr>
          <w:rFonts w:hint="default"/>
        </w:rPr>
        <w:t>f)温室气体排放计量工作自查和改进制度。</w:t>
      </w:r>
    </w:p>
    <w:p w14:paraId="04BBB977">
      <w:pPr>
        <w:bidi w:val="0"/>
        <w:rPr>
          <w:rFonts w:hint="default"/>
        </w:rPr>
      </w:pPr>
      <w:r>
        <w:rPr>
          <w:rFonts w:hint="default"/>
        </w:rPr>
        <w:t xml:space="preserve">7.1.4 </w:t>
      </w:r>
      <w:r>
        <w:rPr>
          <w:rFonts w:hint="eastAsia"/>
          <w:lang w:val="en-US" w:eastAsia="zh-CN"/>
        </w:rPr>
        <w:t>企业</w:t>
      </w:r>
      <w:r>
        <w:rPr>
          <w:rFonts w:hint="default"/>
        </w:rPr>
        <w:t>应建立碳源流排放源一览表，对活动数据和排放因子的数据获取提出明确要求，对需要配备计量器具的，应配备相应计量器具。</w:t>
      </w:r>
    </w:p>
    <w:p w14:paraId="5A8B1F4E">
      <w:pPr>
        <w:bidi w:val="0"/>
        <w:rPr>
          <w:rFonts w:hint="default" w:ascii="Times New Roman" w:hAnsi="Times New Roman" w:eastAsia="宋体" w:cs="Times New Roman"/>
          <w:spacing w:val="8"/>
          <w:sz w:val="24"/>
          <w:szCs w:val="24"/>
        </w:rPr>
      </w:pPr>
      <w:r>
        <w:rPr>
          <w:rFonts w:hint="default"/>
        </w:rPr>
        <w:t>7.1.5 企业应使用依法经计量检定合格或者校准的计量器具开展温室气体排放相关检验检测；对于固定源温室气体排放，宜采用实测法，运行烟气二氧化碳排放自动监测设备，提高交叉比对验证能力。</w:t>
      </w:r>
    </w:p>
    <w:p w14:paraId="1A066298">
      <w:pPr>
        <w:pStyle w:val="3"/>
        <w:bidi w:val="0"/>
        <w:rPr>
          <w:rFonts w:hint="default"/>
        </w:rPr>
      </w:pPr>
      <w:bookmarkStart w:id="30" w:name="_Toc24404"/>
      <w:bookmarkStart w:id="31" w:name="_Toc9742"/>
      <w:r>
        <w:rPr>
          <w:rFonts w:hint="eastAsia"/>
          <w:lang w:val="en-US" w:eastAsia="zh-CN"/>
        </w:rPr>
        <w:t xml:space="preserve">7.2 </w:t>
      </w:r>
      <w:r>
        <w:rPr>
          <w:rFonts w:hint="eastAsia"/>
          <w:lang w:eastAsia="zh-CN"/>
        </w:rPr>
        <w:t>温室气体</w:t>
      </w:r>
      <w:r>
        <w:rPr>
          <w:rFonts w:hint="default"/>
        </w:rPr>
        <w:t>排放计量人员</w:t>
      </w:r>
      <w:bookmarkEnd w:id="30"/>
      <w:bookmarkEnd w:id="31"/>
    </w:p>
    <w:p w14:paraId="673B61BC">
      <w:pPr>
        <w:bidi w:val="0"/>
        <w:jc w:val="both"/>
        <w:rPr>
          <w:rFonts w:hint="eastAsia"/>
          <w:lang w:val="en-US" w:eastAsia="zh-CN"/>
        </w:rPr>
      </w:pPr>
      <w:r>
        <w:rPr>
          <w:rFonts w:hint="eastAsia"/>
          <w:lang w:val="en-US" w:eastAsia="zh-CN"/>
        </w:rPr>
        <w:t>7.2.1 企业应根据工作需要配备足够的专业人员从事温室气体排放计量管理工作，保证温室气体排放计量职责和管理制度落实到位。</w:t>
      </w:r>
    </w:p>
    <w:p w14:paraId="1822507D">
      <w:pPr>
        <w:bidi w:val="0"/>
        <w:jc w:val="both"/>
        <w:rPr>
          <w:rFonts w:hint="default"/>
          <w:lang w:val="en-US" w:eastAsia="zh-CN"/>
        </w:rPr>
      </w:pPr>
      <w:r>
        <w:rPr>
          <w:rFonts w:hint="eastAsia"/>
          <w:lang w:val="en-US" w:eastAsia="zh-CN"/>
        </w:rPr>
        <w:t>7.2.2 企业应设专人负责温室气体排放计量器具配备、使用、检定/校准、维护、报废等管理工作，依法实施温室气体排放计量器具的检定/校准，确保计量器具量值的正确可靠</w:t>
      </w:r>
      <w:r>
        <w:rPr>
          <w:rFonts w:hint="default"/>
          <w:lang w:val="en-US" w:eastAsia="zh-CN"/>
        </w:rPr>
        <w:t>。</w:t>
      </w:r>
    </w:p>
    <w:p w14:paraId="217065F1">
      <w:pPr>
        <w:bidi w:val="0"/>
        <w:jc w:val="both"/>
        <w:rPr>
          <w:rFonts w:hint="default"/>
          <w:lang w:val="en-US" w:eastAsia="zh-CN"/>
        </w:rPr>
      </w:pPr>
      <w:r>
        <w:rPr>
          <w:rFonts w:hint="default"/>
          <w:lang w:val="en-US" w:eastAsia="zh-CN"/>
        </w:rPr>
        <w:t>7.2.</w:t>
      </w:r>
      <w:r>
        <w:rPr>
          <w:rFonts w:hint="eastAsia"/>
          <w:lang w:val="en-US" w:eastAsia="zh-CN"/>
        </w:rPr>
        <w:t>3</w:t>
      </w:r>
      <w:r>
        <w:rPr>
          <w:rFonts w:hint="default"/>
          <w:lang w:val="en-US" w:eastAsia="zh-CN"/>
        </w:rPr>
        <w:t xml:space="preserve"> </w:t>
      </w:r>
      <w:r>
        <w:rPr>
          <w:rFonts w:hint="eastAsia"/>
          <w:lang w:val="en-US" w:eastAsia="zh-CN"/>
        </w:rPr>
        <w:t>企业</w:t>
      </w:r>
      <w:r>
        <w:rPr>
          <w:rFonts w:hint="default"/>
          <w:lang w:val="en-US" w:eastAsia="zh-CN"/>
        </w:rPr>
        <w:t>温室气体排放计量管理人员应</w:t>
      </w:r>
      <w:r>
        <w:rPr>
          <w:rFonts w:hint="eastAsia"/>
          <w:lang w:val="en-US" w:eastAsia="zh-CN"/>
        </w:rPr>
        <w:t>掌握从事岗位所需的专业技术和业务知识，</w:t>
      </w:r>
      <w:r>
        <w:rPr>
          <w:rFonts w:hint="default"/>
          <w:lang w:val="en-US" w:eastAsia="zh-CN"/>
        </w:rPr>
        <w:t>通过培训考核，持证上岗</w:t>
      </w:r>
      <w:r>
        <w:rPr>
          <w:rFonts w:hint="eastAsia"/>
          <w:lang w:val="en-US" w:eastAsia="zh-CN"/>
        </w:rPr>
        <w:t>。</w:t>
      </w:r>
      <w:r>
        <w:rPr>
          <w:rFonts w:hint="default"/>
          <w:lang w:val="en-US" w:eastAsia="zh-CN"/>
        </w:rPr>
        <w:t>其应建立和保存管理人员的技术档案</w:t>
      </w:r>
      <w:r>
        <w:rPr>
          <w:rFonts w:hint="eastAsia"/>
          <w:lang w:val="en-US" w:eastAsia="zh-CN"/>
        </w:rPr>
        <w:t>，保存其能力、教育、专业资格、培训、技能和经验等记录。</w:t>
      </w:r>
    </w:p>
    <w:p w14:paraId="3A9E34A1">
      <w:pPr>
        <w:bidi w:val="0"/>
        <w:jc w:val="both"/>
        <w:rPr>
          <w:rFonts w:hint="eastAsia"/>
          <w:lang w:val="en-US" w:eastAsia="zh-CN"/>
        </w:rPr>
      </w:pPr>
      <w:r>
        <w:rPr>
          <w:rFonts w:hint="default"/>
          <w:lang w:val="en-US" w:eastAsia="zh-CN"/>
        </w:rPr>
        <w:t>7.2.</w:t>
      </w:r>
      <w:r>
        <w:rPr>
          <w:rFonts w:hint="eastAsia"/>
          <w:lang w:val="en-US" w:eastAsia="zh-CN"/>
        </w:rPr>
        <w:t>4</w:t>
      </w:r>
      <w:r>
        <w:rPr>
          <w:rFonts w:hint="default"/>
          <w:lang w:val="en-US" w:eastAsia="zh-CN"/>
        </w:rPr>
        <w:t xml:space="preserve"> 温室气体排放计量器具检定、校准和维修人员，</w:t>
      </w:r>
      <w:r>
        <w:rPr>
          <w:rFonts w:hint="eastAsia"/>
          <w:lang w:val="en-US" w:eastAsia="zh-CN"/>
        </w:rPr>
        <w:t>应</w:t>
      </w:r>
      <w:r>
        <w:rPr>
          <w:rFonts w:hint="default"/>
          <w:lang w:val="en-US" w:eastAsia="zh-CN"/>
        </w:rPr>
        <w:t>具有相应的资质</w:t>
      </w:r>
      <w:r>
        <w:rPr>
          <w:rFonts w:hint="eastAsia"/>
          <w:lang w:val="en-US" w:eastAsia="zh-CN"/>
        </w:rPr>
        <w:t>，具备温室气体排放计量技术和业务能力。</w:t>
      </w:r>
    </w:p>
    <w:p w14:paraId="0465FFAB">
      <w:pPr>
        <w:bidi w:val="0"/>
        <w:jc w:val="both"/>
        <w:rPr>
          <w:rFonts w:hint="default"/>
          <w:sz w:val="21"/>
          <w:szCs w:val="18"/>
          <w:lang w:val="en-US" w:eastAsia="zh-CN"/>
        </w:rPr>
      </w:pPr>
      <w:r>
        <w:rPr>
          <w:rFonts w:hint="default"/>
          <w:sz w:val="21"/>
          <w:szCs w:val="18"/>
          <w:lang w:val="en-US" w:eastAsia="zh-CN"/>
        </w:rPr>
        <w:t>注：</w:t>
      </w:r>
      <w:r>
        <w:rPr>
          <w:rFonts w:hint="eastAsia"/>
          <w:sz w:val="21"/>
          <w:szCs w:val="18"/>
          <w:lang w:val="en-US" w:eastAsia="zh-CN"/>
        </w:rPr>
        <w:t>企业</w:t>
      </w:r>
      <w:r>
        <w:rPr>
          <w:rFonts w:hint="default"/>
          <w:sz w:val="21"/>
          <w:szCs w:val="18"/>
          <w:lang w:val="en-US" w:eastAsia="zh-CN"/>
        </w:rPr>
        <w:t>从事计量检定/校准等人员应至少1人取得二级（含）以上注册计量师资格证书或具备温室气体排放测量相关专业领域3年以上工作经历。</w:t>
      </w:r>
    </w:p>
    <w:p w14:paraId="443E2267">
      <w:pPr>
        <w:pStyle w:val="37"/>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outlineLvl w:val="1"/>
        <w:rPr>
          <w:rFonts w:hint="default" w:ascii="Times New Roman" w:hAnsi="Times New Roman" w:cs="Times New Roman"/>
          <w:sz w:val="24"/>
          <w:szCs w:val="24"/>
        </w:rPr>
      </w:pPr>
      <w:bookmarkStart w:id="32" w:name="_Toc21133"/>
      <w:bookmarkStart w:id="33" w:name="_Toc1090"/>
      <w:r>
        <w:rPr>
          <w:rFonts w:hint="eastAsia" w:cs="黑体"/>
          <w:b w:val="0"/>
          <w:bCs w:val="0"/>
          <w:i w:val="0"/>
          <w:iCs w:val="0"/>
          <w:caps w:val="0"/>
          <w:strike w:val="0"/>
          <w:dstrike w:val="0"/>
          <w:outline w:val="0"/>
          <w:shadow w:val="0"/>
          <w:emboss w:val="0"/>
          <w:imprint w:val="0"/>
          <w:vanish w:val="0"/>
          <w:spacing w:val="0"/>
          <w:kern w:val="0"/>
          <w:position w:val="0"/>
          <w:sz w:val="24"/>
          <w:szCs w:val="24"/>
          <w:u w:val="none"/>
          <w:vertAlign w:val="baseline"/>
          <w:lang w:val="en-US" w:eastAsia="zh-CN" w:bidi="ar-SA"/>
        </w:rPr>
        <w:t xml:space="preserve">7.3 </w:t>
      </w:r>
      <w:r>
        <w:rPr>
          <w:rFonts w:hint="eastAsia" w:ascii="Times New Roman" w:hAnsi="Times New Roman" w:cs="Times New Roman"/>
          <w:sz w:val="24"/>
          <w:szCs w:val="24"/>
          <w:lang w:eastAsia="zh-CN"/>
        </w:rPr>
        <w:t>温室气体</w:t>
      </w:r>
      <w:r>
        <w:rPr>
          <w:rFonts w:hint="default" w:ascii="Times New Roman" w:hAnsi="Times New Roman" w:cs="Times New Roman"/>
          <w:sz w:val="24"/>
          <w:szCs w:val="24"/>
        </w:rPr>
        <w:t>排放计量器具</w:t>
      </w:r>
      <w:bookmarkEnd w:id="32"/>
      <w:bookmarkEnd w:id="33"/>
    </w:p>
    <w:p w14:paraId="423CA4BD">
      <w:pPr>
        <w:pStyle w:val="38"/>
        <w:numPr>
          <w:ilvl w:val="2"/>
          <w:numId w:val="0"/>
        </w:numPr>
        <w:bidi w:val="0"/>
        <w:spacing w:before="0" w:beforeLines="0" w:after="0" w:afterLines="0" w:line="360" w:lineRule="auto"/>
        <w:ind w:left="0" w:leftChars="0" w:firstLine="0" w:firstLineChars="0"/>
        <w:jc w:val="both"/>
        <w:rPr>
          <w:rFonts w:hint="default" w:ascii="Times New Roman" w:hAnsi="Times New Roman" w:eastAsia="宋体" w:cs="Times New Roman"/>
          <w:sz w:val="24"/>
          <w:szCs w:val="24"/>
        </w:rPr>
      </w:pPr>
      <w:r>
        <w:rPr>
          <w:rFonts w:hint="eastAsia" w:cs="黑体"/>
          <w:b w:val="0"/>
          <w:i w:val="0"/>
          <w:sz w:val="24"/>
          <w:szCs w:val="24"/>
          <w:lang w:val="en-US" w:eastAsia="zh-CN" w:bidi="ar-SA"/>
        </w:rPr>
        <w:t>7</w:t>
      </w:r>
      <w:r>
        <w:rPr>
          <w:rFonts w:hint="default" w:ascii="黑体" w:hAnsi="黑体" w:eastAsia="黑体" w:cs="黑体"/>
          <w:b w:val="0"/>
          <w:i w:val="0"/>
          <w:sz w:val="24"/>
          <w:szCs w:val="24"/>
          <w:lang w:val="en-US" w:eastAsia="zh-CN" w:bidi="ar-SA"/>
        </w:rPr>
        <w:t>.3.1</w:t>
      </w:r>
      <w:r>
        <w:rPr>
          <w:rFonts w:hint="eastAsia" w:cs="黑体"/>
          <w:b w:val="0"/>
          <w:i w:val="0"/>
          <w:sz w:val="24"/>
          <w:szCs w:val="24"/>
          <w:lang w:val="en-US" w:eastAsia="zh-CN" w:bidi="ar-SA"/>
        </w:rPr>
        <w:t xml:space="preserve"> </w:t>
      </w:r>
      <w:r>
        <w:rPr>
          <w:rFonts w:hint="default" w:ascii="Times New Roman" w:hAnsi="Times New Roman" w:eastAsia="宋体"/>
          <w:spacing w:val="7"/>
          <w:sz w:val="24"/>
          <w:szCs w:val="24"/>
          <w:highlight w:val="none"/>
          <w:lang w:eastAsia="zh-CN"/>
        </w:rPr>
        <w:t>应建立</w:t>
      </w:r>
      <w:r>
        <w:rPr>
          <w:rFonts w:hint="eastAsia" w:ascii="Times New Roman" w:hAnsi="Times New Roman" w:eastAsia="宋体"/>
          <w:spacing w:val="7"/>
          <w:sz w:val="24"/>
          <w:szCs w:val="24"/>
          <w:highlight w:val="none"/>
          <w:lang w:eastAsia="zh-CN"/>
        </w:rPr>
        <w:t>温室气体排放计量</w:t>
      </w:r>
      <w:r>
        <w:rPr>
          <w:rFonts w:hint="default" w:ascii="Times New Roman" w:hAnsi="Times New Roman" w:eastAsia="宋体"/>
          <w:spacing w:val="7"/>
          <w:sz w:val="24"/>
          <w:szCs w:val="24"/>
          <w:highlight w:val="none"/>
          <w:lang w:eastAsia="zh-CN"/>
        </w:rPr>
        <w:t>器具台账或完整的</w:t>
      </w:r>
      <w:r>
        <w:rPr>
          <w:rFonts w:hint="eastAsia" w:ascii="Times New Roman" w:hAnsi="Times New Roman" w:eastAsia="宋体"/>
          <w:spacing w:val="7"/>
          <w:sz w:val="24"/>
          <w:szCs w:val="24"/>
          <w:highlight w:val="none"/>
          <w:lang w:eastAsia="zh-CN"/>
        </w:rPr>
        <w:t>温室气体排放计量</w:t>
      </w:r>
      <w:r>
        <w:rPr>
          <w:rFonts w:hint="default" w:ascii="Times New Roman" w:hAnsi="Times New Roman" w:eastAsia="宋体"/>
          <w:spacing w:val="7"/>
          <w:sz w:val="24"/>
          <w:szCs w:val="24"/>
          <w:highlight w:val="none"/>
          <w:lang w:eastAsia="zh-CN"/>
        </w:rPr>
        <w:t>器具一览表。台账或一览表中应列出计量器具名称、型号规格、测量范围、准确度等级、生产厂家、出厂编号、管理编号、安装</w:t>
      </w:r>
      <w:r>
        <w:rPr>
          <w:rFonts w:hint="eastAsia" w:ascii="Times New Roman" w:hAnsi="Times New Roman" w:eastAsia="宋体"/>
          <w:spacing w:val="7"/>
          <w:sz w:val="24"/>
          <w:szCs w:val="24"/>
          <w:highlight w:val="none"/>
          <w:lang w:val="en-US" w:eastAsia="zh-CN"/>
        </w:rPr>
        <w:t>使用或存放</w:t>
      </w:r>
      <w:r>
        <w:rPr>
          <w:rFonts w:hint="default" w:ascii="Times New Roman" w:hAnsi="Times New Roman" w:eastAsia="宋体"/>
          <w:spacing w:val="7"/>
          <w:sz w:val="24"/>
          <w:szCs w:val="24"/>
          <w:highlight w:val="none"/>
          <w:lang w:eastAsia="zh-CN"/>
        </w:rPr>
        <w:t>地点、用途、最近检定/校准日期、检定周期/校准间隔、</w:t>
      </w:r>
      <w:r>
        <w:rPr>
          <w:rFonts w:hint="eastAsia" w:ascii="Times New Roman" w:hAnsi="Times New Roman" w:eastAsia="宋体"/>
          <w:spacing w:val="7"/>
          <w:sz w:val="24"/>
          <w:szCs w:val="24"/>
          <w:highlight w:val="none"/>
          <w:lang w:val="en-US" w:eastAsia="zh-CN"/>
        </w:rPr>
        <w:t>服务源流</w:t>
      </w:r>
      <w:r>
        <w:rPr>
          <w:rFonts w:hint="default" w:ascii="Times New Roman" w:hAnsi="Times New Roman" w:eastAsia="宋体"/>
          <w:spacing w:val="7"/>
          <w:sz w:val="24"/>
          <w:szCs w:val="24"/>
          <w:highlight w:val="none"/>
          <w:lang w:eastAsia="zh-CN"/>
        </w:rPr>
        <w:t>种类等内容</w:t>
      </w:r>
      <w:r>
        <w:rPr>
          <w:rFonts w:hint="default" w:ascii="Times New Roman" w:hAnsi="Times New Roman" w:eastAsia="宋体" w:cs="Times New Roman"/>
          <w:spacing w:val="6"/>
          <w:sz w:val="24"/>
          <w:szCs w:val="24"/>
        </w:rPr>
        <w:t>。</w:t>
      </w:r>
    </w:p>
    <w:p w14:paraId="48B4C044">
      <w:pPr>
        <w:pStyle w:val="38"/>
        <w:numPr>
          <w:ilvl w:val="2"/>
          <w:numId w:val="0"/>
        </w:numPr>
        <w:bidi w:val="0"/>
        <w:spacing w:before="0" w:beforeLines="0" w:after="0" w:afterLines="0" w:line="360" w:lineRule="auto"/>
        <w:ind w:left="0" w:leftChars="0" w:firstLine="0" w:firstLineChars="0"/>
        <w:rPr>
          <w:rFonts w:hint="default" w:ascii="Times New Roman" w:hAnsi="Times New Roman" w:eastAsia="宋体" w:cs="Times New Roman"/>
          <w:sz w:val="24"/>
          <w:szCs w:val="24"/>
        </w:rPr>
      </w:pPr>
      <w:r>
        <w:rPr>
          <w:rFonts w:hint="eastAsia" w:cs="黑体"/>
          <w:b w:val="0"/>
          <w:i w:val="0"/>
          <w:sz w:val="24"/>
          <w:szCs w:val="24"/>
          <w:lang w:val="en-US" w:eastAsia="zh-CN" w:bidi="ar-SA"/>
        </w:rPr>
        <w:t>7</w:t>
      </w:r>
      <w:r>
        <w:rPr>
          <w:rFonts w:hint="default" w:ascii="黑体" w:hAnsi="黑体" w:eastAsia="黑体" w:cs="黑体"/>
          <w:b w:val="0"/>
          <w:i w:val="0"/>
          <w:sz w:val="24"/>
          <w:szCs w:val="24"/>
          <w:lang w:val="en-US" w:eastAsia="zh-CN" w:bidi="ar-SA"/>
        </w:rPr>
        <w:t>.3.2</w:t>
      </w:r>
      <w:r>
        <w:rPr>
          <w:rFonts w:hint="eastAsia" w:cs="黑体"/>
          <w:b w:val="0"/>
          <w:i w:val="0"/>
          <w:sz w:val="24"/>
          <w:szCs w:val="24"/>
          <w:lang w:val="en-US" w:eastAsia="zh-CN" w:bidi="ar-SA"/>
        </w:rPr>
        <w:t xml:space="preserve"> </w:t>
      </w:r>
      <w:r>
        <w:rPr>
          <w:rFonts w:hint="default" w:ascii="Times New Roman" w:hAnsi="Times New Roman" w:eastAsia="宋体" w:cs="Times New Roman"/>
          <w:spacing w:val="7"/>
          <w:sz w:val="24"/>
          <w:szCs w:val="24"/>
        </w:rPr>
        <w:t>应建立</w:t>
      </w:r>
      <w:r>
        <w:rPr>
          <w:rFonts w:hint="eastAsia" w:ascii="Times New Roman" w:hAnsi="Times New Roman" w:eastAsia="宋体" w:cs="Times New Roman"/>
          <w:spacing w:val="7"/>
          <w:sz w:val="24"/>
          <w:szCs w:val="24"/>
          <w:lang w:val="en-US" w:eastAsia="zh-CN"/>
        </w:rPr>
        <w:t>完整的</w:t>
      </w:r>
      <w:r>
        <w:rPr>
          <w:rFonts w:hint="eastAsia" w:ascii="Times New Roman" w:hAnsi="Times New Roman" w:eastAsia="宋体" w:cs="Times New Roman"/>
          <w:spacing w:val="7"/>
          <w:sz w:val="24"/>
          <w:szCs w:val="24"/>
          <w:lang w:eastAsia="zh-CN"/>
        </w:rPr>
        <w:t>温室气体</w:t>
      </w:r>
      <w:r>
        <w:rPr>
          <w:rFonts w:hint="default" w:ascii="Times New Roman" w:hAnsi="Times New Roman" w:eastAsia="宋体" w:cs="Times New Roman"/>
          <w:spacing w:val="7"/>
          <w:sz w:val="24"/>
          <w:szCs w:val="24"/>
        </w:rPr>
        <w:t>排放计量器具档案，内容包括：</w:t>
      </w:r>
    </w:p>
    <w:p w14:paraId="51E4919B">
      <w:pPr>
        <w:spacing w:line="360" w:lineRule="auto"/>
        <w:ind w:firstLine="508" w:firstLineChars="200"/>
        <w:rPr>
          <w:rFonts w:ascii="Times New Roman" w:hAnsi="Times New Roman" w:eastAsia="宋体" w:cs="Times New Roman"/>
          <w:snapToGrid/>
          <w:color w:val="auto"/>
          <w:spacing w:val="7"/>
          <w:sz w:val="24"/>
          <w:szCs w:val="24"/>
          <w:lang w:val="en-US" w:eastAsia="zh-CN" w:bidi="ar-SA"/>
        </w:rPr>
      </w:pPr>
      <w:r>
        <w:rPr>
          <w:rFonts w:hint="eastAsia" w:ascii="Times New Roman" w:hAnsi="Times New Roman" w:eastAsia="宋体" w:cs="Times New Roman"/>
          <w:snapToGrid/>
          <w:color w:val="auto"/>
          <w:spacing w:val="7"/>
          <w:sz w:val="24"/>
          <w:szCs w:val="24"/>
          <w:lang w:val="en-US" w:eastAsia="zh-CN" w:bidi="ar-SA"/>
        </w:rPr>
        <w:t>a</w:t>
      </w:r>
      <w:r>
        <w:rPr>
          <w:rFonts w:ascii="Times New Roman" w:hAnsi="Times New Roman" w:eastAsia="宋体" w:cs="Times New Roman"/>
          <w:snapToGrid/>
          <w:color w:val="auto"/>
          <w:spacing w:val="7"/>
          <w:sz w:val="24"/>
          <w:szCs w:val="24"/>
          <w:lang w:val="en-US" w:eastAsia="zh-CN" w:bidi="ar-SA"/>
        </w:rPr>
        <w:t>）计量器具使用说明书（可能时或需要时）；</w:t>
      </w:r>
    </w:p>
    <w:p w14:paraId="770191E1">
      <w:pPr>
        <w:spacing w:line="360" w:lineRule="auto"/>
        <w:ind w:firstLine="508" w:firstLineChars="200"/>
        <w:rPr>
          <w:rFonts w:ascii="Times New Roman" w:hAnsi="Times New Roman" w:eastAsia="宋体" w:cs="Times New Roman"/>
          <w:snapToGrid/>
          <w:color w:val="auto"/>
          <w:spacing w:val="7"/>
          <w:sz w:val="24"/>
          <w:szCs w:val="24"/>
          <w:lang w:val="en-US" w:eastAsia="zh-CN" w:bidi="ar-SA"/>
        </w:rPr>
      </w:pPr>
      <w:r>
        <w:rPr>
          <w:rFonts w:hint="eastAsia" w:ascii="Times New Roman" w:hAnsi="Times New Roman" w:eastAsia="宋体" w:cs="Times New Roman"/>
          <w:snapToGrid/>
          <w:color w:val="auto"/>
          <w:spacing w:val="7"/>
          <w:sz w:val="24"/>
          <w:szCs w:val="24"/>
          <w:lang w:val="en-US" w:eastAsia="zh-CN" w:bidi="ar-SA"/>
        </w:rPr>
        <w:t>b</w:t>
      </w:r>
      <w:r>
        <w:rPr>
          <w:rFonts w:ascii="Times New Roman" w:hAnsi="Times New Roman" w:eastAsia="宋体" w:cs="Times New Roman"/>
          <w:snapToGrid/>
          <w:color w:val="auto"/>
          <w:spacing w:val="7"/>
          <w:sz w:val="24"/>
          <w:szCs w:val="24"/>
          <w:lang w:val="en-US" w:eastAsia="zh-CN" w:bidi="ar-SA"/>
        </w:rPr>
        <w:t>）计量器具出厂合格证书；</w:t>
      </w:r>
    </w:p>
    <w:p w14:paraId="207A4D35">
      <w:pPr>
        <w:spacing w:line="360" w:lineRule="auto"/>
        <w:ind w:firstLine="508" w:firstLineChars="200"/>
        <w:rPr>
          <w:rFonts w:ascii="Times New Roman" w:hAnsi="Times New Roman" w:eastAsia="宋体" w:cs="Times New Roman"/>
          <w:snapToGrid/>
          <w:color w:val="auto"/>
          <w:spacing w:val="7"/>
          <w:sz w:val="24"/>
          <w:szCs w:val="24"/>
          <w:lang w:val="en-US" w:eastAsia="zh-CN" w:bidi="ar-SA"/>
        </w:rPr>
      </w:pPr>
      <w:r>
        <w:rPr>
          <w:rFonts w:hint="eastAsia" w:ascii="Times New Roman" w:hAnsi="Times New Roman" w:eastAsia="宋体" w:cs="Times New Roman"/>
          <w:snapToGrid/>
          <w:color w:val="auto"/>
          <w:spacing w:val="7"/>
          <w:sz w:val="24"/>
          <w:szCs w:val="24"/>
          <w:lang w:val="en-US" w:eastAsia="zh-CN" w:bidi="ar-SA"/>
        </w:rPr>
        <w:t>c</w:t>
      </w:r>
      <w:r>
        <w:rPr>
          <w:rFonts w:ascii="Times New Roman" w:hAnsi="Times New Roman" w:eastAsia="宋体" w:cs="Times New Roman"/>
          <w:snapToGrid/>
          <w:color w:val="auto"/>
          <w:spacing w:val="7"/>
          <w:sz w:val="24"/>
          <w:szCs w:val="24"/>
          <w:lang w:val="en-US" w:eastAsia="zh-CN" w:bidi="ar-SA"/>
        </w:rPr>
        <w:t>）计量器具最近两个连续周期的检定/校准证书；</w:t>
      </w:r>
    </w:p>
    <w:p w14:paraId="3AF699D5">
      <w:pPr>
        <w:spacing w:line="360" w:lineRule="auto"/>
        <w:ind w:firstLine="508" w:firstLineChars="200"/>
        <w:rPr>
          <w:rFonts w:ascii="Times New Roman" w:hAnsi="Times New Roman" w:eastAsia="宋体" w:cs="Times New Roman"/>
          <w:snapToGrid/>
          <w:color w:val="auto"/>
          <w:spacing w:val="7"/>
          <w:sz w:val="24"/>
          <w:szCs w:val="24"/>
          <w:lang w:val="en-US" w:eastAsia="zh-CN" w:bidi="ar-SA"/>
        </w:rPr>
      </w:pPr>
      <w:r>
        <w:rPr>
          <w:rFonts w:hint="eastAsia" w:ascii="Times New Roman" w:hAnsi="Times New Roman" w:eastAsia="宋体" w:cs="Times New Roman"/>
          <w:snapToGrid/>
          <w:color w:val="auto"/>
          <w:spacing w:val="7"/>
          <w:sz w:val="24"/>
          <w:szCs w:val="24"/>
          <w:lang w:val="en-US" w:eastAsia="zh-CN" w:bidi="ar-SA"/>
        </w:rPr>
        <w:t>d</w:t>
      </w:r>
      <w:r>
        <w:rPr>
          <w:rFonts w:ascii="Times New Roman" w:hAnsi="Times New Roman" w:eastAsia="宋体" w:cs="Times New Roman"/>
          <w:snapToGrid/>
          <w:color w:val="auto"/>
          <w:spacing w:val="7"/>
          <w:sz w:val="24"/>
          <w:szCs w:val="24"/>
          <w:lang w:val="en-US" w:eastAsia="zh-CN" w:bidi="ar-SA"/>
        </w:rPr>
        <w:t>）计量器具维护保养记录；</w:t>
      </w:r>
    </w:p>
    <w:p w14:paraId="12C91135">
      <w:pPr>
        <w:spacing w:line="360" w:lineRule="auto"/>
        <w:ind w:firstLine="508" w:firstLineChars="200"/>
        <w:rPr>
          <w:rFonts w:ascii="Times New Roman" w:hAnsi="Times New Roman" w:eastAsia="宋体" w:cs="Times New Roman"/>
          <w:snapToGrid/>
          <w:color w:val="auto"/>
          <w:spacing w:val="7"/>
          <w:sz w:val="24"/>
          <w:szCs w:val="24"/>
          <w:lang w:val="en-US" w:eastAsia="zh-CN" w:bidi="ar-SA"/>
        </w:rPr>
      </w:pPr>
      <w:r>
        <w:rPr>
          <w:rFonts w:hint="eastAsia" w:ascii="Times New Roman" w:hAnsi="Times New Roman" w:eastAsia="宋体" w:cs="Times New Roman"/>
          <w:snapToGrid/>
          <w:color w:val="auto"/>
          <w:spacing w:val="7"/>
          <w:sz w:val="24"/>
          <w:szCs w:val="24"/>
          <w:lang w:val="en-US" w:eastAsia="zh-CN" w:bidi="ar-SA"/>
        </w:rPr>
        <w:t>e</w:t>
      </w:r>
      <w:r>
        <w:rPr>
          <w:rFonts w:ascii="Times New Roman" w:hAnsi="Times New Roman" w:eastAsia="宋体" w:cs="Times New Roman"/>
          <w:snapToGrid/>
          <w:color w:val="auto"/>
          <w:spacing w:val="7"/>
          <w:sz w:val="24"/>
          <w:szCs w:val="24"/>
          <w:lang w:val="en-US" w:eastAsia="zh-CN" w:bidi="ar-SA"/>
        </w:rPr>
        <w:t>）计量器具其他相关信息。</w:t>
      </w:r>
    </w:p>
    <w:p w14:paraId="08B8E865">
      <w:pPr>
        <w:bidi w:val="0"/>
        <w:rPr>
          <w:rFonts w:hint="eastAsia"/>
          <w:lang w:val="en-US" w:eastAsia="zh-CN"/>
        </w:rPr>
      </w:pPr>
      <w:r>
        <w:rPr>
          <w:rFonts w:hint="eastAsia"/>
          <w:lang w:val="en-US" w:eastAsia="zh-CN"/>
        </w:rPr>
        <w:t>7.3.3 企业配备的温室气体排放计量器具准确度等级应满足本规范的要求。</w:t>
      </w:r>
    </w:p>
    <w:p w14:paraId="661F5ACA">
      <w:pPr>
        <w:bidi w:val="0"/>
        <w:rPr>
          <w:rFonts w:hint="eastAsia"/>
          <w:lang w:val="en-US" w:eastAsia="zh-CN"/>
        </w:rPr>
      </w:pPr>
      <w:r>
        <w:rPr>
          <w:rFonts w:hint="eastAsia"/>
          <w:lang w:val="en-US" w:eastAsia="zh-CN"/>
        </w:rPr>
        <w:t>7.3.4 凡属自行校准且自行确定校准间隔的，应有现行有效的受控文件（即自校计量器具的管理程序）作为依据。</w:t>
      </w:r>
    </w:p>
    <w:p w14:paraId="712ACEB4">
      <w:pPr>
        <w:bidi w:val="0"/>
        <w:rPr>
          <w:rFonts w:hint="eastAsia"/>
          <w:lang w:val="en-US" w:eastAsia="zh-CN"/>
        </w:rPr>
      </w:pPr>
      <w:r>
        <w:rPr>
          <w:rFonts w:hint="eastAsia"/>
          <w:lang w:val="en-US" w:eastAsia="zh-CN"/>
        </w:rPr>
        <w:t>7.3.5 温室气体排放计量器具应实行定期检定（校准）。凡经检定（校准）不符合要求的或超过检定周期的计量器具一律不准使用。属强制检定的计量器具，其检定周期、检定方式应遵守有关计量技术法规的规定。</w:t>
      </w:r>
    </w:p>
    <w:p w14:paraId="5FF3425E">
      <w:pPr>
        <w:bidi w:val="0"/>
        <w:rPr>
          <w:lang w:val="en-US" w:eastAsia="zh-CN"/>
        </w:rPr>
      </w:pPr>
      <w:r>
        <w:rPr>
          <w:rFonts w:hint="eastAsia"/>
          <w:lang w:val="en-US" w:eastAsia="zh-CN"/>
        </w:rPr>
        <w:t>7.3.6 在用的温室气体排放计量器具宜在明显位置粘贴与温室气体排放计量器具一览表对应的状态标识，以备查验和管理。</w:t>
      </w:r>
    </w:p>
    <w:p w14:paraId="443F22B6">
      <w:pPr>
        <w:pStyle w:val="2"/>
        <w:bidi w:val="0"/>
        <w:rPr>
          <w:rFonts w:hint="eastAsia"/>
          <w:lang w:eastAsia="zh-CN"/>
        </w:rPr>
      </w:pPr>
      <w:bookmarkStart w:id="34" w:name="_Toc351465048"/>
      <w:bookmarkStart w:id="35" w:name="_Toc21340"/>
      <w:bookmarkStart w:id="36" w:name="_Toc96245478"/>
      <w:bookmarkStart w:id="37" w:name="_Toc99521261"/>
      <w:bookmarkStart w:id="38" w:name="_Toc10455"/>
      <w:bookmarkStart w:id="39" w:name="_Toc29579"/>
      <w:r>
        <w:rPr>
          <w:rFonts w:hint="eastAsia"/>
          <w:lang w:val="en-US" w:eastAsia="zh-CN"/>
        </w:rPr>
        <w:t xml:space="preserve">8 </w:t>
      </w:r>
      <w:r>
        <w:rPr>
          <w:rFonts w:hint="eastAsia"/>
          <w:lang w:eastAsia="zh-CN"/>
        </w:rPr>
        <w:t>温室气体排放计量数据</w:t>
      </w:r>
      <w:bookmarkEnd w:id="34"/>
      <w:bookmarkEnd w:id="35"/>
      <w:bookmarkEnd w:id="36"/>
      <w:bookmarkEnd w:id="37"/>
      <w:bookmarkEnd w:id="38"/>
      <w:bookmarkEnd w:id="39"/>
    </w:p>
    <w:p w14:paraId="3946A383">
      <w:pPr>
        <w:pStyle w:val="3"/>
        <w:bidi w:val="0"/>
        <w:rPr>
          <w:rFonts w:hint="eastAsia"/>
          <w:lang w:val="en-US" w:eastAsia="zh-CN"/>
        </w:rPr>
      </w:pPr>
      <w:bookmarkStart w:id="40" w:name="_Toc8178"/>
      <w:r>
        <w:rPr>
          <w:rFonts w:hint="eastAsia"/>
          <w:lang w:val="en-US" w:eastAsia="zh-CN"/>
        </w:rPr>
        <w:t>8</w:t>
      </w:r>
      <w:r>
        <w:rPr>
          <w:rFonts w:hint="default"/>
          <w:lang w:val="en-US" w:eastAsia="zh-CN"/>
        </w:rPr>
        <w:t>.1</w:t>
      </w:r>
      <w:r>
        <w:rPr>
          <w:rFonts w:hint="eastAsia"/>
          <w:lang w:val="en-US" w:eastAsia="zh-CN"/>
        </w:rPr>
        <w:t xml:space="preserve"> 温室气体排放计量数据采集</w:t>
      </w:r>
      <w:bookmarkEnd w:id="40"/>
    </w:p>
    <w:p w14:paraId="4B06929E">
      <w:pPr>
        <w:bidi w:val="0"/>
        <w:rPr>
          <w:rFonts w:hint="default"/>
        </w:rPr>
      </w:pPr>
      <w:r>
        <w:rPr>
          <w:rFonts w:hint="eastAsia"/>
          <w:lang w:val="en-US" w:eastAsia="zh-CN"/>
        </w:rPr>
        <w:t xml:space="preserve">8.1.1 </w:t>
      </w:r>
      <w:r>
        <w:rPr>
          <w:rFonts w:hint="eastAsia"/>
          <w:lang w:eastAsia="zh-CN"/>
        </w:rPr>
        <w:t>温室气体排放计量</w:t>
      </w:r>
      <w:r>
        <w:rPr>
          <w:rFonts w:hint="default"/>
        </w:rPr>
        <w:t>数据采集应与</w:t>
      </w:r>
      <w:r>
        <w:rPr>
          <w:rFonts w:hint="eastAsia"/>
          <w:lang w:eastAsia="zh-CN"/>
        </w:rPr>
        <w:t>温室气体排放计量</w:t>
      </w:r>
      <w:r>
        <w:rPr>
          <w:rFonts w:hint="default"/>
        </w:rPr>
        <w:t>器具实际测量结果相符，</w:t>
      </w:r>
      <w:r>
        <w:rPr>
          <w:rFonts w:hint="eastAsia"/>
        </w:rPr>
        <w:t>或按</w:t>
      </w:r>
      <w:r>
        <w:rPr>
          <w:rFonts w:hint="default"/>
        </w:rPr>
        <w:t>照规定的方法如实引用委托外部机构提供的数据，不得伪造或者篡改</w:t>
      </w:r>
      <w:r>
        <w:rPr>
          <w:rFonts w:hint="eastAsia"/>
          <w:lang w:eastAsia="zh-CN"/>
        </w:rPr>
        <w:t>温室气体排放计量</w:t>
      </w:r>
      <w:r>
        <w:rPr>
          <w:rFonts w:hint="default"/>
        </w:rPr>
        <w:t>数据。</w:t>
      </w:r>
    </w:p>
    <w:p w14:paraId="79709E54">
      <w:pPr>
        <w:bidi w:val="0"/>
        <w:rPr>
          <w:rFonts w:hint="eastAsia"/>
          <w:lang w:val="en-US" w:eastAsia="zh-CN"/>
        </w:rPr>
      </w:pPr>
      <w:r>
        <w:rPr>
          <w:rFonts w:hint="eastAsia"/>
          <w:lang w:val="en-US" w:eastAsia="zh-CN"/>
        </w:rPr>
        <w:t>8.1.2 企业应建立温室气体排放量统计报表制度, 温室气体排放量统计报表数据应能追溯至计量测试记录。</w:t>
      </w:r>
    </w:p>
    <w:p w14:paraId="5D3D00D1">
      <w:pPr>
        <w:bidi w:val="0"/>
        <w:rPr>
          <w:rFonts w:hint="eastAsia"/>
          <w:lang w:val="en-US" w:eastAsia="zh-CN"/>
        </w:rPr>
      </w:pPr>
      <w:r>
        <w:rPr>
          <w:rFonts w:hint="eastAsia"/>
          <w:lang w:val="en-US" w:eastAsia="zh-CN"/>
        </w:rPr>
        <w:t>8.1.3 温室气体排放计量数据采集时间、方式、频次、周期应相对稳定。数据记录应采用规范的表格式样，计量测试记录表格应便于数据的汇总与分析，应说明被测量与记录数据之间的转换方法或关系。</w:t>
      </w:r>
    </w:p>
    <w:p w14:paraId="07354B7A">
      <w:pPr>
        <w:pStyle w:val="3"/>
        <w:bidi w:val="0"/>
        <w:rPr>
          <w:rFonts w:hint="eastAsia"/>
          <w:lang w:val="en-US" w:eastAsia="zh-CN"/>
        </w:rPr>
      </w:pPr>
      <w:bookmarkStart w:id="41" w:name="_Toc9258"/>
      <w:r>
        <w:rPr>
          <w:rFonts w:hint="eastAsia"/>
          <w:lang w:val="en-US" w:eastAsia="zh-CN"/>
        </w:rPr>
        <w:t>8.2 温室气体排放计量数据处理</w:t>
      </w:r>
      <w:bookmarkEnd w:id="41"/>
    </w:p>
    <w:p w14:paraId="6C46B89C">
      <w:pPr>
        <w:bidi w:val="0"/>
        <w:rPr>
          <w:rFonts w:hint="eastAsia"/>
          <w:lang w:val="en-US" w:eastAsia="zh-CN"/>
        </w:rPr>
      </w:pPr>
      <w:r>
        <w:rPr>
          <w:rFonts w:hint="eastAsia"/>
          <w:lang w:val="en-US" w:eastAsia="zh-CN"/>
        </w:rPr>
        <w:t>8.2 温室气体排放计量数据处理</w:t>
      </w:r>
    </w:p>
    <w:p w14:paraId="6CF9959D">
      <w:pPr>
        <w:bidi w:val="0"/>
        <w:rPr>
          <w:rFonts w:hint="eastAsia"/>
          <w:lang w:val="en-US" w:eastAsia="zh-CN"/>
        </w:rPr>
      </w:pPr>
      <w:r>
        <w:rPr>
          <w:rFonts w:hint="eastAsia"/>
          <w:lang w:val="en-US" w:eastAsia="zh-CN"/>
        </w:rPr>
        <w:t>8.2.1 企业应加强在监测数据存储和传输上的管理，以确保数据在存储、传输过程中不被截取、篡改。</w:t>
      </w:r>
    </w:p>
    <w:p w14:paraId="31EBAA75">
      <w:pPr>
        <w:bidi w:val="0"/>
        <w:rPr>
          <w:rFonts w:hint="eastAsia"/>
          <w:lang w:val="en-US" w:eastAsia="zh-CN"/>
        </w:rPr>
      </w:pPr>
      <w:r>
        <w:rPr>
          <w:rFonts w:hint="eastAsia"/>
          <w:lang w:val="en-US" w:eastAsia="zh-CN"/>
        </w:rPr>
        <w:t>8.2.2 企业应明确数据缺失处理方式，处理方式应基于保守性原则且符合生态环境部相关规定。</w:t>
      </w:r>
    </w:p>
    <w:p w14:paraId="2E9D755A">
      <w:pPr>
        <w:bidi w:val="0"/>
        <w:rPr>
          <w:rFonts w:hint="eastAsia"/>
          <w:lang w:val="en-US" w:eastAsia="zh-CN"/>
        </w:rPr>
      </w:pPr>
      <w:r>
        <w:rPr>
          <w:rFonts w:hint="eastAsia"/>
          <w:lang w:val="en-US" w:eastAsia="zh-CN"/>
        </w:rPr>
        <w:t>8.2.3 经处理后的温室气体排放计量数据应由授权人员进行审核确认。</w:t>
      </w:r>
    </w:p>
    <w:p w14:paraId="23112913">
      <w:pPr>
        <w:pStyle w:val="3"/>
        <w:bidi w:val="0"/>
        <w:rPr>
          <w:rFonts w:hint="eastAsia"/>
          <w:lang w:val="en-US" w:eastAsia="zh-CN"/>
        </w:rPr>
      </w:pPr>
      <w:bookmarkStart w:id="42" w:name="_Toc21159"/>
      <w:r>
        <w:rPr>
          <w:rFonts w:hint="eastAsia"/>
          <w:lang w:val="en-US" w:eastAsia="zh-CN"/>
        </w:rPr>
        <w:t>8.3 温室气体排放计量数据质量控制</w:t>
      </w:r>
      <w:bookmarkEnd w:id="42"/>
    </w:p>
    <w:p w14:paraId="4A42D942">
      <w:pPr>
        <w:bidi w:val="0"/>
        <w:rPr>
          <w:rFonts w:hint="eastAsia"/>
          <w:lang w:val="en-US" w:eastAsia="zh-CN"/>
        </w:rPr>
      </w:pPr>
      <w:r>
        <w:rPr>
          <w:rFonts w:hint="eastAsia"/>
          <w:lang w:val="en-US" w:eastAsia="zh-CN"/>
        </w:rPr>
        <w:t>8.3.1 企业宜采用实测法进行核验，比对分析自动监测数据与计算数据差异，及时发现温室气体排放核算中存在的数据质量问题。</w:t>
      </w:r>
    </w:p>
    <w:p w14:paraId="7EC817F8">
      <w:pPr>
        <w:bidi w:val="0"/>
        <w:rPr>
          <w:rFonts w:hint="eastAsia"/>
          <w:lang w:val="en-US" w:eastAsia="zh-CN"/>
        </w:rPr>
      </w:pPr>
      <w:r>
        <w:rPr>
          <w:rFonts w:hint="eastAsia"/>
          <w:lang w:val="en-US" w:eastAsia="zh-CN"/>
        </w:rPr>
        <w:t>8.3.2 对于已安装烟气二氧化碳排放自动监测设备的企业，应明确有效监测数据的认定和计算方法，数据标记和异常监测数据处理规则，及数据缺失时的处理方式。</w:t>
      </w:r>
    </w:p>
    <w:p w14:paraId="4B1542CC">
      <w:pPr>
        <w:bidi w:val="0"/>
        <w:rPr>
          <w:rFonts w:hint="default" w:ascii="Times New Roman" w:hAnsi="Times New Roman" w:eastAsia="宋体" w:cs="Times New Roman"/>
          <w:snapToGrid w:val="0"/>
          <w:color w:val="000000"/>
          <w:kern w:val="0"/>
          <w:sz w:val="24"/>
          <w:szCs w:val="21"/>
        </w:rPr>
        <w:sectPr>
          <w:footerReference r:id="rId14" w:type="default"/>
          <w:pgSz w:w="11906" w:h="16838"/>
          <w:pgMar w:top="1417" w:right="1134" w:bottom="1417" w:left="1417" w:header="1134" w:footer="1134" w:gutter="0"/>
          <w:pgNumType w:fmt="decimal" w:start="1"/>
          <w:cols w:space="0" w:num="1"/>
          <w:rtlGutter w:val="0"/>
          <w:docGrid w:linePitch="0" w:charSpace="0"/>
        </w:sectPr>
      </w:pPr>
      <w:r>
        <w:rPr>
          <w:rFonts w:hint="eastAsia"/>
          <w:lang w:val="en-US" w:eastAsia="zh-CN"/>
        </w:rPr>
        <w:t>8.3.3 温室气体排放计量原始记录和管理台账保存期限应不低于5年。</w:t>
      </w:r>
    </w:p>
    <w:p w14:paraId="168ABFEC">
      <w:pPr>
        <w:pStyle w:val="36"/>
        <w:numPr>
          <w:ilvl w:val="0"/>
          <w:numId w:val="0"/>
        </w:numPr>
        <w:bidi w:val="0"/>
        <w:ind w:leftChars="0"/>
        <w:outlineLvl w:val="0"/>
        <w:rPr>
          <w:rFonts w:hint="eastAsia"/>
          <w:b/>
          <w:bCs/>
          <w:kern w:val="2"/>
          <w:sz w:val="28"/>
          <w:lang w:val="en-US" w:eastAsia="zh-CN"/>
        </w:rPr>
      </w:pPr>
      <w:bookmarkStart w:id="43" w:name="_Toc20343"/>
      <w:r>
        <w:rPr>
          <w:rFonts w:hint="default"/>
          <w:b/>
          <w:bCs/>
          <w:kern w:val="2"/>
          <w:sz w:val="28"/>
          <w:lang w:val="en-US" w:eastAsia="zh-CN"/>
        </w:rPr>
        <w:t>附录</w:t>
      </w:r>
      <w:r>
        <w:rPr>
          <w:rFonts w:hint="eastAsia"/>
          <w:b/>
          <w:bCs/>
          <w:kern w:val="2"/>
          <w:sz w:val="28"/>
          <w:lang w:val="en-US" w:eastAsia="zh-CN"/>
        </w:rPr>
        <w:t>A 企业发电设施碳源流流向图</w:t>
      </w:r>
      <w:bookmarkEnd w:id="43"/>
    </w:p>
    <w:p w14:paraId="784EC795">
      <w:pPr>
        <w:widowControl w:val="0"/>
        <w:kinsoku/>
        <w:autoSpaceDE/>
        <w:autoSpaceDN/>
        <w:adjustRightInd/>
        <w:snapToGrid/>
        <w:jc w:val="center"/>
        <w:textAlignment w:val="auto"/>
        <w:rPr>
          <w:rFonts w:hint="eastAsia" w:ascii="黑体" w:eastAsia="黑体"/>
          <w:sz w:val="24"/>
        </w:rPr>
      </w:pPr>
      <w:r>
        <w:rPr>
          <w:rFonts w:hint="eastAsia" w:ascii="黑体" w:eastAsia="黑体"/>
          <w:sz w:val="24"/>
        </w:rPr>
        <w:object>
          <v:shape id="_x0000_i1025" o:spt="75" type="#_x0000_t75" style="height:381.6pt;width:641.2pt;" o:ole="t" filled="f" o:preferrelative="t" stroked="f" coordsize="21600,21600">
            <v:path/>
            <v:fill on="f" focussize="0,0"/>
            <v:stroke on="f"/>
            <v:imagedata r:id="rId18" o:title=""/>
            <o:lock v:ext="edit" aspectratio="f"/>
            <w10:wrap type="none"/>
            <w10:anchorlock/>
          </v:shape>
          <o:OLEObject Type="Embed" ProgID="Visio.Drawing.15" ShapeID="_x0000_i1025" DrawAspect="Content" ObjectID="_1468075725" r:id="rId17">
            <o:LockedField>false</o:LockedField>
          </o:OLEObject>
        </w:object>
      </w:r>
    </w:p>
    <w:p w14:paraId="018F0F7F">
      <w:pPr>
        <w:spacing w:line="578" w:lineRule="exact"/>
        <w:jc w:val="center"/>
        <w:textAlignment w:val="center"/>
        <w:rPr>
          <w:rFonts w:hint="eastAsia" w:ascii="黑体" w:eastAsia="黑体"/>
          <w:sz w:val="24"/>
        </w:rPr>
      </w:pPr>
      <w:r>
        <w:rPr>
          <w:rFonts w:hint="eastAsia" w:ascii="黑体" w:eastAsia="黑体"/>
          <w:sz w:val="24"/>
        </w:rPr>
        <w:t>图</w:t>
      </w:r>
      <w:r>
        <w:rPr>
          <w:rFonts w:hint="eastAsia" w:ascii="黑体" w:eastAsia="黑体"/>
          <w:sz w:val="24"/>
          <w:lang w:eastAsia="zh-CN"/>
        </w:rPr>
        <w:t>A</w:t>
      </w:r>
      <w:r>
        <w:rPr>
          <w:rFonts w:hint="eastAsia" w:ascii="黑体" w:eastAsia="黑体"/>
          <w:sz w:val="24"/>
        </w:rPr>
        <w:t>.1</w:t>
      </w:r>
      <w:r>
        <w:rPr>
          <w:rFonts w:hint="eastAsia" w:ascii="黑体" w:eastAsia="黑体"/>
          <w:sz w:val="24"/>
          <w:lang w:val="en-US" w:eastAsia="zh-CN"/>
        </w:rPr>
        <w:t xml:space="preserve"> 某企业发电设施温室气体</w:t>
      </w:r>
      <w:r>
        <w:rPr>
          <w:rFonts w:hint="eastAsia" w:ascii="黑体" w:eastAsia="黑体"/>
          <w:kern w:val="0"/>
          <w:sz w:val="24"/>
        </w:rPr>
        <w:t>流向图(参考件)</w:t>
      </w:r>
    </w:p>
    <w:p w14:paraId="01883224">
      <w:pPr>
        <w:pStyle w:val="36"/>
        <w:numPr>
          <w:ilvl w:val="0"/>
          <w:numId w:val="0"/>
        </w:numPr>
        <w:bidi w:val="0"/>
        <w:ind w:leftChars="0"/>
        <w:outlineLvl w:val="0"/>
        <w:rPr>
          <w:rFonts w:hint="eastAsia"/>
          <w:b/>
          <w:bCs/>
          <w:kern w:val="2"/>
          <w:sz w:val="28"/>
          <w:lang w:val="en-US" w:eastAsia="zh-CN"/>
        </w:rPr>
      </w:pPr>
      <w:bookmarkStart w:id="44" w:name="_Toc21277"/>
      <w:r>
        <w:rPr>
          <w:rFonts w:hint="default"/>
          <w:b/>
          <w:bCs/>
          <w:kern w:val="2"/>
          <w:sz w:val="28"/>
          <w:lang w:val="en-US" w:eastAsia="zh-CN"/>
        </w:rPr>
        <w:t>附录</w:t>
      </w:r>
      <w:r>
        <w:rPr>
          <w:rFonts w:hint="eastAsia"/>
          <w:b/>
          <w:bCs/>
          <w:kern w:val="2"/>
          <w:sz w:val="28"/>
          <w:lang w:val="en-US" w:eastAsia="zh-CN"/>
        </w:rPr>
        <w:t>B 企业发电设施温室气体排放计量采集点网络图</w:t>
      </w:r>
      <w:bookmarkEnd w:id="44"/>
    </w:p>
    <w:p w14:paraId="25B464F0">
      <w:pPr>
        <w:jc w:val="center"/>
        <w:rPr>
          <w:rFonts w:hint="default" w:ascii="Times New Roman" w:hAnsi="Times New Roman" w:cs="Times New Roman"/>
        </w:rPr>
      </w:pPr>
      <w:r>
        <w:rPr>
          <w:rFonts w:hint="default" w:ascii="Times New Roman" w:hAnsi="Times New Roman" w:cs="Times New Roman"/>
        </w:rPr>
        <w:object>
          <v:shape id="_x0000_i1026" o:spt="75" type="#_x0000_t75" style="height:186.65pt;width:407.1pt;" o:ole="t" filled="f" o:preferrelative="t" stroked="f" coordsize="21600,21600">
            <v:path/>
            <v:fill on="f" focussize="0,0"/>
            <v:stroke on="f"/>
            <v:imagedata r:id="rId20" o:title=""/>
            <o:lock v:ext="edit" aspectratio="f"/>
            <w10:wrap type="none"/>
            <w10:anchorlock/>
          </v:shape>
          <o:OLEObject Type="Embed" ProgID="Visio.Drawing.15" ShapeID="_x0000_i1026" DrawAspect="Content" ObjectID="_1468075726" r:id="rId19">
            <o:LockedField>false</o:LockedField>
          </o:OLEObject>
        </w:object>
      </w:r>
    </w:p>
    <w:p w14:paraId="1CA36830">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图B.</w:t>
      </w:r>
      <w:r>
        <w:rPr>
          <w:rFonts w:hint="eastAsia" w:eastAsia="黑体"/>
          <w:sz w:val="24"/>
          <w:lang w:val="en-US" w:eastAsia="zh-CN"/>
        </w:rPr>
        <w:t>1</w:t>
      </w:r>
      <w:r>
        <w:rPr>
          <w:rFonts w:hint="eastAsia" w:ascii="黑体" w:eastAsia="黑体"/>
          <w:sz w:val="24"/>
          <w:lang w:val="en-US" w:eastAsia="zh-CN"/>
        </w:rPr>
        <w:t xml:space="preserve"> 某企业</w:t>
      </w:r>
      <w:r>
        <w:rPr>
          <w:rFonts w:hint="eastAsia" w:eastAsia="黑体"/>
          <w:sz w:val="24"/>
          <w:lang w:val="en-US" w:eastAsia="zh-CN"/>
        </w:rPr>
        <w:t>发电设施燃煤温室气体排放</w:t>
      </w:r>
      <w:r>
        <w:rPr>
          <w:rFonts w:hint="eastAsia" w:ascii="黑体" w:eastAsia="黑体"/>
          <w:sz w:val="24"/>
          <w:lang w:val="en-US" w:eastAsia="zh-CN"/>
        </w:rPr>
        <w:t>计量</w:t>
      </w:r>
      <w:r>
        <w:rPr>
          <w:rFonts w:hint="eastAsia" w:eastAsia="黑体"/>
          <w:sz w:val="24"/>
          <w:lang w:val="en-US" w:eastAsia="zh-CN"/>
        </w:rPr>
        <w:t>采集点</w:t>
      </w:r>
      <w:r>
        <w:rPr>
          <w:rFonts w:hint="eastAsia" w:ascii="黑体" w:eastAsia="黑体"/>
          <w:sz w:val="24"/>
          <w:lang w:val="en-US" w:eastAsia="zh-CN"/>
        </w:rPr>
        <w:t>网络图</w:t>
      </w:r>
    </w:p>
    <w:p w14:paraId="06A21FF3">
      <w:pPr>
        <w:spacing w:line="240" w:lineRule="auto"/>
        <w:jc w:val="center"/>
        <w:rPr>
          <w:rFonts w:hint="eastAsia" w:ascii="黑体" w:eastAsia="黑体"/>
          <w:kern w:val="0"/>
          <w:sz w:val="10"/>
          <w:szCs w:val="10"/>
        </w:rPr>
      </w:pPr>
    </w:p>
    <w:p w14:paraId="46C300A7">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表B.</w:t>
      </w:r>
      <w:r>
        <w:rPr>
          <w:rFonts w:hint="eastAsia" w:eastAsia="黑体"/>
          <w:sz w:val="24"/>
          <w:lang w:val="en-US" w:eastAsia="zh-CN"/>
        </w:rPr>
        <w:t>1</w:t>
      </w:r>
      <w:r>
        <w:rPr>
          <w:rFonts w:hint="eastAsia" w:ascii="黑体" w:eastAsia="黑体"/>
          <w:sz w:val="24"/>
          <w:lang w:val="en-US" w:eastAsia="zh-CN"/>
        </w:rPr>
        <w:t xml:space="preserve"> 某企业</w:t>
      </w:r>
      <w:r>
        <w:rPr>
          <w:rFonts w:hint="eastAsia" w:eastAsia="黑体"/>
          <w:sz w:val="24"/>
          <w:lang w:val="en-US" w:eastAsia="zh-CN"/>
        </w:rPr>
        <w:t>发电设施燃煤</w:t>
      </w:r>
      <w:r>
        <w:rPr>
          <w:rFonts w:hint="eastAsia" w:ascii="黑体" w:eastAsia="黑体"/>
          <w:sz w:val="24"/>
          <w:lang w:val="en-US" w:eastAsia="zh-CN"/>
        </w:rPr>
        <w:t>温室气体排放计量</w:t>
      </w:r>
      <w:r>
        <w:rPr>
          <w:rFonts w:hint="eastAsia" w:eastAsia="黑体"/>
          <w:sz w:val="24"/>
          <w:lang w:val="en-US" w:eastAsia="zh-CN"/>
        </w:rPr>
        <w:t>器具配备表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2436"/>
        <w:gridCol w:w="1898"/>
        <w:gridCol w:w="1172"/>
        <w:gridCol w:w="1698"/>
      </w:tblGrid>
      <w:tr w14:paraId="21D6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3" w:type="dxa"/>
            <w:noWrap w:val="0"/>
            <w:vAlign w:val="center"/>
          </w:tcPr>
          <w:p w14:paraId="0E7053BC">
            <w:pPr>
              <w:spacing w:line="240" w:lineRule="auto"/>
              <w:jc w:val="center"/>
              <w:rPr>
                <w:rFonts w:hint="default" w:ascii="Times New Roman" w:hAnsi="Times New Roman" w:cs="Times New Roman"/>
                <w:sz w:val="21"/>
                <w:szCs w:val="21"/>
              </w:rPr>
            </w:pPr>
            <w:r>
              <w:rPr>
                <w:rFonts w:hint="eastAsia" w:ascii="Times New Roman" w:hAnsi="Times New Roman" w:eastAsia="宋体" w:cs="Times New Roman"/>
                <w:sz w:val="21"/>
                <w:szCs w:val="21"/>
                <w:lang w:val="en-US" w:eastAsia="zh-CN"/>
              </w:rPr>
              <w:t>温室气体</w:t>
            </w:r>
            <w:r>
              <w:rPr>
                <w:rFonts w:hint="default" w:ascii="Times New Roman" w:hAnsi="Times New Roman" w:cs="Times New Roman"/>
                <w:sz w:val="21"/>
                <w:szCs w:val="21"/>
              </w:rPr>
              <w:t>计量器具代号</w:t>
            </w:r>
          </w:p>
        </w:tc>
        <w:tc>
          <w:tcPr>
            <w:tcW w:w="2436" w:type="dxa"/>
            <w:noWrap w:val="0"/>
            <w:vAlign w:val="center"/>
          </w:tcPr>
          <w:p w14:paraId="361CDC8C">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名称</w:t>
            </w:r>
          </w:p>
        </w:tc>
        <w:tc>
          <w:tcPr>
            <w:tcW w:w="1898" w:type="dxa"/>
            <w:noWrap w:val="0"/>
            <w:vAlign w:val="center"/>
          </w:tcPr>
          <w:p w14:paraId="2C8A3BA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型号规格</w:t>
            </w:r>
          </w:p>
        </w:tc>
        <w:tc>
          <w:tcPr>
            <w:tcW w:w="1172" w:type="dxa"/>
            <w:noWrap w:val="0"/>
            <w:vAlign w:val="center"/>
          </w:tcPr>
          <w:p w14:paraId="7A32742D">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管理编号</w:t>
            </w:r>
          </w:p>
        </w:tc>
        <w:tc>
          <w:tcPr>
            <w:tcW w:w="1698" w:type="dxa"/>
            <w:noWrap w:val="0"/>
            <w:vAlign w:val="center"/>
          </w:tcPr>
          <w:p w14:paraId="0C8F11DD">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安装使用地点</w:t>
            </w:r>
          </w:p>
        </w:tc>
      </w:tr>
      <w:tr w14:paraId="7D55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3" w:type="dxa"/>
            <w:noWrap w:val="0"/>
            <w:vAlign w:val="center"/>
          </w:tcPr>
          <w:p w14:paraId="13296CAC">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M1-01</w:t>
            </w:r>
          </w:p>
        </w:tc>
        <w:tc>
          <w:tcPr>
            <w:tcW w:w="2436" w:type="dxa"/>
            <w:noWrap w:val="0"/>
            <w:vAlign w:val="center"/>
          </w:tcPr>
          <w:p w14:paraId="75323753">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电子汽车衡</w:t>
            </w:r>
          </w:p>
        </w:tc>
        <w:tc>
          <w:tcPr>
            <w:tcW w:w="1898" w:type="dxa"/>
            <w:noWrap w:val="0"/>
            <w:vAlign w:val="center"/>
          </w:tcPr>
          <w:p w14:paraId="5158DC97">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SCS-30</w:t>
            </w:r>
          </w:p>
        </w:tc>
        <w:tc>
          <w:tcPr>
            <w:tcW w:w="1172" w:type="dxa"/>
            <w:noWrap w:val="0"/>
            <w:vAlign w:val="center"/>
          </w:tcPr>
          <w:p w14:paraId="05C0C08D">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1698" w:type="dxa"/>
            <w:noWrap w:val="0"/>
            <w:vAlign w:val="center"/>
          </w:tcPr>
          <w:p w14:paraId="226F3CD8">
            <w:pPr>
              <w:widowControl/>
              <w:spacing w:line="24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地磅处</w:t>
            </w:r>
          </w:p>
        </w:tc>
      </w:tr>
      <w:tr w14:paraId="4CAD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3" w:type="dxa"/>
            <w:noWrap w:val="0"/>
            <w:vAlign w:val="center"/>
          </w:tcPr>
          <w:p w14:paraId="42F3638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M2-01</w:t>
            </w:r>
          </w:p>
        </w:tc>
        <w:tc>
          <w:tcPr>
            <w:tcW w:w="2436" w:type="dxa"/>
            <w:noWrap w:val="0"/>
            <w:vAlign w:val="center"/>
          </w:tcPr>
          <w:p w14:paraId="2B02D38E">
            <w:pPr>
              <w:spacing w:line="240" w:lineRule="auto"/>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皮带秤</w:t>
            </w:r>
          </w:p>
        </w:tc>
        <w:tc>
          <w:tcPr>
            <w:tcW w:w="1898" w:type="dxa"/>
            <w:noWrap w:val="0"/>
            <w:vAlign w:val="center"/>
          </w:tcPr>
          <w:p w14:paraId="7B82A3A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ICS-20B</w:t>
            </w:r>
          </w:p>
        </w:tc>
        <w:tc>
          <w:tcPr>
            <w:tcW w:w="1172" w:type="dxa"/>
            <w:noWrap w:val="0"/>
            <w:vAlign w:val="center"/>
          </w:tcPr>
          <w:p w14:paraId="4B635A4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102</w:t>
            </w:r>
          </w:p>
        </w:tc>
        <w:tc>
          <w:tcPr>
            <w:tcW w:w="1698" w:type="dxa"/>
            <w:noWrap w:val="0"/>
            <w:vAlign w:val="center"/>
          </w:tcPr>
          <w:p w14:paraId="32685D3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锅炉房</w:t>
            </w:r>
          </w:p>
        </w:tc>
      </w:tr>
      <w:tr w14:paraId="4658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3" w:type="dxa"/>
            <w:noWrap w:val="0"/>
            <w:vAlign w:val="center"/>
          </w:tcPr>
          <w:p w14:paraId="0BD2CD0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JM</w:t>
            </w:r>
            <w:r>
              <w:rPr>
                <w:rFonts w:hint="default" w:ascii="Times New Roman" w:hAnsi="Times New Roman" w:cs="Times New Roman"/>
                <w:sz w:val="21"/>
                <w:szCs w:val="21"/>
              </w:rPr>
              <w:t>-01</w:t>
            </w:r>
          </w:p>
        </w:tc>
        <w:tc>
          <w:tcPr>
            <w:tcW w:w="2436" w:type="dxa"/>
            <w:noWrap w:val="0"/>
            <w:vAlign w:val="center"/>
          </w:tcPr>
          <w:p w14:paraId="182CB07C">
            <w:pPr>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元素分析仪</w:t>
            </w:r>
          </w:p>
        </w:tc>
        <w:tc>
          <w:tcPr>
            <w:tcW w:w="1898" w:type="dxa"/>
            <w:noWrap w:val="0"/>
            <w:vAlign w:val="center"/>
          </w:tcPr>
          <w:p w14:paraId="363E3B6C">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5E-CHN2200</w:t>
            </w:r>
          </w:p>
        </w:tc>
        <w:tc>
          <w:tcPr>
            <w:tcW w:w="1172" w:type="dxa"/>
            <w:noWrap w:val="0"/>
            <w:vAlign w:val="center"/>
          </w:tcPr>
          <w:p w14:paraId="39845813">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103</w:t>
            </w:r>
          </w:p>
        </w:tc>
        <w:tc>
          <w:tcPr>
            <w:tcW w:w="1698" w:type="dxa"/>
            <w:noWrap w:val="0"/>
            <w:vAlign w:val="center"/>
          </w:tcPr>
          <w:p w14:paraId="4AEFA015">
            <w:pPr>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化验室</w:t>
            </w:r>
          </w:p>
        </w:tc>
      </w:tr>
      <w:tr w14:paraId="43E6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3" w:type="dxa"/>
            <w:noWrap w:val="0"/>
            <w:vAlign w:val="center"/>
          </w:tcPr>
          <w:p w14:paraId="167DAA7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JM</w:t>
            </w:r>
            <w:r>
              <w:rPr>
                <w:rFonts w:hint="default" w:ascii="Times New Roman" w:hAnsi="Times New Roman" w:cs="Times New Roman"/>
                <w:sz w:val="21"/>
                <w:szCs w:val="21"/>
              </w:rPr>
              <w:t>-02</w:t>
            </w:r>
          </w:p>
        </w:tc>
        <w:tc>
          <w:tcPr>
            <w:tcW w:w="2436" w:type="dxa"/>
            <w:noWrap w:val="0"/>
            <w:vAlign w:val="center"/>
          </w:tcPr>
          <w:p w14:paraId="42CDE953">
            <w:pPr>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氧弹量热仪</w:t>
            </w:r>
          </w:p>
        </w:tc>
        <w:tc>
          <w:tcPr>
            <w:tcW w:w="1898" w:type="dxa"/>
            <w:noWrap w:val="0"/>
            <w:vAlign w:val="center"/>
          </w:tcPr>
          <w:p w14:paraId="5D9BA78C">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5E-C5508</w:t>
            </w:r>
          </w:p>
        </w:tc>
        <w:tc>
          <w:tcPr>
            <w:tcW w:w="1172" w:type="dxa"/>
            <w:noWrap w:val="0"/>
            <w:vAlign w:val="center"/>
          </w:tcPr>
          <w:p w14:paraId="345153C8">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104</w:t>
            </w:r>
          </w:p>
        </w:tc>
        <w:tc>
          <w:tcPr>
            <w:tcW w:w="1698" w:type="dxa"/>
            <w:noWrap w:val="0"/>
            <w:vAlign w:val="center"/>
          </w:tcPr>
          <w:p w14:paraId="15AA58C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化验室</w:t>
            </w:r>
          </w:p>
        </w:tc>
      </w:tr>
      <w:tr w14:paraId="66C2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3" w:type="dxa"/>
            <w:noWrap w:val="0"/>
            <w:vAlign w:val="center"/>
          </w:tcPr>
          <w:p w14:paraId="394661F2">
            <w:pPr>
              <w:spacing w:line="240" w:lineRule="auto"/>
              <w:jc w:val="center"/>
              <w:rPr>
                <w:rFonts w:hint="default" w:ascii="Times New Roman" w:hAnsi="Times New Roman" w:eastAsia="Arial" w:cs="Times New Roman"/>
                <w:snapToGrid w:val="0"/>
                <w:color w:val="000000"/>
                <w:kern w:val="0"/>
                <w:sz w:val="21"/>
                <w:szCs w:val="21"/>
                <w:lang w:val="en-US" w:eastAsia="zh-CN"/>
              </w:rPr>
            </w:pPr>
            <w:r>
              <w:rPr>
                <w:rFonts w:hint="eastAsia" w:ascii="Times New Roman" w:hAnsi="Times New Roman" w:eastAsia="宋体" w:cs="Times New Roman"/>
                <w:sz w:val="21"/>
                <w:szCs w:val="21"/>
                <w:lang w:val="en-US" w:eastAsia="zh-CN"/>
              </w:rPr>
              <w:t>ZP</w:t>
            </w:r>
            <w:r>
              <w:rPr>
                <w:rFonts w:hint="default" w:ascii="Times New Roman" w:hAnsi="Times New Roman" w:cs="Times New Roman"/>
                <w:sz w:val="21"/>
                <w:szCs w:val="21"/>
              </w:rPr>
              <w:t>-01</w:t>
            </w:r>
          </w:p>
        </w:tc>
        <w:tc>
          <w:tcPr>
            <w:tcW w:w="2436" w:type="dxa"/>
            <w:noWrap w:val="0"/>
            <w:vAlign w:val="center"/>
          </w:tcPr>
          <w:p w14:paraId="712A62C6">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rPr>
              <w:t>超声波烟气流量监测仪</w:t>
            </w:r>
          </w:p>
        </w:tc>
        <w:tc>
          <w:tcPr>
            <w:tcW w:w="1898" w:type="dxa"/>
            <w:noWrap w:val="0"/>
            <w:vAlign w:val="center"/>
          </w:tcPr>
          <w:p w14:paraId="454BDCC5">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rPr>
              <w:t>ULTRAFLOW 150</w:t>
            </w:r>
          </w:p>
        </w:tc>
        <w:tc>
          <w:tcPr>
            <w:tcW w:w="1172" w:type="dxa"/>
            <w:noWrap w:val="0"/>
            <w:vAlign w:val="center"/>
          </w:tcPr>
          <w:p w14:paraId="26BD1EAF">
            <w:pPr>
              <w:spacing w:line="240" w:lineRule="auto"/>
              <w:jc w:val="center"/>
              <w:rPr>
                <w:rFonts w:hint="eastAsia" w:ascii="Times New Roman" w:hAnsi="Times New Roman" w:cs="Times New Roman"/>
                <w:sz w:val="21"/>
                <w:szCs w:val="21"/>
                <w:lang w:eastAsia="zh-CN"/>
              </w:rPr>
            </w:pPr>
            <w:r>
              <w:rPr>
                <w:rFonts w:hint="default" w:ascii="Times New Roman" w:hAnsi="Times New Roman" w:cs="Times New Roman"/>
                <w:sz w:val="21"/>
                <w:szCs w:val="21"/>
              </w:rPr>
              <w:t>10</w:t>
            </w:r>
            <w:r>
              <w:rPr>
                <w:rFonts w:hint="eastAsia" w:ascii="Times New Roman" w:hAnsi="Times New Roman" w:cs="Times New Roman"/>
                <w:sz w:val="21"/>
                <w:szCs w:val="21"/>
                <w:lang w:val="en-US" w:eastAsia="zh-CN"/>
              </w:rPr>
              <w:t>5</w:t>
            </w:r>
          </w:p>
        </w:tc>
        <w:tc>
          <w:tcPr>
            <w:tcW w:w="1698" w:type="dxa"/>
            <w:noWrap w:val="0"/>
            <w:vAlign w:val="center"/>
          </w:tcPr>
          <w:p w14:paraId="79978CE5">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烟道截面处</w:t>
            </w:r>
          </w:p>
        </w:tc>
      </w:tr>
      <w:tr w14:paraId="5685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3" w:type="dxa"/>
            <w:noWrap w:val="0"/>
            <w:vAlign w:val="center"/>
          </w:tcPr>
          <w:p w14:paraId="74FB7EFE">
            <w:pPr>
              <w:spacing w:line="240" w:lineRule="auto"/>
              <w:jc w:val="center"/>
              <w:rPr>
                <w:rFonts w:hint="default" w:ascii="Times New Roman" w:hAnsi="Times New Roman" w:eastAsia="Arial" w:cs="Times New Roman"/>
                <w:snapToGrid w:val="0"/>
                <w:color w:val="000000"/>
                <w:kern w:val="0"/>
                <w:sz w:val="21"/>
                <w:szCs w:val="21"/>
                <w:lang w:val="en-US" w:eastAsia="zh-CN"/>
              </w:rPr>
            </w:pPr>
            <w:r>
              <w:rPr>
                <w:rFonts w:hint="eastAsia" w:ascii="Times New Roman" w:hAnsi="Times New Roman" w:cs="Times New Roman"/>
                <w:sz w:val="21"/>
                <w:szCs w:val="21"/>
                <w:lang w:val="en-US" w:eastAsia="zh-CN"/>
              </w:rPr>
              <w:t>ZP</w:t>
            </w:r>
            <w:r>
              <w:rPr>
                <w:rFonts w:hint="default" w:ascii="Times New Roman" w:hAnsi="Times New Roman" w:cs="Times New Roman"/>
                <w:sz w:val="21"/>
                <w:szCs w:val="21"/>
              </w:rPr>
              <w:t>-02</w:t>
            </w:r>
          </w:p>
        </w:tc>
        <w:tc>
          <w:tcPr>
            <w:tcW w:w="2436" w:type="dxa"/>
            <w:noWrap w:val="0"/>
            <w:vAlign w:val="center"/>
          </w:tcPr>
          <w:p w14:paraId="2B31576C">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二氧化温室气体分析仪</w:t>
            </w:r>
          </w:p>
        </w:tc>
        <w:tc>
          <w:tcPr>
            <w:tcW w:w="1898" w:type="dxa"/>
            <w:noWrap w:val="0"/>
            <w:vAlign w:val="center"/>
          </w:tcPr>
          <w:p w14:paraId="3EEE5BFA">
            <w:pPr>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410iQ</w:t>
            </w:r>
          </w:p>
        </w:tc>
        <w:tc>
          <w:tcPr>
            <w:tcW w:w="1172" w:type="dxa"/>
            <w:noWrap w:val="0"/>
            <w:vAlign w:val="center"/>
          </w:tcPr>
          <w:p w14:paraId="3EB8DF26">
            <w:pPr>
              <w:spacing w:line="240" w:lineRule="auto"/>
              <w:jc w:val="center"/>
              <w:rPr>
                <w:rFonts w:hint="eastAsia" w:ascii="Times New Roman" w:hAnsi="Times New Roman" w:cs="Times New Roman"/>
                <w:sz w:val="21"/>
                <w:szCs w:val="21"/>
                <w:lang w:eastAsia="zh-CN"/>
              </w:rPr>
            </w:pPr>
            <w:r>
              <w:rPr>
                <w:rFonts w:hint="default" w:ascii="Times New Roman" w:hAnsi="Times New Roman" w:cs="Times New Roman"/>
                <w:sz w:val="21"/>
                <w:szCs w:val="21"/>
              </w:rPr>
              <w:t>10</w:t>
            </w:r>
            <w:r>
              <w:rPr>
                <w:rFonts w:hint="eastAsia" w:ascii="Times New Roman" w:hAnsi="Times New Roman" w:cs="Times New Roman"/>
                <w:sz w:val="21"/>
                <w:szCs w:val="21"/>
                <w:lang w:val="en-US" w:eastAsia="zh-CN"/>
              </w:rPr>
              <w:t>6</w:t>
            </w:r>
          </w:p>
        </w:tc>
        <w:tc>
          <w:tcPr>
            <w:tcW w:w="1698" w:type="dxa"/>
            <w:noWrap w:val="0"/>
            <w:vAlign w:val="center"/>
          </w:tcPr>
          <w:p w14:paraId="7FEB39F0">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烟道截面处</w:t>
            </w:r>
          </w:p>
        </w:tc>
      </w:tr>
    </w:tbl>
    <w:p w14:paraId="777B7C84">
      <w:pPr>
        <w:spacing w:line="240" w:lineRule="auto"/>
        <w:jc w:val="center"/>
        <w:rPr>
          <w:rFonts w:hint="eastAsia"/>
          <w:sz w:val="21"/>
          <w:szCs w:val="21"/>
        </w:rPr>
      </w:pPr>
    </w:p>
    <w:p w14:paraId="5D548B6D">
      <w:pPr>
        <w:spacing w:line="240" w:lineRule="auto"/>
        <w:jc w:val="center"/>
        <w:rPr>
          <w:rFonts w:hint="eastAsia"/>
          <w:sz w:val="24"/>
          <w:szCs w:val="24"/>
          <w:u w:val="single"/>
        </w:rPr>
      </w:pPr>
      <w:r>
        <w:rPr>
          <w:rFonts w:hint="eastAsia"/>
          <w:sz w:val="21"/>
          <w:szCs w:val="21"/>
        </w:rPr>
        <w:t>编制</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sz w:val="21"/>
          <w:szCs w:val="21"/>
        </w:rPr>
        <w:t xml:space="preserve">   审核</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sz w:val="21"/>
          <w:szCs w:val="21"/>
        </w:rPr>
        <w:t xml:space="preserve">   批准</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sz w:val="21"/>
          <w:szCs w:val="21"/>
        </w:rPr>
        <w:t xml:space="preserve">   日期</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p>
    <w:p w14:paraId="40B23281">
      <w:pPr>
        <w:pStyle w:val="20"/>
        <w:rPr>
          <w:rFonts w:hint="eastAsia"/>
        </w:rPr>
      </w:pPr>
    </w:p>
    <w:p w14:paraId="28AD6DC3">
      <w:pPr>
        <w:jc w:val="center"/>
        <w:rPr>
          <w:rFonts w:hint="eastAsia" w:ascii="黑体" w:eastAsia="黑体"/>
          <w:sz w:val="24"/>
        </w:rPr>
      </w:pPr>
      <w:r>
        <w:rPr>
          <w:rFonts w:hint="eastAsia" w:ascii="黑体" w:eastAsia="黑体"/>
          <w:sz w:val="24"/>
        </w:rPr>
        <w:object>
          <v:shape id="_x0000_i1027" o:spt="75" type="#_x0000_t75" style="height:272.4pt;width:569.8pt;" o:ole="t" filled="f" o:preferrelative="t" stroked="f" coordsize="21600,21600">
            <v:path/>
            <v:fill on="f" focussize="0,0"/>
            <v:stroke on="f"/>
            <v:imagedata r:id="rId22" o:title=""/>
            <o:lock v:ext="edit" aspectratio="f"/>
            <w10:wrap type="none"/>
            <w10:anchorlock/>
          </v:shape>
          <o:OLEObject Type="Embed" ProgID="Visio.Drawing.15" ShapeID="_x0000_i1027" DrawAspect="Content" ObjectID="_1468075727" r:id="rId21">
            <o:LockedField>false</o:LockedField>
          </o:OLEObject>
        </w:object>
      </w:r>
    </w:p>
    <w:p w14:paraId="38F67C45">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图B.</w:t>
      </w:r>
      <w:r>
        <w:rPr>
          <w:rFonts w:hint="eastAsia" w:eastAsia="黑体"/>
          <w:sz w:val="24"/>
          <w:lang w:val="en-US" w:eastAsia="zh-CN"/>
        </w:rPr>
        <w:t>2</w:t>
      </w:r>
      <w:r>
        <w:rPr>
          <w:rFonts w:hint="eastAsia" w:ascii="黑体" w:eastAsia="黑体"/>
          <w:sz w:val="24"/>
          <w:lang w:val="en-US" w:eastAsia="zh-CN"/>
        </w:rPr>
        <w:t xml:space="preserve"> 某企业</w:t>
      </w:r>
      <w:r>
        <w:rPr>
          <w:rFonts w:hint="eastAsia" w:eastAsia="黑体"/>
          <w:sz w:val="24"/>
          <w:lang w:val="en-US" w:eastAsia="zh-CN"/>
        </w:rPr>
        <w:t>发电设施外购</w:t>
      </w:r>
      <w:r>
        <w:rPr>
          <w:rFonts w:hint="eastAsia" w:ascii="黑体" w:eastAsia="黑体"/>
          <w:sz w:val="24"/>
          <w:lang w:val="en-US" w:eastAsia="zh-CN"/>
        </w:rPr>
        <w:t>电力温室气体排放计量采集点网络图</w:t>
      </w:r>
    </w:p>
    <w:p w14:paraId="2B4B2533">
      <w:pPr>
        <w:spacing w:line="578" w:lineRule="exact"/>
        <w:jc w:val="center"/>
        <w:textAlignment w:val="center"/>
        <w:rPr>
          <w:rFonts w:hint="eastAsia" w:ascii="黑体" w:eastAsia="黑体"/>
          <w:sz w:val="24"/>
          <w:lang w:val="en-US" w:eastAsia="zh-CN"/>
        </w:rPr>
      </w:pPr>
    </w:p>
    <w:p w14:paraId="43FD7B14">
      <w:pPr>
        <w:rPr>
          <w:rFonts w:hint="eastAsia" w:ascii="黑体" w:eastAsia="黑体"/>
          <w:sz w:val="24"/>
        </w:rPr>
      </w:pPr>
      <w:r>
        <w:rPr>
          <w:rFonts w:hint="eastAsia" w:ascii="黑体" w:eastAsia="黑体"/>
          <w:sz w:val="24"/>
        </w:rPr>
        <w:br w:type="page"/>
      </w:r>
    </w:p>
    <w:p w14:paraId="1EA5F2E4">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表B.</w:t>
      </w:r>
      <w:r>
        <w:rPr>
          <w:rFonts w:hint="eastAsia" w:eastAsia="黑体"/>
          <w:sz w:val="24"/>
          <w:lang w:val="en-US" w:eastAsia="zh-CN"/>
        </w:rPr>
        <w:t>2</w:t>
      </w:r>
      <w:r>
        <w:rPr>
          <w:rFonts w:hint="eastAsia" w:ascii="黑体" w:eastAsia="黑体"/>
          <w:sz w:val="24"/>
          <w:lang w:val="en-US" w:eastAsia="zh-CN"/>
        </w:rPr>
        <w:t xml:space="preserve"> 某企业</w:t>
      </w:r>
      <w:r>
        <w:rPr>
          <w:rFonts w:hint="eastAsia" w:eastAsia="黑体"/>
          <w:sz w:val="24"/>
          <w:lang w:val="en-US" w:eastAsia="zh-CN"/>
        </w:rPr>
        <w:t>发电设施外购</w:t>
      </w:r>
      <w:r>
        <w:rPr>
          <w:rFonts w:hint="eastAsia" w:ascii="黑体" w:eastAsia="黑体"/>
          <w:sz w:val="24"/>
          <w:lang w:val="en-US" w:eastAsia="zh-CN"/>
        </w:rPr>
        <w:t>电力温室气体排放计量器具</w:t>
      </w:r>
      <w:r>
        <w:rPr>
          <w:rFonts w:hint="eastAsia" w:eastAsia="黑体"/>
          <w:sz w:val="24"/>
          <w:lang w:val="en-US" w:eastAsia="zh-CN"/>
        </w:rPr>
        <w:t>配备</w:t>
      </w:r>
      <w:r>
        <w:rPr>
          <w:rFonts w:hint="eastAsia" w:ascii="黑体" w:eastAsia="黑体"/>
          <w:sz w:val="24"/>
          <w:lang w:val="en-US" w:eastAsia="zh-CN"/>
        </w:rPr>
        <w:t>表</w:t>
      </w:r>
    </w:p>
    <w:tbl>
      <w:tblPr>
        <w:tblStyle w:val="12"/>
        <w:tblW w:w="3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3310"/>
        <w:gridCol w:w="1647"/>
        <w:gridCol w:w="1607"/>
        <w:gridCol w:w="2178"/>
      </w:tblGrid>
      <w:tr w14:paraId="7E26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1" w:type="pct"/>
            <w:noWrap w:val="0"/>
            <w:vAlign w:val="center"/>
          </w:tcPr>
          <w:p w14:paraId="2F11DC3A">
            <w:pPr>
              <w:spacing w:line="240" w:lineRule="auto"/>
              <w:jc w:val="center"/>
              <w:rPr>
                <w:rFonts w:hint="default" w:ascii="Times New Roman" w:hAnsi="Times New Roman" w:cs="Times New Roman"/>
                <w:sz w:val="21"/>
                <w:szCs w:val="21"/>
              </w:rPr>
            </w:pPr>
            <w:r>
              <w:rPr>
                <w:rFonts w:hint="eastAsia" w:ascii="Times New Roman" w:hAnsi="Times New Roman" w:eastAsia="宋体" w:cs="Times New Roman"/>
                <w:sz w:val="21"/>
                <w:szCs w:val="21"/>
                <w:lang w:val="en-US" w:eastAsia="zh-CN"/>
              </w:rPr>
              <w:t>温室气体</w:t>
            </w:r>
            <w:r>
              <w:rPr>
                <w:rFonts w:hint="default" w:ascii="Times New Roman" w:hAnsi="Times New Roman" w:cs="Times New Roman"/>
                <w:sz w:val="21"/>
                <w:szCs w:val="21"/>
              </w:rPr>
              <w:t>计量器具代号</w:t>
            </w:r>
          </w:p>
        </w:tc>
        <w:tc>
          <w:tcPr>
            <w:tcW w:w="1547" w:type="pct"/>
            <w:noWrap w:val="0"/>
            <w:vAlign w:val="center"/>
          </w:tcPr>
          <w:p w14:paraId="04CEE413">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名称</w:t>
            </w:r>
          </w:p>
        </w:tc>
        <w:tc>
          <w:tcPr>
            <w:tcW w:w="770" w:type="pct"/>
            <w:noWrap w:val="0"/>
            <w:vAlign w:val="center"/>
          </w:tcPr>
          <w:p w14:paraId="2C69FE61">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型号规格</w:t>
            </w:r>
          </w:p>
        </w:tc>
        <w:tc>
          <w:tcPr>
            <w:tcW w:w="751" w:type="pct"/>
            <w:noWrap w:val="0"/>
            <w:vAlign w:val="center"/>
          </w:tcPr>
          <w:p w14:paraId="5050ECA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管理编号</w:t>
            </w:r>
          </w:p>
        </w:tc>
        <w:tc>
          <w:tcPr>
            <w:tcW w:w="1018" w:type="pct"/>
            <w:noWrap w:val="0"/>
            <w:vAlign w:val="center"/>
          </w:tcPr>
          <w:p w14:paraId="244CA64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安装使用地点</w:t>
            </w:r>
          </w:p>
        </w:tc>
      </w:tr>
      <w:tr w14:paraId="2D6C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1" w:type="pct"/>
            <w:noWrap w:val="0"/>
            <w:vAlign w:val="center"/>
          </w:tcPr>
          <w:p w14:paraId="39A77AF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D1-001</w:t>
            </w:r>
          </w:p>
        </w:tc>
        <w:tc>
          <w:tcPr>
            <w:tcW w:w="1547" w:type="pct"/>
            <w:noWrap w:val="0"/>
            <w:vAlign w:val="center"/>
          </w:tcPr>
          <w:p w14:paraId="19378CAE">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三相三线费控智能电能表</w:t>
            </w:r>
          </w:p>
        </w:tc>
        <w:tc>
          <w:tcPr>
            <w:tcW w:w="770" w:type="pct"/>
            <w:noWrap w:val="0"/>
            <w:vAlign w:val="center"/>
          </w:tcPr>
          <w:p w14:paraId="57A2AF6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DSZY188C-G</w:t>
            </w:r>
          </w:p>
        </w:tc>
        <w:tc>
          <w:tcPr>
            <w:tcW w:w="751" w:type="pct"/>
            <w:noWrap w:val="0"/>
            <w:vAlign w:val="center"/>
          </w:tcPr>
          <w:p w14:paraId="5C349510">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001</w:t>
            </w:r>
          </w:p>
        </w:tc>
        <w:tc>
          <w:tcPr>
            <w:tcW w:w="1018" w:type="pct"/>
            <w:noWrap w:val="0"/>
            <w:vAlign w:val="center"/>
          </w:tcPr>
          <w:p w14:paraId="08767A56">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高压配电房</w:t>
            </w:r>
          </w:p>
        </w:tc>
      </w:tr>
      <w:tr w14:paraId="3AA4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1" w:type="pct"/>
            <w:noWrap w:val="0"/>
            <w:vAlign w:val="center"/>
          </w:tcPr>
          <w:p w14:paraId="18FC7CD3">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D2-001</w:t>
            </w:r>
          </w:p>
        </w:tc>
        <w:tc>
          <w:tcPr>
            <w:tcW w:w="1547" w:type="pct"/>
            <w:noWrap w:val="0"/>
            <w:vAlign w:val="center"/>
          </w:tcPr>
          <w:p w14:paraId="464E7F3A">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三相四线有功电能表</w:t>
            </w:r>
          </w:p>
        </w:tc>
        <w:tc>
          <w:tcPr>
            <w:tcW w:w="770" w:type="pct"/>
            <w:noWrap w:val="0"/>
            <w:vAlign w:val="center"/>
          </w:tcPr>
          <w:p w14:paraId="2CA69EB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DT862</w:t>
            </w:r>
          </w:p>
        </w:tc>
        <w:tc>
          <w:tcPr>
            <w:tcW w:w="751" w:type="pct"/>
            <w:noWrap w:val="0"/>
            <w:vAlign w:val="center"/>
          </w:tcPr>
          <w:p w14:paraId="64D1AC2A">
            <w:pPr>
              <w:spacing w:line="240" w:lineRule="auto"/>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00</w:t>
            </w:r>
            <w:r>
              <w:rPr>
                <w:rFonts w:hint="eastAsia" w:ascii="Times New Roman" w:hAnsi="Times New Roman" w:eastAsia="宋体" w:cs="Times New Roman"/>
                <w:sz w:val="21"/>
                <w:szCs w:val="21"/>
                <w:lang w:val="en-US" w:eastAsia="zh-CN"/>
              </w:rPr>
              <w:t>2</w:t>
            </w:r>
          </w:p>
        </w:tc>
        <w:tc>
          <w:tcPr>
            <w:tcW w:w="1018" w:type="pct"/>
            <w:noWrap w:val="0"/>
            <w:vAlign w:val="center"/>
          </w:tcPr>
          <w:p w14:paraId="1F7B6CC2">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燃烧系统</w:t>
            </w:r>
          </w:p>
        </w:tc>
      </w:tr>
      <w:tr w14:paraId="0761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1" w:type="pct"/>
            <w:noWrap w:val="0"/>
            <w:vAlign w:val="center"/>
          </w:tcPr>
          <w:p w14:paraId="1328295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D2-002</w:t>
            </w:r>
          </w:p>
        </w:tc>
        <w:tc>
          <w:tcPr>
            <w:tcW w:w="1547" w:type="pct"/>
            <w:noWrap w:val="0"/>
            <w:vAlign w:val="center"/>
          </w:tcPr>
          <w:p w14:paraId="0F04BD25">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三相四线有功电能表</w:t>
            </w:r>
          </w:p>
        </w:tc>
        <w:tc>
          <w:tcPr>
            <w:tcW w:w="770" w:type="pct"/>
            <w:noWrap w:val="0"/>
            <w:vAlign w:val="center"/>
          </w:tcPr>
          <w:p w14:paraId="3679F999">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DT862</w:t>
            </w:r>
          </w:p>
        </w:tc>
        <w:tc>
          <w:tcPr>
            <w:tcW w:w="751" w:type="pct"/>
            <w:noWrap w:val="0"/>
            <w:vAlign w:val="center"/>
          </w:tcPr>
          <w:p w14:paraId="082CE34B">
            <w:pPr>
              <w:spacing w:line="240" w:lineRule="auto"/>
              <w:jc w:val="center"/>
              <w:rPr>
                <w:rFonts w:hint="default" w:ascii="Times New Roman" w:hAnsi="Times New Roman" w:eastAsia="Arial" w:cs="Times New Roman"/>
                <w:snapToGrid w:val="0"/>
                <w:color w:val="000000"/>
                <w:kern w:val="0"/>
                <w:sz w:val="21"/>
                <w:szCs w:val="21"/>
                <w:lang w:val="en-US" w:eastAsia="zh-CN"/>
              </w:rPr>
            </w:pPr>
            <w:r>
              <w:rPr>
                <w:rFonts w:hint="default" w:ascii="Times New Roman" w:hAnsi="Times New Roman" w:cs="Times New Roman"/>
                <w:sz w:val="21"/>
                <w:szCs w:val="21"/>
              </w:rPr>
              <w:t>003</w:t>
            </w:r>
          </w:p>
        </w:tc>
        <w:tc>
          <w:tcPr>
            <w:tcW w:w="1018" w:type="pct"/>
            <w:noWrap w:val="0"/>
            <w:vAlign w:val="center"/>
          </w:tcPr>
          <w:p w14:paraId="165F6FFD">
            <w:pPr>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汽水系统</w:t>
            </w:r>
          </w:p>
        </w:tc>
      </w:tr>
      <w:tr w14:paraId="2642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1" w:type="pct"/>
            <w:noWrap w:val="0"/>
            <w:vAlign w:val="center"/>
          </w:tcPr>
          <w:p w14:paraId="30E2FE08">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D2-003</w:t>
            </w:r>
          </w:p>
        </w:tc>
        <w:tc>
          <w:tcPr>
            <w:tcW w:w="1547" w:type="pct"/>
            <w:noWrap w:val="0"/>
            <w:vAlign w:val="center"/>
          </w:tcPr>
          <w:p w14:paraId="745CE1E1">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三相四线电子式电能表</w:t>
            </w:r>
          </w:p>
        </w:tc>
        <w:tc>
          <w:tcPr>
            <w:tcW w:w="770" w:type="pct"/>
            <w:noWrap w:val="0"/>
            <w:vAlign w:val="center"/>
          </w:tcPr>
          <w:p w14:paraId="03988627">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DTS188</w:t>
            </w:r>
          </w:p>
        </w:tc>
        <w:tc>
          <w:tcPr>
            <w:tcW w:w="751" w:type="pct"/>
            <w:noWrap w:val="0"/>
            <w:vAlign w:val="center"/>
          </w:tcPr>
          <w:p w14:paraId="27F093E3">
            <w:pPr>
              <w:spacing w:line="240" w:lineRule="auto"/>
              <w:jc w:val="center"/>
              <w:rPr>
                <w:rFonts w:hint="default" w:ascii="Times New Roman" w:hAnsi="Times New Roman" w:eastAsia="Arial" w:cs="Times New Roman"/>
                <w:snapToGrid w:val="0"/>
                <w:color w:val="000000"/>
                <w:kern w:val="0"/>
                <w:sz w:val="21"/>
                <w:szCs w:val="21"/>
              </w:rPr>
            </w:pPr>
            <w:r>
              <w:rPr>
                <w:rFonts w:hint="default" w:ascii="Times New Roman" w:hAnsi="Times New Roman" w:cs="Times New Roman"/>
                <w:sz w:val="21"/>
                <w:szCs w:val="21"/>
              </w:rPr>
              <w:t>004</w:t>
            </w:r>
          </w:p>
        </w:tc>
        <w:tc>
          <w:tcPr>
            <w:tcW w:w="1018" w:type="pct"/>
            <w:noWrap w:val="0"/>
            <w:vAlign w:val="center"/>
          </w:tcPr>
          <w:p w14:paraId="24F878AA">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电气系统</w:t>
            </w:r>
          </w:p>
        </w:tc>
      </w:tr>
      <w:tr w14:paraId="2442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1" w:type="pct"/>
            <w:noWrap w:val="0"/>
            <w:vAlign w:val="center"/>
          </w:tcPr>
          <w:p w14:paraId="3D208704">
            <w:pPr>
              <w:spacing w:line="240" w:lineRule="auto"/>
              <w:jc w:val="center"/>
              <w:rPr>
                <w:rFonts w:hint="eastAsia" w:ascii="Times New Roman" w:hAnsi="Times New Roman" w:eastAsia="宋体" w:cs="Times New Roman"/>
                <w:snapToGrid w:val="0"/>
                <w:color w:val="000000"/>
                <w:kern w:val="0"/>
                <w:sz w:val="21"/>
                <w:szCs w:val="21"/>
                <w:lang w:eastAsia="zh-CN"/>
              </w:rPr>
            </w:pPr>
            <w:r>
              <w:rPr>
                <w:rFonts w:hint="default" w:ascii="Times New Roman" w:hAnsi="Times New Roman" w:cs="Times New Roman"/>
                <w:sz w:val="21"/>
                <w:szCs w:val="21"/>
              </w:rPr>
              <w:t>D2-00</w:t>
            </w:r>
            <w:r>
              <w:rPr>
                <w:rFonts w:hint="eastAsia" w:ascii="Times New Roman" w:hAnsi="Times New Roman" w:eastAsia="宋体" w:cs="Times New Roman"/>
                <w:sz w:val="21"/>
                <w:szCs w:val="21"/>
                <w:lang w:val="en-US" w:eastAsia="zh-CN"/>
              </w:rPr>
              <w:t>4</w:t>
            </w:r>
          </w:p>
        </w:tc>
        <w:tc>
          <w:tcPr>
            <w:tcW w:w="1547" w:type="pct"/>
            <w:noWrap w:val="0"/>
            <w:vAlign w:val="center"/>
          </w:tcPr>
          <w:p w14:paraId="404416A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三相四线电子式电能表</w:t>
            </w:r>
          </w:p>
        </w:tc>
        <w:tc>
          <w:tcPr>
            <w:tcW w:w="770" w:type="pct"/>
            <w:noWrap w:val="0"/>
            <w:vAlign w:val="center"/>
          </w:tcPr>
          <w:p w14:paraId="05E9A6D7">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DTS188</w:t>
            </w:r>
          </w:p>
        </w:tc>
        <w:tc>
          <w:tcPr>
            <w:tcW w:w="751" w:type="pct"/>
            <w:noWrap w:val="0"/>
            <w:vAlign w:val="center"/>
          </w:tcPr>
          <w:p w14:paraId="6F4BB88E">
            <w:pPr>
              <w:spacing w:line="240" w:lineRule="auto"/>
              <w:jc w:val="center"/>
              <w:rPr>
                <w:rFonts w:hint="default" w:ascii="Times New Roman" w:hAnsi="Times New Roman" w:eastAsia="Arial" w:cs="Times New Roman"/>
                <w:snapToGrid w:val="0"/>
                <w:color w:val="000000"/>
                <w:kern w:val="0"/>
                <w:sz w:val="21"/>
                <w:szCs w:val="21"/>
              </w:rPr>
            </w:pPr>
            <w:r>
              <w:rPr>
                <w:rFonts w:hint="default" w:ascii="Times New Roman" w:hAnsi="Times New Roman" w:cs="Times New Roman"/>
                <w:sz w:val="21"/>
                <w:szCs w:val="21"/>
              </w:rPr>
              <w:t>005</w:t>
            </w:r>
          </w:p>
        </w:tc>
        <w:tc>
          <w:tcPr>
            <w:tcW w:w="1018" w:type="pct"/>
            <w:noWrap w:val="0"/>
            <w:vAlign w:val="center"/>
          </w:tcPr>
          <w:p w14:paraId="6C7175F3">
            <w:pPr>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控制系统</w:t>
            </w:r>
          </w:p>
        </w:tc>
      </w:tr>
      <w:tr w14:paraId="6446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1" w:type="pct"/>
            <w:noWrap w:val="0"/>
            <w:vAlign w:val="center"/>
          </w:tcPr>
          <w:p w14:paraId="06FA0ABE">
            <w:pPr>
              <w:spacing w:line="240" w:lineRule="auto"/>
              <w:jc w:val="center"/>
              <w:rPr>
                <w:rFonts w:hint="eastAsia" w:ascii="Times New Roman" w:hAnsi="Times New Roman" w:eastAsia="宋体" w:cs="Times New Roman"/>
                <w:snapToGrid w:val="0"/>
                <w:color w:val="000000"/>
                <w:kern w:val="0"/>
                <w:sz w:val="21"/>
                <w:szCs w:val="21"/>
                <w:lang w:eastAsia="zh-CN"/>
              </w:rPr>
            </w:pPr>
            <w:r>
              <w:rPr>
                <w:rFonts w:hint="default" w:ascii="Times New Roman" w:hAnsi="Times New Roman" w:cs="Times New Roman"/>
                <w:sz w:val="21"/>
                <w:szCs w:val="21"/>
              </w:rPr>
              <w:t>D2-00</w:t>
            </w:r>
            <w:r>
              <w:rPr>
                <w:rFonts w:hint="eastAsia" w:ascii="Times New Roman" w:hAnsi="Times New Roman" w:eastAsia="宋体" w:cs="Times New Roman"/>
                <w:sz w:val="21"/>
                <w:szCs w:val="21"/>
                <w:lang w:val="en-US" w:eastAsia="zh-CN"/>
              </w:rPr>
              <w:t>5</w:t>
            </w:r>
          </w:p>
        </w:tc>
        <w:tc>
          <w:tcPr>
            <w:tcW w:w="1547" w:type="pct"/>
            <w:noWrap w:val="0"/>
            <w:vAlign w:val="center"/>
          </w:tcPr>
          <w:p w14:paraId="2A05C014">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三相四线电子式多功能电能表</w:t>
            </w:r>
          </w:p>
        </w:tc>
        <w:tc>
          <w:tcPr>
            <w:tcW w:w="770" w:type="pct"/>
            <w:noWrap w:val="0"/>
            <w:vAlign w:val="center"/>
          </w:tcPr>
          <w:p w14:paraId="29D53835">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DTSD188</w:t>
            </w:r>
          </w:p>
        </w:tc>
        <w:tc>
          <w:tcPr>
            <w:tcW w:w="751" w:type="pct"/>
            <w:noWrap w:val="0"/>
            <w:vAlign w:val="center"/>
          </w:tcPr>
          <w:p w14:paraId="124A47FF">
            <w:pPr>
              <w:spacing w:line="240" w:lineRule="auto"/>
              <w:jc w:val="center"/>
              <w:rPr>
                <w:rFonts w:hint="default" w:ascii="Times New Roman" w:hAnsi="Times New Roman" w:eastAsia="Arial" w:cs="Times New Roman"/>
                <w:snapToGrid w:val="0"/>
                <w:color w:val="000000"/>
                <w:kern w:val="0"/>
                <w:sz w:val="21"/>
                <w:szCs w:val="21"/>
              </w:rPr>
            </w:pPr>
            <w:r>
              <w:rPr>
                <w:rFonts w:hint="default" w:ascii="Times New Roman" w:hAnsi="Times New Roman" w:cs="Times New Roman"/>
                <w:sz w:val="21"/>
                <w:szCs w:val="21"/>
              </w:rPr>
              <w:t>006</w:t>
            </w:r>
          </w:p>
        </w:tc>
        <w:tc>
          <w:tcPr>
            <w:tcW w:w="1018" w:type="pct"/>
            <w:noWrap w:val="0"/>
            <w:vAlign w:val="center"/>
          </w:tcPr>
          <w:p w14:paraId="5B17A31C">
            <w:pPr>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脱硫装置</w:t>
            </w:r>
          </w:p>
        </w:tc>
      </w:tr>
      <w:tr w14:paraId="61E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1" w:type="pct"/>
            <w:noWrap w:val="0"/>
            <w:vAlign w:val="center"/>
          </w:tcPr>
          <w:p w14:paraId="3C0246CA">
            <w:pPr>
              <w:spacing w:line="240" w:lineRule="auto"/>
              <w:jc w:val="center"/>
              <w:rPr>
                <w:rFonts w:hint="eastAsia" w:ascii="Times New Roman" w:hAnsi="Times New Roman" w:eastAsia="宋体" w:cs="Times New Roman"/>
                <w:snapToGrid w:val="0"/>
                <w:color w:val="000000"/>
                <w:kern w:val="0"/>
                <w:sz w:val="21"/>
                <w:szCs w:val="21"/>
                <w:lang w:eastAsia="zh-CN"/>
              </w:rPr>
            </w:pPr>
            <w:r>
              <w:rPr>
                <w:rFonts w:hint="default" w:ascii="Times New Roman" w:hAnsi="Times New Roman" w:cs="Times New Roman"/>
                <w:sz w:val="21"/>
                <w:szCs w:val="21"/>
              </w:rPr>
              <w:t>D2-00</w:t>
            </w:r>
            <w:r>
              <w:rPr>
                <w:rFonts w:hint="eastAsia" w:ascii="Times New Roman" w:hAnsi="Times New Roman" w:eastAsia="宋体" w:cs="Times New Roman"/>
                <w:sz w:val="21"/>
                <w:szCs w:val="21"/>
                <w:lang w:val="en-US" w:eastAsia="zh-CN"/>
              </w:rPr>
              <w:t>6</w:t>
            </w:r>
          </w:p>
        </w:tc>
        <w:tc>
          <w:tcPr>
            <w:tcW w:w="1547" w:type="pct"/>
            <w:noWrap w:val="0"/>
            <w:vAlign w:val="center"/>
          </w:tcPr>
          <w:p w14:paraId="0843A875">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三相四线电子式多功能电能表</w:t>
            </w:r>
          </w:p>
        </w:tc>
        <w:tc>
          <w:tcPr>
            <w:tcW w:w="770" w:type="pct"/>
            <w:noWrap w:val="0"/>
            <w:vAlign w:val="center"/>
          </w:tcPr>
          <w:p w14:paraId="381617F6">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DTSD188</w:t>
            </w:r>
          </w:p>
        </w:tc>
        <w:tc>
          <w:tcPr>
            <w:tcW w:w="751" w:type="pct"/>
            <w:noWrap w:val="0"/>
            <w:vAlign w:val="center"/>
          </w:tcPr>
          <w:p w14:paraId="52F35203">
            <w:pPr>
              <w:spacing w:line="240" w:lineRule="auto"/>
              <w:jc w:val="center"/>
              <w:rPr>
                <w:rFonts w:hint="default" w:ascii="Times New Roman" w:hAnsi="Times New Roman" w:eastAsia="Arial" w:cs="Times New Roman"/>
                <w:snapToGrid w:val="0"/>
                <w:color w:val="000000"/>
                <w:kern w:val="0"/>
                <w:sz w:val="21"/>
                <w:szCs w:val="21"/>
              </w:rPr>
            </w:pPr>
            <w:r>
              <w:rPr>
                <w:rFonts w:hint="default" w:ascii="Times New Roman" w:hAnsi="Times New Roman" w:cs="Times New Roman"/>
                <w:sz w:val="21"/>
                <w:szCs w:val="21"/>
              </w:rPr>
              <w:t>007</w:t>
            </w:r>
          </w:p>
        </w:tc>
        <w:tc>
          <w:tcPr>
            <w:tcW w:w="1018" w:type="pct"/>
            <w:noWrap w:val="0"/>
            <w:vAlign w:val="center"/>
          </w:tcPr>
          <w:p w14:paraId="0CBAE66B">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其他辅助附属系统</w:t>
            </w:r>
          </w:p>
        </w:tc>
      </w:tr>
    </w:tbl>
    <w:p w14:paraId="7C0A47B5">
      <w:pPr>
        <w:spacing w:line="240" w:lineRule="auto"/>
        <w:ind w:firstLine="5565" w:firstLineChars="2650"/>
        <w:jc w:val="center"/>
        <w:rPr>
          <w:rFonts w:hint="eastAsia"/>
          <w:sz w:val="21"/>
          <w:szCs w:val="21"/>
          <w:u w:val="single"/>
        </w:rPr>
      </w:pPr>
    </w:p>
    <w:p w14:paraId="7D84094A">
      <w:pPr>
        <w:spacing w:line="240" w:lineRule="auto"/>
        <w:jc w:val="center"/>
        <w:rPr>
          <w:rFonts w:hint="eastAsia"/>
          <w:sz w:val="24"/>
          <w:szCs w:val="24"/>
          <w:u w:val="single"/>
        </w:rPr>
      </w:pPr>
      <w:r>
        <w:rPr>
          <w:rFonts w:hint="eastAsia"/>
          <w:sz w:val="21"/>
          <w:szCs w:val="21"/>
        </w:rPr>
        <w:t>编制</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sz w:val="21"/>
          <w:szCs w:val="21"/>
        </w:rPr>
        <w:t xml:space="preserve">   审核</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sz w:val="21"/>
          <w:szCs w:val="21"/>
        </w:rPr>
        <w:t xml:space="preserve">   批准</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sz w:val="21"/>
          <w:szCs w:val="21"/>
        </w:rPr>
        <w:t xml:space="preserve">   日期</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r>
        <w:rPr>
          <w:rFonts w:hint="eastAsia" w:eastAsia="宋体"/>
          <w:sz w:val="21"/>
          <w:szCs w:val="21"/>
          <w:u w:val="single"/>
          <w:lang w:val="en-US" w:eastAsia="zh-CN"/>
        </w:rPr>
        <w:t xml:space="preserve">  </w:t>
      </w:r>
      <w:r>
        <w:rPr>
          <w:rFonts w:hint="eastAsia"/>
          <w:sz w:val="21"/>
          <w:szCs w:val="21"/>
          <w:u w:val="single"/>
        </w:rPr>
        <w:t xml:space="preserve">      </w:t>
      </w:r>
    </w:p>
    <w:p w14:paraId="331E9019">
      <w:pPr>
        <w:rPr>
          <w:rFonts w:hint="default" w:ascii="Times New Roman" w:hAnsi="Times New Roman" w:cs="Times New Roman"/>
        </w:rPr>
      </w:pPr>
    </w:p>
    <w:p w14:paraId="12052283">
      <w:pPr>
        <w:rPr>
          <w:rFonts w:hint="default" w:ascii="Times New Roman" w:hAnsi="Times New Roman" w:cs="Times New Roman"/>
        </w:rPr>
      </w:pPr>
      <w:r>
        <w:rPr>
          <w:rFonts w:hint="default" w:ascii="Times New Roman" w:hAnsi="Times New Roman" w:cs="Times New Roman"/>
        </w:rPr>
        <w:br w:type="page"/>
      </w:r>
    </w:p>
    <w:p w14:paraId="4CCF7C17">
      <w:pPr>
        <w:pStyle w:val="36"/>
        <w:numPr>
          <w:ilvl w:val="0"/>
          <w:numId w:val="0"/>
        </w:numPr>
        <w:bidi w:val="0"/>
        <w:ind w:leftChars="0"/>
        <w:outlineLvl w:val="0"/>
        <w:rPr>
          <w:rFonts w:hint="eastAsia"/>
          <w:b/>
          <w:bCs/>
          <w:kern w:val="2"/>
          <w:sz w:val="28"/>
          <w:lang w:val="en-US" w:eastAsia="zh-CN"/>
        </w:rPr>
      </w:pPr>
      <w:bookmarkStart w:id="45" w:name="_Toc24851"/>
      <w:r>
        <w:rPr>
          <w:rFonts w:hint="eastAsia"/>
          <w:b/>
          <w:bCs/>
          <w:kern w:val="2"/>
          <w:sz w:val="28"/>
          <w:lang w:val="en-US" w:eastAsia="zh-CN"/>
        </w:rPr>
        <w:t>附录C 企业发电设施温室气体排放计量管理用表</w:t>
      </w:r>
      <w:bookmarkEnd w:id="45"/>
    </w:p>
    <w:p w14:paraId="69837F03">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表C.1 温室气体排放计量人员一览表</w:t>
      </w:r>
    </w:p>
    <w:p w14:paraId="5E024544">
      <w:pPr>
        <w:numPr>
          <w:ilvl w:val="0"/>
          <w:numId w:val="5"/>
        </w:numPr>
        <w:spacing w:line="240" w:lineRule="auto"/>
        <w:ind w:right="210"/>
        <w:jc w:val="left"/>
        <w:rPr>
          <w:sz w:val="21"/>
          <w:szCs w:val="21"/>
          <w:u w:val="single"/>
        </w:rPr>
      </w:pPr>
      <w:r>
        <w:rPr>
          <w:rFonts w:hint="eastAsia" w:eastAsia="宋体"/>
          <w:sz w:val="21"/>
          <w:szCs w:val="21"/>
          <w:lang w:val="en-US" w:eastAsia="zh-CN"/>
        </w:rPr>
        <w:t>企业</w:t>
      </w:r>
      <w:r>
        <w:rPr>
          <w:sz w:val="21"/>
          <w:szCs w:val="21"/>
        </w:rPr>
        <w:t>名称：</w:t>
      </w:r>
      <w:r>
        <w:rPr>
          <w:sz w:val="21"/>
          <w:szCs w:val="21"/>
          <w:u w:val="single"/>
        </w:rPr>
        <w:t xml:space="preserve">                         </w:t>
      </w:r>
    </w:p>
    <w:tbl>
      <w:tblPr>
        <w:tblStyle w:val="12"/>
        <w:tblW w:w="4997" w:type="pct"/>
        <w:jc w:val="center"/>
        <w:tblLayout w:type="autofit"/>
        <w:tblCellMar>
          <w:top w:w="0" w:type="dxa"/>
          <w:left w:w="108" w:type="dxa"/>
          <w:bottom w:w="0" w:type="dxa"/>
          <w:right w:w="108" w:type="dxa"/>
        </w:tblCellMar>
      </w:tblPr>
      <w:tblGrid>
        <w:gridCol w:w="832"/>
        <w:gridCol w:w="1620"/>
        <w:gridCol w:w="1582"/>
        <w:gridCol w:w="1931"/>
        <w:gridCol w:w="2108"/>
        <w:gridCol w:w="2912"/>
        <w:gridCol w:w="2061"/>
        <w:gridCol w:w="1165"/>
      </w:tblGrid>
      <w:tr w14:paraId="640C7772">
        <w:tblPrEx>
          <w:tblCellMar>
            <w:top w:w="0" w:type="dxa"/>
            <w:left w:w="108" w:type="dxa"/>
            <w:bottom w:w="0" w:type="dxa"/>
            <w:right w:w="108" w:type="dxa"/>
          </w:tblCellMar>
        </w:tblPrEx>
        <w:trPr>
          <w:trHeight w:val="39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58AF7053">
            <w:pPr>
              <w:widowControl/>
              <w:spacing w:line="240" w:lineRule="auto"/>
              <w:jc w:val="center"/>
              <w:rPr>
                <w:kern w:val="0"/>
                <w:sz w:val="21"/>
                <w:szCs w:val="21"/>
              </w:rPr>
            </w:pPr>
            <w:r>
              <w:rPr>
                <w:kern w:val="0"/>
                <w:sz w:val="21"/>
                <w:szCs w:val="21"/>
              </w:rPr>
              <w:t>序号</w:t>
            </w:r>
          </w:p>
        </w:tc>
        <w:tc>
          <w:tcPr>
            <w:tcW w:w="1621" w:type="dxa"/>
            <w:tcBorders>
              <w:top w:val="single" w:color="auto" w:sz="4" w:space="0"/>
              <w:left w:val="nil"/>
              <w:bottom w:val="single" w:color="auto" w:sz="4" w:space="0"/>
              <w:right w:val="single" w:color="auto" w:sz="4" w:space="0"/>
            </w:tcBorders>
            <w:noWrap w:val="0"/>
            <w:vAlign w:val="center"/>
          </w:tcPr>
          <w:p w14:paraId="69371D02">
            <w:pPr>
              <w:widowControl/>
              <w:spacing w:line="240" w:lineRule="auto"/>
              <w:jc w:val="center"/>
              <w:rPr>
                <w:kern w:val="0"/>
                <w:sz w:val="21"/>
                <w:szCs w:val="21"/>
              </w:rPr>
            </w:pPr>
            <w:r>
              <w:rPr>
                <w:kern w:val="0"/>
                <w:sz w:val="21"/>
                <w:szCs w:val="21"/>
              </w:rPr>
              <w:t>人员姓名</w:t>
            </w:r>
          </w:p>
        </w:tc>
        <w:tc>
          <w:tcPr>
            <w:tcW w:w="1582" w:type="dxa"/>
            <w:tcBorders>
              <w:top w:val="single" w:color="auto" w:sz="4" w:space="0"/>
              <w:left w:val="nil"/>
              <w:bottom w:val="single" w:color="auto" w:sz="4" w:space="0"/>
              <w:right w:val="single" w:color="auto" w:sz="4" w:space="0"/>
            </w:tcBorders>
            <w:noWrap w:val="0"/>
            <w:vAlign w:val="center"/>
          </w:tcPr>
          <w:p w14:paraId="6EDF656A">
            <w:pPr>
              <w:widowControl/>
              <w:spacing w:line="240" w:lineRule="auto"/>
              <w:jc w:val="center"/>
              <w:rPr>
                <w:kern w:val="0"/>
                <w:sz w:val="21"/>
                <w:szCs w:val="21"/>
              </w:rPr>
            </w:pPr>
            <w:r>
              <w:rPr>
                <w:kern w:val="0"/>
                <w:sz w:val="21"/>
                <w:szCs w:val="21"/>
              </w:rPr>
              <w:t>工作部门</w:t>
            </w:r>
          </w:p>
        </w:tc>
        <w:tc>
          <w:tcPr>
            <w:tcW w:w="1931" w:type="dxa"/>
            <w:tcBorders>
              <w:top w:val="single" w:color="auto" w:sz="4" w:space="0"/>
              <w:left w:val="nil"/>
              <w:bottom w:val="single" w:color="auto" w:sz="4" w:space="0"/>
              <w:right w:val="single" w:color="auto" w:sz="4" w:space="0"/>
            </w:tcBorders>
            <w:noWrap w:val="0"/>
            <w:vAlign w:val="center"/>
          </w:tcPr>
          <w:p w14:paraId="4C2DA4C1">
            <w:pPr>
              <w:widowControl/>
              <w:spacing w:line="240" w:lineRule="auto"/>
              <w:jc w:val="center"/>
              <w:rPr>
                <w:kern w:val="0"/>
                <w:sz w:val="21"/>
                <w:szCs w:val="21"/>
              </w:rPr>
            </w:pPr>
            <w:r>
              <w:rPr>
                <w:kern w:val="0"/>
                <w:sz w:val="21"/>
                <w:szCs w:val="21"/>
              </w:rPr>
              <w:t>岗位及职务</w:t>
            </w:r>
          </w:p>
        </w:tc>
        <w:tc>
          <w:tcPr>
            <w:tcW w:w="2108" w:type="dxa"/>
            <w:tcBorders>
              <w:top w:val="single" w:color="auto" w:sz="4" w:space="0"/>
              <w:left w:val="nil"/>
              <w:bottom w:val="single" w:color="auto" w:sz="4" w:space="0"/>
              <w:right w:val="single" w:color="auto" w:sz="4" w:space="0"/>
            </w:tcBorders>
            <w:noWrap w:val="0"/>
            <w:vAlign w:val="center"/>
          </w:tcPr>
          <w:p w14:paraId="23EB1FE9">
            <w:pPr>
              <w:widowControl/>
              <w:spacing w:line="240" w:lineRule="auto"/>
              <w:jc w:val="center"/>
              <w:rPr>
                <w:kern w:val="0"/>
                <w:sz w:val="21"/>
                <w:szCs w:val="21"/>
              </w:rPr>
            </w:pPr>
            <w:r>
              <w:rPr>
                <w:kern w:val="0"/>
                <w:sz w:val="21"/>
                <w:szCs w:val="21"/>
              </w:rPr>
              <w:t>专业技术职务</w:t>
            </w:r>
          </w:p>
        </w:tc>
        <w:tc>
          <w:tcPr>
            <w:tcW w:w="2913" w:type="dxa"/>
            <w:tcBorders>
              <w:top w:val="single" w:color="auto" w:sz="4" w:space="0"/>
              <w:left w:val="nil"/>
              <w:bottom w:val="single" w:color="auto" w:sz="4" w:space="0"/>
              <w:right w:val="single" w:color="auto" w:sz="4" w:space="0"/>
            </w:tcBorders>
            <w:noWrap w:val="0"/>
            <w:vAlign w:val="center"/>
          </w:tcPr>
          <w:p w14:paraId="190DA70C">
            <w:pPr>
              <w:widowControl/>
              <w:spacing w:line="240" w:lineRule="auto"/>
              <w:jc w:val="center"/>
              <w:rPr>
                <w:kern w:val="0"/>
                <w:sz w:val="21"/>
                <w:szCs w:val="21"/>
              </w:rPr>
            </w:pPr>
            <w:r>
              <w:rPr>
                <w:rFonts w:hint="default" w:ascii="Times New Roman" w:hAnsi="Times New Roman" w:eastAsia="宋体" w:cs="Times New Roman"/>
                <w:kern w:val="0"/>
                <w:sz w:val="21"/>
                <w:szCs w:val="21"/>
              </w:rPr>
              <w:t>是否参加岗位培训、考试</w:t>
            </w:r>
          </w:p>
        </w:tc>
        <w:tc>
          <w:tcPr>
            <w:tcW w:w="2061" w:type="dxa"/>
            <w:tcBorders>
              <w:top w:val="single" w:color="auto" w:sz="4" w:space="0"/>
              <w:left w:val="nil"/>
              <w:bottom w:val="single" w:color="auto" w:sz="4" w:space="0"/>
              <w:right w:val="single" w:color="auto" w:sz="4" w:space="0"/>
            </w:tcBorders>
            <w:noWrap w:val="0"/>
            <w:vAlign w:val="center"/>
          </w:tcPr>
          <w:p w14:paraId="19AA03F8">
            <w:pPr>
              <w:widowControl/>
              <w:spacing w:line="240" w:lineRule="auto"/>
              <w:jc w:val="center"/>
              <w:rPr>
                <w:kern w:val="0"/>
                <w:sz w:val="21"/>
                <w:szCs w:val="21"/>
              </w:rPr>
            </w:pPr>
            <w:r>
              <w:rPr>
                <w:kern w:val="0"/>
                <w:sz w:val="21"/>
                <w:szCs w:val="21"/>
              </w:rPr>
              <w:t>岗位资格证号</w:t>
            </w:r>
          </w:p>
        </w:tc>
        <w:tc>
          <w:tcPr>
            <w:tcW w:w="1165" w:type="dxa"/>
            <w:tcBorders>
              <w:top w:val="single" w:color="auto" w:sz="4" w:space="0"/>
              <w:left w:val="nil"/>
              <w:bottom w:val="single" w:color="auto" w:sz="4" w:space="0"/>
              <w:right w:val="single" w:color="auto" w:sz="4" w:space="0"/>
            </w:tcBorders>
            <w:noWrap w:val="0"/>
            <w:vAlign w:val="center"/>
          </w:tcPr>
          <w:p w14:paraId="6A95785E">
            <w:pPr>
              <w:widowControl/>
              <w:spacing w:line="240" w:lineRule="auto"/>
              <w:jc w:val="center"/>
              <w:rPr>
                <w:kern w:val="0"/>
                <w:sz w:val="21"/>
                <w:szCs w:val="21"/>
              </w:rPr>
            </w:pPr>
            <w:r>
              <w:rPr>
                <w:kern w:val="0"/>
                <w:sz w:val="21"/>
                <w:szCs w:val="21"/>
              </w:rPr>
              <w:t>备注</w:t>
            </w:r>
          </w:p>
        </w:tc>
      </w:tr>
      <w:tr w14:paraId="1B43FC6F">
        <w:tblPrEx>
          <w:tblCellMar>
            <w:top w:w="0" w:type="dxa"/>
            <w:left w:w="108" w:type="dxa"/>
            <w:bottom w:w="0" w:type="dxa"/>
            <w:right w:w="108" w:type="dxa"/>
          </w:tblCellMar>
        </w:tblPrEx>
        <w:trPr>
          <w:trHeight w:val="397" w:hRule="atLeast"/>
          <w:jc w:val="center"/>
        </w:trPr>
        <w:tc>
          <w:tcPr>
            <w:tcW w:w="833" w:type="dxa"/>
            <w:tcBorders>
              <w:top w:val="nil"/>
              <w:left w:val="single" w:color="auto" w:sz="4" w:space="0"/>
              <w:bottom w:val="single" w:color="auto" w:sz="4" w:space="0"/>
              <w:right w:val="single" w:color="auto" w:sz="4" w:space="0"/>
            </w:tcBorders>
            <w:noWrap w:val="0"/>
            <w:vAlign w:val="center"/>
          </w:tcPr>
          <w:p w14:paraId="25680212">
            <w:pPr>
              <w:widowControl/>
              <w:spacing w:line="240" w:lineRule="auto"/>
              <w:jc w:val="center"/>
              <w:rPr>
                <w:kern w:val="0"/>
                <w:sz w:val="21"/>
                <w:szCs w:val="21"/>
              </w:rPr>
            </w:pPr>
          </w:p>
        </w:tc>
        <w:tc>
          <w:tcPr>
            <w:tcW w:w="1621" w:type="dxa"/>
            <w:tcBorders>
              <w:top w:val="nil"/>
              <w:left w:val="nil"/>
              <w:bottom w:val="single" w:color="auto" w:sz="4" w:space="0"/>
              <w:right w:val="single" w:color="auto" w:sz="4" w:space="0"/>
            </w:tcBorders>
            <w:noWrap w:val="0"/>
            <w:vAlign w:val="center"/>
          </w:tcPr>
          <w:p w14:paraId="6F366B05">
            <w:pPr>
              <w:widowControl/>
              <w:spacing w:line="240" w:lineRule="auto"/>
              <w:jc w:val="center"/>
              <w:rPr>
                <w:kern w:val="0"/>
                <w:sz w:val="21"/>
                <w:szCs w:val="21"/>
              </w:rPr>
            </w:pPr>
          </w:p>
        </w:tc>
        <w:tc>
          <w:tcPr>
            <w:tcW w:w="1582" w:type="dxa"/>
            <w:tcBorders>
              <w:top w:val="nil"/>
              <w:left w:val="nil"/>
              <w:bottom w:val="single" w:color="auto" w:sz="4" w:space="0"/>
              <w:right w:val="single" w:color="auto" w:sz="4" w:space="0"/>
            </w:tcBorders>
            <w:noWrap w:val="0"/>
            <w:vAlign w:val="center"/>
          </w:tcPr>
          <w:p w14:paraId="7C70BC10">
            <w:pPr>
              <w:widowControl/>
              <w:spacing w:line="240" w:lineRule="auto"/>
              <w:jc w:val="center"/>
              <w:rPr>
                <w:kern w:val="0"/>
                <w:sz w:val="21"/>
                <w:szCs w:val="21"/>
              </w:rPr>
            </w:pPr>
          </w:p>
        </w:tc>
        <w:tc>
          <w:tcPr>
            <w:tcW w:w="1931" w:type="dxa"/>
            <w:tcBorders>
              <w:top w:val="nil"/>
              <w:left w:val="nil"/>
              <w:bottom w:val="single" w:color="auto" w:sz="4" w:space="0"/>
              <w:right w:val="single" w:color="auto" w:sz="4" w:space="0"/>
            </w:tcBorders>
            <w:noWrap w:val="0"/>
            <w:vAlign w:val="center"/>
          </w:tcPr>
          <w:p w14:paraId="50C412B3">
            <w:pPr>
              <w:widowControl/>
              <w:spacing w:line="240" w:lineRule="auto"/>
              <w:jc w:val="center"/>
              <w:rPr>
                <w:kern w:val="0"/>
                <w:sz w:val="21"/>
                <w:szCs w:val="21"/>
              </w:rPr>
            </w:pPr>
          </w:p>
        </w:tc>
        <w:tc>
          <w:tcPr>
            <w:tcW w:w="2108" w:type="dxa"/>
            <w:tcBorders>
              <w:top w:val="nil"/>
              <w:left w:val="nil"/>
              <w:bottom w:val="single" w:color="auto" w:sz="4" w:space="0"/>
              <w:right w:val="single" w:color="auto" w:sz="4" w:space="0"/>
            </w:tcBorders>
            <w:noWrap w:val="0"/>
            <w:vAlign w:val="center"/>
          </w:tcPr>
          <w:p w14:paraId="3CE1982F">
            <w:pPr>
              <w:widowControl/>
              <w:spacing w:line="240" w:lineRule="auto"/>
              <w:jc w:val="center"/>
              <w:rPr>
                <w:kern w:val="0"/>
                <w:sz w:val="21"/>
                <w:szCs w:val="21"/>
              </w:rPr>
            </w:pPr>
          </w:p>
        </w:tc>
        <w:tc>
          <w:tcPr>
            <w:tcW w:w="2913" w:type="dxa"/>
            <w:tcBorders>
              <w:top w:val="nil"/>
              <w:left w:val="nil"/>
              <w:bottom w:val="single" w:color="auto" w:sz="4" w:space="0"/>
              <w:right w:val="single" w:color="auto" w:sz="4" w:space="0"/>
            </w:tcBorders>
            <w:noWrap w:val="0"/>
            <w:vAlign w:val="center"/>
          </w:tcPr>
          <w:p w14:paraId="4F28AAF6">
            <w:pPr>
              <w:widowControl/>
              <w:spacing w:line="240" w:lineRule="auto"/>
              <w:jc w:val="center"/>
              <w:rPr>
                <w:kern w:val="0"/>
                <w:sz w:val="21"/>
                <w:szCs w:val="21"/>
              </w:rPr>
            </w:pPr>
          </w:p>
        </w:tc>
        <w:tc>
          <w:tcPr>
            <w:tcW w:w="2061" w:type="dxa"/>
            <w:tcBorders>
              <w:top w:val="nil"/>
              <w:left w:val="nil"/>
              <w:bottom w:val="single" w:color="auto" w:sz="4" w:space="0"/>
              <w:right w:val="single" w:color="auto" w:sz="4" w:space="0"/>
            </w:tcBorders>
            <w:noWrap w:val="0"/>
            <w:vAlign w:val="center"/>
          </w:tcPr>
          <w:p w14:paraId="3616A8FE">
            <w:pPr>
              <w:widowControl/>
              <w:spacing w:line="240" w:lineRule="auto"/>
              <w:jc w:val="center"/>
              <w:rPr>
                <w:kern w:val="0"/>
                <w:sz w:val="21"/>
                <w:szCs w:val="21"/>
              </w:rPr>
            </w:pPr>
          </w:p>
        </w:tc>
        <w:tc>
          <w:tcPr>
            <w:tcW w:w="1165" w:type="dxa"/>
            <w:tcBorders>
              <w:top w:val="nil"/>
              <w:left w:val="nil"/>
              <w:bottom w:val="single" w:color="auto" w:sz="4" w:space="0"/>
              <w:right w:val="single" w:color="auto" w:sz="4" w:space="0"/>
            </w:tcBorders>
            <w:noWrap w:val="0"/>
            <w:vAlign w:val="center"/>
          </w:tcPr>
          <w:p w14:paraId="5AED6976">
            <w:pPr>
              <w:widowControl/>
              <w:spacing w:line="240" w:lineRule="auto"/>
              <w:jc w:val="center"/>
              <w:rPr>
                <w:kern w:val="0"/>
                <w:sz w:val="21"/>
                <w:szCs w:val="21"/>
              </w:rPr>
            </w:pPr>
          </w:p>
        </w:tc>
      </w:tr>
      <w:tr w14:paraId="41560799">
        <w:tblPrEx>
          <w:tblCellMar>
            <w:top w:w="0" w:type="dxa"/>
            <w:left w:w="108" w:type="dxa"/>
            <w:bottom w:w="0" w:type="dxa"/>
            <w:right w:w="108" w:type="dxa"/>
          </w:tblCellMar>
        </w:tblPrEx>
        <w:trPr>
          <w:trHeight w:val="39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14A3EA66">
            <w:pPr>
              <w:widowControl/>
              <w:spacing w:line="240" w:lineRule="auto"/>
              <w:jc w:val="center"/>
              <w:rPr>
                <w:kern w:val="0"/>
                <w:sz w:val="21"/>
                <w:szCs w:val="21"/>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15DEDFC2">
            <w:pPr>
              <w:widowControl/>
              <w:spacing w:line="240" w:lineRule="auto"/>
              <w:jc w:val="center"/>
              <w:rPr>
                <w:kern w:val="0"/>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E98108C">
            <w:pPr>
              <w:widowControl/>
              <w:spacing w:line="240" w:lineRule="auto"/>
              <w:jc w:val="center"/>
              <w:rPr>
                <w:kern w:val="0"/>
                <w:sz w:val="21"/>
                <w:szCs w:val="21"/>
              </w:rPr>
            </w:pPr>
          </w:p>
        </w:tc>
        <w:tc>
          <w:tcPr>
            <w:tcW w:w="1931" w:type="dxa"/>
            <w:tcBorders>
              <w:top w:val="single" w:color="auto" w:sz="4" w:space="0"/>
              <w:left w:val="single" w:color="auto" w:sz="4" w:space="0"/>
              <w:bottom w:val="single" w:color="auto" w:sz="4" w:space="0"/>
              <w:right w:val="single" w:color="auto" w:sz="4" w:space="0"/>
            </w:tcBorders>
            <w:noWrap w:val="0"/>
            <w:vAlign w:val="center"/>
          </w:tcPr>
          <w:p w14:paraId="2A5A3AE4">
            <w:pPr>
              <w:widowControl/>
              <w:spacing w:line="240" w:lineRule="auto"/>
              <w:jc w:val="center"/>
              <w:rPr>
                <w:kern w:val="0"/>
                <w:sz w:val="21"/>
                <w:szCs w:val="21"/>
              </w:rPr>
            </w:pP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713F8E4">
            <w:pPr>
              <w:widowControl/>
              <w:spacing w:line="240" w:lineRule="auto"/>
              <w:jc w:val="center"/>
              <w:rPr>
                <w:kern w:val="0"/>
                <w:sz w:val="21"/>
                <w:szCs w:val="21"/>
              </w:rPr>
            </w:pPr>
          </w:p>
        </w:tc>
        <w:tc>
          <w:tcPr>
            <w:tcW w:w="2913" w:type="dxa"/>
            <w:tcBorders>
              <w:top w:val="single" w:color="auto" w:sz="4" w:space="0"/>
              <w:left w:val="single" w:color="auto" w:sz="4" w:space="0"/>
              <w:bottom w:val="single" w:color="auto" w:sz="4" w:space="0"/>
              <w:right w:val="single" w:color="auto" w:sz="4" w:space="0"/>
            </w:tcBorders>
            <w:noWrap w:val="0"/>
            <w:vAlign w:val="center"/>
          </w:tcPr>
          <w:p w14:paraId="56C47B9B">
            <w:pPr>
              <w:widowControl/>
              <w:spacing w:line="240" w:lineRule="auto"/>
              <w:jc w:val="center"/>
              <w:rPr>
                <w:kern w:val="0"/>
                <w:sz w:val="21"/>
                <w:szCs w:val="21"/>
              </w:rPr>
            </w:pPr>
          </w:p>
        </w:tc>
        <w:tc>
          <w:tcPr>
            <w:tcW w:w="2061" w:type="dxa"/>
            <w:tcBorders>
              <w:top w:val="single" w:color="auto" w:sz="4" w:space="0"/>
              <w:left w:val="single" w:color="auto" w:sz="4" w:space="0"/>
              <w:bottom w:val="single" w:color="auto" w:sz="4" w:space="0"/>
              <w:right w:val="single" w:color="auto" w:sz="4" w:space="0"/>
            </w:tcBorders>
            <w:noWrap w:val="0"/>
            <w:vAlign w:val="center"/>
          </w:tcPr>
          <w:p w14:paraId="0F2CF726">
            <w:pPr>
              <w:widowControl/>
              <w:spacing w:line="240" w:lineRule="auto"/>
              <w:jc w:val="center"/>
              <w:rPr>
                <w:kern w:val="0"/>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F5878D3">
            <w:pPr>
              <w:widowControl/>
              <w:spacing w:line="240" w:lineRule="auto"/>
              <w:jc w:val="center"/>
              <w:rPr>
                <w:kern w:val="0"/>
                <w:sz w:val="21"/>
                <w:szCs w:val="21"/>
              </w:rPr>
            </w:pPr>
          </w:p>
        </w:tc>
      </w:tr>
      <w:tr w14:paraId="5274D6D3">
        <w:tblPrEx>
          <w:tblCellMar>
            <w:top w:w="0" w:type="dxa"/>
            <w:left w:w="108" w:type="dxa"/>
            <w:bottom w:w="0" w:type="dxa"/>
            <w:right w:w="108" w:type="dxa"/>
          </w:tblCellMar>
        </w:tblPrEx>
        <w:trPr>
          <w:trHeight w:val="39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173A628C">
            <w:pPr>
              <w:widowControl/>
              <w:spacing w:line="240" w:lineRule="auto"/>
              <w:jc w:val="center"/>
              <w:rPr>
                <w:kern w:val="0"/>
                <w:sz w:val="21"/>
                <w:szCs w:val="21"/>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F3C116E">
            <w:pPr>
              <w:widowControl/>
              <w:spacing w:line="240" w:lineRule="auto"/>
              <w:jc w:val="center"/>
              <w:rPr>
                <w:kern w:val="0"/>
                <w:sz w:val="21"/>
                <w:szCs w:val="21"/>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458EEA1">
            <w:pPr>
              <w:widowControl/>
              <w:spacing w:line="240" w:lineRule="auto"/>
              <w:jc w:val="center"/>
              <w:rPr>
                <w:kern w:val="0"/>
                <w:sz w:val="21"/>
                <w:szCs w:val="21"/>
              </w:rPr>
            </w:pPr>
          </w:p>
        </w:tc>
        <w:tc>
          <w:tcPr>
            <w:tcW w:w="1931" w:type="dxa"/>
            <w:tcBorders>
              <w:top w:val="single" w:color="auto" w:sz="4" w:space="0"/>
              <w:left w:val="single" w:color="auto" w:sz="4" w:space="0"/>
              <w:bottom w:val="single" w:color="auto" w:sz="4" w:space="0"/>
              <w:right w:val="single" w:color="auto" w:sz="4" w:space="0"/>
            </w:tcBorders>
            <w:noWrap w:val="0"/>
            <w:vAlign w:val="center"/>
          </w:tcPr>
          <w:p w14:paraId="79544CCA">
            <w:pPr>
              <w:widowControl/>
              <w:spacing w:line="240" w:lineRule="auto"/>
              <w:jc w:val="center"/>
              <w:rPr>
                <w:kern w:val="0"/>
                <w:sz w:val="21"/>
                <w:szCs w:val="21"/>
              </w:rPr>
            </w:pPr>
          </w:p>
        </w:tc>
        <w:tc>
          <w:tcPr>
            <w:tcW w:w="2108" w:type="dxa"/>
            <w:tcBorders>
              <w:top w:val="single" w:color="auto" w:sz="4" w:space="0"/>
              <w:left w:val="single" w:color="auto" w:sz="4" w:space="0"/>
              <w:bottom w:val="single" w:color="auto" w:sz="4" w:space="0"/>
              <w:right w:val="single" w:color="auto" w:sz="4" w:space="0"/>
            </w:tcBorders>
            <w:noWrap w:val="0"/>
            <w:vAlign w:val="center"/>
          </w:tcPr>
          <w:p w14:paraId="28D14535">
            <w:pPr>
              <w:widowControl/>
              <w:spacing w:line="240" w:lineRule="auto"/>
              <w:jc w:val="center"/>
              <w:rPr>
                <w:kern w:val="0"/>
                <w:sz w:val="21"/>
                <w:szCs w:val="21"/>
              </w:rPr>
            </w:pPr>
          </w:p>
        </w:tc>
        <w:tc>
          <w:tcPr>
            <w:tcW w:w="2913" w:type="dxa"/>
            <w:tcBorders>
              <w:top w:val="single" w:color="auto" w:sz="4" w:space="0"/>
              <w:left w:val="single" w:color="auto" w:sz="4" w:space="0"/>
              <w:bottom w:val="single" w:color="auto" w:sz="4" w:space="0"/>
              <w:right w:val="single" w:color="auto" w:sz="4" w:space="0"/>
            </w:tcBorders>
            <w:noWrap w:val="0"/>
            <w:vAlign w:val="center"/>
          </w:tcPr>
          <w:p w14:paraId="3FD4B4C5">
            <w:pPr>
              <w:widowControl/>
              <w:spacing w:line="240" w:lineRule="auto"/>
              <w:jc w:val="center"/>
              <w:rPr>
                <w:kern w:val="0"/>
                <w:sz w:val="21"/>
                <w:szCs w:val="21"/>
              </w:rPr>
            </w:pPr>
          </w:p>
        </w:tc>
        <w:tc>
          <w:tcPr>
            <w:tcW w:w="2061" w:type="dxa"/>
            <w:tcBorders>
              <w:top w:val="single" w:color="auto" w:sz="4" w:space="0"/>
              <w:left w:val="single" w:color="auto" w:sz="4" w:space="0"/>
              <w:bottom w:val="single" w:color="auto" w:sz="4" w:space="0"/>
              <w:right w:val="single" w:color="auto" w:sz="4" w:space="0"/>
            </w:tcBorders>
            <w:noWrap w:val="0"/>
            <w:vAlign w:val="center"/>
          </w:tcPr>
          <w:p w14:paraId="7D1BE620">
            <w:pPr>
              <w:widowControl/>
              <w:spacing w:line="240" w:lineRule="auto"/>
              <w:jc w:val="center"/>
              <w:rPr>
                <w:kern w:val="0"/>
                <w:sz w:val="21"/>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3BF4AF0">
            <w:pPr>
              <w:widowControl/>
              <w:spacing w:line="240" w:lineRule="auto"/>
              <w:jc w:val="center"/>
              <w:rPr>
                <w:kern w:val="0"/>
                <w:sz w:val="21"/>
                <w:szCs w:val="21"/>
              </w:rPr>
            </w:pPr>
          </w:p>
        </w:tc>
      </w:tr>
    </w:tbl>
    <w:p w14:paraId="59156713">
      <w:pPr>
        <w:numPr>
          <w:ilvl w:val="0"/>
          <w:numId w:val="0"/>
        </w:numPr>
        <w:kinsoku w:val="0"/>
        <w:autoSpaceDE w:val="0"/>
        <w:autoSpaceDN w:val="0"/>
        <w:adjustRightInd w:val="0"/>
        <w:snapToGrid w:val="0"/>
        <w:spacing w:line="240" w:lineRule="auto"/>
        <w:ind w:right="210" w:rightChars="0"/>
        <w:jc w:val="left"/>
        <w:textAlignment w:val="baseline"/>
        <w:rPr>
          <w:szCs w:val="21"/>
          <w:u w:val="single"/>
        </w:rPr>
      </w:pPr>
    </w:p>
    <w:p w14:paraId="41AD6AE8">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表C.2 温室气体排放源流一览表</w:t>
      </w:r>
    </w:p>
    <w:p w14:paraId="6ADB943C">
      <w:pPr>
        <w:numPr>
          <w:ilvl w:val="0"/>
          <w:numId w:val="5"/>
        </w:numPr>
        <w:spacing w:line="240" w:lineRule="auto"/>
        <w:ind w:right="210"/>
        <w:jc w:val="left"/>
        <w:rPr>
          <w:sz w:val="21"/>
          <w:szCs w:val="21"/>
        </w:rPr>
      </w:pPr>
      <w:r>
        <w:rPr>
          <w:rFonts w:hint="eastAsia" w:eastAsia="宋体"/>
          <w:sz w:val="21"/>
          <w:szCs w:val="21"/>
          <w:lang w:val="en-US" w:eastAsia="zh-CN"/>
        </w:rPr>
        <w:t>企业</w:t>
      </w:r>
      <w:r>
        <w:rPr>
          <w:sz w:val="21"/>
          <w:szCs w:val="21"/>
        </w:rPr>
        <w:t>名称：</w:t>
      </w:r>
      <w:r>
        <w:rPr>
          <w:sz w:val="21"/>
          <w:szCs w:val="21"/>
          <w:u w:val="single"/>
        </w:rPr>
        <w:t xml:space="preserve">                         </w:t>
      </w:r>
    </w:p>
    <w:tbl>
      <w:tblPr>
        <w:tblStyle w:val="12"/>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793"/>
        <w:gridCol w:w="6558"/>
        <w:gridCol w:w="1853"/>
      </w:tblGrid>
      <w:tr w14:paraId="30FF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6B92B42E">
            <w:pPr>
              <w:spacing w:line="240" w:lineRule="auto"/>
              <w:jc w:val="center"/>
              <w:rPr>
                <w:sz w:val="21"/>
                <w:szCs w:val="21"/>
              </w:rPr>
            </w:pPr>
            <w:r>
              <w:rPr>
                <w:sz w:val="21"/>
                <w:szCs w:val="21"/>
              </w:rPr>
              <w:t>序号</w:t>
            </w:r>
          </w:p>
        </w:tc>
        <w:tc>
          <w:tcPr>
            <w:tcW w:w="4793" w:type="dxa"/>
            <w:tcBorders>
              <w:top w:val="single" w:color="auto" w:sz="4" w:space="0"/>
              <w:left w:val="single" w:color="auto" w:sz="4" w:space="0"/>
              <w:bottom w:val="single" w:color="auto" w:sz="4" w:space="0"/>
              <w:right w:val="single" w:color="auto" w:sz="4" w:space="0"/>
            </w:tcBorders>
            <w:noWrap w:val="0"/>
            <w:vAlign w:val="center"/>
          </w:tcPr>
          <w:p w14:paraId="14E61B5A">
            <w:pPr>
              <w:spacing w:line="240" w:lineRule="auto"/>
              <w:jc w:val="center"/>
              <w:rPr>
                <w:rFonts w:hint="default" w:eastAsia="宋体"/>
                <w:sz w:val="21"/>
                <w:szCs w:val="21"/>
                <w:lang w:val="en-US" w:eastAsia="zh-CN"/>
              </w:rPr>
            </w:pPr>
            <w:r>
              <w:rPr>
                <w:rFonts w:hint="eastAsia"/>
                <w:sz w:val="21"/>
                <w:szCs w:val="21"/>
                <w:lang w:val="en-US" w:eastAsia="zh-CN"/>
              </w:rPr>
              <w:t>排放源类别</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3322B4A4">
            <w:pPr>
              <w:spacing w:line="240" w:lineRule="auto"/>
              <w:jc w:val="center"/>
              <w:rPr>
                <w:sz w:val="21"/>
                <w:szCs w:val="21"/>
              </w:rPr>
            </w:pPr>
            <w:r>
              <w:rPr>
                <w:rFonts w:hint="eastAsia"/>
                <w:sz w:val="21"/>
                <w:szCs w:val="21"/>
                <w:lang w:val="en-US" w:eastAsia="zh-CN"/>
              </w:rPr>
              <w:t>源流</w:t>
            </w:r>
            <w:r>
              <w:rPr>
                <w:sz w:val="21"/>
                <w:szCs w:val="21"/>
              </w:rPr>
              <w:t>种类</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7693522">
            <w:pPr>
              <w:spacing w:line="240" w:lineRule="auto"/>
              <w:jc w:val="center"/>
              <w:rPr>
                <w:sz w:val="21"/>
                <w:szCs w:val="21"/>
              </w:rPr>
            </w:pPr>
            <w:r>
              <w:rPr>
                <w:sz w:val="21"/>
                <w:szCs w:val="21"/>
              </w:rPr>
              <w:t>备注</w:t>
            </w:r>
          </w:p>
        </w:tc>
      </w:tr>
      <w:tr w14:paraId="4C32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271B124F">
            <w:pPr>
              <w:spacing w:line="240" w:lineRule="auto"/>
              <w:jc w:val="center"/>
              <w:rPr>
                <w:sz w:val="21"/>
                <w:szCs w:val="21"/>
              </w:rPr>
            </w:pPr>
          </w:p>
        </w:tc>
        <w:tc>
          <w:tcPr>
            <w:tcW w:w="4793" w:type="dxa"/>
            <w:tcBorders>
              <w:top w:val="single" w:color="auto" w:sz="4" w:space="0"/>
              <w:left w:val="single" w:color="auto" w:sz="4" w:space="0"/>
              <w:right w:val="single" w:color="auto" w:sz="4" w:space="0"/>
            </w:tcBorders>
            <w:noWrap w:val="0"/>
            <w:vAlign w:val="center"/>
          </w:tcPr>
          <w:p w14:paraId="5D5B266A">
            <w:pPr>
              <w:spacing w:line="240" w:lineRule="auto"/>
              <w:jc w:val="center"/>
              <w:rPr>
                <w:sz w:val="21"/>
                <w:szCs w:val="21"/>
              </w:rPr>
            </w:pPr>
            <w:r>
              <w:rPr>
                <w:rFonts w:hint="eastAsia" w:cs="Times New Roman"/>
                <w:sz w:val="21"/>
                <w:szCs w:val="21"/>
                <w:lang w:eastAsia="zh-CN"/>
              </w:rPr>
              <w:t>化石燃料燃烧</w:t>
            </w:r>
            <w:r>
              <w:rPr>
                <w:rFonts w:hint="default" w:ascii="Times New Roman" w:hAnsi="Times New Roman" w:cs="Times New Roman"/>
                <w:sz w:val="21"/>
                <w:szCs w:val="21"/>
              </w:rPr>
              <w:t>排放</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6327DA63">
            <w:pPr>
              <w:spacing w:line="240" w:lineRule="auto"/>
              <w:jc w:val="center"/>
              <w:rPr>
                <w:sz w:val="21"/>
                <w:szCs w:val="21"/>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4ABBCF3E">
            <w:pPr>
              <w:spacing w:line="240" w:lineRule="auto"/>
              <w:jc w:val="center"/>
              <w:rPr>
                <w:sz w:val="21"/>
                <w:szCs w:val="21"/>
              </w:rPr>
            </w:pPr>
          </w:p>
        </w:tc>
      </w:tr>
      <w:tr w14:paraId="1280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151F0D19">
            <w:pPr>
              <w:spacing w:line="240" w:lineRule="auto"/>
              <w:jc w:val="center"/>
              <w:rPr>
                <w:sz w:val="21"/>
                <w:szCs w:val="21"/>
              </w:rPr>
            </w:pPr>
          </w:p>
        </w:tc>
        <w:tc>
          <w:tcPr>
            <w:tcW w:w="4793" w:type="dxa"/>
            <w:tcBorders>
              <w:top w:val="single" w:color="auto" w:sz="4" w:space="0"/>
              <w:left w:val="single" w:color="auto" w:sz="4" w:space="0"/>
              <w:bottom w:val="single" w:color="auto" w:sz="4" w:space="0"/>
              <w:right w:val="single" w:color="auto" w:sz="4" w:space="0"/>
            </w:tcBorders>
            <w:noWrap w:val="0"/>
            <w:vAlign w:val="center"/>
          </w:tcPr>
          <w:p w14:paraId="1B11CF12">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净购入电力产生的排放</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239D0E97">
            <w:pPr>
              <w:spacing w:line="240" w:lineRule="auto"/>
              <w:jc w:val="center"/>
              <w:rPr>
                <w:sz w:val="21"/>
                <w:szCs w:val="21"/>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0A86426">
            <w:pPr>
              <w:spacing w:line="240" w:lineRule="auto"/>
              <w:jc w:val="center"/>
              <w:rPr>
                <w:sz w:val="21"/>
                <w:szCs w:val="21"/>
              </w:rPr>
            </w:pPr>
          </w:p>
        </w:tc>
      </w:tr>
    </w:tbl>
    <w:p w14:paraId="493DFC87">
      <w:pPr>
        <w:jc w:val="center"/>
        <w:rPr>
          <w:rFonts w:hint="eastAsia" w:ascii="黑体" w:eastAsia="黑体"/>
          <w:sz w:val="24"/>
        </w:rPr>
      </w:pPr>
    </w:p>
    <w:p w14:paraId="553F69B9">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表C.3 温室气体排放计量器具一览表</w:t>
      </w:r>
    </w:p>
    <w:p w14:paraId="2AA52FA4">
      <w:pPr>
        <w:numPr>
          <w:ilvl w:val="0"/>
          <w:numId w:val="5"/>
        </w:numPr>
        <w:spacing w:line="240" w:lineRule="auto"/>
        <w:ind w:right="210"/>
        <w:jc w:val="left"/>
        <w:rPr>
          <w:rFonts w:eastAsia="黑体"/>
          <w:sz w:val="21"/>
          <w:szCs w:val="21"/>
          <w:u w:val="single"/>
        </w:rPr>
      </w:pPr>
      <w:r>
        <w:rPr>
          <w:rFonts w:hint="eastAsia" w:eastAsia="宋体"/>
          <w:sz w:val="21"/>
          <w:szCs w:val="21"/>
          <w:lang w:val="en-US" w:eastAsia="zh-CN"/>
        </w:rPr>
        <w:t>企业</w:t>
      </w:r>
      <w:r>
        <w:rPr>
          <w:sz w:val="21"/>
          <w:szCs w:val="21"/>
          <w:u w:val="none"/>
        </w:rPr>
        <w:t>名称</w:t>
      </w:r>
      <w:r>
        <w:rPr>
          <w:sz w:val="21"/>
          <w:szCs w:val="21"/>
          <w:u w:val="single"/>
        </w:rPr>
        <w:t xml:space="preserve">：       </w:t>
      </w:r>
      <w:r>
        <w:rPr>
          <w:rFonts w:eastAsia="黑体"/>
          <w:sz w:val="21"/>
          <w:szCs w:val="21"/>
          <w:u w:val="single"/>
        </w:rPr>
        <w:t xml:space="preserve">                  </w:t>
      </w:r>
    </w:p>
    <w:tbl>
      <w:tblPr>
        <w:tblStyle w:val="12"/>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822"/>
        <w:gridCol w:w="1643"/>
        <w:gridCol w:w="932"/>
        <w:gridCol w:w="905"/>
        <w:gridCol w:w="858"/>
        <w:gridCol w:w="766"/>
        <w:gridCol w:w="794"/>
        <w:gridCol w:w="849"/>
        <w:gridCol w:w="1010"/>
        <w:gridCol w:w="590"/>
        <w:gridCol w:w="900"/>
        <w:gridCol w:w="1249"/>
        <w:gridCol w:w="1035"/>
        <w:gridCol w:w="1024"/>
      </w:tblGrid>
      <w:tr w14:paraId="307A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0" w:type="dxa"/>
            <w:noWrap w:val="0"/>
            <w:vAlign w:val="center"/>
          </w:tcPr>
          <w:p w14:paraId="227471B8">
            <w:pPr>
              <w:widowControl/>
              <w:spacing w:line="240" w:lineRule="auto"/>
              <w:jc w:val="center"/>
              <w:rPr>
                <w:kern w:val="0"/>
                <w:sz w:val="21"/>
                <w:szCs w:val="21"/>
              </w:rPr>
            </w:pPr>
            <w:r>
              <w:rPr>
                <w:kern w:val="0"/>
                <w:sz w:val="21"/>
                <w:szCs w:val="21"/>
              </w:rPr>
              <w:t>序号</w:t>
            </w:r>
          </w:p>
        </w:tc>
        <w:tc>
          <w:tcPr>
            <w:tcW w:w="822" w:type="dxa"/>
            <w:noWrap w:val="0"/>
            <w:vAlign w:val="center"/>
          </w:tcPr>
          <w:p w14:paraId="37F0A8EC">
            <w:pPr>
              <w:widowControl/>
              <w:spacing w:line="240" w:lineRule="auto"/>
              <w:jc w:val="center"/>
              <w:rPr>
                <w:rFonts w:hint="eastAsia"/>
                <w:kern w:val="0"/>
                <w:sz w:val="21"/>
                <w:szCs w:val="21"/>
                <w:lang w:val="en-US" w:eastAsia="zh-CN"/>
              </w:rPr>
            </w:pPr>
            <w:r>
              <w:rPr>
                <w:rFonts w:hint="eastAsia"/>
                <w:kern w:val="0"/>
                <w:sz w:val="21"/>
                <w:szCs w:val="21"/>
                <w:lang w:val="en-US" w:eastAsia="zh-CN"/>
              </w:rPr>
              <w:t>源流</w:t>
            </w:r>
          </w:p>
          <w:p w14:paraId="3C7CFB85">
            <w:pPr>
              <w:widowControl/>
              <w:spacing w:line="240" w:lineRule="auto"/>
              <w:jc w:val="center"/>
              <w:rPr>
                <w:kern w:val="0"/>
                <w:sz w:val="21"/>
                <w:szCs w:val="21"/>
              </w:rPr>
            </w:pPr>
            <w:r>
              <w:rPr>
                <w:kern w:val="0"/>
                <w:sz w:val="21"/>
                <w:szCs w:val="21"/>
              </w:rPr>
              <w:t>种类</w:t>
            </w:r>
          </w:p>
        </w:tc>
        <w:tc>
          <w:tcPr>
            <w:tcW w:w="1643" w:type="dxa"/>
            <w:noWrap w:val="0"/>
            <w:vAlign w:val="center"/>
          </w:tcPr>
          <w:p w14:paraId="030A2938">
            <w:pPr>
              <w:widowControl/>
              <w:spacing w:line="240" w:lineRule="auto"/>
              <w:jc w:val="center"/>
              <w:rPr>
                <w:kern w:val="0"/>
                <w:sz w:val="21"/>
                <w:szCs w:val="21"/>
              </w:rPr>
            </w:pPr>
            <w:r>
              <w:rPr>
                <w:kern w:val="0"/>
                <w:sz w:val="21"/>
                <w:szCs w:val="21"/>
              </w:rPr>
              <w:t>计量器具名称</w:t>
            </w:r>
          </w:p>
        </w:tc>
        <w:tc>
          <w:tcPr>
            <w:tcW w:w="932" w:type="dxa"/>
            <w:noWrap w:val="0"/>
            <w:vAlign w:val="center"/>
          </w:tcPr>
          <w:p w14:paraId="2A4AB578">
            <w:pPr>
              <w:widowControl/>
              <w:spacing w:line="240" w:lineRule="auto"/>
              <w:jc w:val="center"/>
              <w:rPr>
                <w:kern w:val="0"/>
                <w:sz w:val="21"/>
                <w:szCs w:val="21"/>
              </w:rPr>
            </w:pPr>
            <w:r>
              <w:rPr>
                <w:kern w:val="0"/>
                <w:sz w:val="21"/>
                <w:szCs w:val="21"/>
              </w:rPr>
              <w:t>型号</w:t>
            </w:r>
          </w:p>
          <w:p w14:paraId="16F41943">
            <w:pPr>
              <w:widowControl/>
              <w:spacing w:line="240" w:lineRule="auto"/>
              <w:jc w:val="center"/>
              <w:rPr>
                <w:kern w:val="0"/>
                <w:sz w:val="21"/>
                <w:szCs w:val="21"/>
              </w:rPr>
            </w:pPr>
            <w:r>
              <w:rPr>
                <w:kern w:val="0"/>
                <w:sz w:val="21"/>
                <w:szCs w:val="21"/>
              </w:rPr>
              <w:t>规格</w:t>
            </w:r>
          </w:p>
        </w:tc>
        <w:tc>
          <w:tcPr>
            <w:tcW w:w="905" w:type="dxa"/>
            <w:noWrap w:val="0"/>
            <w:vAlign w:val="center"/>
          </w:tcPr>
          <w:p w14:paraId="51E5695D">
            <w:pPr>
              <w:widowControl/>
              <w:spacing w:line="240" w:lineRule="auto"/>
              <w:jc w:val="center"/>
              <w:rPr>
                <w:kern w:val="0"/>
                <w:sz w:val="21"/>
                <w:szCs w:val="21"/>
              </w:rPr>
            </w:pPr>
            <w:r>
              <w:rPr>
                <w:kern w:val="0"/>
                <w:sz w:val="21"/>
                <w:szCs w:val="21"/>
              </w:rPr>
              <w:t>测量</w:t>
            </w:r>
          </w:p>
          <w:p w14:paraId="0B727F0F">
            <w:pPr>
              <w:widowControl/>
              <w:spacing w:line="240" w:lineRule="auto"/>
              <w:jc w:val="center"/>
              <w:rPr>
                <w:kern w:val="0"/>
                <w:sz w:val="21"/>
                <w:szCs w:val="21"/>
              </w:rPr>
            </w:pPr>
            <w:r>
              <w:rPr>
                <w:kern w:val="0"/>
                <w:sz w:val="21"/>
                <w:szCs w:val="21"/>
              </w:rPr>
              <w:t>范围</w:t>
            </w:r>
          </w:p>
        </w:tc>
        <w:tc>
          <w:tcPr>
            <w:tcW w:w="858" w:type="dxa"/>
            <w:noWrap w:val="0"/>
            <w:vAlign w:val="center"/>
          </w:tcPr>
          <w:p w14:paraId="2EA7A891">
            <w:pPr>
              <w:widowControl/>
              <w:spacing w:line="240" w:lineRule="auto"/>
              <w:jc w:val="center"/>
              <w:rPr>
                <w:kern w:val="0"/>
                <w:sz w:val="21"/>
                <w:szCs w:val="21"/>
              </w:rPr>
            </w:pPr>
            <w:r>
              <w:rPr>
                <w:kern w:val="0"/>
                <w:sz w:val="21"/>
                <w:szCs w:val="21"/>
              </w:rPr>
              <w:t>准确度等级</w:t>
            </w:r>
          </w:p>
        </w:tc>
        <w:tc>
          <w:tcPr>
            <w:tcW w:w="766" w:type="dxa"/>
            <w:noWrap w:val="0"/>
            <w:vAlign w:val="center"/>
          </w:tcPr>
          <w:p w14:paraId="61EC498D">
            <w:pPr>
              <w:widowControl/>
              <w:spacing w:line="240" w:lineRule="auto"/>
              <w:jc w:val="center"/>
              <w:rPr>
                <w:kern w:val="0"/>
                <w:sz w:val="21"/>
                <w:szCs w:val="21"/>
              </w:rPr>
            </w:pPr>
            <w:r>
              <w:rPr>
                <w:kern w:val="0"/>
                <w:sz w:val="21"/>
                <w:szCs w:val="21"/>
              </w:rPr>
              <w:t>生产厂家</w:t>
            </w:r>
          </w:p>
        </w:tc>
        <w:tc>
          <w:tcPr>
            <w:tcW w:w="794" w:type="dxa"/>
            <w:noWrap w:val="0"/>
            <w:vAlign w:val="center"/>
          </w:tcPr>
          <w:p w14:paraId="7F560CB9">
            <w:pPr>
              <w:widowControl/>
              <w:spacing w:line="240" w:lineRule="auto"/>
              <w:jc w:val="center"/>
              <w:rPr>
                <w:kern w:val="0"/>
                <w:sz w:val="21"/>
                <w:szCs w:val="21"/>
              </w:rPr>
            </w:pPr>
            <w:r>
              <w:rPr>
                <w:kern w:val="0"/>
                <w:sz w:val="21"/>
                <w:szCs w:val="21"/>
              </w:rPr>
              <w:t>出厂编号</w:t>
            </w:r>
          </w:p>
        </w:tc>
        <w:tc>
          <w:tcPr>
            <w:tcW w:w="849" w:type="dxa"/>
            <w:noWrap w:val="0"/>
            <w:vAlign w:val="center"/>
          </w:tcPr>
          <w:p w14:paraId="461F42D3">
            <w:pPr>
              <w:widowControl/>
              <w:spacing w:line="240" w:lineRule="auto"/>
              <w:jc w:val="center"/>
              <w:rPr>
                <w:kern w:val="0"/>
                <w:sz w:val="21"/>
                <w:szCs w:val="21"/>
              </w:rPr>
            </w:pPr>
            <w:r>
              <w:rPr>
                <w:rFonts w:hint="eastAsia"/>
                <w:kern w:val="0"/>
                <w:sz w:val="21"/>
                <w:szCs w:val="21"/>
                <w:lang w:val="en-US" w:eastAsia="zh-CN"/>
              </w:rPr>
              <w:t>排放单位</w:t>
            </w:r>
            <w:r>
              <w:rPr>
                <w:kern w:val="0"/>
                <w:sz w:val="21"/>
                <w:szCs w:val="21"/>
              </w:rPr>
              <w:t>管理编号</w:t>
            </w:r>
          </w:p>
        </w:tc>
        <w:tc>
          <w:tcPr>
            <w:tcW w:w="1010" w:type="dxa"/>
            <w:noWrap w:val="0"/>
            <w:vAlign w:val="center"/>
          </w:tcPr>
          <w:p w14:paraId="395580F5">
            <w:pPr>
              <w:widowControl/>
              <w:spacing w:line="240" w:lineRule="auto"/>
              <w:jc w:val="center"/>
              <w:rPr>
                <w:kern w:val="0"/>
                <w:sz w:val="21"/>
                <w:szCs w:val="21"/>
              </w:rPr>
            </w:pPr>
            <w:r>
              <w:rPr>
                <w:rFonts w:hint="eastAsia"/>
                <w:sz w:val="21"/>
                <w:szCs w:val="21"/>
              </w:rPr>
              <w:t>安装使用</w:t>
            </w:r>
            <w:r>
              <w:rPr>
                <w:rFonts w:hint="eastAsia"/>
                <w:sz w:val="21"/>
                <w:szCs w:val="21"/>
                <w:lang w:val="en-US" w:eastAsia="zh-CN"/>
              </w:rPr>
              <w:t>或存放</w:t>
            </w:r>
            <w:r>
              <w:rPr>
                <w:rFonts w:hint="eastAsia"/>
                <w:sz w:val="21"/>
                <w:szCs w:val="21"/>
              </w:rPr>
              <w:t>地点</w:t>
            </w:r>
          </w:p>
        </w:tc>
        <w:tc>
          <w:tcPr>
            <w:tcW w:w="590" w:type="dxa"/>
            <w:noWrap w:val="0"/>
            <w:vAlign w:val="center"/>
          </w:tcPr>
          <w:p w14:paraId="5C2DF219">
            <w:pPr>
              <w:widowControl/>
              <w:spacing w:line="240" w:lineRule="auto"/>
              <w:jc w:val="center"/>
              <w:rPr>
                <w:kern w:val="0"/>
                <w:sz w:val="21"/>
                <w:szCs w:val="21"/>
              </w:rPr>
            </w:pPr>
            <w:r>
              <w:rPr>
                <w:kern w:val="0"/>
                <w:sz w:val="21"/>
                <w:szCs w:val="21"/>
              </w:rPr>
              <w:t>用途</w:t>
            </w:r>
          </w:p>
        </w:tc>
        <w:tc>
          <w:tcPr>
            <w:tcW w:w="900" w:type="dxa"/>
            <w:noWrap w:val="0"/>
            <w:vAlign w:val="center"/>
          </w:tcPr>
          <w:p w14:paraId="40145BD1">
            <w:pPr>
              <w:widowControl/>
              <w:spacing w:line="240" w:lineRule="auto"/>
              <w:jc w:val="center"/>
              <w:rPr>
                <w:kern w:val="0"/>
                <w:sz w:val="21"/>
                <w:szCs w:val="21"/>
              </w:rPr>
            </w:pPr>
            <w:r>
              <w:rPr>
                <w:kern w:val="0"/>
                <w:sz w:val="21"/>
                <w:szCs w:val="21"/>
              </w:rPr>
              <w:t>检定周期/校准间隔</w:t>
            </w:r>
          </w:p>
        </w:tc>
        <w:tc>
          <w:tcPr>
            <w:tcW w:w="1249" w:type="dxa"/>
            <w:noWrap w:val="0"/>
            <w:vAlign w:val="center"/>
          </w:tcPr>
          <w:p w14:paraId="34F3AF14">
            <w:pPr>
              <w:spacing w:line="240" w:lineRule="auto"/>
              <w:jc w:val="center"/>
              <w:rPr>
                <w:kern w:val="0"/>
                <w:sz w:val="21"/>
                <w:szCs w:val="21"/>
              </w:rPr>
            </w:pPr>
            <w:r>
              <w:rPr>
                <w:rFonts w:hint="eastAsia"/>
                <w:sz w:val="21"/>
                <w:szCs w:val="21"/>
              </w:rPr>
              <w:t>状态</w:t>
            </w:r>
            <w:r>
              <w:rPr>
                <w:sz w:val="21"/>
                <w:szCs w:val="21"/>
              </w:rPr>
              <w:t>(</w:t>
            </w:r>
            <w:r>
              <w:rPr>
                <w:rFonts w:hint="eastAsia"/>
                <w:sz w:val="21"/>
                <w:szCs w:val="21"/>
              </w:rPr>
              <w:t>合格</w:t>
            </w:r>
            <w:r>
              <w:rPr>
                <w:sz w:val="21"/>
                <w:szCs w:val="21"/>
              </w:rPr>
              <w:t>/</w:t>
            </w:r>
            <w:r>
              <w:rPr>
                <w:rFonts w:hint="eastAsia"/>
                <w:sz w:val="21"/>
                <w:szCs w:val="21"/>
              </w:rPr>
              <w:t>准用</w:t>
            </w:r>
            <w:r>
              <w:rPr>
                <w:sz w:val="21"/>
                <w:szCs w:val="21"/>
              </w:rPr>
              <w:t>/</w:t>
            </w:r>
            <w:r>
              <w:rPr>
                <w:rFonts w:hint="eastAsia"/>
                <w:sz w:val="21"/>
                <w:szCs w:val="21"/>
              </w:rPr>
              <w:t>停用</w:t>
            </w:r>
            <w:r>
              <w:rPr>
                <w:sz w:val="21"/>
                <w:szCs w:val="21"/>
              </w:rPr>
              <w:t>)</w:t>
            </w:r>
          </w:p>
        </w:tc>
        <w:tc>
          <w:tcPr>
            <w:tcW w:w="1034" w:type="dxa"/>
            <w:noWrap w:val="0"/>
            <w:vAlign w:val="center"/>
          </w:tcPr>
          <w:p w14:paraId="271CF4C8">
            <w:pPr>
              <w:widowControl/>
              <w:spacing w:line="240" w:lineRule="auto"/>
              <w:jc w:val="center"/>
              <w:rPr>
                <w:kern w:val="0"/>
                <w:sz w:val="21"/>
                <w:szCs w:val="21"/>
              </w:rPr>
            </w:pPr>
            <w:r>
              <w:rPr>
                <w:kern w:val="0"/>
                <w:sz w:val="21"/>
                <w:szCs w:val="21"/>
              </w:rPr>
              <w:t>最近检定/校准时间</w:t>
            </w:r>
          </w:p>
        </w:tc>
        <w:tc>
          <w:tcPr>
            <w:tcW w:w="1023" w:type="dxa"/>
            <w:noWrap w:val="0"/>
            <w:vAlign w:val="center"/>
          </w:tcPr>
          <w:p w14:paraId="44F73175">
            <w:pPr>
              <w:widowControl/>
              <w:spacing w:line="240" w:lineRule="auto"/>
              <w:jc w:val="center"/>
              <w:rPr>
                <w:kern w:val="0"/>
                <w:sz w:val="21"/>
                <w:szCs w:val="21"/>
              </w:rPr>
            </w:pPr>
            <w:r>
              <w:rPr>
                <w:kern w:val="0"/>
                <w:sz w:val="21"/>
                <w:szCs w:val="21"/>
              </w:rPr>
              <w:t>备注</w:t>
            </w:r>
          </w:p>
        </w:tc>
      </w:tr>
      <w:tr w14:paraId="7DA0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0" w:type="dxa"/>
            <w:noWrap w:val="0"/>
            <w:vAlign w:val="center"/>
          </w:tcPr>
          <w:p w14:paraId="748D2F05">
            <w:pPr>
              <w:widowControl/>
              <w:spacing w:line="240" w:lineRule="auto"/>
              <w:jc w:val="center"/>
              <w:rPr>
                <w:kern w:val="0"/>
                <w:sz w:val="21"/>
                <w:szCs w:val="21"/>
              </w:rPr>
            </w:pPr>
          </w:p>
        </w:tc>
        <w:tc>
          <w:tcPr>
            <w:tcW w:w="822" w:type="dxa"/>
            <w:noWrap w:val="0"/>
            <w:vAlign w:val="center"/>
          </w:tcPr>
          <w:p w14:paraId="2C2B3B95">
            <w:pPr>
              <w:widowControl/>
              <w:spacing w:line="240" w:lineRule="auto"/>
              <w:jc w:val="center"/>
              <w:rPr>
                <w:kern w:val="0"/>
                <w:sz w:val="21"/>
                <w:szCs w:val="21"/>
              </w:rPr>
            </w:pPr>
          </w:p>
        </w:tc>
        <w:tc>
          <w:tcPr>
            <w:tcW w:w="1643" w:type="dxa"/>
            <w:noWrap w:val="0"/>
            <w:vAlign w:val="center"/>
          </w:tcPr>
          <w:p w14:paraId="42FE556A">
            <w:pPr>
              <w:widowControl/>
              <w:spacing w:line="240" w:lineRule="auto"/>
              <w:jc w:val="center"/>
              <w:rPr>
                <w:kern w:val="0"/>
                <w:sz w:val="21"/>
                <w:szCs w:val="21"/>
              </w:rPr>
            </w:pPr>
          </w:p>
        </w:tc>
        <w:tc>
          <w:tcPr>
            <w:tcW w:w="932" w:type="dxa"/>
            <w:noWrap w:val="0"/>
            <w:vAlign w:val="center"/>
          </w:tcPr>
          <w:p w14:paraId="7101B048">
            <w:pPr>
              <w:widowControl/>
              <w:spacing w:line="240" w:lineRule="auto"/>
              <w:jc w:val="center"/>
              <w:rPr>
                <w:kern w:val="0"/>
                <w:sz w:val="21"/>
                <w:szCs w:val="21"/>
              </w:rPr>
            </w:pPr>
          </w:p>
        </w:tc>
        <w:tc>
          <w:tcPr>
            <w:tcW w:w="905" w:type="dxa"/>
            <w:noWrap w:val="0"/>
            <w:vAlign w:val="center"/>
          </w:tcPr>
          <w:p w14:paraId="3D345F83">
            <w:pPr>
              <w:widowControl/>
              <w:spacing w:line="240" w:lineRule="auto"/>
              <w:jc w:val="center"/>
              <w:rPr>
                <w:kern w:val="0"/>
                <w:sz w:val="21"/>
                <w:szCs w:val="21"/>
              </w:rPr>
            </w:pPr>
          </w:p>
        </w:tc>
        <w:tc>
          <w:tcPr>
            <w:tcW w:w="858" w:type="dxa"/>
            <w:noWrap w:val="0"/>
            <w:vAlign w:val="center"/>
          </w:tcPr>
          <w:p w14:paraId="12D43216">
            <w:pPr>
              <w:widowControl/>
              <w:spacing w:line="240" w:lineRule="auto"/>
              <w:jc w:val="center"/>
              <w:rPr>
                <w:kern w:val="0"/>
                <w:sz w:val="21"/>
                <w:szCs w:val="21"/>
              </w:rPr>
            </w:pPr>
          </w:p>
        </w:tc>
        <w:tc>
          <w:tcPr>
            <w:tcW w:w="766" w:type="dxa"/>
            <w:noWrap w:val="0"/>
            <w:vAlign w:val="center"/>
          </w:tcPr>
          <w:p w14:paraId="45D5E35F">
            <w:pPr>
              <w:widowControl/>
              <w:spacing w:line="240" w:lineRule="auto"/>
              <w:jc w:val="center"/>
              <w:rPr>
                <w:kern w:val="0"/>
                <w:sz w:val="21"/>
                <w:szCs w:val="21"/>
              </w:rPr>
            </w:pPr>
          </w:p>
        </w:tc>
        <w:tc>
          <w:tcPr>
            <w:tcW w:w="794" w:type="dxa"/>
            <w:noWrap w:val="0"/>
            <w:vAlign w:val="center"/>
          </w:tcPr>
          <w:p w14:paraId="04F16F3A">
            <w:pPr>
              <w:widowControl/>
              <w:spacing w:line="240" w:lineRule="auto"/>
              <w:jc w:val="center"/>
              <w:rPr>
                <w:kern w:val="0"/>
                <w:sz w:val="21"/>
                <w:szCs w:val="21"/>
              </w:rPr>
            </w:pPr>
          </w:p>
        </w:tc>
        <w:tc>
          <w:tcPr>
            <w:tcW w:w="849" w:type="dxa"/>
            <w:noWrap w:val="0"/>
            <w:vAlign w:val="center"/>
          </w:tcPr>
          <w:p w14:paraId="20D94615">
            <w:pPr>
              <w:widowControl/>
              <w:spacing w:line="240" w:lineRule="auto"/>
              <w:jc w:val="center"/>
              <w:rPr>
                <w:kern w:val="0"/>
                <w:sz w:val="21"/>
                <w:szCs w:val="21"/>
              </w:rPr>
            </w:pPr>
          </w:p>
        </w:tc>
        <w:tc>
          <w:tcPr>
            <w:tcW w:w="1010" w:type="dxa"/>
            <w:noWrap w:val="0"/>
            <w:vAlign w:val="center"/>
          </w:tcPr>
          <w:p w14:paraId="76C70141">
            <w:pPr>
              <w:widowControl/>
              <w:spacing w:line="240" w:lineRule="auto"/>
              <w:jc w:val="center"/>
              <w:rPr>
                <w:kern w:val="0"/>
                <w:sz w:val="21"/>
                <w:szCs w:val="21"/>
              </w:rPr>
            </w:pPr>
          </w:p>
        </w:tc>
        <w:tc>
          <w:tcPr>
            <w:tcW w:w="590" w:type="dxa"/>
            <w:noWrap w:val="0"/>
            <w:vAlign w:val="center"/>
          </w:tcPr>
          <w:p w14:paraId="309EAFC4">
            <w:pPr>
              <w:widowControl/>
              <w:spacing w:line="240" w:lineRule="auto"/>
              <w:jc w:val="center"/>
              <w:rPr>
                <w:kern w:val="0"/>
                <w:sz w:val="21"/>
                <w:szCs w:val="21"/>
              </w:rPr>
            </w:pPr>
          </w:p>
        </w:tc>
        <w:tc>
          <w:tcPr>
            <w:tcW w:w="900" w:type="dxa"/>
            <w:noWrap w:val="0"/>
            <w:vAlign w:val="center"/>
          </w:tcPr>
          <w:p w14:paraId="741BC325">
            <w:pPr>
              <w:widowControl/>
              <w:spacing w:line="240" w:lineRule="auto"/>
              <w:jc w:val="center"/>
              <w:rPr>
                <w:kern w:val="0"/>
                <w:sz w:val="21"/>
                <w:szCs w:val="21"/>
              </w:rPr>
            </w:pPr>
          </w:p>
        </w:tc>
        <w:tc>
          <w:tcPr>
            <w:tcW w:w="1249" w:type="dxa"/>
            <w:noWrap w:val="0"/>
            <w:vAlign w:val="center"/>
          </w:tcPr>
          <w:p w14:paraId="56C83C8A">
            <w:pPr>
              <w:widowControl/>
              <w:spacing w:line="240" w:lineRule="auto"/>
              <w:jc w:val="center"/>
              <w:rPr>
                <w:kern w:val="0"/>
                <w:sz w:val="21"/>
                <w:szCs w:val="21"/>
              </w:rPr>
            </w:pPr>
          </w:p>
        </w:tc>
        <w:tc>
          <w:tcPr>
            <w:tcW w:w="1034" w:type="dxa"/>
            <w:noWrap w:val="0"/>
            <w:vAlign w:val="center"/>
          </w:tcPr>
          <w:p w14:paraId="63C5BF41">
            <w:pPr>
              <w:widowControl/>
              <w:spacing w:line="240" w:lineRule="auto"/>
              <w:jc w:val="center"/>
              <w:rPr>
                <w:kern w:val="0"/>
                <w:sz w:val="21"/>
                <w:szCs w:val="21"/>
              </w:rPr>
            </w:pPr>
          </w:p>
        </w:tc>
        <w:tc>
          <w:tcPr>
            <w:tcW w:w="1023" w:type="dxa"/>
            <w:noWrap w:val="0"/>
            <w:vAlign w:val="center"/>
          </w:tcPr>
          <w:p w14:paraId="43171A4A">
            <w:pPr>
              <w:widowControl/>
              <w:spacing w:line="240" w:lineRule="auto"/>
              <w:jc w:val="center"/>
              <w:rPr>
                <w:kern w:val="0"/>
                <w:sz w:val="21"/>
                <w:szCs w:val="21"/>
              </w:rPr>
            </w:pPr>
          </w:p>
        </w:tc>
      </w:tr>
      <w:tr w14:paraId="6722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0" w:type="dxa"/>
            <w:noWrap w:val="0"/>
            <w:vAlign w:val="center"/>
          </w:tcPr>
          <w:p w14:paraId="47034C0D">
            <w:pPr>
              <w:widowControl/>
              <w:spacing w:line="240" w:lineRule="auto"/>
              <w:jc w:val="center"/>
              <w:rPr>
                <w:kern w:val="0"/>
                <w:sz w:val="21"/>
                <w:szCs w:val="21"/>
              </w:rPr>
            </w:pPr>
          </w:p>
        </w:tc>
        <w:tc>
          <w:tcPr>
            <w:tcW w:w="822" w:type="dxa"/>
            <w:noWrap w:val="0"/>
            <w:vAlign w:val="center"/>
          </w:tcPr>
          <w:p w14:paraId="50F21294">
            <w:pPr>
              <w:widowControl/>
              <w:spacing w:line="240" w:lineRule="auto"/>
              <w:jc w:val="center"/>
              <w:rPr>
                <w:kern w:val="0"/>
                <w:sz w:val="21"/>
                <w:szCs w:val="21"/>
              </w:rPr>
            </w:pPr>
          </w:p>
        </w:tc>
        <w:tc>
          <w:tcPr>
            <w:tcW w:w="1643" w:type="dxa"/>
            <w:noWrap w:val="0"/>
            <w:vAlign w:val="center"/>
          </w:tcPr>
          <w:p w14:paraId="0E6B8534">
            <w:pPr>
              <w:widowControl/>
              <w:spacing w:line="240" w:lineRule="auto"/>
              <w:jc w:val="center"/>
              <w:rPr>
                <w:kern w:val="0"/>
                <w:sz w:val="21"/>
                <w:szCs w:val="21"/>
              </w:rPr>
            </w:pPr>
          </w:p>
        </w:tc>
        <w:tc>
          <w:tcPr>
            <w:tcW w:w="932" w:type="dxa"/>
            <w:noWrap w:val="0"/>
            <w:vAlign w:val="center"/>
          </w:tcPr>
          <w:p w14:paraId="2E0949CC">
            <w:pPr>
              <w:widowControl/>
              <w:spacing w:line="240" w:lineRule="auto"/>
              <w:jc w:val="center"/>
              <w:rPr>
                <w:kern w:val="0"/>
                <w:sz w:val="21"/>
                <w:szCs w:val="21"/>
              </w:rPr>
            </w:pPr>
          </w:p>
        </w:tc>
        <w:tc>
          <w:tcPr>
            <w:tcW w:w="905" w:type="dxa"/>
            <w:noWrap w:val="0"/>
            <w:vAlign w:val="center"/>
          </w:tcPr>
          <w:p w14:paraId="0A47BC1E">
            <w:pPr>
              <w:widowControl/>
              <w:spacing w:line="240" w:lineRule="auto"/>
              <w:jc w:val="center"/>
              <w:rPr>
                <w:kern w:val="0"/>
                <w:sz w:val="21"/>
                <w:szCs w:val="21"/>
              </w:rPr>
            </w:pPr>
          </w:p>
        </w:tc>
        <w:tc>
          <w:tcPr>
            <w:tcW w:w="858" w:type="dxa"/>
            <w:noWrap w:val="0"/>
            <w:vAlign w:val="center"/>
          </w:tcPr>
          <w:p w14:paraId="342CDECE">
            <w:pPr>
              <w:widowControl/>
              <w:spacing w:line="240" w:lineRule="auto"/>
              <w:jc w:val="center"/>
              <w:rPr>
                <w:kern w:val="0"/>
                <w:sz w:val="21"/>
                <w:szCs w:val="21"/>
              </w:rPr>
            </w:pPr>
          </w:p>
        </w:tc>
        <w:tc>
          <w:tcPr>
            <w:tcW w:w="766" w:type="dxa"/>
            <w:noWrap w:val="0"/>
            <w:vAlign w:val="center"/>
          </w:tcPr>
          <w:p w14:paraId="10DC2BC9">
            <w:pPr>
              <w:widowControl/>
              <w:spacing w:line="240" w:lineRule="auto"/>
              <w:jc w:val="center"/>
              <w:rPr>
                <w:kern w:val="0"/>
                <w:sz w:val="21"/>
                <w:szCs w:val="21"/>
              </w:rPr>
            </w:pPr>
          </w:p>
        </w:tc>
        <w:tc>
          <w:tcPr>
            <w:tcW w:w="794" w:type="dxa"/>
            <w:noWrap w:val="0"/>
            <w:vAlign w:val="center"/>
          </w:tcPr>
          <w:p w14:paraId="62F7E38E">
            <w:pPr>
              <w:widowControl/>
              <w:spacing w:line="240" w:lineRule="auto"/>
              <w:jc w:val="center"/>
              <w:rPr>
                <w:kern w:val="0"/>
                <w:sz w:val="21"/>
                <w:szCs w:val="21"/>
              </w:rPr>
            </w:pPr>
          </w:p>
        </w:tc>
        <w:tc>
          <w:tcPr>
            <w:tcW w:w="849" w:type="dxa"/>
            <w:noWrap w:val="0"/>
            <w:vAlign w:val="center"/>
          </w:tcPr>
          <w:p w14:paraId="5D763F59">
            <w:pPr>
              <w:widowControl/>
              <w:spacing w:line="240" w:lineRule="auto"/>
              <w:jc w:val="center"/>
              <w:rPr>
                <w:kern w:val="0"/>
                <w:sz w:val="21"/>
                <w:szCs w:val="21"/>
              </w:rPr>
            </w:pPr>
          </w:p>
        </w:tc>
        <w:tc>
          <w:tcPr>
            <w:tcW w:w="1010" w:type="dxa"/>
            <w:noWrap w:val="0"/>
            <w:vAlign w:val="center"/>
          </w:tcPr>
          <w:p w14:paraId="43EAB0F5">
            <w:pPr>
              <w:widowControl/>
              <w:spacing w:line="240" w:lineRule="auto"/>
              <w:jc w:val="center"/>
              <w:rPr>
                <w:kern w:val="0"/>
                <w:sz w:val="21"/>
                <w:szCs w:val="21"/>
              </w:rPr>
            </w:pPr>
          </w:p>
        </w:tc>
        <w:tc>
          <w:tcPr>
            <w:tcW w:w="590" w:type="dxa"/>
            <w:noWrap w:val="0"/>
            <w:vAlign w:val="center"/>
          </w:tcPr>
          <w:p w14:paraId="21BF592F">
            <w:pPr>
              <w:widowControl/>
              <w:spacing w:line="240" w:lineRule="auto"/>
              <w:jc w:val="center"/>
              <w:rPr>
                <w:kern w:val="0"/>
                <w:sz w:val="21"/>
                <w:szCs w:val="21"/>
              </w:rPr>
            </w:pPr>
          </w:p>
        </w:tc>
        <w:tc>
          <w:tcPr>
            <w:tcW w:w="900" w:type="dxa"/>
            <w:noWrap w:val="0"/>
            <w:vAlign w:val="center"/>
          </w:tcPr>
          <w:p w14:paraId="49D56C35">
            <w:pPr>
              <w:widowControl/>
              <w:spacing w:line="240" w:lineRule="auto"/>
              <w:jc w:val="center"/>
              <w:rPr>
                <w:kern w:val="0"/>
                <w:sz w:val="21"/>
                <w:szCs w:val="21"/>
              </w:rPr>
            </w:pPr>
          </w:p>
        </w:tc>
        <w:tc>
          <w:tcPr>
            <w:tcW w:w="1249" w:type="dxa"/>
            <w:noWrap w:val="0"/>
            <w:vAlign w:val="center"/>
          </w:tcPr>
          <w:p w14:paraId="0FA82832">
            <w:pPr>
              <w:widowControl/>
              <w:spacing w:line="240" w:lineRule="auto"/>
              <w:jc w:val="center"/>
              <w:rPr>
                <w:kern w:val="0"/>
                <w:sz w:val="21"/>
                <w:szCs w:val="21"/>
              </w:rPr>
            </w:pPr>
          </w:p>
        </w:tc>
        <w:tc>
          <w:tcPr>
            <w:tcW w:w="1034" w:type="dxa"/>
            <w:noWrap w:val="0"/>
            <w:vAlign w:val="center"/>
          </w:tcPr>
          <w:p w14:paraId="6E1FFEFE">
            <w:pPr>
              <w:widowControl/>
              <w:spacing w:line="240" w:lineRule="auto"/>
              <w:jc w:val="center"/>
              <w:rPr>
                <w:kern w:val="0"/>
                <w:sz w:val="21"/>
                <w:szCs w:val="21"/>
              </w:rPr>
            </w:pPr>
          </w:p>
        </w:tc>
        <w:tc>
          <w:tcPr>
            <w:tcW w:w="1023" w:type="dxa"/>
            <w:noWrap w:val="0"/>
            <w:vAlign w:val="center"/>
          </w:tcPr>
          <w:p w14:paraId="3F66552C">
            <w:pPr>
              <w:widowControl/>
              <w:spacing w:line="240" w:lineRule="auto"/>
              <w:jc w:val="center"/>
              <w:rPr>
                <w:kern w:val="0"/>
                <w:sz w:val="21"/>
                <w:szCs w:val="21"/>
              </w:rPr>
            </w:pPr>
          </w:p>
        </w:tc>
      </w:tr>
      <w:tr w14:paraId="1408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0" w:type="dxa"/>
            <w:noWrap w:val="0"/>
            <w:vAlign w:val="center"/>
          </w:tcPr>
          <w:p w14:paraId="15D78757">
            <w:pPr>
              <w:widowControl/>
              <w:spacing w:line="240" w:lineRule="auto"/>
              <w:jc w:val="center"/>
              <w:rPr>
                <w:kern w:val="0"/>
                <w:sz w:val="21"/>
                <w:szCs w:val="21"/>
              </w:rPr>
            </w:pPr>
          </w:p>
        </w:tc>
        <w:tc>
          <w:tcPr>
            <w:tcW w:w="822" w:type="dxa"/>
            <w:noWrap w:val="0"/>
            <w:vAlign w:val="center"/>
          </w:tcPr>
          <w:p w14:paraId="53F3AFFE">
            <w:pPr>
              <w:widowControl/>
              <w:spacing w:line="240" w:lineRule="auto"/>
              <w:jc w:val="center"/>
              <w:rPr>
                <w:kern w:val="0"/>
                <w:sz w:val="21"/>
                <w:szCs w:val="21"/>
              </w:rPr>
            </w:pPr>
          </w:p>
        </w:tc>
        <w:tc>
          <w:tcPr>
            <w:tcW w:w="1643" w:type="dxa"/>
            <w:noWrap w:val="0"/>
            <w:vAlign w:val="center"/>
          </w:tcPr>
          <w:p w14:paraId="06365F65">
            <w:pPr>
              <w:widowControl/>
              <w:spacing w:line="240" w:lineRule="auto"/>
              <w:jc w:val="center"/>
              <w:rPr>
                <w:kern w:val="0"/>
                <w:sz w:val="21"/>
                <w:szCs w:val="21"/>
              </w:rPr>
            </w:pPr>
          </w:p>
        </w:tc>
        <w:tc>
          <w:tcPr>
            <w:tcW w:w="932" w:type="dxa"/>
            <w:noWrap w:val="0"/>
            <w:vAlign w:val="center"/>
          </w:tcPr>
          <w:p w14:paraId="111DD787">
            <w:pPr>
              <w:widowControl/>
              <w:spacing w:line="240" w:lineRule="auto"/>
              <w:jc w:val="center"/>
              <w:rPr>
                <w:kern w:val="0"/>
                <w:sz w:val="21"/>
                <w:szCs w:val="21"/>
              </w:rPr>
            </w:pPr>
          </w:p>
        </w:tc>
        <w:tc>
          <w:tcPr>
            <w:tcW w:w="905" w:type="dxa"/>
            <w:noWrap w:val="0"/>
            <w:vAlign w:val="center"/>
          </w:tcPr>
          <w:p w14:paraId="4563901B">
            <w:pPr>
              <w:widowControl/>
              <w:spacing w:line="240" w:lineRule="auto"/>
              <w:jc w:val="center"/>
              <w:rPr>
                <w:kern w:val="0"/>
                <w:sz w:val="21"/>
                <w:szCs w:val="21"/>
              </w:rPr>
            </w:pPr>
          </w:p>
        </w:tc>
        <w:tc>
          <w:tcPr>
            <w:tcW w:w="858" w:type="dxa"/>
            <w:noWrap w:val="0"/>
            <w:vAlign w:val="center"/>
          </w:tcPr>
          <w:p w14:paraId="61B505E0">
            <w:pPr>
              <w:widowControl/>
              <w:spacing w:line="240" w:lineRule="auto"/>
              <w:jc w:val="center"/>
              <w:rPr>
                <w:kern w:val="0"/>
                <w:sz w:val="21"/>
                <w:szCs w:val="21"/>
              </w:rPr>
            </w:pPr>
          </w:p>
        </w:tc>
        <w:tc>
          <w:tcPr>
            <w:tcW w:w="766" w:type="dxa"/>
            <w:noWrap w:val="0"/>
            <w:vAlign w:val="center"/>
          </w:tcPr>
          <w:p w14:paraId="00A758DC">
            <w:pPr>
              <w:widowControl/>
              <w:spacing w:line="240" w:lineRule="auto"/>
              <w:jc w:val="center"/>
              <w:rPr>
                <w:kern w:val="0"/>
                <w:sz w:val="21"/>
                <w:szCs w:val="21"/>
              </w:rPr>
            </w:pPr>
          </w:p>
        </w:tc>
        <w:tc>
          <w:tcPr>
            <w:tcW w:w="794" w:type="dxa"/>
            <w:noWrap w:val="0"/>
            <w:vAlign w:val="center"/>
          </w:tcPr>
          <w:p w14:paraId="3E0EA78A">
            <w:pPr>
              <w:widowControl/>
              <w:spacing w:line="240" w:lineRule="auto"/>
              <w:jc w:val="center"/>
              <w:rPr>
                <w:kern w:val="0"/>
                <w:sz w:val="21"/>
                <w:szCs w:val="21"/>
              </w:rPr>
            </w:pPr>
          </w:p>
        </w:tc>
        <w:tc>
          <w:tcPr>
            <w:tcW w:w="849" w:type="dxa"/>
            <w:noWrap w:val="0"/>
            <w:vAlign w:val="center"/>
          </w:tcPr>
          <w:p w14:paraId="567684DD">
            <w:pPr>
              <w:widowControl/>
              <w:spacing w:line="240" w:lineRule="auto"/>
              <w:jc w:val="center"/>
              <w:rPr>
                <w:kern w:val="0"/>
                <w:sz w:val="21"/>
                <w:szCs w:val="21"/>
              </w:rPr>
            </w:pPr>
          </w:p>
        </w:tc>
        <w:tc>
          <w:tcPr>
            <w:tcW w:w="1010" w:type="dxa"/>
            <w:noWrap w:val="0"/>
            <w:vAlign w:val="center"/>
          </w:tcPr>
          <w:p w14:paraId="54B86B74">
            <w:pPr>
              <w:widowControl/>
              <w:spacing w:line="240" w:lineRule="auto"/>
              <w:jc w:val="center"/>
              <w:rPr>
                <w:kern w:val="0"/>
                <w:sz w:val="21"/>
                <w:szCs w:val="21"/>
              </w:rPr>
            </w:pPr>
          </w:p>
        </w:tc>
        <w:tc>
          <w:tcPr>
            <w:tcW w:w="590" w:type="dxa"/>
            <w:noWrap w:val="0"/>
            <w:vAlign w:val="center"/>
          </w:tcPr>
          <w:p w14:paraId="1CA200C0">
            <w:pPr>
              <w:widowControl/>
              <w:spacing w:line="240" w:lineRule="auto"/>
              <w:jc w:val="center"/>
              <w:rPr>
                <w:kern w:val="0"/>
                <w:sz w:val="21"/>
                <w:szCs w:val="21"/>
              </w:rPr>
            </w:pPr>
          </w:p>
        </w:tc>
        <w:tc>
          <w:tcPr>
            <w:tcW w:w="900" w:type="dxa"/>
            <w:noWrap w:val="0"/>
            <w:vAlign w:val="center"/>
          </w:tcPr>
          <w:p w14:paraId="7E37D20E">
            <w:pPr>
              <w:widowControl/>
              <w:spacing w:line="240" w:lineRule="auto"/>
              <w:jc w:val="center"/>
              <w:rPr>
                <w:kern w:val="0"/>
                <w:sz w:val="21"/>
                <w:szCs w:val="21"/>
              </w:rPr>
            </w:pPr>
          </w:p>
        </w:tc>
        <w:tc>
          <w:tcPr>
            <w:tcW w:w="1249" w:type="dxa"/>
            <w:noWrap w:val="0"/>
            <w:vAlign w:val="center"/>
          </w:tcPr>
          <w:p w14:paraId="1C65DD01">
            <w:pPr>
              <w:widowControl/>
              <w:spacing w:line="240" w:lineRule="auto"/>
              <w:jc w:val="center"/>
              <w:rPr>
                <w:kern w:val="0"/>
                <w:sz w:val="21"/>
                <w:szCs w:val="21"/>
              </w:rPr>
            </w:pPr>
          </w:p>
        </w:tc>
        <w:tc>
          <w:tcPr>
            <w:tcW w:w="1034" w:type="dxa"/>
            <w:noWrap w:val="0"/>
            <w:vAlign w:val="center"/>
          </w:tcPr>
          <w:p w14:paraId="29D93CCA">
            <w:pPr>
              <w:widowControl/>
              <w:spacing w:line="240" w:lineRule="auto"/>
              <w:jc w:val="center"/>
              <w:rPr>
                <w:kern w:val="0"/>
                <w:sz w:val="21"/>
                <w:szCs w:val="21"/>
              </w:rPr>
            </w:pPr>
          </w:p>
        </w:tc>
        <w:tc>
          <w:tcPr>
            <w:tcW w:w="1023" w:type="dxa"/>
            <w:noWrap w:val="0"/>
            <w:vAlign w:val="center"/>
          </w:tcPr>
          <w:p w14:paraId="6E1BE730">
            <w:pPr>
              <w:widowControl/>
              <w:spacing w:line="240" w:lineRule="auto"/>
              <w:jc w:val="center"/>
              <w:rPr>
                <w:kern w:val="0"/>
                <w:sz w:val="21"/>
                <w:szCs w:val="21"/>
              </w:rPr>
            </w:pPr>
          </w:p>
        </w:tc>
      </w:tr>
    </w:tbl>
    <w:p w14:paraId="2F5CF448">
      <w:pPr>
        <w:spacing w:line="578" w:lineRule="exact"/>
        <w:jc w:val="center"/>
        <w:textAlignment w:val="center"/>
        <w:rPr>
          <w:rFonts w:hint="default" w:ascii="黑体" w:eastAsia="黑体"/>
          <w:sz w:val="24"/>
          <w:lang w:val="en-US" w:eastAsia="zh-CN"/>
        </w:rPr>
      </w:pPr>
      <w:r>
        <w:rPr>
          <w:rFonts w:hint="eastAsia" w:ascii="黑体" w:eastAsia="黑体"/>
          <w:sz w:val="24"/>
          <w:lang w:val="en-US" w:eastAsia="zh-CN"/>
        </w:rPr>
        <w:t>表C.4 化石燃料燃烧温室气体排放计量器具一览表分表</w:t>
      </w:r>
    </w:p>
    <w:p w14:paraId="592683F0">
      <w:pPr>
        <w:numPr>
          <w:ilvl w:val="0"/>
          <w:numId w:val="5"/>
        </w:numPr>
        <w:spacing w:line="240" w:lineRule="auto"/>
        <w:ind w:right="210"/>
        <w:jc w:val="left"/>
        <w:rPr>
          <w:rFonts w:eastAsia="黑体"/>
          <w:sz w:val="21"/>
          <w:szCs w:val="21"/>
          <w:u w:val="single"/>
        </w:rPr>
      </w:pPr>
      <w:r>
        <w:rPr>
          <w:rFonts w:hint="eastAsia" w:eastAsia="宋体"/>
          <w:sz w:val="21"/>
          <w:szCs w:val="21"/>
          <w:lang w:val="en-US" w:eastAsia="zh-CN"/>
        </w:rPr>
        <w:t>企业</w:t>
      </w:r>
      <w:r>
        <w:rPr>
          <w:sz w:val="21"/>
          <w:szCs w:val="21"/>
          <w:u w:val="none"/>
        </w:rPr>
        <w:t>名称</w:t>
      </w:r>
      <w:r>
        <w:rPr>
          <w:sz w:val="21"/>
          <w:szCs w:val="21"/>
          <w:u w:val="single"/>
        </w:rPr>
        <w:t xml:space="preserve">：       </w:t>
      </w:r>
      <w:r>
        <w:rPr>
          <w:rFonts w:eastAsia="黑体"/>
          <w:sz w:val="21"/>
          <w:szCs w:val="21"/>
          <w:u w:val="single"/>
        </w:rPr>
        <w:t xml:space="preserve">                  </w:t>
      </w:r>
    </w:p>
    <w:tbl>
      <w:tblPr>
        <w:tblStyle w:val="12"/>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822"/>
        <w:gridCol w:w="1643"/>
        <w:gridCol w:w="932"/>
        <w:gridCol w:w="905"/>
        <w:gridCol w:w="858"/>
        <w:gridCol w:w="766"/>
        <w:gridCol w:w="794"/>
        <w:gridCol w:w="849"/>
        <w:gridCol w:w="1010"/>
        <w:gridCol w:w="590"/>
        <w:gridCol w:w="900"/>
        <w:gridCol w:w="1249"/>
        <w:gridCol w:w="1035"/>
        <w:gridCol w:w="1024"/>
      </w:tblGrid>
      <w:tr w14:paraId="6748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0" w:type="dxa"/>
            <w:noWrap w:val="0"/>
            <w:vAlign w:val="center"/>
          </w:tcPr>
          <w:p w14:paraId="1958262A">
            <w:pPr>
              <w:widowControl/>
              <w:spacing w:line="240" w:lineRule="auto"/>
              <w:jc w:val="center"/>
              <w:rPr>
                <w:kern w:val="0"/>
                <w:sz w:val="21"/>
                <w:szCs w:val="21"/>
              </w:rPr>
            </w:pPr>
            <w:r>
              <w:rPr>
                <w:kern w:val="0"/>
                <w:sz w:val="21"/>
                <w:szCs w:val="21"/>
              </w:rPr>
              <w:t>序号</w:t>
            </w:r>
          </w:p>
        </w:tc>
        <w:tc>
          <w:tcPr>
            <w:tcW w:w="822" w:type="dxa"/>
            <w:noWrap w:val="0"/>
            <w:vAlign w:val="center"/>
          </w:tcPr>
          <w:p w14:paraId="1F0CFB11">
            <w:pPr>
              <w:widowControl/>
              <w:spacing w:line="240" w:lineRule="auto"/>
              <w:jc w:val="center"/>
              <w:rPr>
                <w:rFonts w:hint="eastAsia"/>
                <w:kern w:val="0"/>
                <w:sz w:val="21"/>
                <w:szCs w:val="21"/>
                <w:lang w:val="en-US" w:eastAsia="zh-CN"/>
              </w:rPr>
            </w:pPr>
            <w:r>
              <w:rPr>
                <w:rFonts w:hint="eastAsia"/>
                <w:kern w:val="0"/>
                <w:sz w:val="21"/>
                <w:szCs w:val="21"/>
                <w:lang w:val="en-US" w:eastAsia="zh-CN"/>
              </w:rPr>
              <w:t>源流</w:t>
            </w:r>
          </w:p>
          <w:p w14:paraId="303FFBBA">
            <w:pPr>
              <w:widowControl/>
              <w:spacing w:line="240" w:lineRule="auto"/>
              <w:jc w:val="center"/>
              <w:rPr>
                <w:kern w:val="0"/>
                <w:sz w:val="21"/>
                <w:szCs w:val="21"/>
              </w:rPr>
            </w:pPr>
            <w:r>
              <w:rPr>
                <w:kern w:val="0"/>
                <w:sz w:val="21"/>
                <w:szCs w:val="21"/>
              </w:rPr>
              <w:t>种类</w:t>
            </w:r>
          </w:p>
        </w:tc>
        <w:tc>
          <w:tcPr>
            <w:tcW w:w="1643" w:type="dxa"/>
            <w:noWrap w:val="0"/>
            <w:vAlign w:val="center"/>
          </w:tcPr>
          <w:p w14:paraId="6C00C2E3">
            <w:pPr>
              <w:widowControl/>
              <w:spacing w:line="240" w:lineRule="auto"/>
              <w:jc w:val="center"/>
              <w:rPr>
                <w:kern w:val="0"/>
                <w:sz w:val="21"/>
                <w:szCs w:val="21"/>
              </w:rPr>
            </w:pPr>
            <w:r>
              <w:rPr>
                <w:kern w:val="0"/>
                <w:sz w:val="21"/>
                <w:szCs w:val="21"/>
              </w:rPr>
              <w:t>计量器具名称</w:t>
            </w:r>
          </w:p>
        </w:tc>
        <w:tc>
          <w:tcPr>
            <w:tcW w:w="932" w:type="dxa"/>
            <w:noWrap w:val="0"/>
            <w:vAlign w:val="center"/>
          </w:tcPr>
          <w:p w14:paraId="6F3D18C1">
            <w:pPr>
              <w:widowControl/>
              <w:spacing w:line="240" w:lineRule="auto"/>
              <w:jc w:val="center"/>
              <w:rPr>
                <w:kern w:val="0"/>
                <w:sz w:val="21"/>
                <w:szCs w:val="21"/>
              </w:rPr>
            </w:pPr>
            <w:r>
              <w:rPr>
                <w:kern w:val="0"/>
                <w:sz w:val="21"/>
                <w:szCs w:val="21"/>
              </w:rPr>
              <w:t>型号</w:t>
            </w:r>
          </w:p>
          <w:p w14:paraId="500EB617">
            <w:pPr>
              <w:widowControl/>
              <w:spacing w:line="240" w:lineRule="auto"/>
              <w:jc w:val="center"/>
              <w:rPr>
                <w:kern w:val="0"/>
                <w:sz w:val="21"/>
                <w:szCs w:val="21"/>
              </w:rPr>
            </w:pPr>
            <w:r>
              <w:rPr>
                <w:kern w:val="0"/>
                <w:sz w:val="21"/>
                <w:szCs w:val="21"/>
              </w:rPr>
              <w:t>规格</w:t>
            </w:r>
          </w:p>
        </w:tc>
        <w:tc>
          <w:tcPr>
            <w:tcW w:w="905" w:type="dxa"/>
            <w:noWrap w:val="0"/>
            <w:vAlign w:val="center"/>
          </w:tcPr>
          <w:p w14:paraId="1E5C46BF">
            <w:pPr>
              <w:widowControl/>
              <w:spacing w:line="240" w:lineRule="auto"/>
              <w:jc w:val="center"/>
              <w:rPr>
                <w:kern w:val="0"/>
                <w:sz w:val="21"/>
                <w:szCs w:val="21"/>
              </w:rPr>
            </w:pPr>
            <w:r>
              <w:rPr>
                <w:kern w:val="0"/>
                <w:sz w:val="21"/>
                <w:szCs w:val="21"/>
              </w:rPr>
              <w:t>测量</w:t>
            </w:r>
          </w:p>
          <w:p w14:paraId="28BFE0FB">
            <w:pPr>
              <w:widowControl/>
              <w:spacing w:line="240" w:lineRule="auto"/>
              <w:jc w:val="center"/>
              <w:rPr>
                <w:kern w:val="0"/>
                <w:sz w:val="21"/>
                <w:szCs w:val="21"/>
              </w:rPr>
            </w:pPr>
            <w:r>
              <w:rPr>
                <w:kern w:val="0"/>
                <w:sz w:val="21"/>
                <w:szCs w:val="21"/>
              </w:rPr>
              <w:t>范围</w:t>
            </w:r>
          </w:p>
        </w:tc>
        <w:tc>
          <w:tcPr>
            <w:tcW w:w="858" w:type="dxa"/>
            <w:noWrap w:val="0"/>
            <w:vAlign w:val="center"/>
          </w:tcPr>
          <w:p w14:paraId="7F8E8D06">
            <w:pPr>
              <w:widowControl/>
              <w:spacing w:line="240" w:lineRule="auto"/>
              <w:jc w:val="center"/>
              <w:rPr>
                <w:kern w:val="0"/>
                <w:sz w:val="21"/>
                <w:szCs w:val="21"/>
              </w:rPr>
            </w:pPr>
            <w:r>
              <w:rPr>
                <w:kern w:val="0"/>
                <w:sz w:val="21"/>
                <w:szCs w:val="21"/>
              </w:rPr>
              <w:t>准确度等级</w:t>
            </w:r>
          </w:p>
        </w:tc>
        <w:tc>
          <w:tcPr>
            <w:tcW w:w="766" w:type="dxa"/>
            <w:noWrap w:val="0"/>
            <w:vAlign w:val="center"/>
          </w:tcPr>
          <w:p w14:paraId="51C48791">
            <w:pPr>
              <w:widowControl/>
              <w:spacing w:line="240" w:lineRule="auto"/>
              <w:jc w:val="center"/>
              <w:rPr>
                <w:kern w:val="0"/>
                <w:sz w:val="21"/>
                <w:szCs w:val="21"/>
              </w:rPr>
            </w:pPr>
            <w:r>
              <w:rPr>
                <w:kern w:val="0"/>
                <w:sz w:val="21"/>
                <w:szCs w:val="21"/>
              </w:rPr>
              <w:t>生产厂家</w:t>
            </w:r>
          </w:p>
        </w:tc>
        <w:tc>
          <w:tcPr>
            <w:tcW w:w="794" w:type="dxa"/>
            <w:noWrap w:val="0"/>
            <w:vAlign w:val="center"/>
          </w:tcPr>
          <w:p w14:paraId="5F9998D3">
            <w:pPr>
              <w:widowControl/>
              <w:spacing w:line="240" w:lineRule="auto"/>
              <w:jc w:val="center"/>
              <w:rPr>
                <w:kern w:val="0"/>
                <w:sz w:val="21"/>
                <w:szCs w:val="21"/>
              </w:rPr>
            </w:pPr>
            <w:r>
              <w:rPr>
                <w:kern w:val="0"/>
                <w:sz w:val="21"/>
                <w:szCs w:val="21"/>
              </w:rPr>
              <w:t>出厂编号</w:t>
            </w:r>
          </w:p>
        </w:tc>
        <w:tc>
          <w:tcPr>
            <w:tcW w:w="849" w:type="dxa"/>
            <w:noWrap w:val="0"/>
            <w:vAlign w:val="center"/>
          </w:tcPr>
          <w:p w14:paraId="2C541530">
            <w:pPr>
              <w:widowControl/>
              <w:spacing w:line="240" w:lineRule="auto"/>
              <w:jc w:val="center"/>
              <w:rPr>
                <w:kern w:val="0"/>
                <w:sz w:val="21"/>
                <w:szCs w:val="21"/>
              </w:rPr>
            </w:pPr>
            <w:r>
              <w:rPr>
                <w:rFonts w:hint="eastAsia"/>
                <w:kern w:val="0"/>
                <w:sz w:val="21"/>
                <w:szCs w:val="21"/>
                <w:lang w:val="en-US" w:eastAsia="zh-CN"/>
              </w:rPr>
              <w:t>排放单位</w:t>
            </w:r>
            <w:r>
              <w:rPr>
                <w:kern w:val="0"/>
                <w:sz w:val="21"/>
                <w:szCs w:val="21"/>
              </w:rPr>
              <w:t>管理编号</w:t>
            </w:r>
          </w:p>
        </w:tc>
        <w:tc>
          <w:tcPr>
            <w:tcW w:w="1010" w:type="dxa"/>
            <w:noWrap w:val="0"/>
            <w:vAlign w:val="center"/>
          </w:tcPr>
          <w:p w14:paraId="2C91BE4E">
            <w:pPr>
              <w:widowControl/>
              <w:spacing w:line="240" w:lineRule="auto"/>
              <w:jc w:val="center"/>
              <w:rPr>
                <w:kern w:val="0"/>
                <w:sz w:val="21"/>
                <w:szCs w:val="21"/>
              </w:rPr>
            </w:pPr>
            <w:r>
              <w:rPr>
                <w:rFonts w:hint="eastAsia"/>
                <w:sz w:val="21"/>
                <w:szCs w:val="21"/>
              </w:rPr>
              <w:t>安装使用</w:t>
            </w:r>
            <w:r>
              <w:rPr>
                <w:rFonts w:hint="eastAsia"/>
                <w:sz w:val="21"/>
                <w:szCs w:val="21"/>
                <w:lang w:val="en-US" w:eastAsia="zh-CN"/>
              </w:rPr>
              <w:t>或存放</w:t>
            </w:r>
            <w:r>
              <w:rPr>
                <w:rFonts w:hint="eastAsia"/>
                <w:sz w:val="21"/>
                <w:szCs w:val="21"/>
              </w:rPr>
              <w:t>地点</w:t>
            </w:r>
          </w:p>
        </w:tc>
        <w:tc>
          <w:tcPr>
            <w:tcW w:w="590" w:type="dxa"/>
            <w:noWrap w:val="0"/>
            <w:vAlign w:val="center"/>
          </w:tcPr>
          <w:p w14:paraId="587C2270">
            <w:pPr>
              <w:widowControl/>
              <w:spacing w:line="240" w:lineRule="auto"/>
              <w:jc w:val="center"/>
              <w:rPr>
                <w:kern w:val="0"/>
                <w:sz w:val="21"/>
                <w:szCs w:val="21"/>
              </w:rPr>
            </w:pPr>
            <w:r>
              <w:rPr>
                <w:kern w:val="0"/>
                <w:sz w:val="21"/>
                <w:szCs w:val="21"/>
              </w:rPr>
              <w:t>用途</w:t>
            </w:r>
          </w:p>
        </w:tc>
        <w:tc>
          <w:tcPr>
            <w:tcW w:w="900" w:type="dxa"/>
            <w:noWrap w:val="0"/>
            <w:vAlign w:val="center"/>
          </w:tcPr>
          <w:p w14:paraId="40A42593">
            <w:pPr>
              <w:widowControl/>
              <w:spacing w:line="240" w:lineRule="auto"/>
              <w:jc w:val="center"/>
              <w:rPr>
                <w:kern w:val="0"/>
                <w:sz w:val="21"/>
                <w:szCs w:val="21"/>
              </w:rPr>
            </w:pPr>
            <w:r>
              <w:rPr>
                <w:kern w:val="0"/>
                <w:sz w:val="21"/>
                <w:szCs w:val="21"/>
              </w:rPr>
              <w:t>检定周期/校准间隔</w:t>
            </w:r>
          </w:p>
        </w:tc>
        <w:tc>
          <w:tcPr>
            <w:tcW w:w="1249" w:type="dxa"/>
            <w:noWrap w:val="0"/>
            <w:vAlign w:val="center"/>
          </w:tcPr>
          <w:p w14:paraId="2E3AD2BD">
            <w:pPr>
              <w:spacing w:line="240" w:lineRule="auto"/>
              <w:jc w:val="center"/>
              <w:rPr>
                <w:kern w:val="0"/>
                <w:sz w:val="21"/>
                <w:szCs w:val="21"/>
              </w:rPr>
            </w:pPr>
            <w:r>
              <w:rPr>
                <w:rFonts w:hint="eastAsia"/>
                <w:sz w:val="21"/>
                <w:szCs w:val="21"/>
              </w:rPr>
              <w:t>状态</w:t>
            </w:r>
            <w:r>
              <w:rPr>
                <w:sz w:val="21"/>
                <w:szCs w:val="21"/>
              </w:rPr>
              <w:t>(</w:t>
            </w:r>
            <w:r>
              <w:rPr>
                <w:rFonts w:hint="eastAsia"/>
                <w:sz w:val="21"/>
                <w:szCs w:val="21"/>
              </w:rPr>
              <w:t>合格</w:t>
            </w:r>
            <w:r>
              <w:rPr>
                <w:sz w:val="21"/>
                <w:szCs w:val="21"/>
              </w:rPr>
              <w:t>/</w:t>
            </w:r>
            <w:r>
              <w:rPr>
                <w:rFonts w:hint="eastAsia"/>
                <w:sz w:val="21"/>
                <w:szCs w:val="21"/>
              </w:rPr>
              <w:t>准用</w:t>
            </w:r>
            <w:r>
              <w:rPr>
                <w:sz w:val="21"/>
                <w:szCs w:val="21"/>
              </w:rPr>
              <w:t>/</w:t>
            </w:r>
            <w:r>
              <w:rPr>
                <w:rFonts w:hint="eastAsia"/>
                <w:sz w:val="21"/>
                <w:szCs w:val="21"/>
              </w:rPr>
              <w:t>停用</w:t>
            </w:r>
            <w:r>
              <w:rPr>
                <w:sz w:val="21"/>
                <w:szCs w:val="21"/>
              </w:rPr>
              <w:t>)</w:t>
            </w:r>
          </w:p>
        </w:tc>
        <w:tc>
          <w:tcPr>
            <w:tcW w:w="1034" w:type="dxa"/>
            <w:noWrap w:val="0"/>
            <w:vAlign w:val="center"/>
          </w:tcPr>
          <w:p w14:paraId="134AA5A5">
            <w:pPr>
              <w:widowControl/>
              <w:spacing w:line="240" w:lineRule="auto"/>
              <w:jc w:val="center"/>
              <w:rPr>
                <w:kern w:val="0"/>
                <w:sz w:val="21"/>
                <w:szCs w:val="21"/>
              </w:rPr>
            </w:pPr>
            <w:r>
              <w:rPr>
                <w:kern w:val="0"/>
                <w:sz w:val="21"/>
                <w:szCs w:val="21"/>
              </w:rPr>
              <w:t>最近检定/校准时间</w:t>
            </w:r>
          </w:p>
        </w:tc>
        <w:tc>
          <w:tcPr>
            <w:tcW w:w="1023" w:type="dxa"/>
            <w:noWrap w:val="0"/>
            <w:vAlign w:val="center"/>
          </w:tcPr>
          <w:p w14:paraId="2EB993DF">
            <w:pPr>
              <w:widowControl/>
              <w:spacing w:line="240" w:lineRule="auto"/>
              <w:jc w:val="center"/>
              <w:rPr>
                <w:kern w:val="0"/>
                <w:sz w:val="21"/>
                <w:szCs w:val="21"/>
              </w:rPr>
            </w:pPr>
            <w:r>
              <w:rPr>
                <w:kern w:val="0"/>
                <w:sz w:val="21"/>
                <w:szCs w:val="21"/>
              </w:rPr>
              <w:t>备注</w:t>
            </w:r>
          </w:p>
        </w:tc>
      </w:tr>
      <w:tr w14:paraId="5025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0" w:type="dxa"/>
            <w:noWrap w:val="0"/>
            <w:vAlign w:val="center"/>
          </w:tcPr>
          <w:p w14:paraId="3F0C874A">
            <w:pPr>
              <w:widowControl/>
              <w:spacing w:line="240" w:lineRule="auto"/>
              <w:jc w:val="center"/>
              <w:rPr>
                <w:kern w:val="0"/>
                <w:sz w:val="21"/>
                <w:szCs w:val="21"/>
              </w:rPr>
            </w:pPr>
          </w:p>
        </w:tc>
        <w:tc>
          <w:tcPr>
            <w:tcW w:w="822" w:type="dxa"/>
            <w:noWrap w:val="0"/>
            <w:vAlign w:val="center"/>
          </w:tcPr>
          <w:p w14:paraId="35B58F25">
            <w:pPr>
              <w:widowControl/>
              <w:spacing w:line="240" w:lineRule="auto"/>
              <w:jc w:val="center"/>
              <w:rPr>
                <w:kern w:val="0"/>
                <w:sz w:val="21"/>
                <w:szCs w:val="21"/>
              </w:rPr>
            </w:pPr>
          </w:p>
        </w:tc>
        <w:tc>
          <w:tcPr>
            <w:tcW w:w="1643" w:type="dxa"/>
            <w:noWrap w:val="0"/>
            <w:vAlign w:val="center"/>
          </w:tcPr>
          <w:p w14:paraId="0ABDF11B">
            <w:pPr>
              <w:widowControl/>
              <w:spacing w:line="240" w:lineRule="auto"/>
              <w:jc w:val="center"/>
              <w:rPr>
                <w:kern w:val="0"/>
                <w:sz w:val="21"/>
                <w:szCs w:val="21"/>
              </w:rPr>
            </w:pPr>
          </w:p>
        </w:tc>
        <w:tc>
          <w:tcPr>
            <w:tcW w:w="932" w:type="dxa"/>
            <w:noWrap w:val="0"/>
            <w:vAlign w:val="center"/>
          </w:tcPr>
          <w:p w14:paraId="6769FD97">
            <w:pPr>
              <w:widowControl/>
              <w:spacing w:line="240" w:lineRule="auto"/>
              <w:jc w:val="center"/>
              <w:rPr>
                <w:kern w:val="0"/>
                <w:sz w:val="21"/>
                <w:szCs w:val="21"/>
              </w:rPr>
            </w:pPr>
          </w:p>
        </w:tc>
        <w:tc>
          <w:tcPr>
            <w:tcW w:w="905" w:type="dxa"/>
            <w:noWrap w:val="0"/>
            <w:vAlign w:val="center"/>
          </w:tcPr>
          <w:p w14:paraId="5D6F52C3">
            <w:pPr>
              <w:widowControl/>
              <w:spacing w:line="240" w:lineRule="auto"/>
              <w:jc w:val="center"/>
              <w:rPr>
                <w:kern w:val="0"/>
                <w:sz w:val="21"/>
                <w:szCs w:val="21"/>
              </w:rPr>
            </w:pPr>
          </w:p>
        </w:tc>
        <w:tc>
          <w:tcPr>
            <w:tcW w:w="858" w:type="dxa"/>
            <w:noWrap w:val="0"/>
            <w:vAlign w:val="center"/>
          </w:tcPr>
          <w:p w14:paraId="2494B4FF">
            <w:pPr>
              <w:widowControl/>
              <w:spacing w:line="240" w:lineRule="auto"/>
              <w:jc w:val="center"/>
              <w:rPr>
                <w:kern w:val="0"/>
                <w:sz w:val="21"/>
                <w:szCs w:val="21"/>
              </w:rPr>
            </w:pPr>
          </w:p>
        </w:tc>
        <w:tc>
          <w:tcPr>
            <w:tcW w:w="766" w:type="dxa"/>
            <w:noWrap w:val="0"/>
            <w:vAlign w:val="center"/>
          </w:tcPr>
          <w:p w14:paraId="13F3123C">
            <w:pPr>
              <w:widowControl/>
              <w:spacing w:line="240" w:lineRule="auto"/>
              <w:jc w:val="center"/>
              <w:rPr>
                <w:kern w:val="0"/>
                <w:sz w:val="21"/>
                <w:szCs w:val="21"/>
              </w:rPr>
            </w:pPr>
          </w:p>
        </w:tc>
        <w:tc>
          <w:tcPr>
            <w:tcW w:w="794" w:type="dxa"/>
            <w:noWrap w:val="0"/>
            <w:vAlign w:val="center"/>
          </w:tcPr>
          <w:p w14:paraId="551FBB6A">
            <w:pPr>
              <w:widowControl/>
              <w:spacing w:line="240" w:lineRule="auto"/>
              <w:jc w:val="center"/>
              <w:rPr>
                <w:kern w:val="0"/>
                <w:sz w:val="21"/>
                <w:szCs w:val="21"/>
              </w:rPr>
            </w:pPr>
          </w:p>
        </w:tc>
        <w:tc>
          <w:tcPr>
            <w:tcW w:w="849" w:type="dxa"/>
            <w:noWrap w:val="0"/>
            <w:vAlign w:val="center"/>
          </w:tcPr>
          <w:p w14:paraId="7E09541B">
            <w:pPr>
              <w:widowControl/>
              <w:spacing w:line="240" w:lineRule="auto"/>
              <w:jc w:val="center"/>
              <w:rPr>
                <w:kern w:val="0"/>
                <w:sz w:val="21"/>
                <w:szCs w:val="21"/>
              </w:rPr>
            </w:pPr>
          </w:p>
        </w:tc>
        <w:tc>
          <w:tcPr>
            <w:tcW w:w="1010" w:type="dxa"/>
            <w:noWrap w:val="0"/>
            <w:vAlign w:val="center"/>
          </w:tcPr>
          <w:p w14:paraId="1C604D45">
            <w:pPr>
              <w:widowControl/>
              <w:spacing w:line="240" w:lineRule="auto"/>
              <w:jc w:val="center"/>
              <w:rPr>
                <w:kern w:val="0"/>
                <w:sz w:val="21"/>
                <w:szCs w:val="21"/>
              </w:rPr>
            </w:pPr>
          </w:p>
        </w:tc>
        <w:tc>
          <w:tcPr>
            <w:tcW w:w="590" w:type="dxa"/>
            <w:noWrap w:val="0"/>
            <w:vAlign w:val="center"/>
          </w:tcPr>
          <w:p w14:paraId="7F49960B">
            <w:pPr>
              <w:widowControl/>
              <w:spacing w:line="240" w:lineRule="auto"/>
              <w:jc w:val="center"/>
              <w:rPr>
                <w:kern w:val="0"/>
                <w:sz w:val="21"/>
                <w:szCs w:val="21"/>
              </w:rPr>
            </w:pPr>
          </w:p>
        </w:tc>
        <w:tc>
          <w:tcPr>
            <w:tcW w:w="900" w:type="dxa"/>
            <w:noWrap w:val="0"/>
            <w:vAlign w:val="center"/>
          </w:tcPr>
          <w:p w14:paraId="79F453D0">
            <w:pPr>
              <w:widowControl/>
              <w:spacing w:line="240" w:lineRule="auto"/>
              <w:jc w:val="center"/>
              <w:rPr>
                <w:kern w:val="0"/>
                <w:sz w:val="21"/>
                <w:szCs w:val="21"/>
              </w:rPr>
            </w:pPr>
          </w:p>
        </w:tc>
        <w:tc>
          <w:tcPr>
            <w:tcW w:w="1249" w:type="dxa"/>
            <w:noWrap w:val="0"/>
            <w:vAlign w:val="center"/>
          </w:tcPr>
          <w:p w14:paraId="6785FE89">
            <w:pPr>
              <w:widowControl/>
              <w:spacing w:line="240" w:lineRule="auto"/>
              <w:jc w:val="center"/>
              <w:rPr>
                <w:kern w:val="0"/>
                <w:sz w:val="21"/>
                <w:szCs w:val="21"/>
              </w:rPr>
            </w:pPr>
          </w:p>
        </w:tc>
        <w:tc>
          <w:tcPr>
            <w:tcW w:w="1034" w:type="dxa"/>
            <w:noWrap w:val="0"/>
            <w:vAlign w:val="center"/>
          </w:tcPr>
          <w:p w14:paraId="60FEDEC6">
            <w:pPr>
              <w:widowControl/>
              <w:spacing w:line="240" w:lineRule="auto"/>
              <w:jc w:val="center"/>
              <w:rPr>
                <w:kern w:val="0"/>
                <w:sz w:val="21"/>
                <w:szCs w:val="21"/>
              </w:rPr>
            </w:pPr>
          </w:p>
        </w:tc>
        <w:tc>
          <w:tcPr>
            <w:tcW w:w="1023" w:type="dxa"/>
            <w:noWrap w:val="0"/>
            <w:vAlign w:val="center"/>
          </w:tcPr>
          <w:p w14:paraId="07F80401">
            <w:pPr>
              <w:widowControl/>
              <w:spacing w:line="240" w:lineRule="auto"/>
              <w:jc w:val="center"/>
              <w:rPr>
                <w:kern w:val="0"/>
                <w:sz w:val="21"/>
                <w:szCs w:val="21"/>
              </w:rPr>
            </w:pPr>
          </w:p>
        </w:tc>
      </w:tr>
      <w:tr w14:paraId="3445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0" w:type="dxa"/>
            <w:noWrap w:val="0"/>
            <w:vAlign w:val="center"/>
          </w:tcPr>
          <w:p w14:paraId="2216C4F0">
            <w:pPr>
              <w:widowControl/>
              <w:spacing w:line="240" w:lineRule="auto"/>
              <w:jc w:val="center"/>
              <w:rPr>
                <w:kern w:val="0"/>
                <w:sz w:val="21"/>
                <w:szCs w:val="21"/>
              </w:rPr>
            </w:pPr>
          </w:p>
        </w:tc>
        <w:tc>
          <w:tcPr>
            <w:tcW w:w="822" w:type="dxa"/>
            <w:noWrap w:val="0"/>
            <w:vAlign w:val="center"/>
          </w:tcPr>
          <w:p w14:paraId="174E08DF">
            <w:pPr>
              <w:widowControl/>
              <w:spacing w:line="240" w:lineRule="auto"/>
              <w:jc w:val="center"/>
              <w:rPr>
                <w:kern w:val="0"/>
                <w:sz w:val="21"/>
                <w:szCs w:val="21"/>
              </w:rPr>
            </w:pPr>
          </w:p>
        </w:tc>
        <w:tc>
          <w:tcPr>
            <w:tcW w:w="1643" w:type="dxa"/>
            <w:noWrap w:val="0"/>
            <w:vAlign w:val="center"/>
          </w:tcPr>
          <w:p w14:paraId="74183D64">
            <w:pPr>
              <w:widowControl/>
              <w:spacing w:line="240" w:lineRule="auto"/>
              <w:jc w:val="center"/>
              <w:rPr>
                <w:kern w:val="0"/>
                <w:sz w:val="21"/>
                <w:szCs w:val="21"/>
              </w:rPr>
            </w:pPr>
          </w:p>
        </w:tc>
        <w:tc>
          <w:tcPr>
            <w:tcW w:w="932" w:type="dxa"/>
            <w:noWrap w:val="0"/>
            <w:vAlign w:val="center"/>
          </w:tcPr>
          <w:p w14:paraId="3DDB0734">
            <w:pPr>
              <w:widowControl/>
              <w:spacing w:line="240" w:lineRule="auto"/>
              <w:jc w:val="center"/>
              <w:rPr>
                <w:kern w:val="0"/>
                <w:sz w:val="21"/>
                <w:szCs w:val="21"/>
              </w:rPr>
            </w:pPr>
          </w:p>
        </w:tc>
        <w:tc>
          <w:tcPr>
            <w:tcW w:w="905" w:type="dxa"/>
            <w:noWrap w:val="0"/>
            <w:vAlign w:val="center"/>
          </w:tcPr>
          <w:p w14:paraId="1EEBB78F">
            <w:pPr>
              <w:widowControl/>
              <w:spacing w:line="240" w:lineRule="auto"/>
              <w:jc w:val="center"/>
              <w:rPr>
                <w:kern w:val="0"/>
                <w:sz w:val="21"/>
                <w:szCs w:val="21"/>
              </w:rPr>
            </w:pPr>
          </w:p>
        </w:tc>
        <w:tc>
          <w:tcPr>
            <w:tcW w:w="858" w:type="dxa"/>
            <w:noWrap w:val="0"/>
            <w:vAlign w:val="center"/>
          </w:tcPr>
          <w:p w14:paraId="03F6664B">
            <w:pPr>
              <w:widowControl/>
              <w:spacing w:line="240" w:lineRule="auto"/>
              <w:jc w:val="center"/>
              <w:rPr>
                <w:kern w:val="0"/>
                <w:sz w:val="21"/>
                <w:szCs w:val="21"/>
              </w:rPr>
            </w:pPr>
          </w:p>
        </w:tc>
        <w:tc>
          <w:tcPr>
            <w:tcW w:w="766" w:type="dxa"/>
            <w:noWrap w:val="0"/>
            <w:vAlign w:val="center"/>
          </w:tcPr>
          <w:p w14:paraId="1D1431F3">
            <w:pPr>
              <w:widowControl/>
              <w:spacing w:line="240" w:lineRule="auto"/>
              <w:jc w:val="center"/>
              <w:rPr>
                <w:kern w:val="0"/>
                <w:sz w:val="21"/>
                <w:szCs w:val="21"/>
              </w:rPr>
            </w:pPr>
          </w:p>
        </w:tc>
        <w:tc>
          <w:tcPr>
            <w:tcW w:w="794" w:type="dxa"/>
            <w:noWrap w:val="0"/>
            <w:vAlign w:val="center"/>
          </w:tcPr>
          <w:p w14:paraId="64F79AB3">
            <w:pPr>
              <w:widowControl/>
              <w:spacing w:line="240" w:lineRule="auto"/>
              <w:jc w:val="center"/>
              <w:rPr>
                <w:kern w:val="0"/>
                <w:sz w:val="21"/>
                <w:szCs w:val="21"/>
              </w:rPr>
            </w:pPr>
          </w:p>
        </w:tc>
        <w:tc>
          <w:tcPr>
            <w:tcW w:w="849" w:type="dxa"/>
            <w:noWrap w:val="0"/>
            <w:vAlign w:val="center"/>
          </w:tcPr>
          <w:p w14:paraId="62563045">
            <w:pPr>
              <w:widowControl/>
              <w:spacing w:line="240" w:lineRule="auto"/>
              <w:jc w:val="center"/>
              <w:rPr>
                <w:kern w:val="0"/>
                <w:sz w:val="21"/>
                <w:szCs w:val="21"/>
              </w:rPr>
            </w:pPr>
          </w:p>
        </w:tc>
        <w:tc>
          <w:tcPr>
            <w:tcW w:w="1010" w:type="dxa"/>
            <w:noWrap w:val="0"/>
            <w:vAlign w:val="center"/>
          </w:tcPr>
          <w:p w14:paraId="5F4F085E">
            <w:pPr>
              <w:widowControl/>
              <w:spacing w:line="240" w:lineRule="auto"/>
              <w:jc w:val="center"/>
              <w:rPr>
                <w:kern w:val="0"/>
                <w:sz w:val="21"/>
                <w:szCs w:val="21"/>
              </w:rPr>
            </w:pPr>
          </w:p>
        </w:tc>
        <w:tc>
          <w:tcPr>
            <w:tcW w:w="590" w:type="dxa"/>
            <w:noWrap w:val="0"/>
            <w:vAlign w:val="center"/>
          </w:tcPr>
          <w:p w14:paraId="50542531">
            <w:pPr>
              <w:widowControl/>
              <w:spacing w:line="240" w:lineRule="auto"/>
              <w:jc w:val="center"/>
              <w:rPr>
                <w:kern w:val="0"/>
                <w:sz w:val="21"/>
                <w:szCs w:val="21"/>
              </w:rPr>
            </w:pPr>
          </w:p>
        </w:tc>
        <w:tc>
          <w:tcPr>
            <w:tcW w:w="900" w:type="dxa"/>
            <w:noWrap w:val="0"/>
            <w:vAlign w:val="center"/>
          </w:tcPr>
          <w:p w14:paraId="24DDB8BC">
            <w:pPr>
              <w:widowControl/>
              <w:spacing w:line="240" w:lineRule="auto"/>
              <w:jc w:val="center"/>
              <w:rPr>
                <w:kern w:val="0"/>
                <w:sz w:val="21"/>
                <w:szCs w:val="21"/>
              </w:rPr>
            </w:pPr>
          </w:p>
        </w:tc>
        <w:tc>
          <w:tcPr>
            <w:tcW w:w="1249" w:type="dxa"/>
            <w:noWrap w:val="0"/>
            <w:vAlign w:val="center"/>
          </w:tcPr>
          <w:p w14:paraId="6B4983F9">
            <w:pPr>
              <w:widowControl/>
              <w:spacing w:line="240" w:lineRule="auto"/>
              <w:jc w:val="center"/>
              <w:rPr>
                <w:kern w:val="0"/>
                <w:sz w:val="21"/>
                <w:szCs w:val="21"/>
              </w:rPr>
            </w:pPr>
          </w:p>
        </w:tc>
        <w:tc>
          <w:tcPr>
            <w:tcW w:w="1034" w:type="dxa"/>
            <w:noWrap w:val="0"/>
            <w:vAlign w:val="center"/>
          </w:tcPr>
          <w:p w14:paraId="1C1FD130">
            <w:pPr>
              <w:widowControl/>
              <w:spacing w:line="240" w:lineRule="auto"/>
              <w:jc w:val="center"/>
              <w:rPr>
                <w:kern w:val="0"/>
                <w:sz w:val="21"/>
                <w:szCs w:val="21"/>
              </w:rPr>
            </w:pPr>
          </w:p>
        </w:tc>
        <w:tc>
          <w:tcPr>
            <w:tcW w:w="1023" w:type="dxa"/>
            <w:noWrap w:val="0"/>
            <w:vAlign w:val="center"/>
          </w:tcPr>
          <w:p w14:paraId="1E54B7E7">
            <w:pPr>
              <w:widowControl/>
              <w:spacing w:line="240" w:lineRule="auto"/>
              <w:jc w:val="center"/>
              <w:rPr>
                <w:kern w:val="0"/>
                <w:sz w:val="21"/>
                <w:szCs w:val="21"/>
              </w:rPr>
            </w:pPr>
          </w:p>
        </w:tc>
      </w:tr>
      <w:tr w14:paraId="3779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50" w:type="dxa"/>
            <w:noWrap w:val="0"/>
            <w:vAlign w:val="center"/>
          </w:tcPr>
          <w:p w14:paraId="0E28BD7C">
            <w:pPr>
              <w:widowControl/>
              <w:spacing w:line="240" w:lineRule="auto"/>
              <w:jc w:val="center"/>
              <w:rPr>
                <w:kern w:val="0"/>
                <w:sz w:val="21"/>
                <w:szCs w:val="21"/>
              </w:rPr>
            </w:pPr>
          </w:p>
        </w:tc>
        <w:tc>
          <w:tcPr>
            <w:tcW w:w="822" w:type="dxa"/>
            <w:noWrap w:val="0"/>
            <w:vAlign w:val="center"/>
          </w:tcPr>
          <w:p w14:paraId="4A3ADD12">
            <w:pPr>
              <w:widowControl/>
              <w:spacing w:line="240" w:lineRule="auto"/>
              <w:jc w:val="center"/>
              <w:rPr>
                <w:kern w:val="0"/>
                <w:sz w:val="21"/>
                <w:szCs w:val="21"/>
              </w:rPr>
            </w:pPr>
          </w:p>
        </w:tc>
        <w:tc>
          <w:tcPr>
            <w:tcW w:w="1643" w:type="dxa"/>
            <w:noWrap w:val="0"/>
            <w:vAlign w:val="center"/>
          </w:tcPr>
          <w:p w14:paraId="4C4AE4BD">
            <w:pPr>
              <w:widowControl/>
              <w:spacing w:line="240" w:lineRule="auto"/>
              <w:jc w:val="center"/>
              <w:rPr>
                <w:kern w:val="0"/>
                <w:sz w:val="21"/>
                <w:szCs w:val="21"/>
              </w:rPr>
            </w:pPr>
          </w:p>
        </w:tc>
        <w:tc>
          <w:tcPr>
            <w:tcW w:w="932" w:type="dxa"/>
            <w:noWrap w:val="0"/>
            <w:vAlign w:val="center"/>
          </w:tcPr>
          <w:p w14:paraId="7727F0AE">
            <w:pPr>
              <w:widowControl/>
              <w:spacing w:line="240" w:lineRule="auto"/>
              <w:jc w:val="center"/>
              <w:rPr>
                <w:kern w:val="0"/>
                <w:sz w:val="21"/>
                <w:szCs w:val="21"/>
              </w:rPr>
            </w:pPr>
          </w:p>
        </w:tc>
        <w:tc>
          <w:tcPr>
            <w:tcW w:w="905" w:type="dxa"/>
            <w:noWrap w:val="0"/>
            <w:vAlign w:val="center"/>
          </w:tcPr>
          <w:p w14:paraId="0EB4CC43">
            <w:pPr>
              <w:widowControl/>
              <w:spacing w:line="240" w:lineRule="auto"/>
              <w:jc w:val="center"/>
              <w:rPr>
                <w:kern w:val="0"/>
                <w:sz w:val="21"/>
                <w:szCs w:val="21"/>
              </w:rPr>
            </w:pPr>
          </w:p>
        </w:tc>
        <w:tc>
          <w:tcPr>
            <w:tcW w:w="858" w:type="dxa"/>
            <w:noWrap w:val="0"/>
            <w:vAlign w:val="center"/>
          </w:tcPr>
          <w:p w14:paraId="057D3026">
            <w:pPr>
              <w:widowControl/>
              <w:spacing w:line="240" w:lineRule="auto"/>
              <w:jc w:val="center"/>
              <w:rPr>
                <w:kern w:val="0"/>
                <w:sz w:val="21"/>
                <w:szCs w:val="21"/>
              </w:rPr>
            </w:pPr>
          </w:p>
        </w:tc>
        <w:tc>
          <w:tcPr>
            <w:tcW w:w="766" w:type="dxa"/>
            <w:noWrap w:val="0"/>
            <w:vAlign w:val="center"/>
          </w:tcPr>
          <w:p w14:paraId="7B9AD80D">
            <w:pPr>
              <w:widowControl/>
              <w:spacing w:line="240" w:lineRule="auto"/>
              <w:jc w:val="center"/>
              <w:rPr>
                <w:kern w:val="0"/>
                <w:sz w:val="21"/>
                <w:szCs w:val="21"/>
              </w:rPr>
            </w:pPr>
          </w:p>
        </w:tc>
        <w:tc>
          <w:tcPr>
            <w:tcW w:w="794" w:type="dxa"/>
            <w:noWrap w:val="0"/>
            <w:vAlign w:val="center"/>
          </w:tcPr>
          <w:p w14:paraId="76658208">
            <w:pPr>
              <w:widowControl/>
              <w:spacing w:line="240" w:lineRule="auto"/>
              <w:jc w:val="center"/>
              <w:rPr>
                <w:kern w:val="0"/>
                <w:sz w:val="21"/>
                <w:szCs w:val="21"/>
              </w:rPr>
            </w:pPr>
          </w:p>
        </w:tc>
        <w:tc>
          <w:tcPr>
            <w:tcW w:w="849" w:type="dxa"/>
            <w:noWrap w:val="0"/>
            <w:vAlign w:val="center"/>
          </w:tcPr>
          <w:p w14:paraId="740086FF">
            <w:pPr>
              <w:widowControl/>
              <w:spacing w:line="240" w:lineRule="auto"/>
              <w:jc w:val="center"/>
              <w:rPr>
                <w:kern w:val="0"/>
                <w:sz w:val="21"/>
                <w:szCs w:val="21"/>
              </w:rPr>
            </w:pPr>
          </w:p>
        </w:tc>
        <w:tc>
          <w:tcPr>
            <w:tcW w:w="1010" w:type="dxa"/>
            <w:noWrap w:val="0"/>
            <w:vAlign w:val="center"/>
          </w:tcPr>
          <w:p w14:paraId="197C2BA4">
            <w:pPr>
              <w:widowControl/>
              <w:spacing w:line="240" w:lineRule="auto"/>
              <w:jc w:val="center"/>
              <w:rPr>
                <w:kern w:val="0"/>
                <w:sz w:val="21"/>
                <w:szCs w:val="21"/>
              </w:rPr>
            </w:pPr>
          </w:p>
        </w:tc>
        <w:tc>
          <w:tcPr>
            <w:tcW w:w="590" w:type="dxa"/>
            <w:noWrap w:val="0"/>
            <w:vAlign w:val="center"/>
          </w:tcPr>
          <w:p w14:paraId="58322CEF">
            <w:pPr>
              <w:widowControl/>
              <w:spacing w:line="240" w:lineRule="auto"/>
              <w:jc w:val="center"/>
              <w:rPr>
                <w:kern w:val="0"/>
                <w:sz w:val="21"/>
                <w:szCs w:val="21"/>
              </w:rPr>
            </w:pPr>
          </w:p>
        </w:tc>
        <w:tc>
          <w:tcPr>
            <w:tcW w:w="900" w:type="dxa"/>
            <w:noWrap w:val="0"/>
            <w:vAlign w:val="center"/>
          </w:tcPr>
          <w:p w14:paraId="059D2BF7">
            <w:pPr>
              <w:widowControl/>
              <w:spacing w:line="240" w:lineRule="auto"/>
              <w:jc w:val="center"/>
              <w:rPr>
                <w:kern w:val="0"/>
                <w:sz w:val="21"/>
                <w:szCs w:val="21"/>
              </w:rPr>
            </w:pPr>
          </w:p>
        </w:tc>
        <w:tc>
          <w:tcPr>
            <w:tcW w:w="1249" w:type="dxa"/>
            <w:noWrap w:val="0"/>
            <w:vAlign w:val="center"/>
          </w:tcPr>
          <w:p w14:paraId="44EC1688">
            <w:pPr>
              <w:widowControl/>
              <w:spacing w:line="240" w:lineRule="auto"/>
              <w:jc w:val="center"/>
              <w:rPr>
                <w:kern w:val="0"/>
                <w:sz w:val="21"/>
                <w:szCs w:val="21"/>
              </w:rPr>
            </w:pPr>
          </w:p>
        </w:tc>
        <w:tc>
          <w:tcPr>
            <w:tcW w:w="1034" w:type="dxa"/>
            <w:noWrap w:val="0"/>
            <w:vAlign w:val="center"/>
          </w:tcPr>
          <w:p w14:paraId="11A2E211">
            <w:pPr>
              <w:widowControl/>
              <w:spacing w:line="240" w:lineRule="auto"/>
              <w:jc w:val="center"/>
              <w:rPr>
                <w:kern w:val="0"/>
                <w:sz w:val="21"/>
                <w:szCs w:val="21"/>
              </w:rPr>
            </w:pPr>
          </w:p>
        </w:tc>
        <w:tc>
          <w:tcPr>
            <w:tcW w:w="1023" w:type="dxa"/>
            <w:noWrap w:val="0"/>
            <w:vAlign w:val="center"/>
          </w:tcPr>
          <w:p w14:paraId="287E354D">
            <w:pPr>
              <w:widowControl/>
              <w:spacing w:line="240" w:lineRule="auto"/>
              <w:jc w:val="center"/>
              <w:rPr>
                <w:kern w:val="0"/>
                <w:sz w:val="21"/>
                <w:szCs w:val="21"/>
              </w:rPr>
            </w:pPr>
          </w:p>
        </w:tc>
      </w:tr>
    </w:tbl>
    <w:p w14:paraId="1EDF80BB">
      <w:pPr>
        <w:widowControl w:val="0"/>
        <w:numPr>
          <w:ilvl w:val="0"/>
          <w:numId w:val="0"/>
        </w:numPr>
        <w:ind w:right="210" w:rightChars="0"/>
        <w:jc w:val="both"/>
        <w:rPr>
          <w:rFonts w:eastAsia="黑体"/>
          <w:kern w:val="0"/>
          <w:szCs w:val="21"/>
        </w:rPr>
      </w:pPr>
    </w:p>
    <w:p w14:paraId="6CAC44F3">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表C.5 净购入电力温室气体排放计量器具一览表分表</w:t>
      </w:r>
    </w:p>
    <w:p w14:paraId="294C9BE1">
      <w:pPr>
        <w:numPr>
          <w:ilvl w:val="0"/>
          <w:numId w:val="5"/>
        </w:numPr>
        <w:spacing w:line="240" w:lineRule="auto"/>
        <w:ind w:right="210"/>
        <w:jc w:val="left"/>
        <w:rPr>
          <w:rFonts w:eastAsia="黑体"/>
          <w:sz w:val="21"/>
          <w:szCs w:val="21"/>
          <w:u w:val="single"/>
        </w:rPr>
      </w:pPr>
      <w:r>
        <w:rPr>
          <w:rFonts w:hint="eastAsia" w:eastAsia="宋体"/>
          <w:sz w:val="21"/>
          <w:szCs w:val="21"/>
          <w:lang w:val="en-US" w:eastAsia="zh-CN"/>
        </w:rPr>
        <w:t>企业</w:t>
      </w:r>
      <w:r>
        <w:rPr>
          <w:sz w:val="21"/>
          <w:szCs w:val="21"/>
          <w:u w:val="none"/>
        </w:rPr>
        <w:t>名称</w:t>
      </w:r>
      <w:r>
        <w:rPr>
          <w:sz w:val="21"/>
          <w:szCs w:val="21"/>
          <w:u w:val="single"/>
        </w:rPr>
        <w:t xml:space="preserve">：       </w:t>
      </w:r>
      <w:r>
        <w:rPr>
          <w:rFonts w:eastAsia="黑体"/>
          <w:sz w:val="21"/>
          <w:szCs w:val="21"/>
          <w:u w:val="single"/>
        </w:rPr>
        <w:t xml:space="preserve">                  </w:t>
      </w:r>
    </w:p>
    <w:tbl>
      <w:tblPr>
        <w:tblStyle w:val="12"/>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822"/>
        <w:gridCol w:w="1643"/>
        <w:gridCol w:w="932"/>
        <w:gridCol w:w="905"/>
        <w:gridCol w:w="858"/>
        <w:gridCol w:w="766"/>
        <w:gridCol w:w="794"/>
        <w:gridCol w:w="849"/>
        <w:gridCol w:w="1010"/>
        <w:gridCol w:w="590"/>
        <w:gridCol w:w="900"/>
        <w:gridCol w:w="1249"/>
        <w:gridCol w:w="1035"/>
        <w:gridCol w:w="1024"/>
      </w:tblGrid>
      <w:tr w14:paraId="535A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0" w:type="dxa"/>
            <w:noWrap w:val="0"/>
            <w:vAlign w:val="center"/>
          </w:tcPr>
          <w:p w14:paraId="020C5C6A">
            <w:pPr>
              <w:widowControl/>
              <w:spacing w:line="240" w:lineRule="auto"/>
              <w:jc w:val="center"/>
              <w:rPr>
                <w:kern w:val="0"/>
                <w:sz w:val="21"/>
                <w:szCs w:val="21"/>
              </w:rPr>
            </w:pPr>
            <w:r>
              <w:rPr>
                <w:kern w:val="0"/>
                <w:sz w:val="21"/>
                <w:szCs w:val="21"/>
              </w:rPr>
              <w:t>序号</w:t>
            </w:r>
          </w:p>
        </w:tc>
        <w:tc>
          <w:tcPr>
            <w:tcW w:w="822" w:type="dxa"/>
            <w:noWrap w:val="0"/>
            <w:vAlign w:val="center"/>
          </w:tcPr>
          <w:p w14:paraId="7A39DEF8">
            <w:pPr>
              <w:widowControl/>
              <w:spacing w:line="240" w:lineRule="auto"/>
              <w:jc w:val="center"/>
              <w:rPr>
                <w:rFonts w:hint="eastAsia"/>
                <w:kern w:val="0"/>
                <w:sz w:val="21"/>
                <w:szCs w:val="21"/>
                <w:lang w:val="en-US" w:eastAsia="zh-CN"/>
              </w:rPr>
            </w:pPr>
            <w:r>
              <w:rPr>
                <w:rFonts w:hint="eastAsia"/>
                <w:kern w:val="0"/>
                <w:sz w:val="21"/>
                <w:szCs w:val="21"/>
                <w:lang w:val="en-US" w:eastAsia="zh-CN"/>
              </w:rPr>
              <w:t>源流</w:t>
            </w:r>
          </w:p>
          <w:p w14:paraId="208E3089">
            <w:pPr>
              <w:widowControl/>
              <w:spacing w:line="240" w:lineRule="auto"/>
              <w:jc w:val="center"/>
              <w:rPr>
                <w:kern w:val="0"/>
                <w:sz w:val="21"/>
                <w:szCs w:val="21"/>
              </w:rPr>
            </w:pPr>
            <w:r>
              <w:rPr>
                <w:kern w:val="0"/>
                <w:sz w:val="21"/>
                <w:szCs w:val="21"/>
              </w:rPr>
              <w:t>种类</w:t>
            </w:r>
          </w:p>
        </w:tc>
        <w:tc>
          <w:tcPr>
            <w:tcW w:w="1643" w:type="dxa"/>
            <w:noWrap w:val="0"/>
            <w:vAlign w:val="center"/>
          </w:tcPr>
          <w:p w14:paraId="11541302">
            <w:pPr>
              <w:widowControl/>
              <w:spacing w:line="240" w:lineRule="auto"/>
              <w:jc w:val="center"/>
              <w:rPr>
                <w:kern w:val="0"/>
                <w:sz w:val="21"/>
                <w:szCs w:val="21"/>
              </w:rPr>
            </w:pPr>
            <w:r>
              <w:rPr>
                <w:kern w:val="0"/>
                <w:sz w:val="21"/>
                <w:szCs w:val="21"/>
              </w:rPr>
              <w:t>计量器具名称</w:t>
            </w:r>
          </w:p>
        </w:tc>
        <w:tc>
          <w:tcPr>
            <w:tcW w:w="932" w:type="dxa"/>
            <w:noWrap w:val="0"/>
            <w:vAlign w:val="center"/>
          </w:tcPr>
          <w:p w14:paraId="3A3F35E4">
            <w:pPr>
              <w:widowControl/>
              <w:spacing w:line="240" w:lineRule="auto"/>
              <w:jc w:val="center"/>
              <w:rPr>
                <w:kern w:val="0"/>
                <w:sz w:val="21"/>
                <w:szCs w:val="21"/>
              </w:rPr>
            </w:pPr>
            <w:r>
              <w:rPr>
                <w:kern w:val="0"/>
                <w:sz w:val="21"/>
                <w:szCs w:val="21"/>
              </w:rPr>
              <w:t>型号</w:t>
            </w:r>
          </w:p>
          <w:p w14:paraId="471B654E">
            <w:pPr>
              <w:widowControl/>
              <w:spacing w:line="240" w:lineRule="auto"/>
              <w:jc w:val="center"/>
              <w:rPr>
                <w:kern w:val="0"/>
                <w:sz w:val="21"/>
                <w:szCs w:val="21"/>
              </w:rPr>
            </w:pPr>
            <w:r>
              <w:rPr>
                <w:kern w:val="0"/>
                <w:sz w:val="21"/>
                <w:szCs w:val="21"/>
              </w:rPr>
              <w:t>规格</w:t>
            </w:r>
          </w:p>
        </w:tc>
        <w:tc>
          <w:tcPr>
            <w:tcW w:w="905" w:type="dxa"/>
            <w:noWrap w:val="0"/>
            <w:vAlign w:val="center"/>
          </w:tcPr>
          <w:p w14:paraId="0A19C695">
            <w:pPr>
              <w:widowControl/>
              <w:spacing w:line="240" w:lineRule="auto"/>
              <w:jc w:val="center"/>
              <w:rPr>
                <w:kern w:val="0"/>
                <w:sz w:val="21"/>
                <w:szCs w:val="21"/>
              </w:rPr>
            </w:pPr>
            <w:r>
              <w:rPr>
                <w:kern w:val="0"/>
                <w:sz w:val="21"/>
                <w:szCs w:val="21"/>
              </w:rPr>
              <w:t>测量</w:t>
            </w:r>
          </w:p>
          <w:p w14:paraId="07603726">
            <w:pPr>
              <w:widowControl/>
              <w:spacing w:line="240" w:lineRule="auto"/>
              <w:jc w:val="center"/>
              <w:rPr>
                <w:kern w:val="0"/>
                <w:sz w:val="21"/>
                <w:szCs w:val="21"/>
              </w:rPr>
            </w:pPr>
            <w:r>
              <w:rPr>
                <w:kern w:val="0"/>
                <w:sz w:val="21"/>
                <w:szCs w:val="21"/>
              </w:rPr>
              <w:t>范围</w:t>
            </w:r>
          </w:p>
        </w:tc>
        <w:tc>
          <w:tcPr>
            <w:tcW w:w="858" w:type="dxa"/>
            <w:noWrap w:val="0"/>
            <w:vAlign w:val="center"/>
          </w:tcPr>
          <w:p w14:paraId="61A38E87">
            <w:pPr>
              <w:widowControl/>
              <w:spacing w:line="240" w:lineRule="auto"/>
              <w:jc w:val="center"/>
              <w:rPr>
                <w:kern w:val="0"/>
                <w:sz w:val="21"/>
                <w:szCs w:val="21"/>
              </w:rPr>
            </w:pPr>
            <w:r>
              <w:rPr>
                <w:kern w:val="0"/>
                <w:sz w:val="21"/>
                <w:szCs w:val="21"/>
              </w:rPr>
              <w:t>准确度等级</w:t>
            </w:r>
          </w:p>
        </w:tc>
        <w:tc>
          <w:tcPr>
            <w:tcW w:w="766" w:type="dxa"/>
            <w:noWrap w:val="0"/>
            <w:vAlign w:val="center"/>
          </w:tcPr>
          <w:p w14:paraId="2CABFD30">
            <w:pPr>
              <w:widowControl/>
              <w:spacing w:line="240" w:lineRule="auto"/>
              <w:jc w:val="center"/>
              <w:rPr>
                <w:kern w:val="0"/>
                <w:sz w:val="21"/>
                <w:szCs w:val="21"/>
              </w:rPr>
            </w:pPr>
            <w:r>
              <w:rPr>
                <w:kern w:val="0"/>
                <w:sz w:val="21"/>
                <w:szCs w:val="21"/>
              </w:rPr>
              <w:t>生产厂家</w:t>
            </w:r>
          </w:p>
        </w:tc>
        <w:tc>
          <w:tcPr>
            <w:tcW w:w="794" w:type="dxa"/>
            <w:noWrap w:val="0"/>
            <w:vAlign w:val="center"/>
          </w:tcPr>
          <w:p w14:paraId="1ECB1ECC">
            <w:pPr>
              <w:widowControl/>
              <w:spacing w:line="240" w:lineRule="auto"/>
              <w:jc w:val="center"/>
              <w:rPr>
                <w:kern w:val="0"/>
                <w:sz w:val="21"/>
                <w:szCs w:val="21"/>
              </w:rPr>
            </w:pPr>
            <w:r>
              <w:rPr>
                <w:kern w:val="0"/>
                <w:sz w:val="21"/>
                <w:szCs w:val="21"/>
              </w:rPr>
              <w:t>出厂编号</w:t>
            </w:r>
          </w:p>
        </w:tc>
        <w:tc>
          <w:tcPr>
            <w:tcW w:w="849" w:type="dxa"/>
            <w:noWrap w:val="0"/>
            <w:vAlign w:val="center"/>
          </w:tcPr>
          <w:p w14:paraId="7B5C2F36">
            <w:pPr>
              <w:widowControl/>
              <w:spacing w:line="240" w:lineRule="auto"/>
              <w:jc w:val="center"/>
              <w:rPr>
                <w:kern w:val="0"/>
                <w:sz w:val="21"/>
                <w:szCs w:val="21"/>
              </w:rPr>
            </w:pPr>
            <w:r>
              <w:rPr>
                <w:rFonts w:hint="eastAsia"/>
                <w:kern w:val="0"/>
                <w:sz w:val="21"/>
                <w:szCs w:val="21"/>
                <w:lang w:val="en-US" w:eastAsia="zh-CN"/>
              </w:rPr>
              <w:t>排放单位</w:t>
            </w:r>
            <w:r>
              <w:rPr>
                <w:kern w:val="0"/>
                <w:sz w:val="21"/>
                <w:szCs w:val="21"/>
              </w:rPr>
              <w:t>管理编号</w:t>
            </w:r>
          </w:p>
        </w:tc>
        <w:tc>
          <w:tcPr>
            <w:tcW w:w="1010" w:type="dxa"/>
            <w:noWrap w:val="0"/>
            <w:vAlign w:val="center"/>
          </w:tcPr>
          <w:p w14:paraId="7A2098E3">
            <w:pPr>
              <w:widowControl/>
              <w:spacing w:line="240" w:lineRule="auto"/>
              <w:jc w:val="center"/>
              <w:rPr>
                <w:kern w:val="0"/>
                <w:sz w:val="21"/>
                <w:szCs w:val="21"/>
              </w:rPr>
            </w:pPr>
            <w:r>
              <w:rPr>
                <w:rFonts w:hint="eastAsia"/>
                <w:sz w:val="21"/>
                <w:szCs w:val="21"/>
              </w:rPr>
              <w:t>安装使用</w:t>
            </w:r>
            <w:r>
              <w:rPr>
                <w:rFonts w:hint="eastAsia"/>
                <w:sz w:val="21"/>
                <w:szCs w:val="21"/>
                <w:lang w:val="en-US" w:eastAsia="zh-CN"/>
              </w:rPr>
              <w:t>或存放</w:t>
            </w:r>
            <w:r>
              <w:rPr>
                <w:rFonts w:hint="eastAsia"/>
                <w:sz w:val="21"/>
                <w:szCs w:val="21"/>
              </w:rPr>
              <w:t>地点</w:t>
            </w:r>
          </w:p>
        </w:tc>
        <w:tc>
          <w:tcPr>
            <w:tcW w:w="590" w:type="dxa"/>
            <w:noWrap w:val="0"/>
            <w:vAlign w:val="center"/>
          </w:tcPr>
          <w:p w14:paraId="6535778A">
            <w:pPr>
              <w:widowControl/>
              <w:spacing w:line="240" w:lineRule="auto"/>
              <w:jc w:val="center"/>
              <w:rPr>
                <w:kern w:val="0"/>
                <w:sz w:val="21"/>
                <w:szCs w:val="21"/>
              </w:rPr>
            </w:pPr>
            <w:r>
              <w:rPr>
                <w:kern w:val="0"/>
                <w:sz w:val="21"/>
                <w:szCs w:val="21"/>
              </w:rPr>
              <w:t>用途</w:t>
            </w:r>
          </w:p>
        </w:tc>
        <w:tc>
          <w:tcPr>
            <w:tcW w:w="900" w:type="dxa"/>
            <w:noWrap w:val="0"/>
            <w:vAlign w:val="center"/>
          </w:tcPr>
          <w:p w14:paraId="43C34415">
            <w:pPr>
              <w:widowControl/>
              <w:spacing w:line="240" w:lineRule="auto"/>
              <w:jc w:val="center"/>
              <w:rPr>
                <w:kern w:val="0"/>
                <w:sz w:val="21"/>
                <w:szCs w:val="21"/>
              </w:rPr>
            </w:pPr>
            <w:r>
              <w:rPr>
                <w:kern w:val="0"/>
                <w:sz w:val="21"/>
                <w:szCs w:val="21"/>
              </w:rPr>
              <w:t>检定周期/校准间隔</w:t>
            </w:r>
          </w:p>
        </w:tc>
        <w:tc>
          <w:tcPr>
            <w:tcW w:w="1249" w:type="dxa"/>
            <w:noWrap w:val="0"/>
            <w:vAlign w:val="center"/>
          </w:tcPr>
          <w:p w14:paraId="7634D5DB">
            <w:pPr>
              <w:spacing w:line="240" w:lineRule="auto"/>
              <w:jc w:val="center"/>
              <w:rPr>
                <w:kern w:val="0"/>
                <w:sz w:val="21"/>
                <w:szCs w:val="21"/>
              </w:rPr>
            </w:pPr>
            <w:r>
              <w:rPr>
                <w:rFonts w:hint="eastAsia"/>
                <w:sz w:val="21"/>
                <w:szCs w:val="21"/>
              </w:rPr>
              <w:t>状态</w:t>
            </w:r>
            <w:r>
              <w:rPr>
                <w:sz w:val="21"/>
                <w:szCs w:val="21"/>
              </w:rPr>
              <w:t>(</w:t>
            </w:r>
            <w:r>
              <w:rPr>
                <w:rFonts w:hint="eastAsia"/>
                <w:sz w:val="21"/>
                <w:szCs w:val="21"/>
              </w:rPr>
              <w:t>合格</w:t>
            </w:r>
            <w:r>
              <w:rPr>
                <w:sz w:val="21"/>
                <w:szCs w:val="21"/>
              </w:rPr>
              <w:t>/</w:t>
            </w:r>
            <w:r>
              <w:rPr>
                <w:rFonts w:hint="eastAsia"/>
                <w:sz w:val="21"/>
                <w:szCs w:val="21"/>
              </w:rPr>
              <w:t>准用</w:t>
            </w:r>
            <w:r>
              <w:rPr>
                <w:sz w:val="21"/>
                <w:szCs w:val="21"/>
              </w:rPr>
              <w:t>/</w:t>
            </w:r>
            <w:r>
              <w:rPr>
                <w:rFonts w:hint="eastAsia"/>
                <w:sz w:val="21"/>
                <w:szCs w:val="21"/>
              </w:rPr>
              <w:t>停用</w:t>
            </w:r>
            <w:r>
              <w:rPr>
                <w:sz w:val="21"/>
                <w:szCs w:val="21"/>
              </w:rPr>
              <w:t>)</w:t>
            </w:r>
          </w:p>
        </w:tc>
        <w:tc>
          <w:tcPr>
            <w:tcW w:w="1034" w:type="dxa"/>
            <w:noWrap w:val="0"/>
            <w:vAlign w:val="center"/>
          </w:tcPr>
          <w:p w14:paraId="6F0B23A1">
            <w:pPr>
              <w:widowControl/>
              <w:spacing w:line="240" w:lineRule="auto"/>
              <w:jc w:val="center"/>
              <w:rPr>
                <w:kern w:val="0"/>
                <w:sz w:val="21"/>
                <w:szCs w:val="21"/>
              </w:rPr>
            </w:pPr>
            <w:r>
              <w:rPr>
                <w:kern w:val="0"/>
                <w:sz w:val="21"/>
                <w:szCs w:val="21"/>
              </w:rPr>
              <w:t>最近检定/校准时间</w:t>
            </w:r>
          </w:p>
        </w:tc>
        <w:tc>
          <w:tcPr>
            <w:tcW w:w="1023" w:type="dxa"/>
            <w:noWrap w:val="0"/>
            <w:vAlign w:val="center"/>
          </w:tcPr>
          <w:p w14:paraId="33E35A0D">
            <w:pPr>
              <w:widowControl/>
              <w:spacing w:line="240" w:lineRule="auto"/>
              <w:jc w:val="center"/>
              <w:rPr>
                <w:kern w:val="0"/>
                <w:sz w:val="21"/>
                <w:szCs w:val="21"/>
              </w:rPr>
            </w:pPr>
            <w:r>
              <w:rPr>
                <w:kern w:val="0"/>
                <w:sz w:val="21"/>
                <w:szCs w:val="21"/>
              </w:rPr>
              <w:t>备注</w:t>
            </w:r>
          </w:p>
        </w:tc>
      </w:tr>
      <w:tr w14:paraId="61FD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0" w:type="dxa"/>
            <w:noWrap w:val="0"/>
            <w:vAlign w:val="center"/>
          </w:tcPr>
          <w:p w14:paraId="3787BB68">
            <w:pPr>
              <w:widowControl/>
              <w:spacing w:line="240" w:lineRule="auto"/>
              <w:jc w:val="center"/>
              <w:rPr>
                <w:kern w:val="0"/>
                <w:sz w:val="21"/>
                <w:szCs w:val="21"/>
              </w:rPr>
            </w:pPr>
          </w:p>
        </w:tc>
        <w:tc>
          <w:tcPr>
            <w:tcW w:w="822" w:type="dxa"/>
            <w:noWrap w:val="0"/>
            <w:vAlign w:val="center"/>
          </w:tcPr>
          <w:p w14:paraId="30389B70">
            <w:pPr>
              <w:widowControl/>
              <w:spacing w:line="240" w:lineRule="auto"/>
              <w:jc w:val="center"/>
              <w:rPr>
                <w:kern w:val="0"/>
                <w:sz w:val="21"/>
                <w:szCs w:val="21"/>
              </w:rPr>
            </w:pPr>
          </w:p>
        </w:tc>
        <w:tc>
          <w:tcPr>
            <w:tcW w:w="1643" w:type="dxa"/>
            <w:noWrap w:val="0"/>
            <w:vAlign w:val="center"/>
          </w:tcPr>
          <w:p w14:paraId="0CF911C7">
            <w:pPr>
              <w:widowControl/>
              <w:spacing w:line="240" w:lineRule="auto"/>
              <w:jc w:val="center"/>
              <w:rPr>
                <w:kern w:val="0"/>
                <w:sz w:val="21"/>
                <w:szCs w:val="21"/>
              </w:rPr>
            </w:pPr>
          </w:p>
        </w:tc>
        <w:tc>
          <w:tcPr>
            <w:tcW w:w="932" w:type="dxa"/>
            <w:noWrap w:val="0"/>
            <w:vAlign w:val="center"/>
          </w:tcPr>
          <w:p w14:paraId="46AEBF88">
            <w:pPr>
              <w:widowControl/>
              <w:spacing w:line="240" w:lineRule="auto"/>
              <w:jc w:val="center"/>
              <w:rPr>
                <w:kern w:val="0"/>
                <w:sz w:val="21"/>
                <w:szCs w:val="21"/>
              </w:rPr>
            </w:pPr>
          </w:p>
        </w:tc>
        <w:tc>
          <w:tcPr>
            <w:tcW w:w="905" w:type="dxa"/>
            <w:noWrap w:val="0"/>
            <w:vAlign w:val="center"/>
          </w:tcPr>
          <w:p w14:paraId="4EF9FFFE">
            <w:pPr>
              <w:widowControl/>
              <w:spacing w:line="240" w:lineRule="auto"/>
              <w:jc w:val="center"/>
              <w:rPr>
                <w:kern w:val="0"/>
                <w:sz w:val="21"/>
                <w:szCs w:val="21"/>
              </w:rPr>
            </w:pPr>
          </w:p>
        </w:tc>
        <w:tc>
          <w:tcPr>
            <w:tcW w:w="858" w:type="dxa"/>
            <w:noWrap w:val="0"/>
            <w:vAlign w:val="center"/>
          </w:tcPr>
          <w:p w14:paraId="23103BE1">
            <w:pPr>
              <w:widowControl/>
              <w:spacing w:line="240" w:lineRule="auto"/>
              <w:jc w:val="center"/>
              <w:rPr>
                <w:kern w:val="0"/>
                <w:sz w:val="21"/>
                <w:szCs w:val="21"/>
              </w:rPr>
            </w:pPr>
          </w:p>
        </w:tc>
        <w:tc>
          <w:tcPr>
            <w:tcW w:w="766" w:type="dxa"/>
            <w:noWrap w:val="0"/>
            <w:vAlign w:val="center"/>
          </w:tcPr>
          <w:p w14:paraId="0D99F6A6">
            <w:pPr>
              <w:widowControl/>
              <w:spacing w:line="240" w:lineRule="auto"/>
              <w:jc w:val="center"/>
              <w:rPr>
                <w:kern w:val="0"/>
                <w:sz w:val="21"/>
                <w:szCs w:val="21"/>
              </w:rPr>
            </w:pPr>
          </w:p>
        </w:tc>
        <w:tc>
          <w:tcPr>
            <w:tcW w:w="794" w:type="dxa"/>
            <w:noWrap w:val="0"/>
            <w:vAlign w:val="center"/>
          </w:tcPr>
          <w:p w14:paraId="281883E1">
            <w:pPr>
              <w:widowControl/>
              <w:spacing w:line="240" w:lineRule="auto"/>
              <w:jc w:val="center"/>
              <w:rPr>
                <w:kern w:val="0"/>
                <w:sz w:val="21"/>
                <w:szCs w:val="21"/>
              </w:rPr>
            </w:pPr>
          </w:p>
        </w:tc>
        <w:tc>
          <w:tcPr>
            <w:tcW w:w="849" w:type="dxa"/>
            <w:noWrap w:val="0"/>
            <w:vAlign w:val="center"/>
          </w:tcPr>
          <w:p w14:paraId="2FFA0E55">
            <w:pPr>
              <w:widowControl/>
              <w:spacing w:line="240" w:lineRule="auto"/>
              <w:jc w:val="center"/>
              <w:rPr>
                <w:kern w:val="0"/>
                <w:sz w:val="21"/>
                <w:szCs w:val="21"/>
              </w:rPr>
            </w:pPr>
          </w:p>
        </w:tc>
        <w:tc>
          <w:tcPr>
            <w:tcW w:w="1010" w:type="dxa"/>
            <w:noWrap w:val="0"/>
            <w:vAlign w:val="center"/>
          </w:tcPr>
          <w:p w14:paraId="4798CFFB">
            <w:pPr>
              <w:widowControl/>
              <w:spacing w:line="240" w:lineRule="auto"/>
              <w:jc w:val="center"/>
              <w:rPr>
                <w:kern w:val="0"/>
                <w:sz w:val="21"/>
                <w:szCs w:val="21"/>
              </w:rPr>
            </w:pPr>
          </w:p>
        </w:tc>
        <w:tc>
          <w:tcPr>
            <w:tcW w:w="590" w:type="dxa"/>
            <w:noWrap w:val="0"/>
            <w:vAlign w:val="center"/>
          </w:tcPr>
          <w:p w14:paraId="27D315A4">
            <w:pPr>
              <w:widowControl/>
              <w:spacing w:line="240" w:lineRule="auto"/>
              <w:jc w:val="center"/>
              <w:rPr>
                <w:kern w:val="0"/>
                <w:sz w:val="21"/>
                <w:szCs w:val="21"/>
              </w:rPr>
            </w:pPr>
          </w:p>
        </w:tc>
        <w:tc>
          <w:tcPr>
            <w:tcW w:w="900" w:type="dxa"/>
            <w:noWrap w:val="0"/>
            <w:vAlign w:val="center"/>
          </w:tcPr>
          <w:p w14:paraId="4D9C400C">
            <w:pPr>
              <w:widowControl/>
              <w:spacing w:line="240" w:lineRule="auto"/>
              <w:jc w:val="center"/>
              <w:rPr>
                <w:kern w:val="0"/>
                <w:sz w:val="21"/>
                <w:szCs w:val="21"/>
              </w:rPr>
            </w:pPr>
          </w:p>
        </w:tc>
        <w:tc>
          <w:tcPr>
            <w:tcW w:w="1249" w:type="dxa"/>
            <w:noWrap w:val="0"/>
            <w:vAlign w:val="center"/>
          </w:tcPr>
          <w:p w14:paraId="0F6BB10B">
            <w:pPr>
              <w:widowControl/>
              <w:spacing w:line="240" w:lineRule="auto"/>
              <w:jc w:val="center"/>
              <w:rPr>
                <w:kern w:val="0"/>
                <w:sz w:val="21"/>
                <w:szCs w:val="21"/>
              </w:rPr>
            </w:pPr>
          </w:p>
        </w:tc>
        <w:tc>
          <w:tcPr>
            <w:tcW w:w="1034" w:type="dxa"/>
            <w:noWrap w:val="0"/>
            <w:vAlign w:val="center"/>
          </w:tcPr>
          <w:p w14:paraId="44C93F63">
            <w:pPr>
              <w:widowControl/>
              <w:spacing w:line="240" w:lineRule="auto"/>
              <w:jc w:val="center"/>
              <w:rPr>
                <w:kern w:val="0"/>
                <w:sz w:val="21"/>
                <w:szCs w:val="21"/>
              </w:rPr>
            </w:pPr>
          </w:p>
        </w:tc>
        <w:tc>
          <w:tcPr>
            <w:tcW w:w="1023" w:type="dxa"/>
            <w:noWrap w:val="0"/>
            <w:vAlign w:val="center"/>
          </w:tcPr>
          <w:p w14:paraId="1A456CBF">
            <w:pPr>
              <w:widowControl/>
              <w:spacing w:line="240" w:lineRule="auto"/>
              <w:jc w:val="center"/>
              <w:rPr>
                <w:kern w:val="0"/>
                <w:sz w:val="21"/>
                <w:szCs w:val="21"/>
              </w:rPr>
            </w:pPr>
          </w:p>
        </w:tc>
      </w:tr>
      <w:tr w14:paraId="43B0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0" w:type="dxa"/>
            <w:noWrap w:val="0"/>
            <w:vAlign w:val="center"/>
          </w:tcPr>
          <w:p w14:paraId="001578A5">
            <w:pPr>
              <w:widowControl/>
              <w:spacing w:line="240" w:lineRule="auto"/>
              <w:jc w:val="center"/>
              <w:rPr>
                <w:kern w:val="0"/>
                <w:sz w:val="21"/>
                <w:szCs w:val="21"/>
              </w:rPr>
            </w:pPr>
          </w:p>
        </w:tc>
        <w:tc>
          <w:tcPr>
            <w:tcW w:w="822" w:type="dxa"/>
            <w:noWrap w:val="0"/>
            <w:vAlign w:val="center"/>
          </w:tcPr>
          <w:p w14:paraId="2B490BC5">
            <w:pPr>
              <w:widowControl/>
              <w:spacing w:line="240" w:lineRule="auto"/>
              <w:jc w:val="center"/>
              <w:rPr>
                <w:kern w:val="0"/>
                <w:sz w:val="21"/>
                <w:szCs w:val="21"/>
              </w:rPr>
            </w:pPr>
          </w:p>
        </w:tc>
        <w:tc>
          <w:tcPr>
            <w:tcW w:w="1643" w:type="dxa"/>
            <w:noWrap w:val="0"/>
            <w:vAlign w:val="center"/>
          </w:tcPr>
          <w:p w14:paraId="620653DA">
            <w:pPr>
              <w:widowControl/>
              <w:spacing w:line="240" w:lineRule="auto"/>
              <w:jc w:val="center"/>
              <w:rPr>
                <w:kern w:val="0"/>
                <w:sz w:val="21"/>
                <w:szCs w:val="21"/>
              </w:rPr>
            </w:pPr>
          </w:p>
        </w:tc>
        <w:tc>
          <w:tcPr>
            <w:tcW w:w="932" w:type="dxa"/>
            <w:noWrap w:val="0"/>
            <w:vAlign w:val="center"/>
          </w:tcPr>
          <w:p w14:paraId="63FF1361">
            <w:pPr>
              <w:widowControl/>
              <w:spacing w:line="240" w:lineRule="auto"/>
              <w:jc w:val="center"/>
              <w:rPr>
                <w:kern w:val="0"/>
                <w:sz w:val="21"/>
                <w:szCs w:val="21"/>
              </w:rPr>
            </w:pPr>
          </w:p>
        </w:tc>
        <w:tc>
          <w:tcPr>
            <w:tcW w:w="905" w:type="dxa"/>
            <w:noWrap w:val="0"/>
            <w:vAlign w:val="center"/>
          </w:tcPr>
          <w:p w14:paraId="1FEF078F">
            <w:pPr>
              <w:widowControl/>
              <w:spacing w:line="240" w:lineRule="auto"/>
              <w:jc w:val="center"/>
              <w:rPr>
                <w:kern w:val="0"/>
                <w:sz w:val="21"/>
                <w:szCs w:val="21"/>
              </w:rPr>
            </w:pPr>
          </w:p>
        </w:tc>
        <w:tc>
          <w:tcPr>
            <w:tcW w:w="858" w:type="dxa"/>
            <w:noWrap w:val="0"/>
            <w:vAlign w:val="center"/>
          </w:tcPr>
          <w:p w14:paraId="19188FBD">
            <w:pPr>
              <w:widowControl/>
              <w:spacing w:line="240" w:lineRule="auto"/>
              <w:jc w:val="center"/>
              <w:rPr>
                <w:kern w:val="0"/>
                <w:sz w:val="21"/>
                <w:szCs w:val="21"/>
              </w:rPr>
            </w:pPr>
          </w:p>
        </w:tc>
        <w:tc>
          <w:tcPr>
            <w:tcW w:w="766" w:type="dxa"/>
            <w:noWrap w:val="0"/>
            <w:vAlign w:val="center"/>
          </w:tcPr>
          <w:p w14:paraId="75E34B3A">
            <w:pPr>
              <w:widowControl/>
              <w:spacing w:line="240" w:lineRule="auto"/>
              <w:jc w:val="center"/>
              <w:rPr>
                <w:kern w:val="0"/>
                <w:sz w:val="21"/>
                <w:szCs w:val="21"/>
              </w:rPr>
            </w:pPr>
          </w:p>
        </w:tc>
        <w:tc>
          <w:tcPr>
            <w:tcW w:w="794" w:type="dxa"/>
            <w:noWrap w:val="0"/>
            <w:vAlign w:val="center"/>
          </w:tcPr>
          <w:p w14:paraId="766ED293">
            <w:pPr>
              <w:widowControl/>
              <w:spacing w:line="240" w:lineRule="auto"/>
              <w:jc w:val="center"/>
              <w:rPr>
                <w:kern w:val="0"/>
                <w:sz w:val="21"/>
                <w:szCs w:val="21"/>
              </w:rPr>
            </w:pPr>
          </w:p>
        </w:tc>
        <w:tc>
          <w:tcPr>
            <w:tcW w:w="849" w:type="dxa"/>
            <w:noWrap w:val="0"/>
            <w:vAlign w:val="center"/>
          </w:tcPr>
          <w:p w14:paraId="6C1ED629">
            <w:pPr>
              <w:widowControl/>
              <w:spacing w:line="240" w:lineRule="auto"/>
              <w:jc w:val="center"/>
              <w:rPr>
                <w:kern w:val="0"/>
                <w:sz w:val="21"/>
                <w:szCs w:val="21"/>
              </w:rPr>
            </w:pPr>
          </w:p>
        </w:tc>
        <w:tc>
          <w:tcPr>
            <w:tcW w:w="1010" w:type="dxa"/>
            <w:noWrap w:val="0"/>
            <w:vAlign w:val="center"/>
          </w:tcPr>
          <w:p w14:paraId="54177204">
            <w:pPr>
              <w:widowControl/>
              <w:spacing w:line="240" w:lineRule="auto"/>
              <w:jc w:val="center"/>
              <w:rPr>
                <w:kern w:val="0"/>
                <w:sz w:val="21"/>
                <w:szCs w:val="21"/>
              </w:rPr>
            </w:pPr>
          </w:p>
        </w:tc>
        <w:tc>
          <w:tcPr>
            <w:tcW w:w="590" w:type="dxa"/>
            <w:noWrap w:val="0"/>
            <w:vAlign w:val="center"/>
          </w:tcPr>
          <w:p w14:paraId="1CCD85CC">
            <w:pPr>
              <w:widowControl/>
              <w:spacing w:line="240" w:lineRule="auto"/>
              <w:jc w:val="center"/>
              <w:rPr>
                <w:kern w:val="0"/>
                <w:sz w:val="21"/>
                <w:szCs w:val="21"/>
              </w:rPr>
            </w:pPr>
          </w:p>
        </w:tc>
        <w:tc>
          <w:tcPr>
            <w:tcW w:w="900" w:type="dxa"/>
            <w:noWrap w:val="0"/>
            <w:vAlign w:val="center"/>
          </w:tcPr>
          <w:p w14:paraId="6302C571">
            <w:pPr>
              <w:widowControl/>
              <w:spacing w:line="240" w:lineRule="auto"/>
              <w:jc w:val="center"/>
              <w:rPr>
                <w:kern w:val="0"/>
                <w:sz w:val="21"/>
                <w:szCs w:val="21"/>
              </w:rPr>
            </w:pPr>
          </w:p>
        </w:tc>
        <w:tc>
          <w:tcPr>
            <w:tcW w:w="1249" w:type="dxa"/>
            <w:noWrap w:val="0"/>
            <w:vAlign w:val="center"/>
          </w:tcPr>
          <w:p w14:paraId="33F3EF37">
            <w:pPr>
              <w:widowControl/>
              <w:spacing w:line="240" w:lineRule="auto"/>
              <w:jc w:val="center"/>
              <w:rPr>
                <w:kern w:val="0"/>
                <w:sz w:val="21"/>
                <w:szCs w:val="21"/>
              </w:rPr>
            </w:pPr>
          </w:p>
        </w:tc>
        <w:tc>
          <w:tcPr>
            <w:tcW w:w="1034" w:type="dxa"/>
            <w:noWrap w:val="0"/>
            <w:vAlign w:val="center"/>
          </w:tcPr>
          <w:p w14:paraId="2DDE4279">
            <w:pPr>
              <w:widowControl/>
              <w:spacing w:line="240" w:lineRule="auto"/>
              <w:jc w:val="center"/>
              <w:rPr>
                <w:kern w:val="0"/>
                <w:sz w:val="21"/>
                <w:szCs w:val="21"/>
              </w:rPr>
            </w:pPr>
          </w:p>
        </w:tc>
        <w:tc>
          <w:tcPr>
            <w:tcW w:w="1023" w:type="dxa"/>
            <w:noWrap w:val="0"/>
            <w:vAlign w:val="center"/>
          </w:tcPr>
          <w:p w14:paraId="52D7ED21">
            <w:pPr>
              <w:widowControl/>
              <w:spacing w:line="240" w:lineRule="auto"/>
              <w:jc w:val="center"/>
              <w:rPr>
                <w:kern w:val="0"/>
                <w:sz w:val="21"/>
                <w:szCs w:val="21"/>
              </w:rPr>
            </w:pPr>
          </w:p>
        </w:tc>
      </w:tr>
      <w:tr w14:paraId="36A3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50" w:type="dxa"/>
            <w:noWrap w:val="0"/>
            <w:vAlign w:val="center"/>
          </w:tcPr>
          <w:p w14:paraId="3858A982">
            <w:pPr>
              <w:widowControl/>
              <w:spacing w:line="240" w:lineRule="auto"/>
              <w:jc w:val="center"/>
              <w:rPr>
                <w:kern w:val="0"/>
                <w:sz w:val="21"/>
                <w:szCs w:val="21"/>
              </w:rPr>
            </w:pPr>
          </w:p>
        </w:tc>
        <w:tc>
          <w:tcPr>
            <w:tcW w:w="822" w:type="dxa"/>
            <w:noWrap w:val="0"/>
            <w:vAlign w:val="center"/>
          </w:tcPr>
          <w:p w14:paraId="4D23B5FF">
            <w:pPr>
              <w:widowControl/>
              <w:spacing w:line="240" w:lineRule="auto"/>
              <w:jc w:val="center"/>
              <w:rPr>
                <w:kern w:val="0"/>
                <w:sz w:val="21"/>
                <w:szCs w:val="21"/>
              </w:rPr>
            </w:pPr>
          </w:p>
        </w:tc>
        <w:tc>
          <w:tcPr>
            <w:tcW w:w="1643" w:type="dxa"/>
            <w:noWrap w:val="0"/>
            <w:vAlign w:val="center"/>
          </w:tcPr>
          <w:p w14:paraId="1C4E309F">
            <w:pPr>
              <w:widowControl/>
              <w:spacing w:line="240" w:lineRule="auto"/>
              <w:jc w:val="center"/>
              <w:rPr>
                <w:kern w:val="0"/>
                <w:sz w:val="21"/>
                <w:szCs w:val="21"/>
              </w:rPr>
            </w:pPr>
          </w:p>
        </w:tc>
        <w:tc>
          <w:tcPr>
            <w:tcW w:w="932" w:type="dxa"/>
            <w:noWrap w:val="0"/>
            <w:vAlign w:val="center"/>
          </w:tcPr>
          <w:p w14:paraId="7AD00BEF">
            <w:pPr>
              <w:widowControl/>
              <w:spacing w:line="240" w:lineRule="auto"/>
              <w:jc w:val="center"/>
              <w:rPr>
                <w:kern w:val="0"/>
                <w:sz w:val="21"/>
                <w:szCs w:val="21"/>
              </w:rPr>
            </w:pPr>
          </w:p>
        </w:tc>
        <w:tc>
          <w:tcPr>
            <w:tcW w:w="905" w:type="dxa"/>
            <w:noWrap w:val="0"/>
            <w:vAlign w:val="center"/>
          </w:tcPr>
          <w:p w14:paraId="64235A0F">
            <w:pPr>
              <w:widowControl/>
              <w:spacing w:line="240" w:lineRule="auto"/>
              <w:jc w:val="center"/>
              <w:rPr>
                <w:kern w:val="0"/>
                <w:sz w:val="21"/>
                <w:szCs w:val="21"/>
              </w:rPr>
            </w:pPr>
          </w:p>
        </w:tc>
        <w:tc>
          <w:tcPr>
            <w:tcW w:w="858" w:type="dxa"/>
            <w:noWrap w:val="0"/>
            <w:vAlign w:val="center"/>
          </w:tcPr>
          <w:p w14:paraId="729BF606">
            <w:pPr>
              <w:widowControl/>
              <w:spacing w:line="240" w:lineRule="auto"/>
              <w:jc w:val="center"/>
              <w:rPr>
                <w:kern w:val="0"/>
                <w:sz w:val="21"/>
                <w:szCs w:val="21"/>
              </w:rPr>
            </w:pPr>
          </w:p>
        </w:tc>
        <w:tc>
          <w:tcPr>
            <w:tcW w:w="766" w:type="dxa"/>
            <w:noWrap w:val="0"/>
            <w:vAlign w:val="center"/>
          </w:tcPr>
          <w:p w14:paraId="3CC904B0">
            <w:pPr>
              <w:widowControl/>
              <w:spacing w:line="240" w:lineRule="auto"/>
              <w:jc w:val="center"/>
              <w:rPr>
                <w:kern w:val="0"/>
                <w:sz w:val="21"/>
                <w:szCs w:val="21"/>
              </w:rPr>
            </w:pPr>
          </w:p>
        </w:tc>
        <w:tc>
          <w:tcPr>
            <w:tcW w:w="794" w:type="dxa"/>
            <w:noWrap w:val="0"/>
            <w:vAlign w:val="center"/>
          </w:tcPr>
          <w:p w14:paraId="1C145707">
            <w:pPr>
              <w:widowControl/>
              <w:spacing w:line="240" w:lineRule="auto"/>
              <w:jc w:val="center"/>
              <w:rPr>
                <w:kern w:val="0"/>
                <w:sz w:val="21"/>
                <w:szCs w:val="21"/>
              </w:rPr>
            </w:pPr>
          </w:p>
        </w:tc>
        <w:tc>
          <w:tcPr>
            <w:tcW w:w="849" w:type="dxa"/>
            <w:noWrap w:val="0"/>
            <w:vAlign w:val="center"/>
          </w:tcPr>
          <w:p w14:paraId="475C2391">
            <w:pPr>
              <w:widowControl/>
              <w:spacing w:line="240" w:lineRule="auto"/>
              <w:jc w:val="center"/>
              <w:rPr>
                <w:kern w:val="0"/>
                <w:sz w:val="21"/>
                <w:szCs w:val="21"/>
              </w:rPr>
            </w:pPr>
          </w:p>
        </w:tc>
        <w:tc>
          <w:tcPr>
            <w:tcW w:w="1010" w:type="dxa"/>
            <w:noWrap w:val="0"/>
            <w:vAlign w:val="center"/>
          </w:tcPr>
          <w:p w14:paraId="55DA511C">
            <w:pPr>
              <w:widowControl/>
              <w:spacing w:line="240" w:lineRule="auto"/>
              <w:jc w:val="center"/>
              <w:rPr>
                <w:kern w:val="0"/>
                <w:sz w:val="21"/>
                <w:szCs w:val="21"/>
              </w:rPr>
            </w:pPr>
          </w:p>
        </w:tc>
        <w:tc>
          <w:tcPr>
            <w:tcW w:w="590" w:type="dxa"/>
            <w:noWrap w:val="0"/>
            <w:vAlign w:val="center"/>
          </w:tcPr>
          <w:p w14:paraId="5EA0A0F9">
            <w:pPr>
              <w:widowControl/>
              <w:spacing w:line="240" w:lineRule="auto"/>
              <w:jc w:val="center"/>
              <w:rPr>
                <w:kern w:val="0"/>
                <w:sz w:val="21"/>
                <w:szCs w:val="21"/>
              </w:rPr>
            </w:pPr>
          </w:p>
        </w:tc>
        <w:tc>
          <w:tcPr>
            <w:tcW w:w="900" w:type="dxa"/>
            <w:noWrap w:val="0"/>
            <w:vAlign w:val="center"/>
          </w:tcPr>
          <w:p w14:paraId="33E84367">
            <w:pPr>
              <w:widowControl/>
              <w:spacing w:line="240" w:lineRule="auto"/>
              <w:jc w:val="center"/>
              <w:rPr>
                <w:kern w:val="0"/>
                <w:sz w:val="21"/>
                <w:szCs w:val="21"/>
              </w:rPr>
            </w:pPr>
          </w:p>
        </w:tc>
        <w:tc>
          <w:tcPr>
            <w:tcW w:w="1249" w:type="dxa"/>
            <w:noWrap w:val="0"/>
            <w:vAlign w:val="center"/>
          </w:tcPr>
          <w:p w14:paraId="5290171B">
            <w:pPr>
              <w:widowControl/>
              <w:spacing w:line="240" w:lineRule="auto"/>
              <w:jc w:val="center"/>
              <w:rPr>
                <w:kern w:val="0"/>
                <w:sz w:val="21"/>
                <w:szCs w:val="21"/>
              </w:rPr>
            </w:pPr>
          </w:p>
        </w:tc>
        <w:tc>
          <w:tcPr>
            <w:tcW w:w="1034" w:type="dxa"/>
            <w:noWrap w:val="0"/>
            <w:vAlign w:val="center"/>
          </w:tcPr>
          <w:p w14:paraId="5F20EFF5">
            <w:pPr>
              <w:widowControl/>
              <w:spacing w:line="240" w:lineRule="auto"/>
              <w:jc w:val="center"/>
              <w:rPr>
                <w:kern w:val="0"/>
                <w:sz w:val="21"/>
                <w:szCs w:val="21"/>
              </w:rPr>
            </w:pPr>
          </w:p>
        </w:tc>
        <w:tc>
          <w:tcPr>
            <w:tcW w:w="1023" w:type="dxa"/>
            <w:noWrap w:val="0"/>
            <w:vAlign w:val="center"/>
          </w:tcPr>
          <w:p w14:paraId="31C1D1B2">
            <w:pPr>
              <w:widowControl/>
              <w:spacing w:line="240" w:lineRule="auto"/>
              <w:jc w:val="center"/>
              <w:rPr>
                <w:kern w:val="0"/>
                <w:sz w:val="21"/>
                <w:szCs w:val="21"/>
              </w:rPr>
            </w:pPr>
          </w:p>
        </w:tc>
      </w:tr>
    </w:tbl>
    <w:p w14:paraId="1761280E">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表C.6 其他温室气体排放计量器具一览表分表</w:t>
      </w:r>
    </w:p>
    <w:p w14:paraId="2887BB82">
      <w:pPr>
        <w:numPr>
          <w:ilvl w:val="0"/>
          <w:numId w:val="5"/>
        </w:numPr>
        <w:spacing w:line="240" w:lineRule="auto"/>
        <w:ind w:right="210"/>
        <w:jc w:val="left"/>
        <w:rPr>
          <w:rFonts w:eastAsia="黑体"/>
          <w:sz w:val="21"/>
          <w:szCs w:val="21"/>
          <w:u w:val="single"/>
        </w:rPr>
      </w:pPr>
      <w:r>
        <w:rPr>
          <w:rFonts w:hint="eastAsia" w:eastAsia="宋体"/>
          <w:sz w:val="21"/>
          <w:szCs w:val="21"/>
          <w:lang w:val="en-US" w:eastAsia="zh-CN"/>
        </w:rPr>
        <w:t>企业</w:t>
      </w:r>
      <w:r>
        <w:rPr>
          <w:sz w:val="21"/>
          <w:szCs w:val="21"/>
          <w:u w:val="none"/>
        </w:rPr>
        <w:t>名称</w:t>
      </w:r>
      <w:r>
        <w:rPr>
          <w:sz w:val="21"/>
          <w:szCs w:val="21"/>
          <w:u w:val="single"/>
        </w:rPr>
        <w:t xml:space="preserve">：       </w:t>
      </w:r>
      <w:r>
        <w:rPr>
          <w:rFonts w:eastAsia="黑体"/>
          <w:sz w:val="21"/>
          <w:szCs w:val="21"/>
          <w:u w:val="single"/>
        </w:rPr>
        <w:t xml:space="preserve">                  </w:t>
      </w:r>
    </w:p>
    <w:tbl>
      <w:tblPr>
        <w:tblStyle w:val="12"/>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822"/>
        <w:gridCol w:w="1643"/>
        <w:gridCol w:w="932"/>
        <w:gridCol w:w="905"/>
        <w:gridCol w:w="858"/>
        <w:gridCol w:w="766"/>
        <w:gridCol w:w="794"/>
        <w:gridCol w:w="849"/>
        <w:gridCol w:w="1010"/>
        <w:gridCol w:w="590"/>
        <w:gridCol w:w="900"/>
        <w:gridCol w:w="1249"/>
        <w:gridCol w:w="1035"/>
        <w:gridCol w:w="1024"/>
      </w:tblGrid>
      <w:tr w14:paraId="7BD5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650" w:type="dxa"/>
            <w:noWrap w:val="0"/>
            <w:vAlign w:val="center"/>
          </w:tcPr>
          <w:p w14:paraId="229E9355">
            <w:pPr>
              <w:widowControl/>
              <w:spacing w:line="240" w:lineRule="auto"/>
              <w:jc w:val="center"/>
              <w:rPr>
                <w:kern w:val="0"/>
                <w:sz w:val="21"/>
                <w:szCs w:val="21"/>
              </w:rPr>
            </w:pPr>
            <w:r>
              <w:rPr>
                <w:kern w:val="0"/>
                <w:sz w:val="21"/>
                <w:szCs w:val="21"/>
              </w:rPr>
              <w:t>序号</w:t>
            </w:r>
          </w:p>
        </w:tc>
        <w:tc>
          <w:tcPr>
            <w:tcW w:w="822" w:type="dxa"/>
            <w:noWrap w:val="0"/>
            <w:vAlign w:val="center"/>
          </w:tcPr>
          <w:p w14:paraId="79B0B897">
            <w:pPr>
              <w:widowControl/>
              <w:spacing w:line="240" w:lineRule="auto"/>
              <w:jc w:val="center"/>
              <w:rPr>
                <w:rFonts w:hint="eastAsia"/>
                <w:kern w:val="0"/>
                <w:sz w:val="21"/>
                <w:szCs w:val="21"/>
                <w:lang w:val="en-US" w:eastAsia="zh-CN"/>
              </w:rPr>
            </w:pPr>
            <w:r>
              <w:rPr>
                <w:rFonts w:hint="eastAsia"/>
                <w:kern w:val="0"/>
                <w:sz w:val="21"/>
                <w:szCs w:val="21"/>
                <w:lang w:val="en-US" w:eastAsia="zh-CN"/>
              </w:rPr>
              <w:t>源流</w:t>
            </w:r>
          </w:p>
          <w:p w14:paraId="43258D54">
            <w:pPr>
              <w:widowControl/>
              <w:spacing w:line="240" w:lineRule="auto"/>
              <w:jc w:val="center"/>
              <w:rPr>
                <w:kern w:val="0"/>
                <w:sz w:val="21"/>
                <w:szCs w:val="21"/>
              </w:rPr>
            </w:pPr>
            <w:r>
              <w:rPr>
                <w:kern w:val="0"/>
                <w:sz w:val="21"/>
                <w:szCs w:val="21"/>
              </w:rPr>
              <w:t>种类</w:t>
            </w:r>
          </w:p>
        </w:tc>
        <w:tc>
          <w:tcPr>
            <w:tcW w:w="1643" w:type="dxa"/>
            <w:noWrap w:val="0"/>
            <w:vAlign w:val="center"/>
          </w:tcPr>
          <w:p w14:paraId="4798D4CD">
            <w:pPr>
              <w:widowControl/>
              <w:spacing w:line="240" w:lineRule="auto"/>
              <w:jc w:val="center"/>
              <w:rPr>
                <w:kern w:val="0"/>
                <w:sz w:val="21"/>
                <w:szCs w:val="21"/>
              </w:rPr>
            </w:pPr>
            <w:r>
              <w:rPr>
                <w:kern w:val="0"/>
                <w:sz w:val="21"/>
                <w:szCs w:val="21"/>
              </w:rPr>
              <w:t>计量器具名称</w:t>
            </w:r>
          </w:p>
        </w:tc>
        <w:tc>
          <w:tcPr>
            <w:tcW w:w="932" w:type="dxa"/>
            <w:noWrap w:val="0"/>
            <w:vAlign w:val="center"/>
          </w:tcPr>
          <w:p w14:paraId="1AB34A11">
            <w:pPr>
              <w:widowControl/>
              <w:spacing w:line="240" w:lineRule="auto"/>
              <w:jc w:val="center"/>
              <w:rPr>
                <w:kern w:val="0"/>
                <w:sz w:val="21"/>
                <w:szCs w:val="21"/>
              </w:rPr>
            </w:pPr>
            <w:r>
              <w:rPr>
                <w:kern w:val="0"/>
                <w:sz w:val="21"/>
                <w:szCs w:val="21"/>
              </w:rPr>
              <w:t>型号</w:t>
            </w:r>
          </w:p>
          <w:p w14:paraId="46EA114E">
            <w:pPr>
              <w:widowControl/>
              <w:spacing w:line="240" w:lineRule="auto"/>
              <w:jc w:val="center"/>
              <w:rPr>
                <w:kern w:val="0"/>
                <w:sz w:val="21"/>
                <w:szCs w:val="21"/>
              </w:rPr>
            </w:pPr>
            <w:r>
              <w:rPr>
                <w:kern w:val="0"/>
                <w:sz w:val="21"/>
                <w:szCs w:val="21"/>
              </w:rPr>
              <w:t>规格</w:t>
            </w:r>
          </w:p>
        </w:tc>
        <w:tc>
          <w:tcPr>
            <w:tcW w:w="905" w:type="dxa"/>
            <w:noWrap w:val="0"/>
            <w:vAlign w:val="center"/>
          </w:tcPr>
          <w:p w14:paraId="625107F6">
            <w:pPr>
              <w:widowControl/>
              <w:spacing w:line="240" w:lineRule="auto"/>
              <w:jc w:val="center"/>
              <w:rPr>
                <w:kern w:val="0"/>
                <w:sz w:val="21"/>
                <w:szCs w:val="21"/>
              </w:rPr>
            </w:pPr>
            <w:r>
              <w:rPr>
                <w:kern w:val="0"/>
                <w:sz w:val="21"/>
                <w:szCs w:val="21"/>
              </w:rPr>
              <w:t>测量</w:t>
            </w:r>
          </w:p>
          <w:p w14:paraId="53D0FADB">
            <w:pPr>
              <w:widowControl/>
              <w:spacing w:line="240" w:lineRule="auto"/>
              <w:jc w:val="center"/>
              <w:rPr>
                <w:kern w:val="0"/>
                <w:sz w:val="21"/>
                <w:szCs w:val="21"/>
              </w:rPr>
            </w:pPr>
            <w:r>
              <w:rPr>
                <w:kern w:val="0"/>
                <w:sz w:val="21"/>
                <w:szCs w:val="21"/>
              </w:rPr>
              <w:t>范围</w:t>
            </w:r>
          </w:p>
        </w:tc>
        <w:tc>
          <w:tcPr>
            <w:tcW w:w="858" w:type="dxa"/>
            <w:noWrap w:val="0"/>
            <w:vAlign w:val="center"/>
          </w:tcPr>
          <w:p w14:paraId="21B41B50">
            <w:pPr>
              <w:widowControl/>
              <w:spacing w:line="240" w:lineRule="auto"/>
              <w:jc w:val="center"/>
              <w:rPr>
                <w:kern w:val="0"/>
                <w:sz w:val="21"/>
                <w:szCs w:val="21"/>
              </w:rPr>
            </w:pPr>
            <w:r>
              <w:rPr>
                <w:kern w:val="0"/>
                <w:sz w:val="21"/>
                <w:szCs w:val="21"/>
              </w:rPr>
              <w:t>准确度等级</w:t>
            </w:r>
          </w:p>
        </w:tc>
        <w:tc>
          <w:tcPr>
            <w:tcW w:w="766" w:type="dxa"/>
            <w:noWrap w:val="0"/>
            <w:vAlign w:val="center"/>
          </w:tcPr>
          <w:p w14:paraId="3432D655">
            <w:pPr>
              <w:widowControl/>
              <w:spacing w:line="240" w:lineRule="auto"/>
              <w:jc w:val="center"/>
              <w:rPr>
                <w:kern w:val="0"/>
                <w:sz w:val="21"/>
                <w:szCs w:val="21"/>
              </w:rPr>
            </w:pPr>
            <w:r>
              <w:rPr>
                <w:kern w:val="0"/>
                <w:sz w:val="21"/>
                <w:szCs w:val="21"/>
              </w:rPr>
              <w:t>生产厂家</w:t>
            </w:r>
          </w:p>
        </w:tc>
        <w:tc>
          <w:tcPr>
            <w:tcW w:w="794" w:type="dxa"/>
            <w:noWrap w:val="0"/>
            <w:vAlign w:val="center"/>
          </w:tcPr>
          <w:p w14:paraId="10D3EC63">
            <w:pPr>
              <w:widowControl/>
              <w:spacing w:line="240" w:lineRule="auto"/>
              <w:jc w:val="center"/>
              <w:rPr>
                <w:kern w:val="0"/>
                <w:sz w:val="21"/>
                <w:szCs w:val="21"/>
              </w:rPr>
            </w:pPr>
            <w:r>
              <w:rPr>
                <w:kern w:val="0"/>
                <w:sz w:val="21"/>
                <w:szCs w:val="21"/>
              </w:rPr>
              <w:t>出厂编号</w:t>
            </w:r>
          </w:p>
        </w:tc>
        <w:tc>
          <w:tcPr>
            <w:tcW w:w="849" w:type="dxa"/>
            <w:noWrap w:val="0"/>
            <w:vAlign w:val="center"/>
          </w:tcPr>
          <w:p w14:paraId="3A3DA505">
            <w:pPr>
              <w:widowControl/>
              <w:spacing w:line="240" w:lineRule="auto"/>
              <w:jc w:val="center"/>
              <w:rPr>
                <w:kern w:val="0"/>
                <w:sz w:val="21"/>
                <w:szCs w:val="21"/>
              </w:rPr>
            </w:pPr>
            <w:r>
              <w:rPr>
                <w:rFonts w:hint="eastAsia"/>
                <w:kern w:val="0"/>
                <w:sz w:val="21"/>
                <w:szCs w:val="21"/>
                <w:lang w:val="en-US" w:eastAsia="zh-CN"/>
              </w:rPr>
              <w:t>排放单位</w:t>
            </w:r>
            <w:r>
              <w:rPr>
                <w:kern w:val="0"/>
                <w:sz w:val="21"/>
                <w:szCs w:val="21"/>
              </w:rPr>
              <w:t>管理编号</w:t>
            </w:r>
          </w:p>
        </w:tc>
        <w:tc>
          <w:tcPr>
            <w:tcW w:w="1010" w:type="dxa"/>
            <w:noWrap w:val="0"/>
            <w:vAlign w:val="center"/>
          </w:tcPr>
          <w:p w14:paraId="1EFDC88F">
            <w:pPr>
              <w:widowControl/>
              <w:spacing w:line="240" w:lineRule="auto"/>
              <w:jc w:val="center"/>
              <w:rPr>
                <w:kern w:val="0"/>
                <w:sz w:val="21"/>
                <w:szCs w:val="21"/>
              </w:rPr>
            </w:pPr>
            <w:r>
              <w:rPr>
                <w:rFonts w:hint="eastAsia"/>
                <w:sz w:val="21"/>
                <w:szCs w:val="21"/>
              </w:rPr>
              <w:t>安装使用</w:t>
            </w:r>
            <w:r>
              <w:rPr>
                <w:rFonts w:hint="eastAsia"/>
                <w:sz w:val="21"/>
                <w:szCs w:val="21"/>
                <w:lang w:val="en-US" w:eastAsia="zh-CN"/>
              </w:rPr>
              <w:t>或存放</w:t>
            </w:r>
            <w:r>
              <w:rPr>
                <w:rFonts w:hint="eastAsia"/>
                <w:sz w:val="21"/>
                <w:szCs w:val="21"/>
              </w:rPr>
              <w:t>地点</w:t>
            </w:r>
          </w:p>
        </w:tc>
        <w:tc>
          <w:tcPr>
            <w:tcW w:w="590" w:type="dxa"/>
            <w:noWrap w:val="0"/>
            <w:vAlign w:val="center"/>
          </w:tcPr>
          <w:p w14:paraId="2BB5E26B">
            <w:pPr>
              <w:widowControl/>
              <w:spacing w:line="240" w:lineRule="auto"/>
              <w:jc w:val="center"/>
              <w:rPr>
                <w:kern w:val="0"/>
                <w:sz w:val="21"/>
                <w:szCs w:val="21"/>
              </w:rPr>
            </w:pPr>
            <w:r>
              <w:rPr>
                <w:kern w:val="0"/>
                <w:sz w:val="21"/>
                <w:szCs w:val="21"/>
              </w:rPr>
              <w:t>用途</w:t>
            </w:r>
          </w:p>
        </w:tc>
        <w:tc>
          <w:tcPr>
            <w:tcW w:w="900" w:type="dxa"/>
            <w:noWrap w:val="0"/>
            <w:vAlign w:val="center"/>
          </w:tcPr>
          <w:p w14:paraId="6F28D2B8">
            <w:pPr>
              <w:widowControl/>
              <w:spacing w:line="240" w:lineRule="auto"/>
              <w:jc w:val="center"/>
              <w:rPr>
                <w:kern w:val="0"/>
                <w:sz w:val="21"/>
                <w:szCs w:val="21"/>
              </w:rPr>
            </w:pPr>
            <w:r>
              <w:rPr>
                <w:kern w:val="0"/>
                <w:sz w:val="21"/>
                <w:szCs w:val="21"/>
              </w:rPr>
              <w:t>检定周期/校准间隔</w:t>
            </w:r>
          </w:p>
        </w:tc>
        <w:tc>
          <w:tcPr>
            <w:tcW w:w="1249" w:type="dxa"/>
            <w:noWrap w:val="0"/>
            <w:vAlign w:val="center"/>
          </w:tcPr>
          <w:p w14:paraId="417D9280">
            <w:pPr>
              <w:spacing w:line="240" w:lineRule="auto"/>
              <w:jc w:val="center"/>
              <w:rPr>
                <w:kern w:val="0"/>
                <w:sz w:val="21"/>
                <w:szCs w:val="21"/>
              </w:rPr>
            </w:pPr>
            <w:r>
              <w:rPr>
                <w:rFonts w:hint="eastAsia"/>
                <w:sz w:val="21"/>
                <w:szCs w:val="21"/>
              </w:rPr>
              <w:t>状态</w:t>
            </w:r>
            <w:r>
              <w:rPr>
                <w:sz w:val="21"/>
                <w:szCs w:val="21"/>
              </w:rPr>
              <w:t>(</w:t>
            </w:r>
            <w:r>
              <w:rPr>
                <w:rFonts w:hint="eastAsia"/>
                <w:sz w:val="21"/>
                <w:szCs w:val="21"/>
              </w:rPr>
              <w:t>合格</w:t>
            </w:r>
            <w:r>
              <w:rPr>
                <w:sz w:val="21"/>
                <w:szCs w:val="21"/>
              </w:rPr>
              <w:t>/</w:t>
            </w:r>
            <w:r>
              <w:rPr>
                <w:rFonts w:hint="eastAsia"/>
                <w:sz w:val="21"/>
                <w:szCs w:val="21"/>
              </w:rPr>
              <w:t>准用</w:t>
            </w:r>
            <w:r>
              <w:rPr>
                <w:sz w:val="21"/>
                <w:szCs w:val="21"/>
              </w:rPr>
              <w:t>/</w:t>
            </w:r>
            <w:r>
              <w:rPr>
                <w:rFonts w:hint="eastAsia"/>
                <w:sz w:val="21"/>
                <w:szCs w:val="21"/>
              </w:rPr>
              <w:t>停用</w:t>
            </w:r>
            <w:r>
              <w:rPr>
                <w:sz w:val="21"/>
                <w:szCs w:val="21"/>
              </w:rPr>
              <w:t>)</w:t>
            </w:r>
          </w:p>
        </w:tc>
        <w:tc>
          <w:tcPr>
            <w:tcW w:w="1034" w:type="dxa"/>
            <w:noWrap w:val="0"/>
            <w:vAlign w:val="center"/>
          </w:tcPr>
          <w:p w14:paraId="0165E8DF">
            <w:pPr>
              <w:widowControl/>
              <w:spacing w:line="240" w:lineRule="auto"/>
              <w:jc w:val="center"/>
              <w:rPr>
                <w:kern w:val="0"/>
                <w:sz w:val="21"/>
                <w:szCs w:val="21"/>
              </w:rPr>
            </w:pPr>
            <w:r>
              <w:rPr>
                <w:kern w:val="0"/>
                <w:sz w:val="21"/>
                <w:szCs w:val="21"/>
              </w:rPr>
              <w:t>最近检定/校准时间</w:t>
            </w:r>
          </w:p>
        </w:tc>
        <w:tc>
          <w:tcPr>
            <w:tcW w:w="1023" w:type="dxa"/>
            <w:noWrap w:val="0"/>
            <w:vAlign w:val="center"/>
          </w:tcPr>
          <w:p w14:paraId="439BD9CB">
            <w:pPr>
              <w:widowControl/>
              <w:spacing w:line="240" w:lineRule="auto"/>
              <w:jc w:val="center"/>
              <w:rPr>
                <w:kern w:val="0"/>
                <w:sz w:val="21"/>
                <w:szCs w:val="21"/>
              </w:rPr>
            </w:pPr>
            <w:r>
              <w:rPr>
                <w:kern w:val="0"/>
                <w:sz w:val="21"/>
                <w:szCs w:val="21"/>
              </w:rPr>
              <w:t>备注</w:t>
            </w:r>
          </w:p>
        </w:tc>
      </w:tr>
      <w:tr w14:paraId="0A33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0" w:type="dxa"/>
            <w:noWrap w:val="0"/>
            <w:vAlign w:val="center"/>
          </w:tcPr>
          <w:p w14:paraId="1158A658">
            <w:pPr>
              <w:widowControl/>
              <w:spacing w:line="240" w:lineRule="auto"/>
              <w:jc w:val="center"/>
              <w:rPr>
                <w:kern w:val="0"/>
                <w:sz w:val="21"/>
                <w:szCs w:val="21"/>
              </w:rPr>
            </w:pPr>
          </w:p>
        </w:tc>
        <w:tc>
          <w:tcPr>
            <w:tcW w:w="822" w:type="dxa"/>
            <w:noWrap w:val="0"/>
            <w:vAlign w:val="center"/>
          </w:tcPr>
          <w:p w14:paraId="2965E6FB">
            <w:pPr>
              <w:widowControl/>
              <w:spacing w:line="240" w:lineRule="auto"/>
              <w:jc w:val="center"/>
              <w:rPr>
                <w:kern w:val="0"/>
                <w:sz w:val="21"/>
                <w:szCs w:val="21"/>
              </w:rPr>
            </w:pPr>
          </w:p>
        </w:tc>
        <w:tc>
          <w:tcPr>
            <w:tcW w:w="1643" w:type="dxa"/>
            <w:noWrap w:val="0"/>
            <w:vAlign w:val="center"/>
          </w:tcPr>
          <w:p w14:paraId="14D01D43">
            <w:pPr>
              <w:widowControl/>
              <w:spacing w:line="240" w:lineRule="auto"/>
              <w:jc w:val="center"/>
              <w:rPr>
                <w:kern w:val="0"/>
                <w:sz w:val="21"/>
                <w:szCs w:val="21"/>
              </w:rPr>
            </w:pPr>
          </w:p>
        </w:tc>
        <w:tc>
          <w:tcPr>
            <w:tcW w:w="932" w:type="dxa"/>
            <w:noWrap w:val="0"/>
            <w:vAlign w:val="center"/>
          </w:tcPr>
          <w:p w14:paraId="680B337E">
            <w:pPr>
              <w:widowControl/>
              <w:spacing w:line="240" w:lineRule="auto"/>
              <w:jc w:val="center"/>
              <w:rPr>
                <w:kern w:val="0"/>
                <w:sz w:val="21"/>
                <w:szCs w:val="21"/>
              </w:rPr>
            </w:pPr>
          </w:p>
        </w:tc>
        <w:tc>
          <w:tcPr>
            <w:tcW w:w="905" w:type="dxa"/>
            <w:noWrap w:val="0"/>
            <w:vAlign w:val="center"/>
          </w:tcPr>
          <w:p w14:paraId="30D53B77">
            <w:pPr>
              <w:widowControl/>
              <w:spacing w:line="240" w:lineRule="auto"/>
              <w:jc w:val="center"/>
              <w:rPr>
                <w:kern w:val="0"/>
                <w:sz w:val="21"/>
                <w:szCs w:val="21"/>
              </w:rPr>
            </w:pPr>
          </w:p>
        </w:tc>
        <w:tc>
          <w:tcPr>
            <w:tcW w:w="858" w:type="dxa"/>
            <w:noWrap w:val="0"/>
            <w:vAlign w:val="center"/>
          </w:tcPr>
          <w:p w14:paraId="05F8723F">
            <w:pPr>
              <w:widowControl/>
              <w:spacing w:line="240" w:lineRule="auto"/>
              <w:jc w:val="center"/>
              <w:rPr>
                <w:kern w:val="0"/>
                <w:sz w:val="21"/>
                <w:szCs w:val="21"/>
              </w:rPr>
            </w:pPr>
          </w:p>
        </w:tc>
        <w:tc>
          <w:tcPr>
            <w:tcW w:w="766" w:type="dxa"/>
            <w:noWrap w:val="0"/>
            <w:vAlign w:val="center"/>
          </w:tcPr>
          <w:p w14:paraId="0C68C3FB">
            <w:pPr>
              <w:widowControl/>
              <w:spacing w:line="240" w:lineRule="auto"/>
              <w:jc w:val="center"/>
              <w:rPr>
                <w:kern w:val="0"/>
                <w:sz w:val="21"/>
                <w:szCs w:val="21"/>
              </w:rPr>
            </w:pPr>
          </w:p>
        </w:tc>
        <w:tc>
          <w:tcPr>
            <w:tcW w:w="794" w:type="dxa"/>
            <w:noWrap w:val="0"/>
            <w:vAlign w:val="center"/>
          </w:tcPr>
          <w:p w14:paraId="36C70863">
            <w:pPr>
              <w:widowControl/>
              <w:spacing w:line="240" w:lineRule="auto"/>
              <w:jc w:val="center"/>
              <w:rPr>
                <w:kern w:val="0"/>
                <w:sz w:val="21"/>
                <w:szCs w:val="21"/>
              </w:rPr>
            </w:pPr>
          </w:p>
        </w:tc>
        <w:tc>
          <w:tcPr>
            <w:tcW w:w="849" w:type="dxa"/>
            <w:noWrap w:val="0"/>
            <w:vAlign w:val="center"/>
          </w:tcPr>
          <w:p w14:paraId="3019B1B4">
            <w:pPr>
              <w:widowControl/>
              <w:spacing w:line="240" w:lineRule="auto"/>
              <w:jc w:val="center"/>
              <w:rPr>
                <w:kern w:val="0"/>
                <w:sz w:val="21"/>
                <w:szCs w:val="21"/>
              </w:rPr>
            </w:pPr>
          </w:p>
        </w:tc>
        <w:tc>
          <w:tcPr>
            <w:tcW w:w="1010" w:type="dxa"/>
            <w:noWrap w:val="0"/>
            <w:vAlign w:val="center"/>
          </w:tcPr>
          <w:p w14:paraId="2728C035">
            <w:pPr>
              <w:widowControl/>
              <w:spacing w:line="240" w:lineRule="auto"/>
              <w:jc w:val="center"/>
              <w:rPr>
                <w:kern w:val="0"/>
                <w:sz w:val="21"/>
                <w:szCs w:val="21"/>
              </w:rPr>
            </w:pPr>
          </w:p>
        </w:tc>
        <w:tc>
          <w:tcPr>
            <w:tcW w:w="590" w:type="dxa"/>
            <w:noWrap w:val="0"/>
            <w:vAlign w:val="center"/>
          </w:tcPr>
          <w:p w14:paraId="442F37DB">
            <w:pPr>
              <w:widowControl/>
              <w:spacing w:line="240" w:lineRule="auto"/>
              <w:jc w:val="center"/>
              <w:rPr>
                <w:kern w:val="0"/>
                <w:sz w:val="21"/>
                <w:szCs w:val="21"/>
              </w:rPr>
            </w:pPr>
          </w:p>
        </w:tc>
        <w:tc>
          <w:tcPr>
            <w:tcW w:w="900" w:type="dxa"/>
            <w:noWrap w:val="0"/>
            <w:vAlign w:val="center"/>
          </w:tcPr>
          <w:p w14:paraId="59D12FC9">
            <w:pPr>
              <w:widowControl/>
              <w:spacing w:line="240" w:lineRule="auto"/>
              <w:jc w:val="center"/>
              <w:rPr>
                <w:kern w:val="0"/>
                <w:sz w:val="21"/>
                <w:szCs w:val="21"/>
              </w:rPr>
            </w:pPr>
          </w:p>
        </w:tc>
        <w:tc>
          <w:tcPr>
            <w:tcW w:w="1249" w:type="dxa"/>
            <w:noWrap w:val="0"/>
            <w:vAlign w:val="center"/>
          </w:tcPr>
          <w:p w14:paraId="481E3DE7">
            <w:pPr>
              <w:widowControl/>
              <w:spacing w:line="240" w:lineRule="auto"/>
              <w:jc w:val="center"/>
              <w:rPr>
                <w:kern w:val="0"/>
                <w:sz w:val="21"/>
                <w:szCs w:val="21"/>
              </w:rPr>
            </w:pPr>
          </w:p>
        </w:tc>
        <w:tc>
          <w:tcPr>
            <w:tcW w:w="1034" w:type="dxa"/>
            <w:noWrap w:val="0"/>
            <w:vAlign w:val="center"/>
          </w:tcPr>
          <w:p w14:paraId="25211513">
            <w:pPr>
              <w:widowControl/>
              <w:spacing w:line="240" w:lineRule="auto"/>
              <w:jc w:val="center"/>
              <w:rPr>
                <w:kern w:val="0"/>
                <w:sz w:val="21"/>
                <w:szCs w:val="21"/>
              </w:rPr>
            </w:pPr>
          </w:p>
        </w:tc>
        <w:tc>
          <w:tcPr>
            <w:tcW w:w="1023" w:type="dxa"/>
            <w:noWrap w:val="0"/>
            <w:vAlign w:val="center"/>
          </w:tcPr>
          <w:p w14:paraId="47EC3DD9">
            <w:pPr>
              <w:widowControl/>
              <w:spacing w:line="240" w:lineRule="auto"/>
              <w:jc w:val="center"/>
              <w:rPr>
                <w:kern w:val="0"/>
                <w:sz w:val="21"/>
                <w:szCs w:val="21"/>
              </w:rPr>
            </w:pPr>
          </w:p>
        </w:tc>
      </w:tr>
      <w:tr w14:paraId="30B8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50" w:type="dxa"/>
            <w:noWrap w:val="0"/>
            <w:vAlign w:val="center"/>
          </w:tcPr>
          <w:p w14:paraId="4889B17F">
            <w:pPr>
              <w:widowControl/>
              <w:spacing w:line="240" w:lineRule="auto"/>
              <w:jc w:val="center"/>
              <w:rPr>
                <w:kern w:val="0"/>
                <w:sz w:val="21"/>
                <w:szCs w:val="21"/>
              </w:rPr>
            </w:pPr>
          </w:p>
        </w:tc>
        <w:tc>
          <w:tcPr>
            <w:tcW w:w="822" w:type="dxa"/>
            <w:noWrap w:val="0"/>
            <w:vAlign w:val="center"/>
          </w:tcPr>
          <w:p w14:paraId="61AF04D6">
            <w:pPr>
              <w:widowControl/>
              <w:spacing w:line="240" w:lineRule="auto"/>
              <w:jc w:val="center"/>
              <w:rPr>
                <w:kern w:val="0"/>
                <w:sz w:val="21"/>
                <w:szCs w:val="21"/>
              </w:rPr>
            </w:pPr>
          </w:p>
        </w:tc>
        <w:tc>
          <w:tcPr>
            <w:tcW w:w="1643" w:type="dxa"/>
            <w:noWrap w:val="0"/>
            <w:vAlign w:val="center"/>
          </w:tcPr>
          <w:p w14:paraId="6F6D4E27">
            <w:pPr>
              <w:widowControl/>
              <w:spacing w:line="240" w:lineRule="auto"/>
              <w:jc w:val="center"/>
              <w:rPr>
                <w:kern w:val="0"/>
                <w:sz w:val="21"/>
                <w:szCs w:val="21"/>
              </w:rPr>
            </w:pPr>
          </w:p>
        </w:tc>
        <w:tc>
          <w:tcPr>
            <w:tcW w:w="932" w:type="dxa"/>
            <w:noWrap w:val="0"/>
            <w:vAlign w:val="center"/>
          </w:tcPr>
          <w:p w14:paraId="06662188">
            <w:pPr>
              <w:widowControl/>
              <w:spacing w:line="240" w:lineRule="auto"/>
              <w:jc w:val="center"/>
              <w:rPr>
                <w:kern w:val="0"/>
                <w:sz w:val="21"/>
                <w:szCs w:val="21"/>
              </w:rPr>
            </w:pPr>
          </w:p>
        </w:tc>
        <w:tc>
          <w:tcPr>
            <w:tcW w:w="905" w:type="dxa"/>
            <w:noWrap w:val="0"/>
            <w:vAlign w:val="center"/>
          </w:tcPr>
          <w:p w14:paraId="5C8525B1">
            <w:pPr>
              <w:widowControl/>
              <w:spacing w:line="240" w:lineRule="auto"/>
              <w:jc w:val="center"/>
              <w:rPr>
                <w:kern w:val="0"/>
                <w:sz w:val="21"/>
                <w:szCs w:val="21"/>
              </w:rPr>
            </w:pPr>
          </w:p>
        </w:tc>
        <w:tc>
          <w:tcPr>
            <w:tcW w:w="858" w:type="dxa"/>
            <w:noWrap w:val="0"/>
            <w:vAlign w:val="center"/>
          </w:tcPr>
          <w:p w14:paraId="77E62A94">
            <w:pPr>
              <w:widowControl/>
              <w:spacing w:line="240" w:lineRule="auto"/>
              <w:jc w:val="center"/>
              <w:rPr>
                <w:kern w:val="0"/>
                <w:sz w:val="21"/>
                <w:szCs w:val="21"/>
              </w:rPr>
            </w:pPr>
          </w:p>
        </w:tc>
        <w:tc>
          <w:tcPr>
            <w:tcW w:w="766" w:type="dxa"/>
            <w:noWrap w:val="0"/>
            <w:vAlign w:val="center"/>
          </w:tcPr>
          <w:p w14:paraId="46D46497">
            <w:pPr>
              <w:widowControl/>
              <w:spacing w:line="240" w:lineRule="auto"/>
              <w:jc w:val="center"/>
              <w:rPr>
                <w:kern w:val="0"/>
                <w:sz w:val="21"/>
                <w:szCs w:val="21"/>
              </w:rPr>
            </w:pPr>
          </w:p>
        </w:tc>
        <w:tc>
          <w:tcPr>
            <w:tcW w:w="794" w:type="dxa"/>
            <w:noWrap w:val="0"/>
            <w:vAlign w:val="center"/>
          </w:tcPr>
          <w:p w14:paraId="6C81BC34">
            <w:pPr>
              <w:widowControl/>
              <w:spacing w:line="240" w:lineRule="auto"/>
              <w:jc w:val="center"/>
              <w:rPr>
                <w:kern w:val="0"/>
                <w:sz w:val="21"/>
                <w:szCs w:val="21"/>
              </w:rPr>
            </w:pPr>
          </w:p>
        </w:tc>
        <w:tc>
          <w:tcPr>
            <w:tcW w:w="849" w:type="dxa"/>
            <w:noWrap w:val="0"/>
            <w:vAlign w:val="center"/>
          </w:tcPr>
          <w:p w14:paraId="160D2E79">
            <w:pPr>
              <w:widowControl/>
              <w:spacing w:line="240" w:lineRule="auto"/>
              <w:jc w:val="center"/>
              <w:rPr>
                <w:kern w:val="0"/>
                <w:sz w:val="21"/>
                <w:szCs w:val="21"/>
              </w:rPr>
            </w:pPr>
          </w:p>
        </w:tc>
        <w:tc>
          <w:tcPr>
            <w:tcW w:w="1010" w:type="dxa"/>
            <w:noWrap w:val="0"/>
            <w:vAlign w:val="center"/>
          </w:tcPr>
          <w:p w14:paraId="4AFA05C4">
            <w:pPr>
              <w:widowControl/>
              <w:spacing w:line="240" w:lineRule="auto"/>
              <w:jc w:val="center"/>
              <w:rPr>
                <w:kern w:val="0"/>
                <w:sz w:val="21"/>
                <w:szCs w:val="21"/>
              </w:rPr>
            </w:pPr>
          </w:p>
        </w:tc>
        <w:tc>
          <w:tcPr>
            <w:tcW w:w="590" w:type="dxa"/>
            <w:noWrap w:val="0"/>
            <w:vAlign w:val="center"/>
          </w:tcPr>
          <w:p w14:paraId="7DC81242">
            <w:pPr>
              <w:widowControl/>
              <w:spacing w:line="240" w:lineRule="auto"/>
              <w:jc w:val="center"/>
              <w:rPr>
                <w:kern w:val="0"/>
                <w:sz w:val="21"/>
                <w:szCs w:val="21"/>
              </w:rPr>
            </w:pPr>
          </w:p>
        </w:tc>
        <w:tc>
          <w:tcPr>
            <w:tcW w:w="900" w:type="dxa"/>
            <w:noWrap w:val="0"/>
            <w:vAlign w:val="center"/>
          </w:tcPr>
          <w:p w14:paraId="7AD5D4E9">
            <w:pPr>
              <w:widowControl/>
              <w:spacing w:line="240" w:lineRule="auto"/>
              <w:jc w:val="center"/>
              <w:rPr>
                <w:kern w:val="0"/>
                <w:sz w:val="21"/>
                <w:szCs w:val="21"/>
              </w:rPr>
            </w:pPr>
          </w:p>
        </w:tc>
        <w:tc>
          <w:tcPr>
            <w:tcW w:w="1249" w:type="dxa"/>
            <w:noWrap w:val="0"/>
            <w:vAlign w:val="center"/>
          </w:tcPr>
          <w:p w14:paraId="2E095DFB">
            <w:pPr>
              <w:widowControl/>
              <w:spacing w:line="240" w:lineRule="auto"/>
              <w:jc w:val="center"/>
              <w:rPr>
                <w:kern w:val="0"/>
                <w:sz w:val="21"/>
                <w:szCs w:val="21"/>
              </w:rPr>
            </w:pPr>
          </w:p>
        </w:tc>
        <w:tc>
          <w:tcPr>
            <w:tcW w:w="1034" w:type="dxa"/>
            <w:noWrap w:val="0"/>
            <w:vAlign w:val="center"/>
          </w:tcPr>
          <w:p w14:paraId="19624847">
            <w:pPr>
              <w:widowControl/>
              <w:spacing w:line="240" w:lineRule="auto"/>
              <w:jc w:val="center"/>
              <w:rPr>
                <w:kern w:val="0"/>
                <w:sz w:val="21"/>
                <w:szCs w:val="21"/>
              </w:rPr>
            </w:pPr>
          </w:p>
        </w:tc>
        <w:tc>
          <w:tcPr>
            <w:tcW w:w="1023" w:type="dxa"/>
            <w:noWrap w:val="0"/>
            <w:vAlign w:val="center"/>
          </w:tcPr>
          <w:p w14:paraId="4DBBEF48">
            <w:pPr>
              <w:widowControl/>
              <w:spacing w:line="240" w:lineRule="auto"/>
              <w:jc w:val="center"/>
              <w:rPr>
                <w:kern w:val="0"/>
                <w:sz w:val="21"/>
                <w:szCs w:val="21"/>
              </w:rPr>
            </w:pPr>
          </w:p>
        </w:tc>
      </w:tr>
      <w:tr w14:paraId="5855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50" w:type="dxa"/>
            <w:noWrap w:val="0"/>
            <w:vAlign w:val="center"/>
          </w:tcPr>
          <w:p w14:paraId="549DA8E0">
            <w:pPr>
              <w:widowControl/>
              <w:spacing w:line="240" w:lineRule="auto"/>
              <w:jc w:val="center"/>
              <w:rPr>
                <w:kern w:val="0"/>
                <w:sz w:val="21"/>
                <w:szCs w:val="21"/>
              </w:rPr>
            </w:pPr>
          </w:p>
        </w:tc>
        <w:tc>
          <w:tcPr>
            <w:tcW w:w="822" w:type="dxa"/>
            <w:noWrap w:val="0"/>
            <w:vAlign w:val="center"/>
          </w:tcPr>
          <w:p w14:paraId="0944530D">
            <w:pPr>
              <w:widowControl/>
              <w:spacing w:line="240" w:lineRule="auto"/>
              <w:jc w:val="center"/>
              <w:rPr>
                <w:kern w:val="0"/>
                <w:sz w:val="21"/>
                <w:szCs w:val="21"/>
              </w:rPr>
            </w:pPr>
          </w:p>
        </w:tc>
        <w:tc>
          <w:tcPr>
            <w:tcW w:w="1643" w:type="dxa"/>
            <w:noWrap w:val="0"/>
            <w:vAlign w:val="center"/>
          </w:tcPr>
          <w:p w14:paraId="4CB2AF5E">
            <w:pPr>
              <w:widowControl/>
              <w:spacing w:line="240" w:lineRule="auto"/>
              <w:jc w:val="center"/>
              <w:rPr>
                <w:kern w:val="0"/>
                <w:sz w:val="21"/>
                <w:szCs w:val="21"/>
              </w:rPr>
            </w:pPr>
          </w:p>
        </w:tc>
        <w:tc>
          <w:tcPr>
            <w:tcW w:w="932" w:type="dxa"/>
            <w:noWrap w:val="0"/>
            <w:vAlign w:val="center"/>
          </w:tcPr>
          <w:p w14:paraId="192E3F05">
            <w:pPr>
              <w:widowControl/>
              <w:spacing w:line="240" w:lineRule="auto"/>
              <w:jc w:val="center"/>
              <w:rPr>
                <w:kern w:val="0"/>
                <w:sz w:val="21"/>
                <w:szCs w:val="21"/>
              </w:rPr>
            </w:pPr>
          </w:p>
        </w:tc>
        <w:tc>
          <w:tcPr>
            <w:tcW w:w="905" w:type="dxa"/>
            <w:noWrap w:val="0"/>
            <w:vAlign w:val="center"/>
          </w:tcPr>
          <w:p w14:paraId="6C7894AC">
            <w:pPr>
              <w:widowControl/>
              <w:spacing w:line="240" w:lineRule="auto"/>
              <w:jc w:val="center"/>
              <w:rPr>
                <w:kern w:val="0"/>
                <w:sz w:val="21"/>
                <w:szCs w:val="21"/>
              </w:rPr>
            </w:pPr>
          </w:p>
        </w:tc>
        <w:tc>
          <w:tcPr>
            <w:tcW w:w="858" w:type="dxa"/>
            <w:noWrap w:val="0"/>
            <w:vAlign w:val="center"/>
          </w:tcPr>
          <w:p w14:paraId="242749D4">
            <w:pPr>
              <w:widowControl/>
              <w:spacing w:line="240" w:lineRule="auto"/>
              <w:jc w:val="center"/>
              <w:rPr>
                <w:kern w:val="0"/>
                <w:sz w:val="21"/>
                <w:szCs w:val="21"/>
              </w:rPr>
            </w:pPr>
          </w:p>
        </w:tc>
        <w:tc>
          <w:tcPr>
            <w:tcW w:w="766" w:type="dxa"/>
            <w:noWrap w:val="0"/>
            <w:vAlign w:val="center"/>
          </w:tcPr>
          <w:p w14:paraId="6BA54E9E">
            <w:pPr>
              <w:widowControl/>
              <w:spacing w:line="240" w:lineRule="auto"/>
              <w:jc w:val="center"/>
              <w:rPr>
                <w:kern w:val="0"/>
                <w:sz w:val="21"/>
                <w:szCs w:val="21"/>
              </w:rPr>
            </w:pPr>
          </w:p>
        </w:tc>
        <w:tc>
          <w:tcPr>
            <w:tcW w:w="794" w:type="dxa"/>
            <w:noWrap w:val="0"/>
            <w:vAlign w:val="center"/>
          </w:tcPr>
          <w:p w14:paraId="25B092C1">
            <w:pPr>
              <w:widowControl/>
              <w:spacing w:line="240" w:lineRule="auto"/>
              <w:jc w:val="center"/>
              <w:rPr>
                <w:kern w:val="0"/>
                <w:sz w:val="21"/>
                <w:szCs w:val="21"/>
              </w:rPr>
            </w:pPr>
          </w:p>
        </w:tc>
        <w:tc>
          <w:tcPr>
            <w:tcW w:w="849" w:type="dxa"/>
            <w:noWrap w:val="0"/>
            <w:vAlign w:val="center"/>
          </w:tcPr>
          <w:p w14:paraId="5874CDB7">
            <w:pPr>
              <w:widowControl/>
              <w:spacing w:line="240" w:lineRule="auto"/>
              <w:jc w:val="center"/>
              <w:rPr>
                <w:kern w:val="0"/>
                <w:sz w:val="21"/>
                <w:szCs w:val="21"/>
              </w:rPr>
            </w:pPr>
          </w:p>
        </w:tc>
        <w:tc>
          <w:tcPr>
            <w:tcW w:w="1010" w:type="dxa"/>
            <w:noWrap w:val="0"/>
            <w:vAlign w:val="center"/>
          </w:tcPr>
          <w:p w14:paraId="2173B348">
            <w:pPr>
              <w:widowControl/>
              <w:spacing w:line="240" w:lineRule="auto"/>
              <w:jc w:val="center"/>
              <w:rPr>
                <w:kern w:val="0"/>
                <w:sz w:val="21"/>
                <w:szCs w:val="21"/>
              </w:rPr>
            </w:pPr>
          </w:p>
        </w:tc>
        <w:tc>
          <w:tcPr>
            <w:tcW w:w="590" w:type="dxa"/>
            <w:noWrap w:val="0"/>
            <w:vAlign w:val="center"/>
          </w:tcPr>
          <w:p w14:paraId="1DED0712">
            <w:pPr>
              <w:widowControl/>
              <w:spacing w:line="240" w:lineRule="auto"/>
              <w:jc w:val="center"/>
              <w:rPr>
                <w:kern w:val="0"/>
                <w:sz w:val="21"/>
                <w:szCs w:val="21"/>
              </w:rPr>
            </w:pPr>
          </w:p>
        </w:tc>
        <w:tc>
          <w:tcPr>
            <w:tcW w:w="900" w:type="dxa"/>
            <w:noWrap w:val="0"/>
            <w:vAlign w:val="center"/>
          </w:tcPr>
          <w:p w14:paraId="0DEA0F36">
            <w:pPr>
              <w:widowControl/>
              <w:spacing w:line="240" w:lineRule="auto"/>
              <w:jc w:val="center"/>
              <w:rPr>
                <w:kern w:val="0"/>
                <w:sz w:val="21"/>
                <w:szCs w:val="21"/>
              </w:rPr>
            </w:pPr>
          </w:p>
        </w:tc>
        <w:tc>
          <w:tcPr>
            <w:tcW w:w="1249" w:type="dxa"/>
            <w:noWrap w:val="0"/>
            <w:vAlign w:val="center"/>
          </w:tcPr>
          <w:p w14:paraId="1AA26BF5">
            <w:pPr>
              <w:widowControl/>
              <w:spacing w:line="240" w:lineRule="auto"/>
              <w:jc w:val="center"/>
              <w:rPr>
                <w:kern w:val="0"/>
                <w:sz w:val="21"/>
                <w:szCs w:val="21"/>
              </w:rPr>
            </w:pPr>
          </w:p>
        </w:tc>
        <w:tc>
          <w:tcPr>
            <w:tcW w:w="1034" w:type="dxa"/>
            <w:noWrap w:val="0"/>
            <w:vAlign w:val="center"/>
          </w:tcPr>
          <w:p w14:paraId="1E92C2B8">
            <w:pPr>
              <w:widowControl/>
              <w:spacing w:line="240" w:lineRule="auto"/>
              <w:jc w:val="center"/>
              <w:rPr>
                <w:kern w:val="0"/>
                <w:sz w:val="21"/>
                <w:szCs w:val="21"/>
              </w:rPr>
            </w:pPr>
          </w:p>
        </w:tc>
        <w:tc>
          <w:tcPr>
            <w:tcW w:w="1023" w:type="dxa"/>
            <w:noWrap w:val="0"/>
            <w:vAlign w:val="center"/>
          </w:tcPr>
          <w:p w14:paraId="19B1FF35">
            <w:pPr>
              <w:widowControl/>
              <w:spacing w:line="240" w:lineRule="auto"/>
              <w:jc w:val="center"/>
              <w:rPr>
                <w:kern w:val="0"/>
                <w:sz w:val="21"/>
                <w:szCs w:val="21"/>
              </w:rPr>
            </w:pPr>
          </w:p>
        </w:tc>
      </w:tr>
    </w:tbl>
    <w:p w14:paraId="7D5E6612">
      <w:pPr>
        <w:ind w:firstLine="210" w:firstLineChars="100"/>
        <w:jc w:val="left"/>
        <w:rPr>
          <w:rFonts w:hint="eastAsia" w:ascii="Times New Roman" w:hAnsi="Times New Roman" w:eastAsia="黑体" w:cs="Times New Roman"/>
          <w:kern w:val="0"/>
          <w:sz w:val="21"/>
          <w:szCs w:val="21"/>
        </w:rPr>
      </w:pPr>
      <w:r>
        <w:rPr>
          <w:rFonts w:hint="eastAsia" w:ascii="Times New Roman" w:hAnsi="Times New Roman" w:eastAsia="黑体" w:cs="Times New Roman"/>
          <w:kern w:val="0"/>
          <w:sz w:val="21"/>
          <w:szCs w:val="21"/>
          <w:lang w:val="en-US" w:eastAsia="zh-CN"/>
        </w:rPr>
        <w:t>注：其他</w:t>
      </w:r>
      <w:r>
        <w:rPr>
          <w:rFonts w:hint="eastAsia" w:eastAsia="黑体"/>
          <w:sz w:val="21"/>
          <w:szCs w:val="21"/>
          <w:lang w:eastAsia="zh-CN"/>
        </w:rPr>
        <w:t>温室气体</w:t>
      </w:r>
      <w:r>
        <w:rPr>
          <w:rFonts w:hint="eastAsia" w:ascii="Times New Roman" w:hAnsi="Times New Roman" w:eastAsia="黑体" w:cs="Times New Roman"/>
          <w:kern w:val="0"/>
          <w:sz w:val="21"/>
          <w:szCs w:val="21"/>
          <w:lang w:val="en-US" w:eastAsia="zh-CN"/>
        </w:rPr>
        <w:t>排放计量器具包括：</w:t>
      </w:r>
      <w:r>
        <w:rPr>
          <w:rFonts w:hint="eastAsia" w:ascii="Times New Roman" w:hAnsi="Times New Roman" w:eastAsia="黑体" w:cs="Times New Roman"/>
          <w:kern w:val="0"/>
          <w:sz w:val="21"/>
          <w:szCs w:val="21"/>
        </w:rPr>
        <w:t>用于</w:t>
      </w:r>
      <w:r>
        <w:rPr>
          <w:rFonts w:hint="eastAsia" w:eastAsia="黑体"/>
          <w:sz w:val="21"/>
          <w:szCs w:val="21"/>
          <w:lang w:eastAsia="zh-CN"/>
        </w:rPr>
        <w:t>温室气体</w:t>
      </w:r>
      <w:r>
        <w:rPr>
          <w:rFonts w:hint="eastAsia" w:ascii="Times New Roman" w:hAnsi="Times New Roman" w:eastAsia="黑体" w:cs="Times New Roman"/>
          <w:kern w:val="0"/>
          <w:sz w:val="21"/>
          <w:szCs w:val="21"/>
          <w:lang w:val="en-US" w:eastAsia="zh-CN"/>
        </w:rPr>
        <w:t>排放</w:t>
      </w:r>
      <w:r>
        <w:rPr>
          <w:rFonts w:hint="eastAsia" w:ascii="Times New Roman" w:hAnsi="Times New Roman" w:eastAsia="黑体" w:cs="Times New Roman"/>
          <w:kern w:val="0"/>
          <w:sz w:val="21"/>
          <w:szCs w:val="21"/>
        </w:rPr>
        <w:t>计量器具检定/校准的标准器、</w:t>
      </w:r>
      <w:r>
        <w:rPr>
          <w:rFonts w:hint="eastAsia" w:ascii="Times New Roman" w:hAnsi="Times New Roman" w:eastAsia="黑体" w:cs="Times New Roman"/>
          <w:kern w:val="0"/>
          <w:sz w:val="21"/>
          <w:szCs w:val="21"/>
          <w:lang w:val="en-US" w:eastAsia="zh-CN"/>
        </w:rPr>
        <w:t>具有</w:t>
      </w:r>
      <w:r>
        <w:rPr>
          <w:rFonts w:hint="eastAsia" w:ascii="Times New Roman" w:hAnsi="Times New Roman" w:eastAsia="黑体" w:cs="Times New Roman"/>
          <w:kern w:val="0"/>
          <w:sz w:val="21"/>
          <w:szCs w:val="21"/>
          <w:highlight w:val="none"/>
        </w:rPr>
        <w:t>远程传输等功能的</w:t>
      </w:r>
      <w:r>
        <w:rPr>
          <w:rFonts w:hint="eastAsia" w:eastAsia="黑体"/>
          <w:sz w:val="21"/>
          <w:szCs w:val="21"/>
          <w:lang w:eastAsia="zh-CN"/>
        </w:rPr>
        <w:t>温室气体</w:t>
      </w:r>
      <w:r>
        <w:rPr>
          <w:rFonts w:hint="eastAsia" w:ascii="Times New Roman" w:hAnsi="Times New Roman" w:eastAsia="黑体" w:cs="Times New Roman"/>
          <w:kern w:val="0"/>
          <w:sz w:val="21"/>
          <w:szCs w:val="21"/>
          <w:highlight w:val="none"/>
          <w:lang w:eastAsia="zh-CN"/>
        </w:rPr>
        <w:t>排放计量</w:t>
      </w:r>
      <w:r>
        <w:rPr>
          <w:rFonts w:hint="eastAsia" w:ascii="Times New Roman" w:hAnsi="Times New Roman" w:eastAsia="黑体" w:cs="Times New Roman"/>
          <w:kern w:val="0"/>
          <w:sz w:val="21"/>
          <w:szCs w:val="21"/>
          <w:highlight w:val="none"/>
        </w:rPr>
        <w:t>器具</w:t>
      </w:r>
      <w:r>
        <w:rPr>
          <w:rFonts w:hint="eastAsia" w:ascii="Times New Roman" w:hAnsi="Times New Roman" w:eastAsia="黑体" w:cs="Times New Roman"/>
          <w:kern w:val="0"/>
          <w:sz w:val="21"/>
          <w:szCs w:val="21"/>
        </w:rPr>
        <w:t>及自检自查的便携式</w:t>
      </w:r>
      <w:r>
        <w:rPr>
          <w:rFonts w:hint="eastAsia" w:eastAsia="黑体"/>
          <w:sz w:val="21"/>
          <w:szCs w:val="21"/>
          <w:lang w:eastAsia="zh-CN"/>
        </w:rPr>
        <w:t>温室气体</w:t>
      </w:r>
      <w:r>
        <w:rPr>
          <w:rFonts w:hint="eastAsia" w:ascii="Times New Roman" w:hAnsi="Times New Roman" w:eastAsia="黑体" w:cs="Times New Roman"/>
          <w:kern w:val="0"/>
          <w:sz w:val="21"/>
          <w:szCs w:val="21"/>
          <w:lang w:val="en-US" w:eastAsia="zh-CN"/>
        </w:rPr>
        <w:t>排放</w:t>
      </w:r>
      <w:r>
        <w:rPr>
          <w:rFonts w:hint="eastAsia" w:ascii="Times New Roman" w:hAnsi="Times New Roman" w:eastAsia="黑体" w:cs="Times New Roman"/>
          <w:kern w:val="0"/>
          <w:sz w:val="21"/>
          <w:szCs w:val="21"/>
        </w:rPr>
        <w:t>计量器具、</w:t>
      </w:r>
      <w:r>
        <w:rPr>
          <w:rFonts w:hint="eastAsia" w:ascii="Times New Roman" w:hAnsi="Times New Roman" w:eastAsia="黑体" w:cs="Times New Roman"/>
          <w:kern w:val="0"/>
          <w:sz w:val="21"/>
          <w:szCs w:val="21"/>
          <w:lang w:val="en-US" w:eastAsia="zh-CN"/>
        </w:rPr>
        <w:t>燃料或原材料</w:t>
      </w:r>
      <w:r>
        <w:rPr>
          <w:rFonts w:hint="eastAsia" w:ascii="Times New Roman" w:hAnsi="Times New Roman" w:eastAsia="黑体" w:cs="Times New Roman"/>
          <w:kern w:val="0"/>
          <w:sz w:val="21"/>
          <w:szCs w:val="21"/>
        </w:rPr>
        <w:t>分析用计量器具等。</w:t>
      </w:r>
    </w:p>
    <w:p w14:paraId="14EFE61A">
      <w:pPr>
        <w:spacing w:line="578" w:lineRule="exact"/>
        <w:jc w:val="center"/>
        <w:textAlignment w:val="center"/>
        <w:rPr>
          <w:rFonts w:hint="eastAsia" w:ascii="黑体" w:eastAsia="黑体"/>
          <w:sz w:val="24"/>
          <w:lang w:val="en-US" w:eastAsia="zh-CN"/>
        </w:rPr>
      </w:pPr>
      <w:r>
        <w:rPr>
          <w:rFonts w:hint="eastAsia" w:ascii="黑体" w:eastAsia="黑体"/>
          <w:sz w:val="24"/>
          <w:lang w:val="en-US" w:eastAsia="zh-CN"/>
        </w:rPr>
        <w:t>表C.7 温室气体排放计量器具配备情况统计汇总表（示例）</w:t>
      </w:r>
    </w:p>
    <w:p w14:paraId="143911B0">
      <w:pPr>
        <w:spacing w:line="240" w:lineRule="auto"/>
        <w:rPr>
          <w:sz w:val="21"/>
          <w:szCs w:val="21"/>
          <w:u w:val="single"/>
        </w:rPr>
      </w:pPr>
      <w:r>
        <w:rPr>
          <w:rFonts w:hint="eastAsia" w:eastAsia="宋体"/>
          <w:sz w:val="21"/>
          <w:szCs w:val="21"/>
          <w:lang w:val="en-US" w:eastAsia="zh-CN"/>
        </w:rPr>
        <w:t>企业</w:t>
      </w:r>
      <w:r>
        <w:rPr>
          <w:rFonts w:hint="eastAsia"/>
          <w:sz w:val="21"/>
          <w:szCs w:val="21"/>
        </w:rPr>
        <w:t>名称：</w:t>
      </w:r>
      <w:r>
        <w:rPr>
          <w:rFonts w:hint="eastAsia"/>
          <w:sz w:val="21"/>
          <w:szCs w:val="21"/>
          <w:u w:val="single"/>
        </w:rPr>
        <w:t xml:space="preserve">                    </w:t>
      </w:r>
    </w:p>
    <w:tbl>
      <w:tblPr>
        <w:tblStyle w:val="12"/>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1274"/>
        <w:gridCol w:w="932"/>
        <w:gridCol w:w="719"/>
        <w:gridCol w:w="719"/>
        <w:gridCol w:w="719"/>
        <w:gridCol w:w="718"/>
        <w:gridCol w:w="719"/>
        <w:gridCol w:w="719"/>
        <w:gridCol w:w="719"/>
        <w:gridCol w:w="719"/>
        <w:gridCol w:w="718"/>
        <w:gridCol w:w="719"/>
        <w:gridCol w:w="719"/>
        <w:gridCol w:w="719"/>
        <w:gridCol w:w="719"/>
      </w:tblGrid>
      <w:tr w14:paraId="7374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blHeader/>
        </w:trPr>
        <w:tc>
          <w:tcPr>
            <w:tcW w:w="2559" w:type="dxa"/>
            <w:vMerge w:val="restart"/>
            <w:noWrap w:val="0"/>
            <w:vAlign w:val="center"/>
          </w:tcPr>
          <w:p w14:paraId="35C9248C">
            <w:pPr>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排放源类别</w:t>
            </w:r>
          </w:p>
        </w:tc>
        <w:tc>
          <w:tcPr>
            <w:tcW w:w="1274" w:type="dxa"/>
            <w:vMerge w:val="restart"/>
            <w:noWrap w:val="0"/>
            <w:vAlign w:val="center"/>
          </w:tcPr>
          <w:p w14:paraId="38DD0EDC">
            <w:pPr>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源流种类</w:t>
            </w:r>
          </w:p>
        </w:tc>
        <w:tc>
          <w:tcPr>
            <w:tcW w:w="10277" w:type="dxa"/>
            <w:gridSpan w:val="14"/>
            <w:noWrap w:val="0"/>
            <w:vAlign w:val="center"/>
          </w:tcPr>
          <w:p w14:paraId="7BD71A1F">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配备的计量器具类别及数量（台）</w:t>
            </w:r>
          </w:p>
        </w:tc>
      </w:tr>
      <w:tr w14:paraId="7211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blHeader/>
        </w:trPr>
        <w:tc>
          <w:tcPr>
            <w:tcW w:w="2559" w:type="dxa"/>
            <w:vMerge w:val="continue"/>
            <w:noWrap w:val="0"/>
            <w:vAlign w:val="center"/>
          </w:tcPr>
          <w:p w14:paraId="035A7A21">
            <w:pPr>
              <w:adjustRightInd w:val="0"/>
              <w:snapToGrid w:val="0"/>
              <w:spacing w:line="240" w:lineRule="auto"/>
              <w:jc w:val="center"/>
              <w:rPr>
                <w:rFonts w:hint="eastAsia" w:ascii="宋体" w:hAnsi="宋体" w:eastAsia="宋体" w:cs="宋体"/>
                <w:sz w:val="21"/>
                <w:szCs w:val="21"/>
              </w:rPr>
            </w:pPr>
          </w:p>
        </w:tc>
        <w:tc>
          <w:tcPr>
            <w:tcW w:w="1274" w:type="dxa"/>
            <w:vMerge w:val="continue"/>
            <w:noWrap w:val="0"/>
            <w:vAlign w:val="center"/>
          </w:tcPr>
          <w:p w14:paraId="3668237A">
            <w:pPr>
              <w:adjustRightInd w:val="0"/>
              <w:snapToGrid w:val="0"/>
              <w:spacing w:line="240" w:lineRule="auto"/>
              <w:jc w:val="center"/>
              <w:rPr>
                <w:rFonts w:hint="eastAsia" w:ascii="宋体" w:hAnsi="宋体" w:eastAsia="宋体" w:cs="宋体"/>
                <w:sz w:val="21"/>
                <w:szCs w:val="21"/>
              </w:rPr>
            </w:pPr>
          </w:p>
        </w:tc>
        <w:tc>
          <w:tcPr>
            <w:tcW w:w="1651" w:type="dxa"/>
            <w:gridSpan w:val="2"/>
            <w:noWrap w:val="0"/>
            <w:vAlign w:val="center"/>
          </w:tcPr>
          <w:p w14:paraId="004BDC1B">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衡器</w:t>
            </w:r>
          </w:p>
        </w:tc>
        <w:tc>
          <w:tcPr>
            <w:tcW w:w="1438" w:type="dxa"/>
            <w:gridSpan w:val="2"/>
            <w:noWrap w:val="0"/>
            <w:vAlign w:val="center"/>
          </w:tcPr>
          <w:p w14:paraId="6DD7123C">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电能表</w:t>
            </w:r>
          </w:p>
        </w:tc>
        <w:tc>
          <w:tcPr>
            <w:tcW w:w="1437" w:type="dxa"/>
            <w:gridSpan w:val="2"/>
            <w:noWrap w:val="0"/>
            <w:vAlign w:val="center"/>
          </w:tcPr>
          <w:p w14:paraId="00D4E9D5">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油流量表</w:t>
            </w:r>
          </w:p>
        </w:tc>
        <w:tc>
          <w:tcPr>
            <w:tcW w:w="1438" w:type="dxa"/>
            <w:gridSpan w:val="2"/>
            <w:noWrap w:val="0"/>
            <w:vAlign w:val="center"/>
          </w:tcPr>
          <w:p w14:paraId="05AC15F0">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气体流量表</w:t>
            </w:r>
          </w:p>
        </w:tc>
        <w:tc>
          <w:tcPr>
            <w:tcW w:w="1437" w:type="dxa"/>
            <w:gridSpan w:val="2"/>
            <w:noWrap w:val="0"/>
            <w:vAlign w:val="center"/>
          </w:tcPr>
          <w:p w14:paraId="0588BBFA">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温度仪表</w:t>
            </w:r>
          </w:p>
        </w:tc>
        <w:tc>
          <w:tcPr>
            <w:tcW w:w="1438" w:type="dxa"/>
            <w:gridSpan w:val="2"/>
            <w:noWrap w:val="0"/>
            <w:vAlign w:val="center"/>
          </w:tcPr>
          <w:p w14:paraId="79C62114">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压力仪表</w:t>
            </w:r>
          </w:p>
        </w:tc>
        <w:tc>
          <w:tcPr>
            <w:tcW w:w="1438" w:type="dxa"/>
            <w:gridSpan w:val="2"/>
            <w:noWrap w:val="0"/>
            <w:vAlign w:val="center"/>
          </w:tcPr>
          <w:p w14:paraId="52F7A8E8">
            <w:pPr>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5ED2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blHeader/>
        </w:trPr>
        <w:tc>
          <w:tcPr>
            <w:tcW w:w="2559" w:type="dxa"/>
            <w:vMerge w:val="continue"/>
            <w:noWrap w:val="0"/>
            <w:vAlign w:val="center"/>
          </w:tcPr>
          <w:p w14:paraId="63767813">
            <w:pPr>
              <w:adjustRightInd w:val="0"/>
              <w:snapToGrid w:val="0"/>
              <w:spacing w:line="240" w:lineRule="auto"/>
              <w:jc w:val="center"/>
              <w:rPr>
                <w:rFonts w:hint="eastAsia" w:ascii="宋体" w:hAnsi="宋体" w:eastAsia="宋体" w:cs="宋体"/>
                <w:sz w:val="21"/>
                <w:szCs w:val="21"/>
              </w:rPr>
            </w:pPr>
          </w:p>
        </w:tc>
        <w:tc>
          <w:tcPr>
            <w:tcW w:w="1274" w:type="dxa"/>
            <w:vMerge w:val="continue"/>
            <w:noWrap w:val="0"/>
            <w:vAlign w:val="center"/>
          </w:tcPr>
          <w:p w14:paraId="18E0F95A">
            <w:pPr>
              <w:adjustRightInd w:val="0"/>
              <w:snapToGrid w:val="0"/>
              <w:spacing w:line="240" w:lineRule="auto"/>
              <w:jc w:val="center"/>
              <w:rPr>
                <w:rFonts w:hint="eastAsia" w:ascii="宋体" w:hAnsi="宋体" w:eastAsia="宋体" w:cs="宋体"/>
                <w:sz w:val="21"/>
                <w:szCs w:val="21"/>
              </w:rPr>
            </w:pPr>
          </w:p>
        </w:tc>
        <w:tc>
          <w:tcPr>
            <w:tcW w:w="932" w:type="dxa"/>
            <w:noWrap w:val="0"/>
            <w:vAlign w:val="center"/>
          </w:tcPr>
          <w:p w14:paraId="780D8F9E">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应配</w:t>
            </w:r>
          </w:p>
          <w:p w14:paraId="26765C77">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19" w:type="dxa"/>
            <w:noWrap w:val="0"/>
            <w:vAlign w:val="center"/>
          </w:tcPr>
          <w:p w14:paraId="736FB1D1">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实配数量</w:t>
            </w:r>
          </w:p>
        </w:tc>
        <w:tc>
          <w:tcPr>
            <w:tcW w:w="719" w:type="dxa"/>
            <w:noWrap w:val="0"/>
            <w:vAlign w:val="center"/>
          </w:tcPr>
          <w:p w14:paraId="2210287E">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应配</w:t>
            </w:r>
          </w:p>
          <w:p w14:paraId="12CEF5A8">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19" w:type="dxa"/>
            <w:noWrap w:val="0"/>
            <w:vAlign w:val="center"/>
          </w:tcPr>
          <w:p w14:paraId="2AE54C59">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实配数量</w:t>
            </w:r>
          </w:p>
        </w:tc>
        <w:tc>
          <w:tcPr>
            <w:tcW w:w="718" w:type="dxa"/>
            <w:noWrap w:val="0"/>
            <w:vAlign w:val="center"/>
          </w:tcPr>
          <w:p w14:paraId="7426A109">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应配</w:t>
            </w:r>
          </w:p>
          <w:p w14:paraId="274EBE27">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19" w:type="dxa"/>
            <w:noWrap w:val="0"/>
            <w:vAlign w:val="center"/>
          </w:tcPr>
          <w:p w14:paraId="619341A3">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实配数量</w:t>
            </w:r>
          </w:p>
        </w:tc>
        <w:tc>
          <w:tcPr>
            <w:tcW w:w="719" w:type="dxa"/>
            <w:noWrap w:val="0"/>
            <w:vAlign w:val="center"/>
          </w:tcPr>
          <w:p w14:paraId="40858D59">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应配</w:t>
            </w:r>
          </w:p>
          <w:p w14:paraId="0EAC6F63">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19" w:type="dxa"/>
            <w:noWrap w:val="0"/>
            <w:vAlign w:val="center"/>
          </w:tcPr>
          <w:p w14:paraId="669EEB29">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实配数量</w:t>
            </w:r>
          </w:p>
        </w:tc>
        <w:tc>
          <w:tcPr>
            <w:tcW w:w="719" w:type="dxa"/>
            <w:noWrap w:val="0"/>
            <w:vAlign w:val="center"/>
          </w:tcPr>
          <w:p w14:paraId="3FE79D2F">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应配</w:t>
            </w:r>
          </w:p>
          <w:p w14:paraId="1B8FF8D2">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18" w:type="dxa"/>
            <w:noWrap w:val="0"/>
            <w:vAlign w:val="center"/>
          </w:tcPr>
          <w:p w14:paraId="001C8BFB">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实配数量</w:t>
            </w:r>
          </w:p>
        </w:tc>
        <w:tc>
          <w:tcPr>
            <w:tcW w:w="719" w:type="dxa"/>
            <w:noWrap w:val="0"/>
            <w:vAlign w:val="center"/>
          </w:tcPr>
          <w:p w14:paraId="734EA188">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应配</w:t>
            </w:r>
          </w:p>
          <w:p w14:paraId="2AF57783">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19" w:type="dxa"/>
            <w:noWrap w:val="0"/>
            <w:vAlign w:val="center"/>
          </w:tcPr>
          <w:p w14:paraId="075D6C6B">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实配数量</w:t>
            </w:r>
          </w:p>
        </w:tc>
        <w:tc>
          <w:tcPr>
            <w:tcW w:w="719" w:type="dxa"/>
            <w:noWrap w:val="0"/>
            <w:vAlign w:val="center"/>
          </w:tcPr>
          <w:p w14:paraId="7F15553E">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应配</w:t>
            </w:r>
          </w:p>
          <w:p w14:paraId="7ED788BA">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19" w:type="dxa"/>
            <w:noWrap w:val="0"/>
            <w:vAlign w:val="center"/>
          </w:tcPr>
          <w:p w14:paraId="4D39E1E3">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实配数量</w:t>
            </w:r>
          </w:p>
        </w:tc>
      </w:tr>
      <w:tr w14:paraId="7122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59" w:type="dxa"/>
            <w:vMerge w:val="restart"/>
            <w:noWrap w:val="0"/>
            <w:vAlign w:val="center"/>
          </w:tcPr>
          <w:p w14:paraId="53F2B113">
            <w:pPr>
              <w:adjustRightInd w:val="0"/>
              <w:snapToGrid w:val="0"/>
              <w:spacing w:line="240" w:lineRule="auto"/>
              <w:jc w:val="center"/>
              <w:rPr>
                <w:sz w:val="21"/>
                <w:szCs w:val="21"/>
              </w:rPr>
            </w:pPr>
            <w:r>
              <w:rPr>
                <w:rFonts w:hint="eastAsia" w:cs="Times New Roman"/>
                <w:sz w:val="21"/>
                <w:szCs w:val="21"/>
                <w:lang w:eastAsia="zh-CN"/>
              </w:rPr>
              <w:t>化石燃料燃烧</w:t>
            </w:r>
            <w:r>
              <w:rPr>
                <w:rFonts w:hint="default" w:ascii="Times New Roman" w:hAnsi="Times New Roman" w:cs="Times New Roman"/>
                <w:sz w:val="21"/>
                <w:szCs w:val="21"/>
              </w:rPr>
              <w:t>排放</w:t>
            </w:r>
          </w:p>
        </w:tc>
        <w:tc>
          <w:tcPr>
            <w:tcW w:w="1274" w:type="dxa"/>
            <w:noWrap w:val="0"/>
            <w:vAlign w:val="center"/>
          </w:tcPr>
          <w:p w14:paraId="41737761">
            <w:pPr>
              <w:spacing w:line="240" w:lineRule="auto"/>
              <w:rPr>
                <w:sz w:val="21"/>
                <w:szCs w:val="21"/>
              </w:rPr>
            </w:pPr>
          </w:p>
        </w:tc>
        <w:tc>
          <w:tcPr>
            <w:tcW w:w="932" w:type="dxa"/>
            <w:noWrap w:val="0"/>
            <w:vAlign w:val="center"/>
          </w:tcPr>
          <w:p w14:paraId="5AAE8B83">
            <w:pPr>
              <w:spacing w:line="240" w:lineRule="auto"/>
              <w:rPr>
                <w:sz w:val="21"/>
                <w:szCs w:val="21"/>
              </w:rPr>
            </w:pPr>
          </w:p>
        </w:tc>
        <w:tc>
          <w:tcPr>
            <w:tcW w:w="719" w:type="dxa"/>
            <w:noWrap w:val="0"/>
            <w:vAlign w:val="center"/>
          </w:tcPr>
          <w:p w14:paraId="5F88C2D8">
            <w:pPr>
              <w:spacing w:line="240" w:lineRule="auto"/>
              <w:rPr>
                <w:sz w:val="21"/>
                <w:szCs w:val="21"/>
              </w:rPr>
            </w:pPr>
          </w:p>
        </w:tc>
        <w:tc>
          <w:tcPr>
            <w:tcW w:w="719" w:type="dxa"/>
            <w:noWrap w:val="0"/>
            <w:vAlign w:val="center"/>
          </w:tcPr>
          <w:p w14:paraId="22330C5E">
            <w:pPr>
              <w:spacing w:line="240" w:lineRule="auto"/>
              <w:rPr>
                <w:sz w:val="21"/>
                <w:szCs w:val="21"/>
              </w:rPr>
            </w:pPr>
          </w:p>
        </w:tc>
        <w:tc>
          <w:tcPr>
            <w:tcW w:w="719" w:type="dxa"/>
            <w:noWrap w:val="0"/>
            <w:vAlign w:val="center"/>
          </w:tcPr>
          <w:p w14:paraId="013A3438">
            <w:pPr>
              <w:spacing w:line="240" w:lineRule="auto"/>
              <w:rPr>
                <w:sz w:val="21"/>
                <w:szCs w:val="21"/>
              </w:rPr>
            </w:pPr>
          </w:p>
        </w:tc>
        <w:tc>
          <w:tcPr>
            <w:tcW w:w="718" w:type="dxa"/>
            <w:noWrap w:val="0"/>
            <w:vAlign w:val="center"/>
          </w:tcPr>
          <w:p w14:paraId="1765B5C2">
            <w:pPr>
              <w:spacing w:line="240" w:lineRule="auto"/>
              <w:rPr>
                <w:sz w:val="21"/>
                <w:szCs w:val="21"/>
              </w:rPr>
            </w:pPr>
          </w:p>
        </w:tc>
        <w:tc>
          <w:tcPr>
            <w:tcW w:w="719" w:type="dxa"/>
            <w:noWrap w:val="0"/>
            <w:vAlign w:val="center"/>
          </w:tcPr>
          <w:p w14:paraId="11A757D8">
            <w:pPr>
              <w:spacing w:line="240" w:lineRule="auto"/>
              <w:rPr>
                <w:sz w:val="21"/>
                <w:szCs w:val="21"/>
              </w:rPr>
            </w:pPr>
          </w:p>
        </w:tc>
        <w:tc>
          <w:tcPr>
            <w:tcW w:w="719" w:type="dxa"/>
            <w:noWrap w:val="0"/>
            <w:vAlign w:val="center"/>
          </w:tcPr>
          <w:p w14:paraId="42CC3442">
            <w:pPr>
              <w:spacing w:line="240" w:lineRule="auto"/>
              <w:rPr>
                <w:sz w:val="21"/>
                <w:szCs w:val="21"/>
              </w:rPr>
            </w:pPr>
          </w:p>
        </w:tc>
        <w:tc>
          <w:tcPr>
            <w:tcW w:w="719" w:type="dxa"/>
            <w:noWrap w:val="0"/>
            <w:vAlign w:val="center"/>
          </w:tcPr>
          <w:p w14:paraId="413B1918">
            <w:pPr>
              <w:spacing w:line="240" w:lineRule="auto"/>
              <w:rPr>
                <w:sz w:val="21"/>
                <w:szCs w:val="21"/>
              </w:rPr>
            </w:pPr>
          </w:p>
        </w:tc>
        <w:tc>
          <w:tcPr>
            <w:tcW w:w="719" w:type="dxa"/>
            <w:noWrap w:val="0"/>
            <w:vAlign w:val="center"/>
          </w:tcPr>
          <w:p w14:paraId="2EC47923">
            <w:pPr>
              <w:spacing w:line="240" w:lineRule="auto"/>
              <w:rPr>
                <w:sz w:val="21"/>
                <w:szCs w:val="21"/>
              </w:rPr>
            </w:pPr>
          </w:p>
        </w:tc>
        <w:tc>
          <w:tcPr>
            <w:tcW w:w="718" w:type="dxa"/>
            <w:noWrap w:val="0"/>
            <w:vAlign w:val="center"/>
          </w:tcPr>
          <w:p w14:paraId="67C6B7FA">
            <w:pPr>
              <w:spacing w:line="240" w:lineRule="auto"/>
              <w:rPr>
                <w:sz w:val="21"/>
                <w:szCs w:val="21"/>
              </w:rPr>
            </w:pPr>
          </w:p>
        </w:tc>
        <w:tc>
          <w:tcPr>
            <w:tcW w:w="719" w:type="dxa"/>
            <w:noWrap w:val="0"/>
            <w:vAlign w:val="center"/>
          </w:tcPr>
          <w:p w14:paraId="38D6E304">
            <w:pPr>
              <w:spacing w:line="240" w:lineRule="auto"/>
              <w:rPr>
                <w:sz w:val="21"/>
                <w:szCs w:val="21"/>
              </w:rPr>
            </w:pPr>
          </w:p>
        </w:tc>
        <w:tc>
          <w:tcPr>
            <w:tcW w:w="719" w:type="dxa"/>
            <w:noWrap w:val="0"/>
            <w:vAlign w:val="center"/>
          </w:tcPr>
          <w:p w14:paraId="676B3513">
            <w:pPr>
              <w:spacing w:line="240" w:lineRule="auto"/>
              <w:rPr>
                <w:sz w:val="21"/>
                <w:szCs w:val="21"/>
              </w:rPr>
            </w:pPr>
          </w:p>
        </w:tc>
        <w:tc>
          <w:tcPr>
            <w:tcW w:w="719" w:type="dxa"/>
            <w:noWrap w:val="0"/>
            <w:vAlign w:val="center"/>
          </w:tcPr>
          <w:p w14:paraId="063B9904">
            <w:pPr>
              <w:spacing w:line="240" w:lineRule="auto"/>
              <w:rPr>
                <w:sz w:val="21"/>
                <w:szCs w:val="21"/>
              </w:rPr>
            </w:pPr>
          </w:p>
        </w:tc>
        <w:tc>
          <w:tcPr>
            <w:tcW w:w="719" w:type="dxa"/>
            <w:noWrap w:val="0"/>
            <w:vAlign w:val="center"/>
          </w:tcPr>
          <w:p w14:paraId="6E7911BB">
            <w:pPr>
              <w:spacing w:line="240" w:lineRule="auto"/>
              <w:rPr>
                <w:sz w:val="21"/>
                <w:szCs w:val="21"/>
              </w:rPr>
            </w:pPr>
          </w:p>
        </w:tc>
      </w:tr>
      <w:tr w14:paraId="74B6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59" w:type="dxa"/>
            <w:vMerge w:val="continue"/>
            <w:noWrap w:val="0"/>
            <w:vAlign w:val="center"/>
          </w:tcPr>
          <w:p w14:paraId="22994E61">
            <w:pPr>
              <w:adjustRightInd w:val="0"/>
              <w:snapToGrid w:val="0"/>
              <w:spacing w:line="240" w:lineRule="auto"/>
              <w:jc w:val="center"/>
              <w:rPr>
                <w:sz w:val="21"/>
                <w:szCs w:val="21"/>
              </w:rPr>
            </w:pPr>
          </w:p>
        </w:tc>
        <w:tc>
          <w:tcPr>
            <w:tcW w:w="1274" w:type="dxa"/>
            <w:noWrap w:val="0"/>
            <w:vAlign w:val="center"/>
          </w:tcPr>
          <w:p w14:paraId="45265712">
            <w:pPr>
              <w:spacing w:line="240" w:lineRule="auto"/>
              <w:rPr>
                <w:sz w:val="21"/>
                <w:szCs w:val="21"/>
              </w:rPr>
            </w:pPr>
          </w:p>
        </w:tc>
        <w:tc>
          <w:tcPr>
            <w:tcW w:w="932" w:type="dxa"/>
            <w:noWrap w:val="0"/>
            <w:vAlign w:val="center"/>
          </w:tcPr>
          <w:p w14:paraId="0FA18747">
            <w:pPr>
              <w:spacing w:line="240" w:lineRule="auto"/>
              <w:rPr>
                <w:sz w:val="21"/>
                <w:szCs w:val="21"/>
              </w:rPr>
            </w:pPr>
          </w:p>
        </w:tc>
        <w:tc>
          <w:tcPr>
            <w:tcW w:w="719" w:type="dxa"/>
            <w:noWrap w:val="0"/>
            <w:vAlign w:val="center"/>
          </w:tcPr>
          <w:p w14:paraId="1C0A3C01">
            <w:pPr>
              <w:spacing w:line="240" w:lineRule="auto"/>
              <w:rPr>
                <w:sz w:val="21"/>
                <w:szCs w:val="21"/>
              </w:rPr>
            </w:pPr>
          </w:p>
        </w:tc>
        <w:tc>
          <w:tcPr>
            <w:tcW w:w="719" w:type="dxa"/>
            <w:noWrap w:val="0"/>
            <w:vAlign w:val="center"/>
          </w:tcPr>
          <w:p w14:paraId="51E9CBB5">
            <w:pPr>
              <w:spacing w:line="240" w:lineRule="auto"/>
              <w:rPr>
                <w:sz w:val="21"/>
                <w:szCs w:val="21"/>
              </w:rPr>
            </w:pPr>
          </w:p>
        </w:tc>
        <w:tc>
          <w:tcPr>
            <w:tcW w:w="719" w:type="dxa"/>
            <w:noWrap w:val="0"/>
            <w:vAlign w:val="center"/>
          </w:tcPr>
          <w:p w14:paraId="5BAFF643">
            <w:pPr>
              <w:spacing w:line="240" w:lineRule="auto"/>
              <w:rPr>
                <w:sz w:val="21"/>
                <w:szCs w:val="21"/>
              </w:rPr>
            </w:pPr>
          </w:p>
        </w:tc>
        <w:tc>
          <w:tcPr>
            <w:tcW w:w="718" w:type="dxa"/>
            <w:noWrap w:val="0"/>
            <w:vAlign w:val="center"/>
          </w:tcPr>
          <w:p w14:paraId="610D996E">
            <w:pPr>
              <w:spacing w:line="240" w:lineRule="auto"/>
              <w:rPr>
                <w:sz w:val="21"/>
                <w:szCs w:val="21"/>
              </w:rPr>
            </w:pPr>
          </w:p>
        </w:tc>
        <w:tc>
          <w:tcPr>
            <w:tcW w:w="719" w:type="dxa"/>
            <w:noWrap w:val="0"/>
            <w:vAlign w:val="center"/>
          </w:tcPr>
          <w:p w14:paraId="4455507F">
            <w:pPr>
              <w:spacing w:line="240" w:lineRule="auto"/>
              <w:rPr>
                <w:sz w:val="21"/>
                <w:szCs w:val="21"/>
              </w:rPr>
            </w:pPr>
          </w:p>
        </w:tc>
        <w:tc>
          <w:tcPr>
            <w:tcW w:w="719" w:type="dxa"/>
            <w:noWrap w:val="0"/>
            <w:vAlign w:val="center"/>
          </w:tcPr>
          <w:p w14:paraId="65652D51">
            <w:pPr>
              <w:spacing w:line="240" w:lineRule="auto"/>
              <w:rPr>
                <w:sz w:val="21"/>
                <w:szCs w:val="21"/>
              </w:rPr>
            </w:pPr>
          </w:p>
        </w:tc>
        <w:tc>
          <w:tcPr>
            <w:tcW w:w="719" w:type="dxa"/>
            <w:noWrap w:val="0"/>
            <w:vAlign w:val="center"/>
          </w:tcPr>
          <w:p w14:paraId="23354F04">
            <w:pPr>
              <w:spacing w:line="240" w:lineRule="auto"/>
              <w:rPr>
                <w:sz w:val="21"/>
                <w:szCs w:val="21"/>
              </w:rPr>
            </w:pPr>
          </w:p>
        </w:tc>
        <w:tc>
          <w:tcPr>
            <w:tcW w:w="719" w:type="dxa"/>
            <w:noWrap w:val="0"/>
            <w:vAlign w:val="center"/>
          </w:tcPr>
          <w:p w14:paraId="3D71A764">
            <w:pPr>
              <w:spacing w:line="240" w:lineRule="auto"/>
              <w:rPr>
                <w:sz w:val="21"/>
                <w:szCs w:val="21"/>
              </w:rPr>
            </w:pPr>
          </w:p>
        </w:tc>
        <w:tc>
          <w:tcPr>
            <w:tcW w:w="718" w:type="dxa"/>
            <w:noWrap w:val="0"/>
            <w:vAlign w:val="center"/>
          </w:tcPr>
          <w:p w14:paraId="130139A6">
            <w:pPr>
              <w:spacing w:line="240" w:lineRule="auto"/>
              <w:rPr>
                <w:sz w:val="21"/>
                <w:szCs w:val="21"/>
              </w:rPr>
            </w:pPr>
          </w:p>
        </w:tc>
        <w:tc>
          <w:tcPr>
            <w:tcW w:w="719" w:type="dxa"/>
            <w:noWrap w:val="0"/>
            <w:vAlign w:val="center"/>
          </w:tcPr>
          <w:p w14:paraId="1645E9DC">
            <w:pPr>
              <w:spacing w:line="240" w:lineRule="auto"/>
              <w:rPr>
                <w:sz w:val="21"/>
                <w:szCs w:val="21"/>
              </w:rPr>
            </w:pPr>
          </w:p>
        </w:tc>
        <w:tc>
          <w:tcPr>
            <w:tcW w:w="719" w:type="dxa"/>
            <w:noWrap w:val="0"/>
            <w:vAlign w:val="center"/>
          </w:tcPr>
          <w:p w14:paraId="31C249CB">
            <w:pPr>
              <w:spacing w:line="240" w:lineRule="auto"/>
              <w:rPr>
                <w:sz w:val="21"/>
                <w:szCs w:val="21"/>
              </w:rPr>
            </w:pPr>
          </w:p>
        </w:tc>
        <w:tc>
          <w:tcPr>
            <w:tcW w:w="719" w:type="dxa"/>
            <w:noWrap w:val="0"/>
            <w:vAlign w:val="center"/>
          </w:tcPr>
          <w:p w14:paraId="23A2E9A4">
            <w:pPr>
              <w:spacing w:line="240" w:lineRule="auto"/>
              <w:rPr>
                <w:sz w:val="21"/>
                <w:szCs w:val="21"/>
              </w:rPr>
            </w:pPr>
          </w:p>
        </w:tc>
        <w:tc>
          <w:tcPr>
            <w:tcW w:w="719" w:type="dxa"/>
            <w:noWrap w:val="0"/>
            <w:vAlign w:val="center"/>
          </w:tcPr>
          <w:p w14:paraId="60553529">
            <w:pPr>
              <w:spacing w:line="240" w:lineRule="auto"/>
              <w:rPr>
                <w:sz w:val="21"/>
                <w:szCs w:val="21"/>
              </w:rPr>
            </w:pPr>
          </w:p>
        </w:tc>
      </w:tr>
      <w:tr w14:paraId="37D5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59" w:type="dxa"/>
            <w:noWrap w:val="0"/>
            <w:vAlign w:val="center"/>
          </w:tcPr>
          <w:p w14:paraId="622F6744">
            <w:pPr>
              <w:spacing w:line="240" w:lineRule="auto"/>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净购入电力产生的排放</w:t>
            </w:r>
          </w:p>
        </w:tc>
        <w:tc>
          <w:tcPr>
            <w:tcW w:w="1274" w:type="dxa"/>
            <w:noWrap w:val="0"/>
            <w:vAlign w:val="center"/>
          </w:tcPr>
          <w:p w14:paraId="6CF7D812">
            <w:pPr>
              <w:adjustRightInd w:val="0"/>
              <w:snapToGrid w:val="0"/>
              <w:spacing w:line="240" w:lineRule="auto"/>
              <w:rPr>
                <w:sz w:val="21"/>
                <w:szCs w:val="21"/>
              </w:rPr>
            </w:pPr>
          </w:p>
        </w:tc>
        <w:tc>
          <w:tcPr>
            <w:tcW w:w="932" w:type="dxa"/>
            <w:noWrap w:val="0"/>
            <w:vAlign w:val="center"/>
          </w:tcPr>
          <w:p w14:paraId="254DCA4D">
            <w:pPr>
              <w:adjustRightInd w:val="0"/>
              <w:snapToGrid w:val="0"/>
              <w:spacing w:line="240" w:lineRule="auto"/>
              <w:jc w:val="center"/>
              <w:rPr>
                <w:sz w:val="21"/>
                <w:szCs w:val="21"/>
              </w:rPr>
            </w:pPr>
          </w:p>
        </w:tc>
        <w:tc>
          <w:tcPr>
            <w:tcW w:w="719" w:type="dxa"/>
            <w:noWrap w:val="0"/>
            <w:vAlign w:val="center"/>
          </w:tcPr>
          <w:p w14:paraId="0E539387">
            <w:pPr>
              <w:adjustRightInd w:val="0"/>
              <w:snapToGrid w:val="0"/>
              <w:spacing w:line="240" w:lineRule="auto"/>
              <w:jc w:val="center"/>
              <w:rPr>
                <w:sz w:val="21"/>
                <w:szCs w:val="21"/>
              </w:rPr>
            </w:pPr>
          </w:p>
        </w:tc>
        <w:tc>
          <w:tcPr>
            <w:tcW w:w="719" w:type="dxa"/>
            <w:noWrap w:val="0"/>
            <w:vAlign w:val="center"/>
          </w:tcPr>
          <w:p w14:paraId="0CCEA619">
            <w:pPr>
              <w:adjustRightInd w:val="0"/>
              <w:snapToGrid w:val="0"/>
              <w:spacing w:line="240" w:lineRule="auto"/>
              <w:jc w:val="center"/>
              <w:rPr>
                <w:sz w:val="21"/>
                <w:szCs w:val="21"/>
              </w:rPr>
            </w:pPr>
          </w:p>
        </w:tc>
        <w:tc>
          <w:tcPr>
            <w:tcW w:w="719" w:type="dxa"/>
            <w:noWrap w:val="0"/>
            <w:vAlign w:val="center"/>
          </w:tcPr>
          <w:p w14:paraId="62986A5C">
            <w:pPr>
              <w:adjustRightInd w:val="0"/>
              <w:snapToGrid w:val="0"/>
              <w:spacing w:line="240" w:lineRule="auto"/>
              <w:jc w:val="center"/>
              <w:rPr>
                <w:sz w:val="21"/>
                <w:szCs w:val="21"/>
              </w:rPr>
            </w:pPr>
          </w:p>
        </w:tc>
        <w:tc>
          <w:tcPr>
            <w:tcW w:w="718" w:type="dxa"/>
            <w:noWrap w:val="0"/>
            <w:vAlign w:val="center"/>
          </w:tcPr>
          <w:p w14:paraId="50554913">
            <w:pPr>
              <w:adjustRightInd w:val="0"/>
              <w:snapToGrid w:val="0"/>
              <w:spacing w:line="240" w:lineRule="auto"/>
              <w:jc w:val="center"/>
              <w:rPr>
                <w:sz w:val="21"/>
                <w:szCs w:val="21"/>
              </w:rPr>
            </w:pPr>
          </w:p>
        </w:tc>
        <w:tc>
          <w:tcPr>
            <w:tcW w:w="719" w:type="dxa"/>
            <w:noWrap w:val="0"/>
            <w:vAlign w:val="center"/>
          </w:tcPr>
          <w:p w14:paraId="4DE27F75">
            <w:pPr>
              <w:adjustRightInd w:val="0"/>
              <w:snapToGrid w:val="0"/>
              <w:spacing w:line="240" w:lineRule="auto"/>
              <w:jc w:val="center"/>
              <w:rPr>
                <w:sz w:val="21"/>
                <w:szCs w:val="21"/>
              </w:rPr>
            </w:pPr>
          </w:p>
        </w:tc>
        <w:tc>
          <w:tcPr>
            <w:tcW w:w="719" w:type="dxa"/>
            <w:noWrap w:val="0"/>
            <w:vAlign w:val="center"/>
          </w:tcPr>
          <w:p w14:paraId="6AF212C8">
            <w:pPr>
              <w:adjustRightInd w:val="0"/>
              <w:snapToGrid w:val="0"/>
              <w:spacing w:line="240" w:lineRule="auto"/>
              <w:jc w:val="center"/>
              <w:rPr>
                <w:sz w:val="21"/>
                <w:szCs w:val="21"/>
              </w:rPr>
            </w:pPr>
          </w:p>
        </w:tc>
        <w:tc>
          <w:tcPr>
            <w:tcW w:w="719" w:type="dxa"/>
            <w:noWrap w:val="0"/>
            <w:vAlign w:val="center"/>
          </w:tcPr>
          <w:p w14:paraId="2F23C34A">
            <w:pPr>
              <w:adjustRightInd w:val="0"/>
              <w:snapToGrid w:val="0"/>
              <w:spacing w:line="240" w:lineRule="auto"/>
              <w:jc w:val="center"/>
              <w:rPr>
                <w:sz w:val="21"/>
                <w:szCs w:val="21"/>
              </w:rPr>
            </w:pPr>
          </w:p>
        </w:tc>
        <w:tc>
          <w:tcPr>
            <w:tcW w:w="719" w:type="dxa"/>
            <w:noWrap w:val="0"/>
            <w:vAlign w:val="center"/>
          </w:tcPr>
          <w:p w14:paraId="16FF6684">
            <w:pPr>
              <w:adjustRightInd w:val="0"/>
              <w:snapToGrid w:val="0"/>
              <w:spacing w:line="240" w:lineRule="auto"/>
              <w:jc w:val="center"/>
              <w:rPr>
                <w:sz w:val="21"/>
                <w:szCs w:val="21"/>
              </w:rPr>
            </w:pPr>
          </w:p>
        </w:tc>
        <w:tc>
          <w:tcPr>
            <w:tcW w:w="718" w:type="dxa"/>
            <w:noWrap w:val="0"/>
            <w:vAlign w:val="center"/>
          </w:tcPr>
          <w:p w14:paraId="23D0CB42">
            <w:pPr>
              <w:adjustRightInd w:val="0"/>
              <w:snapToGrid w:val="0"/>
              <w:spacing w:line="240" w:lineRule="auto"/>
              <w:jc w:val="center"/>
              <w:rPr>
                <w:sz w:val="21"/>
                <w:szCs w:val="21"/>
              </w:rPr>
            </w:pPr>
          </w:p>
        </w:tc>
        <w:tc>
          <w:tcPr>
            <w:tcW w:w="719" w:type="dxa"/>
            <w:noWrap w:val="0"/>
            <w:vAlign w:val="center"/>
          </w:tcPr>
          <w:p w14:paraId="3C4FAF8F">
            <w:pPr>
              <w:adjustRightInd w:val="0"/>
              <w:snapToGrid w:val="0"/>
              <w:spacing w:line="240" w:lineRule="auto"/>
              <w:jc w:val="center"/>
              <w:rPr>
                <w:sz w:val="21"/>
                <w:szCs w:val="21"/>
              </w:rPr>
            </w:pPr>
          </w:p>
        </w:tc>
        <w:tc>
          <w:tcPr>
            <w:tcW w:w="719" w:type="dxa"/>
            <w:noWrap w:val="0"/>
            <w:vAlign w:val="center"/>
          </w:tcPr>
          <w:p w14:paraId="5F9EC88B">
            <w:pPr>
              <w:adjustRightInd w:val="0"/>
              <w:snapToGrid w:val="0"/>
              <w:spacing w:line="240" w:lineRule="auto"/>
              <w:jc w:val="center"/>
              <w:rPr>
                <w:sz w:val="21"/>
                <w:szCs w:val="21"/>
              </w:rPr>
            </w:pPr>
          </w:p>
        </w:tc>
        <w:tc>
          <w:tcPr>
            <w:tcW w:w="719" w:type="dxa"/>
            <w:noWrap w:val="0"/>
            <w:vAlign w:val="center"/>
          </w:tcPr>
          <w:p w14:paraId="7C807ACD">
            <w:pPr>
              <w:adjustRightInd w:val="0"/>
              <w:snapToGrid w:val="0"/>
              <w:spacing w:line="240" w:lineRule="auto"/>
              <w:jc w:val="center"/>
              <w:rPr>
                <w:sz w:val="21"/>
                <w:szCs w:val="21"/>
              </w:rPr>
            </w:pPr>
          </w:p>
        </w:tc>
        <w:tc>
          <w:tcPr>
            <w:tcW w:w="719" w:type="dxa"/>
            <w:noWrap w:val="0"/>
            <w:vAlign w:val="center"/>
          </w:tcPr>
          <w:p w14:paraId="02F56393">
            <w:pPr>
              <w:adjustRightInd w:val="0"/>
              <w:snapToGrid w:val="0"/>
              <w:spacing w:line="240" w:lineRule="auto"/>
              <w:jc w:val="center"/>
              <w:rPr>
                <w:sz w:val="21"/>
                <w:szCs w:val="21"/>
              </w:rPr>
            </w:pPr>
          </w:p>
        </w:tc>
      </w:tr>
    </w:tbl>
    <w:p w14:paraId="460781E7">
      <w:pPr>
        <w:spacing w:line="240" w:lineRule="auto"/>
        <w:ind w:firstLine="5040" w:firstLineChars="2400"/>
        <w:rPr>
          <w:rFonts w:hint="eastAsia"/>
          <w:sz w:val="21"/>
          <w:szCs w:val="21"/>
        </w:rPr>
      </w:pPr>
    </w:p>
    <w:p w14:paraId="10054E5F">
      <w:pPr>
        <w:spacing w:line="240" w:lineRule="auto"/>
        <w:ind w:firstLine="5040" w:firstLineChars="2400"/>
        <w:rPr>
          <w:rFonts w:hint="default" w:eastAsia="宋体"/>
          <w:sz w:val="21"/>
          <w:szCs w:val="21"/>
          <w:lang w:val="en-US" w:eastAsia="zh-CN"/>
        </w:rPr>
      </w:pPr>
      <w:r>
        <w:rPr>
          <w:rFonts w:hint="eastAsia"/>
          <w:sz w:val="21"/>
          <w:szCs w:val="21"/>
        </w:rPr>
        <w:t>填表人签字：</w:t>
      </w:r>
      <w:r>
        <w:rPr>
          <w:rFonts w:hint="eastAsia"/>
          <w:sz w:val="21"/>
          <w:szCs w:val="21"/>
          <w:u w:val="single"/>
        </w:rPr>
        <w:t xml:space="preserve">              </w:t>
      </w:r>
      <w:r>
        <w:rPr>
          <w:rFonts w:hint="eastAsia"/>
          <w:sz w:val="21"/>
          <w:szCs w:val="21"/>
        </w:rPr>
        <w:t>审核人签字：</w:t>
      </w:r>
      <w:r>
        <w:rPr>
          <w:rFonts w:hint="eastAsia"/>
          <w:sz w:val="21"/>
          <w:szCs w:val="21"/>
          <w:u w:val="single"/>
        </w:rPr>
        <w:t xml:space="preserve">                </w:t>
      </w:r>
      <w:r>
        <w:rPr>
          <w:rFonts w:hint="eastAsia"/>
          <w:sz w:val="21"/>
          <w:szCs w:val="21"/>
        </w:rPr>
        <w:t>填表日期：</w:t>
      </w:r>
      <w:r>
        <w:rPr>
          <w:rFonts w:hint="eastAsia"/>
          <w:sz w:val="21"/>
          <w:szCs w:val="21"/>
          <w:u w:val="single"/>
          <w:lang w:val="en-US" w:eastAsia="zh-CN"/>
        </w:rPr>
        <w:t xml:space="preserve">                 </w:t>
      </w:r>
    </w:p>
    <w:p w14:paraId="3FEA8EAA">
      <w:pPr>
        <w:spacing w:line="578" w:lineRule="exact"/>
        <w:jc w:val="center"/>
        <w:textAlignment w:val="center"/>
        <w:rPr>
          <w:rFonts w:hint="default" w:ascii="黑体" w:eastAsia="黑体"/>
          <w:sz w:val="24"/>
          <w:lang w:val="en-US" w:eastAsia="zh-CN"/>
        </w:rPr>
      </w:pPr>
      <w:r>
        <w:rPr>
          <w:rFonts w:hint="eastAsia" w:ascii="黑体" w:eastAsia="黑体"/>
          <w:sz w:val="24"/>
          <w:lang w:val="en-US" w:eastAsia="zh-CN"/>
        </w:rPr>
        <w:t>表C.8 温室气体排放计量器具准确度等级统计汇总表（示例）</w:t>
      </w:r>
    </w:p>
    <w:p w14:paraId="15423FC2">
      <w:pPr>
        <w:spacing w:line="240" w:lineRule="auto"/>
        <w:rPr>
          <w:sz w:val="21"/>
          <w:szCs w:val="21"/>
          <w:u w:val="single"/>
        </w:rPr>
      </w:pPr>
      <w:r>
        <w:rPr>
          <w:rFonts w:hint="eastAsia" w:eastAsia="宋体"/>
          <w:sz w:val="21"/>
          <w:szCs w:val="21"/>
          <w:lang w:val="en-US" w:eastAsia="zh-CN"/>
        </w:rPr>
        <w:t>企业</w:t>
      </w:r>
      <w:r>
        <w:rPr>
          <w:rFonts w:hint="eastAsia"/>
          <w:sz w:val="21"/>
          <w:szCs w:val="21"/>
        </w:rPr>
        <w:t>名称：</w:t>
      </w:r>
      <w:r>
        <w:rPr>
          <w:rFonts w:hint="eastAsia"/>
          <w:sz w:val="21"/>
          <w:szCs w:val="21"/>
          <w:u w:val="single"/>
        </w:rPr>
        <w:t xml:space="preserve">                    </w:t>
      </w:r>
    </w:p>
    <w:tbl>
      <w:tblPr>
        <w:tblStyle w:val="12"/>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1488"/>
        <w:gridCol w:w="718"/>
        <w:gridCol w:w="719"/>
        <w:gridCol w:w="719"/>
        <w:gridCol w:w="719"/>
        <w:gridCol w:w="718"/>
        <w:gridCol w:w="719"/>
        <w:gridCol w:w="719"/>
        <w:gridCol w:w="719"/>
        <w:gridCol w:w="719"/>
        <w:gridCol w:w="718"/>
        <w:gridCol w:w="719"/>
        <w:gridCol w:w="719"/>
        <w:gridCol w:w="719"/>
        <w:gridCol w:w="719"/>
      </w:tblGrid>
      <w:tr w14:paraId="52C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blHeader/>
        </w:trPr>
        <w:tc>
          <w:tcPr>
            <w:tcW w:w="2559" w:type="dxa"/>
            <w:vMerge w:val="restart"/>
            <w:noWrap w:val="0"/>
            <w:vAlign w:val="center"/>
          </w:tcPr>
          <w:p w14:paraId="4859D7D3">
            <w:pPr>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排放源类别</w:t>
            </w:r>
          </w:p>
        </w:tc>
        <w:tc>
          <w:tcPr>
            <w:tcW w:w="1488" w:type="dxa"/>
            <w:vMerge w:val="restart"/>
            <w:noWrap w:val="0"/>
            <w:vAlign w:val="center"/>
          </w:tcPr>
          <w:p w14:paraId="05191BC1">
            <w:pPr>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源流种类</w:t>
            </w:r>
          </w:p>
        </w:tc>
        <w:tc>
          <w:tcPr>
            <w:tcW w:w="10063" w:type="dxa"/>
            <w:gridSpan w:val="14"/>
            <w:noWrap w:val="0"/>
            <w:vAlign w:val="center"/>
          </w:tcPr>
          <w:p w14:paraId="5A51AB3E">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准确度等级</w:t>
            </w:r>
          </w:p>
        </w:tc>
      </w:tr>
      <w:tr w14:paraId="529C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blHeader/>
        </w:trPr>
        <w:tc>
          <w:tcPr>
            <w:tcW w:w="2559" w:type="dxa"/>
            <w:vMerge w:val="continue"/>
            <w:noWrap w:val="0"/>
            <w:vAlign w:val="center"/>
          </w:tcPr>
          <w:p w14:paraId="54E29738">
            <w:pPr>
              <w:adjustRightInd w:val="0"/>
              <w:snapToGrid w:val="0"/>
              <w:spacing w:line="240" w:lineRule="auto"/>
              <w:jc w:val="center"/>
              <w:rPr>
                <w:rFonts w:hint="eastAsia" w:ascii="宋体" w:hAnsi="宋体" w:eastAsia="宋体" w:cs="宋体"/>
                <w:sz w:val="21"/>
                <w:szCs w:val="21"/>
              </w:rPr>
            </w:pPr>
          </w:p>
        </w:tc>
        <w:tc>
          <w:tcPr>
            <w:tcW w:w="1488" w:type="dxa"/>
            <w:vMerge w:val="continue"/>
            <w:noWrap w:val="0"/>
            <w:vAlign w:val="center"/>
          </w:tcPr>
          <w:p w14:paraId="04930F62">
            <w:pPr>
              <w:adjustRightInd w:val="0"/>
              <w:snapToGrid w:val="0"/>
              <w:spacing w:line="240" w:lineRule="auto"/>
              <w:jc w:val="center"/>
              <w:rPr>
                <w:rFonts w:hint="eastAsia" w:ascii="宋体" w:hAnsi="宋体" w:eastAsia="宋体" w:cs="宋体"/>
                <w:sz w:val="21"/>
                <w:szCs w:val="21"/>
              </w:rPr>
            </w:pPr>
          </w:p>
        </w:tc>
        <w:tc>
          <w:tcPr>
            <w:tcW w:w="1437" w:type="dxa"/>
            <w:gridSpan w:val="2"/>
            <w:noWrap w:val="0"/>
            <w:vAlign w:val="center"/>
          </w:tcPr>
          <w:p w14:paraId="3FA42352">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衡器</w:t>
            </w:r>
          </w:p>
        </w:tc>
        <w:tc>
          <w:tcPr>
            <w:tcW w:w="1438" w:type="dxa"/>
            <w:gridSpan w:val="2"/>
            <w:noWrap w:val="0"/>
            <w:vAlign w:val="center"/>
          </w:tcPr>
          <w:p w14:paraId="67B0C191">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电能表</w:t>
            </w:r>
          </w:p>
        </w:tc>
        <w:tc>
          <w:tcPr>
            <w:tcW w:w="1437" w:type="dxa"/>
            <w:gridSpan w:val="2"/>
            <w:noWrap w:val="0"/>
            <w:vAlign w:val="center"/>
          </w:tcPr>
          <w:p w14:paraId="08DD4400">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油流量表</w:t>
            </w:r>
          </w:p>
        </w:tc>
        <w:tc>
          <w:tcPr>
            <w:tcW w:w="1438" w:type="dxa"/>
            <w:gridSpan w:val="2"/>
            <w:noWrap w:val="0"/>
            <w:vAlign w:val="center"/>
          </w:tcPr>
          <w:p w14:paraId="3ED87DD8">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气体流量表</w:t>
            </w:r>
          </w:p>
        </w:tc>
        <w:tc>
          <w:tcPr>
            <w:tcW w:w="1437" w:type="dxa"/>
            <w:gridSpan w:val="2"/>
            <w:noWrap w:val="0"/>
            <w:vAlign w:val="center"/>
          </w:tcPr>
          <w:p w14:paraId="4A218579">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温度仪表</w:t>
            </w:r>
          </w:p>
        </w:tc>
        <w:tc>
          <w:tcPr>
            <w:tcW w:w="1438" w:type="dxa"/>
            <w:gridSpan w:val="2"/>
            <w:noWrap w:val="0"/>
            <w:vAlign w:val="center"/>
          </w:tcPr>
          <w:p w14:paraId="46B06F74">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压力仪表</w:t>
            </w:r>
          </w:p>
        </w:tc>
        <w:tc>
          <w:tcPr>
            <w:tcW w:w="1438" w:type="dxa"/>
            <w:gridSpan w:val="2"/>
            <w:noWrap w:val="0"/>
            <w:vAlign w:val="center"/>
          </w:tcPr>
          <w:p w14:paraId="5FBF1F46">
            <w:pPr>
              <w:adjustRightInd w:val="0"/>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E19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blHeader/>
        </w:trPr>
        <w:tc>
          <w:tcPr>
            <w:tcW w:w="2559" w:type="dxa"/>
            <w:vMerge w:val="continue"/>
            <w:noWrap w:val="0"/>
            <w:vAlign w:val="center"/>
          </w:tcPr>
          <w:p w14:paraId="308AF169">
            <w:pPr>
              <w:adjustRightInd w:val="0"/>
              <w:snapToGrid w:val="0"/>
              <w:spacing w:line="240" w:lineRule="auto"/>
              <w:jc w:val="center"/>
              <w:rPr>
                <w:rFonts w:hint="eastAsia" w:ascii="宋体" w:hAnsi="宋体" w:eastAsia="宋体" w:cs="宋体"/>
                <w:sz w:val="21"/>
                <w:szCs w:val="21"/>
              </w:rPr>
            </w:pPr>
          </w:p>
        </w:tc>
        <w:tc>
          <w:tcPr>
            <w:tcW w:w="1488" w:type="dxa"/>
            <w:vMerge w:val="continue"/>
            <w:noWrap w:val="0"/>
            <w:vAlign w:val="center"/>
          </w:tcPr>
          <w:p w14:paraId="3B563F7B">
            <w:pPr>
              <w:adjustRightInd w:val="0"/>
              <w:snapToGrid w:val="0"/>
              <w:spacing w:line="240" w:lineRule="auto"/>
              <w:jc w:val="center"/>
              <w:rPr>
                <w:rFonts w:hint="eastAsia" w:ascii="宋体" w:hAnsi="宋体" w:eastAsia="宋体" w:cs="宋体"/>
                <w:sz w:val="21"/>
                <w:szCs w:val="21"/>
              </w:rPr>
            </w:pPr>
          </w:p>
        </w:tc>
        <w:tc>
          <w:tcPr>
            <w:tcW w:w="718" w:type="dxa"/>
            <w:noWrap w:val="0"/>
            <w:vAlign w:val="center"/>
          </w:tcPr>
          <w:p w14:paraId="78BD16F4">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准确度等级要求</w:t>
            </w:r>
          </w:p>
        </w:tc>
        <w:tc>
          <w:tcPr>
            <w:tcW w:w="719" w:type="dxa"/>
            <w:noWrap w:val="0"/>
            <w:vAlign w:val="center"/>
          </w:tcPr>
          <w:p w14:paraId="18975A2A">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实际准确度等级</w:t>
            </w:r>
          </w:p>
        </w:tc>
        <w:tc>
          <w:tcPr>
            <w:tcW w:w="719" w:type="dxa"/>
            <w:noWrap w:val="0"/>
            <w:vAlign w:val="center"/>
          </w:tcPr>
          <w:p w14:paraId="6B0BEB7A">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准确度等级要求</w:t>
            </w:r>
          </w:p>
        </w:tc>
        <w:tc>
          <w:tcPr>
            <w:tcW w:w="719" w:type="dxa"/>
            <w:noWrap w:val="0"/>
            <w:vAlign w:val="center"/>
          </w:tcPr>
          <w:p w14:paraId="26288965">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实际准确度等级</w:t>
            </w:r>
          </w:p>
        </w:tc>
        <w:tc>
          <w:tcPr>
            <w:tcW w:w="718" w:type="dxa"/>
            <w:noWrap w:val="0"/>
            <w:vAlign w:val="center"/>
          </w:tcPr>
          <w:p w14:paraId="7DE9C81D">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准确度等级要求</w:t>
            </w:r>
          </w:p>
        </w:tc>
        <w:tc>
          <w:tcPr>
            <w:tcW w:w="719" w:type="dxa"/>
            <w:noWrap w:val="0"/>
            <w:vAlign w:val="center"/>
          </w:tcPr>
          <w:p w14:paraId="3E9A17DA">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实际准确度等级</w:t>
            </w:r>
          </w:p>
        </w:tc>
        <w:tc>
          <w:tcPr>
            <w:tcW w:w="719" w:type="dxa"/>
            <w:noWrap w:val="0"/>
            <w:vAlign w:val="center"/>
          </w:tcPr>
          <w:p w14:paraId="06C63095">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准确度等级要求</w:t>
            </w:r>
          </w:p>
        </w:tc>
        <w:tc>
          <w:tcPr>
            <w:tcW w:w="719" w:type="dxa"/>
            <w:noWrap w:val="0"/>
            <w:vAlign w:val="center"/>
          </w:tcPr>
          <w:p w14:paraId="229CA5E7">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实际准确度等级</w:t>
            </w:r>
          </w:p>
        </w:tc>
        <w:tc>
          <w:tcPr>
            <w:tcW w:w="719" w:type="dxa"/>
            <w:noWrap w:val="0"/>
            <w:vAlign w:val="center"/>
          </w:tcPr>
          <w:p w14:paraId="3E3BDA0C">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准确度等级要求</w:t>
            </w:r>
          </w:p>
        </w:tc>
        <w:tc>
          <w:tcPr>
            <w:tcW w:w="718" w:type="dxa"/>
            <w:noWrap w:val="0"/>
            <w:vAlign w:val="center"/>
          </w:tcPr>
          <w:p w14:paraId="62A73FFF">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实际准确度等级</w:t>
            </w:r>
          </w:p>
        </w:tc>
        <w:tc>
          <w:tcPr>
            <w:tcW w:w="719" w:type="dxa"/>
            <w:noWrap w:val="0"/>
            <w:vAlign w:val="center"/>
          </w:tcPr>
          <w:p w14:paraId="4268C7ED">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准确度等级要求</w:t>
            </w:r>
          </w:p>
        </w:tc>
        <w:tc>
          <w:tcPr>
            <w:tcW w:w="719" w:type="dxa"/>
            <w:noWrap w:val="0"/>
            <w:vAlign w:val="center"/>
          </w:tcPr>
          <w:p w14:paraId="23748C7E">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实际准确度等级</w:t>
            </w:r>
          </w:p>
        </w:tc>
        <w:tc>
          <w:tcPr>
            <w:tcW w:w="719" w:type="dxa"/>
            <w:noWrap w:val="0"/>
            <w:vAlign w:val="center"/>
          </w:tcPr>
          <w:p w14:paraId="021F7BD3">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准确度等级要求</w:t>
            </w:r>
          </w:p>
        </w:tc>
        <w:tc>
          <w:tcPr>
            <w:tcW w:w="719" w:type="dxa"/>
            <w:noWrap w:val="0"/>
            <w:vAlign w:val="center"/>
          </w:tcPr>
          <w:p w14:paraId="4E4C5798">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实际准确度等级</w:t>
            </w:r>
          </w:p>
        </w:tc>
      </w:tr>
      <w:tr w14:paraId="2877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559" w:type="dxa"/>
            <w:vMerge w:val="restart"/>
            <w:noWrap w:val="0"/>
            <w:vAlign w:val="center"/>
          </w:tcPr>
          <w:p w14:paraId="546B31CD">
            <w:pPr>
              <w:adjustRightInd w:val="0"/>
              <w:snapToGrid w:val="0"/>
              <w:spacing w:line="240" w:lineRule="auto"/>
              <w:jc w:val="center"/>
              <w:rPr>
                <w:sz w:val="21"/>
                <w:szCs w:val="21"/>
              </w:rPr>
            </w:pPr>
            <w:r>
              <w:rPr>
                <w:rFonts w:hint="eastAsia" w:cs="Times New Roman"/>
                <w:sz w:val="21"/>
                <w:szCs w:val="21"/>
                <w:lang w:eastAsia="zh-CN"/>
              </w:rPr>
              <w:t>化石燃料燃烧</w:t>
            </w:r>
            <w:r>
              <w:rPr>
                <w:rFonts w:hint="default" w:ascii="Times New Roman" w:hAnsi="Times New Roman" w:cs="Times New Roman"/>
                <w:sz w:val="21"/>
                <w:szCs w:val="21"/>
              </w:rPr>
              <w:t>排放</w:t>
            </w:r>
          </w:p>
        </w:tc>
        <w:tc>
          <w:tcPr>
            <w:tcW w:w="1488" w:type="dxa"/>
            <w:noWrap w:val="0"/>
            <w:vAlign w:val="center"/>
          </w:tcPr>
          <w:p w14:paraId="74673263">
            <w:pPr>
              <w:spacing w:line="240" w:lineRule="auto"/>
              <w:rPr>
                <w:sz w:val="21"/>
                <w:szCs w:val="21"/>
              </w:rPr>
            </w:pPr>
          </w:p>
        </w:tc>
        <w:tc>
          <w:tcPr>
            <w:tcW w:w="718" w:type="dxa"/>
            <w:noWrap w:val="0"/>
            <w:vAlign w:val="center"/>
          </w:tcPr>
          <w:p w14:paraId="14A65AC7">
            <w:pPr>
              <w:spacing w:line="240" w:lineRule="auto"/>
              <w:rPr>
                <w:sz w:val="21"/>
                <w:szCs w:val="21"/>
              </w:rPr>
            </w:pPr>
          </w:p>
        </w:tc>
        <w:tc>
          <w:tcPr>
            <w:tcW w:w="719" w:type="dxa"/>
            <w:noWrap w:val="0"/>
            <w:vAlign w:val="center"/>
          </w:tcPr>
          <w:p w14:paraId="564A34AA">
            <w:pPr>
              <w:spacing w:line="240" w:lineRule="auto"/>
              <w:rPr>
                <w:sz w:val="21"/>
                <w:szCs w:val="21"/>
              </w:rPr>
            </w:pPr>
          </w:p>
        </w:tc>
        <w:tc>
          <w:tcPr>
            <w:tcW w:w="719" w:type="dxa"/>
            <w:noWrap w:val="0"/>
            <w:vAlign w:val="center"/>
          </w:tcPr>
          <w:p w14:paraId="329CED9F">
            <w:pPr>
              <w:spacing w:line="240" w:lineRule="auto"/>
              <w:rPr>
                <w:sz w:val="21"/>
                <w:szCs w:val="21"/>
              </w:rPr>
            </w:pPr>
          </w:p>
        </w:tc>
        <w:tc>
          <w:tcPr>
            <w:tcW w:w="719" w:type="dxa"/>
            <w:noWrap w:val="0"/>
            <w:vAlign w:val="center"/>
          </w:tcPr>
          <w:p w14:paraId="3E78E9E3">
            <w:pPr>
              <w:spacing w:line="240" w:lineRule="auto"/>
              <w:rPr>
                <w:sz w:val="21"/>
                <w:szCs w:val="21"/>
              </w:rPr>
            </w:pPr>
          </w:p>
        </w:tc>
        <w:tc>
          <w:tcPr>
            <w:tcW w:w="718" w:type="dxa"/>
            <w:noWrap w:val="0"/>
            <w:vAlign w:val="center"/>
          </w:tcPr>
          <w:p w14:paraId="30DE703F">
            <w:pPr>
              <w:spacing w:line="240" w:lineRule="auto"/>
              <w:rPr>
                <w:sz w:val="21"/>
                <w:szCs w:val="21"/>
              </w:rPr>
            </w:pPr>
          </w:p>
        </w:tc>
        <w:tc>
          <w:tcPr>
            <w:tcW w:w="719" w:type="dxa"/>
            <w:noWrap w:val="0"/>
            <w:vAlign w:val="center"/>
          </w:tcPr>
          <w:p w14:paraId="2234C181">
            <w:pPr>
              <w:spacing w:line="240" w:lineRule="auto"/>
              <w:rPr>
                <w:sz w:val="21"/>
                <w:szCs w:val="21"/>
              </w:rPr>
            </w:pPr>
          </w:p>
        </w:tc>
        <w:tc>
          <w:tcPr>
            <w:tcW w:w="719" w:type="dxa"/>
            <w:noWrap w:val="0"/>
            <w:vAlign w:val="center"/>
          </w:tcPr>
          <w:p w14:paraId="7C5CC6CC">
            <w:pPr>
              <w:spacing w:line="240" w:lineRule="auto"/>
              <w:rPr>
                <w:sz w:val="21"/>
                <w:szCs w:val="21"/>
              </w:rPr>
            </w:pPr>
          </w:p>
        </w:tc>
        <w:tc>
          <w:tcPr>
            <w:tcW w:w="719" w:type="dxa"/>
            <w:noWrap w:val="0"/>
            <w:vAlign w:val="center"/>
          </w:tcPr>
          <w:p w14:paraId="54C55A54">
            <w:pPr>
              <w:spacing w:line="240" w:lineRule="auto"/>
              <w:rPr>
                <w:sz w:val="21"/>
                <w:szCs w:val="21"/>
              </w:rPr>
            </w:pPr>
          </w:p>
        </w:tc>
        <w:tc>
          <w:tcPr>
            <w:tcW w:w="719" w:type="dxa"/>
            <w:noWrap w:val="0"/>
            <w:vAlign w:val="center"/>
          </w:tcPr>
          <w:p w14:paraId="181DE4FC">
            <w:pPr>
              <w:spacing w:line="240" w:lineRule="auto"/>
              <w:rPr>
                <w:sz w:val="21"/>
                <w:szCs w:val="21"/>
              </w:rPr>
            </w:pPr>
          </w:p>
        </w:tc>
        <w:tc>
          <w:tcPr>
            <w:tcW w:w="718" w:type="dxa"/>
            <w:noWrap w:val="0"/>
            <w:vAlign w:val="center"/>
          </w:tcPr>
          <w:p w14:paraId="3BE61EA0">
            <w:pPr>
              <w:spacing w:line="240" w:lineRule="auto"/>
              <w:rPr>
                <w:sz w:val="21"/>
                <w:szCs w:val="21"/>
              </w:rPr>
            </w:pPr>
          </w:p>
        </w:tc>
        <w:tc>
          <w:tcPr>
            <w:tcW w:w="719" w:type="dxa"/>
            <w:noWrap w:val="0"/>
            <w:vAlign w:val="center"/>
          </w:tcPr>
          <w:p w14:paraId="3789C321">
            <w:pPr>
              <w:spacing w:line="240" w:lineRule="auto"/>
              <w:rPr>
                <w:sz w:val="21"/>
                <w:szCs w:val="21"/>
              </w:rPr>
            </w:pPr>
          </w:p>
        </w:tc>
        <w:tc>
          <w:tcPr>
            <w:tcW w:w="719" w:type="dxa"/>
            <w:noWrap w:val="0"/>
            <w:vAlign w:val="center"/>
          </w:tcPr>
          <w:p w14:paraId="44208539">
            <w:pPr>
              <w:spacing w:line="240" w:lineRule="auto"/>
              <w:rPr>
                <w:sz w:val="21"/>
                <w:szCs w:val="21"/>
              </w:rPr>
            </w:pPr>
          </w:p>
        </w:tc>
        <w:tc>
          <w:tcPr>
            <w:tcW w:w="719" w:type="dxa"/>
            <w:noWrap w:val="0"/>
            <w:vAlign w:val="center"/>
          </w:tcPr>
          <w:p w14:paraId="28B2AA93">
            <w:pPr>
              <w:spacing w:line="240" w:lineRule="auto"/>
              <w:rPr>
                <w:sz w:val="21"/>
                <w:szCs w:val="21"/>
              </w:rPr>
            </w:pPr>
          </w:p>
        </w:tc>
        <w:tc>
          <w:tcPr>
            <w:tcW w:w="719" w:type="dxa"/>
            <w:noWrap w:val="0"/>
            <w:vAlign w:val="center"/>
          </w:tcPr>
          <w:p w14:paraId="40455F50">
            <w:pPr>
              <w:spacing w:line="240" w:lineRule="auto"/>
              <w:rPr>
                <w:sz w:val="21"/>
                <w:szCs w:val="21"/>
              </w:rPr>
            </w:pPr>
          </w:p>
        </w:tc>
      </w:tr>
      <w:tr w14:paraId="57A8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559" w:type="dxa"/>
            <w:vMerge w:val="continue"/>
            <w:noWrap w:val="0"/>
            <w:vAlign w:val="center"/>
          </w:tcPr>
          <w:p w14:paraId="6C4A343A">
            <w:pPr>
              <w:adjustRightInd w:val="0"/>
              <w:snapToGrid w:val="0"/>
              <w:spacing w:line="240" w:lineRule="auto"/>
              <w:jc w:val="center"/>
              <w:rPr>
                <w:sz w:val="21"/>
                <w:szCs w:val="21"/>
              </w:rPr>
            </w:pPr>
          </w:p>
        </w:tc>
        <w:tc>
          <w:tcPr>
            <w:tcW w:w="1488" w:type="dxa"/>
            <w:noWrap w:val="0"/>
            <w:vAlign w:val="center"/>
          </w:tcPr>
          <w:p w14:paraId="5D7F1F95">
            <w:pPr>
              <w:spacing w:line="240" w:lineRule="auto"/>
              <w:rPr>
                <w:sz w:val="21"/>
                <w:szCs w:val="21"/>
              </w:rPr>
            </w:pPr>
          </w:p>
        </w:tc>
        <w:tc>
          <w:tcPr>
            <w:tcW w:w="718" w:type="dxa"/>
            <w:noWrap w:val="0"/>
            <w:vAlign w:val="center"/>
          </w:tcPr>
          <w:p w14:paraId="34AB1BED">
            <w:pPr>
              <w:spacing w:line="240" w:lineRule="auto"/>
              <w:rPr>
                <w:sz w:val="21"/>
                <w:szCs w:val="21"/>
              </w:rPr>
            </w:pPr>
          </w:p>
        </w:tc>
        <w:tc>
          <w:tcPr>
            <w:tcW w:w="719" w:type="dxa"/>
            <w:noWrap w:val="0"/>
            <w:vAlign w:val="center"/>
          </w:tcPr>
          <w:p w14:paraId="342B1A06">
            <w:pPr>
              <w:spacing w:line="240" w:lineRule="auto"/>
              <w:rPr>
                <w:sz w:val="21"/>
                <w:szCs w:val="21"/>
              </w:rPr>
            </w:pPr>
          </w:p>
        </w:tc>
        <w:tc>
          <w:tcPr>
            <w:tcW w:w="719" w:type="dxa"/>
            <w:noWrap w:val="0"/>
            <w:vAlign w:val="center"/>
          </w:tcPr>
          <w:p w14:paraId="14CA9DF2">
            <w:pPr>
              <w:spacing w:line="240" w:lineRule="auto"/>
              <w:rPr>
                <w:sz w:val="21"/>
                <w:szCs w:val="21"/>
              </w:rPr>
            </w:pPr>
          </w:p>
        </w:tc>
        <w:tc>
          <w:tcPr>
            <w:tcW w:w="719" w:type="dxa"/>
            <w:noWrap w:val="0"/>
            <w:vAlign w:val="center"/>
          </w:tcPr>
          <w:p w14:paraId="66C6D273">
            <w:pPr>
              <w:spacing w:line="240" w:lineRule="auto"/>
              <w:rPr>
                <w:sz w:val="21"/>
                <w:szCs w:val="21"/>
              </w:rPr>
            </w:pPr>
          </w:p>
        </w:tc>
        <w:tc>
          <w:tcPr>
            <w:tcW w:w="718" w:type="dxa"/>
            <w:noWrap w:val="0"/>
            <w:vAlign w:val="center"/>
          </w:tcPr>
          <w:p w14:paraId="041CEF58">
            <w:pPr>
              <w:spacing w:line="240" w:lineRule="auto"/>
              <w:rPr>
                <w:sz w:val="21"/>
                <w:szCs w:val="21"/>
              </w:rPr>
            </w:pPr>
          </w:p>
        </w:tc>
        <w:tc>
          <w:tcPr>
            <w:tcW w:w="719" w:type="dxa"/>
            <w:noWrap w:val="0"/>
            <w:vAlign w:val="center"/>
          </w:tcPr>
          <w:p w14:paraId="0295CC2B">
            <w:pPr>
              <w:spacing w:line="240" w:lineRule="auto"/>
              <w:rPr>
                <w:sz w:val="21"/>
                <w:szCs w:val="21"/>
              </w:rPr>
            </w:pPr>
          </w:p>
        </w:tc>
        <w:tc>
          <w:tcPr>
            <w:tcW w:w="719" w:type="dxa"/>
            <w:noWrap w:val="0"/>
            <w:vAlign w:val="center"/>
          </w:tcPr>
          <w:p w14:paraId="31D3BAD6">
            <w:pPr>
              <w:spacing w:line="240" w:lineRule="auto"/>
              <w:rPr>
                <w:sz w:val="21"/>
                <w:szCs w:val="21"/>
              </w:rPr>
            </w:pPr>
          </w:p>
        </w:tc>
        <w:tc>
          <w:tcPr>
            <w:tcW w:w="719" w:type="dxa"/>
            <w:noWrap w:val="0"/>
            <w:vAlign w:val="center"/>
          </w:tcPr>
          <w:p w14:paraId="550F7798">
            <w:pPr>
              <w:spacing w:line="240" w:lineRule="auto"/>
              <w:rPr>
                <w:sz w:val="21"/>
                <w:szCs w:val="21"/>
              </w:rPr>
            </w:pPr>
          </w:p>
        </w:tc>
        <w:tc>
          <w:tcPr>
            <w:tcW w:w="719" w:type="dxa"/>
            <w:noWrap w:val="0"/>
            <w:vAlign w:val="center"/>
          </w:tcPr>
          <w:p w14:paraId="09367963">
            <w:pPr>
              <w:spacing w:line="240" w:lineRule="auto"/>
              <w:rPr>
                <w:sz w:val="21"/>
                <w:szCs w:val="21"/>
              </w:rPr>
            </w:pPr>
          </w:p>
        </w:tc>
        <w:tc>
          <w:tcPr>
            <w:tcW w:w="718" w:type="dxa"/>
            <w:noWrap w:val="0"/>
            <w:vAlign w:val="center"/>
          </w:tcPr>
          <w:p w14:paraId="06986FEF">
            <w:pPr>
              <w:spacing w:line="240" w:lineRule="auto"/>
              <w:rPr>
                <w:sz w:val="21"/>
                <w:szCs w:val="21"/>
              </w:rPr>
            </w:pPr>
          </w:p>
        </w:tc>
        <w:tc>
          <w:tcPr>
            <w:tcW w:w="719" w:type="dxa"/>
            <w:noWrap w:val="0"/>
            <w:vAlign w:val="center"/>
          </w:tcPr>
          <w:p w14:paraId="5E4362CD">
            <w:pPr>
              <w:spacing w:line="240" w:lineRule="auto"/>
              <w:rPr>
                <w:sz w:val="21"/>
                <w:szCs w:val="21"/>
              </w:rPr>
            </w:pPr>
          </w:p>
        </w:tc>
        <w:tc>
          <w:tcPr>
            <w:tcW w:w="719" w:type="dxa"/>
            <w:noWrap w:val="0"/>
            <w:vAlign w:val="center"/>
          </w:tcPr>
          <w:p w14:paraId="0319F74A">
            <w:pPr>
              <w:spacing w:line="240" w:lineRule="auto"/>
              <w:rPr>
                <w:sz w:val="21"/>
                <w:szCs w:val="21"/>
              </w:rPr>
            </w:pPr>
          </w:p>
        </w:tc>
        <w:tc>
          <w:tcPr>
            <w:tcW w:w="719" w:type="dxa"/>
            <w:noWrap w:val="0"/>
            <w:vAlign w:val="center"/>
          </w:tcPr>
          <w:p w14:paraId="280841AC">
            <w:pPr>
              <w:spacing w:line="240" w:lineRule="auto"/>
              <w:rPr>
                <w:sz w:val="21"/>
                <w:szCs w:val="21"/>
              </w:rPr>
            </w:pPr>
          </w:p>
        </w:tc>
        <w:tc>
          <w:tcPr>
            <w:tcW w:w="719" w:type="dxa"/>
            <w:noWrap w:val="0"/>
            <w:vAlign w:val="center"/>
          </w:tcPr>
          <w:p w14:paraId="634AF92B">
            <w:pPr>
              <w:spacing w:line="240" w:lineRule="auto"/>
              <w:rPr>
                <w:sz w:val="21"/>
                <w:szCs w:val="21"/>
              </w:rPr>
            </w:pPr>
          </w:p>
        </w:tc>
      </w:tr>
      <w:tr w14:paraId="7CAE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559" w:type="dxa"/>
            <w:noWrap w:val="0"/>
            <w:vAlign w:val="center"/>
          </w:tcPr>
          <w:p w14:paraId="1A4EA166">
            <w:pPr>
              <w:spacing w:line="240" w:lineRule="auto"/>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净购入电力产生的排放</w:t>
            </w:r>
          </w:p>
        </w:tc>
        <w:tc>
          <w:tcPr>
            <w:tcW w:w="1488" w:type="dxa"/>
            <w:noWrap w:val="0"/>
            <w:vAlign w:val="center"/>
          </w:tcPr>
          <w:p w14:paraId="658795B1">
            <w:pPr>
              <w:adjustRightInd w:val="0"/>
              <w:snapToGrid w:val="0"/>
              <w:spacing w:line="240" w:lineRule="auto"/>
              <w:rPr>
                <w:sz w:val="21"/>
                <w:szCs w:val="21"/>
              </w:rPr>
            </w:pPr>
          </w:p>
        </w:tc>
        <w:tc>
          <w:tcPr>
            <w:tcW w:w="718" w:type="dxa"/>
            <w:noWrap w:val="0"/>
            <w:vAlign w:val="center"/>
          </w:tcPr>
          <w:p w14:paraId="71E0E8AE">
            <w:pPr>
              <w:adjustRightInd w:val="0"/>
              <w:snapToGrid w:val="0"/>
              <w:spacing w:line="240" w:lineRule="auto"/>
              <w:jc w:val="center"/>
              <w:rPr>
                <w:sz w:val="21"/>
                <w:szCs w:val="21"/>
              </w:rPr>
            </w:pPr>
          </w:p>
        </w:tc>
        <w:tc>
          <w:tcPr>
            <w:tcW w:w="719" w:type="dxa"/>
            <w:noWrap w:val="0"/>
            <w:vAlign w:val="center"/>
          </w:tcPr>
          <w:p w14:paraId="6D1FF2E8">
            <w:pPr>
              <w:adjustRightInd w:val="0"/>
              <w:snapToGrid w:val="0"/>
              <w:spacing w:line="240" w:lineRule="auto"/>
              <w:jc w:val="center"/>
              <w:rPr>
                <w:sz w:val="21"/>
                <w:szCs w:val="21"/>
              </w:rPr>
            </w:pPr>
          </w:p>
        </w:tc>
        <w:tc>
          <w:tcPr>
            <w:tcW w:w="719" w:type="dxa"/>
            <w:noWrap w:val="0"/>
            <w:vAlign w:val="center"/>
          </w:tcPr>
          <w:p w14:paraId="3232B86D">
            <w:pPr>
              <w:adjustRightInd w:val="0"/>
              <w:snapToGrid w:val="0"/>
              <w:spacing w:line="240" w:lineRule="auto"/>
              <w:jc w:val="center"/>
              <w:rPr>
                <w:sz w:val="21"/>
                <w:szCs w:val="21"/>
              </w:rPr>
            </w:pPr>
          </w:p>
        </w:tc>
        <w:tc>
          <w:tcPr>
            <w:tcW w:w="719" w:type="dxa"/>
            <w:noWrap w:val="0"/>
            <w:vAlign w:val="center"/>
          </w:tcPr>
          <w:p w14:paraId="56875BF0">
            <w:pPr>
              <w:adjustRightInd w:val="0"/>
              <w:snapToGrid w:val="0"/>
              <w:spacing w:line="240" w:lineRule="auto"/>
              <w:jc w:val="center"/>
              <w:rPr>
                <w:sz w:val="21"/>
                <w:szCs w:val="21"/>
              </w:rPr>
            </w:pPr>
          </w:p>
        </w:tc>
        <w:tc>
          <w:tcPr>
            <w:tcW w:w="718" w:type="dxa"/>
            <w:noWrap w:val="0"/>
            <w:vAlign w:val="center"/>
          </w:tcPr>
          <w:p w14:paraId="5331C5AA">
            <w:pPr>
              <w:adjustRightInd w:val="0"/>
              <w:snapToGrid w:val="0"/>
              <w:spacing w:line="240" w:lineRule="auto"/>
              <w:jc w:val="center"/>
              <w:rPr>
                <w:sz w:val="21"/>
                <w:szCs w:val="21"/>
              </w:rPr>
            </w:pPr>
          </w:p>
        </w:tc>
        <w:tc>
          <w:tcPr>
            <w:tcW w:w="719" w:type="dxa"/>
            <w:noWrap w:val="0"/>
            <w:vAlign w:val="center"/>
          </w:tcPr>
          <w:p w14:paraId="5A317C3C">
            <w:pPr>
              <w:adjustRightInd w:val="0"/>
              <w:snapToGrid w:val="0"/>
              <w:spacing w:line="240" w:lineRule="auto"/>
              <w:jc w:val="center"/>
              <w:rPr>
                <w:sz w:val="21"/>
                <w:szCs w:val="21"/>
              </w:rPr>
            </w:pPr>
          </w:p>
        </w:tc>
        <w:tc>
          <w:tcPr>
            <w:tcW w:w="719" w:type="dxa"/>
            <w:noWrap w:val="0"/>
            <w:vAlign w:val="center"/>
          </w:tcPr>
          <w:p w14:paraId="1BE3A3DE">
            <w:pPr>
              <w:adjustRightInd w:val="0"/>
              <w:snapToGrid w:val="0"/>
              <w:spacing w:line="240" w:lineRule="auto"/>
              <w:jc w:val="center"/>
              <w:rPr>
                <w:sz w:val="21"/>
                <w:szCs w:val="21"/>
              </w:rPr>
            </w:pPr>
          </w:p>
        </w:tc>
        <w:tc>
          <w:tcPr>
            <w:tcW w:w="719" w:type="dxa"/>
            <w:noWrap w:val="0"/>
            <w:vAlign w:val="center"/>
          </w:tcPr>
          <w:p w14:paraId="7686166D">
            <w:pPr>
              <w:adjustRightInd w:val="0"/>
              <w:snapToGrid w:val="0"/>
              <w:spacing w:line="240" w:lineRule="auto"/>
              <w:jc w:val="center"/>
              <w:rPr>
                <w:sz w:val="21"/>
                <w:szCs w:val="21"/>
              </w:rPr>
            </w:pPr>
          </w:p>
        </w:tc>
        <w:tc>
          <w:tcPr>
            <w:tcW w:w="719" w:type="dxa"/>
            <w:noWrap w:val="0"/>
            <w:vAlign w:val="center"/>
          </w:tcPr>
          <w:p w14:paraId="327987DB">
            <w:pPr>
              <w:adjustRightInd w:val="0"/>
              <w:snapToGrid w:val="0"/>
              <w:spacing w:line="240" w:lineRule="auto"/>
              <w:jc w:val="center"/>
              <w:rPr>
                <w:sz w:val="21"/>
                <w:szCs w:val="21"/>
              </w:rPr>
            </w:pPr>
          </w:p>
        </w:tc>
        <w:tc>
          <w:tcPr>
            <w:tcW w:w="718" w:type="dxa"/>
            <w:noWrap w:val="0"/>
            <w:vAlign w:val="center"/>
          </w:tcPr>
          <w:p w14:paraId="79AFFACD">
            <w:pPr>
              <w:adjustRightInd w:val="0"/>
              <w:snapToGrid w:val="0"/>
              <w:spacing w:line="240" w:lineRule="auto"/>
              <w:jc w:val="center"/>
              <w:rPr>
                <w:sz w:val="21"/>
                <w:szCs w:val="21"/>
              </w:rPr>
            </w:pPr>
          </w:p>
        </w:tc>
        <w:tc>
          <w:tcPr>
            <w:tcW w:w="719" w:type="dxa"/>
            <w:noWrap w:val="0"/>
            <w:vAlign w:val="center"/>
          </w:tcPr>
          <w:p w14:paraId="524F388C">
            <w:pPr>
              <w:adjustRightInd w:val="0"/>
              <w:snapToGrid w:val="0"/>
              <w:spacing w:line="240" w:lineRule="auto"/>
              <w:jc w:val="center"/>
              <w:rPr>
                <w:sz w:val="21"/>
                <w:szCs w:val="21"/>
              </w:rPr>
            </w:pPr>
          </w:p>
        </w:tc>
        <w:tc>
          <w:tcPr>
            <w:tcW w:w="719" w:type="dxa"/>
            <w:noWrap w:val="0"/>
            <w:vAlign w:val="center"/>
          </w:tcPr>
          <w:p w14:paraId="3DA3764C">
            <w:pPr>
              <w:adjustRightInd w:val="0"/>
              <w:snapToGrid w:val="0"/>
              <w:spacing w:line="240" w:lineRule="auto"/>
              <w:jc w:val="center"/>
              <w:rPr>
                <w:sz w:val="21"/>
                <w:szCs w:val="21"/>
              </w:rPr>
            </w:pPr>
          </w:p>
        </w:tc>
        <w:tc>
          <w:tcPr>
            <w:tcW w:w="719" w:type="dxa"/>
            <w:noWrap w:val="0"/>
            <w:vAlign w:val="center"/>
          </w:tcPr>
          <w:p w14:paraId="03AB61B4">
            <w:pPr>
              <w:adjustRightInd w:val="0"/>
              <w:snapToGrid w:val="0"/>
              <w:spacing w:line="240" w:lineRule="auto"/>
              <w:jc w:val="center"/>
              <w:rPr>
                <w:sz w:val="21"/>
                <w:szCs w:val="21"/>
              </w:rPr>
            </w:pPr>
          </w:p>
        </w:tc>
        <w:tc>
          <w:tcPr>
            <w:tcW w:w="719" w:type="dxa"/>
            <w:noWrap w:val="0"/>
            <w:vAlign w:val="center"/>
          </w:tcPr>
          <w:p w14:paraId="614506F1">
            <w:pPr>
              <w:adjustRightInd w:val="0"/>
              <w:snapToGrid w:val="0"/>
              <w:spacing w:line="240" w:lineRule="auto"/>
              <w:jc w:val="center"/>
              <w:rPr>
                <w:sz w:val="21"/>
                <w:szCs w:val="21"/>
              </w:rPr>
            </w:pPr>
          </w:p>
        </w:tc>
      </w:tr>
    </w:tbl>
    <w:p w14:paraId="56A5CD00">
      <w:pPr>
        <w:widowControl/>
        <w:snapToGrid w:val="0"/>
        <w:spacing w:line="240" w:lineRule="auto"/>
        <w:jc w:val="left"/>
        <w:rPr>
          <w:sz w:val="21"/>
          <w:szCs w:val="21"/>
        </w:rPr>
      </w:pPr>
    </w:p>
    <w:p w14:paraId="75D8B365">
      <w:pPr>
        <w:spacing w:line="240" w:lineRule="auto"/>
        <w:ind w:firstLine="5040" w:firstLineChars="2400"/>
        <w:rPr>
          <w:rFonts w:hint="default" w:ascii="Times New Roman" w:hAnsi="Times New Roman" w:eastAsia="宋体" w:cs="Times New Roman"/>
          <w:sz w:val="21"/>
          <w:szCs w:val="21"/>
          <w:lang w:val="en-US" w:eastAsia="zh-CN"/>
        </w:rPr>
      </w:pPr>
      <w:r>
        <w:rPr>
          <w:rFonts w:hint="eastAsia"/>
          <w:sz w:val="21"/>
          <w:szCs w:val="21"/>
        </w:rPr>
        <w:t>填表人签字：</w:t>
      </w:r>
      <w:r>
        <w:rPr>
          <w:rFonts w:hint="eastAsia"/>
          <w:sz w:val="21"/>
          <w:szCs w:val="21"/>
          <w:u w:val="single"/>
        </w:rPr>
        <w:t xml:space="preserve">              </w:t>
      </w:r>
      <w:r>
        <w:rPr>
          <w:rFonts w:hint="eastAsia"/>
          <w:sz w:val="21"/>
          <w:szCs w:val="21"/>
        </w:rPr>
        <w:t>审核人签字：</w:t>
      </w:r>
      <w:r>
        <w:rPr>
          <w:rFonts w:hint="eastAsia"/>
          <w:sz w:val="21"/>
          <w:szCs w:val="21"/>
          <w:u w:val="single"/>
        </w:rPr>
        <w:t xml:space="preserve">                </w:t>
      </w:r>
      <w:r>
        <w:rPr>
          <w:rFonts w:hint="eastAsia"/>
          <w:sz w:val="21"/>
          <w:szCs w:val="21"/>
        </w:rPr>
        <w:t>填表日期：</w:t>
      </w:r>
      <w:r>
        <w:rPr>
          <w:rFonts w:hint="eastAsia"/>
          <w:sz w:val="21"/>
          <w:szCs w:val="21"/>
          <w:u w:val="single"/>
          <w:lang w:val="en-US" w:eastAsia="zh-CN"/>
        </w:rPr>
        <w:t xml:space="preserve">                  </w:t>
      </w:r>
    </w:p>
    <w:sectPr>
      <w:pgSz w:w="16838" w:h="11906" w:orient="landscape"/>
      <w:pgMar w:top="1417" w:right="1417" w:bottom="1134" w:left="1417" w:header="1134" w:footer="113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223EA">
    <w:pPr>
      <w:pStyle w:val="8"/>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PAGE   \* MERGEFORMAT</w:instrText>
    </w:r>
    <w:r>
      <w:rPr>
        <w:rFonts w:hint="eastAsia" w:ascii="黑体" w:hAnsi="黑体" w:eastAsia="黑体" w:cs="黑体"/>
        <w:sz w:val="21"/>
        <w:szCs w:val="21"/>
      </w:rPr>
      <w:fldChar w:fldCharType="separate"/>
    </w:r>
    <w:r>
      <w:rPr>
        <w:rFonts w:ascii="黑体" w:hAnsi="黑体" w:eastAsia="黑体" w:cs="黑体"/>
        <w:sz w:val="21"/>
        <w:szCs w:val="21"/>
        <w:lang w:val="zh-CN"/>
      </w:rPr>
      <w:t>II</w:t>
    </w:r>
    <w:r>
      <w:rPr>
        <w:rFonts w:hint="eastAsia" w:ascii="黑体" w:hAnsi="黑体" w:eastAsia="黑体" w:cs="黑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C3E2">
    <w:pPr>
      <w:pStyle w:val="8"/>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8543">
    <w:pPr>
      <w:pStyle w:val="34"/>
      <w:ind w:right="360"/>
      <w:rPr>
        <w:rStyle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A6D2B">
    <w:pPr>
      <w:pStyle w:val="8"/>
      <w:ind w:right="10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28E6">
    <w:pPr>
      <w:spacing w:line="193" w:lineRule="auto"/>
      <w:rPr>
        <w:rFonts w:hint="default"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52572">
                          <w:pPr>
                            <w:pStyle w:val="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D52572">
                    <w:pPr>
                      <w:pStyle w:val="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7852">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F83B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94F83B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B964">
    <w:pPr>
      <w:pStyle w:val="9"/>
      <w:pBdr>
        <w:bottom w:val="single" w:color="auto" w:sz="4" w:space="1"/>
      </w:pBdr>
      <w:rPr>
        <w:rFonts w:hint="default" w:ascii="Times New Roman" w:hAnsi="Times New Roman" w:cs="Times New Roman"/>
      </w:rPr>
    </w:pPr>
    <w:r>
      <w:rPr>
        <w:rFonts w:hint="default" w:ascii="Times New Roman" w:hAnsi="Times New Roman" w:cs="Times New Roman"/>
      </w:rPr>
      <w:t>JJF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4389">
    <w:pPr>
      <w:pStyle w:val="33"/>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46CE8">
    <w:pPr>
      <w:pStyle w:val="9"/>
      <w:pBdr>
        <w:bottom w:val="single" w:color="auto" w:sz="4" w:space="1"/>
      </w:pBdr>
      <w:jc w:val="center"/>
    </w:pPr>
    <w:r>
      <w:rPr>
        <w:rFonts w:hint="default" w:ascii="Times New Roman" w:hAnsi="Times New Roman" w:cs="Times New Roman"/>
      </w:rPr>
      <w:t>JJF 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E7E24">
    <w:pPr>
      <w:pStyle w:val="9"/>
      <w:pBdr>
        <w:bottom w:val="single" w:color="auto" w:sz="4" w:space="1"/>
      </w:pBdr>
    </w:pPr>
    <w:r>
      <w:rPr>
        <w:rFonts w:hint="default" w:ascii="Times New Roman" w:hAnsi="Times New Roman" w:cs="Times New Roman"/>
      </w:rPr>
      <w:t>JJF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C38A7"/>
    <w:multiLevelType w:val="multilevel"/>
    <w:tmpl w:val="B73C38A7"/>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8"/>
      <w:suff w:val="nothing"/>
      <w:lvlText w:val="5.4.%3　"/>
      <w:lvlJc w:val="left"/>
      <w:pPr>
        <w:tabs>
          <w:tab w:val="left" w:pos="0"/>
        </w:tabs>
        <w:ind w:left="0" w:firstLine="0"/>
      </w:pPr>
      <w:rPr>
        <w:rFonts w:hint="default" w:ascii="黑体" w:hAnsi="黑体"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1"/>
    <w:multiLevelType w:val="multilevel"/>
    <w:tmpl w:val="00000001"/>
    <w:lvl w:ilvl="0" w:tentative="0">
      <w:start w:val="1"/>
      <w:numFmt w:val="none"/>
      <w:suff w:val="nothing"/>
      <w:lvlText w:val=""/>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4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5B54C76C"/>
    <w:multiLevelType w:val="multilevel"/>
    <w:tmpl w:val="5B54C76C"/>
    <w:lvl w:ilvl="0" w:tentative="0">
      <w:start w:val="1"/>
      <w:numFmt w:val="decimal"/>
      <w:pStyle w:val="36"/>
      <w:suff w:val="nothing"/>
      <w:lvlText w:val="%1　"/>
      <w:lvlJc w:val="left"/>
      <w:pPr>
        <w:ind w:left="0" w:firstLine="0"/>
      </w:pPr>
      <w:rPr>
        <w:rFonts w:hint="default" w:ascii="黑体" w:hAnsi="Times New Roman" w:eastAsia="黑体"/>
        <w:b w:val="0"/>
        <w:i w:val="0"/>
        <w:sz w:val="24"/>
        <w:szCs w:val="24"/>
      </w:rPr>
    </w:lvl>
    <w:lvl w:ilvl="1" w:tentative="0">
      <w:start w:val="1"/>
      <w:numFmt w:val="none"/>
      <w:pStyle w:val="37"/>
      <w:suff w:val="nothing"/>
      <w:lvlText w:val="6"/>
      <w:lvlJc w:val="left"/>
      <w:pPr>
        <w:tabs>
          <w:tab w:val="left" w:pos="0"/>
        </w:tabs>
        <w:ind w:left="0" w:firstLine="0"/>
      </w:pPr>
      <w:rPr>
        <w:rFonts w:hint="default" w:ascii="黑体" w:hAnsi="黑体" w:eastAsia="黑体" w:cs="黑体"/>
        <w:b w:val="0"/>
        <w:bCs w:val="0"/>
        <w:i w:val="0"/>
        <w:iCs w:val="0"/>
        <w:caps w:val="0"/>
        <w:strike w:val="0"/>
        <w:dstrike w:val="0"/>
        <w:outline w:val="0"/>
        <w:shadow w:val="0"/>
        <w:emboss w:val="0"/>
        <w:imprint w:val="0"/>
        <w:vanish w:val="0"/>
        <w:spacing w:val="0"/>
        <w:kern w:val="0"/>
        <w:position w:val="0"/>
        <w:sz w:val="24"/>
        <w:szCs w:val="24"/>
        <w:u w:val="none"/>
        <w:vertAlign w:val="baseline"/>
      </w:rPr>
    </w:lvl>
    <w:lvl w:ilvl="2" w:tentative="0">
      <w:start w:val="1"/>
      <w:numFmt w:val="decimal"/>
      <w:suff w:val="nothing"/>
      <w:lvlText w:val="%1.%2.%3　"/>
      <w:lvlJc w:val="left"/>
      <w:pPr>
        <w:ind w:left="0" w:firstLine="0"/>
      </w:pPr>
      <w:rPr>
        <w:rFonts w:hint="default" w:ascii="黑体" w:hAnsi="Times New Roman" w:eastAsia="黑体"/>
        <w:b w:val="0"/>
        <w:i w:val="0"/>
        <w:sz w:val="24"/>
        <w:szCs w:val="22"/>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CEA2025"/>
    <w:multiLevelType w:val="multilevel"/>
    <w:tmpl w:val="6CEA2025"/>
    <w:lvl w:ilvl="0" w:tentative="0">
      <w:start w:val="1"/>
      <w:numFmt w:val="none"/>
      <w:pStyle w:val="19"/>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MxNGIxMjg0MTZhNzBjYzZiOTM1OTM4OWU2M2E2YmYifQ=="/>
  </w:docVars>
  <w:rsids>
    <w:rsidRoot w:val="00000000"/>
    <w:rsid w:val="004E43BF"/>
    <w:rsid w:val="00906786"/>
    <w:rsid w:val="00D71A79"/>
    <w:rsid w:val="00E35182"/>
    <w:rsid w:val="012723F3"/>
    <w:rsid w:val="014C7FC0"/>
    <w:rsid w:val="01852063"/>
    <w:rsid w:val="0192320C"/>
    <w:rsid w:val="02133E75"/>
    <w:rsid w:val="021B437E"/>
    <w:rsid w:val="021B6523"/>
    <w:rsid w:val="02373FEA"/>
    <w:rsid w:val="027F2F56"/>
    <w:rsid w:val="02CB1CF7"/>
    <w:rsid w:val="03404F30"/>
    <w:rsid w:val="03E2723E"/>
    <w:rsid w:val="03E83016"/>
    <w:rsid w:val="04073203"/>
    <w:rsid w:val="0442248D"/>
    <w:rsid w:val="04464E32"/>
    <w:rsid w:val="047F2D99"/>
    <w:rsid w:val="04D6061A"/>
    <w:rsid w:val="05173E06"/>
    <w:rsid w:val="05773556"/>
    <w:rsid w:val="05943349"/>
    <w:rsid w:val="05B4071F"/>
    <w:rsid w:val="05DB66F5"/>
    <w:rsid w:val="06147E59"/>
    <w:rsid w:val="0687062B"/>
    <w:rsid w:val="06CD24E2"/>
    <w:rsid w:val="06FE6AC1"/>
    <w:rsid w:val="06FF4708"/>
    <w:rsid w:val="074A3B33"/>
    <w:rsid w:val="079923C4"/>
    <w:rsid w:val="07F25F78"/>
    <w:rsid w:val="08121EAD"/>
    <w:rsid w:val="088F37C7"/>
    <w:rsid w:val="08AE1E9F"/>
    <w:rsid w:val="08E21B49"/>
    <w:rsid w:val="09C9041E"/>
    <w:rsid w:val="09CF4F98"/>
    <w:rsid w:val="09DB21C1"/>
    <w:rsid w:val="09E57B43"/>
    <w:rsid w:val="09F41F94"/>
    <w:rsid w:val="0A240EA1"/>
    <w:rsid w:val="0A5E0E9E"/>
    <w:rsid w:val="0AF54308"/>
    <w:rsid w:val="0AF65D7F"/>
    <w:rsid w:val="0B36513E"/>
    <w:rsid w:val="0BB73761"/>
    <w:rsid w:val="0C8C1A61"/>
    <w:rsid w:val="0CE71E24"/>
    <w:rsid w:val="0CFD71FF"/>
    <w:rsid w:val="0D2C5A88"/>
    <w:rsid w:val="0E104249"/>
    <w:rsid w:val="0E7F53F1"/>
    <w:rsid w:val="0EDB61ED"/>
    <w:rsid w:val="0EDF4BC6"/>
    <w:rsid w:val="0F187523"/>
    <w:rsid w:val="0FA638D0"/>
    <w:rsid w:val="0FA77648"/>
    <w:rsid w:val="0FF0438C"/>
    <w:rsid w:val="104304D3"/>
    <w:rsid w:val="1098711E"/>
    <w:rsid w:val="10A26C74"/>
    <w:rsid w:val="112B5893"/>
    <w:rsid w:val="11651BDC"/>
    <w:rsid w:val="11BD3439"/>
    <w:rsid w:val="122B630F"/>
    <w:rsid w:val="12603A03"/>
    <w:rsid w:val="12647A72"/>
    <w:rsid w:val="12A22DAA"/>
    <w:rsid w:val="12FC7CAB"/>
    <w:rsid w:val="13183DF7"/>
    <w:rsid w:val="131E7C21"/>
    <w:rsid w:val="135A334F"/>
    <w:rsid w:val="135C57A5"/>
    <w:rsid w:val="13981A7A"/>
    <w:rsid w:val="13F41673"/>
    <w:rsid w:val="14467430"/>
    <w:rsid w:val="14C1601C"/>
    <w:rsid w:val="14CD762B"/>
    <w:rsid w:val="160C7839"/>
    <w:rsid w:val="160E21CF"/>
    <w:rsid w:val="165A5414"/>
    <w:rsid w:val="16A3587A"/>
    <w:rsid w:val="16B94831"/>
    <w:rsid w:val="17566556"/>
    <w:rsid w:val="177826A9"/>
    <w:rsid w:val="18130A78"/>
    <w:rsid w:val="18626638"/>
    <w:rsid w:val="18C11B6C"/>
    <w:rsid w:val="18ED5373"/>
    <w:rsid w:val="1955189F"/>
    <w:rsid w:val="19C534ED"/>
    <w:rsid w:val="19FF3086"/>
    <w:rsid w:val="1A693E78"/>
    <w:rsid w:val="1A6F1C47"/>
    <w:rsid w:val="1AAE5D2F"/>
    <w:rsid w:val="1AF2632B"/>
    <w:rsid w:val="1AF916A0"/>
    <w:rsid w:val="1B010554"/>
    <w:rsid w:val="1C274810"/>
    <w:rsid w:val="1C2775DA"/>
    <w:rsid w:val="1C31506B"/>
    <w:rsid w:val="1C4921B3"/>
    <w:rsid w:val="1C746BBA"/>
    <w:rsid w:val="1C7470AA"/>
    <w:rsid w:val="1C9176B6"/>
    <w:rsid w:val="1C931CF1"/>
    <w:rsid w:val="1CB82E95"/>
    <w:rsid w:val="1E426EBA"/>
    <w:rsid w:val="1E51534F"/>
    <w:rsid w:val="1EB90C47"/>
    <w:rsid w:val="1EF1268E"/>
    <w:rsid w:val="1F575CA8"/>
    <w:rsid w:val="1FB14AB8"/>
    <w:rsid w:val="1FDB5818"/>
    <w:rsid w:val="1FF02384"/>
    <w:rsid w:val="20AE4CDA"/>
    <w:rsid w:val="21211FB1"/>
    <w:rsid w:val="2164075E"/>
    <w:rsid w:val="218E7EB2"/>
    <w:rsid w:val="21E5472C"/>
    <w:rsid w:val="21FC6C72"/>
    <w:rsid w:val="224B7491"/>
    <w:rsid w:val="22660D5C"/>
    <w:rsid w:val="231B75E6"/>
    <w:rsid w:val="235D2694"/>
    <w:rsid w:val="23B83CA7"/>
    <w:rsid w:val="23C828CA"/>
    <w:rsid w:val="23F35C21"/>
    <w:rsid w:val="23FC5D5D"/>
    <w:rsid w:val="23FF441C"/>
    <w:rsid w:val="2426102C"/>
    <w:rsid w:val="248133DA"/>
    <w:rsid w:val="24A501A2"/>
    <w:rsid w:val="250C10D6"/>
    <w:rsid w:val="256911D0"/>
    <w:rsid w:val="25EE5B79"/>
    <w:rsid w:val="26230F74"/>
    <w:rsid w:val="27D27A63"/>
    <w:rsid w:val="27E516D4"/>
    <w:rsid w:val="27E779E2"/>
    <w:rsid w:val="28265F88"/>
    <w:rsid w:val="286345FC"/>
    <w:rsid w:val="287843F8"/>
    <w:rsid w:val="28C64B8B"/>
    <w:rsid w:val="28F45255"/>
    <w:rsid w:val="290B01A5"/>
    <w:rsid w:val="293D6BFB"/>
    <w:rsid w:val="29455AB0"/>
    <w:rsid w:val="296A19BB"/>
    <w:rsid w:val="29891E41"/>
    <w:rsid w:val="29E259F5"/>
    <w:rsid w:val="2AD90BA6"/>
    <w:rsid w:val="2AE17A5A"/>
    <w:rsid w:val="2AEE189A"/>
    <w:rsid w:val="2B385362"/>
    <w:rsid w:val="2B597F39"/>
    <w:rsid w:val="2B5C5333"/>
    <w:rsid w:val="2BC82E9B"/>
    <w:rsid w:val="2C097269"/>
    <w:rsid w:val="2C6170A5"/>
    <w:rsid w:val="2C934D84"/>
    <w:rsid w:val="2C9F5E1F"/>
    <w:rsid w:val="2CCA5768"/>
    <w:rsid w:val="2CEF46B1"/>
    <w:rsid w:val="2D4F33A1"/>
    <w:rsid w:val="2DCD1595"/>
    <w:rsid w:val="2DE40525"/>
    <w:rsid w:val="2E36630F"/>
    <w:rsid w:val="2EB02389"/>
    <w:rsid w:val="2ED27DE6"/>
    <w:rsid w:val="2F46699B"/>
    <w:rsid w:val="2F776BDF"/>
    <w:rsid w:val="30706B8D"/>
    <w:rsid w:val="307F5D4C"/>
    <w:rsid w:val="308C6234"/>
    <w:rsid w:val="30D047F9"/>
    <w:rsid w:val="30FE1C60"/>
    <w:rsid w:val="31167872"/>
    <w:rsid w:val="31320B7A"/>
    <w:rsid w:val="31356E1A"/>
    <w:rsid w:val="315471D8"/>
    <w:rsid w:val="31E0281A"/>
    <w:rsid w:val="31F12C79"/>
    <w:rsid w:val="32012140"/>
    <w:rsid w:val="324F78D1"/>
    <w:rsid w:val="3260395B"/>
    <w:rsid w:val="329A27F6"/>
    <w:rsid w:val="331035D3"/>
    <w:rsid w:val="331B5798"/>
    <w:rsid w:val="33310B16"/>
    <w:rsid w:val="334B198C"/>
    <w:rsid w:val="338B548D"/>
    <w:rsid w:val="342804A8"/>
    <w:rsid w:val="354748F9"/>
    <w:rsid w:val="354778FD"/>
    <w:rsid w:val="363E2205"/>
    <w:rsid w:val="368C359C"/>
    <w:rsid w:val="36CE7272"/>
    <w:rsid w:val="36FF466B"/>
    <w:rsid w:val="376712E7"/>
    <w:rsid w:val="379876F3"/>
    <w:rsid w:val="37AC319E"/>
    <w:rsid w:val="37F82D5E"/>
    <w:rsid w:val="380871CE"/>
    <w:rsid w:val="381E5D29"/>
    <w:rsid w:val="38431D54"/>
    <w:rsid w:val="386039FB"/>
    <w:rsid w:val="388303A3"/>
    <w:rsid w:val="3950297B"/>
    <w:rsid w:val="39A33BFA"/>
    <w:rsid w:val="39E430C3"/>
    <w:rsid w:val="3AB222E6"/>
    <w:rsid w:val="3AC64A7A"/>
    <w:rsid w:val="3AD44EE6"/>
    <w:rsid w:val="3ADE3FB6"/>
    <w:rsid w:val="3AE3204D"/>
    <w:rsid w:val="3AE55B2F"/>
    <w:rsid w:val="3B1479D8"/>
    <w:rsid w:val="3B3170C8"/>
    <w:rsid w:val="3B354528"/>
    <w:rsid w:val="3BAC7E85"/>
    <w:rsid w:val="3BC431AC"/>
    <w:rsid w:val="3C045F86"/>
    <w:rsid w:val="3C11529C"/>
    <w:rsid w:val="3CD57E8D"/>
    <w:rsid w:val="3CFA0510"/>
    <w:rsid w:val="3E6853F0"/>
    <w:rsid w:val="3E7F33BB"/>
    <w:rsid w:val="3EEF0540"/>
    <w:rsid w:val="3F1C6E5B"/>
    <w:rsid w:val="3F6C1B91"/>
    <w:rsid w:val="3F7B0108"/>
    <w:rsid w:val="3FD17C46"/>
    <w:rsid w:val="402B55A8"/>
    <w:rsid w:val="405F16F6"/>
    <w:rsid w:val="40A1586A"/>
    <w:rsid w:val="40B00317"/>
    <w:rsid w:val="40BB3605"/>
    <w:rsid w:val="40E81F8C"/>
    <w:rsid w:val="410302D3"/>
    <w:rsid w:val="41D34BA9"/>
    <w:rsid w:val="42335416"/>
    <w:rsid w:val="42EB52AC"/>
    <w:rsid w:val="4335673E"/>
    <w:rsid w:val="434F15AD"/>
    <w:rsid w:val="43745E58"/>
    <w:rsid w:val="447E4860"/>
    <w:rsid w:val="44B454C5"/>
    <w:rsid w:val="451851EA"/>
    <w:rsid w:val="45AD1427"/>
    <w:rsid w:val="4698326B"/>
    <w:rsid w:val="46A61E2C"/>
    <w:rsid w:val="46E97F6B"/>
    <w:rsid w:val="47D97FDF"/>
    <w:rsid w:val="48CE7418"/>
    <w:rsid w:val="48D12A65"/>
    <w:rsid w:val="49694ED7"/>
    <w:rsid w:val="4A604736"/>
    <w:rsid w:val="4A714B1B"/>
    <w:rsid w:val="4A7B537E"/>
    <w:rsid w:val="4ADE75E4"/>
    <w:rsid w:val="4B1B5C4D"/>
    <w:rsid w:val="4B3B3D8B"/>
    <w:rsid w:val="4BDC009E"/>
    <w:rsid w:val="4C4F261E"/>
    <w:rsid w:val="4C6205A3"/>
    <w:rsid w:val="4CAD4368"/>
    <w:rsid w:val="4CB44B77"/>
    <w:rsid w:val="4CC4300C"/>
    <w:rsid w:val="4D6C7200"/>
    <w:rsid w:val="4D830708"/>
    <w:rsid w:val="4DF02264"/>
    <w:rsid w:val="4E3C4E24"/>
    <w:rsid w:val="4E564138"/>
    <w:rsid w:val="4E6C187B"/>
    <w:rsid w:val="4F32757E"/>
    <w:rsid w:val="4F334479"/>
    <w:rsid w:val="501E2A33"/>
    <w:rsid w:val="502A4BA7"/>
    <w:rsid w:val="505A77E4"/>
    <w:rsid w:val="50B518AD"/>
    <w:rsid w:val="51356A2E"/>
    <w:rsid w:val="515D338B"/>
    <w:rsid w:val="516A3A56"/>
    <w:rsid w:val="518B234A"/>
    <w:rsid w:val="51970D9F"/>
    <w:rsid w:val="51CA0754"/>
    <w:rsid w:val="52081BED"/>
    <w:rsid w:val="5311478A"/>
    <w:rsid w:val="53CE7E2A"/>
    <w:rsid w:val="53E775E0"/>
    <w:rsid w:val="540237AD"/>
    <w:rsid w:val="541A143D"/>
    <w:rsid w:val="54837309"/>
    <w:rsid w:val="54D92B0A"/>
    <w:rsid w:val="54E029AD"/>
    <w:rsid w:val="54E37454"/>
    <w:rsid w:val="55000B16"/>
    <w:rsid w:val="55265A9F"/>
    <w:rsid w:val="55414524"/>
    <w:rsid w:val="555B0C27"/>
    <w:rsid w:val="556927F0"/>
    <w:rsid w:val="55AB3C53"/>
    <w:rsid w:val="55FC3817"/>
    <w:rsid w:val="56F3629C"/>
    <w:rsid w:val="570E04BE"/>
    <w:rsid w:val="57F57678"/>
    <w:rsid w:val="580F1D70"/>
    <w:rsid w:val="582B2FC0"/>
    <w:rsid w:val="58C4788E"/>
    <w:rsid w:val="58C6432E"/>
    <w:rsid w:val="58D04AE7"/>
    <w:rsid w:val="590F5B38"/>
    <w:rsid w:val="597A6828"/>
    <w:rsid w:val="5980475F"/>
    <w:rsid w:val="59AD307A"/>
    <w:rsid w:val="5A097A4C"/>
    <w:rsid w:val="5A102FC9"/>
    <w:rsid w:val="5AC32B55"/>
    <w:rsid w:val="5AE44879"/>
    <w:rsid w:val="5AF2343A"/>
    <w:rsid w:val="5AFA22EF"/>
    <w:rsid w:val="5AFB1E53"/>
    <w:rsid w:val="5AFF16B3"/>
    <w:rsid w:val="5B2D6BA6"/>
    <w:rsid w:val="5C036F81"/>
    <w:rsid w:val="5C317F92"/>
    <w:rsid w:val="5CAE15E3"/>
    <w:rsid w:val="5CFF599B"/>
    <w:rsid w:val="5D261207"/>
    <w:rsid w:val="5DB26EB1"/>
    <w:rsid w:val="5DE32683"/>
    <w:rsid w:val="5DE73612"/>
    <w:rsid w:val="5DFE20F6"/>
    <w:rsid w:val="5FB23198"/>
    <w:rsid w:val="5FF90DC7"/>
    <w:rsid w:val="60343A63"/>
    <w:rsid w:val="60BF5B6D"/>
    <w:rsid w:val="60F46F02"/>
    <w:rsid w:val="60FF1E49"/>
    <w:rsid w:val="618D5457"/>
    <w:rsid w:val="61B56F70"/>
    <w:rsid w:val="61C96577"/>
    <w:rsid w:val="61DE0274"/>
    <w:rsid w:val="61EB2991"/>
    <w:rsid w:val="63604CB9"/>
    <w:rsid w:val="638D0D0D"/>
    <w:rsid w:val="638E1826"/>
    <w:rsid w:val="639D4CF9"/>
    <w:rsid w:val="63C31AED"/>
    <w:rsid w:val="64991887"/>
    <w:rsid w:val="64B0174F"/>
    <w:rsid w:val="652537EA"/>
    <w:rsid w:val="654C3747"/>
    <w:rsid w:val="659F7D1B"/>
    <w:rsid w:val="65C92FEA"/>
    <w:rsid w:val="660E4AFE"/>
    <w:rsid w:val="66B23203"/>
    <w:rsid w:val="66E520A5"/>
    <w:rsid w:val="67226E55"/>
    <w:rsid w:val="672629DF"/>
    <w:rsid w:val="67BF63DA"/>
    <w:rsid w:val="67C25F42"/>
    <w:rsid w:val="681A004D"/>
    <w:rsid w:val="68324E76"/>
    <w:rsid w:val="684C1A94"/>
    <w:rsid w:val="693469CC"/>
    <w:rsid w:val="69694184"/>
    <w:rsid w:val="69823EDF"/>
    <w:rsid w:val="699905C1"/>
    <w:rsid w:val="69DD7064"/>
    <w:rsid w:val="6A102F95"/>
    <w:rsid w:val="6A2F0853"/>
    <w:rsid w:val="6A4D0B65"/>
    <w:rsid w:val="6A660130"/>
    <w:rsid w:val="6AE306AA"/>
    <w:rsid w:val="6B530943"/>
    <w:rsid w:val="6D077569"/>
    <w:rsid w:val="6D205BE5"/>
    <w:rsid w:val="6D357DB9"/>
    <w:rsid w:val="6D6830E8"/>
    <w:rsid w:val="6DA305C4"/>
    <w:rsid w:val="6DA87988"/>
    <w:rsid w:val="6DE73EA1"/>
    <w:rsid w:val="6E1B45FE"/>
    <w:rsid w:val="6E2B2A93"/>
    <w:rsid w:val="6E3226E4"/>
    <w:rsid w:val="6E3F653F"/>
    <w:rsid w:val="6E8201DA"/>
    <w:rsid w:val="6FAB550E"/>
    <w:rsid w:val="6FCA008A"/>
    <w:rsid w:val="70522FC9"/>
    <w:rsid w:val="708A15C7"/>
    <w:rsid w:val="709C4BE4"/>
    <w:rsid w:val="70AD137D"/>
    <w:rsid w:val="70D46F5B"/>
    <w:rsid w:val="710870BC"/>
    <w:rsid w:val="71DE7D41"/>
    <w:rsid w:val="72031C1B"/>
    <w:rsid w:val="721B285A"/>
    <w:rsid w:val="72473BE1"/>
    <w:rsid w:val="72532C9F"/>
    <w:rsid w:val="72604CD6"/>
    <w:rsid w:val="72DA6836"/>
    <w:rsid w:val="73C22DCA"/>
    <w:rsid w:val="73C362C7"/>
    <w:rsid w:val="73EE04C2"/>
    <w:rsid w:val="741A1FA9"/>
    <w:rsid w:val="74363F40"/>
    <w:rsid w:val="744A5358"/>
    <w:rsid w:val="744C085C"/>
    <w:rsid w:val="75130EFE"/>
    <w:rsid w:val="753C5586"/>
    <w:rsid w:val="755F3023"/>
    <w:rsid w:val="758A658B"/>
    <w:rsid w:val="75B237BD"/>
    <w:rsid w:val="75ED4AD2"/>
    <w:rsid w:val="76101EFD"/>
    <w:rsid w:val="76503DC9"/>
    <w:rsid w:val="766703E1"/>
    <w:rsid w:val="788E7256"/>
    <w:rsid w:val="791252B1"/>
    <w:rsid w:val="7914420C"/>
    <w:rsid w:val="796E03C3"/>
    <w:rsid w:val="79B323EB"/>
    <w:rsid w:val="7A794B87"/>
    <w:rsid w:val="7AA22FDD"/>
    <w:rsid w:val="7AC426F9"/>
    <w:rsid w:val="7AED2E7F"/>
    <w:rsid w:val="7B516B81"/>
    <w:rsid w:val="7BBC2F7D"/>
    <w:rsid w:val="7BE0283D"/>
    <w:rsid w:val="7C6C33C4"/>
    <w:rsid w:val="7CFB41AD"/>
    <w:rsid w:val="7D8B3525"/>
    <w:rsid w:val="7DEB18F7"/>
    <w:rsid w:val="7DFF1847"/>
    <w:rsid w:val="7E0D23A3"/>
    <w:rsid w:val="7E2B6198"/>
    <w:rsid w:val="7E2D0D4A"/>
    <w:rsid w:val="7F365B49"/>
    <w:rsid w:val="7FE753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jc w:val="left"/>
      <w:textAlignment w:val="baseline"/>
    </w:pPr>
    <w:rPr>
      <w:rFonts w:ascii="黑体" w:hAnsi="黑体" w:eastAsia="宋体" w:cs="Arial"/>
      <w:snapToGrid w:val="0"/>
      <w:color w:val="000000"/>
      <w:kern w:val="0"/>
      <w:sz w:val="24"/>
      <w:szCs w:val="21"/>
    </w:rPr>
  </w:style>
  <w:style w:type="paragraph" w:styleId="2">
    <w:name w:val="heading 1"/>
    <w:basedOn w:val="1"/>
    <w:next w:val="1"/>
    <w:qFormat/>
    <w:uiPriority w:val="0"/>
    <w:pPr>
      <w:keepNext/>
      <w:keepLines/>
      <w:tabs>
        <w:tab w:val="right" w:leader="dot" w:pos="8296"/>
      </w:tabs>
      <w:spacing w:before="100" w:beforeLines="100" w:after="100" w:afterLines="100" w:line="360" w:lineRule="auto"/>
      <w:ind w:left="0" w:leftChars="0" w:right="0"/>
      <w:jc w:val="left"/>
      <w:outlineLvl w:val="0"/>
    </w:pPr>
    <w:rPr>
      <w:rFonts w:eastAsia="黑体" w:cs="Times New Roman"/>
      <w:kern w:val="44"/>
    </w:rPr>
  </w:style>
  <w:style w:type="paragraph" w:styleId="3">
    <w:name w:val="heading 2"/>
    <w:basedOn w:val="1"/>
    <w:next w:val="1"/>
    <w:qFormat/>
    <w:uiPriority w:val="0"/>
    <w:pPr>
      <w:keepNext/>
      <w:keepLines/>
      <w:spacing w:before="50" w:beforeLines="50" w:after="50" w:afterLines="50" w:line="360" w:lineRule="auto"/>
      <w:ind w:left="0" w:leftChars="0" w:right="0" w:rightChars="0"/>
      <w:outlineLvl w:val="1"/>
    </w:pPr>
    <w:rPr>
      <w:rFonts w:ascii="黑体" w:hAnsi="黑体" w:eastAsia="黑体" w:cs="Times New Roman"/>
      <w:bCs/>
      <w:sz w:val="24"/>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 w:val="24"/>
    </w:rPr>
  </w:style>
  <w:style w:type="paragraph" w:styleId="6">
    <w:name w:val="toc 3"/>
    <w:basedOn w:val="1"/>
    <w:next w:val="1"/>
    <w:qFormat/>
    <w:uiPriority w:val="0"/>
    <w:pPr>
      <w:spacing w:line="360" w:lineRule="auto"/>
      <w:ind w:left="840" w:leftChars="400"/>
    </w:pPr>
    <w:rPr>
      <w:rFonts w:ascii="Arial" w:hAnsi="Arial" w:eastAsia="Arial"/>
    </w:rPr>
  </w:style>
  <w:style w:type="paragraph" w:styleId="7">
    <w:name w:val="Date"/>
    <w:basedOn w:val="1"/>
    <w:next w:val="1"/>
    <w:qFormat/>
    <w:uiPriority w:val="0"/>
    <w:pPr>
      <w:ind w:left="100" w:leftChars="25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ind w:right="210" w:rightChars="100"/>
      <w:jc w:val="righ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pPr>
    <w:rPr>
      <w:rFonts w:ascii="Arial" w:hAnsi="Arial" w:eastAsia="Arial"/>
    </w:rPr>
  </w:style>
  <w:style w:type="paragraph" w:styleId="11">
    <w:name w:val="toc 2"/>
    <w:basedOn w:val="1"/>
    <w:next w:val="1"/>
    <w:qFormat/>
    <w:uiPriority w:val="0"/>
    <w:pPr>
      <w:spacing w:line="360" w:lineRule="auto"/>
      <w:ind w:left="420" w:leftChars="200"/>
    </w:pPr>
    <w:rPr>
      <w:rFonts w:ascii="Arial" w:hAnsi="Arial" w:eastAsia="Arial"/>
    </w:rPr>
  </w:style>
  <w:style w:type="table" w:styleId="13">
    <w:name w:val="Table Grid"/>
    <w:basedOn w:val="12"/>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basedOn w:val="14"/>
    <w:qFormat/>
    <w:uiPriority w:val="0"/>
    <w:rPr>
      <w:rFonts w:ascii="Times New Roman" w:hAnsi="Times New Roman" w:eastAsia="宋体"/>
      <w:sz w:val="18"/>
    </w:rPr>
  </w:style>
  <w:style w:type="character" w:styleId="16">
    <w:name w:val="Emphasis"/>
    <w:basedOn w:val="14"/>
    <w:qFormat/>
    <w:uiPriority w:val="0"/>
    <w:rPr>
      <w:i/>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封面正文"/>
    <w:qFormat/>
    <w:uiPriority w:val="0"/>
    <w:pPr>
      <w:jc w:val="both"/>
    </w:pPr>
    <w:rPr>
      <w:rFonts w:ascii="Times New Roman" w:hAnsi="Times New Roman" w:eastAsia="宋体" w:cs="Times New Roman"/>
      <w:lang w:val="en-US" w:eastAsia="zh-CN" w:bidi="ar-SA"/>
    </w:rPr>
  </w:style>
  <w:style w:type="paragraph" w:customStyle="1" w:styleId="19">
    <w:name w:val="前言、引言标题"/>
    <w:next w:val="1"/>
    <w:qFormat/>
    <w:uiPriority w:val="0"/>
    <w:pPr>
      <w:numPr>
        <w:ilvl w:val="0"/>
        <w:numId w:val="1"/>
      </w:num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
    <w:name w:val="发布"/>
    <w:basedOn w:val="14"/>
    <w:qFormat/>
    <w:uiPriority w:val="0"/>
    <w:rPr>
      <w:rFonts w:ascii="黑体" w:eastAsia="黑体"/>
      <w:spacing w:val="22"/>
      <w:w w:val="100"/>
      <w:position w:val="3"/>
      <w:sz w:val="28"/>
    </w:rPr>
  </w:style>
  <w:style w:type="paragraph" w:customStyle="1" w:styleId="22">
    <w:name w:val=" Char Char Char Char Char Char 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3">
    <w:name w:val="发布部门"/>
    <w:next w:val="2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3">
    <w:name w:val="标准书眉一"/>
    <w:qFormat/>
    <w:uiPriority w:val="0"/>
    <w:pPr>
      <w:jc w:val="both"/>
    </w:pPr>
    <w:rPr>
      <w:rFonts w:ascii="Times New Roman" w:hAnsi="Times New Roman" w:eastAsia="宋体" w:cs="Times New Roman"/>
      <w:lang w:val="en-US" w:eastAsia="zh-CN" w:bidi="ar-SA"/>
    </w:rPr>
  </w:style>
  <w:style w:type="paragraph" w:customStyle="1" w:styleId="3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5">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6">
    <w:name w:val="章标题"/>
    <w:next w:val="20"/>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7">
    <w:name w:val="一级条标题"/>
    <w:next w:val="20"/>
    <w:link w:val="48"/>
    <w:qFormat/>
    <w:uiPriority w:val="0"/>
    <w:pPr>
      <w:numPr>
        <w:ilvl w:val="1"/>
        <w:numId w:val="2"/>
      </w:numPr>
      <w:spacing w:before="50" w:beforeLines="50" w:after="50" w:afterLines="50"/>
      <w:outlineLvl w:val="2"/>
    </w:pPr>
    <w:rPr>
      <w:rFonts w:ascii="黑体" w:hAnsi="黑体" w:eastAsia="黑体" w:cs="Times New Roman"/>
      <w:sz w:val="24"/>
      <w:szCs w:val="21"/>
      <w:lang w:val="en-US" w:eastAsia="zh-CN" w:bidi="ar-SA"/>
    </w:rPr>
  </w:style>
  <w:style w:type="paragraph" w:customStyle="1" w:styleId="38">
    <w:name w:val="二级条标题"/>
    <w:basedOn w:val="37"/>
    <w:next w:val="20"/>
    <w:link w:val="50"/>
    <w:qFormat/>
    <w:uiPriority w:val="0"/>
    <w:pPr>
      <w:numPr>
        <w:ilvl w:val="2"/>
        <w:numId w:val="3"/>
      </w:numPr>
      <w:spacing w:before="50" w:after="50"/>
      <w:outlineLvl w:val="3"/>
    </w:p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 w:type="paragraph" w:customStyle="1" w:styleId="42">
    <w:name w:val="标题--"/>
    <w:qFormat/>
    <w:uiPriority w:val="0"/>
    <w:pPr>
      <w:jc w:val="both"/>
    </w:pPr>
    <w:rPr>
      <w:rFonts w:ascii="Times New Roman" w:hAnsi="Times New Roman" w:eastAsia="宋体" w:cs="Times New Roman"/>
      <w:lang w:val="en-US" w:eastAsia="zh-CN" w:bidi="ar-SA"/>
    </w:rPr>
  </w:style>
  <w:style w:type="paragraph" w:customStyle="1" w:styleId="43">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cs="Times New Roman"/>
      <w:spacing w:val="20"/>
      <w:w w:val="135"/>
      <w:kern w:val="0"/>
      <w:sz w:val="36"/>
      <w:szCs w:val="20"/>
    </w:rPr>
  </w:style>
  <w:style w:type="paragraph" w:customStyle="1" w:styleId="44">
    <w:name w:val="实施日期"/>
    <w:basedOn w:val="24"/>
    <w:qFormat/>
    <w:uiPriority w:val="0"/>
    <w:pPr>
      <w:framePr w:hSpace="0" w:wrap="around" w:xAlign="right"/>
      <w:jc w:val="right"/>
    </w:pPr>
    <w:rPr>
      <w:rFonts w:ascii="Times New Roman" w:hAnsi="Times New Roman" w:eastAsia="宋体" w:cs="Times New Roman"/>
    </w:rPr>
  </w:style>
  <w:style w:type="paragraph" w:customStyle="1" w:styleId="4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47">
    <w:name w:val="fontstyle01"/>
    <w:basedOn w:val="14"/>
    <w:qFormat/>
    <w:uiPriority w:val="0"/>
    <w:rPr>
      <w:rFonts w:ascii="宋体" w:hAnsi="宋体" w:eastAsia="宋体" w:cs="宋体"/>
      <w:color w:val="000000"/>
      <w:sz w:val="28"/>
      <w:szCs w:val="28"/>
    </w:rPr>
  </w:style>
  <w:style w:type="character" w:customStyle="1" w:styleId="48">
    <w:name w:val="一级条标题 Char"/>
    <w:link w:val="37"/>
    <w:qFormat/>
    <w:uiPriority w:val="0"/>
    <w:rPr>
      <w:rFonts w:ascii="黑体" w:hAnsi="黑体" w:eastAsia="黑体" w:cs="Times New Roman"/>
      <w:sz w:val="24"/>
      <w:szCs w:val="21"/>
      <w:lang w:val="en-US" w:eastAsia="zh-CN" w:bidi="ar-SA"/>
    </w:rPr>
  </w:style>
  <w:style w:type="paragraph" w:customStyle="1" w:styleId="49">
    <w:name w:val="附录图标题"/>
    <w:basedOn w:val="1"/>
    <w:next w:val="20"/>
    <w:qFormat/>
    <w:uiPriority w:val="0"/>
    <w:pPr>
      <w:numPr>
        <w:ilvl w:val="1"/>
        <w:numId w:val="4"/>
      </w:numPr>
      <w:spacing w:before="50" w:beforeLines="50" w:after="50" w:afterLines="50"/>
      <w:jc w:val="center"/>
    </w:pPr>
    <w:rPr>
      <w:rFonts w:ascii="黑体" w:eastAsia="黑体"/>
      <w:szCs w:val="21"/>
    </w:rPr>
  </w:style>
  <w:style w:type="character" w:customStyle="1" w:styleId="50">
    <w:name w:val="二级条标题 Char"/>
    <w:link w:val="38"/>
    <w:qFormat/>
    <w:uiPriority w:val="0"/>
  </w:style>
  <w:style w:type="table" w:customStyle="1" w:styleId="51">
    <w:name w:val="网格型1"/>
    <w:basedOn w:val="12"/>
    <w:autoRedefine/>
    <w:qFormat/>
    <w:uiPriority w:val="0"/>
    <w:rPr>
      <w:rFonts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emf"/><Relationship Id="rId21" Type="http://schemas.openxmlformats.org/officeDocument/2006/relationships/oleObject" Target="embeddings/oleObject3.bin"/><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zkwMjM4NTk5ODQ3IiwKCSJHcm91cElkIiA6ICIzMzUwMzg3MjAiLAoJIkltYWdlIiA6ICJpVkJPUncwS0dnb0FBQUFOU1VoRVVnQUFCQ1VBQUFMNkNBWUFBQUFCc094U0FBQUFBWE5TUjBJQXJzNGM2UUFBSUFCSlJFRlVlSnpzM1hkNEhOWFovdkg3bWRuVnFsaVNtMXhrV1pKdDJaSmxhYld6b3BnU1NrSXp2WnNTV2dnbGhBQnBwSGNnSVFtRWtBUklBbThTMGtpQmxQZVhTa2hQSUVXN0syRWNpZ01ZVERYVmdHMlZuZlA3UXl1L1FsWXoyQjZYNytlNnVMU2FPWFBtV1d1UmR1NDljNDR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HhHL3dQRittbE1Xcnl4K0FBQUFBQkpSVTVFcmtKZ2dnPT0iLAoJIlRoZW1lIiA6ICIiLAoJIlR5cGUiIDogImZsb3ciLAoJIlVzZXJJZCIgOiAiMTk5MDc5NzQ1IiwKCSJWZXJzaW9uIiA6ICIzO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3013</Words>
  <Characters>3846</Characters>
  <TotalTime>0</TotalTime>
  <ScaleCrop>false</ScaleCrop>
  <LinksUpToDate>false</LinksUpToDate>
  <CharactersWithSpaces>4061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2022-11-09T17:05:00Z</dcterms:created>
  <dc:creator>aa</dc:creator>
  <cp:lastModifiedBy>董平</cp:lastModifiedBy>
  <cp:lastPrinted>2023-08-02T06:15:00Z</cp:lastPrinted>
  <dcterms:modified xsi:type="dcterms:W3CDTF">2025-08-20T08:26:59Z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2023-06-07T14:29:04Z</vt:filetime>
  </property>
  <property fmtid="{D5CDD505-2E9C-101B-9397-08002B2CF9AE}" pid="4" name="KSOProductBuildVer">
    <vt:lpwstr>2052-12.1.0.21915</vt:lpwstr>
  </property>
  <property fmtid="{D5CDD505-2E9C-101B-9397-08002B2CF9AE}" pid="5" name="ICV">
    <vt:lpwstr>05C3EE504ACE4203B8251998AECBDD64_13</vt:lpwstr>
  </property>
  <property fmtid="{D5CDD505-2E9C-101B-9397-08002B2CF9AE}" pid="6" name="KSOTemplateDocerSaveRecord">
    <vt:lpwstr>eyJoZGlkIjoiMGMxNGIxMjg0MTZhNzBjYzZiOTM1OTM4OWU2M2E2YmYiLCJ1c2VySWQiOiIxOTkwNzk3NDUifQ==</vt:lpwstr>
  </property>
</Properties>
</file>