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7DAE13" w14:textId="77777777" w:rsidR="00745C92" w:rsidRDefault="00745C92">
      <w:pPr>
        <w:spacing w:line="300" w:lineRule="auto"/>
        <w:jc w:val="center"/>
        <w:rPr>
          <w:rFonts w:ascii="黑体" w:eastAsia="黑体" w:hAnsi="黑体" w:cs="黑体" w:hint="eastAsia"/>
          <w:sz w:val="30"/>
          <w:szCs w:val="30"/>
        </w:rPr>
      </w:pPr>
      <w:bookmarkStart w:id="0" w:name="mbookmark5"/>
      <w:bookmarkStart w:id="1" w:name="mbookmark4"/>
    </w:p>
    <w:p w14:paraId="3F8BBEB5" w14:textId="77777777" w:rsidR="00745C92" w:rsidRDefault="000B34F3">
      <w:pPr>
        <w:spacing w:line="300" w:lineRule="auto"/>
        <w:jc w:val="center"/>
        <w:rPr>
          <w:rFonts w:ascii="黑体" w:eastAsia="黑体" w:hAnsi="黑体" w:cs="黑体" w:hint="eastAsia"/>
          <w:sz w:val="30"/>
          <w:szCs w:val="30"/>
        </w:rPr>
      </w:pPr>
      <w:r>
        <w:rPr>
          <w:rFonts w:ascii="黑体" w:eastAsia="黑体" w:hAnsi="黑体" w:cs="黑体"/>
          <w:sz w:val="30"/>
          <w:szCs w:val="30"/>
        </w:rPr>
        <w:t>国家计量技术规范制修订</w:t>
      </w:r>
    </w:p>
    <w:p w14:paraId="6F1FFB3F" w14:textId="77777777" w:rsidR="00745C92" w:rsidRDefault="00745C92">
      <w:pPr>
        <w:spacing w:line="300" w:lineRule="auto"/>
        <w:jc w:val="center"/>
        <w:rPr>
          <w:rFonts w:ascii="黑体" w:eastAsia="黑体" w:hAnsi="黑体" w:cs="黑体" w:hint="eastAsia"/>
          <w:sz w:val="30"/>
          <w:szCs w:val="30"/>
        </w:rPr>
      </w:pPr>
    </w:p>
    <w:p w14:paraId="38F68364" w14:textId="77777777" w:rsidR="00745C92" w:rsidRDefault="00745C92">
      <w:pPr>
        <w:spacing w:line="300" w:lineRule="auto"/>
        <w:jc w:val="center"/>
        <w:rPr>
          <w:rFonts w:ascii="黑体" w:eastAsia="黑体" w:hAnsi="黑体" w:cs="黑体" w:hint="eastAsia"/>
          <w:sz w:val="44"/>
          <w:szCs w:val="44"/>
        </w:rPr>
      </w:pPr>
    </w:p>
    <w:p w14:paraId="641B758F" w14:textId="77777777" w:rsidR="00745C92" w:rsidRDefault="00745C92">
      <w:pPr>
        <w:spacing w:line="300" w:lineRule="auto"/>
        <w:jc w:val="center"/>
        <w:rPr>
          <w:rFonts w:ascii="黑体" w:eastAsia="黑体" w:hAnsi="黑体" w:cs="黑体" w:hint="eastAsia"/>
          <w:sz w:val="44"/>
          <w:szCs w:val="44"/>
        </w:rPr>
      </w:pPr>
    </w:p>
    <w:p w14:paraId="0C79CDD0" w14:textId="77777777" w:rsidR="00745C92" w:rsidRDefault="00745C92">
      <w:pPr>
        <w:spacing w:line="300" w:lineRule="auto"/>
        <w:jc w:val="center"/>
        <w:rPr>
          <w:rFonts w:ascii="黑体" w:eastAsia="黑体" w:hAnsi="黑体" w:cs="黑体" w:hint="eastAsia"/>
          <w:sz w:val="44"/>
          <w:szCs w:val="44"/>
        </w:rPr>
      </w:pPr>
    </w:p>
    <w:p w14:paraId="37D95664" w14:textId="24334EE5" w:rsidR="00745C92" w:rsidRDefault="006225CA" w:rsidP="006225CA">
      <w:pPr>
        <w:spacing w:line="300" w:lineRule="auto"/>
        <w:jc w:val="center"/>
        <w:rPr>
          <w:rFonts w:ascii="黑体" w:eastAsia="黑体" w:hAnsi="黑体" w:cs="黑体" w:hint="eastAsia"/>
          <w:sz w:val="44"/>
          <w:szCs w:val="44"/>
        </w:rPr>
      </w:pPr>
      <w:r w:rsidRPr="006225CA">
        <w:rPr>
          <w:rFonts w:ascii="黑体" w:eastAsia="黑体" w:hAnsi="黑体" w:cs="黑体" w:hint="eastAsia"/>
          <w:sz w:val="44"/>
          <w:szCs w:val="44"/>
        </w:rPr>
        <w:t>降水水质自动监测系统</w:t>
      </w:r>
      <w:r>
        <w:rPr>
          <w:rFonts w:ascii="黑体" w:eastAsia="黑体" w:hAnsi="黑体" w:cs="黑体" w:hint="eastAsia"/>
          <w:sz w:val="44"/>
          <w:szCs w:val="44"/>
        </w:rPr>
        <w:t>校准规范</w:t>
      </w:r>
    </w:p>
    <w:p w14:paraId="27D40C27" w14:textId="77777777" w:rsidR="00745C92" w:rsidRDefault="000B34F3">
      <w:pPr>
        <w:spacing w:line="300" w:lineRule="auto"/>
        <w:jc w:val="center"/>
        <w:rPr>
          <w:rFonts w:ascii="黑体" w:eastAsia="黑体" w:hAnsi="黑体" w:cs="黑体" w:hint="eastAsia"/>
          <w:sz w:val="44"/>
          <w:szCs w:val="44"/>
        </w:rPr>
      </w:pPr>
      <w:r>
        <w:rPr>
          <w:rFonts w:ascii="黑体" w:eastAsia="黑体" w:hAnsi="黑体" w:cs="黑体" w:hint="eastAsia"/>
          <w:sz w:val="44"/>
          <w:szCs w:val="44"/>
        </w:rPr>
        <w:t>不确定度评定报告</w:t>
      </w:r>
    </w:p>
    <w:p w14:paraId="0CE2F522" w14:textId="77777777" w:rsidR="00745C92" w:rsidRDefault="00745C92">
      <w:pPr>
        <w:widowControl/>
        <w:adjustRightInd/>
        <w:spacing w:line="300" w:lineRule="auto"/>
        <w:jc w:val="left"/>
        <w:rPr>
          <w:rFonts w:ascii="黑体" w:eastAsia="黑体" w:hAnsi="黑体" w:cs="黑体" w:hint="eastAsia"/>
          <w:sz w:val="30"/>
          <w:szCs w:val="30"/>
        </w:rPr>
      </w:pPr>
    </w:p>
    <w:p w14:paraId="79E2DF55" w14:textId="77777777" w:rsidR="00745C92" w:rsidRDefault="00745C92">
      <w:pPr>
        <w:widowControl/>
        <w:adjustRightInd/>
        <w:spacing w:line="300" w:lineRule="auto"/>
        <w:jc w:val="left"/>
        <w:rPr>
          <w:rFonts w:ascii="黑体" w:eastAsia="黑体" w:hAnsi="黑体" w:cs="黑体" w:hint="eastAsia"/>
          <w:sz w:val="30"/>
          <w:szCs w:val="30"/>
        </w:rPr>
      </w:pPr>
    </w:p>
    <w:p w14:paraId="0F9EB2BF" w14:textId="77777777" w:rsidR="00745C92" w:rsidRDefault="00745C92">
      <w:pPr>
        <w:widowControl/>
        <w:adjustRightInd/>
        <w:spacing w:line="300" w:lineRule="auto"/>
        <w:jc w:val="left"/>
        <w:rPr>
          <w:rFonts w:ascii="黑体" w:eastAsia="黑体" w:hAnsi="黑体" w:cs="黑体" w:hint="eastAsia"/>
          <w:sz w:val="30"/>
          <w:szCs w:val="30"/>
        </w:rPr>
      </w:pPr>
    </w:p>
    <w:p w14:paraId="563C0E65" w14:textId="77777777" w:rsidR="00745C92" w:rsidRDefault="00745C92">
      <w:pPr>
        <w:widowControl/>
        <w:adjustRightInd/>
        <w:spacing w:line="300" w:lineRule="auto"/>
        <w:jc w:val="left"/>
        <w:rPr>
          <w:rFonts w:ascii="黑体" w:eastAsia="黑体" w:hAnsi="黑体" w:cs="黑体" w:hint="eastAsia"/>
          <w:sz w:val="30"/>
          <w:szCs w:val="30"/>
        </w:rPr>
      </w:pPr>
    </w:p>
    <w:p w14:paraId="59011DB2" w14:textId="77777777" w:rsidR="00745C92" w:rsidRDefault="00745C92">
      <w:pPr>
        <w:widowControl/>
        <w:adjustRightInd/>
        <w:spacing w:line="300" w:lineRule="auto"/>
        <w:jc w:val="left"/>
        <w:rPr>
          <w:rFonts w:ascii="黑体" w:eastAsia="黑体" w:hAnsi="黑体" w:cs="黑体" w:hint="eastAsia"/>
          <w:sz w:val="30"/>
          <w:szCs w:val="30"/>
        </w:rPr>
      </w:pPr>
    </w:p>
    <w:p w14:paraId="1ADD09D0" w14:textId="77777777" w:rsidR="00745C92" w:rsidRDefault="00745C92">
      <w:pPr>
        <w:widowControl/>
        <w:adjustRightInd/>
        <w:spacing w:line="300" w:lineRule="auto"/>
        <w:jc w:val="left"/>
        <w:rPr>
          <w:rFonts w:ascii="黑体" w:eastAsia="黑体" w:hAnsi="黑体" w:cs="黑体" w:hint="eastAsia"/>
          <w:sz w:val="30"/>
          <w:szCs w:val="30"/>
        </w:rPr>
      </w:pPr>
    </w:p>
    <w:p w14:paraId="2CCE235E" w14:textId="77777777" w:rsidR="00745C92" w:rsidRDefault="00745C92">
      <w:pPr>
        <w:widowControl/>
        <w:adjustRightInd/>
        <w:spacing w:line="300" w:lineRule="auto"/>
        <w:jc w:val="left"/>
        <w:rPr>
          <w:rFonts w:ascii="黑体" w:eastAsia="黑体" w:hAnsi="黑体" w:cs="黑体" w:hint="eastAsia"/>
          <w:sz w:val="30"/>
          <w:szCs w:val="30"/>
        </w:rPr>
      </w:pPr>
    </w:p>
    <w:p w14:paraId="7B2F8677" w14:textId="77777777" w:rsidR="00745C92" w:rsidRDefault="000B34F3">
      <w:pPr>
        <w:widowControl/>
        <w:adjustRightInd/>
        <w:spacing w:line="300" w:lineRule="auto"/>
        <w:jc w:val="center"/>
        <w:rPr>
          <w:rFonts w:ascii="黑体" w:eastAsia="黑体" w:hAnsi="黑体" w:cs="黑体" w:hint="eastAsia"/>
          <w:sz w:val="30"/>
          <w:szCs w:val="30"/>
        </w:rPr>
      </w:pPr>
      <w:r>
        <w:rPr>
          <w:rFonts w:ascii="黑体" w:eastAsia="黑体" w:hAnsi="黑体" w:cs="黑体" w:hint="eastAsia"/>
          <w:sz w:val="30"/>
          <w:szCs w:val="30"/>
        </w:rPr>
        <w:t>宁波市计量测试研究院</w:t>
      </w:r>
    </w:p>
    <w:p w14:paraId="694681B5" w14:textId="0BBDD06D" w:rsidR="00745C92" w:rsidRDefault="000B34F3">
      <w:pPr>
        <w:widowControl/>
        <w:adjustRightInd/>
        <w:spacing w:line="300" w:lineRule="auto"/>
        <w:jc w:val="center"/>
        <w:rPr>
          <w:rFonts w:ascii="黑体" w:eastAsia="黑体" w:hAnsi="黑体" w:cs="黑体" w:hint="eastAsia"/>
          <w:sz w:val="30"/>
          <w:szCs w:val="30"/>
        </w:rPr>
      </w:pPr>
      <w:r>
        <w:rPr>
          <w:rFonts w:ascii="黑体" w:eastAsia="黑体" w:hAnsi="黑体" w:cs="黑体" w:hint="eastAsia"/>
          <w:sz w:val="30"/>
          <w:szCs w:val="30"/>
        </w:rPr>
        <w:t>2025年</w:t>
      </w:r>
      <w:r w:rsidR="00DF0E97">
        <w:rPr>
          <w:rFonts w:ascii="黑体" w:eastAsia="黑体" w:hAnsi="黑体" w:cs="黑体" w:hint="eastAsia"/>
          <w:sz w:val="30"/>
          <w:szCs w:val="30"/>
        </w:rPr>
        <w:t>9</w:t>
      </w:r>
      <w:r>
        <w:rPr>
          <w:rFonts w:ascii="黑体" w:eastAsia="黑体" w:hAnsi="黑体" w:cs="黑体" w:hint="eastAsia"/>
          <w:sz w:val="30"/>
          <w:szCs w:val="30"/>
        </w:rPr>
        <w:t>月</w:t>
      </w:r>
    </w:p>
    <w:p w14:paraId="50EAEDF8" w14:textId="77777777" w:rsidR="00745C92" w:rsidRDefault="00745C92">
      <w:pPr>
        <w:widowControl/>
        <w:adjustRightInd/>
        <w:spacing w:line="300" w:lineRule="auto"/>
        <w:jc w:val="left"/>
        <w:rPr>
          <w:rFonts w:ascii="黑体" w:eastAsia="黑体" w:hAnsi="黑体" w:cs="黑体" w:hint="eastAsia"/>
          <w:sz w:val="30"/>
          <w:szCs w:val="30"/>
        </w:rPr>
      </w:pPr>
    </w:p>
    <w:p w14:paraId="5FB82E8A" w14:textId="77777777" w:rsidR="00745C92" w:rsidRDefault="00745C92">
      <w:pPr>
        <w:widowControl/>
        <w:adjustRightInd/>
        <w:spacing w:line="300" w:lineRule="auto"/>
        <w:jc w:val="left"/>
        <w:rPr>
          <w:rFonts w:ascii="黑体" w:eastAsia="黑体" w:hAnsi="黑体" w:cs="黑体" w:hint="eastAsia"/>
          <w:sz w:val="30"/>
          <w:szCs w:val="30"/>
        </w:rPr>
      </w:pPr>
    </w:p>
    <w:p w14:paraId="37DE501B" w14:textId="6E2B531F" w:rsidR="00745C92" w:rsidRDefault="000B34F3">
      <w:pPr>
        <w:spacing w:line="300" w:lineRule="auto"/>
        <w:jc w:val="center"/>
        <w:rPr>
          <w:color w:val="000000"/>
          <w:sz w:val="30"/>
          <w:szCs w:val="30"/>
        </w:rPr>
      </w:pPr>
      <w:r>
        <w:rPr>
          <w:rFonts w:ascii="黑体" w:eastAsia="黑体" w:hAnsi="黑体" w:cs="黑体" w:hint="eastAsia"/>
          <w:sz w:val="30"/>
          <w:szCs w:val="30"/>
        </w:rPr>
        <w:lastRenderedPageBreak/>
        <w:t>一、</w:t>
      </w:r>
      <w:r w:rsidR="00D41A78">
        <w:rPr>
          <w:rFonts w:ascii="黑体" w:eastAsia="黑体" w:hAnsi="黑体" w:cs="黑体" w:hint="eastAsia"/>
          <w:sz w:val="30"/>
          <w:szCs w:val="30"/>
        </w:rPr>
        <w:t>降水监测系统</w:t>
      </w:r>
      <w:r w:rsidR="00F609A3">
        <w:rPr>
          <w:rFonts w:ascii="黑体" w:eastAsia="黑体" w:hAnsi="黑体" w:cs="黑体" w:hint="eastAsia"/>
          <w:sz w:val="30"/>
          <w:szCs w:val="30"/>
        </w:rPr>
        <w:t>降雨量示值</w:t>
      </w:r>
      <w:r>
        <w:rPr>
          <w:rFonts w:ascii="黑体" w:eastAsia="黑体" w:hAnsi="黑体" w:cs="黑体" w:hint="eastAsia"/>
          <w:sz w:val="30"/>
          <w:szCs w:val="30"/>
        </w:rPr>
        <w:t>误差</w:t>
      </w:r>
      <w:r w:rsidR="00684EA8">
        <w:rPr>
          <w:rFonts w:ascii="黑体" w:eastAsia="黑体" w:hAnsi="黑体" w:cs="黑体" w:hint="eastAsia"/>
          <w:sz w:val="30"/>
          <w:szCs w:val="30"/>
        </w:rPr>
        <w:t>的</w:t>
      </w:r>
      <w:r w:rsidR="00D41A78">
        <w:rPr>
          <w:rFonts w:ascii="黑体" w:eastAsia="黑体" w:hAnsi="黑体" w:cs="黑体" w:hint="eastAsia"/>
          <w:sz w:val="30"/>
          <w:szCs w:val="30"/>
        </w:rPr>
        <w:t>测量</w:t>
      </w:r>
      <w:r>
        <w:rPr>
          <w:rFonts w:ascii="黑体" w:eastAsia="黑体" w:hAnsi="黑体" w:cs="黑体" w:hint="eastAsia"/>
          <w:sz w:val="30"/>
          <w:szCs w:val="30"/>
        </w:rPr>
        <w:t>不确定度的评定</w:t>
      </w:r>
    </w:p>
    <w:p w14:paraId="66B3EBD4" w14:textId="77777777" w:rsidR="00745C92" w:rsidRDefault="000B34F3">
      <w:pPr>
        <w:spacing w:line="300" w:lineRule="auto"/>
        <w:rPr>
          <w:rFonts w:eastAsia="黑体"/>
          <w:color w:val="000000"/>
          <w:sz w:val="24"/>
          <w:szCs w:val="24"/>
        </w:rPr>
      </w:pPr>
      <w:bookmarkStart w:id="2" w:name="OLE_LINK33"/>
      <w:bookmarkStart w:id="3" w:name="OLE_LINK1"/>
      <w:bookmarkStart w:id="4" w:name="OLE_LINK6"/>
      <w:r>
        <w:rPr>
          <w:rFonts w:eastAsia="黑体" w:hint="eastAsia"/>
          <w:color w:val="000000"/>
          <w:sz w:val="24"/>
          <w:szCs w:val="24"/>
        </w:rPr>
        <w:t>1.</w:t>
      </w:r>
      <w:r>
        <w:rPr>
          <w:rFonts w:eastAsia="黑体"/>
          <w:color w:val="000000"/>
          <w:sz w:val="24"/>
          <w:szCs w:val="24"/>
        </w:rPr>
        <w:t>1</w:t>
      </w:r>
      <w:r>
        <w:rPr>
          <w:rFonts w:eastAsia="黑体" w:hint="eastAsia"/>
          <w:color w:val="000000"/>
          <w:sz w:val="24"/>
          <w:szCs w:val="24"/>
        </w:rPr>
        <w:t>概述</w:t>
      </w:r>
    </w:p>
    <w:p w14:paraId="1F6B23EC" w14:textId="75D96AB6" w:rsidR="00745C92" w:rsidRDefault="000B34F3">
      <w:pPr>
        <w:spacing w:line="300" w:lineRule="auto"/>
        <w:jc w:val="left"/>
        <w:rPr>
          <w:sz w:val="24"/>
        </w:rPr>
      </w:pPr>
      <w:r>
        <w:rPr>
          <w:sz w:val="24"/>
        </w:rPr>
        <w:t>1.1</w:t>
      </w:r>
      <w:r>
        <w:rPr>
          <w:rFonts w:hint="eastAsia"/>
          <w:sz w:val="24"/>
        </w:rPr>
        <w:t>.1</w:t>
      </w:r>
      <w:r>
        <w:rPr>
          <w:sz w:val="24"/>
        </w:rPr>
        <w:t xml:space="preserve"> </w:t>
      </w:r>
      <w:r>
        <w:rPr>
          <w:sz w:val="24"/>
        </w:rPr>
        <w:t>环境条件：</w:t>
      </w:r>
      <w:r w:rsidR="00A9316F">
        <w:rPr>
          <w:rFonts w:hint="eastAsia"/>
          <w:sz w:val="24"/>
        </w:rPr>
        <w:t>环境</w:t>
      </w:r>
      <w:r>
        <w:rPr>
          <w:sz w:val="24"/>
        </w:rPr>
        <w:t>温度（</w:t>
      </w:r>
      <w:r w:rsidR="00AD5809">
        <w:rPr>
          <w:sz w:val="24"/>
        </w:rPr>
        <w:t>5</w:t>
      </w:r>
      <w:r>
        <w:rPr>
          <w:sz w:val="24"/>
        </w:rPr>
        <w:t>~</w:t>
      </w:r>
      <w:r w:rsidR="00F609A3">
        <w:rPr>
          <w:rFonts w:hint="eastAsia"/>
          <w:sz w:val="24"/>
        </w:rPr>
        <w:t>4</w:t>
      </w:r>
      <w:r>
        <w:rPr>
          <w:rFonts w:hint="eastAsia"/>
          <w:sz w:val="24"/>
        </w:rPr>
        <w:t>0</w:t>
      </w:r>
      <w:r>
        <w:rPr>
          <w:sz w:val="24"/>
        </w:rPr>
        <w:t>）</w:t>
      </w:r>
      <w:r>
        <w:rPr>
          <w:rFonts w:hint="eastAsia"/>
          <w:sz w:val="24"/>
        </w:rPr>
        <w:t>℃</w:t>
      </w:r>
      <w:r>
        <w:rPr>
          <w:sz w:val="24"/>
        </w:rPr>
        <w:t>，</w:t>
      </w:r>
      <w:r w:rsidR="00A9316F">
        <w:rPr>
          <w:rFonts w:hint="eastAsia"/>
          <w:sz w:val="24"/>
        </w:rPr>
        <w:t>环境</w:t>
      </w:r>
      <w:r>
        <w:rPr>
          <w:sz w:val="24"/>
        </w:rPr>
        <w:t>湿度</w:t>
      </w:r>
      <w:r>
        <w:rPr>
          <w:rFonts w:hint="eastAsia"/>
          <w:sz w:val="24"/>
        </w:rPr>
        <w:t>≤</w:t>
      </w:r>
      <w:r>
        <w:rPr>
          <w:sz w:val="24"/>
        </w:rPr>
        <w:t>8</w:t>
      </w:r>
      <w:r w:rsidR="00F609A3">
        <w:rPr>
          <w:rFonts w:hint="eastAsia"/>
          <w:sz w:val="24"/>
        </w:rPr>
        <w:t>5</w:t>
      </w:r>
      <w:r>
        <w:rPr>
          <w:sz w:val="24"/>
        </w:rPr>
        <w:t>%</w:t>
      </w:r>
      <w:r w:rsidR="00802885">
        <w:rPr>
          <w:rFonts w:hint="eastAsia"/>
          <w:sz w:val="24"/>
        </w:rPr>
        <w:t>RH</w:t>
      </w:r>
      <w:r>
        <w:rPr>
          <w:sz w:val="24"/>
        </w:rPr>
        <w:t>。</w:t>
      </w:r>
    </w:p>
    <w:p w14:paraId="6C4DCA88" w14:textId="2D8710C0" w:rsidR="00745C92" w:rsidRDefault="000B34F3">
      <w:pPr>
        <w:spacing w:line="300" w:lineRule="auto"/>
        <w:jc w:val="left"/>
        <w:rPr>
          <w:sz w:val="24"/>
        </w:rPr>
      </w:pPr>
      <w:r>
        <w:rPr>
          <w:sz w:val="24"/>
        </w:rPr>
        <w:t>1.</w:t>
      </w:r>
      <w:r>
        <w:rPr>
          <w:rFonts w:hint="eastAsia"/>
          <w:sz w:val="24"/>
        </w:rPr>
        <w:t>1.</w:t>
      </w:r>
      <w:r>
        <w:rPr>
          <w:sz w:val="24"/>
        </w:rPr>
        <w:t xml:space="preserve">2 </w:t>
      </w:r>
      <w:r>
        <w:rPr>
          <w:sz w:val="24"/>
        </w:rPr>
        <w:t>计量标准：</w:t>
      </w:r>
      <w:r w:rsidR="009A07FA">
        <w:rPr>
          <w:rFonts w:hint="eastAsia"/>
          <w:sz w:val="24"/>
        </w:rPr>
        <w:t>量筒</w:t>
      </w:r>
      <w:r>
        <w:rPr>
          <w:sz w:val="24"/>
        </w:rPr>
        <w:t>。</w:t>
      </w:r>
    </w:p>
    <w:bookmarkEnd w:id="2"/>
    <w:p w14:paraId="7F5FAD47" w14:textId="77777777" w:rsidR="00745C92" w:rsidRDefault="000B34F3">
      <w:pPr>
        <w:spacing w:line="300" w:lineRule="auto"/>
        <w:jc w:val="left"/>
        <w:rPr>
          <w:sz w:val="24"/>
        </w:rPr>
      </w:pPr>
      <w:r>
        <w:rPr>
          <w:rFonts w:hint="eastAsia"/>
          <w:sz w:val="24"/>
        </w:rPr>
        <w:t xml:space="preserve">1.1.3 </w:t>
      </w:r>
      <w:r>
        <w:rPr>
          <w:rFonts w:hint="eastAsia"/>
          <w:sz w:val="24"/>
        </w:rPr>
        <w:t>测量方法</w:t>
      </w:r>
    </w:p>
    <w:p w14:paraId="66832FAD" w14:textId="03FF1E53" w:rsidR="004552D4" w:rsidRPr="004552D4" w:rsidRDefault="00802885" w:rsidP="004552D4">
      <w:pPr>
        <w:spacing w:line="300" w:lineRule="auto"/>
        <w:ind w:firstLine="420"/>
        <w:rPr>
          <w:sz w:val="24"/>
        </w:rPr>
      </w:pPr>
      <w:bookmarkStart w:id="5" w:name="OLE_LINK16"/>
      <w:r w:rsidRPr="00802885">
        <w:rPr>
          <w:rFonts w:hint="eastAsia"/>
          <w:sz w:val="24"/>
        </w:rPr>
        <w:t>启动降水监测系统，预热稳定后，</w:t>
      </w:r>
      <w:r w:rsidR="00DE6DAF">
        <w:rPr>
          <w:rFonts w:hint="eastAsia"/>
          <w:sz w:val="24"/>
        </w:rPr>
        <w:t>依次将</w:t>
      </w:r>
      <w:r w:rsidRPr="00802885">
        <w:rPr>
          <w:sz w:val="24"/>
        </w:rPr>
        <w:t>250 mL</w:t>
      </w:r>
      <w:r w:rsidR="00E83889" w:rsidRPr="00E83889">
        <w:rPr>
          <w:rFonts w:hint="eastAsia"/>
          <w:sz w:val="24"/>
        </w:rPr>
        <w:t>（</w:t>
      </w:r>
      <w:r w:rsidR="00A31735" w:rsidRPr="00A31735">
        <w:rPr>
          <w:rFonts w:hint="eastAsia"/>
          <w:sz w:val="24"/>
        </w:rPr>
        <w:t>降雨量≤</w:t>
      </w:r>
      <w:r w:rsidR="00A31735" w:rsidRPr="00A31735">
        <w:rPr>
          <w:rFonts w:hint="eastAsia"/>
          <w:sz w:val="24"/>
        </w:rPr>
        <w:t>10mm</w:t>
      </w:r>
      <w:r w:rsidR="00E83889" w:rsidRPr="00E83889">
        <w:rPr>
          <w:rFonts w:hint="eastAsia"/>
          <w:sz w:val="24"/>
        </w:rPr>
        <w:t>）</w:t>
      </w:r>
      <w:r w:rsidR="00DE6DAF">
        <w:rPr>
          <w:rFonts w:hint="eastAsia"/>
          <w:sz w:val="24"/>
        </w:rPr>
        <w:t>和</w:t>
      </w:r>
      <w:r w:rsidR="00E83889">
        <w:rPr>
          <w:rFonts w:hint="eastAsia"/>
        </w:rPr>
        <w:t>500mL</w:t>
      </w:r>
      <w:r w:rsidR="00A31735" w:rsidRPr="00A31735">
        <w:rPr>
          <w:rFonts w:hint="eastAsia"/>
          <w:sz w:val="24"/>
        </w:rPr>
        <w:t>（降雨量＞</w:t>
      </w:r>
      <w:r w:rsidR="00A31735" w:rsidRPr="00A31735">
        <w:rPr>
          <w:rFonts w:hint="eastAsia"/>
          <w:sz w:val="24"/>
        </w:rPr>
        <w:t>10mm</w:t>
      </w:r>
      <w:r w:rsidR="00A31735" w:rsidRPr="00A31735">
        <w:rPr>
          <w:rFonts w:hint="eastAsia"/>
          <w:sz w:val="24"/>
        </w:rPr>
        <w:t>）</w:t>
      </w:r>
      <w:r w:rsidRPr="00802885">
        <w:rPr>
          <w:sz w:val="24"/>
        </w:rPr>
        <w:t>的</w:t>
      </w:r>
      <w:r w:rsidRPr="00802885">
        <w:rPr>
          <w:rFonts w:hint="eastAsia"/>
          <w:sz w:val="24"/>
        </w:rPr>
        <w:t>实验用水</w:t>
      </w:r>
      <w:r w:rsidRPr="00802885">
        <w:rPr>
          <w:sz w:val="24"/>
        </w:rPr>
        <w:t>缓慢注入</w:t>
      </w:r>
      <w:r w:rsidRPr="00802885">
        <w:rPr>
          <w:rFonts w:hint="eastAsia"/>
          <w:sz w:val="24"/>
        </w:rPr>
        <w:t>采样口</w:t>
      </w:r>
      <w:r w:rsidRPr="00802885">
        <w:rPr>
          <w:sz w:val="24"/>
        </w:rPr>
        <w:t>，</w:t>
      </w:r>
      <w:r w:rsidRPr="00802885">
        <w:rPr>
          <w:rFonts w:hint="eastAsia"/>
          <w:sz w:val="24"/>
        </w:rPr>
        <w:t>重复测量</w:t>
      </w:r>
      <w:r w:rsidRPr="00802885">
        <w:rPr>
          <w:rFonts w:hint="eastAsia"/>
          <w:sz w:val="24"/>
        </w:rPr>
        <w:t>3</w:t>
      </w:r>
      <w:r w:rsidRPr="00802885">
        <w:rPr>
          <w:rFonts w:hint="eastAsia"/>
          <w:sz w:val="24"/>
        </w:rPr>
        <w:t>次</w:t>
      </w:r>
      <w:bookmarkEnd w:id="5"/>
      <w:r w:rsidR="00FC2CA9">
        <w:rPr>
          <w:rFonts w:hint="eastAsia"/>
          <w:sz w:val="24"/>
        </w:rPr>
        <w:t>，计算降雨量示值误差</w:t>
      </w:r>
      <w:r w:rsidR="004552D4" w:rsidRPr="004552D4">
        <w:rPr>
          <w:rFonts w:hint="eastAsia"/>
          <w:sz w:val="24"/>
        </w:rPr>
        <w:t>并对示值误差校准结果的不确定度进行评定。</w:t>
      </w:r>
    </w:p>
    <w:p w14:paraId="2ADEEAE3" w14:textId="7FB0C1B9" w:rsidR="00745C92" w:rsidRDefault="000B34F3">
      <w:pPr>
        <w:spacing w:line="300" w:lineRule="auto"/>
        <w:rPr>
          <w:rFonts w:eastAsia="黑体"/>
          <w:color w:val="000000"/>
          <w:sz w:val="24"/>
          <w:szCs w:val="24"/>
        </w:rPr>
      </w:pPr>
      <w:r>
        <w:rPr>
          <w:rFonts w:eastAsia="黑体" w:hint="eastAsia"/>
          <w:color w:val="000000"/>
          <w:sz w:val="24"/>
          <w:szCs w:val="24"/>
        </w:rPr>
        <w:t>1.</w:t>
      </w:r>
      <w:r>
        <w:rPr>
          <w:rFonts w:eastAsia="黑体"/>
          <w:color w:val="000000"/>
          <w:sz w:val="24"/>
          <w:szCs w:val="24"/>
        </w:rPr>
        <w:t>2</w:t>
      </w:r>
      <w:r>
        <w:rPr>
          <w:rFonts w:eastAsia="黑体"/>
          <w:color w:val="000000"/>
          <w:sz w:val="24"/>
          <w:szCs w:val="24"/>
        </w:rPr>
        <w:t>测量模型</w:t>
      </w:r>
      <w:r>
        <w:rPr>
          <w:rFonts w:eastAsia="黑体" w:hint="eastAsia"/>
          <w:color w:val="000000"/>
          <w:sz w:val="24"/>
          <w:szCs w:val="24"/>
        </w:rPr>
        <w:t>及不确定度计算公式</w:t>
      </w:r>
    </w:p>
    <w:p w14:paraId="44E5DAFC" w14:textId="77777777" w:rsidR="00745C92" w:rsidRDefault="000B34F3">
      <w:pPr>
        <w:spacing w:line="300" w:lineRule="auto"/>
        <w:rPr>
          <w:rFonts w:asciiTheme="minorEastAsia" w:eastAsiaTheme="minorEastAsia" w:hAnsiTheme="minorEastAsia" w:hint="eastAsia"/>
          <w:color w:val="000000"/>
          <w:sz w:val="24"/>
          <w:szCs w:val="24"/>
        </w:rPr>
      </w:pPr>
      <w:r>
        <w:rPr>
          <w:rFonts w:eastAsia="黑体" w:hint="eastAsia"/>
          <w:color w:val="000000"/>
          <w:sz w:val="24"/>
          <w:szCs w:val="24"/>
        </w:rPr>
        <w:t>1.</w:t>
      </w:r>
      <w:r>
        <w:rPr>
          <w:rFonts w:eastAsia="黑体"/>
          <w:color w:val="000000"/>
          <w:sz w:val="24"/>
          <w:szCs w:val="24"/>
        </w:rPr>
        <w:t>2.1</w:t>
      </w:r>
      <w:r>
        <w:rPr>
          <w:rFonts w:eastAsia="黑体" w:hint="eastAsia"/>
          <w:color w:val="000000"/>
          <w:sz w:val="24"/>
          <w:szCs w:val="24"/>
        </w:rPr>
        <w:t xml:space="preserve"> </w:t>
      </w:r>
      <w:r>
        <w:rPr>
          <w:rFonts w:asciiTheme="minorEastAsia" w:eastAsiaTheme="minorEastAsia" w:hAnsiTheme="minorEastAsia" w:hint="eastAsia"/>
          <w:color w:val="000000"/>
          <w:sz w:val="24"/>
          <w:szCs w:val="24"/>
        </w:rPr>
        <w:t>建立</w:t>
      </w:r>
      <w:r>
        <w:rPr>
          <w:rFonts w:asciiTheme="minorEastAsia" w:eastAsiaTheme="minorEastAsia" w:hAnsiTheme="minorEastAsia"/>
          <w:color w:val="000000"/>
          <w:sz w:val="24"/>
          <w:szCs w:val="24"/>
        </w:rPr>
        <w:t>测量模型</w:t>
      </w:r>
    </w:p>
    <w:p w14:paraId="410ECB31" w14:textId="2E6BDDF6" w:rsidR="00745C92" w:rsidRDefault="000B34F3" w:rsidP="00DE6DAF">
      <w:pPr>
        <w:spacing w:line="300" w:lineRule="auto"/>
        <w:ind w:firstLineChars="200" w:firstLine="480"/>
        <w:rPr>
          <w:rFonts w:eastAsiaTheme="minorEastAsia"/>
          <w:color w:val="000000"/>
          <w:sz w:val="24"/>
          <w:szCs w:val="24"/>
        </w:rPr>
      </w:pPr>
      <w:r>
        <w:rPr>
          <w:rFonts w:eastAsiaTheme="minorEastAsia" w:hint="eastAsia"/>
          <w:color w:val="000000"/>
          <w:sz w:val="24"/>
          <w:szCs w:val="24"/>
        </w:rPr>
        <w:t>根据</w:t>
      </w:r>
      <w:bookmarkStart w:id="6" w:name="OLE_LINK54"/>
      <w:r w:rsidR="001539A8">
        <w:rPr>
          <w:rFonts w:eastAsiaTheme="minorEastAsia" w:hint="eastAsia"/>
          <w:color w:val="000000"/>
          <w:sz w:val="24"/>
          <w:szCs w:val="24"/>
        </w:rPr>
        <w:t>降水水质自动监测系统</w:t>
      </w:r>
      <w:r>
        <w:rPr>
          <w:rFonts w:eastAsiaTheme="minorEastAsia" w:hint="eastAsia"/>
          <w:color w:val="000000"/>
          <w:sz w:val="24"/>
          <w:szCs w:val="24"/>
        </w:rPr>
        <w:t>校准规范</w:t>
      </w:r>
      <w:bookmarkEnd w:id="6"/>
      <w:r>
        <w:rPr>
          <w:rFonts w:eastAsiaTheme="minorEastAsia" w:hint="eastAsia"/>
          <w:color w:val="000000"/>
          <w:sz w:val="24"/>
          <w:szCs w:val="24"/>
        </w:rPr>
        <w:t>，</w:t>
      </w:r>
      <w:bookmarkStart w:id="7" w:name="OLE_LINK35"/>
      <w:r w:rsidR="00A31735" w:rsidRPr="00A31735">
        <w:rPr>
          <w:rFonts w:eastAsiaTheme="minorEastAsia" w:hint="eastAsia"/>
          <w:color w:val="000000"/>
          <w:sz w:val="24"/>
          <w:szCs w:val="24"/>
        </w:rPr>
        <w:t>降雨量示值</w:t>
      </w:r>
      <w:r w:rsidR="00A31735" w:rsidRPr="00A31735">
        <w:rPr>
          <w:rFonts w:eastAsiaTheme="minorEastAsia"/>
          <w:color w:val="000000"/>
          <w:sz w:val="24"/>
          <w:szCs w:val="24"/>
        </w:rPr>
        <w:t>误差</w:t>
      </w:r>
      <w:r w:rsidR="00A31735" w:rsidRPr="00A31735">
        <w:rPr>
          <w:rFonts w:eastAsiaTheme="minorEastAsia" w:hint="eastAsia"/>
          <w:color w:val="000000"/>
          <w:sz w:val="24"/>
          <w:szCs w:val="24"/>
        </w:rPr>
        <w:t>（</w:t>
      </w:r>
      <w:r w:rsidR="00A31735" w:rsidRPr="00A31735">
        <w:rPr>
          <w:rFonts w:eastAsiaTheme="minorEastAsia" w:hint="eastAsia"/>
          <w:color w:val="000000"/>
          <w:sz w:val="24"/>
          <w:szCs w:val="24"/>
        </w:rPr>
        <w:t>250</w:t>
      </w:r>
      <w:r w:rsidR="00A31735" w:rsidRPr="00A31735">
        <w:rPr>
          <w:rFonts w:eastAsiaTheme="minorEastAsia"/>
          <w:color w:val="000000"/>
          <w:sz w:val="24"/>
          <w:szCs w:val="24"/>
        </w:rPr>
        <w:t xml:space="preserve"> mL</w:t>
      </w:r>
      <w:r w:rsidR="00A31735" w:rsidRPr="00A31735">
        <w:rPr>
          <w:rFonts w:eastAsiaTheme="minorEastAsia" w:hint="eastAsia"/>
          <w:color w:val="000000"/>
          <w:sz w:val="24"/>
          <w:szCs w:val="24"/>
        </w:rPr>
        <w:t>注入）</w:t>
      </w:r>
      <w:r>
        <w:rPr>
          <w:rFonts w:eastAsiaTheme="minorEastAsia"/>
          <w:color w:val="000000"/>
          <w:sz w:val="24"/>
          <w:szCs w:val="24"/>
        </w:rPr>
        <w:t>按式（</w:t>
      </w:r>
      <w:bookmarkStart w:id="8" w:name="_Hlk200724873"/>
      <w:r>
        <w:rPr>
          <w:rFonts w:eastAsiaTheme="minorEastAsia"/>
          <w:color w:val="000000"/>
          <w:sz w:val="24"/>
          <w:szCs w:val="24"/>
        </w:rPr>
        <w:t>1</w:t>
      </w:r>
      <w:r>
        <w:rPr>
          <w:rFonts w:eastAsiaTheme="minorEastAsia" w:hint="eastAsia"/>
          <w:color w:val="000000"/>
          <w:sz w:val="24"/>
          <w:szCs w:val="24"/>
        </w:rPr>
        <w:t>.</w:t>
      </w:r>
      <w:bookmarkEnd w:id="8"/>
      <w:r w:rsidR="00546224">
        <w:rPr>
          <w:rFonts w:eastAsiaTheme="minorEastAsia" w:hint="eastAsia"/>
          <w:color w:val="000000"/>
          <w:sz w:val="24"/>
          <w:szCs w:val="24"/>
        </w:rPr>
        <w:t>1</w:t>
      </w:r>
      <w:r>
        <w:rPr>
          <w:rFonts w:eastAsiaTheme="minorEastAsia" w:hint="eastAsia"/>
          <w:color w:val="000000"/>
          <w:sz w:val="24"/>
          <w:szCs w:val="24"/>
        </w:rPr>
        <w:t>）计算</w:t>
      </w:r>
      <w:r w:rsidR="00DE6DAF">
        <w:rPr>
          <w:rFonts w:eastAsiaTheme="minorEastAsia" w:hint="eastAsia"/>
          <w:color w:val="000000"/>
          <w:sz w:val="24"/>
          <w:szCs w:val="24"/>
        </w:rPr>
        <w:t>，</w:t>
      </w:r>
      <w:bookmarkEnd w:id="7"/>
      <w:r w:rsidR="00A31735" w:rsidRPr="00A31735">
        <w:rPr>
          <w:rFonts w:eastAsiaTheme="minorEastAsia" w:hint="eastAsia"/>
          <w:color w:val="000000"/>
          <w:sz w:val="24"/>
          <w:szCs w:val="24"/>
        </w:rPr>
        <w:t>降雨量示值</w:t>
      </w:r>
      <w:r w:rsidR="00A31735" w:rsidRPr="00A31735">
        <w:rPr>
          <w:rFonts w:eastAsiaTheme="minorEastAsia"/>
          <w:color w:val="000000"/>
          <w:sz w:val="24"/>
          <w:szCs w:val="24"/>
        </w:rPr>
        <w:t>误差</w:t>
      </w:r>
      <w:r w:rsidR="00A31735" w:rsidRPr="00A31735">
        <w:rPr>
          <w:rFonts w:eastAsiaTheme="minorEastAsia" w:hint="eastAsia"/>
          <w:color w:val="000000"/>
          <w:sz w:val="24"/>
          <w:szCs w:val="24"/>
        </w:rPr>
        <w:t>（</w:t>
      </w:r>
      <w:r w:rsidR="00A31735" w:rsidRPr="00A31735">
        <w:rPr>
          <w:rFonts w:eastAsiaTheme="minorEastAsia" w:hint="eastAsia"/>
          <w:color w:val="000000"/>
          <w:sz w:val="24"/>
          <w:szCs w:val="24"/>
        </w:rPr>
        <w:t>500</w:t>
      </w:r>
      <w:r w:rsidR="00A31735" w:rsidRPr="00A31735">
        <w:rPr>
          <w:rFonts w:eastAsiaTheme="minorEastAsia"/>
          <w:color w:val="000000"/>
          <w:sz w:val="24"/>
          <w:szCs w:val="24"/>
        </w:rPr>
        <w:t xml:space="preserve"> mL</w:t>
      </w:r>
      <w:r w:rsidR="00A31735" w:rsidRPr="00A31735">
        <w:rPr>
          <w:rFonts w:eastAsiaTheme="minorEastAsia" w:hint="eastAsia"/>
          <w:color w:val="000000"/>
          <w:sz w:val="24"/>
          <w:szCs w:val="24"/>
        </w:rPr>
        <w:t>注入）</w:t>
      </w:r>
      <w:r w:rsidR="00DE6DAF">
        <w:rPr>
          <w:rFonts w:eastAsiaTheme="minorEastAsia"/>
          <w:color w:val="000000"/>
          <w:sz w:val="24"/>
          <w:szCs w:val="24"/>
        </w:rPr>
        <w:t>按式（</w:t>
      </w:r>
      <w:r w:rsidR="00DE6DAF">
        <w:rPr>
          <w:rFonts w:eastAsiaTheme="minorEastAsia"/>
          <w:color w:val="000000"/>
          <w:sz w:val="24"/>
          <w:szCs w:val="24"/>
        </w:rPr>
        <w:t>1</w:t>
      </w:r>
      <w:r w:rsidR="00DE6DAF">
        <w:rPr>
          <w:rFonts w:eastAsiaTheme="minorEastAsia" w:hint="eastAsia"/>
          <w:color w:val="000000"/>
          <w:sz w:val="24"/>
          <w:szCs w:val="24"/>
        </w:rPr>
        <w:t>.2</w:t>
      </w:r>
      <w:r w:rsidR="00DE6DAF">
        <w:rPr>
          <w:rFonts w:eastAsiaTheme="minorEastAsia" w:hint="eastAsia"/>
          <w:color w:val="000000"/>
          <w:sz w:val="24"/>
          <w:szCs w:val="24"/>
        </w:rPr>
        <w:t>）计算</w:t>
      </w:r>
      <w:r>
        <w:rPr>
          <w:rFonts w:eastAsiaTheme="minorEastAsia" w:hint="eastAsia"/>
          <w:color w:val="000000"/>
          <w:sz w:val="24"/>
          <w:szCs w:val="24"/>
        </w:rPr>
        <w:t>。</w:t>
      </w:r>
    </w:p>
    <w:p w14:paraId="32EEF853" w14:textId="22551E07" w:rsidR="00546224" w:rsidRDefault="00546224" w:rsidP="00546224">
      <w:pPr>
        <w:spacing w:line="300" w:lineRule="auto"/>
        <w:ind w:leftChars="1958" w:left="8504" w:hangingChars="1830" w:hanging="4392"/>
        <w:jc w:val="left"/>
        <w:rPr>
          <w:sz w:val="24"/>
        </w:rPr>
      </w:pPr>
      <w:r w:rsidRPr="001539A8">
        <w:rPr>
          <w:sz w:val="24"/>
        </w:rPr>
        <w:t xml:space="preserve">  </w:t>
      </w:r>
      <w:bookmarkStart w:id="9" w:name="OLE_LINK14"/>
      <w:r w:rsidR="00143EC6" w:rsidRPr="00143EC6">
        <w:rPr>
          <w:position w:val="-6"/>
          <w:sz w:val="24"/>
        </w:rPr>
        <w:object w:dxaOrig="1100" w:dyaOrig="340" w14:anchorId="25430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67pt;height:21.3pt" o:ole="">
            <v:imagedata r:id="rId7" o:title=""/>
          </v:shape>
          <o:OLEObject Type="Embed" ProgID="Equation.DSMT4" ShapeID="_x0000_i1485" DrawAspect="Content" ObjectID="_1818923002" r:id="rId8"/>
        </w:object>
      </w:r>
      <w:r w:rsidRPr="001539A8">
        <w:rPr>
          <w:sz w:val="24"/>
        </w:rPr>
        <w:t xml:space="preserve">    </w:t>
      </w:r>
      <w:r w:rsidRPr="001539A8">
        <w:rPr>
          <w:sz w:val="24"/>
        </w:rPr>
        <w:tab/>
      </w:r>
      <w:r w:rsidRPr="001539A8">
        <w:rPr>
          <w:sz w:val="24"/>
        </w:rPr>
        <w:t>（</w:t>
      </w:r>
      <w:r w:rsidRPr="001539A8">
        <w:rPr>
          <w:sz w:val="24"/>
        </w:rPr>
        <w:t>1.</w:t>
      </w:r>
      <w:r>
        <w:rPr>
          <w:rFonts w:hint="eastAsia"/>
          <w:sz w:val="24"/>
        </w:rPr>
        <w:t>1</w:t>
      </w:r>
      <w:r w:rsidRPr="001539A8">
        <w:rPr>
          <w:sz w:val="24"/>
        </w:rPr>
        <w:t>）</w:t>
      </w:r>
      <w:bookmarkEnd w:id="9"/>
    </w:p>
    <w:p w14:paraId="3C7203AD" w14:textId="5424B3E3" w:rsidR="00077482" w:rsidRPr="001539A8" w:rsidRDefault="00143EC6" w:rsidP="00E35082">
      <w:pPr>
        <w:spacing w:line="300" w:lineRule="auto"/>
        <w:ind w:leftChars="1958" w:left="8504" w:hangingChars="1830" w:hanging="4392"/>
        <w:jc w:val="left"/>
        <w:rPr>
          <w:sz w:val="24"/>
        </w:rPr>
      </w:pPr>
      <w:r w:rsidRPr="00E35082">
        <w:rPr>
          <w:position w:val="-24"/>
          <w:sz w:val="24"/>
        </w:rPr>
        <w:object w:dxaOrig="1160" w:dyaOrig="660" w14:anchorId="3DE1BDE0">
          <v:shape id="_x0000_i1486" type="#_x0000_t75" style="width:70.75pt;height:41.3pt" o:ole="">
            <v:imagedata r:id="rId9" o:title=""/>
          </v:shape>
          <o:OLEObject Type="Embed" ProgID="Equation.DSMT4" ShapeID="_x0000_i1486" DrawAspect="Content" ObjectID="_1818923003" r:id="rId10"/>
        </w:object>
      </w:r>
      <w:r w:rsidR="00E35082" w:rsidRPr="001539A8">
        <w:rPr>
          <w:sz w:val="24"/>
        </w:rPr>
        <w:t xml:space="preserve">    </w:t>
      </w:r>
      <w:r w:rsidR="00E35082" w:rsidRPr="001539A8">
        <w:rPr>
          <w:sz w:val="24"/>
        </w:rPr>
        <w:tab/>
      </w:r>
      <w:r w:rsidR="00E35082" w:rsidRPr="001539A8">
        <w:rPr>
          <w:sz w:val="24"/>
        </w:rPr>
        <w:t>（</w:t>
      </w:r>
      <w:r w:rsidR="00E35082" w:rsidRPr="001539A8">
        <w:rPr>
          <w:sz w:val="24"/>
        </w:rPr>
        <w:t>1.</w:t>
      </w:r>
      <w:r w:rsidR="00E35082">
        <w:rPr>
          <w:rFonts w:hint="eastAsia"/>
          <w:sz w:val="24"/>
        </w:rPr>
        <w:t>2</w:t>
      </w:r>
      <w:r w:rsidR="00E35082" w:rsidRPr="001539A8">
        <w:rPr>
          <w:sz w:val="24"/>
        </w:rPr>
        <w:t>）</w:t>
      </w:r>
    </w:p>
    <w:p w14:paraId="14B9612C" w14:textId="77777777" w:rsidR="00546224" w:rsidRDefault="00546224" w:rsidP="00546224">
      <w:pPr>
        <w:spacing w:line="300" w:lineRule="auto"/>
        <w:ind w:firstLineChars="200" w:firstLine="480"/>
        <w:jc w:val="left"/>
        <w:rPr>
          <w:rFonts w:ascii="宋体" w:hAnsi="宋体" w:hint="eastAsia"/>
          <w:sz w:val="24"/>
        </w:rPr>
      </w:pPr>
      <w:r>
        <w:rPr>
          <w:rFonts w:ascii="宋体" w:hAnsi="宋体" w:hint="eastAsia"/>
          <w:sz w:val="24"/>
        </w:rPr>
        <w:t>式中：</w:t>
      </w:r>
    </w:p>
    <w:p w14:paraId="2A12C3D2" w14:textId="7F81A891" w:rsidR="00802885" w:rsidRDefault="00802885" w:rsidP="00802885">
      <w:pPr>
        <w:spacing w:line="360" w:lineRule="auto"/>
        <w:ind w:firstLineChars="400" w:firstLine="840"/>
        <w:jc w:val="left"/>
        <w:rPr>
          <w:rFonts w:ascii="宋体" w:hAnsi="宋体" w:hint="eastAsia"/>
          <w:color w:val="000000"/>
          <w:kern w:val="0"/>
        </w:rPr>
      </w:pPr>
      <w:r w:rsidRPr="009D6E4C">
        <w:rPr>
          <w:position w:val="-6"/>
        </w:rPr>
        <w:object w:dxaOrig="340" w:dyaOrig="279" w14:anchorId="2CEF0FF4">
          <v:shape id="_x0000_i1487" type="#_x0000_t75" style="width:21.3pt;height:17.55pt" o:ole="">
            <v:imagedata r:id="rId11" o:title=""/>
          </v:shape>
          <o:OLEObject Type="Embed" ProgID="Equation.DSMT4" ShapeID="_x0000_i1487" DrawAspect="Content" ObjectID="_1818923004" r:id="rId12"/>
        </w:object>
      </w:r>
      <w:r w:rsidRPr="00D160B5">
        <w:rPr>
          <w:rFonts w:ascii="宋体" w:hAnsi="宋体"/>
          <w:color w:val="000000"/>
          <w:kern w:val="0"/>
        </w:rPr>
        <w:t>——</w:t>
      </w:r>
      <w:r>
        <w:rPr>
          <w:rFonts w:ascii="宋体" w:hAnsi="宋体" w:hint="eastAsia"/>
          <w:color w:val="000000"/>
          <w:kern w:val="0"/>
        </w:rPr>
        <w:t>降雨量绝对示值误差，mm</w:t>
      </w:r>
      <w:r w:rsidRPr="00D160B5">
        <w:rPr>
          <w:rFonts w:ascii="宋体" w:hAnsi="宋体"/>
          <w:color w:val="000000"/>
          <w:kern w:val="0"/>
        </w:rPr>
        <w:t>；</w:t>
      </w:r>
    </w:p>
    <w:p w14:paraId="57BFC13B" w14:textId="4D79FC49" w:rsidR="00077482" w:rsidRPr="00077482" w:rsidRDefault="00077482" w:rsidP="00077482">
      <w:pPr>
        <w:spacing w:line="360" w:lineRule="auto"/>
        <w:ind w:firstLineChars="400" w:firstLine="840"/>
        <w:jc w:val="left"/>
        <w:rPr>
          <w:rFonts w:ascii="宋体" w:hAnsi="宋体" w:hint="eastAsia"/>
        </w:rPr>
      </w:pPr>
      <w:r>
        <w:rPr>
          <w:position w:val="-12"/>
        </w:rPr>
        <w:object w:dxaOrig="379" w:dyaOrig="359" w14:anchorId="7264D95C">
          <v:shape id="Object 5" o:spid="_x0000_i1488" type="#_x0000_t75" style="width:22.55pt;height:21.9pt;mso-position-horizontal-relative:page;mso-position-vertical-relative:page" o:ole="">
            <v:imagedata r:id="rId13" o:title=""/>
          </v:shape>
          <o:OLEObject Type="Embed" ProgID="Equation.DSMT4" ShapeID="Object 5" DrawAspect="Content" ObjectID="_1818923005" r:id="rId14"/>
        </w:object>
      </w:r>
      <w:r>
        <w:rPr>
          <w:rFonts w:ascii="宋体" w:hAnsi="宋体"/>
          <w:color w:val="000000"/>
          <w:kern w:val="0"/>
        </w:rPr>
        <w:t>——</w:t>
      </w:r>
      <w:r>
        <w:rPr>
          <w:rFonts w:ascii="宋体" w:hAnsi="宋体" w:hint="eastAsia"/>
          <w:color w:val="000000"/>
          <w:kern w:val="0"/>
        </w:rPr>
        <w:t>降雨量相对示值误差，%</w:t>
      </w:r>
      <w:r>
        <w:rPr>
          <w:rFonts w:ascii="宋体" w:hAnsi="宋体"/>
          <w:color w:val="000000"/>
          <w:kern w:val="0"/>
        </w:rPr>
        <w:t>；</w:t>
      </w:r>
      <w:r>
        <w:rPr>
          <w:rFonts w:ascii="宋体" w:hAnsi="宋体"/>
          <w:color w:val="000000"/>
          <w:kern w:val="0"/>
        </w:rPr>
        <w:fldChar w:fldCharType="begin"/>
      </w:r>
      <w:r>
        <w:rPr>
          <w:rFonts w:ascii="宋体" w:hAnsi="宋体"/>
          <w:color w:val="000000"/>
          <w:kern w:val="0"/>
        </w:rPr>
        <w:instrText xml:space="preserve"> QUOTE </w:instrText>
      </w:r>
      <m:oMath>
        <m:r>
          <m:rPr>
            <m:sty m:val="p"/>
          </m:rPr>
          <w:rPr>
            <w:rFonts w:ascii="Cambria Math" w:hAnsi="Cambria Math" w:cs="宋体"/>
            <w:color w:val="000000"/>
            <w:kern w:val="0"/>
          </w:rPr>
          <m:t>∆h=</m:t>
        </m:r>
        <m:f>
          <m:fPr>
            <m:ctrlPr>
              <w:rPr>
                <w:rFonts w:ascii="Cambria Math" w:hAnsi="Cambria Math" w:cs="宋体"/>
                <w:i/>
                <w:color w:val="000000"/>
                <w:kern w:val="0"/>
              </w:rPr>
            </m:ctrlPr>
          </m:fPr>
          <m:num>
            <m:nary>
              <m:naryPr>
                <m:chr m:val="∑"/>
                <m:limLoc m:val="undOvr"/>
                <m:ctrlPr>
                  <w:rPr>
                    <w:rFonts w:ascii="Cambria Math" w:hAnsi="Cambria Math" w:cs="宋体"/>
                    <w:i/>
                    <w:color w:val="000000"/>
                    <w:kern w:val="0"/>
                  </w:rPr>
                </m:ctrlPr>
              </m:naryPr>
              <m:sub>
                <m:r>
                  <m:rPr>
                    <m:sty m:val="p"/>
                  </m:rPr>
                  <w:rPr>
                    <w:rFonts w:ascii="Cambria Math" w:hAnsi="Cambria Math" w:cs="宋体"/>
                    <w:color w:val="000000"/>
                    <w:kern w:val="0"/>
                  </w:rPr>
                  <m:t>i=1</m:t>
                </m:r>
              </m:sub>
              <m:sup>
                <m:r>
                  <m:rPr>
                    <m:sty m:val="p"/>
                  </m:rPr>
                  <w:rPr>
                    <w:rFonts w:ascii="Cambria Math" w:hAnsi="Cambria Math" w:cs="宋体"/>
                    <w:color w:val="000000"/>
                    <w:kern w:val="0"/>
                  </w:rPr>
                  <m:t>n</m:t>
                </m:r>
              </m:sup>
              <m:e>
                <m:r>
                  <m:rPr>
                    <m:sty m:val="p"/>
                  </m:rPr>
                  <w:rPr>
                    <w:rFonts w:ascii="Cambria Math" w:hAnsi="Cambria Math" w:cs="宋体"/>
                    <w:color w:val="000000"/>
                    <w:kern w:val="0"/>
                  </w:rPr>
                  <m:t>∆</m:t>
                </m:r>
                <m:sSub>
                  <m:sSubPr>
                    <m:ctrlPr>
                      <w:rPr>
                        <w:rFonts w:ascii="Cambria Math" w:hAnsi="Cambria Math" w:cs="宋体"/>
                        <w:i/>
                        <w:color w:val="000000"/>
                        <w:kern w:val="0"/>
                      </w:rPr>
                    </m:ctrlPr>
                  </m:sSubPr>
                  <m:e>
                    <m:r>
                      <m:rPr>
                        <m:sty m:val="p"/>
                      </m:rPr>
                      <w:rPr>
                        <w:rFonts w:ascii="Cambria Math" w:hAnsi="Cambria Math" w:cs="宋体"/>
                        <w:color w:val="000000"/>
                        <w:kern w:val="0"/>
                      </w:rPr>
                      <m:t>h</m:t>
                    </m:r>
                  </m:e>
                  <m:sub>
                    <m:r>
                      <m:rPr>
                        <m:sty m:val="p"/>
                      </m:rPr>
                      <w:rPr>
                        <w:rFonts w:ascii="Cambria Math" w:hAnsi="Cambria Math" w:cs="宋体"/>
                        <w:color w:val="000000"/>
                        <w:kern w:val="0"/>
                      </w:rPr>
                      <m:t>i</m:t>
                    </m:r>
                  </m:sub>
                </m:sSub>
              </m:e>
            </m:nary>
          </m:num>
          <m:den>
            <m:r>
              <m:rPr>
                <m:sty m:val="p"/>
              </m:rPr>
              <w:rPr>
                <w:rFonts w:ascii="Cambria Math" w:hAnsi="Cambria Math" w:cs="宋体"/>
                <w:color w:val="000000"/>
                <w:kern w:val="0"/>
              </w:rPr>
              <m:t>n</m:t>
            </m:r>
          </m:den>
        </m:f>
      </m:oMath>
      <w:r>
        <w:rPr>
          <w:rFonts w:ascii="宋体" w:hAnsi="宋体"/>
          <w:color w:val="000000"/>
          <w:kern w:val="0"/>
        </w:rPr>
        <w:instrText xml:space="preserve"> </w:instrText>
      </w:r>
      <w:r>
        <w:rPr>
          <w:rFonts w:ascii="宋体" w:hAnsi="宋体"/>
          <w:color w:val="000000"/>
          <w:kern w:val="0"/>
        </w:rPr>
        <w:fldChar w:fldCharType="end"/>
      </w:r>
    </w:p>
    <w:bookmarkStart w:id="10" w:name="OLE_LINK15"/>
    <w:p w14:paraId="4BCC0D60" w14:textId="3C541F72" w:rsidR="00802885" w:rsidRPr="00D160B5" w:rsidRDefault="00143EC6" w:rsidP="00802885">
      <w:pPr>
        <w:spacing w:line="360" w:lineRule="auto"/>
        <w:ind w:firstLineChars="400" w:firstLine="840"/>
        <w:rPr>
          <w:rFonts w:ascii="宋体" w:hAnsi="宋体" w:hint="eastAsia"/>
          <w:color w:val="000000"/>
          <w:kern w:val="0"/>
        </w:rPr>
      </w:pPr>
      <w:r w:rsidRPr="00143EC6">
        <w:rPr>
          <w:position w:val="-6"/>
        </w:rPr>
        <w:object w:dxaOrig="200" w:dyaOrig="340" w14:anchorId="1BC0A68E">
          <v:shape id="_x0000_i1489" type="#_x0000_t75" style="width:11.9pt;height:20.05pt" o:ole="">
            <v:imagedata r:id="rId15" o:title=""/>
          </v:shape>
          <o:OLEObject Type="Embed" ProgID="Equation.DSMT4" ShapeID="_x0000_i1489" DrawAspect="Content" ObjectID="_1818923006" r:id="rId16"/>
        </w:object>
      </w:r>
      <w:bookmarkEnd w:id="10"/>
      <w:r w:rsidR="00802885" w:rsidRPr="00D160B5">
        <w:rPr>
          <w:rFonts w:ascii="宋体" w:hAnsi="宋体"/>
          <w:color w:val="000000"/>
          <w:kern w:val="0"/>
        </w:rPr>
        <w:fldChar w:fldCharType="begin"/>
      </w:r>
      <w:r w:rsidR="00802885" w:rsidRPr="00D160B5">
        <w:rPr>
          <w:rFonts w:ascii="宋体" w:hAnsi="宋体"/>
          <w:color w:val="000000"/>
          <w:kern w:val="0"/>
        </w:rPr>
        <w:instrText xml:space="preserve"> QUOTE </w:instrText>
      </w:r>
      <m:oMath>
        <m:sSub>
          <m:sSubPr>
            <m:ctrlPr>
              <w:rPr>
                <w:rFonts w:ascii="Cambria Math" w:hAnsi="Cambria Math" w:cs="宋体"/>
                <w:i/>
                <w:color w:val="000000"/>
                <w:kern w:val="0"/>
              </w:rPr>
            </m:ctrlPr>
          </m:sSubPr>
          <m:e>
            <m:r>
              <m:rPr>
                <m:sty m:val="p"/>
              </m:rPr>
              <w:rPr>
                <w:rFonts w:ascii="Cambria Math" w:hAnsi="Cambria Math" w:cs="宋体"/>
                <w:color w:val="000000"/>
                <w:kern w:val="0"/>
              </w:rPr>
              <m:t>h</m:t>
            </m:r>
          </m:e>
          <m:sub>
            <m:r>
              <m:rPr>
                <m:sty m:val="p"/>
              </m:rPr>
              <w:rPr>
                <w:rFonts w:ascii="Cambria Math" w:hAnsi="Cambria Math" w:cs="宋体"/>
                <w:color w:val="000000"/>
                <w:kern w:val="0"/>
              </w:rPr>
              <m:t>i</m:t>
            </m:r>
          </m:sub>
        </m:sSub>
      </m:oMath>
      <w:r w:rsidR="00802885" w:rsidRPr="00D160B5">
        <w:rPr>
          <w:rFonts w:ascii="宋体" w:hAnsi="宋体"/>
          <w:color w:val="000000"/>
          <w:kern w:val="0"/>
        </w:rPr>
        <w:instrText xml:space="preserve"> </w:instrText>
      </w:r>
      <w:r w:rsidR="00802885" w:rsidRPr="00D160B5">
        <w:rPr>
          <w:rFonts w:ascii="宋体" w:hAnsi="宋体"/>
          <w:color w:val="000000"/>
          <w:kern w:val="0"/>
        </w:rPr>
        <w:fldChar w:fldCharType="end"/>
      </w:r>
      <w:r w:rsidR="00802885" w:rsidRPr="00D160B5">
        <w:rPr>
          <w:rFonts w:ascii="宋体" w:hAnsi="宋体"/>
          <w:color w:val="000000"/>
          <w:kern w:val="0"/>
        </w:rPr>
        <w:t>——</w:t>
      </w:r>
      <w:r w:rsidR="00802885">
        <w:rPr>
          <w:rFonts w:ascii="宋体" w:hAnsi="宋体" w:hint="eastAsia"/>
          <w:color w:val="000000"/>
          <w:kern w:val="0"/>
        </w:rPr>
        <w:t>降雨量3次</w:t>
      </w:r>
      <w:r w:rsidR="00802885" w:rsidRPr="00D160B5">
        <w:rPr>
          <w:rFonts w:ascii="宋体" w:hAnsi="宋体"/>
        </w:rPr>
        <w:t>测量</w:t>
      </w:r>
      <w:r w:rsidR="00802885">
        <w:rPr>
          <w:rFonts w:ascii="宋体" w:hAnsi="宋体" w:hint="eastAsia"/>
        </w:rPr>
        <w:t>的算术</w:t>
      </w:r>
      <w:r w:rsidR="00802885">
        <w:rPr>
          <w:rFonts w:ascii="宋体" w:hAnsi="宋体" w:hint="eastAsia"/>
          <w:color w:val="000000"/>
          <w:kern w:val="0"/>
        </w:rPr>
        <w:t>平均值</w:t>
      </w:r>
      <w:r w:rsidR="00802885" w:rsidRPr="00D160B5">
        <w:rPr>
          <w:rFonts w:ascii="宋体" w:hAnsi="宋体"/>
          <w:color w:val="000000"/>
          <w:kern w:val="0"/>
        </w:rPr>
        <w:t>，mm；</w:t>
      </w:r>
    </w:p>
    <w:p w14:paraId="282EC4DD" w14:textId="70E7F52D" w:rsidR="00546224" w:rsidRPr="00802885" w:rsidRDefault="00802885" w:rsidP="00802885">
      <w:pPr>
        <w:spacing w:line="360" w:lineRule="auto"/>
        <w:ind w:firstLineChars="400" w:firstLine="840"/>
        <w:rPr>
          <w:rFonts w:ascii="宋体" w:hAnsi="宋体" w:hint="eastAsia"/>
          <w:color w:val="000000"/>
          <w:kern w:val="0"/>
        </w:rPr>
      </w:pPr>
      <w:r w:rsidRPr="00077BA6">
        <w:rPr>
          <w:position w:val="-4"/>
        </w:rPr>
        <w:object w:dxaOrig="279" w:dyaOrig="260" w14:anchorId="60B8F9A3">
          <v:shape id="_x0000_i1490" type="#_x0000_t75" style="width:15.65pt;height:15.05pt" o:ole="">
            <v:imagedata r:id="rId17" o:title=""/>
          </v:shape>
          <o:OLEObject Type="Embed" ProgID="Equation.DSMT4" ShapeID="_x0000_i1490" DrawAspect="Content" ObjectID="_1818923007" r:id="rId18"/>
        </w:object>
      </w:r>
      <w:r w:rsidRPr="00D160B5">
        <w:rPr>
          <w:rFonts w:ascii="宋体" w:hAnsi="宋体"/>
          <w:color w:val="000000"/>
          <w:kern w:val="0"/>
        </w:rPr>
        <w:fldChar w:fldCharType="begin"/>
      </w:r>
      <w:r w:rsidRPr="00D160B5">
        <w:rPr>
          <w:rFonts w:ascii="宋体" w:hAnsi="宋体"/>
          <w:color w:val="000000"/>
          <w:kern w:val="0"/>
        </w:rPr>
        <w:instrText xml:space="preserve"> QUOTE </w:instrText>
      </w:r>
      <m:oMath>
        <m:r>
          <m:rPr>
            <m:sty m:val="p"/>
          </m:rPr>
          <w:rPr>
            <w:rFonts w:ascii="Cambria Math" w:hAnsi="Cambria Math" w:cs="宋体"/>
            <w:color w:val="000000"/>
            <w:kern w:val="0"/>
          </w:rPr>
          <m:t>∆</m:t>
        </m:r>
        <m:sSub>
          <m:sSubPr>
            <m:ctrlPr>
              <w:rPr>
                <w:rFonts w:ascii="Cambria Math" w:hAnsi="Cambria Math" w:cs="宋体"/>
                <w:i/>
                <w:color w:val="000000"/>
                <w:kern w:val="0"/>
              </w:rPr>
            </m:ctrlPr>
          </m:sSubPr>
          <m:e>
            <m:r>
              <m:rPr>
                <m:sty m:val="p"/>
              </m:rPr>
              <w:rPr>
                <w:rFonts w:ascii="Cambria Math" w:hAnsi="Cambria Math" w:cs="Cambria Math"/>
                <w:color w:val="000000"/>
                <w:kern w:val="0"/>
              </w:rPr>
              <m:t>h</m:t>
            </m:r>
          </m:e>
          <m:sub>
            <m:r>
              <m:rPr>
                <m:sty m:val="p"/>
              </m:rPr>
              <w:rPr>
                <w:rFonts w:ascii="Cambria Math" w:hAnsi="Cambria Math" w:cs="宋体"/>
                <w:color w:val="000000"/>
                <w:kern w:val="0"/>
              </w:rPr>
              <m:t>i</m:t>
            </m:r>
          </m:sub>
        </m:sSub>
      </m:oMath>
      <w:r w:rsidRPr="00D160B5">
        <w:rPr>
          <w:rFonts w:ascii="宋体" w:hAnsi="宋体"/>
          <w:color w:val="000000"/>
          <w:kern w:val="0"/>
        </w:rPr>
        <w:instrText xml:space="preserve"> </w:instrText>
      </w:r>
      <w:r w:rsidRPr="00D160B5">
        <w:rPr>
          <w:rFonts w:ascii="宋体" w:hAnsi="宋体"/>
          <w:color w:val="000000"/>
          <w:kern w:val="0"/>
        </w:rPr>
        <w:fldChar w:fldCharType="end"/>
      </w:r>
      <w:r w:rsidRPr="00D160B5">
        <w:rPr>
          <w:rFonts w:ascii="宋体" w:hAnsi="宋体"/>
          <w:color w:val="000000"/>
          <w:kern w:val="0"/>
        </w:rPr>
        <w:t>——理论降雨量，mm</w:t>
      </w:r>
      <w:r>
        <w:rPr>
          <w:rFonts w:ascii="宋体" w:hAnsi="宋体" w:hint="eastAsia"/>
          <w:color w:val="000000"/>
          <w:kern w:val="0"/>
        </w:rPr>
        <w:t>。</w:t>
      </w:r>
    </w:p>
    <w:p w14:paraId="62FEC14A" w14:textId="62AD77AB" w:rsidR="001539A8" w:rsidRPr="001539A8" w:rsidRDefault="001539A8" w:rsidP="002C4975">
      <w:pPr>
        <w:spacing w:line="300" w:lineRule="auto"/>
        <w:ind w:leftChars="1958" w:left="8504" w:hangingChars="1830" w:hanging="4392"/>
        <w:jc w:val="left"/>
        <w:rPr>
          <w:sz w:val="24"/>
        </w:rPr>
      </w:pPr>
      <w:bookmarkStart w:id="11" w:name="OLE_LINK43"/>
      <w:r w:rsidRPr="001539A8">
        <w:rPr>
          <w:sz w:val="24"/>
        </w:rPr>
        <w:t xml:space="preserve">  </w:t>
      </w:r>
      <w:bookmarkStart w:id="12" w:name="OLE_LINK3"/>
      <w:bookmarkStart w:id="13" w:name="OLE_LINK2"/>
      <w:r w:rsidRPr="001539A8">
        <w:rPr>
          <w:position w:val="-6"/>
          <w:sz w:val="24"/>
        </w:rPr>
        <w:object w:dxaOrig="1320" w:dyaOrig="320" w14:anchorId="160E0841">
          <v:shape id="_x0000_i1491" type="#_x0000_t75" style="width:80.15pt;height:19.4pt" o:ole="">
            <v:imagedata r:id="rId19" o:title=""/>
          </v:shape>
          <o:OLEObject Type="Embed" ProgID="Equation.DSMT4" ShapeID="_x0000_i1491" DrawAspect="Content" ObjectID="_1818923008" r:id="rId20"/>
        </w:object>
      </w:r>
      <w:bookmarkEnd w:id="12"/>
      <w:bookmarkEnd w:id="13"/>
      <w:r w:rsidRPr="001539A8">
        <w:rPr>
          <w:sz w:val="24"/>
        </w:rPr>
        <w:t xml:space="preserve">    </w:t>
      </w:r>
      <w:r w:rsidRPr="001539A8">
        <w:rPr>
          <w:sz w:val="24"/>
        </w:rPr>
        <w:tab/>
      </w:r>
      <w:bookmarkStart w:id="14" w:name="OLE_LINK8"/>
      <w:r w:rsidRPr="001539A8">
        <w:rPr>
          <w:sz w:val="24"/>
        </w:rPr>
        <w:t>（</w:t>
      </w:r>
      <w:r w:rsidRPr="001539A8">
        <w:rPr>
          <w:sz w:val="24"/>
        </w:rPr>
        <w:t>1.</w:t>
      </w:r>
      <w:r w:rsidR="00077482">
        <w:rPr>
          <w:rFonts w:hint="eastAsia"/>
          <w:sz w:val="24"/>
        </w:rPr>
        <w:t>3</w:t>
      </w:r>
      <w:r w:rsidRPr="001539A8">
        <w:rPr>
          <w:sz w:val="24"/>
        </w:rPr>
        <w:t>）</w:t>
      </w:r>
      <w:bookmarkEnd w:id="14"/>
    </w:p>
    <w:bookmarkEnd w:id="11"/>
    <w:p w14:paraId="624A0F38" w14:textId="77777777" w:rsidR="001539A8" w:rsidRPr="001539A8" w:rsidRDefault="001539A8" w:rsidP="001539A8">
      <w:pPr>
        <w:spacing w:line="300" w:lineRule="auto"/>
        <w:ind w:firstLineChars="200" w:firstLine="480"/>
        <w:jc w:val="left"/>
        <w:rPr>
          <w:sz w:val="24"/>
        </w:rPr>
      </w:pPr>
      <w:r w:rsidRPr="001539A8">
        <w:rPr>
          <w:sz w:val="24"/>
        </w:rPr>
        <w:t>式中：</w:t>
      </w:r>
    </w:p>
    <w:bookmarkStart w:id="15" w:name="_Hlk205566316"/>
    <w:p w14:paraId="22624BFD" w14:textId="77777777" w:rsidR="00802885" w:rsidRPr="00D160B5" w:rsidRDefault="00802885" w:rsidP="00802885">
      <w:pPr>
        <w:spacing w:line="360" w:lineRule="auto"/>
        <w:ind w:firstLineChars="400" w:firstLine="840"/>
        <w:rPr>
          <w:rFonts w:ascii="宋体" w:hAnsi="宋体" w:hint="eastAsia"/>
          <w:color w:val="000000"/>
          <w:kern w:val="0"/>
        </w:rPr>
      </w:pPr>
      <w:r w:rsidRPr="00CF0043">
        <w:rPr>
          <w:rFonts w:ascii="宋体" w:hAnsi="宋体"/>
          <w:position w:val="-6"/>
        </w:rPr>
        <w:object w:dxaOrig="220" w:dyaOrig="260" w14:anchorId="43630298">
          <v:shape id="_x0000_i1492" type="#_x0000_t75" style="width:13.75pt;height:15.65pt" o:ole="">
            <v:imagedata r:id="rId21" o:title=""/>
          </v:shape>
          <o:OLEObject Type="Embed" ProgID="Equation.DSMT4" ShapeID="_x0000_i1492" DrawAspect="Content" ObjectID="_1818923009" r:id="rId22"/>
        </w:object>
      </w:r>
      <w:r w:rsidRPr="00D160B5">
        <w:rPr>
          <w:rFonts w:ascii="宋体" w:hAnsi="宋体"/>
          <w:color w:val="000000"/>
          <w:kern w:val="0"/>
        </w:rPr>
        <w:t>——注入的</w:t>
      </w:r>
      <w:r>
        <w:rPr>
          <w:rFonts w:ascii="宋体" w:hAnsi="宋体" w:hint="eastAsia"/>
          <w:color w:val="000000"/>
          <w:kern w:val="0"/>
        </w:rPr>
        <w:t>实验用水</w:t>
      </w:r>
      <w:r w:rsidRPr="00D160B5">
        <w:rPr>
          <w:rFonts w:ascii="宋体" w:hAnsi="宋体"/>
          <w:color w:val="000000"/>
          <w:kern w:val="0"/>
        </w:rPr>
        <w:t>体积，mL；</w:t>
      </w:r>
    </w:p>
    <w:p w14:paraId="3009F138" w14:textId="77777777" w:rsidR="00802885" w:rsidRPr="00807D6A" w:rsidRDefault="00802885" w:rsidP="00802885">
      <w:pPr>
        <w:spacing w:line="360" w:lineRule="auto"/>
        <w:ind w:firstLineChars="400" w:firstLine="840"/>
        <w:rPr>
          <w:rFonts w:ascii="宋体" w:hAnsi="宋体" w:hint="eastAsia"/>
          <w:color w:val="000000"/>
          <w:kern w:val="0"/>
        </w:rPr>
      </w:pPr>
      <w:r w:rsidRPr="00C06DB5">
        <w:rPr>
          <w:rFonts w:ascii="宋体" w:hAnsi="宋体"/>
          <w:position w:val="-4"/>
        </w:rPr>
        <w:object w:dxaOrig="180" w:dyaOrig="180" w14:anchorId="48676938">
          <v:shape id="_x0000_i1493" type="#_x0000_t75" style="width:11.25pt;height:11.25pt" o:ole="">
            <v:imagedata r:id="rId23" o:title=""/>
          </v:shape>
          <o:OLEObject Type="Embed" ProgID="Equation.DSMT4" ShapeID="_x0000_i1493" DrawAspect="Content" ObjectID="_1818923010" r:id="rId24"/>
        </w:object>
      </w:r>
      <w:r w:rsidRPr="00D160B5">
        <w:rPr>
          <w:rFonts w:ascii="宋体" w:hAnsi="宋体"/>
          <w:color w:val="000000"/>
          <w:kern w:val="0"/>
        </w:rPr>
        <w:t>——</w:t>
      </w:r>
      <w:r>
        <w:rPr>
          <w:rFonts w:ascii="宋体" w:hAnsi="宋体" w:hint="eastAsia"/>
          <w:color w:val="000000"/>
          <w:kern w:val="0"/>
        </w:rPr>
        <w:t>接雨</w:t>
      </w:r>
      <w:r w:rsidRPr="00D160B5">
        <w:rPr>
          <w:rFonts w:ascii="宋体" w:hAnsi="宋体"/>
          <w:color w:val="000000"/>
          <w:kern w:val="0"/>
        </w:rPr>
        <w:t>漏斗半径，cm；</w:t>
      </w:r>
    </w:p>
    <w:p w14:paraId="5EFD658C" w14:textId="485E7CA2" w:rsidR="00745C92" w:rsidRDefault="00802885" w:rsidP="00802885">
      <w:pPr>
        <w:spacing w:line="360" w:lineRule="auto"/>
        <w:ind w:firstLineChars="400" w:firstLine="840"/>
        <w:rPr>
          <w:rFonts w:asciiTheme="majorEastAsia" w:eastAsiaTheme="majorEastAsia" w:hAnsiTheme="majorEastAsia" w:hint="eastAsia"/>
          <w:sz w:val="24"/>
          <w:szCs w:val="24"/>
        </w:rPr>
      </w:pPr>
      <w:r w:rsidRPr="00CF0043">
        <w:rPr>
          <w:rFonts w:ascii="宋体" w:hAnsi="宋体"/>
          <w:position w:val="-6"/>
        </w:rPr>
        <w:object w:dxaOrig="220" w:dyaOrig="200" w14:anchorId="423C67AE">
          <v:shape id="_x0000_i1494" type="#_x0000_t75" style="width:13.75pt;height:12.5pt" o:ole="">
            <v:imagedata r:id="rId25" o:title=""/>
          </v:shape>
          <o:OLEObject Type="Embed" ProgID="Equation.DSMT4" ShapeID="_x0000_i1494" DrawAspect="Content" ObjectID="_1818923011" r:id="rId26"/>
        </w:object>
      </w:r>
      <w:r w:rsidRPr="00D160B5">
        <w:rPr>
          <w:rFonts w:ascii="宋体" w:hAnsi="宋体"/>
          <w:color w:val="000000"/>
          <w:kern w:val="0"/>
        </w:rPr>
        <w:t>——3.14。</w:t>
      </w:r>
      <w:bookmarkEnd w:id="15"/>
      <w:r w:rsidR="000B34F3">
        <w:rPr>
          <w:rFonts w:asciiTheme="majorEastAsia" w:eastAsiaTheme="majorEastAsia" w:hAnsiTheme="majorEastAsia" w:hint="eastAsia"/>
          <w:sz w:val="24"/>
          <w:szCs w:val="24"/>
        </w:rPr>
        <w:t xml:space="preserve">    </w:t>
      </w:r>
    </w:p>
    <w:p w14:paraId="33E5DF6B" w14:textId="67D3626B" w:rsidR="00E35082" w:rsidRDefault="00E35082" w:rsidP="00E35082">
      <w:pPr>
        <w:adjustRightInd/>
        <w:spacing w:beforeLines="50" w:before="120" w:line="300" w:lineRule="auto"/>
        <w:rPr>
          <w:color w:val="000000"/>
          <w:sz w:val="24"/>
          <w:szCs w:val="24"/>
        </w:rPr>
      </w:pPr>
      <w:bookmarkStart w:id="16" w:name="OLE_LINK82"/>
      <w:r w:rsidRPr="00E35082">
        <w:rPr>
          <w:rFonts w:hint="eastAsia"/>
          <w:color w:val="000000"/>
          <w:sz w:val="24"/>
          <w:szCs w:val="24"/>
        </w:rPr>
        <w:t>1.</w:t>
      </w:r>
      <w:r w:rsidRPr="00E35082">
        <w:rPr>
          <w:color w:val="000000"/>
          <w:sz w:val="24"/>
          <w:szCs w:val="24"/>
        </w:rPr>
        <w:t>2.2</w:t>
      </w:r>
      <w:r w:rsidRPr="00E35082">
        <w:rPr>
          <w:color w:val="000000"/>
          <w:sz w:val="24"/>
          <w:szCs w:val="24"/>
        </w:rPr>
        <w:t>不确定度传播律</w:t>
      </w:r>
    </w:p>
    <w:p w14:paraId="3BDEDAA3" w14:textId="50BDC0A1" w:rsidR="00E35082" w:rsidRDefault="00A31735" w:rsidP="00E35082">
      <w:pPr>
        <w:adjustRightInd/>
        <w:spacing w:line="360" w:lineRule="auto"/>
        <w:ind w:firstLine="482"/>
        <w:rPr>
          <w:rFonts w:eastAsiaTheme="minorEastAsia"/>
          <w:color w:val="000000"/>
          <w:sz w:val="24"/>
          <w:szCs w:val="24"/>
        </w:rPr>
      </w:pPr>
      <w:bookmarkStart w:id="17" w:name="_Hlk208140441"/>
      <w:bookmarkEnd w:id="16"/>
      <w:r>
        <w:rPr>
          <w:rFonts w:eastAsiaTheme="minorEastAsia" w:hint="eastAsia"/>
          <w:color w:val="000000"/>
          <w:sz w:val="24"/>
          <w:szCs w:val="24"/>
        </w:rPr>
        <w:t>输入量</w:t>
      </w:r>
      <w:r w:rsidR="00143EC6" w:rsidRPr="00143EC6">
        <w:rPr>
          <w:position w:val="-6"/>
        </w:rPr>
        <w:object w:dxaOrig="200" w:dyaOrig="340" w14:anchorId="20E8355E">
          <v:shape id="_x0000_i1495" type="#_x0000_t75" style="width:11.9pt;height:20.05pt" o:ole="">
            <v:imagedata r:id="rId15" o:title=""/>
          </v:shape>
          <o:OLEObject Type="Embed" ProgID="Equation.DSMT4" ShapeID="_x0000_i1495" DrawAspect="Content" ObjectID="_1818923012" r:id="rId27"/>
        </w:object>
      </w:r>
      <w:r w:rsidR="00E35082">
        <w:rPr>
          <w:rFonts w:eastAsiaTheme="minorEastAsia"/>
          <w:iCs/>
          <w:color w:val="000000"/>
          <w:sz w:val="24"/>
          <w:szCs w:val="24"/>
        </w:rPr>
        <w:t>与</w:t>
      </w:r>
      <w:r w:rsidR="00E35082" w:rsidRPr="00077BA6">
        <w:rPr>
          <w:position w:val="-4"/>
        </w:rPr>
        <w:object w:dxaOrig="279" w:dyaOrig="260" w14:anchorId="2AC19C32">
          <v:shape id="_x0000_i1496" type="#_x0000_t75" style="width:15.65pt;height:15.05pt" o:ole="">
            <v:imagedata r:id="rId17" o:title=""/>
          </v:shape>
          <o:OLEObject Type="Embed" ProgID="Equation.DSMT4" ShapeID="_x0000_i1496" DrawAspect="Content" ObjectID="_1818923013" r:id="rId28"/>
        </w:object>
      </w:r>
      <w:r w:rsidR="00E35082">
        <w:rPr>
          <w:rFonts w:eastAsiaTheme="minorEastAsia"/>
          <w:color w:val="000000"/>
          <w:sz w:val="24"/>
          <w:szCs w:val="24"/>
        </w:rPr>
        <w:t>彼此不相关，</w:t>
      </w:r>
      <w:r w:rsidR="00E35082">
        <w:rPr>
          <w:rFonts w:eastAsiaTheme="minorEastAsia" w:hint="eastAsia"/>
          <w:color w:val="000000"/>
          <w:sz w:val="24"/>
          <w:szCs w:val="24"/>
        </w:rPr>
        <w:t>由</w:t>
      </w:r>
      <w:r w:rsidR="00E35082">
        <w:rPr>
          <w:rFonts w:eastAsiaTheme="minorEastAsia"/>
          <w:color w:val="000000"/>
          <w:sz w:val="24"/>
          <w:szCs w:val="24"/>
        </w:rPr>
        <w:t>式（</w:t>
      </w:r>
      <w:r w:rsidR="00E35082">
        <w:rPr>
          <w:rFonts w:eastAsiaTheme="minorEastAsia" w:hint="eastAsia"/>
          <w:color w:val="000000"/>
          <w:sz w:val="24"/>
          <w:szCs w:val="24"/>
        </w:rPr>
        <w:t>1</w:t>
      </w:r>
      <w:r w:rsidR="00E35082">
        <w:rPr>
          <w:rFonts w:eastAsiaTheme="minorEastAsia"/>
          <w:color w:val="000000"/>
          <w:sz w:val="24"/>
          <w:szCs w:val="24"/>
        </w:rPr>
        <w:t>.1</w:t>
      </w:r>
      <w:r w:rsidR="00E35082">
        <w:rPr>
          <w:rFonts w:eastAsiaTheme="minorEastAsia" w:hint="eastAsia"/>
          <w:color w:val="000000"/>
          <w:sz w:val="24"/>
          <w:szCs w:val="24"/>
        </w:rPr>
        <w:t>）可推导出</w:t>
      </w:r>
      <w:r w:rsidR="00E35082">
        <w:rPr>
          <w:rFonts w:eastAsiaTheme="minorEastAsia"/>
          <w:color w:val="000000"/>
          <w:sz w:val="24"/>
          <w:szCs w:val="24"/>
        </w:rPr>
        <w:t>式</w:t>
      </w:r>
      <w:bookmarkStart w:id="18" w:name="OLE_LINK41"/>
      <w:r w:rsidR="00E35082">
        <w:rPr>
          <w:rFonts w:eastAsiaTheme="minorEastAsia"/>
          <w:color w:val="000000"/>
          <w:sz w:val="24"/>
          <w:szCs w:val="24"/>
        </w:rPr>
        <w:t>（</w:t>
      </w:r>
      <w:r w:rsidR="00E35082">
        <w:rPr>
          <w:rFonts w:eastAsiaTheme="minorEastAsia" w:hint="eastAsia"/>
          <w:color w:val="000000"/>
          <w:sz w:val="24"/>
          <w:szCs w:val="24"/>
        </w:rPr>
        <w:t>1</w:t>
      </w:r>
      <w:r w:rsidR="00E35082">
        <w:rPr>
          <w:rFonts w:eastAsiaTheme="minorEastAsia"/>
          <w:color w:val="000000"/>
          <w:sz w:val="24"/>
          <w:szCs w:val="24"/>
        </w:rPr>
        <w:t>.</w:t>
      </w:r>
      <w:r w:rsidR="00E35082">
        <w:rPr>
          <w:rFonts w:eastAsiaTheme="minorEastAsia" w:hint="eastAsia"/>
          <w:color w:val="000000"/>
          <w:sz w:val="24"/>
          <w:szCs w:val="24"/>
        </w:rPr>
        <w:t>4</w:t>
      </w:r>
      <w:r w:rsidR="00E35082">
        <w:rPr>
          <w:rFonts w:eastAsiaTheme="minorEastAsia" w:hint="eastAsia"/>
          <w:color w:val="000000"/>
          <w:sz w:val="24"/>
          <w:szCs w:val="24"/>
        </w:rPr>
        <w:t>）</w:t>
      </w:r>
      <w:bookmarkEnd w:id="18"/>
      <w:r w:rsidR="00E35082">
        <w:rPr>
          <w:rFonts w:eastAsiaTheme="minorEastAsia" w:hint="eastAsia"/>
          <w:color w:val="000000"/>
          <w:sz w:val="24"/>
          <w:szCs w:val="24"/>
        </w:rPr>
        <w:t>。</w:t>
      </w:r>
    </w:p>
    <w:p w14:paraId="71C98522" w14:textId="33746CF2" w:rsidR="00E35082" w:rsidRPr="00361817" w:rsidRDefault="00361817" w:rsidP="00361817">
      <w:pPr>
        <w:spacing w:line="300" w:lineRule="auto"/>
        <w:ind w:firstLineChars="1200" w:firstLine="2880"/>
        <w:rPr>
          <w:sz w:val="24"/>
          <w:szCs w:val="24"/>
        </w:rPr>
      </w:pPr>
      <w:r w:rsidRPr="00361817">
        <w:rPr>
          <w:rFonts w:eastAsiaTheme="majorEastAsia"/>
          <w:position w:val="-12"/>
          <w:sz w:val="24"/>
          <w:szCs w:val="24"/>
        </w:rPr>
        <w:object w:dxaOrig="2740" w:dyaOrig="400" w14:anchorId="0983F79C">
          <v:shape id="_x0000_i1497" type="#_x0000_t75" style="width:141.5pt;height:21.3pt" o:ole="">
            <v:imagedata r:id="rId29" o:title=""/>
          </v:shape>
          <o:OLEObject Type="Embed" ProgID="Equation.DSMT4" ShapeID="_x0000_i1497" DrawAspect="Content" ObjectID="_1818923014" r:id="rId30"/>
        </w:object>
      </w:r>
      <w:r>
        <w:rPr>
          <w:rFonts w:eastAsiaTheme="majorEastAsia" w:hint="eastAsia"/>
          <w:sz w:val="24"/>
          <w:szCs w:val="24"/>
        </w:rPr>
        <w:t xml:space="preserve">                       </w:t>
      </w:r>
      <w:r>
        <w:rPr>
          <w:rFonts w:hint="eastAsia"/>
          <w:sz w:val="24"/>
          <w:szCs w:val="24"/>
        </w:rPr>
        <w:t>（</w:t>
      </w:r>
      <w:r>
        <w:rPr>
          <w:rFonts w:hint="eastAsia"/>
          <w:sz w:val="24"/>
          <w:szCs w:val="24"/>
        </w:rPr>
        <w:t>1.4</w:t>
      </w:r>
      <w:r>
        <w:rPr>
          <w:rFonts w:hint="eastAsia"/>
          <w:sz w:val="24"/>
          <w:szCs w:val="24"/>
        </w:rPr>
        <w:t>）</w:t>
      </w:r>
      <w:bookmarkStart w:id="19" w:name="OLE_LINK34"/>
    </w:p>
    <w:p w14:paraId="29DFE39A" w14:textId="48DCE18B" w:rsidR="00E35082" w:rsidRDefault="00143EC6" w:rsidP="00143EC6">
      <w:pPr>
        <w:adjustRightInd/>
        <w:spacing w:beforeLines="50" w:before="120" w:line="300" w:lineRule="auto"/>
        <w:ind w:firstLineChars="200" w:firstLine="480"/>
        <w:rPr>
          <w:rFonts w:ascii="宋体" w:hAnsi="宋体" w:cs="宋体" w:hint="eastAsia"/>
          <w:color w:val="000000"/>
          <w:position w:val="-10"/>
          <w:sz w:val="24"/>
          <w:szCs w:val="24"/>
        </w:rPr>
      </w:pPr>
      <w:r>
        <w:rPr>
          <w:rFonts w:eastAsiaTheme="minorEastAsia" w:hint="eastAsia"/>
          <w:sz w:val="24"/>
          <w:szCs w:val="24"/>
        </w:rPr>
        <w:t>灵敏系数为：</w:t>
      </w:r>
      <w:r w:rsidRPr="00143EC6">
        <w:rPr>
          <w:rFonts w:asciiTheme="majorEastAsia" w:eastAsiaTheme="majorEastAsia" w:hAnsiTheme="majorEastAsia" w:hint="eastAsia"/>
          <w:position w:val="-30"/>
          <w:sz w:val="24"/>
          <w:szCs w:val="24"/>
        </w:rPr>
        <w:object w:dxaOrig="1340" w:dyaOrig="680" w14:anchorId="500AF633">
          <v:shape id="_x0000_i1498" type="#_x0000_t75" style="width:67pt;height:34.45pt" o:ole="">
            <v:imagedata r:id="rId31" o:title=""/>
          </v:shape>
          <o:OLEObject Type="Embed" ProgID="Equation.DSMT4" ShapeID="_x0000_i1498" DrawAspect="Content" ObjectID="_1818923015" r:id="rId32"/>
        </w:object>
      </w:r>
      <w:r w:rsidR="00A31735">
        <w:rPr>
          <w:rFonts w:ascii="宋体" w:hAnsi="宋体" w:cs="宋体" w:hint="eastAsia"/>
          <w:color w:val="000000"/>
          <w:position w:val="-10"/>
          <w:sz w:val="24"/>
          <w:szCs w:val="24"/>
        </w:rPr>
        <w:t xml:space="preserve">  </w:t>
      </w:r>
      <w:r w:rsidRPr="00FC2CA9">
        <w:rPr>
          <w:rFonts w:asciiTheme="majorEastAsia" w:eastAsiaTheme="majorEastAsia" w:hAnsiTheme="majorEastAsia" w:hint="eastAsia"/>
          <w:position w:val="-28"/>
          <w:sz w:val="24"/>
          <w:szCs w:val="24"/>
        </w:rPr>
        <w:object w:dxaOrig="1540" w:dyaOrig="660" w14:anchorId="4F93D1E0">
          <v:shape id="_x0000_i1499" type="#_x0000_t75" style="width:78.25pt;height:33.8pt" o:ole="">
            <v:imagedata r:id="rId33" o:title=""/>
          </v:shape>
          <o:OLEObject Type="Embed" ProgID="Equation.DSMT4" ShapeID="_x0000_i1499" DrawAspect="Content" ObjectID="_1818923016" r:id="rId34"/>
        </w:object>
      </w:r>
    </w:p>
    <w:bookmarkEnd w:id="17"/>
    <w:bookmarkEnd w:id="19"/>
    <w:p w14:paraId="112D5B95" w14:textId="07002F88" w:rsidR="00143EC6" w:rsidRDefault="00143EC6" w:rsidP="00143EC6">
      <w:pPr>
        <w:adjustRightInd/>
        <w:spacing w:beforeLines="50" w:before="120" w:line="300" w:lineRule="auto"/>
        <w:ind w:firstLineChars="200" w:firstLine="480"/>
        <w:rPr>
          <w:color w:val="000000"/>
          <w:sz w:val="24"/>
          <w:szCs w:val="24"/>
        </w:rPr>
      </w:pPr>
      <w:r w:rsidRPr="00143EC6">
        <w:rPr>
          <w:rFonts w:hint="eastAsia"/>
          <w:color w:val="000000"/>
          <w:sz w:val="24"/>
          <w:szCs w:val="24"/>
        </w:rPr>
        <w:t>由式（</w:t>
      </w:r>
      <w:r>
        <w:rPr>
          <w:rFonts w:hint="eastAsia"/>
          <w:color w:val="000000"/>
          <w:sz w:val="24"/>
          <w:szCs w:val="24"/>
        </w:rPr>
        <w:t>1</w:t>
      </w:r>
      <w:r w:rsidRPr="00143EC6">
        <w:rPr>
          <w:color w:val="000000"/>
          <w:sz w:val="24"/>
          <w:szCs w:val="24"/>
        </w:rPr>
        <w:t>.2</w:t>
      </w:r>
      <w:r w:rsidRPr="00143EC6">
        <w:rPr>
          <w:rFonts w:hint="eastAsia"/>
          <w:color w:val="000000"/>
          <w:sz w:val="24"/>
          <w:szCs w:val="24"/>
        </w:rPr>
        <w:t>）可推导出式</w:t>
      </w:r>
      <w:bookmarkStart w:id="20" w:name="OLE_LINK46"/>
      <w:r w:rsidRPr="00143EC6">
        <w:rPr>
          <w:rFonts w:hint="eastAsia"/>
          <w:color w:val="000000"/>
          <w:sz w:val="24"/>
          <w:szCs w:val="24"/>
        </w:rPr>
        <w:t>（</w:t>
      </w:r>
      <w:r>
        <w:rPr>
          <w:rFonts w:hint="eastAsia"/>
          <w:color w:val="000000"/>
          <w:sz w:val="24"/>
          <w:szCs w:val="24"/>
        </w:rPr>
        <w:t>1</w:t>
      </w:r>
      <w:r w:rsidRPr="00143EC6">
        <w:rPr>
          <w:color w:val="000000"/>
          <w:sz w:val="24"/>
          <w:szCs w:val="24"/>
        </w:rPr>
        <w:t>.</w:t>
      </w:r>
      <w:r>
        <w:rPr>
          <w:rFonts w:hint="eastAsia"/>
          <w:color w:val="000000"/>
          <w:sz w:val="24"/>
          <w:szCs w:val="24"/>
        </w:rPr>
        <w:t>5</w:t>
      </w:r>
      <w:r w:rsidRPr="00143EC6">
        <w:rPr>
          <w:rFonts w:hint="eastAsia"/>
          <w:color w:val="000000"/>
          <w:sz w:val="24"/>
          <w:szCs w:val="24"/>
        </w:rPr>
        <w:t>）</w:t>
      </w:r>
      <w:bookmarkEnd w:id="20"/>
      <w:r w:rsidRPr="00143EC6">
        <w:rPr>
          <w:rFonts w:hint="eastAsia"/>
          <w:color w:val="000000"/>
          <w:sz w:val="24"/>
          <w:szCs w:val="24"/>
        </w:rPr>
        <w:t>。</w:t>
      </w:r>
    </w:p>
    <w:p w14:paraId="6AF85117" w14:textId="6D172671" w:rsidR="00143EC6" w:rsidRPr="00361817" w:rsidRDefault="00361817" w:rsidP="00361817">
      <w:pPr>
        <w:spacing w:line="300" w:lineRule="auto"/>
        <w:ind w:firstLineChars="1200" w:firstLine="2880"/>
        <w:rPr>
          <w:sz w:val="24"/>
          <w:szCs w:val="24"/>
        </w:rPr>
      </w:pPr>
      <w:r w:rsidRPr="00361817">
        <w:rPr>
          <w:rFonts w:eastAsiaTheme="majorEastAsia"/>
          <w:position w:val="-12"/>
          <w:sz w:val="24"/>
          <w:szCs w:val="24"/>
        </w:rPr>
        <w:object w:dxaOrig="2799" w:dyaOrig="400" w14:anchorId="26DE2EC3">
          <v:shape id="_x0000_i1500" type="#_x0000_t75" style="width:144.65pt;height:21.3pt" o:ole="">
            <v:imagedata r:id="rId35" o:title=""/>
          </v:shape>
          <o:OLEObject Type="Embed" ProgID="Equation.DSMT4" ShapeID="_x0000_i1500" DrawAspect="Content" ObjectID="_1818923017" r:id="rId36"/>
        </w:object>
      </w:r>
      <w:r>
        <w:rPr>
          <w:rFonts w:eastAsiaTheme="majorEastAsia" w:hint="eastAsia"/>
          <w:sz w:val="24"/>
          <w:szCs w:val="24"/>
        </w:rPr>
        <w:t xml:space="preserve">                       </w:t>
      </w:r>
      <w:r>
        <w:rPr>
          <w:rFonts w:hint="eastAsia"/>
          <w:sz w:val="24"/>
          <w:szCs w:val="24"/>
        </w:rPr>
        <w:t>（</w:t>
      </w:r>
      <w:r>
        <w:rPr>
          <w:rFonts w:hint="eastAsia"/>
          <w:sz w:val="24"/>
          <w:szCs w:val="24"/>
        </w:rPr>
        <w:t>1.5</w:t>
      </w:r>
      <w:r>
        <w:rPr>
          <w:rFonts w:hint="eastAsia"/>
          <w:sz w:val="24"/>
          <w:szCs w:val="24"/>
        </w:rPr>
        <w:t>）</w:t>
      </w:r>
    </w:p>
    <w:p w14:paraId="2A3C75ED" w14:textId="2F8160AB" w:rsidR="00143EC6" w:rsidRPr="00143EC6" w:rsidRDefault="00143EC6" w:rsidP="00143EC6">
      <w:pPr>
        <w:adjustRightInd/>
        <w:spacing w:beforeLines="50" w:before="120" w:line="300" w:lineRule="auto"/>
        <w:ind w:firstLineChars="200" w:firstLine="480"/>
        <w:rPr>
          <w:rFonts w:ascii="宋体" w:hAnsi="宋体" w:cs="宋体" w:hint="eastAsia"/>
          <w:color w:val="000000"/>
          <w:position w:val="-10"/>
          <w:sz w:val="24"/>
          <w:szCs w:val="24"/>
        </w:rPr>
      </w:pPr>
      <w:r>
        <w:rPr>
          <w:rFonts w:eastAsiaTheme="minorEastAsia" w:hint="eastAsia"/>
          <w:sz w:val="24"/>
          <w:szCs w:val="24"/>
        </w:rPr>
        <w:t>灵敏系数为：</w:t>
      </w:r>
      <w:r w:rsidRPr="00143EC6">
        <w:rPr>
          <w:rFonts w:asciiTheme="majorEastAsia" w:eastAsiaTheme="majorEastAsia" w:hAnsiTheme="majorEastAsia" w:hint="eastAsia"/>
          <w:position w:val="-30"/>
          <w:sz w:val="24"/>
          <w:szCs w:val="24"/>
        </w:rPr>
        <w:object w:dxaOrig="1579" w:dyaOrig="680" w14:anchorId="5417D101">
          <v:shape id="_x0000_i1501" type="#_x0000_t75" style="width:78.9pt;height:34.45pt" o:ole="">
            <v:imagedata r:id="rId37" o:title=""/>
          </v:shape>
          <o:OLEObject Type="Embed" ProgID="Equation.DSMT4" ShapeID="_x0000_i1501" DrawAspect="Content" ObjectID="_1818923018" r:id="rId38"/>
        </w:object>
      </w:r>
      <w:r w:rsidR="00A31735">
        <w:rPr>
          <w:rFonts w:ascii="宋体" w:hAnsi="宋体" w:cs="宋体" w:hint="eastAsia"/>
          <w:color w:val="000000"/>
          <w:position w:val="-10"/>
          <w:sz w:val="24"/>
          <w:szCs w:val="24"/>
        </w:rPr>
        <w:t xml:space="preserve">  </w:t>
      </w:r>
      <w:r w:rsidRPr="00FC2CA9">
        <w:rPr>
          <w:rFonts w:asciiTheme="majorEastAsia" w:eastAsiaTheme="majorEastAsia" w:hAnsiTheme="majorEastAsia" w:hint="eastAsia"/>
          <w:position w:val="-28"/>
          <w:sz w:val="24"/>
          <w:szCs w:val="24"/>
        </w:rPr>
        <w:object w:dxaOrig="1880" w:dyaOrig="700" w14:anchorId="30BA0255">
          <v:shape id="_x0000_i1502" type="#_x0000_t75" style="width:95.15pt;height:35.05pt" o:ole="">
            <v:imagedata r:id="rId39" o:title=""/>
          </v:shape>
          <o:OLEObject Type="Embed" ProgID="Equation.DSMT4" ShapeID="_x0000_i1502" DrawAspect="Content" ObjectID="_1818923019" r:id="rId40"/>
        </w:object>
      </w:r>
    </w:p>
    <w:p w14:paraId="3A2D8806" w14:textId="7E2DECA2" w:rsidR="00745C92" w:rsidRDefault="000B34F3" w:rsidP="005503F7">
      <w:pPr>
        <w:adjustRightInd/>
        <w:spacing w:beforeLines="50" w:before="120" w:line="300" w:lineRule="auto"/>
        <w:rPr>
          <w:color w:val="000000"/>
          <w:sz w:val="24"/>
          <w:szCs w:val="24"/>
        </w:rPr>
      </w:pPr>
      <w:r>
        <w:rPr>
          <w:rFonts w:hint="eastAsia"/>
          <w:color w:val="000000"/>
          <w:sz w:val="24"/>
          <w:szCs w:val="24"/>
        </w:rPr>
        <w:t>1.</w:t>
      </w:r>
      <w:r>
        <w:rPr>
          <w:color w:val="000000"/>
          <w:sz w:val="24"/>
          <w:szCs w:val="24"/>
        </w:rPr>
        <w:t>2.</w:t>
      </w:r>
      <w:r w:rsidR="00143EC6">
        <w:rPr>
          <w:rFonts w:hint="eastAsia"/>
          <w:color w:val="000000"/>
          <w:sz w:val="24"/>
          <w:szCs w:val="24"/>
        </w:rPr>
        <w:t>3</w:t>
      </w:r>
      <w:r>
        <w:rPr>
          <w:color w:val="000000"/>
          <w:sz w:val="24"/>
          <w:szCs w:val="24"/>
        </w:rPr>
        <w:t>不确定度计算公式</w:t>
      </w:r>
    </w:p>
    <w:p w14:paraId="7FC811B0" w14:textId="1D541287" w:rsidR="00745C92" w:rsidRDefault="00FC2CA9">
      <w:pPr>
        <w:adjustRightInd/>
        <w:spacing w:line="300" w:lineRule="auto"/>
        <w:ind w:firstLine="435"/>
        <w:rPr>
          <w:sz w:val="24"/>
          <w:szCs w:val="24"/>
        </w:rPr>
      </w:pPr>
      <w:r>
        <w:rPr>
          <w:rFonts w:ascii="宋体" w:hAnsi="宋体" w:cs="宋体" w:hint="eastAsia"/>
          <w:color w:val="000000"/>
          <w:sz w:val="24"/>
          <w:szCs w:val="24"/>
        </w:rPr>
        <w:t>降雨量示值</w:t>
      </w:r>
      <w:r w:rsidR="00E04B71">
        <w:rPr>
          <w:rFonts w:hint="eastAsia"/>
          <w:sz w:val="24"/>
          <w:szCs w:val="24"/>
        </w:rPr>
        <w:t>误差测量不确定度来源于</w:t>
      </w:r>
      <w:r w:rsidR="00E04B71">
        <w:rPr>
          <w:sz w:val="24"/>
        </w:rPr>
        <w:t>测量重复性引入的标准不确定度</w:t>
      </w:r>
      <w:r w:rsidR="00E04B71">
        <w:rPr>
          <w:rFonts w:hint="eastAsia"/>
          <w:sz w:val="24"/>
          <w:szCs w:val="24"/>
        </w:rPr>
        <w:t>分量和</w:t>
      </w:r>
      <w:r w:rsidR="00E04B71">
        <w:rPr>
          <w:rFonts w:hint="eastAsia"/>
          <w:sz w:val="24"/>
        </w:rPr>
        <w:t>标准器</w:t>
      </w:r>
      <w:r w:rsidR="00E04B71">
        <w:rPr>
          <w:rFonts w:hint="eastAsia"/>
          <w:sz w:val="24"/>
          <w:szCs w:val="24"/>
        </w:rPr>
        <w:t>引入的不确定度分量，因各输入量彼此独立不相关，</w:t>
      </w:r>
      <w:bookmarkStart w:id="21" w:name="_Hlk208140853"/>
      <w:r w:rsidR="00E04B71">
        <w:rPr>
          <w:rFonts w:hint="eastAsia"/>
          <w:sz w:val="24"/>
          <w:szCs w:val="24"/>
        </w:rPr>
        <w:t>则</w:t>
      </w:r>
      <w:r w:rsidR="00143EC6">
        <w:rPr>
          <w:rFonts w:hint="eastAsia"/>
          <w:sz w:val="24"/>
          <w:szCs w:val="24"/>
        </w:rPr>
        <w:t>由式</w:t>
      </w:r>
      <w:r w:rsidR="00361817">
        <w:rPr>
          <w:rFonts w:hint="eastAsia"/>
          <w:sz w:val="24"/>
          <w:szCs w:val="24"/>
        </w:rPr>
        <w:t>（</w:t>
      </w:r>
      <w:r w:rsidR="00361817">
        <w:rPr>
          <w:rFonts w:hint="eastAsia"/>
          <w:sz w:val="24"/>
          <w:szCs w:val="24"/>
        </w:rPr>
        <w:t>1.4</w:t>
      </w:r>
      <w:r w:rsidR="00361817">
        <w:rPr>
          <w:rFonts w:hint="eastAsia"/>
          <w:sz w:val="24"/>
          <w:szCs w:val="24"/>
        </w:rPr>
        <w:t>）</w:t>
      </w:r>
      <w:r w:rsidR="00E04B71">
        <w:rPr>
          <w:rFonts w:hint="eastAsia"/>
          <w:sz w:val="24"/>
          <w:szCs w:val="24"/>
        </w:rPr>
        <w:t>得出不确定度计算式</w:t>
      </w:r>
      <w:bookmarkStart w:id="22" w:name="OLE_LINK24"/>
      <w:r w:rsidR="00E04B71">
        <w:rPr>
          <w:rFonts w:hint="eastAsia"/>
          <w:sz w:val="24"/>
          <w:szCs w:val="24"/>
        </w:rPr>
        <w:t>（</w:t>
      </w:r>
      <w:r w:rsidR="00E04B71">
        <w:rPr>
          <w:rFonts w:hint="eastAsia"/>
          <w:sz w:val="24"/>
          <w:szCs w:val="24"/>
        </w:rPr>
        <w:t>1.</w:t>
      </w:r>
      <w:r w:rsidR="008C44BC">
        <w:rPr>
          <w:rFonts w:hint="eastAsia"/>
          <w:sz w:val="24"/>
          <w:szCs w:val="24"/>
        </w:rPr>
        <w:t>6</w:t>
      </w:r>
      <w:r w:rsidR="00E04B71">
        <w:rPr>
          <w:rFonts w:hint="eastAsia"/>
          <w:sz w:val="24"/>
          <w:szCs w:val="24"/>
        </w:rPr>
        <w:t>）</w:t>
      </w:r>
      <w:bookmarkEnd w:id="21"/>
      <w:bookmarkEnd w:id="22"/>
      <w:r w:rsidR="00A31735">
        <w:rPr>
          <w:rFonts w:hint="eastAsia"/>
          <w:sz w:val="24"/>
          <w:szCs w:val="24"/>
        </w:rPr>
        <w:t>。</w:t>
      </w:r>
    </w:p>
    <w:bookmarkStart w:id="23" w:name="OLE_LINK23"/>
    <w:bookmarkStart w:id="24" w:name="OLE_LINK49"/>
    <w:p w14:paraId="395B8007" w14:textId="70DE77A3" w:rsidR="00745C92" w:rsidRDefault="008C44BC">
      <w:pPr>
        <w:spacing w:line="300" w:lineRule="auto"/>
        <w:ind w:firstLineChars="1200" w:firstLine="2880"/>
        <w:rPr>
          <w:sz w:val="24"/>
          <w:szCs w:val="24"/>
        </w:rPr>
      </w:pPr>
      <w:r>
        <w:rPr>
          <w:rFonts w:eastAsiaTheme="majorEastAsia"/>
          <w:position w:val="-14"/>
          <w:sz w:val="24"/>
          <w:szCs w:val="24"/>
        </w:rPr>
        <w:object w:dxaOrig="2900" w:dyaOrig="480" w14:anchorId="59C8B28F">
          <v:shape id="_x0000_i1503" type="#_x0000_t75" style="width:149.65pt;height:25.05pt" o:ole="">
            <v:imagedata r:id="rId41" o:title=""/>
          </v:shape>
          <o:OLEObject Type="Embed" ProgID="Equation.DSMT4" ShapeID="_x0000_i1503" DrawAspect="Content" ObjectID="_1818923020" r:id="rId42"/>
        </w:object>
      </w:r>
      <w:bookmarkEnd w:id="23"/>
      <w:r w:rsidR="00FC2CA9">
        <w:rPr>
          <w:rFonts w:eastAsiaTheme="majorEastAsia" w:hint="eastAsia"/>
          <w:sz w:val="24"/>
          <w:szCs w:val="24"/>
        </w:rPr>
        <w:t xml:space="preserve">                      </w:t>
      </w:r>
      <w:r w:rsidR="00FC2CA9">
        <w:rPr>
          <w:rFonts w:hint="eastAsia"/>
          <w:sz w:val="24"/>
          <w:szCs w:val="24"/>
        </w:rPr>
        <w:t>（</w:t>
      </w:r>
      <w:r w:rsidR="00FC2CA9">
        <w:rPr>
          <w:rFonts w:hint="eastAsia"/>
          <w:sz w:val="24"/>
          <w:szCs w:val="24"/>
        </w:rPr>
        <w:t>1.</w:t>
      </w:r>
      <w:r>
        <w:rPr>
          <w:rFonts w:hint="eastAsia"/>
          <w:sz w:val="24"/>
          <w:szCs w:val="24"/>
        </w:rPr>
        <w:t>6</w:t>
      </w:r>
      <w:r w:rsidR="00FC2CA9">
        <w:rPr>
          <w:rFonts w:hint="eastAsia"/>
          <w:sz w:val="24"/>
          <w:szCs w:val="24"/>
        </w:rPr>
        <w:t>）</w:t>
      </w:r>
    </w:p>
    <w:bookmarkEnd w:id="24"/>
    <w:p w14:paraId="3BAB2BF9" w14:textId="74DCCB01" w:rsidR="00DF0E97" w:rsidRPr="00DF0E97" w:rsidRDefault="00DF0E97" w:rsidP="00DF0E97">
      <w:pPr>
        <w:spacing w:line="360" w:lineRule="auto"/>
        <w:ind w:firstLine="435"/>
        <w:rPr>
          <w:rFonts w:eastAsiaTheme="minorEastAsia"/>
          <w:sz w:val="24"/>
          <w:szCs w:val="24"/>
        </w:rPr>
      </w:pPr>
      <w:r w:rsidRPr="00DF0E97">
        <w:rPr>
          <w:rFonts w:eastAsiaTheme="minorEastAsia"/>
          <w:sz w:val="24"/>
          <w:szCs w:val="24"/>
        </w:rPr>
        <w:t>由式（</w:t>
      </w:r>
      <w:r>
        <w:rPr>
          <w:rFonts w:eastAsiaTheme="minorEastAsia" w:hint="eastAsia"/>
          <w:sz w:val="24"/>
          <w:szCs w:val="24"/>
        </w:rPr>
        <w:t>1</w:t>
      </w:r>
      <w:r w:rsidRPr="00DF0E97">
        <w:rPr>
          <w:rFonts w:eastAsiaTheme="minorEastAsia"/>
          <w:sz w:val="24"/>
          <w:szCs w:val="24"/>
        </w:rPr>
        <w:t>.5</w:t>
      </w:r>
      <w:r w:rsidRPr="00DF0E97">
        <w:rPr>
          <w:rFonts w:eastAsiaTheme="minorEastAsia"/>
          <w:sz w:val="24"/>
          <w:szCs w:val="24"/>
        </w:rPr>
        <w:t>）得出不确定度计算式（</w:t>
      </w:r>
      <w:r>
        <w:rPr>
          <w:rFonts w:eastAsiaTheme="minorEastAsia" w:hint="eastAsia"/>
          <w:sz w:val="24"/>
          <w:szCs w:val="24"/>
        </w:rPr>
        <w:t>1</w:t>
      </w:r>
      <w:r w:rsidRPr="00DF0E97">
        <w:rPr>
          <w:rFonts w:eastAsiaTheme="minorEastAsia"/>
          <w:sz w:val="24"/>
          <w:szCs w:val="24"/>
        </w:rPr>
        <w:t>.7</w:t>
      </w:r>
      <w:r w:rsidRPr="00DF0E97">
        <w:rPr>
          <w:rFonts w:eastAsiaTheme="minorEastAsia"/>
          <w:sz w:val="24"/>
          <w:szCs w:val="24"/>
        </w:rPr>
        <w:t>）：</w:t>
      </w:r>
    </w:p>
    <w:bookmarkStart w:id="25" w:name="OLE_LINK91"/>
    <w:p w14:paraId="30C2BC1C" w14:textId="15937637" w:rsidR="00DF0E97" w:rsidRPr="00DF0E97" w:rsidRDefault="00BB42F7" w:rsidP="00DF0E97">
      <w:pPr>
        <w:spacing w:line="360" w:lineRule="auto"/>
        <w:ind w:firstLineChars="800" w:firstLine="1920"/>
        <w:rPr>
          <w:rFonts w:eastAsiaTheme="minorEastAsia"/>
          <w:sz w:val="24"/>
          <w:szCs w:val="24"/>
        </w:rPr>
      </w:pPr>
      <w:r w:rsidRPr="00DF0E97">
        <w:rPr>
          <w:rFonts w:eastAsiaTheme="minorEastAsia"/>
          <w:position w:val="-26"/>
          <w:sz w:val="24"/>
          <w:szCs w:val="24"/>
        </w:rPr>
        <w:object w:dxaOrig="3860" w:dyaOrig="740" w14:anchorId="452AC2B0">
          <v:shape id="_x0000_i1504" type="#_x0000_t75" style="width:199.7pt;height:38.8pt" o:ole="">
            <v:imagedata r:id="rId43" o:title=""/>
          </v:shape>
          <o:OLEObject Type="Embed" ProgID="Equation.DSMT4" ShapeID="_x0000_i1504" DrawAspect="Content" ObjectID="_1818923021" r:id="rId44"/>
        </w:object>
      </w:r>
      <w:bookmarkEnd w:id="25"/>
      <w:r w:rsidR="00DF0E97" w:rsidRPr="00DF0E97">
        <w:rPr>
          <w:rFonts w:eastAsiaTheme="minorEastAsia"/>
          <w:sz w:val="24"/>
          <w:szCs w:val="24"/>
        </w:rPr>
        <w:t xml:space="preserve">       </w:t>
      </w:r>
      <w:r w:rsidR="00DF0E97">
        <w:rPr>
          <w:rFonts w:eastAsiaTheme="minorEastAsia" w:hint="eastAsia"/>
          <w:sz w:val="24"/>
          <w:szCs w:val="24"/>
        </w:rPr>
        <w:t xml:space="preserve">       </w:t>
      </w:r>
      <w:r w:rsidR="00DF0E97" w:rsidRPr="00DF0E97">
        <w:rPr>
          <w:rFonts w:eastAsiaTheme="minorEastAsia"/>
          <w:sz w:val="24"/>
          <w:szCs w:val="24"/>
        </w:rPr>
        <w:t xml:space="preserve">    </w:t>
      </w:r>
      <w:r w:rsidR="00DF0E97" w:rsidRPr="00DF0E97">
        <w:rPr>
          <w:rFonts w:eastAsiaTheme="minorEastAsia"/>
          <w:sz w:val="24"/>
          <w:szCs w:val="24"/>
        </w:rPr>
        <w:t>（</w:t>
      </w:r>
      <w:r w:rsidR="00DF0E97">
        <w:rPr>
          <w:rFonts w:eastAsiaTheme="minorEastAsia" w:hint="eastAsia"/>
          <w:sz w:val="24"/>
          <w:szCs w:val="24"/>
        </w:rPr>
        <w:t>1</w:t>
      </w:r>
      <w:r w:rsidR="00DF0E97" w:rsidRPr="00DF0E97">
        <w:rPr>
          <w:rFonts w:eastAsiaTheme="minorEastAsia"/>
          <w:sz w:val="24"/>
          <w:szCs w:val="24"/>
        </w:rPr>
        <w:t>.7</w:t>
      </w:r>
      <w:r w:rsidR="00DF0E97" w:rsidRPr="00DF0E97">
        <w:rPr>
          <w:rFonts w:eastAsiaTheme="minorEastAsia"/>
          <w:sz w:val="24"/>
          <w:szCs w:val="24"/>
        </w:rPr>
        <w:t>）</w:t>
      </w:r>
    </w:p>
    <w:p w14:paraId="39B7510B" w14:textId="11AAEA79" w:rsidR="00DF0E97" w:rsidRPr="00DF0E97" w:rsidRDefault="00DF0E97" w:rsidP="00DF0E97">
      <w:pPr>
        <w:spacing w:line="360" w:lineRule="auto"/>
        <w:ind w:firstLine="480"/>
        <w:jc w:val="left"/>
        <w:rPr>
          <w:rFonts w:eastAsiaTheme="minorEastAsia"/>
          <w:sz w:val="24"/>
          <w:szCs w:val="24"/>
        </w:rPr>
      </w:pPr>
      <w:bookmarkStart w:id="26" w:name="OLE_LINK93"/>
      <w:r w:rsidRPr="00DF0E97">
        <w:rPr>
          <w:rFonts w:eastAsiaTheme="minorEastAsia"/>
          <w:iCs/>
          <w:color w:val="000000"/>
          <w:sz w:val="24"/>
          <w:szCs w:val="24"/>
        </w:rPr>
        <w:t>将</w:t>
      </w:r>
      <w:r w:rsidRPr="00DF0E97">
        <w:rPr>
          <w:rFonts w:eastAsiaTheme="minorEastAsia"/>
          <w:iCs/>
          <w:color w:val="000000"/>
          <w:position w:val="-12"/>
          <w:sz w:val="24"/>
          <w:szCs w:val="24"/>
        </w:rPr>
        <w:object w:dxaOrig="3519" w:dyaOrig="400" w14:anchorId="147BA41F">
          <v:shape id="_x0000_i1505" type="#_x0000_t75" style="width:176.55pt;height:20.05pt" o:ole="">
            <v:imagedata r:id="rId45" o:title=""/>
          </v:shape>
          <o:OLEObject Type="Embed" ProgID="Equation.DSMT4" ShapeID="_x0000_i1505" DrawAspect="Content" ObjectID="_1818923022" r:id="rId46"/>
        </w:object>
      </w:r>
      <w:r w:rsidRPr="00DF0E97">
        <w:rPr>
          <w:rFonts w:eastAsiaTheme="minorEastAsia"/>
          <w:iCs/>
          <w:color w:val="000000"/>
          <w:sz w:val="24"/>
          <w:szCs w:val="24"/>
        </w:rPr>
        <w:t>代入</w:t>
      </w:r>
      <w:r w:rsidRPr="00DF0E97">
        <w:rPr>
          <w:rFonts w:eastAsiaTheme="minorEastAsia"/>
          <w:sz w:val="24"/>
          <w:szCs w:val="24"/>
        </w:rPr>
        <w:t>式（</w:t>
      </w:r>
      <w:r>
        <w:rPr>
          <w:rFonts w:eastAsiaTheme="minorEastAsia" w:hint="eastAsia"/>
          <w:sz w:val="24"/>
          <w:szCs w:val="24"/>
        </w:rPr>
        <w:t>1</w:t>
      </w:r>
      <w:r w:rsidRPr="00DF0E97">
        <w:rPr>
          <w:rFonts w:eastAsiaTheme="minorEastAsia"/>
          <w:sz w:val="24"/>
          <w:szCs w:val="24"/>
        </w:rPr>
        <w:t>.7</w:t>
      </w:r>
      <w:r w:rsidRPr="00DF0E97">
        <w:rPr>
          <w:rFonts w:eastAsiaTheme="minorEastAsia"/>
          <w:sz w:val="24"/>
          <w:szCs w:val="24"/>
        </w:rPr>
        <w:t>），式（</w:t>
      </w:r>
      <w:r>
        <w:rPr>
          <w:rFonts w:eastAsiaTheme="minorEastAsia" w:hint="eastAsia"/>
          <w:sz w:val="24"/>
          <w:szCs w:val="24"/>
        </w:rPr>
        <w:t>1</w:t>
      </w:r>
      <w:r w:rsidRPr="00DF0E97">
        <w:rPr>
          <w:rFonts w:eastAsiaTheme="minorEastAsia"/>
          <w:sz w:val="24"/>
          <w:szCs w:val="24"/>
        </w:rPr>
        <w:t>.7</w:t>
      </w:r>
      <w:r w:rsidRPr="00DF0E97">
        <w:rPr>
          <w:rFonts w:eastAsiaTheme="minorEastAsia"/>
          <w:sz w:val="24"/>
          <w:szCs w:val="24"/>
        </w:rPr>
        <w:t>）简化为式（</w:t>
      </w:r>
      <w:r>
        <w:rPr>
          <w:rFonts w:eastAsiaTheme="minorEastAsia" w:hint="eastAsia"/>
          <w:sz w:val="24"/>
          <w:szCs w:val="24"/>
        </w:rPr>
        <w:t>1</w:t>
      </w:r>
      <w:r w:rsidRPr="00DF0E97">
        <w:rPr>
          <w:rFonts w:eastAsiaTheme="minorEastAsia"/>
          <w:sz w:val="24"/>
          <w:szCs w:val="24"/>
        </w:rPr>
        <w:t>.8</w:t>
      </w:r>
      <w:r w:rsidRPr="00DF0E97">
        <w:rPr>
          <w:rFonts w:eastAsiaTheme="minorEastAsia"/>
          <w:sz w:val="24"/>
          <w:szCs w:val="24"/>
        </w:rPr>
        <w:t>）。</w:t>
      </w:r>
    </w:p>
    <w:bookmarkEnd w:id="26"/>
    <w:p w14:paraId="48ACE8CA" w14:textId="6DD5D82B" w:rsidR="00DF0E97" w:rsidRPr="00DF0E97" w:rsidRDefault="00DF0E97" w:rsidP="00DF0E97">
      <w:pPr>
        <w:spacing w:line="360" w:lineRule="auto"/>
        <w:ind w:firstLineChars="800" w:firstLine="1920"/>
        <w:rPr>
          <w:rFonts w:eastAsiaTheme="minorEastAsia"/>
          <w:sz w:val="24"/>
          <w:szCs w:val="24"/>
        </w:rPr>
      </w:pPr>
      <w:r w:rsidRPr="00DF0E97">
        <w:rPr>
          <w:rFonts w:eastAsiaTheme="minorEastAsia"/>
          <w:position w:val="-24"/>
          <w:sz w:val="24"/>
          <w:szCs w:val="24"/>
        </w:rPr>
        <w:object w:dxaOrig="3320" w:dyaOrig="660" w14:anchorId="6653E5FE">
          <v:shape id="_x0000_i1506" type="#_x0000_t75" style="width:171.55pt;height:34.45pt" o:ole="">
            <v:imagedata r:id="rId47" o:title=""/>
          </v:shape>
          <o:OLEObject Type="Embed" ProgID="Equation.DSMT4" ShapeID="_x0000_i1506" DrawAspect="Content" ObjectID="_1818923023" r:id="rId48"/>
        </w:object>
      </w:r>
      <w:r w:rsidRPr="00DF0E97">
        <w:rPr>
          <w:rFonts w:eastAsiaTheme="minorEastAsia"/>
          <w:sz w:val="24"/>
          <w:szCs w:val="24"/>
        </w:rPr>
        <w:t xml:space="preserve">                 </w:t>
      </w:r>
      <w:r>
        <w:rPr>
          <w:rFonts w:eastAsiaTheme="minorEastAsia" w:hint="eastAsia"/>
          <w:sz w:val="24"/>
          <w:szCs w:val="24"/>
        </w:rPr>
        <w:t xml:space="preserve">        </w:t>
      </w:r>
      <w:r w:rsidRPr="00DF0E97">
        <w:rPr>
          <w:rFonts w:eastAsiaTheme="minorEastAsia"/>
          <w:sz w:val="24"/>
          <w:szCs w:val="24"/>
        </w:rPr>
        <w:t>（</w:t>
      </w:r>
      <w:r>
        <w:rPr>
          <w:rFonts w:eastAsiaTheme="minorEastAsia" w:hint="eastAsia"/>
          <w:sz w:val="24"/>
          <w:szCs w:val="24"/>
        </w:rPr>
        <w:t>1</w:t>
      </w:r>
      <w:r w:rsidRPr="00DF0E97">
        <w:rPr>
          <w:rFonts w:eastAsiaTheme="minorEastAsia"/>
          <w:sz w:val="24"/>
          <w:szCs w:val="24"/>
        </w:rPr>
        <w:t>.8</w:t>
      </w:r>
      <w:r w:rsidRPr="00DF0E97">
        <w:rPr>
          <w:rFonts w:eastAsiaTheme="minorEastAsia"/>
          <w:sz w:val="24"/>
          <w:szCs w:val="24"/>
        </w:rPr>
        <w:t>）</w:t>
      </w:r>
    </w:p>
    <w:p w14:paraId="064B6663" w14:textId="7565187B" w:rsidR="00745C92" w:rsidRDefault="000B34F3">
      <w:pPr>
        <w:spacing w:line="300" w:lineRule="auto"/>
        <w:rPr>
          <w:rFonts w:eastAsia="黑体"/>
          <w:color w:val="000000"/>
          <w:sz w:val="24"/>
          <w:szCs w:val="24"/>
        </w:rPr>
      </w:pPr>
      <w:r>
        <w:rPr>
          <w:rFonts w:eastAsia="黑体" w:hint="eastAsia"/>
          <w:color w:val="000000"/>
          <w:sz w:val="24"/>
          <w:szCs w:val="24"/>
        </w:rPr>
        <w:t>1.</w:t>
      </w:r>
      <w:r>
        <w:rPr>
          <w:rFonts w:eastAsia="黑体"/>
          <w:color w:val="000000"/>
          <w:sz w:val="24"/>
          <w:szCs w:val="24"/>
        </w:rPr>
        <w:t>3</w:t>
      </w:r>
      <w:r>
        <w:rPr>
          <w:rFonts w:eastAsia="黑体" w:hint="eastAsia"/>
          <w:color w:val="000000"/>
          <w:sz w:val="24"/>
          <w:szCs w:val="24"/>
        </w:rPr>
        <w:t>标准</w:t>
      </w:r>
      <w:r>
        <w:rPr>
          <w:rFonts w:eastAsia="黑体"/>
          <w:color w:val="000000"/>
          <w:sz w:val="24"/>
          <w:szCs w:val="24"/>
        </w:rPr>
        <w:t>不确定度</w:t>
      </w:r>
      <w:r>
        <w:rPr>
          <w:rFonts w:eastAsia="黑体" w:hint="eastAsia"/>
          <w:color w:val="000000"/>
          <w:sz w:val="24"/>
          <w:szCs w:val="24"/>
        </w:rPr>
        <w:t>分析与评定</w:t>
      </w:r>
    </w:p>
    <w:p w14:paraId="15A38F47" w14:textId="72E4962B" w:rsidR="00745C92" w:rsidRDefault="000B34F3">
      <w:pPr>
        <w:spacing w:line="300" w:lineRule="auto"/>
        <w:rPr>
          <w:sz w:val="24"/>
        </w:rPr>
      </w:pPr>
      <w:r>
        <w:rPr>
          <w:rFonts w:hint="eastAsia"/>
          <w:sz w:val="24"/>
        </w:rPr>
        <w:t>1.3</w:t>
      </w:r>
      <w:r>
        <w:rPr>
          <w:sz w:val="24"/>
        </w:rPr>
        <w:t>.1</w:t>
      </w:r>
      <w:r>
        <w:rPr>
          <w:rFonts w:hint="eastAsia"/>
          <w:sz w:val="24"/>
        </w:rPr>
        <w:t xml:space="preserve"> </w:t>
      </w:r>
      <w:r>
        <w:rPr>
          <w:sz w:val="24"/>
        </w:rPr>
        <w:t>测量重复性引入的标准不确定度</w:t>
      </w:r>
      <w:bookmarkStart w:id="27" w:name="OLE_LINK72"/>
      <w:r w:rsidR="00A65F4A">
        <w:rPr>
          <w:rFonts w:eastAsiaTheme="minorEastAsia" w:hint="eastAsia"/>
          <w:color w:val="000000"/>
          <w:position w:val="-12"/>
          <w:sz w:val="24"/>
          <w:szCs w:val="24"/>
        </w:rPr>
        <w:object w:dxaOrig="240" w:dyaOrig="360" w14:anchorId="0376FD8E">
          <v:shape id="_x0000_i1507" type="#_x0000_t75" style="width:11.25pt;height:18.15pt" o:ole="">
            <v:imagedata r:id="rId49" o:title=""/>
          </v:shape>
          <o:OLEObject Type="Embed" ProgID="Equation.DSMT4" ShapeID="_x0000_i1507" DrawAspect="Content" ObjectID="_1818923024" r:id="rId50"/>
        </w:object>
      </w:r>
      <w:bookmarkEnd w:id="27"/>
      <w:r w:rsidR="00A65F4A">
        <w:rPr>
          <w:rFonts w:eastAsiaTheme="minorEastAsia" w:hint="eastAsia"/>
          <w:color w:val="000000"/>
          <w:sz w:val="24"/>
          <w:szCs w:val="24"/>
        </w:rPr>
        <w:t>和</w:t>
      </w:r>
      <w:r w:rsidR="00A65F4A">
        <w:rPr>
          <w:rFonts w:eastAsiaTheme="minorEastAsia" w:hint="eastAsia"/>
          <w:color w:val="000000"/>
          <w:position w:val="-12"/>
          <w:sz w:val="24"/>
          <w:szCs w:val="24"/>
        </w:rPr>
        <w:object w:dxaOrig="340" w:dyaOrig="360" w14:anchorId="36CA4D1A">
          <v:shape id="_x0000_i1508" type="#_x0000_t75" style="width:15.65pt;height:18.15pt" o:ole="">
            <v:imagedata r:id="rId51" o:title=""/>
          </v:shape>
          <o:OLEObject Type="Embed" ProgID="Equation.DSMT4" ShapeID="_x0000_i1508" DrawAspect="Content" ObjectID="_1818923025" r:id="rId52"/>
        </w:object>
      </w:r>
    </w:p>
    <w:p w14:paraId="5C64BBF3" w14:textId="203370DF" w:rsidR="00745C92" w:rsidRDefault="000B34F3" w:rsidP="00DE6DAF">
      <w:pPr>
        <w:spacing w:line="300" w:lineRule="auto"/>
        <w:ind w:firstLineChars="200" w:firstLine="480"/>
        <w:jc w:val="left"/>
        <w:rPr>
          <w:sz w:val="24"/>
        </w:rPr>
      </w:pPr>
      <w:r>
        <w:rPr>
          <w:rFonts w:hint="eastAsia"/>
          <w:sz w:val="24"/>
        </w:rPr>
        <w:t>选取一台稳定的</w:t>
      </w:r>
      <w:r w:rsidR="00802885">
        <w:rPr>
          <w:rFonts w:hint="eastAsia"/>
          <w:sz w:val="24"/>
        </w:rPr>
        <w:t>降水</w:t>
      </w:r>
      <w:r w:rsidR="00FC2CA9">
        <w:rPr>
          <w:rFonts w:hint="eastAsia"/>
          <w:sz w:val="24"/>
        </w:rPr>
        <w:t>监测系统</w:t>
      </w:r>
      <w:r>
        <w:rPr>
          <w:rFonts w:hint="eastAsia"/>
          <w:sz w:val="24"/>
        </w:rPr>
        <w:t>，</w:t>
      </w:r>
      <w:r w:rsidR="00DE6DAF">
        <w:rPr>
          <w:rFonts w:hint="eastAsia"/>
          <w:sz w:val="24"/>
        </w:rPr>
        <w:t>依次</w:t>
      </w:r>
      <w:r>
        <w:rPr>
          <w:rFonts w:hint="eastAsia"/>
          <w:sz w:val="24"/>
        </w:rPr>
        <w:t>对</w:t>
      </w:r>
      <w:r w:rsidR="00DE6DAF">
        <w:rPr>
          <w:rFonts w:hint="eastAsia"/>
          <w:sz w:val="24"/>
        </w:rPr>
        <w:t>250mL</w:t>
      </w:r>
      <w:r w:rsidR="00DE6DAF">
        <w:rPr>
          <w:rFonts w:hint="eastAsia"/>
          <w:sz w:val="24"/>
        </w:rPr>
        <w:t>、</w:t>
      </w:r>
      <w:r w:rsidR="00517FBA">
        <w:rPr>
          <w:rFonts w:hint="eastAsia"/>
          <w:sz w:val="24"/>
        </w:rPr>
        <w:t>5</w:t>
      </w:r>
      <w:r w:rsidR="00DE6DAF">
        <w:rPr>
          <w:rFonts w:hint="eastAsia"/>
          <w:sz w:val="24"/>
        </w:rPr>
        <w:t>00mL</w:t>
      </w:r>
      <w:r w:rsidR="00DE6DAF">
        <w:rPr>
          <w:rFonts w:hint="eastAsia"/>
          <w:sz w:val="24"/>
        </w:rPr>
        <w:t>的</w:t>
      </w:r>
      <w:r w:rsidR="00FC2CA9">
        <w:rPr>
          <w:rFonts w:hint="eastAsia"/>
          <w:sz w:val="24"/>
        </w:rPr>
        <w:t>降雨量</w:t>
      </w:r>
      <w:r>
        <w:rPr>
          <w:sz w:val="24"/>
        </w:rPr>
        <w:t>连续测量</w:t>
      </w:r>
      <w:r>
        <w:rPr>
          <w:rFonts w:hint="eastAsia"/>
          <w:sz w:val="24"/>
        </w:rPr>
        <w:t>10</w:t>
      </w:r>
      <w:r>
        <w:rPr>
          <w:sz w:val="24"/>
        </w:rPr>
        <w:t>次</w:t>
      </w:r>
      <w:r w:rsidR="00DE6DAF">
        <w:rPr>
          <w:rFonts w:hint="eastAsia"/>
          <w:sz w:val="24"/>
        </w:rPr>
        <w:t>。</w:t>
      </w:r>
    </w:p>
    <w:p w14:paraId="7D222995" w14:textId="7D33CA79" w:rsidR="00716573" w:rsidRDefault="00DE6DAF" w:rsidP="00716573">
      <w:pPr>
        <w:adjustRightInd/>
        <w:spacing w:line="360" w:lineRule="auto"/>
        <w:ind w:firstLineChars="200" w:firstLine="480"/>
        <w:rPr>
          <w:sz w:val="24"/>
          <w:szCs w:val="24"/>
        </w:rPr>
      </w:pPr>
      <w:bookmarkStart w:id="28" w:name="OLE_LINK40"/>
      <w:r>
        <w:rPr>
          <w:rFonts w:hint="eastAsia"/>
          <w:sz w:val="24"/>
        </w:rPr>
        <w:t>250mL</w:t>
      </w:r>
      <w:r w:rsidR="00E83889" w:rsidRPr="00E83889">
        <w:rPr>
          <w:rFonts w:hint="eastAsia"/>
          <w:sz w:val="24"/>
        </w:rPr>
        <w:t>（</w:t>
      </w:r>
      <w:r w:rsidR="00A31735" w:rsidRPr="00A31735">
        <w:rPr>
          <w:rFonts w:hint="eastAsia"/>
          <w:sz w:val="24"/>
        </w:rPr>
        <w:t>理论降雨量</w:t>
      </w:r>
      <w:r w:rsidR="00A31735" w:rsidRPr="00A31735">
        <w:rPr>
          <w:rFonts w:hint="eastAsia"/>
          <w:sz w:val="24"/>
        </w:rPr>
        <w:t>H</w:t>
      </w:r>
      <w:r w:rsidR="00A31735" w:rsidRPr="00A31735">
        <w:rPr>
          <w:rFonts w:hint="eastAsia"/>
          <w:sz w:val="24"/>
        </w:rPr>
        <w:t>为</w:t>
      </w:r>
      <w:r w:rsidR="00A31735" w:rsidRPr="00A31735">
        <w:rPr>
          <w:rFonts w:hint="eastAsia"/>
          <w:sz w:val="24"/>
        </w:rPr>
        <w:t>8.0mm</w:t>
      </w:r>
      <w:r w:rsidR="00E83889" w:rsidRPr="00E83889">
        <w:rPr>
          <w:rFonts w:hint="eastAsia"/>
          <w:sz w:val="24"/>
        </w:rPr>
        <w:t>）</w:t>
      </w:r>
      <w:r>
        <w:rPr>
          <w:rFonts w:hint="eastAsia"/>
          <w:sz w:val="24"/>
        </w:rPr>
        <w:t>校准点所测量</w:t>
      </w:r>
      <w:proofErr w:type="gramStart"/>
      <w:r>
        <w:rPr>
          <w:rFonts w:hint="eastAsia"/>
          <w:sz w:val="24"/>
        </w:rPr>
        <w:t>数据飞别为</w:t>
      </w:r>
      <w:proofErr w:type="gramEnd"/>
      <w:r>
        <w:rPr>
          <w:rFonts w:hint="eastAsia"/>
          <w:sz w:val="24"/>
        </w:rPr>
        <w:t>（单位：</w:t>
      </w:r>
      <w:r>
        <w:rPr>
          <w:rFonts w:hint="eastAsia"/>
          <w:sz w:val="24"/>
        </w:rPr>
        <w:t>mm</w:t>
      </w:r>
      <w:r>
        <w:rPr>
          <w:rFonts w:hint="eastAsia"/>
          <w:sz w:val="24"/>
        </w:rPr>
        <w:t>）：</w:t>
      </w:r>
      <w:r>
        <w:rPr>
          <w:rFonts w:hint="eastAsia"/>
          <w:sz w:val="24"/>
        </w:rPr>
        <w:t>8.0</w:t>
      </w:r>
      <w:bookmarkStart w:id="29" w:name="OLE_LINK38"/>
      <w:r>
        <w:rPr>
          <w:rFonts w:hint="eastAsia"/>
          <w:sz w:val="24"/>
        </w:rPr>
        <w:t>、</w:t>
      </w:r>
      <w:bookmarkEnd w:id="29"/>
      <w:r w:rsidR="00716573">
        <w:rPr>
          <w:rFonts w:hint="eastAsia"/>
          <w:sz w:val="24"/>
        </w:rPr>
        <w:t>8.1</w:t>
      </w:r>
      <w:r w:rsidR="00716573">
        <w:rPr>
          <w:rFonts w:hint="eastAsia"/>
          <w:sz w:val="24"/>
        </w:rPr>
        <w:t>、</w:t>
      </w:r>
      <w:r w:rsidR="00716573">
        <w:rPr>
          <w:rFonts w:hint="eastAsia"/>
          <w:sz w:val="24"/>
        </w:rPr>
        <w:lastRenderedPageBreak/>
        <w:t>8.1</w:t>
      </w:r>
      <w:r w:rsidR="00716573">
        <w:rPr>
          <w:rFonts w:hint="eastAsia"/>
          <w:sz w:val="24"/>
        </w:rPr>
        <w:t>、</w:t>
      </w:r>
      <w:r w:rsidR="00716573">
        <w:rPr>
          <w:rFonts w:hint="eastAsia"/>
          <w:sz w:val="24"/>
        </w:rPr>
        <w:t>8.2</w:t>
      </w:r>
      <w:r w:rsidR="00716573">
        <w:rPr>
          <w:rFonts w:hint="eastAsia"/>
          <w:sz w:val="24"/>
        </w:rPr>
        <w:t>、</w:t>
      </w:r>
      <w:r w:rsidR="00716573">
        <w:rPr>
          <w:rFonts w:hint="eastAsia"/>
          <w:sz w:val="24"/>
        </w:rPr>
        <w:t>8.1</w:t>
      </w:r>
      <w:r w:rsidR="00716573">
        <w:rPr>
          <w:rFonts w:hint="eastAsia"/>
          <w:sz w:val="24"/>
        </w:rPr>
        <w:t>、</w:t>
      </w:r>
      <w:r w:rsidR="00716573">
        <w:rPr>
          <w:rFonts w:hint="eastAsia"/>
          <w:sz w:val="24"/>
        </w:rPr>
        <w:t>8.1</w:t>
      </w:r>
      <w:r w:rsidR="00716573">
        <w:rPr>
          <w:rFonts w:hint="eastAsia"/>
          <w:sz w:val="24"/>
        </w:rPr>
        <w:t>、</w:t>
      </w:r>
      <w:r w:rsidR="00716573">
        <w:rPr>
          <w:rFonts w:hint="eastAsia"/>
          <w:sz w:val="24"/>
        </w:rPr>
        <w:t>8.2</w:t>
      </w:r>
      <w:r w:rsidR="00716573">
        <w:rPr>
          <w:rFonts w:hint="eastAsia"/>
          <w:sz w:val="24"/>
        </w:rPr>
        <w:t>、</w:t>
      </w:r>
      <w:r w:rsidR="00716573">
        <w:rPr>
          <w:rFonts w:hint="eastAsia"/>
          <w:sz w:val="24"/>
        </w:rPr>
        <w:t>8.1</w:t>
      </w:r>
      <w:r w:rsidR="00716573">
        <w:rPr>
          <w:rFonts w:hint="eastAsia"/>
          <w:sz w:val="24"/>
        </w:rPr>
        <w:t>、</w:t>
      </w:r>
      <w:r w:rsidR="00716573">
        <w:rPr>
          <w:rFonts w:hint="eastAsia"/>
          <w:sz w:val="24"/>
        </w:rPr>
        <w:t>8.1</w:t>
      </w:r>
      <w:r w:rsidR="00716573">
        <w:rPr>
          <w:rFonts w:hint="eastAsia"/>
          <w:sz w:val="24"/>
        </w:rPr>
        <w:t>、</w:t>
      </w:r>
      <w:r w:rsidR="00716573">
        <w:rPr>
          <w:rFonts w:hint="eastAsia"/>
          <w:sz w:val="24"/>
        </w:rPr>
        <w:t>8.2</w:t>
      </w:r>
      <w:r w:rsidR="00716573">
        <w:rPr>
          <w:rFonts w:hint="eastAsia"/>
          <w:sz w:val="24"/>
        </w:rPr>
        <w:t>，</w:t>
      </w:r>
      <w:r w:rsidR="00716573">
        <w:rPr>
          <w:rFonts w:hint="eastAsia"/>
          <w:sz w:val="24"/>
          <w:szCs w:val="24"/>
        </w:rPr>
        <w:t>计算得到的平均值为</w:t>
      </w:r>
      <w:r w:rsidR="003462B9">
        <w:rPr>
          <w:rFonts w:hint="eastAsia"/>
          <w:sz w:val="24"/>
          <w:szCs w:val="24"/>
        </w:rPr>
        <w:t>8.12</w:t>
      </w:r>
      <w:r w:rsidR="00716573">
        <w:rPr>
          <w:rFonts w:hint="eastAsia"/>
          <w:sz w:val="24"/>
          <w:szCs w:val="24"/>
        </w:rPr>
        <w:t>mm</w:t>
      </w:r>
      <w:r w:rsidR="00716573">
        <w:rPr>
          <w:rFonts w:hint="eastAsia"/>
          <w:sz w:val="24"/>
          <w:szCs w:val="24"/>
        </w:rPr>
        <w:t>，实验标准偏差为</w:t>
      </w:r>
      <w:r w:rsidR="003462B9">
        <w:rPr>
          <w:rFonts w:hint="eastAsia"/>
          <w:sz w:val="24"/>
          <w:szCs w:val="24"/>
        </w:rPr>
        <w:t>0.</w:t>
      </w:r>
      <w:r w:rsidR="00182DBF">
        <w:rPr>
          <w:rFonts w:hint="eastAsia"/>
          <w:sz w:val="24"/>
          <w:szCs w:val="24"/>
        </w:rPr>
        <w:t>063</w:t>
      </w:r>
      <w:r w:rsidR="00716573">
        <w:rPr>
          <w:rFonts w:hint="eastAsia"/>
          <w:sz w:val="24"/>
          <w:szCs w:val="24"/>
        </w:rPr>
        <w:t>mm</w:t>
      </w:r>
      <w:r w:rsidR="00716573">
        <w:rPr>
          <w:rFonts w:hint="eastAsia"/>
          <w:sz w:val="24"/>
          <w:szCs w:val="24"/>
        </w:rPr>
        <w:t>。</w:t>
      </w:r>
    </w:p>
    <w:p w14:paraId="388B722F" w14:textId="2DF30D5D" w:rsidR="00DE6DAF" w:rsidRPr="00E83889" w:rsidRDefault="009A07FA" w:rsidP="00E83889">
      <w:pPr>
        <w:adjustRightInd/>
        <w:spacing w:line="360" w:lineRule="auto"/>
        <w:ind w:firstLineChars="200" w:firstLine="480"/>
        <w:rPr>
          <w:color w:val="000000"/>
          <w:sz w:val="24"/>
          <w:szCs w:val="24"/>
        </w:rPr>
      </w:pPr>
      <w:r>
        <w:rPr>
          <w:rFonts w:hint="eastAsia"/>
          <w:color w:val="000000"/>
          <w:sz w:val="24"/>
          <w:szCs w:val="24"/>
        </w:rPr>
        <w:t>5</w:t>
      </w:r>
      <w:r w:rsidR="00716573">
        <w:rPr>
          <w:rFonts w:hint="eastAsia"/>
          <w:color w:val="000000"/>
          <w:sz w:val="24"/>
          <w:szCs w:val="24"/>
        </w:rPr>
        <w:t>00</w:t>
      </w:r>
      <w:r w:rsidR="00716573" w:rsidRPr="00716573">
        <w:rPr>
          <w:color w:val="000000"/>
          <w:sz w:val="24"/>
          <w:szCs w:val="24"/>
        </w:rPr>
        <w:t>mL</w:t>
      </w:r>
      <w:r w:rsidR="00E83889" w:rsidRPr="00E83889">
        <w:rPr>
          <w:rFonts w:hint="eastAsia"/>
          <w:color w:val="000000"/>
          <w:sz w:val="24"/>
          <w:szCs w:val="24"/>
        </w:rPr>
        <w:t>（</w:t>
      </w:r>
      <w:r w:rsidR="00A31735" w:rsidRPr="00A31735">
        <w:rPr>
          <w:rFonts w:hint="eastAsia"/>
          <w:color w:val="000000"/>
          <w:sz w:val="24"/>
          <w:szCs w:val="24"/>
        </w:rPr>
        <w:t>理论降雨量</w:t>
      </w:r>
      <w:r w:rsidR="00A31735" w:rsidRPr="00A31735">
        <w:rPr>
          <w:rFonts w:hint="eastAsia"/>
          <w:color w:val="000000"/>
          <w:sz w:val="24"/>
          <w:szCs w:val="24"/>
        </w:rPr>
        <w:t>H</w:t>
      </w:r>
      <w:r w:rsidR="00A31735" w:rsidRPr="00A31735">
        <w:rPr>
          <w:rFonts w:hint="eastAsia"/>
          <w:color w:val="000000"/>
          <w:sz w:val="24"/>
          <w:szCs w:val="24"/>
        </w:rPr>
        <w:t>为</w:t>
      </w:r>
      <w:r w:rsidR="00A31735" w:rsidRPr="00A31735">
        <w:rPr>
          <w:rFonts w:hint="eastAsia"/>
          <w:color w:val="000000"/>
          <w:sz w:val="24"/>
          <w:szCs w:val="24"/>
        </w:rPr>
        <w:t>15.9mm</w:t>
      </w:r>
      <w:r w:rsidR="00E83889" w:rsidRPr="00E83889">
        <w:rPr>
          <w:rFonts w:hint="eastAsia"/>
          <w:color w:val="000000"/>
          <w:sz w:val="24"/>
          <w:szCs w:val="24"/>
        </w:rPr>
        <w:t>）</w:t>
      </w:r>
      <w:r w:rsidR="00716573" w:rsidRPr="00716573">
        <w:rPr>
          <w:rFonts w:hint="eastAsia"/>
          <w:color w:val="000000"/>
          <w:sz w:val="24"/>
          <w:szCs w:val="24"/>
        </w:rPr>
        <w:t>校准点所测量</w:t>
      </w:r>
      <w:proofErr w:type="gramStart"/>
      <w:r w:rsidR="00716573" w:rsidRPr="00716573">
        <w:rPr>
          <w:rFonts w:hint="eastAsia"/>
          <w:color w:val="000000"/>
          <w:sz w:val="24"/>
          <w:szCs w:val="24"/>
        </w:rPr>
        <w:t>数据飞别为</w:t>
      </w:r>
      <w:proofErr w:type="gramEnd"/>
      <w:r w:rsidR="00716573" w:rsidRPr="00716573">
        <w:rPr>
          <w:rFonts w:hint="eastAsia"/>
          <w:color w:val="000000"/>
          <w:sz w:val="24"/>
          <w:szCs w:val="24"/>
        </w:rPr>
        <w:t>（单位：</w:t>
      </w:r>
      <w:r w:rsidR="00716573" w:rsidRPr="00716573">
        <w:rPr>
          <w:color w:val="000000"/>
          <w:sz w:val="24"/>
          <w:szCs w:val="24"/>
        </w:rPr>
        <w:t>mm</w:t>
      </w:r>
      <w:r w:rsidR="00716573" w:rsidRPr="00716573">
        <w:rPr>
          <w:rFonts w:hint="eastAsia"/>
          <w:color w:val="000000"/>
          <w:sz w:val="24"/>
          <w:szCs w:val="24"/>
        </w:rPr>
        <w:t>）：</w:t>
      </w:r>
      <w:r w:rsidR="00517FBA">
        <w:rPr>
          <w:rFonts w:hint="eastAsia"/>
          <w:color w:val="000000"/>
          <w:sz w:val="24"/>
          <w:szCs w:val="24"/>
        </w:rPr>
        <w:t>16.2</w:t>
      </w:r>
      <w:r w:rsidR="00716573">
        <w:rPr>
          <w:rFonts w:hint="eastAsia"/>
          <w:sz w:val="24"/>
        </w:rPr>
        <w:t>、</w:t>
      </w:r>
      <w:r w:rsidR="00517FBA">
        <w:rPr>
          <w:rFonts w:hint="eastAsia"/>
          <w:sz w:val="24"/>
        </w:rPr>
        <w:t>16.1</w:t>
      </w:r>
      <w:r w:rsidR="00716573">
        <w:rPr>
          <w:rFonts w:hint="eastAsia"/>
          <w:sz w:val="24"/>
        </w:rPr>
        <w:t>、</w:t>
      </w:r>
      <w:r w:rsidR="00517FBA">
        <w:rPr>
          <w:rFonts w:hint="eastAsia"/>
          <w:sz w:val="24"/>
        </w:rPr>
        <w:t>16.2</w:t>
      </w:r>
      <w:r w:rsidR="00716573">
        <w:rPr>
          <w:rFonts w:hint="eastAsia"/>
          <w:sz w:val="24"/>
        </w:rPr>
        <w:t>、</w:t>
      </w:r>
      <w:r w:rsidR="00517FBA">
        <w:rPr>
          <w:rFonts w:hint="eastAsia"/>
          <w:sz w:val="24"/>
        </w:rPr>
        <w:t>16.1</w:t>
      </w:r>
      <w:r w:rsidR="00716573">
        <w:rPr>
          <w:rFonts w:hint="eastAsia"/>
          <w:sz w:val="24"/>
        </w:rPr>
        <w:t>、</w:t>
      </w:r>
      <w:r w:rsidR="00517FBA">
        <w:rPr>
          <w:rFonts w:hint="eastAsia"/>
          <w:sz w:val="24"/>
        </w:rPr>
        <w:t>16.0</w:t>
      </w:r>
      <w:r w:rsidR="00716573">
        <w:rPr>
          <w:rFonts w:hint="eastAsia"/>
          <w:sz w:val="24"/>
        </w:rPr>
        <w:t>、</w:t>
      </w:r>
      <w:r w:rsidR="00517FBA">
        <w:rPr>
          <w:rFonts w:hint="eastAsia"/>
          <w:sz w:val="24"/>
        </w:rPr>
        <w:t>16.2</w:t>
      </w:r>
      <w:r w:rsidR="00716573">
        <w:rPr>
          <w:rFonts w:hint="eastAsia"/>
          <w:sz w:val="24"/>
        </w:rPr>
        <w:t>、</w:t>
      </w:r>
      <w:r w:rsidR="00517FBA">
        <w:rPr>
          <w:rFonts w:hint="eastAsia"/>
          <w:sz w:val="24"/>
        </w:rPr>
        <w:t>16.2</w:t>
      </w:r>
      <w:r w:rsidR="00716573">
        <w:rPr>
          <w:rFonts w:hint="eastAsia"/>
          <w:sz w:val="24"/>
        </w:rPr>
        <w:t>、</w:t>
      </w:r>
      <w:r w:rsidR="00517FBA">
        <w:rPr>
          <w:rFonts w:hint="eastAsia"/>
          <w:sz w:val="24"/>
        </w:rPr>
        <w:t>16.1</w:t>
      </w:r>
      <w:r w:rsidR="00716573">
        <w:rPr>
          <w:rFonts w:hint="eastAsia"/>
          <w:sz w:val="24"/>
        </w:rPr>
        <w:t>、</w:t>
      </w:r>
      <w:r w:rsidR="00517FBA">
        <w:rPr>
          <w:rFonts w:hint="eastAsia"/>
          <w:sz w:val="24"/>
        </w:rPr>
        <w:t>16.1</w:t>
      </w:r>
      <w:r w:rsidR="00716573">
        <w:rPr>
          <w:rFonts w:hint="eastAsia"/>
          <w:sz w:val="24"/>
        </w:rPr>
        <w:t>、</w:t>
      </w:r>
      <w:r w:rsidR="00517FBA">
        <w:rPr>
          <w:rFonts w:hint="eastAsia"/>
          <w:sz w:val="24"/>
        </w:rPr>
        <w:t>16.2</w:t>
      </w:r>
      <w:r w:rsidR="00716573" w:rsidRPr="00716573">
        <w:rPr>
          <w:rFonts w:hint="eastAsia"/>
          <w:color w:val="000000"/>
          <w:sz w:val="24"/>
          <w:szCs w:val="24"/>
        </w:rPr>
        <w:t>，计算得到的平均值为</w:t>
      </w:r>
      <w:r w:rsidR="003462B9">
        <w:rPr>
          <w:rFonts w:hint="eastAsia"/>
          <w:color w:val="000000"/>
          <w:sz w:val="24"/>
          <w:szCs w:val="24"/>
        </w:rPr>
        <w:t>16.14</w:t>
      </w:r>
      <w:r w:rsidR="00716573" w:rsidRPr="00716573">
        <w:rPr>
          <w:color w:val="000000"/>
          <w:sz w:val="24"/>
          <w:szCs w:val="24"/>
        </w:rPr>
        <w:t>mm</w:t>
      </w:r>
      <w:r w:rsidR="00716573" w:rsidRPr="00716573">
        <w:rPr>
          <w:rFonts w:hint="eastAsia"/>
          <w:color w:val="000000"/>
          <w:sz w:val="24"/>
          <w:szCs w:val="24"/>
        </w:rPr>
        <w:t>，实验标准偏差为</w:t>
      </w:r>
      <w:r w:rsidR="003462B9">
        <w:rPr>
          <w:rFonts w:hint="eastAsia"/>
          <w:color w:val="000000"/>
          <w:sz w:val="24"/>
          <w:szCs w:val="24"/>
        </w:rPr>
        <w:t>0.</w:t>
      </w:r>
      <w:r w:rsidR="00182DBF">
        <w:rPr>
          <w:rFonts w:hint="eastAsia"/>
          <w:color w:val="000000"/>
          <w:sz w:val="24"/>
          <w:szCs w:val="24"/>
        </w:rPr>
        <w:t>070</w:t>
      </w:r>
      <w:r w:rsidR="00716573" w:rsidRPr="00716573">
        <w:rPr>
          <w:color w:val="000000"/>
          <w:sz w:val="24"/>
          <w:szCs w:val="24"/>
        </w:rPr>
        <w:t>mm</w:t>
      </w:r>
      <w:r w:rsidR="00716573" w:rsidRPr="00716573">
        <w:rPr>
          <w:rFonts w:hint="eastAsia"/>
          <w:color w:val="000000"/>
          <w:sz w:val="24"/>
          <w:szCs w:val="24"/>
        </w:rPr>
        <w:t>。</w:t>
      </w:r>
      <w:bookmarkEnd w:id="28"/>
    </w:p>
    <w:p w14:paraId="3E2E69CA" w14:textId="77777777" w:rsidR="00745C92" w:rsidRDefault="000B34F3">
      <w:pPr>
        <w:spacing w:line="300" w:lineRule="auto"/>
        <w:ind w:firstLineChars="200" w:firstLine="480"/>
        <w:rPr>
          <w:sz w:val="24"/>
        </w:rPr>
      </w:pPr>
      <w:r>
        <w:rPr>
          <w:color w:val="000000"/>
          <w:sz w:val="24"/>
        </w:rPr>
        <w:t>实际测量中，以</w:t>
      </w:r>
      <w:r>
        <w:rPr>
          <w:color w:val="000000"/>
          <w:sz w:val="24"/>
        </w:rPr>
        <w:t>3</w:t>
      </w:r>
      <w:r>
        <w:rPr>
          <w:color w:val="000000"/>
          <w:sz w:val="24"/>
        </w:rPr>
        <w:t>次测量</w:t>
      </w:r>
      <w:r>
        <w:rPr>
          <w:rFonts w:hint="eastAsia"/>
          <w:color w:val="000000"/>
          <w:sz w:val="24"/>
        </w:rPr>
        <w:t>算术</w:t>
      </w:r>
      <w:r>
        <w:rPr>
          <w:color w:val="000000"/>
          <w:sz w:val="24"/>
        </w:rPr>
        <w:t>平均值作为测量结果，</w:t>
      </w:r>
      <w:r>
        <w:rPr>
          <w:sz w:val="24"/>
        </w:rPr>
        <w:t>则</w:t>
      </w:r>
    </w:p>
    <w:p w14:paraId="159D42BA" w14:textId="19DF2F29" w:rsidR="00745C92" w:rsidRPr="00A31735" w:rsidRDefault="00A31735" w:rsidP="00A31735">
      <w:pPr>
        <w:spacing w:line="300" w:lineRule="auto"/>
        <w:ind w:firstLineChars="1300" w:firstLine="2730"/>
        <w:rPr>
          <w:rFonts w:eastAsiaTheme="majorEastAsia"/>
          <w:sz w:val="24"/>
          <w:szCs w:val="24"/>
        </w:rPr>
      </w:pPr>
      <w:bookmarkStart w:id="30" w:name="OLE_LINK57"/>
      <w:r w:rsidRPr="00A31735">
        <w:rPr>
          <w:rFonts w:hint="eastAsia"/>
        </w:rPr>
        <w:t>降雨量≤</w:t>
      </w:r>
      <w:r w:rsidRPr="00A31735">
        <w:rPr>
          <w:rFonts w:hint="eastAsia"/>
        </w:rPr>
        <w:t>10mm</w:t>
      </w:r>
      <w:r w:rsidRPr="00A31735">
        <w:t xml:space="preserve"> </w:t>
      </w:r>
      <w:r w:rsidRPr="00A31735">
        <w:rPr>
          <w:rFonts w:hint="eastAsia"/>
        </w:rPr>
        <w:t>：</w:t>
      </w:r>
      <w:r w:rsidR="00A65F4A" w:rsidRPr="00A31735">
        <w:rPr>
          <w:rFonts w:eastAsiaTheme="majorEastAsia"/>
          <w:position w:val="-28"/>
          <w:sz w:val="24"/>
          <w:szCs w:val="24"/>
        </w:rPr>
        <w:object w:dxaOrig="1680" w:dyaOrig="660" w14:anchorId="579F774F">
          <v:shape id="_x0000_i1509" type="#_x0000_t75" style="width:83.9pt;height:33.2pt" o:ole="">
            <v:imagedata r:id="rId53" o:title=""/>
          </v:shape>
          <o:OLEObject Type="Embed" ProgID="Equation.DSMT4" ShapeID="_x0000_i1509" DrawAspect="Content" ObjectID="_1818923026" r:id="rId54"/>
        </w:object>
      </w:r>
      <w:bookmarkEnd w:id="30"/>
      <w:r w:rsidR="009A400F" w:rsidRPr="00A31735">
        <w:rPr>
          <w:rFonts w:eastAsiaTheme="majorEastAsia" w:hint="eastAsia"/>
          <w:sz w:val="24"/>
          <w:szCs w:val="24"/>
        </w:rPr>
        <w:t>mm</w:t>
      </w:r>
    </w:p>
    <w:p w14:paraId="2FFD5AC5" w14:textId="6F6F6F37" w:rsidR="00182DBF" w:rsidRDefault="00A31735" w:rsidP="000C5550">
      <w:pPr>
        <w:spacing w:line="300" w:lineRule="auto"/>
        <w:ind w:firstLineChars="1300" w:firstLine="2730"/>
        <w:rPr>
          <w:sz w:val="24"/>
        </w:rPr>
      </w:pPr>
      <w:r w:rsidRPr="00A31735">
        <w:rPr>
          <w:rFonts w:hint="eastAsia"/>
        </w:rPr>
        <w:t>降雨量＞</w:t>
      </w:r>
      <w:r w:rsidRPr="00A31735">
        <w:rPr>
          <w:rFonts w:hint="eastAsia"/>
        </w:rPr>
        <w:t>10mm</w:t>
      </w:r>
      <w:r w:rsidRPr="00A31735">
        <w:t xml:space="preserve"> </w:t>
      </w:r>
      <w:r w:rsidRPr="00A31735">
        <w:rPr>
          <w:rFonts w:hint="eastAsia"/>
        </w:rPr>
        <w:t>：</w:t>
      </w:r>
      <w:bookmarkStart w:id="31" w:name="OLE_LINK9"/>
      <w:r w:rsidR="00A65F4A">
        <w:rPr>
          <w:rFonts w:eastAsiaTheme="majorEastAsia"/>
          <w:position w:val="-28"/>
          <w:sz w:val="24"/>
          <w:szCs w:val="24"/>
        </w:rPr>
        <w:object w:dxaOrig="3140" w:dyaOrig="660" w14:anchorId="5A2CBB7D">
          <v:shape id="_x0000_i1510" type="#_x0000_t75" style="width:157.75pt;height:33.2pt" o:ole="">
            <v:imagedata r:id="rId55" o:title=""/>
          </v:shape>
          <o:OLEObject Type="Embed" ProgID="Equation.DSMT4" ShapeID="_x0000_i1510" DrawAspect="Content" ObjectID="_1818923027" r:id="rId56"/>
        </w:object>
      </w:r>
      <w:bookmarkEnd w:id="31"/>
    </w:p>
    <w:p w14:paraId="4D1592F7" w14:textId="4A9C6334" w:rsidR="00745C92" w:rsidRDefault="000B34F3">
      <w:pPr>
        <w:spacing w:line="300" w:lineRule="auto"/>
        <w:rPr>
          <w:rFonts w:eastAsiaTheme="minorEastAsia"/>
          <w:color w:val="000000"/>
          <w:sz w:val="24"/>
          <w:szCs w:val="24"/>
        </w:rPr>
      </w:pPr>
      <w:bookmarkStart w:id="32" w:name="OLE_LINK5"/>
      <w:r>
        <w:rPr>
          <w:rFonts w:hint="eastAsia"/>
          <w:sz w:val="24"/>
        </w:rPr>
        <w:t>1.3</w:t>
      </w:r>
      <w:r>
        <w:rPr>
          <w:sz w:val="24"/>
        </w:rPr>
        <w:t>.</w:t>
      </w:r>
      <w:r>
        <w:rPr>
          <w:rFonts w:hint="eastAsia"/>
          <w:sz w:val="24"/>
        </w:rPr>
        <w:t>2</w:t>
      </w:r>
      <w:r>
        <w:rPr>
          <w:sz w:val="24"/>
        </w:rPr>
        <w:t xml:space="preserve"> </w:t>
      </w:r>
      <w:bookmarkStart w:id="33" w:name="OLE_LINK32"/>
      <w:bookmarkStart w:id="34" w:name="OLE_LINK7"/>
      <w:r>
        <w:rPr>
          <w:rFonts w:hint="eastAsia"/>
          <w:sz w:val="24"/>
        </w:rPr>
        <w:t>标准器</w:t>
      </w:r>
      <w:r>
        <w:rPr>
          <w:sz w:val="24"/>
        </w:rPr>
        <w:t>引入的不确定度</w:t>
      </w:r>
      <w:bookmarkStart w:id="35" w:name="OLE_LINK80"/>
      <w:bookmarkEnd w:id="33"/>
      <w:r>
        <w:rPr>
          <w:rFonts w:eastAsiaTheme="minorEastAsia" w:hint="eastAsia"/>
          <w:color w:val="000000"/>
          <w:position w:val="-12"/>
          <w:sz w:val="24"/>
          <w:szCs w:val="24"/>
        </w:rPr>
        <w:object w:dxaOrig="206" w:dyaOrig="411" w14:anchorId="1BB0F462">
          <v:shape id="_x0000_i1511" type="#_x0000_t75" style="width:10pt;height:20.05pt" o:ole="">
            <v:imagedata r:id="rId57" o:title=""/>
          </v:shape>
          <o:OLEObject Type="Embed" ProgID="Equation.DSMT4" ShapeID="_x0000_i1511" DrawAspect="Content" ObjectID="_1818923028" r:id="rId58"/>
        </w:object>
      </w:r>
      <w:bookmarkEnd w:id="35"/>
      <w:r w:rsidR="00956731">
        <w:rPr>
          <w:rFonts w:eastAsiaTheme="minorEastAsia" w:hint="eastAsia"/>
          <w:color w:val="000000"/>
          <w:sz w:val="24"/>
          <w:szCs w:val="24"/>
        </w:rPr>
        <w:t>和</w:t>
      </w:r>
      <w:r w:rsidR="00956731">
        <w:rPr>
          <w:rFonts w:eastAsiaTheme="minorEastAsia" w:hint="eastAsia"/>
          <w:color w:val="000000"/>
          <w:position w:val="-12"/>
          <w:sz w:val="24"/>
          <w:szCs w:val="24"/>
        </w:rPr>
        <w:object w:dxaOrig="360" w:dyaOrig="360" w14:anchorId="25094793">
          <v:shape id="_x0000_i1512" type="#_x0000_t75" style="width:18.8pt;height:19.4pt" o:ole="">
            <v:imagedata r:id="rId59" o:title=""/>
          </v:shape>
          <o:OLEObject Type="Embed" ProgID="Equation.DSMT4" ShapeID="_x0000_i1512" DrawAspect="Content" ObjectID="_1818923029" r:id="rId60"/>
        </w:object>
      </w:r>
    </w:p>
    <w:bookmarkEnd w:id="32"/>
    <w:bookmarkEnd w:id="34"/>
    <w:p w14:paraId="3FA8923E" w14:textId="188A462F" w:rsidR="000A5823" w:rsidRDefault="000A5823" w:rsidP="000A5823">
      <w:pPr>
        <w:spacing w:line="360" w:lineRule="auto"/>
        <w:ind w:firstLineChars="200" w:firstLine="480"/>
        <w:rPr>
          <w:sz w:val="24"/>
        </w:rPr>
      </w:pPr>
      <w:r w:rsidRPr="000A5823">
        <w:rPr>
          <w:sz w:val="24"/>
        </w:rPr>
        <w:t>标准</w:t>
      </w:r>
      <w:r>
        <w:rPr>
          <w:rFonts w:hint="eastAsia"/>
          <w:sz w:val="24"/>
        </w:rPr>
        <w:t>器引入的</w:t>
      </w:r>
      <w:r w:rsidRPr="000A5823">
        <w:rPr>
          <w:sz w:val="24"/>
        </w:rPr>
        <w:t>不确定度来源有</w:t>
      </w:r>
      <w:r>
        <w:rPr>
          <w:rFonts w:hint="eastAsia"/>
          <w:sz w:val="24"/>
        </w:rPr>
        <w:t>两</w:t>
      </w:r>
      <w:r w:rsidRPr="000A5823">
        <w:rPr>
          <w:sz w:val="24"/>
        </w:rPr>
        <w:t>个：一是</w:t>
      </w:r>
      <w:r w:rsidR="002A2A6A">
        <w:rPr>
          <w:rFonts w:hint="eastAsia"/>
          <w:sz w:val="24"/>
        </w:rPr>
        <w:t>量筒</w:t>
      </w:r>
      <w:r w:rsidRPr="000A5823">
        <w:rPr>
          <w:sz w:val="24"/>
        </w:rPr>
        <w:t>引入的不确定度分量，二是</w:t>
      </w:r>
      <w:r>
        <w:rPr>
          <w:rFonts w:hint="eastAsia"/>
          <w:sz w:val="24"/>
        </w:rPr>
        <w:t>游标卡尺</w:t>
      </w:r>
      <w:r w:rsidRPr="000A5823">
        <w:rPr>
          <w:sz w:val="24"/>
        </w:rPr>
        <w:t>引入的不确定度分量。</w:t>
      </w:r>
    </w:p>
    <w:p w14:paraId="5AC97391" w14:textId="55E0C518" w:rsidR="000A5823" w:rsidRPr="000A5823" w:rsidRDefault="000A5823" w:rsidP="000A5823">
      <w:pPr>
        <w:spacing w:line="300" w:lineRule="auto"/>
        <w:rPr>
          <w:rFonts w:eastAsiaTheme="minorEastAsia"/>
          <w:color w:val="000000"/>
          <w:sz w:val="24"/>
          <w:szCs w:val="24"/>
        </w:rPr>
      </w:pPr>
      <w:r>
        <w:rPr>
          <w:rFonts w:hint="eastAsia"/>
          <w:sz w:val="24"/>
        </w:rPr>
        <w:t>1.3</w:t>
      </w:r>
      <w:r>
        <w:rPr>
          <w:sz w:val="24"/>
        </w:rPr>
        <w:t>.</w:t>
      </w:r>
      <w:r>
        <w:rPr>
          <w:rFonts w:hint="eastAsia"/>
          <w:sz w:val="24"/>
        </w:rPr>
        <w:t>2.1</w:t>
      </w:r>
      <w:r>
        <w:rPr>
          <w:sz w:val="24"/>
        </w:rPr>
        <w:t xml:space="preserve"> </w:t>
      </w:r>
      <w:r w:rsidR="009A07FA">
        <w:rPr>
          <w:rFonts w:hint="eastAsia"/>
          <w:sz w:val="24"/>
        </w:rPr>
        <w:t>量筒</w:t>
      </w:r>
      <w:r>
        <w:rPr>
          <w:sz w:val="24"/>
        </w:rPr>
        <w:t>引入的不确定度</w:t>
      </w:r>
      <w:r w:rsidR="00E83889" w:rsidRPr="00D67B05">
        <w:rPr>
          <w:rFonts w:hint="eastAsia"/>
          <w:color w:val="000000"/>
          <w:position w:val="-12"/>
        </w:rPr>
        <w:object w:dxaOrig="360" w:dyaOrig="360" w14:anchorId="32750B7B">
          <v:shape id="_x0000_i1513" type="#_x0000_t75" style="width:17.55pt;height:17.55pt" o:ole="">
            <v:imagedata r:id="rId61" o:title=""/>
          </v:shape>
          <o:OLEObject Type="Embed" ProgID="Equation.DSMT4" ShapeID="_x0000_i1513" DrawAspect="Content" ObjectID="_1818923030" r:id="rId62"/>
        </w:object>
      </w:r>
      <w:r w:rsidR="00A31735" w:rsidRPr="000A5823">
        <w:rPr>
          <w:rFonts w:eastAsiaTheme="minorEastAsia"/>
          <w:color w:val="000000"/>
          <w:sz w:val="24"/>
          <w:szCs w:val="24"/>
        </w:rPr>
        <w:t xml:space="preserve"> </w:t>
      </w:r>
    </w:p>
    <w:p w14:paraId="4FB3ECD0" w14:textId="506713BE" w:rsidR="00745C92" w:rsidRDefault="00FC2CA9" w:rsidP="0074188D">
      <w:pPr>
        <w:spacing w:after="0" w:line="360" w:lineRule="auto"/>
        <w:ind w:firstLine="420"/>
        <w:jc w:val="left"/>
        <w:textAlignment w:val="center"/>
        <w:rPr>
          <w:sz w:val="24"/>
        </w:rPr>
      </w:pPr>
      <w:bookmarkStart w:id="36" w:name="OLE_LINK67"/>
      <w:bookmarkStart w:id="37" w:name="OLE_LINK65"/>
      <w:r>
        <w:rPr>
          <w:rFonts w:hint="eastAsia"/>
          <w:sz w:val="24"/>
        </w:rPr>
        <w:t>250mL</w:t>
      </w:r>
      <w:r w:rsidR="009A07FA">
        <w:rPr>
          <w:rFonts w:hint="eastAsia"/>
          <w:sz w:val="24"/>
        </w:rPr>
        <w:t>量筒</w:t>
      </w:r>
      <w:r>
        <w:rPr>
          <w:rFonts w:hint="eastAsia"/>
          <w:sz w:val="24"/>
        </w:rPr>
        <w:t>最大允许误差为±</w:t>
      </w:r>
      <w:r w:rsidR="009A07FA">
        <w:rPr>
          <w:rFonts w:hint="eastAsia"/>
          <w:sz w:val="24"/>
        </w:rPr>
        <w:t>2.0</w:t>
      </w:r>
      <w:r w:rsidR="0074188D">
        <w:rPr>
          <w:rFonts w:hint="eastAsia"/>
          <w:sz w:val="24"/>
        </w:rPr>
        <w:t>mL</w:t>
      </w:r>
      <w:r>
        <w:rPr>
          <w:rFonts w:hint="eastAsia"/>
          <w:sz w:val="24"/>
        </w:rPr>
        <w:t>，</w:t>
      </w:r>
      <w:bookmarkStart w:id="38" w:name="OLE_LINK53"/>
      <w:bookmarkStart w:id="39" w:name="OLE_LINK56"/>
      <w:r w:rsidR="00802885" w:rsidRPr="00802885">
        <w:rPr>
          <w:rFonts w:hint="eastAsia"/>
          <w:sz w:val="24"/>
        </w:rPr>
        <w:t>假设其为均匀分布</w:t>
      </w:r>
      <w:bookmarkEnd w:id="38"/>
      <w:r w:rsidR="0074188D">
        <w:rPr>
          <w:rFonts w:hint="eastAsia"/>
          <w:color w:val="000000"/>
          <w:sz w:val="24"/>
          <w:szCs w:val="24"/>
        </w:rPr>
        <w:t>，</w:t>
      </w:r>
      <w:bookmarkStart w:id="40" w:name="OLE_LINK69"/>
      <w:bookmarkEnd w:id="36"/>
      <w:r w:rsidR="0074188D">
        <w:rPr>
          <w:rFonts w:ascii="宋体" w:hAnsi="宋体" w:cs="宋体" w:hint="eastAsia"/>
          <w:sz w:val="24"/>
          <w:szCs w:val="24"/>
        </w:rPr>
        <w:t>取</w:t>
      </w:r>
      <w:bookmarkStart w:id="41" w:name="OLE_LINK51"/>
      <w:r w:rsidR="0074188D" w:rsidRPr="0074188D">
        <w:rPr>
          <w:rFonts w:hint="eastAsia"/>
          <w:sz w:val="24"/>
        </w:rPr>
        <w:object w:dxaOrig="720" w:dyaOrig="360" w14:anchorId="6E79CBB0">
          <v:shape id="_x0000_i1514" type="#_x0000_t75" style="width:36.3pt;height:18.8pt" o:ole="">
            <v:imagedata r:id="rId63" o:title=""/>
          </v:shape>
          <o:OLEObject Type="Embed" ProgID="Equation.DSMT4" ShapeID="_x0000_i1514" DrawAspect="Content" ObjectID="_1818923031" r:id="rId64"/>
        </w:object>
      </w:r>
      <w:bookmarkEnd w:id="41"/>
      <w:r>
        <w:rPr>
          <w:rFonts w:hint="eastAsia"/>
          <w:color w:val="000000"/>
          <w:sz w:val="24"/>
        </w:rPr>
        <w:t>，</w:t>
      </w:r>
      <w:bookmarkEnd w:id="39"/>
      <w:r>
        <w:rPr>
          <w:rFonts w:hint="eastAsia"/>
          <w:sz w:val="24"/>
        </w:rPr>
        <w:t>则</w:t>
      </w:r>
      <w:bookmarkEnd w:id="40"/>
    </w:p>
    <w:bookmarkStart w:id="42" w:name="OLE_LINK71"/>
    <w:p w14:paraId="4490D4A8" w14:textId="60903630" w:rsidR="00745C92" w:rsidRDefault="00E83889">
      <w:pPr>
        <w:spacing w:line="300" w:lineRule="auto"/>
        <w:jc w:val="center"/>
        <w:rPr>
          <w:sz w:val="24"/>
          <w:szCs w:val="24"/>
        </w:rPr>
      </w:pPr>
      <w:r>
        <w:rPr>
          <w:rFonts w:hint="eastAsia"/>
          <w:position w:val="-28"/>
        </w:rPr>
        <w:object w:dxaOrig="2880" w:dyaOrig="660" w14:anchorId="1AE1B958">
          <v:shape id="_x0000_i1515" type="#_x0000_t75" style="width:143.35pt;height:33.8pt" o:ole="">
            <v:imagedata r:id="rId65" o:title=""/>
          </v:shape>
          <o:OLEObject Type="Embed" ProgID="Equation.DSMT4" ShapeID="_x0000_i1515" DrawAspect="Content" ObjectID="_1818923032" r:id="rId66"/>
        </w:object>
      </w:r>
      <w:bookmarkEnd w:id="42"/>
    </w:p>
    <w:p w14:paraId="32A4749B" w14:textId="79C16096" w:rsidR="009A07FA" w:rsidRDefault="009A07FA" w:rsidP="009A07FA">
      <w:pPr>
        <w:spacing w:line="300" w:lineRule="auto"/>
        <w:ind w:firstLineChars="200" w:firstLine="480"/>
        <w:rPr>
          <w:sz w:val="24"/>
          <w:szCs w:val="24"/>
        </w:rPr>
      </w:pPr>
      <w:r>
        <w:rPr>
          <w:rFonts w:hint="eastAsia"/>
          <w:sz w:val="24"/>
        </w:rPr>
        <w:t>500mL</w:t>
      </w:r>
      <w:r>
        <w:rPr>
          <w:rFonts w:hint="eastAsia"/>
          <w:sz w:val="24"/>
        </w:rPr>
        <w:t>量筒最大允许误差为±</w:t>
      </w:r>
      <w:r>
        <w:rPr>
          <w:rFonts w:hint="eastAsia"/>
          <w:sz w:val="24"/>
        </w:rPr>
        <w:t>5.0mL</w:t>
      </w:r>
      <w:r>
        <w:rPr>
          <w:rFonts w:hint="eastAsia"/>
          <w:sz w:val="24"/>
        </w:rPr>
        <w:t>，</w:t>
      </w:r>
      <w:r w:rsidRPr="00802885">
        <w:rPr>
          <w:rFonts w:hint="eastAsia"/>
          <w:sz w:val="24"/>
        </w:rPr>
        <w:t>假设其为均匀分布</w:t>
      </w:r>
      <w:r>
        <w:rPr>
          <w:rFonts w:hint="eastAsia"/>
          <w:color w:val="000000"/>
          <w:sz w:val="24"/>
          <w:szCs w:val="24"/>
        </w:rPr>
        <w:t>，</w:t>
      </w:r>
      <w:r w:rsidRPr="009A07FA">
        <w:rPr>
          <w:rFonts w:hint="eastAsia"/>
          <w:sz w:val="24"/>
        </w:rPr>
        <w:t>取</w:t>
      </w:r>
      <w:bookmarkStart w:id="43" w:name="OLE_LINK70"/>
      <w:r w:rsidRPr="009A07FA">
        <w:rPr>
          <w:rFonts w:hint="eastAsia"/>
          <w:position w:val="-8"/>
          <w:sz w:val="24"/>
        </w:rPr>
        <w:object w:dxaOrig="720" w:dyaOrig="360" w14:anchorId="24D96129">
          <v:shape id="_x0000_i1516" type="#_x0000_t75" style="width:36.3pt;height:18.8pt" o:ole="">
            <v:imagedata r:id="rId67" o:title=""/>
          </v:shape>
          <o:OLEObject Type="Embed" ProgID="Equation.DSMT4" ShapeID="_x0000_i1516" DrawAspect="Content" ObjectID="_1818923033" r:id="rId68"/>
        </w:object>
      </w:r>
      <w:bookmarkEnd w:id="43"/>
      <w:r w:rsidRPr="009A07FA">
        <w:rPr>
          <w:rFonts w:hint="eastAsia"/>
          <w:sz w:val="24"/>
        </w:rPr>
        <w:t>，</w:t>
      </w:r>
      <w:r>
        <w:rPr>
          <w:rFonts w:hint="eastAsia"/>
          <w:sz w:val="24"/>
        </w:rPr>
        <w:t>则</w:t>
      </w:r>
    </w:p>
    <w:bookmarkEnd w:id="37"/>
    <w:p w14:paraId="6B18E9D8" w14:textId="5464B89B" w:rsidR="009A07FA" w:rsidRDefault="00A31735">
      <w:pPr>
        <w:spacing w:line="300" w:lineRule="auto"/>
        <w:jc w:val="center"/>
        <w:rPr>
          <w:sz w:val="24"/>
          <w:szCs w:val="24"/>
        </w:rPr>
      </w:pPr>
      <w:r>
        <w:rPr>
          <w:rFonts w:hint="eastAsia"/>
          <w:position w:val="-28"/>
        </w:rPr>
        <w:object w:dxaOrig="2860" w:dyaOrig="660" w14:anchorId="78D40890">
          <v:shape id="_x0000_i1586" type="#_x0000_t75" style="width:142.1pt;height:33.8pt" o:ole="">
            <v:imagedata r:id="rId69" o:title=""/>
          </v:shape>
          <o:OLEObject Type="Embed" ProgID="Equation.DSMT4" ShapeID="_x0000_i1586" DrawAspect="Content" ObjectID="_1818923034" r:id="rId70"/>
        </w:object>
      </w:r>
    </w:p>
    <w:p w14:paraId="098B7997" w14:textId="09F70142" w:rsidR="000A5823" w:rsidRPr="000A5823" w:rsidRDefault="000A5823" w:rsidP="000A5823">
      <w:pPr>
        <w:spacing w:line="300" w:lineRule="auto"/>
        <w:rPr>
          <w:rFonts w:eastAsiaTheme="minorEastAsia"/>
          <w:color w:val="000000"/>
          <w:sz w:val="24"/>
          <w:szCs w:val="24"/>
        </w:rPr>
      </w:pPr>
      <w:r>
        <w:rPr>
          <w:rFonts w:hint="eastAsia"/>
          <w:sz w:val="24"/>
        </w:rPr>
        <w:t>1.3</w:t>
      </w:r>
      <w:r>
        <w:rPr>
          <w:sz w:val="24"/>
        </w:rPr>
        <w:t>.</w:t>
      </w:r>
      <w:r>
        <w:rPr>
          <w:rFonts w:hint="eastAsia"/>
          <w:sz w:val="24"/>
        </w:rPr>
        <w:t>2.2</w:t>
      </w:r>
      <w:r>
        <w:rPr>
          <w:sz w:val="24"/>
        </w:rPr>
        <w:t xml:space="preserve"> </w:t>
      </w:r>
      <w:r>
        <w:rPr>
          <w:rFonts w:hint="eastAsia"/>
          <w:sz w:val="24"/>
        </w:rPr>
        <w:t>游标卡尺</w:t>
      </w:r>
      <w:r>
        <w:rPr>
          <w:sz w:val="24"/>
        </w:rPr>
        <w:t>引入的不确定度</w:t>
      </w:r>
      <w:r w:rsidR="00E83889" w:rsidRPr="00D67B05">
        <w:rPr>
          <w:rFonts w:hint="eastAsia"/>
          <w:color w:val="000000"/>
          <w:position w:val="-12"/>
        </w:rPr>
        <w:object w:dxaOrig="360" w:dyaOrig="360" w14:anchorId="21CB292A">
          <v:shape id="_x0000_i1517" type="#_x0000_t75" style="width:17.55pt;height:17.55pt" o:ole="">
            <v:imagedata r:id="rId71" o:title=""/>
          </v:shape>
          <o:OLEObject Type="Embed" ProgID="Equation.DSMT4" ShapeID="_x0000_i1517" DrawAspect="Content" ObjectID="_1818923035" r:id="rId72"/>
        </w:object>
      </w:r>
      <w:r w:rsidR="00A65F4A" w:rsidRPr="000A5823">
        <w:rPr>
          <w:rFonts w:eastAsiaTheme="minorEastAsia"/>
          <w:color w:val="000000"/>
          <w:sz w:val="24"/>
          <w:szCs w:val="24"/>
        </w:rPr>
        <w:t xml:space="preserve"> </w:t>
      </w:r>
    </w:p>
    <w:p w14:paraId="46C4485B" w14:textId="7B4DBAE7" w:rsidR="000A5823" w:rsidRDefault="000A5823" w:rsidP="000A5823">
      <w:pPr>
        <w:spacing w:after="0" w:line="360" w:lineRule="auto"/>
        <w:ind w:firstLine="420"/>
        <w:jc w:val="left"/>
        <w:textAlignment w:val="center"/>
        <w:rPr>
          <w:sz w:val="24"/>
        </w:rPr>
      </w:pPr>
      <w:r>
        <w:rPr>
          <w:rFonts w:hint="eastAsia"/>
          <w:sz w:val="24"/>
        </w:rPr>
        <w:t>游标卡尺最大允许误差为±</w:t>
      </w:r>
      <w:r>
        <w:rPr>
          <w:rFonts w:hint="eastAsia"/>
          <w:sz w:val="24"/>
        </w:rPr>
        <w:t>0.05mm</w:t>
      </w:r>
      <w:r>
        <w:rPr>
          <w:rFonts w:hint="eastAsia"/>
          <w:sz w:val="24"/>
        </w:rPr>
        <w:t>，</w:t>
      </w:r>
      <w:r w:rsidR="00802885" w:rsidRPr="00802885">
        <w:rPr>
          <w:rFonts w:hint="eastAsia"/>
          <w:sz w:val="24"/>
        </w:rPr>
        <w:t>假设其为均匀分布</w:t>
      </w:r>
      <w:r>
        <w:rPr>
          <w:rFonts w:hint="eastAsia"/>
          <w:color w:val="000000"/>
          <w:sz w:val="24"/>
          <w:szCs w:val="24"/>
        </w:rPr>
        <w:t>，</w:t>
      </w:r>
      <w:r>
        <w:rPr>
          <w:rFonts w:ascii="宋体" w:hAnsi="宋体" w:cs="宋体" w:hint="eastAsia"/>
          <w:sz w:val="24"/>
          <w:szCs w:val="24"/>
        </w:rPr>
        <w:t>取</w:t>
      </w:r>
      <w:bookmarkStart w:id="44" w:name="OLE_LINK77"/>
      <w:r w:rsidRPr="0074188D">
        <w:rPr>
          <w:rFonts w:hint="eastAsia"/>
          <w:sz w:val="24"/>
        </w:rPr>
        <w:object w:dxaOrig="720" w:dyaOrig="360" w14:anchorId="782731D8">
          <v:shape id="_x0000_i1518" type="#_x0000_t75" style="width:36.3pt;height:18.8pt" o:ole="">
            <v:imagedata r:id="rId63" o:title=""/>
          </v:shape>
          <o:OLEObject Type="Embed" ProgID="Equation.DSMT4" ShapeID="_x0000_i1518" DrawAspect="Content" ObjectID="_1818923036" r:id="rId73"/>
        </w:object>
      </w:r>
      <w:bookmarkEnd w:id="44"/>
      <w:r>
        <w:rPr>
          <w:rFonts w:hint="eastAsia"/>
          <w:color w:val="000000"/>
          <w:sz w:val="24"/>
        </w:rPr>
        <w:t>，</w:t>
      </w:r>
      <w:r>
        <w:rPr>
          <w:rFonts w:hint="eastAsia"/>
          <w:sz w:val="24"/>
        </w:rPr>
        <w:t>则</w:t>
      </w:r>
    </w:p>
    <w:p w14:paraId="7318B53B" w14:textId="0B9B5387" w:rsidR="000A5823" w:rsidRDefault="00E83889" w:rsidP="000A5823">
      <w:pPr>
        <w:spacing w:line="300" w:lineRule="auto"/>
        <w:jc w:val="center"/>
        <w:rPr>
          <w:sz w:val="24"/>
          <w:szCs w:val="24"/>
        </w:rPr>
      </w:pPr>
      <w:r>
        <w:rPr>
          <w:rFonts w:hint="eastAsia"/>
          <w:position w:val="-28"/>
        </w:rPr>
        <w:object w:dxaOrig="3000" w:dyaOrig="660" w14:anchorId="70C9DFCB">
          <v:shape id="_x0000_i1519" type="#_x0000_t75" style="width:148.4pt;height:33.8pt" o:ole="">
            <v:imagedata r:id="rId74" o:title=""/>
          </v:shape>
          <o:OLEObject Type="Embed" ProgID="Equation.DSMT4" ShapeID="_x0000_i1519" DrawAspect="Content" ObjectID="_1818923037" r:id="rId75"/>
        </w:object>
      </w:r>
    </w:p>
    <w:p w14:paraId="1A232D2B" w14:textId="49226400" w:rsidR="009A400F" w:rsidRDefault="009A400F" w:rsidP="009A400F">
      <w:pPr>
        <w:spacing w:line="300" w:lineRule="auto"/>
        <w:ind w:firstLineChars="200" w:firstLine="480"/>
        <w:rPr>
          <w:rFonts w:eastAsiaTheme="minorEastAsia"/>
          <w:color w:val="000000"/>
          <w:sz w:val="24"/>
          <w:szCs w:val="24"/>
        </w:rPr>
      </w:pPr>
      <w:r>
        <w:rPr>
          <w:rFonts w:hint="eastAsia"/>
          <w:sz w:val="24"/>
          <w:szCs w:val="24"/>
        </w:rPr>
        <w:t>则</w:t>
      </w:r>
      <w:r>
        <w:rPr>
          <w:rFonts w:hint="eastAsia"/>
          <w:sz w:val="24"/>
        </w:rPr>
        <w:t>标准器</w:t>
      </w:r>
      <w:r>
        <w:rPr>
          <w:sz w:val="24"/>
        </w:rPr>
        <w:t>引入的不确定度</w:t>
      </w:r>
      <w:r>
        <w:rPr>
          <w:rFonts w:eastAsiaTheme="minorEastAsia" w:hint="eastAsia"/>
          <w:color w:val="000000"/>
          <w:position w:val="-12"/>
          <w:sz w:val="24"/>
          <w:szCs w:val="24"/>
        </w:rPr>
        <w:object w:dxaOrig="206" w:dyaOrig="411" w14:anchorId="1A57173D">
          <v:shape id="_x0000_i1520" type="#_x0000_t75" style="width:10pt;height:20.05pt" o:ole="">
            <v:imagedata r:id="rId57" o:title=""/>
          </v:shape>
          <o:OLEObject Type="Embed" ProgID="Equation.DSMT4" ShapeID="_x0000_i1520" DrawAspect="Content" ObjectID="_1818923038" r:id="rId76"/>
        </w:object>
      </w:r>
      <w:r w:rsidR="00A31735" w:rsidRPr="00A31735">
        <w:rPr>
          <w:rFonts w:hint="eastAsia"/>
          <w:color w:val="000000"/>
        </w:rPr>
        <w:t>和</w:t>
      </w:r>
      <w:r w:rsidR="00A31735" w:rsidRPr="00A31735">
        <w:rPr>
          <w:rFonts w:hint="eastAsia"/>
          <w:color w:val="000000"/>
          <w:position w:val="-12"/>
        </w:rPr>
        <w:object w:dxaOrig="360" w:dyaOrig="360" w14:anchorId="0523CAA9">
          <v:shape id="_x0000_i1587" type="#_x0000_t75" style="width:18.8pt;height:19.4pt" o:ole="">
            <v:imagedata r:id="rId59" o:title=""/>
          </v:shape>
          <o:OLEObject Type="Embed" ProgID="Equation.DSMT4" ShapeID="_x0000_i1587" DrawAspect="Content" ObjectID="_1818923039" r:id="rId77"/>
        </w:object>
      </w:r>
      <w:r w:rsidRPr="00A31735">
        <w:rPr>
          <w:rFonts w:eastAsiaTheme="minorEastAsia" w:hint="eastAsia"/>
          <w:color w:val="000000"/>
          <w:sz w:val="24"/>
          <w:szCs w:val="24"/>
        </w:rPr>
        <w:t>为</w:t>
      </w:r>
    </w:p>
    <w:p w14:paraId="2C19439B" w14:textId="27B2D779" w:rsidR="000A5823" w:rsidRDefault="00A31735" w:rsidP="009A400F">
      <w:pPr>
        <w:spacing w:line="300" w:lineRule="auto"/>
        <w:jc w:val="center"/>
        <w:rPr>
          <w:rFonts w:eastAsiaTheme="majorEastAsia"/>
          <w:sz w:val="24"/>
          <w:szCs w:val="24"/>
        </w:rPr>
      </w:pPr>
      <w:bookmarkStart w:id="45" w:name="OLE_LINK81"/>
      <w:r w:rsidRPr="00A31735">
        <w:rPr>
          <w:rFonts w:hint="eastAsia"/>
        </w:rPr>
        <w:t xml:space="preserve"> </w:t>
      </w:r>
      <w:r w:rsidRPr="00A31735">
        <w:rPr>
          <w:rFonts w:hint="eastAsia"/>
        </w:rPr>
        <w:t>降雨量≤</w:t>
      </w:r>
      <w:r w:rsidRPr="00A31735">
        <w:rPr>
          <w:rFonts w:hint="eastAsia"/>
        </w:rPr>
        <w:t>10mm</w:t>
      </w:r>
      <w:r w:rsidRPr="00A31735">
        <w:t xml:space="preserve"> </w:t>
      </w:r>
      <w:r w:rsidRPr="00A31735">
        <w:rPr>
          <w:rFonts w:hint="eastAsia"/>
        </w:rPr>
        <w:t>：</w:t>
      </w:r>
      <w:r w:rsidR="00E83889" w:rsidRPr="00A31735">
        <w:rPr>
          <w:position w:val="-14"/>
        </w:rPr>
        <w:object w:dxaOrig="3180" w:dyaOrig="460" w14:anchorId="79372287">
          <v:shape id="_x0000_i1521" type="#_x0000_t75" style="width:165.3pt;height:23.15pt" o:ole="">
            <v:imagedata r:id="rId78" o:title=""/>
          </v:shape>
          <o:OLEObject Type="Embed" ProgID="Equation.DSMT4" ShapeID="_x0000_i1521" DrawAspect="Content" ObjectID="_1818923040" r:id="rId79"/>
        </w:object>
      </w:r>
      <w:bookmarkEnd w:id="45"/>
    </w:p>
    <w:p w14:paraId="6BBE25A0" w14:textId="62E3C5D4" w:rsidR="00956731" w:rsidRPr="009A400F" w:rsidRDefault="00A31735" w:rsidP="00A31735">
      <w:pPr>
        <w:spacing w:line="300" w:lineRule="auto"/>
        <w:ind w:firstLineChars="1100" w:firstLine="2310"/>
        <w:rPr>
          <w:rFonts w:eastAsiaTheme="minorEastAsia"/>
          <w:color w:val="000000"/>
          <w:sz w:val="24"/>
          <w:szCs w:val="24"/>
        </w:rPr>
      </w:pPr>
      <w:r w:rsidRPr="00A31735">
        <w:rPr>
          <w:rFonts w:hint="eastAsia"/>
        </w:rPr>
        <w:lastRenderedPageBreak/>
        <w:t>降雨量＞</w:t>
      </w:r>
      <w:r w:rsidRPr="00A31735">
        <w:rPr>
          <w:rFonts w:hint="eastAsia"/>
        </w:rPr>
        <w:t>10mm</w:t>
      </w:r>
      <w:r w:rsidRPr="00A31735">
        <w:t xml:space="preserve"> </w:t>
      </w:r>
      <w:r w:rsidRPr="00A31735">
        <w:rPr>
          <w:rFonts w:hint="eastAsia"/>
        </w:rPr>
        <w:t>：</w:t>
      </w:r>
      <w:r w:rsidR="00E83889" w:rsidRPr="00D67B05">
        <w:rPr>
          <w:position w:val="-14"/>
        </w:rPr>
        <w:object w:dxaOrig="2620" w:dyaOrig="460" w14:anchorId="5794B9BD">
          <v:shape id="_x0000_i1522" type="#_x0000_t75" style="width:135.85pt;height:23.15pt" o:ole="">
            <v:imagedata r:id="rId80" o:title=""/>
          </v:shape>
          <o:OLEObject Type="Embed" ProgID="Equation.DSMT4" ShapeID="_x0000_i1522" DrawAspect="Content" ObjectID="_1818923041" r:id="rId81"/>
        </w:object>
      </w:r>
    </w:p>
    <w:p w14:paraId="4A546DBF" w14:textId="2B0A7191" w:rsidR="00745C92" w:rsidRDefault="000B34F3">
      <w:pPr>
        <w:spacing w:line="300" w:lineRule="auto"/>
        <w:rPr>
          <w:rFonts w:eastAsia="黑体"/>
          <w:color w:val="000000"/>
          <w:sz w:val="24"/>
          <w:szCs w:val="24"/>
        </w:rPr>
      </w:pPr>
      <w:r>
        <w:rPr>
          <w:rFonts w:eastAsia="黑体" w:hint="eastAsia"/>
          <w:color w:val="000000"/>
          <w:sz w:val="24"/>
          <w:szCs w:val="24"/>
        </w:rPr>
        <w:t>1.</w:t>
      </w:r>
      <w:r w:rsidR="00956731">
        <w:rPr>
          <w:rFonts w:eastAsia="黑体" w:hint="eastAsia"/>
          <w:color w:val="000000"/>
          <w:sz w:val="24"/>
          <w:szCs w:val="24"/>
        </w:rPr>
        <w:t>4</w:t>
      </w:r>
      <w:r>
        <w:rPr>
          <w:rFonts w:eastAsia="黑体"/>
          <w:color w:val="000000"/>
          <w:sz w:val="24"/>
          <w:szCs w:val="24"/>
        </w:rPr>
        <w:t>合成标准不确定度</w:t>
      </w:r>
    </w:p>
    <w:p w14:paraId="7B58E7E0" w14:textId="11F5BCFC" w:rsidR="00956731" w:rsidRPr="00F56AC8" w:rsidRDefault="00956731" w:rsidP="00956731">
      <w:pPr>
        <w:spacing w:line="360" w:lineRule="auto"/>
        <w:ind w:firstLine="435"/>
        <w:rPr>
          <w:color w:val="000000"/>
          <w:sz w:val="24"/>
          <w:szCs w:val="24"/>
        </w:rPr>
      </w:pPr>
      <w:r w:rsidRPr="00F56AC8">
        <w:rPr>
          <w:color w:val="000000"/>
          <w:sz w:val="24"/>
          <w:szCs w:val="24"/>
        </w:rPr>
        <w:t>按式（</w:t>
      </w:r>
      <w:r>
        <w:rPr>
          <w:color w:val="000000"/>
          <w:sz w:val="24"/>
          <w:szCs w:val="24"/>
        </w:rPr>
        <w:t>1</w:t>
      </w:r>
      <w:r w:rsidRPr="00F56AC8">
        <w:rPr>
          <w:color w:val="000000"/>
          <w:sz w:val="24"/>
          <w:szCs w:val="24"/>
        </w:rPr>
        <w:t>.</w:t>
      </w:r>
      <w:r>
        <w:rPr>
          <w:rFonts w:hint="eastAsia"/>
          <w:color w:val="000000"/>
          <w:sz w:val="24"/>
          <w:szCs w:val="24"/>
        </w:rPr>
        <w:t>6</w:t>
      </w:r>
      <w:r w:rsidRPr="00F56AC8">
        <w:rPr>
          <w:color w:val="000000"/>
          <w:sz w:val="24"/>
          <w:szCs w:val="24"/>
        </w:rPr>
        <w:t>）计算</w:t>
      </w:r>
      <w:r>
        <w:rPr>
          <w:rFonts w:hint="eastAsia"/>
          <w:color w:val="000000"/>
          <w:sz w:val="24"/>
          <w:szCs w:val="24"/>
        </w:rPr>
        <w:t>250mL</w:t>
      </w:r>
      <w:r w:rsidRPr="00F56AC8">
        <w:rPr>
          <w:color w:val="000000"/>
          <w:sz w:val="24"/>
          <w:szCs w:val="24"/>
        </w:rPr>
        <w:t>校准点合成标准不确定度：</w:t>
      </w:r>
    </w:p>
    <w:p w14:paraId="688918DF" w14:textId="62621203" w:rsidR="00E12D26" w:rsidRDefault="00E12D26" w:rsidP="00E12D26">
      <w:pPr>
        <w:spacing w:line="300" w:lineRule="auto"/>
        <w:ind w:firstLineChars="700" w:firstLine="1680"/>
        <w:rPr>
          <w:rFonts w:eastAsiaTheme="majorEastAsia"/>
          <w:sz w:val="24"/>
          <w:szCs w:val="24"/>
        </w:rPr>
      </w:pPr>
      <w:r>
        <w:rPr>
          <w:rFonts w:eastAsiaTheme="majorEastAsia"/>
          <w:position w:val="-14"/>
          <w:sz w:val="24"/>
          <w:szCs w:val="24"/>
        </w:rPr>
        <w:object w:dxaOrig="5480" w:dyaOrig="480" w14:anchorId="399CA524">
          <v:shape id="_x0000_i1523" type="#_x0000_t75" style="width:283.6pt;height:25.05pt" o:ole="">
            <v:imagedata r:id="rId82" o:title=""/>
          </v:shape>
          <o:OLEObject Type="Embed" ProgID="Equation.DSMT4" ShapeID="_x0000_i1523" DrawAspect="Content" ObjectID="_1818923042" r:id="rId83"/>
        </w:object>
      </w:r>
      <w:r>
        <w:rPr>
          <w:rFonts w:eastAsiaTheme="majorEastAsia" w:hint="eastAsia"/>
          <w:sz w:val="24"/>
          <w:szCs w:val="24"/>
        </w:rPr>
        <w:t>mm</w:t>
      </w:r>
    </w:p>
    <w:p w14:paraId="6E490282" w14:textId="7C5E5BCE" w:rsidR="00E12D26" w:rsidRPr="00F56AC8" w:rsidRDefault="00E12D26" w:rsidP="00E12D26">
      <w:pPr>
        <w:spacing w:line="360" w:lineRule="auto"/>
        <w:ind w:firstLine="435"/>
        <w:rPr>
          <w:color w:val="000000"/>
          <w:sz w:val="24"/>
          <w:szCs w:val="24"/>
        </w:rPr>
      </w:pPr>
      <w:r w:rsidRPr="00F56AC8">
        <w:rPr>
          <w:color w:val="000000"/>
          <w:sz w:val="24"/>
          <w:szCs w:val="24"/>
        </w:rPr>
        <w:t>按式（</w:t>
      </w:r>
      <w:r>
        <w:rPr>
          <w:color w:val="000000"/>
          <w:sz w:val="24"/>
          <w:szCs w:val="24"/>
        </w:rPr>
        <w:t>1</w:t>
      </w:r>
      <w:r w:rsidRPr="00F56AC8">
        <w:rPr>
          <w:color w:val="000000"/>
          <w:sz w:val="24"/>
          <w:szCs w:val="24"/>
        </w:rPr>
        <w:t>.</w:t>
      </w:r>
      <w:r>
        <w:rPr>
          <w:rFonts w:hint="eastAsia"/>
          <w:color w:val="000000"/>
          <w:sz w:val="24"/>
          <w:szCs w:val="24"/>
        </w:rPr>
        <w:t>7</w:t>
      </w:r>
      <w:r w:rsidRPr="00F56AC8">
        <w:rPr>
          <w:color w:val="000000"/>
          <w:sz w:val="24"/>
          <w:szCs w:val="24"/>
        </w:rPr>
        <w:t>）计算</w:t>
      </w:r>
      <w:r>
        <w:rPr>
          <w:rFonts w:hint="eastAsia"/>
          <w:color w:val="000000"/>
          <w:sz w:val="24"/>
          <w:szCs w:val="24"/>
        </w:rPr>
        <w:t>500mL</w:t>
      </w:r>
      <w:r w:rsidRPr="00F56AC8">
        <w:rPr>
          <w:color w:val="000000"/>
          <w:sz w:val="24"/>
          <w:szCs w:val="24"/>
        </w:rPr>
        <w:t>校准点合成标准不确定度：</w:t>
      </w:r>
    </w:p>
    <w:p w14:paraId="532D62A3" w14:textId="463BBD72" w:rsidR="00E12D26" w:rsidRPr="00E12D26" w:rsidRDefault="00A31735" w:rsidP="00D65C0E">
      <w:pPr>
        <w:spacing w:line="300" w:lineRule="auto"/>
        <w:ind w:firstLineChars="700" w:firstLine="1680"/>
        <w:rPr>
          <w:position w:val="-28"/>
          <w:sz w:val="24"/>
          <w:szCs w:val="24"/>
        </w:rPr>
      </w:pPr>
      <w:r w:rsidRPr="007511FB">
        <w:rPr>
          <w:rFonts w:eastAsiaTheme="majorEastAsia"/>
          <w:position w:val="-24"/>
          <w:sz w:val="24"/>
          <w:szCs w:val="24"/>
        </w:rPr>
        <w:object w:dxaOrig="6820" w:dyaOrig="660" w14:anchorId="28423C40">
          <v:shape id="_x0000_i1588" type="#_x0000_t75" style="width:353.1pt;height:34.45pt" o:ole="">
            <v:imagedata r:id="rId84" o:title=""/>
          </v:shape>
          <o:OLEObject Type="Embed" ProgID="Equation.DSMT4" ShapeID="_x0000_i1588" DrawAspect="Content" ObjectID="_1818923043" r:id="rId85"/>
        </w:object>
      </w:r>
    </w:p>
    <w:p w14:paraId="40F56760" w14:textId="67B29D59" w:rsidR="00745C92" w:rsidRDefault="000B34F3">
      <w:pPr>
        <w:spacing w:line="300" w:lineRule="auto"/>
        <w:rPr>
          <w:rFonts w:eastAsia="黑体"/>
          <w:color w:val="000000"/>
          <w:sz w:val="24"/>
          <w:szCs w:val="24"/>
        </w:rPr>
      </w:pPr>
      <w:r>
        <w:rPr>
          <w:rFonts w:eastAsia="黑体" w:hint="eastAsia"/>
          <w:color w:val="000000"/>
          <w:sz w:val="24"/>
          <w:szCs w:val="24"/>
        </w:rPr>
        <w:t>1.</w:t>
      </w:r>
      <w:r w:rsidR="00956731">
        <w:rPr>
          <w:rFonts w:eastAsia="黑体" w:hint="eastAsia"/>
          <w:color w:val="000000"/>
          <w:sz w:val="24"/>
          <w:szCs w:val="24"/>
        </w:rPr>
        <w:t>5</w:t>
      </w:r>
      <w:r>
        <w:rPr>
          <w:rFonts w:eastAsia="黑体" w:hint="eastAsia"/>
          <w:color w:val="000000"/>
          <w:sz w:val="24"/>
          <w:szCs w:val="24"/>
        </w:rPr>
        <w:t>扩展不确定度</w:t>
      </w:r>
    </w:p>
    <w:p w14:paraId="218BA52B" w14:textId="65519306" w:rsidR="00745C92" w:rsidRDefault="00D65C0E">
      <w:pPr>
        <w:spacing w:beforeLines="50" w:before="120" w:afterLines="50" w:after="120" w:line="300" w:lineRule="auto"/>
        <w:ind w:firstLine="420"/>
        <w:jc w:val="left"/>
        <w:rPr>
          <w:sz w:val="24"/>
          <w:szCs w:val="24"/>
        </w:rPr>
      </w:pPr>
      <w:bookmarkStart w:id="46" w:name="OLE_LINK83"/>
      <w:r>
        <w:rPr>
          <w:rFonts w:hint="eastAsia"/>
          <w:sz w:val="24"/>
          <w:szCs w:val="24"/>
        </w:rPr>
        <w:t>取包含因子</w:t>
      </w:r>
      <w:r>
        <w:rPr>
          <w:rFonts w:hint="eastAsia"/>
          <w:i/>
          <w:iCs/>
          <w:sz w:val="24"/>
          <w:szCs w:val="24"/>
        </w:rPr>
        <w:t>k</w:t>
      </w:r>
      <w:r>
        <w:rPr>
          <w:rFonts w:hint="eastAsia"/>
          <w:sz w:val="24"/>
          <w:szCs w:val="24"/>
        </w:rPr>
        <w:t>=2</w:t>
      </w:r>
      <w:r>
        <w:rPr>
          <w:rFonts w:hint="eastAsia"/>
          <w:sz w:val="24"/>
          <w:szCs w:val="24"/>
        </w:rPr>
        <w:t>，</w:t>
      </w:r>
      <w:r w:rsidR="00A31735" w:rsidRPr="00A31735">
        <w:rPr>
          <w:rFonts w:hint="eastAsia"/>
          <w:sz w:val="24"/>
          <w:szCs w:val="24"/>
        </w:rPr>
        <w:t>降雨量示值</w:t>
      </w:r>
      <w:r w:rsidR="00A31735" w:rsidRPr="00A31735">
        <w:rPr>
          <w:sz w:val="24"/>
          <w:szCs w:val="24"/>
        </w:rPr>
        <w:t>误差</w:t>
      </w:r>
      <w:r w:rsidR="00A31735" w:rsidRPr="00A31735">
        <w:rPr>
          <w:rFonts w:hint="eastAsia"/>
          <w:sz w:val="24"/>
          <w:szCs w:val="24"/>
        </w:rPr>
        <w:t>（</w:t>
      </w:r>
      <w:r w:rsidR="00A31735" w:rsidRPr="00A31735">
        <w:rPr>
          <w:rFonts w:hint="eastAsia"/>
          <w:sz w:val="24"/>
          <w:szCs w:val="24"/>
        </w:rPr>
        <w:t>250mL</w:t>
      </w:r>
      <w:r w:rsidR="00A31735" w:rsidRPr="00A31735">
        <w:rPr>
          <w:rFonts w:hint="eastAsia"/>
          <w:sz w:val="24"/>
          <w:szCs w:val="24"/>
        </w:rPr>
        <w:t>注入）</w:t>
      </w:r>
      <w:r>
        <w:rPr>
          <w:rFonts w:hint="eastAsia"/>
          <w:sz w:val="24"/>
          <w:szCs w:val="24"/>
        </w:rPr>
        <w:t>测量结果的扩展不确定度为：</w:t>
      </w:r>
    </w:p>
    <w:p w14:paraId="5EF3008C" w14:textId="420403E2" w:rsidR="003F46F1" w:rsidRDefault="00A31735" w:rsidP="00D65C0E">
      <w:pPr>
        <w:spacing w:line="300" w:lineRule="auto"/>
        <w:ind w:firstLineChars="700" w:firstLine="1680"/>
        <w:jc w:val="left"/>
        <w:rPr>
          <w:sz w:val="24"/>
          <w:szCs w:val="24"/>
        </w:rPr>
      </w:pPr>
      <w:bookmarkStart w:id="47" w:name="OLE_LINK84"/>
      <w:bookmarkEnd w:id="46"/>
      <w:r w:rsidRPr="00A31735">
        <w:rPr>
          <w:rFonts w:hint="eastAsia"/>
          <w:sz w:val="24"/>
          <w:szCs w:val="24"/>
        </w:rPr>
        <w:t>降雨量≤</w:t>
      </w:r>
      <w:r w:rsidRPr="00A31735">
        <w:rPr>
          <w:rFonts w:hint="eastAsia"/>
          <w:sz w:val="24"/>
          <w:szCs w:val="24"/>
        </w:rPr>
        <w:t>10mm</w:t>
      </w:r>
      <w:r w:rsidRPr="00A31735">
        <w:rPr>
          <w:sz w:val="24"/>
          <w:szCs w:val="24"/>
        </w:rPr>
        <w:t xml:space="preserve"> </w:t>
      </w:r>
      <w:r w:rsidRPr="00A31735">
        <w:rPr>
          <w:rFonts w:hint="eastAsia"/>
          <w:sz w:val="24"/>
          <w:szCs w:val="24"/>
        </w:rPr>
        <w:t>：</w:t>
      </w:r>
      <w:r>
        <w:rPr>
          <w:rFonts w:hint="eastAsia"/>
          <w:position w:val="-12"/>
          <w:sz w:val="24"/>
          <w:szCs w:val="24"/>
        </w:rPr>
        <w:object w:dxaOrig="3140" w:dyaOrig="360" w14:anchorId="40BE4893">
          <v:shape id="_x0000_i1524" type="#_x0000_t75" alt="" style="width:148.4pt;height:17.55pt" o:ole="">
            <v:imagedata r:id="rId86" o:title=""/>
          </v:shape>
          <o:OLEObject Type="Embed" ProgID="Equation.DSMT4" ShapeID="_x0000_i1524" DrawAspect="Content" ObjectID="_1818923044" r:id="rId87"/>
        </w:object>
      </w:r>
      <w:bookmarkEnd w:id="47"/>
    </w:p>
    <w:p w14:paraId="54E4BB5D" w14:textId="40F0FCD1" w:rsidR="007511FB" w:rsidRDefault="007511FB" w:rsidP="007511FB">
      <w:pPr>
        <w:spacing w:beforeLines="50" w:before="120" w:afterLines="50" w:after="120" w:line="300" w:lineRule="auto"/>
        <w:ind w:firstLine="420"/>
        <w:jc w:val="left"/>
        <w:rPr>
          <w:sz w:val="24"/>
          <w:szCs w:val="24"/>
        </w:rPr>
      </w:pPr>
      <w:r>
        <w:rPr>
          <w:rFonts w:hint="eastAsia"/>
          <w:sz w:val="24"/>
          <w:szCs w:val="24"/>
        </w:rPr>
        <w:t>取包含因子</w:t>
      </w:r>
      <w:r>
        <w:rPr>
          <w:rFonts w:hint="eastAsia"/>
          <w:i/>
          <w:iCs/>
          <w:sz w:val="24"/>
          <w:szCs w:val="24"/>
        </w:rPr>
        <w:t>k</w:t>
      </w:r>
      <w:r>
        <w:rPr>
          <w:rFonts w:hint="eastAsia"/>
          <w:sz w:val="24"/>
          <w:szCs w:val="24"/>
        </w:rPr>
        <w:t>=2</w:t>
      </w:r>
      <w:r>
        <w:rPr>
          <w:rFonts w:hint="eastAsia"/>
          <w:sz w:val="24"/>
          <w:szCs w:val="24"/>
        </w:rPr>
        <w:t>，</w:t>
      </w:r>
      <w:r w:rsidR="00A31735" w:rsidRPr="00A31735">
        <w:rPr>
          <w:rFonts w:hint="eastAsia"/>
          <w:sz w:val="24"/>
          <w:szCs w:val="24"/>
        </w:rPr>
        <w:t>降雨量示值</w:t>
      </w:r>
      <w:r w:rsidR="00A31735" w:rsidRPr="00A31735">
        <w:rPr>
          <w:sz w:val="24"/>
          <w:szCs w:val="24"/>
        </w:rPr>
        <w:t>误差</w:t>
      </w:r>
      <w:r w:rsidR="00A31735" w:rsidRPr="00A31735">
        <w:rPr>
          <w:rFonts w:hint="eastAsia"/>
          <w:sz w:val="24"/>
          <w:szCs w:val="24"/>
        </w:rPr>
        <w:t>（</w:t>
      </w:r>
      <w:r w:rsidR="00A31735" w:rsidRPr="00A31735">
        <w:rPr>
          <w:rFonts w:hint="eastAsia"/>
          <w:sz w:val="24"/>
          <w:szCs w:val="24"/>
        </w:rPr>
        <w:t>500mL</w:t>
      </w:r>
      <w:r w:rsidR="00A31735" w:rsidRPr="00A31735">
        <w:rPr>
          <w:rFonts w:hint="eastAsia"/>
          <w:sz w:val="24"/>
          <w:szCs w:val="24"/>
        </w:rPr>
        <w:t>注入）</w:t>
      </w:r>
      <w:r>
        <w:rPr>
          <w:rFonts w:hint="eastAsia"/>
          <w:sz w:val="24"/>
          <w:szCs w:val="24"/>
        </w:rPr>
        <w:t>测量结果的扩展不确定度为：</w:t>
      </w:r>
    </w:p>
    <w:p w14:paraId="6D53BE74" w14:textId="5F9F7A19" w:rsidR="003F46F1" w:rsidRPr="007511FB" w:rsidRDefault="00A31735" w:rsidP="007511FB">
      <w:pPr>
        <w:spacing w:beforeLines="50" w:before="120" w:afterLines="50" w:after="120" w:line="300" w:lineRule="auto"/>
        <w:ind w:firstLineChars="700" w:firstLine="1680"/>
        <w:rPr>
          <w:sz w:val="24"/>
          <w:szCs w:val="24"/>
        </w:rPr>
      </w:pPr>
      <w:r w:rsidRPr="00A31735">
        <w:rPr>
          <w:rFonts w:hint="eastAsia"/>
          <w:sz w:val="24"/>
          <w:szCs w:val="24"/>
        </w:rPr>
        <w:t>降雨量＞</w:t>
      </w:r>
      <w:r w:rsidRPr="00A31735">
        <w:rPr>
          <w:rFonts w:hint="eastAsia"/>
          <w:sz w:val="24"/>
          <w:szCs w:val="24"/>
        </w:rPr>
        <w:t>10mm</w:t>
      </w:r>
      <w:r w:rsidRPr="00A31735">
        <w:rPr>
          <w:sz w:val="24"/>
          <w:szCs w:val="24"/>
        </w:rPr>
        <w:t xml:space="preserve"> </w:t>
      </w:r>
      <w:r w:rsidRPr="00A31735">
        <w:rPr>
          <w:rFonts w:hint="eastAsia"/>
          <w:sz w:val="24"/>
          <w:szCs w:val="24"/>
        </w:rPr>
        <w:t>：</w:t>
      </w:r>
      <w:r>
        <w:rPr>
          <w:rFonts w:hint="eastAsia"/>
          <w:position w:val="-12"/>
          <w:sz w:val="24"/>
          <w:szCs w:val="24"/>
        </w:rPr>
        <w:object w:dxaOrig="2860" w:dyaOrig="360" w14:anchorId="7B4D6A09">
          <v:shape id="_x0000_i1525" type="#_x0000_t75" alt="" style="width:137.1pt;height:18.15pt" o:ole="">
            <v:imagedata r:id="rId88" o:title=""/>
          </v:shape>
          <o:OLEObject Type="Embed" ProgID="Equation.DSMT4" ShapeID="_x0000_i1525" DrawAspect="Content" ObjectID="_1818923045" r:id="rId89"/>
        </w:object>
      </w:r>
    </w:p>
    <w:bookmarkEnd w:id="3"/>
    <w:bookmarkEnd w:id="4"/>
    <w:p w14:paraId="6AEBF840" w14:textId="5B7736FE" w:rsidR="00745C92" w:rsidRDefault="00745C92" w:rsidP="00E35082">
      <w:pPr>
        <w:spacing w:beforeLines="50" w:before="120" w:afterLines="50" w:after="120" w:line="300" w:lineRule="auto"/>
        <w:rPr>
          <w:position w:val="-28"/>
          <w:sz w:val="24"/>
          <w:szCs w:val="24"/>
        </w:rPr>
      </w:pPr>
    </w:p>
    <w:p w14:paraId="31A99ACE" w14:textId="77777777" w:rsidR="00E35082" w:rsidRDefault="00E35082">
      <w:pPr>
        <w:spacing w:line="300" w:lineRule="auto"/>
        <w:jc w:val="center"/>
        <w:rPr>
          <w:rFonts w:ascii="黑体" w:eastAsia="黑体" w:hAnsi="黑体" w:cs="黑体" w:hint="eastAsia"/>
          <w:sz w:val="30"/>
          <w:szCs w:val="30"/>
        </w:rPr>
      </w:pPr>
      <w:bookmarkStart w:id="48" w:name="_Toc192540973"/>
    </w:p>
    <w:p w14:paraId="12DE18E4" w14:textId="77777777" w:rsidR="00E35082" w:rsidRDefault="00E35082">
      <w:pPr>
        <w:spacing w:line="300" w:lineRule="auto"/>
        <w:jc w:val="center"/>
        <w:rPr>
          <w:rFonts w:ascii="黑体" w:eastAsia="黑体" w:hAnsi="黑体" w:cs="黑体" w:hint="eastAsia"/>
          <w:sz w:val="30"/>
          <w:szCs w:val="30"/>
        </w:rPr>
      </w:pPr>
    </w:p>
    <w:p w14:paraId="23E934F2" w14:textId="77777777" w:rsidR="00E35082" w:rsidRDefault="00E35082">
      <w:pPr>
        <w:spacing w:line="300" w:lineRule="auto"/>
        <w:jc w:val="center"/>
        <w:rPr>
          <w:rFonts w:ascii="黑体" w:eastAsia="黑体" w:hAnsi="黑体" w:cs="黑体" w:hint="eastAsia"/>
          <w:sz w:val="30"/>
          <w:szCs w:val="30"/>
        </w:rPr>
      </w:pPr>
    </w:p>
    <w:p w14:paraId="6B4F4E83" w14:textId="77777777" w:rsidR="00E35082" w:rsidRDefault="00E35082">
      <w:pPr>
        <w:spacing w:line="300" w:lineRule="auto"/>
        <w:jc w:val="center"/>
        <w:rPr>
          <w:rFonts w:ascii="黑体" w:eastAsia="黑体" w:hAnsi="黑体" w:cs="黑体" w:hint="eastAsia"/>
          <w:sz w:val="30"/>
          <w:szCs w:val="30"/>
        </w:rPr>
      </w:pPr>
    </w:p>
    <w:p w14:paraId="4D86BB56" w14:textId="77777777" w:rsidR="00E35082" w:rsidRDefault="00E35082">
      <w:pPr>
        <w:spacing w:line="300" w:lineRule="auto"/>
        <w:jc w:val="center"/>
        <w:rPr>
          <w:rFonts w:ascii="黑体" w:eastAsia="黑体" w:hAnsi="黑体" w:cs="黑体" w:hint="eastAsia"/>
          <w:sz w:val="30"/>
          <w:szCs w:val="30"/>
        </w:rPr>
      </w:pPr>
    </w:p>
    <w:p w14:paraId="24602FFF" w14:textId="77777777" w:rsidR="00E35082" w:rsidRDefault="00E35082">
      <w:pPr>
        <w:spacing w:line="300" w:lineRule="auto"/>
        <w:jc w:val="center"/>
        <w:rPr>
          <w:rFonts w:ascii="黑体" w:eastAsia="黑体" w:hAnsi="黑体" w:cs="黑体" w:hint="eastAsia"/>
          <w:sz w:val="30"/>
          <w:szCs w:val="30"/>
        </w:rPr>
      </w:pPr>
    </w:p>
    <w:p w14:paraId="3252875E" w14:textId="77777777" w:rsidR="00E35082" w:rsidRDefault="00E35082">
      <w:pPr>
        <w:spacing w:line="300" w:lineRule="auto"/>
        <w:jc w:val="center"/>
        <w:rPr>
          <w:rFonts w:ascii="黑体" w:eastAsia="黑体" w:hAnsi="黑体" w:cs="黑体" w:hint="eastAsia"/>
          <w:sz w:val="30"/>
          <w:szCs w:val="30"/>
        </w:rPr>
      </w:pPr>
    </w:p>
    <w:p w14:paraId="1A7709E8" w14:textId="77777777" w:rsidR="00E35082" w:rsidRDefault="00E35082">
      <w:pPr>
        <w:spacing w:line="300" w:lineRule="auto"/>
        <w:jc w:val="center"/>
        <w:rPr>
          <w:rFonts w:ascii="黑体" w:eastAsia="黑体" w:hAnsi="黑体" w:cs="黑体" w:hint="eastAsia"/>
          <w:sz w:val="30"/>
          <w:szCs w:val="30"/>
        </w:rPr>
      </w:pPr>
    </w:p>
    <w:p w14:paraId="22A7ADF1" w14:textId="77777777" w:rsidR="00830B09" w:rsidRDefault="00830B09" w:rsidP="0042302B">
      <w:pPr>
        <w:spacing w:line="300" w:lineRule="auto"/>
        <w:rPr>
          <w:rFonts w:ascii="黑体" w:eastAsia="黑体" w:hAnsi="黑体" w:cs="黑体" w:hint="eastAsia"/>
          <w:sz w:val="30"/>
          <w:szCs w:val="30"/>
        </w:rPr>
      </w:pPr>
    </w:p>
    <w:p w14:paraId="799FB0F3" w14:textId="2BDD91B3" w:rsidR="00745C92" w:rsidRDefault="0042302B">
      <w:pPr>
        <w:spacing w:line="300" w:lineRule="auto"/>
        <w:jc w:val="center"/>
        <w:rPr>
          <w:rFonts w:ascii="黑体" w:eastAsia="黑体" w:hAnsi="黑体" w:cs="黑体" w:hint="eastAsia"/>
          <w:sz w:val="30"/>
          <w:szCs w:val="30"/>
        </w:rPr>
      </w:pPr>
      <w:r>
        <w:rPr>
          <w:rFonts w:ascii="黑体" w:eastAsia="黑体" w:hAnsi="黑体" w:cs="黑体" w:hint="eastAsia"/>
          <w:sz w:val="30"/>
          <w:szCs w:val="30"/>
        </w:rPr>
        <w:lastRenderedPageBreak/>
        <w:t>二</w:t>
      </w:r>
      <w:r w:rsidR="000B34F3">
        <w:rPr>
          <w:rFonts w:ascii="黑体" w:eastAsia="黑体" w:hAnsi="黑体" w:cs="黑体" w:hint="eastAsia"/>
          <w:sz w:val="30"/>
          <w:szCs w:val="30"/>
        </w:rPr>
        <w:t>、</w:t>
      </w:r>
      <w:r w:rsidR="00603082" w:rsidRPr="00603082">
        <w:rPr>
          <w:rFonts w:ascii="黑体" w:eastAsia="黑体" w:hAnsi="黑体" w:cs="黑体" w:hint="eastAsia"/>
          <w:sz w:val="30"/>
          <w:szCs w:val="30"/>
        </w:rPr>
        <w:t>降水监测系统</w:t>
      </w:r>
      <w:r w:rsidR="006A448B" w:rsidRPr="00426567">
        <w:rPr>
          <w:rFonts w:ascii="黑体" w:eastAsia="黑体" w:hAnsi="宋体"/>
          <w:color w:val="000000"/>
          <w:sz w:val="28"/>
          <w:szCs w:val="28"/>
        </w:rPr>
        <w:t>pH</w:t>
      </w:r>
      <w:r w:rsidR="000B34F3">
        <w:rPr>
          <w:rFonts w:ascii="黑体" w:eastAsia="黑体" w:hAnsi="黑体" w:cs="黑体" w:hint="eastAsia"/>
          <w:sz w:val="30"/>
          <w:szCs w:val="30"/>
        </w:rPr>
        <w:t>示值误差</w:t>
      </w:r>
      <w:r w:rsidR="00684EA8">
        <w:rPr>
          <w:rFonts w:ascii="黑体" w:eastAsia="黑体" w:hAnsi="黑体" w:cs="黑体" w:hint="eastAsia"/>
          <w:sz w:val="30"/>
          <w:szCs w:val="30"/>
        </w:rPr>
        <w:t>的</w:t>
      </w:r>
      <w:r w:rsidR="00D41A78">
        <w:rPr>
          <w:rFonts w:ascii="黑体" w:eastAsia="黑体" w:hAnsi="黑体" w:cs="黑体" w:hint="eastAsia"/>
          <w:sz w:val="30"/>
          <w:szCs w:val="30"/>
        </w:rPr>
        <w:t>测量</w:t>
      </w:r>
      <w:r w:rsidR="000B34F3">
        <w:rPr>
          <w:rFonts w:ascii="黑体" w:eastAsia="黑体" w:hAnsi="黑体" w:cs="黑体"/>
          <w:sz w:val="30"/>
          <w:szCs w:val="30"/>
        </w:rPr>
        <w:t>不确定度</w:t>
      </w:r>
      <w:r w:rsidR="000B34F3">
        <w:rPr>
          <w:rFonts w:ascii="黑体" w:eastAsia="黑体" w:hAnsi="黑体" w:cs="黑体" w:hint="eastAsia"/>
          <w:sz w:val="30"/>
          <w:szCs w:val="30"/>
        </w:rPr>
        <w:t>的</w:t>
      </w:r>
      <w:r w:rsidR="000B34F3">
        <w:rPr>
          <w:rFonts w:ascii="黑体" w:eastAsia="黑体" w:hAnsi="黑体" w:cs="黑体"/>
          <w:sz w:val="30"/>
          <w:szCs w:val="30"/>
        </w:rPr>
        <w:t>评定</w:t>
      </w:r>
      <w:bookmarkEnd w:id="48"/>
    </w:p>
    <w:p w14:paraId="7E54444C" w14:textId="30A20D70" w:rsidR="00745C92" w:rsidRDefault="0042302B">
      <w:pPr>
        <w:spacing w:line="300" w:lineRule="auto"/>
        <w:rPr>
          <w:rFonts w:eastAsia="黑体"/>
          <w:color w:val="000000"/>
          <w:sz w:val="24"/>
          <w:szCs w:val="24"/>
        </w:rPr>
      </w:pPr>
      <w:r>
        <w:rPr>
          <w:rFonts w:eastAsia="黑体" w:hint="eastAsia"/>
          <w:color w:val="000000"/>
          <w:sz w:val="24"/>
          <w:szCs w:val="24"/>
        </w:rPr>
        <w:t>2</w:t>
      </w:r>
      <w:r w:rsidR="000B34F3">
        <w:rPr>
          <w:rFonts w:eastAsia="黑体" w:hint="eastAsia"/>
          <w:color w:val="000000"/>
          <w:sz w:val="24"/>
          <w:szCs w:val="24"/>
        </w:rPr>
        <w:t>.</w:t>
      </w:r>
      <w:r w:rsidR="000B34F3">
        <w:rPr>
          <w:rFonts w:eastAsia="黑体"/>
          <w:color w:val="000000"/>
          <w:sz w:val="24"/>
          <w:szCs w:val="24"/>
        </w:rPr>
        <w:t>1</w:t>
      </w:r>
      <w:r w:rsidR="000B34F3">
        <w:rPr>
          <w:rFonts w:eastAsia="黑体" w:hint="eastAsia"/>
          <w:color w:val="000000"/>
          <w:sz w:val="24"/>
          <w:szCs w:val="24"/>
        </w:rPr>
        <w:t>概述</w:t>
      </w:r>
    </w:p>
    <w:p w14:paraId="01CD18B7" w14:textId="5DE63CD2" w:rsidR="00745C92" w:rsidRDefault="0042302B">
      <w:pPr>
        <w:spacing w:line="300" w:lineRule="auto"/>
        <w:jc w:val="left"/>
        <w:rPr>
          <w:sz w:val="24"/>
        </w:rPr>
      </w:pPr>
      <w:r>
        <w:rPr>
          <w:rFonts w:hint="eastAsia"/>
          <w:sz w:val="24"/>
        </w:rPr>
        <w:t>2</w:t>
      </w:r>
      <w:r w:rsidR="000B34F3">
        <w:rPr>
          <w:sz w:val="24"/>
        </w:rPr>
        <w:t>.1</w:t>
      </w:r>
      <w:r w:rsidR="000B34F3">
        <w:rPr>
          <w:rFonts w:hint="eastAsia"/>
          <w:sz w:val="24"/>
        </w:rPr>
        <w:t>.1</w:t>
      </w:r>
      <w:r w:rsidR="000B34F3">
        <w:rPr>
          <w:sz w:val="24"/>
        </w:rPr>
        <w:t xml:space="preserve"> </w:t>
      </w:r>
      <w:r w:rsidR="000B34F3">
        <w:rPr>
          <w:sz w:val="24"/>
        </w:rPr>
        <w:t>环境条件：</w:t>
      </w:r>
      <w:bookmarkStart w:id="49" w:name="OLE_LINK73"/>
      <w:r w:rsidR="006A448B">
        <w:rPr>
          <w:rFonts w:hint="eastAsia"/>
          <w:sz w:val="24"/>
        </w:rPr>
        <w:t>环境</w:t>
      </w:r>
      <w:r w:rsidR="006A448B">
        <w:rPr>
          <w:sz w:val="24"/>
        </w:rPr>
        <w:t>温度（</w:t>
      </w:r>
      <w:r w:rsidR="00AD5809">
        <w:rPr>
          <w:sz w:val="24"/>
        </w:rPr>
        <w:t>5</w:t>
      </w:r>
      <w:r w:rsidR="006A448B">
        <w:rPr>
          <w:sz w:val="24"/>
        </w:rPr>
        <w:t>~</w:t>
      </w:r>
      <w:r w:rsidR="006A448B">
        <w:rPr>
          <w:rFonts w:hint="eastAsia"/>
          <w:sz w:val="24"/>
        </w:rPr>
        <w:t>40</w:t>
      </w:r>
      <w:r w:rsidR="006A448B">
        <w:rPr>
          <w:sz w:val="24"/>
        </w:rPr>
        <w:t>）</w:t>
      </w:r>
      <w:r w:rsidR="006A448B">
        <w:rPr>
          <w:rFonts w:hint="eastAsia"/>
          <w:sz w:val="24"/>
        </w:rPr>
        <w:t>℃</w:t>
      </w:r>
      <w:r w:rsidR="006A448B">
        <w:rPr>
          <w:sz w:val="24"/>
        </w:rPr>
        <w:t>，</w:t>
      </w:r>
      <w:r w:rsidR="006A448B">
        <w:rPr>
          <w:rFonts w:hint="eastAsia"/>
          <w:sz w:val="24"/>
        </w:rPr>
        <w:t>环境</w:t>
      </w:r>
      <w:r w:rsidR="006A448B">
        <w:rPr>
          <w:sz w:val="24"/>
        </w:rPr>
        <w:t>湿度</w:t>
      </w:r>
      <w:r w:rsidR="006A448B">
        <w:rPr>
          <w:rFonts w:hint="eastAsia"/>
          <w:sz w:val="24"/>
        </w:rPr>
        <w:t>≤</w:t>
      </w:r>
      <w:r w:rsidR="006A448B">
        <w:rPr>
          <w:sz w:val="24"/>
        </w:rPr>
        <w:t>8</w:t>
      </w:r>
      <w:r w:rsidR="006A448B">
        <w:rPr>
          <w:rFonts w:hint="eastAsia"/>
          <w:sz w:val="24"/>
        </w:rPr>
        <w:t>5</w:t>
      </w:r>
      <w:r w:rsidR="006A448B">
        <w:rPr>
          <w:sz w:val="24"/>
        </w:rPr>
        <w:t>%</w:t>
      </w:r>
      <w:r w:rsidR="004710A5">
        <w:rPr>
          <w:rFonts w:hint="eastAsia"/>
          <w:sz w:val="24"/>
        </w:rPr>
        <w:t>RH</w:t>
      </w:r>
      <w:r w:rsidR="006A448B">
        <w:rPr>
          <w:sz w:val="24"/>
        </w:rPr>
        <w:t>。</w:t>
      </w:r>
    </w:p>
    <w:bookmarkEnd w:id="49"/>
    <w:p w14:paraId="3439D6C2" w14:textId="05EE0ECC" w:rsidR="00745C92" w:rsidRDefault="0042302B">
      <w:pPr>
        <w:spacing w:line="300" w:lineRule="auto"/>
        <w:jc w:val="left"/>
        <w:rPr>
          <w:sz w:val="24"/>
        </w:rPr>
      </w:pPr>
      <w:r>
        <w:rPr>
          <w:rFonts w:hint="eastAsia"/>
          <w:sz w:val="24"/>
        </w:rPr>
        <w:t>2</w:t>
      </w:r>
      <w:r w:rsidR="000B34F3">
        <w:rPr>
          <w:sz w:val="24"/>
        </w:rPr>
        <w:t>.</w:t>
      </w:r>
      <w:r w:rsidR="000B34F3">
        <w:rPr>
          <w:rFonts w:hint="eastAsia"/>
          <w:sz w:val="24"/>
        </w:rPr>
        <w:t>1.</w:t>
      </w:r>
      <w:r w:rsidR="000B34F3">
        <w:rPr>
          <w:sz w:val="24"/>
        </w:rPr>
        <w:t xml:space="preserve">2 </w:t>
      </w:r>
      <w:r w:rsidR="000B34F3">
        <w:rPr>
          <w:sz w:val="24"/>
        </w:rPr>
        <w:t>计量标准：</w:t>
      </w:r>
      <w:r w:rsidR="006A448B" w:rsidRPr="006A448B">
        <w:rPr>
          <w:rFonts w:hint="eastAsia"/>
          <w:sz w:val="24"/>
        </w:rPr>
        <w:t>国家有证</w:t>
      </w:r>
      <w:r w:rsidR="006A448B" w:rsidRPr="006A448B">
        <w:rPr>
          <w:sz w:val="24"/>
        </w:rPr>
        <w:t>pH</w:t>
      </w:r>
      <w:r w:rsidR="006A448B" w:rsidRPr="006A448B">
        <w:rPr>
          <w:rFonts w:hint="eastAsia"/>
          <w:sz w:val="24"/>
        </w:rPr>
        <w:t>标准物质。</w:t>
      </w:r>
    </w:p>
    <w:p w14:paraId="29F0A5C0" w14:textId="3F08ECF0" w:rsidR="00745C92" w:rsidRDefault="0042302B">
      <w:pPr>
        <w:spacing w:line="300" w:lineRule="auto"/>
        <w:jc w:val="left"/>
        <w:rPr>
          <w:sz w:val="24"/>
        </w:rPr>
      </w:pPr>
      <w:r>
        <w:rPr>
          <w:rFonts w:hint="eastAsia"/>
          <w:sz w:val="24"/>
        </w:rPr>
        <w:t>2</w:t>
      </w:r>
      <w:r w:rsidR="000B34F3">
        <w:rPr>
          <w:rFonts w:hint="eastAsia"/>
          <w:sz w:val="24"/>
        </w:rPr>
        <w:t xml:space="preserve">.1.3 </w:t>
      </w:r>
      <w:r w:rsidR="000B34F3">
        <w:rPr>
          <w:rFonts w:hint="eastAsia"/>
          <w:sz w:val="24"/>
        </w:rPr>
        <w:t>测量方法</w:t>
      </w:r>
    </w:p>
    <w:p w14:paraId="101375FE" w14:textId="5898138A" w:rsidR="00745C92" w:rsidRPr="00603082" w:rsidRDefault="00603082" w:rsidP="00603082">
      <w:pPr>
        <w:spacing w:line="360" w:lineRule="auto"/>
        <w:ind w:firstLineChars="200" w:firstLine="480"/>
        <w:rPr>
          <w:rFonts w:ascii="宋体" w:hAnsi="宋体" w:hint="eastAsia"/>
        </w:rPr>
      </w:pPr>
      <w:bookmarkStart w:id="50" w:name="_Hlk205565759"/>
      <w:bookmarkStart w:id="51" w:name="_Hlk205290486"/>
      <w:r w:rsidRPr="00603082">
        <w:rPr>
          <w:rFonts w:hint="eastAsia"/>
          <w:sz w:val="24"/>
          <w:szCs w:val="24"/>
        </w:rPr>
        <w:t>待降水监测系统稳定后，选用</w:t>
      </w:r>
      <w:r w:rsidRPr="00603082">
        <w:rPr>
          <w:sz w:val="24"/>
          <w:szCs w:val="24"/>
        </w:rPr>
        <w:t>pH</w:t>
      </w:r>
      <w:r w:rsidRPr="00603082">
        <w:rPr>
          <w:sz w:val="24"/>
          <w:szCs w:val="24"/>
        </w:rPr>
        <w:t>标准物质</w:t>
      </w:r>
      <w:r w:rsidRPr="00603082">
        <w:rPr>
          <w:rFonts w:hint="eastAsia"/>
          <w:sz w:val="24"/>
          <w:szCs w:val="24"/>
        </w:rPr>
        <w:t>（</w:t>
      </w:r>
      <w:r w:rsidRPr="00603082">
        <w:rPr>
          <w:rFonts w:hint="eastAsia"/>
          <w:sz w:val="24"/>
          <w:szCs w:val="24"/>
        </w:rPr>
        <w:t>pH</w:t>
      </w:r>
      <w:r w:rsidRPr="00603082">
        <w:rPr>
          <w:rFonts w:hint="eastAsia"/>
          <w:sz w:val="24"/>
          <w:szCs w:val="24"/>
        </w:rPr>
        <w:t>约为</w:t>
      </w:r>
      <w:r w:rsidRPr="00603082">
        <w:rPr>
          <w:rFonts w:hint="eastAsia"/>
          <w:sz w:val="24"/>
          <w:szCs w:val="24"/>
        </w:rPr>
        <w:t>7</w:t>
      </w:r>
      <w:r w:rsidRPr="00603082">
        <w:rPr>
          <w:rFonts w:hint="eastAsia"/>
          <w:sz w:val="24"/>
          <w:szCs w:val="24"/>
        </w:rPr>
        <w:t>），放至</w:t>
      </w:r>
      <w:r w:rsidRPr="00603082">
        <w:rPr>
          <w:rFonts w:hint="eastAsia"/>
          <w:sz w:val="24"/>
          <w:szCs w:val="24"/>
        </w:rPr>
        <w:t>25</w:t>
      </w:r>
      <w:r w:rsidRPr="00603082">
        <w:rPr>
          <w:rFonts w:hint="eastAsia"/>
          <w:sz w:val="24"/>
          <w:szCs w:val="24"/>
        </w:rPr>
        <w:t>℃恒温水槽，，重复测量</w:t>
      </w:r>
      <w:r w:rsidRPr="00603082">
        <w:rPr>
          <w:sz w:val="24"/>
          <w:szCs w:val="24"/>
        </w:rPr>
        <w:t>3</w:t>
      </w:r>
      <w:r w:rsidRPr="00603082">
        <w:rPr>
          <w:rFonts w:hint="eastAsia"/>
          <w:sz w:val="24"/>
          <w:szCs w:val="24"/>
        </w:rPr>
        <w:t>次，计算</w:t>
      </w:r>
      <w:r w:rsidRPr="00603082">
        <w:rPr>
          <w:sz w:val="24"/>
          <w:szCs w:val="24"/>
        </w:rPr>
        <w:t>pH</w:t>
      </w:r>
      <w:r w:rsidRPr="00603082">
        <w:rPr>
          <w:rFonts w:hint="eastAsia"/>
          <w:sz w:val="24"/>
          <w:szCs w:val="24"/>
        </w:rPr>
        <w:t>示值误差并对示值误差校准结果的不确定度进行评定。</w:t>
      </w:r>
      <w:bookmarkEnd w:id="50"/>
    </w:p>
    <w:bookmarkEnd w:id="51"/>
    <w:p w14:paraId="55A25070" w14:textId="613B6C2A" w:rsidR="00745C92" w:rsidRDefault="0042302B">
      <w:pPr>
        <w:spacing w:line="300" w:lineRule="auto"/>
        <w:rPr>
          <w:rFonts w:eastAsia="黑体"/>
          <w:color w:val="000000"/>
          <w:sz w:val="24"/>
          <w:szCs w:val="24"/>
        </w:rPr>
      </w:pPr>
      <w:r>
        <w:rPr>
          <w:rFonts w:eastAsia="黑体" w:hint="eastAsia"/>
          <w:color w:val="000000"/>
          <w:sz w:val="24"/>
          <w:szCs w:val="24"/>
        </w:rPr>
        <w:t>2</w:t>
      </w:r>
      <w:r w:rsidR="000B34F3">
        <w:rPr>
          <w:rFonts w:eastAsia="黑体" w:hint="eastAsia"/>
          <w:color w:val="000000"/>
          <w:sz w:val="24"/>
          <w:szCs w:val="24"/>
        </w:rPr>
        <w:t>.</w:t>
      </w:r>
      <w:r w:rsidR="000B34F3">
        <w:rPr>
          <w:rFonts w:eastAsia="黑体"/>
          <w:color w:val="000000"/>
          <w:sz w:val="24"/>
          <w:szCs w:val="24"/>
        </w:rPr>
        <w:t>2</w:t>
      </w:r>
      <w:bookmarkStart w:id="52" w:name="OLE_LINK4"/>
      <w:r w:rsidR="000B34F3">
        <w:rPr>
          <w:rFonts w:eastAsia="黑体"/>
          <w:color w:val="000000"/>
          <w:sz w:val="24"/>
          <w:szCs w:val="24"/>
        </w:rPr>
        <w:t>测量模型</w:t>
      </w:r>
      <w:r w:rsidR="000B34F3">
        <w:rPr>
          <w:rFonts w:eastAsia="黑体" w:hint="eastAsia"/>
          <w:color w:val="000000"/>
          <w:sz w:val="24"/>
          <w:szCs w:val="24"/>
        </w:rPr>
        <w:t>及不确定度计算公式</w:t>
      </w:r>
      <w:bookmarkEnd w:id="52"/>
    </w:p>
    <w:p w14:paraId="4EF4B73F" w14:textId="1525B3E4" w:rsidR="00745C92" w:rsidRDefault="0042302B">
      <w:pPr>
        <w:spacing w:line="300" w:lineRule="auto"/>
        <w:rPr>
          <w:rFonts w:asciiTheme="minorEastAsia" w:eastAsiaTheme="minorEastAsia" w:hAnsiTheme="minorEastAsia" w:hint="eastAsia"/>
          <w:color w:val="000000"/>
          <w:sz w:val="24"/>
          <w:szCs w:val="24"/>
        </w:rPr>
      </w:pPr>
      <w:bookmarkStart w:id="53" w:name="_Hlk205289463"/>
      <w:r>
        <w:rPr>
          <w:rFonts w:eastAsia="黑体" w:hint="eastAsia"/>
          <w:color w:val="000000"/>
          <w:sz w:val="24"/>
          <w:szCs w:val="24"/>
        </w:rPr>
        <w:t>2</w:t>
      </w:r>
      <w:r w:rsidR="000B34F3">
        <w:rPr>
          <w:rFonts w:eastAsia="黑体" w:hint="eastAsia"/>
          <w:color w:val="000000"/>
          <w:sz w:val="24"/>
          <w:szCs w:val="24"/>
        </w:rPr>
        <w:t>.</w:t>
      </w:r>
      <w:r w:rsidR="000B34F3">
        <w:rPr>
          <w:rFonts w:eastAsia="黑体"/>
          <w:color w:val="000000"/>
          <w:sz w:val="24"/>
          <w:szCs w:val="24"/>
        </w:rPr>
        <w:t>2.1</w:t>
      </w:r>
      <w:r w:rsidR="000B34F3">
        <w:rPr>
          <w:rFonts w:eastAsia="黑体" w:hint="eastAsia"/>
          <w:color w:val="000000"/>
          <w:sz w:val="24"/>
          <w:szCs w:val="24"/>
        </w:rPr>
        <w:t xml:space="preserve"> </w:t>
      </w:r>
      <w:r w:rsidR="000B34F3">
        <w:rPr>
          <w:rFonts w:asciiTheme="minorEastAsia" w:eastAsiaTheme="minorEastAsia" w:hAnsiTheme="minorEastAsia" w:hint="eastAsia"/>
          <w:color w:val="000000"/>
          <w:sz w:val="24"/>
          <w:szCs w:val="24"/>
        </w:rPr>
        <w:t>建立</w:t>
      </w:r>
      <w:r w:rsidR="000B34F3">
        <w:rPr>
          <w:rFonts w:asciiTheme="minorEastAsia" w:eastAsiaTheme="minorEastAsia" w:hAnsiTheme="minorEastAsia"/>
          <w:color w:val="000000"/>
          <w:sz w:val="24"/>
          <w:szCs w:val="24"/>
        </w:rPr>
        <w:t>测量模型</w:t>
      </w:r>
    </w:p>
    <w:p w14:paraId="301E90ED" w14:textId="4712F170" w:rsidR="009F0799" w:rsidRPr="009F0799" w:rsidRDefault="009F0799" w:rsidP="009F0799">
      <w:pPr>
        <w:spacing w:line="300" w:lineRule="auto"/>
        <w:ind w:firstLineChars="200" w:firstLine="480"/>
        <w:rPr>
          <w:rFonts w:eastAsiaTheme="minorEastAsia"/>
          <w:color w:val="000000"/>
          <w:sz w:val="24"/>
          <w:szCs w:val="24"/>
        </w:rPr>
      </w:pPr>
      <w:r>
        <w:rPr>
          <w:rFonts w:eastAsiaTheme="minorEastAsia" w:hint="eastAsia"/>
          <w:color w:val="000000"/>
          <w:sz w:val="24"/>
          <w:szCs w:val="24"/>
        </w:rPr>
        <w:t>根据</w:t>
      </w:r>
      <w:bookmarkStart w:id="54" w:name="OLE_LINK74"/>
      <w:r w:rsidR="006A448B">
        <w:rPr>
          <w:rFonts w:eastAsiaTheme="minorEastAsia" w:hint="eastAsia"/>
          <w:color w:val="000000"/>
          <w:sz w:val="24"/>
          <w:szCs w:val="24"/>
        </w:rPr>
        <w:t>降水水质自动监测系统校准规范</w:t>
      </w:r>
      <w:bookmarkEnd w:id="54"/>
      <w:r>
        <w:rPr>
          <w:rFonts w:eastAsiaTheme="minorEastAsia" w:hint="eastAsia"/>
          <w:color w:val="000000"/>
          <w:sz w:val="24"/>
          <w:szCs w:val="24"/>
        </w:rPr>
        <w:t>，</w:t>
      </w:r>
      <w:r w:rsidR="006A448B" w:rsidRPr="006A448B">
        <w:rPr>
          <w:sz w:val="24"/>
          <w:szCs w:val="24"/>
        </w:rPr>
        <w:t>pH</w:t>
      </w:r>
      <w:r>
        <w:rPr>
          <w:sz w:val="24"/>
        </w:rPr>
        <w:t>误差按公式（</w:t>
      </w:r>
      <w:r w:rsidR="002817BF">
        <w:rPr>
          <w:sz w:val="24"/>
        </w:rPr>
        <w:t>2</w:t>
      </w:r>
      <w:r>
        <w:rPr>
          <w:rFonts w:hint="eastAsia"/>
          <w:sz w:val="24"/>
        </w:rPr>
        <w:t>.1</w:t>
      </w:r>
      <w:r>
        <w:rPr>
          <w:sz w:val="24"/>
        </w:rPr>
        <w:t>）</w:t>
      </w:r>
      <w:r>
        <w:rPr>
          <w:rFonts w:eastAsiaTheme="minorEastAsia" w:hint="eastAsia"/>
          <w:color w:val="000000"/>
          <w:sz w:val="24"/>
          <w:szCs w:val="24"/>
        </w:rPr>
        <w:t>计算。</w:t>
      </w:r>
    </w:p>
    <w:p w14:paraId="1D26CE92" w14:textId="31CE85C5" w:rsidR="00745C92" w:rsidRDefault="00CC13A4">
      <w:pPr>
        <w:spacing w:line="300" w:lineRule="auto"/>
        <w:ind w:firstLineChars="200" w:firstLine="480"/>
        <w:jc w:val="right"/>
        <w:rPr>
          <w:sz w:val="24"/>
          <w:szCs w:val="24"/>
        </w:rPr>
      </w:pPr>
      <w:r>
        <w:rPr>
          <w:rFonts w:hint="eastAsia"/>
          <w:position w:val="-12"/>
          <w:sz w:val="24"/>
          <w:szCs w:val="24"/>
        </w:rPr>
        <w:object w:dxaOrig="1640" w:dyaOrig="400" w14:anchorId="6C90E19B">
          <v:shape id="_x0000_i1526" type="#_x0000_t75" style="width:86.4pt;height:20.05pt" o:ole="">
            <v:imagedata r:id="rId90" o:title=""/>
          </v:shape>
          <o:OLEObject Type="Embed" ProgID="Equation.DSMT4" ShapeID="_x0000_i1526" DrawAspect="Content" ObjectID="_1818923046" r:id="rId91"/>
        </w:object>
      </w:r>
      <w:r>
        <w:rPr>
          <w:rFonts w:hint="eastAsia"/>
          <w:sz w:val="24"/>
          <w:szCs w:val="24"/>
        </w:rPr>
        <w:t xml:space="preserve">                           </w:t>
      </w:r>
      <w:r>
        <w:rPr>
          <w:rFonts w:hint="eastAsia"/>
          <w:sz w:val="24"/>
          <w:szCs w:val="24"/>
        </w:rPr>
        <w:t>（</w:t>
      </w:r>
      <w:r w:rsidR="002817BF">
        <w:rPr>
          <w:sz w:val="24"/>
          <w:szCs w:val="24"/>
        </w:rPr>
        <w:t>2</w:t>
      </w:r>
      <w:r>
        <w:rPr>
          <w:rFonts w:hint="eastAsia"/>
          <w:sz w:val="24"/>
          <w:szCs w:val="24"/>
        </w:rPr>
        <w:t>.1</w:t>
      </w:r>
      <w:r>
        <w:rPr>
          <w:rFonts w:hint="eastAsia"/>
          <w:sz w:val="24"/>
          <w:szCs w:val="24"/>
        </w:rPr>
        <w:t>）</w:t>
      </w:r>
    </w:p>
    <w:p w14:paraId="1BC26813" w14:textId="77777777" w:rsidR="00CC13A4" w:rsidRDefault="006A448B" w:rsidP="006A448B">
      <w:pPr>
        <w:spacing w:line="300" w:lineRule="auto"/>
        <w:ind w:firstLineChars="200" w:firstLine="480"/>
        <w:jc w:val="left"/>
        <w:rPr>
          <w:sz w:val="24"/>
          <w:szCs w:val="24"/>
        </w:rPr>
      </w:pPr>
      <w:r w:rsidRPr="006A448B">
        <w:rPr>
          <w:rFonts w:hint="eastAsia"/>
          <w:sz w:val="24"/>
          <w:szCs w:val="24"/>
        </w:rPr>
        <w:t>式中：</w:t>
      </w:r>
    </w:p>
    <w:bookmarkStart w:id="55" w:name="_Hlk205567855"/>
    <w:p w14:paraId="3369DD3F" w14:textId="77777777" w:rsidR="00603082" w:rsidRPr="00603082" w:rsidRDefault="00603082" w:rsidP="00603082">
      <w:pPr>
        <w:spacing w:line="300" w:lineRule="auto"/>
        <w:ind w:firstLineChars="400" w:firstLine="960"/>
        <w:jc w:val="left"/>
        <w:rPr>
          <w:rFonts w:ascii="宋体" w:hAnsi="宋体" w:hint="eastAsia"/>
          <w:sz w:val="24"/>
          <w:szCs w:val="24"/>
        </w:rPr>
      </w:pPr>
      <w:r w:rsidRPr="00603082">
        <w:rPr>
          <w:rFonts w:ascii="宋体" w:hAnsi="宋体"/>
          <w:position w:val="-10"/>
          <w:sz w:val="24"/>
          <w:szCs w:val="24"/>
        </w:rPr>
        <w:object w:dxaOrig="520" w:dyaOrig="320" w14:anchorId="4A6EC0F1">
          <v:shape id="_x0000_i1527" type="#_x0000_t75" style="width:26.3pt;height:15.65pt" o:ole="">
            <v:imagedata r:id="rId92" o:title=""/>
          </v:shape>
          <o:OLEObject Type="Embed" ProgID="Equation.DSMT4" ShapeID="_x0000_i1527" DrawAspect="Content" ObjectID="_1818923047" r:id="rId93"/>
        </w:object>
      </w:r>
      <w:r w:rsidRPr="00603082">
        <w:rPr>
          <w:rFonts w:ascii="宋体" w:hAnsi="宋体" w:cs="宋体" w:hint="eastAsia"/>
          <w:sz w:val="24"/>
          <w:szCs w:val="24"/>
        </w:rPr>
        <w:t>——</w:t>
      </w:r>
      <w:r w:rsidRPr="00603082">
        <w:rPr>
          <w:rFonts w:ascii="宋体" w:hAnsi="宋体"/>
          <w:sz w:val="24"/>
          <w:szCs w:val="24"/>
        </w:rPr>
        <w:t>pH示值误差；</w:t>
      </w:r>
    </w:p>
    <w:p w14:paraId="7F599020" w14:textId="77777777" w:rsidR="00603082" w:rsidRPr="00603082" w:rsidRDefault="00603082" w:rsidP="00603082">
      <w:pPr>
        <w:spacing w:line="300" w:lineRule="auto"/>
        <w:ind w:firstLineChars="400" w:firstLine="960"/>
        <w:jc w:val="left"/>
        <w:rPr>
          <w:rFonts w:ascii="宋体" w:hAnsi="宋体" w:hint="eastAsia"/>
          <w:sz w:val="24"/>
          <w:szCs w:val="24"/>
        </w:rPr>
      </w:pPr>
      <w:r w:rsidRPr="00603082">
        <w:rPr>
          <w:rFonts w:ascii="宋体" w:hAnsi="宋体"/>
          <w:position w:val="-10"/>
          <w:sz w:val="24"/>
          <w:szCs w:val="24"/>
        </w:rPr>
        <w:object w:dxaOrig="380" w:dyaOrig="380" w14:anchorId="15ECB153">
          <v:shape id="_x0000_i1528" type="#_x0000_t75" style="width:18.8pt;height:18.8pt" o:ole="">
            <v:imagedata r:id="rId94" o:title=""/>
          </v:shape>
          <o:OLEObject Type="Embed" ProgID="Equation.DSMT4" ShapeID="_x0000_i1528" DrawAspect="Content" ObjectID="_1818923048" r:id="rId95"/>
        </w:object>
      </w:r>
      <w:r w:rsidRPr="00603082">
        <w:rPr>
          <w:rFonts w:ascii="宋体" w:hAnsi="宋体" w:cs="宋体" w:hint="eastAsia"/>
          <w:sz w:val="24"/>
          <w:szCs w:val="24"/>
        </w:rPr>
        <w:t>——</w:t>
      </w:r>
      <w:r w:rsidRPr="00603082">
        <w:rPr>
          <w:rFonts w:ascii="宋体" w:hAnsi="宋体"/>
          <w:sz w:val="24"/>
          <w:szCs w:val="24"/>
        </w:rPr>
        <w:t>3次</w:t>
      </w:r>
      <w:r w:rsidRPr="00603082">
        <w:rPr>
          <w:rFonts w:ascii="宋体" w:hAnsi="宋体" w:hint="eastAsia"/>
          <w:sz w:val="24"/>
          <w:szCs w:val="24"/>
        </w:rPr>
        <w:t>pH</w:t>
      </w:r>
      <w:r w:rsidRPr="00603082">
        <w:rPr>
          <w:rFonts w:ascii="宋体" w:hAnsi="宋体"/>
          <w:sz w:val="24"/>
          <w:szCs w:val="24"/>
        </w:rPr>
        <w:t>测量</w:t>
      </w:r>
      <w:r w:rsidRPr="00603082">
        <w:rPr>
          <w:rFonts w:ascii="宋体" w:hAnsi="宋体" w:hint="eastAsia"/>
          <w:sz w:val="24"/>
          <w:szCs w:val="24"/>
        </w:rPr>
        <w:t>的</w:t>
      </w:r>
      <w:r w:rsidRPr="00603082">
        <w:rPr>
          <w:rFonts w:ascii="宋体" w:hAnsi="宋体"/>
          <w:sz w:val="24"/>
          <w:szCs w:val="24"/>
        </w:rPr>
        <w:t>算术平均值；</w:t>
      </w:r>
    </w:p>
    <w:p w14:paraId="29FB1E74" w14:textId="73F4AB53" w:rsidR="00603082" w:rsidRDefault="00603082" w:rsidP="00603082">
      <w:pPr>
        <w:spacing w:line="300" w:lineRule="auto"/>
        <w:ind w:firstLineChars="400" w:firstLine="960"/>
        <w:jc w:val="left"/>
        <w:rPr>
          <w:rFonts w:ascii="宋体" w:hAnsi="宋体" w:hint="eastAsia"/>
          <w:sz w:val="24"/>
          <w:szCs w:val="24"/>
        </w:rPr>
      </w:pPr>
      <w:r w:rsidRPr="00603082">
        <w:rPr>
          <w:rFonts w:ascii="宋体" w:hAnsi="宋体" w:hint="eastAsia"/>
          <w:position w:val="-12"/>
          <w:sz w:val="24"/>
          <w:szCs w:val="24"/>
        </w:rPr>
        <w:object w:dxaOrig="440" w:dyaOrig="360" w14:anchorId="345B737A">
          <v:shape id="_x0000_i1529" type="#_x0000_t75" style="width:23.15pt;height:17.55pt" o:ole="">
            <v:imagedata r:id="rId96" o:title=""/>
          </v:shape>
          <o:OLEObject Type="Embed" ProgID="Equation.DSMT4" ShapeID="_x0000_i1529" DrawAspect="Content" ObjectID="_1818923049" r:id="rId97"/>
        </w:object>
      </w:r>
      <w:r w:rsidRPr="00603082">
        <w:rPr>
          <w:rFonts w:ascii="宋体" w:hAnsi="宋体" w:cs="宋体" w:hint="eastAsia"/>
          <w:sz w:val="24"/>
          <w:szCs w:val="24"/>
        </w:rPr>
        <w:t>——</w:t>
      </w:r>
      <w:r w:rsidRPr="00603082">
        <w:rPr>
          <w:rFonts w:ascii="宋体" w:hAnsi="宋体"/>
          <w:sz w:val="24"/>
          <w:szCs w:val="24"/>
        </w:rPr>
        <w:t>pH标准值。</w:t>
      </w:r>
    </w:p>
    <w:p w14:paraId="72222404" w14:textId="270698C2" w:rsidR="003F39CB" w:rsidRPr="003F39CB" w:rsidRDefault="003F39CB" w:rsidP="003F39CB">
      <w:pPr>
        <w:spacing w:beforeLines="50" w:before="120" w:line="300" w:lineRule="auto"/>
        <w:rPr>
          <w:rFonts w:eastAsiaTheme="minorEastAsia"/>
          <w:color w:val="000000"/>
          <w:sz w:val="24"/>
          <w:szCs w:val="24"/>
        </w:rPr>
      </w:pPr>
      <w:bookmarkStart w:id="56" w:name="OLE_LINK89"/>
      <w:r>
        <w:rPr>
          <w:rFonts w:eastAsiaTheme="minorEastAsia" w:hint="eastAsia"/>
          <w:sz w:val="24"/>
          <w:szCs w:val="24"/>
        </w:rPr>
        <w:t>2.</w:t>
      </w:r>
      <w:r w:rsidRPr="003F39CB">
        <w:rPr>
          <w:rFonts w:eastAsiaTheme="minorEastAsia"/>
          <w:sz w:val="24"/>
          <w:szCs w:val="24"/>
        </w:rPr>
        <w:t>2.2</w:t>
      </w:r>
      <w:r w:rsidRPr="003F39CB">
        <w:rPr>
          <w:rFonts w:eastAsiaTheme="minorEastAsia"/>
          <w:color w:val="000000"/>
          <w:sz w:val="24"/>
          <w:szCs w:val="24"/>
        </w:rPr>
        <w:t>不确定度传播律</w:t>
      </w:r>
    </w:p>
    <w:p w14:paraId="22CCB453" w14:textId="77191B71" w:rsidR="003F39CB" w:rsidRPr="003F39CB" w:rsidRDefault="003F39CB" w:rsidP="003F39CB">
      <w:pPr>
        <w:adjustRightInd/>
        <w:spacing w:line="360" w:lineRule="auto"/>
        <w:ind w:firstLine="482"/>
        <w:rPr>
          <w:rFonts w:eastAsiaTheme="minorEastAsia"/>
          <w:color w:val="000000"/>
          <w:sz w:val="24"/>
          <w:szCs w:val="24"/>
        </w:rPr>
      </w:pPr>
      <w:r w:rsidRPr="003F39CB">
        <w:rPr>
          <w:rFonts w:eastAsiaTheme="minorEastAsia"/>
          <w:color w:val="000000"/>
          <w:sz w:val="24"/>
          <w:szCs w:val="24"/>
        </w:rPr>
        <w:tab/>
      </w:r>
      <w:r w:rsidR="00A31735">
        <w:rPr>
          <w:rFonts w:eastAsiaTheme="minorEastAsia" w:hint="eastAsia"/>
          <w:color w:val="000000"/>
          <w:sz w:val="24"/>
          <w:szCs w:val="24"/>
        </w:rPr>
        <w:t>输入量</w:t>
      </w:r>
      <w:r w:rsidRPr="003F39CB">
        <w:rPr>
          <w:rFonts w:eastAsiaTheme="minorEastAsia"/>
          <w:position w:val="-10"/>
          <w:sz w:val="24"/>
          <w:szCs w:val="24"/>
        </w:rPr>
        <w:object w:dxaOrig="379" w:dyaOrig="379" w14:anchorId="6FFCF3CE">
          <v:shape id="Object 51" o:spid="_x0000_i1530" type="#_x0000_t75" style="width:18.8pt;height:18.8pt;mso-position-horizontal-relative:page;mso-position-vertical-relative:page" o:ole="">
            <v:imagedata r:id="rId94" o:title=""/>
          </v:shape>
          <o:OLEObject Type="Embed" ProgID="Equation.DSMT4" ShapeID="Object 51" DrawAspect="Content" ObjectID="_1818923050" r:id="rId98"/>
        </w:object>
      </w:r>
      <w:r w:rsidRPr="003F39CB">
        <w:rPr>
          <w:rFonts w:eastAsiaTheme="minorEastAsia"/>
          <w:iCs/>
          <w:color w:val="000000"/>
          <w:sz w:val="24"/>
          <w:szCs w:val="24"/>
        </w:rPr>
        <w:t>与</w:t>
      </w:r>
      <w:r w:rsidRPr="003F39CB">
        <w:rPr>
          <w:rFonts w:eastAsiaTheme="minorEastAsia"/>
          <w:position w:val="-12"/>
          <w:sz w:val="24"/>
          <w:szCs w:val="24"/>
        </w:rPr>
        <w:object w:dxaOrig="439" w:dyaOrig="359" w14:anchorId="56221F25">
          <v:shape id="Object 52" o:spid="_x0000_i1531" type="#_x0000_t75" style="width:23.15pt;height:18.15pt;mso-position-horizontal-relative:page;mso-position-vertical-relative:page" o:ole="">
            <v:imagedata r:id="rId96" o:title=""/>
          </v:shape>
          <o:OLEObject Type="Embed" ProgID="Equation.DSMT4" ShapeID="Object 52" DrawAspect="Content" ObjectID="_1818923051" r:id="rId99"/>
        </w:object>
      </w:r>
      <w:r w:rsidRPr="003F39CB">
        <w:rPr>
          <w:rFonts w:eastAsiaTheme="minorEastAsia"/>
          <w:color w:val="000000"/>
          <w:sz w:val="24"/>
          <w:szCs w:val="24"/>
        </w:rPr>
        <w:t>彼此不相关，由式</w:t>
      </w:r>
      <w:r w:rsidRPr="003F39CB">
        <w:rPr>
          <w:rFonts w:eastAsiaTheme="minorEastAsia"/>
          <w:sz w:val="24"/>
          <w:szCs w:val="24"/>
        </w:rPr>
        <w:t>（</w:t>
      </w:r>
      <w:r>
        <w:rPr>
          <w:rFonts w:eastAsiaTheme="minorEastAsia" w:hint="eastAsia"/>
          <w:sz w:val="24"/>
          <w:szCs w:val="24"/>
        </w:rPr>
        <w:t>2</w:t>
      </w:r>
      <w:r w:rsidRPr="003F39CB">
        <w:rPr>
          <w:rFonts w:eastAsiaTheme="minorEastAsia"/>
          <w:sz w:val="24"/>
          <w:szCs w:val="24"/>
        </w:rPr>
        <w:t>.1</w:t>
      </w:r>
      <w:r w:rsidRPr="003F39CB">
        <w:rPr>
          <w:rFonts w:eastAsiaTheme="minorEastAsia"/>
          <w:sz w:val="24"/>
          <w:szCs w:val="24"/>
        </w:rPr>
        <w:t>）</w:t>
      </w:r>
      <w:r w:rsidRPr="003F39CB">
        <w:rPr>
          <w:rFonts w:eastAsiaTheme="minorEastAsia"/>
          <w:color w:val="000000"/>
          <w:sz w:val="24"/>
          <w:szCs w:val="24"/>
        </w:rPr>
        <w:t>可推导出式</w:t>
      </w:r>
      <w:r w:rsidRPr="003F39CB">
        <w:rPr>
          <w:rFonts w:eastAsiaTheme="minorEastAsia"/>
          <w:sz w:val="24"/>
          <w:szCs w:val="24"/>
        </w:rPr>
        <w:t>（</w:t>
      </w:r>
      <w:r>
        <w:rPr>
          <w:rFonts w:eastAsiaTheme="minorEastAsia" w:hint="eastAsia"/>
          <w:sz w:val="24"/>
          <w:szCs w:val="24"/>
        </w:rPr>
        <w:t>2</w:t>
      </w:r>
      <w:r w:rsidRPr="003F39CB">
        <w:rPr>
          <w:rFonts w:eastAsiaTheme="minorEastAsia"/>
          <w:sz w:val="24"/>
          <w:szCs w:val="24"/>
        </w:rPr>
        <w:t>.2</w:t>
      </w:r>
      <w:r w:rsidRPr="003F39CB">
        <w:rPr>
          <w:rFonts w:eastAsiaTheme="minorEastAsia"/>
          <w:sz w:val="24"/>
          <w:szCs w:val="24"/>
        </w:rPr>
        <w:t>）</w:t>
      </w:r>
      <w:r w:rsidRPr="003F39CB">
        <w:rPr>
          <w:rFonts w:eastAsiaTheme="minorEastAsia"/>
          <w:color w:val="000000"/>
          <w:sz w:val="24"/>
          <w:szCs w:val="24"/>
        </w:rPr>
        <w:t>。</w:t>
      </w:r>
    </w:p>
    <w:p w14:paraId="222EAC32" w14:textId="54481E7E" w:rsidR="003F39CB" w:rsidRPr="003F39CB" w:rsidRDefault="003F39CB" w:rsidP="003F39CB">
      <w:pPr>
        <w:spacing w:line="300" w:lineRule="auto"/>
        <w:ind w:firstLineChars="700" w:firstLine="1680"/>
        <w:rPr>
          <w:rFonts w:eastAsiaTheme="minorEastAsia"/>
          <w:sz w:val="24"/>
          <w:szCs w:val="24"/>
        </w:rPr>
      </w:pPr>
      <w:r w:rsidRPr="003F39CB">
        <w:rPr>
          <w:rFonts w:eastAsiaTheme="minorEastAsia"/>
          <w:position w:val="-12"/>
          <w:sz w:val="24"/>
          <w:szCs w:val="24"/>
        </w:rPr>
        <w:object w:dxaOrig="3240" w:dyaOrig="400" w14:anchorId="7611AB46">
          <v:shape id="_x0000_i1532" type="#_x0000_t75" style="width:167.8pt;height:21.3pt" o:ole="">
            <v:imagedata r:id="rId100" o:title=""/>
          </v:shape>
          <o:OLEObject Type="Embed" ProgID="Equation.DSMT4" ShapeID="_x0000_i1532" DrawAspect="Content" ObjectID="_1818923052" r:id="rId101"/>
        </w:object>
      </w:r>
      <w:r w:rsidRPr="003F39CB">
        <w:rPr>
          <w:rFonts w:eastAsiaTheme="minorEastAsia"/>
          <w:sz w:val="24"/>
          <w:szCs w:val="24"/>
        </w:rPr>
        <w:t xml:space="preserve">                  </w:t>
      </w:r>
      <w:r>
        <w:rPr>
          <w:rFonts w:eastAsiaTheme="minorEastAsia" w:hint="eastAsia"/>
          <w:sz w:val="24"/>
          <w:szCs w:val="24"/>
        </w:rPr>
        <w:t xml:space="preserve">           </w:t>
      </w:r>
      <w:r w:rsidRPr="003F39CB">
        <w:rPr>
          <w:rFonts w:eastAsiaTheme="minorEastAsia"/>
          <w:sz w:val="24"/>
          <w:szCs w:val="24"/>
        </w:rPr>
        <w:t>（</w:t>
      </w:r>
      <w:r>
        <w:rPr>
          <w:rFonts w:eastAsiaTheme="minorEastAsia" w:hint="eastAsia"/>
          <w:sz w:val="24"/>
          <w:szCs w:val="24"/>
        </w:rPr>
        <w:t>2</w:t>
      </w:r>
      <w:r w:rsidRPr="003F39CB">
        <w:rPr>
          <w:rFonts w:eastAsiaTheme="minorEastAsia"/>
          <w:sz w:val="24"/>
          <w:szCs w:val="24"/>
        </w:rPr>
        <w:t>.2</w:t>
      </w:r>
      <w:r w:rsidRPr="003F39CB">
        <w:rPr>
          <w:rFonts w:eastAsiaTheme="minorEastAsia"/>
          <w:sz w:val="24"/>
          <w:szCs w:val="24"/>
        </w:rPr>
        <w:t>）</w:t>
      </w:r>
    </w:p>
    <w:p w14:paraId="7390BE0C" w14:textId="764DA310" w:rsidR="003F39CB" w:rsidRPr="003F39CB" w:rsidRDefault="003F39CB" w:rsidP="003F39CB">
      <w:pPr>
        <w:spacing w:beforeLines="50" w:before="120" w:line="300" w:lineRule="auto"/>
        <w:ind w:firstLineChars="200" w:firstLine="480"/>
        <w:rPr>
          <w:rFonts w:eastAsiaTheme="minorEastAsia" w:hint="eastAsia"/>
          <w:color w:val="000000"/>
          <w:position w:val="-10"/>
          <w:sz w:val="24"/>
          <w:szCs w:val="24"/>
        </w:rPr>
      </w:pPr>
      <w:r w:rsidRPr="003F39CB">
        <w:rPr>
          <w:rFonts w:eastAsiaTheme="minorEastAsia"/>
          <w:sz w:val="24"/>
          <w:szCs w:val="24"/>
        </w:rPr>
        <w:t>灵敏系数为：</w:t>
      </w:r>
      <w:r w:rsidRPr="003F39CB">
        <w:rPr>
          <w:rFonts w:eastAsiaTheme="minorEastAsia"/>
          <w:position w:val="-30"/>
          <w:sz w:val="24"/>
          <w:szCs w:val="24"/>
        </w:rPr>
        <w:object w:dxaOrig="1520" w:dyaOrig="680" w14:anchorId="1EE49EA8">
          <v:shape id="_x0000_i1533" type="#_x0000_t75" style="width:75.75pt;height:34.45pt" o:ole="">
            <v:imagedata r:id="rId102" o:title=""/>
          </v:shape>
          <o:OLEObject Type="Embed" ProgID="Equation.DSMT4" ShapeID="_x0000_i1533" DrawAspect="Content" ObjectID="_1818923053" r:id="rId103"/>
        </w:object>
      </w:r>
      <w:r w:rsidR="00A31735">
        <w:rPr>
          <w:rFonts w:eastAsiaTheme="minorEastAsia" w:hint="eastAsia"/>
          <w:color w:val="000000"/>
          <w:position w:val="-10"/>
          <w:sz w:val="24"/>
          <w:szCs w:val="24"/>
        </w:rPr>
        <w:t xml:space="preserve">  </w:t>
      </w:r>
      <w:r w:rsidRPr="003F39CB">
        <w:rPr>
          <w:rFonts w:eastAsiaTheme="minorEastAsia"/>
          <w:position w:val="-30"/>
          <w:sz w:val="24"/>
          <w:szCs w:val="24"/>
        </w:rPr>
        <w:object w:dxaOrig="1700" w:dyaOrig="680" w14:anchorId="43A7612E">
          <v:shape id="_x0000_i1534" type="#_x0000_t75" style="width:86.4pt;height:34.45pt" o:ole="">
            <v:imagedata r:id="rId104" o:title=""/>
          </v:shape>
          <o:OLEObject Type="Embed" ProgID="Equation.DSMT4" ShapeID="_x0000_i1534" DrawAspect="Content" ObjectID="_1818923054" r:id="rId105"/>
        </w:object>
      </w:r>
    </w:p>
    <w:p w14:paraId="12D7C1EE" w14:textId="6DA08508" w:rsidR="003F39CB" w:rsidRPr="003F39CB" w:rsidRDefault="003F39CB" w:rsidP="003F39CB">
      <w:pPr>
        <w:spacing w:line="360" w:lineRule="auto"/>
        <w:rPr>
          <w:rFonts w:eastAsiaTheme="minorEastAsia"/>
          <w:sz w:val="24"/>
          <w:szCs w:val="24"/>
        </w:rPr>
      </w:pPr>
      <w:bookmarkStart w:id="57" w:name="OLE_LINK85"/>
      <w:r>
        <w:rPr>
          <w:rFonts w:eastAsiaTheme="minorEastAsia" w:hint="eastAsia"/>
          <w:sz w:val="24"/>
          <w:szCs w:val="24"/>
        </w:rPr>
        <w:t>2.</w:t>
      </w:r>
      <w:r w:rsidRPr="003F39CB">
        <w:rPr>
          <w:rFonts w:eastAsiaTheme="minorEastAsia"/>
          <w:sz w:val="24"/>
          <w:szCs w:val="24"/>
        </w:rPr>
        <w:t>2.</w:t>
      </w:r>
      <w:bookmarkEnd w:id="57"/>
      <w:r w:rsidRPr="003F39CB">
        <w:rPr>
          <w:rFonts w:eastAsiaTheme="minorEastAsia"/>
          <w:sz w:val="24"/>
          <w:szCs w:val="24"/>
        </w:rPr>
        <w:t>3</w:t>
      </w:r>
      <w:r w:rsidRPr="003F39CB">
        <w:rPr>
          <w:rFonts w:eastAsiaTheme="minorEastAsia"/>
          <w:sz w:val="24"/>
          <w:szCs w:val="24"/>
        </w:rPr>
        <w:t>不确定度计算公式</w:t>
      </w:r>
    </w:p>
    <w:p w14:paraId="7A378CC4" w14:textId="7E0E26F1" w:rsidR="003F39CB" w:rsidRPr="003F39CB" w:rsidRDefault="003F39CB" w:rsidP="003F39CB">
      <w:pPr>
        <w:spacing w:line="360" w:lineRule="auto"/>
        <w:ind w:firstLine="437"/>
        <w:rPr>
          <w:rFonts w:eastAsiaTheme="minorEastAsia"/>
          <w:sz w:val="24"/>
          <w:szCs w:val="24"/>
        </w:rPr>
      </w:pPr>
      <w:r w:rsidRPr="003F39CB">
        <w:rPr>
          <w:rFonts w:eastAsiaTheme="minorEastAsia"/>
          <w:sz w:val="24"/>
          <w:szCs w:val="24"/>
        </w:rPr>
        <w:t>pH</w:t>
      </w:r>
      <w:r w:rsidRPr="003F39CB">
        <w:rPr>
          <w:rFonts w:eastAsiaTheme="minorEastAsia"/>
          <w:sz w:val="24"/>
          <w:szCs w:val="24"/>
        </w:rPr>
        <w:t>示值误差测量不确定度来源于测量结果引入的标准不确定度分量和标准器引入的不确定度分量，因各输入量彼此独立不相关，则由式（</w:t>
      </w:r>
      <w:r>
        <w:rPr>
          <w:rFonts w:eastAsiaTheme="minorEastAsia" w:hint="eastAsia"/>
          <w:sz w:val="24"/>
          <w:szCs w:val="24"/>
        </w:rPr>
        <w:t>2</w:t>
      </w:r>
      <w:r w:rsidRPr="003F39CB">
        <w:rPr>
          <w:rFonts w:eastAsiaTheme="minorEastAsia"/>
          <w:sz w:val="24"/>
          <w:szCs w:val="24"/>
        </w:rPr>
        <w:t>.2</w:t>
      </w:r>
      <w:r w:rsidRPr="003F39CB">
        <w:rPr>
          <w:rFonts w:eastAsiaTheme="minorEastAsia"/>
          <w:sz w:val="24"/>
          <w:szCs w:val="24"/>
        </w:rPr>
        <w:t>）得出不确定度计算式（</w:t>
      </w:r>
      <w:r>
        <w:rPr>
          <w:rFonts w:eastAsiaTheme="minorEastAsia" w:hint="eastAsia"/>
          <w:sz w:val="24"/>
          <w:szCs w:val="24"/>
        </w:rPr>
        <w:t>2</w:t>
      </w:r>
      <w:r w:rsidRPr="003F39CB">
        <w:rPr>
          <w:rFonts w:eastAsiaTheme="minorEastAsia"/>
          <w:sz w:val="24"/>
          <w:szCs w:val="24"/>
        </w:rPr>
        <w:t>.3</w:t>
      </w:r>
      <w:r w:rsidRPr="003F39CB">
        <w:rPr>
          <w:rFonts w:eastAsiaTheme="minorEastAsia"/>
          <w:sz w:val="24"/>
          <w:szCs w:val="24"/>
        </w:rPr>
        <w:t>）</w:t>
      </w:r>
    </w:p>
    <w:p w14:paraId="40203C15" w14:textId="76256FAA" w:rsidR="003F39CB" w:rsidRPr="003F39CB" w:rsidRDefault="003F39CB" w:rsidP="003F39CB">
      <w:pPr>
        <w:spacing w:line="360" w:lineRule="auto"/>
        <w:ind w:firstLineChars="700" w:firstLine="1680"/>
        <w:rPr>
          <w:rFonts w:eastAsiaTheme="minorEastAsia"/>
          <w:sz w:val="24"/>
          <w:szCs w:val="24"/>
        </w:rPr>
      </w:pPr>
      <w:r w:rsidRPr="003F39CB">
        <w:rPr>
          <w:rFonts w:eastAsiaTheme="minorEastAsia"/>
          <w:position w:val="-14"/>
          <w:sz w:val="24"/>
          <w:szCs w:val="24"/>
        </w:rPr>
        <w:object w:dxaOrig="3280" w:dyaOrig="479" w14:anchorId="07480CDD">
          <v:shape id="Object 53" o:spid="_x0000_i1535" type="#_x0000_t75" style="width:163.4pt;height:25.05pt;mso-position-horizontal-relative:page;mso-position-vertical-relative:page" o:ole="">
            <v:imagedata r:id="rId106" o:title=""/>
          </v:shape>
          <o:OLEObject Type="Embed" ProgID="Equation.DSMT4" ShapeID="Object 53" DrawAspect="Content" ObjectID="_1818923055" r:id="rId107"/>
        </w:object>
      </w:r>
      <w:r w:rsidRPr="003F39CB">
        <w:rPr>
          <w:rFonts w:eastAsiaTheme="minorEastAsia"/>
          <w:sz w:val="24"/>
          <w:szCs w:val="24"/>
        </w:rPr>
        <w:t xml:space="preserve">                  </w:t>
      </w:r>
      <w:r>
        <w:rPr>
          <w:rFonts w:eastAsiaTheme="minorEastAsia" w:hint="eastAsia"/>
          <w:sz w:val="24"/>
          <w:szCs w:val="24"/>
        </w:rPr>
        <w:t xml:space="preserve">        </w:t>
      </w:r>
      <w:r w:rsidRPr="003F39CB">
        <w:rPr>
          <w:rFonts w:eastAsiaTheme="minorEastAsia"/>
          <w:sz w:val="24"/>
          <w:szCs w:val="24"/>
        </w:rPr>
        <w:t xml:space="preserve">   </w:t>
      </w:r>
      <w:r w:rsidRPr="003F39CB">
        <w:rPr>
          <w:rFonts w:eastAsiaTheme="minorEastAsia"/>
          <w:sz w:val="24"/>
          <w:szCs w:val="24"/>
        </w:rPr>
        <w:t>（</w:t>
      </w:r>
      <w:r>
        <w:rPr>
          <w:rFonts w:eastAsiaTheme="minorEastAsia" w:hint="eastAsia"/>
          <w:sz w:val="24"/>
          <w:szCs w:val="24"/>
        </w:rPr>
        <w:t>2</w:t>
      </w:r>
      <w:r w:rsidRPr="003F39CB">
        <w:rPr>
          <w:rFonts w:eastAsiaTheme="minorEastAsia"/>
          <w:sz w:val="24"/>
          <w:szCs w:val="24"/>
        </w:rPr>
        <w:t>.3</w:t>
      </w:r>
      <w:r w:rsidRPr="003F39CB">
        <w:rPr>
          <w:rFonts w:eastAsiaTheme="minorEastAsia"/>
          <w:sz w:val="24"/>
          <w:szCs w:val="24"/>
        </w:rPr>
        <w:t>）</w:t>
      </w:r>
    </w:p>
    <w:bookmarkEnd w:id="53"/>
    <w:bookmarkEnd w:id="55"/>
    <w:bookmarkEnd w:id="56"/>
    <w:p w14:paraId="1FBE562A" w14:textId="7FC37A82" w:rsidR="00745C92" w:rsidRDefault="0042302B">
      <w:pPr>
        <w:spacing w:line="300" w:lineRule="auto"/>
        <w:rPr>
          <w:rFonts w:eastAsia="黑体"/>
          <w:color w:val="000000"/>
          <w:sz w:val="24"/>
          <w:szCs w:val="24"/>
        </w:rPr>
      </w:pPr>
      <w:r>
        <w:rPr>
          <w:rFonts w:eastAsia="黑体" w:hint="eastAsia"/>
          <w:color w:val="000000"/>
          <w:sz w:val="24"/>
          <w:szCs w:val="24"/>
        </w:rPr>
        <w:t>2</w:t>
      </w:r>
      <w:r w:rsidR="000B34F3">
        <w:rPr>
          <w:rFonts w:eastAsia="黑体" w:hint="eastAsia"/>
          <w:color w:val="000000"/>
          <w:sz w:val="24"/>
          <w:szCs w:val="24"/>
        </w:rPr>
        <w:t>.3</w:t>
      </w:r>
      <w:r w:rsidR="000B34F3">
        <w:rPr>
          <w:rFonts w:eastAsia="黑体" w:hint="eastAsia"/>
          <w:color w:val="000000"/>
          <w:sz w:val="24"/>
          <w:szCs w:val="24"/>
        </w:rPr>
        <w:t>标准</w:t>
      </w:r>
      <w:r w:rsidR="000B34F3">
        <w:rPr>
          <w:rFonts w:eastAsia="黑体"/>
          <w:color w:val="000000"/>
          <w:sz w:val="24"/>
          <w:szCs w:val="24"/>
        </w:rPr>
        <w:t>不确定度评定</w:t>
      </w:r>
    </w:p>
    <w:p w14:paraId="63FC45B9" w14:textId="4A49060D" w:rsidR="00745C92" w:rsidRDefault="0042302B">
      <w:pPr>
        <w:spacing w:line="300" w:lineRule="auto"/>
        <w:jc w:val="left"/>
        <w:rPr>
          <w:rFonts w:eastAsiaTheme="minorEastAsia"/>
          <w:color w:val="000000"/>
          <w:sz w:val="24"/>
          <w:szCs w:val="24"/>
        </w:rPr>
      </w:pPr>
      <w:r>
        <w:rPr>
          <w:rFonts w:hint="eastAsia"/>
          <w:sz w:val="24"/>
        </w:rPr>
        <w:t>2</w:t>
      </w:r>
      <w:r w:rsidR="000B34F3">
        <w:rPr>
          <w:rFonts w:hint="eastAsia"/>
          <w:sz w:val="24"/>
        </w:rPr>
        <w:t>.3</w:t>
      </w:r>
      <w:r w:rsidR="000B34F3">
        <w:rPr>
          <w:sz w:val="24"/>
        </w:rPr>
        <w:t>.1</w:t>
      </w:r>
      <w:r w:rsidR="000B34F3">
        <w:rPr>
          <w:rFonts w:hint="eastAsia"/>
          <w:sz w:val="24"/>
        </w:rPr>
        <w:t xml:space="preserve"> </w:t>
      </w:r>
      <w:bookmarkStart w:id="58" w:name="_Hlk205289700"/>
      <w:r w:rsidR="00CC13A4">
        <w:rPr>
          <w:rFonts w:hint="eastAsia"/>
          <w:sz w:val="24"/>
        </w:rPr>
        <w:t>pH</w:t>
      </w:r>
      <w:r w:rsidR="000B34F3">
        <w:rPr>
          <w:rFonts w:hint="eastAsia"/>
          <w:sz w:val="24"/>
        </w:rPr>
        <w:t>测量结果</w:t>
      </w:r>
      <w:r w:rsidR="000B34F3">
        <w:rPr>
          <w:sz w:val="24"/>
        </w:rPr>
        <w:t>引入的标准不确定度</w:t>
      </w:r>
      <w:r w:rsidR="000C403B" w:rsidRPr="000C403B">
        <w:rPr>
          <w:position w:val="-10"/>
        </w:rPr>
        <w:object w:dxaOrig="660" w:dyaOrig="380" w14:anchorId="26FF482A">
          <v:shape id="_x0000_i1536" type="#_x0000_t75" style="width:33.2pt;height:18.8pt" o:ole="">
            <v:imagedata r:id="rId108" o:title=""/>
          </v:shape>
          <o:OLEObject Type="Embed" ProgID="Equation.DSMT4" ShapeID="_x0000_i1536" DrawAspect="Content" ObjectID="_1818923056" r:id="rId109"/>
        </w:object>
      </w:r>
      <w:bookmarkEnd w:id="58"/>
    </w:p>
    <w:p w14:paraId="600BBA73" w14:textId="77777777" w:rsidR="00745C92" w:rsidRDefault="000B34F3">
      <w:pPr>
        <w:spacing w:line="300" w:lineRule="auto"/>
        <w:ind w:firstLineChars="200" w:firstLine="480"/>
        <w:jc w:val="left"/>
        <w:rPr>
          <w:rFonts w:eastAsiaTheme="minorEastAsia"/>
          <w:color w:val="000000"/>
          <w:sz w:val="24"/>
          <w:szCs w:val="24"/>
        </w:rPr>
      </w:pPr>
      <w:bookmarkStart w:id="59" w:name="OLE_LINK37"/>
      <w:bookmarkStart w:id="60" w:name="OLE_LINK36"/>
      <w:r>
        <w:rPr>
          <w:rFonts w:eastAsiaTheme="minorEastAsia" w:hint="eastAsia"/>
          <w:color w:val="000000"/>
          <w:sz w:val="24"/>
          <w:szCs w:val="24"/>
        </w:rPr>
        <w:t>测量结果的标准不确定度来源有两个：一是</w:t>
      </w:r>
      <w:r>
        <w:rPr>
          <w:rFonts w:eastAsiaTheme="minorEastAsia"/>
          <w:color w:val="000000"/>
          <w:sz w:val="24"/>
          <w:szCs w:val="24"/>
        </w:rPr>
        <w:t>测量重复性引入的</w:t>
      </w:r>
      <w:r>
        <w:rPr>
          <w:rFonts w:eastAsiaTheme="minorEastAsia" w:hint="eastAsia"/>
          <w:color w:val="000000"/>
          <w:sz w:val="24"/>
          <w:szCs w:val="24"/>
        </w:rPr>
        <w:t>不确定度分量，二是</w:t>
      </w:r>
      <w:r>
        <w:rPr>
          <w:rFonts w:eastAsiaTheme="minorEastAsia"/>
          <w:color w:val="000000"/>
          <w:sz w:val="24"/>
          <w:szCs w:val="24"/>
        </w:rPr>
        <w:t>读数分辨力</w:t>
      </w:r>
      <w:r>
        <w:rPr>
          <w:rFonts w:eastAsiaTheme="minorEastAsia" w:hint="eastAsia"/>
          <w:color w:val="000000"/>
          <w:sz w:val="24"/>
          <w:szCs w:val="24"/>
        </w:rPr>
        <w:t>引入的不确定度分量。</w:t>
      </w:r>
    </w:p>
    <w:p w14:paraId="3CFCAB5D" w14:textId="57C50109" w:rsidR="00745C92" w:rsidRDefault="0042302B">
      <w:pPr>
        <w:spacing w:line="300" w:lineRule="auto"/>
        <w:jc w:val="left"/>
        <w:rPr>
          <w:sz w:val="24"/>
        </w:rPr>
      </w:pPr>
      <w:r>
        <w:rPr>
          <w:rFonts w:hint="eastAsia"/>
          <w:sz w:val="24"/>
        </w:rPr>
        <w:t>2</w:t>
      </w:r>
      <w:r w:rsidR="000B34F3">
        <w:rPr>
          <w:rFonts w:hint="eastAsia"/>
          <w:sz w:val="24"/>
        </w:rPr>
        <w:t>.3</w:t>
      </w:r>
      <w:r w:rsidR="000B34F3">
        <w:rPr>
          <w:sz w:val="24"/>
        </w:rPr>
        <w:t>.1</w:t>
      </w:r>
      <w:r w:rsidR="000B34F3">
        <w:rPr>
          <w:rFonts w:hint="eastAsia"/>
          <w:sz w:val="24"/>
        </w:rPr>
        <w:t xml:space="preserve">.1 </w:t>
      </w:r>
      <w:r w:rsidR="00CC13A4">
        <w:rPr>
          <w:rFonts w:hint="eastAsia"/>
          <w:sz w:val="24"/>
        </w:rPr>
        <w:t>pH</w:t>
      </w:r>
      <w:r w:rsidR="000B34F3">
        <w:rPr>
          <w:sz w:val="24"/>
        </w:rPr>
        <w:t>测量重复性引入的标准不确定度</w:t>
      </w:r>
      <w:bookmarkStart w:id="61" w:name="OLE_LINK66"/>
      <w:r w:rsidR="000C403B" w:rsidRPr="000C403B">
        <w:rPr>
          <w:position w:val="-12"/>
        </w:rPr>
        <w:object w:dxaOrig="720" w:dyaOrig="400" w14:anchorId="2859090E">
          <v:shape id="_x0000_i1537" type="#_x0000_t75" style="width:36.3pt;height:19.4pt" o:ole="">
            <v:imagedata r:id="rId110" o:title=""/>
          </v:shape>
          <o:OLEObject Type="Embed" ProgID="Equation.DSMT4" ShapeID="_x0000_i1537" DrawAspect="Content" ObjectID="_1818923057" r:id="rId111"/>
        </w:object>
      </w:r>
      <w:bookmarkEnd w:id="61"/>
    </w:p>
    <w:p w14:paraId="4446E39B" w14:textId="7D59FDEE" w:rsidR="00745C92" w:rsidRDefault="00603082">
      <w:pPr>
        <w:spacing w:line="300" w:lineRule="auto"/>
        <w:ind w:firstLineChars="200" w:firstLine="480"/>
        <w:jc w:val="left"/>
        <w:rPr>
          <w:sz w:val="24"/>
        </w:rPr>
      </w:pPr>
      <w:r w:rsidRPr="00603082">
        <w:rPr>
          <w:rFonts w:hint="eastAsia"/>
          <w:sz w:val="24"/>
        </w:rPr>
        <w:t>选用</w:t>
      </w:r>
      <w:r w:rsidRPr="00603082">
        <w:rPr>
          <w:sz w:val="24"/>
        </w:rPr>
        <w:t>GBW</w:t>
      </w:r>
      <w:r w:rsidRPr="00603082">
        <w:rPr>
          <w:rFonts w:hint="eastAsia"/>
          <w:sz w:val="24"/>
        </w:rPr>
        <w:t>（</w:t>
      </w:r>
      <w:r w:rsidRPr="00603082">
        <w:rPr>
          <w:sz w:val="24"/>
        </w:rPr>
        <w:t>E</w:t>
      </w:r>
      <w:r w:rsidRPr="00603082">
        <w:rPr>
          <w:rFonts w:hint="eastAsia"/>
          <w:sz w:val="24"/>
        </w:rPr>
        <w:t>）</w:t>
      </w:r>
      <w:r w:rsidRPr="00603082">
        <w:rPr>
          <w:sz w:val="24"/>
        </w:rPr>
        <w:t>13007</w:t>
      </w:r>
      <w:r w:rsidRPr="00603082">
        <w:rPr>
          <w:rFonts w:hint="eastAsia"/>
          <w:sz w:val="24"/>
        </w:rPr>
        <w:t>1</w:t>
      </w:r>
      <w:r w:rsidRPr="00603082">
        <w:rPr>
          <w:rFonts w:hint="eastAsia"/>
          <w:sz w:val="24"/>
        </w:rPr>
        <w:t>型</w:t>
      </w:r>
      <w:r w:rsidRPr="00603082">
        <w:rPr>
          <w:sz w:val="24"/>
        </w:rPr>
        <w:t>pH</w:t>
      </w:r>
      <w:r w:rsidRPr="00603082">
        <w:rPr>
          <w:rFonts w:hint="eastAsia"/>
          <w:sz w:val="24"/>
        </w:rPr>
        <w:t>标准物质（</w:t>
      </w:r>
      <w:r w:rsidRPr="00603082">
        <w:rPr>
          <w:sz w:val="24"/>
        </w:rPr>
        <w:t>25℃</w:t>
      </w:r>
      <w:r w:rsidRPr="00603082">
        <w:rPr>
          <w:rFonts w:hint="eastAsia"/>
          <w:sz w:val="24"/>
        </w:rPr>
        <w:t>时，</w:t>
      </w:r>
      <w:r w:rsidRPr="00603082">
        <w:rPr>
          <w:sz w:val="24"/>
        </w:rPr>
        <w:t>pH</w:t>
      </w:r>
      <w:r w:rsidRPr="00603082">
        <w:rPr>
          <w:rFonts w:hint="eastAsia"/>
          <w:sz w:val="24"/>
        </w:rPr>
        <w:t>为</w:t>
      </w:r>
      <w:r w:rsidRPr="00603082">
        <w:rPr>
          <w:rFonts w:hint="eastAsia"/>
          <w:sz w:val="24"/>
        </w:rPr>
        <w:t>6.86</w:t>
      </w:r>
      <w:r w:rsidRPr="00603082">
        <w:rPr>
          <w:rFonts w:hint="eastAsia"/>
          <w:sz w:val="24"/>
        </w:rPr>
        <w:t>）对降水监测系统的</w:t>
      </w:r>
      <w:r w:rsidRPr="00603082">
        <w:rPr>
          <w:sz w:val="24"/>
        </w:rPr>
        <w:t>pH</w:t>
      </w:r>
      <w:r w:rsidRPr="00603082">
        <w:rPr>
          <w:rFonts w:hint="eastAsia"/>
          <w:sz w:val="24"/>
        </w:rPr>
        <w:t>进行重复测量</w:t>
      </w:r>
      <w:r w:rsidRPr="00603082">
        <w:rPr>
          <w:sz w:val="24"/>
        </w:rPr>
        <w:t>10</w:t>
      </w:r>
      <w:r w:rsidRPr="00603082">
        <w:rPr>
          <w:rFonts w:hint="eastAsia"/>
          <w:sz w:val="24"/>
        </w:rPr>
        <w:t>次</w:t>
      </w:r>
      <w:r w:rsidR="00CC13A4" w:rsidRPr="00CC13A4">
        <w:rPr>
          <w:sz w:val="24"/>
        </w:rPr>
        <w:t>，</w:t>
      </w:r>
      <w:r w:rsidR="00CC13A4">
        <w:rPr>
          <w:sz w:val="24"/>
        </w:rPr>
        <w:t>得到的测量结果见表</w:t>
      </w:r>
      <w:r w:rsidR="00CC13A4">
        <w:rPr>
          <w:rFonts w:hint="eastAsia"/>
          <w:sz w:val="24"/>
        </w:rPr>
        <w:t>3.1</w:t>
      </w:r>
      <w:r w:rsidR="00CC13A4">
        <w:rPr>
          <w:rFonts w:hint="eastAsia"/>
          <w:sz w:val="24"/>
        </w:rPr>
        <w:t>。</w:t>
      </w:r>
    </w:p>
    <w:bookmarkEnd w:id="59"/>
    <w:p w14:paraId="6E967C76" w14:textId="25085B59" w:rsidR="00745C92" w:rsidRDefault="000B34F3" w:rsidP="00CC13A4">
      <w:pPr>
        <w:spacing w:line="300" w:lineRule="auto"/>
        <w:jc w:val="left"/>
        <w:rPr>
          <w:rFonts w:eastAsia="黑体"/>
          <w:szCs w:val="21"/>
        </w:rPr>
      </w:pPr>
      <w:r>
        <w:rPr>
          <w:rFonts w:eastAsia="黑体" w:hint="eastAsia"/>
          <w:szCs w:val="21"/>
        </w:rPr>
        <w:t xml:space="preserve">                               </w:t>
      </w:r>
      <w:bookmarkStart w:id="62" w:name="OLE_LINK47"/>
      <w:r w:rsidR="00CC13A4">
        <w:rPr>
          <w:rFonts w:eastAsia="黑体" w:hint="eastAsia"/>
          <w:szCs w:val="21"/>
        </w:rPr>
        <w:t xml:space="preserve">    </w:t>
      </w:r>
      <w:r>
        <w:rPr>
          <w:rFonts w:eastAsia="黑体" w:hint="eastAsia"/>
          <w:szCs w:val="21"/>
        </w:rPr>
        <w:t>表</w:t>
      </w:r>
      <w:r>
        <w:rPr>
          <w:rFonts w:eastAsia="黑体" w:hint="eastAsia"/>
          <w:szCs w:val="21"/>
        </w:rPr>
        <w:t>3.</w:t>
      </w:r>
      <w:r>
        <w:rPr>
          <w:rFonts w:eastAsia="黑体"/>
          <w:szCs w:val="21"/>
        </w:rPr>
        <w:t>1</w:t>
      </w:r>
      <w:r w:rsidR="003F46F1">
        <w:rPr>
          <w:rFonts w:eastAsia="黑体" w:hint="eastAsia"/>
          <w:szCs w:val="21"/>
        </w:rPr>
        <w:t xml:space="preserve">  </w:t>
      </w:r>
      <w:r w:rsidR="00CC13A4">
        <w:rPr>
          <w:rFonts w:eastAsia="黑体" w:hint="eastAsia"/>
          <w:szCs w:val="21"/>
        </w:rPr>
        <w:t>pH</w:t>
      </w:r>
      <w:r>
        <w:rPr>
          <w:rFonts w:eastAsia="黑体"/>
          <w:szCs w:val="21"/>
        </w:rPr>
        <w:t>测量结果</w:t>
      </w:r>
      <w:r>
        <w:rPr>
          <w:rFonts w:eastAsia="黑体" w:hint="eastAsia"/>
          <w:szCs w:val="21"/>
        </w:rPr>
        <w:t xml:space="preserve">                     </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03"/>
        <w:gridCol w:w="839"/>
        <w:gridCol w:w="839"/>
        <w:gridCol w:w="838"/>
        <w:gridCol w:w="839"/>
        <w:gridCol w:w="839"/>
        <w:gridCol w:w="839"/>
        <w:gridCol w:w="839"/>
        <w:gridCol w:w="839"/>
        <w:gridCol w:w="839"/>
      </w:tblGrid>
      <w:tr w:rsidR="00745C92" w14:paraId="6A96DB42" w14:textId="77777777">
        <w:trPr>
          <w:trHeight w:val="427"/>
          <w:jc w:val="center"/>
        </w:trPr>
        <w:tc>
          <w:tcPr>
            <w:tcW w:w="858" w:type="dxa"/>
            <w:vAlign w:val="center"/>
          </w:tcPr>
          <w:p w14:paraId="1E319BD4" w14:textId="77777777" w:rsidR="00745C92" w:rsidRDefault="000B34F3">
            <w:pPr>
              <w:spacing w:beforeLines="50" w:before="120" w:afterLines="50" w:after="120" w:line="300" w:lineRule="auto"/>
              <w:jc w:val="center"/>
              <w:rPr>
                <w:color w:val="000000"/>
                <w:szCs w:val="21"/>
              </w:rPr>
            </w:pPr>
            <w:r>
              <w:rPr>
                <w:color w:val="000000"/>
                <w:szCs w:val="21"/>
              </w:rPr>
              <w:t>次数</w:t>
            </w:r>
          </w:p>
        </w:tc>
        <w:tc>
          <w:tcPr>
            <w:tcW w:w="803" w:type="dxa"/>
            <w:vAlign w:val="center"/>
          </w:tcPr>
          <w:p w14:paraId="7033C949" w14:textId="77777777" w:rsidR="00745C92" w:rsidRDefault="000B34F3">
            <w:pPr>
              <w:spacing w:beforeLines="50" w:before="120" w:afterLines="50" w:after="120" w:line="300" w:lineRule="auto"/>
              <w:jc w:val="center"/>
              <w:rPr>
                <w:color w:val="000000"/>
                <w:szCs w:val="21"/>
              </w:rPr>
            </w:pPr>
            <w:r>
              <w:rPr>
                <w:rFonts w:hint="eastAsia"/>
                <w:color w:val="000000"/>
                <w:szCs w:val="21"/>
              </w:rPr>
              <w:t>1</w:t>
            </w:r>
          </w:p>
        </w:tc>
        <w:tc>
          <w:tcPr>
            <w:tcW w:w="839" w:type="dxa"/>
            <w:vAlign w:val="center"/>
          </w:tcPr>
          <w:p w14:paraId="0DBDFB58" w14:textId="77777777" w:rsidR="00745C92" w:rsidRDefault="000B34F3">
            <w:pPr>
              <w:spacing w:beforeLines="50" w:before="120" w:afterLines="50" w:after="120" w:line="300" w:lineRule="auto"/>
              <w:jc w:val="center"/>
              <w:rPr>
                <w:color w:val="000000"/>
                <w:szCs w:val="21"/>
              </w:rPr>
            </w:pPr>
            <w:r>
              <w:rPr>
                <w:rFonts w:hint="eastAsia"/>
                <w:color w:val="000000"/>
                <w:szCs w:val="21"/>
              </w:rPr>
              <w:t>2</w:t>
            </w:r>
          </w:p>
        </w:tc>
        <w:tc>
          <w:tcPr>
            <w:tcW w:w="839" w:type="dxa"/>
            <w:vAlign w:val="center"/>
          </w:tcPr>
          <w:p w14:paraId="4C602254" w14:textId="77777777" w:rsidR="00745C92" w:rsidRDefault="000B34F3">
            <w:pPr>
              <w:spacing w:beforeLines="50" w:before="120" w:afterLines="50" w:after="120" w:line="300" w:lineRule="auto"/>
              <w:jc w:val="center"/>
              <w:rPr>
                <w:color w:val="000000"/>
                <w:szCs w:val="21"/>
              </w:rPr>
            </w:pPr>
            <w:r>
              <w:rPr>
                <w:rFonts w:hint="eastAsia"/>
                <w:color w:val="000000"/>
                <w:szCs w:val="21"/>
              </w:rPr>
              <w:t>3</w:t>
            </w:r>
          </w:p>
        </w:tc>
        <w:tc>
          <w:tcPr>
            <w:tcW w:w="838" w:type="dxa"/>
            <w:vAlign w:val="center"/>
          </w:tcPr>
          <w:p w14:paraId="1F11D5AC" w14:textId="77777777" w:rsidR="00745C92" w:rsidRDefault="000B34F3">
            <w:pPr>
              <w:spacing w:beforeLines="50" w:before="120" w:afterLines="50" w:after="120" w:line="300" w:lineRule="auto"/>
              <w:jc w:val="center"/>
              <w:rPr>
                <w:color w:val="000000"/>
                <w:szCs w:val="21"/>
              </w:rPr>
            </w:pPr>
            <w:r>
              <w:rPr>
                <w:rFonts w:hint="eastAsia"/>
                <w:color w:val="000000"/>
                <w:szCs w:val="21"/>
              </w:rPr>
              <w:t>4</w:t>
            </w:r>
          </w:p>
        </w:tc>
        <w:tc>
          <w:tcPr>
            <w:tcW w:w="839" w:type="dxa"/>
            <w:vAlign w:val="center"/>
          </w:tcPr>
          <w:p w14:paraId="0A3EE335" w14:textId="77777777" w:rsidR="00745C92" w:rsidRDefault="000B34F3">
            <w:pPr>
              <w:spacing w:beforeLines="50" w:before="120" w:afterLines="50" w:after="120" w:line="300" w:lineRule="auto"/>
              <w:jc w:val="center"/>
              <w:rPr>
                <w:color w:val="000000"/>
                <w:szCs w:val="21"/>
              </w:rPr>
            </w:pPr>
            <w:r>
              <w:rPr>
                <w:rFonts w:hint="eastAsia"/>
                <w:color w:val="000000"/>
                <w:szCs w:val="21"/>
              </w:rPr>
              <w:t>5</w:t>
            </w:r>
          </w:p>
        </w:tc>
        <w:tc>
          <w:tcPr>
            <w:tcW w:w="839" w:type="dxa"/>
            <w:vAlign w:val="center"/>
          </w:tcPr>
          <w:p w14:paraId="299F12D1" w14:textId="77777777" w:rsidR="00745C92" w:rsidRDefault="000B34F3">
            <w:pPr>
              <w:spacing w:beforeLines="50" w:before="120" w:afterLines="50" w:after="120" w:line="300" w:lineRule="auto"/>
              <w:jc w:val="center"/>
              <w:rPr>
                <w:color w:val="000000"/>
                <w:szCs w:val="21"/>
              </w:rPr>
            </w:pPr>
            <w:r>
              <w:rPr>
                <w:rFonts w:hint="eastAsia"/>
                <w:color w:val="000000"/>
                <w:szCs w:val="21"/>
              </w:rPr>
              <w:t>6</w:t>
            </w:r>
          </w:p>
        </w:tc>
        <w:tc>
          <w:tcPr>
            <w:tcW w:w="839" w:type="dxa"/>
            <w:vAlign w:val="center"/>
          </w:tcPr>
          <w:p w14:paraId="56A195FF" w14:textId="77777777" w:rsidR="00745C92" w:rsidRDefault="000B34F3">
            <w:pPr>
              <w:spacing w:beforeLines="50" w:before="120" w:afterLines="50" w:after="120" w:line="300" w:lineRule="auto"/>
              <w:jc w:val="center"/>
              <w:rPr>
                <w:color w:val="000000"/>
                <w:szCs w:val="21"/>
              </w:rPr>
            </w:pPr>
            <w:r>
              <w:rPr>
                <w:rFonts w:hint="eastAsia"/>
                <w:color w:val="000000"/>
                <w:szCs w:val="21"/>
              </w:rPr>
              <w:t>7</w:t>
            </w:r>
          </w:p>
        </w:tc>
        <w:tc>
          <w:tcPr>
            <w:tcW w:w="839" w:type="dxa"/>
            <w:vAlign w:val="center"/>
          </w:tcPr>
          <w:p w14:paraId="100428B6" w14:textId="77777777" w:rsidR="00745C92" w:rsidRDefault="000B34F3">
            <w:pPr>
              <w:spacing w:beforeLines="50" w:before="120" w:afterLines="50" w:after="120" w:line="300" w:lineRule="auto"/>
              <w:jc w:val="center"/>
              <w:rPr>
                <w:color w:val="000000"/>
                <w:szCs w:val="21"/>
              </w:rPr>
            </w:pPr>
            <w:r>
              <w:rPr>
                <w:rFonts w:hint="eastAsia"/>
                <w:color w:val="000000"/>
                <w:szCs w:val="21"/>
              </w:rPr>
              <w:t>8</w:t>
            </w:r>
          </w:p>
        </w:tc>
        <w:tc>
          <w:tcPr>
            <w:tcW w:w="839" w:type="dxa"/>
            <w:vAlign w:val="center"/>
          </w:tcPr>
          <w:p w14:paraId="0A9A9620" w14:textId="77777777" w:rsidR="00745C92" w:rsidRDefault="000B34F3">
            <w:pPr>
              <w:spacing w:beforeLines="50" w:before="120" w:afterLines="50" w:after="120" w:line="300" w:lineRule="auto"/>
              <w:jc w:val="center"/>
              <w:rPr>
                <w:color w:val="000000"/>
                <w:szCs w:val="21"/>
              </w:rPr>
            </w:pPr>
            <w:r>
              <w:rPr>
                <w:rFonts w:hint="eastAsia"/>
                <w:color w:val="000000"/>
                <w:szCs w:val="21"/>
              </w:rPr>
              <w:t>9</w:t>
            </w:r>
          </w:p>
        </w:tc>
        <w:tc>
          <w:tcPr>
            <w:tcW w:w="839" w:type="dxa"/>
            <w:vAlign w:val="center"/>
          </w:tcPr>
          <w:p w14:paraId="677E1274" w14:textId="77777777" w:rsidR="00745C92" w:rsidRDefault="000B34F3">
            <w:pPr>
              <w:spacing w:beforeLines="50" w:before="120" w:afterLines="50" w:after="120" w:line="300" w:lineRule="auto"/>
              <w:jc w:val="center"/>
              <w:rPr>
                <w:color w:val="000000"/>
                <w:szCs w:val="21"/>
              </w:rPr>
            </w:pPr>
            <w:r>
              <w:rPr>
                <w:rFonts w:hint="eastAsia"/>
                <w:color w:val="000000"/>
                <w:szCs w:val="21"/>
              </w:rPr>
              <w:t>10</w:t>
            </w:r>
          </w:p>
        </w:tc>
      </w:tr>
      <w:tr w:rsidR="00603082" w14:paraId="5539DB13" w14:textId="77777777">
        <w:trPr>
          <w:trHeight w:val="440"/>
          <w:jc w:val="center"/>
        </w:trPr>
        <w:tc>
          <w:tcPr>
            <w:tcW w:w="858" w:type="dxa"/>
            <w:vAlign w:val="center"/>
          </w:tcPr>
          <w:p w14:paraId="38665B21" w14:textId="77777777" w:rsidR="00603082" w:rsidRDefault="00603082" w:rsidP="00603082">
            <w:pPr>
              <w:spacing w:beforeLines="50" w:before="120" w:afterLines="50" w:after="120" w:line="300" w:lineRule="auto"/>
              <w:jc w:val="center"/>
              <w:rPr>
                <w:color w:val="000000"/>
                <w:szCs w:val="21"/>
              </w:rPr>
            </w:pPr>
            <w:r>
              <w:rPr>
                <w:color w:val="000000"/>
                <w:szCs w:val="21"/>
              </w:rPr>
              <w:t>测量值</w:t>
            </w:r>
          </w:p>
        </w:tc>
        <w:tc>
          <w:tcPr>
            <w:tcW w:w="803" w:type="dxa"/>
            <w:vAlign w:val="center"/>
          </w:tcPr>
          <w:p w14:paraId="49C2C6E5" w14:textId="73DDB46E"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6.87</w:t>
            </w:r>
          </w:p>
        </w:tc>
        <w:tc>
          <w:tcPr>
            <w:tcW w:w="839" w:type="dxa"/>
            <w:vAlign w:val="center"/>
          </w:tcPr>
          <w:p w14:paraId="50552B16" w14:textId="46B1CDD1"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6.88</w:t>
            </w:r>
          </w:p>
        </w:tc>
        <w:tc>
          <w:tcPr>
            <w:tcW w:w="839" w:type="dxa"/>
            <w:vAlign w:val="center"/>
          </w:tcPr>
          <w:p w14:paraId="6E62DA68" w14:textId="42511BF4"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6.86</w:t>
            </w:r>
          </w:p>
        </w:tc>
        <w:tc>
          <w:tcPr>
            <w:tcW w:w="838" w:type="dxa"/>
            <w:vAlign w:val="center"/>
          </w:tcPr>
          <w:p w14:paraId="6161CBCE" w14:textId="66FC316B"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6.87</w:t>
            </w:r>
          </w:p>
        </w:tc>
        <w:tc>
          <w:tcPr>
            <w:tcW w:w="839" w:type="dxa"/>
            <w:vAlign w:val="center"/>
          </w:tcPr>
          <w:p w14:paraId="7FD479C5" w14:textId="5B197700"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6.89</w:t>
            </w:r>
          </w:p>
        </w:tc>
        <w:tc>
          <w:tcPr>
            <w:tcW w:w="839" w:type="dxa"/>
            <w:vAlign w:val="center"/>
          </w:tcPr>
          <w:p w14:paraId="155075E7" w14:textId="7717A90C"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6.87</w:t>
            </w:r>
          </w:p>
        </w:tc>
        <w:tc>
          <w:tcPr>
            <w:tcW w:w="839" w:type="dxa"/>
            <w:vAlign w:val="center"/>
          </w:tcPr>
          <w:p w14:paraId="4AC7D1CB" w14:textId="2F2C5534"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6.89</w:t>
            </w:r>
          </w:p>
        </w:tc>
        <w:tc>
          <w:tcPr>
            <w:tcW w:w="839" w:type="dxa"/>
            <w:vAlign w:val="center"/>
          </w:tcPr>
          <w:p w14:paraId="6EC83F65" w14:textId="2EDB67C6"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6.88</w:t>
            </w:r>
          </w:p>
        </w:tc>
        <w:tc>
          <w:tcPr>
            <w:tcW w:w="839" w:type="dxa"/>
            <w:vAlign w:val="center"/>
          </w:tcPr>
          <w:p w14:paraId="1335000D" w14:textId="66F46F62"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6.86</w:t>
            </w:r>
          </w:p>
        </w:tc>
        <w:tc>
          <w:tcPr>
            <w:tcW w:w="839" w:type="dxa"/>
            <w:vAlign w:val="center"/>
          </w:tcPr>
          <w:p w14:paraId="734FBE06" w14:textId="2BAB1AAD" w:rsidR="00603082" w:rsidRDefault="00603082" w:rsidP="00603082">
            <w:pPr>
              <w:spacing w:beforeLines="50" w:before="120" w:afterLines="50" w:after="120" w:line="300" w:lineRule="auto"/>
              <w:jc w:val="center"/>
              <w:rPr>
                <w:color w:val="000000"/>
                <w:szCs w:val="21"/>
              </w:rPr>
            </w:pPr>
            <w:r w:rsidRPr="00DD61CF">
              <w:rPr>
                <w:rFonts w:ascii="宋体" w:hAnsi="宋体" w:hint="eastAsia"/>
                <w:color w:val="000000"/>
                <w:szCs w:val="21"/>
              </w:rPr>
              <w:t>6.86</w:t>
            </w:r>
          </w:p>
        </w:tc>
      </w:tr>
    </w:tbl>
    <w:p w14:paraId="27963B26" w14:textId="77777777" w:rsidR="00745C92" w:rsidRDefault="000B34F3">
      <w:pPr>
        <w:spacing w:beforeLines="50" w:before="120" w:after="0" w:line="300" w:lineRule="auto"/>
        <w:ind w:firstLineChars="200" w:firstLine="480"/>
        <w:rPr>
          <w:sz w:val="24"/>
        </w:rPr>
      </w:pPr>
      <w:bookmarkStart w:id="63" w:name="OLE_LINK48"/>
      <w:bookmarkEnd w:id="62"/>
      <w:r>
        <w:rPr>
          <w:sz w:val="24"/>
        </w:rPr>
        <w:t>实验标准偏差：</w:t>
      </w:r>
    </w:p>
    <w:bookmarkEnd w:id="63"/>
    <w:p w14:paraId="4967F313" w14:textId="760D11FE" w:rsidR="00745C92" w:rsidRDefault="00CC13A4">
      <w:pPr>
        <w:spacing w:line="300" w:lineRule="auto"/>
        <w:ind w:firstLineChars="200" w:firstLine="420"/>
        <w:jc w:val="center"/>
        <w:rPr>
          <w:sz w:val="24"/>
          <w:szCs w:val="24"/>
        </w:rPr>
      </w:pPr>
      <w:r>
        <w:rPr>
          <w:position w:val="-26"/>
        </w:rPr>
        <w:object w:dxaOrig="2840" w:dyaOrig="1040" w14:anchorId="2706C030">
          <v:shape id="_x0000_i1538" type="#_x0000_t75" style="width:141.5pt;height:52.6pt" o:ole="">
            <v:imagedata r:id="rId112" o:title=""/>
          </v:shape>
          <o:OLEObject Type="Embed" ProgID="Equation.DSMT4" ShapeID="_x0000_i1538" DrawAspect="Content" ObjectID="_1818923058" r:id="rId113"/>
        </w:object>
      </w:r>
    </w:p>
    <w:p w14:paraId="33E50AAD" w14:textId="13127A12" w:rsidR="00745C92" w:rsidRDefault="000B34F3">
      <w:pPr>
        <w:spacing w:line="300" w:lineRule="auto"/>
        <w:ind w:firstLineChars="200" w:firstLine="480"/>
        <w:rPr>
          <w:sz w:val="24"/>
        </w:rPr>
      </w:pPr>
      <w:r>
        <w:rPr>
          <w:color w:val="000000"/>
          <w:sz w:val="24"/>
        </w:rPr>
        <w:t>实际测量中，以</w:t>
      </w:r>
      <w:r>
        <w:rPr>
          <w:color w:val="000000"/>
          <w:sz w:val="24"/>
        </w:rPr>
        <w:t>3</w:t>
      </w:r>
      <w:r>
        <w:rPr>
          <w:color w:val="000000"/>
          <w:sz w:val="24"/>
        </w:rPr>
        <w:t>次测量平均值作为测量结果，</w:t>
      </w:r>
      <w:r>
        <w:rPr>
          <w:sz w:val="24"/>
        </w:rPr>
        <w:t>则</w:t>
      </w:r>
    </w:p>
    <w:p w14:paraId="6CFCED98" w14:textId="77777777" w:rsidR="00CC13A4" w:rsidRDefault="00CC13A4" w:rsidP="00CC13A4">
      <w:pPr>
        <w:spacing w:line="360" w:lineRule="auto"/>
        <w:jc w:val="center"/>
      </w:pPr>
      <w:r w:rsidRPr="009C3486">
        <w:rPr>
          <w:color w:val="000000"/>
          <w:position w:val="-28"/>
        </w:rPr>
        <w:object w:dxaOrig="1419" w:dyaOrig="659" w14:anchorId="5EB1FB27">
          <v:shape id="Object 64" o:spid="_x0000_i1539" type="#_x0000_t75" style="width:71.35pt;height:33.2pt;mso-position-horizontal-relative:page;mso-position-vertical-relative:page" o:ole="">
            <v:imagedata r:id="rId114" o:title=""/>
          </v:shape>
          <o:OLEObject Type="Embed" ProgID="Equation.DSMT4" ShapeID="Object 64" DrawAspect="Content" ObjectID="_1818923059" r:id="rId115"/>
        </w:object>
      </w:r>
      <w:r>
        <w:t>0.0</w:t>
      </w:r>
      <w:r>
        <w:rPr>
          <w:rFonts w:hint="eastAsia"/>
        </w:rPr>
        <w:t>07</w:t>
      </w:r>
    </w:p>
    <w:p w14:paraId="05E96459" w14:textId="2821B239" w:rsidR="00745C92" w:rsidRDefault="0042302B">
      <w:pPr>
        <w:spacing w:line="300" w:lineRule="auto"/>
        <w:jc w:val="left"/>
        <w:rPr>
          <w:sz w:val="24"/>
        </w:rPr>
      </w:pPr>
      <w:r>
        <w:rPr>
          <w:rFonts w:hint="eastAsia"/>
          <w:sz w:val="24"/>
        </w:rPr>
        <w:t>2</w:t>
      </w:r>
      <w:r w:rsidR="000B34F3">
        <w:rPr>
          <w:rFonts w:hint="eastAsia"/>
          <w:sz w:val="24"/>
        </w:rPr>
        <w:t>.3</w:t>
      </w:r>
      <w:r w:rsidR="000B34F3">
        <w:rPr>
          <w:sz w:val="24"/>
        </w:rPr>
        <w:t>.1</w:t>
      </w:r>
      <w:r w:rsidR="000B34F3">
        <w:rPr>
          <w:rFonts w:hint="eastAsia"/>
          <w:sz w:val="24"/>
        </w:rPr>
        <w:t xml:space="preserve">.2 </w:t>
      </w:r>
      <w:r w:rsidR="000B34F3">
        <w:rPr>
          <w:sz w:val="24"/>
        </w:rPr>
        <w:t>分辨力引入的标准不确定度分量</w:t>
      </w:r>
      <w:r w:rsidR="000C403B">
        <w:rPr>
          <w:rFonts w:eastAsiaTheme="minorEastAsia" w:hint="eastAsia"/>
          <w:color w:val="000000"/>
          <w:position w:val="-12"/>
          <w:sz w:val="24"/>
          <w:szCs w:val="24"/>
        </w:rPr>
        <w:object w:dxaOrig="760" w:dyaOrig="400" w14:anchorId="54C0D821">
          <v:shape id="_x0000_i1540" type="#_x0000_t75" style="width:37.55pt;height:19.4pt" o:ole="">
            <v:imagedata r:id="rId116" o:title=""/>
          </v:shape>
          <o:OLEObject Type="Embed" ProgID="Equation.DSMT4" ShapeID="_x0000_i1540" DrawAspect="Content" ObjectID="_1818923060" r:id="rId117"/>
        </w:object>
      </w:r>
    </w:p>
    <w:p w14:paraId="65BB5A36" w14:textId="1D16CF8F" w:rsidR="00745C92" w:rsidRDefault="008259C2">
      <w:pPr>
        <w:spacing w:line="300" w:lineRule="auto"/>
        <w:ind w:firstLine="420"/>
        <w:jc w:val="left"/>
        <w:rPr>
          <w:sz w:val="24"/>
        </w:rPr>
      </w:pPr>
      <w:r w:rsidRPr="008259C2">
        <w:rPr>
          <w:sz w:val="24"/>
        </w:rPr>
        <w:t>已知</w:t>
      </w:r>
      <w:r w:rsidR="00733D44">
        <w:rPr>
          <w:rFonts w:hint="eastAsia"/>
          <w:sz w:val="24"/>
        </w:rPr>
        <w:t>降水</w:t>
      </w:r>
      <w:r w:rsidRPr="008259C2">
        <w:rPr>
          <w:rFonts w:hint="eastAsia"/>
          <w:sz w:val="24"/>
        </w:rPr>
        <w:t>监测</w:t>
      </w:r>
      <w:r w:rsidRPr="008259C2">
        <w:rPr>
          <w:sz w:val="24"/>
        </w:rPr>
        <w:t>系统的</w:t>
      </w:r>
      <w:r w:rsidRPr="008259C2">
        <w:rPr>
          <w:sz w:val="24"/>
        </w:rPr>
        <w:t>pH</w:t>
      </w:r>
      <w:r w:rsidRPr="008259C2">
        <w:rPr>
          <w:sz w:val="24"/>
        </w:rPr>
        <w:t>分辨</w:t>
      </w:r>
      <w:r w:rsidRPr="008259C2">
        <w:rPr>
          <w:rFonts w:hint="eastAsia"/>
          <w:sz w:val="24"/>
        </w:rPr>
        <w:t>力</w:t>
      </w:r>
      <w:r w:rsidRPr="008259C2">
        <w:rPr>
          <w:sz w:val="24"/>
        </w:rPr>
        <w:t>为</w:t>
      </w:r>
      <w:r w:rsidRPr="008259C2">
        <w:rPr>
          <w:sz w:val="24"/>
        </w:rPr>
        <w:t>0.01</w:t>
      </w:r>
      <w:r w:rsidRPr="008259C2">
        <w:rPr>
          <w:sz w:val="24"/>
        </w:rPr>
        <w:t>，</w:t>
      </w:r>
      <w:r w:rsidR="00603082" w:rsidRPr="00603082">
        <w:rPr>
          <w:rFonts w:hint="eastAsia"/>
          <w:sz w:val="24"/>
        </w:rPr>
        <w:t>假设其为均匀分布</w:t>
      </w:r>
      <w:r>
        <w:rPr>
          <w:rFonts w:hint="eastAsia"/>
          <w:color w:val="000000"/>
          <w:sz w:val="24"/>
          <w:szCs w:val="24"/>
        </w:rPr>
        <w:t>，</w:t>
      </w:r>
      <w:bookmarkStart w:id="64" w:name="_Hlk205289971"/>
      <w:bookmarkStart w:id="65" w:name="OLE_LINK42"/>
      <w:r>
        <w:rPr>
          <w:rFonts w:ascii="宋体" w:hAnsi="宋体" w:cs="宋体" w:hint="eastAsia"/>
          <w:sz w:val="24"/>
          <w:szCs w:val="24"/>
        </w:rPr>
        <w:t>取</w:t>
      </w:r>
      <w:r w:rsidRPr="006A448B">
        <w:rPr>
          <w:rFonts w:hint="eastAsia"/>
          <w:position w:val="-8"/>
          <w:sz w:val="24"/>
        </w:rPr>
        <w:object w:dxaOrig="720" w:dyaOrig="360" w14:anchorId="78453C36">
          <v:shape id="_x0000_i1541" type="#_x0000_t75" style="width:36.3pt;height:18.8pt" o:ole="">
            <v:imagedata r:id="rId118" o:title=""/>
          </v:shape>
          <o:OLEObject Type="Embed" ProgID="Equation.DSMT4" ShapeID="_x0000_i1541" DrawAspect="Content" ObjectID="_1818923061" r:id="rId119"/>
        </w:object>
      </w:r>
      <w:r>
        <w:rPr>
          <w:rFonts w:hint="eastAsia"/>
          <w:sz w:val="24"/>
        </w:rPr>
        <w:t>，</w:t>
      </w:r>
      <w:bookmarkEnd w:id="64"/>
      <w:r>
        <w:rPr>
          <w:rFonts w:hint="eastAsia"/>
          <w:sz w:val="24"/>
        </w:rPr>
        <w:t>则</w:t>
      </w:r>
      <w:bookmarkEnd w:id="65"/>
    </w:p>
    <w:p w14:paraId="5F80A614" w14:textId="7A15974A" w:rsidR="00745C92" w:rsidRDefault="008259C2">
      <w:pPr>
        <w:spacing w:line="300" w:lineRule="auto"/>
        <w:jc w:val="center"/>
        <w:rPr>
          <w:sz w:val="24"/>
          <w:szCs w:val="24"/>
        </w:rPr>
      </w:pPr>
      <w:r w:rsidRPr="00E11B12">
        <w:rPr>
          <w:position w:val="-28"/>
        </w:rPr>
        <w:object w:dxaOrig="2120" w:dyaOrig="660" w14:anchorId="2A21341F">
          <v:shape id="_x0000_i1542" type="#_x0000_t75" style="width:106.45pt;height:33.2pt" o:ole="">
            <v:imagedata r:id="rId120" o:title=""/>
          </v:shape>
          <o:OLEObject Type="Embed" ProgID="Equation.DSMT4" ShapeID="_x0000_i1542" DrawAspect="Content" ObjectID="_1818923062" r:id="rId121"/>
        </w:object>
      </w:r>
    </w:p>
    <w:p w14:paraId="65702CA6" w14:textId="266D346B" w:rsidR="00745C92" w:rsidRDefault="000B34F3">
      <w:pPr>
        <w:spacing w:line="300" w:lineRule="auto"/>
        <w:ind w:right="210" w:firstLineChars="200" w:firstLine="480"/>
        <w:rPr>
          <w:sz w:val="24"/>
        </w:rPr>
      </w:pPr>
      <w:bookmarkStart w:id="66" w:name="_Hlk205290016"/>
      <w:r>
        <w:rPr>
          <w:sz w:val="24"/>
        </w:rPr>
        <w:t>测量重复性和分辨力引入的不确定度分量取较大值，由于</w:t>
      </w:r>
      <w:r w:rsidR="000C403B">
        <w:rPr>
          <w:rFonts w:eastAsiaTheme="minorEastAsia" w:hint="eastAsia"/>
          <w:color w:val="000000"/>
          <w:position w:val="-12"/>
          <w:sz w:val="24"/>
          <w:szCs w:val="24"/>
        </w:rPr>
        <w:object w:dxaOrig="760" w:dyaOrig="400" w14:anchorId="4E11D8E8">
          <v:shape id="_x0000_i1543" type="#_x0000_t75" style="width:37.55pt;height:19.4pt" o:ole="">
            <v:imagedata r:id="rId116" o:title=""/>
          </v:shape>
          <o:OLEObject Type="Embed" ProgID="Equation.DSMT4" ShapeID="_x0000_i1543" DrawAspect="Content" ObjectID="_1818923063" r:id="rId122"/>
        </w:object>
      </w:r>
      <w:r>
        <w:rPr>
          <w:sz w:val="24"/>
        </w:rPr>
        <w:t>小于</w:t>
      </w:r>
      <w:r w:rsidR="000C403B" w:rsidRPr="000C403B">
        <w:rPr>
          <w:position w:val="-12"/>
        </w:rPr>
        <w:object w:dxaOrig="720" w:dyaOrig="400" w14:anchorId="068138D0">
          <v:shape id="_x0000_i1544" type="#_x0000_t75" style="width:36.3pt;height:19.4pt" o:ole="">
            <v:imagedata r:id="rId110" o:title=""/>
          </v:shape>
          <o:OLEObject Type="Embed" ProgID="Equation.DSMT4" ShapeID="_x0000_i1544" DrawAspect="Content" ObjectID="_1818923064" r:id="rId123"/>
        </w:object>
      </w:r>
      <w:r>
        <w:rPr>
          <w:sz w:val="24"/>
        </w:rPr>
        <w:t>，可以忽略分辨力引入的不确定度分量的影响。</w:t>
      </w:r>
    </w:p>
    <w:p w14:paraId="1B6DBEEA" w14:textId="4A3460DE" w:rsidR="00745C92" w:rsidRDefault="0042302B">
      <w:pPr>
        <w:spacing w:line="300" w:lineRule="auto"/>
        <w:jc w:val="left"/>
        <w:rPr>
          <w:sz w:val="24"/>
        </w:rPr>
      </w:pPr>
      <w:bookmarkStart w:id="67" w:name="OLE_LINK68"/>
      <w:bookmarkEnd w:id="66"/>
      <w:r>
        <w:rPr>
          <w:rFonts w:hint="eastAsia"/>
          <w:sz w:val="24"/>
        </w:rPr>
        <w:t>2</w:t>
      </w:r>
      <w:r w:rsidR="000B34F3">
        <w:rPr>
          <w:rFonts w:hint="eastAsia"/>
          <w:sz w:val="24"/>
        </w:rPr>
        <w:t>.3</w:t>
      </w:r>
      <w:r w:rsidR="000B34F3">
        <w:rPr>
          <w:sz w:val="24"/>
        </w:rPr>
        <w:t>.2</w:t>
      </w:r>
      <w:r w:rsidR="000B34F3">
        <w:rPr>
          <w:rFonts w:hint="eastAsia"/>
          <w:sz w:val="24"/>
        </w:rPr>
        <w:t xml:space="preserve"> </w:t>
      </w:r>
      <w:r w:rsidR="008259C2">
        <w:rPr>
          <w:rFonts w:hint="eastAsia"/>
          <w:sz w:val="24"/>
        </w:rPr>
        <w:t>标准物质</w:t>
      </w:r>
      <w:r w:rsidR="000B34F3">
        <w:rPr>
          <w:sz w:val="24"/>
        </w:rPr>
        <w:t>引入的不确定度分量</w:t>
      </w:r>
      <w:r w:rsidR="008259C2" w:rsidRPr="009C3486">
        <w:rPr>
          <w:color w:val="000000"/>
          <w:position w:val="-12"/>
        </w:rPr>
        <w:object w:dxaOrig="760" w:dyaOrig="359" w14:anchorId="15DAB9B2">
          <v:shape id="Object 67" o:spid="_x0000_i1545" type="#_x0000_t75" style="width:38.2pt;height:18.8pt;mso-position-horizontal-relative:page;mso-position-vertical-relative:page" o:ole="">
            <v:imagedata r:id="rId124" o:title=""/>
          </v:shape>
          <o:OLEObject Type="Embed" ProgID="Equation.DSMT4" ShapeID="Object 67" DrawAspect="Content" ObjectID="_1818923065" r:id="rId125"/>
        </w:object>
      </w:r>
    </w:p>
    <w:bookmarkEnd w:id="67"/>
    <w:p w14:paraId="4C286621" w14:textId="25E03C59" w:rsidR="008259C2" w:rsidRDefault="008259C2" w:rsidP="008259C2">
      <w:pPr>
        <w:spacing w:line="360" w:lineRule="auto"/>
        <w:ind w:firstLineChars="200" w:firstLine="480"/>
        <w:jc w:val="center"/>
        <w:rPr>
          <w:sz w:val="24"/>
        </w:rPr>
      </w:pPr>
      <w:r w:rsidRPr="008259C2">
        <w:rPr>
          <w:rFonts w:hint="eastAsia"/>
          <w:sz w:val="24"/>
        </w:rPr>
        <w:t>查</w:t>
      </w:r>
      <w:r w:rsidRPr="008259C2">
        <w:rPr>
          <w:rFonts w:hint="eastAsia"/>
          <w:sz w:val="24"/>
        </w:rPr>
        <w:t>GBW</w:t>
      </w:r>
      <w:r w:rsidRPr="008259C2">
        <w:rPr>
          <w:rFonts w:hint="eastAsia"/>
          <w:sz w:val="24"/>
        </w:rPr>
        <w:t>（</w:t>
      </w:r>
      <w:r w:rsidRPr="008259C2">
        <w:rPr>
          <w:rFonts w:hint="eastAsia"/>
          <w:sz w:val="24"/>
        </w:rPr>
        <w:t>E</w:t>
      </w:r>
      <w:r w:rsidRPr="008259C2">
        <w:rPr>
          <w:rFonts w:hint="eastAsia"/>
          <w:sz w:val="24"/>
        </w:rPr>
        <w:t>）</w:t>
      </w:r>
      <w:r w:rsidRPr="008259C2">
        <w:rPr>
          <w:rFonts w:hint="eastAsia"/>
          <w:sz w:val="24"/>
        </w:rPr>
        <w:t>13007</w:t>
      </w:r>
      <w:r w:rsidR="00603082">
        <w:rPr>
          <w:rFonts w:hint="eastAsia"/>
          <w:sz w:val="24"/>
        </w:rPr>
        <w:t>1</w:t>
      </w:r>
      <w:r w:rsidRPr="008259C2">
        <w:rPr>
          <w:rFonts w:hint="eastAsia"/>
          <w:sz w:val="24"/>
        </w:rPr>
        <w:t>型</w:t>
      </w:r>
      <w:r w:rsidRPr="008259C2">
        <w:rPr>
          <w:rFonts w:hint="eastAsia"/>
          <w:sz w:val="24"/>
        </w:rPr>
        <w:t>pH</w:t>
      </w:r>
      <w:r w:rsidRPr="008259C2">
        <w:rPr>
          <w:rFonts w:hint="eastAsia"/>
          <w:sz w:val="24"/>
        </w:rPr>
        <w:t>标准物质证书，可得标准物质引入的不确定度为：</w:t>
      </w:r>
      <w:r w:rsidR="000C403B" w:rsidRPr="008259C2">
        <w:rPr>
          <w:position w:val="-24"/>
          <w:sz w:val="24"/>
        </w:rPr>
        <w:object w:dxaOrig="2220" w:dyaOrig="620" w14:anchorId="59EBF525">
          <v:shape id="_x0000_i1546" type="#_x0000_t75" style="width:108.95pt;height:34.45pt" o:ole="">
            <v:imagedata r:id="rId126" o:title=""/>
          </v:shape>
          <o:OLEObject Type="Embed" ProgID="Equation.DSMT4" ShapeID="_x0000_i1546" DrawAspect="Content" ObjectID="_1818923066" r:id="rId127"/>
        </w:object>
      </w:r>
    </w:p>
    <w:p w14:paraId="6CE16176" w14:textId="5FFAE299" w:rsidR="008259C2" w:rsidRDefault="0042302B" w:rsidP="008259C2">
      <w:pPr>
        <w:spacing w:line="360" w:lineRule="auto"/>
        <w:rPr>
          <w:sz w:val="24"/>
        </w:rPr>
      </w:pPr>
      <w:r>
        <w:rPr>
          <w:rFonts w:hint="eastAsia"/>
          <w:sz w:val="24"/>
        </w:rPr>
        <w:t>2</w:t>
      </w:r>
      <w:r w:rsidR="008259C2">
        <w:rPr>
          <w:rFonts w:hint="eastAsia"/>
          <w:sz w:val="24"/>
        </w:rPr>
        <w:t>.3</w:t>
      </w:r>
      <w:r w:rsidR="008259C2">
        <w:rPr>
          <w:sz w:val="24"/>
        </w:rPr>
        <w:t>.</w:t>
      </w:r>
      <w:r w:rsidR="008259C2">
        <w:rPr>
          <w:rFonts w:hint="eastAsia"/>
          <w:sz w:val="24"/>
        </w:rPr>
        <w:t>3</w:t>
      </w:r>
      <w:r w:rsidR="008259C2" w:rsidRPr="008259C2">
        <w:rPr>
          <w:sz w:val="24"/>
        </w:rPr>
        <w:t>恒温槽温度波动引入的不确定度</w:t>
      </w:r>
      <w:r w:rsidR="008259C2" w:rsidRPr="008259C2">
        <w:rPr>
          <w:position w:val="-12"/>
          <w:sz w:val="24"/>
        </w:rPr>
        <w:object w:dxaOrig="820" w:dyaOrig="360" w14:anchorId="222B2970">
          <v:shape id="_x0000_i1589" type="#_x0000_t75" style="width:41.3pt;height:18.8pt" o:ole="">
            <v:imagedata r:id="rId128" o:title=""/>
          </v:shape>
          <o:OLEObject Type="Embed" ProgID="Equation.DSMT4" ShapeID="_x0000_i1589" DrawAspect="Content" ObjectID="_1818923067" r:id="rId129"/>
        </w:object>
      </w:r>
    </w:p>
    <w:p w14:paraId="797B1DB1" w14:textId="4D89BCCE" w:rsidR="008259C2" w:rsidRDefault="00A31735" w:rsidP="008259C2">
      <w:pPr>
        <w:spacing w:line="360" w:lineRule="auto"/>
        <w:ind w:firstLine="420"/>
        <w:rPr>
          <w:sz w:val="24"/>
        </w:rPr>
      </w:pPr>
      <w:r w:rsidRPr="00A31735">
        <w:rPr>
          <w:rFonts w:hint="eastAsia"/>
          <w:sz w:val="24"/>
        </w:rPr>
        <w:t>按</w:t>
      </w:r>
      <w:r w:rsidRPr="00A31735">
        <w:rPr>
          <w:sz w:val="24"/>
        </w:rPr>
        <w:t>恒温槽温度波动</w:t>
      </w:r>
      <w:r w:rsidRPr="00A31735">
        <w:rPr>
          <w:rFonts w:hint="eastAsia"/>
          <w:sz w:val="24"/>
        </w:rPr>
        <w:t>度不大于±</w:t>
      </w:r>
      <w:r w:rsidRPr="00A31735">
        <w:rPr>
          <w:sz w:val="24"/>
        </w:rPr>
        <w:t>0.</w:t>
      </w:r>
      <w:r w:rsidRPr="00A31735">
        <w:rPr>
          <w:rFonts w:hint="eastAsia"/>
          <w:sz w:val="24"/>
        </w:rPr>
        <w:t>2</w:t>
      </w:r>
      <w:r w:rsidRPr="00A31735">
        <w:rPr>
          <w:sz w:val="24"/>
        </w:rPr>
        <w:t xml:space="preserve"> ℃</w:t>
      </w:r>
      <w:r w:rsidRPr="00A31735">
        <w:rPr>
          <w:sz w:val="24"/>
        </w:rPr>
        <w:t>，</w:t>
      </w:r>
      <w:r w:rsidRPr="00A31735">
        <w:rPr>
          <w:rFonts w:hint="eastAsia"/>
          <w:sz w:val="24"/>
        </w:rPr>
        <w:t>查得（</w:t>
      </w:r>
      <w:r w:rsidRPr="00A31735">
        <w:rPr>
          <w:rFonts w:hint="eastAsia"/>
          <w:sz w:val="24"/>
        </w:rPr>
        <w:t>10</w:t>
      </w:r>
      <w:r w:rsidRPr="00A31735">
        <w:rPr>
          <w:rFonts w:hint="eastAsia"/>
          <w:sz w:val="24"/>
        </w:rPr>
        <w:t>～</w:t>
      </w:r>
      <w:r w:rsidRPr="00A31735">
        <w:rPr>
          <w:rFonts w:hint="eastAsia"/>
          <w:sz w:val="24"/>
        </w:rPr>
        <w:t>30</w:t>
      </w:r>
      <w:r w:rsidRPr="00A31735">
        <w:rPr>
          <w:rFonts w:hint="eastAsia"/>
          <w:sz w:val="24"/>
        </w:rPr>
        <w:t>）℃时</w:t>
      </w:r>
      <w:r w:rsidRPr="00A31735">
        <w:rPr>
          <w:rFonts w:hint="eastAsia"/>
          <w:sz w:val="24"/>
        </w:rPr>
        <w:t>pH</w:t>
      </w:r>
      <w:r w:rsidRPr="00A31735">
        <w:rPr>
          <w:rFonts w:hint="eastAsia"/>
          <w:sz w:val="24"/>
        </w:rPr>
        <w:t>标准值相差</w:t>
      </w:r>
      <w:r w:rsidRPr="00A31735">
        <w:rPr>
          <w:sz w:val="24"/>
        </w:rPr>
        <w:t>0.0</w:t>
      </w:r>
      <w:r w:rsidRPr="00A31735">
        <w:rPr>
          <w:rFonts w:hint="eastAsia"/>
          <w:sz w:val="24"/>
        </w:rPr>
        <w:t>7</w:t>
      </w:r>
      <w:r w:rsidRPr="00A31735">
        <w:rPr>
          <w:sz w:val="24"/>
        </w:rPr>
        <w:t>，</w:t>
      </w:r>
      <w:bookmarkStart w:id="68" w:name="_Hlk205565890"/>
      <w:r w:rsidRPr="00A31735">
        <w:rPr>
          <w:rFonts w:hint="eastAsia"/>
          <w:sz w:val="24"/>
        </w:rPr>
        <w:t>温度系数为</w:t>
      </w:r>
      <w:r w:rsidRPr="00A31735">
        <w:rPr>
          <w:rFonts w:hint="eastAsia"/>
          <w:sz w:val="24"/>
        </w:rPr>
        <w:t>0.004/</w:t>
      </w:r>
      <w:r w:rsidRPr="00A31735">
        <w:rPr>
          <w:rFonts w:hint="eastAsia"/>
          <w:sz w:val="24"/>
        </w:rPr>
        <w:t>℃，假设其为均匀分布，</w:t>
      </w:r>
      <w:bookmarkEnd w:id="68"/>
      <w:r w:rsidR="000C403B">
        <w:rPr>
          <w:rFonts w:ascii="宋体" w:hAnsi="宋体" w:cs="宋体" w:hint="eastAsia"/>
          <w:sz w:val="24"/>
          <w:szCs w:val="24"/>
        </w:rPr>
        <w:t>取</w:t>
      </w:r>
      <w:r w:rsidR="000C403B" w:rsidRPr="006A448B">
        <w:rPr>
          <w:rFonts w:hint="eastAsia"/>
          <w:position w:val="-8"/>
          <w:sz w:val="24"/>
        </w:rPr>
        <w:object w:dxaOrig="720" w:dyaOrig="360" w14:anchorId="7F1DEE31">
          <v:shape id="_x0000_i1547" type="#_x0000_t75" style="width:36.3pt;height:18.8pt" o:ole="">
            <v:imagedata r:id="rId118" o:title=""/>
          </v:shape>
          <o:OLEObject Type="Embed" ProgID="Equation.DSMT4" ShapeID="_x0000_i1547" DrawAspect="Content" ObjectID="_1818923068" r:id="rId130"/>
        </w:object>
      </w:r>
      <w:r w:rsidR="000C403B">
        <w:rPr>
          <w:rFonts w:hint="eastAsia"/>
          <w:sz w:val="24"/>
        </w:rPr>
        <w:t>，则</w:t>
      </w:r>
      <w:r w:rsidR="008259C2" w:rsidRPr="008259C2">
        <w:rPr>
          <w:rFonts w:hint="eastAsia"/>
          <w:sz w:val="24"/>
        </w:rPr>
        <w:t>：</w:t>
      </w:r>
      <w:r w:rsidR="008259C2">
        <w:rPr>
          <w:rFonts w:hint="eastAsia"/>
          <w:sz w:val="24"/>
        </w:rPr>
        <w:t xml:space="preserve">          </w:t>
      </w:r>
    </w:p>
    <w:p w14:paraId="422D2B89" w14:textId="05F4EF6C" w:rsidR="008259C2" w:rsidRPr="008259C2" w:rsidRDefault="00256EF1" w:rsidP="008259C2">
      <w:pPr>
        <w:spacing w:line="360" w:lineRule="auto"/>
        <w:jc w:val="center"/>
        <w:rPr>
          <w:rFonts w:hint="eastAsia"/>
          <w:sz w:val="24"/>
        </w:rPr>
      </w:pPr>
      <w:r w:rsidRPr="008259C2">
        <w:rPr>
          <w:position w:val="-28"/>
          <w:sz w:val="24"/>
        </w:rPr>
        <w:object w:dxaOrig="2820" w:dyaOrig="660" w14:anchorId="77DCA22D">
          <v:shape id="_x0000_i1590" type="#_x0000_t75" style="width:141.5pt;height:33.2pt" o:ole="">
            <v:imagedata r:id="rId131" o:title=""/>
          </v:shape>
          <o:OLEObject Type="Embed" ProgID="Equation.DSMT4" ShapeID="_x0000_i1590" DrawAspect="Content" ObjectID="_1818923069" r:id="rId132"/>
        </w:object>
      </w:r>
    </w:p>
    <w:bookmarkEnd w:id="60"/>
    <w:p w14:paraId="73FE5A0B" w14:textId="7E8943B5" w:rsidR="00745C92" w:rsidRDefault="0042302B">
      <w:pPr>
        <w:spacing w:line="300" w:lineRule="auto"/>
        <w:rPr>
          <w:rFonts w:eastAsia="黑体"/>
          <w:color w:val="000000"/>
          <w:sz w:val="24"/>
          <w:szCs w:val="24"/>
        </w:rPr>
      </w:pPr>
      <w:r>
        <w:rPr>
          <w:rFonts w:eastAsia="黑体" w:hint="eastAsia"/>
          <w:color w:val="000000"/>
          <w:sz w:val="24"/>
          <w:szCs w:val="24"/>
        </w:rPr>
        <w:t>2</w:t>
      </w:r>
      <w:r w:rsidR="000B34F3">
        <w:rPr>
          <w:rFonts w:eastAsia="黑体" w:hint="eastAsia"/>
          <w:color w:val="000000"/>
          <w:sz w:val="24"/>
          <w:szCs w:val="24"/>
        </w:rPr>
        <w:t>.4</w:t>
      </w:r>
      <w:r w:rsidR="000B34F3">
        <w:rPr>
          <w:rFonts w:eastAsia="黑体"/>
          <w:color w:val="000000"/>
          <w:sz w:val="24"/>
          <w:szCs w:val="24"/>
        </w:rPr>
        <w:t>标准不确定度汇总</w:t>
      </w:r>
    </w:p>
    <w:p w14:paraId="7FD15413" w14:textId="77777777" w:rsidR="00745C92" w:rsidRDefault="000B34F3">
      <w:pPr>
        <w:spacing w:line="300" w:lineRule="auto"/>
        <w:jc w:val="center"/>
        <w:rPr>
          <w:rFonts w:eastAsia="黑体"/>
          <w:szCs w:val="21"/>
        </w:rPr>
      </w:pPr>
      <w:r>
        <w:rPr>
          <w:rFonts w:eastAsia="黑体"/>
          <w:szCs w:val="21"/>
        </w:rPr>
        <w:t>表</w:t>
      </w:r>
      <w:r>
        <w:rPr>
          <w:rFonts w:eastAsia="黑体" w:hint="eastAsia"/>
          <w:szCs w:val="21"/>
        </w:rPr>
        <w:t>3.2</w:t>
      </w:r>
      <w:r>
        <w:rPr>
          <w:rFonts w:eastAsia="黑体"/>
          <w:szCs w:val="21"/>
        </w:rPr>
        <w:t xml:space="preserve"> </w:t>
      </w:r>
      <w:r>
        <w:rPr>
          <w:rFonts w:eastAsia="黑体" w:hint="eastAsia"/>
          <w:szCs w:val="21"/>
        </w:rPr>
        <w:t>标准不确定度一览表</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2530"/>
        <w:gridCol w:w="2569"/>
      </w:tblGrid>
      <w:tr w:rsidR="00603082" w14:paraId="49EE0091" w14:textId="77777777" w:rsidTr="00603082">
        <w:trPr>
          <w:trHeight w:val="298"/>
          <w:jc w:val="center"/>
        </w:trPr>
        <w:tc>
          <w:tcPr>
            <w:tcW w:w="2529" w:type="dxa"/>
            <w:vAlign w:val="center"/>
          </w:tcPr>
          <w:p w14:paraId="1C935551" w14:textId="77777777" w:rsidR="00603082" w:rsidRDefault="00603082">
            <w:pPr>
              <w:spacing w:beforeLines="50" w:before="120" w:afterLines="50" w:after="120" w:line="300" w:lineRule="auto"/>
              <w:jc w:val="center"/>
              <w:rPr>
                <w:color w:val="000000"/>
                <w:szCs w:val="21"/>
              </w:rPr>
            </w:pPr>
            <w:bookmarkStart w:id="69" w:name="OLE_LINK27"/>
            <w:r>
              <w:rPr>
                <w:color w:val="000000"/>
                <w:szCs w:val="21"/>
              </w:rPr>
              <w:t>标准不确定度分量</w:t>
            </w:r>
          </w:p>
        </w:tc>
        <w:tc>
          <w:tcPr>
            <w:tcW w:w="2530" w:type="dxa"/>
            <w:vAlign w:val="center"/>
          </w:tcPr>
          <w:p w14:paraId="5B3CB401" w14:textId="77777777" w:rsidR="00603082" w:rsidRDefault="00603082">
            <w:pPr>
              <w:spacing w:beforeLines="50" w:before="120" w:afterLines="50" w:after="120" w:line="300" w:lineRule="auto"/>
              <w:jc w:val="center"/>
              <w:rPr>
                <w:color w:val="000000"/>
                <w:szCs w:val="21"/>
              </w:rPr>
            </w:pPr>
            <w:r>
              <w:rPr>
                <w:color w:val="000000"/>
                <w:szCs w:val="21"/>
              </w:rPr>
              <w:t>不确定度来源</w:t>
            </w:r>
          </w:p>
        </w:tc>
        <w:tc>
          <w:tcPr>
            <w:tcW w:w="2569" w:type="dxa"/>
            <w:vAlign w:val="center"/>
          </w:tcPr>
          <w:p w14:paraId="1E51F9EF" w14:textId="5361D42E" w:rsidR="00603082" w:rsidRDefault="00603082">
            <w:pPr>
              <w:spacing w:beforeLines="50" w:before="120" w:afterLines="50" w:after="120" w:line="300" w:lineRule="auto"/>
              <w:jc w:val="center"/>
              <w:rPr>
                <w:color w:val="000000"/>
                <w:szCs w:val="21"/>
              </w:rPr>
            </w:pPr>
            <w:r>
              <w:rPr>
                <w:color w:val="000000"/>
                <w:szCs w:val="21"/>
              </w:rPr>
              <w:t>标准不确定度</w:t>
            </w:r>
          </w:p>
        </w:tc>
      </w:tr>
      <w:bookmarkStart w:id="70" w:name="OLE_LINK50"/>
      <w:tr w:rsidR="00603082" w14:paraId="7FD5A736" w14:textId="77777777" w:rsidTr="00603082">
        <w:trPr>
          <w:trHeight w:val="385"/>
          <w:jc w:val="center"/>
        </w:trPr>
        <w:tc>
          <w:tcPr>
            <w:tcW w:w="2529" w:type="dxa"/>
            <w:vAlign w:val="center"/>
          </w:tcPr>
          <w:p w14:paraId="4A98A419" w14:textId="71D35196" w:rsidR="00603082" w:rsidRDefault="00603082" w:rsidP="008259C2">
            <w:pPr>
              <w:spacing w:beforeLines="50" w:before="120" w:afterLines="50" w:after="120" w:line="300" w:lineRule="auto"/>
              <w:jc w:val="center"/>
              <w:rPr>
                <w:color w:val="000000"/>
                <w:szCs w:val="21"/>
              </w:rPr>
            </w:pPr>
            <w:r w:rsidRPr="00E11B12">
              <w:rPr>
                <w:position w:val="-12"/>
              </w:rPr>
              <w:object w:dxaOrig="720" w:dyaOrig="400" w14:anchorId="2DF15F22">
                <v:shape id="_x0000_i1548" type="#_x0000_t75" style="width:36.3pt;height:19.4pt" o:ole="">
                  <v:imagedata r:id="rId133" o:title=""/>
                </v:shape>
                <o:OLEObject Type="Embed" ProgID="Equation.DSMT4" ShapeID="_x0000_i1548" DrawAspect="Content" ObjectID="_1818923070" r:id="rId134"/>
              </w:object>
            </w:r>
            <w:r>
              <w:rPr>
                <w:rFonts w:hint="eastAsia"/>
              </w:rPr>
              <w:t>-1</w:t>
            </w:r>
            <w:bookmarkEnd w:id="70"/>
          </w:p>
        </w:tc>
        <w:tc>
          <w:tcPr>
            <w:tcW w:w="2530" w:type="dxa"/>
            <w:vAlign w:val="center"/>
          </w:tcPr>
          <w:p w14:paraId="5CDC42B9" w14:textId="50B3F5C0" w:rsidR="00603082" w:rsidRDefault="00603082" w:rsidP="008259C2">
            <w:pPr>
              <w:spacing w:beforeLines="50" w:before="120" w:afterLines="50" w:after="120" w:line="300" w:lineRule="auto"/>
              <w:jc w:val="center"/>
              <w:rPr>
                <w:color w:val="000000"/>
                <w:szCs w:val="21"/>
              </w:rPr>
            </w:pPr>
            <w:r>
              <w:t>pH</w:t>
            </w:r>
            <w:r w:rsidRPr="001939DA">
              <w:rPr>
                <w:color w:val="000000"/>
                <w:kern w:val="0"/>
              </w:rPr>
              <w:t>测量重复性</w:t>
            </w:r>
          </w:p>
        </w:tc>
        <w:tc>
          <w:tcPr>
            <w:tcW w:w="2569" w:type="dxa"/>
            <w:vAlign w:val="center"/>
          </w:tcPr>
          <w:p w14:paraId="45FC6C5B" w14:textId="6BBDD8CC" w:rsidR="00603082" w:rsidRDefault="00603082" w:rsidP="008259C2">
            <w:pPr>
              <w:spacing w:beforeLines="50" w:before="120" w:afterLines="50" w:after="120" w:line="300" w:lineRule="auto"/>
              <w:jc w:val="center"/>
              <w:rPr>
                <w:color w:val="000000"/>
                <w:szCs w:val="21"/>
              </w:rPr>
            </w:pPr>
            <w:r>
              <w:t>0.0</w:t>
            </w:r>
            <w:r>
              <w:rPr>
                <w:rFonts w:hint="eastAsia"/>
              </w:rPr>
              <w:t>07</w:t>
            </w:r>
          </w:p>
        </w:tc>
      </w:tr>
      <w:tr w:rsidR="00603082" w14:paraId="04A7FC80" w14:textId="77777777" w:rsidTr="00603082">
        <w:trPr>
          <w:trHeight w:val="298"/>
          <w:jc w:val="center"/>
        </w:trPr>
        <w:tc>
          <w:tcPr>
            <w:tcW w:w="2529" w:type="dxa"/>
            <w:vAlign w:val="center"/>
          </w:tcPr>
          <w:p w14:paraId="427CBFBF" w14:textId="4CCE579B" w:rsidR="00603082" w:rsidRDefault="00603082" w:rsidP="008259C2">
            <w:pPr>
              <w:spacing w:beforeLines="50" w:before="120" w:afterLines="50" w:after="120" w:line="300" w:lineRule="auto"/>
              <w:jc w:val="center"/>
              <w:rPr>
                <w:color w:val="000000"/>
                <w:szCs w:val="21"/>
              </w:rPr>
            </w:pPr>
            <w:r w:rsidRPr="009C3486">
              <w:rPr>
                <w:color w:val="000000"/>
                <w:position w:val="-12"/>
              </w:rPr>
              <w:object w:dxaOrig="760" w:dyaOrig="359" w14:anchorId="536E62BA">
                <v:shape id="_x0000_i1549" type="#_x0000_t75" style="width:38.2pt;height:18.8pt;mso-position-horizontal-relative:page;mso-position-vertical-relative:page" o:ole="">
                  <v:imagedata r:id="rId124" o:title=""/>
                </v:shape>
                <o:OLEObject Type="Embed" ProgID="Equation.DSMT4" ShapeID="_x0000_i1549" DrawAspect="Content" ObjectID="_1818923071" r:id="rId135"/>
              </w:object>
            </w:r>
          </w:p>
        </w:tc>
        <w:tc>
          <w:tcPr>
            <w:tcW w:w="2530" w:type="dxa"/>
            <w:vAlign w:val="center"/>
          </w:tcPr>
          <w:p w14:paraId="46D4E96A" w14:textId="2A7E98BD" w:rsidR="00603082" w:rsidRDefault="00603082" w:rsidP="008259C2">
            <w:pPr>
              <w:spacing w:beforeLines="50" w:before="120" w:afterLines="50" w:after="120" w:line="300" w:lineRule="auto"/>
              <w:jc w:val="center"/>
              <w:rPr>
                <w:color w:val="000000"/>
                <w:szCs w:val="21"/>
              </w:rPr>
            </w:pPr>
            <w:r>
              <w:t>标准</w:t>
            </w:r>
            <w:r>
              <w:rPr>
                <w:rFonts w:hint="eastAsia"/>
              </w:rPr>
              <w:t>物质</w:t>
            </w:r>
            <w:r>
              <w:t>定值</w:t>
            </w:r>
          </w:p>
        </w:tc>
        <w:tc>
          <w:tcPr>
            <w:tcW w:w="2569" w:type="dxa"/>
            <w:vAlign w:val="center"/>
          </w:tcPr>
          <w:p w14:paraId="5B3B152B" w14:textId="5895A29A" w:rsidR="00603082" w:rsidRDefault="00603082" w:rsidP="008259C2">
            <w:pPr>
              <w:spacing w:beforeLines="50" w:before="120" w:afterLines="50" w:after="120" w:line="300" w:lineRule="auto"/>
              <w:jc w:val="center"/>
              <w:rPr>
                <w:color w:val="000000"/>
                <w:szCs w:val="21"/>
              </w:rPr>
            </w:pPr>
            <w:r>
              <w:t>0.004</w:t>
            </w:r>
          </w:p>
        </w:tc>
      </w:tr>
      <w:tr w:rsidR="00603082" w14:paraId="285636F9" w14:textId="77777777" w:rsidTr="00603082">
        <w:trPr>
          <w:trHeight w:val="298"/>
          <w:jc w:val="center"/>
        </w:trPr>
        <w:tc>
          <w:tcPr>
            <w:tcW w:w="2529" w:type="dxa"/>
            <w:vAlign w:val="center"/>
          </w:tcPr>
          <w:p w14:paraId="554D83E3" w14:textId="133E165C" w:rsidR="00603082" w:rsidRDefault="00603082" w:rsidP="008259C2">
            <w:pPr>
              <w:spacing w:beforeLines="50" w:before="120" w:afterLines="50" w:after="120" w:line="300" w:lineRule="auto"/>
              <w:jc w:val="center"/>
              <w:rPr>
                <w:rFonts w:eastAsiaTheme="minorEastAsia"/>
                <w:color w:val="000000"/>
                <w:sz w:val="24"/>
                <w:szCs w:val="24"/>
              </w:rPr>
            </w:pPr>
            <w:r w:rsidRPr="008259C2">
              <w:rPr>
                <w:position w:val="-12"/>
                <w:sz w:val="24"/>
              </w:rPr>
              <w:object w:dxaOrig="820" w:dyaOrig="360" w14:anchorId="37FD80AC">
                <v:shape id="_x0000_i1550" type="#_x0000_t75" style="width:41.3pt;height:18.8pt" o:ole="">
                  <v:imagedata r:id="rId128" o:title=""/>
                </v:shape>
                <o:OLEObject Type="Embed" ProgID="Equation.DSMT4" ShapeID="_x0000_i1550" DrawAspect="Content" ObjectID="_1818923072" r:id="rId136"/>
              </w:object>
            </w:r>
          </w:p>
        </w:tc>
        <w:tc>
          <w:tcPr>
            <w:tcW w:w="2530" w:type="dxa"/>
            <w:vAlign w:val="center"/>
          </w:tcPr>
          <w:p w14:paraId="19C98172" w14:textId="55B643AE" w:rsidR="00603082" w:rsidRDefault="00603082" w:rsidP="008259C2">
            <w:pPr>
              <w:spacing w:beforeLines="50" w:before="120" w:afterLines="50" w:after="120" w:line="300" w:lineRule="auto"/>
              <w:jc w:val="center"/>
              <w:rPr>
                <w:color w:val="000000"/>
                <w:szCs w:val="21"/>
              </w:rPr>
            </w:pPr>
            <w:r>
              <w:t>恒温槽温度波动</w:t>
            </w:r>
          </w:p>
        </w:tc>
        <w:tc>
          <w:tcPr>
            <w:tcW w:w="2569" w:type="dxa"/>
            <w:vAlign w:val="center"/>
          </w:tcPr>
          <w:p w14:paraId="245D3F68" w14:textId="7F8BCA7A" w:rsidR="00603082" w:rsidRDefault="00603082" w:rsidP="008259C2">
            <w:pPr>
              <w:spacing w:beforeLines="50" w:before="120" w:afterLines="50" w:after="120" w:line="300" w:lineRule="auto"/>
              <w:jc w:val="center"/>
              <w:rPr>
                <w:color w:val="000000"/>
                <w:szCs w:val="21"/>
              </w:rPr>
            </w:pPr>
            <w:r>
              <w:t>0.00</w:t>
            </w:r>
            <w:r>
              <w:rPr>
                <w:rFonts w:hint="eastAsia"/>
              </w:rPr>
              <w:t>1</w:t>
            </w:r>
          </w:p>
        </w:tc>
      </w:tr>
    </w:tbl>
    <w:bookmarkEnd w:id="69"/>
    <w:p w14:paraId="3B8E60DD" w14:textId="1895FE08" w:rsidR="00745C92" w:rsidRDefault="0042302B">
      <w:pPr>
        <w:spacing w:line="300" w:lineRule="auto"/>
        <w:rPr>
          <w:rFonts w:eastAsia="黑体"/>
          <w:color w:val="000000"/>
          <w:sz w:val="24"/>
          <w:szCs w:val="24"/>
        </w:rPr>
      </w:pPr>
      <w:r>
        <w:rPr>
          <w:rFonts w:eastAsia="黑体" w:hint="eastAsia"/>
          <w:color w:val="000000"/>
          <w:sz w:val="24"/>
          <w:szCs w:val="24"/>
        </w:rPr>
        <w:t>2</w:t>
      </w:r>
      <w:r w:rsidR="000B34F3">
        <w:rPr>
          <w:rFonts w:eastAsia="黑体" w:hint="eastAsia"/>
          <w:color w:val="000000"/>
          <w:sz w:val="24"/>
          <w:szCs w:val="24"/>
        </w:rPr>
        <w:t>.5</w:t>
      </w:r>
      <w:r w:rsidR="000B34F3">
        <w:rPr>
          <w:rFonts w:eastAsia="黑体"/>
          <w:color w:val="000000"/>
          <w:sz w:val="24"/>
          <w:szCs w:val="24"/>
        </w:rPr>
        <w:t>合成标准不确定度</w:t>
      </w:r>
    </w:p>
    <w:p w14:paraId="6026D81F" w14:textId="77777777" w:rsidR="00745C92" w:rsidRDefault="000B34F3">
      <w:pPr>
        <w:spacing w:line="300" w:lineRule="auto"/>
        <w:ind w:firstLineChars="200" w:firstLine="480"/>
        <w:rPr>
          <w:sz w:val="24"/>
        </w:rPr>
      </w:pPr>
      <w:bookmarkStart w:id="71" w:name="_Hlk205290371"/>
      <w:r>
        <w:rPr>
          <w:sz w:val="24"/>
        </w:rPr>
        <w:t>由于各不确定度分量互不相关，故合成标准不确定度为：</w:t>
      </w:r>
    </w:p>
    <w:bookmarkStart w:id="72" w:name="_Hlk205290376"/>
    <w:bookmarkEnd w:id="71"/>
    <w:p w14:paraId="4D3E154C" w14:textId="7C63A553" w:rsidR="00745C92" w:rsidRDefault="008259C2">
      <w:pPr>
        <w:spacing w:line="300" w:lineRule="auto"/>
        <w:ind w:firstLineChars="650" w:firstLine="1365"/>
        <w:jc w:val="left"/>
        <w:rPr>
          <w:sz w:val="24"/>
        </w:rPr>
      </w:pPr>
      <w:r>
        <w:rPr>
          <w:position w:val="-14"/>
        </w:rPr>
        <w:object w:dxaOrig="5340" w:dyaOrig="480" w14:anchorId="4A2459AF">
          <v:shape id="_x0000_i1551" type="#_x0000_t75" style="width:275.5pt;height:25.05pt" o:ole="">
            <v:imagedata r:id="rId137" o:title=""/>
          </v:shape>
          <o:OLEObject Type="Embed" ProgID="Equation.DSMT4" ShapeID="_x0000_i1551" DrawAspect="Content" ObjectID="_1818923073" r:id="rId138"/>
        </w:object>
      </w:r>
      <w:bookmarkEnd w:id="72"/>
    </w:p>
    <w:p w14:paraId="61C3DDFF" w14:textId="0E81DBA7" w:rsidR="00745C92" w:rsidRDefault="0042302B">
      <w:pPr>
        <w:spacing w:line="300" w:lineRule="auto"/>
        <w:rPr>
          <w:rFonts w:eastAsia="黑体"/>
          <w:color w:val="000000"/>
          <w:sz w:val="24"/>
          <w:szCs w:val="24"/>
        </w:rPr>
      </w:pPr>
      <w:r>
        <w:rPr>
          <w:rFonts w:eastAsia="黑体" w:hint="eastAsia"/>
          <w:color w:val="000000"/>
          <w:sz w:val="24"/>
          <w:szCs w:val="24"/>
        </w:rPr>
        <w:t>2</w:t>
      </w:r>
      <w:r w:rsidR="000B34F3">
        <w:rPr>
          <w:rFonts w:eastAsia="黑体" w:hint="eastAsia"/>
          <w:color w:val="000000"/>
          <w:sz w:val="24"/>
          <w:szCs w:val="24"/>
        </w:rPr>
        <w:t>.6</w:t>
      </w:r>
      <w:r w:rsidR="000B34F3">
        <w:rPr>
          <w:rFonts w:eastAsia="黑体"/>
          <w:color w:val="000000"/>
          <w:sz w:val="24"/>
          <w:szCs w:val="24"/>
        </w:rPr>
        <w:t>扩展不确定度</w:t>
      </w:r>
    </w:p>
    <w:p w14:paraId="3228743A" w14:textId="12D8BF78" w:rsidR="00745C92" w:rsidRDefault="00260996">
      <w:pPr>
        <w:spacing w:line="300" w:lineRule="auto"/>
        <w:ind w:firstLine="420"/>
        <w:jc w:val="left"/>
        <w:rPr>
          <w:sz w:val="24"/>
          <w:szCs w:val="24"/>
        </w:rPr>
      </w:pPr>
      <w:bookmarkStart w:id="73" w:name="OLE_LINK52"/>
      <w:r>
        <w:rPr>
          <w:rFonts w:hint="eastAsia"/>
          <w:sz w:val="24"/>
          <w:szCs w:val="24"/>
        </w:rPr>
        <w:t>取包含因子</w:t>
      </w:r>
      <w:r>
        <w:rPr>
          <w:rFonts w:hint="eastAsia"/>
          <w:i/>
          <w:iCs/>
          <w:sz w:val="24"/>
          <w:szCs w:val="24"/>
        </w:rPr>
        <w:t>k</w:t>
      </w:r>
      <w:r>
        <w:rPr>
          <w:rFonts w:hint="eastAsia"/>
          <w:sz w:val="24"/>
          <w:szCs w:val="24"/>
        </w:rPr>
        <w:t>=2</w:t>
      </w:r>
      <w:r>
        <w:rPr>
          <w:rFonts w:hint="eastAsia"/>
          <w:sz w:val="24"/>
          <w:szCs w:val="24"/>
        </w:rPr>
        <w:t>，</w:t>
      </w:r>
      <w:r w:rsidR="008259C2">
        <w:rPr>
          <w:rFonts w:hint="eastAsia"/>
          <w:sz w:val="24"/>
          <w:szCs w:val="24"/>
        </w:rPr>
        <w:t>pH</w:t>
      </w:r>
      <w:r>
        <w:rPr>
          <w:rFonts w:hint="eastAsia"/>
          <w:sz w:val="24"/>
          <w:szCs w:val="24"/>
        </w:rPr>
        <w:t>示值误差校准结果的扩展不确定度为：</w:t>
      </w:r>
    </w:p>
    <w:bookmarkEnd w:id="73"/>
    <w:p w14:paraId="01127705" w14:textId="1A9AB6A0" w:rsidR="00260996" w:rsidRPr="00260996" w:rsidRDefault="008259C2" w:rsidP="002A55BA">
      <w:pPr>
        <w:spacing w:line="300" w:lineRule="auto"/>
        <w:ind w:firstLineChars="700" w:firstLine="1680"/>
        <w:rPr>
          <w:sz w:val="24"/>
          <w:szCs w:val="24"/>
        </w:rPr>
      </w:pPr>
      <w:r>
        <w:rPr>
          <w:rFonts w:hint="eastAsia"/>
          <w:position w:val="-12"/>
          <w:sz w:val="24"/>
          <w:szCs w:val="24"/>
        </w:rPr>
        <w:object w:dxaOrig="2700" w:dyaOrig="360" w14:anchorId="76183BED">
          <v:shape id="_x0000_i1552" type="#_x0000_t75" alt="" style="width:136.5pt;height:18.8pt" o:ole="">
            <v:imagedata r:id="rId139" o:title=""/>
          </v:shape>
          <o:OLEObject Type="Embed" ProgID="Equation.DSMT4" ShapeID="_x0000_i1552" DrawAspect="Content" ObjectID="_1818923074" r:id="rId140"/>
        </w:object>
      </w:r>
    </w:p>
    <w:p w14:paraId="6DC98AA1" w14:textId="4EF1C348" w:rsidR="00745C92" w:rsidRDefault="000B34F3">
      <w:pPr>
        <w:widowControl/>
        <w:adjustRightInd/>
        <w:spacing w:line="300" w:lineRule="auto"/>
        <w:jc w:val="center"/>
        <w:rPr>
          <w:b/>
          <w:bCs/>
          <w:sz w:val="28"/>
        </w:rPr>
      </w:pPr>
      <w:r>
        <w:rPr>
          <w:b/>
          <w:bCs/>
          <w:sz w:val="28"/>
        </w:rPr>
        <w:br w:type="page"/>
      </w:r>
      <w:bookmarkStart w:id="74" w:name="_Toc192540975"/>
      <w:r w:rsidR="0042302B">
        <w:rPr>
          <w:rFonts w:hint="eastAsia"/>
          <w:b/>
          <w:bCs/>
          <w:sz w:val="28"/>
        </w:rPr>
        <w:lastRenderedPageBreak/>
        <w:t>三</w:t>
      </w:r>
      <w:r>
        <w:rPr>
          <w:rFonts w:hint="eastAsia"/>
          <w:b/>
          <w:bCs/>
          <w:sz w:val="28"/>
        </w:rPr>
        <w:t>、</w:t>
      </w:r>
      <w:bookmarkStart w:id="75" w:name="_Hlk205565930"/>
      <w:r w:rsidR="00CD3660" w:rsidRPr="00CD3660">
        <w:rPr>
          <w:rFonts w:ascii="黑体" w:eastAsia="黑体" w:hAnsi="黑体" w:cs="黑体" w:hint="eastAsia"/>
          <w:sz w:val="30"/>
          <w:szCs w:val="30"/>
        </w:rPr>
        <w:t>降水监测系统</w:t>
      </w:r>
      <w:bookmarkEnd w:id="75"/>
      <w:r w:rsidR="008259C2">
        <w:rPr>
          <w:rFonts w:ascii="黑体" w:eastAsia="黑体" w:hAnsi="黑体" w:cs="黑体" w:hint="eastAsia"/>
          <w:sz w:val="30"/>
          <w:szCs w:val="30"/>
        </w:rPr>
        <w:t>电导率</w:t>
      </w:r>
      <w:r>
        <w:rPr>
          <w:rFonts w:ascii="黑体" w:eastAsia="黑体" w:hAnsi="黑体" w:cs="黑体" w:hint="eastAsia"/>
          <w:sz w:val="30"/>
          <w:szCs w:val="30"/>
        </w:rPr>
        <w:t>示值误差</w:t>
      </w:r>
      <w:r w:rsidR="00684EA8">
        <w:rPr>
          <w:rFonts w:ascii="黑体" w:eastAsia="黑体" w:hAnsi="黑体" w:cs="黑体" w:hint="eastAsia"/>
          <w:sz w:val="30"/>
          <w:szCs w:val="30"/>
        </w:rPr>
        <w:t>的</w:t>
      </w:r>
      <w:r w:rsidR="00D41A78">
        <w:rPr>
          <w:rFonts w:ascii="黑体" w:eastAsia="黑体" w:hAnsi="黑体" w:cs="黑体" w:hint="eastAsia"/>
          <w:sz w:val="30"/>
          <w:szCs w:val="30"/>
        </w:rPr>
        <w:t>测量</w:t>
      </w:r>
      <w:r>
        <w:rPr>
          <w:rFonts w:ascii="黑体" w:eastAsia="黑体" w:hAnsi="黑体" w:cs="黑体"/>
          <w:sz w:val="30"/>
          <w:szCs w:val="30"/>
        </w:rPr>
        <w:t>不确定度</w:t>
      </w:r>
      <w:r>
        <w:rPr>
          <w:rFonts w:ascii="黑体" w:eastAsia="黑体" w:hAnsi="黑体" w:cs="黑体" w:hint="eastAsia"/>
          <w:sz w:val="30"/>
          <w:szCs w:val="30"/>
        </w:rPr>
        <w:t>的</w:t>
      </w:r>
      <w:r>
        <w:rPr>
          <w:rFonts w:ascii="黑体" w:eastAsia="黑体" w:hAnsi="黑体" w:cs="黑体"/>
          <w:sz w:val="30"/>
          <w:szCs w:val="30"/>
        </w:rPr>
        <w:t>评定</w:t>
      </w:r>
      <w:bookmarkEnd w:id="74"/>
    </w:p>
    <w:p w14:paraId="67D8235E" w14:textId="59E7F768" w:rsidR="00745C92" w:rsidRDefault="0042302B">
      <w:pPr>
        <w:spacing w:beforeLines="50" w:before="120" w:afterLines="50" w:after="120" w:line="300" w:lineRule="auto"/>
        <w:rPr>
          <w:rFonts w:eastAsia="黑体"/>
          <w:color w:val="000000"/>
          <w:sz w:val="24"/>
          <w:szCs w:val="24"/>
        </w:rPr>
      </w:pPr>
      <w:bookmarkStart w:id="76" w:name="OLE_LINK21"/>
      <w:r>
        <w:rPr>
          <w:rFonts w:eastAsia="黑体" w:hint="eastAsia"/>
          <w:color w:val="000000"/>
          <w:sz w:val="24"/>
          <w:szCs w:val="24"/>
        </w:rPr>
        <w:t>3</w:t>
      </w:r>
      <w:r w:rsidR="000B34F3">
        <w:rPr>
          <w:rFonts w:eastAsia="黑体"/>
          <w:color w:val="000000"/>
          <w:sz w:val="24"/>
          <w:szCs w:val="24"/>
        </w:rPr>
        <w:t>.1</w:t>
      </w:r>
      <w:r w:rsidR="000B34F3">
        <w:rPr>
          <w:rFonts w:eastAsia="黑体" w:hint="eastAsia"/>
          <w:color w:val="000000"/>
          <w:sz w:val="24"/>
          <w:szCs w:val="24"/>
        </w:rPr>
        <w:t>概述</w:t>
      </w:r>
    </w:p>
    <w:p w14:paraId="69D1C81B" w14:textId="4DBCAF74" w:rsidR="00745C92" w:rsidRPr="008259C2" w:rsidRDefault="0042302B" w:rsidP="008259C2">
      <w:pPr>
        <w:spacing w:line="300" w:lineRule="auto"/>
        <w:jc w:val="left"/>
        <w:rPr>
          <w:sz w:val="24"/>
        </w:rPr>
      </w:pPr>
      <w:r>
        <w:rPr>
          <w:rFonts w:eastAsiaTheme="minorEastAsia" w:hint="eastAsia"/>
          <w:color w:val="000000"/>
          <w:sz w:val="24"/>
          <w:szCs w:val="24"/>
        </w:rPr>
        <w:t>3</w:t>
      </w:r>
      <w:r w:rsidR="000B34F3">
        <w:rPr>
          <w:rFonts w:eastAsiaTheme="minorEastAsia"/>
          <w:color w:val="000000"/>
          <w:sz w:val="24"/>
          <w:szCs w:val="24"/>
        </w:rPr>
        <w:t xml:space="preserve">.1.1 </w:t>
      </w:r>
      <w:r w:rsidR="000B34F3">
        <w:rPr>
          <w:rFonts w:ascii="宋体" w:hAnsi="宋体"/>
          <w:color w:val="000000"/>
          <w:sz w:val="24"/>
          <w:szCs w:val="24"/>
        </w:rPr>
        <w:t>环境条件：</w:t>
      </w:r>
      <w:r w:rsidR="008259C2">
        <w:rPr>
          <w:rFonts w:hint="eastAsia"/>
          <w:sz w:val="24"/>
        </w:rPr>
        <w:t>环境</w:t>
      </w:r>
      <w:r w:rsidR="008259C2">
        <w:rPr>
          <w:sz w:val="24"/>
        </w:rPr>
        <w:t>温度（</w:t>
      </w:r>
      <w:r w:rsidR="00AD5809">
        <w:rPr>
          <w:sz w:val="24"/>
        </w:rPr>
        <w:t>5</w:t>
      </w:r>
      <w:r w:rsidR="008259C2">
        <w:rPr>
          <w:sz w:val="24"/>
        </w:rPr>
        <w:t>~</w:t>
      </w:r>
      <w:r w:rsidR="008259C2">
        <w:rPr>
          <w:rFonts w:hint="eastAsia"/>
          <w:sz w:val="24"/>
        </w:rPr>
        <w:t>40</w:t>
      </w:r>
      <w:r w:rsidR="008259C2">
        <w:rPr>
          <w:sz w:val="24"/>
        </w:rPr>
        <w:t>）</w:t>
      </w:r>
      <w:r w:rsidR="008259C2">
        <w:rPr>
          <w:rFonts w:hint="eastAsia"/>
          <w:sz w:val="24"/>
        </w:rPr>
        <w:t>℃</w:t>
      </w:r>
      <w:r w:rsidR="008259C2">
        <w:rPr>
          <w:sz w:val="24"/>
        </w:rPr>
        <w:t>，</w:t>
      </w:r>
      <w:r w:rsidR="008259C2">
        <w:rPr>
          <w:rFonts w:hint="eastAsia"/>
          <w:sz w:val="24"/>
        </w:rPr>
        <w:t>环境</w:t>
      </w:r>
      <w:r w:rsidR="008259C2">
        <w:rPr>
          <w:sz w:val="24"/>
        </w:rPr>
        <w:t>湿度</w:t>
      </w:r>
      <w:r w:rsidR="008259C2">
        <w:rPr>
          <w:rFonts w:hint="eastAsia"/>
          <w:sz w:val="24"/>
        </w:rPr>
        <w:t>≤</w:t>
      </w:r>
      <w:r w:rsidR="008259C2">
        <w:rPr>
          <w:sz w:val="24"/>
        </w:rPr>
        <w:t>8</w:t>
      </w:r>
      <w:r w:rsidR="008259C2">
        <w:rPr>
          <w:rFonts w:hint="eastAsia"/>
          <w:sz w:val="24"/>
        </w:rPr>
        <w:t>5</w:t>
      </w:r>
      <w:r w:rsidR="008259C2">
        <w:rPr>
          <w:sz w:val="24"/>
        </w:rPr>
        <w:t>%</w:t>
      </w:r>
      <w:r w:rsidR="00CD3660">
        <w:rPr>
          <w:rFonts w:hint="eastAsia"/>
          <w:sz w:val="24"/>
        </w:rPr>
        <w:t>RH</w:t>
      </w:r>
      <w:r w:rsidR="008259C2">
        <w:rPr>
          <w:sz w:val="24"/>
        </w:rPr>
        <w:t>。</w:t>
      </w:r>
    </w:p>
    <w:p w14:paraId="2FF6906C" w14:textId="5742DC22" w:rsidR="00745C92" w:rsidRDefault="0042302B">
      <w:pPr>
        <w:spacing w:beforeLines="50" w:before="120" w:afterLines="50" w:after="120" w:line="300" w:lineRule="auto"/>
        <w:rPr>
          <w:rFonts w:eastAsiaTheme="minorEastAsia"/>
          <w:color w:val="000000"/>
          <w:sz w:val="24"/>
          <w:szCs w:val="24"/>
        </w:rPr>
      </w:pPr>
      <w:r>
        <w:rPr>
          <w:rFonts w:eastAsiaTheme="minorEastAsia" w:hint="eastAsia"/>
          <w:color w:val="000000"/>
          <w:sz w:val="24"/>
          <w:szCs w:val="24"/>
        </w:rPr>
        <w:t>3</w:t>
      </w:r>
      <w:r w:rsidR="000B34F3">
        <w:rPr>
          <w:rFonts w:eastAsiaTheme="minorEastAsia"/>
          <w:color w:val="000000"/>
          <w:sz w:val="24"/>
          <w:szCs w:val="24"/>
        </w:rPr>
        <w:t xml:space="preserve">.1.2 </w:t>
      </w:r>
      <w:r w:rsidR="000B34F3">
        <w:rPr>
          <w:rFonts w:ascii="宋体" w:hAnsi="宋体"/>
          <w:color w:val="000000"/>
          <w:sz w:val="24"/>
          <w:szCs w:val="24"/>
        </w:rPr>
        <w:t>计量标准：</w:t>
      </w:r>
      <w:r w:rsidR="008259C2" w:rsidRPr="008259C2">
        <w:rPr>
          <w:rFonts w:eastAsiaTheme="minorEastAsia" w:hint="eastAsia"/>
          <w:color w:val="000000"/>
          <w:sz w:val="24"/>
          <w:szCs w:val="24"/>
        </w:rPr>
        <w:t>国家有证电导率溶液标准物质。</w:t>
      </w:r>
    </w:p>
    <w:bookmarkEnd w:id="76"/>
    <w:p w14:paraId="210F4632" w14:textId="204CFA02" w:rsidR="00745C92" w:rsidRDefault="0042302B">
      <w:pPr>
        <w:spacing w:beforeLines="50" w:before="120" w:afterLines="50" w:after="120" w:line="300" w:lineRule="auto"/>
        <w:rPr>
          <w:rFonts w:eastAsiaTheme="minorEastAsia"/>
          <w:color w:val="000000"/>
          <w:sz w:val="24"/>
          <w:szCs w:val="24"/>
        </w:rPr>
      </w:pPr>
      <w:r>
        <w:rPr>
          <w:rFonts w:eastAsiaTheme="minorEastAsia" w:hint="eastAsia"/>
          <w:color w:val="000000"/>
          <w:sz w:val="24"/>
          <w:szCs w:val="24"/>
        </w:rPr>
        <w:t>3</w:t>
      </w:r>
      <w:r w:rsidR="000B34F3">
        <w:rPr>
          <w:rFonts w:eastAsiaTheme="minorEastAsia"/>
          <w:color w:val="000000"/>
          <w:sz w:val="24"/>
          <w:szCs w:val="24"/>
        </w:rPr>
        <w:t xml:space="preserve">.1.3 </w:t>
      </w:r>
      <w:r w:rsidR="000B34F3">
        <w:rPr>
          <w:rFonts w:asciiTheme="minorEastAsia" w:eastAsiaTheme="minorEastAsia" w:hAnsiTheme="minorEastAsia"/>
          <w:color w:val="000000"/>
          <w:sz w:val="24"/>
          <w:szCs w:val="24"/>
        </w:rPr>
        <w:t>测量方法</w:t>
      </w:r>
    </w:p>
    <w:p w14:paraId="4CC8D6EB" w14:textId="0362F1FF" w:rsidR="00516BD4" w:rsidRPr="00CD3660" w:rsidRDefault="00CD3660" w:rsidP="00CD3660">
      <w:pPr>
        <w:spacing w:line="360" w:lineRule="auto"/>
        <w:ind w:firstLineChars="200" w:firstLine="480"/>
        <w:rPr>
          <w:rFonts w:ascii="宋体" w:hAnsi="宋体" w:hint="eastAsia"/>
        </w:rPr>
      </w:pPr>
      <w:bookmarkStart w:id="77" w:name="_Hlk205565986"/>
      <w:bookmarkStart w:id="78" w:name="_Hlk205290465"/>
      <w:bookmarkStart w:id="79" w:name="OLE_LINK11"/>
      <w:r w:rsidRPr="00CD3660">
        <w:rPr>
          <w:rFonts w:eastAsiaTheme="minorEastAsia" w:hint="eastAsia"/>
          <w:color w:val="000000"/>
          <w:sz w:val="24"/>
          <w:szCs w:val="24"/>
        </w:rPr>
        <w:t>待降水监测</w:t>
      </w:r>
      <w:r w:rsidRPr="00CD3660">
        <w:rPr>
          <w:rFonts w:eastAsiaTheme="minorEastAsia"/>
          <w:color w:val="000000"/>
          <w:sz w:val="24"/>
          <w:szCs w:val="24"/>
        </w:rPr>
        <w:t>系统</w:t>
      </w:r>
      <w:r w:rsidRPr="00CD3660">
        <w:rPr>
          <w:rFonts w:eastAsiaTheme="minorEastAsia" w:hint="eastAsia"/>
          <w:color w:val="000000"/>
          <w:sz w:val="24"/>
          <w:szCs w:val="24"/>
        </w:rPr>
        <w:t>稳定后</w:t>
      </w:r>
      <w:r w:rsidRPr="00CD3660">
        <w:rPr>
          <w:rFonts w:eastAsiaTheme="minorEastAsia"/>
          <w:color w:val="000000"/>
          <w:sz w:val="24"/>
          <w:szCs w:val="24"/>
        </w:rPr>
        <w:t>，</w:t>
      </w:r>
      <w:r w:rsidRPr="00CD3660">
        <w:rPr>
          <w:rFonts w:eastAsiaTheme="minorEastAsia" w:hint="eastAsia"/>
          <w:color w:val="000000"/>
          <w:sz w:val="24"/>
          <w:szCs w:val="24"/>
        </w:rPr>
        <w:t>选用电导率溶液标准物质（电导率约为</w:t>
      </w:r>
      <w:r w:rsidRPr="00CD3660">
        <w:rPr>
          <w:rFonts w:eastAsiaTheme="minorEastAsia" w:hint="eastAsia"/>
          <w:color w:val="000000"/>
          <w:sz w:val="24"/>
          <w:szCs w:val="24"/>
        </w:rPr>
        <w:t>147</w:t>
      </w:r>
      <w:r w:rsidRPr="00CD3660">
        <w:rPr>
          <w:rFonts w:eastAsiaTheme="minorEastAsia"/>
          <w:color w:val="000000"/>
          <w:sz w:val="24"/>
          <w:szCs w:val="24"/>
        </w:rPr>
        <w:t>μs/cm</w:t>
      </w:r>
      <w:r w:rsidRPr="00CD3660">
        <w:rPr>
          <w:rFonts w:eastAsiaTheme="minorEastAsia" w:hint="eastAsia"/>
          <w:color w:val="000000"/>
          <w:sz w:val="24"/>
          <w:szCs w:val="24"/>
        </w:rPr>
        <w:t>）</w:t>
      </w:r>
      <w:r w:rsidRPr="00CD3660">
        <w:rPr>
          <w:rFonts w:eastAsiaTheme="minorEastAsia"/>
          <w:color w:val="000000"/>
          <w:sz w:val="24"/>
          <w:szCs w:val="24"/>
        </w:rPr>
        <w:t>，</w:t>
      </w:r>
      <w:r w:rsidRPr="00CD3660">
        <w:rPr>
          <w:rFonts w:eastAsiaTheme="minorEastAsia" w:hint="eastAsia"/>
          <w:color w:val="000000"/>
          <w:sz w:val="24"/>
          <w:szCs w:val="24"/>
        </w:rPr>
        <w:t>放至</w:t>
      </w:r>
      <w:r w:rsidRPr="00CD3660">
        <w:rPr>
          <w:rFonts w:eastAsiaTheme="minorEastAsia" w:hint="eastAsia"/>
          <w:color w:val="000000"/>
          <w:sz w:val="24"/>
          <w:szCs w:val="24"/>
        </w:rPr>
        <w:t>25</w:t>
      </w:r>
      <w:r w:rsidRPr="00CD3660">
        <w:rPr>
          <w:rFonts w:eastAsiaTheme="minorEastAsia" w:hint="eastAsia"/>
          <w:color w:val="000000"/>
          <w:sz w:val="24"/>
          <w:szCs w:val="24"/>
        </w:rPr>
        <w:t>℃恒温水槽，重复测量</w:t>
      </w:r>
      <w:r w:rsidRPr="00CD3660">
        <w:rPr>
          <w:rFonts w:eastAsiaTheme="minorEastAsia" w:hint="eastAsia"/>
          <w:color w:val="000000"/>
          <w:sz w:val="24"/>
          <w:szCs w:val="24"/>
        </w:rPr>
        <w:t>3</w:t>
      </w:r>
      <w:r w:rsidRPr="00CD3660">
        <w:rPr>
          <w:rFonts w:eastAsiaTheme="minorEastAsia" w:hint="eastAsia"/>
          <w:color w:val="000000"/>
          <w:sz w:val="24"/>
          <w:szCs w:val="24"/>
        </w:rPr>
        <w:t>次，计算电导率</w:t>
      </w:r>
      <w:r w:rsidR="00BB42F7">
        <w:rPr>
          <w:rFonts w:eastAsiaTheme="minorEastAsia" w:hint="eastAsia"/>
          <w:color w:val="000000"/>
          <w:sz w:val="24"/>
          <w:szCs w:val="24"/>
        </w:rPr>
        <w:t>示值</w:t>
      </w:r>
      <w:r w:rsidRPr="00CD3660">
        <w:rPr>
          <w:rFonts w:eastAsiaTheme="minorEastAsia" w:hint="eastAsia"/>
          <w:color w:val="000000"/>
          <w:sz w:val="24"/>
          <w:szCs w:val="24"/>
        </w:rPr>
        <w:t>误差并对示值误差校准结果的不确定度进行评定。</w:t>
      </w:r>
      <w:bookmarkEnd w:id="77"/>
    </w:p>
    <w:p w14:paraId="66814758" w14:textId="14B5DC38" w:rsidR="00745C92" w:rsidRDefault="0042302B">
      <w:pPr>
        <w:spacing w:beforeLines="50" w:before="120" w:afterLines="50" w:after="120" w:line="300" w:lineRule="auto"/>
        <w:rPr>
          <w:rFonts w:eastAsia="黑体"/>
          <w:color w:val="000000"/>
          <w:sz w:val="24"/>
          <w:szCs w:val="24"/>
        </w:rPr>
      </w:pPr>
      <w:bookmarkStart w:id="80" w:name="_Hlk200721909"/>
      <w:bookmarkEnd w:id="78"/>
      <w:bookmarkEnd w:id="79"/>
      <w:r>
        <w:rPr>
          <w:rFonts w:eastAsia="黑体" w:hint="eastAsia"/>
          <w:color w:val="000000"/>
          <w:sz w:val="24"/>
          <w:szCs w:val="24"/>
        </w:rPr>
        <w:t>3</w:t>
      </w:r>
      <w:r w:rsidR="000B34F3">
        <w:rPr>
          <w:rFonts w:eastAsia="黑体"/>
          <w:color w:val="000000"/>
          <w:sz w:val="24"/>
          <w:szCs w:val="24"/>
        </w:rPr>
        <w:t>.2</w:t>
      </w:r>
      <w:r w:rsidR="000B34F3">
        <w:rPr>
          <w:rFonts w:eastAsia="黑体"/>
          <w:color w:val="000000"/>
          <w:sz w:val="24"/>
          <w:szCs w:val="24"/>
        </w:rPr>
        <w:t>测量模型</w:t>
      </w:r>
      <w:r w:rsidR="000B34F3">
        <w:rPr>
          <w:rFonts w:eastAsia="黑体" w:hint="eastAsia"/>
          <w:color w:val="000000"/>
          <w:sz w:val="24"/>
          <w:szCs w:val="24"/>
        </w:rPr>
        <w:t>及不确定度计算公式</w:t>
      </w:r>
    </w:p>
    <w:p w14:paraId="089ADDE1" w14:textId="3FBA06D6" w:rsidR="00745C92" w:rsidRDefault="0042302B">
      <w:pPr>
        <w:spacing w:beforeLines="50" w:before="120" w:afterLines="50" w:after="120" w:line="300" w:lineRule="auto"/>
        <w:rPr>
          <w:rFonts w:asciiTheme="minorEastAsia" w:eastAsiaTheme="minorEastAsia" w:hAnsiTheme="minorEastAsia" w:hint="eastAsia"/>
          <w:color w:val="000000"/>
          <w:sz w:val="24"/>
          <w:szCs w:val="24"/>
        </w:rPr>
      </w:pPr>
      <w:r>
        <w:rPr>
          <w:rFonts w:eastAsia="黑体" w:hint="eastAsia"/>
          <w:color w:val="000000"/>
          <w:sz w:val="24"/>
          <w:szCs w:val="24"/>
        </w:rPr>
        <w:t>3</w:t>
      </w:r>
      <w:r w:rsidR="000B34F3">
        <w:rPr>
          <w:rFonts w:eastAsia="黑体"/>
          <w:color w:val="000000"/>
          <w:sz w:val="24"/>
          <w:szCs w:val="24"/>
        </w:rPr>
        <w:t>.2.1</w:t>
      </w:r>
      <w:r w:rsidR="000B34F3">
        <w:rPr>
          <w:rFonts w:eastAsia="黑体" w:hint="eastAsia"/>
          <w:color w:val="000000"/>
          <w:sz w:val="24"/>
          <w:szCs w:val="24"/>
        </w:rPr>
        <w:t xml:space="preserve"> </w:t>
      </w:r>
      <w:bookmarkStart w:id="81" w:name="_Hlk205290554"/>
      <w:r w:rsidR="000B34F3">
        <w:rPr>
          <w:rFonts w:asciiTheme="minorEastAsia" w:eastAsiaTheme="minorEastAsia" w:hAnsiTheme="minorEastAsia" w:hint="eastAsia"/>
          <w:color w:val="000000"/>
          <w:sz w:val="24"/>
          <w:szCs w:val="24"/>
        </w:rPr>
        <w:t>建立</w:t>
      </w:r>
      <w:r w:rsidR="000B34F3">
        <w:rPr>
          <w:rFonts w:asciiTheme="minorEastAsia" w:eastAsiaTheme="minorEastAsia" w:hAnsiTheme="minorEastAsia"/>
          <w:color w:val="000000"/>
          <w:sz w:val="24"/>
          <w:szCs w:val="24"/>
        </w:rPr>
        <w:t>测量模型</w:t>
      </w:r>
    </w:p>
    <w:p w14:paraId="383EAB39" w14:textId="2B4F434E" w:rsidR="00745C92" w:rsidRDefault="000B34F3">
      <w:pPr>
        <w:spacing w:beforeLines="50" w:before="120" w:afterLines="50" w:after="120" w:line="300" w:lineRule="auto"/>
        <w:ind w:firstLineChars="200" w:firstLine="480"/>
        <w:rPr>
          <w:rFonts w:eastAsiaTheme="minorEastAsia"/>
          <w:color w:val="000000"/>
          <w:sz w:val="24"/>
          <w:szCs w:val="24"/>
        </w:rPr>
      </w:pPr>
      <w:bookmarkStart w:id="82" w:name="_Hlk205290567"/>
      <w:bookmarkEnd w:id="80"/>
      <w:bookmarkEnd w:id="81"/>
      <w:r>
        <w:rPr>
          <w:rFonts w:eastAsiaTheme="minorEastAsia" w:hint="eastAsia"/>
          <w:color w:val="000000"/>
          <w:sz w:val="24"/>
          <w:szCs w:val="24"/>
        </w:rPr>
        <w:t>根据</w:t>
      </w:r>
      <w:r w:rsidR="00E36D14">
        <w:rPr>
          <w:rFonts w:eastAsiaTheme="minorEastAsia" w:hint="eastAsia"/>
          <w:color w:val="000000"/>
          <w:sz w:val="24"/>
          <w:szCs w:val="24"/>
        </w:rPr>
        <w:t>降水水质自动监测系统校准规范</w:t>
      </w:r>
      <w:r>
        <w:rPr>
          <w:rFonts w:eastAsiaTheme="minorEastAsia" w:hint="eastAsia"/>
          <w:color w:val="000000"/>
          <w:sz w:val="24"/>
          <w:szCs w:val="24"/>
        </w:rPr>
        <w:t>，</w:t>
      </w:r>
      <w:r w:rsidR="00E36D14">
        <w:rPr>
          <w:rFonts w:hint="eastAsia"/>
          <w:sz w:val="24"/>
          <w:szCs w:val="24"/>
        </w:rPr>
        <w:t>电导率</w:t>
      </w:r>
      <w:r>
        <w:rPr>
          <w:rFonts w:eastAsiaTheme="minorEastAsia" w:hint="eastAsia"/>
          <w:color w:val="000000"/>
          <w:sz w:val="24"/>
          <w:szCs w:val="24"/>
        </w:rPr>
        <w:t>示值误差</w:t>
      </w:r>
      <w:r>
        <w:rPr>
          <w:rFonts w:eastAsiaTheme="minorEastAsia"/>
          <w:color w:val="000000"/>
          <w:sz w:val="24"/>
          <w:szCs w:val="24"/>
        </w:rPr>
        <w:t>按式（</w:t>
      </w:r>
      <w:r w:rsidR="002817BF">
        <w:rPr>
          <w:rFonts w:eastAsiaTheme="minorEastAsia"/>
          <w:color w:val="000000"/>
          <w:sz w:val="24"/>
          <w:szCs w:val="24"/>
        </w:rPr>
        <w:t>3</w:t>
      </w:r>
      <w:r>
        <w:rPr>
          <w:rFonts w:eastAsiaTheme="minorEastAsia"/>
          <w:color w:val="000000"/>
          <w:sz w:val="24"/>
          <w:szCs w:val="24"/>
        </w:rPr>
        <w:t>.1</w:t>
      </w:r>
      <w:r>
        <w:rPr>
          <w:rFonts w:eastAsiaTheme="minorEastAsia" w:hint="eastAsia"/>
          <w:color w:val="000000"/>
          <w:sz w:val="24"/>
          <w:szCs w:val="24"/>
        </w:rPr>
        <w:t>）计算。</w:t>
      </w:r>
    </w:p>
    <w:bookmarkStart w:id="83" w:name="OLE_LINK75"/>
    <w:bookmarkEnd w:id="82"/>
    <w:p w14:paraId="573B832C" w14:textId="5C8B264B" w:rsidR="00745C92" w:rsidRDefault="002817BF">
      <w:pPr>
        <w:spacing w:beforeLines="50" w:before="120" w:afterLines="50" w:after="120" w:line="300" w:lineRule="auto"/>
        <w:ind w:firstLineChars="200" w:firstLine="420"/>
        <w:jc w:val="right"/>
        <w:rPr>
          <w:sz w:val="24"/>
          <w:szCs w:val="24"/>
        </w:rPr>
      </w:pPr>
      <w:r>
        <w:rPr>
          <w:position w:val="-30"/>
        </w:rPr>
        <w:object w:dxaOrig="1900" w:dyaOrig="740" w14:anchorId="37D18CA3">
          <v:shape id="_x0000_i1553" type="#_x0000_t75" style="width:94.55pt;height:36.95pt" o:ole="">
            <v:imagedata r:id="rId141" o:title=""/>
          </v:shape>
          <o:OLEObject Type="Embed" ProgID="Equation.DSMT4" ShapeID="_x0000_i1553" DrawAspect="Content" ObjectID="_1818923075" r:id="rId142"/>
        </w:object>
      </w:r>
      <w:bookmarkEnd w:id="83"/>
      <w:r w:rsidR="00E36D14">
        <w:rPr>
          <w:rFonts w:hint="eastAsia"/>
          <w:sz w:val="24"/>
          <w:szCs w:val="24"/>
        </w:rPr>
        <w:t xml:space="preserve">                             </w:t>
      </w:r>
      <w:bookmarkStart w:id="84" w:name="OLE_LINK13"/>
      <w:r w:rsidR="00E36D14">
        <w:rPr>
          <w:rFonts w:hint="eastAsia"/>
          <w:sz w:val="24"/>
          <w:szCs w:val="24"/>
        </w:rPr>
        <w:t xml:space="preserve"> </w:t>
      </w:r>
      <w:bookmarkEnd w:id="84"/>
      <w:r w:rsidR="00E36D14">
        <w:rPr>
          <w:rFonts w:hint="eastAsia"/>
          <w:sz w:val="24"/>
          <w:szCs w:val="24"/>
        </w:rPr>
        <w:t>（</w:t>
      </w:r>
      <w:r>
        <w:rPr>
          <w:sz w:val="24"/>
          <w:szCs w:val="24"/>
        </w:rPr>
        <w:t>3</w:t>
      </w:r>
      <w:r w:rsidR="00E36D14">
        <w:rPr>
          <w:sz w:val="24"/>
          <w:szCs w:val="24"/>
        </w:rPr>
        <w:t>.</w:t>
      </w:r>
      <w:r w:rsidR="00E36D14">
        <w:rPr>
          <w:rFonts w:hint="eastAsia"/>
          <w:sz w:val="24"/>
          <w:szCs w:val="24"/>
        </w:rPr>
        <w:t>1</w:t>
      </w:r>
      <w:r w:rsidR="00E36D14">
        <w:rPr>
          <w:rFonts w:hint="eastAsia"/>
          <w:sz w:val="24"/>
          <w:szCs w:val="24"/>
        </w:rPr>
        <w:t>）</w:t>
      </w:r>
    </w:p>
    <w:p w14:paraId="2124042E" w14:textId="77777777" w:rsidR="00745C92" w:rsidRDefault="000B34F3">
      <w:pPr>
        <w:spacing w:beforeLines="50" w:before="120" w:afterLines="50" w:after="120" w:line="300" w:lineRule="auto"/>
        <w:ind w:firstLineChars="200" w:firstLine="480"/>
        <w:rPr>
          <w:sz w:val="24"/>
          <w:szCs w:val="24"/>
        </w:rPr>
      </w:pPr>
      <w:r>
        <w:rPr>
          <w:rFonts w:hint="eastAsia"/>
          <w:sz w:val="24"/>
          <w:szCs w:val="24"/>
        </w:rPr>
        <w:t>式中：</w:t>
      </w:r>
    </w:p>
    <w:p w14:paraId="6D08368A" w14:textId="63A7B2B9" w:rsidR="00CD3660" w:rsidRPr="00DD61CF" w:rsidRDefault="00CD3660" w:rsidP="00CD3660">
      <w:pPr>
        <w:tabs>
          <w:tab w:val="left" w:pos="2160"/>
          <w:tab w:val="left" w:pos="2340"/>
          <w:tab w:val="left" w:pos="2520"/>
          <w:tab w:val="left" w:pos="7560"/>
          <w:tab w:val="left" w:pos="7740"/>
        </w:tabs>
        <w:spacing w:line="360" w:lineRule="auto"/>
        <w:ind w:firstLineChars="500" w:firstLine="1050"/>
        <w:jc w:val="left"/>
        <w:textAlignment w:val="baseline"/>
        <w:rPr>
          <w:rFonts w:ascii="宋体" w:hAnsi="宋体" w:hint="eastAsia"/>
        </w:rPr>
      </w:pPr>
      <w:r w:rsidRPr="00DD61CF">
        <w:rPr>
          <w:rFonts w:ascii="宋体" w:hAnsi="宋体"/>
          <w:position w:val="-6"/>
        </w:rPr>
        <w:object w:dxaOrig="340" w:dyaOrig="279" w14:anchorId="66A2C61C">
          <v:shape id="_x0000_i1554" type="#_x0000_t75" style="width:16.3pt;height:14.4pt" o:ole="">
            <v:imagedata r:id="rId143" o:title=""/>
          </v:shape>
          <o:OLEObject Type="Embed" ProgID="Equation.DSMT4" ShapeID="_x0000_i1554" DrawAspect="Content" ObjectID="_1818923076" r:id="rId144"/>
        </w:object>
      </w:r>
      <w:r w:rsidRPr="00DD61CF">
        <w:rPr>
          <w:rFonts w:ascii="宋体" w:hAnsi="宋体" w:hint="eastAsia"/>
        </w:rPr>
        <w:t>——</w:t>
      </w:r>
      <w:r w:rsidRPr="00DD61CF">
        <w:rPr>
          <w:rFonts w:ascii="宋体" w:hAnsi="宋体"/>
        </w:rPr>
        <w:t>示值误差</w:t>
      </w:r>
      <w:r w:rsidRPr="00DD61CF">
        <w:rPr>
          <w:rFonts w:ascii="宋体" w:hAnsi="宋体" w:hint="eastAsia"/>
        </w:rPr>
        <w:t>，%</w:t>
      </w:r>
      <w:r w:rsidRPr="00DD61CF">
        <w:rPr>
          <w:rFonts w:ascii="宋体" w:hAnsi="宋体"/>
        </w:rPr>
        <w:t>；</w:t>
      </w:r>
    </w:p>
    <w:p w14:paraId="6F212F43" w14:textId="77777777" w:rsidR="00CD3660" w:rsidRPr="00DD61CF" w:rsidRDefault="00CD3660" w:rsidP="00CD3660">
      <w:pPr>
        <w:tabs>
          <w:tab w:val="left" w:pos="2160"/>
          <w:tab w:val="left" w:pos="2340"/>
          <w:tab w:val="left" w:pos="2520"/>
          <w:tab w:val="left" w:pos="7560"/>
          <w:tab w:val="left" w:pos="7740"/>
        </w:tabs>
        <w:spacing w:line="360" w:lineRule="auto"/>
        <w:ind w:firstLineChars="500" w:firstLine="1050"/>
        <w:jc w:val="left"/>
        <w:textAlignment w:val="baseline"/>
        <w:rPr>
          <w:rFonts w:ascii="宋体" w:hAnsi="宋体" w:hint="eastAsia"/>
        </w:rPr>
      </w:pPr>
      <w:r w:rsidRPr="00DD61CF">
        <w:rPr>
          <w:rFonts w:ascii="宋体" w:hAnsi="宋体"/>
          <w:position w:val="-6"/>
        </w:rPr>
        <w:object w:dxaOrig="200" w:dyaOrig="340" w14:anchorId="0D971537">
          <v:shape id="_x0000_i1555" type="#_x0000_t75" style="width:10pt;height:16.3pt" o:ole="">
            <v:imagedata r:id="rId145" o:title=""/>
          </v:shape>
          <o:OLEObject Type="Embed" ProgID="Equation.DSMT4" ShapeID="_x0000_i1555" DrawAspect="Content" ObjectID="_1818923077" r:id="rId146"/>
        </w:object>
      </w:r>
      <w:r w:rsidRPr="00DD61CF">
        <w:rPr>
          <w:rFonts w:ascii="宋体" w:hAnsi="宋体" w:hint="eastAsia"/>
        </w:rPr>
        <w:t>——</w:t>
      </w:r>
      <w:r w:rsidRPr="00DD61CF">
        <w:rPr>
          <w:rFonts w:ascii="宋体" w:hAnsi="宋体"/>
          <w:color w:val="000000"/>
        </w:rPr>
        <w:t>3</w:t>
      </w:r>
      <w:r w:rsidRPr="00DD61CF">
        <w:rPr>
          <w:rFonts w:ascii="宋体" w:hAnsi="宋体" w:hint="eastAsia"/>
        </w:rPr>
        <w:t>次电导率测量的算术</w:t>
      </w:r>
      <w:r w:rsidRPr="00DD61CF">
        <w:rPr>
          <w:rFonts w:ascii="宋体" w:hAnsi="宋体"/>
        </w:rPr>
        <w:t>平均值</w:t>
      </w:r>
      <w:r w:rsidRPr="00DD61CF">
        <w:rPr>
          <w:rFonts w:ascii="宋体" w:hAnsi="宋体" w:hint="eastAsia"/>
        </w:rPr>
        <w:t>，</w:t>
      </w:r>
      <w:proofErr w:type="spellStart"/>
      <w:r w:rsidRPr="00DD61CF">
        <w:rPr>
          <w:szCs w:val="21"/>
        </w:rPr>
        <w:t>μ</w:t>
      </w:r>
      <w:r w:rsidRPr="00DD61CF">
        <w:rPr>
          <w:rFonts w:hint="eastAsia"/>
        </w:rPr>
        <w:t>S</w:t>
      </w:r>
      <w:proofErr w:type="spellEnd"/>
      <w:r w:rsidRPr="00DD61CF">
        <w:t>/cm</w:t>
      </w:r>
      <w:r w:rsidRPr="00DD61CF">
        <w:rPr>
          <w:rFonts w:ascii="宋体" w:hAnsi="宋体"/>
        </w:rPr>
        <w:t>；</w:t>
      </w:r>
    </w:p>
    <w:p w14:paraId="671F032A" w14:textId="654DA5C3" w:rsidR="00CD3660" w:rsidRDefault="00CD3660" w:rsidP="00CD3660">
      <w:pPr>
        <w:tabs>
          <w:tab w:val="left" w:pos="2160"/>
          <w:tab w:val="left" w:pos="2340"/>
          <w:tab w:val="left" w:pos="2520"/>
          <w:tab w:val="left" w:pos="7560"/>
          <w:tab w:val="left" w:pos="7740"/>
        </w:tabs>
        <w:spacing w:line="360" w:lineRule="auto"/>
        <w:ind w:firstLineChars="500" w:firstLine="1050"/>
        <w:jc w:val="left"/>
        <w:textAlignment w:val="baseline"/>
        <w:rPr>
          <w:rFonts w:ascii="宋体" w:hAnsi="宋体" w:hint="eastAsia"/>
        </w:rPr>
      </w:pPr>
      <w:r w:rsidRPr="00DD61CF">
        <w:rPr>
          <w:rFonts w:ascii="宋体" w:hAnsi="宋体"/>
          <w:position w:val="-12"/>
        </w:rPr>
        <w:object w:dxaOrig="259" w:dyaOrig="359" w14:anchorId="781587D0">
          <v:shape id="Object 23" o:spid="_x0000_i1556" type="#_x0000_t75" style="width:13.75pt;height:18.8pt;mso-position-horizontal-relative:page;mso-position-vertical-relative:page" o:ole="">
            <v:imagedata r:id="rId147" o:title=""/>
          </v:shape>
          <o:OLEObject Type="Embed" ProgID="Equation.DSMT4" ShapeID="Object 23" DrawAspect="Content" ObjectID="_1818923078" r:id="rId148"/>
        </w:object>
      </w:r>
      <w:r w:rsidRPr="00DD61CF">
        <w:rPr>
          <w:rFonts w:ascii="宋体" w:hAnsi="宋体" w:hint="eastAsia"/>
        </w:rPr>
        <w:t>——电导率溶液标准值，</w:t>
      </w:r>
      <w:proofErr w:type="spellStart"/>
      <w:r w:rsidRPr="00DD61CF">
        <w:rPr>
          <w:szCs w:val="21"/>
        </w:rPr>
        <w:t>μ</w:t>
      </w:r>
      <w:r w:rsidRPr="00DD61CF">
        <w:rPr>
          <w:rFonts w:hint="eastAsia"/>
        </w:rPr>
        <w:t>S</w:t>
      </w:r>
      <w:proofErr w:type="spellEnd"/>
      <w:r w:rsidRPr="00DD61CF">
        <w:t xml:space="preserve"> /cm</w:t>
      </w:r>
      <w:r w:rsidR="002817BF">
        <w:rPr>
          <w:rFonts w:ascii="宋体" w:hAnsi="宋体" w:hint="eastAsia"/>
        </w:rPr>
        <w:t>。</w:t>
      </w:r>
    </w:p>
    <w:p w14:paraId="7DA04229" w14:textId="436B11F4" w:rsidR="00BB42F7" w:rsidRPr="00BB42F7" w:rsidRDefault="00BB42F7" w:rsidP="00BB42F7">
      <w:pPr>
        <w:spacing w:beforeLines="50" w:before="120" w:line="300" w:lineRule="auto"/>
        <w:rPr>
          <w:color w:val="000000"/>
          <w:sz w:val="24"/>
          <w:szCs w:val="24"/>
        </w:rPr>
      </w:pPr>
      <w:bookmarkStart w:id="85" w:name="_Hlk208142440"/>
      <w:r>
        <w:rPr>
          <w:rFonts w:hint="eastAsia"/>
          <w:sz w:val="24"/>
          <w:szCs w:val="24"/>
        </w:rPr>
        <w:t>3</w:t>
      </w:r>
      <w:r w:rsidRPr="00BB42F7">
        <w:rPr>
          <w:sz w:val="24"/>
          <w:szCs w:val="24"/>
        </w:rPr>
        <w:t>.2.2</w:t>
      </w:r>
      <w:r w:rsidRPr="00BB42F7">
        <w:rPr>
          <w:color w:val="000000"/>
          <w:sz w:val="24"/>
          <w:szCs w:val="24"/>
        </w:rPr>
        <w:t>不确定度传播律</w:t>
      </w:r>
    </w:p>
    <w:p w14:paraId="08170E2B" w14:textId="13871B2D" w:rsidR="00BB42F7" w:rsidRPr="00BB42F7" w:rsidRDefault="00BB42F7" w:rsidP="00BB42F7">
      <w:pPr>
        <w:adjustRightInd/>
        <w:spacing w:line="360" w:lineRule="auto"/>
        <w:ind w:firstLine="482"/>
        <w:rPr>
          <w:color w:val="000000"/>
          <w:sz w:val="24"/>
          <w:szCs w:val="24"/>
        </w:rPr>
      </w:pPr>
      <w:r w:rsidRPr="00BB42F7">
        <w:rPr>
          <w:color w:val="000000"/>
          <w:sz w:val="24"/>
          <w:szCs w:val="24"/>
        </w:rPr>
        <w:tab/>
      </w:r>
      <w:r w:rsidR="00256EF1">
        <w:rPr>
          <w:rFonts w:hint="eastAsia"/>
          <w:color w:val="000000"/>
          <w:sz w:val="24"/>
          <w:szCs w:val="24"/>
        </w:rPr>
        <w:t>输入量</w:t>
      </w:r>
      <w:r w:rsidRPr="00BB42F7">
        <w:rPr>
          <w:position w:val="-6"/>
          <w:sz w:val="24"/>
          <w:szCs w:val="24"/>
        </w:rPr>
        <w:object w:dxaOrig="199" w:dyaOrig="339" w14:anchorId="6F0E48F1">
          <v:shape id="Object 81" o:spid="_x0000_i1557" type="#_x0000_t75" style="width:10pt;height:17.55pt;mso-position-horizontal-relative:page;mso-position-vertical-relative:page" o:ole="">
            <v:imagedata r:id="rId145" o:title=""/>
          </v:shape>
          <o:OLEObject Type="Embed" ProgID="Equation.DSMT4" ShapeID="Object 81" DrawAspect="Content" ObjectID="_1818923079" r:id="rId149"/>
        </w:object>
      </w:r>
      <w:r w:rsidRPr="00BB42F7">
        <w:rPr>
          <w:iCs/>
          <w:color w:val="000000"/>
          <w:sz w:val="24"/>
          <w:szCs w:val="24"/>
        </w:rPr>
        <w:t>与</w:t>
      </w:r>
      <w:r w:rsidRPr="00BB42F7">
        <w:rPr>
          <w:position w:val="-12"/>
          <w:sz w:val="24"/>
          <w:szCs w:val="24"/>
        </w:rPr>
        <w:object w:dxaOrig="259" w:dyaOrig="359" w14:anchorId="121149BA">
          <v:shape id="_x0000_i1558" type="#_x0000_t75" style="width:12.5pt;height:18.15pt;mso-position-horizontal-relative:page;mso-position-vertical-relative:page" o:ole="">
            <v:imagedata r:id="rId147" o:title=""/>
          </v:shape>
          <o:OLEObject Type="Embed" ProgID="Equation.DSMT4" ShapeID="_x0000_i1558" DrawAspect="Content" ObjectID="_1818923080" r:id="rId150"/>
        </w:object>
      </w:r>
      <w:r w:rsidRPr="00BB42F7">
        <w:rPr>
          <w:color w:val="000000"/>
          <w:sz w:val="24"/>
          <w:szCs w:val="24"/>
        </w:rPr>
        <w:t>彼此不相关，由式</w:t>
      </w:r>
      <w:r w:rsidRPr="00BB42F7">
        <w:rPr>
          <w:sz w:val="24"/>
          <w:szCs w:val="24"/>
        </w:rPr>
        <w:t>（</w:t>
      </w:r>
      <w:r>
        <w:rPr>
          <w:rFonts w:hint="eastAsia"/>
          <w:sz w:val="24"/>
          <w:szCs w:val="24"/>
        </w:rPr>
        <w:t>3</w:t>
      </w:r>
      <w:r w:rsidRPr="00BB42F7">
        <w:rPr>
          <w:sz w:val="24"/>
          <w:szCs w:val="24"/>
        </w:rPr>
        <w:t>.1</w:t>
      </w:r>
      <w:r w:rsidRPr="00BB42F7">
        <w:rPr>
          <w:sz w:val="24"/>
          <w:szCs w:val="24"/>
        </w:rPr>
        <w:t>）</w:t>
      </w:r>
      <w:r w:rsidRPr="00BB42F7">
        <w:rPr>
          <w:color w:val="000000"/>
          <w:sz w:val="24"/>
          <w:szCs w:val="24"/>
        </w:rPr>
        <w:t>可推导出式</w:t>
      </w:r>
      <w:r w:rsidRPr="00BB42F7">
        <w:rPr>
          <w:sz w:val="24"/>
          <w:szCs w:val="24"/>
        </w:rPr>
        <w:t>（</w:t>
      </w:r>
      <w:r>
        <w:rPr>
          <w:rFonts w:hint="eastAsia"/>
          <w:sz w:val="24"/>
          <w:szCs w:val="24"/>
        </w:rPr>
        <w:t>3</w:t>
      </w:r>
      <w:r w:rsidRPr="00BB42F7">
        <w:rPr>
          <w:sz w:val="24"/>
          <w:szCs w:val="24"/>
        </w:rPr>
        <w:t>.2</w:t>
      </w:r>
      <w:r w:rsidRPr="00BB42F7">
        <w:rPr>
          <w:sz w:val="24"/>
          <w:szCs w:val="24"/>
        </w:rPr>
        <w:t>）</w:t>
      </w:r>
      <w:r w:rsidRPr="00BB42F7">
        <w:rPr>
          <w:color w:val="000000"/>
          <w:sz w:val="24"/>
          <w:szCs w:val="24"/>
        </w:rPr>
        <w:t>。</w:t>
      </w:r>
    </w:p>
    <w:p w14:paraId="7787310E" w14:textId="26BB4C96" w:rsidR="00BB42F7" w:rsidRPr="00BB42F7" w:rsidRDefault="00BB42F7" w:rsidP="00BB42F7">
      <w:pPr>
        <w:spacing w:line="300" w:lineRule="auto"/>
        <w:ind w:firstLineChars="1000" w:firstLine="2400"/>
        <w:rPr>
          <w:sz w:val="24"/>
          <w:szCs w:val="24"/>
        </w:rPr>
      </w:pPr>
      <w:r w:rsidRPr="00BB42F7">
        <w:rPr>
          <w:position w:val="-12"/>
          <w:sz w:val="24"/>
          <w:szCs w:val="24"/>
        </w:rPr>
        <w:object w:dxaOrig="2720" w:dyaOrig="400" w14:anchorId="3C4627EE">
          <v:shape id="_x0000_i1559" type="#_x0000_t75" style="width:140.85pt;height:21.3pt" o:ole="">
            <v:imagedata r:id="rId151" o:title=""/>
          </v:shape>
          <o:OLEObject Type="Embed" ProgID="Equation.DSMT4" ShapeID="_x0000_i1559" DrawAspect="Content" ObjectID="_1818923081" r:id="rId152"/>
        </w:object>
      </w:r>
      <w:r w:rsidRPr="00BB42F7">
        <w:rPr>
          <w:sz w:val="24"/>
          <w:szCs w:val="24"/>
        </w:rPr>
        <w:t xml:space="preserve">                </w:t>
      </w:r>
      <w:r>
        <w:rPr>
          <w:rFonts w:hint="eastAsia"/>
          <w:sz w:val="24"/>
          <w:szCs w:val="24"/>
        </w:rPr>
        <w:t xml:space="preserve"> </w:t>
      </w:r>
      <w:r w:rsidRPr="00BB42F7">
        <w:rPr>
          <w:sz w:val="24"/>
          <w:szCs w:val="24"/>
        </w:rPr>
        <w:t xml:space="preserve">   </w:t>
      </w:r>
      <w:r>
        <w:rPr>
          <w:rFonts w:hint="eastAsia"/>
          <w:sz w:val="24"/>
          <w:szCs w:val="24"/>
        </w:rPr>
        <w:t xml:space="preserve">       </w:t>
      </w:r>
      <w:r w:rsidRPr="00BB42F7">
        <w:rPr>
          <w:sz w:val="24"/>
          <w:szCs w:val="24"/>
        </w:rPr>
        <w:t>（</w:t>
      </w:r>
      <w:r>
        <w:rPr>
          <w:rFonts w:hint="eastAsia"/>
          <w:sz w:val="24"/>
          <w:szCs w:val="24"/>
        </w:rPr>
        <w:t>3</w:t>
      </w:r>
      <w:r w:rsidRPr="00BB42F7">
        <w:rPr>
          <w:sz w:val="24"/>
          <w:szCs w:val="24"/>
        </w:rPr>
        <w:t>.2</w:t>
      </w:r>
      <w:r w:rsidRPr="00BB42F7">
        <w:rPr>
          <w:sz w:val="24"/>
          <w:szCs w:val="24"/>
        </w:rPr>
        <w:t>）</w:t>
      </w:r>
    </w:p>
    <w:p w14:paraId="1871D116" w14:textId="00E0B013" w:rsidR="00BB42F7" w:rsidRPr="00BB42F7" w:rsidRDefault="00BB42F7" w:rsidP="00BB42F7">
      <w:pPr>
        <w:spacing w:beforeLines="50" w:before="120" w:line="300" w:lineRule="auto"/>
        <w:ind w:firstLineChars="200" w:firstLine="480"/>
        <w:rPr>
          <w:rFonts w:hint="eastAsia"/>
          <w:color w:val="000000"/>
          <w:position w:val="-10"/>
          <w:sz w:val="24"/>
          <w:szCs w:val="24"/>
        </w:rPr>
      </w:pPr>
      <w:r w:rsidRPr="00BB42F7">
        <w:rPr>
          <w:sz w:val="24"/>
          <w:szCs w:val="24"/>
        </w:rPr>
        <w:t>灵敏系数为：</w:t>
      </w:r>
      <w:r w:rsidRPr="00BB42F7">
        <w:rPr>
          <w:position w:val="-30"/>
          <w:sz w:val="24"/>
          <w:szCs w:val="24"/>
        </w:rPr>
        <w:object w:dxaOrig="1500" w:dyaOrig="680" w14:anchorId="6A76BA9D">
          <v:shape id="_x0000_i1560" type="#_x0000_t75" style="width:76.4pt;height:34.45pt" o:ole="">
            <v:imagedata r:id="rId153" o:title=""/>
          </v:shape>
          <o:OLEObject Type="Embed" ProgID="Equation.DSMT4" ShapeID="_x0000_i1560" DrawAspect="Content" ObjectID="_1818923082" r:id="rId154"/>
        </w:object>
      </w:r>
      <w:r w:rsidR="00256EF1">
        <w:rPr>
          <w:rFonts w:hint="eastAsia"/>
          <w:color w:val="000000"/>
          <w:position w:val="-10"/>
          <w:sz w:val="24"/>
          <w:szCs w:val="24"/>
        </w:rPr>
        <w:t xml:space="preserve">  </w:t>
      </w:r>
      <w:r w:rsidRPr="00BB42F7">
        <w:rPr>
          <w:position w:val="-30"/>
          <w:sz w:val="24"/>
          <w:szCs w:val="24"/>
        </w:rPr>
        <w:object w:dxaOrig="1780" w:dyaOrig="720" w14:anchorId="67E1FB1D">
          <v:shape id="_x0000_i1561" type="#_x0000_t75" style="width:89.55pt;height:36.95pt" o:ole="">
            <v:imagedata r:id="rId155" o:title=""/>
          </v:shape>
          <o:OLEObject Type="Embed" ProgID="Equation.DSMT4" ShapeID="_x0000_i1561" DrawAspect="Content" ObjectID="_1818923083" r:id="rId156"/>
        </w:object>
      </w:r>
    </w:p>
    <w:p w14:paraId="616EFB27" w14:textId="31C3CB8B" w:rsidR="00BB42F7" w:rsidRPr="00BB42F7" w:rsidRDefault="00BB42F7" w:rsidP="00BB42F7">
      <w:pPr>
        <w:spacing w:line="360" w:lineRule="auto"/>
        <w:rPr>
          <w:sz w:val="24"/>
          <w:szCs w:val="24"/>
        </w:rPr>
      </w:pPr>
      <w:r>
        <w:rPr>
          <w:rFonts w:hint="eastAsia"/>
          <w:sz w:val="24"/>
          <w:szCs w:val="24"/>
        </w:rPr>
        <w:t>3</w:t>
      </w:r>
      <w:r w:rsidRPr="00BB42F7">
        <w:rPr>
          <w:sz w:val="24"/>
          <w:szCs w:val="24"/>
        </w:rPr>
        <w:t>.2.3</w:t>
      </w:r>
      <w:r w:rsidRPr="00BB42F7">
        <w:rPr>
          <w:sz w:val="24"/>
          <w:szCs w:val="24"/>
        </w:rPr>
        <w:t>不确定度计算公式</w:t>
      </w:r>
    </w:p>
    <w:p w14:paraId="79A5EFEA" w14:textId="493C0E30" w:rsidR="00BB42F7" w:rsidRPr="00BB42F7" w:rsidRDefault="00BB42F7" w:rsidP="00BB42F7">
      <w:pPr>
        <w:spacing w:line="360" w:lineRule="auto"/>
        <w:ind w:firstLine="437"/>
        <w:rPr>
          <w:sz w:val="24"/>
          <w:szCs w:val="24"/>
        </w:rPr>
      </w:pPr>
      <w:r w:rsidRPr="00BB42F7">
        <w:rPr>
          <w:color w:val="000000"/>
          <w:sz w:val="24"/>
          <w:szCs w:val="24"/>
        </w:rPr>
        <w:t>电导率</w:t>
      </w:r>
      <w:r>
        <w:rPr>
          <w:rFonts w:hint="eastAsia"/>
          <w:sz w:val="24"/>
          <w:szCs w:val="24"/>
        </w:rPr>
        <w:t>示值</w:t>
      </w:r>
      <w:r w:rsidRPr="00BB42F7">
        <w:rPr>
          <w:sz w:val="24"/>
          <w:szCs w:val="24"/>
        </w:rPr>
        <w:t>误差测量不确定度来源于测量结果引入的不确定度分量和标准物质的</w:t>
      </w:r>
      <w:proofErr w:type="gramStart"/>
      <w:r w:rsidRPr="00BB42F7">
        <w:rPr>
          <w:sz w:val="24"/>
          <w:szCs w:val="24"/>
        </w:rPr>
        <w:t>认定值</w:t>
      </w:r>
      <w:proofErr w:type="gramEnd"/>
      <w:r w:rsidRPr="00BB42F7">
        <w:rPr>
          <w:sz w:val="24"/>
          <w:szCs w:val="24"/>
        </w:rPr>
        <w:t>引入的不确定度分量，因各输入量彼此独立不相关，则由式（</w:t>
      </w:r>
      <w:r>
        <w:rPr>
          <w:rFonts w:hint="eastAsia"/>
          <w:sz w:val="24"/>
          <w:szCs w:val="24"/>
        </w:rPr>
        <w:t>3</w:t>
      </w:r>
      <w:r w:rsidRPr="00BB42F7">
        <w:rPr>
          <w:sz w:val="24"/>
          <w:szCs w:val="24"/>
        </w:rPr>
        <w:t>.2</w:t>
      </w:r>
      <w:r w:rsidRPr="00BB42F7">
        <w:rPr>
          <w:sz w:val="24"/>
          <w:szCs w:val="24"/>
        </w:rPr>
        <w:t>）得出不确定度计算式</w:t>
      </w:r>
      <w:r w:rsidRPr="00BB42F7">
        <w:rPr>
          <w:sz w:val="24"/>
          <w:szCs w:val="24"/>
        </w:rPr>
        <w:lastRenderedPageBreak/>
        <w:t>（</w:t>
      </w:r>
      <w:r>
        <w:rPr>
          <w:rFonts w:hint="eastAsia"/>
          <w:sz w:val="24"/>
          <w:szCs w:val="24"/>
        </w:rPr>
        <w:t>3</w:t>
      </w:r>
      <w:r w:rsidRPr="00BB42F7">
        <w:rPr>
          <w:sz w:val="24"/>
          <w:szCs w:val="24"/>
        </w:rPr>
        <w:t>.3</w:t>
      </w:r>
      <w:r w:rsidRPr="00BB42F7">
        <w:rPr>
          <w:sz w:val="24"/>
          <w:szCs w:val="24"/>
        </w:rPr>
        <w:t>）</w:t>
      </w:r>
    </w:p>
    <w:p w14:paraId="6DF1E1A9" w14:textId="307BEE2F" w:rsidR="00BB42F7" w:rsidRPr="00BB42F7" w:rsidRDefault="00BB42F7" w:rsidP="00BB42F7">
      <w:pPr>
        <w:spacing w:line="360" w:lineRule="auto"/>
        <w:ind w:firstLineChars="700" w:firstLine="1680"/>
        <w:rPr>
          <w:sz w:val="24"/>
          <w:szCs w:val="24"/>
        </w:rPr>
      </w:pPr>
      <w:r w:rsidRPr="00BB42F7">
        <w:rPr>
          <w:position w:val="-32"/>
          <w:sz w:val="24"/>
          <w:szCs w:val="24"/>
        </w:rPr>
        <w:object w:dxaOrig="3680" w:dyaOrig="800" w14:anchorId="636B7ED2">
          <v:shape id="_x0000_i1562" type="#_x0000_t75" style="width:190.35pt;height:41.95pt" o:ole="">
            <v:imagedata r:id="rId157" o:title=""/>
          </v:shape>
          <o:OLEObject Type="Embed" ProgID="Equation.DSMT4" ShapeID="_x0000_i1562" DrawAspect="Content" ObjectID="_1818923084" r:id="rId158"/>
        </w:object>
      </w:r>
      <w:r w:rsidRPr="00BB42F7">
        <w:rPr>
          <w:sz w:val="24"/>
          <w:szCs w:val="24"/>
        </w:rPr>
        <w:t xml:space="preserve">            </w:t>
      </w:r>
      <w:r w:rsidR="00F21BAE">
        <w:rPr>
          <w:rFonts w:hint="eastAsia"/>
          <w:sz w:val="24"/>
          <w:szCs w:val="24"/>
        </w:rPr>
        <w:t xml:space="preserve">           </w:t>
      </w:r>
      <w:r w:rsidRPr="00BB42F7">
        <w:rPr>
          <w:sz w:val="24"/>
          <w:szCs w:val="24"/>
        </w:rPr>
        <w:t>（</w:t>
      </w:r>
      <w:bookmarkStart w:id="86" w:name="OLE_LINK95"/>
      <w:r>
        <w:rPr>
          <w:rFonts w:hint="eastAsia"/>
          <w:sz w:val="24"/>
          <w:szCs w:val="24"/>
        </w:rPr>
        <w:t>3</w:t>
      </w:r>
      <w:r w:rsidRPr="00BB42F7">
        <w:rPr>
          <w:sz w:val="24"/>
          <w:szCs w:val="24"/>
        </w:rPr>
        <w:t>.3</w:t>
      </w:r>
      <w:bookmarkEnd w:id="86"/>
      <w:r w:rsidRPr="00BB42F7">
        <w:rPr>
          <w:sz w:val="24"/>
          <w:szCs w:val="24"/>
        </w:rPr>
        <w:t>）</w:t>
      </w:r>
    </w:p>
    <w:p w14:paraId="736B01C2" w14:textId="1139FB15" w:rsidR="00BB42F7" w:rsidRPr="00BB42F7" w:rsidRDefault="00BB42F7" w:rsidP="00BB42F7">
      <w:pPr>
        <w:spacing w:line="360" w:lineRule="auto"/>
        <w:ind w:firstLine="480"/>
        <w:jc w:val="left"/>
        <w:rPr>
          <w:sz w:val="24"/>
          <w:szCs w:val="24"/>
        </w:rPr>
      </w:pPr>
      <w:r w:rsidRPr="00BB42F7">
        <w:rPr>
          <w:iCs/>
          <w:color w:val="000000"/>
          <w:sz w:val="24"/>
          <w:szCs w:val="24"/>
        </w:rPr>
        <w:t>将</w:t>
      </w:r>
      <w:r w:rsidRPr="00BB42F7">
        <w:rPr>
          <w:iCs/>
          <w:color w:val="000000"/>
          <w:position w:val="-12"/>
          <w:sz w:val="24"/>
          <w:szCs w:val="24"/>
        </w:rPr>
        <w:object w:dxaOrig="3440" w:dyaOrig="400" w14:anchorId="2DED1EB9">
          <v:shape id="_x0000_i1563" type="#_x0000_t75" style="width:171.55pt;height:20.05pt" o:ole="">
            <v:imagedata r:id="rId159" o:title=""/>
          </v:shape>
          <o:OLEObject Type="Embed" ProgID="Equation.DSMT4" ShapeID="_x0000_i1563" DrawAspect="Content" ObjectID="_1818923085" r:id="rId160"/>
        </w:object>
      </w:r>
      <w:r w:rsidRPr="00BB42F7">
        <w:rPr>
          <w:iCs/>
          <w:color w:val="000000"/>
          <w:sz w:val="24"/>
          <w:szCs w:val="24"/>
        </w:rPr>
        <w:t>代入</w:t>
      </w:r>
      <w:r w:rsidRPr="00BB42F7">
        <w:rPr>
          <w:sz w:val="24"/>
          <w:szCs w:val="24"/>
        </w:rPr>
        <w:t>式（</w:t>
      </w:r>
      <w:r>
        <w:rPr>
          <w:rFonts w:hint="eastAsia"/>
          <w:sz w:val="24"/>
          <w:szCs w:val="24"/>
        </w:rPr>
        <w:t>3</w:t>
      </w:r>
      <w:r w:rsidRPr="00BB42F7">
        <w:rPr>
          <w:sz w:val="24"/>
          <w:szCs w:val="24"/>
        </w:rPr>
        <w:t>.3</w:t>
      </w:r>
      <w:r w:rsidRPr="00BB42F7">
        <w:rPr>
          <w:sz w:val="24"/>
          <w:szCs w:val="24"/>
        </w:rPr>
        <w:t>），式（</w:t>
      </w:r>
      <w:r>
        <w:rPr>
          <w:rFonts w:hint="eastAsia"/>
          <w:sz w:val="24"/>
          <w:szCs w:val="24"/>
        </w:rPr>
        <w:t>3</w:t>
      </w:r>
      <w:r w:rsidRPr="00BB42F7">
        <w:rPr>
          <w:sz w:val="24"/>
          <w:szCs w:val="24"/>
        </w:rPr>
        <w:t>.3</w:t>
      </w:r>
      <w:r w:rsidRPr="00BB42F7">
        <w:rPr>
          <w:sz w:val="24"/>
          <w:szCs w:val="24"/>
        </w:rPr>
        <w:t>）简化为式（</w:t>
      </w:r>
      <w:r>
        <w:rPr>
          <w:rFonts w:hint="eastAsia"/>
          <w:sz w:val="24"/>
          <w:szCs w:val="24"/>
        </w:rPr>
        <w:t>3</w:t>
      </w:r>
      <w:r w:rsidRPr="00BB42F7">
        <w:rPr>
          <w:sz w:val="24"/>
          <w:szCs w:val="24"/>
        </w:rPr>
        <w:t>.4</w:t>
      </w:r>
      <w:r w:rsidRPr="00BB42F7">
        <w:rPr>
          <w:sz w:val="24"/>
          <w:szCs w:val="24"/>
        </w:rPr>
        <w:t>）。</w:t>
      </w:r>
    </w:p>
    <w:p w14:paraId="15084A5B" w14:textId="348E29F8" w:rsidR="00745C92" w:rsidRPr="00BB42F7" w:rsidRDefault="00BB42F7" w:rsidP="00BB42F7">
      <w:pPr>
        <w:spacing w:line="360" w:lineRule="auto"/>
        <w:ind w:firstLineChars="700" w:firstLine="1680"/>
        <w:rPr>
          <w:sz w:val="24"/>
          <w:szCs w:val="24"/>
        </w:rPr>
      </w:pPr>
      <w:r w:rsidRPr="00BB42F7">
        <w:rPr>
          <w:position w:val="-30"/>
          <w:sz w:val="24"/>
          <w:szCs w:val="24"/>
        </w:rPr>
        <w:object w:dxaOrig="2640" w:dyaOrig="720" w14:anchorId="7CC07047">
          <v:shape id="_x0000_i1564" type="#_x0000_t75" style="width:128.95pt;height:36.3pt" o:ole="">
            <v:imagedata r:id="rId161" o:title=""/>
          </v:shape>
          <o:OLEObject Type="Embed" ProgID="Equation.DSMT4" ShapeID="_x0000_i1564" DrawAspect="Content" ObjectID="_1818923086" r:id="rId162"/>
        </w:object>
      </w:r>
      <w:r w:rsidRPr="00BB42F7">
        <w:rPr>
          <w:sz w:val="24"/>
          <w:szCs w:val="24"/>
        </w:rPr>
        <w:t xml:space="preserve">                    </w:t>
      </w:r>
      <w:r w:rsidR="00F21BAE">
        <w:rPr>
          <w:rFonts w:hint="eastAsia"/>
          <w:sz w:val="24"/>
          <w:szCs w:val="24"/>
        </w:rPr>
        <w:t xml:space="preserve">           </w:t>
      </w:r>
      <w:r w:rsidRPr="00BB42F7">
        <w:rPr>
          <w:sz w:val="24"/>
          <w:szCs w:val="24"/>
        </w:rPr>
        <w:t xml:space="preserve">  </w:t>
      </w:r>
      <w:bookmarkStart w:id="87" w:name="OLE_LINK94"/>
      <w:r w:rsidRPr="00BB42F7">
        <w:rPr>
          <w:sz w:val="24"/>
          <w:szCs w:val="24"/>
        </w:rPr>
        <w:t>（</w:t>
      </w:r>
      <w:r>
        <w:rPr>
          <w:rFonts w:hint="eastAsia"/>
          <w:sz w:val="24"/>
          <w:szCs w:val="24"/>
        </w:rPr>
        <w:t>3</w:t>
      </w:r>
      <w:r w:rsidRPr="00BB42F7">
        <w:rPr>
          <w:sz w:val="24"/>
          <w:szCs w:val="24"/>
        </w:rPr>
        <w:t>.4</w:t>
      </w:r>
      <w:r w:rsidRPr="00BB42F7">
        <w:rPr>
          <w:sz w:val="24"/>
          <w:szCs w:val="24"/>
        </w:rPr>
        <w:t>）</w:t>
      </w:r>
      <w:bookmarkStart w:id="88" w:name="OLE_LINK55"/>
      <w:bookmarkStart w:id="89" w:name="OLE_LINK31"/>
      <w:bookmarkEnd w:id="85"/>
      <w:bookmarkEnd w:id="87"/>
    </w:p>
    <w:p w14:paraId="7A1952C2" w14:textId="25508186" w:rsidR="00745C92" w:rsidRDefault="0042302B">
      <w:pPr>
        <w:spacing w:beforeLines="50" w:before="120" w:afterLines="50" w:after="120" w:line="300" w:lineRule="auto"/>
        <w:rPr>
          <w:rFonts w:eastAsia="黑体"/>
          <w:color w:val="000000"/>
          <w:sz w:val="24"/>
          <w:szCs w:val="24"/>
        </w:rPr>
      </w:pPr>
      <w:bookmarkStart w:id="90" w:name="OLE_LINK25"/>
      <w:bookmarkEnd w:id="88"/>
      <w:r>
        <w:rPr>
          <w:rFonts w:eastAsia="黑体" w:hint="eastAsia"/>
          <w:color w:val="000000"/>
          <w:sz w:val="24"/>
          <w:szCs w:val="24"/>
        </w:rPr>
        <w:t>3</w:t>
      </w:r>
      <w:r w:rsidR="000B34F3">
        <w:rPr>
          <w:rFonts w:eastAsia="黑体"/>
          <w:color w:val="000000"/>
          <w:sz w:val="24"/>
          <w:szCs w:val="24"/>
        </w:rPr>
        <w:t>.3</w:t>
      </w:r>
      <w:r w:rsidR="000B34F3">
        <w:rPr>
          <w:rFonts w:eastAsia="黑体" w:hint="eastAsia"/>
          <w:color w:val="000000"/>
          <w:sz w:val="24"/>
          <w:szCs w:val="24"/>
        </w:rPr>
        <w:t>标准</w:t>
      </w:r>
      <w:r w:rsidR="000B34F3">
        <w:rPr>
          <w:rFonts w:eastAsia="黑体"/>
          <w:color w:val="000000"/>
          <w:sz w:val="24"/>
          <w:szCs w:val="24"/>
        </w:rPr>
        <w:t>不确定度</w:t>
      </w:r>
      <w:r w:rsidR="000B34F3">
        <w:rPr>
          <w:rFonts w:eastAsia="黑体" w:hint="eastAsia"/>
          <w:color w:val="000000"/>
          <w:sz w:val="24"/>
          <w:szCs w:val="24"/>
        </w:rPr>
        <w:t>评定</w:t>
      </w:r>
    </w:p>
    <w:p w14:paraId="3888C42E" w14:textId="501A8A50" w:rsidR="00745C92" w:rsidRDefault="0042302B">
      <w:pPr>
        <w:adjustRightInd/>
        <w:spacing w:beforeLines="50" w:before="120" w:afterLines="50" w:after="120" w:line="300" w:lineRule="auto"/>
        <w:rPr>
          <w:sz w:val="24"/>
          <w:szCs w:val="24"/>
        </w:rPr>
      </w:pPr>
      <w:bookmarkStart w:id="91" w:name="_Hlk200702400"/>
      <w:bookmarkEnd w:id="89"/>
      <w:r>
        <w:rPr>
          <w:rFonts w:hint="eastAsia"/>
          <w:color w:val="000000"/>
          <w:sz w:val="24"/>
          <w:szCs w:val="24"/>
        </w:rPr>
        <w:t>3</w:t>
      </w:r>
      <w:r w:rsidR="000B34F3">
        <w:rPr>
          <w:color w:val="000000"/>
          <w:sz w:val="24"/>
          <w:szCs w:val="24"/>
        </w:rPr>
        <w:t>.3.1</w:t>
      </w:r>
      <w:bookmarkStart w:id="92" w:name="OLE_LINK58"/>
      <w:r w:rsidR="000B34F3">
        <w:rPr>
          <w:rFonts w:eastAsiaTheme="minorEastAsia" w:hint="eastAsia"/>
          <w:color w:val="000000"/>
          <w:sz w:val="24"/>
          <w:szCs w:val="24"/>
        </w:rPr>
        <w:t>测量结果引入的标准不确定度</w:t>
      </w:r>
      <w:bookmarkStart w:id="93" w:name="OLE_LINK26"/>
      <w:r w:rsidR="00A2212D">
        <w:rPr>
          <w:rFonts w:eastAsiaTheme="minorEastAsia" w:hint="eastAsia"/>
          <w:color w:val="000000"/>
          <w:position w:val="-10"/>
          <w:sz w:val="24"/>
          <w:szCs w:val="24"/>
        </w:rPr>
        <w:object w:dxaOrig="499" w:dyaOrig="380" w14:anchorId="03EC669C">
          <v:shape id="_x0000_i1565" type="#_x0000_t75" style="width:25.05pt;height:18.8pt" o:ole="">
            <v:imagedata r:id="rId163" o:title=""/>
          </v:shape>
          <o:OLEObject Type="Embed" ProgID="Equation.DSMT4" ShapeID="_x0000_i1565" DrawAspect="Content" ObjectID="_1818923087" r:id="rId164"/>
        </w:object>
      </w:r>
      <w:bookmarkEnd w:id="92"/>
      <w:bookmarkEnd w:id="93"/>
    </w:p>
    <w:p w14:paraId="71DADB2B" w14:textId="58EC29D7" w:rsidR="00745C92" w:rsidRDefault="00556D0F">
      <w:pPr>
        <w:spacing w:beforeLines="50" w:before="120" w:afterLines="50" w:after="120" w:line="300" w:lineRule="auto"/>
        <w:ind w:firstLineChars="200" w:firstLine="480"/>
        <w:jc w:val="left"/>
        <w:rPr>
          <w:sz w:val="24"/>
        </w:rPr>
      </w:pPr>
      <w:bookmarkStart w:id="94" w:name="_Hlk205290917"/>
      <w:bookmarkEnd w:id="90"/>
      <w:bookmarkEnd w:id="91"/>
      <w:r>
        <w:rPr>
          <w:rFonts w:hint="eastAsia"/>
          <w:sz w:val="24"/>
        </w:rPr>
        <w:t>电导率测量结果引入的标准不确定度来源有两个：一是测量重复性引入的不确定度分量，二是读数分辨力引入的不确定度分量。</w:t>
      </w:r>
    </w:p>
    <w:bookmarkEnd w:id="94"/>
    <w:p w14:paraId="7417053E" w14:textId="158C2946" w:rsidR="00745C92" w:rsidRDefault="0042302B">
      <w:pPr>
        <w:spacing w:beforeLines="50" w:before="120" w:afterLines="50" w:after="120" w:line="300" w:lineRule="auto"/>
        <w:rPr>
          <w:sz w:val="24"/>
        </w:rPr>
      </w:pPr>
      <w:r>
        <w:rPr>
          <w:rFonts w:hint="eastAsia"/>
          <w:sz w:val="24"/>
        </w:rPr>
        <w:t>3</w:t>
      </w:r>
      <w:r w:rsidR="000B34F3">
        <w:rPr>
          <w:rFonts w:hint="eastAsia"/>
          <w:sz w:val="24"/>
        </w:rPr>
        <w:t>.3</w:t>
      </w:r>
      <w:r w:rsidR="000B34F3">
        <w:rPr>
          <w:sz w:val="24"/>
        </w:rPr>
        <w:t>.1</w:t>
      </w:r>
      <w:r w:rsidR="000B34F3">
        <w:rPr>
          <w:rFonts w:hint="eastAsia"/>
          <w:sz w:val="24"/>
        </w:rPr>
        <w:t>.1</w:t>
      </w:r>
      <w:bookmarkStart w:id="95" w:name="OLE_LINK76"/>
      <w:r w:rsidR="0031044A" w:rsidRPr="0031044A">
        <w:rPr>
          <w:sz w:val="24"/>
        </w:rPr>
        <w:t>电导率</w:t>
      </w:r>
      <w:r w:rsidR="0031044A" w:rsidRPr="0031044A">
        <w:rPr>
          <w:rFonts w:hint="eastAsia"/>
          <w:sz w:val="24"/>
        </w:rPr>
        <w:t>测量</w:t>
      </w:r>
      <w:r w:rsidR="0031044A" w:rsidRPr="0031044A">
        <w:rPr>
          <w:sz w:val="24"/>
        </w:rPr>
        <w:t>重复性引入的不确定度</w:t>
      </w:r>
      <w:bookmarkStart w:id="96" w:name="OLE_LINK20"/>
      <w:r w:rsidR="00F27D1B" w:rsidRPr="00A2212D">
        <w:rPr>
          <w:position w:val="-12"/>
        </w:rPr>
        <w:object w:dxaOrig="560" w:dyaOrig="400" w14:anchorId="7FE9C90E">
          <v:shape id="_x0000_i1566" type="#_x0000_t75" style="width:28.8pt;height:19.4pt" o:ole="">
            <v:imagedata r:id="rId165" o:title=""/>
          </v:shape>
          <o:OLEObject Type="Embed" ProgID="Equation.DSMT4" ShapeID="_x0000_i1566" DrawAspect="Content" ObjectID="_1818923088" r:id="rId166"/>
        </w:object>
      </w:r>
      <w:bookmarkEnd w:id="96"/>
      <w:r w:rsidR="0031044A">
        <w:t>。</w:t>
      </w:r>
      <w:bookmarkEnd w:id="95"/>
    </w:p>
    <w:p w14:paraId="323108D8" w14:textId="2C53904C" w:rsidR="00745C92" w:rsidRDefault="0031044A">
      <w:pPr>
        <w:spacing w:beforeLines="50" w:before="120" w:afterLines="50" w:after="120" w:line="300" w:lineRule="auto"/>
        <w:ind w:firstLineChars="200" w:firstLine="480"/>
        <w:jc w:val="left"/>
        <w:rPr>
          <w:sz w:val="24"/>
        </w:rPr>
      </w:pPr>
      <w:r w:rsidRPr="0031044A">
        <w:rPr>
          <w:rFonts w:hint="eastAsia"/>
          <w:sz w:val="24"/>
        </w:rPr>
        <w:t>选用</w:t>
      </w:r>
      <w:r w:rsidRPr="0031044A">
        <w:rPr>
          <w:sz w:val="24"/>
        </w:rPr>
        <w:t>GBW</w:t>
      </w:r>
      <w:r w:rsidRPr="0031044A">
        <w:rPr>
          <w:sz w:val="24"/>
        </w:rPr>
        <w:t>（</w:t>
      </w:r>
      <w:r w:rsidRPr="0031044A">
        <w:rPr>
          <w:sz w:val="24"/>
        </w:rPr>
        <w:t>E</w:t>
      </w:r>
      <w:r w:rsidRPr="0031044A">
        <w:rPr>
          <w:sz w:val="24"/>
        </w:rPr>
        <w:t>）</w:t>
      </w:r>
      <w:r w:rsidRPr="0031044A">
        <w:rPr>
          <w:sz w:val="24"/>
        </w:rPr>
        <w:t>130108</w:t>
      </w:r>
      <w:r w:rsidRPr="0031044A">
        <w:rPr>
          <w:rFonts w:hint="eastAsia"/>
          <w:sz w:val="24"/>
        </w:rPr>
        <w:t>型电导率溶液标准物质（</w:t>
      </w:r>
      <w:r w:rsidRPr="0031044A">
        <w:rPr>
          <w:sz w:val="24"/>
        </w:rPr>
        <w:t>25℃</w:t>
      </w:r>
      <w:r w:rsidRPr="0031044A">
        <w:rPr>
          <w:rFonts w:hint="eastAsia"/>
          <w:sz w:val="24"/>
        </w:rPr>
        <w:t>时，电导率为</w:t>
      </w:r>
      <w:r w:rsidRPr="0031044A">
        <w:rPr>
          <w:rFonts w:hint="eastAsia"/>
          <w:sz w:val="24"/>
        </w:rPr>
        <w:t>147.</w:t>
      </w:r>
      <w:bookmarkStart w:id="97" w:name="OLE_LINK17"/>
      <w:r w:rsidR="00F27D1B">
        <w:rPr>
          <w:rFonts w:hint="eastAsia"/>
          <w:sz w:val="24"/>
        </w:rPr>
        <w:t>6</w:t>
      </w:r>
      <w:r w:rsidRPr="0031044A">
        <w:rPr>
          <w:sz w:val="24"/>
        </w:rPr>
        <w:t>μ</w:t>
      </w:r>
      <w:r w:rsidRPr="0031044A">
        <w:rPr>
          <w:rFonts w:hint="eastAsia"/>
          <w:sz w:val="24"/>
        </w:rPr>
        <w:t>S/cm</w:t>
      </w:r>
      <w:bookmarkEnd w:id="97"/>
      <w:r w:rsidRPr="0031044A">
        <w:rPr>
          <w:rFonts w:hint="eastAsia"/>
          <w:sz w:val="24"/>
        </w:rPr>
        <w:t>）对</w:t>
      </w:r>
      <w:r w:rsidR="00733D44">
        <w:rPr>
          <w:rFonts w:hint="eastAsia"/>
          <w:sz w:val="24"/>
        </w:rPr>
        <w:t>降水</w:t>
      </w:r>
      <w:r w:rsidRPr="0031044A">
        <w:rPr>
          <w:rFonts w:hint="eastAsia"/>
          <w:sz w:val="24"/>
        </w:rPr>
        <w:t>监测</w:t>
      </w:r>
      <w:r w:rsidRPr="0031044A">
        <w:rPr>
          <w:sz w:val="24"/>
        </w:rPr>
        <w:t>系统的</w:t>
      </w:r>
      <w:r w:rsidRPr="0031044A">
        <w:rPr>
          <w:rFonts w:hint="eastAsia"/>
          <w:sz w:val="24"/>
        </w:rPr>
        <w:t>电导率模块进行</w:t>
      </w:r>
      <w:r w:rsidRPr="0031044A">
        <w:rPr>
          <w:sz w:val="24"/>
        </w:rPr>
        <w:t>重复测量</w:t>
      </w:r>
      <w:r w:rsidRPr="0031044A">
        <w:rPr>
          <w:sz w:val="24"/>
        </w:rPr>
        <w:t>10</w:t>
      </w:r>
      <w:r w:rsidRPr="0031044A">
        <w:rPr>
          <w:sz w:val="24"/>
        </w:rPr>
        <w:t>次，</w:t>
      </w:r>
      <w:r>
        <w:rPr>
          <w:sz w:val="24"/>
        </w:rPr>
        <w:t>得到的测量结果见表</w:t>
      </w:r>
      <w:r>
        <w:rPr>
          <w:rFonts w:hint="eastAsia"/>
          <w:sz w:val="24"/>
        </w:rPr>
        <w:t>4.</w:t>
      </w:r>
      <w:r>
        <w:rPr>
          <w:sz w:val="24"/>
        </w:rPr>
        <w:t>1</w:t>
      </w:r>
      <w:r>
        <w:rPr>
          <w:sz w:val="24"/>
        </w:rPr>
        <w:t>。</w:t>
      </w:r>
    </w:p>
    <w:p w14:paraId="1E2D20E9" w14:textId="34062EC9" w:rsidR="00745C92" w:rsidRPr="00576042" w:rsidRDefault="00576042" w:rsidP="00576042">
      <w:pPr>
        <w:spacing w:line="300" w:lineRule="auto"/>
        <w:ind w:left="8079" w:hangingChars="3847" w:hanging="8079"/>
        <w:jc w:val="center"/>
        <w:rPr>
          <w:rFonts w:eastAsia="黑体"/>
          <w:szCs w:val="21"/>
        </w:rPr>
      </w:pPr>
      <w:r>
        <w:rPr>
          <w:rFonts w:eastAsia="黑体" w:hint="eastAsia"/>
          <w:szCs w:val="21"/>
        </w:rPr>
        <w:t xml:space="preserve">                                 </w:t>
      </w:r>
      <w:bookmarkStart w:id="98" w:name="_Hlk205290980"/>
      <w:r>
        <w:rPr>
          <w:rFonts w:eastAsia="黑体" w:hint="eastAsia"/>
          <w:szCs w:val="21"/>
        </w:rPr>
        <w:t xml:space="preserve">   </w:t>
      </w:r>
      <w:r w:rsidR="000B34F3">
        <w:rPr>
          <w:rFonts w:eastAsia="黑体" w:hint="eastAsia"/>
          <w:szCs w:val="21"/>
        </w:rPr>
        <w:t>表</w:t>
      </w:r>
      <w:r w:rsidR="000B34F3">
        <w:rPr>
          <w:rFonts w:eastAsia="黑体" w:hint="eastAsia"/>
          <w:szCs w:val="21"/>
        </w:rPr>
        <w:t>4.</w:t>
      </w:r>
      <w:r w:rsidR="00516BD4">
        <w:rPr>
          <w:rFonts w:eastAsia="黑体" w:hint="eastAsia"/>
          <w:szCs w:val="21"/>
        </w:rPr>
        <w:t xml:space="preserve">1  </w:t>
      </w:r>
      <w:r>
        <w:rPr>
          <w:rFonts w:eastAsia="黑体" w:hint="eastAsia"/>
          <w:szCs w:val="21"/>
        </w:rPr>
        <w:t>电导率</w:t>
      </w:r>
      <w:r w:rsidR="000B34F3">
        <w:rPr>
          <w:rFonts w:eastAsia="黑体" w:hint="eastAsia"/>
          <w:szCs w:val="21"/>
        </w:rPr>
        <w:t>测量数据</w:t>
      </w:r>
      <w:r>
        <w:rPr>
          <w:rFonts w:eastAsia="黑体"/>
          <w:szCs w:val="21"/>
        </w:rPr>
        <w:tab/>
      </w:r>
      <w:r w:rsidRPr="00576042">
        <w:rPr>
          <w:rFonts w:eastAsia="黑体"/>
          <w:szCs w:val="21"/>
        </w:rPr>
        <w:t>单位</w:t>
      </w:r>
      <w:r w:rsidRPr="00576042">
        <w:rPr>
          <w:rFonts w:eastAsia="黑体" w:hint="eastAsia"/>
          <w:szCs w:val="21"/>
        </w:rPr>
        <w:t>：</w:t>
      </w:r>
      <w:proofErr w:type="spellStart"/>
      <w:r w:rsidRPr="00576042">
        <w:rPr>
          <w:rFonts w:eastAsia="黑体"/>
          <w:szCs w:val="21"/>
        </w:rPr>
        <w:t>μS</w:t>
      </w:r>
      <w:proofErr w:type="spellEnd"/>
      <w:r w:rsidRPr="00576042">
        <w:rPr>
          <w:rFonts w:eastAsia="黑体"/>
          <w:szCs w:val="21"/>
        </w:rPr>
        <w:t>/cm</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03"/>
        <w:gridCol w:w="839"/>
        <w:gridCol w:w="839"/>
        <w:gridCol w:w="838"/>
        <w:gridCol w:w="839"/>
        <w:gridCol w:w="839"/>
        <w:gridCol w:w="839"/>
        <w:gridCol w:w="839"/>
        <w:gridCol w:w="839"/>
        <w:gridCol w:w="839"/>
      </w:tblGrid>
      <w:tr w:rsidR="00576042" w14:paraId="54CE99F3" w14:textId="77777777" w:rsidTr="00E322EC">
        <w:trPr>
          <w:trHeight w:val="427"/>
          <w:jc w:val="center"/>
        </w:trPr>
        <w:tc>
          <w:tcPr>
            <w:tcW w:w="858" w:type="dxa"/>
            <w:vAlign w:val="center"/>
          </w:tcPr>
          <w:p w14:paraId="3A6F93B0" w14:textId="77777777" w:rsidR="00576042" w:rsidRDefault="00576042" w:rsidP="00E322EC">
            <w:pPr>
              <w:spacing w:beforeLines="50" w:before="120" w:afterLines="50" w:after="120" w:line="300" w:lineRule="auto"/>
              <w:jc w:val="center"/>
              <w:rPr>
                <w:color w:val="000000"/>
                <w:szCs w:val="21"/>
              </w:rPr>
            </w:pPr>
            <w:r>
              <w:rPr>
                <w:color w:val="000000"/>
                <w:szCs w:val="21"/>
              </w:rPr>
              <w:t>次数</w:t>
            </w:r>
          </w:p>
        </w:tc>
        <w:tc>
          <w:tcPr>
            <w:tcW w:w="803" w:type="dxa"/>
            <w:vAlign w:val="center"/>
          </w:tcPr>
          <w:p w14:paraId="6581A4F8"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1</w:t>
            </w:r>
          </w:p>
        </w:tc>
        <w:tc>
          <w:tcPr>
            <w:tcW w:w="839" w:type="dxa"/>
            <w:vAlign w:val="center"/>
          </w:tcPr>
          <w:p w14:paraId="39A2BCB9"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2</w:t>
            </w:r>
          </w:p>
        </w:tc>
        <w:tc>
          <w:tcPr>
            <w:tcW w:w="839" w:type="dxa"/>
            <w:vAlign w:val="center"/>
          </w:tcPr>
          <w:p w14:paraId="332EDE00"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3</w:t>
            </w:r>
          </w:p>
        </w:tc>
        <w:tc>
          <w:tcPr>
            <w:tcW w:w="838" w:type="dxa"/>
            <w:vAlign w:val="center"/>
          </w:tcPr>
          <w:p w14:paraId="280762D8"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4</w:t>
            </w:r>
          </w:p>
        </w:tc>
        <w:tc>
          <w:tcPr>
            <w:tcW w:w="839" w:type="dxa"/>
            <w:vAlign w:val="center"/>
          </w:tcPr>
          <w:p w14:paraId="3E67BED4"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5</w:t>
            </w:r>
          </w:p>
        </w:tc>
        <w:tc>
          <w:tcPr>
            <w:tcW w:w="839" w:type="dxa"/>
            <w:vAlign w:val="center"/>
          </w:tcPr>
          <w:p w14:paraId="2D1093FF"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6</w:t>
            </w:r>
          </w:p>
        </w:tc>
        <w:tc>
          <w:tcPr>
            <w:tcW w:w="839" w:type="dxa"/>
            <w:vAlign w:val="center"/>
          </w:tcPr>
          <w:p w14:paraId="700A7453"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7</w:t>
            </w:r>
          </w:p>
        </w:tc>
        <w:tc>
          <w:tcPr>
            <w:tcW w:w="839" w:type="dxa"/>
            <w:vAlign w:val="center"/>
          </w:tcPr>
          <w:p w14:paraId="5C1D9A6C"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8</w:t>
            </w:r>
          </w:p>
        </w:tc>
        <w:tc>
          <w:tcPr>
            <w:tcW w:w="839" w:type="dxa"/>
            <w:vAlign w:val="center"/>
          </w:tcPr>
          <w:p w14:paraId="76BA0E41"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9</w:t>
            </w:r>
          </w:p>
        </w:tc>
        <w:tc>
          <w:tcPr>
            <w:tcW w:w="839" w:type="dxa"/>
            <w:vAlign w:val="center"/>
          </w:tcPr>
          <w:p w14:paraId="5AC1B877" w14:textId="77777777" w:rsidR="00576042" w:rsidRDefault="00576042" w:rsidP="00E322EC">
            <w:pPr>
              <w:spacing w:beforeLines="50" w:before="120" w:afterLines="50" w:after="120" w:line="300" w:lineRule="auto"/>
              <w:jc w:val="center"/>
              <w:rPr>
                <w:color w:val="000000"/>
                <w:szCs w:val="21"/>
              </w:rPr>
            </w:pPr>
            <w:r>
              <w:rPr>
                <w:rFonts w:hint="eastAsia"/>
                <w:color w:val="000000"/>
                <w:szCs w:val="21"/>
              </w:rPr>
              <w:t>10</w:t>
            </w:r>
          </w:p>
        </w:tc>
      </w:tr>
      <w:tr w:rsidR="00576042" w14:paraId="6CAB78BE" w14:textId="77777777" w:rsidTr="00E322EC">
        <w:trPr>
          <w:trHeight w:val="440"/>
          <w:jc w:val="center"/>
        </w:trPr>
        <w:tc>
          <w:tcPr>
            <w:tcW w:w="858" w:type="dxa"/>
            <w:vAlign w:val="center"/>
          </w:tcPr>
          <w:p w14:paraId="14F4EEA0" w14:textId="77777777" w:rsidR="00576042" w:rsidRDefault="00576042" w:rsidP="00576042">
            <w:pPr>
              <w:spacing w:beforeLines="50" w:before="120" w:afterLines="50" w:after="120" w:line="300" w:lineRule="auto"/>
              <w:jc w:val="center"/>
              <w:rPr>
                <w:color w:val="000000"/>
                <w:szCs w:val="21"/>
              </w:rPr>
            </w:pPr>
            <w:r>
              <w:rPr>
                <w:color w:val="000000"/>
                <w:szCs w:val="21"/>
              </w:rPr>
              <w:t>测量值</w:t>
            </w:r>
          </w:p>
        </w:tc>
        <w:tc>
          <w:tcPr>
            <w:tcW w:w="803" w:type="dxa"/>
            <w:vAlign w:val="center"/>
          </w:tcPr>
          <w:p w14:paraId="13732075" w14:textId="73B4B72A" w:rsidR="00576042" w:rsidRDefault="00576042" w:rsidP="00576042">
            <w:pPr>
              <w:spacing w:beforeLines="50" w:before="120" w:afterLines="50" w:after="120" w:line="300" w:lineRule="auto"/>
              <w:jc w:val="center"/>
              <w:rPr>
                <w:color w:val="000000"/>
                <w:szCs w:val="21"/>
              </w:rPr>
            </w:pPr>
            <w:r>
              <w:rPr>
                <w:rFonts w:hint="eastAsia"/>
                <w:color w:val="000000"/>
                <w:szCs w:val="21"/>
              </w:rPr>
              <w:t>147.4</w:t>
            </w:r>
          </w:p>
        </w:tc>
        <w:tc>
          <w:tcPr>
            <w:tcW w:w="839" w:type="dxa"/>
            <w:vAlign w:val="center"/>
          </w:tcPr>
          <w:p w14:paraId="42B0E20D" w14:textId="17A6B835" w:rsidR="00576042" w:rsidRDefault="00576042" w:rsidP="00576042">
            <w:pPr>
              <w:spacing w:beforeLines="50" w:before="120" w:afterLines="50" w:after="120" w:line="300" w:lineRule="auto"/>
              <w:jc w:val="center"/>
              <w:rPr>
                <w:color w:val="000000"/>
                <w:szCs w:val="21"/>
              </w:rPr>
            </w:pPr>
            <w:r>
              <w:rPr>
                <w:rFonts w:hint="eastAsia"/>
                <w:color w:val="000000"/>
                <w:szCs w:val="21"/>
              </w:rPr>
              <w:t>147.7</w:t>
            </w:r>
          </w:p>
        </w:tc>
        <w:tc>
          <w:tcPr>
            <w:tcW w:w="839" w:type="dxa"/>
            <w:vAlign w:val="center"/>
          </w:tcPr>
          <w:p w14:paraId="16DCD362" w14:textId="70CD6E77" w:rsidR="00576042" w:rsidRDefault="00576042" w:rsidP="00576042">
            <w:pPr>
              <w:spacing w:beforeLines="50" w:before="120" w:afterLines="50" w:after="120" w:line="300" w:lineRule="auto"/>
              <w:jc w:val="center"/>
              <w:rPr>
                <w:color w:val="000000"/>
                <w:szCs w:val="21"/>
              </w:rPr>
            </w:pPr>
            <w:r>
              <w:rPr>
                <w:rFonts w:hint="eastAsia"/>
                <w:color w:val="000000"/>
                <w:szCs w:val="21"/>
              </w:rPr>
              <w:t>147.2</w:t>
            </w:r>
          </w:p>
        </w:tc>
        <w:tc>
          <w:tcPr>
            <w:tcW w:w="838" w:type="dxa"/>
            <w:vAlign w:val="center"/>
          </w:tcPr>
          <w:p w14:paraId="30A61518" w14:textId="56873209" w:rsidR="00576042" w:rsidRDefault="00576042" w:rsidP="00576042">
            <w:pPr>
              <w:spacing w:beforeLines="50" w:before="120" w:afterLines="50" w:after="120" w:line="300" w:lineRule="auto"/>
              <w:jc w:val="center"/>
              <w:rPr>
                <w:color w:val="000000"/>
                <w:szCs w:val="21"/>
              </w:rPr>
            </w:pPr>
            <w:r>
              <w:rPr>
                <w:rFonts w:hint="eastAsia"/>
                <w:color w:val="000000"/>
                <w:szCs w:val="21"/>
              </w:rPr>
              <w:t>147.1</w:t>
            </w:r>
          </w:p>
        </w:tc>
        <w:tc>
          <w:tcPr>
            <w:tcW w:w="839" w:type="dxa"/>
            <w:vAlign w:val="center"/>
          </w:tcPr>
          <w:p w14:paraId="6E83FFED" w14:textId="1AA4D849" w:rsidR="00576042" w:rsidRDefault="00576042" w:rsidP="00576042">
            <w:pPr>
              <w:spacing w:beforeLines="50" w:before="120" w:afterLines="50" w:after="120" w:line="300" w:lineRule="auto"/>
              <w:jc w:val="center"/>
              <w:rPr>
                <w:color w:val="000000"/>
                <w:szCs w:val="21"/>
              </w:rPr>
            </w:pPr>
            <w:r>
              <w:rPr>
                <w:rFonts w:hint="eastAsia"/>
                <w:color w:val="000000"/>
                <w:szCs w:val="21"/>
              </w:rPr>
              <w:t>146.8</w:t>
            </w:r>
          </w:p>
        </w:tc>
        <w:tc>
          <w:tcPr>
            <w:tcW w:w="839" w:type="dxa"/>
            <w:vAlign w:val="center"/>
          </w:tcPr>
          <w:p w14:paraId="58FE0881" w14:textId="3B59BD63" w:rsidR="00576042" w:rsidRDefault="00576042" w:rsidP="00576042">
            <w:pPr>
              <w:spacing w:beforeLines="50" w:before="120" w:afterLines="50" w:after="120" w:line="300" w:lineRule="auto"/>
              <w:jc w:val="center"/>
              <w:rPr>
                <w:color w:val="000000"/>
                <w:szCs w:val="21"/>
              </w:rPr>
            </w:pPr>
            <w:r>
              <w:rPr>
                <w:rFonts w:hint="eastAsia"/>
                <w:color w:val="000000"/>
                <w:szCs w:val="21"/>
              </w:rPr>
              <w:t>147.3</w:t>
            </w:r>
          </w:p>
        </w:tc>
        <w:tc>
          <w:tcPr>
            <w:tcW w:w="839" w:type="dxa"/>
            <w:vAlign w:val="center"/>
          </w:tcPr>
          <w:p w14:paraId="24991BCD" w14:textId="6D69460C" w:rsidR="00576042" w:rsidRDefault="00576042" w:rsidP="00576042">
            <w:pPr>
              <w:spacing w:beforeLines="50" w:before="120" w:afterLines="50" w:after="120" w:line="300" w:lineRule="auto"/>
              <w:jc w:val="center"/>
              <w:rPr>
                <w:color w:val="000000"/>
                <w:szCs w:val="21"/>
              </w:rPr>
            </w:pPr>
            <w:r>
              <w:rPr>
                <w:rFonts w:hint="eastAsia"/>
                <w:color w:val="000000"/>
                <w:szCs w:val="21"/>
              </w:rPr>
              <w:t>147.1</w:t>
            </w:r>
          </w:p>
        </w:tc>
        <w:tc>
          <w:tcPr>
            <w:tcW w:w="839" w:type="dxa"/>
            <w:vAlign w:val="center"/>
          </w:tcPr>
          <w:p w14:paraId="20CC4045" w14:textId="7BD5BB6B" w:rsidR="00576042" w:rsidRDefault="00576042" w:rsidP="00576042">
            <w:pPr>
              <w:spacing w:beforeLines="50" w:before="120" w:afterLines="50" w:after="120" w:line="300" w:lineRule="auto"/>
              <w:jc w:val="center"/>
              <w:rPr>
                <w:color w:val="000000"/>
                <w:szCs w:val="21"/>
              </w:rPr>
            </w:pPr>
            <w:r>
              <w:rPr>
                <w:rFonts w:hint="eastAsia"/>
                <w:color w:val="000000"/>
                <w:szCs w:val="21"/>
              </w:rPr>
              <w:t>147.6</w:t>
            </w:r>
          </w:p>
        </w:tc>
        <w:tc>
          <w:tcPr>
            <w:tcW w:w="839" w:type="dxa"/>
            <w:vAlign w:val="center"/>
          </w:tcPr>
          <w:p w14:paraId="56CA64C4" w14:textId="4E9D04FA" w:rsidR="00576042" w:rsidRDefault="00576042" w:rsidP="00576042">
            <w:pPr>
              <w:spacing w:beforeLines="50" w:before="120" w:afterLines="50" w:after="120" w:line="300" w:lineRule="auto"/>
              <w:jc w:val="center"/>
              <w:rPr>
                <w:color w:val="000000"/>
                <w:szCs w:val="21"/>
              </w:rPr>
            </w:pPr>
            <w:r>
              <w:rPr>
                <w:rFonts w:hint="eastAsia"/>
                <w:color w:val="000000"/>
                <w:szCs w:val="21"/>
              </w:rPr>
              <w:t>148.0</w:t>
            </w:r>
          </w:p>
        </w:tc>
        <w:tc>
          <w:tcPr>
            <w:tcW w:w="839" w:type="dxa"/>
            <w:vAlign w:val="center"/>
          </w:tcPr>
          <w:p w14:paraId="2D889AE8" w14:textId="1621B237" w:rsidR="00576042" w:rsidRDefault="00576042" w:rsidP="00576042">
            <w:pPr>
              <w:spacing w:beforeLines="50" w:before="120" w:afterLines="50" w:after="120" w:line="300" w:lineRule="auto"/>
              <w:jc w:val="center"/>
              <w:rPr>
                <w:color w:val="000000"/>
                <w:szCs w:val="21"/>
              </w:rPr>
            </w:pPr>
            <w:r>
              <w:rPr>
                <w:rFonts w:hint="eastAsia"/>
                <w:color w:val="000000"/>
                <w:szCs w:val="21"/>
              </w:rPr>
              <w:t>147.4</w:t>
            </w:r>
          </w:p>
        </w:tc>
      </w:tr>
    </w:tbl>
    <w:bookmarkEnd w:id="98"/>
    <w:p w14:paraId="5FA70633" w14:textId="77777777" w:rsidR="00745C92" w:rsidRDefault="000B34F3" w:rsidP="00576042">
      <w:pPr>
        <w:spacing w:beforeLines="50" w:before="120" w:afterLines="50" w:after="120" w:line="300" w:lineRule="auto"/>
        <w:ind w:firstLineChars="200" w:firstLine="480"/>
        <w:rPr>
          <w:sz w:val="24"/>
        </w:rPr>
      </w:pPr>
      <w:r>
        <w:rPr>
          <w:sz w:val="24"/>
        </w:rPr>
        <w:t>实验标准偏差：</w:t>
      </w:r>
    </w:p>
    <w:bookmarkStart w:id="99" w:name="OLE_LINK78"/>
    <w:p w14:paraId="25A5B6EF" w14:textId="28714F08" w:rsidR="00745C92" w:rsidRDefault="004142ED">
      <w:pPr>
        <w:spacing w:beforeLines="50" w:before="120" w:afterLines="50" w:after="120" w:line="300" w:lineRule="auto"/>
        <w:ind w:firstLineChars="200" w:firstLine="420"/>
        <w:jc w:val="center"/>
        <w:rPr>
          <w:sz w:val="24"/>
          <w:szCs w:val="24"/>
        </w:rPr>
      </w:pPr>
      <w:r>
        <w:rPr>
          <w:position w:val="-26"/>
        </w:rPr>
        <w:object w:dxaOrig="2360" w:dyaOrig="1040" w14:anchorId="6A3B2B23">
          <v:shape id="_x0000_i1567" type="#_x0000_t75" style="width:116.45pt;height:52.6pt" o:ole="">
            <v:imagedata r:id="rId167" o:title=""/>
          </v:shape>
          <o:OLEObject Type="Embed" ProgID="Equation.DSMT4" ShapeID="_x0000_i1567" DrawAspect="Content" ObjectID="_1818923089" r:id="rId168"/>
        </w:object>
      </w:r>
      <w:bookmarkEnd w:id="99"/>
      <w:proofErr w:type="spellStart"/>
      <w:r w:rsidR="0031044A">
        <w:t>μS</w:t>
      </w:r>
      <w:proofErr w:type="spellEnd"/>
      <w:r w:rsidR="0031044A">
        <w:t>/cm</w:t>
      </w:r>
    </w:p>
    <w:p w14:paraId="6167B195" w14:textId="2177577D" w:rsidR="00745C92" w:rsidRDefault="000B34F3">
      <w:pPr>
        <w:spacing w:beforeLines="50" w:before="120" w:afterLines="50" w:after="120" w:line="300" w:lineRule="auto"/>
        <w:ind w:firstLineChars="200" w:firstLine="480"/>
        <w:rPr>
          <w:sz w:val="24"/>
        </w:rPr>
      </w:pPr>
      <w:r>
        <w:rPr>
          <w:color w:val="000000"/>
          <w:sz w:val="24"/>
        </w:rPr>
        <w:t>实际测量中，以</w:t>
      </w:r>
      <w:r w:rsidR="0031044A">
        <w:rPr>
          <w:rFonts w:hint="eastAsia"/>
          <w:color w:val="000000"/>
          <w:sz w:val="24"/>
        </w:rPr>
        <w:t>3</w:t>
      </w:r>
      <w:r>
        <w:rPr>
          <w:color w:val="000000"/>
          <w:sz w:val="24"/>
        </w:rPr>
        <w:t>次测量</w:t>
      </w:r>
      <w:bookmarkStart w:id="100" w:name="_Hlk205291058"/>
      <w:r>
        <w:rPr>
          <w:rFonts w:hint="eastAsia"/>
          <w:color w:val="000000"/>
          <w:sz w:val="24"/>
        </w:rPr>
        <w:t>算术</w:t>
      </w:r>
      <w:r>
        <w:rPr>
          <w:color w:val="000000"/>
          <w:sz w:val="24"/>
        </w:rPr>
        <w:t>平均值</w:t>
      </w:r>
      <w:bookmarkEnd w:id="100"/>
      <w:r>
        <w:rPr>
          <w:color w:val="000000"/>
          <w:sz w:val="24"/>
        </w:rPr>
        <w:t>作为测量结果，</w:t>
      </w:r>
      <w:r>
        <w:rPr>
          <w:sz w:val="24"/>
        </w:rPr>
        <w:t>则</w:t>
      </w:r>
    </w:p>
    <w:bookmarkStart w:id="101" w:name="OLE_LINK79"/>
    <w:p w14:paraId="62149B43" w14:textId="48053E12" w:rsidR="00745C92" w:rsidRDefault="00F27D1B">
      <w:pPr>
        <w:spacing w:beforeLines="50" w:before="120" w:afterLines="50" w:after="120" w:line="300" w:lineRule="auto"/>
        <w:ind w:firstLineChars="200" w:firstLine="420"/>
        <w:jc w:val="center"/>
        <w:rPr>
          <w:sz w:val="24"/>
          <w:szCs w:val="24"/>
        </w:rPr>
      </w:pPr>
      <w:r w:rsidRPr="00B91348">
        <w:rPr>
          <w:position w:val="-28"/>
        </w:rPr>
        <w:object w:dxaOrig="1640" w:dyaOrig="660" w14:anchorId="45415D25">
          <v:shape id="_x0000_i1568" type="#_x0000_t75" style="width:82pt;height:33.2pt" o:ole="">
            <v:imagedata r:id="rId169" o:title=""/>
          </v:shape>
          <o:OLEObject Type="Embed" ProgID="Equation.DSMT4" ShapeID="_x0000_i1568" DrawAspect="Content" ObjectID="_1818923090" r:id="rId170"/>
        </w:object>
      </w:r>
      <w:bookmarkStart w:id="102" w:name="OLE_LINK10"/>
      <w:bookmarkEnd w:id="101"/>
      <w:proofErr w:type="spellStart"/>
      <w:r w:rsidR="0031044A" w:rsidRPr="0031044A">
        <w:t>μS</w:t>
      </w:r>
      <w:proofErr w:type="spellEnd"/>
      <w:r w:rsidR="0031044A" w:rsidRPr="0031044A">
        <w:t>/cm</w:t>
      </w:r>
      <w:bookmarkEnd w:id="102"/>
    </w:p>
    <w:p w14:paraId="4B953607" w14:textId="62437D79" w:rsidR="00745C92" w:rsidRDefault="0042302B">
      <w:pPr>
        <w:spacing w:beforeLines="50" w:before="120" w:afterLines="50" w:after="120" w:line="300" w:lineRule="auto"/>
        <w:rPr>
          <w:sz w:val="24"/>
        </w:rPr>
      </w:pPr>
      <w:r>
        <w:rPr>
          <w:rFonts w:hint="eastAsia"/>
          <w:sz w:val="24"/>
        </w:rPr>
        <w:t>3</w:t>
      </w:r>
      <w:r w:rsidR="000B34F3">
        <w:rPr>
          <w:rFonts w:hint="eastAsia"/>
          <w:sz w:val="24"/>
        </w:rPr>
        <w:t>.3.1.2</w:t>
      </w:r>
      <w:r w:rsidR="0031044A" w:rsidRPr="0031044A">
        <w:rPr>
          <w:sz w:val="24"/>
        </w:rPr>
        <w:t>电导率分辨</w:t>
      </w:r>
      <w:r w:rsidR="0031044A" w:rsidRPr="0031044A">
        <w:rPr>
          <w:rFonts w:hint="eastAsia"/>
          <w:sz w:val="24"/>
        </w:rPr>
        <w:t>力</w:t>
      </w:r>
      <w:r w:rsidR="0031044A" w:rsidRPr="0031044A">
        <w:rPr>
          <w:sz w:val="24"/>
        </w:rPr>
        <w:t>引入的不确定度</w:t>
      </w:r>
      <w:r w:rsidR="00F27D1B" w:rsidRPr="00F27D1B">
        <w:rPr>
          <w:position w:val="-12"/>
        </w:rPr>
        <w:object w:dxaOrig="580" w:dyaOrig="400" w14:anchorId="2789C030">
          <v:shape id="_x0000_i1569" type="#_x0000_t75" style="width:29.45pt;height:19.4pt" o:ole="">
            <v:imagedata r:id="rId171" o:title=""/>
          </v:shape>
          <o:OLEObject Type="Embed" ProgID="Equation.DSMT4" ShapeID="_x0000_i1569" DrawAspect="Content" ObjectID="_1818923091" r:id="rId172"/>
        </w:object>
      </w:r>
    </w:p>
    <w:p w14:paraId="36467878" w14:textId="77F6F18F" w:rsidR="00745C92" w:rsidRDefault="0031044A" w:rsidP="0031044A">
      <w:pPr>
        <w:spacing w:beforeLines="50" w:before="120" w:afterLines="50" w:after="120" w:line="300" w:lineRule="auto"/>
        <w:ind w:firstLineChars="200" w:firstLine="480"/>
        <w:jc w:val="left"/>
        <w:rPr>
          <w:sz w:val="24"/>
        </w:rPr>
      </w:pPr>
      <w:r w:rsidRPr="0031044A">
        <w:rPr>
          <w:rFonts w:hint="eastAsia"/>
          <w:sz w:val="24"/>
        </w:rPr>
        <w:t>已知电导率分辨力为</w:t>
      </w:r>
      <w:r w:rsidRPr="0031044A">
        <w:rPr>
          <w:sz w:val="24"/>
        </w:rPr>
        <w:t>0.1μS/cm</w:t>
      </w:r>
      <w:r w:rsidRPr="0031044A">
        <w:rPr>
          <w:rFonts w:hint="eastAsia"/>
          <w:sz w:val="24"/>
        </w:rPr>
        <w:t>，</w:t>
      </w:r>
      <w:bookmarkStart w:id="103" w:name="OLE_LINK61"/>
      <w:bookmarkStart w:id="104" w:name="OLE_LINK59"/>
      <w:r>
        <w:rPr>
          <w:rFonts w:hint="eastAsia"/>
          <w:sz w:val="24"/>
        </w:rPr>
        <w:t>假设其为均匀分布</w:t>
      </w:r>
      <w:bookmarkEnd w:id="103"/>
      <w:r>
        <w:rPr>
          <w:rFonts w:hint="eastAsia"/>
          <w:sz w:val="24"/>
        </w:rPr>
        <w:t>，</w:t>
      </w:r>
      <w:bookmarkStart w:id="105" w:name="OLE_LINK64"/>
      <w:r>
        <w:rPr>
          <w:rFonts w:ascii="宋体" w:hAnsi="宋体" w:cs="宋体" w:hint="eastAsia"/>
          <w:sz w:val="24"/>
          <w:szCs w:val="24"/>
        </w:rPr>
        <w:t>取</w:t>
      </w:r>
      <w:r>
        <w:rPr>
          <w:rFonts w:ascii="宋体" w:hAnsi="宋体" w:cs="宋体" w:hint="eastAsia"/>
          <w:i/>
          <w:iCs/>
          <w:sz w:val="24"/>
          <w:szCs w:val="24"/>
        </w:rPr>
        <w:t>k</w:t>
      </w:r>
      <w:r>
        <w:rPr>
          <w:rFonts w:ascii="宋体" w:hAnsi="宋体" w:cs="宋体" w:hint="eastAsia"/>
          <w:sz w:val="24"/>
          <w:szCs w:val="24"/>
        </w:rPr>
        <w:t>=</w:t>
      </w:r>
      <w:r>
        <w:rPr>
          <w:rFonts w:ascii="宋体" w:hAnsi="宋体" w:cs="宋体" w:hint="eastAsia"/>
          <w:position w:val="-8"/>
          <w:sz w:val="24"/>
          <w:szCs w:val="24"/>
        </w:rPr>
        <w:object w:dxaOrig="360" w:dyaOrig="373" w14:anchorId="5D592BCD">
          <v:shape id="_x0000_i1570" type="#_x0000_t75" style="width:17.55pt;height:17.55pt" o:ole="">
            <v:imagedata r:id="rId173" o:title=""/>
          </v:shape>
          <o:OLEObject Type="Embed" ProgID="Equation.DSMT4" ShapeID="_x0000_i1570" DrawAspect="Content" ObjectID="_1818923092" r:id="rId174"/>
        </w:object>
      </w:r>
      <w:r w:rsidR="00375325">
        <w:rPr>
          <w:rFonts w:ascii="宋体" w:hAnsi="宋体" w:cs="宋体" w:hint="eastAsia"/>
          <w:sz w:val="24"/>
          <w:szCs w:val="24"/>
        </w:rPr>
        <w:t>,</w:t>
      </w:r>
      <w:bookmarkEnd w:id="105"/>
      <w:r>
        <w:rPr>
          <w:rFonts w:hint="eastAsia"/>
          <w:sz w:val="24"/>
        </w:rPr>
        <w:t>则</w:t>
      </w:r>
      <w:bookmarkEnd w:id="104"/>
    </w:p>
    <w:bookmarkStart w:id="106" w:name="OLE_LINK62"/>
    <w:bookmarkStart w:id="107" w:name="_Hlk205291161"/>
    <w:p w14:paraId="488869D6" w14:textId="561E9D52" w:rsidR="00745C92" w:rsidRDefault="00375325" w:rsidP="00375325">
      <w:pPr>
        <w:spacing w:beforeLines="50" w:before="120" w:afterLines="50" w:after="120" w:line="300" w:lineRule="auto"/>
        <w:ind w:firstLineChars="1500" w:firstLine="3600"/>
        <w:rPr>
          <w:sz w:val="24"/>
          <w:szCs w:val="24"/>
        </w:rPr>
      </w:pPr>
      <w:r>
        <w:rPr>
          <w:rFonts w:eastAsiaTheme="majorEastAsia"/>
          <w:position w:val="-28"/>
          <w:sz w:val="24"/>
          <w:szCs w:val="24"/>
        </w:rPr>
        <w:object w:dxaOrig="2180" w:dyaOrig="660" w14:anchorId="40F23CED">
          <v:shape id="_x0000_i1571" type="#_x0000_t75" style="width:108.95pt;height:33.2pt" o:ole="">
            <v:imagedata r:id="rId175" o:title=""/>
          </v:shape>
          <o:OLEObject Type="Embed" ProgID="Equation.DSMT4" ShapeID="_x0000_i1571" DrawAspect="Content" ObjectID="_1818923093" r:id="rId176"/>
        </w:object>
      </w:r>
      <w:bookmarkEnd w:id="106"/>
      <w:proofErr w:type="spellStart"/>
      <w:r w:rsidRPr="0031044A">
        <w:t>μS</w:t>
      </w:r>
      <w:proofErr w:type="spellEnd"/>
      <w:r w:rsidRPr="0031044A">
        <w:t>/cm</w:t>
      </w:r>
    </w:p>
    <w:p w14:paraId="34511334" w14:textId="6BF8BF56" w:rsidR="00745C92" w:rsidRDefault="000B34F3">
      <w:pPr>
        <w:spacing w:beforeLines="50" w:before="120" w:afterLines="50" w:after="120" w:line="300" w:lineRule="auto"/>
        <w:ind w:firstLine="420"/>
        <w:jc w:val="left"/>
        <w:textAlignment w:val="center"/>
        <w:rPr>
          <w:sz w:val="24"/>
        </w:rPr>
      </w:pPr>
      <w:bookmarkStart w:id="108" w:name="_Hlk54815099"/>
      <w:bookmarkEnd w:id="107"/>
      <w:r>
        <w:rPr>
          <w:rFonts w:hint="eastAsia"/>
          <w:sz w:val="24"/>
        </w:rPr>
        <w:t>由于</w:t>
      </w:r>
      <w:bookmarkStart w:id="109" w:name="OLE_LINK19"/>
      <w:r w:rsidR="00A2212D" w:rsidRPr="00A2212D">
        <w:rPr>
          <w:sz w:val="24"/>
        </w:rPr>
        <w:object w:dxaOrig="560" w:dyaOrig="400" w14:anchorId="5D5E339A">
          <v:shape id="_x0000_i1572" type="#_x0000_t75" style="width:28.8pt;height:19.4pt" o:ole="">
            <v:imagedata r:id="rId177" o:title=""/>
          </v:shape>
          <o:OLEObject Type="Embed" ProgID="Equation.DSMT4" ShapeID="_x0000_i1572" DrawAspect="Content" ObjectID="_1818923094" r:id="rId178"/>
        </w:object>
      </w:r>
      <w:bookmarkEnd w:id="109"/>
      <w:r w:rsidR="00B2700F">
        <w:rPr>
          <w:rFonts w:hint="eastAsia"/>
          <w:sz w:val="24"/>
        </w:rPr>
        <w:t>大</w:t>
      </w:r>
      <w:r>
        <w:rPr>
          <w:rFonts w:hint="eastAsia"/>
          <w:sz w:val="24"/>
        </w:rPr>
        <w:t>于</w:t>
      </w:r>
      <w:r w:rsidR="00F27D1B" w:rsidRPr="00A2212D">
        <w:rPr>
          <w:sz w:val="24"/>
        </w:rPr>
        <w:object w:dxaOrig="580" w:dyaOrig="400" w14:anchorId="47488AB6">
          <v:shape id="_x0000_i1573" type="#_x0000_t75" style="width:29.45pt;height:19.4pt" o:ole="">
            <v:imagedata r:id="rId179" o:title=""/>
          </v:shape>
          <o:OLEObject Type="Embed" ProgID="Equation.DSMT4" ShapeID="_x0000_i1573" DrawAspect="Content" ObjectID="_1818923095" r:id="rId180"/>
        </w:object>
      </w:r>
      <w:r>
        <w:rPr>
          <w:rFonts w:hint="eastAsia"/>
          <w:sz w:val="24"/>
        </w:rPr>
        <w:t>，因此取重复性引入的标准不确定度。测量结果引入的标准不确定度</w:t>
      </w:r>
      <w:r w:rsidR="00A2212D" w:rsidRPr="00A2212D">
        <w:rPr>
          <w:rFonts w:hint="eastAsia"/>
          <w:sz w:val="24"/>
        </w:rPr>
        <w:object w:dxaOrig="499" w:dyaOrig="380" w14:anchorId="2D510578">
          <v:shape id="_x0000_i1574" type="#_x0000_t75" style="width:25.05pt;height:18.8pt" o:ole="">
            <v:imagedata r:id="rId163" o:title=""/>
          </v:shape>
          <o:OLEObject Type="Embed" ProgID="Equation.DSMT4" ShapeID="_x0000_i1574" DrawAspect="Content" ObjectID="_1818923096" r:id="rId181"/>
        </w:object>
      </w:r>
      <w:r>
        <w:rPr>
          <w:rFonts w:hint="eastAsia"/>
          <w:sz w:val="24"/>
        </w:rPr>
        <w:t xml:space="preserve"> </w:t>
      </w:r>
      <w:r>
        <w:rPr>
          <w:rFonts w:hint="eastAsia"/>
          <w:sz w:val="24"/>
        </w:rPr>
        <w:t>为</w:t>
      </w:r>
      <w:r>
        <w:rPr>
          <w:rFonts w:hint="eastAsia"/>
          <w:sz w:val="24"/>
        </w:rPr>
        <w:t>0.</w:t>
      </w:r>
      <w:r w:rsidR="00CD3660">
        <w:rPr>
          <w:rFonts w:hint="eastAsia"/>
          <w:sz w:val="24"/>
        </w:rPr>
        <w:t>20</w:t>
      </w:r>
      <w:r w:rsidR="00A2212D" w:rsidRPr="0031044A">
        <w:rPr>
          <w:sz w:val="24"/>
        </w:rPr>
        <w:t>μ</w:t>
      </w:r>
      <w:r w:rsidR="00A2212D" w:rsidRPr="0031044A">
        <w:rPr>
          <w:rFonts w:hint="eastAsia"/>
          <w:sz w:val="24"/>
        </w:rPr>
        <w:t>S/cm</w:t>
      </w:r>
      <w:r>
        <w:rPr>
          <w:rFonts w:hint="eastAsia"/>
          <w:sz w:val="24"/>
        </w:rPr>
        <w:t>。</w:t>
      </w:r>
    </w:p>
    <w:bookmarkEnd w:id="108"/>
    <w:p w14:paraId="255A9147" w14:textId="50B4A113" w:rsidR="00745C92" w:rsidRPr="0031044A" w:rsidRDefault="0042302B" w:rsidP="0031044A">
      <w:pPr>
        <w:spacing w:line="360" w:lineRule="auto"/>
      </w:pPr>
      <w:r>
        <w:rPr>
          <w:rFonts w:hint="eastAsia"/>
          <w:sz w:val="24"/>
        </w:rPr>
        <w:t>3</w:t>
      </w:r>
      <w:r w:rsidR="000B34F3">
        <w:rPr>
          <w:rFonts w:hint="eastAsia"/>
          <w:sz w:val="24"/>
        </w:rPr>
        <w:t>.3.2</w:t>
      </w:r>
      <w:r w:rsidR="0031044A" w:rsidRPr="0031044A">
        <w:rPr>
          <w:sz w:val="24"/>
        </w:rPr>
        <w:t>标准</w:t>
      </w:r>
      <w:r w:rsidR="0031044A" w:rsidRPr="0031044A">
        <w:rPr>
          <w:rFonts w:hint="eastAsia"/>
          <w:sz w:val="24"/>
        </w:rPr>
        <w:t>物质</w:t>
      </w:r>
      <w:r w:rsidR="0031044A" w:rsidRPr="0031044A">
        <w:rPr>
          <w:sz w:val="24"/>
        </w:rPr>
        <w:t>引入的不确定度</w:t>
      </w:r>
      <w:bookmarkStart w:id="110" w:name="OLE_LINK18"/>
      <w:r w:rsidR="004142ED" w:rsidRPr="00A2212D">
        <w:rPr>
          <w:position w:val="-12"/>
          <w:sz w:val="24"/>
        </w:rPr>
        <w:object w:dxaOrig="620" w:dyaOrig="360" w14:anchorId="2CF2AF40">
          <v:shape id="_x0000_i1575" type="#_x0000_t75" style="width:30.7pt;height:17.55pt" o:ole="">
            <v:imagedata r:id="rId182" o:title=""/>
          </v:shape>
          <o:OLEObject Type="Embed" ProgID="Equation.DSMT4" ShapeID="_x0000_i1575" DrawAspect="Content" ObjectID="_1818923097" r:id="rId183"/>
        </w:object>
      </w:r>
      <w:bookmarkEnd w:id="110"/>
      <w:r w:rsidR="0031044A">
        <w:t>。</w:t>
      </w:r>
    </w:p>
    <w:p w14:paraId="1E840D0A" w14:textId="7EA1533A" w:rsidR="00745C92" w:rsidRPr="0031044A" w:rsidRDefault="0031044A" w:rsidP="0031044A">
      <w:pPr>
        <w:spacing w:line="360" w:lineRule="auto"/>
        <w:ind w:firstLineChars="200" w:firstLine="480"/>
      </w:pPr>
      <w:r w:rsidRPr="0031044A">
        <w:rPr>
          <w:rFonts w:hint="eastAsia"/>
          <w:sz w:val="24"/>
        </w:rPr>
        <w:t>查</w:t>
      </w:r>
      <w:r w:rsidRPr="0031044A">
        <w:rPr>
          <w:sz w:val="24"/>
        </w:rPr>
        <w:t>GBW</w:t>
      </w:r>
      <w:r w:rsidRPr="0031044A">
        <w:rPr>
          <w:sz w:val="24"/>
        </w:rPr>
        <w:t>（</w:t>
      </w:r>
      <w:r w:rsidRPr="0031044A">
        <w:rPr>
          <w:sz w:val="24"/>
        </w:rPr>
        <w:t>E</w:t>
      </w:r>
      <w:r w:rsidRPr="0031044A">
        <w:rPr>
          <w:sz w:val="24"/>
        </w:rPr>
        <w:t>）</w:t>
      </w:r>
      <w:r w:rsidRPr="0031044A">
        <w:rPr>
          <w:sz w:val="24"/>
        </w:rPr>
        <w:t>130108</w:t>
      </w:r>
      <w:r w:rsidRPr="0031044A">
        <w:rPr>
          <w:rFonts w:hint="eastAsia"/>
          <w:sz w:val="24"/>
        </w:rPr>
        <w:t>型电导率溶液标准物质证书，可得标准物质引入的不确定度为：</w:t>
      </w:r>
    </w:p>
    <w:bookmarkStart w:id="111" w:name="_Hlk205291277"/>
    <w:p w14:paraId="498AE382" w14:textId="3ED4540A" w:rsidR="0031044A" w:rsidRDefault="004142ED" w:rsidP="0031044A">
      <w:pPr>
        <w:spacing w:beforeLines="50" w:before="120" w:afterLines="50" w:after="120" w:line="300" w:lineRule="auto"/>
        <w:jc w:val="center"/>
        <w:rPr>
          <w:rFonts w:eastAsia="黑体"/>
          <w:color w:val="000000"/>
          <w:sz w:val="24"/>
          <w:szCs w:val="24"/>
        </w:rPr>
      </w:pPr>
      <w:r w:rsidRPr="0031044A">
        <w:rPr>
          <w:rFonts w:eastAsia="黑体"/>
          <w:color w:val="000000"/>
          <w:position w:val="-24"/>
          <w:sz w:val="24"/>
          <w:szCs w:val="24"/>
        </w:rPr>
        <w:object w:dxaOrig="2940" w:dyaOrig="620" w14:anchorId="5ABAC0FF">
          <v:shape id="_x0000_i1576" type="#_x0000_t75" style="width:146.5pt;height:30.7pt" o:ole="">
            <v:imagedata r:id="rId184" o:title=""/>
          </v:shape>
          <o:OLEObject Type="Embed" ProgID="Equation.DSMT4" ShapeID="_x0000_i1576" DrawAspect="Content" ObjectID="_1818923098" r:id="rId185"/>
        </w:object>
      </w:r>
      <w:bookmarkEnd w:id="111"/>
      <w:proofErr w:type="spellStart"/>
      <w:r w:rsidR="0031044A" w:rsidRPr="0031044A">
        <w:rPr>
          <w:rFonts w:eastAsia="黑体"/>
          <w:color w:val="000000"/>
          <w:sz w:val="24"/>
          <w:szCs w:val="24"/>
        </w:rPr>
        <w:t>μS</w:t>
      </w:r>
      <w:proofErr w:type="spellEnd"/>
      <w:r w:rsidR="0031044A" w:rsidRPr="0031044A">
        <w:rPr>
          <w:rFonts w:eastAsia="黑体"/>
          <w:color w:val="000000"/>
          <w:sz w:val="24"/>
          <w:szCs w:val="24"/>
        </w:rPr>
        <w:t>/cm</w:t>
      </w:r>
    </w:p>
    <w:p w14:paraId="60C801DF" w14:textId="2ABCA34A" w:rsidR="0031044A" w:rsidRPr="0031044A" w:rsidRDefault="0042302B" w:rsidP="0031044A">
      <w:pPr>
        <w:spacing w:line="360" w:lineRule="auto"/>
        <w:rPr>
          <w:sz w:val="24"/>
        </w:rPr>
      </w:pPr>
      <w:r>
        <w:rPr>
          <w:rFonts w:hint="eastAsia"/>
          <w:sz w:val="24"/>
        </w:rPr>
        <w:t>3</w:t>
      </w:r>
      <w:r w:rsidR="0031044A" w:rsidRPr="0031044A">
        <w:rPr>
          <w:sz w:val="24"/>
        </w:rPr>
        <w:t>.3.</w:t>
      </w:r>
      <w:r w:rsidR="00A2212D">
        <w:rPr>
          <w:rFonts w:hint="eastAsia"/>
          <w:sz w:val="24"/>
        </w:rPr>
        <w:t>3</w:t>
      </w:r>
      <w:r w:rsidR="0031044A" w:rsidRPr="0031044A">
        <w:rPr>
          <w:sz w:val="24"/>
        </w:rPr>
        <w:t>恒温槽温度波动引入的不确定度</w:t>
      </w:r>
      <w:bookmarkStart w:id="112" w:name="OLE_LINK28"/>
      <w:r w:rsidR="004142ED" w:rsidRPr="00A2212D">
        <w:rPr>
          <w:position w:val="-12"/>
          <w:sz w:val="24"/>
        </w:rPr>
        <w:object w:dxaOrig="639" w:dyaOrig="360" w14:anchorId="69E9F01E">
          <v:shape id="_x0000_i1577" type="#_x0000_t75" style="width:33.2pt;height:17.55pt" o:ole="">
            <v:imagedata r:id="rId186" o:title=""/>
          </v:shape>
          <o:OLEObject Type="Embed" ProgID="Equation.DSMT4" ShapeID="_x0000_i1577" DrawAspect="Content" ObjectID="_1818923099" r:id="rId187"/>
        </w:object>
      </w:r>
      <w:bookmarkEnd w:id="112"/>
    </w:p>
    <w:p w14:paraId="73FCA1A0" w14:textId="430D9559" w:rsidR="0031044A" w:rsidRPr="0031044A" w:rsidRDefault="0031044A" w:rsidP="0031044A">
      <w:pPr>
        <w:spacing w:line="360" w:lineRule="auto"/>
        <w:ind w:firstLineChars="250" w:firstLine="600"/>
        <w:rPr>
          <w:sz w:val="24"/>
        </w:rPr>
      </w:pPr>
      <w:r w:rsidRPr="0031044A">
        <w:rPr>
          <w:rFonts w:hint="eastAsia"/>
          <w:sz w:val="24"/>
        </w:rPr>
        <w:t>按</w:t>
      </w:r>
      <w:r w:rsidRPr="0031044A">
        <w:rPr>
          <w:sz w:val="24"/>
        </w:rPr>
        <w:t>恒温槽温度波动</w:t>
      </w:r>
      <w:r w:rsidRPr="0031044A">
        <w:rPr>
          <w:rFonts w:hint="eastAsia"/>
          <w:sz w:val="24"/>
        </w:rPr>
        <w:t>度不大于±</w:t>
      </w:r>
      <w:r w:rsidRPr="0031044A">
        <w:rPr>
          <w:sz w:val="24"/>
        </w:rPr>
        <w:t>0.</w:t>
      </w:r>
      <w:r w:rsidRPr="0031044A">
        <w:rPr>
          <w:rFonts w:hint="eastAsia"/>
          <w:sz w:val="24"/>
        </w:rPr>
        <w:t>2</w:t>
      </w:r>
      <w:r w:rsidRPr="0031044A">
        <w:rPr>
          <w:sz w:val="24"/>
        </w:rPr>
        <w:t xml:space="preserve"> ℃</w:t>
      </w:r>
      <w:r w:rsidRPr="0031044A">
        <w:rPr>
          <w:sz w:val="24"/>
        </w:rPr>
        <w:t>，</w:t>
      </w:r>
      <w:r w:rsidRPr="0031044A">
        <w:rPr>
          <w:rFonts w:hint="eastAsia"/>
          <w:sz w:val="24"/>
        </w:rPr>
        <w:t>查得</w:t>
      </w:r>
      <w:r w:rsidRPr="0031044A">
        <w:rPr>
          <w:sz w:val="24"/>
        </w:rPr>
        <w:t>电导率</w:t>
      </w:r>
      <w:r w:rsidRPr="0031044A">
        <w:rPr>
          <w:rFonts w:hint="eastAsia"/>
          <w:sz w:val="24"/>
        </w:rPr>
        <w:t>标物</w:t>
      </w:r>
      <w:r w:rsidRPr="0031044A">
        <w:rPr>
          <w:sz w:val="24"/>
        </w:rPr>
        <w:t>的温度系数约为</w:t>
      </w:r>
      <w:r w:rsidRPr="0031044A">
        <w:rPr>
          <w:sz w:val="24"/>
        </w:rPr>
        <w:t>2%/℃</w:t>
      </w:r>
      <w:r w:rsidRPr="0031044A">
        <w:rPr>
          <w:rFonts w:hint="eastAsia"/>
          <w:sz w:val="24"/>
        </w:rPr>
        <w:t>，</w:t>
      </w:r>
      <w:r w:rsidR="00CD3660">
        <w:rPr>
          <w:rFonts w:hint="eastAsia"/>
          <w:sz w:val="24"/>
        </w:rPr>
        <w:t>假设其为均匀分布</w:t>
      </w:r>
      <w:r w:rsidRPr="0031044A">
        <w:rPr>
          <w:sz w:val="24"/>
        </w:rPr>
        <w:t>，</w:t>
      </w:r>
      <w:r w:rsidR="00CD3660">
        <w:rPr>
          <w:rFonts w:ascii="宋体" w:hAnsi="宋体" w:cs="宋体" w:hint="eastAsia"/>
          <w:sz w:val="24"/>
          <w:szCs w:val="24"/>
        </w:rPr>
        <w:t>取</w:t>
      </w:r>
      <w:r w:rsidR="00CD3660">
        <w:rPr>
          <w:rFonts w:ascii="宋体" w:hAnsi="宋体" w:cs="宋体" w:hint="eastAsia"/>
          <w:i/>
          <w:iCs/>
          <w:sz w:val="24"/>
          <w:szCs w:val="24"/>
        </w:rPr>
        <w:t>k</w:t>
      </w:r>
      <w:r w:rsidR="00CD3660">
        <w:rPr>
          <w:rFonts w:ascii="宋体" w:hAnsi="宋体" w:cs="宋体" w:hint="eastAsia"/>
          <w:sz w:val="24"/>
          <w:szCs w:val="24"/>
        </w:rPr>
        <w:t>=</w:t>
      </w:r>
      <w:r w:rsidR="00CD3660">
        <w:rPr>
          <w:rFonts w:ascii="宋体" w:hAnsi="宋体" w:cs="宋体" w:hint="eastAsia"/>
          <w:position w:val="-8"/>
          <w:sz w:val="24"/>
          <w:szCs w:val="24"/>
        </w:rPr>
        <w:object w:dxaOrig="360" w:dyaOrig="373" w14:anchorId="022AE7DC">
          <v:shape id="_x0000_i1578" type="#_x0000_t75" style="width:17.55pt;height:17.55pt" o:ole="">
            <v:imagedata r:id="rId173" o:title=""/>
          </v:shape>
          <o:OLEObject Type="Embed" ProgID="Equation.DSMT4" ShapeID="_x0000_i1578" DrawAspect="Content" ObjectID="_1818923100" r:id="rId188"/>
        </w:object>
      </w:r>
      <w:r w:rsidR="00CD3660">
        <w:rPr>
          <w:rFonts w:ascii="宋体" w:hAnsi="宋体" w:cs="宋体" w:hint="eastAsia"/>
          <w:sz w:val="24"/>
          <w:szCs w:val="24"/>
        </w:rPr>
        <w:t>,</w:t>
      </w:r>
      <w:r w:rsidRPr="0031044A">
        <w:rPr>
          <w:sz w:val="24"/>
        </w:rPr>
        <w:t>则</w:t>
      </w:r>
      <w:r w:rsidRPr="0031044A">
        <w:rPr>
          <w:rFonts w:hint="eastAsia"/>
          <w:sz w:val="24"/>
        </w:rPr>
        <w:t>：</w:t>
      </w:r>
    </w:p>
    <w:bookmarkStart w:id="113" w:name="_Hlk205291330"/>
    <w:p w14:paraId="200731F8" w14:textId="2D60C1FB" w:rsidR="0031044A" w:rsidRPr="00B07FF0" w:rsidRDefault="004142ED" w:rsidP="00B07FF0">
      <w:pPr>
        <w:spacing w:line="360" w:lineRule="auto"/>
        <w:jc w:val="center"/>
        <w:rPr>
          <w:sz w:val="24"/>
        </w:rPr>
      </w:pPr>
      <w:r w:rsidRPr="0031044A">
        <w:rPr>
          <w:position w:val="-28"/>
          <w:sz w:val="24"/>
        </w:rPr>
        <w:object w:dxaOrig="3140" w:dyaOrig="660" w14:anchorId="2411FA9C">
          <v:shape id="_x0000_i1579" type="#_x0000_t75" style="width:157.75pt;height:33.2pt" o:ole="">
            <v:imagedata r:id="rId189" o:title=""/>
          </v:shape>
          <o:OLEObject Type="Embed" ProgID="Equation.DSMT4" ShapeID="_x0000_i1579" DrawAspect="Content" ObjectID="_1818923101" r:id="rId190"/>
        </w:object>
      </w:r>
      <w:bookmarkStart w:id="114" w:name="OLE_LINK44"/>
      <w:bookmarkEnd w:id="113"/>
      <w:proofErr w:type="spellStart"/>
      <w:r w:rsidR="0031044A" w:rsidRPr="0031044A">
        <w:rPr>
          <w:sz w:val="24"/>
        </w:rPr>
        <w:t>μS</w:t>
      </w:r>
      <w:proofErr w:type="spellEnd"/>
      <w:r w:rsidR="0031044A" w:rsidRPr="0031044A">
        <w:rPr>
          <w:sz w:val="24"/>
        </w:rPr>
        <w:t>/cm</w:t>
      </w:r>
    </w:p>
    <w:bookmarkEnd w:id="114"/>
    <w:p w14:paraId="314C3D42" w14:textId="6EFF209C" w:rsidR="00745C92" w:rsidRDefault="0042302B">
      <w:pPr>
        <w:spacing w:beforeLines="50" w:before="120" w:afterLines="50" w:after="120" w:line="300" w:lineRule="auto"/>
        <w:rPr>
          <w:rFonts w:eastAsia="黑体"/>
          <w:color w:val="000000"/>
          <w:sz w:val="24"/>
          <w:szCs w:val="24"/>
        </w:rPr>
      </w:pPr>
      <w:r>
        <w:rPr>
          <w:rFonts w:eastAsia="黑体" w:hint="eastAsia"/>
          <w:color w:val="000000"/>
          <w:sz w:val="24"/>
          <w:szCs w:val="24"/>
        </w:rPr>
        <w:t>3</w:t>
      </w:r>
      <w:r w:rsidR="000B34F3">
        <w:rPr>
          <w:rFonts w:eastAsia="黑体" w:hint="eastAsia"/>
          <w:color w:val="000000"/>
          <w:sz w:val="24"/>
          <w:szCs w:val="24"/>
        </w:rPr>
        <w:t>.</w:t>
      </w:r>
      <w:r w:rsidR="000B34F3">
        <w:rPr>
          <w:rFonts w:eastAsia="黑体"/>
          <w:color w:val="000000"/>
          <w:sz w:val="24"/>
          <w:szCs w:val="24"/>
        </w:rPr>
        <w:t xml:space="preserve">4 </w:t>
      </w:r>
      <w:r w:rsidR="000B34F3">
        <w:rPr>
          <w:rFonts w:eastAsia="黑体" w:hint="eastAsia"/>
          <w:color w:val="000000"/>
          <w:sz w:val="24"/>
          <w:szCs w:val="24"/>
        </w:rPr>
        <w:t>标准不确定度汇总</w:t>
      </w:r>
    </w:p>
    <w:p w14:paraId="54D6E0AC" w14:textId="77777777" w:rsidR="00745C92" w:rsidRDefault="000B34F3">
      <w:pPr>
        <w:spacing w:beforeLines="50" w:before="120" w:afterLines="50" w:after="120" w:line="300" w:lineRule="auto"/>
        <w:jc w:val="center"/>
        <w:rPr>
          <w:rFonts w:eastAsia="黑体"/>
          <w:szCs w:val="21"/>
        </w:rPr>
      </w:pPr>
      <w:bookmarkStart w:id="115" w:name="_Hlk205291369"/>
      <w:r>
        <w:rPr>
          <w:rFonts w:eastAsia="黑体"/>
          <w:szCs w:val="21"/>
        </w:rPr>
        <w:t>表</w:t>
      </w:r>
      <w:r>
        <w:rPr>
          <w:rFonts w:eastAsia="黑体" w:hint="eastAsia"/>
          <w:szCs w:val="21"/>
        </w:rPr>
        <w:t>4.2</w:t>
      </w:r>
      <w:r>
        <w:rPr>
          <w:rFonts w:eastAsia="黑体"/>
          <w:szCs w:val="21"/>
        </w:rPr>
        <w:t xml:space="preserve"> </w:t>
      </w:r>
      <w:r>
        <w:rPr>
          <w:rFonts w:eastAsia="黑体" w:hint="eastAsia"/>
          <w:szCs w:val="21"/>
        </w:rPr>
        <w:t>标准不确定度一览表</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2530"/>
        <w:gridCol w:w="2569"/>
      </w:tblGrid>
      <w:tr w:rsidR="00CD3660" w14:paraId="6BEB1C7C" w14:textId="77777777" w:rsidTr="00CD3660">
        <w:trPr>
          <w:trHeight w:val="298"/>
          <w:jc w:val="center"/>
        </w:trPr>
        <w:tc>
          <w:tcPr>
            <w:tcW w:w="2529" w:type="dxa"/>
            <w:vAlign w:val="center"/>
          </w:tcPr>
          <w:p w14:paraId="1A83B8AF" w14:textId="77777777" w:rsidR="00CD3660" w:rsidRDefault="00CD3660" w:rsidP="00E322EC">
            <w:pPr>
              <w:spacing w:beforeLines="50" w:before="120" w:afterLines="50" w:after="120" w:line="300" w:lineRule="auto"/>
              <w:jc w:val="center"/>
              <w:rPr>
                <w:color w:val="000000"/>
                <w:szCs w:val="21"/>
              </w:rPr>
            </w:pPr>
            <w:r>
              <w:rPr>
                <w:color w:val="000000"/>
                <w:szCs w:val="21"/>
              </w:rPr>
              <w:t>标准不确定度分量</w:t>
            </w:r>
          </w:p>
        </w:tc>
        <w:tc>
          <w:tcPr>
            <w:tcW w:w="2530" w:type="dxa"/>
            <w:vAlign w:val="center"/>
          </w:tcPr>
          <w:p w14:paraId="4A50D0BD" w14:textId="77777777" w:rsidR="00CD3660" w:rsidRDefault="00CD3660" w:rsidP="00E322EC">
            <w:pPr>
              <w:spacing w:beforeLines="50" w:before="120" w:afterLines="50" w:after="120" w:line="300" w:lineRule="auto"/>
              <w:jc w:val="center"/>
              <w:rPr>
                <w:color w:val="000000"/>
                <w:szCs w:val="21"/>
              </w:rPr>
            </w:pPr>
            <w:r>
              <w:rPr>
                <w:color w:val="000000"/>
                <w:szCs w:val="21"/>
              </w:rPr>
              <w:t>不确定度来源</w:t>
            </w:r>
          </w:p>
        </w:tc>
        <w:tc>
          <w:tcPr>
            <w:tcW w:w="2569" w:type="dxa"/>
            <w:vAlign w:val="center"/>
          </w:tcPr>
          <w:p w14:paraId="49556406" w14:textId="77777777" w:rsidR="00CD3660" w:rsidRDefault="00CD3660" w:rsidP="00E322EC">
            <w:pPr>
              <w:spacing w:beforeLines="50" w:before="120" w:afterLines="50" w:after="120" w:line="300" w:lineRule="auto"/>
              <w:jc w:val="center"/>
              <w:rPr>
                <w:color w:val="000000"/>
                <w:szCs w:val="21"/>
              </w:rPr>
            </w:pPr>
            <w:r>
              <w:rPr>
                <w:color w:val="000000"/>
                <w:szCs w:val="21"/>
              </w:rPr>
              <w:t>标准不确定度</w:t>
            </w:r>
          </w:p>
        </w:tc>
      </w:tr>
      <w:tr w:rsidR="00CD3660" w14:paraId="41870244" w14:textId="77777777" w:rsidTr="00CD3660">
        <w:trPr>
          <w:trHeight w:val="812"/>
          <w:jc w:val="center"/>
        </w:trPr>
        <w:tc>
          <w:tcPr>
            <w:tcW w:w="2529" w:type="dxa"/>
            <w:vAlign w:val="center"/>
          </w:tcPr>
          <w:p w14:paraId="35B0A6E0" w14:textId="380C8A8A" w:rsidR="00CD3660" w:rsidRDefault="00CD3660" w:rsidP="00A80F56">
            <w:pPr>
              <w:spacing w:beforeLines="50" w:before="120" w:afterLines="50" w:after="120" w:line="300" w:lineRule="auto"/>
              <w:jc w:val="center"/>
              <w:rPr>
                <w:color w:val="000000"/>
                <w:szCs w:val="21"/>
              </w:rPr>
            </w:pPr>
            <w:r>
              <w:rPr>
                <w:rFonts w:eastAsiaTheme="minorEastAsia" w:hint="eastAsia"/>
                <w:color w:val="000000"/>
                <w:position w:val="-10"/>
                <w:sz w:val="24"/>
                <w:szCs w:val="24"/>
              </w:rPr>
              <w:object w:dxaOrig="499" w:dyaOrig="380" w14:anchorId="662F1A30">
                <v:shape id="_x0000_i1580" type="#_x0000_t75" style="width:25.05pt;height:18.8pt" o:ole="">
                  <v:imagedata r:id="rId163" o:title=""/>
                </v:shape>
                <o:OLEObject Type="Embed" ProgID="Equation.DSMT4" ShapeID="_x0000_i1580" DrawAspect="Content" ObjectID="_1818923102" r:id="rId191"/>
              </w:object>
            </w:r>
          </w:p>
        </w:tc>
        <w:tc>
          <w:tcPr>
            <w:tcW w:w="2530" w:type="dxa"/>
            <w:vAlign w:val="center"/>
          </w:tcPr>
          <w:p w14:paraId="54FEB385" w14:textId="00BA54DE" w:rsidR="00CD3660" w:rsidRDefault="00CD3660" w:rsidP="00A80F56">
            <w:pPr>
              <w:spacing w:beforeLines="50" w:before="120" w:afterLines="50" w:after="120" w:line="300" w:lineRule="auto"/>
              <w:jc w:val="center"/>
              <w:rPr>
                <w:color w:val="000000"/>
                <w:szCs w:val="21"/>
              </w:rPr>
            </w:pPr>
            <w:r>
              <w:rPr>
                <w:rFonts w:hint="eastAsia"/>
              </w:rPr>
              <w:t>电导率测量</w:t>
            </w:r>
            <w:r>
              <w:t>重复性</w:t>
            </w:r>
          </w:p>
        </w:tc>
        <w:tc>
          <w:tcPr>
            <w:tcW w:w="2569" w:type="dxa"/>
            <w:vAlign w:val="center"/>
          </w:tcPr>
          <w:p w14:paraId="26B3245E" w14:textId="724D06D4" w:rsidR="00CD3660" w:rsidRDefault="00CD3660" w:rsidP="00A80F56">
            <w:pPr>
              <w:spacing w:beforeLines="50" w:before="120" w:afterLines="50" w:after="120" w:line="300" w:lineRule="auto"/>
              <w:jc w:val="center"/>
              <w:rPr>
                <w:color w:val="000000"/>
                <w:szCs w:val="21"/>
              </w:rPr>
            </w:pPr>
            <w:r>
              <w:rPr>
                <w:rFonts w:hint="eastAsia"/>
                <w:color w:val="000000"/>
                <w:szCs w:val="21"/>
              </w:rPr>
              <w:t>0.20</w:t>
            </w:r>
          </w:p>
        </w:tc>
      </w:tr>
      <w:tr w:rsidR="00CD3660" w14:paraId="7C9E231A" w14:textId="77777777" w:rsidTr="00CD3660">
        <w:trPr>
          <w:trHeight w:val="298"/>
          <w:jc w:val="center"/>
        </w:trPr>
        <w:tc>
          <w:tcPr>
            <w:tcW w:w="2529" w:type="dxa"/>
            <w:vAlign w:val="center"/>
          </w:tcPr>
          <w:p w14:paraId="736EB58E" w14:textId="6FDEBB20" w:rsidR="00CD3660" w:rsidRDefault="00CD3660" w:rsidP="00A80F56">
            <w:pPr>
              <w:spacing w:beforeLines="50" w:before="120" w:afterLines="50" w:after="120" w:line="300" w:lineRule="auto"/>
              <w:jc w:val="center"/>
              <w:rPr>
                <w:color w:val="000000"/>
                <w:szCs w:val="21"/>
              </w:rPr>
            </w:pPr>
            <w:r w:rsidRPr="00A2212D">
              <w:rPr>
                <w:position w:val="-12"/>
                <w:sz w:val="24"/>
              </w:rPr>
              <w:object w:dxaOrig="620" w:dyaOrig="360" w14:anchorId="44B5071D">
                <v:shape id="_x0000_i1581" type="#_x0000_t75" style="width:30.7pt;height:17.55pt" o:ole="">
                  <v:imagedata r:id="rId182" o:title=""/>
                </v:shape>
                <o:OLEObject Type="Embed" ProgID="Equation.DSMT4" ShapeID="_x0000_i1581" DrawAspect="Content" ObjectID="_1818923103" r:id="rId192"/>
              </w:object>
            </w:r>
          </w:p>
        </w:tc>
        <w:tc>
          <w:tcPr>
            <w:tcW w:w="2530" w:type="dxa"/>
            <w:vAlign w:val="center"/>
          </w:tcPr>
          <w:p w14:paraId="7937F408" w14:textId="1C3AE56C" w:rsidR="00CD3660" w:rsidRDefault="00CD3660" w:rsidP="00A80F56">
            <w:pPr>
              <w:spacing w:beforeLines="50" w:before="120" w:afterLines="50" w:after="120" w:line="300" w:lineRule="auto"/>
              <w:jc w:val="center"/>
              <w:rPr>
                <w:color w:val="000000"/>
                <w:szCs w:val="21"/>
              </w:rPr>
            </w:pPr>
            <w:r>
              <w:t>标准</w:t>
            </w:r>
            <w:r>
              <w:rPr>
                <w:rFonts w:hint="eastAsia"/>
              </w:rPr>
              <w:t>物质</w:t>
            </w:r>
            <w:r>
              <w:t>定值</w:t>
            </w:r>
          </w:p>
        </w:tc>
        <w:tc>
          <w:tcPr>
            <w:tcW w:w="2569" w:type="dxa"/>
            <w:vAlign w:val="center"/>
          </w:tcPr>
          <w:p w14:paraId="0FDBC195" w14:textId="2D7B5CBB" w:rsidR="00CD3660" w:rsidRDefault="00CD3660" w:rsidP="00A80F56">
            <w:pPr>
              <w:spacing w:beforeLines="50" w:before="120" w:afterLines="50" w:after="120" w:line="300" w:lineRule="auto"/>
              <w:jc w:val="center"/>
              <w:rPr>
                <w:color w:val="000000"/>
                <w:szCs w:val="21"/>
              </w:rPr>
            </w:pPr>
            <w:r>
              <w:rPr>
                <w:rFonts w:hint="eastAsia"/>
                <w:color w:val="000000"/>
                <w:szCs w:val="21"/>
              </w:rPr>
              <w:t>0.19</w:t>
            </w:r>
          </w:p>
        </w:tc>
      </w:tr>
      <w:tr w:rsidR="00CD3660" w14:paraId="799B12D9" w14:textId="77777777" w:rsidTr="00CD3660">
        <w:trPr>
          <w:trHeight w:val="298"/>
          <w:jc w:val="center"/>
        </w:trPr>
        <w:tc>
          <w:tcPr>
            <w:tcW w:w="2529" w:type="dxa"/>
            <w:vAlign w:val="center"/>
          </w:tcPr>
          <w:p w14:paraId="59B5A291" w14:textId="1A3AFBCA" w:rsidR="00CD3660" w:rsidRDefault="00CD3660" w:rsidP="00A80F56">
            <w:pPr>
              <w:spacing w:beforeLines="50" w:before="120" w:afterLines="50" w:after="120" w:line="300" w:lineRule="auto"/>
              <w:jc w:val="center"/>
              <w:rPr>
                <w:rFonts w:eastAsiaTheme="minorEastAsia"/>
                <w:color w:val="000000"/>
                <w:sz w:val="24"/>
                <w:szCs w:val="24"/>
              </w:rPr>
            </w:pPr>
            <w:r w:rsidRPr="00A2212D">
              <w:rPr>
                <w:position w:val="-12"/>
                <w:sz w:val="24"/>
              </w:rPr>
              <w:object w:dxaOrig="639" w:dyaOrig="360" w14:anchorId="7BA8EA8C">
                <v:shape id="_x0000_i1582" type="#_x0000_t75" style="width:33.2pt;height:17.55pt" o:ole="">
                  <v:imagedata r:id="rId186" o:title=""/>
                </v:shape>
                <o:OLEObject Type="Embed" ProgID="Equation.DSMT4" ShapeID="_x0000_i1582" DrawAspect="Content" ObjectID="_1818923104" r:id="rId193"/>
              </w:object>
            </w:r>
          </w:p>
        </w:tc>
        <w:tc>
          <w:tcPr>
            <w:tcW w:w="2530" w:type="dxa"/>
            <w:vAlign w:val="center"/>
          </w:tcPr>
          <w:p w14:paraId="282A73E9" w14:textId="3EE14A75" w:rsidR="00CD3660" w:rsidRDefault="00CD3660" w:rsidP="00A80F56">
            <w:pPr>
              <w:spacing w:beforeLines="50" w:before="120" w:afterLines="50" w:after="120" w:line="300" w:lineRule="auto"/>
              <w:jc w:val="center"/>
              <w:rPr>
                <w:color w:val="000000"/>
                <w:szCs w:val="21"/>
              </w:rPr>
            </w:pPr>
            <w:r>
              <w:t>恒温槽温度波动</w:t>
            </w:r>
          </w:p>
        </w:tc>
        <w:tc>
          <w:tcPr>
            <w:tcW w:w="2569" w:type="dxa"/>
            <w:vAlign w:val="center"/>
          </w:tcPr>
          <w:p w14:paraId="3F068EA5" w14:textId="76477157" w:rsidR="00CD3660" w:rsidRDefault="00CD3660" w:rsidP="00A80F56">
            <w:pPr>
              <w:spacing w:beforeLines="50" w:before="120" w:afterLines="50" w:after="120" w:line="300" w:lineRule="auto"/>
              <w:jc w:val="center"/>
              <w:rPr>
                <w:color w:val="000000"/>
                <w:szCs w:val="21"/>
              </w:rPr>
            </w:pPr>
            <w:r>
              <w:rPr>
                <w:rFonts w:hint="eastAsia"/>
                <w:color w:val="000000"/>
                <w:szCs w:val="21"/>
              </w:rPr>
              <w:t>0.34</w:t>
            </w:r>
          </w:p>
        </w:tc>
      </w:tr>
    </w:tbl>
    <w:bookmarkEnd w:id="115"/>
    <w:p w14:paraId="55A283DE" w14:textId="3E088989" w:rsidR="00745C92" w:rsidRDefault="0042302B">
      <w:pPr>
        <w:spacing w:beforeLines="50" w:before="120" w:afterLines="50" w:after="120" w:line="300" w:lineRule="auto"/>
        <w:rPr>
          <w:rFonts w:eastAsia="黑体"/>
          <w:color w:val="000000"/>
          <w:sz w:val="24"/>
          <w:szCs w:val="24"/>
        </w:rPr>
      </w:pPr>
      <w:r>
        <w:rPr>
          <w:rFonts w:eastAsia="黑体" w:hint="eastAsia"/>
          <w:color w:val="000000"/>
          <w:sz w:val="24"/>
          <w:szCs w:val="24"/>
        </w:rPr>
        <w:t>3</w:t>
      </w:r>
      <w:r w:rsidR="000B34F3">
        <w:rPr>
          <w:rFonts w:eastAsia="黑体" w:hint="eastAsia"/>
          <w:color w:val="000000"/>
          <w:sz w:val="24"/>
          <w:szCs w:val="24"/>
        </w:rPr>
        <w:t>.</w:t>
      </w:r>
      <w:r w:rsidR="000B34F3">
        <w:rPr>
          <w:rFonts w:eastAsia="黑体"/>
          <w:color w:val="000000"/>
          <w:sz w:val="24"/>
          <w:szCs w:val="24"/>
        </w:rPr>
        <w:t xml:space="preserve">5 </w:t>
      </w:r>
      <w:r w:rsidR="000B34F3">
        <w:rPr>
          <w:rFonts w:eastAsia="黑体"/>
          <w:color w:val="000000"/>
          <w:sz w:val="24"/>
          <w:szCs w:val="24"/>
        </w:rPr>
        <w:t>合成标准不确定度</w:t>
      </w:r>
    </w:p>
    <w:p w14:paraId="56A9BB08" w14:textId="77777777" w:rsidR="00745C92" w:rsidRDefault="000B34F3">
      <w:pPr>
        <w:spacing w:beforeLines="50" w:before="120" w:afterLines="50" w:after="120" w:line="300" w:lineRule="auto"/>
        <w:ind w:firstLineChars="200" w:firstLine="480"/>
        <w:rPr>
          <w:sz w:val="24"/>
        </w:rPr>
      </w:pPr>
      <w:bookmarkStart w:id="116" w:name="_Hlk205291446"/>
      <w:r>
        <w:rPr>
          <w:sz w:val="24"/>
        </w:rPr>
        <w:t>由于各不确定度分量互不相关，故合成标准不确定度为：</w:t>
      </w:r>
    </w:p>
    <w:p w14:paraId="7BD42301" w14:textId="152A1063" w:rsidR="0031044A" w:rsidRPr="004D3187" w:rsidRDefault="0031044A" w:rsidP="0031044A">
      <w:pPr>
        <w:spacing w:beforeLines="50" w:before="120" w:afterLines="50" w:after="120" w:line="300" w:lineRule="auto"/>
        <w:ind w:firstLineChars="200" w:firstLine="480"/>
        <w:rPr>
          <w:rFonts w:ascii="宋体" w:hAnsi="宋体" w:cs="宋体" w:hint="eastAsia"/>
          <w:sz w:val="24"/>
          <w:szCs w:val="24"/>
        </w:rPr>
      </w:pPr>
      <w:r w:rsidRPr="0031044A">
        <w:rPr>
          <w:rFonts w:hint="eastAsia"/>
          <w:sz w:val="24"/>
          <w:szCs w:val="24"/>
        </w:rPr>
        <w:t>灵敏系数：</w:t>
      </w:r>
      <w:r w:rsidR="00176385">
        <w:rPr>
          <w:rFonts w:eastAsiaTheme="majorEastAsia"/>
          <w:position w:val="-30"/>
          <w:sz w:val="24"/>
          <w:szCs w:val="24"/>
        </w:rPr>
        <w:object w:dxaOrig="2340" w:dyaOrig="680" w14:anchorId="24D8BA49">
          <v:shape id="_x0000_i1583" type="#_x0000_t75" style="width:117.1pt;height:34.45pt" o:ole="">
            <v:imagedata r:id="rId194" o:title=""/>
          </v:shape>
          <o:OLEObject Type="Embed" ProgID="Equation.DSMT4" ShapeID="_x0000_i1583" DrawAspect="Content" ObjectID="_1818923105" r:id="rId195"/>
        </w:object>
      </w:r>
      <w:r w:rsidR="00CD3660" w:rsidRPr="00CD3660">
        <w:rPr>
          <w:sz w:val="24"/>
          <w:szCs w:val="24"/>
        </w:rPr>
        <w:t>cm/</w:t>
      </w:r>
      <w:proofErr w:type="spellStart"/>
      <w:r w:rsidR="00CD3660" w:rsidRPr="00CD3660">
        <w:rPr>
          <w:sz w:val="24"/>
          <w:szCs w:val="24"/>
        </w:rPr>
        <w:t>μS</w:t>
      </w:r>
      <w:proofErr w:type="spellEnd"/>
      <w:r w:rsidRPr="004D3187">
        <w:rPr>
          <w:rFonts w:ascii="宋体" w:hAnsi="宋体" w:cs="宋体"/>
          <w:sz w:val="24"/>
          <w:szCs w:val="24"/>
        </w:rPr>
        <w:t xml:space="preserve"> </w:t>
      </w:r>
      <w:bookmarkStart w:id="117" w:name="OLE_LINK88"/>
      <w:r w:rsidR="00176385">
        <w:rPr>
          <w:rFonts w:ascii="宋体" w:hAnsi="宋体" w:cs="宋体" w:hint="eastAsia"/>
          <w:sz w:val="24"/>
          <w:szCs w:val="24"/>
        </w:rPr>
        <w:t>，</w:t>
      </w:r>
      <w:r w:rsidR="00176385" w:rsidRPr="004D3187">
        <w:rPr>
          <w:rFonts w:ascii="宋体" w:hAnsi="宋体" w:cs="宋体"/>
          <w:position w:val="-30"/>
          <w:sz w:val="24"/>
          <w:szCs w:val="24"/>
        </w:rPr>
        <w:object w:dxaOrig="2439" w:dyaOrig="680" w14:anchorId="1AC87C4D">
          <v:shape id="_x0000_i1584" type="#_x0000_t75" style="width:122.1pt;height:33.8pt" o:ole="">
            <v:imagedata r:id="rId196" o:title=""/>
          </v:shape>
          <o:OLEObject Type="Embed" ProgID="Equation.DSMT4" ShapeID="_x0000_i1584" DrawAspect="Content" ObjectID="_1818923106" r:id="rId197"/>
        </w:object>
      </w:r>
      <w:bookmarkEnd w:id="117"/>
      <w:r w:rsidR="00CD3660" w:rsidRPr="00CD3660">
        <w:rPr>
          <w:sz w:val="24"/>
          <w:szCs w:val="24"/>
        </w:rPr>
        <w:t>cm/</w:t>
      </w:r>
      <w:proofErr w:type="spellStart"/>
      <w:r w:rsidR="00CD3660" w:rsidRPr="00CD3660">
        <w:rPr>
          <w:sz w:val="24"/>
          <w:szCs w:val="24"/>
        </w:rPr>
        <w:t>μS</w:t>
      </w:r>
      <w:proofErr w:type="spellEnd"/>
    </w:p>
    <w:bookmarkStart w:id="118" w:name="_Hlk207650889"/>
    <w:bookmarkEnd w:id="116"/>
    <w:p w14:paraId="0D61F5A1" w14:textId="57DF3262" w:rsidR="0031044A" w:rsidRPr="00CE4088" w:rsidRDefault="00256EF1" w:rsidP="00176385">
      <w:pPr>
        <w:spacing w:line="360" w:lineRule="auto"/>
        <w:jc w:val="center"/>
        <w:rPr>
          <w:rFonts w:ascii="宋体" w:hAnsi="宋体" w:cs="宋体" w:hint="eastAsia"/>
          <w:sz w:val="24"/>
          <w:szCs w:val="24"/>
        </w:rPr>
      </w:pPr>
      <w:r w:rsidRPr="00256EF1">
        <w:rPr>
          <w:rFonts w:ascii="宋体" w:hAnsi="宋体"/>
          <w:color w:val="C00000"/>
          <w:position w:val="-14"/>
        </w:rPr>
        <w:object w:dxaOrig="5560" w:dyaOrig="480" w14:anchorId="77DC420F">
          <v:shape id="_x0000_i1591" type="#_x0000_t75" style="width:278pt;height:23.8pt" o:ole="">
            <v:imagedata r:id="rId198" o:title=""/>
          </v:shape>
          <o:OLEObject Type="Embed" ProgID="Equation.DSMT4" ShapeID="_x0000_i1591" DrawAspect="Content" ObjectID="_1818923107" r:id="rId199"/>
        </w:object>
      </w:r>
      <w:bookmarkEnd w:id="118"/>
    </w:p>
    <w:p w14:paraId="65AEF0ED" w14:textId="214CB9D3" w:rsidR="00745C92" w:rsidRDefault="0042302B">
      <w:pPr>
        <w:spacing w:beforeLines="50" w:before="120" w:afterLines="50" w:after="120" w:line="300" w:lineRule="auto"/>
        <w:rPr>
          <w:rFonts w:eastAsia="黑体"/>
          <w:color w:val="000000"/>
          <w:sz w:val="24"/>
          <w:szCs w:val="24"/>
        </w:rPr>
      </w:pPr>
      <w:r>
        <w:rPr>
          <w:rFonts w:eastAsia="黑体" w:hint="eastAsia"/>
          <w:color w:val="000000"/>
          <w:sz w:val="24"/>
          <w:szCs w:val="24"/>
        </w:rPr>
        <w:lastRenderedPageBreak/>
        <w:t>3</w:t>
      </w:r>
      <w:r w:rsidR="000B34F3">
        <w:rPr>
          <w:rFonts w:eastAsia="黑体" w:hint="eastAsia"/>
          <w:color w:val="000000"/>
          <w:sz w:val="24"/>
          <w:szCs w:val="24"/>
        </w:rPr>
        <w:t xml:space="preserve">.6 </w:t>
      </w:r>
      <w:r w:rsidR="000B34F3">
        <w:rPr>
          <w:rFonts w:eastAsia="黑体" w:hint="eastAsia"/>
          <w:color w:val="000000"/>
          <w:sz w:val="24"/>
          <w:szCs w:val="24"/>
        </w:rPr>
        <w:t>扩展不确定度</w:t>
      </w:r>
    </w:p>
    <w:p w14:paraId="3E053C76" w14:textId="619C0792" w:rsidR="00A13EA5" w:rsidRDefault="00A13EA5" w:rsidP="00A13EA5">
      <w:pPr>
        <w:ind w:firstLine="420"/>
        <w:jc w:val="left"/>
        <w:rPr>
          <w:rFonts w:ascii="宋体" w:hAnsi="宋体" w:cs="宋体" w:hint="eastAsia"/>
          <w:sz w:val="24"/>
          <w:szCs w:val="24"/>
        </w:rPr>
      </w:pPr>
      <w:bookmarkStart w:id="119" w:name="OLE_LINK29"/>
      <w:bookmarkStart w:id="120" w:name="_Hlk205291494"/>
      <w:r>
        <w:rPr>
          <w:rFonts w:ascii="宋体" w:hAnsi="宋体" w:cs="宋体" w:hint="eastAsia"/>
          <w:sz w:val="24"/>
          <w:szCs w:val="24"/>
        </w:rPr>
        <w:t>取包含</w:t>
      </w:r>
      <w:bookmarkEnd w:id="119"/>
      <w:r>
        <w:rPr>
          <w:rFonts w:ascii="宋体" w:hAnsi="宋体" w:cs="宋体" w:hint="eastAsia"/>
          <w:sz w:val="24"/>
          <w:szCs w:val="24"/>
        </w:rPr>
        <w:t>因子</w:t>
      </w:r>
      <w:r>
        <w:rPr>
          <w:rFonts w:ascii="宋体" w:hAnsi="宋体" w:cs="宋体" w:hint="eastAsia"/>
          <w:i/>
          <w:iCs/>
          <w:sz w:val="24"/>
          <w:szCs w:val="24"/>
        </w:rPr>
        <w:t>k</w:t>
      </w:r>
      <w:r>
        <w:rPr>
          <w:rFonts w:ascii="宋体" w:hAnsi="宋体" w:cs="宋体" w:hint="eastAsia"/>
          <w:sz w:val="24"/>
          <w:szCs w:val="24"/>
        </w:rPr>
        <w:t>=2，</w:t>
      </w:r>
      <w:r w:rsidR="0031044A">
        <w:rPr>
          <w:rFonts w:ascii="宋体" w:hAnsi="宋体" w:cs="宋体" w:hint="eastAsia"/>
          <w:sz w:val="24"/>
          <w:szCs w:val="24"/>
        </w:rPr>
        <w:t>电导率</w:t>
      </w:r>
      <w:r>
        <w:rPr>
          <w:rFonts w:ascii="宋体" w:hAnsi="宋体" w:cs="宋体" w:hint="eastAsia"/>
          <w:sz w:val="24"/>
          <w:szCs w:val="24"/>
        </w:rPr>
        <w:t>示值误差校准结果的扩展不确定度为：</w:t>
      </w:r>
    </w:p>
    <w:bookmarkStart w:id="121" w:name="OLE_LINK63"/>
    <w:bookmarkEnd w:id="0"/>
    <w:bookmarkEnd w:id="1"/>
    <w:bookmarkEnd w:id="120"/>
    <w:p w14:paraId="342B9ECC" w14:textId="1900F3E2" w:rsidR="00720E60" w:rsidRDefault="00256EF1" w:rsidP="00183026">
      <w:pPr>
        <w:spacing w:beforeLines="50" w:before="120" w:afterLines="50" w:after="120" w:line="300" w:lineRule="auto"/>
        <w:ind w:firstLineChars="1300" w:firstLine="3120"/>
        <w:rPr>
          <w:sz w:val="24"/>
          <w:szCs w:val="24"/>
        </w:rPr>
      </w:pPr>
      <w:r w:rsidRPr="00720E60">
        <w:rPr>
          <w:rFonts w:ascii="宋体" w:hAnsi="宋体" w:cs="宋体"/>
          <w:position w:val="-12"/>
          <w:sz w:val="24"/>
          <w:szCs w:val="24"/>
        </w:rPr>
        <w:object w:dxaOrig="2940" w:dyaOrig="360" w14:anchorId="08D18C31">
          <v:shape id="_x0000_i1593" type="#_x0000_t75" style="width:146.5pt;height:18.15pt" o:ole="">
            <v:imagedata r:id="rId200" o:title=""/>
          </v:shape>
          <o:OLEObject Type="Embed" ProgID="Equation.DSMT4" ShapeID="_x0000_i1593" DrawAspect="Content" ObjectID="_1818923108" r:id="rId201"/>
        </w:object>
      </w:r>
      <w:bookmarkEnd w:id="121"/>
    </w:p>
    <w:sectPr w:rsidR="00720E60" w:rsidSect="002C4975">
      <w:pgSz w:w="11906" w:h="16838"/>
      <w:pgMar w:top="1871" w:right="1134" w:bottom="1417" w:left="1418" w:header="1417" w:footer="107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D8864" w14:textId="77777777" w:rsidR="00AE4B4B" w:rsidRDefault="00AE4B4B">
      <w:pPr>
        <w:spacing w:line="240" w:lineRule="auto"/>
      </w:pPr>
      <w:r>
        <w:separator/>
      </w:r>
    </w:p>
  </w:endnote>
  <w:endnote w:type="continuationSeparator" w:id="0">
    <w:p w14:paraId="6C14438B" w14:textId="77777777" w:rsidR="00AE4B4B" w:rsidRDefault="00AE4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EEE06" w14:textId="77777777" w:rsidR="00AE4B4B" w:rsidRDefault="00AE4B4B">
      <w:pPr>
        <w:spacing w:after="0" w:line="240" w:lineRule="auto"/>
      </w:pPr>
      <w:r>
        <w:separator/>
      </w:r>
    </w:p>
  </w:footnote>
  <w:footnote w:type="continuationSeparator" w:id="0">
    <w:p w14:paraId="5BEA0B38" w14:textId="77777777" w:rsidR="00AE4B4B" w:rsidRDefault="00AE4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xZTA0ZTI0MDc2NGE2MjRhOGQ1YzU5NDc4YWVmNGIifQ=="/>
  </w:docVars>
  <w:rsids>
    <w:rsidRoot w:val="00172A27"/>
    <w:rsid w:val="000004E1"/>
    <w:rsid w:val="000015A3"/>
    <w:rsid w:val="00002954"/>
    <w:rsid w:val="00002D5F"/>
    <w:rsid w:val="000030D4"/>
    <w:rsid w:val="00003FA7"/>
    <w:rsid w:val="00005B0D"/>
    <w:rsid w:val="000065C1"/>
    <w:rsid w:val="00007084"/>
    <w:rsid w:val="00012B51"/>
    <w:rsid w:val="000138F1"/>
    <w:rsid w:val="000153E2"/>
    <w:rsid w:val="00015EE7"/>
    <w:rsid w:val="00016032"/>
    <w:rsid w:val="000163E0"/>
    <w:rsid w:val="00017190"/>
    <w:rsid w:val="00021496"/>
    <w:rsid w:val="0002193C"/>
    <w:rsid w:val="00022463"/>
    <w:rsid w:val="00022CA0"/>
    <w:rsid w:val="00023135"/>
    <w:rsid w:val="000255B9"/>
    <w:rsid w:val="00025943"/>
    <w:rsid w:val="0002610F"/>
    <w:rsid w:val="000261E0"/>
    <w:rsid w:val="00026208"/>
    <w:rsid w:val="0002780B"/>
    <w:rsid w:val="000279CE"/>
    <w:rsid w:val="00030E61"/>
    <w:rsid w:val="00033992"/>
    <w:rsid w:val="00035235"/>
    <w:rsid w:val="00037284"/>
    <w:rsid w:val="0004058B"/>
    <w:rsid w:val="00040F47"/>
    <w:rsid w:val="00041196"/>
    <w:rsid w:val="000420E2"/>
    <w:rsid w:val="000434F0"/>
    <w:rsid w:val="00044AA2"/>
    <w:rsid w:val="000470EB"/>
    <w:rsid w:val="0005028C"/>
    <w:rsid w:val="00050ECC"/>
    <w:rsid w:val="00051CCB"/>
    <w:rsid w:val="000525CB"/>
    <w:rsid w:val="00052806"/>
    <w:rsid w:val="000531E0"/>
    <w:rsid w:val="00053D63"/>
    <w:rsid w:val="00054CFF"/>
    <w:rsid w:val="000563AB"/>
    <w:rsid w:val="00056B62"/>
    <w:rsid w:val="00057AE2"/>
    <w:rsid w:val="00061D7B"/>
    <w:rsid w:val="00063573"/>
    <w:rsid w:val="00065020"/>
    <w:rsid w:val="00065DA0"/>
    <w:rsid w:val="00066124"/>
    <w:rsid w:val="000665E5"/>
    <w:rsid w:val="000724E5"/>
    <w:rsid w:val="000731CA"/>
    <w:rsid w:val="00077482"/>
    <w:rsid w:val="000779FC"/>
    <w:rsid w:val="00080B1E"/>
    <w:rsid w:val="000821F8"/>
    <w:rsid w:val="00082803"/>
    <w:rsid w:val="00082A99"/>
    <w:rsid w:val="00083542"/>
    <w:rsid w:val="0008372A"/>
    <w:rsid w:val="0008489B"/>
    <w:rsid w:val="000851A6"/>
    <w:rsid w:val="0008571A"/>
    <w:rsid w:val="00085B7B"/>
    <w:rsid w:val="00085DD6"/>
    <w:rsid w:val="000875B2"/>
    <w:rsid w:val="000876F3"/>
    <w:rsid w:val="000900F5"/>
    <w:rsid w:val="00090A56"/>
    <w:rsid w:val="00093003"/>
    <w:rsid w:val="00093E47"/>
    <w:rsid w:val="000957E3"/>
    <w:rsid w:val="00095BBE"/>
    <w:rsid w:val="00096C44"/>
    <w:rsid w:val="000A2203"/>
    <w:rsid w:val="000A2770"/>
    <w:rsid w:val="000A3206"/>
    <w:rsid w:val="000A3875"/>
    <w:rsid w:val="000A3EFD"/>
    <w:rsid w:val="000A478F"/>
    <w:rsid w:val="000A5823"/>
    <w:rsid w:val="000A5847"/>
    <w:rsid w:val="000A6CFE"/>
    <w:rsid w:val="000A7290"/>
    <w:rsid w:val="000A7C63"/>
    <w:rsid w:val="000B09A0"/>
    <w:rsid w:val="000B0A88"/>
    <w:rsid w:val="000B0AE0"/>
    <w:rsid w:val="000B342F"/>
    <w:rsid w:val="000B34F3"/>
    <w:rsid w:val="000B38F4"/>
    <w:rsid w:val="000B3D8E"/>
    <w:rsid w:val="000B5735"/>
    <w:rsid w:val="000B78DB"/>
    <w:rsid w:val="000B7A40"/>
    <w:rsid w:val="000C0495"/>
    <w:rsid w:val="000C0707"/>
    <w:rsid w:val="000C0BC4"/>
    <w:rsid w:val="000C0F99"/>
    <w:rsid w:val="000C0F9A"/>
    <w:rsid w:val="000C22E4"/>
    <w:rsid w:val="000C260F"/>
    <w:rsid w:val="000C2836"/>
    <w:rsid w:val="000C3C59"/>
    <w:rsid w:val="000C403B"/>
    <w:rsid w:val="000C418C"/>
    <w:rsid w:val="000C4861"/>
    <w:rsid w:val="000C5550"/>
    <w:rsid w:val="000C5606"/>
    <w:rsid w:val="000C59A0"/>
    <w:rsid w:val="000D0DC3"/>
    <w:rsid w:val="000D1C87"/>
    <w:rsid w:val="000D4BD7"/>
    <w:rsid w:val="000D632E"/>
    <w:rsid w:val="000D6B8A"/>
    <w:rsid w:val="000D707B"/>
    <w:rsid w:val="000D71B9"/>
    <w:rsid w:val="000D725D"/>
    <w:rsid w:val="000E02B2"/>
    <w:rsid w:val="000E0EA4"/>
    <w:rsid w:val="000E2E00"/>
    <w:rsid w:val="000E4664"/>
    <w:rsid w:val="000E4EE5"/>
    <w:rsid w:val="000E6821"/>
    <w:rsid w:val="000E7122"/>
    <w:rsid w:val="000E7715"/>
    <w:rsid w:val="000E7B1B"/>
    <w:rsid w:val="000E7C14"/>
    <w:rsid w:val="000F00CD"/>
    <w:rsid w:val="000F02E6"/>
    <w:rsid w:val="000F034D"/>
    <w:rsid w:val="000F0479"/>
    <w:rsid w:val="000F059D"/>
    <w:rsid w:val="000F135B"/>
    <w:rsid w:val="000F16D5"/>
    <w:rsid w:val="000F3A61"/>
    <w:rsid w:val="000F54A7"/>
    <w:rsid w:val="00100C8A"/>
    <w:rsid w:val="0010125A"/>
    <w:rsid w:val="00101587"/>
    <w:rsid w:val="00102121"/>
    <w:rsid w:val="001035D7"/>
    <w:rsid w:val="001037DA"/>
    <w:rsid w:val="00104AE1"/>
    <w:rsid w:val="00105753"/>
    <w:rsid w:val="00105818"/>
    <w:rsid w:val="00107005"/>
    <w:rsid w:val="0010788F"/>
    <w:rsid w:val="00110768"/>
    <w:rsid w:val="0011095A"/>
    <w:rsid w:val="00111183"/>
    <w:rsid w:val="001117CA"/>
    <w:rsid w:val="001119D9"/>
    <w:rsid w:val="00111B09"/>
    <w:rsid w:val="001130CF"/>
    <w:rsid w:val="001147FD"/>
    <w:rsid w:val="001178A6"/>
    <w:rsid w:val="00117D9D"/>
    <w:rsid w:val="00121AEB"/>
    <w:rsid w:val="00121E33"/>
    <w:rsid w:val="00122009"/>
    <w:rsid w:val="00122FC6"/>
    <w:rsid w:val="001230A8"/>
    <w:rsid w:val="00123838"/>
    <w:rsid w:val="00130AD1"/>
    <w:rsid w:val="00131841"/>
    <w:rsid w:val="0013265F"/>
    <w:rsid w:val="001326F6"/>
    <w:rsid w:val="00132B34"/>
    <w:rsid w:val="0013540A"/>
    <w:rsid w:val="00135A12"/>
    <w:rsid w:val="00135DE8"/>
    <w:rsid w:val="0013670B"/>
    <w:rsid w:val="00136B1A"/>
    <w:rsid w:val="00136FA5"/>
    <w:rsid w:val="00137244"/>
    <w:rsid w:val="00137AA4"/>
    <w:rsid w:val="00137D67"/>
    <w:rsid w:val="0014059C"/>
    <w:rsid w:val="001411C4"/>
    <w:rsid w:val="00142235"/>
    <w:rsid w:val="001436A3"/>
    <w:rsid w:val="00143EC6"/>
    <w:rsid w:val="00145844"/>
    <w:rsid w:val="001469AE"/>
    <w:rsid w:val="001479CA"/>
    <w:rsid w:val="00147ECF"/>
    <w:rsid w:val="00150BC7"/>
    <w:rsid w:val="00151092"/>
    <w:rsid w:val="001516B8"/>
    <w:rsid w:val="00152DFD"/>
    <w:rsid w:val="001534CA"/>
    <w:rsid w:val="001539A8"/>
    <w:rsid w:val="001547D9"/>
    <w:rsid w:val="00157C26"/>
    <w:rsid w:val="001618FB"/>
    <w:rsid w:val="001626ED"/>
    <w:rsid w:val="00162FE0"/>
    <w:rsid w:val="00163A21"/>
    <w:rsid w:val="00163A4D"/>
    <w:rsid w:val="00163E3E"/>
    <w:rsid w:val="00167243"/>
    <w:rsid w:val="00167E30"/>
    <w:rsid w:val="00170668"/>
    <w:rsid w:val="0017255B"/>
    <w:rsid w:val="001729D2"/>
    <w:rsid w:val="00172A27"/>
    <w:rsid w:val="00172F49"/>
    <w:rsid w:val="001731E5"/>
    <w:rsid w:val="001735A4"/>
    <w:rsid w:val="001748E0"/>
    <w:rsid w:val="00175BDA"/>
    <w:rsid w:val="00176385"/>
    <w:rsid w:val="00176A7E"/>
    <w:rsid w:val="00182028"/>
    <w:rsid w:val="00182DBF"/>
    <w:rsid w:val="00183026"/>
    <w:rsid w:val="00183925"/>
    <w:rsid w:val="00187839"/>
    <w:rsid w:val="00187915"/>
    <w:rsid w:val="00187AE4"/>
    <w:rsid w:val="0019019B"/>
    <w:rsid w:val="001902DE"/>
    <w:rsid w:val="00191049"/>
    <w:rsid w:val="001929FA"/>
    <w:rsid w:val="00194595"/>
    <w:rsid w:val="00194634"/>
    <w:rsid w:val="001947FF"/>
    <w:rsid w:val="00196450"/>
    <w:rsid w:val="00197316"/>
    <w:rsid w:val="001975EA"/>
    <w:rsid w:val="001A2DC8"/>
    <w:rsid w:val="001A4364"/>
    <w:rsid w:val="001A43FF"/>
    <w:rsid w:val="001A45C9"/>
    <w:rsid w:val="001A75A0"/>
    <w:rsid w:val="001A7C9A"/>
    <w:rsid w:val="001B0C3D"/>
    <w:rsid w:val="001B1B2E"/>
    <w:rsid w:val="001B1E31"/>
    <w:rsid w:val="001B1EA6"/>
    <w:rsid w:val="001B2156"/>
    <w:rsid w:val="001B295F"/>
    <w:rsid w:val="001B2A07"/>
    <w:rsid w:val="001B30F9"/>
    <w:rsid w:val="001B3C8F"/>
    <w:rsid w:val="001B3D34"/>
    <w:rsid w:val="001B47EB"/>
    <w:rsid w:val="001B55C8"/>
    <w:rsid w:val="001B602F"/>
    <w:rsid w:val="001B6681"/>
    <w:rsid w:val="001C06F9"/>
    <w:rsid w:val="001C28D1"/>
    <w:rsid w:val="001C67A8"/>
    <w:rsid w:val="001C7B15"/>
    <w:rsid w:val="001C7D59"/>
    <w:rsid w:val="001D022B"/>
    <w:rsid w:val="001D02E7"/>
    <w:rsid w:val="001D0A4D"/>
    <w:rsid w:val="001D0FD4"/>
    <w:rsid w:val="001D1338"/>
    <w:rsid w:val="001D175E"/>
    <w:rsid w:val="001D1EF9"/>
    <w:rsid w:val="001D2D93"/>
    <w:rsid w:val="001D3C18"/>
    <w:rsid w:val="001D3F10"/>
    <w:rsid w:val="001E2DED"/>
    <w:rsid w:val="001E317D"/>
    <w:rsid w:val="001E43ED"/>
    <w:rsid w:val="001E45B3"/>
    <w:rsid w:val="001E500B"/>
    <w:rsid w:val="001E705C"/>
    <w:rsid w:val="001E7ADB"/>
    <w:rsid w:val="001F0055"/>
    <w:rsid w:val="001F0144"/>
    <w:rsid w:val="001F3ED5"/>
    <w:rsid w:val="001F4C70"/>
    <w:rsid w:val="001F5016"/>
    <w:rsid w:val="001F7782"/>
    <w:rsid w:val="00200E99"/>
    <w:rsid w:val="00201576"/>
    <w:rsid w:val="00202E95"/>
    <w:rsid w:val="00202F1F"/>
    <w:rsid w:val="00203731"/>
    <w:rsid w:val="00203ACC"/>
    <w:rsid w:val="00204AC5"/>
    <w:rsid w:val="00206897"/>
    <w:rsid w:val="00206AB4"/>
    <w:rsid w:val="002076E7"/>
    <w:rsid w:val="00207A1F"/>
    <w:rsid w:val="00207E46"/>
    <w:rsid w:val="00210786"/>
    <w:rsid w:val="00211FC8"/>
    <w:rsid w:val="00212632"/>
    <w:rsid w:val="00212CC6"/>
    <w:rsid w:val="00212F92"/>
    <w:rsid w:val="00213F19"/>
    <w:rsid w:val="00215685"/>
    <w:rsid w:val="00215C2A"/>
    <w:rsid w:val="002167CD"/>
    <w:rsid w:val="002172B8"/>
    <w:rsid w:val="00223FEE"/>
    <w:rsid w:val="00224F9F"/>
    <w:rsid w:val="00227D4A"/>
    <w:rsid w:val="0023055B"/>
    <w:rsid w:val="00231630"/>
    <w:rsid w:val="00231691"/>
    <w:rsid w:val="00231926"/>
    <w:rsid w:val="00231F2B"/>
    <w:rsid w:val="002338A8"/>
    <w:rsid w:val="00233CBB"/>
    <w:rsid w:val="00235CA4"/>
    <w:rsid w:val="00236C03"/>
    <w:rsid w:val="00237042"/>
    <w:rsid w:val="00237121"/>
    <w:rsid w:val="00240052"/>
    <w:rsid w:val="0024084C"/>
    <w:rsid w:val="00241142"/>
    <w:rsid w:val="00241F2D"/>
    <w:rsid w:val="0024417E"/>
    <w:rsid w:val="00244848"/>
    <w:rsid w:val="0024542A"/>
    <w:rsid w:val="0024676D"/>
    <w:rsid w:val="00246802"/>
    <w:rsid w:val="00247450"/>
    <w:rsid w:val="00250041"/>
    <w:rsid w:val="00251747"/>
    <w:rsid w:val="00251E83"/>
    <w:rsid w:val="00254699"/>
    <w:rsid w:val="00256EF1"/>
    <w:rsid w:val="00256FF2"/>
    <w:rsid w:val="00257BE2"/>
    <w:rsid w:val="00257CAA"/>
    <w:rsid w:val="002604F9"/>
    <w:rsid w:val="00260996"/>
    <w:rsid w:val="002619C4"/>
    <w:rsid w:val="00261C5D"/>
    <w:rsid w:val="00262BC4"/>
    <w:rsid w:val="00262E8E"/>
    <w:rsid w:val="00263927"/>
    <w:rsid w:val="00263984"/>
    <w:rsid w:val="00263A09"/>
    <w:rsid w:val="00264794"/>
    <w:rsid w:val="00266556"/>
    <w:rsid w:val="002666EB"/>
    <w:rsid w:val="00267388"/>
    <w:rsid w:val="00271B80"/>
    <w:rsid w:val="0027313C"/>
    <w:rsid w:val="00273809"/>
    <w:rsid w:val="002741E2"/>
    <w:rsid w:val="00275450"/>
    <w:rsid w:val="0027646A"/>
    <w:rsid w:val="002817BF"/>
    <w:rsid w:val="00282E48"/>
    <w:rsid w:val="00283976"/>
    <w:rsid w:val="00284267"/>
    <w:rsid w:val="002864B3"/>
    <w:rsid w:val="00287331"/>
    <w:rsid w:val="002902C4"/>
    <w:rsid w:val="00290C68"/>
    <w:rsid w:val="00290EB5"/>
    <w:rsid w:val="00291A12"/>
    <w:rsid w:val="0029220D"/>
    <w:rsid w:val="002930E2"/>
    <w:rsid w:val="00293F72"/>
    <w:rsid w:val="002947B5"/>
    <w:rsid w:val="00294E6F"/>
    <w:rsid w:val="00296F23"/>
    <w:rsid w:val="002972D7"/>
    <w:rsid w:val="002A07E0"/>
    <w:rsid w:val="002A0FD2"/>
    <w:rsid w:val="002A1763"/>
    <w:rsid w:val="002A293E"/>
    <w:rsid w:val="002A2A6A"/>
    <w:rsid w:val="002A2D32"/>
    <w:rsid w:val="002A4085"/>
    <w:rsid w:val="002A494D"/>
    <w:rsid w:val="002A4C59"/>
    <w:rsid w:val="002A53E1"/>
    <w:rsid w:val="002A55BA"/>
    <w:rsid w:val="002A5A22"/>
    <w:rsid w:val="002A5F4E"/>
    <w:rsid w:val="002A6175"/>
    <w:rsid w:val="002A627F"/>
    <w:rsid w:val="002A69ED"/>
    <w:rsid w:val="002A6C28"/>
    <w:rsid w:val="002A73A9"/>
    <w:rsid w:val="002A75B3"/>
    <w:rsid w:val="002B0280"/>
    <w:rsid w:val="002B0738"/>
    <w:rsid w:val="002B125D"/>
    <w:rsid w:val="002B1A2E"/>
    <w:rsid w:val="002B1ED2"/>
    <w:rsid w:val="002B737B"/>
    <w:rsid w:val="002C10DA"/>
    <w:rsid w:val="002C220E"/>
    <w:rsid w:val="002C23B8"/>
    <w:rsid w:val="002C34C1"/>
    <w:rsid w:val="002C4407"/>
    <w:rsid w:val="002C4975"/>
    <w:rsid w:val="002C6849"/>
    <w:rsid w:val="002D0B7B"/>
    <w:rsid w:val="002D0CCD"/>
    <w:rsid w:val="002D0E78"/>
    <w:rsid w:val="002D3717"/>
    <w:rsid w:val="002D3974"/>
    <w:rsid w:val="002D4993"/>
    <w:rsid w:val="002D6A9B"/>
    <w:rsid w:val="002D7A5B"/>
    <w:rsid w:val="002E044C"/>
    <w:rsid w:val="002E21FF"/>
    <w:rsid w:val="002E3149"/>
    <w:rsid w:val="002E5165"/>
    <w:rsid w:val="002E773B"/>
    <w:rsid w:val="002E7B11"/>
    <w:rsid w:val="002E7EF2"/>
    <w:rsid w:val="002F0B8E"/>
    <w:rsid w:val="002F2221"/>
    <w:rsid w:val="002F2454"/>
    <w:rsid w:val="002F2C4E"/>
    <w:rsid w:val="002F3BEE"/>
    <w:rsid w:val="002F701C"/>
    <w:rsid w:val="002F7090"/>
    <w:rsid w:val="002F72C0"/>
    <w:rsid w:val="002F7A3C"/>
    <w:rsid w:val="00301D91"/>
    <w:rsid w:val="003021BF"/>
    <w:rsid w:val="00302298"/>
    <w:rsid w:val="003023AF"/>
    <w:rsid w:val="00302C0A"/>
    <w:rsid w:val="00303AB1"/>
    <w:rsid w:val="00304531"/>
    <w:rsid w:val="00304585"/>
    <w:rsid w:val="00304D8D"/>
    <w:rsid w:val="00306C8E"/>
    <w:rsid w:val="0031044A"/>
    <w:rsid w:val="0031191A"/>
    <w:rsid w:val="0031237F"/>
    <w:rsid w:val="0031303E"/>
    <w:rsid w:val="003138EB"/>
    <w:rsid w:val="00313AE5"/>
    <w:rsid w:val="00314D6E"/>
    <w:rsid w:val="00314F44"/>
    <w:rsid w:val="00315554"/>
    <w:rsid w:val="00315E5C"/>
    <w:rsid w:val="00317922"/>
    <w:rsid w:val="00317C5A"/>
    <w:rsid w:val="00320CA1"/>
    <w:rsid w:val="00320FD4"/>
    <w:rsid w:val="00322817"/>
    <w:rsid w:val="00323021"/>
    <w:rsid w:val="00324512"/>
    <w:rsid w:val="00324D09"/>
    <w:rsid w:val="00325DE5"/>
    <w:rsid w:val="003272F4"/>
    <w:rsid w:val="003277AF"/>
    <w:rsid w:val="00327ECF"/>
    <w:rsid w:val="003301E2"/>
    <w:rsid w:val="0033027C"/>
    <w:rsid w:val="00331D61"/>
    <w:rsid w:val="00333859"/>
    <w:rsid w:val="003374C2"/>
    <w:rsid w:val="0033766C"/>
    <w:rsid w:val="00337BD8"/>
    <w:rsid w:val="00340B44"/>
    <w:rsid w:val="003423E6"/>
    <w:rsid w:val="00343CF6"/>
    <w:rsid w:val="003462B9"/>
    <w:rsid w:val="00346EA4"/>
    <w:rsid w:val="00347878"/>
    <w:rsid w:val="00347D8D"/>
    <w:rsid w:val="0035000A"/>
    <w:rsid w:val="00350865"/>
    <w:rsid w:val="003514F2"/>
    <w:rsid w:val="00352EEC"/>
    <w:rsid w:val="003543D2"/>
    <w:rsid w:val="003547FD"/>
    <w:rsid w:val="0035499C"/>
    <w:rsid w:val="003561A8"/>
    <w:rsid w:val="00356714"/>
    <w:rsid w:val="00361817"/>
    <w:rsid w:val="00361CCD"/>
    <w:rsid w:val="003633B9"/>
    <w:rsid w:val="003641D2"/>
    <w:rsid w:val="0036481E"/>
    <w:rsid w:val="0037022E"/>
    <w:rsid w:val="00370271"/>
    <w:rsid w:val="003705C6"/>
    <w:rsid w:val="00373CB4"/>
    <w:rsid w:val="003741B9"/>
    <w:rsid w:val="00374C73"/>
    <w:rsid w:val="00375325"/>
    <w:rsid w:val="00375D28"/>
    <w:rsid w:val="00375D8A"/>
    <w:rsid w:val="00377940"/>
    <w:rsid w:val="00380FEE"/>
    <w:rsid w:val="00381C0A"/>
    <w:rsid w:val="00382289"/>
    <w:rsid w:val="00383545"/>
    <w:rsid w:val="0038369B"/>
    <w:rsid w:val="00384F2E"/>
    <w:rsid w:val="00390B58"/>
    <w:rsid w:val="003915C4"/>
    <w:rsid w:val="00391F38"/>
    <w:rsid w:val="00392769"/>
    <w:rsid w:val="00392DFC"/>
    <w:rsid w:val="00394329"/>
    <w:rsid w:val="003945FE"/>
    <w:rsid w:val="0039648E"/>
    <w:rsid w:val="00396C97"/>
    <w:rsid w:val="003A2C7D"/>
    <w:rsid w:val="003A364C"/>
    <w:rsid w:val="003A4C08"/>
    <w:rsid w:val="003A5120"/>
    <w:rsid w:val="003A57F9"/>
    <w:rsid w:val="003A5C0F"/>
    <w:rsid w:val="003A6048"/>
    <w:rsid w:val="003A6FCE"/>
    <w:rsid w:val="003B341A"/>
    <w:rsid w:val="003B405A"/>
    <w:rsid w:val="003B6892"/>
    <w:rsid w:val="003B6C41"/>
    <w:rsid w:val="003B7220"/>
    <w:rsid w:val="003B7EA5"/>
    <w:rsid w:val="003C0583"/>
    <w:rsid w:val="003C0EC5"/>
    <w:rsid w:val="003C1A3C"/>
    <w:rsid w:val="003C1F9F"/>
    <w:rsid w:val="003C25AA"/>
    <w:rsid w:val="003C6C3F"/>
    <w:rsid w:val="003C6C87"/>
    <w:rsid w:val="003C6D38"/>
    <w:rsid w:val="003C6DD8"/>
    <w:rsid w:val="003C7534"/>
    <w:rsid w:val="003D122E"/>
    <w:rsid w:val="003D1EF6"/>
    <w:rsid w:val="003D359F"/>
    <w:rsid w:val="003D3AB8"/>
    <w:rsid w:val="003D4046"/>
    <w:rsid w:val="003D69F4"/>
    <w:rsid w:val="003D777A"/>
    <w:rsid w:val="003D7994"/>
    <w:rsid w:val="003E133C"/>
    <w:rsid w:val="003E220C"/>
    <w:rsid w:val="003E23DB"/>
    <w:rsid w:val="003E29AB"/>
    <w:rsid w:val="003E2E4A"/>
    <w:rsid w:val="003E57C9"/>
    <w:rsid w:val="003E5CE8"/>
    <w:rsid w:val="003E6621"/>
    <w:rsid w:val="003E7D7B"/>
    <w:rsid w:val="003F01FF"/>
    <w:rsid w:val="003F04D8"/>
    <w:rsid w:val="003F15AB"/>
    <w:rsid w:val="003F1A47"/>
    <w:rsid w:val="003F370E"/>
    <w:rsid w:val="003F39CB"/>
    <w:rsid w:val="003F46F1"/>
    <w:rsid w:val="003F5599"/>
    <w:rsid w:val="003F62AA"/>
    <w:rsid w:val="003F6311"/>
    <w:rsid w:val="003F7C14"/>
    <w:rsid w:val="00400322"/>
    <w:rsid w:val="00400D09"/>
    <w:rsid w:val="004011CF"/>
    <w:rsid w:val="00402E2C"/>
    <w:rsid w:val="0040387F"/>
    <w:rsid w:val="004054F5"/>
    <w:rsid w:val="004069EA"/>
    <w:rsid w:val="00406F1B"/>
    <w:rsid w:val="004105C3"/>
    <w:rsid w:val="00410C08"/>
    <w:rsid w:val="00411043"/>
    <w:rsid w:val="00411C21"/>
    <w:rsid w:val="00411D11"/>
    <w:rsid w:val="004126D4"/>
    <w:rsid w:val="00412CFD"/>
    <w:rsid w:val="0041306D"/>
    <w:rsid w:val="004140B9"/>
    <w:rsid w:val="004142ED"/>
    <w:rsid w:val="0041607D"/>
    <w:rsid w:val="00416344"/>
    <w:rsid w:val="004163D9"/>
    <w:rsid w:val="00417843"/>
    <w:rsid w:val="0041789B"/>
    <w:rsid w:val="00417A07"/>
    <w:rsid w:val="004203FA"/>
    <w:rsid w:val="00420B4C"/>
    <w:rsid w:val="00420BDA"/>
    <w:rsid w:val="0042302B"/>
    <w:rsid w:val="004242AD"/>
    <w:rsid w:val="00424F23"/>
    <w:rsid w:val="00426CDB"/>
    <w:rsid w:val="0042734E"/>
    <w:rsid w:val="004308FE"/>
    <w:rsid w:val="0043162E"/>
    <w:rsid w:val="00432304"/>
    <w:rsid w:val="0043432D"/>
    <w:rsid w:val="00436097"/>
    <w:rsid w:val="00436BAE"/>
    <w:rsid w:val="00440289"/>
    <w:rsid w:val="00441A31"/>
    <w:rsid w:val="00442829"/>
    <w:rsid w:val="00442A4A"/>
    <w:rsid w:val="00442D90"/>
    <w:rsid w:val="004437D3"/>
    <w:rsid w:val="00444488"/>
    <w:rsid w:val="00444EAD"/>
    <w:rsid w:val="00445F03"/>
    <w:rsid w:val="00446147"/>
    <w:rsid w:val="00447F66"/>
    <w:rsid w:val="00451B18"/>
    <w:rsid w:val="004531E7"/>
    <w:rsid w:val="004552D4"/>
    <w:rsid w:val="00457329"/>
    <w:rsid w:val="00457AF7"/>
    <w:rsid w:val="0046293A"/>
    <w:rsid w:val="00463D66"/>
    <w:rsid w:val="00465726"/>
    <w:rsid w:val="00466050"/>
    <w:rsid w:val="00466E87"/>
    <w:rsid w:val="004703AD"/>
    <w:rsid w:val="004705DA"/>
    <w:rsid w:val="004706C9"/>
    <w:rsid w:val="004710A5"/>
    <w:rsid w:val="0047115B"/>
    <w:rsid w:val="00472420"/>
    <w:rsid w:val="0047360F"/>
    <w:rsid w:val="00473EA5"/>
    <w:rsid w:val="00474799"/>
    <w:rsid w:val="00474807"/>
    <w:rsid w:val="00474F6B"/>
    <w:rsid w:val="00475238"/>
    <w:rsid w:val="00475D27"/>
    <w:rsid w:val="00481190"/>
    <w:rsid w:val="0048189D"/>
    <w:rsid w:val="00481933"/>
    <w:rsid w:val="00482206"/>
    <w:rsid w:val="00482F64"/>
    <w:rsid w:val="00483377"/>
    <w:rsid w:val="004834B3"/>
    <w:rsid w:val="00484014"/>
    <w:rsid w:val="004843FB"/>
    <w:rsid w:val="00485674"/>
    <w:rsid w:val="00486630"/>
    <w:rsid w:val="00486AD5"/>
    <w:rsid w:val="00486F16"/>
    <w:rsid w:val="004917C2"/>
    <w:rsid w:val="00491A1F"/>
    <w:rsid w:val="00492100"/>
    <w:rsid w:val="004921A0"/>
    <w:rsid w:val="0049331A"/>
    <w:rsid w:val="004955C9"/>
    <w:rsid w:val="004964B1"/>
    <w:rsid w:val="00496A7A"/>
    <w:rsid w:val="00496B07"/>
    <w:rsid w:val="004A0D68"/>
    <w:rsid w:val="004A192F"/>
    <w:rsid w:val="004A1FC9"/>
    <w:rsid w:val="004A2A4E"/>
    <w:rsid w:val="004A5D93"/>
    <w:rsid w:val="004A6060"/>
    <w:rsid w:val="004A6141"/>
    <w:rsid w:val="004A69D5"/>
    <w:rsid w:val="004A6BF2"/>
    <w:rsid w:val="004A6D25"/>
    <w:rsid w:val="004B2980"/>
    <w:rsid w:val="004B330B"/>
    <w:rsid w:val="004B3478"/>
    <w:rsid w:val="004B492F"/>
    <w:rsid w:val="004B4BFB"/>
    <w:rsid w:val="004B585F"/>
    <w:rsid w:val="004C1FBA"/>
    <w:rsid w:val="004C2BF8"/>
    <w:rsid w:val="004C59FF"/>
    <w:rsid w:val="004C6522"/>
    <w:rsid w:val="004C7A3D"/>
    <w:rsid w:val="004D055B"/>
    <w:rsid w:val="004D0C37"/>
    <w:rsid w:val="004D3187"/>
    <w:rsid w:val="004D3B4D"/>
    <w:rsid w:val="004D3DA2"/>
    <w:rsid w:val="004D4694"/>
    <w:rsid w:val="004D6DEA"/>
    <w:rsid w:val="004D6EA4"/>
    <w:rsid w:val="004D77FA"/>
    <w:rsid w:val="004E0738"/>
    <w:rsid w:val="004E0F47"/>
    <w:rsid w:val="004E290D"/>
    <w:rsid w:val="004E2C62"/>
    <w:rsid w:val="004E5710"/>
    <w:rsid w:val="004E6A87"/>
    <w:rsid w:val="004E7678"/>
    <w:rsid w:val="004F0F1F"/>
    <w:rsid w:val="004F0FA8"/>
    <w:rsid w:val="004F1D7D"/>
    <w:rsid w:val="004F268E"/>
    <w:rsid w:val="004F2F95"/>
    <w:rsid w:val="004F2FFE"/>
    <w:rsid w:val="004F31FD"/>
    <w:rsid w:val="004F33DE"/>
    <w:rsid w:val="004F49E9"/>
    <w:rsid w:val="004F4ED2"/>
    <w:rsid w:val="004F5DAB"/>
    <w:rsid w:val="004F6F51"/>
    <w:rsid w:val="004F7D64"/>
    <w:rsid w:val="004F7F19"/>
    <w:rsid w:val="00501CF7"/>
    <w:rsid w:val="00504405"/>
    <w:rsid w:val="005070FE"/>
    <w:rsid w:val="00507BC7"/>
    <w:rsid w:val="00510EBC"/>
    <w:rsid w:val="00510F20"/>
    <w:rsid w:val="0051197C"/>
    <w:rsid w:val="00513971"/>
    <w:rsid w:val="005141A1"/>
    <w:rsid w:val="0051545A"/>
    <w:rsid w:val="0051648A"/>
    <w:rsid w:val="00516BD4"/>
    <w:rsid w:val="00516FAE"/>
    <w:rsid w:val="00517555"/>
    <w:rsid w:val="005176CF"/>
    <w:rsid w:val="00517FBA"/>
    <w:rsid w:val="0052127B"/>
    <w:rsid w:val="00524081"/>
    <w:rsid w:val="00525115"/>
    <w:rsid w:val="00525260"/>
    <w:rsid w:val="0052548F"/>
    <w:rsid w:val="00530D50"/>
    <w:rsid w:val="005316C7"/>
    <w:rsid w:val="00532A08"/>
    <w:rsid w:val="00532BFE"/>
    <w:rsid w:val="00532C29"/>
    <w:rsid w:val="0053371D"/>
    <w:rsid w:val="00533D55"/>
    <w:rsid w:val="00535358"/>
    <w:rsid w:val="005355B3"/>
    <w:rsid w:val="00537775"/>
    <w:rsid w:val="00537C16"/>
    <w:rsid w:val="00537E47"/>
    <w:rsid w:val="00537F58"/>
    <w:rsid w:val="00540FC7"/>
    <w:rsid w:val="00541D7A"/>
    <w:rsid w:val="0054397E"/>
    <w:rsid w:val="00543E65"/>
    <w:rsid w:val="0054492E"/>
    <w:rsid w:val="0054583D"/>
    <w:rsid w:val="00545DA3"/>
    <w:rsid w:val="00546224"/>
    <w:rsid w:val="00546870"/>
    <w:rsid w:val="0054737B"/>
    <w:rsid w:val="005503F7"/>
    <w:rsid w:val="00550DEC"/>
    <w:rsid w:val="005514FA"/>
    <w:rsid w:val="00553002"/>
    <w:rsid w:val="0055483A"/>
    <w:rsid w:val="00555650"/>
    <w:rsid w:val="00555F68"/>
    <w:rsid w:val="00556D0F"/>
    <w:rsid w:val="0055716A"/>
    <w:rsid w:val="00557418"/>
    <w:rsid w:val="005579BB"/>
    <w:rsid w:val="005614CD"/>
    <w:rsid w:val="005615A6"/>
    <w:rsid w:val="005615D2"/>
    <w:rsid w:val="00561A8A"/>
    <w:rsid w:val="0056215B"/>
    <w:rsid w:val="00562EC4"/>
    <w:rsid w:val="00566C39"/>
    <w:rsid w:val="005738BA"/>
    <w:rsid w:val="005738FF"/>
    <w:rsid w:val="00575B2A"/>
    <w:rsid w:val="00576042"/>
    <w:rsid w:val="00577885"/>
    <w:rsid w:val="00580605"/>
    <w:rsid w:val="00580B76"/>
    <w:rsid w:val="00581145"/>
    <w:rsid w:val="00581211"/>
    <w:rsid w:val="0058122F"/>
    <w:rsid w:val="0058247C"/>
    <w:rsid w:val="00582BE2"/>
    <w:rsid w:val="00584573"/>
    <w:rsid w:val="00584C32"/>
    <w:rsid w:val="00584FAE"/>
    <w:rsid w:val="00585522"/>
    <w:rsid w:val="00585C5F"/>
    <w:rsid w:val="005864BD"/>
    <w:rsid w:val="00590308"/>
    <w:rsid w:val="005909E3"/>
    <w:rsid w:val="0059100D"/>
    <w:rsid w:val="005919B5"/>
    <w:rsid w:val="00594801"/>
    <w:rsid w:val="00594B50"/>
    <w:rsid w:val="00594E58"/>
    <w:rsid w:val="00595467"/>
    <w:rsid w:val="00596A63"/>
    <w:rsid w:val="005A0F05"/>
    <w:rsid w:val="005A1DDD"/>
    <w:rsid w:val="005A2818"/>
    <w:rsid w:val="005A38C6"/>
    <w:rsid w:val="005A4123"/>
    <w:rsid w:val="005A54C6"/>
    <w:rsid w:val="005A560E"/>
    <w:rsid w:val="005A5ED4"/>
    <w:rsid w:val="005A67D3"/>
    <w:rsid w:val="005A6F4C"/>
    <w:rsid w:val="005A7325"/>
    <w:rsid w:val="005A7C91"/>
    <w:rsid w:val="005B14E6"/>
    <w:rsid w:val="005B22DB"/>
    <w:rsid w:val="005B2E2A"/>
    <w:rsid w:val="005B47FE"/>
    <w:rsid w:val="005B6263"/>
    <w:rsid w:val="005B64F1"/>
    <w:rsid w:val="005B6FF8"/>
    <w:rsid w:val="005B726D"/>
    <w:rsid w:val="005B7F04"/>
    <w:rsid w:val="005C3D37"/>
    <w:rsid w:val="005C5A5F"/>
    <w:rsid w:val="005C75C9"/>
    <w:rsid w:val="005D0E14"/>
    <w:rsid w:val="005D176E"/>
    <w:rsid w:val="005D1879"/>
    <w:rsid w:val="005D3072"/>
    <w:rsid w:val="005D6188"/>
    <w:rsid w:val="005D6A67"/>
    <w:rsid w:val="005D766D"/>
    <w:rsid w:val="005D7724"/>
    <w:rsid w:val="005E0854"/>
    <w:rsid w:val="005E0FD6"/>
    <w:rsid w:val="005E1153"/>
    <w:rsid w:val="005E33E3"/>
    <w:rsid w:val="005E37E3"/>
    <w:rsid w:val="005E3AF0"/>
    <w:rsid w:val="005E492A"/>
    <w:rsid w:val="005E4FAA"/>
    <w:rsid w:val="005E4FCD"/>
    <w:rsid w:val="005F1F8F"/>
    <w:rsid w:val="005F2E8D"/>
    <w:rsid w:val="005F3419"/>
    <w:rsid w:val="005F3FFD"/>
    <w:rsid w:val="005F4955"/>
    <w:rsid w:val="005F6831"/>
    <w:rsid w:val="005F792C"/>
    <w:rsid w:val="005F7FBF"/>
    <w:rsid w:val="006010F0"/>
    <w:rsid w:val="006012F9"/>
    <w:rsid w:val="00602023"/>
    <w:rsid w:val="0060209E"/>
    <w:rsid w:val="00603082"/>
    <w:rsid w:val="00603212"/>
    <w:rsid w:val="00603860"/>
    <w:rsid w:val="00603F9E"/>
    <w:rsid w:val="00604507"/>
    <w:rsid w:val="006057BE"/>
    <w:rsid w:val="00606A34"/>
    <w:rsid w:val="00606C1D"/>
    <w:rsid w:val="00607A86"/>
    <w:rsid w:val="00607B7D"/>
    <w:rsid w:val="00610E06"/>
    <w:rsid w:val="00611204"/>
    <w:rsid w:val="00611A55"/>
    <w:rsid w:val="00614287"/>
    <w:rsid w:val="006143E7"/>
    <w:rsid w:val="006157C6"/>
    <w:rsid w:val="00616007"/>
    <w:rsid w:val="0061644E"/>
    <w:rsid w:val="00616659"/>
    <w:rsid w:val="006166CC"/>
    <w:rsid w:val="006213B1"/>
    <w:rsid w:val="006225CA"/>
    <w:rsid w:val="006246EE"/>
    <w:rsid w:val="00626225"/>
    <w:rsid w:val="0062676F"/>
    <w:rsid w:val="00626EBE"/>
    <w:rsid w:val="00627845"/>
    <w:rsid w:val="00627BEE"/>
    <w:rsid w:val="00630C04"/>
    <w:rsid w:val="00631244"/>
    <w:rsid w:val="0063154D"/>
    <w:rsid w:val="006319E6"/>
    <w:rsid w:val="00631B03"/>
    <w:rsid w:val="00631B5F"/>
    <w:rsid w:val="006320B1"/>
    <w:rsid w:val="00632553"/>
    <w:rsid w:val="00632B67"/>
    <w:rsid w:val="00633E23"/>
    <w:rsid w:val="00634600"/>
    <w:rsid w:val="00635312"/>
    <w:rsid w:val="00636830"/>
    <w:rsid w:val="0063779A"/>
    <w:rsid w:val="006378F0"/>
    <w:rsid w:val="0063792F"/>
    <w:rsid w:val="0064009D"/>
    <w:rsid w:val="006407B4"/>
    <w:rsid w:val="00640F72"/>
    <w:rsid w:val="00643FDC"/>
    <w:rsid w:val="00644B71"/>
    <w:rsid w:val="00645E14"/>
    <w:rsid w:val="00647832"/>
    <w:rsid w:val="00647D3F"/>
    <w:rsid w:val="0065149E"/>
    <w:rsid w:val="00652981"/>
    <w:rsid w:val="006533E1"/>
    <w:rsid w:val="0065480D"/>
    <w:rsid w:val="00654ACA"/>
    <w:rsid w:val="0065588F"/>
    <w:rsid w:val="00655E81"/>
    <w:rsid w:val="0065698C"/>
    <w:rsid w:val="006571AB"/>
    <w:rsid w:val="0065758B"/>
    <w:rsid w:val="00657708"/>
    <w:rsid w:val="00657B14"/>
    <w:rsid w:val="006600E0"/>
    <w:rsid w:val="00661AD0"/>
    <w:rsid w:val="00662929"/>
    <w:rsid w:val="006638C0"/>
    <w:rsid w:val="006640B8"/>
    <w:rsid w:val="00664ADC"/>
    <w:rsid w:val="00666BEF"/>
    <w:rsid w:val="00666EAF"/>
    <w:rsid w:val="006704E1"/>
    <w:rsid w:val="00671B47"/>
    <w:rsid w:val="006726B6"/>
    <w:rsid w:val="006729A8"/>
    <w:rsid w:val="00673065"/>
    <w:rsid w:val="00673EE5"/>
    <w:rsid w:val="006751A3"/>
    <w:rsid w:val="006761CA"/>
    <w:rsid w:val="006803A0"/>
    <w:rsid w:val="006803AC"/>
    <w:rsid w:val="006814B1"/>
    <w:rsid w:val="006817CE"/>
    <w:rsid w:val="00682775"/>
    <w:rsid w:val="00683248"/>
    <w:rsid w:val="006838A7"/>
    <w:rsid w:val="00683DCE"/>
    <w:rsid w:val="00684EA8"/>
    <w:rsid w:val="00684FA8"/>
    <w:rsid w:val="00685224"/>
    <w:rsid w:val="00686AA0"/>
    <w:rsid w:val="0068796F"/>
    <w:rsid w:val="0069231D"/>
    <w:rsid w:val="006923FD"/>
    <w:rsid w:val="00693E51"/>
    <w:rsid w:val="0069434C"/>
    <w:rsid w:val="00695D0E"/>
    <w:rsid w:val="00697A09"/>
    <w:rsid w:val="006A047A"/>
    <w:rsid w:val="006A0E44"/>
    <w:rsid w:val="006A0E93"/>
    <w:rsid w:val="006A20EA"/>
    <w:rsid w:val="006A243F"/>
    <w:rsid w:val="006A25AA"/>
    <w:rsid w:val="006A37AD"/>
    <w:rsid w:val="006A3E42"/>
    <w:rsid w:val="006A448B"/>
    <w:rsid w:val="006A44DC"/>
    <w:rsid w:val="006A4675"/>
    <w:rsid w:val="006A5A7D"/>
    <w:rsid w:val="006A5D45"/>
    <w:rsid w:val="006A6576"/>
    <w:rsid w:val="006B09D2"/>
    <w:rsid w:val="006B0CF5"/>
    <w:rsid w:val="006B295A"/>
    <w:rsid w:val="006B386E"/>
    <w:rsid w:val="006B3CA9"/>
    <w:rsid w:val="006B41C9"/>
    <w:rsid w:val="006C049A"/>
    <w:rsid w:val="006C09E6"/>
    <w:rsid w:val="006C355D"/>
    <w:rsid w:val="006C577E"/>
    <w:rsid w:val="006C5866"/>
    <w:rsid w:val="006C745F"/>
    <w:rsid w:val="006D125C"/>
    <w:rsid w:val="006D1824"/>
    <w:rsid w:val="006D2B00"/>
    <w:rsid w:val="006D44D6"/>
    <w:rsid w:val="006D53B3"/>
    <w:rsid w:val="006D5480"/>
    <w:rsid w:val="006D5A58"/>
    <w:rsid w:val="006D5ED2"/>
    <w:rsid w:val="006D73B1"/>
    <w:rsid w:val="006E0719"/>
    <w:rsid w:val="006E15D5"/>
    <w:rsid w:val="006E24A1"/>
    <w:rsid w:val="006E2D86"/>
    <w:rsid w:val="006E3082"/>
    <w:rsid w:val="006E540F"/>
    <w:rsid w:val="006E5972"/>
    <w:rsid w:val="006E7242"/>
    <w:rsid w:val="006E743B"/>
    <w:rsid w:val="006E7929"/>
    <w:rsid w:val="006F2655"/>
    <w:rsid w:val="006F3C23"/>
    <w:rsid w:val="006F4622"/>
    <w:rsid w:val="006F619E"/>
    <w:rsid w:val="006F6A2A"/>
    <w:rsid w:val="006F6AF8"/>
    <w:rsid w:val="006F7384"/>
    <w:rsid w:val="006F75EE"/>
    <w:rsid w:val="007030BA"/>
    <w:rsid w:val="00703ACE"/>
    <w:rsid w:val="00704213"/>
    <w:rsid w:val="00705206"/>
    <w:rsid w:val="00707249"/>
    <w:rsid w:val="00707762"/>
    <w:rsid w:val="00707A09"/>
    <w:rsid w:val="00710322"/>
    <w:rsid w:val="007103A3"/>
    <w:rsid w:val="00711004"/>
    <w:rsid w:val="00712067"/>
    <w:rsid w:val="007127DA"/>
    <w:rsid w:val="00713414"/>
    <w:rsid w:val="007137EE"/>
    <w:rsid w:val="0071388F"/>
    <w:rsid w:val="00713C26"/>
    <w:rsid w:val="007152E5"/>
    <w:rsid w:val="00715FD1"/>
    <w:rsid w:val="00716573"/>
    <w:rsid w:val="0071676E"/>
    <w:rsid w:val="0071703A"/>
    <w:rsid w:val="00717EC3"/>
    <w:rsid w:val="007207B3"/>
    <w:rsid w:val="00720E60"/>
    <w:rsid w:val="007215AD"/>
    <w:rsid w:val="00723245"/>
    <w:rsid w:val="007239A8"/>
    <w:rsid w:val="00724AF1"/>
    <w:rsid w:val="00725B37"/>
    <w:rsid w:val="00726645"/>
    <w:rsid w:val="00727472"/>
    <w:rsid w:val="007276E5"/>
    <w:rsid w:val="00730A4B"/>
    <w:rsid w:val="007321D9"/>
    <w:rsid w:val="007328BC"/>
    <w:rsid w:val="00733570"/>
    <w:rsid w:val="00733BC7"/>
    <w:rsid w:val="00733D44"/>
    <w:rsid w:val="0073449F"/>
    <w:rsid w:val="00734A09"/>
    <w:rsid w:val="007357F2"/>
    <w:rsid w:val="0073595E"/>
    <w:rsid w:val="0073676E"/>
    <w:rsid w:val="0074034A"/>
    <w:rsid w:val="00740FC6"/>
    <w:rsid w:val="007413F7"/>
    <w:rsid w:val="0074188D"/>
    <w:rsid w:val="00742FBD"/>
    <w:rsid w:val="0074313D"/>
    <w:rsid w:val="0074347E"/>
    <w:rsid w:val="007434CE"/>
    <w:rsid w:val="007437B3"/>
    <w:rsid w:val="00744877"/>
    <w:rsid w:val="00745C92"/>
    <w:rsid w:val="00745CC9"/>
    <w:rsid w:val="00750980"/>
    <w:rsid w:val="00750B2B"/>
    <w:rsid w:val="007511FB"/>
    <w:rsid w:val="00751A37"/>
    <w:rsid w:val="007524A6"/>
    <w:rsid w:val="00754325"/>
    <w:rsid w:val="0075500B"/>
    <w:rsid w:val="00757712"/>
    <w:rsid w:val="00761632"/>
    <w:rsid w:val="00761B36"/>
    <w:rsid w:val="007627A7"/>
    <w:rsid w:val="00763699"/>
    <w:rsid w:val="00764D71"/>
    <w:rsid w:val="007652CA"/>
    <w:rsid w:val="00765A4D"/>
    <w:rsid w:val="00765D99"/>
    <w:rsid w:val="00766D61"/>
    <w:rsid w:val="007705C8"/>
    <w:rsid w:val="00771198"/>
    <w:rsid w:val="00771BA1"/>
    <w:rsid w:val="00772E69"/>
    <w:rsid w:val="0077326E"/>
    <w:rsid w:val="00775A81"/>
    <w:rsid w:val="00776889"/>
    <w:rsid w:val="00777FC6"/>
    <w:rsid w:val="007802C5"/>
    <w:rsid w:val="00782480"/>
    <w:rsid w:val="00782977"/>
    <w:rsid w:val="00783CD8"/>
    <w:rsid w:val="00786270"/>
    <w:rsid w:val="0078672C"/>
    <w:rsid w:val="00786EC6"/>
    <w:rsid w:val="0078792E"/>
    <w:rsid w:val="0078799E"/>
    <w:rsid w:val="00790A96"/>
    <w:rsid w:val="00790ECD"/>
    <w:rsid w:val="00791699"/>
    <w:rsid w:val="00793009"/>
    <w:rsid w:val="00794842"/>
    <w:rsid w:val="00796334"/>
    <w:rsid w:val="007974FA"/>
    <w:rsid w:val="007A0600"/>
    <w:rsid w:val="007A11F6"/>
    <w:rsid w:val="007A16ED"/>
    <w:rsid w:val="007A202D"/>
    <w:rsid w:val="007A225C"/>
    <w:rsid w:val="007A2CE1"/>
    <w:rsid w:val="007A649F"/>
    <w:rsid w:val="007A67CE"/>
    <w:rsid w:val="007A70BE"/>
    <w:rsid w:val="007B0603"/>
    <w:rsid w:val="007B27FE"/>
    <w:rsid w:val="007B2841"/>
    <w:rsid w:val="007B3B24"/>
    <w:rsid w:val="007B4E57"/>
    <w:rsid w:val="007B4EEE"/>
    <w:rsid w:val="007B503C"/>
    <w:rsid w:val="007B6EBE"/>
    <w:rsid w:val="007B7EE1"/>
    <w:rsid w:val="007C2D49"/>
    <w:rsid w:val="007C4007"/>
    <w:rsid w:val="007C4884"/>
    <w:rsid w:val="007C6FE4"/>
    <w:rsid w:val="007C7CBB"/>
    <w:rsid w:val="007D232D"/>
    <w:rsid w:val="007D3785"/>
    <w:rsid w:val="007D60A8"/>
    <w:rsid w:val="007D71AC"/>
    <w:rsid w:val="007E2233"/>
    <w:rsid w:val="007E4277"/>
    <w:rsid w:val="007E45F2"/>
    <w:rsid w:val="007E4A22"/>
    <w:rsid w:val="007F0048"/>
    <w:rsid w:val="007F0D39"/>
    <w:rsid w:val="007F199C"/>
    <w:rsid w:val="007F1FAC"/>
    <w:rsid w:val="007F3840"/>
    <w:rsid w:val="007F5B85"/>
    <w:rsid w:val="007F7615"/>
    <w:rsid w:val="007F7703"/>
    <w:rsid w:val="00802885"/>
    <w:rsid w:val="00803808"/>
    <w:rsid w:val="008047C1"/>
    <w:rsid w:val="00804DBE"/>
    <w:rsid w:val="00811B8F"/>
    <w:rsid w:val="00812906"/>
    <w:rsid w:val="00812D66"/>
    <w:rsid w:val="008167FA"/>
    <w:rsid w:val="0081795B"/>
    <w:rsid w:val="00817E8B"/>
    <w:rsid w:val="00820623"/>
    <w:rsid w:val="008226DA"/>
    <w:rsid w:val="00823715"/>
    <w:rsid w:val="0082378A"/>
    <w:rsid w:val="00823CC0"/>
    <w:rsid w:val="00824615"/>
    <w:rsid w:val="008254E9"/>
    <w:rsid w:val="008259C2"/>
    <w:rsid w:val="00825AB1"/>
    <w:rsid w:val="00825CE5"/>
    <w:rsid w:val="00830B09"/>
    <w:rsid w:val="00831240"/>
    <w:rsid w:val="008328EE"/>
    <w:rsid w:val="0083322C"/>
    <w:rsid w:val="0083398B"/>
    <w:rsid w:val="00833A56"/>
    <w:rsid w:val="0083525F"/>
    <w:rsid w:val="00836D50"/>
    <w:rsid w:val="00841879"/>
    <w:rsid w:val="00841D96"/>
    <w:rsid w:val="008428B6"/>
    <w:rsid w:val="00843344"/>
    <w:rsid w:val="00845655"/>
    <w:rsid w:val="00847426"/>
    <w:rsid w:val="0085074E"/>
    <w:rsid w:val="0085091F"/>
    <w:rsid w:val="00850E48"/>
    <w:rsid w:val="00851058"/>
    <w:rsid w:val="008524C3"/>
    <w:rsid w:val="00853F92"/>
    <w:rsid w:val="00854BC3"/>
    <w:rsid w:val="00855153"/>
    <w:rsid w:val="00855439"/>
    <w:rsid w:val="00855463"/>
    <w:rsid w:val="00856035"/>
    <w:rsid w:val="00856262"/>
    <w:rsid w:val="008563F5"/>
    <w:rsid w:val="0085697A"/>
    <w:rsid w:val="00857268"/>
    <w:rsid w:val="00857BFB"/>
    <w:rsid w:val="008635BB"/>
    <w:rsid w:val="00863AC9"/>
    <w:rsid w:val="00863D3B"/>
    <w:rsid w:val="00863DCE"/>
    <w:rsid w:val="00866229"/>
    <w:rsid w:val="00866B8B"/>
    <w:rsid w:val="0086704A"/>
    <w:rsid w:val="008670DC"/>
    <w:rsid w:val="00867643"/>
    <w:rsid w:val="008728B3"/>
    <w:rsid w:val="00873D7A"/>
    <w:rsid w:val="00874CE6"/>
    <w:rsid w:val="00875312"/>
    <w:rsid w:val="00875414"/>
    <w:rsid w:val="00877DFB"/>
    <w:rsid w:val="008801BF"/>
    <w:rsid w:val="00881697"/>
    <w:rsid w:val="00882BCC"/>
    <w:rsid w:val="008837C1"/>
    <w:rsid w:val="008838C6"/>
    <w:rsid w:val="00883BEE"/>
    <w:rsid w:val="00884FDA"/>
    <w:rsid w:val="0088520D"/>
    <w:rsid w:val="00885C7B"/>
    <w:rsid w:val="00890625"/>
    <w:rsid w:val="0089064F"/>
    <w:rsid w:val="00890679"/>
    <w:rsid w:val="00890DFC"/>
    <w:rsid w:val="00892FD7"/>
    <w:rsid w:val="008951BF"/>
    <w:rsid w:val="0089629D"/>
    <w:rsid w:val="008975C9"/>
    <w:rsid w:val="008A04DA"/>
    <w:rsid w:val="008A2E26"/>
    <w:rsid w:val="008A3D8F"/>
    <w:rsid w:val="008A5441"/>
    <w:rsid w:val="008A572C"/>
    <w:rsid w:val="008A5788"/>
    <w:rsid w:val="008A58A2"/>
    <w:rsid w:val="008A5DAE"/>
    <w:rsid w:val="008A6845"/>
    <w:rsid w:val="008A7D34"/>
    <w:rsid w:val="008A7EE4"/>
    <w:rsid w:val="008B3E8E"/>
    <w:rsid w:val="008B559B"/>
    <w:rsid w:val="008B55F6"/>
    <w:rsid w:val="008B60CD"/>
    <w:rsid w:val="008B617A"/>
    <w:rsid w:val="008B62C3"/>
    <w:rsid w:val="008B67A8"/>
    <w:rsid w:val="008B6F2C"/>
    <w:rsid w:val="008C0298"/>
    <w:rsid w:val="008C1C90"/>
    <w:rsid w:val="008C20D5"/>
    <w:rsid w:val="008C2478"/>
    <w:rsid w:val="008C349B"/>
    <w:rsid w:val="008C428D"/>
    <w:rsid w:val="008C447B"/>
    <w:rsid w:val="008C44BC"/>
    <w:rsid w:val="008C6FC1"/>
    <w:rsid w:val="008C730F"/>
    <w:rsid w:val="008D1BD4"/>
    <w:rsid w:val="008D1E17"/>
    <w:rsid w:val="008D3518"/>
    <w:rsid w:val="008D50BA"/>
    <w:rsid w:val="008D569A"/>
    <w:rsid w:val="008D66FF"/>
    <w:rsid w:val="008D6990"/>
    <w:rsid w:val="008D6A3E"/>
    <w:rsid w:val="008D7505"/>
    <w:rsid w:val="008E20C7"/>
    <w:rsid w:val="008E2838"/>
    <w:rsid w:val="008E349B"/>
    <w:rsid w:val="008E489C"/>
    <w:rsid w:val="008E6298"/>
    <w:rsid w:val="008E6667"/>
    <w:rsid w:val="008F1446"/>
    <w:rsid w:val="008F18D5"/>
    <w:rsid w:val="008F2936"/>
    <w:rsid w:val="008F2D3A"/>
    <w:rsid w:val="008F4171"/>
    <w:rsid w:val="008F4595"/>
    <w:rsid w:val="008F4A96"/>
    <w:rsid w:val="008F5FD9"/>
    <w:rsid w:val="009003E1"/>
    <w:rsid w:val="0090299D"/>
    <w:rsid w:val="0090459A"/>
    <w:rsid w:val="009048E2"/>
    <w:rsid w:val="00905826"/>
    <w:rsid w:val="009065DB"/>
    <w:rsid w:val="00907567"/>
    <w:rsid w:val="00910148"/>
    <w:rsid w:val="00911119"/>
    <w:rsid w:val="009124FE"/>
    <w:rsid w:val="00912BF0"/>
    <w:rsid w:val="00912C07"/>
    <w:rsid w:val="00913001"/>
    <w:rsid w:val="0091429A"/>
    <w:rsid w:val="009146CE"/>
    <w:rsid w:val="009146F4"/>
    <w:rsid w:val="00916910"/>
    <w:rsid w:val="00921F8C"/>
    <w:rsid w:val="009225B9"/>
    <w:rsid w:val="00923127"/>
    <w:rsid w:val="009234B2"/>
    <w:rsid w:val="00925C59"/>
    <w:rsid w:val="00925F07"/>
    <w:rsid w:val="00930421"/>
    <w:rsid w:val="00930C3B"/>
    <w:rsid w:val="00930E2F"/>
    <w:rsid w:val="00931BBD"/>
    <w:rsid w:val="0093224B"/>
    <w:rsid w:val="009344F8"/>
    <w:rsid w:val="00934D43"/>
    <w:rsid w:val="009363AC"/>
    <w:rsid w:val="00943F7C"/>
    <w:rsid w:val="009444EB"/>
    <w:rsid w:val="00944D83"/>
    <w:rsid w:val="009457C2"/>
    <w:rsid w:val="0094632F"/>
    <w:rsid w:val="009476DA"/>
    <w:rsid w:val="009479D9"/>
    <w:rsid w:val="00950948"/>
    <w:rsid w:val="00952E34"/>
    <w:rsid w:val="00952EEC"/>
    <w:rsid w:val="0095539E"/>
    <w:rsid w:val="00956731"/>
    <w:rsid w:val="00956FC0"/>
    <w:rsid w:val="00961D2D"/>
    <w:rsid w:val="009640CF"/>
    <w:rsid w:val="0096541E"/>
    <w:rsid w:val="00965947"/>
    <w:rsid w:val="00965E9A"/>
    <w:rsid w:val="00966271"/>
    <w:rsid w:val="009670C4"/>
    <w:rsid w:val="00967AC6"/>
    <w:rsid w:val="009701C6"/>
    <w:rsid w:val="00970622"/>
    <w:rsid w:val="00972D37"/>
    <w:rsid w:val="0097408C"/>
    <w:rsid w:val="0098123F"/>
    <w:rsid w:val="00981C34"/>
    <w:rsid w:val="00982B07"/>
    <w:rsid w:val="00983B17"/>
    <w:rsid w:val="00984271"/>
    <w:rsid w:val="009853D1"/>
    <w:rsid w:val="0098604D"/>
    <w:rsid w:val="0098631C"/>
    <w:rsid w:val="009869CD"/>
    <w:rsid w:val="00986CF7"/>
    <w:rsid w:val="009906C6"/>
    <w:rsid w:val="009909AC"/>
    <w:rsid w:val="00991066"/>
    <w:rsid w:val="00991FE3"/>
    <w:rsid w:val="0099228B"/>
    <w:rsid w:val="009939C4"/>
    <w:rsid w:val="0099463E"/>
    <w:rsid w:val="009948FE"/>
    <w:rsid w:val="009966B8"/>
    <w:rsid w:val="00996824"/>
    <w:rsid w:val="0099710B"/>
    <w:rsid w:val="0099783A"/>
    <w:rsid w:val="009A07FA"/>
    <w:rsid w:val="009A0991"/>
    <w:rsid w:val="009A0C37"/>
    <w:rsid w:val="009A1505"/>
    <w:rsid w:val="009A1A4F"/>
    <w:rsid w:val="009A1EB7"/>
    <w:rsid w:val="009A219F"/>
    <w:rsid w:val="009A400F"/>
    <w:rsid w:val="009A4226"/>
    <w:rsid w:val="009A7F84"/>
    <w:rsid w:val="009B0C69"/>
    <w:rsid w:val="009B13F1"/>
    <w:rsid w:val="009B1E8B"/>
    <w:rsid w:val="009B2019"/>
    <w:rsid w:val="009B22E0"/>
    <w:rsid w:val="009B3E79"/>
    <w:rsid w:val="009B3EB1"/>
    <w:rsid w:val="009B5188"/>
    <w:rsid w:val="009B5387"/>
    <w:rsid w:val="009B6329"/>
    <w:rsid w:val="009B7E8F"/>
    <w:rsid w:val="009C1DA0"/>
    <w:rsid w:val="009C2C1F"/>
    <w:rsid w:val="009C3C9D"/>
    <w:rsid w:val="009C5CE3"/>
    <w:rsid w:val="009C61FE"/>
    <w:rsid w:val="009C6237"/>
    <w:rsid w:val="009C77DB"/>
    <w:rsid w:val="009C7B16"/>
    <w:rsid w:val="009D1697"/>
    <w:rsid w:val="009D5533"/>
    <w:rsid w:val="009D5B00"/>
    <w:rsid w:val="009D5C2D"/>
    <w:rsid w:val="009E0108"/>
    <w:rsid w:val="009E4F24"/>
    <w:rsid w:val="009E6F30"/>
    <w:rsid w:val="009F0799"/>
    <w:rsid w:val="009F1328"/>
    <w:rsid w:val="009F3981"/>
    <w:rsid w:val="009F3B3A"/>
    <w:rsid w:val="009F499B"/>
    <w:rsid w:val="009F5DEA"/>
    <w:rsid w:val="009F673C"/>
    <w:rsid w:val="009F7468"/>
    <w:rsid w:val="00A01163"/>
    <w:rsid w:val="00A0186E"/>
    <w:rsid w:val="00A01BC5"/>
    <w:rsid w:val="00A037E5"/>
    <w:rsid w:val="00A0454E"/>
    <w:rsid w:val="00A05986"/>
    <w:rsid w:val="00A0706C"/>
    <w:rsid w:val="00A07C50"/>
    <w:rsid w:val="00A102EE"/>
    <w:rsid w:val="00A10354"/>
    <w:rsid w:val="00A10871"/>
    <w:rsid w:val="00A11616"/>
    <w:rsid w:val="00A11AD4"/>
    <w:rsid w:val="00A121CC"/>
    <w:rsid w:val="00A1229A"/>
    <w:rsid w:val="00A13EA5"/>
    <w:rsid w:val="00A1419C"/>
    <w:rsid w:val="00A14266"/>
    <w:rsid w:val="00A1482F"/>
    <w:rsid w:val="00A14A1B"/>
    <w:rsid w:val="00A15F93"/>
    <w:rsid w:val="00A16A25"/>
    <w:rsid w:val="00A17832"/>
    <w:rsid w:val="00A20D95"/>
    <w:rsid w:val="00A2212D"/>
    <w:rsid w:val="00A227EB"/>
    <w:rsid w:val="00A2355C"/>
    <w:rsid w:val="00A2442C"/>
    <w:rsid w:val="00A252B8"/>
    <w:rsid w:val="00A26182"/>
    <w:rsid w:val="00A26C9A"/>
    <w:rsid w:val="00A27061"/>
    <w:rsid w:val="00A2713D"/>
    <w:rsid w:val="00A30244"/>
    <w:rsid w:val="00A3088D"/>
    <w:rsid w:val="00A30D29"/>
    <w:rsid w:val="00A31735"/>
    <w:rsid w:val="00A3180F"/>
    <w:rsid w:val="00A32424"/>
    <w:rsid w:val="00A340E7"/>
    <w:rsid w:val="00A35202"/>
    <w:rsid w:val="00A37650"/>
    <w:rsid w:val="00A401AC"/>
    <w:rsid w:val="00A40AD5"/>
    <w:rsid w:val="00A41827"/>
    <w:rsid w:val="00A4308A"/>
    <w:rsid w:val="00A45E35"/>
    <w:rsid w:val="00A47265"/>
    <w:rsid w:val="00A501D6"/>
    <w:rsid w:val="00A507A7"/>
    <w:rsid w:val="00A51171"/>
    <w:rsid w:val="00A52922"/>
    <w:rsid w:val="00A559D8"/>
    <w:rsid w:val="00A56141"/>
    <w:rsid w:val="00A57726"/>
    <w:rsid w:val="00A60551"/>
    <w:rsid w:val="00A617ED"/>
    <w:rsid w:val="00A61927"/>
    <w:rsid w:val="00A6277C"/>
    <w:rsid w:val="00A62D7C"/>
    <w:rsid w:val="00A62EB3"/>
    <w:rsid w:val="00A64449"/>
    <w:rsid w:val="00A645EB"/>
    <w:rsid w:val="00A64EBF"/>
    <w:rsid w:val="00A65F4A"/>
    <w:rsid w:val="00A66396"/>
    <w:rsid w:val="00A6663A"/>
    <w:rsid w:val="00A67347"/>
    <w:rsid w:val="00A67ECD"/>
    <w:rsid w:val="00A704C6"/>
    <w:rsid w:val="00A70592"/>
    <w:rsid w:val="00A70A97"/>
    <w:rsid w:val="00A70B75"/>
    <w:rsid w:val="00A71458"/>
    <w:rsid w:val="00A72E18"/>
    <w:rsid w:val="00A73A03"/>
    <w:rsid w:val="00A73B8B"/>
    <w:rsid w:val="00A74B29"/>
    <w:rsid w:val="00A75DF5"/>
    <w:rsid w:val="00A75E07"/>
    <w:rsid w:val="00A7718A"/>
    <w:rsid w:val="00A774AC"/>
    <w:rsid w:val="00A80704"/>
    <w:rsid w:val="00A80D1F"/>
    <w:rsid w:val="00A80F56"/>
    <w:rsid w:val="00A813C8"/>
    <w:rsid w:val="00A8163E"/>
    <w:rsid w:val="00A8172D"/>
    <w:rsid w:val="00A81899"/>
    <w:rsid w:val="00A8207B"/>
    <w:rsid w:val="00A83C79"/>
    <w:rsid w:val="00A8588A"/>
    <w:rsid w:val="00A85C3F"/>
    <w:rsid w:val="00A85D43"/>
    <w:rsid w:val="00A86F07"/>
    <w:rsid w:val="00A87AD2"/>
    <w:rsid w:val="00A87F17"/>
    <w:rsid w:val="00A908C7"/>
    <w:rsid w:val="00A910B4"/>
    <w:rsid w:val="00A912B4"/>
    <w:rsid w:val="00A9316F"/>
    <w:rsid w:val="00A933B8"/>
    <w:rsid w:val="00A93609"/>
    <w:rsid w:val="00A947EC"/>
    <w:rsid w:val="00A95D23"/>
    <w:rsid w:val="00A968E5"/>
    <w:rsid w:val="00A96BC8"/>
    <w:rsid w:val="00A96FE3"/>
    <w:rsid w:val="00A976BB"/>
    <w:rsid w:val="00A97E33"/>
    <w:rsid w:val="00AA0289"/>
    <w:rsid w:val="00AA29E0"/>
    <w:rsid w:val="00AA2D6B"/>
    <w:rsid w:val="00AA524A"/>
    <w:rsid w:val="00AA5D66"/>
    <w:rsid w:val="00AA63F8"/>
    <w:rsid w:val="00AA769E"/>
    <w:rsid w:val="00AA7839"/>
    <w:rsid w:val="00AB12E5"/>
    <w:rsid w:val="00AB1678"/>
    <w:rsid w:val="00AB35DD"/>
    <w:rsid w:val="00AB363F"/>
    <w:rsid w:val="00AB404C"/>
    <w:rsid w:val="00AB49FE"/>
    <w:rsid w:val="00AB514A"/>
    <w:rsid w:val="00AB5550"/>
    <w:rsid w:val="00AB5552"/>
    <w:rsid w:val="00AB5BD1"/>
    <w:rsid w:val="00AB78CB"/>
    <w:rsid w:val="00AC04E2"/>
    <w:rsid w:val="00AC073A"/>
    <w:rsid w:val="00AC0990"/>
    <w:rsid w:val="00AC09B8"/>
    <w:rsid w:val="00AC407A"/>
    <w:rsid w:val="00AC5217"/>
    <w:rsid w:val="00AC67EE"/>
    <w:rsid w:val="00AC75E0"/>
    <w:rsid w:val="00AC7CFD"/>
    <w:rsid w:val="00AD0AE2"/>
    <w:rsid w:val="00AD19E6"/>
    <w:rsid w:val="00AD26B4"/>
    <w:rsid w:val="00AD342A"/>
    <w:rsid w:val="00AD442F"/>
    <w:rsid w:val="00AD5809"/>
    <w:rsid w:val="00AD5C91"/>
    <w:rsid w:val="00AD5FD8"/>
    <w:rsid w:val="00AD7004"/>
    <w:rsid w:val="00AD73FF"/>
    <w:rsid w:val="00AD7865"/>
    <w:rsid w:val="00AE009B"/>
    <w:rsid w:val="00AE06FC"/>
    <w:rsid w:val="00AE0A92"/>
    <w:rsid w:val="00AE0FA7"/>
    <w:rsid w:val="00AE289D"/>
    <w:rsid w:val="00AE2939"/>
    <w:rsid w:val="00AE47FB"/>
    <w:rsid w:val="00AE4923"/>
    <w:rsid w:val="00AE4B4B"/>
    <w:rsid w:val="00AE5DC0"/>
    <w:rsid w:val="00AE7FBD"/>
    <w:rsid w:val="00AF006C"/>
    <w:rsid w:val="00AF0D68"/>
    <w:rsid w:val="00AF350A"/>
    <w:rsid w:val="00AF36A6"/>
    <w:rsid w:val="00AF458B"/>
    <w:rsid w:val="00AF4C08"/>
    <w:rsid w:val="00AF67D5"/>
    <w:rsid w:val="00B00A8F"/>
    <w:rsid w:val="00B00EC9"/>
    <w:rsid w:val="00B00F0A"/>
    <w:rsid w:val="00B01717"/>
    <w:rsid w:val="00B03572"/>
    <w:rsid w:val="00B0441A"/>
    <w:rsid w:val="00B057E7"/>
    <w:rsid w:val="00B05F3E"/>
    <w:rsid w:val="00B07B59"/>
    <w:rsid w:val="00B07FF0"/>
    <w:rsid w:val="00B10714"/>
    <w:rsid w:val="00B1087C"/>
    <w:rsid w:val="00B113D6"/>
    <w:rsid w:val="00B11FB0"/>
    <w:rsid w:val="00B122FC"/>
    <w:rsid w:val="00B14DE4"/>
    <w:rsid w:val="00B14F71"/>
    <w:rsid w:val="00B16757"/>
    <w:rsid w:val="00B20D6B"/>
    <w:rsid w:val="00B21574"/>
    <w:rsid w:val="00B237D6"/>
    <w:rsid w:val="00B25ECE"/>
    <w:rsid w:val="00B262BF"/>
    <w:rsid w:val="00B2700F"/>
    <w:rsid w:val="00B30808"/>
    <w:rsid w:val="00B30AA7"/>
    <w:rsid w:val="00B30E99"/>
    <w:rsid w:val="00B317EF"/>
    <w:rsid w:val="00B34C08"/>
    <w:rsid w:val="00B35174"/>
    <w:rsid w:val="00B370C8"/>
    <w:rsid w:val="00B372C5"/>
    <w:rsid w:val="00B40454"/>
    <w:rsid w:val="00B40B75"/>
    <w:rsid w:val="00B41774"/>
    <w:rsid w:val="00B41896"/>
    <w:rsid w:val="00B420B5"/>
    <w:rsid w:val="00B42E1B"/>
    <w:rsid w:val="00B44937"/>
    <w:rsid w:val="00B468C1"/>
    <w:rsid w:val="00B46FEB"/>
    <w:rsid w:val="00B50490"/>
    <w:rsid w:val="00B5050C"/>
    <w:rsid w:val="00B50CEF"/>
    <w:rsid w:val="00B5168A"/>
    <w:rsid w:val="00B549BC"/>
    <w:rsid w:val="00B54F32"/>
    <w:rsid w:val="00B5637A"/>
    <w:rsid w:val="00B5698E"/>
    <w:rsid w:val="00B5749A"/>
    <w:rsid w:val="00B57DB3"/>
    <w:rsid w:val="00B6001E"/>
    <w:rsid w:val="00B60F61"/>
    <w:rsid w:val="00B60F6D"/>
    <w:rsid w:val="00B636A7"/>
    <w:rsid w:val="00B63ECE"/>
    <w:rsid w:val="00B65C67"/>
    <w:rsid w:val="00B704FE"/>
    <w:rsid w:val="00B71880"/>
    <w:rsid w:val="00B73446"/>
    <w:rsid w:val="00B743D8"/>
    <w:rsid w:val="00B74B8B"/>
    <w:rsid w:val="00B76E33"/>
    <w:rsid w:val="00B77DC3"/>
    <w:rsid w:val="00B8054A"/>
    <w:rsid w:val="00B8143A"/>
    <w:rsid w:val="00B8273F"/>
    <w:rsid w:val="00B835B2"/>
    <w:rsid w:val="00B8399C"/>
    <w:rsid w:val="00B844E9"/>
    <w:rsid w:val="00B848AC"/>
    <w:rsid w:val="00B8721B"/>
    <w:rsid w:val="00B90E74"/>
    <w:rsid w:val="00B925A4"/>
    <w:rsid w:val="00B94E8C"/>
    <w:rsid w:val="00B96097"/>
    <w:rsid w:val="00B9676B"/>
    <w:rsid w:val="00B96BB0"/>
    <w:rsid w:val="00B97237"/>
    <w:rsid w:val="00BA07B2"/>
    <w:rsid w:val="00BA13BB"/>
    <w:rsid w:val="00BA13D2"/>
    <w:rsid w:val="00BA1FF7"/>
    <w:rsid w:val="00BA4E51"/>
    <w:rsid w:val="00BA4FBA"/>
    <w:rsid w:val="00BA5C28"/>
    <w:rsid w:val="00BA6003"/>
    <w:rsid w:val="00BA7D68"/>
    <w:rsid w:val="00BA7DC8"/>
    <w:rsid w:val="00BB0B73"/>
    <w:rsid w:val="00BB0C19"/>
    <w:rsid w:val="00BB1158"/>
    <w:rsid w:val="00BB16B9"/>
    <w:rsid w:val="00BB1D1E"/>
    <w:rsid w:val="00BB25F1"/>
    <w:rsid w:val="00BB42F7"/>
    <w:rsid w:val="00BB7C27"/>
    <w:rsid w:val="00BB7D89"/>
    <w:rsid w:val="00BC0A94"/>
    <w:rsid w:val="00BC0B5D"/>
    <w:rsid w:val="00BC5D11"/>
    <w:rsid w:val="00BD13E2"/>
    <w:rsid w:val="00BD1883"/>
    <w:rsid w:val="00BD1915"/>
    <w:rsid w:val="00BD1F6A"/>
    <w:rsid w:val="00BD2799"/>
    <w:rsid w:val="00BD2A71"/>
    <w:rsid w:val="00BD475D"/>
    <w:rsid w:val="00BD56BA"/>
    <w:rsid w:val="00BD5A2B"/>
    <w:rsid w:val="00BD5BCF"/>
    <w:rsid w:val="00BD64EB"/>
    <w:rsid w:val="00BD6A02"/>
    <w:rsid w:val="00BD6E67"/>
    <w:rsid w:val="00BD7240"/>
    <w:rsid w:val="00BD7D1A"/>
    <w:rsid w:val="00BE030B"/>
    <w:rsid w:val="00BE0BDE"/>
    <w:rsid w:val="00BE1498"/>
    <w:rsid w:val="00BE1C06"/>
    <w:rsid w:val="00BE1CB6"/>
    <w:rsid w:val="00BE223F"/>
    <w:rsid w:val="00BE2A06"/>
    <w:rsid w:val="00BE3277"/>
    <w:rsid w:val="00BE32E7"/>
    <w:rsid w:val="00BE356F"/>
    <w:rsid w:val="00BE361B"/>
    <w:rsid w:val="00BE4B51"/>
    <w:rsid w:val="00BE58CE"/>
    <w:rsid w:val="00BE5A1C"/>
    <w:rsid w:val="00BE5A59"/>
    <w:rsid w:val="00BE6977"/>
    <w:rsid w:val="00BF269A"/>
    <w:rsid w:val="00BF2B8E"/>
    <w:rsid w:val="00BF4AF6"/>
    <w:rsid w:val="00BF55AB"/>
    <w:rsid w:val="00BF5E0F"/>
    <w:rsid w:val="00BF6959"/>
    <w:rsid w:val="00BF6A18"/>
    <w:rsid w:val="00BF6B19"/>
    <w:rsid w:val="00C03142"/>
    <w:rsid w:val="00C03D8C"/>
    <w:rsid w:val="00C04E26"/>
    <w:rsid w:val="00C0504E"/>
    <w:rsid w:val="00C05782"/>
    <w:rsid w:val="00C058BA"/>
    <w:rsid w:val="00C07A01"/>
    <w:rsid w:val="00C10691"/>
    <w:rsid w:val="00C110A0"/>
    <w:rsid w:val="00C12304"/>
    <w:rsid w:val="00C12E09"/>
    <w:rsid w:val="00C13479"/>
    <w:rsid w:val="00C1393D"/>
    <w:rsid w:val="00C14001"/>
    <w:rsid w:val="00C15EF7"/>
    <w:rsid w:val="00C1652B"/>
    <w:rsid w:val="00C1663F"/>
    <w:rsid w:val="00C16C36"/>
    <w:rsid w:val="00C16EF9"/>
    <w:rsid w:val="00C17FBD"/>
    <w:rsid w:val="00C2055A"/>
    <w:rsid w:val="00C20D7E"/>
    <w:rsid w:val="00C24B76"/>
    <w:rsid w:val="00C2623E"/>
    <w:rsid w:val="00C26EB3"/>
    <w:rsid w:val="00C27656"/>
    <w:rsid w:val="00C276DC"/>
    <w:rsid w:val="00C27B0A"/>
    <w:rsid w:val="00C32ED3"/>
    <w:rsid w:val="00C3365D"/>
    <w:rsid w:val="00C33C21"/>
    <w:rsid w:val="00C34603"/>
    <w:rsid w:val="00C3481B"/>
    <w:rsid w:val="00C34D22"/>
    <w:rsid w:val="00C35317"/>
    <w:rsid w:val="00C36104"/>
    <w:rsid w:val="00C36B37"/>
    <w:rsid w:val="00C37150"/>
    <w:rsid w:val="00C415B0"/>
    <w:rsid w:val="00C41FF3"/>
    <w:rsid w:val="00C42EA0"/>
    <w:rsid w:val="00C42FD7"/>
    <w:rsid w:val="00C45750"/>
    <w:rsid w:val="00C46FF2"/>
    <w:rsid w:val="00C47B58"/>
    <w:rsid w:val="00C5048D"/>
    <w:rsid w:val="00C512F8"/>
    <w:rsid w:val="00C525B5"/>
    <w:rsid w:val="00C5264F"/>
    <w:rsid w:val="00C5347C"/>
    <w:rsid w:val="00C539E0"/>
    <w:rsid w:val="00C53DC5"/>
    <w:rsid w:val="00C54347"/>
    <w:rsid w:val="00C54B05"/>
    <w:rsid w:val="00C54C63"/>
    <w:rsid w:val="00C54D0D"/>
    <w:rsid w:val="00C554F2"/>
    <w:rsid w:val="00C55878"/>
    <w:rsid w:val="00C561A5"/>
    <w:rsid w:val="00C57170"/>
    <w:rsid w:val="00C60169"/>
    <w:rsid w:val="00C60FF3"/>
    <w:rsid w:val="00C62C6B"/>
    <w:rsid w:val="00C63E43"/>
    <w:rsid w:val="00C63F61"/>
    <w:rsid w:val="00C64876"/>
    <w:rsid w:val="00C65C57"/>
    <w:rsid w:val="00C670AB"/>
    <w:rsid w:val="00C70064"/>
    <w:rsid w:val="00C7038B"/>
    <w:rsid w:val="00C7057B"/>
    <w:rsid w:val="00C70F95"/>
    <w:rsid w:val="00C73F74"/>
    <w:rsid w:val="00C74207"/>
    <w:rsid w:val="00C76F45"/>
    <w:rsid w:val="00C77E30"/>
    <w:rsid w:val="00C802EA"/>
    <w:rsid w:val="00C80D09"/>
    <w:rsid w:val="00C82943"/>
    <w:rsid w:val="00C82D10"/>
    <w:rsid w:val="00C852F0"/>
    <w:rsid w:val="00C85E43"/>
    <w:rsid w:val="00C8644E"/>
    <w:rsid w:val="00C9037E"/>
    <w:rsid w:val="00C929B6"/>
    <w:rsid w:val="00C92E03"/>
    <w:rsid w:val="00C93989"/>
    <w:rsid w:val="00C95958"/>
    <w:rsid w:val="00C96A9E"/>
    <w:rsid w:val="00C96C1F"/>
    <w:rsid w:val="00C96FEE"/>
    <w:rsid w:val="00C9724A"/>
    <w:rsid w:val="00C9727B"/>
    <w:rsid w:val="00C976A8"/>
    <w:rsid w:val="00CA00DA"/>
    <w:rsid w:val="00CA033C"/>
    <w:rsid w:val="00CA22A8"/>
    <w:rsid w:val="00CA2575"/>
    <w:rsid w:val="00CA2E6F"/>
    <w:rsid w:val="00CA4FB0"/>
    <w:rsid w:val="00CB2ECB"/>
    <w:rsid w:val="00CB3C5E"/>
    <w:rsid w:val="00CB5BE5"/>
    <w:rsid w:val="00CB6C29"/>
    <w:rsid w:val="00CB6C32"/>
    <w:rsid w:val="00CC08F5"/>
    <w:rsid w:val="00CC13A4"/>
    <w:rsid w:val="00CC1C6E"/>
    <w:rsid w:val="00CC28D3"/>
    <w:rsid w:val="00CC32E6"/>
    <w:rsid w:val="00CC34EA"/>
    <w:rsid w:val="00CC6A60"/>
    <w:rsid w:val="00CC75EE"/>
    <w:rsid w:val="00CC77EE"/>
    <w:rsid w:val="00CD07FE"/>
    <w:rsid w:val="00CD2C58"/>
    <w:rsid w:val="00CD3660"/>
    <w:rsid w:val="00CD373C"/>
    <w:rsid w:val="00CD5552"/>
    <w:rsid w:val="00CD6188"/>
    <w:rsid w:val="00CD620C"/>
    <w:rsid w:val="00CD685A"/>
    <w:rsid w:val="00CE0453"/>
    <w:rsid w:val="00CE1524"/>
    <w:rsid w:val="00CE18EE"/>
    <w:rsid w:val="00CE1BA1"/>
    <w:rsid w:val="00CE2110"/>
    <w:rsid w:val="00CE26D4"/>
    <w:rsid w:val="00CE302F"/>
    <w:rsid w:val="00CE3162"/>
    <w:rsid w:val="00CE390C"/>
    <w:rsid w:val="00CE3DB0"/>
    <w:rsid w:val="00CE4088"/>
    <w:rsid w:val="00CE445B"/>
    <w:rsid w:val="00CE4C58"/>
    <w:rsid w:val="00CF1273"/>
    <w:rsid w:val="00CF1E71"/>
    <w:rsid w:val="00CF3194"/>
    <w:rsid w:val="00CF54AE"/>
    <w:rsid w:val="00CF699D"/>
    <w:rsid w:val="00CF70FD"/>
    <w:rsid w:val="00CF7F4D"/>
    <w:rsid w:val="00D03798"/>
    <w:rsid w:val="00D0445E"/>
    <w:rsid w:val="00D05292"/>
    <w:rsid w:val="00D06E14"/>
    <w:rsid w:val="00D076C5"/>
    <w:rsid w:val="00D07C2C"/>
    <w:rsid w:val="00D107DB"/>
    <w:rsid w:val="00D118A9"/>
    <w:rsid w:val="00D1238F"/>
    <w:rsid w:val="00D15C08"/>
    <w:rsid w:val="00D17037"/>
    <w:rsid w:val="00D17AAA"/>
    <w:rsid w:val="00D214A1"/>
    <w:rsid w:val="00D21DE4"/>
    <w:rsid w:val="00D236CD"/>
    <w:rsid w:val="00D25108"/>
    <w:rsid w:val="00D25269"/>
    <w:rsid w:val="00D26DCB"/>
    <w:rsid w:val="00D30729"/>
    <w:rsid w:val="00D30752"/>
    <w:rsid w:val="00D30FDA"/>
    <w:rsid w:val="00D3296D"/>
    <w:rsid w:val="00D338E4"/>
    <w:rsid w:val="00D34952"/>
    <w:rsid w:val="00D35632"/>
    <w:rsid w:val="00D361B1"/>
    <w:rsid w:val="00D40272"/>
    <w:rsid w:val="00D40FD9"/>
    <w:rsid w:val="00D4102F"/>
    <w:rsid w:val="00D416C3"/>
    <w:rsid w:val="00D41A78"/>
    <w:rsid w:val="00D41C8E"/>
    <w:rsid w:val="00D42685"/>
    <w:rsid w:val="00D4366F"/>
    <w:rsid w:val="00D4388A"/>
    <w:rsid w:val="00D43958"/>
    <w:rsid w:val="00D43F3C"/>
    <w:rsid w:val="00D443B0"/>
    <w:rsid w:val="00D452C9"/>
    <w:rsid w:val="00D4613A"/>
    <w:rsid w:val="00D47975"/>
    <w:rsid w:val="00D47C1C"/>
    <w:rsid w:val="00D47F3A"/>
    <w:rsid w:val="00D517E0"/>
    <w:rsid w:val="00D51EA2"/>
    <w:rsid w:val="00D5227B"/>
    <w:rsid w:val="00D5231C"/>
    <w:rsid w:val="00D5233B"/>
    <w:rsid w:val="00D52AB3"/>
    <w:rsid w:val="00D54907"/>
    <w:rsid w:val="00D55D35"/>
    <w:rsid w:val="00D575FE"/>
    <w:rsid w:val="00D600FA"/>
    <w:rsid w:val="00D61B1F"/>
    <w:rsid w:val="00D622E6"/>
    <w:rsid w:val="00D6263E"/>
    <w:rsid w:val="00D63050"/>
    <w:rsid w:val="00D63123"/>
    <w:rsid w:val="00D63B01"/>
    <w:rsid w:val="00D6411E"/>
    <w:rsid w:val="00D64CAB"/>
    <w:rsid w:val="00D65C0E"/>
    <w:rsid w:val="00D73338"/>
    <w:rsid w:val="00D73803"/>
    <w:rsid w:val="00D745AC"/>
    <w:rsid w:val="00D75FFC"/>
    <w:rsid w:val="00D76FC2"/>
    <w:rsid w:val="00D77D4A"/>
    <w:rsid w:val="00D77EEC"/>
    <w:rsid w:val="00D81BCF"/>
    <w:rsid w:val="00D82830"/>
    <w:rsid w:val="00D8298F"/>
    <w:rsid w:val="00D829D0"/>
    <w:rsid w:val="00D83E11"/>
    <w:rsid w:val="00D841AC"/>
    <w:rsid w:val="00D84428"/>
    <w:rsid w:val="00D84F70"/>
    <w:rsid w:val="00D909A0"/>
    <w:rsid w:val="00D90D9C"/>
    <w:rsid w:val="00D919B8"/>
    <w:rsid w:val="00D92A4F"/>
    <w:rsid w:val="00D9387B"/>
    <w:rsid w:val="00D942F8"/>
    <w:rsid w:val="00D94981"/>
    <w:rsid w:val="00D94B00"/>
    <w:rsid w:val="00DA4BD6"/>
    <w:rsid w:val="00DA4FA7"/>
    <w:rsid w:val="00DA5232"/>
    <w:rsid w:val="00DA7E09"/>
    <w:rsid w:val="00DA7E39"/>
    <w:rsid w:val="00DB0915"/>
    <w:rsid w:val="00DB0EF4"/>
    <w:rsid w:val="00DB1C06"/>
    <w:rsid w:val="00DB3721"/>
    <w:rsid w:val="00DB3800"/>
    <w:rsid w:val="00DB3CEB"/>
    <w:rsid w:val="00DB4181"/>
    <w:rsid w:val="00DB4AB9"/>
    <w:rsid w:val="00DB5211"/>
    <w:rsid w:val="00DB6931"/>
    <w:rsid w:val="00DB6DBB"/>
    <w:rsid w:val="00DB7C61"/>
    <w:rsid w:val="00DC04B6"/>
    <w:rsid w:val="00DC0BB0"/>
    <w:rsid w:val="00DC27D0"/>
    <w:rsid w:val="00DC2BCB"/>
    <w:rsid w:val="00DC2E1E"/>
    <w:rsid w:val="00DC4240"/>
    <w:rsid w:val="00DC43D3"/>
    <w:rsid w:val="00DC4A62"/>
    <w:rsid w:val="00DC51CF"/>
    <w:rsid w:val="00DC7D3D"/>
    <w:rsid w:val="00DD3F05"/>
    <w:rsid w:val="00DD40A2"/>
    <w:rsid w:val="00DD42BF"/>
    <w:rsid w:val="00DD46DE"/>
    <w:rsid w:val="00DD5FBD"/>
    <w:rsid w:val="00DD733F"/>
    <w:rsid w:val="00DD7EE2"/>
    <w:rsid w:val="00DE04BB"/>
    <w:rsid w:val="00DE1734"/>
    <w:rsid w:val="00DE2ED9"/>
    <w:rsid w:val="00DE3A92"/>
    <w:rsid w:val="00DE4111"/>
    <w:rsid w:val="00DE4525"/>
    <w:rsid w:val="00DE5725"/>
    <w:rsid w:val="00DE5D6C"/>
    <w:rsid w:val="00DE6505"/>
    <w:rsid w:val="00DE6DAF"/>
    <w:rsid w:val="00DE70F6"/>
    <w:rsid w:val="00DE7123"/>
    <w:rsid w:val="00DE725A"/>
    <w:rsid w:val="00DF0006"/>
    <w:rsid w:val="00DF0E97"/>
    <w:rsid w:val="00DF16B8"/>
    <w:rsid w:val="00DF1943"/>
    <w:rsid w:val="00DF1D2C"/>
    <w:rsid w:val="00DF3311"/>
    <w:rsid w:val="00DF36FF"/>
    <w:rsid w:val="00DF3947"/>
    <w:rsid w:val="00DF7702"/>
    <w:rsid w:val="00E005C9"/>
    <w:rsid w:val="00E00FEE"/>
    <w:rsid w:val="00E01035"/>
    <w:rsid w:val="00E02153"/>
    <w:rsid w:val="00E0320F"/>
    <w:rsid w:val="00E03855"/>
    <w:rsid w:val="00E04088"/>
    <w:rsid w:val="00E0485F"/>
    <w:rsid w:val="00E04B71"/>
    <w:rsid w:val="00E04F77"/>
    <w:rsid w:val="00E05630"/>
    <w:rsid w:val="00E07852"/>
    <w:rsid w:val="00E07EB0"/>
    <w:rsid w:val="00E07F7B"/>
    <w:rsid w:val="00E1161F"/>
    <w:rsid w:val="00E124A0"/>
    <w:rsid w:val="00E12D26"/>
    <w:rsid w:val="00E1484E"/>
    <w:rsid w:val="00E148AB"/>
    <w:rsid w:val="00E14FA8"/>
    <w:rsid w:val="00E1571B"/>
    <w:rsid w:val="00E15A8F"/>
    <w:rsid w:val="00E179C5"/>
    <w:rsid w:val="00E17FA2"/>
    <w:rsid w:val="00E204C0"/>
    <w:rsid w:val="00E20B60"/>
    <w:rsid w:val="00E20CA0"/>
    <w:rsid w:val="00E23DDB"/>
    <w:rsid w:val="00E26CE1"/>
    <w:rsid w:val="00E30E8F"/>
    <w:rsid w:val="00E30FA1"/>
    <w:rsid w:val="00E314C8"/>
    <w:rsid w:val="00E314E5"/>
    <w:rsid w:val="00E317B2"/>
    <w:rsid w:val="00E31EE4"/>
    <w:rsid w:val="00E3254B"/>
    <w:rsid w:val="00E32798"/>
    <w:rsid w:val="00E32BCA"/>
    <w:rsid w:val="00E33963"/>
    <w:rsid w:val="00E33BF6"/>
    <w:rsid w:val="00E35082"/>
    <w:rsid w:val="00E35AD2"/>
    <w:rsid w:val="00E36D14"/>
    <w:rsid w:val="00E36EFE"/>
    <w:rsid w:val="00E40DB0"/>
    <w:rsid w:val="00E43152"/>
    <w:rsid w:val="00E43F92"/>
    <w:rsid w:val="00E44B25"/>
    <w:rsid w:val="00E45165"/>
    <w:rsid w:val="00E45BC8"/>
    <w:rsid w:val="00E45CE7"/>
    <w:rsid w:val="00E50A92"/>
    <w:rsid w:val="00E51BD9"/>
    <w:rsid w:val="00E51F5D"/>
    <w:rsid w:val="00E5255C"/>
    <w:rsid w:val="00E535DE"/>
    <w:rsid w:val="00E54A62"/>
    <w:rsid w:val="00E55251"/>
    <w:rsid w:val="00E55C28"/>
    <w:rsid w:val="00E562E1"/>
    <w:rsid w:val="00E57053"/>
    <w:rsid w:val="00E5757B"/>
    <w:rsid w:val="00E57BD7"/>
    <w:rsid w:val="00E57FF3"/>
    <w:rsid w:val="00E60D5D"/>
    <w:rsid w:val="00E61875"/>
    <w:rsid w:val="00E622AE"/>
    <w:rsid w:val="00E62F11"/>
    <w:rsid w:val="00E635AD"/>
    <w:rsid w:val="00E63742"/>
    <w:rsid w:val="00E6396E"/>
    <w:rsid w:val="00E64F9C"/>
    <w:rsid w:val="00E668B5"/>
    <w:rsid w:val="00E66A13"/>
    <w:rsid w:val="00E67AC8"/>
    <w:rsid w:val="00E67FB8"/>
    <w:rsid w:val="00E70862"/>
    <w:rsid w:val="00E72384"/>
    <w:rsid w:val="00E7316E"/>
    <w:rsid w:val="00E735C9"/>
    <w:rsid w:val="00E75B2F"/>
    <w:rsid w:val="00E761F9"/>
    <w:rsid w:val="00E802CC"/>
    <w:rsid w:val="00E80B44"/>
    <w:rsid w:val="00E826AE"/>
    <w:rsid w:val="00E83889"/>
    <w:rsid w:val="00E83AAA"/>
    <w:rsid w:val="00E84AFB"/>
    <w:rsid w:val="00E851F2"/>
    <w:rsid w:val="00E862E3"/>
    <w:rsid w:val="00E8731F"/>
    <w:rsid w:val="00E87AE7"/>
    <w:rsid w:val="00E90FC5"/>
    <w:rsid w:val="00E91345"/>
    <w:rsid w:val="00E930A1"/>
    <w:rsid w:val="00E931B1"/>
    <w:rsid w:val="00E93D52"/>
    <w:rsid w:val="00E9408B"/>
    <w:rsid w:val="00E943D3"/>
    <w:rsid w:val="00E94438"/>
    <w:rsid w:val="00E9568E"/>
    <w:rsid w:val="00E9697E"/>
    <w:rsid w:val="00EA461B"/>
    <w:rsid w:val="00EA4828"/>
    <w:rsid w:val="00EA5B6C"/>
    <w:rsid w:val="00EA673C"/>
    <w:rsid w:val="00EA760F"/>
    <w:rsid w:val="00EA7824"/>
    <w:rsid w:val="00EA7B57"/>
    <w:rsid w:val="00EB0236"/>
    <w:rsid w:val="00EB2423"/>
    <w:rsid w:val="00EB33FC"/>
    <w:rsid w:val="00EB39EF"/>
    <w:rsid w:val="00EB4979"/>
    <w:rsid w:val="00EB54E5"/>
    <w:rsid w:val="00EB55CF"/>
    <w:rsid w:val="00EB574A"/>
    <w:rsid w:val="00EC118F"/>
    <w:rsid w:val="00EC129C"/>
    <w:rsid w:val="00EC2686"/>
    <w:rsid w:val="00EC293E"/>
    <w:rsid w:val="00EC2D2C"/>
    <w:rsid w:val="00EC3465"/>
    <w:rsid w:val="00EC44F1"/>
    <w:rsid w:val="00EC4A69"/>
    <w:rsid w:val="00EC529C"/>
    <w:rsid w:val="00EC5CA4"/>
    <w:rsid w:val="00EC5E8D"/>
    <w:rsid w:val="00EC6062"/>
    <w:rsid w:val="00EC6638"/>
    <w:rsid w:val="00EC6763"/>
    <w:rsid w:val="00EC6F1F"/>
    <w:rsid w:val="00EC6F33"/>
    <w:rsid w:val="00EC725F"/>
    <w:rsid w:val="00ED0009"/>
    <w:rsid w:val="00ED0C61"/>
    <w:rsid w:val="00ED2DB7"/>
    <w:rsid w:val="00ED2ECC"/>
    <w:rsid w:val="00ED2F64"/>
    <w:rsid w:val="00ED3544"/>
    <w:rsid w:val="00ED37BC"/>
    <w:rsid w:val="00ED4A20"/>
    <w:rsid w:val="00ED4F52"/>
    <w:rsid w:val="00ED64D6"/>
    <w:rsid w:val="00ED7ADC"/>
    <w:rsid w:val="00EE0B57"/>
    <w:rsid w:val="00EE31D0"/>
    <w:rsid w:val="00EE3EB5"/>
    <w:rsid w:val="00EE4927"/>
    <w:rsid w:val="00EE5CC3"/>
    <w:rsid w:val="00EE691F"/>
    <w:rsid w:val="00EE6F8F"/>
    <w:rsid w:val="00EF0AC8"/>
    <w:rsid w:val="00EF28A8"/>
    <w:rsid w:val="00EF477D"/>
    <w:rsid w:val="00EF4CE8"/>
    <w:rsid w:val="00EF5091"/>
    <w:rsid w:val="00EF60AB"/>
    <w:rsid w:val="00EF6152"/>
    <w:rsid w:val="00EF656E"/>
    <w:rsid w:val="00EF729F"/>
    <w:rsid w:val="00F0105F"/>
    <w:rsid w:val="00F02DF6"/>
    <w:rsid w:val="00F03181"/>
    <w:rsid w:val="00F03767"/>
    <w:rsid w:val="00F038A8"/>
    <w:rsid w:val="00F04DF7"/>
    <w:rsid w:val="00F063D8"/>
    <w:rsid w:val="00F06D99"/>
    <w:rsid w:val="00F10010"/>
    <w:rsid w:val="00F10498"/>
    <w:rsid w:val="00F10940"/>
    <w:rsid w:val="00F10E4B"/>
    <w:rsid w:val="00F11E40"/>
    <w:rsid w:val="00F12195"/>
    <w:rsid w:val="00F126C3"/>
    <w:rsid w:val="00F127FB"/>
    <w:rsid w:val="00F12852"/>
    <w:rsid w:val="00F12897"/>
    <w:rsid w:val="00F13559"/>
    <w:rsid w:val="00F158DF"/>
    <w:rsid w:val="00F16D24"/>
    <w:rsid w:val="00F2067E"/>
    <w:rsid w:val="00F2083E"/>
    <w:rsid w:val="00F21BAE"/>
    <w:rsid w:val="00F225C1"/>
    <w:rsid w:val="00F23138"/>
    <w:rsid w:val="00F23DDD"/>
    <w:rsid w:val="00F23E17"/>
    <w:rsid w:val="00F26064"/>
    <w:rsid w:val="00F263BE"/>
    <w:rsid w:val="00F267C1"/>
    <w:rsid w:val="00F27D1B"/>
    <w:rsid w:val="00F30119"/>
    <w:rsid w:val="00F302E1"/>
    <w:rsid w:val="00F323C6"/>
    <w:rsid w:val="00F32845"/>
    <w:rsid w:val="00F3298C"/>
    <w:rsid w:val="00F3300E"/>
    <w:rsid w:val="00F33407"/>
    <w:rsid w:val="00F346FA"/>
    <w:rsid w:val="00F35629"/>
    <w:rsid w:val="00F37CE9"/>
    <w:rsid w:val="00F41CFB"/>
    <w:rsid w:val="00F44129"/>
    <w:rsid w:val="00F44658"/>
    <w:rsid w:val="00F44F09"/>
    <w:rsid w:val="00F47365"/>
    <w:rsid w:val="00F47E3C"/>
    <w:rsid w:val="00F50339"/>
    <w:rsid w:val="00F503B0"/>
    <w:rsid w:val="00F5051E"/>
    <w:rsid w:val="00F50DF6"/>
    <w:rsid w:val="00F51454"/>
    <w:rsid w:val="00F53194"/>
    <w:rsid w:val="00F536FB"/>
    <w:rsid w:val="00F5594A"/>
    <w:rsid w:val="00F563B9"/>
    <w:rsid w:val="00F56B44"/>
    <w:rsid w:val="00F56D49"/>
    <w:rsid w:val="00F609A3"/>
    <w:rsid w:val="00F621DD"/>
    <w:rsid w:val="00F629B2"/>
    <w:rsid w:val="00F632CC"/>
    <w:rsid w:val="00F63359"/>
    <w:rsid w:val="00F63BF0"/>
    <w:rsid w:val="00F641C1"/>
    <w:rsid w:val="00F651A3"/>
    <w:rsid w:val="00F654F3"/>
    <w:rsid w:val="00F66CF3"/>
    <w:rsid w:val="00F7049A"/>
    <w:rsid w:val="00F7104E"/>
    <w:rsid w:val="00F712E5"/>
    <w:rsid w:val="00F7226C"/>
    <w:rsid w:val="00F7340A"/>
    <w:rsid w:val="00F73572"/>
    <w:rsid w:val="00F758C7"/>
    <w:rsid w:val="00F7646F"/>
    <w:rsid w:val="00F77140"/>
    <w:rsid w:val="00F7740E"/>
    <w:rsid w:val="00F779FB"/>
    <w:rsid w:val="00F803DB"/>
    <w:rsid w:val="00F80A29"/>
    <w:rsid w:val="00F82196"/>
    <w:rsid w:val="00F8230C"/>
    <w:rsid w:val="00F82527"/>
    <w:rsid w:val="00F82828"/>
    <w:rsid w:val="00F83750"/>
    <w:rsid w:val="00F8534C"/>
    <w:rsid w:val="00F866BF"/>
    <w:rsid w:val="00F9094C"/>
    <w:rsid w:val="00F90BC7"/>
    <w:rsid w:val="00F90D4C"/>
    <w:rsid w:val="00F9227A"/>
    <w:rsid w:val="00F92722"/>
    <w:rsid w:val="00F9347E"/>
    <w:rsid w:val="00F93AF0"/>
    <w:rsid w:val="00F94A1B"/>
    <w:rsid w:val="00F95CAC"/>
    <w:rsid w:val="00F95CCC"/>
    <w:rsid w:val="00F970AB"/>
    <w:rsid w:val="00F97C23"/>
    <w:rsid w:val="00FA1445"/>
    <w:rsid w:val="00FA2080"/>
    <w:rsid w:val="00FA2E58"/>
    <w:rsid w:val="00FA358A"/>
    <w:rsid w:val="00FA4478"/>
    <w:rsid w:val="00FA519D"/>
    <w:rsid w:val="00FA63B0"/>
    <w:rsid w:val="00FA6415"/>
    <w:rsid w:val="00FA75A1"/>
    <w:rsid w:val="00FB2439"/>
    <w:rsid w:val="00FB3029"/>
    <w:rsid w:val="00FB3572"/>
    <w:rsid w:val="00FB4194"/>
    <w:rsid w:val="00FB549F"/>
    <w:rsid w:val="00FB704D"/>
    <w:rsid w:val="00FC0163"/>
    <w:rsid w:val="00FC2A7A"/>
    <w:rsid w:val="00FC2CA9"/>
    <w:rsid w:val="00FC5F50"/>
    <w:rsid w:val="00FC6A75"/>
    <w:rsid w:val="00FC791B"/>
    <w:rsid w:val="00FD03D7"/>
    <w:rsid w:val="00FD05FC"/>
    <w:rsid w:val="00FD1215"/>
    <w:rsid w:val="00FD4153"/>
    <w:rsid w:val="00FD42D7"/>
    <w:rsid w:val="00FD58A0"/>
    <w:rsid w:val="00FD5A36"/>
    <w:rsid w:val="00FD662C"/>
    <w:rsid w:val="00FE039B"/>
    <w:rsid w:val="00FE0CC2"/>
    <w:rsid w:val="00FE3196"/>
    <w:rsid w:val="00FE3339"/>
    <w:rsid w:val="00FE5921"/>
    <w:rsid w:val="00FE656D"/>
    <w:rsid w:val="00FE6E35"/>
    <w:rsid w:val="00FE7CAC"/>
    <w:rsid w:val="00FF07B5"/>
    <w:rsid w:val="00FF0B7A"/>
    <w:rsid w:val="00FF0D35"/>
    <w:rsid w:val="00FF295B"/>
    <w:rsid w:val="00FF2D91"/>
    <w:rsid w:val="00FF2DA9"/>
    <w:rsid w:val="00FF3EFB"/>
    <w:rsid w:val="00FF5CC4"/>
    <w:rsid w:val="00FF66CF"/>
    <w:rsid w:val="00FF7D5E"/>
    <w:rsid w:val="02F66F9E"/>
    <w:rsid w:val="04073203"/>
    <w:rsid w:val="065D710A"/>
    <w:rsid w:val="06DD5838"/>
    <w:rsid w:val="073728D7"/>
    <w:rsid w:val="0834196E"/>
    <w:rsid w:val="08D8204E"/>
    <w:rsid w:val="0A777CF1"/>
    <w:rsid w:val="0BDF25CC"/>
    <w:rsid w:val="0C086AE0"/>
    <w:rsid w:val="0D414C65"/>
    <w:rsid w:val="0FE300F8"/>
    <w:rsid w:val="19633AA3"/>
    <w:rsid w:val="19713ED4"/>
    <w:rsid w:val="1A894C14"/>
    <w:rsid w:val="1C9A38F6"/>
    <w:rsid w:val="1D40345D"/>
    <w:rsid w:val="1D580664"/>
    <w:rsid w:val="22F60610"/>
    <w:rsid w:val="2E6D7F83"/>
    <w:rsid w:val="2FE2293A"/>
    <w:rsid w:val="30B977C1"/>
    <w:rsid w:val="324B7A22"/>
    <w:rsid w:val="326A4D4E"/>
    <w:rsid w:val="33783754"/>
    <w:rsid w:val="34E37E24"/>
    <w:rsid w:val="35CA113D"/>
    <w:rsid w:val="367A6F02"/>
    <w:rsid w:val="36AE2945"/>
    <w:rsid w:val="39F47205"/>
    <w:rsid w:val="3BDD7C55"/>
    <w:rsid w:val="3FBA6691"/>
    <w:rsid w:val="41666655"/>
    <w:rsid w:val="425B2B67"/>
    <w:rsid w:val="47C86F61"/>
    <w:rsid w:val="4D843A9F"/>
    <w:rsid w:val="4D93222F"/>
    <w:rsid w:val="4E000806"/>
    <w:rsid w:val="4E885F23"/>
    <w:rsid w:val="4FC76B78"/>
    <w:rsid w:val="54544A83"/>
    <w:rsid w:val="548C6047"/>
    <w:rsid w:val="554A5987"/>
    <w:rsid w:val="586E1C9F"/>
    <w:rsid w:val="588D1D21"/>
    <w:rsid w:val="5ABC4960"/>
    <w:rsid w:val="5C703BE2"/>
    <w:rsid w:val="606D3C6E"/>
    <w:rsid w:val="60971ECF"/>
    <w:rsid w:val="62235633"/>
    <w:rsid w:val="62C95988"/>
    <w:rsid w:val="633A5CEA"/>
    <w:rsid w:val="64EF2C33"/>
    <w:rsid w:val="69617F9A"/>
    <w:rsid w:val="69D442DD"/>
    <w:rsid w:val="6A0926A4"/>
    <w:rsid w:val="6A801394"/>
    <w:rsid w:val="6BC054E6"/>
    <w:rsid w:val="6CFB38FC"/>
    <w:rsid w:val="6DFE471D"/>
    <w:rsid w:val="6EA3752E"/>
    <w:rsid w:val="71D5780A"/>
    <w:rsid w:val="72572CC0"/>
    <w:rsid w:val="75741AC9"/>
    <w:rsid w:val="75984819"/>
    <w:rsid w:val="77F1631A"/>
    <w:rsid w:val="7AAF2E30"/>
    <w:rsid w:val="7BCE2D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F64AC"/>
  <w15:docId w15:val="{95132424-5696-46CB-B303-8112C1CD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1FB"/>
    <w:pPr>
      <w:widowControl w:val="0"/>
      <w:adjustRightInd w:val="0"/>
      <w:spacing w:after="160" w:line="310" w:lineRule="exact"/>
      <w:jc w:val="both"/>
    </w:pPr>
    <w:rPr>
      <w:kern w:val="2"/>
      <w:sz w:val="21"/>
    </w:rPr>
  </w:style>
  <w:style w:type="paragraph" w:styleId="1">
    <w:name w:val="heading 1"/>
    <w:basedOn w:val="a"/>
    <w:next w:val="a"/>
    <w:qFormat/>
    <w:pPr>
      <w:adjustRightInd/>
      <w:spacing w:before="120" w:after="120" w:line="360" w:lineRule="auto"/>
      <w:outlineLvl w:val="0"/>
    </w:pPr>
    <w:rPr>
      <w:rFonts w:eastAsia="黑体"/>
      <w:bCs/>
      <w:kern w:val="44"/>
      <w:sz w:val="24"/>
      <w:szCs w:val="44"/>
    </w:rPr>
  </w:style>
  <w:style w:type="paragraph" w:styleId="2">
    <w:name w:val="heading 2"/>
    <w:basedOn w:val="a"/>
    <w:next w:val="a"/>
    <w:qFormat/>
    <w:pPr>
      <w:keepNext/>
      <w:keepLines/>
      <w:adjustRightInd/>
      <w:spacing w:line="360" w:lineRule="auto"/>
      <w:outlineLvl w:val="1"/>
    </w:pPr>
    <w:rPr>
      <w:rFonts w:eastAsia="黑体"/>
      <w:bCs/>
      <w:sz w:val="24"/>
      <w:szCs w:val="32"/>
    </w:rPr>
  </w:style>
  <w:style w:type="paragraph" w:styleId="3">
    <w:name w:val="heading 3"/>
    <w:basedOn w:val="a"/>
    <w:next w:val="a"/>
    <w:qFormat/>
    <w:pPr>
      <w:keepNext/>
      <w:keepLines/>
      <w:adjustRightInd/>
      <w:spacing w:before="260" w:after="260" w:line="416" w:lineRule="auto"/>
      <w:outlineLvl w:val="2"/>
    </w:pPr>
    <w:rPr>
      <w:b/>
      <w:bCs/>
      <w:sz w:val="32"/>
      <w:szCs w:val="32"/>
    </w:rPr>
  </w:style>
  <w:style w:type="paragraph" w:styleId="4">
    <w:name w:val="heading 4"/>
    <w:basedOn w:val="a"/>
    <w:next w:val="a"/>
    <w:qFormat/>
    <w:pPr>
      <w:keepNext/>
      <w:keepLines/>
      <w:adjustRightInd/>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spacing w:before="280" w:after="290" w:line="376" w:lineRule="auto"/>
      <w:outlineLvl w:val="4"/>
    </w:pPr>
    <w:rPr>
      <w:b/>
      <w:bCs/>
      <w:sz w:val="28"/>
      <w:szCs w:val="28"/>
    </w:rPr>
  </w:style>
  <w:style w:type="paragraph" w:styleId="6">
    <w:name w:val="heading 6"/>
    <w:basedOn w:val="a"/>
    <w:next w:val="a"/>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
    <w:next w:val="a"/>
    <w:qFormat/>
    <w:pPr>
      <w:keepNext/>
      <w:keepLines/>
      <w:adjustRightInd/>
      <w:spacing w:before="240" w:after="64" w:line="320" w:lineRule="auto"/>
      <w:outlineLvl w:val="6"/>
    </w:pPr>
    <w:rPr>
      <w:b/>
      <w:bCs/>
      <w:sz w:val="24"/>
      <w:szCs w:val="24"/>
    </w:rPr>
  </w:style>
  <w:style w:type="paragraph" w:styleId="8">
    <w:name w:val="heading 8"/>
    <w:basedOn w:val="a"/>
    <w:next w:val="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adjustRightInd/>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qFormat/>
  </w:style>
  <w:style w:type="paragraph" w:styleId="TOC6">
    <w:name w:val="toc 6"/>
    <w:basedOn w:val="TOC5"/>
    <w:next w:val="a"/>
    <w:qFormat/>
  </w:style>
  <w:style w:type="paragraph" w:styleId="TOC5">
    <w:name w:val="toc 5"/>
    <w:basedOn w:val="TOC4"/>
    <w:next w:val="a"/>
    <w:link w:val="TOC50"/>
    <w:qFormat/>
  </w:style>
  <w:style w:type="paragraph" w:styleId="TOC4">
    <w:name w:val="toc 4"/>
    <w:basedOn w:val="TOC3"/>
    <w:next w:val="a"/>
    <w:qFormat/>
  </w:style>
  <w:style w:type="paragraph" w:styleId="TOC3">
    <w:name w:val="toc 3"/>
    <w:basedOn w:val="TOC2"/>
    <w:next w:val="a"/>
    <w:uiPriority w:val="39"/>
    <w:qFormat/>
  </w:style>
  <w:style w:type="paragraph" w:styleId="TOC2">
    <w:name w:val="toc 2"/>
    <w:basedOn w:val="TOC1"/>
    <w:next w:val="a"/>
    <w:uiPriority w:val="39"/>
    <w:qFormat/>
  </w:style>
  <w:style w:type="paragraph" w:styleId="TOC1">
    <w:name w:val="toc 1"/>
    <w:next w:val="a"/>
    <w:uiPriority w:val="39"/>
    <w:qFormat/>
    <w:pPr>
      <w:spacing w:after="160" w:line="336" w:lineRule="auto"/>
      <w:jc w:val="both"/>
    </w:pPr>
    <w:rPr>
      <w:sz w:val="24"/>
    </w:rPr>
  </w:style>
  <w:style w:type="paragraph" w:styleId="a3">
    <w:name w:val="caption"/>
    <w:basedOn w:val="a"/>
    <w:next w:val="a"/>
    <w:qFormat/>
    <w:rPr>
      <w:rFonts w:ascii="Cambria" w:eastAsia="黑体" w:hAnsi="Cambria" w:cs="黑体"/>
      <w:sz w:val="20"/>
    </w:rPr>
  </w:style>
  <w:style w:type="paragraph" w:styleId="a4">
    <w:name w:val="annotation text"/>
    <w:basedOn w:val="a"/>
    <w:link w:val="a5"/>
    <w:semiHidden/>
    <w:unhideWhenUsed/>
    <w:qFormat/>
    <w:pPr>
      <w:jc w:val="left"/>
    </w:pPr>
  </w:style>
  <w:style w:type="paragraph" w:styleId="a6">
    <w:name w:val="Body Text"/>
    <w:basedOn w:val="a"/>
    <w:link w:val="a7"/>
    <w:qFormat/>
    <w:pPr>
      <w:spacing w:after="120"/>
    </w:pPr>
  </w:style>
  <w:style w:type="paragraph" w:styleId="a8">
    <w:name w:val="Block Text"/>
    <w:basedOn w:val="a"/>
    <w:qFormat/>
    <w:pPr>
      <w:adjustRightInd/>
      <w:spacing w:line="240" w:lineRule="auto"/>
      <w:ind w:left="-1418" w:right="-1558" w:firstLine="1418"/>
    </w:pPr>
    <w:rPr>
      <w:sz w:val="28"/>
    </w:rPr>
  </w:style>
  <w:style w:type="paragraph" w:styleId="a9">
    <w:name w:val="Plain Text"/>
    <w:basedOn w:val="a"/>
    <w:link w:val="aa"/>
    <w:qFormat/>
    <w:pPr>
      <w:adjustRightInd/>
      <w:spacing w:line="240" w:lineRule="auto"/>
    </w:pPr>
    <w:rPr>
      <w:rFonts w:ascii="宋体" w:hAnsi="Courier New" w:cs="Courier New"/>
      <w:szCs w:val="21"/>
    </w:rPr>
  </w:style>
  <w:style w:type="paragraph" w:styleId="TOC8">
    <w:name w:val="toc 8"/>
    <w:basedOn w:val="TOC7"/>
    <w:next w:val="a"/>
    <w:qFormat/>
  </w:style>
  <w:style w:type="paragraph" w:styleId="ab">
    <w:name w:val="Date"/>
    <w:basedOn w:val="a"/>
    <w:next w:val="a"/>
    <w:link w:val="ac"/>
    <w:qFormat/>
    <w:pPr>
      <w:ind w:leftChars="2500" w:left="100"/>
    </w:pPr>
  </w:style>
  <w:style w:type="paragraph" w:styleId="ad">
    <w:name w:val="Balloon Text"/>
    <w:basedOn w:val="a"/>
    <w:link w:val="ae"/>
    <w:qFormat/>
    <w:pPr>
      <w:spacing w:line="240" w:lineRule="auto"/>
    </w:pPr>
    <w:rPr>
      <w:sz w:val="18"/>
      <w:szCs w:val="18"/>
    </w:rPr>
  </w:style>
  <w:style w:type="paragraph" w:styleId="af">
    <w:name w:val="footer"/>
    <w:basedOn w:val="a"/>
    <w:link w:val="af0"/>
    <w:uiPriority w:val="99"/>
    <w:qFormat/>
    <w:pPr>
      <w:tabs>
        <w:tab w:val="center" w:pos="4153"/>
        <w:tab w:val="right" w:pos="8306"/>
      </w:tabs>
      <w:adjustRightInd/>
      <w:snapToGrid w:val="0"/>
      <w:spacing w:line="240" w:lineRule="auto"/>
      <w:jc w:val="right"/>
    </w:pPr>
    <w:rPr>
      <w:rFonts w:ascii="宋体"/>
      <w:sz w:val="18"/>
      <w:szCs w:val="18"/>
    </w:rPr>
  </w:style>
  <w:style w:type="paragraph" w:styleId="af1">
    <w:name w:val="header"/>
    <w:basedOn w:val="a"/>
    <w:qFormat/>
    <w:pPr>
      <w:tabs>
        <w:tab w:val="center" w:pos="4153"/>
        <w:tab w:val="right" w:pos="8306"/>
      </w:tabs>
      <w:adjustRightInd/>
      <w:snapToGrid w:val="0"/>
      <w:jc w:val="center"/>
    </w:pPr>
    <w:rPr>
      <w:sz w:val="18"/>
      <w:szCs w:val="18"/>
    </w:rPr>
  </w:style>
  <w:style w:type="paragraph" w:styleId="af2">
    <w:name w:val="footnote text"/>
    <w:basedOn w:val="a"/>
    <w:next w:val="af3"/>
    <w:qFormat/>
    <w:pPr>
      <w:adjustRightInd/>
      <w:snapToGrid w:val="0"/>
      <w:spacing w:line="300" w:lineRule="auto"/>
      <w:ind w:leftChars="200" w:left="400" w:hangingChars="200" w:hanging="200"/>
      <w:jc w:val="left"/>
    </w:pPr>
    <w:rPr>
      <w:rFonts w:ascii="仿宋_GB2312" w:eastAsia="仿宋_GB2312" w:hAnsi="仿宋_GB2312" w:cs="仿宋_GB2312"/>
      <w:sz w:val="18"/>
      <w:szCs w:val="18"/>
    </w:rPr>
  </w:style>
  <w:style w:type="paragraph" w:customStyle="1" w:styleId="af3">
    <w:name w:val="脚注后续"/>
    <w:qFormat/>
    <w:pPr>
      <w:spacing w:after="160" w:line="278" w:lineRule="auto"/>
      <w:ind w:leftChars="350" w:left="350"/>
      <w:jc w:val="both"/>
    </w:pPr>
    <w:rPr>
      <w:rFonts w:ascii="宋体"/>
      <w:sz w:val="18"/>
    </w:rPr>
  </w:style>
  <w:style w:type="paragraph" w:styleId="TOC9">
    <w:name w:val="toc 9"/>
    <w:basedOn w:val="TOC8"/>
    <w:next w:val="a"/>
    <w:qFormat/>
  </w:style>
  <w:style w:type="paragraph" w:styleId="af4">
    <w:name w:val="Normal (Web)"/>
    <w:basedOn w:val="a"/>
    <w:qFormat/>
    <w:pPr>
      <w:spacing w:beforeAutospacing="1" w:afterAutospacing="1"/>
      <w:jc w:val="left"/>
    </w:pPr>
    <w:rPr>
      <w:kern w:val="0"/>
      <w:sz w:val="24"/>
    </w:rPr>
  </w:style>
  <w:style w:type="paragraph" w:styleId="af5">
    <w:name w:val="Title"/>
    <w:basedOn w:val="a"/>
    <w:qFormat/>
    <w:pPr>
      <w:adjustRightInd/>
      <w:spacing w:before="240" w:after="60"/>
      <w:jc w:val="center"/>
      <w:outlineLvl w:val="0"/>
    </w:pPr>
    <w:rPr>
      <w:rFonts w:ascii="Arial" w:hAnsi="Arial" w:cs="Arial"/>
      <w:b/>
      <w:bCs/>
      <w:sz w:val="32"/>
      <w:szCs w:val="32"/>
    </w:rPr>
  </w:style>
  <w:style w:type="paragraph" w:styleId="af6">
    <w:name w:val="annotation subject"/>
    <w:basedOn w:val="a4"/>
    <w:next w:val="a4"/>
    <w:link w:val="af7"/>
    <w:semiHidden/>
    <w:unhideWhenUsed/>
    <w:qFormat/>
    <w:rPr>
      <w:b/>
      <w:bCs/>
    </w:rPr>
  </w:style>
  <w:style w:type="table" w:styleId="af8">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basedOn w:val="a0"/>
    <w:qFormat/>
    <w:rPr>
      <w:rFonts w:ascii="宋体" w:eastAsia="宋体" w:hAnsi="Times New Roman" w:cs="Times New Roman"/>
      <w:sz w:val="18"/>
    </w:rPr>
  </w:style>
  <w:style w:type="character" w:styleId="afa">
    <w:name w:val="Emphasis"/>
    <w:basedOn w:val="a0"/>
    <w:qFormat/>
    <w:rPr>
      <w:color w:val="CC0000"/>
    </w:rPr>
  </w:style>
  <w:style w:type="character" w:styleId="afb">
    <w:name w:val="Hyperlink"/>
    <w:basedOn w:val="a0"/>
    <w:uiPriority w:val="99"/>
    <w:qFormat/>
    <w:rPr>
      <w:rFonts w:ascii="Times New Roman" w:eastAsia="宋体" w:hAnsi="Times New Roman"/>
      <w:color w:val="auto"/>
      <w:spacing w:val="0"/>
      <w:w w:val="100"/>
      <w:position w:val="0"/>
      <w:sz w:val="21"/>
      <w:u w:val="none"/>
      <w:vertAlign w:val="baseline"/>
    </w:rPr>
  </w:style>
  <w:style w:type="character" w:styleId="afc">
    <w:name w:val="annotation reference"/>
    <w:basedOn w:val="a0"/>
    <w:semiHidden/>
    <w:unhideWhenUsed/>
    <w:qFormat/>
    <w:rPr>
      <w:sz w:val="21"/>
      <w:szCs w:val="21"/>
    </w:rPr>
  </w:style>
  <w:style w:type="character" w:styleId="afd">
    <w:name w:val="footnote reference"/>
    <w:basedOn w:val="a0"/>
    <w:qFormat/>
    <w:rPr>
      <w:rFonts w:ascii="宋体" w:eastAsia="宋体"/>
      <w:sz w:val="18"/>
      <w:vertAlign w:val="superscript"/>
    </w:rPr>
  </w:style>
  <w:style w:type="character" w:customStyle="1" w:styleId="80">
    <w:name w:val="标题 8 字符"/>
    <w:basedOn w:val="a0"/>
    <w:link w:val="8"/>
    <w:qFormat/>
    <w:rPr>
      <w:rFonts w:ascii="Arial" w:eastAsia="黑体" w:hAnsi="Arial"/>
      <w:kern w:val="2"/>
      <w:sz w:val="24"/>
      <w:szCs w:val="24"/>
      <w:lang w:val="en-US" w:eastAsia="zh-CN" w:bidi="ar-SA"/>
    </w:rPr>
  </w:style>
  <w:style w:type="character" w:customStyle="1" w:styleId="afe">
    <w:name w:val="规程英文名称"/>
    <w:basedOn w:val="a0"/>
    <w:qFormat/>
    <w:rPr>
      <w:rFonts w:ascii="Times New Roman" w:eastAsia="Times New Roman" w:hAnsi="Times New Roman"/>
      <w:sz w:val="28"/>
    </w:rPr>
  </w:style>
  <w:style w:type="character" w:customStyle="1" w:styleId="aff">
    <w:name w:val="四号宋体加粗"/>
    <w:basedOn w:val="a0"/>
    <w:qFormat/>
    <w:rPr>
      <w:rFonts w:eastAsia="宋体"/>
      <w:b/>
      <w:sz w:val="28"/>
    </w:rPr>
  </w:style>
  <w:style w:type="character" w:customStyle="1" w:styleId="EmailStyle67">
    <w:name w:val="EmailStyle67"/>
    <w:basedOn w:val="a0"/>
    <w:qFormat/>
    <w:rPr>
      <w:rFonts w:ascii="Arial" w:eastAsia="宋体" w:hAnsi="Arial" w:cs="Arial"/>
      <w:color w:val="auto"/>
      <w:sz w:val="20"/>
    </w:rPr>
  </w:style>
  <w:style w:type="character" w:customStyle="1" w:styleId="10">
    <w:name w:val="页码1"/>
    <w:basedOn w:val="a0"/>
    <w:qFormat/>
    <w:rPr>
      <w:rFonts w:ascii="宋体" w:eastAsia="宋体" w:hAnsi="Times New Roman"/>
      <w:sz w:val="18"/>
    </w:rPr>
  </w:style>
  <w:style w:type="character" w:customStyle="1" w:styleId="ae">
    <w:name w:val="批注框文本 字符"/>
    <w:basedOn w:val="a0"/>
    <w:link w:val="ad"/>
    <w:qFormat/>
    <w:rPr>
      <w:kern w:val="2"/>
      <w:sz w:val="18"/>
      <w:szCs w:val="18"/>
    </w:rPr>
  </w:style>
  <w:style w:type="character" w:customStyle="1" w:styleId="aff0">
    <w:name w:val="规程中文名称（标题）"/>
    <w:basedOn w:val="a0"/>
    <w:qFormat/>
    <w:rPr>
      <w:rFonts w:eastAsia="黑体"/>
      <w:b/>
      <w:sz w:val="52"/>
    </w:rPr>
  </w:style>
  <w:style w:type="character" w:customStyle="1" w:styleId="aff1">
    <w:name w:val="发布"/>
    <w:basedOn w:val="a0"/>
    <w:qFormat/>
    <w:rPr>
      <w:rFonts w:ascii="黑体" w:eastAsia="黑体" w:hAnsi="黑体"/>
      <w:sz w:val="28"/>
    </w:rPr>
  </w:style>
  <w:style w:type="character" w:customStyle="1" w:styleId="ac">
    <w:name w:val="日期 字符"/>
    <w:basedOn w:val="a0"/>
    <w:link w:val="ab"/>
    <w:qFormat/>
    <w:rPr>
      <w:kern w:val="2"/>
      <w:sz w:val="21"/>
    </w:rPr>
  </w:style>
  <w:style w:type="character" w:customStyle="1" w:styleId="aff2">
    <w:name w:val="四号宋体"/>
    <w:basedOn w:val="a0"/>
    <w:qFormat/>
    <w:rPr>
      <w:rFonts w:eastAsia="宋体"/>
      <w:sz w:val="28"/>
    </w:rPr>
  </w:style>
  <w:style w:type="character" w:customStyle="1" w:styleId="aff3">
    <w:name w:val="标准文件_图表脚注内容"/>
    <w:basedOn w:val="afd"/>
    <w:qFormat/>
    <w:rPr>
      <w:rFonts w:ascii="宋体" w:eastAsia="宋体"/>
      <w:spacing w:val="200"/>
      <w:sz w:val="18"/>
      <w:vertAlign w:val="superscript"/>
    </w:rPr>
  </w:style>
  <w:style w:type="character" w:customStyle="1" w:styleId="aff4">
    <w:name w:val="规程编号"/>
    <w:basedOn w:val="a0"/>
    <w:qFormat/>
    <w:rPr>
      <w:rFonts w:ascii="Times New Roman" w:hAnsi="Times New Roman"/>
      <w:b/>
      <w:color w:val="auto"/>
      <w:sz w:val="30"/>
    </w:rPr>
  </w:style>
  <w:style w:type="character" w:customStyle="1" w:styleId="aff5">
    <w:name w:val="规程中文名称"/>
    <w:basedOn w:val="a0"/>
    <w:qFormat/>
    <w:rPr>
      <w:rFonts w:eastAsia="黑体"/>
      <w:sz w:val="44"/>
    </w:rPr>
  </w:style>
  <w:style w:type="character" w:customStyle="1" w:styleId="aff6">
    <w:name w:val="三号宋体"/>
    <w:basedOn w:val="a0"/>
    <w:qFormat/>
    <w:rPr>
      <w:rFonts w:ascii="Times New Roman" w:eastAsia="宋体" w:hAnsi="Times New Roman"/>
      <w:sz w:val="32"/>
    </w:rPr>
  </w:style>
  <w:style w:type="character" w:customStyle="1" w:styleId="af0">
    <w:name w:val="页脚 字符"/>
    <w:basedOn w:val="a0"/>
    <w:link w:val="af"/>
    <w:uiPriority w:val="99"/>
    <w:qFormat/>
    <w:rPr>
      <w:rFonts w:ascii="宋体"/>
      <w:kern w:val="2"/>
      <w:sz w:val="18"/>
      <w:szCs w:val="18"/>
    </w:rPr>
  </w:style>
  <w:style w:type="character" w:customStyle="1" w:styleId="EmailStyle68">
    <w:name w:val="EmailStyle68"/>
    <w:basedOn w:val="a0"/>
    <w:qFormat/>
    <w:rPr>
      <w:rFonts w:ascii="Arial" w:eastAsia="宋体" w:hAnsi="Arial" w:cs="Arial"/>
      <w:color w:val="auto"/>
      <w:sz w:val="20"/>
    </w:rPr>
  </w:style>
  <w:style w:type="character" w:customStyle="1" w:styleId="aff7">
    <w:name w:val="规程编号（页眉）"/>
    <w:basedOn w:val="a0"/>
    <w:qFormat/>
    <w:rPr>
      <w:rFonts w:ascii="Times New Roman" w:eastAsia="Times New Roman" w:hAnsi="Times New Roman"/>
      <w:b/>
      <w:sz w:val="21"/>
    </w:rPr>
  </w:style>
  <w:style w:type="character" w:customStyle="1" w:styleId="Char">
    <w:name w:val="纯文本 Char"/>
    <w:basedOn w:val="a0"/>
    <w:link w:val="11"/>
    <w:qFormat/>
    <w:rPr>
      <w:rFonts w:ascii="宋体" w:hAnsi="Courier New" w:cs="Courier New"/>
      <w:kern w:val="2"/>
      <w:sz w:val="21"/>
      <w:szCs w:val="21"/>
    </w:rPr>
  </w:style>
  <w:style w:type="paragraph" w:customStyle="1" w:styleId="11">
    <w:name w:val="纯文本1"/>
    <w:basedOn w:val="a"/>
    <w:link w:val="Char"/>
    <w:qFormat/>
    <w:pPr>
      <w:adjustRightInd/>
      <w:spacing w:line="240" w:lineRule="auto"/>
    </w:pPr>
    <w:rPr>
      <w:rFonts w:ascii="宋体" w:hAnsi="Courier New" w:cs="Courier New"/>
      <w:szCs w:val="21"/>
    </w:rPr>
  </w:style>
  <w:style w:type="character" w:customStyle="1" w:styleId="aff8">
    <w:name w:val="三号黑体"/>
    <w:basedOn w:val="a0"/>
    <w:qFormat/>
    <w:rPr>
      <w:rFonts w:eastAsia="黑体"/>
      <w:sz w:val="32"/>
    </w:rPr>
  </w:style>
  <w:style w:type="character" w:customStyle="1" w:styleId="aff9">
    <w:name w:val="四号黑体加粗"/>
    <w:basedOn w:val="a0"/>
    <w:qFormat/>
    <w:rPr>
      <w:rFonts w:eastAsia="黑体"/>
      <w:b/>
      <w:sz w:val="28"/>
    </w:rPr>
  </w:style>
  <w:style w:type="character" w:customStyle="1" w:styleId="affa">
    <w:name w:val="标准文件_发布"/>
    <w:basedOn w:val="a0"/>
    <w:qFormat/>
    <w:rPr>
      <w:rFonts w:ascii="黑体" w:eastAsia="黑体"/>
      <w:spacing w:val="22"/>
      <w:w w:val="100"/>
      <w:position w:val="3"/>
      <w:sz w:val="28"/>
    </w:rPr>
  </w:style>
  <w:style w:type="character" w:customStyle="1" w:styleId="affb">
    <w:name w:val="四号黑体"/>
    <w:basedOn w:val="a0"/>
    <w:qFormat/>
    <w:rPr>
      <w:rFonts w:eastAsia="黑体"/>
      <w:sz w:val="28"/>
    </w:rPr>
  </w:style>
  <w:style w:type="character" w:customStyle="1" w:styleId="affc">
    <w:name w:val="国防军工计量检定规程"/>
    <w:basedOn w:val="12"/>
    <w:qFormat/>
    <w:rPr>
      <w:rFonts w:eastAsia="华文中宋"/>
      <w:b/>
      <w:bCs/>
      <w:smallCaps/>
      <w:spacing w:val="5"/>
      <w:sz w:val="68"/>
    </w:rPr>
  </w:style>
  <w:style w:type="character" w:customStyle="1" w:styleId="12">
    <w:name w:val="书籍标题1"/>
    <w:basedOn w:val="a0"/>
    <w:qFormat/>
    <w:rPr>
      <w:b/>
      <w:bCs/>
      <w:smallCaps/>
      <w:spacing w:val="5"/>
    </w:rPr>
  </w:style>
  <w:style w:type="character" w:customStyle="1" w:styleId="affd">
    <w:name w:val="规程英文名称（标题）"/>
    <w:basedOn w:val="a0"/>
    <w:qFormat/>
    <w:rPr>
      <w:rFonts w:ascii="Times New Roman" w:eastAsia="Times New Roman" w:hAnsi="Times New Roman"/>
      <w:b/>
      <w:sz w:val="28"/>
    </w:rPr>
  </w:style>
  <w:style w:type="character" w:customStyle="1" w:styleId="13">
    <w:name w:val="扉页1"/>
    <w:basedOn w:val="a0"/>
    <w:qFormat/>
    <w:rPr>
      <w:rFonts w:ascii="Times New Roman" w:eastAsia="宋体" w:hAnsi="Times New Roman"/>
      <w:sz w:val="28"/>
    </w:rPr>
  </w:style>
  <w:style w:type="character" w:customStyle="1" w:styleId="14">
    <w:name w:val="占位符文本1"/>
    <w:basedOn w:val="a0"/>
    <w:qFormat/>
    <w:rPr>
      <w:color w:val="808080"/>
    </w:rPr>
  </w:style>
  <w:style w:type="paragraph" w:customStyle="1" w:styleId="affe">
    <w:name w:val="标准文件_附录一级条标题"/>
    <w:basedOn w:val="afff"/>
    <w:next w:val="afff0"/>
    <w:qFormat/>
    <w:pPr>
      <w:autoSpaceDN w:val="0"/>
      <w:ind w:left="-50"/>
      <w:outlineLvl w:val="2"/>
    </w:pPr>
    <w:rPr>
      <w:spacing w:val="2"/>
    </w:rPr>
  </w:style>
  <w:style w:type="paragraph" w:customStyle="1" w:styleId="afff">
    <w:name w:val="标准文件_附录章标题"/>
    <w:next w:val="afff0"/>
    <w:qFormat/>
    <w:pPr>
      <w:wordWrap w:val="0"/>
      <w:overflowPunct w:val="0"/>
      <w:autoSpaceDE w:val="0"/>
      <w:spacing w:beforeLines="50" w:afterLines="50" w:after="160" w:line="278" w:lineRule="auto"/>
      <w:ind w:rightChars="-50" w:right="-50"/>
      <w:jc w:val="both"/>
      <w:textAlignment w:val="baseline"/>
      <w:outlineLvl w:val="1"/>
    </w:pPr>
    <w:rPr>
      <w:rFonts w:ascii="黑体" w:eastAsia="黑体"/>
      <w:kern w:val="21"/>
      <w:sz w:val="21"/>
    </w:rPr>
  </w:style>
  <w:style w:type="paragraph" w:customStyle="1" w:styleId="afff0">
    <w:name w:val="标准文件_段"/>
    <w:qFormat/>
    <w:pPr>
      <w:autoSpaceDE w:val="0"/>
      <w:autoSpaceDN w:val="0"/>
      <w:spacing w:after="160" w:line="360" w:lineRule="auto"/>
      <w:ind w:firstLineChars="200" w:firstLine="560"/>
    </w:pPr>
    <w:rPr>
      <w:rFonts w:eastAsia="黑体"/>
      <w:spacing w:val="2"/>
      <w:sz w:val="24"/>
      <w:szCs w:val="24"/>
    </w:rPr>
  </w:style>
  <w:style w:type="paragraph" w:customStyle="1" w:styleId="afff1">
    <w:name w:val="标准文件_前言、引言标题"/>
    <w:next w:val="a"/>
    <w:qFormat/>
    <w:pPr>
      <w:shd w:val="clear" w:color="FFFFFF" w:fill="FFFFFF"/>
      <w:spacing w:before="567" w:after="680" w:line="278" w:lineRule="auto"/>
      <w:jc w:val="center"/>
      <w:outlineLvl w:val="0"/>
    </w:pPr>
    <w:rPr>
      <w:rFonts w:ascii="黑体" w:eastAsia="黑体"/>
      <w:spacing w:val="200"/>
      <w:sz w:val="32"/>
    </w:rPr>
  </w:style>
  <w:style w:type="paragraph" w:customStyle="1" w:styleId="afff2">
    <w:name w:val="无标题条"/>
    <w:next w:val="afff0"/>
    <w:qFormat/>
    <w:pPr>
      <w:spacing w:after="160" w:line="278" w:lineRule="auto"/>
      <w:jc w:val="both"/>
    </w:pPr>
    <w:rPr>
      <w:sz w:val="21"/>
    </w:rPr>
  </w:style>
  <w:style w:type="paragraph" w:customStyle="1" w:styleId="afff3">
    <w:name w:val="发布部门"/>
    <w:next w:val="afff0"/>
    <w:qFormat/>
    <w:pPr>
      <w:spacing w:after="160" w:line="278" w:lineRule="auto"/>
      <w:jc w:val="center"/>
    </w:pPr>
    <w:rPr>
      <w:rFonts w:ascii="宋体"/>
      <w:b/>
      <w:spacing w:val="20"/>
      <w:w w:val="135"/>
      <w:sz w:val="36"/>
    </w:rPr>
  </w:style>
  <w:style w:type="paragraph" w:customStyle="1" w:styleId="afff4">
    <w:name w:val="标准文件_一致程度"/>
    <w:basedOn w:val="a"/>
    <w:qFormat/>
    <w:pPr>
      <w:spacing w:line="440" w:lineRule="exact"/>
      <w:jc w:val="center"/>
    </w:pPr>
    <w:rPr>
      <w:sz w:val="28"/>
    </w:rPr>
  </w:style>
  <w:style w:type="paragraph" w:customStyle="1" w:styleId="afff5">
    <w:name w:val="标准文件_注："/>
    <w:next w:val="afff0"/>
    <w:qFormat/>
    <w:pPr>
      <w:widowControl w:val="0"/>
      <w:tabs>
        <w:tab w:val="left" w:pos="1140"/>
      </w:tabs>
      <w:autoSpaceDE w:val="0"/>
      <w:autoSpaceDN w:val="0"/>
      <w:spacing w:afterLines="30" w:after="160" w:line="300" w:lineRule="exact"/>
      <w:ind w:leftChars="150" w:left="513" w:rightChars="-50" w:right="-50" w:hanging="363"/>
      <w:jc w:val="both"/>
    </w:pPr>
    <w:rPr>
      <w:rFonts w:ascii="宋体"/>
      <w:sz w:val="18"/>
    </w:rPr>
  </w:style>
  <w:style w:type="paragraph" w:customStyle="1" w:styleId="afff6">
    <w:name w:val="注:后续"/>
    <w:qFormat/>
    <w:pPr>
      <w:spacing w:after="160" w:line="300" w:lineRule="exact"/>
      <w:ind w:leftChars="400" w:left="600" w:hangingChars="200" w:hanging="200"/>
      <w:jc w:val="both"/>
    </w:pPr>
    <w:rPr>
      <w:rFonts w:ascii="宋体"/>
      <w:sz w:val="18"/>
    </w:rPr>
  </w:style>
  <w:style w:type="paragraph" w:customStyle="1" w:styleId="afff7">
    <w:name w:val="五级无标题条"/>
    <w:basedOn w:val="a"/>
    <w:qFormat/>
    <w:pPr>
      <w:adjustRightInd/>
    </w:pPr>
    <w:rPr>
      <w:szCs w:val="24"/>
    </w:rPr>
  </w:style>
  <w:style w:type="paragraph" w:customStyle="1" w:styleId="afff8">
    <w:name w:val="标准文件_正文图标题"/>
    <w:next w:val="afff0"/>
    <w:qFormat/>
    <w:pPr>
      <w:spacing w:beforeLines="25" w:afterLines="50" w:after="160" w:line="300" w:lineRule="auto"/>
      <w:jc w:val="center"/>
    </w:pPr>
    <w:rPr>
      <w:rFonts w:eastAsia="黑体"/>
      <w:sz w:val="21"/>
    </w:rPr>
  </w:style>
  <w:style w:type="paragraph" w:customStyle="1" w:styleId="afff9">
    <w:name w:val="标准文件_附录图标题"/>
    <w:next w:val="afff0"/>
    <w:qFormat/>
    <w:pPr>
      <w:spacing w:after="160" w:line="278" w:lineRule="auto"/>
      <w:jc w:val="center"/>
    </w:pPr>
    <w:rPr>
      <w:rFonts w:ascii="黑体" w:eastAsia="黑体"/>
      <w:sz w:val="21"/>
    </w:rPr>
  </w:style>
  <w:style w:type="paragraph" w:customStyle="1" w:styleId="afffa">
    <w:name w:val="标准文件_引言标题"/>
    <w:next w:val="a"/>
    <w:qFormat/>
    <w:pPr>
      <w:shd w:val="clear" w:color="FFFFFF" w:fill="FFFFFF"/>
      <w:spacing w:before="540" w:after="600" w:line="278" w:lineRule="auto"/>
      <w:jc w:val="center"/>
      <w:outlineLvl w:val="0"/>
    </w:pPr>
    <w:rPr>
      <w:rFonts w:ascii="黑体" w:eastAsia="黑体"/>
      <w:sz w:val="32"/>
    </w:rPr>
  </w:style>
  <w:style w:type="paragraph" w:customStyle="1" w:styleId="afffb">
    <w:name w:val="标准文件_附录表标题"/>
    <w:next w:val="afff0"/>
    <w:qFormat/>
    <w:pPr>
      <w:spacing w:after="160" w:line="278" w:lineRule="auto"/>
      <w:jc w:val="center"/>
      <w:textAlignment w:val="baseline"/>
    </w:pPr>
    <w:rPr>
      <w:rFonts w:ascii="黑体" w:eastAsia="黑体"/>
      <w:kern w:val="21"/>
      <w:sz w:val="21"/>
    </w:rPr>
  </w:style>
  <w:style w:type="paragraph" w:customStyle="1" w:styleId="afffc">
    <w:name w:val="标准文件_一级条标题"/>
    <w:basedOn w:val="afffd"/>
    <w:next w:val="afff0"/>
    <w:qFormat/>
    <w:pPr>
      <w:ind w:left="284"/>
      <w:outlineLvl w:val="2"/>
    </w:pPr>
  </w:style>
  <w:style w:type="paragraph" w:customStyle="1" w:styleId="afffd">
    <w:name w:val="标准文件_章标题"/>
    <w:next w:val="afff0"/>
    <w:qFormat/>
    <w:pPr>
      <w:spacing w:beforeLines="50" w:afterLines="50" w:after="160" w:line="278" w:lineRule="auto"/>
      <w:ind w:left="993" w:rightChars="-50" w:right="-50"/>
      <w:jc w:val="both"/>
      <w:outlineLvl w:val="1"/>
    </w:pPr>
    <w:rPr>
      <w:rFonts w:ascii="黑体" w:eastAsia="黑体"/>
      <w:spacing w:val="2"/>
      <w:sz w:val="21"/>
    </w:rPr>
  </w:style>
  <w:style w:type="paragraph" w:customStyle="1" w:styleId="afffe">
    <w:name w:val="样式 标准文件_标准正文 + +中文正文 小二 加粗"/>
    <w:basedOn w:val="affff"/>
    <w:qFormat/>
    <w:rPr>
      <w:rFonts w:ascii="宋体" w:hAnsi="宋体"/>
      <w:b/>
      <w:bCs/>
      <w:sz w:val="36"/>
    </w:rPr>
  </w:style>
  <w:style w:type="paragraph" w:customStyle="1" w:styleId="affff">
    <w:name w:val="标准文件_标准正文"/>
    <w:basedOn w:val="a"/>
    <w:next w:val="afff0"/>
    <w:qFormat/>
    <w:pPr>
      <w:snapToGrid w:val="0"/>
      <w:spacing w:beforeLines="150" w:line="240" w:lineRule="auto"/>
      <w:ind w:rightChars="270" w:right="567"/>
      <w:jc w:val="right"/>
    </w:pPr>
    <w:rPr>
      <w:spacing w:val="2"/>
      <w:kern w:val="0"/>
      <w:sz w:val="45"/>
    </w:rPr>
  </w:style>
  <w:style w:type="paragraph" w:customStyle="1" w:styleId="affff0">
    <w:name w:val="标准文件_破折号列项"/>
    <w:qFormat/>
    <w:pPr>
      <w:adjustRightInd w:val="0"/>
      <w:snapToGrid w:val="0"/>
      <w:spacing w:after="160" w:line="300" w:lineRule="exact"/>
      <w:ind w:leftChars="150" w:left="350" w:rightChars="-50" w:right="-50" w:hangingChars="200" w:hanging="200"/>
    </w:pPr>
    <w:rPr>
      <w:sz w:val="21"/>
    </w:rPr>
  </w:style>
  <w:style w:type="paragraph" w:customStyle="1" w:styleId="affff1">
    <w:name w:val="封面标准文稿类别"/>
    <w:qFormat/>
    <w:pPr>
      <w:spacing w:before="440" w:after="160" w:line="400" w:lineRule="exact"/>
      <w:jc w:val="center"/>
    </w:pPr>
    <w:rPr>
      <w:rFonts w:ascii="宋体"/>
      <w:sz w:val="24"/>
    </w:rPr>
  </w:style>
  <w:style w:type="paragraph" w:customStyle="1" w:styleId="affff2">
    <w:name w:val="目次、索引正文"/>
    <w:qFormat/>
    <w:pPr>
      <w:spacing w:after="160" w:line="320" w:lineRule="exact"/>
      <w:jc w:val="both"/>
    </w:pPr>
    <w:rPr>
      <w:rFonts w:ascii="宋体"/>
      <w:sz w:val="21"/>
    </w:rPr>
  </w:style>
  <w:style w:type="paragraph" w:customStyle="1" w:styleId="affff3">
    <w:name w:val="封面标准文稿编辑信息"/>
    <w:qFormat/>
    <w:pPr>
      <w:spacing w:before="180" w:after="160" w:line="180" w:lineRule="exact"/>
      <w:jc w:val="center"/>
    </w:pPr>
    <w:rPr>
      <w:rFonts w:ascii="宋体"/>
      <w:sz w:val="21"/>
    </w:rPr>
  </w:style>
  <w:style w:type="paragraph" w:customStyle="1" w:styleId="affff4">
    <w:name w:val="三级无标题条"/>
    <w:basedOn w:val="a"/>
    <w:qFormat/>
    <w:pPr>
      <w:adjustRightInd/>
    </w:pPr>
    <w:rPr>
      <w:szCs w:val="24"/>
    </w:rPr>
  </w:style>
  <w:style w:type="paragraph" w:customStyle="1" w:styleId="affff5">
    <w:name w:val="标准文件_附录二级条标题"/>
    <w:basedOn w:val="affe"/>
    <w:next w:val="afff0"/>
    <w:qFormat/>
    <w:pPr>
      <w:outlineLvl w:val="3"/>
    </w:pPr>
  </w:style>
  <w:style w:type="paragraph" w:customStyle="1" w:styleId="15">
    <w:name w:val="图表目录1"/>
    <w:basedOn w:val="a"/>
    <w:next w:val="a"/>
    <w:qFormat/>
    <w:pPr>
      <w:adjustRightInd/>
      <w:spacing w:line="240" w:lineRule="auto"/>
      <w:ind w:left="420" w:hanging="420"/>
      <w:jc w:val="left"/>
    </w:pPr>
    <w:rPr>
      <w:caps/>
      <w:szCs w:val="24"/>
    </w:rPr>
  </w:style>
  <w:style w:type="paragraph" w:customStyle="1" w:styleId="affff6">
    <w:name w:val="标准文件_附录三级条标题"/>
    <w:basedOn w:val="affff5"/>
    <w:next w:val="afff0"/>
    <w:qFormat/>
    <w:pPr>
      <w:outlineLvl w:val="4"/>
    </w:pPr>
  </w:style>
  <w:style w:type="paragraph" w:customStyle="1" w:styleId="affff7">
    <w:name w:val="标准文件_目次、标准名称标题"/>
    <w:basedOn w:val="afff1"/>
    <w:next w:val="afff0"/>
    <w:qFormat/>
    <w:pPr>
      <w:spacing w:before="540" w:after="600" w:line="460" w:lineRule="exact"/>
    </w:pPr>
    <w:rPr>
      <w:spacing w:val="0"/>
    </w:rPr>
  </w:style>
  <w:style w:type="paragraph" w:customStyle="1" w:styleId="affff8">
    <w:name w:val="标准文件_封面标准分类号"/>
    <w:basedOn w:val="a"/>
    <w:qFormat/>
    <w:rPr>
      <w:rFonts w:ascii="黑体" w:eastAsia="黑体"/>
      <w:kern w:val="0"/>
      <w:sz w:val="28"/>
    </w:rPr>
  </w:style>
  <w:style w:type="paragraph" w:customStyle="1" w:styleId="affff9">
    <w:name w:val="标准文件_注×："/>
    <w:next w:val="afff0"/>
    <w:qFormat/>
    <w:pPr>
      <w:widowControl w:val="0"/>
      <w:tabs>
        <w:tab w:val="left" w:pos="525"/>
      </w:tabs>
      <w:autoSpaceDE w:val="0"/>
      <w:autoSpaceDN w:val="0"/>
      <w:spacing w:afterLines="30" w:after="160" w:line="300" w:lineRule="exact"/>
      <w:ind w:leftChars="150" w:left="649" w:rightChars="-50" w:right="-50" w:hanging="499"/>
      <w:jc w:val="both"/>
    </w:pPr>
    <w:rPr>
      <w:rFonts w:ascii="宋体"/>
      <w:sz w:val="18"/>
    </w:rPr>
  </w:style>
  <w:style w:type="paragraph" w:customStyle="1" w:styleId="affffa">
    <w:name w:val="标准文件_封面实施日期"/>
    <w:basedOn w:val="a"/>
    <w:qFormat/>
    <w:pPr>
      <w:jc w:val="right"/>
    </w:pPr>
    <w:rPr>
      <w:rFonts w:ascii="黑体" w:eastAsia="黑体"/>
      <w:sz w:val="28"/>
    </w:rPr>
  </w:style>
  <w:style w:type="paragraph" w:customStyle="1" w:styleId="affffb">
    <w:name w:val="其他发布部门"/>
    <w:basedOn w:val="afff3"/>
    <w:qFormat/>
    <w:pPr>
      <w:spacing w:line="0" w:lineRule="atLeast"/>
    </w:pPr>
    <w:rPr>
      <w:rFonts w:ascii="黑体" w:eastAsia="黑体"/>
      <w:b w:val="0"/>
    </w:rPr>
  </w:style>
  <w:style w:type="paragraph" w:customStyle="1" w:styleId="affffc">
    <w:name w:val="标准文件_二级条标题"/>
    <w:basedOn w:val="afffc"/>
    <w:next w:val="afff0"/>
    <w:qFormat/>
    <w:pPr>
      <w:outlineLvl w:val="3"/>
    </w:pPr>
  </w:style>
  <w:style w:type="paragraph" w:customStyle="1" w:styleId="affffd">
    <w:name w:val="标准文件_数字编号列项"/>
    <w:qFormat/>
    <w:pPr>
      <w:spacing w:after="160" w:line="278" w:lineRule="auto"/>
      <w:ind w:leftChars="350" w:left="550" w:rightChars="-50" w:right="-50" w:hangingChars="200" w:hanging="200"/>
      <w:jc w:val="both"/>
    </w:pPr>
    <w:rPr>
      <w:rFonts w:ascii="宋体"/>
      <w:sz w:val="21"/>
    </w:rPr>
  </w:style>
  <w:style w:type="paragraph" w:customStyle="1" w:styleId="affffe">
    <w:name w:val="标准文件_封面标准英文名称"/>
    <w:basedOn w:val="a"/>
    <w:qFormat/>
    <w:pPr>
      <w:spacing w:line="440" w:lineRule="exact"/>
      <w:jc w:val="center"/>
    </w:pPr>
    <w:rPr>
      <w:rFonts w:eastAsia="黑体"/>
      <w:b/>
      <w:sz w:val="28"/>
    </w:rPr>
  </w:style>
  <w:style w:type="paragraph" w:customStyle="1" w:styleId="afffff">
    <w:name w:val="标准书眉一"/>
    <w:qFormat/>
    <w:pPr>
      <w:spacing w:after="160" w:line="278" w:lineRule="auto"/>
      <w:jc w:val="both"/>
    </w:pPr>
  </w:style>
  <w:style w:type="paragraph" w:customStyle="1" w:styleId="afffff0">
    <w:name w:val="标准称谓"/>
    <w:next w:val="a"/>
    <w:qFormat/>
    <w:pPr>
      <w:widowControl w:val="0"/>
      <w:kinsoku w:val="0"/>
      <w:overflowPunct w:val="0"/>
      <w:autoSpaceDE w:val="0"/>
      <w:autoSpaceDN w:val="0"/>
      <w:spacing w:after="160" w:line="0" w:lineRule="atLeast"/>
      <w:jc w:val="distribute"/>
    </w:pPr>
    <w:rPr>
      <w:rFonts w:ascii="宋体"/>
      <w:b/>
      <w:bCs/>
      <w:spacing w:val="20"/>
      <w:w w:val="148"/>
      <w:sz w:val="52"/>
    </w:rPr>
  </w:style>
  <w:style w:type="paragraph" w:customStyle="1" w:styleId="afffff1">
    <w:name w:val="封面标准英文名称"/>
    <w:qFormat/>
    <w:pPr>
      <w:widowControl w:val="0"/>
      <w:spacing w:before="370" w:after="160" w:line="400" w:lineRule="exact"/>
      <w:jc w:val="center"/>
    </w:pPr>
    <w:rPr>
      <w:sz w:val="28"/>
    </w:rPr>
  </w:style>
  <w:style w:type="paragraph" w:customStyle="1" w:styleId="afffff2">
    <w:name w:val="标准文件_三级条标题"/>
    <w:basedOn w:val="affffc"/>
    <w:next w:val="afff0"/>
    <w:qFormat/>
    <w:pPr>
      <w:ind w:left="-50"/>
      <w:outlineLvl w:val="4"/>
    </w:pPr>
  </w:style>
  <w:style w:type="paragraph" w:customStyle="1" w:styleId="afffff3">
    <w:name w:val="附录一级无标题条"/>
    <w:basedOn w:val="afff"/>
    <w:next w:val="afff0"/>
    <w:qFormat/>
    <w:pPr>
      <w:autoSpaceDN w:val="0"/>
      <w:outlineLvl w:val="2"/>
    </w:pPr>
    <w:rPr>
      <w:rFonts w:ascii="宋体" w:eastAsia="宋体"/>
    </w:rPr>
  </w:style>
  <w:style w:type="paragraph" w:customStyle="1" w:styleId="afffff4">
    <w:name w:val="标准文件_四级条标题"/>
    <w:basedOn w:val="afffff2"/>
    <w:next w:val="afff0"/>
    <w:qFormat/>
    <w:pPr>
      <w:outlineLvl w:val="5"/>
    </w:pPr>
  </w:style>
  <w:style w:type="paragraph" w:customStyle="1" w:styleId="afffff5">
    <w:name w:val="附录四级无标题条"/>
    <w:basedOn w:val="afffff6"/>
    <w:next w:val="afff0"/>
    <w:qFormat/>
    <w:pPr>
      <w:outlineLvl w:val="5"/>
    </w:pPr>
  </w:style>
  <w:style w:type="paragraph" w:customStyle="1" w:styleId="afffff6">
    <w:name w:val="附录三级无标题条"/>
    <w:basedOn w:val="afffff7"/>
    <w:next w:val="afff0"/>
    <w:qFormat/>
    <w:pPr>
      <w:outlineLvl w:val="4"/>
    </w:pPr>
  </w:style>
  <w:style w:type="paragraph" w:customStyle="1" w:styleId="afffff7">
    <w:name w:val="附录二级无标题条"/>
    <w:basedOn w:val="a"/>
    <w:next w:val="afff0"/>
    <w:qFormat/>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afffff8">
    <w:name w:val="标准文件_附录四级条标题"/>
    <w:basedOn w:val="affff6"/>
    <w:next w:val="afff0"/>
    <w:qFormat/>
    <w:pPr>
      <w:outlineLvl w:val="5"/>
    </w:pPr>
  </w:style>
  <w:style w:type="paragraph" w:customStyle="1" w:styleId="afffff9">
    <w:name w:val="标准文件_标准部门"/>
    <w:basedOn w:val="a"/>
    <w:next w:val="a"/>
    <w:qFormat/>
    <w:pPr>
      <w:jc w:val="right"/>
    </w:pPr>
    <w:rPr>
      <w:rFonts w:ascii="黑体" w:eastAsia="黑体"/>
      <w:sz w:val="32"/>
    </w:rPr>
  </w:style>
  <w:style w:type="paragraph" w:customStyle="1" w:styleId="tab">
    <w:name w:val="tab"/>
    <w:basedOn w:val="a"/>
    <w:qFormat/>
    <w:pPr>
      <w:widowControl/>
      <w:overflowPunct w:val="0"/>
      <w:autoSpaceDE w:val="0"/>
      <w:autoSpaceDN w:val="0"/>
      <w:snapToGrid w:val="0"/>
      <w:spacing w:line="288" w:lineRule="auto"/>
      <w:jc w:val="center"/>
    </w:pPr>
    <w:rPr>
      <w:spacing w:val="-10"/>
      <w:kern w:val="0"/>
      <w:sz w:val="24"/>
      <w:szCs w:val="24"/>
    </w:rPr>
  </w:style>
  <w:style w:type="paragraph" w:customStyle="1" w:styleId="afffffa">
    <w:name w:val="标准文件_标准代替"/>
    <w:basedOn w:val="a"/>
    <w:next w:val="a"/>
    <w:qFormat/>
    <w:pPr>
      <w:jc w:val="right"/>
    </w:pPr>
    <w:rPr>
      <w:rFonts w:ascii="宋体"/>
      <w:kern w:val="0"/>
    </w:rPr>
  </w:style>
  <w:style w:type="paragraph" w:customStyle="1" w:styleId="afffffb">
    <w:name w:val="附录性质"/>
    <w:basedOn w:val="a"/>
    <w:qFormat/>
    <w:pPr>
      <w:widowControl/>
      <w:adjustRightInd/>
      <w:jc w:val="center"/>
    </w:pPr>
    <w:rPr>
      <w:rFonts w:ascii="黑体" w:eastAsia="黑体"/>
    </w:rPr>
  </w:style>
  <w:style w:type="paragraph" w:customStyle="1" w:styleId="afffffc">
    <w:name w:val="封面正文"/>
    <w:qFormat/>
    <w:pPr>
      <w:spacing w:after="160" w:line="278" w:lineRule="auto"/>
      <w:jc w:val="both"/>
    </w:pPr>
  </w:style>
  <w:style w:type="paragraph" w:customStyle="1" w:styleId="afffffd">
    <w:name w:val="文献分类号"/>
    <w:qFormat/>
    <w:pPr>
      <w:widowControl w:val="0"/>
      <w:spacing w:after="160" w:line="278" w:lineRule="auto"/>
      <w:textAlignment w:val="center"/>
    </w:pPr>
    <w:rPr>
      <w:rFonts w:eastAsia="黑体"/>
      <w:sz w:val="21"/>
    </w:rPr>
  </w:style>
  <w:style w:type="paragraph" w:customStyle="1" w:styleId="c">
    <w:name w:val="c前言标准编号"/>
    <w:basedOn w:val="a"/>
    <w:qFormat/>
    <w:pPr>
      <w:spacing w:line="360" w:lineRule="atLeast"/>
    </w:pPr>
    <w:rPr>
      <w:rFonts w:eastAsia="黑体"/>
    </w:rPr>
  </w:style>
  <w:style w:type="paragraph" w:customStyle="1" w:styleId="16">
    <w:name w:val="附录图标题1"/>
    <w:next w:val="afff0"/>
    <w:qFormat/>
    <w:pPr>
      <w:wordWrap w:val="0"/>
      <w:overflowPunct w:val="0"/>
      <w:autoSpaceDE w:val="0"/>
      <w:spacing w:beforeLines="50" w:afterLines="50" w:after="160" w:line="278" w:lineRule="auto"/>
      <w:jc w:val="both"/>
      <w:textAlignment w:val="baseline"/>
      <w:outlineLvl w:val="1"/>
    </w:pPr>
    <w:rPr>
      <w:rFonts w:ascii="黑体" w:eastAsia="黑体"/>
      <w:kern w:val="21"/>
      <w:sz w:val="21"/>
    </w:rPr>
  </w:style>
  <w:style w:type="paragraph" w:customStyle="1" w:styleId="afffffe">
    <w:name w:val="实施日期"/>
    <w:basedOn w:val="affffff"/>
    <w:qFormat/>
    <w:pPr>
      <w:jc w:val="right"/>
    </w:pPr>
  </w:style>
  <w:style w:type="paragraph" w:customStyle="1" w:styleId="affffff">
    <w:name w:val="发布日期"/>
    <w:qFormat/>
    <w:pPr>
      <w:spacing w:after="160" w:line="278" w:lineRule="auto"/>
    </w:pPr>
    <w:rPr>
      <w:rFonts w:eastAsia="黑体"/>
      <w:sz w:val="28"/>
    </w:rPr>
  </w:style>
  <w:style w:type="paragraph" w:customStyle="1" w:styleId="affffff0">
    <w:name w:val="标准文件_封面密级"/>
    <w:basedOn w:val="a"/>
    <w:qFormat/>
    <w:rPr>
      <w:rFonts w:eastAsia="黑体"/>
      <w:sz w:val="32"/>
    </w:rPr>
  </w:style>
  <w:style w:type="paragraph" w:customStyle="1" w:styleId="affffff1">
    <w:name w:val="二级无"/>
    <w:qFormat/>
    <w:pPr>
      <w:spacing w:after="160" w:line="278" w:lineRule="auto"/>
    </w:pPr>
    <w:rPr>
      <w:rFonts w:ascii="宋体"/>
    </w:rPr>
  </w:style>
  <w:style w:type="paragraph" w:customStyle="1" w:styleId="affffff2">
    <w:name w:val="其他标准称谓"/>
    <w:qFormat/>
    <w:pPr>
      <w:spacing w:after="160" w:line="0" w:lineRule="atLeast"/>
      <w:jc w:val="distribute"/>
    </w:pPr>
    <w:rPr>
      <w:rFonts w:ascii="黑体" w:eastAsia="黑体" w:hAnsi="宋体"/>
      <w:sz w:val="52"/>
    </w:rPr>
  </w:style>
  <w:style w:type="paragraph" w:customStyle="1" w:styleId="affffff3">
    <w:name w:val="附录五级无标题条"/>
    <w:basedOn w:val="afffff5"/>
    <w:next w:val="afff0"/>
    <w:qFormat/>
    <w:pPr>
      <w:outlineLvl w:val="6"/>
    </w:pPr>
  </w:style>
  <w:style w:type="paragraph" w:customStyle="1" w:styleId="affffff4">
    <w:name w:val="标准文件_封面标准编号"/>
    <w:basedOn w:val="a"/>
    <w:next w:val="afffffa"/>
    <w:qFormat/>
    <w:pPr>
      <w:ind w:leftChars="-135" w:left="-283"/>
      <w:jc w:val="right"/>
    </w:pPr>
    <w:rPr>
      <w:rFonts w:eastAsia="黑体"/>
      <w:b/>
      <w:kern w:val="0"/>
      <w:sz w:val="36"/>
    </w:rPr>
  </w:style>
  <w:style w:type="paragraph" w:customStyle="1" w:styleId="affffff5">
    <w:name w:val="前言标题"/>
    <w:next w:val="a"/>
    <w:qFormat/>
    <w:pPr>
      <w:shd w:val="clear" w:color="FFFFFF" w:fill="FFFFFF"/>
      <w:spacing w:before="540" w:after="600" w:line="278" w:lineRule="auto"/>
      <w:jc w:val="center"/>
      <w:outlineLvl w:val="0"/>
    </w:pPr>
    <w:rPr>
      <w:rFonts w:ascii="黑体" w:eastAsia="黑体"/>
      <w:sz w:val="32"/>
    </w:rPr>
  </w:style>
  <w:style w:type="paragraph" w:customStyle="1" w:styleId="affffff6">
    <w:name w:val="标准文件_图表脚注"/>
    <w:next w:val="a"/>
    <w:qFormat/>
    <w:pPr>
      <w:tabs>
        <w:tab w:val="left" w:pos="210"/>
      </w:tabs>
      <w:spacing w:after="160" w:line="300" w:lineRule="exact"/>
      <w:ind w:leftChars="200" w:left="280" w:hangingChars="80" w:hanging="80"/>
      <w:jc w:val="both"/>
    </w:pPr>
    <w:rPr>
      <w:rFonts w:ascii="宋体"/>
      <w:sz w:val="18"/>
    </w:rPr>
  </w:style>
  <w:style w:type="paragraph" w:customStyle="1" w:styleId="affffff7">
    <w:name w:val="标准文件_标准名称标题"/>
    <w:basedOn w:val="a"/>
    <w:next w:val="afffd"/>
    <w:qFormat/>
    <w:pPr>
      <w:widowControl/>
      <w:shd w:val="clear" w:color="FFFFFF" w:fill="FFFFFF"/>
      <w:adjustRightInd/>
      <w:spacing w:before="640" w:after="100" w:line="400" w:lineRule="exact"/>
      <w:jc w:val="center"/>
      <w:outlineLvl w:val="0"/>
    </w:pPr>
    <w:rPr>
      <w:rFonts w:ascii="黑体" w:eastAsia="黑体"/>
      <w:kern w:val="0"/>
      <w:sz w:val="32"/>
    </w:rPr>
  </w:style>
  <w:style w:type="paragraph" w:customStyle="1" w:styleId="affffff8">
    <w:name w:val="注×:后续"/>
    <w:basedOn w:val="afff6"/>
    <w:qFormat/>
    <w:pPr>
      <w:ind w:leftChars="0" w:left="1406" w:firstLineChars="0" w:hanging="499"/>
    </w:pPr>
  </w:style>
  <w:style w:type="paragraph" w:customStyle="1" w:styleId="affffff9">
    <w:name w:val="标准文件_标准书眉_奇数页"/>
    <w:next w:val="a"/>
    <w:qFormat/>
    <w:pPr>
      <w:tabs>
        <w:tab w:val="center" w:pos="4154"/>
        <w:tab w:val="right" w:pos="8306"/>
      </w:tabs>
      <w:spacing w:after="120" w:line="278" w:lineRule="auto"/>
      <w:jc w:val="right"/>
    </w:pPr>
    <w:rPr>
      <w:rFonts w:ascii="黑体" w:eastAsia="黑体" w:hAnsi="宋体"/>
      <w:sz w:val="21"/>
    </w:rPr>
  </w:style>
  <w:style w:type="paragraph" w:customStyle="1" w:styleId="affffffa">
    <w:name w:val="附录图"/>
    <w:next w:val="afff0"/>
    <w:qFormat/>
    <w:pPr>
      <w:wordWrap w:val="0"/>
      <w:overflowPunct w:val="0"/>
      <w:autoSpaceDE w:val="0"/>
      <w:spacing w:beforeLines="50" w:afterLines="50" w:after="160" w:line="278" w:lineRule="auto"/>
      <w:jc w:val="center"/>
      <w:textAlignment w:val="baseline"/>
      <w:outlineLvl w:val="1"/>
    </w:pPr>
    <w:rPr>
      <w:rFonts w:ascii="黑体" w:eastAsia="黑体"/>
      <w:kern w:val="21"/>
      <w:sz w:val="21"/>
    </w:rPr>
  </w:style>
  <w:style w:type="paragraph" w:customStyle="1" w:styleId="affffffb">
    <w:name w:val="章"/>
    <w:basedOn w:val="a"/>
    <w:next w:val="affffffc"/>
    <w:qFormat/>
    <w:pPr>
      <w:spacing w:before="160" w:line="240" w:lineRule="auto"/>
      <w:outlineLvl w:val="0"/>
    </w:pPr>
    <w:rPr>
      <w:rFonts w:ascii="黑体" w:eastAsia="黑体"/>
      <w:kern w:val="21"/>
    </w:rPr>
  </w:style>
  <w:style w:type="paragraph" w:customStyle="1" w:styleId="affffffc">
    <w:name w:val="段"/>
    <w:next w:val="a"/>
    <w:qFormat/>
    <w:pPr>
      <w:autoSpaceDE w:val="0"/>
      <w:autoSpaceDN w:val="0"/>
      <w:spacing w:after="160" w:line="278" w:lineRule="auto"/>
      <w:ind w:firstLineChars="200" w:firstLine="200"/>
      <w:jc w:val="both"/>
    </w:pPr>
    <w:rPr>
      <w:rFonts w:ascii="宋体"/>
      <w:sz w:val="21"/>
    </w:rPr>
  </w:style>
  <w:style w:type="paragraph" w:customStyle="1" w:styleId="affffffd">
    <w:name w:val="标准文件_破折号列项（二级）"/>
    <w:basedOn w:val="affff0"/>
    <w:qFormat/>
    <w:pPr>
      <w:ind w:leftChars="350" w:left="550"/>
    </w:pPr>
  </w:style>
  <w:style w:type="paragraph" w:customStyle="1" w:styleId="17">
    <w:name w:val="条1"/>
    <w:basedOn w:val="a"/>
    <w:next w:val="affffffc"/>
    <w:qFormat/>
    <w:pPr>
      <w:adjustRightInd/>
      <w:spacing w:line="240" w:lineRule="auto"/>
      <w:outlineLvl w:val="1"/>
    </w:pPr>
    <w:rPr>
      <w:rFonts w:ascii="黑体" w:eastAsia="黑体"/>
      <w:kern w:val="21"/>
    </w:rPr>
  </w:style>
  <w:style w:type="paragraph" w:customStyle="1" w:styleId="affffffe">
    <w:name w:val="封面标准代替信息"/>
    <w:basedOn w:val="20"/>
    <w:qFormat/>
    <w:pPr>
      <w:spacing w:before="57"/>
    </w:pPr>
    <w:rPr>
      <w:rFonts w:ascii="宋体"/>
      <w:sz w:val="21"/>
    </w:rPr>
  </w:style>
  <w:style w:type="paragraph" w:customStyle="1" w:styleId="20">
    <w:name w:val="封面标准号2"/>
    <w:basedOn w:val="18"/>
    <w:qFormat/>
    <w:pPr>
      <w:adjustRightInd w:val="0"/>
      <w:spacing w:before="357" w:line="280" w:lineRule="exact"/>
    </w:pPr>
  </w:style>
  <w:style w:type="paragraph" w:customStyle="1" w:styleId="18">
    <w:name w:val="封面标准号1"/>
    <w:qFormat/>
    <w:pPr>
      <w:widowControl w:val="0"/>
      <w:kinsoku w:val="0"/>
      <w:overflowPunct w:val="0"/>
      <w:autoSpaceDE w:val="0"/>
      <w:autoSpaceDN w:val="0"/>
      <w:spacing w:before="308" w:after="160" w:line="278" w:lineRule="auto"/>
      <w:jc w:val="right"/>
      <w:textAlignment w:val="center"/>
    </w:pPr>
    <w:rPr>
      <w:sz w:val="28"/>
    </w:rPr>
  </w:style>
  <w:style w:type="paragraph" w:customStyle="1" w:styleId="afffffff">
    <w:name w:val="二级无标题条"/>
    <w:basedOn w:val="a"/>
    <w:qFormat/>
    <w:pPr>
      <w:adjustRightInd/>
    </w:pPr>
    <w:rPr>
      <w:szCs w:val="24"/>
    </w:rPr>
  </w:style>
  <w:style w:type="paragraph" w:customStyle="1" w:styleId="afffffff0">
    <w:name w:val="标准文件_正文公式"/>
    <w:basedOn w:val="a"/>
    <w:next w:val="affff"/>
    <w:qFormat/>
    <w:pPr>
      <w:tabs>
        <w:tab w:val="right" w:leader="dot" w:pos="0"/>
      </w:tabs>
      <w:spacing w:beforeLines="50" w:afterLines="50" w:line="300" w:lineRule="auto"/>
      <w:jc w:val="right"/>
    </w:pPr>
    <w:rPr>
      <w:sz w:val="24"/>
      <w:szCs w:val="24"/>
    </w:rPr>
  </w:style>
  <w:style w:type="paragraph" w:customStyle="1" w:styleId="afffffff1">
    <w:name w:val="标准文件_附录公式"/>
    <w:basedOn w:val="affff"/>
    <w:next w:val="affff"/>
    <w:qFormat/>
    <w:pPr>
      <w:spacing w:line="276" w:lineRule="auto"/>
    </w:pPr>
    <w:rPr>
      <w:rFonts w:ascii="宋体"/>
    </w:rPr>
  </w:style>
  <w:style w:type="paragraph" w:customStyle="1" w:styleId="afffffff2">
    <w:name w:val="标准文件_示例后续"/>
    <w:basedOn w:val="a"/>
    <w:qFormat/>
    <w:pPr>
      <w:adjustRightInd/>
      <w:spacing w:line="240" w:lineRule="auto"/>
      <w:ind w:leftChars="-50" w:left="-50" w:rightChars="-50" w:right="-50"/>
    </w:pPr>
    <w:rPr>
      <w:sz w:val="18"/>
      <w:szCs w:val="24"/>
    </w:rPr>
  </w:style>
  <w:style w:type="paragraph" w:customStyle="1" w:styleId="afffffff3">
    <w:name w:val="标准文件_附录标识"/>
    <w:next w:val="a6"/>
    <w:qFormat/>
    <w:pPr>
      <w:shd w:val="clear" w:color="FFFFFF" w:fill="FFFFFF"/>
      <w:tabs>
        <w:tab w:val="left" w:pos="6405"/>
      </w:tabs>
      <w:spacing w:before="640" w:after="160" w:line="278" w:lineRule="auto"/>
      <w:jc w:val="center"/>
      <w:outlineLvl w:val="0"/>
    </w:pPr>
    <w:rPr>
      <w:rFonts w:ascii="黑体" w:eastAsia="黑体"/>
      <w:sz w:val="21"/>
    </w:rPr>
  </w:style>
  <w:style w:type="paragraph" w:customStyle="1" w:styleId="afffffff4">
    <w:name w:val="标准书脚_偶数页"/>
    <w:qFormat/>
    <w:pPr>
      <w:spacing w:after="160" w:line="278" w:lineRule="auto"/>
    </w:pPr>
    <w:rPr>
      <w:rFonts w:ascii="宋体"/>
      <w:sz w:val="18"/>
    </w:rPr>
  </w:style>
  <w:style w:type="paragraph" w:customStyle="1" w:styleId="afffffff5">
    <w:name w:val="标准文件_字母编号列项"/>
    <w:qFormat/>
    <w:pPr>
      <w:spacing w:after="160" w:line="300" w:lineRule="exact"/>
      <w:ind w:leftChars="170" w:left="370" w:rightChars="-50" w:right="-50" w:hangingChars="200" w:hanging="200"/>
      <w:jc w:val="both"/>
    </w:pPr>
    <w:rPr>
      <w:rFonts w:ascii="宋体"/>
      <w:sz w:val="21"/>
    </w:rPr>
  </w:style>
  <w:style w:type="paragraph" w:customStyle="1" w:styleId="afffffff6">
    <w:name w:val="一级无"/>
    <w:qFormat/>
    <w:pPr>
      <w:spacing w:after="160" w:line="278" w:lineRule="auto"/>
    </w:pPr>
    <w:rPr>
      <w:rFonts w:ascii="宋体"/>
    </w:rPr>
  </w:style>
  <w:style w:type="paragraph" w:customStyle="1" w:styleId="afffffff7">
    <w:name w:val="标准文件_目录标题"/>
    <w:basedOn w:val="a"/>
    <w:qFormat/>
    <w:pPr>
      <w:spacing w:before="540" w:after="600"/>
      <w:jc w:val="center"/>
    </w:pPr>
    <w:rPr>
      <w:rFonts w:eastAsia="黑体"/>
      <w:sz w:val="32"/>
    </w:rPr>
  </w:style>
  <w:style w:type="paragraph" w:customStyle="1" w:styleId="afffffff8">
    <w:name w:val="列项·"/>
    <w:qFormat/>
    <w:pPr>
      <w:tabs>
        <w:tab w:val="left" w:pos="840"/>
      </w:tabs>
      <w:spacing w:after="160" w:line="278" w:lineRule="auto"/>
      <w:ind w:leftChars="200" w:left="840" w:hangingChars="200" w:hanging="420"/>
      <w:jc w:val="both"/>
    </w:pPr>
    <w:rPr>
      <w:rFonts w:ascii="宋体"/>
      <w:sz w:val="21"/>
    </w:rPr>
  </w:style>
  <w:style w:type="paragraph" w:customStyle="1" w:styleId="afffffff9">
    <w:name w:val="标准文件_正文表标题"/>
    <w:next w:val="afff0"/>
    <w:qFormat/>
    <w:pPr>
      <w:tabs>
        <w:tab w:val="left" w:pos="0"/>
      </w:tabs>
      <w:spacing w:after="160" w:line="278" w:lineRule="auto"/>
      <w:jc w:val="center"/>
    </w:pPr>
    <w:rPr>
      <w:rFonts w:ascii="黑体" w:eastAsia="黑体"/>
      <w:sz w:val="21"/>
    </w:rPr>
  </w:style>
  <w:style w:type="paragraph" w:customStyle="1" w:styleId="50">
    <w:name w:val="条5"/>
    <w:basedOn w:val="a"/>
    <w:next w:val="affffffc"/>
    <w:qFormat/>
    <w:pPr>
      <w:adjustRightInd/>
      <w:spacing w:line="240" w:lineRule="auto"/>
      <w:outlineLvl w:val="1"/>
    </w:pPr>
    <w:rPr>
      <w:rFonts w:ascii="黑体" w:eastAsia="黑体"/>
      <w:kern w:val="21"/>
    </w:rPr>
  </w:style>
  <w:style w:type="paragraph" w:customStyle="1" w:styleId="30">
    <w:name w:val="条3"/>
    <w:basedOn w:val="a"/>
    <w:next w:val="affffffc"/>
    <w:qFormat/>
    <w:pPr>
      <w:adjustRightInd/>
      <w:spacing w:line="240" w:lineRule="auto"/>
      <w:ind w:left="851"/>
      <w:outlineLvl w:val="1"/>
    </w:pPr>
    <w:rPr>
      <w:rFonts w:ascii="黑体" w:eastAsia="黑体"/>
      <w:kern w:val="21"/>
    </w:rPr>
  </w:style>
  <w:style w:type="paragraph" w:customStyle="1" w:styleId="afffffffa">
    <w:name w:val="列项——"/>
    <w:qFormat/>
    <w:pPr>
      <w:widowControl w:val="0"/>
      <w:tabs>
        <w:tab w:val="left" w:pos="854"/>
      </w:tabs>
      <w:spacing w:after="160" w:line="278" w:lineRule="auto"/>
      <w:ind w:leftChars="200" w:left="200" w:hangingChars="200" w:hanging="200"/>
      <w:jc w:val="both"/>
    </w:pPr>
    <w:rPr>
      <w:rFonts w:ascii="宋体"/>
      <w:sz w:val="21"/>
    </w:rPr>
  </w:style>
  <w:style w:type="paragraph" w:customStyle="1" w:styleId="afffffffb">
    <w:name w:val="标准文件_标准书眉_偶数页"/>
    <w:basedOn w:val="affffff9"/>
    <w:next w:val="a"/>
    <w:qFormat/>
    <w:pPr>
      <w:jc w:val="left"/>
    </w:pPr>
  </w:style>
  <w:style w:type="paragraph" w:customStyle="1" w:styleId="afffffffc">
    <w:name w:val="四级无标题条"/>
    <w:basedOn w:val="a"/>
    <w:qFormat/>
    <w:pPr>
      <w:adjustRightInd/>
    </w:pPr>
    <w:rPr>
      <w:szCs w:val="24"/>
    </w:rPr>
  </w:style>
  <w:style w:type="paragraph" w:customStyle="1" w:styleId="19">
    <w:name w:val="正文缩进1"/>
    <w:basedOn w:val="a"/>
    <w:qFormat/>
    <w:pPr>
      <w:ind w:firstLine="420"/>
    </w:pPr>
  </w:style>
  <w:style w:type="paragraph" w:customStyle="1" w:styleId="afffffffd">
    <w:name w:val="封面一致性程度标识"/>
    <w:qFormat/>
    <w:pPr>
      <w:spacing w:before="440" w:after="160" w:line="440" w:lineRule="exact"/>
      <w:jc w:val="center"/>
    </w:pPr>
    <w:rPr>
      <w:sz w:val="28"/>
    </w:rPr>
  </w:style>
  <w:style w:type="paragraph" w:customStyle="1" w:styleId="afffffffe">
    <w:name w:val="标准文件_封面发布日期"/>
    <w:basedOn w:val="a"/>
    <w:qFormat/>
    <w:rPr>
      <w:rFonts w:ascii="黑体" w:eastAsia="黑体"/>
      <w:kern w:val="0"/>
      <w:sz w:val="28"/>
    </w:rPr>
  </w:style>
  <w:style w:type="paragraph" w:customStyle="1" w:styleId="affffffff">
    <w:name w:val="标准文件_示例×："/>
    <w:next w:val="afff0"/>
    <w:qFormat/>
    <w:pPr>
      <w:widowControl w:val="0"/>
      <w:tabs>
        <w:tab w:val="left" w:pos="630"/>
        <w:tab w:val="left" w:pos="900"/>
      </w:tabs>
      <w:autoSpaceDE w:val="0"/>
      <w:autoSpaceDN w:val="0"/>
      <w:spacing w:afterLines="30" w:after="160" w:line="300" w:lineRule="exact"/>
      <w:ind w:leftChars="-50" w:left="-50" w:rightChars="-50" w:right="-50" w:firstLine="425"/>
      <w:jc w:val="both"/>
    </w:pPr>
    <w:rPr>
      <w:rFonts w:ascii="宋体"/>
      <w:sz w:val="18"/>
    </w:rPr>
  </w:style>
  <w:style w:type="paragraph" w:customStyle="1" w:styleId="affffffff0">
    <w:name w:val="标准文件_附录五级条标题"/>
    <w:basedOn w:val="afffff8"/>
    <w:next w:val="afff0"/>
    <w:qFormat/>
    <w:pPr>
      <w:outlineLvl w:val="6"/>
    </w:pPr>
  </w:style>
  <w:style w:type="paragraph" w:customStyle="1" w:styleId="affffffff1">
    <w:name w:val="标准文件_示例："/>
    <w:next w:val="afff0"/>
    <w:qFormat/>
    <w:pPr>
      <w:tabs>
        <w:tab w:val="left" w:pos="861"/>
      </w:tabs>
      <w:spacing w:afterLines="30" w:after="160" w:line="300" w:lineRule="exact"/>
      <w:ind w:leftChars="-50" w:left="-50" w:rightChars="-50" w:right="-50" w:firstLine="425"/>
    </w:pPr>
    <w:rPr>
      <w:sz w:val="18"/>
    </w:rPr>
  </w:style>
  <w:style w:type="paragraph" w:customStyle="1" w:styleId="affffffff2">
    <w:name w:val="封面标准名称"/>
    <w:qFormat/>
    <w:pPr>
      <w:widowControl w:val="0"/>
      <w:spacing w:after="160" w:line="680" w:lineRule="exact"/>
      <w:jc w:val="center"/>
      <w:textAlignment w:val="center"/>
    </w:pPr>
    <w:rPr>
      <w:rFonts w:ascii="黑体" w:eastAsia="黑体"/>
      <w:sz w:val="52"/>
    </w:rPr>
  </w:style>
  <w:style w:type="paragraph" w:customStyle="1" w:styleId="affffffff3">
    <w:name w:val="标准文件_参考文献、索引标题"/>
    <w:basedOn w:val="a"/>
    <w:next w:val="a"/>
    <w:qFormat/>
    <w:pPr>
      <w:widowControl/>
      <w:shd w:val="clear" w:color="FFFFFF" w:fill="FFFFFF"/>
      <w:adjustRightInd/>
      <w:spacing w:before="540" w:after="180" w:line="240" w:lineRule="auto"/>
      <w:jc w:val="center"/>
      <w:outlineLvl w:val="0"/>
    </w:pPr>
    <w:rPr>
      <w:rFonts w:ascii="黑体" w:eastAsia="黑体"/>
      <w:spacing w:val="200"/>
      <w:kern w:val="0"/>
    </w:rPr>
  </w:style>
  <w:style w:type="paragraph" w:customStyle="1" w:styleId="ICS">
    <w:name w:val="标准文件_ICS"/>
    <w:basedOn w:val="a"/>
    <w:qFormat/>
    <w:pPr>
      <w:spacing w:line="0" w:lineRule="atLeast"/>
    </w:pPr>
    <w:rPr>
      <w:rFonts w:ascii="黑体" w:eastAsia="黑体" w:hAnsi="宋体"/>
    </w:rPr>
  </w:style>
  <w:style w:type="paragraph" w:customStyle="1" w:styleId="affffffff4">
    <w:name w:val="标准文件_五级条标题"/>
    <w:basedOn w:val="afffff4"/>
    <w:next w:val="afff0"/>
    <w:qFormat/>
    <w:pPr>
      <w:outlineLvl w:val="6"/>
    </w:pPr>
  </w:style>
  <w:style w:type="paragraph" w:customStyle="1" w:styleId="affffffff5">
    <w:name w:val="标准文件_条文脚注"/>
    <w:basedOn w:val="af2"/>
    <w:qFormat/>
    <w:pPr>
      <w:adjustRightInd w:val="0"/>
      <w:jc w:val="both"/>
    </w:pPr>
  </w:style>
  <w:style w:type="paragraph" w:customStyle="1" w:styleId="affffffff6">
    <w:name w:val="标准标志"/>
    <w:next w:val="a"/>
    <w:qFormat/>
    <w:pPr>
      <w:shd w:val="solid" w:color="FFFFFF" w:fill="FFFFFF"/>
      <w:spacing w:after="160" w:line="0" w:lineRule="atLeast"/>
      <w:jc w:val="right"/>
    </w:pPr>
    <w:rPr>
      <w:b/>
      <w:w w:val="130"/>
      <w:sz w:val="96"/>
    </w:rPr>
  </w:style>
  <w:style w:type="paragraph" w:customStyle="1" w:styleId="affffffff7">
    <w:name w:val="一级无标题条"/>
    <w:basedOn w:val="a"/>
    <w:qFormat/>
    <w:pPr>
      <w:adjustRightInd/>
    </w:pPr>
    <w:rPr>
      <w:szCs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eastAsia="宋体" w:hAnsi="Cambria"/>
      <w:b/>
      <w:color w:val="365F91"/>
      <w:kern w:val="0"/>
      <w:sz w:val="28"/>
      <w:szCs w:val="28"/>
    </w:rPr>
  </w:style>
  <w:style w:type="paragraph" w:customStyle="1" w:styleId="affffffff8">
    <w:name w:val="标准书脚_奇数页"/>
    <w:qFormat/>
    <w:pPr>
      <w:spacing w:after="160" w:line="278" w:lineRule="auto"/>
      <w:jc w:val="right"/>
    </w:pPr>
    <w:rPr>
      <w:rFonts w:ascii="宋体"/>
      <w:sz w:val="18"/>
    </w:rPr>
  </w:style>
  <w:style w:type="paragraph" w:customStyle="1" w:styleId="affffffff9">
    <w:name w:val="标准文件_封面标准名称"/>
    <w:basedOn w:val="a"/>
    <w:qFormat/>
    <w:pPr>
      <w:spacing w:beforeLines="100" w:line="500" w:lineRule="exact"/>
      <w:jc w:val="center"/>
    </w:pPr>
    <w:rPr>
      <w:rFonts w:ascii="黑体" w:eastAsia="黑体"/>
      <w:kern w:val="0"/>
      <w:sz w:val="52"/>
    </w:rPr>
  </w:style>
  <w:style w:type="paragraph" w:customStyle="1" w:styleId="21">
    <w:name w:val="条2"/>
    <w:basedOn w:val="a"/>
    <w:next w:val="affffffc"/>
    <w:qFormat/>
    <w:pPr>
      <w:adjustRightInd/>
      <w:spacing w:line="240" w:lineRule="auto"/>
      <w:outlineLvl w:val="1"/>
    </w:pPr>
    <w:rPr>
      <w:rFonts w:ascii="黑体" w:eastAsia="黑体"/>
      <w:kern w:val="21"/>
    </w:rPr>
  </w:style>
  <w:style w:type="paragraph" w:customStyle="1" w:styleId="40">
    <w:name w:val="条4"/>
    <w:basedOn w:val="a"/>
    <w:next w:val="affffffc"/>
    <w:qFormat/>
    <w:pPr>
      <w:adjustRightInd/>
      <w:spacing w:line="240" w:lineRule="auto"/>
      <w:outlineLvl w:val="1"/>
    </w:pPr>
    <w:rPr>
      <w:rFonts w:ascii="黑体" w:eastAsia="黑体"/>
      <w:kern w:val="21"/>
    </w:rPr>
  </w:style>
  <w:style w:type="paragraph" w:customStyle="1" w:styleId="110">
    <w:name w:val="纯文本11"/>
    <w:basedOn w:val="a"/>
    <w:qFormat/>
    <w:pPr>
      <w:adjustRightInd/>
      <w:spacing w:line="240" w:lineRule="auto"/>
    </w:pPr>
    <w:rPr>
      <w:rFonts w:ascii="宋体" w:hAnsi="Courier New" w:cs="Courier New"/>
      <w:szCs w:val="21"/>
    </w:rPr>
  </w:style>
  <w:style w:type="paragraph" w:styleId="affffffffa">
    <w:name w:val="List Paragraph"/>
    <w:basedOn w:val="a"/>
    <w:uiPriority w:val="34"/>
    <w:qFormat/>
    <w:pPr>
      <w:ind w:firstLineChars="200" w:firstLine="420"/>
    </w:pPr>
  </w:style>
  <w:style w:type="character" w:customStyle="1" w:styleId="aa">
    <w:name w:val="纯文本 字符"/>
    <w:basedOn w:val="a0"/>
    <w:link w:val="a9"/>
    <w:qFormat/>
    <w:rPr>
      <w:rFonts w:ascii="宋体" w:eastAsia="宋体" w:hAnsi="Courier New" w:cs="Courier New"/>
      <w:kern w:val="2"/>
      <w:sz w:val="21"/>
      <w:szCs w:val="21"/>
      <w:lang w:val="en-US" w:eastAsia="zh-CN" w:bidi="ar-SA"/>
    </w:rPr>
  </w:style>
  <w:style w:type="character" w:styleId="affffffffb">
    <w:name w:val="Placeholder Text"/>
    <w:basedOn w:val="a0"/>
    <w:uiPriority w:val="99"/>
    <w:semiHidden/>
    <w:qFormat/>
    <w:rPr>
      <w:color w:val="808080"/>
    </w:rPr>
  </w:style>
  <w:style w:type="character" w:customStyle="1" w:styleId="a5">
    <w:name w:val="批注文字 字符"/>
    <w:basedOn w:val="a0"/>
    <w:link w:val="a4"/>
    <w:semiHidden/>
    <w:qFormat/>
    <w:rPr>
      <w:kern w:val="2"/>
      <w:sz w:val="21"/>
    </w:rPr>
  </w:style>
  <w:style w:type="character" w:customStyle="1" w:styleId="af7">
    <w:name w:val="批注主题 字符"/>
    <w:basedOn w:val="a5"/>
    <w:link w:val="af6"/>
    <w:semiHidden/>
    <w:qFormat/>
    <w:rPr>
      <w:b/>
      <w:bCs/>
      <w:kern w:val="2"/>
      <w:sz w:val="21"/>
    </w:rPr>
  </w:style>
  <w:style w:type="character" w:customStyle="1" w:styleId="TOC50">
    <w:name w:val="TOC 5 字符"/>
    <w:link w:val="TOC5"/>
    <w:qFormat/>
  </w:style>
  <w:style w:type="paragraph" w:customStyle="1" w:styleId="1a">
    <w:name w:val="修订1"/>
    <w:hidden/>
    <w:uiPriority w:val="99"/>
    <w:semiHidden/>
    <w:qFormat/>
    <w:pPr>
      <w:spacing w:after="160" w:line="278" w:lineRule="auto"/>
    </w:pPr>
    <w:rPr>
      <w:kern w:val="2"/>
      <w:sz w:val="21"/>
    </w:rPr>
  </w:style>
  <w:style w:type="paragraph" w:customStyle="1" w:styleId="22">
    <w:name w:val="修订2"/>
    <w:hidden/>
    <w:uiPriority w:val="99"/>
    <w:semiHidden/>
    <w:qFormat/>
    <w:pPr>
      <w:spacing w:after="160" w:line="278" w:lineRule="auto"/>
    </w:pPr>
    <w:rPr>
      <w:kern w:val="2"/>
      <w:sz w:val="21"/>
    </w:rPr>
  </w:style>
  <w:style w:type="paragraph" w:customStyle="1" w:styleId="WPSOffice1">
    <w:name w:val="WPSOffice手动目录 1"/>
    <w:qFormat/>
    <w:pPr>
      <w:spacing w:after="160" w:line="278" w:lineRule="auto"/>
    </w:pPr>
  </w:style>
  <w:style w:type="paragraph" w:customStyle="1" w:styleId="31">
    <w:name w:val="修订3"/>
    <w:hidden/>
    <w:uiPriority w:val="99"/>
    <w:unhideWhenUsed/>
    <w:qFormat/>
    <w:pPr>
      <w:spacing w:after="160" w:line="278" w:lineRule="auto"/>
    </w:pPr>
    <w:rPr>
      <w:kern w:val="2"/>
      <w:sz w:val="21"/>
    </w:rPr>
  </w:style>
  <w:style w:type="paragraph" w:customStyle="1" w:styleId="41">
    <w:name w:val="修订4"/>
    <w:hidden/>
    <w:uiPriority w:val="99"/>
    <w:unhideWhenUsed/>
    <w:qFormat/>
    <w:pPr>
      <w:spacing w:after="160" w:line="278" w:lineRule="auto"/>
    </w:pPr>
    <w:rPr>
      <w:kern w:val="2"/>
      <w:sz w:val="21"/>
    </w:rPr>
  </w:style>
  <w:style w:type="character" w:customStyle="1" w:styleId="a7">
    <w:name w:val="正文文本 字符"/>
    <w:basedOn w:val="a0"/>
    <w:link w:val="a6"/>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5800">
      <w:bodyDiv w:val="1"/>
      <w:marLeft w:val="0"/>
      <w:marRight w:val="0"/>
      <w:marTop w:val="0"/>
      <w:marBottom w:val="0"/>
      <w:divBdr>
        <w:top w:val="none" w:sz="0" w:space="0" w:color="auto"/>
        <w:left w:val="none" w:sz="0" w:space="0" w:color="auto"/>
        <w:bottom w:val="none" w:sz="0" w:space="0" w:color="auto"/>
        <w:right w:val="none" w:sz="0" w:space="0" w:color="auto"/>
      </w:divBdr>
    </w:div>
    <w:div w:id="44064304">
      <w:bodyDiv w:val="1"/>
      <w:marLeft w:val="0"/>
      <w:marRight w:val="0"/>
      <w:marTop w:val="0"/>
      <w:marBottom w:val="0"/>
      <w:divBdr>
        <w:top w:val="none" w:sz="0" w:space="0" w:color="auto"/>
        <w:left w:val="none" w:sz="0" w:space="0" w:color="auto"/>
        <w:bottom w:val="none" w:sz="0" w:space="0" w:color="auto"/>
        <w:right w:val="none" w:sz="0" w:space="0" w:color="auto"/>
      </w:divBdr>
    </w:div>
    <w:div w:id="60493615">
      <w:bodyDiv w:val="1"/>
      <w:marLeft w:val="0"/>
      <w:marRight w:val="0"/>
      <w:marTop w:val="0"/>
      <w:marBottom w:val="0"/>
      <w:divBdr>
        <w:top w:val="none" w:sz="0" w:space="0" w:color="auto"/>
        <w:left w:val="none" w:sz="0" w:space="0" w:color="auto"/>
        <w:bottom w:val="none" w:sz="0" w:space="0" w:color="auto"/>
        <w:right w:val="none" w:sz="0" w:space="0" w:color="auto"/>
      </w:divBdr>
    </w:div>
    <w:div w:id="390077031">
      <w:bodyDiv w:val="1"/>
      <w:marLeft w:val="0"/>
      <w:marRight w:val="0"/>
      <w:marTop w:val="0"/>
      <w:marBottom w:val="0"/>
      <w:divBdr>
        <w:top w:val="none" w:sz="0" w:space="0" w:color="auto"/>
        <w:left w:val="none" w:sz="0" w:space="0" w:color="auto"/>
        <w:bottom w:val="none" w:sz="0" w:space="0" w:color="auto"/>
        <w:right w:val="none" w:sz="0" w:space="0" w:color="auto"/>
      </w:divBdr>
    </w:div>
    <w:div w:id="594674631">
      <w:bodyDiv w:val="1"/>
      <w:marLeft w:val="0"/>
      <w:marRight w:val="0"/>
      <w:marTop w:val="0"/>
      <w:marBottom w:val="0"/>
      <w:divBdr>
        <w:top w:val="none" w:sz="0" w:space="0" w:color="auto"/>
        <w:left w:val="none" w:sz="0" w:space="0" w:color="auto"/>
        <w:bottom w:val="none" w:sz="0" w:space="0" w:color="auto"/>
        <w:right w:val="none" w:sz="0" w:space="0" w:color="auto"/>
      </w:divBdr>
    </w:div>
    <w:div w:id="1068769843">
      <w:bodyDiv w:val="1"/>
      <w:marLeft w:val="0"/>
      <w:marRight w:val="0"/>
      <w:marTop w:val="0"/>
      <w:marBottom w:val="0"/>
      <w:divBdr>
        <w:top w:val="none" w:sz="0" w:space="0" w:color="auto"/>
        <w:left w:val="none" w:sz="0" w:space="0" w:color="auto"/>
        <w:bottom w:val="none" w:sz="0" w:space="0" w:color="auto"/>
        <w:right w:val="none" w:sz="0" w:space="0" w:color="auto"/>
      </w:divBdr>
    </w:div>
    <w:div w:id="1082798494">
      <w:bodyDiv w:val="1"/>
      <w:marLeft w:val="0"/>
      <w:marRight w:val="0"/>
      <w:marTop w:val="0"/>
      <w:marBottom w:val="0"/>
      <w:divBdr>
        <w:top w:val="none" w:sz="0" w:space="0" w:color="auto"/>
        <w:left w:val="none" w:sz="0" w:space="0" w:color="auto"/>
        <w:bottom w:val="none" w:sz="0" w:space="0" w:color="auto"/>
        <w:right w:val="none" w:sz="0" w:space="0" w:color="auto"/>
      </w:divBdr>
    </w:div>
    <w:div w:id="1115832010">
      <w:bodyDiv w:val="1"/>
      <w:marLeft w:val="0"/>
      <w:marRight w:val="0"/>
      <w:marTop w:val="0"/>
      <w:marBottom w:val="0"/>
      <w:divBdr>
        <w:top w:val="none" w:sz="0" w:space="0" w:color="auto"/>
        <w:left w:val="none" w:sz="0" w:space="0" w:color="auto"/>
        <w:bottom w:val="none" w:sz="0" w:space="0" w:color="auto"/>
        <w:right w:val="none" w:sz="0" w:space="0" w:color="auto"/>
      </w:divBdr>
    </w:div>
    <w:div w:id="1230073358">
      <w:bodyDiv w:val="1"/>
      <w:marLeft w:val="0"/>
      <w:marRight w:val="0"/>
      <w:marTop w:val="0"/>
      <w:marBottom w:val="0"/>
      <w:divBdr>
        <w:top w:val="none" w:sz="0" w:space="0" w:color="auto"/>
        <w:left w:val="none" w:sz="0" w:space="0" w:color="auto"/>
        <w:bottom w:val="none" w:sz="0" w:space="0" w:color="auto"/>
        <w:right w:val="none" w:sz="0" w:space="0" w:color="auto"/>
      </w:divBdr>
    </w:div>
    <w:div w:id="1297950396">
      <w:bodyDiv w:val="1"/>
      <w:marLeft w:val="0"/>
      <w:marRight w:val="0"/>
      <w:marTop w:val="0"/>
      <w:marBottom w:val="0"/>
      <w:divBdr>
        <w:top w:val="none" w:sz="0" w:space="0" w:color="auto"/>
        <w:left w:val="none" w:sz="0" w:space="0" w:color="auto"/>
        <w:bottom w:val="none" w:sz="0" w:space="0" w:color="auto"/>
        <w:right w:val="none" w:sz="0" w:space="0" w:color="auto"/>
      </w:divBdr>
    </w:div>
    <w:div w:id="1471023130">
      <w:bodyDiv w:val="1"/>
      <w:marLeft w:val="0"/>
      <w:marRight w:val="0"/>
      <w:marTop w:val="0"/>
      <w:marBottom w:val="0"/>
      <w:divBdr>
        <w:top w:val="none" w:sz="0" w:space="0" w:color="auto"/>
        <w:left w:val="none" w:sz="0" w:space="0" w:color="auto"/>
        <w:bottom w:val="none" w:sz="0" w:space="0" w:color="auto"/>
        <w:right w:val="none" w:sz="0" w:space="0" w:color="auto"/>
      </w:divBdr>
    </w:div>
    <w:div w:id="1536118412">
      <w:bodyDiv w:val="1"/>
      <w:marLeft w:val="0"/>
      <w:marRight w:val="0"/>
      <w:marTop w:val="0"/>
      <w:marBottom w:val="0"/>
      <w:divBdr>
        <w:top w:val="none" w:sz="0" w:space="0" w:color="auto"/>
        <w:left w:val="none" w:sz="0" w:space="0" w:color="auto"/>
        <w:bottom w:val="none" w:sz="0" w:space="0" w:color="auto"/>
        <w:right w:val="none" w:sz="0" w:space="0" w:color="auto"/>
      </w:divBdr>
    </w:div>
    <w:div w:id="1623682128">
      <w:bodyDiv w:val="1"/>
      <w:marLeft w:val="0"/>
      <w:marRight w:val="0"/>
      <w:marTop w:val="0"/>
      <w:marBottom w:val="0"/>
      <w:divBdr>
        <w:top w:val="none" w:sz="0" w:space="0" w:color="auto"/>
        <w:left w:val="none" w:sz="0" w:space="0" w:color="auto"/>
        <w:bottom w:val="none" w:sz="0" w:space="0" w:color="auto"/>
        <w:right w:val="none" w:sz="0" w:space="0" w:color="auto"/>
      </w:divBdr>
    </w:div>
    <w:div w:id="1655526241">
      <w:bodyDiv w:val="1"/>
      <w:marLeft w:val="0"/>
      <w:marRight w:val="0"/>
      <w:marTop w:val="0"/>
      <w:marBottom w:val="0"/>
      <w:divBdr>
        <w:top w:val="none" w:sz="0" w:space="0" w:color="auto"/>
        <w:left w:val="none" w:sz="0" w:space="0" w:color="auto"/>
        <w:bottom w:val="none" w:sz="0" w:space="0" w:color="auto"/>
        <w:right w:val="none" w:sz="0" w:space="0" w:color="auto"/>
      </w:divBdr>
    </w:div>
    <w:div w:id="1721444400">
      <w:bodyDiv w:val="1"/>
      <w:marLeft w:val="0"/>
      <w:marRight w:val="0"/>
      <w:marTop w:val="0"/>
      <w:marBottom w:val="0"/>
      <w:divBdr>
        <w:top w:val="none" w:sz="0" w:space="0" w:color="auto"/>
        <w:left w:val="none" w:sz="0" w:space="0" w:color="auto"/>
        <w:bottom w:val="none" w:sz="0" w:space="0" w:color="auto"/>
        <w:right w:val="none" w:sz="0" w:space="0" w:color="auto"/>
      </w:divBdr>
    </w:div>
    <w:div w:id="1774856216">
      <w:bodyDiv w:val="1"/>
      <w:marLeft w:val="0"/>
      <w:marRight w:val="0"/>
      <w:marTop w:val="0"/>
      <w:marBottom w:val="0"/>
      <w:divBdr>
        <w:top w:val="none" w:sz="0" w:space="0" w:color="auto"/>
        <w:left w:val="none" w:sz="0" w:space="0" w:color="auto"/>
        <w:bottom w:val="none" w:sz="0" w:space="0" w:color="auto"/>
        <w:right w:val="none" w:sz="0" w:space="0" w:color="auto"/>
      </w:divBdr>
    </w:div>
    <w:div w:id="1903641147">
      <w:bodyDiv w:val="1"/>
      <w:marLeft w:val="0"/>
      <w:marRight w:val="0"/>
      <w:marTop w:val="0"/>
      <w:marBottom w:val="0"/>
      <w:divBdr>
        <w:top w:val="none" w:sz="0" w:space="0" w:color="auto"/>
        <w:left w:val="none" w:sz="0" w:space="0" w:color="auto"/>
        <w:bottom w:val="none" w:sz="0" w:space="0" w:color="auto"/>
        <w:right w:val="none" w:sz="0" w:space="0" w:color="auto"/>
      </w:divBdr>
    </w:div>
    <w:div w:id="196372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72.bin"/><Relationship Id="rId159" Type="http://schemas.openxmlformats.org/officeDocument/2006/relationships/image" Target="media/image70.wmf"/><Relationship Id="rId170" Type="http://schemas.openxmlformats.org/officeDocument/2006/relationships/oleObject" Target="embeddings/oleObject89.bin"/><Relationship Id="rId191" Type="http://schemas.openxmlformats.org/officeDocument/2006/relationships/oleObject" Target="embeddings/oleObject101.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7.wmf"/><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4.bin"/><Relationship Id="rId181" Type="http://schemas.openxmlformats.org/officeDocument/2006/relationships/oleObject" Target="embeddings/oleObject95.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3.wmf"/><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oleObject" Target="embeddings/oleObject79.bin"/><Relationship Id="rId171" Type="http://schemas.openxmlformats.org/officeDocument/2006/relationships/image" Target="media/image76.wmf"/><Relationship Id="rId192" Type="http://schemas.openxmlformats.org/officeDocument/2006/relationships/oleObject" Target="embeddings/oleObject102.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6.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oleObject" Target="embeddings/oleObject73.bin"/><Relationship Id="rId161" Type="http://schemas.openxmlformats.org/officeDocument/2006/relationships/image" Target="media/image71.wmf"/><Relationship Id="rId182" Type="http://schemas.openxmlformats.org/officeDocument/2006/relationships/image" Target="media/image81.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0.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oleObject" Target="embeddings/oleObject67.bin"/><Relationship Id="rId151" Type="http://schemas.openxmlformats.org/officeDocument/2006/relationships/image" Target="media/image66.wmf"/><Relationship Id="rId172" Type="http://schemas.openxmlformats.org/officeDocument/2006/relationships/oleObject" Target="embeddings/oleObject90.bin"/><Relationship Id="rId193" Type="http://schemas.openxmlformats.org/officeDocument/2006/relationships/oleObject" Target="embeddings/oleObject103.bin"/><Relationship Id="rId13" Type="http://schemas.openxmlformats.org/officeDocument/2006/relationships/image" Target="media/image4.wmf"/><Relationship Id="rId109" Type="http://schemas.openxmlformats.org/officeDocument/2006/relationships/oleObject" Target="embeddings/oleObject55.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image" Target="media/image62.wmf"/><Relationship Id="rId7" Type="http://schemas.openxmlformats.org/officeDocument/2006/relationships/image" Target="media/image1.wmf"/><Relationship Id="rId162" Type="http://schemas.openxmlformats.org/officeDocument/2006/relationships/oleObject" Target="embeddings/oleObject85.bin"/><Relationship Id="rId183"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image" Target="media/image69.wmf"/><Relationship Id="rId178" Type="http://schemas.openxmlformats.org/officeDocument/2006/relationships/oleObject" Target="embeddings/oleObject93.bin"/><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oleObject" Target="embeddings/oleObject80.bin"/><Relationship Id="rId173" Type="http://schemas.openxmlformats.org/officeDocument/2006/relationships/image" Target="media/image77.wmf"/><Relationship Id="rId194" Type="http://schemas.openxmlformats.org/officeDocument/2006/relationships/image" Target="media/image85.wmf"/><Relationship Id="rId199" Type="http://schemas.openxmlformats.org/officeDocument/2006/relationships/oleObject" Target="embeddings/oleObject106.bin"/><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5.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image" Target="media/image72.wmf"/><Relationship Id="rId184" Type="http://schemas.openxmlformats.org/officeDocument/2006/relationships/image" Target="media/image82.wmf"/><Relationship Id="rId189" Type="http://schemas.openxmlformats.org/officeDocument/2006/relationships/image" Target="media/image8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2.wmf"/><Relationship Id="rId137" Type="http://schemas.openxmlformats.org/officeDocument/2006/relationships/image" Target="media/image60.wmf"/><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image" Target="media/image80.wmf"/><Relationship Id="rId195" Type="http://schemas.openxmlformats.org/officeDocument/2006/relationships/oleObject" Target="embeddings/oleObject104.bin"/><Relationship Id="rId190" Type="http://schemas.openxmlformats.org/officeDocument/2006/relationships/oleObject" Target="embeddings/oleObject100.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image" Target="media/image63.wmf"/><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image" Target="media/image78.wmf"/><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3.bin"/><Relationship Id="rId144" Type="http://schemas.openxmlformats.org/officeDocument/2006/relationships/oleObject" Target="embeddings/oleObject75.bin"/><Relationship Id="rId90" Type="http://schemas.openxmlformats.org/officeDocument/2006/relationships/image" Target="media/image40.wmf"/><Relationship Id="rId165" Type="http://schemas.openxmlformats.org/officeDocument/2006/relationships/image" Target="media/image73.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image" Target="media/image68.wmf"/><Relationship Id="rId176" Type="http://schemas.openxmlformats.org/officeDocument/2006/relationships/oleObject" Target="embeddings/oleObject92.bin"/><Relationship Id="rId197" Type="http://schemas.openxmlformats.org/officeDocument/2006/relationships/oleObject" Target="embeddings/oleObject105.bin"/><Relationship Id="rId201" Type="http://schemas.openxmlformats.org/officeDocument/2006/relationships/oleObject" Target="embeddings/oleObject107.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64.wmf"/><Relationship Id="rId166" Type="http://schemas.openxmlformats.org/officeDocument/2006/relationships/oleObject" Target="embeddings/oleObject87.bin"/><Relationship Id="rId187" Type="http://schemas.openxmlformats.org/officeDocument/2006/relationships/oleObject" Target="embeddings/oleObject98.bin"/><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1.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image" Target="media/image79.wmf"/><Relationship Id="rId198" Type="http://schemas.openxmlformats.org/officeDocument/2006/relationships/image" Target="media/image87.wmf"/><Relationship Id="rId202"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oleObject" Target="embeddings/oleObject99.bin"/><Relationship Id="rId71" Type="http://schemas.openxmlformats.org/officeDocument/2006/relationships/image" Target="media/image32.wmf"/><Relationship Id="rId92" Type="http://schemas.openxmlformats.org/officeDocument/2006/relationships/image" Target="media/image4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3B73-AF0E-4EE3-B7BB-C6984753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12</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先生 俞</cp:lastModifiedBy>
  <cp:revision>75</cp:revision>
  <cp:lastPrinted>2025-05-30T12:34:00Z</cp:lastPrinted>
  <dcterms:created xsi:type="dcterms:W3CDTF">2025-06-13T08:37:00Z</dcterms:created>
  <dcterms:modified xsi:type="dcterms:W3CDTF">2025-09-09T03:33:00Z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密级">
    <vt:r8>0</vt:r8>
  </property>
  <property fmtid="{D5CDD505-2E9C-101B-9397-08002B2CF9AE}" pid="3" name="分类号">
    <vt:lpwstr>0000</vt:lpwstr>
  </property>
  <property fmtid="{D5CDD505-2E9C-101B-9397-08002B2CF9AE}" pid="4" name="类型">
    <vt:lpwstr>GJB</vt:lpwstr>
  </property>
  <property fmtid="{D5CDD505-2E9C-101B-9397-08002B2CF9AE}" pid="5" name="编号1">
    <vt:lpwstr>××××</vt:lpwstr>
  </property>
  <property fmtid="{D5CDD505-2E9C-101B-9397-08002B2CF9AE}" pid="6" name="编号2">
    <vt:lpwstr>××××</vt:lpwstr>
  </property>
  <property fmtid="{D5CDD505-2E9C-101B-9397-08002B2CF9AE}" pid="7" name="中文名称">
    <vt:lpwstr>频率标准的远程校准规范</vt:lpwstr>
  </property>
  <property fmtid="{D5CDD505-2E9C-101B-9397-08002B2CF9AE}" pid="8" name="英文名称">
    <vt:lpwstr>Calibration specification for frequency standards _x005f_x000d_
by long distance frequency measurement_x005f_x000d_
</vt:lpwstr>
  </property>
  <property fmtid="{D5CDD505-2E9C-101B-9397-08002B2CF9AE}" pid="9" name="稿件">
    <vt:r8>3</vt:r8>
  </property>
  <property fmtid="{D5CDD505-2E9C-101B-9397-08002B2CF9AE}" pid="10" name="发布年份">
    <vt:lpwstr>200</vt:lpwstr>
  </property>
  <property fmtid="{D5CDD505-2E9C-101B-9397-08002B2CF9AE}" pid="11" name="实施年份">
    <vt:lpwstr>200</vt:lpwstr>
  </property>
  <property fmtid="{D5CDD505-2E9C-101B-9397-08002B2CF9AE}" pid="12" name="部门">
    <vt:lpwstr>国防科学技术工业委员会</vt:lpwstr>
  </property>
  <property fmtid="{D5CDD505-2E9C-101B-9397-08002B2CF9AE}" pid="13" name="是否有索引项">
    <vt:lpwstr>否</vt:lpwstr>
  </property>
  <property fmtid="{D5CDD505-2E9C-101B-9397-08002B2CF9AE}" pid="14" name="KSOProductBuildVer">
    <vt:lpwstr>2052-12.1.0.19302</vt:lpwstr>
  </property>
  <property fmtid="{D5CDD505-2E9C-101B-9397-08002B2CF9AE}" pid="15" name="ICV">
    <vt:lpwstr>1EAD1B79B2F44629B07B4C8B6E8823BF</vt:lpwstr>
  </property>
  <property fmtid="{D5CDD505-2E9C-101B-9397-08002B2CF9AE}" pid="16" name="KSOTemplateDocerSaveRecord">
    <vt:lpwstr>eyJoZGlkIjoiNmYxNzgwNDNjODMwNzhjNjk4MGE3NDk5MzJiNzc0Y2MiLCJ1c2VySWQiOiIxNjQ3NzQ0MTUzIn0=</vt:lpwstr>
  </property>
</Properties>
</file>