
<file path=[Content_Types].xml><?xml version="1.0" encoding="utf-8"?>
<Types xmlns="http://schemas.openxmlformats.org/package/2006/content-types">
  <Default Extension="xml" ContentType="application/xml"/>
  <Default Extension="bin" ContentType="application/vnd.openxmlformats-officedocument.oleObject"/>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013C">
      <w:pPr>
        <w:pStyle w:val="97"/>
        <w:framePr w:w="0" w:hRule="auto" w:wrap="auto" w:vAnchor="margin" w:hAnchor="text" w:xAlign="left" w:yAlign="inline"/>
        <w:spacing w:before="156" w:after="156"/>
        <w:ind w:right="628"/>
      </w:pPr>
      <w:r>
        <w:rPr>
          <w:rFonts w:hint="eastAsia"/>
        </w:rPr>
        <w:t>JJF</w:t>
      </w:r>
    </w:p>
    <w:p w14:paraId="0CDA11CC">
      <w:pPr>
        <w:widowControl/>
        <w:spacing w:line="567" w:lineRule="exact"/>
        <w:ind w:firstLine="0" w:firstLineChars="0"/>
        <w:jc w:val="center"/>
        <w:rPr>
          <w:rFonts w:hint="eastAsia" w:ascii="宋体" w:hAnsi="宋体"/>
          <w:b/>
          <w:snapToGrid w:val="0"/>
          <w:color w:val="auto"/>
          <w:spacing w:val="-20"/>
          <w:w w:val="130"/>
          <w:kern w:val="0"/>
          <w:sz w:val="48"/>
          <w:szCs w:val="48"/>
        </w:rPr>
      </w:pPr>
      <w:r>
        <w:rPr>
          <w:rFonts w:hint="eastAsia" w:ascii="宋体" w:hAnsi="宋体"/>
          <w:b/>
          <w:snapToGrid w:val="0"/>
          <w:color w:val="auto"/>
          <w:spacing w:val="-20"/>
          <w:w w:val="130"/>
          <w:kern w:val="0"/>
          <w:sz w:val="48"/>
          <w:szCs w:val="48"/>
        </w:rPr>
        <w:t>中华人民共和国国家计量技术规范</w:t>
      </w:r>
    </w:p>
    <w:p w14:paraId="24E97F06">
      <w:pPr>
        <w:autoSpaceDE w:val="0"/>
        <w:autoSpaceDN w:val="0"/>
        <w:adjustRightInd w:val="0"/>
        <w:spacing w:line="567" w:lineRule="exact"/>
        <w:ind w:right="-17" w:firstLine="0" w:firstLineChars="0"/>
        <w:jc w:val="left"/>
        <w:rPr>
          <w:rFonts w:eastAsia="黑体" w:cs="黑体"/>
          <w:color w:val="auto"/>
          <w:kern w:val="0"/>
          <w:sz w:val="28"/>
          <w:szCs w:val="28"/>
        </w:rPr>
      </w:pPr>
      <w:r>
        <w:rPr>
          <w:rFonts w:hint="eastAsia" w:eastAsia="黑体" w:cs="黑体"/>
          <w:color w:val="auto"/>
          <w:kern w:val="0"/>
          <w:sz w:val="28"/>
          <w:szCs w:val="28"/>
        </w:rPr>
        <w:t xml:space="preserve">                                 </w:t>
      </w:r>
      <w:r>
        <w:rPr>
          <w:rFonts w:eastAsia="黑体" w:cs="黑体"/>
          <w:color w:val="auto"/>
          <w:kern w:val="0"/>
          <w:sz w:val="28"/>
          <w:szCs w:val="28"/>
        </w:rPr>
        <w:t>JJ</w:t>
      </w:r>
      <w:r>
        <w:rPr>
          <w:rFonts w:hint="eastAsia" w:eastAsia="黑体" w:cs="黑体"/>
          <w:color w:val="auto"/>
          <w:kern w:val="0"/>
          <w:sz w:val="28"/>
          <w:szCs w:val="28"/>
        </w:rPr>
        <w:t>F××××——××××</w:t>
      </w:r>
    </w:p>
    <w:p w14:paraId="2CBAE0B3">
      <w:pPr>
        <w:autoSpaceDE w:val="0"/>
        <w:autoSpaceDN w:val="0"/>
        <w:adjustRightInd w:val="0"/>
        <w:spacing w:line="240" w:lineRule="auto"/>
        <w:ind w:firstLine="520" w:firstLineChars="100"/>
        <w:jc w:val="left"/>
        <w:rPr>
          <w:rFonts w:eastAsia="黑体" w:cs="宋体"/>
          <w:color w:val="auto"/>
          <w:kern w:val="0"/>
          <w:sz w:val="52"/>
          <w:szCs w:val="52"/>
        </w:rPr>
      </w:pPr>
    </w:p>
    <w:p w14:paraId="184AEC80">
      <w:pPr>
        <w:autoSpaceDE w:val="0"/>
        <w:autoSpaceDN w:val="0"/>
        <w:adjustRightInd w:val="0"/>
        <w:ind w:firstLine="240" w:firstLineChars="100"/>
        <w:jc w:val="left"/>
        <w:rPr>
          <w:rFonts w:eastAsia="黑体" w:cs="宋体"/>
          <w:color w:val="auto"/>
          <w:kern w:val="0"/>
          <w:sz w:val="52"/>
          <w:szCs w:val="52"/>
        </w:rPr>
      </w:pPr>
      <w:r>
        <w:rPr>
          <w:rFonts w:eastAsia="黑体" w:cs="黑体"/>
          <w:color w:val="auto"/>
          <w:kern w:val="0"/>
          <w:szCs w:val="28"/>
        </w:rPr>
        <mc:AlternateContent>
          <mc:Choice Requires="wps">
            <w:drawing>
              <wp:anchor distT="0" distB="0" distL="114300" distR="114300" simplePos="0" relativeHeight="251661312" behindDoc="0" locked="0" layoutInCell="1" allowOverlap="1">
                <wp:simplePos x="0" y="0"/>
                <wp:positionH relativeFrom="column">
                  <wp:posOffset>123825</wp:posOffset>
                </wp:positionH>
                <wp:positionV relativeFrom="paragraph">
                  <wp:posOffset>6350</wp:posOffset>
                </wp:positionV>
                <wp:extent cx="5719445" cy="6350"/>
                <wp:effectExtent l="0" t="0" r="14605" b="12700"/>
                <wp:wrapNone/>
                <wp:docPr id="21" name="Line 30"/>
                <wp:cNvGraphicFramePr/>
                <a:graphic xmlns:a="http://schemas.openxmlformats.org/drawingml/2006/main">
                  <a:graphicData uri="http://schemas.microsoft.com/office/word/2010/wordprocessingShape">
                    <wps:wsp>
                      <wps:cNvCnPr>
                        <a:cxnSpLocks noChangeShapeType="1"/>
                      </wps:cNvCnPr>
                      <wps:spPr bwMode="auto">
                        <a:xfrm>
                          <a:off x="0" y="0"/>
                          <a:ext cx="5719445" cy="6350"/>
                        </a:xfrm>
                        <a:prstGeom prst="line">
                          <a:avLst/>
                        </a:prstGeom>
                        <a:noFill/>
                        <a:ln w="9525">
                          <a:solidFill>
                            <a:srgbClr val="000000"/>
                          </a:solidFill>
                          <a:round/>
                        </a:ln>
                      </wps:spPr>
                      <wps:bodyPr/>
                    </wps:wsp>
                  </a:graphicData>
                </a:graphic>
              </wp:anchor>
            </w:drawing>
          </mc:Choice>
          <mc:Fallback>
            <w:pict>
              <v:line id="Line 30" o:spid="_x0000_s1026" o:spt="20" style="position:absolute;left:0pt;margin-left:9.75pt;margin-top:0.5pt;height:0.5pt;width:450.35pt;z-index:251661312;mso-width-relative:page;mso-height-relative:page;" filled="f" stroked="t" coordsize="21600,21600" o:gfxdata="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ejPHvTAAAABgEAAA8AAAAAAAAAAQAgAAAAIgAAAGRy&#10;cy9kb3ducmV2LnhtbFBLAQIUABQAAAAIAIdO4kDqmA0p0QEAAKQDAAAOAAAAAAAAAAEAIAAAACIB&#10;AABkcnMvZTJvRG9jLnhtbFBLBQYAAAAABgAGAFkBAABlBQAAAAA=&#10;">
                <v:fill on="f" focussize="0,0"/>
                <v:stroke color="#000000" joinstyle="round"/>
                <v:imagedata o:title=""/>
                <o:lock v:ext="edit" aspectratio="f"/>
              </v:line>
            </w:pict>
          </mc:Fallback>
        </mc:AlternateContent>
      </w:r>
    </w:p>
    <w:p w14:paraId="0D5FAA31">
      <w:pPr>
        <w:spacing w:line="240" w:lineRule="auto"/>
        <w:ind w:firstLine="1044"/>
        <w:jc w:val="center"/>
        <w:rPr>
          <w:rFonts w:eastAsia="黑体"/>
          <w:b/>
          <w:color w:val="auto"/>
          <w:sz w:val="52"/>
          <w:szCs w:val="52"/>
        </w:rPr>
      </w:pPr>
    </w:p>
    <w:p w14:paraId="2A10DC6A">
      <w:pPr>
        <w:spacing w:line="240" w:lineRule="auto"/>
        <w:ind w:firstLine="1040"/>
        <w:jc w:val="center"/>
        <w:rPr>
          <w:rFonts w:eastAsia="黑体"/>
          <w:bCs/>
          <w:color w:val="auto"/>
          <w:sz w:val="52"/>
          <w:szCs w:val="52"/>
        </w:rPr>
      </w:pPr>
    </w:p>
    <w:p w14:paraId="63E49457">
      <w:pPr>
        <w:spacing w:line="240" w:lineRule="auto"/>
        <w:ind w:left="856" w:right="-17" w:hanging="431" w:firstLineChars="0"/>
        <w:jc w:val="center"/>
        <w:rPr>
          <w:rFonts w:eastAsia="黑体"/>
          <w:b/>
          <w:color w:val="auto"/>
          <w:sz w:val="52"/>
          <w:szCs w:val="52"/>
        </w:rPr>
      </w:pPr>
      <w:r>
        <w:rPr>
          <w:rFonts w:hint="eastAsia" w:eastAsia="黑体"/>
          <w:b/>
          <w:color w:val="auto"/>
          <w:sz w:val="52"/>
          <w:szCs w:val="52"/>
        </w:rPr>
        <w:t>气象用风向标准装置校准规范</w:t>
      </w:r>
    </w:p>
    <w:p w14:paraId="531BB288">
      <w:pPr>
        <w:spacing w:line="240" w:lineRule="auto"/>
        <w:ind w:firstLine="480"/>
        <w:jc w:val="center"/>
        <w:rPr>
          <w:rFonts w:eastAsia="黑体" w:cs="黑体"/>
          <w:bCs/>
          <w:color w:val="auto"/>
          <w:szCs w:val="28"/>
        </w:rPr>
      </w:pPr>
    </w:p>
    <w:p w14:paraId="689CFEF2">
      <w:pPr>
        <w:spacing w:line="240" w:lineRule="auto"/>
        <w:ind w:firstLine="562"/>
        <w:jc w:val="center"/>
        <w:rPr>
          <w:rFonts w:eastAsia="黑体"/>
          <w:b/>
          <w:color w:val="auto"/>
          <w:sz w:val="28"/>
          <w:szCs w:val="28"/>
        </w:rPr>
      </w:pPr>
      <w:bookmarkStart w:id="0" w:name="_Hlk36554311"/>
      <w:r>
        <w:rPr>
          <w:rFonts w:eastAsia="黑体"/>
          <w:b/>
          <w:color w:val="auto"/>
          <w:sz w:val="28"/>
          <w:szCs w:val="28"/>
        </w:rPr>
        <w:t>Calibration Specification of</w:t>
      </w:r>
    </w:p>
    <w:p w14:paraId="69ED6733">
      <w:pPr>
        <w:spacing w:line="240" w:lineRule="auto"/>
        <w:ind w:firstLine="562"/>
        <w:jc w:val="center"/>
        <w:rPr>
          <w:rFonts w:eastAsia="黑体"/>
          <w:b/>
          <w:color w:val="auto"/>
          <w:sz w:val="28"/>
          <w:szCs w:val="28"/>
        </w:rPr>
      </w:pPr>
      <w:r>
        <w:rPr>
          <w:rFonts w:hint="eastAsia" w:eastAsia="黑体"/>
          <w:b/>
          <w:color w:val="auto"/>
          <w:sz w:val="28"/>
          <w:szCs w:val="28"/>
        </w:rPr>
        <w:t>Standard Device for Meteorological Wind Direction</w:t>
      </w:r>
    </w:p>
    <w:bookmarkEnd w:id="0"/>
    <w:p w14:paraId="539CEED6">
      <w:pPr>
        <w:spacing w:line="240" w:lineRule="auto"/>
        <w:ind w:firstLine="482"/>
        <w:rPr>
          <w:rFonts w:eastAsia="黑体"/>
          <w:b/>
          <w:color w:val="auto"/>
          <w:szCs w:val="28"/>
        </w:rPr>
      </w:pPr>
    </w:p>
    <w:p w14:paraId="46836361">
      <w:pPr>
        <w:autoSpaceDE w:val="0"/>
        <w:autoSpaceDN w:val="0"/>
        <w:adjustRightInd w:val="0"/>
        <w:ind w:firstLine="480"/>
        <w:jc w:val="center"/>
        <w:rPr>
          <w:rFonts w:eastAsia="黑体" w:cs="黑体"/>
          <w:color w:val="auto"/>
          <w:kern w:val="0"/>
          <w:szCs w:val="28"/>
        </w:rPr>
      </w:pPr>
      <w:r>
        <w:rPr>
          <w:rFonts w:hint="eastAsia" w:eastAsia="黑体" w:cs="黑体"/>
          <w:color w:val="auto"/>
          <w:kern w:val="0"/>
          <w:szCs w:val="28"/>
        </w:rPr>
        <w:t>（征求意见稿）</w:t>
      </w:r>
    </w:p>
    <w:p w14:paraId="39885FB3">
      <w:pPr>
        <w:autoSpaceDE w:val="0"/>
        <w:autoSpaceDN w:val="0"/>
        <w:adjustRightInd w:val="0"/>
        <w:ind w:firstLine="480"/>
        <w:jc w:val="left"/>
        <w:rPr>
          <w:rFonts w:eastAsia="黑体" w:cs="黑体"/>
          <w:color w:val="auto"/>
          <w:kern w:val="0"/>
          <w:szCs w:val="28"/>
        </w:rPr>
      </w:pPr>
    </w:p>
    <w:p w14:paraId="3FCC193D">
      <w:pPr>
        <w:autoSpaceDE w:val="0"/>
        <w:autoSpaceDN w:val="0"/>
        <w:adjustRightInd w:val="0"/>
        <w:ind w:firstLine="480"/>
        <w:jc w:val="left"/>
        <w:rPr>
          <w:rFonts w:eastAsia="黑体" w:cs="黑体"/>
          <w:color w:val="auto"/>
          <w:kern w:val="0"/>
          <w:szCs w:val="28"/>
        </w:rPr>
      </w:pPr>
    </w:p>
    <w:p w14:paraId="13F11061">
      <w:pPr>
        <w:autoSpaceDE w:val="0"/>
        <w:autoSpaceDN w:val="0"/>
        <w:adjustRightInd w:val="0"/>
        <w:ind w:firstLine="0" w:firstLineChars="0"/>
        <w:jc w:val="left"/>
        <w:rPr>
          <w:rFonts w:eastAsia="黑体" w:cs="黑体"/>
          <w:color w:val="auto"/>
          <w:kern w:val="0"/>
          <w:szCs w:val="28"/>
        </w:rPr>
      </w:pPr>
    </w:p>
    <w:p w14:paraId="220E1D33">
      <w:pPr>
        <w:autoSpaceDE w:val="0"/>
        <w:autoSpaceDN w:val="0"/>
        <w:adjustRightInd w:val="0"/>
        <w:ind w:firstLine="480"/>
        <w:jc w:val="left"/>
        <w:rPr>
          <w:rFonts w:eastAsia="黑体" w:cs="黑体"/>
          <w:color w:val="auto"/>
          <w:kern w:val="0"/>
          <w:szCs w:val="28"/>
        </w:rPr>
      </w:pPr>
    </w:p>
    <w:p w14:paraId="1282FDB4">
      <w:pPr>
        <w:autoSpaceDE w:val="0"/>
        <w:autoSpaceDN w:val="0"/>
        <w:adjustRightInd w:val="0"/>
        <w:ind w:firstLine="480"/>
        <w:jc w:val="left"/>
        <w:rPr>
          <w:rFonts w:eastAsia="黑体" w:cs="黑体"/>
          <w:color w:val="auto"/>
          <w:kern w:val="0"/>
          <w:szCs w:val="28"/>
        </w:rPr>
      </w:pPr>
    </w:p>
    <w:p w14:paraId="464BA381">
      <w:pPr>
        <w:autoSpaceDE w:val="0"/>
        <w:autoSpaceDN w:val="0"/>
        <w:adjustRightInd w:val="0"/>
        <w:ind w:firstLine="480"/>
        <w:jc w:val="left"/>
        <w:rPr>
          <w:rFonts w:eastAsia="黑体" w:cs="黑体"/>
          <w:color w:val="auto"/>
          <w:kern w:val="0"/>
          <w:szCs w:val="28"/>
        </w:rPr>
      </w:pPr>
    </w:p>
    <w:p w14:paraId="5ECC5FC8">
      <w:pPr>
        <w:autoSpaceDE w:val="0"/>
        <w:autoSpaceDN w:val="0"/>
        <w:adjustRightInd w:val="0"/>
        <w:ind w:firstLine="480"/>
        <w:jc w:val="left"/>
        <w:rPr>
          <w:rFonts w:eastAsia="黑体" w:cs="黑体"/>
          <w:color w:val="auto"/>
          <w:kern w:val="0"/>
          <w:szCs w:val="28"/>
        </w:rPr>
      </w:pPr>
    </w:p>
    <w:p w14:paraId="61836647">
      <w:pPr>
        <w:autoSpaceDE w:val="0"/>
        <w:autoSpaceDN w:val="0"/>
        <w:adjustRightInd w:val="0"/>
        <w:ind w:firstLine="560"/>
        <w:jc w:val="center"/>
        <w:rPr>
          <w:rFonts w:eastAsia="黑体" w:cs="黑体"/>
          <w:color w:val="auto"/>
          <w:kern w:val="0"/>
          <w:sz w:val="28"/>
          <w:szCs w:val="28"/>
        </w:rPr>
      </w:pPr>
      <w:r>
        <w:rPr>
          <w:rFonts w:eastAsia="黑体" w:cs="黑体"/>
          <w:color w:val="auto"/>
          <w:kern w:val="0"/>
          <w:sz w:val="28"/>
          <w:szCs w:val="28"/>
        </w:rPr>
        <w:t>202</w:t>
      </w:r>
      <w:r>
        <w:rPr>
          <w:rFonts w:hint="eastAsia" w:eastAsia="黑体" w:cs="黑体"/>
          <w:color w:val="auto"/>
          <w:kern w:val="0"/>
          <w:sz w:val="28"/>
          <w:szCs w:val="28"/>
        </w:rPr>
        <w:t>×</w:t>
      </w:r>
      <w:r>
        <w:rPr>
          <w:rFonts w:eastAsia="黑体" w:cs="黑体"/>
          <w:color w:val="auto"/>
          <w:kern w:val="0"/>
          <w:sz w:val="28"/>
          <w:szCs w:val="28"/>
        </w:rPr>
        <w:t>-</w:t>
      </w:r>
      <w:r>
        <w:rPr>
          <w:rFonts w:hint="eastAsia" w:eastAsia="黑体" w:cs="黑体"/>
          <w:color w:val="auto"/>
          <w:kern w:val="0"/>
          <w:sz w:val="28"/>
          <w:szCs w:val="28"/>
        </w:rPr>
        <w:t>××</w:t>
      </w:r>
      <w:r>
        <w:rPr>
          <w:rFonts w:eastAsia="黑体" w:cs="黑体"/>
          <w:color w:val="auto"/>
          <w:kern w:val="0"/>
          <w:sz w:val="28"/>
          <w:szCs w:val="28"/>
        </w:rPr>
        <w:t>-</w:t>
      </w:r>
      <w:r>
        <w:rPr>
          <w:rFonts w:hint="eastAsia" w:eastAsia="黑体" w:cs="黑体"/>
          <w:color w:val="auto"/>
          <w:kern w:val="0"/>
          <w:sz w:val="28"/>
          <w:szCs w:val="28"/>
        </w:rPr>
        <w:t xml:space="preserve">××发布                   </w:t>
      </w:r>
      <w:r>
        <w:rPr>
          <w:rFonts w:eastAsia="黑体" w:cs="黑体"/>
          <w:color w:val="auto"/>
          <w:kern w:val="0"/>
          <w:sz w:val="28"/>
          <w:szCs w:val="28"/>
        </w:rPr>
        <w:t>202</w:t>
      </w:r>
      <w:r>
        <w:rPr>
          <w:rFonts w:hint="eastAsia" w:eastAsia="黑体" w:cs="黑体"/>
          <w:color w:val="auto"/>
          <w:kern w:val="0"/>
          <w:sz w:val="28"/>
          <w:szCs w:val="28"/>
        </w:rPr>
        <w:t>×</w:t>
      </w:r>
      <w:r>
        <w:rPr>
          <w:rFonts w:eastAsia="黑体" w:cs="黑体"/>
          <w:color w:val="auto"/>
          <w:kern w:val="0"/>
          <w:sz w:val="28"/>
          <w:szCs w:val="28"/>
        </w:rPr>
        <w:t>-</w:t>
      </w:r>
      <w:r>
        <w:rPr>
          <w:rFonts w:hint="eastAsia" w:eastAsia="黑体" w:cs="黑体"/>
          <w:color w:val="auto"/>
          <w:kern w:val="0"/>
          <w:sz w:val="28"/>
          <w:szCs w:val="28"/>
        </w:rPr>
        <w:t>××</w:t>
      </w:r>
      <w:r>
        <w:rPr>
          <w:rFonts w:eastAsia="黑体" w:cs="黑体"/>
          <w:color w:val="auto"/>
          <w:kern w:val="0"/>
          <w:sz w:val="28"/>
          <w:szCs w:val="28"/>
        </w:rPr>
        <w:t>-</w:t>
      </w:r>
      <w:r>
        <w:rPr>
          <w:rFonts w:hint="eastAsia" w:eastAsia="黑体" w:cs="黑体"/>
          <w:color w:val="auto"/>
          <w:kern w:val="0"/>
          <w:sz w:val="28"/>
          <w:szCs w:val="28"/>
        </w:rPr>
        <w:t>××实施</w:t>
      </w:r>
    </w:p>
    <w:p w14:paraId="08F79DD8">
      <w:pPr>
        <w:autoSpaceDE w:val="0"/>
        <w:autoSpaceDN w:val="0"/>
        <w:adjustRightInd w:val="0"/>
        <w:ind w:firstLine="360" w:firstLineChars="150"/>
        <w:jc w:val="left"/>
        <w:rPr>
          <w:rFonts w:eastAsia="黑体" w:cs="黑体"/>
          <w:color w:val="auto"/>
          <w:kern w:val="0"/>
          <w:szCs w:val="28"/>
        </w:rPr>
      </w:pPr>
      <w:r>
        <w:rPr>
          <w:rFonts w:eastAsia="黑体" w:cs="黑体"/>
          <w:color w:val="auto"/>
          <w:kern w:val="0"/>
          <w:szCs w:val="28"/>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31115</wp:posOffset>
                </wp:positionV>
                <wp:extent cx="5810250" cy="635"/>
                <wp:effectExtent l="0" t="0" r="0" b="18415"/>
                <wp:wrapNone/>
                <wp:docPr id="20" name="Line 28"/>
                <wp:cNvGraphicFramePr/>
                <a:graphic xmlns:a="http://schemas.openxmlformats.org/drawingml/2006/main">
                  <a:graphicData uri="http://schemas.microsoft.com/office/word/2010/wordprocessingShape">
                    <wps:wsp>
                      <wps:cNvCnPr>
                        <a:cxnSpLocks noChangeShapeType="1"/>
                      </wps:cNvCnPr>
                      <wps:spPr bwMode="auto">
                        <a:xfrm>
                          <a:off x="0" y="0"/>
                          <a:ext cx="5810250" cy="635"/>
                        </a:xfrm>
                        <a:prstGeom prst="line">
                          <a:avLst/>
                        </a:prstGeom>
                        <a:noFill/>
                        <a:ln w="9525">
                          <a:solidFill>
                            <a:srgbClr val="000000"/>
                          </a:solidFill>
                          <a:round/>
                        </a:ln>
                      </wps:spPr>
                      <wps:bodyPr/>
                    </wps:wsp>
                  </a:graphicData>
                </a:graphic>
              </wp:anchor>
            </w:drawing>
          </mc:Choice>
          <mc:Fallback>
            <w:pict>
              <v:line id="Line 28" o:spid="_x0000_s1026" o:spt="20" style="position:absolute;left:0pt;margin-left:2.2pt;margin-top:2.45pt;height:0.05pt;width:457.5pt;z-index:251660288;mso-width-relative:page;mso-height-relative:page;" filled="f" stroked="t" coordsize="21600,21600" o:gfxdata="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R/z40wAAAAUBAAAPAAAAAAAAAAEAIAAAACIAAABkcnMvZG93&#10;bnJldi54bWxQSwECFAAUAAAACACHTuJAwaXn8swBAACjAwAADgAAAAAAAAABACAAAAAiAQAAZHJz&#10;L2Uyb0RvYy54bWxQSwUGAAAAAAYABgBZAQAAYAUAAAAA&#10;">
                <v:fill on="f" focussize="0,0"/>
                <v:stroke color="#000000" joinstyle="round"/>
                <v:imagedata o:title=""/>
                <o:lock v:ext="edit" aspectratio="f"/>
              </v:line>
            </w:pict>
          </mc:Fallback>
        </mc:AlternateContent>
      </w:r>
    </w:p>
    <w:p w14:paraId="1E6F1819">
      <w:pPr>
        <w:autoSpaceDE w:val="0"/>
        <w:autoSpaceDN w:val="0"/>
        <w:adjustRightInd w:val="0"/>
        <w:ind w:firstLine="0" w:firstLineChars="0"/>
        <w:jc w:val="center"/>
        <w:rPr>
          <w:rFonts w:eastAsia="黑体" w:cs="黑体"/>
          <w:color w:val="auto"/>
          <w:kern w:val="0"/>
          <w:szCs w:val="28"/>
        </w:rPr>
      </w:pPr>
      <w:r>
        <w:rPr>
          <w:rFonts w:hint="eastAsia" w:ascii="宋体" w:hAnsi="宋体"/>
          <w:b/>
          <w:snapToGrid w:val="0"/>
          <w:color w:val="auto"/>
          <w:spacing w:val="-20"/>
          <w:w w:val="130"/>
          <w:kern w:val="0"/>
          <w:sz w:val="44"/>
          <w:szCs w:val="44"/>
        </w:rPr>
        <w:t>国家</w:t>
      </w:r>
      <w:r>
        <w:rPr>
          <w:rFonts w:hint="eastAsia" w:ascii="宋体" w:hAnsi="宋体"/>
          <w:b/>
          <w:snapToGrid w:val="0"/>
          <w:color w:val="auto"/>
          <w:spacing w:val="-20"/>
          <w:w w:val="130"/>
          <w:kern w:val="0"/>
          <w:sz w:val="44"/>
          <w:szCs w:val="44"/>
          <w:lang w:val="en-US" w:eastAsia="zh-CN"/>
        </w:rPr>
        <w:t>市场监督管理</w:t>
      </w:r>
      <w:r>
        <w:rPr>
          <w:rFonts w:hint="eastAsia" w:ascii="宋体" w:hAnsi="宋体"/>
          <w:b/>
          <w:snapToGrid w:val="0"/>
          <w:color w:val="auto"/>
          <w:spacing w:val="-20"/>
          <w:w w:val="130"/>
          <w:kern w:val="0"/>
          <w:sz w:val="44"/>
          <w:szCs w:val="44"/>
        </w:rPr>
        <w:t>总局</w:t>
      </w:r>
      <w:r>
        <w:rPr>
          <w:rFonts w:hint="eastAsia" w:ascii="宋体" w:hAnsi="宋体" w:cs="宋体-18030"/>
          <w:color w:val="auto"/>
          <w:kern w:val="0"/>
          <w:sz w:val="36"/>
          <w:szCs w:val="36"/>
        </w:rPr>
        <w:t xml:space="preserve"> </w:t>
      </w:r>
      <w:r>
        <w:rPr>
          <w:rFonts w:hint="eastAsia" w:eastAsia="黑体" w:cs="黑体"/>
          <w:color w:val="auto"/>
          <w:kern w:val="0"/>
          <w:sz w:val="28"/>
          <w:szCs w:val="28"/>
        </w:rPr>
        <w:t>发 布</w:t>
      </w:r>
    </w:p>
    <w:p w14:paraId="26FC4C81">
      <w:pPr>
        <w:autoSpaceDE w:val="0"/>
        <w:autoSpaceDN w:val="0"/>
        <w:adjustRightInd w:val="0"/>
        <w:ind w:firstLine="480"/>
        <w:rPr>
          <w:rFonts w:eastAsia="黑体" w:cs="黑体"/>
          <w:color w:val="auto"/>
          <w:kern w:val="0"/>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758" w:right="1134" w:bottom="1361" w:left="1418" w:header="1356" w:footer="992" w:gutter="0"/>
          <w:pgNumType w:start="1"/>
          <w:cols w:space="720" w:num="1"/>
          <w:docGrid w:linePitch="312" w:charSpace="0"/>
        </w:sectPr>
      </w:pPr>
    </w:p>
    <w:p w14:paraId="380FA70A">
      <w:pPr>
        <w:autoSpaceDE w:val="0"/>
        <w:autoSpaceDN w:val="0"/>
        <w:adjustRightInd w:val="0"/>
        <w:ind w:firstLine="480"/>
        <w:rPr>
          <w:rFonts w:eastAsia="黑体" w:cs="黑体"/>
          <w:color w:val="auto"/>
          <w:kern w:val="0"/>
          <w:szCs w:val="28"/>
        </w:rPr>
      </w:pPr>
    </w:p>
    <w:p w14:paraId="4B87EA9F">
      <w:pPr>
        <w:autoSpaceDE w:val="0"/>
        <w:autoSpaceDN w:val="0"/>
        <w:adjustRightInd w:val="0"/>
        <w:ind w:firstLine="880"/>
        <w:jc w:val="left"/>
        <w:rPr>
          <w:rFonts w:eastAsia="黑体" w:cs="黑体"/>
          <w:color w:val="auto"/>
          <w:kern w:val="0"/>
        </w:rPr>
      </w:pPr>
      <w:r>
        <w:rPr>
          <w:rFonts w:eastAsia="黑体" w:cs="宋体"/>
          <w:color w:val="auto"/>
          <w:kern w:val="0"/>
          <w:sz w:val="44"/>
          <w:szCs w:val="44"/>
        </w:rPr>
        <mc:AlternateContent>
          <mc:Choice Requires="wps">
            <w:drawing>
              <wp:anchor distT="0" distB="0" distL="114300" distR="114300" simplePos="0" relativeHeight="251659264" behindDoc="1" locked="0" layoutInCell="1" allowOverlap="1">
                <wp:simplePos x="0" y="0"/>
                <wp:positionH relativeFrom="column">
                  <wp:posOffset>3858895</wp:posOffset>
                </wp:positionH>
                <wp:positionV relativeFrom="paragraph">
                  <wp:posOffset>200660</wp:posOffset>
                </wp:positionV>
                <wp:extent cx="2567940" cy="871855"/>
                <wp:effectExtent l="6350" t="12065" r="6985" b="11430"/>
                <wp:wrapNone/>
                <wp:docPr id="782377671" name="Quad Arrow 29"/>
                <wp:cNvGraphicFramePr/>
                <a:graphic xmlns:a="http://schemas.openxmlformats.org/drawingml/2006/main">
                  <a:graphicData uri="http://schemas.microsoft.com/office/word/2010/wordprocessingShape">
                    <wps:wsp>
                      <wps:cNvSpPr txBox="1">
                        <a:spLocks noChangeArrowheads="1"/>
                      </wps:cNvSpPr>
                      <wps:spPr bwMode="auto">
                        <a:xfrm>
                          <a:off x="0" y="0"/>
                          <a:ext cx="2567940" cy="871855"/>
                        </a:xfrm>
                        <a:prstGeom prst="rect">
                          <a:avLst/>
                        </a:prstGeom>
                        <a:solidFill>
                          <a:srgbClr val="FFFFFF"/>
                        </a:solidFill>
                        <a:ln w="9525">
                          <a:pattFill prst="wave">
                            <a:fgClr>
                              <a:srgbClr val="003300"/>
                            </a:fgClr>
                            <a:bgClr>
                              <a:srgbClr val="FFFFFF"/>
                            </a:bgClr>
                          </a:pattFill>
                          <a:miter lim="800000"/>
                        </a:ln>
                      </wps:spPr>
                      <wps:txbx>
                        <w:txbxContent>
                          <w:p w14:paraId="410AC3BE">
                            <w:pPr>
                              <w:autoSpaceDE w:val="0"/>
                              <w:autoSpaceDN w:val="0"/>
                              <w:adjustRightInd w:val="0"/>
                              <w:ind w:firstLine="560"/>
                              <w:jc w:val="left"/>
                              <w:rPr>
                                <w:rFonts w:eastAsia="黑体"/>
                                <w:bCs/>
                                <w:kern w:val="0"/>
                                <w:sz w:val="28"/>
                                <w:szCs w:val="28"/>
                              </w:rPr>
                            </w:pPr>
                            <w:r>
                              <w:rPr>
                                <w:rFonts w:hint="eastAsia" w:eastAsia="黑体"/>
                                <w:bCs/>
                                <w:kern w:val="0"/>
                                <w:sz w:val="28"/>
                                <w:szCs w:val="28"/>
                              </w:rPr>
                              <w:t>JJF××××—20</w:t>
                            </w:r>
                            <w:r>
                              <w:rPr>
                                <w:rFonts w:eastAsia="黑体"/>
                                <w:bCs/>
                                <w:kern w:val="0"/>
                                <w:sz w:val="28"/>
                                <w:szCs w:val="28"/>
                              </w:rPr>
                              <w:t>2</w:t>
                            </w:r>
                            <w:r>
                              <w:rPr>
                                <w:rFonts w:hint="eastAsia" w:eastAsia="黑体"/>
                                <w:bCs/>
                                <w:kern w:val="0"/>
                                <w:sz w:val="28"/>
                                <w:szCs w:val="28"/>
                              </w:rPr>
                              <w:t>×</w:t>
                            </w:r>
                          </w:p>
                        </w:txbxContent>
                      </wps:txbx>
                      <wps:bodyPr rot="0" vert="horz" wrap="square" lIns="91440" tIns="45720" rIns="91440" bIns="45720" anchor="t" anchorCtr="0" upright="1">
                        <a:noAutofit/>
                      </wps:bodyPr>
                    </wps:wsp>
                  </a:graphicData>
                </a:graphic>
              </wp:anchor>
            </w:drawing>
          </mc:Choice>
          <mc:Fallback>
            <w:pict>
              <v:shape id="Quad Arrow 29" o:spid="_x0000_s1026" o:spt="202" type="#_x0000_t202" style="position:absolute;left:0pt;margin-left:303.85pt;margin-top:15.8pt;height:68.65pt;width:202.2pt;z-index:-251657216;mso-width-relative:page;mso-height-relative:page;" fillcolor="#FFFFFF" filled="t" stroked="t" coordsize="21600,21600" o:gfxdata="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3J&#10;JVDYAAAACwEAAA8AAAAAAAAAAQAgAAAAIgAAAGRycy9kb3ducmV2LnhtbFBLAQIUABQAAAAIAIdO&#10;4kATZ925XAIAANoEAAAOAAAAAAAAAAEAIAAAACcBAABkcnMvZTJvRG9jLnhtbFBLBQYAAAAABgAG&#10;AFkBAAD1BQAAAAA=&#10;">
                <v:fill on="t" focussize="0,0"/>
                <v:stroke r:id="rId17" color="#003300" color2="#FFFFFF" miterlimit="8" joinstyle="miter" o:relid="rId17" filltype="pattern"/>
                <v:imagedata o:title=""/>
                <o:lock v:ext="edit" aspectratio="f"/>
                <v:textbox>
                  <w:txbxContent>
                    <w:p w14:paraId="410AC3BE">
                      <w:pPr>
                        <w:autoSpaceDE w:val="0"/>
                        <w:autoSpaceDN w:val="0"/>
                        <w:adjustRightInd w:val="0"/>
                        <w:ind w:firstLine="560"/>
                        <w:jc w:val="left"/>
                        <w:rPr>
                          <w:rFonts w:eastAsia="黑体"/>
                          <w:bCs/>
                          <w:kern w:val="0"/>
                          <w:sz w:val="28"/>
                          <w:szCs w:val="28"/>
                        </w:rPr>
                      </w:pPr>
                      <w:r>
                        <w:rPr>
                          <w:rFonts w:hint="eastAsia" w:eastAsia="黑体"/>
                          <w:bCs/>
                          <w:kern w:val="0"/>
                          <w:sz w:val="28"/>
                          <w:szCs w:val="28"/>
                        </w:rPr>
                        <w:t>JJF××××—20</w:t>
                      </w:r>
                      <w:r>
                        <w:rPr>
                          <w:rFonts w:eastAsia="黑体"/>
                          <w:bCs/>
                          <w:kern w:val="0"/>
                          <w:sz w:val="28"/>
                          <w:szCs w:val="28"/>
                        </w:rPr>
                        <w:t>2</w:t>
                      </w:r>
                      <w:r>
                        <w:rPr>
                          <w:rFonts w:hint="eastAsia" w:eastAsia="黑体"/>
                          <w:bCs/>
                          <w:kern w:val="0"/>
                          <w:sz w:val="28"/>
                          <w:szCs w:val="28"/>
                        </w:rPr>
                        <w:t>×</w:t>
                      </w:r>
                    </w:p>
                  </w:txbxContent>
                </v:textbox>
              </v:shape>
            </w:pict>
          </mc:Fallback>
        </mc:AlternateContent>
      </w:r>
    </w:p>
    <w:p w14:paraId="3840B43F">
      <w:pPr>
        <w:autoSpaceDE w:val="0"/>
        <w:autoSpaceDN w:val="0"/>
        <w:adjustRightInd w:val="0"/>
        <w:spacing w:line="240" w:lineRule="auto"/>
        <w:ind w:firstLine="880"/>
        <w:rPr>
          <w:rFonts w:eastAsia="黑体" w:cs="宋体"/>
          <w:color w:val="auto"/>
          <w:kern w:val="0"/>
          <w:sz w:val="44"/>
          <w:szCs w:val="44"/>
        </w:rPr>
      </w:pPr>
      <w:r>
        <w:rPr>
          <w:rFonts w:hint="eastAsia" w:eastAsia="黑体" w:cs="宋体"/>
          <w:color w:val="auto"/>
          <w:kern w:val="0"/>
          <w:sz w:val="44"/>
          <w:szCs w:val="44"/>
        </w:rPr>
        <w:t>气象用风向标准装置</w:t>
      </w:r>
    </w:p>
    <w:p w14:paraId="254FB09A">
      <w:pPr>
        <w:tabs>
          <w:tab w:val="left" w:pos="1680"/>
        </w:tabs>
        <w:autoSpaceDE w:val="0"/>
        <w:autoSpaceDN w:val="0"/>
        <w:adjustRightInd w:val="0"/>
        <w:spacing w:line="240" w:lineRule="auto"/>
        <w:ind w:firstLine="0" w:firstLineChars="0"/>
        <w:rPr>
          <w:rFonts w:eastAsia="黑体" w:cs="宋体"/>
          <w:color w:val="auto"/>
          <w:kern w:val="0"/>
          <w:sz w:val="44"/>
          <w:szCs w:val="44"/>
        </w:rPr>
      </w:pPr>
      <w:r>
        <w:rPr>
          <w:rFonts w:eastAsia="黑体" w:cs="宋体"/>
          <w:color w:val="auto"/>
          <w:kern w:val="0"/>
          <w:sz w:val="44"/>
          <w:szCs w:val="44"/>
        </w:rPr>
        <w:tab/>
      </w:r>
      <w:r>
        <w:rPr>
          <w:rFonts w:hint="eastAsia" w:eastAsia="黑体" w:cs="宋体"/>
          <w:color w:val="auto"/>
          <w:kern w:val="0"/>
          <w:sz w:val="44"/>
          <w:szCs w:val="44"/>
        </w:rPr>
        <w:t>校准规范</w:t>
      </w:r>
    </w:p>
    <w:p w14:paraId="7D36C401">
      <w:pPr>
        <w:spacing w:line="240" w:lineRule="auto"/>
        <w:ind w:left="240" w:leftChars="100" w:firstLine="1120" w:firstLineChars="400"/>
        <w:rPr>
          <w:rFonts w:eastAsia="黑体"/>
          <w:bCs/>
          <w:color w:val="auto"/>
          <w:sz w:val="28"/>
          <w:szCs w:val="28"/>
        </w:rPr>
      </w:pPr>
      <w:r>
        <w:rPr>
          <w:rFonts w:eastAsia="黑体"/>
          <w:bCs/>
          <w:color w:val="auto"/>
          <w:kern w:val="0"/>
          <w:sz w:val="28"/>
          <w:szCs w:val="28"/>
        </w:rPr>
        <w:t>Calibration</w:t>
      </w:r>
      <w:r>
        <w:rPr>
          <w:rFonts w:eastAsia="黑体"/>
          <w:bCs/>
          <w:color w:val="auto"/>
          <w:sz w:val="28"/>
          <w:szCs w:val="28"/>
        </w:rPr>
        <w:t xml:space="preserve"> Specification of</w:t>
      </w:r>
    </w:p>
    <w:p w14:paraId="390A662E">
      <w:pPr>
        <w:widowControl/>
        <w:spacing w:after="210"/>
        <w:ind w:firstLine="0" w:firstLineChars="0"/>
        <w:rPr>
          <w:color w:val="auto"/>
        </w:rPr>
      </w:pPr>
      <w:bookmarkStart w:id="1" w:name="_Hlk36556504"/>
      <w:r>
        <w:rPr>
          <w:rFonts w:hint="eastAsia" w:ascii="微软雅黑" w:hAnsi="微软雅黑" w:eastAsia="微软雅黑" w:cs="微软雅黑"/>
          <w:color w:val="auto"/>
          <w:shd w:val="clear" w:color="auto" w:fill="FCFDFE"/>
        </w:rPr>
        <w:t>Standard Device for Meteorological Wind Direction</w:t>
      </w:r>
    </w:p>
    <w:p w14:paraId="5EFECA73">
      <w:pPr>
        <w:spacing w:line="240" w:lineRule="auto"/>
        <w:ind w:left="840" w:leftChars="350" w:firstLine="131" w:firstLineChars="47"/>
        <w:rPr>
          <w:rFonts w:eastAsia="黑体" w:cs="黑体"/>
          <w:bCs/>
          <w:color w:val="auto"/>
          <w:sz w:val="28"/>
          <w:szCs w:val="28"/>
        </w:rPr>
      </w:pPr>
    </w:p>
    <w:bookmarkEnd w:id="1"/>
    <w:p w14:paraId="6FA99283">
      <w:pPr>
        <w:autoSpaceDE w:val="0"/>
        <w:autoSpaceDN w:val="0"/>
        <w:adjustRightInd w:val="0"/>
        <w:ind w:left="360" w:leftChars="150" w:firstLine="1200" w:firstLineChars="500"/>
        <w:jc w:val="left"/>
        <w:rPr>
          <w:rFonts w:eastAsia="黑体"/>
          <w:bCs/>
          <w:color w:val="auto"/>
          <w:kern w:val="0"/>
          <w:szCs w:val="28"/>
        </w:rPr>
      </w:pPr>
    </w:p>
    <w:p w14:paraId="5766ABA4">
      <w:pPr>
        <w:autoSpaceDE w:val="0"/>
        <w:autoSpaceDN w:val="0"/>
        <w:adjustRightInd w:val="0"/>
        <w:ind w:left="360" w:leftChars="150" w:firstLine="1200" w:firstLineChars="500"/>
        <w:jc w:val="left"/>
        <w:rPr>
          <w:rFonts w:eastAsia="黑体"/>
          <w:bCs/>
          <w:color w:val="auto"/>
          <w:kern w:val="0"/>
          <w:szCs w:val="28"/>
        </w:rPr>
      </w:pPr>
    </w:p>
    <w:p w14:paraId="18D39CC1">
      <w:pPr>
        <w:autoSpaceDE w:val="0"/>
        <w:autoSpaceDN w:val="0"/>
        <w:adjustRightInd w:val="0"/>
        <w:ind w:left="360" w:leftChars="150" w:firstLine="240" w:firstLineChars="100"/>
        <w:jc w:val="left"/>
        <w:rPr>
          <w:rFonts w:eastAsia="黑体"/>
          <w:bCs/>
          <w:color w:val="auto"/>
          <w:kern w:val="0"/>
          <w:szCs w:val="28"/>
        </w:rPr>
      </w:pPr>
    </w:p>
    <w:p w14:paraId="09315A5B">
      <w:pPr>
        <w:tabs>
          <w:tab w:val="left" w:pos="8430"/>
        </w:tabs>
        <w:autoSpaceDE w:val="0"/>
        <w:autoSpaceDN w:val="0"/>
        <w:adjustRightInd w:val="0"/>
        <w:ind w:firstLine="640"/>
        <w:jc w:val="left"/>
        <w:rPr>
          <w:rFonts w:ascii="宋体" w:cs="宋体"/>
          <w:color w:val="auto"/>
          <w:kern w:val="0"/>
          <w:sz w:val="32"/>
          <w:szCs w:val="32"/>
        </w:rPr>
      </w:pPr>
      <w:r>
        <w:rPr>
          <w:rFonts w:hint="eastAsia" w:ascii="宋体" w:cs="宋体"/>
          <w:color w:val="auto"/>
          <w:kern w:val="0"/>
          <w:sz w:val="32"/>
          <w:szCs w:val="32"/>
        </w:rPr>
        <w:tab/>
      </w:r>
    </w:p>
    <w:p w14:paraId="4563F80D">
      <w:pPr>
        <w:autoSpaceDE w:val="0"/>
        <w:autoSpaceDN w:val="0"/>
        <w:adjustRightInd w:val="0"/>
        <w:ind w:firstLine="640"/>
        <w:jc w:val="left"/>
        <w:rPr>
          <w:rFonts w:ascii="宋体" w:cs="宋体"/>
          <w:color w:val="auto"/>
          <w:kern w:val="0"/>
          <w:sz w:val="32"/>
          <w:szCs w:val="32"/>
        </w:rPr>
      </w:pPr>
    </w:p>
    <w:p w14:paraId="272FDDE5">
      <w:pPr>
        <w:autoSpaceDE w:val="0"/>
        <w:autoSpaceDN w:val="0"/>
        <w:adjustRightInd w:val="0"/>
        <w:ind w:firstLine="640"/>
        <w:jc w:val="left"/>
        <w:rPr>
          <w:rFonts w:ascii="宋体" w:cs="宋体"/>
          <w:color w:val="auto"/>
          <w:kern w:val="0"/>
          <w:sz w:val="32"/>
          <w:szCs w:val="32"/>
        </w:rPr>
      </w:pPr>
    </w:p>
    <w:p w14:paraId="7260657E">
      <w:pPr>
        <w:autoSpaceDE w:val="0"/>
        <w:autoSpaceDN w:val="0"/>
        <w:adjustRightInd w:val="0"/>
        <w:ind w:firstLine="480"/>
        <w:jc w:val="left"/>
        <w:rPr>
          <w:rFonts w:eastAsia="黑体" w:cs="黑体"/>
          <w:color w:val="auto"/>
          <w:kern w:val="0"/>
          <w:szCs w:val="28"/>
        </w:rPr>
      </w:pPr>
    </w:p>
    <w:p w14:paraId="772281AA">
      <w:pPr>
        <w:autoSpaceDE w:val="0"/>
        <w:autoSpaceDN w:val="0"/>
        <w:adjustRightInd w:val="0"/>
        <w:ind w:firstLine="480"/>
        <w:jc w:val="left"/>
        <w:rPr>
          <w:rFonts w:ascii="宋体" w:cs="宋体"/>
          <w:color w:val="auto"/>
          <w:kern w:val="0"/>
          <w:szCs w:val="28"/>
        </w:rPr>
      </w:pPr>
    </w:p>
    <w:p w14:paraId="01D5505F">
      <w:pPr>
        <w:autoSpaceDE w:val="0"/>
        <w:autoSpaceDN w:val="0"/>
        <w:adjustRightInd w:val="0"/>
        <w:ind w:firstLine="480"/>
        <w:jc w:val="left"/>
        <w:rPr>
          <w:rFonts w:ascii="宋体" w:cs="宋体"/>
          <w:color w:val="auto"/>
          <w:kern w:val="0"/>
          <w:szCs w:val="28"/>
        </w:rPr>
      </w:pPr>
    </w:p>
    <w:p w14:paraId="6F78F87E">
      <w:pPr>
        <w:autoSpaceDE w:val="0"/>
        <w:autoSpaceDN w:val="0"/>
        <w:adjustRightInd w:val="0"/>
        <w:ind w:left="360" w:leftChars="150" w:firstLine="420" w:firstLineChars="150"/>
        <w:jc w:val="left"/>
        <w:rPr>
          <w:rFonts w:eastAsia="黑体" w:cs="黑体"/>
          <w:color w:val="auto"/>
          <w:sz w:val="28"/>
          <w:szCs w:val="28"/>
        </w:rPr>
      </w:pPr>
      <w:r>
        <w:rPr>
          <w:rFonts w:hint="eastAsia" w:eastAsia="黑体" w:cs="黑体"/>
          <w:color w:val="auto"/>
          <w:kern w:val="0"/>
          <w:sz w:val="28"/>
          <w:szCs w:val="28"/>
        </w:rPr>
        <w:t xml:space="preserve">归 口 单 位： </w:t>
      </w:r>
      <w:r>
        <w:rPr>
          <w:rFonts w:hint="eastAsia" w:eastAsia="黑体" w:cs="黑体"/>
          <w:color w:val="auto"/>
          <w:sz w:val="28"/>
          <w:szCs w:val="28"/>
        </w:rPr>
        <w:t>全国气象专用计量器具计量技术委员会</w:t>
      </w:r>
    </w:p>
    <w:p w14:paraId="0EE1EB85">
      <w:pPr>
        <w:autoSpaceDE w:val="0"/>
        <w:autoSpaceDN w:val="0"/>
        <w:adjustRightInd w:val="0"/>
        <w:ind w:left="360" w:leftChars="150" w:firstLine="2380" w:firstLineChars="850"/>
        <w:jc w:val="left"/>
        <w:rPr>
          <w:rFonts w:eastAsia="黑体" w:cs="黑体"/>
          <w:color w:val="auto"/>
          <w:kern w:val="0"/>
          <w:sz w:val="28"/>
          <w:szCs w:val="28"/>
        </w:rPr>
      </w:pPr>
      <w:r>
        <w:rPr>
          <w:rFonts w:hint="eastAsia" w:eastAsia="黑体" w:cs="黑体"/>
          <w:color w:val="auto"/>
          <w:sz w:val="28"/>
          <w:szCs w:val="28"/>
        </w:rPr>
        <w:t>压力分技术委员会</w:t>
      </w:r>
    </w:p>
    <w:p w14:paraId="0C150D89">
      <w:pPr>
        <w:autoSpaceDE w:val="0"/>
        <w:autoSpaceDN w:val="0"/>
        <w:adjustRightInd w:val="0"/>
        <w:ind w:left="360" w:leftChars="150" w:firstLine="420" w:firstLineChars="150"/>
        <w:jc w:val="left"/>
        <w:rPr>
          <w:rFonts w:eastAsia="黑体" w:cs="黑体"/>
          <w:color w:val="auto"/>
          <w:sz w:val="28"/>
          <w:szCs w:val="28"/>
        </w:rPr>
      </w:pPr>
      <w:r>
        <w:rPr>
          <w:rFonts w:hint="eastAsia" w:eastAsia="黑体" w:cs="黑体"/>
          <w:color w:val="auto"/>
          <w:kern w:val="0"/>
          <w:sz w:val="28"/>
          <w:szCs w:val="28"/>
        </w:rPr>
        <w:t>主要起草单位：中</w:t>
      </w:r>
      <w:r>
        <w:rPr>
          <w:rFonts w:hint="eastAsia" w:eastAsia="黑体" w:cs="黑体"/>
          <w:color w:val="auto"/>
          <w:sz w:val="28"/>
          <w:szCs w:val="28"/>
        </w:rPr>
        <w:t>国气象局气象探测中心</w:t>
      </w:r>
    </w:p>
    <w:p w14:paraId="1EB4E76F">
      <w:pPr>
        <w:autoSpaceDE w:val="0"/>
        <w:autoSpaceDN w:val="0"/>
        <w:adjustRightInd w:val="0"/>
        <w:ind w:left="360" w:leftChars="150" w:firstLine="420" w:firstLineChars="150"/>
        <w:jc w:val="left"/>
        <w:rPr>
          <w:rFonts w:eastAsia="黑体" w:cs="黑体"/>
          <w:color w:val="auto"/>
          <w:kern w:val="0"/>
          <w:sz w:val="28"/>
          <w:szCs w:val="28"/>
        </w:rPr>
      </w:pPr>
      <w:r>
        <w:rPr>
          <w:rFonts w:hint="eastAsia" w:eastAsia="黑体" w:cs="黑体"/>
          <w:color w:val="auto"/>
          <w:kern w:val="0"/>
          <w:sz w:val="28"/>
          <w:szCs w:val="28"/>
        </w:rPr>
        <w:t xml:space="preserve">              江西省气象探测中心</w:t>
      </w:r>
    </w:p>
    <w:p w14:paraId="1D1F5CAD">
      <w:pPr>
        <w:autoSpaceDE w:val="0"/>
        <w:autoSpaceDN w:val="0"/>
        <w:adjustRightInd w:val="0"/>
        <w:ind w:firstLine="840" w:firstLineChars="300"/>
        <w:jc w:val="left"/>
        <w:rPr>
          <w:rFonts w:eastAsia="黑体" w:cs="黑体"/>
          <w:color w:val="auto"/>
          <w:kern w:val="0"/>
          <w:sz w:val="28"/>
          <w:szCs w:val="28"/>
        </w:rPr>
      </w:pPr>
      <w:r>
        <w:rPr>
          <w:rFonts w:hint="eastAsia" w:eastAsia="黑体" w:cs="黑体"/>
          <w:color w:val="auto"/>
          <w:kern w:val="0"/>
          <w:sz w:val="28"/>
          <w:szCs w:val="28"/>
        </w:rPr>
        <w:t xml:space="preserve">              内蒙古自治区气象数据中心</w:t>
      </w:r>
    </w:p>
    <w:p w14:paraId="57331A09">
      <w:pPr>
        <w:autoSpaceDE w:val="0"/>
        <w:autoSpaceDN w:val="0"/>
        <w:adjustRightInd w:val="0"/>
        <w:ind w:firstLine="840" w:firstLineChars="300"/>
        <w:jc w:val="left"/>
        <w:rPr>
          <w:rFonts w:eastAsia="黑体" w:cs="黑体"/>
          <w:color w:val="auto"/>
          <w:kern w:val="0"/>
          <w:sz w:val="28"/>
          <w:szCs w:val="28"/>
        </w:rPr>
      </w:pPr>
      <w:r>
        <w:rPr>
          <w:rFonts w:hint="eastAsia" w:eastAsia="黑体" w:cs="黑体"/>
          <w:color w:val="auto"/>
          <w:kern w:val="0"/>
          <w:sz w:val="28"/>
          <w:szCs w:val="28"/>
        </w:rPr>
        <w:t xml:space="preserve">              浙江省质量科学研究院</w:t>
      </w:r>
    </w:p>
    <w:p w14:paraId="5E7AA628">
      <w:pPr>
        <w:autoSpaceDE w:val="0"/>
        <w:autoSpaceDN w:val="0"/>
        <w:adjustRightInd w:val="0"/>
        <w:ind w:left="1160" w:leftChars="305" w:hanging="428" w:hangingChars="153"/>
        <w:jc w:val="left"/>
        <w:rPr>
          <w:rFonts w:eastAsia="黑体" w:cs="黑体"/>
          <w:color w:val="auto"/>
          <w:kern w:val="0"/>
          <w:sz w:val="28"/>
          <w:szCs w:val="28"/>
        </w:rPr>
      </w:pPr>
    </w:p>
    <w:p w14:paraId="22453309">
      <w:pPr>
        <w:autoSpaceDE w:val="0"/>
        <w:autoSpaceDN w:val="0"/>
        <w:adjustRightInd w:val="0"/>
        <w:ind w:left="1160" w:leftChars="305" w:hanging="428" w:hangingChars="153"/>
        <w:jc w:val="left"/>
        <w:rPr>
          <w:rFonts w:eastAsia="黑体" w:cs="黑体"/>
          <w:color w:val="auto"/>
          <w:sz w:val="28"/>
          <w:szCs w:val="28"/>
        </w:rPr>
      </w:pPr>
      <w:r>
        <w:rPr>
          <w:rFonts w:hint="eastAsia" w:eastAsia="黑体" w:cs="黑体"/>
          <w:color w:val="auto"/>
          <w:kern w:val="0"/>
          <w:sz w:val="28"/>
          <w:szCs w:val="28"/>
        </w:rPr>
        <w:t>参加起草单位：佐格微系统（杭州）有限公司</w:t>
      </w:r>
    </w:p>
    <w:p w14:paraId="53C3A654">
      <w:pPr>
        <w:autoSpaceDE w:val="0"/>
        <w:autoSpaceDN w:val="0"/>
        <w:adjustRightInd w:val="0"/>
        <w:ind w:left="840" w:leftChars="350" w:firstLine="1808" w:firstLineChars="646"/>
        <w:jc w:val="left"/>
        <w:rPr>
          <w:rFonts w:eastAsia="黑体" w:cs="黑体"/>
          <w:color w:val="auto"/>
          <w:sz w:val="28"/>
          <w:szCs w:val="28"/>
        </w:rPr>
      </w:pPr>
      <w:r>
        <w:rPr>
          <w:rFonts w:hint="eastAsia" w:eastAsia="黑体" w:cs="黑体"/>
          <w:color w:val="auto"/>
          <w:sz w:val="28"/>
          <w:szCs w:val="28"/>
        </w:rPr>
        <w:t>岳阳航风科技有限责任公司</w:t>
      </w:r>
    </w:p>
    <w:p w14:paraId="13D0B7FD">
      <w:pPr>
        <w:ind w:firstLine="840" w:firstLineChars="300"/>
        <w:rPr>
          <w:rFonts w:ascii="宋体"/>
          <w:color w:val="auto"/>
          <w:sz w:val="28"/>
          <w:szCs w:val="28"/>
        </w:rPr>
        <w:sectPr>
          <w:footerReference r:id="rId11" w:type="default"/>
          <w:pgSz w:w="11906" w:h="16838"/>
          <w:pgMar w:top="1758" w:right="1134" w:bottom="1361" w:left="1418" w:header="1356" w:footer="992" w:gutter="0"/>
          <w:pgNumType w:start="1"/>
          <w:cols w:space="720" w:num="1"/>
          <w:docGrid w:linePitch="312" w:charSpace="0"/>
        </w:sectPr>
      </w:pPr>
      <w:r>
        <w:rPr>
          <w:rFonts w:hint="eastAsia" w:ascii="宋体"/>
          <w:color w:val="auto"/>
          <w:sz w:val="28"/>
          <w:szCs w:val="28"/>
        </w:rPr>
        <w:t>本规范委托全国气象专用计量器具计量技术委员会负责解释</w:t>
      </w:r>
    </w:p>
    <w:p w14:paraId="492F25B9">
      <w:pPr>
        <w:autoSpaceDE w:val="0"/>
        <w:autoSpaceDN w:val="0"/>
        <w:adjustRightInd w:val="0"/>
        <w:ind w:firstLine="640"/>
        <w:jc w:val="left"/>
        <w:rPr>
          <w:rFonts w:eastAsia="黑体" w:cs="黑体"/>
          <w:color w:val="auto"/>
          <w:kern w:val="0"/>
          <w:sz w:val="32"/>
          <w:szCs w:val="32"/>
        </w:rPr>
      </w:pPr>
    </w:p>
    <w:p w14:paraId="30C7089E">
      <w:pPr>
        <w:autoSpaceDE w:val="0"/>
        <w:autoSpaceDN w:val="0"/>
        <w:adjustRightInd w:val="0"/>
        <w:ind w:firstLine="480"/>
        <w:jc w:val="left"/>
        <w:rPr>
          <w:rFonts w:eastAsia="黑体" w:cs="黑体"/>
          <w:color w:val="auto"/>
          <w:kern w:val="0"/>
          <w:szCs w:val="28"/>
        </w:rPr>
      </w:pPr>
      <w:r>
        <w:rPr>
          <w:rFonts w:hint="eastAsia" w:eastAsia="黑体" w:cs="黑体"/>
          <w:color w:val="auto"/>
          <w:kern w:val="0"/>
          <w:szCs w:val="28"/>
        </w:rPr>
        <w:t>本规范主要起草人：</w:t>
      </w:r>
    </w:p>
    <w:p w14:paraId="5EA26A24">
      <w:pPr>
        <w:tabs>
          <w:tab w:val="left" w:pos="2640"/>
        </w:tabs>
        <w:ind w:firstLine="480"/>
        <w:rPr>
          <w:rFonts w:hint="eastAsia" w:ascii="宋体" w:hAnsi="宋体" w:cs="黑体"/>
          <w:color w:val="auto"/>
          <w:kern w:val="0"/>
          <w:sz w:val="28"/>
          <w:szCs w:val="28"/>
        </w:rPr>
      </w:pPr>
      <w:r>
        <w:rPr>
          <w:rFonts w:hint="eastAsia" w:eastAsia="黑体" w:cs="黑体"/>
          <w:color w:val="auto"/>
          <w:kern w:val="0"/>
          <w:szCs w:val="28"/>
        </w:rPr>
        <w:t xml:space="preserve">       </w:t>
      </w:r>
      <w:r>
        <w:rPr>
          <w:rFonts w:eastAsia="黑体" w:cs="黑体"/>
          <w:color w:val="auto"/>
          <w:kern w:val="0"/>
          <w:szCs w:val="28"/>
        </w:rPr>
        <w:tab/>
      </w:r>
      <w:r>
        <w:rPr>
          <w:rFonts w:hint="eastAsia" w:ascii="宋体" w:hAnsi="宋体" w:cs="黑体"/>
          <w:color w:val="auto"/>
          <w:kern w:val="0"/>
          <w:sz w:val="28"/>
          <w:szCs w:val="28"/>
        </w:rPr>
        <w:t>刘  昕（中国气象局气象探测中心）</w:t>
      </w:r>
    </w:p>
    <w:p w14:paraId="17CED1A1">
      <w:pPr>
        <w:tabs>
          <w:tab w:val="left" w:pos="2640"/>
        </w:tabs>
        <w:ind w:firstLine="560"/>
        <w:rPr>
          <w:rFonts w:hint="eastAsia" w:ascii="宋体" w:hAnsi="宋体" w:cs="黑体"/>
          <w:color w:val="auto"/>
          <w:kern w:val="0"/>
          <w:sz w:val="28"/>
          <w:szCs w:val="28"/>
        </w:rPr>
      </w:pPr>
      <w:r>
        <w:rPr>
          <w:rFonts w:hint="eastAsia" w:ascii="宋体" w:hAnsi="宋体" w:cs="黑体"/>
          <w:color w:val="auto"/>
          <w:kern w:val="0"/>
          <w:sz w:val="28"/>
          <w:szCs w:val="28"/>
        </w:rPr>
        <w:t xml:space="preserve">             </w:t>
      </w:r>
      <w:r>
        <w:rPr>
          <w:rFonts w:ascii="宋体" w:hAnsi="宋体" w:cs="黑体"/>
          <w:color w:val="auto"/>
          <w:kern w:val="0"/>
          <w:sz w:val="28"/>
          <w:szCs w:val="28"/>
        </w:rPr>
        <w:tab/>
      </w:r>
      <w:r>
        <w:rPr>
          <w:rFonts w:hint="eastAsia" w:ascii="宋体" w:hAnsi="宋体" w:cs="黑体"/>
          <w:color w:val="auto"/>
          <w:kern w:val="0"/>
          <w:sz w:val="28"/>
          <w:szCs w:val="28"/>
        </w:rPr>
        <w:t>魏明明（江西省气象探测中心）</w:t>
      </w:r>
    </w:p>
    <w:p w14:paraId="744CCC33">
      <w:pPr>
        <w:tabs>
          <w:tab w:val="left" w:pos="2640"/>
        </w:tabs>
        <w:ind w:firstLine="560"/>
        <w:rPr>
          <w:rFonts w:hint="eastAsia" w:ascii="宋体" w:hAnsi="宋体" w:cs="黑体"/>
          <w:color w:val="auto"/>
          <w:kern w:val="0"/>
          <w:sz w:val="28"/>
          <w:szCs w:val="28"/>
        </w:rPr>
      </w:pPr>
      <w:r>
        <w:rPr>
          <w:rFonts w:hint="eastAsia" w:ascii="宋体" w:hAnsi="宋体" w:cs="黑体"/>
          <w:color w:val="auto"/>
          <w:kern w:val="0"/>
          <w:sz w:val="28"/>
          <w:szCs w:val="28"/>
        </w:rPr>
        <w:t xml:space="preserve">             </w:t>
      </w:r>
      <w:r>
        <w:rPr>
          <w:rFonts w:ascii="宋体" w:hAnsi="宋体" w:cs="黑体"/>
          <w:color w:val="auto"/>
          <w:kern w:val="0"/>
          <w:sz w:val="28"/>
          <w:szCs w:val="28"/>
        </w:rPr>
        <w:tab/>
      </w:r>
      <w:r>
        <w:rPr>
          <w:rFonts w:hint="eastAsia" w:ascii="宋体" w:hAnsi="宋体" w:cs="黑体"/>
          <w:color w:val="auto"/>
          <w:kern w:val="0"/>
          <w:sz w:val="28"/>
          <w:szCs w:val="28"/>
        </w:rPr>
        <w:t>温晓辉（内蒙古自治区气象数据中心）</w:t>
      </w:r>
    </w:p>
    <w:p w14:paraId="4142C201">
      <w:pPr>
        <w:tabs>
          <w:tab w:val="left" w:pos="2640"/>
        </w:tabs>
        <w:ind w:firstLine="560"/>
        <w:rPr>
          <w:rFonts w:hint="eastAsia" w:ascii="宋体" w:hAnsi="宋体" w:cs="黑体"/>
          <w:color w:val="auto"/>
          <w:kern w:val="0"/>
          <w:sz w:val="28"/>
          <w:szCs w:val="28"/>
        </w:rPr>
      </w:pPr>
      <w:r>
        <w:rPr>
          <w:rFonts w:hint="eastAsia" w:ascii="宋体" w:hAnsi="宋体" w:cs="黑体"/>
          <w:color w:val="auto"/>
          <w:kern w:val="0"/>
          <w:sz w:val="28"/>
          <w:szCs w:val="28"/>
        </w:rPr>
        <w:t xml:space="preserve">       </w:t>
      </w:r>
      <w:r>
        <w:rPr>
          <w:rFonts w:ascii="宋体" w:hAnsi="宋体" w:cs="黑体"/>
          <w:color w:val="auto"/>
          <w:kern w:val="0"/>
          <w:sz w:val="28"/>
          <w:szCs w:val="28"/>
        </w:rPr>
        <w:tab/>
      </w:r>
      <w:r>
        <w:rPr>
          <w:rFonts w:hint="eastAsia" w:ascii="宋体" w:hAnsi="宋体" w:cs="黑体"/>
          <w:color w:val="auto"/>
          <w:kern w:val="0"/>
          <w:sz w:val="28"/>
          <w:szCs w:val="28"/>
        </w:rPr>
        <w:t>朱  进 (浙江省质量科学研究院）</w:t>
      </w:r>
    </w:p>
    <w:p w14:paraId="39197568">
      <w:pPr>
        <w:ind w:firstLine="1800" w:firstLineChars="750"/>
        <w:rPr>
          <w:rFonts w:eastAsia="黑体" w:cs="黑体"/>
          <w:color w:val="auto"/>
          <w:kern w:val="0"/>
          <w:szCs w:val="28"/>
        </w:rPr>
      </w:pPr>
      <w:r>
        <w:rPr>
          <w:rFonts w:hint="eastAsia" w:eastAsia="黑体" w:cs="黑体"/>
          <w:color w:val="auto"/>
          <w:kern w:val="0"/>
          <w:szCs w:val="28"/>
        </w:rPr>
        <w:t xml:space="preserve"> </w:t>
      </w:r>
    </w:p>
    <w:p w14:paraId="20B9F6D7">
      <w:pPr>
        <w:ind w:firstLine="1800" w:firstLineChars="750"/>
        <w:rPr>
          <w:rFonts w:eastAsia="黑体" w:cs="黑体"/>
          <w:color w:val="auto"/>
          <w:kern w:val="0"/>
          <w:szCs w:val="28"/>
        </w:rPr>
      </w:pPr>
    </w:p>
    <w:p w14:paraId="193F6AB4">
      <w:pPr>
        <w:autoSpaceDE w:val="0"/>
        <w:autoSpaceDN w:val="0"/>
        <w:adjustRightInd w:val="0"/>
        <w:ind w:left="840" w:leftChars="350" w:firstLine="352" w:firstLineChars="147"/>
        <w:jc w:val="left"/>
        <w:rPr>
          <w:rFonts w:eastAsia="黑体" w:cs="黑体"/>
          <w:color w:val="auto"/>
          <w:kern w:val="0"/>
          <w:szCs w:val="28"/>
        </w:rPr>
      </w:pPr>
      <w:r>
        <w:rPr>
          <w:rFonts w:hint="eastAsia" w:eastAsia="黑体" w:cs="黑体"/>
          <w:color w:val="auto"/>
          <w:kern w:val="0"/>
          <w:szCs w:val="28"/>
        </w:rPr>
        <w:t>参加起草人：</w:t>
      </w:r>
    </w:p>
    <w:p w14:paraId="30ED31A4">
      <w:pPr>
        <w:tabs>
          <w:tab w:val="left" w:pos="2640"/>
        </w:tabs>
        <w:ind w:firstLine="480"/>
        <w:rPr>
          <w:rFonts w:hint="eastAsia" w:ascii="宋体" w:hAnsi="宋体" w:cs="黑体"/>
          <w:color w:val="auto"/>
          <w:kern w:val="0"/>
          <w:sz w:val="28"/>
          <w:szCs w:val="28"/>
        </w:rPr>
      </w:pPr>
      <w:r>
        <w:rPr>
          <w:rFonts w:hint="eastAsia" w:eastAsia="黑体" w:cs="黑体"/>
          <w:color w:val="auto"/>
          <w:kern w:val="0"/>
          <w:szCs w:val="28"/>
        </w:rPr>
        <w:t xml:space="preserve">              </w:t>
      </w:r>
      <w:r>
        <w:rPr>
          <w:rFonts w:eastAsia="黑体" w:cs="黑体"/>
          <w:color w:val="auto"/>
          <w:kern w:val="0"/>
          <w:szCs w:val="28"/>
        </w:rPr>
        <w:tab/>
      </w:r>
      <w:r>
        <w:rPr>
          <w:rFonts w:hint="eastAsia" w:ascii="宋体" w:hAnsi="宋体" w:cs="黑体"/>
          <w:color w:val="auto"/>
          <w:kern w:val="0"/>
          <w:sz w:val="28"/>
          <w:szCs w:val="28"/>
        </w:rPr>
        <w:t>缪琛彪（佐格微系统（杭州）有限公司）</w:t>
      </w:r>
    </w:p>
    <w:p w14:paraId="1696278A">
      <w:pPr>
        <w:tabs>
          <w:tab w:val="left" w:pos="2640"/>
        </w:tabs>
        <w:ind w:firstLine="560"/>
        <w:rPr>
          <w:rFonts w:hint="eastAsia" w:ascii="宋体" w:hAnsi="宋体" w:cs="黑体"/>
          <w:color w:val="auto"/>
          <w:kern w:val="0"/>
          <w:sz w:val="28"/>
          <w:szCs w:val="28"/>
        </w:rPr>
      </w:pPr>
      <w:r>
        <w:rPr>
          <w:rFonts w:hint="eastAsia" w:ascii="宋体" w:hAnsi="宋体" w:cs="黑体"/>
          <w:color w:val="auto"/>
          <w:kern w:val="0"/>
          <w:sz w:val="28"/>
          <w:szCs w:val="28"/>
        </w:rPr>
        <w:t xml:space="preserve">              </w:t>
      </w:r>
      <w:r>
        <w:rPr>
          <w:rFonts w:hint="eastAsia" w:ascii="宋体" w:hAnsi="宋体" w:cs="黑体"/>
          <w:color w:val="auto"/>
          <w:kern w:val="0"/>
          <w:sz w:val="28"/>
          <w:szCs w:val="28"/>
        </w:rPr>
        <w:tab/>
      </w:r>
      <w:r>
        <w:rPr>
          <w:rFonts w:hint="eastAsia" w:ascii="宋体" w:hAnsi="宋体" w:cs="黑体"/>
          <w:color w:val="auto"/>
          <w:kern w:val="0"/>
          <w:sz w:val="28"/>
          <w:szCs w:val="28"/>
        </w:rPr>
        <w:t>张育闻（佐格微系统（杭州）有限公司）</w:t>
      </w:r>
    </w:p>
    <w:p w14:paraId="19778D23">
      <w:pPr>
        <w:tabs>
          <w:tab w:val="left" w:pos="2640"/>
        </w:tabs>
        <w:ind w:firstLine="560"/>
        <w:rPr>
          <w:rFonts w:hint="eastAsia" w:ascii="宋体" w:hAnsi="宋体" w:cs="黑体"/>
          <w:color w:val="auto"/>
          <w:kern w:val="0"/>
          <w:sz w:val="28"/>
          <w:szCs w:val="28"/>
        </w:rPr>
      </w:pPr>
      <w:r>
        <w:rPr>
          <w:rFonts w:hint="eastAsia" w:ascii="宋体" w:hAnsi="宋体" w:cs="黑体"/>
          <w:color w:val="auto"/>
          <w:kern w:val="0"/>
          <w:sz w:val="28"/>
          <w:szCs w:val="28"/>
        </w:rPr>
        <w:tab/>
      </w:r>
      <w:r>
        <w:rPr>
          <w:rFonts w:hint="eastAsia" w:ascii="宋体" w:hAnsi="宋体" w:cs="黑体"/>
          <w:color w:val="auto"/>
          <w:kern w:val="0"/>
          <w:sz w:val="28"/>
          <w:szCs w:val="28"/>
        </w:rPr>
        <w:t>张海鑫（岳阳航风科技有限责任公司）</w:t>
      </w:r>
    </w:p>
    <w:p w14:paraId="1A6E2D71">
      <w:pPr>
        <w:ind w:firstLine="1800" w:firstLineChars="750"/>
        <w:rPr>
          <w:rFonts w:hint="eastAsia" w:ascii="宋体" w:hAnsi="宋体" w:cs="黑体"/>
          <w:color w:val="auto"/>
          <w:kern w:val="0"/>
          <w:szCs w:val="28"/>
        </w:rPr>
      </w:pPr>
    </w:p>
    <w:p w14:paraId="0FD20499">
      <w:pPr>
        <w:ind w:firstLine="1800" w:firstLineChars="750"/>
        <w:rPr>
          <w:rFonts w:ascii="宋体" w:cs="宋体"/>
          <w:color w:val="auto"/>
          <w:kern w:val="0"/>
          <w:szCs w:val="28"/>
        </w:rPr>
      </w:pPr>
    </w:p>
    <w:p w14:paraId="07070C12">
      <w:pPr>
        <w:widowControl/>
        <w:spacing w:line="240" w:lineRule="auto"/>
        <w:ind w:firstLine="880"/>
        <w:jc w:val="left"/>
        <w:rPr>
          <w:rFonts w:eastAsia="黑体"/>
          <w:color w:val="auto"/>
          <w:sz w:val="44"/>
          <w:szCs w:val="44"/>
        </w:rPr>
      </w:pPr>
      <w:bookmarkStart w:id="2" w:name="_Toc293248194"/>
      <w:r>
        <w:rPr>
          <w:rFonts w:eastAsia="黑体"/>
          <w:color w:val="auto"/>
          <w:sz w:val="44"/>
          <w:szCs w:val="44"/>
        </w:rPr>
        <w:br w:type="page"/>
      </w:r>
    </w:p>
    <w:p w14:paraId="3466C1A4">
      <w:pPr>
        <w:snapToGrid w:val="0"/>
        <w:spacing w:before="120" w:beforeLines="50"/>
        <w:ind w:firstLine="880"/>
        <w:jc w:val="center"/>
        <w:rPr>
          <w:rFonts w:eastAsia="黑体"/>
          <w:color w:val="auto"/>
          <w:sz w:val="44"/>
          <w:szCs w:val="44"/>
        </w:rPr>
        <w:sectPr>
          <w:footerReference r:id="rId12" w:type="default"/>
          <w:pgSz w:w="11906" w:h="16838"/>
          <w:pgMar w:top="1758" w:right="1134" w:bottom="1361" w:left="1418" w:header="1356" w:footer="992" w:gutter="0"/>
          <w:pgNumType w:start="1"/>
          <w:cols w:space="720" w:num="1"/>
          <w:docGrid w:linePitch="312" w:charSpace="0"/>
        </w:sectPr>
      </w:pPr>
    </w:p>
    <w:p w14:paraId="651F85C5">
      <w:pPr>
        <w:pStyle w:val="48"/>
        <w:ind w:firstLine="880"/>
        <w:rPr>
          <w:color w:val="auto"/>
        </w:rPr>
      </w:pPr>
      <w:bookmarkStart w:id="3" w:name="_Toc208480504"/>
      <w:r>
        <w:rPr>
          <w:rFonts w:hint="eastAsia"/>
          <w:color w:val="auto"/>
        </w:rPr>
        <w:t xml:space="preserve">目    </w:t>
      </w:r>
      <w:bookmarkEnd w:id="2"/>
      <w:r>
        <w:rPr>
          <w:rFonts w:hint="eastAsia"/>
          <w:color w:val="auto"/>
        </w:rPr>
        <w:t>录</w:t>
      </w:r>
      <w:bookmarkEnd w:id="3"/>
    </w:p>
    <w:p w14:paraId="5E204DB5">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bookmarkStart w:id="4" w:name="_Toc434936371"/>
      <w:r>
        <w:rPr>
          <w:rFonts w:ascii="宋体" w:hAnsi="宋体" w:cstheme="minorEastAsia"/>
          <w:bCs w:val="0"/>
          <w:color w:val="auto"/>
          <w:szCs w:val="24"/>
        </w:rPr>
        <w:fldChar w:fldCharType="begin"/>
      </w:r>
      <w:r>
        <w:rPr>
          <w:rFonts w:ascii="宋体" w:hAnsi="宋体" w:cstheme="minorEastAsia"/>
          <w:bCs w:val="0"/>
          <w:color w:val="auto"/>
          <w:szCs w:val="24"/>
        </w:rPr>
        <w:instrText xml:space="preserve"> TOC \h \z \t "标题 1,1,标题 2,2,标题,1" </w:instrText>
      </w:r>
      <w:r>
        <w:rPr>
          <w:rFonts w:ascii="宋体" w:hAnsi="宋体" w:cstheme="minorEastAsia"/>
          <w:bCs w:val="0"/>
          <w:color w:val="auto"/>
          <w:szCs w:val="24"/>
        </w:rPr>
        <w:fldChar w:fldCharType="separate"/>
      </w:r>
      <w:r>
        <w:fldChar w:fldCharType="begin"/>
      </w:r>
      <w:r>
        <w:instrText xml:space="preserve"> HYPERLINK \l "_Toc208480505" </w:instrText>
      </w:r>
      <w:r>
        <w:fldChar w:fldCharType="separate"/>
      </w:r>
      <w:r>
        <w:rPr>
          <w:rStyle w:val="61"/>
          <w:rFonts w:hint="eastAsia"/>
        </w:rPr>
        <w:t>引    言</w:t>
      </w:r>
      <w:r>
        <w:rPr>
          <w:rFonts w:hint="eastAsia"/>
        </w:rPr>
        <w:tab/>
      </w:r>
      <w:r>
        <w:rPr>
          <w:rFonts w:hint="eastAsia"/>
        </w:rPr>
        <w:fldChar w:fldCharType="begin"/>
      </w:r>
      <w:r>
        <w:rPr>
          <w:rFonts w:hint="eastAsia"/>
        </w:rPr>
        <w:instrText xml:space="preserve"> </w:instrText>
      </w:r>
      <w:r>
        <w:instrText xml:space="preserve">PAGEREF _Toc208480505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18520660">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"_Toc208480506" </w:instrText>
      </w:r>
      <w:r>
        <w:fldChar w:fldCharType="separate"/>
      </w:r>
      <w:r>
        <w:rPr>
          <w:rStyle w:val="61"/>
          <w:rFonts w:hint="eastAsia"/>
        </w:rPr>
        <w:t>1 范围</w:t>
      </w:r>
      <w:r>
        <w:rPr>
          <w:rFonts w:hint="eastAsia"/>
        </w:rPr>
        <w:tab/>
      </w:r>
      <w:r>
        <w:rPr>
          <w:rFonts w:hint="eastAsia"/>
        </w:rPr>
        <w:fldChar w:fldCharType="begin"/>
      </w:r>
      <w:r>
        <w:rPr>
          <w:rFonts w:hint="eastAsia"/>
        </w:rPr>
        <w:instrText xml:space="preserve"> </w:instrText>
      </w:r>
      <w:r>
        <w:instrText xml:space="preserve">PAGEREF _Toc208480506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DCB60C0">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"_Toc208480507" </w:instrText>
      </w:r>
      <w:r>
        <w:fldChar w:fldCharType="separate"/>
      </w:r>
      <w:r>
        <w:rPr>
          <w:rStyle w:val="61"/>
          <w:rFonts w:hint="eastAsia"/>
        </w:rPr>
        <w:t>2 引用文件</w:t>
      </w:r>
      <w:r>
        <w:rPr>
          <w:rFonts w:hint="eastAsia"/>
        </w:rPr>
        <w:tab/>
      </w:r>
      <w:r>
        <w:rPr>
          <w:rFonts w:hint="eastAsia"/>
        </w:rPr>
        <w:fldChar w:fldCharType="begin"/>
      </w:r>
      <w:r>
        <w:rPr>
          <w:rFonts w:hint="eastAsia"/>
        </w:rPr>
        <w:instrText xml:space="preserve"> </w:instrText>
      </w:r>
      <w:r>
        <w:instrText xml:space="preserve">PAGEREF _Toc208480507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E4B715B">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"_Toc208480508" </w:instrText>
      </w:r>
      <w:r>
        <w:fldChar w:fldCharType="separate"/>
      </w:r>
      <w:r>
        <w:rPr>
          <w:rStyle w:val="61"/>
          <w:rFonts w:hint="eastAsia"/>
        </w:rPr>
        <w:t>3 术语和计量单位</w:t>
      </w:r>
      <w:r>
        <w:rPr>
          <w:rFonts w:hint="eastAsia"/>
        </w:rPr>
        <w:tab/>
      </w:r>
      <w:r>
        <w:rPr>
          <w:rFonts w:hint="eastAsia"/>
        </w:rPr>
        <w:fldChar w:fldCharType="begin"/>
      </w:r>
      <w:r>
        <w:rPr>
          <w:rFonts w:hint="eastAsia"/>
        </w:rPr>
        <w:instrText xml:space="preserve"> </w:instrText>
      </w:r>
      <w:r>
        <w:instrText xml:space="preserve">PAGEREF _Toc208480508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F486E19">
      <w:pPr>
        <w:pStyle w:val="43"/>
        <w:tabs>
          <w:tab w:val="right" w:leader="dot" w:pos="9344"/>
        </w:tabs>
        <w:rPr>
          <w:rFonts w:hint="eastAsia" w:asciiTheme="minorHAnsi" w:hAnsiTheme="minorHAnsi" w:eastAsiaTheme="minorEastAsia" w:cstheme="minorBidi"/>
          <w:smallCaps w:val="0"/>
          <w:color w:val="auto"/>
          <w:sz w:val="22"/>
          <w:szCs w:val="24"/>
          <w14:ligatures w14:val="standardContextual"/>
        </w:rPr>
      </w:pPr>
      <w:r>
        <w:fldChar w:fldCharType="begin"/>
      </w:r>
      <w:r>
        <w:instrText xml:space="preserve"> HYPERLINK \l "_Toc208480509" </w:instrText>
      </w:r>
      <w:r>
        <w:fldChar w:fldCharType="separate"/>
      </w:r>
      <w:r>
        <w:rPr>
          <w:rStyle w:val="61"/>
          <w:rFonts w:hint="eastAsia"/>
        </w:rPr>
        <w:t>3.1 术语</w:t>
      </w:r>
      <w:r>
        <w:rPr>
          <w:rFonts w:hint="eastAsia"/>
        </w:rPr>
        <w:tab/>
      </w:r>
      <w:r>
        <w:rPr>
          <w:rFonts w:hint="eastAsia"/>
        </w:rPr>
        <w:fldChar w:fldCharType="begin"/>
      </w:r>
      <w:r>
        <w:rPr>
          <w:rFonts w:hint="eastAsia"/>
        </w:rPr>
        <w:instrText xml:space="preserve"> </w:instrText>
      </w:r>
      <w:r>
        <w:instrText xml:space="preserve">PAGEREF _Toc208480509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28B49E35">
      <w:pPr>
        <w:pStyle w:val="43"/>
        <w:tabs>
          <w:tab w:val="right" w:leader="dot" w:pos="9344"/>
        </w:tabs>
        <w:rPr>
          <w:rFonts w:hint="eastAsia" w:asciiTheme="minorHAnsi" w:hAnsiTheme="minorHAnsi" w:eastAsiaTheme="minorEastAsia" w:cstheme="minorBidi"/>
          <w:smallCaps w:val="0"/>
          <w:color w:val="auto"/>
          <w:sz w:val="22"/>
          <w:szCs w:val="24"/>
          <w14:ligatures w14:val="standardContextual"/>
        </w:rPr>
      </w:pPr>
      <w:r>
        <w:fldChar w:fldCharType="begin"/>
      </w:r>
      <w:r>
        <w:instrText xml:space="preserve"> HYPERLINK \l "_Toc208480510" </w:instrText>
      </w:r>
      <w:r>
        <w:fldChar w:fldCharType="separate"/>
      </w:r>
      <w:r>
        <w:rPr>
          <w:rStyle w:val="61"/>
          <w:rFonts w:hint="eastAsia"/>
        </w:rPr>
        <w:t>3.2 计量单位</w:t>
      </w:r>
      <w:r>
        <w:rPr>
          <w:rFonts w:hint="eastAsia"/>
        </w:rPr>
        <w:tab/>
      </w:r>
      <w:r>
        <w:rPr>
          <w:rFonts w:hint="eastAsia"/>
        </w:rPr>
        <w:fldChar w:fldCharType="begin"/>
      </w:r>
      <w:r>
        <w:rPr>
          <w:rFonts w:hint="eastAsia"/>
        </w:rPr>
        <w:instrText xml:space="preserve"> </w:instrText>
      </w:r>
      <w:r>
        <w:instrText xml:space="preserve">PAGEREF _Toc208480510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4262B06">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"_Toc208480511" </w:instrText>
      </w:r>
      <w:r>
        <w:fldChar w:fldCharType="separate"/>
      </w:r>
      <w:r>
        <w:rPr>
          <w:rStyle w:val="61"/>
          <w:rFonts w:hint="eastAsia"/>
        </w:rPr>
        <w:t>4 概述</w:t>
      </w:r>
      <w:r>
        <w:rPr>
          <w:rFonts w:hint="eastAsia"/>
        </w:rPr>
        <w:tab/>
      </w:r>
      <w:r>
        <w:rPr>
          <w:rFonts w:hint="eastAsia"/>
        </w:rPr>
        <w:fldChar w:fldCharType="begin"/>
      </w:r>
      <w:r>
        <w:rPr>
          <w:rFonts w:hint="eastAsia"/>
        </w:rPr>
        <w:instrText xml:space="preserve"> </w:instrText>
      </w:r>
      <w:r>
        <w:instrText xml:space="preserve">PAGEREF _Toc208480511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374D61DE">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"_Toc208480512" </w:instrText>
      </w:r>
      <w:r>
        <w:fldChar w:fldCharType="separate"/>
      </w:r>
      <w:r>
        <w:rPr>
          <w:rStyle w:val="61"/>
          <w:rFonts w:hint="eastAsia"/>
        </w:rPr>
        <w:t>5 计量特性</w:t>
      </w:r>
      <w:r>
        <w:rPr>
          <w:rStyle w:val="61"/>
          <w:rFonts w:hint="eastAsia"/>
          <w:vertAlign w:val="superscript"/>
        </w:rPr>
        <w:t>*</w:t>
      </w:r>
      <w:r>
        <w:rPr>
          <w:rFonts w:hint="eastAsia"/>
        </w:rPr>
        <w:tab/>
      </w:r>
      <w:r>
        <w:rPr>
          <w:rFonts w:hint="eastAsia"/>
        </w:rPr>
        <w:fldChar w:fldCharType="begin"/>
      </w:r>
      <w:r>
        <w:rPr>
          <w:rFonts w:hint="eastAsia"/>
        </w:rPr>
        <w:instrText xml:space="preserve"> </w:instrText>
      </w:r>
      <w:r>
        <w:instrText xml:space="preserve">PAGEREF _Toc208480512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2EB04F93">
      <w:pPr>
        <w:pStyle w:val="43"/>
        <w:tabs>
          <w:tab w:val="right" w:leader="dot" w:pos="9344"/>
        </w:tabs>
        <w:rPr>
          <w:rFonts w:hint="eastAsia" w:asciiTheme="minorHAnsi" w:hAnsiTheme="minorHAnsi" w:eastAsiaTheme="minorEastAsia" w:cstheme="minorBidi"/>
          <w:smallCaps w:val="0"/>
          <w:color w:val="auto"/>
          <w:sz w:val="22"/>
          <w:szCs w:val="24"/>
          <w14:ligatures w14:val="standardContextual"/>
        </w:rPr>
      </w:pPr>
      <w:r>
        <w:fldChar w:fldCharType="begin"/>
      </w:r>
      <w:r>
        <w:instrText xml:space="preserve"> HYPERLINK \l "_Toc208480513" </w:instrText>
      </w:r>
      <w:r>
        <w:fldChar w:fldCharType="separate"/>
      </w:r>
      <w:r>
        <w:rPr>
          <w:rStyle w:val="61"/>
          <w:rFonts w:hint="eastAsia"/>
        </w:rPr>
        <w:t>5.1 三孔方向探针示值误差</w:t>
      </w:r>
      <w:r>
        <w:rPr>
          <w:rFonts w:hint="eastAsia"/>
        </w:rPr>
        <w:tab/>
      </w:r>
      <w:r>
        <w:rPr>
          <w:rFonts w:hint="eastAsia"/>
        </w:rPr>
        <w:fldChar w:fldCharType="begin"/>
      </w:r>
      <w:r>
        <w:rPr>
          <w:rFonts w:hint="eastAsia"/>
        </w:rPr>
        <w:instrText xml:space="preserve"> </w:instrText>
      </w:r>
      <w:r>
        <w:instrText xml:space="preserve">PAGEREF _Toc208480513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3CE990A5">
      <w:pPr>
        <w:pStyle w:val="43"/>
        <w:tabs>
          <w:tab w:val="right" w:leader="dot" w:pos="9344"/>
        </w:tabs>
        <w:rPr>
          <w:rFonts w:hint="eastAsia" w:asciiTheme="minorHAnsi" w:hAnsiTheme="minorHAnsi" w:eastAsiaTheme="minorEastAsia" w:cstheme="minorBidi"/>
          <w:smallCaps w:val="0"/>
          <w:color w:val="auto"/>
          <w:sz w:val="22"/>
          <w:szCs w:val="24"/>
          <w14:ligatures w14:val="standardContextual"/>
        </w:rPr>
      </w:pPr>
      <w:r>
        <w:fldChar w:fldCharType="begin"/>
      </w:r>
      <w:r>
        <w:instrText xml:space="preserve"> HYPERLINK \l "_Toc208480514" </w:instrText>
      </w:r>
      <w:r>
        <w:fldChar w:fldCharType="separate"/>
      </w:r>
      <w:r>
        <w:rPr>
          <w:rStyle w:val="61"/>
          <w:rFonts w:hint="eastAsia"/>
        </w:rPr>
        <w:t>5.2 角度编码器示值误差</w:t>
      </w:r>
      <w:r>
        <w:rPr>
          <w:rFonts w:hint="eastAsia"/>
        </w:rPr>
        <w:tab/>
      </w:r>
      <w:r>
        <w:rPr>
          <w:rFonts w:hint="eastAsia"/>
        </w:rPr>
        <w:fldChar w:fldCharType="begin"/>
      </w:r>
      <w:r>
        <w:rPr>
          <w:rFonts w:hint="eastAsia"/>
        </w:rPr>
        <w:instrText xml:space="preserve"> </w:instrText>
      </w:r>
      <w:r>
        <w:instrText xml:space="preserve">PAGEREF _Toc208480514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675EE667">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"_Toc208480515" </w:instrText>
      </w:r>
      <w:r>
        <w:fldChar w:fldCharType="separate"/>
      </w:r>
      <w:r>
        <w:rPr>
          <w:rStyle w:val="61"/>
          <w:rFonts w:hint="eastAsia"/>
        </w:rPr>
        <w:t>6 校准条件</w:t>
      </w:r>
      <w:r>
        <w:rPr>
          <w:rFonts w:hint="eastAsia"/>
        </w:rPr>
        <w:tab/>
      </w:r>
      <w:r>
        <w:rPr>
          <w:rFonts w:hint="eastAsia"/>
        </w:rPr>
        <w:fldChar w:fldCharType="begin"/>
      </w:r>
      <w:r>
        <w:rPr>
          <w:rFonts w:hint="eastAsia"/>
        </w:rPr>
        <w:instrText xml:space="preserve"> </w:instrText>
      </w:r>
      <w:r>
        <w:instrText xml:space="preserve">PAGEREF _Toc208480515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3EB9DCCD">
      <w:pPr>
        <w:pStyle w:val="43"/>
        <w:tabs>
          <w:tab w:val="right" w:leader="dot" w:pos="9344"/>
        </w:tabs>
        <w:rPr>
          <w:rFonts w:hint="eastAsia" w:asciiTheme="minorHAnsi" w:hAnsiTheme="minorHAnsi" w:eastAsiaTheme="minorEastAsia" w:cstheme="minorBidi"/>
          <w:smallCaps w:val="0"/>
          <w:color w:val="auto"/>
          <w:sz w:val="22"/>
          <w:szCs w:val="24"/>
          <w14:ligatures w14:val="standardContextual"/>
        </w:rPr>
      </w:pPr>
      <w:r>
        <w:fldChar w:fldCharType="begin"/>
      </w:r>
      <w:r>
        <w:instrText xml:space="preserve"> HYPERLINK \l "_Toc208480516" </w:instrText>
      </w:r>
      <w:r>
        <w:fldChar w:fldCharType="separate"/>
      </w:r>
      <w:r>
        <w:rPr>
          <w:rStyle w:val="61"/>
          <w:rFonts w:hint="eastAsia"/>
        </w:rPr>
        <w:t>6.1 环境条件</w:t>
      </w:r>
      <w:r>
        <w:rPr>
          <w:rFonts w:hint="eastAsia"/>
        </w:rPr>
        <w:tab/>
      </w:r>
      <w:r>
        <w:rPr>
          <w:rFonts w:hint="eastAsia"/>
        </w:rPr>
        <w:fldChar w:fldCharType="begin"/>
      </w:r>
      <w:r>
        <w:rPr>
          <w:rFonts w:hint="eastAsia"/>
        </w:rPr>
        <w:instrText xml:space="preserve"> </w:instrText>
      </w:r>
      <w:r>
        <w:instrText xml:space="preserve">PAGEREF _Toc208480516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7B588713">
      <w:pPr>
        <w:pStyle w:val="43"/>
        <w:tabs>
          <w:tab w:val="right" w:leader="dot" w:pos="9344"/>
        </w:tabs>
        <w:rPr>
          <w:rFonts w:hint="eastAsia" w:asciiTheme="minorHAnsi" w:hAnsiTheme="minorHAnsi" w:eastAsiaTheme="minorEastAsia" w:cstheme="minorBidi"/>
          <w:smallCaps w:val="0"/>
          <w:color w:val="auto"/>
          <w:sz w:val="22"/>
          <w:szCs w:val="24"/>
          <w14:ligatures w14:val="standardContextual"/>
        </w:rPr>
      </w:pPr>
      <w:r>
        <w:fldChar w:fldCharType="begin"/>
      </w:r>
      <w:r>
        <w:instrText xml:space="preserve"> HYPERLINK \l "_Toc208480517" </w:instrText>
      </w:r>
      <w:r>
        <w:fldChar w:fldCharType="separate"/>
      </w:r>
      <w:r>
        <w:rPr>
          <w:rStyle w:val="61"/>
          <w:rFonts w:hint="eastAsia"/>
        </w:rPr>
        <w:t>6.2 计量标准测量设备及其他设备</w:t>
      </w:r>
      <w:r>
        <w:rPr>
          <w:rFonts w:hint="eastAsia"/>
        </w:rPr>
        <w:tab/>
      </w:r>
      <w:r>
        <w:rPr>
          <w:rFonts w:hint="eastAsia"/>
        </w:rPr>
        <w:fldChar w:fldCharType="begin"/>
      </w:r>
      <w:r>
        <w:rPr>
          <w:rFonts w:hint="eastAsia"/>
        </w:rPr>
        <w:instrText xml:space="preserve"> </w:instrText>
      </w:r>
      <w:r>
        <w:instrText xml:space="preserve">PAGEREF _Toc208480517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0E42E59B">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"_Toc208480518" </w:instrText>
      </w:r>
      <w:r>
        <w:fldChar w:fldCharType="separate"/>
      </w:r>
      <w:r>
        <w:rPr>
          <w:rStyle w:val="61"/>
          <w:rFonts w:hint="eastAsia"/>
        </w:rPr>
        <w:t>7 校准项目和校准方法</w:t>
      </w:r>
      <w:r>
        <w:rPr>
          <w:rFonts w:hint="eastAsia"/>
        </w:rPr>
        <w:tab/>
      </w:r>
      <w:r>
        <w:rPr>
          <w:rFonts w:hint="eastAsia"/>
        </w:rPr>
        <w:fldChar w:fldCharType="begin"/>
      </w:r>
      <w:r>
        <w:rPr>
          <w:rFonts w:hint="eastAsia"/>
        </w:rPr>
        <w:instrText xml:space="preserve"> </w:instrText>
      </w:r>
      <w:r>
        <w:instrText xml:space="preserve">PAGEREF _Toc208480518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376F2EF8">
      <w:pPr>
        <w:pStyle w:val="43"/>
        <w:tabs>
          <w:tab w:val="right" w:leader="dot" w:pos="9344"/>
        </w:tabs>
        <w:rPr>
          <w:rFonts w:hint="eastAsia" w:asciiTheme="minorHAnsi" w:hAnsiTheme="minorHAnsi" w:eastAsiaTheme="minorEastAsia" w:cstheme="minorBidi"/>
          <w:smallCaps w:val="0"/>
          <w:color w:val="auto"/>
          <w:sz w:val="22"/>
          <w:szCs w:val="24"/>
          <w14:ligatures w14:val="standardContextual"/>
        </w:rPr>
      </w:pPr>
      <w:r>
        <w:fldChar w:fldCharType="begin"/>
      </w:r>
      <w:r>
        <w:instrText xml:space="preserve"> HYPERLINK \l "_Toc208480519" </w:instrText>
      </w:r>
      <w:r>
        <w:fldChar w:fldCharType="separate"/>
      </w:r>
      <w:r>
        <w:rPr>
          <w:rStyle w:val="61"/>
          <w:rFonts w:hint="eastAsia"/>
        </w:rPr>
        <w:t>7.1 校准项目</w:t>
      </w:r>
      <w:r>
        <w:rPr>
          <w:rFonts w:hint="eastAsia"/>
        </w:rPr>
        <w:tab/>
      </w:r>
      <w:r>
        <w:rPr>
          <w:rFonts w:hint="eastAsia"/>
        </w:rPr>
        <w:fldChar w:fldCharType="begin"/>
      </w:r>
      <w:r>
        <w:rPr>
          <w:rFonts w:hint="eastAsia"/>
        </w:rPr>
        <w:instrText xml:space="preserve"> </w:instrText>
      </w:r>
      <w:r>
        <w:instrText xml:space="preserve">PAGEREF _Toc208480519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3F69BAC2">
      <w:pPr>
        <w:pStyle w:val="43"/>
        <w:tabs>
          <w:tab w:val="right" w:leader="dot" w:pos="9344"/>
        </w:tabs>
        <w:rPr>
          <w:rFonts w:hint="eastAsia" w:asciiTheme="minorHAnsi" w:hAnsiTheme="minorHAnsi" w:eastAsiaTheme="minorEastAsia" w:cstheme="minorBidi"/>
          <w:smallCaps w:val="0"/>
          <w:color w:val="auto"/>
          <w:sz w:val="22"/>
          <w:szCs w:val="24"/>
          <w14:ligatures w14:val="standardContextual"/>
        </w:rPr>
      </w:pPr>
      <w:r>
        <w:fldChar w:fldCharType="begin"/>
      </w:r>
      <w:r>
        <w:instrText xml:space="preserve"> HYPERLINK \l "_Toc208480520" </w:instrText>
      </w:r>
      <w:r>
        <w:fldChar w:fldCharType="separate"/>
      </w:r>
      <w:r>
        <w:rPr>
          <w:rStyle w:val="61"/>
          <w:rFonts w:hint="eastAsia"/>
        </w:rPr>
        <w:t>7.2 校准方法</w:t>
      </w:r>
      <w:r>
        <w:rPr>
          <w:rFonts w:hint="eastAsia"/>
        </w:rPr>
        <w:tab/>
      </w:r>
      <w:r>
        <w:rPr>
          <w:rFonts w:hint="eastAsia"/>
        </w:rPr>
        <w:fldChar w:fldCharType="begin"/>
      </w:r>
      <w:r>
        <w:rPr>
          <w:rFonts w:hint="eastAsia"/>
        </w:rPr>
        <w:instrText xml:space="preserve"> </w:instrText>
      </w:r>
      <w:r>
        <w:instrText xml:space="preserve">PAGEREF _Toc208480520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562E7613">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"_Toc208480521" </w:instrText>
      </w:r>
      <w:r>
        <w:fldChar w:fldCharType="separate"/>
      </w:r>
      <w:r>
        <w:rPr>
          <w:rStyle w:val="61"/>
          <w:rFonts w:hint="eastAsia"/>
        </w:rPr>
        <w:t>8 校准结果的表达</w:t>
      </w:r>
      <w:r>
        <w:rPr>
          <w:rFonts w:hint="eastAsia"/>
        </w:rPr>
        <w:tab/>
      </w:r>
      <w:r>
        <w:rPr>
          <w:rFonts w:hint="eastAsia"/>
        </w:rPr>
        <w:fldChar w:fldCharType="begin"/>
      </w:r>
      <w:r>
        <w:rPr>
          <w:rFonts w:hint="eastAsia"/>
        </w:rPr>
        <w:instrText xml:space="preserve"> </w:instrText>
      </w:r>
      <w:r>
        <w:instrText xml:space="preserve">PAGEREF _Toc208480521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4F748953">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"_Toc208480522" </w:instrText>
      </w:r>
      <w:r>
        <w:fldChar w:fldCharType="separate"/>
      </w:r>
      <w:r>
        <w:rPr>
          <w:rStyle w:val="61"/>
          <w:rFonts w:hint="eastAsia"/>
        </w:rPr>
        <w:t>9 复校时间间隔</w:t>
      </w:r>
      <w:r>
        <w:rPr>
          <w:rFonts w:hint="eastAsia"/>
        </w:rPr>
        <w:tab/>
      </w:r>
      <w:r>
        <w:rPr>
          <w:rFonts w:hint="eastAsia"/>
        </w:rPr>
        <w:fldChar w:fldCharType="begin"/>
      </w:r>
      <w:r>
        <w:rPr>
          <w:rFonts w:hint="eastAsia"/>
        </w:rPr>
        <w:instrText xml:space="preserve"> </w:instrText>
      </w:r>
      <w:r>
        <w:instrText xml:space="preserve">PAGEREF _Toc208480522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44C50780">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"_Toc208480523" </w:instrText>
      </w:r>
      <w:r>
        <w:fldChar w:fldCharType="separate"/>
      </w:r>
      <w:r>
        <w:rPr>
          <w:rStyle w:val="61"/>
          <w:rFonts w:hint="eastAsia"/>
        </w:rPr>
        <w:t>附录A</w:t>
      </w:r>
      <w:r>
        <w:rPr>
          <w:rStyle w:val="61"/>
          <w:rFonts w:hint="eastAsia" w:eastAsia="宋体"/>
          <w:lang w:val="en-US" w:eastAsia="zh-CN"/>
        </w:rPr>
        <w:t xml:space="preserve"> </w:t>
      </w:r>
      <w:r>
        <w:rPr>
          <w:rStyle w:val="61"/>
          <w:rFonts w:hint="eastAsia"/>
        </w:rPr>
        <w:t>三孔方向探针校准曲线标定方法</w:t>
      </w:r>
      <w:r>
        <w:rPr>
          <w:rFonts w:hint="eastAsia"/>
        </w:rPr>
        <w:tab/>
      </w:r>
      <w:r>
        <w:rPr>
          <w:rFonts w:hint="eastAsia"/>
        </w:rPr>
        <w:fldChar w:fldCharType="begin"/>
      </w:r>
      <w:r>
        <w:rPr>
          <w:rFonts w:hint="eastAsia"/>
        </w:rPr>
        <w:instrText xml:space="preserve"> </w:instrText>
      </w:r>
      <w:r>
        <w:instrText xml:space="preserve">PAGEREF _Toc208480523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26299D2B">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"_Toc208480527" </w:instrText>
      </w:r>
      <w:r>
        <w:fldChar w:fldCharType="separate"/>
      </w:r>
      <w:r>
        <w:rPr>
          <w:rStyle w:val="61"/>
          <w:rFonts w:hint="eastAsia"/>
        </w:rPr>
        <w:t>附录B</w:t>
      </w:r>
      <w:r>
        <w:rPr>
          <w:rStyle w:val="61"/>
          <w:rFonts w:hint="eastAsia" w:eastAsia="宋体"/>
          <w:lang w:val="en-US" w:eastAsia="zh-CN"/>
        </w:rPr>
        <w:t xml:space="preserve"> </w:t>
      </w:r>
      <w:r>
        <w:rPr>
          <w:rStyle w:val="61"/>
          <w:rFonts w:hint="eastAsia"/>
        </w:rPr>
        <w:t>不确定度评定示例</w:t>
      </w:r>
      <w:r>
        <w:rPr>
          <w:rFonts w:hint="eastAsia"/>
        </w:rPr>
        <w:tab/>
      </w:r>
      <w:r>
        <w:rPr>
          <w:rFonts w:hint="eastAsia"/>
        </w:rPr>
        <w:fldChar w:fldCharType="begin"/>
      </w:r>
      <w:r>
        <w:rPr>
          <w:rFonts w:hint="eastAsia"/>
        </w:rPr>
        <w:instrText xml:space="preserve"> </w:instrText>
      </w:r>
      <w:r>
        <w:instrText xml:space="preserve">PAGEREF _Toc208480527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4772C667">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"_Toc208480533" </w:instrText>
      </w:r>
      <w:r>
        <w:fldChar w:fldCharType="separate"/>
      </w:r>
      <w:r>
        <w:rPr>
          <w:rStyle w:val="61"/>
          <w:rFonts w:hint="eastAsia"/>
        </w:rPr>
        <w:t>附录C</w:t>
      </w:r>
      <w:r>
        <w:rPr>
          <w:rStyle w:val="61"/>
          <w:rFonts w:hint="eastAsia" w:eastAsia="宋体"/>
          <w:lang w:val="en-US" w:eastAsia="zh-CN"/>
        </w:rPr>
        <w:t xml:space="preserve"> </w:t>
      </w:r>
      <w:r>
        <w:rPr>
          <w:rStyle w:val="61"/>
          <w:rFonts w:hint="eastAsia" w:ascii="Times New Roman" w:hAnsi="Times New Roman" w:cs="Times New Roman"/>
        </w:rPr>
        <w:t>校准记录参考格式</w:t>
      </w:r>
      <w:r>
        <w:rPr>
          <w:rFonts w:hint="eastAsia"/>
        </w:rPr>
        <w:tab/>
      </w:r>
      <w:r>
        <w:rPr>
          <w:rFonts w:hint="eastAsia"/>
        </w:rPr>
        <w:fldChar w:fldCharType="begin"/>
      </w:r>
      <w:r>
        <w:rPr>
          <w:rFonts w:hint="eastAsia"/>
        </w:rPr>
        <w:instrText xml:space="preserve"> </w:instrText>
      </w:r>
      <w:r>
        <w:instrText xml:space="preserve">PAGEREF _Toc208480533 \h</w:instrText>
      </w:r>
      <w:r>
        <w:rPr>
          <w:rFonts w:hint="eastAsia"/>
        </w:rPr>
        <w:instrText xml:space="preserve"> </w:instrText>
      </w:r>
      <w:r>
        <w:fldChar w:fldCharType="separate"/>
      </w:r>
      <w:r>
        <w:t>15</w:t>
      </w:r>
      <w:r>
        <w:rPr>
          <w:rFonts w:hint="eastAsia"/>
        </w:rPr>
        <w:fldChar w:fldCharType="end"/>
      </w:r>
      <w:r>
        <w:rPr>
          <w:rFonts w:hint="eastAsia"/>
        </w:rPr>
        <w:fldChar w:fldCharType="end"/>
      </w:r>
    </w:p>
    <w:p w14:paraId="19323456">
      <w:pPr>
        <w:pStyle w:val="32"/>
        <w:tabs>
          <w:tab w:val="right" w:leader="dot" w:pos="9344"/>
        </w:tabs>
        <w:rPr>
          <w:rFonts w:hint="eastAsia" w:asciiTheme="minorHAnsi" w:hAnsiTheme="minorHAnsi" w:eastAsiaTheme="minorEastAsia" w:cstheme="minorBidi"/>
          <w:bCs w:val="0"/>
          <w:caps w:val="0"/>
          <w:color w:val="auto"/>
          <w:sz w:val="22"/>
          <w:szCs w:val="24"/>
          <w14:ligatures w14:val="standardContextual"/>
        </w:rPr>
      </w:pPr>
      <w:r>
        <w:fldChar w:fldCharType="begin"/>
      </w:r>
      <w:r>
        <w:instrText xml:space="preserve"> HYPERLINK \l "_Toc208480534" </w:instrText>
      </w:r>
      <w:r>
        <w:fldChar w:fldCharType="separate"/>
      </w:r>
      <w:r>
        <w:rPr>
          <w:rStyle w:val="61"/>
          <w:rFonts w:hint="eastAsia"/>
        </w:rPr>
        <w:t>附录D</w:t>
      </w:r>
      <w:r>
        <w:rPr>
          <w:rStyle w:val="61"/>
          <w:rFonts w:hint="eastAsia" w:eastAsia="宋体"/>
          <w:lang w:val="en-US" w:eastAsia="zh-CN"/>
        </w:rPr>
        <w:t xml:space="preserve"> 校准证书内页参考格式</w:t>
      </w:r>
      <w:r>
        <w:rPr>
          <w:rFonts w:hint="eastAsia"/>
        </w:rPr>
        <w:tab/>
      </w:r>
      <w:r>
        <w:rPr>
          <w:rFonts w:hint="eastAsia"/>
        </w:rPr>
        <w:fldChar w:fldCharType="begin"/>
      </w:r>
      <w:r>
        <w:rPr>
          <w:rFonts w:hint="eastAsia"/>
        </w:rPr>
        <w:instrText xml:space="preserve"> </w:instrText>
      </w:r>
      <w:r>
        <w:instrText xml:space="preserve">PAGEREF _Toc208480534 \h</w:instrText>
      </w:r>
      <w:r>
        <w:rPr>
          <w:rFonts w:hint="eastAsia"/>
        </w:rPr>
        <w:instrText xml:space="preserve"> </w:instrText>
      </w:r>
      <w:r>
        <w:fldChar w:fldCharType="separate"/>
      </w:r>
      <w:r>
        <w:t>16</w:t>
      </w:r>
      <w:r>
        <w:rPr>
          <w:rFonts w:hint="eastAsia"/>
        </w:rPr>
        <w:fldChar w:fldCharType="end"/>
      </w:r>
      <w:r>
        <w:rPr>
          <w:rFonts w:hint="eastAsia"/>
        </w:rPr>
        <w:fldChar w:fldCharType="end"/>
      </w:r>
    </w:p>
    <w:p w14:paraId="4018D1AA">
      <w:pPr>
        <w:pStyle w:val="32"/>
        <w:tabs>
          <w:tab w:val="right" w:leader="dot" w:pos="9344"/>
        </w:tabs>
        <w:rPr>
          <w:rFonts w:ascii="宋体" w:hAnsi="宋体"/>
          <w:b/>
          <w:color w:val="auto"/>
          <w:szCs w:val="24"/>
        </w:rPr>
      </w:pPr>
      <w:r>
        <w:rPr>
          <w:rFonts w:ascii="宋体" w:hAnsi="宋体" w:cstheme="minorEastAsia"/>
          <w:bCs w:val="0"/>
          <w:color w:val="auto"/>
          <w:szCs w:val="24"/>
        </w:rPr>
        <w:fldChar w:fldCharType="end"/>
      </w:r>
      <w:r>
        <w:rPr>
          <w:rFonts w:hint="eastAsia" w:ascii="宋体" w:hAnsi="宋体"/>
          <w:b/>
          <w:color w:val="auto"/>
          <w:szCs w:val="24"/>
        </w:rPr>
        <w:t xml:space="preserve"> </w:t>
      </w:r>
    </w:p>
    <w:bookmarkEnd w:id="4"/>
    <w:p w14:paraId="133031FD">
      <w:pPr>
        <w:ind w:firstLine="0" w:firstLineChars="0"/>
        <w:rPr>
          <w:rFonts w:ascii="宋体"/>
          <w:color w:val="auto"/>
          <w:kern w:val="0"/>
        </w:rPr>
      </w:pPr>
    </w:p>
    <w:p w14:paraId="3AFA7879">
      <w:pPr>
        <w:ind w:firstLine="0" w:firstLineChars="0"/>
        <w:rPr>
          <w:rFonts w:ascii="宋体"/>
          <w:color w:val="auto"/>
          <w:kern w:val="0"/>
        </w:rPr>
        <w:sectPr>
          <w:headerReference r:id="rId13" w:type="default"/>
          <w:footerReference r:id="rId14" w:type="default"/>
          <w:pgSz w:w="11906" w:h="16838"/>
          <w:pgMar w:top="1758" w:right="1134" w:bottom="1361" w:left="1418" w:header="1356" w:footer="992" w:gutter="0"/>
          <w:pgNumType w:fmt="upperRoman" w:start="1"/>
          <w:cols w:space="720" w:num="1"/>
          <w:docGrid w:linePitch="312" w:charSpace="0"/>
        </w:sectPr>
      </w:pPr>
    </w:p>
    <w:p w14:paraId="35EC9153">
      <w:pPr>
        <w:ind w:firstLine="0" w:firstLineChars="0"/>
        <w:rPr>
          <w:rFonts w:ascii="宋体"/>
          <w:color w:val="auto"/>
          <w:kern w:val="0"/>
        </w:rPr>
      </w:pPr>
    </w:p>
    <w:p w14:paraId="4F8FEF0C">
      <w:pPr>
        <w:pStyle w:val="48"/>
        <w:ind w:firstLine="880"/>
        <w:rPr>
          <w:color w:val="auto"/>
        </w:rPr>
      </w:pPr>
      <w:bookmarkStart w:id="5" w:name="_Toc208480505"/>
      <w:r>
        <w:rPr>
          <w:rFonts w:hint="eastAsia"/>
          <w:color w:val="auto"/>
        </w:rPr>
        <w:t>引    言</w:t>
      </w:r>
      <w:bookmarkEnd w:id="5"/>
    </w:p>
    <w:p w14:paraId="5FD28DA7">
      <w:pPr>
        <w:snapToGrid w:val="0"/>
        <w:ind w:firstLine="480"/>
        <w:rPr>
          <w:color w:val="auto"/>
        </w:rPr>
      </w:pPr>
    </w:p>
    <w:p w14:paraId="2B9127E5">
      <w:pPr>
        <w:ind w:firstLine="480"/>
        <w:rPr>
          <w:rFonts w:ascii="宋体"/>
          <w:color w:val="auto"/>
          <w:kern w:val="0"/>
        </w:rPr>
      </w:pPr>
      <w:r>
        <w:rPr>
          <w:rFonts w:hint="eastAsia" w:ascii="宋体"/>
          <w:color w:val="auto"/>
          <w:kern w:val="0"/>
        </w:rPr>
        <w:t>JJF1071 《国家计量校准规范编写规则》、JJF1001《通用计量术语及定义》、JJF1059.</w:t>
      </w:r>
      <w:r>
        <w:rPr>
          <w:rFonts w:ascii="宋体"/>
          <w:color w:val="auto"/>
          <w:kern w:val="0"/>
        </w:rPr>
        <w:t>1</w:t>
      </w:r>
      <w:r>
        <w:rPr>
          <w:rFonts w:hint="eastAsia" w:ascii="宋体"/>
          <w:color w:val="auto"/>
          <w:kern w:val="0"/>
        </w:rPr>
        <w:t>《测量不确定度评定与表示》共同构成支撑本规范编写工作的基础性系列规范。</w:t>
      </w:r>
    </w:p>
    <w:p w14:paraId="7AB44911">
      <w:pPr>
        <w:ind w:firstLine="480"/>
        <w:rPr>
          <w:rFonts w:ascii="宋体"/>
          <w:color w:val="auto"/>
          <w:kern w:val="0"/>
        </w:rPr>
      </w:pPr>
      <w:r>
        <w:rPr>
          <w:rFonts w:hint="eastAsia" w:ascii="宋体"/>
          <w:color w:val="auto"/>
          <w:kern w:val="0"/>
        </w:rPr>
        <w:t>JJFXXXX-20</w:t>
      </w:r>
      <w:r>
        <w:rPr>
          <w:rFonts w:ascii="宋体"/>
          <w:color w:val="auto"/>
          <w:kern w:val="0"/>
        </w:rPr>
        <w:t>2</w:t>
      </w:r>
      <w:r>
        <w:rPr>
          <w:rFonts w:hint="eastAsia" w:ascii="宋体"/>
          <w:color w:val="auto"/>
          <w:kern w:val="0"/>
        </w:rPr>
        <w:t>X《风向标准装置校准规范》根据JJF1071-2010《国家计量校准规范编写规则》的规定进行编写。</w:t>
      </w:r>
    </w:p>
    <w:p w14:paraId="7163F8F3">
      <w:pPr>
        <w:ind w:firstLine="480"/>
        <w:rPr>
          <w:rFonts w:ascii="宋体"/>
          <w:color w:val="auto"/>
          <w:kern w:val="0"/>
        </w:rPr>
      </w:pPr>
      <w:r>
        <w:rPr>
          <w:rFonts w:ascii="宋体"/>
          <w:color w:val="auto"/>
          <w:kern w:val="0"/>
        </w:rPr>
        <w:t>本规范为首次发布。</w:t>
      </w:r>
    </w:p>
    <w:p w14:paraId="23527226">
      <w:pPr>
        <w:ind w:firstLine="480"/>
        <w:rPr>
          <w:rFonts w:ascii="宋体"/>
          <w:color w:val="auto"/>
          <w:kern w:val="0"/>
        </w:rPr>
        <w:sectPr>
          <w:pgSz w:w="11906" w:h="16838"/>
          <w:pgMar w:top="1758" w:right="1134" w:bottom="1361" w:left="1418" w:header="1356" w:footer="992" w:gutter="0"/>
          <w:pgNumType w:fmt="upperRoman"/>
          <w:cols w:space="720" w:num="1"/>
          <w:docGrid w:linePitch="312" w:charSpace="0"/>
        </w:sectPr>
      </w:pPr>
    </w:p>
    <w:p w14:paraId="2CF1D6A0">
      <w:pPr>
        <w:ind w:left="1" w:firstLine="640"/>
        <w:jc w:val="center"/>
        <w:rPr>
          <w:rFonts w:eastAsia="黑体"/>
          <w:color w:val="auto"/>
          <w:sz w:val="32"/>
          <w:szCs w:val="32"/>
        </w:rPr>
      </w:pPr>
    </w:p>
    <w:p w14:paraId="54C38227">
      <w:pPr>
        <w:ind w:firstLine="2249" w:firstLineChars="700"/>
        <w:rPr>
          <w:rFonts w:eastAsia="黑体" w:cs="黑体"/>
          <w:b/>
          <w:color w:val="auto"/>
          <w:kern w:val="0"/>
          <w:sz w:val="32"/>
          <w:szCs w:val="32"/>
        </w:rPr>
      </w:pPr>
      <w:bookmarkStart w:id="6" w:name="_Toc294853391"/>
      <w:r>
        <w:rPr>
          <w:rFonts w:hint="eastAsia" w:eastAsia="黑体" w:cs="黑体"/>
          <w:b/>
          <w:color w:val="auto"/>
          <w:kern w:val="0"/>
          <w:sz w:val="32"/>
          <w:szCs w:val="32"/>
        </w:rPr>
        <w:t>气象用风向标准装置校准规范</w:t>
      </w:r>
    </w:p>
    <w:p w14:paraId="6B64FDB0">
      <w:pPr>
        <w:ind w:firstLine="480"/>
        <w:jc w:val="center"/>
        <w:rPr>
          <w:rFonts w:ascii="宋体"/>
          <w:color w:val="auto"/>
          <w:kern w:val="0"/>
        </w:rPr>
      </w:pPr>
    </w:p>
    <w:p w14:paraId="3F2996B0">
      <w:pPr>
        <w:spacing w:line="240" w:lineRule="auto"/>
        <w:ind w:firstLine="480"/>
        <w:rPr>
          <w:vanish/>
          <w:color w:val="auto"/>
        </w:rPr>
      </w:pPr>
      <w:bookmarkStart w:id="7" w:name="_Toc434936372"/>
      <w:r>
        <w:rPr>
          <w:vanish/>
          <w:color w:val="auto"/>
        </w:rPr>
        <w:fldChar w:fldCharType="begin"/>
      </w:r>
      <w:r>
        <w:rPr>
          <w:vanish/>
          <w:color w:val="auto"/>
        </w:rPr>
        <w:instrText xml:space="preserve"> MACROBUTTON MTEditEquationSection2 </w:instrText>
      </w:r>
      <w:r>
        <w:rPr>
          <w:rStyle w:val="212"/>
          <w:vanish/>
          <w:color w:val="auto"/>
        </w:rPr>
        <w:instrText xml:space="preserve">Equation Section (Next)</w:instrText>
      </w:r>
      <w:r>
        <w:rPr>
          <w:vanish/>
          <w:color w:val="auto"/>
        </w:rPr>
        <w:fldChar w:fldCharType="begin"/>
      </w:r>
      <w:r>
        <w:rPr>
          <w:vanish/>
          <w:color w:val="auto"/>
        </w:rPr>
        <w:instrText xml:space="preserve"> SEQ MTEqn \r \h \* MERGEFORMAT </w:instrText>
      </w:r>
      <w:r>
        <w:rPr>
          <w:vanish/>
          <w:color w:val="auto"/>
        </w:rPr>
        <w:fldChar w:fldCharType="end"/>
      </w:r>
      <w:r>
        <w:rPr>
          <w:vanish/>
          <w:color w:val="auto"/>
        </w:rPr>
        <w:fldChar w:fldCharType="begin"/>
      </w:r>
      <w:r>
        <w:rPr>
          <w:vanish/>
          <w:color w:val="auto"/>
        </w:rPr>
        <w:instrText xml:space="preserve"> SEQ MTSec \h \* MERGEFORMAT </w:instrText>
      </w:r>
      <w:r>
        <w:rPr>
          <w:vanish/>
          <w:color w:val="auto"/>
        </w:rPr>
        <w:fldChar w:fldCharType="end"/>
      </w:r>
      <w:r>
        <w:rPr>
          <w:vanish/>
          <w:color w:val="auto"/>
        </w:rPr>
        <w:fldChar w:fldCharType="end"/>
      </w:r>
    </w:p>
    <w:p w14:paraId="1C653BE1">
      <w:pPr>
        <w:pStyle w:val="2"/>
        <w:rPr>
          <w:color w:val="auto"/>
        </w:rPr>
      </w:pPr>
      <w:bookmarkStart w:id="8" w:name="_Toc208480506"/>
      <w:r>
        <w:rPr>
          <w:rFonts w:hint="eastAsia"/>
          <w:color w:val="auto"/>
        </w:rPr>
        <w:t>范围</w:t>
      </w:r>
      <w:bookmarkEnd w:id="6"/>
      <w:bookmarkEnd w:id="7"/>
      <w:bookmarkEnd w:id="8"/>
    </w:p>
    <w:p w14:paraId="72B6F2CA">
      <w:pPr>
        <w:ind w:firstLine="480"/>
        <w:rPr>
          <w:rFonts w:ascii="宋体"/>
          <w:color w:val="auto"/>
          <w:kern w:val="0"/>
        </w:rPr>
      </w:pPr>
      <w:r>
        <w:rPr>
          <w:rFonts w:hint="eastAsia" w:ascii="宋体"/>
          <w:color w:val="auto"/>
          <w:kern w:val="0"/>
        </w:rPr>
        <w:t>本规范适用于校准新制造（或新购置）、使用中、维修后，具备气流来向角度修正</w:t>
      </w:r>
      <w:bookmarkStart w:id="9" w:name="OLE_LINK1"/>
      <w:r>
        <w:rPr>
          <w:rFonts w:hint="eastAsia" w:ascii="宋体"/>
          <w:color w:val="auto"/>
          <w:kern w:val="0"/>
        </w:rPr>
        <w:t>和风向角度测量功能</w:t>
      </w:r>
      <w:bookmarkEnd w:id="9"/>
      <w:r>
        <w:rPr>
          <w:rFonts w:hint="eastAsia" w:ascii="宋体"/>
          <w:color w:val="auto"/>
          <w:kern w:val="0"/>
        </w:rPr>
        <w:t>的风向标准装置。</w:t>
      </w:r>
      <w:bookmarkStart w:id="10" w:name="_Toc294853392"/>
    </w:p>
    <w:p w14:paraId="6F8D173B">
      <w:pPr>
        <w:pStyle w:val="2"/>
        <w:rPr>
          <w:color w:val="auto"/>
        </w:rPr>
      </w:pPr>
      <w:bookmarkStart w:id="11" w:name="_Toc434936373"/>
      <w:bookmarkStart w:id="12" w:name="_Toc208480507"/>
      <w:r>
        <w:rPr>
          <w:rFonts w:hint="eastAsia"/>
          <w:color w:val="auto"/>
        </w:rPr>
        <w:t>引用文件</w:t>
      </w:r>
      <w:bookmarkEnd w:id="11"/>
      <w:bookmarkEnd w:id="12"/>
    </w:p>
    <w:p w14:paraId="12C12959">
      <w:pPr>
        <w:ind w:firstLine="480"/>
        <w:rPr>
          <w:rFonts w:ascii="宋体"/>
          <w:color w:val="auto"/>
          <w:kern w:val="0"/>
        </w:rPr>
      </w:pPr>
      <w:r>
        <w:rPr>
          <w:rFonts w:hint="eastAsia" w:ascii="宋体"/>
          <w:color w:val="auto"/>
          <w:kern w:val="0"/>
        </w:rPr>
        <w:t>本规范引用下列文件：</w:t>
      </w:r>
    </w:p>
    <w:p w14:paraId="175BF900">
      <w:pPr>
        <w:ind w:firstLine="480"/>
        <w:rPr>
          <w:rFonts w:ascii="宋体"/>
          <w:color w:val="auto"/>
          <w:kern w:val="0"/>
        </w:rPr>
      </w:pPr>
      <w:r>
        <w:rPr>
          <w:rFonts w:hint="eastAsia" w:ascii="宋体"/>
          <w:color w:val="auto"/>
          <w:kern w:val="0"/>
        </w:rPr>
        <w:t>JJF19-2012亚音速气动探针校准规范</w:t>
      </w:r>
    </w:p>
    <w:p w14:paraId="3E6C3B48">
      <w:pPr>
        <w:ind w:firstLine="480"/>
        <w:rPr>
          <w:rFonts w:ascii="宋体"/>
          <w:color w:val="auto"/>
          <w:kern w:val="0"/>
        </w:rPr>
      </w:pPr>
      <w:r>
        <w:rPr>
          <w:rFonts w:hint="eastAsia" w:ascii="宋体"/>
          <w:color w:val="auto"/>
          <w:kern w:val="0"/>
        </w:rPr>
        <w:t>JJF1115-2004光电轴角编码器校准规范</w:t>
      </w:r>
    </w:p>
    <w:p w14:paraId="592B2188">
      <w:pPr>
        <w:ind w:firstLine="480"/>
        <w:rPr>
          <w:rFonts w:ascii="宋体"/>
          <w:color w:val="auto"/>
          <w:kern w:val="0"/>
        </w:rPr>
      </w:pPr>
      <w:r>
        <w:rPr>
          <w:rFonts w:hint="eastAsia" w:ascii="宋体"/>
          <w:color w:val="auto"/>
          <w:kern w:val="0"/>
        </w:rPr>
        <w:t>QX/T 8-2002 气象仪器术语</w:t>
      </w:r>
    </w:p>
    <w:p w14:paraId="66B23938">
      <w:pPr>
        <w:ind w:firstLine="480"/>
        <w:rPr>
          <w:rFonts w:ascii="宋体"/>
          <w:color w:val="auto"/>
          <w:kern w:val="0"/>
        </w:rPr>
      </w:pPr>
      <w:r>
        <w:rPr>
          <w:rFonts w:hint="eastAsia" w:ascii="宋体"/>
          <w:color w:val="auto"/>
          <w:kern w:val="0"/>
        </w:rPr>
        <w:t>凡是注日期的引用文件，仅所注日期的版本适用于本规范；凡是不注日期的引用文件，其最新版本（包括所有的修改单）适用于本规范。</w:t>
      </w:r>
    </w:p>
    <w:p w14:paraId="5E49F8E0">
      <w:pPr>
        <w:pStyle w:val="2"/>
        <w:rPr>
          <w:color w:val="auto"/>
        </w:rPr>
      </w:pPr>
      <w:bookmarkStart w:id="13" w:name="_Toc208480508"/>
      <w:bookmarkStart w:id="14" w:name="_Toc434936374"/>
      <w:r>
        <w:rPr>
          <w:rFonts w:hint="eastAsia"/>
          <w:color w:val="auto"/>
        </w:rPr>
        <w:t>术语和计量单位</w:t>
      </w:r>
      <w:bookmarkEnd w:id="10"/>
      <w:bookmarkEnd w:id="13"/>
      <w:bookmarkEnd w:id="14"/>
      <w:bookmarkStart w:id="15" w:name="_Toc294853393"/>
    </w:p>
    <w:p w14:paraId="56DD99EB">
      <w:pPr>
        <w:pStyle w:val="3"/>
        <w:rPr>
          <w:rFonts w:hint="eastAsia"/>
          <w:color w:val="auto"/>
        </w:rPr>
      </w:pPr>
      <w:bookmarkStart w:id="16" w:name="_Toc208480509"/>
      <w:r>
        <w:rPr>
          <w:rFonts w:hint="eastAsia"/>
          <w:color w:val="auto"/>
        </w:rPr>
        <w:t>术语</w:t>
      </w:r>
      <w:bookmarkEnd w:id="16"/>
    </w:p>
    <w:p w14:paraId="0E669F78">
      <w:pPr>
        <w:pStyle w:val="4"/>
        <w:rPr>
          <w:rFonts w:hint="eastAsia"/>
          <w:b/>
          <w:color w:val="auto"/>
        </w:rPr>
      </w:pPr>
      <w:bookmarkStart w:id="17" w:name="_Toc534535022"/>
      <w:r>
        <w:rPr>
          <w:rFonts w:hint="eastAsia"/>
          <w:color w:val="auto"/>
        </w:rPr>
        <w:t xml:space="preserve">风向 </w:t>
      </w:r>
      <w:r>
        <w:rPr>
          <w:color w:val="auto"/>
        </w:rPr>
        <w:t>wind direction</w:t>
      </w:r>
      <w:bookmarkEnd w:id="17"/>
    </w:p>
    <w:p w14:paraId="120082EE">
      <w:pPr>
        <w:ind w:firstLine="480"/>
        <w:rPr>
          <w:rFonts w:ascii="宋体"/>
          <w:color w:val="auto"/>
          <w:kern w:val="0"/>
        </w:rPr>
      </w:pPr>
      <w:r>
        <w:rPr>
          <w:rFonts w:hint="eastAsia" w:ascii="宋体"/>
          <w:color w:val="auto"/>
          <w:kern w:val="0"/>
        </w:rPr>
        <w:t>风的来向。</w:t>
      </w:r>
    </w:p>
    <w:p w14:paraId="38ABB11D">
      <w:pPr>
        <w:ind w:firstLine="480"/>
        <w:rPr>
          <w:rFonts w:ascii="宋体"/>
          <w:color w:val="auto"/>
          <w:kern w:val="0"/>
        </w:rPr>
      </w:pPr>
      <w:r>
        <w:rPr>
          <w:rFonts w:hint="eastAsia" w:ascii="宋体"/>
          <w:color w:val="auto"/>
          <w:kern w:val="0"/>
        </w:rPr>
        <w:t>[QX/T 8—2002，定义5.4.</w:t>
      </w:r>
      <w:r>
        <w:rPr>
          <w:rFonts w:ascii="宋体"/>
          <w:color w:val="auto"/>
          <w:kern w:val="0"/>
        </w:rPr>
        <w:t>2</w:t>
      </w:r>
      <w:r>
        <w:rPr>
          <w:rFonts w:hint="eastAsia" w:ascii="宋体"/>
          <w:color w:val="auto"/>
          <w:kern w:val="0"/>
        </w:rPr>
        <w:t>]</w:t>
      </w:r>
    </w:p>
    <w:p w14:paraId="2DB67868">
      <w:pPr>
        <w:pStyle w:val="4"/>
        <w:rPr>
          <w:rFonts w:hint="eastAsia"/>
          <w:color w:val="auto"/>
        </w:rPr>
      </w:pPr>
      <w:bookmarkStart w:id="18" w:name="_Toc534535023"/>
      <w:r>
        <w:rPr>
          <w:rFonts w:hint="eastAsia"/>
          <w:color w:val="auto"/>
        </w:rPr>
        <w:t xml:space="preserve">风速 </w:t>
      </w:r>
      <w:r>
        <w:rPr>
          <w:color w:val="auto"/>
        </w:rPr>
        <w:t>wind speed</w:t>
      </w:r>
      <w:bookmarkEnd w:id="18"/>
    </w:p>
    <w:p w14:paraId="4C360393">
      <w:pPr>
        <w:ind w:firstLine="480"/>
        <w:rPr>
          <w:rFonts w:ascii="宋体"/>
          <w:color w:val="auto"/>
          <w:kern w:val="0"/>
        </w:rPr>
      </w:pPr>
      <w:r>
        <w:rPr>
          <w:rFonts w:hint="eastAsia" w:ascii="宋体"/>
          <w:color w:val="auto"/>
          <w:kern w:val="0"/>
        </w:rPr>
        <w:t>单位时间内空气移动的距离。</w:t>
      </w:r>
    </w:p>
    <w:p w14:paraId="4F33F76B">
      <w:pPr>
        <w:ind w:firstLine="480"/>
        <w:rPr>
          <w:rFonts w:ascii="宋体"/>
          <w:color w:val="auto"/>
          <w:kern w:val="0"/>
        </w:rPr>
      </w:pPr>
      <w:r>
        <w:rPr>
          <w:rFonts w:hint="eastAsia" w:ascii="宋体"/>
          <w:color w:val="auto"/>
          <w:kern w:val="0"/>
        </w:rPr>
        <w:t>[QX/T 8—2002，定义5.4.</w:t>
      </w:r>
      <w:r>
        <w:rPr>
          <w:rFonts w:ascii="宋体"/>
          <w:color w:val="auto"/>
          <w:kern w:val="0"/>
        </w:rPr>
        <w:t>3</w:t>
      </w:r>
      <w:r>
        <w:rPr>
          <w:rFonts w:hint="eastAsia" w:ascii="宋体"/>
          <w:color w:val="auto"/>
          <w:kern w:val="0"/>
        </w:rPr>
        <w:t>]</w:t>
      </w:r>
    </w:p>
    <w:p w14:paraId="17A7959F">
      <w:pPr>
        <w:pStyle w:val="4"/>
        <w:rPr>
          <w:rFonts w:hint="eastAsia"/>
          <w:b/>
          <w:color w:val="auto"/>
        </w:rPr>
      </w:pPr>
      <w:bookmarkStart w:id="19" w:name="_Toc534535024"/>
      <w:r>
        <w:rPr>
          <w:rFonts w:hint="eastAsia"/>
          <w:color w:val="auto"/>
        </w:rPr>
        <w:t>三孔方向探针</w:t>
      </w:r>
      <w:bookmarkEnd w:id="19"/>
      <w:r>
        <w:rPr>
          <w:rFonts w:hint="eastAsia"/>
          <w:color w:val="auto"/>
        </w:rPr>
        <w:t xml:space="preserve"> three-hole directional probe</w:t>
      </w:r>
    </w:p>
    <w:p w14:paraId="1323AEC2">
      <w:pPr>
        <w:ind w:firstLine="480"/>
        <w:rPr>
          <w:rFonts w:ascii="宋体"/>
          <w:color w:val="auto"/>
          <w:kern w:val="0"/>
        </w:rPr>
      </w:pPr>
      <w:r>
        <w:rPr>
          <w:rFonts w:hint="eastAsia" w:ascii="宋体"/>
          <w:color w:val="auto"/>
          <w:kern w:val="0"/>
        </w:rPr>
        <w:t>一种用于测量二维流场气流速度的大小和方向的仪器。</w:t>
      </w:r>
    </w:p>
    <w:p w14:paraId="5AF41294">
      <w:pPr>
        <w:pStyle w:val="4"/>
        <w:rPr>
          <w:rFonts w:hint="eastAsia"/>
          <w:b/>
          <w:color w:val="auto"/>
        </w:rPr>
      </w:pPr>
      <w:r>
        <w:rPr>
          <w:rFonts w:hint="eastAsia"/>
          <w:color w:val="auto"/>
        </w:rPr>
        <w:t>角度编码器 angle encoder</w:t>
      </w:r>
    </w:p>
    <w:p w14:paraId="6079AA41">
      <w:pPr>
        <w:ind w:firstLine="480"/>
        <w:rPr>
          <w:color w:val="auto"/>
        </w:rPr>
      </w:pPr>
      <w:r>
        <w:rPr>
          <w:rFonts w:hint="eastAsia" w:ascii="宋体"/>
          <w:color w:val="auto"/>
          <w:kern w:val="0"/>
        </w:rPr>
        <w:t>一种用于测量旋转角度的仪器，可将角度转换成数字信号。</w:t>
      </w:r>
    </w:p>
    <w:bookmarkEnd w:id="15"/>
    <w:p w14:paraId="36856E6F">
      <w:pPr>
        <w:pStyle w:val="3"/>
        <w:rPr>
          <w:rFonts w:hint="eastAsia"/>
          <w:color w:val="auto"/>
        </w:rPr>
      </w:pPr>
      <w:bookmarkStart w:id="20" w:name="_Toc434936380"/>
      <w:bookmarkStart w:id="21" w:name="_Toc434936448"/>
      <w:bookmarkStart w:id="22" w:name="_Toc434937618"/>
      <w:bookmarkStart w:id="23" w:name="_Toc184975236"/>
      <w:bookmarkStart w:id="24" w:name="_Toc534535026"/>
      <w:bookmarkStart w:id="25" w:name="_Toc434936942"/>
      <w:bookmarkStart w:id="26" w:name="_Toc208480510"/>
      <w:bookmarkStart w:id="27" w:name="_Toc294853398"/>
      <w:r>
        <w:rPr>
          <w:rFonts w:hint="eastAsia"/>
          <w:color w:val="auto"/>
        </w:rPr>
        <w:t>计量单位</w:t>
      </w:r>
      <w:bookmarkEnd w:id="20"/>
      <w:bookmarkEnd w:id="21"/>
      <w:bookmarkEnd w:id="22"/>
      <w:bookmarkEnd w:id="23"/>
      <w:bookmarkEnd w:id="24"/>
      <w:bookmarkEnd w:id="25"/>
      <w:bookmarkEnd w:id="26"/>
    </w:p>
    <w:p w14:paraId="36223E57">
      <w:pPr>
        <w:pStyle w:val="205"/>
        <w:numPr>
          <w:ilvl w:val="0"/>
          <w:numId w:val="14"/>
        </w:numPr>
        <w:ind w:firstLineChars="0"/>
        <w:rPr>
          <w:rFonts w:ascii="宋体"/>
          <w:color w:val="auto"/>
          <w:kern w:val="0"/>
        </w:rPr>
      </w:pPr>
      <w:r>
        <w:rPr>
          <w:rFonts w:hint="eastAsia" w:ascii="宋体"/>
          <w:color w:val="auto"/>
          <w:kern w:val="0"/>
        </w:rPr>
        <w:t>风速计量单位为</w:t>
      </w:r>
      <w:r>
        <w:rPr>
          <w:rFonts w:ascii="宋体"/>
          <w:color w:val="auto"/>
          <w:kern w:val="0"/>
        </w:rPr>
        <w:t>米</w:t>
      </w:r>
      <w:r>
        <w:rPr>
          <w:rFonts w:hint="eastAsia" w:ascii="宋体"/>
          <w:color w:val="auto"/>
          <w:kern w:val="0"/>
        </w:rPr>
        <w:t>每秒（</w:t>
      </w:r>
      <w:r>
        <w:rPr>
          <w:rFonts w:ascii="宋体"/>
          <w:color w:val="auto"/>
          <w:kern w:val="0"/>
        </w:rPr>
        <w:t>m/s）；</w:t>
      </w:r>
    </w:p>
    <w:p w14:paraId="5ABE53A4">
      <w:pPr>
        <w:pStyle w:val="205"/>
        <w:numPr>
          <w:ilvl w:val="0"/>
          <w:numId w:val="14"/>
        </w:numPr>
        <w:ind w:firstLineChars="0"/>
        <w:rPr>
          <w:rFonts w:ascii="宋体"/>
          <w:color w:val="auto"/>
          <w:kern w:val="0"/>
        </w:rPr>
      </w:pPr>
      <w:r>
        <w:rPr>
          <w:rFonts w:hint="eastAsia" w:ascii="宋体"/>
          <w:color w:val="auto"/>
          <w:kern w:val="0"/>
        </w:rPr>
        <w:t>风向计量单位</w:t>
      </w:r>
      <w:r>
        <w:rPr>
          <w:rFonts w:ascii="宋体"/>
          <w:color w:val="auto"/>
          <w:kern w:val="0"/>
        </w:rPr>
        <w:t>为度</w:t>
      </w:r>
      <w:r>
        <w:rPr>
          <w:rFonts w:hint="eastAsia" w:ascii="宋体"/>
          <w:color w:val="auto"/>
          <w:kern w:val="0"/>
        </w:rPr>
        <w:t>（</w:t>
      </w:r>
      <w:r>
        <w:rPr>
          <w:rFonts w:ascii="宋体"/>
          <w:color w:val="auto"/>
          <w:kern w:val="0"/>
        </w:rPr>
        <w:t>°）</w:t>
      </w:r>
      <w:r>
        <w:rPr>
          <w:rFonts w:hint="eastAsia" w:ascii="宋体"/>
          <w:color w:val="auto"/>
          <w:kern w:val="0"/>
          <w:lang w:eastAsia="zh-CN"/>
        </w:rPr>
        <w:t>。</w:t>
      </w:r>
    </w:p>
    <w:p w14:paraId="35322333">
      <w:pPr>
        <w:pStyle w:val="2"/>
        <w:rPr>
          <w:color w:val="auto"/>
        </w:rPr>
      </w:pPr>
      <w:bookmarkStart w:id="28" w:name="_Toc208480511"/>
      <w:bookmarkStart w:id="29" w:name="_Toc184974847"/>
      <w:bookmarkStart w:id="30" w:name="_Toc434936381"/>
      <w:r>
        <w:rPr>
          <w:rFonts w:hint="eastAsia"/>
          <w:color w:val="auto"/>
        </w:rPr>
        <w:t>概述</w:t>
      </w:r>
      <w:bookmarkEnd w:id="27"/>
      <w:bookmarkEnd w:id="28"/>
      <w:bookmarkEnd w:id="29"/>
      <w:bookmarkEnd w:id="30"/>
      <w:bookmarkStart w:id="31" w:name="_Toc294853399"/>
      <w:bookmarkStart w:id="32" w:name="_Toc434936382"/>
    </w:p>
    <w:p w14:paraId="5F7D2FD2">
      <w:pPr>
        <w:ind w:firstLine="480"/>
        <w:rPr>
          <w:color w:val="auto"/>
        </w:rPr>
      </w:pPr>
      <w:r>
        <w:rPr>
          <w:rFonts w:hint="eastAsia"/>
          <w:color w:val="auto"/>
          <w:lang w:eastAsia="zh-CN"/>
        </w:rPr>
        <w:t>气象用</w:t>
      </w:r>
      <w:r>
        <w:rPr>
          <w:rFonts w:hint="eastAsia"/>
          <w:color w:val="auto"/>
        </w:rPr>
        <w:t>风向标准装置</w:t>
      </w:r>
      <w:r>
        <w:rPr>
          <w:rFonts w:hint="eastAsia"/>
          <w:color w:val="auto"/>
          <w:lang w:eastAsia="zh-CN"/>
        </w:rPr>
        <w:t>（以下简称风向标准装置）</w:t>
      </w:r>
      <w:r>
        <w:rPr>
          <w:rFonts w:hint="eastAsia"/>
          <w:color w:val="auto"/>
        </w:rPr>
        <w:t>主要由气流来向角度测量系统与风向角度测量系统组成，用于校准风向测量仪器。风向标准装置需要结合配套设备使用，包含被测风向传感器固定工装、安装辅助装置（度盘、激光准直装置）、环境测量仪器与风洞系统。</w:t>
      </w:r>
    </w:p>
    <w:p w14:paraId="60A07264">
      <w:pPr>
        <w:ind w:firstLine="480"/>
        <w:rPr>
          <w:color w:val="auto"/>
        </w:rPr>
      </w:pPr>
      <w:r>
        <w:rPr>
          <w:rFonts w:hint="eastAsia"/>
          <w:color w:val="auto"/>
        </w:rPr>
        <w:t>气流来向角度测量系统包括三孔方向探针与电子压力扫描阀，其测量原理是根据气流绕流</w:t>
      </w:r>
      <w:r>
        <w:rPr>
          <w:rFonts w:hint="eastAsia"/>
          <w:color w:val="auto"/>
          <w:lang w:eastAsia="zh-CN"/>
        </w:rPr>
        <w:t>测量体</w:t>
      </w:r>
      <w:r>
        <w:rPr>
          <w:rFonts w:hint="eastAsia"/>
          <w:color w:val="auto"/>
        </w:rPr>
        <w:t>的压力分布反演出气流的速度大小和方向。该系统可用于测量风洞系统的气流来向角度。</w:t>
      </w:r>
    </w:p>
    <w:p w14:paraId="06513DC6">
      <w:pPr>
        <w:ind w:firstLine="480"/>
        <w:rPr>
          <w:rFonts w:hint="eastAsia"/>
          <w:color w:val="auto"/>
        </w:rPr>
      </w:pPr>
      <w:r>
        <w:rPr>
          <w:rFonts w:hint="eastAsia"/>
          <w:color w:val="auto"/>
        </w:rPr>
        <w:t>风向角度测量系统包括风向角度发生装置与风向角度测量装置。风向角度发生装置根据风洞系统的气流来向角度进行零位修正；风向角度测量装置用于风向测量仪器的风向角度校准。</w:t>
      </w:r>
    </w:p>
    <w:p w14:paraId="748D2DD1">
      <w:pPr>
        <w:ind w:firstLine="480"/>
        <w:rPr>
          <w:rFonts w:hint="default" w:eastAsia="宋体"/>
          <w:color w:val="auto"/>
          <w:lang w:val="en-US" w:eastAsia="zh-CN"/>
        </w:rPr>
      </w:pPr>
      <w:r>
        <w:rPr>
          <w:rFonts w:hint="eastAsia"/>
          <w:color w:val="auto"/>
          <w:lang w:eastAsia="zh-CN"/>
        </w:rPr>
        <w:t>风向标准装置结构示意图如图</w:t>
      </w:r>
      <w:r>
        <w:rPr>
          <w:rFonts w:hint="eastAsia"/>
          <w:color w:val="auto"/>
          <w:lang w:val="en-US" w:eastAsia="zh-CN"/>
        </w:rPr>
        <w:t>1所示。</w:t>
      </w:r>
    </w:p>
    <w:p w14:paraId="75BB876E">
      <w:pPr>
        <w:pStyle w:val="215"/>
        <w:rPr>
          <w:color w:val="auto"/>
        </w:rPr>
      </w:pPr>
      <w:r>
        <w:rPr>
          <w:rFonts w:hint="eastAsia"/>
          <w:color w:val="auto"/>
        </w:rPr>
        <w:drawing>
          <wp:inline distT="0" distB="0" distL="114300" distR="114300">
            <wp:extent cx="5011420" cy="40157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16806" cy="4020163"/>
                    </a:xfrm>
                    <a:prstGeom prst="rect">
                      <a:avLst/>
                    </a:prstGeom>
                  </pic:spPr>
                </pic:pic>
              </a:graphicData>
            </a:graphic>
          </wp:inline>
        </w:drawing>
      </w:r>
    </w:p>
    <w:p w14:paraId="36477123">
      <w:pPr>
        <w:pStyle w:val="215"/>
        <w:rPr>
          <w:color w:val="auto"/>
        </w:rPr>
      </w:pPr>
    </w:p>
    <w:p w14:paraId="6DCC0E06">
      <w:pPr>
        <w:pStyle w:val="13"/>
        <w:rPr>
          <w:color w:val="auto"/>
        </w:rPr>
      </w:pPr>
      <w:r>
        <w:rPr>
          <w:rFonts w:hint="eastAsia"/>
          <w:color w:val="auto"/>
        </w:rPr>
        <w:t xml:space="preserve">图 </w:t>
      </w:r>
      <w:r>
        <w:rPr>
          <w:rFonts w:hint="eastAsia"/>
          <w:color w:val="auto"/>
        </w:rPr>
        <w:fldChar w:fldCharType="begin"/>
      </w:r>
      <w:r>
        <w:rPr>
          <w:rFonts w:hint="eastAsia"/>
          <w:color w:val="auto"/>
        </w:rPr>
        <w:instrText xml:space="preserve"> SEQ 图 \* ARABIC </w:instrText>
      </w:r>
      <w:r>
        <w:rPr>
          <w:rFonts w:hint="eastAsia"/>
          <w:color w:val="auto"/>
        </w:rPr>
        <w:fldChar w:fldCharType="separate"/>
      </w:r>
      <w:r>
        <w:rPr>
          <w:color w:val="auto"/>
        </w:rPr>
        <w:t>1</w:t>
      </w:r>
      <w:r>
        <w:rPr>
          <w:rFonts w:hint="eastAsia"/>
          <w:color w:val="auto"/>
        </w:rPr>
        <w:fldChar w:fldCharType="end"/>
      </w:r>
      <w:r>
        <w:rPr>
          <w:rFonts w:hint="eastAsia"/>
          <w:color w:val="auto"/>
        </w:rPr>
        <w:t>风向标准装置示意图</w:t>
      </w:r>
    </w:p>
    <w:p w14:paraId="4842F2DE">
      <w:pPr>
        <w:pStyle w:val="2"/>
        <w:rPr>
          <w:color w:val="auto"/>
        </w:rPr>
      </w:pPr>
      <w:bookmarkStart w:id="33" w:name="_Toc208480512"/>
      <w:r>
        <w:rPr>
          <w:rFonts w:hint="eastAsia"/>
          <w:color w:val="auto"/>
        </w:rPr>
        <w:t>计量</w:t>
      </w:r>
      <w:bookmarkEnd w:id="31"/>
      <w:bookmarkEnd w:id="32"/>
      <w:r>
        <w:rPr>
          <w:rFonts w:hint="eastAsia"/>
          <w:color w:val="auto"/>
        </w:rPr>
        <w:t>特性</w:t>
      </w:r>
      <w:r>
        <w:rPr>
          <w:rFonts w:hint="eastAsia"/>
          <w:color w:val="auto"/>
          <w:vertAlign w:val="superscript"/>
        </w:rPr>
        <w:t>*</w:t>
      </w:r>
      <w:bookmarkEnd w:id="33"/>
    </w:p>
    <w:p w14:paraId="4B6BFDB3">
      <w:pPr>
        <w:pStyle w:val="3"/>
        <w:rPr>
          <w:rFonts w:hint="eastAsia"/>
          <w:color w:val="auto"/>
        </w:rPr>
      </w:pPr>
      <w:bookmarkStart w:id="34" w:name="_Toc534534931"/>
      <w:bookmarkEnd w:id="34"/>
      <w:bookmarkStart w:id="35" w:name="_Toc534535030"/>
      <w:bookmarkEnd w:id="35"/>
      <w:bookmarkStart w:id="36" w:name="_Toc208480513"/>
      <w:r>
        <w:rPr>
          <w:rFonts w:hint="eastAsia"/>
          <w:color w:val="auto"/>
        </w:rPr>
        <w:t>三孔方向探针示值误差</w:t>
      </w:r>
      <w:bookmarkEnd w:id="36"/>
    </w:p>
    <w:p w14:paraId="08F087B5">
      <w:pPr>
        <w:ind w:firstLine="480"/>
        <w:rPr>
          <w:color w:val="auto"/>
        </w:rPr>
      </w:pPr>
      <w:r>
        <w:rPr>
          <w:rFonts w:hint="eastAsia"/>
          <w:color w:val="auto"/>
        </w:rPr>
        <w:t>三孔方向探针示值误差不大于0.2°。</w:t>
      </w:r>
    </w:p>
    <w:p w14:paraId="0E92EFC4">
      <w:pPr>
        <w:pStyle w:val="3"/>
        <w:rPr>
          <w:rFonts w:hint="eastAsia"/>
          <w:color w:val="auto"/>
        </w:rPr>
      </w:pPr>
      <w:bookmarkStart w:id="37" w:name="_Toc208480514"/>
      <w:r>
        <w:rPr>
          <w:rFonts w:hint="eastAsia"/>
          <w:color w:val="auto"/>
        </w:rPr>
        <w:t>角度编码器示值误差</w:t>
      </w:r>
      <w:bookmarkEnd w:id="37"/>
    </w:p>
    <w:p w14:paraId="3604F0D8">
      <w:pPr>
        <w:ind w:firstLine="480"/>
        <w:rPr>
          <w:color w:val="auto"/>
        </w:rPr>
      </w:pPr>
      <w:r>
        <w:rPr>
          <w:rFonts w:hint="eastAsia"/>
          <w:color w:val="auto"/>
        </w:rPr>
        <w:t>角度编码器示值误差不大于0.</w:t>
      </w:r>
      <w:r>
        <w:rPr>
          <w:rFonts w:hint="eastAsia"/>
          <w:color w:val="auto"/>
          <w:lang w:val="en-US" w:eastAsia="zh-CN"/>
        </w:rPr>
        <w:t>1</w:t>
      </w:r>
      <w:r>
        <w:rPr>
          <w:rFonts w:hint="eastAsia"/>
          <w:color w:val="auto"/>
        </w:rPr>
        <w:t>°。</w:t>
      </w:r>
    </w:p>
    <w:p w14:paraId="7698629C">
      <w:pPr>
        <w:ind w:firstLine="482"/>
        <w:rPr>
          <w:rFonts w:ascii="宋体"/>
          <w:color w:val="auto"/>
          <w:kern w:val="0"/>
          <w:sz w:val="21"/>
          <w:szCs w:val="21"/>
        </w:rPr>
      </w:pPr>
      <w:r>
        <w:rPr>
          <w:rFonts w:hint="eastAsia" w:eastAsia="黑体"/>
          <w:b/>
          <w:bCs/>
          <w:color w:val="auto"/>
          <w:kern w:val="0"/>
        </w:rPr>
        <w:t>*</w:t>
      </w:r>
      <w:r>
        <w:rPr>
          <w:rFonts w:ascii="宋体"/>
          <w:color w:val="auto"/>
          <w:kern w:val="0"/>
          <w:sz w:val="21"/>
          <w:szCs w:val="21"/>
        </w:rPr>
        <w:t>注：以上指标不作为合格性判据，仅供参考。</w:t>
      </w:r>
    </w:p>
    <w:p w14:paraId="4F0BFA33">
      <w:pPr>
        <w:pStyle w:val="2"/>
        <w:rPr>
          <w:color w:val="auto"/>
        </w:rPr>
      </w:pPr>
      <w:bookmarkStart w:id="38" w:name="_Toc208480515"/>
      <w:bookmarkStart w:id="39" w:name="_Toc434936386"/>
      <w:bookmarkStart w:id="40" w:name="_Toc294853404"/>
      <w:r>
        <w:rPr>
          <w:rFonts w:hint="eastAsia"/>
          <w:color w:val="auto"/>
        </w:rPr>
        <w:t>校准条件</w:t>
      </w:r>
      <w:bookmarkEnd w:id="38"/>
      <w:bookmarkEnd w:id="39"/>
      <w:bookmarkEnd w:id="40"/>
    </w:p>
    <w:p w14:paraId="198A565D">
      <w:pPr>
        <w:pStyle w:val="3"/>
        <w:rPr>
          <w:rFonts w:hint="eastAsia"/>
          <w:color w:val="auto"/>
        </w:rPr>
      </w:pPr>
      <w:bookmarkStart w:id="41" w:name="_Toc534535034"/>
      <w:bookmarkStart w:id="42" w:name="_Toc208480516"/>
      <w:r>
        <w:rPr>
          <w:rFonts w:hint="eastAsia"/>
          <w:color w:val="auto"/>
        </w:rPr>
        <w:t>环境条件</w:t>
      </w:r>
      <w:bookmarkEnd w:id="41"/>
      <w:bookmarkEnd w:id="42"/>
    </w:p>
    <w:p w14:paraId="6B1FED79">
      <w:pPr>
        <w:ind w:firstLine="480"/>
        <w:rPr>
          <w:rFonts w:ascii="宋体"/>
          <w:color w:val="auto"/>
          <w:kern w:val="0"/>
        </w:rPr>
      </w:pPr>
      <w:r>
        <w:rPr>
          <w:rFonts w:hint="eastAsia" w:ascii="宋体"/>
          <w:color w:val="auto"/>
          <w:kern w:val="0"/>
        </w:rPr>
        <w:t>温度：（15～30）℃</w:t>
      </w:r>
    </w:p>
    <w:p w14:paraId="42E623EF">
      <w:pPr>
        <w:ind w:firstLine="480"/>
        <w:rPr>
          <w:rFonts w:ascii="宋体"/>
          <w:color w:val="auto"/>
          <w:kern w:val="0"/>
        </w:rPr>
      </w:pPr>
      <w:r>
        <w:rPr>
          <w:rFonts w:hint="eastAsia" w:ascii="宋体"/>
          <w:color w:val="auto"/>
          <w:kern w:val="0"/>
        </w:rPr>
        <w:t>相对湿度：不大于85%</w:t>
      </w:r>
    </w:p>
    <w:p w14:paraId="3D9BEAD5">
      <w:pPr>
        <w:pStyle w:val="3"/>
        <w:rPr>
          <w:rFonts w:hint="eastAsia"/>
          <w:color w:val="auto"/>
        </w:rPr>
      </w:pPr>
      <w:bookmarkStart w:id="43" w:name="_Toc534534936"/>
      <w:bookmarkEnd w:id="43"/>
      <w:bookmarkStart w:id="44" w:name="_Toc534535035"/>
      <w:bookmarkEnd w:id="44"/>
      <w:bookmarkStart w:id="45" w:name="_Toc208480517"/>
      <w:bookmarkStart w:id="46" w:name="_Toc534535036"/>
      <w:r>
        <w:rPr>
          <w:rFonts w:hint="eastAsia"/>
          <w:color w:val="auto"/>
        </w:rPr>
        <w:t>计量标准测量设备及其他设备</w:t>
      </w:r>
      <w:bookmarkEnd w:id="45"/>
      <w:bookmarkEnd w:id="46"/>
    </w:p>
    <w:p w14:paraId="218CB670">
      <w:pPr>
        <w:ind w:firstLine="480"/>
        <w:rPr>
          <w:rFonts w:ascii="宋体"/>
          <w:color w:val="auto"/>
          <w:kern w:val="0"/>
        </w:rPr>
      </w:pPr>
      <w:bookmarkStart w:id="47" w:name="_Toc360086513"/>
      <w:r>
        <w:rPr>
          <w:rFonts w:hint="eastAsia" w:ascii="宋体"/>
          <w:color w:val="auto"/>
          <w:kern w:val="0"/>
        </w:rPr>
        <w:t>测量设备及其他设备主要技术指标见</w:t>
      </w:r>
      <w:r>
        <w:rPr>
          <w:rFonts w:hint="eastAsia" w:ascii="宋体"/>
          <w:color w:val="auto"/>
          <w:kern w:val="0"/>
        </w:rPr>
        <w:fldChar w:fldCharType="begin"/>
      </w:r>
      <w:r>
        <w:rPr>
          <w:rFonts w:hint="eastAsia" w:ascii="宋体"/>
          <w:color w:val="auto"/>
          <w:kern w:val="0"/>
        </w:rPr>
        <w:instrText xml:space="preserve"> REF _Ref1057 \h </w:instrText>
      </w:r>
      <w:r>
        <w:rPr>
          <w:rFonts w:hint="eastAsia" w:ascii="宋体"/>
          <w:color w:val="auto"/>
          <w:kern w:val="0"/>
        </w:rPr>
        <w:fldChar w:fldCharType="separate"/>
      </w:r>
      <w:r>
        <w:rPr>
          <w:rFonts w:hint="eastAsia"/>
          <w:color w:val="auto"/>
        </w:rPr>
        <w:t xml:space="preserve">表 </w:t>
      </w:r>
      <w:r>
        <w:rPr>
          <w:color w:val="auto"/>
        </w:rPr>
        <w:t>1</w:t>
      </w:r>
      <w:r>
        <w:rPr>
          <w:rFonts w:hint="eastAsia" w:ascii="宋体"/>
          <w:color w:val="auto"/>
          <w:kern w:val="0"/>
        </w:rPr>
        <w:fldChar w:fldCharType="end"/>
      </w:r>
      <w:r>
        <w:rPr>
          <w:rFonts w:hint="eastAsia" w:ascii="宋体"/>
          <w:color w:val="auto"/>
          <w:kern w:val="0"/>
        </w:rPr>
        <w:t>。</w:t>
      </w:r>
    </w:p>
    <w:p w14:paraId="2E3F9DFC">
      <w:pPr>
        <w:pStyle w:val="13"/>
        <w:rPr>
          <w:color w:val="auto"/>
          <w:szCs w:val="21"/>
        </w:rPr>
      </w:pPr>
      <w:bookmarkStart w:id="48" w:name="_Ref1057"/>
      <w:bookmarkStart w:id="49" w:name="_Ref1040"/>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SEQ 表 \* ARABIC</w:instrText>
      </w:r>
      <w:r>
        <w:rPr>
          <w:color w:val="auto"/>
        </w:rPr>
        <w:instrText xml:space="preserve"> </w:instrText>
      </w:r>
      <w:r>
        <w:rPr>
          <w:color w:val="auto"/>
        </w:rPr>
        <w:fldChar w:fldCharType="separate"/>
      </w:r>
      <w:r>
        <w:rPr>
          <w:color w:val="auto"/>
        </w:rPr>
        <w:t>1</w:t>
      </w:r>
      <w:r>
        <w:rPr>
          <w:color w:val="auto"/>
        </w:rPr>
        <w:fldChar w:fldCharType="end"/>
      </w:r>
      <w:bookmarkEnd w:id="48"/>
      <w:r>
        <w:rPr>
          <w:rFonts w:hint="eastAsia" w:ascii="黑体"/>
          <w:color w:val="auto"/>
          <w:szCs w:val="21"/>
        </w:rPr>
        <w:t>标准器及配套设备</w:t>
      </w:r>
      <w:bookmarkEnd w:id="49"/>
    </w:p>
    <w:tbl>
      <w:tblPr>
        <w:tblStyle w:val="49"/>
        <w:tblW w:w="83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3"/>
        <w:gridCol w:w="2551"/>
        <w:gridCol w:w="4392"/>
        <w:gridCol w:w="6"/>
      </w:tblGrid>
      <w:tr w14:paraId="1592F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3" w:type="dxa"/>
            <w:vAlign w:val="center"/>
          </w:tcPr>
          <w:p w14:paraId="599CA855">
            <w:pPr>
              <w:pStyle w:val="210"/>
              <w:rPr>
                <w:color w:val="auto"/>
              </w:rPr>
            </w:pPr>
            <w:r>
              <w:rPr>
                <w:rFonts w:hint="eastAsia"/>
                <w:color w:val="auto"/>
              </w:rPr>
              <w:t>分 类</w:t>
            </w:r>
          </w:p>
        </w:tc>
        <w:tc>
          <w:tcPr>
            <w:tcW w:w="2551" w:type="dxa"/>
            <w:vAlign w:val="center"/>
          </w:tcPr>
          <w:p w14:paraId="69F2B246">
            <w:pPr>
              <w:pStyle w:val="210"/>
              <w:rPr>
                <w:color w:val="auto"/>
              </w:rPr>
            </w:pPr>
            <w:r>
              <w:rPr>
                <w:rFonts w:hint="eastAsia"/>
                <w:color w:val="auto"/>
              </w:rPr>
              <w:t>名   称</w:t>
            </w:r>
          </w:p>
        </w:tc>
        <w:tc>
          <w:tcPr>
            <w:tcW w:w="4398" w:type="dxa"/>
            <w:gridSpan w:val="2"/>
            <w:vAlign w:val="center"/>
          </w:tcPr>
          <w:p w14:paraId="1EAE08C4">
            <w:pPr>
              <w:pStyle w:val="210"/>
              <w:rPr>
                <w:color w:val="auto"/>
              </w:rPr>
            </w:pPr>
            <w:r>
              <w:rPr>
                <w:rFonts w:hint="eastAsia"/>
                <w:color w:val="auto"/>
              </w:rPr>
              <w:t>主要技术指标</w:t>
            </w:r>
          </w:p>
        </w:tc>
      </w:tr>
      <w:tr w14:paraId="3739F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jc w:val="center"/>
        </w:trPr>
        <w:tc>
          <w:tcPr>
            <w:tcW w:w="1403" w:type="dxa"/>
            <w:vAlign w:val="center"/>
          </w:tcPr>
          <w:p w14:paraId="425FDA1E">
            <w:pPr>
              <w:pStyle w:val="210"/>
              <w:rPr>
                <w:color w:val="auto"/>
              </w:rPr>
            </w:pPr>
            <w:r>
              <w:rPr>
                <w:rFonts w:hint="eastAsia"/>
                <w:color w:val="auto"/>
              </w:rPr>
              <w:t>标准器</w:t>
            </w:r>
          </w:p>
        </w:tc>
        <w:tc>
          <w:tcPr>
            <w:tcW w:w="2551" w:type="dxa"/>
          </w:tcPr>
          <w:p w14:paraId="723F7E39">
            <w:pPr>
              <w:pStyle w:val="210"/>
              <w:rPr>
                <w:color w:val="auto"/>
              </w:rPr>
            </w:pPr>
            <w:r>
              <w:rPr>
                <w:rFonts w:hint="eastAsia"/>
                <w:color w:val="auto"/>
              </w:rPr>
              <w:t>光纤陀螺测角仪</w:t>
            </w:r>
          </w:p>
        </w:tc>
        <w:tc>
          <w:tcPr>
            <w:tcW w:w="4392" w:type="dxa"/>
          </w:tcPr>
          <w:p w14:paraId="08DA3BEF">
            <w:pPr>
              <w:pStyle w:val="210"/>
              <w:rPr>
                <w:color w:val="auto"/>
              </w:rPr>
            </w:pPr>
            <w:r>
              <w:rPr>
                <w:rFonts w:hint="eastAsia"/>
                <w:color w:val="auto"/>
              </w:rPr>
              <w:t>最大允许误差不大于0.0</w:t>
            </w:r>
            <w:r>
              <w:rPr>
                <w:rFonts w:hint="eastAsia"/>
                <w:color w:val="auto"/>
                <w:lang w:val="en-US" w:eastAsia="zh-CN"/>
              </w:rPr>
              <w:t>05</w:t>
            </w:r>
            <w:r>
              <w:rPr>
                <w:rFonts w:hint="eastAsia"/>
                <w:color w:val="auto"/>
              </w:rPr>
              <w:t>°</w:t>
            </w:r>
          </w:p>
        </w:tc>
      </w:tr>
      <w:tr w14:paraId="6109A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jc w:val="center"/>
        </w:trPr>
        <w:tc>
          <w:tcPr>
            <w:tcW w:w="1403" w:type="dxa"/>
            <w:vMerge w:val="restart"/>
            <w:vAlign w:val="center"/>
          </w:tcPr>
          <w:p w14:paraId="44D0274D">
            <w:pPr>
              <w:pStyle w:val="210"/>
              <w:rPr>
                <w:color w:val="auto"/>
              </w:rPr>
            </w:pPr>
            <w:r>
              <w:rPr>
                <w:rFonts w:hint="eastAsia"/>
                <w:color w:val="auto"/>
              </w:rPr>
              <w:t>配套设备</w:t>
            </w:r>
          </w:p>
        </w:tc>
        <w:tc>
          <w:tcPr>
            <w:tcW w:w="2551" w:type="dxa"/>
            <w:vAlign w:val="center"/>
          </w:tcPr>
          <w:p w14:paraId="00808945">
            <w:pPr>
              <w:pStyle w:val="210"/>
              <w:rPr>
                <w:color w:val="auto"/>
              </w:rPr>
            </w:pPr>
            <w:r>
              <w:rPr>
                <w:rFonts w:hint="eastAsia"/>
                <w:color w:val="auto"/>
              </w:rPr>
              <w:t>温度仪</w:t>
            </w:r>
          </w:p>
        </w:tc>
        <w:tc>
          <w:tcPr>
            <w:tcW w:w="4392" w:type="dxa"/>
            <w:vAlign w:val="center"/>
          </w:tcPr>
          <w:p w14:paraId="5E1EDCCE">
            <w:pPr>
              <w:pStyle w:val="210"/>
              <w:rPr>
                <w:color w:val="auto"/>
              </w:rPr>
            </w:pPr>
            <w:r>
              <w:rPr>
                <w:rFonts w:hint="eastAsia"/>
                <w:color w:val="auto"/>
              </w:rPr>
              <w:t>最大允许误差不大于0.5℃</w:t>
            </w:r>
          </w:p>
        </w:tc>
      </w:tr>
      <w:tr w14:paraId="03165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jc w:val="center"/>
        </w:trPr>
        <w:tc>
          <w:tcPr>
            <w:tcW w:w="1403" w:type="dxa"/>
            <w:vMerge w:val="continue"/>
            <w:vAlign w:val="center"/>
          </w:tcPr>
          <w:p w14:paraId="49A3621F">
            <w:pPr>
              <w:pStyle w:val="210"/>
              <w:rPr>
                <w:color w:val="auto"/>
              </w:rPr>
            </w:pPr>
          </w:p>
        </w:tc>
        <w:tc>
          <w:tcPr>
            <w:tcW w:w="2551" w:type="dxa"/>
            <w:vAlign w:val="center"/>
          </w:tcPr>
          <w:p w14:paraId="1BF8216C">
            <w:pPr>
              <w:pStyle w:val="210"/>
              <w:rPr>
                <w:color w:val="auto"/>
              </w:rPr>
            </w:pPr>
            <w:r>
              <w:rPr>
                <w:rFonts w:hint="eastAsia"/>
                <w:color w:val="auto"/>
              </w:rPr>
              <w:t>湿度仪</w:t>
            </w:r>
          </w:p>
        </w:tc>
        <w:tc>
          <w:tcPr>
            <w:tcW w:w="4392" w:type="dxa"/>
            <w:vAlign w:val="center"/>
          </w:tcPr>
          <w:p w14:paraId="1926DDC4">
            <w:pPr>
              <w:pStyle w:val="210"/>
              <w:rPr>
                <w:color w:val="auto"/>
              </w:rPr>
            </w:pPr>
            <w:r>
              <w:rPr>
                <w:rFonts w:hint="eastAsia"/>
                <w:color w:val="auto"/>
              </w:rPr>
              <w:t>最大允许误差不大于8.0%RH</w:t>
            </w:r>
          </w:p>
        </w:tc>
      </w:tr>
      <w:tr w14:paraId="1F660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jc w:val="center"/>
        </w:trPr>
        <w:tc>
          <w:tcPr>
            <w:tcW w:w="1403" w:type="dxa"/>
            <w:vMerge w:val="continue"/>
            <w:vAlign w:val="center"/>
          </w:tcPr>
          <w:p w14:paraId="0C26CF9E">
            <w:pPr>
              <w:pStyle w:val="210"/>
              <w:rPr>
                <w:color w:val="auto"/>
              </w:rPr>
            </w:pPr>
          </w:p>
        </w:tc>
        <w:tc>
          <w:tcPr>
            <w:tcW w:w="2551" w:type="dxa"/>
            <w:vAlign w:val="center"/>
          </w:tcPr>
          <w:p w14:paraId="47F7A4E3">
            <w:pPr>
              <w:pStyle w:val="210"/>
              <w:rPr>
                <w:color w:val="auto"/>
              </w:rPr>
            </w:pPr>
            <w:r>
              <w:rPr>
                <w:rFonts w:hint="eastAsia"/>
                <w:color w:val="auto"/>
              </w:rPr>
              <w:t>气压计</w:t>
            </w:r>
          </w:p>
        </w:tc>
        <w:tc>
          <w:tcPr>
            <w:tcW w:w="4392" w:type="dxa"/>
            <w:vAlign w:val="center"/>
          </w:tcPr>
          <w:p w14:paraId="027D63B0">
            <w:pPr>
              <w:pStyle w:val="210"/>
              <w:rPr>
                <w:color w:val="auto"/>
              </w:rPr>
            </w:pPr>
            <w:r>
              <w:rPr>
                <w:rFonts w:hint="eastAsia"/>
                <w:color w:val="auto"/>
              </w:rPr>
              <w:t>最大允许误差不大于2hPa</w:t>
            </w:r>
          </w:p>
        </w:tc>
      </w:tr>
      <w:tr w14:paraId="4AA57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jc w:val="center"/>
        </w:trPr>
        <w:tc>
          <w:tcPr>
            <w:tcW w:w="1403" w:type="dxa"/>
            <w:vMerge w:val="continue"/>
            <w:vAlign w:val="center"/>
          </w:tcPr>
          <w:p w14:paraId="287C5841">
            <w:pPr>
              <w:pStyle w:val="210"/>
              <w:rPr>
                <w:color w:val="auto"/>
              </w:rPr>
            </w:pPr>
          </w:p>
        </w:tc>
        <w:tc>
          <w:tcPr>
            <w:tcW w:w="2551" w:type="dxa"/>
            <w:vAlign w:val="center"/>
          </w:tcPr>
          <w:p w14:paraId="455274DA">
            <w:pPr>
              <w:pStyle w:val="210"/>
              <w:rPr>
                <w:color w:val="auto"/>
              </w:rPr>
            </w:pPr>
            <w:r>
              <w:rPr>
                <w:rFonts w:hint="eastAsia"/>
                <w:color w:val="auto"/>
              </w:rPr>
              <w:t>风洞</w:t>
            </w:r>
          </w:p>
        </w:tc>
        <w:tc>
          <w:tcPr>
            <w:tcW w:w="4392" w:type="dxa"/>
            <w:vAlign w:val="center"/>
          </w:tcPr>
          <w:p w14:paraId="0759B4BA">
            <w:pPr>
              <w:pStyle w:val="210"/>
              <w:rPr>
                <w:color w:val="auto"/>
              </w:rPr>
            </w:pPr>
            <w:r>
              <w:rPr>
                <w:rFonts w:hint="eastAsia"/>
                <w:color w:val="auto"/>
              </w:rPr>
              <w:t>稳定性≤0.5%</w:t>
            </w:r>
          </w:p>
          <w:p w14:paraId="1776FBC5">
            <w:pPr>
              <w:pStyle w:val="210"/>
              <w:rPr>
                <w:color w:val="auto"/>
              </w:rPr>
            </w:pPr>
            <w:r>
              <w:rPr>
                <w:rFonts w:hint="eastAsia"/>
                <w:color w:val="auto"/>
              </w:rPr>
              <w:t>均匀性≤1.0%</w:t>
            </w:r>
          </w:p>
        </w:tc>
      </w:tr>
      <w:bookmarkEnd w:id="47"/>
    </w:tbl>
    <w:p w14:paraId="47E87068">
      <w:pPr>
        <w:pStyle w:val="2"/>
        <w:rPr>
          <w:color w:val="auto"/>
        </w:rPr>
      </w:pPr>
      <w:bookmarkStart w:id="50" w:name="_Toc208480518"/>
      <w:bookmarkStart w:id="51" w:name="_Toc434936390"/>
      <w:bookmarkStart w:id="52" w:name="_Toc294853405"/>
      <w:r>
        <w:rPr>
          <w:rFonts w:hint="eastAsia"/>
          <w:color w:val="auto"/>
        </w:rPr>
        <w:t>校准项目和校准方法</w:t>
      </w:r>
      <w:bookmarkEnd w:id="50"/>
    </w:p>
    <w:p w14:paraId="3B2D2B9C">
      <w:pPr>
        <w:pStyle w:val="3"/>
        <w:rPr>
          <w:rFonts w:hint="eastAsia"/>
          <w:color w:val="auto"/>
        </w:rPr>
      </w:pPr>
      <w:bookmarkStart w:id="53" w:name="_Toc208480519"/>
      <w:r>
        <w:rPr>
          <w:rFonts w:hint="eastAsia"/>
          <w:color w:val="auto"/>
        </w:rPr>
        <w:t>校准项目</w:t>
      </w:r>
      <w:bookmarkEnd w:id="51"/>
      <w:bookmarkEnd w:id="52"/>
      <w:bookmarkEnd w:id="53"/>
    </w:p>
    <w:p w14:paraId="55888C97">
      <w:pPr>
        <w:ind w:firstLine="480"/>
        <w:rPr>
          <w:rFonts w:ascii="宋体"/>
          <w:color w:val="auto"/>
          <w:kern w:val="0"/>
        </w:rPr>
      </w:pPr>
      <w:r>
        <w:rPr>
          <w:rFonts w:hint="eastAsia" w:ascii="宋体"/>
          <w:color w:val="auto"/>
          <w:kern w:val="0"/>
        </w:rPr>
        <w:t>校准项目及对应的校准方法条款见下表。</w:t>
      </w:r>
    </w:p>
    <w:p w14:paraId="72866AD9">
      <w:pPr>
        <w:pStyle w:val="13"/>
        <w:rPr>
          <w:color w:val="auto"/>
          <w:szCs w:val="21"/>
        </w:rPr>
      </w:pPr>
      <w:r>
        <w:rPr>
          <w:rFonts w:hint="eastAsia"/>
          <w:color w:val="auto"/>
        </w:rPr>
        <w:t xml:space="preserve">表 </w:t>
      </w:r>
      <w:r>
        <w:rPr>
          <w:rFonts w:hint="eastAsia"/>
          <w:color w:val="auto"/>
          <w:lang w:val="en-US" w:eastAsia="zh-CN"/>
        </w:rPr>
        <w:t>2</w:t>
      </w:r>
      <w:r>
        <w:rPr>
          <w:rFonts w:hint="eastAsia"/>
          <w:color w:val="auto"/>
          <w:szCs w:val="21"/>
        </w:rPr>
        <w:t>校准项目表</w:t>
      </w:r>
    </w:p>
    <w:tbl>
      <w:tblPr>
        <w:tblStyle w:val="49"/>
        <w:tblW w:w="89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35"/>
        <w:gridCol w:w="6081"/>
      </w:tblGrid>
      <w:tr w14:paraId="4A712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835" w:type="dxa"/>
            <w:tcBorders>
              <w:top w:val="single" w:color="auto" w:sz="12" w:space="0"/>
              <w:left w:val="single" w:color="auto" w:sz="12" w:space="0"/>
            </w:tcBorders>
          </w:tcPr>
          <w:p w14:paraId="29BDF98D">
            <w:pPr>
              <w:pStyle w:val="210"/>
              <w:rPr>
                <w:color w:val="auto"/>
              </w:rPr>
            </w:pPr>
            <w:r>
              <w:rPr>
                <w:rFonts w:hint="eastAsia"/>
                <w:color w:val="auto"/>
              </w:rPr>
              <w:t>校准项目</w:t>
            </w:r>
          </w:p>
        </w:tc>
        <w:tc>
          <w:tcPr>
            <w:tcW w:w="6081" w:type="dxa"/>
            <w:tcBorders>
              <w:top w:val="single" w:color="auto" w:sz="12" w:space="0"/>
              <w:right w:val="single" w:color="auto" w:sz="12" w:space="0"/>
            </w:tcBorders>
          </w:tcPr>
          <w:p w14:paraId="781B4D4B">
            <w:pPr>
              <w:pStyle w:val="210"/>
              <w:rPr>
                <w:color w:val="auto"/>
              </w:rPr>
            </w:pPr>
            <w:r>
              <w:rPr>
                <w:rFonts w:hint="eastAsia"/>
                <w:color w:val="auto"/>
              </w:rPr>
              <w:t>校准方法对应条款</w:t>
            </w:r>
          </w:p>
        </w:tc>
      </w:tr>
      <w:tr w14:paraId="1BD7B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tcBorders>
              <w:left w:val="single" w:color="auto" w:sz="12" w:space="0"/>
            </w:tcBorders>
          </w:tcPr>
          <w:p w14:paraId="716B6C51">
            <w:pPr>
              <w:pStyle w:val="210"/>
              <w:rPr>
                <w:color w:val="auto"/>
              </w:rPr>
            </w:pPr>
            <w:r>
              <w:rPr>
                <w:rFonts w:hint="eastAsia"/>
                <w:color w:val="auto"/>
              </w:rPr>
              <w:t>三孔方向探针示值误差</w:t>
            </w:r>
          </w:p>
        </w:tc>
        <w:tc>
          <w:tcPr>
            <w:tcW w:w="6081" w:type="dxa"/>
            <w:tcBorders>
              <w:right w:val="single" w:color="auto" w:sz="12" w:space="0"/>
            </w:tcBorders>
          </w:tcPr>
          <w:p w14:paraId="41274D92">
            <w:pPr>
              <w:pStyle w:val="210"/>
              <w:rPr>
                <w:color w:val="auto"/>
              </w:rPr>
            </w:pPr>
            <w:r>
              <w:rPr>
                <w:rFonts w:hint="eastAsia"/>
                <w:color w:val="auto"/>
              </w:rPr>
              <w:t>校准方法见7.2.1</w:t>
            </w:r>
          </w:p>
        </w:tc>
      </w:tr>
      <w:tr w14:paraId="4EC108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tcBorders>
              <w:left w:val="single" w:color="auto" w:sz="12" w:space="0"/>
            </w:tcBorders>
          </w:tcPr>
          <w:p w14:paraId="3D338F60">
            <w:pPr>
              <w:pStyle w:val="210"/>
              <w:rPr>
                <w:color w:val="auto"/>
              </w:rPr>
            </w:pPr>
            <w:r>
              <w:rPr>
                <w:rFonts w:hint="eastAsia"/>
                <w:color w:val="auto"/>
              </w:rPr>
              <w:t>角度编码器示值误差</w:t>
            </w:r>
          </w:p>
        </w:tc>
        <w:tc>
          <w:tcPr>
            <w:tcW w:w="6081" w:type="dxa"/>
            <w:tcBorders>
              <w:right w:val="single" w:color="auto" w:sz="12" w:space="0"/>
            </w:tcBorders>
          </w:tcPr>
          <w:p w14:paraId="7E1034A8">
            <w:pPr>
              <w:pStyle w:val="210"/>
              <w:rPr>
                <w:color w:val="auto"/>
              </w:rPr>
            </w:pPr>
            <w:r>
              <w:rPr>
                <w:rFonts w:hint="eastAsia"/>
                <w:color w:val="auto"/>
              </w:rPr>
              <w:t>校准方法见</w:t>
            </w:r>
            <w:r>
              <w:rPr>
                <w:color w:val="auto"/>
              </w:rPr>
              <w:fldChar w:fldCharType="begin"/>
            </w:r>
            <w:r>
              <w:rPr>
                <w:color w:val="auto"/>
              </w:rPr>
              <w:instrText xml:space="preserve"> </w:instrText>
            </w:r>
            <w:r>
              <w:rPr>
                <w:rFonts w:hint="eastAsia"/>
                <w:color w:val="auto"/>
              </w:rPr>
              <w:instrText xml:space="preserve">REF _Ref195194759 \r \h</w:instrText>
            </w:r>
            <w:r>
              <w:rPr>
                <w:color w:val="auto"/>
              </w:rPr>
              <w:instrText xml:space="preserve">  \* MERGEFORMAT </w:instrText>
            </w:r>
            <w:r>
              <w:rPr>
                <w:color w:val="auto"/>
              </w:rPr>
              <w:fldChar w:fldCharType="separate"/>
            </w:r>
            <w:r>
              <w:rPr>
                <w:color w:val="auto"/>
              </w:rPr>
              <w:t>7.2.2</w:t>
            </w:r>
            <w:r>
              <w:rPr>
                <w:color w:val="auto"/>
              </w:rPr>
              <w:fldChar w:fldCharType="end"/>
            </w:r>
          </w:p>
        </w:tc>
      </w:tr>
    </w:tbl>
    <w:p w14:paraId="5E746B57">
      <w:pPr>
        <w:pStyle w:val="3"/>
        <w:rPr>
          <w:rFonts w:hint="eastAsia"/>
          <w:color w:val="auto"/>
        </w:rPr>
      </w:pPr>
      <w:bookmarkStart w:id="54" w:name="_Toc434936391"/>
      <w:bookmarkStart w:id="55" w:name="_Toc434937629"/>
      <w:bookmarkStart w:id="56" w:name="_Toc294853406"/>
      <w:bookmarkStart w:id="57" w:name="_Toc208480520"/>
      <w:r>
        <w:rPr>
          <w:rFonts w:hint="eastAsia"/>
          <w:color w:val="auto"/>
        </w:rPr>
        <w:t>校准</w:t>
      </w:r>
      <w:bookmarkEnd w:id="54"/>
      <w:bookmarkEnd w:id="55"/>
      <w:bookmarkEnd w:id="56"/>
      <w:r>
        <w:rPr>
          <w:color w:val="auto"/>
        </w:rPr>
        <w:t>方法</w:t>
      </w:r>
      <w:bookmarkEnd w:id="57"/>
    </w:p>
    <w:p w14:paraId="3346CF8F">
      <w:pPr>
        <w:pStyle w:val="4"/>
        <w:rPr>
          <w:rFonts w:hint="eastAsia"/>
          <w:b/>
          <w:color w:val="auto"/>
        </w:rPr>
      </w:pPr>
      <w:bookmarkStart w:id="58" w:name="_Ref184983378"/>
      <w:r>
        <w:rPr>
          <w:rFonts w:hint="eastAsia"/>
          <w:color w:val="auto"/>
        </w:rPr>
        <w:t>三孔方向探针示值误差</w:t>
      </w:r>
    </w:p>
    <w:p w14:paraId="3E956A74">
      <w:pPr>
        <w:pStyle w:val="5"/>
        <w:rPr>
          <w:rFonts w:hint="eastAsia"/>
          <w:color w:val="auto"/>
        </w:rPr>
      </w:pPr>
      <w:r>
        <w:rPr>
          <w:rFonts w:hint="eastAsia"/>
          <w:color w:val="auto"/>
        </w:rPr>
        <w:t>校准前准备</w:t>
      </w:r>
    </w:p>
    <w:p w14:paraId="0521C540">
      <w:pPr>
        <w:pStyle w:val="205"/>
        <w:numPr>
          <w:ilvl w:val="0"/>
          <w:numId w:val="15"/>
        </w:numPr>
        <w:ind w:firstLineChars="0"/>
        <w:rPr>
          <w:color w:val="auto"/>
        </w:rPr>
      </w:pPr>
      <w:r>
        <w:rPr>
          <w:rFonts w:hint="eastAsia"/>
          <w:color w:val="auto"/>
        </w:rPr>
        <w:t>外观检查</w:t>
      </w:r>
    </w:p>
    <w:p w14:paraId="7B98EB4F">
      <w:pPr>
        <w:ind w:firstLine="480"/>
        <w:rPr>
          <w:color w:val="auto"/>
        </w:rPr>
      </w:pPr>
      <w:r>
        <w:rPr>
          <w:rFonts w:hint="eastAsia"/>
          <w:color w:val="auto"/>
        </w:rPr>
        <w:t>查看并记录三孔方向探针仪器名称、型号、出厂编号、测量范围、制造厂名、输出信号描述等信息，其表面尤其是探头测孔部位没有刮擦和划伤。</w:t>
      </w:r>
    </w:p>
    <w:p w14:paraId="34882558">
      <w:pPr>
        <w:pStyle w:val="205"/>
        <w:numPr>
          <w:ilvl w:val="0"/>
          <w:numId w:val="15"/>
        </w:numPr>
        <w:ind w:firstLineChars="0"/>
        <w:rPr>
          <w:color w:val="auto"/>
        </w:rPr>
      </w:pPr>
      <w:r>
        <w:rPr>
          <w:rFonts w:hint="eastAsia"/>
          <w:color w:val="auto"/>
        </w:rPr>
        <w:t>预热和调零</w:t>
      </w:r>
    </w:p>
    <w:p w14:paraId="660D6D52">
      <w:pPr>
        <w:ind w:firstLine="480"/>
        <w:rPr>
          <w:color w:val="auto"/>
        </w:rPr>
      </w:pPr>
      <w:r>
        <w:rPr>
          <w:rFonts w:hint="eastAsia"/>
          <w:color w:val="auto"/>
        </w:rPr>
        <w:t>在规定的环境条件下，电子压力扫描阀按设备说明书要求的时间预热，并按照说明书的要求在无风状态下对电子压力扫描阀进行调零。电子压力扫描阀可以结合测试软件对各个探针上测孔的压力进行测试采集，并根据需求进行相关的计算和显示。</w:t>
      </w:r>
    </w:p>
    <w:p w14:paraId="2C27C027">
      <w:pPr>
        <w:pStyle w:val="5"/>
        <w:rPr>
          <w:rFonts w:hint="eastAsia"/>
          <w:color w:val="auto"/>
        </w:rPr>
      </w:pPr>
      <w:r>
        <w:rPr>
          <w:rFonts w:hint="eastAsia"/>
          <w:color w:val="auto"/>
        </w:rPr>
        <w:t>安装</w:t>
      </w:r>
    </w:p>
    <w:p w14:paraId="0C035816">
      <w:pPr>
        <w:ind w:firstLine="480"/>
        <w:rPr>
          <w:color w:val="auto"/>
        </w:rPr>
      </w:pPr>
      <w:r>
        <w:rPr>
          <w:rFonts w:hint="eastAsia"/>
          <w:color w:val="auto"/>
        </w:rPr>
        <w:t>将风向标准装置水平安装于风洞试验段核心区内，三孔方向探针垂直安装在度盘上，探针可以随度盘进行转动，三孔方向探针的中心线方向与风洞轴线方向一致，探头位置需要始终处于风洞试验段核心区内。</w:t>
      </w:r>
    </w:p>
    <w:p w14:paraId="7756F524">
      <w:pPr>
        <w:ind w:firstLine="480"/>
        <w:rPr>
          <w:color w:val="auto"/>
        </w:rPr>
      </w:pPr>
      <w:r>
        <w:rPr>
          <w:rFonts w:hint="eastAsia"/>
          <w:color w:val="auto"/>
        </w:rPr>
        <w:t>光纤陀螺测角仪（以下简称测角仪）安装在度盘的回转工作面上贴合固定，预热时间不少于</w:t>
      </w:r>
      <w:r>
        <w:rPr>
          <w:color w:val="auto"/>
        </w:rPr>
        <w:t>3min</w:t>
      </w:r>
      <w:r>
        <w:rPr>
          <w:rFonts w:hint="eastAsia"/>
          <w:color w:val="auto"/>
        </w:rPr>
        <w:t xml:space="preserve">。 </w:t>
      </w:r>
    </w:p>
    <w:p w14:paraId="5E076C46">
      <w:pPr>
        <w:pStyle w:val="5"/>
        <w:rPr>
          <w:rFonts w:hint="eastAsia"/>
          <w:color w:val="auto"/>
        </w:rPr>
      </w:pPr>
      <w:r>
        <w:rPr>
          <w:rFonts w:hint="eastAsia"/>
          <w:color w:val="auto"/>
        </w:rPr>
        <w:t>校准点选择</w:t>
      </w:r>
    </w:p>
    <w:p w14:paraId="5DD19F8E">
      <w:pPr>
        <w:ind w:firstLine="480"/>
        <w:rPr>
          <w:color w:val="auto"/>
        </w:rPr>
      </w:pPr>
      <w:r>
        <w:rPr>
          <w:rFonts w:hint="eastAsia"/>
          <w:color w:val="auto"/>
        </w:rPr>
        <w:t>在三孔方向探针角度测量范围(-5~5)°内，选取-5°、-1°、-0.5°、0°、0.5°、1°、5°共7个校准点，也可以根据用户的要求选择校准点。</w:t>
      </w:r>
    </w:p>
    <w:p w14:paraId="4DE2FA87">
      <w:pPr>
        <w:pStyle w:val="5"/>
        <w:rPr>
          <w:rFonts w:hint="eastAsia"/>
          <w:color w:val="auto"/>
        </w:rPr>
      </w:pPr>
      <w:r>
        <w:rPr>
          <w:rFonts w:hint="eastAsia"/>
          <w:color w:val="auto"/>
        </w:rPr>
        <w:t>示值误差</w:t>
      </w:r>
    </w:p>
    <w:p w14:paraId="17B1F51F">
      <w:pPr>
        <w:ind w:firstLine="480"/>
        <w:rPr>
          <w:color w:val="auto"/>
        </w:rPr>
      </w:pPr>
      <w:r>
        <w:rPr>
          <w:rFonts w:hint="eastAsia"/>
          <w:color w:val="auto"/>
        </w:rPr>
        <w:t>将风洞试验段风速设置为10 m/s，待风速稳定后，通过步进电机控制度盘转动至三孔方向探针气动零位。按照校准点顺序调节角度，同时读取测角仪和三孔方向探针读数，1分钟内等时距读取3次。</w:t>
      </w:r>
    </w:p>
    <w:p w14:paraId="21156534">
      <w:pPr>
        <w:pStyle w:val="5"/>
        <w:rPr>
          <w:rFonts w:hint="eastAsia"/>
          <w:color w:val="auto"/>
        </w:rPr>
      </w:pPr>
      <w:r>
        <w:rPr>
          <w:rFonts w:hint="eastAsia"/>
          <w:color w:val="auto"/>
        </w:rPr>
        <w:t>数据处理</w:t>
      </w:r>
    </w:p>
    <w:p w14:paraId="1FF0D48B">
      <w:pPr>
        <w:ind w:firstLine="480"/>
        <w:rPr>
          <w:color w:val="auto"/>
        </w:rPr>
      </w:pPr>
      <w:r>
        <w:rPr>
          <w:rFonts w:hint="eastAsia"/>
          <w:color w:val="auto"/>
        </w:rPr>
        <w:t>分别计算测角仪读数与三孔方向探针三次读数的算术平均值，</w:t>
      </w:r>
      <w:r>
        <w:rPr>
          <w:color w:val="auto"/>
        </w:rPr>
        <w:t>风向校准点风向示值误差计算公式</w:t>
      </w:r>
      <w:r>
        <w:rPr>
          <w:rFonts w:hint="eastAsia"/>
          <w:color w:val="auto"/>
        </w:rPr>
        <w:t>为：</w:t>
      </w:r>
    </w:p>
    <w:p w14:paraId="02349B15">
      <w:pPr>
        <w:pStyle w:val="213"/>
        <w:rPr>
          <w:color w:val="auto"/>
        </w:rPr>
      </w:pPr>
      <w:r>
        <w:rPr>
          <w:color w:val="auto"/>
        </w:rPr>
        <w:tab/>
      </w:r>
      <w:r>
        <w:rPr>
          <w:color w:val="auto"/>
          <w:position w:val="-14"/>
        </w:rPr>
        <w:object>
          <v:shape id="_x0000_i1025" o:spt="75" type="#_x0000_t75" style="height:20.95pt;width:68.65pt;" o:ole="t" filled="f" o:preferrelative="t" stroked="f" coordsize="21600,21600">
            <v:path/>
            <v:fill on="f" focussize="0,0"/>
            <v:stroke on="f" joinstyle="miter"/>
            <v:imagedata r:id="rId20" o:title=""/>
            <o:lock v:ext="edit" aspectratio="t"/>
            <w10:wrap type="none"/>
            <w10:anchorlock/>
          </v:shape>
          <o:OLEObject Type="Embed" ProgID="Equation.DSMT4" ShapeID="_x0000_i1025" DrawAspect="Content" ObjectID="_1468075725" r:id="rId19">
            <o:LockedField>false</o:LockedField>
          </o:OLEObject>
        </w:object>
      </w:r>
      <w:r>
        <w:rPr>
          <w:color w:val="auto"/>
        </w:rPr>
        <w:tab/>
      </w:r>
      <w:r>
        <w:rPr>
          <w:color w:val="auto"/>
        </w:rPr>
        <w:fldChar w:fldCharType="begin"/>
      </w:r>
      <w:r>
        <w:rPr>
          <w:color w:val="auto"/>
        </w:rPr>
        <w:instrText xml:space="preserve"> MACROBUTTON MTPlaceRef \* MERGEFORMAT </w:instrText>
      </w:r>
      <w:r>
        <w:rPr>
          <w:color w:val="auto"/>
        </w:rPr>
        <w:fldChar w:fldCharType="begin"/>
      </w:r>
      <w:r>
        <w:rPr>
          <w:color w:val="auto"/>
        </w:rPr>
        <w:instrText xml:space="preserve"> SEQ MTEqn \h \* MERGEFORMAT </w:instrText>
      </w:r>
      <w:r>
        <w:rPr>
          <w:color w:val="auto"/>
        </w:rPr>
        <w:fldChar w:fldCharType="end"/>
      </w:r>
      <w:r>
        <w:rPr>
          <w:color w:val="auto"/>
        </w:rPr>
        <w:instrText xml:space="preserve">(</w:instrText>
      </w:r>
      <w:r>
        <w:rPr>
          <w:color w:val="auto"/>
        </w:rPr>
        <w:fldChar w:fldCharType="begin"/>
      </w:r>
      <w:r>
        <w:rPr>
          <w:color w:val="auto"/>
        </w:rPr>
        <w:instrText xml:space="preserve"> SEQ MTEqn \c \* Arabic \* MERGEFORMAT </w:instrText>
      </w:r>
      <w:r>
        <w:rPr>
          <w:color w:val="auto"/>
        </w:rPr>
        <w:fldChar w:fldCharType="separate"/>
      </w:r>
      <w:r>
        <w:rPr>
          <w:color w:val="auto"/>
        </w:rPr>
        <w:instrText xml:space="preserve">1</w:instrText>
      </w:r>
      <w:r>
        <w:rPr>
          <w:color w:val="auto"/>
        </w:rPr>
        <w:fldChar w:fldCharType="end"/>
      </w:r>
      <w:r>
        <w:rPr>
          <w:color w:val="auto"/>
        </w:rPr>
        <w:instrText xml:space="preserve">)</w:instrText>
      </w:r>
      <w:r>
        <w:rPr>
          <w:color w:val="auto"/>
        </w:rPr>
        <w:fldChar w:fldCharType="end"/>
      </w:r>
    </w:p>
    <w:p w14:paraId="75169350">
      <w:pPr>
        <w:ind w:firstLine="480"/>
        <w:rPr>
          <w:color w:val="auto"/>
        </w:rPr>
      </w:pPr>
      <w:r>
        <w:rPr>
          <w:color w:val="auto"/>
        </w:rPr>
        <w:t>式中:</w:t>
      </w:r>
    </w:p>
    <w:p w14:paraId="7E1E5474">
      <w:pPr>
        <w:ind w:firstLine="480"/>
        <w:rPr>
          <w:color w:val="auto"/>
        </w:rPr>
      </w:pPr>
      <w:bookmarkStart w:id="59" w:name="OLE_LINK4"/>
      <w:r>
        <w:rPr>
          <w:color w:val="auto"/>
        </w:rPr>
        <w:t>Δ</w:t>
      </w:r>
      <w:bookmarkStart w:id="60" w:name="OLE_LINK3"/>
      <w:r>
        <w:rPr>
          <w:i/>
          <w:iCs/>
          <w:color w:val="auto"/>
        </w:rPr>
        <w:t>θ</w:t>
      </w:r>
      <w:bookmarkEnd w:id="60"/>
      <w:r>
        <w:rPr>
          <w:rFonts w:hint="eastAsia"/>
          <w:color w:val="auto"/>
          <w:vertAlign w:val="subscript"/>
        </w:rPr>
        <w:t>p</w:t>
      </w:r>
      <w:bookmarkEnd w:id="59"/>
      <w:r>
        <w:rPr>
          <w:rFonts w:hint="eastAsia"/>
          <w:color w:val="auto"/>
        </w:rPr>
        <w:t>——三孔方向探针</w:t>
      </w:r>
      <w:r>
        <w:rPr>
          <w:color w:val="auto"/>
        </w:rPr>
        <w:t>示值误差</w:t>
      </w:r>
      <w:r>
        <w:rPr>
          <w:rFonts w:hint="eastAsia"/>
          <w:color w:val="auto"/>
        </w:rPr>
        <w:t>，</w:t>
      </w:r>
      <w:r>
        <w:rPr>
          <w:color w:val="auto"/>
        </w:rPr>
        <w:t>°</w:t>
      </w:r>
      <w:r>
        <w:rPr>
          <w:rFonts w:hint="eastAsia"/>
          <w:color w:val="auto"/>
        </w:rPr>
        <w:t>；</w:t>
      </w:r>
    </w:p>
    <w:p w14:paraId="6C9AD1A9">
      <w:pPr>
        <w:ind w:firstLine="480"/>
        <w:rPr>
          <w:color w:val="auto"/>
        </w:rPr>
      </w:pPr>
      <w:r>
        <w:rPr>
          <w:color w:val="auto"/>
        </w:rPr>
        <w:sym w:font="Symbol" w:char="F060"/>
      </w:r>
      <w:r>
        <w:rPr>
          <w:i/>
          <w:iCs/>
          <w:color w:val="auto"/>
        </w:rPr>
        <w:t>θ</w:t>
      </w:r>
      <w:r>
        <w:rPr>
          <w:rFonts w:hint="eastAsia"/>
          <w:color w:val="auto"/>
          <w:vertAlign w:val="subscript"/>
        </w:rPr>
        <w:t>p</w:t>
      </w:r>
      <w:r>
        <w:rPr>
          <w:rFonts w:hint="eastAsia"/>
          <w:color w:val="auto"/>
        </w:rPr>
        <w:t>——三孔方向探针读数的算术平均值，</w:t>
      </w:r>
      <w:r>
        <w:rPr>
          <w:color w:val="auto"/>
        </w:rPr>
        <w:t>°</w:t>
      </w:r>
      <w:r>
        <w:rPr>
          <w:rFonts w:hint="eastAsia"/>
          <w:color w:val="auto"/>
        </w:rPr>
        <w:t>；</w:t>
      </w:r>
    </w:p>
    <w:p w14:paraId="0A6A336A">
      <w:pPr>
        <w:ind w:firstLine="480"/>
        <w:rPr>
          <w:color w:val="auto"/>
        </w:rPr>
      </w:pPr>
      <w:r>
        <w:rPr>
          <w:i/>
          <w:iCs/>
          <w:color w:val="auto"/>
        </w:rPr>
        <w:sym w:font="Symbol" w:char="F060"/>
      </w:r>
      <w:r>
        <w:rPr>
          <w:i/>
          <w:iCs/>
          <w:color w:val="auto"/>
        </w:rPr>
        <w:t>θ</w:t>
      </w:r>
      <w:r>
        <w:rPr>
          <w:rFonts w:hint="eastAsia"/>
          <w:color w:val="auto"/>
          <w:vertAlign w:val="subscript"/>
        </w:rPr>
        <w:t>r</w:t>
      </w:r>
      <w:r>
        <w:rPr>
          <w:rFonts w:hint="eastAsia"/>
          <w:color w:val="auto"/>
        </w:rPr>
        <w:t>——测角仪读数的算术平均值，</w:t>
      </w:r>
      <w:r>
        <w:rPr>
          <w:color w:val="auto"/>
        </w:rPr>
        <w:t>°。</w:t>
      </w:r>
    </w:p>
    <w:p w14:paraId="27431618">
      <w:pPr>
        <w:ind w:firstLine="480"/>
        <w:rPr>
          <w:color w:val="auto"/>
        </w:rPr>
      </w:pPr>
      <w:r>
        <w:rPr>
          <w:rFonts w:hint="eastAsia"/>
          <w:color w:val="auto"/>
        </w:rPr>
        <w:t>注：若示值误差超出最大允许误差范围，应按附录A的方法重新进行三孔方向探针校准曲线的标定。</w:t>
      </w:r>
    </w:p>
    <w:bookmarkEnd w:id="58"/>
    <w:p w14:paraId="53B34D1E">
      <w:pPr>
        <w:pStyle w:val="4"/>
        <w:rPr>
          <w:rFonts w:hint="eastAsia"/>
          <w:b/>
          <w:color w:val="auto"/>
        </w:rPr>
      </w:pPr>
      <w:bookmarkStart w:id="61" w:name="_Ref195194759"/>
      <w:r>
        <w:rPr>
          <w:rFonts w:hint="eastAsia"/>
          <w:color w:val="auto"/>
        </w:rPr>
        <w:t>角度编码器示值误差</w:t>
      </w:r>
      <w:bookmarkEnd w:id="61"/>
    </w:p>
    <w:p w14:paraId="20A24CCB">
      <w:pPr>
        <w:pStyle w:val="5"/>
        <w:rPr>
          <w:rFonts w:hint="eastAsia"/>
          <w:color w:val="auto"/>
        </w:rPr>
      </w:pPr>
      <w:r>
        <w:rPr>
          <w:rFonts w:hint="eastAsia"/>
          <w:color w:val="auto"/>
        </w:rPr>
        <w:t>校准前准备</w:t>
      </w:r>
    </w:p>
    <w:p w14:paraId="0D68D9DF">
      <w:pPr>
        <w:ind w:firstLine="480"/>
        <w:rPr>
          <w:color w:val="auto"/>
        </w:rPr>
      </w:pPr>
      <w:r>
        <w:rPr>
          <w:rFonts w:hint="eastAsia"/>
          <w:color w:val="auto"/>
        </w:rPr>
        <w:t>查看并记录角度编码器名称、型号、出厂编号、测量范围、制造厂名、输出信号描述等信息。</w:t>
      </w:r>
    </w:p>
    <w:p w14:paraId="0A7AF67D">
      <w:pPr>
        <w:pStyle w:val="5"/>
        <w:rPr>
          <w:rFonts w:hint="eastAsia"/>
          <w:color w:val="auto"/>
        </w:rPr>
      </w:pPr>
      <w:r>
        <w:rPr>
          <w:rFonts w:hint="eastAsia"/>
          <w:color w:val="auto"/>
        </w:rPr>
        <w:t>安装</w:t>
      </w:r>
    </w:p>
    <w:p w14:paraId="2A4ECEE9">
      <w:pPr>
        <w:ind w:firstLine="480"/>
        <w:rPr>
          <w:color w:val="auto"/>
        </w:rPr>
      </w:pPr>
      <w:r>
        <w:rPr>
          <w:rFonts w:hint="eastAsia"/>
          <w:color w:val="auto"/>
        </w:rPr>
        <w:t xml:space="preserve">将风向标准装置水平安装于风洞试验段核心区内，将测角仪安装在度盘的回转工作面上贴合固定，预热时间不少于 </w:t>
      </w:r>
      <w:r>
        <w:rPr>
          <w:color w:val="auto"/>
        </w:rPr>
        <w:t>30min</w:t>
      </w:r>
      <w:r>
        <w:rPr>
          <w:rFonts w:hint="eastAsia"/>
          <w:color w:val="auto"/>
        </w:rPr>
        <w:t xml:space="preserve">。 </w:t>
      </w:r>
    </w:p>
    <w:p w14:paraId="2C648EA5">
      <w:pPr>
        <w:pStyle w:val="5"/>
        <w:rPr>
          <w:rFonts w:hint="eastAsia"/>
          <w:color w:val="auto"/>
        </w:rPr>
      </w:pPr>
      <w:r>
        <w:rPr>
          <w:rFonts w:hint="eastAsia"/>
          <w:color w:val="auto"/>
        </w:rPr>
        <w:t>校准点选择</w:t>
      </w:r>
    </w:p>
    <w:p w14:paraId="28C12D27">
      <w:pPr>
        <w:ind w:firstLine="480"/>
        <w:rPr>
          <w:color w:val="auto"/>
        </w:rPr>
      </w:pPr>
      <w:r>
        <w:rPr>
          <w:rFonts w:hint="eastAsia"/>
          <w:color w:val="auto"/>
        </w:rPr>
        <w:t>在角度测量范围(0~360)°内，选取0°、45°、90°、135°、180°、225°、270°、315°共8个校准点，也可以根据用户的要求选择校准点。</w:t>
      </w:r>
    </w:p>
    <w:p w14:paraId="15EE0983">
      <w:pPr>
        <w:pStyle w:val="5"/>
        <w:rPr>
          <w:rFonts w:hint="eastAsia"/>
          <w:color w:val="auto"/>
        </w:rPr>
      </w:pPr>
      <w:r>
        <w:rPr>
          <w:rFonts w:hint="eastAsia"/>
          <w:color w:val="auto"/>
        </w:rPr>
        <w:t>示值误差</w:t>
      </w:r>
    </w:p>
    <w:p w14:paraId="67EF9FFC">
      <w:pPr>
        <w:ind w:firstLine="480"/>
        <w:rPr>
          <w:color w:val="auto"/>
        </w:rPr>
      </w:pPr>
      <w:r>
        <w:rPr>
          <w:rFonts w:hint="eastAsia"/>
          <w:color w:val="auto"/>
        </w:rPr>
        <w:t>按照校准点顺序调节角度，同时读取测角仪和角度编码器读数，1分钟内等时距读取3次。</w:t>
      </w:r>
    </w:p>
    <w:p w14:paraId="6ED965A1">
      <w:pPr>
        <w:pStyle w:val="5"/>
        <w:rPr>
          <w:rFonts w:hint="eastAsia"/>
          <w:color w:val="auto"/>
        </w:rPr>
      </w:pPr>
      <w:r>
        <w:rPr>
          <w:rFonts w:hint="eastAsia"/>
          <w:color w:val="auto"/>
        </w:rPr>
        <w:t>数据处理</w:t>
      </w:r>
    </w:p>
    <w:p w14:paraId="5AC845F3">
      <w:pPr>
        <w:ind w:firstLine="480"/>
        <w:rPr>
          <w:color w:val="auto"/>
        </w:rPr>
      </w:pPr>
      <w:r>
        <w:rPr>
          <w:rFonts w:hint="eastAsia"/>
          <w:color w:val="auto"/>
        </w:rPr>
        <w:t>分别计算测角仪读数与角度编码器三次读数的算术平均值，风向角度示值误差计算公式为：</w:t>
      </w:r>
    </w:p>
    <w:p w14:paraId="5B4DF51B">
      <w:pPr>
        <w:pStyle w:val="213"/>
        <w:rPr>
          <w:rFonts w:hint="eastAsia"/>
          <w:color w:val="auto"/>
        </w:rPr>
      </w:pPr>
      <w:r>
        <w:rPr>
          <w:color w:val="auto"/>
        </w:rPr>
        <w:tab/>
      </w:r>
      <w:r>
        <w:rPr>
          <w:color w:val="auto"/>
          <w:position w:val="-12"/>
        </w:rPr>
        <w:object>
          <v:shape id="_x0000_i1026" o:spt="75" type="#_x0000_t75" style="height:20.1pt;width:67.8pt;" o:ole="t" filled="f" o:preferrelative="t" stroked="f" coordsize="21600,21600">
            <v:path/>
            <v:fill on="f" focussize="0,0"/>
            <v:stroke on="f" joinstyle="miter"/>
            <v:imagedata r:id="rId22" o:title=""/>
            <o:lock v:ext="edit" aspectratio="t"/>
            <w10:wrap type="none"/>
            <w10:anchorlock/>
          </v:shape>
          <o:OLEObject Type="Embed" ProgID="Equation.DSMT4" ShapeID="_x0000_i1026" DrawAspect="Content" ObjectID="_1468075726" r:id="rId21">
            <o:LockedField>false</o:LockedField>
          </o:OLEObject>
        </w:object>
      </w:r>
      <w:r>
        <w:rPr>
          <w:color w:val="auto"/>
        </w:rPr>
        <w:tab/>
      </w:r>
      <w:r>
        <w:rPr>
          <w:color w:val="auto"/>
        </w:rPr>
        <w:fldChar w:fldCharType="begin"/>
      </w:r>
      <w:r>
        <w:rPr>
          <w:color w:val="auto"/>
        </w:rPr>
        <w:instrText xml:space="preserve"> MACROBUTTON MTPlaceRef \* MERGEFORMAT </w:instrText>
      </w:r>
      <w:r>
        <w:rPr>
          <w:color w:val="auto"/>
        </w:rPr>
        <w:fldChar w:fldCharType="begin"/>
      </w:r>
      <w:r>
        <w:rPr>
          <w:color w:val="auto"/>
        </w:rPr>
        <w:instrText xml:space="preserve"> SEQ MTEqn \h \* MERGEFORMAT </w:instrText>
      </w:r>
      <w:r>
        <w:rPr>
          <w:color w:val="auto"/>
        </w:rPr>
        <w:fldChar w:fldCharType="end"/>
      </w:r>
      <w:r>
        <w:rPr>
          <w:color w:val="auto"/>
        </w:rPr>
        <w:instrText xml:space="preserve">(</w:instrText>
      </w:r>
      <w:r>
        <w:rPr>
          <w:color w:val="auto"/>
        </w:rPr>
        <w:fldChar w:fldCharType="begin"/>
      </w:r>
      <w:r>
        <w:rPr>
          <w:color w:val="auto"/>
        </w:rPr>
        <w:instrText xml:space="preserve"> SEQ MTEqn \c \* Arabic \* MERGEFORMAT </w:instrText>
      </w:r>
      <w:r>
        <w:rPr>
          <w:color w:val="auto"/>
        </w:rPr>
        <w:fldChar w:fldCharType="separate"/>
      </w:r>
      <w:r>
        <w:rPr>
          <w:color w:val="auto"/>
        </w:rPr>
        <w:instrText xml:space="preserve">2</w:instrText>
      </w:r>
      <w:r>
        <w:rPr>
          <w:color w:val="auto"/>
        </w:rPr>
        <w:fldChar w:fldCharType="end"/>
      </w:r>
      <w:r>
        <w:rPr>
          <w:color w:val="auto"/>
        </w:rPr>
        <w:instrText xml:space="preserve">)</w:instrText>
      </w:r>
      <w:r>
        <w:rPr>
          <w:color w:val="auto"/>
        </w:rPr>
        <w:fldChar w:fldCharType="end"/>
      </w:r>
    </w:p>
    <w:p w14:paraId="503063BA">
      <w:pPr>
        <w:ind w:firstLine="480"/>
        <w:rPr>
          <w:color w:val="auto"/>
        </w:rPr>
      </w:pPr>
      <w:r>
        <w:rPr>
          <w:color w:val="auto"/>
        </w:rPr>
        <w:t>式中：</w:t>
      </w:r>
    </w:p>
    <w:p w14:paraId="6B6EB859">
      <w:pPr>
        <w:ind w:firstLine="480"/>
        <w:rPr>
          <w:color w:val="auto"/>
        </w:rPr>
      </w:pPr>
      <w:r>
        <w:rPr>
          <w:color w:val="auto"/>
        </w:rPr>
        <w:t>Δ</w:t>
      </w:r>
      <w:r>
        <w:rPr>
          <w:i/>
          <w:iCs/>
          <w:color w:val="auto"/>
        </w:rPr>
        <w:t>θ</w:t>
      </w:r>
      <w:r>
        <w:rPr>
          <w:rFonts w:hint="eastAsia"/>
          <w:color w:val="auto"/>
          <w:vertAlign w:val="subscript"/>
        </w:rPr>
        <w:t>e</w:t>
      </w:r>
      <w:r>
        <w:rPr>
          <w:color w:val="auto"/>
        </w:rPr>
        <w:t>为</w:t>
      </w:r>
      <w:r>
        <w:rPr>
          <w:rFonts w:hint="eastAsia"/>
          <w:color w:val="auto"/>
        </w:rPr>
        <w:t>角度编码器</w:t>
      </w:r>
      <w:r>
        <w:rPr>
          <w:color w:val="auto"/>
        </w:rPr>
        <w:t>示值误差</w:t>
      </w:r>
      <w:r>
        <w:rPr>
          <w:rFonts w:hint="eastAsia"/>
          <w:color w:val="auto"/>
        </w:rPr>
        <w:t>，°；</w:t>
      </w:r>
    </w:p>
    <w:p w14:paraId="11A3301C">
      <w:pPr>
        <w:ind w:firstLine="480"/>
        <w:rPr>
          <w:color w:val="auto"/>
        </w:rPr>
      </w:pPr>
      <w:r>
        <w:rPr>
          <w:i/>
          <w:iCs/>
          <w:color w:val="auto"/>
        </w:rPr>
        <w:sym w:font="Symbol" w:char="F060"/>
      </w:r>
      <w:r>
        <w:rPr>
          <w:i/>
          <w:iCs/>
          <w:color w:val="auto"/>
        </w:rPr>
        <w:t>θ</w:t>
      </w:r>
      <w:r>
        <w:rPr>
          <w:rFonts w:hint="eastAsia"/>
          <w:color w:val="auto"/>
          <w:vertAlign w:val="subscript"/>
        </w:rPr>
        <w:t>e</w:t>
      </w:r>
      <w:r>
        <w:rPr>
          <w:color w:val="auto"/>
        </w:rPr>
        <w:t>为角度编码器</w:t>
      </w:r>
      <w:r>
        <w:rPr>
          <w:rFonts w:hint="eastAsia"/>
          <w:color w:val="auto"/>
        </w:rPr>
        <w:t>读数的算术平均值，°</w:t>
      </w:r>
      <w:r>
        <w:rPr>
          <w:color w:val="auto"/>
        </w:rPr>
        <w:t>；</w:t>
      </w:r>
    </w:p>
    <w:p w14:paraId="3C796CBA">
      <w:pPr>
        <w:ind w:firstLine="480"/>
        <w:rPr>
          <w:color w:val="auto"/>
        </w:rPr>
      </w:pPr>
      <w:r>
        <w:rPr>
          <w:i/>
          <w:iCs/>
          <w:color w:val="auto"/>
        </w:rPr>
        <w:sym w:font="Symbol" w:char="F060"/>
      </w:r>
      <w:r>
        <w:rPr>
          <w:i/>
          <w:iCs/>
          <w:color w:val="auto"/>
        </w:rPr>
        <w:t>θ</w:t>
      </w:r>
      <w:r>
        <w:rPr>
          <w:color w:val="auto"/>
          <w:vertAlign w:val="subscript"/>
        </w:rPr>
        <w:t>r</w:t>
      </w:r>
      <w:r>
        <w:rPr>
          <w:color w:val="auto"/>
        </w:rPr>
        <w:t>为</w:t>
      </w:r>
      <w:r>
        <w:rPr>
          <w:rFonts w:hint="eastAsia"/>
          <w:color w:val="auto"/>
        </w:rPr>
        <w:t>测角仪</w:t>
      </w:r>
      <w:r>
        <w:rPr>
          <w:color w:val="auto"/>
        </w:rPr>
        <w:t>读数的算数平均值，°</w:t>
      </w:r>
      <w:r>
        <w:rPr>
          <w:rFonts w:hint="eastAsia"/>
          <w:color w:val="auto"/>
        </w:rPr>
        <w:t>。</w:t>
      </w:r>
    </w:p>
    <w:p w14:paraId="194CEB26">
      <w:pPr>
        <w:pStyle w:val="2"/>
        <w:rPr>
          <w:color w:val="auto"/>
        </w:rPr>
      </w:pPr>
      <w:bookmarkStart w:id="62" w:name="_Toc534535078"/>
      <w:bookmarkEnd w:id="62"/>
      <w:bookmarkStart w:id="63" w:name="_Toc534535071"/>
      <w:bookmarkEnd w:id="63"/>
      <w:bookmarkStart w:id="64" w:name="_Toc534534982"/>
      <w:bookmarkEnd w:id="64"/>
      <w:bookmarkStart w:id="65" w:name="_Toc534535084"/>
      <w:bookmarkEnd w:id="65"/>
      <w:bookmarkStart w:id="66" w:name="_Toc534535070"/>
      <w:bookmarkEnd w:id="66"/>
      <w:bookmarkStart w:id="67" w:name="_Toc534534956"/>
      <w:bookmarkEnd w:id="67"/>
      <w:bookmarkStart w:id="68" w:name="_Toc534534955"/>
      <w:bookmarkEnd w:id="68"/>
      <w:bookmarkStart w:id="69" w:name="_Toc534535045"/>
      <w:bookmarkEnd w:id="69"/>
      <w:bookmarkStart w:id="70" w:name="_Toc534534948"/>
      <w:bookmarkEnd w:id="70"/>
      <w:bookmarkStart w:id="71" w:name="_Toc534535069"/>
      <w:bookmarkEnd w:id="71"/>
      <w:bookmarkStart w:id="72" w:name="_Toc534534949"/>
      <w:bookmarkEnd w:id="72"/>
      <w:bookmarkStart w:id="73" w:name="_Toc534534985"/>
      <w:bookmarkEnd w:id="73"/>
      <w:bookmarkStart w:id="74" w:name="_Toc534534950"/>
      <w:bookmarkEnd w:id="74"/>
      <w:bookmarkStart w:id="75" w:name="_Toc534535068"/>
      <w:bookmarkEnd w:id="75"/>
      <w:bookmarkStart w:id="76" w:name="_Toc534535076"/>
      <w:bookmarkEnd w:id="76"/>
      <w:bookmarkStart w:id="77" w:name="_Toc534534981"/>
      <w:bookmarkEnd w:id="77"/>
      <w:bookmarkStart w:id="78" w:name="_Toc534535075"/>
      <w:bookmarkEnd w:id="78"/>
      <w:bookmarkStart w:id="79" w:name="_Toc534534980"/>
      <w:bookmarkEnd w:id="79"/>
      <w:bookmarkStart w:id="80" w:name="_Toc534535047"/>
      <w:bookmarkEnd w:id="80"/>
      <w:bookmarkStart w:id="81" w:name="_Toc534535081"/>
      <w:bookmarkEnd w:id="81"/>
      <w:bookmarkStart w:id="82" w:name="_Toc534535048"/>
      <w:bookmarkEnd w:id="82"/>
      <w:bookmarkStart w:id="83" w:name="_Toc534535064"/>
      <w:bookmarkEnd w:id="83"/>
      <w:bookmarkStart w:id="84" w:name="_Toc534535060"/>
      <w:bookmarkEnd w:id="84"/>
      <w:bookmarkStart w:id="85" w:name="_Toc534535067"/>
      <w:bookmarkEnd w:id="85"/>
      <w:bookmarkStart w:id="86" w:name="_Toc534534963"/>
      <w:bookmarkEnd w:id="86"/>
      <w:bookmarkStart w:id="87" w:name="_Toc534534975"/>
      <w:bookmarkEnd w:id="87"/>
      <w:bookmarkStart w:id="88" w:name="_Toc534534970"/>
      <w:bookmarkEnd w:id="88"/>
      <w:bookmarkStart w:id="89" w:name="_Toc534534977"/>
      <w:bookmarkEnd w:id="89"/>
      <w:bookmarkStart w:id="90" w:name="_Toc534535050"/>
      <w:bookmarkEnd w:id="90"/>
      <w:bookmarkStart w:id="91" w:name="_Toc534534974"/>
      <w:bookmarkEnd w:id="91"/>
      <w:bookmarkStart w:id="92" w:name="_Toc534534946"/>
      <w:bookmarkEnd w:id="92"/>
      <w:bookmarkStart w:id="93" w:name="_Toc534535049"/>
      <w:bookmarkEnd w:id="93"/>
      <w:bookmarkStart w:id="94" w:name="_Toc534534966"/>
      <w:bookmarkEnd w:id="94"/>
      <w:bookmarkStart w:id="95" w:name="_Toc534534973"/>
      <w:bookmarkEnd w:id="95"/>
      <w:bookmarkStart w:id="96" w:name="_Toc534535083"/>
      <w:bookmarkEnd w:id="96"/>
      <w:bookmarkStart w:id="97" w:name="_Toc534535051"/>
      <w:bookmarkEnd w:id="97"/>
      <w:bookmarkStart w:id="98" w:name="_Toc534535044"/>
      <w:bookmarkEnd w:id="98"/>
      <w:bookmarkStart w:id="99" w:name="_Toc534534978"/>
      <w:bookmarkEnd w:id="99"/>
      <w:bookmarkStart w:id="100" w:name="_Toc534534957"/>
      <w:bookmarkEnd w:id="100"/>
      <w:bookmarkStart w:id="101" w:name="_Toc534534959"/>
      <w:bookmarkEnd w:id="101"/>
      <w:bookmarkStart w:id="102" w:name="_Toc534534972"/>
      <w:bookmarkEnd w:id="102"/>
      <w:bookmarkStart w:id="103" w:name="_Toc534535080"/>
      <w:bookmarkEnd w:id="103"/>
      <w:bookmarkStart w:id="104" w:name="_Toc534534971"/>
      <w:bookmarkEnd w:id="104"/>
      <w:bookmarkStart w:id="105" w:name="_Toc534534968"/>
      <w:bookmarkEnd w:id="105"/>
      <w:bookmarkStart w:id="106" w:name="_Toc534535052"/>
      <w:bookmarkEnd w:id="106"/>
      <w:bookmarkStart w:id="107" w:name="_Toc534534961"/>
      <w:bookmarkEnd w:id="107"/>
      <w:bookmarkStart w:id="108" w:name="_Toc534534953"/>
      <w:bookmarkEnd w:id="108"/>
      <w:bookmarkStart w:id="109" w:name="_Toc534534976"/>
      <w:bookmarkEnd w:id="109"/>
      <w:bookmarkStart w:id="110" w:name="_Toc534534952"/>
      <w:bookmarkEnd w:id="110"/>
      <w:bookmarkStart w:id="111" w:name="_Toc534535073"/>
      <w:bookmarkEnd w:id="111"/>
      <w:bookmarkStart w:id="112" w:name="_Toc534534945"/>
      <w:bookmarkEnd w:id="112"/>
      <w:bookmarkStart w:id="113" w:name="_Toc534534962"/>
      <w:bookmarkEnd w:id="113"/>
      <w:bookmarkStart w:id="114" w:name="_Toc534535053"/>
      <w:bookmarkEnd w:id="114"/>
      <w:bookmarkStart w:id="115" w:name="_Toc534534960"/>
      <w:bookmarkEnd w:id="115"/>
      <w:bookmarkStart w:id="116" w:name="_Toc534534964"/>
      <w:bookmarkEnd w:id="116"/>
      <w:bookmarkStart w:id="117" w:name="_Toc534535046"/>
      <w:bookmarkEnd w:id="117"/>
      <w:bookmarkStart w:id="118" w:name="_Toc534534979"/>
      <w:bookmarkEnd w:id="118"/>
      <w:bookmarkStart w:id="119" w:name="_Toc534535054"/>
      <w:bookmarkEnd w:id="119"/>
      <w:bookmarkStart w:id="120" w:name="_Toc534535063"/>
      <w:bookmarkEnd w:id="120"/>
      <w:bookmarkStart w:id="121" w:name="_Toc534534969"/>
      <w:bookmarkEnd w:id="121"/>
      <w:bookmarkStart w:id="122" w:name="_Toc534535082"/>
      <w:bookmarkEnd w:id="122"/>
      <w:bookmarkStart w:id="123" w:name="_Toc534535059"/>
      <w:bookmarkEnd w:id="123"/>
      <w:bookmarkStart w:id="124" w:name="_Toc534535074"/>
      <w:bookmarkEnd w:id="124"/>
      <w:bookmarkStart w:id="125" w:name="_Toc534535061"/>
      <w:bookmarkEnd w:id="125"/>
      <w:bookmarkStart w:id="126" w:name="_Toc534534984"/>
      <w:bookmarkEnd w:id="126"/>
      <w:bookmarkStart w:id="127" w:name="_Toc534534947"/>
      <w:bookmarkEnd w:id="127"/>
      <w:bookmarkStart w:id="128" w:name="_Toc534535058"/>
      <w:bookmarkEnd w:id="128"/>
      <w:bookmarkStart w:id="129" w:name="_Toc534534983"/>
      <w:bookmarkEnd w:id="129"/>
      <w:bookmarkStart w:id="130" w:name="_Toc534534965"/>
      <w:bookmarkEnd w:id="130"/>
      <w:bookmarkStart w:id="131" w:name="_Toc534535055"/>
      <w:bookmarkEnd w:id="131"/>
      <w:bookmarkStart w:id="132" w:name="_Toc534535066"/>
      <w:bookmarkEnd w:id="132"/>
      <w:bookmarkStart w:id="133" w:name="_Toc534535077"/>
      <w:bookmarkEnd w:id="133"/>
      <w:bookmarkStart w:id="134" w:name="_Toc534535072"/>
      <w:bookmarkEnd w:id="134"/>
      <w:bookmarkStart w:id="135" w:name="_Toc534534958"/>
      <w:bookmarkEnd w:id="135"/>
      <w:bookmarkStart w:id="136" w:name="_Toc534535065"/>
      <w:bookmarkEnd w:id="136"/>
      <w:bookmarkStart w:id="137" w:name="_Toc534535062"/>
      <w:bookmarkEnd w:id="137"/>
      <w:bookmarkStart w:id="138" w:name="_Toc534535079"/>
      <w:bookmarkEnd w:id="138"/>
      <w:bookmarkStart w:id="139" w:name="_Toc534534954"/>
      <w:bookmarkEnd w:id="139"/>
      <w:bookmarkStart w:id="140" w:name="_Toc534534967"/>
      <w:bookmarkEnd w:id="140"/>
      <w:bookmarkStart w:id="141" w:name="_Toc534535057"/>
      <w:bookmarkEnd w:id="141"/>
      <w:bookmarkStart w:id="142" w:name="_Toc534534951"/>
      <w:bookmarkEnd w:id="142"/>
      <w:bookmarkStart w:id="143" w:name="_Toc534535056"/>
      <w:bookmarkEnd w:id="143"/>
      <w:bookmarkStart w:id="144" w:name="_Toc434936399"/>
      <w:bookmarkStart w:id="145" w:name="_Toc208480521"/>
      <w:r>
        <w:rPr>
          <w:rFonts w:hint="eastAsia"/>
          <w:color w:val="auto"/>
        </w:rPr>
        <w:t>校准结果的表达</w:t>
      </w:r>
      <w:bookmarkEnd w:id="144"/>
      <w:bookmarkEnd w:id="145"/>
    </w:p>
    <w:p w14:paraId="36E5C089">
      <w:pPr>
        <w:ind w:firstLine="480"/>
        <w:rPr>
          <w:rFonts w:ascii="宋体"/>
          <w:color w:val="auto"/>
          <w:kern w:val="0"/>
        </w:rPr>
      </w:pPr>
      <w:r>
        <w:rPr>
          <w:rFonts w:hint="eastAsia" w:ascii="宋体"/>
          <w:color w:val="auto"/>
          <w:kern w:val="0"/>
        </w:rPr>
        <w:t>校准结果应在校准证书上反映（校准证书内页格式参考附录D）。校准证书至少应包括以下信息：</w:t>
      </w:r>
    </w:p>
    <w:p w14:paraId="2718164C">
      <w:pPr>
        <w:pStyle w:val="205"/>
        <w:numPr>
          <w:ilvl w:val="0"/>
          <w:numId w:val="16"/>
        </w:numPr>
        <w:ind w:firstLineChars="0"/>
        <w:rPr>
          <w:rFonts w:ascii="宋体"/>
          <w:color w:val="auto"/>
          <w:kern w:val="0"/>
        </w:rPr>
      </w:pPr>
      <w:r>
        <w:rPr>
          <w:rFonts w:hint="eastAsia" w:ascii="宋体"/>
          <w:color w:val="auto"/>
          <w:kern w:val="0"/>
        </w:rPr>
        <w:t>标题“校准证书”；</w:t>
      </w:r>
    </w:p>
    <w:p w14:paraId="621C22DF">
      <w:pPr>
        <w:pStyle w:val="205"/>
        <w:numPr>
          <w:ilvl w:val="0"/>
          <w:numId w:val="16"/>
        </w:numPr>
        <w:ind w:firstLineChars="0"/>
        <w:rPr>
          <w:rFonts w:ascii="宋体"/>
          <w:color w:val="auto"/>
          <w:kern w:val="0"/>
        </w:rPr>
      </w:pPr>
      <w:r>
        <w:rPr>
          <w:rFonts w:hint="eastAsia" w:ascii="宋体"/>
          <w:color w:val="auto"/>
          <w:kern w:val="0"/>
        </w:rPr>
        <w:t>实验室名称和地址；</w:t>
      </w:r>
    </w:p>
    <w:p w14:paraId="6C72A6DE">
      <w:pPr>
        <w:pStyle w:val="205"/>
        <w:numPr>
          <w:ilvl w:val="0"/>
          <w:numId w:val="16"/>
        </w:numPr>
        <w:ind w:firstLineChars="0"/>
        <w:rPr>
          <w:rFonts w:ascii="宋体"/>
          <w:color w:val="auto"/>
          <w:kern w:val="0"/>
        </w:rPr>
      </w:pPr>
      <w:r>
        <w:rPr>
          <w:rFonts w:hint="eastAsia" w:ascii="宋体"/>
          <w:color w:val="auto"/>
          <w:kern w:val="0"/>
        </w:rPr>
        <w:t>进行校准的地点（如果与实验室的地址不同）；</w:t>
      </w:r>
    </w:p>
    <w:p w14:paraId="05787508">
      <w:pPr>
        <w:pStyle w:val="205"/>
        <w:numPr>
          <w:ilvl w:val="0"/>
          <w:numId w:val="16"/>
        </w:numPr>
        <w:ind w:firstLineChars="0"/>
        <w:rPr>
          <w:rFonts w:ascii="宋体"/>
          <w:color w:val="auto"/>
          <w:kern w:val="0"/>
        </w:rPr>
      </w:pPr>
      <w:r>
        <w:rPr>
          <w:rFonts w:hint="eastAsia" w:ascii="宋体"/>
          <w:color w:val="auto"/>
          <w:kern w:val="0"/>
        </w:rPr>
        <w:t xml:space="preserve">证书的唯一性标识（如编号），每页及总页数的标识； </w:t>
      </w:r>
    </w:p>
    <w:p w14:paraId="792E7A69">
      <w:pPr>
        <w:pStyle w:val="205"/>
        <w:numPr>
          <w:ilvl w:val="0"/>
          <w:numId w:val="16"/>
        </w:numPr>
        <w:ind w:firstLineChars="0"/>
        <w:rPr>
          <w:rFonts w:ascii="宋体"/>
          <w:color w:val="auto"/>
          <w:kern w:val="0"/>
        </w:rPr>
      </w:pPr>
      <w:r>
        <w:rPr>
          <w:rFonts w:hint="eastAsia" w:ascii="宋体"/>
          <w:color w:val="auto"/>
          <w:kern w:val="0"/>
        </w:rPr>
        <w:t>客户的名称和地址；</w:t>
      </w:r>
    </w:p>
    <w:p w14:paraId="071B0B6E">
      <w:pPr>
        <w:pStyle w:val="205"/>
        <w:numPr>
          <w:ilvl w:val="0"/>
          <w:numId w:val="16"/>
        </w:numPr>
        <w:ind w:firstLineChars="0"/>
        <w:rPr>
          <w:rFonts w:ascii="宋体"/>
          <w:color w:val="auto"/>
          <w:kern w:val="0"/>
        </w:rPr>
      </w:pPr>
      <w:r>
        <w:rPr>
          <w:rFonts w:hint="eastAsia" w:ascii="宋体"/>
          <w:color w:val="auto"/>
          <w:kern w:val="0"/>
        </w:rPr>
        <w:t>被校对象的描述和明确标识；</w:t>
      </w:r>
    </w:p>
    <w:p w14:paraId="3392230C">
      <w:pPr>
        <w:pStyle w:val="205"/>
        <w:numPr>
          <w:ilvl w:val="0"/>
          <w:numId w:val="16"/>
        </w:numPr>
        <w:ind w:firstLineChars="0"/>
        <w:rPr>
          <w:rFonts w:ascii="宋体"/>
          <w:color w:val="auto"/>
          <w:kern w:val="0"/>
        </w:rPr>
      </w:pPr>
      <w:r>
        <w:rPr>
          <w:rFonts w:hint="eastAsia" w:ascii="宋体"/>
          <w:color w:val="auto"/>
          <w:kern w:val="0"/>
        </w:rPr>
        <w:t>进行校准的日期，如果与校准结果的有效性和应用有关时，应说明被校对象的接收日期；</w:t>
      </w:r>
    </w:p>
    <w:p w14:paraId="08576405">
      <w:pPr>
        <w:pStyle w:val="205"/>
        <w:numPr>
          <w:ilvl w:val="0"/>
          <w:numId w:val="16"/>
        </w:numPr>
        <w:ind w:firstLineChars="0"/>
        <w:rPr>
          <w:rFonts w:ascii="宋体"/>
          <w:color w:val="auto"/>
          <w:kern w:val="0"/>
        </w:rPr>
      </w:pPr>
      <w:r>
        <w:rPr>
          <w:rFonts w:hint="eastAsia" w:ascii="宋体"/>
          <w:color w:val="auto"/>
          <w:kern w:val="0"/>
        </w:rPr>
        <w:t>如果与校准结果的有效性应用有关时，应对被校样品的抽样程序进行说明；</w:t>
      </w:r>
    </w:p>
    <w:p w14:paraId="1BA4D36F">
      <w:pPr>
        <w:pStyle w:val="205"/>
        <w:numPr>
          <w:ilvl w:val="0"/>
          <w:numId w:val="16"/>
        </w:numPr>
        <w:ind w:firstLineChars="0"/>
        <w:rPr>
          <w:rFonts w:ascii="宋体"/>
          <w:color w:val="auto"/>
          <w:kern w:val="0"/>
        </w:rPr>
      </w:pPr>
      <w:r>
        <w:rPr>
          <w:rFonts w:hint="eastAsia" w:ascii="宋体"/>
          <w:color w:val="auto"/>
          <w:kern w:val="0"/>
        </w:rPr>
        <w:t>校准所依据的技术规范的标识，包括名称及代号；</w:t>
      </w:r>
    </w:p>
    <w:p w14:paraId="1D5004F8">
      <w:pPr>
        <w:pStyle w:val="205"/>
        <w:numPr>
          <w:ilvl w:val="0"/>
          <w:numId w:val="16"/>
        </w:numPr>
        <w:ind w:firstLineChars="0"/>
        <w:rPr>
          <w:rFonts w:ascii="宋体"/>
          <w:color w:val="auto"/>
          <w:kern w:val="0"/>
        </w:rPr>
      </w:pPr>
      <w:r>
        <w:rPr>
          <w:rFonts w:hint="eastAsia" w:ascii="宋体"/>
          <w:color w:val="auto"/>
          <w:kern w:val="0"/>
        </w:rPr>
        <w:t>本次校准所用测量标准的溯源性及有效性说明；</w:t>
      </w:r>
    </w:p>
    <w:p w14:paraId="21DB680D">
      <w:pPr>
        <w:pStyle w:val="205"/>
        <w:numPr>
          <w:ilvl w:val="0"/>
          <w:numId w:val="16"/>
        </w:numPr>
        <w:ind w:firstLineChars="0"/>
        <w:rPr>
          <w:rFonts w:ascii="宋体"/>
          <w:color w:val="auto"/>
          <w:kern w:val="0"/>
        </w:rPr>
      </w:pPr>
      <w:r>
        <w:rPr>
          <w:rFonts w:hint="eastAsia" w:ascii="宋体"/>
          <w:color w:val="auto"/>
          <w:kern w:val="0"/>
        </w:rPr>
        <w:t xml:space="preserve">校准环境的描述； </w:t>
      </w:r>
    </w:p>
    <w:p w14:paraId="793378E9">
      <w:pPr>
        <w:pStyle w:val="205"/>
        <w:numPr>
          <w:ilvl w:val="0"/>
          <w:numId w:val="16"/>
        </w:numPr>
        <w:ind w:firstLineChars="0"/>
        <w:rPr>
          <w:rFonts w:ascii="宋体"/>
          <w:color w:val="auto"/>
          <w:kern w:val="0"/>
        </w:rPr>
      </w:pPr>
      <w:r>
        <w:rPr>
          <w:rFonts w:hint="eastAsia" w:ascii="宋体"/>
          <w:color w:val="auto"/>
          <w:kern w:val="0"/>
        </w:rPr>
        <w:t xml:space="preserve">校准结果及其测量不确定度的说明； </w:t>
      </w:r>
    </w:p>
    <w:p w14:paraId="46B279B5">
      <w:pPr>
        <w:pStyle w:val="205"/>
        <w:numPr>
          <w:ilvl w:val="0"/>
          <w:numId w:val="16"/>
        </w:numPr>
        <w:ind w:firstLineChars="0"/>
        <w:rPr>
          <w:rFonts w:ascii="宋体"/>
          <w:color w:val="auto"/>
          <w:kern w:val="0"/>
        </w:rPr>
      </w:pPr>
      <w:r>
        <w:rPr>
          <w:rFonts w:hint="eastAsia" w:ascii="宋体"/>
          <w:color w:val="auto"/>
          <w:kern w:val="0"/>
        </w:rPr>
        <w:t>对校准规范的偏离的说明；</w:t>
      </w:r>
    </w:p>
    <w:p w14:paraId="47F3E05B">
      <w:pPr>
        <w:pStyle w:val="205"/>
        <w:numPr>
          <w:ilvl w:val="0"/>
          <w:numId w:val="16"/>
        </w:numPr>
        <w:ind w:firstLineChars="0"/>
        <w:rPr>
          <w:rFonts w:ascii="宋体"/>
          <w:color w:val="auto"/>
          <w:kern w:val="0"/>
        </w:rPr>
      </w:pPr>
      <w:r>
        <w:rPr>
          <w:rFonts w:hint="eastAsia" w:ascii="宋体"/>
          <w:color w:val="auto"/>
          <w:kern w:val="0"/>
        </w:rPr>
        <w:t xml:space="preserve">校准证书或校准报告签发人的签名、职务或等效标识； </w:t>
      </w:r>
    </w:p>
    <w:p w14:paraId="71F2E776">
      <w:pPr>
        <w:pStyle w:val="205"/>
        <w:numPr>
          <w:ilvl w:val="0"/>
          <w:numId w:val="16"/>
        </w:numPr>
        <w:ind w:firstLineChars="0"/>
        <w:rPr>
          <w:rFonts w:ascii="宋体"/>
          <w:color w:val="auto"/>
          <w:kern w:val="0"/>
        </w:rPr>
      </w:pPr>
      <w:r>
        <w:rPr>
          <w:rFonts w:hint="eastAsia" w:ascii="宋体"/>
          <w:color w:val="auto"/>
          <w:kern w:val="0"/>
        </w:rPr>
        <w:t xml:space="preserve">校准结果仅对被校对象有效性的声明； </w:t>
      </w:r>
    </w:p>
    <w:p w14:paraId="0EA682FF">
      <w:pPr>
        <w:pStyle w:val="205"/>
        <w:numPr>
          <w:ilvl w:val="0"/>
          <w:numId w:val="16"/>
        </w:numPr>
        <w:ind w:firstLineChars="0"/>
        <w:rPr>
          <w:rFonts w:ascii="宋体"/>
          <w:color w:val="auto"/>
          <w:kern w:val="0"/>
        </w:rPr>
      </w:pPr>
      <w:r>
        <w:rPr>
          <w:rFonts w:hint="eastAsia" w:ascii="宋体"/>
          <w:color w:val="auto"/>
          <w:kern w:val="0"/>
        </w:rPr>
        <w:t>未经实验室书面批准，不得部分复制证书的声明。</w:t>
      </w:r>
    </w:p>
    <w:p w14:paraId="24FC1E1F">
      <w:pPr>
        <w:pStyle w:val="2"/>
        <w:rPr>
          <w:color w:val="auto"/>
        </w:rPr>
      </w:pPr>
      <w:bookmarkStart w:id="146" w:name="_Toc208480522"/>
      <w:r>
        <w:rPr>
          <w:rFonts w:hint="eastAsia"/>
          <w:color w:val="auto"/>
        </w:rPr>
        <w:t>复校时间间隔</w:t>
      </w:r>
      <w:bookmarkEnd w:id="146"/>
    </w:p>
    <w:p w14:paraId="432A3AB0">
      <w:pPr>
        <w:ind w:firstLine="480"/>
        <w:rPr>
          <w:rFonts w:ascii="宋体"/>
          <w:color w:val="auto"/>
          <w:kern w:val="0"/>
        </w:rPr>
        <w:sectPr>
          <w:footerReference r:id="rId15" w:type="default"/>
          <w:pgSz w:w="11906" w:h="16838"/>
          <w:pgMar w:top="1440" w:right="1800" w:bottom="1440" w:left="1800" w:header="851" w:footer="992" w:gutter="0"/>
          <w:pgNumType w:start="1"/>
          <w:cols w:space="425" w:num="1"/>
          <w:docGrid w:type="lines" w:linePitch="312" w:charSpace="0"/>
        </w:sectPr>
      </w:pPr>
      <w:r>
        <w:rPr>
          <w:rFonts w:hint="eastAsia" w:ascii="宋体"/>
          <w:color w:val="auto"/>
          <w:kern w:val="0"/>
        </w:rPr>
        <w:t>建议风向标准装置的复校时间间隔为</w:t>
      </w:r>
      <w:r>
        <w:rPr>
          <w:rFonts w:hint="eastAsia" w:ascii="宋体"/>
          <w:color w:val="auto"/>
          <w:kern w:val="0"/>
          <w:lang w:val="en-US" w:eastAsia="zh-CN"/>
        </w:rPr>
        <w:t>1</w:t>
      </w:r>
      <w:r>
        <w:rPr>
          <w:rFonts w:hint="eastAsia" w:ascii="宋体"/>
          <w:color w:val="auto"/>
          <w:kern w:val="0"/>
        </w:rPr>
        <w:t>年。</w:t>
      </w:r>
    </w:p>
    <w:p w14:paraId="7C9507B9">
      <w:pPr>
        <w:pStyle w:val="2"/>
        <w:numPr>
          <w:ilvl w:val="0"/>
          <w:numId w:val="0"/>
        </w:numPr>
        <w:rPr>
          <w:color w:val="auto"/>
        </w:rPr>
      </w:pPr>
      <w:bookmarkStart w:id="147" w:name="_Toc208480523"/>
      <w:r>
        <w:rPr>
          <w:rFonts w:hint="eastAsia"/>
          <w:color w:val="auto"/>
        </w:rPr>
        <w:t>附录A</w:t>
      </w:r>
      <w:bookmarkEnd w:id="147"/>
      <w:r>
        <w:rPr>
          <w:rFonts w:hint="eastAsia"/>
          <w:color w:val="auto"/>
        </w:rPr>
        <w:t xml:space="preserve"> </w:t>
      </w:r>
    </w:p>
    <w:p w14:paraId="7716345F">
      <w:pPr>
        <w:spacing w:line="240" w:lineRule="auto"/>
        <w:ind w:firstLine="0" w:firstLineChars="0"/>
        <w:rPr>
          <w:vanish/>
          <w:color w:val="auto"/>
        </w:rPr>
      </w:pPr>
      <w:r>
        <w:rPr>
          <w:vanish/>
          <w:color w:val="auto"/>
        </w:rPr>
        <w:fldChar w:fldCharType="begin"/>
      </w:r>
      <w:r>
        <w:rPr>
          <w:vanish/>
          <w:color w:val="auto"/>
        </w:rPr>
        <w:instrText xml:space="preserve"> MACROBUTTON MTEditEquationSection2 </w:instrText>
      </w:r>
      <w:r>
        <w:rPr>
          <w:rStyle w:val="212"/>
          <w:vanish/>
          <w:color w:val="auto"/>
        </w:rPr>
        <w:instrText xml:space="preserve">Equation Chapter  1 Section 1</w:instrText>
      </w:r>
      <w:r>
        <w:rPr>
          <w:vanish/>
          <w:color w:val="auto"/>
        </w:rPr>
        <w:fldChar w:fldCharType="begin"/>
      </w:r>
      <w:r>
        <w:rPr>
          <w:vanish/>
          <w:color w:val="auto"/>
        </w:rPr>
        <w:instrText xml:space="preserve"> SEQ MTEqn \r \h \* MERGEFORMAT </w:instrText>
      </w:r>
      <w:r>
        <w:rPr>
          <w:vanish/>
          <w:color w:val="auto"/>
        </w:rPr>
        <w:fldChar w:fldCharType="end"/>
      </w:r>
      <w:r>
        <w:rPr>
          <w:vanish/>
          <w:color w:val="auto"/>
        </w:rPr>
        <w:fldChar w:fldCharType="begin"/>
      </w:r>
      <w:r>
        <w:rPr>
          <w:vanish/>
          <w:color w:val="auto"/>
        </w:rPr>
        <w:instrText xml:space="preserve"> SEQ MTSec \r 1 \h \* MERGEFORMAT </w:instrText>
      </w:r>
      <w:r>
        <w:rPr>
          <w:vanish/>
          <w:color w:val="auto"/>
        </w:rPr>
        <w:fldChar w:fldCharType="end"/>
      </w:r>
      <w:r>
        <w:rPr>
          <w:vanish/>
          <w:color w:val="auto"/>
        </w:rPr>
        <w:fldChar w:fldCharType="begin"/>
      </w:r>
      <w:r>
        <w:rPr>
          <w:vanish/>
          <w:color w:val="auto"/>
        </w:rPr>
        <w:instrText xml:space="preserve"> SEQ MTChap \r  1 \h \* MERGEFORMAT </w:instrText>
      </w:r>
      <w:r>
        <w:rPr>
          <w:vanish/>
          <w:color w:val="auto"/>
        </w:rPr>
        <w:fldChar w:fldCharType="end"/>
      </w:r>
      <w:r>
        <w:rPr>
          <w:vanish/>
          <w:color w:val="auto"/>
        </w:rPr>
        <w:fldChar w:fldCharType="end"/>
      </w:r>
    </w:p>
    <w:p w14:paraId="7C563139">
      <w:pPr>
        <w:ind w:firstLine="0" w:firstLineChars="0"/>
        <w:jc w:val="center"/>
        <w:rPr>
          <w:rFonts w:eastAsia="黑体"/>
          <w:b/>
          <w:color w:val="auto"/>
          <w:kern w:val="0"/>
          <w:sz w:val="32"/>
          <w:szCs w:val="32"/>
        </w:rPr>
      </w:pPr>
      <w:r>
        <w:rPr>
          <w:rFonts w:hint="eastAsia" w:eastAsia="黑体"/>
          <w:b/>
          <w:color w:val="auto"/>
          <w:kern w:val="0"/>
          <w:sz w:val="32"/>
          <w:szCs w:val="32"/>
        </w:rPr>
        <w:t>三孔方向探针校准曲线标定方法</w:t>
      </w:r>
    </w:p>
    <w:p w14:paraId="11AB6300">
      <w:pPr>
        <w:pStyle w:val="3"/>
        <w:numPr>
          <w:ilvl w:val="0"/>
          <w:numId w:val="0"/>
        </w:numPr>
        <w:rPr>
          <w:rFonts w:hint="eastAsia"/>
          <w:color w:val="auto"/>
        </w:rPr>
      </w:pPr>
      <w:bookmarkStart w:id="148" w:name="_Toc208480524"/>
      <w:r>
        <w:rPr>
          <w:rFonts w:hint="eastAsia"/>
          <w:color w:val="auto"/>
        </w:rPr>
        <w:t>A.1校准前准备</w:t>
      </w:r>
      <w:bookmarkEnd w:id="148"/>
    </w:p>
    <w:p w14:paraId="7701C43F">
      <w:pPr>
        <w:pStyle w:val="205"/>
        <w:numPr>
          <w:ilvl w:val="0"/>
          <w:numId w:val="17"/>
        </w:numPr>
        <w:ind w:firstLineChars="0"/>
        <w:rPr>
          <w:color w:val="auto"/>
        </w:rPr>
      </w:pPr>
      <w:r>
        <w:rPr>
          <w:rFonts w:hint="eastAsia"/>
          <w:color w:val="auto"/>
        </w:rPr>
        <w:t>外观检查</w:t>
      </w:r>
    </w:p>
    <w:p w14:paraId="19D2AF82">
      <w:pPr>
        <w:ind w:firstLine="480"/>
        <w:rPr>
          <w:color w:val="auto"/>
        </w:rPr>
      </w:pPr>
      <w:r>
        <w:rPr>
          <w:rFonts w:hint="eastAsia"/>
          <w:color w:val="auto"/>
        </w:rPr>
        <w:t>查看并记录三孔方向探针仪器名称、型号、出厂编号、测量范围、制造厂名、输出信号描述等信息，其表面尤其是探头测孔部位没有刮擦和划伤。</w:t>
      </w:r>
    </w:p>
    <w:p w14:paraId="42A3C333">
      <w:pPr>
        <w:pStyle w:val="205"/>
        <w:numPr>
          <w:ilvl w:val="0"/>
          <w:numId w:val="17"/>
        </w:numPr>
        <w:ind w:firstLineChars="0"/>
        <w:rPr>
          <w:color w:val="auto"/>
        </w:rPr>
      </w:pPr>
      <w:r>
        <w:rPr>
          <w:rFonts w:hint="eastAsia"/>
          <w:color w:val="auto"/>
        </w:rPr>
        <w:t>通路和气密性检查</w:t>
      </w:r>
    </w:p>
    <w:p w14:paraId="1F84657A">
      <w:pPr>
        <w:ind w:firstLine="480"/>
        <w:rPr>
          <w:color w:val="auto"/>
        </w:rPr>
      </w:pPr>
      <w:r>
        <w:rPr>
          <w:rFonts w:hint="eastAsia"/>
          <w:color w:val="auto"/>
        </w:rPr>
        <w:t>将三孔方向探针的各个压力导管接头依次连接至气泵，调整气泵压力达到300kPa，将测压孔端放置于水中，观察各个测压孔与压力接头之间是否均通畅</w:t>
      </w:r>
      <w:r>
        <w:rPr>
          <w:rFonts w:hint="eastAsia"/>
          <w:color w:val="auto"/>
          <w:lang w:eastAsia="zh-CN"/>
        </w:rPr>
        <w:t>，</w:t>
      </w:r>
      <w:r>
        <w:rPr>
          <w:rFonts w:hint="eastAsia" w:asciiTheme="minorEastAsia" w:hAnsiTheme="minorEastAsia" w:eastAsiaTheme="minorEastAsia"/>
          <w:sz w:val="24"/>
          <w:szCs w:val="24"/>
        </w:rPr>
        <w:t>各个测压孔之间是否有串气现象。</w:t>
      </w:r>
      <w:r>
        <w:rPr>
          <w:rFonts w:hint="eastAsia"/>
          <w:color w:val="auto"/>
        </w:rPr>
        <w:t>将压力导管尤其是探针尾部和导管的连接处放置于水中，观察各个压力输送通道是否具备良好的气密性。</w:t>
      </w:r>
    </w:p>
    <w:p w14:paraId="3535CD04">
      <w:pPr>
        <w:pStyle w:val="205"/>
        <w:numPr>
          <w:ilvl w:val="0"/>
          <w:numId w:val="17"/>
        </w:numPr>
        <w:ind w:firstLineChars="0"/>
        <w:rPr>
          <w:color w:val="auto"/>
        </w:rPr>
      </w:pPr>
      <w:r>
        <w:rPr>
          <w:rFonts w:hint="eastAsia"/>
          <w:color w:val="auto"/>
        </w:rPr>
        <w:t>预热和调零</w:t>
      </w:r>
    </w:p>
    <w:p w14:paraId="6C06E82B">
      <w:pPr>
        <w:ind w:firstLine="480"/>
        <w:rPr>
          <w:color w:val="auto"/>
        </w:rPr>
      </w:pPr>
      <w:r>
        <w:rPr>
          <w:rFonts w:hint="eastAsia"/>
          <w:color w:val="auto"/>
        </w:rPr>
        <w:t>在规定的环境条件下，电子压力扫描阀按设备说明书要求的时间预热，并按照说明书的要求在无风状态下对电子压力扫描阀进行调零。电子压力扫描阀可以结合测试软件对各个探针上测孔的压力进行测试采集，并根据需求进行相关的计算和显示。</w:t>
      </w:r>
    </w:p>
    <w:p w14:paraId="6005B207">
      <w:pPr>
        <w:pStyle w:val="3"/>
        <w:numPr>
          <w:ilvl w:val="0"/>
          <w:numId w:val="0"/>
        </w:numPr>
        <w:rPr>
          <w:rFonts w:hint="eastAsia"/>
          <w:color w:val="auto"/>
        </w:rPr>
      </w:pPr>
      <w:bookmarkStart w:id="149" w:name="_Toc208480525"/>
      <w:r>
        <w:rPr>
          <w:rFonts w:hint="eastAsia"/>
          <w:color w:val="auto"/>
        </w:rPr>
        <w:t>A.2校准步骤</w:t>
      </w:r>
      <w:bookmarkEnd w:id="149"/>
    </w:p>
    <w:p w14:paraId="558BB2D9">
      <w:pPr>
        <w:ind w:firstLine="480"/>
        <w:rPr>
          <w:color w:val="auto"/>
        </w:rPr>
      </w:pPr>
      <w:r>
        <w:rPr>
          <w:rFonts w:hint="eastAsia"/>
          <w:color w:val="auto"/>
        </w:rPr>
        <w:t>本章节中所用符号及其意义见</w:t>
      </w:r>
      <w:r>
        <w:rPr>
          <w:color w:val="auto"/>
        </w:rPr>
        <w:fldChar w:fldCharType="begin"/>
      </w:r>
      <w:r>
        <w:rPr>
          <w:color w:val="auto"/>
        </w:rPr>
        <w:instrText xml:space="preserve"> </w:instrText>
      </w:r>
      <w:r>
        <w:rPr>
          <w:rFonts w:hint="eastAsia"/>
          <w:color w:val="auto"/>
        </w:rPr>
        <w:instrText xml:space="preserve">REF _Ref195195332 \h</w:instrText>
      </w:r>
      <w:r>
        <w:rPr>
          <w:color w:val="auto"/>
        </w:rPr>
        <w:instrText xml:space="preserve"> </w:instrText>
      </w:r>
      <w:r>
        <w:rPr>
          <w:color w:val="auto"/>
        </w:rPr>
        <w:fldChar w:fldCharType="separate"/>
      </w:r>
      <w:r>
        <w:rPr>
          <w:rFonts w:hint="eastAsia"/>
          <w:color w:val="auto"/>
        </w:rPr>
        <w:t xml:space="preserve">表 </w:t>
      </w:r>
      <w:r>
        <w:rPr>
          <w:color w:val="auto"/>
        </w:rPr>
        <w:t>4</w:t>
      </w:r>
      <w:r>
        <w:rPr>
          <w:color w:val="auto"/>
        </w:rPr>
        <w:fldChar w:fldCharType="end"/>
      </w:r>
      <w:r>
        <w:rPr>
          <w:rFonts w:hint="eastAsia"/>
          <w:color w:val="auto"/>
        </w:rPr>
        <w:t>。</w:t>
      </w:r>
    </w:p>
    <w:p w14:paraId="6B5915C8">
      <w:pPr>
        <w:pStyle w:val="13"/>
        <w:rPr>
          <w:color w:val="auto"/>
        </w:rPr>
      </w:pPr>
      <w:bookmarkStart w:id="150" w:name="_Ref195195332"/>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SEQ 表 \* ARABIC</w:instrText>
      </w:r>
      <w:r>
        <w:rPr>
          <w:color w:val="auto"/>
        </w:rPr>
        <w:instrText xml:space="preserve"> </w:instrText>
      </w:r>
      <w:r>
        <w:rPr>
          <w:color w:val="auto"/>
        </w:rPr>
        <w:fldChar w:fldCharType="separate"/>
      </w:r>
      <w:r>
        <w:rPr>
          <w:color w:val="auto"/>
        </w:rPr>
        <w:t>4</w:t>
      </w:r>
      <w:r>
        <w:rPr>
          <w:color w:val="auto"/>
        </w:rPr>
        <w:fldChar w:fldCharType="end"/>
      </w:r>
      <w:bookmarkEnd w:id="150"/>
      <w:r>
        <w:rPr>
          <w:rFonts w:hint="eastAsia"/>
          <w:color w:val="auto"/>
        </w:rPr>
        <w:t>符号及其意义</w:t>
      </w:r>
    </w:p>
    <w:tbl>
      <w:tblPr>
        <w:tblStyle w:val="5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87"/>
        <w:gridCol w:w="1984"/>
      </w:tblGrid>
      <w:tr w14:paraId="183B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A58986">
            <w:pPr>
              <w:pStyle w:val="210"/>
              <w:rPr>
                <w:color w:val="auto"/>
              </w:rPr>
            </w:pPr>
            <w:r>
              <w:rPr>
                <w:rFonts w:hint="eastAsia"/>
                <w:color w:val="auto"/>
              </w:rPr>
              <w:t>符号</w:t>
            </w:r>
          </w:p>
        </w:tc>
        <w:tc>
          <w:tcPr>
            <w:tcW w:w="5387" w:type="dxa"/>
            <w:vAlign w:val="center"/>
          </w:tcPr>
          <w:p w14:paraId="1099BADD">
            <w:pPr>
              <w:pStyle w:val="210"/>
              <w:rPr>
                <w:color w:val="auto"/>
              </w:rPr>
            </w:pPr>
            <w:r>
              <w:rPr>
                <w:rFonts w:hint="eastAsia"/>
                <w:color w:val="auto"/>
              </w:rPr>
              <w:t>意义</w:t>
            </w:r>
          </w:p>
        </w:tc>
        <w:tc>
          <w:tcPr>
            <w:tcW w:w="1984" w:type="dxa"/>
            <w:vAlign w:val="center"/>
          </w:tcPr>
          <w:p w14:paraId="74A27A50">
            <w:pPr>
              <w:pStyle w:val="210"/>
              <w:rPr>
                <w:color w:val="auto"/>
              </w:rPr>
            </w:pPr>
            <w:r>
              <w:rPr>
                <w:rFonts w:hint="eastAsia"/>
                <w:color w:val="auto"/>
              </w:rPr>
              <w:t>单位</w:t>
            </w:r>
          </w:p>
        </w:tc>
      </w:tr>
      <w:tr w14:paraId="0E08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435925">
            <w:pPr>
              <w:pStyle w:val="210"/>
              <w:rPr>
                <w:color w:val="auto"/>
                <w:vertAlign w:val="subscript"/>
              </w:rPr>
            </w:pPr>
            <w:r>
              <w:rPr>
                <w:rFonts w:hint="eastAsia"/>
                <w:i/>
                <w:iCs/>
                <w:color w:val="auto"/>
              </w:rPr>
              <w:t>p</w:t>
            </w:r>
            <w:r>
              <w:rPr>
                <w:rFonts w:hint="eastAsia"/>
                <w:color w:val="auto"/>
                <w:vertAlign w:val="subscript"/>
              </w:rPr>
              <w:t>1</w:t>
            </w:r>
          </w:p>
        </w:tc>
        <w:tc>
          <w:tcPr>
            <w:tcW w:w="5387" w:type="dxa"/>
            <w:vAlign w:val="center"/>
          </w:tcPr>
          <w:p w14:paraId="39BFB350">
            <w:pPr>
              <w:pStyle w:val="210"/>
              <w:rPr>
                <w:color w:val="auto"/>
              </w:rPr>
            </w:pPr>
            <w:r>
              <w:rPr>
                <w:rFonts w:hint="eastAsia"/>
                <w:color w:val="auto"/>
              </w:rPr>
              <w:t>三孔方向探针中测点1所测得的压力</w:t>
            </w:r>
          </w:p>
        </w:tc>
        <w:tc>
          <w:tcPr>
            <w:tcW w:w="1984" w:type="dxa"/>
            <w:vAlign w:val="center"/>
          </w:tcPr>
          <w:p w14:paraId="0A4ED9DC">
            <w:pPr>
              <w:pStyle w:val="210"/>
              <w:rPr>
                <w:color w:val="auto"/>
              </w:rPr>
            </w:pPr>
            <w:r>
              <w:rPr>
                <w:rFonts w:hint="eastAsia"/>
                <w:color w:val="auto"/>
              </w:rPr>
              <w:t>Pa</w:t>
            </w:r>
          </w:p>
        </w:tc>
      </w:tr>
      <w:tr w14:paraId="07CA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12FC25">
            <w:pPr>
              <w:pStyle w:val="210"/>
              <w:rPr>
                <w:color w:val="auto"/>
              </w:rPr>
            </w:pPr>
            <w:r>
              <w:rPr>
                <w:rFonts w:hint="eastAsia"/>
                <w:i/>
                <w:iCs/>
                <w:color w:val="auto"/>
              </w:rPr>
              <w:t>p</w:t>
            </w:r>
            <w:r>
              <w:rPr>
                <w:rFonts w:hint="eastAsia"/>
                <w:color w:val="auto"/>
                <w:vertAlign w:val="subscript"/>
              </w:rPr>
              <w:t>2</w:t>
            </w:r>
          </w:p>
        </w:tc>
        <w:tc>
          <w:tcPr>
            <w:tcW w:w="5387" w:type="dxa"/>
            <w:vAlign w:val="center"/>
          </w:tcPr>
          <w:p w14:paraId="2E601E2A">
            <w:pPr>
              <w:pStyle w:val="210"/>
              <w:rPr>
                <w:color w:val="auto"/>
              </w:rPr>
            </w:pPr>
            <w:r>
              <w:rPr>
                <w:rFonts w:hint="eastAsia"/>
                <w:color w:val="auto"/>
              </w:rPr>
              <w:t>三孔方向探针中测点2所测得的压力</w:t>
            </w:r>
          </w:p>
        </w:tc>
        <w:tc>
          <w:tcPr>
            <w:tcW w:w="1984" w:type="dxa"/>
            <w:vAlign w:val="center"/>
          </w:tcPr>
          <w:p w14:paraId="3871FB83">
            <w:pPr>
              <w:pStyle w:val="210"/>
              <w:rPr>
                <w:color w:val="auto"/>
              </w:rPr>
            </w:pPr>
            <w:r>
              <w:rPr>
                <w:rFonts w:hint="eastAsia"/>
                <w:color w:val="auto"/>
              </w:rPr>
              <w:t>Pa</w:t>
            </w:r>
          </w:p>
        </w:tc>
      </w:tr>
      <w:tr w14:paraId="6FFE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01AF40">
            <w:pPr>
              <w:pStyle w:val="210"/>
              <w:rPr>
                <w:i/>
                <w:iCs/>
                <w:color w:val="auto"/>
              </w:rPr>
            </w:pPr>
            <w:r>
              <w:rPr>
                <w:rFonts w:hint="eastAsia"/>
                <w:i/>
                <w:iCs/>
                <w:color w:val="auto"/>
              </w:rPr>
              <w:t>p</w:t>
            </w:r>
            <w:r>
              <w:rPr>
                <w:rFonts w:hint="eastAsia"/>
                <w:color w:val="auto"/>
                <w:vertAlign w:val="subscript"/>
              </w:rPr>
              <w:t>3</w:t>
            </w:r>
          </w:p>
        </w:tc>
        <w:tc>
          <w:tcPr>
            <w:tcW w:w="5387" w:type="dxa"/>
            <w:vAlign w:val="center"/>
          </w:tcPr>
          <w:p w14:paraId="2CACD0EA">
            <w:pPr>
              <w:pStyle w:val="210"/>
              <w:rPr>
                <w:color w:val="auto"/>
              </w:rPr>
            </w:pPr>
            <w:r>
              <w:rPr>
                <w:rFonts w:hint="eastAsia"/>
                <w:color w:val="auto"/>
              </w:rPr>
              <w:t>三孔方向探针中测点3所测得的压力</w:t>
            </w:r>
          </w:p>
        </w:tc>
        <w:tc>
          <w:tcPr>
            <w:tcW w:w="1984" w:type="dxa"/>
            <w:vAlign w:val="center"/>
          </w:tcPr>
          <w:p w14:paraId="7CD7705A">
            <w:pPr>
              <w:pStyle w:val="210"/>
              <w:rPr>
                <w:color w:val="auto"/>
              </w:rPr>
            </w:pPr>
            <w:r>
              <w:rPr>
                <w:rFonts w:hint="eastAsia"/>
                <w:color w:val="auto"/>
              </w:rPr>
              <w:t>Pa</w:t>
            </w:r>
          </w:p>
        </w:tc>
      </w:tr>
      <w:tr w14:paraId="2480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1B4DB7">
            <w:pPr>
              <w:pStyle w:val="210"/>
              <w:rPr>
                <w:i/>
                <w:iCs/>
                <w:color w:val="auto"/>
              </w:rPr>
            </w:pPr>
            <w:r>
              <w:rPr>
                <w:rFonts w:hint="eastAsia"/>
                <w:i/>
                <w:iCs/>
                <w:color w:val="auto"/>
              </w:rPr>
              <w:t>p</w:t>
            </w:r>
            <w:r>
              <w:rPr>
                <w:rFonts w:hint="eastAsia"/>
                <w:color w:val="auto"/>
                <w:vertAlign w:val="subscript"/>
              </w:rPr>
              <w:t>t</w:t>
            </w:r>
          </w:p>
        </w:tc>
        <w:tc>
          <w:tcPr>
            <w:tcW w:w="5387" w:type="dxa"/>
            <w:vAlign w:val="center"/>
          </w:tcPr>
          <w:p w14:paraId="3D810D45">
            <w:pPr>
              <w:pStyle w:val="210"/>
              <w:rPr>
                <w:color w:val="auto"/>
              </w:rPr>
            </w:pPr>
            <w:r>
              <w:rPr>
                <w:rFonts w:hint="eastAsia"/>
                <w:color w:val="auto"/>
              </w:rPr>
              <w:t>风洞来流总压</w:t>
            </w:r>
          </w:p>
        </w:tc>
        <w:tc>
          <w:tcPr>
            <w:tcW w:w="1984" w:type="dxa"/>
            <w:vAlign w:val="center"/>
          </w:tcPr>
          <w:p w14:paraId="1AE6D4DA">
            <w:pPr>
              <w:pStyle w:val="210"/>
              <w:rPr>
                <w:color w:val="auto"/>
              </w:rPr>
            </w:pPr>
            <w:r>
              <w:rPr>
                <w:rFonts w:hint="eastAsia"/>
                <w:color w:val="auto"/>
              </w:rPr>
              <w:t>Pa</w:t>
            </w:r>
          </w:p>
        </w:tc>
      </w:tr>
      <w:tr w14:paraId="445C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A040C0">
            <w:pPr>
              <w:pStyle w:val="210"/>
              <w:rPr>
                <w:i/>
                <w:iCs/>
                <w:color w:val="auto"/>
              </w:rPr>
            </w:pPr>
            <w:r>
              <w:rPr>
                <w:rFonts w:hint="eastAsia"/>
                <w:i/>
                <w:iCs/>
                <w:color w:val="auto"/>
              </w:rPr>
              <w:t>p</w:t>
            </w:r>
            <w:r>
              <w:rPr>
                <w:rFonts w:hint="eastAsia"/>
                <w:color w:val="auto"/>
                <w:vertAlign w:val="subscript"/>
              </w:rPr>
              <w:t>s</w:t>
            </w:r>
          </w:p>
        </w:tc>
        <w:tc>
          <w:tcPr>
            <w:tcW w:w="5387" w:type="dxa"/>
            <w:vAlign w:val="center"/>
          </w:tcPr>
          <w:p w14:paraId="4EE10427">
            <w:pPr>
              <w:pStyle w:val="210"/>
              <w:rPr>
                <w:color w:val="auto"/>
              </w:rPr>
            </w:pPr>
            <w:r>
              <w:rPr>
                <w:rFonts w:hint="eastAsia"/>
                <w:color w:val="auto"/>
              </w:rPr>
              <w:t>风洞出口静压</w:t>
            </w:r>
          </w:p>
        </w:tc>
        <w:tc>
          <w:tcPr>
            <w:tcW w:w="1984" w:type="dxa"/>
            <w:vAlign w:val="center"/>
          </w:tcPr>
          <w:p w14:paraId="2969367E">
            <w:pPr>
              <w:pStyle w:val="210"/>
              <w:rPr>
                <w:color w:val="auto"/>
              </w:rPr>
            </w:pPr>
            <w:r>
              <w:rPr>
                <w:rFonts w:hint="eastAsia"/>
                <w:color w:val="auto"/>
              </w:rPr>
              <w:t>Pa</w:t>
            </w:r>
          </w:p>
        </w:tc>
      </w:tr>
      <w:tr w14:paraId="7ADB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73DE64">
            <w:pPr>
              <w:pStyle w:val="210"/>
              <w:rPr>
                <w:i/>
                <w:iCs/>
                <w:color w:val="auto"/>
              </w:rPr>
            </w:pPr>
            <w:r>
              <w:rPr>
                <w:rFonts w:hint="eastAsia"/>
                <w:i/>
                <w:iCs/>
                <w:color w:val="auto"/>
              </w:rPr>
              <w:t>p</w:t>
            </w:r>
            <w:r>
              <w:rPr>
                <w:rFonts w:hint="eastAsia"/>
                <w:color w:val="auto"/>
                <w:vertAlign w:val="subscript"/>
              </w:rPr>
              <w:t>atm</w:t>
            </w:r>
          </w:p>
        </w:tc>
        <w:tc>
          <w:tcPr>
            <w:tcW w:w="5387" w:type="dxa"/>
            <w:vAlign w:val="center"/>
          </w:tcPr>
          <w:p w14:paraId="0C277640">
            <w:pPr>
              <w:pStyle w:val="210"/>
              <w:rPr>
                <w:color w:val="auto"/>
              </w:rPr>
            </w:pPr>
            <w:r>
              <w:rPr>
                <w:rFonts w:hint="eastAsia"/>
                <w:color w:val="auto"/>
              </w:rPr>
              <w:t>环境压力</w:t>
            </w:r>
          </w:p>
        </w:tc>
        <w:tc>
          <w:tcPr>
            <w:tcW w:w="1984" w:type="dxa"/>
            <w:vAlign w:val="center"/>
          </w:tcPr>
          <w:p w14:paraId="60F03982">
            <w:pPr>
              <w:pStyle w:val="210"/>
              <w:rPr>
                <w:color w:val="auto"/>
              </w:rPr>
            </w:pPr>
            <w:r>
              <w:rPr>
                <w:rFonts w:hint="eastAsia"/>
                <w:color w:val="auto"/>
              </w:rPr>
              <w:t>Pa</w:t>
            </w:r>
          </w:p>
        </w:tc>
      </w:tr>
      <w:tr w14:paraId="29C7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D8806C">
            <w:pPr>
              <w:pStyle w:val="210"/>
              <w:rPr>
                <w:i/>
                <w:iCs/>
                <w:color w:val="auto"/>
              </w:rPr>
            </w:pPr>
            <w:bookmarkStart w:id="151" w:name="_Hlk185983957"/>
            <w:r>
              <w:rPr>
                <w:rFonts w:hint="eastAsia"/>
                <w:i/>
                <w:iCs/>
                <w:color w:val="auto"/>
              </w:rPr>
              <w:t>T</w:t>
            </w:r>
            <w:r>
              <w:rPr>
                <w:rFonts w:hint="eastAsia"/>
                <w:color w:val="auto"/>
                <w:vertAlign w:val="subscript"/>
              </w:rPr>
              <w:t>atm</w:t>
            </w:r>
            <w:bookmarkEnd w:id="151"/>
          </w:p>
        </w:tc>
        <w:tc>
          <w:tcPr>
            <w:tcW w:w="5387" w:type="dxa"/>
            <w:vAlign w:val="center"/>
          </w:tcPr>
          <w:p w14:paraId="06C384BB">
            <w:pPr>
              <w:pStyle w:val="210"/>
              <w:rPr>
                <w:color w:val="auto"/>
              </w:rPr>
            </w:pPr>
            <w:r>
              <w:rPr>
                <w:rFonts w:hint="eastAsia"/>
                <w:color w:val="auto"/>
              </w:rPr>
              <w:t>环境温度</w:t>
            </w:r>
          </w:p>
        </w:tc>
        <w:tc>
          <w:tcPr>
            <w:tcW w:w="1984" w:type="dxa"/>
            <w:vAlign w:val="center"/>
          </w:tcPr>
          <w:p w14:paraId="15C7B714">
            <w:pPr>
              <w:pStyle w:val="210"/>
              <w:rPr>
                <w:color w:val="auto"/>
              </w:rPr>
            </w:pPr>
            <w:r>
              <w:rPr>
                <w:color w:val="auto"/>
              </w:rPr>
              <w:t>℃</w:t>
            </w:r>
          </w:p>
        </w:tc>
      </w:tr>
      <w:tr w14:paraId="2C76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749536">
            <w:pPr>
              <w:pStyle w:val="210"/>
              <w:rPr>
                <w:i/>
                <w:iCs/>
                <w:color w:val="auto"/>
              </w:rPr>
            </w:pPr>
            <w:r>
              <w:rPr>
                <w:i/>
                <w:iCs/>
                <w:color w:val="auto"/>
              </w:rPr>
              <w:t>β</w:t>
            </w:r>
          </w:p>
        </w:tc>
        <w:tc>
          <w:tcPr>
            <w:tcW w:w="5387" w:type="dxa"/>
            <w:vAlign w:val="center"/>
          </w:tcPr>
          <w:p w14:paraId="458D10CF">
            <w:pPr>
              <w:pStyle w:val="210"/>
              <w:rPr>
                <w:color w:val="auto"/>
              </w:rPr>
            </w:pPr>
            <w:r>
              <w:rPr>
                <w:rFonts w:hint="eastAsia"/>
                <w:color w:val="auto"/>
              </w:rPr>
              <w:t>水平面内的气流来向角度</w:t>
            </w:r>
          </w:p>
        </w:tc>
        <w:tc>
          <w:tcPr>
            <w:tcW w:w="1984" w:type="dxa"/>
            <w:vAlign w:val="center"/>
          </w:tcPr>
          <w:p w14:paraId="4FCAA705">
            <w:pPr>
              <w:pStyle w:val="210"/>
              <w:rPr>
                <w:color w:val="auto"/>
              </w:rPr>
            </w:pPr>
            <w:r>
              <w:rPr>
                <w:rFonts w:hint="eastAsia"/>
                <w:color w:val="auto"/>
              </w:rPr>
              <w:t>°</w:t>
            </w:r>
          </w:p>
        </w:tc>
      </w:tr>
      <w:tr w14:paraId="5499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3A1B6C">
            <w:pPr>
              <w:pStyle w:val="210"/>
              <w:rPr>
                <w:color w:val="auto"/>
                <w:vertAlign w:val="subscript"/>
              </w:rPr>
            </w:pPr>
            <w:r>
              <w:rPr>
                <w:rFonts w:hint="eastAsia"/>
                <w:i/>
                <w:iCs/>
                <w:color w:val="auto"/>
              </w:rPr>
              <w:t>K</w:t>
            </w:r>
            <w:r>
              <w:rPr>
                <w:i/>
                <w:iCs/>
                <w:color w:val="auto"/>
                <w:vertAlign w:val="subscript"/>
              </w:rPr>
              <w:t>β</w:t>
            </w:r>
          </w:p>
        </w:tc>
        <w:tc>
          <w:tcPr>
            <w:tcW w:w="5387" w:type="dxa"/>
            <w:vAlign w:val="center"/>
          </w:tcPr>
          <w:p w14:paraId="1A3AF11A">
            <w:pPr>
              <w:pStyle w:val="210"/>
              <w:rPr>
                <w:color w:val="auto"/>
              </w:rPr>
            </w:pPr>
            <w:r>
              <w:rPr>
                <w:rFonts w:hint="eastAsia"/>
                <w:color w:val="auto"/>
              </w:rPr>
              <w:t>三孔方向探针的角度系数</w:t>
            </w:r>
          </w:p>
        </w:tc>
        <w:tc>
          <w:tcPr>
            <w:tcW w:w="1984" w:type="dxa"/>
            <w:vAlign w:val="center"/>
          </w:tcPr>
          <w:p w14:paraId="62403761">
            <w:pPr>
              <w:pStyle w:val="210"/>
              <w:rPr>
                <w:color w:val="auto"/>
              </w:rPr>
            </w:pPr>
            <w:r>
              <w:rPr>
                <w:rFonts w:hint="eastAsia"/>
                <w:color w:val="auto"/>
              </w:rPr>
              <w:t>/</w:t>
            </w:r>
          </w:p>
        </w:tc>
      </w:tr>
    </w:tbl>
    <w:p w14:paraId="1B5BEFB3">
      <w:pPr>
        <w:pStyle w:val="205"/>
        <w:numPr>
          <w:ilvl w:val="0"/>
          <w:numId w:val="18"/>
        </w:numPr>
        <w:ind w:firstLineChars="0"/>
        <w:rPr>
          <w:color w:val="auto"/>
        </w:rPr>
      </w:pPr>
      <w:r>
        <w:rPr>
          <w:rFonts w:hint="eastAsia"/>
          <w:color w:val="auto"/>
        </w:rPr>
        <w:t>进行校准前准备工作；</w:t>
      </w:r>
    </w:p>
    <w:p w14:paraId="31075875">
      <w:pPr>
        <w:pStyle w:val="205"/>
        <w:numPr>
          <w:ilvl w:val="0"/>
          <w:numId w:val="18"/>
        </w:numPr>
        <w:ind w:firstLineChars="0"/>
        <w:rPr>
          <w:color w:val="auto"/>
        </w:rPr>
      </w:pPr>
      <w:r>
        <w:rPr>
          <w:rFonts w:hint="eastAsia"/>
          <w:color w:val="auto"/>
        </w:rPr>
        <w:t>按照三孔方向探针的校准系统图连接校准试验系统，如图所示；</w:t>
      </w:r>
    </w:p>
    <w:p w14:paraId="01D93D5A">
      <w:pPr>
        <w:pStyle w:val="215"/>
        <w:rPr>
          <w:color w:val="auto"/>
        </w:rPr>
      </w:pPr>
      <w:r>
        <w:rPr>
          <w:color w:val="auto"/>
        </w:rPr>
        <w:drawing>
          <wp:inline distT="0" distB="0" distL="0" distR="0">
            <wp:extent cx="3599815" cy="2451100"/>
            <wp:effectExtent l="0" t="0" r="12065" b="3175"/>
            <wp:docPr id="10031538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5382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00000" cy="2451187"/>
                    </a:xfrm>
                    <a:prstGeom prst="rect">
                      <a:avLst/>
                    </a:prstGeom>
                    <a:noFill/>
                    <a:ln>
                      <a:noFill/>
                    </a:ln>
                  </pic:spPr>
                </pic:pic>
              </a:graphicData>
            </a:graphic>
          </wp:inline>
        </w:drawing>
      </w:r>
    </w:p>
    <w:p w14:paraId="061345B2">
      <w:pPr>
        <w:pStyle w:val="13"/>
        <w:rPr>
          <w:color w:val="auto"/>
        </w:rPr>
      </w:pPr>
      <w:r>
        <w:rPr>
          <w:rFonts w:hint="eastAsia"/>
          <w:color w:val="auto"/>
        </w:rPr>
        <w:t xml:space="preserve">图 </w:t>
      </w:r>
      <w:r>
        <w:rPr>
          <w:color w:val="auto"/>
        </w:rPr>
        <w:fldChar w:fldCharType="begin"/>
      </w:r>
      <w:r>
        <w:rPr>
          <w:color w:val="auto"/>
        </w:rPr>
        <w:instrText xml:space="preserve"> </w:instrText>
      </w:r>
      <w:r>
        <w:rPr>
          <w:rFonts w:hint="eastAsia"/>
          <w:color w:val="auto"/>
        </w:rPr>
        <w:instrText xml:space="preserve">SEQ 图 \* ARABIC</w:instrText>
      </w:r>
      <w:r>
        <w:rPr>
          <w:color w:val="auto"/>
        </w:rPr>
        <w:instrText xml:space="preserve"> </w:instrText>
      </w:r>
      <w:r>
        <w:rPr>
          <w:color w:val="auto"/>
        </w:rPr>
        <w:fldChar w:fldCharType="separate"/>
      </w:r>
      <w:r>
        <w:rPr>
          <w:color w:val="auto"/>
        </w:rPr>
        <w:t>2</w:t>
      </w:r>
      <w:r>
        <w:rPr>
          <w:color w:val="auto"/>
        </w:rPr>
        <w:fldChar w:fldCharType="end"/>
      </w:r>
      <w:r>
        <w:rPr>
          <w:rFonts w:hint="eastAsia"/>
          <w:color w:val="auto"/>
        </w:rPr>
        <w:t>三孔方向探针校准系统图</w:t>
      </w:r>
    </w:p>
    <w:p w14:paraId="2C656049">
      <w:pPr>
        <w:pStyle w:val="205"/>
        <w:numPr>
          <w:ilvl w:val="0"/>
          <w:numId w:val="18"/>
        </w:numPr>
        <w:ind w:firstLineChars="0"/>
        <w:rPr>
          <w:color w:val="auto"/>
        </w:rPr>
      </w:pPr>
      <w:r>
        <w:rPr>
          <w:rFonts w:hint="eastAsia"/>
          <w:color w:val="auto"/>
        </w:rPr>
        <w:t>确认校准风洞出口核心区的风向，调整位移机构安装角度，使得位移机构上转台的机械零点和风洞出口核心区风向的气动零点保持方向一致。如果风洞稳定段及下游在结构上为水平方向上的对称结构，且风道内也没有明显的凸出结构对气流流动造成影响的情况，默认风洞轴线方向为其出口风向的气动零点。</w:t>
      </w:r>
    </w:p>
    <w:p w14:paraId="482B97D7">
      <w:pPr>
        <w:pStyle w:val="205"/>
        <w:numPr>
          <w:ilvl w:val="0"/>
          <w:numId w:val="18"/>
        </w:numPr>
        <w:ind w:firstLineChars="0"/>
        <w:rPr>
          <w:color w:val="auto"/>
        </w:rPr>
      </w:pPr>
      <w:r>
        <w:rPr>
          <w:rFonts w:hint="eastAsia"/>
          <w:color w:val="auto"/>
        </w:rPr>
        <w:t>将三孔方向探针安装在位移机构转台上，探针可以随转台进行转动，三孔方向探针的中心线方向和转台的机械零点方向一致。同时需要注意，在探针随位移机构上的转台进行转角运动时，探头位置需要始终处于风洞出口核心区内。</w:t>
      </w:r>
    </w:p>
    <w:p w14:paraId="4B6D0110">
      <w:pPr>
        <w:pStyle w:val="205"/>
        <w:numPr>
          <w:ilvl w:val="0"/>
          <w:numId w:val="18"/>
        </w:numPr>
        <w:ind w:firstLineChars="0"/>
        <w:rPr>
          <w:color w:val="auto"/>
        </w:rPr>
      </w:pPr>
      <w:r>
        <w:rPr>
          <w:rFonts w:hint="eastAsia"/>
          <w:color w:val="auto"/>
        </w:rPr>
        <w:t>运行探针校准风洞，调整风洞出口风速至设计风速（如10 m/s）并保持该工况，该系统是根据总压探针和风洞出口段壁面静压孔分别测得的来流总压</w:t>
      </w:r>
      <w:r>
        <w:rPr>
          <w:rFonts w:hint="eastAsia"/>
          <w:i/>
          <w:iCs/>
          <w:color w:val="auto"/>
        </w:rPr>
        <w:t>p</w:t>
      </w:r>
      <w:r>
        <w:rPr>
          <w:color w:val="auto"/>
          <w:vertAlign w:val="subscript"/>
        </w:rPr>
        <w:t>t</w:t>
      </w:r>
      <w:r>
        <w:rPr>
          <w:rFonts w:hint="eastAsia"/>
          <w:color w:val="auto"/>
        </w:rPr>
        <w:t>和静压</w:t>
      </w:r>
      <w:r>
        <w:rPr>
          <w:rFonts w:hint="eastAsia"/>
          <w:i/>
          <w:iCs/>
          <w:color w:val="auto"/>
        </w:rPr>
        <w:t>p</w:t>
      </w:r>
      <w:r>
        <w:rPr>
          <w:rFonts w:hint="eastAsia"/>
          <w:color w:val="auto"/>
          <w:vertAlign w:val="subscript"/>
        </w:rPr>
        <w:t>s</w:t>
      </w:r>
      <w:r>
        <w:rPr>
          <w:rFonts w:hint="eastAsia"/>
          <w:color w:val="auto"/>
        </w:rPr>
        <w:t>，再结合测试现场的环境压力</w:t>
      </w:r>
      <w:r>
        <w:rPr>
          <w:rFonts w:hint="eastAsia"/>
          <w:i/>
          <w:iCs/>
          <w:color w:val="auto"/>
        </w:rPr>
        <w:t>p</w:t>
      </w:r>
      <w:r>
        <w:rPr>
          <w:color w:val="auto"/>
          <w:vertAlign w:val="subscript"/>
        </w:rPr>
        <w:t>atm</w:t>
      </w:r>
      <w:r>
        <w:rPr>
          <w:rFonts w:hint="eastAsia"/>
          <w:color w:val="auto"/>
        </w:rPr>
        <w:t>和环境温度</w:t>
      </w:r>
      <w:r>
        <w:rPr>
          <w:i/>
          <w:iCs/>
          <w:color w:val="auto"/>
        </w:rPr>
        <w:t>T</w:t>
      </w:r>
      <w:r>
        <w:rPr>
          <w:color w:val="auto"/>
          <w:vertAlign w:val="subscript"/>
        </w:rPr>
        <w:t>atm</w:t>
      </w:r>
      <w:r>
        <w:rPr>
          <w:rFonts w:hint="eastAsia"/>
          <w:color w:val="auto"/>
        </w:rPr>
        <w:t>，来计算得到被校探针的来流风速。因为测试风速较低一般不超过10 m/s，在此状态下空气可视为不可压缩的理想流体，根据状态方程来计算其密度，</w:t>
      </w:r>
      <w:r>
        <w:rPr>
          <w:rFonts w:hint="eastAsia"/>
          <w:i/>
          <w:iCs/>
          <w:color w:val="auto"/>
        </w:rPr>
        <w:t>R</w:t>
      </w:r>
      <w:r>
        <w:rPr>
          <w:rFonts w:hint="eastAsia"/>
          <w:color w:val="auto"/>
        </w:rPr>
        <w:t>为气体常数。风速计算公式为：</w:t>
      </w:r>
    </w:p>
    <w:p w14:paraId="2FCE9ED3">
      <w:pPr>
        <w:pStyle w:val="213"/>
        <w:rPr>
          <w:color w:val="auto"/>
        </w:rPr>
      </w:pPr>
      <w:r>
        <w:rPr>
          <w:color w:val="auto"/>
        </w:rPr>
        <w:tab/>
      </w:r>
      <w:r>
        <w:rPr>
          <w:color w:val="auto"/>
          <w:position w:val="-30"/>
        </w:rPr>
        <w:object>
          <v:shape id="_x0000_i1027" o:spt="75" type="#_x0000_t75" style="height:38.5pt;width:85.4pt;" o:ole="t" filled="f" o:preferrelative="t" stroked="f" coordsize="21600,21600">
            <v:path/>
            <v:fill on="f" focussize="0,0"/>
            <v:stroke on="f" joinstyle="miter"/>
            <v:imagedata r:id="rId25" o:title=""/>
            <o:lock v:ext="edit" aspectratio="t"/>
            <w10:wrap type="none"/>
            <w10:anchorlock/>
          </v:shape>
          <o:OLEObject Type="Embed" ProgID="Equation.DSMT4" ShapeID="_x0000_i1027" DrawAspect="Content" ObjectID="_1468075727" r:id="rId24">
            <o:LockedField>false</o:LockedField>
          </o:OLEObject>
        </w:object>
      </w:r>
      <w:r>
        <w:rPr>
          <w:color w:val="auto"/>
        </w:rPr>
        <w:tab/>
      </w:r>
      <w:r>
        <w:rPr>
          <w:color w:val="auto"/>
        </w:rPr>
        <w:fldChar w:fldCharType="begin"/>
      </w:r>
      <w:r>
        <w:rPr>
          <w:color w:val="auto"/>
        </w:rPr>
        <w:instrText xml:space="preserve"> MACROBUTTON MTPlaceRef \* MERGEFORMAT </w:instrText>
      </w:r>
      <w:r>
        <w:rPr>
          <w:color w:val="auto"/>
        </w:rPr>
        <w:fldChar w:fldCharType="begin"/>
      </w:r>
      <w:r>
        <w:rPr>
          <w:color w:val="auto"/>
        </w:rPr>
        <w:instrText xml:space="preserve"> SEQ MTEqn \h \* MERGEFORMAT </w:instrText>
      </w:r>
      <w:r>
        <w:rPr>
          <w:color w:val="auto"/>
        </w:rPr>
        <w:fldChar w:fldCharType="end"/>
      </w:r>
      <w:r>
        <w:rPr>
          <w:color w:val="auto"/>
        </w:rPr>
        <w:instrText xml:space="preserve">(</w:instrText>
      </w:r>
      <w:r>
        <w:rPr>
          <w:color w:val="auto"/>
        </w:rPr>
        <w:fldChar w:fldCharType="begin"/>
      </w:r>
      <w:r>
        <w:rPr>
          <w:color w:val="auto"/>
        </w:rPr>
        <w:instrText xml:space="preserve"> SEQ MTChap \c \* Alphabetic \* MERGEFORMAT </w:instrText>
      </w:r>
      <w:r>
        <w:rPr>
          <w:color w:val="auto"/>
        </w:rPr>
        <w:fldChar w:fldCharType="separate"/>
      </w:r>
      <w:r>
        <w:rPr>
          <w:color w:val="auto"/>
        </w:rPr>
        <w:instrText xml:space="preserve">A</w:instrText>
      </w:r>
      <w:r>
        <w:rPr>
          <w:color w:val="auto"/>
        </w:rPr>
        <w:fldChar w:fldCharType="end"/>
      </w:r>
      <w:r>
        <w:rPr>
          <w:color w:val="auto"/>
        </w:rPr>
        <w:instrText xml:space="preserve">.</w:instrText>
      </w:r>
      <w:r>
        <w:rPr>
          <w:color w:val="auto"/>
        </w:rPr>
        <w:fldChar w:fldCharType="begin"/>
      </w:r>
      <w:r>
        <w:rPr>
          <w:color w:val="auto"/>
        </w:rPr>
        <w:instrText xml:space="preserve"> SEQ MTEqn \c \* Arabic \* MERGEFORMAT </w:instrText>
      </w:r>
      <w:r>
        <w:rPr>
          <w:color w:val="auto"/>
        </w:rPr>
        <w:fldChar w:fldCharType="separate"/>
      </w:r>
      <w:r>
        <w:rPr>
          <w:color w:val="auto"/>
        </w:rPr>
        <w:instrText xml:space="preserve">1</w:instrText>
      </w:r>
      <w:r>
        <w:rPr>
          <w:color w:val="auto"/>
        </w:rPr>
        <w:fldChar w:fldCharType="end"/>
      </w:r>
      <w:r>
        <w:rPr>
          <w:color w:val="auto"/>
        </w:rPr>
        <w:instrText xml:space="preserve">)</w:instrText>
      </w:r>
      <w:r>
        <w:rPr>
          <w:color w:val="auto"/>
        </w:rPr>
        <w:fldChar w:fldCharType="end"/>
      </w:r>
    </w:p>
    <w:p w14:paraId="24AFE097">
      <w:pPr>
        <w:pStyle w:val="213"/>
        <w:rPr>
          <w:color w:val="auto"/>
        </w:rPr>
      </w:pPr>
      <w:r>
        <w:rPr>
          <w:color w:val="auto"/>
        </w:rPr>
        <w:tab/>
      </w:r>
      <w:r>
        <w:rPr>
          <w:color w:val="auto"/>
          <w:position w:val="-32"/>
        </w:rPr>
        <w:object>
          <v:shape id="_x0000_i1028" o:spt="75" type="#_x0000_t75" style="height:35.15pt;width:105.5pt;" o:ole="t" filled="f" o:preferrelative="t" stroked="f" coordsize="21600,21600">
            <v:path/>
            <v:fill on="f" focussize="0,0"/>
            <v:stroke on="f" joinstyle="miter"/>
            <v:imagedata r:id="rId27" o:title=""/>
            <o:lock v:ext="edit" aspectratio="t"/>
            <w10:wrap type="none"/>
            <w10:anchorlock/>
          </v:shape>
          <o:OLEObject Type="Embed" ProgID="Equation.DSMT4" ShapeID="_x0000_i1028" DrawAspect="Content" ObjectID="_1468075728" r:id="rId26">
            <o:LockedField>false</o:LockedField>
          </o:OLEObject>
        </w:object>
      </w:r>
      <w:r>
        <w:rPr>
          <w:color w:val="auto"/>
        </w:rPr>
        <w:tab/>
      </w:r>
      <w:r>
        <w:rPr>
          <w:color w:val="auto"/>
        </w:rPr>
        <w:fldChar w:fldCharType="begin"/>
      </w:r>
      <w:r>
        <w:rPr>
          <w:color w:val="auto"/>
        </w:rPr>
        <w:instrText xml:space="preserve"> MACROBUTTON MTPlaceRef \* MERGEFORMAT </w:instrText>
      </w:r>
      <w:r>
        <w:rPr>
          <w:color w:val="auto"/>
        </w:rPr>
        <w:fldChar w:fldCharType="begin"/>
      </w:r>
      <w:r>
        <w:rPr>
          <w:color w:val="auto"/>
        </w:rPr>
        <w:instrText xml:space="preserve"> SEQ MTEqn \h \* MERGEFORMAT </w:instrText>
      </w:r>
      <w:r>
        <w:rPr>
          <w:color w:val="auto"/>
        </w:rPr>
        <w:fldChar w:fldCharType="end"/>
      </w:r>
      <w:r>
        <w:rPr>
          <w:color w:val="auto"/>
        </w:rPr>
        <w:instrText xml:space="preserve">(</w:instrText>
      </w:r>
      <w:r>
        <w:rPr>
          <w:color w:val="auto"/>
        </w:rPr>
        <w:fldChar w:fldCharType="begin"/>
      </w:r>
      <w:r>
        <w:rPr>
          <w:color w:val="auto"/>
        </w:rPr>
        <w:instrText xml:space="preserve"> SEQ MTChap \c \* Alphabetic \* MERGEFORMAT </w:instrText>
      </w:r>
      <w:r>
        <w:rPr>
          <w:color w:val="auto"/>
        </w:rPr>
        <w:fldChar w:fldCharType="separate"/>
      </w:r>
      <w:r>
        <w:rPr>
          <w:color w:val="auto"/>
        </w:rPr>
        <w:instrText xml:space="preserve">A</w:instrText>
      </w:r>
      <w:r>
        <w:rPr>
          <w:color w:val="auto"/>
        </w:rPr>
        <w:fldChar w:fldCharType="end"/>
      </w:r>
      <w:r>
        <w:rPr>
          <w:color w:val="auto"/>
        </w:rPr>
        <w:instrText xml:space="preserve">.</w:instrText>
      </w:r>
      <w:r>
        <w:rPr>
          <w:color w:val="auto"/>
        </w:rPr>
        <w:fldChar w:fldCharType="begin"/>
      </w:r>
      <w:r>
        <w:rPr>
          <w:color w:val="auto"/>
        </w:rPr>
        <w:instrText xml:space="preserve"> SEQ MTEqn \c \* Arabic \* MERGEFORMAT </w:instrText>
      </w:r>
      <w:r>
        <w:rPr>
          <w:color w:val="auto"/>
        </w:rPr>
        <w:fldChar w:fldCharType="separate"/>
      </w:r>
      <w:r>
        <w:rPr>
          <w:color w:val="auto"/>
        </w:rPr>
        <w:instrText xml:space="preserve">2</w:instrText>
      </w:r>
      <w:r>
        <w:rPr>
          <w:color w:val="auto"/>
        </w:rPr>
        <w:fldChar w:fldCharType="end"/>
      </w:r>
      <w:r>
        <w:rPr>
          <w:color w:val="auto"/>
        </w:rPr>
        <w:instrText xml:space="preserve">)</w:instrText>
      </w:r>
      <w:r>
        <w:rPr>
          <w:color w:val="auto"/>
        </w:rPr>
        <w:fldChar w:fldCharType="end"/>
      </w:r>
    </w:p>
    <w:p w14:paraId="0A47D5D4">
      <w:pPr>
        <w:pStyle w:val="205"/>
        <w:numPr>
          <w:ilvl w:val="0"/>
          <w:numId w:val="18"/>
        </w:numPr>
        <w:ind w:firstLineChars="0"/>
        <w:rPr>
          <w:color w:val="auto"/>
        </w:rPr>
      </w:pPr>
      <w:r>
        <w:rPr>
          <w:rFonts w:hint="eastAsia"/>
          <w:color w:val="auto"/>
        </w:rPr>
        <w:t>确定三孔方向探针的校准角度的范围和间隔，校准角度范围即为之后三孔方向探针进行测试使用时的角度量程，根据实际测试需求进行选择。例如校准角度范围为-10~10°，间隔2°，则共有11个校准点位。在满足测试角度量程的基础上，选择的校准角度范围越小、间隔越小，则最后得到的拟合校准曲线准确性越高。</w:t>
      </w:r>
    </w:p>
    <w:p w14:paraId="00E2D8BF">
      <w:pPr>
        <w:pStyle w:val="205"/>
        <w:numPr>
          <w:ilvl w:val="0"/>
          <w:numId w:val="18"/>
        </w:numPr>
        <w:ind w:firstLineChars="0"/>
        <w:rPr>
          <w:color w:val="auto"/>
        </w:rPr>
      </w:pPr>
      <w:r>
        <w:rPr>
          <w:rFonts w:hint="eastAsia"/>
          <w:color w:val="auto"/>
        </w:rPr>
        <w:t>调整位移机构转台改变三孔方向探针的</w:t>
      </w:r>
      <w:r>
        <w:rPr>
          <w:i/>
          <w:iCs/>
          <w:color w:val="auto"/>
        </w:rPr>
        <w:t>β</w:t>
      </w:r>
      <w:r>
        <w:rPr>
          <w:rFonts w:hint="eastAsia"/>
          <w:color w:val="auto"/>
        </w:rPr>
        <w:t>角到设定的校准角度，调整角度时保证探针头部始终位于风洞出口核心区内；</w:t>
      </w:r>
    </w:p>
    <w:p w14:paraId="19A1C9BE">
      <w:pPr>
        <w:pStyle w:val="205"/>
        <w:numPr>
          <w:ilvl w:val="0"/>
          <w:numId w:val="18"/>
        </w:numPr>
        <w:ind w:firstLineChars="0"/>
        <w:rPr>
          <w:color w:val="auto"/>
        </w:rPr>
      </w:pPr>
      <w:r>
        <w:rPr>
          <w:rFonts w:hint="eastAsia"/>
          <w:color w:val="auto"/>
        </w:rPr>
        <w:t>等待电子压力扫描阀测得的各孔压力数据稳定后，开始数据采集，被校探针的输出压力</w:t>
      </w:r>
      <w:r>
        <w:rPr>
          <w:rFonts w:hint="eastAsia"/>
          <w:i/>
          <w:iCs/>
          <w:color w:val="auto"/>
        </w:rPr>
        <w:t>p</w:t>
      </w:r>
      <w:r>
        <w:rPr>
          <w:rFonts w:hint="eastAsia"/>
          <w:color w:val="auto"/>
          <w:vertAlign w:val="subscript"/>
        </w:rPr>
        <w:t>1</w:t>
      </w:r>
      <w:r>
        <w:rPr>
          <w:rFonts w:hint="eastAsia"/>
          <w:color w:val="auto"/>
        </w:rPr>
        <w:t>、</w:t>
      </w:r>
      <w:r>
        <w:rPr>
          <w:rFonts w:hint="eastAsia"/>
          <w:i/>
          <w:iCs/>
          <w:color w:val="auto"/>
        </w:rPr>
        <w:t>p</w:t>
      </w:r>
      <w:r>
        <w:rPr>
          <w:rFonts w:hint="eastAsia"/>
          <w:color w:val="auto"/>
          <w:vertAlign w:val="subscript"/>
        </w:rPr>
        <w:t>2</w:t>
      </w:r>
      <w:r>
        <w:rPr>
          <w:rFonts w:hint="eastAsia"/>
          <w:color w:val="auto"/>
        </w:rPr>
        <w:t>、</w:t>
      </w:r>
      <w:r>
        <w:rPr>
          <w:rFonts w:hint="eastAsia"/>
          <w:i/>
          <w:iCs/>
          <w:color w:val="auto"/>
        </w:rPr>
        <w:t>p</w:t>
      </w:r>
      <w:r>
        <w:rPr>
          <w:rFonts w:hint="eastAsia"/>
          <w:color w:val="auto"/>
          <w:vertAlign w:val="subscript"/>
        </w:rPr>
        <w:t>3</w:t>
      </w:r>
      <w:r>
        <w:rPr>
          <w:rFonts w:hint="eastAsia"/>
          <w:color w:val="auto"/>
        </w:rPr>
        <w:t>记录于原始表格中，每个状态点的数据记录不得少于3组</w:t>
      </w:r>
      <w:r>
        <w:rPr>
          <w:rFonts w:hint="eastAsia"/>
          <w:color w:val="auto"/>
          <w:lang w:eastAsia="zh-CN"/>
        </w:rPr>
        <w:t>，取算术平均值作为该孔的测试压力</w:t>
      </w:r>
      <w:r>
        <w:rPr>
          <w:rFonts w:hint="eastAsia"/>
          <w:color w:val="auto"/>
        </w:rPr>
        <w:t>；</w:t>
      </w:r>
    </w:p>
    <w:p w14:paraId="6EC533E5">
      <w:pPr>
        <w:pStyle w:val="205"/>
        <w:numPr>
          <w:ilvl w:val="0"/>
          <w:numId w:val="18"/>
        </w:numPr>
        <w:ind w:firstLineChars="0"/>
        <w:rPr>
          <w:color w:val="auto"/>
        </w:rPr>
      </w:pPr>
      <w:r>
        <w:rPr>
          <w:rFonts w:hint="eastAsia"/>
          <w:color w:val="auto"/>
        </w:rPr>
        <w:t>一个校准角度记录完成后，调整位移机构转台至下一个校准角度，重复程序g)和h)，进行该工况下其它</w:t>
      </w:r>
      <w:r>
        <w:rPr>
          <w:i/>
          <w:iCs/>
          <w:color w:val="auto"/>
        </w:rPr>
        <w:t>β</w:t>
      </w:r>
      <w:r>
        <w:rPr>
          <w:rFonts w:hint="eastAsia"/>
          <w:color w:val="auto"/>
        </w:rPr>
        <w:t>角的校准；</w:t>
      </w:r>
    </w:p>
    <w:p w14:paraId="1E64D48A">
      <w:pPr>
        <w:pStyle w:val="205"/>
        <w:numPr>
          <w:ilvl w:val="0"/>
          <w:numId w:val="18"/>
        </w:numPr>
        <w:ind w:firstLineChars="0"/>
        <w:rPr>
          <w:color w:val="auto"/>
        </w:rPr>
      </w:pPr>
      <w:r>
        <w:rPr>
          <w:rFonts w:hint="eastAsia"/>
          <w:color w:val="auto"/>
        </w:rPr>
        <w:t>根据所有</w:t>
      </w:r>
      <w:r>
        <w:rPr>
          <w:i/>
          <w:iCs/>
          <w:color w:val="auto"/>
        </w:rPr>
        <w:t>β</w:t>
      </w:r>
      <w:r>
        <w:rPr>
          <w:rFonts w:hint="eastAsia"/>
          <w:color w:val="auto"/>
        </w:rPr>
        <w:t>角的压力测试结果，计算得到所有</w:t>
      </w:r>
      <w:r>
        <w:rPr>
          <w:i/>
          <w:iCs/>
          <w:color w:val="auto"/>
        </w:rPr>
        <w:t>β</w:t>
      </w:r>
      <w:r>
        <w:rPr>
          <w:rFonts w:hint="eastAsia"/>
          <w:color w:val="auto"/>
        </w:rPr>
        <w:t>角所对应的角度系数</w:t>
      </w:r>
      <w:r>
        <w:rPr>
          <w:rFonts w:hint="eastAsia"/>
          <w:i/>
          <w:iCs/>
          <w:color w:val="auto"/>
        </w:rPr>
        <w:t>K</w:t>
      </w:r>
      <w:r>
        <w:rPr>
          <w:i/>
          <w:iCs/>
          <w:color w:val="auto"/>
          <w:vertAlign w:val="subscript"/>
        </w:rPr>
        <w:t>β</w:t>
      </w:r>
      <w:r>
        <w:rPr>
          <w:rFonts w:hint="eastAsia"/>
          <w:color w:val="auto"/>
        </w:rPr>
        <w:t>，将所校准的每个（</w:t>
      </w:r>
      <w:r>
        <w:rPr>
          <w:i/>
          <w:iCs/>
          <w:color w:val="auto"/>
        </w:rPr>
        <w:t>β</w:t>
      </w:r>
      <w:r>
        <w:rPr>
          <w:rFonts w:hint="eastAsia"/>
          <w:i/>
          <w:iCs/>
          <w:color w:val="auto"/>
        </w:rPr>
        <w:t>，K</w:t>
      </w:r>
      <w:r>
        <w:rPr>
          <w:i/>
          <w:iCs/>
          <w:color w:val="auto"/>
          <w:vertAlign w:val="subscript"/>
        </w:rPr>
        <w:t>β</w:t>
      </w:r>
      <w:r>
        <w:rPr>
          <w:rFonts w:hint="eastAsia"/>
          <w:color w:val="auto"/>
        </w:rPr>
        <w:t>）点插入，并拟合成一条三孔方向探针校准曲线</w:t>
      </w:r>
      <w:r>
        <w:rPr>
          <w:rFonts w:hint="eastAsia"/>
          <w:i/>
          <w:iCs/>
          <w:color w:val="auto"/>
        </w:rPr>
        <w:t>K</w:t>
      </w:r>
      <w:r>
        <w:rPr>
          <w:i/>
          <w:iCs/>
          <w:color w:val="auto"/>
          <w:vertAlign w:val="subscript"/>
        </w:rPr>
        <w:t>β</w:t>
      </w:r>
      <w:r>
        <w:rPr>
          <w:rFonts w:hint="eastAsia"/>
          <w:color w:val="auto"/>
        </w:rPr>
        <w:t>-</w:t>
      </w:r>
      <w:r>
        <w:rPr>
          <w:i/>
          <w:iCs/>
          <w:color w:val="auto"/>
        </w:rPr>
        <w:t>β</w:t>
      </w:r>
      <w:r>
        <w:rPr>
          <w:rFonts w:hint="eastAsia"/>
          <w:color w:val="auto"/>
        </w:rPr>
        <w:t>；</w:t>
      </w:r>
    </w:p>
    <w:p w14:paraId="1D3A6310">
      <w:pPr>
        <w:pStyle w:val="205"/>
        <w:numPr>
          <w:ilvl w:val="0"/>
          <w:numId w:val="18"/>
        </w:numPr>
        <w:ind w:firstLineChars="0"/>
        <w:rPr>
          <w:color w:val="auto"/>
        </w:rPr>
      </w:pPr>
      <w:r>
        <w:rPr>
          <w:rFonts w:hint="eastAsia"/>
          <w:color w:val="auto"/>
        </w:rPr>
        <w:t>对三孔方向探针校准曲线的准确性进行验证，将位移机构转台随机调整到任意校准点之外的</w:t>
      </w:r>
      <w:r>
        <w:rPr>
          <w:i/>
          <w:iCs/>
          <w:color w:val="auto"/>
        </w:rPr>
        <w:t>β</w:t>
      </w:r>
      <w:r>
        <w:rPr>
          <w:rFonts w:hint="eastAsia"/>
          <w:color w:val="auto"/>
        </w:rPr>
        <w:t>角，验证的随机</w:t>
      </w:r>
      <w:r>
        <w:rPr>
          <w:i/>
          <w:iCs/>
          <w:color w:val="auto"/>
        </w:rPr>
        <w:t>β</w:t>
      </w:r>
      <w:r>
        <w:rPr>
          <w:rFonts w:hint="eastAsia"/>
          <w:color w:val="auto"/>
        </w:rPr>
        <w:t>角不少于3组。根据此时三孔探针测得的三孔压力计算出角度系数</w:t>
      </w:r>
      <w:r>
        <w:rPr>
          <w:rFonts w:hint="eastAsia"/>
          <w:i/>
          <w:iCs/>
          <w:color w:val="auto"/>
        </w:rPr>
        <w:t>K</w:t>
      </w:r>
      <w:r>
        <w:rPr>
          <w:i/>
          <w:iCs/>
          <w:color w:val="auto"/>
          <w:vertAlign w:val="subscript"/>
        </w:rPr>
        <w:t>β</w:t>
      </w:r>
      <w:r>
        <w:rPr>
          <w:rFonts w:hint="eastAsia"/>
          <w:color w:val="auto"/>
          <w:vertAlign w:val="subscript"/>
        </w:rPr>
        <w:t>1</w:t>
      </w:r>
      <w:r>
        <w:rPr>
          <w:rFonts w:hint="eastAsia"/>
          <w:color w:val="auto"/>
        </w:rPr>
        <w:t>，将</w:t>
      </w:r>
      <w:r>
        <w:rPr>
          <w:rFonts w:hint="eastAsia"/>
          <w:i/>
          <w:iCs/>
          <w:color w:val="auto"/>
        </w:rPr>
        <w:t>K</w:t>
      </w:r>
      <w:r>
        <w:rPr>
          <w:i/>
          <w:iCs/>
          <w:color w:val="auto"/>
          <w:vertAlign w:val="subscript"/>
        </w:rPr>
        <w:t>β</w:t>
      </w:r>
      <w:r>
        <w:rPr>
          <w:rFonts w:hint="eastAsia"/>
          <w:color w:val="auto"/>
          <w:vertAlign w:val="subscript"/>
        </w:rPr>
        <w:t>1</w:t>
      </w:r>
      <w:r>
        <w:rPr>
          <w:rFonts w:hint="eastAsia"/>
          <w:color w:val="auto"/>
        </w:rPr>
        <w:t>代入到程序j)所获得的校准曲线</w:t>
      </w:r>
      <w:r>
        <w:rPr>
          <w:rFonts w:hint="eastAsia"/>
          <w:i/>
          <w:iCs/>
          <w:color w:val="auto"/>
        </w:rPr>
        <w:t>K</w:t>
      </w:r>
      <w:r>
        <w:rPr>
          <w:i/>
          <w:iCs/>
          <w:color w:val="auto"/>
          <w:vertAlign w:val="subscript"/>
        </w:rPr>
        <w:t>β</w:t>
      </w:r>
      <w:r>
        <w:rPr>
          <w:rFonts w:hint="eastAsia"/>
          <w:color w:val="auto"/>
        </w:rPr>
        <w:t>-</w:t>
      </w:r>
      <w:r>
        <w:rPr>
          <w:i/>
          <w:iCs/>
          <w:color w:val="auto"/>
        </w:rPr>
        <w:t>β</w:t>
      </w:r>
      <w:r>
        <w:rPr>
          <w:rFonts w:hint="eastAsia"/>
          <w:color w:val="auto"/>
        </w:rPr>
        <w:t>中，插值获得对应的气流偏角</w:t>
      </w:r>
      <w:r>
        <w:rPr>
          <w:i/>
          <w:iCs/>
          <w:color w:val="auto"/>
        </w:rPr>
        <w:t>β</w:t>
      </w:r>
      <w:r>
        <w:rPr>
          <w:rFonts w:hint="eastAsia"/>
          <w:color w:val="auto"/>
          <w:vertAlign w:val="subscript"/>
        </w:rPr>
        <w:t>1</w:t>
      </w:r>
      <w:r>
        <w:rPr>
          <w:rFonts w:hint="eastAsia"/>
          <w:color w:val="auto"/>
        </w:rPr>
        <w:t>。对比</w:t>
      </w:r>
      <w:r>
        <w:rPr>
          <w:i/>
          <w:iCs/>
          <w:color w:val="auto"/>
        </w:rPr>
        <w:t>β</w:t>
      </w:r>
      <w:r>
        <w:rPr>
          <w:rFonts w:hint="eastAsia"/>
          <w:color w:val="auto"/>
        </w:rPr>
        <w:t>和</w:t>
      </w:r>
      <w:r>
        <w:rPr>
          <w:i/>
          <w:iCs/>
          <w:color w:val="auto"/>
        </w:rPr>
        <w:t>β</w:t>
      </w:r>
      <w:r>
        <w:rPr>
          <w:rFonts w:hint="eastAsia"/>
          <w:color w:val="auto"/>
          <w:vertAlign w:val="subscript"/>
        </w:rPr>
        <w:t>1</w:t>
      </w:r>
      <w:r>
        <w:rPr>
          <w:rFonts w:hint="eastAsia"/>
          <w:color w:val="auto"/>
        </w:rPr>
        <w:t>是否在测试精度的允许范围内，若满足精度要求，则探针校准曲线准确性符合要求；若不满足精度要求，则减小校准角度间隔、增加校准点位数量进行加密校准，重复程序f) ~ j)直至验证情况均满足精度要求，该校准曲线可以用作三孔方向探针进行方向测试使用。</w:t>
      </w:r>
    </w:p>
    <w:p w14:paraId="63F727BD">
      <w:pPr>
        <w:pStyle w:val="205"/>
        <w:numPr>
          <w:ilvl w:val="0"/>
          <w:numId w:val="18"/>
        </w:numPr>
        <w:ind w:firstLineChars="0"/>
        <w:rPr>
          <w:color w:val="auto"/>
        </w:rPr>
      </w:pPr>
      <w:r>
        <w:rPr>
          <w:rFonts w:hint="eastAsia"/>
          <w:color w:val="auto"/>
        </w:rPr>
        <w:t>三孔方向探针校准工况时的风速和实际进行测试使用时的风速应该较为接近，二者风速差距较大时其校准曲线不能通用。若要进行其它风速大小工况的校准，则重复程序e) ~ k)。</w:t>
      </w:r>
    </w:p>
    <w:p w14:paraId="1BBC7014">
      <w:pPr>
        <w:pStyle w:val="3"/>
        <w:numPr>
          <w:ilvl w:val="0"/>
          <w:numId w:val="0"/>
        </w:numPr>
        <w:rPr>
          <w:rFonts w:hint="eastAsia"/>
          <w:color w:val="auto"/>
        </w:rPr>
      </w:pPr>
      <w:bookmarkStart w:id="152" w:name="_Toc208480526"/>
      <w:r>
        <w:rPr>
          <w:rFonts w:hint="eastAsia"/>
          <w:color w:val="auto"/>
        </w:rPr>
        <w:t>A.3校准曲线的生成</w:t>
      </w:r>
      <w:bookmarkEnd w:id="152"/>
    </w:p>
    <w:p w14:paraId="272470C1">
      <w:pPr>
        <w:ind w:firstLine="480"/>
        <w:rPr>
          <w:color w:val="auto"/>
        </w:rPr>
      </w:pPr>
      <w:r>
        <w:rPr>
          <w:rFonts w:hint="eastAsia"/>
          <w:color w:val="auto"/>
        </w:rPr>
        <w:t>三孔方向探针探头的结构如下图所示。</w:t>
      </w:r>
    </w:p>
    <w:p w14:paraId="3C066C83">
      <w:pPr>
        <w:pStyle w:val="215"/>
        <w:rPr>
          <w:color w:val="auto"/>
        </w:rPr>
      </w:pPr>
      <w:r>
        <w:rPr>
          <w:color w:val="auto"/>
        </w:rPr>
        <w:drawing>
          <wp:inline distT="0" distB="0" distL="0" distR="0">
            <wp:extent cx="1430020" cy="1358265"/>
            <wp:effectExtent l="0" t="0" r="2540" b="13335"/>
            <wp:docPr id="3344962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96246" name="图片 1"/>
                    <pic:cNvPicPr>
                      <a:picLocks noChangeAspect="1"/>
                    </pic:cNvPicPr>
                  </pic:nvPicPr>
                  <pic:blipFill>
                    <a:blip r:embed="rId28"/>
                    <a:stretch>
                      <a:fillRect/>
                    </a:stretch>
                  </pic:blipFill>
                  <pic:spPr>
                    <a:xfrm>
                      <a:off x="0" y="0"/>
                      <a:ext cx="1436614" cy="1364619"/>
                    </a:xfrm>
                    <a:prstGeom prst="rect">
                      <a:avLst/>
                    </a:prstGeom>
                  </pic:spPr>
                </pic:pic>
              </a:graphicData>
            </a:graphic>
          </wp:inline>
        </w:drawing>
      </w:r>
    </w:p>
    <w:p w14:paraId="5D7DB39B">
      <w:pPr>
        <w:pStyle w:val="13"/>
        <w:rPr>
          <w:color w:val="auto"/>
        </w:rPr>
      </w:pPr>
      <w:r>
        <w:rPr>
          <w:rFonts w:hint="eastAsia"/>
          <w:color w:val="auto"/>
        </w:rPr>
        <w:t xml:space="preserve">图 </w:t>
      </w:r>
      <w:r>
        <w:rPr>
          <w:color w:val="auto"/>
        </w:rPr>
        <w:fldChar w:fldCharType="begin"/>
      </w:r>
      <w:r>
        <w:rPr>
          <w:color w:val="auto"/>
        </w:rPr>
        <w:instrText xml:space="preserve"> </w:instrText>
      </w:r>
      <w:r>
        <w:rPr>
          <w:rFonts w:hint="eastAsia"/>
          <w:color w:val="auto"/>
        </w:rPr>
        <w:instrText xml:space="preserve">SEQ 图 \* ARABIC</w:instrText>
      </w:r>
      <w:r>
        <w:rPr>
          <w:color w:val="auto"/>
        </w:rPr>
        <w:instrText xml:space="preserve"> </w:instrText>
      </w:r>
      <w:r>
        <w:rPr>
          <w:color w:val="auto"/>
        </w:rPr>
        <w:fldChar w:fldCharType="separate"/>
      </w:r>
      <w:r>
        <w:rPr>
          <w:color w:val="auto"/>
        </w:rPr>
        <w:t>3</w:t>
      </w:r>
      <w:r>
        <w:rPr>
          <w:color w:val="auto"/>
        </w:rPr>
        <w:fldChar w:fldCharType="end"/>
      </w:r>
      <w:r>
        <w:rPr>
          <w:rFonts w:hint="eastAsia"/>
          <w:color w:val="auto"/>
        </w:rPr>
        <w:t>三孔方向探针探头的结构示意图</w:t>
      </w:r>
    </w:p>
    <w:p w14:paraId="3A602F3B">
      <w:pPr>
        <w:ind w:firstLine="480"/>
        <w:rPr>
          <w:color w:val="auto"/>
        </w:rPr>
      </w:pPr>
      <w:r>
        <w:rPr>
          <w:rFonts w:hint="eastAsia"/>
          <w:color w:val="auto"/>
        </w:rPr>
        <w:t>三孔方向探针探孔编号及角度定义如下图所示。三孔探针测量水平面内的气流偏角，定义下图的三孔探针的探头为俯视图，水平面上正对探头自左往右探孔分别定义为探孔1、探孔2、探孔3，气流自偏向探孔3一侧吹向探针时气流偏角为正，如下图所示。</w:t>
      </w:r>
    </w:p>
    <w:p w14:paraId="1700AFD2">
      <w:pPr>
        <w:ind w:firstLine="480"/>
        <w:rPr>
          <w:color w:val="auto"/>
        </w:rPr>
      </w:pPr>
      <w:r>
        <w:rPr>
          <w:rFonts w:hint="eastAsia"/>
          <w:color w:val="auto"/>
        </w:rPr>
        <w:t>注：此定义并不唯一。</w:t>
      </w:r>
    </w:p>
    <w:p w14:paraId="1065C669">
      <w:pPr>
        <w:pStyle w:val="215"/>
        <w:rPr>
          <w:color w:val="auto"/>
        </w:rPr>
      </w:pPr>
      <w:r>
        <w:rPr>
          <w:color w:val="auto"/>
        </w:rPr>
        <w:drawing>
          <wp:inline distT="0" distB="0" distL="0" distR="0">
            <wp:extent cx="3133725" cy="1271270"/>
            <wp:effectExtent l="0" t="0" r="5715" b="8890"/>
            <wp:docPr id="15032719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71907" name="图片 1"/>
                    <pic:cNvPicPr>
                      <a:picLocks noChangeAspect="1"/>
                    </pic:cNvPicPr>
                  </pic:nvPicPr>
                  <pic:blipFill>
                    <a:blip r:embed="rId29"/>
                    <a:stretch>
                      <a:fillRect/>
                    </a:stretch>
                  </pic:blipFill>
                  <pic:spPr>
                    <a:xfrm>
                      <a:off x="0" y="0"/>
                      <a:ext cx="3143634" cy="1275767"/>
                    </a:xfrm>
                    <a:prstGeom prst="rect">
                      <a:avLst/>
                    </a:prstGeom>
                  </pic:spPr>
                </pic:pic>
              </a:graphicData>
            </a:graphic>
          </wp:inline>
        </w:drawing>
      </w:r>
    </w:p>
    <w:p w14:paraId="2B7969AF">
      <w:pPr>
        <w:pStyle w:val="13"/>
        <w:rPr>
          <w:color w:val="auto"/>
        </w:rPr>
      </w:pPr>
      <w:r>
        <w:rPr>
          <w:rFonts w:hint="eastAsia"/>
          <w:color w:val="auto"/>
        </w:rPr>
        <w:t xml:space="preserve">图 </w:t>
      </w:r>
      <w:r>
        <w:rPr>
          <w:rFonts w:hint="eastAsia"/>
          <w:color w:val="auto"/>
        </w:rPr>
        <w:fldChar w:fldCharType="begin"/>
      </w:r>
      <w:r>
        <w:rPr>
          <w:rFonts w:hint="eastAsia"/>
          <w:color w:val="auto"/>
        </w:rPr>
        <w:instrText xml:space="preserve"> SEQ 图 \* ARABIC </w:instrText>
      </w:r>
      <w:r>
        <w:rPr>
          <w:rFonts w:hint="eastAsia"/>
          <w:color w:val="auto"/>
        </w:rPr>
        <w:fldChar w:fldCharType="separate"/>
      </w:r>
      <w:r>
        <w:rPr>
          <w:color w:val="auto"/>
        </w:rPr>
        <w:t>4</w:t>
      </w:r>
      <w:r>
        <w:rPr>
          <w:rFonts w:hint="eastAsia"/>
          <w:color w:val="auto"/>
        </w:rPr>
        <w:fldChar w:fldCharType="end"/>
      </w:r>
      <w:r>
        <w:rPr>
          <w:rFonts w:hint="eastAsia"/>
          <w:color w:val="auto"/>
        </w:rPr>
        <w:t>三孔方向探针编号及角度定义图</w:t>
      </w:r>
    </w:p>
    <w:p w14:paraId="6BD8399C">
      <w:pPr>
        <w:ind w:firstLine="480"/>
        <w:rPr>
          <w:color w:val="auto"/>
        </w:rPr>
      </w:pPr>
      <w:r>
        <w:rPr>
          <w:rFonts w:hint="eastAsia"/>
          <w:color w:val="auto"/>
        </w:rPr>
        <w:t>对于三孔方向探针，需要计算角度系数</w:t>
      </w:r>
      <w:r>
        <w:rPr>
          <w:rFonts w:hint="eastAsia"/>
          <w:i/>
          <w:iCs/>
          <w:color w:val="auto"/>
        </w:rPr>
        <w:t>K</w:t>
      </w:r>
      <w:r>
        <w:rPr>
          <w:i/>
          <w:iCs/>
          <w:color w:val="auto"/>
          <w:vertAlign w:val="subscript"/>
        </w:rPr>
        <w:t>β</w:t>
      </w:r>
      <w:r>
        <w:rPr>
          <w:rFonts w:hint="eastAsia"/>
          <w:color w:val="auto"/>
        </w:rPr>
        <w:t>，按照下式计算：</w:t>
      </w:r>
    </w:p>
    <w:p w14:paraId="61270A1C">
      <w:pPr>
        <w:pStyle w:val="213"/>
        <w:rPr>
          <w:color w:val="auto"/>
        </w:rPr>
      </w:pPr>
      <w:r>
        <w:rPr>
          <w:color w:val="auto"/>
        </w:rPr>
        <w:tab/>
      </w:r>
      <w:r>
        <w:rPr>
          <w:color w:val="auto"/>
          <w:position w:val="-30"/>
        </w:rPr>
        <w:object>
          <v:shape id="_x0000_i1029" o:spt="75" type="#_x0000_t75" style="height:33.5pt;width:95.45pt;" o:ole="t" filled="f" o:preferrelative="t" stroked="f" coordsize="21600,21600">
            <v:path/>
            <v:fill on="f" focussize="0,0"/>
            <v:stroke on="f" joinstyle="miter"/>
            <v:imagedata r:id="rId31" o:title=""/>
            <o:lock v:ext="edit" aspectratio="t"/>
            <w10:wrap type="none"/>
            <w10:anchorlock/>
          </v:shape>
          <o:OLEObject Type="Embed" ProgID="Equation.DSMT4" ShapeID="_x0000_i1029" DrawAspect="Content" ObjectID="_1468075729" r:id="rId30">
            <o:LockedField>false</o:LockedField>
          </o:OLEObject>
        </w:object>
      </w:r>
      <w:r>
        <w:rPr>
          <w:color w:val="auto"/>
        </w:rPr>
        <w:tab/>
      </w:r>
      <w:r>
        <w:rPr>
          <w:color w:val="auto"/>
        </w:rPr>
        <w:fldChar w:fldCharType="begin"/>
      </w:r>
      <w:r>
        <w:rPr>
          <w:color w:val="auto"/>
        </w:rPr>
        <w:instrText xml:space="preserve"> MACROBUTTON MTPlaceRef \* MERGEFORMAT </w:instrText>
      </w:r>
      <w:r>
        <w:rPr>
          <w:color w:val="auto"/>
        </w:rPr>
        <w:fldChar w:fldCharType="begin"/>
      </w:r>
      <w:r>
        <w:rPr>
          <w:color w:val="auto"/>
        </w:rPr>
        <w:instrText xml:space="preserve"> SEQ MTEqn \h \* MERGEFORMAT </w:instrText>
      </w:r>
      <w:r>
        <w:rPr>
          <w:color w:val="auto"/>
        </w:rPr>
        <w:fldChar w:fldCharType="end"/>
      </w:r>
      <w:r>
        <w:rPr>
          <w:color w:val="auto"/>
        </w:rPr>
        <w:instrText xml:space="preserve">(</w:instrText>
      </w:r>
      <w:r>
        <w:rPr>
          <w:color w:val="auto"/>
        </w:rPr>
        <w:fldChar w:fldCharType="begin"/>
      </w:r>
      <w:r>
        <w:rPr>
          <w:color w:val="auto"/>
        </w:rPr>
        <w:instrText xml:space="preserve"> SEQ MTChap \c \* Alphabetic \* MERGEFORMAT </w:instrText>
      </w:r>
      <w:r>
        <w:rPr>
          <w:color w:val="auto"/>
        </w:rPr>
        <w:fldChar w:fldCharType="separate"/>
      </w:r>
      <w:r>
        <w:rPr>
          <w:color w:val="auto"/>
        </w:rPr>
        <w:instrText xml:space="preserve">A</w:instrText>
      </w:r>
      <w:r>
        <w:rPr>
          <w:color w:val="auto"/>
        </w:rPr>
        <w:fldChar w:fldCharType="end"/>
      </w:r>
      <w:r>
        <w:rPr>
          <w:color w:val="auto"/>
        </w:rPr>
        <w:instrText xml:space="preserve">.</w:instrText>
      </w:r>
      <w:r>
        <w:rPr>
          <w:color w:val="auto"/>
        </w:rPr>
        <w:fldChar w:fldCharType="begin"/>
      </w:r>
      <w:r>
        <w:rPr>
          <w:color w:val="auto"/>
        </w:rPr>
        <w:instrText xml:space="preserve"> SEQ MTEqn \c \* Arabic \* MERGEFORMAT </w:instrText>
      </w:r>
      <w:r>
        <w:rPr>
          <w:color w:val="auto"/>
        </w:rPr>
        <w:fldChar w:fldCharType="separate"/>
      </w:r>
      <w:r>
        <w:rPr>
          <w:color w:val="auto"/>
        </w:rPr>
        <w:instrText xml:space="preserve">3</w:instrText>
      </w:r>
      <w:r>
        <w:rPr>
          <w:color w:val="auto"/>
        </w:rPr>
        <w:fldChar w:fldCharType="end"/>
      </w:r>
      <w:r>
        <w:rPr>
          <w:color w:val="auto"/>
        </w:rPr>
        <w:instrText xml:space="preserve">)</w:instrText>
      </w:r>
      <w:r>
        <w:rPr>
          <w:color w:val="auto"/>
        </w:rPr>
        <w:fldChar w:fldCharType="end"/>
      </w:r>
    </w:p>
    <w:p w14:paraId="31BBB881">
      <w:pPr>
        <w:ind w:firstLine="480"/>
        <w:rPr>
          <w:color w:val="auto"/>
        </w:rPr>
      </w:pPr>
      <w:r>
        <w:rPr>
          <w:rFonts w:hint="eastAsia"/>
          <w:color w:val="auto"/>
        </w:rPr>
        <w:t>式中：</w:t>
      </w:r>
    </w:p>
    <w:p w14:paraId="09A1E8A9">
      <w:pPr>
        <w:ind w:firstLine="480"/>
        <w:rPr>
          <w:color w:val="auto"/>
        </w:rPr>
      </w:pPr>
      <w:r>
        <w:rPr>
          <w:rFonts w:hint="eastAsia"/>
          <w:i/>
          <w:iCs/>
          <w:color w:val="auto"/>
        </w:rPr>
        <w:t>p</w:t>
      </w:r>
      <w:r>
        <w:rPr>
          <w:rFonts w:hint="eastAsia"/>
          <w:color w:val="auto"/>
          <w:vertAlign w:val="subscript"/>
        </w:rPr>
        <w:t>1</w:t>
      </w:r>
      <w:r>
        <w:rPr>
          <w:rFonts w:hint="eastAsia"/>
          <w:color w:val="auto"/>
        </w:rPr>
        <w:t>——三孔方向探针中测点1所测得的压力，Pa；</w:t>
      </w:r>
    </w:p>
    <w:p w14:paraId="23674CED">
      <w:pPr>
        <w:ind w:firstLine="480"/>
        <w:rPr>
          <w:color w:val="auto"/>
        </w:rPr>
      </w:pPr>
      <w:r>
        <w:rPr>
          <w:rFonts w:hint="eastAsia"/>
          <w:i/>
          <w:iCs/>
          <w:color w:val="auto"/>
        </w:rPr>
        <w:t>p</w:t>
      </w:r>
      <w:r>
        <w:rPr>
          <w:rFonts w:hint="eastAsia"/>
          <w:color w:val="auto"/>
          <w:vertAlign w:val="subscript"/>
        </w:rPr>
        <w:t>2</w:t>
      </w:r>
      <w:r>
        <w:rPr>
          <w:rFonts w:hint="eastAsia"/>
          <w:color w:val="auto"/>
        </w:rPr>
        <w:t>——三孔方向探针中测点2所测得的压力，Pa；</w:t>
      </w:r>
    </w:p>
    <w:p w14:paraId="4CFED60C">
      <w:pPr>
        <w:ind w:firstLine="480"/>
        <w:rPr>
          <w:color w:val="auto"/>
        </w:rPr>
      </w:pPr>
      <w:r>
        <w:rPr>
          <w:rFonts w:hint="eastAsia"/>
          <w:i/>
          <w:iCs/>
          <w:color w:val="auto"/>
        </w:rPr>
        <w:t>p</w:t>
      </w:r>
      <w:r>
        <w:rPr>
          <w:rFonts w:hint="eastAsia"/>
          <w:color w:val="auto"/>
          <w:vertAlign w:val="subscript"/>
        </w:rPr>
        <w:t>3</w:t>
      </w:r>
      <w:r>
        <w:rPr>
          <w:rFonts w:hint="eastAsia"/>
          <w:color w:val="auto"/>
        </w:rPr>
        <w:t>——三孔方向探针中测点3所测得的压力，Pa；</w:t>
      </w:r>
    </w:p>
    <w:p w14:paraId="67665BCE">
      <w:pPr>
        <w:ind w:firstLine="480"/>
        <w:rPr>
          <w:color w:val="auto"/>
        </w:rPr>
      </w:pPr>
      <w:r>
        <w:rPr>
          <w:rFonts w:hint="eastAsia"/>
          <w:i/>
          <w:iCs/>
          <w:color w:val="auto"/>
        </w:rPr>
        <w:t>K</w:t>
      </w:r>
      <w:r>
        <w:rPr>
          <w:i/>
          <w:iCs/>
          <w:color w:val="auto"/>
          <w:vertAlign w:val="subscript"/>
        </w:rPr>
        <w:t>β</w:t>
      </w:r>
      <w:r>
        <w:rPr>
          <w:rFonts w:hint="eastAsia"/>
          <w:color w:val="auto"/>
        </w:rPr>
        <w:t>——三孔方向探针的角度系数。</w:t>
      </w:r>
    </w:p>
    <w:p w14:paraId="5CDCD8AF">
      <w:pPr>
        <w:ind w:firstLine="480"/>
        <w:rPr>
          <w:color w:val="auto"/>
        </w:rPr>
      </w:pPr>
      <w:r>
        <w:rPr>
          <w:rFonts w:hint="eastAsia"/>
          <w:color w:val="auto"/>
        </w:rPr>
        <w:t>根据计算结果，以</w:t>
      </w:r>
      <w:r>
        <w:rPr>
          <w:i/>
          <w:iCs/>
          <w:color w:val="auto"/>
        </w:rPr>
        <w:t>β</w:t>
      </w:r>
      <w:r>
        <w:rPr>
          <w:rFonts w:hint="eastAsia"/>
          <w:color w:val="auto"/>
        </w:rPr>
        <w:t>为横坐标、以</w:t>
      </w:r>
      <w:r>
        <w:rPr>
          <w:rFonts w:hint="eastAsia"/>
          <w:i/>
          <w:iCs/>
          <w:color w:val="auto"/>
        </w:rPr>
        <w:t>K</w:t>
      </w:r>
      <w:r>
        <w:rPr>
          <w:i/>
          <w:iCs/>
          <w:color w:val="auto"/>
          <w:vertAlign w:val="subscript"/>
        </w:rPr>
        <w:t>β</w:t>
      </w:r>
      <w:r>
        <w:rPr>
          <w:rFonts w:hint="eastAsia"/>
          <w:color w:val="auto"/>
        </w:rPr>
        <w:t>为纵坐标绘制图，将所校准的每个（</w:t>
      </w:r>
      <w:r>
        <w:rPr>
          <w:i/>
          <w:iCs/>
          <w:color w:val="auto"/>
        </w:rPr>
        <w:t>β</w:t>
      </w:r>
      <w:r>
        <w:rPr>
          <w:rFonts w:hint="eastAsia"/>
          <w:i/>
          <w:iCs/>
          <w:color w:val="auto"/>
        </w:rPr>
        <w:t>，K</w:t>
      </w:r>
      <w:r>
        <w:rPr>
          <w:i/>
          <w:iCs/>
          <w:color w:val="auto"/>
          <w:vertAlign w:val="subscript"/>
        </w:rPr>
        <w:t>β</w:t>
      </w:r>
      <w:r>
        <w:rPr>
          <w:rFonts w:hint="eastAsia"/>
          <w:color w:val="auto"/>
        </w:rPr>
        <w:t>）点插入，并拟合成一条三孔方向探针校准曲线。</w:t>
      </w:r>
    </w:p>
    <w:p w14:paraId="1F718C2A">
      <w:pPr>
        <w:pStyle w:val="215"/>
        <w:rPr>
          <w:color w:val="auto"/>
        </w:rPr>
      </w:pPr>
      <w:r>
        <w:rPr>
          <w:color w:val="auto"/>
        </w:rPr>
        <w:drawing>
          <wp:inline distT="0" distB="0" distL="0" distR="0">
            <wp:extent cx="3599815" cy="3011170"/>
            <wp:effectExtent l="0" t="0" r="635" b="17780"/>
            <wp:docPr id="8310439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43940" name="图片 6"/>
                    <pic:cNvPicPr>
                      <a:picLocks noChangeAspect="1" noChangeArrowheads="1"/>
                    </pic:cNvPicPr>
                  </pic:nvPicPr>
                  <pic:blipFill>
                    <a:blip r:embed="rId32">
                      <a:extLst>
                        <a:ext uri="{28A0092B-C50C-407E-A947-70E740481C1C}">
                          <a14:useLocalDpi xmlns:a14="http://schemas.microsoft.com/office/drawing/2010/main" val="0"/>
                        </a:ext>
                      </a:extLst>
                    </a:blip>
                    <a:srcRect l="8234" t="7667" r="7080" b="6663"/>
                    <a:stretch>
                      <a:fillRect/>
                    </a:stretch>
                  </pic:blipFill>
                  <pic:spPr>
                    <a:xfrm>
                      <a:off x="0" y="0"/>
                      <a:ext cx="3600000" cy="3011170"/>
                    </a:xfrm>
                    <a:prstGeom prst="rect">
                      <a:avLst/>
                    </a:prstGeom>
                    <a:noFill/>
                    <a:ln>
                      <a:noFill/>
                    </a:ln>
                  </pic:spPr>
                </pic:pic>
              </a:graphicData>
            </a:graphic>
          </wp:inline>
        </w:drawing>
      </w:r>
    </w:p>
    <w:p w14:paraId="621AF1E2">
      <w:pPr>
        <w:pStyle w:val="13"/>
        <w:rPr>
          <w:color w:val="auto"/>
        </w:rPr>
      </w:pPr>
      <w:r>
        <w:rPr>
          <w:rFonts w:hint="eastAsia"/>
          <w:color w:val="auto"/>
        </w:rPr>
        <w:t xml:space="preserve">图 </w:t>
      </w:r>
      <w:r>
        <w:rPr>
          <w:color w:val="auto"/>
        </w:rPr>
        <w:fldChar w:fldCharType="begin"/>
      </w:r>
      <w:r>
        <w:rPr>
          <w:color w:val="auto"/>
        </w:rPr>
        <w:instrText xml:space="preserve"> </w:instrText>
      </w:r>
      <w:r>
        <w:rPr>
          <w:rFonts w:hint="eastAsia"/>
          <w:color w:val="auto"/>
        </w:rPr>
        <w:instrText xml:space="preserve">SEQ 图 \* ARABIC</w:instrText>
      </w:r>
      <w:r>
        <w:rPr>
          <w:color w:val="auto"/>
        </w:rPr>
        <w:instrText xml:space="preserve"> </w:instrText>
      </w:r>
      <w:r>
        <w:rPr>
          <w:color w:val="auto"/>
        </w:rPr>
        <w:fldChar w:fldCharType="separate"/>
      </w:r>
      <w:r>
        <w:rPr>
          <w:color w:val="auto"/>
        </w:rPr>
        <w:t>5</w:t>
      </w:r>
      <w:r>
        <w:rPr>
          <w:color w:val="auto"/>
        </w:rPr>
        <w:fldChar w:fldCharType="end"/>
      </w:r>
      <w:r>
        <w:rPr>
          <w:rFonts w:hint="eastAsia"/>
          <w:color w:val="auto"/>
        </w:rPr>
        <w:t>三孔方向探针校准曲线图</w:t>
      </w:r>
    </w:p>
    <w:p w14:paraId="3EBE6802">
      <w:pPr>
        <w:ind w:firstLine="480"/>
        <w:rPr>
          <w:color w:val="auto"/>
        </w:rPr>
      </w:pPr>
      <w:r>
        <w:rPr>
          <w:rFonts w:hint="eastAsia"/>
          <w:color w:val="auto"/>
        </w:rPr>
        <w:t>校准曲线生成后，在进行正式的方向测试使用之前，需要对该校准曲线的准确性进行验证，详见A.2节的程序k)。</w:t>
      </w:r>
    </w:p>
    <w:p w14:paraId="5B20952A">
      <w:pPr>
        <w:widowControl/>
        <w:spacing w:line="240" w:lineRule="auto"/>
        <w:ind w:firstLine="0" w:firstLineChars="0"/>
        <w:jc w:val="left"/>
        <w:rPr>
          <w:rFonts w:eastAsia="黑体" w:cs="黑体"/>
          <w:color w:val="auto"/>
          <w:kern w:val="0"/>
        </w:rPr>
      </w:pPr>
      <w:bookmarkStart w:id="153" w:name="_Toc8110"/>
      <w:bookmarkStart w:id="154" w:name="_Toc5874"/>
      <w:bookmarkStart w:id="155" w:name="_Toc30662"/>
      <w:r>
        <w:rPr>
          <w:color w:val="auto"/>
        </w:rPr>
        <w:br w:type="page"/>
      </w:r>
    </w:p>
    <w:bookmarkEnd w:id="153"/>
    <w:bookmarkEnd w:id="154"/>
    <w:bookmarkEnd w:id="155"/>
    <w:p w14:paraId="0F18EF9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napToGrid w:val="0"/>
          <w:position w:val="-28"/>
          <w:sz w:val="24"/>
          <w:szCs w:val="24"/>
          <w:lang w:val="en-US" w:eastAsia="zh-CN"/>
        </w:rPr>
        <w:sectPr>
          <w:pgSz w:w="11906" w:h="16838"/>
          <w:pgMar w:top="1757" w:right="1134" w:bottom="1361" w:left="1417" w:header="851" w:footer="992" w:gutter="0"/>
          <w:cols w:space="425" w:num="1"/>
          <w:docGrid w:type="lines" w:linePitch="312" w:charSpace="0"/>
        </w:sectPr>
      </w:pPr>
      <w:bookmarkStart w:id="156" w:name="_Toc208480533"/>
    </w:p>
    <w:p w14:paraId="22B69754">
      <w:pPr>
        <w:pStyle w:val="2"/>
        <w:numPr>
          <w:ilvl w:val="0"/>
          <w:numId w:val="0"/>
        </w:numPr>
        <w:rPr>
          <w:color w:val="auto"/>
        </w:rPr>
      </w:pPr>
      <w:r>
        <w:rPr>
          <w:rFonts w:hint="eastAsia"/>
          <w:color w:val="auto"/>
        </w:rPr>
        <w:t>附录</w:t>
      </w:r>
      <w:bookmarkEnd w:id="156"/>
      <w:r>
        <w:rPr>
          <w:rFonts w:hint="eastAsia"/>
          <w:color w:val="auto"/>
          <w:lang w:val="en-US" w:eastAsia="zh-CN"/>
        </w:rPr>
        <w:t>B</w:t>
      </w:r>
      <w:r>
        <w:rPr>
          <w:rFonts w:hint="eastAsia"/>
          <w:color w:val="auto"/>
        </w:rPr>
        <w:t xml:space="preserve"> </w:t>
      </w:r>
    </w:p>
    <w:p w14:paraId="51D82AFC">
      <w:pPr>
        <w:ind w:firstLine="0" w:firstLineChars="0"/>
        <w:jc w:val="center"/>
        <w:rPr>
          <w:rFonts w:eastAsia="黑体"/>
          <w:b/>
          <w:color w:val="auto"/>
          <w:kern w:val="0"/>
          <w:sz w:val="32"/>
          <w:szCs w:val="32"/>
        </w:rPr>
      </w:pPr>
      <w:r>
        <w:rPr>
          <w:rFonts w:hint="eastAsia" w:eastAsia="黑体"/>
          <w:b/>
          <w:color w:val="auto"/>
          <w:kern w:val="0"/>
          <w:sz w:val="32"/>
          <w:szCs w:val="32"/>
        </w:rPr>
        <w:t>校准记录参考格式</w:t>
      </w:r>
    </w:p>
    <w:tbl>
      <w:tblPr>
        <w:tblStyle w:val="49"/>
        <w:tblW w:w="5095" w:type="pct"/>
        <w:tblInd w:w="0" w:type="dxa"/>
        <w:tblLayout w:type="fixed"/>
        <w:tblCellMar>
          <w:top w:w="0" w:type="dxa"/>
          <w:left w:w="108" w:type="dxa"/>
          <w:bottom w:w="0" w:type="dxa"/>
          <w:right w:w="108" w:type="dxa"/>
        </w:tblCellMar>
      </w:tblPr>
      <w:tblGrid>
        <w:gridCol w:w="692"/>
        <w:gridCol w:w="512"/>
        <w:gridCol w:w="341"/>
        <w:gridCol w:w="853"/>
        <w:gridCol w:w="35"/>
        <w:gridCol w:w="48"/>
        <w:gridCol w:w="768"/>
        <w:gridCol w:w="319"/>
        <w:gridCol w:w="535"/>
        <w:gridCol w:w="610"/>
        <w:gridCol w:w="243"/>
        <w:gridCol w:w="690"/>
        <w:gridCol w:w="162"/>
        <w:gridCol w:w="72"/>
        <w:gridCol w:w="781"/>
        <w:gridCol w:w="345"/>
        <w:gridCol w:w="508"/>
        <w:gridCol w:w="444"/>
        <w:gridCol w:w="393"/>
        <w:gridCol w:w="1342"/>
      </w:tblGrid>
      <w:tr w14:paraId="36FC0222">
        <w:tblPrEx>
          <w:tblCellMar>
            <w:top w:w="0" w:type="dxa"/>
            <w:left w:w="108" w:type="dxa"/>
            <w:bottom w:w="0" w:type="dxa"/>
            <w:right w:w="108" w:type="dxa"/>
          </w:tblCellMar>
        </w:tblPrEx>
        <w:trPr>
          <w:trHeight w:val="270" w:hRule="atLeast"/>
        </w:trPr>
        <w:tc>
          <w:tcPr>
            <w:tcW w:w="621" w:type="pct"/>
            <w:gridSpan w:val="2"/>
            <w:vMerge w:val="restart"/>
            <w:tcBorders>
              <w:top w:val="single" w:color="auto" w:sz="4" w:space="0"/>
              <w:left w:val="single" w:color="auto" w:sz="4" w:space="0"/>
              <w:right w:val="single" w:color="auto" w:sz="4" w:space="0"/>
            </w:tcBorders>
            <w:noWrap/>
            <w:tcMar>
              <w:left w:w="51" w:type="dxa"/>
              <w:right w:w="51" w:type="dxa"/>
            </w:tcMar>
            <w:vAlign w:val="center"/>
          </w:tcPr>
          <w:p w14:paraId="4F56AD36">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被校准仪器</w:t>
            </w:r>
          </w:p>
        </w:tc>
        <w:tc>
          <w:tcPr>
            <w:tcW w:w="1277" w:type="dxa"/>
            <w:gridSpan w:val="4"/>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4683C115">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原始记录号</w:t>
            </w:r>
          </w:p>
        </w:tc>
        <w:tc>
          <w:tcPr>
            <w:tcW w:w="1753" w:type="pct"/>
            <w:gridSpan w:val="8"/>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A2E9806">
            <w:pPr>
              <w:widowControl/>
              <w:spacing w:line="240" w:lineRule="auto"/>
              <w:ind w:firstLine="0" w:firstLineChars="0"/>
              <w:jc w:val="left"/>
              <w:rPr>
                <w:rFonts w:hint="eastAsia" w:ascii="黑体" w:hAnsi="黑体" w:eastAsia="黑体" w:cs="宋体"/>
                <w:color w:val="000000"/>
                <w:kern w:val="0"/>
                <w:sz w:val="18"/>
                <w:szCs w:val="18"/>
              </w:rPr>
            </w:pPr>
          </w:p>
        </w:tc>
        <w:tc>
          <w:tcPr>
            <w:tcW w:w="58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33286867">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证书编号</w:t>
            </w:r>
          </w:p>
        </w:tc>
        <w:tc>
          <w:tcPr>
            <w:tcW w:w="1385" w:type="pct"/>
            <w:gridSpan w:val="4"/>
            <w:tcBorders>
              <w:top w:val="single" w:color="auto" w:sz="4" w:space="0"/>
              <w:left w:val="single" w:color="auto" w:sz="4" w:space="0"/>
              <w:bottom w:val="single" w:color="auto" w:sz="4" w:space="0"/>
              <w:right w:val="single" w:color="auto" w:sz="4" w:space="0"/>
            </w:tcBorders>
          </w:tcPr>
          <w:p w14:paraId="3B2233F2">
            <w:pPr>
              <w:widowControl/>
              <w:spacing w:line="240" w:lineRule="auto"/>
              <w:ind w:firstLine="0" w:firstLineChars="0"/>
              <w:jc w:val="left"/>
              <w:rPr>
                <w:rFonts w:hint="eastAsia" w:ascii="黑体" w:hAnsi="黑体" w:eastAsia="黑体" w:cs="宋体"/>
                <w:color w:val="000000"/>
                <w:kern w:val="0"/>
                <w:sz w:val="18"/>
                <w:szCs w:val="18"/>
              </w:rPr>
            </w:pPr>
          </w:p>
        </w:tc>
      </w:tr>
      <w:tr w14:paraId="20142ACE">
        <w:tblPrEx>
          <w:tblCellMar>
            <w:top w:w="0" w:type="dxa"/>
            <w:left w:w="108" w:type="dxa"/>
            <w:bottom w:w="0" w:type="dxa"/>
            <w:right w:w="108" w:type="dxa"/>
          </w:tblCellMar>
        </w:tblPrEx>
        <w:trPr>
          <w:trHeight w:val="270" w:hRule="atLeast"/>
        </w:trPr>
        <w:tc>
          <w:tcPr>
            <w:tcW w:w="621" w:type="pct"/>
            <w:gridSpan w:val="2"/>
            <w:vMerge w:val="continue"/>
            <w:tcBorders>
              <w:left w:val="single" w:color="auto" w:sz="4" w:space="0"/>
              <w:right w:val="single" w:color="auto" w:sz="4" w:space="0"/>
            </w:tcBorders>
            <w:tcMar>
              <w:left w:w="51" w:type="dxa"/>
              <w:right w:w="51" w:type="dxa"/>
            </w:tcMar>
            <w:vAlign w:val="center"/>
          </w:tcPr>
          <w:p w14:paraId="56651B42">
            <w:pPr>
              <w:widowControl/>
              <w:spacing w:line="240" w:lineRule="auto"/>
              <w:ind w:firstLine="0" w:firstLineChars="0"/>
              <w:jc w:val="left"/>
              <w:rPr>
                <w:rFonts w:hint="eastAsia" w:ascii="黑体" w:hAnsi="黑体" w:eastAsia="黑体" w:cs="宋体"/>
                <w:color w:val="000000"/>
                <w:kern w:val="0"/>
                <w:sz w:val="18"/>
                <w:szCs w:val="18"/>
              </w:rPr>
            </w:pPr>
          </w:p>
        </w:tc>
        <w:tc>
          <w:tcPr>
            <w:tcW w:w="1277" w:type="dxa"/>
            <w:gridSpan w:val="4"/>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8C02D02">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仪器名称</w:t>
            </w:r>
          </w:p>
        </w:tc>
        <w:tc>
          <w:tcPr>
            <w:tcW w:w="1753" w:type="pct"/>
            <w:gridSpan w:val="8"/>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F2EC776">
            <w:pPr>
              <w:widowControl/>
              <w:spacing w:line="240" w:lineRule="auto"/>
              <w:ind w:firstLine="0" w:firstLineChars="0"/>
              <w:jc w:val="left"/>
              <w:rPr>
                <w:rFonts w:hint="eastAsia" w:ascii="黑体" w:hAnsi="黑体" w:eastAsia="黑体" w:cs="宋体"/>
                <w:color w:val="000000"/>
                <w:kern w:val="0"/>
                <w:sz w:val="18"/>
                <w:szCs w:val="18"/>
              </w:rPr>
            </w:pPr>
          </w:p>
        </w:tc>
        <w:tc>
          <w:tcPr>
            <w:tcW w:w="58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0C97D644">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规格型号</w:t>
            </w:r>
          </w:p>
        </w:tc>
        <w:tc>
          <w:tcPr>
            <w:tcW w:w="1385" w:type="pct"/>
            <w:gridSpan w:val="4"/>
            <w:tcBorders>
              <w:top w:val="single" w:color="auto" w:sz="4" w:space="0"/>
              <w:left w:val="single" w:color="auto" w:sz="4" w:space="0"/>
              <w:bottom w:val="single" w:color="auto" w:sz="4" w:space="0"/>
              <w:right w:val="single" w:color="auto" w:sz="4" w:space="0"/>
            </w:tcBorders>
          </w:tcPr>
          <w:p w14:paraId="7CB05ADD">
            <w:pPr>
              <w:widowControl/>
              <w:spacing w:line="240" w:lineRule="auto"/>
              <w:ind w:firstLine="0" w:firstLineChars="0"/>
              <w:jc w:val="left"/>
              <w:rPr>
                <w:rFonts w:hint="eastAsia" w:ascii="黑体" w:hAnsi="黑体" w:eastAsia="黑体" w:cs="宋体"/>
                <w:color w:val="000000"/>
                <w:kern w:val="0"/>
                <w:sz w:val="18"/>
                <w:szCs w:val="18"/>
              </w:rPr>
            </w:pPr>
          </w:p>
        </w:tc>
      </w:tr>
      <w:tr w14:paraId="4907C741">
        <w:tblPrEx>
          <w:tblCellMar>
            <w:top w:w="0" w:type="dxa"/>
            <w:left w:w="108" w:type="dxa"/>
            <w:bottom w:w="0" w:type="dxa"/>
            <w:right w:w="108" w:type="dxa"/>
          </w:tblCellMar>
        </w:tblPrEx>
        <w:trPr>
          <w:trHeight w:val="270" w:hRule="atLeast"/>
        </w:trPr>
        <w:tc>
          <w:tcPr>
            <w:tcW w:w="621" w:type="pct"/>
            <w:gridSpan w:val="2"/>
            <w:vMerge w:val="continue"/>
            <w:tcBorders>
              <w:left w:val="single" w:color="auto" w:sz="4" w:space="0"/>
              <w:right w:val="single" w:color="auto" w:sz="4" w:space="0"/>
            </w:tcBorders>
            <w:tcMar>
              <w:left w:w="51" w:type="dxa"/>
              <w:right w:w="51" w:type="dxa"/>
            </w:tcMar>
            <w:vAlign w:val="center"/>
          </w:tcPr>
          <w:p w14:paraId="7DBE242D">
            <w:pPr>
              <w:widowControl/>
              <w:spacing w:line="240" w:lineRule="auto"/>
              <w:ind w:firstLine="0" w:firstLineChars="0"/>
              <w:jc w:val="left"/>
              <w:rPr>
                <w:rFonts w:hint="eastAsia" w:ascii="黑体" w:hAnsi="黑体" w:eastAsia="黑体" w:cs="宋体"/>
                <w:color w:val="000000"/>
                <w:kern w:val="0"/>
                <w:sz w:val="18"/>
                <w:szCs w:val="18"/>
              </w:rPr>
            </w:pPr>
          </w:p>
        </w:tc>
        <w:tc>
          <w:tcPr>
            <w:tcW w:w="1277" w:type="dxa"/>
            <w:gridSpan w:val="4"/>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4B7531C5">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制造单位</w:t>
            </w:r>
          </w:p>
        </w:tc>
        <w:tc>
          <w:tcPr>
            <w:tcW w:w="1753" w:type="pct"/>
            <w:gridSpan w:val="8"/>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5B12F76C">
            <w:pPr>
              <w:widowControl/>
              <w:spacing w:line="240" w:lineRule="auto"/>
              <w:ind w:firstLine="0" w:firstLineChars="0"/>
              <w:jc w:val="left"/>
              <w:rPr>
                <w:rFonts w:hint="eastAsia" w:ascii="黑体" w:hAnsi="黑体" w:eastAsia="黑体" w:cs="宋体"/>
                <w:color w:val="000000"/>
                <w:kern w:val="0"/>
                <w:sz w:val="18"/>
                <w:szCs w:val="18"/>
              </w:rPr>
            </w:pPr>
          </w:p>
        </w:tc>
        <w:tc>
          <w:tcPr>
            <w:tcW w:w="58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2D288E3">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出厂编号</w:t>
            </w:r>
          </w:p>
        </w:tc>
        <w:tc>
          <w:tcPr>
            <w:tcW w:w="1385" w:type="pct"/>
            <w:gridSpan w:val="4"/>
            <w:tcBorders>
              <w:top w:val="single" w:color="auto" w:sz="4" w:space="0"/>
              <w:left w:val="single" w:color="auto" w:sz="4" w:space="0"/>
              <w:bottom w:val="single" w:color="auto" w:sz="4" w:space="0"/>
              <w:right w:val="single" w:color="auto" w:sz="4" w:space="0"/>
            </w:tcBorders>
          </w:tcPr>
          <w:p w14:paraId="06296BCD">
            <w:pPr>
              <w:widowControl/>
              <w:spacing w:line="240" w:lineRule="auto"/>
              <w:ind w:firstLine="0" w:firstLineChars="0"/>
              <w:jc w:val="left"/>
              <w:rPr>
                <w:rFonts w:hint="eastAsia" w:ascii="黑体" w:hAnsi="黑体" w:eastAsia="黑体" w:cs="宋体"/>
                <w:color w:val="000000"/>
                <w:kern w:val="0"/>
                <w:sz w:val="18"/>
                <w:szCs w:val="18"/>
              </w:rPr>
            </w:pPr>
          </w:p>
        </w:tc>
      </w:tr>
      <w:tr w14:paraId="13F211FC">
        <w:tblPrEx>
          <w:tblCellMar>
            <w:top w:w="0" w:type="dxa"/>
            <w:left w:w="108" w:type="dxa"/>
            <w:bottom w:w="0" w:type="dxa"/>
            <w:right w:w="108" w:type="dxa"/>
          </w:tblCellMar>
        </w:tblPrEx>
        <w:trPr>
          <w:trHeight w:val="270" w:hRule="atLeast"/>
        </w:trPr>
        <w:tc>
          <w:tcPr>
            <w:tcW w:w="621" w:type="pct"/>
            <w:gridSpan w:val="2"/>
            <w:vMerge w:val="continue"/>
            <w:tcBorders>
              <w:left w:val="single" w:color="auto" w:sz="4" w:space="0"/>
              <w:right w:val="single" w:color="auto" w:sz="4" w:space="0"/>
            </w:tcBorders>
            <w:tcMar>
              <w:left w:w="51" w:type="dxa"/>
              <w:right w:w="51" w:type="dxa"/>
            </w:tcMar>
            <w:vAlign w:val="center"/>
          </w:tcPr>
          <w:p w14:paraId="455860AF">
            <w:pPr>
              <w:widowControl/>
              <w:spacing w:line="240" w:lineRule="auto"/>
              <w:ind w:firstLine="0" w:firstLineChars="0"/>
              <w:jc w:val="left"/>
              <w:rPr>
                <w:rFonts w:hint="eastAsia" w:ascii="黑体" w:hAnsi="黑体" w:eastAsia="黑体" w:cs="宋体"/>
                <w:color w:val="000000"/>
                <w:kern w:val="0"/>
                <w:sz w:val="18"/>
                <w:szCs w:val="18"/>
              </w:rPr>
            </w:pPr>
          </w:p>
        </w:tc>
        <w:tc>
          <w:tcPr>
            <w:tcW w:w="1277" w:type="dxa"/>
            <w:gridSpan w:val="4"/>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1585B824">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客户名称</w:t>
            </w:r>
          </w:p>
        </w:tc>
        <w:tc>
          <w:tcPr>
            <w:tcW w:w="3719" w:type="pct"/>
            <w:gridSpan w:val="14"/>
            <w:tcBorders>
              <w:top w:val="single" w:color="auto" w:sz="4" w:space="0"/>
              <w:left w:val="single" w:color="auto" w:sz="4" w:space="0"/>
              <w:bottom w:val="single" w:color="auto" w:sz="4" w:space="0"/>
              <w:right w:val="single" w:color="auto" w:sz="4" w:space="0"/>
            </w:tcBorders>
          </w:tcPr>
          <w:p w14:paraId="183062FE">
            <w:pPr>
              <w:widowControl/>
              <w:spacing w:line="240" w:lineRule="auto"/>
              <w:ind w:firstLine="0" w:firstLineChars="0"/>
              <w:jc w:val="left"/>
              <w:rPr>
                <w:rFonts w:hint="eastAsia" w:ascii="黑体" w:hAnsi="黑体" w:eastAsia="黑体" w:cs="宋体"/>
                <w:color w:val="000000"/>
                <w:kern w:val="0"/>
                <w:sz w:val="18"/>
                <w:szCs w:val="18"/>
              </w:rPr>
            </w:pPr>
          </w:p>
        </w:tc>
      </w:tr>
      <w:tr w14:paraId="14408687">
        <w:tblPrEx>
          <w:tblCellMar>
            <w:top w:w="0" w:type="dxa"/>
            <w:left w:w="108" w:type="dxa"/>
            <w:bottom w:w="0" w:type="dxa"/>
            <w:right w:w="108" w:type="dxa"/>
          </w:tblCellMar>
        </w:tblPrEx>
        <w:trPr>
          <w:trHeight w:val="270" w:hRule="atLeast"/>
        </w:trPr>
        <w:tc>
          <w:tcPr>
            <w:tcW w:w="621" w:type="pct"/>
            <w:gridSpan w:val="2"/>
            <w:vMerge w:val="continue"/>
            <w:tcBorders>
              <w:left w:val="single" w:color="auto" w:sz="4" w:space="0"/>
              <w:bottom w:val="single" w:color="auto" w:sz="4" w:space="0"/>
              <w:right w:val="single" w:color="auto" w:sz="4" w:space="0"/>
            </w:tcBorders>
            <w:tcMar>
              <w:left w:w="51" w:type="dxa"/>
              <w:right w:w="51" w:type="dxa"/>
            </w:tcMar>
            <w:vAlign w:val="center"/>
          </w:tcPr>
          <w:p w14:paraId="27464970">
            <w:pPr>
              <w:widowControl/>
              <w:spacing w:line="240" w:lineRule="auto"/>
              <w:ind w:firstLine="0" w:firstLineChars="0"/>
              <w:jc w:val="left"/>
              <w:rPr>
                <w:rFonts w:hint="eastAsia" w:ascii="黑体" w:hAnsi="黑体" w:eastAsia="黑体" w:cs="宋体"/>
                <w:color w:val="000000"/>
                <w:kern w:val="0"/>
                <w:sz w:val="18"/>
                <w:szCs w:val="18"/>
              </w:rPr>
            </w:pPr>
          </w:p>
        </w:tc>
        <w:tc>
          <w:tcPr>
            <w:tcW w:w="1277" w:type="dxa"/>
            <w:gridSpan w:val="4"/>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29727E2E">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客户地址</w:t>
            </w:r>
          </w:p>
        </w:tc>
        <w:tc>
          <w:tcPr>
            <w:tcW w:w="3719" w:type="pct"/>
            <w:gridSpan w:val="14"/>
            <w:tcBorders>
              <w:top w:val="single" w:color="auto" w:sz="4" w:space="0"/>
              <w:left w:val="single" w:color="auto" w:sz="4" w:space="0"/>
              <w:bottom w:val="single" w:color="auto" w:sz="4" w:space="0"/>
              <w:right w:val="single" w:color="auto" w:sz="4" w:space="0"/>
            </w:tcBorders>
          </w:tcPr>
          <w:p w14:paraId="7A1EE0DB">
            <w:pPr>
              <w:widowControl/>
              <w:spacing w:line="240" w:lineRule="auto"/>
              <w:ind w:firstLine="0" w:firstLineChars="0"/>
              <w:jc w:val="left"/>
              <w:rPr>
                <w:rFonts w:hint="eastAsia" w:ascii="黑体" w:hAnsi="黑体" w:eastAsia="黑体" w:cs="宋体"/>
                <w:color w:val="000000"/>
                <w:kern w:val="0"/>
                <w:sz w:val="18"/>
                <w:szCs w:val="18"/>
              </w:rPr>
            </w:pPr>
          </w:p>
        </w:tc>
      </w:tr>
      <w:tr w14:paraId="7DBDAAB5">
        <w:tblPrEx>
          <w:tblCellMar>
            <w:top w:w="0" w:type="dxa"/>
            <w:left w:w="108" w:type="dxa"/>
            <w:bottom w:w="0" w:type="dxa"/>
            <w:right w:w="108" w:type="dxa"/>
          </w:tblCellMar>
        </w:tblPrEx>
        <w:trPr>
          <w:trHeight w:val="270" w:hRule="atLeast"/>
        </w:trPr>
        <w:tc>
          <w:tcPr>
            <w:tcW w:w="621" w:type="pct"/>
            <w:gridSpan w:val="2"/>
            <w:vMerge w:val="restart"/>
            <w:tcBorders>
              <w:top w:val="single" w:color="auto" w:sz="4" w:space="0"/>
              <w:left w:val="single" w:color="auto" w:sz="4" w:space="0"/>
              <w:right w:val="single" w:color="auto" w:sz="4" w:space="0"/>
            </w:tcBorders>
            <w:tcMar>
              <w:left w:w="51" w:type="dxa"/>
              <w:right w:w="51" w:type="dxa"/>
            </w:tcMar>
            <w:vAlign w:val="center"/>
          </w:tcPr>
          <w:p w14:paraId="4EEDDC07">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校准所使用的计量标准</w:t>
            </w:r>
          </w:p>
        </w:tc>
        <w:tc>
          <w:tcPr>
            <w:tcW w:w="658" w:type="pct"/>
            <w:gridSpan w:val="4"/>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64B2433">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标准名称</w:t>
            </w:r>
          </w:p>
        </w:tc>
        <w:tc>
          <w:tcPr>
            <w:tcW w:w="3719" w:type="pct"/>
            <w:gridSpan w:val="14"/>
            <w:tcBorders>
              <w:top w:val="single" w:color="auto" w:sz="4" w:space="0"/>
              <w:left w:val="single" w:color="auto" w:sz="4" w:space="0"/>
              <w:bottom w:val="single" w:color="auto" w:sz="4" w:space="0"/>
              <w:right w:val="single" w:color="auto" w:sz="4" w:space="0"/>
            </w:tcBorders>
          </w:tcPr>
          <w:p w14:paraId="29BC8099">
            <w:pPr>
              <w:widowControl/>
              <w:spacing w:line="240" w:lineRule="auto"/>
              <w:ind w:firstLine="0" w:firstLineChars="0"/>
              <w:jc w:val="left"/>
              <w:rPr>
                <w:rFonts w:hint="eastAsia" w:ascii="黑体" w:hAnsi="黑体" w:eastAsia="黑体" w:cs="宋体"/>
                <w:color w:val="000000"/>
                <w:kern w:val="0"/>
                <w:sz w:val="18"/>
                <w:szCs w:val="18"/>
              </w:rPr>
            </w:pPr>
          </w:p>
        </w:tc>
      </w:tr>
      <w:tr w14:paraId="4FE231EA">
        <w:tblPrEx>
          <w:tblCellMar>
            <w:top w:w="0" w:type="dxa"/>
            <w:left w:w="108" w:type="dxa"/>
            <w:bottom w:w="0" w:type="dxa"/>
            <w:right w:w="108" w:type="dxa"/>
          </w:tblCellMar>
        </w:tblPrEx>
        <w:trPr>
          <w:trHeight w:val="270" w:hRule="atLeast"/>
        </w:trPr>
        <w:tc>
          <w:tcPr>
            <w:tcW w:w="621" w:type="pct"/>
            <w:gridSpan w:val="2"/>
            <w:vMerge w:val="continue"/>
            <w:tcBorders>
              <w:top w:val="single" w:color="auto" w:sz="4" w:space="0"/>
              <w:left w:val="single" w:color="auto" w:sz="4" w:space="0"/>
              <w:right w:val="single" w:color="auto" w:sz="4" w:space="0"/>
            </w:tcBorders>
            <w:tcMar>
              <w:left w:w="51" w:type="dxa"/>
              <w:right w:w="51" w:type="dxa"/>
            </w:tcMar>
            <w:vAlign w:val="center"/>
          </w:tcPr>
          <w:p w14:paraId="21A43167">
            <w:pPr>
              <w:widowControl/>
              <w:spacing w:line="240" w:lineRule="auto"/>
              <w:ind w:firstLine="0" w:firstLineChars="0"/>
              <w:jc w:val="center"/>
              <w:rPr>
                <w:rFonts w:hint="eastAsia" w:ascii="黑体" w:hAnsi="黑体" w:eastAsia="黑体" w:cs="宋体"/>
                <w:color w:val="000000"/>
                <w:kern w:val="0"/>
                <w:sz w:val="18"/>
                <w:szCs w:val="18"/>
              </w:rPr>
            </w:pPr>
          </w:p>
        </w:tc>
        <w:tc>
          <w:tcPr>
            <w:tcW w:w="658" w:type="pct"/>
            <w:gridSpan w:val="4"/>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C5C4C0C">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证书编号</w:t>
            </w:r>
          </w:p>
        </w:tc>
        <w:tc>
          <w:tcPr>
            <w:tcW w:w="1632" w:type="pct"/>
            <w:gridSpan w:val="6"/>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2655A2D5">
            <w:pPr>
              <w:widowControl/>
              <w:spacing w:line="240" w:lineRule="auto"/>
              <w:ind w:firstLine="0" w:firstLineChars="0"/>
              <w:jc w:val="left"/>
              <w:rPr>
                <w:rFonts w:hint="eastAsia" w:ascii="黑体" w:hAnsi="黑体" w:eastAsia="黑体" w:cs="宋体"/>
                <w:color w:val="000000"/>
                <w:kern w:val="0"/>
                <w:sz w:val="18"/>
                <w:szCs w:val="18"/>
              </w:rPr>
            </w:pPr>
          </w:p>
        </w:tc>
        <w:tc>
          <w:tcPr>
            <w:tcW w:w="701" w:type="pct"/>
            <w:gridSpan w:val="4"/>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5C041EAF">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有效期至</w:t>
            </w:r>
          </w:p>
        </w:tc>
        <w:tc>
          <w:tcPr>
            <w:tcW w:w="1385" w:type="pct"/>
            <w:gridSpan w:val="4"/>
            <w:tcBorders>
              <w:top w:val="single" w:color="auto" w:sz="4" w:space="0"/>
              <w:left w:val="single" w:color="auto" w:sz="4" w:space="0"/>
              <w:bottom w:val="single" w:color="auto" w:sz="4" w:space="0"/>
              <w:right w:val="single" w:color="auto" w:sz="4" w:space="0"/>
            </w:tcBorders>
          </w:tcPr>
          <w:p w14:paraId="4043B617">
            <w:pPr>
              <w:widowControl/>
              <w:spacing w:line="240" w:lineRule="auto"/>
              <w:ind w:firstLine="0" w:firstLineChars="0"/>
              <w:jc w:val="left"/>
              <w:rPr>
                <w:rFonts w:hint="eastAsia" w:ascii="黑体" w:hAnsi="黑体" w:eastAsia="黑体" w:cs="宋体"/>
                <w:color w:val="000000"/>
                <w:kern w:val="0"/>
                <w:sz w:val="18"/>
                <w:szCs w:val="18"/>
              </w:rPr>
            </w:pPr>
          </w:p>
        </w:tc>
      </w:tr>
      <w:tr w14:paraId="57A37F83">
        <w:tblPrEx>
          <w:tblCellMar>
            <w:top w:w="0" w:type="dxa"/>
            <w:left w:w="108" w:type="dxa"/>
            <w:bottom w:w="0" w:type="dxa"/>
            <w:right w:w="108" w:type="dxa"/>
          </w:tblCellMar>
        </w:tblPrEx>
        <w:trPr>
          <w:trHeight w:val="270" w:hRule="atLeast"/>
        </w:trPr>
        <w:tc>
          <w:tcPr>
            <w:tcW w:w="621" w:type="pct"/>
            <w:gridSpan w:val="2"/>
            <w:vMerge w:val="continue"/>
            <w:tcBorders>
              <w:left w:val="single" w:color="auto" w:sz="4" w:space="0"/>
              <w:right w:val="single" w:color="auto" w:sz="4" w:space="0"/>
            </w:tcBorders>
            <w:tcMar>
              <w:left w:w="51" w:type="dxa"/>
              <w:right w:w="51" w:type="dxa"/>
            </w:tcMar>
            <w:vAlign w:val="center"/>
          </w:tcPr>
          <w:p w14:paraId="16B17A12">
            <w:pPr>
              <w:widowControl/>
              <w:spacing w:line="240" w:lineRule="auto"/>
              <w:ind w:firstLine="0" w:firstLineChars="0"/>
              <w:jc w:val="left"/>
              <w:rPr>
                <w:rFonts w:hint="eastAsia" w:ascii="黑体" w:hAnsi="黑体" w:eastAsia="黑体" w:cs="宋体"/>
                <w:color w:val="000000"/>
                <w:kern w:val="0"/>
                <w:sz w:val="18"/>
                <w:szCs w:val="18"/>
              </w:rPr>
            </w:pPr>
          </w:p>
        </w:tc>
        <w:tc>
          <w:tcPr>
            <w:tcW w:w="658" w:type="pct"/>
            <w:gridSpan w:val="4"/>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3D80B2F4">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测量范围</w:t>
            </w:r>
          </w:p>
        </w:tc>
        <w:tc>
          <w:tcPr>
            <w:tcW w:w="3719" w:type="pct"/>
            <w:gridSpan w:val="14"/>
            <w:tcBorders>
              <w:top w:val="single" w:color="auto" w:sz="4" w:space="0"/>
              <w:left w:val="single" w:color="auto" w:sz="4" w:space="0"/>
              <w:bottom w:val="single" w:color="auto" w:sz="4" w:space="0"/>
              <w:right w:val="single" w:color="auto" w:sz="4" w:space="0"/>
            </w:tcBorders>
          </w:tcPr>
          <w:p w14:paraId="5E720AE2">
            <w:pPr>
              <w:widowControl/>
              <w:spacing w:line="240" w:lineRule="auto"/>
              <w:ind w:firstLine="0" w:firstLineChars="0"/>
              <w:jc w:val="left"/>
              <w:rPr>
                <w:rFonts w:hint="eastAsia" w:ascii="黑体" w:hAnsi="黑体" w:eastAsia="黑体" w:cs="宋体"/>
                <w:color w:val="000000"/>
                <w:kern w:val="0"/>
                <w:sz w:val="18"/>
                <w:szCs w:val="18"/>
              </w:rPr>
            </w:pPr>
          </w:p>
        </w:tc>
      </w:tr>
      <w:tr w14:paraId="4DD91A3A">
        <w:tblPrEx>
          <w:tblCellMar>
            <w:top w:w="0" w:type="dxa"/>
            <w:left w:w="108" w:type="dxa"/>
            <w:bottom w:w="0" w:type="dxa"/>
            <w:right w:w="108" w:type="dxa"/>
          </w:tblCellMar>
        </w:tblPrEx>
        <w:trPr>
          <w:trHeight w:val="270" w:hRule="atLeast"/>
        </w:trPr>
        <w:tc>
          <w:tcPr>
            <w:tcW w:w="621" w:type="pct"/>
            <w:gridSpan w:val="2"/>
            <w:vMerge w:val="continue"/>
            <w:tcBorders>
              <w:left w:val="single" w:color="auto" w:sz="4" w:space="0"/>
              <w:right w:val="single" w:color="auto" w:sz="4" w:space="0"/>
            </w:tcBorders>
            <w:tcMar>
              <w:left w:w="51" w:type="dxa"/>
              <w:right w:w="51" w:type="dxa"/>
            </w:tcMar>
            <w:vAlign w:val="center"/>
          </w:tcPr>
          <w:p w14:paraId="7C828757">
            <w:pPr>
              <w:widowControl/>
              <w:spacing w:line="240" w:lineRule="auto"/>
              <w:ind w:firstLine="0" w:firstLineChars="0"/>
              <w:jc w:val="left"/>
              <w:rPr>
                <w:rFonts w:hint="eastAsia" w:ascii="黑体" w:hAnsi="黑体" w:eastAsia="黑体" w:cs="宋体"/>
                <w:color w:val="000000"/>
                <w:kern w:val="0"/>
                <w:sz w:val="18"/>
                <w:szCs w:val="18"/>
              </w:rPr>
            </w:pPr>
          </w:p>
        </w:tc>
        <w:tc>
          <w:tcPr>
            <w:tcW w:w="1809" w:type="pct"/>
            <w:gridSpan w:val="8"/>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067CDD39">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不确定度或准确度等级或最大允许误差</w:t>
            </w:r>
          </w:p>
        </w:tc>
        <w:tc>
          <w:tcPr>
            <w:tcW w:w="2569" w:type="pct"/>
            <w:gridSpan w:val="10"/>
            <w:tcBorders>
              <w:top w:val="single" w:color="auto" w:sz="4" w:space="0"/>
              <w:left w:val="single" w:color="auto" w:sz="4" w:space="0"/>
              <w:bottom w:val="single" w:color="auto" w:sz="4" w:space="0"/>
              <w:right w:val="single" w:color="auto" w:sz="4" w:space="0"/>
            </w:tcBorders>
          </w:tcPr>
          <w:p w14:paraId="36C3FCC5">
            <w:pPr>
              <w:widowControl/>
              <w:spacing w:line="240" w:lineRule="auto"/>
              <w:ind w:firstLine="0" w:firstLineChars="0"/>
              <w:jc w:val="left"/>
              <w:rPr>
                <w:rFonts w:hint="eastAsia" w:ascii="黑体" w:hAnsi="黑体" w:eastAsia="黑体" w:cs="宋体"/>
                <w:color w:val="000000"/>
                <w:kern w:val="0"/>
                <w:sz w:val="18"/>
                <w:szCs w:val="18"/>
              </w:rPr>
            </w:pPr>
          </w:p>
        </w:tc>
      </w:tr>
      <w:tr w14:paraId="3D1F416B">
        <w:tblPrEx>
          <w:tblCellMar>
            <w:top w:w="0" w:type="dxa"/>
            <w:left w:w="108" w:type="dxa"/>
            <w:bottom w:w="0" w:type="dxa"/>
            <w:right w:w="108" w:type="dxa"/>
          </w:tblCellMar>
        </w:tblPrEx>
        <w:trPr>
          <w:trHeight w:val="270" w:hRule="atLeast"/>
        </w:trPr>
        <w:tc>
          <w:tcPr>
            <w:tcW w:w="621" w:type="pct"/>
            <w:gridSpan w:val="2"/>
            <w:vMerge w:val="restart"/>
            <w:tcBorders>
              <w:top w:val="single" w:color="auto" w:sz="4" w:space="0"/>
              <w:left w:val="single" w:color="auto" w:sz="4" w:space="0"/>
              <w:right w:val="single" w:color="auto" w:sz="4" w:space="0"/>
            </w:tcBorders>
            <w:tcMar>
              <w:left w:w="51" w:type="dxa"/>
              <w:right w:w="51" w:type="dxa"/>
            </w:tcMar>
            <w:vAlign w:val="center"/>
          </w:tcPr>
          <w:p w14:paraId="31E30708">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校准所使用的主要标准器</w:t>
            </w:r>
          </w:p>
        </w:tc>
        <w:tc>
          <w:tcPr>
            <w:tcW w:w="634" w:type="pct"/>
            <w:gridSpan w:val="3"/>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C152F88">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仪器名称</w:t>
            </w:r>
          </w:p>
        </w:tc>
        <w:tc>
          <w:tcPr>
            <w:tcW w:w="1778" w:type="pct"/>
            <w:gridSpan w:val="9"/>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2CCDCD76">
            <w:pPr>
              <w:widowControl/>
              <w:spacing w:line="240" w:lineRule="auto"/>
              <w:ind w:firstLine="0" w:firstLineChars="0"/>
              <w:jc w:val="left"/>
              <w:rPr>
                <w:rFonts w:hint="eastAsia" w:ascii="黑体" w:hAnsi="黑体" w:eastAsia="黑体" w:cs="宋体"/>
                <w:color w:val="000000"/>
                <w:kern w:val="0"/>
                <w:sz w:val="18"/>
                <w:szCs w:val="18"/>
              </w:rPr>
            </w:pPr>
          </w:p>
        </w:tc>
        <w:tc>
          <w:tcPr>
            <w:tcW w:w="58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4B4FEDA">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出厂编号</w:t>
            </w:r>
          </w:p>
        </w:tc>
        <w:tc>
          <w:tcPr>
            <w:tcW w:w="1385" w:type="pct"/>
            <w:gridSpan w:val="4"/>
            <w:tcBorders>
              <w:top w:val="single" w:color="auto" w:sz="4" w:space="0"/>
              <w:left w:val="single" w:color="auto" w:sz="4" w:space="0"/>
              <w:bottom w:val="single" w:color="auto" w:sz="4" w:space="0"/>
              <w:right w:val="single" w:color="auto" w:sz="4" w:space="0"/>
            </w:tcBorders>
          </w:tcPr>
          <w:p w14:paraId="56D797FF">
            <w:pPr>
              <w:widowControl/>
              <w:spacing w:line="240" w:lineRule="auto"/>
              <w:ind w:firstLine="0" w:firstLineChars="0"/>
              <w:jc w:val="left"/>
              <w:rPr>
                <w:rFonts w:hint="eastAsia" w:ascii="黑体" w:hAnsi="黑体" w:eastAsia="黑体" w:cs="宋体"/>
                <w:color w:val="000000"/>
                <w:kern w:val="0"/>
                <w:sz w:val="18"/>
                <w:szCs w:val="18"/>
              </w:rPr>
            </w:pPr>
          </w:p>
        </w:tc>
      </w:tr>
      <w:tr w14:paraId="129D73D9">
        <w:tblPrEx>
          <w:tblCellMar>
            <w:top w:w="0" w:type="dxa"/>
            <w:left w:w="108" w:type="dxa"/>
            <w:bottom w:w="0" w:type="dxa"/>
            <w:right w:w="108" w:type="dxa"/>
          </w:tblCellMar>
        </w:tblPrEx>
        <w:trPr>
          <w:trHeight w:val="270" w:hRule="atLeast"/>
        </w:trPr>
        <w:tc>
          <w:tcPr>
            <w:tcW w:w="621" w:type="pct"/>
            <w:gridSpan w:val="2"/>
            <w:vMerge w:val="continue"/>
            <w:tcBorders>
              <w:left w:val="single" w:color="auto" w:sz="4" w:space="0"/>
              <w:right w:val="single" w:color="auto" w:sz="4" w:space="0"/>
            </w:tcBorders>
            <w:tcMar>
              <w:left w:w="51" w:type="dxa"/>
              <w:right w:w="51" w:type="dxa"/>
            </w:tcMar>
            <w:vAlign w:val="center"/>
          </w:tcPr>
          <w:p w14:paraId="46E4A64A">
            <w:pPr>
              <w:widowControl/>
              <w:spacing w:line="240" w:lineRule="auto"/>
              <w:ind w:firstLine="0" w:firstLineChars="0"/>
              <w:jc w:val="left"/>
              <w:rPr>
                <w:rFonts w:hint="eastAsia" w:ascii="黑体" w:hAnsi="黑体" w:eastAsia="黑体" w:cs="宋体"/>
                <w:color w:val="000000"/>
                <w:kern w:val="0"/>
                <w:sz w:val="18"/>
                <w:szCs w:val="18"/>
              </w:rPr>
            </w:pPr>
          </w:p>
        </w:tc>
        <w:tc>
          <w:tcPr>
            <w:tcW w:w="634" w:type="pct"/>
            <w:gridSpan w:val="3"/>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1C77A83A">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证书编号</w:t>
            </w:r>
          </w:p>
        </w:tc>
        <w:tc>
          <w:tcPr>
            <w:tcW w:w="1778" w:type="pct"/>
            <w:gridSpan w:val="9"/>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2D0DAFB3">
            <w:pPr>
              <w:widowControl/>
              <w:spacing w:line="240" w:lineRule="auto"/>
              <w:ind w:firstLine="0" w:firstLineChars="0"/>
              <w:jc w:val="left"/>
              <w:rPr>
                <w:rFonts w:hint="eastAsia" w:ascii="黑体" w:hAnsi="黑体" w:eastAsia="黑体" w:cs="宋体"/>
                <w:color w:val="000000"/>
                <w:kern w:val="0"/>
                <w:sz w:val="18"/>
                <w:szCs w:val="18"/>
              </w:rPr>
            </w:pPr>
          </w:p>
        </w:tc>
        <w:tc>
          <w:tcPr>
            <w:tcW w:w="580" w:type="pct"/>
            <w:gridSpan w:val="2"/>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14E37D25">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有效期至</w:t>
            </w:r>
          </w:p>
        </w:tc>
        <w:tc>
          <w:tcPr>
            <w:tcW w:w="1385" w:type="pct"/>
            <w:gridSpan w:val="4"/>
            <w:tcBorders>
              <w:top w:val="single" w:color="auto" w:sz="4" w:space="0"/>
              <w:left w:val="single" w:color="auto" w:sz="4" w:space="0"/>
              <w:bottom w:val="single" w:color="auto" w:sz="4" w:space="0"/>
              <w:right w:val="single" w:color="auto" w:sz="4" w:space="0"/>
            </w:tcBorders>
          </w:tcPr>
          <w:p w14:paraId="0434CAFB">
            <w:pPr>
              <w:widowControl/>
              <w:spacing w:line="240" w:lineRule="auto"/>
              <w:ind w:firstLine="0" w:firstLineChars="0"/>
              <w:jc w:val="left"/>
              <w:rPr>
                <w:rFonts w:hint="eastAsia" w:ascii="黑体" w:hAnsi="黑体" w:eastAsia="黑体" w:cs="宋体"/>
                <w:color w:val="000000"/>
                <w:kern w:val="0"/>
                <w:sz w:val="18"/>
                <w:szCs w:val="18"/>
              </w:rPr>
            </w:pPr>
          </w:p>
        </w:tc>
      </w:tr>
      <w:tr w14:paraId="7CBDFDAC">
        <w:tblPrEx>
          <w:tblCellMar>
            <w:top w:w="0" w:type="dxa"/>
            <w:left w:w="108" w:type="dxa"/>
            <w:bottom w:w="0" w:type="dxa"/>
            <w:right w:w="108" w:type="dxa"/>
          </w:tblCellMar>
        </w:tblPrEx>
        <w:trPr>
          <w:trHeight w:val="312" w:hRule="atLeast"/>
        </w:trPr>
        <w:tc>
          <w:tcPr>
            <w:tcW w:w="621" w:type="pct"/>
            <w:gridSpan w:val="2"/>
            <w:vMerge w:val="continue"/>
            <w:tcBorders>
              <w:left w:val="single" w:color="auto" w:sz="4" w:space="0"/>
              <w:right w:val="single" w:color="auto" w:sz="4" w:space="0"/>
            </w:tcBorders>
            <w:tcMar>
              <w:left w:w="51" w:type="dxa"/>
              <w:right w:w="51" w:type="dxa"/>
            </w:tcMar>
            <w:vAlign w:val="center"/>
          </w:tcPr>
          <w:p w14:paraId="04960681">
            <w:pPr>
              <w:widowControl/>
              <w:spacing w:line="240" w:lineRule="auto"/>
              <w:ind w:firstLine="0" w:firstLineChars="0"/>
              <w:jc w:val="left"/>
              <w:rPr>
                <w:rFonts w:hint="eastAsia" w:ascii="黑体" w:hAnsi="黑体" w:eastAsia="黑体" w:cs="宋体"/>
                <w:color w:val="000000"/>
                <w:kern w:val="0"/>
                <w:sz w:val="18"/>
                <w:szCs w:val="18"/>
              </w:rPr>
            </w:pPr>
          </w:p>
        </w:tc>
        <w:tc>
          <w:tcPr>
            <w:tcW w:w="634" w:type="pct"/>
            <w:gridSpan w:val="3"/>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6978610F">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测量范围</w:t>
            </w:r>
          </w:p>
        </w:tc>
        <w:tc>
          <w:tcPr>
            <w:tcW w:w="3744" w:type="pct"/>
            <w:gridSpan w:val="15"/>
            <w:tcBorders>
              <w:top w:val="single" w:color="auto" w:sz="4" w:space="0"/>
              <w:left w:val="single" w:color="auto" w:sz="4" w:space="0"/>
              <w:bottom w:val="single" w:color="auto" w:sz="4" w:space="0"/>
              <w:right w:val="single" w:color="auto" w:sz="4" w:space="0"/>
            </w:tcBorders>
          </w:tcPr>
          <w:p w14:paraId="5848A2FA">
            <w:pPr>
              <w:widowControl/>
              <w:spacing w:line="240" w:lineRule="auto"/>
              <w:ind w:firstLine="0" w:firstLineChars="0"/>
              <w:jc w:val="left"/>
              <w:rPr>
                <w:rFonts w:hint="eastAsia" w:ascii="黑体" w:hAnsi="黑体" w:eastAsia="黑体" w:cs="宋体"/>
                <w:color w:val="000000"/>
                <w:kern w:val="0"/>
                <w:sz w:val="18"/>
                <w:szCs w:val="18"/>
              </w:rPr>
            </w:pPr>
          </w:p>
        </w:tc>
      </w:tr>
      <w:tr w14:paraId="4259319A">
        <w:tblPrEx>
          <w:tblCellMar>
            <w:top w:w="0" w:type="dxa"/>
            <w:left w:w="108" w:type="dxa"/>
            <w:bottom w:w="0" w:type="dxa"/>
            <w:right w:w="108" w:type="dxa"/>
          </w:tblCellMar>
        </w:tblPrEx>
        <w:trPr>
          <w:trHeight w:val="312" w:hRule="atLeast"/>
        </w:trPr>
        <w:tc>
          <w:tcPr>
            <w:tcW w:w="621" w:type="pct"/>
            <w:gridSpan w:val="2"/>
            <w:vMerge w:val="continue"/>
            <w:tcBorders>
              <w:left w:val="single" w:color="auto" w:sz="4" w:space="0"/>
              <w:right w:val="single" w:color="auto" w:sz="4" w:space="0"/>
            </w:tcBorders>
            <w:tcMar>
              <w:left w:w="51" w:type="dxa"/>
              <w:right w:w="51" w:type="dxa"/>
            </w:tcMar>
            <w:vAlign w:val="center"/>
          </w:tcPr>
          <w:p w14:paraId="4A756182">
            <w:pPr>
              <w:widowControl/>
              <w:spacing w:line="240" w:lineRule="auto"/>
              <w:ind w:firstLine="0" w:firstLineChars="0"/>
              <w:jc w:val="left"/>
              <w:rPr>
                <w:rFonts w:hint="eastAsia" w:ascii="黑体" w:hAnsi="黑体" w:eastAsia="黑体" w:cs="宋体"/>
                <w:color w:val="000000"/>
                <w:kern w:val="0"/>
                <w:sz w:val="18"/>
                <w:szCs w:val="18"/>
              </w:rPr>
            </w:pPr>
          </w:p>
        </w:tc>
        <w:tc>
          <w:tcPr>
            <w:tcW w:w="1809" w:type="pct"/>
            <w:gridSpan w:val="8"/>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515174D0">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不确定度或准确度等级或最大允许误差</w:t>
            </w:r>
          </w:p>
        </w:tc>
        <w:tc>
          <w:tcPr>
            <w:tcW w:w="2569" w:type="pct"/>
            <w:gridSpan w:val="10"/>
            <w:tcBorders>
              <w:top w:val="single" w:color="auto" w:sz="4" w:space="0"/>
              <w:left w:val="single" w:color="auto" w:sz="4" w:space="0"/>
              <w:bottom w:val="single" w:color="auto" w:sz="4" w:space="0"/>
              <w:right w:val="single" w:color="auto" w:sz="4" w:space="0"/>
            </w:tcBorders>
          </w:tcPr>
          <w:p w14:paraId="39C5E288">
            <w:pPr>
              <w:widowControl/>
              <w:spacing w:line="240" w:lineRule="auto"/>
              <w:ind w:firstLine="0" w:firstLineChars="0"/>
              <w:jc w:val="left"/>
              <w:rPr>
                <w:rFonts w:hint="eastAsia" w:ascii="黑体" w:hAnsi="黑体" w:eastAsia="黑体" w:cs="宋体"/>
                <w:color w:val="000000"/>
                <w:kern w:val="0"/>
                <w:sz w:val="18"/>
                <w:szCs w:val="18"/>
              </w:rPr>
            </w:pPr>
          </w:p>
        </w:tc>
      </w:tr>
      <w:tr w14:paraId="076F5EDE">
        <w:tblPrEx>
          <w:tblCellMar>
            <w:top w:w="0" w:type="dxa"/>
            <w:left w:w="108" w:type="dxa"/>
            <w:bottom w:w="0" w:type="dxa"/>
            <w:right w:w="108" w:type="dxa"/>
          </w:tblCellMar>
        </w:tblPrEx>
        <w:trPr>
          <w:trHeight w:val="270" w:hRule="atLeast"/>
        </w:trPr>
        <w:tc>
          <w:tcPr>
            <w:tcW w:w="62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35E6709">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校准依据：</w:t>
            </w:r>
          </w:p>
        </w:tc>
        <w:tc>
          <w:tcPr>
            <w:tcW w:w="4378" w:type="pct"/>
            <w:gridSpan w:val="18"/>
            <w:tcBorders>
              <w:top w:val="single" w:color="auto" w:sz="4" w:space="0"/>
              <w:left w:val="nil"/>
              <w:bottom w:val="single" w:color="auto" w:sz="4" w:space="0"/>
              <w:right w:val="single" w:color="000000" w:sz="4" w:space="0"/>
            </w:tcBorders>
          </w:tcPr>
          <w:p w14:paraId="665B2A48">
            <w:pPr>
              <w:widowControl/>
              <w:spacing w:line="240" w:lineRule="auto"/>
              <w:ind w:firstLine="0" w:firstLineChars="0"/>
              <w:jc w:val="center"/>
              <w:rPr>
                <w:rFonts w:hint="eastAsia" w:ascii="黑体" w:hAnsi="黑体" w:eastAsia="黑体" w:cs="宋体"/>
                <w:color w:val="000000"/>
                <w:kern w:val="0"/>
                <w:sz w:val="18"/>
                <w:szCs w:val="18"/>
              </w:rPr>
            </w:pPr>
          </w:p>
        </w:tc>
      </w:tr>
      <w:tr w14:paraId="719C709C">
        <w:tblPrEx>
          <w:tblCellMar>
            <w:top w:w="0" w:type="dxa"/>
            <w:left w:w="108" w:type="dxa"/>
            <w:bottom w:w="0" w:type="dxa"/>
            <w:right w:w="108" w:type="dxa"/>
          </w:tblCellMar>
        </w:tblPrEx>
        <w:trPr>
          <w:trHeight w:val="270" w:hRule="atLeast"/>
        </w:trPr>
        <w:tc>
          <w:tcPr>
            <w:tcW w:w="62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C9BA9E3">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校准地点：</w:t>
            </w:r>
          </w:p>
        </w:tc>
        <w:tc>
          <w:tcPr>
            <w:tcW w:w="4378" w:type="pct"/>
            <w:gridSpan w:val="18"/>
            <w:tcBorders>
              <w:top w:val="single" w:color="auto" w:sz="4" w:space="0"/>
              <w:left w:val="nil"/>
              <w:bottom w:val="single" w:color="auto" w:sz="4" w:space="0"/>
              <w:right w:val="single" w:color="000000" w:sz="4" w:space="0"/>
            </w:tcBorders>
          </w:tcPr>
          <w:p w14:paraId="7A268899">
            <w:pPr>
              <w:widowControl/>
              <w:spacing w:line="240" w:lineRule="auto"/>
              <w:ind w:firstLine="0" w:firstLineChars="0"/>
              <w:jc w:val="center"/>
              <w:rPr>
                <w:rFonts w:hint="eastAsia" w:ascii="黑体" w:hAnsi="黑体" w:eastAsia="黑体" w:cs="宋体"/>
                <w:color w:val="000000"/>
                <w:kern w:val="0"/>
                <w:sz w:val="18"/>
                <w:szCs w:val="18"/>
              </w:rPr>
            </w:pPr>
          </w:p>
        </w:tc>
      </w:tr>
      <w:tr w14:paraId="4A013998">
        <w:tblPrEx>
          <w:tblCellMar>
            <w:top w:w="0" w:type="dxa"/>
            <w:left w:w="108" w:type="dxa"/>
            <w:bottom w:w="0" w:type="dxa"/>
            <w:right w:w="108" w:type="dxa"/>
          </w:tblCellMar>
        </w:tblPrEx>
        <w:trPr>
          <w:trHeight w:val="270" w:hRule="atLeast"/>
        </w:trPr>
        <w:tc>
          <w:tcPr>
            <w:tcW w:w="621" w:type="pct"/>
            <w:gridSpan w:val="2"/>
            <w:vMerge w:val="restart"/>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007564C1">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环境条件：</w:t>
            </w:r>
          </w:p>
        </w:tc>
        <w:tc>
          <w:tcPr>
            <w:tcW w:w="1219" w:type="pct"/>
            <w:gridSpan w:val="6"/>
            <w:tcBorders>
              <w:top w:val="single" w:color="auto" w:sz="4" w:space="0"/>
              <w:left w:val="nil"/>
              <w:bottom w:val="single" w:color="auto" w:sz="4" w:space="0"/>
              <w:right w:val="single" w:color="auto" w:sz="4" w:space="0"/>
            </w:tcBorders>
            <w:noWrap/>
            <w:tcMar>
              <w:left w:w="51" w:type="dxa"/>
              <w:right w:w="51" w:type="dxa"/>
            </w:tcMar>
            <w:vAlign w:val="center"/>
          </w:tcPr>
          <w:p w14:paraId="1032C000">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w:t>
            </w:r>
          </w:p>
        </w:tc>
        <w:tc>
          <w:tcPr>
            <w:tcW w:w="1192" w:type="pct"/>
            <w:gridSpan w:val="6"/>
            <w:tcBorders>
              <w:top w:val="single" w:color="auto" w:sz="4" w:space="0"/>
              <w:left w:val="nil"/>
              <w:bottom w:val="single" w:color="auto" w:sz="4" w:space="0"/>
              <w:right w:val="single" w:color="auto" w:sz="4" w:space="0"/>
            </w:tcBorders>
            <w:noWrap/>
            <w:tcMar>
              <w:left w:w="51" w:type="dxa"/>
              <w:right w:w="51" w:type="dxa"/>
            </w:tcMar>
            <w:vAlign w:val="center"/>
          </w:tcPr>
          <w:p w14:paraId="7D8EA5DA">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校准开始时</w:t>
            </w:r>
          </w:p>
        </w:tc>
        <w:tc>
          <w:tcPr>
            <w:tcW w:w="1071" w:type="pct"/>
            <w:gridSpan w:val="4"/>
            <w:tcBorders>
              <w:top w:val="single" w:color="auto" w:sz="4" w:space="0"/>
              <w:left w:val="nil"/>
              <w:bottom w:val="single" w:color="auto" w:sz="4" w:space="0"/>
              <w:right w:val="single" w:color="auto" w:sz="4" w:space="0"/>
            </w:tcBorders>
          </w:tcPr>
          <w:p w14:paraId="49D34B62">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校准结束时</w:t>
            </w:r>
          </w:p>
        </w:tc>
        <w:tc>
          <w:tcPr>
            <w:tcW w:w="895"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D58A48C">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平均</w:t>
            </w:r>
          </w:p>
        </w:tc>
      </w:tr>
      <w:tr w14:paraId="5CD10130">
        <w:tblPrEx>
          <w:tblCellMar>
            <w:top w:w="0" w:type="dxa"/>
            <w:left w:w="108" w:type="dxa"/>
            <w:bottom w:w="0" w:type="dxa"/>
            <w:right w:w="108" w:type="dxa"/>
          </w:tblCellMar>
        </w:tblPrEx>
        <w:trPr>
          <w:trHeight w:val="270" w:hRule="atLeast"/>
        </w:trPr>
        <w:tc>
          <w:tcPr>
            <w:tcW w:w="621" w:type="pct"/>
            <w:gridSpan w:val="2"/>
            <w:vMerge w:val="continue"/>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71999F17">
            <w:pPr>
              <w:widowControl/>
              <w:spacing w:line="240" w:lineRule="auto"/>
              <w:ind w:firstLine="0" w:firstLineChars="0"/>
              <w:jc w:val="left"/>
              <w:rPr>
                <w:rFonts w:hint="eastAsia" w:ascii="黑体" w:hAnsi="黑体" w:eastAsia="黑体" w:cs="宋体"/>
                <w:color w:val="000000"/>
                <w:kern w:val="0"/>
                <w:sz w:val="18"/>
                <w:szCs w:val="18"/>
              </w:rPr>
            </w:pPr>
          </w:p>
        </w:tc>
        <w:tc>
          <w:tcPr>
            <w:tcW w:w="1219" w:type="pct"/>
            <w:gridSpan w:val="6"/>
            <w:tcBorders>
              <w:top w:val="single" w:color="auto" w:sz="4" w:space="0"/>
              <w:left w:val="nil"/>
              <w:bottom w:val="single" w:color="auto" w:sz="4" w:space="0"/>
              <w:right w:val="single" w:color="auto" w:sz="4" w:space="0"/>
            </w:tcBorders>
            <w:noWrap/>
            <w:tcMar>
              <w:left w:w="51" w:type="dxa"/>
              <w:right w:w="51" w:type="dxa"/>
            </w:tcMar>
            <w:vAlign w:val="center"/>
          </w:tcPr>
          <w:p w14:paraId="146CCFE3">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温度（℃）</w:t>
            </w:r>
          </w:p>
        </w:tc>
        <w:tc>
          <w:tcPr>
            <w:tcW w:w="1192" w:type="pct"/>
            <w:gridSpan w:val="6"/>
            <w:tcBorders>
              <w:top w:val="single" w:color="auto" w:sz="4" w:space="0"/>
              <w:left w:val="nil"/>
              <w:bottom w:val="single" w:color="auto" w:sz="4" w:space="0"/>
              <w:right w:val="single" w:color="auto" w:sz="4" w:space="0"/>
            </w:tcBorders>
            <w:noWrap/>
            <w:tcMar>
              <w:left w:w="51" w:type="dxa"/>
              <w:right w:w="51" w:type="dxa"/>
            </w:tcMar>
            <w:vAlign w:val="center"/>
          </w:tcPr>
          <w:p w14:paraId="2F8D325A">
            <w:pPr>
              <w:widowControl/>
              <w:spacing w:line="240" w:lineRule="auto"/>
              <w:ind w:firstLine="0" w:firstLineChars="0"/>
              <w:jc w:val="center"/>
              <w:rPr>
                <w:rFonts w:hint="eastAsia" w:ascii="黑体" w:hAnsi="黑体" w:eastAsia="黑体" w:cs="宋体"/>
                <w:color w:val="000000"/>
                <w:kern w:val="0"/>
                <w:sz w:val="18"/>
                <w:szCs w:val="18"/>
              </w:rPr>
            </w:pPr>
          </w:p>
        </w:tc>
        <w:tc>
          <w:tcPr>
            <w:tcW w:w="1071" w:type="pct"/>
            <w:gridSpan w:val="4"/>
            <w:tcBorders>
              <w:top w:val="single" w:color="auto" w:sz="4" w:space="0"/>
              <w:left w:val="nil"/>
              <w:bottom w:val="single" w:color="auto" w:sz="4" w:space="0"/>
              <w:right w:val="single" w:color="auto" w:sz="4" w:space="0"/>
            </w:tcBorders>
          </w:tcPr>
          <w:p w14:paraId="44BABC52">
            <w:pPr>
              <w:widowControl/>
              <w:spacing w:line="240" w:lineRule="auto"/>
              <w:ind w:firstLine="0" w:firstLineChars="0"/>
              <w:jc w:val="center"/>
              <w:rPr>
                <w:rFonts w:hint="eastAsia" w:ascii="黑体" w:hAnsi="黑体" w:eastAsia="黑体" w:cs="宋体"/>
                <w:color w:val="000000"/>
                <w:kern w:val="0"/>
                <w:sz w:val="18"/>
                <w:szCs w:val="18"/>
              </w:rPr>
            </w:pPr>
          </w:p>
        </w:tc>
        <w:tc>
          <w:tcPr>
            <w:tcW w:w="895"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3E42B07F">
            <w:pPr>
              <w:widowControl/>
              <w:spacing w:line="240" w:lineRule="auto"/>
              <w:ind w:firstLine="0" w:firstLineChars="0"/>
              <w:jc w:val="center"/>
              <w:rPr>
                <w:rFonts w:hint="eastAsia" w:ascii="黑体" w:hAnsi="黑体" w:eastAsia="黑体" w:cs="宋体"/>
                <w:color w:val="000000"/>
                <w:kern w:val="0"/>
                <w:sz w:val="18"/>
                <w:szCs w:val="18"/>
              </w:rPr>
            </w:pPr>
          </w:p>
        </w:tc>
      </w:tr>
      <w:tr w14:paraId="1D798061">
        <w:tblPrEx>
          <w:tblCellMar>
            <w:top w:w="0" w:type="dxa"/>
            <w:left w:w="108" w:type="dxa"/>
            <w:bottom w:w="0" w:type="dxa"/>
            <w:right w:w="108" w:type="dxa"/>
          </w:tblCellMar>
        </w:tblPrEx>
        <w:trPr>
          <w:trHeight w:val="270" w:hRule="atLeast"/>
        </w:trPr>
        <w:tc>
          <w:tcPr>
            <w:tcW w:w="621" w:type="pct"/>
            <w:gridSpan w:val="2"/>
            <w:vMerge w:val="continue"/>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0F7EF163">
            <w:pPr>
              <w:widowControl/>
              <w:spacing w:line="240" w:lineRule="auto"/>
              <w:ind w:firstLine="0" w:firstLineChars="0"/>
              <w:jc w:val="left"/>
              <w:rPr>
                <w:rFonts w:hint="eastAsia" w:ascii="黑体" w:hAnsi="黑体" w:eastAsia="黑体" w:cs="宋体"/>
                <w:color w:val="000000"/>
                <w:kern w:val="0"/>
                <w:sz w:val="18"/>
                <w:szCs w:val="18"/>
              </w:rPr>
            </w:pPr>
          </w:p>
        </w:tc>
        <w:tc>
          <w:tcPr>
            <w:tcW w:w="1219" w:type="pct"/>
            <w:gridSpan w:val="6"/>
            <w:tcBorders>
              <w:top w:val="single" w:color="auto" w:sz="4" w:space="0"/>
              <w:left w:val="nil"/>
              <w:bottom w:val="single" w:color="auto" w:sz="4" w:space="0"/>
              <w:right w:val="single" w:color="auto" w:sz="4" w:space="0"/>
            </w:tcBorders>
            <w:noWrap/>
            <w:tcMar>
              <w:left w:w="51" w:type="dxa"/>
              <w:right w:w="51" w:type="dxa"/>
            </w:tcMar>
            <w:vAlign w:val="center"/>
          </w:tcPr>
          <w:p w14:paraId="22020076">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湿度（%RH）</w:t>
            </w:r>
          </w:p>
        </w:tc>
        <w:tc>
          <w:tcPr>
            <w:tcW w:w="1192" w:type="pct"/>
            <w:gridSpan w:val="6"/>
            <w:tcBorders>
              <w:top w:val="single" w:color="auto" w:sz="4" w:space="0"/>
              <w:left w:val="nil"/>
              <w:bottom w:val="single" w:color="auto" w:sz="4" w:space="0"/>
              <w:right w:val="single" w:color="auto" w:sz="4" w:space="0"/>
            </w:tcBorders>
            <w:noWrap/>
            <w:tcMar>
              <w:left w:w="51" w:type="dxa"/>
              <w:right w:w="51" w:type="dxa"/>
            </w:tcMar>
            <w:vAlign w:val="center"/>
          </w:tcPr>
          <w:p w14:paraId="48CDE87B">
            <w:pPr>
              <w:widowControl/>
              <w:spacing w:line="240" w:lineRule="auto"/>
              <w:ind w:firstLine="0" w:firstLineChars="0"/>
              <w:jc w:val="center"/>
              <w:rPr>
                <w:rFonts w:hint="eastAsia" w:ascii="黑体" w:hAnsi="黑体" w:eastAsia="黑体" w:cs="宋体"/>
                <w:color w:val="000000"/>
                <w:kern w:val="0"/>
                <w:sz w:val="18"/>
                <w:szCs w:val="18"/>
              </w:rPr>
            </w:pPr>
          </w:p>
        </w:tc>
        <w:tc>
          <w:tcPr>
            <w:tcW w:w="1071" w:type="pct"/>
            <w:gridSpan w:val="4"/>
            <w:tcBorders>
              <w:top w:val="single" w:color="auto" w:sz="4" w:space="0"/>
              <w:left w:val="nil"/>
              <w:bottom w:val="single" w:color="auto" w:sz="4" w:space="0"/>
              <w:right w:val="single" w:color="auto" w:sz="4" w:space="0"/>
            </w:tcBorders>
          </w:tcPr>
          <w:p w14:paraId="158F9CED">
            <w:pPr>
              <w:widowControl/>
              <w:spacing w:line="240" w:lineRule="auto"/>
              <w:ind w:firstLine="0" w:firstLineChars="0"/>
              <w:jc w:val="center"/>
              <w:rPr>
                <w:rFonts w:hint="eastAsia" w:ascii="黑体" w:hAnsi="黑体" w:eastAsia="黑体" w:cs="宋体"/>
                <w:color w:val="000000"/>
                <w:kern w:val="0"/>
                <w:sz w:val="18"/>
                <w:szCs w:val="18"/>
              </w:rPr>
            </w:pPr>
          </w:p>
        </w:tc>
        <w:tc>
          <w:tcPr>
            <w:tcW w:w="895"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5146964A">
            <w:pPr>
              <w:widowControl/>
              <w:spacing w:line="240" w:lineRule="auto"/>
              <w:ind w:firstLine="0" w:firstLineChars="0"/>
              <w:jc w:val="center"/>
              <w:rPr>
                <w:rFonts w:hint="eastAsia" w:ascii="黑体" w:hAnsi="黑体" w:eastAsia="黑体" w:cs="宋体"/>
                <w:color w:val="000000"/>
                <w:kern w:val="0"/>
                <w:sz w:val="18"/>
                <w:szCs w:val="18"/>
              </w:rPr>
            </w:pPr>
          </w:p>
        </w:tc>
      </w:tr>
      <w:tr w14:paraId="16F36E60">
        <w:tblPrEx>
          <w:tblCellMar>
            <w:top w:w="0" w:type="dxa"/>
            <w:left w:w="108" w:type="dxa"/>
            <w:bottom w:w="0" w:type="dxa"/>
            <w:right w:w="108" w:type="dxa"/>
          </w:tblCellMar>
        </w:tblPrEx>
        <w:trPr>
          <w:trHeight w:val="270" w:hRule="atLeast"/>
        </w:trPr>
        <w:tc>
          <w:tcPr>
            <w:tcW w:w="621" w:type="pct"/>
            <w:gridSpan w:val="2"/>
            <w:vMerge w:val="continue"/>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020C8962">
            <w:pPr>
              <w:widowControl/>
              <w:spacing w:line="240" w:lineRule="auto"/>
              <w:ind w:firstLine="0" w:firstLineChars="0"/>
              <w:jc w:val="left"/>
              <w:rPr>
                <w:rFonts w:hint="eastAsia" w:ascii="黑体" w:hAnsi="黑体" w:eastAsia="黑体" w:cs="宋体"/>
                <w:color w:val="000000"/>
                <w:kern w:val="0"/>
                <w:sz w:val="18"/>
                <w:szCs w:val="18"/>
              </w:rPr>
            </w:pPr>
          </w:p>
        </w:tc>
        <w:tc>
          <w:tcPr>
            <w:tcW w:w="1219" w:type="pct"/>
            <w:gridSpan w:val="6"/>
            <w:tcBorders>
              <w:top w:val="single" w:color="auto" w:sz="4" w:space="0"/>
              <w:left w:val="nil"/>
              <w:bottom w:val="single" w:color="auto" w:sz="4" w:space="0"/>
              <w:right w:val="single" w:color="auto" w:sz="4" w:space="0"/>
            </w:tcBorders>
            <w:noWrap/>
            <w:tcMar>
              <w:left w:w="51" w:type="dxa"/>
              <w:right w:w="51" w:type="dxa"/>
            </w:tcMar>
            <w:vAlign w:val="center"/>
          </w:tcPr>
          <w:p w14:paraId="7E4877D6">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气压（hPa）</w:t>
            </w:r>
          </w:p>
        </w:tc>
        <w:tc>
          <w:tcPr>
            <w:tcW w:w="1192" w:type="pct"/>
            <w:gridSpan w:val="6"/>
            <w:tcBorders>
              <w:top w:val="single" w:color="auto" w:sz="4" w:space="0"/>
              <w:left w:val="nil"/>
              <w:bottom w:val="single" w:color="auto" w:sz="4" w:space="0"/>
              <w:right w:val="single" w:color="auto" w:sz="4" w:space="0"/>
            </w:tcBorders>
            <w:noWrap/>
            <w:tcMar>
              <w:left w:w="51" w:type="dxa"/>
              <w:right w:w="51" w:type="dxa"/>
            </w:tcMar>
            <w:vAlign w:val="center"/>
          </w:tcPr>
          <w:p w14:paraId="60D2F845">
            <w:pPr>
              <w:widowControl/>
              <w:spacing w:line="240" w:lineRule="auto"/>
              <w:ind w:firstLine="0" w:firstLineChars="0"/>
              <w:jc w:val="center"/>
              <w:rPr>
                <w:rFonts w:hint="eastAsia" w:ascii="黑体" w:hAnsi="黑体" w:eastAsia="黑体" w:cs="宋体"/>
                <w:color w:val="000000"/>
                <w:kern w:val="0"/>
                <w:sz w:val="18"/>
                <w:szCs w:val="18"/>
              </w:rPr>
            </w:pPr>
          </w:p>
        </w:tc>
        <w:tc>
          <w:tcPr>
            <w:tcW w:w="1071" w:type="pct"/>
            <w:gridSpan w:val="4"/>
            <w:tcBorders>
              <w:top w:val="single" w:color="auto" w:sz="4" w:space="0"/>
              <w:left w:val="nil"/>
              <w:bottom w:val="single" w:color="auto" w:sz="4" w:space="0"/>
              <w:right w:val="single" w:color="auto" w:sz="4" w:space="0"/>
            </w:tcBorders>
          </w:tcPr>
          <w:p w14:paraId="639D44CE">
            <w:pPr>
              <w:widowControl/>
              <w:spacing w:line="240" w:lineRule="auto"/>
              <w:ind w:firstLine="0" w:firstLineChars="0"/>
              <w:jc w:val="center"/>
              <w:rPr>
                <w:rFonts w:hint="eastAsia" w:ascii="黑体" w:hAnsi="黑体" w:eastAsia="黑体" w:cs="宋体"/>
                <w:color w:val="000000"/>
                <w:kern w:val="0"/>
                <w:sz w:val="18"/>
                <w:szCs w:val="18"/>
              </w:rPr>
            </w:pPr>
          </w:p>
        </w:tc>
        <w:tc>
          <w:tcPr>
            <w:tcW w:w="895"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2EAE4912">
            <w:pPr>
              <w:widowControl/>
              <w:spacing w:line="240" w:lineRule="auto"/>
              <w:ind w:firstLine="0" w:firstLineChars="0"/>
              <w:jc w:val="center"/>
              <w:rPr>
                <w:rFonts w:hint="eastAsia" w:ascii="黑体" w:hAnsi="黑体" w:eastAsia="黑体" w:cs="宋体"/>
                <w:color w:val="000000"/>
                <w:kern w:val="0"/>
                <w:sz w:val="18"/>
                <w:szCs w:val="18"/>
              </w:rPr>
            </w:pPr>
          </w:p>
        </w:tc>
      </w:tr>
      <w:tr w14:paraId="6328E5E7">
        <w:tblPrEx>
          <w:tblCellMar>
            <w:top w:w="0" w:type="dxa"/>
            <w:left w:w="108" w:type="dxa"/>
            <w:bottom w:w="0" w:type="dxa"/>
            <w:right w:w="108" w:type="dxa"/>
          </w:tblCellMar>
        </w:tblPrEx>
        <w:trPr>
          <w:trHeight w:val="270" w:hRule="atLeast"/>
        </w:trPr>
        <w:tc>
          <w:tcPr>
            <w:tcW w:w="5000" w:type="pct"/>
            <w:gridSpan w:val="20"/>
            <w:tcBorders>
              <w:top w:val="single" w:color="auto" w:sz="4" w:space="0"/>
              <w:left w:val="single" w:color="auto" w:sz="4" w:space="0"/>
              <w:bottom w:val="single" w:color="auto" w:sz="4" w:space="0"/>
              <w:right w:val="single" w:color="000000" w:sz="4" w:space="0"/>
            </w:tcBorders>
          </w:tcPr>
          <w:p w14:paraId="2EDEA68A">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校准结果</w:t>
            </w:r>
          </w:p>
        </w:tc>
      </w:tr>
      <w:tr w14:paraId="4B29627D">
        <w:tblPrEx>
          <w:tblCellMar>
            <w:top w:w="0" w:type="dxa"/>
            <w:left w:w="108" w:type="dxa"/>
            <w:bottom w:w="0" w:type="dxa"/>
            <w:right w:w="108" w:type="dxa"/>
          </w:tblCellMar>
        </w:tblPrEx>
        <w:trPr>
          <w:trHeight w:val="228" w:hRule="atLeast"/>
        </w:trPr>
        <w:tc>
          <w:tcPr>
            <w:tcW w:w="5000" w:type="pct"/>
            <w:gridSpan w:val="20"/>
            <w:tcBorders>
              <w:top w:val="single" w:color="auto" w:sz="4" w:space="0"/>
              <w:left w:val="single" w:color="auto" w:sz="4" w:space="0"/>
              <w:bottom w:val="single" w:color="auto" w:sz="4" w:space="0"/>
              <w:right w:val="single" w:color="000000" w:sz="4" w:space="0"/>
            </w:tcBorders>
            <w:vAlign w:val="center"/>
          </w:tcPr>
          <w:p w14:paraId="5AE1F271">
            <w:pPr>
              <w:widowControl/>
              <w:spacing w:line="240" w:lineRule="auto"/>
              <w:ind w:firstLine="0" w:firstLineChars="0"/>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三孔方向探针示值误差：                                                                          单位（°）</w:t>
            </w:r>
          </w:p>
        </w:tc>
      </w:tr>
      <w:tr w14:paraId="2C511D41">
        <w:tblPrEx>
          <w:tblCellMar>
            <w:top w:w="0" w:type="dxa"/>
            <w:left w:w="108" w:type="dxa"/>
            <w:bottom w:w="0" w:type="dxa"/>
            <w:right w:w="108" w:type="dxa"/>
          </w:tblCellMar>
        </w:tblPrEx>
        <w:trPr>
          <w:trHeight w:val="273" w:hRule="atLeast"/>
        </w:trPr>
        <w:tc>
          <w:tcPr>
            <w:tcW w:w="356" w:type="pct"/>
            <w:vMerge w:val="restart"/>
            <w:tcBorders>
              <w:top w:val="single" w:color="auto" w:sz="4" w:space="0"/>
              <w:left w:val="single" w:color="auto" w:sz="4" w:space="0"/>
              <w:right w:val="single" w:color="auto" w:sz="4" w:space="0"/>
            </w:tcBorders>
            <w:noWrap/>
            <w:tcMar>
              <w:left w:w="51" w:type="dxa"/>
              <w:right w:w="51" w:type="dxa"/>
            </w:tcMar>
            <w:vAlign w:val="center"/>
          </w:tcPr>
          <w:p w14:paraId="7EE5EF6F">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校准点</w:t>
            </w:r>
          </w:p>
        </w:tc>
        <w:tc>
          <w:tcPr>
            <w:tcW w:w="1759" w:type="pct"/>
            <w:gridSpan w:val="8"/>
            <w:tcBorders>
              <w:top w:val="single" w:color="auto" w:sz="4" w:space="0"/>
              <w:left w:val="nil"/>
              <w:bottom w:val="single" w:color="auto" w:sz="4" w:space="0"/>
              <w:right w:val="single" w:color="auto" w:sz="4" w:space="0"/>
            </w:tcBorders>
            <w:tcMar>
              <w:left w:w="51" w:type="dxa"/>
              <w:right w:w="51" w:type="dxa"/>
            </w:tcMar>
            <w:vAlign w:val="center"/>
          </w:tcPr>
          <w:p w14:paraId="76620962">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测角仪示值</w:t>
            </w:r>
          </w:p>
        </w:tc>
        <w:tc>
          <w:tcPr>
            <w:tcW w:w="1759" w:type="pct"/>
            <w:gridSpan w:val="8"/>
            <w:tcBorders>
              <w:top w:val="single" w:color="auto" w:sz="4" w:space="0"/>
              <w:left w:val="nil"/>
              <w:bottom w:val="single" w:color="auto" w:sz="4" w:space="0"/>
              <w:right w:val="single" w:color="auto" w:sz="4" w:space="0"/>
            </w:tcBorders>
            <w:vAlign w:val="center"/>
          </w:tcPr>
          <w:p w14:paraId="6CD64916">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三孔方向探针示值</w:t>
            </w:r>
          </w:p>
        </w:tc>
        <w:tc>
          <w:tcPr>
            <w:tcW w:w="431" w:type="pct"/>
            <w:gridSpan w:val="2"/>
            <w:vMerge w:val="restart"/>
            <w:tcBorders>
              <w:top w:val="single" w:color="auto" w:sz="4" w:space="0"/>
              <w:left w:val="single" w:color="auto" w:sz="4" w:space="0"/>
              <w:right w:val="single" w:color="auto" w:sz="4" w:space="0"/>
            </w:tcBorders>
            <w:tcMar>
              <w:left w:w="51" w:type="dxa"/>
              <w:right w:w="51" w:type="dxa"/>
            </w:tcMar>
            <w:vAlign w:val="center"/>
          </w:tcPr>
          <w:p w14:paraId="0A999D73">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示值误差</w:t>
            </w:r>
          </w:p>
        </w:tc>
        <w:tc>
          <w:tcPr>
            <w:tcW w:w="692" w:type="pct"/>
            <w:vMerge w:val="restart"/>
            <w:tcBorders>
              <w:top w:val="single" w:color="auto" w:sz="4" w:space="0"/>
              <w:left w:val="single" w:color="auto" w:sz="4" w:space="0"/>
              <w:right w:val="single" w:color="auto" w:sz="4" w:space="0"/>
            </w:tcBorders>
            <w:vAlign w:val="center"/>
          </w:tcPr>
          <w:p w14:paraId="779BF873">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 xml:space="preserve">扩展不确定度 </w:t>
            </w:r>
            <w:r>
              <w:rPr>
                <w:rFonts w:hint="eastAsia" w:ascii="黑体" w:hAnsi="黑体" w:eastAsia="黑体" w:cs="宋体"/>
                <w:i/>
                <w:iCs/>
                <w:color w:val="000000"/>
                <w:kern w:val="0"/>
                <w:sz w:val="18"/>
                <w:szCs w:val="18"/>
              </w:rPr>
              <w:t>k</w:t>
            </w:r>
            <w:r>
              <w:rPr>
                <w:rFonts w:hint="eastAsia" w:ascii="黑体" w:hAnsi="黑体" w:eastAsia="黑体" w:cs="宋体"/>
                <w:color w:val="000000"/>
                <w:kern w:val="0"/>
                <w:sz w:val="18"/>
                <w:szCs w:val="18"/>
              </w:rPr>
              <w:t xml:space="preserve"> =2</w:t>
            </w:r>
          </w:p>
        </w:tc>
      </w:tr>
      <w:tr w14:paraId="7ADBCB6B">
        <w:tblPrEx>
          <w:tblCellMar>
            <w:top w:w="0" w:type="dxa"/>
            <w:left w:w="108" w:type="dxa"/>
            <w:bottom w:w="0" w:type="dxa"/>
            <w:right w:w="108" w:type="dxa"/>
          </w:tblCellMar>
        </w:tblPrEx>
        <w:trPr>
          <w:trHeight w:val="273" w:hRule="atLeast"/>
        </w:trPr>
        <w:tc>
          <w:tcPr>
            <w:tcW w:w="356" w:type="pct"/>
            <w:vMerge w:val="continue"/>
            <w:tcBorders>
              <w:left w:val="single" w:color="auto" w:sz="4" w:space="0"/>
              <w:bottom w:val="single" w:color="auto" w:sz="4" w:space="0"/>
              <w:right w:val="single" w:color="auto" w:sz="4" w:space="0"/>
            </w:tcBorders>
            <w:noWrap/>
            <w:tcMar>
              <w:left w:w="51" w:type="dxa"/>
              <w:right w:w="51" w:type="dxa"/>
            </w:tcMar>
            <w:vAlign w:val="center"/>
          </w:tcPr>
          <w:p w14:paraId="7C38A914">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tcMar>
              <w:left w:w="51" w:type="dxa"/>
              <w:right w:w="51" w:type="dxa"/>
            </w:tcMar>
            <w:vAlign w:val="center"/>
          </w:tcPr>
          <w:p w14:paraId="3A017DC3">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1</w:t>
            </w:r>
          </w:p>
        </w:tc>
        <w:tc>
          <w:tcPr>
            <w:tcW w:w="440" w:type="pct"/>
            <w:tcBorders>
              <w:top w:val="single" w:color="auto" w:sz="4" w:space="0"/>
              <w:left w:val="nil"/>
              <w:bottom w:val="single" w:color="auto" w:sz="4" w:space="0"/>
              <w:right w:val="single" w:color="auto" w:sz="4" w:space="0"/>
            </w:tcBorders>
            <w:vAlign w:val="center"/>
          </w:tcPr>
          <w:p w14:paraId="6626A09D">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2</w:t>
            </w:r>
          </w:p>
        </w:tc>
        <w:tc>
          <w:tcPr>
            <w:tcW w:w="438" w:type="pct"/>
            <w:gridSpan w:val="3"/>
            <w:tcBorders>
              <w:top w:val="single" w:color="auto" w:sz="4" w:space="0"/>
              <w:left w:val="nil"/>
              <w:bottom w:val="single" w:color="auto" w:sz="4" w:space="0"/>
              <w:right w:val="single" w:color="auto" w:sz="4" w:space="0"/>
            </w:tcBorders>
            <w:vAlign w:val="center"/>
          </w:tcPr>
          <w:p w14:paraId="0731D12A">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3</w:t>
            </w:r>
          </w:p>
        </w:tc>
        <w:tc>
          <w:tcPr>
            <w:tcW w:w="440" w:type="pct"/>
            <w:gridSpan w:val="2"/>
            <w:tcBorders>
              <w:top w:val="single" w:color="auto" w:sz="4" w:space="0"/>
              <w:left w:val="nil"/>
              <w:bottom w:val="single" w:color="auto" w:sz="4" w:space="0"/>
              <w:right w:val="single" w:color="auto" w:sz="4" w:space="0"/>
            </w:tcBorders>
            <w:vAlign w:val="center"/>
          </w:tcPr>
          <w:p w14:paraId="340B4956">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均值</w:t>
            </w:r>
          </w:p>
        </w:tc>
        <w:tc>
          <w:tcPr>
            <w:tcW w:w="440" w:type="pct"/>
            <w:gridSpan w:val="2"/>
            <w:tcBorders>
              <w:top w:val="single" w:color="auto" w:sz="4" w:space="0"/>
              <w:left w:val="nil"/>
              <w:bottom w:val="single" w:color="auto" w:sz="4" w:space="0"/>
              <w:right w:val="single" w:color="auto" w:sz="4" w:space="0"/>
            </w:tcBorders>
            <w:vAlign w:val="center"/>
          </w:tcPr>
          <w:p w14:paraId="508E274D">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1</w:t>
            </w:r>
          </w:p>
        </w:tc>
        <w:tc>
          <w:tcPr>
            <w:tcW w:w="439" w:type="pct"/>
            <w:gridSpan w:val="2"/>
            <w:tcBorders>
              <w:top w:val="single" w:color="auto" w:sz="4" w:space="0"/>
              <w:left w:val="nil"/>
              <w:bottom w:val="single" w:color="auto" w:sz="4" w:space="0"/>
              <w:right w:val="single" w:color="auto" w:sz="4" w:space="0"/>
            </w:tcBorders>
            <w:vAlign w:val="center"/>
          </w:tcPr>
          <w:p w14:paraId="06E6F6D4">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2</w:t>
            </w:r>
          </w:p>
        </w:tc>
        <w:tc>
          <w:tcPr>
            <w:tcW w:w="440" w:type="pct"/>
            <w:gridSpan w:val="2"/>
            <w:tcBorders>
              <w:top w:val="single" w:color="auto" w:sz="4" w:space="0"/>
              <w:left w:val="nil"/>
              <w:bottom w:val="single" w:color="auto" w:sz="4" w:space="0"/>
              <w:right w:val="single" w:color="auto" w:sz="4" w:space="0"/>
            </w:tcBorders>
            <w:vAlign w:val="center"/>
          </w:tcPr>
          <w:p w14:paraId="79329249">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3</w:t>
            </w:r>
          </w:p>
        </w:tc>
        <w:tc>
          <w:tcPr>
            <w:tcW w:w="440" w:type="pct"/>
            <w:gridSpan w:val="2"/>
            <w:tcBorders>
              <w:top w:val="single" w:color="auto" w:sz="4" w:space="0"/>
              <w:left w:val="nil"/>
              <w:bottom w:val="single" w:color="auto" w:sz="4" w:space="0"/>
              <w:right w:val="single" w:color="auto" w:sz="4" w:space="0"/>
            </w:tcBorders>
            <w:vAlign w:val="center"/>
          </w:tcPr>
          <w:p w14:paraId="397734EB">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均值</w:t>
            </w:r>
          </w:p>
        </w:tc>
        <w:tc>
          <w:tcPr>
            <w:tcW w:w="431" w:type="pct"/>
            <w:gridSpan w:val="2"/>
            <w:vMerge w:val="continue"/>
            <w:tcBorders>
              <w:left w:val="single" w:color="auto" w:sz="4" w:space="0"/>
              <w:bottom w:val="single" w:color="auto" w:sz="4" w:space="0"/>
              <w:right w:val="single" w:color="auto" w:sz="4" w:space="0"/>
            </w:tcBorders>
            <w:tcMar>
              <w:left w:w="51" w:type="dxa"/>
              <w:right w:w="51" w:type="dxa"/>
            </w:tcMar>
            <w:vAlign w:val="center"/>
          </w:tcPr>
          <w:p w14:paraId="4F6D4C2B">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vMerge w:val="continue"/>
            <w:tcBorders>
              <w:left w:val="single" w:color="auto" w:sz="4" w:space="0"/>
              <w:bottom w:val="single" w:color="auto" w:sz="4" w:space="0"/>
              <w:right w:val="single" w:color="auto" w:sz="4" w:space="0"/>
            </w:tcBorders>
            <w:vAlign w:val="center"/>
          </w:tcPr>
          <w:p w14:paraId="43341037">
            <w:pPr>
              <w:widowControl/>
              <w:spacing w:line="240" w:lineRule="auto"/>
              <w:ind w:firstLine="0" w:firstLineChars="0"/>
              <w:jc w:val="center"/>
              <w:rPr>
                <w:rFonts w:hint="eastAsia" w:ascii="黑体" w:hAnsi="黑体" w:eastAsia="黑体" w:cs="宋体"/>
                <w:color w:val="000000"/>
                <w:kern w:val="0"/>
                <w:sz w:val="18"/>
                <w:szCs w:val="18"/>
              </w:rPr>
            </w:pPr>
          </w:p>
        </w:tc>
      </w:tr>
      <w:tr w14:paraId="17CEAF0B">
        <w:tblPrEx>
          <w:tblCellMar>
            <w:top w:w="0" w:type="dxa"/>
            <w:left w:w="108" w:type="dxa"/>
            <w:bottom w:w="0" w:type="dxa"/>
            <w:right w:w="108" w:type="dxa"/>
          </w:tblCellMar>
        </w:tblPrEx>
        <w:trPr>
          <w:trHeight w:val="270" w:hRule="atLeast"/>
        </w:trPr>
        <w:tc>
          <w:tcPr>
            <w:tcW w:w="356" w:type="pct"/>
            <w:tcBorders>
              <w:top w:val="nil"/>
              <w:left w:val="single" w:color="auto" w:sz="4" w:space="0"/>
              <w:bottom w:val="single" w:color="auto" w:sz="4" w:space="0"/>
              <w:right w:val="single" w:color="auto" w:sz="4" w:space="0"/>
            </w:tcBorders>
            <w:noWrap/>
            <w:tcMar>
              <w:left w:w="51" w:type="dxa"/>
              <w:right w:w="51" w:type="dxa"/>
            </w:tcMar>
            <w:vAlign w:val="center"/>
          </w:tcPr>
          <w:p w14:paraId="42462404">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-5</w:t>
            </w:r>
          </w:p>
        </w:tc>
        <w:tc>
          <w:tcPr>
            <w:tcW w:w="440" w:type="pct"/>
            <w:gridSpan w:val="2"/>
            <w:tcBorders>
              <w:top w:val="nil"/>
              <w:left w:val="single" w:color="auto" w:sz="4" w:space="0"/>
              <w:bottom w:val="single" w:color="auto" w:sz="4" w:space="0"/>
              <w:right w:val="single" w:color="auto" w:sz="4" w:space="0"/>
            </w:tcBorders>
            <w:noWrap/>
            <w:tcMar>
              <w:left w:w="51" w:type="dxa"/>
              <w:right w:w="51" w:type="dxa"/>
            </w:tcMar>
            <w:vAlign w:val="center"/>
          </w:tcPr>
          <w:p w14:paraId="099B32AB">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nil"/>
              <w:left w:val="nil"/>
              <w:bottom w:val="single" w:color="auto" w:sz="4" w:space="0"/>
              <w:right w:val="single" w:color="auto" w:sz="4" w:space="0"/>
            </w:tcBorders>
            <w:noWrap/>
            <w:tcMar>
              <w:left w:w="51" w:type="dxa"/>
              <w:right w:w="51" w:type="dxa"/>
            </w:tcMar>
            <w:vAlign w:val="center"/>
          </w:tcPr>
          <w:p w14:paraId="33239398">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nil"/>
              <w:left w:val="nil"/>
              <w:bottom w:val="single" w:color="auto" w:sz="4" w:space="0"/>
              <w:right w:val="single" w:color="auto" w:sz="4" w:space="0"/>
            </w:tcBorders>
            <w:noWrap/>
            <w:tcMar>
              <w:left w:w="51" w:type="dxa"/>
              <w:right w:w="51" w:type="dxa"/>
            </w:tcMar>
            <w:vAlign w:val="center"/>
          </w:tcPr>
          <w:p w14:paraId="08FE1C5B">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nil"/>
              <w:left w:val="nil"/>
              <w:bottom w:val="single" w:color="auto" w:sz="4" w:space="0"/>
              <w:right w:val="single" w:color="auto" w:sz="4" w:space="0"/>
            </w:tcBorders>
            <w:noWrap/>
            <w:tcMar>
              <w:left w:w="51" w:type="dxa"/>
              <w:right w:w="51" w:type="dxa"/>
            </w:tcMar>
            <w:vAlign w:val="center"/>
          </w:tcPr>
          <w:p w14:paraId="633A7DB2">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8D211E9">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FA37D57">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10D65D51">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05F039F8">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282C82D9">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76895A82">
            <w:pPr>
              <w:widowControl/>
              <w:spacing w:line="240" w:lineRule="auto"/>
              <w:ind w:firstLine="0" w:firstLineChars="0"/>
              <w:jc w:val="center"/>
              <w:rPr>
                <w:rFonts w:hint="eastAsia" w:ascii="黑体" w:hAnsi="黑体" w:eastAsia="黑体" w:cs="宋体"/>
                <w:color w:val="000000"/>
                <w:kern w:val="0"/>
                <w:sz w:val="18"/>
                <w:szCs w:val="18"/>
              </w:rPr>
            </w:pPr>
          </w:p>
        </w:tc>
      </w:tr>
      <w:tr w14:paraId="299524BB">
        <w:tblPrEx>
          <w:tblCellMar>
            <w:top w:w="0" w:type="dxa"/>
            <w:left w:w="108" w:type="dxa"/>
            <w:bottom w:w="0" w:type="dxa"/>
            <w:right w:w="108" w:type="dxa"/>
          </w:tblCellMar>
        </w:tblPrEx>
        <w:trPr>
          <w:trHeight w:val="270" w:hRule="atLeast"/>
        </w:trPr>
        <w:tc>
          <w:tcPr>
            <w:tcW w:w="356" w:type="pct"/>
            <w:tcBorders>
              <w:top w:val="nil"/>
              <w:left w:val="single" w:color="auto" w:sz="4" w:space="0"/>
              <w:bottom w:val="single" w:color="auto" w:sz="4" w:space="0"/>
              <w:right w:val="single" w:color="auto" w:sz="4" w:space="0"/>
            </w:tcBorders>
            <w:tcMar>
              <w:left w:w="51" w:type="dxa"/>
              <w:right w:w="51" w:type="dxa"/>
            </w:tcMar>
            <w:vAlign w:val="center"/>
          </w:tcPr>
          <w:p w14:paraId="538291C2">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-1</w:t>
            </w:r>
          </w:p>
        </w:tc>
        <w:tc>
          <w:tcPr>
            <w:tcW w:w="440" w:type="pct"/>
            <w:gridSpan w:val="2"/>
            <w:tcBorders>
              <w:top w:val="nil"/>
              <w:left w:val="single" w:color="auto" w:sz="4" w:space="0"/>
              <w:bottom w:val="single" w:color="auto" w:sz="4" w:space="0"/>
              <w:right w:val="single" w:color="auto" w:sz="4" w:space="0"/>
            </w:tcBorders>
            <w:noWrap/>
            <w:tcMar>
              <w:left w:w="51" w:type="dxa"/>
              <w:right w:w="51" w:type="dxa"/>
            </w:tcMar>
            <w:vAlign w:val="center"/>
          </w:tcPr>
          <w:p w14:paraId="617E7D82">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nil"/>
              <w:left w:val="nil"/>
              <w:bottom w:val="single" w:color="auto" w:sz="4" w:space="0"/>
              <w:right w:val="single" w:color="auto" w:sz="4" w:space="0"/>
            </w:tcBorders>
            <w:noWrap/>
            <w:tcMar>
              <w:left w:w="51" w:type="dxa"/>
              <w:right w:w="51" w:type="dxa"/>
            </w:tcMar>
            <w:vAlign w:val="center"/>
          </w:tcPr>
          <w:p w14:paraId="206849ED">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nil"/>
              <w:left w:val="nil"/>
              <w:bottom w:val="single" w:color="auto" w:sz="4" w:space="0"/>
              <w:right w:val="single" w:color="auto" w:sz="4" w:space="0"/>
            </w:tcBorders>
            <w:noWrap/>
            <w:tcMar>
              <w:left w:w="51" w:type="dxa"/>
              <w:right w:w="51" w:type="dxa"/>
            </w:tcMar>
            <w:vAlign w:val="center"/>
          </w:tcPr>
          <w:p w14:paraId="2D44A7D1">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nil"/>
              <w:left w:val="nil"/>
              <w:bottom w:val="single" w:color="auto" w:sz="4" w:space="0"/>
              <w:right w:val="single" w:color="auto" w:sz="4" w:space="0"/>
            </w:tcBorders>
            <w:noWrap/>
            <w:tcMar>
              <w:left w:w="51" w:type="dxa"/>
              <w:right w:w="51" w:type="dxa"/>
            </w:tcMar>
            <w:vAlign w:val="center"/>
          </w:tcPr>
          <w:p w14:paraId="062D014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1FF5A56">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35095E7F">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59FDF115">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7469D368">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DC30083">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539EA019">
            <w:pPr>
              <w:widowControl/>
              <w:spacing w:line="240" w:lineRule="auto"/>
              <w:ind w:firstLine="0" w:firstLineChars="0"/>
              <w:jc w:val="center"/>
              <w:rPr>
                <w:rFonts w:hint="eastAsia" w:ascii="黑体" w:hAnsi="黑体" w:eastAsia="黑体" w:cs="宋体"/>
                <w:color w:val="000000"/>
                <w:kern w:val="0"/>
                <w:sz w:val="18"/>
                <w:szCs w:val="18"/>
              </w:rPr>
            </w:pPr>
          </w:p>
        </w:tc>
      </w:tr>
      <w:tr w14:paraId="5B8B9028">
        <w:tblPrEx>
          <w:tblCellMar>
            <w:top w:w="0" w:type="dxa"/>
            <w:left w:w="108" w:type="dxa"/>
            <w:bottom w:w="0" w:type="dxa"/>
            <w:right w:w="108" w:type="dxa"/>
          </w:tblCellMar>
        </w:tblPrEx>
        <w:trPr>
          <w:trHeight w:val="270" w:hRule="atLeast"/>
        </w:trPr>
        <w:tc>
          <w:tcPr>
            <w:tcW w:w="356" w:type="pct"/>
            <w:tcBorders>
              <w:top w:val="nil"/>
              <w:left w:val="single" w:color="auto" w:sz="4" w:space="0"/>
              <w:bottom w:val="single" w:color="auto" w:sz="4" w:space="0"/>
              <w:right w:val="single" w:color="auto" w:sz="4" w:space="0"/>
            </w:tcBorders>
            <w:tcMar>
              <w:left w:w="51" w:type="dxa"/>
              <w:right w:w="51" w:type="dxa"/>
            </w:tcMar>
            <w:vAlign w:val="center"/>
          </w:tcPr>
          <w:p w14:paraId="518672BC">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-0.5</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1DDA94B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1442479C">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0AF6FBF8">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2E107DCB">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17AAB722">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2894E650">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143C5700">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09981098">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5EDBBA2">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12CDDE4A">
            <w:pPr>
              <w:widowControl/>
              <w:spacing w:line="240" w:lineRule="auto"/>
              <w:ind w:firstLine="0" w:firstLineChars="0"/>
              <w:jc w:val="center"/>
              <w:rPr>
                <w:rFonts w:hint="eastAsia" w:ascii="黑体" w:hAnsi="黑体" w:eastAsia="黑体" w:cs="宋体"/>
                <w:color w:val="000000"/>
                <w:kern w:val="0"/>
                <w:sz w:val="18"/>
                <w:szCs w:val="18"/>
              </w:rPr>
            </w:pPr>
          </w:p>
        </w:tc>
      </w:tr>
      <w:tr w14:paraId="34A85313">
        <w:tblPrEx>
          <w:tblCellMar>
            <w:top w:w="0" w:type="dxa"/>
            <w:left w:w="108" w:type="dxa"/>
            <w:bottom w:w="0" w:type="dxa"/>
            <w:right w:w="108" w:type="dxa"/>
          </w:tblCellMar>
        </w:tblPrEx>
        <w:trPr>
          <w:trHeight w:val="270" w:hRule="atLeast"/>
        </w:trPr>
        <w:tc>
          <w:tcPr>
            <w:tcW w:w="356" w:type="pct"/>
            <w:tcBorders>
              <w:top w:val="nil"/>
              <w:left w:val="single" w:color="auto" w:sz="4" w:space="0"/>
              <w:bottom w:val="single" w:color="auto" w:sz="4" w:space="0"/>
              <w:right w:val="single" w:color="auto" w:sz="4" w:space="0"/>
            </w:tcBorders>
            <w:tcMar>
              <w:left w:w="51" w:type="dxa"/>
              <w:right w:w="51" w:type="dxa"/>
            </w:tcMar>
            <w:vAlign w:val="center"/>
          </w:tcPr>
          <w:p w14:paraId="77F49623">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0</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33C61A51">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5E462B59">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15B8CD33">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5E683111">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5C623AFF">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7B1D85CF">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529E97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3A2789FB">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1A131BDF">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7FCF81AC">
            <w:pPr>
              <w:widowControl/>
              <w:spacing w:line="240" w:lineRule="auto"/>
              <w:ind w:firstLine="0" w:firstLineChars="0"/>
              <w:jc w:val="center"/>
              <w:rPr>
                <w:rFonts w:hint="eastAsia" w:ascii="黑体" w:hAnsi="黑体" w:eastAsia="黑体" w:cs="宋体"/>
                <w:color w:val="000000"/>
                <w:kern w:val="0"/>
                <w:sz w:val="18"/>
                <w:szCs w:val="18"/>
              </w:rPr>
            </w:pPr>
          </w:p>
        </w:tc>
      </w:tr>
      <w:tr w14:paraId="087369AF">
        <w:tblPrEx>
          <w:tblCellMar>
            <w:top w:w="0" w:type="dxa"/>
            <w:left w:w="108" w:type="dxa"/>
            <w:bottom w:w="0" w:type="dxa"/>
            <w:right w:w="108" w:type="dxa"/>
          </w:tblCellMar>
        </w:tblPrEx>
        <w:trPr>
          <w:trHeight w:val="270" w:hRule="atLeast"/>
        </w:trPr>
        <w:tc>
          <w:tcPr>
            <w:tcW w:w="356" w:type="pct"/>
            <w:tcBorders>
              <w:top w:val="nil"/>
              <w:left w:val="single" w:color="auto" w:sz="4" w:space="0"/>
              <w:bottom w:val="single" w:color="auto" w:sz="4" w:space="0"/>
              <w:right w:val="single" w:color="auto" w:sz="4" w:space="0"/>
            </w:tcBorders>
            <w:tcMar>
              <w:left w:w="51" w:type="dxa"/>
              <w:right w:w="51" w:type="dxa"/>
            </w:tcMar>
            <w:vAlign w:val="center"/>
          </w:tcPr>
          <w:p w14:paraId="125D8330">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0.5</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B6D96DF">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101BD57E">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386DC2F4">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0EF714A5">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06F1EF10">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5271DBDC">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1FEDAE03">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464AC2EA">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5AFA02E5">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4F0167C7">
            <w:pPr>
              <w:widowControl/>
              <w:spacing w:line="240" w:lineRule="auto"/>
              <w:ind w:firstLine="0" w:firstLineChars="0"/>
              <w:jc w:val="center"/>
              <w:rPr>
                <w:rFonts w:hint="eastAsia" w:ascii="黑体" w:hAnsi="黑体" w:eastAsia="黑体" w:cs="宋体"/>
                <w:color w:val="000000"/>
                <w:kern w:val="0"/>
                <w:sz w:val="18"/>
                <w:szCs w:val="18"/>
              </w:rPr>
            </w:pPr>
          </w:p>
        </w:tc>
      </w:tr>
      <w:tr w14:paraId="2FE9DD6F">
        <w:tblPrEx>
          <w:tblCellMar>
            <w:top w:w="0" w:type="dxa"/>
            <w:left w:w="108" w:type="dxa"/>
            <w:bottom w:w="0" w:type="dxa"/>
            <w:right w:w="108" w:type="dxa"/>
          </w:tblCellMar>
        </w:tblPrEx>
        <w:trPr>
          <w:trHeight w:val="270" w:hRule="atLeast"/>
        </w:trPr>
        <w:tc>
          <w:tcPr>
            <w:tcW w:w="356" w:type="pct"/>
            <w:tcBorders>
              <w:top w:val="nil"/>
              <w:left w:val="single" w:color="auto" w:sz="4" w:space="0"/>
              <w:bottom w:val="single" w:color="auto" w:sz="4" w:space="0"/>
              <w:right w:val="single" w:color="auto" w:sz="4" w:space="0"/>
            </w:tcBorders>
            <w:tcMar>
              <w:left w:w="51" w:type="dxa"/>
              <w:right w:w="51" w:type="dxa"/>
            </w:tcMar>
            <w:vAlign w:val="center"/>
          </w:tcPr>
          <w:p w14:paraId="32B16A0F">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1</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0A17C86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7D7A1AD8">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6C3C2CAF">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1B29B6A7">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BE5D9E8">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575687E2">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A812075">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515AEDB4">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3CD9FACD">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47737E53">
            <w:pPr>
              <w:widowControl/>
              <w:spacing w:line="240" w:lineRule="auto"/>
              <w:ind w:firstLine="0" w:firstLineChars="0"/>
              <w:jc w:val="center"/>
              <w:rPr>
                <w:rFonts w:hint="eastAsia" w:ascii="黑体" w:hAnsi="黑体" w:eastAsia="黑体" w:cs="宋体"/>
                <w:color w:val="000000"/>
                <w:kern w:val="0"/>
                <w:sz w:val="18"/>
                <w:szCs w:val="18"/>
              </w:rPr>
            </w:pPr>
          </w:p>
        </w:tc>
      </w:tr>
      <w:tr w14:paraId="00240989">
        <w:tblPrEx>
          <w:tblCellMar>
            <w:top w:w="0" w:type="dxa"/>
            <w:left w:w="108" w:type="dxa"/>
            <w:bottom w:w="0" w:type="dxa"/>
            <w:right w:w="108" w:type="dxa"/>
          </w:tblCellMar>
        </w:tblPrEx>
        <w:trPr>
          <w:trHeight w:val="270" w:hRule="atLeast"/>
        </w:trPr>
        <w:tc>
          <w:tcPr>
            <w:tcW w:w="356" w:type="pct"/>
            <w:tcBorders>
              <w:top w:val="nil"/>
              <w:left w:val="single" w:color="auto" w:sz="4" w:space="0"/>
              <w:bottom w:val="single" w:color="auto" w:sz="4" w:space="0"/>
              <w:right w:val="single" w:color="auto" w:sz="4" w:space="0"/>
            </w:tcBorders>
            <w:tcMar>
              <w:left w:w="51" w:type="dxa"/>
              <w:right w:w="51" w:type="dxa"/>
            </w:tcMar>
            <w:vAlign w:val="center"/>
          </w:tcPr>
          <w:p w14:paraId="38B94EE5">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5</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391BD8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3EDA8C80">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15A8CEFF">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BFB405F">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115B3930">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0530D714">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1CC67B3">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443E9810">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E20666F">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1229B7B9">
            <w:pPr>
              <w:widowControl/>
              <w:spacing w:line="240" w:lineRule="auto"/>
              <w:ind w:firstLine="0" w:firstLineChars="0"/>
              <w:jc w:val="center"/>
              <w:rPr>
                <w:rFonts w:hint="eastAsia" w:ascii="黑体" w:hAnsi="黑体" w:eastAsia="黑体" w:cs="宋体"/>
                <w:color w:val="000000"/>
                <w:kern w:val="0"/>
                <w:sz w:val="18"/>
                <w:szCs w:val="18"/>
              </w:rPr>
            </w:pPr>
          </w:p>
        </w:tc>
      </w:tr>
      <w:tr w14:paraId="63F4BCDB">
        <w:tblPrEx>
          <w:tblCellMar>
            <w:top w:w="0" w:type="dxa"/>
            <w:left w:w="108" w:type="dxa"/>
            <w:bottom w:w="0" w:type="dxa"/>
            <w:right w:w="108" w:type="dxa"/>
          </w:tblCellMar>
        </w:tblPrEx>
        <w:trPr>
          <w:trHeight w:val="228" w:hRule="atLeast"/>
        </w:trPr>
        <w:tc>
          <w:tcPr>
            <w:tcW w:w="5000" w:type="pct"/>
            <w:gridSpan w:val="20"/>
            <w:tcBorders>
              <w:top w:val="single" w:color="auto" w:sz="4" w:space="0"/>
              <w:left w:val="single" w:color="auto" w:sz="4" w:space="0"/>
              <w:bottom w:val="single" w:color="auto" w:sz="4" w:space="0"/>
              <w:right w:val="single" w:color="000000" w:sz="4" w:space="0"/>
            </w:tcBorders>
            <w:vAlign w:val="center"/>
          </w:tcPr>
          <w:p w14:paraId="6D236CB9">
            <w:pPr>
              <w:widowControl/>
              <w:spacing w:line="240" w:lineRule="auto"/>
              <w:ind w:firstLine="0" w:firstLineChars="0"/>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角度编码器示值误差：                                                                          单位（°）</w:t>
            </w:r>
          </w:p>
        </w:tc>
      </w:tr>
      <w:tr w14:paraId="4714CF0A">
        <w:tblPrEx>
          <w:tblCellMar>
            <w:top w:w="0" w:type="dxa"/>
            <w:left w:w="108" w:type="dxa"/>
            <w:bottom w:w="0" w:type="dxa"/>
            <w:right w:w="108" w:type="dxa"/>
          </w:tblCellMar>
        </w:tblPrEx>
        <w:trPr>
          <w:trHeight w:val="273" w:hRule="atLeast"/>
        </w:trPr>
        <w:tc>
          <w:tcPr>
            <w:tcW w:w="356" w:type="pct"/>
            <w:vMerge w:val="restart"/>
            <w:tcBorders>
              <w:top w:val="single" w:color="auto" w:sz="4" w:space="0"/>
              <w:left w:val="single" w:color="auto" w:sz="4" w:space="0"/>
              <w:right w:val="single" w:color="auto" w:sz="4" w:space="0"/>
            </w:tcBorders>
            <w:noWrap/>
            <w:tcMar>
              <w:left w:w="51" w:type="dxa"/>
              <w:right w:w="51" w:type="dxa"/>
            </w:tcMar>
            <w:vAlign w:val="center"/>
          </w:tcPr>
          <w:p w14:paraId="0F9D8838">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校准点</w:t>
            </w:r>
          </w:p>
        </w:tc>
        <w:tc>
          <w:tcPr>
            <w:tcW w:w="1759" w:type="pct"/>
            <w:gridSpan w:val="8"/>
            <w:tcBorders>
              <w:top w:val="single" w:color="auto" w:sz="4" w:space="0"/>
              <w:left w:val="nil"/>
              <w:bottom w:val="single" w:color="auto" w:sz="4" w:space="0"/>
              <w:right w:val="single" w:color="auto" w:sz="4" w:space="0"/>
            </w:tcBorders>
            <w:tcMar>
              <w:left w:w="51" w:type="dxa"/>
              <w:right w:w="51" w:type="dxa"/>
            </w:tcMar>
            <w:vAlign w:val="center"/>
          </w:tcPr>
          <w:p w14:paraId="78DC7C79">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测角仪示值</w:t>
            </w:r>
          </w:p>
        </w:tc>
        <w:tc>
          <w:tcPr>
            <w:tcW w:w="1759" w:type="pct"/>
            <w:gridSpan w:val="8"/>
            <w:tcBorders>
              <w:top w:val="single" w:color="auto" w:sz="4" w:space="0"/>
              <w:left w:val="nil"/>
              <w:bottom w:val="single" w:color="auto" w:sz="4" w:space="0"/>
              <w:right w:val="single" w:color="auto" w:sz="4" w:space="0"/>
            </w:tcBorders>
            <w:vAlign w:val="center"/>
          </w:tcPr>
          <w:p w14:paraId="78BD78C5">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角度编码器示值</w:t>
            </w:r>
          </w:p>
        </w:tc>
        <w:tc>
          <w:tcPr>
            <w:tcW w:w="431" w:type="pct"/>
            <w:gridSpan w:val="2"/>
            <w:vMerge w:val="restart"/>
            <w:tcBorders>
              <w:top w:val="single" w:color="auto" w:sz="4" w:space="0"/>
              <w:left w:val="single" w:color="auto" w:sz="4" w:space="0"/>
              <w:right w:val="single" w:color="auto" w:sz="4" w:space="0"/>
            </w:tcBorders>
            <w:tcMar>
              <w:left w:w="51" w:type="dxa"/>
              <w:right w:w="51" w:type="dxa"/>
            </w:tcMar>
            <w:vAlign w:val="center"/>
          </w:tcPr>
          <w:p w14:paraId="63FC9CA1">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示值误差</w:t>
            </w:r>
          </w:p>
        </w:tc>
        <w:tc>
          <w:tcPr>
            <w:tcW w:w="692" w:type="pct"/>
            <w:vMerge w:val="restart"/>
            <w:tcBorders>
              <w:top w:val="single" w:color="auto" w:sz="4" w:space="0"/>
              <w:left w:val="single" w:color="auto" w:sz="4" w:space="0"/>
              <w:right w:val="single" w:color="auto" w:sz="4" w:space="0"/>
            </w:tcBorders>
            <w:vAlign w:val="center"/>
          </w:tcPr>
          <w:p w14:paraId="3265D201">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 xml:space="preserve">扩展不确定度 </w:t>
            </w:r>
            <w:r>
              <w:rPr>
                <w:rFonts w:hint="eastAsia" w:ascii="黑体" w:hAnsi="黑体" w:eastAsia="黑体" w:cs="宋体"/>
                <w:i/>
                <w:iCs/>
                <w:color w:val="000000"/>
                <w:kern w:val="0"/>
                <w:sz w:val="18"/>
                <w:szCs w:val="18"/>
              </w:rPr>
              <w:t>k</w:t>
            </w:r>
            <w:r>
              <w:rPr>
                <w:rFonts w:hint="eastAsia" w:ascii="黑体" w:hAnsi="黑体" w:eastAsia="黑体" w:cs="宋体"/>
                <w:color w:val="000000"/>
                <w:kern w:val="0"/>
                <w:sz w:val="18"/>
                <w:szCs w:val="18"/>
              </w:rPr>
              <w:t xml:space="preserve"> =2</w:t>
            </w:r>
          </w:p>
        </w:tc>
      </w:tr>
      <w:tr w14:paraId="65887195">
        <w:tblPrEx>
          <w:tblCellMar>
            <w:top w:w="0" w:type="dxa"/>
            <w:left w:w="108" w:type="dxa"/>
            <w:bottom w:w="0" w:type="dxa"/>
            <w:right w:w="108" w:type="dxa"/>
          </w:tblCellMar>
        </w:tblPrEx>
        <w:trPr>
          <w:trHeight w:val="273" w:hRule="atLeast"/>
        </w:trPr>
        <w:tc>
          <w:tcPr>
            <w:tcW w:w="356" w:type="pct"/>
            <w:vMerge w:val="continue"/>
            <w:tcBorders>
              <w:left w:val="single" w:color="auto" w:sz="4" w:space="0"/>
              <w:bottom w:val="single" w:color="auto" w:sz="4" w:space="0"/>
              <w:right w:val="single" w:color="auto" w:sz="4" w:space="0"/>
            </w:tcBorders>
            <w:noWrap/>
            <w:tcMar>
              <w:left w:w="51" w:type="dxa"/>
              <w:right w:w="51" w:type="dxa"/>
            </w:tcMar>
            <w:vAlign w:val="center"/>
          </w:tcPr>
          <w:p w14:paraId="6B2C7518">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tcMar>
              <w:left w:w="51" w:type="dxa"/>
              <w:right w:w="51" w:type="dxa"/>
            </w:tcMar>
            <w:vAlign w:val="center"/>
          </w:tcPr>
          <w:p w14:paraId="6D33A40A">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1</w:t>
            </w:r>
          </w:p>
        </w:tc>
        <w:tc>
          <w:tcPr>
            <w:tcW w:w="440" w:type="pct"/>
            <w:tcBorders>
              <w:top w:val="single" w:color="auto" w:sz="4" w:space="0"/>
              <w:left w:val="nil"/>
              <w:bottom w:val="single" w:color="auto" w:sz="4" w:space="0"/>
              <w:right w:val="single" w:color="auto" w:sz="4" w:space="0"/>
            </w:tcBorders>
            <w:vAlign w:val="center"/>
          </w:tcPr>
          <w:p w14:paraId="46ABAAAB">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2</w:t>
            </w:r>
          </w:p>
        </w:tc>
        <w:tc>
          <w:tcPr>
            <w:tcW w:w="438" w:type="pct"/>
            <w:gridSpan w:val="3"/>
            <w:tcBorders>
              <w:top w:val="single" w:color="auto" w:sz="4" w:space="0"/>
              <w:left w:val="nil"/>
              <w:bottom w:val="single" w:color="auto" w:sz="4" w:space="0"/>
              <w:right w:val="single" w:color="auto" w:sz="4" w:space="0"/>
            </w:tcBorders>
            <w:vAlign w:val="center"/>
          </w:tcPr>
          <w:p w14:paraId="488324B8">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3</w:t>
            </w:r>
          </w:p>
        </w:tc>
        <w:tc>
          <w:tcPr>
            <w:tcW w:w="440" w:type="pct"/>
            <w:gridSpan w:val="2"/>
            <w:tcBorders>
              <w:top w:val="single" w:color="auto" w:sz="4" w:space="0"/>
              <w:left w:val="nil"/>
              <w:bottom w:val="single" w:color="auto" w:sz="4" w:space="0"/>
              <w:right w:val="single" w:color="auto" w:sz="4" w:space="0"/>
            </w:tcBorders>
            <w:vAlign w:val="center"/>
          </w:tcPr>
          <w:p w14:paraId="353E18C1">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均值</w:t>
            </w:r>
          </w:p>
        </w:tc>
        <w:tc>
          <w:tcPr>
            <w:tcW w:w="440" w:type="pct"/>
            <w:gridSpan w:val="2"/>
            <w:tcBorders>
              <w:top w:val="single" w:color="auto" w:sz="4" w:space="0"/>
              <w:left w:val="nil"/>
              <w:bottom w:val="single" w:color="auto" w:sz="4" w:space="0"/>
              <w:right w:val="single" w:color="auto" w:sz="4" w:space="0"/>
            </w:tcBorders>
            <w:vAlign w:val="center"/>
          </w:tcPr>
          <w:p w14:paraId="2233ADB6">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1</w:t>
            </w:r>
          </w:p>
        </w:tc>
        <w:tc>
          <w:tcPr>
            <w:tcW w:w="439" w:type="pct"/>
            <w:gridSpan w:val="2"/>
            <w:tcBorders>
              <w:top w:val="single" w:color="auto" w:sz="4" w:space="0"/>
              <w:left w:val="nil"/>
              <w:bottom w:val="single" w:color="auto" w:sz="4" w:space="0"/>
              <w:right w:val="single" w:color="auto" w:sz="4" w:space="0"/>
            </w:tcBorders>
            <w:vAlign w:val="center"/>
          </w:tcPr>
          <w:p w14:paraId="6C9E6EBD">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2</w:t>
            </w:r>
          </w:p>
        </w:tc>
        <w:tc>
          <w:tcPr>
            <w:tcW w:w="440" w:type="pct"/>
            <w:gridSpan w:val="2"/>
            <w:tcBorders>
              <w:top w:val="single" w:color="auto" w:sz="4" w:space="0"/>
              <w:left w:val="nil"/>
              <w:bottom w:val="single" w:color="auto" w:sz="4" w:space="0"/>
              <w:right w:val="single" w:color="auto" w:sz="4" w:space="0"/>
            </w:tcBorders>
            <w:vAlign w:val="center"/>
          </w:tcPr>
          <w:p w14:paraId="0752A29F">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3</w:t>
            </w:r>
          </w:p>
        </w:tc>
        <w:tc>
          <w:tcPr>
            <w:tcW w:w="440" w:type="pct"/>
            <w:gridSpan w:val="2"/>
            <w:tcBorders>
              <w:top w:val="single" w:color="auto" w:sz="4" w:space="0"/>
              <w:left w:val="nil"/>
              <w:bottom w:val="single" w:color="auto" w:sz="4" w:space="0"/>
              <w:right w:val="single" w:color="auto" w:sz="4" w:space="0"/>
            </w:tcBorders>
            <w:vAlign w:val="center"/>
          </w:tcPr>
          <w:p w14:paraId="5AB1A02C">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均值</w:t>
            </w:r>
          </w:p>
        </w:tc>
        <w:tc>
          <w:tcPr>
            <w:tcW w:w="431" w:type="pct"/>
            <w:gridSpan w:val="2"/>
            <w:vMerge w:val="continue"/>
            <w:tcBorders>
              <w:left w:val="single" w:color="auto" w:sz="4" w:space="0"/>
              <w:bottom w:val="single" w:color="auto" w:sz="4" w:space="0"/>
              <w:right w:val="single" w:color="auto" w:sz="4" w:space="0"/>
            </w:tcBorders>
            <w:tcMar>
              <w:left w:w="51" w:type="dxa"/>
              <w:right w:w="51" w:type="dxa"/>
            </w:tcMar>
            <w:vAlign w:val="center"/>
          </w:tcPr>
          <w:p w14:paraId="0703D614">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vMerge w:val="continue"/>
            <w:tcBorders>
              <w:left w:val="single" w:color="auto" w:sz="4" w:space="0"/>
              <w:bottom w:val="single" w:color="auto" w:sz="4" w:space="0"/>
              <w:right w:val="single" w:color="auto" w:sz="4" w:space="0"/>
            </w:tcBorders>
            <w:vAlign w:val="center"/>
          </w:tcPr>
          <w:p w14:paraId="05BB59F3">
            <w:pPr>
              <w:widowControl/>
              <w:spacing w:line="240" w:lineRule="auto"/>
              <w:ind w:firstLine="0" w:firstLineChars="0"/>
              <w:jc w:val="center"/>
              <w:rPr>
                <w:rFonts w:hint="eastAsia" w:ascii="黑体" w:hAnsi="黑体" w:eastAsia="黑体" w:cs="宋体"/>
                <w:color w:val="000000"/>
                <w:kern w:val="0"/>
                <w:sz w:val="18"/>
                <w:szCs w:val="18"/>
              </w:rPr>
            </w:pPr>
          </w:p>
        </w:tc>
      </w:tr>
      <w:tr w14:paraId="524C5788">
        <w:tblPrEx>
          <w:tblCellMar>
            <w:top w:w="0" w:type="dxa"/>
            <w:left w:w="108" w:type="dxa"/>
            <w:bottom w:w="0" w:type="dxa"/>
            <w:right w:w="108" w:type="dxa"/>
          </w:tblCellMar>
        </w:tblPrEx>
        <w:trPr>
          <w:trHeight w:val="270" w:hRule="atLeast"/>
        </w:trPr>
        <w:tc>
          <w:tcPr>
            <w:tcW w:w="356" w:type="pct"/>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2DA699EC">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0</w:t>
            </w:r>
          </w:p>
        </w:tc>
        <w:tc>
          <w:tcPr>
            <w:tcW w:w="440" w:type="pct"/>
            <w:gridSpan w:val="2"/>
            <w:tcBorders>
              <w:top w:val="nil"/>
              <w:left w:val="single" w:color="auto" w:sz="4" w:space="0"/>
              <w:bottom w:val="single" w:color="auto" w:sz="4" w:space="0"/>
              <w:right w:val="single" w:color="auto" w:sz="4" w:space="0"/>
            </w:tcBorders>
            <w:noWrap/>
            <w:tcMar>
              <w:left w:w="51" w:type="dxa"/>
              <w:right w:w="51" w:type="dxa"/>
            </w:tcMar>
            <w:vAlign w:val="center"/>
          </w:tcPr>
          <w:p w14:paraId="18A70A49">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nil"/>
              <w:left w:val="nil"/>
              <w:bottom w:val="single" w:color="auto" w:sz="4" w:space="0"/>
              <w:right w:val="single" w:color="auto" w:sz="4" w:space="0"/>
            </w:tcBorders>
            <w:noWrap/>
            <w:tcMar>
              <w:left w:w="51" w:type="dxa"/>
              <w:right w:w="51" w:type="dxa"/>
            </w:tcMar>
            <w:vAlign w:val="center"/>
          </w:tcPr>
          <w:p w14:paraId="68F494D2">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nil"/>
              <w:left w:val="nil"/>
              <w:bottom w:val="single" w:color="auto" w:sz="4" w:space="0"/>
              <w:right w:val="single" w:color="auto" w:sz="4" w:space="0"/>
            </w:tcBorders>
            <w:noWrap/>
            <w:tcMar>
              <w:left w:w="51" w:type="dxa"/>
              <w:right w:w="51" w:type="dxa"/>
            </w:tcMar>
            <w:vAlign w:val="center"/>
          </w:tcPr>
          <w:p w14:paraId="0399A033">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nil"/>
              <w:left w:val="nil"/>
              <w:bottom w:val="single" w:color="auto" w:sz="4" w:space="0"/>
              <w:right w:val="single" w:color="auto" w:sz="4" w:space="0"/>
            </w:tcBorders>
            <w:noWrap/>
            <w:tcMar>
              <w:left w:w="51" w:type="dxa"/>
              <w:right w:w="51" w:type="dxa"/>
            </w:tcMar>
            <w:vAlign w:val="center"/>
          </w:tcPr>
          <w:p w14:paraId="3FFFB3F2">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2AE0DE3A">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518FB913">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0A02E42E">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271407C8">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5715C979">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6B62369C">
            <w:pPr>
              <w:widowControl/>
              <w:spacing w:line="240" w:lineRule="auto"/>
              <w:ind w:firstLine="0" w:firstLineChars="0"/>
              <w:jc w:val="center"/>
              <w:rPr>
                <w:rFonts w:hint="eastAsia" w:ascii="黑体" w:hAnsi="黑体" w:eastAsia="黑体" w:cs="宋体"/>
                <w:color w:val="000000"/>
                <w:kern w:val="0"/>
                <w:sz w:val="18"/>
                <w:szCs w:val="18"/>
              </w:rPr>
            </w:pPr>
          </w:p>
        </w:tc>
      </w:tr>
      <w:tr w14:paraId="572E0092">
        <w:tblPrEx>
          <w:tblCellMar>
            <w:top w:w="0" w:type="dxa"/>
            <w:left w:w="108" w:type="dxa"/>
            <w:bottom w:w="0" w:type="dxa"/>
            <w:right w:w="108" w:type="dxa"/>
          </w:tblCellMar>
        </w:tblPrEx>
        <w:trPr>
          <w:trHeight w:val="270" w:hRule="atLeast"/>
        </w:trPr>
        <w:tc>
          <w:tcPr>
            <w:tcW w:w="356" w:type="pct"/>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69175885">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45</w:t>
            </w:r>
          </w:p>
        </w:tc>
        <w:tc>
          <w:tcPr>
            <w:tcW w:w="440" w:type="pct"/>
            <w:gridSpan w:val="2"/>
            <w:tcBorders>
              <w:top w:val="nil"/>
              <w:left w:val="single" w:color="auto" w:sz="4" w:space="0"/>
              <w:bottom w:val="single" w:color="auto" w:sz="4" w:space="0"/>
              <w:right w:val="single" w:color="auto" w:sz="4" w:space="0"/>
            </w:tcBorders>
            <w:noWrap/>
            <w:tcMar>
              <w:left w:w="51" w:type="dxa"/>
              <w:right w:w="51" w:type="dxa"/>
            </w:tcMar>
            <w:vAlign w:val="center"/>
          </w:tcPr>
          <w:p w14:paraId="0A7A6FF4">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nil"/>
              <w:left w:val="nil"/>
              <w:bottom w:val="single" w:color="auto" w:sz="4" w:space="0"/>
              <w:right w:val="single" w:color="auto" w:sz="4" w:space="0"/>
            </w:tcBorders>
            <w:noWrap/>
            <w:tcMar>
              <w:left w:w="51" w:type="dxa"/>
              <w:right w:w="51" w:type="dxa"/>
            </w:tcMar>
            <w:vAlign w:val="center"/>
          </w:tcPr>
          <w:p w14:paraId="2BCD1713">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nil"/>
              <w:left w:val="nil"/>
              <w:bottom w:val="single" w:color="auto" w:sz="4" w:space="0"/>
              <w:right w:val="single" w:color="auto" w:sz="4" w:space="0"/>
            </w:tcBorders>
            <w:noWrap/>
            <w:tcMar>
              <w:left w:w="51" w:type="dxa"/>
              <w:right w:w="51" w:type="dxa"/>
            </w:tcMar>
            <w:vAlign w:val="center"/>
          </w:tcPr>
          <w:p w14:paraId="740E62E5">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nil"/>
              <w:left w:val="nil"/>
              <w:bottom w:val="single" w:color="auto" w:sz="4" w:space="0"/>
              <w:right w:val="single" w:color="auto" w:sz="4" w:space="0"/>
            </w:tcBorders>
            <w:noWrap/>
            <w:tcMar>
              <w:left w:w="51" w:type="dxa"/>
              <w:right w:w="51" w:type="dxa"/>
            </w:tcMar>
            <w:vAlign w:val="center"/>
          </w:tcPr>
          <w:p w14:paraId="65AF52A7">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20B82023">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33885F4E">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C5CEA37">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6893A6C4">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295CA190">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369EA228">
            <w:pPr>
              <w:widowControl/>
              <w:spacing w:line="240" w:lineRule="auto"/>
              <w:ind w:firstLine="0" w:firstLineChars="0"/>
              <w:jc w:val="center"/>
              <w:rPr>
                <w:rFonts w:hint="eastAsia" w:ascii="黑体" w:hAnsi="黑体" w:eastAsia="黑体" w:cs="宋体"/>
                <w:color w:val="000000"/>
                <w:kern w:val="0"/>
                <w:sz w:val="18"/>
                <w:szCs w:val="18"/>
              </w:rPr>
            </w:pPr>
          </w:p>
        </w:tc>
      </w:tr>
      <w:tr w14:paraId="1DCF0425">
        <w:tblPrEx>
          <w:tblCellMar>
            <w:top w:w="0" w:type="dxa"/>
            <w:left w:w="108" w:type="dxa"/>
            <w:bottom w:w="0" w:type="dxa"/>
            <w:right w:w="108" w:type="dxa"/>
          </w:tblCellMar>
        </w:tblPrEx>
        <w:trPr>
          <w:trHeight w:val="270" w:hRule="atLeast"/>
        </w:trPr>
        <w:tc>
          <w:tcPr>
            <w:tcW w:w="356" w:type="pct"/>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65FFDA6F">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90</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04A55318">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6B289504">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22E86FFB">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554FD905">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59480B41">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2F67BBC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257E3BC2">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48FEB813">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1A934AF9">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7B5D2AD0">
            <w:pPr>
              <w:widowControl/>
              <w:spacing w:line="240" w:lineRule="auto"/>
              <w:ind w:firstLine="0" w:firstLineChars="0"/>
              <w:jc w:val="center"/>
              <w:rPr>
                <w:rFonts w:hint="eastAsia" w:ascii="黑体" w:hAnsi="黑体" w:eastAsia="黑体" w:cs="宋体"/>
                <w:color w:val="000000"/>
                <w:kern w:val="0"/>
                <w:sz w:val="18"/>
                <w:szCs w:val="18"/>
              </w:rPr>
            </w:pPr>
          </w:p>
        </w:tc>
      </w:tr>
      <w:tr w14:paraId="3AD9AFC3">
        <w:tblPrEx>
          <w:tblCellMar>
            <w:top w:w="0" w:type="dxa"/>
            <w:left w:w="108" w:type="dxa"/>
            <w:bottom w:w="0" w:type="dxa"/>
            <w:right w:w="108" w:type="dxa"/>
          </w:tblCellMar>
        </w:tblPrEx>
        <w:trPr>
          <w:trHeight w:val="270" w:hRule="atLeast"/>
        </w:trPr>
        <w:tc>
          <w:tcPr>
            <w:tcW w:w="356" w:type="pct"/>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15AEFBA8">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135</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042E3772">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3878E9AB">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3F361C45">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A3316A0">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2163CE6">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20ACC512">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321162E">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76E36131">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34325AD4">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740EF2B4">
            <w:pPr>
              <w:widowControl/>
              <w:spacing w:line="240" w:lineRule="auto"/>
              <w:ind w:firstLine="0" w:firstLineChars="0"/>
              <w:jc w:val="center"/>
              <w:rPr>
                <w:rFonts w:hint="eastAsia" w:ascii="黑体" w:hAnsi="黑体" w:eastAsia="黑体" w:cs="宋体"/>
                <w:color w:val="000000"/>
                <w:kern w:val="0"/>
                <w:sz w:val="18"/>
                <w:szCs w:val="18"/>
              </w:rPr>
            </w:pPr>
          </w:p>
        </w:tc>
      </w:tr>
      <w:tr w14:paraId="66E46F31">
        <w:tblPrEx>
          <w:tblCellMar>
            <w:top w:w="0" w:type="dxa"/>
            <w:left w:w="108" w:type="dxa"/>
            <w:bottom w:w="0" w:type="dxa"/>
            <w:right w:w="108" w:type="dxa"/>
          </w:tblCellMar>
        </w:tblPrEx>
        <w:trPr>
          <w:trHeight w:val="270" w:hRule="atLeast"/>
        </w:trPr>
        <w:tc>
          <w:tcPr>
            <w:tcW w:w="356" w:type="pct"/>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7B83D92A">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180</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79F97E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34D7246B">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21C0F35E">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85A52F5">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0B249954">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00EAE891">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14F650B9">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77A09E27">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16B760F7">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2D47E752">
            <w:pPr>
              <w:widowControl/>
              <w:spacing w:line="240" w:lineRule="auto"/>
              <w:ind w:firstLine="0" w:firstLineChars="0"/>
              <w:jc w:val="center"/>
              <w:rPr>
                <w:rFonts w:hint="eastAsia" w:ascii="黑体" w:hAnsi="黑体" w:eastAsia="黑体" w:cs="宋体"/>
                <w:color w:val="000000"/>
                <w:kern w:val="0"/>
                <w:sz w:val="18"/>
                <w:szCs w:val="18"/>
              </w:rPr>
            </w:pPr>
          </w:p>
        </w:tc>
      </w:tr>
      <w:tr w14:paraId="34BA9DDF">
        <w:tblPrEx>
          <w:tblCellMar>
            <w:top w:w="0" w:type="dxa"/>
            <w:left w:w="108" w:type="dxa"/>
            <w:bottom w:w="0" w:type="dxa"/>
            <w:right w:w="108" w:type="dxa"/>
          </w:tblCellMar>
        </w:tblPrEx>
        <w:trPr>
          <w:trHeight w:val="270" w:hRule="atLeast"/>
        </w:trPr>
        <w:tc>
          <w:tcPr>
            <w:tcW w:w="356" w:type="pct"/>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103E884E">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225</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B7E2EAE">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1E5E4C6D">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77A2F3E5">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3EFFA3D">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F8BD273">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31805C51">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2A4A8E3">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6CEB3FED">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00C3454B">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11E20EB7">
            <w:pPr>
              <w:widowControl/>
              <w:spacing w:line="240" w:lineRule="auto"/>
              <w:ind w:firstLine="0" w:firstLineChars="0"/>
              <w:jc w:val="center"/>
              <w:rPr>
                <w:rFonts w:hint="eastAsia" w:ascii="黑体" w:hAnsi="黑体" w:eastAsia="黑体" w:cs="宋体"/>
                <w:color w:val="000000"/>
                <w:kern w:val="0"/>
                <w:sz w:val="18"/>
                <w:szCs w:val="18"/>
              </w:rPr>
            </w:pPr>
          </w:p>
        </w:tc>
      </w:tr>
      <w:tr w14:paraId="4B544C89">
        <w:tblPrEx>
          <w:tblCellMar>
            <w:top w:w="0" w:type="dxa"/>
            <w:left w:w="108" w:type="dxa"/>
            <w:bottom w:w="0" w:type="dxa"/>
            <w:right w:w="108" w:type="dxa"/>
          </w:tblCellMar>
        </w:tblPrEx>
        <w:trPr>
          <w:trHeight w:val="270" w:hRule="atLeast"/>
        </w:trPr>
        <w:tc>
          <w:tcPr>
            <w:tcW w:w="356" w:type="pct"/>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11D5D839">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270</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6A0C20BB">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48769FE6">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1E098CA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6EEB451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366928C3">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7D23EB9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5CBCC09">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3AE90B26">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04E1E0B">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498FFB47">
            <w:pPr>
              <w:widowControl/>
              <w:spacing w:line="240" w:lineRule="auto"/>
              <w:ind w:firstLine="0" w:firstLineChars="0"/>
              <w:jc w:val="center"/>
              <w:rPr>
                <w:rFonts w:hint="eastAsia" w:ascii="黑体" w:hAnsi="黑体" w:eastAsia="黑体" w:cs="宋体"/>
                <w:color w:val="000000"/>
                <w:kern w:val="0"/>
                <w:sz w:val="18"/>
                <w:szCs w:val="18"/>
              </w:rPr>
            </w:pPr>
          </w:p>
        </w:tc>
      </w:tr>
      <w:tr w14:paraId="36EFE18A">
        <w:tblPrEx>
          <w:tblCellMar>
            <w:top w:w="0" w:type="dxa"/>
            <w:left w:w="108" w:type="dxa"/>
            <w:bottom w:w="0" w:type="dxa"/>
            <w:right w:w="108" w:type="dxa"/>
          </w:tblCellMar>
        </w:tblPrEx>
        <w:trPr>
          <w:trHeight w:val="270" w:hRule="atLeast"/>
        </w:trPr>
        <w:tc>
          <w:tcPr>
            <w:tcW w:w="356" w:type="pct"/>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6E5EE7EF">
            <w:pPr>
              <w:widowControl/>
              <w:spacing w:line="240" w:lineRule="auto"/>
              <w:ind w:firstLine="0" w:firstLineChars="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315</w:t>
            </w:r>
          </w:p>
        </w:tc>
        <w:tc>
          <w:tcPr>
            <w:tcW w:w="440"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70E26A73">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tcBorders>
              <w:top w:val="single" w:color="auto" w:sz="4" w:space="0"/>
              <w:left w:val="nil"/>
              <w:bottom w:val="single" w:color="auto" w:sz="4" w:space="0"/>
              <w:right w:val="single" w:color="auto" w:sz="4" w:space="0"/>
            </w:tcBorders>
            <w:noWrap/>
            <w:tcMar>
              <w:left w:w="51" w:type="dxa"/>
              <w:right w:w="51" w:type="dxa"/>
            </w:tcMar>
            <w:vAlign w:val="center"/>
          </w:tcPr>
          <w:p w14:paraId="32325BB0">
            <w:pPr>
              <w:widowControl/>
              <w:spacing w:line="240" w:lineRule="auto"/>
              <w:ind w:firstLine="0" w:firstLineChars="0"/>
              <w:jc w:val="center"/>
              <w:rPr>
                <w:rFonts w:hint="eastAsia" w:ascii="黑体" w:hAnsi="黑体" w:eastAsia="黑体" w:cs="宋体"/>
                <w:color w:val="000000"/>
                <w:kern w:val="0"/>
                <w:sz w:val="18"/>
                <w:szCs w:val="18"/>
              </w:rPr>
            </w:pPr>
          </w:p>
        </w:tc>
        <w:tc>
          <w:tcPr>
            <w:tcW w:w="438" w:type="pct"/>
            <w:gridSpan w:val="3"/>
            <w:tcBorders>
              <w:top w:val="single" w:color="auto" w:sz="4" w:space="0"/>
              <w:left w:val="nil"/>
              <w:bottom w:val="single" w:color="auto" w:sz="4" w:space="0"/>
              <w:right w:val="single" w:color="auto" w:sz="4" w:space="0"/>
            </w:tcBorders>
            <w:noWrap/>
            <w:tcMar>
              <w:left w:w="51" w:type="dxa"/>
              <w:right w:w="51" w:type="dxa"/>
            </w:tcMar>
            <w:vAlign w:val="center"/>
          </w:tcPr>
          <w:p w14:paraId="423AA9A8">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1A8BABF8">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470C574F">
            <w:pPr>
              <w:widowControl/>
              <w:spacing w:line="240" w:lineRule="auto"/>
              <w:ind w:firstLine="0" w:firstLineChars="0"/>
              <w:jc w:val="center"/>
              <w:rPr>
                <w:rFonts w:hint="eastAsia" w:ascii="黑体" w:hAnsi="黑体" w:eastAsia="黑体" w:cs="宋体"/>
                <w:color w:val="000000"/>
                <w:kern w:val="0"/>
                <w:sz w:val="18"/>
                <w:szCs w:val="18"/>
              </w:rPr>
            </w:pPr>
          </w:p>
        </w:tc>
        <w:tc>
          <w:tcPr>
            <w:tcW w:w="439"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04AF146A">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noWrap/>
            <w:tcMar>
              <w:left w:w="51" w:type="dxa"/>
              <w:right w:w="51" w:type="dxa"/>
            </w:tcMar>
            <w:vAlign w:val="center"/>
          </w:tcPr>
          <w:p w14:paraId="71A8B744">
            <w:pPr>
              <w:widowControl/>
              <w:spacing w:line="240" w:lineRule="auto"/>
              <w:ind w:firstLine="0" w:firstLineChars="0"/>
              <w:jc w:val="center"/>
              <w:rPr>
                <w:rFonts w:hint="eastAsia" w:ascii="黑体" w:hAnsi="黑体" w:eastAsia="黑体" w:cs="宋体"/>
                <w:color w:val="000000"/>
                <w:kern w:val="0"/>
                <w:sz w:val="18"/>
                <w:szCs w:val="18"/>
              </w:rPr>
            </w:pPr>
          </w:p>
        </w:tc>
        <w:tc>
          <w:tcPr>
            <w:tcW w:w="440" w:type="pct"/>
            <w:gridSpan w:val="2"/>
            <w:tcBorders>
              <w:top w:val="single" w:color="auto" w:sz="4" w:space="0"/>
              <w:left w:val="nil"/>
              <w:bottom w:val="single" w:color="auto" w:sz="4" w:space="0"/>
              <w:right w:val="single" w:color="auto" w:sz="4" w:space="0"/>
            </w:tcBorders>
            <w:vAlign w:val="center"/>
          </w:tcPr>
          <w:p w14:paraId="415DC69A">
            <w:pPr>
              <w:widowControl/>
              <w:spacing w:line="240" w:lineRule="auto"/>
              <w:ind w:firstLine="0" w:firstLineChars="0"/>
              <w:jc w:val="center"/>
              <w:rPr>
                <w:rFonts w:hint="eastAsia" w:ascii="黑体" w:hAnsi="黑体" w:eastAsia="黑体" w:cs="宋体"/>
                <w:color w:val="000000"/>
                <w:kern w:val="0"/>
                <w:sz w:val="18"/>
                <w:szCs w:val="18"/>
              </w:rPr>
            </w:pPr>
          </w:p>
        </w:tc>
        <w:tc>
          <w:tcPr>
            <w:tcW w:w="431" w:type="pct"/>
            <w:gridSpan w:val="2"/>
            <w:tcBorders>
              <w:top w:val="single" w:color="auto" w:sz="4" w:space="0"/>
              <w:left w:val="single" w:color="auto" w:sz="4" w:space="0"/>
              <w:bottom w:val="single" w:color="auto" w:sz="4" w:space="0"/>
              <w:right w:val="single" w:color="auto" w:sz="4" w:space="0"/>
            </w:tcBorders>
            <w:noWrap/>
            <w:tcMar>
              <w:left w:w="51" w:type="dxa"/>
              <w:right w:w="51" w:type="dxa"/>
            </w:tcMar>
            <w:vAlign w:val="center"/>
          </w:tcPr>
          <w:p w14:paraId="346FDB01">
            <w:pPr>
              <w:widowControl/>
              <w:spacing w:line="240" w:lineRule="auto"/>
              <w:ind w:firstLine="0" w:firstLineChars="0"/>
              <w:jc w:val="center"/>
              <w:rPr>
                <w:rFonts w:hint="eastAsia" w:ascii="黑体" w:hAnsi="黑体" w:eastAsia="黑体" w:cs="宋体"/>
                <w:color w:val="000000"/>
                <w:kern w:val="0"/>
                <w:sz w:val="18"/>
                <w:szCs w:val="18"/>
              </w:rPr>
            </w:pPr>
          </w:p>
        </w:tc>
        <w:tc>
          <w:tcPr>
            <w:tcW w:w="692" w:type="pct"/>
            <w:tcBorders>
              <w:top w:val="single" w:color="auto" w:sz="4" w:space="0"/>
              <w:left w:val="single" w:color="auto" w:sz="4" w:space="0"/>
              <w:bottom w:val="single" w:color="auto" w:sz="4" w:space="0"/>
              <w:right w:val="single" w:color="auto" w:sz="4" w:space="0"/>
            </w:tcBorders>
            <w:vAlign w:val="center"/>
          </w:tcPr>
          <w:p w14:paraId="25834106">
            <w:pPr>
              <w:widowControl/>
              <w:spacing w:line="240" w:lineRule="auto"/>
              <w:ind w:firstLine="0" w:firstLineChars="0"/>
              <w:jc w:val="center"/>
              <w:rPr>
                <w:rFonts w:hint="eastAsia" w:ascii="黑体" w:hAnsi="黑体" w:eastAsia="黑体" w:cs="宋体"/>
                <w:color w:val="000000"/>
                <w:kern w:val="0"/>
                <w:sz w:val="18"/>
                <w:szCs w:val="18"/>
              </w:rPr>
            </w:pPr>
          </w:p>
        </w:tc>
      </w:tr>
      <w:tr w14:paraId="3BDF1921">
        <w:tblPrEx>
          <w:tblCellMar>
            <w:top w:w="0" w:type="dxa"/>
            <w:left w:w="108" w:type="dxa"/>
            <w:bottom w:w="0" w:type="dxa"/>
            <w:right w:w="108" w:type="dxa"/>
          </w:tblCellMar>
        </w:tblPrEx>
        <w:trPr>
          <w:trHeight w:val="270" w:hRule="atLeast"/>
        </w:trPr>
        <w:tc>
          <w:tcPr>
            <w:tcW w:w="5000" w:type="pct"/>
            <w:gridSpan w:val="20"/>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1229BB80">
            <w:pPr>
              <w:widowControl/>
              <w:spacing w:line="240" w:lineRule="auto"/>
              <w:ind w:firstLine="0" w:firstLineChars="0"/>
              <w:rPr>
                <w:rFonts w:hint="eastAsia" w:ascii="黑体" w:hAnsi="黑体" w:eastAsia="黑体" w:cs="宋体"/>
                <w:color w:val="000000"/>
                <w:kern w:val="0"/>
                <w:sz w:val="18"/>
                <w:szCs w:val="18"/>
              </w:rPr>
            </w:pPr>
          </w:p>
        </w:tc>
      </w:tr>
      <w:tr w14:paraId="6D8C57E6">
        <w:tblPrEx>
          <w:tblCellMar>
            <w:top w:w="0" w:type="dxa"/>
            <w:left w:w="108" w:type="dxa"/>
            <w:bottom w:w="0" w:type="dxa"/>
            <w:right w:w="108" w:type="dxa"/>
          </w:tblCellMar>
        </w:tblPrEx>
        <w:trPr>
          <w:trHeight w:val="270" w:hRule="atLeast"/>
        </w:trPr>
        <w:tc>
          <w:tcPr>
            <w:tcW w:w="5000" w:type="pct"/>
            <w:gridSpan w:val="20"/>
            <w:tcBorders>
              <w:top w:val="single" w:color="auto" w:sz="4" w:space="0"/>
              <w:left w:val="single" w:color="auto" w:sz="4" w:space="0"/>
              <w:bottom w:val="single" w:color="auto" w:sz="4" w:space="0"/>
              <w:right w:val="single" w:color="auto" w:sz="4" w:space="0"/>
            </w:tcBorders>
            <w:tcMar>
              <w:left w:w="51" w:type="dxa"/>
              <w:right w:w="51" w:type="dxa"/>
            </w:tcMar>
            <w:vAlign w:val="center"/>
          </w:tcPr>
          <w:p w14:paraId="53076BA4">
            <w:pPr>
              <w:widowControl/>
              <w:spacing w:line="240" w:lineRule="auto"/>
              <w:ind w:firstLine="0" w:firstLineChars="0"/>
              <w:rPr>
                <w:rFonts w:hint="eastAsia" w:ascii="Wingdings 2" w:hAnsi="Wingdings 2" w:eastAsia="黑体" w:cs="宋体"/>
                <w:color w:val="000000"/>
                <w:kern w:val="0"/>
                <w:sz w:val="18"/>
                <w:szCs w:val="18"/>
              </w:rPr>
            </w:pPr>
            <w:r>
              <w:rPr>
                <w:rFonts w:hint="eastAsia" w:ascii="黑体" w:hAnsi="黑体" w:eastAsia="黑体" w:cs="宋体"/>
                <w:color w:val="000000"/>
                <w:kern w:val="0"/>
                <w:sz w:val="18"/>
                <w:szCs w:val="18"/>
              </w:rPr>
              <w:t xml:space="preserve">校准日期： </w:t>
            </w:r>
            <w:r>
              <w:rPr>
                <w:rFonts w:ascii="黑体" w:hAnsi="黑体" w:eastAsia="黑体" w:cs="宋体"/>
                <w:color w:val="000000"/>
                <w:kern w:val="0"/>
                <w:sz w:val="18"/>
                <w:szCs w:val="18"/>
              </w:rPr>
              <w:t xml:space="preserve">     年     月     日</w:t>
            </w:r>
            <w:r>
              <w:rPr>
                <w:rFonts w:hint="eastAsia" w:ascii="黑体" w:hAnsi="黑体" w:eastAsia="黑体" w:cs="宋体"/>
                <w:color w:val="000000"/>
                <w:kern w:val="0"/>
                <w:sz w:val="18"/>
                <w:szCs w:val="18"/>
              </w:rPr>
              <w:t xml:space="preserve">                  校准员： </w:t>
            </w:r>
            <w:r>
              <w:rPr>
                <w:rFonts w:ascii="黑体" w:hAnsi="黑体" w:eastAsia="黑体" w:cs="宋体"/>
                <w:color w:val="000000"/>
                <w:kern w:val="0"/>
                <w:sz w:val="18"/>
                <w:szCs w:val="18"/>
              </w:rPr>
              <w:t xml:space="preserve">                    核验员</w:t>
            </w:r>
            <w:r>
              <w:rPr>
                <w:rFonts w:hint="eastAsia" w:ascii="黑体" w:hAnsi="黑体" w:eastAsia="黑体" w:cs="宋体"/>
                <w:color w:val="000000"/>
                <w:kern w:val="0"/>
                <w:sz w:val="18"/>
                <w:szCs w:val="18"/>
              </w:rPr>
              <w:t>：</w:t>
            </w:r>
          </w:p>
        </w:tc>
      </w:tr>
    </w:tbl>
    <w:p w14:paraId="103C8CBB">
      <w:pPr>
        <w:pStyle w:val="2"/>
        <w:numPr>
          <w:ilvl w:val="0"/>
          <w:numId w:val="0"/>
        </w:numPr>
        <w:rPr>
          <w:rFonts w:hint="eastAsia" w:eastAsia="黑体"/>
          <w:color w:val="auto"/>
          <w:lang w:eastAsia="zh-CN"/>
        </w:rPr>
      </w:pPr>
      <w:bookmarkStart w:id="157" w:name="_Toc208480534"/>
      <w:r>
        <w:rPr>
          <w:rFonts w:hint="eastAsia"/>
          <w:color w:val="auto"/>
        </w:rPr>
        <w:t>附录</w:t>
      </w:r>
      <w:bookmarkEnd w:id="157"/>
      <w:r>
        <w:rPr>
          <w:rFonts w:hint="eastAsia"/>
          <w:color w:val="auto"/>
          <w:lang w:val="en-US" w:eastAsia="zh-CN"/>
        </w:rPr>
        <w:t>C</w:t>
      </w:r>
    </w:p>
    <w:p w14:paraId="7DEFA810">
      <w:pPr>
        <w:ind w:firstLine="0" w:firstLineChars="0"/>
        <w:jc w:val="center"/>
        <w:rPr>
          <w:rFonts w:hint="eastAsia" w:eastAsia="黑体"/>
          <w:b/>
          <w:color w:val="auto"/>
          <w:kern w:val="0"/>
          <w:sz w:val="32"/>
          <w:szCs w:val="32"/>
        </w:rPr>
      </w:pPr>
      <w:r>
        <w:rPr>
          <w:rFonts w:hint="eastAsia" w:eastAsia="黑体"/>
          <w:b/>
          <w:color w:val="auto"/>
          <w:kern w:val="0"/>
          <w:sz w:val="32"/>
          <w:szCs w:val="32"/>
        </w:rPr>
        <w:t>校准证书内页参考格式</w:t>
      </w:r>
    </w:p>
    <w:p w14:paraId="1FAACC96">
      <w:pPr>
        <w:spacing w:line="240" w:lineRule="auto"/>
        <w:ind w:firstLine="0" w:firstLineChars="0"/>
        <w:jc w:val="center"/>
        <w:rPr>
          <w:rFonts w:ascii="黑体" w:hAnsi="Times New Roman" w:eastAsia="黑体" w:cs="Times New Roman"/>
          <w:sz w:val="36"/>
          <w:szCs w:val="36"/>
        </w:rPr>
      </w:pPr>
      <w:r>
        <w:rPr>
          <w:rFonts w:hint="eastAsia" w:ascii="黑体" w:hAnsi="Times New Roman" w:eastAsia="黑体" w:cs="Times New Roman"/>
          <w:sz w:val="36"/>
          <w:szCs w:val="36"/>
        </w:rPr>
        <w:t>校准说明</w:t>
      </w:r>
    </w:p>
    <w:p w14:paraId="28CDFF01">
      <w:pPr>
        <w:spacing w:line="240" w:lineRule="auto"/>
        <w:ind w:firstLine="0" w:firstLineChars="0"/>
        <w:jc w:val="center"/>
        <w:rPr>
          <w:rFonts w:ascii="Times New Roman" w:hAnsi="Times New Roman" w:cs="Times New Roman"/>
          <w:sz w:val="21"/>
          <w:szCs w:val="20"/>
        </w:rPr>
      </w:pPr>
      <w:r>
        <w:rPr>
          <w:rFonts w:ascii="Times New Roman" w:hAnsi="Times New Roman" w:cs="Times New Roman"/>
          <w:sz w:val="24"/>
          <w:szCs w:val="20"/>
        </w:rPr>
        <w:t>Description of Calibration</w:t>
      </w:r>
    </w:p>
    <w:tbl>
      <w:tblPr>
        <w:tblStyle w:val="49"/>
        <w:tblpPr w:leftFromText="180" w:rightFromText="180" w:vertAnchor="text" w:tblpXSpec="center" w:tblpY="1"/>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3"/>
        <w:gridCol w:w="2709"/>
        <w:gridCol w:w="1567"/>
        <w:gridCol w:w="1953"/>
      </w:tblGrid>
      <w:tr w14:paraId="1651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343" w:type="dxa"/>
            <w:gridSpan w:val="5"/>
            <w:tcBorders>
              <w:bottom w:val="single" w:color="auto" w:sz="4" w:space="0"/>
            </w:tcBorders>
            <w:noWrap w:val="0"/>
            <w:vAlign w:val="top"/>
          </w:tcPr>
          <w:p w14:paraId="077CEE05">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 xml:space="preserve">校准机构授权说明/ Authorization specification of the calibration agency </w:t>
            </w:r>
          </w:p>
        </w:tc>
      </w:tr>
      <w:tr w14:paraId="15B0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343" w:type="dxa"/>
            <w:gridSpan w:val="5"/>
            <w:tcBorders>
              <w:bottom w:val="single" w:color="auto" w:sz="4" w:space="0"/>
            </w:tcBorders>
            <w:noWrap w:val="0"/>
            <w:vAlign w:val="top"/>
          </w:tcPr>
          <w:p w14:paraId="3FF2E4CD">
            <w:pPr>
              <w:adjustRightInd w:val="0"/>
              <w:snapToGrid w:val="0"/>
              <w:spacing w:line="240" w:lineRule="auto"/>
              <w:ind w:firstLine="0" w:firstLineChars="0"/>
              <w:rPr>
                <w:rFonts w:ascii="Times New Roman" w:hAnsi="Times New Roman" w:cs="Times New Roman"/>
                <w:sz w:val="21"/>
                <w:szCs w:val="21"/>
              </w:rPr>
            </w:pPr>
            <w:r>
              <w:rPr>
                <w:rFonts w:hint="eastAsia" w:ascii="Times New Roman" w:hAnsi="Times New Roman" w:cs="Times New Roman"/>
                <w:sz w:val="21"/>
                <w:szCs w:val="21"/>
              </w:rPr>
              <w:t>本次校准依据的技术文件说明/</w:t>
            </w:r>
            <w:r>
              <w:rPr>
                <w:rFonts w:ascii="Segoe UI" w:hAnsi="Segoe UI" w:cs="Segoe UI"/>
                <w:b/>
                <w:bCs/>
                <w:color w:val="0F1115"/>
                <w:sz w:val="21"/>
                <w:szCs w:val="20"/>
                <w:shd w:val="clear" w:color="auto" w:fill="FFFFFF"/>
              </w:rPr>
              <w:t xml:space="preserve"> </w:t>
            </w:r>
            <w:r>
              <w:rPr>
                <w:rFonts w:ascii="Times New Roman" w:hAnsi="Times New Roman" w:cs="Times New Roman"/>
                <w:sz w:val="21"/>
                <w:szCs w:val="21"/>
              </w:rPr>
              <w:t xml:space="preserve">Description of </w:t>
            </w:r>
            <w:r>
              <w:rPr>
                <w:rFonts w:hint="eastAsia" w:ascii="Times New Roman" w:hAnsi="Times New Roman" w:cs="Times New Roman"/>
                <w:sz w:val="21"/>
                <w:szCs w:val="21"/>
              </w:rPr>
              <w:t>t</w:t>
            </w:r>
            <w:r>
              <w:rPr>
                <w:rFonts w:ascii="Times New Roman" w:hAnsi="Times New Roman" w:cs="Times New Roman"/>
                <w:sz w:val="21"/>
                <w:szCs w:val="21"/>
              </w:rPr>
              <w:t xml:space="preserve">echnical </w:t>
            </w:r>
            <w:r>
              <w:rPr>
                <w:rFonts w:hint="eastAsia" w:ascii="Times New Roman" w:hAnsi="Times New Roman" w:cs="Times New Roman"/>
                <w:sz w:val="21"/>
                <w:szCs w:val="21"/>
              </w:rPr>
              <w:t>d</w:t>
            </w:r>
            <w:r>
              <w:rPr>
                <w:rFonts w:ascii="Times New Roman" w:hAnsi="Times New Roman" w:cs="Times New Roman"/>
                <w:sz w:val="21"/>
                <w:szCs w:val="21"/>
              </w:rPr>
              <w:t xml:space="preserve">ocuments </w:t>
            </w:r>
            <w:r>
              <w:rPr>
                <w:rFonts w:hint="eastAsia" w:ascii="Times New Roman" w:hAnsi="Times New Roman" w:cs="Times New Roman"/>
                <w:sz w:val="21"/>
                <w:szCs w:val="21"/>
              </w:rPr>
              <w:t>u</w:t>
            </w:r>
            <w:r>
              <w:rPr>
                <w:rFonts w:ascii="Times New Roman" w:hAnsi="Times New Roman" w:cs="Times New Roman"/>
                <w:sz w:val="21"/>
                <w:szCs w:val="21"/>
              </w:rPr>
              <w:t xml:space="preserve">sed as </w:t>
            </w:r>
            <w:r>
              <w:rPr>
                <w:rFonts w:hint="eastAsia" w:ascii="Times New Roman" w:hAnsi="Times New Roman" w:cs="Times New Roman"/>
                <w:sz w:val="21"/>
                <w:szCs w:val="21"/>
              </w:rPr>
              <w:t>b</w:t>
            </w:r>
            <w:r>
              <w:rPr>
                <w:rFonts w:ascii="Times New Roman" w:hAnsi="Times New Roman" w:cs="Times New Roman"/>
                <w:sz w:val="21"/>
                <w:szCs w:val="21"/>
              </w:rPr>
              <w:t xml:space="preserve">asis for </w:t>
            </w:r>
            <w:r>
              <w:rPr>
                <w:rFonts w:hint="eastAsia" w:ascii="Times New Roman" w:hAnsi="Times New Roman" w:cs="Times New Roman"/>
                <w:sz w:val="21"/>
                <w:szCs w:val="21"/>
              </w:rPr>
              <w:t>t</w:t>
            </w:r>
            <w:r>
              <w:rPr>
                <w:rFonts w:ascii="Times New Roman" w:hAnsi="Times New Roman" w:cs="Times New Roman"/>
                <w:sz w:val="21"/>
                <w:szCs w:val="21"/>
              </w:rPr>
              <w:t xml:space="preserve">his </w:t>
            </w:r>
            <w:r>
              <w:rPr>
                <w:rFonts w:hint="eastAsia" w:ascii="Times New Roman" w:hAnsi="Times New Roman" w:cs="Times New Roman"/>
                <w:sz w:val="21"/>
                <w:szCs w:val="21"/>
              </w:rPr>
              <w:t>c</w:t>
            </w:r>
            <w:r>
              <w:rPr>
                <w:rFonts w:ascii="Times New Roman" w:hAnsi="Times New Roman" w:cs="Times New Roman"/>
                <w:sz w:val="21"/>
                <w:szCs w:val="21"/>
              </w:rPr>
              <w:t>alibration</w:t>
            </w:r>
          </w:p>
          <w:p w14:paraId="58EBC5B3">
            <w:pPr>
              <w:adjustRightInd w:val="0"/>
              <w:snapToGrid w:val="0"/>
              <w:spacing w:line="240" w:lineRule="auto"/>
              <w:ind w:firstLine="0" w:firstLineChars="0"/>
              <w:rPr>
                <w:rFonts w:ascii="Times New Roman" w:hAnsi="Times New Roman" w:cs="Times New Roman"/>
                <w:sz w:val="21"/>
                <w:szCs w:val="21"/>
              </w:rPr>
            </w:pPr>
          </w:p>
          <w:p w14:paraId="7C904672">
            <w:pPr>
              <w:adjustRightInd w:val="0"/>
              <w:snapToGrid w:val="0"/>
              <w:spacing w:line="240" w:lineRule="auto"/>
              <w:ind w:firstLine="0" w:firstLineChars="0"/>
              <w:rPr>
                <w:rFonts w:hint="eastAsia" w:ascii="Times New Roman" w:hAnsi="Times New Roman" w:cs="Times New Roman"/>
                <w:sz w:val="21"/>
                <w:szCs w:val="21"/>
              </w:rPr>
            </w:pPr>
          </w:p>
        </w:tc>
      </w:tr>
      <w:tr w14:paraId="398E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343" w:type="dxa"/>
            <w:gridSpan w:val="5"/>
            <w:tcBorders>
              <w:bottom w:val="single" w:color="auto" w:sz="4" w:space="0"/>
            </w:tcBorders>
            <w:noWrap w:val="0"/>
            <w:vAlign w:val="top"/>
          </w:tcPr>
          <w:p w14:paraId="3FD4A962">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校准环境条件及地点/ Address and Ambient conditions for the calibration</w:t>
            </w:r>
          </w:p>
          <w:p w14:paraId="49489A75">
            <w:pPr>
              <w:adjustRightInd w:val="0"/>
              <w:snapToGrid w:val="0"/>
              <w:spacing w:line="240" w:lineRule="auto"/>
              <w:ind w:firstLine="0" w:firstLineChars="0"/>
              <w:rPr>
                <w:rFonts w:ascii="Times New Roman" w:hAnsi="Times New Roman" w:cs="Times New Roman"/>
                <w:sz w:val="21"/>
                <w:szCs w:val="21"/>
              </w:rPr>
            </w:pPr>
          </w:p>
          <w:p w14:paraId="5D9681FC">
            <w:pPr>
              <w:adjustRightInd w:val="0"/>
              <w:snapToGrid w:val="0"/>
              <w:spacing w:line="240" w:lineRule="auto"/>
              <w:ind w:firstLine="0" w:firstLineChars="0"/>
              <w:rPr>
                <w:rFonts w:ascii="Times New Roman" w:hAnsi="Times New Roman" w:cs="Times New Roman"/>
                <w:sz w:val="21"/>
                <w:szCs w:val="21"/>
              </w:rPr>
            </w:pPr>
          </w:p>
        </w:tc>
      </w:tr>
      <w:tr w14:paraId="2DAD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gridSpan w:val="2"/>
            <w:noWrap w:val="0"/>
            <w:vAlign w:val="top"/>
          </w:tcPr>
          <w:p w14:paraId="3D112AB4">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温度/ Temperature</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w:t>
            </w:r>
          </w:p>
        </w:tc>
        <w:tc>
          <w:tcPr>
            <w:tcW w:w="2709" w:type="dxa"/>
            <w:noWrap w:val="0"/>
            <w:vAlign w:val="top"/>
          </w:tcPr>
          <w:p w14:paraId="676FFEEA">
            <w:pPr>
              <w:adjustRightInd w:val="0"/>
              <w:snapToGrid w:val="0"/>
              <w:spacing w:line="240" w:lineRule="auto"/>
              <w:ind w:firstLine="0" w:firstLineChars="0"/>
              <w:rPr>
                <w:rFonts w:hint="default" w:ascii="Times New Roman" w:hAnsi="Times New Roman" w:eastAsia="宋体" w:cs="Times New Roman"/>
                <w:sz w:val="21"/>
                <w:szCs w:val="21"/>
                <w:lang w:val="en-US" w:eastAsia="zh-CN"/>
              </w:rPr>
            </w:pPr>
            <w:r>
              <w:rPr>
                <w:rFonts w:ascii="Times New Roman" w:hAnsi="Times New Roman" w:cs="Times New Roman"/>
                <w:sz w:val="21"/>
                <w:szCs w:val="21"/>
              </w:rPr>
              <w:t>湿</w:t>
            </w:r>
            <w:r>
              <w:rPr>
                <w:rFonts w:hint="eastAsia" w:ascii="Times New Roman" w:hAnsi="Times New Roman" w:cs="Times New Roman"/>
                <w:sz w:val="21"/>
                <w:szCs w:val="21"/>
                <w:lang w:val="en-US" w:eastAsia="zh-CN"/>
              </w:rPr>
              <w:t>度</w:t>
            </w:r>
            <w:r>
              <w:rPr>
                <w:rFonts w:ascii="Times New Roman" w:hAnsi="Times New Roman" w:cs="Times New Roman"/>
                <w:sz w:val="21"/>
                <w:szCs w:val="21"/>
              </w:rPr>
              <w:t>/ Humidity</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%RH</w:t>
            </w:r>
          </w:p>
        </w:tc>
        <w:tc>
          <w:tcPr>
            <w:tcW w:w="3520" w:type="dxa"/>
            <w:gridSpan w:val="2"/>
            <w:noWrap w:val="0"/>
            <w:vAlign w:val="top"/>
          </w:tcPr>
          <w:p w14:paraId="57EE2351">
            <w:pPr>
              <w:adjustRightInd w:val="0"/>
              <w:snapToGrid w:val="0"/>
              <w:spacing w:line="240" w:lineRule="auto"/>
              <w:ind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气压/</w:t>
            </w:r>
            <w:r>
              <w:rPr>
                <w:rFonts w:ascii="Times New Roman" w:hAnsi="Times New Roman" w:cs="Times New Roman"/>
                <w:sz w:val="21"/>
                <w:szCs w:val="21"/>
              </w:rPr>
              <w:t>pressure</w:t>
            </w:r>
            <w:r>
              <w:rPr>
                <w:rFonts w:hint="eastAsia" w:cs="Times New Roman"/>
                <w:sz w:val="21"/>
                <w:szCs w:val="21"/>
                <w:lang w:eastAsia="zh-CN"/>
              </w:rPr>
              <w:t>：</w:t>
            </w:r>
            <w:r>
              <w:rPr>
                <w:rFonts w:hint="eastAsia" w:cs="Times New Roman"/>
                <w:sz w:val="21"/>
                <w:szCs w:val="21"/>
                <w:lang w:val="en-US" w:eastAsia="zh-CN"/>
              </w:rPr>
              <w:t xml:space="preserve">               hPa</w:t>
            </w:r>
          </w:p>
        </w:tc>
      </w:tr>
      <w:tr w14:paraId="545A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gridSpan w:val="2"/>
            <w:noWrap w:val="0"/>
            <w:vAlign w:val="top"/>
          </w:tcPr>
          <w:p w14:paraId="195954B7">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地点/ Address</w:t>
            </w:r>
          </w:p>
        </w:tc>
        <w:tc>
          <w:tcPr>
            <w:tcW w:w="6229" w:type="dxa"/>
            <w:gridSpan w:val="3"/>
            <w:noWrap w:val="0"/>
            <w:vAlign w:val="top"/>
          </w:tcPr>
          <w:p w14:paraId="17D7D281">
            <w:pPr>
              <w:adjustRightInd w:val="0"/>
              <w:snapToGrid w:val="0"/>
              <w:spacing w:line="240" w:lineRule="auto"/>
              <w:ind w:firstLine="0" w:firstLineChars="0"/>
              <w:rPr>
                <w:rFonts w:ascii="Times New Roman" w:hAnsi="Times New Roman" w:cs="Times New Roman"/>
                <w:sz w:val="21"/>
                <w:szCs w:val="21"/>
              </w:rPr>
            </w:pPr>
          </w:p>
        </w:tc>
      </w:tr>
      <w:tr w14:paraId="6273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3" w:type="dxa"/>
            <w:gridSpan w:val="5"/>
            <w:noWrap w:val="0"/>
            <w:vAlign w:val="top"/>
          </w:tcPr>
          <w:p w14:paraId="1704A773">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校准使用的计量（基）标准</w:t>
            </w:r>
          </w:p>
          <w:p w14:paraId="0C4412E6">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Main references and equipment used for the calibration</w:t>
            </w:r>
          </w:p>
        </w:tc>
      </w:tr>
      <w:tr w14:paraId="368F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14:paraId="25B8E701">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名称</w:t>
            </w:r>
          </w:p>
          <w:p w14:paraId="211AD0F2">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STD Names</w:t>
            </w:r>
          </w:p>
        </w:tc>
        <w:tc>
          <w:tcPr>
            <w:tcW w:w="1843" w:type="dxa"/>
            <w:noWrap w:val="0"/>
            <w:vAlign w:val="center"/>
          </w:tcPr>
          <w:p w14:paraId="3C688D2F">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测量范围</w:t>
            </w:r>
          </w:p>
          <w:p w14:paraId="77F72BFD">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Measuring range</w:t>
            </w:r>
          </w:p>
        </w:tc>
        <w:tc>
          <w:tcPr>
            <w:tcW w:w="2709" w:type="dxa"/>
            <w:noWrap w:val="0"/>
            <w:vAlign w:val="center"/>
          </w:tcPr>
          <w:p w14:paraId="2CC59842">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不确定度/准确度等级/最大允许误差</w:t>
            </w:r>
          </w:p>
          <w:p w14:paraId="0999B8BC">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Uncertainty/Accuracy grade/MPE</w:t>
            </w:r>
          </w:p>
        </w:tc>
        <w:tc>
          <w:tcPr>
            <w:tcW w:w="1567" w:type="dxa"/>
            <w:noWrap w:val="0"/>
            <w:vAlign w:val="center"/>
          </w:tcPr>
          <w:p w14:paraId="14BAFBFA">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计量（基）标准证书编号</w:t>
            </w:r>
          </w:p>
          <w:p w14:paraId="20293EFB">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Certificate No.</w:t>
            </w:r>
          </w:p>
        </w:tc>
        <w:tc>
          <w:tcPr>
            <w:tcW w:w="1953" w:type="dxa"/>
            <w:noWrap w:val="0"/>
            <w:vAlign w:val="center"/>
          </w:tcPr>
          <w:p w14:paraId="41CD379F">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有效期至</w:t>
            </w:r>
          </w:p>
          <w:p w14:paraId="6C26DBD6">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Date of expiry</w:t>
            </w:r>
          </w:p>
          <w:p w14:paraId="525DBDA8">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YYYY-MM-DD</w:t>
            </w:r>
          </w:p>
        </w:tc>
      </w:tr>
      <w:tr w14:paraId="044B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271" w:type="dxa"/>
            <w:noWrap w:val="0"/>
            <w:vAlign w:val="top"/>
          </w:tcPr>
          <w:p w14:paraId="4677A8D5">
            <w:pPr>
              <w:adjustRightInd w:val="0"/>
              <w:snapToGrid w:val="0"/>
              <w:spacing w:line="240" w:lineRule="auto"/>
              <w:ind w:firstLine="0" w:firstLineChars="0"/>
              <w:rPr>
                <w:rFonts w:ascii="Times New Roman" w:hAnsi="Times New Roman" w:cs="Times New Roman"/>
                <w:sz w:val="21"/>
                <w:szCs w:val="21"/>
              </w:rPr>
            </w:pPr>
          </w:p>
        </w:tc>
        <w:tc>
          <w:tcPr>
            <w:tcW w:w="1843" w:type="dxa"/>
            <w:noWrap w:val="0"/>
            <w:vAlign w:val="top"/>
          </w:tcPr>
          <w:p w14:paraId="1B9A3FA7">
            <w:pPr>
              <w:adjustRightInd w:val="0"/>
              <w:snapToGrid w:val="0"/>
              <w:spacing w:line="240" w:lineRule="auto"/>
              <w:ind w:firstLine="0" w:firstLineChars="0"/>
              <w:rPr>
                <w:rFonts w:ascii="Times New Roman" w:hAnsi="Times New Roman" w:cs="Times New Roman"/>
                <w:sz w:val="21"/>
                <w:szCs w:val="21"/>
              </w:rPr>
            </w:pPr>
          </w:p>
        </w:tc>
        <w:tc>
          <w:tcPr>
            <w:tcW w:w="2709" w:type="dxa"/>
            <w:noWrap w:val="0"/>
            <w:vAlign w:val="top"/>
          </w:tcPr>
          <w:p w14:paraId="71FA8506">
            <w:pPr>
              <w:adjustRightInd w:val="0"/>
              <w:snapToGrid w:val="0"/>
              <w:spacing w:line="240" w:lineRule="auto"/>
              <w:ind w:firstLine="0" w:firstLineChars="0"/>
              <w:rPr>
                <w:rFonts w:ascii="Times New Roman" w:hAnsi="Times New Roman" w:cs="Times New Roman"/>
                <w:sz w:val="21"/>
                <w:szCs w:val="21"/>
              </w:rPr>
            </w:pPr>
          </w:p>
        </w:tc>
        <w:tc>
          <w:tcPr>
            <w:tcW w:w="1567" w:type="dxa"/>
            <w:noWrap w:val="0"/>
            <w:vAlign w:val="top"/>
          </w:tcPr>
          <w:p w14:paraId="77583293">
            <w:pPr>
              <w:adjustRightInd w:val="0"/>
              <w:snapToGrid w:val="0"/>
              <w:spacing w:line="240" w:lineRule="auto"/>
              <w:ind w:firstLine="0" w:firstLineChars="0"/>
              <w:rPr>
                <w:rFonts w:ascii="Times New Roman" w:hAnsi="Times New Roman" w:cs="Times New Roman"/>
                <w:sz w:val="21"/>
                <w:szCs w:val="21"/>
              </w:rPr>
            </w:pPr>
          </w:p>
        </w:tc>
        <w:tc>
          <w:tcPr>
            <w:tcW w:w="1953" w:type="dxa"/>
            <w:noWrap w:val="0"/>
            <w:vAlign w:val="top"/>
          </w:tcPr>
          <w:p w14:paraId="6E893023">
            <w:pPr>
              <w:adjustRightInd w:val="0"/>
              <w:snapToGrid w:val="0"/>
              <w:spacing w:line="240" w:lineRule="auto"/>
              <w:ind w:firstLine="0" w:firstLineChars="0"/>
              <w:rPr>
                <w:rFonts w:ascii="Times New Roman" w:hAnsi="Times New Roman" w:cs="Times New Roman"/>
                <w:sz w:val="21"/>
                <w:szCs w:val="21"/>
              </w:rPr>
            </w:pPr>
          </w:p>
        </w:tc>
      </w:tr>
      <w:tr w14:paraId="13E3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3" w:type="dxa"/>
            <w:gridSpan w:val="5"/>
            <w:noWrap w:val="0"/>
            <w:vAlign w:val="top"/>
          </w:tcPr>
          <w:p w14:paraId="32FBC297">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校准使用的标准器</w:t>
            </w:r>
          </w:p>
          <w:p w14:paraId="4EC88BA4">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Main standards and equipment used for the calibration</w:t>
            </w:r>
          </w:p>
        </w:tc>
      </w:tr>
      <w:tr w14:paraId="1052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71" w:type="dxa"/>
            <w:noWrap w:val="0"/>
            <w:vAlign w:val="center"/>
          </w:tcPr>
          <w:p w14:paraId="2C0D205D">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名称</w:t>
            </w:r>
          </w:p>
          <w:p w14:paraId="00A458DE">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STD Names</w:t>
            </w:r>
          </w:p>
        </w:tc>
        <w:tc>
          <w:tcPr>
            <w:tcW w:w="1843" w:type="dxa"/>
            <w:noWrap w:val="0"/>
            <w:vAlign w:val="center"/>
          </w:tcPr>
          <w:p w14:paraId="5EC07E2F">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测量范围</w:t>
            </w:r>
          </w:p>
          <w:p w14:paraId="2BB43FCD">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Measuring range</w:t>
            </w:r>
          </w:p>
        </w:tc>
        <w:tc>
          <w:tcPr>
            <w:tcW w:w="2709" w:type="dxa"/>
            <w:noWrap w:val="0"/>
            <w:vAlign w:val="center"/>
          </w:tcPr>
          <w:p w14:paraId="120D3F74">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不确定度/准确度等级/最大允许误差</w:t>
            </w:r>
          </w:p>
          <w:p w14:paraId="65851644">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Uncertainty/Accuracy grade/MPE</w:t>
            </w:r>
          </w:p>
        </w:tc>
        <w:tc>
          <w:tcPr>
            <w:tcW w:w="1567" w:type="dxa"/>
            <w:noWrap w:val="0"/>
            <w:vAlign w:val="center"/>
          </w:tcPr>
          <w:p w14:paraId="0AF54BE8">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证书编号</w:t>
            </w:r>
          </w:p>
          <w:p w14:paraId="50356BBB">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Certificate No.</w:t>
            </w:r>
          </w:p>
        </w:tc>
        <w:tc>
          <w:tcPr>
            <w:tcW w:w="1953" w:type="dxa"/>
            <w:noWrap w:val="0"/>
            <w:vAlign w:val="center"/>
          </w:tcPr>
          <w:p w14:paraId="7CD76FF9">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有效期至</w:t>
            </w:r>
          </w:p>
          <w:p w14:paraId="1630C735">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Date of expiry</w:t>
            </w:r>
          </w:p>
          <w:p w14:paraId="6A7F0066">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YYYY-MM-DD</w:t>
            </w:r>
          </w:p>
        </w:tc>
      </w:tr>
      <w:tr w14:paraId="1D38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271" w:type="dxa"/>
            <w:noWrap w:val="0"/>
            <w:vAlign w:val="top"/>
          </w:tcPr>
          <w:p w14:paraId="174DECAC">
            <w:pPr>
              <w:adjustRightInd w:val="0"/>
              <w:snapToGrid w:val="0"/>
              <w:spacing w:line="240" w:lineRule="auto"/>
              <w:ind w:firstLine="0" w:firstLineChars="0"/>
              <w:rPr>
                <w:rFonts w:ascii="Times New Roman" w:hAnsi="Times New Roman" w:cs="Times New Roman"/>
                <w:sz w:val="21"/>
                <w:szCs w:val="21"/>
              </w:rPr>
            </w:pPr>
          </w:p>
        </w:tc>
        <w:tc>
          <w:tcPr>
            <w:tcW w:w="1843" w:type="dxa"/>
            <w:noWrap w:val="0"/>
            <w:vAlign w:val="top"/>
          </w:tcPr>
          <w:p w14:paraId="5AB3F40E">
            <w:pPr>
              <w:adjustRightInd w:val="0"/>
              <w:snapToGrid w:val="0"/>
              <w:spacing w:line="240" w:lineRule="auto"/>
              <w:ind w:firstLine="0" w:firstLineChars="0"/>
              <w:rPr>
                <w:rFonts w:ascii="Times New Roman" w:hAnsi="Times New Roman" w:cs="Times New Roman"/>
                <w:sz w:val="21"/>
                <w:szCs w:val="21"/>
              </w:rPr>
            </w:pPr>
          </w:p>
        </w:tc>
        <w:tc>
          <w:tcPr>
            <w:tcW w:w="2709" w:type="dxa"/>
            <w:noWrap w:val="0"/>
            <w:vAlign w:val="top"/>
          </w:tcPr>
          <w:p w14:paraId="3E43E0A6">
            <w:pPr>
              <w:adjustRightInd w:val="0"/>
              <w:snapToGrid w:val="0"/>
              <w:spacing w:line="240" w:lineRule="auto"/>
              <w:ind w:firstLine="0" w:firstLineChars="0"/>
              <w:rPr>
                <w:rFonts w:ascii="Times New Roman" w:hAnsi="Times New Roman" w:cs="Times New Roman"/>
                <w:sz w:val="21"/>
                <w:szCs w:val="21"/>
              </w:rPr>
            </w:pPr>
          </w:p>
        </w:tc>
        <w:tc>
          <w:tcPr>
            <w:tcW w:w="1567" w:type="dxa"/>
            <w:noWrap w:val="0"/>
            <w:vAlign w:val="top"/>
          </w:tcPr>
          <w:p w14:paraId="5650FDD6">
            <w:pPr>
              <w:adjustRightInd w:val="0"/>
              <w:snapToGrid w:val="0"/>
              <w:spacing w:line="240" w:lineRule="auto"/>
              <w:ind w:firstLine="0" w:firstLineChars="0"/>
              <w:rPr>
                <w:rFonts w:ascii="Times New Roman" w:hAnsi="Times New Roman" w:cs="Times New Roman"/>
                <w:sz w:val="21"/>
                <w:szCs w:val="21"/>
              </w:rPr>
            </w:pPr>
          </w:p>
        </w:tc>
        <w:tc>
          <w:tcPr>
            <w:tcW w:w="1953" w:type="dxa"/>
            <w:noWrap w:val="0"/>
            <w:vAlign w:val="top"/>
          </w:tcPr>
          <w:p w14:paraId="0D3D1FD8">
            <w:pPr>
              <w:adjustRightInd w:val="0"/>
              <w:snapToGrid w:val="0"/>
              <w:spacing w:line="240" w:lineRule="auto"/>
              <w:ind w:firstLine="0" w:firstLineChars="0"/>
              <w:rPr>
                <w:rFonts w:ascii="Times New Roman" w:hAnsi="Times New Roman" w:cs="Times New Roman"/>
                <w:sz w:val="21"/>
                <w:szCs w:val="21"/>
              </w:rPr>
            </w:pPr>
          </w:p>
        </w:tc>
      </w:tr>
      <w:tr w14:paraId="18FB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9343" w:type="dxa"/>
            <w:gridSpan w:val="5"/>
            <w:noWrap w:val="0"/>
            <w:vAlign w:val="top"/>
          </w:tcPr>
          <w:p w14:paraId="6CD2132E">
            <w:pPr>
              <w:adjustRightInd w:val="0"/>
              <w:snapToGrid w:val="0"/>
              <w:spacing w:line="240" w:lineRule="auto"/>
              <w:ind w:firstLine="0" w:firstLineChars="0"/>
              <w:rPr>
                <w:rFonts w:ascii="Times New Roman" w:hAnsi="Times New Roman" w:cs="Times New Roman"/>
                <w:sz w:val="21"/>
                <w:szCs w:val="21"/>
              </w:rPr>
            </w:pPr>
            <w:r>
              <w:rPr>
                <w:rFonts w:hint="eastAsia" w:ascii="Times New Roman" w:hAnsi="Times New Roman" w:cs="Times New Roman"/>
                <w:sz w:val="21"/>
                <w:szCs w:val="21"/>
              </w:rPr>
              <w:t>本次校准委托单位的其它要求</w:t>
            </w:r>
          </w:p>
          <w:p w14:paraId="1A3EA27A">
            <w:pPr>
              <w:adjustRightInd w:val="0"/>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Other requirements of the commissioning unit for this calibration</w:t>
            </w:r>
          </w:p>
          <w:p w14:paraId="05B630E5">
            <w:pPr>
              <w:adjustRightInd w:val="0"/>
              <w:snapToGrid w:val="0"/>
              <w:spacing w:line="240" w:lineRule="auto"/>
              <w:ind w:firstLine="0" w:firstLineChars="0"/>
              <w:rPr>
                <w:rFonts w:ascii="Times New Roman" w:hAnsi="Times New Roman" w:cs="Times New Roman"/>
                <w:sz w:val="21"/>
                <w:szCs w:val="21"/>
              </w:rPr>
            </w:pPr>
          </w:p>
          <w:p w14:paraId="6DE96476">
            <w:pPr>
              <w:adjustRightInd w:val="0"/>
              <w:snapToGrid w:val="0"/>
              <w:spacing w:line="240" w:lineRule="auto"/>
              <w:ind w:firstLine="0" w:firstLineChars="0"/>
              <w:rPr>
                <w:rFonts w:ascii="Times New Roman" w:hAnsi="Times New Roman" w:cs="Times New Roman"/>
                <w:sz w:val="21"/>
                <w:szCs w:val="21"/>
              </w:rPr>
            </w:pPr>
          </w:p>
          <w:p w14:paraId="694235A1">
            <w:pPr>
              <w:adjustRightInd w:val="0"/>
              <w:snapToGrid w:val="0"/>
              <w:spacing w:line="240" w:lineRule="auto"/>
              <w:ind w:firstLine="0" w:firstLineChars="0"/>
              <w:rPr>
                <w:rFonts w:ascii="Times New Roman" w:hAnsi="Times New Roman" w:cs="Times New Roman"/>
                <w:sz w:val="21"/>
                <w:szCs w:val="21"/>
              </w:rPr>
            </w:pPr>
          </w:p>
          <w:p w14:paraId="076ED8AC">
            <w:pPr>
              <w:adjustRightInd w:val="0"/>
              <w:snapToGrid w:val="0"/>
              <w:spacing w:line="240" w:lineRule="auto"/>
              <w:ind w:firstLine="0" w:firstLineChars="0"/>
              <w:rPr>
                <w:rFonts w:ascii="Times New Roman" w:hAnsi="Times New Roman" w:cs="Times New Roman"/>
                <w:sz w:val="21"/>
                <w:szCs w:val="21"/>
              </w:rPr>
            </w:pPr>
          </w:p>
          <w:p w14:paraId="711531B5">
            <w:pPr>
              <w:adjustRightInd w:val="0"/>
              <w:snapToGrid w:val="0"/>
              <w:spacing w:line="240" w:lineRule="auto"/>
              <w:ind w:firstLine="0" w:firstLineChars="0"/>
              <w:rPr>
                <w:rFonts w:ascii="Times New Roman" w:hAnsi="Times New Roman" w:cs="Times New Roman"/>
                <w:sz w:val="21"/>
                <w:szCs w:val="21"/>
              </w:rPr>
            </w:pPr>
          </w:p>
          <w:p w14:paraId="6B7C3632">
            <w:pPr>
              <w:adjustRightInd w:val="0"/>
              <w:snapToGrid w:val="0"/>
              <w:spacing w:line="240" w:lineRule="auto"/>
              <w:ind w:firstLine="0" w:firstLineChars="0"/>
              <w:rPr>
                <w:rFonts w:ascii="Times New Roman" w:hAnsi="Times New Roman" w:cs="Times New Roman"/>
                <w:sz w:val="21"/>
                <w:szCs w:val="21"/>
              </w:rPr>
            </w:pPr>
          </w:p>
        </w:tc>
      </w:tr>
    </w:tbl>
    <w:p w14:paraId="548905FB">
      <w:pPr>
        <w:spacing w:line="240" w:lineRule="auto"/>
        <w:ind w:firstLine="0" w:firstLineChars="0"/>
        <w:jc w:val="center"/>
        <w:rPr>
          <w:rFonts w:hint="eastAsia" w:ascii="Times New Roman" w:hAnsi="Times New Roman" w:cs="Times New Roman"/>
          <w:sz w:val="24"/>
          <w:szCs w:val="20"/>
        </w:rPr>
      </w:pPr>
      <w:r>
        <w:rPr>
          <w:rFonts w:ascii="Times New Roman" w:hAnsi="Times New Roman" w:cs="Times New Roman"/>
          <w:sz w:val="21"/>
          <w:szCs w:val="20"/>
        </w:rPr>
        <w:t>第</w:t>
      </w:r>
      <w:r>
        <w:rPr>
          <w:rFonts w:hint="eastAsia" w:ascii="Times New Roman" w:hAnsi="Times New Roman" w:cs="Times New Roman"/>
          <w:sz w:val="21"/>
          <w:szCs w:val="20"/>
        </w:rPr>
        <w:t>×</w:t>
      </w:r>
      <w:r>
        <w:rPr>
          <w:rFonts w:ascii="Times New Roman" w:hAnsi="Times New Roman" w:cs="Times New Roman"/>
          <w:sz w:val="21"/>
          <w:szCs w:val="20"/>
        </w:rPr>
        <w:t>页</w:t>
      </w:r>
      <w:r>
        <w:rPr>
          <w:rFonts w:hint="eastAsia" w:ascii="Times New Roman" w:hAnsi="Times New Roman" w:cs="Times New Roman"/>
          <w:sz w:val="21"/>
          <w:szCs w:val="20"/>
        </w:rPr>
        <w:t>/共×页</w:t>
      </w:r>
    </w:p>
    <w:p w14:paraId="640E847B">
      <w:pPr>
        <w:ind w:firstLine="0" w:firstLineChars="0"/>
        <w:rPr>
          <w:color w:val="auto"/>
        </w:rPr>
      </w:pPr>
    </w:p>
    <w:p w14:paraId="7A5EF7A3">
      <w:pPr>
        <w:ind w:firstLine="0" w:firstLineChars="0"/>
        <w:rPr>
          <w:color w:val="auto"/>
        </w:rPr>
      </w:pPr>
    </w:p>
    <w:p w14:paraId="44309B83">
      <w:pPr>
        <w:spacing w:line="240" w:lineRule="auto"/>
        <w:ind w:firstLine="0" w:firstLineChars="0"/>
        <w:jc w:val="center"/>
        <w:rPr>
          <w:rFonts w:ascii="黑体" w:hAnsi="Times New Roman" w:eastAsia="黑体" w:cs="Times New Roman"/>
          <w:sz w:val="36"/>
          <w:szCs w:val="36"/>
        </w:rPr>
      </w:pPr>
      <w:r>
        <w:rPr>
          <w:rFonts w:hint="eastAsia" w:ascii="黑体" w:hAnsi="Times New Roman" w:eastAsia="黑体" w:cs="Times New Roman"/>
          <w:sz w:val="36"/>
          <w:szCs w:val="36"/>
        </w:rPr>
        <w:t>校准结果</w:t>
      </w:r>
    </w:p>
    <w:p w14:paraId="373F0D0F">
      <w:pPr>
        <w:tabs>
          <w:tab w:val="left" w:pos="720"/>
        </w:tabs>
        <w:snapToGrid w:val="0"/>
        <w:spacing w:line="240" w:lineRule="auto"/>
        <w:ind w:firstLine="0" w:firstLineChars="0"/>
        <w:jc w:val="center"/>
        <w:rPr>
          <w:rFonts w:ascii="Times New Roman" w:hAnsi="Times New Roman" w:cs="Times New Roman"/>
          <w:b/>
          <w:sz w:val="30"/>
          <w:szCs w:val="20"/>
        </w:rPr>
      </w:pPr>
      <w:r>
        <w:rPr>
          <w:rFonts w:hint="eastAsia" w:ascii="Times New Roman" w:hAnsi="Times New Roman" w:cs="Times New Roman"/>
          <w:sz w:val="24"/>
          <w:szCs w:val="20"/>
        </w:rPr>
        <w:t>R</w:t>
      </w:r>
      <w:r>
        <w:rPr>
          <w:rFonts w:ascii="Times New Roman" w:hAnsi="Times New Roman" w:cs="Times New Roman"/>
          <w:sz w:val="24"/>
          <w:szCs w:val="20"/>
        </w:rPr>
        <w:t>esults</w:t>
      </w:r>
      <w:r>
        <w:rPr>
          <w:rFonts w:hint="eastAsia" w:ascii="Times New Roman" w:hAnsi="Times New Roman" w:cs="Times New Roman"/>
          <w:sz w:val="24"/>
          <w:szCs w:val="20"/>
        </w:rPr>
        <w:t xml:space="preserve"> </w:t>
      </w:r>
      <w:r>
        <w:rPr>
          <w:rFonts w:ascii="Times New Roman" w:hAnsi="Times New Roman" w:cs="Times New Roman"/>
          <w:sz w:val="24"/>
          <w:szCs w:val="20"/>
        </w:rPr>
        <w:t xml:space="preserve">of </w:t>
      </w:r>
      <w:r>
        <w:rPr>
          <w:rFonts w:hint="eastAsia" w:ascii="Times New Roman" w:hAnsi="Times New Roman" w:cs="Times New Roman"/>
          <w:sz w:val="24"/>
          <w:szCs w:val="20"/>
        </w:rPr>
        <w:t>C</w:t>
      </w:r>
      <w:r>
        <w:rPr>
          <w:rFonts w:ascii="Times New Roman" w:hAnsi="Times New Roman" w:cs="Times New Roman"/>
          <w:sz w:val="24"/>
          <w:szCs w:val="20"/>
        </w:rPr>
        <w:t>alibration</w:t>
      </w:r>
    </w:p>
    <w:tbl>
      <w:tblPr>
        <w:tblStyle w:val="4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056"/>
        <w:gridCol w:w="2057"/>
        <w:gridCol w:w="2120"/>
        <w:gridCol w:w="2128"/>
      </w:tblGrid>
      <w:tr w14:paraId="3913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93" w:type="dxa"/>
            <w:gridSpan w:val="5"/>
            <w:noWrap w:val="0"/>
            <w:vAlign w:val="top"/>
          </w:tcPr>
          <w:p w14:paraId="1DF8912E">
            <w:pPr>
              <w:numPr>
                <w:ilvl w:val="0"/>
                <w:numId w:val="19"/>
              </w:numPr>
              <w:spacing w:line="240" w:lineRule="auto"/>
              <w:ind w:left="720" w:hanging="720" w:firstLineChars="0"/>
              <w:rPr>
                <w:rFonts w:ascii="Times New Roman" w:hAnsi="Times New Roman" w:cs="Times New Roman"/>
                <w:sz w:val="21"/>
                <w:szCs w:val="21"/>
              </w:rPr>
            </w:pPr>
            <w:bookmarkStart w:id="158" w:name="_Toc132527812"/>
            <w:bookmarkEnd w:id="158"/>
            <w:bookmarkStart w:id="159" w:name="_Toc132527885"/>
            <w:bookmarkEnd w:id="159"/>
            <w:r>
              <w:rPr>
                <w:rFonts w:hint="eastAsia" w:ascii="Times New Roman" w:hAnsi="Times New Roman" w:cs="Times New Roman"/>
                <w:sz w:val="21"/>
                <w:szCs w:val="21"/>
              </w:rPr>
              <w:t>三孔方向探针示值误差</w:t>
            </w:r>
            <w:r>
              <w:rPr>
                <w:rFonts w:ascii="Times New Roman" w:hAnsi="Times New Roman" w:cs="Times New Roman"/>
                <w:sz w:val="21"/>
                <w:szCs w:val="21"/>
              </w:rPr>
              <w:t xml:space="preserve">                                                      单位：</w:t>
            </w:r>
            <w:r>
              <w:rPr>
                <w:rFonts w:hint="eastAsia" w:ascii="Times New Roman" w:hAnsi="Times New Roman" w:cs="Times New Roman"/>
                <w:sz w:val="21"/>
                <w:szCs w:val="21"/>
              </w:rPr>
              <w:t>°</w:t>
            </w:r>
            <w:r>
              <w:rPr>
                <w:rFonts w:ascii="Times New Roman" w:hAnsi="Times New Roman" w:cs="Times New Roman"/>
                <w:sz w:val="21"/>
                <w:szCs w:val="21"/>
              </w:rPr>
              <w:t xml:space="preserve"> </w:t>
            </w:r>
          </w:p>
        </w:tc>
      </w:tr>
      <w:tr w14:paraId="21BE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132" w:type="dxa"/>
            <w:tcBorders>
              <w:top w:val="single" w:color="auto" w:sz="4" w:space="0"/>
            </w:tcBorders>
            <w:noWrap w:val="0"/>
            <w:vAlign w:val="center"/>
          </w:tcPr>
          <w:p w14:paraId="70DD0B25">
            <w:pPr>
              <w:snapToGrid w:val="0"/>
              <w:spacing w:line="240" w:lineRule="auto"/>
              <w:ind w:firstLine="0" w:firstLineChars="0"/>
              <w:jc w:val="center"/>
              <w:rPr>
                <w:rFonts w:ascii="Times New Roman" w:hAnsi="Times New Roman" w:cs="Times New Roman"/>
                <w:sz w:val="21"/>
                <w:szCs w:val="21"/>
              </w:rPr>
            </w:pPr>
            <w:bookmarkStart w:id="160" w:name="OLE_LINK2" w:colFirst="0" w:colLast="68"/>
            <w:bookmarkStart w:id="161" w:name="_Hlk208501238"/>
            <w:r>
              <w:rPr>
                <w:rFonts w:hint="eastAsia" w:ascii="Times New Roman" w:hAnsi="Times New Roman" w:cs="Times New Roman"/>
                <w:sz w:val="21"/>
                <w:szCs w:val="21"/>
              </w:rPr>
              <w:t>校准点</w:t>
            </w:r>
          </w:p>
        </w:tc>
        <w:tc>
          <w:tcPr>
            <w:tcW w:w="2056" w:type="dxa"/>
            <w:tcBorders>
              <w:top w:val="single" w:color="auto" w:sz="4" w:space="0"/>
            </w:tcBorders>
            <w:noWrap w:val="0"/>
            <w:vAlign w:val="center"/>
          </w:tcPr>
          <w:p w14:paraId="5148890A">
            <w:pPr>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角度仪示值</w:t>
            </w:r>
          </w:p>
        </w:tc>
        <w:tc>
          <w:tcPr>
            <w:tcW w:w="2057" w:type="dxa"/>
            <w:tcBorders>
              <w:top w:val="single" w:color="auto" w:sz="4" w:space="0"/>
            </w:tcBorders>
            <w:noWrap w:val="0"/>
            <w:vAlign w:val="center"/>
          </w:tcPr>
          <w:p w14:paraId="42D17A8B">
            <w:pPr>
              <w:snapToGrid w:val="0"/>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方向探针示值</w:t>
            </w:r>
          </w:p>
        </w:tc>
        <w:tc>
          <w:tcPr>
            <w:tcW w:w="2120" w:type="dxa"/>
            <w:tcBorders>
              <w:top w:val="single" w:color="auto" w:sz="4" w:space="0"/>
            </w:tcBorders>
            <w:noWrap w:val="0"/>
            <w:vAlign w:val="center"/>
          </w:tcPr>
          <w:p w14:paraId="64E794F2">
            <w:pPr>
              <w:snapToGrid w:val="0"/>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示值</w:t>
            </w:r>
            <w:r>
              <w:rPr>
                <w:rFonts w:ascii="Times New Roman" w:hAnsi="Times New Roman" w:cs="Times New Roman"/>
                <w:sz w:val="21"/>
                <w:szCs w:val="21"/>
              </w:rPr>
              <w:t>误差</w:t>
            </w:r>
          </w:p>
        </w:tc>
        <w:tc>
          <w:tcPr>
            <w:tcW w:w="2128" w:type="dxa"/>
            <w:tcBorders>
              <w:top w:val="single" w:color="auto" w:sz="4" w:space="0"/>
            </w:tcBorders>
            <w:noWrap w:val="0"/>
            <w:vAlign w:val="center"/>
          </w:tcPr>
          <w:p w14:paraId="2911EB27">
            <w:pPr>
              <w:snapToGrid w:val="0"/>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扩展</w:t>
            </w:r>
            <w:r>
              <w:rPr>
                <w:rFonts w:ascii="Times New Roman" w:hAnsi="Times New Roman" w:cs="Times New Roman"/>
                <w:sz w:val="21"/>
                <w:szCs w:val="21"/>
              </w:rPr>
              <w:t>不确定度（</w:t>
            </w:r>
            <w:r>
              <w:rPr>
                <w:rFonts w:ascii="Times New Roman" w:hAnsi="Times New Roman" w:cs="Times New Roman"/>
                <w:i/>
                <w:sz w:val="21"/>
                <w:szCs w:val="21"/>
              </w:rPr>
              <w:t xml:space="preserve">k </w:t>
            </w:r>
            <w:r>
              <w:rPr>
                <w:rFonts w:ascii="Times New Roman" w:hAnsi="Times New Roman" w:cs="Times New Roman"/>
                <w:sz w:val="21"/>
                <w:szCs w:val="21"/>
              </w:rPr>
              <w:t>= 2）</w:t>
            </w:r>
          </w:p>
        </w:tc>
      </w:tr>
      <w:bookmarkEnd w:id="160"/>
      <w:bookmarkEnd w:id="161"/>
      <w:tr w14:paraId="64328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noWrap w:val="0"/>
            <w:vAlign w:val="center"/>
          </w:tcPr>
          <w:p w14:paraId="5FB58AC1">
            <w:pPr>
              <w:snapToGrid w:val="0"/>
              <w:spacing w:line="240" w:lineRule="auto"/>
              <w:ind w:firstLine="0" w:firstLineChars="0"/>
              <w:jc w:val="center"/>
              <w:rPr>
                <w:rFonts w:ascii="Times New Roman" w:hAnsi="Times New Roman" w:cs="Times New Roman"/>
                <w:sz w:val="21"/>
                <w:szCs w:val="21"/>
              </w:rPr>
            </w:pPr>
          </w:p>
        </w:tc>
        <w:tc>
          <w:tcPr>
            <w:tcW w:w="2056" w:type="dxa"/>
            <w:noWrap w:val="0"/>
            <w:vAlign w:val="center"/>
          </w:tcPr>
          <w:p w14:paraId="568206A7">
            <w:pPr>
              <w:snapToGrid w:val="0"/>
              <w:spacing w:line="240" w:lineRule="auto"/>
              <w:ind w:firstLine="0" w:firstLineChars="0"/>
              <w:jc w:val="center"/>
              <w:rPr>
                <w:rFonts w:ascii="Times New Roman" w:hAnsi="Times New Roman" w:cs="Times New Roman"/>
                <w:sz w:val="21"/>
                <w:szCs w:val="21"/>
              </w:rPr>
            </w:pPr>
          </w:p>
        </w:tc>
        <w:tc>
          <w:tcPr>
            <w:tcW w:w="2057" w:type="dxa"/>
            <w:noWrap w:val="0"/>
            <w:vAlign w:val="center"/>
          </w:tcPr>
          <w:p w14:paraId="36A05FB8">
            <w:pPr>
              <w:snapToGrid w:val="0"/>
              <w:spacing w:line="240" w:lineRule="auto"/>
              <w:ind w:firstLine="0" w:firstLineChars="0"/>
              <w:jc w:val="center"/>
              <w:rPr>
                <w:rFonts w:ascii="Times New Roman" w:hAnsi="Times New Roman" w:cs="Times New Roman"/>
                <w:sz w:val="21"/>
                <w:szCs w:val="21"/>
              </w:rPr>
            </w:pPr>
          </w:p>
        </w:tc>
        <w:tc>
          <w:tcPr>
            <w:tcW w:w="2120" w:type="dxa"/>
            <w:noWrap w:val="0"/>
            <w:vAlign w:val="center"/>
          </w:tcPr>
          <w:p w14:paraId="28ED5464">
            <w:pPr>
              <w:snapToGrid w:val="0"/>
              <w:spacing w:line="240" w:lineRule="auto"/>
              <w:ind w:firstLine="0" w:firstLineChars="0"/>
              <w:jc w:val="center"/>
              <w:rPr>
                <w:rFonts w:ascii="Times New Roman" w:hAnsi="Times New Roman" w:cs="Times New Roman"/>
                <w:sz w:val="21"/>
                <w:szCs w:val="21"/>
              </w:rPr>
            </w:pPr>
          </w:p>
        </w:tc>
        <w:tc>
          <w:tcPr>
            <w:tcW w:w="2128" w:type="dxa"/>
            <w:noWrap w:val="0"/>
            <w:vAlign w:val="top"/>
          </w:tcPr>
          <w:p w14:paraId="7096D660">
            <w:pPr>
              <w:snapToGrid w:val="0"/>
              <w:spacing w:line="240" w:lineRule="auto"/>
              <w:ind w:firstLine="0" w:firstLineChars="0"/>
              <w:jc w:val="center"/>
              <w:rPr>
                <w:rFonts w:ascii="Times New Roman" w:hAnsi="Times New Roman" w:cs="Times New Roman"/>
                <w:sz w:val="21"/>
                <w:szCs w:val="21"/>
              </w:rPr>
            </w:pPr>
          </w:p>
        </w:tc>
      </w:tr>
      <w:tr w14:paraId="2E5A8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noWrap w:val="0"/>
            <w:vAlign w:val="center"/>
          </w:tcPr>
          <w:p w14:paraId="243063DC">
            <w:pPr>
              <w:snapToGrid w:val="0"/>
              <w:spacing w:line="240" w:lineRule="auto"/>
              <w:ind w:firstLine="0" w:firstLineChars="0"/>
              <w:jc w:val="center"/>
              <w:rPr>
                <w:rFonts w:ascii="Times New Roman" w:hAnsi="Times New Roman" w:cs="Times New Roman"/>
                <w:sz w:val="21"/>
                <w:szCs w:val="21"/>
              </w:rPr>
            </w:pPr>
          </w:p>
        </w:tc>
        <w:tc>
          <w:tcPr>
            <w:tcW w:w="2056" w:type="dxa"/>
            <w:noWrap w:val="0"/>
            <w:vAlign w:val="center"/>
          </w:tcPr>
          <w:p w14:paraId="6E801E1D">
            <w:pPr>
              <w:snapToGrid w:val="0"/>
              <w:spacing w:line="240" w:lineRule="auto"/>
              <w:ind w:firstLine="0" w:firstLineChars="0"/>
              <w:jc w:val="center"/>
              <w:rPr>
                <w:rFonts w:ascii="Times New Roman" w:hAnsi="Times New Roman" w:cs="Times New Roman"/>
                <w:sz w:val="21"/>
                <w:szCs w:val="21"/>
              </w:rPr>
            </w:pPr>
          </w:p>
        </w:tc>
        <w:tc>
          <w:tcPr>
            <w:tcW w:w="2057" w:type="dxa"/>
            <w:noWrap w:val="0"/>
            <w:vAlign w:val="center"/>
          </w:tcPr>
          <w:p w14:paraId="29A2A808">
            <w:pPr>
              <w:snapToGrid w:val="0"/>
              <w:spacing w:line="240" w:lineRule="auto"/>
              <w:ind w:firstLine="0" w:firstLineChars="0"/>
              <w:jc w:val="center"/>
              <w:rPr>
                <w:rFonts w:ascii="Times New Roman" w:hAnsi="Times New Roman" w:cs="Times New Roman"/>
                <w:sz w:val="21"/>
                <w:szCs w:val="21"/>
              </w:rPr>
            </w:pPr>
          </w:p>
        </w:tc>
        <w:tc>
          <w:tcPr>
            <w:tcW w:w="2120" w:type="dxa"/>
            <w:noWrap w:val="0"/>
            <w:vAlign w:val="center"/>
          </w:tcPr>
          <w:p w14:paraId="145D0AFB">
            <w:pPr>
              <w:snapToGrid w:val="0"/>
              <w:spacing w:line="240" w:lineRule="auto"/>
              <w:ind w:firstLine="0" w:firstLineChars="0"/>
              <w:jc w:val="center"/>
              <w:rPr>
                <w:rFonts w:ascii="Times New Roman" w:hAnsi="Times New Roman" w:cs="Times New Roman"/>
                <w:sz w:val="21"/>
                <w:szCs w:val="21"/>
              </w:rPr>
            </w:pPr>
          </w:p>
        </w:tc>
        <w:tc>
          <w:tcPr>
            <w:tcW w:w="2128" w:type="dxa"/>
            <w:noWrap w:val="0"/>
            <w:vAlign w:val="top"/>
          </w:tcPr>
          <w:p w14:paraId="586AB469">
            <w:pPr>
              <w:snapToGrid w:val="0"/>
              <w:spacing w:line="240" w:lineRule="auto"/>
              <w:ind w:firstLine="0" w:firstLineChars="0"/>
              <w:jc w:val="center"/>
              <w:rPr>
                <w:rFonts w:ascii="Times New Roman" w:hAnsi="Times New Roman" w:cs="Times New Roman"/>
                <w:sz w:val="21"/>
                <w:szCs w:val="21"/>
              </w:rPr>
            </w:pPr>
          </w:p>
        </w:tc>
      </w:tr>
      <w:tr w14:paraId="4D21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noWrap w:val="0"/>
            <w:vAlign w:val="center"/>
          </w:tcPr>
          <w:p w14:paraId="00A85AB1">
            <w:pPr>
              <w:snapToGrid w:val="0"/>
              <w:spacing w:line="240" w:lineRule="auto"/>
              <w:ind w:firstLine="0" w:firstLineChars="0"/>
              <w:jc w:val="center"/>
              <w:rPr>
                <w:rFonts w:ascii="Times New Roman" w:hAnsi="Times New Roman" w:cs="Times New Roman"/>
                <w:sz w:val="21"/>
                <w:szCs w:val="21"/>
              </w:rPr>
            </w:pPr>
          </w:p>
        </w:tc>
        <w:tc>
          <w:tcPr>
            <w:tcW w:w="2056" w:type="dxa"/>
            <w:noWrap w:val="0"/>
            <w:vAlign w:val="center"/>
          </w:tcPr>
          <w:p w14:paraId="6A530571">
            <w:pPr>
              <w:snapToGrid w:val="0"/>
              <w:spacing w:line="240" w:lineRule="auto"/>
              <w:ind w:firstLine="0" w:firstLineChars="0"/>
              <w:jc w:val="center"/>
              <w:rPr>
                <w:rFonts w:ascii="Times New Roman" w:hAnsi="Times New Roman" w:cs="Times New Roman"/>
                <w:sz w:val="21"/>
                <w:szCs w:val="21"/>
              </w:rPr>
            </w:pPr>
          </w:p>
        </w:tc>
        <w:tc>
          <w:tcPr>
            <w:tcW w:w="2057" w:type="dxa"/>
            <w:noWrap w:val="0"/>
            <w:vAlign w:val="center"/>
          </w:tcPr>
          <w:p w14:paraId="177A6974">
            <w:pPr>
              <w:snapToGrid w:val="0"/>
              <w:spacing w:line="240" w:lineRule="auto"/>
              <w:ind w:firstLine="0" w:firstLineChars="0"/>
              <w:jc w:val="center"/>
              <w:rPr>
                <w:rFonts w:ascii="Times New Roman" w:hAnsi="Times New Roman" w:cs="Times New Roman"/>
                <w:sz w:val="21"/>
                <w:szCs w:val="21"/>
              </w:rPr>
            </w:pPr>
          </w:p>
        </w:tc>
        <w:tc>
          <w:tcPr>
            <w:tcW w:w="2120" w:type="dxa"/>
            <w:noWrap w:val="0"/>
            <w:vAlign w:val="center"/>
          </w:tcPr>
          <w:p w14:paraId="2D339FFE">
            <w:pPr>
              <w:snapToGrid w:val="0"/>
              <w:spacing w:line="240" w:lineRule="auto"/>
              <w:ind w:firstLine="0" w:firstLineChars="0"/>
              <w:jc w:val="center"/>
              <w:rPr>
                <w:rFonts w:ascii="Times New Roman" w:hAnsi="Times New Roman" w:cs="Times New Roman"/>
                <w:sz w:val="21"/>
                <w:szCs w:val="21"/>
              </w:rPr>
            </w:pPr>
          </w:p>
        </w:tc>
        <w:tc>
          <w:tcPr>
            <w:tcW w:w="2128" w:type="dxa"/>
            <w:noWrap w:val="0"/>
            <w:vAlign w:val="top"/>
          </w:tcPr>
          <w:p w14:paraId="2BE1E134">
            <w:pPr>
              <w:snapToGrid w:val="0"/>
              <w:spacing w:line="240" w:lineRule="auto"/>
              <w:ind w:firstLine="0" w:firstLineChars="0"/>
              <w:jc w:val="center"/>
              <w:rPr>
                <w:rFonts w:ascii="Times New Roman" w:hAnsi="Times New Roman" w:cs="Times New Roman"/>
                <w:sz w:val="21"/>
                <w:szCs w:val="21"/>
              </w:rPr>
            </w:pPr>
          </w:p>
        </w:tc>
      </w:tr>
      <w:tr w14:paraId="6E836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noWrap w:val="0"/>
            <w:vAlign w:val="center"/>
          </w:tcPr>
          <w:p w14:paraId="7AE00EF1">
            <w:pPr>
              <w:snapToGrid w:val="0"/>
              <w:spacing w:line="240" w:lineRule="auto"/>
              <w:ind w:firstLine="0" w:firstLineChars="0"/>
              <w:jc w:val="center"/>
              <w:rPr>
                <w:rFonts w:ascii="Times New Roman" w:hAnsi="Times New Roman" w:cs="Times New Roman"/>
                <w:sz w:val="21"/>
                <w:szCs w:val="21"/>
              </w:rPr>
            </w:pPr>
          </w:p>
        </w:tc>
        <w:tc>
          <w:tcPr>
            <w:tcW w:w="2056" w:type="dxa"/>
            <w:noWrap w:val="0"/>
            <w:vAlign w:val="center"/>
          </w:tcPr>
          <w:p w14:paraId="76F65310">
            <w:pPr>
              <w:snapToGrid w:val="0"/>
              <w:spacing w:line="240" w:lineRule="auto"/>
              <w:ind w:firstLine="0" w:firstLineChars="0"/>
              <w:jc w:val="center"/>
              <w:rPr>
                <w:rFonts w:ascii="Times New Roman" w:hAnsi="Times New Roman" w:cs="Times New Roman"/>
                <w:sz w:val="21"/>
                <w:szCs w:val="21"/>
              </w:rPr>
            </w:pPr>
          </w:p>
        </w:tc>
        <w:tc>
          <w:tcPr>
            <w:tcW w:w="2057" w:type="dxa"/>
            <w:noWrap w:val="0"/>
            <w:vAlign w:val="center"/>
          </w:tcPr>
          <w:p w14:paraId="10DF2577">
            <w:pPr>
              <w:snapToGrid w:val="0"/>
              <w:spacing w:line="240" w:lineRule="auto"/>
              <w:ind w:firstLine="0" w:firstLineChars="0"/>
              <w:jc w:val="center"/>
              <w:rPr>
                <w:rFonts w:ascii="Times New Roman" w:hAnsi="Times New Roman" w:cs="Times New Roman"/>
                <w:sz w:val="21"/>
                <w:szCs w:val="21"/>
              </w:rPr>
            </w:pPr>
          </w:p>
        </w:tc>
        <w:tc>
          <w:tcPr>
            <w:tcW w:w="2120" w:type="dxa"/>
            <w:noWrap w:val="0"/>
            <w:vAlign w:val="center"/>
          </w:tcPr>
          <w:p w14:paraId="7A86E961">
            <w:pPr>
              <w:snapToGrid w:val="0"/>
              <w:spacing w:line="240" w:lineRule="auto"/>
              <w:ind w:firstLine="0" w:firstLineChars="0"/>
              <w:jc w:val="center"/>
              <w:rPr>
                <w:rFonts w:ascii="Times New Roman" w:hAnsi="Times New Roman" w:cs="Times New Roman"/>
                <w:sz w:val="21"/>
                <w:szCs w:val="21"/>
              </w:rPr>
            </w:pPr>
          </w:p>
        </w:tc>
        <w:tc>
          <w:tcPr>
            <w:tcW w:w="2128" w:type="dxa"/>
            <w:noWrap w:val="0"/>
            <w:vAlign w:val="top"/>
          </w:tcPr>
          <w:p w14:paraId="0561FB17">
            <w:pPr>
              <w:snapToGrid w:val="0"/>
              <w:spacing w:line="240" w:lineRule="auto"/>
              <w:ind w:firstLine="0" w:firstLineChars="0"/>
              <w:jc w:val="center"/>
              <w:rPr>
                <w:rFonts w:ascii="Times New Roman" w:hAnsi="Times New Roman" w:cs="Times New Roman"/>
                <w:sz w:val="21"/>
                <w:szCs w:val="21"/>
              </w:rPr>
            </w:pPr>
          </w:p>
        </w:tc>
      </w:tr>
      <w:tr w14:paraId="3D0D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noWrap w:val="0"/>
            <w:vAlign w:val="center"/>
          </w:tcPr>
          <w:p w14:paraId="764E4538">
            <w:pPr>
              <w:snapToGrid w:val="0"/>
              <w:spacing w:line="240" w:lineRule="auto"/>
              <w:ind w:firstLine="0" w:firstLineChars="0"/>
              <w:jc w:val="center"/>
              <w:rPr>
                <w:rFonts w:ascii="Times New Roman" w:hAnsi="Times New Roman" w:cs="Times New Roman"/>
                <w:sz w:val="21"/>
                <w:szCs w:val="21"/>
              </w:rPr>
            </w:pPr>
          </w:p>
        </w:tc>
        <w:tc>
          <w:tcPr>
            <w:tcW w:w="2056" w:type="dxa"/>
            <w:noWrap w:val="0"/>
            <w:vAlign w:val="center"/>
          </w:tcPr>
          <w:p w14:paraId="0B1A9F23">
            <w:pPr>
              <w:snapToGrid w:val="0"/>
              <w:spacing w:line="240" w:lineRule="auto"/>
              <w:ind w:firstLine="0" w:firstLineChars="0"/>
              <w:jc w:val="center"/>
              <w:rPr>
                <w:rFonts w:ascii="Times New Roman" w:hAnsi="Times New Roman" w:cs="Times New Roman"/>
                <w:sz w:val="21"/>
                <w:szCs w:val="21"/>
              </w:rPr>
            </w:pPr>
          </w:p>
        </w:tc>
        <w:tc>
          <w:tcPr>
            <w:tcW w:w="2057" w:type="dxa"/>
            <w:noWrap w:val="0"/>
            <w:vAlign w:val="center"/>
          </w:tcPr>
          <w:p w14:paraId="699A0FBC">
            <w:pPr>
              <w:snapToGrid w:val="0"/>
              <w:spacing w:line="240" w:lineRule="auto"/>
              <w:ind w:firstLine="0" w:firstLineChars="0"/>
              <w:jc w:val="center"/>
              <w:rPr>
                <w:rFonts w:ascii="Times New Roman" w:hAnsi="Times New Roman" w:cs="Times New Roman"/>
                <w:sz w:val="21"/>
                <w:szCs w:val="21"/>
              </w:rPr>
            </w:pPr>
          </w:p>
        </w:tc>
        <w:tc>
          <w:tcPr>
            <w:tcW w:w="2120" w:type="dxa"/>
            <w:noWrap w:val="0"/>
            <w:vAlign w:val="center"/>
          </w:tcPr>
          <w:p w14:paraId="776FFB00">
            <w:pPr>
              <w:snapToGrid w:val="0"/>
              <w:spacing w:line="240" w:lineRule="auto"/>
              <w:ind w:firstLine="0" w:firstLineChars="0"/>
              <w:jc w:val="center"/>
              <w:rPr>
                <w:rFonts w:ascii="Times New Roman" w:hAnsi="Times New Roman" w:cs="Times New Roman"/>
                <w:sz w:val="21"/>
                <w:szCs w:val="21"/>
              </w:rPr>
            </w:pPr>
          </w:p>
        </w:tc>
        <w:tc>
          <w:tcPr>
            <w:tcW w:w="2128" w:type="dxa"/>
            <w:noWrap w:val="0"/>
            <w:vAlign w:val="top"/>
          </w:tcPr>
          <w:p w14:paraId="1F65F859">
            <w:pPr>
              <w:snapToGrid w:val="0"/>
              <w:spacing w:line="240" w:lineRule="auto"/>
              <w:ind w:firstLine="0" w:firstLineChars="0"/>
              <w:jc w:val="center"/>
              <w:rPr>
                <w:rFonts w:ascii="Times New Roman" w:hAnsi="Times New Roman" w:cs="Times New Roman"/>
                <w:sz w:val="21"/>
                <w:szCs w:val="21"/>
              </w:rPr>
            </w:pPr>
          </w:p>
        </w:tc>
      </w:tr>
      <w:tr w14:paraId="50FB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noWrap w:val="0"/>
            <w:vAlign w:val="center"/>
          </w:tcPr>
          <w:p w14:paraId="58DB2812">
            <w:pPr>
              <w:snapToGrid w:val="0"/>
              <w:spacing w:line="240" w:lineRule="auto"/>
              <w:ind w:firstLine="0" w:firstLineChars="0"/>
              <w:jc w:val="center"/>
              <w:rPr>
                <w:rFonts w:ascii="Times New Roman" w:hAnsi="Times New Roman" w:cs="Times New Roman"/>
                <w:sz w:val="21"/>
                <w:szCs w:val="21"/>
              </w:rPr>
            </w:pPr>
          </w:p>
        </w:tc>
        <w:tc>
          <w:tcPr>
            <w:tcW w:w="2056" w:type="dxa"/>
            <w:noWrap w:val="0"/>
            <w:vAlign w:val="center"/>
          </w:tcPr>
          <w:p w14:paraId="0ED16AFA">
            <w:pPr>
              <w:snapToGrid w:val="0"/>
              <w:spacing w:line="240" w:lineRule="auto"/>
              <w:ind w:firstLine="0" w:firstLineChars="0"/>
              <w:jc w:val="center"/>
              <w:rPr>
                <w:rFonts w:ascii="Times New Roman" w:hAnsi="Times New Roman" w:cs="Times New Roman"/>
                <w:sz w:val="21"/>
                <w:szCs w:val="21"/>
              </w:rPr>
            </w:pPr>
          </w:p>
        </w:tc>
        <w:tc>
          <w:tcPr>
            <w:tcW w:w="2057" w:type="dxa"/>
            <w:noWrap w:val="0"/>
            <w:vAlign w:val="center"/>
          </w:tcPr>
          <w:p w14:paraId="46E8363A">
            <w:pPr>
              <w:snapToGrid w:val="0"/>
              <w:spacing w:line="240" w:lineRule="auto"/>
              <w:ind w:firstLine="0" w:firstLineChars="0"/>
              <w:jc w:val="center"/>
              <w:rPr>
                <w:rFonts w:ascii="Times New Roman" w:hAnsi="Times New Roman" w:cs="Times New Roman"/>
                <w:sz w:val="21"/>
                <w:szCs w:val="21"/>
              </w:rPr>
            </w:pPr>
          </w:p>
        </w:tc>
        <w:tc>
          <w:tcPr>
            <w:tcW w:w="2120" w:type="dxa"/>
            <w:noWrap w:val="0"/>
            <w:vAlign w:val="center"/>
          </w:tcPr>
          <w:p w14:paraId="37CBD51C">
            <w:pPr>
              <w:snapToGrid w:val="0"/>
              <w:spacing w:line="240" w:lineRule="auto"/>
              <w:ind w:firstLine="0" w:firstLineChars="0"/>
              <w:jc w:val="center"/>
              <w:rPr>
                <w:rFonts w:ascii="Times New Roman" w:hAnsi="Times New Roman" w:cs="Times New Roman"/>
                <w:sz w:val="21"/>
                <w:szCs w:val="21"/>
              </w:rPr>
            </w:pPr>
          </w:p>
        </w:tc>
        <w:tc>
          <w:tcPr>
            <w:tcW w:w="2128" w:type="dxa"/>
            <w:noWrap w:val="0"/>
            <w:vAlign w:val="top"/>
          </w:tcPr>
          <w:p w14:paraId="4E611B76">
            <w:pPr>
              <w:snapToGrid w:val="0"/>
              <w:spacing w:line="240" w:lineRule="auto"/>
              <w:ind w:firstLine="0" w:firstLineChars="0"/>
              <w:jc w:val="center"/>
              <w:rPr>
                <w:rFonts w:ascii="Times New Roman" w:hAnsi="Times New Roman" w:cs="Times New Roman"/>
                <w:sz w:val="21"/>
                <w:szCs w:val="21"/>
              </w:rPr>
            </w:pPr>
          </w:p>
        </w:tc>
      </w:tr>
      <w:tr w14:paraId="1A5EA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noWrap w:val="0"/>
            <w:vAlign w:val="center"/>
          </w:tcPr>
          <w:p w14:paraId="48EC1710">
            <w:pPr>
              <w:snapToGrid w:val="0"/>
              <w:spacing w:line="240" w:lineRule="auto"/>
              <w:ind w:firstLine="0" w:firstLineChars="0"/>
              <w:jc w:val="center"/>
              <w:rPr>
                <w:rFonts w:ascii="Times New Roman" w:hAnsi="Times New Roman" w:cs="Times New Roman"/>
                <w:sz w:val="21"/>
                <w:szCs w:val="21"/>
              </w:rPr>
            </w:pPr>
          </w:p>
        </w:tc>
        <w:tc>
          <w:tcPr>
            <w:tcW w:w="2056" w:type="dxa"/>
            <w:noWrap w:val="0"/>
            <w:vAlign w:val="center"/>
          </w:tcPr>
          <w:p w14:paraId="5CCB7BEE">
            <w:pPr>
              <w:snapToGrid w:val="0"/>
              <w:spacing w:line="240" w:lineRule="auto"/>
              <w:ind w:firstLine="0" w:firstLineChars="0"/>
              <w:jc w:val="center"/>
              <w:rPr>
                <w:rFonts w:ascii="Times New Roman" w:hAnsi="Times New Roman" w:cs="Times New Roman"/>
                <w:sz w:val="21"/>
                <w:szCs w:val="21"/>
              </w:rPr>
            </w:pPr>
          </w:p>
        </w:tc>
        <w:tc>
          <w:tcPr>
            <w:tcW w:w="2057" w:type="dxa"/>
            <w:noWrap w:val="0"/>
            <w:vAlign w:val="center"/>
          </w:tcPr>
          <w:p w14:paraId="0CB8AB18">
            <w:pPr>
              <w:snapToGrid w:val="0"/>
              <w:spacing w:line="240" w:lineRule="auto"/>
              <w:ind w:firstLine="0" w:firstLineChars="0"/>
              <w:jc w:val="center"/>
              <w:rPr>
                <w:rFonts w:ascii="Times New Roman" w:hAnsi="Times New Roman" w:cs="Times New Roman"/>
                <w:sz w:val="21"/>
                <w:szCs w:val="21"/>
              </w:rPr>
            </w:pPr>
          </w:p>
        </w:tc>
        <w:tc>
          <w:tcPr>
            <w:tcW w:w="2120" w:type="dxa"/>
            <w:noWrap w:val="0"/>
            <w:vAlign w:val="center"/>
          </w:tcPr>
          <w:p w14:paraId="353AAD97">
            <w:pPr>
              <w:snapToGrid w:val="0"/>
              <w:spacing w:line="240" w:lineRule="auto"/>
              <w:ind w:firstLine="0" w:firstLineChars="0"/>
              <w:jc w:val="center"/>
              <w:rPr>
                <w:rFonts w:ascii="Times New Roman" w:hAnsi="Times New Roman" w:cs="Times New Roman"/>
                <w:sz w:val="21"/>
                <w:szCs w:val="21"/>
              </w:rPr>
            </w:pPr>
          </w:p>
        </w:tc>
        <w:tc>
          <w:tcPr>
            <w:tcW w:w="2128" w:type="dxa"/>
            <w:noWrap w:val="0"/>
            <w:vAlign w:val="top"/>
          </w:tcPr>
          <w:p w14:paraId="427A71BC">
            <w:pPr>
              <w:snapToGrid w:val="0"/>
              <w:spacing w:line="240" w:lineRule="auto"/>
              <w:ind w:firstLine="0" w:firstLineChars="0"/>
              <w:jc w:val="center"/>
              <w:rPr>
                <w:rFonts w:ascii="Times New Roman" w:hAnsi="Times New Roman" w:cs="Times New Roman"/>
                <w:sz w:val="21"/>
                <w:szCs w:val="21"/>
              </w:rPr>
            </w:pPr>
          </w:p>
        </w:tc>
      </w:tr>
      <w:tr w14:paraId="6946C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493" w:type="dxa"/>
            <w:gridSpan w:val="5"/>
            <w:tcBorders>
              <w:bottom w:val="single" w:color="auto" w:sz="4" w:space="0"/>
            </w:tcBorders>
            <w:noWrap w:val="0"/>
            <w:vAlign w:val="center"/>
          </w:tcPr>
          <w:p w14:paraId="7E4D1F50">
            <w:pPr>
              <w:numPr>
                <w:ilvl w:val="0"/>
                <w:numId w:val="19"/>
              </w:numPr>
              <w:spacing w:line="240" w:lineRule="auto"/>
              <w:ind w:left="720" w:hanging="720" w:firstLineChars="0"/>
              <w:rPr>
                <w:rFonts w:ascii="Times New Roman" w:hAnsi="Times New Roman" w:cs="Times New Roman"/>
                <w:sz w:val="21"/>
                <w:szCs w:val="21"/>
              </w:rPr>
            </w:pPr>
            <w:r>
              <w:rPr>
                <w:rFonts w:hint="eastAsia" w:ascii="Times New Roman" w:hAnsi="Times New Roman" w:cs="Times New Roman"/>
                <w:sz w:val="21"/>
                <w:szCs w:val="21"/>
              </w:rPr>
              <w:t>角度编码器示值误差</w:t>
            </w:r>
            <w:r>
              <w:rPr>
                <w:rFonts w:ascii="Times New Roman" w:hAnsi="Times New Roman" w:cs="Times New Roman"/>
                <w:sz w:val="21"/>
                <w:szCs w:val="21"/>
              </w:rPr>
              <w:t xml:space="preserve">                                                      单位：</w:t>
            </w:r>
            <w:r>
              <w:rPr>
                <w:rFonts w:hint="eastAsia" w:ascii="Times New Roman" w:hAnsi="Times New Roman" w:cs="Times New Roman"/>
                <w:sz w:val="21"/>
                <w:szCs w:val="21"/>
              </w:rPr>
              <w:t>°</w:t>
            </w:r>
          </w:p>
        </w:tc>
      </w:tr>
      <w:tr w14:paraId="268B7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tcBorders>
              <w:bottom w:val="single" w:color="auto" w:sz="4" w:space="0"/>
            </w:tcBorders>
            <w:noWrap w:val="0"/>
            <w:vAlign w:val="center"/>
          </w:tcPr>
          <w:p w14:paraId="54CBA19A">
            <w:pPr>
              <w:snapToGrid w:val="0"/>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校准点</w:t>
            </w:r>
          </w:p>
        </w:tc>
        <w:tc>
          <w:tcPr>
            <w:tcW w:w="2056" w:type="dxa"/>
            <w:tcBorders>
              <w:bottom w:val="single" w:color="auto" w:sz="4" w:space="0"/>
            </w:tcBorders>
            <w:noWrap w:val="0"/>
            <w:vAlign w:val="center"/>
          </w:tcPr>
          <w:p w14:paraId="0AE345DF">
            <w:pPr>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角度仪示值</w:t>
            </w:r>
          </w:p>
        </w:tc>
        <w:tc>
          <w:tcPr>
            <w:tcW w:w="2057" w:type="dxa"/>
            <w:tcBorders>
              <w:bottom w:val="single" w:color="auto" w:sz="4" w:space="0"/>
            </w:tcBorders>
            <w:noWrap w:val="0"/>
            <w:vAlign w:val="center"/>
          </w:tcPr>
          <w:p w14:paraId="40D6C5D4">
            <w:pPr>
              <w:snapToGrid w:val="0"/>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角度编码器示值</w:t>
            </w:r>
          </w:p>
        </w:tc>
        <w:tc>
          <w:tcPr>
            <w:tcW w:w="2120" w:type="dxa"/>
            <w:tcBorders>
              <w:bottom w:val="single" w:color="auto" w:sz="4" w:space="0"/>
            </w:tcBorders>
            <w:noWrap w:val="0"/>
            <w:vAlign w:val="center"/>
          </w:tcPr>
          <w:p w14:paraId="00B62AF0">
            <w:pPr>
              <w:snapToGrid w:val="0"/>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示值</w:t>
            </w:r>
            <w:r>
              <w:rPr>
                <w:rFonts w:ascii="Times New Roman" w:hAnsi="Times New Roman" w:cs="Times New Roman"/>
                <w:sz w:val="21"/>
                <w:szCs w:val="21"/>
              </w:rPr>
              <w:t>误差</w:t>
            </w:r>
          </w:p>
        </w:tc>
        <w:tc>
          <w:tcPr>
            <w:tcW w:w="2128" w:type="dxa"/>
            <w:tcBorders>
              <w:bottom w:val="single" w:color="auto" w:sz="4" w:space="0"/>
            </w:tcBorders>
            <w:noWrap w:val="0"/>
            <w:vAlign w:val="center"/>
          </w:tcPr>
          <w:p w14:paraId="60DC7E30">
            <w:pPr>
              <w:snapToGrid w:val="0"/>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扩展</w:t>
            </w:r>
            <w:r>
              <w:rPr>
                <w:rFonts w:ascii="Times New Roman" w:hAnsi="Times New Roman" w:cs="Times New Roman"/>
                <w:sz w:val="21"/>
                <w:szCs w:val="21"/>
              </w:rPr>
              <w:t>不确定度（</w:t>
            </w:r>
            <w:r>
              <w:rPr>
                <w:rFonts w:ascii="Times New Roman" w:hAnsi="Times New Roman" w:cs="Times New Roman"/>
                <w:i/>
                <w:sz w:val="21"/>
                <w:szCs w:val="21"/>
              </w:rPr>
              <w:t xml:space="preserve">k </w:t>
            </w:r>
            <w:r>
              <w:rPr>
                <w:rFonts w:ascii="Times New Roman" w:hAnsi="Times New Roman" w:cs="Times New Roman"/>
                <w:sz w:val="21"/>
                <w:szCs w:val="21"/>
              </w:rPr>
              <w:t>= 2）</w:t>
            </w:r>
          </w:p>
        </w:tc>
      </w:tr>
      <w:tr w14:paraId="64EF4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tcBorders>
              <w:bottom w:val="single" w:color="auto" w:sz="4" w:space="0"/>
            </w:tcBorders>
            <w:noWrap w:val="0"/>
            <w:vAlign w:val="center"/>
          </w:tcPr>
          <w:p w14:paraId="5004BC6A">
            <w:pPr>
              <w:snapToGrid w:val="0"/>
              <w:spacing w:line="240" w:lineRule="auto"/>
              <w:ind w:firstLine="0" w:firstLineChars="0"/>
              <w:jc w:val="center"/>
              <w:rPr>
                <w:rFonts w:ascii="Times New Roman" w:hAnsi="Times New Roman" w:cs="Times New Roman"/>
                <w:sz w:val="21"/>
                <w:szCs w:val="21"/>
              </w:rPr>
            </w:pPr>
          </w:p>
        </w:tc>
        <w:tc>
          <w:tcPr>
            <w:tcW w:w="2056" w:type="dxa"/>
            <w:tcBorders>
              <w:bottom w:val="single" w:color="auto" w:sz="4" w:space="0"/>
            </w:tcBorders>
            <w:noWrap w:val="0"/>
            <w:vAlign w:val="center"/>
          </w:tcPr>
          <w:p w14:paraId="77A6C7D3">
            <w:pPr>
              <w:snapToGrid w:val="0"/>
              <w:spacing w:line="240" w:lineRule="auto"/>
              <w:ind w:firstLine="0" w:firstLineChars="0"/>
              <w:jc w:val="center"/>
              <w:rPr>
                <w:rFonts w:ascii="Times New Roman" w:hAnsi="Times New Roman" w:cs="Times New Roman"/>
                <w:sz w:val="21"/>
                <w:szCs w:val="21"/>
              </w:rPr>
            </w:pPr>
          </w:p>
        </w:tc>
        <w:tc>
          <w:tcPr>
            <w:tcW w:w="2057" w:type="dxa"/>
            <w:tcBorders>
              <w:bottom w:val="single" w:color="auto" w:sz="4" w:space="0"/>
            </w:tcBorders>
            <w:noWrap w:val="0"/>
            <w:vAlign w:val="center"/>
          </w:tcPr>
          <w:p w14:paraId="1686DCCD">
            <w:pPr>
              <w:snapToGrid w:val="0"/>
              <w:spacing w:line="240" w:lineRule="auto"/>
              <w:ind w:firstLine="0" w:firstLineChars="0"/>
              <w:jc w:val="center"/>
              <w:rPr>
                <w:rFonts w:ascii="Times New Roman" w:hAnsi="Times New Roman" w:cs="Times New Roman"/>
                <w:sz w:val="21"/>
                <w:szCs w:val="21"/>
              </w:rPr>
            </w:pPr>
          </w:p>
        </w:tc>
        <w:tc>
          <w:tcPr>
            <w:tcW w:w="2120" w:type="dxa"/>
            <w:tcBorders>
              <w:bottom w:val="single" w:color="auto" w:sz="4" w:space="0"/>
            </w:tcBorders>
            <w:noWrap w:val="0"/>
            <w:vAlign w:val="center"/>
          </w:tcPr>
          <w:p w14:paraId="61BFE617">
            <w:pPr>
              <w:snapToGrid w:val="0"/>
              <w:spacing w:line="240" w:lineRule="auto"/>
              <w:ind w:firstLine="0" w:firstLineChars="0"/>
              <w:jc w:val="center"/>
              <w:rPr>
                <w:rFonts w:ascii="Times New Roman" w:hAnsi="Times New Roman" w:cs="Times New Roman"/>
                <w:sz w:val="21"/>
                <w:szCs w:val="21"/>
              </w:rPr>
            </w:pPr>
          </w:p>
        </w:tc>
        <w:tc>
          <w:tcPr>
            <w:tcW w:w="2128" w:type="dxa"/>
            <w:tcBorders>
              <w:bottom w:val="single" w:color="auto" w:sz="4" w:space="0"/>
            </w:tcBorders>
            <w:noWrap w:val="0"/>
            <w:vAlign w:val="top"/>
          </w:tcPr>
          <w:p w14:paraId="52611FBF">
            <w:pPr>
              <w:snapToGrid w:val="0"/>
              <w:spacing w:line="240" w:lineRule="auto"/>
              <w:ind w:firstLine="0" w:firstLineChars="0"/>
              <w:jc w:val="center"/>
              <w:rPr>
                <w:rFonts w:ascii="Times New Roman" w:hAnsi="Times New Roman" w:cs="Times New Roman"/>
                <w:sz w:val="21"/>
                <w:szCs w:val="21"/>
              </w:rPr>
            </w:pPr>
          </w:p>
        </w:tc>
      </w:tr>
      <w:tr w14:paraId="14F5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tcBorders>
              <w:bottom w:val="single" w:color="auto" w:sz="4" w:space="0"/>
            </w:tcBorders>
            <w:noWrap w:val="0"/>
            <w:vAlign w:val="center"/>
          </w:tcPr>
          <w:p w14:paraId="470CD252">
            <w:pPr>
              <w:snapToGrid w:val="0"/>
              <w:spacing w:line="240" w:lineRule="auto"/>
              <w:ind w:firstLine="0" w:firstLineChars="0"/>
              <w:jc w:val="center"/>
              <w:rPr>
                <w:rFonts w:ascii="Times New Roman" w:hAnsi="Times New Roman" w:cs="Times New Roman"/>
                <w:sz w:val="21"/>
                <w:szCs w:val="21"/>
              </w:rPr>
            </w:pPr>
          </w:p>
        </w:tc>
        <w:tc>
          <w:tcPr>
            <w:tcW w:w="2056" w:type="dxa"/>
            <w:tcBorders>
              <w:bottom w:val="single" w:color="auto" w:sz="4" w:space="0"/>
            </w:tcBorders>
            <w:noWrap w:val="0"/>
            <w:vAlign w:val="center"/>
          </w:tcPr>
          <w:p w14:paraId="764AC873">
            <w:pPr>
              <w:snapToGrid w:val="0"/>
              <w:spacing w:line="240" w:lineRule="auto"/>
              <w:ind w:firstLine="0" w:firstLineChars="0"/>
              <w:jc w:val="center"/>
              <w:rPr>
                <w:rFonts w:ascii="Times New Roman" w:hAnsi="Times New Roman" w:cs="Times New Roman"/>
                <w:sz w:val="21"/>
                <w:szCs w:val="21"/>
              </w:rPr>
            </w:pPr>
          </w:p>
        </w:tc>
        <w:tc>
          <w:tcPr>
            <w:tcW w:w="2057" w:type="dxa"/>
            <w:tcBorders>
              <w:bottom w:val="single" w:color="auto" w:sz="4" w:space="0"/>
            </w:tcBorders>
            <w:noWrap w:val="0"/>
            <w:vAlign w:val="center"/>
          </w:tcPr>
          <w:p w14:paraId="77898FB6">
            <w:pPr>
              <w:snapToGrid w:val="0"/>
              <w:spacing w:line="240" w:lineRule="auto"/>
              <w:ind w:firstLine="0" w:firstLineChars="0"/>
              <w:jc w:val="center"/>
              <w:rPr>
                <w:rFonts w:ascii="Times New Roman" w:hAnsi="Times New Roman" w:cs="Times New Roman"/>
                <w:sz w:val="21"/>
                <w:szCs w:val="21"/>
              </w:rPr>
            </w:pPr>
          </w:p>
        </w:tc>
        <w:tc>
          <w:tcPr>
            <w:tcW w:w="2120" w:type="dxa"/>
            <w:tcBorders>
              <w:bottom w:val="single" w:color="auto" w:sz="4" w:space="0"/>
            </w:tcBorders>
            <w:noWrap w:val="0"/>
            <w:vAlign w:val="center"/>
          </w:tcPr>
          <w:p w14:paraId="0AFC6151">
            <w:pPr>
              <w:snapToGrid w:val="0"/>
              <w:spacing w:line="240" w:lineRule="auto"/>
              <w:ind w:firstLine="0" w:firstLineChars="0"/>
              <w:jc w:val="center"/>
              <w:rPr>
                <w:rFonts w:ascii="Times New Roman" w:hAnsi="Times New Roman" w:cs="Times New Roman"/>
                <w:sz w:val="21"/>
                <w:szCs w:val="21"/>
              </w:rPr>
            </w:pPr>
          </w:p>
        </w:tc>
        <w:tc>
          <w:tcPr>
            <w:tcW w:w="2128" w:type="dxa"/>
            <w:tcBorders>
              <w:bottom w:val="single" w:color="auto" w:sz="4" w:space="0"/>
            </w:tcBorders>
            <w:noWrap w:val="0"/>
            <w:vAlign w:val="top"/>
          </w:tcPr>
          <w:p w14:paraId="6DA82EA3">
            <w:pPr>
              <w:snapToGrid w:val="0"/>
              <w:spacing w:line="240" w:lineRule="auto"/>
              <w:ind w:firstLine="0" w:firstLineChars="0"/>
              <w:jc w:val="center"/>
              <w:rPr>
                <w:rFonts w:ascii="Times New Roman" w:hAnsi="Times New Roman" w:cs="Times New Roman"/>
                <w:sz w:val="21"/>
                <w:szCs w:val="21"/>
              </w:rPr>
            </w:pPr>
          </w:p>
        </w:tc>
      </w:tr>
      <w:tr w14:paraId="715D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tcBorders>
              <w:bottom w:val="single" w:color="auto" w:sz="4" w:space="0"/>
            </w:tcBorders>
            <w:noWrap w:val="0"/>
            <w:vAlign w:val="center"/>
          </w:tcPr>
          <w:p w14:paraId="788FDBCD">
            <w:pPr>
              <w:snapToGrid w:val="0"/>
              <w:spacing w:line="240" w:lineRule="auto"/>
              <w:ind w:firstLine="0" w:firstLineChars="0"/>
              <w:jc w:val="center"/>
              <w:rPr>
                <w:rFonts w:ascii="Times New Roman" w:hAnsi="Times New Roman" w:cs="Times New Roman"/>
                <w:sz w:val="21"/>
                <w:szCs w:val="21"/>
              </w:rPr>
            </w:pPr>
          </w:p>
        </w:tc>
        <w:tc>
          <w:tcPr>
            <w:tcW w:w="2056" w:type="dxa"/>
            <w:tcBorders>
              <w:bottom w:val="single" w:color="auto" w:sz="4" w:space="0"/>
            </w:tcBorders>
            <w:noWrap w:val="0"/>
            <w:vAlign w:val="center"/>
          </w:tcPr>
          <w:p w14:paraId="1493B532">
            <w:pPr>
              <w:snapToGrid w:val="0"/>
              <w:spacing w:line="240" w:lineRule="auto"/>
              <w:ind w:firstLine="0" w:firstLineChars="0"/>
              <w:jc w:val="center"/>
              <w:rPr>
                <w:rFonts w:ascii="Times New Roman" w:hAnsi="Times New Roman" w:cs="Times New Roman"/>
                <w:sz w:val="21"/>
                <w:szCs w:val="21"/>
              </w:rPr>
            </w:pPr>
          </w:p>
        </w:tc>
        <w:tc>
          <w:tcPr>
            <w:tcW w:w="2057" w:type="dxa"/>
            <w:tcBorders>
              <w:bottom w:val="single" w:color="auto" w:sz="4" w:space="0"/>
            </w:tcBorders>
            <w:noWrap w:val="0"/>
            <w:vAlign w:val="center"/>
          </w:tcPr>
          <w:p w14:paraId="70AF66D0">
            <w:pPr>
              <w:snapToGrid w:val="0"/>
              <w:spacing w:line="240" w:lineRule="auto"/>
              <w:ind w:firstLine="0" w:firstLineChars="0"/>
              <w:jc w:val="center"/>
              <w:rPr>
                <w:rFonts w:ascii="Times New Roman" w:hAnsi="Times New Roman" w:cs="Times New Roman"/>
                <w:sz w:val="21"/>
                <w:szCs w:val="21"/>
              </w:rPr>
            </w:pPr>
          </w:p>
        </w:tc>
        <w:tc>
          <w:tcPr>
            <w:tcW w:w="2120" w:type="dxa"/>
            <w:tcBorders>
              <w:bottom w:val="single" w:color="auto" w:sz="4" w:space="0"/>
            </w:tcBorders>
            <w:noWrap w:val="0"/>
            <w:vAlign w:val="center"/>
          </w:tcPr>
          <w:p w14:paraId="2769E190">
            <w:pPr>
              <w:snapToGrid w:val="0"/>
              <w:spacing w:line="240" w:lineRule="auto"/>
              <w:ind w:firstLine="0" w:firstLineChars="0"/>
              <w:jc w:val="center"/>
              <w:rPr>
                <w:rFonts w:ascii="Times New Roman" w:hAnsi="Times New Roman" w:cs="Times New Roman"/>
                <w:sz w:val="21"/>
                <w:szCs w:val="21"/>
              </w:rPr>
            </w:pPr>
          </w:p>
        </w:tc>
        <w:tc>
          <w:tcPr>
            <w:tcW w:w="2128" w:type="dxa"/>
            <w:tcBorders>
              <w:bottom w:val="single" w:color="auto" w:sz="4" w:space="0"/>
            </w:tcBorders>
            <w:noWrap w:val="0"/>
            <w:vAlign w:val="top"/>
          </w:tcPr>
          <w:p w14:paraId="36271911">
            <w:pPr>
              <w:snapToGrid w:val="0"/>
              <w:spacing w:line="240" w:lineRule="auto"/>
              <w:ind w:firstLine="0" w:firstLineChars="0"/>
              <w:jc w:val="center"/>
              <w:rPr>
                <w:rFonts w:ascii="Times New Roman" w:hAnsi="Times New Roman" w:cs="Times New Roman"/>
                <w:sz w:val="21"/>
                <w:szCs w:val="21"/>
              </w:rPr>
            </w:pPr>
          </w:p>
        </w:tc>
      </w:tr>
      <w:tr w14:paraId="1283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tcBorders>
              <w:bottom w:val="single" w:color="auto" w:sz="4" w:space="0"/>
            </w:tcBorders>
            <w:noWrap w:val="0"/>
            <w:vAlign w:val="center"/>
          </w:tcPr>
          <w:p w14:paraId="2E872E4C">
            <w:pPr>
              <w:snapToGrid w:val="0"/>
              <w:spacing w:line="240" w:lineRule="auto"/>
              <w:ind w:firstLine="0" w:firstLineChars="0"/>
              <w:jc w:val="center"/>
              <w:rPr>
                <w:rFonts w:ascii="Times New Roman" w:hAnsi="Times New Roman" w:cs="Times New Roman"/>
                <w:sz w:val="21"/>
                <w:szCs w:val="21"/>
              </w:rPr>
            </w:pPr>
          </w:p>
        </w:tc>
        <w:tc>
          <w:tcPr>
            <w:tcW w:w="2056" w:type="dxa"/>
            <w:tcBorders>
              <w:bottom w:val="single" w:color="auto" w:sz="4" w:space="0"/>
            </w:tcBorders>
            <w:noWrap w:val="0"/>
            <w:vAlign w:val="center"/>
          </w:tcPr>
          <w:p w14:paraId="592481E5">
            <w:pPr>
              <w:snapToGrid w:val="0"/>
              <w:spacing w:line="240" w:lineRule="auto"/>
              <w:ind w:firstLine="0" w:firstLineChars="0"/>
              <w:jc w:val="center"/>
              <w:rPr>
                <w:rFonts w:ascii="Times New Roman" w:hAnsi="Times New Roman" w:cs="Times New Roman"/>
                <w:sz w:val="21"/>
                <w:szCs w:val="21"/>
              </w:rPr>
            </w:pPr>
          </w:p>
        </w:tc>
        <w:tc>
          <w:tcPr>
            <w:tcW w:w="2057" w:type="dxa"/>
            <w:tcBorders>
              <w:bottom w:val="single" w:color="auto" w:sz="4" w:space="0"/>
            </w:tcBorders>
            <w:noWrap w:val="0"/>
            <w:vAlign w:val="center"/>
          </w:tcPr>
          <w:p w14:paraId="56E277B3">
            <w:pPr>
              <w:snapToGrid w:val="0"/>
              <w:spacing w:line="240" w:lineRule="auto"/>
              <w:ind w:firstLine="0" w:firstLineChars="0"/>
              <w:jc w:val="center"/>
              <w:rPr>
                <w:rFonts w:ascii="Times New Roman" w:hAnsi="Times New Roman" w:cs="Times New Roman"/>
                <w:sz w:val="21"/>
                <w:szCs w:val="21"/>
              </w:rPr>
            </w:pPr>
          </w:p>
        </w:tc>
        <w:tc>
          <w:tcPr>
            <w:tcW w:w="2120" w:type="dxa"/>
            <w:tcBorders>
              <w:bottom w:val="single" w:color="auto" w:sz="4" w:space="0"/>
            </w:tcBorders>
            <w:noWrap w:val="0"/>
            <w:vAlign w:val="center"/>
          </w:tcPr>
          <w:p w14:paraId="5D87DB44">
            <w:pPr>
              <w:snapToGrid w:val="0"/>
              <w:spacing w:line="240" w:lineRule="auto"/>
              <w:ind w:firstLine="0" w:firstLineChars="0"/>
              <w:jc w:val="center"/>
              <w:rPr>
                <w:rFonts w:ascii="Times New Roman" w:hAnsi="Times New Roman" w:cs="Times New Roman"/>
                <w:sz w:val="21"/>
                <w:szCs w:val="21"/>
              </w:rPr>
            </w:pPr>
          </w:p>
        </w:tc>
        <w:tc>
          <w:tcPr>
            <w:tcW w:w="2128" w:type="dxa"/>
            <w:tcBorders>
              <w:bottom w:val="single" w:color="auto" w:sz="4" w:space="0"/>
            </w:tcBorders>
            <w:noWrap w:val="0"/>
            <w:vAlign w:val="top"/>
          </w:tcPr>
          <w:p w14:paraId="2E655D2F">
            <w:pPr>
              <w:snapToGrid w:val="0"/>
              <w:spacing w:line="240" w:lineRule="auto"/>
              <w:ind w:firstLine="0" w:firstLineChars="0"/>
              <w:jc w:val="center"/>
              <w:rPr>
                <w:rFonts w:ascii="Times New Roman" w:hAnsi="Times New Roman" w:cs="Times New Roman"/>
                <w:sz w:val="21"/>
                <w:szCs w:val="21"/>
              </w:rPr>
            </w:pPr>
          </w:p>
        </w:tc>
      </w:tr>
      <w:tr w14:paraId="504C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tcBorders>
              <w:bottom w:val="single" w:color="auto" w:sz="4" w:space="0"/>
            </w:tcBorders>
            <w:noWrap w:val="0"/>
            <w:vAlign w:val="center"/>
          </w:tcPr>
          <w:p w14:paraId="7323F0C8">
            <w:pPr>
              <w:snapToGrid w:val="0"/>
              <w:spacing w:line="240" w:lineRule="auto"/>
              <w:ind w:firstLine="0" w:firstLineChars="0"/>
              <w:jc w:val="center"/>
              <w:rPr>
                <w:rFonts w:ascii="Times New Roman" w:hAnsi="Times New Roman" w:cs="Times New Roman"/>
                <w:sz w:val="21"/>
                <w:szCs w:val="21"/>
              </w:rPr>
            </w:pPr>
          </w:p>
        </w:tc>
        <w:tc>
          <w:tcPr>
            <w:tcW w:w="2056" w:type="dxa"/>
            <w:tcBorders>
              <w:bottom w:val="single" w:color="auto" w:sz="4" w:space="0"/>
            </w:tcBorders>
            <w:noWrap w:val="0"/>
            <w:vAlign w:val="center"/>
          </w:tcPr>
          <w:p w14:paraId="279C1B98">
            <w:pPr>
              <w:snapToGrid w:val="0"/>
              <w:spacing w:line="240" w:lineRule="auto"/>
              <w:ind w:firstLine="0" w:firstLineChars="0"/>
              <w:jc w:val="center"/>
              <w:rPr>
                <w:rFonts w:ascii="Times New Roman" w:hAnsi="Times New Roman" w:cs="Times New Roman"/>
                <w:sz w:val="21"/>
                <w:szCs w:val="21"/>
              </w:rPr>
            </w:pPr>
          </w:p>
        </w:tc>
        <w:tc>
          <w:tcPr>
            <w:tcW w:w="2057" w:type="dxa"/>
            <w:tcBorders>
              <w:bottom w:val="single" w:color="auto" w:sz="4" w:space="0"/>
            </w:tcBorders>
            <w:noWrap w:val="0"/>
            <w:vAlign w:val="center"/>
          </w:tcPr>
          <w:p w14:paraId="4A3DC19D">
            <w:pPr>
              <w:snapToGrid w:val="0"/>
              <w:spacing w:line="240" w:lineRule="auto"/>
              <w:ind w:firstLine="0" w:firstLineChars="0"/>
              <w:jc w:val="center"/>
              <w:rPr>
                <w:rFonts w:ascii="Times New Roman" w:hAnsi="Times New Roman" w:cs="Times New Roman"/>
                <w:sz w:val="21"/>
                <w:szCs w:val="21"/>
              </w:rPr>
            </w:pPr>
          </w:p>
        </w:tc>
        <w:tc>
          <w:tcPr>
            <w:tcW w:w="2120" w:type="dxa"/>
            <w:tcBorders>
              <w:bottom w:val="single" w:color="auto" w:sz="4" w:space="0"/>
            </w:tcBorders>
            <w:noWrap w:val="0"/>
            <w:vAlign w:val="center"/>
          </w:tcPr>
          <w:p w14:paraId="712BCD0E">
            <w:pPr>
              <w:snapToGrid w:val="0"/>
              <w:spacing w:line="240" w:lineRule="auto"/>
              <w:ind w:firstLine="0" w:firstLineChars="0"/>
              <w:jc w:val="center"/>
              <w:rPr>
                <w:rFonts w:ascii="Times New Roman" w:hAnsi="Times New Roman" w:cs="Times New Roman"/>
                <w:sz w:val="21"/>
                <w:szCs w:val="21"/>
              </w:rPr>
            </w:pPr>
          </w:p>
        </w:tc>
        <w:tc>
          <w:tcPr>
            <w:tcW w:w="2128" w:type="dxa"/>
            <w:tcBorders>
              <w:bottom w:val="single" w:color="auto" w:sz="4" w:space="0"/>
            </w:tcBorders>
            <w:noWrap w:val="0"/>
            <w:vAlign w:val="top"/>
          </w:tcPr>
          <w:p w14:paraId="4885748D">
            <w:pPr>
              <w:snapToGrid w:val="0"/>
              <w:spacing w:line="240" w:lineRule="auto"/>
              <w:ind w:firstLine="0" w:firstLineChars="0"/>
              <w:jc w:val="center"/>
              <w:rPr>
                <w:rFonts w:ascii="Times New Roman" w:hAnsi="Times New Roman" w:cs="Times New Roman"/>
                <w:sz w:val="21"/>
                <w:szCs w:val="21"/>
              </w:rPr>
            </w:pPr>
          </w:p>
        </w:tc>
      </w:tr>
      <w:tr w14:paraId="21DA2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tcBorders>
              <w:bottom w:val="single" w:color="auto" w:sz="4" w:space="0"/>
            </w:tcBorders>
            <w:noWrap w:val="0"/>
            <w:vAlign w:val="center"/>
          </w:tcPr>
          <w:p w14:paraId="36A778DC">
            <w:pPr>
              <w:snapToGrid w:val="0"/>
              <w:spacing w:line="240" w:lineRule="auto"/>
              <w:ind w:firstLine="0" w:firstLineChars="0"/>
              <w:jc w:val="center"/>
              <w:rPr>
                <w:rFonts w:ascii="Times New Roman" w:hAnsi="Times New Roman" w:cs="Times New Roman"/>
                <w:sz w:val="21"/>
                <w:szCs w:val="21"/>
              </w:rPr>
            </w:pPr>
          </w:p>
        </w:tc>
        <w:tc>
          <w:tcPr>
            <w:tcW w:w="2056" w:type="dxa"/>
            <w:tcBorders>
              <w:bottom w:val="single" w:color="auto" w:sz="4" w:space="0"/>
            </w:tcBorders>
            <w:noWrap w:val="0"/>
            <w:vAlign w:val="center"/>
          </w:tcPr>
          <w:p w14:paraId="23720D4A">
            <w:pPr>
              <w:snapToGrid w:val="0"/>
              <w:spacing w:line="240" w:lineRule="auto"/>
              <w:ind w:firstLine="0" w:firstLineChars="0"/>
              <w:jc w:val="center"/>
              <w:rPr>
                <w:rFonts w:ascii="Times New Roman" w:hAnsi="Times New Roman" w:cs="Times New Roman"/>
                <w:sz w:val="21"/>
                <w:szCs w:val="21"/>
              </w:rPr>
            </w:pPr>
          </w:p>
        </w:tc>
        <w:tc>
          <w:tcPr>
            <w:tcW w:w="2057" w:type="dxa"/>
            <w:tcBorders>
              <w:bottom w:val="single" w:color="auto" w:sz="4" w:space="0"/>
            </w:tcBorders>
            <w:noWrap w:val="0"/>
            <w:vAlign w:val="center"/>
          </w:tcPr>
          <w:p w14:paraId="56A2E343">
            <w:pPr>
              <w:snapToGrid w:val="0"/>
              <w:spacing w:line="240" w:lineRule="auto"/>
              <w:ind w:firstLine="0" w:firstLineChars="0"/>
              <w:jc w:val="center"/>
              <w:rPr>
                <w:rFonts w:ascii="Times New Roman" w:hAnsi="Times New Roman" w:cs="Times New Roman"/>
                <w:sz w:val="21"/>
                <w:szCs w:val="21"/>
              </w:rPr>
            </w:pPr>
          </w:p>
        </w:tc>
        <w:tc>
          <w:tcPr>
            <w:tcW w:w="2120" w:type="dxa"/>
            <w:tcBorders>
              <w:bottom w:val="single" w:color="auto" w:sz="4" w:space="0"/>
            </w:tcBorders>
            <w:noWrap w:val="0"/>
            <w:vAlign w:val="center"/>
          </w:tcPr>
          <w:p w14:paraId="61330F25">
            <w:pPr>
              <w:snapToGrid w:val="0"/>
              <w:spacing w:line="240" w:lineRule="auto"/>
              <w:ind w:firstLine="0" w:firstLineChars="0"/>
              <w:jc w:val="center"/>
              <w:rPr>
                <w:rFonts w:ascii="Times New Roman" w:hAnsi="Times New Roman" w:cs="Times New Roman"/>
                <w:sz w:val="21"/>
                <w:szCs w:val="21"/>
              </w:rPr>
            </w:pPr>
          </w:p>
        </w:tc>
        <w:tc>
          <w:tcPr>
            <w:tcW w:w="2128" w:type="dxa"/>
            <w:tcBorders>
              <w:bottom w:val="single" w:color="auto" w:sz="4" w:space="0"/>
            </w:tcBorders>
            <w:noWrap w:val="0"/>
            <w:vAlign w:val="top"/>
          </w:tcPr>
          <w:p w14:paraId="2628C1BF">
            <w:pPr>
              <w:snapToGrid w:val="0"/>
              <w:spacing w:line="240" w:lineRule="auto"/>
              <w:ind w:firstLine="0" w:firstLineChars="0"/>
              <w:jc w:val="center"/>
              <w:rPr>
                <w:rFonts w:ascii="Times New Roman" w:hAnsi="Times New Roman" w:cs="Times New Roman"/>
                <w:sz w:val="21"/>
                <w:szCs w:val="21"/>
              </w:rPr>
            </w:pPr>
          </w:p>
        </w:tc>
      </w:tr>
      <w:tr w14:paraId="54237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tcBorders>
              <w:bottom w:val="single" w:color="auto" w:sz="4" w:space="0"/>
            </w:tcBorders>
            <w:noWrap w:val="0"/>
            <w:vAlign w:val="center"/>
          </w:tcPr>
          <w:p w14:paraId="3C92B6ED">
            <w:pPr>
              <w:snapToGrid w:val="0"/>
              <w:spacing w:line="240" w:lineRule="auto"/>
              <w:ind w:firstLine="0" w:firstLineChars="0"/>
              <w:jc w:val="center"/>
              <w:rPr>
                <w:rFonts w:ascii="Times New Roman" w:hAnsi="Times New Roman" w:cs="Times New Roman"/>
                <w:sz w:val="21"/>
                <w:szCs w:val="21"/>
              </w:rPr>
            </w:pPr>
          </w:p>
        </w:tc>
        <w:tc>
          <w:tcPr>
            <w:tcW w:w="2056" w:type="dxa"/>
            <w:tcBorders>
              <w:bottom w:val="single" w:color="auto" w:sz="4" w:space="0"/>
            </w:tcBorders>
            <w:noWrap w:val="0"/>
            <w:vAlign w:val="center"/>
          </w:tcPr>
          <w:p w14:paraId="71B895D3">
            <w:pPr>
              <w:snapToGrid w:val="0"/>
              <w:spacing w:line="240" w:lineRule="auto"/>
              <w:ind w:firstLine="0" w:firstLineChars="0"/>
              <w:jc w:val="center"/>
              <w:rPr>
                <w:rFonts w:ascii="Times New Roman" w:hAnsi="Times New Roman" w:cs="Times New Roman"/>
                <w:sz w:val="21"/>
                <w:szCs w:val="21"/>
              </w:rPr>
            </w:pPr>
          </w:p>
        </w:tc>
        <w:tc>
          <w:tcPr>
            <w:tcW w:w="2057" w:type="dxa"/>
            <w:tcBorders>
              <w:bottom w:val="single" w:color="auto" w:sz="4" w:space="0"/>
            </w:tcBorders>
            <w:noWrap w:val="0"/>
            <w:vAlign w:val="center"/>
          </w:tcPr>
          <w:p w14:paraId="2B0EFBC9">
            <w:pPr>
              <w:snapToGrid w:val="0"/>
              <w:spacing w:line="240" w:lineRule="auto"/>
              <w:ind w:firstLine="0" w:firstLineChars="0"/>
              <w:jc w:val="center"/>
              <w:rPr>
                <w:rFonts w:ascii="Times New Roman" w:hAnsi="Times New Roman" w:cs="Times New Roman"/>
                <w:sz w:val="21"/>
                <w:szCs w:val="21"/>
              </w:rPr>
            </w:pPr>
          </w:p>
        </w:tc>
        <w:tc>
          <w:tcPr>
            <w:tcW w:w="2120" w:type="dxa"/>
            <w:tcBorders>
              <w:bottom w:val="single" w:color="auto" w:sz="4" w:space="0"/>
            </w:tcBorders>
            <w:noWrap w:val="0"/>
            <w:vAlign w:val="center"/>
          </w:tcPr>
          <w:p w14:paraId="05A98C36">
            <w:pPr>
              <w:snapToGrid w:val="0"/>
              <w:spacing w:line="240" w:lineRule="auto"/>
              <w:ind w:firstLine="0" w:firstLineChars="0"/>
              <w:jc w:val="center"/>
              <w:rPr>
                <w:rFonts w:ascii="Times New Roman" w:hAnsi="Times New Roman" w:cs="Times New Roman"/>
                <w:sz w:val="21"/>
                <w:szCs w:val="21"/>
              </w:rPr>
            </w:pPr>
          </w:p>
        </w:tc>
        <w:tc>
          <w:tcPr>
            <w:tcW w:w="2128" w:type="dxa"/>
            <w:tcBorders>
              <w:bottom w:val="single" w:color="auto" w:sz="4" w:space="0"/>
            </w:tcBorders>
            <w:noWrap w:val="0"/>
            <w:vAlign w:val="top"/>
          </w:tcPr>
          <w:p w14:paraId="5AE05A2A">
            <w:pPr>
              <w:snapToGrid w:val="0"/>
              <w:spacing w:line="240" w:lineRule="auto"/>
              <w:ind w:firstLine="0" w:firstLineChars="0"/>
              <w:jc w:val="center"/>
              <w:rPr>
                <w:rFonts w:ascii="Times New Roman" w:hAnsi="Times New Roman" w:cs="Times New Roman"/>
                <w:sz w:val="21"/>
                <w:szCs w:val="21"/>
              </w:rPr>
            </w:pPr>
          </w:p>
        </w:tc>
      </w:tr>
      <w:tr w14:paraId="2F90E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32" w:type="dxa"/>
            <w:tcBorders>
              <w:bottom w:val="single" w:color="auto" w:sz="4" w:space="0"/>
            </w:tcBorders>
            <w:noWrap w:val="0"/>
            <w:vAlign w:val="center"/>
          </w:tcPr>
          <w:p w14:paraId="478F1484">
            <w:pPr>
              <w:snapToGrid w:val="0"/>
              <w:spacing w:line="240" w:lineRule="auto"/>
              <w:ind w:firstLine="0" w:firstLineChars="0"/>
              <w:jc w:val="center"/>
              <w:rPr>
                <w:rFonts w:ascii="Times New Roman" w:hAnsi="Times New Roman" w:cs="Times New Roman"/>
                <w:sz w:val="21"/>
                <w:szCs w:val="21"/>
              </w:rPr>
            </w:pPr>
          </w:p>
        </w:tc>
        <w:tc>
          <w:tcPr>
            <w:tcW w:w="2056" w:type="dxa"/>
            <w:tcBorders>
              <w:bottom w:val="single" w:color="auto" w:sz="4" w:space="0"/>
            </w:tcBorders>
            <w:noWrap w:val="0"/>
            <w:vAlign w:val="center"/>
          </w:tcPr>
          <w:p w14:paraId="5E821661">
            <w:pPr>
              <w:snapToGrid w:val="0"/>
              <w:spacing w:line="240" w:lineRule="auto"/>
              <w:ind w:firstLine="0" w:firstLineChars="0"/>
              <w:jc w:val="center"/>
              <w:rPr>
                <w:rFonts w:ascii="Times New Roman" w:hAnsi="Times New Roman" w:cs="Times New Roman"/>
                <w:sz w:val="21"/>
                <w:szCs w:val="21"/>
              </w:rPr>
            </w:pPr>
          </w:p>
        </w:tc>
        <w:tc>
          <w:tcPr>
            <w:tcW w:w="2057" w:type="dxa"/>
            <w:tcBorders>
              <w:bottom w:val="single" w:color="auto" w:sz="4" w:space="0"/>
            </w:tcBorders>
            <w:noWrap w:val="0"/>
            <w:vAlign w:val="center"/>
          </w:tcPr>
          <w:p w14:paraId="0EE0D5F7">
            <w:pPr>
              <w:snapToGrid w:val="0"/>
              <w:spacing w:line="240" w:lineRule="auto"/>
              <w:ind w:firstLine="0" w:firstLineChars="0"/>
              <w:jc w:val="center"/>
              <w:rPr>
                <w:rFonts w:ascii="Times New Roman" w:hAnsi="Times New Roman" w:cs="Times New Roman"/>
                <w:sz w:val="21"/>
                <w:szCs w:val="21"/>
              </w:rPr>
            </w:pPr>
          </w:p>
        </w:tc>
        <w:tc>
          <w:tcPr>
            <w:tcW w:w="2120" w:type="dxa"/>
            <w:tcBorders>
              <w:bottom w:val="single" w:color="auto" w:sz="4" w:space="0"/>
            </w:tcBorders>
            <w:noWrap w:val="0"/>
            <w:vAlign w:val="center"/>
          </w:tcPr>
          <w:p w14:paraId="4E974830">
            <w:pPr>
              <w:snapToGrid w:val="0"/>
              <w:spacing w:line="240" w:lineRule="auto"/>
              <w:ind w:firstLine="0" w:firstLineChars="0"/>
              <w:jc w:val="center"/>
              <w:rPr>
                <w:rFonts w:ascii="Times New Roman" w:hAnsi="Times New Roman" w:cs="Times New Roman"/>
                <w:sz w:val="21"/>
                <w:szCs w:val="21"/>
              </w:rPr>
            </w:pPr>
          </w:p>
        </w:tc>
        <w:tc>
          <w:tcPr>
            <w:tcW w:w="2128" w:type="dxa"/>
            <w:tcBorders>
              <w:bottom w:val="single" w:color="auto" w:sz="4" w:space="0"/>
            </w:tcBorders>
            <w:noWrap w:val="0"/>
            <w:vAlign w:val="top"/>
          </w:tcPr>
          <w:p w14:paraId="17F69B23">
            <w:pPr>
              <w:snapToGrid w:val="0"/>
              <w:spacing w:line="240" w:lineRule="auto"/>
              <w:ind w:firstLine="0" w:firstLineChars="0"/>
              <w:jc w:val="center"/>
              <w:rPr>
                <w:rFonts w:ascii="Times New Roman" w:hAnsi="Times New Roman" w:cs="Times New Roman"/>
                <w:sz w:val="21"/>
                <w:szCs w:val="21"/>
              </w:rPr>
            </w:pPr>
          </w:p>
        </w:tc>
      </w:tr>
      <w:tr w14:paraId="03CE5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9493" w:type="dxa"/>
            <w:gridSpan w:val="5"/>
            <w:tcBorders>
              <w:top w:val="single" w:color="auto" w:sz="4" w:space="0"/>
            </w:tcBorders>
            <w:noWrap w:val="0"/>
            <w:vAlign w:val="top"/>
          </w:tcPr>
          <w:p w14:paraId="1A528EAD">
            <w:pPr>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备注：</w:t>
            </w:r>
          </w:p>
          <w:p w14:paraId="7479086E">
            <w:pPr>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Note</w:t>
            </w:r>
          </w:p>
          <w:p w14:paraId="69A04763">
            <w:pPr>
              <w:spacing w:line="240" w:lineRule="auto"/>
              <w:ind w:firstLine="0" w:firstLineChars="0"/>
              <w:rPr>
                <w:rFonts w:ascii="Times New Roman" w:hAnsi="Times New Roman" w:cs="Times New Roman"/>
                <w:sz w:val="21"/>
                <w:szCs w:val="21"/>
              </w:rPr>
            </w:pPr>
          </w:p>
          <w:p w14:paraId="7D4C143E">
            <w:pPr>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下次校准请带此证书</w:t>
            </w:r>
          </w:p>
          <w:p w14:paraId="357C22F6">
            <w:pPr>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Please provide this certificate for the next calibration.</w:t>
            </w:r>
          </w:p>
        </w:tc>
      </w:tr>
    </w:tbl>
    <w:p w14:paraId="478B3320">
      <w:pPr>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声明：本单位仅对完整的证书原件负责。</w:t>
      </w:r>
    </w:p>
    <w:p w14:paraId="0C71C209">
      <w:pPr>
        <w:tabs>
          <w:tab w:val="left" w:pos="720"/>
        </w:tabs>
        <w:snapToGrid w:val="0"/>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Statement：The institute is responsible for the complete original certificate only.</w:t>
      </w:r>
    </w:p>
    <w:p w14:paraId="7E8AA30B">
      <w:pPr>
        <w:spacing w:line="240" w:lineRule="auto"/>
        <w:ind w:firstLine="0" w:firstLineChars="0"/>
        <w:rPr>
          <w:rFonts w:ascii="Times New Roman" w:hAnsi="Times New Roman" w:cs="Times New Roman"/>
          <w:sz w:val="24"/>
          <w:szCs w:val="20"/>
        </w:rPr>
      </w:pPr>
    </w:p>
    <w:p w14:paraId="54A28C13">
      <w:pPr>
        <w:spacing w:line="240" w:lineRule="auto"/>
        <w:ind w:firstLine="0" w:firstLineChars="0"/>
        <w:jc w:val="center"/>
        <w:rPr>
          <w:rFonts w:hint="eastAsia" w:ascii="Times New Roman" w:hAnsi="Times New Roman" w:cs="Times New Roman"/>
          <w:sz w:val="24"/>
          <w:szCs w:val="20"/>
        </w:rPr>
      </w:pPr>
      <w:r>
        <w:rPr>
          <w:rFonts w:ascii="Times New Roman" w:hAnsi="Times New Roman" w:cs="Times New Roman"/>
          <w:sz w:val="21"/>
          <w:szCs w:val="20"/>
        </w:rPr>
        <w:t>第</w:t>
      </w:r>
      <w:r>
        <w:rPr>
          <w:rFonts w:hint="eastAsia" w:ascii="Times New Roman" w:hAnsi="Times New Roman" w:cs="Times New Roman"/>
          <w:sz w:val="21"/>
          <w:szCs w:val="20"/>
        </w:rPr>
        <w:t>×</w:t>
      </w:r>
      <w:r>
        <w:rPr>
          <w:rFonts w:ascii="Times New Roman" w:hAnsi="Times New Roman" w:cs="Times New Roman"/>
          <w:sz w:val="21"/>
          <w:szCs w:val="20"/>
        </w:rPr>
        <w:t>页</w:t>
      </w:r>
      <w:r>
        <w:rPr>
          <w:rFonts w:hint="eastAsia" w:ascii="Times New Roman" w:hAnsi="Times New Roman" w:cs="Times New Roman"/>
          <w:sz w:val="21"/>
          <w:szCs w:val="20"/>
        </w:rPr>
        <w:t>/共×页</w:t>
      </w:r>
    </w:p>
    <w:p w14:paraId="37172776">
      <w:pPr>
        <w:ind w:firstLine="0" w:firstLineChars="0"/>
        <w:rPr>
          <w:color w:val="auto"/>
        </w:rPr>
      </w:pPr>
    </w:p>
    <w:p w14:paraId="7D55FA44">
      <w:pPr>
        <w:ind w:firstLine="0" w:firstLineChars="0"/>
        <w:rPr>
          <w:color w:val="auto"/>
        </w:rPr>
      </w:pPr>
    </w:p>
    <w:p w14:paraId="7B7E05D7">
      <w:pPr>
        <w:pStyle w:val="2"/>
        <w:numPr>
          <w:ilvl w:val="0"/>
          <w:numId w:val="0"/>
        </w:numPr>
        <w:rPr>
          <w:color w:val="auto"/>
        </w:rPr>
      </w:pPr>
      <w:bookmarkStart w:id="162" w:name="_Toc208480527"/>
      <w:r>
        <w:rPr>
          <w:color w:val="auto"/>
        </w:rPr>
        <w:t>附录</w:t>
      </w:r>
      <w:bookmarkEnd w:id="162"/>
      <w:r>
        <w:rPr>
          <w:rFonts w:hint="eastAsia"/>
          <w:color w:val="auto"/>
          <w:lang w:val="en-US" w:eastAsia="zh-CN"/>
        </w:rPr>
        <w:t>D</w:t>
      </w:r>
      <w:r>
        <w:rPr>
          <w:vanish/>
          <w:color w:val="auto"/>
        </w:rPr>
        <w:fldChar w:fldCharType="begin"/>
      </w:r>
      <w:r>
        <w:rPr>
          <w:vanish/>
          <w:color w:val="auto"/>
        </w:rPr>
        <w:instrText xml:space="preserve"> MACROBUTTON MTEditEquationSection2 </w:instrText>
      </w:r>
      <w:r>
        <w:rPr>
          <w:rStyle w:val="212"/>
          <w:vanish/>
          <w:color w:val="auto"/>
        </w:rPr>
        <w:instrText xml:space="preserve">Equation Chapter  2 Section 1</w:instrText>
      </w:r>
      <w:r>
        <w:rPr>
          <w:vanish/>
          <w:color w:val="auto"/>
        </w:rPr>
        <w:fldChar w:fldCharType="begin"/>
      </w:r>
      <w:r>
        <w:rPr>
          <w:vanish/>
          <w:color w:val="auto"/>
        </w:rPr>
        <w:instrText xml:space="preserve"> SEQ MTEqn \r \h \* MERGEFORMAT </w:instrText>
      </w:r>
      <w:r>
        <w:rPr>
          <w:vanish/>
          <w:color w:val="auto"/>
        </w:rPr>
        <w:fldChar w:fldCharType="end"/>
      </w:r>
      <w:r>
        <w:rPr>
          <w:vanish/>
          <w:color w:val="auto"/>
        </w:rPr>
        <w:fldChar w:fldCharType="begin"/>
      </w:r>
      <w:r>
        <w:rPr>
          <w:vanish/>
          <w:color w:val="auto"/>
        </w:rPr>
        <w:instrText xml:space="preserve"> SEQ MTSec \r 1 \h \* MERGEFORMAT </w:instrText>
      </w:r>
      <w:r>
        <w:rPr>
          <w:vanish/>
          <w:color w:val="auto"/>
        </w:rPr>
        <w:fldChar w:fldCharType="end"/>
      </w:r>
      <w:r>
        <w:rPr>
          <w:vanish/>
          <w:color w:val="auto"/>
        </w:rPr>
        <w:fldChar w:fldCharType="begin"/>
      </w:r>
      <w:r>
        <w:rPr>
          <w:vanish/>
          <w:color w:val="auto"/>
        </w:rPr>
        <w:instrText xml:space="preserve"> SEQ MTChap \r  2 \h \* MERGEFORMAT </w:instrText>
      </w:r>
      <w:r>
        <w:rPr>
          <w:vanish/>
          <w:color w:val="auto"/>
        </w:rPr>
        <w:fldChar w:fldCharType="end"/>
      </w:r>
      <w:r>
        <w:rPr>
          <w:vanish/>
          <w:color w:val="auto"/>
        </w:rPr>
        <w:fldChar w:fldCharType="end"/>
      </w:r>
      <w:r>
        <w:rPr>
          <w:vanish/>
          <w:color w:val="auto"/>
        </w:rPr>
        <w:t xml:space="preserve"> </w:t>
      </w:r>
    </w:p>
    <w:p w14:paraId="2248A1D4">
      <w:pPr>
        <w:ind w:firstLine="3213" w:firstLineChars="1000"/>
        <w:jc w:val="both"/>
        <w:rPr>
          <w:rFonts w:eastAsia="黑体"/>
          <w:b/>
          <w:color w:val="auto"/>
          <w:kern w:val="0"/>
          <w:sz w:val="32"/>
          <w:szCs w:val="32"/>
        </w:rPr>
      </w:pPr>
      <w:r>
        <w:rPr>
          <w:rFonts w:eastAsia="黑体"/>
          <w:b/>
          <w:color w:val="auto"/>
          <w:kern w:val="0"/>
          <w:sz w:val="32"/>
          <w:szCs w:val="32"/>
        </w:rPr>
        <w:t>不确定度评定示例</w:t>
      </w:r>
    </w:p>
    <w:p w14:paraId="7C76D2B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.1 概述</w:t>
      </w:r>
    </w:p>
    <w:p w14:paraId="674A3AA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根据本规范的校准方法，分别对三孔方向探针和角度编码器示值误差进行校准。其中对三孔方向探针进行校准时，选取-5°、0°、5°共3个校准点；角度编码器示值误差进行校准时，选取0°、90°、180°、270°共4个校准点；并依据JJF1059.1-2012测量不确定度评定与表示，对其示值误差的不确定度进行评定。所用标准器及被校风向标准装置技术指标如表</w:t>
      </w:r>
      <w:r>
        <w:rPr>
          <w:rFonts w:hint="eastAsia" w:cs="Times New Roman"/>
          <w:sz w:val="21"/>
          <w:szCs w:val="21"/>
          <w:lang w:val="en-US" w:eastAsia="zh-CN"/>
        </w:rPr>
        <w:t>D</w:t>
      </w:r>
      <w:r>
        <w:rPr>
          <w:rFonts w:hint="default" w:ascii="Times New Roman" w:hAnsi="Times New Roman" w:cs="Times New Roman"/>
          <w:sz w:val="21"/>
          <w:szCs w:val="21"/>
          <w:lang w:val="en-US" w:eastAsia="zh-CN"/>
        </w:rPr>
        <w:t>.1所示。</w:t>
      </w:r>
    </w:p>
    <w:p w14:paraId="3C35B86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.1 标准器及被校风向标准装置</w:t>
      </w:r>
      <w:r>
        <w:rPr>
          <w:rFonts w:hint="eastAsia" w:ascii="Times New Roman" w:hAnsi="Times New Roman" w:eastAsia="黑体" w:cs="Times New Roman"/>
          <w:color w:val="auto"/>
          <w:kern w:val="0"/>
          <w:sz w:val="21"/>
          <w:szCs w:val="21"/>
          <w:lang w:val="en-US" w:eastAsia="zh-CN" w:bidi="ar"/>
        </w:rPr>
        <w:t>技术指标</w:t>
      </w:r>
    </w:p>
    <w:tbl>
      <w:tblPr>
        <w:tblStyle w:val="49"/>
        <w:tblW w:w="88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87"/>
        <w:gridCol w:w="1863"/>
        <w:gridCol w:w="3151"/>
        <w:gridCol w:w="1164"/>
      </w:tblGrid>
      <w:tr w14:paraId="3BD79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2687" w:type="dxa"/>
            <w:vAlign w:val="center"/>
          </w:tcPr>
          <w:p w14:paraId="10F2C9E7">
            <w:pPr>
              <w:pStyle w:val="210"/>
              <w:rPr>
                <w:rFonts w:hint="default" w:ascii="Times New Roman" w:hAnsi="Times New Roman" w:cs="Times New Roman"/>
              </w:rPr>
            </w:pPr>
            <w:r>
              <w:rPr>
                <w:rFonts w:hint="default" w:ascii="Times New Roman" w:hAnsi="Times New Roman" w:cs="Times New Roman"/>
              </w:rPr>
              <w:t>分 类</w:t>
            </w:r>
          </w:p>
        </w:tc>
        <w:tc>
          <w:tcPr>
            <w:tcW w:w="1863" w:type="dxa"/>
            <w:vAlign w:val="center"/>
          </w:tcPr>
          <w:p w14:paraId="00641724">
            <w:pPr>
              <w:pStyle w:val="210"/>
              <w:rPr>
                <w:rFonts w:hint="default" w:ascii="Times New Roman" w:hAnsi="Times New Roman" w:cs="Times New Roman"/>
              </w:rPr>
            </w:pPr>
            <w:r>
              <w:rPr>
                <w:rFonts w:hint="default" w:ascii="Times New Roman" w:hAnsi="Times New Roman" w:cs="Times New Roman"/>
              </w:rPr>
              <w:t>名   称</w:t>
            </w:r>
          </w:p>
        </w:tc>
        <w:tc>
          <w:tcPr>
            <w:tcW w:w="3151" w:type="dxa"/>
            <w:vAlign w:val="center"/>
          </w:tcPr>
          <w:p w14:paraId="75E8893C">
            <w:pPr>
              <w:pStyle w:val="210"/>
              <w:ind w:firstLine="0" w:firstLineChars="0"/>
              <w:rPr>
                <w:rFonts w:hint="default" w:ascii="Times New Roman" w:hAnsi="Times New Roman" w:cs="Times New Roman"/>
              </w:rPr>
            </w:pPr>
            <w:r>
              <w:rPr>
                <w:rFonts w:hint="default" w:ascii="Times New Roman" w:hAnsi="Times New Roman" w:cs="Times New Roman"/>
              </w:rPr>
              <w:t>主要技术指标</w:t>
            </w:r>
          </w:p>
        </w:tc>
        <w:tc>
          <w:tcPr>
            <w:tcW w:w="1164" w:type="dxa"/>
            <w:vAlign w:val="center"/>
          </w:tcPr>
          <w:p w14:paraId="48F93AEF">
            <w:pPr>
              <w:pStyle w:val="21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备注</w:t>
            </w:r>
          </w:p>
        </w:tc>
      </w:tr>
      <w:tr w14:paraId="25484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2687" w:type="dxa"/>
            <w:vAlign w:val="center"/>
          </w:tcPr>
          <w:p w14:paraId="22D7AA64">
            <w:pPr>
              <w:pStyle w:val="210"/>
              <w:jc w:val="center"/>
              <w:rPr>
                <w:rFonts w:hint="default" w:ascii="Times New Roman" w:hAnsi="Times New Roman" w:cs="Times New Roman"/>
              </w:rPr>
            </w:pPr>
            <w:r>
              <w:rPr>
                <w:rFonts w:hint="default" w:ascii="Times New Roman" w:hAnsi="Times New Roman" w:cs="Times New Roman"/>
              </w:rPr>
              <w:t>标准器</w:t>
            </w:r>
          </w:p>
        </w:tc>
        <w:tc>
          <w:tcPr>
            <w:tcW w:w="1863" w:type="dxa"/>
            <w:vAlign w:val="center"/>
          </w:tcPr>
          <w:p w14:paraId="7674EAFE">
            <w:pPr>
              <w:pStyle w:val="21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光纤陀螺测角仪</w:t>
            </w:r>
          </w:p>
          <w:p w14:paraId="13F222B6">
            <w:pPr>
              <w:pStyle w:val="210"/>
              <w:jc w:val="center"/>
              <w:rPr>
                <w:rFonts w:hint="default" w:ascii="Times New Roman" w:hAnsi="Times New Roman" w:eastAsia="宋体" w:cs="Times New Roman"/>
                <w:color w:val="auto"/>
                <w:lang w:eastAsia="zh-CN"/>
              </w:rPr>
            </w:pPr>
            <w:r>
              <w:rPr>
                <w:rFonts w:hint="default" w:ascii="Times New Roman" w:hAnsi="Times New Roman" w:cs="Times New Roman"/>
                <w:lang w:val="en-US" w:eastAsia="zh-CN"/>
              </w:rPr>
              <w:t>（简称测角仪）</w:t>
            </w:r>
          </w:p>
        </w:tc>
        <w:tc>
          <w:tcPr>
            <w:tcW w:w="3151" w:type="dxa"/>
            <w:vAlign w:val="center"/>
          </w:tcPr>
          <w:p w14:paraId="29725726">
            <w:pPr>
              <w:pStyle w:val="210"/>
              <w:ind w:firstLine="0" w:firstLineChars="0"/>
              <w:jc w:val="center"/>
              <w:rPr>
                <w:rFonts w:hint="default" w:ascii="Times New Roman" w:hAnsi="Times New Roman" w:cs="Times New Roman"/>
                <w:lang w:val="en-US" w:eastAsia="zh-CN"/>
              </w:rPr>
            </w:pPr>
            <w:r>
              <w:rPr>
                <w:rFonts w:hint="eastAsia" w:cs="Times New Roman"/>
                <w:lang w:eastAsia="zh-CN"/>
              </w:rPr>
              <w:t>最大允许误差不大于</w:t>
            </w:r>
            <w:r>
              <w:rPr>
                <w:rFonts w:hint="default" w:ascii="Times New Roman" w:hAnsi="Times New Roman" w:cs="Times New Roman"/>
              </w:rPr>
              <w:t>0.</w:t>
            </w:r>
            <w:r>
              <w:rPr>
                <w:rFonts w:hint="eastAsia" w:cs="Times New Roman"/>
                <w:lang w:val="en-US" w:eastAsia="zh-CN"/>
              </w:rPr>
              <w:t>0</w:t>
            </w:r>
            <w:r>
              <w:rPr>
                <w:rFonts w:hint="eastAsia" w:ascii="Times New Roman" w:hAnsi="Times New Roman" w:cs="Times New Roman"/>
                <w:lang w:val="en-US" w:eastAsia="zh-CN"/>
              </w:rPr>
              <w:t>05</w:t>
            </w:r>
            <w:r>
              <w:rPr>
                <w:rFonts w:hint="default" w:ascii="Times New Roman" w:hAnsi="Times New Roman" w:cs="Times New Roman"/>
              </w:rPr>
              <w:t>°</w:t>
            </w:r>
          </w:p>
        </w:tc>
        <w:tc>
          <w:tcPr>
            <w:tcW w:w="1164" w:type="dxa"/>
            <w:vAlign w:val="center"/>
          </w:tcPr>
          <w:p w14:paraId="49747B5C">
            <w:pPr>
              <w:pStyle w:val="210"/>
              <w:ind w:firstLine="0" w:firstLineChars="0"/>
              <w:jc w:val="center"/>
              <w:rPr>
                <w:rFonts w:hint="default" w:ascii="Times New Roman" w:hAnsi="Times New Roman" w:cs="Times New Roman"/>
                <w:color w:val="auto"/>
              </w:rPr>
            </w:pPr>
            <w:r>
              <w:rPr>
                <w:rFonts w:hint="default" w:ascii="Times New Roman" w:hAnsi="Times New Roman" w:cs="Times New Roman"/>
                <w:color w:val="auto"/>
                <w:lang w:val="en-US" w:eastAsia="zh-CN"/>
              </w:rPr>
              <w:t>标准器</w:t>
            </w:r>
          </w:p>
        </w:tc>
      </w:tr>
      <w:tr w14:paraId="12C4A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2687" w:type="dxa"/>
            <w:vAlign w:val="center"/>
          </w:tcPr>
          <w:p w14:paraId="5CA03581">
            <w:pPr>
              <w:pStyle w:val="210"/>
              <w:ind w:firstLine="0" w:firstLineChars="0"/>
              <w:jc w:val="center"/>
              <w:rPr>
                <w:rFonts w:hint="default" w:ascii="Times New Roman" w:hAnsi="Times New Roman" w:cs="Times New Roman"/>
              </w:rPr>
            </w:pPr>
            <w:r>
              <w:rPr>
                <w:rFonts w:hint="default" w:ascii="Times New Roman" w:hAnsi="Times New Roman" w:cs="Times New Roman"/>
              </w:rPr>
              <w:t>气流来向角度</w:t>
            </w:r>
            <w:r>
              <w:rPr>
                <w:rFonts w:hint="eastAsia" w:cs="Times New Roman"/>
                <w:lang w:eastAsia="zh-CN"/>
              </w:rPr>
              <w:t>测量</w:t>
            </w:r>
            <w:r>
              <w:rPr>
                <w:rFonts w:hint="default" w:ascii="Times New Roman" w:hAnsi="Times New Roman" w:cs="Times New Roman"/>
              </w:rPr>
              <w:t>系统</w:t>
            </w:r>
          </w:p>
        </w:tc>
        <w:tc>
          <w:tcPr>
            <w:tcW w:w="1863" w:type="dxa"/>
            <w:vAlign w:val="center"/>
          </w:tcPr>
          <w:p w14:paraId="0EBF49CC">
            <w:pPr>
              <w:pStyle w:val="210"/>
              <w:ind w:firstLine="0" w:firstLineChars="0"/>
              <w:jc w:val="center"/>
              <w:rPr>
                <w:rFonts w:hint="default" w:ascii="Times New Roman" w:hAnsi="Times New Roman" w:cs="Times New Roman"/>
                <w:color w:val="auto"/>
                <w:lang w:eastAsia="zh-CN"/>
              </w:rPr>
            </w:pPr>
            <w:r>
              <w:rPr>
                <w:rFonts w:hint="default" w:ascii="Times New Roman" w:hAnsi="Times New Roman" w:cs="Times New Roman"/>
              </w:rPr>
              <w:t>三孔方向探针</w:t>
            </w:r>
          </w:p>
        </w:tc>
        <w:tc>
          <w:tcPr>
            <w:tcW w:w="3151" w:type="dxa"/>
            <w:vAlign w:val="center"/>
          </w:tcPr>
          <w:p w14:paraId="6C4A05DE">
            <w:pPr>
              <w:pStyle w:val="210"/>
              <w:ind w:firstLine="0" w:firstLineChars="0"/>
              <w:jc w:val="center"/>
              <w:rPr>
                <w:rFonts w:hint="default" w:ascii="Times New Roman" w:hAnsi="Times New Roman" w:cs="Times New Roman"/>
              </w:rPr>
            </w:pPr>
            <w:r>
              <w:rPr>
                <w:rFonts w:hint="eastAsia" w:cs="Times New Roman"/>
                <w:lang w:val="en-US" w:eastAsia="zh-CN"/>
              </w:rPr>
              <w:t>最大允许误差不大于</w:t>
            </w:r>
            <w:r>
              <w:rPr>
                <w:rFonts w:hint="default" w:ascii="Times New Roman" w:hAnsi="Times New Roman" w:cs="Times New Roman"/>
              </w:rPr>
              <w:t>0.</w:t>
            </w:r>
            <w:r>
              <w:rPr>
                <w:rFonts w:hint="eastAsia" w:cs="Times New Roman"/>
                <w:lang w:val="en-US" w:eastAsia="zh-CN"/>
              </w:rPr>
              <w:t>2</w:t>
            </w:r>
            <w:r>
              <w:rPr>
                <w:rFonts w:hint="default" w:ascii="Times New Roman" w:hAnsi="Times New Roman" w:cs="Times New Roman"/>
              </w:rPr>
              <w:t>°</w:t>
            </w:r>
          </w:p>
        </w:tc>
        <w:tc>
          <w:tcPr>
            <w:tcW w:w="1164" w:type="dxa"/>
            <w:vMerge w:val="restart"/>
            <w:vAlign w:val="center"/>
          </w:tcPr>
          <w:p w14:paraId="3EDACB02">
            <w:pPr>
              <w:pStyle w:val="210"/>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被校风向标准装置</w:t>
            </w:r>
          </w:p>
        </w:tc>
      </w:tr>
      <w:tr w14:paraId="64972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2687" w:type="dxa"/>
            <w:vAlign w:val="center"/>
          </w:tcPr>
          <w:p w14:paraId="56BE9BE7">
            <w:pPr>
              <w:pStyle w:val="210"/>
              <w:ind w:firstLine="0" w:firstLineChars="0"/>
              <w:jc w:val="center"/>
              <w:rPr>
                <w:rFonts w:hint="default" w:ascii="Times New Roman" w:hAnsi="Times New Roman" w:cs="Times New Roman"/>
              </w:rPr>
            </w:pPr>
            <w:r>
              <w:rPr>
                <w:rFonts w:hint="default" w:ascii="Times New Roman" w:hAnsi="Times New Roman" w:cs="Times New Roman"/>
              </w:rPr>
              <w:t>风向角度测量系统</w:t>
            </w:r>
          </w:p>
        </w:tc>
        <w:tc>
          <w:tcPr>
            <w:tcW w:w="1863" w:type="dxa"/>
            <w:vAlign w:val="center"/>
          </w:tcPr>
          <w:p w14:paraId="191F9386">
            <w:pPr>
              <w:pStyle w:val="210"/>
              <w:ind w:firstLine="0" w:firstLineChars="0"/>
              <w:jc w:val="center"/>
              <w:rPr>
                <w:rFonts w:hint="default" w:ascii="Times New Roman" w:hAnsi="Times New Roman" w:cs="Times New Roman"/>
                <w:color w:val="auto"/>
                <w:lang w:eastAsia="zh-CN"/>
              </w:rPr>
            </w:pPr>
            <w:r>
              <w:rPr>
                <w:rFonts w:hint="default" w:ascii="Times New Roman" w:hAnsi="Times New Roman" w:cs="Times New Roman"/>
              </w:rPr>
              <w:t>角度编码器</w:t>
            </w:r>
          </w:p>
        </w:tc>
        <w:tc>
          <w:tcPr>
            <w:tcW w:w="3151" w:type="dxa"/>
            <w:vAlign w:val="center"/>
          </w:tcPr>
          <w:p w14:paraId="3C773268">
            <w:pPr>
              <w:pStyle w:val="210"/>
              <w:ind w:firstLine="0" w:firstLineChars="0"/>
              <w:jc w:val="center"/>
              <w:rPr>
                <w:rFonts w:hint="default" w:ascii="Times New Roman" w:hAnsi="Times New Roman" w:cs="Times New Roman"/>
              </w:rPr>
            </w:pPr>
            <w:r>
              <w:rPr>
                <w:rFonts w:hint="eastAsia" w:cs="Times New Roman"/>
                <w:lang w:val="en-US" w:eastAsia="zh-CN"/>
              </w:rPr>
              <w:t>最大允许误差不大于</w:t>
            </w:r>
            <w:r>
              <w:rPr>
                <w:rFonts w:hint="default" w:ascii="Times New Roman" w:hAnsi="Times New Roman" w:cs="Times New Roman"/>
              </w:rPr>
              <w:t>0.</w:t>
            </w:r>
            <w:r>
              <w:rPr>
                <w:rFonts w:hint="eastAsia" w:cs="Times New Roman"/>
                <w:lang w:val="en-US" w:eastAsia="zh-CN"/>
              </w:rPr>
              <w:t>1</w:t>
            </w:r>
            <w:r>
              <w:rPr>
                <w:rFonts w:hint="default" w:ascii="Times New Roman" w:hAnsi="Times New Roman" w:cs="Times New Roman"/>
              </w:rPr>
              <w:t>°</w:t>
            </w:r>
          </w:p>
        </w:tc>
        <w:tc>
          <w:tcPr>
            <w:tcW w:w="1164" w:type="dxa"/>
            <w:vMerge w:val="continue"/>
            <w:vAlign w:val="center"/>
          </w:tcPr>
          <w:p w14:paraId="149F321C">
            <w:pPr>
              <w:pStyle w:val="210"/>
              <w:ind w:firstLine="0" w:firstLineChars="0"/>
              <w:jc w:val="center"/>
              <w:rPr>
                <w:rFonts w:hint="default" w:ascii="Times New Roman" w:hAnsi="Times New Roman" w:cs="Times New Roman"/>
                <w:color w:val="0000FF"/>
                <w:lang w:val="en-US" w:eastAsia="zh-CN"/>
              </w:rPr>
            </w:pPr>
          </w:p>
        </w:tc>
      </w:tr>
    </w:tbl>
    <w:p w14:paraId="522A3B1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63" w:beforeLines="20" w:after="63" w:afterLines="20" w:line="360" w:lineRule="auto"/>
        <w:jc w:val="both"/>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.1.3 校准数据</w:t>
      </w:r>
    </w:p>
    <w:p w14:paraId="5DF858C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napToGrid w:val="0"/>
          <w:position w:val="-10"/>
          <w:sz w:val="24"/>
          <w:szCs w:val="24"/>
          <w:lang w:val="en-US" w:eastAsia="zh-CN"/>
        </w:rPr>
      </w:pPr>
      <w:r>
        <w:rPr>
          <w:rFonts w:hint="default" w:ascii="Times New Roman" w:hAnsi="Times New Roman" w:cs="Times New Roman"/>
          <w:snapToGrid w:val="0"/>
          <w:position w:val="-10"/>
          <w:sz w:val="24"/>
          <w:szCs w:val="24"/>
          <w:lang w:val="en-US" w:eastAsia="zh-CN"/>
        </w:rPr>
        <w:t>实验环境：温度为20℃，气压为1010hPa，湿度为55%RH，三孔方向探针示值误差校准有关数据参见表</w:t>
      </w:r>
      <w:r>
        <w:rPr>
          <w:rFonts w:hint="eastAsia" w:cs="Times New Roman"/>
          <w:snapToGrid w:val="0"/>
          <w:position w:val="-10"/>
          <w:sz w:val="24"/>
          <w:szCs w:val="24"/>
          <w:lang w:val="en-US" w:eastAsia="zh-CN"/>
        </w:rPr>
        <w:t>D</w:t>
      </w:r>
      <w:r>
        <w:rPr>
          <w:rFonts w:hint="default" w:ascii="Times New Roman" w:hAnsi="Times New Roman" w:cs="Times New Roman"/>
          <w:snapToGrid w:val="0"/>
          <w:position w:val="-10"/>
          <w:sz w:val="24"/>
          <w:szCs w:val="24"/>
          <w:lang w:val="en-US" w:eastAsia="zh-CN"/>
        </w:rPr>
        <w:t>.2，角度编码器示值误差校准有关数据参见表</w:t>
      </w:r>
      <w:r>
        <w:rPr>
          <w:rFonts w:hint="eastAsia" w:cs="Times New Roman"/>
          <w:snapToGrid w:val="0"/>
          <w:position w:val="-10"/>
          <w:sz w:val="24"/>
          <w:szCs w:val="24"/>
          <w:lang w:val="en-US" w:eastAsia="zh-CN"/>
        </w:rPr>
        <w:t>D</w:t>
      </w:r>
      <w:r>
        <w:rPr>
          <w:rFonts w:hint="default" w:ascii="Times New Roman" w:hAnsi="Times New Roman" w:cs="Times New Roman"/>
          <w:snapToGrid w:val="0"/>
          <w:position w:val="-10"/>
          <w:sz w:val="24"/>
          <w:szCs w:val="24"/>
          <w:lang w:val="en-US" w:eastAsia="zh-CN"/>
        </w:rPr>
        <w:t>.3。</w:t>
      </w:r>
    </w:p>
    <w:p w14:paraId="1CE961C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黑体" w:cs="Times New Roman"/>
          <w:sz w:val="21"/>
          <w:szCs w:val="21"/>
          <w:lang w:val="en-US" w:eastAsia="zh-CN"/>
        </w:rPr>
      </w:pPr>
    </w:p>
    <w:p w14:paraId="70BA1C8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.2 三孔方向探针示值误差校准数据（°）</w:t>
      </w:r>
    </w:p>
    <w:tbl>
      <w:tblPr>
        <w:tblStyle w:val="49"/>
        <w:tblW w:w="97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988"/>
        <w:gridCol w:w="976"/>
        <w:gridCol w:w="976"/>
        <w:gridCol w:w="976"/>
        <w:gridCol w:w="976"/>
        <w:gridCol w:w="976"/>
        <w:gridCol w:w="976"/>
        <w:gridCol w:w="976"/>
        <w:gridCol w:w="980"/>
      </w:tblGrid>
      <w:tr w14:paraId="6F251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64" w:type="dxa"/>
            <w:vMerge w:val="restart"/>
            <w:tcBorders>
              <w:top w:val="single" w:color="auto" w:sz="12" w:space="0"/>
            </w:tcBorders>
            <w:vAlign w:val="center"/>
          </w:tcPr>
          <w:p w14:paraId="7FEB1FBF">
            <w:pPr>
              <w:spacing w:line="36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校准</w:t>
            </w:r>
            <w:r>
              <w:rPr>
                <w:rFonts w:hint="default" w:ascii="Times New Roman" w:hAnsi="Times New Roman" w:cs="Times New Roman"/>
                <w:sz w:val="21"/>
                <w:szCs w:val="21"/>
              </w:rPr>
              <w:t>点</w:t>
            </w:r>
          </w:p>
        </w:tc>
        <w:tc>
          <w:tcPr>
            <w:tcW w:w="3916" w:type="dxa"/>
            <w:gridSpan w:val="4"/>
            <w:tcBorders>
              <w:top w:val="single" w:color="auto" w:sz="12" w:space="0"/>
            </w:tcBorders>
            <w:vAlign w:val="center"/>
          </w:tcPr>
          <w:p w14:paraId="08B2E3AB">
            <w:pPr>
              <w:spacing w:line="40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三孔方向探针示值</w:t>
            </w:r>
          </w:p>
        </w:tc>
        <w:tc>
          <w:tcPr>
            <w:tcW w:w="3904" w:type="dxa"/>
            <w:gridSpan w:val="4"/>
            <w:tcBorders>
              <w:top w:val="single" w:color="auto" w:sz="12" w:space="0"/>
            </w:tcBorders>
            <w:vAlign w:val="center"/>
          </w:tcPr>
          <w:p w14:paraId="1C347824">
            <w:pPr>
              <w:spacing w:line="40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测角仪示值</w:t>
            </w:r>
          </w:p>
        </w:tc>
        <w:tc>
          <w:tcPr>
            <w:tcW w:w="980" w:type="dxa"/>
            <w:vMerge w:val="restart"/>
            <w:tcBorders>
              <w:top w:val="single" w:color="auto" w:sz="12" w:space="0"/>
            </w:tcBorders>
            <w:vAlign w:val="center"/>
          </w:tcPr>
          <w:p w14:paraId="06F7877A">
            <w:pPr>
              <w:spacing w:line="400" w:lineRule="exact"/>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示值误差</w:t>
            </w:r>
          </w:p>
        </w:tc>
      </w:tr>
      <w:tr w14:paraId="559FE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64" w:type="dxa"/>
            <w:vMerge w:val="continue"/>
            <w:vAlign w:val="center"/>
          </w:tcPr>
          <w:p w14:paraId="4EC494AE">
            <w:pPr>
              <w:spacing w:line="360" w:lineRule="auto"/>
              <w:jc w:val="center"/>
              <w:rPr>
                <w:rFonts w:hint="default" w:ascii="Times New Roman" w:hAnsi="Times New Roman" w:cs="Times New Roman"/>
                <w:sz w:val="21"/>
                <w:szCs w:val="21"/>
              </w:rPr>
            </w:pPr>
          </w:p>
        </w:tc>
        <w:tc>
          <w:tcPr>
            <w:tcW w:w="988" w:type="dxa"/>
            <w:vAlign w:val="center"/>
          </w:tcPr>
          <w:p w14:paraId="1CE05F6D">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w:t>
            </w:r>
          </w:p>
        </w:tc>
        <w:tc>
          <w:tcPr>
            <w:tcW w:w="976" w:type="dxa"/>
            <w:vAlign w:val="center"/>
          </w:tcPr>
          <w:p w14:paraId="5D34CD5A">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w:t>
            </w:r>
          </w:p>
        </w:tc>
        <w:tc>
          <w:tcPr>
            <w:tcW w:w="976" w:type="dxa"/>
            <w:vAlign w:val="center"/>
          </w:tcPr>
          <w:p w14:paraId="1E417207">
            <w:pPr>
              <w:spacing w:line="360" w:lineRule="auto"/>
              <w:ind w:left="0" w:lef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3</w:t>
            </w:r>
          </w:p>
        </w:tc>
        <w:tc>
          <w:tcPr>
            <w:tcW w:w="976" w:type="dxa"/>
            <w:vAlign w:val="center"/>
          </w:tcPr>
          <w:p w14:paraId="312E4853">
            <w:pPr>
              <w:spacing w:line="360" w:lineRule="auto"/>
              <w:ind w:left="0" w:lef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平均值</w:t>
            </w:r>
          </w:p>
        </w:tc>
        <w:tc>
          <w:tcPr>
            <w:tcW w:w="976" w:type="dxa"/>
            <w:shd w:val="clear" w:color="auto" w:fill="auto"/>
            <w:vAlign w:val="center"/>
          </w:tcPr>
          <w:p w14:paraId="0547FBBC">
            <w:pPr>
              <w:spacing w:line="360" w:lineRule="auto"/>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1</w:t>
            </w:r>
          </w:p>
        </w:tc>
        <w:tc>
          <w:tcPr>
            <w:tcW w:w="976" w:type="dxa"/>
            <w:shd w:val="clear" w:color="auto" w:fill="auto"/>
            <w:vAlign w:val="center"/>
          </w:tcPr>
          <w:p w14:paraId="0F52C148">
            <w:p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2</w:t>
            </w:r>
          </w:p>
        </w:tc>
        <w:tc>
          <w:tcPr>
            <w:tcW w:w="976" w:type="dxa"/>
            <w:shd w:val="clear" w:color="auto" w:fill="auto"/>
            <w:vAlign w:val="center"/>
          </w:tcPr>
          <w:p w14:paraId="589250B8">
            <w:p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3</w:t>
            </w:r>
          </w:p>
        </w:tc>
        <w:tc>
          <w:tcPr>
            <w:tcW w:w="976" w:type="dxa"/>
            <w:shd w:val="clear" w:color="auto" w:fill="auto"/>
            <w:vAlign w:val="center"/>
          </w:tcPr>
          <w:p w14:paraId="21C89676">
            <w:p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平均值</w:t>
            </w:r>
          </w:p>
        </w:tc>
        <w:tc>
          <w:tcPr>
            <w:tcW w:w="980" w:type="dxa"/>
            <w:vMerge w:val="continue"/>
            <w:shd w:val="clear" w:color="auto" w:fill="auto"/>
            <w:vAlign w:val="center"/>
          </w:tcPr>
          <w:p w14:paraId="10B65373">
            <w:pPr>
              <w:spacing w:line="360" w:lineRule="auto"/>
              <w:jc w:val="center"/>
              <w:rPr>
                <w:rFonts w:hint="default" w:ascii="Times New Roman" w:hAnsi="Times New Roman" w:cs="Times New Roman"/>
                <w:sz w:val="21"/>
                <w:szCs w:val="21"/>
                <w:lang w:val="en-US" w:eastAsia="zh-CN"/>
              </w:rPr>
            </w:pPr>
          </w:p>
        </w:tc>
      </w:tr>
      <w:tr w14:paraId="0A2F4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4" w:type="dxa"/>
            <w:vAlign w:val="center"/>
          </w:tcPr>
          <w:p w14:paraId="40A23C50">
            <w:pPr>
              <w:spacing w:line="36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p>
        </w:tc>
        <w:tc>
          <w:tcPr>
            <w:tcW w:w="988" w:type="dxa"/>
            <w:vAlign w:val="center"/>
          </w:tcPr>
          <w:p w14:paraId="459099AC">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-4.9</w:t>
            </w:r>
            <w:r>
              <w:rPr>
                <w:rFonts w:hint="eastAsia" w:cs="Times New Roman"/>
                <w:sz w:val="21"/>
                <w:szCs w:val="21"/>
                <w:lang w:val="en-US" w:eastAsia="zh-CN"/>
              </w:rPr>
              <w:t>4</w:t>
            </w:r>
          </w:p>
        </w:tc>
        <w:tc>
          <w:tcPr>
            <w:tcW w:w="976" w:type="dxa"/>
            <w:vAlign w:val="center"/>
          </w:tcPr>
          <w:p w14:paraId="6FB217B5">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cs="Times New Roman"/>
                <w:sz w:val="21"/>
                <w:szCs w:val="21"/>
                <w:lang w:val="en-US" w:eastAsia="zh-CN"/>
              </w:rPr>
              <w:t>4.96</w:t>
            </w:r>
          </w:p>
        </w:tc>
        <w:tc>
          <w:tcPr>
            <w:tcW w:w="976" w:type="dxa"/>
            <w:vAlign w:val="center"/>
          </w:tcPr>
          <w:p w14:paraId="6ACF3764">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cs="Times New Roman"/>
                <w:sz w:val="21"/>
                <w:szCs w:val="21"/>
                <w:lang w:val="en-US" w:eastAsia="zh-CN"/>
              </w:rPr>
              <w:t>4.98</w:t>
            </w:r>
          </w:p>
        </w:tc>
        <w:tc>
          <w:tcPr>
            <w:tcW w:w="976" w:type="dxa"/>
            <w:vAlign w:val="center"/>
          </w:tcPr>
          <w:p w14:paraId="7542E9E7">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cs="Times New Roman"/>
                <w:sz w:val="21"/>
                <w:szCs w:val="21"/>
                <w:lang w:val="en-US" w:eastAsia="zh-CN"/>
              </w:rPr>
              <w:t>4.96</w:t>
            </w:r>
          </w:p>
        </w:tc>
        <w:tc>
          <w:tcPr>
            <w:tcW w:w="976" w:type="dxa"/>
            <w:vAlign w:val="center"/>
          </w:tcPr>
          <w:p w14:paraId="55154E22">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-4.990</w:t>
            </w:r>
          </w:p>
        </w:tc>
        <w:tc>
          <w:tcPr>
            <w:tcW w:w="976" w:type="dxa"/>
            <w:vAlign w:val="center"/>
          </w:tcPr>
          <w:p w14:paraId="78F75FCA">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-5.010</w:t>
            </w:r>
          </w:p>
        </w:tc>
        <w:tc>
          <w:tcPr>
            <w:tcW w:w="976" w:type="dxa"/>
            <w:vAlign w:val="center"/>
          </w:tcPr>
          <w:p w14:paraId="0BD7C33A">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-5.000</w:t>
            </w:r>
          </w:p>
        </w:tc>
        <w:tc>
          <w:tcPr>
            <w:tcW w:w="976" w:type="dxa"/>
            <w:vAlign w:val="center"/>
          </w:tcPr>
          <w:p w14:paraId="363A322C">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-5.000</w:t>
            </w:r>
          </w:p>
        </w:tc>
        <w:tc>
          <w:tcPr>
            <w:tcW w:w="980" w:type="dxa"/>
            <w:vAlign w:val="center"/>
          </w:tcPr>
          <w:p w14:paraId="00039FC0">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w:t>
            </w:r>
            <w:r>
              <w:rPr>
                <w:rFonts w:hint="eastAsia" w:cs="Times New Roman"/>
                <w:sz w:val="21"/>
                <w:szCs w:val="21"/>
                <w:lang w:val="en-US" w:eastAsia="zh-CN"/>
              </w:rPr>
              <w:t>4</w:t>
            </w:r>
          </w:p>
        </w:tc>
      </w:tr>
      <w:tr w14:paraId="32650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4" w:type="dxa"/>
            <w:vAlign w:val="center"/>
          </w:tcPr>
          <w:p w14:paraId="0A271AE8">
            <w:pPr>
              <w:spacing w:line="360" w:lineRule="auto"/>
              <w:ind w:left="0" w:lef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988" w:type="dxa"/>
            <w:vAlign w:val="center"/>
          </w:tcPr>
          <w:p w14:paraId="66526182">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-0.01</w:t>
            </w:r>
          </w:p>
        </w:tc>
        <w:tc>
          <w:tcPr>
            <w:tcW w:w="976" w:type="dxa"/>
            <w:vAlign w:val="center"/>
          </w:tcPr>
          <w:p w14:paraId="4FF1EE32">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w:t>
            </w:r>
          </w:p>
        </w:tc>
        <w:tc>
          <w:tcPr>
            <w:tcW w:w="976" w:type="dxa"/>
            <w:vAlign w:val="center"/>
          </w:tcPr>
          <w:p w14:paraId="049C0FF3">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0.03</w:t>
            </w:r>
          </w:p>
        </w:tc>
        <w:tc>
          <w:tcPr>
            <w:tcW w:w="976" w:type="dxa"/>
            <w:vAlign w:val="center"/>
          </w:tcPr>
          <w:p w14:paraId="62754DFF">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w:t>
            </w:r>
          </w:p>
        </w:tc>
        <w:tc>
          <w:tcPr>
            <w:tcW w:w="976" w:type="dxa"/>
            <w:vAlign w:val="center"/>
          </w:tcPr>
          <w:p w14:paraId="3CAD21AF">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w:t>
            </w:r>
          </w:p>
        </w:tc>
        <w:tc>
          <w:tcPr>
            <w:tcW w:w="976" w:type="dxa"/>
            <w:vAlign w:val="center"/>
          </w:tcPr>
          <w:p w14:paraId="50583F76">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0.010</w:t>
            </w:r>
          </w:p>
        </w:tc>
        <w:tc>
          <w:tcPr>
            <w:tcW w:w="976" w:type="dxa"/>
            <w:vAlign w:val="center"/>
          </w:tcPr>
          <w:p w14:paraId="5B01DBCA">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0.020</w:t>
            </w:r>
          </w:p>
        </w:tc>
        <w:tc>
          <w:tcPr>
            <w:tcW w:w="976" w:type="dxa"/>
            <w:vAlign w:val="center"/>
          </w:tcPr>
          <w:p w14:paraId="1FF0376F">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0.010</w:t>
            </w:r>
          </w:p>
        </w:tc>
        <w:tc>
          <w:tcPr>
            <w:tcW w:w="980" w:type="dxa"/>
            <w:vAlign w:val="center"/>
          </w:tcPr>
          <w:p w14:paraId="2D3273DF">
            <w:pPr>
              <w:spacing w:line="360" w:lineRule="auto"/>
              <w:ind w:left="0" w:leftChars="0" w:firstLine="0" w:firstLineChars="0"/>
              <w:jc w:val="center"/>
              <w:rPr>
                <w:rFonts w:hint="default" w:ascii="Times New Roman" w:hAnsi="Times New Roman" w:cs="Times New Roman"/>
                <w:sz w:val="21"/>
                <w:szCs w:val="21"/>
                <w:lang w:val="en-US" w:eastAsia="zh-CN"/>
              </w:rPr>
            </w:pPr>
            <w:r>
              <w:rPr>
                <w:rFonts w:hint="eastAsia" w:cs="Times New Roman"/>
                <w:sz w:val="21"/>
                <w:szCs w:val="21"/>
                <w:lang w:val="en-US" w:eastAsia="zh-CN"/>
              </w:rPr>
              <w:t>-</w:t>
            </w:r>
            <w:r>
              <w:rPr>
                <w:rFonts w:hint="default" w:ascii="Times New Roman" w:hAnsi="Times New Roman" w:cs="Times New Roman"/>
                <w:sz w:val="21"/>
                <w:szCs w:val="21"/>
                <w:lang w:val="en-US" w:eastAsia="zh-CN"/>
              </w:rPr>
              <w:t>0.01</w:t>
            </w:r>
          </w:p>
        </w:tc>
      </w:tr>
      <w:tr w14:paraId="0384A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4" w:type="dxa"/>
            <w:vAlign w:val="center"/>
          </w:tcPr>
          <w:p w14:paraId="341F479D">
            <w:pPr>
              <w:spacing w:line="360" w:lineRule="auto"/>
              <w:ind w:left="0" w:leftChars="0"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val="en-US" w:eastAsia="zh-CN"/>
              </w:rPr>
              <w:t>5</w:t>
            </w:r>
          </w:p>
        </w:tc>
        <w:tc>
          <w:tcPr>
            <w:tcW w:w="988" w:type="dxa"/>
            <w:vAlign w:val="center"/>
          </w:tcPr>
          <w:p w14:paraId="25473219">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5.02</w:t>
            </w:r>
          </w:p>
        </w:tc>
        <w:tc>
          <w:tcPr>
            <w:tcW w:w="976" w:type="dxa"/>
            <w:vAlign w:val="center"/>
          </w:tcPr>
          <w:p w14:paraId="07FDDF51">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5.01</w:t>
            </w:r>
          </w:p>
        </w:tc>
        <w:tc>
          <w:tcPr>
            <w:tcW w:w="976" w:type="dxa"/>
            <w:vAlign w:val="center"/>
          </w:tcPr>
          <w:p w14:paraId="2C870396">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4.97</w:t>
            </w:r>
          </w:p>
        </w:tc>
        <w:tc>
          <w:tcPr>
            <w:tcW w:w="976" w:type="dxa"/>
            <w:vAlign w:val="center"/>
          </w:tcPr>
          <w:p w14:paraId="5949D605">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w:t>
            </w:r>
          </w:p>
        </w:tc>
        <w:tc>
          <w:tcPr>
            <w:tcW w:w="976" w:type="dxa"/>
            <w:vAlign w:val="center"/>
          </w:tcPr>
          <w:p w14:paraId="5D43E3A6">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5.000</w:t>
            </w:r>
          </w:p>
        </w:tc>
        <w:tc>
          <w:tcPr>
            <w:tcW w:w="976" w:type="dxa"/>
            <w:vAlign w:val="center"/>
          </w:tcPr>
          <w:p w14:paraId="341A0FFC">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5.010</w:t>
            </w:r>
          </w:p>
        </w:tc>
        <w:tc>
          <w:tcPr>
            <w:tcW w:w="976" w:type="dxa"/>
            <w:vAlign w:val="center"/>
          </w:tcPr>
          <w:p w14:paraId="72128768">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4.990</w:t>
            </w:r>
          </w:p>
        </w:tc>
        <w:tc>
          <w:tcPr>
            <w:tcW w:w="976" w:type="dxa"/>
            <w:vAlign w:val="center"/>
          </w:tcPr>
          <w:p w14:paraId="39892AE3">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5.000</w:t>
            </w:r>
          </w:p>
        </w:tc>
        <w:tc>
          <w:tcPr>
            <w:tcW w:w="980" w:type="dxa"/>
            <w:vAlign w:val="center"/>
          </w:tcPr>
          <w:p w14:paraId="316D7636">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w:t>
            </w:r>
            <w:r>
              <w:rPr>
                <w:rFonts w:hint="eastAsia" w:ascii="Times New Roman" w:hAnsi="Times New Roman" w:cs="Times New Roman"/>
                <w:sz w:val="21"/>
                <w:szCs w:val="21"/>
                <w:lang w:val="en-US" w:eastAsia="zh-CN"/>
              </w:rPr>
              <w:t>.00</w:t>
            </w:r>
          </w:p>
        </w:tc>
      </w:tr>
    </w:tbl>
    <w:p w14:paraId="1A1D91A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黑体" w:cs="Times New Roman"/>
          <w:sz w:val="21"/>
          <w:szCs w:val="21"/>
          <w:lang w:val="en-US" w:eastAsia="zh-CN"/>
        </w:rPr>
      </w:pPr>
    </w:p>
    <w:p w14:paraId="6103760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.3 角度编码器示值误差校准数据（°）</w:t>
      </w:r>
    </w:p>
    <w:tbl>
      <w:tblPr>
        <w:tblStyle w:val="49"/>
        <w:tblW w:w="95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90"/>
        <w:gridCol w:w="990"/>
        <w:gridCol w:w="990"/>
        <w:gridCol w:w="990"/>
        <w:gridCol w:w="899"/>
        <w:gridCol w:w="899"/>
        <w:gridCol w:w="899"/>
        <w:gridCol w:w="1013"/>
        <w:gridCol w:w="912"/>
      </w:tblGrid>
      <w:tr w14:paraId="72E7B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93" w:type="dxa"/>
            <w:vMerge w:val="restart"/>
            <w:tcBorders>
              <w:top w:val="single" w:color="auto" w:sz="12" w:space="0"/>
            </w:tcBorders>
            <w:vAlign w:val="center"/>
          </w:tcPr>
          <w:p w14:paraId="29F9B4DF">
            <w:pPr>
              <w:spacing w:line="36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校准</w:t>
            </w:r>
            <w:r>
              <w:rPr>
                <w:rFonts w:hint="default" w:ascii="Times New Roman" w:hAnsi="Times New Roman" w:cs="Times New Roman"/>
                <w:sz w:val="21"/>
                <w:szCs w:val="21"/>
              </w:rPr>
              <w:t>点</w:t>
            </w:r>
          </w:p>
        </w:tc>
        <w:tc>
          <w:tcPr>
            <w:tcW w:w="3984" w:type="dxa"/>
            <w:gridSpan w:val="4"/>
            <w:tcBorders>
              <w:top w:val="single" w:color="auto" w:sz="12" w:space="0"/>
            </w:tcBorders>
            <w:vAlign w:val="center"/>
          </w:tcPr>
          <w:p w14:paraId="3DE00801">
            <w:pPr>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角度编码器示值</w:t>
            </w:r>
          </w:p>
        </w:tc>
        <w:tc>
          <w:tcPr>
            <w:tcW w:w="3648" w:type="dxa"/>
            <w:gridSpan w:val="4"/>
            <w:tcBorders>
              <w:top w:val="single" w:color="auto" w:sz="12" w:space="0"/>
            </w:tcBorders>
            <w:vAlign w:val="center"/>
          </w:tcPr>
          <w:p w14:paraId="2B033F1E">
            <w:pPr>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测角仪示值</w:t>
            </w:r>
          </w:p>
        </w:tc>
        <w:tc>
          <w:tcPr>
            <w:tcW w:w="924" w:type="dxa"/>
            <w:vMerge w:val="restart"/>
            <w:tcBorders>
              <w:top w:val="single" w:color="auto" w:sz="12" w:space="0"/>
            </w:tcBorders>
            <w:vAlign w:val="center"/>
          </w:tcPr>
          <w:p w14:paraId="0B6F308E">
            <w:pPr>
              <w:spacing w:line="400" w:lineRule="exact"/>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示值误差</w:t>
            </w:r>
          </w:p>
        </w:tc>
      </w:tr>
      <w:tr w14:paraId="2C25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3" w:type="dxa"/>
            <w:vMerge w:val="continue"/>
            <w:vAlign w:val="center"/>
          </w:tcPr>
          <w:p w14:paraId="3972DED9">
            <w:pPr>
              <w:spacing w:line="360" w:lineRule="auto"/>
              <w:jc w:val="center"/>
              <w:rPr>
                <w:rFonts w:hint="default" w:ascii="Times New Roman" w:hAnsi="Times New Roman" w:cs="Times New Roman"/>
                <w:sz w:val="21"/>
                <w:szCs w:val="21"/>
              </w:rPr>
            </w:pPr>
          </w:p>
        </w:tc>
        <w:tc>
          <w:tcPr>
            <w:tcW w:w="996" w:type="dxa"/>
            <w:vAlign w:val="center"/>
          </w:tcPr>
          <w:p w14:paraId="4C31DB72">
            <w:pPr>
              <w:spacing w:line="360" w:lineRule="auto"/>
              <w:ind w:left="0" w:lef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w:t>
            </w:r>
          </w:p>
        </w:tc>
        <w:tc>
          <w:tcPr>
            <w:tcW w:w="996" w:type="dxa"/>
            <w:vAlign w:val="center"/>
          </w:tcPr>
          <w:p w14:paraId="06022182">
            <w:pPr>
              <w:spacing w:line="360" w:lineRule="auto"/>
              <w:ind w:left="0" w:lef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w:t>
            </w:r>
          </w:p>
        </w:tc>
        <w:tc>
          <w:tcPr>
            <w:tcW w:w="996" w:type="dxa"/>
            <w:vAlign w:val="center"/>
          </w:tcPr>
          <w:p w14:paraId="2D925314">
            <w:pPr>
              <w:spacing w:line="360" w:lineRule="auto"/>
              <w:ind w:left="0" w:lef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3</w:t>
            </w:r>
          </w:p>
        </w:tc>
        <w:tc>
          <w:tcPr>
            <w:tcW w:w="996" w:type="dxa"/>
            <w:vAlign w:val="center"/>
          </w:tcPr>
          <w:p w14:paraId="743B8DA7">
            <w:pPr>
              <w:spacing w:line="360" w:lineRule="auto"/>
              <w:ind w:left="0" w:lef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平均值</w:t>
            </w:r>
          </w:p>
        </w:tc>
        <w:tc>
          <w:tcPr>
            <w:tcW w:w="876" w:type="dxa"/>
            <w:shd w:val="clear" w:color="auto" w:fill="auto"/>
            <w:vAlign w:val="center"/>
          </w:tcPr>
          <w:p w14:paraId="0A81CC99">
            <w:pPr>
              <w:spacing w:line="360" w:lineRule="auto"/>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1</w:t>
            </w:r>
          </w:p>
        </w:tc>
        <w:tc>
          <w:tcPr>
            <w:tcW w:w="876" w:type="dxa"/>
            <w:shd w:val="clear" w:color="auto" w:fill="auto"/>
            <w:vAlign w:val="center"/>
          </w:tcPr>
          <w:p w14:paraId="03FC14E5">
            <w:pPr>
              <w:spacing w:line="360" w:lineRule="auto"/>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2</w:t>
            </w:r>
          </w:p>
        </w:tc>
        <w:tc>
          <w:tcPr>
            <w:tcW w:w="876" w:type="dxa"/>
            <w:shd w:val="clear" w:color="auto" w:fill="auto"/>
            <w:vAlign w:val="center"/>
          </w:tcPr>
          <w:p w14:paraId="4D7DE048">
            <w:pPr>
              <w:spacing w:line="360" w:lineRule="auto"/>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3</w:t>
            </w:r>
          </w:p>
        </w:tc>
        <w:tc>
          <w:tcPr>
            <w:tcW w:w="1020" w:type="dxa"/>
            <w:shd w:val="clear" w:color="auto" w:fill="auto"/>
            <w:vAlign w:val="center"/>
          </w:tcPr>
          <w:p w14:paraId="793B34A1">
            <w:p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平均值</w:t>
            </w:r>
          </w:p>
        </w:tc>
        <w:tc>
          <w:tcPr>
            <w:tcW w:w="924" w:type="dxa"/>
            <w:vMerge w:val="continue"/>
            <w:shd w:val="clear" w:color="auto" w:fill="auto"/>
            <w:vAlign w:val="center"/>
          </w:tcPr>
          <w:p w14:paraId="4E95FA4D">
            <w:pPr>
              <w:spacing w:line="360" w:lineRule="auto"/>
              <w:jc w:val="center"/>
              <w:rPr>
                <w:rFonts w:hint="default" w:ascii="Times New Roman" w:hAnsi="Times New Roman" w:cs="Times New Roman"/>
                <w:sz w:val="21"/>
                <w:szCs w:val="21"/>
                <w:lang w:val="en-US" w:eastAsia="zh-CN"/>
              </w:rPr>
            </w:pPr>
          </w:p>
        </w:tc>
      </w:tr>
      <w:tr w14:paraId="3F504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3" w:type="dxa"/>
            <w:vAlign w:val="center"/>
          </w:tcPr>
          <w:p w14:paraId="178B06BC">
            <w:pPr>
              <w:spacing w:line="36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996" w:type="dxa"/>
            <w:vAlign w:val="center"/>
          </w:tcPr>
          <w:p w14:paraId="2E55DF80">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0.180</w:t>
            </w:r>
          </w:p>
        </w:tc>
        <w:tc>
          <w:tcPr>
            <w:tcW w:w="996" w:type="dxa"/>
            <w:vAlign w:val="center"/>
          </w:tcPr>
          <w:p w14:paraId="70901F85">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0.216</w:t>
            </w:r>
          </w:p>
        </w:tc>
        <w:tc>
          <w:tcPr>
            <w:tcW w:w="996" w:type="dxa"/>
            <w:vAlign w:val="center"/>
          </w:tcPr>
          <w:p w14:paraId="402A1EF0">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0.180</w:t>
            </w:r>
          </w:p>
        </w:tc>
        <w:tc>
          <w:tcPr>
            <w:tcW w:w="996" w:type="dxa"/>
            <w:vAlign w:val="center"/>
          </w:tcPr>
          <w:p w14:paraId="746047E2">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0.192</w:t>
            </w:r>
          </w:p>
        </w:tc>
        <w:tc>
          <w:tcPr>
            <w:tcW w:w="876" w:type="dxa"/>
            <w:vAlign w:val="center"/>
          </w:tcPr>
          <w:p w14:paraId="18CB5E91">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76" w:type="dxa"/>
            <w:vAlign w:val="center"/>
          </w:tcPr>
          <w:p w14:paraId="79DF7E7E">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76" w:type="dxa"/>
            <w:vAlign w:val="center"/>
          </w:tcPr>
          <w:p w14:paraId="628A29B4">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020" w:type="dxa"/>
            <w:vAlign w:val="center"/>
          </w:tcPr>
          <w:p w14:paraId="2FFD44B9">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924" w:type="dxa"/>
            <w:vAlign w:val="center"/>
          </w:tcPr>
          <w:p w14:paraId="15E1C64B">
            <w:pPr>
              <w:keepNext w:val="0"/>
              <w:keepLines w:val="0"/>
              <w:widowControl/>
              <w:suppressLineNumbers w:val="0"/>
              <w:ind w:left="0" w:leftChars="0" w:firstLine="0" w:firstLineChars="0"/>
              <w:jc w:val="center"/>
              <w:textAlignment w:val="top"/>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w:t>
            </w:r>
          </w:p>
        </w:tc>
      </w:tr>
      <w:tr w14:paraId="29F26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3" w:type="dxa"/>
            <w:vAlign w:val="center"/>
          </w:tcPr>
          <w:p w14:paraId="480A4B9E">
            <w:pPr>
              <w:spacing w:line="360" w:lineRule="auto"/>
              <w:ind w:left="0" w:lef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90</w:t>
            </w:r>
          </w:p>
        </w:tc>
        <w:tc>
          <w:tcPr>
            <w:tcW w:w="996" w:type="dxa"/>
            <w:vAlign w:val="center"/>
          </w:tcPr>
          <w:p w14:paraId="61109677">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90.036</w:t>
            </w:r>
          </w:p>
        </w:tc>
        <w:tc>
          <w:tcPr>
            <w:tcW w:w="996" w:type="dxa"/>
            <w:vAlign w:val="center"/>
          </w:tcPr>
          <w:p w14:paraId="12746633">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90.054</w:t>
            </w:r>
          </w:p>
        </w:tc>
        <w:tc>
          <w:tcPr>
            <w:tcW w:w="996" w:type="dxa"/>
            <w:vAlign w:val="center"/>
          </w:tcPr>
          <w:p w14:paraId="0AB0C11E">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90.054</w:t>
            </w:r>
          </w:p>
        </w:tc>
        <w:tc>
          <w:tcPr>
            <w:tcW w:w="996" w:type="dxa"/>
            <w:vAlign w:val="center"/>
          </w:tcPr>
          <w:p w14:paraId="00D3665A">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90.048</w:t>
            </w:r>
          </w:p>
        </w:tc>
        <w:tc>
          <w:tcPr>
            <w:tcW w:w="876" w:type="dxa"/>
            <w:vAlign w:val="center"/>
          </w:tcPr>
          <w:p w14:paraId="0206E9CD">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90.01</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76" w:type="dxa"/>
            <w:vAlign w:val="center"/>
          </w:tcPr>
          <w:p w14:paraId="32C8B158">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89.99</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76" w:type="dxa"/>
            <w:vAlign w:val="center"/>
          </w:tcPr>
          <w:p w14:paraId="5320A239">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.00</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020" w:type="dxa"/>
            <w:vAlign w:val="center"/>
          </w:tcPr>
          <w:p w14:paraId="1235AB96">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.00</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924" w:type="dxa"/>
            <w:vAlign w:val="center"/>
          </w:tcPr>
          <w:p w14:paraId="3C5B5294">
            <w:pPr>
              <w:keepNext w:val="0"/>
              <w:keepLines w:val="0"/>
              <w:widowControl/>
              <w:suppressLineNumbers w:val="0"/>
              <w:ind w:left="0" w:leftChars="0" w:firstLine="0" w:firstLineChars="0"/>
              <w:jc w:val="center"/>
              <w:textAlignment w:val="top"/>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0.048</w:t>
            </w:r>
          </w:p>
        </w:tc>
      </w:tr>
      <w:tr w14:paraId="79A60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3" w:type="dxa"/>
            <w:vAlign w:val="center"/>
          </w:tcPr>
          <w:p w14:paraId="25F10E35">
            <w:pPr>
              <w:spacing w:line="360" w:lineRule="auto"/>
              <w:ind w:left="0" w:lef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180</w:t>
            </w:r>
          </w:p>
        </w:tc>
        <w:tc>
          <w:tcPr>
            <w:tcW w:w="996" w:type="dxa"/>
            <w:vAlign w:val="center"/>
          </w:tcPr>
          <w:p w14:paraId="4ED4869B">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180.018</w:t>
            </w:r>
          </w:p>
        </w:tc>
        <w:tc>
          <w:tcPr>
            <w:tcW w:w="996" w:type="dxa"/>
            <w:vAlign w:val="center"/>
          </w:tcPr>
          <w:p w14:paraId="4BA03899">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180.036</w:t>
            </w:r>
          </w:p>
        </w:tc>
        <w:tc>
          <w:tcPr>
            <w:tcW w:w="996" w:type="dxa"/>
            <w:vAlign w:val="center"/>
          </w:tcPr>
          <w:p w14:paraId="7B7ABC73">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180.018</w:t>
            </w:r>
          </w:p>
        </w:tc>
        <w:tc>
          <w:tcPr>
            <w:tcW w:w="996" w:type="dxa"/>
            <w:vAlign w:val="center"/>
          </w:tcPr>
          <w:p w14:paraId="1F0A80FE">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180.024</w:t>
            </w:r>
          </w:p>
        </w:tc>
        <w:tc>
          <w:tcPr>
            <w:tcW w:w="876" w:type="dxa"/>
            <w:vAlign w:val="center"/>
          </w:tcPr>
          <w:p w14:paraId="14C3A0CD">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180.01</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76" w:type="dxa"/>
            <w:vAlign w:val="center"/>
          </w:tcPr>
          <w:p w14:paraId="1D76A5B5">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180.02</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76" w:type="dxa"/>
            <w:vAlign w:val="center"/>
          </w:tcPr>
          <w:p w14:paraId="6BC66506">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180.03</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020" w:type="dxa"/>
            <w:vAlign w:val="center"/>
          </w:tcPr>
          <w:p w14:paraId="31489E4A">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180.02</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924" w:type="dxa"/>
            <w:vAlign w:val="center"/>
          </w:tcPr>
          <w:p w14:paraId="3D0FB05E">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0.004</w:t>
            </w:r>
          </w:p>
        </w:tc>
      </w:tr>
      <w:tr w14:paraId="717EF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3" w:type="dxa"/>
            <w:vAlign w:val="center"/>
          </w:tcPr>
          <w:p w14:paraId="655DA59E">
            <w:pPr>
              <w:spacing w:line="36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270</w:t>
            </w:r>
          </w:p>
        </w:tc>
        <w:tc>
          <w:tcPr>
            <w:tcW w:w="996" w:type="dxa"/>
            <w:vAlign w:val="center"/>
          </w:tcPr>
          <w:p w14:paraId="1131B2DB">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270.036</w:t>
            </w:r>
          </w:p>
        </w:tc>
        <w:tc>
          <w:tcPr>
            <w:tcW w:w="996" w:type="dxa"/>
            <w:vAlign w:val="center"/>
          </w:tcPr>
          <w:p w14:paraId="4C057783">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270.036</w:t>
            </w:r>
          </w:p>
        </w:tc>
        <w:tc>
          <w:tcPr>
            <w:tcW w:w="996" w:type="dxa"/>
            <w:vAlign w:val="center"/>
          </w:tcPr>
          <w:p w14:paraId="41BE4454">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270.018</w:t>
            </w:r>
          </w:p>
        </w:tc>
        <w:tc>
          <w:tcPr>
            <w:tcW w:w="996" w:type="dxa"/>
            <w:vAlign w:val="center"/>
          </w:tcPr>
          <w:p w14:paraId="148677A6">
            <w:pPr>
              <w:keepNext w:val="0"/>
              <w:keepLines w:val="0"/>
              <w:widowControl/>
              <w:suppressLineNumbers w:val="0"/>
              <w:ind w:left="0" w:leftChars="0" w:firstLine="0" w:firstLineChars="0"/>
              <w:jc w:val="both"/>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270.030</w:t>
            </w:r>
          </w:p>
        </w:tc>
        <w:tc>
          <w:tcPr>
            <w:tcW w:w="876" w:type="dxa"/>
            <w:vAlign w:val="center"/>
          </w:tcPr>
          <w:p w14:paraId="3F396FE7">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269.99</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76" w:type="dxa"/>
            <w:vAlign w:val="center"/>
          </w:tcPr>
          <w:p w14:paraId="5D92D544">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269.99</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876" w:type="dxa"/>
            <w:vAlign w:val="center"/>
          </w:tcPr>
          <w:p w14:paraId="6DFC7DFC">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270.02</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020" w:type="dxa"/>
            <w:vAlign w:val="center"/>
          </w:tcPr>
          <w:p w14:paraId="1A39EB9F">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270</w:t>
            </w: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.00</w:t>
            </w: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924" w:type="dxa"/>
            <w:vAlign w:val="center"/>
          </w:tcPr>
          <w:p w14:paraId="10669FBB">
            <w:pPr>
              <w:keepNext w:val="0"/>
              <w:keepLines w:val="0"/>
              <w:widowControl/>
              <w:suppressLineNumbers w:val="0"/>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p>
        </w:tc>
      </w:tr>
    </w:tbl>
    <w:p w14:paraId="588708E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157" w:beforeLines="50" w:after="157" w:afterLines="50" w:line="360" w:lineRule="auto"/>
        <w:jc w:val="left"/>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.2 测量模型及不确定度来源</w:t>
      </w:r>
    </w:p>
    <w:p w14:paraId="4444C776">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63" w:beforeLines="20" w:after="63" w:afterLines="20" w:line="360" w:lineRule="auto"/>
        <w:jc w:val="both"/>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.2.1 测量模型</w:t>
      </w:r>
    </w:p>
    <w:p w14:paraId="4123428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63" w:beforeLines="20" w:after="63" w:afterLines="20" w:line="360" w:lineRule="auto"/>
        <w:jc w:val="both"/>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.2.1.1 三孔方向探针示值误差</w:t>
      </w:r>
    </w:p>
    <w:p w14:paraId="341D80A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测量模型如公式（</w:t>
      </w:r>
      <w:r>
        <w:rPr>
          <w:rFonts w:hint="eastAsia" w:cs="Times New Roman"/>
          <w:sz w:val="24"/>
          <w:szCs w:val="24"/>
          <w:lang w:val="en-US" w:eastAsia="zh-CN"/>
        </w:rPr>
        <w:t>D</w:t>
      </w:r>
      <w:r>
        <w:rPr>
          <w:rFonts w:hint="default" w:ascii="Times New Roman" w:hAnsi="Times New Roman" w:cs="Times New Roman"/>
          <w:sz w:val="24"/>
          <w:szCs w:val="24"/>
          <w:lang w:val="en-US" w:eastAsia="zh-CN"/>
        </w:rPr>
        <w:t>.1）所示。</w:t>
      </w:r>
    </w:p>
    <w:p w14:paraId="0B192D1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right"/>
        <w:textAlignment w:val="auto"/>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position w:val="-14"/>
        </w:rPr>
        <w:object>
          <v:shape id="_x0000_i1085" o:spt="75" type="#_x0000_t75" style="height:21.3pt;width:95.9pt;" o:ole="t" filled="f" o:preferrelative="t" stroked="f" coordsize="21600,21600">
            <v:path/>
            <v:fill on="f" focussize="0,0"/>
            <v:stroke on="f"/>
            <v:imagedata r:id="rId34" o:title=""/>
            <o:lock v:ext="edit" aspectratio="t"/>
            <w10:wrap type="none"/>
            <w10:anchorlock/>
          </v:shape>
          <o:OLEObject Type="Embed" ProgID="Equation.DSMT4" ShapeID="_x0000_i1085" DrawAspect="Content" ObjectID="_1468075730" r:id="rId33">
            <o:LockedField>false</o:LockedField>
          </o:OLEObject>
        </w:object>
      </w:r>
      <w:r>
        <w:rPr>
          <w:rFonts w:hint="default" w:ascii="Times New Roman" w:hAnsi="Times New Roman" w:cs="Times New Roman"/>
          <w:color w:val="auto"/>
          <w:kern w:val="0"/>
          <w:sz w:val="24"/>
          <w:szCs w:val="24"/>
          <w:lang w:val="en-US" w:eastAsia="zh-CN" w:bidi="ar"/>
        </w:rPr>
        <w:t xml:space="preserve">                     （</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.1）</w:t>
      </w:r>
    </w:p>
    <w:p w14:paraId="2C76410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w:t>
      </w:r>
    </w:p>
    <w:p w14:paraId="50EBE9C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position w:val="-14"/>
        </w:rPr>
        <w:object>
          <v:shape id="_x0000_i1086" o:spt="75" type="#_x0000_t75" style="height:19.3pt;width:24pt;" o:ole="t" filled="f" o:preferrelative="t" stroked="f" coordsize="21600,21600">
            <v:path/>
            <v:fill on="f" focussize="0,0"/>
            <v:stroke on="f"/>
            <v:imagedata r:id="rId36" o:title=""/>
            <o:lock v:ext="edit" aspectratio="t"/>
            <w10:wrap type="none"/>
            <w10:anchorlock/>
          </v:shape>
          <o:OLEObject Type="Embed" ProgID="Equation.DSMT4" ShapeID="_x0000_i1086" DrawAspect="Content" ObjectID="_1468075731" r:id="rId35">
            <o:LockedField>false</o:LockedField>
          </o:OLEObject>
        </w:object>
      </w:r>
      <w:r>
        <w:rPr>
          <w:rFonts w:hint="default" w:ascii="Times New Roman" w:hAnsi="Times New Roman" w:cs="Times New Roman"/>
          <w:sz w:val="24"/>
          <w:szCs w:val="24"/>
          <w:lang w:val="en-US" w:eastAsia="zh-CN"/>
        </w:rPr>
        <w:t>——三孔方向探针示值误差，°；</w:t>
      </w:r>
    </w:p>
    <w:p w14:paraId="4D179349">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position w:val="-14"/>
        </w:rPr>
        <w:object>
          <v:shape id="_x0000_i1087" o:spt="75" type="#_x0000_t75" style="height:21.3pt;width:16pt;" o:ole="t" filled="f" o:preferrelative="t" stroked="f" coordsize="21600,21600">
            <v:path/>
            <v:fill on="f" focussize="0,0"/>
            <v:stroke on="f"/>
            <v:imagedata r:id="rId38" o:title=""/>
            <o:lock v:ext="edit" aspectratio="t"/>
            <w10:wrap type="none"/>
            <w10:anchorlock/>
          </v:shape>
          <o:OLEObject Type="Embed" ProgID="Equation.DSMT4" ShapeID="_x0000_i1087" DrawAspect="Content" ObjectID="_1468075732" r:id="rId37">
            <o:LockedField>false</o:LockedField>
          </o:OLEObject>
        </w:object>
      </w:r>
      <w:r>
        <w:rPr>
          <w:rFonts w:hint="default" w:ascii="Times New Roman" w:hAnsi="Times New Roman" w:cs="Times New Roman"/>
          <w:sz w:val="24"/>
          <w:szCs w:val="24"/>
          <w:lang w:val="en-US" w:eastAsia="zh-CN"/>
        </w:rPr>
        <w:t>——三孔方向探针读数的算术平均值，°；</w:t>
      </w:r>
    </w:p>
    <w:p w14:paraId="5FAD3B5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position w:val="-12"/>
        </w:rPr>
        <w:object>
          <v:shape id="_x0000_i1088" o:spt="75" type="#_x0000_t75" style="height:20.3pt;width:15pt;" o:ole="t" filled="f" o:preferrelative="t" stroked="f" coordsize="21600,21600">
            <v:path/>
            <v:fill on="f" focussize="0,0"/>
            <v:stroke on="f"/>
            <v:imagedata r:id="rId40" o:title=""/>
            <o:lock v:ext="edit" aspectratio="t"/>
            <w10:wrap type="none"/>
            <w10:anchorlock/>
          </v:shape>
          <o:OLEObject Type="Embed" ProgID="Equation.DSMT4" ShapeID="_x0000_i1088" DrawAspect="Content" ObjectID="_1468075733" r:id="rId39">
            <o:LockedField>false</o:LockedField>
          </o:OLEObject>
        </w:object>
      </w:r>
      <w:r>
        <w:rPr>
          <w:rFonts w:hint="default" w:ascii="Times New Roman" w:hAnsi="Times New Roman" w:cs="Times New Roman"/>
          <w:sz w:val="24"/>
          <w:szCs w:val="24"/>
          <w:lang w:val="en-US" w:eastAsia="zh-CN"/>
        </w:rPr>
        <w:t>——测角仪读数的算术平均值，°；</w:t>
      </w:r>
    </w:p>
    <w:p w14:paraId="518EF0E9">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r</w:t>
      </w:r>
      <w:r>
        <w:rPr>
          <w:rFonts w:hint="default" w:ascii="Times New Roman" w:hAnsi="Times New Roman" w:cs="Times New Roman"/>
          <w:sz w:val="24"/>
          <w:szCs w:val="24"/>
          <w:lang w:val="en-US" w:eastAsia="zh-CN"/>
        </w:rPr>
        <w:t>——测角仪的误差值°。</w:t>
      </w:r>
    </w:p>
    <w:p w14:paraId="3DF046D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63" w:beforeLines="20" w:after="63" w:afterLines="20" w:line="360" w:lineRule="auto"/>
        <w:jc w:val="both"/>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.2.1.2 角度编码器示值误差</w:t>
      </w:r>
    </w:p>
    <w:p w14:paraId="0A5AA008">
      <w:pPr>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测量模型如公式（</w:t>
      </w:r>
      <w:r>
        <w:rPr>
          <w:rFonts w:hint="eastAsia" w:cs="Times New Roman"/>
          <w:sz w:val="24"/>
          <w:szCs w:val="24"/>
          <w:lang w:val="en-US" w:eastAsia="zh-CN"/>
        </w:rPr>
        <w:t>D</w:t>
      </w:r>
      <w:r>
        <w:rPr>
          <w:rFonts w:hint="default" w:ascii="Times New Roman" w:hAnsi="Times New Roman" w:cs="Times New Roman"/>
          <w:sz w:val="24"/>
          <w:szCs w:val="24"/>
          <w:lang w:val="en-US" w:eastAsia="zh-CN"/>
        </w:rPr>
        <w:t>.2）所示。</w:t>
      </w:r>
    </w:p>
    <w:p w14:paraId="07CF9DAD">
      <w:pPr>
        <w:pStyle w:val="213"/>
        <w:jc w:val="right"/>
        <w:rPr>
          <w:rFonts w:hint="default" w:ascii="Times New Roman" w:hAnsi="Times New Roman" w:cs="Times New Roman"/>
        </w:rPr>
      </w:pPr>
      <w:r>
        <w:rPr>
          <w:rFonts w:hint="default" w:ascii="Times New Roman" w:hAnsi="Times New Roman" w:cs="Times New Roman"/>
          <w:position w:val="-12"/>
        </w:rPr>
        <w:object>
          <v:shape id="_x0000_i1089" o:spt="75" type="#_x0000_t75" style="height:21.1pt;width:95.7pt;" o:ole="t" filled="f" o:preferrelative="t" stroked="f" coordsize="21600,21600">
            <v:path/>
            <v:fill on="f" focussize="0,0"/>
            <v:stroke on="f"/>
            <v:imagedata r:id="rId42" o:title=""/>
            <o:lock v:ext="edit" aspectratio="t"/>
            <w10:wrap type="none"/>
            <w10:anchorlock/>
          </v:shape>
          <o:OLEObject Type="Embed" ProgID="Equation.DSMT4" ShapeID="_x0000_i1089" DrawAspect="Content" ObjectID="_1468075734" r:id="rId41">
            <o:LockedField>false</o:LockedField>
          </o:OLEObject>
        </w:object>
      </w:r>
      <w:r>
        <w:rPr>
          <w:rFonts w:hint="default" w:ascii="Times New Roman" w:hAnsi="Times New Roman" w:cs="Times New Roman"/>
          <w:position w:val="-12"/>
          <w:lang w:val="en-US" w:eastAsia="zh-CN"/>
        </w:rPr>
        <w:t xml:space="preserve">          </w:t>
      </w:r>
      <w:r>
        <w:rPr>
          <w:rFonts w:hint="default" w:ascii="Times New Roman" w:hAnsi="Times New Roman" w:cs="Times New Roman"/>
        </w:rPr>
        <w:tab/>
      </w:r>
      <w:r>
        <w:rPr>
          <w:rFonts w:hint="default" w:ascii="Times New Roman" w:hAnsi="Times New Roman" w:cs="Times New Roman"/>
          <w:color w:val="auto"/>
          <w:kern w:val="0"/>
          <w:sz w:val="24"/>
          <w:szCs w:val="24"/>
          <w:lang w:val="en-US" w:eastAsia="zh-CN" w:bidi="ar"/>
        </w:rPr>
        <w:t xml:space="preserve"> （</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.2）</w:t>
      </w:r>
    </w:p>
    <w:p w14:paraId="57F8DE4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w:t>
      </w:r>
    </w:p>
    <w:p w14:paraId="4DFAED8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position w:val="-12"/>
        </w:rPr>
        <w:object>
          <v:shape id="_x0000_i1090" o:spt="75" type="#_x0000_t75" style="height:18.1pt;width:22.2pt;" o:ole="t" filled="f" o:preferrelative="t" stroked="f" coordsize="21600,21600">
            <v:path/>
            <v:fill on="f" focussize="0,0"/>
            <v:stroke on="f"/>
            <v:imagedata r:id="rId44" o:title=""/>
            <o:lock v:ext="edit" aspectratio="t"/>
            <w10:wrap type="none"/>
            <w10:anchorlock/>
          </v:shape>
          <o:OLEObject Type="Embed" ProgID="Equation.DSMT4" ShapeID="_x0000_i1090" DrawAspect="Content" ObjectID="_1468075735" r:id="rId43">
            <o:LockedField>false</o:LockedField>
          </o:OLEObject>
        </w:object>
      </w:r>
      <w:r>
        <w:rPr>
          <w:rFonts w:hint="default" w:ascii="Times New Roman" w:hAnsi="Times New Roman" w:cs="Times New Roman"/>
          <w:sz w:val="24"/>
          <w:szCs w:val="24"/>
          <w:lang w:val="en-US" w:eastAsia="zh-CN"/>
        </w:rPr>
        <w:t>——角度编码器示值误差，°；</w:t>
      </w:r>
    </w:p>
    <w:p w14:paraId="7C0712E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position w:val="-12"/>
        </w:rPr>
        <w:object>
          <v:shape id="_x0000_i1091" o:spt="75" type="#_x0000_t75" style="height:20.1pt;width:14.1pt;" o:ole="t" filled="f" o:preferrelative="t" stroked="f" coordsize="21600,21600">
            <v:path/>
            <v:fill on="f" focussize="0,0"/>
            <v:stroke on="f"/>
            <v:imagedata r:id="rId46" o:title=""/>
            <o:lock v:ext="edit" aspectratio="t"/>
            <w10:wrap type="none"/>
            <w10:anchorlock/>
          </v:shape>
          <o:OLEObject Type="Embed" ProgID="Equation.DSMT4" ShapeID="_x0000_i1091" DrawAspect="Content" ObjectID="_1468075736" r:id="rId45">
            <o:LockedField>false</o:LockedField>
          </o:OLEObject>
        </w:object>
      </w:r>
      <w:r>
        <w:rPr>
          <w:rFonts w:hint="default" w:ascii="Times New Roman" w:hAnsi="Times New Roman" w:cs="Times New Roman"/>
          <w:sz w:val="24"/>
          <w:szCs w:val="24"/>
          <w:lang w:val="en-US" w:eastAsia="zh-CN"/>
        </w:rPr>
        <w:t>——角度编码器读数的算术平均值，°；</w:t>
      </w:r>
    </w:p>
    <w:p w14:paraId="3E5E4F8B">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i/>
          <w:iCs/>
          <w:sz w:val="24"/>
          <w:szCs w:val="24"/>
          <w:lang w:val="en-US" w:eastAsia="zh-CN"/>
        </w:rPr>
        <w:sym w:font="Symbol" w:char="F060"/>
      </w:r>
      <w:r>
        <w:rPr>
          <w:rFonts w:hint="default" w:ascii="Times New Roman" w:hAnsi="Times New Roman" w:cs="Times New Roman"/>
          <w:position w:val="-12"/>
        </w:rPr>
        <w:object>
          <v:shape id="_x0000_i1092" o:spt="75" type="#_x0000_t75" style="height:21.1pt;width:14.1pt;" o:ole="t" filled="f" o:preferrelative="t" stroked="f" coordsize="21600,21600">
            <v:path/>
            <v:fill on="f" focussize="0,0"/>
            <v:stroke on="f"/>
            <v:imagedata r:id="rId48" o:title=""/>
            <o:lock v:ext="edit" aspectratio="t"/>
            <w10:wrap type="none"/>
            <w10:anchorlock/>
          </v:shape>
          <o:OLEObject Type="Embed" ProgID="Equation.DSMT4" ShapeID="_x0000_i1092" DrawAspect="Content" ObjectID="_1468075737" r:id="rId47">
            <o:LockedField>false</o:LockedField>
          </o:OLEObject>
        </w:object>
      </w:r>
      <w:r>
        <w:rPr>
          <w:rFonts w:hint="default" w:ascii="Times New Roman" w:hAnsi="Times New Roman" w:cs="Times New Roman"/>
          <w:sz w:val="24"/>
          <w:szCs w:val="24"/>
          <w:lang w:val="en-US" w:eastAsia="zh-CN"/>
        </w:rPr>
        <w:t>——测角仪读数的算数平均值，°；</w:t>
      </w:r>
    </w:p>
    <w:p w14:paraId="5D712A9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4"/>
          <w:szCs w:val="24"/>
          <w:lang w:val="en-US" w:eastAsia="zh-CN"/>
        </w:rPr>
      </w:pPr>
      <w:r>
        <w:rPr>
          <w:rFonts w:hint="default" w:ascii="Times New Roman" w:hAnsi="Times New Roman" w:cs="Times New Roman"/>
          <w:position w:val="-4"/>
        </w:rPr>
        <w:object>
          <v:shape id="_x0000_i1093" o:spt="75" type="#_x0000_t75" style="height:15.1pt;width:11.1pt;" o:ole="t" filled="f" o:preferrelative="t" stroked="f" coordsize="21600,21600">
            <v:path/>
            <v:fill on="f" focussize="0,0"/>
            <v:stroke on="f"/>
            <v:imagedata r:id="rId50" o:title=""/>
            <o:lock v:ext="edit" aspectratio="t"/>
            <w10:wrap type="none"/>
            <w10:anchorlock/>
          </v:shape>
          <o:OLEObject Type="Embed" ProgID="Equation.DSMT4" ShapeID="_x0000_i1093" DrawAspect="Content" ObjectID="_1468075738" r:id="rId49">
            <o:LockedField>false</o:LockedField>
          </o:OLEObject>
        </w:object>
      </w:r>
      <w:r>
        <w:rPr>
          <w:rFonts w:hint="default" w:ascii="Times New Roman" w:hAnsi="Times New Roman" w:cs="Times New Roman"/>
          <w:sz w:val="24"/>
          <w:szCs w:val="24"/>
          <w:lang w:val="en-US" w:eastAsia="zh-CN"/>
        </w:rPr>
        <w:t>——测角仪的误差值°。</w:t>
      </w:r>
    </w:p>
    <w:p w14:paraId="33FA2F2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63" w:beforeLines="20" w:after="63" w:afterLines="20" w:line="360" w:lineRule="auto"/>
        <w:jc w:val="both"/>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.2.2 各不确定度来源</w:t>
      </w:r>
    </w:p>
    <w:p w14:paraId="30D15BA5">
      <w:pPr>
        <w:tabs>
          <w:tab w:val="left" w:pos="4096"/>
        </w:tabs>
        <w:ind w:firstLine="480" w:firstLineChars="0"/>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不确定度来源如表</w:t>
      </w:r>
      <w:r>
        <w:rPr>
          <w:rFonts w:hint="eastAsia" w:cs="Times New Roman" w:eastAsiaTheme="minorEastAsia"/>
          <w:kern w:val="2"/>
          <w:sz w:val="24"/>
          <w:szCs w:val="24"/>
          <w:lang w:val="en-US" w:eastAsia="zh-CN" w:bidi="ar-SA"/>
        </w:rPr>
        <w:t>D</w:t>
      </w:r>
      <w:r>
        <w:rPr>
          <w:rFonts w:hint="default" w:ascii="Times New Roman" w:hAnsi="Times New Roman" w:cs="Times New Roman" w:eastAsiaTheme="minorEastAsia"/>
          <w:kern w:val="2"/>
          <w:sz w:val="24"/>
          <w:szCs w:val="24"/>
          <w:lang w:val="en-US" w:eastAsia="zh-CN" w:bidi="ar-SA"/>
        </w:rPr>
        <w:t>.</w:t>
      </w:r>
      <w:r>
        <w:rPr>
          <w:rFonts w:hint="default" w:ascii="Times New Roman" w:hAnsi="Times New Roman" w:cs="Times New Roman"/>
          <w:kern w:val="2"/>
          <w:sz w:val="24"/>
          <w:szCs w:val="24"/>
          <w:lang w:val="en-US" w:eastAsia="zh-CN" w:bidi="ar-SA"/>
        </w:rPr>
        <w:t>4</w:t>
      </w:r>
      <w:r>
        <w:rPr>
          <w:rFonts w:hint="default" w:ascii="Times New Roman" w:hAnsi="Times New Roman" w:cs="Times New Roman" w:eastAsiaTheme="minorEastAsia"/>
          <w:kern w:val="2"/>
          <w:sz w:val="24"/>
          <w:szCs w:val="24"/>
          <w:lang w:val="en-US" w:eastAsia="zh-CN" w:bidi="ar-SA"/>
        </w:rPr>
        <w:t>所示。</w:t>
      </w:r>
    </w:p>
    <w:p w14:paraId="461F7B3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color w:val="auto"/>
          <w:sz w:val="21"/>
          <w:szCs w:val="21"/>
        </w:rPr>
      </w:pPr>
    </w:p>
    <w:p w14:paraId="7D2212BA">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黑体" w:cs="Times New Roman"/>
          <w:color w:val="auto"/>
          <w:kern w:val="0"/>
          <w:sz w:val="21"/>
          <w:szCs w:val="21"/>
          <w:lang w:val="en-US" w:eastAsia="zh-CN" w:bidi="ar"/>
        </w:rPr>
      </w:pPr>
    </w:p>
    <w:p w14:paraId="1E49BBE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黑体" w:cs="Times New Roman"/>
          <w:color w:val="auto"/>
          <w:kern w:val="0"/>
          <w:sz w:val="21"/>
          <w:szCs w:val="21"/>
          <w:lang w:val="en-US" w:eastAsia="zh-CN" w:bidi="ar"/>
        </w:rPr>
      </w:pPr>
    </w:p>
    <w:p w14:paraId="60ADB0F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黑体" w:cs="Times New Roman"/>
          <w:color w:val="auto"/>
          <w:kern w:val="0"/>
          <w:sz w:val="21"/>
          <w:szCs w:val="21"/>
          <w:lang w:val="en-US" w:eastAsia="zh-CN" w:bidi="ar"/>
        </w:rPr>
      </w:pPr>
    </w:p>
    <w:p w14:paraId="3C3F6C1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.4不确定度来源</w:t>
      </w:r>
    </w:p>
    <w:tbl>
      <w:tblPr>
        <w:tblStyle w:val="50"/>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97"/>
        <w:gridCol w:w="1275"/>
        <w:gridCol w:w="5325"/>
      </w:tblGrid>
      <w:tr w14:paraId="682B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97" w:type="dxa"/>
            <w:noWrap w:val="0"/>
            <w:vAlign w:val="bottom"/>
          </w:tcPr>
          <w:p w14:paraId="07B30FD5">
            <w:pPr>
              <w:tabs>
                <w:tab w:val="left" w:pos="4096"/>
              </w:tabs>
              <w:bidi w:val="0"/>
              <w:ind w:left="0" w:lef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分类</w:t>
            </w:r>
          </w:p>
        </w:tc>
        <w:tc>
          <w:tcPr>
            <w:tcW w:w="1097" w:type="dxa"/>
            <w:noWrap w:val="0"/>
            <w:vAlign w:val="bottom"/>
          </w:tcPr>
          <w:p w14:paraId="2FE38EFA">
            <w:pPr>
              <w:tabs>
                <w:tab w:val="left" w:pos="4096"/>
              </w:tabs>
              <w:bidi w:val="0"/>
              <w:ind w:left="0" w:lef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输入量</w:t>
            </w:r>
          </w:p>
        </w:tc>
        <w:tc>
          <w:tcPr>
            <w:tcW w:w="1275" w:type="dxa"/>
            <w:noWrap w:val="0"/>
            <w:vAlign w:val="bottom"/>
          </w:tcPr>
          <w:p w14:paraId="3B528979">
            <w:pPr>
              <w:tabs>
                <w:tab w:val="left" w:pos="4096"/>
              </w:tabs>
              <w:bidi w:val="0"/>
              <w:ind w:left="0" w:leftChars="0" w:firstLine="0" w:firstLineChars="0"/>
              <w:jc w:val="both"/>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不确定度</w:t>
            </w:r>
          </w:p>
        </w:tc>
        <w:tc>
          <w:tcPr>
            <w:tcW w:w="5325" w:type="dxa"/>
            <w:noWrap w:val="0"/>
            <w:vAlign w:val="bottom"/>
          </w:tcPr>
          <w:p w14:paraId="1ED1A4EC">
            <w:pPr>
              <w:tabs>
                <w:tab w:val="left" w:pos="4096"/>
              </w:tabs>
              <w:bidi w:val="0"/>
              <w:ind w:left="0" w:leftChars="0" w:right="0" w:rightChars="0" w:firstLine="420" w:firstLineChars="20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不确定度来源</w:t>
            </w:r>
          </w:p>
        </w:tc>
      </w:tr>
      <w:tr w14:paraId="7536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97" w:type="dxa"/>
            <w:vMerge w:val="restart"/>
            <w:noWrap w:val="0"/>
            <w:vAlign w:val="center"/>
          </w:tcPr>
          <w:p w14:paraId="57AD2B0D">
            <w:pPr>
              <w:tabs>
                <w:tab w:val="left" w:pos="4096"/>
              </w:tabs>
              <w:bidi w:val="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三孔方向探针示值误差</w:t>
            </w:r>
          </w:p>
        </w:tc>
        <w:tc>
          <w:tcPr>
            <w:tcW w:w="1097" w:type="dxa"/>
            <w:noWrap w:val="0"/>
            <w:vAlign w:val="center"/>
          </w:tcPr>
          <w:p w14:paraId="2E398CD7">
            <w:pPr>
              <w:tabs>
                <w:tab w:val="left" w:pos="4096"/>
              </w:tabs>
              <w:bidi w:val="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position w:val="-14"/>
              </w:rPr>
              <w:object>
                <v:shape id="_x0000_i1094" o:spt="75" type="#_x0000_t75" style="height:21.3pt;width:16pt;" o:ole="t" filled="f" o:preferrelative="t" stroked="f" coordsize="21600,21600">
                  <v:path/>
                  <v:fill on="f" focussize="0,0"/>
                  <v:stroke on="f"/>
                  <v:imagedata r:id="rId38" o:title=""/>
                  <o:lock v:ext="edit" aspectratio="t"/>
                  <w10:wrap type="none"/>
                  <w10:anchorlock/>
                </v:shape>
                <o:OLEObject Type="Embed" ProgID="Equation.DSMT4" ShapeID="_x0000_i1094" DrawAspect="Content" ObjectID="_1468075739" r:id="rId51">
                  <o:LockedField>false</o:LockedField>
                </o:OLEObject>
              </w:object>
            </w:r>
          </w:p>
        </w:tc>
        <w:tc>
          <w:tcPr>
            <w:tcW w:w="1275" w:type="dxa"/>
            <w:noWrap w:val="0"/>
            <w:vAlign w:val="center"/>
          </w:tcPr>
          <w:p w14:paraId="7EC93FA8">
            <w:pPr>
              <w:tabs>
                <w:tab w:val="left" w:pos="4096"/>
              </w:tabs>
              <w:bidi w:val="0"/>
              <w:ind w:left="0" w:lef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
                <w:bCs/>
                <w:snapToGrid w:val="0"/>
                <w:position w:val="-10"/>
                <w:sz w:val="24"/>
                <w:szCs w:val="24"/>
              </w:rPr>
              <w:object>
                <v:shape id="_x0000_i1095" o:spt="75" type="#_x0000_t75" style="height:19.2pt;width:31.4pt;" o:ole="t" filled="f" o:preferrelative="t" stroked="f" coordsize="21600,21600">
                  <v:path/>
                  <v:fill on="f" focussize="0,0"/>
                  <v:stroke on="f"/>
                  <v:imagedata r:id="rId53" o:title=""/>
                  <o:lock v:ext="edit" aspectratio="t"/>
                  <w10:wrap type="none"/>
                  <w10:anchorlock/>
                </v:shape>
                <o:OLEObject Type="Embed" ProgID="Equation.DSMT4" ShapeID="_x0000_i1095" DrawAspect="Content" ObjectID="_1468075740" r:id="rId52">
                  <o:LockedField>false</o:LockedField>
                </o:OLEObject>
              </w:object>
            </w:r>
          </w:p>
        </w:tc>
        <w:tc>
          <w:tcPr>
            <w:tcW w:w="5325" w:type="dxa"/>
            <w:noWrap w:val="0"/>
            <w:vAlign w:val="center"/>
          </w:tcPr>
          <w:p w14:paraId="7218CD70">
            <w:pPr>
              <w:tabs>
                <w:tab w:val="left" w:pos="4096"/>
              </w:tabs>
              <w:bidi w:val="0"/>
              <w:ind w:left="0" w:leftChars="0" w:right="0" w:rightChars="0" w:firstLine="420" w:firstLineChars="20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被检三孔方向探针读数的算术平均值的重复性</w:t>
            </w:r>
          </w:p>
        </w:tc>
      </w:tr>
      <w:tr w14:paraId="4E12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97" w:type="dxa"/>
            <w:vMerge w:val="continue"/>
            <w:noWrap w:val="0"/>
            <w:vAlign w:val="center"/>
          </w:tcPr>
          <w:p w14:paraId="689C64E1">
            <w:pPr>
              <w:tabs>
                <w:tab w:val="left" w:pos="4096"/>
              </w:tabs>
              <w:bidi w:val="0"/>
              <w:ind w:left="0" w:leftChars="0" w:right="0" w:rightChars="0" w:firstLine="420" w:firstLineChars="200"/>
              <w:jc w:val="center"/>
              <w:rPr>
                <w:rFonts w:hint="default" w:ascii="Times New Roman" w:hAnsi="Times New Roman" w:cs="Times New Roman"/>
                <w:color w:val="auto"/>
                <w:sz w:val="21"/>
                <w:szCs w:val="21"/>
                <w:lang w:val="en-US" w:eastAsia="zh-CN"/>
              </w:rPr>
            </w:pPr>
          </w:p>
        </w:tc>
        <w:tc>
          <w:tcPr>
            <w:tcW w:w="1097" w:type="dxa"/>
            <w:noWrap w:val="0"/>
            <w:vAlign w:val="center"/>
          </w:tcPr>
          <w:p w14:paraId="172CA453">
            <w:pPr>
              <w:tabs>
                <w:tab w:val="left" w:pos="4096"/>
              </w:tabs>
              <w:bidi w:val="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position w:val="-12"/>
              </w:rPr>
              <w:object>
                <v:shape id="_x0000_i1096" o:spt="75" type="#_x0000_t75" style="height:20.3pt;width:15pt;" o:ole="t" filled="f" o:preferrelative="t" stroked="f" coordsize="21600,21600">
                  <v:path/>
                  <v:fill on="f" focussize="0,0"/>
                  <v:stroke on="f"/>
                  <v:imagedata r:id="rId40" o:title=""/>
                  <o:lock v:ext="edit" aspectratio="t"/>
                  <w10:wrap type="none"/>
                  <w10:anchorlock/>
                </v:shape>
                <o:OLEObject Type="Embed" ProgID="Equation.DSMT4" ShapeID="_x0000_i1096" DrawAspect="Content" ObjectID="_1468075741" r:id="rId54">
                  <o:LockedField>false</o:LockedField>
                </o:OLEObject>
              </w:object>
            </w:r>
          </w:p>
        </w:tc>
        <w:tc>
          <w:tcPr>
            <w:tcW w:w="1275" w:type="dxa"/>
            <w:shd w:val="clear" w:color="auto" w:fill="auto"/>
            <w:noWrap w:val="0"/>
            <w:vAlign w:val="center"/>
          </w:tcPr>
          <w:p w14:paraId="1A1FA5C0">
            <w:pPr>
              <w:tabs>
                <w:tab w:val="left" w:pos="4096"/>
              </w:tabs>
              <w:bidi w:val="0"/>
              <w:ind w:left="0" w:leftChars="0" w:firstLine="0" w:firstLineChars="0"/>
              <w:jc w:val="center"/>
              <w:rPr>
                <w:rFonts w:hint="default" w:ascii="Times New Roman" w:hAnsi="Times New Roman" w:cs="Times New Roman" w:eastAsiaTheme="minorEastAsia"/>
                <w:color w:val="auto"/>
                <w:kern w:val="2"/>
                <w:sz w:val="21"/>
                <w:szCs w:val="21"/>
                <w:vertAlign w:val="baseline"/>
                <w:lang w:val="en-US" w:eastAsia="zh-CN" w:bidi="ar-SA"/>
              </w:rPr>
            </w:pPr>
            <w:r>
              <w:rPr>
                <w:rFonts w:hint="default" w:ascii="Times New Roman" w:hAnsi="Times New Roman" w:cs="Times New Roman"/>
                <w:snapToGrid w:val="0"/>
                <w:position w:val="-10"/>
                <w:sz w:val="24"/>
                <w:szCs w:val="24"/>
              </w:rPr>
              <w:object>
                <v:shape id="_x0000_i1097" o:spt="75" type="#_x0000_t75" style="height:19.2pt;width:30.45pt;" o:ole="t" filled="f" o:preferrelative="t" stroked="f" coordsize="21600,21600">
                  <v:path/>
                  <v:fill on="f" focussize="0,0"/>
                  <v:stroke on="f"/>
                  <v:imagedata r:id="rId56" o:title=""/>
                  <o:lock v:ext="edit" aspectratio="t"/>
                  <w10:wrap type="none"/>
                  <w10:anchorlock/>
                </v:shape>
                <o:OLEObject Type="Embed" ProgID="Equation.DSMT4" ShapeID="_x0000_i1097" DrawAspect="Content" ObjectID="_1468075742" r:id="rId55">
                  <o:LockedField>false</o:LockedField>
                </o:OLEObject>
              </w:object>
            </w:r>
          </w:p>
        </w:tc>
        <w:tc>
          <w:tcPr>
            <w:tcW w:w="5325" w:type="dxa"/>
            <w:shd w:val="clear" w:color="auto" w:fill="auto"/>
            <w:noWrap w:val="0"/>
            <w:vAlign w:val="center"/>
          </w:tcPr>
          <w:p w14:paraId="3B0113A2">
            <w:pPr>
              <w:tabs>
                <w:tab w:val="left" w:pos="4096"/>
              </w:tabs>
              <w:bidi w:val="0"/>
              <w:ind w:left="0" w:leftChars="0" w:right="0" w:rightChars="0" w:firstLine="420" w:firstLineChars="20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测角仪读数的算术平均值的重复性</w:t>
            </w:r>
          </w:p>
        </w:tc>
      </w:tr>
      <w:tr w14:paraId="351E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97" w:type="dxa"/>
            <w:vMerge w:val="continue"/>
            <w:noWrap w:val="0"/>
            <w:vAlign w:val="center"/>
          </w:tcPr>
          <w:p w14:paraId="30AFBD01">
            <w:pPr>
              <w:tabs>
                <w:tab w:val="left" w:pos="4096"/>
              </w:tabs>
              <w:bidi w:val="0"/>
              <w:ind w:left="0" w:leftChars="0" w:right="0" w:rightChars="0" w:firstLine="420" w:firstLineChars="200"/>
              <w:jc w:val="center"/>
              <w:rPr>
                <w:rFonts w:hint="default" w:ascii="Times New Roman" w:hAnsi="Times New Roman" w:cs="Times New Roman"/>
                <w:color w:val="auto"/>
                <w:sz w:val="21"/>
                <w:szCs w:val="21"/>
                <w:lang w:val="en-US" w:eastAsia="zh-CN"/>
              </w:rPr>
            </w:pPr>
          </w:p>
        </w:tc>
        <w:tc>
          <w:tcPr>
            <w:tcW w:w="1097" w:type="dxa"/>
            <w:noWrap w:val="0"/>
            <w:vAlign w:val="center"/>
          </w:tcPr>
          <w:p w14:paraId="59C01561">
            <w:pPr>
              <w:tabs>
                <w:tab w:val="left" w:pos="4096"/>
              </w:tabs>
              <w:bidi w:val="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snapToGrid w:val="0"/>
                <w:position w:val="-4"/>
                <w:sz w:val="24"/>
                <w:szCs w:val="24"/>
              </w:rPr>
              <w:object>
                <v:shape id="_x0000_i1098" o:spt="75" type="#_x0000_t75" style="height:10.15pt;width:9.15pt;" o:ole="t" filled="f" o:preferrelative="t" stroked="f" coordsize="21600,21600">
                  <v:path/>
                  <v:fill on="f" focussize="0,0"/>
                  <v:stroke on="f"/>
                  <v:imagedata r:id="rId58" o:title=""/>
                  <o:lock v:ext="edit" aspectratio="t"/>
                  <w10:wrap type="none"/>
                  <w10:anchorlock/>
                </v:shape>
                <o:OLEObject Type="Embed" ProgID="Equation.DSMT4" ShapeID="_x0000_i1098" DrawAspect="Content" ObjectID="_1468075743" r:id="rId57">
                  <o:LockedField>false</o:LockedField>
                </o:OLEObject>
              </w:object>
            </w:r>
          </w:p>
        </w:tc>
        <w:tc>
          <w:tcPr>
            <w:tcW w:w="1275" w:type="dxa"/>
            <w:shd w:val="clear" w:color="auto" w:fill="auto"/>
            <w:noWrap w:val="0"/>
            <w:vAlign w:val="center"/>
          </w:tcPr>
          <w:p w14:paraId="155B4A55">
            <w:pPr>
              <w:tabs>
                <w:tab w:val="left" w:pos="4096"/>
              </w:tabs>
              <w:bidi w:val="0"/>
              <w:spacing w:line="240" w:lineRule="auto"/>
              <w:ind w:left="0" w:leftChars="0" w:firstLine="0" w:firstLineChars="0"/>
              <w:jc w:val="center"/>
              <w:rPr>
                <w:rFonts w:hint="default" w:ascii="Times New Roman" w:hAnsi="Times New Roman" w:cs="Times New Roman" w:eastAsiaTheme="minorEastAsia"/>
                <w:i/>
                <w:iCs/>
                <w:color w:val="auto"/>
                <w:kern w:val="2"/>
                <w:sz w:val="21"/>
                <w:szCs w:val="21"/>
                <w:vertAlign w:val="baseline"/>
                <w:lang w:val="en-US" w:eastAsia="zh-CN" w:bidi="ar-SA"/>
              </w:rPr>
            </w:pPr>
            <w:r>
              <w:rPr>
                <w:rFonts w:hint="default" w:ascii="Times New Roman" w:hAnsi="Times New Roman" w:cs="Times New Roman"/>
                <w:snapToGrid w:val="0"/>
                <w:position w:val="-10"/>
                <w:sz w:val="24"/>
                <w:szCs w:val="24"/>
              </w:rPr>
              <w:object>
                <v:shape id="_x0000_i1099" o:spt="75" type="#_x0000_t75" style="height:16.2pt;width:24.3pt;" o:ole="t" filled="f" o:preferrelative="t" stroked="f" coordsize="21600,21600">
                  <v:path/>
                  <v:fill on="f" focussize="0,0"/>
                  <v:stroke on="f"/>
                  <v:imagedata r:id="rId60" o:title=""/>
                  <o:lock v:ext="edit" aspectratio="t"/>
                  <w10:wrap type="none"/>
                  <w10:anchorlock/>
                </v:shape>
                <o:OLEObject Type="Embed" ProgID="Equation.DSMT4" ShapeID="_x0000_i1099" DrawAspect="Content" ObjectID="_1468075744" r:id="rId59">
                  <o:LockedField>false</o:LockedField>
                </o:OLEObject>
              </w:object>
            </w:r>
          </w:p>
        </w:tc>
        <w:tc>
          <w:tcPr>
            <w:tcW w:w="5325" w:type="dxa"/>
            <w:shd w:val="clear" w:color="auto" w:fill="auto"/>
            <w:noWrap w:val="0"/>
            <w:vAlign w:val="center"/>
          </w:tcPr>
          <w:p w14:paraId="6DA20923">
            <w:pPr>
              <w:tabs>
                <w:tab w:val="left" w:pos="4096"/>
              </w:tabs>
              <w:bidi w:val="0"/>
              <w:ind w:left="0" w:leftChars="0" w:right="0" w:rightChars="0" w:firstLine="420" w:firstLineChars="20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lang w:val="en-US" w:eastAsia="zh-CN"/>
              </w:rPr>
              <w:t>测角仪测量误差</w:t>
            </w:r>
          </w:p>
        </w:tc>
      </w:tr>
      <w:tr w14:paraId="7EBE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97" w:type="dxa"/>
            <w:vMerge w:val="restart"/>
            <w:noWrap w:val="0"/>
            <w:vAlign w:val="center"/>
          </w:tcPr>
          <w:p w14:paraId="2AE4D78D">
            <w:pPr>
              <w:tabs>
                <w:tab w:val="left" w:pos="4096"/>
              </w:tabs>
              <w:bidi w:val="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角度编码器示值误差</w:t>
            </w:r>
          </w:p>
        </w:tc>
        <w:tc>
          <w:tcPr>
            <w:tcW w:w="1097" w:type="dxa"/>
            <w:noWrap w:val="0"/>
            <w:vAlign w:val="center"/>
          </w:tcPr>
          <w:p w14:paraId="0D5CE6C2">
            <w:pPr>
              <w:tabs>
                <w:tab w:val="left" w:pos="4096"/>
              </w:tabs>
              <w:bidi w:val="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position w:val="-12"/>
              </w:rPr>
              <w:object>
                <v:shape id="_x0000_i1100" o:spt="75" type="#_x0000_t75" style="height:20.1pt;width:14.1pt;" o:ole="t" filled="f" o:preferrelative="t" stroked="f" coordsize="21600,21600">
                  <v:path/>
                  <v:fill on="f" focussize="0,0"/>
                  <v:stroke on="f"/>
                  <v:imagedata r:id="rId46" o:title=""/>
                  <o:lock v:ext="edit" aspectratio="t"/>
                  <w10:wrap type="none"/>
                  <w10:anchorlock/>
                </v:shape>
                <o:OLEObject Type="Embed" ProgID="Equation.DSMT4" ShapeID="_x0000_i1100" DrawAspect="Content" ObjectID="_1468075745" r:id="rId61">
                  <o:LockedField>false</o:LockedField>
                </o:OLEObject>
              </w:object>
            </w:r>
          </w:p>
        </w:tc>
        <w:tc>
          <w:tcPr>
            <w:tcW w:w="1275" w:type="dxa"/>
            <w:noWrap w:val="0"/>
            <w:vAlign w:val="center"/>
          </w:tcPr>
          <w:p w14:paraId="2E58EB8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i/>
                <w:iCs/>
                <w:color w:val="auto"/>
                <w:sz w:val="21"/>
                <w:szCs w:val="21"/>
                <w:vertAlign w:val="baseline"/>
                <w:lang w:val="en-US" w:eastAsia="zh-CN"/>
              </w:rPr>
            </w:pPr>
            <w:r>
              <w:rPr>
                <w:rFonts w:hint="default" w:ascii="Times New Roman" w:hAnsi="Times New Roman" w:cs="Times New Roman"/>
                <w:position w:val="-10"/>
                <w:sz w:val="21"/>
                <w:szCs w:val="21"/>
                <w:vertAlign w:val="baseline"/>
                <w:lang w:val="en-US" w:eastAsia="zh-CN"/>
              </w:rPr>
              <w:object>
                <v:shape id="_x0000_i1101" o:spt="75" type="#_x0000_t75" style="height:19.2pt;width:30.4pt;" o:ole="t" filled="f" o:preferrelative="t" stroked="f" coordsize="21600,21600">
                  <v:path/>
                  <v:fill on="f" focussize="0,0"/>
                  <v:stroke on="f"/>
                  <v:imagedata r:id="rId63" o:title=""/>
                  <o:lock v:ext="edit" aspectratio="t"/>
                  <w10:wrap type="none"/>
                  <w10:anchorlock/>
                </v:shape>
                <o:OLEObject Type="Embed" ProgID="Equation.DSMT4" ShapeID="_x0000_i1101" DrawAspect="Content" ObjectID="_1468075746" r:id="rId62">
                  <o:LockedField>false</o:LockedField>
                </o:OLEObject>
              </w:object>
            </w:r>
          </w:p>
        </w:tc>
        <w:tc>
          <w:tcPr>
            <w:tcW w:w="5325" w:type="dxa"/>
            <w:noWrap w:val="0"/>
            <w:vAlign w:val="center"/>
          </w:tcPr>
          <w:p w14:paraId="718E04EB">
            <w:pPr>
              <w:tabs>
                <w:tab w:val="left" w:pos="4096"/>
              </w:tabs>
              <w:bidi w:val="0"/>
              <w:ind w:left="0" w:leftChars="0" w:right="0" w:rightChars="0" w:firstLine="420" w:firstLineChars="20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被检角度编码器读数的算术平均值的重复性</w:t>
            </w:r>
          </w:p>
        </w:tc>
      </w:tr>
      <w:tr w14:paraId="276A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97" w:type="dxa"/>
            <w:vMerge w:val="continue"/>
            <w:noWrap w:val="0"/>
            <w:vAlign w:val="center"/>
          </w:tcPr>
          <w:p w14:paraId="157D51FB">
            <w:pPr>
              <w:tabs>
                <w:tab w:val="left" w:pos="4096"/>
              </w:tabs>
              <w:bidi w:val="0"/>
              <w:ind w:left="0" w:leftChars="0" w:right="0" w:rightChars="0" w:firstLine="420" w:firstLineChars="200"/>
              <w:jc w:val="center"/>
              <w:rPr>
                <w:rFonts w:hint="default" w:ascii="Times New Roman" w:hAnsi="Times New Roman" w:cs="Times New Roman"/>
                <w:color w:val="auto"/>
                <w:sz w:val="21"/>
                <w:szCs w:val="21"/>
                <w:lang w:val="en-US" w:eastAsia="zh-CN"/>
              </w:rPr>
            </w:pPr>
          </w:p>
        </w:tc>
        <w:tc>
          <w:tcPr>
            <w:tcW w:w="1097" w:type="dxa"/>
            <w:noWrap w:val="0"/>
            <w:vAlign w:val="center"/>
          </w:tcPr>
          <w:p w14:paraId="69D36520">
            <w:pPr>
              <w:tabs>
                <w:tab w:val="left" w:pos="4096"/>
              </w:tabs>
              <w:bidi w:val="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position w:val="-12"/>
              </w:rPr>
              <w:object>
                <v:shape id="_x0000_i1102" o:spt="75" type="#_x0000_t75" style="height:21.1pt;width:14.1pt;" o:ole="t" filled="f" o:preferrelative="t" stroked="f" coordsize="21600,21600">
                  <v:path/>
                  <v:fill on="f" focussize="0,0"/>
                  <v:stroke on="f"/>
                  <v:imagedata r:id="rId48" o:title=""/>
                  <o:lock v:ext="edit" aspectratio="t"/>
                  <w10:wrap type="none"/>
                  <w10:anchorlock/>
                </v:shape>
                <o:OLEObject Type="Embed" ProgID="Equation.DSMT4" ShapeID="_x0000_i1102" DrawAspect="Content" ObjectID="_1468075747" r:id="rId64">
                  <o:LockedField>false</o:LockedField>
                </o:OLEObject>
              </w:object>
            </w:r>
          </w:p>
        </w:tc>
        <w:tc>
          <w:tcPr>
            <w:tcW w:w="1275" w:type="dxa"/>
            <w:noWrap w:val="0"/>
            <w:vAlign w:val="center"/>
          </w:tcPr>
          <w:p w14:paraId="7D11CA2F">
            <w:pPr>
              <w:tabs>
                <w:tab w:val="left" w:pos="4096"/>
              </w:tabs>
              <w:bidi w:val="0"/>
              <w:ind w:left="0" w:lef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
                <w:bCs/>
                <w:snapToGrid w:val="0"/>
                <w:position w:val="-10"/>
                <w:sz w:val="24"/>
                <w:szCs w:val="24"/>
              </w:rPr>
              <w:object>
                <v:shape id="_x0000_i1103" o:spt="75" type="#_x0000_t75" style="height:21.25pt;width:30.45pt;" o:ole="t" filled="f" o:preferrelative="t" stroked="f" coordsize="21600,21600">
                  <v:path/>
                  <v:fill on="f" focussize="0,0"/>
                  <v:stroke on="f"/>
                  <v:imagedata r:id="rId66" o:title=""/>
                  <o:lock v:ext="edit" aspectratio="t"/>
                  <w10:wrap type="none"/>
                  <w10:anchorlock/>
                </v:shape>
                <o:OLEObject Type="Embed" ProgID="Equation.DSMT4" ShapeID="_x0000_i1103" DrawAspect="Content" ObjectID="_1468075748" r:id="rId65">
                  <o:LockedField>false</o:LockedField>
                </o:OLEObject>
              </w:object>
            </w:r>
          </w:p>
        </w:tc>
        <w:tc>
          <w:tcPr>
            <w:tcW w:w="5325" w:type="dxa"/>
            <w:noWrap w:val="0"/>
            <w:vAlign w:val="center"/>
          </w:tcPr>
          <w:p w14:paraId="16880B6F">
            <w:pPr>
              <w:tabs>
                <w:tab w:val="left" w:pos="4096"/>
              </w:tabs>
              <w:bidi w:val="0"/>
              <w:ind w:left="0" w:leftChars="0" w:right="0" w:rightChars="0" w:firstLine="420" w:firstLineChars="20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测角仪读数的算术平均值的重复性</w:t>
            </w:r>
          </w:p>
        </w:tc>
      </w:tr>
      <w:tr w14:paraId="33E5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97" w:type="dxa"/>
            <w:vMerge w:val="continue"/>
            <w:noWrap w:val="0"/>
            <w:vAlign w:val="center"/>
          </w:tcPr>
          <w:p w14:paraId="31CF76D4">
            <w:pPr>
              <w:tabs>
                <w:tab w:val="left" w:pos="4096"/>
              </w:tabs>
              <w:bidi w:val="0"/>
              <w:ind w:left="0" w:leftChars="0" w:right="0" w:rightChars="0" w:firstLine="0" w:firstLineChars="0"/>
              <w:jc w:val="center"/>
              <w:rPr>
                <w:rFonts w:hint="default" w:ascii="Times New Roman" w:hAnsi="Times New Roman" w:cs="Times New Roman"/>
                <w:color w:val="auto"/>
                <w:position w:val="-6"/>
                <w:szCs w:val="21"/>
                <w:lang w:val="en-US" w:eastAsia="zh-CN"/>
              </w:rPr>
            </w:pPr>
          </w:p>
        </w:tc>
        <w:tc>
          <w:tcPr>
            <w:tcW w:w="1097" w:type="dxa"/>
            <w:noWrap w:val="0"/>
            <w:vAlign w:val="center"/>
          </w:tcPr>
          <w:p w14:paraId="7B611EDD">
            <w:pPr>
              <w:tabs>
                <w:tab w:val="left" w:pos="4096"/>
              </w:tabs>
              <w:bidi w:val="0"/>
              <w:ind w:left="0" w:leftChars="0" w:right="0" w:rightChars="0"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position w:val="-4"/>
              </w:rPr>
              <w:object>
                <v:shape id="_x0000_i1104" o:spt="75" type="#_x0000_t75" style="height:15.1pt;width:11.1pt;" o:ole="t" filled="f" o:preferrelative="t" stroked="f" coordsize="21600,21600">
                  <v:path/>
                  <v:fill on="f" focussize="0,0"/>
                  <v:stroke on="f"/>
                  <v:imagedata r:id="rId50" o:title=""/>
                  <o:lock v:ext="edit" aspectratio="t"/>
                  <w10:wrap type="none"/>
                  <w10:anchorlock/>
                </v:shape>
                <o:OLEObject Type="Embed" ProgID="Equation.DSMT4" ShapeID="_x0000_i1104" DrawAspect="Content" ObjectID="_1468075749" r:id="rId67">
                  <o:LockedField>false</o:LockedField>
                </o:OLEObject>
              </w:object>
            </w:r>
          </w:p>
        </w:tc>
        <w:tc>
          <w:tcPr>
            <w:tcW w:w="1275" w:type="dxa"/>
            <w:noWrap w:val="0"/>
            <w:vAlign w:val="center"/>
          </w:tcPr>
          <w:p w14:paraId="2D365978">
            <w:pPr>
              <w:tabs>
                <w:tab w:val="left" w:pos="4096"/>
              </w:tabs>
              <w:bidi w:val="0"/>
              <w:ind w:left="0" w:leftChars="0" w:firstLine="0" w:firstLineChars="0"/>
              <w:jc w:val="center"/>
              <w:rPr>
                <w:rFonts w:hint="default" w:ascii="Times New Roman" w:hAnsi="Times New Roman" w:cs="Times New Roman"/>
                <w:i/>
                <w:iCs/>
                <w:color w:val="auto"/>
                <w:sz w:val="21"/>
                <w:szCs w:val="21"/>
                <w:vertAlign w:val="baseline"/>
                <w:lang w:val="en-US" w:eastAsia="zh-CN"/>
              </w:rPr>
            </w:pPr>
            <w:r>
              <w:rPr>
                <w:rFonts w:hint="default" w:ascii="Times New Roman" w:hAnsi="Times New Roman" w:cs="Times New Roman"/>
                <w:snapToGrid w:val="0"/>
                <w:position w:val="-10"/>
                <w:sz w:val="24"/>
                <w:szCs w:val="24"/>
              </w:rPr>
              <w:object>
                <v:shape id="_x0000_i1105" o:spt="75" type="#_x0000_t75" style="height:18.25pt;width:26.35pt;" o:ole="t" filled="f" o:preferrelative="t" stroked="f" coordsize="21600,21600">
                  <v:path/>
                  <v:fill on="f" focussize="0,0"/>
                  <v:stroke on="f"/>
                  <v:imagedata r:id="rId69" o:title=""/>
                  <o:lock v:ext="edit" aspectratio="t"/>
                  <w10:wrap type="none"/>
                  <w10:anchorlock/>
                </v:shape>
                <o:OLEObject Type="Embed" ProgID="Equation.DSMT4" ShapeID="_x0000_i1105" DrawAspect="Content" ObjectID="_1468075750" r:id="rId68">
                  <o:LockedField>false</o:LockedField>
                </o:OLEObject>
              </w:object>
            </w:r>
          </w:p>
        </w:tc>
        <w:tc>
          <w:tcPr>
            <w:tcW w:w="5325" w:type="dxa"/>
            <w:noWrap w:val="0"/>
            <w:vAlign w:val="center"/>
          </w:tcPr>
          <w:p w14:paraId="570BF62B">
            <w:pPr>
              <w:tabs>
                <w:tab w:val="left" w:pos="4096"/>
              </w:tabs>
              <w:bidi w:val="0"/>
              <w:ind w:left="0" w:leftChars="0" w:right="0" w:rightChars="0" w:firstLine="420" w:firstLineChars="20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测角仪测量误差</w:t>
            </w:r>
          </w:p>
        </w:tc>
      </w:tr>
    </w:tbl>
    <w:p w14:paraId="0E832BF3">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157" w:beforeLines="50" w:after="157" w:afterLines="50" w:line="360" w:lineRule="auto"/>
        <w:jc w:val="left"/>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.3 标准不确定度评定</w:t>
      </w:r>
    </w:p>
    <w:p w14:paraId="0F3CF0A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.3.1 三孔方向探针示值误差</w:t>
      </w:r>
      <w:r>
        <w:rPr>
          <w:rFonts w:hint="default" w:ascii="Times New Roman" w:hAnsi="Times New Roman" w:cs="Times New Roman"/>
          <w:b/>
          <w:bCs/>
          <w:kern w:val="2"/>
          <w:sz w:val="24"/>
          <w:szCs w:val="24"/>
          <w:lang w:val="en-US" w:eastAsia="zh-CN" w:bidi="ar-SA"/>
        </w:rPr>
        <w:t>的标准不确定度</w:t>
      </w:r>
    </w:p>
    <w:p w14:paraId="605A23A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lang w:val="en-US" w:eastAsia="zh-CN"/>
        </w:rPr>
        <w:t>D</w:t>
      </w:r>
      <w:r>
        <w:rPr>
          <w:rFonts w:hint="default" w:ascii="Times New Roman" w:hAnsi="Times New Roman" w:cs="Times New Roman"/>
          <w:b/>
          <w:bCs/>
          <w:sz w:val="24"/>
          <w:lang w:val="en-US" w:eastAsia="zh-CN"/>
        </w:rPr>
        <w:t>.3.1.1</w:t>
      </w:r>
      <w:r>
        <w:rPr>
          <w:rFonts w:hint="default" w:ascii="Times New Roman" w:hAnsi="Times New Roman" w:cs="Times New Roman"/>
          <w:b/>
          <w:bCs/>
          <w:sz w:val="24"/>
          <w:szCs w:val="24"/>
          <w:lang w:val="en-US" w:eastAsia="zh-CN"/>
        </w:rPr>
        <w:t>三孔方向探针</w:t>
      </w:r>
      <w:r>
        <w:rPr>
          <w:rFonts w:hint="default" w:ascii="Times New Roman" w:hAnsi="Times New Roman" w:cs="Times New Roman"/>
          <w:b/>
          <w:bCs/>
          <w:sz w:val="24"/>
        </w:rPr>
        <w:t>引入的</w:t>
      </w:r>
      <w:r>
        <w:rPr>
          <w:rFonts w:hint="default" w:ascii="Times New Roman" w:hAnsi="Times New Roman" w:cs="Times New Roman"/>
          <w:b/>
          <w:bCs/>
          <w:kern w:val="2"/>
          <w:sz w:val="24"/>
          <w:szCs w:val="24"/>
          <w:lang w:val="en-US" w:eastAsia="zh-CN" w:bidi="ar-SA"/>
        </w:rPr>
        <w:t>标准不确定度</w:t>
      </w:r>
      <w:r>
        <w:rPr>
          <w:rFonts w:hint="default" w:ascii="Times New Roman" w:hAnsi="Times New Roman" w:cs="Times New Roman"/>
          <w:b/>
          <w:bCs/>
          <w:snapToGrid w:val="0"/>
          <w:position w:val="-10"/>
          <w:sz w:val="24"/>
          <w:szCs w:val="24"/>
        </w:rPr>
        <w:object>
          <v:shape id="_x0000_i1106" o:spt="75" type="#_x0000_t75" style="height:19.2pt;width:31.35pt;" o:ole="t" filled="f" o:preferrelative="t" stroked="f" coordsize="21600,21600">
            <v:path/>
            <v:fill on="f" focussize="0,0"/>
            <v:stroke on="f"/>
            <v:imagedata r:id="rId71" o:title=""/>
            <o:lock v:ext="edit" aspectratio="t"/>
            <w10:wrap type="none"/>
            <w10:anchorlock/>
          </v:shape>
          <o:OLEObject Type="Embed" ProgID="Equation.DSMT4" ShapeID="_x0000_i1106" DrawAspect="Content" ObjectID="_1468075751" r:id="rId70">
            <o:LockedField>false</o:LockedField>
          </o:OLEObject>
        </w:object>
      </w:r>
    </w:p>
    <w:p w14:paraId="42DBF70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napToGrid w:val="0"/>
          <w:position w:val="-6"/>
          <w:sz w:val="24"/>
          <w:szCs w:val="24"/>
          <w:lang w:val="en-US" w:eastAsia="zh-CN"/>
        </w:rPr>
      </w:pPr>
      <w:r>
        <w:rPr>
          <w:rFonts w:hint="eastAsia" w:cs="Times New Roman"/>
          <w:sz w:val="24"/>
          <w:szCs w:val="24"/>
          <w:lang w:val="en-US" w:eastAsia="zh-CN"/>
        </w:rPr>
        <w:t>由测量重复性引入，</w:t>
      </w:r>
      <w:r>
        <w:rPr>
          <w:rFonts w:hint="default" w:ascii="Times New Roman" w:hAnsi="Times New Roman" w:cs="Times New Roman"/>
          <w:sz w:val="24"/>
          <w:szCs w:val="24"/>
          <w:lang w:val="en-US" w:eastAsia="zh-CN"/>
        </w:rPr>
        <w:t>根据每个校准点进行的3次重复风速测量值（参见表</w:t>
      </w:r>
      <w:r>
        <w:rPr>
          <w:rFonts w:hint="eastAsia" w:cs="Times New Roman"/>
          <w:sz w:val="24"/>
          <w:szCs w:val="24"/>
          <w:lang w:val="en-US" w:eastAsia="zh-CN"/>
        </w:rPr>
        <w:t>D</w:t>
      </w:r>
      <w:r>
        <w:rPr>
          <w:rFonts w:hint="default" w:ascii="Times New Roman" w:hAnsi="Times New Roman" w:cs="Times New Roman"/>
          <w:sz w:val="24"/>
          <w:szCs w:val="24"/>
          <w:lang w:val="en-US" w:eastAsia="zh-CN"/>
        </w:rPr>
        <w:t>.</w:t>
      </w:r>
      <w:r>
        <w:rPr>
          <w:rFonts w:hint="eastAsia" w:cs="Times New Roman"/>
          <w:sz w:val="24"/>
          <w:szCs w:val="24"/>
          <w:lang w:val="en-US" w:eastAsia="zh-CN"/>
        </w:rPr>
        <w:t>2</w:t>
      </w:r>
      <w:r>
        <w:rPr>
          <w:rFonts w:hint="default" w:ascii="Times New Roman" w:hAnsi="Times New Roman" w:cs="Times New Roman"/>
          <w:sz w:val="24"/>
          <w:szCs w:val="24"/>
          <w:lang w:val="en-US" w:eastAsia="zh-CN"/>
        </w:rPr>
        <w:t>），用极差法求出实验标准差</w:t>
      </w:r>
      <w:r>
        <w:rPr>
          <w:rFonts w:hint="default" w:ascii="Times New Roman" w:hAnsi="Times New Roman" w:cs="Times New Roman"/>
          <w:snapToGrid w:val="0"/>
          <w:position w:val="-24"/>
          <w:sz w:val="24"/>
          <w:szCs w:val="24"/>
        </w:rPr>
        <w:object>
          <v:shape id="_x0000_i1107" o:spt="75" type="#_x0000_t75" style="height:31.3pt;width:51.5pt;" o:ole="t" filled="f" o:preferrelative="t" stroked="f" coordsize="21600,21600">
            <v:path/>
            <v:fill on="f" focussize="0,0"/>
            <v:stroke on="f"/>
            <v:imagedata r:id="rId73" o:title=""/>
            <o:lock v:ext="edit" aspectratio="t"/>
            <w10:wrap type="none"/>
            <w10:anchorlock/>
          </v:shape>
          <o:OLEObject Type="Embed" ProgID="Equation.3" ShapeID="_x0000_i1107" DrawAspect="Content" ObjectID="_1468075752" r:id="rId72">
            <o:LockedField>false</o:LockedField>
          </o:OLEObject>
        </w:object>
      </w:r>
      <w:r>
        <w:rPr>
          <w:rFonts w:hint="default" w:ascii="Times New Roman" w:hAnsi="Times New Roman" w:cs="Times New Roman"/>
          <w:snapToGrid w:val="0"/>
          <w:position w:val="-6"/>
          <w:sz w:val="24"/>
          <w:szCs w:val="24"/>
          <w:lang w:eastAsia="zh-CN"/>
        </w:rPr>
        <w:t>（</w:t>
      </w:r>
      <w:r>
        <w:rPr>
          <w:rFonts w:hint="default" w:ascii="Times New Roman" w:hAnsi="Times New Roman" w:cs="Times New Roman"/>
          <w:i/>
          <w:iCs/>
          <w:snapToGrid w:val="0"/>
          <w:position w:val="-6"/>
          <w:sz w:val="24"/>
          <w:szCs w:val="24"/>
          <w:lang w:val="en-US" w:eastAsia="zh-CN"/>
        </w:rPr>
        <w:t>n</w:t>
      </w:r>
      <w:r>
        <w:rPr>
          <w:rFonts w:hint="default" w:ascii="Times New Roman" w:hAnsi="Times New Roman" w:cs="Times New Roman"/>
          <w:snapToGrid w:val="0"/>
          <w:position w:val="-6"/>
          <w:sz w:val="24"/>
          <w:szCs w:val="24"/>
          <w:lang w:val="en-US" w:eastAsia="zh-CN"/>
        </w:rPr>
        <w:t>=3时，</w:t>
      </w:r>
      <w:r>
        <w:rPr>
          <w:rFonts w:hint="default" w:ascii="Times New Roman" w:hAnsi="Times New Roman" w:cs="Times New Roman"/>
          <w:i/>
          <w:iCs/>
          <w:snapToGrid w:val="0"/>
          <w:position w:val="-6"/>
          <w:sz w:val="24"/>
          <w:szCs w:val="24"/>
          <w:lang w:val="en-US" w:eastAsia="zh-CN"/>
        </w:rPr>
        <w:t>C</w:t>
      </w:r>
      <w:r>
        <w:rPr>
          <w:rFonts w:hint="default" w:ascii="Times New Roman" w:hAnsi="Times New Roman" w:cs="Times New Roman"/>
          <w:snapToGrid w:val="0"/>
          <w:position w:val="-6"/>
          <w:sz w:val="24"/>
          <w:szCs w:val="24"/>
          <w:lang w:val="en-US" w:eastAsia="zh-CN"/>
        </w:rPr>
        <w:t>=1.69</w:t>
      </w:r>
      <w:r>
        <w:rPr>
          <w:rFonts w:hint="default" w:ascii="Times New Roman" w:hAnsi="Times New Roman" w:cs="Times New Roman"/>
          <w:snapToGrid w:val="0"/>
          <w:position w:val="-6"/>
          <w:sz w:val="24"/>
          <w:szCs w:val="24"/>
          <w:lang w:eastAsia="zh-CN"/>
        </w:rPr>
        <w:t>），测量值为</w:t>
      </w:r>
      <w:r>
        <w:rPr>
          <w:rFonts w:hint="default" w:ascii="Times New Roman" w:hAnsi="Times New Roman" w:cs="Times New Roman"/>
          <w:snapToGrid w:val="0"/>
          <w:position w:val="-6"/>
          <w:sz w:val="24"/>
          <w:szCs w:val="24"/>
          <w:lang w:val="en-US" w:eastAsia="zh-CN"/>
        </w:rPr>
        <w:t>3次测量结果的平均值，因此引入的标准不确定度如表</w:t>
      </w:r>
      <w:r>
        <w:rPr>
          <w:rFonts w:hint="eastAsia" w:cs="Times New Roman"/>
          <w:snapToGrid w:val="0"/>
          <w:position w:val="-6"/>
          <w:sz w:val="24"/>
          <w:szCs w:val="24"/>
          <w:lang w:val="en-US" w:eastAsia="zh-CN"/>
        </w:rPr>
        <w:t>D</w:t>
      </w:r>
      <w:r>
        <w:rPr>
          <w:rFonts w:hint="default" w:ascii="Times New Roman" w:hAnsi="Times New Roman" w:cs="Times New Roman"/>
          <w:snapToGrid w:val="0"/>
          <w:position w:val="-6"/>
          <w:sz w:val="24"/>
          <w:szCs w:val="24"/>
          <w:lang w:val="en-US" w:eastAsia="zh-CN"/>
        </w:rPr>
        <w:t>.5所示。</w:t>
      </w:r>
    </w:p>
    <w:p w14:paraId="48CDADB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.5三孔方向探针引入的标准不确定度（°）</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2056"/>
        <w:gridCol w:w="2146"/>
        <w:gridCol w:w="2278"/>
      </w:tblGrid>
      <w:tr w14:paraId="428B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42" w:type="dxa"/>
            <w:vAlign w:val="center"/>
          </w:tcPr>
          <w:p w14:paraId="3B42B48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校准点</w:t>
            </w:r>
          </w:p>
        </w:tc>
        <w:tc>
          <w:tcPr>
            <w:tcW w:w="2056" w:type="dxa"/>
            <w:vAlign w:val="center"/>
          </w:tcPr>
          <w:p w14:paraId="580647A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c>
          <w:tcPr>
            <w:tcW w:w="2146" w:type="dxa"/>
            <w:vAlign w:val="center"/>
          </w:tcPr>
          <w:p w14:paraId="6776B3E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2278" w:type="dxa"/>
            <w:vAlign w:val="center"/>
          </w:tcPr>
          <w:p w14:paraId="564A1C2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r>
      <w:tr w14:paraId="3DE4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42" w:type="dxa"/>
            <w:vAlign w:val="center"/>
          </w:tcPr>
          <w:p w14:paraId="3B0E4BC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极差</w:t>
            </w:r>
          </w:p>
        </w:tc>
        <w:tc>
          <w:tcPr>
            <w:tcW w:w="2056" w:type="dxa"/>
            <w:vAlign w:val="center"/>
          </w:tcPr>
          <w:p w14:paraId="0B39F11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04</w:t>
            </w:r>
          </w:p>
        </w:tc>
        <w:tc>
          <w:tcPr>
            <w:tcW w:w="2146" w:type="dxa"/>
            <w:vAlign w:val="center"/>
          </w:tcPr>
          <w:p w14:paraId="5FC7F02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05</w:t>
            </w:r>
          </w:p>
        </w:tc>
        <w:tc>
          <w:tcPr>
            <w:tcW w:w="2278" w:type="dxa"/>
            <w:vAlign w:val="center"/>
          </w:tcPr>
          <w:p w14:paraId="0A12492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05</w:t>
            </w:r>
          </w:p>
        </w:tc>
      </w:tr>
      <w:tr w14:paraId="0FCD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42" w:type="dxa"/>
            <w:vAlign w:val="center"/>
          </w:tcPr>
          <w:p w14:paraId="0B4BEF2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实验标准差</w:t>
            </w:r>
          </w:p>
        </w:tc>
        <w:tc>
          <w:tcPr>
            <w:tcW w:w="2056" w:type="dxa"/>
            <w:vAlign w:val="center"/>
          </w:tcPr>
          <w:p w14:paraId="04B260BB">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024</w:t>
            </w:r>
          </w:p>
        </w:tc>
        <w:tc>
          <w:tcPr>
            <w:tcW w:w="2146" w:type="dxa"/>
            <w:vAlign w:val="center"/>
          </w:tcPr>
          <w:p w14:paraId="5107434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030</w:t>
            </w:r>
          </w:p>
        </w:tc>
        <w:tc>
          <w:tcPr>
            <w:tcW w:w="2278" w:type="dxa"/>
            <w:vAlign w:val="center"/>
          </w:tcPr>
          <w:p w14:paraId="6D586BC9">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030</w:t>
            </w:r>
          </w:p>
        </w:tc>
      </w:tr>
      <w:tr w14:paraId="464D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42" w:type="dxa"/>
            <w:vAlign w:val="center"/>
          </w:tcPr>
          <w:p w14:paraId="5E4228A3">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标准不确定度</w:t>
            </w:r>
          </w:p>
        </w:tc>
        <w:tc>
          <w:tcPr>
            <w:tcW w:w="2056" w:type="dxa"/>
            <w:vAlign w:val="center"/>
          </w:tcPr>
          <w:p w14:paraId="43D5EE3B">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14</w:t>
            </w:r>
          </w:p>
        </w:tc>
        <w:tc>
          <w:tcPr>
            <w:tcW w:w="2146" w:type="dxa"/>
            <w:vAlign w:val="center"/>
          </w:tcPr>
          <w:p w14:paraId="62C4300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017</w:t>
            </w:r>
          </w:p>
        </w:tc>
        <w:tc>
          <w:tcPr>
            <w:tcW w:w="2278" w:type="dxa"/>
            <w:vAlign w:val="center"/>
          </w:tcPr>
          <w:p w14:paraId="054A041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017</w:t>
            </w:r>
          </w:p>
        </w:tc>
      </w:tr>
    </w:tbl>
    <w:p w14:paraId="34422A1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lang w:val="en-US" w:eastAsia="zh-CN"/>
        </w:rPr>
        <w:t>D</w:t>
      </w:r>
      <w:r>
        <w:rPr>
          <w:rFonts w:hint="default" w:ascii="Times New Roman" w:hAnsi="Times New Roman" w:cs="Times New Roman"/>
          <w:b/>
          <w:bCs/>
          <w:sz w:val="24"/>
          <w:lang w:val="en-US" w:eastAsia="zh-CN"/>
        </w:rPr>
        <w:t>.3.1.2</w:t>
      </w:r>
      <w:r>
        <w:rPr>
          <w:rFonts w:hint="default" w:ascii="Times New Roman" w:hAnsi="Times New Roman" w:cs="Times New Roman"/>
          <w:b/>
          <w:bCs/>
          <w:sz w:val="24"/>
          <w:szCs w:val="24"/>
          <w:lang w:val="en-US" w:eastAsia="zh-CN"/>
        </w:rPr>
        <w:t>测角仪</w:t>
      </w:r>
      <w:r>
        <w:rPr>
          <w:rFonts w:hint="default" w:ascii="Times New Roman" w:hAnsi="Times New Roman" w:cs="Times New Roman"/>
          <w:b/>
          <w:bCs/>
          <w:sz w:val="24"/>
        </w:rPr>
        <w:t>引入的</w:t>
      </w:r>
      <w:r>
        <w:rPr>
          <w:rFonts w:hint="default" w:ascii="Times New Roman" w:hAnsi="Times New Roman" w:cs="Times New Roman"/>
          <w:b/>
          <w:bCs/>
          <w:kern w:val="2"/>
          <w:sz w:val="24"/>
          <w:szCs w:val="24"/>
          <w:lang w:val="en-US" w:eastAsia="zh-CN" w:bidi="ar-SA"/>
        </w:rPr>
        <w:t>标准不确定度</w:t>
      </w:r>
      <w:r>
        <w:rPr>
          <w:rFonts w:hint="default" w:ascii="Times New Roman" w:hAnsi="Times New Roman" w:cs="Times New Roman"/>
          <w:b/>
          <w:bCs/>
          <w:snapToGrid w:val="0"/>
          <w:position w:val="-10"/>
          <w:sz w:val="24"/>
          <w:szCs w:val="24"/>
        </w:rPr>
        <w:object>
          <v:shape id="_x0000_i1108" o:spt="75" type="#_x0000_t75" style="height:19.2pt;width:30.35pt;" o:ole="t" filled="f" o:preferrelative="t" stroked="f" coordsize="21600,21600">
            <v:path/>
            <v:fill on="f" focussize="0,0"/>
            <v:stroke on="f"/>
            <v:imagedata r:id="rId75" o:title=""/>
            <o:lock v:ext="edit" aspectratio="t"/>
            <w10:wrap type="none"/>
            <w10:anchorlock/>
          </v:shape>
          <o:OLEObject Type="Embed" ProgID="Equation.3" ShapeID="_x0000_i1108" DrawAspect="Content" ObjectID="_1468075753" r:id="rId74">
            <o:LockedField>false</o:LockedField>
          </o:OLEObject>
        </w:object>
      </w:r>
    </w:p>
    <w:p w14:paraId="2D261ED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eastAsia="黑体" w:cs="Times New Roman"/>
          <w:sz w:val="21"/>
          <w:szCs w:val="21"/>
          <w:lang w:val="en-US" w:eastAsia="zh-CN"/>
        </w:rPr>
      </w:pPr>
      <w:r>
        <w:rPr>
          <w:rFonts w:hint="eastAsia" w:cs="Times New Roman"/>
          <w:sz w:val="24"/>
          <w:szCs w:val="24"/>
          <w:lang w:val="en-US" w:eastAsia="zh-CN"/>
        </w:rPr>
        <w:t>由测量重复性引入，</w:t>
      </w:r>
      <w:r>
        <w:rPr>
          <w:rFonts w:hint="default" w:ascii="Times New Roman" w:hAnsi="Times New Roman" w:cs="Times New Roman"/>
          <w:sz w:val="24"/>
          <w:szCs w:val="24"/>
          <w:lang w:val="en-US" w:eastAsia="zh-CN"/>
        </w:rPr>
        <w:t>根据每个校准点进行的3次重复测量值（参见表</w:t>
      </w:r>
      <w:r>
        <w:rPr>
          <w:rFonts w:hint="eastAsia" w:cs="Times New Roman"/>
          <w:sz w:val="24"/>
          <w:szCs w:val="24"/>
          <w:lang w:val="en-US" w:eastAsia="zh-CN"/>
        </w:rPr>
        <w:t>D</w:t>
      </w:r>
      <w:r>
        <w:rPr>
          <w:rFonts w:hint="default" w:ascii="Times New Roman" w:hAnsi="Times New Roman" w:cs="Times New Roman"/>
          <w:sz w:val="24"/>
          <w:szCs w:val="24"/>
          <w:lang w:val="en-US" w:eastAsia="zh-CN"/>
        </w:rPr>
        <w:t>.2），与三孔方向探针测量重复性引入的不确定度计算方法类似，用极差法求出标准不确定度如表</w:t>
      </w:r>
      <w:r>
        <w:rPr>
          <w:rFonts w:hint="eastAsia" w:cs="Times New Roman"/>
          <w:sz w:val="24"/>
          <w:szCs w:val="24"/>
          <w:lang w:val="en-US" w:eastAsia="zh-CN"/>
        </w:rPr>
        <w:t>D</w:t>
      </w:r>
      <w:r>
        <w:rPr>
          <w:rFonts w:hint="default" w:ascii="Times New Roman" w:hAnsi="Times New Roman" w:cs="Times New Roman"/>
          <w:sz w:val="24"/>
          <w:szCs w:val="24"/>
          <w:lang w:val="en-US" w:eastAsia="zh-CN"/>
        </w:rPr>
        <w:t>.6所示。</w:t>
      </w:r>
    </w:p>
    <w:p w14:paraId="2EE7972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.6 测角仪测量重复性引入的标准不确定度（°）</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2220"/>
        <w:gridCol w:w="2320"/>
        <w:gridCol w:w="2468"/>
      </w:tblGrid>
      <w:tr w14:paraId="4CFE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91" w:type="dxa"/>
            <w:vAlign w:val="center"/>
          </w:tcPr>
          <w:p w14:paraId="49BFCD8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校准点</w:t>
            </w:r>
          </w:p>
        </w:tc>
        <w:tc>
          <w:tcPr>
            <w:tcW w:w="2220" w:type="dxa"/>
            <w:vAlign w:val="center"/>
          </w:tcPr>
          <w:p w14:paraId="02E5B1F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c>
          <w:tcPr>
            <w:tcW w:w="2320" w:type="dxa"/>
            <w:vAlign w:val="center"/>
          </w:tcPr>
          <w:p w14:paraId="6CB2D44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2468" w:type="dxa"/>
            <w:vAlign w:val="center"/>
          </w:tcPr>
          <w:p w14:paraId="02C7A64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r>
      <w:tr w14:paraId="1E78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91" w:type="dxa"/>
            <w:vAlign w:val="center"/>
          </w:tcPr>
          <w:p w14:paraId="6C7BDFD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极差</w:t>
            </w:r>
          </w:p>
        </w:tc>
        <w:tc>
          <w:tcPr>
            <w:tcW w:w="2220" w:type="dxa"/>
            <w:vAlign w:val="center"/>
          </w:tcPr>
          <w:p w14:paraId="5E2D3E3A">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w:t>
            </w:r>
          </w:p>
        </w:tc>
        <w:tc>
          <w:tcPr>
            <w:tcW w:w="2320" w:type="dxa"/>
            <w:vAlign w:val="center"/>
          </w:tcPr>
          <w:p w14:paraId="69BBC7F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w:t>
            </w:r>
          </w:p>
        </w:tc>
        <w:tc>
          <w:tcPr>
            <w:tcW w:w="2468" w:type="dxa"/>
            <w:vAlign w:val="center"/>
          </w:tcPr>
          <w:p w14:paraId="32A46A4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w:t>
            </w:r>
          </w:p>
        </w:tc>
      </w:tr>
      <w:tr w14:paraId="1ECC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91" w:type="dxa"/>
            <w:vAlign w:val="center"/>
          </w:tcPr>
          <w:p w14:paraId="34C8F0E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实验标准差</w:t>
            </w:r>
          </w:p>
        </w:tc>
        <w:tc>
          <w:tcPr>
            <w:tcW w:w="2220" w:type="dxa"/>
            <w:vAlign w:val="center"/>
          </w:tcPr>
          <w:p w14:paraId="49457F1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12</w:t>
            </w:r>
          </w:p>
        </w:tc>
        <w:tc>
          <w:tcPr>
            <w:tcW w:w="2320" w:type="dxa"/>
            <w:vAlign w:val="center"/>
          </w:tcPr>
          <w:p w14:paraId="7A7B3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012</w:t>
            </w:r>
          </w:p>
        </w:tc>
        <w:tc>
          <w:tcPr>
            <w:tcW w:w="2468" w:type="dxa"/>
            <w:vAlign w:val="center"/>
          </w:tcPr>
          <w:p w14:paraId="03DFC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12</w:t>
            </w:r>
          </w:p>
        </w:tc>
      </w:tr>
      <w:tr w14:paraId="6ABA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91" w:type="dxa"/>
            <w:vAlign w:val="center"/>
          </w:tcPr>
          <w:p w14:paraId="0044523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标准不确定度</w:t>
            </w:r>
          </w:p>
        </w:tc>
        <w:tc>
          <w:tcPr>
            <w:tcW w:w="2220" w:type="dxa"/>
            <w:vAlign w:val="center"/>
          </w:tcPr>
          <w:p w14:paraId="40A0AA3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068</w:t>
            </w:r>
          </w:p>
        </w:tc>
        <w:tc>
          <w:tcPr>
            <w:tcW w:w="2320" w:type="dxa"/>
            <w:vAlign w:val="center"/>
          </w:tcPr>
          <w:p w14:paraId="73BA4919">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0</w:t>
            </w:r>
            <w:r>
              <w:rPr>
                <w:rFonts w:hint="default" w:ascii="Times New Roman" w:hAnsi="Times New Roman" w:cs="Times New Roman"/>
                <w:sz w:val="21"/>
                <w:szCs w:val="21"/>
                <w:vertAlign w:val="baseline"/>
                <w:lang w:val="en-US" w:eastAsia="zh-CN"/>
              </w:rPr>
              <w:t>68</w:t>
            </w:r>
          </w:p>
        </w:tc>
        <w:tc>
          <w:tcPr>
            <w:tcW w:w="2468" w:type="dxa"/>
            <w:vAlign w:val="center"/>
          </w:tcPr>
          <w:p w14:paraId="530B035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0</w:t>
            </w:r>
            <w:r>
              <w:rPr>
                <w:rFonts w:hint="default" w:ascii="Times New Roman" w:hAnsi="Times New Roman" w:cs="Times New Roman"/>
                <w:sz w:val="21"/>
                <w:szCs w:val="21"/>
                <w:vertAlign w:val="baseline"/>
                <w:lang w:val="en-US" w:eastAsia="zh-CN"/>
              </w:rPr>
              <w:t>68</w:t>
            </w:r>
          </w:p>
        </w:tc>
      </w:tr>
    </w:tbl>
    <w:p w14:paraId="038D47C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lang w:val="en-US" w:eastAsia="zh-CN"/>
        </w:rPr>
        <w:t>D</w:t>
      </w:r>
      <w:r>
        <w:rPr>
          <w:rFonts w:hint="default" w:ascii="Times New Roman" w:hAnsi="Times New Roman" w:cs="Times New Roman"/>
          <w:b/>
          <w:bCs/>
          <w:sz w:val="24"/>
          <w:lang w:val="en-US" w:eastAsia="zh-CN"/>
        </w:rPr>
        <w:t>.3.1.3</w:t>
      </w:r>
      <w:r>
        <w:rPr>
          <w:rFonts w:hint="default" w:ascii="Times New Roman" w:hAnsi="Times New Roman" w:cs="Times New Roman"/>
          <w:b/>
          <w:bCs/>
          <w:sz w:val="24"/>
          <w:szCs w:val="24"/>
          <w:lang w:val="en-US" w:eastAsia="zh-CN"/>
        </w:rPr>
        <w:t>测角仪误差</w:t>
      </w:r>
      <w:r>
        <w:rPr>
          <w:rFonts w:hint="default" w:ascii="Times New Roman" w:hAnsi="Times New Roman" w:cs="Times New Roman"/>
          <w:b/>
          <w:bCs/>
          <w:sz w:val="24"/>
        </w:rPr>
        <w:t>引入的</w:t>
      </w:r>
      <w:r>
        <w:rPr>
          <w:rFonts w:hint="default" w:ascii="Times New Roman" w:hAnsi="Times New Roman" w:cs="Times New Roman"/>
          <w:b/>
          <w:bCs/>
          <w:kern w:val="2"/>
          <w:sz w:val="24"/>
          <w:szCs w:val="24"/>
          <w:lang w:val="en-US" w:eastAsia="zh-CN" w:bidi="ar-SA"/>
        </w:rPr>
        <w:t>标准不确定度</w:t>
      </w:r>
      <w:r>
        <w:rPr>
          <w:rFonts w:hint="default" w:ascii="Times New Roman" w:hAnsi="Times New Roman" w:cs="Times New Roman"/>
          <w:snapToGrid w:val="0"/>
          <w:position w:val="-10"/>
          <w:sz w:val="24"/>
          <w:szCs w:val="24"/>
        </w:rPr>
        <w:object>
          <v:shape id="_x0000_i1109" o:spt="75" type="#_x0000_t75" style="height:16.2pt;width:24.3pt;" o:ole="t" filled="f" o:preferrelative="t" stroked="f" coordsize="21600,21600">
            <v:path/>
            <v:fill on="f" focussize="0,0"/>
            <v:stroke on="f"/>
            <v:imagedata r:id="rId77" o:title=""/>
            <o:lock v:ext="edit" aspectratio="t"/>
            <w10:wrap type="none"/>
            <w10:anchorlock/>
          </v:shape>
          <o:OLEObject Type="Embed" ProgID="Equation.DSMT4" ShapeID="_x0000_i1109" DrawAspect="Content" ObjectID="_1468075754" r:id="rId76">
            <o:LockedField>false</o:LockedField>
          </o:OLEObject>
        </w:object>
      </w:r>
    </w:p>
    <w:p w14:paraId="13308D1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cs="Times New Roman"/>
          <w:snapToGrid w:val="0"/>
          <w:position w:val="-6"/>
          <w:sz w:val="24"/>
          <w:szCs w:val="24"/>
          <w:lang w:val="en-US" w:eastAsia="zh-CN"/>
        </w:rPr>
      </w:pPr>
      <w:r>
        <w:rPr>
          <w:rFonts w:hint="default" w:ascii="Times New Roman" w:hAnsi="Times New Roman" w:cs="Times New Roman"/>
          <w:snapToGrid w:val="0"/>
          <w:position w:val="-6"/>
          <w:sz w:val="24"/>
          <w:szCs w:val="24"/>
          <w:lang w:val="en-US" w:eastAsia="zh-CN"/>
        </w:rPr>
        <w:t>测角仪的MPE为±0.</w:t>
      </w:r>
      <w:r>
        <w:rPr>
          <w:rFonts w:hint="eastAsia" w:cs="Times New Roman"/>
          <w:snapToGrid w:val="0"/>
          <w:position w:val="-6"/>
          <w:sz w:val="24"/>
          <w:szCs w:val="24"/>
          <w:lang w:val="en-US" w:eastAsia="zh-CN"/>
        </w:rPr>
        <w:t>00</w:t>
      </w:r>
      <w:r>
        <w:rPr>
          <w:rFonts w:hint="eastAsia" w:ascii="Times New Roman" w:hAnsi="Times New Roman" w:cs="Times New Roman"/>
          <w:snapToGrid w:val="0"/>
          <w:position w:val="-6"/>
          <w:sz w:val="24"/>
          <w:szCs w:val="24"/>
          <w:lang w:val="en-US" w:eastAsia="zh-CN"/>
        </w:rPr>
        <w:t>5</w:t>
      </w:r>
      <w:r>
        <w:rPr>
          <w:rFonts w:hint="default" w:ascii="Times New Roman" w:hAnsi="Times New Roman" w:cs="Times New Roman"/>
          <w:snapToGrid w:val="0"/>
          <w:position w:val="-6"/>
          <w:sz w:val="24"/>
          <w:szCs w:val="24"/>
          <w:lang w:val="en-US" w:eastAsia="zh-CN"/>
        </w:rPr>
        <w:t>°，属均匀分布，其引入的标准不确定度：</w:t>
      </w:r>
    </w:p>
    <w:p w14:paraId="70C7329E">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snapToGrid w:val="0"/>
          <w:position w:val="-28"/>
          <w:sz w:val="24"/>
          <w:szCs w:val="24"/>
        </w:rPr>
      </w:pPr>
      <w:r>
        <w:rPr>
          <w:rFonts w:hint="default" w:ascii="Times New Roman" w:hAnsi="Times New Roman" w:cs="Times New Roman"/>
          <w:snapToGrid w:val="0"/>
          <w:position w:val="-28"/>
          <w:sz w:val="24"/>
          <w:szCs w:val="24"/>
        </w:rPr>
        <w:object>
          <v:shape id="_x0000_i1110" o:spt="75" type="#_x0000_t75" style="height:33.35pt;width:120.35pt;" o:ole="t" filled="f" o:preferrelative="t" stroked="f" coordsize="21600,21600">
            <v:path/>
            <v:fill on="f" focussize="0,0"/>
            <v:stroke on="f"/>
            <v:imagedata r:id="rId79" o:title=""/>
            <o:lock v:ext="edit" aspectratio="t"/>
            <w10:wrap type="none"/>
            <w10:anchorlock/>
          </v:shape>
          <o:OLEObject Type="Embed" ProgID="Equation.DSMT4" ShapeID="_x0000_i1110" DrawAspect="Content" ObjectID="_1468075755" r:id="rId78">
            <o:LockedField>false</o:LockedField>
          </o:OLEObject>
        </w:object>
      </w:r>
    </w:p>
    <w:p w14:paraId="57EACB0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.3.2 角度编码器示值误差</w:t>
      </w:r>
      <w:r>
        <w:rPr>
          <w:rFonts w:hint="default" w:ascii="Times New Roman" w:hAnsi="Times New Roman" w:cs="Times New Roman"/>
          <w:b/>
          <w:bCs/>
          <w:kern w:val="2"/>
          <w:sz w:val="24"/>
          <w:szCs w:val="24"/>
          <w:lang w:val="en-US" w:eastAsia="zh-CN" w:bidi="ar-SA"/>
        </w:rPr>
        <w:t>的标准不确定度</w:t>
      </w:r>
    </w:p>
    <w:p w14:paraId="01666E4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lang w:val="en-US" w:eastAsia="zh-CN"/>
        </w:rPr>
        <w:t>D</w:t>
      </w:r>
      <w:r>
        <w:rPr>
          <w:rFonts w:hint="default" w:ascii="Times New Roman" w:hAnsi="Times New Roman" w:cs="Times New Roman"/>
          <w:b/>
          <w:bCs/>
          <w:sz w:val="24"/>
          <w:lang w:val="en-US" w:eastAsia="zh-CN"/>
        </w:rPr>
        <w:t>.3.2.1</w:t>
      </w:r>
      <w:r>
        <w:rPr>
          <w:rFonts w:hint="default" w:ascii="Times New Roman" w:hAnsi="Times New Roman" w:cs="Times New Roman"/>
          <w:b/>
          <w:bCs/>
          <w:sz w:val="24"/>
          <w:szCs w:val="24"/>
          <w:lang w:val="en-US" w:eastAsia="zh-CN"/>
        </w:rPr>
        <w:t>角度编码器</w:t>
      </w:r>
      <w:r>
        <w:rPr>
          <w:rFonts w:hint="default" w:ascii="Times New Roman" w:hAnsi="Times New Roman" w:cs="Times New Roman"/>
          <w:b/>
          <w:bCs/>
          <w:sz w:val="24"/>
        </w:rPr>
        <w:t>引入的</w:t>
      </w:r>
      <w:r>
        <w:rPr>
          <w:rFonts w:hint="default" w:ascii="Times New Roman" w:hAnsi="Times New Roman" w:cs="Times New Roman"/>
          <w:b/>
          <w:bCs/>
          <w:kern w:val="2"/>
          <w:sz w:val="24"/>
          <w:szCs w:val="24"/>
          <w:lang w:val="en-US" w:eastAsia="zh-CN" w:bidi="ar-SA"/>
        </w:rPr>
        <w:t>标准不确定度</w:t>
      </w:r>
      <w:r>
        <w:rPr>
          <w:rFonts w:hint="default" w:ascii="Times New Roman" w:hAnsi="Times New Roman" w:cs="Times New Roman"/>
          <w:b/>
          <w:bCs/>
          <w:snapToGrid w:val="0"/>
          <w:position w:val="-10"/>
          <w:sz w:val="24"/>
          <w:szCs w:val="24"/>
        </w:rPr>
        <w:object>
          <v:shape id="_x0000_i1111" o:spt="75" type="#_x0000_t75" style="height:19.2pt;width:30.35pt;" o:ole="t" filled="f" o:preferrelative="t" stroked="f" coordsize="21600,21600">
            <v:path/>
            <v:fill on="f" focussize="0,0"/>
            <v:stroke on="f"/>
            <v:imagedata r:id="rId81" o:title=""/>
            <o:lock v:ext="edit" aspectratio="t"/>
            <w10:wrap type="none"/>
            <w10:anchorlock/>
          </v:shape>
          <o:OLEObject Type="Embed" ProgID="Equation.3" ShapeID="_x0000_i1111" DrawAspect="Content" ObjectID="_1468075756" r:id="rId80">
            <o:LockedField>false</o:LockedField>
          </o:OLEObject>
        </w:object>
      </w:r>
    </w:p>
    <w:p w14:paraId="11CA6B8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cs="Times New Roman"/>
          <w:snapToGrid w:val="0"/>
          <w:position w:val="-6"/>
          <w:sz w:val="24"/>
          <w:szCs w:val="24"/>
          <w:lang w:val="en-US" w:eastAsia="zh-CN"/>
        </w:rPr>
      </w:pPr>
      <w:r>
        <w:rPr>
          <w:rFonts w:hint="eastAsia" w:cs="Times New Roman"/>
          <w:sz w:val="24"/>
          <w:szCs w:val="24"/>
          <w:lang w:val="en-US" w:eastAsia="zh-CN"/>
        </w:rPr>
        <w:t>由测量重复性引入，</w:t>
      </w:r>
      <w:r>
        <w:rPr>
          <w:rFonts w:hint="default" w:ascii="Times New Roman" w:hAnsi="Times New Roman" w:cs="Times New Roman"/>
          <w:sz w:val="24"/>
          <w:szCs w:val="24"/>
          <w:lang w:val="en-US" w:eastAsia="zh-CN"/>
        </w:rPr>
        <w:t>根据每个校准点进行的3次重复测量值（参见表</w:t>
      </w:r>
      <w:r>
        <w:rPr>
          <w:rFonts w:hint="eastAsia" w:cs="Times New Roman"/>
          <w:sz w:val="24"/>
          <w:szCs w:val="24"/>
          <w:lang w:val="en-US" w:eastAsia="zh-CN"/>
        </w:rPr>
        <w:t>D</w:t>
      </w:r>
      <w:r>
        <w:rPr>
          <w:rFonts w:hint="default" w:ascii="Times New Roman" w:hAnsi="Times New Roman" w:cs="Times New Roman"/>
          <w:sz w:val="24"/>
          <w:szCs w:val="24"/>
          <w:lang w:val="en-US" w:eastAsia="zh-CN"/>
        </w:rPr>
        <w:t>.3），同理，用极差法求出标准不确定度如表</w:t>
      </w:r>
      <w:r>
        <w:rPr>
          <w:rFonts w:hint="eastAsia" w:cs="Times New Roman"/>
          <w:sz w:val="24"/>
          <w:szCs w:val="24"/>
          <w:lang w:val="en-US" w:eastAsia="zh-CN"/>
        </w:rPr>
        <w:t>D</w:t>
      </w:r>
      <w:r>
        <w:rPr>
          <w:rFonts w:hint="default" w:ascii="Times New Roman" w:hAnsi="Times New Roman" w:cs="Times New Roman"/>
          <w:sz w:val="24"/>
          <w:szCs w:val="24"/>
          <w:lang w:val="en-US" w:eastAsia="zh-CN"/>
        </w:rPr>
        <w:t>.7所示。</w:t>
      </w:r>
    </w:p>
    <w:p w14:paraId="3D65B3B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.7角度编码器测量重复性引入的标准不确定度（°）</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644"/>
        <w:gridCol w:w="1644"/>
        <w:gridCol w:w="1644"/>
        <w:gridCol w:w="1645"/>
      </w:tblGrid>
      <w:tr w14:paraId="4B05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45" w:type="dxa"/>
            <w:vAlign w:val="center"/>
          </w:tcPr>
          <w:p w14:paraId="2DA50F7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校准点</w:t>
            </w:r>
          </w:p>
        </w:tc>
        <w:tc>
          <w:tcPr>
            <w:tcW w:w="1644" w:type="dxa"/>
            <w:vAlign w:val="center"/>
          </w:tcPr>
          <w:p w14:paraId="5634841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1644" w:type="dxa"/>
            <w:vAlign w:val="center"/>
          </w:tcPr>
          <w:p w14:paraId="0E3BACF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90</w:t>
            </w:r>
          </w:p>
        </w:tc>
        <w:tc>
          <w:tcPr>
            <w:tcW w:w="1644" w:type="dxa"/>
            <w:vAlign w:val="center"/>
          </w:tcPr>
          <w:p w14:paraId="08A6CEB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180</w:t>
            </w:r>
          </w:p>
        </w:tc>
        <w:tc>
          <w:tcPr>
            <w:tcW w:w="1645" w:type="dxa"/>
            <w:vAlign w:val="center"/>
          </w:tcPr>
          <w:p w14:paraId="641F832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270</w:t>
            </w:r>
          </w:p>
        </w:tc>
      </w:tr>
      <w:tr w14:paraId="5CB6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45" w:type="dxa"/>
            <w:vAlign w:val="center"/>
          </w:tcPr>
          <w:p w14:paraId="165CECF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极差</w:t>
            </w:r>
          </w:p>
        </w:tc>
        <w:tc>
          <w:tcPr>
            <w:tcW w:w="1644" w:type="dxa"/>
            <w:vAlign w:val="center"/>
          </w:tcPr>
          <w:p w14:paraId="16030C3A">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036</w:t>
            </w:r>
          </w:p>
        </w:tc>
        <w:tc>
          <w:tcPr>
            <w:tcW w:w="1644" w:type="dxa"/>
            <w:vAlign w:val="center"/>
          </w:tcPr>
          <w:p w14:paraId="253B97F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018</w:t>
            </w:r>
          </w:p>
        </w:tc>
        <w:tc>
          <w:tcPr>
            <w:tcW w:w="1644" w:type="dxa"/>
            <w:vAlign w:val="center"/>
          </w:tcPr>
          <w:p w14:paraId="4FCCB90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w:t>
            </w:r>
            <w:r>
              <w:rPr>
                <w:rFonts w:hint="default" w:ascii="Times New Roman" w:hAnsi="Times New Roman" w:cs="Times New Roman"/>
                <w:sz w:val="21"/>
                <w:szCs w:val="21"/>
                <w:vertAlign w:val="baseline"/>
                <w:lang w:val="en-US" w:eastAsia="zh-CN"/>
              </w:rPr>
              <w:t>18</w:t>
            </w:r>
          </w:p>
        </w:tc>
        <w:tc>
          <w:tcPr>
            <w:tcW w:w="1645" w:type="dxa"/>
            <w:vAlign w:val="center"/>
          </w:tcPr>
          <w:p w14:paraId="6484B51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w:t>
            </w:r>
            <w:r>
              <w:rPr>
                <w:rFonts w:hint="eastAsia" w:ascii="Times New Roman" w:hAnsi="Times New Roman" w:cs="Times New Roman"/>
                <w:sz w:val="21"/>
                <w:szCs w:val="21"/>
                <w:vertAlign w:val="baseline"/>
                <w:lang w:val="en-US" w:eastAsia="zh-CN"/>
              </w:rPr>
              <w:t>18</w:t>
            </w:r>
          </w:p>
        </w:tc>
      </w:tr>
      <w:tr w14:paraId="29E7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45" w:type="dxa"/>
            <w:vAlign w:val="center"/>
          </w:tcPr>
          <w:p w14:paraId="11D5EC63">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实验标准差</w:t>
            </w:r>
          </w:p>
        </w:tc>
        <w:tc>
          <w:tcPr>
            <w:tcW w:w="1644" w:type="dxa"/>
            <w:vAlign w:val="center"/>
          </w:tcPr>
          <w:p w14:paraId="5786C6B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021</w:t>
            </w:r>
          </w:p>
        </w:tc>
        <w:tc>
          <w:tcPr>
            <w:tcW w:w="1644" w:type="dxa"/>
            <w:vAlign w:val="center"/>
          </w:tcPr>
          <w:p w14:paraId="440F3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011</w:t>
            </w:r>
          </w:p>
        </w:tc>
        <w:tc>
          <w:tcPr>
            <w:tcW w:w="1644" w:type="dxa"/>
            <w:vAlign w:val="center"/>
          </w:tcPr>
          <w:p w14:paraId="1F1E1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011</w:t>
            </w:r>
          </w:p>
        </w:tc>
        <w:tc>
          <w:tcPr>
            <w:tcW w:w="1645" w:type="dxa"/>
            <w:vAlign w:val="center"/>
          </w:tcPr>
          <w:p w14:paraId="441AD3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021</w:t>
            </w:r>
          </w:p>
        </w:tc>
      </w:tr>
      <w:tr w14:paraId="2B12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45" w:type="dxa"/>
            <w:vAlign w:val="center"/>
          </w:tcPr>
          <w:p w14:paraId="5BCEC33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标准不确定度</w:t>
            </w:r>
          </w:p>
        </w:tc>
        <w:tc>
          <w:tcPr>
            <w:tcW w:w="1644" w:type="dxa"/>
            <w:vAlign w:val="center"/>
          </w:tcPr>
          <w:p w14:paraId="540DE4D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12</w:t>
            </w:r>
          </w:p>
        </w:tc>
        <w:tc>
          <w:tcPr>
            <w:tcW w:w="1644" w:type="dxa"/>
            <w:vAlign w:val="center"/>
          </w:tcPr>
          <w:p w14:paraId="25A0AEF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06</w:t>
            </w:r>
            <w:bookmarkStart w:id="163" w:name="_GoBack"/>
            <w:bookmarkEnd w:id="163"/>
          </w:p>
        </w:tc>
        <w:tc>
          <w:tcPr>
            <w:tcW w:w="1644" w:type="dxa"/>
            <w:vAlign w:val="center"/>
          </w:tcPr>
          <w:p w14:paraId="238F765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06</w:t>
            </w:r>
          </w:p>
        </w:tc>
        <w:tc>
          <w:tcPr>
            <w:tcW w:w="1645" w:type="dxa"/>
            <w:vAlign w:val="center"/>
          </w:tcPr>
          <w:p w14:paraId="24B4A6D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06</w:t>
            </w:r>
          </w:p>
        </w:tc>
      </w:tr>
    </w:tbl>
    <w:p w14:paraId="4244ED6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lang w:val="en-US" w:eastAsia="zh-CN"/>
        </w:rPr>
        <w:t>D</w:t>
      </w:r>
      <w:r>
        <w:rPr>
          <w:rFonts w:hint="default" w:ascii="Times New Roman" w:hAnsi="Times New Roman" w:cs="Times New Roman"/>
          <w:b/>
          <w:bCs/>
          <w:sz w:val="24"/>
          <w:lang w:val="en-US" w:eastAsia="zh-CN"/>
        </w:rPr>
        <w:t>.3.2.2</w:t>
      </w:r>
      <w:r>
        <w:rPr>
          <w:rFonts w:hint="default" w:ascii="Times New Roman" w:hAnsi="Times New Roman" w:cs="Times New Roman"/>
          <w:b/>
          <w:bCs/>
          <w:sz w:val="24"/>
          <w:szCs w:val="24"/>
          <w:lang w:val="en-US" w:eastAsia="zh-CN"/>
        </w:rPr>
        <w:t>测角仪</w:t>
      </w:r>
      <w:r>
        <w:rPr>
          <w:rFonts w:hint="default" w:ascii="Times New Roman" w:hAnsi="Times New Roman" w:cs="Times New Roman"/>
          <w:b/>
          <w:bCs/>
          <w:sz w:val="24"/>
        </w:rPr>
        <w:t>引入的</w:t>
      </w:r>
      <w:r>
        <w:rPr>
          <w:rFonts w:hint="default" w:ascii="Times New Roman" w:hAnsi="Times New Roman" w:cs="Times New Roman"/>
          <w:b/>
          <w:bCs/>
          <w:kern w:val="2"/>
          <w:sz w:val="24"/>
          <w:szCs w:val="24"/>
          <w:lang w:val="en-US" w:eastAsia="zh-CN" w:bidi="ar-SA"/>
        </w:rPr>
        <w:t>标准不确定度</w:t>
      </w:r>
      <w:r>
        <w:rPr>
          <w:rFonts w:hint="default" w:ascii="Times New Roman" w:hAnsi="Times New Roman" w:cs="Times New Roman"/>
          <w:b/>
          <w:bCs/>
          <w:snapToGrid w:val="0"/>
          <w:position w:val="-10"/>
          <w:sz w:val="24"/>
          <w:szCs w:val="24"/>
        </w:rPr>
        <w:object>
          <v:shape id="_x0000_i1112" o:spt="75" type="#_x0000_t75" style="height:21.25pt;width:30.4pt;" o:ole="t" filled="f" o:preferrelative="t" stroked="f" coordsize="21600,21600">
            <v:path/>
            <v:fill on="f" focussize="0,0"/>
            <v:stroke on="f"/>
            <v:imagedata r:id="rId83" o:title=""/>
            <o:lock v:ext="edit" aspectratio="t"/>
            <w10:wrap type="none"/>
            <w10:anchorlock/>
          </v:shape>
          <o:OLEObject Type="Embed" ProgID="Equation.3" ShapeID="_x0000_i1112" DrawAspect="Content" ObjectID="_1468075757" r:id="rId82">
            <o:LockedField>false</o:LockedField>
          </o:OLEObject>
        </w:object>
      </w:r>
    </w:p>
    <w:p w14:paraId="45142DE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cs="Times New Roman"/>
          <w:snapToGrid w:val="0"/>
          <w:position w:val="-6"/>
          <w:sz w:val="24"/>
          <w:szCs w:val="24"/>
          <w:lang w:val="en-US" w:eastAsia="zh-CN"/>
        </w:rPr>
      </w:pPr>
      <w:r>
        <w:rPr>
          <w:rFonts w:hint="eastAsia" w:cs="Times New Roman"/>
          <w:sz w:val="24"/>
          <w:szCs w:val="24"/>
          <w:lang w:val="en-US" w:eastAsia="zh-CN"/>
        </w:rPr>
        <w:t>由测量重复性引入，</w:t>
      </w:r>
      <w:r>
        <w:rPr>
          <w:rFonts w:hint="default" w:ascii="Times New Roman" w:hAnsi="Times New Roman" w:cs="Times New Roman"/>
          <w:sz w:val="24"/>
          <w:szCs w:val="24"/>
          <w:lang w:val="en-US" w:eastAsia="zh-CN"/>
        </w:rPr>
        <w:t>根据每个校准点进行的3次重复测量值（参见表</w:t>
      </w:r>
      <w:r>
        <w:rPr>
          <w:rFonts w:hint="eastAsia" w:cs="Times New Roman"/>
          <w:sz w:val="24"/>
          <w:szCs w:val="24"/>
          <w:lang w:val="en-US" w:eastAsia="zh-CN"/>
        </w:rPr>
        <w:t>D</w:t>
      </w:r>
      <w:r>
        <w:rPr>
          <w:rFonts w:hint="default" w:ascii="Times New Roman" w:hAnsi="Times New Roman" w:cs="Times New Roman"/>
          <w:sz w:val="24"/>
          <w:szCs w:val="24"/>
          <w:lang w:val="en-US" w:eastAsia="zh-CN"/>
        </w:rPr>
        <w:t>.3），与三孔方向探针测量重复性引入的不确定度计算方法类似，用极差法求出标准不确定度如表</w:t>
      </w:r>
      <w:r>
        <w:rPr>
          <w:rFonts w:hint="eastAsia" w:cs="Times New Roman"/>
          <w:sz w:val="24"/>
          <w:szCs w:val="24"/>
          <w:lang w:val="en-US" w:eastAsia="zh-CN"/>
        </w:rPr>
        <w:t>D</w:t>
      </w:r>
      <w:r>
        <w:rPr>
          <w:rFonts w:hint="default" w:ascii="Times New Roman" w:hAnsi="Times New Roman" w:cs="Times New Roman"/>
          <w:sz w:val="24"/>
          <w:szCs w:val="24"/>
          <w:lang w:val="en-US" w:eastAsia="zh-CN"/>
        </w:rPr>
        <w:t>.8所示。</w:t>
      </w:r>
    </w:p>
    <w:p w14:paraId="438DCBA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.8 测角仪测量重复性引入的标准不确定度（°）</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639"/>
        <w:gridCol w:w="1639"/>
        <w:gridCol w:w="1639"/>
        <w:gridCol w:w="1640"/>
      </w:tblGrid>
      <w:tr w14:paraId="592F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65" w:type="dxa"/>
            <w:vAlign w:val="center"/>
          </w:tcPr>
          <w:p w14:paraId="0D828D59">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校准点</w:t>
            </w:r>
          </w:p>
        </w:tc>
        <w:tc>
          <w:tcPr>
            <w:tcW w:w="1639" w:type="dxa"/>
            <w:vAlign w:val="center"/>
          </w:tcPr>
          <w:p w14:paraId="3265BAF3">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1639" w:type="dxa"/>
            <w:vAlign w:val="center"/>
          </w:tcPr>
          <w:p w14:paraId="6C07B46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90</w:t>
            </w:r>
          </w:p>
        </w:tc>
        <w:tc>
          <w:tcPr>
            <w:tcW w:w="1639" w:type="dxa"/>
            <w:vAlign w:val="center"/>
          </w:tcPr>
          <w:p w14:paraId="36D5F049">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180</w:t>
            </w:r>
          </w:p>
        </w:tc>
        <w:tc>
          <w:tcPr>
            <w:tcW w:w="1640" w:type="dxa"/>
            <w:vAlign w:val="center"/>
          </w:tcPr>
          <w:p w14:paraId="198F0706">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270</w:t>
            </w:r>
          </w:p>
        </w:tc>
      </w:tr>
      <w:tr w14:paraId="1CB2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65" w:type="dxa"/>
            <w:vAlign w:val="center"/>
          </w:tcPr>
          <w:p w14:paraId="1EBAE28A">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极差</w:t>
            </w:r>
          </w:p>
        </w:tc>
        <w:tc>
          <w:tcPr>
            <w:tcW w:w="1639" w:type="dxa"/>
            <w:vAlign w:val="center"/>
          </w:tcPr>
          <w:p w14:paraId="6DB13316">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2</w:t>
            </w:r>
          </w:p>
        </w:tc>
        <w:tc>
          <w:tcPr>
            <w:tcW w:w="1639" w:type="dxa"/>
            <w:vAlign w:val="center"/>
          </w:tcPr>
          <w:p w14:paraId="0B8F0CE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w:t>
            </w:r>
          </w:p>
        </w:tc>
        <w:tc>
          <w:tcPr>
            <w:tcW w:w="1639" w:type="dxa"/>
            <w:vAlign w:val="center"/>
          </w:tcPr>
          <w:p w14:paraId="0194EFD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w:t>
            </w:r>
          </w:p>
        </w:tc>
        <w:tc>
          <w:tcPr>
            <w:tcW w:w="1640" w:type="dxa"/>
            <w:vAlign w:val="center"/>
          </w:tcPr>
          <w:p w14:paraId="45AD445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03</w:t>
            </w:r>
          </w:p>
        </w:tc>
      </w:tr>
      <w:tr w14:paraId="0119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65" w:type="dxa"/>
            <w:vAlign w:val="center"/>
          </w:tcPr>
          <w:p w14:paraId="2D50F30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实验标准差</w:t>
            </w:r>
          </w:p>
        </w:tc>
        <w:tc>
          <w:tcPr>
            <w:tcW w:w="1639" w:type="dxa"/>
            <w:vAlign w:val="center"/>
          </w:tcPr>
          <w:p w14:paraId="71AF47B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12</w:t>
            </w:r>
          </w:p>
        </w:tc>
        <w:tc>
          <w:tcPr>
            <w:tcW w:w="1639" w:type="dxa"/>
            <w:vAlign w:val="center"/>
          </w:tcPr>
          <w:p w14:paraId="2F2D5F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012</w:t>
            </w:r>
          </w:p>
        </w:tc>
        <w:tc>
          <w:tcPr>
            <w:tcW w:w="1639" w:type="dxa"/>
            <w:vAlign w:val="center"/>
          </w:tcPr>
          <w:p w14:paraId="3737FC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012</w:t>
            </w:r>
          </w:p>
        </w:tc>
        <w:tc>
          <w:tcPr>
            <w:tcW w:w="1640" w:type="dxa"/>
            <w:vAlign w:val="center"/>
          </w:tcPr>
          <w:p w14:paraId="2DFFBF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018</w:t>
            </w:r>
          </w:p>
        </w:tc>
      </w:tr>
      <w:tr w14:paraId="136C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65" w:type="dxa"/>
            <w:vAlign w:val="center"/>
          </w:tcPr>
          <w:p w14:paraId="46F3421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标准不确定度</w:t>
            </w:r>
          </w:p>
        </w:tc>
        <w:tc>
          <w:tcPr>
            <w:tcW w:w="1639" w:type="dxa"/>
            <w:vAlign w:val="center"/>
          </w:tcPr>
          <w:p w14:paraId="7D8020D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068</w:t>
            </w:r>
          </w:p>
        </w:tc>
        <w:tc>
          <w:tcPr>
            <w:tcW w:w="1639" w:type="dxa"/>
            <w:vAlign w:val="center"/>
          </w:tcPr>
          <w:p w14:paraId="7F07A1AA">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068</w:t>
            </w:r>
          </w:p>
        </w:tc>
        <w:tc>
          <w:tcPr>
            <w:tcW w:w="1639" w:type="dxa"/>
            <w:vAlign w:val="center"/>
          </w:tcPr>
          <w:p w14:paraId="1A7973E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0068</w:t>
            </w:r>
          </w:p>
        </w:tc>
        <w:tc>
          <w:tcPr>
            <w:tcW w:w="1640" w:type="dxa"/>
            <w:vAlign w:val="center"/>
          </w:tcPr>
          <w:p w14:paraId="0C9358F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102</w:t>
            </w:r>
          </w:p>
        </w:tc>
      </w:tr>
    </w:tbl>
    <w:p w14:paraId="7578F2E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lang w:val="en-US" w:eastAsia="zh-CN"/>
        </w:rPr>
        <w:t>D</w:t>
      </w:r>
      <w:r>
        <w:rPr>
          <w:rFonts w:hint="default" w:ascii="Times New Roman" w:hAnsi="Times New Roman" w:cs="Times New Roman"/>
          <w:b/>
          <w:bCs/>
          <w:sz w:val="24"/>
          <w:lang w:val="en-US" w:eastAsia="zh-CN"/>
        </w:rPr>
        <w:t>.3.2.3</w:t>
      </w:r>
      <w:r>
        <w:rPr>
          <w:rFonts w:hint="default" w:ascii="Times New Roman" w:hAnsi="Times New Roman" w:cs="Times New Roman"/>
          <w:b/>
          <w:bCs/>
          <w:sz w:val="24"/>
          <w:szCs w:val="24"/>
          <w:lang w:val="en-US" w:eastAsia="zh-CN"/>
        </w:rPr>
        <w:t>测角仪误差</w:t>
      </w:r>
      <w:r>
        <w:rPr>
          <w:rFonts w:hint="default" w:ascii="Times New Roman" w:hAnsi="Times New Roman" w:cs="Times New Roman"/>
          <w:b/>
          <w:bCs/>
          <w:sz w:val="24"/>
        </w:rPr>
        <w:t>引入的</w:t>
      </w:r>
      <w:r>
        <w:rPr>
          <w:rFonts w:hint="default" w:ascii="Times New Roman" w:hAnsi="Times New Roman" w:cs="Times New Roman"/>
          <w:b/>
          <w:bCs/>
          <w:kern w:val="2"/>
          <w:sz w:val="24"/>
          <w:szCs w:val="24"/>
          <w:lang w:val="en-US" w:eastAsia="zh-CN" w:bidi="ar-SA"/>
        </w:rPr>
        <w:t>标准不确定度</w:t>
      </w:r>
      <w:r>
        <w:rPr>
          <w:rFonts w:hint="default" w:ascii="Times New Roman" w:hAnsi="Times New Roman" w:cs="Times New Roman"/>
          <w:snapToGrid w:val="0"/>
          <w:position w:val="-10"/>
          <w:sz w:val="24"/>
          <w:szCs w:val="24"/>
        </w:rPr>
        <w:object>
          <v:shape id="_x0000_i1113" o:spt="75" type="#_x0000_t75" style="height:18.25pt;width:26.35pt;" o:ole="t" filled="f" o:preferrelative="t" stroked="f" coordsize="21600,21600">
            <v:path/>
            <v:fill on="f" focussize="0,0"/>
            <v:stroke on="f"/>
            <v:imagedata r:id="rId85" o:title=""/>
            <o:lock v:ext="edit" aspectratio="t"/>
            <w10:wrap type="none"/>
            <w10:anchorlock/>
          </v:shape>
          <o:OLEObject Type="Embed" ProgID="Equation.DSMT4" ShapeID="_x0000_i1113" DrawAspect="Content" ObjectID="_1468075758" r:id="rId84">
            <o:LockedField>false</o:LockedField>
          </o:OLEObject>
        </w:object>
      </w:r>
    </w:p>
    <w:p w14:paraId="608D8AB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cs="Times New Roman"/>
          <w:snapToGrid w:val="0"/>
          <w:position w:val="-6"/>
          <w:sz w:val="24"/>
          <w:szCs w:val="24"/>
          <w:lang w:val="en-US" w:eastAsia="zh-CN"/>
        </w:rPr>
      </w:pPr>
      <w:r>
        <w:rPr>
          <w:rFonts w:hint="default" w:ascii="Times New Roman" w:hAnsi="Times New Roman" w:cs="Times New Roman"/>
          <w:snapToGrid w:val="0"/>
          <w:position w:val="-6"/>
          <w:sz w:val="24"/>
          <w:szCs w:val="24"/>
          <w:lang w:val="en-US" w:eastAsia="zh-CN"/>
        </w:rPr>
        <w:t>测角仪的MPE为±0.</w:t>
      </w:r>
      <w:r>
        <w:rPr>
          <w:rFonts w:hint="eastAsia" w:cs="Times New Roman"/>
          <w:snapToGrid w:val="0"/>
          <w:position w:val="-6"/>
          <w:sz w:val="24"/>
          <w:szCs w:val="24"/>
          <w:lang w:val="en-US" w:eastAsia="zh-CN"/>
        </w:rPr>
        <w:t>0</w:t>
      </w:r>
      <w:r>
        <w:rPr>
          <w:rFonts w:hint="eastAsia" w:ascii="Times New Roman" w:hAnsi="Times New Roman" w:cs="Times New Roman"/>
          <w:snapToGrid w:val="0"/>
          <w:position w:val="-6"/>
          <w:sz w:val="24"/>
          <w:szCs w:val="24"/>
          <w:lang w:val="en-US" w:eastAsia="zh-CN"/>
        </w:rPr>
        <w:t>05</w:t>
      </w:r>
      <w:r>
        <w:rPr>
          <w:rFonts w:hint="default" w:ascii="Times New Roman" w:hAnsi="Times New Roman" w:cs="Times New Roman"/>
          <w:snapToGrid w:val="0"/>
          <w:position w:val="-6"/>
          <w:sz w:val="24"/>
          <w:szCs w:val="24"/>
          <w:lang w:val="en-US" w:eastAsia="zh-CN"/>
        </w:rPr>
        <w:t>°，属均匀分布，其引入的标准不确定度：</w:t>
      </w:r>
    </w:p>
    <w:p w14:paraId="406B39EF">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snapToGrid w:val="0"/>
          <w:position w:val="-28"/>
          <w:sz w:val="24"/>
          <w:szCs w:val="24"/>
        </w:rPr>
      </w:pPr>
      <w:r>
        <w:rPr>
          <w:rFonts w:hint="default" w:ascii="Times New Roman" w:hAnsi="Times New Roman" w:cs="Times New Roman"/>
          <w:snapToGrid w:val="0"/>
          <w:position w:val="-28"/>
          <w:sz w:val="24"/>
          <w:szCs w:val="24"/>
        </w:rPr>
        <w:object>
          <v:shape id="_x0000_i1114" o:spt="75" type="#_x0000_t75" style="height:33.35pt;width:122.4pt;" o:ole="t" filled="f" o:preferrelative="t" stroked="f" coordsize="21600,21600">
            <v:path/>
            <v:fill on="f" focussize="0,0"/>
            <v:stroke on="f"/>
            <v:imagedata r:id="rId87" o:title=""/>
            <o:lock v:ext="edit" aspectratio="t"/>
            <w10:wrap type="none"/>
            <w10:anchorlock/>
          </v:shape>
          <o:OLEObject Type="Embed" ProgID="Equation.DSMT4" ShapeID="_x0000_i1114" DrawAspect="Content" ObjectID="_1468075759" r:id="rId86">
            <o:LockedField>false</o:LockedField>
          </o:OLEObject>
        </w:object>
      </w:r>
    </w:p>
    <w:p w14:paraId="5BFA35B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157" w:beforeLines="50" w:after="157" w:afterLines="50" w:line="360" w:lineRule="auto"/>
        <w:jc w:val="left"/>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 xml:space="preserve">.4 </w:t>
      </w:r>
      <w:r>
        <w:rPr>
          <w:rFonts w:hint="default" w:ascii="Times New Roman" w:hAnsi="Times New Roman" w:cs="Times New Roman"/>
          <w:b/>
          <w:bCs/>
          <w:kern w:val="2"/>
          <w:sz w:val="24"/>
          <w:szCs w:val="24"/>
          <w:lang w:val="en-US" w:eastAsia="zh-CN" w:bidi="ar-SA"/>
        </w:rPr>
        <w:t>合成标准不确定度</w:t>
      </w:r>
    </w:p>
    <w:p w14:paraId="0F32587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.4.1 三孔方向探针示值误差</w:t>
      </w:r>
      <w:r>
        <w:rPr>
          <w:rFonts w:hint="default" w:ascii="Times New Roman" w:hAnsi="Times New Roman" w:cs="Times New Roman"/>
          <w:b/>
          <w:bCs/>
          <w:kern w:val="2"/>
          <w:sz w:val="24"/>
          <w:szCs w:val="24"/>
          <w:lang w:val="en-US" w:eastAsia="zh-CN" w:bidi="ar-SA"/>
        </w:rPr>
        <w:t>的合成标准不确定度</w:t>
      </w:r>
    </w:p>
    <w:p w14:paraId="21C491C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各标准不确定度如表</w:t>
      </w:r>
      <w:r>
        <w:rPr>
          <w:rFonts w:hint="eastAsia" w:cs="Times New Roman"/>
          <w:sz w:val="24"/>
          <w:szCs w:val="24"/>
          <w:lang w:val="en-US" w:eastAsia="zh-CN"/>
        </w:rPr>
        <w:t>D</w:t>
      </w:r>
      <w:r>
        <w:rPr>
          <w:rFonts w:hint="default" w:ascii="Times New Roman" w:hAnsi="Times New Roman" w:cs="Times New Roman"/>
          <w:sz w:val="24"/>
          <w:szCs w:val="24"/>
          <w:lang w:val="en-US" w:eastAsia="zh-CN"/>
        </w:rPr>
        <w:t>.9所示。</w:t>
      </w:r>
    </w:p>
    <w:p w14:paraId="0591886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.9 各标准标准不确定度信息</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012"/>
        <w:gridCol w:w="4310"/>
        <w:gridCol w:w="1976"/>
      </w:tblGrid>
      <w:tr w14:paraId="3733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2" w:type="dxa"/>
            <w:vAlign w:val="center"/>
          </w:tcPr>
          <w:p w14:paraId="50A276E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序号</w:t>
            </w:r>
          </w:p>
        </w:tc>
        <w:tc>
          <w:tcPr>
            <w:tcW w:w="1012" w:type="dxa"/>
            <w:vAlign w:val="center"/>
          </w:tcPr>
          <w:p w14:paraId="2AC37FA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符号</w:t>
            </w:r>
          </w:p>
        </w:tc>
        <w:tc>
          <w:tcPr>
            <w:tcW w:w="4310" w:type="dxa"/>
            <w:vAlign w:val="center"/>
          </w:tcPr>
          <w:p w14:paraId="696EB3C6">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标准不确定度来源</w:t>
            </w:r>
          </w:p>
        </w:tc>
        <w:tc>
          <w:tcPr>
            <w:tcW w:w="1976" w:type="dxa"/>
            <w:vAlign w:val="center"/>
          </w:tcPr>
          <w:p w14:paraId="42235D0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灵敏度系数符号</w:t>
            </w:r>
          </w:p>
        </w:tc>
      </w:tr>
      <w:tr w14:paraId="041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2" w:type="dxa"/>
            <w:vAlign w:val="center"/>
          </w:tcPr>
          <w:p w14:paraId="3CBF97B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1012" w:type="dxa"/>
            <w:vAlign w:val="center"/>
          </w:tcPr>
          <w:p w14:paraId="3625712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object>
                <v:shape id="_x0000_i1115" o:spt="75" type="#_x0000_t75" style="height:19.2pt;width:31.35pt;" o:ole="t" filled="f" o:preferrelative="t" stroked="f" coordsize="21600,21600">
                  <v:path/>
                  <v:fill on="f" focussize="0,0"/>
                  <v:stroke on="f"/>
                  <v:imagedata r:id="rId71" o:title=""/>
                  <o:lock v:ext="edit" aspectratio="t"/>
                  <w10:wrap type="none"/>
                  <w10:anchorlock/>
                </v:shape>
                <o:OLEObject Type="Embed" ProgID="Equation.3" ShapeID="_x0000_i1115" DrawAspect="Content" ObjectID="_1468075760" r:id="rId88">
                  <o:LockedField>false</o:LockedField>
                </o:OLEObject>
              </w:object>
            </w:r>
          </w:p>
        </w:tc>
        <w:tc>
          <w:tcPr>
            <w:tcW w:w="4310" w:type="dxa"/>
            <w:vAlign w:val="center"/>
          </w:tcPr>
          <w:p w14:paraId="04ACB7B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三孔方向探针引入的标准不确定度</w:t>
            </w:r>
          </w:p>
        </w:tc>
        <w:tc>
          <w:tcPr>
            <w:tcW w:w="1976" w:type="dxa"/>
            <w:vAlign w:val="center"/>
          </w:tcPr>
          <w:p w14:paraId="71DBF61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napToGrid w:val="0"/>
                <w:position w:val="-18"/>
                <w:szCs w:val="21"/>
              </w:rPr>
              <w:object>
                <v:shape id="_x0000_i1116" o:spt="75" type="#_x0000_t75" style="height:21.25pt;width:17.2pt;" o:ole="t" filled="f" o:preferrelative="t" stroked="f" coordsize="21600,21600">
                  <v:path/>
                  <v:fill on="f" focussize="0,0"/>
                  <v:stroke on="f"/>
                  <v:imagedata r:id="rId90" o:title=""/>
                  <o:lock v:ext="edit" aspectratio="t"/>
                  <w10:wrap type="none"/>
                  <w10:anchorlock/>
                </v:shape>
                <o:OLEObject Type="Embed" ProgID="Equation.3" ShapeID="_x0000_i1116" DrawAspect="Content" ObjectID="_1468075761" r:id="rId89">
                  <o:LockedField>false</o:LockedField>
                </o:OLEObject>
              </w:object>
            </w:r>
          </w:p>
        </w:tc>
      </w:tr>
      <w:tr w14:paraId="460B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2" w:type="dxa"/>
            <w:vAlign w:val="center"/>
          </w:tcPr>
          <w:p w14:paraId="4F71E5B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1012" w:type="dxa"/>
            <w:vAlign w:val="center"/>
          </w:tcPr>
          <w:p w14:paraId="5855599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object>
                <v:shape id="_x0000_i1117" o:spt="75" type="#_x0000_t75" style="height:19.2pt;width:30.35pt;" o:ole="t" filled="f" o:preferrelative="t" stroked="f" coordsize="21600,21600">
                  <v:path/>
                  <v:fill on="f" focussize="0,0"/>
                  <v:stroke on="f"/>
                  <v:imagedata r:id="rId75" o:title=""/>
                  <o:lock v:ext="edit" aspectratio="t"/>
                  <w10:wrap type="none"/>
                  <w10:anchorlock/>
                </v:shape>
                <o:OLEObject Type="Embed" ProgID="Equation.3" ShapeID="_x0000_i1117" DrawAspect="Content" ObjectID="_1468075762" r:id="rId91">
                  <o:LockedField>false</o:LockedField>
                </o:OLEObject>
              </w:object>
            </w:r>
          </w:p>
        </w:tc>
        <w:tc>
          <w:tcPr>
            <w:tcW w:w="4310" w:type="dxa"/>
            <w:vAlign w:val="center"/>
          </w:tcPr>
          <w:p w14:paraId="2B147AD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测角仪引入的标准不确定度</w:t>
            </w:r>
          </w:p>
        </w:tc>
        <w:tc>
          <w:tcPr>
            <w:tcW w:w="1976" w:type="dxa"/>
            <w:vAlign w:val="center"/>
          </w:tcPr>
          <w:p w14:paraId="2444E57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napToGrid w:val="0"/>
                <w:position w:val="-14"/>
                <w:szCs w:val="21"/>
              </w:rPr>
              <w:object>
                <v:shape id="_x0000_i1118" o:spt="75" type="#_x0000_t75" style="height:19.25pt;width:16.2pt;" o:ole="t" filled="f" o:preferrelative="t" stroked="f" coordsize="21600,21600">
                  <v:path/>
                  <v:fill on="f" focussize="0,0"/>
                  <v:stroke on="f"/>
                  <v:imagedata r:id="rId93" o:title=""/>
                  <o:lock v:ext="edit" aspectratio="t"/>
                  <w10:wrap type="none"/>
                  <w10:anchorlock/>
                </v:shape>
                <o:OLEObject Type="Embed" ProgID="Equation.3" ShapeID="_x0000_i1118" DrawAspect="Content" ObjectID="_1468075763" r:id="rId92">
                  <o:LockedField>false</o:LockedField>
                </o:OLEObject>
              </w:object>
            </w:r>
          </w:p>
        </w:tc>
      </w:tr>
      <w:tr w14:paraId="4E86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2" w:type="dxa"/>
            <w:vAlign w:val="center"/>
          </w:tcPr>
          <w:p w14:paraId="0DCC4A33">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w:t>
            </w:r>
          </w:p>
        </w:tc>
        <w:tc>
          <w:tcPr>
            <w:tcW w:w="1012" w:type="dxa"/>
            <w:vAlign w:val="center"/>
          </w:tcPr>
          <w:p w14:paraId="67167D43">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napToGrid w:val="0"/>
                <w:position w:val="-10"/>
                <w:sz w:val="24"/>
                <w:szCs w:val="24"/>
              </w:rPr>
              <w:object>
                <v:shape id="_x0000_i1119" o:spt="75" type="#_x0000_t75" style="height:16.2pt;width:24.3pt;" o:ole="t" filled="f" o:preferrelative="t" stroked="f" coordsize="21600,21600">
                  <v:path/>
                  <v:fill on="f" focussize="0,0"/>
                  <v:stroke on="f"/>
                  <v:imagedata r:id="rId60" o:title=""/>
                  <o:lock v:ext="edit" aspectratio="t"/>
                  <w10:wrap type="none"/>
                  <w10:anchorlock/>
                </v:shape>
                <o:OLEObject Type="Embed" ProgID="Equation.DSMT4" ShapeID="_x0000_i1119" DrawAspect="Content" ObjectID="_1468075764" r:id="rId94">
                  <o:LockedField>false</o:LockedField>
                </o:OLEObject>
              </w:object>
            </w:r>
          </w:p>
        </w:tc>
        <w:tc>
          <w:tcPr>
            <w:tcW w:w="4310" w:type="dxa"/>
            <w:vAlign w:val="center"/>
          </w:tcPr>
          <w:p w14:paraId="3856D549">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测角仪误差引入的标准不确定度</w:t>
            </w:r>
          </w:p>
        </w:tc>
        <w:tc>
          <w:tcPr>
            <w:tcW w:w="1976" w:type="dxa"/>
            <w:vAlign w:val="center"/>
          </w:tcPr>
          <w:p w14:paraId="5C5F2D1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napToGrid w:val="0"/>
                <w:position w:val="-14"/>
                <w:szCs w:val="21"/>
              </w:rPr>
            </w:pPr>
            <w:r>
              <w:rPr>
                <w:rFonts w:hint="default" w:ascii="Times New Roman" w:hAnsi="Times New Roman" w:cs="Times New Roman"/>
                <w:snapToGrid w:val="0"/>
                <w:position w:val="-12"/>
                <w:szCs w:val="21"/>
              </w:rPr>
              <w:object>
                <v:shape id="_x0000_i1120" o:spt="75" type="#_x0000_t75" style="height:18.25pt;width:12.15pt;" o:ole="t" filled="f" o:preferrelative="t" stroked="f" coordsize="21600,21600">
                  <v:path/>
                  <v:fill on="f" focussize="0,0"/>
                  <v:stroke on="f"/>
                  <v:imagedata r:id="rId96" o:title=""/>
                  <o:lock v:ext="edit" aspectratio="t"/>
                  <w10:wrap type="none"/>
                  <w10:anchorlock/>
                </v:shape>
                <o:OLEObject Type="Embed" ProgID="Equation.DSMT4" ShapeID="_x0000_i1120" DrawAspect="Content" ObjectID="_1468075765" r:id="rId95">
                  <o:LockedField>false</o:LockedField>
                </o:OLEObject>
              </w:object>
            </w:r>
          </w:p>
        </w:tc>
      </w:tr>
    </w:tbl>
    <w:p w14:paraId="6E9C947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cs="Times New Roman" w:eastAsiaTheme="minorEastAsia"/>
          <w:snapToGrid w:val="0"/>
          <w:position w:val="-14"/>
          <w:szCs w:val="21"/>
          <w:lang w:val="en-US" w:eastAsia="zh-CN"/>
        </w:rPr>
      </w:pPr>
      <w:r>
        <w:rPr>
          <w:rFonts w:hint="default" w:ascii="Times New Roman" w:hAnsi="Times New Roman" w:cs="Times New Roman"/>
          <w:sz w:val="24"/>
          <w:szCs w:val="24"/>
          <w:lang w:val="en-US" w:eastAsia="zh-CN"/>
        </w:rPr>
        <w:t>将测量模型</w:t>
      </w:r>
      <w:r>
        <w:rPr>
          <w:rFonts w:hint="default" w:ascii="Times New Roman" w:hAnsi="Times New Roman" w:cs="Times New Roman"/>
          <w:color w:val="auto"/>
          <w:kern w:val="0"/>
          <w:sz w:val="24"/>
          <w:szCs w:val="24"/>
          <w:lang w:val="en-US" w:eastAsia="zh-CN" w:bidi="ar"/>
        </w:rPr>
        <w:t>（</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.1）</w:t>
      </w:r>
      <w:r>
        <w:rPr>
          <w:rFonts w:hint="default" w:ascii="Times New Roman" w:hAnsi="Times New Roman" w:cs="Times New Roman"/>
          <w:sz w:val="24"/>
          <w:szCs w:val="24"/>
          <w:lang w:val="en-US" w:eastAsia="zh-CN"/>
        </w:rPr>
        <w:t>中输出量对各输入量求偏导得对应的灵敏度系数为</w:t>
      </w:r>
      <w:r>
        <w:rPr>
          <w:rFonts w:hint="default" w:ascii="Times New Roman" w:hAnsi="Times New Roman" w:cs="Times New Roman"/>
          <w:snapToGrid w:val="0"/>
          <w:position w:val="-18"/>
          <w:szCs w:val="21"/>
        </w:rPr>
        <w:object>
          <v:shape id="_x0000_i1121" o:spt="75" type="#_x0000_t75" style="height:21.25pt;width:34.4pt;" o:ole="t" filled="f" o:preferrelative="t" stroked="f" coordsize="21600,21600">
            <v:path/>
            <v:fill on="f" focussize="0,0"/>
            <v:stroke on="f"/>
            <v:imagedata r:id="rId98" o:title=""/>
            <o:lock v:ext="edit" aspectratio="t"/>
            <w10:wrap type="none"/>
            <w10:anchorlock/>
          </v:shape>
          <o:OLEObject Type="Embed" ProgID="Equation.3" ShapeID="_x0000_i1121" DrawAspect="Content" ObjectID="_1468075766" r:id="rId97">
            <o:LockedField>false</o:LockedField>
          </o:OLEObject>
        </w:object>
      </w:r>
      <w:r>
        <w:rPr>
          <w:rFonts w:hint="default" w:ascii="Times New Roman" w:hAnsi="Times New Roman" w:cs="Times New Roman"/>
          <w:snapToGrid w:val="0"/>
          <w:position w:val="-14"/>
          <w:szCs w:val="21"/>
          <w:lang w:eastAsia="zh-CN"/>
        </w:rPr>
        <w:t>、</w:t>
      </w:r>
      <w:r>
        <w:rPr>
          <w:rFonts w:hint="default" w:ascii="Times New Roman" w:hAnsi="Times New Roman" w:cs="Times New Roman"/>
          <w:snapToGrid w:val="0"/>
          <w:position w:val="-14"/>
          <w:szCs w:val="21"/>
        </w:rPr>
        <w:object>
          <v:shape id="_x0000_i1122" o:spt="75" type="#_x0000_t75" style="height:19.25pt;width:41.55pt;" o:ole="t" filled="f" o:preferrelative="t" stroked="f" coordsize="21600,21600">
            <v:path/>
            <v:fill on="f" focussize="0,0"/>
            <v:stroke on="f"/>
            <v:imagedata r:id="rId100" o:title=""/>
            <o:lock v:ext="edit" aspectratio="t"/>
            <w10:wrap type="none"/>
            <w10:anchorlock/>
          </v:shape>
          <o:OLEObject Type="Embed" ProgID="Equation.3" ShapeID="_x0000_i1122" DrawAspect="Content" ObjectID="_1468075767" r:id="rId99">
            <o:LockedField>false</o:LockedField>
          </o:OLEObject>
        </w:object>
      </w:r>
      <w:r>
        <w:rPr>
          <w:rFonts w:hint="default" w:ascii="Times New Roman" w:hAnsi="Times New Roman" w:cs="Times New Roman"/>
          <w:snapToGrid w:val="0"/>
          <w:position w:val="-14"/>
          <w:szCs w:val="21"/>
          <w:lang w:eastAsia="zh-CN"/>
        </w:rPr>
        <w:t>、</w:t>
      </w:r>
      <w:r>
        <w:rPr>
          <w:rFonts w:hint="default" w:ascii="Times New Roman" w:hAnsi="Times New Roman" w:cs="Times New Roman"/>
          <w:snapToGrid w:val="0"/>
          <w:position w:val="-12"/>
          <w:szCs w:val="21"/>
        </w:rPr>
        <w:object>
          <v:shape id="_x0000_i1123" o:spt="75" type="#_x0000_t75" style="height:18.25pt;width:37.55pt;" o:ole="t" filled="f" o:preferrelative="t" stroked="f" coordsize="21600,21600">
            <v:path/>
            <v:fill on="f" focussize="0,0"/>
            <v:stroke on="f"/>
            <v:imagedata r:id="rId102" o:title=""/>
            <o:lock v:ext="edit" aspectratio="t"/>
            <w10:wrap type="none"/>
            <w10:anchorlock/>
          </v:shape>
          <o:OLEObject Type="Embed" ProgID="Equation.DSMT4" ShapeID="_x0000_i1123" DrawAspect="Content" ObjectID="_1468075768" r:id="rId101">
            <o:LockedField>false</o:LockedField>
          </o:OLEObject>
        </w:object>
      </w:r>
      <w:r>
        <w:rPr>
          <w:rFonts w:hint="default" w:ascii="Times New Roman" w:hAnsi="Times New Roman" w:cs="Times New Roman"/>
          <w:snapToGrid w:val="0"/>
          <w:position w:val="-14"/>
          <w:szCs w:val="21"/>
          <w:lang w:eastAsia="zh-CN"/>
        </w:rPr>
        <w:t>。</w:t>
      </w:r>
      <w:r>
        <w:rPr>
          <w:rFonts w:hint="default" w:ascii="Times New Roman" w:hAnsi="Times New Roman" w:cs="Times New Roman"/>
          <w:snapToGrid w:val="0"/>
          <w:position w:val="-10"/>
          <w:sz w:val="24"/>
          <w:szCs w:val="24"/>
          <w:lang w:val="en-US" w:eastAsia="zh-CN"/>
        </w:rPr>
        <w:t>由于各不确定度分量之间彼此不相关，因此合成标准不确定度的计算公式如</w:t>
      </w:r>
      <w:r>
        <w:rPr>
          <w:rFonts w:hint="eastAsia" w:cs="Times New Roman"/>
          <w:snapToGrid w:val="0"/>
          <w:position w:val="-10"/>
          <w:sz w:val="24"/>
          <w:szCs w:val="24"/>
          <w:lang w:val="en-US" w:eastAsia="zh-CN"/>
        </w:rPr>
        <w:t>D</w:t>
      </w:r>
      <w:r>
        <w:rPr>
          <w:rFonts w:hint="default" w:ascii="Times New Roman" w:hAnsi="Times New Roman" w:cs="Times New Roman"/>
          <w:snapToGrid w:val="0"/>
          <w:position w:val="-10"/>
          <w:sz w:val="24"/>
          <w:szCs w:val="24"/>
          <w:lang w:val="en-US" w:eastAsia="zh-CN"/>
        </w:rPr>
        <w:t>.3所示。</w:t>
      </w:r>
    </w:p>
    <w:p w14:paraId="2F95DF41">
      <w:pPr>
        <w:keepNext w:val="0"/>
        <w:keepLines w:val="0"/>
        <w:pageBreakBefore w:val="0"/>
        <w:widowControl w:val="0"/>
        <w:kinsoku/>
        <w:wordWrap/>
        <w:overflowPunct/>
        <w:topLinePunct w:val="0"/>
        <w:autoSpaceDE/>
        <w:autoSpaceDN/>
        <w:bidi w:val="0"/>
        <w:adjustRightInd/>
        <w:snapToGrid/>
        <w:spacing w:line="360" w:lineRule="auto"/>
        <w:ind w:firstLine="420" w:firstLineChars="0"/>
        <w:jc w:val="right"/>
        <w:textAlignment w:val="auto"/>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snapToGrid w:val="0"/>
          <w:position w:val="-18"/>
          <w:szCs w:val="24"/>
        </w:rPr>
        <w:object>
          <v:shape id="_x0000_i1124" o:spt="75" type="#_x0000_t75" style="height:26.45pt;width:232.5pt;" o:ole="t" filled="f" o:preferrelative="t" stroked="f" coordsize="21600,21600">
            <v:path/>
            <v:fill on="f" focussize="0,0"/>
            <v:stroke on="f"/>
            <v:imagedata r:id="rId104" o:title=""/>
            <o:lock v:ext="edit" aspectratio="t"/>
            <w10:wrap type="none"/>
            <w10:anchorlock/>
          </v:shape>
          <o:OLEObject Type="Embed" ProgID="Equation.DSMT4" ShapeID="_x0000_i1124" DrawAspect="Content" ObjectID="_1468075769" r:id="rId103">
            <o:LockedField>false</o:LockedField>
          </o:OLEObject>
        </w:object>
      </w:r>
      <w:r>
        <w:rPr>
          <w:rFonts w:hint="default" w:ascii="Times New Roman" w:hAnsi="Times New Roman" w:cs="Times New Roman"/>
          <w:snapToGrid w:val="0"/>
          <w:position w:val="-10"/>
          <w:szCs w:val="24"/>
          <w:lang w:val="en-US" w:eastAsia="zh-CN"/>
        </w:rPr>
        <w:t xml:space="preserve">        </w:t>
      </w:r>
      <w:r>
        <w:rPr>
          <w:rFonts w:hint="default" w:ascii="Times New Roman" w:hAnsi="Times New Roman" w:cs="Times New Roman"/>
          <w:color w:val="auto"/>
          <w:kern w:val="0"/>
          <w:sz w:val="24"/>
          <w:szCs w:val="24"/>
          <w:lang w:val="en-US" w:eastAsia="zh-CN" w:bidi="ar"/>
        </w:rPr>
        <w:t>（</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.3）</w:t>
      </w:r>
    </w:p>
    <w:p w14:paraId="2C5F1256">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计算结果如表</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.10所示。</w:t>
      </w:r>
    </w:p>
    <w:p w14:paraId="6EDD016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eastAsia="黑体" w:cs="Times New Roman"/>
          <w:sz w:val="21"/>
          <w:szCs w:val="21"/>
          <w:lang w:val="en-US" w:eastAsia="zh-CN"/>
        </w:rPr>
        <w:t>表</w:t>
      </w:r>
      <w:r>
        <w:rPr>
          <w:rFonts w:hint="eastAsia" w:eastAsia="黑体" w:cs="Times New Roman"/>
          <w:sz w:val="21"/>
          <w:szCs w:val="21"/>
          <w:lang w:val="en-US" w:eastAsia="zh-CN"/>
        </w:rPr>
        <w:t>D</w:t>
      </w:r>
      <w:r>
        <w:rPr>
          <w:rFonts w:hint="default" w:ascii="Times New Roman" w:hAnsi="Times New Roman" w:eastAsia="黑体" w:cs="Times New Roman"/>
          <w:sz w:val="21"/>
          <w:szCs w:val="21"/>
          <w:lang w:val="en-US" w:eastAsia="zh-CN"/>
        </w:rPr>
        <w:t>.10 合成标准不确定度</w:t>
      </w:r>
      <w:r>
        <w:rPr>
          <w:rFonts w:hint="default" w:ascii="Times New Roman" w:hAnsi="Times New Roman" w:cs="Times New Roman"/>
          <w:snapToGrid w:val="0"/>
          <w:position w:val="-14"/>
          <w:szCs w:val="24"/>
        </w:rPr>
        <w:object>
          <v:shape id="_x0000_i1125" o:spt="75" type="#_x0000_t75" style="height:19.35pt;width:42.65pt;" o:ole="t" filled="f" o:preferrelative="t" stroked="f" coordsize="21600,21600">
            <v:path/>
            <v:fill on="f" focussize="0,0"/>
            <v:stroke on="f"/>
            <v:imagedata r:id="rId106" o:title=""/>
            <o:lock v:ext="edit" aspectratio="t"/>
            <w10:wrap type="none"/>
            <w10:anchorlock/>
          </v:shape>
          <o:OLEObject Type="Embed" ProgID="Equation.3" ShapeID="_x0000_i1125" DrawAspect="Content" ObjectID="_1468075770" r:id="rId105">
            <o:LockedField>false</o:LockedField>
          </o:OLEObject>
        </w:object>
      </w:r>
      <w:r>
        <w:rPr>
          <w:rFonts w:hint="default" w:ascii="Times New Roman" w:hAnsi="Times New Roman" w:cs="Times New Roman"/>
          <w:snapToGrid w:val="0"/>
          <w:position w:val="-38"/>
          <w:szCs w:val="24"/>
          <w:lang w:val="en-US" w:eastAsia="zh-CN"/>
        </w:rPr>
        <w:t xml:space="preserve">  </w:t>
      </w:r>
      <w:r>
        <w:rPr>
          <w:rFonts w:hint="default" w:ascii="Times New Roman" w:hAnsi="Times New Roman" w:eastAsia="黑体" w:cs="Times New Roman"/>
          <w:sz w:val="21"/>
          <w:szCs w:val="21"/>
          <w:lang w:val="en-US" w:eastAsia="zh-CN"/>
        </w:rPr>
        <w:t>（°）</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644"/>
        <w:gridCol w:w="1644"/>
        <w:gridCol w:w="1644"/>
      </w:tblGrid>
      <w:tr w14:paraId="3541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45" w:type="dxa"/>
            <w:vAlign w:val="center"/>
          </w:tcPr>
          <w:p w14:paraId="5F58C56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校准点</w:t>
            </w:r>
          </w:p>
        </w:tc>
        <w:tc>
          <w:tcPr>
            <w:tcW w:w="1644" w:type="dxa"/>
            <w:vAlign w:val="center"/>
          </w:tcPr>
          <w:p w14:paraId="064D7DD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c>
          <w:tcPr>
            <w:tcW w:w="1644" w:type="dxa"/>
            <w:vAlign w:val="center"/>
          </w:tcPr>
          <w:p w14:paraId="1BE18E4B">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1644" w:type="dxa"/>
            <w:vAlign w:val="center"/>
          </w:tcPr>
          <w:p w14:paraId="1992A65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r>
      <w:tr w14:paraId="40A5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45" w:type="dxa"/>
            <w:vAlign w:val="center"/>
          </w:tcPr>
          <w:p w14:paraId="6342373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napToGrid w:val="0"/>
                <w:position w:val="-14"/>
                <w:szCs w:val="24"/>
              </w:rPr>
              <w:object>
                <v:shape id="_x0000_i1126" o:spt="75" type="#_x0000_t75" style="height:19.35pt;width:42.65pt;" o:ole="t" filled="f" o:preferrelative="t" stroked="f" coordsize="21600,21600">
                  <v:path/>
                  <v:fill on="f" focussize="0,0"/>
                  <v:stroke on="f"/>
                  <v:imagedata r:id="rId106" o:title=""/>
                  <o:lock v:ext="edit" aspectratio="t"/>
                  <w10:wrap type="none"/>
                  <w10:anchorlock/>
                </v:shape>
                <o:OLEObject Type="Embed" ProgID="Equation.3" ShapeID="_x0000_i1126" DrawAspect="Content" ObjectID="_1468075771" r:id="rId107">
                  <o:LockedField>false</o:LockedField>
                </o:OLEObject>
              </w:object>
            </w:r>
          </w:p>
        </w:tc>
        <w:tc>
          <w:tcPr>
            <w:tcW w:w="1644" w:type="dxa"/>
            <w:vAlign w:val="center"/>
          </w:tcPr>
          <w:p w14:paraId="12A8E9D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0155</w:t>
            </w:r>
          </w:p>
        </w:tc>
        <w:tc>
          <w:tcPr>
            <w:tcW w:w="1644" w:type="dxa"/>
            <w:vAlign w:val="center"/>
          </w:tcPr>
          <w:p w14:paraId="407A31B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w:t>
            </w:r>
            <w:r>
              <w:rPr>
                <w:rFonts w:hint="eastAsia" w:cs="Times New Roman"/>
                <w:sz w:val="21"/>
                <w:szCs w:val="21"/>
                <w:vertAlign w:val="baseline"/>
                <w:lang w:val="en-US" w:eastAsia="zh-CN"/>
              </w:rPr>
              <w:t>86</w:t>
            </w:r>
          </w:p>
        </w:tc>
        <w:tc>
          <w:tcPr>
            <w:tcW w:w="1644" w:type="dxa"/>
            <w:vAlign w:val="center"/>
          </w:tcPr>
          <w:p w14:paraId="0326F56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w:t>
            </w:r>
            <w:r>
              <w:rPr>
                <w:rFonts w:hint="eastAsia" w:cs="Times New Roman"/>
                <w:sz w:val="21"/>
                <w:szCs w:val="21"/>
                <w:vertAlign w:val="baseline"/>
                <w:lang w:val="en-US" w:eastAsia="zh-CN"/>
              </w:rPr>
              <w:t>86</w:t>
            </w:r>
          </w:p>
        </w:tc>
      </w:tr>
    </w:tbl>
    <w:p w14:paraId="4E82E39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jc w:val="both"/>
        <w:textAlignment w:val="auto"/>
        <w:rPr>
          <w:rFonts w:hint="default" w:ascii="Times New Roman" w:hAnsi="Times New Roman" w:cs="Times New Roman"/>
          <w:b/>
          <w:bCs/>
          <w:kern w:val="2"/>
          <w:sz w:val="24"/>
          <w:szCs w:val="24"/>
          <w:lang w:val="en-US" w:eastAsia="zh-CN" w:bidi="ar-SA"/>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.4.2 角度编码器示值误差</w:t>
      </w:r>
      <w:r>
        <w:rPr>
          <w:rFonts w:hint="default" w:ascii="Times New Roman" w:hAnsi="Times New Roman" w:cs="Times New Roman"/>
          <w:b/>
          <w:bCs/>
          <w:kern w:val="2"/>
          <w:sz w:val="24"/>
          <w:szCs w:val="24"/>
          <w:lang w:val="en-US" w:eastAsia="zh-CN" w:bidi="ar-SA"/>
        </w:rPr>
        <w:t>的合成标准不确定度</w:t>
      </w:r>
    </w:p>
    <w:p w14:paraId="4F99E37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各标准不确定度如表</w:t>
      </w:r>
      <w:r>
        <w:rPr>
          <w:rFonts w:hint="eastAsia" w:cs="Times New Roman"/>
          <w:sz w:val="24"/>
          <w:szCs w:val="24"/>
          <w:lang w:val="en-US" w:eastAsia="zh-CN"/>
        </w:rPr>
        <w:t>D</w:t>
      </w:r>
      <w:r>
        <w:rPr>
          <w:rFonts w:hint="default" w:ascii="Times New Roman" w:hAnsi="Times New Roman" w:cs="Times New Roman"/>
          <w:sz w:val="24"/>
          <w:szCs w:val="24"/>
          <w:lang w:val="en-US" w:eastAsia="zh-CN"/>
        </w:rPr>
        <w:t>.11所示。</w:t>
      </w:r>
    </w:p>
    <w:p w14:paraId="1266FD1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ascii="Times New Roman" w:hAnsi="Times New Roman"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.11 各标准标准不确定度信息</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012"/>
        <w:gridCol w:w="4310"/>
        <w:gridCol w:w="1976"/>
      </w:tblGrid>
      <w:tr w14:paraId="1306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2" w:type="dxa"/>
            <w:vAlign w:val="center"/>
          </w:tcPr>
          <w:p w14:paraId="393B09C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序号</w:t>
            </w:r>
          </w:p>
        </w:tc>
        <w:tc>
          <w:tcPr>
            <w:tcW w:w="1012" w:type="dxa"/>
            <w:vAlign w:val="center"/>
          </w:tcPr>
          <w:p w14:paraId="01EB51E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符号</w:t>
            </w:r>
          </w:p>
        </w:tc>
        <w:tc>
          <w:tcPr>
            <w:tcW w:w="4310" w:type="dxa"/>
            <w:vAlign w:val="center"/>
          </w:tcPr>
          <w:p w14:paraId="1D08133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标准不确定度来源</w:t>
            </w:r>
          </w:p>
        </w:tc>
        <w:tc>
          <w:tcPr>
            <w:tcW w:w="1976" w:type="dxa"/>
            <w:vAlign w:val="center"/>
          </w:tcPr>
          <w:p w14:paraId="2589B2E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灵敏度系数符号</w:t>
            </w:r>
          </w:p>
        </w:tc>
      </w:tr>
      <w:tr w14:paraId="7698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2" w:type="dxa"/>
            <w:vAlign w:val="center"/>
          </w:tcPr>
          <w:p w14:paraId="64D1771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1012" w:type="dxa"/>
            <w:vAlign w:val="center"/>
          </w:tcPr>
          <w:p w14:paraId="3A63F37B">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object>
                <v:shape id="_x0000_i1127" o:spt="75" type="#_x0000_t75" style="height:19.2pt;width:30.35pt;" o:ole="t" filled="f" o:preferrelative="t" stroked="f" coordsize="21600,21600">
                  <v:path/>
                  <v:fill on="f" focussize="0,0"/>
                  <v:stroke on="f"/>
                  <v:imagedata r:id="rId81" o:title=""/>
                  <o:lock v:ext="edit" aspectratio="t"/>
                  <w10:wrap type="none"/>
                  <w10:anchorlock/>
                </v:shape>
                <o:OLEObject Type="Embed" ProgID="Equation.3" ShapeID="_x0000_i1127" DrawAspect="Content" ObjectID="_1468075772" r:id="rId108">
                  <o:LockedField>false</o:LockedField>
                </o:OLEObject>
              </w:object>
            </w:r>
          </w:p>
        </w:tc>
        <w:tc>
          <w:tcPr>
            <w:tcW w:w="4310" w:type="dxa"/>
            <w:vAlign w:val="center"/>
          </w:tcPr>
          <w:p w14:paraId="5A273F9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角度编码器引入的标准不确定度</w:t>
            </w:r>
          </w:p>
        </w:tc>
        <w:tc>
          <w:tcPr>
            <w:tcW w:w="1976" w:type="dxa"/>
            <w:vAlign w:val="center"/>
          </w:tcPr>
          <w:p w14:paraId="314E4A63">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napToGrid w:val="0"/>
                <w:position w:val="-16"/>
                <w:szCs w:val="21"/>
              </w:rPr>
              <w:object>
                <v:shape id="_x0000_i1128" o:spt="75" type="#_x0000_t75" style="height:20.25pt;width:16.2pt;" o:ole="t" filled="f" o:preferrelative="t" stroked="f" coordsize="21600,21600">
                  <v:path/>
                  <v:fill on="f" focussize="0,0"/>
                  <v:stroke on="f"/>
                  <v:imagedata r:id="rId110" o:title=""/>
                  <o:lock v:ext="edit" aspectratio="t"/>
                  <w10:wrap type="none"/>
                  <w10:anchorlock/>
                </v:shape>
                <o:OLEObject Type="Embed" ProgID="Equation.3" ShapeID="_x0000_i1128" DrawAspect="Content" ObjectID="_1468075773" r:id="rId109">
                  <o:LockedField>false</o:LockedField>
                </o:OLEObject>
              </w:object>
            </w:r>
          </w:p>
        </w:tc>
      </w:tr>
      <w:tr w14:paraId="0E30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2" w:type="dxa"/>
            <w:vAlign w:val="center"/>
          </w:tcPr>
          <w:p w14:paraId="4215B45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1012" w:type="dxa"/>
            <w:vAlign w:val="center"/>
          </w:tcPr>
          <w:p w14:paraId="7ECAE08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bCs/>
                <w:snapToGrid w:val="0"/>
                <w:position w:val="-10"/>
                <w:sz w:val="24"/>
                <w:szCs w:val="24"/>
              </w:rPr>
              <w:object>
                <v:shape id="_x0000_i1129" o:spt="75" type="#_x0000_t75" style="height:21.25pt;width:30.4pt;" o:ole="t" filled="f" o:preferrelative="t" stroked="f" coordsize="21600,21600">
                  <v:path/>
                  <v:fill on="f" focussize="0,0"/>
                  <v:stroke on="f"/>
                  <v:imagedata r:id="rId83" o:title=""/>
                  <o:lock v:ext="edit" aspectratio="t"/>
                  <w10:wrap type="none"/>
                  <w10:anchorlock/>
                </v:shape>
                <o:OLEObject Type="Embed" ProgID="Equation.3" ShapeID="_x0000_i1129" DrawAspect="Content" ObjectID="_1468075774" r:id="rId111">
                  <o:LockedField>false</o:LockedField>
                </o:OLEObject>
              </w:object>
            </w:r>
          </w:p>
        </w:tc>
        <w:tc>
          <w:tcPr>
            <w:tcW w:w="4310" w:type="dxa"/>
            <w:vAlign w:val="center"/>
          </w:tcPr>
          <w:p w14:paraId="6E6754F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测角仪引入的标准不确定度</w:t>
            </w:r>
          </w:p>
        </w:tc>
        <w:tc>
          <w:tcPr>
            <w:tcW w:w="1976" w:type="dxa"/>
            <w:vAlign w:val="center"/>
          </w:tcPr>
          <w:p w14:paraId="0395C66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napToGrid w:val="0"/>
                <w:position w:val="-18"/>
                <w:szCs w:val="21"/>
              </w:rPr>
              <w:object>
                <v:shape id="_x0000_i1130" o:spt="75" type="#_x0000_t75" style="height:21.3pt;width:16.2pt;" o:ole="t" filled="f" o:preferrelative="t" stroked="f" coordsize="21600,21600">
                  <v:path/>
                  <v:fill on="f" focussize="0,0"/>
                  <v:stroke on="f"/>
                  <v:imagedata r:id="rId113" o:title=""/>
                  <o:lock v:ext="edit" aspectratio="t"/>
                  <w10:wrap type="none"/>
                  <w10:anchorlock/>
                </v:shape>
                <o:OLEObject Type="Embed" ProgID="Equation.3" ShapeID="_x0000_i1130" DrawAspect="Content" ObjectID="_1468075775" r:id="rId112">
                  <o:LockedField>false</o:LockedField>
                </o:OLEObject>
              </w:object>
            </w:r>
          </w:p>
        </w:tc>
      </w:tr>
      <w:tr w14:paraId="3A9F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02" w:type="dxa"/>
            <w:vAlign w:val="center"/>
          </w:tcPr>
          <w:p w14:paraId="27738CC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w:t>
            </w:r>
          </w:p>
        </w:tc>
        <w:tc>
          <w:tcPr>
            <w:tcW w:w="1012" w:type="dxa"/>
            <w:vAlign w:val="center"/>
          </w:tcPr>
          <w:p w14:paraId="48EB440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snapToGrid w:val="0"/>
                <w:position w:val="-10"/>
                <w:sz w:val="24"/>
                <w:szCs w:val="24"/>
              </w:rPr>
            </w:pPr>
            <w:r>
              <w:rPr>
                <w:rFonts w:hint="default" w:ascii="Times New Roman" w:hAnsi="Times New Roman" w:cs="Times New Roman"/>
                <w:snapToGrid w:val="0"/>
                <w:position w:val="-10"/>
                <w:sz w:val="24"/>
                <w:szCs w:val="24"/>
              </w:rPr>
              <w:object>
                <v:shape id="_x0000_i1131" o:spt="75" type="#_x0000_t75" style="height:18.25pt;width:26.35pt;" o:ole="t" filled="f" o:preferrelative="t" stroked="f" coordsize="21600,21600">
                  <v:path/>
                  <v:fill on="f" focussize="0,0"/>
                  <v:stroke on="f"/>
                  <v:imagedata r:id="rId115" o:title=""/>
                  <o:lock v:ext="edit" aspectratio="t"/>
                  <w10:wrap type="none"/>
                  <w10:anchorlock/>
                </v:shape>
                <o:OLEObject Type="Embed" ProgID="Equation.DSMT4" ShapeID="_x0000_i1131" DrawAspect="Content" ObjectID="_1468075776" r:id="rId114">
                  <o:LockedField>false</o:LockedField>
                </o:OLEObject>
              </w:object>
            </w:r>
          </w:p>
        </w:tc>
        <w:tc>
          <w:tcPr>
            <w:tcW w:w="4310" w:type="dxa"/>
            <w:vAlign w:val="center"/>
          </w:tcPr>
          <w:p w14:paraId="0571136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测角仪误差引入的标准不确定度</w:t>
            </w:r>
          </w:p>
        </w:tc>
        <w:tc>
          <w:tcPr>
            <w:tcW w:w="1976" w:type="dxa"/>
            <w:vAlign w:val="center"/>
          </w:tcPr>
          <w:p w14:paraId="32A5D69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napToGrid w:val="0"/>
                <w:position w:val="-18"/>
                <w:szCs w:val="21"/>
              </w:rPr>
            </w:pPr>
            <w:r>
              <w:rPr>
                <w:rFonts w:hint="default" w:ascii="Times New Roman" w:hAnsi="Times New Roman" w:cs="Times New Roman"/>
                <w:snapToGrid w:val="0"/>
                <w:position w:val="-14"/>
                <w:szCs w:val="21"/>
              </w:rPr>
              <w:object>
                <v:shape id="_x0000_i1132" o:spt="75" type="#_x0000_t75" style="height:19.3pt;width:14.15pt;" o:ole="t" filled="f" o:preferrelative="t" stroked="f" coordsize="21600,21600">
                  <v:path/>
                  <v:fill on="f" focussize="0,0"/>
                  <v:stroke on="f"/>
                  <v:imagedata r:id="rId117" o:title=""/>
                  <o:lock v:ext="edit" aspectratio="t"/>
                  <w10:wrap type="none"/>
                  <w10:anchorlock/>
                </v:shape>
                <o:OLEObject Type="Embed" ProgID="Equation.DSMT4" ShapeID="_x0000_i1132" DrawAspect="Content" ObjectID="_1468075777" r:id="rId116">
                  <o:LockedField>false</o:LockedField>
                </o:OLEObject>
              </w:object>
            </w:r>
          </w:p>
        </w:tc>
      </w:tr>
    </w:tbl>
    <w:p w14:paraId="50FC2CC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cs="Times New Roman" w:eastAsiaTheme="minorEastAsia"/>
          <w:snapToGrid w:val="0"/>
          <w:position w:val="-14"/>
          <w:szCs w:val="21"/>
          <w:lang w:val="en-US" w:eastAsia="zh-CN"/>
        </w:rPr>
      </w:pPr>
      <w:r>
        <w:rPr>
          <w:rFonts w:hint="default" w:ascii="Times New Roman" w:hAnsi="Times New Roman" w:cs="Times New Roman"/>
          <w:sz w:val="24"/>
          <w:szCs w:val="24"/>
          <w:lang w:val="en-US" w:eastAsia="zh-CN"/>
        </w:rPr>
        <w:t>将测量模型</w:t>
      </w:r>
      <w:r>
        <w:rPr>
          <w:rFonts w:hint="default" w:ascii="Times New Roman" w:hAnsi="Times New Roman" w:cs="Times New Roman"/>
          <w:color w:val="auto"/>
          <w:kern w:val="0"/>
          <w:sz w:val="24"/>
          <w:szCs w:val="24"/>
          <w:lang w:val="en-US" w:eastAsia="zh-CN" w:bidi="ar"/>
        </w:rPr>
        <w:t>（</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.2）</w:t>
      </w:r>
      <w:r>
        <w:rPr>
          <w:rFonts w:hint="default" w:ascii="Times New Roman" w:hAnsi="Times New Roman" w:cs="Times New Roman"/>
          <w:sz w:val="24"/>
          <w:szCs w:val="24"/>
          <w:lang w:val="en-US" w:eastAsia="zh-CN"/>
        </w:rPr>
        <w:t>中输出量对各输入量求偏导得对应的灵敏度系数为</w:t>
      </w:r>
      <w:r>
        <w:rPr>
          <w:rFonts w:hint="default" w:ascii="Times New Roman" w:hAnsi="Times New Roman" w:cs="Times New Roman"/>
          <w:snapToGrid w:val="0"/>
          <w:position w:val="-16"/>
          <w:szCs w:val="21"/>
        </w:rPr>
        <w:object>
          <v:shape id="_x0000_i1133" o:spt="75" type="#_x0000_t75" style="height:20.25pt;width:33.4pt;" o:ole="t" filled="f" o:preferrelative="t" stroked="f" coordsize="21600,21600">
            <v:path/>
            <v:fill on="f" focussize="0,0"/>
            <v:stroke on="f"/>
            <v:imagedata r:id="rId119" o:title=""/>
            <o:lock v:ext="edit" aspectratio="t"/>
            <w10:wrap type="none"/>
            <w10:anchorlock/>
          </v:shape>
          <o:OLEObject Type="Embed" ProgID="Equation.3" ShapeID="_x0000_i1133" DrawAspect="Content" ObjectID="_1468075778" r:id="rId118">
            <o:LockedField>false</o:LockedField>
          </o:OLEObject>
        </w:object>
      </w:r>
      <w:r>
        <w:rPr>
          <w:rFonts w:hint="default" w:ascii="Times New Roman" w:hAnsi="Times New Roman" w:cs="Times New Roman"/>
          <w:snapToGrid w:val="0"/>
          <w:position w:val="-14"/>
          <w:szCs w:val="21"/>
          <w:lang w:eastAsia="zh-CN"/>
        </w:rPr>
        <w:t>、</w:t>
      </w:r>
      <w:r>
        <w:rPr>
          <w:rFonts w:hint="default" w:ascii="Times New Roman" w:hAnsi="Times New Roman" w:cs="Times New Roman"/>
          <w:snapToGrid w:val="0"/>
          <w:position w:val="-18"/>
          <w:szCs w:val="21"/>
        </w:rPr>
        <w:object>
          <v:shape id="_x0000_i1134" o:spt="75" type="#_x0000_t75" style="height:21.3pt;width:41.55pt;" o:ole="t" filled="f" o:preferrelative="t" stroked="f" coordsize="21600,21600">
            <v:path/>
            <v:fill on="f" focussize="0,0"/>
            <v:stroke on="f"/>
            <v:imagedata r:id="rId121" o:title=""/>
            <o:lock v:ext="edit" aspectratio="t"/>
            <w10:wrap type="none"/>
            <w10:anchorlock/>
          </v:shape>
          <o:OLEObject Type="Embed" ProgID="Equation.3" ShapeID="_x0000_i1134" DrawAspect="Content" ObjectID="_1468075779" r:id="rId120">
            <o:LockedField>false</o:LockedField>
          </o:OLEObject>
        </w:object>
      </w:r>
      <w:r>
        <w:rPr>
          <w:rFonts w:hint="default" w:ascii="Times New Roman" w:hAnsi="Times New Roman" w:cs="Times New Roman"/>
          <w:snapToGrid w:val="0"/>
          <w:position w:val="-18"/>
          <w:szCs w:val="21"/>
          <w:lang w:eastAsia="zh-CN"/>
        </w:rPr>
        <w:t>、</w:t>
      </w:r>
      <w:r>
        <w:rPr>
          <w:rFonts w:hint="default" w:ascii="Times New Roman" w:hAnsi="Times New Roman" w:cs="Times New Roman"/>
          <w:snapToGrid w:val="0"/>
          <w:position w:val="-14"/>
          <w:szCs w:val="21"/>
        </w:rPr>
        <w:object>
          <v:shape id="_x0000_i1135" o:spt="75" type="#_x0000_t75" style="height:19.3pt;width:39.6pt;" o:ole="t" filled="f" o:preferrelative="t" stroked="f" coordsize="21600,21600">
            <v:path/>
            <v:fill on="f" focussize="0,0"/>
            <v:stroke on="f"/>
            <v:imagedata r:id="rId123" o:title=""/>
            <o:lock v:ext="edit" aspectratio="t"/>
            <w10:wrap type="none"/>
            <w10:anchorlock/>
          </v:shape>
          <o:OLEObject Type="Embed" ProgID="Equation.DSMT4" ShapeID="_x0000_i1135" DrawAspect="Content" ObjectID="_1468075780" r:id="rId122">
            <o:LockedField>false</o:LockedField>
          </o:OLEObject>
        </w:object>
      </w:r>
      <w:r>
        <w:rPr>
          <w:rFonts w:hint="default" w:ascii="Times New Roman" w:hAnsi="Times New Roman" w:cs="Times New Roman"/>
          <w:snapToGrid w:val="0"/>
          <w:position w:val="-14"/>
          <w:szCs w:val="21"/>
          <w:lang w:eastAsia="zh-CN"/>
        </w:rPr>
        <w:t>。</w:t>
      </w:r>
      <w:r>
        <w:rPr>
          <w:rFonts w:hint="default" w:ascii="Times New Roman" w:hAnsi="Times New Roman" w:cs="Times New Roman"/>
          <w:snapToGrid w:val="0"/>
          <w:position w:val="-10"/>
          <w:sz w:val="24"/>
          <w:szCs w:val="24"/>
          <w:lang w:val="en-US" w:eastAsia="zh-CN"/>
        </w:rPr>
        <w:t>由于各不确定度分量之间彼此不相关，因此合成标准不确定度的计算公式如</w:t>
      </w:r>
      <w:r>
        <w:rPr>
          <w:rFonts w:hint="eastAsia" w:cs="Times New Roman"/>
          <w:snapToGrid w:val="0"/>
          <w:position w:val="-10"/>
          <w:sz w:val="24"/>
          <w:szCs w:val="24"/>
          <w:lang w:val="en-US" w:eastAsia="zh-CN"/>
        </w:rPr>
        <w:t>D</w:t>
      </w:r>
      <w:r>
        <w:rPr>
          <w:rFonts w:hint="default" w:ascii="Times New Roman" w:hAnsi="Times New Roman" w:cs="Times New Roman"/>
          <w:snapToGrid w:val="0"/>
          <w:position w:val="-10"/>
          <w:sz w:val="24"/>
          <w:szCs w:val="24"/>
          <w:lang w:val="en-US" w:eastAsia="zh-CN"/>
        </w:rPr>
        <w:t>.4所示。</w:t>
      </w:r>
    </w:p>
    <w:p w14:paraId="6E6D74BA">
      <w:pPr>
        <w:keepNext w:val="0"/>
        <w:keepLines w:val="0"/>
        <w:pageBreakBefore w:val="0"/>
        <w:widowControl w:val="0"/>
        <w:kinsoku/>
        <w:wordWrap/>
        <w:overflowPunct/>
        <w:topLinePunct w:val="0"/>
        <w:autoSpaceDE/>
        <w:autoSpaceDN/>
        <w:bidi w:val="0"/>
        <w:adjustRightInd/>
        <w:snapToGrid/>
        <w:spacing w:line="360" w:lineRule="auto"/>
        <w:ind w:firstLine="420" w:firstLineChars="0"/>
        <w:jc w:val="right"/>
        <w:textAlignment w:val="auto"/>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snapToGrid w:val="0"/>
          <w:position w:val="-20"/>
          <w:szCs w:val="24"/>
        </w:rPr>
        <w:object>
          <v:shape id="_x0000_i1136" o:spt="75" type="#_x0000_t75" style="height:29.55pt;width:233.5pt;" o:ole="t" filled="f" o:preferrelative="t" stroked="f" coordsize="21600,21600">
            <v:path/>
            <v:fill on="f" focussize="0,0"/>
            <v:stroke on="f"/>
            <v:imagedata r:id="rId125" o:title=""/>
            <o:lock v:ext="edit" aspectratio="t"/>
            <w10:wrap type="none"/>
            <w10:anchorlock/>
          </v:shape>
          <o:OLEObject Type="Embed" ProgID="Equation.DSMT4" ShapeID="_x0000_i1136" DrawAspect="Content" ObjectID="_1468075781" r:id="rId124">
            <o:LockedField>false</o:LockedField>
          </o:OLEObject>
        </w:object>
      </w:r>
      <w:r>
        <w:rPr>
          <w:rFonts w:hint="default" w:ascii="Times New Roman" w:hAnsi="Times New Roman" w:cs="Times New Roman"/>
          <w:snapToGrid w:val="0"/>
          <w:position w:val="-10"/>
          <w:szCs w:val="24"/>
          <w:lang w:val="en-US" w:eastAsia="zh-CN"/>
        </w:rPr>
        <w:t xml:space="preserve">      </w:t>
      </w:r>
      <w:r>
        <w:rPr>
          <w:rFonts w:hint="default" w:ascii="Times New Roman" w:hAnsi="Times New Roman" w:cs="Times New Roman"/>
          <w:color w:val="auto"/>
          <w:kern w:val="0"/>
          <w:sz w:val="24"/>
          <w:szCs w:val="24"/>
          <w:lang w:val="en-US" w:eastAsia="zh-CN" w:bidi="ar"/>
        </w:rPr>
        <w:t>（</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.4）</w:t>
      </w:r>
    </w:p>
    <w:p w14:paraId="64525363">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计算结果如表</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.1</w:t>
      </w:r>
      <w:r>
        <w:rPr>
          <w:rFonts w:hint="eastAsia" w:cs="Times New Roman"/>
          <w:color w:val="auto"/>
          <w:kern w:val="0"/>
          <w:sz w:val="24"/>
          <w:szCs w:val="24"/>
          <w:lang w:val="en-US" w:eastAsia="zh-CN" w:bidi="ar"/>
        </w:rPr>
        <w:t>2</w:t>
      </w:r>
      <w:r>
        <w:rPr>
          <w:rFonts w:hint="default" w:ascii="Times New Roman" w:hAnsi="Times New Roman" w:cs="Times New Roman"/>
          <w:color w:val="auto"/>
          <w:kern w:val="0"/>
          <w:sz w:val="24"/>
          <w:szCs w:val="24"/>
          <w:lang w:val="en-US" w:eastAsia="zh-CN" w:bidi="ar"/>
        </w:rPr>
        <w:t>所示。</w:t>
      </w:r>
    </w:p>
    <w:p w14:paraId="3509A22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lang w:val="en-US" w:eastAsia="zh-CN"/>
        </w:rPr>
      </w:pPr>
    </w:p>
    <w:p w14:paraId="3CD4BA0A">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eastAsia="黑体" w:cs="Times New Roman"/>
          <w:sz w:val="21"/>
          <w:szCs w:val="21"/>
          <w:lang w:val="en-US" w:eastAsia="zh-CN"/>
        </w:rPr>
        <w:t>表</w:t>
      </w:r>
      <w:r>
        <w:rPr>
          <w:rFonts w:hint="eastAsia" w:eastAsia="黑体" w:cs="Times New Roman"/>
          <w:sz w:val="21"/>
          <w:szCs w:val="21"/>
          <w:lang w:val="en-US" w:eastAsia="zh-CN"/>
        </w:rPr>
        <w:t>D</w:t>
      </w:r>
      <w:r>
        <w:rPr>
          <w:rFonts w:hint="default" w:ascii="Times New Roman" w:hAnsi="Times New Roman" w:eastAsia="黑体" w:cs="Times New Roman"/>
          <w:sz w:val="21"/>
          <w:szCs w:val="21"/>
          <w:lang w:val="en-US" w:eastAsia="zh-CN"/>
        </w:rPr>
        <w:t>.12 合成标准不确定度</w:t>
      </w:r>
      <w:r>
        <w:rPr>
          <w:rFonts w:hint="default" w:ascii="Times New Roman" w:hAnsi="Times New Roman" w:cs="Times New Roman"/>
          <w:snapToGrid w:val="0"/>
          <w:position w:val="-12"/>
          <w:szCs w:val="24"/>
        </w:rPr>
        <w:object>
          <v:shape id="_x0000_i1137" o:spt="75" type="#_x0000_t75" style="height:18.35pt;width:41.65pt;" o:ole="t" filled="f" o:preferrelative="t" stroked="f" coordsize="21600,21600">
            <v:path/>
            <v:fill on="f" focussize="0,0"/>
            <v:stroke on="f"/>
            <v:imagedata r:id="rId127" o:title=""/>
            <o:lock v:ext="edit" aspectratio="t"/>
            <w10:wrap type="none"/>
            <w10:anchorlock/>
          </v:shape>
          <o:OLEObject Type="Embed" ProgID="Equation.3" ShapeID="_x0000_i1137" DrawAspect="Content" ObjectID="_1468075782" r:id="rId126">
            <o:LockedField>false</o:LockedField>
          </o:OLEObject>
        </w:object>
      </w:r>
      <w:r>
        <w:rPr>
          <w:rFonts w:hint="default" w:ascii="Times New Roman" w:hAnsi="Times New Roman" w:cs="Times New Roman"/>
          <w:snapToGrid w:val="0"/>
          <w:position w:val="-38"/>
          <w:szCs w:val="24"/>
          <w:lang w:val="en-US" w:eastAsia="zh-CN"/>
        </w:rPr>
        <w:t xml:space="preserve">  </w:t>
      </w:r>
      <w:r>
        <w:rPr>
          <w:rFonts w:hint="default" w:ascii="Times New Roman" w:hAnsi="Times New Roman" w:eastAsia="黑体" w:cs="Times New Roman"/>
          <w:sz w:val="21"/>
          <w:szCs w:val="21"/>
          <w:lang w:val="en-US" w:eastAsia="zh-CN"/>
        </w:rPr>
        <w:t>（°）</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644"/>
        <w:gridCol w:w="1644"/>
        <w:gridCol w:w="1644"/>
        <w:gridCol w:w="1645"/>
      </w:tblGrid>
      <w:tr w14:paraId="6476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45" w:type="dxa"/>
            <w:vAlign w:val="center"/>
          </w:tcPr>
          <w:p w14:paraId="1B1CF01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校准点</w:t>
            </w:r>
          </w:p>
        </w:tc>
        <w:tc>
          <w:tcPr>
            <w:tcW w:w="1644" w:type="dxa"/>
            <w:vAlign w:val="center"/>
          </w:tcPr>
          <w:p w14:paraId="6ED4E89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1644" w:type="dxa"/>
            <w:vAlign w:val="center"/>
          </w:tcPr>
          <w:p w14:paraId="169F95B5">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90</w:t>
            </w:r>
          </w:p>
        </w:tc>
        <w:tc>
          <w:tcPr>
            <w:tcW w:w="1644" w:type="dxa"/>
            <w:vAlign w:val="center"/>
          </w:tcPr>
          <w:p w14:paraId="27E4CCC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180</w:t>
            </w:r>
          </w:p>
        </w:tc>
        <w:tc>
          <w:tcPr>
            <w:tcW w:w="1645" w:type="dxa"/>
            <w:vAlign w:val="center"/>
          </w:tcPr>
          <w:p w14:paraId="62F3B2F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270</w:t>
            </w:r>
          </w:p>
        </w:tc>
      </w:tr>
      <w:tr w14:paraId="7C7A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945" w:type="dxa"/>
            <w:vAlign w:val="center"/>
          </w:tcPr>
          <w:p w14:paraId="09B4C53B">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napToGrid w:val="0"/>
                <w:position w:val="-12"/>
                <w:szCs w:val="24"/>
              </w:rPr>
              <w:object>
                <v:shape id="_x0000_i1138" o:spt="75" type="#_x0000_t75" style="height:18.35pt;width:41.65pt;" o:ole="t" filled="f" o:preferrelative="t" stroked="f" coordsize="21600,21600">
                  <v:path/>
                  <v:fill on="f" focussize="0,0"/>
                  <v:stroke on="f"/>
                  <v:imagedata r:id="rId127" o:title=""/>
                  <o:lock v:ext="edit" aspectratio="t"/>
                  <w10:wrap type="none"/>
                  <w10:anchorlock/>
                </v:shape>
                <o:OLEObject Type="Embed" ProgID="Equation.3" ShapeID="_x0000_i1138" DrawAspect="Content" ObjectID="_1468075783" r:id="rId128">
                  <o:LockedField>false</o:LockedField>
                </o:OLEObject>
              </w:object>
            </w:r>
          </w:p>
        </w:tc>
        <w:tc>
          <w:tcPr>
            <w:tcW w:w="1644" w:type="dxa"/>
            <w:vAlign w:val="center"/>
          </w:tcPr>
          <w:p w14:paraId="17980E1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144</w:t>
            </w:r>
          </w:p>
        </w:tc>
        <w:tc>
          <w:tcPr>
            <w:tcW w:w="1644" w:type="dxa"/>
            <w:vAlign w:val="center"/>
          </w:tcPr>
          <w:p w14:paraId="7DC9163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0096</w:t>
            </w:r>
          </w:p>
        </w:tc>
        <w:tc>
          <w:tcPr>
            <w:tcW w:w="1644" w:type="dxa"/>
            <w:vAlign w:val="center"/>
          </w:tcPr>
          <w:p w14:paraId="5C8AA06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0096</w:t>
            </w:r>
          </w:p>
        </w:tc>
        <w:tc>
          <w:tcPr>
            <w:tcW w:w="1645" w:type="dxa"/>
            <w:vAlign w:val="center"/>
          </w:tcPr>
          <w:p w14:paraId="3DD2DB1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0123</w:t>
            </w:r>
          </w:p>
        </w:tc>
      </w:tr>
    </w:tbl>
    <w:p w14:paraId="35B8712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before="157" w:beforeLines="50" w:after="157" w:afterLines="50" w:line="360" w:lineRule="auto"/>
        <w:jc w:val="left"/>
        <w:textAlignment w:val="auto"/>
        <w:rPr>
          <w:rFonts w:hint="default" w:ascii="Times New Roman" w:hAnsi="Times New Roman" w:cs="Times New Roman"/>
          <w:b/>
          <w:bCs/>
          <w:i/>
          <w:iCs/>
          <w:sz w:val="24"/>
          <w:szCs w:val="24"/>
          <w:lang w:val="en-US" w:eastAsia="zh-CN"/>
        </w:rPr>
      </w:pPr>
      <w:r>
        <w:rPr>
          <w:rFonts w:hint="eastAsia" w:cs="Times New Roman"/>
          <w:b/>
          <w:bCs/>
          <w:sz w:val="24"/>
          <w:szCs w:val="24"/>
          <w:lang w:val="en-US" w:eastAsia="zh-CN"/>
        </w:rPr>
        <w:t>D</w:t>
      </w:r>
      <w:r>
        <w:rPr>
          <w:rFonts w:hint="default" w:ascii="Times New Roman" w:hAnsi="Times New Roman" w:cs="Times New Roman"/>
          <w:b/>
          <w:bCs/>
          <w:sz w:val="24"/>
          <w:szCs w:val="24"/>
          <w:lang w:val="en-US" w:eastAsia="zh-CN"/>
        </w:rPr>
        <w:t>.5 扩展不确定度</w:t>
      </w:r>
      <w:r>
        <w:rPr>
          <w:rFonts w:hint="default" w:ascii="Times New Roman" w:hAnsi="Times New Roman" w:cs="Times New Roman"/>
          <w:b/>
          <w:bCs/>
          <w:i/>
          <w:iCs/>
          <w:sz w:val="24"/>
          <w:szCs w:val="24"/>
          <w:lang w:val="en-US" w:eastAsia="zh-CN"/>
        </w:rPr>
        <w:t>U</w:t>
      </w:r>
    </w:p>
    <w:p w14:paraId="4D0EC5D2">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default" w:ascii="Times New Roman" w:hAnsi="Times New Roman" w:cs="Times New Roman"/>
          <w:snapToGrid w:val="0"/>
          <w:position w:val="-6"/>
          <w:szCs w:val="24"/>
          <w:lang w:val="en-US" w:eastAsia="zh-CN"/>
        </w:rPr>
      </w:pPr>
      <w:r>
        <w:rPr>
          <w:rFonts w:hint="default" w:ascii="Times New Roman" w:hAnsi="Times New Roman" w:cs="Times New Roman"/>
          <w:color w:val="auto"/>
          <w:kern w:val="0"/>
          <w:sz w:val="24"/>
          <w:szCs w:val="24"/>
          <w:lang w:val="en-US" w:eastAsia="zh-CN" w:bidi="ar"/>
        </w:rPr>
        <w:t>取</w:t>
      </w:r>
      <w:r>
        <w:rPr>
          <w:rFonts w:hint="default" w:ascii="Times New Roman" w:hAnsi="Times New Roman" w:cs="Times New Roman"/>
          <w:i/>
          <w:iCs/>
          <w:color w:val="auto"/>
          <w:kern w:val="0"/>
          <w:sz w:val="24"/>
          <w:szCs w:val="24"/>
          <w:lang w:val="en-US" w:eastAsia="zh-CN" w:bidi="ar"/>
        </w:rPr>
        <w:t>k</w:t>
      </w:r>
      <w:r>
        <w:rPr>
          <w:rFonts w:hint="default" w:ascii="Times New Roman" w:hAnsi="Times New Roman" w:cs="Times New Roman"/>
          <w:color w:val="auto"/>
          <w:kern w:val="0"/>
          <w:sz w:val="24"/>
          <w:szCs w:val="24"/>
          <w:lang w:val="en-US" w:eastAsia="zh-CN" w:bidi="ar"/>
        </w:rPr>
        <w:t>=2，则扩展不确定度</w:t>
      </w:r>
      <w:r>
        <w:rPr>
          <w:rFonts w:hint="default" w:ascii="Times New Roman" w:hAnsi="Times New Roman" w:cs="Times New Roman"/>
          <w:snapToGrid w:val="0"/>
          <w:position w:val="-12"/>
          <w:sz w:val="24"/>
          <w:szCs w:val="24"/>
        </w:rPr>
        <w:object>
          <v:shape id="_x0000_i1139" o:spt="75" type="#_x0000_t75" style="height:18.15pt;width:40.15pt;" o:ole="t" filled="f" o:preferrelative="t" stroked="f" coordsize="21600,21600">
            <v:path/>
            <v:fill on="f" focussize="0,0"/>
            <v:stroke on="f"/>
            <v:imagedata r:id="rId130" o:title=""/>
            <o:lock v:ext="edit" aspectratio="t"/>
            <w10:wrap type="none"/>
            <w10:anchorlock/>
          </v:shape>
          <o:OLEObject Type="Embed" ProgID="Equation.3" ShapeID="_x0000_i1139" DrawAspect="Content" ObjectID="_1468075784" r:id="rId129">
            <o:LockedField>false</o:LockedField>
          </o:OLEObject>
        </w:object>
      </w:r>
      <w:r>
        <w:rPr>
          <w:rFonts w:hint="default" w:ascii="Times New Roman" w:hAnsi="Times New Roman" w:cs="Times New Roman"/>
          <w:color w:val="auto"/>
          <w:kern w:val="0"/>
          <w:sz w:val="24"/>
          <w:szCs w:val="24"/>
          <w:lang w:val="en-US" w:eastAsia="zh-CN" w:bidi="ar"/>
        </w:rPr>
        <w:t>，三孔方向探针示值误差校准结果（含示值误差及扩展不确定度）如表</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.13。</w:t>
      </w:r>
    </w:p>
    <w:p w14:paraId="44CCD233">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.13 三孔方向探针示值误差校准结果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2305"/>
        <w:gridCol w:w="2305"/>
        <w:gridCol w:w="2306"/>
      </w:tblGrid>
      <w:tr w14:paraId="5D59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738" w:type="dxa"/>
            <w:vAlign w:val="center"/>
          </w:tcPr>
          <w:p w14:paraId="2787483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校准点</w:t>
            </w:r>
          </w:p>
        </w:tc>
        <w:tc>
          <w:tcPr>
            <w:tcW w:w="2305" w:type="dxa"/>
            <w:vAlign w:val="center"/>
          </w:tcPr>
          <w:p w14:paraId="0CE9DC5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c>
          <w:tcPr>
            <w:tcW w:w="2305" w:type="dxa"/>
            <w:vAlign w:val="center"/>
          </w:tcPr>
          <w:p w14:paraId="6BA39EA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2306" w:type="dxa"/>
            <w:vAlign w:val="center"/>
          </w:tcPr>
          <w:p w14:paraId="36968B99">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r>
      <w:tr w14:paraId="303C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738" w:type="dxa"/>
            <w:vAlign w:val="center"/>
          </w:tcPr>
          <w:p w14:paraId="4F57B60B">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示值误差</w:t>
            </w:r>
          </w:p>
        </w:tc>
        <w:tc>
          <w:tcPr>
            <w:tcW w:w="2305" w:type="dxa"/>
            <w:vAlign w:val="center"/>
          </w:tcPr>
          <w:p w14:paraId="26F440F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4</w:t>
            </w:r>
          </w:p>
        </w:tc>
        <w:tc>
          <w:tcPr>
            <w:tcW w:w="2305" w:type="dxa"/>
            <w:vAlign w:val="center"/>
          </w:tcPr>
          <w:p w14:paraId="7EA22AC1">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1</w:t>
            </w:r>
          </w:p>
        </w:tc>
        <w:tc>
          <w:tcPr>
            <w:tcW w:w="2306" w:type="dxa"/>
            <w:vAlign w:val="center"/>
          </w:tcPr>
          <w:p w14:paraId="1D37076C">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0.00</w:t>
            </w:r>
          </w:p>
        </w:tc>
      </w:tr>
      <w:tr w14:paraId="0149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738" w:type="dxa"/>
            <w:vAlign w:val="center"/>
          </w:tcPr>
          <w:p w14:paraId="7F40089B">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i/>
                <w:iCs/>
                <w:sz w:val="21"/>
                <w:szCs w:val="21"/>
                <w:lang w:val="en-US" w:eastAsia="zh-CN"/>
              </w:rPr>
              <w:t>U</w:t>
            </w:r>
            <w:r>
              <w:rPr>
                <w:rFonts w:hint="default" w:ascii="Times New Roman" w:hAnsi="Times New Roman" w:cs="Times New Roman"/>
                <w:sz w:val="21"/>
                <w:szCs w:val="21"/>
                <w:lang w:val="en-US" w:eastAsia="zh-CN"/>
              </w:rPr>
              <w:t>（</w:t>
            </w:r>
            <w:r>
              <w:rPr>
                <w:rFonts w:hint="default" w:ascii="Times New Roman" w:hAnsi="Times New Roman" w:cs="Times New Roman"/>
                <w:i/>
                <w:iCs/>
                <w:color w:val="auto"/>
                <w:kern w:val="0"/>
                <w:sz w:val="21"/>
                <w:szCs w:val="21"/>
                <w:lang w:val="en-US" w:eastAsia="zh-CN" w:bidi="ar"/>
              </w:rPr>
              <w:t>k</w:t>
            </w:r>
            <w:r>
              <w:rPr>
                <w:rFonts w:hint="default" w:ascii="Times New Roman" w:hAnsi="Times New Roman" w:cs="Times New Roman"/>
                <w:color w:val="auto"/>
                <w:kern w:val="0"/>
                <w:sz w:val="21"/>
                <w:szCs w:val="21"/>
                <w:lang w:val="en-US" w:eastAsia="zh-CN" w:bidi="ar"/>
              </w:rPr>
              <w:t>=2</w:t>
            </w:r>
            <w:r>
              <w:rPr>
                <w:rFonts w:hint="default" w:ascii="Times New Roman" w:hAnsi="Times New Roman" w:cs="Times New Roman"/>
                <w:sz w:val="21"/>
                <w:szCs w:val="21"/>
                <w:lang w:val="en-US" w:eastAsia="zh-CN"/>
              </w:rPr>
              <w:t>）</w:t>
            </w:r>
          </w:p>
        </w:tc>
        <w:tc>
          <w:tcPr>
            <w:tcW w:w="2305" w:type="dxa"/>
            <w:vAlign w:val="center"/>
          </w:tcPr>
          <w:p w14:paraId="20D91E39">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04</w:t>
            </w:r>
          </w:p>
        </w:tc>
        <w:tc>
          <w:tcPr>
            <w:tcW w:w="2305" w:type="dxa"/>
            <w:vAlign w:val="center"/>
          </w:tcPr>
          <w:p w14:paraId="1A8CD8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04</w:t>
            </w:r>
          </w:p>
        </w:tc>
        <w:tc>
          <w:tcPr>
            <w:tcW w:w="2306" w:type="dxa"/>
            <w:vAlign w:val="center"/>
          </w:tcPr>
          <w:p w14:paraId="5BA948E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04</w:t>
            </w:r>
          </w:p>
        </w:tc>
      </w:tr>
    </w:tbl>
    <w:p w14:paraId="50C6D4C7">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角度编码器示值误差校准结果（含示值误差及扩展不确定度）如表</w:t>
      </w:r>
      <w:r>
        <w:rPr>
          <w:rFonts w:hint="eastAsia" w:cs="Times New Roman"/>
          <w:color w:val="auto"/>
          <w:kern w:val="0"/>
          <w:sz w:val="24"/>
          <w:szCs w:val="24"/>
          <w:lang w:val="en-US" w:eastAsia="zh-CN" w:bidi="ar"/>
        </w:rPr>
        <w:t>D</w:t>
      </w:r>
      <w:r>
        <w:rPr>
          <w:rFonts w:hint="default" w:ascii="Times New Roman" w:hAnsi="Times New Roman" w:cs="Times New Roman"/>
          <w:color w:val="auto"/>
          <w:kern w:val="0"/>
          <w:sz w:val="24"/>
          <w:szCs w:val="24"/>
          <w:lang w:val="en-US" w:eastAsia="zh-CN" w:bidi="ar"/>
        </w:rPr>
        <w:t>.1</w:t>
      </w:r>
      <w:r>
        <w:rPr>
          <w:rFonts w:hint="eastAsia" w:cs="Times New Roman"/>
          <w:color w:val="auto"/>
          <w:kern w:val="0"/>
          <w:sz w:val="24"/>
          <w:szCs w:val="24"/>
          <w:lang w:val="en-US" w:eastAsia="zh-CN" w:bidi="ar"/>
        </w:rPr>
        <w:t>4</w:t>
      </w:r>
      <w:r>
        <w:rPr>
          <w:rFonts w:hint="default" w:ascii="Times New Roman" w:hAnsi="Times New Roman" w:cs="Times New Roman"/>
          <w:color w:val="auto"/>
          <w:kern w:val="0"/>
          <w:sz w:val="24"/>
          <w:szCs w:val="24"/>
          <w:lang w:val="en-US" w:eastAsia="zh-CN" w:bidi="ar"/>
        </w:rPr>
        <w:t>所示。</w:t>
      </w:r>
    </w:p>
    <w:p w14:paraId="7B6989E6">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表</w:t>
      </w:r>
      <w:r>
        <w:rPr>
          <w:rFonts w:hint="eastAsia" w:eastAsia="黑体" w:cs="Times New Roman"/>
          <w:color w:val="auto"/>
          <w:kern w:val="0"/>
          <w:sz w:val="21"/>
          <w:szCs w:val="21"/>
          <w:lang w:val="en-US" w:eastAsia="zh-CN" w:bidi="ar"/>
        </w:rPr>
        <w:t>D</w:t>
      </w:r>
      <w:r>
        <w:rPr>
          <w:rFonts w:hint="default" w:ascii="Times New Roman" w:hAnsi="Times New Roman" w:eastAsia="黑体" w:cs="Times New Roman"/>
          <w:color w:val="auto"/>
          <w:kern w:val="0"/>
          <w:sz w:val="21"/>
          <w:szCs w:val="21"/>
          <w:lang w:val="en-US" w:eastAsia="zh-CN" w:bidi="ar"/>
        </w:rPr>
        <w:t>.14 角度编码器示值误差校准结果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700"/>
        <w:gridCol w:w="1700"/>
        <w:gridCol w:w="1700"/>
        <w:gridCol w:w="1702"/>
      </w:tblGrid>
      <w:tr w14:paraId="66A1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720" w:type="dxa"/>
            <w:vAlign w:val="center"/>
          </w:tcPr>
          <w:p w14:paraId="0A73587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校准点</w:t>
            </w:r>
          </w:p>
        </w:tc>
        <w:tc>
          <w:tcPr>
            <w:tcW w:w="1700" w:type="dxa"/>
            <w:vAlign w:val="center"/>
          </w:tcPr>
          <w:p w14:paraId="40E4C2D2">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1700" w:type="dxa"/>
            <w:vAlign w:val="center"/>
          </w:tcPr>
          <w:p w14:paraId="3239A78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90</w:t>
            </w:r>
          </w:p>
        </w:tc>
        <w:tc>
          <w:tcPr>
            <w:tcW w:w="1700" w:type="dxa"/>
            <w:vAlign w:val="center"/>
          </w:tcPr>
          <w:p w14:paraId="2A80FE2E">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180</w:t>
            </w:r>
          </w:p>
        </w:tc>
        <w:tc>
          <w:tcPr>
            <w:tcW w:w="1702" w:type="dxa"/>
            <w:vAlign w:val="center"/>
          </w:tcPr>
          <w:p w14:paraId="0B5C37F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270</w:t>
            </w:r>
          </w:p>
        </w:tc>
      </w:tr>
      <w:tr w14:paraId="5228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720" w:type="dxa"/>
            <w:vAlign w:val="center"/>
          </w:tcPr>
          <w:p w14:paraId="39F5722F">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示值误差</w:t>
            </w:r>
          </w:p>
        </w:tc>
        <w:tc>
          <w:tcPr>
            <w:tcW w:w="1700" w:type="dxa"/>
            <w:vAlign w:val="center"/>
          </w:tcPr>
          <w:p w14:paraId="15AB8E70">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062</w:t>
            </w:r>
          </w:p>
        </w:tc>
        <w:tc>
          <w:tcPr>
            <w:tcW w:w="1700" w:type="dxa"/>
            <w:vAlign w:val="center"/>
          </w:tcPr>
          <w:p w14:paraId="6C07EEB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048</w:t>
            </w:r>
          </w:p>
        </w:tc>
        <w:tc>
          <w:tcPr>
            <w:tcW w:w="1700" w:type="dxa"/>
            <w:vAlign w:val="center"/>
          </w:tcPr>
          <w:p w14:paraId="55F3DD3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04</w:t>
            </w:r>
          </w:p>
        </w:tc>
        <w:tc>
          <w:tcPr>
            <w:tcW w:w="1702" w:type="dxa"/>
            <w:vAlign w:val="center"/>
          </w:tcPr>
          <w:p w14:paraId="51B6DD8D">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w:t>
            </w:r>
            <w:r>
              <w:rPr>
                <w:rFonts w:hint="eastAsia" w:cs="Times New Roman"/>
                <w:sz w:val="21"/>
                <w:szCs w:val="21"/>
                <w:vertAlign w:val="baseline"/>
                <w:lang w:val="en-US" w:eastAsia="zh-CN"/>
              </w:rPr>
              <w:t>30</w:t>
            </w:r>
          </w:p>
        </w:tc>
      </w:tr>
      <w:tr w14:paraId="56AB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720" w:type="dxa"/>
            <w:vAlign w:val="center"/>
          </w:tcPr>
          <w:p w14:paraId="080AD284">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i/>
                <w:iCs/>
                <w:sz w:val="21"/>
                <w:szCs w:val="21"/>
                <w:lang w:val="en-US" w:eastAsia="zh-CN"/>
              </w:rPr>
              <w:t>U</w:t>
            </w:r>
            <w:r>
              <w:rPr>
                <w:rFonts w:hint="default" w:ascii="Times New Roman" w:hAnsi="Times New Roman" w:cs="Times New Roman"/>
                <w:sz w:val="21"/>
                <w:szCs w:val="21"/>
                <w:lang w:val="en-US" w:eastAsia="zh-CN"/>
              </w:rPr>
              <w:t>（</w:t>
            </w:r>
            <w:r>
              <w:rPr>
                <w:rFonts w:hint="default" w:ascii="Times New Roman" w:hAnsi="Times New Roman" w:cs="Times New Roman"/>
                <w:i/>
                <w:iCs/>
                <w:color w:val="auto"/>
                <w:kern w:val="0"/>
                <w:sz w:val="21"/>
                <w:szCs w:val="21"/>
                <w:lang w:val="en-US" w:eastAsia="zh-CN" w:bidi="ar"/>
              </w:rPr>
              <w:t>k</w:t>
            </w:r>
            <w:r>
              <w:rPr>
                <w:rFonts w:hint="default" w:ascii="Times New Roman" w:hAnsi="Times New Roman" w:cs="Times New Roman"/>
                <w:color w:val="auto"/>
                <w:kern w:val="0"/>
                <w:sz w:val="21"/>
                <w:szCs w:val="21"/>
                <w:lang w:val="en-US" w:eastAsia="zh-CN" w:bidi="ar"/>
              </w:rPr>
              <w:t>=2</w:t>
            </w:r>
            <w:r>
              <w:rPr>
                <w:rFonts w:hint="default" w:ascii="Times New Roman" w:hAnsi="Times New Roman" w:cs="Times New Roman"/>
                <w:sz w:val="21"/>
                <w:szCs w:val="21"/>
                <w:lang w:val="en-US" w:eastAsia="zh-CN"/>
              </w:rPr>
              <w:t>）</w:t>
            </w:r>
          </w:p>
        </w:tc>
        <w:tc>
          <w:tcPr>
            <w:tcW w:w="1700" w:type="dxa"/>
            <w:vAlign w:val="center"/>
          </w:tcPr>
          <w:p w14:paraId="1B4207D8">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029</w:t>
            </w:r>
          </w:p>
        </w:tc>
        <w:tc>
          <w:tcPr>
            <w:tcW w:w="1700" w:type="dxa"/>
            <w:vAlign w:val="center"/>
          </w:tcPr>
          <w:p w14:paraId="0B622A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019</w:t>
            </w:r>
          </w:p>
        </w:tc>
        <w:tc>
          <w:tcPr>
            <w:tcW w:w="1700" w:type="dxa"/>
            <w:vAlign w:val="center"/>
          </w:tcPr>
          <w:p w14:paraId="4845EC5A">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019</w:t>
            </w:r>
          </w:p>
        </w:tc>
        <w:tc>
          <w:tcPr>
            <w:tcW w:w="1702" w:type="dxa"/>
            <w:vAlign w:val="center"/>
          </w:tcPr>
          <w:p w14:paraId="09FD6937">
            <w:pPr>
              <w:pStyle w:val="154"/>
              <w:keepNext w:val="0"/>
              <w:keepLines w:val="0"/>
              <w:pageBreakBefore w:val="0"/>
              <w:framePr w:hSpace="0" w:vSpace="0" w:wrap="auto" w:vAnchor="margin" w:hAnchor="text" w:xAlign="left" w:yAlign="inline"/>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r>
              <w:rPr>
                <w:rFonts w:hint="eastAsia" w:cs="Times New Roman"/>
                <w:sz w:val="21"/>
                <w:szCs w:val="21"/>
                <w:vertAlign w:val="baseline"/>
                <w:lang w:val="en-US" w:eastAsia="zh-CN"/>
              </w:rPr>
              <w:t>025</w:t>
            </w:r>
          </w:p>
        </w:tc>
      </w:tr>
    </w:tbl>
    <w:p w14:paraId="5B8955EB">
      <w:pPr>
        <w:ind w:firstLine="0" w:firstLineChars="0"/>
        <w:rPr>
          <w:color w:val="auto"/>
        </w:rPr>
      </w:pPr>
    </w:p>
    <w:sectPr>
      <w:pgSz w:w="11906" w:h="16838"/>
      <w:pgMar w:top="1758" w:right="1134" w:bottom="1361" w:left="1418" w:header="1370" w:footer="992" w:gutter="0"/>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中文正文）">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auto"/>
    <w:pitch w:val="default"/>
    <w:sig w:usb0="00000000" w:usb1="00000000" w:usb2="000A005E"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0171"/>
    </w:sdtPr>
    <w:sdtContent>
      <w:p w14:paraId="6E71DA5B">
        <w:pPr>
          <w:pStyle w:val="30"/>
          <w:ind w:firstLine="360"/>
          <w:jc w:val="center"/>
        </w:pPr>
      </w:p>
    </w:sdtContent>
  </w:sdt>
  <w:p w14:paraId="20D2C8D3">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DB87">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085A">
    <w:pPr>
      <w:pStyle w:val="3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F50E">
    <w:pPr>
      <w:pStyle w:val="30"/>
      <w:ind w:firstLine="360"/>
      <w:jc w:val="center"/>
    </w:pPr>
  </w:p>
  <w:p w14:paraId="4675F7D2">
    <w:pPr>
      <w:pStyle w:val="3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69724"/>
    </w:sdtPr>
    <w:sdtContent>
      <w:p w14:paraId="42A78D45">
        <w:pPr>
          <w:pStyle w:val="30"/>
          <w:ind w:firstLine="360"/>
          <w:jc w:val="center"/>
        </w:pPr>
      </w:p>
    </w:sdtContent>
  </w:sdt>
  <w:p w14:paraId="30E371C6">
    <w:pPr>
      <w:pStyle w:val="30"/>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2271418"/>
      <w:docPartObj>
        <w:docPartGallery w:val="autotext"/>
      </w:docPartObj>
    </w:sdtPr>
    <w:sdtContent>
      <w:p w14:paraId="678D0ED3">
        <w:pPr>
          <w:pStyle w:val="30"/>
          <w:ind w:firstLine="360"/>
          <w:jc w:val="center"/>
        </w:pPr>
        <w:r>
          <w:fldChar w:fldCharType="begin"/>
        </w:r>
        <w:r>
          <w:instrText xml:space="preserve">PAGE   \* MERGEFORMAT</w:instrText>
        </w:r>
        <w:r>
          <w:fldChar w:fldCharType="separate"/>
        </w:r>
        <w:r>
          <w:rPr>
            <w:lang w:val="zh-CN"/>
          </w:rPr>
          <w:t>2</w:t>
        </w:r>
        <w:r>
          <w:fldChar w:fldCharType="end"/>
        </w:r>
      </w:p>
    </w:sdtContent>
  </w:sdt>
  <w:p w14:paraId="374CD1F7">
    <w:pPr>
      <w:pStyle w:val="30"/>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6795269"/>
      <w:docPartObj>
        <w:docPartGallery w:val="autotext"/>
      </w:docPartObj>
    </w:sdtPr>
    <w:sdtContent>
      <w:p w14:paraId="0E52DCE0">
        <w:pPr>
          <w:pStyle w:val="30"/>
          <w:ind w:firstLine="360"/>
          <w:jc w:val="center"/>
        </w:pPr>
        <w:r>
          <w:fldChar w:fldCharType="begin"/>
        </w:r>
        <w:r>
          <w:instrText xml:space="preserve">PAGE   \* MERGEFORMAT</w:instrText>
        </w:r>
        <w:r>
          <w:fldChar w:fldCharType="separate"/>
        </w:r>
        <w:r>
          <w:rPr>
            <w:lang w:val="zh-CN"/>
          </w:rPr>
          <w:t>2</w:t>
        </w:r>
        <w:r>
          <w:fldChar w:fldCharType="end"/>
        </w:r>
      </w:p>
    </w:sdtContent>
  </w:sdt>
  <w:p w14:paraId="6FB4625C">
    <w:pPr>
      <w:pStyle w:val="3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CD3DD">
    <w:pPr>
      <w:pStyle w:val="31"/>
      <w:pBdr>
        <w:bottom w:val="single" w:color="auto" w:sz="6" w:space="0"/>
      </w:pBdr>
      <w:ind w:firstLine="420"/>
    </w:pPr>
    <w:r>
      <w:rPr>
        <w:rFonts w:hint="eastAsia" w:eastAsia="黑体"/>
        <w:sz w:val="21"/>
        <w:szCs w:val="21"/>
      </w:rPr>
      <w:t>JJF XXXX—20</w:t>
    </w:r>
    <w:r>
      <w:rPr>
        <w:rFonts w:eastAsia="黑体"/>
        <w:sz w:val="21"/>
        <w:szCs w:val="21"/>
      </w:rPr>
      <w:t>2</w:t>
    </w:r>
    <w:r>
      <w:rPr>
        <w:rFonts w:hint="eastAsia" w:eastAsia="黑体"/>
        <w:sz w:val="21"/>
        <w:szCs w:val="21"/>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5AA3">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7AB80">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C6A8C">
    <w:pPr>
      <w:pStyle w:val="31"/>
      <w:pBdr>
        <w:bottom w:val="single" w:color="auto" w:sz="6" w:space="0"/>
      </w:pBdr>
      <w:ind w:firstLine="420"/>
    </w:pPr>
    <w:r>
      <w:rPr>
        <w:rFonts w:hint="eastAsia" w:eastAsia="黑体"/>
        <w:sz w:val="21"/>
        <w:szCs w:val="21"/>
      </w:rPr>
      <w:t>JJF XXXX—20</w:t>
    </w:r>
    <w:r>
      <w:rPr>
        <w:rFonts w:eastAsia="黑体"/>
        <w:sz w:val="21"/>
        <w:szCs w:val="21"/>
      </w:rPr>
      <w:t>2</w:t>
    </w:r>
    <w:r>
      <w:rPr>
        <w:rFonts w:hint="eastAsia" w:eastAsia="黑体"/>
        <w:sz w:val="21"/>
        <w:szCs w:val="21"/>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98861"/>
    <w:multiLevelType w:val="multilevel"/>
    <w:tmpl w:val="8E298861"/>
    <w:lvl w:ilvl="0" w:tentative="0">
      <w:start w:val="1"/>
      <w:numFmt w:val="lowerLetter"/>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005A3428"/>
    <w:multiLevelType w:val="multilevel"/>
    <w:tmpl w:val="005A3428"/>
    <w:lvl w:ilvl="0" w:tentative="0">
      <w:start w:val="1"/>
      <w:numFmt w:val="decimal"/>
      <w:pStyle w:val="126"/>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7"/>
      <w:suff w:val="nothing"/>
      <w:lvlText w:val="%1%2.%3　"/>
      <w:lvlJc w:val="left"/>
      <w:pPr>
        <w:ind w:left="0" w:firstLine="0"/>
      </w:pPr>
      <w:rPr>
        <w:rFonts w:hint="eastAsia" w:ascii="黑体" w:hAnsi="Times New Roman" w:eastAsia="黑体"/>
        <w:b w:val="0"/>
        <w:i w:val="0"/>
        <w:sz w:val="21"/>
      </w:rPr>
    </w:lvl>
    <w:lvl w:ilvl="3" w:tentative="0">
      <w:start w:val="1"/>
      <w:numFmt w:val="decimal"/>
      <w:pStyle w:val="163"/>
      <w:suff w:val="nothing"/>
      <w:lvlText w:val="%1%2.%3.%4　"/>
      <w:lvlJc w:val="left"/>
      <w:pPr>
        <w:ind w:left="0" w:firstLine="0"/>
      </w:pPr>
      <w:rPr>
        <w:rFonts w:hint="eastAsia" w:ascii="黑体" w:hAnsi="Times New Roman" w:eastAsia="黑体"/>
        <w:b w:val="0"/>
        <w:i w:val="0"/>
        <w:sz w:val="21"/>
      </w:rPr>
    </w:lvl>
    <w:lvl w:ilvl="4" w:tentative="0">
      <w:start w:val="1"/>
      <w:numFmt w:val="decimal"/>
      <w:pStyle w:val="164"/>
      <w:suff w:val="nothing"/>
      <w:lvlText w:val="%1%2.%3.%4.%5　"/>
      <w:lvlJc w:val="left"/>
      <w:pPr>
        <w:ind w:left="0" w:firstLine="0"/>
      </w:pPr>
      <w:rPr>
        <w:rFonts w:hint="eastAsia" w:ascii="黑体" w:hAnsi="Times New Roman" w:eastAsia="黑体"/>
        <w:b w:val="0"/>
        <w:i w:val="0"/>
        <w:sz w:val="21"/>
      </w:rPr>
    </w:lvl>
    <w:lvl w:ilvl="5" w:tentative="0">
      <w:start w:val="1"/>
      <w:numFmt w:val="decimal"/>
      <w:pStyle w:val="165"/>
      <w:suff w:val="nothing"/>
      <w:lvlText w:val="%1%2.%3.%4.%5.%6　"/>
      <w:lvlJc w:val="left"/>
      <w:pPr>
        <w:ind w:left="0" w:firstLine="0"/>
      </w:pPr>
      <w:rPr>
        <w:rFonts w:hint="eastAsia" w:ascii="黑体" w:hAnsi="Times New Roman" w:eastAsia="黑体"/>
        <w:b w:val="0"/>
        <w:i w:val="0"/>
        <w:sz w:val="21"/>
      </w:rPr>
    </w:lvl>
    <w:lvl w:ilvl="6" w:tentative="0">
      <w:start w:val="1"/>
      <w:numFmt w:val="decimal"/>
      <w:pStyle w:val="16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93C6778"/>
    <w:multiLevelType w:val="multilevel"/>
    <w:tmpl w:val="093C6778"/>
    <w:lvl w:ilvl="0" w:tentative="0">
      <w:start w:val="1"/>
      <w:numFmt w:val="decimal"/>
      <w:pStyle w:val="14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14594C38"/>
    <w:multiLevelType w:val="multilevel"/>
    <w:tmpl w:val="14594C38"/>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1DBF583A"/>
    <w:multiLevelType w:val="multilevel"/>
    <w:tmpl w:val="1DBF583A"/>
    <w:lvl w:ilvl="0" w:tentative="0">
      <w:start w:val="1"/>
      <w:numFmt w:val="decimal"/>
      <w:pStyle w:val="127"/>
      <w:suff w:val="nothing"/>
      <w:lvlText w:val="注%1："/>
      <w:lvlJc w:val="left"/>
      <w:pPr>
        <w:ind w:left="811" w:hanging="448"/>
      </w:pPr>
      <w:rPr>
        <w:rFonts w:hint="eastAsia" w:ascii="黑体" w:eastAsia="黑体"/>
        <w:b w:val="0"/>
        <w:i w:val="0"/>
        <w:sz w:val="18"/>
        <w:szCs w:val="18"/>
      </w:rPr>
    </w:lvl>
    <w:lvl w:ilvl="1" w:tentative="0">
      <w:start w:val="1"/>
      <w:numFmt w:val="lowerLetter"/>
      <w:lvlText w:val="%2)"/>
      <w:lvlJc w:val="left"/>
      <w:pPr>
        <w:tabs>
          <w:tab w:val="left" w:pos="180"/>
        </w:tabs>
        <w:ind w:left="1172" w:hanging="629"/>
      </w:pPr>
      <w:rPr>
        <w:rFonts w:hint="eastAsia"/>
      </w:rPr>
    </w:lvl>
    <w:lvl w:ilvl="2" w:tentative="0">
      <w:start w:val="1"/>
      <w:numFmt w:val="lowerRoman"/>
      <w:lvlText w:val="%3."/>
      <w:lvlJc w:val="right"/>
      <w:pPr>
        <w:tabs>
          <w:tab w:val="left" w:pos="180"/>
        </w:tabs>
        <w:ind w:left="1172" w:hanging="629"/>
      </w:pPr>
      <w:rPr>
        <w:rFonts w:hint="eastAsia"/>
      </w:rPr>
    </w:lvl>
    <w:lvl w:ilvl="3" w:tentative="0">
      <w:start w:val="1"/>
      <w:numFmt w:val="decimal"/>
      <w:lvlText w:val="%4."/>
      <w:lvlJc w:val="left"/>
      <w:pPr>
        <w:tabs>
          <w:tab w:val="left" w:pos="180"/>
        </w:tabs>
        <w:ind w:left="1172" w:hanging="629"/>
      </w:pPr>
      <w:rPr>
        <w:rFonts w:hint="eastAsia"/>
      </w:rPr>
    </w:lvl>
    <w:lvl w:ilvl="4" w:tentative="0">
      <w:start w:val="1"/>
      <w:numFmt w:val="lowerLetter"/>
      <w:lvlText w:val="%5)"/>
      <w:lvlJc w:val="left"/>
      <w:pPr>
        <w:tabs>
          <w:tab w:val="left" w:pos="180"/>
        </w:tabs>
        <w:ind w:left="1172" w:hanging="629"/>
      </w:pPr>
      <w:rPr>
        <w:rFonts w:hint="eastAsia"/>
      </w:rPr>
    </w:lvl>
    <w:lvl w:ilvl="5" w:tentative="0">
      <w:start w:val="1"/>
      <w:numFmt w:val="lowerRoman"/>
      <w:lvlText w:val="%6."/>
      <w:lvlJc w:val="right"/>
      <w:pPr>
        <w:tabs>
          <w:tab w:val="left" w:pos="180"/>
        </w:tabs>
        <w:ind w:left="1172" w:hanging="629"/>
      </w:pPr>
      <w:rPr>
        <w:rFonts w:hint="eastAsia"/>
      </w:rPr>
    </w:lvl>
    <w:lvl w:ilvl="6" w:tentative="0">
      <w:start w:val="1"/>
      <w:numFmt w:val="decimal"/>
      <w:lvlText w:val="%7."/>
      <w:lvlJc w:val="left"/>
      <w:pPr>
        <w:tabs>
          <w:tab w:val="left" w:pos="180"/>
        </w:tabs>
        <w:ind w:left="1172" w:hanging="629"/>
      </w:pPr>
      <w:rPr>
        <w:rFonts w:hint="eastAsia"/>
      </w:rPr>
    </w:lvl>
    <w:lvl w:ilvl="7" w:tentative="0">
      <w:start w:val="1"/>
      <w:numFmt w:val="lowerLetter"/>
      <w:lvlText w:val="%8)"/>
      <w:lvlJc w:val="left"/>
      <w:pPr>
        <w:tabs>
          <w:tab w:val="left" w:pos="180"/>
        </w:tabs>
        <w:ind w:left="1172" w:hanging="629"/>
      </w:pPr>
      <w:rPr>
        <w:rFonts w:hint="eastAsia"/>
      </w:rPr>
    </w:lvl>
    <w:lvl w:ilvl="8" w:tentative="0">
      <w:start w:val="1"/>
      <w:numFmt w:val="lowerRoman"/>
      <w:lvlText w:val="%9."/>
      <w:lvlJc w:val="right"/>
      <w:pPr>
        <w:tabs>
          <w:tab w:val="left" w:pos="180"/>
        </w:tabs>
        <w:ind w:left="1172" w:hanging="629"/>
      </w:pPr>
      <w:rPr>
        <w:rFonts w:hint="eastAsia"/>
      </w:rPr>
    </w:lvl>
  </w:abstractNum>
  <w:abstractNum w:abstractNumId="6">
    <w:nsid w:val="20D012C4"/>
    <w:multiLevelType w:val="multilevel"/>
    <w:tmpl w:val="20D012C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C7937A2"/>
    <w:multiLevelType w:val="multilevel"/>
    <w:tmpl w:val="3C7937A2"/>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42544230"/>
    <w:multiLevelType w:val="multilevel"/>
    <w:tmpl w:val="42544230"/>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43683DCB"/>
    <w:multiLevelType w:val="multilevel"/>
    <w:tmpl w:val="43683DCB"/>
    <w:lvl w:ilvl="0" w:tentative="0">
      <w:start w:val="1"/>
      <w:numFmt w:val="decimal"/>
      <w:pStyle w:val="2"/>
      <w:suff w:val="space"/>
      <w:lvlText w:val="%1"/>
      <w:lvlJc w:val="left"/>
      <w:pPr>
        <w:ind w:left="0" w:firstLine="0"/>
      </w:pPr>
      <w:rPr>
        <w:rFonts w:hint="eastAsia" w:eastAsia="黑体"/>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eastAsia="宋体"/>
        <w:b w:val="0"/>
        <w:i w:val="0"/>
      </w:rPr>
    </w:lvl>
    <w:lvl w:ilvl="3" w:tentative="0">
      <w:start w:val="1"/>
      <w:numFmt w:val="decimal"/>
      <w:pStyle w:val="5"/>
      <w:suff w:val="space"/>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pStyle w:val="8"/>
      <w:lvlText w:val="%1.%2.%3.%4.%5.%6.%7"/>
      <w:lvlJc w:val="left"/>
      <w:pPr>
        <w:ind w:left="0" w:firstLine="0"/>
      </w:pPr>
      <w:rPr>
        <w:rFonts w:hint="eastAsia"/>
      </w:rPr>
    </w:lvl>
    <w:lvl w:ilvl="7" w:tentative="0">
      <w:start w:val="1"/>
      <w:numFmt w:val="decimal"/>
      <w:pStyle w:val="9"/>
      <w:lvlText w:val="%1.%2.%3.%4.%5.%6.%7.%8"/>
      <w:lvlJc w:val="left"/>
      <w:pPr>
        <w:ind w:left="0" w:firstLine="0"/>
      </w:pPr>
      <w:rPr>
        <w:rFonts w:hint="eastAsia"/>
      </w:rPr>
    </w:lvl>
    <w:lvl w:ilvl="8" w:tentative="0">
      <w:start w:val="1"/>
      <w:numFmt w:val="decimal"/>
      <w:pStyle w:val="10"/>
      <w:lvlText w:val="%1.%2.%3.%4.%5.%6.%7.%8.%9"/>
      <w:lvlJc w:val="left"/>
      <w:pPr>
        <w:ind w:left="0" w:firstLine="0"/>
      </w:pPr>
      <w:rPr>
        <w:rFonts w:hint="eastAsia"/>
      </w:rPr>
    </w:lvl>
  </w:abstractNum>
  <w:abstractNum w:abstractNumId="10">
    <w:nsid w:val="4387541F"/>
    <w:multiLevelType w:val="multilevel"/>
    <w:tmpl w:val="4387541F"/>
    <w:lvl w:ilvl="0" w:tentative="0">
      <w:start w:val="1"/>
      <w:numFmt w:val="decimal"/>
      <w:pStyle w:val="12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96E4D7B"/>
    <w:multiLevelType w:val="multilevel"/>
    <w:tmpl w:val="496E4D7B"/>
    <w:lvl w:ilvl="0" w:tentative="0">
      <w:start w:val="1"/>
      <w:numFmt w:val="none"/>
      <w:pStyle w:val="146"/>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E98751B"/>
    <w:multiLevelType w:val="multilevel"/>
    <w:tmpl w:val="4E98751B"/>
    <w:lvl w:ilvl="0" w:tentative="0">
      <w:start w:val="1"/>
      <w:numFmt w:val="lowerLetter"/>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3">
    <w:nsid w:val="557C2AF5"/>
    <w:multiLevelType w:val="multilevel"/>
    <w:tmpl w:val="557C2AF5"/>
    <w:lvl w:ilvl="0" w:tentative="0">
      <w:start w:val="1"/>
      <w:numFmt w:val="decimal"/>
      <w:pStyle w:val="14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350366A"/>
    <w:multiLevelType w:val="multilevel"/>
    <w:tmpl w:val="6350366A"/>
    <w:lvl w:ilvl="0" w:tentative="0">
      <w:start w:val="1"/>
      <w:numFmt w:val="none"/>
      <w:pStyle w:val="139"/>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57D3FBC"/>
    <w:multiLevelType w:val="multilevel"/>
    <w:tmpl w:val="657D3FBC"/>
    <w:lvl w:ilvl="0" w:tentative="0">
      <w:start w:val="1"/>
      <w:numFmt w:val="upperLetter"/>
      <w:pStyle w:val="79"/>
      <w:suff w:val="nothing"/>
      <w:lvlText w:val="附录 %1"/>
      <w:lvlJc w:val="left"/>
      <w:pPr>
        <w:ind w:left="851" w:firstLine="0"/>
      </w:pPr>
      <w:rPr>
        <w:rFonts w:hint="eastAsia" w:ascii="黑体" w:hAnsi="Times New Roman" w:eastAsia="黑体"/>
        <w:b w:val="0"/>
        <w:i w:val="0"/>
        <w:sz w:val="28"/>
        <w:lang w:val="en-US"/>
      </w:rPr>
    </w:lvl>
    <w:lvl w:ilvl="1" w:tentative="0">
      <w:start w:val="1"/>
      <w:numFmt w:val="decimal"/>
      <w:pStyle w:val="80"/>
      <w:suff w:val="nothing"/>
      <w:lvlText w:val="%1.%2　"/>
      <w:lvlJc w:val="left"/>
      <w:pPr>
        <w:ind w:left="7182" w:firstLine="0"/>
      </w:pPr>
      <w:rPr>
        <w:rFonts w:hint="eastAsia" w:ascii="Times New Roman" w:hAnsi="Times New Roman" w:eastAsia="黑体"/>
        <w:b w:val="0"/>
        <w:bCs w:val="0"/>
        <w:i w:val="0"/>
        <w:iCs w:val="0"/>
        <w:caps w:val="0"/>
        <w:smallCaps w:val="0"/>
        <w:strike w:val="0"/>
        <w:dstrike w:val="0"/>
        <w:color w:val="auto"/>
        <w:spacing w:val="0"/>
        <w:w w:val="100"/>
        <w:kern w:val="21"/>
        <w:position w:val="0"/>
        <w:sz w:val="28"/>
        <w:u w:val="none"/>
        <w:shd w:val="clear" w:color="auto" w:fill="auto"/>
      </w:rPr>
    </w:lvl>
    <w:lvl w:ilvl="2" w:tentative="0">
      <w:start w:val="1"/>
      <w:numFmt w:val="decimal"/>
      <w:pStyle w:val="81"/>
      <w:suff w:val="nothing"/>
      <w:lvlText w:val="%1.%2.%3　"/>
      <w:lvlJc w:val="left"/>
      <w:pPr>
        <w:ind w:left="7182" w:firstLine="0"/>
      </w:pPr>
      <w:rPr>
        <w:rFonts w:hint="eastAsia" w:ascii="黑体" w:hAnsi="Times New Roman" w:eastAsia="黑体"/>
        <w:b w:val="0"/>
        <w:i w:val="0"/>
        <w:sz w:val="21"/>
      </w:rPr>
    </w:lvl>
    <w:lvl w:ilvl="3" w:tentative="0">
      <w:start w:val="1"/>
      <w:numFmt w:val="decimal"/>
      <w:pStyle w:val="82"/>
      <w:suff w:val="nothing"/>
      <w:lvlText w:val="%1.%2.%3.%4　"/>
      <w:lvlJc w:val="left"/>
      <w:pPr>
        <w:ind w:left="7182" w:firstLine="0"/>
      </w:pPr>
      <w:rPr>
        <w:rFonts w:hint="eastAsia" w:ascii="黑体" w:hAnsi="Times New Roman" w:eastAsia="黑体"/>
        <w:b w:val="0"/>
        <w:i w:val="0"/>
        <w:sz w:val="21"/>
      </w:rPr>
    </w:lvl>
    <w:lvl w:ilvl="4" w:tentative="0">
      <w:start w:val="1"/>
      <w:numFmt w:val="decimal"/>
      <w:pStyle w:val="83"/>
      <w:suff w:val="nothing"/>
      <w:lvlText w:val="%1.%2.%3.%4.%5　"/>
      <w:lvlJc w:val="left"/>
      <w:pPr>
        <w:ind w:left="7182" w:firstLine="0"/>
      </w:pPr>
      <w:rPr>
        <w:rFonts w:hint="eastAsia" w:ascii="黑体" w:hAnsi="Times New Roman" w:eastAsia="黑体"/>
        <w:b w:val="0"/>
        <w:i w:val="0"/>
        <w:sz w:val="21"/>
      </w:rPr>
    </w:lvl>
    <w:lvl w:ilvl="5" w:tentative="0">
      <w:start w:val="1"/>
      <w:numFmt w:val="decimal"/>
      <w:pStyle w:val="84"/>
      <w:suff w:val="nothing"/>
      <w:lvlText w:val="%1.%2.%3.%4.%5.%6　"/>
      <w:lvlJc w:val="left"/>
      <w:pPr>
        <w:ind w:left="7182" w:firstLine="0"/>
      </w:pPr>
      <w:rPr>
        <w:rFonts w:hint="eastAsia" w:ascii="黑体" w:hAnsi="Times New Roman" w:eastAsia="黑体"/>
        <w:b w:val="0"/>
        <w:i w:val="0"/>
        <w:sz w:val="21"/>
      </w:rPr>
    </w:lvl>
    <w:lvl w:ilvl="6" w:tentative="0">
      <w:start w:val="1"/>
      <w:numFmt w:val="decimal"/>
      <w:pStyle w:val="85"/>
      <w:suff w:val="nothing"/>
      <w:lvlText w:val="%1.%2.%3.%4.%5.%6.%7　"/>
      <w:lvlJc w:val="left"/>
      <w:pPr>
        <w:ind w:left="7182" w:firstLine="0"/>
      </w:pPr>
      <w:rPr>
        <w:rFonts w:hint="eastAsia" w:ascii="黑体" w:hAnsi="Times New Roman" w:eastAsia="黑体"/>
        <w:b w:val="0"/>
        <w:i w:val="0"/>
        <w:sz w:val="21"/>
      </w:rPr>
    </w:lvl>
    <w:lvl w:ilvl="7" w:tentative="0">
      <w:start w:val="1"/>
      <w:numFmt w:val="decimal"/>
      <w:lvlText w:val="%1.%2.%3.%4.%5.%6.%7.%8"/>
      <w:lvlJc w:val="left"/>
      <w:pPr>
        <w:tabs>
          <w:tab w:val="left" w:pos="11576"/>
        </w:tabs>
        <w:ind w:left="11576" w:hanging="1418"/>
      </w:pPr>
      <w:rPr>
        <w:rFonts w:hint="eastAsia"/>
      </w:rPr>
    </w:lvl>
    <w:lvl w:ilvl="8" w:tentative="0">
      <w:start w:val="1"/>
      <w:numFmt w:val="decimal"/>
      <w:lvlText w:val="%1.%2.%3.%4.%5.%6.%7.%8.%9"/>
      <w:lvlJc w:val="left"/>
      <w:pPr>
        <w:tabs>
          <w:tab w:val="left" w:pos="12284"/>
        </w:tabs>
        <w:ind w:left="12284" w:hanging="1700"/>
      </w:pPr>
      <w:rPr>
        <w:rFonts w:hint="eastAsia"/>
      </w:rPr>
    </w:lvl>
  </w:abstractNum>
  <w:abstractNum w:abstractNumId="16">
    <w:nsid w:val="6CEA2025"/>
    <w:multiLevelType w:val="multilevel"/>
    <w:tmpl w:val="6CEA2025"/>
    <w:lvl w:ilvl="0" w:tentative="0">
      <w:start w:val="1"/>
      <w:numFmt w:val="none"/>
      <w:pStyle w:val="68"/>
      <w:suff w:val="nothing"/>
      <w:lvlText w:val="%1"/>
      <w:lvlJc w:val="left"/>
      <w:pPr>
        <w:ind w:left="0" w:firstLine="0"/>
      </w:pPr>
      <w:rPr>
        <w:rFonts w:hint="default" w:ascii="Times New Roman" w:hAnsi="Times New Roman"/>
        <w:b/>
        <w:i w:val="0"/>
        <w:sz w:val="21"/>
      </w:rPr>
    </w:lvl>
    <w:lvl w:ilvl="1" w:tentative="0">
      <w:start w:val="1"/>
      <w:numFmt w:val="decimal"/>
      <w:pStyle w:val="69"/>
      <w:suff w:val="nothing"/>
      <w:lvlText w:val="%1%2　"/>
      <w:lvlJc w:val="left"/>
      <w:pPr>
        <w:ind w:left="105" w:firstLine="0"/>
      </w:pPr>
      <w:rPr>
        <w:rFonts w:hint="eastAsia" w:ascii="黑体" w:hAnsi="Times New Roman" w:eastAsia="黑体"/>
        <w:b w:val="0"/>
        <w:i w:val="0"/>
        <w:sz w:val="21"/>
      </w:rPr>
    </w:lvl>
    <w:lvl w:ilvl="2" w:tentative="0">
      <w:start w:val="1"/>
      <w:numFmt w:val="decimal"/>
      <w:pStyle w:val="125"/>
      <w:suff w:val="nothing"/>
      <w:lvlText w:val="%1%2.%3　"/>
      <w:lvlJc w:val="left"/>
      <w:pPr>
        <w:ind w:left="315" w:firstLine="0"/>
      </w:pPr>
      <w:rPr>
        <w:rFonts w:hint="eastAsia" w:ascii="黑体" w:hAnsi="Times New Roman" w:eastAsia="黑体"/>
        <w:b w:val="0"/>
        <w:i w:val="0"/>
        <w:sz w:val="21"/>
      </w:rPr>
    </w:lvl>
    <w:lvl w:ilvl="3" w:tentative="0">
      <w:start w:val="1"/>
      <w:numFmt w:val="decimal"/>
      <w:pStyle w:val="144"/>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945" w:firstLine="0"/>
      </w:pPr>
      <w:rPr>
        <w:rFonts w:hint="eastAsia" w:ascii="黑体" w:hAnsi="Times New Roman" w:eastAsia="黑体"/>
        <w:b w:val="0"/>
        <w:i w:val="0"/>
        <w:sz w:val="21"/>
      </w:rPr>
    </w:lvl>
    <w:lvl w:ilvl="5" w:tentative="0">
      <w:start w:val="1"/>
      <w:numFmt w:val="decimal"/>
      <w:pStyle w:val="151"/>
      <w:suff w:val="nothing"/>
      <w:lvlText w:val="%1%2.%3.%4.%5.%6　"/>
      <w:lvlJc w:val="left"/>
      <w:pPr>
        <w:ind w:left="0" w:firstLine="0"/>
      </w:pPr>
      <w:rPr>
        <w:rFonts w:hint="eastAsia" w:ascii="黑体" w:hAnsi="Times New Roman" w:eastAsia="黑体"/>
        <w:b w:val="0"/>
        <w:i w:val="0"/>
        <w:sz w:val="21"/>
      </w:rPr>
    </w:lvl>
    <w:lvl w:ilvl="6" w:tentative="0">
      <w:start w:val="1"/>
      <w:numFmt w:val="decimal"/>
      <w:pStyle w:val="7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D6C07CD"/>
    <w:multiLevelType w:val="multilevel"/>
    <w:tmpl w:val="6D6C07CD"/>
    <w:lvl w:ilvl="0" w:tentative="0">
      <w:start w:val="1"/>
      <w:numFmt w:val="lowerLetter"/>
      <w:pStyle w:val="140"/>
      <w:lvlText w:val="%1)"/>
      <w:lvlJc w:val="left"/>
      <w:pPr>
        <w:tabs>
          <w:tab w:val="left" w:pos="839"/>
        </w:tabs>
        <w:ind w:left="839" w:hanging="419"/>
      </w:pPr>
      <w:rPr>
        <w:rFonts w:hint="eastAsia" w:ascii="宋体" w:eastAsia="宋体"/>
        <w:b w:val="0"/>
        <w:i w:val="0"/>
        <w:sz w:val="21"/>
      </w:rPr>
    </w:lvl>
    <w:lvl w:ilvl="1" w:tentative="0">
      <w:start w:val="1"/>
      <w:numFmt w:val="decimal"/>
      <w:pStyle w:val="13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7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6"/>
  </w:num>
  <w:num w:numId="3">
    <w:abstractNumId w:val="18"/>
  </w:num>
  <w:num w:numId="4">
    <w:abstractNumId w:val="15"/>
  </w:num>
  <w:num w:numId="5">
    <w:abstractNumId w:val="10"/>
  </w:num>
  <w:num w:numId="6">
    <w:abstractNumId w:val="1"/>
  </w:num>
  <w:num w:numId="7">
    <w:abstractNumId w:val="5"/>
  </w:num>
  <w:num w:numId="8">
    <w:abstractNumId w:val="17"/>
  </w:num>
  <w:num w:numId="9">
    <w:abstractNumId w:val="14"/>
  </w:num>
  <w:num w:numId="10">
    <w:abstractNumId w:val="11"/>
  </w:num>
  <w:num w:numId="11">
    <w:abstractNumId w:val="3"/>
  </w:num>
  <w:num w:numId="12">
    <w:abstractNumId w:val="13"/>
  </w:num>
  <w:num w:numId="13">
    <w:abstractNumId w:val="2"/>
  </w:num>
  <w:num w:numId="14">
    <w:abstractNumId w:val="8"/>
  </w:num>
  <w:num w:numId="15">
    <w:abstractNumId w:val="12"/>
  </w:num>
  <w:num w:numId="16">
    <w:abstractNumId w:val="7"/>
  </w:num>
  <w:num w:numId="17">
    <w:abstractNumId w:val="0"/>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hOTc0YzYwNTg5N2U4M2MwY2M4NGIzNzUxNGM5MjQifQ=="/>
  </w:docVars>
  <w:rsids>
    <w:rsidRoot w:val="004E5064"/>
    <w:rsid w:val="000004D2"/>
    <w:rsid w:val="00001D75"/>
    <w:rsid w:val="00001F8A"/>
    <w:rsid w:val="00002E42"/>
    <w:rsid w:val="0000348F"/>
    <w:rsid w:val="000044C1"/>
    <w:rsid w:val="000053B5"/>
    <w:rsid w:val="000053EA"/>
    <w:rsid w:val="00005D7B"/>
    <w:rsid w:val="00006472"/>
    <w:rsid w:val="00007355"/>
    <w:rsid w:val="00007A5B"/>
    <w:rsid w:val="0001043C"/>
    <w:rsid w:val="00010D28"/>
    <w:rsid w:val="00011F29"/>
    <w:rsid w:val="00012D31"/>
    <w:rsid w:val="00013301"/>
    <w:rsid w:val="000140E3"/>
    <w:rsid w:val="00014E50"/>
    <w:rsid w:val="0001551F"/>
    <w:rsid w:val="00016261"/>
    <w:rsid w:val="00017FF0"/>
    <w:rsid w:val="00020578"/>
    <w:rsid w:val="000227D9"/>
    <w:rsid w:val="00022E88"/>
    <w:rsid w:val="00022FC3"/>
    <w:rsid w:val="0002332F"/>
    <w:rsid w:val="000257E4"/>
    <w:rsid w:val="00025A68"/>
    <w:rsid w:val="00025B05"/>
    <w:rsid w:val="00025DBC"/>
    <w:rsid w:val="0002676B"/>
    <w:rsid w:val="00026ADE"/>
    <w:rsid w:val="00026F3C"/>
    <w:rsid w:val="00027861"/>
    <w:rsid w:val="00030439"/>
    <w:rsid w:val="0003050B"/>
    <w:rsid w:val="00032106"/>
    <w:rsid w:val="000323EF"/>
    <w:rsid w:val="00032FA1"/>
    <w:rsid w:val="00033252"/>
    <w:rsid w:val="00033379"/>
    <w:rsid w:val="00033C9C"/>
    <w:rsid w:val="0003493E"/>
    <w:rsid w:val="000356A6"/>
    <w:rsid w:val="000358FD"/>
    <w:rsid w:val="00035BD5"/>
    <w:rsid w:val="00036CA2"/>
    <w:rsid w:val="00037D4E"/>
    <w:rsid w:val="00037D53"/>
    <w:rsid w:val="00040183"/>
    <w:rsid w:val="0004061E"/>
    <w:rsid w:val="0004239C"/>
    <w:rsid w:val="000435E0"/>
    <w:rsid w:val="00043742"/>
    <w:rsid w:val="00045BCC"/>
    <w:rsid w:val="000465B4"/>
    <w:rsid w:val="00046A2B"/>
    <w:rsid w:val="00046F1F"/>
    <w:rsid w:val="0004767D"/>
    <w:rsid w:val="0005013F"/>
    <w:rsid w:val="0005045B"/>
    <w:rsid w:val="00050577"/>
    <w:rsid w:val="00052469"/>
    <w:rsid w:val="000527F0"/>
    <w:rsid w:val="0005335B"/>
    <w:rsid w:val="000535C8"/>
    <w:rsid w:val="000539BD"/>
    <w:rsid w:val="000541DA"/>
    <w:rsid w:val="0005422A"/>
    <w:rsid w:val="00054FBD"/>
    <w:rsid w:val="0005551B"/>
    <w:rsid w:val="0005576E"/>
    <w:rsid w:val="00055BD3"/>
    <w:rsid w:val="000562EA"/>
    <w:rsid w:val="0005692B"/>
    <w:rsid w:val="00056F59"/>
    <w:rsid w:val="00057C5D"/>
    <w:rsid w:val="00057F7E"/>
    <w:rsid w:val="000600AC"/>
    <w:rsid w:val="0006025D"/>
    <w:rsid w:val="0006071D"/>
    <w:rsid w:val="000609B9"/>
    <w:rsid w:val="00060E2C"/>
    <w:rsid w:val="000616BF"/>
    <w:rsid w:val="000621EA"/>
    <w:rsid w:val="0006276C"/>
    <w:rsid w:val="00062D95"/>
    <w:rsid w:val="00062F8B"/>
    <w:rsid w:val="000638D4"/>
    <w:rsid w:val="0006493C"/>
    <w:rsid w:val="00064B82"/>
    <w:rsid w:val="000650F7"/>
    <w:rsid w:val="00065209"/>
    <w:rsid w:val="00066432"/>
    <w:rsid w:val="00066CE5"/>
    <w:rsid w:val="0006724D"/>
    <w:rsid w:val="00070B7E"/>
    <w:rsid w:val="00070FAE"/>
    <w:rsid w:val="00071044"/>
    <w:rsid w:val="00072F7E"/>
    <w:rsid w:val="00073339"/>
    <w:rsid w:val="00073F22"/>
    <w:rsid w:val="0007413C"/>
    <w:rsid w:val="00074D28"/>
    <w:rsid w:val="0007510A"/>
    <w:rsid w:val="0007555E"/>
    <w:rsid w:val="00076EFA"/>
    <w:rsid w:val="000802D8"/>
    <w:rsid w:val="000804CA"/>
    <w:rsid w:val="0008130F"/>
    <w:rsid w:val="00081AE9"/>
    <w:rsid w:val="00083AAA"/>
    <w:rsid w:val="00084DEE"/>
    <w:rsid w:val="00084E9C"/>
    <w:rsid w:val="00085B0A"/>
    <w:rsid w:val="000863B8"/>
    <w:rsid w:val="00086940"/>
    <w:rsid w:val="0008775F"/>
    <w:rsid w:val="00090168"/>
    <w:rsid w:val="00090239"/>
    <w:rsid w:val="00090FC7"/>
    <w:rsid w:val="0009146F"/>
    <w:rsid w:val="0009199D"/>
    <w:rsid w:val="00091F3D"/>
    <w:rsid w:val="00093F48"/>
    <w:rsid w:val="000943CC"/>
    <w:rsid w:val="00094886"/>
    <w:rsid w:val="00094D7F"/>
    <w:rsid w:val="0009569A"/>
    <w:rsid w:val="0009612F"/>
    <w:rsid w:val="00096173"/>
    <w:rsid w:val="00096967"/>
    <w:rsid w:val="00096F9C"/>
    <w:rsid w:val="00097095"/>
    <w:rsid w:val="0009719B"/>
    <w:rsid w:val="000A026B"/>
    <w:rsid w:val="000A094B"/>
    <w:rsid w:val="000A0C34"/>
    <w:rsid w:val="000A0DA9"/>
    <w:rsid w:val="000A122C"/>
    <w:rsid w:val="000A22B1"/>
    <w:rsid w:val="000A2AD7"/>
    <w:rsid w:val="000A2AF0"/>
    <w:rsid w:val="000A2E3E"/>
    <w:rsid w:val="000A334D"/>
    <w:rsid w:val="000A36E6"/>
    <w:rsid w:val="000A3F53"/>
    <w:rsid w:val="000A451B"/>
    <w:rsid w:val="000A5AFA"/>
    <w:rsid w:val="000A6653"/>
    <w:rsid w:val="000A6FEF"/>
    <w:rsid w:val="000A7002"/>
    <w:rsid w:val="000A7134"/>
    <w:rsid w:val="000A76D5"/>
    <w:rsid w:val="000A782F"/>
    <w:rsid w:val="000B0FED"/>
    <w:rsid w:val="000B16E0"/>
    <w:rsid w:val="000B1BBE"/>
    <w:rsid w:val="000B29C3"/>
    <w:rsid w:val="000B2D08"/>
    <w:rsid w:val="000B4CB2"/>
    <w:rsid w:val="000B51D6"/>
    <w:rsid w:val="000B5BB8"/>
    <w:rsid w:val="000B689C"/>
    <w:rsid w:val="000B6AA3"/>
    <w:rsid w:val="000B6DF7"/>
    <w:rsid w:val="000B7050"/>
    <w:rsid w:val="000C12BD"/>
    <w:rsid w:val="000C17D2"/>
    <w:rsid w:val="000C1D10"/>
    <w:rsid w:val="000C1DEB"/>
    <w:rsid w:val="000C1F1F"/>
    <w:rsid w:val="000C34E3"/>
    <w:rsid w:val="000C3AC5"/>
    <w:rsid w:val="000C4077"/>
    <w:rsid w:val="000C4C2C"/>
    <w:rsid w:val="000C4D55"/>
    <w:rsid w:val="000C4D65"/>
    <w:rsid w:val="000C4DDA"/>
    <w:rsid w:val="000C54EE"/>
    <w:rsid w:val="000C582A"/>
    <w:rsid w:val="000C5DC3"/>
    <w:rsid w:val="000D14DE"/>
    <w:rsid w:val="000D1A62"/>
    <w:rsid w:val="000D20E8"/>
    <w:rsid w:val="000D2635"/>
    <w:rsid w:val="000D3259"/>
    <w:rsid w:val="000D3621"/>
    <w:rsid w:val="000D39F2"/>
    <w:rsid w:val="000D436C"/>
    <w:rsid w:val="000D4E4B"/>
    <w:rsid w:val="000E0049"/>
    <w:rsid w:val="000E131F"/>
    <w:rsid w:val="000E1CDA"/>
    <w:rsid w:val="000E3A2B"/>
    <w:rsid w:val="000E40CB"/>
    <w:rsid w:val="000E43D7"/>
    <w:rsid w:val="000E4A5F"/>
    <w:rsid w:val="000E503D"/>
    <w:rsid w:val="000E50F4"/>
    <w:rsid w:val="000E540A"/>
    <w:rsid w:val="000E60C8"/>
    <w:rsid w:val="000E6D37"/>
    <w:rsid w:val="000E72D9"/>
    <w:rsid w:val="000F05E7"/>
    <w:rsid w:val="000F0A31"/>
    <w:rsid w:val="000F131E"/>
    <w:rsid w:val="000F1461"/>
    <w:rsid w:val="000F17A1"/>
    <w:rsid w:val="000F1AB0"/>
    <w:rsid w:val="000F27E3"/>
    <w:rsid w:val="000F2B70"/>
    <w:rsid w:val="000F2D81"/>
    <w:rsid w:val="000F369A"/>
    <w:rsid w:val="000F369B"/>
    <w:rsid w:val="000F4137"/>
    <w:rsid w:val="000F47C5"/>
    <w:rsid w:val="000F4A7D"/>
    <w:rsid w:val="000F4D84"/>
    <w:rsid w:val="000F5DDD"/>
    <w:rsid w:val="000F6D30"/>
    <w:rsid w:val="000F7405"/>
    <w:rsid w:val="000F7593"/>
    <w:rsid w:val="0010129B"/>
    <w:rsid w:val="00102153"/>
    <w:rsid w:val="0010228D"/>
    <w:rsid w:val="0010229D"/>
    <w:rsid w:val="001024F0"/>
    <w:rsid w:val="00102C17"/>
    <w:rsid w:val="00102D36"/>
    <w:rsid w:val="00102DEE"/>
    <w:rsid w:val="00104331"/>
    <w:rsid w:val="00104347"/>
    <w:rsid w:val="00105240"/>
    <w:rsid w:val="00105605"/>
    <w:rsid w:val="0010619B"/>
    <w:rsid w:val="0010657C"/>
    <w:rsid w:val="0010787E"/>
    <w:rsid w:val="00107C1D"/>
    <w:rsid w:val="00107F35"/>
    <w:rsid w:val="00110D86"/>
    <w:rsid w:val="00110E4C"/>
    <w:rsid w:val="00112980"/>
    <w:rsid w:val="001131E3"/>
    <w:rsid w:val="0011522D"/>
    <w:rsid w:val="001154B5"/>
    <w:rsid w:val="00115A51"/>
    <w:rsid w:val="00117284"/>
    <w:rsid w:val="0011767C"/>
    <w:rsid w:val="001206B3"/>
    <w:rsid w:val="00121014"/>
    <w:rsid w:val="00122246"/>
    <w:rsid w:val="001242DD"/>
    <w:rsid w:val="0012439E"/>
    <w:rsid w:val="00124F6C"/>
    <w:rsid w:val="0012562D"/>
    <w:rsid w:val="001258FA"/>
    <w:rsid w:val="001259B8"/>
    <w:rsid w:val="00125FEC"/>
    <w:rsid w:val="001261D1"/>
    <w:rsid w:val="001268AA"/>
    <w:rsid w:val="00126990"/>
    <w:rsid w:val="00130461"/>
    <w:rsid w:val="00131059"/>
    <w:rsid w:val="0013354C"/>
    <w:rsid w:val="001340C2"/>
    <w:rsid w:val="00134234"/>
    <w:rsid w:val="00134B61"/>
    <w:rsid w:val="00134FCB"/>
    <w:rsid w:val="00137232"/>
    <w:rsid w:val="001400D9"/>
    <w:rsid w:val="001402CD"/>
    <w:rsid w:val="001405BC"/>
    <w:rsid w:val="001406F5"/>
    <w:rsid w:val="00140DF8"/>
    <w:rsid w:val="00141B17"/>
    <w:rsid w:val="00141CA5"/>
    <w:rsid w:val="00141CDF"/>
    <w:rsid w:val="0014479C"/>
    <w:rsid w:val="001448AA"/>
    <w:rsid w:val="001453A0"/>
    <w:rsid w:val="00145BB7"/>
    <w:rsid w:val="00145CD0"/>
    <w:rsid w:val="00147192"/>
    <w:rsid w:val="001476B6"/>
    <w:rsid w:val="0015006A"/>
    <w:rsid w:val="00150450"/>
    <w:rsid w:val="0015060E"/>
    <w:rsid w:val="00150D1E"/>
    <w:rsid w:val="00150D3A"/>
    <w:rsid w:val="001537E0"/>
    <w:rsid w:val="00153A55"/>
    <w:rsid w:val="00153C0D"/>
    <w:rsid w:val="0015465E"/>
    <w:rsid w:val="001546E9"/>
    <w:rsid w:val="00154C2F"/>
    <w:rsid w:val="0015517D"/>
    <w:rsid w:val="0015518B"/>
    <w:rsid w:val="00155990"/>
    <w:rsid w:val="001559DA"/>
    <w:rsid w:val="00155DF4"/>
    <w:rsid w:val="00155EE2"/>
    <w:rsid w:val="00156C74"/>
    <w:rsid w:val="00156DEB"/>
    <w:rsid w:val="00157682"/>
    <w:rsid w:val="0015769E"/>
    <w:rsid w:val="001605F3"/>
    <w:rsid w:val="001608AB"/>
    <w:rsid w:val="0016100E"/>
    <w:rsid w:val="00161D63"/>
    <w:rsid w:val="0016289F"/>
    <w:rsid w:val="00163146"/>
    <w:rsid w:val="00163532"/>
    <w:rsid w:val="001639CF"/>
    <w:rsid w:val="00163A36"/>
    <w:rsid w:val="00163CC3"/>
    <w:rsid w:val="0016439A"/>
    <w:rsid w:val="001643EE"/>
    <w:rsid w:val="00166B7A"/>
    <w:rsid w:val="001679ED"/>
    <w:rsid w:val="00167E07"/>
    <w:rsid w:val="001701A0"/>
    <w:rsid w:val="00171C7E"/>
    <w:rsid w:val="001723A8"/>
    <w:rsid w:val="0017289E"/>
    <w:rsid w:val="0017331B"/>
    <w:rsid w:val="0017341C"/>
    <w:rsid w:val="00176C96"/>
    <w:rsid w:val="00177B9B"/>
    <w:rsid w:val="0018003D"/>
    <w:rsid w:val="001800FA"/>
    <w:rsid w:val="00180115"/>
    <w:rsid w:val="001815C1"/>
    <w:rsid w:val="001823AF"/>
    <w:rsid w:val="0018357F"/>
    <w:rsid w:val="00183EEF"/>
    <w:rsid w:val="00185304"/>
    <w:rsid w:val="00185A21"/>
    <w:rsid w:val="00185A8F"/>
    <w:rsid w:val="00185A9F"/>
    <w:rsid w:val="00186BC3"/>
    <w:rsid w:val="001872C1"/>
    <w:rsid w:val="00190DD5"/>
    <w:rsid w:val="00191187"/>
    <w:rsid w:val="0019132C"/>
    <w:rsid w:val="001915AB"/>
    <w:rsid w:val="00191BC9"/>
    <w:rsid w:val="00192631"/>
    <w:rsid w:val="00193464"/>
    <w:rsid w:val="00196F3D"/>
    <w:rsid w:val="001972CF"/>
    <w:rsid w:val="001973ED"/>
    <w:rsid w:val="001975F6"/>
    <w:rsid w:val="00197600"/>
    <w:rsid w:val="00197C8A"/>
    <w:rsid w:val="001A02D7"/>
    <w:rsid w:val="001A0CD1"/>
    <w:rsid w:val="001A155A"/>
    <w:rsid w:val="001A1710"/>
    <w:rsid w:val="001A34FA"/>
    <w:rsid w:val="001A3B3A"/>
    <w:rsid w:val="001A4383"/>
    <w:rsid w:val="001A43CD"/>
    <w:rsid w:val="001A45D1"/>
    <w:rsid w:val="001A478A"/>
    <w:rsid w:val="001A5A76"/>
    <w:rsid w:val="001A5FB3"/>
    <w:rsid w:val="001A70A0"/>
    <w:rsid w:val="001B1CA3"/>
    <w:rsid w:val="001B2510"/>
    <w:rsid w:val="001B287E"/>
    <w:rsid w:val="001B2A76"/>
    <w:rsid w:val="001B2F1B"/>
    <w:rsid w:val="001B43C3"/>
    <w:rsid w:val="001B4B32"/>
    <w:rsid w:val="001B4C19"/>
    <w:rsid w:val="001B5D49"/>
    <w:rsid w:val="001B7158"/>
    <w:rsid w:val="001B71F8"/>
    <w:rsid w:val="001B7284"/>
    <w:rsid w:val="001B7444"/>
    <w:rsid w:val="001B7717"/>
    <w:rsid w:val="001C135A"/>
    <w:rsid w:val="001C30A3"/>
    <w:rsid w:val="001C473F"/>
    <w:rsid w:val="001C4D96"/>
    <w:rsid w:val="001C592E"/>
    <w:rsid w:val="001C66E4"/>
    <w:rsid w:val="001C7AA0"/>
    <w:rsid w:val="001D121D"/>
    <w:rsid w:val="001D12F0"/>
    <w:rsid w:val="001D19A1"/>
    <w:rsid w:val="001D1E67"/>
    <w:rsid w:val="001D2153"/>
    <w:rsid w:val="001D2683"/>
    <w:rsid w:val="001D2A8E"/>
    <w:rsid w:val="001D2BD5"/>
    <w:rsid w:val="001D5150"/>
    <w:rsid w:val="001D5F81"/>
    <w:rsid w:val="001D61E1"/>
    <w:rsid w:val="001D7B33"/>
    <w:rsid w:val="001D7D63"/>
    <w:rsid w:val="001E00CA"/>
    <w:rsid w:val="001E0BFE"/>
    <w:rsid w:val="001E1C3A"/>
    <w:rsid w:val="001E20DF"/>
    <w:rsid w:val="001E235A"/>
    <w:rsid w:val="001E29B1"/>
    <w:rsid w:val="001E38AB"/>
    <w:rsid w:val="001E3C60"/>
    <w:rsid w:val="001E4AF6"/>
    <w:rsid w:val="001E5A18"/>
    <w:rsid w:val="001E76FF"/>
    <w:rsid w:val="001E7E86"/>
    <w:rsid w:val="001F07FA"/>
    <w:rsid w:val="001F11B6"/>
    <w:rsid w:val="001F1272"/>
    <w:rsid w:val="001F1479"/>
    <w:rsid w:val="001F2F94"/>
    <w:rsid w:val="001F398F"/>
    <w:rsid w:val="001F3ECB"/>
    <w:rsid w:val="001F4AB0"/>
    <w:rsid w:val="001F56DA"/>
    <w:rsid w:val="001F56E3"/>
    <w:rsid w:val="001F6BED"/>
    <w:rsid w:val="00201A53"/>
    <w:rsid w:val="00202301"/>
    <w:rsid w:val="00203751"/>
    <w:rsid w:val="0020390D"/>
    <w:rsid w:val="0020486C"/>
    <w:rsid w:val="0020494E"/>
    <w:rsid w:val="00205623"/>
    <w:rsid w:val="00206065"/>
    <w:rsid w:val="002066E6"/>
    <w:rsid w:val="00206D29"/>
    <w:rsid w:val="00207486"/>
    <w:rsid w:val="0020749E"/>
    <w:rsid w:val="002102B0"/>
    <w:rsid w:val="00210FCD"/>
    <w:rsid w:val="002110A6"/>
    <w:rsid w:val="0021174F"/>
    <w:rsid w:val="00211CFF"/>
    <w:rsid w:val="00211F63"/>
    <w:rsid w:val="00212EF6"/>
    <w:rsid w:val="00213381"/>
    <w:rsid w:val="002149D1"/>
    <w:rsid w:val="00214B9F"/>
    <w:rsid w:val="00214DB0"/>
    <w:rsid w:val="0021624E"/>
    <w:rsid w:val="00216982"/>
    <w:rsid w:val="002178A3"/>
    <w:rsid w:val="00217911"/>
    <w:rsid w:val="00220CD4"/>
    <w:rsid w:val="002220DC"/>
    <w:rsid w:val="00222216"/>
    <w:rsid w:val="00223A85"/>
    <w:rsid w:val="00224366"/>
    <w:rsid w:val="002263F0"/>
    <w:rsid w:val="002266FD"/>
    <w:rsid w:val="00227986"/>
    <w:rsid w:val="00230C5E"/>
    <w:rsid w:val="00230C6B"/>
    <w:rsid w:val="00230CA3"/>
    <w:rsid w:val="00231024"/>
    <w:rsid w:val="00231217"/>
    <w:rsid w:val="0023232F"/>
    <w:rsid w:val="00234239"/>
    <w:rsid w:val="0023460D"/>
    <w:rsid w:val="002348D8"/>
    <w:rsid w:val="00234B78"/>
    <w:rsid w:val="0023554D"/>
    <w:rsid w:val="002361A1"/>
    <w:rsid w:val="002367D2"/>
    <w:rsid w:val="00236D97"/>
    <w:rsid w:val="00237EC3"/>
    <w:rsid w:val="0024010F"/>
    <w:rsid w:val="00240672"/>
    <w:rsid w:val="00241408"/>
    <w:rsid w:val="00241672"/>
    <w:rsid w:val="002417F8"/>
    <w:rsid w:val="0024267A"/>
    <w:rsid w:val="00242A10"/>
    <w:rsid w:val="00243571"/>
    <w:rsid w:val="0024387A"/>
    <w:rsid w:val="00244422"/>
    <w:rsid w:val="00244CF5"/>
    <w:rsid w:val="002456B6"/>
    <w:rsid w:val="00245724"/>
    <w:rsid w:val="002459C5"/>
    <w:rsid w:val="00245E79"/>
    <w:rsid w:val="002468D0"/>
    <w:rsid w:val="0025019A"/>
    <w:rsid w:val="00250DAD"/>
    <w:rsid w:val="00251428"/>
    <w:rsid w:val="00251E3E"/>
    <w:rsid w:val="00251EF5"/>
    <w:rsid w:val="00252D8D"/>
    <w:rsid w:val="00253101"/>
    <w:rsid w:val="002555F6"/>
    <w:rsid w:val="00256298"/>
    <w:rsid w:val="002626F4"/>
    <w:rsid w:val="002628FE"/>
    <w:rsid w:val="002635B9"/>
    <w:rsid w:val="00264ACC"/>
    <w:rsid w:val="00266AAB"/>
    <w:rsid w:val="00266C80"/>
    <w:rsid w:val="002675CB"/>
    <w:rsid w:val="0026772A"/>
    <w:rsid w:val="00270C5D"/>
    <w:rsid w:val="002711AA"/>
    <w:rsid w:val="002717C6"/>
    <w:rsid w:val="00271EC2"/>
    <w:rsid w:val="00272157"/>
    <w:rsid w:val="002723D6"/>
    <w:rsid w:val="00272473"/>
    <w:rsid w:val="00272B17"/>
    <w:rsid w:val="00272EEC"/>
    <w:rsid w:val="00274832"/>
    <w:rsid w:val="0027648C"/>
    <w:rsid w:val="002773C3"/>
    <w:rsid w:val="002804DD"/>
    <w:rsid w:val="00280A5B"/>
    <w:rsid w:val="002811A8"/>
    <w:rsid w:val="0028397B"/>
    <w:rsid w:val="002843CB"/>
    <w:rsid w:val="00284787"/>
    <w:rsid w:val="00284A6F"/>
    <w:rsid w:val="002854C7"/>
    <w:rsid w:val="00286FED"/>
    <w:rsid w:val="002870E7"/>
    <w:rsid w:val="00287616"/>
    <w:rsid w:val="00287D84"/>
    <w:rsid w:val="00287E26"/>
    <w:rsid w:val="00290014"/>
    <w:rsid w:val="002919F3"/>
    <w:rsid w:val="00293707"/>
    <w:rsid w:val="00293A76"/>
    <w:rsid w:val="002949BE"/>
    <w:rsid w:val="00295279"/>
    <w:rsid w:val="00295873"/>
    <w:rsid w:val="0029643B"/>
    <w:rsid w:val="00296967"/>
    <w:rsid w:val="00297559"/>
    <w:rsid w:val="002977DC"/>
    <w:rsid w:val="002A01E8"/>
    <w:rsid w:val="002A0560"/>
    <w:rsid w:val="002A16D3"/>
    <w:rsid w:val="002A1E47"/>
    <w:rsid w:val="002A2241"/>
    <w:rsid w:val="002A28EB"/>
    <w:rsid w:val="002A2F2E"/>
    <w:rsid w:val="002A4009"/>
    <w:rsid w:val="002A41B8"/>
    <w:rsid w:val="002A47F2"/>
    <w:rsid w:val="002A5CEA"/>
    <w:rsid w:val="002A6183"/>
    <w:rsid w:val="002A7B0D"/>
    <w:rsid w:val="002A7D35"/>
    <w:rsid w:val="002B015C"/>
    <w:rsid w:val="002B01D2"/>
    <w:rsid w:val="002B09F2"/>
    <w:rsid w:val="002B0CFE"/>
    <w:rsid w:val="002B2B0F"/>
    <w:rsid w:val="002B5DAD"/>
    <w:rsid w:val="002B605F"/>
    <w:rsid w:val="002B645F"/>
    <w:rsid w:val="002B69DE"/>
    <w:rsid w:val="002B6B99"/>
    <w:rsid w:val="002B749C"/>
    <w:rsid w:val="002C062F"/>
    <w:rsid w:val="002C0A67"/>
    <w:rsid w:val="002C199A"/>
    <w:rsid w:val="002C2B49"/>
    <w:rsid w:val="002C30A9"/>
    <w:rsid w:val="002C3104"/>
    <w:rsid w:val="002C3A42"/>
    <w:rsid w:val="002C4BB7"/>
    <w:rsid w:val="002C50FD"/>
    <w:rsid w:val="002C5166"/>
    <w:rsid w:val="002C5F02"/>
    <w:rsid w:val="002C6533"/>
    <w:rsid w:val="002C73CF"/>
    <w:rsid w:val="002D06DA"/>
    <w:rsid w:val="002D2DDD"/>
    <w:rsid w:val="002D30A4"/>
    <w:rsid w:val="002D4313"/>
    <w:rsid w:val="002D4733"/>
    <w:rsid w:val="002D5D4A"/>
    <w:rsid w:val="002D6679"/>
    <w:rsid w:val="002D74E8"/>
    <w:rsid w:val="002E1052"/>
    <w:rsid w:val="002E2594"/>
    <w:rsid w:val="002E3147"/>
    <w:rsid w:val="002E3283"/>
    <w:rsid w:val="002E38D7"/>
    <w:rsid w:val="002E4B20"/>
    <w:rsid w:val="002E57ED"/>
    <w:rsid w:val="002E5C59"/>
    <w:rsid w:val="002E5ED4"/>
    <w:rsid w:val="002E6901"/>
    <w:rsid w:val="002E7D6E"/>
    <w:rsid w:val="002F0479"/>
    <w:rsid w:val="002F0961"/>
    <w:rsid w:val="002F0B41"/>
    <w:rsid w:val="002F0D69"/>
    <w:rsid w:val="002F1670"/>
    <w:rsid w:val="002F1B0D"/>
    <w:rsid w:val="002F2703"/>
    <w:rsid w:val="002F2AD2"/>
    <w:rsid w:val="002F2E57"/>
    <w:rsid w:val="002F4825"/>
    <w:rsid w:val="002F4A61"/>
    <w:rsid w:val="002F6CFF"/>
    <w:rsid w:val="002F7988"/>
    <w:rsid w:val="00300987"/>
    <w:rsid w:val="00301E63"/>
    <w:rsid w:val="003054B6"/>
    <w:rsid w:val="0030562D"/>
    <w:rsid w:val="00306F34"/>
    <w:rsid w:val="00310429"/>
    <w:rsid w:val="00310938"/>
    <w:rsid w:val="003114E4"/>
    <w:rsid w:val="00311683"/>
    <w:rsid w:val="0031228F"/>
    <w:rsid w:val="00312982"/>
    <w:rsid w:val="00312E4B"/>
    <w:rsid w:val="003138EC"/>
    <w:rsid w:val="003145B3"/>
    <w:rsid w:val="003150EB"/>
    <w:rsid w:val="003154EA"/>
    <w:rsid w:val="00316458"/>
    <w:rsid w:val="0031674E"/>
    <w:rsid w:val="00316D56"/>
    <w:rsid w:val="00316E81"/>
    <w:rsid w:val="00316F2B"/>
    <w:rsid w:val="0031792D"/>
    <w:rsid w:val="00320858"/>
    <w:rsid w:val="00321F4D"/>
    <w:rsid w:val="003223A0"/>
    <w:rsid w:val="00322404"/>
    <w:rsid w:val="003224AC"/>
    <w:rsid w:val="003228EC"/>
    <w:rsid w:val="00322AF2"/>
    <w:rsid w:val="00322D58"/>
    <w:rsid w:val="0032317A"/>
    <w:rsid w:val="003232A6"/>
    <w:rsid w:val="003234CA"/>
    <w:rsid w:val="00323C40"/>
    <w:rsid w:val="00323DB7"/>
    <w:rsid w:val="003248F6"/>
    <w:rsid w:val="00324CBC"/>
    <w:rsid w:val="00325ADE"/>
    <w:rsid w:val="0032639A"/>
    <w:rsid w:val="00331C1E"/>
    <w:rsid w:val="003339EF"/>
    <w:rsid w:val="00334387"/>
    <w:rsid w:val="003355C1"/>
    <w:rsid w:val="00336602"/>
    <w:rsid w:val="00336DB8"/>
    <w:rsid w:val="0034015F"/>
    <w:rsid w:val="00340450"/>
    <w:rsid w:val="00340579"/>
    <w:rsid w:val="0034069B"/>
    <w:rsid w:val="003412A6"/>
    <w:rsid w:val="003420B9"/>
    <w:rsid w:val="003424B6"/>
    <w:rsid w:val="003426A5"/>
    <w:rsid w:val="00343487"/>
    <w:rsid w:val="00343919"/>
    <w:rsid w:val="00345AC2"/>
    <w:rsid w:val="00347457"/>
    <w:rsid w:val="00347533"/>
    <w:rsid w:val="00347570"/>
    <w:rsid w:val="00347DBD"/>
    <w:rsid w:val="00350899"/>
    <w:rsid w:val="0035102A"/>
    <w:rsid w:val="00351A56"/>
    <w:rsid w:val="003528DC"/>
    <w:rsid w:val="00352947"/>
    <w:rsid w:val="0035328F"/>
    <w:rsid w:val="0035465C"/>
    <w:rsid w:val="00355C11"/>
    <w:rsid w:val="00355E17"/>
    <w:rsid w:val="003560A0"/>
    <w:rsid w:val="0035646B"/>
    <w:rsid w:val="0035707B"/>
    <w:rsid w:val="00357546"/>
    <w:rsid w:val="0036057F"/>
    <w:rsid w:val="0036107E"/>
    <w:rsid w:val="00361B6A"/>
    <w:rsid w:val="00361C3E"/>
    <w:rsid w:val="0036226E"/>
    <w:rsid w:val="00362B6A"/>
    <w:rsid w:val="00362F3E"/>
    <w:rsid w:val="00363087"/>
    <w:rsid w:val="0036329F"/>
    <w:rsid w:val="0036346B"/>
    <w:rsid w:val="00363A2F"/>
    <w:rsid w:val="00364801"/>
    <w:rsid w:val="003654E9"/>
    <w:rsid w:val="00365B3F"/>
    <w:rsid w:val="00365C72"/>
    <w:rsid w:val="0036601A"/>
    <w:rsid w:val="00366828"/>
    <w:rsid w:val="00366C12"/>
    <w:rsid w:val="003676AD"/>
    <w:rsid w:val="00367835"/>
    <w:rsid w:val="003679CC"/>
    <w:rsid w:val="00367B6C"/>
    <w:rsid w:val="00367FDC"/>
    <w:rsid w:val="00370C13"/>
    <w:rsid w:val="00371441"/>
    <w:rsid w:val="003714A8"/>
    <w:rsid w:val="00371866"/>
    <w:rsid w:val="00371B84"/>
    <w:rsid w:val="00371F13"/>
    <w:rsid w:val="00375F34"/>
    <w:rsid w:val="00376E60"/>
    <w:rsid w:val="00377520"/>
    <w:rsid w:val="0037759A"/>
    <w:rsid w:val="00377715"/>
    <w:rsid w:val="00380FD2"/>
    <w:rsid w:val="00381FFD"/>
    <w:rsid w:val="003826EA"/>
    <w:rsid w:val="00383C87"/>
    <w:rsid w:val="00384002"/>
    <w:rsid w:val="00385213"/>
    <w:rsid w:val="0038572D"/>
    <w:rsid w:val="003859AC"/>
    <w:rsid w:val="00386085"/>
    <w:rsid w:val="00387426"/>
    <w:rsid w:val="00387E3F"/>
    <w:rsid w:val="00392236"/>
    <w:rsid w:val="003928BA"/>
    <w:rsid w:val="00392C2F"/>
    <w:rsid w:val="003935E2"/>
    <w:rsid w:val="0039396F"/>
    <w:rsid w:val="00394A3C"/>
    <w:rsid w:val="0039554F"/>
    <w:rsid w:val="0039671A"/>
    <w:rsid w:val="00396C9F"/>
    <w:rsid w:val="00397049"/>
    <w:rsid w:val="00397EA4"/>
    <w:rsid w:val="003A0740"/>
    <w:rsid w:val="003A1F4A"/>
    <w:rsid w:val="003A1F51"/>
    <w:rsid w:val="003A2796"/>
    <w:rsid w:val="003A27B6"/>
    <w:rsid w:val="003A321C"/>
    <w:rsid w:val="003A5060"/>
    <w:rsid w:val="003A5496"/>
    <w:rsid w:val="003A5FE7"/>
    <w:rsid w:val="003A6512"/>
    <w:rsid w:val="003A68EC"/>
    <w:rsid w:val="003A7B70"/>
    <w:rsid w:val="003B0144"/>
    <w:rsid w:val="003B0359"/>
    <w:rsid w:val="003B04D6"/>
    <w:rsid w:val="003B1ED2"/>
    <w:rsid w:val="003B1F35"/>
    <w:rsid w:val="003B2422"/>
    <w:rsid w:val="003B2854"/>
    <w:rsid w:val="003B4DD0"/>
    <w:rsid w:val="003B6240"/>
    <w:rsid w:val="003B64D0"/>
    <w:rsid w:val="003B755A"/>
    <w:rsid w:val="003C10E7"/>
    <w:rsid w:val="003C2A2C"/>
    <w:rsid w:val="003C2CF0"/>
    <w:rsid w:val="003C31F1"/>
    <w:rsid w:val="003C4606"/>
    <w:rsid w:val="003C467B"/>
    <w:rsid w:val="003C4AF7"/>
    <w:rsid w:val="003C53D6"/>
    <w:rsid w:val="003C6A8B"/>
    <w:rsid w:val="003C7998"/>
    <w:rsid w:val="003C7BD2"/>
    <w:rsid w:val="003C7BF5"/>
    <w:rsid w:val="003D0629"/>
    <w:rsid w:val="003D120F"/>
    <w:rsid w:val="003D1A38"/>
    <w:rsid w:val="003D1B3A"/>
    <w:rsid w:val="003D2E86"/>
    <w:rsid w:val="003D2F81"/>
    <w:rsid w:val="003D43D3"/>
    <w:rsid w:val="003D46A9"/>
    <w:rsid w:val="003D4C7A"/>
    <w:rsid w:val="003D58F0"/>
    <w:rsid w:val="003D74F2"/>
    <w:rsid w:val="003D7C98"/>
    <w:rsid w:val="003E203E"/>
    <w:rsid w:val="003E3DB3"/>
    <w:rsid w:val="003E4341"/>
    <w:rsid w:val="003E549B"/>
    <w:rsid w:val="003E6027"/>
    <w:rsid w:val="003E6FAB"/>
    <w:rsid w:val="003E7296"/>
    <w:rsid w:val="003E78B4"/>
    <w:rsid w:val="003E7A88"/>
    <w:rsid w:val="003F0073"/>
    <w:rsid w:val="003F05FE"/>
    <w:rsid w:val="003F1722"/>
    <w:rsid w:val="003F17FE"/>
    <w:rsid w:val="003F1861"/>
    <w:rsid w:val="003F323B"/>
    <w:rsid w:val="003F3E16"/>
    <w:rsid w:val="003F4DB7"/>
    <w:rsid w:val="003F506F"/>
    <w:rsid w:val="003F7583"/>
    <w:rsid w:val="004010DA"/>
    <w:rsid w:val="004010FD"/>
    <w:rsid w:val="00403395"/>
    <w:rsid w:val="00403BCA"/>
    <w:rsid w:val="00403C3A"/>
    <w:rsid w:val="0040472C"/>
    <w:rsid w:val="00404AF0"/>
    <w:rsid w:val="00404C34"/>
    <w:rsid w:val="00404DAC"/>
    <w:rsid w:val="00406E90"/>
    <w:rsid w:val="00407195"/>
    <w:rsid w:val="00407B4D"/>
    <w:rsid w:val="00407D8B"/>
    <w:rsid w:val="00410D5A"/>
    <w:rsid w:val="00411065"/>
    <w:rsid w:val="004123B1"/>
    <w:rsid w:val="004127BA"/>
    <w:rsid w:val="00413B09"/>
    <w:rsid w:val="00413BA6"/>
    <w:rsid w:val="004153F6"/>
    <w:rsid w:val="0041642F"/>
    <w:rsid w:val="004170E4"/>
    <w:rsid w:val="00420186"/>
    <w:rsid w:val="0042162E"/>
    <w:rsid w:val="00421823"/>
    <w:rsid w:val="00422F73"/>
    <w:rsid w:val="00423E5D"/>
    <w:rsid w:val="00425289"/>
    <w:rsid w:val="004258B2"/>
    <w:rsid w:val="00427112"/>
    <w:rsid w:val="00427619"/>
    <w:rsid w:val="00427872"/>
    <w:rsid w:val="00427938"/>
    <w:rsid w:val="00430C1F"/>
    <w:rsid w:val="004313AB"/>
    <w:rsid w:val="004313E7"/>
    <w:rsid w:val="00431539"/>
    <w:rsid w:val="00431B33"/>
    <w:rsid w:val="00432CAC"/>
    <w:rsid w:val="00433457"/>
    <w:rsid w:val="00434B99"/>
    <w:rsid w:val="00434FE2"/>
    <w:rsid w:val="004356CB"/>
    <w:rsid w:val="00435A62"/>
    <w:rsid w:val="00436F1F"/>
    <w:rsid w:val="004370C0"/>
    <w:rsid w:val="0044135D"/>
    <w:rsid w:val="00441618"/>
    <w:rsid w:val="004423F8"/>
    <w:rsid w:val="00442848"/>
    <w:rsid w:val="00442B6A"/>
    <w:rsid w:val="004433D4"/>
    <w:rsid w:val="00443863"/>
    <w:rsid w:val="004448FD"/>
    <w:rsid w:val="00444EF2"/>
    <w:rsid w:val="00444F40"/>
    <w:rsid w:val="0044540B"/>
    <w:rsid w:val="00445D8B"/>
    <w:rsid w:val="00446225"/>
    <w:rsid w:val="00446717"/>
    <w:rsid w:val="004506BE"/>
    <w:rsid w:val="00450723"/>
    <w:rsid w:val="0045094F"/>
    <w:rsid w:val="00450A95"/>
    <w:rsid w:val="00451DF1"/>
    <w:rsid w:val="00452243"/>
    <w:rsid w:val="00452B8B"/>
    <w:rsid w:val="00453386"/>
    <w:rsid w:val="004533AD"/>
    <w:rsid w:val="0045357A"/>
    <w:rsid w:val="00454053"/>
    <w:rsid w:val="00454121"/>
    <w:rsid w:val="00455314"/>
    <w:rsid w:val="00455456"/>
    <w:rsid w:val="0045546A"/>
    <w:rsid w:val="00456A98"/>
    <w:rsid w:val="004571DE"/>
    <w:rsid w:val="004600F5"/>
    <w:rsid w:val="00460AC7"/>
    <w:rsid w:val="00460D54"/>
    <w:rsid w:val="00461950"/>
    <w:rsid w:val="00463F23"/>
    <w:rsid w:val="00464315"/>
    <w:rsid w:val="00464BCB"/>
    <w:rsid w:val="00466CDB"/>
    <w:rsid w:val="0046773C"/>
    <w:rsid w:val="00467FC7"/>
    <w:rsid w:val="004732E5"/>
    <w:rsid w:val="00474E4C"/>
    <w:rsid w:val="00474F8E"/>
    <w:rsid w:val="00475090"/>
    <w:rsid w:val="004753FA"/>
    <w:rsid w:val="00475483"/>
    <w:rsid w:val="00475ED3"/>
    <w:rsid w:val="00476907"/>
    <w:rsid w:val="00476E4F"/>
    <w:rsid w:val="00477632"/>
    <w:rsid w:val="00477788"/>
    <w:rsid w:val="00477CC8"/>
    <w:rsid w:val="00483D72"/>
    <w:rsid w:val="00484AD2"/>
    <w:rsid w:val="004852F9"/>
    <w:rsid w:val="004855DC"/>
    <w:rsid w:val="00485E90"/>
    <w:rsid w:val="00486A32"/>
    <w:rsid w:val="00486E7F"/>
    <w:rsid w:val="00487FA9"/>
    <w:rsid w:val="004915EB"/>
    <w:rsid w:val="00491AFE"/>
    <w:rsid w:val="00492C34"/>
    <w:rsid w:val="004933D1"/>
    <w:rsid w:val="004936B2"/>
    <w:rsid w:val="004942F3"/>
    <w:rsid w:val="004959B4"/>
    <w:rsid w:val="004962C4"/>
    <w:rsid w:val="00497083"/>
    <w:rsid w:val="004A0295"/>
    <w:rsid w:val="004A0595"/>
    <w:rsid w:val="004A248B"/>
    <w:rsid w:val="004A2B24"/>
    <w:rsid w:val="004A2DC4"/>
    <w:rsid w:val="004A41A4"/>
    <w:rsid w:val="004A4D12"/>
    <w:rsid w:val="004A55EE"/>
    <w:rsid w:val="004A57C1"/>
    <w:rsid w:val="004A6223"/>
    <w:rsid w:val="004A6618"/>
    <w:rsid w:val="004A6A71"/>
    <w:rsid w:val="004A6D3B"/>
    <w:rsid w:val="004A6E8D"/>
    <w:rsid w:val="004A7283"/>
    <w:rsid w:val="004B027C"/>
    <w:rsid w:val="004B1429"/>
    <w:rsid w:val="004B159E"/>
    <w:rsid w:val="004B1EFE"/>
    <w:rsid w:val="004B227C"/>
    <w:rsid w:val="004B2991"/>
    <w:rsid w:val="004B2A22"/>
    <w:rsid w:val="004B2B4D"/>
    <w:rsid w:val="004B37E1"/>
    <w:rsid w:val="004B398B"/>
    <w:rsid w:val="004B3B17"/>
    <w:rsid w:val="004B40A6"/>
    <w:rsid w:val="004B5FF3"/>
    <w:rsid w:val="004B6839"/>
    <w:rsid w:val="004B7451"/>
    <w:rsid w:val="004C0FE3"/>
    <w:rsid w:val="004C354F"/>
    <w:rsid w:val="004C3620"/>
    <w:rsid w:val="004C3A2E"/>
    <w:rsid w:val="004C3A79"/>
    <w:rsid w:val="004C3C13"/>
    <w:rsid w:val="004C3F50"/>
    <w:rsid w:val="004C4949"/>
    <w:rsid w:val="004C4D41"/>
    <w:rsid w:val="004C50FF"/>
    <w:rsid w:val="004C52B6"/>
    <w:rsid w:val="004C72AE"/>
    <w:rsid w:val="004D0C30"/>
    <w:rsid w:val="004D14BC"/>
    <w:rsid w:val="004D2E74"/>
    <w:rsid w:val="004D3829"/>
    <w:rsid w:val="004D4D05"/>
    <w:rsid w:val="004D50C8"/>
    <w:rsid w:val="004D54AD"/>
    <w:rsid w:val="004D560D"/>
    <w:rsid w:val="004D5C96"/>
    <w:rsid w:val="004D6216"/>
    <w:rsid w:val="004D67B6"/>
    <w:rsid w:val="004D700E"/>
    <w:rsid w:val="004D7263"/>
    <w:rsid w:val="004E0FBD"/>
    <w:rsid w:val="004E10E2"/>
    <w:rsid w:val="004E18F3"/>
    <w:rsid w:val="004E1DA9"/>
    <w:rsid w:val="004E1F52"/>
    <w:rsid w:val="004E3566"/>
    <w:rsid w:val="004E35FB"/>
    <w:rsid w:val="004E393F"/>
    <w:rsid w:val="004E46FF"/>
    <w:rsid w:val="004E5064"/>
    <w:rsid w:val="004E5FA4"/>
    <w:rsid w:val="004E66F2"/>
    <w:rsid w:val="004E738F"/>
    <w:rsid w:val="004E7542"/>
    <w:rsid w:val="004E7810"/>
    <w:rsid w:val="004E791E"/>
    <w:rsid w:val="004F04F9"/>
    <w:rsid w:val="004F0F2B"/>
    <w:rsid w:val="004F0FB6"/>
    <w:rsid w:val="004F1075"/>
    <w:rsid w:val="004F1866"/>
    <w:rsid w:val="004F1F86"/>
    <w:rsid w:val="004F264F"/>
    <w:rsid w:val="004F2A84"/>
    <w:rsid w:val="004F2E06"/>
    <w:rsid w:val="004F2EA6"/>
    <w:rsid w:val="004F33B5"/>
    <w:rsid w:val="004F3FC2"/>
    <w:rsid w:val="004F4F4C"/>
    <w:rsid w:val="004F6333"/>
    <w:rsid w:val="00500706"/>
    <w:rsid w:val="00500DF3"/>
    <w:rsid w:val="00501114"/>
    <w:rsid w:val="005018C2"/>
    <w:rsid w:val="0050233C"/>
    <w:rsid w:val="005024A3"/>
    <w:rsid w:val="00502AC4"/>
    <w:rsid w:val="00503D4F"/>
    <w:rsid w:val="00505D31"/>
    <w:rsid w:val="005067EE"/>
    <w:rsid w:val="005074DF"/>
    <w:rsid w:val="00512135"/>
    <w:rsid w:val="005129FE"/>
    <w:rsid w:val="00512E0E"/>
    <w:rsid w:val="005149B3"/>
    <w:rsid w:val="005151E1"/>
    <w:rsid w:val="00515E60"/>
    <w:rsid w:val="00516B2D"/>
    <w:rsid w:val="005201F2"/>
    <w:rsid w:val="005208AB"/>
    <w:rsid w:val="00522A6D"/>
    <w:rsid w:val="00522D69"/>
    <w:rsid w:val="00524B8C"/>
    <w:rsid w:val="005250C8"/>
    <w:rsid w:val="00525764"/>
    <w:rsid w:val="005265B0"/>
    <w:rsid w:val="005268FE"/>
    <w:rsid w:val="005302DF"/>
    <w:rsid w:val="00532B0C"/>
    <w:rsid w:val="005345CF"/>
    <w:rsid w:val="00534779"/>
    <w:rsid w:val="00534D45"/>
    <w:rsid w:val="00535B48"/>
    <w:rsid w:val="00536157"/>
    <w:rsid w:val="00536E51"/>
    <w:rsid w:val="00537FEF"/>
    <w:rsid w:val="0054068F"/>
    <w:rsid w:val="00540C5F"/>
    <w:rsid w:val="00541AFC"/>
    <w:rsid w:val="005424A0"/>
    <w:rsid w:val="005425B9"/>
    <w:rsid w:val="0054380F"/>
    <w:rsid w:val="005447BD"/>
    <w:rsid w:val="00544AC3"/>
    <w:rsid w:val="005459FD"/>
    <w:rsid w:val="00545AA1"/>
    <w:rsid w:val="005460E0"/>
    <w:rsid w:val="00546257"/>
    <w:rsid w:val="005475E7"/>
    <w:rsid w:val="00547CB4"/>
    <w:rsid w:val="00550ADB"/>
    <w:rsid w:val="005525A8"/>
    <w:rsid w:val="0055276D"/>
    <w:rsid w:val="00552DC4"/>
    <w:rsid w:val="00553BD8"/>
    <w:rsid w:val="00553F19"/>
    <w:rsid w:val="0055420F"/>
    <w:rsid w:val="00554CCA"/>
    <w:rsid w:val="00554DEF"/>
    <w:rsid w:val="00554E0F"/>
    <w:rsid w:val="00554EE4"/>
    <w:rsid w:val="00554F12"/>
    <w:rsid w:val="0055534A"/>
    <w:rsid w:val="00555A59"/>
    <w:rsid w:val="00556783"/>
    <w:rsid w:val="00556D8E"/>
    <w:rsid w:val="00560693"/>
    <w:rsid w:val="00562AF3"/>
    <w:rsid w:val="005631CF"/>
    <w:rsid w:val="005634DD"/>
    <w:rsid w:val="005637C5"/>
    <w:rsid w:val="00563F87"/>
    <w:rsid w:val="00564352"/>
    <w:rsid w:val="00564A88"/>
    <w:rsid w:val="00566C27"/>
    <w:rsid w:val="00567770"/>
    <w:rsid w:val="00567B20"/>
    <w:rsid w:val="005702AB"/>
    <w:rsid w:val="005707B3"/>
    <w:rsid w:val="005709BD"/>
    <w:rsid w:val="0057186C"/>
    <w:rsid w:val="00571CB3"/>
    <w:rsid w:val="00573544"/>
    <w:rsid w:val="00574F24"/>
    <w:rsid w:val="00575298"/>
    <w:rsid w:val="00575531"/>
    <w:rsid w:val="005764DF"/>
    <w:rsid w:val="00576EDF"/>
    <w:rsid w:val="00577F32"/>
    <w:rsid w:val="0058008E"/>
    <w:rsid w:val="00580A58"/>
    <w:rsid w:val="0058112F"/>
    <w:rsid w:val="005816E5"/>
    <w:rsid w:val="0058177C"/>
    <w:rsid w:val="00581BBD"/>
    <w:rsid w:val="00582403"/>
    <w:rsid w:val="00582C4C"/>
    <w:rsid w:val="00582DEF"/>
    <w:rsid w:val="00585EA2"/>
    <w:rsid w:val="00587134"/>
    <w:rsid w:val="00587952"/>
    <w:rsid w:val="00587BC2"/>
    <w:rsid w:val="00587EFC"/>
    <w:rsid w:val="005901C6"/>
    <w:rsid w:val="0059119B"/>
    <w:rsid w:val="0059175F"/>
    <w:rsid w:val="00594266"/>
    <w:rsid w:val="0059428A"/>
    <w:rsid w:val="00594486"/>
    <w:rsid w:val="00594954"/>
    <w:rsid w:val="00594AEF"/>
    <w:rsid w:val="00595022"/>
    <w:rsid w:val="00595A2B"/>
    <w:rsid w:val="0059701D"/>
    <w:rsid w:val="00597221"/>
    <w:rsid w:val="00597970"/>
    <w:rsid w:val="00597AB3"/>
    <w:rsid w:val="005A038C"/>
    <w:rsid w:val="005A1074"/>
    <w:rsid w:val="005A1627"/>
    <w:rsid w:val="005A29E7"/>
    <w:rsid w:val="005A2B0B"/>
    <w:rsid w:val="005A2DE5"/>
    <w:rsid w:val="005A36BF"/>
    <w:rsid w:val="005A3AD9"/>
    <w:rsid w:val="005A3CED"/>
    <w:rsid w:val="005A65A9"/>
    <w:rsid w:val="005A66B3"/>
    <w:rsid w:val="005A7B6B"/>
    <w:rsid w:val="005B1EA0"/>
    <w:rsid w:val="005B3CED"/>
    <w:rsid w:val="005B4411"/>
    <w:rsid w:val="005B4738"/>
    <w:rsid w:val="005B4823"/>
    <w:rsid w:val="005B4DB1"/>
    <w:rsid w:val="005B5179"/>
    <w:rsid w:val="005B5352"/>
    <w:rsid w:val="005B5482"/>
    <w:rsid w:val="005B5569"/>
    <w:rsid w:val="005B5C7E"/>
    <w:rsid w:val="005B5E08"/>
    <w:rsid w:val="005B5EF2"/>
    <w:rsid w:val="005B72BB"/>
    <w:rsid w:val="005B7A72"/>
    <w:rsid w:val="005C06A4"/>
    <w:rsid w:val="005C0C44"/>
    <w:rsid w:val="005C0D13"/>
    <w:rsid w:val="005C104A"/>
    <w:rsid w:val="005C2505"/>
    <w:rsid w:val="005C2AC1"/>
    <w:rsid w:val="005C4208"/>
    <w:rsid w:val="005C4258"/>
    <w:rsid w:val="005C5C1E"/>
    <w:rsid w:val="005C69E7"/>
    <w:rsid w:val="005C6BA8"/>
    <w:rsid w:val="005C6C79"/>
    <w:rsid w:val="005C6C88"/>
    <w:rsid w:val="005C6F3D"/>
    <w:rsid w:val="005C7A30"/>
    <w:rsid w:val="005C7C1B"/>
    <w:rsid w:val="005D09C1"/>
    <w:rsid w:val="005D176C"/>
    <w:rsid w:val="005D1989"/>
    <w:rsid w:val="005D20DD"/>
    <w:rsid w:val="005D22DD"/>
    <w:rsid w:val="005D2DAA"/>
    <w:rsid w:val="005D3428"/>
    <w:rsid w:val="005D3D9D"/>
    <w:rsid w:val="005D45C7"/>
    <w:rsid w:val="005D5EE6"/>
    <w:rsid w:val="005D6507"/>
    <w:rsid w:val="005D6A63"/>
    <w:rsid w:val="005D7A90"/>
    <w:rsid w:val="005D7DBC"/>
    <w:rsid w:val="005E024B"/>
    <w:rsid w:val="005E03C8"/>
    <w:rsid w:val="005E0B82"/>
    <w:rsid w:val="005E1188"/>
    <w:rsid w:val="005E1FE9"/>
    <w:rsid w:val="005E2520"/>
    <w:rsid w:val="005E25F5"/>
    <w:rsid w:val="005E29B6"/>
    <w:rsid w:val="005E3391"/>
    <w:rsid w:val="005E3436"/>
    <w:rsid w:val="005E3655"/>
    <w:rsid w:val="005E4410"/>
    <w:rsid w:val="005E6DC5"/>
    <w:rsid w:val="005E6ED9"/>
    <w:rsid w:val="005E7898"/>
    <w:rsid w:val="005F25D1"/>
    <w:rsid w:val="005F3741"/>
    <w:rsid w:val="005F3A0A"/>
    <w:rsid w:val="005F3CC5"/>
    <w:rsid w:val="005F3F6C"/>
    <w:rsid w:val="005F57DE"/>
    <w:rsid w:val="005F607E"/>
    <w:rsid w:val="005F6170"/>
    <w:rsid w:val="005F796D"/>
    <w:rsid w:val="00600226"/>
    <w:rsid w:val="00600668"/>
    <w:rsid w:val="006006A0"/>
    <w:rsid w:val="00600B2D"/>
    <w:rsid w:val="00601054"/>
    <w:rsid w:val="00601529"/>
    <w:rsid w:val="006016E6"/>
    <w:rsid w:val="00601BAC"/>
    <w:rsid w:val="00601D98"/>
    <w:rsid w:val="00602254"/>
    <w:rsid w:val="006028A0"/>
    <w:rsid w:val="00602B97"/>
    <w:rsid w:val="00604203"/>
    <w:rsid w:val="006048EA"/>
    <w:rsid w:val="006067B5"/>
    <w:rsid w:val="00606FC6"/>
    <w:rsid w:val="0060762E"/>
    <w:rsid w:val="00610139"/>
    <w:rsid w:val="006106D6"/>
    <w:rsid w:val="00612735"/>
    <w:rsid w:val="006132E2"/>
    <w:rsid w:val="006134D8"/>
    <w:rsid w:val="0061382E"/>
    <w:rsid w:val="00613EBB"/>
    <w:rsid w:val="00614A8C"/>
    <w:rsid w:val="00616515"/>
    <w:rsid w:val="00616DDB"/>
    <w:rsid w:val="00616F6F"/>
    <w:rsid w:val="00620174"/>
    <w:rsid w:val="006203C9"/>
    <w:rsid w:val="006204D7"/>
    <w:rsid w:val="006209BF"/>
    <w:rsid w:val="0062271D"/>
    <w:rsid w:val="006230EF"/>
    <w:rsid w:val="00623753"/>
    <w:rsid w:val="00623F9D"/>
    <w:rsid w:val="00625126"/>
    <w:rsid w:val="0062562D"/>
    <w:rsid w:val="00625E28"/>
    <w:rsid w:val="00625E4D"/>
    <w:rsid w:val="0062689C"/>
    <w:rsid w:val="006269CE"/>
    <w:rsid w:val="00626BFD"/>
    <w:rsid w:val="006275A5"/>
    <w:rsid w:val="00630C89"/>
    <w:rsid w:val="00631455"/>
    <w:rsid w:val="00631E66"/>
    <w:rsid w:val="00631FEF"/>
    <w:rsid w:val="00632B6B"/>
    <w:rsid w:val="0063454B"/>
    <w:rsid w:val="00634642"/>
    <w:rsid w:val="006347FB"/>
    <w:rsid w:val="0063496B"/>
    <w:rsid w:val="00635D85"/>
    <w:rsid w:val="00636E14"/>
    <w:rsid w:val="006373CE"/>
    <w:rsid w:val="00640CA2"/>
    <w:rsid w:val="00642AA8"/>
    <w:rsid w:val="006436C2"/>
    <w:rsid w:val="006437FB"/>
    <w:rsid w:val="00644302"/>
    <w:rsid w:val="00645358"/>
    <w:rsid w:val="0064583C"/>
    <w:rsid w:val="00646B02"/>
    <w:rsid w:val="00646BF8"/>
    <w:rsid w:val="00650223"/>
    <w:rsid w:val="00650E6A"/>
    <w:rsid w:val="006510EC"/>
    <w:rsid w:val="0065221E"/>
    <w:rsid w:val="006526AE"/>
    <w:rsid w:val="00652774"/>
    <w:rsid w:val="00654B34"/>
    <w:rsid w:val="00654CA3"/>
    <w:rsid w:val="0065502A"/>
    <w:rsid w:val="00655295"/>
    <w:rsid w:val="0065561D"/>
    <w:rsid w:val="00655A0E"/>
    <w:rsid w:val="00655C4F"/>
    <w:rsid w:val="00655E10"/>
    <w:rsid w:val="00656462"/>
    <w:rsid w:val="00656A21"/>
    <w:rsid w:val="00656B6D"/>
    <w:rsid w:val="006575E4"/>
    <w:rsid w:val="006607AA"/>
    <w:rsid w:val="00660A55"/>
    <w:rsid w:val="00660BED"/>
    <w:rsid w:val="0066102D"/>
    <w:rsid w:val="00661658"/>
    <w:rsid w:val="00661DF2"/>
    <w:rsid w:val="00661EAF"/>
    <w:rsid w:val="0066224F"/>
    <w:rsid w:val="0066275B"/>
    <w:rsid w:val="00662AB6"/>
    <w:rsid w:val="0066321F"/>
    <w:rsid w:val="00663759"/>
    <w:rsid w:val="0066467C"/>
    <w:rsid w:val="00664897"/>
    <w:rsid w:val="00665445"/>
    <w:rsid w:val="0066598C"/>
    <w:rsid w:val="00665E3B"/>
    <w:rsid w:val="00665F2B"/>
    <w:rsid w:val="0066672A"/>
    <w:rsid w:val="00667889"/>
    <w:rsid w:val="00671279"/>
    <w:rsid w:val="00671D74"/>
    <w:rsid w:val="0067208C"/>
    <w:rsid w:val="00672B3E"/>
    <w:rsid w:val="00672DE5"/>
    <w:rsid w:val="00674418"/>
    <w:rsid w:val="00675A9C"/>
    <w:rsid w:val="00676817"/>
    <w:rsid w:val="00676A7E"/>
    <w:rsid w:val="00676E86"/>
    <w:rsid w:val="00677452"/>
    <w:rsid w:val="00680B24"/>
    <w:rsid w:val="006810AB"/>
    <w:rsid w:val="00681B16"/>
    <w:rsid w:val="00683AC8"/>
    <w:rsid w:val="00685779"/>
    <w:rsid w:val="00686D8A"/>
    <w:rsid w:val="00686E68"/>
    <w:rsid w:val="0068716B"/>
    <w:rsid w:val="00687BE1"/>
    <w:rsid w:val="006911A5"/>
    <w:rsid w:val="00692504"/>
    <w:rsid w:val="006933F5"/>
    <w:rsid w:val="00693FA6"/>
    <w:rsid w:val="00695D96"/>
    <w:rsid w:val="00695F30"/>
    <w:rsid w:val="006960F0"/>
    <w:rsid w:val="006964C5"/>
    <w:rsid w:val="006968A1"/>
    <w:rsid w:val="00697584"/>
    <w:rsid w:val="006975EC"/>
    <w:rsid w:val="006A06A7"/>
    <w:rsid w:val="006A096D"/>
    <w:rsid w:val="006A29E9"/>
    <w:rsid w:val="006A4A5E"/>
    <w:rsid w:val="006A4DE7"/>
    <w:rsid w:val="006A539B"/>
    <w:rsid w:val="006A5721"/>
    <w:rsid w:val="006A66CD"/>
    <w:rsid w:val="006A6DCF"/>
    <w:rsid w:val="006A6DE9"/>
    <w:rsid w:val="006A71E2"/>
    <w:rsid w:val="006A7750"/>
    <w:rsid w:val="006A7A76"/>
    <w:rsid w:val="006B005D"/>
    <w:rsid w:val="006B0148"/>
    <w:rsid w:val="006B0587"/>
    <w:rsid w:val="006B0F35"/>
    <w:rsid w:val="006B13FE"/>
    <w:rsid w:val="006B177E"/>
    <w:rsid w:val="006B1862"/>
    <w:rsid w:val="006B198E"/>
    <w:rsid w:val="006B20B8"/>
    <w:rsid w:val="006B2323"/>
    <w:rsid w:val="006B27FC"/>
    <w:rsid w:val="006B3189"/>
    <w:rsid w:val="006B34EB"/>
    <w:rsid w:val="006B4678"/>
    <w:rsid w:val="006B4C71"/>
    <w:rsid w:val="006B5024"/>
    <w:rsid w:val="006B614D"/>
    <w:rsid w:val="006B670D"/>
    <w:rsid w:val="006B7495"/>
    <w:rsid w:val="006B7C57"/>
    <w:rsid w:val="006C09C9"/>
    <w:rsid w:val="006C1258"/>
    <w:rsid w:val="006C336D"/>
    <w:rsid w:val="006C38C7"/>
    <w:rsid w:val="006C412C"/>
    <w:rsid w:val="006C4A3A"/>
    <w:rsid w:val="006C541A"/>
    <w:rsid w:val="006C75D9"/>
    <w:rsid w:val="006D0687"/>
    <w:rsid w:val="006D2B70"/>
    <w:rsid w:val="006D3698"/>
    <w:rsid w:val="006D36E7"/>
    <w:rsid w:val="006D390E"/>
    <w:rsid w:val="006D4367"/>
    <w:rsid w:val="006D4854"/>
    <w:rsid w:val="006D4862"/>
    <w:rsid w:val="006D5AA5"/>
    <w:rsid w:val="006D5AE8"/>
    <w:rsid w:val="006D5EDE"/>
    <w:rsid w:val="006D6B6D"/>
    <w:rsid w:val="006E00BB"/>
    <w:rsid w:val="006E0275"/>
    <w:rsid w:val="006E109F"/>
    <w:rsid w:val="006E15C6"/>
    <w:rsid w:val="006E2751"/>
    <w:rsid w:val="006E2DB5"/>
    <w:rsid w:val="006E3711"/>
    <w:rsid w:val="006E3A9D"/>
    <w:rsid w:val="006E3F07"/>
    <w:rsid w:val="006E456F"/>
    <w:rsid w:val="006E45E3"/>
    <w:rsid w:val="006E47F7"/>
    <w:rsid w:val="006E49E6"/>
    <w:rsid w:val="006E6BA5"/>
    <w:rsid w:val="006E7609"/>
    <w:rsid w:val="006F0184"/>
    <w:rsid w:val="006F1457"/>
    <w:rsid w:val="006F14B1"/>
    <w:rsid w:val="006F196A"/>
    <w:rsid w:val="006F1BBD"/>
    <w:rsid w:val="006F1F40"/>
    <w:rsid w:val="006F2824"/>
    <w:rsid w:val="006F2BB4"/>
    <w:rsid w:val="006F3E6A"/>
    <w:rsid w:val="006F42D9"/>
    <w:rsid w:val="006F50F3"/>
    <w:rsid w:val="006F56E0"/>
    <w:rsid w:val="006F5B26"/>
    <w:rsid w:val="006F6971"/>
    <w:rsid w:val="006F725F"/>
    <w:rsid w:val="007006BE"/>
    <w:rsid w:val="00700B8A"/>
    <w:rsid w:val="00700D93"/>
    <w:rsid w:val="007041F9"/>
    <w:rsid w:val="00704F3D"/>
    <w:rsid w:val="00704FC0"/>
    <w:rsid w:val="00705983"/>
    <w:rsid w:val="007068A0"/>
    <w:rsid w:val="00707C94"/>
    <w:rsid w:val="0071072B"/>
    <w:rsid w:val="007107AF"/>
    <w:rsid w:val="007109E0"/>
    <w:rsid w:val="00711099"/>
    <w:rsid w:val="00712415"/>
    <w:rsid w:val="00712DF5"/>
    <w:rsid w:val="00712F52"/>
    <w:rsid w:val="0071307B"/>
    <w:rsid w:val="00713F8F"/>
    <w:rsid w:val="00714245"/>
    <w:rsid w:val="00715180"/>
    <w:rsid w:val="0071586A"/>
    <w:rsid w:val="0071613F"/>
    <w:rsid w:val="007161A4"/>
    <w:rsid w:val="00716E99"/>
    <w:rsid w:val="00717620"/>
    <w:rsid w:val="00717AF9"/>
    <w:rsid w:val="00717FEA"/>
    <w:rsid w:val="00721702"/>
    <w:rsid w:val="00722ACC"/>
    <w:rsid w:val="007232CE"/>
    <w:rsid w:val="007235A2"/>
    <w:rsid w:val="00723BFF"/>
    <w:rsid w:val="00724BF5"/>
    <w:rsid w:val="00725496"/>
    <w:rsid w:val="00725EEE"/>
    <w:rsid w:val="00726C93"/>
    <w:rsid w:val="00727FBF"/>
    <w:rsid w:val="007303CF"/>
    <w:rsid w:val="00730D3B"/>
    <w:rsid w:val="007313D5"/>
    <w:rsid w:val="0073179F"/>
    <w:rsid w:val="0073191D"/>
    <w:rsid w:val="00731BD6"/>
    <w:rsid w:val="00731E0E"/>
    <w:rsid w:val="0073278B"/>
    <w:rsid w:val="00732794"/>
    <w:rsid w:val="007335AF"/>
    <w:rsid w:val="007337AF"/>
    <w:rsid w:val="00733B63"/>
    <w:rsid w:val="00735BBA"/>
    <w:rsid w:val="0073625D"/>
    <w:rsid w:val="007369D7"/>
    <w:rsid w:val="00736ACC"/>
    <w:rsid w:val="00740E94"/>
    <w:rsid w:val="007424E8"/>
    <w:rsid w:val="0074284D"/>
    <w:rsid w:val="00743F80"/>
    <w:rsid w:val="007444B5"/>
    <w:rsid w:val="00744798"/>
    <w:rsid w:val="00744F9B"/>
    <w:rsid w:val="00745F4B"/>
    <w:rsid w:val="00745FF6"/>
    <w:rsid w:val="00746AB8"/>
    <w:rsid w:val="00747078"/>
    <w:rsid w:val="007470A4"/>
    <w:rsid w:val="00747CCB"/>
    <w:rsid w:val="00750576"/>
    <w:rsid w:val="00750E56"/>
    <w:rsid w:val="0075170C"/>
    <w:rsid w:val="00753121"/>
    <w:rsid w:val="00753842"/>
    <w:rsid w:val="00753C55"/>
    <w:rsid w:val="00754871"/>
    <w:rsid w:val="00755750"/>
    <w:rsid w:val="00755D1E"/>
    <w:rsid w:val="00756578"/>
    <w:rsid w:val="00756DAB"/>
    <w:rsid w:val="00760053"/>
    <w:rsid w:val="00760D7A"/>
    <w:rsid w:val="00762C94"/>
    <w:rsid w:val="0076371B"/>
    <w:rsid w:val="007653D9"/>
    <w:rsid w:val="00765665"/>
    <w:rsid w:val="00766FF9"/>
    <w:rsid w:val="007676CF"/>
    <w:rsid w:val="00767768"/>
    <w:rsid w:val="00767804"/>
    <w:rsid w:val="0076782A"/>
    <w:rsid w:val="00771620"/>
    <w:rsid w:val="007733B9"/>
    <w:rsid w:val="007738D9"/>
    <w:rsid w:val="007740C9"/>
    <w:rsid w:val="007741DC"/>
    <w:rsid w:val="007742A7"/>
    <w:rsid w:val="0077653B"/>
    <w:rsid w:val="00777828"/>
    <w:rsid w:val="0078025A"/>
    <w:rsid w:val="00781172"/>
    <w:rsid w:val="00781852"/>
    <w:rsid w:val="00782025"/>
    <w:rsid w:val="0078259A"/>
    <w:rsid w:val="007833E6"/>
    <w:rsid w:val="00784266"/>
    <w:rsid w:val="007850A2"/>
    <w:rsid w:val="00786020"/>
    <w:rsid w:val="0078604F"/>
    <w:rsid w:val="0078634D"/>
    <w:rsid w:val="00786842"/>
    <w:rsid w:val="00787AEA"/>
    <w:rsid w:val="00790149"/>
    <w:rsid w:val="0079083E"/>
    <w:rsid w:val="007910D5"/>
    <w:rsid w:val="00791127"/>
    <w:rsid w:val="007914FA"/>
    <w:rsid w:val="00791CB1"/>
    <w:rsid w:val="00793459"/>
    <w:rsid w:val="0079364D"/>
    <w:rsid w:val="00794121"/>
    <w:rsid w:val="0079469F"/>
    <w:rsid w:val="00794E35"/>
    <w:rsid w:val="007961C5"/>
    <w:rsid w:val="00797103"/>
    <w:rsid w:val="00797B20"/>
    <w:rsid w:val="00797F18"/>
    <w:rsid w:val="007A0EE2"/>
    <w:rsid w:val="007A15D1"/>
    <w:rsid w:val="007A26C8"/>
    <w:rsid w:val="007A3346"/>
    <w:rsid w:val="007A3D04"/>
    <w:rsid w:val="007A58B9"/>
    <w:rsid w:val="007A6386"/>
    <w:rsid w:val="007A7508"/>
    <w:rsid w:val="007B0D26"/>
    <w:rsid w:val="007B11EC"/>
    <w:rsid w:val="007B2A58"/>
    <w:rsid w:val="007B40A8"/>
    <w:rsid w:val="007B42EC"/>
    <w:rsid w:val="007B4BEC"/>
    <w:rsid w:val="007B4E15"/>
    <w:rsid w:val="007B756B"/>
    <w:rsid w:val="007C0132"/>
    <w:rsid w:val="007C0265"/>
    <w:rsid w:val="007C1DE8"/>
    <w:rsid w:val="007C1EA9"/>
    <w:rsid w:val="007C2DC0"/>
    <w:rsid w:val="007C2F44"/>
    <w:rsid w:val="007C34A6"/>
    <w:rsid w:val="007C72CA"/>
    <w:rsid w:val="007C7703"/>
    <w:rsid w:val="007C7F56"/>
    <w:rsid w:val="007D002E"/>
    <w:rsid w:val="007D4A12"/>
    <w:rsid w:val="007D4FBD"/>
    <w:rsid w:val="007D5119"/>
    <w:rsid w:val="007D5240"/>
    <w:rsid w:val="007D58E6"/>
    <w:rsid w:val="007D5DEB"/>
    <w:rsid w:val="007D660E"/>
    <w:rsid w:val="007D73DA"/>
    <w:rsid w:val="007E0569"/>
    <w:rsid w:val="007E089D"/>
    <w:rsid w:val="007E0D1D"/>
    <w:rsid w:val="007E258C"/>
    <w:rsid w:val="007E36DC"/>
    <w:rsid w:val="007E3912"/>
    <w:rsid w:val="007E4601"/>
    <w:rsid w:val="007E4CB8"/>
    <w:rsid w:val="007E4E6C"/>
    <w:rsid w:val="007E52E8"/>
    <w:rsid w:val="007E569A"/>
    <w:rsid w:val="007E5880"/>
    <w:rsid w:val="007E6F30"/>
    <w:rsid w:val="007E7181"/>
    <w:rsid w:val="007E72ED"/>
    <w:rsid w:val="007E74BA"/>
    <w:rsid w:val="007F06E5"/>
    <w:rsid w:val="007F47D6"/>
    <w:rsid w:val="007F64F1"/>
    <w:rsid w:val="007F6A91"/>
    <w:rsid w:val="007F6DF5"/>
    <w:rsid w:val="007F7000"/>
    <w:rsid w:val="007F75D0"/>
    <w:rsid w:val="007F7760"/>
    <w:rsid w:val="007F7E20"/>
    <w:rsid w:val="0080146D"/>
    <w:rsid w:val="008017C3"/>
    <w:rsid w:val="008023A2"/>
    <w:rsid w:val="008029BF"/>
    <w:rsid w:val="0080380C"/>
    <w:rsid w:val="0080500A"/>
    <w:rsid w:val="00805936"/>
    <w:rsid w:val="00806361"/>
    <w:rsid w:val="0080777D"/>
    <w:rsid w:val="00811510"/>
    <w:rsid w:val="0081187B"/>
    <w:rsid w:val="00812DB5"/>
    <w:rsid w:val="00812FD1"/>
    <w:rsid w:val="008134AD"/>
    <w:rsid w:val="008142BE"/>
    <w:rsid w:val="00814475"/>
    <w:rsid w:val="00815094"/>
    <w:rsid w:val="00815929"/>
    <w:rsid w:val="0081626B"/>
    <w:rsid w:val="00816808"/>
    <w:rsid w:val="0081765C"/>
    <w:rsid w:val="00817769"/>
    <w:rsid w:val="0082015B"/>
    <w:rsid w:val="008205DA"/>
    <w:rsid w:val="00820768"/>
    <w:rsid w:val="00820CBF"/>
    <w:rsid w:val="00820F49"/>
    <w:rsid w:val="0082227E"/>
    <w:rsid w:val="008222D8"/>
    <w:rsid w:val="00823678"/>
    <w:rsid w:val="00823F9E"/>
    <w:rsid w:val="0082519A"/>
    <w:rsid w:val="00826FCF"/>
    <w:rsid w:val="00827798"/>
    <w:rsid w:val="00830BE5"/>
    <w:rsid w:val="00831D1C"/>
    <w:rsid w:val="008326EA"/>
    <w:rsid w:val="00832A5D"/>
    <w:rsid w:val="00832D9A"/>
    <w:rsid w:val="00832E18"/>
    <w:rsid w:val="008339BD"/>
    <w:rsid w:val="0083495A"/>
    <w:rsid w:val="00834964"/>
    <w:rsid w:val="00834F84"/>
    <w:rsid w:val="00836531"/>
    <w:rsid w:val="008367C0"/>
    <w:rsid w:val="00837B3A"/>
    <w:rsid w:val="008422DC"/>
    <w:rsid w:val="0084244F"/>
    <w:rsid w:val="008424E6"/>
    <w:rsid w:val="00842643"/>
    <w:rsid w:val="0084281E"/>
    <w:rsid w:val="00842F8A"/>
    <w:rsid w:val="00843484"/>
    <w:rsid w:val="00843C82"/>
    <w:rsid w:val="00844824"/>
    <w:rsid w:val="00844A16"/>
    <w:rsid w:val="00844B12"/>
    <w:rsid w:val="00846BDD"/>
    <w:rsid w:val="00846CC4"/>
    <w:rsid w:val="0085012C"/>
    <w:rsid w:val="00851616"/>
    <w:rsid w:val="00851ADE"/>
    <w:rsid w:val="00852BF8"/>
    <w:rsid w:val="00853030"/>
    <w:rsid w:val="00853277"/>
    <w:rsid w:val="008532D8"/>
    <w:rsid w:val="00853668"/>
    <w:rsid w:val="00854333"/>
    <w:rsid w:val="00854F76"/>
    <w:rsid w:val="008568F2"/>
    <w:rsid w:val="00856CF0"/>
    <w:rsid w:val="00856E72"/>
    <w:rsid w:val="00857B07"/>
    <w:rsid w:val="00860357"/>
    <w:rsid w:val="00860906"/>
    <w:rsid w:val="008614E7"/>
    <w:rsid w:val="0086340A"/>
    <w:rsid w:val="0086351F"/>
    <w:rsid w:val="00864D6F"/>
    <w:rsid w:val="008651B3"/>
    <w:rsid w:val="00866820"/>
    <w:rsid w:val="008668FB"/>
    <w:rsid w:val="0086696D"/>
    <w:rsid w:val="00866FBE"/>
    <w:rsid w:val="00867640"/>
    <w:rsid w:val="00870063"/>
    <w:rsid w:val="0087018D"/>
    <w:rsid w:val="00871177"/>
    <w:rsid w:val="00872307"/>
    <w:rsid w:val="008731AC"/>
    <w:rsid w:val="00873D72"/>
    <w:rsid w:val="00876428"/>
    <w:rsid w:val="0087719A"/>
    <w:rsid w:val="008774B4"/>
    <w:rsid w:val="008811E0"/>
    <w:rsid w:val="0088135B"/>
    <w:rsid w:val="00882B70"/>
    <w:rsid w:val="00882F51"/>
    <w:rsid w:val="00885C9E"/>
    <w:rsid w:val="008866B8"/>
    <w:rsid w:val="008878B2"/>
    <w:rsid w:val="008905E9"/>
    <w:rsid w:val="00890C78"/>
    <w:rsid w:val="00890D9D"/>
    <w:rsid w:val="0089195C"/>
    <w:rsid w:val="00893022"/>
    <w:rsid w:val="00893535"/>
    <w:rsid w:val="0089369A"/>
    <w:rsid w:val="00893FF6"/>
    <w:rsid w:val="008940C3"/>
    <w:rsid w:val="00894522"/>
    <w:rsid w:val="00894B44"/>
    <w:rsid w:val="008968DF"/>
    <w:rsid w:val="00896E6C"/>
    <w:rsid w:val="008A04E8"/>
    <w:rsid w:val="008A058E"/>
    <w:rsid w:val="008A0743"/>
    <w:rsid w:val="008A163E"/>
    <w:rsid w:val="008A2249"/>
    <w:rsid w:val="008A2AE1"/>
    <w:rsid w:val="008A2E2A"/>
    <w:rsid w:val="008A3EA3"/>
    <w:rsid w:val="008A5C16"/>
    <w:rsid w:val="008A7419"/>
    <w:rsid w:val="008A75D8"/>
    <w:rsid w:val="008A7CE0"/>
    <w:rsid w:val="008A7D64"/>
    <w:rsid w:val="008B1480"/>
    <w:rsid w:val="008B1819"/>
    <w:rsid w:val="008B289B"/>
    <w:rsid w:val="008B385E"/>
    <w:rsid w:val="008B4194"/>
    <w:rsid w:val="008B59E7"/>
    <w:rsid w:val="008B71AD"/>
    <w:rsid w:val="008B7BCE"/>
    <w:rsid w:val="008C0F1B"/>
    <w:rsid w:val="008C2057"/>
    <w:rsid w:val="008C2CED"/>
    <w:rsid w:val="008C3119"/>
    <w:rsid w:val="008C3152"/>
    <w:rsid w:val="008C353D"/>
    <w:rsid w:val="008C3CE1"/>
    <w:rsid w:val="008C5494"/>
    <w:rsid w:val="008C61D1"/>
    <w:rsid w:val="008C69B6"/>
    <w:rsid w:val="008C6C85"/>
    <w:rsid w:val="008C73BF"/>
    <w:rsid w:val="008C75C1"/>
    <w:rsid w:val="008C76EE"/>
    <w:rsid w:val="008D21B6"/>
    <w:rsid w:val="008D22D8"/>
    <w:rsid w:val="008D29C6"/>
    <w:rsid w:val="008D311D"/>
    <w:rsid w:val="008D3546"/>
    <w:rsid w:val="008D394C"/>
    <w:rsid w:val="008D3979"/>
    <w:rsid w:val="008D3EA0"/>
    <w:rsid w:val="008D725E"/>
    <w:rsid w:val="008D75F4"/>
    <w:rsid w:val="008D766A"/>
    <w:rsid w:val="008D7905"/>
    <w:rsid w:val="008D7C58"/>
    <w:rsid w:val="008E0547"/>
    <w:rsid w:val="008E1A5A"/>
    <w:rsid w:val="008E1ABA"/>
    <w:rsid w:val="008E1E18"/>
    <w:rsid w:val="008E1E76"/>
    <w:rsid w:val="008E2380"/>
    <w:rsid w:val="008E24A2"/>
    <w:rsid w:val="008E3E22"/>
    <w:rsid w:val="008E3F96"/>
    <w:rsid w:val="008E458C"/>
    <w:rsid w:val="008E4B52"/>
    <w:rsid w:val="008E511B"/>
    <w:rsid w:val="008E6161"/>
    <w:rsid w:val="008E7218"/>
    <w:rsid w:val="008E7CFC"/>
    <w:rsid w:val="008E7DED"/>
    <w:rsid w:val="008F025A"/>
    <w:rsid w:val="008F25D4"/>
    <w:rsid w:val="008F29B6"/>
    <w:rsid w:val="008F2DB4"/>
    <w:rsid w:val="008F370D"/>
    <w:rsid w:val="008F3C4E"/>
    <w:rsid w:val="008F3CF0"/>
    <w:rsid w:val="008F453C"/>
    <w:rsid w:val="008F4DED"/>
    <w:rsid w:val="008F4EA1"/>
    <w:rsid w:val="008F5532"/>
    <w:rsid w:val="008F701D"/>
    <w:rsid w:val="008F76FB"/>
    <w:rsid w:val="009000D7"/>
    <w:rsid w:val="00900178"/>
    <w:rsid w:val="009003DF"/>
    <w:rsid w:val="00903EFB"/>
    <w:rsid w:val="009045EC"/>
    <w:rsid w:val="00905F25"/>
    <w:rsid w:val="00905F51"/>
    <w:rsid w:val="00906786"/>
    <w:rsid w:val="00907FB7"/>
    <w:rsid w:val="009104A8"/>
    <w:rsid w:val="009126AF"/>
    <w:rsid w:val="0091394E"/>
    <w:rsid w:val="009145C2"/>
    <w:rsid w:val="00914E19"/>
    <w:rsid w:val="009150F8"/>
    <w:rsid w:val="00915749"/>
    <w:rsid w:val="009168C2"/>
    <w:rsid w:val="00916AD5"/>
    <w:rsid w:val="00917226"/>
    <w:rsid w:val="0092080F"/>
    <w:rsid w:val="00922453"/>
    <w:rsid w:val="00924FBE"/>
    <w:rsid w:val="00925C70"/>
    <w:rsid w:val="00926184"/>
    <w:rsid w:val="009261A6"/>
    <w:rsid w:val="009263B6"/>
    <w:rsid w:val="00927122"/>
    <w:rsid w:val="00927215"/>
    <w:rsid w:val="0093037B"/>
    <w:rsid w:val="00930594"/>
    <w:rsid w:val="00931620"/>
    <w:rsid w:val="009319DE"/>
    <w:rsid w:val="00932C08"/>
    <w:rsid w:val="00932F25"/>
    <w:rsid w:val="00935A82"/>
    <w:rsid w:val="009375B6"/>
    <w:rsid w:val="00937DB4"/>
    <w:rsid w:val="00940448"/>
    <w:rsid w:val="00940888"/>
    <w:rsid w:val="00940B3F"/>
    <w:rsid w:val="00941480"/>
    <w:rsid w:val="00941701"/>
    <w:rsid w:val="00942586"/>
    <w:rsid w:val="00942A8B"/>
    <w:rsid w:val="0094348B"/>
    <w:rsid w:val="009454A8"/>
    <w:rsid w:val="009454F5"/>
    <w:rsid w:val="009456A6"/>
    <w:rsid w:val="00945E9E"/>
    <w:rsid w:val="00946A67"/>
    <w:rsid w:val="00946E32"/>
    <w:rsid w:val="00946FEA"/>
    <w:rsid w:val="00950F13"/>
    <w:rsid w:val="00953282"/>
    <w:rsid w:val="00953585"/>
    <w:rsid w:val="00954BEE"/>
    <w:rsid w:val="00955AED"/>
    <w:rsid w:val="0095766D"/>
    <w:rsid w:val="00960129"/>
    <w:rsid w:val="009602A0"/>
    <w:rsid w:val="009605A1"/>
    <w:rsid w:val="00960E0B"/>
    <w:rsid w:val="00962109"/>
    <w:rsid w:val="00962C80"/>
    <w:rsid w:val="009637A5"/>
    <w:rsid w:val="00963F0E"/>
    <w:rsid w:val="0096484F"/>
    <w:rsid w:val="0096589C"/>
    <w:rsid w:val="00965B14"/>
    <w:rsid w:val="00967087"/>
    <w:rsid w:val="00967235"/>
    <w:rsid w:val="009674BE"/>
    <w:rsid w:val="0096751A"/>
    <w:rsid w:val="00967A69"/>
    <w:rsid w:val="00967F02"/>
    <w:rsid w:val="00970D39"/>
    <w:rsid w:val="00970D41"/>
    <w:rsid w:val="0097180D"/>
    <w:rsid w:val="00972233"/>
    <w:rsid w:val="00972CA2"/>
    <w:rsid w:val="0097335F"/>
    <w:rsid w:val="00973C80"/>
    <w:rsid w:val="0097535A"/>
    <w:rsid w:val="00975587"/>
    <w:rsid w:val="00975D9F"/>
    <w:rsid w:val="00975F12"/>
    <w:rsid w:val="0097719D"/>
    <w:rsid w:val="00977C21"/>
    <w:rsid w:val="00980680"/>
    <w:rsid w:val="0098225C"/>
    <w:rsid w:val="009824C7"/>
    <w:rsid w:val="0098319E"/>
    <w:rsid w:val="00983507"/>
    <w:rsid w:val="009838A4"/>
    <w:rsid w:val="00986706"/>
    <w:rsid w:val="009876E2"/>
    <w:rsid w:val="00990585"/>
    <w:rsid w:val="00990E9E"/>
    <w:rsid w:val="009919E9"/>
    <w:rsid w:val="00991F1C"/>
    <w:rsid w:val="0099220B"/>
    <w:rsid w:val="00992C8F"/>
    <w:rsid w:val="009942F2"/>
    <w:rsid w:val="00995B09"/>
    <w:rsid w:val="0099612E"/>
    <w:rsid w:val="00996F03"/>
    <w:rsid w:val="0099728A"/>
    <w:rsid w:val="00997DEB"/>
    <w:rsid w:val="009A01DE"/>
    <w:rsid w:val="009A0493"/>
    <w:rsid w:val="009A15FD"/>
    <w:rsid w:val="009A4982"/>
    <w:rsid w:val="009A5163"/>
    <w:rsid w:val="009A5E9C"/>
    <w:rsid w:val="009A6DDF"/>
    <w:rsid w:val="009B029F"/>
    <w:rsid w:val="009B0ACA"/>
    <w:rsid w:val="009B1880"/>
    <w:rsid w:val="009B22B6"/>
    <w:rsid w:val="009B2493"/>
    <w:rsid w:val="009B2695"/>
    <w:rsid w:val="009B26BA"/>
    <w:rsid w:val="009B2BFD"/>
    <w:rsid w:val="009B2C43"/>
    <w:rsid w:val="009B340D"/>
    <w:rsid w:val="009B3761"/>
    <w:rsid w:val="009B4740"/>
    <w:rsid w:val="009B4BA7"/>
    <w:rsid w:val="009B4D5C"/>
    <w:rsid w:val="009B4E53"/>
    <w:rsid w:val="009B5910"/>
    <w:rsid w:val="009B5A69"/>
    <w:rsid w:val="009C0A95"/>
    <w:rsid w:val="009C2C7B"/>
    <w:rsid w:val="009C2DB4"/>
    <w:rsid w:val="009C375F"/>
    <w:rsid w:val="009C4186"/>
    <w:rsid w:val="009C4269"/>
    <w:rsid w:val="009C4C1F"/>
    <w:rsid w:val="009C5008"/>
    <w:rsid w:val="009D0BE6"/>
    <w:rsid w:val="009D0F6D"/>
    <w:rsid w:val="009D1169"/>
    <w:rsid w:val="009D19B5"/>
    <w:rsid w:val="009D2C00"/>
    <w:rsid w:val="009D349B"/>
    <w:rsid w:val="009D3B8A"/>
    <w:rsid w:val="009D3E22"/>
    <w:rsid w:val="009D4535"/>
    <w:rsid w:val="009D48EA"/>
    <w:rsid w:val="009D5866"/>
    <w:rsid w:val="009D6734"/>
    <w:rsid w:val="009D6FAA"/>
    <w:rsid w:val="009D721C"/>
    <w:rsid w:val="009E00A2"/>
    <w:rsid w:val="009E150D"/>
    <w:rsid w:val="009E1676"/>
    <w:rsid w:val="009E220C"/>
    <w:rsid w:val="009E2F6A"/>
    <w:rsid w:val="009E3602"/>
    <w:rsid w:val="009E3737"/>
    <w:rsid w:val="009E38F6"/>
    <w:rsid w:val="009E4A9B"/>
    <w:rsid w:val="009E51B1"/>
    <w:rsid w:val="009E5A5F"/>
    <w:rsid w:val="009E781E"/>
    <w:rsid w:val="009F09FD"/>
    <w:rsid w:val="009F1571"/>
    <w:rsid w:val="009F1A0C"/>
    <w:rsid w:val="009F30BE"/>
    <w:rsid w:val="009F32F1"/>
    <w:rsid w:val="009F3E03"/>
    <w:rsid w:val="009F42EF"/>
    <w:rsid w:val="009F4645"/>
    <w:rsid w:val="009F52F5"/>
    <w:rsid w:val="009F5416"/>
    <w:rsid w:val="009F5695"/>
    <w:rsid w:val="009F5AAC"/>
    <w:rsid w:val="009F7C7D"/>
    <w:rsid w:val="00A0050D"/>
    <w:rsid w:val="00A00EEF"/>
    <w:rsid w:val="00A02221"/>
    <w:rsid w:val="00A026F3"/>
    <w:rsid w:val="00A03FB7"/>
    <w:rsid w:val="00A03FC2"/>
    <w:rsid w:val="00A04048"/>
    <w:rsid w:val="00A048D6"/>
    <w:rsid w:val="00A05A8F"/>
    <w:rsid w:val="00A05BCD"/>
    <w:rsid w:val="00A05FD3"/>
    <w:rsid w:val="00A0669E"/>
    <w:rsid w:val="00A07399"/>
    <w:rsid w:val="00A07A42"/>
    <w:rsid w:val="00A07B4E"/>
    <w:rsid w:val="00A10017"/>
    <w:rsid w:val="00A1076D"/>
    <w:rsid w:val="00A10808"/>
    <w:rsid w:val="00A10C4C"/>
    <w:rsid w:val="00A11549"/>
    <w:rsid w:val="00A119A7"/>
    <w:rsid w:val="00A11A18"/>
    <w:rsid w:val="00A12F2E"/>
    <w:rsid w:val="00A13858"/>
    <w:rsid w:val="00A13EB1"/>
    <w:rsid w:val="00A14319"/>
    <w:rsid w:val="00A14441"/>
    <w:rsid w:val="00A14A69"/>
    <w:rsid w:val="00A15C07"/>
    <w:rsid w:val="00A15E1E"/>
    <w:rsid w:val="00A16908"/>
    <w:rsid w:val="00A16942"/>
    <w:rsid w:val="00A16AC3"/>
    <w:rsid w:val="00A16F93"/>
    <w:rsid w:val="00A17143"/>
    <w:rsid w:val="00A178E7"/>
    <w:rsid w:val="00A17A11"/>
    <w:rsid w:val="00A218D0"/>
    <w:rsid w:val="00A228B7"/>
    <w:rsid w:val="00A22B2E"/>
    <w:rsid w:val="00A22DD9"/>
    <w:rsid w:val="00A24003"/>
    <w:rsid w:val="00A248AC"/>
    <w:rsid w:val="00A24D86"/>
    <w:rsid w:val="00A25E7D"/>
    <w:rsid w:val="00A25F6C"/>
    <w:rsid w:val="00A2600E"/>
    <w:rsid w:val="00A27212"/>
    <w:rsid w:val="00A3018D"/>
    <w:rsid w:val="00A30451"/>
    <w:rsid w:val="00A30B0F"/>
    <w:rsid w:val="00A30B25"/>
    <w:rsid w:val="00A3130E"/>
    <w:rsid w:val="00A313AF"/>
    <w:rsid w:val="00A320EA"/>
    <w:rsid w:val="00A32508"/>
    <w:rsid w:val="00A32647"/>
    <w:rsid w:val="00A32C43"/>
    <w:rsid w:val="00A33145"/>
    <w:rsid w:val="00A3382A"/>
    <w:rsid w:val="00A33A6F"/>
    <w:rsid w:val="00A34643"/>
    <w:rsid w:val="00A34EF3"/>
    <w:rsid w:val="00A3566C"/>
    <w:rsid w:val="00A36429"/>
    <w:rsid w:val="00A36FE3"/>
    <w:rsid w:val="00A379E7"/>
    <w:rsid w:val="00A40240"/>
    <w:rsid w:val="00A40862"/>
    <w:rsid w:val="00A40E91"/>
    <w:rsid w:val="00A42D12"/>
    <w:rsid w:val="00A43A1A"/>
    <w:rsid w:val="00A44235"/>
    <w:rsid w:val="00A44C2B"/>
    <w:rsid w:val="00A4526C"/>
    <w:rsid w:val="00A45709"/>
    <w:rsid w:val="00A45AC3"/>
    <w:rsid w:val="00A461F9"/>
    <w:rsid w:val="00A46D71"/>
    <w:rsid w:val="00A46ED3"/>
    <w:rsid w:val="00A474B8"/>
    <w:rsid w:val="00A4767B"/>
    <w:rsid w:val="00A47AE8"/>
    <w:rsid w:val="00A50556"/>
    <w:rsid w:val="00A509CB"/>
    <w:rsid w:val="00A50CD8"/>
    <w:rsid w:val="00A52270"/>
    <w:rsid w:val="00A524E7"/>
    <w:rsid w:val="00A536EB"/>
    <w:rsid w:val="00A53978"/>
    <w:rsid w:val="00A53FBD"/>
    <w:rsid w:val="00A53FFD"/>
    <w:rsid w:val="00A54AB8"/>
    <w:rsid w:val="00A54BD9"/>
    <w:rsid w:val="00A551AE"/>
    <w:rsid w:val="00A55E58"/>
    <w:rsid w:val="00A57EBF"/>
    <w:rsid w:val="00A603C8"/>
    <w:rsid w:val="00A60D81"/>
    <w:rsid w:val="00A61813"/>
    <w:rsid w:val="00A63120"/>
    <w:rsid w:val="00A632A3"/>
    <w:rsid w:val="00A633AA"/>
    <w:rsid w:val="00A63DB2"/>
    <w:rsid w:val="00A63F29"/>
    <w:rsid w:val="00A64BA9"/>
    <w:rsid w:val="00A65316"/>
    <w:rsid w:val="00A66908"/>
    <w:rsid w:val="00A6697F"/>
    <w:rsid w:val="00A670AB"/>
    <w:rsid w:val="00A67729"/>
    <w:rsid w:val="00A702B9"/>
    <w:rsid w:val="00A702EC"/>
    <w:rsid w:val="00A70D99"/>
    <w:rsid w:val="00A70F14"/>
    <w:rsid w:val="00A72045"/>
    <w:rsid w:val="00A73300"/>
    <w:rsid w:val="00A73555"/>
    <w:rsid w:val="00A74769"/>
    <w:rsid w:val="00A74C6F"/>
    <w:rsid w:val="00A75401"/>
    <w:rsid w:val="00A75561"/>
    <w:rsid w:val="00A756A4"/>
    <w:rsid w:val="00A75DD1"/>
    <w:rsid w:val="00A7709B"/>
    <w:rsid w:val="00A77478"/>
    <w:rsid w:val="00A77568"/>
    <w:rsid w:val="00A7792F"/>
    <w:rsid w:val="00A80479"/>
    <w:rsid w:val="00A80900"/>
    <w:rsid w:val="00A83215"/>
    <w:rsid w:val="00A832D9"/>
    <w:rsid w:val="00A83676"/>
    <w:rsid w:val="00A84171"/>
    <w:rsid w:val="00A8474C"/>
    <w:rsid w:val="00A84D39"/>
    <w:rsid w:val="00A853FD"/>
    <w:rsid w:val="00A8552A"/>
    <w:rsid w:val="00A86477"/>
    <w:rsid w:val="00A873D5"/>
    <w:rsid w:val="00A903C0"/>
    <w:rsid w:val="00A90B75"/>
    <w:rsid w:val="00A90DDE"/>
    <w:rsid w:val="00A9158F"/>
    <w:rsid w:val="00A91CA7"/>
    <w:rsid w:val="00A942B5"/>
    <w:rsid w:val="00A9485A"/>
    <w:rsid w:val="00A94946"/>
    <w:rsid w:val="00A94B59"/>
    <w:rsid w:val="00A9520B"/>
    <w:rsid w:val="00A96D4B"/>
    <w:rsid w:val="00A9735E"/>
    <w:rsid w:val="00A97678"/>
    <w:rsid w:val="00A97C74"/>
    <w:rsid w:val="00AA095C"/>
    <w:rsid w:val="00AA1698"/>
    <w:rsid w:val="00AA19BC"/>
    <w:rsid w:val="00AA1F11"/>
    <w:rsid w:val="00AA2285"/>
    <w:rsid w:val="00AA40B8"/>
    <w:rsid w:val="00AA46CC"/>
    <w:rsid w:val="00AA64CA"/>
    <w:rsid w:val="00AA79F6"/>
    <w:rsid w:val="00AB07E0"/>
    <w:rsid w:val="00AB1268"/>
    <w:rsid w:val="00AB16AF"/>
    <w:rsid w:val="00AB1FDC"/>
    <w:rsid w:val="00AB2104"/>
    <w:rsid w:val="00AB31A8"/>
    <w:rsid w:val="00AB3830"/>
    <w:rsid w:val="00AB443C"/>
    <w:rsid w:val="00AB44D5"/>
    <w:rsid w:val="00AB475E"/>
    <w:rsid w:val="00AB5C3B"/>
    <w:rsid w:val="00AC0A14"/>
    <w:rsid w:val="00AC1CF5"/>
    <w:rsid w:val="00AC1D8B"/>
    <w:rsid w:val="00AC1DD8"/>
    <w:rsid w:val="00AC27FA"/>
    <w:rsid w:val="00AC28D9"/>
    <w:rsid w:val="00AC2AA9"/>
    <w:rsid w:val="00AC2D93"/>
    <w:rsid w:val="00AC4010"/>
    <w:rsid w:val="00AC422D"/>
    <w:rsid w:val="00AC4A41"/>
    <w:rsid w:val="00AC54BC"/>
    <w:rsid w:val="00AC59D6"/>
    <w:rsid w:val="00AC5CF0"/>
    <w:rsid w:val="00AC5EA8"/>
    <w:rsid w:val="00AC71B4"/>
    <w:rsid w:val="00AC7E31"/>
    <w:rsid w:val="00AD0951"/>
    <w:rsid w:val="00AD2BFC"/>
    <w:rsid w:val="00AD2E75"/>
    <w:rsid w:val="00AD3F5B"/>
    <w:rsid w:val="00AD4650"/>
    <w:rsid w:val="00AD58F7"/>
    <w:rsid w:val="00AD5928"/>
    <w:rsid w:val="00AD5AC0"/>
    <w:rsid w:val="00AD6493"/>
    <w:rsid w:val="00AD64CE"/>
    <w:rsid w:val="00AD6A59"/>
    <w:rsid w:val="00AD6F0C"/>
    <w:rsid w:val="00AD73C7"/>
    <w:rsid w:val="00AE03D6"/>
    <w:rsid w:val="00AE0ECC"/>
    <w:rsid w:val="00AE1097"/>
    <w:rsid w:val="00AE1BA9"/>
    <w:rsid w:val="00AE1FE9"/>
    <w:rsid w:val="00AE2D68"/>
    <w:rsid w:val="00AE2E09"/>
    <w:rsid w:val="00AE3124"/>
    <w:rsid w:val="00AE5215"/>
    <w:rsid w:val="00AE577A"/>
    <w:rsid w:val="00AE5EFB"/>
    <w:rsid w:val="00AE67A4"/>
    <w:rsid w:val="00AE7783"/>
    <w:rsid w:val="00AF0D06"/>
    <w:rsid w:val="00AF18E4"/>
    <w:rsid w:val="00AF1CF0"/>
    <w:rsid w:val="00AF2D2E"/>
    <w:rsid w:val="00AF3B42"/>
    <w:rsid w:val="00AF4359"/>
    <w:rsid w:val="00AF58C5"/>
    <w:rsid w:val="00AF7110"/>
    <w:rsid w:val="00B004DF"/>
    <w:rsid w:val="00B007AB"/>
    <w:rsid w:val="00B00B93"/>
    <w:rsid w:val="00B00FD7"/>
    <w:rsid w:val="00B012F8"/>
    <w:rsid w:val="00B0220F"/>
    <w:rsid w:val="00B027F6"/>
    <w:rsid w:val="00B03B15"/>
    <w:rsid w:val="00B03F0B"/>
    <w:rsid w:val="00B04153"/>
    <w:rsid w:val="00B04FC5"/>
    <w:rsid w:val="00B056BA"/>
    <w:rsid w:val="00B058A3"/>
    <w:rsid w:val="00B075AF"/>
    <w:rsid w:val="00B07BCB"/>
    <w:rsid w:val="00B07F8E"/>
    <w:rsid w:val="00B10835"/>
    <w:rsid w:val="00B10A3A"/>
    <w:rsid w:val="00B114AE"/>
    <w:rsid w:val="00B17176"/>
    <w:rsid w:val="00B17A41"/>
    <w:rsid w:val="00B17F97"/>
    <w:rsid w:val="00B204C0"/>
    <w:rsid w:val="00B20FC0"/>
    <w:rsid w:val="00B2123B"/>
    <w:rsid w:val="00B2184E"/>
    <w:rsid w:val="00B2251E"/>
    <w:rsid w:val="00B24289"/>
    <w:rsid w:val="00B24B53"/>
    <w:rsid w:val="00B250F2"/>
    <w:rsid w:val="00B25597"/>
    <w:rsid w:val="00B257D0"/>
    <w:rsid w:val="00B25B02"/>
    <w:rsid w:val="00B26159"/>
    <w:rsid w:val="00B264AA"/>
    <w:rsid w:val="00B265FA"/>
    <w:rsid w:val="00B26700"/>
    <w:rsid w:val="00B26CF8"/>
    <w:rsid w:val="00B275CA"/>
    <w:rsid w:val="00B279D5"/>
    <w:rsid w:val="00B3024D"/>
    <w:rsid w:val="00B30518"/>
    <w:rsid w:val="00B314EE"/>
    <w:rsid w:val="00B3174A"/>
    <w:rsid w:val="00B31D39"/>
    <w:rsid w:val="00B32B71"/>
    <w:rsid w:val="00B344EE"/>
    <w:rsid w:val="00B346ED"/>
    <w:rsid w:val="00B3478D"/>
    <w:rsid w:val="00B3528A"/>
    <w:rsid w:val="00B3547F"/>
    <w:rsid w:val="00B35611"/>
    <w:rsid w:val="00B35773"/>
    <w:rsid w:val="00B364FD"/>
    <w:rsid w:val="00B4034F"/>
    <w:rsid w:val="00B404C1"/>
    <w:rsid w:val="00B4062B"/>
    <w:rsid w:val="00B41E35"/>
    <w:rsid w:val="00B4244A"/>
    <w:rsid w:val="00B429C6"/>
    <w:rsid w:val="00B432C9"/>
    <w:rsid w:val="00B43638"/>
    <w:rsid w:val="00B4368C"/>
    <w:rsid w:val="00B43870"/>
    <w:rsid w:val="00B43C8C"/>
    <w:rsid w:val="00B4676A"/>
    <w:rsid w:val="00B47B52"/>
    <w:rsid w:val="00B47EC7"/>
    <w:rsid w:val="00B5005C"/>
    <w:rsid w:val="00B5009B"/>
    <w:rsid w:val="00B5031D"/>
    <w:rsid w:val="00B506EB"/>
    <w:rsid w:val="00B51685"/>
    <w:rsid w:val="00B52382"/>
    <w:rsid w:val="00B5351C"/>
    <w:rsid w:val="00B53521"/>
    <w:rsid w:val="00B537A4"/>
    <w:rsid w:val="00B53D97"/>
    <w:rsid w:val="00B53DF4"/>
    <w:rsid w:val="00B5583F"/>
    <w:rsid w:val="00B558F7"/>
    <w:rsid w:val="00B56528"/>
    <w:rsid w:val="00B57608"/>
    <w:rsid w:val="00B5794C"/>
    <w:rsid w:val="00B57E0C"/>
    <w:rsid w:val="00B60582"/>
    <w:rsid w:val="00B60774"/>
    <w:rsid w:val="00B6113E"/>
    <w:rsid w:val="00B6155D"/>
    <w:rsid w:val="00B6326E"/>
    <w:rsid w:val="00B633E2"/>
    <w:rsid w:val="00B66084"/>
    <w:rsid w:val="00B6644C"/>
    <w:rsid w:val="00B66970"/>
    <w:rsid w:val="00B677C2"/>
    <w:rsid w:val="00B67C9E"/>
    <w:rsid w:val="00B67F74"/>
    <w:rsid w:val="00B70724"/>
    <w:rsid w:val="00B7082B"/>
    <w:rsid w:val="00B71A34"/>
    <w:rsid w:val="00B73C60"/>
    <w:rsid w:val="00B74499"/>
    <w:rsid w:val="00B74770"/>
    <w:rsid w:val="00B7561C"/>
    <w:rsid w:val="00B75CDB"/>
    <w:rsid w:val="00B7613D"/>
    <w:rsid w:val="00B76231"/>
    <w:rsid w:val="00B7762F"/>
    <w:rsid w:val="00B77930"/>
    <w:rsid w:val="00B803B7"/>
    <w:rsid w:val="00B81892"/>
    <w:rsid w:val="00B81A81"/>
    <w:rsid w:val="00B81BB5"/>
    <w:rsid w:val="00B81F65"/>
    <w:rsid w:val="00B83E63"/>
    <w:rsid w:val="00B84021"/>
    <w:rsid w:val="00B84A2D"/>
    <w:rsid w:val="00B84A54"/>
    <w:rsid w:val="00B84D05"/>
    <w:rsid w:val="00B84F22"/>
    <w:rsid w:val="00B84FE4"/>
    <w:rsid w:val="00B854F4"/>
    <w:rsid w:val="00B85540"/>
    <w:rsid w:val="00B85958"/>
    <w:rsid w:val="00B86139"/>
    <w:rsid w:val="00B86BD8"/>
    <w:rsid w:val="00B900EC"/>
    <w:rsid w:val="00B9032B"/>
    <w:rsid w:val="00B90663"/>
    <w:rsid w:val="00B91B7F"/>
    <w:rsid w:val="00B91FF1"/>
    <w:rsid w:val="00B93267"/>
    <w:rsid w:val="00B9472C"/>
    <w:rsid w:val="00B95B03"/>
    <w:rsid w:val="00B96F34"/>
    <w:rsid w:val="00BA09C5"/>
    <w:rsid w:val="00BA17A1"/>
    <w:rsid w:val="00BA1FA0"/>
    <w:rsid w:val="00BA38B0"/>
    <w:rsid w:val="00BA391A"/>
    <w:rsid w:val="00BA41B1"/>
    <w:rsid w:val="00BA4D76"/>
    <w:rsid w:val="00BA5E5B"/>
    <w:rsid w:val="00BB058B"/>
    <w:rsid w:val="00BB0F24"/>
    <w:rsid w:val="00BB1057"/>
    <w:rsid w:val="00BB1453"/>
    <w:rsid w:val="00BB16B4"/>
    <w:rsid w:val="00BB16FC"/>
    <w:rsid w:val="00BB2767"/>
    <w:rsid w:val="00BB2A92"/>
    <w:rsid w:val="00BB398B"/>
    <w:rsid w:val="00BB4252"/>
    <w:rsid w:val="00BB4355"/>
    <w:rsid w:val="00BB4629"/>
    <w:rsid w:val="00BB5CC7"/>
    <w:rsid w:val="00BB61BC"/>
    <w:rsid w:val="00BC02A4"/>
    <w:rsid w:val="00BC04EA"/>
    <w:rsid w:val="00BC1F13"/>
    <w:rsid w:val="00BC2079"/>
    <w:rsid w:val="00BC22BF"/>
    <w:rsid w:val="00BC340C"/>
    <w:rsid w:val="00BC3E5F"/>
    <w:rsid w:val="00BC5782"/>
    <w:rsid w:val="00BC6005"/>
    <w:rsid w:val="00BC6C76"/>
    <w:rsid w:val="00BC6F92"/>
    <w:rsid w:val="00BC732B"/>
    <w:rsid w:val="00BC7CD6"/>
    <w:rsid w:val="00BD1AF6"/>
    <w:rsid w:val="00BD1C95"/>
    <w:rsid w:val="00BD23AD"/>
    <w:rsid w:val="00BD30D8"/>
    <w:rsid w:val="00BD33F6"/>
    <w:rsid w:val="00BD4074"/>
    <w:rsid w:val="00BD479B"/>
    <w:rsid w:val="00BD5872"/>
    <w:rsid w:val="00BD695D"/>
    <w:rsid w:val="00BD6FC9"/>
    <w:rsid w:val="00BD710F"/>
    <w:rsid w:val="00BD7600"/>
    <w:rsid w:val="00BD7772"/>
    <w:rsid w:val="00BD78ED"/>
    <w:rsid w:val="00BD7973"/>
    <w:rsid w:val="00BE0205"/>
    <w:rsid w:val="00BE069F"/>
    <w:rsid w:val="00BE09EB"/>
    <w:rsid w:val="00BE0AC1"/>
    <w:rsid w:val="00BE0E1C"/>
    <w:rsid w:val="00BE1086"/>
    <w:rsid w:val="00BE1D09"/>
    <w:rsid w:val="00BE2BD9"/>
    <w:rsid w:val="00BE31E3"/>
    <w:rsid w:val="00BE3AA9"/>
    <w:rsid w:val="00BE3C78"/>
    <w:rsid w:val="00BE49C8"/>
    <w:rsid w:val="00BE5FA2"/>
    <w:rsid w:val="00BE6268"/>
    <w:rsid w:val="00BE648A"/>
    <w:rsid w:val="00BE65F6"/>
    <w:rsid w:val="00BE688B"/>
    <w:rsid w:val="00BE6C76"/>
    <w:rsid w:val="00BE72D0"/>
    <w:rsid w:val="00BE739E"/>
    <w:rsid w:val="00BE7545"/>
    <w:rsid w:val="00BE7548"/>
    <w:rsid w:val="00BE7EBC"/>
    <w:rsid w:val="00BF23A7"/>
    <w:rsid w:val="00BF2B4E"/>
    <w:rsid w:val="00BF2D08"/>
    <w:rsid w:val="00BF3CE2"/>
    <w:rsid w:val="00BF48E0"/>
    <w:rsid w:val="00BF5313"/>
    <w:rsid w:val="00BF5E54"/>
    <w:rsid w:val="00BF610E"/>
    <w:rsid w:val="00BF63C9"/>
    <w:rsid w:val="00BF6F60"/>
    <w:rsid w:val="00BF71C9"/>
    <w:rsid w:val="00C003B2"/>
    <w:rsid w:val="00C005D9"/>
    <w:rsid w:val="00C00631"/>
    <w:rsid w:val="00C0066D"/>
    <w:rsid w:val="00C00F9B"/>
    <w:rsid w:val="00C016FE"/>
    <w:rsid w:val="00C01960"/>
    <w:rsid w:val="00C01EB7"/>
    <w:rsid w:val="00C01EF3"/>
    <w:rsid w:val="00C02B19"/>
    <w:rsid w:val="00C0486D"/>
    <w:rsid w:val="00C0527F"/>
    <w:rsid w:val="00C06D87"/>
    <w:rsid w:val="00C105C8"/>
    <w:rsid w:val="00C10689"/>
    <w:rsid w:val="00C10E85"/>
    <w:rsid w:val="00C1152B"/>
    <w:rsid w:val="00C121B4"/>
    <w:rsid w:val="00C127BC"/>
    <w:rsid w:val="00C128BB"/>
    <w:rsid w:val="00C12A82"/>
    <w:rsid w:val="00C12F3A"/>
    <w:rsid w:val="00C13989"/>
    <w:rsid w:val="00C14421"/>
    <w:rsid w:val="00C1467E"/>
    <w:rsid w:val="00C147FD"/>
    <w:rsid w:val="00C15511"/>
    <w:rsid w:val="00C15903"/>
    <w:rsid w:val="00C15AE1"/>
    <w:rsid w:val="00C15FF5"/>
    <w:rsid w:val="00C16FED"/>
    <w:rsid w:val="00C21C83"/>
    <w:rsid w:val="00C2214D"/>
    <w:rsid w:val="00C22749"/>
    <w:rsid w:val="00C22A2A"/>
    <w:rsid w:val="00C26975"/>
    <w:rsid w:val="00C270AD"/>
    <w:rsid w:val="00C27AC9"/>
    <w:rsid w:val="00C31FA5"/>
    <w:rsid w:val="00C3200F"/>
    <w:rsid w:val="00C32C19"/>
    <w:rsid w:val="00C32D39"/>
    <w:rsid w:val="00C32E08"/>
    <w:rsid w:val="00C33B48"/>
    <w:rsid w:val="00C33D68"/>
    <w:rsid w:val="00C340BE"/>
    <w:rsid w:val="00C34392"/>
    <w:rsid w:val="00C34FC1"/>
    <w:rsid w:val="00C35A3D"/>
    <w:rsid w:val="00C3628C"/>
    <w:rsid w:val="00C36578"/>
    <w:rsid w:val="00C36C1E"/>
    <w:rsid w:val="00C401C9"/>
    <w:rsid w:val="00C4145E"/>
    <w:rsid w:val="00C418CD"/>
    <w:rsid w:val="00C41ADC"/>
    <w:rsid w:val="00C43750"/>
    <w:rsid w:val="00C43A5F"/>
    <w:rsid w:val="00C43EC0"/>
    <w:rsid w:val="00C441D2"/>
    <w:rsid w:val="00C443B0"/>
    <w:rsid w:val="00C44841"/>
    <w:rsid w:val="00C453CB"/>
    <w:rsid w:val="00C4644D"/>
    <w:rsid w:val="00C47FCA"/>
    <w:rsid w:val="00C50387"/>
    <w:rsid w:val="00C507A1"/>
    <w:rsid w:val="00C510FD"/>
    <w:rsid w:val="00C511F0"/>
    <w:rsid w:val="00C51706"/>
    <w:rsid w:val="00C51960"/>
    <w:rsid w:val="00C519C0"/>
    <w:rsid w:val="00C5262D"/>
    <w:rsid w:val="00C527DF"/>
    <w:rsid w:val="00C53689"/>
    <w:rsid w:val="00C54867"/>
    <w:rsid w:val="00C557C0"/>
    <w:rsid w:val="00C55A38"/>
    <w:rsid w:val="00C565DF"/>
    <w:rsid w:val="00C57167"/>
    <w:rsid w:val="00C5772D"/>
    <w:rsid w:val="00C57805"/>
    <w:rsid w:val="00C60D67"/>
    <w:rsid w:val="00C60D68"/>
    <w:rsid w:val="00C60E65"/>
    <w:rsid w:val="00C617FC"/>
    <w:rsid w:val="00C61D45"/>
    <w:rsid w:val="00C61E11"/>
    <w:rsid w:val="00C61FB1"/>
    <w:rsid w:val="00C64D3E"/>
    <w:rsid w:val="00C659CE"/>
    <w:rsid w:val="00C66D0E"/>
    <w:rsid w:val="00C67101"/>
    <w:rsid w:val="00C67196"/>
    <w:rsid w:val="00C7196F"/>
    <w:rsid w:val="00C722E0"/>
    <w:rsid w:val="00C72D85"/>
    <w:rsid w:val="00C73568"/>
    <w:rsid w:val="00C74443"/>
    <w:rsid w:val="00C74D4F"/>
    <w:rsid w:val="00C7505C"/>
    <w:rsid w:val="00C759D4"/>
    <w:rsid w:val="00C7637D"/>
    <w:rsid w:val="00C76425"/>
    <w:rsid w:val="00C76D6B"/>
    <w:rsid w:val="00C77091"/>
    <w:rsid w:val="00C8177A"/>
    <w:rsid w:val="00C82FAB"/>
    <w:rsid w:val="00C84D4A"/>
    <w:rsid w:val="00C85C67"/>
    <w:rsid w:val="00C85E5E"/>
    <w:rsid w:val="00C86326"/>
    <w:rsid w:val="00C865B7"/>
    <w:rsid w:val="00C865EB"/>
    <w:rsid w:val="00C90589"/>
    <w:rsid w:val="00C91A23"/>
    <w:rsid w:val="00C921A3"/>
    <w:rsid w:val="00C930AE"/>
    <w:rsid w:val="00C93780"/>
    <w:rsid w:val="00C94639"/>
    <w:rsid w:val="00C94A1A"/>
    <w:rsid w:val="00C9515C"/>
    <w:rsid w:val="00C95A92"/>
    <w:rsid w:val="00C96BC4"/>
    <w:rsid w:val="00C97606"/>
    <w:rsid w:val="00C97661"/>
    <w:rsid w:val="00CA0081"/>
    <w:rsid w:val="00CA1644"/>
    <w:rsid w:val="00CA1672"/>
    <w:rsid w:val="00CA28AA"/>
    <w:rsid w:val="00CA40A9"/>
    <w:rsid w:val="00CA4602"/>
    <w:rsid w:val="00CA4A14"/>
    <w:rsid w:val="00CA5F63"/>
    <w:rsid w:val="00CA6625"/>
    <w:rsid w:val="00CA6B46"/>
    <w:rsid w:val="00CA6E63"/>
    <w:rsid w:val="00CA717F"/>
    <w:rsid w:val="00CA7435"/>
    <w:rsid w:val="00CA7BF9"/>
    <w:rsid w:val="00CB0346"/>
    <w:rsid w:val="00CB0391"/>
    <w:rsid w:val="00CB145D"/>
    <w:rsid w:val="00CB2009"/>
    <w:rsid w:val="00CB20FB"/>
    <w:rsid w:val="00CB22F3"/>
    <w:rsid w:val="00CB26CB"/>
    <w:rsid w:val="00CB2C4E"/>
    <w:rsid w:val="00CB2C66"/>
    <w:rsid w:val="00CB3F7D"/>
    <w:rsid w:val="00CB428B"/>
    <w:rsid w:val="00CB4B9C"/>
    <w:rsid w:val="00CB543A"/>
    <w:rsid w:val="00CB6763"/>
    <w:rsid w:val="00CB6AC5"/>
    <w:rsid w:val="00CB6DE2"/>
    <w:rsid w:val="00CB7392"/>
    <w:rsid w:val="00CC054E"/>
    <w:rsid w:val="00CC14BD"/>
    <w:rsid w:val="00CC1ECA"/>
    <w:rsid w:val="00CC2303"/>
    <w:rsid w:val="00CC3F54"/>
    <w:rsid w:val="00CC3FE6"/>
    <w:rsid w:val="00CC4989"/>
    <w:rsid w:val="00CC6028"/>
    <w:rsid w:val="00CC7ED4"/>
    <w:rsid w:val="00CD06DB"/>
    <w:rsid w:val="00CD0968"/>
    <w:rsid w:val="00CD0E93"/>
    <w:rsid w:val="00CD103C"/>
    <w:rsid w:val="00CD1315"/>
    <w:rsid w:val="00CD2653"/>
    <w:rsid w:val="00CD2BE4"/>
    <w:rsid w:val="00CD2C27"/>
    <w:rsid w:val="00CD408D"/>
    <w:rsid w:val="00CD4701"/>
    <w:rsid w:val="00CD4991"/>
    <w:rsid w:val="00CD4F8A"/>
    <w:rsid w:val="00CD6A50"/>
    <w:rsid w:val="00CE2481"/>
    <w:rsid w:val="00CE2540"/>
    <w:rsid w:val="00CE30D5"/>
    <w:rsid w:val="00CE34D7"/>
    <w:rsid w:val="00CE4031"/>
    <w:rsid w:val="00CE4C3A"/>
    <w:rsid w:val="00CE5443"/>
    <w:rsid w:val="00CE57EA"/>
    <w:rsid w:val="00CE5996"/>
    <w:rsid w:val="00CE6CBA"/>
    <w:rsid w:val="00CF06E0"/>
    <w:rsid w:val="00CF0F16"/>
    <w:rsid w:val="00CF0F50"/>
    <w:rsid w:val="00CF1F0A"/>
    <w:rsid w:val="00CF32E1"/>
    <w:rsid w:val="00CF3CBA"/>
    <w:rsid w:val="00CF4AB3"/>
    <w:rsid w:val="00CF4D04"/>
    <w:rsid w:val="00CF5417"/>
    <w:rsid w:val="00CF5CE3"/>
    <w:rsid w:val="00CF6069"/>
    <w:rsid w:val="00CF75B3"/>
    <w:rsid w:val="00D008D2"/>
    <w:rsid w:val="00D014D3"/>
    <w:rsid w:val="00D01B59"/>
    <w:rsid w:val="00D02773"/>
    <w:rsid w:val="00D02D9F"/>
    <w:rsid w:val="00D0334B"/>
    <w:rsid w:val="00D03A64"/>
    <w:rsid w:val="00D04040"/>
    <w:rsid w:val="00D058B5"/>
    <w:rsid w:val="00D05B7F"/>
    <w:rsid w:val="00D06848"/>
    <w:rsid w:val="00D07B26"/>
    <w:rsid w:val="00D1078D"/>
    <w:rsid w:val="00D119AC"/>
    <w:rsid w:val="00D11B4B"/>
    <w:rsid w:val="00D12535"/>
    <w:rsid w:val="00D13777"/>
    <w:rsid w:val="00D1457D"/>
    <w:rsid w:val="00D14602"/>
    <w:rsid w:val="00D146C3"/>
    <w:rsid w:val="00D15882"/>
    <w:rsid w:val="00D15CF6"/>
    <w:rsid w:val="00D16353"/>
    <w:rsid w:val="00D16463"/>
    <w:rsid w:val="00D165E2"/>
    <w:rsid w:val="00D16E59"/>
    <w:rsid w:val="00D16ED2"/>
    <w:rsid w:val="00D1785F"/>
    <w:rsid w:val="00D17D27"/>
    <w:rsid w:val="00D20255"/>
    <w:rsid w:val="00D2038B"/>
    <w:rsid w:val="00D214E2"/>
    <w:rsid w:val="00D21923"/>
    <w:rsid w:val="00D21EC1"/>
    <w:rsid w:val="00D22A09"/>
    <w:rsid w:val="00D22ADE"/>
    <w:rsid w:val="00D230BE"/>
    <w:rsid w:val="00D239B2"/>
    <w:rsid w:val="00D23EDC"/>
    <w:rsid w:val="00D24BA8"/>
    <w:rsid w:val="00D2522C"/>
    <w:rsid w:val="00D25763"/>
    <w:rsid w:val="00D265E0"/>
    <w:rsid w:val="00D26DF9"/>
    <w:rsid w:val="00D30888"/>
    <w:rsid w:val="00D30C5D"/>
    <w:rsid w:val="00D30F5C"/>
    <w:rsid w:val="00D3162E"/>
    <w:rsid w:val="00D33B20"/>
    <w:rsid w:val="00D33D16"/>
    <w:rsid w:val="00D34027"/>
    <w:rsid w:val="00D341B9"/>
    <w:rsid w:val="00D346A0"/>
    <w:rsid w:val="00D34AED"/>
    <w:rsid w:val="00D35E89"/>
    <w:rsid w:val="00D365E8"/>
    <w:rsid w:val="00D3715A"/>
    <w:rsid w:val="00D37744"/>
    <w:rsid w:val="00D40881"/>
    <w:rsid w:val="00D4154B"/>
    <w:rsid w:val="00D41C8A"/>
    <w:rsid w:val="00D4228E"/>
    <w:rsid w:val="00D433E3"/>
    <w:rsid w:val="00D43C80"/>
    <w:rsid w:val="00D441E8"/>
    <w:rsid w:val="00D445A4"/>
    <w:rsid w:val="00D4462F"/>
    <w:rsid w:val="00D452DF"/>
    <w:rsid w:val="00D46E5A"/>
    <w:rsid w:val="00D46E61"/>
    <w:rsid w:val="00D4710A"/>
    <w:rsid w:val="00D47979"/>
    <w:rsid w:val="00D47D83"/>
    <w:rsid w:val="00D526BD"/>
    <w:rsid w:val="00D528B1"/>
    <w:rsid w:val="00D53465"/>
    <w:rsid w:val="00D54386"/>
    <w:rsid w:val="00D54AFC"/>
    <w:rsid w:val="00D55838"/>
    <w:rsid w:val="00D564BA"/>
    <w:rsid w:val="00D566B1"/>
    <w:rsid w:val="00D56894"/>
    <w:rsid w:val="00D571D6"/>
    <w:rsid w:val="00D57659"/>
    <w:rsid w:val="00D603D9"/>
    <w:rsid w:val="00D604D0"/>
    <w:rsid w:val="00D6223F"/>
    <w:rsid w:val="00D6272F"/>
    <w:rsid w:val="00D627E8"/>
    <w:rsid w:val="00D62DC4"/>
    <w:rsid w:val="00D63313"/>
    <w:rsid w:val="00D634D0"/>
    <w:rsid w:val="00D63B9B"/>
    <w:rsid w:val="00D63F23"/>
    <w:rsid w:val="00D64058"/>
    <w:rsid w:val="00D643FB"/>
    <w:rsid w:val="00D64DE8"/>
    <w:rsid w:val="00D65031"/>
    <w:rsid w:val="00D651D9"/>
    <w:rsid w:val="00D666AA"/>
    <w:rsid w:val="00D67669"/>
    <w:rsid w:val="00D702E8"/>
    <w:rsid w:val="00D70D72"/>
    <w:rsid w:val="00D70E8E"/>
    <w:rsid w:val="00D70F86"/>
    <w:rsid w:val="00D71F99"/>
    <w:rsid w:val="00D72DF9"/>
    <w:rsid w:val="00D733F8"/>
    <w:rsid w:val="00D73BBD"/>
    <w:rsid w:val="00D73CE5"/>
    <w:rsid w:val="00D743AE"/>
    <w:rsid w:val="00D74807"/>
    <w:rsid w:val="00D75C02"/>
    <w:rsid w:val="00D75E9C"/>
    <w:rsid w:val="00D76C6C"/>
    <w:rsid w:val="00D779AB"/>
    <w:rsid w:val="00D77C3F"/>
    <w:rsid w:val="00D77CDF"/>
    <w:rsid w:val="00D8013A"/>
    <w:rsid w:val="00D801D7"/>
    <w:rsid w:val="00D80999"/>
    <w:rsid w:val="00D80B11"/>
    <w:rsid w:val="00D80DA0"/>
    <w:rsid w:val="00D82616"/>
    <w:rsid w:val="00D82661"/>
    <w:rsid w:val="00D82CE7"/>
    <w:rsid w:val="00D83361"/>
    <w:rsid w:val="00D83C60"/>
    <w:rsid w:val="00D858CB"/>
    <w:rsid w:val="00D863CB"/>
    <w:rsid w:val="00D86B09"/>
    <w:rsid w:val="00D877EB"/>
    <w:rsid w:val="00D901BF"/>
    <w:rsid w:val="00D904DC"/>
    <w:rsid w:val="00D904EF"/>
    <w:rsid w:val="00D91025"/>
    <w:rsid w:val="00D915A5"/>
    <w:rsid w:val="00D917DA"/>
    <w:rsid w:val="00D92D30"/>
    <w:rsid w:val="00D92F61"/>
    <w:rsid w:val="00D93E70"/>
    <w:rsid w:val="00D94745"/>
    <w:rsid w:val="00D94749"/>
    <w:rsid w:val="00D950F7"/>
    <w:rsid w:val="00D95CA7"/>
    <w:rsid w:val="00DA0030"/>
    <w:rsid w:val="00DA0231"/>
    <w:rsid w:val="00DA05C9"/>
    <w:rsid w:val="00DA099D"/>
    <w:rsid w:val="00DA0E2B"/>
    <w:rsid w:val="00DA1159"/>
    <w:rsid w:val="00DA1482"/>
    <w:rsid w:val="00DA1964"/>
    <w:rsid w:val="00DA2894"/>
    <w:rsid w:val="00DA2EB9"/>
    <w:rsid w:val="00DA3674"/>
    <w:rsid w:val="00DA37C8"/>
    <w:rsid w:val="00DA391C"/>
    <w:rsid w:val="00DA3BEA"/>
    <w:rsid w:val="00DA40F2"/>
    <w:rsid w:val="00DA5C5D"/>
    <w:rsid w:val="00DA5ECD"/>
    <w:rsid w:val="00DA6438"/>
    <w:rsid w:val="00DA6719"/>
    <w:rsid w:val="00DA6C18"/>
    <w:rsid w:val="00DA769E"/>
    <w:rsid w:val="00DA7A31"/>
    <w:rsid w:val="00DA7B8B"/>
    <w:rsid w:val="00DB2245"/>
    <w:rsid w:val="00DB266B"/>
    <w:rsid w:val="00DB3068"/>
    <w:rsid w:val="00DB33E2"/>
    <w:rsid w:val="00DB4EF1"/>
    <w:rsid w:val="00DB5CA6"/>
    <w:rsid w:val="00DB5DF6"/>
    <w:rsid w:val="00DB613E"/>
    <w:rsid w:val="00DB63FA"/>
    <w:rsid w:val="00DB6762"/>
    <w:rsid w:val="00DB744C"/>
    <w:rsid w:val="00DB7584"/>
    <w:rsid w:val="00DC0272"/>
    <w:rsid w:val="00DC0777"/>
    <w:rsid w:val="00DC07EE"/>
    <w:rsid w:val="00DC16AB"/>
    <w:rsid w:val="00DC1A31"/>
    <w:rsid w:val="00DC1E7B"/>
    <w:rsid w:val="00DC2DA3"/>
    <w:rsid w:val="00DC3BE4"/>
    <w:rsid w:val="00DC4EFA"/>
    <w:rsid w:val="00DC535E"/>
    <w:rsid w:val="00DC5B50"/>
    <w:rsid w:val="00DC5B68"/>
    <w:rsid w:val="00DD0C01"/>
    <w:rsid w:val="00DD19BD"/>
    <w:rsid w:val="00DD1D15"/>
    <w:rsid w:val="00DD2040"/>
    <w:rsid w:val="00DD356A"/>
    <w:rsid w:val="00DD55C8"/>
    <w:rsid w:val="00DD5C81"/>
    <w:rsid w:val="00DD65C8"/>
    <w:rsid w:val="00DD6641"/>
    <w:rsid w:val="00DD6AC4"/>
    <w:rsid w:val="00DD7141"/>
    <w:rsid w:val="00DD7FD2"/>
    <w:rsid w:val="00DE0414"/>
    <w:rsid w:val="00DE0C7B"/>
    <w:rsid w:val="00DE1664"/>
    <w:rsid w:val="00DE1F4A"/>
    <w:rsid w:val="00DE2036"/>
    <w:rsid w:val="00DE2DC5"/>
    <w:rsid w:val="00DE4ED7"/>
    <w:rsid w:val="00DE4F64"/>
    <w:rsid w:val="00DE51CF"/>
    <w:rsid w:val="00DE6D62"/>
    <w:rsid w:val="00DE6EF9"/>
    <w:rsid w:val="00DE702D"/>
    <w:rsid w:val="00DE752F"/>
    <w:rsid w:val="00DE7C1F"/>
    <w:rsid w:val="00DE7FA5"/>
    <w:rsid w:val="00DF13AA"/>
    <w:rsid w:val="00DF2407"/>
    <w:rsid w:val="00DF246C"/>
    <w:rsid w:val="00DF2C41"/>
    <w:rsid w:val="00DF30A0"/>
    <w:rsid w:val="00DF312C"/>
    <w:rsid w:val="00DF387F"/>
    <w:rsid w:val="00DF43F8"/>
    <w:rsid w:val="00DF60B6"/>
    <w:rsid w:val="00DF6A1E"/>
    <w:rsid w:val="00DF6F42"/>
    <w:rsid w:val="00E01575"/>
    <w:rsid w:val="00E023D8"/>
    <w:rsid w:val="00E023FB"/>
    <w:rsid w:val="00E03880"/>
    <w:rsid w:val="00E04C50"/>
    <w:rsid w:val="00E06684"/>
    <w:rsid w:val="00E077DE"/>
    <w:rsid w:val="00E07AE6"/>
    <w:rsid w:val="00E10549"/>
    <w:rsid w:val="00E109F1"/>
    <w:rsid w:val="00E1240D"/>
    <w:rsid w:val="00E12F7A"/>
    <w:rsid w:val="00E1435C"/>
    <w:rsid w:val="00E144E9"/>
    <w:rsid w:val="00E14B94"/>
    <w:rsid w:val="00E15411"/>
    <w:rsid w:val="00E1599E"/>
    <w:rsid w:val="00E16276"/>
    <w:rsid w:val="00E165F5"/>
    <w:rsid w:val="00E21639"/>
    <w:rsid w:val="00E21859"/>
    <w:rsid w:val="00E21C0D"/>
    <w:rsid w:val="00E220A2"/>
    <w:rsid w:val="00E22B8A"/>
    <w:rsid w:val="00E23AED"/>
    <w:rsid w:val="00E27438"/>
    <w:rsid w:val="00E2756D"/>
    <w:rsid w:val="00E27573"/>
    <w:rsid w:val="00E279E2"/>
    <w:rsid w:val="00E300E6"/>
    <w:rsid w:val="00E302A4"/>
    <w:rsid w:val="00E30B69"/>
    <w:rsid w:val="00E33F1C"/>
    <w:rsid w:val="00E345F1"/>
    <w:rsid w:val="00E3496C"/>
    <w:rsid w:val="00E34C53"/>
    <w:rsid w:val="00E35394"/>
    <w:rsid w:val="00E35EA1"/>
    <w:rsid w:val="00E36309"/>
    <w:rsid w:val="00E36939"/>
    <w:rsid w:val="00E36F10"/>
    <w:rsid w:val="00E37336"/>
    <w:rsid w:val="00E37840"/>
    <w:rsid w:val="00E37CEE"/>
    <w:rsid w:val="00E402EC"/>
    <w:rsid w:val="00E40324"/>
    <w:rsid w:val="00E43740"/>
    <w:rsid w:val="00E438EA"/>
    <w:rsid w:val="00E43A94"/>
    <w:rsid w:val="00E44552"/>
    <w:rsid w:val="00E44978"/>
    <w:rsid w:val="00E44D56"/>
    <w:rsid w:val="00E45213"/>
    <w:rsid w:val="00E45234"/>
    <w:rsid w:val="00E4530E"/>
    <w:rsid w:val="00E46043"/>
    <w:rsid w:val="00E46AC9"/>
    <w:rsid w:val="00E47C25"/>
    <w:rsid w:val="00E504AF"/>
    <w:rsid w:val="00E51250"/>
    <w:rsid w:val="00E53375"/>
    <w:rsid w:val="00E559FE"/>
    <w:rsid w:val="00E563DE"/>
    <w:rsid w:val="00E56F18"/>
    <w:rsid w:val="00E573AA"/>
    <w:rsid w:val="00E575FC"/>
    <w:rsid w:val="00E576C2"/>
    <w:rsid w:val="00E578B3"/>
    <w:rsid w:val="00E57AE1"/>
    <w:rsid w:val="00E57D4E"/>
    <w:rsid w:val="00E57EDF"/>
    <w:rsid w:val="00E60185"/>
    <w:rsid w:val="00E609DD"/>
    <w:rsid w:val="00E6240F"/>
    <w:rsid w:val="00E62624"/>
    <w:rsid w:val="00E62905"/>
    <w:rsid w:val="00E629AC"/>
    <w:rsid w:val="00E62B93"/>
    <w:rsid w:val="00E63075"/>
    <w:rsid w:val="00E636B7"/>
    <w:rsid w:val="00E65C2B"/>
    <w:rsid w:val="00E65EA7"/>
    <w:rsid w:val="00E66B67"/>
    <w:rsid w:val="00E66CF7"/>
    <w:rsid w:val="00E670A4"/>
    <w:rsid w:val="00E67487"/>
    <w:rsid w:val="00E70451"/>
    <w:rsid w:val="00E70537"/>
    <w:rsid w:val="00E71585"/>
    <w:rsid w:val="00E71794"/>
    <w:rsid w:val="00E732FF"/>
    <w:rsid w:val="00E74D52"/>
    <w:rsid w:val="00E75402"/>
    <w:rsid w:val="00E76184"/>
    <w:rsid w:val="00E76E54"/>
    <w:rsid w:val="00E76E60"/>
    <w:rsid w:val="00E77889"/>
    <w:rsid w:val="00E77CF2"/>
    <w:rsid w:val="00E81B8C"/>
    <w:rsid w:val="00E8205B"/>
    <w:rsid w:val="00E82ACA"/>
    <w:rsid w:val="00E82EE5"/>
    <w:rsid w:val="00E84277"/>
    <w:rsid w:val="00E844AB"/>
    <w:rsid w:val="00E847D2"/>
    <w:rsid w:val="00E8600F"/>
    <w:rsid w:val="00E86722"/>
    <w:rsid w:val="00E867E7"/>
    <w:rsid w:val="00E86A83"/>
    <w:rsid w:val="00E90364"/>
    <w:rsid w:val="00E9149C"/>
    <w:rsid w:val="00E91D9E"/>
    <w:rsid w:val="00E929A3"/>
    <w:rsid w:val="00E93033"/>
    <w:rsid w:val="00E9432A"/>
    <w:rsid w:val="00E94383"/>
    <w:rsid w:val="00E94417"/>
    <w:rsid w:val="00E95546"/>
    <w:rsid w:val="00E968B7"/>
    <w:rsid w:val="00E978E0"/>
    <w:rsid w:val="00E97A39"/>
    <w:rsid w:val="00E97BE8"/>
    <w:rsid w:val="00E97E65"/>
    <w:rsid w:val="00EA045A"/>
    <w:rsid w:val="00EA1558"/>
    <w:rsid w:val="00EA1993"/>
    <w:rsid w:val="00EA233E"/>
    <w:rsid w:val="00EA2AA2"/>
    <w:rsid w:val="00EA3286"/>
    <w:rsid w:val="00EA34C7"/>
    <w:rsid w:val="00EA59B4"/>
    <w:rsid w:val="00EA686A"/>
    <w:rsid w:val="00EA775F"/>
    <w:rsid w:val="00EB1A0F"/>
    <w:rsid w:val="00EB1BEB"/>
    <w:rsid w:val="00EB20ED"/>
    <w:rsid w:val="00EB462C"/>
    <w:rsid w:val="00EB4F08"/>
    <w:rsid w:val="00EB582C"/>
    <w:rsid w:val="00EB6813"/>
    <w:rsid w:val="00EB6EF2"/>
    <w:rsid w:val="00EB7B49"/>
    <w:rsid w:val="00EC00D8"/>
    <w:rsid w:val="00EC0977"/>
    <w:rsid w:val="00EC1708"/>
    <w:rsid w:val="00EC1B43"/>
    <w:rsid w:val="00EC2094"/>
    <w:rsid w:val="00EC2248"/>
    <w:rsid w:val="00EC2A51"/>
    <w:rsid w:val="00EC374D"/>
    <w:rsid w:val="00EC3760"/>
    <w:rsid w:val="00EC4708"/>
    <w:rsid w:val="00EC4AAD"/>
    <w:rsid w:val="00EC616A"/>
    <w:rsid w:val="00EC6BAD"/>
    <w:rsid w:val="00EC7051"/>
    <w:rsid w:val="00ED0961"/>
    <w:rsid w:val="00ED17B5"/>
    <w:rsid w:val="00ED2381"/>
    <w:rsid w:val="00ED2B16"/>
    <w:rsid w:val="00ED316A"/>
    <w:rsid w:val="00ED4C2E"/>
    <w:rsid w:val="00ED4C74"/>
    <w:rsid w:val="00ED53D6"/>
    <w:rsid w:val="00ED582F"/>
    <w:rsid w:val="00ED6391"/>
    <w:rsid w:val="00ED6AA7"/>
    <w:rsid w:val="00ED7004"/>
    <w:rsid w:val="00EE1307"/>
    <w:rsid w:val="00EE1A4D"/>
    <w:rsid w:val="00EE1EAD"/>
    <w:rsid w:val="00EE24A0"/>
    <w:rsid w:val="00EE2893"/>
    <w:rsid w:val="00EE2899"/>
    <w:rsid w:val="00EE2B44"/>
    <w:rsid w:val="00EE475B"/>
    <w:rsid w:val="00EE5E10"/>
    <w:rsid w:val="00EE6600"/>
    <w:rsid w:val="00EE6D97"/>
    <w:rsid w:val="00EE7FA5"/>
    <w:rsid w:val="00EF09FB"/>
    <w:rsid w:val="00EF1184"/>
    <w:rsid w:val="00EF1F8F"/>
    <w:rsid w:val="00EF2B20"/>
    <w:rsid w:val="00EF3B52"/>
    <w:rsid w:val="00EF40B9"/>
    <w:rsid w:val="00EF483D"/>
    <w:rsid w:val="00EF4AAC"/>
    <w:rsid w:val="00EF5884"/>
    <w:rsid w:val="00EF6E19"/>
    <w:rsid w:val="00EF6F43"/>
    <w:rsid w:val="00EF7354"/>
    <w:rsid w:val="00F011E2"/>
    <w:rsid w:val="00F0124A"/>
    <w:rsid w:val="00F0354B"/>
    <w:rsid w:val="00F03990"/>
    <w:rsid w:val="00F03AB0"/>
    <w:rsid w:val="00F04F27"/>
    <w:rsid w:val="00F0510C"/>
    <w:rsid w:val="00F05AA6"/>
    <w:rsid w:val="00F05BAC"/>
    <w:rsid w:val="00F06B5F"/>
    <w:rsid w:val="00F06C66"/>
    <w:rsid w:val="00F079EB"/>
    <w:rsid w:val="00F10083"/>
    <w:rsid w:val="00F100F5"/>
    <w:rsid w:val="00F103BA"/>
    <w:rsid w:val="00F11550"/>
    <w:rsid w:val="00F12927"/>
    <w:rsid w:val="00F13F58"/>
    <w:rsid w:val="00F15408"/>
    <w:rsid w:val="00F165EF"/>
    <w:rsid w:val="00F178D0"/>
    <w:rsid w:val="00F208CB"/>
    <w:rsid w:val="00F21BF2"/>
    <w:rsid w:val="00F2238E"/>
    <w:rsid w:val="00F22983"/>
    <w:rsid w:val="00F22EE4"/>
    <w:rsid w:val="00F24906"/>
    <w:rsid w:val="00F24A18"/>
    <w:rsid w:val="00F260F8"/>
    <w:rsid w:val="00F2671B"/>
    <w:rsid w:val="00F26BD5"/>
    <w:rsid w:val="00F26C5E"/>
    <w:rsid w:val="00F2728B"/>
    <w:rsid w:val="00F274E5"/>
    <w:rsid w:val="00F30E77"/>
    <w:rsid w:val="00F31D29"/>
    <w:rsid w:val="00F3210B"/>
    <w:rsid w:val="00F332CD"/>
    <w:rsid w:val="00F3599E"/>
    <w:rsid w:val="00F36B2A"/>
    <w:rsid w:val="00F37974"/>
    <w:rsid w:val="00F401EA"/>
    <w:rsid w:val="00F405BC"/>
    <w:rsid w:val="00F40D81"/>
    <w:rsid w:val="00F4399D"/>
    <w:rsid w:val="00F4407E"/>
    <w:rsid w:val="00F44148"/>
    <w:rsid w:val="00F44BD7"/>
    <w:rsid w:val="00F44CC6"/>
    <w:rsid w:val="00F4558C"/>
    <w:rsid w:val="00F460A0"/>
    <w:rsid w:val="00F4667F"/>
    <w:rsid w:val="00F46713"/>
    <w:rsid w:val="00F46D33"/>
    <w:rsid w:val="00F47B63"/>
    <w:rsid w:val="00F515E6"/>
    <w:rsid w:val="00F52149"/>
    <w:rsid w:val="00F5263D"/>
    <w:rsid w:val="00F52CD6"/>
    <w:rsid w:val="00F53703"/>
    <w:rsid w:val="00F54979"/>
    <w:rsid w:val="00F54FB1"/>
    <w:rsid w:val="00F553E7"/>
    <w:rsid w:val="00F5574D"/>
    <w:rsid w:val="00F55815"/>
    <w:rsid w:val="00F55817"/>
    <w:rsid w:val="00F55AF5"/>
    <w:rsid w:val="00F62223"/>
    <w:rsid w:val="00F6224A"/>
    <w:rsid w:val="00F625DF"/>
    <w:rsid w:val="00F63184"/>
    <w:rsid w:val="00F63292"/>
    <w:rsid w:val="00F639AE"/>
    <w:rsid w:val="00F64282"/>
    <w:rsid w:val="00F64350"/>
    <w:rsid w:val="00F64A20"/>
    <w:rsid w:val="00F6547A"/>
    <w:rsid w:val="00F66330"/>
    <w:rsid w:val="00F671DA"/>
    <w:rsid w:val="00F6732E"/>
    <w:rsid w:val="00F67BBF"/>
    <w:rsid w:val="00F7085E"/>
    <w:rsid w:val="00F70DD6"/>
    <w:rsid w:val="00F70F95"/>
    <w:rsid w:val="00F71281"/>
    <w:rsid w:val="00F7172B"/>
    <w:rsid w:val="00F722A8"/>
    <w:rsid w:val="00F73F62"/>
    <w:rsid w:val="00F743FF"/>
    <w:rsid w:val="00F75FBD"/>
    <w:rsid w:val="00F76651"/>
    <w:rsid w:val="00F766D8"/>
    <w:rsid w:val="00F76800"/>
    <w:rsid w:val="00F7799E"/>
    <w:rsid w:val="00F77E15"/>
    <w:rsid w:val="00F77EDF"/>
    <w:rsid w:val="00F80D97"/>
    <w:rsid w:val="00F81C14"/>
    <w:rsid w:val="00F850FE"/>
    <w:rsid w:val="00F85D04"/>
    <w:rsid w:val="00F8618A"/>
    <w:rsid w:val="00F864FD"/>
    <w:rsid w:val="00F86C59"/>
    <w:rsid w:val="00F9064D"/>
    <w:rsid w:val="00F91485"/>
    <w:rsid w:val="00F91D80"/>
    <w:rsid w:val="00F928AF"/>
    <w:rsid w:val="00F93B54"/>
    <w:rsid w:val="00F944E8"/>
    <w:rsid w:val="00F9561C"/>
    <w:rsid w:val="00F961A2"/>
    <w:rsid w:val="00FA06FF"/>
    <w:rsid w:val="00FA0A41"/>
    <w:rsid w:val="00FA21F9"/>
    <w:rsid w:val="00FA2CF4"/>
    <w:rsid w:val="00FA309B"/>
    <w:rsid w:val="00FA314E"/>
    <w:rsid w:val="00FA3E1C"/>
    <w:rsid w:val="00FA4038"/>
    <w:rsid w:val="00FA4904"/>
    <w:rsid w:val="00FA5EDA"/>
    <w:rsid w:val="00FA6A5B"/>
    <w:rsid w:val="00FA7665"/>
    <w:rsid w:val="00FB0ACC"/>
    <w:rsid w:val="00FB1278"/>
    <w:rsid w:val="00FB32CF"/>
    <w:rsid w:val="00FB348B"/>
    <w:rsid w:val="00FB41F6"/>
    <w:rsid w:val="00FB427F"/>
    <w:rsid w:val="00FB46BA"/>
    <w:rsid w:val="00FB4879"/>
    <w:rsid w:val="00FB4F6C"/>
    <w:rsid w:val="00FB57C4"/>
    <w:rsid w:val="00FB5AA0"/>
    <w:rsid w:val="00FB5BF7"/>
    <w:rsid w:val="00FB5C0A"/>
    <w:rsid w:val="00FB645E"/>
    <w:rsid w:val="00FB6AC9"/>
    <w:rsid w:val="00FB6BDC"/>
    <w:rsid w:val="00FB6CAB"/>
    <w:rsid w:val="00FB7279"/>
    <w:rsid w:val="00FC0103"/>
    <w:rsid w:val="00FC1D16"/>
    <w:rsid w:val="00FC2A4D"/>
    <w:rsid w:val="00FC4542"/>
    <w:rsid w:val="00FC54E3"/>
    <w:rsid w:val="00FC6508"/>
    <w:rsid w:val="00FC6929"/>
    <w:rsid w:val="00FD080C"/>
    <w:rsid w:val="00FD0AE6"/>
    <w:rsid w:val="00FD13C1"/>
    <w:rsid w:val="00FD2BAC"/>
    <w:rsid w:val="00FD3078"/>
    <w:rsid w:val="00FD4713"/>
    <w:rsid w:val="00FD546B"/>
    <w:rsid w:val="00FD564E"/>
    <w:rsid w:val="00FD5829"/>
    <w:rsid w:val="00FD75F1"/>
    <w:rsid w:val="00FE005D"/>
    <w:rsid w:val="00FE05EC"/>
    <w:rsid w:val="00FE0A80"/>
    <w:rsid w:val="00FE0B6A"/>
    <w:rsid w:val="00FE1C43"/>
    <w:rsid w:val="00FE3675"/>
    <w:rsid w:val="00FE3E5B"/>
    <w:rsid w:val="00FE403B"/>
    <w:rsid w:val="00FE484B"/>
    <w:rsid w:val="00FE668E"/>
    <w:rsid w:val="00FE6987"/>
    <w:rsid w:val="00FE7601"/>
    <w:rsid w:val="00FE7EC8"/>
    <w:rsid w:val="00FE7F1A"/>
    <w:rsid w:val="00FF06FA"/>
    <w:rsid w:val="00FF1027"/>
    <w:rsid w:val="00FF158B"/>
    <w:rsid w:val="00FF164B"/>
    <w:rsid w:val="00FF1D09"/>
    <w:rsid w:val="00FF353A"/>
    <w:rsid w:val="00FF39EA"/>
    <w:rsid w:val="00FF4316"/>
    <w:rsid w:val="00FF6DC2"/>
    <w:rsid w:val="00FF76C3"/>
    <w:rsid w:val="00FF7FD3"/>
    <w:rsid w:val="026659F0"/>
    <w:rsid w:val="02CD4DC8"/>
    <w:rsid w:val="036A01D9"/>
    <w:rsid w:val="03B231BE"/>
    <w:rsid w:val="03DA050A"/>
    <w:rsid w:val="04B06F7A"/>
    <w:rsid w:val="04C91400"/>
    <w:rsid w:val="04D62253"/>
    <w:rsid w:val="0558131F"/>
    <w:rsid w:val="06E970B8"/>
    <w:rsid w:val="070D4146"/>
    <w:rsid w:val="0786035F"/>
    <w:rsid w:val="07E37AE3"/>
    <w:rsid w:val="08B16FC5"/>
    <w:rsid w:val="08C61C76"/>
    <w:rsid w:val="09280895"/>
    <w:rsid w:val="09371E95"/>
    <w:rsid w:val="097B0A3E"/>
    <w:rsid w:val="09991419"/>
    <w:rsid w:val="0C175FAD"/>
    <w:rsid w:val="0CBB7346"/>
    <w:rsid w:val="0CF62F8B"/>
    <w:rsid w:val="0D613984"/>
    <w:rsid w:val="0D9F17E5"/>
    <w:rsid w:val="0DBE084E"/>
    <w:rsid w:val="0DD20BF4"/>
    <w:rsid w:val="0F0B6806"/>
    <w:rsid w:val="0F7E7485"/>
    <w:rsid w:val="10F93ED3"/>
    <w:rsid w:val="115D1DD4"/>
    <w:rsid w:val="11CD7FE3"/>
    <w:rsid w:val="12D270D2"/>
    <w:rsid w:val="12F16E1A"/>
    <w:rsid w:val="131533F7"/>
    <w:rsid w:val="132E755D"/>
    <w:rsid w:val="139D4FEA"/>
    <w:rsid w:val="13EB653A"/>
    <w:rsid w:val="140212F1"/>
    <w:rsid w:val="169235AA"/>
    <w:rsid w:val="16AC4905"/>
    <w:rsid w:val="181C59B0"/>
    <w:rsid w:val="181E5896"/>
    <w:rsid w:val="182A4D88"/>
    <w:rsid w:val="18603C94"/>
    <w:rsid w:val="187D363C"/>
    <w:rsid w:val="18D275C2"/>
    <w:rsid w:val="199A4438"/>
    <w:rsid w:val="19D1712E"/>
    <w:rsid w:val="19DF7F00"/>
    <w:rsid w:val="19E24523"/>
    <w:rsid w:val="1A0E3A17"/>
    <w:rsid w:val="1A9A6CB2"/>
    <w:rsid w:val="1C123238"/>
    <w:rsid w:val="1D106309"/>
    <w:rsid w:val="1D50291E"/>
    <w:rsid w:val="1E035AAB"/>
    <w:rsid w:val="1FF16ABC"/>
    <w:rsid w:val="209D2947"/>
    <w:rsid w:val="20D67061"/>
    <w:rsid w:val="212679CF"/>
    <w:rsid w:val="21802B07"/>
    <w:rsid w:val="21B1360D"/>
    <w:rsid w:val="232876CB"/>
    <w:rsid w:val="23493CB7"/>
    <w:rsid w:val="23C96E08"/>
    <w:rsid w:val="245A7CE2"/>
    <w:rsid w:val="245E5025"/>
    <w:rsid w:val="24D21C7D"/>
    <w:rsid w:val="26077CE1"/>
    <w:rsid w:val="260E7FC9"/>
    <w:rsid w:val="262D7B45"/>
    <w:rsid w:val="2633073F"/>
    <w:rsid w:val="26533CD5"/>
    <w:rsid w:val="27210F5C"/>
    <w:rsid w:val="27A908B2"/>
    <w:rsid w:val="27FD1308"/>
    <w:rsid w:val="28823FE3"/>
    <w:rsid w:val="29543F45"/>
    <w:rsid w:val="298736A5"/>
    <w:rsid w:val="29A305E6"/>
    <w:rsid w:val="29C410CB"/>
    <w:rsid w:val="2A1E17E9"/>
    <w:rsid w:val="2CAA26C8"/>
    <w:rsid w:val="2CFA699C"/>
    <w:rsid w:val="2D5663D9"/>
    <w:rsid w:val="2D8C459A"/>
    <w:rsid w:val="2E8020EA"/>
    <w:rsid w:val="2F201AF6"/>
    <w:rsid w:val="2FC45342"/>
    <w:rsid w:val="31C96092"/>
    <w:rsid w:val="31E77F3D"/>
    <w:rsid w:val="33E10ACB"/>
    <w:rsid w:val="34B17082"/>
    <w:rsid w:val="354022D2"/>
    <w:rsid w:val="35A10E52"/>
    <w:rsid w:val="35C10BB4"/>
    <w:rsid w:val="35EA0F01"/>
    <w:rsid w:val="36035A9E"/>
    <w:rsid w:val="368C488F"/>
    <w:rsid w:val="36A8421A"/>
    <w:rsid w:val="36F77FE9"/>
    <w:rsid w:val="36FF3284"/>
    <w:rsid w:val="37044078"/>
    <w:rsid w:val="37B43574"/>
    <w:rsid w:val="38507FCD"/>
    <w:rsid w:val="38663F9A"/>
    <w:rsid w:val="388256B0"/>
    <w:rsid w:val="38930C4E"/>
    <w:rsid w:val="393E2EA1"/>
    <w:rsid w:val="399C580C"/>
    <w:rsid w:val="39C0238A"/>
    <w:rsid w:val="3A4348CE"/>
    <w:rsid w:val="3B141C53"/>
    <w:rsid w:val="3B182ADC"/>
    <w:rsid w:val="3B1F0857"/>
    <w:rsid w:val="3B700067"/>
    <w:rsid w:val="3C10049A"/>
    <w:rsid w:val="3C6B187A"/>
    <w:rsid w:val="3CCF3BB7"/>
    <w:rsid w:val="3F274DDE"/>
    <w:rsid w:val="411A3EB2"/>
    <w:rsid w:val="428C42F8"/>
    <w:rsid w:val="430608AC"/>
    <w:rsid w:val="434D1973"/>
    <w:rsid w:val="436601A9"/>
    <w:rsid w:val="439F5E7B"/>
    <w:rsid w:val="43B513B3"/>
    <w:rsid w:val="44F76506"/>
    <w:rsid w:val="451710F6"/>
    <w:rsid w:val="45C619C5"/>
    <w:rsid w:val="45E3056E"/>
    <w:rsid w:val="46B00A2B"/>
    <w:rsid w:val="46D83FC0"/>
    <w:rsid w:val="46E6196C"/>
    <w:rsid w:val="47B23935"/>
    <w:rsid w:val="47C74D11"/>
    <w:rsid w:val="47F85EFC"/>
    <w:rsid w:val="47FB5B7C"/>
    <w:rsid w:val="48431D98"/>
    <w:rsid w:val="4882765D"/>
    <w:rsid w:val="488E319C"/>
    <w:rsid w:val="492436A2"/>
    <w:rsid w:val="4AAE64A9"/>
    <w:rsid w:val="4B3257FC"/>
    <w:rsid w:val="4B9178C0"/>
    <w:rsid w:val="4C203B2F"/>
    <w:rsid w:val="4C3E6205"/>
    <w:rsid w:val="4C5D16A9"/>
    <w:rsid w:val="4CCC6E0F"/>
    <w:rsid w:val="4EA35EC7"/>
    <w:rsid w:val="4F823DD9"/>
    <w:rsid w:val="50DB6CD4"/>
    <w:rsid w:val="51230C3C"/>
    <w:rsid w:val="51303F7A"/>
    <w:rsid w:val="513728EA"/>
    <w:rsid w:val="51A421D8"/>
    <w:rsid w:val="533A7913"/>
    <w:rsid w:val="538228DE"/>
    <w:rsid w:val="53C946C6"/>
    <w:rsid w:val="542C339F"/>
    <w:rsid w:val="54FB65AF"/>
    <w:rsid w:val="56365382"/>
    <w:rsid w:val="56EA18C1"/>
    <w:rsid w:val="56FC28D5"/>
    <w:rsid w:val="57781E36"/>
    <w:rsid w:val="57B156C2"/>
    <w:rsid w:val="581C471C"/>
    <w:rsid w:val="593C3F2A"/>
    <w:rsid w:val="595C3493"/>
    <w:rsid w:val="596E77D7"/>
    <w:rsid w:val="59F2000A"/>
    <w:rsid w:val="5A0A3753"/>
    <w:rsid w:val="5AB84329"/>
    <w:rsid w:val="5B2A5B4E"/>
    <w:rsid w:val="5B675852"/>
    <w:rsid w:val="5C746268"/>
    <w:rsid w:val="5CC7109D"/>
    <w:rsid w:val="5CC91F79"/>
    <w:rsid w:val="5DBF0EB2"/>
    <w:rsid w:val="5E1A3608"/>
    <w:rsid w:val="5E9609A2"/>
    <w:rsid w:val="5F9258E0"/>
    <w:rsid w:val="60961D74"/>
    <w:rsid w:val="60C63401"/>
    <w:rsid w:val="61967E27"/>
    <w:rsid w:val="620B0175"/>
    <w:rsid w:val="624C6705"/>
    <w:rsid w:val="6309382E"/>
    <w:rsid w:val="630C351E"/>
    <w:rsid w:val="6324490C"/>
    <w:rsid w:val="635466DB"/>
    <w:rsid w:val="6370752D"/>
    <w:rsid w:val="651741AC"/>
    <w:rsid w:val="65575E9A"/>
    <w:rsid w:val="65C36380"/>
    <w:rsid w:val="66365BBF"/>
    <w:rsid w:val="671B5AC7"/>
    <w:rsid w:val="683E644A"/>
    <w:rsid w:val="68724754"/>
    <w:rsid w:val="688B4586"/>
    <w:rsid w:val="690F4372"/>
    <w:rsid w:val="6A246EF3"/>
    <w:rsid w:val="6A8219B9"/>
    <w:rsid w:val="6AB514FC"/>
    <w:rsid w:val="6AD738E1"/>
    <w:rsid w:val="6B7B3B2E"/>
    <w:rsid w:val="6BF52EEF"/>
    <w:rsid w:val="6C460131"/>
    <w:rsid w:val="6C950F08"/>
    <w:rsid w:val="6D154D66"/>
    <w:rsid w:val="6D6D6950"/>
    <w:rsid w:val="6DAE1244"/>
    <w:rsid w:val="6DEE1CA0"/>
    <w:rsid w:val="6F773782"/>
    <w:rsid w:val="70BB79D3"/>
    <w:rsid w:val="70FD6411"/>
    <w:rsid w:val="713A424F"/>
    <w:rsid w:val="71444FD4"/>
    <w:rsid w:val="71465FE5"/>
    <w:rsid w:val="71541291"/>
    <w:rsid w:val="72582671"/>
    <w:rsid w:val="72F668E5"/>
    <w:rsid w:val="734937FF"/>
    <w:rsid w:val="74D824C5"/>
    <w:rsid w:val="76725D72"/>
    <w:rsid w:val="77D2018E"/>
    <w:rsid w:val="798C38F6"/>
    <w:rsid w:val="79A15454"/>
    <w:rsid w:val="79AA550D"/>
    <w:rsid w:val="79FB46AB"/>
    <w:rsid w:val="7AAC1553"/>
    <w:rsid w:val="7AF42067"/>
    <w:rsid w:val="7CDF68BE"/>
    <w:rsid w:val="7EA23292"/>
    <w:rsid w:val="7F824594"/>
    <w:rsid w:val="7FC317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504" w:firstLineChars="200"/>
      <w:jc w:val="both"/>
    </w:pP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style>
  <w:style w:type="paragraph" w:styleId="2">
    <w:name w:val="heading 1"/>
    <w:basedOn w:val="1"/>
    <w:next w:val="1"/>
    <w:link w:val="182"/>
    <w:qFormat/>
    <w:uiPriority w:val="0"/>
    <w:pPr>
      <w:keepNext/>
      <w:keepLines/>
      <w:numPr>
        <w:ilvl w:val="0"/>
        <w:numId w:val="1"/>
      </w:numPr>
      <w:ind w:firstLineChars="0"/>
      <w:outlineLvl w:val="0"/>
    </w:pPr>
    <w:rPr>
      <w:rFonts w:eastAsia="黑体" w:cs="黑体"/>
      <w:kern w:val="0"/>
    </w:rPr>
  </w:style>
  <w:style w:type="paragraph" w:styleId="3">
    <w:name w:val="heading 2"/>
    <w:basedOn w:val="1"/>
    <w:next w:val="1"/>
    <w:link w:val="183"/>
    <w:qFormat/>
    <w:uiPriority w:val="0"/>
    <w:pPr>
      <w:keepNext/>
      <w:keepLines/>
      <w:numPr>
        <w:ilvl w:val="1"/>
        <w:numId w:val="1"/>
      </w:numPr>
      <w:tabs>
        <w:tab w:val="left" w:pos="560"/>
      </w:tabs>
      <w:ind w:firstLineChars="0"/>
      <w:outlineLvl w:val="1"/>
    </w:pPr>
    <w:rPr>
      <w:rFonts w:ascii="宋体" w:hAnsi="宋体" w:cs="黑体"/>
      <w:bCs/>
      <w:szCs w:val="32"/>
    </w:rPr>
  </w:style>
  <w:style w:type="paragraph" w:styleId="4">
    <w:name w:val="heading 3"/>
    <w:basedOn w:val="1"/>
    <w:next w:val="1"/>
    <w:link w:val="184"/>
    <w:qFormat/>
    <w:uiPriority w:val="0"/>
    <w:pPr>
      <w:keepNext/>
      <w:keepLines/>
      <w:numPr>
        <w:ilvl w:val="2"/>
        <w:numId w:val="1"/>
      </w:numPr>
      <w:ind w:firstLineChars="0"/>
      <w:outlineLvl w:val="2"/>
    </w:pPr>
    <w:rPr>
      <w:rFonts w:ascii="宋体" w:hAnsi="宋体" w:cs="黑体"/>
      <w:bCs/>
      <w:color w:val="000000"/>
      <w:szCs w:val="28"/>
    </w:rPr>
  </w:style>
  <w:style w:type="paragraph" w:styleId="5">
    <w:name w:val="heading 4"/>
    <w:basedOn w:val="4"/>
    <w:next w:val="1"/>
    <w:link w:val="185"/>
    <w:qFormat/>
    <w:uiPriority w:val="0"/>
    <w:pPr>
      <w:numPr>
        <w:ilvl w:val="3"/>
      </w:numPr>
      <w:outlineLvl w:val="3"/>
    </w:pPr>
    <w:rPr>
      <w:bCs w:val="0"/>
    </w:rPr>
  </w:style>
  <w:style w:type="paragraph" w:styleId="6">
    <w:name w:val="heading 5"/>
    <w:basedOn w:val="1"/>
    <w:next w:val="1"/>
    <w:link w:val="186"/>
    <w:qFormat/>
    <w:uiPriority w:val="0"/>
    <w:pPr>
      <w:keepNext/>
      <w:keepLines/>
      <w:numPr>
        <w:ilvl w:val="4"/>
        <w:numId w:val="1"/>
      </w:numPr>
      <w:spacing w:before="280" w:after="290" w:line="376" w:lineRule="auto"/>
      <w:ind w:firstLineChars="0"/>
      <w:outlineLvl w:val="4"/>
    </w:pPr>
    <w:rPr>
      <w:rFonts w:cs="黑体"/>
      <w:b/>
      <w:bCs/>
      <w:szCs w:val="28"/>
    </w:rPr>
  </w:style>
  <w:style w:type="paragraph" w:styleId="7">
    <w:name w:val="heading 6"/>
    <w:basedOn w:val="1"/>
    <w:next w:val="1"/>
    <w:link w:val="187"/>
    <w:qFormat/>
    <w:uiPriority w:val="0"/>
    <w:pPr>
      <w:keepNext/>
      <w:keepLines/>
      <w:numPr>
        <w:ilvl w:val="5"/>
        <w:numId w:val="1"/>
      </w:numPr>
      <w:spacing w:before="240" w:after="64" w:line="320" w:lineRule="auto"/>
      <w:ind w:firstLineChars="0"/>
      <w:outlineLvl w:val="5"/>
    </w:pPr>
    <w:rPr>
      <w:rFonts w:ascii="Arial" w:hAnsi="Arial" w:eastAsia="黑体" w:cs="黑体"/>
      <w:b/>
      <w:bCs/>
    </w:rPr>
  </w:style>
  <w:style w:type="paragraph" w:styleId="8">
    <w:name w:val="heading 7"/>
    <w:basedOn w:val="1"/>
    <w:next w:val="1"/>
    <w:link w:val="188"/>
    <w:qFormat/>
    <w:uiPriority w:val="0"/>
    <w:pPr>
      <w:keepNext/>
      <w:keepLines/>
      <w:numPr>
        <w:ilvl w:val="6"/>
        <w:numId w:val="1"/>
      </w:numPr>
      <w:spacing w:before="240" w:after="64" w:line="320" w:lineRule="auto"/>
      <w:ind w:firstLineChars="0"/>
      <w:outlineLvl w:val="6"/>
    </w:pPr>
    <w:rPr>
      <w:rFonts w:cs="黑体"/>
      <w:b/>
      <w:bCs/>
    </w:rPr>
  </w:style>
  <w:style w:type="paragraph" w:styleId="9">
    <w:name w:val="heading 8"/>
    <w:basedOn w:val="1"/>
    <w:next w:val="1"/>
    <w:link w:val="189"/>
    <w:qFormat/>
    <w:uiPriority w:val="0"/>
    <w:pPr>
      <w:keepNext/>
      <w:keepLines/>
      <w:numPr>
        <w:ilvl w:val="7"/>
        <w:numId w:val="1"/>
      </w:numPr>
      <w:spacing w:before="240" w:after="64" w:line="320" w:lineRule="auto"/>
      <w:ind w:firstLineChars="0"/>
      <w:outlineLvl w:val="7"/>
    </w:pPr>
    <w:rPr>
      <w:rFonts w:ascii="Arial" w:hAnsi="Arial" w:eastAsia="黑体" w:cs="黑体"/>
    </w:rPr>
  </w:style>
  <w:style w:type="paragraph" w:styleId="10">
    <w:name w:val="heading 9"/>
    <w:basedOn w:val="1"/>
    <w:next w:val="1"/>
    <w:link w:val="190"/>
    <w:qFormat/>
    <w:uiPriority w:val="0"/>
    <w:pPr>
      <w:keepNext/>
      <w:keepLines/>
      <w:numPr>
        <w:ilvl w:val="8"/>
        <w:numId w:val="1"/>
      </w:numPr>
      <w:spacing w:before="240" w:after="64" w:line="320" w:lineRule="auto"/>
      <w:ind w:firstLineChars="0"/>
      <w:outlineLvl w:val="8"/>
    </w:pPr>
    <w:rPr>
      <w:rFonts w:ascii="Arial" w:hAnsi="Arial" w:eastAsia="黑体" w:cs="黑体"/>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1680"/>
      <w:jc w:val="left"/>
    </w:pPr>
    <w:rPr>
      <w:rFonts w:ascii="Calibri" w:hAnsi="Calibri"/>
      <w:sz w:val="18"/>
      <w:szCs w:val="18"/>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caption"/>
    <w:basedOn w:val="1"/>
    <w:next w:val="1"/>
    <w:qFormat/>
    <w:uiPriority w:val="0"/>
    <w:pPr>
      <w:tabs>
        <w:tab w:val="left" w:pos="960"/>
      </w:tabs>
      <w:ind w:firstLine="0" w:firstLineChars="0"/>
      <w:jc w:val="center"/>
    </w:pPr>
    <w:rPr>
      <w:rFonts w:ascii="Arial" w:hAnsi="Arial" w:eastAsia="黑体" w:cs="Arial"/>
      <w:sz w:val="21"/>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link w:val="203"/>
    <w:qFormat/>
    <w:uiPriority w:val="0"/>
    <w:pPr>
      <w:shd w:val="clear" w:color="auto" w:fill="000080"/>
    </w:pPr>
  </w:style>
  <w:style w:type="paragraph" w:styleId="16">
    <w:name w:val="annotation text"/>
    <w:basedOn w:val="1"/>
    <w:link w:val="208"/>
    <w:semiHidden/>
    <w:unhideWhenUsed/>
    <w:qFormat/>
    <w:uiPriority w:val="0"/>
    <w:pPr>
      <w:jc w:val="left"/>
    </w:pPr>
  </w:style>
  <w:style w:type="paragraph" w:styleId="17">
    <w:name w:val="index 6"/>
    <w:basedOn w:val="1"/>
    <w:next w:val="1"/>
    <w:qFormat/>
    <w:uiPriority w:val="0"/>
    <w:pPr>
      <w:ind w:left="1260" w:hanging="210"/>
      <w:jc w:val="left"/>
    </w:pPr>
    <w:rPr>
      <w:rFonts w:ascii="Calibri" w:hAnsi="Calibri"/>
      <w:sz w:val="20"/>
      <w:szCs w:val="20"/>
    </w:rPr>
  </w:style>
  <w:style w:type="paragraph" w:styleId="18">
    <w:name w:val="Body Text"/>
    <w:basedOn w:val="1"/>
    <w:link w:val="202"/>
    <w:qFormat/>
    <w:uiPriority w:val="0"/>
    <w:pPr>
      <w:spacing w:line="240" w:lineRule="auto"/>
      <w:ind w:firstLine="0"/>
    </w:pPr>
  </w:style>
  <w:style w:type="paragraph" w:styleId="19">
    <w:name w:val="Body Text Indent"/>
    <w:basedOn w:val="1"/>
    <w:link w:val="200"/>
    <w:qFormat/>
    <w:uiPriority w:val="0"/>
    <w:pPr>
      <w:ind w:firstLine="435" w:firstLineChars="207"/>
    </w:pPr>
  </w:style>
  <w:style w:type="paragraph" w:styleId="20">
    <w:name w:val="HTML Address"/>
    <w:basedOn w:val="1"/>
    <w:qFormat/>
    <w:uiPriority w:val="0"/>
    <w:rPr>
      <w:i/>
      <w:iCs/>
    </w:r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semiHidden/>
    <w:qFormat/>
    <w:uiPriority w:val="0"/>
    <w:pPr>
      <w:ind w:left="1120"/>
      <w:jc w:val="left"/>
    </w:pPr>
    <w:rPr>
      <w:rFonts w:ascii="Calibri" w:hAnsi="Calibri"/>
      <w:sz w:val="18"/>
      <w:szCs w:val="18"/>
    </w:rPr>
  </w:style>
  <w:style w:type="paragraph" w:styleId="23">
    <w:name w:val="toc 3"/>
    <w:basedOn w:val="1"/>
    <w:next w:val="1"/>
    <w:qFormat/>
    <w:uiPriority w:val="39"/>
    <w:pPr>
      <w:ind w:firstLine="0" w:firstLineChars="0"/>
      <w:jc w:val="left"/>
    </w:pPr>
    <w:rPr>
      <w:rFonts w:ascii="Calibri" w:hAnsi="Calibri" w:eastAsia="宋体（中文正文）"/>
      <w:iCs/>
      <w:szCs w:val="20"/>
    </w:rPr>
  </w:style>
  <w:style w:type="paragraph" w:styleId="24">
    <w:name w:val="Plain Text"/>
    <w:basedOn w:val="1"/>
    <w:link w:val="181"/>
    <w:qFormat/>
    <w:uiPriority w:val="0"/>
    <w:rPr>
      <w:rFonts w:ascii="宋体" w:hAnsi="Courier New"/>
      <w:szCs w:val="20"/>
    </w:rPr>
  </w:style>
  <w:style w:type="paragraph" w:styleId="25">
    <w:name w:val="toc 8"/>
    <w:basedOn w:val="1"/>
    <w:next w:val="1"/>
    <w:semiHidden/>
    <w:qFormat/>
    <w:uiPriority w:val="0"/>
    <w:pPr>
      <w:ind w:left="1960"/>
      <w:jc w:val="left"/>
    </w:pPr>
    <w:rPr>
      <w:rFonts w:ascii="Calibri" w:hAnsi="Calibri"/>
      <w:sz w:val="18"/>
      <w:szCs w:val="18"/>
    </w:rPr>
  </w:style>
  <w:style w:type="paragraph" w:styleId="26">
    <w:name w:val="index 3"/>
    <w:basedOn w:val="1"/>
    <w:next w:val="1"/>
    <w:qFormat/>
    <w:uiPriority w:val="0"/>
    <w:pPr>
      <w:ind w:left="630" w:hanging="210"/>
      <w:jc w:val="left"/>
    </w:pPr>
    <w:rPr>
      <w:rFonts w:ascii="Calibri" w:hAnsi="Calibri"/>
      <w:sz w:val="20"/>
      <w:szCs w:val="20"/>
    </w:rPr>
  </w:style>
  <w:style w:type="paragraph" w:styleId="27">
    <w:name w:val="Date"/>
    <w:basedOn w:val="1"/>
    <w:next w:val="1"/>
    <w:qFormat/>
    <w:uiPriority w:val="0"/>
  </w:style>
  <w:style w:type="paragraph" w:styleId="28">
    <w:name w:val="endnote text"/>
    <w:basedOn w:val="1"/>
    <w:semiHidden/>
    <w:qFormat/>
    <w:uiPriority w:val="0"/>
    <w:pPr>
      <w:snapToGrid w:val="0"/>
      <w:jc w:val="left"/>
    </w:pPr>
  </w:style>
  <w:style w:type="paragraph" w:styleId="29">
    <w:name w:val="Balloon Text"/>
    <w:basedOn w:val="1"/>
    <w:link w:val="201"/>
    <w:unhideWhenUsed/>
    <w:qFormat/>
    <w:uiPriority w:val="0"/>
    <w:pPr>
      <w:spacing w:line="240" w:lineRule="auto"/>
    </w:pPr>
    <w:rPr>
      <w:sz w:val="18"/>
      <w:szCs w:val="18"/>
    </w:rPr>
  </w:style>
  <w:style w:type="paragraph" w:styleId="30">
    <w:name w:val="footer"/>
    <w:basedOn w:val="1"/>
    <w:link w:val="209"/>
    <w:qFormat/>
    <w:uiPriority w:val="99"/>
    <w:pPr>
      <w:tabs>
        <w:tab w:val="center" w:pos="4153"/>
        <w:tab w:val="right" w:pos="8306"/>
      </w:tabs>
      <w:snapToGrid w:val="0"/>
      <w:jc w:val="left"/>
    </w:pPr>
    <w:rPr>
      <w:sz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ind w:firstLine="0" w:firstLineChars="0"/>
      <w:jc w:val="left"/>
    </w:pPr>
    <w:rPr>
      <w:rFonts w:ascii="Calibri" w:hAnsi="Calibri" w:eastAsia="宋体（中文正文）"/>
      <w:bCs/>
      <w:caps/>
      <w:szCs w:val="20"/>
    </w:rPr>
  </w:style>
  <w:style w:type="paragraph" w:styleId="33">
    <w:name w:val="toc 4"/>
    <w:basedOn w:val="23"/>
    <w:next w:val="1"/>
    <w:qFormat/>
    <w:uiPriority w:val="39"/>
    <w:pPr>
      <w:ind w:left="840"/>
    </w:pPr>
    <w:rPr>
      <w:i/>
      <w:iCs w:val="0"/>
      <w:sz w:val="18"/>
      <w:szCs w:val="18"/>
    </w:rPr>
  </w:style>
  <w:style w:type="paragraph" w:styleId="34">
    <w:name w:val="index heading"/>
    <w:basedOn w:val="1"/>
    <w:next w:val="35"/>
    <w:qFormat/>
    <w:uiPriority w:val="0"/>
    <w:pPr>
      <w:spacing w:before="120" w:after="120"/>
      <w:jc w:val="center"/>
    </w:pPr>
    <w:rPr>
      <w:rFonts w:ascii="Calibri" w:hAnsi="Calibri"/>
      <w:b/>
      <w:bCs/>
      <w:iCs/>
      <w:szCs w:val="20"/>
    </w:rPr>
  </w:style>
  <w:style w:type="paragraph" w:styleId="35">
    <w:name w:val="index 1"/>
    <w:basedOn w:val="1"/>
    <w:next w:val="36"/>
    <w:qFormat/>
    <w:uiPriority w:val="0"/>
    <w:pPr>
      <w:tabs>
        <w:tab w:val="right" w:leader="dot" w:pos="9299"/>
      </w:tabs>
      <w:jc w:val="left"/>
    </w:pPr>
    <w:rPr>
      <w:rFonts w:ascii="宋体"/>
      <w:szCs w:val="21"/>
    </w:rPr>
  </w:style>
  <w:style w:type="paragraph" w:customStyle="1" w:styleId="36">
    <w:name w:val="段"/>
    <w:link w:val="17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7">
    <w:name w:val="Subtitle"/>
    <w:basedOn w:val="1"/>
    <w:next w:val="1"/>
    <w:link w:val="192"/>
    <w:qFormat/>
    <w:uiPriority w:val="11"/>
    <w:pPr>
      <w:spacing w:before="240" w:after="60" w:line="312" w:lineRule="atLeast"/>
      <w:jc w:val="center"/>
      <w:outlineLvl w:val="1"/>
    </w:pPr>
    <w:rPr>
      <w:rFonts w:ascii="Cambria" w:hAnsi="Cambria" w:cs="黑体"/>
      <w:b/>
      <w:bCs/>
      <w:kern w:val="28"/>
      <w:sz w:val="32"/>
      <w:szCs w:val="32"/>
    </w:rPr>
  </w:style>
  <w:style w:type="paragraph" w:styleId="38">
    <w:name w:val="footnote text"/>
    <w:basedOn w:val="1"/>
    <w:semiHidden/>
    <w:qFormat/>
    <w:uiPriority w:val="0"/>
    <w:pPr>
      <w:snapToGrid w:val="0"/>
      <w:jc w:val="left"/>
    </w:pPr>
    <w:rPr>
      <w:sz w:val="18"/>
      <w:szCs w:val="18"/>
    </w:rPr>
  </w:style>
  <w:style w:type="paragraph" w:styleId="39">
    <w:name w:val="toc 6"/>
    <w:basedOn w:val="1"/>
    <w:next w:val="1"/>
    <w:semiHidden/>
    <w:qFormat/>
    <w:uiPriority w:val="0"/>
    <w:pPr>
      <w:ind w:left="1400"/>
      <w:jc w:val="left"/>
    </w:pPr>
    <w:rPr>
      <w:rFonts w:ascii="Calibri" w:hAnsi="Calibri"/>
      <w:sz w:val="18"/>
      <w:szCs w:val="18"/>
    </w:rPr>
  </w:style>
  <w:style w:type="paragraph" w:styleId="40">
    <w:name w:val="Body Text Indent 3"/>
    <w:basedOn w:val="1"/>
    <w:qFormat/>
    <w:uiPriority w:val="0"/>
    <w:pPr>
      <w:spacing w:after="120"/>
      <w:ind w:left="420" w:leftChars="200"/>
    </w:pPr>
    <w:rPr>
      <w:sz w:val="16"/>
      <w:szCs w:val="16"/>
    </w:rPr>
  </w:style>
  <w:style w:type="paragraph" w:styleId="41">
    <w:name w:val="index 7"/>
    <w:basedOn w:val="1"/>
    <w:next w:val="1"/>
    <w:qFormat/>
    <w:uiPriority w:val="0"/>
    <w:pPr>
      <w:ind w:left="1470" w:hanging="210"/>
      <w:jc w:val="left"/>
    </w:pPr>
    <w:rPr>
      <w:rFonts w:ascii="Calibri" w:hAnsi="Calibri"/>
      <w:sz w:val="20"/>
      <w:szCs w:val="20"/>
    </w:rPr>
  </w:style>
  <w:style w:type="paragraph" w:styleId="42">
    <w:name w:val="index 9"/>
    <w:basedOn w:val="1"/>
    <w:next w:val="1"/>
    <w:qFormat/>
    <w:uiPriority w:val="0"/>
    <w:pPr>
      <w:ind w:left="1890" w:hanging="210"/>
      <w:jc w:val="left"/>
    </w:pPr>
    <w:rPr>
      <w:rFonts w:ascii="Calibri" w:hAnsi="Calibri"/>
      <w:sz w:val="20"/>
      <w:szCs w:val="20"/>
    </w:rPr>
  </w:style>
  <w:style w:type="paragraph" w:styleId="43">
    <w:name w:val="toc 2"/>
    <w:basedOn w:val="32"/>
    <w:next w:val="1"/>
    <w:qFormat/>
    <w:uiPriority w:val="39"/>
    <w:rPr>
      <w:bCs w:val="0"/>
      <w:caps w:val="0"/>
      <w:smallCaps/>
    </w:rPr>
  </w:style>
  <w:style w:type="paragraph" w:styleId="44">
    <w:name w:val="toc 9"/>
    <w:basedOn w:val="1"/>
    <w:next w:val="1"/>
    <w:semiHidden/>
    <w:qFormat/>
    <w:uiPriority w:val="0"/>
    <w:pPr>
      <w:ind w:left="2240"/>
      <w:jc w:val="left"/>
    </w:pPr>
    <w:rPr>
      <w:rFonts w:ascii="Calibri" w:hAnsi="Calibri"/>
      <w:sz w:val="18"/>
      <w:szCs w:val="18"/>
    </w:rPr>
  </w:style>
  <w:style w:type="paragraph" w:styleId="45">
    <w:name w:val="HTML Preformatted"/>
    <w:basedOn w:val="1"/>
    <w:qFormat/>
    <w:uiPriority w:val="0"/>
    <w:rPr>
      <w:rFonts w:ascii="Courier New" w:hAnsi="Courier New" w:cs="Courier New"/>
      <w:sz w:val="20"/>
      <w:szCs w:val="20"/>
    </w:rPr>
  </w:style>
  <w:style w:type="paragraph" w:styleId="46">
    <w:name w:val="Normal (Web)"/>
    <w:basedOn w:val="1"/>
    <w:unhideWhenUsed/>
    <w:qFormat/>
    <w:uiPriority w:val="0"/>
  </w:style>
  <w:style w:type="paragraph" w:styleId="47">
    <w:name w:val="index 2"/>
    <w:basedOn w:val="1"/>
    <w:next w:val="1"/>
    <w:qFormat/>
    <w:uiPriority w:val="0"/>
    <w:pPr>
      <w:ind w:left="420" w:hanging="210"/>
      <w:jc w:val="left"/>
    </w:pPr>
    <w:rPr>
      <w:rFonts w:ascii="Calibri" w:hAnsi="Calibri"/>
      <w:sz w:val="20"/>
      <w:szCs w:val="20"/>
    </w:rPr>
  </w:style>
  <w:style w:type="paragraph" w:styleId="48">
    <w:name w:val="Title"/>
    <w:basedOn w:val="1"/>
    <w:link w:val="191"/>
    <w:qFormat/>
    <w:uiPriority w:val="0"/>
    <w:pPr>
      <w:spacing w:before="240" w:after="60"/>
      <w:jc w:val="center"/>
      <w:outlineLvl w:val="0"/>
    </w:pPr>
    <w:rPr>
      <w:rFonts w:ascii="Arial" w:hAnsi="Arial" w:eastAsia="黑体" w:cs="Arial"/>
      <w:bCs/>
      <w:sz w:val="44"/>
      <w:szCs w:val="32"/>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endnote reference"/>
    <w:semiHidden/>
    <w:qFormat/>
    <w:uiPriority w:val="0"/>
    <w:rPr>
      <w:vertAlign w:val="superscript"/>
    </w:rPr>
  </w:style>
  <w:style w:type="character" w:styleId="54">
    <w:name w:val="page number"/>
    <w:basedOn w:val="51"/>
    <w:qFormat/>
    <w:uiPriority w:val="0"/>
  </w:style>
  <w:style w:type="character" w:styleId="55">
    <w:name w:val="FollowedHyperlink"/>
    <w:basedOn w:val="51"/>
    <w:unhideWhenUsed/>
    <w:qFormat/>
    <w:uiPriority w:val="0"/>
    <w:rPr>
      <w:color w:val="800080" w:themeColor="followedHyperlink"/>
      <w:u w:val="single"/>
      <w14:textFill>
        <w14:solidFill>
          <w14:schemeClr w14:val="folHlink"/>
        </w14:solidFill>
      </w14:textFill>
    </w:rPr>
  </w:style>
  <w:style w:type="character" w:styleId="56">
    <w:name w:val="Emphasis"/>
    <w:qFormat/>
    <w:uiPriority w:val="0"/>
    <w:rPr>
      <w:i/>
      <w:iCs/>
    </w:rPr>
  </w:style>
  <w:style w:type="character" w:styleId="57">
    <w:name w:val="HTML Definition"/>
    <w:qFormat/>
    <w:uiPriority w:val="0"/>
    <w:rPr>
      <w:i/>
      <w:iCs/>
    </w:rPr>
  </w:style>
  <w:style w:type="character" w:styleId="58">
    <w:name w:val="HTML Typewriter"/>
    <w:qFormat/>
    <w:uiPriority w:val="0"/>
    <w:rPr>
      <w:rFonts w:ascii="Courier New" w:hAnsi="Courier New"/>
      <w:sz w:val="20"/>
      <w:szCs w:val="20"/>
    </w:rPr>
  </w:style>
  <w:style w:type="character" w:styleId="59">
    <w:name w:val="HTML Acronym"/>
    <w:basedOn w:val="51"/>
    <w:qFormat/>
    <w:uiPriority w:val="0"/>
  </w:style>
  <w:style w:type="character" w:styleId="60">
    <w:name w:val="HTML Variable"/>
    <w:qFormat/>
    <w:uiPriority w:val="0"/>
    <w:rPr>
      <w:i/>
      <w:iCs/>
    </w:rPr>
  </w:style>
  <w:style w:type="character" w:styleId="61">
    <w:name w:val="Hyperlink"/>
    <w:qFormat/>
    <w:uiPriority w:val="99"/>
    <w:rPr>
      <w:rFonts w:ascii="Times New Roman" w:hAnsi="Times New Roman" w:eastAsia="宋体"/>
      <w:color w:val="auto"/>
      <w:spacing w:val="0"/>
      <w:w w:val="100"/>
      <w:position w:val="0"/>
      <w:sz w:val="21"/>
      <w:u w:val="none"/>
    </w:rPr>
  </w:style>
  <w:style w:type="character" w:styleId="62">
    <w:name w:val="HTML Code"/>
    <w:qFormat/>
    <w:uiPriority w:val="0"/>
    <w:rPr>
      <w:rFonts w:ascii="Courier New" w:hAnsi="Courier New"/>
      <w:sz w:val="20"/>
      <w:szCs w:val="20"/>
    </w:rPr>
  </w:style>
  <w:style w:type="character" w:styleId="63">
    <w:name w:val="annotation reference"/>
    <w:basedOn w:val="51"/>
    <w:semiHidden/>
    <w:unhideWhenUsed/>
    <w:qFormat/>
    <w:uiPriority w:val="0"/>
    <w:rPr>
      <w:sz w:val="21"/>
      <w:szCs w:val="21"/>
    </w:rPr>
  </w:style>
  <w:style w:type="character" w:styleId="64">
    <w:name w:val="HTML Cite"/>
    <w:qFormat/>
    <w:uiPriority w:val="0"/>
    <w:rPr>
      <w:i/>
      <w:iCs/>
    </w:rPr>
  </w:style>
  <w:style w:type="character" w:styleId="65">
    <w:name w:val="footnote reference"/>
    <w:semiHidden/>
    <w:qFormat/>
    <w:uiPriority w:val="0"/>
    <w:rPr>
      <w:vertAlign w:val="superscript"/>
    </w:rPr>
  </w:style>
  <w:style w:type="character" w:styleId="66">
    <w:name w:val="HTML Keyboard"/>
    <w:qFormat/>
    <w:uiPriority w:val="0"/>
    <w:rPr>
      <w:rFonts w:ascii="Courier New" w:hAnsi="Courier New"/>
      <w:sz w:val="20"/>
      <w:szCs w:val="20"/>
    </w:rPr>
  </w:style>
  <w:style w:type="character" w:styleId="67">
    <w:name w:val="HTML Sample"/>
    <w:qFormat/>
    <w:uiPriority w:val="0"/>
    <w:rPr>
      <w:rFonts w:ascii="Courier New" w:hAnsi="Courier New"/>
    </w:rPr>
  </w:style>
  <w:style w:type="paragraph" w:customStyle="1" w:styleId="68">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9">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70">
    <w:name w:val="一级条标题"/>
    <w:next w:val="1"/>
    <w:link w:val="206"/>
    <w:qFormat/>
    <w:uiPriority w:val="0"/>
    <w:pPr>
      <w:ind w:left="315"/>
      <w:outlineLvl w:val="2"/>
    </w:pPr>
    <w:rPr>
      <w:rFonts w:ascii="Times New Roman" w:hAnsi="Times New Roman" w:eastAsia="黑体" w:cs="Times New Roman"/>
      <w:sz w:val="21"/>
      <w:lang w:val="en-US" w:eastAsia="zh-CN" w:bidi="ar-SA"/>
    </w:rPr>
  </w:style>
  <w:style w:type="paragraph" w:customStyle="1" w:styleId="71">
    <w:name w:val="二级条标题"/>
    <w:basedOn w:val="70"/>
    <w:next w:val="1"/>
    <w:qFormat/>
    <w:uiPriority w:val="0"/>
    <w:pPr>
      <w:ind w:left="0"/>
      <w:outlineLvl w:val="3"/>
    </w:pPr>
  </w:style>
  <w:style w:type="paragraph" w:customStyle="1" w:styleId="72">
    <w:name w:val="三级条标题"/>
    <w:basedOn w:val="71"/>
    <w:next w:val="1"/>
    <w:qFormat/>
    <w:uiPriority w:val="0"/>
    <w:pPr>
      <w:numPr>
        <w:ilvl w:val="4"/>
        <w:numId w:val="2"/>
      </w:numPr>
      <w:outlineLvl w:val="4"/>
    </w:pPr>
  </w:style>
  <w:style w:type="paragraph" w:customStyle="1" w:styleId="73">
    <w:name w:val="四级条标题"/>
    <w:basedOn w:val="72"/>
    <w:next w:val="1"/>
    <w:qFormat/>
    <w:uiPriority w:val="0"/>
    <w:pPr>
      <w:numPr>
        <w:numId w:val="0"/>
      </w:numPr>
      <w:outlineLvl w:val="5"/>
    </w:pPr>
  </w:style>
  <w:style w:type="paragraph" w:customStyle="1" w:styleId="74">
    <w:name w:val="五级条标题"/>
    <w:basedOn w:val="73"/>
    <w:next w:val="1"/>
    <w:qFormat/>
    <w:uiPriority w:val="0"/>
    <w:pPr>
      <w:numPr>
        <w:ilvl w:val="6"/>
        <w:numId w:val="2"/>
      </w:numPr>
      <w:outlineLvl w:val="6"/>
    </w:pPr>
  </w:style>
  <w:style w:type="paragraph" w:customStyle="1" w:styleId="75">
    <w:name w:val="样式1"/>
    <w:basedOn w:val="48"/>
    <w:qFormat/>
    <w:uiPriority w:val="0"/>
    <w:pPr>
      <w:spacing w:beforeLines="50" w:afterLines="50"/>
      <w:ind w:firstLine="482"/>
      <w:jc w:val="both"/>
    </w:pPr>
    <w:rPr>
      <w:rFonts w:ascii="宋体" w:hAnsi="宋体"/>
      <w:sz w:val="24"/>
    </w:rPr>
  </w:style>
  <w:style w:type="paragraph" w:customStyle="1" w:styleId="76">
    <w:name w:val="注："/>
    <w:next w:val="36"/>
    <w:qFormat/>
    <w:uiPriority w:val="0"/>
    <w:pPr>
      <w:widowControl w:val="0"/>
      <w:numPr>
        <w:ilvl w:val="0"/>
        <w:numId w:val="3"/>
      </w:numPr>
      <w:autoSpaceDE w:val="0"/>
      <w:autoSpaceDN w:val="0"/>
      <w:jc w:val="both"/>
    </w:pPr>
    <w:rPr>
      <w:rFonts w:ascii="宋体" w:hAnsi="Times New Roman" w:eastAsia="宋体" w:cs="Times New Roman"/>
      <w:sz w:val="18"/>
      <w:lang w:val="en-US" w:eastAsia="zh-CN" w:bidi="ar-SA"/>
    </w:rPr>
  </w:style>
  <w:style w:type="paragraph" w:customStyle="1" w:styleId="77">
    <w:name w:val="样式 新宋体 二号"/>
    <w:basedOn w:val="1"/>
    <w:qFormat/>
    <w:uiPriority w:val="0"/>
    <w:pPr>
      <w:ind w:firstLine="880"/>
    </w:pPr>
    <w:rPr>
      <w:rFonts w:ascii="新宋体" w:hAnsi="新宋体" w:eastAsia="新宋体" w:cs="宋体"/>
      <w:sz w:val="44"/>
      <w:szCs w:val="20"/>
    </w:rPr>
  </w:style>
  <w:style w:type="paragraph" w:customStyle="1" w:styleId="78">
    <w:name w:val="目次、标准名称标题"/>
    <w:basedOn w:val="68"/>
    <w:next w:val="36"/>
    <w:qFormat/>
    <w:uiPriority w:val="0"/>
    <w:pPr>
      <w:numPr>
        <w:numId w:val="0"/>
      </w:numPr>
      <w:tabs>
        <w:tab w:val="left" w:pos="425"/>
      </w:tabs>
      <w:spacing w:line="460" w:lineRule="exact"/>
      <w:ind w:left="425" w:hanging="425"/>
    </w:pPr>
  </w:style>
  <w:style w:type="paragraph" w:customStyle="1" w:styleId="79">
    <w:name w:val="附录标识"/>
    <w:basedOn w:val="68"/>
    <w:qFormat/>
    <w:uiPriority w:val="0"/>
    <w:pPr>
      <w:numPr>
        <w:ilvl w:val="0"/>
        <w:numId w:val="4"/>
      </w:numPr>
      <w:tabs>
        <w:tab w:val="left" w:pos="6405"/>
      </w:tabs>
      <w:spacing w:after="200"/>
    </w:pPr>
    <w:rPr>
      <w:sz w:val="21"/>
    </w:rPr>
  </w:style>
  <w:style w:type="paragraph" w:customStyle="1" w:styleId="80">
    <w:name w:val="附录章标题"/>
    <w:next w:val="36"/>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附录一级条标题"/>
    <w:basedOn w:val="80"/>
    <w:next w:val="36"/>
    <w:qFormat/>
    <w:uiPriority w:val="0"/>
    <w:pPr>
      <w:numPr>
        <w:ilvl w:val="2"/>
      </w:numPr>
      <w:autoSpaceDN w:val="0"/>
      <w:spacing w:beforeLines="0" w:afterLines="0"/>
      <w:outlineLvl w:val="2"/>
    </w:pPr>
  </w:style>
  <w:style w:type="paragraph" w:customStyle="1" w:styleId="82">
    <w:name w:val="附录二级条标题"/>
    <w:basedOn w:val="81"/>
    <w:next w:val="36"/>
    <w:qFormat/>
    <w:uiPriority w:val="0"/>
    <w:pPr>
      <w:numPr>
        <w:ilvl w:val="3"/>
      </w:numPr>
      <w:outlineLvl w:val="3"/>
    </w:pPr>
  </w:style>
  <w:style w:type="paragraph" w:customStyle="1" w:styleId="83">
    <w:name w:val="附录三级条标题"/>
    <w:basedOn w:val="82"/>
    <w:next w:val="36"/>
    <w:qFormat/>
    <w:uiPriority w:val="0"/>
    <w:pPr>
      <w:numPr>
        <w:ilvl w:val="4"/>
      </w:numPr>
      <w:outlineLvl w:val="4"/>
    </w:pPr>
  </w:style>
  <w:style w:type="paragraph" w:customStyle="1" w:styleId="84">
    <w:name w:val="附录四级条标题"/>
    <w:basedOn w:val="83"/>
    <w:next w:val="36"/>
    <w:qFormat/>
    <w:uiPriority w:val="0"/>
    <w:pPr>
      <w:numPr>
        <w:ilvl w:val="5"/>
      </w:numPr>
      <w:outlineLvl w:val="5"/>
    </w:pPr>
  </w:style>
  <w:style w:type="paragraph" w:customStyle="1" w:styleId="85">
    <w:name w:val="附录五级条标题"/>
    <w:basedOn w:val="84"/>
    <w:next w:val="36"/>
    <w:qFormat/>
    <w:uiPriority w:val="0"/>
    <w:pPr>
      <w:numPr>
        <w:ilvl w:val="6"/>
      </w:numPr>
      <w:outlineLvl w:val="6"/>
    </w:pPr>
  </w:style>
  <w:style w:type="paragraph" w:customStyle="1" w:styleId="8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8">
    <w:name w:val="附录表标题"/>
    <w:next w:val="36"/>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9">
    <w:name w:val="附录图标题"/>
    <w:next w:val="36"/>
    <w:qFormat/>
    <w:uiPriority w:val="0"/>
    <w:pPr>
      <w:tabs>
        <w:tab w:val="left" w:pos="360"/>
      </w:tabs>
      <w:jc w:val="center"/>
    </w:pPr>
    <w:rPr>
      <w:rFonts w:ascii="黑体" w:hAnsi="Times New Roman" w:eastAsia="黑体" w:cs="Times New Roman"/>
      <w:sz w:val="21"/>
      <w:lang w:val="en-US" w:eastAsia="zh-CN" w:bidi="ar-SA"/>
    </w:rPr>
  </w:style>
  <w:style w:type="paragraph" w:customStyle="1" w:styleId="90">
    <w:name w:val="列项——（一级）"/>
    <w:qFormat/>
    <w:uiPriority w:val="0"/>
    <w:pPr>
      <w:widowControl w:val="0"/>
      <w:tabs>
        <w:tab w:val="left" w:pos="360"/>
        <w:tab w:val="left" w:pos="854"/>
      </w:tabs>
      <w:ind w:left="360" w:leftChars="200" w:hanging="360" w:hangingChars="200"/>
      <w:jc w:val="both"/>
    </w:pPr>
    <w:rPr>
      <w:rFonts w:ascii="宋体" w:hAnsi="Times New Roman" w:eastAsia="宋体" w:cs="Times New Roman"/>
      <w:sz w:val="21"/>
      <w:lang w:val="en-US" w:eastAsia="zh-CN" w:bidi="ar-SA"/>
    </w:rPr>
  </w:style>
  <w:style w:type="paragraph" w:customStyle="1" w:styleId="91">
    <w:name w:val="列项●（二级）"/>
    <w:qFormat/>
    <w:uiPriority w:val="0"/>
    <w:pPr>
      <w:tabs>
        <w:tab w:val="left" w:pos="840"/>
        <w:tab w:val="left" w:pos="1140"/>
      </w:tabs>
      <w:ind w:left="600" w:leftChars="400" w:hanging="200" w:hangingChars="200"/>
      <w:jc w:val="both"/>
    </w:pPr>
    <w:rPr>
      <w:rFonts w:ascii="宋体" w:hAnsi="Times New Roman" w:eastAsia="宋体" w:cs="Times New Roman"/>
      <w:sz w:val="21"/>
      <w:lang w:val="en-US" w:eastAsia="zh-CN" w:bidi="ar-SA"/>
    </w:rPr>
  </w:style>
  <w:style w:type="paragraph" w:customStyle="1" w:styleId="92">
    <w:name w:val="示例"/>
    <w:next w:val="36"/>
    <w:qFormat/>
    <w:uiPriority w:val="0"/>
    <w:pPr>
      <w:tabs>
        <w:tab w:val="left" w:pos="760"/>
        <w:tab w:val="left" w:pos="816"/>
      </w:tabs>
      <w:ind w:left="717" w:firstLine="419" w:firstLineChars="233"/>
      <w:jc w:val="both"/>
    </w:pPr>
    <w:rPr>
      <w:rFonts w:ascii="宋体" w:hAnsi="Times New Roman" w:eastAsia="宋体" w:cs="Times New Roman"/>
      <w:sz w:val="18"/>
      <w:lang w:val="en-US" w:eastAsia="zh-CN" w:bidi="ar-SA"/>
    </w:rPr>
  </w:style>
  <w:style w:type="paragraph" w:customStyle="1" w:styleId="93">
    <w:name w:val="正文表标题"/>
    <w:next w:val="36"/>
    <w:qFormat/>
    <w:uiPriority w:val="0"/>
    <w:pPr>
      <w:tabs>
        <w:tab w:val="left" w:pos="900"/>
      </w:tabs>
      <w:ind w:left="900" w:hanging="500"/>
      <w:jc w:val="center"/>
    </w:pPr>
    <w:rPr>
      <w:rFonts w:ascii="黑体" w:hAnsi="Times New Roman" w:eastAsia="黑体" w:cs="Times New Roman"/>
      <w:sz w:val="21"/>
      <w:lang w:val="en-US" w:eastAsia="zh-CN" w:bidi="ar-SA"/>
    </w:rPr>
  </w:style>
  <w:style w:type="paragraph" w:customStyle="1" w:styleId="94">
    <w:name w:val="正文图标题"/>
    <w:next w:val="36"/>
    <w:qFormat/>
    <w:uiPriority w:val="0"/>
    <w:pPr>
      <w:jc w:val="center"/>
    </w:pPr>
    <w:rPr>
      <w:rFonts w:ascii="黑体" w:hAnsi="Times New Roman" w:eastAsia="黑体" w:cs="Times New Roman"/>
      <w:sz w:val="21"/>
      <w:lang w:val="en-US" w:eastAsia="zh-CN" w:bidi="ar-SA"/>
    </w:rPr>
  </w:style>
  <w:style w:type="paragraph" w:customStyle="1" w:styleId="95">
    <w:name w:val="注×："/>
    <w:qFormat/>
    <w:uiPriority w:val="0"/>
    <w:pPr>
      <w:widowControl w:val="0"/>
      <w:tabs>
        <w:tab w:val="left" w:pos="630"/>
        <w:tab w:val="left" w:pos="1120"/>
      </w:tabs>
      <w:autoSpaceDE w:val="0"/>
      <w:autoSpaceDN w:val="0"/>
      <w:ind w:firstLine="400"/>
      <w:jc w:val="both"/>
    </w:pPr>
    <w:rPr>
      <w:rFonts w:ascii="宋体" w:hAnsi="Times New Roman" w:eastAsia="宋体" w:cs="Times New Roman"/>
      <w:sz w:val="18"/>
      <w:lang w:val="en-US" w:eastAsia="zh-CN" w:bidi="ar-SA"/>
    </w:rPr>
  </w:style>
  <w:style w:type="paragraph" w:customStyle="1" w:styleId="96">
    <w:name w:val="列项◆（三级）"/>
    <w:qFormat/>
    <w:uiPriority w:val="0"/>
    <w:pPr>
      <w:tabs>
        <w:tab w:val="left" w:pos="360"/>
      </w:tabs>
      <w:ind w:left="800" w:leftChars="600" w:hanging="200" w:hangingChars="200"/>
    </w:pPr>
    <w:rPr>
      <w:rFonts w:ascii="宋体" w:hAnsi="Times New Roman" w:eastAsia="宋体" w:cs="Times New Roman"/>
      <w:sz w:val="21"/>
      <w:lang w:val="en-US" w:eastAsia="zh-CN" w:bidi="ar-SA"/>
    </w:rPr>
  </w:style>
  <w:style w:type="paragraph" w:customStyle="1" w:styleId="9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02">
    <w:name w:val="标准书眉_偶数页"/>
    <w:basedOn w:val="101"/>
    <w:next w:val="1"/>
    <w:qFormat/>
    <w:uiPriority w:val="0"/>
    <w:pPr>
      <w:jc w:val="left"/>
    </w:pPr>
  </w:style>
  <w:style w:type="paragraph" w:customStyle="1" w:styleId="103">
    <w:name w:val="标准书眉一"/>
    <w:qFormat/>
    <w:uiPriority w:val="0"/>
    <w:pPr>
      <w:jc w:val="both"/>
    </w:pPr>
    <w:rPr>
      <w:rFonts w:ascii="Times New Roman" w:hAnsi="Times New Roman" w:eastAsia="宋体" w:cs="Times New Roman"/>
      <w:lang w:val="en-US" w:eastAsia="zh-CN" w:bidi="ar-SA"/>
    </w:rPr>
  </w:style>
  <w:style w:type="paragraph" w:customStyle="1" w:styleId="104">
    <w:name w:val="参考文献、索引标题"/>
    <w:basedOn w:val="68"/>
    <w:next w:val="1"/>
    <w:qFormat/>
    <w:uiPriority w:val="0"/>
    <w:pPr>
      <w:numPr>
        <w:numId w:val="0"/>
      </w:numPr>
      <w:spacing w:after="200"/>
    </w:pPr>
    <w:rPr>
      <w:sz w:val="21"/>
    </w:rPr>
  </w:style>
  <w:style w:type="paragraph" w:customStyle="1" w:styleId="105">
    <w:name w:val="发布部门"/>
    <w:next w:val="36"/>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06">
    <w:name w:val="发布日期"/>
    <w:qFormat/>
    <w:uiPriority w:val="0"/>
    <w:rPr>
      <w:rFonts w:ascii="Times New Roman" w:hAnsi="Times New Roman" w:eastAsia="黑体" w:cs="Times New Roman"/>
      <w:sz w:val="28"/>
      <w:lang w:val="en-US" w:eastAsia="zh-CN" w:bidi="ar-SA"/>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封面标准号2"/>
    <w:basedOn w:val="107"/>
    <w:qFormat/>
    <w:uiPriority w:val="0"/>
    <w:pPr>
      <w:framePr w:w="9138" w:h="1244" w:hRule="exact" w:wrap="around" w:vAnchor="page" w:hAnchor="margin" w:y="2908"/>
      <w:adjustRightInd w:val="0"/>
      <w:spacing w:before="357" w:line="280" w:lineRule="exact"/>
    </w:pPr>
  </w:style>
  <w:style w:type="paragraph" w:customStyle="1" w:styleId="109">
    <w:name w:val="封面标准代替信息"/>
    <w:basedOn w:val="108"/>
    <w:qFormat/>
    <w:uiPriority w:val="0"/>
    <w:pPr>
      <w:framePr w:wrap="around"/>
      <w:spacing w:before="57"/>
    </w:pPr>
    <w:rPr>
      <w:rFonts w:ascii="宋体"/>
      <w:sz w:val="21"/>
    </w:rPr>
  </w:style>
  <w:style w:type="paragraph" w:customStyle="1" w:styleId="11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13">
    <w:name w:val="封面正文"/>
    <w:qFormat/>
    <w:uiPriority w:val="0"/>
    <w:pPr>
      <w:jc w:val="both"/>
    </w:pPr>
    <w:rPr>
      <w:rFonts w:ascii="Times New Roman" w:hAnsi="Times New Roman" w:eastAsia="宋体" w:cs="Times New Roman"/>
      <w:lang w:val="en-US" w:eastAsia="zh-CN" w:bidi="ar-SA"/>
    </w:rPr>
  </w:style>
  <w:style w:type="paragraph" w:customStyle="1" w:styleId="11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6">
    <w:name w:val="其他发布部门"/>
    <w:basedOn w:val="105"/>
    <w:qFormat/>
    <w:uiPriority w:val="0"/>
    <w:pPr>
      <w:framePr w:wrap="around"/>
      <w:spacing w:line="0" w:lineRule="atLeast"/>
    </w:pPr>
    <w:rPr>
      <w:rFonts w:ascii="黑体" w:eastAsia="黑体"/>
      <w:b w:val="0"/>
    </w:rPr>
  </w:style>
  <w:style w:type="paragraph" w:customStyle="1" w:styleId="117">
    <w:name w:val="实施日期"/>
    <w:basedOn w:val="106"/>
    <w:qFormat/>
    <w:uiPriority w:val="0"/>
    <w:pPr>
      <w:framePr w:wrap="around" w:vAnchor="margin" w:hAnchor="text" w:xAlign="right" w:y="1"/>
      <w:jc w:val="right"/>
    </w:pPr>
  </w:style>
  <w:style w:type="paragraph" w:customStyle="1" w:styleId="11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9">
    <w:name w:val="条文脚注"/>
    <w:basedOn w:val="38"/>
    <w:qFormat/>
    <w:uiPriority w:val="0"/>
    <w:pPr>
      <w:ind w:left="780" w:leftChars="200" w:hanging="360" w:hangingChars="200"/>
      <w:jc w:val="both"/>
    </w:pPr>
    <w:rPr>
      <w:rFonts w:ascii="宋体"/>
    </w:rPr>
  </w:style>
  <w:style w:type="paragraph" w:customStyle="1" w:styleId="120">
    <w:name w:val="图表脚注"/>
    <w:next w:val="3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2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24">
    <w:name w:val="示例×："/>
    <w:basedOn w:val="69"/>
    <w:qFormat/>
    <w:uiPriority w:val="0"/>
    <w:pPr>
      <w:numPr>
        <w:ilvl w:val="0"/>
        <w:numId w:val="5"/>
      </w:numPr>
      <w:spacing w:beforeLines="0" w:afterLines="0"/>
      <w:outlineLvl w:val="9"/>
    </w:pPr>
    <w:rPr>
      <w:rFonts w:ascii="宋体" w:eastAsia="宋体"/>
      <w:sz w:val="18"/>
      <w:szCs w:val="18"/>
    </w:rPr>
  </w:style>
  <w:style w:type="paragraph" w:customStyle="1" w:styleId="125">
    <w:name w:val="二级无"/>
    <w:basedOn w:val="71"/>
    <w:qFormat/>
    <w:uiPriority w:val="0"/>
    <w:pPr>
      <w:numPr>
        <w:ilvl w:val="2"/>
        <w:numId w:val="2"/>
      </w:numPr>
      <w:ind w:left="0"/>
    </w:pPr>
    <w:rPr>
      <w:rFonts w:ascii="宋体" w:eastAsia="宋体"/>
      <w:szCs w:val="21"/>
    </w:rPr>
  </w:style>
  <w:style w:type="paragraph" w:customStyle="1" w:styleId="126">
    <w:name w:val="注：（正文）"/>
    <w:basedOn w:val="76"/>
    <w:next w:val="36"/>
    <w:qFormat/>
    <w:uiPriority w:val="0"/>
    <w:pPr>
      <w:numPr>
        <w:ilvl w:val="0"/>
        <w:numId w:val="6"/>
      </w:numPr>
      <w:tabs>
        <w:tab w:val="clear" w:pos="1140"/>
      </w:tabs>
    </w:pPr>
    <w:rPr>
      <w:szCs w:val="18"/>
    </w:rPr>
  </w:style>
  <w:style w:type="paragraph" w:customStyle="1" w:styleId="127">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28">
    <w:name w:val="参考文献"/>
    <w:basedOn w:val="1"/>
    <w:next w:val="36"/>
    <w:qFormat/>
    <w:uiPriority w:val="0"/>
    <w:pPr>
      <w:keepNext/>
      <w:pageBreakBefore/>
      <w:widowControl/>
      <w:shd w:val="clear" w:color="FFFFFF" w:fill="FFFFFF"/>
      <w:spacing w:before="640" w:after="200"/>
      <w:jc w:val="center"/>
      <w:outlineLvl w:val="0"/>
    </w:pPr>
    <w:rPr>
      <w:rFonts w:eastAsia="黑体"/>
      <w:kern w:val="0"/>
      <w:szCs w:val="20"/>
    </w:rPr>
  </w:style>
  <w:style w:type="paragraph" w:customStyle="1" w:styleId="129">
    <w:name w:val="附录标题"/>
    <w:basedOn w:val="36"/>
    <w:next w:val="36"/>
    <w:qFormat/>
    <w:uiPriority w:val="0"/>
    <w:pPr>
      <w:tabs>
        <w:tab w:val="center" w:pos="4201"/>
        <w:tab w:val="right" w:leader="dot" w:pos="9298"/>
      </w:tabs>
      <w:ind w:firstLine="0" w:firstLineChars="0"/>
      <w:jc w:val="center"/>
    </w:pPr>
    <w:rPr>
      <w:rFonts w:ascii="黑体" w:eastAsia="黑体"/>
    </w:rPr>
  </w:style>
  <w:style w:type="paragraph" w:customStyle="1" w:styleId="130">
    <w:name w:val="附录表标号"/>
    <w:basedOn w:val="1"/>
    <w:next w:val="36"/>
    <w:qFormat/>
    <w:uiPriority w:val="0"/>
    <w:pPr>
      <w:tabs>
        <w:tab w:val="left" w:pos="839"/>
      </w:tabs>
      <w:spacing w:line="14" w:lineRule="exact"/>
      <w:ind w:left="811" w:hanging="448"/>
      <w:jc w:val="center"/>
      <w:outlineLvl w:val="0"/>
    </w:pPr>
    <w:rPr>
      <w:color w:val="FFFFFF"/>
    </w:rPr>
  </w:style>
  <w:style w:type="paragraph" w:customStyle="1" w:styleId="131">
    <w:name w:val="附录二级无"/>
    <w:basedOn w:val="82"/>
    <w:qFormat/>
    <w:uiPriority w:val="0"/>
    <w:pPr>
      <w:numPr>
        <w:numId w:val="0"/>
      </w:numPr>
      <w:tabs>
        <w:tab w:val="left" w:pos="760"/>
      </w:tabs>
      <w:ind w:left="717" w:hanging="317"/>
    </w:pPr>
    <w:rPr>
      <w:rFonts w:ascii="宋体" w:eastAsia="宋体"/>
      <w:szCs w:val="21"/>
    </w:rPr>
  </w:style>
  <w:style w:type="paragraph" w:customStyle="1" w:styleId="132">
    <w:name w:val="附录公式"/>
    <w:basedOn w:val="36"/>
    <w:next w:val="36"/>
    <w:link w:val="178"/>
    <w:qFormat/>
    <w:uiPriority w:val="0"/>
    <w:pPr>
      <w:tabs>
        <w:tab w:val="center" w:pos="4201"/>
        <w:tab w:val="right" w:leader="dot" w:pos="9298"/>
      </w:tabs>
      <w:ind w:firstLine="420"/>
    </w:pPr>
  </w:style>
  <w:style w:type="paragraph" w:customStyle="1" w:styleId="133">
    <w:name w:val="附录公式编号制表符"/>
    <w:basedOn w:val="1"/>
    <w:next w:val="36"/>
    <w:qFormat/>
    <w:uiPriority w:val="0"/>
    <w:pPr>
      <w:widowControl/>
      <w:tabs>
        <w:tab w:val="center" w:pos="4201"/>
        <w:tab w:val="right" w:leader="dot" w:pos="9298"/>
      </w:tabs>
      <w:autoSpaceDE w:val="0"/>
      <w:autoSpaceDN w:val="0"/>
    </w:pPr>
    <w:rPr>
      <w:rFonts w:ascii="宋体"/>
      <w:kern w:val="0"/>
      <w:szCs w:val="20"/>
    </w:rPr>
  </w:style>
  <w:style w:type="paragraph" w:customStyle="1" w:styleId="134">
    <w:name w:val="附录三级无"/>
    <w:basedOn w:val="83"/>
    <w:qFormat/>
    <w:uiPriority w:val="0"/>
    <w:pPr>
      <w:numPr>
        <w:numId w:val="0"/>
      </w:numPr>
      <w:tabs>
        <w:tab w:val="left" w:pos="760"/>
      </w:tabs>
      <w:ind w:left="717" w:hanging="317"/>
    </w:pPr>
    <w:rPr>
      <w:rFonts w:ascii="宋体" w:eastAsia="宋体"/>
      <w:szCs w:val="21"/>
    </w:rPr>
  </w:style>
  <w:style w:type="paragraph" w:customStyle="1" w:styleId="135">
    <w:name w:val="附录数字编号列项（二级）"/>
    <w:qFormat/>
    <w:uiPriority w:val="0"/>
    <w:pPr>
      <w:numPr>
        <w:ilvl w:val="1"/>
        <w:numId w:val="8"/>
      </w:numPr>
      <w:tabs>
        <w:tab w:val="left" w:pos="839"/>
        <w:tab w:val="clear" w:pos="840"/>
      </w:tabs>
    </w:pPr>
    <w:rPr>
      <w:rFonts w:ascii="宋体" w:hAnsi="Times New Roman" w:eastAsia="宋体" w:cs="Times New Roman"/>
      <w:sz w:val="21"/>
      <w:lang w:val="en-US" w:eastAsia="zh-CN" w:bidi="ar-SA"/>
    </w:rPr>
  </w:style>
  <w:style w:type="paragraph" w:customStyle="1" w:styleId="136">
    <w:name w:val="附录四级无"/>
    <w:basedOn w:val="84"/>
    <w:qFormat/>
    <w:uiPriority w:val="0"/>
    <w:pPr>
      <w:numPr>
        <w:numId w:val="0"/>
      </w:numPr>
      <w:tabs>
        <w:tab w:val="left" w:pos="760"/>
      </w:tabs>
      <w:ind w:left="717" w:hanging="317"/>
    </w:pPr>
    <w:rPr>
      <w:rFonts w:ascii="宋体" w:eastAsia="宋体"/>
      <w:szCs w:val="21"/>
    </w:rPr>
  </w:style>
  <w:style w:type="paragraph" w:customStyle="1" w:styleId="137">
    <w:name w:val="附录图标号"/>
    <w:basedOn w:val="1"/>
    <w:qFormat/>
    <w:uiPriority w:val="0"/>
    <w:pPr>
      <w:keepNext/>
      <w:pageBreakBefore/>
      <w:widowControl/>
      <w:tabs>
        <w:tab w:val="left" w:pos="839"/>
      </w:tabs>
      <w:spacing w:line="14" w:lineRule="exact"/>
      <w:ind w:firstLine="363"/>
      <w:jc w:val="center"/>
      <w:outlineLvl w:val="0"/>
    </w:pPr>
    <w:rPr>
      <w:color w:val="FFFFFF"/>
    </w:rPr>
  </w:style>
  <w:style w:type="paragraph" w:customStyle="1" w:styleId="138">
    <w:name w:val="附录五级无"/>
    <w:basedOn w:val="85"/>
    <w:qFormat/>
    <w:uiPriority w:val="0"/>
    <w:pPr>
      <w:numPr>
        <w:numId w:val="0"/>
      </w:numPr>
      <w:tabs>
        <w:tab w:val="left" w:pos="760"/>
      </w:tabs>
      <w:ind w:left="717" w:hanging="317"/>
    </w:pPr>
    <w:rPr>
      <w:rFonts w:ascii="宋体" w:eastAsia="宋体"/>
      <w:szCs w:val="21"/>
    </w:rPr>
  </w:style>
  <w:style w:type="paragraph" w:customStyle="1" w:styleId="139">
    <w:name w:val="附录一级无"/>
    <w:basedOn w:val="81"/>
    <w:qFormat/>
    <w:uiPriority w:val="0"/>
    <w:pPr>
      <w:numPr>
        <w:ilvl w:val="0"/>
        <w:numId w:val="9"/>
      </w:numPr>
    </w:pPr>
    <w:rPr>
      <w:rFonts w:ascii="宋体" w:eastAsia="宋体"/>
      <w:szCs w:val="21"/>
    </w:rPr>
  </w:style>
  <w:style w:type="paragraph" w:customStyle="1" w:styleId="140">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4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3">
    <w:name w:val="其他标准标志"/>
    <w:basedOn w:val="97"/>
    <w:qFormat/>
    <w:uiPriority w:val="0"/>
    <w:pPr>
      <w:framePr w:w="6101" w:h="1389" w:hRule="exact" w:hSpace="181" w:vSpace="181" w:wrap="around" w:vAnchor="page" w:hAnchor="page" w:x="4673" w:y="942"/>
    </w:pPr>
    <w:rPr>
      <w:szCs w:val="96"/>
    </w:rPr>
  </w:style>
  <w:style w:type="paragraph" w:customStyle="1" w:styleId="144">
    <w:name w:val="三级无"/>
    <w:basedOn w:val="72"/>
    <w:qFormat/>
    <w:uiPriority w:val="0"/>
    <w:pPr>
      <w:numPr>
        <w:ilvl w:val="3"/>
      </w:numPr>
    </w:pPr>
    <w:rPr>
      <w:rFonts w:ascii="宋体" w:eastAsia="宋体"/>
      <w:szCs w:val="21"/>
    </w:rPr>
  </w:style>
  <w:style w:type="paragraph" w:customStyle="1" w:styleId="145">
    <w:name w:val="示例后文字"/>
    <w:basedOn w:val="36"/>
    <w:next w:val="36"/>
    <w:qFormat/>
    <w:uiPriority w:val="0"/>
    <w:pPr>
      <w:tabs>
        <w:tab w:val="center" w:pos="4201"/>
        <w:tab w:val="right" w:leader="dot" w:pos="9298"/>
      </w:tabs>
      <w:ind w:firstLine="360"/>
    </w:pPr>
    <w:rPr>
      <w:sz w:val="18"/>
    </w:rPr>
  </w:style>
  <w:style w:type="paragraph" w:customStyle="1" w:styleId="146">
    <w:name w:val="首示例"/>
    <w:next w:val="36"/>
    <w:link w:val="179"/>
    <w:qFormat/>
    <w:uiPriority w:val="0"/>
    <w:pPr>
      <w:numPr>
        <w:ilvl w:val="0"/>
        <w:numId w:val="10"/>
      </w:numPr>
      <w:tabs>
        <w:tab w:val="left" w:pos="360"/>
      </w:tabs>
      <w:ind w:firstLine="0"/>
    </w:pPr>
    <w:rPr>
      <w:rFonts w:ascii="宋体" w:hAnsi="宋体" w:eastAsia="宋体" w:cs="Times New Roman"/>
      <w:kern w:val="2"/>
      <w:sz w:val="18"/>
      <w:szCs w:val="18"/>
      <w:lang w:val="en-US" w:eastAsia="zh-CN" w:bidi="ar-SA"/>
    </w:rPr>
  </w:style>
  <w:style w:type="paragraph" w:customStyle="1" w:styleId="147">
    <w:name w:val="四级无"/>
    <w:basedOn w:val="73"/>
    <w:qFormat/>
    <w:uiPriority w:val="0"/>
    <w:pPr>
      <w:numPr>
        <w:ilvl w:val="0"/>
        <w:numId w:val="11"/>
      </w:numPr>
      <w:ind w:firstLine="0"/>
    </w:pPr>
    <w:rPr>
      <w:rFonts w:ascii="宋体" w:eastAsia="宋体"/>
      <w:szCs w:val="21"/>
    </w:rPr>
  </w:style>
  <w:style w:type="paragraph" w:customStyle="1" w:styleId="148">
    <w:name w:val="图标脚注说明"/>
    <w:basedOn w:val="36"/>
    <w:qFormat/>
    <w:uiPriority w:val="0"/>
    <w:pPr>
      <w:tabs>
        <w:tab w:val="center" w:pos="4201"/>
        <w:tab w:val="right" w:leader="dot" w:pos="9298"/>
      </w:tabs>
      <w:ind w:left="840" w:hanging="420" w:firstLineChars="0"/>
    </w:pPr>
    <w:rPr>
      <w:sz w:val="18"/>
      <w:szCs w:val="18"/>
    </w:rPr>
  </w:style>
  <w:style w:type="paragraph" w:customStyle="1" w:styleId="149">
    <w:name w:val="图表脚注说明"/>
    <w:basedOn w:val="1"/>
    <w:qFormat/>
    <w:uiPriority w:val="0"/>
    <w:pPr>
      <w:numPr>
        <w:ilvl w:val="0"/>
        <w:numId w:val="12"/>
      </w:numPr>
    </w:pPr>
    <w:rPr>
      <w:rFonts w:ascii="宋体"/>
      <w:sz w:val="18"/>
      <w:szCs w:val="18"/>
    </w:rPr>
  </w:style>
  <w:style w:type="paragraph" w:customStyle="1" w:styleId="150">
    <w:name w:val="图的脚注"/>
    <w:next w:val="3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1">
    <w:name w:val="五级无"/>
    <w:basedOn w:val="74"/>
    <w:qFormat/>
    <w:uiPriority w:val="0"/>
    <w:pPr>
      <w:numPr>
        <w:ilvl w:val="5"/>
      </w:numPr>
    </w:pPr>
    <w:rPr>
      <w:rFonts w:ascii="宋体" w:eastAsia="宋体"/>
      <w:szCs w:val="21"/>
    </w:rPr>
  </w:style>
  <w:style w:type="paragraph" w:customStyle="1" w:styleId="152">
    <w:name w:val="一级无"/>
    <w:basedOn w:val="70"/>
    <w:qFormat/>
    <w:uiPriority w:val="0"/>
    <w:rPr>
      <w:rFonts w:ascii="宋体" w:eastAsia="宋体"/>
      <w:szCs w:val="21"/>
    </w:rPr>
  </w:style>
  <w:style w:type="paragraph" w:customStyle="1" w:styleId="153">
    <w:name w:val="正文公式编号制表符"/>
    <w:basedOn w:val="36"/>
    <w:next w:val="36"/>
    <w:qFormat/>
    <w:uiPriority w:val="0"/>
    <w:pPr>
      <w:tabs>
        <w:tab w:val="center" w:pos="4201"/>
        <w:tab w:val="right" w:leader="dot" w:pos="9298"/>
      </w:tabs>
      <w:ind w:firstLine="0" w:firstLineChars="0"/>
    </w:pPr>
  </w:style>
  <w:style w:type="paragraph" w:customStyle="1" w:styleId="154">
    <w:name w:val="终结线"/>
    <w:basedOn w:val="1"/>
    <w:qFormat/>
    <w:uiPriority w:val="0"/>
    <w:pPr>
      <w:framePr w:hSpace="181" w:vSpace="181" w:wrap="around" w:vAnchor="text" w:hAnchor="margin" w:xAlign="center" w:y="285"/>
    </w:pPr>
  </w:style>
  <w:style w:type="paragraph" w:customStyle="1" w:styleId="155">
    <w:name w:val="其他发布日期"/>
    <w:basedOn w:val="106"/>
    <w:qFormat/>
    <w:uiPriority w:val="0"/>
    <w:pPr>
      <w:framePr w:w="3997" w:h="471" w:hRule="exact" w:vSpace="181" w:wrap="around" w:vAnchor="page" w:hAnchor="page" w:x="1419" w:y="14097"/>
    </w:pPr>
  </w:style>
  <w:style w:type="paragraph" w:customStyle="1" w:styleId="156">
    <w:name w:val="其他实施日期"/>
    <w:basedOn w:val="117"/>
    <w:qFormat/>
    <w:uiPriority w:val="0"/>
    <w:pPr>
      <w:framePr w:w="3997" w:h="471" w:hRule="exact" w:vSpace="181" w:wrap="around" w:vAnchor="page" w:hAnchor="page" w:x="7089" w:y="14097"/>
    </w:pPr>
  </w:style>
  <w:style w:type="paragraph" w:customStyle="1" w:styleId="157">
    <w:name w:val="封面标准名称2"/>
    <w:basedOn w:val="110"/>
    <w:qFormat/>
    <w:uiPriority w:val="0"/>
    <w:pPr>
      <w:framePr w:w="9639" w:wrap="around" w:vAnchor="page" w:hAnchor="page" w:y="4469"/>
      <w:spacing w:beforeLines="630"/>
    </w:pPr>
  </w:style>
  <w:style w:type="paragraph" w:customStyle="1" w:styleId="158">
    <w:name w:val="封面标准英文名称2"/>
    <w:basedOn w:val="111"/>
    <w:qFormat/>
    <w:uiPriority w:val="0"/>
    <w:pPr>
      <w:framePr w:w="9639" w:h="6917" w:hRule="exact" w:wrap="around" w:vAnchor="page" w:hAnchor="page" w:xAlign="center" w:y="4469" w:anchorLock="1"/>
      <w:textAlignment w:val="center"/>
    </w:pPr>
    <w:rPr>
      <w:rFonts w:eastAsia="黑体"/>
      <w:szCs w:val="28"/>
    </w:rPr>
  </w:style>
  <w:style w:type="paragraph" w:customStyle="1" w:styleId="159">
    <w:name w:val="封面一致性程度标识2"/>
    <w:basedOn w:val="112"/>
    <w:qFormat/>
    <w:uiPriority w:val="0"/>
    <w:pPr>
      <w:framePr w:w="9639" w:h="6917" w:hRule="exact" w:wrap="around" w:vAnchor="page" w:hAnchor="page" w:xAlign="center" w:y="4469" w:anchorLock="1"/>
      <w:widowControl w:val="0"/>
      <w:textAlignment w:val="center"/>
    </w:pPr>
    <w:rPr>
      <w:szCs w:val="28"/>
    </w:rPr>
  </w:style>
  <w:style w:type="paragraph" w:customStyle="1" w:styleId="160">
    <w:name w:val="封面标准文稿类别2"/>
    <w:basedOn w:val="87"/>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161">
    <w:name w:val="封面标准文稿编辑信息2"/>
    <w:basedOn w:val="86"/>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16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63">
    <w:name w:val="二级无标题条"/>
    <w:basedOn w:val="1"/>
    <w:qFormat/>
    <w:uiPriority w:val="0"/>
    <w:pPr>
      <w:numPr>
        <w:ilvl w:val="3"/>
        <w:numId w:val="13"/>
      </w:numPr>
    </w:pPr>
  </w:style>
  <w:style w:type="paragraph" w:customStyle="1" w:styleId="164">
    <w:name w:val="三级无标题条"/>
    <w:basedOn w:val="1"/>
    <w:qFormat/>
    <w:uiPriority w:val="0"/>
    <w:pPr>
      <w:numPr>
        <w:ilvl w:val="4"/>
        <w:numId w:val="13"/>
      </w:numPr>
    </w:pPr>
  </w:style>
  <w:style w:type="paragraph" w:customStyle="1" w:styleId="165">
    <w:name w:val="四级无标题条"/>
    <w:basedOn w:val="1"/>
    <w:qFormat/>
    <w:uiPriority w:val="0"/>
    <w:pPr>
      <w:numPr>
        <w:ilvl w:val="5"/>
        <w:numId w:val="13"/>
      </w:numPr>
    </w:pPr>
  </w:style>
  <w:style w:type="paragraph" w:customStyle="1" w:styleId="166">
    <w:name w:val="五级无标题条"/>
    <w:basedOn w:val="1"/>
    <w:qFormat/>
    <w:uiPriority w:val="0"/>
    <w:pPr>
      <w:numPr>
        <w:ilvl w:val="6"/>
        <w:numId w:val="13"/>
      </w:numPr>
    </w:pPr>
  </w:style>
  <w:style w:type="paragraph" w:customStyle="1" w:styleId="167">
    <w:name w:val="一级无标题条"/>
    <w:basedOn w:val="1"/>
    <w:qFormat/>
    <w:uiPriority w:val="0"/>
    <w:pPr>
      <w:numPr>
        <w:ilvl w:val="2"/>
        <w:numId w:val="13"/>
      </w:numPr>
    </w:pPr>
  </w:style>
  <w:style w:type="paragraph" w:customStyle="1" w:styleId="168">
    <w:name w:val="样式2"/>
    <w:basedOn w:val="1"/>
    <w:qFormat/>
    <w:uiPriority w:val="0"/>
    <w:pPr>
      <w:jc w:val="center"/>
    </w:pPr>
    <w:rPr>
      <w:sz w:val="32"/>
    </w:rPr>
  </w:style>
  <w:style w:type="paragraph" w:customStyle="1" w:styleId="169">
    <w:name w:val="列出段落1"/>
    <w:basedOn w:val="1"/>
    <w:qFormat/>
    <w:uiPriority w:val="34"/>
    <w:pPr>
      <w:ind w:firstLine="420"/>
    </w:pPr>
  </w:style>
  <w:style w:type="paragraph" w:customStyle="1" w:styleId="170">
    <w:name w:val="无间隔1"/>
    <w:basedOn w:val="1"/>
    <w:qFormat/>
    <w:uiPriority w:val="1"/>
    <w:pPr>
      <w:spacing w:line="240" w:lineRule="auto"/>
    </w:pPr>
  </w:style>
  <w:style w:type="paragraph" w:customStyle="1" w:styleId="171">
    <w:name w:val="引用1"/>
    <w:basedOn w:val="1"/>
    <w:next w:val="1"/>
    <w:link w:val="193"/>
    <w:qFormat/>
    <w:uiPriority w:val="29"/>
    <w:rPr>
      <w:i/>
      <w:iCs/>
      <w:color w:val="000000"/>
    </w:rPr>
  </w:style>
  <w:style w:type="paragraph" w:customStyle="1" w:styleId="172">
    <w:name w:val="明显引用1"/>
    <w:basedOn w:val="1"/>
    <w:next w:val="1"/>
    <w:link w:val="194"/>
    <w:qFormat/>
    <w:uiPriority w:val="30"/>
    <w:pPr>
      <w:pBdr>
        <w:bottom w:val="single" w:color="4F81BD" w:sz="4" w:space="4"/>
      </w:pBdr>
      <w:spacing w:before="200" w:after="280"/>
      <w:ind w:left="936" w:right="936"/>
    </w:pPr>
    <w:rPr>
      <w:b/>
      <w:bCs/>
      <w:i/>
      <w:iCs/>
      <w:color w:val="4F81BD"/>
    </w:rPr>
  </w:style>
  <w:style w:type="paragraph" w:customStyle="1" w:styleId="173">
    <w:name w:val="TOC 标题1"/>
    <w:basedOn w:val="2"/>
    <w:next w:val="1"/>
    <w:qFormat/>
    <w:uiPriority w:val="39"/>
    <w:pPr>
      <w:widowControl/>
      <w:numPr>
        <w:numId w:val="0"/>
      </w:numPr>
      <w:spacing w:before="480" w:line="276" w:lineRule="auto"/>
      <w:jc w:val="left"/>
      <w:outlineLvl w:val="9"/>
    </w:pPr>
    <w:rPr>
      <w:rFonts w:ascii="Cambria" w:hAnsi="Cambria"/>
      <w:color w:val="365F91"/>
      <w:sz w:val="28"/>
      <w:szCs w:val="28"/>
    </w:rPr>
  </w:style>
  <w:style w:type="character" w:customStyle="1" w:styleId="174">
    <w:name w:val="发布"/>
    <w:qFormat/>
    <w:uiPriority w:val="0"/>
    <w:rPr>
      <w:rFonts w:ascii="黑体" w:eastAsia="黑体"/>
      <w:spacing w:val="22"/>
      <w:w w:val="100"/>
      <w:position w:val="3"/>
      <w:sz w:val="28"/>
    </w:rPr>
  </w:style>
  <w:style w:type="character" w:customStyle="1" w:styleId="175">
    <w:name w:val="个人答复风格"/>
    <w:qFormat/>
    <w:uiPriority w:val="0"/>
    <w:rPr>
      <w:rFonts w:ascii="Arial" w:hAnsi="Arial" w:eastAsia="宋体" w:cs="Arial"/>
      <w:color w:val="auto"/>
      <w:sz w:val="20"/>
    </w:rPr>
  </w:style>
  <w:style w:type="character" w:customStyle="1" w:styleId="176">
    <w:name w:val="个人撰写风格"/>
    <w:qFormat/>
    <w:uiPriority w:val="0"/>
    <w:rPr>
      <w:rFonts w:ascii="Arial" w:hAnsi="Arial" w:eastAsia="宋体" w:cs="Arial"/>
      <w:color w:val="auto"/>
      <w:sz w:val="20"/>
    </w:rPr>
  </w:style>
  <w:style w:type="character" w:customStyle="1" w:styleId="177">
    <w:name w:val="段 Char"/>
    <w:link w:val="36"/>
    <w:qFormat/>
    <w:uiPriority w:val="0"/>
    <w:rPr>
      <w:rFonts w:ascii="宋体"/>
      <w:sz w:val="21"/>
      <w:lang w:val="en-US" w:eastAsia="zh-CN" w:bidi="ar-SA"/>
    </w:rPr>
  </w:style>
  <w:style w:type="character" w:customStyle="1" w:styleId="178">
    <w:name w:val="附录公式 Char"/>
    <w:basedOn w:val="177"/>
    <w:link w:val="132"/>
    <w:qFormat/>
    <w:uiPriority w:val="0"/>
    <w:rPr>
      <w:rFonts w:ascii="宋体"/>
      <w:sz w:val="21"/>
      <w:lang w:val="en-US" w:eastAsia="zh-CN" w:bidi="ar-SA"/>
    </w:rPr>
  </w:style>
  <w:style w:type="character" w:customStyle="1" w:styleId="179">
    <w:name w:val="首示例 Char"/>
    <w:link w:val="146"/>
    <w:qFormat/>
    <w:uiPriority w:val="0"/>
    <w:rPr>
      <w:rFonts w:ascii="宋体" w:hAnsi="宋体"/>
      <w:kern w:val="2"/>
      <w:sz w:val="18"/>
      <w:szCs w:val="18"/>
    </w:rPr>
  </w:style>
  <w:style w:type="character" w:customStyle="1" w:styleId="180">
    <w:name w:val="访问过的超链接1"/>
    <w:qFormat/>
    <w:uiPriority w:val="0"/>
    <w:rPr>
      <w:color w:val="800080"/>
      <w:u w:val="single"/>
    </w:rPr>
  </w:style>
  <w:style w:type="character" w:customStyle="1" w:styleId="181">
    <w:name w:val="纯文本 字符"/>
    <w:link w:val="24"/>
    <w:qFormat/>
    <w:uiPriority w:val="0"/>
    <w:rPr>
      <w:rFonts w:ascii="宋体" w:hAnsi="Courier New" w:eastAsia="宋体"/>
      <w:kern w:val="2"/>
      <w:sz w:val="21"/>
      <w:lang w:bidi="ar-SA"/>
    </w:rPr>
  </w:style>
  <w:style w:type="character" w:customStyle="1" w:styleId="182">
    <w:name w:val="标题 1 字符"/>
    <w:link w:val="2"/>
    <w:qFormat/>
    <w:uiPriority w:val="0"/>
    <w:rPr>
      <w:rFonts w:eastAsia="黑体" w:cs="黑体"/>
      <w:color w:val="000000" w:themeColor="text1"/>
      <w:sz w:val="24"/>
      <w:szCs w:val="24"/>
      <w14:textFill>
        <w14:solidFill>
          <w14:schemeClr w14:val="tx1"/>
        </w14:solidFill>
      </w14:textFill>
    </w:rPr>
  </w:style>
  <w:style w:type="character" w:customStyle="1" w:styleId="183">
    <w:name w:val="标题 2 字符"/>
    <w:link w:val="3"/>
    <w:qFormat/>
    <w:uiPriority w:val="0"/>
    <w:rPr>
      <w:rFonts w:ascii="宋体" w:hAnsi="宋体" w:cs="黑体"/>
      <w:bCs/>
      <w:color w:val="000000" w:themeColor="text1"/>
      <w:kern w:val="2"/>
      <w:sz w:val="24"/>
      <w:szCs w:val="32"/>
      <w14:textFill>
        <w14:solidFill>
          <w14:schemeClr w14:val="tx1"/>
        </w14:solidFill>
      </w14:textFill>
    </w:rPr>
  </w:style>
  <w:style w:type="character" w:customStyle="1" w:styleId="184">
    <w:name w:val="标题 3 字符"/>
    <w:link w:val="4"/>
    <w:qFormat/>
    <w:uiPriority w:val="0"/>
    <w:rPr>
      <w:rFonts w:ascii="宋体" w:hAnsi="宋体" w:cs="黑体"/>
      <w:bCs/>
      <w:color w:val="000000"/>
      <w:kern w:val="2"/>
      <w:sz w:val="24"/>
      <w:szCs w:val="28"/>
    </w:rPr>
  </w:style>
  <w:style w:type="character" w:customStyle="1" w:styleId="185">
    <w:name w:val="标题 4 字符"/>
    <w:basedOn w:val="51"/>
    <w:link w:val="5"/>
    <w:qFormat/>
    <w:uiPriority w:val="0"/>
    <w:rPr>
      <w:rFonts w:ascii="宋体" w:hAnsi="宋体" w:cs="黑体"/>
      <w:color w:val="000000"/>
      <w:kern w:val="2"/>
      <w:sz w:val="24"/>
      <w:szCs w:val="28"/>
    </w:rPr>
  </w:style>
  <w:style w:type="character" w:customStyle="1" w:styleId="186">
    <w:name w:val="标题 5 字符"/>
    <w:basedOn w:val="51"/>
    <w:link w:val="6"/>
    <w:qFormat/>
    <w:uiPriority w:val="0"/>
    <w:rPr>
      <w:rFonts w:cs="黑体"/>
      <w:b/>
      <w:bCs/>
      <w:kern w:val="2"/>
      <w:sz w:val="28"/>
      <w:szCs w:val="28"/>
    </w:rPr>
  </w:style>
  <w:style w:type="character" w:customStyle="1" w:styleId="187">
    <w:name w:val="标题 6 字符"/>
    <w:basedOn w:val="51"/>
    <w:link w:val="7"/>
    <w:qFormat/>
    <w:uiPriority w:val="0"/>
    <w:rPr>
      <w:rFonts w:ascii="Arial" w:hAnsi="Arial" w:eastAsia="黑体" w:cs="黑体"/>
      <w:b/>
      <w:bCs/>
      <w:kern w:val="2"/>
      <w:sz w:val="24"/>
      <w:szCs w:val="24"/>
    </w:rPr>
  </w:style>
  <w:style w:type="character" w:customStyle="1" w:styleId="188">
    <w:name w:val="标题 7 字符"/>
    <w:basedOn w:val="51"/>
    <w:link w:val="8"/>
    <w:qFormat/>
    <w:uiPriority w:val="0"/>
    <w:rPr>
      <w:rFonts w:cs="黑体"/>
      <w:b/>
      <w:bCs/>
      <w:kern w:val="2"/>
      <w:sz w:val="24"/>
      <w:szCs w:val="24"/>
    </w:rPr>
  </w:style>
  <w:style w:type="character" w:customStyle="1" w:styleId="189">
    <w:name w:val="标题 8 字符"/>
    <w:basedOn w:val="51"/>
    <w:link w:val="9"/>
    <w:qFormat/>
    <w:uiPriority w:val="0"/>
    <w:rPr>
      <w:rFonts w:ascii="Arial" w:hAnsi="Arial" w:eastAsia="黑体" w:cs="黑体"/>
      <w:kern w:val="2"/>
      <w:sz w:val="24"/>
      <w:szCs w:val="24"/>
    </w:rPr>
  </w:style>
  <w:style w:type="character" w:customStyle="1" w:styleId="190">
    <w:name w:val="标题 9 字符"/>
    <w:basedOn w:val="51"/>
    <w:link w:val="10"/>
    <w:qFormat/>
    <w:uiPriority w:val="0"/>
    <w:rPr>
      <w:rFonts w:ascii="Arial" w:hAnsi="Arial" w:eastAsia="黑体" w:cs="黑体"/>
      <w:kern w:val="2"/>
      <w:sz w:val="28"/>
      <w:szCs w:val="21"/>
    </w:rPr>
  </w:style>
  <w:style w:type="character" w:customStyle="1" w:styleId="191">
    <w:name w:val="标题 字符"/>
    <w:basedOn w:val="51"/>
    <w:link w:val="48"/>
    <w:qFormat/>
    <w:uiPriority w:val="0"/>
    <w:rPr>
      <w:rFonts w:ascii="Arial" w:hAnsi="Arial" w:eastAsia="黑体" w:cs="Arial"/>
      <w:bCs/>
      <w:color w:val="000000" w:themeColor="text1"/>
      <w:kern w:val="2"/>
      <w:sz w:val="44"/>
      <w:szCs w:val="32"/>
      <w14:textFill>
        <w14:solidFill>
          <w14:schemeClr w14:val="tx1"/>
        </w14:solidFill>
      </w14:textFill>
    </w:rPr>
  </w:style>
  <w:style w:type="character" w:customStyle="1" w:styleId="192">
    <w:name w:val="副标题 字符"/>
    <w:basedOn w:val="51"/>
    <w:link w:val="37"/>
    <w:qFormat/>
    <w:uiPriority w:val="11"/>
    <w:rPr>
      <w:rFonts w:ascii="Cambria" w:hAnsi="Cambria" w:cs="黑体"/>
      <w:b/>
      <w:bCs/>
      <w:kern w:val="28"/>
      <w:sz w:val="32"/>
      <w:szCs w:val="32"/>
    </w:rPr>
  </w:style>
  <w:style w:type="character" w:customStyle="1" w:styleId="193">
    <w:name w:val="引用 Char"/>
    <w:basedOn w:val="51"/>
    <w:link w:val="171"/>
    <w:qFormat/>
    <w:uiPriority w:val="29"/>
    <w:rPr>
      <w:i/>
      <w:iCs/>
      <w:color w:val="000000"/>
      <w:kern w:val="2"/>
      <w:sz w:val="28"/>
      <w:szCs w:val="24"/>
    </w:rPr>
  </w:style>
  <w:style w:type="character" w:customStyle="1" w:styleId="194">
    <w:name w:val="明显引用 Char"/>
    <w:basedOn w:val="51"/>
    <w:link w:val="172"/>
    <w:qFormat/>
    <w:uiPriority w:val="30"/>
    <w:rPr>
      <w:b/>
      <w:bCs/>
      <w:i/>
      <w:iCs/>
      <w:color w:val="4F81BD"/>
      <w:kern w:val="2"/>
      <w:sz w:val="28"/>
      <w:szCs w:val="24"/>
    </w:rPr>
  </w:style>
  <w:style w:type="character" w:customStyle="1" w:styleId="195">
    <w:name w:val="不明显强调1"/>
    <w:qFormat/>
    <w:uiPriority w:val="19"/>
    <w:rPr>
      <w:i/>
      <w:iCs/>
      <w:color w:val="7F7F7F"/>
    </w:rPr>
  </w:style>
  <w:style w:type="character" w:customStyle="1" w:styleId="196">
    <w:name w:val="明显强调1"/>
    <w:qFormat/>
    <w:uiPriority w:val="21"/>
    <w:rPr>
      <w:b/>
      <w:bCs/>
      <w:i/>
      <w:iCs/>
      <w:color w:val="4F81BD"/>
    </w:rPr>
  </w:style>
  <w:style w:type="character" w:customStyle="1" w:styleId="197">
    <w:name w:val="不明显参考1"/>
    <w:qFormat/>
    <w:uiPriority w:val="31"/>
    <w:rPr>
      <w:smallCaps/>
      <w:color w:val="C0504D"/>
      <w:u w:val="single"/>
    </w:rPr>
  </w:style>
  <w:style w:type="character" w:customStyle="1" w:styleId="198">
    <w:name w:val="明显参考1"/>
    <w:qFormat/>
    <w:uiPriority w:val="32"/>
    <w:rPr>
      <w:b/>
      <w:bCs/>
      <w:smallCaps/>
      <w:color w:val="C0504D"/>
      <w:spacing w:val="5"/>
      <w:u w:val="single"/>
    </w:rPr>
  </w:style>
  <w:style w:type="character" w:customStyle="1" w:styleId="199">
    <w:name w:val="书籍标题1"/>
    <w:qFormat/>
    <w:uiPriority w:val="33"/>
    <w:rPr>
      <w:b/>
      <w:bCs/>
      <w:smallCaps/>
      <w:spacing w:val="5"/>
    </w:rPr>
  </w:style>
  <w:style w:type="character" w:customStyle="1" w:styleId="200">
    <w:name w:val="正文文本缩进 字符"/>
    <w:basedOn w:val="51"/>
    <w:link w:val="19"/>
    <w:qFormat/>
    <w:uiPriority w:val="0"/>
    <w:rPr>
      <w:kern w:val="2"/>
      <w:sz w:val="24"/>
      <w:szCs w:val="24"/>
    </w:rPr>
  </w:style>
  <w:style w:type="character" w:customStyle="1" w:styleId="201">
    <w:name w:val="批注框文本 字符"/>
    <w:basedOn w:val="51"/>
    <w:link w:val="29"/>
    <w:semiHidden/>
    <w:qFormat/>
    <w:uiPriority w:val="0"/>
    <w:rPr>
      <w:kern w:val="2"/>
      <w:sz w:val="18"/>
      <w:szCs w:val="18"/>
    </w:rPr>
  </w:style>
  <w:style w:type="character" w:customStyle="1" w:styleId="202">
    <w:name w:val="正文文本 字符"/>
    <w:basedOn w:val="51"/>
    <w:link w:val="18"/>
    <w:qFormat/>
    <w:uiPriority w:val="0"/>
    <w:rPr>
      <w:kern w:val="2"/>
      <w:sz w:val="24"/>
      <w:szCs w:val="24"/>
    </w:rPr>
  </w:style>
  <w:style w:type="character" w:customStyle="1" w:styleId="203">
    <w:name w:val="文档结构图 字符"/>
    <w:link w:val="15"/>
    <w:qFormat/>
    <w:uiPriority w:val="0"/>
    <w:rPr>
      <w:kern w:val="2"/>
      <w:sz w:val="28"/>
      <w:szCs w:val="24"/>
      <w:shd w:val="clear" w:color="auto" w:fill="000080"/>
    </w:rPr>
  </w:style>
  <w:style w:type="paragraph" w:customStyle="1" w:styleId="204">
    <w:name w:val="！正文"/>
    <w:basedOn w:val="1"/>
    <w:qFormat/>
    <w:uiPriority w:val="0"/>
    <w:pPr>
      <w:spacing w:afterLines="50"/>
      <w:ind w:right="210" w:firstLine="420"/>
    </w:pPr>
    <w:rPr>
      <w:rFonts w:ascii="宋体" w:hAnsi="宋体"/>
      <w:kern w:val="0"/>
    </w:rPr>
  </w:style>
  <w:style w:type="paragraph" w:styleId="205">
    <w:name w:val="List Paragraph"/>
    <w:basedOn w:val="1"/>
    <w:qFormat/>
    <w:uiPriority w:val="34"/>
    <w:pPr>
      <w:ind w:firstLine="420"/>
    </w:pPr>
  </w:style>
  <w:style w:type="character" w:customStyle="1" w:styleId="206">
    <w:name w:val="一级条标题 Char"/>
    <w:basedOn w:val="51"/>
    <w:link w:val="70"/>
    <w:qFormat/>
    <w:uiPriority w:val="0"/>
    <w:rPr>
      <w:rFonts w:eastAsia="黑体"/>
      <w:sz w:val="21"/>
    </w:rPr>
  </w:style>
  <w:style w:type="character" w:styleId="207">
    <w:name w:val="Placeholder Text"/>
    <w:basedOn w:val="51"/>
    <w:semiHidden/>
    <w:qFormat/>
    <w:uiPriority w:val="99"/>
    <w:rPr>
      <w:color w:val="808080"/>
    </w:rPr>
  </w:style>
  <w:style w:type="character" w:customStyle="1" w:styleId="208">
    <w:name w:val="批注文字 字符"/>
    <w:basedOn w:val="51"/>
    <w:link w:val="16"/>
    <w:semiHidden/>
    <w:qFormat/>
    <w:uiPriority w:val="0"/>
    <w:rPr>
      <w:kern w:val="2"/>
      <w:sz w:val="28"/>
      <w:szCs w:val="24"/>
    </w:rPr>
  </w:style>
  <w:style w:type="character" w:customStyle="1" w:styleId="209">
    <w:name w:val="页脚 字符"/>
    <w:basedOn w:val="51"/>
    <w:link w:val="30"/>
    <w:qFormat/>
    <w:uiPriority w:val="99"/>
    <w:rPr>
      <w:kern w:val="2"/>
      <w:sz w:val="18"/>
      <w:szCs w:val="24"/>
    </w:rPr>
  </w:style>
  <w:style w:type="paragraph" w:customStyle="1" w:styleId="210">
    <w:name w:val="表格文字"/>
    <w:basedOn w:val="1"/>
    <w:link w:val="211"/>
    <w:qFormat/>
    <w:uiPriority w:val="0"/>
    <w:pPr>
      <w:snapToGrid w:val="0"/>
      <w:spacing w:line="288" w:lineRule="auto"/>
      <w:ind w:firstLine="0" w:firstLineChars="0"/>
      <w:jc w:val="center"/>
    </w:pPr>
    <w:rPr>
      <w:rFonts w:cs="仿宋"/>
      <w:sz w:val="21"/>
      <w:szCs w:val="21"/>
    </w:rPr>
  </w:style>
  <w:style w:type="character" w:customStyle="1" w:styleId="211">
    <w:name w:val="表格文字 字符"/>
    <w:basedOn w:val="51"/>
    <w:link w:val="210"/>
    <w:qFormat/>
    <w:uiPriority w:val="0"/>
    <w:rPr>
      <w:rFonts w:cs="仿宋"/>
      <w:color w:val="000000" w:themeColor="text1"/>
      <w:kern w:val="2"/>
      <w:sz w:val="21"/>
      <w:szCs w:val="21"/>
      <w14:textFill>
        <w14:solidFill>
          <w14:schemeClr w14:val="tx1"/>
        </w14:solidFill>
      </w14:textFill>
    </w:rPr>
  </w:style>
  <w:style w:type="character" w:customStyle="1" w:styleId="212">
    <w:name w:val="MTEquationSection"/>
    <w:basedOn w:val="51"/>
    <w:qFormat/>
    <w:uiPriority w:val="0"/>
    <w:rPr>
      <w:color w:val="FF0000"/>
    </w:rPr>
  </w:style>
  <w:style w:type="paragraph" w:customStyle="1" w:styleId="213">
    <w:name w:val="MTDisplayEquation"/>
    <w:basedOn w:val="1"/>
    <w:next w:val="1"/>
    <w:link w:val="214"/>
    <w:qFormat/>
    <w:uiPriority w:val="0"/>
    <w:pPr>
      <w:tabs>
        <w:tab w:val="center" w:pos="4680"/>
        <w:tab w:val="right" w:pos="9360"/>
      </w:tabs>
      <w:ind w:firstLine="480"/>
      <w:jc w:val="center"/>
    </w:pPr>
    <w:rPr>
      <w:color w:val="FF0000"/>
    </w:rPr>
  </w:style>
  <w:style w:type="character" w:customStyle="1" w:styleId="214">
    <w:name w:val="MTDisplayEquation 字符"/>
    <w:basedOn w:val="51"/>
    <w:link w:val="213"/>
    <w:qFormat/>
    <w:uiPriority w:val="0"/>
    <w:rPr>
      <w:rFonts w:ascii="黑体" w:hAnsi="黑体"/>
      <w:color w:val="FF0000"/>
      <w:kern w:val="2"/>
      <w:sz w:val="24"/>
      <w:szCs w:val="24"/>
    </w:rPr>
  </w:style>
  <w:style w:type="paragraph" w:customStyle="1" w:styleId="215">
    <w:name w:val="图"/>
    <w:basedOn w:val="1"/>
    <w:link w:val="216"/>
    <w:qFormat/>
    <w:uiPriority w:val="0"/>
    <w:pPr>
      <w:ind w:firstLine="0" w:firstLineChars="0"/>
      <w:jc w:val="center"/>
    </w:pPr>
  </w:style>
  <w:style w:type="character" w:customStyle="1" w:styleId="216">
    <w:name w:val="图 字符"/>
    <w:basedOn w:val="51"/>
    <w:link w:val="215"/>
    <w:qFormat/>
    <w:uiPriority w:val="0"/>
    <w:rPr>
      <w:rFonts w:ascii="黑体" w:hAnsi="黑体"/>
      <w:color w:val="000000" w:themeColor="text1"/>
      <w:kern w:val="2"/>
      <w:sz w:val="24"/>
      <w:szCs w:val="24"/>
      <w14:textFill>
        <w14:solidFill>
          <w14:schemeClr w14:val="tx1"/>
        </w14:solidFill>
      </w14:textFill>
    </w:rPr>
  </w:style>
  <w:style w:type="paragraph" w:customStyle="1" w:styleId="217">
    <w:name w:val="图表文字"/>
    <w:basedOn w:val="1"/>
    <w:qFormat/>
    <w:uiPriority w:val="0"/>
    <w:pPr>
      <w:ind w:firstLine="0" w:firstLineChars="0"/>
      <w:jc w:val="center"/>
    </w:pPr>
    <w:rPr>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9" Type="http://schemas.openxmlformats.org/officeDocument/2006/relationships/oleObject" Target="embeddings/oleObject43.bin"/><Relationship Id="rId98" Type="http://schemas.openxmlformats.org/officeDocument/2006/relationships/image" Target="media/image40.wmf"/><Relationship Id="rId97" Type="http://schemas.openxmlformats.org/officeDocument/2006/relationships/oleObject" Target="embeddings/oleObject42.bin"/><Relationship Id="rId96" Type="http://schemas.openxmlformats.org/officeDocument/2006/relationships/image" Target="media/image39.wmf"/><Relationship Id="rId95" Type="http://schemas.openxmlformats.org/officeDocument/2006/relationships/oleObject" Target="embeddings/oleObject41.bin"/><Relationship Id="rId94" Type="http://schemas.openxmlformats.org/officeDocument/2006/relationships/oleObject" Target="embeddings/oleObject40.bin"/><Relationship Id="rId93" Type="http://schemas.openxmlformats.org/officeDocument/2006/relationships/image" Target="media/image38.wmf"/><Relationship Id="rId92" Type="http://schemas.openxmlformats.org/officeDocument/2006/relationships/oleObject" Target="embeddings/oleObject39.bin"/><Relationship Id="rId91" Type="http://schemas.openxmlformats.org/officeDocument/2006/relationships/oleObject" Target="embeddings/oleObject38.bin"/><Relationship Id="rId90" Type="http://schemas.openxmlformats.org/officeDocument/2006/relationships/image" Target="media/image37.wmf"/><Relationship Id="rId9" Type="http://schemas.openxmlformats.org/officeDocument/2006/relationships/footer" Target="footer2.xml"/><Relationship Id="rId89" Type="http://schemas.openxmlformats.org/officeDocument/2006/relationships/oleObject" Target="embeddings/oleObject37.bin"/><Relationship Id="rId88" Type="http://schemas.openxmlformats.org/officeDocument/2006/relationships/oleObject" Target="embeddings/oleObject36.bin"/><Relationship Id="rId87" Type="http://schemas.openxmlformats.org/officeDocument/2006/relationships/image" Target="media/image36.wmf"/><Relationship Id="rId86" Type="http://schemas.openxmlformats.org/officeDocument/2006/relationships/oleObject" Target="embeddings/oleObject35.bin"/><Relationship Id="rId85" Type="http://schemas.openxmlformats.org/officeDocument/2006/relationships/image" Target="media/image35.wmf"/><Relationship Id="rId84" Type="http://schemas.openxmlformats.org/officeDocument/2006/relationships/oleObject" Target="embeddings/oleObject34.bin"/><Relationship Id="rId83" Type="http://schemas.openxmlformats.org/officeDocument/2006/relationships/image" Target="media/image34.wmf"/><Relationship Id="rId82" Type="http://schemas.openxmlformats.org/officeDocument/2006/relationships/oleObject" Target="embeddings/oleObject33.bin"/><Relationship Id="rId81" Type="http://schemas.openxmlformats.org/officeDocument/2006/relationships/image" Target="media/image33.wmf"/><Relationship Id="rId80" Type="http://schemas.openxmlformats.org/officeDocument/2006/relationships/oleObject" Target="embeddings/oleObject32.bin"/><Relationship Id="rId8" Type="http://schemas.openxmlformats.org/officeDocument/2006/relationships/footer" Target="footer1.xml"/><Relationship Id="rId79" Type="http://schemas.openxmlformats.org/officeDocument/2006/relationships/image" Target="media/image32.wmf"/><Relationship Id="rId78" Type="http://schemas.openxmlformats.org/officeDocument/2006/relationships/oleObject" Target="embeddings/oleObject31.bin"/><Relationship Id="rId77" Type="http://schemas.openxmlformats.org/officeDocument/2006/relationships/image" Target="media/image31.wmf"/><Relationship Id="rId76" Type="http://schemas.openxmlformats.org/officeDocument/2006/relationships/oleObject" Target="embeddings/oleObject30.bin"/><Relationship Id="rId75" Type="http://schemas.openxmlformats.org/officeDocument/2006/relationships/image" Target="media/image30.wmf"/><Relationship Id="rId74" Type="http://schemas.openxmlformats.org/officeDocument/2006/relationships/oleObject" Target="embeddings/oleObject29.bin"/><Relationship Id="rId73" Type="http://schemas.openxmlformats.org/officeDocument/2006/relationships/image" Target="media/image29.wmf"/><Relationship Id="rId72" Type="http://schemas.openxmlformats.org/officeDocument/2006/relationships/oleObject" Target="embeddings/oleObject28.bin"/><Relationship Id="rId71" Type="http://schemas.openxmlformats.org/officeDocument/2006/relationships/image" Target="media/image28.wmf"/><Relationship Id="rId70" Type="http://schemas.openxmlformats.org/officeDocument/2006/relationships/oleObject" Target="embeddings/oleObject27.bin"/><Relationship Id="rId7" Type="http://schemas.openxmlformats.org/officeDocument/2006/relationships/header" Target="header3.xml"/><Relationship Id="rId69" Type="http://schemas.openxmlformats.org/officeDocument/2006/relationships/image" Target="media/image27.wmf"/><Relationship Id="rId68" Type="http://schemas.openxmlformats.org/officeDocument/2006/relationships/oleObject" Target="embeddings/oleObject26.bin"/><Relationship Id="rId67" Type="http://schemas.openxmlformats.org/officeDocument/2006/relationships/oleObject" Target="embeddings/oleObject25.bin"/><Relationship Id="rId66" Type="http://schemas.openxmlformats.org/officeDocument/2006/relationships/image" Target="media/image26.wmf"/><Relationship Id="rId65" Type="http://schemas.openxmlformats.org/officeDocument/2006/relationships/oleObject" Target="embeddings/oleObject24.bin"/><Relationship Id="rId64" Type="http://schemas.openxmlformats.org/officeDocument/2006/relationships/oleObject" Target="embeddings/oleObject23.bin"/><Relationship Id="rId63" Type="http://schemas.openxmlformats.org/officeDocument/2006/relationships/image" Target="media/image25.wmf"/><Relationship Id="rId62" Type="http://schemas.openxmlformats.org/officeDocument/2006/relationships/oleObject" Target="embeddings/oleObject22.bin"/><Relationship Id="rId61" Type="http://schemas.openxmlformats.org/officeDocument/2006/relationships/oleObject" Target="embeddings/oleObject21.bin"/><Relationship Id="rId60" Type="http://schemas.openxmlformats.org/officeDocument/2006/relationships/image" Target="media/image24.wmf"/><Relationship Id="rId6" Type="http://schemas.openxmlformats.org/officeDocument/2006/relationships/header" Target="header2.xml"/><Relationship Id="rId59" Type="http://schemas.openxmlformats.org/officeDocument/2006/relationships/oleObject" Target="embeddings/oleObject20.bin"/><Relationship Id="rId58" Type="http://schemas.openxmlformats.org/officeDocument/2006/relationships/image" Target="media/image23.wmf"/><Relationship Id="rId57" Type="http://schemas.openxmlformats.org/officeDocument/2006/relationships/oleObject" Target="embeddings/oleObject19.bin"/><Relationship Id="rId56" Type="http://schemas.openxmlformats.org/officeDocument/2006/relationships/image" Target="media/image22.wmf"/><Relationship Id="rId55" Type="http://schemas.openxmlformats.org/officeDocument/2006/relationships/oleObject" Target="embeddings/oleObject18.bin"/><Relationship Id="rId54" Type="http://schemas.openxmlformats.org/officeDocument/2006/relationships/oleObject" Target="embeddings/oleObject17.bin"/><Relationship Id="rId53" Type="http://schemas.openxmlformats.org/officeDocument/2006/relationships/image" Target="media/image21.wmf"/><Relationship Id="rId52" Type="http://schemas.openxmlformats.org/officeDocument/2006/relationships/oleObject" Target="embeddings/oleObject16.bin"/><Relationship Id="rId51" Type="http://schemas.openxmlformats.org/officeDocument/2006/relationships/oleObject" Target="embeddings/oleObject15.bin"/><Relationship Id="rId50" Type="http://schemas.openxmlformats.org/officeDocument/2006/relationships/image" Target="media/image20.wmf"/><Relationship Id="rId5" Type="http://schemas.openxmlformats.org/officeDocument/2006/relationships/header" Target="header1.xml"/><Relationship Id="rId49" Type="http://schemas.openxmlformats.org/officeDocument/2006/relationships/oleObject" Target="embeddings/oleObject14.bin"/><Relationship Id="rId48" Type="http://schemas.openxmlformats.org/officeDocument/2006/relationships/image" Target="media/image19.wmf"/><Relationship Id="rId47" Type="http://schemas.openxmlformats.org/officeDocument/2006/relationships/oleObject" Target="embeddings/oleObject13.bin"/><Relationship Id="rId46" Type="http://schemas.openxmlformats.org/officeDocument/2006/relationships/image" Target="media/image18.wmf"/><Relationship Id="rId45" Type="http://schemas.openxmlformats.org/officeDocument/2006/relationships/oleObject" Target="embeddings/oleObject12.bin"/><Relationship Id="rId44" Type="http://schemas.openxmlformats.org/officeDocument/2006/relationships/image" Target="media/image17.wmf"/><Relationship Id="rId43" Type="http://schemas.openxmlformats.org/officeDocument/2006/relationships/oleObject" Target="embeddings/oleObject11.bin"/><Relationship Id="rId42" Type="http://schemas.openxmlformats.org/officeDocument/2006/relationships/image" Target="media/image16.wmf"/><Relationship Id="rId41" Type="http://schemas.openxmlformats.org/officeDocument/2006/relationships/oleObject" Target="embeddings/oleObject10.bin"/><Relationship Id="rId40" Type="http://schemas.openxmlformats.org/officeDocument/2006/relationships/image" Target="media/image15.wmf"/><Relationship Id="rId4" Type="http://schemas.openxmlformats.org/officeDocument/2006/relationships/endnotes" Target="endnotes.xml"/><Relationship Id="rId39" Type="http://schemas.openxmlformats.org/officeDocument/2006/relationships/oleObject" Target="embeddings/oleObject9.bin"/><Relationship Id="rId38" Type="http://schemas.openxmlformats.org/officeDocument/2006/relationships/image" Target="media/image14.wmf"/><Relationship Id="rId37" Type="http://schemas.openxmlformats.org/officeDocument/2006/relationships/oleObject" Target="embeddings/oleObject8.bin"/><Relationship Id="rId36" Type="http://schemas.openxmlformats.org/officeDocument/2006/relationships/image" Target="media/image13.wmf"/><Relationship Id="rId35" Type="http://schemas.openxmlformats.org/officeDocument/2006/relationships/oleObject" Target="embeddings/oleObject7.bin"/><Relationship Id="rId34" Type="http://schemas.openxmlformats.org/officeDocument/2006/relationships/image" Target="media/image12.wmf"/><Relationship Id="rId33" Type="http://schemas.openxmlformats.org/officeDocument/2006/relationships/oleObject" Target="embeddings/oleObject6.bin"/><Relationship Id="rId32" Type="http://schemas.openxmlformats.org/officeDocument/2006/relationships/image" Target="media/image11.png"/><Relationship Id="rId31" Type="http://schemas.openxmlformats.org/officeDocument/2006/relationships/image" Target="media/image10.wmf"/><Relationship Id="rId30" Type="http://schemas.openxmlformats.org/officeDocument/2006/relationships/oleObject" Target="embeddings/oleObject5.bin"/><Relationship Id="rId3" Type="http://schemas.openxmlformats.org/officeDocument/2006/relationships/footnotes" Target="footnotes.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wmf"/><Relationship Id="rId26" Type="http://schemas.openxmlformats.org/officeDocument/2006/relationships/oleObject" Target="embeddings/oleObject4.bin"/><Relationship Id="rId25" Type="http://schemas.openxmlformats.org/officeDocument/2006/relationships/image" Target="media/image6.wmf"/><Relationship Id="rId24" Type="http://schemas.openxmlformats.org/officeDocument/2006/relationships/oleObject" Target="embeddings/oleObject3.bin"/><Relationship Id="rId23" Type="http://schemas.openxmlformats.org/officeDocument/2006/relationships/image" Target="media/image5.png"/><Relationship Id="rId22" Type="http://schemas.openxmlformats.org/officeDocument/2006/relationships/image" Target="media/image4.wmf"/><Relationship Id="rId21" Type="http://schemas.openxmlformats.org/officeDocument/2006/relationships/oleObject" Target="embeddings/oleObject2.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2.png"/><Relationship Id="rId17" Type="http://schemas.openxmlformats.org/officeDocument/2006/relationships/image" Target="media/image1.bmp"/><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5" Type="http://schemas.openxmlformats.org/officeDocument/2006/relationships/fontTable" Target="fontTable.xml"/><Relationship Id="rId134" Type="http://schemas.microsoft.com/office/2006/relationships/keyMapCustomizations" Target="customizations.xml"/><Relationship Id="rId133" Type="http://schemas.openxmlformats.org/officeDocument/2006/relationships/customXml" Target="../customXml/item2.xml"/><Relationship Id="rId132" Type="http://schemas.openxmlformats.org/officeDocument/2006/relationships/numbering" Target="numbering.xml"/><Relationship Id="rId131" Type="http://schemas.openxmlformats.org/officeDocument/2006/relationships/customXml" Target="../customXml/item1.xml"/><Relationship Id="rId130" Type="http://schemas.openxmlformats.org/officeDocument/2006/relationships/image" Target="media/image54.wmf"/><Relationship Id="rId13" Type="http://schemas.openxmlformats.org/officeDocument/2006/relationships/header" Target="header4.xml"/><Relationship Id="rId129" Type="http://schemas.openxmlformats.org/officeDocument/2006/relationships/oleObject" Target="embeddings/oleObject60.bin"/><Relationship Id="rId128" Type="http://schemas.openxmlformats.org/officeDocument/2006/relationships/oleObject" Target="embeddings/oleObject59.bin"/><Relationship Id="rId127" Type="http://schemas.openxmlformats.org/officeDocument/2006/relationships/image" Target="media/image53.wmf"/><Relationship Id="rId126" Type="http://schemas.openxmlformats.org/officeDocument/2006/relationships/oleObject" Target="embeddings/oleObject58.bin"/><Relationship Id="rId125" Type="http://schemas.openxmlformats.org/officeDocument/2006/relationships/image" Target="media/image52.wmf"/><Relationship Id="rId124" Type="http://schemas.openxmlformats.org/officeDocument/2006/relationships/oleObject" Target="embeddings/oleObject57.bin"/><Relationship Id="rId123" Type="http://schemas.openxmlformats.org/officeDocument/2006/relationships/image" Target="media/image51.wmf"/><Relationship Id="rId122" Type="http://schemas.openxmlformats.org/officeDocument/2006/relationships/oleObject" Target="embeddings/oleObject56.bin"/><Relationship Id="rId121" Type="http://schemas.openxmlformats.org/officeDocument/2006/relationships/image" Target="media/image50.wmf"/><Relationship Id="rId120" Type="http://schemas.openxmlformats.org/officeDocument/2006/relationships/oleObject" Target="embeddings/oleObject55.bin"/><Relationship Id="rId12" Type="http://schemas.openxmlformats.org/officeDocument/2006/relationships/footer" Target="footer5.xml"/><Relationship Id="rId119" Type="http://schemas.openxmlformats.org/officeDocument/2006/relationships/image" Target="media/image49.wmf"/><Relationship Id="rId118" Type="http://schemas.openxmlformats.org/officeDocument/2006/relationships/oleObject" Target="embeddings/oleObject54.bin"/><Relationship Id="rId117" Type="http://schemas.openxmlformats.org/officeDocument/2006/relationships/image" Target="media/image48.wmf"/><Relationship Id="rId116" Type="http://schemas.openxmlformats.org/officeDocument/2006/relationships/oleObject" Target="embeddings/oleObject53.bin"/><Relationship Id="rId115" Type="http://schemas.openxmlformats.org/officeDocument/2006/relationships/image" Target="media/image47.wmf"/><Relationship Id="rId114" Type="http://schemas.openxmlformats.org/officeDocument/2006/relationships/oleObject" Target="embeddings/oleObject52.bin"/><Relationship Id="rId113" Type="http://schemas.openxmlformats.org/officeDocument/2006/relationships/image" Target="media/image46.wmf"/><Relationship Id="rId112" Type="http://schemas.openxmlformats.org/officeDocument/2006/relationships/oleObject" Target="embeddings/oleObject51.bin"/><Relationship Id="rId111" Type="http://schemas.openxmlformats.org/officeDocument/2006/relationships/oleObject" Target="embeddings/oleObject50.bin"/><Relationship Id="rId110" Type="http://schemas.openxmlformats.org/officeDocument/2006/relationships/image" Target="media/image45.wmf"/><Relationship Id="rId11" Type="http://schemas.openxmlformats.org/officeDocument/2006/relationships/footer" Target="footer4.xml"/><Relationship Id="rId109" Type="http://schemas.openxmlformats.org/officeDocument/2006/relationships/oleObject" Target="embeddings/oleObject49.bin"/><Relationship Id="rId108" Type="http://schemas.openxmlformats.org/officeDocument/2006/relationships/oleObject" Target="embeddings/oleObject48.bin"/><Relationship Id="rId107" Type="http://schemas.openxmlformats.org/officeDocument/2006/relationships/oleObject" Target="embeddings/oleObject47.bin"/><Relationship Id="rId106" Type="http://schemas.openxmlformats.org/officeDocument/2006/relationships/image" Target="media/image44.wmf"/><Relationship Id="rId105" Type="http://schemas.openxmlformats.org/officeDocument/2006/relationships/oleObject" Target="embeddings/oleObject46.bin"/><Relationship Id="rId104" Type="http://schemas.openxmlformats.org/officeDocument/2006/relationships/image" Target="media/image43.wmf"/><Relationship Id="rId103" Type="http://schemas.openxmlformats.org/officeDocument/2006/relationships/oleObject" Target="embeddings/oleObject45.bin"/><Relationship Id="rId102" Type="http://schemas.openxmlformats.org/officeDocument/2006/relationships/image" Target="media/image42.wmf"/><Relationship Id="rId101" Type="http://schemas.openxmlformats.org/officeDocument/2006/relationships/oleObject" Target="embeddings/oleObject44.bin"/><Relationship Id="rId100" Type="http://schemas.openxmlformats.org/officeDocument/2006/relationships/image" Target="media/image41.wmf"/><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18F7E1-256E-47EF-B555-A30D9D40EF89}">
  <ds:schemaRefs/>
</ds:datastoreItem>
</file>

<file path=docProps/app.xml><?xml version="1.0" encoding="utf-8"?>
<Properties xmlns="http://schemas.openxmlformats.org/officeDocument/2006/extended-properties" xmlns:vt="http://schemas.openxmlformats.org/officeDocument/2006/docPropsVTypes">
  <Template>Normal.dotm</Template>
  <Company>广东省计量科学研究所</Company>
  <Pages>25</Pages>
  <Words>5471</Words>
  <Characters>6041</Characters>
  <Lines>136</Lines>
  <Paragraphs>38</Paragraphs>
  <TotalTime>0</TotalTime>
  <ScaleCrop>false</ScaleCrop>
  <LinksUpToDate>false</LinksUpToDate>
  <CharactersWithSpaces>6358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2025-09-11T02:38:00Z</dcterms:created>
  <dc:creator>光学理化室</dc:creator>
  <cp:lastModifiedBy>刘昕</cp:lastModifiedBy>
  <cp:lastPrinted>2018-11-28T07:00:00Z</cp:lastPrinted>
  <dcterms:modified xsi:type="dcterms:W3CDTF">2025-09-15T02:41:27Z</dcterms:modified>
  <dc:title>一  概    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08879789C64F4E7A97493CC6559C0723_13</vt:lpwstr>
  </property>
  <property fmtid="{D5CDD505-2E9C-101B-9397-08002B2CF9AE}" pid="4" name="MTWinEqns">
    <vt:bool>true</vt:bool>
  </property>
  <property fmtid="{D5CDD505-2E9C-101B-9397-08002B2CF9AE}" pid="5" name="KSOTemplateDocerSaveRecord">
    <vt:lpwstr>eyJoZGlkIjoiMThhOTc0YzYwNTg5N2U4M2MwY2M4NGIzNzUxNGM5MjQiLCJ1c2VySWQiOiI0MDYyNzEyODcifQ==</vt:lpwstr>
  </property>
  <property fmtid="{D5CDD505-2E9C-101B-9397-08002B2CF9AE}" pid="6" name="MTEquationSection">
    <vt:lpwstr>1</vt:lpwstr>
  </property>
  <property fmtid="{D5CDD505-2E9C-101B-9397-08002B2CF9AE}" pid="7" name="MTEquationNumber2">
    <vt:lpwstr>(#E1)</vt:lpwstr>
  </property>
</Properties>
</file>