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9CF" w:rsidRDefault="002D071F">
      <w:pPr>
        <w:spacing w:line="420" w:lineRule="atLeast"/>
        <w:ind w:leftChars="-100" w:left="3950" w:rightChars="-100" w:right="-210" w:hangingChars="1300" w:hanging="416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附表7</w:t>
      </w:r>
      <w:r>
        <w:rPr>
          <w:rFonts w:ascii="黑体" w:eastAsia="黑体" w:hint="eastAsia"/>
          <w:sz w:val="30"/>
          <w:szCs w:val="30"/>
        </w:rPr>
        <w:t>吉林省地方计量检定规程和计量校准规范项目评审意见表</w:t>
      </w:r>
    </w:p>
    <w:tbl>
      <w:tblPr>
        <w:tblW w:w="97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3"/>
        <w:gridCol w:w="850"/>
        <w:gridCol w:w="3543"/>
        <w:gridCol w:w="1274"/>
        <w:gridCol w:w="1021"/>
        <w:gridCol w:w="398"/>
        <w:gridCol w:w="1557"/>
      </w:tblGrid>
      <w:tr w:rsidR="004259CF" w:rsidTr="00CA2B75">
        <w:trPr>
          <w:trHeight w:val="639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407063" w:rsidP="0040706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bookmarkStart w:id="0" w:name="OLE_LINK1"/>
            <w:bookmarkStart w:id="1" w:name="OLE_LINK2"/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钳形电流表检定装置</w:t>
            </w:r>
            <w:bookmarkEnd w:id="0"/>
            <w:bookmarkEnd w:id="1"/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校准规范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40706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电磁</w:t>
            </w:r>
          </w:p>
        </w:tc>
      </w:tr>
      <w:tr w:rsidR="004259CF" w:rsidTr="00CA2B75">
        <w:trPr>
          <w:trHeight w:val="327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梁国鼎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13889294543</w:t>
            </w:r>
          </w:p>
        </w:tc>
      </w:tr>
      <w:tr w:rsidR="004259CF" w:rsidTr="00CA2B75">
        <w:trPr>
          <w:trHeight w:val="327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-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-</w:t>
            </w:r>
          </w:p>
        </w:tc>
      </w:tr>
      <w:tr w:rsidR="004259CF" w:rsidTr="00CA2B75">
        <w:trPr>
          <w:trHeight w:val="327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☑制定           □修订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4259C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4259CF" w:rsidTr="00CA2B75">
        <w:trPr>
          <w:trHeight w:val="327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□检定规程       ☑校准规范</w:t>
            </w:r>
          </w:p>
        </w:tc>
      </w:tr>
      <w:tr w:rsidR="004259CF" w:rsidTr="00CA2B75">
        <w:trPr>
          <w:trHeight w:val="4663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评审意见汇总：</w:t>
            </w:r>
          </w:p>
          <w:p w:rsidR="004259CF" w:rsidRDefault="002D071F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5年10月09日，由吉林省市场监督管理厅组织专家组通过网络评审方式对《</w:t>
            </w:r>
            <w:r w:rsidR="00407063" w:rsidRPr="00407063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钳形电流表检定装置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校准规范》（送审稿）进行评审。在审定过程中，与会专家对该规范的具体内容，计量特性，校准方法，</w:t>
            </w:r>
            <w:bookmarkStart w:id="2" w:name="OLE_LINK4"/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试</w:t>
            </w:r>
            <w:bookmarkEnd w:id="2"/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验验证及不确定度分析进行了逐条审定，最终形成了如下审定意见：</w:t>
            </w:r>
          </w:p>
          <w:p w:rsidR="004259CF" w:rsidRDefault="002D071F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1、起草单位提供的技术资料齐全，内容完整。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的编写格式符合JJF1071－2010《国家计量校准规范编写规则》的要求，条文结构清晰。</w:t>
            </w:r>
          </w:p>
          <w:p w:rsidR="004259CF" w:rsidRDefault="002D071F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2、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中提出的计量性能要求合理，校准方法科学严谨、正确可行。</w:t>
            </w:r>
          </w:p>
          <w:p w:rsidR="004259CF" w:rsidRDefault="002D071F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3、“规范”</w:t>
            </w:r>
            <w:bookmarkStart w:id="3" w:name="OLE_LINK5"/>
            <w:bookmarkStart w:id="4" w:name="OLE_LINK6"/>
            <w:bookmarkStart w:id="5" w:name="OLE_LINK7"/>
            <w:bookmarkStart w:id="6" w:name="_GoBack"/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实</w:t>
            </w:r>
            <w:bookmarkEnd w:id="3"/>
            <w:bookmarkEnd w:id="4"/>
            <w:bookmarkEnd w:id="5"/>
            <w:bookmarkEnd w:id="6"/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验验证认真充分，数据可靠。</w:t>
            </w:r>
          </w:p>
          <w:p w:rsidR="004259CF" w:rsidRDefault="002D071F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4、审定会对规范的提出的修改意见如下：</w:t>
            </w:r>
          </w:p>
          <w:p w:rsidR="004259CF" w:rsidRDefault="002D071F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1）</w:t>
            </w:r>
            <w:r w:rsidR="00AE1D6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“1范围”增加“不适用于等安匝法钳形电流表检定装置的校准”</w:t>
            </w: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；</w:t>
            </w:r>
          </w:p>
          <w:p w:rsidR="004259CF" w:rsidRDefault="002D071F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2）</w:t>
            </w:r>
            <w:r w:rsidR="00AE1D6B"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“4</w:t>
            </w:r>
            <w:r w:rsidR="00AE1D6B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概述”增加原理图</w:t>
            </w: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；</w:t>
            </w:r>
          </w:p>
          <w:p w:rsidR="007C15ED" w:rsidRDefault="002D071F" w:rsidP="007C15ED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3）</w:t>
            </w:r>
            <w:r w:rsidR="00407063"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图</w:t>
            </w:r>
            <w:r w:rsidR="00AE1D6B"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3</w:t>
            </w:r>
            <w:r w:rsidR="007C15ED"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中钳形电流表检定装置增加</w:t>
            </w:r>
            <w:r w:rsidR="00407063"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单匝</w:t>
            </w:r>
            <w:r w:rsidR="007C15ED"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线圈结构。</w:t>
            </w:r>
          </w:p>
          <w:p w:rsidR="004259CF" w:rsidRDefault="002D071F" w:rsidP="007C15ED">
            <w:pPr>
              <w:snapToGrid w:val="0"/>
              <w:ind w:firstLineChars="200" w:firstLine="48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会议专家一致同意评审结果，通过了对《</w:t>
            </w:r>
            <w:r w:rsidR="00407063" w:rsidRPr="00407063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钳形电流表检定装置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校准规范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的审定。</w:t>
            </w:r>
          </w:p>
        </w:tc>
      </w:tr>
      <w:tr w:rsidR="004259CF" w:rsidTr="00CA2B75">
        <w:trPr>
          <w:trHeight w:val="327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ind w:firstLineChars="1450" w:firstLine="4076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专家表决意见</w:t>
            </w:r>
          </w:p>
        </w:tc>
      </w:tr>
      <w:tr w:rsidR="004259CF" w:rsidTr="00CA2B75">
        <w:trPr>
          <w:trHeight w:val="327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ind w:firstLineChars="150" w:firstLine="422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签名</w:t>
            </w:r>
          </w:p>
        </w:tc>
      </w:tr>
      <w:tr w:rsidR="004259CF" w:rsidTr="00CA2B75">
        <w:trPr>
          <w:trHeight w:val="3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4259CF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4259CF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4259CF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4259CF" w:rsidTr="00CA2B75">
        <w:trPr>
          <w:trHeight w:val="40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梁国鼎</w:t>
            </w: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辽宁省计量科学研究院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4259C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1798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noProof/>
                <w:kern w:val="0"/>
                <w:sz w:val="28"/>
                <w:szCs w:val="28"/>
              </w:rPr>
              <w:drawing>
                <wp:inline distT="0" distB="0" distL="0" distR="0">
                  <wp:extent cx="696568" cy="278627"/>
                  <wp:effectExtent l="19050" t="0" r="8282" b="0"/>
                  <wp:docPr id="1" name="图片 1" descr="D:\xwechat_files\wxid_fp3hmd384mkg21_b4d3\temp\RWTemp\2025-10\0dd91652c5ecc1d27933c44409b407fd\ed5e3b517d01f498f9a66dc136662b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xwechat_files\wxid_fp3hmd384mkg21_b4d3\temp\RWTemp\2025-10\0dd91652c5ecc1d27933c44409b407fd\ed5e3b517d01f498f9a66dc136662b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37" cy="279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9CF" w:rsidTr="00CA2B75">
        <w:trPr>
          <w:trHeight w:val="55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张海波</w:t>
            </w: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黑龙江省计量检定测试研究院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4259C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6415F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10795</wp:posOffset>
                  </wp:positionV>
                  <wp:extent cx="465455" cy="206375"/>
                  <wp:effectExtent l="19050" t="0" r="0" b="0"/>
                  <wp:wrapNone/>
                  <wp:docPr id="3" name="图片 2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电子签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20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259CF" w:rsidTr="00CA2B75">
        <w:trPr>
          <w:trHeight w:val="40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兰维永</w:t>
            </w: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长春市计量检定测试技术研究院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4259C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6415F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415F0">
              <w:rPr>
                <w:rFonts w:ascii="仿宋_GB2312" w:eastAsia="仿宋_GB2312" w:hint="eastAsia"/>
                <w:b/>
                <w:noProof/>
                <w:kern w:val="0"/>
                <w:sz w:val="28"/>
                <w:szCs w:val="28"/>
              </w:rPr>
              <w:drawing>
                <wp:inline distT="0" distB="0" distL="0" distR="0">
                  <wp:extent cx="668020" cy="349885"/>
                  <wp:effectExtent l="19050" t="0" r="0" b="0"/>
                  <wp:docPr id="10" name="图片 1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电子签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349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9CF" w:rsidTr="00CA2B75">
        <w:trPr>
          <w:trHeight w:val="51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张荣</w:t>
            </w: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吉林省电子信息产品检验院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4259C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EA759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sz w:val="24"/>
                <w:szCs w:val="24"/>
              </w:rPr>
              <w:drawing>
                <wp:inline distT="0" distB="0" distL="0" distR="0">
                  <wp:extent cx="508635" cy="341630"/>
                  <wp:effectExtent l="19050" t="0" r="5715" b="0"/>
                  <wp:docPr id="2" name="picture" descr="descri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descrip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635" cy="341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9CF" w:rsidTr="00CA2B75">
        <w:trPr>
          <w:trHeight w:val="40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王磊</w:t>
            </w: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长春市计量检定测试技术研究院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4259C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6415F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192405</wp:posOffset>
                  </wp:positionH>
                  <wp:positionV relativeFrom="margin">
                    <wp:posOffset>15875</wp:posOffset>
                  </wp:positionV>
                  <wp:extent cx="441960" cy="206375"/>
                  <wp:effectExtent l="1905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2063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259CF" w:rsidTr="00CA2B75">
        <w:trPr>
          <w:trHeight w:val="1459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评审结论：该项目经（ 5 ）名评审专家表决，（  5  ）名专家赞成，（  0  ）名专家反对，通过评审。</w:t>
            </w:r>
          </w:p>
          <w:p w:rsidR="004259CF" w:rsidRDefault="004259CF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</w:p>
          <w:p w:rsidR="004259CF" w:rsidRDefault="004259CF">
            <w:pPr>
              <w:snapToGrid w:val="0"/>
              <w:rPr>
                <w:rFonts w:ascii="仿宋_GB2312" w:eastAsia="仿宋_GB2312"/>
                <w:b/>
                <w:kern w:val="0"/>
                <w:szCs w:val="21"/>
              </w:rPr>
            </w:pPr>
          </w:p>
          <w:p w:rsidR="004259CF" w:rsidRDefault="002D071F" w:rsidP="00CA2B7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评审组长签字：</w:t>
            </w:r>
            <w:r w:rsidR="00CA2B75" w:rsidRPr="00CA2B75">
              <w:rPr>
                <w:rFonts w:ascii="仿宋_GB2312" w:eastAsia="仿宋_GB2312"/>
                <w:b/>
                <w:noProof/>
                <w:kern w:val="0"/>
                <w:sz w:val="28"/>
                <w:szCs w:val="28"/>
              </w:rPr>
              <w:drawing>
                <wp:inline distT="0" distB="0" distL="0" distR="0">
                  <wp:extent cx="696568" cy="278627"/>
                  <wp:effectExtent l="19050" t="0" r="8282" b="0"/>
                  <wp:docPr id="5" name="图片 1" descr="D:\xwechat_files\wxid_fp3hmd384mkg21_b4d3\temp\RWTemp\2025-10\0dd91652c5ecc1d27933c44409b407fd\ed5e3b517d01f498f9a66dc136662b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xwechat_files\wxid_fp3hmd384mkg21_b4d3\temp\RWTemp\2025-10\0dd91652c5ecc1d27933c44409b407fd\ed5e3b517d01f498f9a66dc136662b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37" cy="279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                            </w:t>
            </w:r>
            <w:r w:rsidR="00CA2B75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2025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年</w:t>
            </w:r>
            <w:r w:rsidR="00CA2B75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10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月</w:t>
            </w:r>
            <w:r w:rsidR="00CA2B75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09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日</w:t>
            </w:r>
          </w:p>
        </w:tc>
      </w:tr>
      <w:tr w:rsidR="004259CF" w:rsidTr="00CA2B75">
        <w:trPr>
          <w:trHeight w:val="1485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组织评审单位意见：</w:t>
            </w:r>
          </w:p>
          <w:p w:rsidR="004259CF" w:rsidRDefault="004259C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:rsidR="004259CF" w:rsidRDefault="004259CF">
            <w:pPr>
              <w:snapToGrid w:val="0"/>
              <w:spacing w:line="240" w:lineRule="atLeast"/>
              <w:rPr>
                <w:rFonts w:ascii="仿宋_GB2312" w:eastAsia="仿宋_GB2312"/>
                <w:b/>
                <w:kern w:val="0"/>
                <w:sz w:val="13"/>
                <w:szCs w:val="13"/>
              </w:rPr>
            </w:pPr>
          </w:p>
          <w:p w:rsidR="004259CF" w:rsidRDefault="002D071F">
            <w:pPr>
              <w:snapToGrid w:val="0"/>
              <w:ind w:firstLineChars="2650" w:firstLine="7449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（公章）</w:t>
            </w:r>
          </w:p>
          <w:p w:rsidR="004259CF" w:rsidRDefault="002D071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 w:rsidR="004259CF" w:rsidRDefault="004259CF"/>
    <w:sectPr w:rsidR="004259CF" w:rsidSect="0051044B">
      <w:pgSz w:w="11906" w:h="16838"/>
      <w:pgMar w:top="850" w:right="1800" w:bottom="567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483" w:rsidRDefault="00132483" w:rsidP="006415F0">
      <w:r>
        <w:separator/>
      </w:r>
    </w:p>
  </w:endnote>
  <w:endnote w:type="continuationSeparator" w:id="0">
    <w:p w:rsidR="00132483" w:rsidRDefault="00132483" w:rsidP="00641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483" w:rsidRDefault="00132483" w:rsidP="006415F0">
      <w:r>
        <w:separator/>
      </w:r>
    </w:p>
  </w:footnote>
  <w:footnote w:type="continuationSeparator" w:id="0">
    <w:p w:rsidR="00132483" w:rsidRDefault="00132483" w:rsidP="006415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13E"/>
    <w:rsid w:val="0002373F"/>
    <w:rsid w:val="00050FA2"/>
    <w:rsid w:val="00070DA6"/>
    <w:rsid w:val="0008213E"/>
    <w:rsid w:val="00111FA9"/>
    <w:rsid w:val="00132483"/>
    <w:rsid w:val="001510C1"/>
    <w:rsid w:val="00154FB0"/>
    <w:rsid w:val="001705DE"/>
    <w:rsid w:val="00217988"/>
    <w:rsid w:val="00225990"/>
    <w:rsid w:val="002A5174"/>
    <w:rsid w:val="002D071F"/>
    <w:rsid w:val="002E0F4D"/>
    <w:rsid w:val="002F1E25"/>
    <w:rsid w:val="003A5B67"/>
    <w:rsid w:val="003E1E03"/>
    <w:rsid w:val="00407063"/>
    <w:rsid w:val="004259CF"/>
    <w:rsid w:val="00457E40"/>
    <w:rsid w:val="004943E7"/>
    <w:rsid w:val="0051044B"/>
    <w:rsid w:val="00587C91"/>
    <w:rsid w:val="005C251E"/>
    <w:rsid w:val="005F6218"/>
    <w:rsid w:val="00605123"/>
    <w:rsid w:val="006415F0"/>
    <w:rsid w:val="00695E3B"/>
    <w:rsid w:val="006C46D9"/>
    <w:rsid w:val="006F701E"/>
    <w:rsid w:val="00753238"/>
    <w:rsid w:val="0078142D"/>
    <w:rsid w:val="007C15ED"/>
    <w:rsid w:val="007E4C4F"/>
    <w:rsid w:val="008915E4"/>
    <w:rsid w:val="0092078E"/>
    <w:rsid w:val="00922298"/>
    <w:rsid w:val="009946FE"/>
    <w:rsid w:val="009C611C"/>
    <w:rsid w:val="00A71692"/>
    <w:rsid w:val="00AB6300"/>
    <w:rsid w:val="00AB69D8"/>
    <w:rsid w:val="00AB799E"/>
    <w:rsid w:val="00AD574E"/>
    <w:rsid w:val="00AE1D6B"/>
    <w:rsid w:val="00AF6F1A"/>
    <w:rsid w:val="00B31FCC"/>
    <w:rsid w:val="00B41D49"/>
    <w:rsid w:val="00B548EE"/>
    <w:rsid w:val="00BA6A8C"/>
    <w:rsid w:val="00C32138"/>
    <w:rsid w:val="00C81030"/>
    <w:rsid w:val="00C94657"/>
    <w:rsid w:val="00CA174A"/>
    <w:rsid w:val="00CA2B75"/>
    <w:rsid w:val="00CF1686"/>
    <w:rsid w:val="00D2704E"/>
    <w:rsid w:val="00D37BD1"/>
    <w:rsid w:val="00D738C5"/>
    <w:rsid w:val="00D764F1"/>
    <w:rsid w:val="00DD684B"/>
    <w:rsid w:val="00DF51E1"/>
    <w:rsid w:val="00EA2781"/>
    <w:rsid w:val="00EA759A"/>
    <w:rsid w:val="00F8532C"/>
    <w:rsid w:val="00FE00D9"/>
    <w:rsid w:val="1CBD7020"/>
    <w:rsid w:val="234C295A"/>
    <w:rsid w:val="325E5024"/>
    <w:rsid w:val="49BD7F6D"/>
    <w:rsid w:val="5EEB5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4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10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1044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1044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1044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415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415F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F098C-C74B-41DF-9994-F694F39DFE24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C199592F-6EE0-443B-8FA2-0E179D278B2A}">
  <ds:schemaRefs>
    <ds:schemaRef ds:uri="http://www.yonyou.com/relation"/>
  </ds:schemaRefs>
</ds:datastoreItem>
</file>

<file path=customXml/itemProps3.xml><?xml version="1.0" encoding="utf-8"?>
<ds:datastoreItem xmlns:ds="http://schemas.openxmlformats.org/officeDocument/2006/customXml" ds:itemID="{9B83E8EC-A771-4946-8F5E-FAEBD411E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钱俊如</dc:creator>
  <cp:lastModifiedBy>Administrator</cp:lastModifiedBy>
  <cp:revision>7</cp:revision>
  <dcterms:created xsi:type="dcterms:W3CDTF">2025-10-09T05:04:00Z</dcterms:created>
  <dcterms:modified xsi:type="dcterms:W3CDTF">2025-10-10T06:04:00Z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eyJoZGlkIjoiYTZhZDM4Y2NiNTdlZjFkYTQ2YjFhYTY4NmQwNzUwZWQiLCJ1c2VySWQiOiI2MDI3NTQ3MDEifQ==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E2A33131DE484A37B565B4D895C5E42E_12</vt:lpwstr>
  </property>
</Properties>
</file>