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A0FDA" w14:textId="77777777" w:rsidR="00080821" w:rsidRDefault="00080821" w:rsidP="00080821">
      <w:pPr>
        <w:spacing w:beforeLines="100" w:before="312" w:afterLines="100" w:after="312" w:line="288" w:lineRule="auto"/>
        <w:rPr>
          <w:rFonts w:ascii="黑体" w:eastAsia="黑体" w:hAnsi="黑体"/>
          <w:sz w:val="24"/>
        </w:rPr>
      </w:pPr>
    </w:p>
    <w:p w14:paraId="40CF06DF" w14:textId="77777777" w:rsidR="00080821" w:rsidRPr="005146C6" w:rsidRDefault="00080821" w:rsidP="00080821">
      <w:pPr>
        <w:spacing w:beforeLines="100" w:before="312" w:afterLines="100" w:after="312" w:line="288" w:lineRule="auto"/>
        <w:rPr>
          <w:rFonts w:ascii="黑体" w:eastAsia="黑体" w:hAnsi="黑体"/>
          <w:sz w:val="24"/>
        </w:rPr>
      </w:pPr>
    </w:p>
    <w:p w14:paraId="61476968" w14:textId="7BDA26CA" w:rsidR="00080821" w:rsidRPr="00403BBA" w:rsidRDefault="00080821" w:rsidP="00080821">
      <w:pPr>
        <w:spacing w:beforeLines="100" w:before="312" w:afterLines="100" w:after="312" w:line="288" w:lineRule="auto"/>
        <w:jc w:val="center"/>
        <w:rPr>
          <w:rFonts w:ascii="黑体" w:eastAsia="黑体" w:hAnsi="黑体"/>
          <w:sz w:val="32"/>
          <w:szCs w:val="32"/>
        </w:rPr>
      </w:pPr>
      <w:r w:rsidRPr="00403BBA">
        <w:rPr>
          <w:rFonts w:ascii="黑体" w:eastAsia="黑体" w:hAnsi="黑体"/>
          <w:sz w:val="32"/>
          <w:szCs w:val="32"/>
        </w:rPr>
        <w:t>钢铁行业酸洗、磷化、镀锌车间碳排放评价报告</w:t>
      </w:r>
    </w:p>
    <w:p w14:paraId="0BA3B72A" w14:textId="77777777" w:rsidR="00080821" w:rsidRPr="00403BBA" w:rsidRDefault="00080821" w:rsidP="00080821">
      <w:pPr>
        <w:spacing w:line="288" w:lineRule="auto"/>
        <w:rPr>
          <w:rFonts w:ascii="黑体" w:eastAsia="黑体" w:hAnsi="黑体"/>
        </w:rPr>
      </w:pPr>
    </w:p>
    <w:p w14:paraId="22B68DD1" w14:textId="77777777" w:rsidR="00080821" w:rsidRPr="00403BBA" w:rsidRDefault="00080821" w:rsidP="00080821">
      <w:pPr>
        <w:spacing w:line="288" w:lineRule="auto"/>
        <w:rPr>
          <w:rFonts w:ascii="黑体" w:eastAsia="黑体" w:hAnsi="黑体"/>
        </w:rPr>
      </w:pPr>
    </w:p>
    <w:p w14:paraId="506B504F" w14:textId="77777777" w:rsidR="00080821" w:rsidRPr="00403BBA" w:rsidRDefault="00080821" w:rsidP="00080821">
      <w:pPr>
        <w:spacing w:line="288" w:lineRule="auto"/>
        <w:rPr>
          <w:rFonts w:ascii="黑体" w:eastAsia="黑体" w:hAnsi="黑体"/>
        </w:rPr>
      </w:pPr>
    </w:p>
    <w:p w14:paraId="3FF4C82E" w14:textId="77777777" w:rsidR="00080821" w:rsidRPr="00403BBA" w:rsidRDefault="00080821" w:rsidP="00080821">
      <w:pPr>
        <w:spacing w:line="288" w:lineRule="auto"/>
        <w:rPr>
          <w:rFonts w:ascii="黑体" w:eastAsia="黑体" w:hAnsi="黑体"/>
        </w:rPr>
      </w:pPr>
    </w:p>
    <w:p w14:paraId="2CB0729D" w14:textId="77777777" w:rsidR="00080821" w:rsidRPr="00403BBA" w:rsidRDefault="00080821" w:rsidP="00080821">
      <w:pPr>
        <w:spacing w:line="288" w:lineRule="auto"/>
        <w:rPr>
          <w:rFonts w:ascii="黑体" w:eastAsia="黑体" w:hAnsi="黑体"/>
        </w:rPr>
      </w:pPr>
    </w:p>
    <w:p w14:paraId="0829CC14" w14:textId="77777777" w:rsidR="00080821" w:rsidRPr="00403BBA" w:rsidRDefault="00080821" w:rsidP="00080821">
      <w:pPr>
        <w:spacing w:line="288" w:lineRule="auto"/>
        <w:rPr>
          <w:rFonts w:ascii="黑体" w:eastAsia="黑体" w:hAnsi="黑体"/>
        </w:rPr>
      </w:pPr>
    </w:p>
    <w:p w14:paraId="4686C2FA" w14:textId="77777777" w:rsidR="00080821" w:rsidRPr="00403BBA" w:rsidRDefault="00080821" w:rsidP="00080821">
      <w:pPr>
        <w:spacing w:line="288" w:lineRule="auto"/>
        <w:rPr>
          <w:rFonts w:ascii="黑体" w:eastAsia="黑体" w:hAnsi="黑体"/>
        </w:rPr>
      </w:pPr>
    </w:p>
    <w:p w14:paraId="3AF2D500" w14:textId="77777777" w:rsidR="00080821" w:rsidRPr="00403BBA" w:rsidRDefault="00080821" w:rsidP="00080821">
      <w:pPr>
        <w:spacing w:line="288" w:lineRule="auto"/>
        <w:rPr>
          <w:rFonts w:ascii="黑体" w:eastAsia="黑体" w:hAnsi="黑体"/>
        </w:rPr>
      </w:pPr>
    </w:p>
    <w:p w14:paraId="10E23539" w14:textId="77777777" w:rsidR="00080821" w:rsidRPr="00403BBA" w:rsidRDefault="00080821" w:rsidP="00080821">
      <w:pPr>
        <w:spacing w:line="288" w:lineRule="auto"/>
        <w:rPr>
          <w:rFonts w:ascii="黑体" w:eastAsia="黑体" w:hAnsi="黑体"/>
        </w:rPr>
      </w:pPr>
    </w:p>
    <w:p w14:paraId="5120857A" w14:textId="77777777" w:rsidR="00080821" w:rsidRPr="00403BBA" w:rsidRDefault="00080821" w:rsidP="00080821">
      <w:pPr>
        <w:spacing w:line="288" w:lineRule="auto"/>
        <w:rPr>
          <w:rFonts w:ascii="黑体" w:eastAsia="黑体" w:hAnsi="黑体"/>
        </w:rPr>
      </w:pPr>
    </w:p>
    <w:p w14:paraId="67AD74E1" w14:textId="77777777" w:rsidR="00080821" w:rsidRPr="00403BBA" w:rsidRDefault="00080821" w:rsidP="00080821">
      <w:pPr>
        <w:spacing w:line="288" w:lineRule="auto"/>
        <w:rPr>
          <w:rFonts w:ascii="黑体" w:eastAsia="黑体" w:hAnsi="黑体"/>
        </w:rPr>
      </w:pPr>
    </w:p>
    <w:p w14:paraId="0469DA99" w14:textId="77777777" w:rsidR="00080821" w:rsidRPr="00403BBA" w:rsidRDefault="00080821" w:rsidP="00080821">
      <w:pPr>
        <w:spacing w:line="288" w:lineRule="auto"/>
        <w:rPr>
          <w:rFonts w:ascii="黑体" w:eastAsia="黑体" w:hAnsi="黑体"/>
        </w:rPr>
      </w:pPr>
    </w:p>
    <w:p w14:paraId="6BF3C08C" w14:textId="77777777" w:rsidR="00080821" w:rsidRPr="00403BBA" w:rsidRDefault="00080821" w:rsidP="00080821">
      <w:pPr>
        <w:spacing w:line="288" w:lineRule="auto"/>
        <w:rPr>
          <w:rFonts w:ascii="黑体" w:eastAsia="黑体" w:hAnsi="黑体"/>
        </w:rPr>
      </w:pPr>
    </w:p>
    <w:p w14:paraId="012EB812" w14:textId="77777777" w:rsidR="00080821" w:rsidRPr="00403BBA" w:rsidRDefault="00080821" w:rsidP="00080821">
      <w:pPr>
        <w:spacing w:line="288" w:lineRule="auto"/>
        <w:rPr>
          <w:rFonts w:ascii="黑体" w:eastAsia="黑体" w:hAnsi="黑体"/>
        </w:rPr>
      </w:pPr>
    </w:p>
    <w:p w14:paraId="78582BBB" w14:textId="77777777" w:rsidR="00080821" w:rsidRPr="00403BBA" w:rsidRDefault="00080821" w:rsidP="00080821">
      <w:pPr>
        <w:spacing w:line="288" w:lineRule="auto"/>
        <w:rPr>
          <w:rFonts w:ascii="黑体" w:eastAsia="黑体" w:hAnsi="黑体"/>
        </w:rPr>
      </w:pPr>
    </w:p>
    <w:p w14:paraId="699290AE" w14:textId="77777777" w:rsidR="00080821" w:rsidRPr="00403BBA" w:rsidRDefault="00080821" w:rsidP="00080821">
      <w:pPr>
        <w:spacing w:line="288" w:lineRule="auto"/>
        <w:rPr>
          <w:rFonts w:ascii="黑体" w:eastAsia="黑体" w:hAnsi="黑体"/>
        </w:rPr>
      </w:pPr>
    </w:p>
    <w:p w14:paraId="36C5503C" w14:textId="77777777" w:rsidR="00080821" w:rsidRPr="00403BBA" w:rsidRDefault="00080821" w:rsidP="00080821">
      <w:pPr>
        <w:spacing w:line="288" w:lineRule="auto"/>
        <w:rPr>
          <w:rFonts w:ascii="黑体" w:eastAsia="黑体" w:hAnsi="黑体"/>
        </w:rPr>
      </w:pPr>
    </w:p>
    <w:p w14:paraId="4AA3CC49" w14:textId="3A60AC9A" w:rsidR="00080821" w:rsidRPr="007D4794" w:rsidRDefault="00080821" w:rsidP="00080821">
      <w:pPr>
        <w:spacing w:line="360" w:lineRule="auto"/>
        <w:ind w:leftChars="200" w:left="420"/>
        <w:rPr>
          <w:rFonts w:ascii="黑体" w:eastAsia="黑体" w:hAnsi="黑体"/>
          <w:sz w:val="28"/>
          <w:szCs w:val="28"/>
        </w:rPr>
      </w:pPr>
      <w:r w:rsidRPr="007D4794">
        <w:rPr>
          <w:rFonts w:ascii="黑体" w:eastAsia="黑体" w:hAnsi="黑体" w:hint="eastAsia"/>
          <w:sz w:val="28"/>
          <w:szCs w:val="28"/>
        </w:rPr>
        <w:t>报告主</w:t>
      </w:r>
      <w:r w:rsidR="00F30BFE">
        <w:rPr>
          <w:rFonts w:ascii="黑体" w:eastAsia="黑体" w:hAnsi="黑体" w:hint="eastAsia"/>
          <w:sz w:val="28"/>
          <w:szCs w:val="28"/>
        </w:rPr>
        <w:t>体</w:t>
      </w:r>
      <w:r w:rsidRPr="007D4794">
        <w:rPr>
          <w:rFonts w:ascii="黑体" w:eastAsia="黑体" w:hAnsi="黑体" w:hint="eastAsia"/>
          <w:sz w:val="28"/>
          <w:szCs w:val="28"/>
        </w:rPr>
        <w:t>（盖章）：</w:t>
      </w:r>
      <w:r w:rsidR="00F30BFE">
        <w:rPr>
          <w:rFonts w:ascii="黑体" w:eastAsia="黑体" w:hAnsi="黑体" w:hint="eastAsia"/>
          <w:sz w:val="28"/>
          <w:szCs w:val="28"/>
        </w:rPr>
        <w:t>X</w:t>
      </w:r>
      <w:r w:rsidR="00F30BFE">
        <w:rPr>
          <w:rFonts w:ascii="黑体" w:eastAsia="黑体" w:hAnsi="黑体"/>
          <w:sz w:val="28"/>
          <w:szCs w:val="28"/>
        </w:rPr>
        <w:t>XXX</w:t>
      </w:r>
      <w:r w:rsidR="00F30BFE">
        <w:rPr>
          <w:rFonts w:ascii="黑体" w:eastAsia="黑体" w:hAnsi="黑体" w:hint="eastAsia"/>
          <w:sz w:val="28"/>
          <w:szCs w:val="28"/>
        </w:rPr>
        <w:t>钢铁加工有限公司</w:t>
      </w:r>
    </w:p>
    <w:p w14:paraId="08E0F918" w14:textId="15F0B53C" w:rsidR="00080821" w:rsidRPr="007D4794" w:rsidRDefault="00080821" w:rsidP="00080821">
      <w:pPr>
        <w:spacing w:line="360" w:lineRule="auto"/>
        <w:ind w:leftChars="200" w:left="420"/>
        <w:rPr>
          <w:rFonts w:ascii="黑体" w:eastAsia="黑体" w:hAnsi="黑体"/>
          <w:sz w:val="28"/>
          <w:szCs w:val="28"/>
        </w:rPr>
      </w:pPr>
      <w:r w:rsidRPr="007D4794">
        <w:rPr>
          <w:rFonts w:ascii="黑体" w:eastAsia="黑体" w:hAnsi="黑体" w:hint="eastAsia"/>
          <w:sz w:val="28"/>
          <w:szCs w:val="28"/>
        </w:rPr>
        <w:t>报告年度：</w:t>
      </w:r>
      <w:r w:rsidR="00F30BFE">
        <w:rPr>
          <w:rFonts w:ascii="黑体" w:eastAsia="黑体" w:hAnsi="黑体" w:hint="eastAsia"/>
          <w:sz w:val="28"/>
          <w:szCs w:val="28"/>
        </w:rPr>
        <w:t>2</w:t>
      </w:r>
      <w:r w:rsidR="00F30BFE">
        <w:rPr>
          <w:rFonts w:ascii="黑体" w:eastAsia="黑体" w:hAnsi="黑体"/>
          <w:sz w:val="28"/>
          <w:szCs w:val="28"/>
        </w:rPr>
        <w:t>025</w:t>
      </w:r>
      <w:r w:rsidR="00F30BFE">
        <w:rPr>
          <w:rFonts w:ascii="黑体" w:eastAsia="黑体" w:hAnsi="黑体" w:hint="eastAsia"/>
          <w:sz w:val="28"/>
          <w:szCs w:val="28"/>
        </w:rPr>
        <w:t>年</w:t>
      </w:r>
    </w:p>
    <w:p w14:paraId="39C0C8C3" w14:textId="4EF3EB46" w:rsidR="00080821" w:rsidRPr="007D4794" w:rsidRDefault="00080821" w:rsidP="00080821">
      <w:pPr>
        <w:spacing w:line="360" w:lineRule="auto"/>
        <w:ind w:leftChars="200" w:left="420"/>
        <w:rPr>
          <w:rFonts w:ascii="黑体" w:eastAsia="黑体" w:hAnsi="黑体"/>
          <w:sz w:val="28"/>
          <w:szCs w:val="28"/>
        </w:rPr>
      </w:pPr>
      <w:r w:rsidRPr="007D4794">
        <w:rPr>
          <w:rFonts w:ascii="黑体" w:eastAsia="黑体" w:hAnsi="黑体" w:hint="eastAsia"/>
          <w:sz w:val="28"/>
          <w:szCs w:val="28"/>
        </w:rPr>
        <w:t xml:space="preserve">编制日期： </w:t>
      </w:r>
      <w:r w:rsidR="00D23C08">
        <w:rPr>
          <w:rFonts w:ascii="黑体" w:eastAsia="黑体" w:hAnsi="黑体"/>
          <w:sz w:val="28"/>
          <w:szCs w:val="28"/>
        </w:rPr>
        <w:t>2025</w:t>
      </w:r>
      <w:r w:rsidRPr="007D4794">
        <w:rPr>
          <w:rFonts w:ascii="黑体" w:eastAsia="黑体" w:hAnsi="黑体"/>
          <w:sz w:val="28"/>
          <w:szCs w:val="28"/>
        </w:rPr>
        <w:t xml:space="preserve"> </w:t>
      </w:r>
      <w:r w:rsidRPr="007D4794">
        <w:rPr>
          <w:rFonts w:ascii="黑体" w:eastAsia="黑体" w:hAnsi="黑体" w:hint="eastAsia"/>
          <w:sz w:val="28"/>
          <w:szCs w:val="28"/>
        </w:rPr>
        <w:t xml:space="preserve">年 </w:t>
      </w:r>
      <w:r w:rsidR="00D23C08">
        <w:rPr>
          <w:rFonts w:ascii="黑体" w:eastAsia="黑体" w:hAnsi="黑体"/>
          <w:sz w:val="28"/>
          <w:szCs w:val="28"/>
        </w:rPr>
        <w:t>12</w:t>
      </w:r>
      <w:r w:rsidRPr="007D4794">
        <w:rPr>
          <w:rFonts w:ascii="黑体" w:eastAsia="黑体" w:hAnsi="黑体"/>
          <w:sz w:val="28"/>
          <w:szCs w:val="28"/>
        </w:rPr>
        <w:t xml:space="preserve"> </w:t>
      </w:r>
      <w:r w:rsidRPr="007D4794">
        <w:rPr>
          <w:rFonts w:ascii="黑体" w:eastAsia="黑体" w:hAnsi="黑体" w:hint="eastAsia"/>
          <w:sz w:val="28"/>
          <w:szCs w:val="28"/>
        </w:rPr>
        <w:t xml:space="preserve">月 </w:t>
      </w:r>
      <w:r w:rsidR="00D23C08">
        <w:rPr>
          <w:rFonts w:ascii="黑体" w:eastAsia="黑体" w:hAnsi="黑体"/>
          <w:sz w:val="28"/>
          <w:szCs w:val="28"/>
        </w:rPr>
        <w:t>12</w:t>
      </w:r>
      <w:r w:rsidRPr="007D4794">
        <w:rPr>
          <w:rFonts w:ascii="黑体" w:eastAsia="黑体" w:hAnsi="黑体"/>
          <w:sz w:val="28"/>
          <w:szCs w:val="28"/>
        </w:rPr>
        <w:t xml:space="preserve"> </w:t>
      </w:r>
      <w:r w:rsidRPr="007D4794">
        <w:rPr>
          <w:rFonts w:ascii="黑体" w:eastAsia="黑体" w:hAnsi="黑体" w:hint="eastAsia"/>
          <w:sz w:val="28"/>
          <w:szCs w:val="28"/>
        </w:rPr>
        <w:t>日</w:t>
      </w:r>
    </w:p>
    <w:p w14:paraId="33E2BFC6" w14:textId="77777777" w:rsidR="00080821" w:rsidRPr="00403BBA" w:rsidRDefault="00080821" w:rsidP="00080821">
      <w:pPr>
        <w:spacing w:line="288" w:lineRule="auto"/>
        <w:rPr>
          <w:rFonts w:ascii="黑体" w:eastAsia="黑体" w:hAnsi="黑体"/>
        </w:rPr>
      </w:pPr>
    </w:p>
    <w:p w14:paraId="1CE3EE17" w14:textId="77777777" w:rsidR="00080821" w:rsidRPr="00403BBA" w:rsidRDefault="00080821" w:rsidP="00080821">
      <w:pPr>
        <w:spacing w:line="288" w:lineRule="auto"/>
        <w:rPr>
          <w:rFonts w:ascii="黑体" w:eastAsia="黑体" w:hAnsi="黑体"/>
        </w:rPr>
      </w:pPr>
    </w:p>
    <w:p w14:paraId="17CB5447" w14:textId="61221EC9" w:rsidR="002A1852" w:rsidRDefault="002A1852"/>
    <w:p w14:paraId="7503EDD7" w14:textId="32C855BB" w:rsidR="00080821" w:rsidRDefault="00080821"/>
    <w:p w14:paraId="4A8DADE4" w14:textId="3854DE31" w:rsidR="00080821" w:rsidRDefault="00080821"/>
    <w:p w14:paraId="2ADCD9E4" w14:textId="759FBC5E" w:rsidR="00080821" w:rsidRDefault="00080821"/>
    <w:p w14:paraId="0C0A595D" w14:textId="0412F7F7" w:rsidR="00080821" w:rsidRDefault="00080821"/>
    <w:p w14:paraId="66BF7487" w14:textId="59E648EA" w:rsidR="00080821" w:rsidRDefault="00080821"/>
    <w:p w14:paraId="72882C18" w14:textId="6D1094EB" w:rsidR="00080821" w:rsidRDefault="00080821"/>
    <w:p w14:paraId="0819EEA6" w14:textId="0BC705DC" w:rsidR="00080821" w:rsidRPr="007D4794" w:rsidRDefault="00080821" w:rsidP="00080821">
      <w:pPr>
        <w:spacing w:line="288" w:lineRule="auto"/>
        <w:ind w:firstLineChars="200" w:firstLine="560"/>
        <w:rPr>
          <w:rFonts w:ascii="黑体" w:eastAsia="黑体" w:hAnsi="黑体"/>
          <w:sz w:val="28"/>
          <w:szCs w:val="28"/>
        </w:rPr>
      </w:pPr>
      <w:r w:rsidRPr="007D4794">
        <w:rPr>
          <w:rFonts w:ascii="黑体" w:eastAsia="黑体" w:hAnsi="黑体" w:hint="eastAsia"/>
          <w:sz w:val="28"/>
          <w:szCs w:val="28"/>
        </w:rPr>
        <w:lastRenderedPageBreak/>
        <w:t xml:space="preserve">本报告主体核算了 </w:t>
      </w:r>
      <w:r w:rsidR="00435EC4">
        <w:rPr>
          <w:rFonts w:ascii="黑体" w:eastAsia="黑体" w:hAnsi="黑体"/>
          <w:sz w:val="28"/>
          <w:szCs w:val="28"/>
        </w:rPr>
        <w:t>2025</w:t>
      </w:r>
      <w:r w:rsidRPr="007D4794">
        <w:rPr>
          <w:rFonts w:ascii="黑体" w:eastAsia="黑体" w:hAnsi="黑体"/>
          <w:sz w:val="28"/>
          <w:szCs w:val="28"/>
        </w:rPr>
        <w:t xml:space="preserve"> </w:t>
      </w:r>
      <w:r w:rsidRPr="007D4794">
        <w:rPr>
          <w:rFonts w:ascii="黑体" w:eastAsia="黑体" w:hAnsi="黑体" w:hint="eastAsia"/>
          <w:sz w:val="28"/>
          <w:szCs w:val="28"/>
        </w:rPr>
        <w:t>年度温室气体排放量，并填写了相关数据表格。现将有关情况报告如下：</w:t>
      </w:r>
    </w:p>
    <w:p w14:paraId="65E5110C" w14:textId="6D3891AD" w:rsidR="00080821" w:rsidRDefault="00080821" w:rsidP="00080821">
      <w:pPr>
        <w:spacing w:beforeLines="100" w:before="312" w:afterLines="100" w:after="312" w:line="288" w:lineRule="auto"/>
        <w:ind w:firstLineChars="200" w:firstLine="560"/>
        <w:rPr>
          <w:rFonts w:ascii="宋体" w:hAnsi="宋体"/>
          <w:sz w:val="28"/>
          <w:szCs w:val="28"/>
        </w:rPr>
      </w:pPr>
      <w:r w:rsidRPr="007D4794">
        <w:rPr>
          <w:rFonts w:ascii="宋体" w:hAnsi="宋体" w:hint="eastAsia"/>
          <w:sz w:val="28"/>
          <w:szCs w:val="28"/>
        </w:rPr>
        <w:t>一、企业基本情况</w:t>
      </w:r>
    </w:p>
    <w:p w14:paraId="2E398200" w14:textId="0E4CD1C2" w:rsidR="00435EC4" w:rsidRPr="007D4794" w:rsidRDefault="00435EC4" w:rsidP="005927AF">
      <w:pPr>
        <w:ind w:firstLineChars="200" w:firstLine="560"/>
        <w:rPr>
          <w:rFonts w:ascii="宋体" w:hAnsi="宋体"/>
          <w:sz w:val="28"/>
          <w:szCs w:val="28"/>
        </w:rPr>
      </w:pPr>
      <w:r>
        <w:rPr>
          <w:rFonts w:ascii="宋体" w:hAnsi="宋体" w:hint="eastAsia"/>
          <w:sz w:val="28"/>
          <w:szCs w:val="28"/>
        </w:rPr>
        <w:t>本单位X</w:t>
      </w:r>
      <w:r>
        <w:rPr>
          <w:rFonts w:ascii="宋体" w:hAnsi="宋体"/>
          <w:sz w:val="28"/>
          <w:szCs w:val="28"/>
        </w:rPr>
        <w:t>XXX</w:t>
      </w:r>
      <w:r>
        <w:rPr>
          <w:rFonts w:ascii="宋体" w:hAnsi="宋体" w:hint="eastAsia"/>
          <w:sz w:val="28"/>
          <w:szCs w:val="28"/>
        </w:rPr>
        <w:t>钢铁加工有限公司</w:t>
      </w:r>
      <w:r w:rsidR="00896D8E">
        <w:rPr>
          <w:rFonts w:ascii="宋体" w:hAnsi="宋体" w:hint="eastAsia"/>
          <w:sz w:val="28"/>
          <w:szCs w:val="28"/>
        </w:rPr>
        <w:t>，于X</w:t>
      </w:r>
      <w:r w:rsidR="00896D8E">
        <w:rPr>
          <w:rFonts w:ascii="宋体" w:hAnsi="宋体"/>
          <w:sz w:val="28"/>
          <w:szCs w:val="28"/>
        </w:rPr>
        <w:t>XXX</w:t>
      </w:r>
      <w:r w:rsidR="00896D8E">
        <w:rPr>
          <w:rFonts w:ascii="宋体" w:hAnsi="宋体" w:hint="eastAsia"/>
          <w:sz w:val="28"/>
          <w:szCs w:val="28"/>
        </w:rPr>
        <w:t>年</w:t>
      </w:r>
      <w:r w:rsidR="00896D8E">
        <w:rPr>
          <w:rFonts w:ascii="宋体" w:hAnsi="宋体"/>
          <w:sz w:val="28"/>
          <w:szCs w:val="28"/>
        </w:rPr>
        <w:t>XX</w:t>
      </w:r>
      <w:r w:rsidR="00896D8E">
        <w:rPr>
          <w:rFonts w:ascii="宋体" w:hAnsi="宋体" w:hint="eastAsia"/>
          <w:sz w:val="28"/>
          <w:szCs w:val="28"/>
        </w:rPr>
        <w:t>月成立，办公地址为</w:t>
      </w:r>
      <w:r w:rsidR="002C0CED">
        <w:rPr>
          <w:rFonts w:ascii="宋体" w:hAnsi="宋体" w:hint="eastAsia"/>
          <w:sz w:val="28"/>
          <w:szCs w:val="28"/>
        </w:rPr>
        <w:t>江苏</w:t>
      </w:r>
      <w:r w:rsidR="0006733A">
        <w:rPr>
          <w:rFonts w:ascii="宋体" w:hAnsi="宋体" w:hint="eastAsia"/>
          <w:sz w:val="28"/>
          <w:szCs w:val="28"/>
        </w:rPr>
        <w:t>省X</w:t>
      </w:r>
      <w:r w:rsidR="0006733A">
        <w:rPr>
          <w:rFonts w:ascii="宋体" w:hAnsi="宋体"/>
          <w:sz w:val="28"/>
          <w:szCs w:val="28"/>
        </w:rPr>
        <w:t>X</w:t>
      </w:r>
      <w:r w:rsidR="0006733A">
        <w:rPr>
          <w:rFonts w:ascii="宋体" w:hAnsi="宋体" w:hint="eastAsia"/>
          <w:sz w:val="28"/>
          <w:szCs w:val="28"/>
        </w:rPr>
        <w:t>市X</w:t>
      </w:r>
      <w:r w:rsidR="0006733A">
        <w:rPr>
          <w:rFonts w:ascii="宋体" w:hAnsi="宋体"/>
          <w:sz w:val="28"/>
          <w:szCs w:val="28"/>
        </w:rPr>
        <w:t>XXX</w:t>
      </w:r>
      <w:r w:rsidR="0006733A">
        <w:rPr>
          <w:rFonts w:ascii="宋体" w:hAnsi="宋体" w:hint="eastAsia"/>
          <w:sz w:val="28"/>
          <w:szCs w:val="28"/>
        </w:rPr>
        <w:t>区X</w:t>
      </w:r>
      <w:r w:rsidR="0006733A">
        <w:rPr>
          <w:rFonts w:ascii="宋体" w:hAnsi="宋体"/>
          <w:sz w:val="28"/>
          <w:szCs w:val="28"/>
        </w:rPr>
        <w:t>XXX</w:t>
      </w:r>
      <w:r w:rsidR="0006733A">
        <w:rPr>
          <w:rFonts w:ascii="宋体" w:hAnsi="宋体" w:hint="eastAsia"/>
          <w:sz w:val="28"/>
          <w:szCs w:val="28"/>
        </w:rPr>
        <w:t>街道X</w:t>
      </w:r>
      <w:r w:rsidR="0006733A">
        <w:rPr>
          <w:rFonts w:ascii="宋体" w:hAnsi="宋体"/>
          <w:sz w:val="28"/>
          <w:szCs w:val="28"/>
        </w:rPr>
        <w:t>XXX</w:t>
      </w:r>
      <w:r w:rsidR="0006733A">
        <w:rPr>
          <w:rFonts w:ascii="宋体" w:hAnsi="宋体" w:hint="eastAsia"/>
          <w:sz w:val="28"/>
          <w:szCs w:val="28"/>
        </w:rPr>
        <w:t>号，</w:t>
      </w:r>
      <w:r w:rsidR="00104DFF">
        <w:rPr>
          <w:rFonts w:ascii="宋体" w:hAnsi="宋体" w:hint="eastAsia"/>
          <w:sz w:val="28"/>
          <w:szCs w:val="28"/>
        </w:rPr>
        <w:t>企业</w:t>
      </w:r>
      <w:r w:rsidR="0006733A">
        <w:rPr>
          <w:rFonts w:ascii="宋体" w:hAnsi="宋体" w:hint="eastAsia"/>
          <w:sz w:val="28"/>
          <w:szCs w:val="28"/>
        </w:rPr>
        <w:t>地址为</w:t>
      </w:r>
      <w:r w:rsidR="002C0CED">
        <w:rPr>
          <w:rFonts w:ascii="宋体" w:hAnsi="宋体" w:hint="eastAsia"/>
          <w:sz w:val="28"/>
          <w:szCs w:val="28"/>
        </w:rPr>
        <w:t>江苏</w:t>
      </w:r>
      <w:r w:rsidR="0006733A">
        <w:rPr>
          <w:rFonts w:ascii="宋体" w:hAnsi="宋体" w:hint="eastAsia"/>
          <w:sz w:val="28"/>
          <w:szCs w:val="28"/>
        </w:rPr>
        <w:t>省X</w:t>
      </w:r>
      <w:r w:rsidR="0006733A">
        <w:rPr>
          <w:rFonts w:ascii="宋体" w:hAnsi="宋体"/>
          <w:sz w:val="28"/>
          <w:szCs w:val="28"/>
        </w:rPr>
        <w:t>X</w:t>
      </w:r>
      <w:r w:rsidR="0006733A">
        <w:rPr>
          <w:rFonts w:ascii="宋体" w:hAnsi="宋体" w:hint="eastAsia"/>
          <w:sz w:val="28"/>
          <w:szCs w:val="28"/>
        </w:rPr>
        <w:t>市X</w:t>
      </w:r>
      <w:r w:rsidR="0006733A">
        <w:rPr>
          <w:rFonts w:ascii="宋体" w:hAnsi="宋体"/>
          <w:sz w:val="28"/>
          <w:szCs w:val="28"/>
        </w:rPr>
        <w:t>XXX</w:t>
      </w:r>
      <w:r w:rsidR="0006733A">
        <w:rPr>
          <w:rFonts w:ascii="宋体" w:hAnsi="宋体" w:hint="eastAsia"/>
          <w:sz w:val="28"/>
          <w:szCs w:val="28"/>
        </w:rPr>
        <w:t>区X</w:t>
      </w:r>
      <w:r w:rsidR="0006733A">
        <w:rPr>
          <w:rFonts w:ascii="宋体" w:hAnsi="宋体"/>
          <w:sz w:val="28"/>
          <w:szCs w:val="28"/>
        </w:rPr>
        <w:t>XXX</w:t>
      </w:r>
      <w:r w:rsidR="0006733A">
        <w:rPr>
          <w:rFonts w:ascii="宋体" w:hAnsi="宋体" w:hint="eastAsia"/>
          <w:sz w:val="28"/>
          <w:szCs w:val="28"/>
        </w:rPr>
        <w:t>街道X</w:t>
      </w:r>
      <w:r w:rsidR="0006733A">
        <w:rPr>
          <w:rFonts w:ascii="宋体" w:hAnsi="宋体"/>
          <w:sz w:val="28"/>
          <w:szCs w:val="28"/>
        </w:rPr>
        <w:t>XXX</w:t>
      </w:r>
      <w:r w:rsidR="0006733A">
        <w:rPr>
          <w:rFonts w:ascii="宋体" w:hAnsi="宋体" w:hint="eastAsia"/>
          <w:sz w:val="28"/>
          <w:szCs w:val="28"/>
        </w:rPr>
        <w:t>号，公司占地面积1</w:t>
      </w:r>
      <w:r w:rsidR="0006733A">
        <w:rPr>
          <w:rFonts w:ascii="宋体" w:hAnsi="宋体"/>
          <w:sz w:val="28"/>
          <w:szCs w:val="28"/>
        </w:rPr>
        <w:t xml:space="preserve">0080 </w:t>
      </w:r>
      <w:r w:rsidR="0006733A">
        <w:rPr>
          <w:rFonts w:ascii="宋体" w:hAnsi="宋体" w:hint="eastAsia"/>
          <w:sz w:val="28"/>
          <w:szCs w:val="28"/>
        </w:rPr>
        <w:t>m</w:t>
      </w:r>
      <w:r w:rsidR="0006733A" w:rsidRPr="005B011D">
        <w:rPr>
          <w:rFonts w:ascii="宋体" w:hAnsi="宋体"/>
          <w:sz w:val="28"/>
          <w:szCs w:val="28"/>
          <w:vertAlign w:val="superscript"/>
        </w:rPr>
        <w:t>2</w:t>
      </w:r>
      <w:r w:rsidR="0006733A">
        <w:rPr>
          <w:rFonts w:ascii="宋体" w:hAnsi="宋体" w:hint="eastAsia"/>
          <w:sz w:val="28"/>
          <w:szCs w:val="28"/>
        </w:rPr>
        <w:t>。统一社会信用代码为X</w:t>
      </w:r>
      <w:r w:rsidR="0006733A">
        <w:rPr>
          <w:rFonts w:ascii="宋体" w:hAnsi="宋体"/>
          <w:sz w:val="28"/>
          <w:szCs w:val="28"/>
        </w:rPr>
        <w:t>XXXXXXXX</w:t>
      </w:r>
      <w:r w:rsidR="0006733A">
        <w:rPr>
          <w:rFonts w:ascii="宋体" w:hAnsi="宋体" w:hint="eastAsia"/>
          <w:sz w:val="28"/>
          <w:szCs w:val="28"/>
        </w:rPr>
        <w:t>，现有6</w:t>
      </w:r>
      <w:r w:rsidR="0006733A">
        <w:rPr>
          <w:rFonts w:ascii="宋体" w:hAnsi="宋体"/>
          <w:sz w:val="28"/>
          <w:szCs w:val="28"/>
        </w:rPr>
        <w:t>28</w:t>
      </w:r>
      <w:r w:rsidR="0006733A">
        <w:rPr>
          <w:rFonts w:ascii="宋体" w:hAnsi="宋体" w:hint="eastAsia"/>
          <w:sz w:val="28"/>
          <w:szCs w:val="28"/>
        </w:rPr>
        <w:t>位员工。法人姓名张三，身份证号</w:t>
      </w:r>
      <w:r w:rsidR="0006733A">
        <w:rPr>
          <w:rFonts w:ascii="宋体" w:hAnsi="宋体"/>
          <w:sz w:val="28"/>
          <w:szCs w:val="28"/>
        </w:rPr>
        <w:t>3201XXXXXXXXXXXXXX</w:t>
      </w:r>
      <w:r w:rsidR="0006733A">
        <w:rPr>
          <w:rFonts w:ascii="宋体" w:hAnsi="宋体" w:hint="eastAsia"/>
          <w:sz w:val="28"/>
          <w:szCs w:val="28"/>
        </w:rPr>
        <w:t>，单位联系电话1</w:t>
      </w:r>
      <w:r w:rsidR="0006733A">
        <w:rPr>
          <w:rFonts w:ascii="宋体" w:hAnsi="宋体"/>
          <w:sz w:val="28"/>
          <w:szCs w:val="28"/>
        </w:rPr>
        <w:t>37XXXXXXXX</w:t>
      </w:r>
      <w:r w:rsidR="0006733A">
        <w:rPr>
          <w:rFonts w:ascii="宋体" w:hAnsi="宋体" w:hint="eastAsia"/>
          <w:sz w:val="28"/>
          <w:szCs w:val="28"/>
        </w:rPr>
        <w:t>。</w:t>
      </w:r>
    </w:p>
    <w:p w14:paraId="1FCBE2C9" w14:textId="628F6CF8" w:rsidR="00080821" w:rsidRDefault="00080821" w:rsidP="00080821">
      <w:pPr>
        <w:spacing w:beforeLines="100" w:before="312" w:afterLines="100" w:after="312" w:line="288" w:lineRule="auto"/>
        <w:ind w:firstLineChars="200" w:firstLine="560"/>
        <w:rPr>
          <w:rFonts w:ascii="宋体" w:hAnsi="宋体"/>
          <w:sz w:val="28"/>
          <w:szCs w:val="28"/>
        </w:rPr>
      </w:pPr>
      <w:r w:rsidRPr="007D4794">
        <w:rPr>
          <w:rFonts w:ascii="宋体" w:hAnsi="宋体" w:hint="eastAsia"/>
          <w:sz w:val="28"/>
          <w:szCs w:val="28"/>
        </w:rPr>
        <w:t>二、温室气体排放</w:t>
      </w:r>
    </w:p>
    <w:p w14:paraId="335450B8" w14:textId="0EBFE0A4" w:rsidR="00BB6988" w:rsidRPr="007D4794" w:rsidRDefault="00EF430D" w:rsidP="005927AF">
      <w:pPr>
        <w:ind w:firstLineChars="200" w:firstLine="560"/>
        <w:rPr>
          <w:rFonts w:ascii="宋体" w:hAnsi="宋体"/>
          <w:sz w:val="28"/>
          <w:szCs w:val="28"/>
        </w:rPr>
      </w:pPr>
      <w:r>
        <w:rPr>
          <w:rFonts w:ascii="宋体" w:hAnsi="宋体" w:hint="eastAsia"/>
          <w:sz w:val="28"/>
          <w:szCs w:val="28"/>
        </w:rPr>
        <w:t>本单位涉及的温室气体排放种类主要为二氧化碳、甲烷、一氧化二氮。排放源主要为：燃料直接燃烧、含碳粗钢加工</w:t>
      </w:r>
      <w:proofErr w:type="gramStart"/>
      <w:r>
        <w:rPr>
          <w:rFonts w:ascii="宋体" w:hAnsi="宋体" w:hint="eastAsia"/>
          <w:sz w:val="28"/>
          <w:szCs w:val="28"/>
        </w:rPr>
        <w:t>过程固碳变为</w:t>
      </w:r>
      <w:proofErr w:type="gramEnd"/>
      <w:r>
        <w:rPr>
          <w:rFonts w:ascii="宋体" w:hAnsi="宋体" w:hint="eastAsia"/>
          <w:sz w:val="28"/>
          <w:szCs w:val="28"/>
        </w:rPr>
        <w:t>气碳、酸洗过程氮氧化物排放、调节p</w:t>
      </w:r>
      <w:r>
        <w:rPr>
          <w:rFonts w:ascii="宋体" w:hAnsi="宋体"/>
          <w:sz w:val="28"/>
          <w:szCs w:val="28"/>
        </w:rPr>
        <w:t>H</w:t>
      </w:r>
      <w:r>
        <w:rPr>
          <w:rFonts w:ascii="宋体" w:hAnsi="宋体" w:hint="eastAsia"/>
          <w:sz w:val="28"/>
          <w:szCs w:val="28"/>
        </w:rPr>
        <w:t>过程排放、酸雾及其他废弃物处理排放。所有温室气体均已按照相关规范，同意折算为</w:t>
      </w:r>
      <w:r w:rsidR="00074AEB">
        <w:rPr>
          <w:rFonts w:ascii="宋体" w:hAnsi="宋体" w:hint="eastAsia"/>
          <w:sz w:val="28"/>
          <w:szCs w:val="28"/>
        </w:rPr>
        <w:t>二氧化碳当量。</w:t>
      </w:r>
    </w:p>
    <w:p w14:paraId="6BC8024C" w14:textId="2D8B5219" w:rsidR="00080821" w:rsidRDefault="00080821" w:rsidP="00080821">
      <w:pPr>
        <w:spacing w:beforeLines="100" w:before="312" w:afterLines="100" w:after="312" w:line="288" w:lineRule="auto"/>
        <w:ind w:firstLineChars="200" w:firstLine="560"/>
        <w:rPr>
          <w:rFonts w:ascii="宋体" w:hAnsi="宋体"/>
          <w:sz w:val="28"/>
          <w:szCs w:val="28"/>
        </w:rPr>
      </w:pPr>
      <w:r w:rsidRPr="007D4794">
        <w:rPr>
          <w:rFonts w:ascii="宋体" w:hAnsi="宋体" w:hint="eastAsia"/>
          <w:sz w:val="28"/>
          <w:szCs w:val="28"/>
        </w:rPr>
        <w:t>三、活动数据及来源说明</w:t>
      </w:r>
    </w:p>
    <w:p w14:paraId="54D9476C" w14:textId="6C9EC1B1" w:rsidR="008C0897" w:rsidRPr="007D4794" w:rsidRDefault="00571C2D" w:rsidP="005927AF">
      <w:pPr>
        <w:ind w:firstLineChars="200" w:firstLine="560"/>
        <w:rPr>
          <w:rFonts w:ascii="宋体" w:hAnsi="宋体"/>
          <w:sz w:val="28"/>
          <w:szCs w:val="28"/>
        </w:rPr>
      </w:pPr>
      <w:r>
        <w:rPr>
          <w:rFonts w:ascii="宋体" w:hAnsi="宋体" w:hint="eastAsia"/>
          <w:sz w:val="28"/>
          <w:szCs w:val="28"/>
        </w:rPr>
        <w:t>活动数据来自相应的计量器具</w:t>
      </w:r>
      <w:r w:rsidR="00677978">
        <w:rPr>
          <w:rFonts w:ascii="宋体" w:hAnsi="宋体" w:hint="eastAsia"/>
          <w:sz w:val="28"/>
          <w:szCs w:val="28"/>
        </w:rPr>
        <w:t>，计量器具均已按照相应规范配制和计量。</w:t>
      </w:r>
    </w:p>
    <w:p w14:paraId="730D102C" w14:textId="2E95D8DF" w:rsidR="00080821" w:rsidRDefault="00080821" w:rsidP="00080821">
      <w:pPr>
        <w:spacing w:beforeLines="100" w:before="312" w:afterLines="100" w:after="312" w:line="288" w:lineRule="auto"/>
        <w:ind w:firstLineChars="200" w:firstLine="560"/>
        <w:rPr>
          <w:rFonts w:ascii="宋体" w:hAnsi="宋体"/>
          <w:sz w:val="28"/>
          <w:szCs w:val="28"/>
        </w:rPr>
      </w:pPr>
      <w:r w:rsidRPr="007D4794">
        <w:rPr>
          <w:rFonts w:ascii="宋体" w:hAnsi="宋体" w:hint="eastAsia"/>
          <w:sz w:val="28"/>
          <w:szCs w:val="28"/>
        </w:rPr>
        <w:t>四、排放因子数据及来源说明</w:t>
      </w:r>
    </w:p>
    <w:p w14:paraId="45ADA64C" w14:textId="3FC2FA80" w:rsidR="008C0897" w:rsidRPr="007D4794" w:rsidRDefault="00677978" w:rsidP="005927AF">
      <w:pPr>
        <w:ind w:firstLineChars="200" w:firstLine="560"/>
        <w:rPr>
          <w:rFonts w:ascii="宋体" w:hAnsi="宋体"/>
          <w:sz w:val="28"/>
          <w:szCs w:val="28"/>
        </w:rPr>
      </w:pPr>
      <w:r>
        <w:rPr>
          <w:rFonts w:ascii="宋体" w:hAnsi="宋体" w:hint="eastAsia"/>
          <w:sz w:val="28"/>
          <w:szCs w:val="28"/>
        </w:rPr>
        <w:lastRenderedPageBreak/>
        <w:t>排放因子数据来源于国家温室气体排放因子数据库。</w:t>
      </w:r>
      <w:r w:rsidR="008C1BAF">
        <w:rPr>
          <w:rFonts w:ascii="宋体" w:hAnsi="宋体" w:hint="eastAsia"/>
          <w:sz w:val="28"/>
          <w:szCs w:val="28"/>
        </w:rPr>
        <w:t>粗钢排放</w:t>
      </w:r>
      <w:proofErr w:type="gramStart"/>
      <w:r w:rsidR="008C1BAF">
        <w:rPr>
          <w:rFonts w:ascii="宋体" w:hAnsi="宋体" w:hint="eastAsia"/>
          <w:sz w:val="28"/>
          <w:szCs w:val="28"/>
        </w:rPr>
        <w:t>因子位</w:t>
      </w:r>
      <w:proofErr w:type="gramEnd"/>
      <w:r w:rsidR="008C1BAF">
        <w:rPr>
          <w:rFonts w:ascii="宋体" w:hAnsi="宋体" w:hint="eastAsia"/>
          <w:sz w:val="28"/>
          <w:szCs w:val="28"/>
        </w:rPr>
        <w:t>0</w:t>
      </w:r>
      <w:r w:rsidR="008C1BAF">
        <w:rPr>
          <w:rFonts w:ascii="宋体" w:hAnsi="宋体"/>
          <w:sz w:val="28"/>
          <w:szCs w:val="28"/>
        </w:rPr>
        <w:t xml:space="preserve">.037 </w:t>
      </w:r>
      <w:r w:rsidR="008C1BAF">
        <w:rPr>
          <w:rFonts w:ascii="宋体" w:hAnsi="宋体" w:hint="eastAsia"/>
          <w:sz w:val="28"/>
          <w:szCs w:val="28"/>
        </w:rPr>
        <w:t>t</w:t>
      </w:r>
      <w:r w:rsidR="008C1BAF" w:rsidRPr="008C1BAF">
        <w:rPr>
          <w:rFonts w:ascii="宋体" w:hAnsi="宋体"/>
          <w:sz w:val="28"/>
          <w:szCs w:val="28"/>
        </w:rPr>
        <w:t>CO</w:t>
      </w:r>
      <w:r w:rsidR="008C1BAF" w:rsidRPr="008C1BAF">
        <w:rPr>
          <w:rFonts w:ascii="宋体" w:hAnsi="宋体"/>
          <w:sz w:val="28"/>
          <w:szCs w:val="28"/>
          <w:vertAlign w:val="subscript"/>
        </w:rPr>
        <w:t>2</w:t>
      </w:r>
      <w:r w:rsidR="008C1BAF" w:rsidRPr="008C1BAF">
        <w:rPr>
          <w:rFonts w:ascii="宋体" w:hAnsi="宋体" w:hint="eastAsia"/>
          <w:sz w:val="28"/>
          <w:szCs w:val="28"/>
        </w:rPr>
        <w:t>/t</w:t>
      </w:r>
      <w:r w:rsidR="00F25D91">
        <w:rPr>
          <w:rFonts w:ascii="宋体" w:hAnsi="宋体" w:hint="eastAsia"/>
          <w:sz w:val="28"/>
          <w:szCs w:val="28"/>
        </w:rPr>
        <w:t>。</w:t>
      </w:r>
    </w:p>
    <w:p w14:paraId="6719A34E" w14:textId="4D09AC54" w:rsidR="00080821" w:rsidRPr="00677978" w:rsidRDefault="00080821" w:rsidP="00677978">
      <w:pPr>
        <w:spacing w:beforeLines="100" w:before="312" w:afterLines="100" w:after="312" w:line="288" w:lineRule="auto"/>
        <w:ind w:firstLineChars="200" w:firstLine="560"/>
        <w:rPr>
          <w:rFonts w:ascii="宋体" w:hAnsi="宋体"/>
          <w:sz w:val="28"/>
          <w:szCs w:val="28"/>
        </w:rPr>
      </w:pPr>
      <w:r w:rsidRPr="007D4794">
        <w:rPr>
          <w:rFonts w:ascii="宋体" w:hAnsi="宋体" w:hint="eastAsia"/>
          <w:sz w:val="28"/>
          <w:szCs w:val="28"/>
        </w:rPr>
        <w:t>本企业承诺对本报告的真实性负责。</w:t>
      </w:r>
    </w:p>
    <w:p w14:paraId="5D9AE451" w14:textId="69EF0D63" w:rsidR="00080821" w:rsidRPr="00ED1A63" w:rsidRDefault="00080821" w:rsidP="00080821">
      <w:pPr>
        <w:spacing w:line="288" w:lineRule="auto"/>
        <w:ind w:right="1120"/>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sidRPr="00ED1A63">
        <w:rPr>
          <w:rFonts w:ascii="宋体" w:hAnsi="宋体" w:hint="eastAsia"/>
          <w:sz w:val="28"/>
          <w:szCs w:val="28"/>
        </w:rPr>
        <w:t xml:space="preserve">法人（签字）： </w:t>
      </w:r>
      <w:r w:rsidRPr="00ED1A63">
        <w:rPr>
          <w:rFonts w:ascii="宋体" w:hAnsi="宋体"/>
          <w:sz w:val="28"/>
          <w:szCs w:val="28"/>
        </w:rPr>
        <w:t xml:space="preserve"> </w:t>
      </w:r>
      <w:r w:rsidR="00D75830">
        <w:rPr>
          <w:rFonts w:ascii="宋体" w:hAnsi="宋体"/>
          <w:sz w:val="28"/>
          <w:szCs w:val="28"/>
        </w:rPr>
        <w:t>XXX</w:t>
      </w:r>
      <w:r>
        <w:rPr>
          <w:rFonts w:ascii="宋体" w:hAnsi="宋体"/>
          <w:sz w:val="28"/>
          <w:szCs w:val="28"/>
        </w:rPr>
        <w:t xml:space="preserve">   </w:t>
      </w:r>
      <w:r w:rsidRPr="00ED1A63">
        <w:rPr>
          <w:rFonts w:ascii="宋体" w:hAnsi="宋体"/>
          <w:sz w:val="28"/>
          <w:szCs w:val="28"/>
        </w:rPr>
        <w:t xml:space="preserve">   </w:t>
      </w:r>
    </w:p>
    <w:p w14:paraId="1A35D05E" w14:textId="2C4889CF" w:rsidR="00080821" w:rsidRPr="00ED1A63" w:rsidRDefault="00906DEF" w:rsidP="00080821">
      <w:pPr>
        <w:spacing w:line="288" w:lineRule="auto"/>
        <w:jc w:val="right"/>
        <w:rPr>
          <w:rFonts w:ascii="宋体" w:hAnsi="宋体"/>
          <w:sz w:val="28"/>
          <w:szCs w:val="28"/>
        </w:rPr>
      </w:pPr>
      <w:r>
        <w:rPr>
          <w:rFonts w:ascii="宋体" w:hAnsi="宋体" w:hint="eastAsia"/>
          <w:sz w:val="28"/>
          <w:szCs w:val="28"/>
        </w:rPr>
        <w:t>2</w:t>
      </w:r>
      <w:r>
        <w:rPr>
          <w:rFonts w:ascii="宋体" w:hAnsi="宋体"/>
          <w:sz w:val="28"/>
          <w:szCs w:val="28"/>
        </w:rPr>
        <w:t>025</w:t>
      </w:r>
      <w:r w:rsidR="00080821" w:rsidRPr="00ED1A63">
        <w:rPr>
          <w:rFonts w:ascii="宋体" w:hAnsi="宋体" w:hint="eastAsia"/>
          <w:sz w:val="28"/>
          <w:szCs w:val="28"/>
        </w:rPr>
        <w:t xml:space="preserve">年 </w:t>
      </w:r>
      <w:r>
        <w:rPr>
          <w:rFonts w:ascii="宋体" w:hAnsi="宋体"/>
          <w:sz w:val="28"/>
          <w:szCs w:val="28"/>
        </w:rPr>
        <w:t>12</w:t>
      </w:r>
      <w:r w:rsidR="00080821" w:rsidRPr="00ED1A63">
        <w:rPr>
          <w:rFonts w:ascii="宋体" w:hAnsi="宋体"/>
          <w:sz w:val="28"/>
          <w:szCs w:val="28"/>
        </w:rPr>
        <w:t xml:space="preserve"> </w:t>
      </w:r>
      <w:r w:rsidR="00080821" w:rsidRPr="00ED1A63">
        <w:rPr>
          <w:rFonts w:ascii="宋体" w:hAnsi="宋体" w:hint="eastAsia"/>
          <w:sz w:val="28"/>
          <w:szCs w:val="28"/>
        </w:rPr>
        <w:t xml:space="preserve">月 </w:t>
      </w:r>
      <w:r>
        <w:rPr>
          <w:rFonts w:ascii="宋体" w:hAnsi="宋体"/>
          <w:sz w:val="28"/>
          <w:szCs w:val="28"/>
        </w:rPr>
        <w:t>12</w:t>
      </w:r>
      <w:r w:rsidR="00080821" w:rsidRPr="00ED1A63">
        <w:rPr>
          <w:rFonts w:ascii="宋体" w:hAnsi="宋体"/>
          <w:sz w:val="28"/>
          <w:szCs w:val="28"/>
        </w:rPr>
        <w:t xml:space="preserve"> </w:t>
      </w:r>
      <w:r w:rsidR="00080821" w:rsidRPr="00ED1A63">
        <w:rPr>
          <w:rFonts w:ascii="宋体" w:hAnsi="宋体" w:hint="eastAsia"/>
          <w:sz w:val="28"/>
          <w:szCs w:val="28"/>
        </w:rPr>
        <w:t>日</w:t>
      </w:r>
    </w:p>
    <w:p w14:paraId="7A57409A" w14:textId="77777777" w:rsidR="00BB6988" w:rsidRDefault="00BB6988" w:rsidP="00080821">
      <w:pPr>
        <w:spacing w:line="288" w:lineRule="auto"/>
        <w:rPr>
          <w:rFonts w:ascii="黑体" w:eastAsia="黑体" w:hAnsi="黑体"/>
        </w:rPr>
        <w:sectPr w:rsidR="00BB6988">
          <w:footerReference w:type="default" r:id="rId6"/>
          <w:pgSz w:w="11906" w:h="16838"/>
          <w:pgMar w:top="1440" w:right="1800" w:bottom="1440" w:left="1800" w:header="851" w:footer="992" w:gutter="0"/>
          <w:cols w:space="425"/>
          <w:docGrid w:type="lines" w:linePitch="312"/>
        </w:sectPr>
      </w:pPr>
    </w:p>
    <w:p w14:paraId="42497E15" w14:textId="0FE5DF19" w:rsidR="00080821" w:rsidRDefault="00080821" w:rsidP="00080821">
      <w:pPr>
        <w:spacing w:beforeLines="100" w:before="312" w:afterLines="100" w:after="312" w:line="288" w:lineRule="auto"/>
        <w:jc w:val="center"/>
        <w:rPr>
          <w:rFonts w:ascii="黑体" w:eastAsia="黑体" w:hAnsi="黑体"/>
        </w:rPr>
      </w:pPr>
      <w:r>
        <w:rPr>
          <w:rFonts w:ascii="黑体" w:eastAsia="黑体" w:hAnsi="黑体" w:hint="eastAsia"/>
        </w:rPr>
        <w:lastRenderedPageBreak/>
        <w:t>表</w:t>
      </w:r>
      <w:r>
        <w:rPr>
          <w:rFonts w:ascii="黑体" w:eastAsia="黑体" w:hAnsi="黑体"/>
        </w:rPr>
        <w:t xml:space="preserve">1  </w:t>
      </w:r>
      <w:r>
        <w:rPr>
          <w:rFonts w:ascii="黑体" w:eastAsia="黑体" w:hAnsi="黑体" w:hint="eastAsia"/>
        </w:rPr>
        <w:t>报告主体</w:t>
      </w:r>
      <w:r w:rsidRPr="002C5DE4">
        <w:rPr>
          <w:rFonts w:ascii="黑体" w:eastAsia="黑体" w:hAnsi="黑体" w:hint="eastAsia"/>
          <w:u w:val="single"/>
        </w:rPr>
        <w:t xml:space="preserve"> </w:t>
      </w:r>
      <w:r w:rsidR="00BB6988">
        <w:rPr>
          <w:rFonts w:ascii="黑体" w:eastAsia="黑体" w:hAnsi="黑体"/>
          <w:u w:val="single"/>
        </w:rPr>
        <w:t>2025</w:t>
      </w:r>
      <w:r w:rsidRPr="002C5DE4">
        <w:rPr>
          <w:rFonts w:ascii="黑体" w:eastAsia="黑体" w:hAnsi="黑体"/>
          <w:u w:val="single"/>
        </w:rPr>
        <w:t xml:space="preserve"> </w:t>
      </w:r>
      <w:r>
        <w:rPr>
          <w:rFonts w:ascii="黑体" w:eastAsia="黑体" w:hAnsi="黑体" w:hint="eastAsia"/>
        </w:rPr>
        <w:t>年酸洗</w:t>
      </w:r>
      <w:r w:rsidRPr="00BB6988">
        <w:rPr>
          <w:rFonts w:ascii="黑体" w:eastAsia="黑体" w:hAnsi="黑体" w:hint="eastAsia"/>
          <w:dstrike/>
        </w:rPr>
        <w:t>/磷化/镀锌</w:t>
      </w:r>
      <w:r>
        <w:rPr>
          <w:rFonts w:ascii="黑体" w:eastAsia="黑体" w:hAnsi="黑体" w:hint="eastAsia"/>
        </w:rPr>
        <w:t>车间温室气体排放量汇总表</w:t>
      </w:r>
      <w:r w:rsidRPr="00FE0873">
        <w:rPr>
          <w:rFonts w:ascii="黑体" w:eastAsia="黑体" w:hAnsi="黑体" w:hint="eastAsia"/>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9"/>
        <w:gridCol w:w="4127"/>
      </w:tblGrid>
      <w:tr w:rsidR="00080821" w:rsidRPr="00243F67" w14:paraId="2ABDFA9E" w14:textId="77777777" w:rsidTr="004148AA">
        <w:tc>
          <w:tcPr>
            <w:tcW w:w="4785" w:type="dxa"/>
            <w:shd w:val="clear" w:color="auto" w:fill="auto"/>
          </w:tcPr>
          <w:p w14:paraId="1876B609" w14:textId="77777777" w:rsidR="00080821" w:rsidRPr="00243F67" w:rsidRDefault="00080821" w:rsidP="004148AA">
            <w:pPr>
              <w:spacing w:line="288" w:lineRule="auto"/>
              <w:rPr>
                <w:rFonts w:ascii="宋体" w:hAnsi="宋体"/>
                <w:szCs w:val="21"/>
              </w:rPr>
            </w:pPr>
            <w:r w:rsidRPr="00243F67">
              <w:rPr>
                <w:rFonts w:ascii="宋体" w:hAnsi="宋体" w:hint="eastAsia"/>
                <w:szCs w:val="21"/>
              </w:rPr>
              <w:t>化石燃料燃烧排放量/</w:t>
            </w:r>
            <w:r w:rsidRPr="00243F67">
              <w:rPr>
                <w:rFonts w:ascii="宋体" w:hAnsi="宋体"/>
                <w:szCs w:val="21"/>
              </w:rPr>
              <w:t>tCO</w:t>
            </w:r>
            <w:r w:rsidRPr="00243F67">
              <w:rPr>
                <w:rFonts w:ascii="宋体" w:hAnsi="宋体"/>
                <w:szCs w:val="21"/>
                <w:vertAlign w:val="subscript"/>
              </w:rPr>
              <w:t>2</w:t>
            </w:r>
            <w:r w:rsidRPr="00243F67">
              <w:rPr>
                <w:rFonts w:ascii="宋体" w:hAnsi="宋体"/>
                <w:szCs w:val="21"/>
              </w:rPr>
              <w:t xml:space="preserve">e </w:t>
            </w:r>
            <w:r w:rsidRPr="00243F67">
              <w:rPr>
                <w:rFonts w:ascii="宋体" w:hAnsi="宋体" w:hint="eastAsia"/>
                <w:szCs w:val="21"/>
                <w:vertAlign w:val="superscript"/>
              </w:rPr>
              <w:t>b</w:t>
            </w:r>
            <w:r w:rsidRPr="00243F67">
              <w:rPr>
                <w:rFonts w:ascii="宋体" w:hAnsi="宋体"/>
                <w:szCs w:val="21"/>
                <w:vertAlign w:val="superscript"/>
              </w:rPr>
              <w:t>, c</w:t>
            </w:r>
          </w:p>
        </w:tc>
        <w:tc>
          <w:tcPr>
            <w:tcW w:w="4785" w:type="dxa"/>
            <w:shd w:val="clear" w:color="auto" w:fill="auto"/>
          </w:tcPr>
          <w:p w14:paraId="1D3238E9" w14:textId="47F015D5" w:rsidR="00080821" w:rsidRPr="00243F67" w:rsidRDefault="00BF155E" w:rsidP="004148AA">
            <w:pPr>
              <w:spacing w:line="288" w:lineRule="auto"/>
              <w:rPr>
                <w:rFonts w:ascii="宋体" w:hAnsi="宋体"/>
                <w:szCs w:val="21"/>
              </w:rPr>
            </w:pPr>
            <w:r>
              <w:rPr>
                <w:rFonts w:ascii="宋体" w:hAnsi="宋体"/>
                <w:szCs w:val="21"/>
              </w:rPr>
              <w:t>127</w:t>
            </w:r>
          </w:p>
        </w:tc>
      </w:tr>
      <w:tr w:rsidR="00080821" w:rsidRPr="00243F67" w14:paraId="299B0E60" w14:textId="77777777" w:rsidTr="004148AA">
        <w:tc>
          <w:tcPr>
            <w:tcW w:w="4785" w:type="dxa"/>
            <w:shd w:val="clear" w:color="auto" w:fill="auto"/>
          </w:tcPr>
          <w:p w14:paraId="55444D2C" w14:textId="77777777" w:rsidR="00080821" w:rsidRPr="00243F67" w:rsidRDefault="00080821" w:rsidP="004148AA">
            <w:pPr>
              <w:spacing w:line="288" w:lineRule="auto"/>
              <w:rPr>
                <w:rFonts w:ascii="宋体" w:hAnsi="宋体"/>
                <w:szCs w:val="21"/>
              </w:rPr>
            </w:pPr>
            <w:r w:rsidRPr="00243F67">
              <w:rPr>
                <w:rFonts w:ascii="宋体" w:hAnsi="宋体" w:hint="eastAsia"/>
                <w:szCs w:val="21"/>
              </w:rPr>
              <w:t>过程排放量/</w:t>
            </w:r>
            <w:r w:rsidRPr="00243F67">
              <w:rPr>
                <w:rFonts w:ascii="宋体" w:hAnsi="宋体"/>
                <w:szCs w:val="21"/>
              </w:rPr>
              <w:t>tCO</w:t>
            </w:r>
            <w:r w:rsidRPr="00243F67">
              <w:rPr>
                <w:rFonts w:ascii="宋体" w:hAnsi="宋体"/>
                <w:szCs w:val="21"/>
                <w:vertAlign w:val="subscript"/>
              </w:rPr>
              <w:t>2</w:t>
            </w:r>
            <w:r w:rsidRPr="00243F67">
              <w:rPr>
                <w:rFonts w:ascii="宋体" w:hAnsi="宋体"/>
                <w:szCs w:val="21"/>
              </w:rPr>
              <w:t>e</w:t>
            </w:r>
          </w:p>
        </w:tc>
        <w:tc>
          <w:tcPr>
            <w:tcW w:w="4785" w:type="dxa"/>
            <w:shd w:val="clear" w:color="auto" w:fill="auto"/>
          </w:tcPr>
          <w:p w14:paraId="38517FA7" w14:textId="07728EAE" w:rsidR="00080821" w:rsidRPr="00243F67" w:rsidRDefault="00BF155E" w:rsidP="004148AA">
            <w:pPr>
              <w:spacing w:line="288" w:lineRule="auto"/>
              <w:rPr>
                <w:rFonts w:ascii="宋体" w:hAnsi="宋体"/>
                <w:szCs w:val="21"/>
              </w:rPr>
            </w:pPr>
            <w:r>
              <w:rPr>
                <w:rFonts w:ascii="宋体" w:hAnsi="宋体"/>
                <w:szCs w:val="21"/>
              </w:rPr>
              <w:t>5</w:t>
            </w:r>
          </w:p>
        </w:tc>
      </w:tr>
      <w:tr w:rsidR="00080821" w:rsidRPr="00243F67" w14:paraId="1B514A8B" w14:textId="77777777" w:rsidTr="004148AA">
        <w:tc>
          <w:tcPr>
            <w:tcW w:w="4785" w:type="dxa"/>
            <w:shd w:val="clear" w:color="auto" w:fill="auto"/>
          </w:tcPr>
          <w:p w14:paraId="3C833126" w14:textId="77777777" w:rsidR="00080821" w:rsidRPr="00243F67" w:rsidRDefault="00080821" w:rsidP="004148AA">
            <w:pPr>
              <w:spacing w:line="288" w:lineRule="auto"/>
              <w:rPr>
                <w:rFonts w:ascii="宋体" w:hAnsi="宋体"/>
                <w:szCs w:val="21"/>
              </w:rPr>
            </w:pPr>
            <w:proofErr w:type="gramStart"/>
            <w:r w:rsidRPr="00243F67">
              <w:rPr>
                <w:rFonts w:ascii="宋体" w:hAnsi="宋体" w:hint="eastAsia"/>
                <w:szCs w:val="21"/>
              </w:rPr>
              <w:t>固碳产品</w:t>
            </w:r>
            <w:proofErr w:type="gramEnd"/>
            <w:r w:rsidRPr="00243F67">
              <w:rPr>
                <w:rFonts w:ascii="宋体" w:hAnsi="宋体" w:hint="eastAsia"/>
                <w:szCs w:val="21"/>
              </w:rPr>
              <w:t>隐含的排放量/</w:t>
            </w:r>
            <w:r w:rsidRPr="00243F67">
              <w:rPr>
                <w:rFonts w:ascii="宋体" w:hAnsi="宋体"/>
                <w:szCs w:val="21"/>
              </w:rPr>
              <w:t>tCO</w:t>
            </w:r>
            <w:r w:rsidRPr="00243F67">
              <w:rPr>
                <w:rFonts w:ascii="宋体" w:hAnsi="宋体"/>
                <w:szCs w:val="21"/>
                <w:vertAlign w:val="subscript"/>
              </w:rPr>
              <w:t>2</w:t>
            </w:r>
            <w:r w:rsidRPr="00243F67">
              <w:rPr>
                <w:rFonts w:ascii="宋体" w:hAnsi="宋体"/>
                <w:szCs w:val="21"/>
              </w:rPr>
              <w:t>e</w:t>
            </w:r>
          </w:p>
        </w:tc>
        <w:tc>
          <w:tcPr>
            <w:tcW w:w="4785" w:type="dxa"/>
            <w:shd w:val="clear" w:color="auto" w:fill="auto"/>
          </w:tcPr>
          <w:p w14:paraId="10014218" w14:textId="18ECAC27" w:rsidR="00080821" w:rsidRPr="00243F67" w:rsidRDefault="00BF155E" w:rsidP="004148AA">
            <w:pPr>
              <w:spacing w:line="288" w:lineRule="auto"/>
              <w:rPr>
                <w:rFonts w:ascii="宋体" w:hAnsi="宋体"/>
                <w:szCs w:val="21"/>
              </w:rPr>
            </w:pPr>
            <w:r>
              <w:rPr>
                <w:rFonts w:ascii="宋体" w:hAnsi="宋体"/>
                <w:szCs w:val="21"/>
              </w:rPr>
              <w:t>3</w:t>
            </w:r>
          </w:p>
        </w:tc>
      </w:tr>
      <w:tr w:rsidR="00080821" w:rsidRPr="00243F67" w14:paraId="501AD656" w14:textId="77777777" w:rsidTr="004148AA">
        <w:tc>
          <w:tcPr>
            <w:tcW w:w="4785" w:type="dxa"/>
            <w:shd w:val="clear" w:color="auto" w:fill="auto"/>
          </w:tcPr>
          <w:p w14:paraId="18A57656" w14:textId="77777777" w:rsidR="00080821" w:rsidRPr="00243F67" w:rsidRDefault="00080821" w:rsidP="004148AA">
            <w:pPr>
              <w:spacing w:line="288" w:lineRule="auto"/>
              <w:rPr>
                <w:rFonts w:ascii="宋体" w:hAnsi="宋体"/>
                <w:szCs w:val="21"/>
              </w:rPr>
            </w:pPr>
            <w:r w:rsidRPr="00243F67">
              <w:rPr>
                <w:rFonts w:ascii="宋体" w:hAnsi="宋体" w:hint="eastAsia"/>
                <w:szCs w:val="21"/>
              </w:rPr>
              <w:t>处理污染的排放量/</w:t>
            </w:r>
            <w:r w:rsidRPr="00243F67">
              <w:rPr>
                <w:rFonts w:ascii="宋体" w:hAnsi="宋体"/>
                <w:szCs w:val="21"/>
              </w:rPr>
              <w:t>tCO</w:t>
            </w:r>
            <w:r w:rsidRPr="00243F67">
              <w:rPr>
                <w:rFonts w:ascii="宋体" w:hAnsi="宋体"/>
                <w:szCs w:val="21"/>
                <w:vertAlign w:val="subscript"/>
              </w:rPr>
              <w:t>2</w:t>
            </w:r>
            <w:r w:rsidRPr="00243F67">
              <w:rPr>
                <w:rFonts w:ascii="宋体" w:hAnsi="宋体"/>
                <w:szCs w:val="21"/>
              </w:rPr>
              <w:t>e</w:t>
            </w:r>
          </w:p>
        </w:tc>
        <w:tc>
          <w:tcPr>
            <w:tcW w:w="4785" w:type="dxa"/>
            <w:shd w:val="clear" w:color="auto" w:fill="auto"/>
          </w:tcPr>
          <w:p w14:paraId="1EB991CB" w14:textId="551ED669" w:rsidR="00080821" w:rsidRPr="00243F67" w:rsidRDefault="00BF155E" w:rsidP="004148AA">
            <w:pPr>
              <w:spacing w:line="288" w:lineRule="auto"/>
              <w:rPr>
                <w:rFonts w:ascii="宋体" w:hAnsi="宋体"/>
                <w:szCs w:val="21"/>
              </w:rPr>
            </w:pPr>
            <w:r>
              <w:rPr>
                <w:rFonts w:ascii="宋体" w:hAnsi="宋体"/>
                <w:szCs w:val="21"/>
              </w:rPr>
              <w:t>5</w:t>
            </w:r>
          </w:p>
        </w:tc>
      </w:tr>
      <w:tr w:rsidR="00080821" w:rsidRPr="00243F67" w14:paraId="12790C17" w14:textId="77777777" w:rsidTr="004148AA">
        <w:tc>
          <w:tcPr>
            <w:tcW w:w="4785" w:type="dxa"/>
            <w:shd w:val="clear" w:color="auto" w:fill="auto"/>
          </w:tcPr>
          <w:p w14:paraId="309D86EC" w14:textId="77777777" w:rsidR="00080821" w:rsidRPr="00243F67" w:rsidRDefault="00080821" w:rsidP="004148AA">
            <w:pPr>
              <w:spacing w:line="288" w:lineRule="auto"/>
              <w:jc w:val="left"/>
              <w:rPr>
                <w:rFonts w:ascii="宋体" w:hAnsi="宋体"/>
                <w:b/>
                <w:szCs w:val="21"/>
              </w:rPr>
            </w:pPr>
            <w:proofErr w:type="gramStart"/>
            <w:r w:rsidRPr="00243F67">
              <w:rPr>
                <w:rFonts w:ascii="宋体" w:hAnsi="宋体" w:hint="eastAsia"/>
                <w:b/>
                <w:szCs w:val="21"/>
              </w:rPr>
              <w:t>车间总碳排放量</w:t>
            </w:r>
            <w:proofErr w:type="gramEnd"/>
            <w:r w:rsidRPr="00243F67">
              <w:rPr>
                <w:rFonts w:ascii="宋体" w:hAnsi="宋体" w:hint="eastAsia"/>
                <w:b/>
                <w:szCs w:val="21"/>
              </w:rPr>
              <w:t>/</w:t>
            </w:r>
            <w:r w:rsidRPr="00243F67">
              <w:rPr>
                <w:rFonts w:ascii="宋体" w:hAnsi="宋体"/>
                <w:b/>
                <w:szCs w:val="21"/>
              </w:rPr>
              <w:t>tCO</w:t>
            </w:r>
            <w:r w:rsidRPr="00243F67">
              <w:rPr>
                <w:rFonts w:ascii="宋体" w:hAnsi="宋体"/>
                <w:b/>
                <w:szCs w:val="21"/>
                <w:vertAlign w:val="subscript"/>
              </w:rPr>
              <w:t>2</w:t>
            </w:r>
            <w:r w:rsidRPr="00243F67">
              <w:rPr>
                <w:rFonts w:ascii="宋体" w:hAnsi="宋体"/>
                <w:b/>
                <w:szCs w:val="21"/>
              </w:rPr>
              <w:t>e</w:t>
            </w:r>
          </w:p>
        </w:tc>
        <w:tc>
          <w:tcPr>
            <w:tcW w:w="4785" w:type="dxa"/>
            <w:shd w:val="clear" w:color="auto" w:fill="auto"/>
          </w:tcPr>
          <w:p w14:paraId="264DD1DF" w14:textId="5D8E4876" w:rsidR="00080821" w:rsidRPr="00243F67" w:rsidRDefault="00BF155E" w:rsidP="004148AA">
            <w:pPr>
              <w:spacing w:line="288" w:lineRule="auto"/>
              <w:jc w:val="left"/>
              <w:rPr>
                <w:rFonts w:ascii="宋体" w:hAnsi="宋体"/>
                <w:b/>
                <w:szCs w:val="21"/>
              </w:rPr>
            </w:pPr>
            <w:r>
              <w:rPr>
                <w:rFonts w:ascii="宋体" w:hAnsi="宋体"/>
                <w:b/>
                <w:szCs w:val="21"/>
              </w:rPr>
              <w:t>140</w:t>
            </w:r>
          </w:p>
        </w:tc>
      </w:tr>
    </w:tbl>
    <w:p w14:paraId="48D18B0C" w14:textId="77777777" w:rsidR="00080821" w:rsidRPr="008A2F47" w:rsidRDefault="00080821" w:rsidP="00080821">
      <w:pPr>
        <w:spacing w:line="288" w:lineRule="auto"/>
        <w:rPr>
          <w:rFonts w:ascii="仿宋" w:eastAsia="仿宋" w:hAnsi="仿宋"/>
          <w:sz w:val="18"/>
          <w:szCs w:val="18"/>
        </w:rPr>
      </w:pPr>
      <w:r w:rsidRPr="008A2F47">
        <w:rPr>
          <w:rFonts w:ascii="仿宋" w:eastAsia="仿宋" w:hAnsi="仿宋" w:hint="eastAsia"/>
          <w:sz w:val="18"/>
          <w:szCs w:val="18"/>
        </w:rPr>
        <w:t>注：</w:t>
      </w:r>
      <w:r w:rsidRPr="00200FD0">
        <w:rPr>
          <w:rFonts w:ascii="仿宋" w:eastAsia="仿宋" w:hAnsi="仿宋" w:hint="eastAsia"/>
          <w:sz w:val="18"/>
          <w:szCs w:val="18"/>
          <w:vertAlign w:val="superscript"/>
        </w:rPr>
        <w:t>a</w:t>
      </w:r>
      <w:r>
        <w:rPr>
          <w:rFonts w:ascii="仿宋" w:eastAsia="仿宋" w:hAnsi="仿宋" w:hint="eastAsia"/>
          <w:sz w:val="18"/>
          <w:szCs w:val="18"/>
        </w:rPr>
        <w:t xml:space="preserve"> </w:t>
      </w:r>
      <w:r w:rsidRPr="008A2F47">
        <w:rPr>
          <w:rFonts w:ascii="仿宋" w:eastAsia="仿宋" w:hAnsi="仿宋" w:hint="eastAsia"/>
          <w:sz w:val="18"/>
          <w:szCs w:val="18"/>
        </w:rPr>
        <w:t>企业根据自身情况选择合适的表头，不同工艺车间需单独制表；</w:t>
      </w:r>
    </w:p>
    <w:p w14:paraId="29D02A25" w14:textId="77777777" w:rsidR="00080821" w:rsidRPr="008A2F47" w:rsidRDefault="00080821" w:rsidP="00080821">
      <w:pPr>
        <w:spacing w:line="288" w:lineRule="auto"/>
        <w:rPr>
          <w:rFonts w:ascii="仿宋" w:eastAsia="仿宋" w:hAnsi="仿宋"/>
          <w:sz w:val="18"/>
          <w:szCs w:val="18"/>
        </w:rPr>
      </w:pPr>
      <w:r w:rsidRPr="00200FD0">
        <w:rPr>
          <w:rFonts w:ascii="仿宋" w:eastAsia="仿宋" w:hAnsi="仿宋" w:hint="eastAsia"/>
          <w:sz w:val="18"/>
          <w:szCs w:val="18"/>
          <w:vertAlign w:val="superscript"/>
        </w:rPr>
        <w:t>b</w:t>
      </w:r>
      <w:r>
        <w:rPr>
          <w:rFonts w:ascii="仿宋" w:eastAsia="仿宋" w:hAnsi="仿宋" w:hint="eastAsia"/>
          <w:sz w:val="18"/>
          <w:szCs w:val="18"/>
        </w:rPr>
        <w:t xml:space="preserve"> </w:t>
      </w:r>
      <w:r w:rsidRPr="008A2F47">
        <w:rPr>
          <w:rFonts w:ascii="仿宋" w:eastAsia="仿宋" w:hAnsi="仿宋" w:hint="eastAsia"/>
          <w:sz w:val="18"/>
          <w:szCs w:val="18"/>
        </w:rPr>
        <w:t>根据G</w:t>
      </w:r>
      <w:r w:rsidRPr="008A2F47">
        <w:rPr>
          <w:rFonts w:ascii="仿宋" w:eastAsia="仿宋" w:hAnsi="仿宋"/>
          <w:sz w:val="18"/>
          <w:szCs w:val="18"/>
        </w:rPr>
        <w:t>B/T 32150-2015</w:t>
      </w:r>
      <w:r w:rsidRPr="008A2F47">
        <w:rPr>
          <w:rFonts w:ascii="仿宋" w:eastAsia="仿宋" w:hAnsi="仿宋" w:hint="eastAsia"/>
          <w:sz w:val="18"/>
          <w:szCs w:val="18"/>
        </w:rPr>
        <w:t>，碳排放单位统一为二氧化碳当量</w:t>
      </w:r>
      <w:r>
        <w:rPr>
          <w:rFonts w:ascii="仿宋" w:eastAsia="仿宋" w:hAnsi="仿宋" w:hint="eastAsia"/>
          <w:sz w:val="18"/>
          <w:szCs w:val="18"/>
        </w:rPr>
        <w:t>；</w:t>
      </w:r>
    </w:p>
    <w:p w14:paraId="31ED9EAA" w14:textId="77777777" w:rsidR="00080821" w:rsidRDefault="00080821" w:rsidP="00080821">
      <w:pPr>
        <w:spacing w:line="288" w:lineRule="auto"/>
        <w:rPr>
          <w:rFonts w:ascii="仿宋" w:eastAsia="仿宋" w:hAnsi="仿宋"/>
          <w:sz w:val="18"/>
          <w:szCs w:val="18"/>
        </w:rPr>
      </w:pPr>
      <w:r w:rsidRPr="00200FD0">
        <w:rPr>
          <w:rFonts w:ascii="仿宋" w:eastAsia="仿宋" w:hAnsi="仿宋" w:hint="eastAsia"/>
          <w:sz w:val="18"/>
          <w:szCs w:val="18"/>
          <w:vertAlign w:val="superscript"/>
        </w:rPr>
        <w:t>c</w:t>
      </w:r>
      <w:r>
        <w:rPr>
          <w:rFonts w:ascii="仿宋" w:eastAsia="仿宋" w:hAnsi="仿宋"/>
          <w:sz w:val="18"/>
          <w:szCs w:val="18"/>
        </w:rPr>
        <w:t xml:space="preserve"> </w:t>
      </w:r>
      <w:r w:rsidRPr="008A2F47">
        <w:rPr>
          <w:rFonts w:ascii="仿宋" w:eastAsia="仿宋" w:hAnsi="仿宋" w:hint="eastAsia"/>
          <w:sz w:val="18"/>
          <w:szCs w:val="18"/>
        </w:rPr>
        <w:t>排放因子</w:t>
      </w:r>
      <w:proofErr w:type="gramStart"/>
      <w:r w:rsidRPr="008A2F47">
        <w:rPr>
          <w:rFonts w:ascii="仿宋" w:eastAsia="仿宋" w:hAnsi="仿宋" w:hint="eastAsia"/>
          <w:sz w:val="18"/>
          <w:szCs w:val="18"/>
        </w:rPr>
        <w:t>选择及碳排放</w:t>
      </w:r>
      <w:proofErr w:type="gramEnd"/>
      <w:r w:rsidRPr="008A2F47">
        <w:rPr>
          <w:rFonts w:ascii="仿宋" w:eastAsia="仿宋" w:hAnsi="仿宋" w:hint="eastAsia"/>
          <w:sz w:val="18"/>
          <w:szCs w:val="18"/>
        </w:rPr>
        <w:t>计算，可参考G</w:t>
      </w:r>
      <w:r w:rsidRPr="008A2F47">
        <w:rPr>
          <w:rFonts w:ascii="仿宋" w:eastAsia="仿宋" w:hAnsi="仿宋"/>
          <w:sz w:val="18"/>
          <w:szCs w:val="18"/>
        </w:rPr>
        <w:t>B/T 32150-2015</w:t>
      </w:r>
      <w:r w:rsidRPr="008A2F47">
        <w:rPr>
          <w:rFonts w:ascii="仿宋" w:eastAsia="仿宋" w:hAnsi="仿宋" w:hint="eastAsia"/>
          <w:sz w:val="18"/>
          <w:szCs w:val="18"/>
        </w:rPr>
        <w:t>及</w:t>
      </w:r>
      <w:r w:rsidRPr="008A2F47">
        <w:rPr>
          <w:rFonts w:ascii="仿宋" w:eastAsia="仿宋" w:hAnsi="仿宋"/>
          <w:sz w:val="18"/>
          <w:szCs w:val="18"/>
        </w:rPr>
        <w:t>GB/T 32151.5-2015</w:t>
      </w:r>
      <w:r w:rsidRPr="008A2F47">
        <w:rPr>
          <w:rFonts w:ascii="仿宋" w:eastAsia="仿宋" w:hAnsi="仿宋" w:hint="eastAsia"/>
          <w:sz w:val="18"/>
          <w:szCs w:val="18"/>
        </w:rPr>
        <w:t>，若</w:t>
      </w:r>
      <w:r>
        <w:rPr>
          <w:rFonts w:ascii="仿宋" w:eastAsia="仿宋" w:hAnsi="仿宋" w:hint="eastAsia"/>
          <w:sz w:val="18"/>
          <w:szCs w:val="18"/>
        </w:rPr>
        <w:t>企业自行选择排放因子，需说明理由。</w:t>
      </w:r>
    </w:p>
    <w:p w14:paraId="03ECB5B4" w14:textId="00AC7663" w:rsidR="00080821" w:rsidRDefault="00080821" w:rsidP="00080821">
      <w:pPr>
        <w:spacing w:beforeLines="100" w:before="312" w:afterLines="100" w:after="312" w:line="288" w:lineRule="auto"/>
        <w:jc w:val="center"/>
        <w:rPr>
          <w:rFonts w:ascii="黑体" w:eastAsia="黑体" w:hAnsi="黑体"/>
        </w:rPr>
      </w:pPr>
      <w:r>
        <w:rPr>
          <w:rFonts w:ascii="黑体" w:eastAsia="黑体" w:hAnsi="黑体" w:hint="eastAsia"/>
        </w:rPr>
        <w:t>表</w:t>
      </w:r>
      <w:r>
        <w:rPr>
          <w:rFonts w:ascii="黑体" w:eastAsia="黑体" w:hAnsi="黑体"/>
        </w:rPr>
        <w:t xml:space="preserve">2  </w:t>
      </w:r>
      <w:r>
        <w:rPr>
          <w:rFonts w:ascii="黑体" w:eastAsia="黑体" w:hAnsi="黑体" w:hint="eastAsia"/>
        </w:rPr>
        <w:t>报告主体活动数据一览表（酸洗</w:t>
      </w:r>
      <w:r w:rsidRPr="00BB6988">
        <w:rPr>
          <w:rFonts w:ascii="黑体" w:eastAsia="黑体" w:hAnsi="黑体" w:hint="eastAsia"/>
          <w:dstrike/>
        </w:rPr>
        <w:t>/磷化/镀锌</w:t>
      </w:r>
      <w:r>
        <w:rPr>
          <w:rFonts w:ascii="黑体" w:eastAsia="黑体" w:hAnsi="黑体" w:hint="eastAsia"/>
        </w:rPr>
        <w:t>）</w:t>
      </w:r>
      <w:r w:rsidRPr="00C75CAA">
        <w:rPr>
          <w:rFonts w:ascii="黑体" w:eastAsia="黑体" w:hAnsi="黑体" w:hint="eastAsia"/>
          <w:vertAlign w:val="superscript"/>
        </w:rPr>
        <w: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1541"/>
        <w:gridCol w:w="1708"/>
        <w:gridCol w:w="1709"/>
        <w:gridCol w:w="2048"/>
      </w:tblGrid>
      <w:tr w:rsidR="00080821" w:rsidRPr="00243F67" w14:paraId="1B9543AA" w14:textId="77777777" w:rsidTr="00290853">
        <w:trPr>
          <w:jc w:val="center"/>
        </w:trPr>
        <w:tc>
          <w:tcPr>
            <w:tcW w:w="1290" w:type="dxa"/>
            <w:shd w:val="clear" w:color="auto" w:fill="auto"/>
            <w:vAlign w:val="center"/>
          </w:tcPr>
          <w:p w14:paraId="2B037AFB"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排放源类别</w:t>
            </w:r>
          </w:p>
        </w:tc>
        <w:tc>
          <w:tcPr>
            <w:tcW w:w="1541" w:type="dxa"/>
            <w:shd w:val="clear" w:color="auto" w:fill="auto"/>
            <w:vAlign w:val="center"/>
          </w:tcPr>
          <w:p w14:paraId="3F91B8B0"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燃料品种</w:t>
            </w:r>
          </w:p>
        </w:tc>
        <w:tc>
          <w:tcPr>
            <w:tcW w:w="1708" w:type="dxa"/>
            <w:shd w:val="clear" w:color="auto" w:fill="auto"/>
            <w:vAlign w:val="center"/>
          </w:tcPr>
          <w:p w14:paraId="5467190B"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计量单位</w:t>
            </w:r>
          </w:p>
          <w:p w14:paraId="1238A46C"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（t或</w:t>
            </w:r>
            <w:r w:rsidRPr="00243F67">
              <w:rPr>
                <w:rFonts w:ascii="宋体" w:hAnsi="宋体"/>
                <w:szCs w:val="21"/>
              </w:rPr>
              <w:t>10</w:t>
            </w:r>
            <w:r w:rsidRPr="00243F67">
              <w:rPr>
                <w:rFonts w:ascii="宋体" w:hAnsi="宋体"/>
                <w:szCs w:val="21"/>
                <w:vertAlign w:val="superscript"/>
              </w:rPr>
              <w:t xml:space="preserve">4 </w:t>
            </w:r>
            <w:r w:rsidRPr="00243F67">
              <w:rPr>
                <w:rFonts w:ascii="宋体" w:hAnsi="宋体"/>
                <w:szCs w:val="21"/>
              </w:rPr>
              <w:t>Nm</w:t>
            </w:r>
            <w:r w:rsidRPr="00243F67">
              <w:rPr>
                <w:rFonts w:ascii="宋体" w:hAnsi="宋体"/>
                <w:szCs w:val="21"/>
                <w:vertAlign w:val="superscript"/>
              </w:rPr>
              <w:t>3</w:t>
            </w:r>
            <w:r w:rsidRPr="00243F67">
              <w:rPr>
                <w:rFonts w:ascii="宋体" w:hAnsi="宋体" w:hint="eastAsia"/>
                <w:szCs w:val="21"/>
              </w:rPr>
              <w:t>）</w:t>
            </w:r>
          </w:p>
        </w:tc>
        <w:tc>
          <w:tcPr>
            <w:tcW w:w="1709" w:type="dxa"/>
            <w:shd w:val="clear" w:color="auto" w:fill="auto"/>
            <w:vAlign w:val="center"/>
          </w:tcPr>
          <w:p w14:paraId="22088C84"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消耗量</w:t>
            </w:r>
          </w:p>
          <w:p w14:paraId="3D037028"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（t或</w:t>
            </w:r>
            <w:r w:rsidRPr="00243F67">
              <w:rPr>
                <w:rFonts w:ascii="宋体" w:hAnsi="宋体"/>
                <w:szCs w:val="21"/>
              </w:rPr>
              <w:t>10</w:t>
            </w:r>
            <w:r w:rsidRPr="00243F67">
              <w:rPr>
                <w:rFonts w:ascii="宋体" w:hAnsi="宋体"/>
                <w:szCs w:val="21"/>
                <w:vertAlign w:val="superscript"/>
              </w:rPr>
              <w:t xml:space="preserve">4 </w:t>
            </w:r>
            <w:r w:rsidRPr="00243F67">
              <w:rPr>
                <w:rFonts w:ascii="宋体" w:hAnsi="宋体"/>
                <w:szCs w:val="21"/>
              </w:rPr>
              <w:t>Nm</w:t>
            </w:r>
            <w:r w:rsidRPr="00243F67">
              <w:rPr>
                <w:rFonts w:ascii="宋体" w:hAnsi="宋体"/>
                <w:szCs w:val="21"/>
                <w:vertAlign w:val="superscript"/>
              </w:rPr>
              <w:t>3</w:t>
            </w:r>
            <w:r w:rsidRPr="00243F67">
              <w:rPr>
                <w:rFonts w:ascii="宋体" w:hAnsi="宋体" w:hint="eastAsia"/>
                <w:szCs w:val="21"/>
              </w:rPr>
              <w:t>）</w:t>
            </w:r>
          </w:p>
        </w:tc>
        <w:tc>
          <w:tcPr>
            <w:tcW w:w="2048" w:type="dxa"/>
            <w:shd w:val="clear" w:color="auto" w:fill="auto"/>
            <w:vAlign w:val="center"/>
          </w:tcPr>
          <w:p w14:paraId="47F27DF5"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低位发热量</w:t>
            </w:r>
            <w:r w:rsidRPr="00243F67">
              <w:rPr>
                <w:rFonts w:ascii="宋体" w:hAnsi="宋体" w:hint="eastAsia"/>
                <w:b/>
                <w:szCs w:val="21"/>
                <w:vertAlign w:val="superscript"/>
              </w:rPr>
              <w:t>b</w:t>
            </w:r>
          </w:p>
          <w:p w14:paraId="3CD6E829"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w:t>
            </w:r>
            <w:r w:rsidRPr="00243F67">
              <w:rPr>
                <w:rFonts w:ascii="宋体" w:hAnsi="宋体" w:cs="E-BZ"/>
                <w:kern w:val="0"/>
                <w:szCs w:val="21"/>
              </w:rPr>
              <w:t>GJ/t</w:t>
            </w:r>
            <w:r w:rsidRPr="00243F67">
              <w:rPr>
                <w:rFonts w:ascii="宋体" w:hAnsi="宋体" w:cs="FZSSK--GBK1-0" w:hint="eastAsia"/>
                <w:kern w:val="0"/>
                <w:szCs w:val="21"/>
              </w:rPr>
              <w:t>或</w:t>
            </w:r>
            <w:r w:rsidRPr="00243F67">
              <w:rPr>
                <w:rFonts w:ascii="宋体" w:hAnsi="宋体" w:cs="E-BZ"/>
                <w:kern w:val="0"/>
                <w:szCs w:val="21"/>
              </w:rPr>
              <w:t>GJ/10</w:t>
            </w:r>
            <w:r w:rsidRPr="00243F67">
              <w:rPr>
                <w:rFonts w:ascii="宋体" w:hAnsi="宋体" w:cs="E-BZ"/>
                <w:kern w:val="0"/>
                <w:szCs w:val="21"/>
                <w:vertAlign w:val="superscript"/>
              </w:rPr>
              <w:t xml:space="preserve">4 </w:t>
            </w:r>
            <w:r w:rsidRPr="00243F67">
              <w:rPr>
                <w:rFonts w:ascii="宋体" w:hAnsi="宋体" w:cs="E-BZ"/>
                <w:kern w:val="0"/>
                <w:szCs w:val="21"/>
              </w:rPr>
              <w:t>Nm</w:t>
            </w:r>
            <w:r w:rsidRPr="00243F67">
              <w:rPr>
                <w:rFonts w:ascii="宋体" w:hAnsi="宋体" w:cs="E-BZ"/>
                <w:kern w:val="0"/>
                <w:szCs w:val="21"/>
                <w:vertAlign w:val="superscript"/>
              </w:rPr>
              <w:t>3</w:t>
            </w:r>
            <w:r w:rsidRPr="00243F67">
              <w:rPr>
                <w:rFonts w:ascii="宋体" w:hAnsi="宋体" w:hint="eastAsia"/>
                <w:szCs w:val="21"/>
              </w:rPr>
              <w:t>）</w:t>
            </w:r>
          </w:p>
        </w:tc>
      </w:tr>
      <w:tr w:rsidR="00080821" w:rsidRPr="00243F67" w14:paraId="6E7F544F" w14:textId="77777777" w:rsidTr="00290853">
        <w:trPr>
          <w:jc w:val="center"/>
        </w:trPr>
        <w:tc>
          <w:tcPr>
            <w:tcW w:w="1290" w:type="dxa"/>
            <w:vMerge w:val="restart"/>
            <w:shd w:val="clear" w:color="auto" w:fill="auto"/>
            <w:vAlign w:val="center"/>
          </w:tcPr>
          <w:p w14:paraId="48519145"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燃料燃烧</w:t>
            </w:r>
          </w:p>
        </w:tc>
        <w:tc>
          <w:tcPr>
            <w:tcW w:w="1541" w:type="dxa"/>
            <w:shd w:val="clear" w:color="auto" w:fill="auto"/>
            <w:vAlign w:val="center"/>
          </w:tcPr>
          <w:p w14:paraId="7C3EECF6"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天然气</w:t>
            </w:r>
          </w:p>
        </w:tc>
        <w:tc>
          <w:tcPr>
            <w:tcW w:w="1708" w:type="dxa"/>
            <w:shd w:val="clear" w:color="auto" w:fill="auto"/>
            <w:vAlign w:val="center"/>
          </w:tcPr>
          <w:p w14:paraId="1515A4F6" w14:textId="3D4C2236" w:rsidR="00080821" w:rsidRPr="00243F67" w:rsidRDefault="005B011D" w:rsidP="004148AA">
            <w:pPr>
              <w:spacing w:line="288" w:lineRule="auto"/>
              <w:jc w:val="center"/>
              <w:rPr>
                <w:rFonts w:ascii="宋体" w:hAnsi="宋体"/>
                <w:szCs w:val="21"/>
              </w:rPr>
            </w:pPr>
            <w:r w:rsidRPr="00243F67">
              <w:rPr>
                <w:rFonts w:ascii="宋体" w:hAnsi="宋体"/>
                <w:szCs w:val="21"/>
              </w:rPr>
              <w:t>10</w:t>
            </w:r>
            <w:r w:rsidRPr="00243F67">
              <w:rPr>
                <w:rFonts w:ascii="宋体" w:hAnsi="宋体"/>
                <w:szCs w:val="21"/>
                <w:vertAlign w:val="superscript"/>
              </w:rPr>
              <w:t xml:space="preserve">4 </w:t>
            </w:r>
            <w:r w:rsidRPr="00243F67">
              <w:rPr>
                <w:rFonts w:ascii="宋体" w:hAnsi="宋体"/>
                <w:szCs w:val="21"/>
              </w:rPr>
              <w:t>Nm</w:t>
            </w:r>
            <w:r w:rsidRPr="00243F67">
              <w:rPr>
                <w:rFonts w:ascii="宋体" w:hAnsi="宋体"/>
                <w:szCs w:val="21"/>
                <w:vertAlign w:val="superscript"/>
              </w:rPr>
              <w:t>3</w:t>
            </w:r>
          </w:p>
        </w:tc>
        <w:tc>
          <w:tcPr>
            <w:tcW w:w="1709" w:type="dxa"/>
            <w:shd w:val="clear" w:color="auto" w:fill="auto"/>
            <w:vAlign w:val="center"/>
          </w:tcPr>
          <w:p w14:paraId="7A663420" w14:textId="68182106" w:rsidR="00080821" w:rsidRPr="00243F67" w:rsidRDefault="005B011D" w:rsidP="004148AA">
            <w:pPr>
              <w:spacing w:line="288" w:lineRule="auto"/>
              <w:jc w:val="center"/>
              <w:rPr>
                <w:rFonts w:ascii="宋体" w:hAnsi="宋体"/>
                <w:szCs w:val="21"/>
              </w:rPr>
            </w:pPr>
            <w:r>
              <w:rPr>
                <w:rFonts w:ascii="宋体" w:hAnsi="宋体" w:hint="eastAsia"/>
                <w:szCs w:val="21"/>
              </w:rPr>
              <w:t>3</w:t>
            </w:r>
            <w:r>
              <w:rPr>
                <w:rFonts w:ascii="宋体" w:hAnsi="宋体"/>
                <w:szCs w:val="21"/>
              </w:rPr>
              <w:t>.5</w:t>
            </w:r>
          </w:p>
        </w:tc>
        <w:tc>
          <w:tcPr>
            <w:tcW w:w="2048" w:type="dxa"/>
            <w:shd w:val="clear" w:color="auto" w:fill="auto"/>
            <w:vAlign w:val="center"/>
          </w:tcPr>
          <w:p w14:paraId="3DEAA9C2" w14:textId="7C6969A6" w:rsidR="00080821" w:rsidRPr="00243F67" w:rsidRDefault="004B43FA" w:rsidP="004148AA">
            <w:pPr>
              <w:spacing w:line="288" w:lineRule="auto"/>
              <w:jc w:val="center"/>
              <w:rPr>
                <w:rFonts w:ascii="宋体" w:hAnsi="宋体"/>
                <w:szCs w:val="21"/>
              </w:rPr>
            </w:pPr>
            <w:r w:rsidRPr="004B43FA">
              <w:rPr>
                <w:rFonts w:ascii="宋体" w:hAnsi="宋体"/>
                <w:szCs w:val="21"/>
              </w:rPr>
              <w:t>389.310</w:t>
            </w:r>
          </w:p>
        </w:tc>
      </w:tr>
      <w:tr w:rsidR="00080821" w:rsidRPr="00243F67" w14:paraId="7BE87E12" w14:textId="77777777" w:rsidTr="00290853">
        <w:trPr>
          <w:jc w:val="center"/>
        </w:trPr>
        <w:tc>
          <w:tcPr>
            <w:tcW w:w="1290" w:type="dxa"/>
            <w:vMerge/>
            <w:shd w:val="clear" w:color="auto" w:fill="auto"/>
            <w:vAlign w:val="center"/>
          </w:tcPr>
          <w:p w14:paraId="25D25CED" w14:textId="77777777" w:rsidR="00080821" w:rsidRPr="00243F67" w:rsidRDefault="00080821" w:rsidP="004148AA">
            <w:pPr>
              <w:spacing w:line="288" w:lineRule="auto"/>
              <w:jc w:val="center"/>
              <w:rPr>
                <w:rFonts w:ascii="宋体" w:hAnsi="宋体"/>
                <w:szCs w:val="21"/>
              </w:rPr>
            </w:pPr>
          </w:p>
        </w:tc>
        <w:tc>
          <w:tcPr>
            <w:tcW w:w="1541" w:type="dxa"/>
            <w:shd w:val="clear" w:color="auto" w:fill="auto"/>
            <w:vAlign w:val="center"/>
          </w:tcPr>
          <w:p w14:paraId="1243BE40"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焦炭</w:t>
            </w:r>
          </w:p>
        </w:tc>
        <w:tc>
          <w:tcPr>
            <w:tcW w:w="1708" w:type="dxa"/>
            <w:shd w:val="clear" w:color="auto" w:fill="auto"/>
            <w:vAlign w:val="center"/>
          </w:tcPr>
          <w:p w14:paraId="4BE66209" w14:textId="7CB46A68" w:rsidR="00080821" w:rsidRPr="00243F67" w:rsidRDefault="005B011D" w:rsidP="004148AA">
            <w:pPr>
              <w:spacing w:line="288" w:lineRule="auto"/>
              <w:jc w:val="center"/>
              <w:rPr>
                <w:rFonts w:ascii="宋体" w:hAnsi="宋体"/>
                <w:szCs w:val="21"/>
              </w:rPr>
            </w:pPr>
            <w:r>
              <w:rPr>
                <w:rFonts w:ascii="宋体" w:hAnsi="宋体" w:hint="eastAsia"/>
                <w:szCs w:val="21"/>
              </w:rPr>
              <w:t>t</w:t>
            </w:r>
          </w:p>
        </w:tc>
        <w:tc>
          <w:tcPr>
            <w:tcW w:w="1709" w:type="dxa"/>
            <w:shd w:val="clear" w:color="auto" w:fill="auto"/>
            <w:vAlign w:val="center"/>
          </w:tcPr>
          <w:p w14:paraId="604BC35E" w14:textId="50E67BB1" w:rsidR="00080821" w:rsidRPr="00243F67" w:rsidRDefault="003C3246" w:rsidP="004148AA">
            <w:pPr>
              <w:spacing w:line="288" w:lineRule="auto"/>
              <w:jc w:val="center"/>
              <w:rPr>
                <w:rFonts w:ascii="宋体" w:hAnsi="宋体"/>
                <w:szCs w:val="21"/>
              </w:rPr>
            </w:pPr>
            <w:r>
              <w:rPr>
                <w:rFonts w:ascii="宋体" w:hAnsi="宋体" w:hint="eastAsia"/>
                <w:szCs w:val="21"/>
              </w:rPr>
              <w:t>2</w:t>
            </w:r>
            <w:r>
              <w:rPr>
                <w:rFonts w:ascii="宋体" w:hAnsi="宋体"/>
                <w:szCs w:val="21"/>
              </w:rPr>
              <w:t>00</w:t>
            </w:r>
          </w:p>
        </w:tc>
        <w:tc>
          <w:tcPr>
            <w:tcW w:w="2048" w:type="dxa"/>
            <w:shd w:val="clear" w:color="auto" w:fill="auto"/>
            <w:vAlign w:val="center"/>
          </w:tcPr>
          <w:p w14:paraId="5592CDA8" w14:textId="0544C997" w:rsidR="00080821" w:rsidRPr="00243F67" w:rsidRDefault="0027013F" w:rsidP="004148AA">
            <w:pPr>
              <w:spacing w:line="288" w:lineRule="auto"/>
              <w:jc w:val="center"/>
              <w:rPr>
                <w:rFonts w:ascii="宋体" w:hAnsi="宋体"/>
                <w:szCs w:val="21"/>
              </w:rPr>
            </w:pPr>
            <w:r w:rsidRPr="0027013F">
              <w:rPr>
                <w:rFonts w:ascii="宋体" w:hAnsi="宋体"/>
                <w:szCs w:val="21"/>
              </w:rPr>
              <w:t>28.435</w:t>
            </w:r>
          </w:p>
        </w:tc>
      </w:tr>
      <w:tr w:rsidR="00080821" w:rsidRPr="00243F67" w14:paraId="539A3FEC" w14:textId="77777777" w:rsidTr="00290853">
        <w:trPr>
          <w:jc w:val="center"/>
        </w:trPr>
        <w:tc>
          <w:tcPr>
            <w:tcW w:w="1290" w:type="dxa"/>
            <w:vMerge/>
            <w:shd w:val="clear" w:color="auto" w:fill="auto"/>
            <w:vAlign w:val="center"/>
          </w:tcPr>
          <w:p w14:paraId="213962CA" w14:textId="77777777" w:rsidR="00080821" w:rsidRPr="00243F67" w:rsidRDefault="00080821" w:rsidP="004148AA">
            <w:pPr>
              <w:spacing w:line="288" w:lineRule="auto"/>
              <w:jc w:val="center"/>
              <w:rPr>
                <w:rFonts w:ascii="宋体" w:hAnsi="宋体"/>
                <w:szCs w:val="21"/>
              </w:rPr>
            </w:pPr>
          </w:p>
        </w:tc>
        <w:tc>
          <w:tcPr>
            <w:tcW w:w="1541" w:type="dxa"/>
            <w:shd w:val="clear" w:color="auto" w:fill="auto"/>
            <w:vAlign w:val="center"/>
          </w:tcPr>
          <w:p w14:paraId="318FA8BD" w14:textId="77777777" w:rsidR="00080821" w:rsidRPr="00243F67" w:rsidRDefault="00080821" w:rsidP="004148AA">
            <w:pPr>
              <w:spacing w:line="288" w:lineRule="auto"/>
              <w:jc w:val="center"/>
              <w:rPr>
                <w:rFonts w:ascii="宋体" w:hAnsi="宋体"/>
                <w:szCs w:val="21"/>
              </w:rPr>
            </w:pPr>
            <w:r w:rsidRPr="00243F67">
              <w:rPr>
                <w:rFonts w:ascii="宋体" w:hAnsi="宋体"/>
                <w:szCs w:val="21"/>
              </w:rPr>
              <w:t>……</w:t>
            </w:r>
          </w:p>
        </w:tc>
        <w:tc>
          <w:tcPr>
            <w:tcW w:w="1708" w:type="dxa"/>
            <w:shd w:val="clear" w:color="auto" w:fill="auto"/>
            <w:vAlign w:val="center"/>
          </w:tcPr>
          <w:p w14:paraId="6F492DD4" w14:textId="77777777" w:rsidR="00080821" w:rsidRPr="00243F67" w:rsidRDefault="00080821" w:rsidP="004148AA">
            <w:pPr>
              <w:spacing w:line="288" w:lineRule="auto"/>
              <w:jc w:val="center"/>
              <w:rPr>
                <w:rFonts w:ascii="宋体" w:hAnsi="宋体"/>
                <w:szCs w:val="21"/>
              </w:rPr>
            </w:pPr>
          </w:p>
        </w:tc>
        <w:tc>
          <w:tcPr>
            <w:tcW w:w="1709" w:type="dxa"/>
            <w:shd w:val="clear" w:color="auto" w:fill="auto"/>
            <w:vAlign w:val="center"/>
          </w:tcPr>
          <w:p w14:paraId="65700FAE" w14:textId="77777777" w:rsidR="00080821" w:rsidRPr="00243F67" w:rsidRDefault="00080821" w:rsidP="004148AA">
            <w:pPr>
              <w:spacing w:line="288" w:lineRule="auto"/>
              <w:jc w:val="center"/>
              <w:rPr>
                <w:rFonts w:ascii="宋体" w:hAnsi="宋体"/>
                <w:szCs w:val="21"/>
              </w:rPr>
            </w:pPr>
          </w:p>
        </w:tc>
        <w:tc>
          <w:tcPr>
            <w:tcW w:w="2048" w:type="dxa"/>
            <w:shd w:val="clear" w:color="auto" w:fill="auto"/>
            <w:vAlign w:val="center"/>
          </w:tcPr>
          <w:p w14:paraId="1716752F" w14:textId="77777777" w:rsidR="00080821" w:rsidRPr="00243F67" w:rsidRDefault="00080821" w:rsidP="004148AA">
            <w:pPr>
              <w:spacing w:line="288" w:lineRule="auto"/>
              <w:jc w:val="center"/>
              <w:rPr>
                <w:rFonts w:ascii="宋体" w:hAnsi="宋体"/>
                <w:szCs w:val="21"/>
              </w:rPr>
            </w:pPr>
          </w:p>
        </w:tc>
      </w:tr>
      <w:tr w:rsidR="00080821" w:rsidRPr="00243F67" w14:paraId="72A9A512" w14:textId="77777777" w:rsidTr="00290853">
        <w:trPr>
          <w:jc w:val="center"/>
        </w:trPr>
        <w:tc>
          <w:tcPr>
            <w:tcW w:w="1290" w:type="dxa"/>
            <w:shd w:val="clear" w:color="auto" w:fill="auto"/>
            <w:vAlign w:val="center"/>
          </w:tcPr>
          <w:p w14:paraId="5F93353F"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排放源类别</w:t>
            </w:r>
          </w:p>
        </w:tc>
        <w:tc>
          <w:tcPr>
            <w:tcW w:w="1541" w:type="dxa"/>
            <w:shd w:val="clear" w:color="auto" w:fill="auto"/>
            <w:vAlign w:val="center"/>
          </w:tcPr>
          <w:p w14:paraId="2D6E9D09"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参数名称</w:t>
            </w:r>
          </w:p>
        </w:tc>
        <w:tc>
          <w:tcPr>
            <w:tcW w:w="3417" w:type="dxa"/>
            <w:gridSpan w:val="2"/>
            <w:shd w:val="clear" w:color="auto" w:fill="auto"/>
            <w:vAlign w:val="center"/>
          </w:tcPr>
          <w:p w14:paraId="078B325F"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使用数据</w:t>
            </w:r>
          </w:p>
        </w:tc>
        <w:tc>
          <w:tcPr>
            <w:tcW w:w="2048" w:type="dxa"/>
            <w:shd w:val="clear" w:color="auto" w:fill="auto"/>
            <w:vAlign w:val="center"/>
          </w:tcPr>
          <w:p w14:paraId="021820A9"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计量单位</w:t>
            </w:r>
          </w:p>
        </w:tc>
      </w:tr>
      <w:tr w:rsidR="00080821" w:rsidRPr="00243F67" w14:paraId="4209D80B" w14:textId="77777777" w:rsidTr="00290853">
        <w:trPr>
          <w:jc w:val="center"/>
        </w:trPr>
        <w:tc>
          <w:tcPr>
            <w:tcW w:w="1290" w:type="dxa"/>
            <w:vMerge w:val="restart"/>
            <w:shd w:val="clear" w:color="auto" w:fill="auto"/>
            <w:vAlign w:val="center"/>
          </w:tcPr>
          <w:p w14:paraId="712E8DC9"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生产过程</w:t>
            </w:r>
          </w:p>
        </w:tc>
        <w:tc>
          <w:tcPr>
            <w:tcW w:w="1541" w:type="dxa"/>
            <w:shd w:val="clear" w:color="auto" w:fill="auto"/>
            <w:vAlign w:val="center"/>
          </w:tcPr>
          <w:p w14:paraId="22025EAB" w14:textId="0C8FBE2C" w:rsidR="00080821" w:rsidRPr="00243F67" w:rsidRDefault="00080821" w:rsidP="004148AA">
            <w:pPr>
              <w:spacing w:line="288" w:lineRule="auto"/>
              <w:jc w:val="center"/>
              <w:rPr>
                <w:rFonts w:ascii="宋体" w:hAnsi="宋体"/>
                <w:szCs w:val="21"/>
              </w:rPr>
            </w:pPr>
            <w:r>
              <w:rPr>
                <w:rFonts w:ascii="宋体" w:hAnsi="宋体" w:hint="eastAsia"/>
                <w:szCs w:val="21"/>
              </w:rPr>
              <w:t>硝</w:t>
            </w:r>
            <w:r w:rsidRPr="00243F67">
              <w:rPr>
                <w:rFonts w:ascii="宋体" w:hAnsi="宋体" w:hint="eastAsia"/>
                <w:szCs w:val="21"/>
              </w:rPr>
              <w:t>酸（</w:t>
            </w:r>
            <w:r w:rsidR="00AC093A">
              <w:rPr>
                <w:rFonts w:ascii="宋体" w:hAnsi="宋体"/>
                <w:szCs w:val="21"/>
              </w:rPr>
              <w:t>70</w:t>
            </w:r>
            <w:r w:rsidRPr="00243F67">
              <w:rPr>
                <w:rFonts w:ascii="宋体" w:hAnsi="宋体"/>
                <w:szCs w:val="21"/>
              </w:rPr>
              <w:t>%</w:t>
            </w:r>
            <w:r w:rsidRPr="00243F67">
              <w:rPr>
                <w:rFonts w:ascii="宋体" w:hAnsi="宋体" w:hint="eastAsia"/>
                <w:szCs w:val="21"/>
              </w:rPr>
              <w:t>）</w:t>
            </w:r>
          </w:p>
        </w:tc>
        <w:tc>
          <w:tcPr>
            <w:tcW w:w="3417" w:type="dxa"/>
            <w:gridSpan w:val="2"/>
            <w:shd w:val="clear" w:color="auto" w:fill="auto"/>
            <w:vAlign w:val="center"/>
          </w:tcPr>
          <w:p w14:paraId="4FF68955" w14:textId="0832E8E9" w:rsidR="00080821" w:rsidRPr="00243F67" w:rsidRDefault="00290853" w:rsidP="004148AA">
            <w:pPr>
              <w:spacing w:line="288" w:lineRule="auto"/>
              <w:jc w:val="center"/>
              <w:rPr>
                <w:rFonts w:ascii="宋体" w:hAnsi="宋体"/>
                <w:szCs w:val="21"/>
              </w:rPr>
            </w:pPr>
            <w:r>
              <w:rPr>
                <w:rFonts w:ascii="宋体" w:hAnsi="宋体" w:hint="eastAsia"/>
                <w:szCs w:val="21"/>
              </w:rPr>
              <w:t>5</w:t>
            </w:r>
            <w:r>
              <w:rPr>
                <w:rFonts w:ascii="宋体" w:hAnsi="宋体"/>
                <w:szCs w:val="21"/>
              </w:rPr>
              <w:t>00</w:t>
            </w:r>
          </w:p>
        </w:tc>
        <w:tc>
          <w:tcPr>
            <w:tcW w:w="2048" w:type="dxa"/>
            <w:shd w:val="clear" w:color="auto" w:fill="auto"/>
            <w:vAlign w:val="center"/>
          </w:tcPr>
          <w:p w14:paraId="3FFF5919" w14:textId="66C5E77D" w:rsidR="00080821" w:rsidRPr="00243F67" w:rsidRDefault="00290853" w:rsidP="004148AA">
            <w:pPr>
              <w:spacing w:line="288" w:lineRule="auto"/>
              <w:jc w:val="center"/>
              <w:rPr>
                <w:rFonts w:ascii="宋体" w:hAnsi="宋体"/>
                <w:szCs w:val="21"/>
              </w:rPr>
            </w:pPr>
            <w:r>
              <w:rPr>
                <w:rFonts w:ascii="宋体" w:hAnsi="宋体"/>
                <w:szCs w:val="21"/>
              </w:rPr>
              <w:t>L</w:t>
            </w:r>
          </w:p>
        </w:tc>
      </w:tr>
      <w:tr w:rsidR="00080821" w:rsidRPr="00243F67" w14:paraId="590A37CF" w14:textId="77777777" w:rsidTr="00290853">
        <w:trPr>
          <w:jc w:val="center"/>
        </w:trPr>
        <w:tc>
          <w:tcPr>
            <w:tcW w:w="1290" w:type="dxa"/>
            <w:vMerge/>
            <w:shd w:val="clear" w:color="auto" w:fill="auto"/>
            <w:vAlign w:val="center"/>
          </w:tcPr>
          <w:p w14:paraId="0EB1EE2C" w14:textId="77777777" w:rsidR="00080821" w:rsidRPr="00243F67" w:rsidRDefault="00080821" w:rsidP="004148AA">
            <w:pPr>
              <w:spacing w:line="288" w:lineRule="auto"/>
              <w:jc w:val="center"/>
              <w:rPr>
                <w:rFonts w:ascii="宋体" w:hAnsi="宋体"/>
                <w:szCs w:val="21"/>
              </w:rPr>
            </w:pPr>
          </w:p>
        </w:tc>
        <w:tc>
          <w:tcPr>
            <w:tcW w:w="1541" w:type="dxa"/>
            <w:shd w:val="clear" w:color="auto" w:fill="auto"/>
            <w:vAlign w:val="center"/>
          </w:tcPr>
          <w:p w14:paraId="5B0ACF19"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锌锭</w:t>
            </w:r>
          </w:p>
        </w:tc>
        <w:tc>
          <w:tcPr>
            <w:tcW w:w="3417" w:type="dxa"/>
            <w:gridSpan w:val="2"/>
            <w:shd w:val="clear" w:color="auto" w:fill="auto"/>
            <w:vAlign w:val="center"/>
          </w:tcPr>
          <w:p w14:paraId="48B7C600" w14:textId="5B9AEFAC" w:rsidR="00080821" w:rsidRPr="00243F67" w:rsidRDefault="00AC093A" w:rsidP="004148AA">
            <w:pPr>
              <w:spacing w:line="288" w:lineRule="auto"/>
              <w:jc w:val="center"/>
              <w:rPr>
                <w:rFonts w:ascii="宋体" w:hAnsi="宋体"/>
                <w:szCs w:val="21"/>
              </w:rPr>
            </w:pPr>
            <w:r>
              <w:rPr>
                <w:rFonts w:ascii="宋体" w:hAnsi="宋体" w:hint="eastAsia"/>
                <w:szCs w:val="21"/>
              </w:rPr>
              <w:t>2</w:t>
            </w:r>
          </w:p>
        </w:tc>
        <w:tc>
          <w:tcPr>
            <w:tcW w:w="2048" w:type="dxa"/>
            <w:shd w:val="clear" w:color="auto" w:fill="auto"/>
            <w:vAlign w:val="center"/>
          </w:tcPr>
          <w:p w14:paraId="4D33D89F" w14:textId="5BC97BB0" w:rsidR="00080821" w:rsidRPr="00243F67" w:rsidRDefault="00AC093A" w:rsidP="004148AA">
            <w:pPr>
              <w:spacing w:line="288" w:lineRule="auto"/>
              <w:jc w:val="center"/>
              <w:rPr>
                <w:rFonts w:ascii="宋体" w:hAnsi="宋体"/>
                <w:szCs w:val="21"/>
              </w:rPr>
            </w:pPr>
            <w:r>
              <w:rPr>
                <w:rFonts w:ascii="宋体" w:hAnsi="宋体" w:hint="eastAsia"/>
                <w:szCs w:val="21"/>
              </w:rPr>
              <w:t>t</w:t>
            </w:r>
          </w:p>
        </w:tc>
      </w:tr>
      <w:tr w:rsidR="00080821" w:rsidRPr="00243F67" w14:paraId="211E3EB7" w14:textId="77777777" w:rsidTr="00290853">
        <w:trPr>
          <w:jc w:val="center"/>
        </w:trPr>
        <w:tc>
          <w:tcPr>
            <w:tcW w:w="1290" w:type="dxa"/>
            <w:vMerge/>
            <w:shd w:val="clear" w:color="auto" w:fill="auto"/>
            <w:vAlign w:val="center"/>
          </w:tcPr>
          <w:p w14:paraId="780BD730" w14:textId="77777777" w:rsidR="00080821" w:rsidRPr="00243F67" w:rsidRDefault="00080821" w:rsidP="004148AA">
            <w:pPr>
              <w:spacing w:line="288" w:lineRule="auto"/>
              <w:jc w:val="center"/>
              <w:rPr>
                <w:rFonts w:ascii="宋体" w:hAnsi="宋体"/>
                <w:szCs w:val="21"/>
              </w:rPr>
            </w:pPr>
          </w:p>
        </w:tc>
        <w:tc>
          <w:tcPr>
            <w:tcW w:w="1541" w:type="dxa"/>
            <w:shd w:val="clear" w:color="auto" w:fill="auto"/>
            <w:vAlign w:val="center"/>
          </w:tcPr>
          <w:p w14:paraId="794B4837" w14:textId="77777777" w:rsidR="00080821" w:rsidRPr="00243F67" w:rsidRDefault="00080821" w:rsidP="004148AA">
            <w:pPr>
              <w:spacing w:line="288" w:lineRule="auto"/>
              <w:jc w:val="center"/>
              <w:rPr>
                <w:rFonts w:ascii="宋体" w:hAnsi="宋体"/>
                <w:szCs w:val="21"/>
              </w:rPr>
            </w:pPr>
            <w:r w:rsidRPr="00243F67">
              <w:rPr>
                <w:rFonts w:ascii="宋体" w:hAnsi="宋体"/>
                <w:szCs w:val="21"/>
              </w:rPr>
              <w:t>……</w:t>
            </w:r>
          </w:p>
        </w:tc>
        <w:tc>
          <w:tcPr>
            <w:tcW w:w="3417" w:type="dxa"/>
            <w:gridSpan w:val="2"/>
            <w:shd w:val="clear" w:color="auto" w:fill="auto"/>
            <w:vAlign w:val="center"/>
          </w:tcPr>
          <w:p w14:paraId="581E68E1" w14:textId="77777777" w:rsidR="00080821" w:rsidRPr="00243F67" w:rsidRDefault="00080821" w:rsidP="004148AA">
            <w:pPr>
              <w:spacing w:line="288" w:lineRule="auto"/>
              <w:jc w:val="center"/>
              <w:rPr>
                <w:rFonts w:ascii="宋体" w:hAnsi="宋体"/>
                <w:szCs w:val="21"/>
              </w:rPr>
            </w:pPr>
          </w:p>
        </w:tc>
        <w:tc>
          <w:tcPr>
            <w:tcW w:w="2048" w:type="dxa"/>
            <w:shd w:val="clear" w:color="auto" w:fill="auto"/>
            <w:vAlign w:val="center"/>
          </w:tcPr>
          <w:p w14:paraId="21AA662B" w14:textId="77777777" w:rsidR="00080821" w:rsidRPr="00243F67" w:rsidRDefault="00080821" w:rsidP="004148AA">
            <w:pPr>
              <w:spacing w:line="288" w:lineRule="auto"/>
              <w:jc w:val="center"/>
              <w:rPr>
                <w:rFonts w:ascii="宋体" w:hAnsi="宋体"/>
                <w:szCs w:val="21"/>
              </w:rPr>
            </w:pPr>
          </w:p>
        </w:tc>
      </w:tr>
      <w:tr w:rsidR="00080821" w:rsidRPr="00243F67" w14:paraId="1DC021A6" w14:textId="77777777" w:rsidTr="00290853">
        <w:trPr>
          <w:jc w:val="center"/>
        </w:trPr>
        <w:tc>
          <w:tcPr>
            <w:tcW w:w="1290" w:type="dxa"/>
            <w:vMerge w:val="restart"/>
            <w:shd w:val="clear" w:color="auto" w:fill="auto"/>
            <w:vAlign w:val="center"/>
          </w:tcPr>
          <w:p w14:paraId="2058A3B6" w14:textId="77777777" w:rsidR="00080821" w:rsidRPr="00243F67" w:rsidRDefault="00080821" w:rsidP="004148AA">
            <w:pPr>
              <w:spacing w:line="288" w:lineRule="auto"/>
              <w:jc w:val="center"/>
              <w:rPr>
                <w:rFonts w:ascii="宋体" w:hAnsi="宋体"/>
                <w:szCs w:val="21"/>
              </w:rPr>
            </w:pPr>
            <w:proofErr w:type="gramStart"/>
            <w:r w:rsidRPr="00243F67">
              <w:rPr>
                <w:rFonts w:ascii="宋体" w:hAnsi="宋体" w:hint="eastAsia"/>
                <w:szCs w:val="21"/>
              </w:rPr>
              <w:t>固碳</w:t>
            </w:r>
            <w:proofErr w:type="gramEnd"/>
          </w:p>
        </w:tc>
        <w:tc>
          <w:tcPr>
            <w:tcW w:w="1541" w:type="dxa"/>
            <w:shd w:val="clear" w:color="auto" w:fill="auto"/>
            <w:vAlign w:val="center"/>
          </w:tcPr>
          <w:p w14:paraId="038D3D8F"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粗钢</w:t>
            </w:r>
          </w:p>
        </w:tc>
        <w:tc>
          <w:tcPr>
            <w:tcW w:w="3417" w:type="dxa"/>
            <w:gridSpan w:val="2"/>
            <w:shd w:val="clear" w:color="auto" w:fill="auto"/>
            <w:vAlign w:val="center"/>
          </w:tcPr>
          <w:p w14:paraId="5C7F5284" w14:textId="407F2289" w:rsidR="00080821" w:rsidRPr="00243F67" w:rsidRDefault="00646558" w:rsidP="004148AA">
            <w:pPr>
              <w:spacing w:line="288" w:lineRule="auto"/>
              <w:jc w:val="center"/>
              <w:rPr>
                <w:rFonts w:ascii="宋体" w:hAnsi="宋体"/>
                <w:szCs w:val="21"/>
              </w:rPr>
            </w:pPr>
            <w:r>
              <w:rPr>
                <w:rFonts w:ascii="宋体" w:hAnsi="宋体" w:hint="eastAsia"/>
                <w:szCs w:val="21"/>
              </w:rPr>
              <w:t>5</w:t>
            </w:r>
            <w:r>
              <w:rPr>
                <w:rFonts w:ascii="宋体" w:hAnsi="宋体"/>
                <w:szCs w:val="21"/>
              </w:rPr>
              <w:t>000</w:t>
            </w:r>
          </w:p>
        </w:tc>
        <w:tc>
          <w:tcPr>
            <w:tcW w:w="2048" w:type="dxa"/>
            <w:shd w:val="clear" w:color="auto" w:fill="auto"/>
            <w:vAlign w:val="center"/>
          </w:tcPr>
          <w:p w14:paraId="1B8D7B4E" w14:textId="5A3256DF" w:rsidR="00080821" w:rsidRPr="00243F67" w:rsidRDefault="00646558" w:rsidP="004148AA">
            <w:pPr>
              <w:spacing w:line="288" w:lineRule="auto"/>
              <w:jc w:val="center"/>
              <w:rPr>
                <w:rFonts w:ascii="宋体" w:hAnsi="宋体"/>
                <w:szCs w:val="21"/>
              </w:rPr>
            </w:pPr>
            <w:r>
              <w:rPr>
                <w:rFonts w:ascii="宋体" w:hAnsi="宋体" w:hint="eastAsia"/>
                <w:szCs w:val="21"/>
              </w:rPr>
              <w:t>t</w:t>
            </w:r>
          </w:p>
        </w:tc>
      </w:tr>
      <w:tr w:rsidR="00080821" w:rsidRPr="00243F67" w14:paraId="5A8CF649" w14:textId="77777777" w:rsidTr="00290853">
        <w:trPr>
          <w:jc w:val="center"/>
        </w:trPr>
        <w:tc>
          <w:tcPr>
            <w:tcW w:w="1290" w:type="dxa"/>
            <w:vMerge/>
            <w:shd w:val="clear" w:color="auto" w:fill="auto"/>
            <w:vAlign w:val="center"/>
          </w:tcPr>
          <w:p w14:paraId="5E46CD58" w14:textId="77777777" w:rsidR="00080821" w:rsidRPr="00243F67" w:rsidRDefault="00080821" w:rsidP="004148AA">
            <w:pPr>
              <w:spacing w:line="288" w:lineRule="auto"/>
              <w:jc w:val="center"/>
              <w:rPr>
                <w:rFonts w:ascii="宋体" w:hAnsi="宋体"/>
                <w:szCs w:val="21"/>
              </w:rPr>
            </w:pPr>
          </w:p>
        </w:tc>
        <w:tc>
          <w:tcPr>
            <w:tcW w:w="1541" w:type="dxa"/>
            <w:shd w:val="clear" w:color="auto" w:fill="auto"/>
            <w:vAlign w:val="center"/>
          </w:tcPr>
          <w:p w14:paraId="5D407E9C" w14:textId="77777777" w:rsidR="00080821" w:rsidRPr="00243F67" w:rsidRDefault="00080821" w:rsidP="004148AA">
            <w:pPr>
              <w:spacing w:line="288" w:lineRule="auto"/>
              <w:jc w:val="center"/>
              <w:rPr>
                <w:rFonts w:ascii="宋体" w:hAnsi="宋体"/>
                <w:szCs w:val="21"/>
              </w:rPr>
            </w:pPr>
            <w:r w:rsidRPr="00243F67">
              <w:rPr>
                <w:rFonts w:ascii="宋体" w:hAnsi="宋体"/>
                <w:szCs w:val="21"/>
              </w:rPr>
              <w:t>……</w:t>
            </w:r>
          </w:p>
        </w:tc>
        <w:tc>
          <w:tcPr>
            <w:tcW w:w="3417" w:type="dxa"/>
            <w:gridSpan w:val="2"/>
            <w:shd w:val="clear" w:color="auto" w:fill="auto"/>
            <w:vAlign w:val="center"/>
          </w:tcPr>
          <w:p w14:paraId="0E46181E" w14:textId="77777777" w:rsidR="00080821" w:rsidRPr="00243F67" w:rsidRDefault="00080821" w:rsidP="004148AA">
            <w:pPr>
              <w:spacing w:line="288" w:lineRule="auto"/>
              <w:jc w:val="center"/>
              <w:rPr>
                <w:rFonts w:ascii="宋体" w:hAnsi="宋体"/>
                <w:szCs w:val="21"/>
              </w:rPr>
            </w:pPr>
          </w:p>
        </w:tc>
        <w:tc>
          <w:tcPr>
            <w:tcW w:w="2048" w:type="dxa"/>
            <w:shd w:val="clear" w:color="auto" w:fill="auto"/>
            <w:vAlign w:val="center"/>
          </w:tcPr>
          <w:p w14:paraId="3217EA86" w14:textId="77777777" w:rsidR="00080821" w:rsidRPr="00243F67" w:rsidRDefault="00080821" w:rsidP="004148AA">
            <w:pPr>
              <w:spacing w:line="288" w:lineRule="auto"/>
              <w:jc w:val="center"/>
              <w:rPr>
                <w:rFonts w:ascii="宋体" w:hAnsi="宋体"/>
                <w:szCs w:val="21"/>
              </w:rPr>
            </w:pPr>
          </w:p>
        </w:tc>
      </w:tr>
      <w:tr w:rsidR="00080821" w:rsidRPr="00243F67" w14:paraId="152D3FB7" w14:textId="77777777" w:rsidTr="00290853">
        <w:trPr>
          <w:jc w:val="center"/>
        </w:trPr>
        <w:tc>
          <w:tcPr>
            <w:tcW w:w="1290" w:type="dxa"/>
            <w:vMerge w:val="restart"/>
            <w:shd w:val="clear" w:color="auto" w:fill="auto"/>
            <w:vAlign w:val="center"/>
          </w:tcPr>
          <w:p w14:paraId="6CD14607"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污染处理</w:t>
            </w:r>
          </w:p>
        </w:tc>
        <w:tc>
          <w:tcPr>
            <w:tcW w:w="1541" w:type="dxa"/>
            <w:shd w:val="clear" w:color="auto" w:fill="auto"/>
            <w:vAlign w:val="center"/>
          </w:tcPr>
          <w:p w14:paraId="33786FE2" w14:textId="249ABD32" w:rsidR="00080821" w:rsidRPr="00243F67" w:rsidRDefault="00080821" w:rsidP="004148AA">
            <w:pPr>
              <w:spacing w:line="288" w:lineRule="auto"/>
              <w:jc w:val="center"/>
              <w:rPr>
                <w:rFonts w:ascii="宋体" w:hAnsi="宋体"/>
                <w:szCs w:val="21"/>
              </w:rPr>
            </w:pPr>
            <w:r w:rsidRPr="00243F67">
              <w:rPr>
                <w:rFonts w:ascii="宋体" w:hAnsi="宋体" w:hint="eastAsia"/>
                <w:szCs w:val="21"/>
              </w:rPr>
              <w:t>p</w:t>
            </w:r>
            <w:r w:rsidRPr="00243F67">
              <w:rPr>
                <w:rFonts w:ascii="宋体" w:hAnsi="宋体"/>
                <w:szCs w:val="21"/>
              </w:rPr>
              <w:t>H</w:t>
            </w:r>
            <w:r>
              <w:rPr>
                <w:rFonts w:ascii="宋体" w:hAnsi="宋体" w:hint="eastAsia"/>
                <w:szCs w:val="21"/>
              </w:rPr>
              <w:t>调节</w:t>
            </w:r>
            <w:r w:rsidRPr="00243F67">
              <w:rPr>
                <w:rFonts w:ascii="宋体" w:hAnsi="宋体" w:hint="eastAsia"/>
                <w:szCs w:val="21"/>
              </w:rPr>
              <w:t>剂（</w:t>
            </w:r>
            <w:r>
              <w:rPr>
                <w:rFonts w:ascii="宋体" w:hAnsi="宋体" w:hint="eastAsia"/>
                <w:szCs w:val="21"/>
              </w:rPr>
              <w:t>碳酸氢钠</w:t>
            </w:r>
            <w:r w:rsidRPr="00243F67">
              <w:rPr>
                <w:rFonts w:ascii="宋体" w:hAnsi="宋体" w:hint="eastAsia"/>
                <w:szCs w:val="21"/>
              </w:rPr>
              <w:t>）</w:t>
            </w:r>
          </w:p>
        </w:tc>
        <w:tc>
          <w:tcPr>
            <w:tcW w:w="3417" w:type="dxa"/>
            <w:gridSpan w:val="2"/>
            <w:shd w:val="clear" w:color="auto" w:fill="auto"/>
            <w:vAlign w:val="center"/>
          </w:tcPr>
          <w:p w14:paraId="2E68F5F6" w14:textId="7F29C1CE" w:rsidR="00080821" w:rsidRPr="00243F67" w:rsidRDefault="00646558" w:rsidP="004148AA">
            <w:pPr>
              <w:spacing w:line="288" w:lineRule="auto"/>
              <w:jc w:val="center"/>
              <w:rPr>
                <w:rFonts w:ascii="宋体" w:hAnsi="宋体"/>
                <w:szCs w:val="21"/>
              </w:rPr>
            </w:pPr>
            <w:r>
              <w:rPr>
                <w:rFonts w:ascii="宋体" w:hAnsi="宋体" w:hint="eastAsia"/>
                <w:szCs w:val="21"/>
              </w:rPr>
              <w:t>4</w:t>
            </w:r>
            <w:r>
              <w:rPr>
                <w:rFonts w:ascii="宋体" w:hAnsi="宋体"/>
                <w:szCs w:val="21"/>
              </w:rPr>
              <w:t>00</w:t>
            </w:r>
          </w:p>
        </w:tc>
        <w:tc>
          <w:tcPr>
            <w:tcW w:w="2048" w:type="dxa"/>
            <w:shd w:val="clear" w:color="auto" w:fill="auto"/>
            <w:vAlign w:val="center"/>
          </w:tcPr>
          <w:p w14:paraId="0BB0B570" w14:textId="1DED1E3F" w:rsidR="00080821" w:rsidRPr="00243F67" w:rsidRDefault="00646558" w:rsidP="004148AA">
            <w:pPr>
              <w:spacing w:line="288" w:lineRule="auto"/>
              <w:jc w:val="center"/>
              <w:rPr>
                <w:rFonts w:ascii="宋体" w:hAnsi="宋体"/>
                <w:szCs w:val="21"/>
              </w:rPr>
            </w:pPr>
            <w:r>
              <w:rPr>
                <w:rFonts w:ascii="宋体" w:hAnsi="宋体" w:hint="eastAsia"/>
                <w:szCs w:val="21"/>
              </w:rPr>
              <w:t>kg</w:t>
            </w:r>
          </w:p>
        </w:tc>
      </w:tr>
      <w:tr w:rsidR="00080821" w:rsidRPr="00243F67" w14:paraId="0B4F0F74" w14:textId="77777777" w:rsidTr="00290853">
        <w:trPr>
          <w:jc w:val="center"/>
        </w:trPr>
        <w:tc>
          <w:tcPr>
            <w:tcW w:w="1290" w:type="dxa"/>
            <w:vMerge/>
            <w:shd w:val="clear" w:color="auto" w:fill="auto"/>
            <w:vAlign w:val="center"/>
          </w:tcPr>
          <w:p w14:paraId="03F20189" w14:textId="77777777" w:rsidR="00080821" w:rsidRPr="00243F67" w:rsidRDefault="00080821" w:rsidP="004148AA">
            <w:pPr>
              <w:spacing w:line="288" w:lineRule="auto"/>
              <w:jc w:val="center"/>
              <w:rPr>
                <w:rFonts w:ascii="宋体" w:hAnsi="宋体"/>
                <w:szCs w:val="21"/>
              </w:rPr>
            </w:pPr>
          </w:p>
        </w:tc>
        <w:tc>
          <w:tcPr>
            <w:tcW w:w="1541" w:type="dxa"/>
            <w:shd w:val="clear" w:color="auto" w:fill="auto"/>
            <w:vAlign w:val="center"/>
          </w:tcPr>
          <w:p w14:paraId="7631A521" w14:textId="4B00A72A" w:rsidR="00080821" w:rsidRPr="00243F67" w:rsidRDefault="00080821" w:rsidP="004148AA">
            <w:pPr>
              <w:spacing w:line="288" w:lineRule="auto"/>
              <w:jc w:val="center"/>
              <w:rPr>
                <w:rFonts w:ascii="宋体" w:hAnsi="宋体"/>
                <w:szCs w:val="21"/>
              </w:rPr>
            </w:pPr>
            <w:r w:rsidRPr="00243F67">
              <w:rPr>
                <w:rFonts w:ascii="宋体" w:hAnsi="宋体" w:hint="eastAsia"/>
                <w:szCs w:val="21"/>
              </w:rPr>
              <w:t>酸雾吸收滤芯（</w:t>
            </w:r>
            <w:bookmarkStart w:id="0" w:name="OLE_LINK1"/>
            <w:bookmarkStart w:id="1" w:name="OLE_LINK2"/>
            <w:r w:rsidR="00646558">
              <w:rPr>
                <w:rFonts w:ascii="宋体" w:hAnsi="宋体" w:hint="eastAsia"/>
                <w:szCs w:val="21"/>
              </w:rPr>
              <w:t>S</w:t>
            </w:r>
            <w:r w:rsidR="00646558">
              <w:rPr>
                <w:rFonts w:ascii="宋体" w:hAnsi="宋体"/>
                <w:szCs w:val="21"/>
              </w:rPr>
              <w:t>DG</w:t>
            </w:r>
            <w:r w:rsidR="00646558">
              <w:rPr>
                <w:rFonts w:ascii="宋体" w:hAnsi="宋体" w:hint="eastAsia"/>
                <w:szCs w:val="21"/>
              </w:rPr>
              <w:t>吸附滤芯</w:t>
            </w:r>
            <w:bookmarkEnd w:id="0"/>
            <w:bookmarkEnd w:id="1"/>
            <w:r w:rsidRPr="00243F67">
              <w:rPr>
                <w:rFonts w:ascii="宋体" w:hAnsi="宋体" w:hint="eastAsia"/>
                <w:szCs w:val="21"/>
              </w:rPr>
              <w:t>）</w:t>
            </w:r>
          </w:p>
        </w:tc>
        <w:tc>
          <w:tcPr>
            <w:tcW w:w="3417" w:type="dxa"/>
            <w:gridSpan w:val="2"/>
            <w:shd w:val="clear" w:color="auto" w:fill="auto"/>
            <w:vAlign w:val="center"/>
          </w:tcPr>
          <w:p w14:paraId="6998E450" w14:textId="41EC2E43" w:rsidR="00080821" w:rsidRPr="00646558" w:rsidRDefault="00646558" w:rsidP="004148AA">
            <w:pPr>
              <w:spacing w:line="288" w:lineRule="auto"/>
              <w:jc w:val="center"/>
              <w:rPr>
                <w:rFonts w:ascii="宋体" w:hAnsi="宋体"/>
                <w:szCs w:val="21"/>
              </w:rPr>
            </w:pPr>
            <w:r>
              <w:rPr>
                <w:rFonts w:ascii="宋体" w:hAnsi="宋体"/>
                <w:szCs w:val="21"/>
              </w:rPr>
              <w:t>30</w:t>
            </w:r>
          </w:p>
        </w:tc>
        <w:tc>
          <w:tcPr>
            <w:tcW w:w="2048" w:type="dxa"/>
            <w:shd w:val="clear" w:color="auto" w:fill="auto"/>
            <w:vAlign w:val="center"/>
          </w:tcPr>
          <w:p w14:paraId="297BBEAF" w14:textId="0F85D965" w:rsidR="00080821" w:rsidRPr="00243F67" w:rsidRDefault="00646558" w:rsidP="004148AA">
            <w:pPr>
              <w:spacing w:line="288" w:lineRule="auto"/>
              <w:jc w:val="center"/>
              <w:rPr>
                <w:rFonts w:ascii="宋体" w:hAnsi="宋体"/>
                <w:szCs w:val="21"/>
              </w:rPr>
            </w:pPr>
            <w:r>
              <w:rPr>
                <w:rFonts w:ascii="宋体" w:hAnsi="宋体" w:hint="eastAsia"/>
                <w:szCs w:val="21"/>
              </w:rPr>
              <w:t>支</w:t>
            </w:r>
          </w:p>
        </w:tc>
      </w:tr>
      <w:tr w:rsidR="00080821" w:rsidRPr="00243F67" w14:paraId="7F2B9194" w14:textId="77777777" w:rsidTr="00290853">
        <w:trPr>
          <w:jc w:val="center"/>
        </w:trPr>
        <w:tc>
          <w:tcPr>
            <w:tcW w:w="1290" w:type="dxa"/>
            <w:vMerge/>
            <w:shd w:val="clear" w:color="auto" w:fill="auto"/>
            <w:vAlign w:val="center"/>
          </w:tcPr>
          <w:p w14:paraId="73107A61" w14:textId="77777777" w:rsidR="00080821" w:rsidRPr="00243F67" w:rsidRDefault="00080821" w:rsidP="004148AA">
            <w:pPr>
              <w:spacing w:line="288" w:lineRule="auto"/>
              <w:jc w:val="center"/>
              <w:rPr>
                <w:rFonts w:ascii="宋体" w:hAnsi="宋体"/>
                <w:szCs w:val="21"/>
              </w:rPr>
            </w:pPr>
          </w:p>
        </w:tc>
        <w:tc>
          <w:tcPr>
            <w:tcW w:w="1541" w:type="dxa"/>
            <w:shd w:val="clear" w:color="auto" w:fill="auto"/>
            <w:vAlign w:val="center"/>
          </w:tcPr>
          <w:p w14:paraId="5A33BFA4" w14:textId="77777777" w:rsidR="00080821" w:rsidRPr="00243F67" w:rsidRDefault="00080821" w:rsidP="004148AA">
            <w:pPr>
              <w:spacing w:line="288" w:lineRule="auto"/>
              <w:jc w:val="center"/>
              <w:rPr>
                <w:rFonts w:ascii="宋体" w:hAnsi="宋体"/>
                <w:szCs w:val="21"/>
              </w:rPr>
            </w:pPr>
            <w:r w:rsidRPr="00243F67">
              <w:rPr>
                <w:rFonts w:ascii="宋体" w:hAnsi="宋体"/>
                <w:szCs w:val="21"/>
              </w:rPr>
              <w:t>……</w:t>
            </w:r>
          </w:p>
        </w:tc>
        <w:tc>
          <w:tcPr>
            <w:tcW w:w="3417" w:type="dxa"/>
            <w:gridSpan w:val="2"/>
            <w:shd w:val="clear" w:color="auto" w:fill="auto"/>
            <w:vAlign w:val="center"/>
          </w:tcPr>
          <w:p w14:paraId="0E4BDFB5" w14:textId="77777777" w:rsidR="00080821" w:rsidRPr="00243F67" w:rsidRDefault="00080821" w:rsidP="004148AA">
            <w:pPr>
              <w:spacing w:line="288" w:lineRule="auto"/>
              <w:jc w:val="center"/>
              <w:rPr>
                <w:rFonts w:ascii="宋体" w:hAnsi="宋体"/>
                <w:szCs w:val="21"/>
              </w:rPr>
            </w:pPr>
          </w:p>
        </w:tc>
        <w:tc>
          <w:tcPr>
            <w:tcW w:w="2048" w:type="dxa"/>
            <w:shd w:val="clear" w:color="auto" w:fill="auto"/>
            <w:vAlign w:val="center"/>
          </w:tcPr>
          <w:p w14:paraId="0FD1D02A" w14:textId="77777777" w:rsidR="00080821" w:rsidRPr="00243F67" w:rsidRDefault="00080821" w:rsidP="004148AA">
            <w:pPr>
              <w:spacing w:line="288" w:lineRule="auto"/>
              <w:jc w:val="center"/>
              <w:rPr>
                <w:rFonts w:ascii="宋体" w:hAnsi="宋体"/>
                <w:szCs w:val="21"/>
              </w:rPr>
            </w:pPr>
          </w:p>
        </w:tc>
      </w:tr>
    </w:tbl>
    <w:p w14:paraId="457CCF0E" w14:textId="77777777" w:rsidR="00080821" w:rsidRPr="008A2F47" w:rsidRDefault="00080821" w:rsidP="00080821">
      <w:pPr>
        <w:spacing w:line="288" w:lineRule="auto"/>
        <w:rPr>
          <w:rFonts w:ascii="仿宋" w:eastAsia="仿宋" w:hAnsi="仿宋"/>
          <w:sz w:val="18"/>
          <w:szCs w:val="18"/>
        </w:rPr>
      </w:pPr>
      <w:r w:rsidRPr="008A2F47">
        <w:rPr>
          <w:rFonts w:ascii="仿宋" w:eastAsia="仿宋" w:hAnsi="仿宋" w:hint="eastAsia"/>
          <w:sz w:val="18"/>
          <w:szCs w:val="18"/>
        </w:rPr>
        <w:t>注：</w:t>
      </w:r>
      <w:r w:rsidRPr="00200FD0">
        <w:rPr>
          <w:rFonts w:ascii="仿宋" w:eastAsia="仿宋" w:hAnsi="仿宋" w:hint="eastAsia"/>
          <w:sz w:val="18"/>
          <w:szCs w:val="18"/>
          <w:vertAlign w:val="superscript"/>
        </w:rPr>
        <w:t>a</w:t>
      </w:r>
      <w:r>
        <w:rPr>
          <w:rFonts w:ascii="仿宋" w:eastAsia="仿宋" w:hAnsi="仿宋" w:hint="eastAsia"/>
          <w:sz w:val="18"/>
          <w:szCs w:val="18"/>
        </w:rPr>
        <w:t xml:space="preserve"> </w:t>
      </w:r>
      <w:r w:rsidRPr="008A2F47">
        <w:rPr>
          <w:rFonts w:ascii="仿宋" w:eastAsia="仿宋" w:hAnsi="仿宋" w:hint="eastAsia"/>
          <w:sz w:val="18"/>
          <w:szCs w:val="18"/>
        </w:rPr>
        <w:t>企业根据自身情况选择合适的表头，不同工艺车间需单独制表；</w:t>
      </w:r>
      <w:r>
        <w:rPr>
          <w:rFonts w:ascii="仿宋" w:eastAsia="仿宋" w:hAnsi="仿宋" w:hint="eastAsia"/>
          <w:sz w:val="18"/>
          <w:szCs w:val="18"/>
        </w:rPr>
        <w:t>企业需根据自身情况自行添加围在表中列出但实际消耗的能源品种和含碳原料</w:t>
      </w:r>
    </w:p>
    <w:p w14:paraId="60202254" w14:textId="77777777" w:rsidR="00080821" w:rsidRPr="00C75CAA" w:rsidRDefault="00080821" w:rsidP="00080821">
      <w:pPr>
        <w:spacing w:line="288" w:lineRule="auto"/>
        <w:rPr>
          <w:rFonts w:ascii="黑体" w:eastAsia="黑体" w:hAnsi="黑体"/>
        </w:rPr>
      </w:pPr>
      <w:r w:rsidRPr="0064214F">
        <w:rPr>
          <w:rFonts w:ascii="仿宋" w:eastAsia="仿宋" w:hAnsi="仿宋" w:hint="eastAsia"/>
          <w:sz w:val="18"/>
          <w:szCs w:val="18"/>
          <w:vertAlign w:val="superscript"/>
        </w:rPr>
        <w:t>b</w:t>
      </w:r>
      <w:r w:rsidRPr="0064214F">
        <w:rPr>
          <w:rFonts w:ascii="仿宋" w:eastAsia="仿宋" w:hAnsi="仿宋"/>
          <w:sz w:val="18"/>
          <w:szCs w:val="18"/>
        </w:rPr>
        <w:t xml:space="preserve"> </w:t>
      </w:r>
      <w:r w:rsidRPr="0064214F">
        <w:rPr>
          <w:rFonts w:ascii="仿宋" w:eastAsia="仿宋" w:hAnsi="仿宋" w:hint="eastAsia"/>
          <w:sz w:val="18"/>
          <w:szCs w:val="18"/>
        </w:rPr>
        <w:t>具体计算可参照</w:t>
      </w:r>
      <w:r w:rsidRPr="008A2F47">
        <w:rPr>
          <w:rFonts w:ascii="仿宋" w:eastAsia="仿宋" w:hAnsi="仿宋" w:hint="eastAsia"/>
          <w:sz w:val="18"/>
          <w:szCs w:val="18"/>
        </w:rPr>
        <w:t>G</w:t>
      </w:r>
      <w:r w:rsidRPr="008A2F47">
        <w:rPr>
          <w:rFonts w:ascii="仿宋" w:eastAsia="仿宋" w:hAnsi="仿宋"/>
          <w:sz w:val="18"/>
          <w:szCs w:val="18"/>
        </w:rPr>
        <w:t>B/T 32150-2015</w:t>
      </w:r>
      <w:r w:rsidRPr="008A2F47">
        <w:rPr>
          <w:rFonts w:ascii="仿宋" w:eastAsia="仿宋" w:hAnsi="仿宋" w:hint="eastAsia"/>
          <w:sz w:val="18"/>
          <w:szCs w:val="18"/>
        </w:rPr>
        <w:t>及</w:t>
      </w:r>
      <w:r w:rsidRPr="008A2F47">
        <w:rPr>
          <w:rFonts w:ascii="仿宋" w:eastAsia="仿宋" w:hAnsi="仿宋"/>
          <w:sz w:val="18"/>
          <w:szCs w:val="18"/>
        </w:rPr>
        <w:t>GB/T 32151.5-2015</w:t>
      </w:r>
      <w:r>
        <w:rPr>
          <w:rFonts w:ascii="仿宋" w:eastAsia="仿宋" w:hAnsi="仿宋" w:hint="eastAsia"/>
          <w:sz w:val="18"/>
          <w:szCs w:val="18"/>
        </w:rPr>
        <w:t>。</w:t>
      </w:r>
    </w:p>
    <w:p w14:paraId="4BD1CCFA" w14:textId="73465F32" w:rsidR="00080821" w:rsidRDefault="00080821" w:rsidP="00080821">
      <w:pPr>
        <w:spacing w:beforeLines="100" w:before="312" w:afterLines="100" w:after="312" w:line="288" w:lineRule="auto"/>
        <w:jc w:val="center"/>
        <w:rPr>
          <w:rFonts w:ascii="黑体" w:eastAsia="黑体" w:hAnsi="黑体"/>
        </w:rPr>
      </w:pPr>
      <w:r>
        <w:rPr>
          <w:rFonts w:ascii="黑体" w:eastAsia="黑体" w:hAnsi="黑体" w:hint="eastAsia"/>
        </w:rPr>
        <w:lastRenderedPageBreak/>
        <w:t>表</w:t>
      </w:r>
      <w:r>
        <w:rPr>
          <w:rFonts w:ascii="黑体" w:eastAsia="黑体" w:hAnsi="黑体"/>
        </w:rPr>
        <w:t xml:space="preserve">3  </w:t>
      </w:r>
      <w:r>
        <w:rPr>
          <w:rFonts w:ascii="黑体" w:eastAsia="黑体" w:hAnsi="黑体" w:hint="eastAsia"/>
        </w:rPr>
        <w:t>报告主体排放因子相关数据一览表（酸洗</w:t>
      </w:r>
      <w:r w:rsidRPr="00BB6988">
        <w:rPr>
          <w:rFonts w:ascii="黑体" w:eastAsia="黑体" w:hAnsi="黑体" w:hint="eastAsia"/>
          <w:dstrike/>
        </w:rPr>
        <w:t>/磷化/镀锌</w:t>
      </w:r>
      <w:r>
        <w:rPr>
          <w:rFonts w:ascii="黑体" w:eastAsia="黑体" w:hAnsi="黑体" w:hint="eastAsia"/>
        </w:rPr>
        <w:t>）</w:t>
      </w:r>
      <w:r w:rsidRPr="008F164A">
        <w:rPr>
          <w:rFonts w:ascii="黑体" w:eastAsia="黑体" w:hAnsi="黑体" w:hint="eastAsia"/>
          <w:vertAlign w:val="superscript"/>
        </w:rPr>
        <w: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2100"/>
        <w:gridCol w:w="2144"/>
        <w:gridCol w:w="2059"/>
      </w:tblGrid>
      <w:tr w:rsidR="00080821" w:rsidRPr="00243F67" w14:paraId="533C802E" w14:textId="77777777" w:rsidTr="00290853">
        <w:trPr>
          <w:jc w:val="center"/>
        </w:trPr>
        <w:tc>
          <w:tcPr>
            <w:tcW w:w="1993" w:type="dxa"/>
            <w:shd w:val="clear" w:color="auto" w:fill="auto"/>
            <w:vAlign w:val="center"/>
          </w:tcPr>
          <w:p w14:paraId="4AB17234"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排放源类别</w:t>
            </w:r>
          </w:p>
        </w:tc>
        <w:tc>
          <w:tcPr>
            <w:tcW w:w="2100" w:type="dxa"/>
            <w:shd w:val="clear" w:color="auto" w:fill="auto"/>
            <w:vAlign w:val="center"/>
          </w:tcPr>
          <w:p w14:paraId="14771780"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燃料品种</w:t>
            </w:r>
          </w:p>
        </w:tc>
        <w:tc>
          <w:tcPr>
            <w:tcW w:w="2144" w:type="dxa"/>
            <w:shd w:val="clear" w:color="auto" w:fill="auto"/>
            <w:vAlign w:val="center"/>
          </w:tcPr>
          <w:p w14:paraId="37CD3E7A"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单位热值含碳量</w:t>
            </w:r>
          </w:p>
          <w:p w14:paraId="57E291E8"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w:t>
            </w:r>
            <w:proofErr w:type="spellStart"/>
            <w:r w:rsidRPr="00243F67">
              <w:rPr>
                <w:rFonts w:ascii="宋体" w:hAnsi="宋体" w:hint="eastAsia"/>
                <w:b/>
                <w:szCs w:val="21"/>
              </w:rPr>
              <w:t>t</w:t>
            </w:r>
            <w:r w:rsidRPr="00243F67">
              <w:rPr>
                <w:rFonts w:ascii="宋体" w:hAnsi="宋体" w:cs="E-BZ"/>
                <w:b/>
                <w:kern w:val="0"/>
                <w:szCs w:val="21"/>
              </w:rPr>
              <w:t>C</w:t>
            </w:r>
            <w:proofErr w:type="spellEnd"/>
            <w:r w:rsidRPr="00243F67">
              <w:rPr>
                <w:rFonts w:ascii="宋体" w:hAnsi="宋体" w:cs="E-BZ"/>
                <w:b/>
                <w:kern w:val="0"/>
                <w:szCs w:val="21"/>
              </w:rPr>
              <w:t>/GJ</w:t>
            </w:r>
            <w:r w:rsidRPr="00243F67">
              <w:rPr>
                <w:rFonts w:ascii="宋体" w:hAnsi="宋体" w:hint="eastAsia"/>
                <w:b/>
                <w:szCs w:val="21"/>
              </w:rPr>
              <w:t>）</w:t>
            </w:r>
          </w:p>
        </w:tc>
        <w:tc>
          <w:tcPr>
            <w:tcW w:w="2059" w:type="dxa"/>
            <w:shd w:val="clear" w:color="auto" w:fill="auto"/>
            <w:vAlign w:val="center"/>
          </w:tcPr>
          <w:p w14:paraId="2A0444FA"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碳氧化率</w:t>
            </w:r>
          </w:p>
          <w:p w14:paraId="00D7008B"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w:t>
            </w:r>
          </w:p>
        </w:tc>
      </w:tr>
      <w:tr w:rsidR="00080821" w:rsidRPr="00243F67" w14:paraId="138F7348" w14:textId="77777777" w:rsidTr="00290853">
        <w:trPr>
          <w:jc w:val="center"/>
        </w:trPr>
        <w:tc>
          <w:tcPr>
            <w:tcW w:w="1993" w:type="dxa"/>
            <w:shd w:val="clear" w:color="auto" w:fill="auto"/>
            <w:vAlign w:val="center"/>
          </w:tcPr>
          <w:p w14:paraId="530E3A94"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燃料燃烧</w:t>
            </w:r>
          </w:p>
        </w:tc>
        <w:tc>
          <w:tcPr>
            <w:tcW w:w="2100" w:type="dxa"/>
            <w:shd w:val="clear" w:color="auto" w:fill="auto"/>
            <w:vAlign w:val="center"/>
          </w:tcPr>
          <w:p w14:paraId="63EA2B36"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天然气</w:t>
            </w:r>
          </w:p>
        </w:tc>
        <w:tc>
          <w:tcPr>
            <w:tcW w:w="2144" w:type="dxa"/>
            <w:shd w:val="clear" w:color="auto" w:fill="auto"/>
            <w:vAlign w:val="center"/>
          </w:tcPr>
          <w:p w14:paraId="2988A297" w14:textId="7EB1D9C1" w:rsidR="00080821" w:rsidRPr="00243F67" w:rsidRDefault="00A576E1" w:rsidP="004148AA">
            <w:pPr>
              <w:spacing w:line="288" w:lineRule="auto"/>
              <w:jc w:val="center"/>
              <w:rPr>
                <w:rFonts w:ascii="宋体" w:hAnsi="宋体"/>
                <w:szCs w:val="21"/>
              </w:rPr>
            </w:pPr>
            <w:r w:rsidRPr="00A576E1">
              <w:rPr>
                <w:rFonts w:ascii="宋体" w:hAnsi="宋体"/>
                <w:szCs w:val="21"/>
              </w:rPr>
              <w:t>0.02942</w:t>
            </w:r>
          </w:p>
        </w:tc>
        <w:tc>
          <w:tcPr>
            <w:tcW w:w="2059" w:type="dxa"/>
            <w:shd w:val="clear" w:color="auto" w:fill="auto"/>
            <w:vAlign w:val="center"/>
          </w:tcPr>
          <w:p w14:paraId="79D24AE0" w14:textId="6CEA1ABC" w:rsidR="00080821" w:rsidRPr="00243F67" w:rsidRDefault="004B43FA" w:rsidP="004148AA">
            <w:pPr>
              <w:spacing w:line="288" w:lineRule="auto"/>
              <w:jc w:val="center"/>
              <w:rPr>
                <w:rFonts w:ascii="宋体" w:hAnsi="宋体"/>
                <w:szCs w:val="21"/>
              </w:rPr>
            </w:pPr>
            <w:r>
              <w:rPr>
                <w:rFonts w:ascii="宋体" w:hAnsi="宋体" w:hint="eastAsia"/>
                <w:szCs w:val="21"/>
              </w:rPr>
              <w:t>9</w:t>
            </w:r>
            <w:r>
              <w:rPr>
                <w:rFonts w:ascii="宋体" w:hAnsi="宋体"/>
                <w:szCs w:val="21"/>
              </w:rPr>
              <w:t>9</w:t>
            </w:r>
          </w:p>
        </w:tc>
      </w:tr>
      <w:tr w:rsidR="00080821" w:rsidRPr="00243F67" w14:paraId="5B6398CB" w14:textId="77777777" w:rsidTr="00290853">
        <w:trPr>
          <w:jc w:val="center"/>
        </w:trPr>
        <w:tc>
          <w:tcPr>
            <w:tcW w:w="1993" w:type="dxa"/>
            <w:shd w:val="clear" w:color="auto" w:fill="auto"/>
            <w:vAlign w:val="center"/>
          </w:tcPr>
          <w:p w14:paraId="01464709" w14:textId="77777777" w:rsidR="00080821" w:rsidRPr="00243F67" w:rsidRDefault="00080821" w:rsidP="004148AA">
            <w:pPr>
              <w:spacing w:line="288" w:lineRule="auto"/>
              <w:jc w:val="center"/>
              <w:rPr>
                <w:rFonts w:ascii="宋体" w:hAnsi="宋体"/>
                <w:szCs w:val="21"/>
              </w:rPr>
            </w:pPr>
          </w:p>
        </w:tc>
        <w:tc>
          <w:tcPr>
            <w:tcW w:w="2100" w:type="dxa"/>
            <w:shd w:val="clear" w:color="auto" w:fill="auto"/>
            <w:vAlign w:val="center"/>
          </w:tcPr>
          <w:p w14:paraId="001FC864" w14:textId="77777777" w:rsidR="00080821" w:rsidRPr="00243F67" w:rsidRDefault="00080821" w:rsidP="004148AA">
            <w:pPr>
              <w:spacing w:line="288" w:lineRule="auto"/>
              <w:jc w:val="center"/>
              <w:rPr>
                <w:rFonts w:ascii="宋体" w:hAnsi="宋体"/>
                <w:szCs w:val="21"/>
              </w:rPr>
            </w:pPr>
            <w:r w:rsidRPr="00243F67">
              <w:rPr>
                <w:rFonts w:ascii="宋体" w:hAnsi="宋体" w:hint="eastAsia"/>
                <w:szCs w:val="21"/>
              </w:rPr>
              <w:t>焦炭</w:t>
            </w:r>
          </w:p>
        </w:tc>
        <w:tc>
          <w:tcPr>
            <w:tcW w:w="2144" w:type="dxa"/>
            <w:shd w:val="clear" w:color="auto" w:fill="auto"/>
            <w:vAlign w:val="center"/>
          </w:tcPr>
          <w:p w14:paraId="5E574692" w14:textId="1804183E" w:rsidR="00080821" w:rsidRPr="00243F67" w:rsidRDefault="00A576E1" w:rsidP="004148AA">
            <w:pPr>
              <w:spacing w:line="288" w:lineRule="auto"/>
              <w:jc w:val="center"/>
              <w:rPr>
                <w:rFonts w:ascii="宋体" w:hAnsi="宋体"/>
                <w:szCs w:val="21"/>
              </w:rPr>
            </w:pPr>
            <w:r w:rsidRPr="00A576E1">
              <w:rPr>
                <w:rFonts w:ascii="宋体" w:hAnsi="宋体"/>
                <w:szCs w:val="21"/>
              </w:rPr>
              <w:t>0.01532</w:t>
            </w:r>
          </w:p>
        </w:tc>
        <w:tc>
          <w:tcPr>
            <w:tcW w:w="2059" w:type="dxa"/>
            <w:shd w:val="clear" w:color="auto" w:fill="auto"/>
            <w:vAlign w:val="center"/>
          </w:tcPr>
          <w:p w14:paraId="553B34C0" w14:textId="544CE9DE" w:rsidR="00080821" w:rsidRPr="00243F67" w:rsidRDefault="004B43FA" w:rsidP="004148AA">
            <w:pPr>
              <w:spacing w:line="288" w:lineRule="auto"/>
              <w:jc w:val="center"/>
              <w:rPr>
                <w:rFonts w:ascii="宋体" w:hAnsi="宋体"/>
                <w:szCs w:val="21"/>
              </w:rPr>
            </w:pPr>
            <w:r>
              <w:rPr>
                <w:rFonts w:ascii="宋体" w:hAnsi="宋体" w:hint="eastAsia"/>
                <w:szCs w:val="21"/>
              </w:rPr>
              <w:t>9</w:t>
            </w:r>
            <w:r>
              <w:rPr>
                <w:rFonts w:ascii="宋体" w:hAnsi="宋体"/>
                <w:szCs w:val="21"/>
              </w:rPr>
              <w:t>9</w:t>
            </w:r>
          </w:p>
        </w:tc>
      </w:tr>
      <w:tr w:rsidR="00080821" w:rsidRPr="00243F67" w14:paraId="5DCDA252" w14:textId="77777777" w:rsidTr="00290853">
        <w:trPr>
          <w:jc w:val="center"/>
        </w:trPr>
        <w:tc>
          <w:tcPr>
            <w:tcW w:w="1993" w:type="dxa"/>
            <w:shd w:val="clear" w:color="auto" w:fill="auto"/>
            <w:vAlign w:val="center"/>
          </w:tcPr>
          <w:p w14:paraId="16E984EE" w14:textId="77777777" w:rsidR="00080821" w:rsidRPr="00243F67" w:rsidRDefault="00080821" w:rsidP="004148AA">
            <w:pPr>
              <w:spacing w:line="288" w:lineRule="auto"/>
              <w:jc w:val="center"/>
              <w:rPr>
                <w:rFonts w:ascii="宋体" w:hAnsi="宋体"/>
                <w:szCs w:val="21"/>
              </w:rPr>
            </w:pPr>
          </w:p>
        </w:tc>
        <w:tc>
          <w:tcPr>
            <w:tcW w:w="2100" w:type="dxa"/>
            <w:shd w:val="clear" w:color="auto" w:fill="auto"/>
            <w:vAlign w:val="center"/>
          </w:tcPr>
          <w:p w14:paraId="179D687E" w14:textId="77777777" w:rsidR="00080821" w:rsidRPr="00243F67" w:rsidRDefault="00080821" w:rsidP="004148AA">
            <w:pPr>
              <w:spacing w:line="288" w:lineRule="auto"/>
              <w:jc w:val="center"/>
              <w:rPr>
                <w:rFonts w:ascii="宋体" w:hAnsi="宋体"/>
                <w:szCs w:val="21"/>
              </w:rPr>
            </w:pPr>
            <w:r w:rsidRPr="00243F67">
              <w:rPr>
                <w:rFonts w:ascii="宋体" w:hAnsi="宋体"/>
                <w:szCs w:val="21"/>
              </w:rPr>
              <w:t>……</w:t>
            </w:r>
          </w:p>
        </w:tc>
        <w:tc>
          <w:tcPr>
            <w:tcW w:w="2144" w:type="dxa"/>
            <w:shd w:val="clear" w:color="auto" w:fill="auto"/>
            <w:vAlign w:val="center"/>
          </w:tcPr>
          <w:p w14:paraId="0CBE6EF0" w14:textId="77777777" w:rsidR="00080821" w:rsidRPr="00243F67" w:rsidRDefault="00080821" w:rsidP="004148AA">
            <w:pPr>
              <w:spacing w:line="288" w:lineRule="auto"/>
              <w:jc w:val="center"/>
              <w:rPr>
                <w:rFonts w:ascii="宋体" w:hAnsi="宋体"/>
                <w:szCs w:val="21"/>
              </w:rPr>
            </w:pPr>
          </w:p>
        </w:tc>
        <w:tc>
          <w:tcPr>
            <w:tcW w:w="2059" w:type="dxa"/>
            <w:shd w:val="clear" w:color="auto" w:fill="auto"/>
            <w:vAlign w:val="center"/>
          </w:tcPr>
          <w:p w14:paraId="00B29368" w14:textId="77777777" w:rsidR="00080821" w:rsidRPr="00243F67" w:rsidRDefault="00080821" w:rsidP="004148AA">
            <w:pPr>
              <w:spacing w:line="288" w:lineRule="auto"/>
              <w:jc w:val="center"/>
              <w:rPr>
                <w:rFonts w:ascii="宋体" w:hAnsi="宋体"/>
                <w:szCs w:val="21"/>
              </w:rPr>
            </w:pPr>
          </w:p>
        </w:tc>
      </w:tr>
      <w:tr w:rsidR="00080821" w:rsidRPr="00243F67" w14:paraId="2F63EC88" w14:textId="77777777" w:rsidTr="00290853">
        <w:trPr>
          <w:jc w:val="center"/>
        </w:trPr>
        <w:tc>
          <w:tcPr>
            <w:tcW w:w="1993" w:type="dxa"/>
            <w:shd w:val="clear" w:color="auto" w:fill="auto"/>
            <w:vAlign w:val="center"/>
          </w:tcPr>
          <w:p w14:paraId="34D8FDB5"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排放源类别</w:t>
            </w:r>
          </w:p>
        </w:tc>
        <w:tc>
          <w:tcPr>
            <w:tcW w:w="2100" w:type="dxa"/>
            <w:shd w:val="clear" w:color="auto" w:fill="auto"/>
            <w:vAlign w:val="center"/>
          </w:tcPr>
          <w:p w14:paraId="0389C680"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参数名称</w:t>
            </w:r>
          </w:p>
        </w:tc>
        <w:tc>
          <w:tcPr>
            <w:tcW w:w="2144" w:type="dxa"/>
            <w:shd w:val="clear" w:color="auto" w:fill="auto"/>
            <w:vAlign w:val="center"/>
          </w:tcPr>
          <w:p w14:paraId="5790C363"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使用数据</w:t>
            </w:r>
          </w:p>
        </w:tc>
        <w:tc>
          <w:tcPr>
            <w:tcW w:w="2059" w:type="dxa"/>
            <w:shd w:val="clear" w:color="auto" w:fill="auto"/>
            <w:vAlign w:val="center"/>
          </w:tcPr>
          <w:p w14:paraId="67A49138" w14:textId="77777777" w:rsidR="00080821" w:rsidRPr="00243F67" w:rsidRDefault="00080821" w:rsidP="004148AA">
            <w:pPr>
              <w:spacing w:line="288" w:lineRule="auto"/>
              <w:jc w:val="center"/>
              <w:rPr>
                <w:rFonts w:ascii="宋体" w:hAnsi="宋体"/>
                <w:b/>
                <w:szCs w:val="21"/>
              </w:rPr>
            </w:pPr>
            <w:r w:rsidRPr="00243F67">
              <w:rPr>
                <w:rFonts w:ascii="宋体" w:hAnsi="宋体" w:hint="eastAsia"/>
                <w:b/>
                <w:szCs w:val="21"/>
              </w:rPr>
              <w:t>计量单位</w:t>
            </w:r>
          </w:p>
        </w:tc>
      </w:tr>
      <w:tr w:rsidR="00A576E1" w:rsidRPr="00243F67" w14:paraId="7DBBA792" w14:textId="77777777" w:rsidTr="00290853">
        <w:trPr>
          <w:jc w:val="center"/>
        </w:trPr>
        <w:tc>
          <w:tcPr>
            <w:tcW w:w="1993" w:type="dxa"/>
            <w:shd w:val="clear" w:color="auto" w:fill="auto"/>
            <w:vAlign w:val="center"/>
          </w:tcPr>
          <w:p w14:paraId="2775F96C" w14:textId="77777777" w:rsidR="00A576E1" w:rsidRPr="00243F67" w:rsidRDefault="00A576E1" w:rsidP="00A576E1">
            <w:pPr>
              <w:spacing w:line="288" w:lineRule="auto"/>
              <w:jc w:val="center"/>
              <w:rPr>
                <w:rFonts w:ascii="宋体" w:hAnsi="宋体"/>
                <w:szCs w:val="21"/>
              </w:rPr>
            </w:pPr>
            <w:r w:rsidRPr="00243F67">
              <w:rPr>
                <w:rFonts w:ascii="宋体" w:hAnsi="宋体" w:hint="eastAsia"/>
                <w:szCs w:val="21"/>
              </w:rPr>
              <w:t>生产过程</w:t>
            </w:r>
          </w:p>
        </w:tc>
        <w:tc>
          <w:tcPr>
            <w:tcW w:w="2100" w:type="dxa"/>
            <w:shd w:val="clear" w:color="auto" w:fill="auto"/>
            <w:vAlign w:val="center"/>
          </w:tcPr>
          <w:p w14:paraId="73EE59CE" w14:textId="6CE0F1FE" w:rsidR="00A576E1" w:rsidRPr="00243F67" w:rsidRDefault="00A576E1" w:rsidP="00A576E1">
            <w:pPr>
              <w:spacing w:line="288" w:lineRule="auto"/>
              <w:jc w:val="center"/>
              <w:rPr>
                <w:rFonts w:ascii="宋体" w:hAnsi="宋体"/>
                <w:szCs w:val="21"/>
              </w:rPr>
            </w:pPr>
            <w:r>
              <w:rPr>
                <w:rFonts w:ascii="宋体" w:hAnsi="宋体" w:hint="eastAsia"/>
                <w:szCs w:val="21"/>
              </w:rPr>
              <w:t>硝酸</w:t>
            </w:r>
            <w:r w:rsidRPr="00243F67">
              <w:rPr>
                <w:rFonts w:ascii="宋体" w:hAnsi="宋体" w:hint="eastAsia"/>
                <w:szCs w:val="21"/>
              </w:rPr>
              <w:t>（</w:t>
            </w:r>
            <w:r>
              <w:rPr>
                <w:rFonts w:ascii="宋体" w:hAnsi="宋体"/>
                <w:szCs w:val="21"/>
              </w:rPr>
              <w:t>70</w:t>
            </w:r>
            <w:r w:rsidRPr="00243F67">
              <w:rPr>
                <w:rFonts w:ascii="宋体" w:hAnsi="宋体"/>
                <w:szCs w:val="21"/>
              </w:rPr>
              <w:t>%</w:t>
            </w:r>
            <w:r w:rsidRPr="00243F67">
              <w:rPr>
                <w:rFonts w:ascii="宋体" w:hAnsi="宋体" w:hint="eastAsia"/>
                <w:szCs w:val="21"/>
              </w:rPr>
              <w:t>）</w:t>
            </w:r>
          </w:p>
        </w:tc>
        <w:tc>
          <w:tcPr>
            <w:tcW w:w="2144" w:type="dxa"/>
            <w:shd w:val="clear" w:color="auto" w:fill="auto"/>
            <w:vAlign w:val="center"/>
          </w:tcPr>
          <w:p w14:paraId="19F82F2C" w14:textId="00BABBE2" w:rsidR="00A576E1" w:rsidRPr="00243F67" w:rsidRDefault="00A576E1" w:rsidP="00A576E1">
            <w:pPr>
              <w:spacing w:line="288" w:lineRule="auto"/>
              <w:jc w:val="center"/>
              <w:rPr>
                <w:rFonts w:ascii="宋体" w:hAnsi="宋体"/>
                <w:szCs w:val="21"/>
              </w:rPr>
            </w:pPr>
            <w:r>
              <w:rPr>
                <w:rFonts w:ascii="宋体" w:hAnsi="宋体" w:hint="eastAsia"/>
                <w:szCs w:val="21"/>
              </w:rPr>
              <w:t>5</w:t>
            </w:r>
            <w:r>
              <w:rPr>
                <w:rFonts w:ascii="宋体" w:hAnsi="宋体"/>
                <w:szCs w:val="21"/>
              </w:rPr>
              <w:t>00</w:t>
            </w:r>
          </w:p>
        </w:tc>
        <w:tc>
          <w:tcPr>
            <w:tcW w:w="2059" w:type="dxa"/>
            <w:shd w:val="clear" w:color="auto" w:fill="auto"/>
            <w:vAlign w:val="center"/>
          </w:tcPr>
          <w:p w14:paraId="61365DDC" w14:textId="16C67830" w:rsidR="00A576E1" w:rsidRPr="00243F67" w:rsidRDefault="00A576E1" w:rsidP="00A576E1">
            <w:pPr>
              <w:spacing w:line="288" w:lineRule="auto"/>
              <w:jc w:val="center"/>
              <w:rPr>
                <w:rFonts w:ascii="宋体" w:hAnsi="宋体"/>
                <w:szCs w:val="21"/>
              </w:rPr>
            </w:pPr>
            <w:r>
              <w:rPr>
                <w:rFonts w:ascii="宋体" w:hAnsi="宋体"/>
                <w:szCs w:val="21"/>
              </w:rPr>
              <w:t>L</w:t>
            </w:r>
          </w:p>
        </w:tc>
      </w:tr>
      <w:tr w:rsidR="00A576E1" w:rsidRPr="00243F67" w14:paraId="1CD670BD" w14:textId="77777777" w:rsidTr="00290853">
        <w:trPr>
          <w:jc w:val="center"/>
        </w:trPr>
        <w:tc>
          <w:tcPr>
            <w:tcW w:w="1993" w:type="dxa"/>
            <w:shd w:val="clear" w:color="auto" w:fill="auto"/>
            <w:vAlign w:val="center"/>
          </w:tcPr>
          <w:p w14:paraId="23188666" w14:textId="77777777" w:rsidR="00A576E1" w:rsidRPr="00243F67" w:rsidRDefault="00A576E1" w:rsidP="00A576E1">
            <w:pPr>
              <w:spacing w:line="288" w:lineRule="auto"/>
              <w:jc w:val="center"/>
              <w:rPr>
                <w:rFonts w:ascii="宋体" w:hAnsi="宋体"/>
                <w:szCs w:val="21"/>
              </w:rPr>
            </w:pPr>
          </w:p>
        </w:tc>
        <w:tc>
          <w:tcPr>
            <w:tcW w:w="2100" w:type="dxa"/>
            <w:shd w:val="clear" w:color="auto" w:fill="auto"/>
            <w:vAlign w:val="center"/>
          </w:tcPr>
          <w:p w14:paraId="7EE8C25B" w14:textId="77777777" w:rsidR="00A576E1" w:rsidRPr="00243F67" w:rsidRDefault="00A576E1" w:rsidP="00A576E1">
            <w:pPr>
              <w:spacing w:line="288" w:lineRule="auto"/>
              <w:jc w:val="center"/>
              <w:rPr>
                <w:rFonts w:ascii="宋体" w:hAnsi="宋体"/>
                <w:szCs w:val="21"/>
              </w:rPr>
            </w:pPr>
            <w:r w:rsidRPr="00243F67">
              <w:rPr>
                <w:rFonts w:ascii="宋体" w:hAnsi="宋体" w:hint="eastAsia"/>
                <w:szCs w:val="21"/>
              </w:rPr>
              <w:t>锌锭</w:t>
            </w:r>
          </w:p>
        </w:tc>
        <w:tc>
          <w:tcPr>
            <w:tcW w:w="2144" w:type="dxa"/>
            <w:shd w:val="clear" w:color="auto" w:fill="auto"/>
            <w:vAlign w:val="center"/>
          </w:tcPr>
          <w:p w14:paraId="42750BF4" w14:textId="56FD8DEC" w:rsidR="00A576E1" w:rsidRPr="00243F67" w:rsidRDefault="00A576E1" w:rsidP="00A576E1">
            <w:pPr>
              <w:spacing w:line="288" w:lineRule="auto"/>
              <w:jc w:val="center"/>
              <w:rPr>
                <w:rFonts w:ascii="宋体" w:hAnsi="宋体"/>
                <w:szCs w:val="21"/>
              </w:rPr>
            </w:pPr>
            <w:r>
              <w:rPr>
                <w:rFonts w:ascii="宋体" w:hAnsi="宋体" w:hint="eastAsia"/>
                <w:szCs w:val="21"/>
              </w:rPr>
              <w:t>2</w:t>
            </w:r>
          </w:p>
        </w:tc>
        <w:tc>
          <w:tcPr>
            <w:tcW w:w="2059" w:type="dxa"/>
            <w:shd w:val="clear" w:color="auto" w:fill="auto"/>
            <w:vAlign w:val="center"/>
          </w:tcPr>
          <w:p w14:paraId="1F5862E3" w14:textId="583A7CD3" w:rsidR="00A576E1" w:rsidRPr="00243F67" w:rsidRDefault="00A576E1" w:rsidP="00A576E1">
            <w:pPr>
              <w:spacing w:line="288" w:lineRule="auto"/>
              <w:jc w:val="center"/>
              <w:rPr>
                <w:rFonts w:ascii="宋体" w:hAnsi="宋体"/>
                <w:szCs w:val="21"/>
              </w:rPr>
            </w:pPr>
            <w:r>
              <w:rPr>
                <w:rFonts w:ascii="宋体" w:hAnsi="宋体" w:hint="eastAsia"/>
                <w:szCs w:val="21"/>
              </w:rPr>
              <w:t>t</w:t>
            </w:r>
          </w:p>
        </w:tc>
      </w:tr>
      <w:tr w:rsidR="00A576E1" w:rsidRPr="00243F67" w14:paraId="12EE37D1" w14:textId="77777777" w:rsidTr="00290853">
        <w:trPr>
          <w:jc w:val="center"/>
        </w:trPr>
        <w:tc>
          <w:tcPr>
            <w:tcW w:w="1993" w:type="dxa"/>
            <w:shd w:val="clear" w:color="auto" w:fill="auto"/>
            <w:vAlign w:val="center"/>
          </w:tcPr>
          <w:p w14:paraId="69AFC711" w14:textId="77777777" w:rsidR="00A576E1" w:rsidRPr="00243F67" w:rsidRDefault="00A576E1" w:rsidP="00A576E1">
            <w:pPr>
              <w:spacing w:line="288" w:lineRule="auto"/>
              <w:jc w:val="center"/>
              <w:rPr>
                <w:rFonts w:ascii="宋体" w:hAnsi="宋体"/>
                <w:szCs w:val="21"/>
              </w:rPr>
            </w:pPr>
          </w:p>
        </w:tc>
        <w:tc>
          <w:tcPr>
            <w:tcW w:w="2100" w:type="dxa"/>
            <w:shd w:val="clear" w:color="auto" w:fill="auto"/>
            <w:vAlign w:val="center"/>
          </w:tcPr>
          <w:p w14:paraId="1774D129" w14:textId="77777777" w:rsidR="00A576E1" w:rsidRPr="00243F67" w:rsidRDefault="00A576E1" w:rsidP="00A576E1">
            <w:pPr>
              <w:spacing w:line="288" w:lineRule="auto"/>
              <w:jc w:val="center"/>
              <w:rPr>
                <w:rFonts w:ascii="宋体" w:hAnsi="宋体"/>
                <w:szCs w:val="21"/>
              </w:rPr>
            </w:pPr>
            <w:r w:rsidRPr="00243F67">
              <w:rPr>
                <w:rFonts w:ascii="宋体" w:hAnsi="宋体"/>
                <w:szCs w:val="21"/>
              </w:rPr>
              <w:t>……</w:t>
            </w:r>
          </w:p>
        </w:tc>
        <w:tc>
          <w:tcPr>
            <w:tcW w:w="2144" w:type="dxa"/>
            <w:shd w:val="clear" w:color="auto" w:fill="auto"/>
            <w:vAlign w:val="center"/>
          </w:tcPr>
          <w:p w14:paraId="7788E0A4" w14:textId="77777777" w:rsidR="00A576E1" w:rsidRPr="00243F67" w:rsidRDefault="00A576E1" w:rsidP="00A576E1">
            <w:pPr>
              <w:spacing w:line="288" w:lineRule="auto"/>
              <w:jc w:val="center"/>
              <w:rPr>
                <w:rFonts w:ascii="宋体" w:hAnsi="宋体"/>
                <w:szCs w:val="21"/>
              </w:rPr>
            </w:pPr>
          </w:p>
        </w:tc>
        <w:tc>
          <w:tcPr>
            <w:tcW w:w="2059" w:type="dxa"/>
            <w:shd w:val="clear" w:color="auto" w:fill="auto"/>
            <w:vAlign w:val="center"/>
          </w:tcPr>
          <w:p w14:paraId="591EF01C" w14:textId="77777777" w:rsidR="00A576E1" w:rsidRPr="00243F67" w:rsidRDefault="00A576E1" w:rsidP="00A576E1">
            <w:pPr>
              <w:spacing w:line="288" w:lineRule="auto"/>
              <w:jc w:val="center"/>
              <w:rPr>
                <w:rFonts w:ascii="宋体" w:hAnsi="宋体"/>
                <w:szCs w:val="21"/>
              </w:rPr>
            </w:pPr>
          </w:p>
        </w:tc>
      </w:tr>
      <w:tr w:rsidR="00A576E1" w:rsidRPr="00243F67" w14:paraId="0EA71506" w14:textId="77777777" w:rsidTr="00290853">
        <w:trPr>
          <w:jc w:val="center"/>
        </w:trPr>
        <w:tc>
          <w:tcPr>
            <w:tcW w:w="1993" w:type="dxa"/>
            <w:shd w:val="clear" w:color="auto" w:fill="auto"/>
            <w:vAlign w:val="center"/>
          </w:tcPr>
          <w:p w14:paraId="57E01801" w14:textId="77777777" w:rsidR="00A576E1" w:rsidRPr="00243F67" w:rsidRDefault="00A576E1" w:rsidP="00A576E1">
            <w:pPr>
              <w:spacing w:line="288" w:lineRule="auto"/>
              <w:jc w:val="center"/>
              <w:rPr>
                <w:rFonts w:ascii="宋体" w:hAnsi="宋体"/>
                <w:szCs w:val="21"/>
              </w:rPr>
            </w:pPr>
            <w:proofErr w:type="gramStart"/>
            <w:r w:rsidRPr="00243F67">
              <w:rPr>
                <w:rFonts w:ascii="宋体" w:hAnsi="宋体" w:hint="eastAsia"/>
                <w:szCs w:val="21"/>
              </w:rPr>
              <w:t>固碳</w:t>
            </w:r>
            <w:proofErr w:type="gramEnd"/>
          </w:p>
        </w:tc>
        <w:tc>
          <w:tcPr>
            <w:tcW w:w="2100" w:type="dxa"/>
            <w:shd w:val="clear" w:color="auto" w:fill="auto"/>
            <w:vAlign w:val="center"/>
          </w:tcPr>
          <w:p w14:paraId="4B05B85A" w14:textId="77777777" w:rsidR="00A576E1" w:rsidRPr="00243F67" w:rsidRDefault="00A576E1" w:rsidP="00A576E1">
            <w:pPr>
              <w:spacing w:line="288" w:lineRule="auto"/>
              <w:jc w:val="center"/>
              <w:rPr>
                <w:rFonts w:ascii="宋体" w:hAnsi="宋体"/>
                <w:szCs w:val="21"/>
              </w:rPr>
            </w:pPr>
            <w:r w:rsidRPr="00243F67">
              <w:rPr>
                <w:rFonts w:ascii="宋体" w:hAnsi="宋体" w:hint="eastAsia"/>
                <w:szCs w:val="21"/>
              </w:rPr>
              <w:t>粗钢</w:t>
            </w:r>
          </w:p>
        </w:tc>
        <w:tc>
          <w:tcPr>
            <w:tcW w:w="2144" w:type="dxa"/>
            <w:shd w:val="clear" w:color="auto" w:fill="auto"/>
            <w:vAlign w:val="center"/>
          </w:tcPr>
          <w:p w14:paraId="357E344E" w14:textId="56D383F7" w:rsidR="00A576E1" w:rsidRPr="00243F67" w:rsidRDefault="00A576E1" w:rsidP="00A576E1">
            <w:pPr>
              <w:spacing w:line="288" w:lineRule="auto"/>
              <w:jc w:val="center"/>
              <w:rPr>
                <w:rFonts w:ascii="宋体" w:hAnsi="宋体"/>
                <w:szCs w:val="21"/>
              </w:rPr>
            </w:pPr>
            <w:r>
              <w:rPr>
                <w:rFonts w:ascii="宋体" w:hAnsi="宋体" w:hint="eastAsia"/>
                <w:szCs w:val="21"/>
              </w:rPr>
              <w:t>5</w:t>
            </w:r>
            <w:r>
              <w:rPr>
                <w:rFonts w:ascii="宋体" w:hAnsi="宋体"/>
                <w:szCs w:val="21"/>
              </w:rPr>
              <w:t>000</w:t>
            </w:r>
          </w:p>
        </w:tc>
        <w:tc>
          <w:tcPr>
            <w:tcW w:w="2059" w:type="dxa"/>
            <w:shd w:val="clear" w:color="auto" w:fill="auto"/>
            <w:vAlign w:val="center"/>
          </w:tcPr>
          <w:p w14:paraId="45A9657C" w14:textId="0B7A885B" w:rsidR="00A576E1" w:rsidRPr="00243F67" w:rsidRDefault="00A576E1" w:rsidP="00A576E1">
            <w:pPr>
              <w:spacing w:line="288" w:lineRule="auto"/>
              <w:jc w:val="center"/>
              <w:rPr>
                <w:rFonts w:ascii="宋体" w:hAnsi="宋体"/>
                <w:szCs w:val="21"/>
              </w:rPr>
            </w:pPr>
            <w:r>
              <w:rPr>
                <w:rFonts w:ascii="宋体" w:hAnsi="宋体" w:hint="eastAsia"/>
                <w:szCs w:val="21"/>
              </w:rPr>
              <w:t>t</w:t>
            </w:r>
          </w:p>
        </w:tc>
      </w:tr>
      <w:tr w:rsidR="00A576E1" w:rsidRPr="00243F67" w14:paraId="00877E7D" w14:textId="77777777" w:rsidTr="00290853">
        <w:trPr>
          <w:jc w:val="center"/>
        </w:trPr>
        <w:tc>
          <w:tcPr>
            <w:tcW w:w="1993" w:type="dxa"/>
            <w:shd w:val="clear" w:color="auto" w:fill="auto"/>
            <w:vAlign w:val="center"/>
          </w:tcPr>
          <w:p w14:paraId="108228E9" w14:textId="77777777" w:rsidR="00A576E1" w:rsidRPr="00243F67" w:rsidRDefault="00A576E1" w:rsidP="00A576E1">
            <w:pPr>
              <w:spacing w:line="288" w:lineRule="auto"/>
              <w:jc w:val="center"/>
              <w:rPr>
                <w:rFonts w:ascii="宋体" w:hAnsi="宋体"/>
                <w:szCs w:val="21"/>
              </w:rPr>
            </w:pPr>
          </w:p>
        </w:tc>
        <w:tc>
          <w:tcPr>
            <w:tcW w:w="2100" w:type="dxa"/>
            <w:shd w:val="clear" w:color="auto" w:fill="auto"/>
            <w:vAlign w:val="center"/>
          </w:tcPr>
          <w:p w14:paraId="6C683674" w14:textId="77777777" w:rsidR="00A576E1" w:rsidRPr="00243F67" w:rsidRDefault="00A576E1" w:rsidP="00A576E1">
            <w:pPr>
              <w:spacing w:line="288" w:lineRule="auto"/>
              <w:jc w:val="center"/>
              <w:rPr>
                <w:rFonts w:ascii="宋体" w:hAnsi="宋体"/>
                <w:szCs w:val="21"/>
              </w:rPr>
            </w:pPr>
            <w:r w:rsidRPr="00243F67">
              <w:rPr>
                <w:rFonts w:ascii="宋体" w:hAnsi="宋体"/>
                <w:szCs w:val="21"/>
              </w:rPr>
              <w:t>……</w:t>
            </w:r>
          </w:p>
        </w:tc>
        <w:tc>
          <w:tcPr>
            <w:tcW w:w="2144" w:type="dxa"/>
            <w:shd w:val="clear" w:color="auto" w:fill="auto"/>
            <w:vAlign w:val="center"/>
          </w:tcPr>
          <w:p w14:paraId="74FDE8BD" w14:textId="77777777" w:rsidR="00A576E1" w:rsidRPr="00243F67" w:rsidRDefault="00A576E1" w:rsidP="00A576E1">
            <w:pPr>
              <w:spacing w:line="288" w:lineRule="auto"/>
              <w:jc w:val="center"/>
              <w:rPr>
                <w:rFonts w:ascii="宋体" w:hAnsi="宋体"/>
                <w:szCs w:val="21"/>
              </w:rPr>
            </w:pPr>
          </w:p>
        </w:tc>
        <w:tc>
          <w:tcPr>
            <w:tcW w:w="2059" w:type="dxa"/>
            <w:shd w:val="clear" w:color="auto" w:fill="auto"/>
            <w:vAlign w:val="center"/>
          </w:tcPr>
          <w:p w14:paraId="4BD68A61" w14:textId="77777777" w:rsidR="00A576E1" w:rsidRPr="00243F67" w:rsidRDefault="00A576E1" w:rsidP="00A576E1">
            <w:pPr>
              <w:spacing w:line="288" w:lineRule="auto"/>
              <w:jc w:val="center"/>
              <w:rPr>
                <w:rFonts w:ascii="宋体" w:hAnsi="宋体"/>
                <w:szCs w:val="21"/>
              </w:rPr>
            </w:pPr>
          </w:p>
        </w:tc>
      </w:tr>
      <w:tr w:rsidR="00A576E1" w:rsidRPr="00243F67" w14:paraId="6D132206" w14:textId="77777777" w:rsidTr="00290853">
        <w:trPr>
          <w:jc w:val="center"/>
        </w:trPr>
        <w:tc>
          <w:tcPr>
            <w:tcW w:w="1993" w:type="dxa"/>
            <w:shd w:val="clear" w:color="auto" w:fill="auto"/>
            <w:vAlign w:val="center"/>
          </w:tcPr>
          <w:p w14:paraId="690C2D51" w14:textId="77777777" w:rsidR="00A576E1" w:rsidRPr="00243F67" w:rsidRDefault="00A576E1" w:rsidP="00A576E1">
            <w:pPr>
              <w:spacing w:line="288" w:lineRule="auto"/>
              <w:jc w:val="center"/>
              <w:rPr>
                <w:rFonts w:ascii="宋体" w:hAnsi="宋体"/>
                <w:szCs w:val="21"/>
              </w:rPr>
            </w:pPr>
            <w:r w:rsidRPr="00243F67">
              <w:rPr>
                <w:rFonts w:ascii="宋体" w:hAnsi="宋体" w:hint="eastAsia"/>
                <w:szCs w:val="21"/>
              </w:rPr>
              <w:t>污染处理</w:t>
            </w:r>
          </w:p>
        </w:tc>
        <w:tc>
          <w:tcPr>
            <w:tcW w:w="2100" w:type="dxa"/>
            <w:shd w:val="clear" w:color="auto" w:fill="auto"/>
            <w:vAlign w:val="center"/>
          </w:tcPr>
          <w:p w14:paraId="13336734" w14:textId="12890584" w:rsidR="00A576E1" w:rsidRPr="00243F67" w:rsidRDefault="00A576E1" w:rsidP="00A576E1">
            <w:pPr>
              <w:spacing w:line="288" w:lineRule="auto"/>
              <w:jc w:val="center"/>
              <w:rPr>
                <w:rFonts w:ascii="宋体" w:hAnsi="宋体"/>
                <w:szCs w:val="21"/>
              </w:rPr>
            </w:pPr>
            <w:r w:rsidRPr="00243F67">
              <w:rPr>
                <w:rFonts w:ascii="宋体" w:hAnsi="宋体" w:hint="eastAsia"/>
                <w:szCs w:val="21"/>
              </w:rPr>
              <w:t>p</w:t>
            </w:r>
            <w:r w:rsidRPr="00243F67">
              <w:rPr>
                <w:rFonts w:ascii="宋体" w:hAnsi="宋体"/>
                <w:szCs w:val="21"/>
              </w:rPr>
              <w:t>H</w:t>
            </w:r>
            <w:r>
              <w:rPr>
                <w:rFonts w:ascii="宋体" w:hAnsi="宋体" w:hint="eastAsia"/>
                <w:szCs w:val="21"/>
              </w:rPr>
              <w:t>调节</w:t>
            </w:r>
            <w:r w:rsidRPr="00243F67">
              <w:rPr>
                <w:rFonts w:ascii="宋体" w:hAnsi="宋体" w:hint="eastAsia"/>
                <w:szCs w:val="21"/>
              </w:rPr>
              <w:t>剂（</w:t>
            </w:r>
            <w:r>
              <w:rPr>
                <w:rFonts w:ascii="宋体" w:hAnsi="宋体" w:hint="eastAsia"/>
                <w:szCs w:val="21"/>
              </w:rPr>
              <w:t>碳酸氢钠</w:t>
            </w:r>
            <w:r w:rsidRPr="00243F67">
              <w:rPr>
                <w:rFonts w:ascii="宋体" w:hAnsi="宋体" w:hint="eastAsia"/>
                <w:szCs w:val="21"/>
              </w:rPr>
              <w:t>）</w:t>
            </w:r>
          </w:p>
        </w:tc>
        <w:tc>
          <w:tcPr>
            <w:tcW w:w="2144" w:type="dxa"/>
            <w:shd w:val="clear" w:color="auto" w:fill="auto"/>
            <w:vAlign w:val="center"/>
          </w:tcPr>
          <w:p w14:paraId="360AEE9D" w14:textId="76CDB491" w:rsidR="00A576E1" w:rsidRPr="00243F67" w:rsidRDefault="00A576E1" w:rsidP="00A576E1">
            <w:pPr>
              <w:spacing w:line="288" w:lineRule="auto"/>
              <w:jc w:val="center"/>
              <w:rPr>
                <w:rFonts w:ascii="宋体" w:hAnsi="宋体"/>
                <w:szCs w:val="21"/>
              </w:rPr>
            </w:pPr>
            <w:r>
              <w:rPr>
                <w:rFonts w:ascii="宋体" w:hAnsi="宋体" w:hint="eastAsia"/>
                <w:szCs w:val="21"/>
              </w:rPr>
              <w:t>4</w:t>
            </w:r>
            <w:r>
              <w:rPr>
                <w:rFonts w:ascii="宋体" w:hAnsi="宋体"/>
                <w:szCs w:val="21"/>
              </w:rPr>
              <w:t>00</w:t>
            </w:r>
          </w:p>
        </w:tc>
        <w:tc>
          <w:tcPr>
            <w:tcW w:w="2059" w:type="dxa"/>
            <w:shd w:val="clear" w:color="auto" w:fill="auto"/>
            <w:vAlign w:val="center"/>
          </w:tcPr>
          <w:p w14:paraId="5C70C3C4" w14:textId="4C9510A4" w:rsidR="00A576E1" w:rsidRPr="00243F67" w:rsidRDefault="00A576E1" w:rsidP="00A576E1">
            <w:pPr>
              <w:spacing w:line="288" w:lineRule="auto"/>
              <w:jc w:val="center"/>
              <w:rPr>
                <w:rFonts w:ascii="宋体" w:hAnsi="宋体"/>
                <w:szCs w:val="21"/>
              </w:rPr>
            </w:pPr>
            <w:r>
              <w:rPr>
                <w:rFonts w:ascii="宋体" w:hAnsi="宋体" w:hint="eastAsia"/>
                <w:szCs w:val="21"/>
              </w:rPr>
              <w:t>kg</w:t>
            </w:r>
          </w:p>
        </w:tc>
      </w:tr>
      <w:tr w:rsidR="00A576E1" w:rsidRPr="00243F67" w14:paraId="70BB3D23" w14:textId="77777777" w:rsidTr="00290853">
        <w:trPr>
          <w:jc w:val="center"/>
        </w:trPr>
        <w:tc>
          <w:tcPr>
            <w:tcW w:w="1993" w:type="dxa"/>
            <w:shd w:val="clear" w:color="auto" w:fill="auto"/>
            <w:vAlign w:val="center"/>
          </w:tcPr>
          <w:p w14:paraId="120D28A2" w14:textId="77777777" w:rsidR="00A576E1" w:rsidRPr="00243F67" w:rsidRDefault="00A576E1" w:rsidP="00A576E1">
            <w:pPr>
              <w:spacing w:line="288" w:lineRule="auto"/>
              <w:jc w:val="center"/>
              <w:rPr>
                <w:rFonts w:ascii="宋体" w:hAnsi="宋体"/>
                <w:szCs w:val="21"/>
              </w:rPr>
            </w:pPr>
          </w:p>
        </w:tc>
        <w:tc>
          <w:tcPr>
            <w:tcW w:w="2100" w:type="dxa"/>
            <w:shd w:val="clear" w:color="auto" w:fill="auto"/>
            <w:vAlign w:val="center"/>
          </w:tcPr>
          <w:p w14:paraId="1DDC8A6C" w14:textId="520BD8FB" w:rsidR="00A576E1" w:rsidRPr="00243F67" w:rsidRDefault="00A576E1" w:rsidP="00A576E1">
            <w:pPr>
              <w:spacing w:line="288" w:lineRule="auto"/>
              <w:jc w:val="center"/>
              <w:rPr>
                <w:rFonts w:ascii="宋体" w:hAnsi="宋体"/>
                <w:szCs w:val="21"/>
              </w:rPr>
            </w:pPr>
            <w:r w:rsidRPr="00243F67">
              <w:rPr>
                <w:rFonts w:ascii="宋体" w:hAnsi="宋体" w:hint="eastAsia"/>
                <w:szCs w:val="21"/>
              </w:rPr>
              <w:t>酸雾吸收滤芯（</w:t>
            </w:r>
            <w:r>
              <w:rPr>
                <w:rFonts w:ascii="宋体" w:hAnsi="宋体" w:hint="eastAsia"/>
                <w:szCs w:val="21"/>
              </w:rPr>
              <w:t>S</w:t>
            </w:r>
            <w:r>
              <w:rPr>
                <w:rFonts w:ascii="宋体" w:hAnsi="宋体"/>
                <w:szCs w:val="21"/>
              </w:rPr>
              <w:t>DG</w:t>
            </w:r>
            <w:r>
              <w:rPr>
                <w:rFonts w:ascii="宋体" w:hAnsi="宋体" w:hint="eastAsia"/>
                <w:szCs w:val="21"/>
              </w:rPr>
              <w:t>吸附滤芯</w:t>
            </w:r>
            <w:r w:rsidRPr="00243F67">
              <w:rPr>
                <w:rFonts w:ascii="宋体" w:hAnsi="宋体" w:hint="eastAsia"/>
                <w:szCs w:val="21"/>
              </w:rPr>
              <w:t>）</w:t>
            </w:r>
          </w:p>
        </w:tc>
        <w:tc>
          <w:tcPr>
            <w:tcW w:w="2144" w:type="dxa"/>
            <w:shd w:val="clear" w:color="auto" w:fill="auto"/>
            <w:vAlign w:val="center"/>
          </w:tcPr>
          <w:p w14:paraId="30B71439" w14:textId="0DAC480F" w:rsidR="00A576E1" w:rsidRPr="00243F67" w:rsidRDefault="00A576E1" w:rsidP="00A576E1">
            <w:pPr>
              <w:spacing w:line="288" w:lineRule="auto"/>
              <w:jc w:val="center"/>
              <w:rPr>
                <w:rFonts w:ascii="宋体" w:hAnsi="宋体"/>
                <w:szCs w:val="21"/>
              </w:rPr>
            </w:pPr>
            <w:r>
              <w:rPr>
                <w:rFonts w:ascii="宋体" w:hAnsi="宋体"/>
                <w:szCs w:val="21"/>
              </w:rPr>
              <w:t>30</w:t>
            </w:r>
          </w:p>
        </w:tc>
        <w:tc>
          <w:tcPr>
            <w:tcW w:w="2059" w:type="dxa"/>
            <w:shd w:val="clear" w:color="auto" w:fill="auto"/>
            <w:vAlign w:val="center"/>
          </w:tcPr>
          <w:p w14:paraId="7A8F9104" w14:textId="2555312E" w:rsidR="00A576E1" w:rsidRPr="00243F67" w:rsidRDefault="00A576E1" w:rsidP="00A576E1">
            <w:pPr>
              <w:spacing w:line="288" w:lineRule="auto"/>
              <w:jc w:val="center"/>
              <w:rPr>
                <w:rFonts w:ascii="宋体" w:hAnsi="宋体"/>
                <w:szCs w:val="21"/>
              </w:rPr>
            </w:pPr>
            <w:r>
              <w:rPr>
                <w:rFonts w:ascii="宋体" w:hAnsi="宋体" w:hint="eastAsia"/>
                <w:szCs w:val="21"/>
              </w:rPr>
              <w:t>支</w:t>
            </w:r>
          </w:p>
        </w:tc>
      </w:tr>
      <w:tr w:rsidR="00A576E1" w:rsidRPr="00243F67" w14:paraId="0960DDA0" w14:textId="77777777" w:rsidTr="00290853">
        <w:trPr>
          <w:jc w:val="center"/>
        </w:trPr>
        <w:tc>
          <w:tcPr>
            <w:tcW w:w="1993" w:type="dxa"/>
            <w:shd w:val="clear" w:color="auto" w:fill="auto"/>
            <w:vAlign w:val="center"/>
          </w:tcPr>
          <w:p w14:paraId="5A255D20" w14:textId="77777777" w:rsidR="00A576E1" w:rsidRPr="00243F67" w:rsidRDefault="00A576E1" w:rsidP="00A576E1">
            <w:pPr>
              <w:spacing w:line="288" w:lineRule="auto"/>
              <w:jc w:val="center"/>
              <w:rPr>
                <w:rFonts w:ascii="宋体" w:hAnsi="宋体"/>
                <w:szCs w:val="21"/>
              </w:rPr>
            </w:pPr>
          </w:p>
        </w:tc>
        <w:tc>
          <w:tcPr>
            <w:tcW w:w="2100" w:type="dxa"/>
            <w:shd w:val="clear" w:color="auto" w:fill="auto"/>
            <w:vAlign w:val="center"/>
          </w:tcPr>
          <w:p w14:paraId="667286BD" w14:textId="77777777" w:rsidR="00A576E1" w:rsidRPr="00243F67" w:rsidRDefault="00A576E1" w:rsidP="00A576E1">
            <w:pPr>
              <w:spacing w:line="288" w:lineRule="auto"/>
              <w:jc w:val="center"/>
              <w:rPr>
                <w:rFonts w:ascii="宋体" w:hAnsi="宋体"/>
                <w:szCs w:val="21"/>
              </w:rPr>
            </w:pPr>
            <w:r w:rsidRPr="00243F67">
              <w:rPr>
                <w:rFonts w:ascii="宋体" w:hAnsi="宋体"/>
                <w:szCs w:val="21"/>
              </w:rPr>
              <w:t>……</w:t>
            </w:r>
          </w:p>
        </w:tc>
        <w:tc>
          <w:tcPr>
            <w:tcW w:w="2144" w:type="dxa"/>
            <w:shd w:val="clear" w:color="auto" w:fill="auto"/>
            <w:vAlign w:val="center"/>
          </w:tcPr>
          <w:p w14:paraId="52A7F300" w14:textId="77777777" w:rsidR="00A576E1" w:rsidRPr="00243F67" w:rsidRDefault="00A576E1" w:rsidP="00A576E1">
            <w:pPr>
              <w:spacing w:line="288" w:lineRule="auto"/>
              <w:jc w:val="center"/>
              <w:rPr>
                <w:rFonts w:ascii="宋体" w:hAnsi="宋体"/>
                <w:szCs w:val="21"/>
              </w:rPr>
            </w:pPr>
          </w:p>
        </w:tc>
        <w:tc>
          <w:tcPr>
            <w:tcW w:w="2059" w:type="dxa"/>
            <w:shd w:val="clear" w:color="auto" w:fill="auto"/>
            <w:vAlign w:val="center"/>
          </w:tcPr>
          <w:p w14:paraId="102227E3" w14:textId="77777777" w:rsidR="00A576E1" w:rsidRPr="00243F67" w:rsidRDefault="00A576E1" w:rsidP="00A576E1">
            <w:pPr>
              <w:spacing w:line="288" w:lineRule="auto"/>
              <w:jc w:val="center"/>
              <w:rPr>
                <w:rFonts w:ascii="宋体" w:hAnsi="宋体"/>
                <w:szCs w:val="21"/>
              </w:rPr>
            </w:pPr>
          </w:p>
        </w:tc>
      </w:tr>
    </w:tbl>
    <w:p w14:paraId="6422F267" w14:textId="77777777" w:rsidR="00080821" w:rsidRPr="008A2F47" w:rsidRDefault="00080821" w:rsidP="00080821">
      <w:pPr>
        <w:spacing w:line="288" w:lineRule="auto"/>
        <w:rPr>
          <w:rFonts w:ascii="仿宋" w:eastAsia="仿宋" w:hAnsi="仿宋"/>
          <w:sz w:val="18"/>
          <w:szCs w:val="18"/>
        </w:rPr>
      </w:pPr>
      <w:r w:rsidRPr="008A2F47">
        <w:rPr>
          <w:rFonts w:ascii="仿宋" w:eastAsia="仿宋" w:hAnsi="仿宋" w:hint="eastAsia"/>
          <w:sz w:val="18"/>
          <w:szCs w:val="18"/>
        </w:rPr>
        <w:t>注：</w:t>
      </w:r>
      <w:r w:rsidRPr="00200FD0">
        <w:rPr>
          <w:rFonts w:ascii="仿宋" w:eastAsia="仿宋" w:hAnsi="仿宋" w:hint="eastAsia"/>
          <w:sz w:val="18"/>
          <w:szCs w:val="18"/>
          <w:vertAlign w:val="superscript"/>
        </w:rPr>
        <w:t>a</w:t>
      </w:r>
      <w:r>
        <w:rPr>
          <w:rFonts w:ascii="仿宋" w:eastAsia="仿宋" w:hAnsi="仿宋" w:hint="eastAsia"/>
          <w:sz w:val="18"/>
          <w:szCs w:val="18"/>
        </w:rPr>
        <w:t xml:space="preserve"> </w:t>
      </w:r>
      <w:r w:rsidRPr="008A2F47">
        <w:rPr>
          <w:rFonts w:ascii="仿宋" w:eastAsia="仿宋" w:hAnsi="仿宋" w:hint="eastAsia"/>
          <w:sz w:val="18"/>
          <w:szCs w:val="18"/>
        </w:rPr>
        <w:t>企业根据自身情况选择合适的表头，不同工艺车间需单独制表；</w:t>
      </w:r>
      <w:r>
        <w:rPr>
          <w:rFonts w:ascii="仿宋" w:eastAsia="仿宋" w:hAnsi="仿宋" w:hint="eastAsia"/>
          <w:sz w:val="18"/>
          <w:szCs w:val="18"/>
        </w:rPr>
        <w:t>企业需根据自身情况自行添加围在表中列出但实际消耗的能源品种和含碳原料</w:t>
      </w:r>
    </w:p>
    <w:p w14:paraId="2BBA4ADC" w14:textId="77777777" w:rsidR="00080821" w:rsidRPr="00C75CAA" w:rsidRDefault="00080821" w:rsidP="00080821">
      <w:pPr>
        <w:spacing w:line="288" w:lineRule="auto"/>
        <w:rPr>
          <w:rFonts w:ascii="黑体" w:eastAsia="黑体" w:hAnsi="黑体"/>
        </w:rPr>
      </w:pPr>
      <w:r w:rsidRPr="0064214F">
        <w:rPr>
          <w:rFonts w:ascii="仿宋" w:eastAsia="仿宋" w:hAnsi="仿宋" w:hint="eastAsia"/>
          <w:sz w:val="18"/>
          <w:szCs w:val="18"/>
          <w:vertAlign w:val="superscript"/>
        </w:rPr>
        <w:t>b</w:t>
      </w:r>
      <w:r w:rsidRPr="0064214F">
        <w:rPr>
          <w:rFonts w:ascii="仿宋" w:eastAsia="仿宋" w:hAnsi="仿宋" w:hint="eastAsia"/>
          <w:sz w:val="18"/>
          <w:szCs w:val="18"/>
        </w:rPr>
        <w:t>具体计算可参照</w:t>
      </w:r>
      <w:r w:rsidRPr="008A2F47">
        <w:rPr>
          <w:rFonts w:ascii="仿宋" w:eastAsia="仿宋" w:hAnsi="仿宋" w:hint="eastAsia"/>
          <w:sz w:val="18"/>
          <w:szCs w:val="18"/>
        </w:rPr>
        <w:t>G</w:t>
      </w:r>
      <w:r w:rsidRPr="008A2F47">
        <w:rPr>
          <w:rFonts w:ascii="仿宋" w:eastAsia="仿宋" w:hAnsi="仿宋"/>
          <w:sz w:val="18"/>
          <w:szCs w:val="18"/>
        </w:rPr>
        <w:t>B/T 32150-2015</w:t>
      </w:r>
      <w:r w:rsidRPr="008A2F47">
        <w:rPr>
          <w:rFonts w:ascii="仿宋" w:eastAsia="仿宋" w:hAnsi="仿宋" w:hint="eastAsia"/>
          <w:sz w:val="18"/>
          <w:szCs w:val="18"/>
        </w:rPr>
        <w:t>及</w:t>
      </w:r>
      <w:r w:rsidRPr="008A2F47">
        <w:rPr>
          <w:rFonts w:ascii="仿宋" w:eastAsia="仿宋" w:hAnsi="仿宋"/>
          <w:sz w:val="18"/>
          <w:szCs w:val="18"/>
        </w:rPr>
        <w:t>GB/T 32151.5-2015</w:t>
      </w:r>
      <w:r>
        <w:rPr>
          <w:rFonts w:ascii="仿宋" w:eastAsia="仿宋" w:hAnsi="仿宋" w:hint="eastAsia"/>
          <w:sz w:val="18"/>
          <w:szCs w:val="18"/>
        </w:rPr>
        <w:t>，排放因子选择可参考</w:t>
      </w:r>
      <w:r w:rsidRPr="00BF716F">
        <w:rPr>
          <w:rFonts w:ascii="仿宋" w:eastAsia="仿宋" w:hAnsi="仿宋" w:hint="eastAsia"/>
          <w:sz w:val="18"/>
          <w:szCs w:val="18"/>
        </w:rPr>
        <w:t>国家温室气体排放因子数据库</w:t>
      </w:r>
      <w:r>
        <w:rPr>
          <w:rFonts w:ascii="仿宋" w:eastAsia="仿宋" w:hAnsi="仿宋" w:hint="eastAsia"/>
          <w:sz w:val="18"/>
          <w:szCs w:val="18"/>
        </w:rPr>
        <w:t>，若无相关数据，也可根据实际情况调整或自行选择排放因子，并说明情况。</w:t>
      </w:r>
    </w:p>
    <w:p w14:paraId="24D6B3EA" w14:textId="77777777" w:rsidR="00080821" w:rsidRDefault="00080821" w:rsidP="00080821">
      <w:pPr>
        <w:spacing w:line="288" w:lineRule="auto"/>
        <w:rPr>
          <w:rFonts w:ascii="黑体" w:eastAsia="黑体" w:hAnsi="黑体"/>
        </w:rPr>
      </w:pPr>
    </w:p>
    <w:p w14:paraId="302DF37C" w14:textId="265D9F15" w:rsidR="00080821" w:rsidRDefault="00080821"/>
    <w:p w14:paraId="179411D2" w14:textId="77777777" w:rsidR="00080821" w:rsidRDefault="00080821">
      <w:pPr>
        <w:sectPr w:rsidR="00080821">
          <w:pgSz w:w="11906" w:h="16838"/>
          <w:pgMar w:top="1440" w:right="1800" w:bottom="1440" w:left="1800" w:header="851" w:footer="992" w:gutter="0"/>
          <w:cols w:space="425"/>
          <w:docGrid w:type="lines" w:linePitch="312"/>
        </w:sectPr>
      </w:pPr>
    </w:p>
    <w:p w14:paraId="267C5ADD" w14:textId="5287BD29" w:rsidR="00080821" w:rsidRPr="00EF4886" w:rsidRDefault="00080821" w:rsidP="00080821">
      <w:pPr>
        <w:spacing w:beforeLines="100" w:before="312" w:afterLines="100" w:after="312" w:line="288" w:lineRule="auto"/>
        <w:jc w:val="center"/>
        <w:rPr>
          <w:rFonts w:ascii="黑体" w:eastAsia="黑体" w:hAnsi="黑体"/>
          <w:sz w:val="24"/>
        </w:rPr>
      </w:pPr>
      <w:r>
        <w:rPr>
          <w:rFonts w:ascii="黑体" w:eastAsia="黑体" w:hAnsi="黑体" w:hint="eastAsia"/>
          <w:sz w:val="24"/>
        </w:rPr>
        <w:lastRenderedPageBreak/>
        <w:t>表</w:t>
      </w:r>
      <w:r w:rsidR="00385A04">
        <w:rPr>
          <w:rFonts w:ascii="黑体" w:eastAsia="黑体" w:hAnsi="黑体"/>
          <w:sz w:val="24"/>
        </w:rPr>
        <w:t>4</w:t>
      </w:r>
      <w:r>
        <w:rPr>
          <w:rFonts w:ascii="黑体" w:eastAsia="黑体" w:hAnsi="黑体"/>
          <w:sz w:val="24"/>
        </w:rPr>
        <w:t xml:space="preserve">  </w:t>
      </w:r>
      <w:r w:rsidRPr="00EF4886">
        <w:rPr>
          <w:rFonts w:ascii="黑体" w:eastAsia="黑体" w:hAnsi="黑体"/>
          <w:sz w:val="24"/>
        </w:rPr>
        <w:t>钢铁行业酸洗、磷化、镀锌车间碳排放评价指标表</w:t>
      </w:r>
    </w:p>
    <w:tbl>
      <w:tblPr>
        <w:tblW w:w="13892" w:type="dxa"/>
        <w:tblInd w:w="118" w:type="dxa"/>
        <w:tblLook w:val="04A0" w:firstRow="1" w:lastRow="0" w:firstColumn="1" w:lastColumn="0" w:noHBand="0" w:noVBand="1"/>
      </w:tblPr>
      <w:tblGrid>
        <w:gridCol w:w="1160"/>
        <w:gridCol w:w="1949"/>
        <w:gridCol w:w="709"/>
        <w:gridCol w:w="7194"/>
        <w:gridCol w:w="960"/>
        <w:gridCol w:w="960"/>
        <w:gridCol w:w="960"/>
      </w:tblGrid>
      <w:tr w:rsidR="00080821" w:rsidRPr="00385322" w14:paraId="52BD6A3B" w14:textId="77777777" w:rsidTr="004148AA">
        <w:trPr>
          <w:trHeight w:val="288"/>
        </w:trPr>
        <w:tc>
          <w:tcPr>
            <w:tcW w:w="11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BB6A542"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一级指标</w:t>
            </w:r>
          </w:p>
        </w:tc>
        <w:tc>
          <w:tcPr>
            <w:tcW w:w="1949" w:type="dxa"/>
            <w:tcBorders>
              <w:top w:val="single" w:sz="8" w:space="0" w:color="auto"/>
              <w:left w:val="nil"/>
              <w:bottom w:val="single" w:sz="4" w:space="0" w:color="auto"/>
              <w:right w:val="single" w:sz="4" w:space="0" w:color="auto"/>
            </w:tcBorders>
            <w:shd w:val="clear" w:color="auto" w:fill="auto"/>
            <w:noWrap/>
            <w:vAlign w:val="center"/>
            <w:hideMark/>
          </w:tcPr>
          <w:p w14:paraId="78EE87B3"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二级指标</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14:paraId="71D8DD1A"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序号</w:t>
            </w:r>
          </w:p>
        </w:tc>
        <w:tc>
          <w:tcPr>
            <w:tcW w:w="7194" w:type="dxa"/>
            <w:tcBorders>
              <w:top w:val="single" w:sz="8" w:space="0" w:color="auto"/>
              <w:left w:val="nil"/>
              <w:bottom w:val="single" w:sz="4" w:space="0" w:color="auto"/>
              <w:right w:val="single" w:sz="4" w:space="0" w:color="auto"/>
            </w:tcBorders>
            <w:shd w:val="clear" w:color="auto" w:fill="auto"/>
            <w:vAlign w:val="center"/>
            <w:hideMark/>
          </w:tcPr>
          <w:p w14:paraId="27A7310C"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评价要求</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541163EA"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分值</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3A32D795"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指标类型</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4B854539" w14:textId="3AC321C1" w:rsidR="00080821" w:rsidRPr="00EF4886" w:rsidRDefault="00D212CA" w:rsidP="004148AA">
            <w:pPr>
              <w:widowControl/>
              <w:jc w:val="center"/>
              <w:rPr>
                <w:rFonts w:ascii="宋体" w:hAnsi="宋体"/>
                <w:b/>
                <w:bCs/>
                <w:color w:val="000000"/>
                <w:kern w:val="0"/>
                <w:szCs w:val="21"/>
              </w:rPr>
            </w:pPr>
            <w:r>
              <w:rPr>
                <w:rFonts w:ascii="宋体" w:hAnsi="宋体" w:hint="eastAsia"/>
                <w:b/>
                <w:bCs/>
                <w:color w:val="000000"/>
                <w:kern w:val="0"/>
                <w:szCs w:val="21"/>
              </w:rPr>
              <w:t>得分/</w:t>
            </w:r>
            <w:r w:rsidR="00080821" w:rsidRPr="00EF4886">
              <w:rPr>
                <w:rFonts w:ascii="宋体" w:hAnsi="宋体"/>
                <w:b/>
                <w:bCs/>
                <w:color w:val="000000"/>
                <w:kern w:val="0"/>
                <w:szCs w:val="21"/>
              </w:rPr>
              <w:t>备注</w:t>
            </w:r>
          </w:p>
        </w:tc>
      </w:tr>
      <w:tr w:rsidR="00080821" w:rsidRPr="00385322" w14:paraId="45404600" w14:textId="77777777" w:rsidTr="004148AA">
        <w:trPr>
          <w:trHeight w:val="288"/>
        </w:trPr>
        <w:tc>
          <w:tcPr>
            <w:tcW w:w="1160" w:type="dxa"/>
            <w:vMerge w:val="restart"/>
            <w:tcBorders>
              <w:top w:val="nil"/>
              <w:left w:val="single" w:sz="8" w:space="0" w:color="auto"/>
              <w:bottom w:val="nil"/>
              <w:right w:val="single" w:sz="4" w:space="0" w:color="auto"/>
            </w:tcBorders>
            <w:shd w:val="clear" w:color="auto" w:fill="auto"/>
            <w:vAlign w:val="center"/>
            <w:hideMark/>
          </w:tcPr>
          <w:p w14:paraId="47A1410F" w14:textId="77777777" w:rsidR="00080821" w:rsidRPr="00EF4886" w:rsidRDefault="00080821" w:rsidP="004148AA">
            <w:pPr>
              <w:widowControl/>
              <w:jc w:val="center"/>
              <w:rPr>
                <w:rFonts w:ascii="宋体" w:hAnsi="宋体"/>
                <w:b/>
                <w:bCs/>
                <w:color w:val="000000"/>
                <w:kern w:val="0"/>
                <w:szCs w:val="21"/>
              </w:rPr>
            </w:pPr>
            <w:bookmarkStart w:id="2" w:name="_Hlk209529106"/>
            <w:r w:rsidRPr="00EF4886">
              <w:rPr>
                <w:rFonts w:ascii="宋体" w:hAnsi="宋体"/>
                <w:b/>
                <w:bCs/>
                <w:color w:val="000000"/>
                <w:kern w:val="0"/>
                <w:szCs w:val="21"/>
              </w:rPr>
              <w:t>基本要求</w:t>
            </w: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49BE4F"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合</w:t>
            </w:r>
            <w:proofErr w:type="gramStart"/>
            <w:r w:rsidRPr="00EF4886">
              <w:rPr>
                <w:rFonts w:ascii="宋体" w:hAnsi="宋体"/>
                <w:color w:val="000000"/>
                <w:kern w:val="0"/>
                <w:szCs w:val="21"/>
              </w:rPr>
              <w:t>规</w:t>
            </w:r>
            <w:proofErr w:type="gramEnd"/>
            <w:r w:rsidRPr="00EF4886">
              <w:rPr>
                <w:rFonts w:ascii="宋体" w:hAnsi="宋体"/>
                <w:color w:val="000000"/>
                <w:kern w:val="0"/>
                <w:szCs w:val="21"/>
              </w:rPr>
              <w:t>及相关要求</w:t>
            </w:r>
          </w:p>
        </w:tc>
        <w:tc>
          <w:tcPr>
            <w:tcW w:w="709" w:type="dxa"/>
            <w:tcBorders>
              <w:top w:val="nil"/>
              <w:left w:val="nil"/>
              <w:bottom w:val="single" w:sz="4" w:space="0" w:color="auto"/>
              <w:right w:val="single" w:sz="4" w:space="0" w:color="auto"/>
            </w:tcBorders>
            <w:shd w:val="clear" w:color="auto" w:fill="auto"/>
            <w:noWrap/>
            <w:vAlign w:val="bottom"/>
            <w:hideMark/>
          </w:tcPr>
          <w:p w14:paraId="781698B7"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1</w:t>
            </w:r>
          </w:p>
        </w:tc>
        <w:tc>
          <w:tcPr>
            <w:tcW w:w="7194" w:type="dxa"/>
            <w:tcBorders>
              <w:top w:val="nil"/>
              <w:left w:val="nil"/>
              <w:bottom w:val="single" w:sz="4" w:space="0" w:color="auto"/>
              <w:right w:val="single" w:sz="4" w:space="0" w:color="auto"/>
            </w:tcBorders>
            <w:shd w:val="clear" w:color="auto" w:fill="auto"/>
            <w:vAlign w:val="bottom"/>
            <w:hideMark/>
          </w:tcPr>
          <w:p w14:paraId="15ED9147"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应依法设立，在建设和实际生产过程中应遵守有关法律、法规、政策和标准。</w:t>
            </w:r>
          </w:p>
        </w:tc>
        <w:tc>
          <w:tcPr>
            <w:tcW w:w="960" w:type="dxa"/>
            <w:vMerge w:val="restart"/>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55EB20BE" w14:textId="77777777" w:rsidR="00080821" w:rsidRPr="00EF4886" w:rsidRDefault="00080821" w:rsidP="004148AA">
            <w:pPr>
              <w:widowControl/>
              <w:jc w:val="center"/>
              <w:rPr>
                <w:rFonts w:ascii="宋体" w:hAnsi="宋体"/>
                <w:color w:val="000000"/>
                <w:kern w:val="0"/>
                <w:szCs w:val="21"/>
              </w:rPr>
            </w:pPr>
          </w:p>
        </w:tc>
        <w:tc>
          <w:tcPr>
            <w:tcW w:w="960" w:type="dxa"/>
            <w:vMerge w:val="restart"/>
            <w:tcBorders>
              <w:top w:val="nil"/>
              <w:left w:val="nil"/>
              <w:right w:val="single" w:sz="4" w:space="0" w:color="auto"/>
            </w:tcBorders>
            <w:shd w:val="clear" w:color="auto" w:fill="auto"/>
            <w:noWrap/>
            <w:vAlign w:val="center"/>
            <w:hideMark/>
          </w:tcPr>
          <w:p w14:paraId="5AE12E3F" w14:textId="77777777" w:rsidR="00080821"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p w14:paraId="3853EB98" w14:textId="04784667" w:rsidR="00D212CA"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（一票否决）</w:t>
            </w:r>
          </w:p>
        </w:tc>
        <w:tc>
          <w:tcPr>
            <w:tcW w:w="960" w:type="dxa"/>
            <w:vMerge w:val="restart"/>
            <w:tcBorders>
              <w:top w:val="nil"/>
              <w:left w:val="nil"/>
              <w:right w:val="single" w:sz="8" w:space="0" w:color="auto"/>
            </w:tcBorders>
            <w:shd w:val="clear" w:color="auto" w:fill="auto"/>
            <w:noWrap/>
            <w:vAlign w:val="center"/>
            <w:hideMark/>
          </w:tcPr>
          <w:p w14:paraId="06820681" w14:textId="1FA6B845"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通过</w:t>
            </w:r>
          </w:p>
        </w:tc>
      </w:tr>
      <w:bookmarkEnd w:id="2"/>
      <w:tr w:rsidR="00080821" w:rsidRPr="00385322" w14:paraId="7A5CF4E2" w14:textId="77777777" w:rsidTr="004148AA">
        <w:trPr>
          <w:trHeight w:val="576"/>
        </w:trPr>
        <w:tc>
          <w:tcPr>
            <w:tcW w:w="1160" w:type="dxa"/>
            <w:vMerge/>
            <w:tcBorders>
              <w:top w:val="nil"/>
              <w:left w:val="single" w:sz="8" w:space="0" w:color="auto"/>
              <w:bottom w:val="nil"/>
              <w:right w:val="single" w:sz="4" w:space="0" w:color="auto"/>
            </w:tcBorders>
            <w:vAlign w:val="center"/>
            <w:hideMark/>
          </w:tcPr>
          <w:p w14:paraId="4DCA3E3F"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62C2E554"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69E4BDAD"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2</w:t>
            </w:r>
          </w:p>
        </w:tc>
        <w:tc>
          <w:tcPr>
            <w:tcW w:w="7194" w:type="dxa"/>
            <w:tcBorders>
              <w:top w:val="nil"/>
              <w:left w:val="nil"/>
              <w:bottom w:val="single" w:sz="4" w:space="0" w:color="auto"/>
              <w:right w:val="single" w:sz="4" w:space="0" w:color="auto"/>
            </w:tcBorders>
            <w:shd w:val="clear" w:color="auto" w:fill="auto"/>
            <w:vAlign w:val="bottom"/>
            <w:hideMark/>
          </w:tcPr>
          <w:p w14:paraId="074D80D9" w14:textId="2B6A10E7" w:rsidR="00080821" w:rsidRPr="00EF4886" w:rsidRDefault="00104DFF" w:rsidP="004148AA">
            <w:pPr>
              <w:widowControl/>
              <w:jc w:val="left"/>
              <w:rPr>
                <w:rFonts w:ascii="宋体" w:hAnsi="宋体"/>
                <w:color w:val="000000"/>
                <w:kern w:val="0"/>
                <w:szCs w:val="21"/>
              </w:rPr>
            </w:pPr>
            <w:r>
              <w:rPr>
                <w:rFonts w:ascii="宋体" w:hAnsi="宋体" w:hint="eastAsia"/>
                <w:color w:val="000000"/>
                <w:kern w:val="0"/>
                <w:szCs w:val="21"/>
              </w:rPr>
              <w:t>企业</w:t>
            </w:r>
            <w:r w:rsidR="00080821" w:rsidRPr="00EF4886">
              <w:rPr>
                <w:rFonts w:ascii="宋体" w:hAnsi="宋体"/>
                <w:color w:val="000000"/>
                <w:kern w:val="0"/>
                <w:szCs w:val="21"/>
              </w:rPr>
              <w:t>应具有良好信用，近3年（</w:t>
            </w:r>
            <w:proofErr w:type="gramStart"/>
            <w:r w:rsidR="00080821" w:rsidRPr="00EF4886">
              <w:rPr>
                <w:rFonts w:ascii="宋体" w:hAnsi="宋体"/>
                <w:color w:val="000000"/>
                <w:kern w:val="0"/>
                <w:szCs w:val="21"/>
              </w:rPr>
              <w:t>含成立</w:t>
            </w:r>
            <w:proofErr w:type="gramEnd"/>
            <w:r w:rsidR="00080821" w:rsidRPr="00EF4886">
              <w:rPr>
                <w:rFonts w:ascii="宋体" w:hAnsi="宋体"/>
                <w:color w:val="000000"/>
                <w:kern w:val="0"/>
                <w:szCs w:val="21"/>
              </w:rPr>
              <w:t>不足3年）无违法、经营异常和行政处罚记录，无较大及以上安全、环保、质量等事故。</w:t>
            </w:r>
          </w:p>
        </w:tc>
        <w:tc>
          <w:tcPr>
            <w:tcW w:w="960" w:type="dxa"/>
            <w:vMerge/>
            <w:tcBorders>
              <w:left w:val="nil"/>
              <w:bottom w:val="single" w:sz="4" w:space="0" w:color="auto"/>
              <w:right w:val="single" w:sz="4" w:space="0" w:color="auto"/>
              <w:tl2br w:val="single" w:sz="4" w:space="0" w:color="auto"/>
            </w:tcBorders>
            <w:shd w:val="clear" w:color="auto" w:fill="auto"/>
            <w:noWrap/>
            <w:vAlign w:val="center"/>
            <w:hideMark/>
          </w:tcPr>
          <w:p w14:paraId="4354C6FE" w14:textId="77777777" w:rsidR="00080821" w:rsidRPr="00EF4886" w:rsidRDefault="00080821" w:rsidP="004148AA">
            <w:pPr>
              <w:widowControl/>
              <w:jc w:val="center"/>
              <w:rPr>
                <w:rFonts w:ascii="宋体" w:hAnsi="宋体"/>
                <w:color w:val="000000"/>
                <w:kern w:val="0"/>
                <w:szCs w:val="21"/>
              </w:rPr>
            </w:pPr>
          </w:p>
        </w:tc>
        <w:tc>
          <w:tcPr>
            <w:tcW w:w="960" w:type="dxa"/>
            <w:vMerge/>
            <w:tcBorders>
              <w:left w:val="nil"/>
              <w:right w:val="single" w:sz="4" w:space="0" w:color="auto"/>
            </w:tcBorders>
            <w:shd w:val="clear" w:color="auto" w:fill="auto"/>
            <w:noWrap/>
            <w:vAlign w:val="center"/>
            <w:hideMark/>
          </w:tcPr>
          <w:p w14:paraId="2662E706" w14:textId="77777777" w:rsidR="00080821" w:rsidRPr="00EF4886" w:rsidRDefault="00080821" w:rsidP="004148AA">
            <w:pPr>
              <w:widowControl/>
              <w:jc w:val="center"/>
              <w:rPr>
                <w:rFonts w:ascii="宋体" w:hAnsi="宋体"/>
                <w:color w:val="000000"/>
                <w:kern w:val="0"/>
                <w:szCs w:val="21"/>
              </w:rPr>
            </w:pPr>
          </w:p>
        </w:tc>
        <w:tc>
          <w:tcPr>
            <w:tcW w:w="960" w:type="dxa"/>
            <w:vMerge/>
            <w:tcBorders>
              <w:left w:val="nil"/>
              <w:right w:val="single" w:sz="8" w:space="0" w:color="auto"/>
            </w:tcBorders>
            <w:shd w:val="clear" w:color="auto" w:fill="auto"/>
            <w:noWrap/>
            <w:vAlign w:val="center"/>
            <w:hideMark/>
          </w:tcPr>
          <w:p w14:paraId="3B45A879" w14:textId="77777777" w:rsidR="00080821" w:rsidRPr="00EF4886" w:rsidRDefault="00080821" w:rsidP="004148AA">
            <w:pPr>
              <w:widowControl/>
              <w:jc w:val="center"/>
              <w:rPr>
                <w:rFonts w:ascii="宋体" w:hAnsi="宋体"/>
                <w:color w:val="000000"/>
                <w:kern w:val="0"/>
                <w:szCs w:val="21"/>
              </w:rPr>
            </w:pPr>
          </w:p>
        </w:tc>
      </w:tr>
      <w:tr w:rsidR="00080821" w:rsidRPr="00385322" w14:paraId="6E88661B"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5B2B7484"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2D21D3E1"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05CA361C"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3</w:t>
            </w:r>
          </w:p>
        </w:tc>
        <w:tc>
          <w:tcPr>
            <w:tcW w:w="7194" w:type="dxa"/>
            <w:tcBorders>
              <w:top w:val="nil"/>
              <w:left w:val="nil"/>
              <w:bottom w:val="single" w:sz="4" w:space="0" w:color="auto"/>
              <w:right w:val="single" w:sz="4" w:space="0" w:color="auto"/>
            </w:tcBorders>
            <w:shd w:val="clear" w:color="auto" w:fill="auto"/>
            <w:vAlign w:val="bottom"/>
            <w:hideMark/>
          </w:tcPr>
          <w:p w14:paraId="398A7BB5"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各种污染物排放指标应符合国家、地方现行有关标准对钢铁行业的要求</w:t>
            </w:r>
          </w:p>
        </w:tc>
        <w:tc>
          <w:tcPr>
            <w:tcW w:w="960" w:type="dxa"/>
            <w:vMerge/>
            <w:tcBorders>
              <w:left w:val="nil"/>
              <w:bottom w:val="single" w:sz="4" w:space="0" w:color="auto"/>
              <w:right w:val="single" w:sz="4" w:space="0" w:color="auto"/>
              <w:tl2br w:val="single" w:sz="4" w:space="0" w:color="auto"/>
            </w:tcBorders>
            <w:shd w:val="clear" w:color="auto" w:fill="auto"/>
            <w:noWrap/>
            <w:vAlign w:val="center"/>
            <w:hideMark/>
          </w:tcPr>
          <w:p w14:paraId="10B896B0" w14:textId="77777777" w:rsidR="00080821" w:rsidRPr="00EF4886" w:rsidRDefault="00080821" w:rsidP="004148AA">
            <w:pPr>
              <w:widowControl/>
              <w:jc w:val="center"/>
              <w:rPr>
                <w:rFonts w:ascii="宋体" w:hAnsi="宋体"/>
                <w:color w:val="000000"/>
                <w:kern w:val="0"/>
                <w:szCs w:val="21"/>
              </w:rPr>
            </w:pPr>
          </w:p>
        </w:tc>
        <w:tc>
          <w:tcPr>
            <w:tcW w:w="960" w:type="dxa"/>
            <w:vMerge/>
            <w:tcBorders>
              <w:left w:val="nil"/>
              <w:right w:val="single" w:sz="4" w:space="0" w:color="auto"/>
            </w:tcBorders>
            <w:shd w:val="clear" w:color="auto" w:fill="auto"/>
            <w:noWrap/>
            <w:vAlign w:val="center"/>
            <w:hideMark/>
          </w:tcPr>
          <w:p w14:paraId="14799FCD" w14:textId="77777777" w:rsidR="00080821" w:rsidRPr="00EF4886" w:rsidRDefault="00080821" w:rsidP="004148AA">
            <w:pPr>
              <w:widowControl/>
              <w:jc w:val="center"/>
              <w:rPr>
                <w:rFonts w:ascii="宋体" w:hAnsi="宋体"/>
                <w:color w:val="000000"/>
                <w:kern w:val="0"/>
                <w:szCs w:val="21"/>
              </w:rPr>
            </w:pPr>
          </w:p>
        </w:tc>
        <w:tc>
          <w:tcPr>
            <w:tcW w:w="960" w:type="dxa"/>
            <w:vMerge/>
            <w:tcBorders>
              <w:left w:val="nil"/>
              <w:right w:val="single" w:sz="8" w:space="0" w:color="auto"/>
            </w:tcBorders>
            <w:shd w:val="clear" w:color="auto" w:fill="auto"/>
            <w:noWrap/>
            <w:vAlign w:val="center"/>
            <w:hideMark/>
          </w:tcPr>
          <w:p w14:paraId="18F4485A" w14:textId="77777777" w:rsidR="00080821" w:rsidRPr="00EF4886" w:rsidRDefault="00080821" w:rsidP="004148AA">
            <w:pPr>
              <w:widowControl/>
              <w:jc w:val="center"/>
              <w:rPr>
                <w:rFonts w:ascii="宋体" w:hAnsi="宋体"/>
                <w:color w:val="000000"/>
                <w:kern w:val="0"/>
                <w:szCs w:val="21"/>
              </w:rPr>
            </w:pPr>
          </w:p>
        </w:tc>
      </w:tr>
      <w:tr w:rsidR="00080821" w:rsidRPr="00385322" w14:paraId="564ECEEF"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01C2099B"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0BF73316"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256F9A2E"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4</w:t>
            </w:r>
          </w:p>
        </w:tc>
        <w:tc>
          <w:tcPr>
            <w:tcW w:w="7194" w:type="dxa"/>
            <w:tcBorders>
              <w:top w:val="nil"/>
              <w:left w:val="nil"/>
              <w:bottom w:val="single" w:sz="4" w:space="0" w:color="auto"/>
              <w:right w:val="single" w:sz="4" w:space="0" w:color="auto"/>
            </w:tcBorders>
            <w:shd w:val="clear" w:color="auto" w:fill="auto"/>
            <w:vAlign w:val="bottom"/>
            <w:hideMark/>
          </w:tcPr>
          <w:p w14:paraId="457A903F"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应无钢铁产业政策和结构调整目录中规定的落后装备</w:t>
            </w:r>
          </w:p>
        </w:tc>
        <w:tc>
          <w:tcPr>
            <w:tcW w:w="960" w:type="dxa"/>
            <w:vMerge/>
            <w:tcBorders>
              <w:left w:val="nil"/>
              <w:bottom w:val="single" w:sz="4" w:space="0" w:color="auto"/>
              <w:right w:val="single" w:sz="4" w:space="0" w:color="auto"/>
              <w:tl2br w:val="single" w:sz="4" w:space="0" w:color="auto"/>
            </w:tcBorders>
            <w:shd w:val="clear" w:color="auto" w:fill="auto"/>
            <w:noWrap/>
            <w:vAlign w:val="center"/>
            <w:hideMark/>
          </w:tcPr>
          <w:p w14:paraId="09FC9EAA" w14:textId="77777777" w:rsidR="00080821" w:rsidRPr="00EF4886" w:rsidRDefault="00080821" w:rsidP="004148AA">
            <w:pPr>
              <w:widowControl/>
              <w:jc w:val="center"/>
              <w:rPr>
                <w:rFonts w:ascii="宋体" w:hAnsi="宋体"/>
                <w:color w:val="000000"/>
                <w:kern w:val="0"/>
                <w:szCs w:val="21"/>
              </w:rPr>
            </w:pPr>
          </w:p>
        </w:tc>
        <w:tc>
          <w:tcPr>
            <w:tcW w:w="960" w:type="dxa"/>
            <w:vMerge/>
            <w:tcBorders>
              <w:left w:val="nil"/>
              <w:right w:val="single" w:sz="4" w:space="0" w:color="auto"/>
            </w:tcBorders>
            <w:shd w:val="clear" w:color="auto" w:fill="auto"/>
            <w:noWrap/>
            <w:vAlign w:val="center"/>
            <w:hideMark/>
          </w:tcPr>
          <w:p w14:paraId="3B5F8C6A" w14:textId="77777777" w:rsidR="00080821" w:rsidRPr="00EF4886" w:rsidRDefault="00080821" w:rsidP="004148AA">
            <w:pPr>
              <w:widowControl/>
              <w:jc w:val="center"/>
              <w:rPr>
                <w:rFonts w:ascii="宋体" w:hAnsi="宋体"/>
                <w:color w:val="000000"/>
                <w:kern w:val="0"/>
                <w:szCs w:val="21"/>
              </w:rPr>
            </w:pPr>
          </w:p>
        </w:tc>
        <w:tc>
          <w:tcPr>
            <w:tcW w:w="960" w:type="dxa"/>
            <w:vMerge/>
            <w:tcBorders>
              <w:left w:val="nil"/>
              <w:right w:val="single" w:sz="8" w:space="0" w:color="auto"/>
            </w:tcBorders>
            <w:shd w:val="clear" w:color="auto" w:fill="auto"/>
            <w:noWrap/>
            <w:vAlign w:val="center"/>
            <w:hideMark/>
          </w:tcPr>
          <w:p w14:paraId="5B9AA23C" w14:textId="77777777" w:rsidR="00080821" w:rsidRPr="00EF4886" w:rsidRDefault="00080821" w:rsidP="004148AA">
            <w:pPr>
              <w:widowControl/>
              <w:jc w:val="center"/>
              <w:rPr>
                <w:rFonts w:ascii="宋体" w:hAnsi="宋体"/>
                <w:color w:val="000000"/>
                <w:kern w:val="0"/>
                <w:szCs w:val="21"/>
              </w:rPr>
            </w:pPr>
          </w:p>
        </w:tc>
      </w:tr>
      <w:tr w:rsidR="00080821" w:rsidRPr="00385322" w14:paraId="4FF7FEE3"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28657952"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57EC181A"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17658B11"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5</w:t>
            </w:r>
          </w:p>
        </w:tc>
        <w:tc>
          <w:tcPr>
            <w:tcW w:w="7194" w:type="dxa"/>
            <w:tcBorders>
              <w:top w:val="nil"/>
              <w:left w:val="nil"/>
              <w:bottom w:val="single" w:sz="4" w:space="0" w:color="auto"/>
              <w:right w:val="single" w:sz="4" w:space="0" w:color="auto"/>
            </w:tcBorders>
            <w:shd w:val="clear" w:color="auto" w:fill="auto"/>
            <w:vAlign w:val="bottom"/>
            <w:hideMark/>
          </w:tcPr>
          <w:p w14:paraId="2D94DB0D" w14:textId="5F00E91D" w:rsidR="00080821" w:rsidRPr="00EF4886" w:rsidRDefault="00104DFF" w:rsidP="004148AA">
            <w:pPr>
              <w:widowControl/>
              <w:jc w:val="left"/>
              <w:rPr>
                <w:rFonts w:ascii="宋体" w:hAnsi="宋体"/>
                <w:color w:val="000000"/>
                <w:kern w:val="0"/>
                <w:szCs w:val="21"/>
              </w:rPr>
            </w:pPr>
            <w:r>
              <w:rPr>
                <w:rFonts w:ascii="宋体" w:hAnsi="宋体" w:hint="eastAsia"/>
                <w:color w:val="000000"/>
                <w:kern w:val="0"/>
                <w:szCs w:val="21"/>
              </w:rPr>
              <w:t>企业</w:t>
            </w:r>
            <w:r w:rsidR="00080821" w:rsidRPr="00EF4886">
              <w:rPr>
                <w:rFonts w:ascii="宋体" w:hAnsi="宋体"/>
                <w:color w:val="000000"/>
                <w:kern w:val="0"/>
                <w:szCs w:val="21"/>
              </w:rPr>
              <w:t>能源消耗指标应满足钢铁行业执行的强制性能耗限额标准限定值的要求</w:t>
            </w:r>
          </w:p>
        </w:tc>
        <w:tc>
          <w:tcPr>
            <w:tcW w:w="960" w:type="dxa"/>
            <w:vMerge/>
            <w:tcBorders>
              <w:left w:val="nil"/>
              <w:bottom w:val="single" w:sz="4" w:space="0" w:color="auto"/>
              <w:right w:val="single" w:sz="4" w:space="0" w:color="auto"/>
              <w:tl2br w:val="single" w:sz="4" w:space="0" w:color="auto"/>
            </w:tcBorders>
            <w:shd w:val="clear" w:color="auto" w:fill="auto"/>
            <w:noWrap/>
            <w:vAlign w:val="center"/>
            <w:hideMark/>
          </w:tcPr>
          <w:p w14:paraId="42A44D53" w14:textId="77777777" w:rsidR="00080821" w:rsidRPr="00EF4886" w:rsidRDefault="00080821" w:rsidP="004148AA">
            <w:pPr>
              <w:widowControl/>
              <w:jc w:val="center"/>
              <w:rPr>
                <w:rFonts w:ascii="宋体" w:hAnsi="宋体"/>
                <w:color w:val="000000"/>
                <w:kern w:val="0"/>
                <w:szCs w:val="21"/>
              </w:rPr>
            </w:pPr>
          </w:p>
        </w:tc>
        <w:tc>
          <w:tcPr>
            <w:tcW w:w="960" w:type="dxa"/>
            <w:vMerge/>
            <w:tcBorders>
              <w:left w:val="nil"/>
              <w:bottom w:val="single" w:sz="4" w:space="0" w:color="auto"/>
              <w:right w:val="single" w:sz="4" w:space="0" w:color="auto"/>
            </w:tcBorders>
            <w:shd w:val="clear" w:color="auto" w:fill="auto"/>
            <w:noWrap/>
            <w:vAlign w:val="center"/>
            <w:hideMark/>
          </w:tcPr>
          <w:p w14:paraId="34374D8F" w14:textId="77777777" w:rsidR="00080821" w:rsidRPr="00EF4886" w:rsidRDefault="00080821" w:rsidP="004148AA">
            <w:pPr>
              <w:widowControl/>
              <w:jc w:val="center"/>
              <w:rPr>
                <w:rFonts w:ascii="宋体" w:hAnsi="宋体"/>
                <w:color w:val="000000"/>
                <w:kern w:val="0"/>
                <w:szCs w:val="21"/>
              </w:rPr>
            </w:pPr>
          </w:p>
        </w:tc>
        <w:tc>
          <w:tcPr>
            <w:tcW w:w="960" w:type="dxa"/>
            <w:vMerge/>
            <w:tcBorders>
              <w:left w:val="nil"/>
              <w:bottom w:val="single" w:sz="4" w:space="0" w:color="auto"/>
              <w:right w:val="single" w:sz="8" w:space="0" w:color="auto"/>
            </w:tcBorders>
            <w:shd w:val="clear" w:color="auto" w:fill="auto"/>
            <w:noWrap/>
            <w:vAlign w:val="center"/>
            <w:hideMark/>
          </w:tcPr>
          <w:p w14:paraId="48A729B6" w14:textId="77777777" w:rsidR="00080821" w:rsidRPr="00EF4886" w:rsidRDefault="00080821" w:rsidP="004148AA">
            <w:pPr>
              <w:widowControl/>
              <w:jc w:val="center"/>
              <w:rPr>
                <w:rFonts w:ascii="宋体" w:hAnsi="宋体"/>
                <w:color w:val="000000"/>
                <w:kern w:val="0"/>
                <w:szCs w:val="21"/>
              </w:rPr>
            </w:pPr>
          </w:p>
        </w:tc>
      </w:tr>
      <w:tr w:rsidR="00080821" w:rsidRPr="00385322" w14:paraId="2BFCE4E2" w14:textId="77777777" w:rsidTr="004148AA">
        <w:trPr>
          <w:trHeight w:val="288"/>
        </w:trPr>
        <w:tc>
          <w:tcPr>
            <w:tcW w:w="1160" w:type="dxa"/>
            <w:vMerge w:val="restart"/>
            <w:tcBorders>
              <w:top w:val="nil"/>
              <w:left w:val="single" w:sz="8" w:space="0" w:color="auto"/>
              <w:bottom w:val="nil"/>
              <w:right w:val="single" w:sz="4" w:space="0" w:color="auto"/>
            </w:tcBorders>
            <w:shd w:val="clear" w:color="auto" w:fill="auto"/>
            <w:vAlign w:val="center"/>
            <w:hideMark/>
          </w:tcPr>
          <w:p w14:paraId="77FA2726"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基础设施</w:t>
            </w: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BCD118"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通用设备</w:t>
            </w:r>
          </w:p>
        </w:tc>
        <w:tc>
          <w:tcPr>
            <w:tcW w:w="709" w:type="dxa"/>
            <w:tcBorders>
              <w:top w:val="nil"/>
              <w:left w:val="nil"/>
              <w:bottom w:val="single" w:sz="4" w:space="0" w:color="auto"/>
              <w:right w:val="single" w:sz="4" w:space="0" w:color="auto"/>
            </w:tcBorders>
            <w:shd w:val="clear" w:color="auto" w:fill="auto"/>
            <w:noWrap/>
            <w:vAlign w:val="bottom"/>
            <w:hideMark/>
          </w:tcPr>
          <w:p w14:paraId="30AE5BF6"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6</w:t>
            </w:r>
          </w:p>
        </w:tc>
        <w:tc>
          <w:tcPr>
            <w:tcW w:w="7194" w:type="dxa"/>
            <w:tcBorders>
              <w:top w:val="nil"/>
              <w:left w:val="nil"/>
              <w:bottom w:val="single" w:sz="4" w:space="0" w:color="auto"/>
              <w:right w:val="single" w:sz="4" w:space="0" w:color="auto"/>
            </w:tcBorders>
            <w:shd w:val="clear" w:color="auto" w:fill="auto"/>
            <w:vAlign w:val="bottom"/>
            <w:hideMark/>
          </w:tcPr>
          <w:p w14:paraId="2C0AC8D5" w14:textId="7D7FF37E"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通用设备</w:t>
            </w:r>
            <w:r w:rsidR="007E1306">
              <w:rPr>
                <w:rFonts w:ascii="宋体" w:hAnsi="宋体" w:hint="eastAsia"/>
                <w:color w:val="000000"/>
                <w:kern w:val="0"/>
                <w:szCs w:val="21"/>
              </w:rPr>
              <w:t>应</w:t>
            </w:r>
            <w:r w:rsidRPr="00EF4886">
              <w:rPr>
                <w:rFonts w:ascii="宋体" w:hAnsi="宋体"/>
                <w:color w:val="000000"/>
                <w:kern w:val="0"/>
                <w:szCs w:val="21"/>
              </w:rPr>
              <w:t>采用高效、低能耗、低水耗、低物耗的产品</w:t>
            </w:r>
          </w:p>
        </w:tc>
        <w:tc>
          <w:tcPr>
            <w:tcW w:w="960" w:type="dxa"/>
            <w:tcBorders>
              <w:top w:val="nil"/>
              <w:left w:val="nil"/>
              <w:bottom w:val="single" w:sz="4" w:space="0" w:color="auto"/>
              <w:right w:val="single" w:sz="4" w:space="0" w:color="auto"/>
            </w:tcBorders>
            <w:shd w:val="clear" w:color="auto" w:fill="auto"/>
            <w:noWrap/>
            <w:vAlign w:val="center"/>
            <w:hideMark/>
          </w:tcPr>
          <w:p w14:paraId="34C74C66"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hideMark/>
          </w:tcPr>
          <w:p w14:paraId="5CCAC7A9"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hideMark/>
          </w:tcPr>
          <w:p w14:paraId="6A5A79BB" w14:textId="0D3292B7"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546EA37B"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1FE585CC"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434AB8D4"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24A16F10"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7</w:t>
            </w:r>
          </w:p>
        </w:tc>
        <w:tc>
          <w:tcPr>
            <w:tcW w:w="7194" w:type="dxa"/>
            <w:tcBorders>
              <w:top w:val="nil"/>
              <w:left w:val="nil"/>
              <w:bottom w:val="single" w:sz="4" w:space="0" w:color="auto"/>
              <w:right w:val="single" w:sz="4" w:space="0" w:color="auto"/>
            </w:tcBorders>
            <w:shd w:val="clear" w:color="auto" w:fill="auto"/>
            <w:vAlign w:val="bottom"/>
            <w:hideMark/>
          </w:tcPr>
          <w:p w14:paraId="602E8EAE"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已明令禁止生产、使用的和能耗高、效率低的设备应嫌弃淘汰更新</w:t>
            </w:r>
          </w:p>
        </w:tc>
        <w:tc>
          <w:tcPr>
            <w:tcW w:w="960" w:type="dxa"/>
            <w:tcBorders>
              <w:top w:val="nil"/>
              <w:left w:val="nil"/>
              <w:bottom w:val="single" w:sz="4" w:space="0" w:color="auto"/>
              <w:right w:val="single" w:sz="4" w:space="0" w:color="auto"/>
            </w:tcBorders>
            <w:shd w:val="clear" w:color="auto" w:fill="auto"/>
            <w:noWrap/>
            <w:vAlign w:val="center"/>
            <w:hideMark/>
          </w:tcPr>
          <w:p w14:paraId="75248931"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hideMark/>
          </w:tcPr>
          <w:p w14:paraId="15B010CB"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hideMark/>
          </w:tcPr>
          <w:p w14:paraId="1E80F61E" w14:textId="7517CB77"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674D773E"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33828392"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30FE425F"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2544F12F"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8</w:t>
            </w:r>
          </w:p>
        </w:tc>
        <w:tc>
          <w:tcPr>
            <w:tcW w:w="7194" w:type="dxa"/>
            <w:tcBorders>
              <w:top w:val="nil"/>
              <w:left w:val="nil"/>
              <w:bottom w:val="single" w:sz="4" w:space="0" w:color="auto"/>
              <w:right w:val="single" w:sz="4" w:space="0" w:color="auto"/>
            </w:tcBorders>
            <w:shd w:val="clear" w:color="auto" w:fill="auto"/>
            <w:vAlign w:val="bottom"/>
            <w:hideMark/>
          </w:tcPr>
          <w:p w14:paraId="60E5542A" w14:textId="252FB0E8"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通用设备</w:t>
            </w:r>
            <w:proofErr w:type="gramStart"/>
            <w:r w:rsidR="007E1306">
              <w:rPr>
                <w:rFonts w:ascii="宋体" w:hAnsi="宋体" w:hint="eastAsia"/>
                <w:color w:val="000000"/>
                <w:kern w:val="0"/>
                <w:szCs w:val="21"/>
              </w:rPr>
              <w:t>宜</w:t>
            </w:r>
            <w:r w:rsidRPr="00EF4886">
              <w:rPr>
                <w:rFonts w:ascii="宋体" w:hAnsi="宋体"/>
                <w:color w:val="000000"/>
                <w:kern w:val="0"/>
                <w:szCs w:val="21"/>
              </w:rPr>
              <w:t>达到</w:t>
            </w:r>
            <w:proofErr w:type="gramEnd"/>
            <w:r w:rsidRPr="00EF4886">
              <w:rPr>
                <w:rFonts w:ascii="宋体" w:hAnsi="宋体"/>
                <w:color w:val="000000"/>
                <w:kern w:val="0"/>
                <w:szCs w:val="21"/>
              </w:rPr>
              <w:t>有关设备用能效标准中节能评价值的要求</w:t>
            </w:r>
          </w:p>
        </w:tc>
        <w:tc>
          <w:tcPr>
            <w:tcW w:w="960" w:type="dxa"/>
            <w:tcBorders>
              <w:top w:val="nil"/>
              <w:left w:val="nil"/>
              <w:bottom w:val="single" w:sz="4" w:space="0" w:color="auto"/>
              <w:right w:val="single" w:sz="4" w:space="0" w:color="auto"/>
            </w:tcBorders>
            <w:shd w:val="clear" w:color="auto" w:fill="auto"/>
            <w:noWrap/>
            <w:vAlign w:val="center"/>
          </w:tcPr>
          <w:p w14:paraId="58DAC305"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5B788901"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3A2CE4AC" w14:textId="2CE599D4"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73E8F6BC"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21E480C8"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562D4AC7"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229A9122"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9</w:t>
            </w:r>
          </w:p>
        </w:tc>
        <w:tc>
          <w:tcPr>
            <w:tcW w:w="7194" w:type="dxa"/>
            <w:tcBorders>
              <w:top w:val="nil"/>
              <w:left w:val="nil"/>
              <w:bottom w:val="single" w:sz="4" w:space="0" w:color="auto"/>
              <w:right w:val="single" w:sz="4" w:space="0" w:color="auto"/>
            </w:tcBorders>
            <w:shd w:val="clear" w:color="auto" w:fill="auto"/>
            <w:vAlign w:val="bottom"/>
            <w:hideMark/>
          </w:tcPr>
          <w:p w14:paraId="1EBE7ADA" w14:textId="48AFAF92" w:rsidR="00080821" w:rsidRPr="00EF4886" w:rsidRDefault="00104DFF" w:rsidP="004148AA">
            <w:pPr>
              <w:widowControl/>
              <w:jc w:val="left"/>
              <w:rPr>
                <w:rFonts w:ascii="宋体" w:hAnsi="宋体"/>
                <w:color w:val="000000"/>
                <w:kern w:val="0"/>
                <w:szCs w:val="21"/>
              </w:rPr>
            </w:pPr>
            <w:r>
              <w:rPr>
                <w:rFonts w:ascii="宋体" w:hAnsi="宋体" w:hint="eastAsia"/>
                <w:color w:val="000000"/>
                <w:kern w:val="0"/>
                <w:szCs w:val="21"/>
              </w:rPr>
              <w:t>企业</w:t>
            </w:r>
            <w:r w:rsidR="00080821" w:rsidRPr="00EF4886">
              <w:rPr>
                <w:rFonts w:ascii="宋体" w:hAnsi="宋体"/>
                <w:color w:val="000000"/>
                <w:kern w:val="0"/>
                <w:szCs w:val="21"/>
              </w:rPr>
              <w:t>使用的通用设备或其系统的实际运行效率或主要运行参数</w:t>
            </w:r>
            <w:proofErr w:type="gramStart"/>
            <w:r w:rsidR="007E1306">
              <w:rPr>
                <w:rFonts w:ascii="宋体" w:hAnsi="宋体" w:hint="eastAsia"/>
                <w:color w:val="000000"/>
                <w:kern w:val="0"/>
                <w:szCs w:val="21"/>
              </w:rPr>
              <w:t>宜</w:t>
            </w:r>
            <w:r w:rsidR="00080821" w:rsidRPr="00EF4886">
              <w:rPr>
                <w:rFonts w:ascii="宋体" w:hAnsi="宋体"/>
                <w:color w:val="000000"/>
                <w:kern w:val="0"/>
                <w:szCs w:val="21"/>
              </w:rPr>
              <w:t>符合</w:t>
            </w:r>
            <w:proofErr w:type="gramEnd"/>
            <w:r w:rsidR="00080821" w:rsidRPr="00EF4886">
              <w:rPr>
                <w:rFonts w:ascii="宋体" w:hAnsi="宋体"/>
                <w:color w:val="000000"/>
                <w:kern w:val="0"/>
                <w:szCs w:val="21"/>
              </w:rPr>
              <w:t>该设备经济运行要求。</w:t>
            </w:r>
          </w:p>
        </w:tc>
        <w:tc>
          <w:tcPr>
            <w:tcW w:w="960" w:type="dxa"/>
            <w:tcBorders>
              <w:top w:val="nil"/>
              <w:left w:val="nil"/>
              <w:bottom w:val="single" w:sz="4" w:space="0" w:color="auto"/>
              <w:right w:val="single" w:sz="4" w:space="0" w:color="auto"/>
            </w:tcBorders>
            <w:shd w:val="clear" w:color="auto" w:fill="auto"/>
            <w:noWrap/>
            <w:vAlign w:val="center"/>
          </w:tcPr>
          <w:p w14:paraId="0C7BCB33"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042F1A61" w14:textId="77777777" w:rsidR="00080821" w:rsidRPr="00CD65BD"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1E13AD38" w14:textId="7F4B2EC2"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1</w:t>
            </w:r>
          </w:p>
        </w:tc>
      </w:tr>
      <w:tr w:rsidR="00080821" w:rsidRPr="00385322" w14:paraId="08C962E2"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4B4E8FBE" w14:textId="77777777" w:rsidR="00080821" w:rsidRPr="00EF4886" w:rsidRDefault="00080821" w:rsidP="004148AA">
            <w:pPr>
              <w:widowControl/>
              <w:jc w:val="left"/>
              <w:rPr>
                <w:rFonts w:ascii="宋体" w:hAnsi="宋体"/>
                <w:b/>
                <w:bCs/>
                <w:color w:val="000000"/>
                <w:kern w:val="0"/>
                <w:szCs w:val="21"/>
              </w:rPr>
            </w:pP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ED5932"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专用设备</w:t>
            </w:r>
          </w:p>
        </w:tc>
        <w:tc>
          <w:tcPr>
            <w:tcW w:w="709" w:type="dxa"/>
            <w:tcBorders>
              <w:top w:val="nil"/>
              <w:left w:val="nil"/>
              <w:bottom w:val="single" w:sz="4" w:space="0" w:color="auto"/>
              <w:right w:val="single" w:sz="4" w:space="0" w:color="auto"/>
            </w:tcBorders>
            <w:shd w:val="clear" w:color="auto" w:fill="auto"/>
            <w:noWrap/>
            <w:vAlign w:val="bottom"/>
            <w:hideMark/>
          </w:tcPr>
          <w:p w14:paraId="6F839F97"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10</w:t>
            </w:r>
          </w:p>
        </w:tc>
        <w:tc>
          <w:tcPr>
            <w:tcW w:w="7194" w:type="dxa"/>
            <w:tcBorders>
              <w:top w:val="nil"/>
              <w:left w:val="nil"/>
              <w:bottom w:val="single" w:sz="4" w:space="0" w:color="auto"/>
              <w:right w:val="single" w:sz="4" w:space="0" w:color="auto"/>
            </w:tcBorders>
            <w:shd w:val="clear" w:color="auto" w:fill="auto"/>
            <w:vAlign w:val="bottom"/>
            <w:hideMark/>
          </w:tcPr>
          <w:p w14:paraId="278E4830"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应无钢铁产业政策和结构调整指导目录中规定的淘汰类装备</w:t>
            </w:r>
          </w:p>
        </w:tc>
        <w:tc>
          <w:tcPr>
            <w:tcW w:w="960" w:type="dxa"/>
            <w:tcBorders>
              <w:top w:val="nil"/>
              <w:left w:val="nil"/>
              <w:bottom w:val="single" w:sz="4" w:space="0" w:color="auto"/>
              <w:right w:val="single" w:sz="4" w:space="0" w:color="auto"/>
            </w:tcBorders>
            <w:shd w:val="clear" w:color="auto" w:fill="auto"/>
            <w:noWrap/>
            <w:vAlign w:val="center"/>
          </w:tcPr>
          <w:p w14:paraId="1874154F"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38623032"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29DFC65B" w14:textId="3469C8D6"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2A516C99"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30E33911"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18110729"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604C7C65"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11</w:t>
            </w:r>
          </w:p>
        </w:tc>
        <w:tc>
          <w:tcPr>
            <w:tcW w:w="7194" w:type="dxa"/>
            <w:tcBorders>
              <w:top w:val="nil"/>
              <w:left w:val="nil"/>
              <w:bottom w:val="single" w:sz="4" w:space="0" w:color="auto"/>
              <w:right w:val="single" w:sz="4" w:space="0" w:color="auto"/>
            </w:tcBorders>
            <w:shd w:val="clear" w:color="auto" w:fill="auto"/>
            <w:vAlign w:val="bottom"/>
            <w:hideMark/>
          </w:tcPr>
          <w:p w14:paraId="714D19FC"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应当符合钢铁行业准入条件等国家有关准入条件要求</w:t>
            </w:r>
          </w:p>
        </w:tc>
        <w:tc>
          <w:tcPr>
            <w:tcW w:w="960" w:type="dxa"/>
            <w:tcBorders>
              <w:top w:val="nil"/>
              <w:left w:val="nil"/>
              <w:bottom w:val="single" w:sz="4" w:space="0" w:color="auto"/>
              <w:right w:val="single" w:sz="4" w:space="0" w:color="auto"/>
            </w:tcBorders>
            <w:shd w:val="clear" w:color="auto" w:fill="auto"/>
            <w:noWrap/>
            <w:vAlign w:val="center"/>
          </w:tcPr>
          <w:p w14:paraId="35EADCF2"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0E2B0842"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23E88560" w14:textId="318A1331"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382189E1"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10BFF051"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2E7318E3"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108E7E8E"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12</w:t>
            </w:r>
          </w:p>
        </w:tc>
        <w:tc>
          <w:tcPr>
            <w:tcW w:w="7194" w:type="dxa"/>
            <w:tcBorders>
              <w:top w:val="nil"/>
              <w:left w:val="nil"/>
              <w:bottom w:val="single" w:sz="4" w:space="0" w:color="auto"/>
              <w:right w:val="single" w:sz="4" w:space="0" w:color="auto"/>
            </w:tcBorders>
            <w:shd w:val="clear" w:color="auto" w:fill="auto"/>
            <w:vAlign w:val="bottom"/>
            <w:hideMark/>
          </w:tcPr>
          <w:p w14:paraId="4599C901"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酸洗、磷化、镀锌等重要工序生产装备宜无产业结构调整指导目录中限制类装备</w:t>
            </w:r>
          </w:p>
        </w:tc>
        <w:tc>
          <w:tcPr>
            <w:tcW w:w="960" w:type="dxa"/>
            <w:tcBorders>
              <w:top w:val="nil"/>
              <w:left w:val="nil"/>
              <w:bottom w:val="single" w:sz="4" w:space="0" w:color="auto"/>
              <w:right w:val="single" w:sz="4" w:space="0" w:color="auto"/>
            </w:tcBorders>
            <w:shd w:val="clear" w:color="auto" w:fill="auto"/>
            <w:noWrap/>
            <w:vAlign w:val="center"/>
          </w:tcPr>
          <w:p w14:paraId="37C106C7"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032DCADA"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0ECBB669" w14:textId="27C9C76A"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r>
      <w:tr w:rsidR="00080821" w:rsidRPr="00385322" w14:paraId="644B2861" w14:textId="77777777" w:rsidTr="004148AA">
        <w:trPr>
          <w:trHeight w:val="576"/>
        </w:trPr>
        <w:tc>
          <w:tcPr>
            <w:tcW w:w="1160" w:type="dxa"/>
            <w:vMerge/>
            <w:tcBorders>
              <w:top w:val="nil"/>
              <w:left w:val="single" w:sz="8" w:space="0" w:color="auto"/>
              <w:bottom w:val="nil"/>
              <w:right w:val="single" w:sz="4" w:space="0" w:color="auto"/>
            </w:tcBorders>
            <w:vAlign w:val="center"/>
            <w:hideMark/>
          </w:tcPr>
          <w:p w14:paraId="79B33BE6"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6C0DEB7A"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6D0F8A26"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13</w:t>
            </w:r>
          </w:p>
        </w:tc>
        <w:tc>
          <w:tcPr>
            <w:tcW w:w="7194" w:type="dxa"/>
            <w:tcBorders>
              <w:top w:val="nil"/>
              <w:left w:val="nil"/>
              <w:bottom w:val="single" w:sz="4" w:space="0" w:color="auto"/>
              <w:right w:val="single" w:sz="4" w:space="0" w:color="auto"/>
            </w:tcBorders>
            <w:shd w:val="clear" w:color="auto" w:fill="auto"/>
            <w:vAlign w:val="bottom"/>
            <w:hideMark/>
          </w:tcPr>
          <w:p w14:paraId="0833C420" w14:textId="33047CB3" w:rsidR="00080821" w:rsidRPr="00EF4886" w:rsidRDefault="00104DFF" w:rsidP="004148AA">
            <w:pPr>
              <w:widowControl/>
              <w:jc w:val="left"/>
              <w:rPr>
                <w:rFonts w:ascii="宋体" w:hAnsi="宋体"/>
                <w:color w:val="000000"/>
                <w:kern w:val="0"/>
                <w:szCs w:val="21"/>
              </w:rPr>
            </w:pPr>
            <w:r>
              <w:rPr>
                <w:rFonts w:ascii="宋体" w:hAnsi="宋体" w:hint="eastAsia"/>
                <w:color w:val="000000"/>
                <w:kern w:val="0"/>
                <w:szCs w:val="21"/>
              </w:rPr>
              <w:t>企业</w:t>
            </w:r>
            <w:r w:rsidR="00080821" w:rsidRPr="00EF4886">
              <w:rPr>
                <w:rFonts w:ascii="宋体" w:hAnsi="宋体"/>
                <w:color w:val="000000"/>
                <w:kern w:val="0"/>
                <w:szCs w:val="21"/>
              </w:rPr>
              <w:t>专用设备应符合GB/T 15692、GB/T 28258、GB 28670、GB 28671的有关要求，降低能源与资源消耗，减少污染物排放。</w:t>
            </w:r>
          </w:p>
        </w:tc>
        <w:tc>
          <w:tcPr>
            <w:tcW w:w="960" w:type="dxa"/>
            <w:tcBorders>
              <w:top w:val="nil"/>
              <w:left w:val="nil"/>
              <w:bottom w:val="single" w:sz="4" w:space="0" w:color="auto"/>
              <w:right w:val="single" w:sz="4" w:space="0" w:color="auto"/>
            </w:tcBorders>
            <w:shd w:val="clear" w:color="auto" w:fill="auto"/>
            <w:noWrap/>
            <w:vAlign w:val="center"/>
          </w:tcPr>
          <w:p w14:paraId="44F7BDE4"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6F3CAB7E"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058BEE8C" w14:textId="02F3EEB3"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1773A799"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325901EE" w14:textId="77777777" w:rsidR="00080821" w:rsidRPr="00EF4886" w:rsidRDefault="00080821" w:rsidP="004148AA">
            <w:pPr>
              <w:widowControl/>
              <w:jc w:val="left"/>
              <w:rPr>
                <w:rFonts w:ascii="宋体" w:hAnsi="宋体"/>
                <w:b/>
                <w:bCs/>
                <w:color w:val="000000"/>
                <w:kern w:val="0"/>
                <w:szCs w:val="21"/>
              </w:rPr>
            </w:pP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ABE87F"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计量设备</w:t>
            </w:r>
          </w:p>
        </w:tc>
        <w:tc>
          <w:tcPr>
            <w:tcW w:w="709" w:type="dxa"/>
            <w:tcBorders>
              <w:top w:val="nil"/>
              <w:left w:val="nil"/>
              <w:bottom w:val="single" w:sz="4" w:space="0" w:color="auto"/>
              <w:right w:val="single" w:sz="4" w:space="0" w:color="auto"/>
            </w:tcBorders>
            <w:shd w:val="clear" w:color="auto" w:fill="auto"/>
            <w:noWrap/>
            <w:vAlign w:val="bottom"/>
            <w:hideMark/>
          </w:tcPr>
          <w:p w14:paraId="2D030C3B"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14</w:t>
            </w:r>
          </w:p>
        </w:tc>
        <w:tc>
          <w:tcPr>
            <w:tcW w:w="7194" w:type="dxa"/>
            <w:tcBorders>
              <w:top w:val="nil"/>
              <w:left w:val="nil"/>
              <w:bottom w:val="single" w:sz="4" w:space="0" w:color="auto"/>
              <w:right w:val="single" w:sz="4" w:space="0" w:color="auto"/>
            </w:tcBorders>
            <w:shd w:val="clear" w:color="auto" w:fill="auto"/>
            <w:vAlign w:val="bottom"/>
            <w:hideMark/>
          </w:tcPr>
          <w:p w14:paraId="68F900D5" w14:textId="5367CE3A"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应依据GB 17167、GB</w:t>
            </w:r>
            <w:r w:rsidR="00B57744">
              <w:rPr>
                <w:rFonts w:ascii="宋体" w:hAnsi="宋体"/>
                <w:color w:val="000000"/>
                <w:kern w:val="0"/>
                <w:szCs w:val="21"/>
              </w:rPr>
              <w:t>/T</w:t>
            </w:r>
            <w:r w:rsidRPr="00EF4886">
              <w:rPr>
                <w:rFonts w:ascii="宋体" w:hAnsi="宋体"/>
                <w:color w:val="000000"/>
                <w:kern w:val="0"/>
                <w:szCs w:val="21"/>
              </w:rPr>
              <w:t xml:space="preserve"> 24789</w:t>
            </w:r>
            <w:r w:rsidR="00903C65">
              <w:rPr>
                <w:rFonts w:ascii="宋体" w:hAnsi="宋体" w:hint="eastAsia"/>
                <w:color w:val="000000"/>
                <w:kern w:val="0"/>
                <w:szCs w:val="21"/>
              </w:rPr>
              <w:t>、G</w:t>
            </w:r>
            <w:r w:rsidR="00903C65">
              <w:rPr>
                <w:rFonts w:ascii="宋体" w:hAnsi="宋体"/>
                <w:color w:val="000000"/>
                <w:kern w:val="0"/>
                <w:szCs w:val="21"/>
              </w:rPr>
              <w:t>B/T 32150</w:t>
            </w:r>
            <w:r w:rsidRPr="00EF4886">
              <w:rPr>
                <w:rFonts w:ascii="宋体" w:hAnsi="宋体"/>
                <w:color w:val="000000"/>
                <w:kern w:val="0"/>
                <w:szCs w:val="21"/>
              </w:rPr>
              <w:t>等要求配备、使用和管理能源、水</w:t>
            </w:r>
            <w:r w:rsidR="00903C65">
              <w:rPr>
                <w:rFonts w:ascii="宋体" w:hAnsi="宋体" w:hint="eastAsia"/>
                <w:color w:val="000000"/>
                <w:kern w:val="0"/>
                <w:szCs w:val="21"/>
              </w:rPr>
              <w:t>、二氧化碳</w:t>
            </w:r>
            <w:r w:rsidRPr="00EF4886">
              <w:rPr>
                <w:rFonts w:ascii="宋体" w:hAnsi="宋体"/>
                <w:color w:val="000000"/>
                <w:kern w:val="0"/>
                <w:szCs w:val="21"/>
              </w:rPr>
              <w:t>以及其他的计量器具和装置</w:t>
            </w:r>
          </w:p>
        </w:tc>
        <w:tc>
          <w:tcPr>
            <w:tcW w:w="960" w:type="dxa"/>
            <w:tcBorders>
              <w:top w:val="nil"/>
              <w:left w:val="nil"/>
              <w:bottom w:val="single" w:sz="4" w:space="0" w:color="auto"/>
              <w:right w:val="single" w:sz="4" w:space="0" w:color="auto"/>
            </w:tcBorders>
            <w:shd w:val="clear" w:color="auto" w:fill="auto"/>
            <w:noWrap/>
            <w:vAlign w:val="center"/>
          </w:tcPr>
          <w:p w14:paraId="33A1DD92"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63BDFCFC"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0A9F2C50" w14:textId="07F6ECA3"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34B1C8C3"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4AF14457"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24D79A72"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7E4CBCE9"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15</w:t>
            </w:r>
          </w:p>
        </w:tc>
        <w:tc>
          <w:tcPr>
            <w:tcW w:w="7194" w:type="dxa"/>
            <w:tcBorders>
              <w:top w:val="nil"/>
              <w:left w:val="nil"/>
              <w:bottom w:val="single" w:sz="4" w:space="0" w:color="auto"/>
              <w:right w:val="single" w:sz="4" w:space="0" w:color="auto"/>
            </w:tcBorders>
            <w:shd w:val="clear" w:color="auto" w:fill="auto"/>
            <w:vAlign w:val="bottom"/>
            <w:hideMark/>
          </w:tcPr>
          <w:p w14:paraId="60F82B02" w14:textId="01DAB575"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 xml:space="preserve">进出用能单位、进出主要次级用能单位、主要用能设备计量器具配备率应满足GB </w:t>
            </w:r>
            <w:r w:rsidR="00903C65">
              <w:rPr>
                <w:rFonts w:ascii="宋体" w:hAnsi="宋体"/>
                <w:color w:val="000000"/>
                <w:kern w:val="0"/>
                <w:szCs w:val="21"/>
              </w:rPr>
              <w:t>17167</w:t>
            </w:r>
            <w:r w:rsidRPr="00EF4886">
              <w:rPr>
                <w:rFonts w:ascii="宋体" w:hAnsi="宋体"/>
                <w:color w:val="000000"/>
                <w:kern w:val="0"/>
                <w:szCs w:val="21"/>
              </w:rPr>
              <w:t>要求</w:t>
            </w:r>
            <w:r w:rsidR="00903C65">
              <w:rPr>
                <w:rFonts w:ascii="宋体" w:hAnsi="宋体" w:hint="eastAsia"/>
                <w:color w:val="000000"/>
                <w:kern w:val="0"/>
                <w:szCs w:val="21"/>
              </w:rPr>
              <w:t>，至少满足</w:t>
            </w:r>
            <w:r w:rsidR="00903C65" w:rsidRPr="00903C65">
              <w:rPr>
                <w:rFonts w:ascii="宋体" w:hAnsi="宋体"/>
                <w:color w:val="000000"/>
                <w:kern w:val="0"/>
                <w:szCs w:val="21"/>
              </w:rPr>
              <w:t>GB/T 21368</w:t>
            </w:r>
            <w:r w:rsidR="00903C65">
              <w:rPr>
                <w:rFonts w:ascii="宋体" w:hAnsi="宋体" w:hint="eastAsia"/>
                <w:color w:val="000000"/>
                <w:kern w:val="0"/>
                <w:szCs w:val="21"/>
              </w:rPr>
              <w:t>要求</w:t>
            </w:r>
          </w:p>
        </w:tc>
        <w:tc>
          <w:tcPr>
            <w:tcW w:w="960" w:type="dxa"/>
            <w:tcBorders>
              <w:top w:val="nil"/>
              <w:left w:val="nil"/>
              <w:bottom w:val="single" w:sz="4" w:space="0" w:color="auto"/>
              <w:right w:val="single" w:sz="4" w:space="0" w:color="auto"/>
            </w:tcBorders>
            <w:shd w:val="clear" w:color="auto" w:fill="auto"/>
            <w:noWrap/>
            <w:vAlign w:val="center"/>
          </w:tcPr>
          <w:p w14:paraId="2B96C904"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52AA5766"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6BE7BFB1" w14:textId="3FB64B5F"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699DF4C9"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236FA434"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0CFB1DAF"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18AE7E4B"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16</w:t>
            </w:r>
          </w:p>
        </w:tc>
        <w:tc>
          <w:tcPr>
            <w:tcW w:w="7194" w:type="dxa"/>
            <w:tcBorders>
              <w:top w:val="nil"/>
              <w:left w:val="nil"/>
              <w:bottom w:val="single" w:sz="4" w:space="0" w:color="auto"/>
              <w:right w:val="single" w:sz="4" w:space="0" w:color="auto"/>
            </w:tcBorders>
            <w:shd w:val="clear" w:color="auto" w:fill="auto"/>
            <w:vAlign w:val="bottom"/>
            <w:hideMark/>
          </w:tcPr>
          <w:p w14:paraId="792FD42A" w14:textId="63FEFAB1"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二氧化碳等温室气体计量器具配备和</w:t>
            </w:r>
            <w:r>
              <w:rPr>
                <w:rFonts w:ascii="宋体" w:hAnsi="宋体" w:hint="eastAsia"/>
                <w:color w:val="000000"/>
                <w:kern w:val="0"/>
                <w:szCs w:val="21"/>
              </w:rPr>
              <w:t>使用</w:t>
            </w:r>
            <w:r w:rsidRPr="00EF4886">
              <w:rPr>
                <w:rFonts w:ascii="宋体" w:hAnsi="宋体"/>
                <w:color w:val="000000"/>
                <w:kern w:val="0"/>
                <w:szCs w:val="21"/>
              </w:rPr>
              <w:t>，应满足</w:t>
            </w:r>
            <w:r>
              <w:rPr>
                <w:rFonts w:ascii="宋体" w:hAnsi="宋体" w:hint="eastAsia"/>
                <w:color w:val="000000"/>
                <w:kern w:val="0"/>
                <w:szCs w:val="21"/>
              </w:rPr>
              <w:t>G</w:t>
            </w:r>
            <w:r>
              <w:rPr>
                <w:rFonts w:ascii="宋体" w:hAnsi="宋体"/>
                <w:color w:val="000000"/>
                <w:kern w:val="0"/>
                <w:szCs w:val="21"/>
              </w:rPr>
              <w:t>B/T 32150</w:t>
            </w:r>
            <w:r w:rsidR="00B10B48">
              <w:rPr>
                <w:rFonts w:ascii="宋体" w:hAnsi="宋体" w:hint="eastAsia"/>
                <w:color w:val="000000"/>
                <w:kern w:val="0"/>
                <w:szCs w:val="21"/>
              </w:rPr>
              <w:t>、G</w:t>
            </w:r>
            <w:r w:rsidR="00B10B48">
              <w:rPr>
                <w:rFonts w:ascii="宋体" w:hAnsi="宋体"/>
                <w:color w:val="000000"/>
                <w:kern w:val="0"/>
                <w:szCs w:val="21"/>
              </w:rPr>
              <w:t>B/T 32151.5</w:t>
            </w:r>
            <w:r w:rsidR="00B10B48">
              <w:rPr>
                <w:rFonts w:ascii="宋体" w:hAnsi="宋体" w:hint="eastAsia"/>
                <w:color w:val="000000"/>
                <w:kern w:val="0"/>
                <w:szCs w:val="21"/>
              </w:rPr>
              <w:t>、</w:t>
            </w:r>
            <w:bookmarkStart w:id="3" w:name="_GoBack"/>
            <w:bookmarkEnd w:id="3"/>
            <w:r w:rsidR="00B10B48">
              <w:rPr>
                <w:rFonts w:ascii="宋体" w:hAnsi="宋体"/>
                <w:color w:val="000000"/>
                <w:kern w:val="0"/>
                <w:szCs w:val="21"/>
              </w:rPr>
              <w:t>GB/T 32151.10</w:t>
            </w:r>
            <w:r w:rsidR="00903C65">
              <w:rPr>
                <w:rFonts w:ascii="宋体" w:hAnsi="宋体" w:hint="eastAsia"/>
                <w:color w:val="000000"/>
                <w:kern w:val="0"/>
                <w:szCs w:val="21"/>
              </w:rPr>
              <w:t>等</w:t>
            </w:r>
            <w:r w:rsidRPr="00EF4886">
              <w:rPr>
                <w:rFonts w:ascii="宋体" w:hAnsi="宋体"/>
                <w:color w:val="000000"/>
                <w:kern w:val="0"/>
                <w:szCs w:val="21"/>
              </w:rPr>
              <w:t>要求</w:t>
            </w:r>
          </w:p>
        </w:tc>
        <w:tc>
          <w:tcPr>
            <w:tcW w:w="960" w:type="dxa"/>
            <w:tcBorders>
              <w:top w:val="nil"/>
              <w:left w:val="nil"/>
              <w:bottom w:val="single" w:sz="4" w:space="0" w:color="auto"/>
              <w:right w:val="single" w:sz="4" w:space="0" w:color="auto"/>
            </w:tcBorders>
            <w:shd w:val="clear" w:color="auto" w:fill="auto"/>
            <w:noWrap/>
            <w:vAlign w:val="center"/>
          </w:tcPr>
          <w:p w14:paraId="3AEB560E"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7151283B"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518154C5" w14:textId="4F764949"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1C95E434" w14:textId="77777777" w:rsidTr="004148AA">
        <w:trPr>
          <w:trHeight w:val="576"/>
        </w:trPr>
        <w:tc>
          <w:tcPr>
            <w:tcW w:w="1160" w:type="dxa"/>
            <w:vMerge/>
            <w:tcBorders>
              <w:top w:val="nil"/>
              <w:left w:val="single" w:sz="8" w:space="0" w:color="auto"/>
              <w:bottom w:val="nil"/>
              <w:right w:val="single" w:sz="4" w:space="0" w:color="auto"/>
            </w:tcBorders>
            <w:vAlign w:val="center"/>
            <w:hideMark/>
          </w:tcPr>
          <w:p w14:paraId="6BC4C072"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7617D829"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0BCC9BC0"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17</w:t>
            </w:r>
          </w:p>
        </w:tc>
        <w:tc>
          <w:tcPr>
            <w:tcW w:w="7194" w:type="dxa"/>
            <w:tcBorders>
              <w:top w:val="nil"/>
              <w:left w:val="nil"/>
              <w:bottom w:val="single" w:sz="4" w:space="0" w:color="auto"/>
              <w:right w:val="single" w:sz="4" w:space="0" w:color="auto"/>
            </w:tcBorders>
            <w:shd w:val="clear" w:color="auto" w:fill="auto"/>
            <w:vAlign w:val="bottom"/>
            <w:hideMark/>
          </w:tcPr>
          <w:p w14:paraId="437FDC28"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应建立计量管理制度，设有专人负责计量器具的管理工作（配备、使用、检定、维修、报废等）；应建立计量设备管理台账；计量仪器应按照相关规范要求进行定期计量校准。</w:t>
            </w:r>
          </w:p>
        </w:tc>
        <w:tc>
          <w:tcPr>
            <w:tcW w:w="960" w:type="dxa"/>
            <w:tcBorders>
              <w:top w:val="nil"/>
              <w:left w:val="nil"/>
              <w:bottom w:val="single" w:sz="4" w:space="0" w:color="auto"/>
              <w:right w:val="single" w:sz="4" w:space="0" w:color="auto"/>
            </w:tcBorders>
            <w:shd w:val="clear" w:color="auto" w:fill="auto"/>
            <w:noWrap/>
            <w:vAlign w:val="center"/>
          </w:tcPr>
          <w:p w14:paraId="1B2DC858"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466B9B54"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2932CAAC" w14:textId="07E66431"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145547D8" w14:textId="77777777" w:rsidTr="004148AA">
        <w:trPr>
          <w:trHeight w:val="288"/>
        </w:trPr>
        <w:tc>
          <w:tcPr>
            <w:tcW w:w="1160" w:type="dxa"/>
            <w:vMerge w:val="restart"/>
            <w:tcBorders>
              <w:top w:val="single" w:sz="4" w:space="0" w:color="auto"/>
              <w:left w:val="single" w:sz="8" w:space="0" w:color="auto"/>
              <w:bottom w:val="nil"/>
              <w:right w:val="single" w:sz="4" w:space="0" w:color="auto"/>
            </w:tcBorders>
            <w:shd w:val="clear" w:color="auto" w:fill="auto"/>
            <w:vAlign w:val="center"/>
            <w:hideMark/>
          </w:tcPr>
          <w:p w14:paraId="3D606FD0"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能源资源投入</w:t>
            </w: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AE5EFF"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能源投入</w:t>
            </w:r>
          </w:p>
        </w:tc>
        <w:tc>
          <w:tcPr>
            <w:tcW w:w="709" w:type="dxa"/>
            <w:tcBorders>
              <w:top w:val="nil"/>
              <w:left w:val="nil"/>
              <w:bottom w:val="single" w:sz="4" w:space="0" w:color="auto"/>
              <w:right w:val="single" w:sz="4" w:space="0" w:color="auto"/>
            </w:tcBorders>
            <w:shd w:val="clear" w:color="auto" w:fill="auto"/>
            <w:noWrap/>
            <w:vAlign w:val="bottom"/>
            <w:hideMark/>
          </w:tcPr>
          <w:p w14:paraId="377F2DB6"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18</w:t>
            </w:r>
          </w:p>
        </w:tc>
        <w:tc>
          <w:tcPr>
            <w:tcW w:w="7194" w:type="dxa"/>
            <w:tcBorders>
              <w:top w:val="nil"/>
              <w:left w:val="nil"/>
              <w:bottom w:val="single" w:sz="4" w:space="0" w:color="auto"/>
              <w:right w:val="single" w:sz="4" w:space="0" w:color="auto"/>
            </w:tcBorders>
            <w:shd w:val="clear" w:color="auto" w:fill="auto"/>
            <w:vAlign w:val="bottom"/>
            <w:hideMark/>
          </w:tcPr>
          <w:p w14:paraId="25096720" w14:textId="5C28A7DF" w:rsidR="00080821" w:rsidRPr="00EF4886" w:rsidRDefault="007E1306" w:rsidP="004148AA">
            <w:pPr>
              <w:widowControl/>
              <w:jc w:val="left"/>
              <w:rPr>
                <w:rFonts w:ascii="宋体" w:hAnsi="宋体"/>
                <w:color w:val="000000"/>
                <w:kern w:val="0"/>
                <w:szCs w:val="21"/>
              </w:rPr>
            </w:pPr>
            <w:r>
              <w:rPr>
                <w:rFonts w:ascii="宋体" w:hAnsi="宋体" w:hint="eastAsia"/>
                <w:color w:val="000000"/>
                <w:kern w:val="0"/>
                <w:szCs w:val="21"/>
              </w:rPr>
              <w:t>宜</w:t>
            </w:r>
            <w:r w:rsidR="00080821" w:rsidRPr="00EF4886">
              <w:rPr>
                <w:rFonts w:ascii="宋体" w:hAnsi="宋体"/>
                <w:color w:val="000000"/>
                <w:kern w:val="0"/>
                <w:szCs w:val="21"/>
              </w:rPr>
              <w:t>优化生产结构和用能结构，在保证安全、质量的前提下减少能源投入</w:t>
            </w:r>
          </w:p>
        </w:tc>
        <w:tc>
          <w:tcPr>
            <w:tcW w:w="960" w:type="dxa"/>
            <w:tcBorders>
              <w:top w:val="nil"/>
              <w:left w:val="nil"/>
              <w:bottom w:val="single" w:sz="4" w:space="0" w:color="auto"/>
              <w:right w:val="single" w:sz="4" w:space="0" w:color="auto"/>
            </w:tcBorders>
            <w:shd w:val="clear" w:color="auto" w:fill="auto"/>
            <w:noWrap/>
            <w:vAlign w:val="center"/>
          </w:tcPr>
          <w:p w14:paraId="74C5FF74"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6AE5F442"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12D87034" w14:textId="395FC0C4"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72CB70CD" w14:textId="77777777" w:rsidTr="004148AA">
        <w:trPr>
          <w:trHeight w:val="288"/>
        </w:trPr>
        <w:tc>
          <w:tcPr>
            <w:tcW w:w="1160" w:type="dxa"/>
            <w:vMerge/>
            <w:tcBorders>
              <w:top w:val="single" w:sz="4" w:space="0" w:color="auto"/>
              <w:left w:val="single" w:sz="8" w:space="0" w:color="auto"/>
              <w:bottom w:val="nil"/>
              <w:right w:val="single" w:sz="4" w:space="0" w:color="auto"/>
            </w:tcBorders>
            <w:vAlign w:val="center"/>
            <w:hideMark/>
          </w:tcPr>
          <w:p w14:paraId="26B1F1DA"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1397FD82"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48E51860"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19</w:t>
            </w:r>
          </w:p>
        </w:tc>
        <w:tc>
          <w:tcPr>
            <w:tcW w:w="7194" w:type="dxa"/>
            <w:tcBorders>
              <w:top w:val="nil"/>
              <w:left w:val="nil"/>
              <w:bottom w:val="single" w:sz="4" w:space="0" w:color="auto"/>
              <w:right w:val="single" w:sz="4" w:space="0" w:color="auto"/>
            </w:tcBorders>
            <w:shd w:val="clear" w:color="auto" w:fill="auto"/>
            <w:vAlign w:val="bottom"/>
            <w:hideMark/>
          </w:tcPr>
          <w:p w14:paraId="17E504E7" w14:textId="53D13428"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酸洗、磷化、镀锌等生产工序</w:t>
            </w:r>
            <w:r w:rsidR="007E1306">
              <w:rPr>
                <w:rFonts w:ascii="宋体" w:hAnsi="宋体" w:hint="eastAsia"/>
                <w:color w:val="000000"/>
                <w:kern w:val="0"/>
                <w:szCs w:val="21"/>
              </w:rPr>
              <w:t>宜</w:t>
            </w:r>
            <w:r w:rsidRPr="00EF4886">
              <w:rPr>
                <w:rFonts w:ascii="宋体" w:hAnsi="宋体"/>
                <w:color w:val="000000"/>
                <w:kern w:val="0"/>
                <w:szCs w:val="21"/>
              </w:rPr>
              <w:t>采用先进、适用的节能技术和装备，减少能源消耗</w:t>
            </w:r>
          </w:p>
        </w:tc>
        <w:tc>
          <w:tcPr>
            <w:tcW w:w="960" w:type="dxa"/>
            <w:tcBorders>
              <w:top w:val="nil"/>
              <w:left w:val="nil"/>
              <w:bottom w:val="single" w:sz="4" w:space="0" w:color="auto"/>
              <w:right w:val="single" w:sz="4" w:space="0" w:color="auto"/>
            </w:tcBorders>
            <w:shd w:val="clear" w:color="auto" w:fill="auto"/>
            <w:noWrap/>
            <w:vAlign w:val="center"/>
          </w:tcPr>
          <w:p w14:paraId="47F9C638"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543623F1"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3C0DA6F9" w14:textId="4520332B"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38AF8F1B" w14:textId="77777777" w:rsidTr="004148AA">
        <w:trPr>
          <w:trHeight w:val="288"/>
        </w:trPr>
        <w:tc>
          <w:tcPr>
            <w:tcW w:w="1160" w:type="dxa"/>
            <w:vMerge/>
            <w:tcBorders>
              <w:top w:val="single" w:sz="4" w:space="0" w:color="auto"/>
              <w:left w:val="single" w:sz="8" w:space="0" w:color="auto"/>
              <w:bottom w:val="nil"/>
              <w:right w:val="single" w:sz="4" w:space="0" w:color="auto"/>
            </w:tcBorders>
            <w:vAlign w:val="center"/>
            <w:hideMark/>
          </w:tcPr>
          <w:p w14:paraId="01B35A38"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5898BFA1"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76FC608C"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20</w:t>
            </w:r>
          </w:p>
        </w:tc>
        <w:tc>
          <w:tcPr>
            <w:tcW w:w="7194" w:type="dxa"/>
            <w:tcBorders>
              <w:top w:val="nil"/>
              <w:left w:val="nil"/>
              <w:bottom w:val="single" w:sz="4" w:space="0" w:color="auto"/>
              <w:right w:val="single" w:sz="4" w:space="0" w:color="auto"/>
            </w:tcBorders>
            <w:shd w:val="clear" w:color="auto" w:fill="auto"/>
            <w:vAlign w:val="bottom"/>
            <w:hideMark/>
          </w:tcPr>
          <w:p w14:paraId="4B10E2A1" w14:textId="157B67FF" w:rsidR="00080821" w:rsidRPr="00EF4886" w:rsidRDefault="007E1306" w:rsidP="004148AA">
            <w:pPr>
              <w:widowControl/>
              <w:jc w:val="left"/>
              <w:rPr>
                <w:rFonts w:ascii="宋体" w:hAnsi="宋体"/>
                <w:color w:val="000000"/>
                <w:kern w:val="0"/>
                <w:szCs w:val="21"/>
              </w:rPr>
            </w:pPr>
            <w:r>
              <w:rPr>
                <w:rFonts w:ascii="宋体" w:hAnsi="宋体" w:hint="eastAsia"/>
                <w:color w:val="000000"/>
                <w:kern w:val="0"/>
                <w:szCs w:val="21"/>
              </w:rPr>
              <w:t>宜</w:t>
            </w:r>
            <w:r w:rsidR="00080821" w:rsidRPr="00EF4886">
              <w:rPr>
                <w:rFonts w:ascii="宋体" w:hAnsi="宋体"/>
                <w:color w:val="000000"/>
                <w:kern w:val="0"/>
                <w:szCs w:val="21"/>
              </w:rPr>
              <w:t>加强余热余压余能等二次能源回收利用</w:t>
            </w:r>
          </w:p>
        </w:tc>
        <w:tc>
          <w:tcPr>
            <w:tcW w:w="960" w:type="dxa"/>
            <w:tcBorders>
              <w:top w:val="nil"/>
              <w:left w:val="nil"/>
              <w:bottom w:val="single" w:sz="4" w:space="0" w:color="auto"/>
              <w:right w:val="single" w:sz="4" w:space="0" w:color="auto"/>
            </w:tcBorders>
            <w:shd w:val="clear" w:color="auto" w:fill="auto"/>
            <w:noWrap/>
            <w:vAlign w:val="center"/>
          </w:tcPr>
          <w:p w14:paraId="61D3196C"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7A832364"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13F1A765" w14:textId="2355C0D7"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7D258F10" w14:textId="77777777" w:rsidTr="004148AA">
        <w:trPr>
          <w:trHeight w:val="288"/>
        </w:trPr>
        <w:tc>
          <w:tcPr>
            <w:tcW w:w="1160" w:type="dxa"/>
            <w:vMerge/>
            <w:tcBorders>
              <w:top w:val="single" w:sz="4" w:space="0" w:color="auto"/>
              <w:left w:val="single" w:sz="8" w:space="0" w:color="auto"/>
              <w:bottom w:val="nil"/>
              <w:right w:val="single" w:sz="4" w:space="0" w:color="auto"/>
            </w:tcBorders>
            <w:vAlign w:val="center"/>
            <w:hideMark/>
          </w:tcPr>
          <w:p w14:paraId="4211C83D"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3F3BA64D"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6E679F27"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21</w:t>
            </w:r>
          </w:p>
        </w:tc>
        <w:tc>
          <w:tcPr>
            <w:tcW w:w="7194" w:type="dxa"/>
            <w:tcBorders>
              <w:top w:val="nil"/>
              <w:left w:val="nil"/>
              <w:bottom w:val="single" w:sz="4" w:space="0" w:color="auto"/>
              <w:right w:val="single" w:sz="4" w:space="0" w:color="auto"/>
            </w:tcBorders>
            <w:shd w:val="clear" w:color="auto" w:fill="auto"/>
            <w:vAlign w:val="bottom"/>
            <w:hideMark/>
          </w:tcPr>
          <w:p w14:paraId="18518A70" w14:textId="77777777" w:rsidR="00080821" w:rsidRPr="00EF4886" w:rsidRDefault="00080821" w:rsidP="004148AA">
            <w:pPr>
              <w:widowControl/>
              <w:jc w:val="left"/>
              <w:rPr>
                <w:rFonts w:ascii="宋体" w:hAnsi="宋体"/>
                <w:color w:val="000000"/>
                <w:kern w:val="0"/>
                <w:szCs w:val="21"/>
              </w:rPr>
            </w:pPr>
            <w:proofErr w:type="gramStart"/>
            <w:r w:rsidRPr="00EF4886">
              <w:rPr>
                <w:rFonts w:ascii="宋体" w:hAnsi="宋体"/>
                <w:color w:val="000000"/>
                <w:kern w:val="0"/>
                <w:szCs w:val="21"/>
              </w:rPr>
              <w:t>宜按照</w:t>
            </w:r>
            <w:proofErr w:type="gramEnd"/>
            <w:r w:rsidRPr="00EF4886">
              <w:rPr>
                <w:rFonts w:ascii="宋体" w:hAnsi="宋体"/>
                <w:color w:val="000000"/>
                <w:kern w:val="0"/>
                <w:szCs w:val="21"/>
              </w:rPr>
              <w:t>YB/T 4360规范要求建设能源管理中心</w:t>
            </w:r>
          </w:p>
        </w:tc>
        <w:tc>
          <w:tcPr>
            <w:tcW w:w="960" w:type="dxa"/>
            <w:tcBorders>
              <w:top w:val="nil"/>
              <w:left w:val="nil"/>
              <w:bottom w:val="single" w:sz="4" w:space="0" w:color="auto"/>
              <w:right w:val="single" w:sz="4" w:space="0" w:color="auto"/>
            </w:tcBorders>
            <w:shd w:val="clear" w:color="auto" w:fill="auto"/>
            <w:noWrap/>
            <w:vAlign w:val="center"/>
          </w:tcPr>
          <w:p w14:paraId="0B38BA7D"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1A57120C"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195C1886" w14:textId="4446A224"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r>
      <w:tr w:rsidR="00080821" w:rsidRPr="00385322" w14:paraId="17F57F81" w14:textId="77777777" w:rsidTr="004148AA">
        <w:trPr>
          <w:trHeight w:val="288"/>
        </w:trPr>
        <w:tc>
          <w:tcPr>
            <w:tcW w:w="1160" w:type="dxa"/>
            <w:vMerge/>
            <w:tcBorders>
              <w:top w:val="single" w:sz="4" w:space="0" w:color="auto"/>
              <w:left w:val="single" w:sz="8" w:space="0" w:color="auto"/>
              <w:bottom w:val="nil"/>
              <w:right w:val="single" w:sz="4" w:space="0" w:color="auto"/>
            </w:tcBorders>
            <w:vAlign w:val="center"/>
            <w:hideMark/>
          </w:tcPr>
          <w:p w14:paraId="24EE5678"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66780498"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2555349B"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22</w:t>
            </w:r>
          </w:p>
        </w:tc>
        <w:tc>
          <w:tcPr>
            <w:tcW w:w="7194" w:type="dxa"/>
            <w:tcBorders>
              <w:top w:val="nil"/>
              <w:left w:val="nil"/>
              <w:bottom w:val="single" w:sz="4" w:space="0" w:color="auto"/>
              <w:right w:val="single" w:sz="4" w:space="0" w:color="auto"/>
            </w:tcBorders>
            <w:shd w:val="clear" w:color="auto" w:fill="auto"/>
            <w:vAlign w:val="bottom"/>
            <w:hideMark/>
          </w:tcPr>
          <w:p w14:paraId="50CFDBAD"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宜使用低碳清洁的新能源</w:t>
            </w:r>
          </w:p>
        </w:tc>
        <w:tc>
          <w:tcPr>
            <w:tcW w:w="960" w:type="dxa"/>
            <w:tcBorders>
              <w:top w:val="nil"/>
              <w:left w:val="nil"/>
              <w:bottom w:val="single" w:sz="4" w:space="0" w:color="auto"/>
              <w:right w:val="single" w:sz="4" w:space="0" w:color="auto"/>
            </w:tcBorders>
            <w:shd w:val="clear" w:color="auto" w:fill="auto"/>
            <w:noWrap/>
            <w:vAlign w:val="center"/>
          </w:tcPr>
          <w:p w14:paraId="512B4C9F"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05274243"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4E25B74A" w14:textId="64C70E6D"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68F26A2E" w14:textId="77777777" w:rsidTr="004148AA">
        <w:trPr>
          <w:trHeight w:val="288"/>
        </w:trPr>
        <w:tc>
          <w:tcPr>
            <w:tcW w:w="1160" w:type="dxa"/>
            <w:vMerge/>
            <w:tcBorders>
              <w:top w:val="single" w:sz="4" w:space="0" w:color="auto"/>
              <w:left w:val="single" w:sz="8" w:space="0" w:color="auto"/>
              <w:bottom w:val="nil"/>
              <w:right w:val="single" w:sz="4" w:space="0" w:color="auto"/>
            </w:tcBorders>
            <w:vAlign w:val="center"/>
            <w:hideMark/>
          </w:tcPr>
          <w:p w14:paraId="402947BD" w14:textId="77777777" w:rsidR="00080821" w:rsidRPr="00EF4886" w:rsidRDefault="00080821" w:rsidP="004148AA">
            <w:pPr>
              <w:widowControl/>
              <w:jc w:val="left"/>
              <w:rPr>
                <w:rFonts w:ascii="宋体" w:hAnsi="宋体"/>
                <w:b/>
                <w:bCs/>
                <w:color w:val="000000"/>
                <w:kern w:val="0"/>
                <w:szCs w:val="21"/>
              </w:rPr>
            </w:pP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B1E944"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资源投入</w:t>
            </w:r>
          </w:p>
        </w:tc>
        <w:tc>
          <w:tcPr>
            <w:tcW w:w="709" w:type="dxa"/>
            <w:tcBorders>
              <w:top w:val="nil"/>
              <w:left w:val="nil"/>
              <w:bottom w:val="single" w:sz="4" w:space="0" w:color="auto"/>
              <w:right w:val="single" w:sz="4" w:space="0" w:color="auto"/>
            </w:tcBorders>
            <w:shd w:val="clear" w:color="auto" w:fill="auto"/>
            <w:noWrap/>
            <w:vAlign w:val="bottom"/>
            <w:hideMark/>
          </w:tcPr>
          <w:p w14:paraId="664E93BE"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23</w:t>
            </w:r>
          </w:p>
        </w:tc>
        <w:tc>
          <w:tcPr>
            <w:tcW w:w="7194" w:type="dxa"/>
            <w:tcBorders>
              <w:top w:val="nil"/>
              <w:left w:val="nil"/>
              <w:bottom w:val="single" w:sz="4" w:space="0" w:color="auto"/>
              <w:right w:val="single" w:sz="4" w:space="0" w:color="auto"/>
            </w:tcBorders>
            <w:shd w:val="clear" w:color="auto" w:fill="auto"/>
            <w:vAlign w:val="bottom"/>
            <w:hideMark/>
          </w:tcPr>
          <w:p w14:paraId="6F86C925"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应满足GB/T 18916.2中钢铁企业取水定额要求</w:t>
            </w:r>
          </w:p>
        </w:tc>
        <w:tc>
          <w:tcPr>
            <w:tcW w:w="960" w:type="dxa"/>
            <w:tcBorders>
              <w:top w:val="nil"/>
              <w:left w:val="nil"/>
              <w:bottom w:val="single" w:sz="4" w:space="0" w:color="auto"/>
              <w:right w:val="single" w:sz="4" w:space="0" w:color="auto"/>
            </w:tcBorders>
            <w:shd w:val="clear" w:color="auto" w:fill="auto"/>
            <w:noWrap/>
            <w:vAlign w:val="center"/>
          </w:tcPr>
          <w:p w14:paraId="20DF8A94"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3AD4063D"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73002E05" w14:textId="7CD06BE4"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r>
      <w:tr w:rsidR="00080821" w:rsidRPr="00385322" w14:paraId="6A0486BB" w14:textId="77777777" w:rsidTr="004148AA">
        <w:trPr>
          <w:trHeight w:val="288"/>
        </w:trPr>
        <w:tc>
          <w:tcPr>
            <w:tcW w:w="1160" w:type="dxa"/>
            <w:vMerge/>
            <w:tcBorders>
              <w:top w:val="single" w:sz="4" w:space="0" w:color="auto"/>
              <w:left w:val="single" w:sz="8" w:space="0" w:color="auto"/>
              <w:bottom w:val="nil"/>
              <w:right w:val="single" w:sz="4" w:space="0" w:color="auto"/>
            </w:tcBorders>
            <w:vAlign w:val="center"/>
            <w:hideMark/>
          </w:tcPr>
          <w:p w14:paraId="36E043FF"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549D6CF2"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36695B8D"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24</w:t>
            </w:r>
          </w:p>
        </w:tc>
        <w:tc>
          <w:tcPr>
            <w:tcW w:w="7194" w:type="dxa"/>
            <w:tcBorders>
              <w:top w:val="nil"/>
              <w:left w:val="nil"/>
              <w:bottom w:val="single" w:sz="4" w:space="0" w:color="auto"/>
              <w:right w:val="single" w:sz="4" w:space="0" w:color="auto"/>
            </w:tcBorders>
            <w:shd w:val="clear" w:color="auto" w:fill="auto"/>
            <w:vAlign w:val="bottom"/>
            <w:hideMark/>
          </w:tcPr>
          <w:p w14:paraId="02EA0FAF"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应满足GB/T 26924中钢铁行业节水型企业用水指标要求</w:t>
            </w:r>
          </w:p>
        </w:tc>
        <w:tc>
          <w:tcPr>
            <w:tcW w:w="960" w:type="dxa"/>
            <w:tcBorders>
              <w:top w:val="nil"/>
              <w:left w:val="nil"/>
              <w:bottom w:val="single" w:sz="4" w:space="0" w:color="auto"/>
              <w:right w:val="single" w:sz="4" w:space="0" w:color="auto"/>
            </w:tcBorders>
            <w:shd w:val="clear" w:color="auto" w:fill="auto"/>
            <w:noWrap/>
            <w:vAlign w:val="center"/>
          </w:tcPr>
          <w:p w14:paraId="68686FC8"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0995493E"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3F278420" w14:textId="1AE8EC31"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751246CE" w14:textId="77777777" w:rsidTr="004148AA">
        <w:trPr>
          <w:trHeight w:val="288"/>
        </w:trPr>
        <w:tc>
          <w:tcPr>
            <w:tcW w:w="1160" w:type="dxa"/>
            <w:vMerge/>
            <w:tcBorders>
              <w:top w:val="single" w:sz="4" w:space="0" w:color="auto"/>
              <w:left w:val="single" w:sz="8" w:space="0" w:color="auto"/>
              <w:bottom w:val="nil"/>
              <w:right w:val="single" w:sz="4" w:space="0" w:color="auto"/>
            </w:tcBorders>
            <w:vAlign w:val="center"/>
            <w:hideMark/>
          </w:tcPr>
          <w:p w14:paraId="4AB19C3C"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1AC37DA5"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58B7E03B"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25</w:t>
            </w:r>
          </w:p>
        </w:tc>
        <w:tc>
          <w:tcPr>
            <w:tcW w:w="7194" w:type="dxa"/>
            <w:tcBorders>
              <w:top w:val="nil"/>
              <w:left w:val="nil"/>
              <w:bottom w:val="single" w:sz="4" w:space="0" w:color="auto"/>
              <w:right w:val="single" w:sz="4" w:space="0" w:color="auto"/>
            </w:tcBorders>
            <w:shd w:val="clear" w:color="auto" w:fill="auto"/>
            <w:vAlign w:val="bottom"/>
            <w:hideMark/>
          </w:tcPr>
          <w:p w14:paraId="2122279A"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宜采用先进、适用的节水利用技术和装备，减少水等资源消耗，淘汰落后的用水工艺设备</w:t>
            </w:r>
          </w:p>
        </w:tc>
        <w:tc>
          <w:tcPr>
            <w:tcW w:w="960" w:type="dxa"/>
            <w:tcBorders>
              <w:top w:val="nil"/>
              <w:left w:val="nil"/>
              <w:bottom w:val="single" w:sz="4" w:space="0" w:color="auto"/>
              <w:right w:val="single" w:sz="4" w:space="0" w:color="auto"/>
            </w:tcBorders>
            <w:shd w:val="clear" w:color="auto" w:fill="auto"/>
            <w:noWrap/>
            <w:vAlign w:val="center"/>
          </w:tcPr>
          <w:p w14:paraId="36561590"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1F860E41"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74DD9E64" w14:textId="05668DE9"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5AE5C7D6" w14:textId="77777777" w:rsidTr="004148AA">
        <w:trPr>
          <w:trHeight w:val="288"/>
        </w:trPr>
        <w:tc>
          <w:tcPr>
            <w:tcW w:w="1160" w:type="dxa"/>
            <w:vMerge/>
            <w:tcBorders>
              <w:top w:val="single" w:sz="4" w:space="0" w:color="auto"/>
              <w:left w:val="single" w:sz="8" w:space="0" w:color="auto"/>
              <w:bottom w:val="nil"/>
              <w:right w:val="single" w:sz="4" w:space="0" w:color="auto"/>
            </w:tcBorders>
            <w:vAlign w:val="center"/>
            <w:hideMark/>
          </w:tcPr>
          <w:p w14:paraId="59333D01"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1DB8260F"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3C98C6FF"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26</w:t>
            </w:r>
          </w:p>
        </w:tc>
        <w:tc>
          <w:tcPr>
            <w:tcW w:w="7194" w:type="dxa"/>
            <w:tcBorders>
              <w:top w:val="nil"/>
              <w:left w:val="nil"/>
              <w:bottom w:val="single" w:sz="4" w:space="0" w:color="auto"/>
              <w:right w:val="single" w:sz="4" w:space="0" w:color="auto"/>
            </w:tcBorders>
            <w:shd w:val="clear" w:color="auto" w:fill="auto"/>
            <w:vAlign w:val="bottom"/>
            <w:hideMark/>
          </w:tcPr>
          <w:p w14:paraId="4C16EB4B" w14:textId="77777777" w:rsidR="00080821" w:rsidRPr="00EF4886" w:rsidRDefault="00080821" w:rsidP="004148AA">
            <w:pPr>
              <w:widowControl/>
              <w:jc w:val="left"/>
              <w:rPr>
                <w:rFonts w:ascii="宋体" w:hAnsi="宋体"/>
                <w:color w:val="000000"/>
                <w:kern w:val="0"/>
                <w:szCs w:val="21"/>
              </w:rPr>
            </w:pPr>
            <w:proofErr w:type="gramStart"/>
            <w:r w:rsidRPr="00EF4886">
              <w:rPr>
                <w:rFonts w:ascii="宋体" w:hAnsi="宋体"/>
                <w:color w:val="000000"/>
                <w:kern w:val="0"/>
                <w:szCs w:val="21"/>
              </w:rPr>
              <w:t>宜综合</w:t>
            </w:r>
            <w:proofErr w:type="gramEnd"/>
            <w:r w:rsidRPr="00EF4886">
              <w:rPr>
                <w:rFonts w:ascii="宋体" w:hAnsi="宋体"/>
                <w:color w:val="000000"/>
                <w:kern w:val="0"/>
                <w:szCs w:val="21"/>
              </w:rPr>
              <w:t>考虑生产成本、原燃条件，减少原材料的使用</w:t>
            </w:r>
          </w:p>
        </w:tc>
        <w:tc>
          <w:tcPr>
            <w:tcW w:w="960" w:type="dxa"/>
            <w:tcBorders>
              <w:top w:val="nil"/>
              <w:left w:val="nil"/>
              <w:bottom w:val="single" w:sz="4" w:space="0" w:color="auto"/>
              <w:right w:val="single" w:sz="4" w:space="0" w:color="auto"/>
            </w:tcBorders>
            <w:shd w:val="clear" w:color="auto" w:fill="auto"/>
            <w:noWrap/>
            <w:vAlign w:val="center"/>
          </w:tcPr>
          <w:p w14:paraId="264D811A"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065E88A8"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73AD5012" w14:textId="72C4EE94" w:rsidR="00080821" w:rsidRPr="00EF4886" w:rsidRDefault="00D212CA"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6EA54517" w14:textId="77777777" w:rsidTr="004148AA">
        <w:trPr>
          <w:trHeight w:val="288"/>
        </w:trPr>
        <w:tc>
          <w:tcPr>
            <w:tcW w:w="1160" w:type="dxa"/>
            <w:vMerge/>
            <w:tcBorders>
              <w:top w:val="single" w:sz="4" w:space="0" w:color="auto"/>
              <w:left w:val="single" w:sz="8" w:space="0" w:color="auto"/>
              <w:bottom w:val="nil"/>
              <w:right w:val="single" w:sz="4" w:space="0" w:color="auto"/>
            </w:tcBorders>
            <w:vAlign w:val="center"/>
            <w:hideMark/>
          </w:tcPr>
          <w:p w14:paraId="3C303BFA"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2179BA7E"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55F430FD"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27</w:t>
            </w:r>
          </w:p>
        </w:tc>
        <w:tc>
          <w:tcPr>
            <w:tcW w:w="7194" w:type="dxa"/>
            <w:tcBorders>
              <w:top w:val="nil"/>
              <w:left w:val="nil"/>
              <w:bottom w:val="single" w:sz="4" w:space="0" w:color="auto"/>
              <w:right w:val="single" w:sz="4" w:space="0" w:color="auto"/>
            </w:tcBorders>
            <w:shd w:val="clear" w:color="auto" w:fill="auto"/>
            <w:vAlign w:val="bottom"/>
            <w:hideMark/>
          </w:tcPr>
          <w:p w14:paraId="1408431D"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宜回收利用废气、废水、固体废弃物等资源，替代原燃料使用</w:t>
            </w:r>
          </w:p>
        </w:tc>
        <w:tc>
          <w:tcPr>
            <w:tcW w:w="960" w:type="dxa"/>
            <w:tcBorders>
              <w:top w:val="nil"/>
              <w:left w:val="nil"/>
              <w:bottom w:val="single" w:sz="4" w:space="0" w:color="auto"/>
              <w:right w:val="single" w:sz="4" w:space="0" w:color="auto"/>
            </w:tcBorders>
            <w:shd w:val="clear" w:color="auto" w:fill="auto"/>
            <w:noWrap/>
            <w:vAlign w:val="center"/>
          </w:tcPr>
          <w:p w14:paraId="1C0363EA"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491CBA36"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6E2077EA" w14:textId="0ED2615B"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75AEBBBE" w14:textId="77777777" w:rsidTr="004148AA">
        <w:trPr>
          <w:trHeight w:val="576"/>
        </w:trPr>
        <w:tc>
          <w:tcPr>
            <w:tcW w:w="11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587193"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节能</w:t>
            </w:r>
          </w:p>
        </w:tc>
        <w:tc>
          <w:tcPr>
            <w:tcW w:w="1949" w:type="dxa"/>
            <w:tcBorders>
              <w:top w:val="nil"/>
              <w:left w:val="nil"/>
              <w:bottom w:val="single" w:sz="4" w:space="0" w:color="auto"/>
              <w:right w:val="single" w:sz="4" w:space="0" w:color="auto"/>
            </w:tcBorders>
            <w:shd w:val="clear" w:color="auto" w:fill="auto"/>
            <w:noWrap/>
            <w:vAlign w:val="center"/>
            <w:hideMark/>
          </w:tcPr>
          <w:p w14:paraId="3D09F5BC"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节能</w:t>
            </w:r>
          </w:p>
        </w:tc>
        <w:tc>
          <w:tcPr>
            <w:tcW w:w="709" w:type="dxa"/>
            <w:tcBorders>
              <w:top w:val="nil"/>
              <w:left w:val="nil"/>
              <w:bottom w:val="single" w:sz="4" w:space="0" w:color="auto"/>
              <w:right w:val="single" w:sz="4" w:space="0" w:color="auto"/>
            </w:tcBorders>
            <w:shd w:val="clear" w:color="auto" w:fill="auto"/>
            <w:noWrap/>
            <w:vAlign w:val="bottom"/>
            <w:hideMark/>
          </w:tcPr>
          <w:p w14:paraId="42250543"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28</w:t>
            </w:r>
          </w:p>
        </w:tc>
        <w:tc>
          <w:tcPr>
            <w:tcW w:w="7194" w:type="dxa"/>
            <w:tcBorders>
              <w:top w:val="nil"/>
              <w:left w:val="nil"/>
              <w:bottom w:val="single" w:sz="4" w:space="0" w:color="auto"/>
              <w:right w:val="single" w:sz="4" w:space="0" w:color="auto"/>
            </w:tcBorders>
            <w:shd w:val="clear" w:color="auto" w:fill="auto"/>
            <w:vAlign w:val="bottom"/>
            <w:hideMark/>
          </w:tcPr>
          <w:p w14:paraId="2147BE9F"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生产的钢铁产品若为用能产品或在使用过程中对，对最终产品/构造的能耗有影响的产品，适用时，应满足相关能效限定值及能效等级标准要求中能效限定值</w:t>
            </w:r>
          </w:p>
        </w:tc>
        <w:tc>
          <w:tcPr>
            <w:tcW w:w="960" w:type="dxa"/>
            <w:tcBorders>
              <w:top w:val="nil"/>
              <w:left w:val="nil"/>
              <w:bottom w:val="single" w:sz="4" w:space="0" w:color="auto"/>
              <w:right w:val="single" w:sz="4" w:space="0" w:color="auto"/>
            </w:tcBorders>
            <w:shd w:val="clear" w:color="auto" w:fill="auto"/>
            <w:noWrap/>
            <w:vAlign w:val="center"/>
          </w:tcPr>
          <w:p w14:paraId="5868A716"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41DEE237"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1E992F0D" w14:textId="2267F822"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2941CAA0" w14:textId="77777777" w:rsidTr="004148AA">
        <w:trPr>
          <w:trHeight w:val="576"/>
        </w:trPr>
        <w:tc>
          <w:tcPr>
            <w:tcW w:w="11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B6566CD" w14:textId="77777777" w:rsidR="00080821" w:rsidRPr="00EF4886" w:rsidRDefault="00080821" w:rsidP="004148AA">
            <w:pPr>
              <w:widowControl/>
              <w:jc w:val="center"/>
              <w:rPr>
                <w:rFonts w:ascii="宋体" w:hAnsi="宋体"/>
                <w:b/>
                <w:bCs/>
                <w:color w:val="000000"/>
                <w:kern w:val="0"/>
                <w:szCs w:val="21"/>
              </w:rPr>
            </w:pPr>
            <w:proofErr w:type="gramStart"/>
            <w:r w:rsidRPr="00EF4886">
              <w:rPr>
                <w:rFonts w:ascii="宋体" w:hAnsi="宋体"/>
                <w:b/>
                <w:bCs/>
                <w:color w:val="000000"/>
                <w:kern w:val="0"/>
                <w:szCs w:val="21"/>
              </w:rPr>
              <w:t>减碳</w:t>
            </w:r>
            <w:proofErr w:type="gramEnd"/>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25AD34" w14:textId="77777777" w:rsidR="00080821" w:rsidRPr="00EF4886" w:rsidRDefault="00080821" w:rsidP="004148AA">
            <w:pPr>
              <w:widowControl/>
              <w:jc w:val="center"/>
              <w:rPr>
                <w:rFonts w:ascii="宋体" w:hAnsi="宋体"/>
                <w:color w:val="000000"/>
                <w:kern w:val="0"/>
                <w:szCs w:val="21"/>
              </w:rPr>
            </w:pPr>
            <w:proofErr w:type="gramStart"/>
            <w:r w:rsidRPr="00EF4886">
              <w:rPr>
                <w:rFonts w:ascii="宋体" w:hAnsi="宋体"/>
                <w:color w:val="000000"/>
                <w:kern w:val="0"/>
                <w:szCs w:val="21"/>
              </w:rPr>
              <w:t>减碳</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1C72587E"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29</w:t>
            </w:r>
          </w:p>
        </w:tc>
        <w:tc>
          <w:tcPr>
            <w:tcW w:w="7194" w:type="dxa"/>
            <w:tcBorders>
              <w:top w:val="nil"/>
              <w:left w:val="nil"/>
              <w:bottom w:val="single" w:sz="4" w:space="0" w:color="auto"/>
              <w:right w:val="single" w:sz="4" w:space="0" w:color="auto"/>
            </w:tcBorders>
            <w:shd w:val="clear" w:color="auto" w:fill="auto"/>
            <w:vAlign w:val="bottom"/>
            <w:hideMark/>
          </w:tcPr>
          <w:p w14:paraId="69B9A0E1" w14:textId="0B4BBB27" w:rsidR="00080821" w:rsidRPr="00EF4886" w:rsidRDefault="007E1306" w:rsidP="004148AA">
            <w:pPr>
              <w:widowControl/>
              <w:jc w:val="left"/>
              <w:rPr>
                <w:rFonts w:ascii="宋体" w:hAnsi="宋体"/>
                <w:color w:val="000000"/>
                <w:kern w:val="0"/>
                <w:szCs w:val="21"/>
              </w:rPr>
            </w:pPr>
            <w:r>
              <w:rPr>
                <w:rFonts w:ascii="宋体" w:hAnsi="宋体" w:hint="eastAsia"/>
                <w:color w:val="000000"/>
                <w:kern w:val="0"/>
                <w:szCs w:val="21"/>
              </w:rPr>
              <w:t>应</w:t>
            </w:r>
            <w:r w:rsidR="00080821" w:rsidRPr="00EF4886">
              <w:rPr>
                <w:rFonts w:ascii="宋体" w:hAnsi="宋体"/>
                <w:color w:val="000000"/>
                <w:kern w:val="0"/>
                <w:szCs w:val="21"/>
              </w:rPr>
              <w:t>根据GB/T 32150、GB/T 32151.5和适用的标准规范等要求及有关标准、规范文件对产品进行碳足迹核算或对企业排放数据进行核查</w:t>
            </w:r>
          </w:p>
        </w:tc>
        <w:tc>
          <w:tcPr>
            <w:tcW w:w="960" w:type="dxa"/>
            <w:tcBorders>
              <w:top w:val="nil"/>
              <w:left w:val="nil"/>
              <w:bottom w:val="single" w:sz="4" w:space="0" w:color="auto"/>
              <w:right w:val="single" w:sz="4" w:space="0" w:color="auto"/>
            </w:tcBorders>
            <w:shd w:val="clear" w:color="auto" w:fill="auto"/>
            <w:noWrap/>
            <w:vAlign w:val="center"/>
          </w:tcPr>
          <w:p w14:paraId="115DC00B"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549D137A"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290112FA" w14:textId="4548FEB1" w:rsidR="00080821" w:rsidRPr="00EF4886" w:rsidRDefault="00114E78" w:rsidP="004148AA">
            <w:pPr>
              <w:widowControl/>
              <w:jc w:val="center"/>
              <w:rPr>
                <w:rFonts w:ascii="宋体" w:hAnsi="宋体"/>
                <w:color w:val="000000"/>
                <w:kern w:val="0"/>
                <w:szCs w:val="21"/>
              </w:rPr>
            </w:pPr>
            <w:r>
              <w:rPr>
                <w:rFonts w:ascii="宋体" w:hAnsi="宋体"/>
                <w:color w:val="000000"/>
                <w:kern w:val="0"/>
                <w:szCs w:val="21"/>
              </w:rPr>
              <w:t>0</w:t>
            </w:r>
          </w:p>
        </w:tc>
      </w:tr>
      <w:tr w:rsidR="00080821" w:rsidRPr="00385322" w14:paraId="1259182E" w14:textId="77777777" w:rsidTr="004148AA">
        <w:trPr>
          <w:trHeight w:val="288"/>
        </w:trPr>
        <w:tc>
          <w:tcPr>
            <w:tcW w:w="1160" w:type="dxa"/>
            <w:vMerge/>
            <w:tcBorders>
              <w:top w:val="nil"/>
              <w:left w:val="single" w:sz="8" w:space="0" w:color="auto"/>
              <w:bottom w:val="single" w:sz="4" w:space="0" w:color="000000"/>
              <w:right w:val="single" w:sz="4" w:space="0" w:color="auto"/>
            </w:tcBorders>
            <w:vAlign w:val="center"/>
            <w:hideMark/>
          </w:tcPr>
          <w:p w14:paraId="5C0732BE"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1B327BF7"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7ACA7D81"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30</w:t>
            </w:r>
          </w:p>
        </w:tc>
        <w:tc>
          <w:tcPr>
            <w:tcW w:w="7194" w:type="dxa"/>
            <w:tcBorders>
              <w:top w:val="nil"/>
              <w:left w:val="nil"/>
              <w:bottom w:val="single" w:sz="4" w:space="0" w:color="auto"/>
              <w:right w:val="single" w:sz="4" w:space="0" w:color="auto"/>
            </w:tcBorders>
            <w:shd w:val="clear" w:color="auto" w:fill="auto"/>
            <w:vAlign w:val="bottom"/>
            <w:hideMark/>
          </w:tcPr>
          <w:p w14:paraId="453DC8B5"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核查结果</w:t>
            </w:r>
            <w:proofErr w:type="gramStart"/>
            <w:r w:rsidRPr="00EF4886">
              <w:rPr>
                <w:rFonts w:ascii="宋体" w:hAnsi="宋体"/>
                <w:color w:val="000000"/>
                <w:kern w:val="0"/>
                <w:szCs w:val="21"/>
              </w:rPr>
              <w:t>宜对外</w:t>
            </w:r>
            <w:proofErr w:type="gramEnd"/>
            <w:r w:rsidRPr="00EF4886">
              <w:rPr>
                <w:rFonts w:ascii="宋体" w:hAnsi="宋体"/>
                <w:color w:val="000000"/>
                <w:kern w:val="0"/>
                <w:szCs w:val="21"/>
              </w:rPr>
              <w:t>公布</w:t>
            </w:r>
          </w:p>
        </w:tc>
        <w:tc>
          <w:tcPr>
            <w:tcW w:w="960" w:type="dxa"/>
            <w:tcBorders>
              <w:top w:val="nil"/>
              <w:left w:val="nil"/>
              <w:bottom w:val="single" w:sz="4" w:space="0" w:color="auto"/>
              <w:right w:val="single" w:sz="4" w:space="0" w:color="auto"/>
            </w:tcBorders>
            <w:shd w:val="clear" w:color="auto" w:fill="auto"/>
            <w:noWrap/>
            <w:vAlign w:val="center"/>
          </w:tcPr>
          <w:p w14:paraId="6E49918E"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1761F192"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237D209E" w14:textId="50F74E46"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2169A3FF" w14:textId="77777777" w:rsidTr="004148AA">
        <w:trPr>
          <w:trHeight w:val="288"/>
        </w:trPr>
        <w:tc>
          <w:tcPr>
            <w:tcW w:w="1160" w:type="dxa"/>
            <w:vMerge/>
            <w:tcBorders>
              <w:top w:val="nil"/>
              <w:left w:val="single" w:sz="8" w:space="0" w:color="auto"/>
              <w:bottom w:val="single" w:sz="4" w:space="0" w:color="000000"/>
              <w:right w:val="single" w:sz="4" w:space="0" w:color="auto"/>
            </w:tcBorders>
            <w:vAlign w:val="center"/>
            <w:hideMark/>
          </w:tcPr>
          <w:p w14:paraId="7F015AD3"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720640BE"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74EEAF08"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31</w:t>
            </w:r>
          </w:p>
        </w:tc>
        <w:tc>
          <w:tcPr>
            <w:tcW w:w="7194" w:type="dxa"/>
            <w:tcBorders>
              <w:top w:val="nil"/>
              <w:left w:val="nil"/>
              <w:bottom w:val="single" w:sz="4" w:space="0" w:color="auto"/>
              <w:right w:val="single" w:sz="4" w:space="0" w:color="auto"/>
            </w:tcBorders>
            <w:shd w:val="clear" w:color="auto" w:fill="auto"/>
            <w:vAlign w:val="bottom"/>
            <w:hideMark/>
          </w:tcPr>
          <w:p w14:paraId="03BDC969"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宜采取减少碳排放的措施</w:t>
            </w:r>
          </w:p>
        </w:tc>
        <w:tc>
          <w:tcPr>
            <w:tcW w:w="960" w:type="dxa"/>
            <w:tcBorders>
              <w:top w:val="nil"/>
              <w:left w:val="nil"/>
              <w:bottom w:val="single" w:sz="4" w:space="0" w:color="auto"/>
              <w:right w:val="single" w:sz="4" w:space="0" w:color="auto"/>
            </w:tcBorders>
            <w:shd w:val="clear" w:color="auto" w:fill="auto"/>
            <w:noWrap/>
            <w:vAlign w:val="center"/>
          </w:tcPr>
          <w:p w14:paraId="22E46C3B"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3018D7EB"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44202CF6" w14:textId="1A94E544"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18487D9D" w14:textId="77777777" w:rsidTr="004148AA">
        <w:trPr>
          <w:trHeight w:val="288"/>
        </w:trPr>
        <w:tc>
          <w:tcPr>
            <w:tcW w:w="11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CC5442D"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lastRenderedPageBreak/>
              <w:t>回收利用</w:t>
            </w: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D56AAE"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回收利用</w:t>
            </w:r>
          </w:p>
        </w:tc>
        <w:tc>
          <w:tcPr>
            <w:tcW w:w="709" w:type="dxa"/>
            <w:tcBorders>
              <w:top w:val="nil"/>
              <w:left w:val="nil"/>
              <w:bottom w:val="single" w:sz="4" w:space="0" w:color="auto"/>
              <w:right w:val="single" w:sz="4" w:space="0" w:color="auto"/>
            </w:tcBorders>
            <w:shd w:val="clear" w:color="auto" w:fill="auto"/>
            <w:noWrap/>
            <w:vAlign w:val="bottom"/>
            <w:hideMark/>
          </w:tcPr>
          <w:p w14:paraId="246A8AA0"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32</w:t>
            </w:r>
          </w:p>
        </w:tc>
        <w:tc>
          <w:tcPr>
            <w:tcW w:w="7194" w:type="dxa"/>
            <w:tcBorders>
              <w:top w:val="nil"/>
              <w:left w:val="nil"/>
              <w:bottom w:val="single" w:sz="4" w:space="0" w:color="auto"/>
              <w:right w:val="single" w:sz="4" w:space="0" w:color="auto"/>
            </w:tcBorders>
            <w:shd w:val="clear" w:color="auto" w:fill="auto"/>
            <w:vAlign w:val="bottom"/>
            <w:hideMark/>
          </w:tcPr>
          <w:p w14:paraId="2654E7CE"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应加强废气、废水、固体废弃物等资源综合利用，提高二次资源应用</w:t>
            </w:r>
          </w:p>
        </w:tc>
        <w:tc>
          <w:tcPr>
            <w:tcW w:w="960" w:type="dxa"/>
            <w:tcBorders>
              <w:top w:val="nil"/>
              <w:left w:val="nil"/>
              <w:bottom w:val="single" w:sz="4" w:space="0" w:color="auto"/>
              <w:right w:val="single" w:sz="4" w:space="0" w:color="auto"/>
            </w:tcBorders>
            <w:shd w:val="clear" w:color="auto" w:fill="auto"/>
            <w:noWrap/>
            <w:vAlign w:val="center"/>
          </w:tcPr>
          <w:p w14:paraId="224D8ED9"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146DD97A"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553CCB1A" w14:textId="401E8407"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414CB427" w14:textId="77777777" w:rsidTr="004148AA">
        <w:trPr>
          <w:trHeight w:val="288"/>
        </w:trPr>
        <w:tc>
          <w:tcPr>
            <w:tcW w:w="1160" w:type="dxa"/>
            <w:vMerge/>
            <w:tcBorders>
              <w:top w:val="nil"/>
              <w:left w:val="single" w:sz="8" w:space="0" w:color="auto"/>
              <w:bottom w:val="single" w:sz="4" w:space="0" w:color="000000"/>
              <w:right w:val="single" w:sz="4" w:space="0" w:color="auto"/>
            </w:tcBorders>
            <w:vAlign w:val="center"/>
            <w:hideMark/>
          </w:tcPr>
          <w:p w14:paraId="3007A95B"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30F8E02D"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56BCE933"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33</w:t>
            </w:r>
          </w:p>
        </w:tc>
        <w:tc>
          <w:tcPr>
            <w:tcW w:w="7194" w:type="dxa"/>
            <w:tcBorders>
              <w:top w:val="nil"/>
              <w:left w:val="nil"/>
              <w:bottom w:val="single" w:sz="4" w:space="0" w:color="auto"/>
              <w:right w:val="single" w:sz="4" w:space="0" w:color="auto"/>
            </w:tcBorders>
            <w:shd w:val="clear" w:color="auto" w:fill="auto"/>
            <w:vAlign w:val="bottom"/>
            <w:hideMark/>
          </w:tcPr>
          <w:p w14:paraId="284B34FA" w14:textId="172C000C" w:rsidR="00080821" w:rsidRPr="00EF4886" w:rsidRDefault="007E1306" w:rsidP="004148AA">
            <w:pPr>
              <w:widowControl/>
              <w:jc w:val="left"/>
              <w:rPr>
                <w:rFonts w:ascii="宋体" w:hAnsi="宋体"/>
                <w:color w:val="000000"/>
                <w:kern w:val="0"/>
                <w:szCs w:val="21"/>
              </w:rPr>
            </w:pPr>
            <w:r>
              <w:rPr>
                <w:rFonts w:ascii="宋体" w:hAnsi="宋体" w:hint="eastAsia"/>
                <w:color w:val="000000"/>
                <w:kern w:val="0"/>
                <w:szCs w:val="21"/>
              </w:rPr>
              <w:t>应</w:t>
            </w:r>
            <w:r w:rsidR="00080821" w:rsidRPr="00EF4886">
              <w:rPr>
                <w:rFonts w:ascii="宋体" w:hAnsi="宋体"/>
                <w:color w:val="000000"/>
                <w:kern w:val="0"/>
                <w:szCs w:val="21"/>
              </w:rPr>
              <w:t>加强水资源管理，并加强城市中水、海水、雨水等非常规水资源利用，减少淡水资源消耗</w:t>
            </w:r>
          </w:p>
        </w:tc>
        <w:tc>
          <w:tcPr>
            <w:tcW w:w="960" w:type="dxa"/>
            <w:tcBorders>
              <w:top w:val="nil"/>
              <w:left w:val="nil"/>
              <w:bottom w:val="single" w:sz="4" w:space="0" w:color="auto"/>
              <w:right w:val="single" w:sz="4" w:space="0" w:color="auto"/>
            </w:tcBorders>
            <w:shd w:val="clear" w:color="auto" w:fill="auto"/>
            <w:noWrap/>
            <w:vAlign w:val="center"/>
          </w:tcPr>
          <w:p w14:paraId="683C206D"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65B4EBFB"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68CDFC16" w14:textId="1A0813CE" w:rsidR="00080821" w:rsidRPr="00EF4886" w:rsidRDefault="00114E78" w:rsidP="004148AA">
            <w:pPr>
              <w:widowControl/>
              <w:jc w:val="center"/>
              <w:rPr>
                <w:rFonts w:ascii="宋体" w:hAnsi="宋体"/>
                <w:color w:val="000000"/>
                <w:kern w:val="0"/>
                <w:szCs w:val="21"/>
              </w:rPr>
            </w:pPr>
            <w:r>
              <w:rPr>
                <w:rFonts w:ascii="宋体" w:hAnsi="宋体"/>
                <w:color w:val="000000"/>
                <w:kern w:val="0"/>
                <w:szCs w:val="21"/>
              </w:rPr>
              <w:t>1.25</w:t>
            </w:r>
          </w:p>
        </w:tc>
      </w:tr>
      <w:tr w:rsidR="00080821" w:rsidRPr="00385322" w14:paraId="508C4EAF" w14:textId="77777777" w:rsidTr="004148AA">
        <w:trPr>
          <w:trHeight w:val="576"/>
        </w:trPr>
        <w:tc>
          <w:tcPr>
            <w:tcW w:w="1160" w:type="dxa"/>
            <w:vMerge w:val="restart"/>
            <w:tcBorders>
              <w:top w:val="nil"/>
              <w:left w:val="single" w:sz="8" w:space="0" w:color="auto"/>
              <w:bottom w:val="nil"/>
              <w:right w:val="single" w:sz="4" w:space="0" w:color="auto"/>
            </w:tcBorders>
            <w:shd w:val="clear" w:color="auto" w:fill="auto"/>
            <w:vAlign w:val="center"/>
            <w:hideMark/>
          </w:tcPr>
          <w:p w14:paraId="36A8260B"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环境排放</w:t>
            </w: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C840B8"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污染物处理设备</w:t>
            </w:r>
          </w:p>
        </w:tc>
        <w:tc>
          <w:tcPr>
            <w:tcW w:w="709" w:type="dxa"/>
            <w:tcBorders>
              <w:top w:val="nil"/>
              <w:left w:val="nil"/>
              <w:bottom w:val="single" w:sz="4" w:space="0" w:color="auto"/>
              <w:right w:val="single" w:sz="4" w:space="0" w:color="auto"/>
            </w:tcBorders>
            <w:shd w:val="clear" w:color="auto" w:fill="auto"/>
            <w:noWrap/>
            <w:vAlign w:val="bottom"/>
            <w:hideMark/>
          </w:tcPr>
          <w:p w14:paraId="7C67D30B"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34</w:t>
            </w:r>
          </w:p>
        </w:tc>
        <w:tc>
          <w:tcPr>
            <w:tcW w:w="7194" w:type="dxa"/>
            <w:tcBorders>
              <w:top w:val="nil"/>
              <w:left w:val="nil"/>
              <w:bottom w:val="single" w:sz="4" w:space="0" w:color="auto"/>
              <w:right w:val="single" w:sz="4" w:space="0" w:color="auto"/>
            </w:tcBorders>
            <w:shd w:val="clear" w:color="auto" w:fill="auto"/>
            <w:vAlign w:val="bottom"/>
            <w:hideMark/>
          </w:tcPr>
          <w:p w14:paraId="3618451B" w14:textId="20A26758" w:rsidR="00080821" w:rsidRPr="00EF4886" w:rsidRDefault="00104DFF" w:rsidP="004148AA">
            <w:pPr>
              <w:widowControl/>
              <w:jc w:val="left"/>
              <w:rPr>
                <w:rFonts w:ascii="宋体" w:hAnsi="宋体"/>
                <w:color w:val="000000"/>
                <w:kern w:val="0"/>
                <w:szCs w:val="21"/>
              </w:rPr>
            </w:pPr>
            <w:r>
              <w:rPr>
                <w:rFonts w:ascii="宋体" w:hAnsi="宋体"/>
                <w:color w:val="000000"/>
                <w:kern w:val="0"/>
                <w:szCs w:val="21"/>
              </w:rPr>
              <w:t>企业</w:t>
            </w:r>
            <w:r w:rsidR="00080821" w:rsidRPr="00EF4886">
              <w:rPr>
                <w:rFonts w:ascii="宋体" w:hAnsi="宋体"/>
                <w:color w:val="000000"/>
                <w:kern w:val="0"/>
                <w:szCs w:val="21"/>
              </w:rPr>
              <w:t>应设置污染物处理等设施。污染物处理设施的处理能力应与</w:t>
            </w:r>
            <w:r>
              <w:rPr>
                <w:rFonts w:ascii="宋体" w:hAnsi="宋体"/>
                <w:color w:val="000000"/>
                <w:kern w:val="0"/>
                <w:szCs w:val="21"/>
              </w:rPr>
              <w:t>企业</w:t>
            </w:r>
            <w:r w:rsidR="00080821" w:rsidRPr="00EF4886">
              <w:rPr>
                <w:rFonts w:ascii="宋体" w:hAnsi="宋体"/>
                <w:color w:val="000000"/>
                <w:kern w:val="0"/>
                <w:szCs w:val="21"/>
              </w:rPr>
              <w:t>生产排放相适应，确保污染物排放达到相关法律、法规及标准要求。</w:t>
            </w:r>
          </w:p>
        </w:tc>
        <w:tc>
          <w:tcPr>
            <w:tcW w:w="960" w:type="dxa"/>
            <w:tcBorders>
              <w:top w:val="nil"/>
              <w:left w:val="nil"/>
              <w:bottom w:val="single" w:sz="4" w:space="0" w:color="auto"/>
              <w:right w:val="single" w:sz="4" w:space="0" w:color="auto"/>
            </w:tcBorders>
            <w:shd w:val="clear" w:color="auto" w:fill="auto"/>
            <w:noWrap/>
            <w:vAlign w:val="center"/>
          </w:tcPr>
          <w:p w14:paraId="5C1FFD3D"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52430498"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70142996" w14:textId="3AC17F91"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2DD9C928"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31B37EB2"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4E103473"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5EB90C0C"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35</w:t>
            </w:r>
          </w:p>
        </w:tc>
        <w:tc>
          <w:tcPr>
            <w:tcW w:w="7194" w:type="dxa"/>
            <w:tcBorders>
              <w:top w:val="nil"/>
              <w:left w:val="nil"/>
              <w:bottom w:val="single" w:sz="4" w:space="0" w:color="auto"/>
              <w:right w:val="single" w:sz="4" w:space="0" w:color="auto"/>
            </w:tcBorders>
            <w:shd w:val="clear" w:color="auto" w:fill="auto"/>
            <w:vAlign w:val="bottom"/>
            <w:hideMark/>
          </w:tcPr>
          <w:p w14:paraId="7C101441" w14:textId="3A907818"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污染物处理设备的处理能力应与</w:t>
            </w:r>
            <w:r w:rsidR="00104DFF">
              <w:rPr>
                <w:rFonts w:ascii="宋体" w:hAnsi="宋体"/>
                <w:color w:val="000000"/>
                <w:kern w:val="0"/>
                <w:szCs w:val="21"/>
              </w:rPr>
              <w:t>企业</w:t>
            </w:r>
            <w:r w:rsidRPr="00EF4886">
              <w:rPr>
                <w:rFonts w:ascii="宋体" w:hAnsi="宋体"/>
                <w:color w:val="000000"/>
                <w:kern w:val="0"/>
                <w:szCs w:val="21"/>
              </w:rPr>
              <w:t>生产排放相适应，并应正常运行</w:t>
            </w:r>
          </w:p>
        </w:tc>
        <w:tc>
          <w:tcPr>
            <w:tcW w:w="960" w:type="dxa"/>
            <w:tcBorders>
              <w:top w:val="nil"/>
              <w:left w:val="nil"/>
              <w:bottom w:val="single" w:sz="4" w:space="0" w:color="auto"/>
              <w:right w:val="single" w:sz="4" w:space="0" w:color="auto"/>
            </w:tcBorders>
            <w:shd w:val="clear" w:color="auto" w:fill="auto"/>
            <w:noWrap/>
            <w:vAlign w:val="center"/>
          </w:tcPr>
          <w:p w14:paraId="0FE5F109"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035C9DA5"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13187F56" w14:textId="2FAE60D7"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79A66A3B" w14:textId="77777777" w:rsidTr="004148AA">
        <w:trPr>
          <w:trHeight w:val="576"/>
        </w:trPr>
        <w:tc>
          <w:tcPr>
            <w:tcW w:w="1160" w:type="dxa"/>
            <w:vMerge/>
            <w:tcBorders>
              <w:top w:val="nil"/>
              <w:left w:val="single" w:sz="8" w:space="0" w:color="auto"/>
              <w:bottom w:val="nil"/>
              <w:right w:val="single" w:sz="4" w:space="0" w:color="auto"/>
            </w:tcBorders>
            <w:vAlign w:val="center"/>
            <w:hideMark/>
          </w:tcPr>
          <w:p w14:paraId="1706BEE1"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78D56BD1"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2E9625F7"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36</w:t>
            </w:r>
          </w:p>
        </w:tc>
        <w:tc>
          <w:tcPr>
            <w:tcW w:w="7194" w:type="dxa"/>
            <w:tcBorders>
              <w:top w:val="nil"/>
              <w:left w:val="nil"/>
              <w:bottom w:val="single" w:sz="4" w:space="0" w:color="auto"/>
              <w:right w:val="single" w:sz="4" w:space="0" w:color="auto"/>
            </w:tcBorders>
            <w:shd w:val="clear" w:color="auto" w:fill="auto"/>
            <w:vAlign w:val="bottom"/>
            <w:hideMark/>
          </w:tcPr>
          <w:p w14:paraId="513B4414"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应建立污染物处理设备台账、设备运行记录及主要污染物</w:t>
            </w:r>
            <w:proofErr w:type="gramStart"/>
            <w:r w:rsidRPr="00EF4886">
              <w:rPr>
                <w:rFonts w:ascii="宋体" w:hAnsi="宋体"/>
                <w:color w:val="000000"/>
                <w:kern w:val="0"/>
                <w:szCs w:val="21"/>
              </w:rPr>
              <w:t>排放台</w:t>
            </w:r>
            <w:proofErr w:type="gramEnd"/>
            <w:r w:rsidRPr="00EF4886">
              <w:rPr>
                <w:rFonts w:ascii="宋体" w:hAnsi="宋体"/>
                <w:color w:val="000000"/>
                <w:kern w:val="0"/>
                <w:szCs w:val="21"/>
              </w:rPr>
              <w:t>账，开展自行监测和监控，保存原始监测和监控记录</w:t>
            </w:r>
          </w:p>
        </w:tc>
        <w:tc>
          <w:tcPr>
            <w:tcW w:w="960" w:type="dxa"/>
            <w:tcBorders>
              <w:top w:val="nil"/>
              <w:left w:val="nil"/>
              <w:bottom w:val="single" w:sz="4" w:space="0" w:color="auto"/>
              <w:right w:val="single" w:sz="4" w:space="0" w:color="auto"/>
            </w:tcBorders>
            <w:shd w:val="clear" w:color="auto" w:fill="auto"/>
            <w:noWrap/>
            <w:vAlign w:val="center"/>
          </w:tcPr>
          <w:p w14:paraId="69AF9AD0"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10D31ED1"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0E51F811" w14:textId="781EDFBD"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07C1C1AD"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00465345" w14:textId="77777777" w:rsidR="00080821" w:rsidRPr="00EF4886" w:rsidRDefault="00080821" w:rsidP="004148AA">
            <w:pPr>
              <w:widowControl/>
              <w:jc w:val="left"/>
              <w:rPr>
                <w:rFonts w:ascii="宋体" w:hAnsi="宋体"/>
                <w:b/>
                <w:bCs/>
                <w:color w:val="000000"/>
                <w:kern w:val="0"/>
                <w:szCs w:val="21"/>
              </w:rPr>
            </w:pP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F53F08"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大气污染物排放</w:t>
            </w:r>
          </w:p>
        </w:tc>
        <w:tc>
          <w:tcPr>
            <w:tcW w:w="709" w:type="dxa"/>
            <w:tcBorders>
              <w:top w:val="nil"/>
              <w:left w:val="nil"/>
              <w:bottom w:val="single" w:sz="4" w:space="0" w:color="auto"/>
              <w:right w:val="single" w:sz="4" w:space="0" w:color="auto"/>
            </w:tcBorders>
            <w:shd w:val="clear" w:color="auto" w:fill="auto"/>
            <w:noWrap/>
            <w:vAlign w:val="bottom"/>
            <w:hideMark/>
          </w:tcPr>
          <w:p w14:paraId="6F7FDBE3"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37</w:t>
            </w:r>
          </w:p>
        </w:tc>
        <w:tc>
          <w:tcPr>
            <w:tcW w:w="7194" w:type="dxa"/>
            <w:tcBorders>
              <w:top w:val="nil"/>
              <w:left w:val="nil"/>
              <w:bottom w:val="single" w:sz="4" w:space="0" w:color="auto"/>
              <w:right w:val="single" w:sz="4" w:space="0" w:color="auto"/>
            </w:tcBorders>
            <w:shd w:val="clear" w:color="auto" w:fill="auto"/>
            <w:vAlign w:val="bottom"/>
            <w:hideMark/>
          </w:tcPr>
          <w:p w14:paraId="172394B8"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大气污染物应符合国家和地方标准要求，并满足区域内排放总量控制要求</w:t>
            </w:r>
          </w:p>
        </w:tc>
        <w:tc>
          <w:tcPr>
            <w:tcW w:w="960" w:type="dxa"/>
            <w:tcBorders>
              <w:top w:val="nil"/>
              <w:left w:val="nil"/>
              <w:bottom w:val="single" w:sz="4" w:space="0" w:color="auto"/>
              <w:right w:val="single" w:sz="4" w:space="0" w:color="auto"/>
            </w:tcBorders>
            <w:shd w:val="clear" w:color="auto" w:fill="auto"/>
            <w:noWrap/>
            <w:vAlign w:val="center"/>
          </w:tcPr>
          <w:p w14:paraId="4B0D170F"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503A677A"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6BA082AB" w14:textId="537A477A"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19C220FD"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2F2FBE86"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55ACE8C1"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656A184A"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38</w:t>
            </w:r>
          </w:p>
        </w:tc>
        <w:tc>
          <w:tcPr>
            <w:tcW w:w="7194" w:type="dxa"/>
            <w:tcBorders>
              <w:top w:val="nil"/>
              <w:left w:val="nil"/>
              <w:bottom w:val="single" w:sz="4" w:space="0" w:color="auto"/>
              <w:right w:val="single" w:sz="4" w:space="0" w:color="auto"/>
            </w:tcBorders>
            <w:shd w:val="clear" w:color="auto" w:fill="auto"/>
            <w:vAlign w:val="bottom"/>
            <w:hideMark/>
          </w:tcPr>
          <w:p w14:paraId="3232C977" w14:textId="77777777" w:rsidR="00080821" w:rsidRPr="0097204C" w:rsidRDefault="00080821" w:rsidP="004148AA">
            <w:pPr>
              <w:widowControl/>
              <w:jc w:val="left"/>
              <w:rPr>
                <w:rFonts w:ascii="宋体" w:hAnsi="宋体"/>
                <w:color w:val="000000"/>
                <w:kern w:val="0"/>
                <w:szCs w:val="21"/>
              </w:rPr>
            </w:pPr>
            <w:r w:rsidRPr="0097204C">
              <w:rPr>
                <w:rFonts w:ascii="宋体" w:hAnsi="宋体"/>
                <w:color w:val="000000"/>
                <w:kern w:val="0"/>
                <w:szCs w:val="21"/>
              </w:rPr>
              <w:t>酸洗、磷化、镀锌等工序大气污染物排放要求应符合GB 28665</w:t>
            </w:r>
          </w:p>
        </w:tc>
        <w:tc>
          <w:tcPr>
            <w:tcW w:w="960" w:type="dxa"/>
            <w:tcBorders>
              <w:top w:val="nil"/>
              <w:left w:val="nil"/>
              <w:bottom w:val="single" w:sz="4" w:space="0" w:color="auto"/>
              <w:right w:val="single" w:sz="4" w:space="0" w:color="auto"/>
            </w:tcBorders>
            <w:shd w:val="clear" w:color="auto" w:fill="auto"/>
            <w:noWrap/>
            <w:vAlign w:val="center"/>
          </w:tcPr>
          <w:p w14:paraId="6167BA5D"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63655D58"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42BAF7D3" w14:textId="1514E9DE"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23D17E59"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47783A63" w14:textId="77777777" w:rsidR="00080821" w:rsidRPr="00EF4886" w:rsidRDefault="00080821" w:rsidP="004148AA">
            <w:pPr>
              <w:widowControl/>
              <w:jc w:val="left"/>
              <w:rPr>
                <w:rFonts w:ascii="宋体" w:hAnsi="宋体"/>
                <w:b/>
                <w:bCs/>
                <w:color w:val="000000"/>
                <w:kern w:val="0"/>
                <w:szCs w:val="21"/>
              </w:rPr>
            </w:pP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64D5CF"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水体污染物排放</w:t>
            </w:r>
          </w:p>
        </w:tc>
        <w:tc>
          <w:tcPr>
            <w:tcW w:w="709" w:type="dxa"/>
            <w:tcBorders>
              <w:top w:val="nil"/>
              <w:left w:val="nil"/>
              <w:bottom w:val="single" w:sz="4" w:space="0" w:color="auto"/>
              <w:right w:val="single" w:sz="4" w:space="0" w:color="auto"/>
            </w:tcBorders>
            <w:shd w:val="clear" w:color="auto" w:fill="auto"/>
            <w:noWrap/>
            <w:vAlign w:val="bottom"/>
            <w:hideMark/>
          </w:tcPr>
          <w:p w14:paraId="396B4AFA"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39</w:t>
            </w:r>
          </w:p>
        </w:tc>
        <w:tc>
          <w:tcPr>
            <w:tcW w:w="7194" w:type="dxa"/>
            <w:tcBorders>
              <w:top w:val="nil"/>
              <w:left w:val="nil"/>
              <w:bottom w:val="single" w:sz="4" w:space="0" w:color="auto"/>
              <w:right w:val="single" w:sz="4" w:space="0" w:color="auto"/>
            </w:tcBorders>
            <w:shd w:val="clear" w:color="auto" w:fill="auto"/>
            <w:vAlign w:val="bottom"/>
            <w:hideMark/>
          </w:tcPr>
          <w:p w14:paraId="64283E6C"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水体污染物应符合国家和地方标准要求，并满足区域内排放总量控制要求</w:t>
            </w:r>
          </w:p>
        </w:tc>
        <w:tc>
          <w:tcPr>
            <w:tcW w:w="960" w:type="dxa"/>
            <w:tcBorders>
              <w:top w:val="nil"/>
              <w:left w:val="nil"/>
              <w:bottom w:val="single" w:sz="4" w:space="0" w:color="auto"/>
              <w:right w:val="single" w:sz="4" w:space="0" w:color="auto"/>
            </w:tcBorders>
            <w:shd w:val="clear" w:color="auto" w:fill="auto"/>
            <w:noWrap/>
            <w:vAlign w:val="center"/>
          </w:tcPr>
          <w:p w14:paraId="76EF9AC2"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61110966"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65A270E2" w14:textId="5E5C9541"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5F98EAD6"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36E8D38E"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1D08C368"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743D37EE"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40</w:t>
            </w:r>
          </w:p>
        </w:tc>
        <w:tc>
          <w:tcPr>
            <w:tcW w:w="7194" w:type="dxa"/>
            <w:tcBorders>
              <w:top w:val="nil"/>
              <w:left w:val="nil"/>
              <w:bottom w:val="single" w:sz="4" w:space="0" w:color="auto"/>
              <w:right w:val="single" w:sz="4" w:space="0" w:color="auto"/>
            </w:tcBorders>
            <w:shd w:val="clear" w:color="auto" w:fill="auto"/>
            <w:vAlign w:val="bottom"/>
            <w:hideMark/>
          </w:tcPr>
          <w:p w14:paraId="6B97ACC7"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水体污染物排放应符合GB 13456要求</w:t>
            </w:r>
          </w:p>
        </w:tc>
        <w:tc>
          <w:tcPr>
            <w:tcW w:w="960" w:type="dxa"/>
            <w:tcBorders>
              <w:top w:val="nil"/>
              <w:left w:val="nil"/>
              <w:bottom w:val="single" w:sz="4" w:space="0" w:color="auto"/>
              <w:right w:val="single" w:sz="4" w:space="0" w:color="auto"/>
            </w:tcBorders>
            <w:shd w:val="clear" w:color="auto" w:fill="auto"/>
            <w:noWrap/>
            <w:vAlign w:val="center"/>
          </w:tcPr>
          <w:p w14:paraId="34CC504B"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1D312CC8"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028FBED7" w14:textId="20D6D3E1"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2A1710BF"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0875FE72" w14:textId="77777777" w:rsidR="00080821" w:rsidRPr="00EF4886" w:rsidRDefault="00080821" w:rsidP="004148AA">
            <w:pPr>
              <w:widowControl/>
              <w:jc w:val="left"/>
              <w:rPr>
                <w:rFonts w:ascii="宋体" w:hAnsi="宋体"/>
                <w:b/>
                <w:bCs/>
                <w:color w:val="000000"/>
                <w:kern w:val="0"/>
                <w:szCs w:val="21"/>
              </w:rPr>
            </w:pP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AF18B5"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固体废物排放</w:t>
            </w:r>
          </w:p>
        </w:tc>
        <w:tc>
          <w:tcPr>
            <w:tcW w:w="709" w:type="dxa"/>
            <w:tcBorders>
              <w:top w:val="nil"/>
              <w:left w:val="nil"/>
              <w:bottom w:val="single" w:sz="4" w:space="0" w:color="auto"/>
              <w:right w:val="single" w:sz="4" w:space="0" w:color="auto"/>
            </w:tcBorders>
            <w:shd w:val="clear" w:color="auto" w:fill="auto"/>
            <w:noWrap/>
            <w:vAlign w:val="bottom"/>
            <w:hideMark/>
          </w:tcPr>
          <w:p w14:paraId="2553A18F"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41</w:t>
            </w:r>
          </w:p>
        </w:tc>
        <w:tc>
          <w:tcPr>
            <w:tcW w:w="7194" w:type="dxa"/>
            <w:tcBorders>
              <w:top w:val="nil"/>
              <w:left w:val="nil"/>
              <w:bottom w:val="single" w:sz="4" w:space="0" w:color="auto"/>
              <w:right w:val="single" w:sz="4" w:space="0" w:color="auto"/>
            </w:tcBorders>
            <w:shd w:val="clear" w:color="auto" w:fill="auto"/>
            <w:vAlign w:val="bottom"/>
            <w:hideMark/>
          </w:tcPr>
          <w:p w14:paraId="1469C192"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产生的固体废弃物的处理应符合GB 18599、GB 18597等相关处理标准要求</w:t>
            </w:r>
          </w:p>
        </w:tc>
        <w:tc>
          <w:tcPr>
            <w:tcW w:w="960" w:type="dxa"/>
            <w:tcBorders>
              <w:top w:val="nil"/>
              <w:left w:val="nil"/>
              <w:bottom w:val="single" w:sz="4" w:space="0" w:color="auto"/>
              <w:right w:val="single" w:sz="4" w:space="0" w:color="auto"/>
            </w:tcBorders>
            <w:shd w:val="clear" w:color="auto" w:fill="auto"/>
            <w:noWrap/>
            <w:vAlign w:val="center"/>
          </w:tcPr>
          <w:p w14:paraId="3833B09E"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320B682E"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7AA86AD3" w14:textId="6C8B1C7A"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6572F75C" w14:textId="77777777" w:rsidTr="004148AA">
        <w:trPr>
          <w:trHeight w:val="288"/>
        </w:trPr>
        <w:tc>
          <w:tcPr>
            <w:tcW w:w="1160" w:type="dxa"/>
            <w:vMerge/>
            <w:tcBorders>
              <w:top w:val="nil"/>
              <w:left w:val="single" w:sz="8" w:space="0" w:color="auto"/>
              <w:bottom w:val="nil"/>
              <w:right w:val="single" w:sz="4" w:space="0" w:color="auto"/>
            </w:tcBorders>
            <w:vAlign w:val="center"/>
            <w:hideMark/>
          </w:tcPr>
          <w:p w14:paraId="51EA3F09"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22811955"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4DB59C48"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42</w:t>
            </w:r>
          </w:p>
        </w:tc>
        <w:tc>
          <w:tcPr>
            <w:tcW w:w="7194" w:type="dxa"/>
            <w:tcBorders>
              <w:top w:val="nil"/>
              <w:left w:val="nil"/>
              <w:bottom w:val="single" w:sz="4" w:space="0" w:color="auto"/>
              <w:right w:val="single" w:sz="4" w:space="0" w:color="auto"/>
            </w:tcBorders>
            <w:shd w:val="clear" w:color="auto" w:fill="auto"/>
            <w:vAlign w:val="bottom"/>
            <w:hideMark/>
          </w:tcPr>
          <w:p w14:paraId="4B395E28"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无法自行处理的，应将固体废弃物转交给具备响应能力和资质的处理厂进行处理</w:t>
            </w:r>
          </w:p>
        </w:tc>
        <w:tc>
          <w:tcPr>
            <w:tcW w:w="960" w:type="dxa"/>
            <w:tcBorders>
              <w:top w:val="nil"/>
              <w:left w:val="nil"/>
              <w:bottom w:val="single" w:sz="4" w:space="0" w:color="auto"/>
              <w:right w:val="single" w:sz="4" w:space="0" w:color="auto"/>
            </w:tcBorders>
            <w:shd w:val="clear" w:color="auto" w:fill="auto"/>
            <w:noWrap/>
            <w:vAlign w:val="center"/>
          </w:tcPr>
          <w:p w14:paraId="72DE02DD"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4A20CC6C"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8" w:space="0" w:color="auto"/>
            </w:tcBorders>
            <w:shd w:val="clear" w:color="auto" w:fill="auto"/>
            <w:noWrap/>
            <w:vAlign w:val="center"/>
          </w:tcPr>
          <w:p w14:paraId="674F3A0D" w14:textId="2FD067F0"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773F5C24" w14:textId="77777777" w:rsidTr="004148AA">
        <w:trPr>
          <w:trHeight w:val="576"/>
        </w:trPr>
        <w:tc>
          <w:tcPr>
            <w:tcW w:w="116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688812E"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碳排放</w:t>
            </w: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D085BF"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碳排放</w:t>
            </w:r>
          </w:p>
        </w:tc>
        <w:tc>
          <w:tcPr>
            <w:tcW w:w="709" w:type="dxa"/>
            <w:tcBorders>
              <w:top w:val="nil"/>
              <w:left w:val="nil"/>
              <w:bottom w:val="single" w:sz="4" w:space="0" w:color="auto"/>
              <w:right w:val="single" w:sz="4" w:space="0" w:color="auto"/>
            </w:tcBorders>
            <w:shd w:val="clear" w:color="auto" w:fill="auto"/>
            <w:noWrap/>
            <w:vAlign w:val="bottom"/>
            <w:hideMark/>
          </w:tcPr>
          <w:p w14:paraId="03A7C788"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43</w:t>
            </w:r>
          </w:p>
        </w:tc>
        <w:tc>
          <w:tcPr>
            <w:tcW w:w="7194" w:type="dxa"/>
            <w:tcBorders>
              <w:top w:val="nil"/>
              <w:left w:val="nil"/>
              <w:bottom w:val="single" w:sz="4" w:space="0" w:color="auto"/>
              <w:right w:val="single" w:sz="4" w:space="0" w:color="auto"/>
            </w:tcBorders>
            <w:shd w:val="clear" w:color="auto" w:fill="auto"/>
            <w:vAlign w:val="bottom"/>
            <w:hideMark/>
          </w:tcPr>
          <w:p w14:paraId="569E6966" w14:textId="63E3C0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应采用GB/T 32150和GB/T 32151.5或</w:t>
            </w:r>
            <w:r w:rsidR="007E1306">
              <w:rPr>
                <w:rFonts w:ascii="宋体" w:hAnsi="宋体" w:hint="eastAsia"/>
                <w:color w:val="000000"/>
                <w:kern w:val="0"/>
                <w:szCs w:val="21"/>
              </w:rPr>
              <w:t>其他</w:t>
            </w:r>
            <w:r w:rsidRPr="00EF4886">
              <w:rPr>
                <w:rFonts w:ascii="宋体" w:hAnsi="宋体"/>
                <w:color w:val="000000"/>
                <w:kern w:val="0"/>
                <w:szCs w:val="21"/>
              </w:rPr>
              <w:t>适用的标准规范对其</w:t>
            </w:r>
            <w:r w:rsidR="00104DFF">
              <w:rPr>
                <w:rFonts w:ascii="宋体" w:hAnsi="宋体" w:hint="eastAsia"/>
                <w:color w:val="000000"/>
                <w:kern w:val="0"/>
                <w:szCs w:val="21"/>
              </w:rPr>
              <w:t>企业边界</w:t>
            </w:r>
            <w:r w:rsidRPr="00EF4886">
              <w:rPr>
                <w:rFonts w:ascii="宋体" w:hAnsi="宋体"/>
                <w:color w:val="000000"/>
                <w:kern w:val="0"/>
                <w:szCs w:val="21"/>
              </w:rPr>
              <w:t>范围内的温室气体排放进行核算和报告，宜进行核查，核查结果</w:t>
            </w:r>
            <w:proofErr w:type="gramStart"/>
            <w:r w:rsidRPr="00EF4886">
              <w:rPr>
                <w:rFonts w:ascii="宋体" w:hAnsi="宋体"/>
                <w:color w:val="000000"/>
                <w:kern w:val="0"/>
                <w:szCs w:val="21"/>
              </w:rPr>
              <w:t>宜对外</w:t>
            </w:r>
            <w:proofErr w:type="gramEnd"/>
            <w:r w:rsidRPr="00EF4886">
              <w:rPr>
                <w:rFonts w:ascii="宋体" w:hAnsi="宋体"/>
                <w:color w:val="000000"/>
                <w:kern w:val="0"/>
                <w:szCs w:val="21"/>
              </w:rPr>
              <w:t>公布</w:t>
            </w:r>
          </w:p>
        </w:tc>
        <w:tc>
          <w:tcPr>
            <w:tcW w:w="960" w:type="dxa"/>
            <w:tcBorders>
              <w:top w:val="nil"/>
              <w:left w:val="nil"/>
              <w:bottom w:val="single" w:sz="4" w:space="0" w:color="auto"/>
              <w:right w:val="single" w:sz="4" w:space="0" w:color="auto"/>
            </w:tcBorders>
            <w:shd w:val="clear" w:color="auto" w:fill="auto"/>
            <w:noWrap/>
            <w:vAlign w:val="center"/>
          </w:tcPr>
          <w:p w14:paraId="163E425A"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6D84376E"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044F74C5" w14:textId="69302027"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630A2AF2" w14:textId="77777777" w:rsidTr="004148AA">
        <w:trPr>
          <w:trHeight w:val="288"/>
        </w:trPr>
        <w:tc>
          <w:tcPr>
            <w:tcW w:w="1160" w:type="dxa"/>
            <w:vMerge/>
            <w:tcBorders>
              <w:top w:val="single" w:sz="4" w:space="0" w:color="auto"/>
              <w:left w:val="single" w:sz="8" w:space="0" w:color="auto"/>
              <w:bottom w:val="single" w:sz="4" w:space="0" w:color="auto"/>
              <w:right w:val="single" w:sz="4" w:space="0" w:color="auto"/>
            </w:tcBorders>
            <w:vAlign w:val="center"/>
            <w:hideMark/>
          </w:tcPr>
          <w:p w14:paraId="54BEC238"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auto"/>
              <w:right w:val="single" w:sz="4" w:space="0" w:color="auto"/>
            </w:tcBorders>
            <w:vAlign w:val="center"/>
            <w:hideMark/>
          </w:tcPr>
          <w:p w14:paraId="352DC2F9"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379DA220"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44</w:t>
            </w:r>
          </w:p>
        </w:tc>
        <w:tc>
          <w:tcPr>
            <w:tcW w:w="7194" w:type="dxa"/>
            <w:tcBorders>
              <w:top w:val="nil"/>
              <w:left w:val="nil"/>
              <w:bottom w:val="single" w:sz="4" w:space="0" w:color="auto"/>
              <w:right w:val="single" w:sz="4" w:space="0" w:color="auto"/>
            </w:tcBorders>
            <w:shd w:val="clear" w:color="auto" w:fill="auto"/>
            <w:vAlign w:val="bottom"/>
            <w:hideMark/>
          </w:tcPr>
          <w:p w14:paraId="35616D08" w14:textId="6378DD17" w:rsidR="00080821" w:rsidRPr="00EF4886" w:rsidRDefault="007E1306" w:rsidP="004148AA">
            <w:pPr>
              <w:widowControl/>
              <w:jc w:val="left"/>
              <w:rPr>
                <w:rFonts w:ascii="宋体" w:hAnsi="宋体"/>
                <w:color w:val="000000"/>
                <w:kern w:val="0"/>
                <w:szCs w:val="21"/>
              </w:rPr>
            </w:pPr>
            <w:r>
              <w:rPr>
                <w:rFonts w:ascii="宋体" w:hAnsi="宋体" w:hint="eastAsia"/>
                <w:color w:val="000000"/>
                <w:kern w:val="0"/>
                <w:szCs w:val="21"/>
              </w:rPr>
              <w:t>宜</w:t>
            </w:r>
            <w:r w:rsidR="00080821" w:rsidRPr="00EF4886">
              <w:rPr>
                <w:rFonts w:ascii="宋体" w:hAnsi="宋体"/>
                <w:color w:val="000000"/>
                <w:kern w:val="0"/>
                <w:szCs w:val="21"/>
              </w:rPr>
              <w:t>依据核算或核查结果对其温室气体的排放进行改善</w:t>
            </w:r>
          </w:p>
        </w:tc>
        <w:tc>
          <w:tcPr>
            <w:tcW w:w="960" w:type="dxa"/>
            <w:tcBorders>
              <w:top w:val="nil"/>
              <w:left w:val="nil"/>
              <w:bottom w:val="single" w:sz="4" w:space="0" w:color="auto"/>
              <w:right w:val="single" w:sz="4" w:space="0" w:color="auto"/>
            </w:tcBorders>
            <w:shd w:val="clear" w:color="auto" w:fill="auto"/>
            <w:noWrap/>
            <w:vAlign w:val="center"/>
          </w:tcPr>
          <w:p w14:paraId="75A0A9B7"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2F9BBB35"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8" w:space="0" w:color="auto"/>
            </w:tcBorders>
            <w:shd w:val="clear" w:color="auto" w:fill="auto"/>
            <w:noWrap/>
            <w:vAlign w:val="center"/>
          </w:tcPr>
          <w:p w14:paraId="04699F1F" w14:textId="764E5A52" w:rsidR="00080821" w:rsidRPr="00EF4886" w:rsidRDefault="00114E78"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00423086" w14:textId="77777777" w:rsidTr="004148AA">
        <w:trPr>
          <w:trHeight w:val="288"/>
        </w:trPr>
        <w:tc>
          <w:tcPr>
            <w:tcW w:w="1160" w:type="dxa"/>
            <w:vMerge w:val="restart"/>
            <w:tcBorders>
              <w:top w:val="single" w:sz="4" w:space="0" w:color="auto"/>
              <w:left w:val="single" w:sz="4" w:space="0" w:color="auto"/>
              <w:right w:val="single" w:sz="4" w:space="0" w:color="auto"/>
            </w:tcBorders>
            <w:shd w:val="clear" w:color="auto" w:fill="auto"/>
            <w:vAlign w:val="center"/>
            <w:hideMark/>
          </w:tcPr>
          <w:p w14:paraId="181E7915" w14:textId="77777777" w:rsidR="00080821" w:rsidRPr="00EF4886" w:rsidRDefault="00080821" w:rsidP="004148AA">
            <w:pPr>
              <w:widowControl/>
              <w:jc w:val="center"/>
              <w:rPr>
                <w:rFonts w:ascii="宋体" w:hAnsi="宋体"/>
                <w:b/>
                <w:bCs/>
                <w:color w:val="000000"/>
                <w:kern w:val="0"/>
                <w:szCs w:val="21"/>
              </w:rPr>
            </w:pPr>
            <w:r w:rsidRPr="00EF4886">
              <w:rPr>
                <w:rFonts w:ascii="宋体" w:hAnsi="宋体"/>
                <w:b/>
                <w:bCs/>
                <w:color w:val="000000"/>
                <w:kern w:val="0"/>
                <w:szCs w:val="21"/>
              </w:rPr>
              <w:t>绩效</w:t>
            </w:r>
          </w:p>
        </w:tc>
        <w:tc>
          <w:tcPr>
            <w:tcW w:w="19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17D512"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生产洁净化</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1560775"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45</w:t>
            </w:r>
          </w:p>
        </w:tc>
        <w:tc>
          <w:tcPr>
            <w:tcW w:w="7194" w:type="dxa"/>
            <w:tcBorders>
              <w:top w:val="single" w:sz="4" w:space="0" w:color="auto"/>
              <w:left w:val="nil"/>
              <w:bottom w:val="single" w:sz="4" w:space="0" w:color="auto"/>
              <w:right w:val="single" w:sz="4" w:space="0" w:color="auto"/>
            </w:tcBorders>
            <w:shd w:val="clear" w:color="auto" w:fill="auto"/>
            <w:vAlign w:val="bottom"/>
            <w:hideMark/>
          </w:tcPr>
          <w:p w14:paraId="5C68C6E7" w14:textId="5F74B62A"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按照GB/T 36132附录A.5计算单位产品加工生产产生固体污染物总量</w:t>
            </w:r>
            <w:r w:rsidR="00B83BB1">
              <w:rPr>
                <w:rFonts w:ascii="宋体" w:hAnsi="宋体" w:hint="eastAsia"/>
                <w:color w:val="000000"/>
                <w:kern w:val="0"/>
                <w:szCs w:val="21"/>
              </w:rPr>
              <w:t>≤</w:t>
            </w:r>
            <w:r w:rsidRPr="00EF4886">
              <w:rPr>
                <w:rFonts w:ascii="宋体" w:hAnsi="宋体"/>
                <w:color w:val="000000"/>
                <w:kern w:val="0"/>
                <w:szCs w:val="21"/>
              </w:rPr>
              <w:t>0.1kg/t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AA37CFD"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CFEB886"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2F9B283" w14:textId="4F270CB4" w:rsidR="00080821" w:rsidRPr="00EF4886" w:rsidRDefault="00857886"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20CD7EDC" w14:textId="77777777" w:rsidTr="004148AA">
        <w:trPr>
          <w:trHeight w:val="288"/>
        </w:trPr>
        <w:tc>
          <w:tcPr>
            <w:tcW w:w="1160" w:type="dxa"/>
            <w:vMerge/>
            <w:tcBorders>
              <w:left w:val="single" w:sz="4" w:space="0" w:color="auto"/>
              <w:right w:val="single" w:sz="4" w:space="0" w:color="auto"/>
            </w:tcBorders>
            <w:shd w:val="clear" w:color="auto" w:fill="auto"/>
            <w:vAlign w:val="center"/>
            <w:hideMark/>
          </w:tcPr>
          <w:p w14:paraId="064C2B7F"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332D5E10"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6E7E5321"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46</w:t>
            </w:r>
          </w:p>
        </w:tc>
        <w:tc>
          <w:tcPr>
            <w:tcW w:w="7194" w:type="dxa"/>
            <w:tcBorders>
              <w:top w:val="nil"/>
              <w:left w:val="nil"/>
              <w:bottom w:val="single" w:sz="4" w:space="0" w:color="auto"/>
              <w:right w:val="single" w:sz="4" w:space="0" w:color="auto"/>
            </w:tcBorders>
            <w:shd w:val="clear" w:color="auto" w:fill="auto"/>
            <w:vAlign w:val="bottom"/>
            <w:hideMark/>
          </w:tcPr>
          <w:p w14:paraId="7F47FF4D" w14:textId="390878A3"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按照GB/T 36132附录A.6计算单位产品加工生产产生废气总量</w:t>
            </w:r>
            <w:bookmarkStart w:id="4" w:name="OLE_LINK5"/>
            <w:r w:rsidR="00DD7944" w:rsidRPr="00DD7944">
              <w:rPr>
                <w:rFonts w:ascii="宋体" w:hAnsi="宋体" w:hint="eastAsia"/>
                <w:color w:val="000000"/>
                <w:kern w:val="0"/>
                <w:szCs w:val="21"/>
              </w:rPr>
              <w:t>≤</w:t>
            </w:r>
            <w:bookmarkEnd w:id="4"/>
            <w:r w:rsidRPr="00EF4886">
              <w:rPr>
                <w:rFonts w:ascii="宋体" w:hAnsi="宋体"/>
                <w:color w:val="000000"/>
                <w:kern w:val="0"/>
                <w:szCs w:val="21"/>
              </w:rPr>
              <w:t>0.1kg/t。</w:t>
            </w:r>
          </w:p>
        </w:tc>
        <w:tc>
          <w:tcPr>
            <w:tcW w:w="960" w:type="dxa"/>
            <w:tcBorders>
              <w:top w:val="nil"/>
              <w:left w:val="nil"/>
              <w:bottom w:val="single" w:sz="4" w:space="0" w:color="auto"/>
              <w:right w:val="single" w:sz="4" w:space="0" w:color="auto"/>
            </w:tcBorders>
            <w:shd w:val="clear" w:color="auto" w:fill="auto"/>
            <w:noWrap/>
            <w:vAlign w:val="center"/>
          </w:tcPr>
          <w:p w14:paraId="081A1B32"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6C920821"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4" w:space="0" w:color="auto"/>
            </w:tcBorders>
            <w:shd w:val="clear" w:color="auto" w:fill="auto"/>
            <w:noWrap/>
            <w:vAlign w:val="center"/>
          </w:tcPr>
          <w:p w14:paraId="394ED851" w14:textId="1CFF3F32" w:rsidR="00080821" w:rsidRPr="00EF4886" w:rsidRDefault="00857886"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1C961A98" w14:textId="77777777" w:rsidTr="004148AA">
        <w:trPr>
          <w:trHeight w:val="288"/>
        </w:trPr>
        <w:tc>
          <w:tcPr>
            <w:tcW w:w="1160" w:type="dxa"/>
            <w:vMerge/>
            <w:tcBorders>
              <w:left w:val="single" w:sz="4" w:space="0" w:color="auto"/>
              <w:right w:val="single" w:sz="4" w:space="0" w:color="auto"/>
            </w:tcBorders>
            <w:shd w:val="clear" w:color="auto" w:fill="auto"/>
            <w:vAlign w:val="center"/>
            <w:hideMark/>
          </w:tcPr>
          <w:p w14:paraId="068872D3"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3BA9C545"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7B01BFE1"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47</w:t>
            </w:r>
          </w:p>
        </w:tc>
        <w:tc>
          <w:tcPr>
            <w:tcW w:w="7194" w:type="dxa"/>
            <w:tcBorders>
              <w:top w:val="nil"/>
              <w:left w:val="nil"/>
              <w:bottom w:val="single" w:sz="4" w:space="0" w:color="auto"/>
              <w:right w:val="single" w:sz="4" w:space="0" w:color="auto"/>
            </w:tcBorders>
            <w:shd w:val="clear" w:color="auto" w:fill="auto"/>
            <w:vAlign w:val="bottom"/>
            <w:hideMark/>
          </w:tcPr>
          <w:p w14:paraId="0D2B1673" w14:textId="06CFC930"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按照GB/T 36132附录A.7计算单位产品加工生产产生废液总量</w:t>
            </w:r>
            <w:r w:rsidR="00DD7944" w:rsidRPr="00DD7944">
              <w:rPr>
                <w:rFonts w:ascii="宋体" w:hAnsi="宋体" w:hint="eastAsia"/>
                <w:color w:val="000000"/>
                <w:kern w:val="0"/>
                <w:szCs w:val="21"/>
              </w:rPr>
              <w:t>≤</w:t>
            </w:r>
            <w:r w:rsidRPr="00EF4886">
              <w:rPr>
                <w:rFonts w:ascii="宋体" w:hAnsi="宋体"/>
                <w:color w:val="000000"/>
                <w:kern w:val="0"/>
                <w:szCs w:val="21"/>
              </w:rPr>
              <w:t>0.1kg/t。</w:t>
            </w:r>
          </w:p>
        </w:tc>
        <w:tc>
          <w:tcPr>
            <w:tcW w:w="960" w:type="dxa"/>
            <w:tcBorders>
              <w:top w:val="nil"/>
              <w:left w:val="nil"/>
              <w:bottom w:val="single" w:sz="4" w:space="0" w:color="auto"/>
              <w:right w:val="single" w:sz="4" w:space="0" w:color="auto"/>
            </w:tcBorders>
            <w:shd w:val="clear" w:color="auto" w:fill="auto"/>
            <w:noWrap/>
            <w:vAlign w:val="center"/>
          </w:tcPr>
          <w:p w14:paraId="4908E90F"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75E1AF86"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4" w:space="0" w:color="auto"/>
            </w:tcBorders>
            <w:shd w:val="clear" w:color="auto" w:fill="auto"/>
            <w:noWrap/>
            <w:vAlign w:val="center"/>
          </w:tcPr>
          <w:p w14:paraId="6E17A808" w14:textId="4AE28E9A" w:rsidR="00080821" w:rsidRPr="00EF4886" w:rsidRDefault="00857886"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18B3A9B4" w14:textId="77777777" w:rsidTr="004148AA">
        <w:trPr>
          <w:trHeight w:val="288"/>
        </w:trPr>
        <w:tc>
          <w:tcPr>
            <w:tcW w:w="1160" w:type="dxa"/>
            <w:vMerge/>
            <w:tcBorders>
              <w:left w:val="single" w:sz="4" w:space="0" w:color="auto"/>
              <w:right w:val="single" w:sz="4" w:space="0" w:color="auto"/>
            </w:tcBorders>
            <w:shd w:val="clear" w:color="auto" w:fill="auto"/>
            <w:vAlign w:val="center"/>
            <w:hideMark/>
          </w:tcPr>
          <w:p w14:paraId="4586EB0C"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63F3FD2E"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2244B50A"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48</w:t>
            </w:r>
          </w:p>
        </w:tc>
        <w:tc>
          <w:tcPr>
            <w:tcW w:w="7194" w:type="dxa"/>
            <w:tcBorders>
              <w:top w:val="nil"/>
              <w:left w:val="nil"/>
              <w:bottom w:val="single" w:sz="4" w:space="0" w:color="auto"/>
              <w:right w:val="single" w:sz="4" w:space="0" w:color="auto"/>
            </w:tcBorders>
            <w:shd w:val="clear" w:color="auto" w:fill="auto"/>
            <w:vAlign w:val="bottom"/>
            <w:hideMark/>
          </w:tcPr>
          <w:p w14:paraId="40E2069E"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按照GB/T 36132附录A.8计算产品加工生产原料使用率大于98%。</w:t>
            </w:r>
          </w:p>
        </w:tc>
        <w:tc>
          <w:tcPr>
            <w:tcW w:w="960" w:type="dxa"/>
            <w:tcBorders>
              <w:top w:val="nil"/>
              <w:left w:val="nil"/>
              <w:bottom w:val="single" w:sz="4" w:space="0" w:color="auto"/>
              <w:right w:val="single" w:sz="4" w:space="0" w:color="auto"/>
            </w:tcBorders>
            <w:shd w:val="clear" w:color="auto" w:fill="auto"/>
            <w:noWrap/>
            <w:vAlign w:val="center"/>
          </w:tcPr>
          <w:p w14:paraId="3A24A7E7"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2B4A0DDB"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4" w:space="0" w:color="auto"/>
            </w:tcBorders>
            <w:shd w:val="clear" w:color="auto" w:fill="auto"/>
            <w:noWrap/>
            <w:vAlign w:val="center"/>
          </w:tcPr>
          <w:p w14:paraId="5302423B" w14:textId="5B915A68" w:rsidR="00080821" w:rsidRPr="00EF4886" w:rsidRDefault="00857886"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1BE768EF" w14:textId="77777777" w:rsidTr="004148AA">
        <w:trPr>
          <w:trHeight w:val="288"/>
        </w:trPr>
        <w:tc>
          <w:tcPr>
            <w:tcW w:w="1160" w:type="dxa"/>
            <w:vMerge/>
            <w:tcBorders>
              <w:left w:val="single" w:sz="4" w:space="0" w:color="auto"/>
              <w:right w:val="single" w:sz="4" w:space="0" w:color="auto"/>
            </w:tcBorders>
            <w:shd w:val="clear" w:color="auto" w:fill="auto"/>
            <w:vAlign w:val="center"/>
            <w:hideMark/>
          </w:tcPr>
          <w:p w14:paraId="3F8210D1" w14:textId="77777777" w:rsidR="00080821" w:rsidRPr="00EF4886" w:rsidRDefault="00080821" w:rsidP="004148AA">
            <w:pPr>
              <w:widowControl/>
              <w:jc w:val="left"/>
              <w:rPr>
                <w:rFonts w:ascii="宋体" w:hAnsi="宋体"/>
                <w:b/>
                <w:bCs/>
                <w:color w:val="000000"/>
                <w:kern w:val="0"/>
                <w:szCs w:val="21"/>
              </w:rPr>
            </w:pPr>
          </w:p>
        </w:tc>
        <w:tc>
          <w:tcPr>
            <w:tcW w:w="19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CC0521"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废物资源化</w:t>
            </w:r>
          </w:p>
        </w:tc>
        <w:tc>
          <w:tcPr>
            <w:tcW w:w="709" w:type="dxa"/>
            <w:tcBorders>
              <w:top w:val="nil"/>
              <w:left w:val="nil"/>
              <w:bottom w:val="single" w:sz="4" w:space="0" w:color="auto"/>
              <w:right w:val="single" w:sz="4" w:space="0" w:color="auto"/>
            </w:tcBorders>
            <w:shd w:val="clear" w:color="auto" w:fill="auto"/>
            <w:noWrap/>
            <w:vAlign w:val="bottom"/>
            <w:hideMark/>
          </w:tcPr>
          <w:p w14:paraId="5CEDAFB5"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49</w:t>
            </w:r>
          </w:p>
        </w:tc>
        <w:tc>
          <w:tcPr>
            <w:tcW w:w="7194" w:type="dxa"/>
            <w:tcBorders>
              <w:top w:val="nil"/>
              <w:left w:val="nil"/>
              <w:bottom w:val="single" w:sz="4" w:space="0" w:color="auto"/>
              <w:right w:val="single" w:sz="4" w:space="0" w:color="auto"/>
            </w:tcBorders>
            <w:shd w:val="clear" w:color="auto" w:fill="auto"/>
            <w:vAlign w:val="bottom"/>
            <w:hideMark/>
          </w:tcPr>
          <w:p w14:paraId="257AA22D"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按照GB/T 36132附录A.9计算产品加工生产固体废弃物回收利用率大于98%。</w:t>
            </w:r>
          </w:p>
        </w:tc>
        <w:tc>
          <w:tcPr>
            <w:tcW w:w="960" w:type="dxa"/>
            <w:tcBorders>
              <w:top w:val="nil"/>
              <w:left w:val="nil"/>
              <w:bottom w:val="single" w:sz="4" w:space="0" w:color="auto"/>
              <w:right w:val="single" w:sz="4" w:space="0" w:color="auto"/>
            </w:tcBorders>
            <w:shd w:val="clear" w:color="auto" w:fill="auto"/>
            <w:noWrap/>
            <w:vAlign w:val="center"/>
          </w:tcPr>
          <w:p w14:paraId="6CAC4FA4"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297848BB"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4" w:space="0" w:color="auto"/>
            </w:tcBorders>
            <w:shd w:val="clear" w:color="auto" w:fill="auto"/>
            <w:noWrap/>
            <w:vAlign w:val="center"/>
          </w:tcPr>
          <w:p w14:paraId="068AF50B" w14:textId="57885E7B" w:rsidR="00080821" w:rsidRPr="00EF4886" w:rsidRDefault="00857886" w:rsidP="004148AA">
            <w:pPr>
              <w:widowControl/>
              <w:jc w:val="center"/>
              <w:rPr>
                <w:rFonts w:ascii="宋体" w:hAnsi="宋体"/>
                <w:color w:val="000000"/>
                <w:kern w:val="0"/>
                <w:szCs w:val="21"/>
              </w:rPr>
            </w:pPr>
            <w:r>
              <w:rPr>
                <w:rFonts w:ascii="宋体" w:hAnsi="宋体"/>
                <w:color w:val="000000"/>
                <w:kern w:val="0"/>
                <w:szCs w:val="21"/>
              </w:rPr>
              <w:t>2.5</w:t>
            </w:r>
          </w:p>
        </w:tc>
      </w:tr>
      <w:tr w:rsidR="00080821" w:rsidRPr="00385322" w14:paraId="27FB0181" w14:textId="77777777" w:rsidTr="004148AA">
        <w:trPr>
          <w:trHeight w:val="288"/>
        </w:trPr>
        <w:tc>
          <w:tcPr>
            <w:tcW w:w="1160" w:type="dxa"/>
            <w:vMerge/>
            <w:tcBorders>
              <w:left w:val="single" w:sz="4" w:space="0" w:color="auto"/>
              <w:right w:val="single" w:sz="4" w:space="0" w:color="auto"/>
            </w:tcBorders>
            <w:shd w:val="clear" w:color="auto" w:fill="auto"/>
            <w:vAlign w:val="center"/>
            <w:hideMark/>
          </w:tcPr>
          <w:p w14:paraId="17B16CAC"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000000"/>
              <w:right w:val="single" w:sz="4" w:space="0" w:color="auto"/>
            </w:tcBorders>
            <w:vAlign w:val="center"/>
            <w:hideMark/>
          </w:tcPr>
          <w:p w14:paraId="0CA2BFC7"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5AA3FF19"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50</w:t>
            </w:r>
          </w:p>
        </w:tc>
        <w:tc>
          <w:tcPr>
            <w:tcW w:w="7194" w:type="dxa"/>
            <w:tcBorders>
              <w:top w:val="nil"/>
              <w:left w:val="nil"/>
              <w:bottom w:val="single" w:sz="4" w:space="0" w:color="auto"/>
              <w:right w:val="single" w:sz="4" w:space="0" w:color="auto"/>
            </w:tcBorders>
            <w:shd w:val="clear" w:color="auto" w:fill="auto"/>
            <w:vAlign w:val="bottom"/>
            <w:hideMark/>
          </w:tcPr>
          <w:p w14:paraId="607E38B3"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按照GB/T 36132附录A.10计算产品加工生产废水回收率大于98%。</w:t>
            </w:r>
          </w:p>
        </w:tc>
        <w:tc>
          <w:tcPr>
            <w:tcW w:w="960" w:type="dxa"/>
            <w:tcBorders>
              <w:top w:val="nil"/>
              <w:left w:val="nil"/>
              <w:bottom w:val="single" w:sz="4" w:space="0" w:color="auto"/>
              <w:right w:val="single" w:sz="4" w:space="0" w:color="auto"/>
            </w:tcBorders>
            <w:shd w:val="clear" w:color="auto" w:fill="auto"/>
            <w:noWrap/>
            <w:vAlign w:val="center"/>
          </w:tcPr>
          <w:p w14:paraId="655203F7"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166F0BE0"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4" w:space="0" w:color="auto"/>
            </w:tcBorders>
            <w:shd w:val="clear" w:color="auto" w:fill="auto"/>
            <w:noWrap/>
            <w:vAlign w:val="center"/>
          </w:tcPr>
          <w:p w14:paraId="3D274E7E" w14:textId="31A70882" w:rsidR="00080821" w:rsidRPr="00EF4886" w:rsidRDefault="00857886"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04A3BBAD" w14:textId="77777777" w:rsidTr="004148AA">
        <w:trPr>
          <w:trHeight w:val="288"/>
        </w:trPr>
        <w:tc>
          <w:tcPr>
            <w:tcW w:w="1160" w:type="dxa"/>
            <w:vMerge/>
            <w:tcBorders>
              <w:left w:val="single" w:sz="4" w:space="0" w:color="auto"/>
              <w:right w:val="single" w:sz="4" w:space="0" w:color="auto"/>
            </w:tcBorders>
            <w:shd w:val="clear" w:color="auto" w:fill="auto"/>
            <w:vAlign w:val="center"/>
            <w:hideMark/>
          </w:tcPr>
          <w:p w14:paraId="63758183" w14:textId="77777777" w:rsidR="00080821" w:rsidRPr="00EF4886" w:rsidRDefault="00080821" w:rsidP="004148AA">
            <w:pPr>
              <w:widowControl/>
              <w:jc w:val="left"/>
              <w:rPr>
                <w:rFonts w:ascii="宋体" w:hAnsi="宋体"/>
                <w:b/>
                <w:bCs/>
                <w:color w:val="000000"/>
                <w:kern w:val="0"/>
                <w:szCs w:val="21"/>
              </w:rPr>
            </w:pPr>
          </w:p>
        </w:tc>
        <w:tc>
          <w:tcPr>
            <w:tcW w:w="194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F65BA7"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能源低碳化</w:t>
            </w:r>
          </w:p>
        </w:tc>
        <w:tc>
          <w:tcPr>
            <w:tcW w:w="709" w:type="dxa"/>
            <w:tcBorders>
              <w:top w:val="nil"/>
              <w:left w:val="nil"/>
              <w:bottom w:val="single" w:sz="4" w:space="0" w:color="auto"/>
              <w:right w:val="single" w:sz="4" w:space="0" w:color="auto"/>
            </w:tcBorders>
            <w:shd w:val="clear" w:color="auto" w:fill="auto"/>
            <w:noWrap/>
            <w:vAlign w:val="bottom"/>
            <w:hideMark/>
          </w:tcPr>
          <w:p w14:paraId="5F26E012"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51</w:t>
            </w:r>
          </w:p>
        </w:tc>
        <w:tc>
          <w:tcPr>
            <w:tcW w:w="7194" w:type="dxa"/>
            <w:tcBorders>
              <w:top w:val="nil"/>
              <w:left w:val="nil"/>
              <w:bottom w:val="single" w:sz="4" w:space="0" w:color="auto"/>
              <w:right w:val="single" w:sz="4" w:space="0" w:color="auto"/>
            </w:tcBorders>
            <w:shd w:val="clear" w:color="auto" w:fill="auto"/>
            <w:vAlign w:val="bottom"/>
            <w:hideMark/>
          </w:tcPr>
          <w:p w14:paraId="716EFA89"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 xml:space="preserve">按照GB/T 36132附录A.11计算产品加工生产电耗≤13 350 </w:t>
            </w:r>
            <w:proofErr w:type="spellStart"/>
            <w:r w:rsidRPr="00EF4886">
              <w:rPr>
                <w:rFonts w:ascii="宋体" w:hAnsi="宋体"/>
                <w:color w:val="000000"/>
                <w:kern w:val="0"/>
                <w:szCs w:val="21"/>
              </w:rPr>
              <w:t>kW·h</w:t>
            </w:r>
            <w:proofErr w:type="spellEnd"/>
            <w:r w:rsidRPr="00EF4886">
              <w:rPr>
                <w:rFonts w:ascii="宋体" w:hAnsi="宋体"/>
                <w:color w:val="000000"/>
                <w:kern w:val="0"/>
                <w:szCs w:val="21"/>
              </w:rPr>
              <w:t>/t。</w:t>
            </w:r>
          </w:p>
        </w:tc>
        <w:tc>
          <w:tcPr>
            <w:tcW w:w="960" w:type="dxa"/>
            <w:tcBorders>
              <w:top w:val="nil"/>
              <w:left w:val="nil"/>
              <w:bottom w:val="single" w:sz="4" w:space="0" w:color="auto"/>
              <w:right w:val="single" w:sz="4" w:space="0" w:color="auto"/>
            </w:tcBorders>
            <w:shd w:val="clear" w:color="auto" w:fill="auto"/>
            <w:noWrap/>
            <w:vAlign w:val="center"/>
          </w:tcPr>
          <w:p w14:paraId="498E5E78"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75CAEF71"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4" w:space="0" w:color="auto"/>
            </w:tcBorders>
            <w:shd w:val="clear" w:color="auto" w:fill="auto"/>
            <w:noWrap/>
            <w:vAlign w:val="center"/>
          </w:tcPr>
          <w:p w14:paraId="0550B7B1" w14:textId="1B68C916" w:rsidR="00080821" w:rsidRPr="00EF4886" w:rsidRDefault="00857886"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r>
      <w:tr w:rsidR="00080821" w:rsidRPr="00385322" w14:paraId="2D18F2FA" w14:textId="77777777" w:rsidTr="004148AA">
        <w:trPr>
          <w:trHeight w:val="288"/>
        </w:trPr>
        <w:tc>
          <w:tcPr>
            <w:tcW w:w="1160" w:type="dxa"/>
            <w:vMerge/>
            <w:tcBorders>
              <w:left w:val="single" w:sz="4" w:space="0" w:color="auto"/>
              <w:right w:val="single" w:sz="4" w:space="0" w:color="auto"/>
            </w:tcBorders>
            <w:shd w:val="clear" w:color="auto" w:fill="auto"/>
            <w:vAlign w:val="center"/>
            <w:hideMark/>
          </w:tcPr>
          <w:p w14:paraId="18637C12"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8" w:space="0" w:color="000000"/>
              <w:right w:val="single" w:sz="4" w:space="0" w:color="auto"/>
            </w:tcBorders>
            <w:vAlign w:val="center"/>
            <w:hideMark/>
          </w:tcPr>
          <w:p w14:paraId="3B9B7610"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560D0E24"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52</w:t>
            </w:r>
          </w:p>
        </w:tc>
        <w:tc>
          <w:tcPr>
            <w:tcW w:w="7194" w:type="dxa"/>
            <w:tcBorders>
              <w:top w:val="nil"/>
              <w:left w:val="nil"/>
              <w:bottom w:val="single" w:sz="4" w:space="0" w:color="auto"/>
              <w:right w:val="single" w:sz="4" w:space="0" w:color="auto"/>
            </w:tcBorders>
            <w:shd w:val="clear" w:color="auto" w:fill="auto"/>
            <w:vAlign w:val="bottom"/>
            <w:hideMark/>
          </w:tcPr>
          <w:p w14:paraId="4DE45C1C"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 xml:space="preserve">按照GB/T 36132附录A.11计算产品加工生产电耗≤12 650 </w:t>
            </w:r>
            <w:proofErr w:type="spellStart"/>
            <w:r w:rsidRPr="00EF4886">
              <w:rPr>
                <w:rFonts w:ascii="宋体" w:hAnsi="宋体"/>
                <w:color w:val="000000"/>
                <w:kern w:val="0"/>
                <w:szCs w:val="21"/>
              </w:rPr>
              <w:t>kW·h</w:t>
            </w:r>
            <w:proofErr w:type="spellEnd"/>
            <w:r w:rsidRPr="00EF4886">
              <w:rPr>
                <w:rFonts w:ascii="宋体" w:hAnsi="宋体"/>
                <w:color w:val="000000"/>
                <w:kern w:val="0"/>
                <w:szCs w:val="21"/>
              </w:rPr>
              <w:t>/t。</w:t>
            </w:r>
          </w:p>
        </w:tc>
        <w:tc>
          <w:tcPr>
            <w:tcW w:w="960" w:type="dxa"/>
            <w:tcBorders>
              <w:top w:val="nil"/>
              <w:left w:val="nil"/>
              <w:bottom w:val="single" w:sz="4" w:space="0" w:color="auto"/>
              <w:right w:val="single" w:sz="4" w:space="0" w:color="auto"/>
            </w:tcBorders>
            <w:shd w:val="clear" w:color="auto" w:fill="auto"/>
            <w:noWrap/>
            <w:vAlign w:val="center"/>
          </w:tcPr>
          <w:p w14:paraId="4CAE80A1"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.25</w:t>
            </w:r>
          </w:p>
        </w:tc>
        <w:tc>
          <w:tcPr>
            <w:tcW w:w="960" w:type="dxa"/>
            <w:tcBorders>
              <w:top w:val="nil"/>
              <w:left w:val="nil"/>
              <w:bottom w:val="single" w:sz="4" w:space="0" w:color="auto"/>
              <w:right w:val="single" w:sz="4" w:space="0" w:color="auto"/>
            </w:tcBorders>
            <w:shd w:val="clear" w:color="auto" w:fill="auto"/>
            <w:noWrap/>
            <w:vAlign w:val="center"/>
          </w:tcPr>
          <w:p w14:paraId="5D896DE3"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可选</w:t>
            </w:r>
          </w:p>
        </w:tc>
        <w:tc>
          <w:tcPr>
            <w:tcW w:w="960" w:type="dxa"/>
            <w:tcBorders>
              <w:top w:val="nil"/>
              <w:left w:val="nil"/>
              <w:bottom w:val="single" w:sz="4" w:space="0" w:color="auto"/>
              <w:right w:val="single" w:sz="4" w:space="0" w:color="auto"/>
            </w:tcBorders>
            <w:shd w:val="clear" w:color="auto" w:fill="auto"/>
            <w:noWrap/>
            <w:vAlign w:val="center"/>
          </w:tcPr>
          <w:p w14:paraId="7C498FA7" w14:textId="1DF7073E" w:rsidR="00080821" w:rsidRPr="00EF4886" w:rsidRDefault="00857886"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46CDE902" w14:textId="77777777" w:rsidTr="004148AA">
        <w:trPr>
          <w:trHeight w:val="300"/>
        </w:trPr>
        <w:tc>
          <w:tcPr>
            <w:tcW w:w="1160" w:type="dxa"/>
            <w:vMerge/>
            <w:tcBorders>
              <w:left w:val="single" w:sz="4" w:space="0" w:color="auto"/>
              <w:bottom w:val="single" w:sz="4" w:space="0" w:color="auto"/>
              <w:right w:val="single" w:sz="4" w:space="0" w:color="auto"/>
            </w:tcBorders>
            <w:shd w:val="clear" w:color="auto" w:fill="auto"/>
            <w:vAlign w:val="center"/>
            <w:hideMark/>
          </w:tcPr>
          <w:p w14:paraId="312E3DA8" w14:textId="77777777" w:rsidR="00080821" w:rsidRPr="00EF4886" w:rsidRDefault="00080821" w:rsidP="004148AA">
            <w:pPr>
              <w:widowControl/>
              <w:jc w:val="left"/>
              <w:rPr>
                <w:rFonts w:ascii="宋体" w:hAnsi="宋体"/>
                <w:b/>
                <w:bCs/>
                <w:color w:val="000000"/>
                <w:kern w:val="0"/>
                <w:szCs w:val="21"/>
              </w:rPr>
            </w:pPr>
          </w:p>
        </w:tc>
        <w:tc>
          <w:tcPr>
            <w:tcW w:w="1949" w:type="dxa"/>
            <w:vMerge/>
            <w:tcBorders>
              <w:top w:val="nil"/>
              <w:left w:val="single" w:sz="4" w:space="0" w:color="auto"/>
              <w:bottom w:val="single" w:sz="4" w:space="0" w:color="auto"/>
              <w:right w:val="single" w:sz="4" w:space="0" w:color="auto"/>
            </w:tcBorders>
            <w:vAlign w:val="center"/>
            <w:hideMark/>
          </w:tcPr>
          <w:p w14:paraId="560031E4" w14:textId="77777777" w:rsidR="00080821" w:rsidRPr="00EF4886" w:rsidRDefault="00080821" w:rsidP="004148AA">
            <w:pPr>
              <w:widowControl/>
              <w:jc w:val="left"/>
              <w:rPr>
                <w:rFonts w:ascii="宋体" w:hAnsi="宋体"/>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hideMark/>
          </w:tcPr>
          <w:p w14:paraId="6086EC31" w14:textId="77777777" w:rsidR="00080821" w:rsidRPr="00EF4886" w:rsidRDefault="00080821" w:rsidP="004148AA">
            <w:pPr>
              <w:widowControl/>
              <w:jc w:val="center"/>
              <w:rPr>
                <w:rFonts w:ascii="宋体" w:hAnsi="宋体"/>
                <w:color w:val="000000"/>
                <w:kern w:val="0"/>
                <w:szCs w:val="21"/>
              </w:rPr>
            </w:pPr>
            <w:r w:rsidRPr="00EF4886">
              <w:rPr>
                <w:rFonts w:ascii="宋体" w:hAnsi="宋体"/>
                <w:color w:val="000000"/>
                <w:kern w:val="0"/>
                <w:szCs w:val="21"/>
              </w:rPr>
              <w:t>53</w:t>
            </w:r>
          </w:p>
        </w:tc>
        <w:tc>
          <w:tcPr>
            <w:tcW w:w="7194" w:type="dxa"/>
            <w:tcBorders>
              <w:top w:val="nil"/>
              <w:left w:val="nil"/>
              <w:bottom w:val="single" w:sz="4" w:space="0" w:color="auto"/>
              <w:right w:val="single" w:sz="4" w:space="0" w:color="auto"/>
            </w:tcBorders>
            <w:shd w:val="clear" w:color="auto" w:fill="auto"/>
            <w:vAlign w:val="bottom"/>
            <w:hideMark/>
          </w:tcPr>
          <w:p w14:paraId="331FF103" w14:textId="77777777" w:rsidR="00080821" w:rsidRPr="00EF4886" w:rsidRDefault="00080821" w:rsidP="004148AA">
            <w:pPr>
              <w:widowControl/>
              <w:jc w:val="left"/>
              <w:rPr>
                <w:rFonts w:ascii="宋体" w:hAnsi="宋体"/>
                <w:color w:val="000000"/>
                <w:kern w:val="0"/>
                <w:szCs w:val="21"/>
              </w:rPr>
            </w:pPr>
            <w:r w:rsidRPr="00EF4886">
              <w:rPr>
                <w:rFonts w:ascii="宋体" w:hAnsi="宋体"/>
                <w:color w:val="000000"/>
                <w:kern w:val="0"/>
                <w:szCs w:val="21"/>
              </w:rPr>
              <w:t>按照GB/T 36132附录A.12计算产品加工生产碳排放量≤0.01t/t。</w:t>
            </w:r>
          </w:p>
        </w:tc>
        <w:tc>
          <w:tcPr>
            <w:tcW w:w="960" w:type="dxa"/>
            <w:tcBorders>
              <w:top w:val="nil"/>
              <w:left w:val="nil"/>
              <w:bottom w:val="single" w:sz="4" w:space="0" w:color="auto"/>
              <w:right w:val="single" w:sz="4" w:space="0" w:color="auto"/>
            </w:tcBorders>
            <w:shd w:val="clear" w:color="auto" w:fill="auto"/>
            <w:noWrap/>
            <w:vAlign w:val="center"/>
          </w:tcPr>
          <w:p w14:paraId="6B6DD86E" w14:textId="77777777" w:rsidR="00080821" w:rsidRPr="00EF4886" w:rsidRDefault="00080821" w:rsidP="004148AA">
            <w:pPr>
              <w:widowControl/>
              <w:jc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.5</w:t>
            </w:r>
          </w:p>
        </w:tc>
        <w:tc>
          <w:tcPr>
            <w:tcW w:w="960" w:type="dxa"/>
            <w:tcBorders>
              <w:top w:val="nil"/>
              <w:left w:val="nil"/>
              <w:bottom w:val="single" w:sz="4" w:space="0" w:color="auto"/>
              <w:right w:val="single" w:sz="4" w:space="0" w:color="auto"/>
            </w:tcBorders>
            <w:shd w:val="clear" w:color="auto" w:fill="auto"/>
            <w:noWrap/>
            <w:vAlign w:val="center"/>
          </w:tcPr>
          <w:p w14:paraId="7014D3B7" w14:textId="77777777" w:rsidR="00080821" w:rsidRPr="00A468CA" w:rsidRDefault="00080821" w:rsidP="004148AA">
            <w:pPr>
              <w:widowControl/>
              <w:jc w:val="center"/>
              <w:rPr>
                <w:rFonts w:ascii="宋体" w:hAnsi="宋体"/>
                <w:color w:val="000000"/>
                <w:kern w:val="0"/>
                <w:szCs w:val="21"/>
              </w:rPr>
            </w:pPr>
            <w:r>
              <w:rPr>
                <w:rFonts w:ascii="宋体" w:hAnsi="宋体" w:hint="eastAsia"/>
                <w:color w:val="000000"/>
                <w:kern w:val="0"/>
                <w:szCs w:val="21"/>
              </w:rPr>
              <w:t>必选</w:t>
            </w:r>
          </w:p>
        </w:tc>
        <w:tc>
          <w:tcPr>
            <w:tcW w:w="960" w:type="dxa"/>
            <w:tcBorders>
              <w:top w:val="nil"/>
              <w:left w:val="nil"/>
              <w:bottom w:val="single" w:sz="4" w:space="0" w:color="auto"/>
              <w:right w:val="single" w:sz="4" w:space="0" w:color="auto"/>
            </w:tcBorders>
            <w:shd w:val="clear" w:color="auto" w:fill="auto"/>
            <w:noWrap/>
            <w:vAlign w:val="center"/>
          </w:tcPr>
          <w:p w14:paraId="6A0B1913" w14:textId="28DD9C7B" w:rsidR="00080821" w:rsidRPr="00EF4886" w:rsidRDefault="00857886" w:rsidP="004148AA">
            <w:pPr>
              <w:widowControl/>
              <w:jc w:val="center"/>
              <w:rPr>
                <w:rFonts w:ascii="宋体" w:hAnsi="宋体"/>
                <w:color w:val="000000"/>
                <w:kern w:val="0"/>
                <w:szCs w:val="21"/>
              </w:rPr>
            </w:pPr>
            <w:r>
              <w:rPr>
                <w:rFonts w:ascii="宋体" w:hAnsi="宋体" w:hint="eastAsia"/>
                <w:color w:val="000000"/>
                <w:kern w:val="0"/>
                <w:szCs w:val="21"/>
              </w:rPr>
              <w:t>0</w:t>
            </w:r>
          </w:p>
        </w:tc>
      </w:tr>
      <w:tr w:rsidR="00080821" w:rsidRPr="00385322" w14:paraId="6DE92E60" w14:textId="77777777" w:rsidTr="004148AA">
        <w:trPr>
          <w:trHeight w:val="634"/>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470DC46" w14:textId="77777777" w:rsidR="00080821" w:rsidRPr="00EF4886" w:rsidRDefault="00080821" w:rsidP="004148AA">
            <w:pPr>
              <w:widowControl/>
              <w:jc w:val="center"/>
              <w:rPr>
                <w:rFonts w:ascii="宋体" w:hAnsi="宋体"/>
                <w:b/>
                <w:bCs/>
                <w:color w:val="000000"/>
                <w:kern w:val="0"/>
                <w:szCs w:val="21"/>
              </w:rPr>
            </w:pPr>
            <w:r>
              <w:rPr>
                <w:rFonts w:ascii="宋体" w:hAnsi="宋体" w:hint="eastAsia"/>
                <w:b/>
                <w:bCs/>
                <w:color w:val="000000"/>
                <w:kern w:val="0"/>
                <w:szCs w:val="21"/>
              </w:rPr>
              <w:t>合计</w:t>
            </w:r>
            <w:r w:rsidRPr="000E3995">
              <w:rPr>
                <w:rFonts w:ascii="宋体" w:hAnsi="宋体" w:hint="eastAsia"/>
                <w:b/>
                <w:bCs/>
                <w:color w:val="000000"/>
                <w:kern w:val="0"/>
                <w:szCs w:val="21"/>
                <w:vertAlign w:val="superscript"/>
              </w:rPr>
              <w:t>a</w:t>
            </w:r>
          </w:p>
        </w:tc>
        <w:tc>
          <w:tcPr>
            <w:tcW w:w="9852"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58BF4E82" w14:textId="77777777" w:rsidR="00080821" w:rsidRPr="00EF4886" w:rsidRDefault="00080821" w:rsidP="004148AA">
            <w:pPr>
              <w:widowControl/>
              <w:jc w:val="center"/>
              <w:rPr>
                <w:rFonts w:ascii="宋体" w:hAnsi="宋体"/>
                <w:color w:val="000000"/>
                <w:kern w:val="0"/>
                <w:szCs w:val="21"/>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E33AC57" w14:textId="7A0A5D51" w:rsidR="00080821" w:rsidRPr="00E8278E" w:rsidRDefault="00857886" w:rsidP="004148AA">
            <w:pPr>
              <w:widowControl/>
              <w:jc w:val="center"/>
              <w:rPr>
                <w:rFonts w:ascii="宋体" w:hAnsi="宋体"/>
                <w:b/>
                <w:color w:val="000000"/>
                <w:kern w:val="0"/>
                <w:szCs w:val="21"/>
              </w:rPr>
            </w:pPr>
            <w:r w:rsidRPr="00E8278E">
              <w:rPr>
                <w:rFonts w:ascii="宋体" w:hAnsi="宋体" w:hint="eastAsia"/>
                <w:b/>
                <w:color w:val="000000"/>
                <w:kern w:val="0"/>
                <w:szCs w:val="21"/>
              </w:rPr>
              <w:t>1</w:t>
            </w:r>
            <w:r w:rsidRPr="00E8278E">
              <w:rPr>
                <w:rFonts w:ascii="宋体" w:hAnsi="宋体"/>
                <w:b/>
                <w:color w:val="000000"/>
                <w:kern w:val="0"/>
                <w:szCs w:val="21"/>
              </w:rPr>
              <w:t>00</w:t>
            </w:r>
          </w:p>
        </w:tc>
        <w:tc>
          <w:tcPr>
            <w:tcW w:w="960"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F675AA6" w14:textId="77777777" w:rsidR="00080821" w:rsidRDefault="00080821" w:rsidP="004148AA">
            <w:pPr>
              <w:widowControl/>
              <w:jc w:val="center"/>
              <w:rPr>
                <w:rFonts w:ascii="宋体" w:hAnsi="宋体"/>
                <w:color w:val="000000"/>
                <w:kern w:val="0"/>
                <w:szCs w:val="21"/>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21576A1" w14:textId="77777777" w:rsidR="00080821" w:rsidRPr="00E8278E" w:rsidRDefault="00857886" w:rsidP="004148AA">
            <w:pPr>
              <w:widowControl/>
              <w:jc w:val="center"/>
              <w:rPr>
                <w:rFonts w:ascii="宋体" w:hAnsi="宋体"/>
                <w:b/>
                <w:color w:val="000000"/>
                <w:kern w:val="0"/>
                <w:szCs w:val="21"/>
              </w:rPr>
            </w:pPr>
            <w:r w:rsidRPr="00E8278E">
              <w:rPr>
                <w:rFonts w:ascii="宋体" w:hAnsi="宋体" w:hint="eastAsia"/>
                <w:b/>
                <w:color w:val="000000"/>
                <w:kern w:val="0"/>
                <w:szCs w:val="21"/>
              </w:rPr>
              <w:t>7</w:t>
            </w:r>
            <w:r w:rsidRPr="00E8278E">
              <w:rPr>
                <w:rFonts w:ascii="宋体" w:hAnsi="宋体"/>
                <w:b/>
                <w:color w:val="000000"/>
                <w:kern w:val="0"/>
                <w:szCs w:val="21"/>
              </w:rPr>
              <w:t>8.5</w:t>
            </w:r>
          </w:p>
          <w:p w14:paraId="1B0D725E" w14:textId="6562CBAC" w:rsidR="00857886" w:rsidRPr="00EF4886" w:rsidRDefault="00857886" w:rsidP="004148AA">
            <w:pPr>
              <w:widowControl/>
              <w:jc w:val="center"/>
              <w:rPr>
                <w:rFonts w:ascii="宋体" w:hAnsi="宋体"/>
                <w:color w:val="000000"/>
                <w:kern w:val="0"/>
                <w:szCs w:val="21"/>
              </w:rPr>
            </w:pPr>
            <w:r w:rsidRPr="00E8278E">
              <w:rPr>
                <w:rFonts w:ascii="宋体" w:hAnsi="宋体" w:hint="eastAsia"/>
                <w:b/>
                <w:color w:val="000000"/>
                <w:kern w:val="0"/>
                <w:szCs w:val="21"/>
              </w:rPr>
              <w:t>不合格</w:t>
            </w:r>
          </w:p>
        </w:tc>
      </w:tr>
    </w:tbl>
    <w:p w14:paraId="25A51BDA" w14:textId="77777777" w:rsidR="00080821" w:rsidRPr="004A0C34" w:rsidRDefault="00080821" w:rsidP="00080821">
      <w:pPr>
        <w:rPr>
          <w:rFonts w:eastAsia="仿宋"/>
          <w:szCs w:val="21"/>
        </w:rPr>
      </w:pPr>
      <w:r w:rsidRPr="004A0C34">
        <w:rPr>
          <w:rFonts w:eastAsia="仿宋" w:hint="eastAsia"/>
          <w:szCs w:val="21"/>
        </w:rPr>
        <w:t>注：</w:t>
      </w:r>
      <w:r w:rsidRPr="004A0C34">
        <w:rPr>
          <w:rFonts w:eastAsia="仿宋" w:hint="eastAsia"/>
          <w:szCs w:val="21"/>
          <w:vertAlign w:val="superscript"/>
        </w:rPr>
        <w:t>a</w:t>
      </w:r>
      <w:r w:rsidRPr="004A0C34">
        <w:rPr>
          <w:rFonts w:eastAsia="仿宋"/>
          <w:szCs w:val="21"/>
        </w:rPr>
        <w:t xml:space="preserve"> </w:t>
      </w:r>
      <w:r w:rsidRPr="004A0C34">
        <w:rPr>
          <w:rFonts w:eastAsia="仿宋" w:hint="eastAsia"/>
          <w:szCs w:val="21"/>
        </w:rPr>
        <w:t>算得合计总分后，按照</w:t>
      </w:r>
      <w:r w:rsidRPr="004A0C34">
        <w:rPr>
          <w:rFonts w:eastAsia="仿宋" w:hint="eastAsia"/>
          <w:szCs w:val="21"/>
        </w:rPr>
        <w:t>&lt;</w:t>
      </w:r>
      <w:r>
        <w:rPr>
          <w:rFonts w:eastAsia="仿宋"/>
          <w:szCs w:val="21"/>
        </w:rPr>
        <w:t>8</w:t>
      </w:r>
      <w:r w:rsidRPr="004A0C34">
        <w:rPr>
          <w:rFonts w:eastAsia="仿宋"/>
          <w:szCs w:val="21"/>
        </w:rPr>
        <w:t>0</w:t>
      </w:r>
      <w:r w:rsidRPr="004A0C34">
        <w:rPr>
          <w:rFonts w:eastAsia="仿宋" w:hint="eastAsia"/>
          <w:szCs w:val="21"/>
        </w:rPr>
        <w:t>为“不合格”；</w:t>
      </w:r>
      <w:r w:rsidRPr="00512840">
        <w:rPr>
          <w:rFonts w:ascii="仿宋" w:eastAsia="仿宋" w:hAnsi="仿宋" w:hint="eastAsia"/>
          <w:szCs w:val="21"/>
        </w:rPr>
        <w:t>≥</w:t>
      </w:r>
      <w:r w:rsidRPr="00512840">
        <w:rPr>
          <w:rFonts w:ascii="仿宋" w:eastAsia="仿宋" w:hAnsi="仿宋"/>
          <w:szCs w:val="21"/>
        </w:rPr>
        <w:t>8</w:t>
      </w:r>
      <w:r w:rsidRPr="004A0C34">
        <w:rPr>
          <w:rFonts w:eastAsia="仿宋"/>
          <w:szCs w:val="21"/>
        </w:rPr>
        <w:t>0</w:t>
      </w:r>
      <w:r w:rsidRPr="004A0C34">
        <w:rPr>
          <w:rFonts w:eastAsia="仿宋" w:hint="eastAsia"/>
          <w:szCs w:val="21"/>
        </w:rPr>
        <w:t>且</w:t>
      </w:r>
      <w:r w:rsidRPr="004A0C34">
        <w:rPr>
          <w:rFonts w:eastAsia="仿宋" w:hint="eastAsia"/>
          <w:szCs w:val="21"/>
        </w:rPr>
        <w:t>&lt;</w:t>
      </w:r>
      <w:r>
        <w:rPr>
          <w:rFonts w:eastAsia="仿宋"/>
          <w:szCs w:val="21"/>
        </w:rPr>
        <w:t>9</w:t>
      </w:r>
      <w:r w:rsidRPr="004A0C34">
        <w:rPr>
          <w:rFonts w:eastAsia="仿宋"/>
          <w:szCs w:val="21"/>
        </w:rPr>
        <w:t>0</w:t>
      </w:r>
      <w:r w:rsidRPr="004A0C34">
        <w:rPr>
          <w:rFonts w:eastAsia="仿宋" w:hint="eastAsia"/>
          <w:szCs w:val="21"/>
        </w:rPr>
        <w:t>为“合格”；</w:t>
      </w:r>
      <w:r w:rsidRPr="00512840">
        <w:rPr>
          <w:rFonts w:ascii="仿宋" w:eastAsia="仿宋" w:hAnsi="仿宋" w:hint="eastAsia"/>
          <w:szCs w:val="21"/>
        </w:rPr>
        <w:t>≥</w:t>
      </w:r>
      <w:r>
        <w:rPr>
          <w:rFonts w:eastAsia="仿宋"/>
          <w:szCs w:val="21"/>
        </w:rPr>
        <w:t>9</w:t>
      </w:r>
      <w:r w:rsidRPr="004A0C34">
        <w:rPr>
          <w:rFonts w:eastAsia="仿宋"/>
          <w:szCs w:val="21"/>
        </w:rPr>
        <w:t>0</w:t>
      </w:r>
      <w:r w:rsidRPr="004A0C34">
        <w:rPr>
          <w:rFonts w:eastAsia="仿宋" w:hint="eastAsia"/>
          <w:szCs w:val="21"/>
        </w:rPr>
        <w:t>为优秀，并填入备注栏。</w:t>
      </w:r>
    </w:p>
    <w:p w14:paraId="4A2A4127" w14:textId="77777777" w:rsidR="00080821" w:rsidRPr="00385322" w:rsidRDefault="00080821" w:rsidP="00080821">
      <w:pPr>
        <w:rPr>
          <w:rFonts w:eastAsia="仿宋"/>
        </w:rPr>
      </w:pPr>
    </w:p>
    <w:p w14:paraId="70ACB56E" w14:textId="7AE75425" w:rsidR="00080821" w:rsidRPr="00080821" w:rsidRDefault="00080821"/>
    <w:sectPr w:rsidR="00080821" w:rsidRPr="00080821" w:rsidSect="0008082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ADED1" w14:textId="77777777" w:rsidR="00B33800" w:rsidRDefault="00B33800" w:rsidP="000C0520">
      <w:r>
        <w:separator/>
      </w:r>
    </w:p>
  </w:endnote>
  <w:endnote w:type="continuationSeparator" w:id="0">
    <w:p w14:paraId="0A899F7D" w14:textId="77777777" w:rsidR="00B33800" w:rsidRDefault="00B33800" w:rsidP="000C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微软雅黑"/>
    <w:panose1 w:val="00000000000000000000"/>
    <w:charset w:val="86"/>
    <w:family w:val="auto"/>
    <w:notTrueType/>
    <w:pitch w:val="default"/>
    <w:sig w:usb0="00000001" w:usb1="080E0000" w:usb2="00000010" w:usb3="00000000" w:csb0="00040000" w:csb1="00000000"/>
  </w:font>
  <w:font w:name="FZSSK--GBK1-0">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154713"/>
      <w:docPartObj>
        <w:docPartGallery w:val="Page Numbers (Bottom of Page)"/>
        <w:docPartUnique/>
      </w:docPartObj>
    </w:sdtPr>
    <w:sdtEndPr/>
    <w:sdtContent>
      <w:sdt>
        <w:sdtPr>
          <w:id w:val="1728636285"/>
          <w:docPartObj>
            <w:docPartGallery w:val="Page Numbers (Top of Page)"/>
            <w:docPartUnique/>
          </w:docPartObj>
        </w:sdtPr>
        <w:sdtEndPr/>
        <w:sdtContent>
          <w:p w14:paraId="1D7DECE6" w14:textId="30229EC4" w:rsidR="00DD2E45" w:rsidRPr="00DD2E45" w:rsidRDefault="00DD2E45">
            <w:pPr>
              <w:pStyle w:val="a5"/>
              <w:jc w:val="center"/>
            </w:pPr>
            <w:r w:rsidRPr="00DD2E45">
              <w:rPr>
                <w:lang w:val="zh-CN"/>
              </w:rPr>
              <w:t xml:space="preserve"> </w:t>
            </w:r>
            <w:r w:rsidRPr="00DD2E45">
              <w:rPr>
                <w:bCs/>
                <w:sz w:val="24"/>
                <w:szCs w:val="24"/>
              </w:rPr>
              <w:fldChar w:fldCharType="begin"/>
            </w:r>
            <w:r w:rsidRPr="00DD2E45">
              <w:rPr>
                <w:bCs/>
              </w:rPr>
              <w:instrText>PAGE</w:instrText>
            </w:r>
            <w:r w:rsidRPr="00DD2E45">
              <w:rPr>
                <w:bCs/>
                <w:sz w:val="24"/>
                <w:szCs w:val="24"/>
              </w:rPr>
              <w:fldChar w:fldCharType="separate"/>
            </w:r>
            <w:r w:rsidRPr="00DD2E45">
              <w:rPr>
                <w:bCs/>
                <w:lang w:val="zh-CN"/>
              </w:rPr>
              <w:t>2</w:t>
            </w:r>
            <w:r w:rsidRPr="00DD2E45">
              <w:rPr>
                <w:bCs/>
                <w:sz w:val="24"/>
                <w:szCs w:val="24"/>
              </w:rPr>
              <w:fldChar w:fldCharType="end"/>
            </w:r>
            <w:r w:rsidRPr="00DD2E45">
              <w:rPr>
                <w:lang w:val="zh-CN"/>
              </w:rPr>
              <w:t xml:space="preserve"> / </w:t>
            </w:r>
            <w:r w:rsidRPr="00DD2E45">
              <w:rPr>
                <w:bCs/>
                <w:sz w:val="24"/>
                <w:szCs w:val="24"/>
              </w:rPr>
              <w:fldChar w:fldCharType="begin"/>
            </w:r>
            <w:r w:rsidRPr="00DD2E45">
              <w:rPr>
                <w:bCs/>
              </w:rPr>
              <w:instrText>NUMPAGES</w:instrText>
            </w:r>
            <w:r w:rsidRPr="00DD2E45">
              <w:rPr>
                <w:bCs/>
                <w:sz w:val="24"/>
                <w:szCs w:val="24"/>
              </w:rPr>
              <w:fldChar w:fldCharType="separate"/>
            </w:r>
            <w:r w:rsidRPr="00DD2E45">
              <w:rPr>
                <w:bCs/>
                <w:lang w:val="zh-CN"/>
              </w:rPr>
              <w:t>2</w:t>
            </w:r>
            <w:r w:rsidRPr="00DD2E45">
              <w:rPr>
                <w:bCs/>
                <w:sz w:val="24"/>
                <w:szCs w:val="24"/>
              </w:rPr>
              <w:fldChar w:fldCharType="end"/>
            </w:r>
          </w:p>
        </w:sdtContent>
      </w:sdt>
    </w:sdtContent>
  </w:sdt>
  <w:p w14:paraId="0597E3F4" w14:textId="77777777" w:rsidR="00DD2E45" w:rsidRDefault="00DD2E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9CC59" w14:textId="77777777" w:rsidR="00B33800" w:rsidRDefault="00B33800" w:rsidP="000C0520">
      <w:r>
        <w:separator/>
      </w:r>
    </w:p>
  </w:footnote>
  <w:footnote w:type="continuationSeparator" w:id="0">
    <w:p w14:paraId="513A6909" w14:textId="77777777" w:rsidR="00B33800" w:rsidRDefault="00B33800" w:rsidP="000C0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4C"/>
    <w:rsid w:val="0006733A"/>
    <w:rsid w:val="00074AEB"/>
    <w:rsid w:val="00080821"/>
    <w:rsid w:val="000C0520"/>
    <w:rsid w:val="000E5F69"/>
    <w:rsid w:val="000F1749"/>
    <w:rsid w:val="00104DFF"/>
    <w:rsid w:val="00114E78"/>
    <w:rsid w:val="0027013F"/>
    <w:rsid w:val="00290853"/>
    <w:rsid w:val="002A1852"/>
    <w:rsid w:val="002C0CED"/>
    <w:rsid w:val="00385A04"/>
    <w:rsid w:val="003C3246"/>
    <w:rsid w:val="00435EC4"/>
    <w:rsid w:val="004B43FA"/>
    <w:rsid w:val="004E6453"/>
    <w:rsid w:val="005166D1"/>
    <w:rsid w:val="00553F18"/>
    <w:rsid w:val="00571C2D"/>
    <w:rsid w:val="005927AF"/>
    <w:rsid w:val="005B011D"/>
    <w:rsid w:val="005D204E"/>
    <w:rsid w:val="00646558"/>
    <w:rsid w:val="00677978"/>
    <w:rsid w:val="006B604C"/>
    <w:rsid w:val="007E1306"/>
    <w:rsid w:val="00857886"/>
    <w:rsid w:val="00896D8E"/>
    <w:rsid w:val="008C0897"/>
    <w:rsid w:val="008C1BAF"/>
    <w:rsid w:val="00903C65"/>
    <w:rsid w:val="00906DEF"/>
    <w:rsid w:val="00A576E1"/>
    <w:rsid w:val="00AC093A"/>
    <w:rsid w:val="00B10B48"/>
    <w:rsid w:val="00B33800"/>
    <w:rsid w:val="00B40843"/>
    <w:rsid w:val="00B57744"/>
    <w:rsid w:val="00B83BB1"/>
    <w:rsid w:val="00BB6988"/>
    <w:rsid w:val="00BF155E"/>
    <w:rsid w:val="00D212CA"/>
    <w:rsid w:val="00D23C08"/>
    <w:rsid w:val="00D75830"/>
    <w:rsid w:val="00DD2E45"/>
    <w:rsid w:val="00DD7944"/>
    <w:rsid w:val="00E8278E"/>
    <w:rsid w:val="00EA61AA"/>
    <w:rsid w:val="00EF430D"/>
    <w:rsid w:val="00F25D91"/>
    <w:rsid w:val="00F30BFE"/>
    <w:rsid w:val="00FD16C0"/>
    <w:rsid w:val="00FE6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1B60E"/>
  <w15:chartTrackingRefBased/>
  <w15:docId w15:val="{456D3DB9-5902-49D7-BBF0-47B7EE33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08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5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0520"/>
    <w:rPr>
      <w:rFonts w:ascii="Times New Roman" w:eastAsia="宋体" w:hAnsi="Times New Roman" w:cs="Times New Roman"/>
      <w:sz w:val="18"/>
      <w:szCs w:val="18"/>
    </w:rPr>
  </w:style>
  <w:style w:type="paragraph" w:styleId="a5">
    <w:name w:val="footer"/>
    <w:basedOn w:val="a"/>
    <w:link w:val="a6"/>
    <w:uiPriority w:val="99"/>
    <w:unhideWhenUsed/>
    <w:rsid w:val="000C0520"/>
    <w:pPr>
      <w:tabs>
        <w:tab w:val="center" w:pos="4153"/>
        <w:tab w:val="right" w:pos="8306"/>
      </w:tabs>
      <w:snapToGrid w:val="0"/>
      <w:jc w:val="left"/>
    </w:pPr>
    <w:rPr>
      <w:sz w:val="18"/>
      <w:szCs w:val="18"/>
    </w:rPr>
  </w:style>
  <w:style w:type="character" w:customStyle="1" w:styleId="a6">
    <w:name w:val="页脚 字符"/>
    <w:basedOn w:val="a0"/>
    <w:link w:val="a5"/>
    <w:uiPriority w:val="99"/>
    <w:rsid w:val="000C052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9</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WangJie</dc:creator>
  <cp:keywords/>
  <dc:description/>
  <cp:lastModifiedBy>WangJie</cp:lastModifiedBy>
  <cp:revision>47</cp:revision>
  <cp:lastPrinted>2025-09-24T08:16:00Z</cp:lastPrinted>
  <dcterms:created xsi:type="dcterms:W3CDTF">2025-09-23T05:21:00Z</dcterms:created>
  <dcterms:modified xsi:type="dcterms:W3CDTF">2025-10-21T00:52:00Z</dcterms:modified>
</cp:coreProperties>
</file>