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A4060" w14:textId="77777777" w:rsidR="002666D0" w:rsidRPr="002666D0" w:rsidRDefault="002666D0" w:rsidP="00606C17">
      <w:pPr>
        <w:pStyle w:val="2"/>
        <w:spacing w:before="120" w:after="120" w:line="360" w:lineRule="auto"/>
        <w:jc w:val="center"/>
        <w:rPr>
          <w:rFonts w:ascii="黑体" w:eastAsia="黑体" w:hAnsi="黑体"/>
        </w:rPr>
      </w:pPr>
      <w:r w:rsidRPr="002666D0">
        <w:rPr>
          <w:rFonts w:ascii="黑体" w:eastAsia="黑体" w:hAnsi="黑体" w:hint="eastAsia"/>
        </w:rPr>
        <w:t>采用国际建议和国际文件情况说明</w:t>
      </w:r>
    </w:p>
    <w:p w14:paraId="1374A0FB" w14:textId="29906046" w:rsidR="00987420" w:rsidRPr="002666D0" w:rsidRDefault="002666D0" w:rsidP="00606C17">
      <w:pPr>
        <w:pStyle w:val="2"/>
        <w:spacing w:before="120" w:after="120" w:line="360" w:lineRule="auto"/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（</w:t>
      </w:r>
      <w:r w:rsidR="00A01C1F">
        <w:rPr>
          <w:rFonts w:ascii="黑体" w:eastAsia="黑体" w:hAnsi="黑体" w:hint="eastAsia"/>
        </w:rPr>
        <w:t>超声检测试块声学参数校准规范</w:t>
      </w:r>
      <w:r>
        <w:rPr>
          <w:rFonts w:ascii="黑体" w:eastAsia="黑体" w:hAnsi="黑体" w:hint="eastAsia"/>
        </w:rPr>
        <w:t>）</w:t>
      </w:r>
    </w:p>
    <w:p w14:paraId="7CFEB3B2" w14:textId="2AF2B278" w:rsidR="00A01C1F" w:rsidRDefault="00A01C1F" w:rsidP="00A01C1F">
      <w:pPr>
        <w:autoSpaceDE w:val="0"/>
        <w:autoSpaceDN w:val="0"/>
        <w:adjustRightInd w:val="0"/>
        <w:snapToGrid w:val="0"/>
        <w:spacing w:line="360" w:lineRule="auto"/>
        <w:ind w:firstLine="420"/>
        <w:jc w:val="left"/>
        <w:rPr>
          <w:rFonts w:ascii="Times New Roman" w:eastAsia="宋体" w:hAnsi="Times New Roman" w:cs="Times New Roman"/>
          <w:sz w:val="28"/>
          <w:szCs w:val="28"/>
        </w:rPr>
      </w:pPr>
      <w:r w:rsidRPr="00A01C1F">
        <w:rPr>
          <w:rFonts w:ascii="Times New Roman" w:eastAsia="宋体" w:hAnsi="Times New Roman" w:cs="Times New Roman" w:hint="eastAsia"/>
          <w:sz w:val="28"/>
          <w:szCs w:val="28"/>
        </w:rPr>
        <w:t>本规范参考了</w:t>
      </w:r>
      <w:r w:rsidRPr="00A01C1F">
        <w:rPr>
          <w:rFonts w:ascii="Times New Roman" w:eastAsia="宋体" w:hAnsi="Times New Roman" w:cs="Times New Roman" w:hint="eastAsia"/>
          <w:sz w:val="28"/>
          <w:szCs w:val="28"/>
        </w:rPr>
        <w:t>G</w:t>
      </w:r>
      <w:r w:rsidRPr="00A01C1F">
        <w:rPr>
          <w:rFonts w:ascii="Times New Roman" w:eastAsia="宋体" w:hAnsi="Times New Roman" w:cs="Times New Roman"/>
          <w:sz w:val="28"/>
          <w:szCs w:val="28"/>
        </w:rPr>
        <w:t>B/T 23900</w:t>
      </w:r>
      <w:r w:rsidRPr="00A01C1F">
        <w:rPr>
          <w:rFonts w:ascii="Times New Roman" w:eastAsia="宋体" w:hAnsi="Times New Roman" w:cs="Times New Roman" w:hint="eastAsia"/>
          <w:sz w:val="28"/>
          <w:szCs w:val="28"/>
        </w:rPr>
        <w:t>—</w:t>
      </w:r>
      <w:r w:rsidRPr="00A01C1F">
        <w:rPr>
          <w:rFonts w:ascii="Times New Roman" w:eastAsia="宋体" w:hAnsi="Times New Roman" w:cs="Times New Roman" w:hint="eastAsia"/>
          <w:sz w:val="28"/>
          <w:szCs w:val="28"/>
        </w:rPr>
        <w:t>2</w:t>
      </w:r>
      <w:r w:rsidRPr="00A01C1F">
        <w:rPr>
          <w:rFonts w:ascii="Times New Roman" w:eastAsia="宋体" w:hAnsi="Times New Roman" w:cs="Times New Roman"/>
          <w:sz w:val="28"/>
          <w:szCs w:val="28"/>
        </w:rPr>
        <w:t>009</w:t>
      </w:r>
      <w:r w:rsidRPr="00A01C1F">
        <w:rPr>
          <w:rFonts w:ascii="Times New Roman" w:eastAsia="宋体" w:hAnsi="Times New Roman" w:cs="Times New Roman" w:hint="eastAsia"/>
          <w:sz w:val="28"/>
          <w:szCs w:val="28"/>
        </w:rPr>
        <w:t>《无损检测</w:t>
      </w:r>
      <w:r w:rsidRPr="00A01C1F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Pr="00A01C1F">
        <w:rPr>
          <w:rFonts w:ascii="Times New Roman" w:eastAsia="宋体" w:hAnsi="Times New Roman" w:cs="Times New Roman" w:hint="eastAsia"/>
          <w:sz w:val="28"/>
          <w:szCs w:val="28"/>
        </w:rPr>
        <w:t>材料超声速度测量方法》、</w:t>
      </w:r>
      <w:bookmarkStart w:id="0" w:name="OLE_LINK1"/>
      <w:r w:rsidRPr="00A01C1F">
        <w:rPr>
          <w:rFonts w:ascii="Times New Roman" w:eastAsia="宋体" w:hAnsi="Times New Roman" w:cs="Times New Roman"/>
          <w:sz w:val="28"/>
          <w:szCs w:val="28"/>
        </w:rPr>
        <w:t>ASTM E494</w:t>
      </w:r>
      <w:r w:rsidRPr="00A01C1F">
        <w:rPr>
          <w:rFonts w:ascii="Times New Roman" w:eastAsia="宋体" w:hAnsi="Times New Roman" w:cs="Times New Roman" w:hint="eastAsia"/>
          <w:sz w:val="28"/>
          <w:szCs w:val="28"/>
        </w:rPr>
        <w:t>—</w:t>
      </w:r>
      <w:r w:rsidRPr="00A01C1F">
        <w:rPr>
          <w:rFonts w:ascii="Times New Roman" w:eastAsia="宋体" w:hAnsi="Times New Roman" w:cs="Times New Roman"/>
          <w:sz w:val="28"/>
          <w:szCs w:val="28"/>
        </w:rPr>
        <w:t xml:space="preserve">20 </w:t>
      </w:r>
      <w:r w:rsidRPr="00A01C1F">
        <w:rPr>
          <w:rFonts w:ascii="Times New Roman" w:eastAsia="宋体" w:hAnsi="Times New Roman" w:cs="Times New Roman" w:hint="eastAsia"/>
          <w:sz w:val="28"/>
          <w:szCs w:val="28"/>
        </w:rPr>
        <w:t>《</w:t>
      </w:r>
      <w:r w:rsidRPr="00A01C1F">
        <w:rPr>
          <w:rFonts w:ascii="Times New Roman" w:eastAsia="宋体" w:hAnsi="Times New Roman" w:cs="Times New Roman" w:hint="eastAsia"/>
          <w:sz w:val="28"/>
          <w:szCs w:val="28"/>
        </w:rPr>
        <w:t>Standard</w:t>
      </w:r>
      <w:r w:rsidRPr="00A01C1F">
        <w:rPr>
          <w:rFonts w:ascii="Times New Roman" w:eastAsia="宋体" w:hAnsi="Times New Roman" w:cs="Times New Roman"/>
          <w:sz w:val="28"/>
          <w:szCs w:val="28"/>
        </w:rPr>
        <w:t xml:space="preserve"> practice for measuring ultrasonic velocity in materials by comparative pulse-echo method</w:t>
      </w:r>
      <w:r w:rsidRPr="00A01C1F">
        <w:rPr>
          <w:rFonts w:ascii="Times New Roman" w:eastAsia="宋体" w:hAnsi="Times New Roman" w:cs="Times New Roman" w:hint="eastAsia"/>
          <w:sz w:val="28"/>
          <w:szCs w:val="28"/>
        </w:rPr>
        <w:t>》</w:t>
      </w:r>
      <w:bookmarkEnd w:id="0"/>
      <w:r w:rsidRPr="00A01C1F">
        <w:rPr>
          <w:rFonts w:ascii="Times New Roman" w:eastAsia="宋体" w:hAnsi="Times New Roman" w:cs="Times New Roman" w:hint="eastAsia"/>
          <w:sz w:val="28"/>
          <w:szCs w:val="28"/>
        </w:rPr>
        <w:t>中描述的声速测量方法。</w:t>
      </w:r>
    </w:p>
    <w:p w14:paraId="3BB56FD9" w14:textId="10780492" w:rsidR="00A01C1F" w:rsidRPr="00A01C1F" w:rsidRDefault="00A01C1F" w:rsidP="00A01C1F">
      <w:pPr>
        <w:autoSpaceDE w:val="0"/>
        <w:autoSpaceDN w:val="0"/>
        <w:adjustRightInd w:val="0"/>
        <w:snapToGrid w:val="0"/>
        <w:spacing w:line="360" w:lineRule="auto"/>
        <w:ind w:firstLine="420"/>
        <w:jc w:val="left"/>
        <w:rPr>
          <w:rFonts w:ascii="Times New Roman" w:eastAsia="宋体" w:hAnsi="Times New Roman" w:cs="Times New Roman" w:hint="eastAsia"/>
          <w:sz w:val="28"/>
          <w:szCs w:val="28"/>
        </w:rPr>
      </w:pPr>
      <w:r w:rsidRPr="00A01C1F">
        <w:rPr>
          <w:rFonts w:ascii="Times New Roman" w:eastAsia="宋体" w:hAnsi="Times New Roman" w:cs="Times New Roman" w:hint="eastAsia"/>
          <w:sz w:val="28"/>
          <w:szCs w:val="28"/>
        </w:rPr>
        <w:t>相对于国标和</w:t>
      </w:r>
      <w:r w:rsidRPr="00A01C1F">
        <w:rPr>
          <w:rFonts w:ascii="Times New Roman" w:eastAsia="宋体" w:hAnsi="Times New Roman" w:cs="Times New Roman" w:hint="eastAsia"/>
          <w:sz w:val="28"/>
          <w:szCs w:val="28"/>
        </w:rPr>
        <w:t>A</w:t>
      </w:r>
      <w:r w:rsidRPr="00A01C1F">
        <w:rPr>
          <w:rFonts w:ascii="Times New Roman" w:eastAsia="宋体" w:hAnsi="Times New Roman" w:cs="Times New Roman"/>
          <w:sz w:val="28"/>
          <w:szCs w:val="28"/>
        </w:rPr>
        <w:t>STM</w:t>
      </w:r>
      <w:r w:rsidRPr="00A01C1F">
        <w:rPr>
          <w:rFonts w:ascii="Times New Roman" w:eastAsia="宋体" w:hAnsi="Times New Roman" w:cs="Times New Roman" w:hint="eastAsia"/>
          <w:sz w:val="28"/>
          <w:szCs w:val="28"/>
        </w:rPr>
        <w:t>标准，该计量技术规范最主要的技术变化是提供了声速的绝对校准方法，并补充了声衰减系数校准方法。</w:t>
      </w:r>
      <w:bookmarkStart w:id="1" w:name="_GoBack"/>
      <w:bookmarkEnd w:id="1"/>
    </w:p>
    <w:sectPr w:rsidR="00A01C1F" w:rsidRPr="00A01C1F" w:rsidSect="00135D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47B7D" w14:textId="77777777" w:rsidR="003A225C" w:rsidRDefault="003A225C" w:rsidP="002666D0">
      <w:r>
        <w:separator/>
      </w:r>
    </w:p>
  </w:endnote>
  <w:endnote w:type="continuationSeparator" w:id="0">
    <w:p w14:paraId="1DD29210" w14:textId="77777777" w:rsidR="003A225C" w:rsidRDefault="003A225C" w:rsidP="00266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A3929" w14:textId="77777777" w:rsidR="003A225C" w:rsidRDefault="003A225C" w:rsidP="002666D0">
      <w:r>
        <w:separator/>
      </w:r>
    </w:p>
  </w:footnote>
  <w:footnote w:type="continuationSeparator" w:id="0">
    <w:p w14:paraId="4E000821" w14:textId="77777777" w:rsidR="003A225C" w:rsidRDefault="003A225C" w:rsidP="002666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E2940"/>
    <w:multiLevelType w:val="hybridMultilevel"/>
    <w:tmpl w:val="F7480A14"/>
    <w:lvl w:ilvl="0" w:tplc="EC889C00">
      <w:start w:val="1"/>
      <w:numFmt w:val="lowerLetter"/>
      <w:lvlText w:val="%1)"/>
      <w:lvlJc w:val="left"/>
      <w:pPr>
        <w:tabs>
          <w:tab w:val="num" w:pos="900"/>
        </w:tabs>
        <w:ind w:left="90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26CE7242"/>
    <w:multiLevelType w:val="multilevel"/>
    <w:tmpl w:val="0BDEA1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00"/>
        </w:tabs>
        <w:ind w:left="600" w:hanging="600"/>
      </w:pPr>
      <w:rPr>
        <w:rFonts w:ascii="Times New Roman" w:eastAsia="黑体" w:hAnsi="Times New Roman" w:cs="Times New Roman" w:hint="default"/>
      </w:rPr>
    </w:lvl>
    <w:lvl w:ilvl="2">
      <w:start w:val="1"/>
      <w:numFmt w:val="decimal"/>
      <w:isLgl/>
      <w:lvlText w:val="%3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41E236BD"/>
    <w:multiLevelType w:val="multilevel"/>
    <w:tmpl w:val="E60E3F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ascii="黑体" w:eastAsia="黑体" w:hint="eastAsia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6FF9"/>
    <w:rsid w:val="000323B2"/>
    <w:rsid w:val="00135D8F"/>
    <w:rsid w:val="001575BD"/>
    <w:rsid w:val="001B7AC6"/>
    <w:rsid w:val="00205014"/>
    <w:rsid w:val="00246D43"/>
    <w:rsid w:val="002666D0"/>
    <w:rsid w:val="002B7B7A"/>
    <w:rsid w:val="003227B7"/>
    <w:rsid w:val="00351CE8"/>
    <w:rsid w:val="0036686D"/>
    <w:rsid w:val="003A225C"/>
    <w:rsid w:val="004E2787"/>
    <w:rsid w:val="005C6CAB"/>
    <w:rsid w:val="005D6784"/>
    <w:rsid w:val="005E03C0"/>
    <w:rsid w:val="00606C17"/>
    <w:rsid w:val="00627B66"/>
    <w:rsid w:val="00756201"/>
    <w:rsid w:val="007948BD"/>
    <w:rsid w:val="008C54F1"/>
    <w:rsid w:val="00917759"/>
    <w:rsid w:val="00987420"/>
    <w:rsid w:val="009A217A"/>
    <w:rsid w:val="00A01C1F"/>
    <w:rsid w:val="00AE4DA2"/>
    <w:rsid w:val="00C16FF9"/>
    <w:rsid w:val="00C62353"/>
    <w:rsid w:val="00CB0EB0"/>
    <w:rsid w:val="00CB7E8C"/>
    <w:rsid w:val="00E526A9"/>
    <w:rsid w:val="00E7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CB8240"/>
  <w15:docId w15:val="{82A5605D-2879-48D9-8BC0-9B6AF8A80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8F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2666D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66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66D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66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66D0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2666D0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helb</dc:creator>
  <cp:lastModifiedBy>Xing</cp:lastModifiedBy>
  <cp:revision>17</cp:revision>
  <dcterms:created xsi:type="dcterms:W3CDTF">2019-05-07T01:19:00Z</dcterms:created>
  <dcterms:modified xsi:type="dcterms:W3CDTF">2025-11-02T16:12:00Z</dcterms:modified>
</cp:coreProperties>
</file>