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1023" w14:textId="77777777" w:rsidR="00D1033D" w:rsidRDefault="00EF06C8">
      <w:pPr>
        <w:pStyle w:val="afff3"/>
        <w:ind w:left="6100" w:hangingChars="3050" w:hanging="6100"/>
        <w:sectPr w:rsidR="00D1033D">
          <w:headerReference w:type="even" r:id="rId9"/>
          <w:headerReference w:type="default" r:id="rId10"/>
          <w:footerReference w:type="even" r:id="rId11"/>
          <w:footerReference w:type="default" r:id="rId12"/>
          <w:headerReference w:type="first" r:id="rId13"/>
          <w:type w:val="continuous"/>
          <w:pgSz w:w="11907" w:h="16839"/>
          <w:pgMar w:top="567" w:right="851" w:bottom="1361" w:left="1418" w:header="0" w:footer="0" w:gutter="0"/>
          <w:pgNumType w:start="1"/>
          <w:cols w:space="720"/>
          <w:titlePg/>
          <w:docGrid w:type="lines" w:linePitch="312"/>
        </w:sectPr>
      </w:pPr>
      <w:bookmarkStart w:id="0" w:name="_Toc416206014"/>
      <w:bookmarkStart w:id="1" w:name="_Toc484332284"/>
      <w:r>
        <w:rPr>
          <w:rFonts w:hint="eastAsia"/>
        </w:rPr>
        <w:t xml:space="preserve">    </w:t>
      </w:r>
      <w:bookmarkStart w:id="2" w:name="SectionMark0"/>
      <w:r>
        <w:rPr>
          <w:noProof/>
        </w:rPr>
        <mc:AlternateContent>
          <mc:Choice Requires="wps">
            <w:drawing>
              <wp:anchor distT="0" distB="0" distL="114300" distR="114300" simplePos="0" relativeHeight="251667456" behindDoc="0" locked="0" layoutInCell="1" allowOverlap="1" wp14:anchorId="12F41B83" wp14:editId="39D03A8B">
                <wp:simplePos x="0" y="0"/>
                <wp:positionH relativeFrom="column">
                  <wp:posOffset>0</wp:posOffset>
                </wp:positionH>
                <wp:positionV relativeFrom="paragraph">
                  <wp:posOffset>2178685</wp:posOffset>
                </wp:positionV>
                <wp:extent cx="6121400" cy="0"/>
                <wp:effectExtent l="0" t="6350" r="3175" b="762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chemeClr val="tx1"/>
                          </a:solidFill>
                          <a:round/>
                        </a:ln>
                      </wps:spPr>
                      <wps:bodyPr/>
                    </wps:wsp>
                  </a:graphicData>
                </a:graphic>
              </wp:anchor>
            </w:drawing>
          </mc:Choice>
          <mc:Fallback>
            <w:pict>
              <v:line w14:anchorId="6296D0F4" id="Line 2"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171.55pt" to="482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" strokecolor="black [3213]" strokeweight="1pt"/>
            </w:pict>
          </mc:Fallback>
        </mc:AlternateContent>
      </w:r>
      <w:r>
        <w:rPr>
          <w:noProof/>
        </w:rPr>
        <mc:AlternateContent>
          <mc:Choice Requires="wps">
            <w:drawing>
              <wp:anchor distT="0" distB="0" distL="114300" distR="114300" simplePos="0" relativeHeight="251669504" behindDoc="0" locked="1" layoutInCell="1" allowOverlap="1" wp14:anchorId="0462CB0E" wp14:editId="5D14826B">
                <wp:simplePos x="0" y="0"/>
                <wp:positionH relativeFrom="margin">
                  <wp:posOffset>733425</wp:posOffset>
                </wp:positionH>
                <wp:positionV relativeFrom="margin">
                  <wp:posOffset>9212580</wp:posOffset>
                </wp:positionV>
                <wp:extent cx="3867150" cy="396240"/>
                <wp:effectExtent l="0" t="0" r="0" b="3810"/>
                <wp:wrapNone/>
                <wp:docPr id="11"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96240"/>
                        </a:xfrm>
                        <a:prstGeom prst="rect">
                          <a:avLst/>
                        </a:prstGeom>
                        <a:solidFill>
                          <a:srgbClr val="FFFFFF"/>
                        </a:solidFill>
                        <a:ln>
                          <a:noFill/>
                        </a:ln>
                      </wps:spPr>
                      <wps:txbx>
                        <w:txbxContent>
                          <w:p w14:paraId="12454E97" w14:textId="77777777" w:rsidR="00D1033D" w:rsidRPr="00614C06" w:rsidRDefault="00EF06C8">
                            <w:pPr>
                              <w:pStyle w:val="afffb"/>
                              <w:spacing w:line="0" w:lineRule="atLeast"/>
                              <w:jc w:val="distribute"/>
                              <w:rPr>
                                <w:spacing w:val="0"/>
                                <w:w w:val="120"/>
                                <w:sz w:val="44"/>
                                <w:szCs w:val="44"/>
                              </w:rPr>
                            </w:pPr>
                            <w:r w:rsidRPr="00614C06">
                              <w:rPr>
                                <w:rFonts w:hint="eastAsia"/>
                                <w:spacing w:val="0"/>
                                <w:w w:val="120"/>
                                <w:sz w:val="44"/>
                                <w:szCs w:val="44"/>
                              </w:rPr>
                              <w:t>国家市场监督管理总局</w:t>
                            </w:r>
                          </w:p>
                        </w:txbxContent>
                      </wps:txbx>
                      <wps:bodyPr rot="0" vert="horz" wrap="square" lIns="0" tIns="0" rIns="0" bIns="0" anchor="t" anchorCtr="0" upright="1">
                        <a:noAutofit/>
                      </wps:bodyPr>
                    </wps:wsp>
                  </a:graphicData>
                </a:graphic>
              </wp:anchor>
            </w:drawing>
          </mc:Choice>
          <mc:Fallback>
            <w:pict>
              <v:shapetype w14:anchorId="0462CB0E" id="_x0000_t202" coordsize="21600,21600" o:spt="202" path="m,l,21600r21600,l21600,xe">
                <v:stroke joinstyle="miter"/>
                <v:path gradientshapeok="t" o:connecttype="rect"/>
              </v:shapetype>
              <v:shape id="fmFrame7" o:spid="_x0000_s1026" type="#_x0000_t202" style="position:absolute;left:0;text-align:left;margin-left:57.75pt;margin-top:725.4pt;width:304.5pt;height:31.2pt;z-index:25166950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" stroked="f">
                <v:textbox inset="0,0,0,0">
                  <w:txbxContent>
                    <w:p w14:paraId="12454E97" w14:textId="77777777" w:rsidR="00D1033D" w:rsidRPr="00614C06" w:rsidRDefault="00EF06C8">
                      <w:pPr>
                        <w:pStyle w:val="afffb"/>
                        <w:spacing w:line="0" w:lineRule="atLeast"/>
                        <w:jc w:val="distribute"/>
                        <w:rPr>
                          <w:spacing w:val="0"/>
                          <w:w w:val="120"/>
                          <w:sz w:val="44"/>
                          <w:szCs w:val="44"/>
                        </w:rPr>
                      </w:pPr>
                      <w:r w:rsidRPr="00614C06">
                        <w:rPr>
                          <w:rFonts w:hint="eastAsia"/>
                          <w:spacing w:val="0"/>
                          <w:w w:val="120"/>
                          <w:sz w:val="44"/>
                          <w:szCs w:val="44"/>
                        </w:rPr>
                        <w:t>国家市场监督管理总局</w:t>
                      </w:r>
                    </w:p>
                  </w:txbxContent>
                </v:textbox>
                <w10:wrap anchorx="margin" anchory="margin"/>
                <w10:anchorlock/>
              </v:shape>
            </w:pict>
          </mc:Fallback>
        </mc:AlternateContent>
      </w:r>
      <w:r>
        <w:rPr>
          <w:noProof/>
        </w:rPr>
        <mc:AlternateContent>
          <mc:Choice Requires="wps">
            <w:drawing>
              <wp:anchor distT="0" distB="0" distL="114300" distR="114300" simplePos="0" relativeHeight="251668480" behindDoc="0" locked="0" layoutInCell="1" allowOverlap="1" wp14:anchorId="76DC34C2" wp14:editId="78E0FA46">
                <wp:simplePos x="0" y="0"/>
                <wp:positionH relativeFrom="column">
                  <wp:posOffset>0</wp:posOffset>
                </wp:positionH>
                <wp:positionV relativeFrom="paragraph">
                  <wp:posOffset>8889365</wp:posOffset>
                </wp:positionV>
                <wp:extent cx="6121400" cy="0"/>
                <wp:effectExtent l="0" t="0" r="3175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chemeClr val="tx1"/>
                          </a:solidFill>
                          <a:round/>
                        </a:ln>
                      </wps:spPr>
                      <wps:bodyPr/>
                    </wps:wsp>
                  </a:graphicData>
                </a:graphic>
              </wp:anchor>
            </w:drawing>
          </mc:Choice>
          <mc:Fallback>
            <w:pict>
              <v:line w14:anchorId="59520F91" id="Line 4"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0,699.95pt" to="482pt,6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" strokecolor="black [3213]" strokeweight="1pt"/>
            </w:pict>
          </mc:Fallback>
        </mc:AlternateContent>
      </w:r>
      <w:r>
        <w:rPr>
          <w:noProof/>
        </w:rPr>
        <mc:AlternateContent>
          <mc:Choice Requires="wps">
            <w:drawing>
              <wp:anchor distT="0" distB="0" distL="114300" distR="114300" simplePos="0" relativeHeight="251666432" behindDoc="0" locked="1" layoutInCell="1" allowOverlap="1" wp14:anchorId="69EE3CBF" wp14:editId="739D6C30">
                <wp:simplePos x="0" y="0"/>
                <wp:positionH relativeFrom="margin">
                  <wp:posOffset>4733925</wp:posOffset>
                </wp:positionH>
                <wp:positionV relativeFrom="margin">
                  <wp:posOffset>9311640</wp:posOffset>
                </wp:positionV>
                <wp:extent cx="733425" cy="297180"/>
                <wp:effectExtent l="0" t="0" r="9525" b="7620"/>
                <wp:wrapNone/>
                <wp:docPr id="9"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7180"/>
                        </a:xfrm>
                        <a:prstGeom prst="rect">
                          <a:avLst/>
                        </a:prstGeom>
                        <a:solidFill>
                          <a:srgbClr val="FFFFFF"/>
                        </a:solidFill>
                        <a:ln>
                          <a:noFill/>
                        </a:ln>
                      </wps:spPr>
                      <wps:txbx>
                        <w:txbxContent>
                          <w:p w14:paraId="6C7DF87E" w14:textId="77777777" w:rsidR="00D1033D" w:rsidRDefault="00EF06C8">
                            <w:pPr>
                              <w:pStyle w:val="afffb"/>
                              <w:jc w:val="both"/>
                              <w:rPr>
                                <w:b w:val="0"/>
                                <w:sz w:val="24"/>
                                <w:szCs w:val="24"/>
                              </w:rPr>
                            </w:pPr>
                            <w:r>
                              <w:rPr>
                                <w:rStyle w:val="afff"/>
                                <w:rFonts w:hint="eastAsia"/>
                                <w:b w:val="0"/>
                                <w:sz w:val="24"/>
                                <w:szCs w:val="24"/>
                              </w:rPr>
                              <w:t>发 布</w:t>
                            </w:r>
                          </w:p>
                        </w:txbxContent>
                      </wps:txbx>
                      <wps:bodyPr rot="0" vert="horz" wrap="square" lIns="0" tIns="0" rIns="0" bIns="0" anchor="t" anchorCtr="0" upright="1">
                        <a:noAutofit/>
                      </wps:bodyPr>
                    </wps:wsp>
                  </a:graphicData>
                </a:graphic>
              </wp:anchor>
            </w:drawing>
          </mc:Choice>
          <mc:Fallback>
            <w:pict>
              <v:shape w14:anchorId="69EE3CBF" id="_x0000_s1027" type="#_x0000_t202" style="position:absolute;left:0;text-align:left;margin-left:372.75pt;margin-top:733.2pt;width:57.75pt;height:23.4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" stroked="f">
                <v:textbox inset="0,0,0,0">
                  <w:txbxContent>
                    <w:p w14:paraId="6C7DF87E" w14:textId="77777777" w:rsidR="00D1033D" w:rsidRDefault="00EF06C8">
                      <w:pPr>
                        <w:pStyle w:val="afffb"/>
                        <w:jc w:val="both"/>
                        <w:rPr>
                          <w:b w:val="0"/>
                          <w:sz w:val="24"/>
                          <w:szCs w:val="24"/>
                        </w:rPr>
                      </w:pPr>
                      <w:r>
                        <w:rPr>
                          <w:rStyle w:val="afff"/>
                          <w:rFonts w:hint="eastAsia"/>
                          <w:b w:val="0"/>
                          <w:sz w:val="24"/>
                          <w:szCs w:val="24"/>
                        </w:rPr>
                        <w:t>发 布</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794C507D" wp14:editId="7FB8D0B4">
                <wp:simplePos x="0" y="0"/>
                <wp:positionH relativeFrom="margin">
                  <wp:posOffset>4100830</wp:posOffset>
                </wp:positionH>
                <wp:positionV relativeFrom="margin">
                  <wp:posOffset>8563610</wp:posOffset>
                </wp:positionV>
                <wp:extent cx="2019300" cy="312420"/>
                <wp:effectExtent l="0" t="0" r="0" b="0"/>
                <wp:wrapNone/>
                <wp:docPr id="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8383D0C" w14:textId="77777777" w:rsidR="00D1033D" w:rsidRDefault="00EF06C8">
                            <w:pPr>
                              <w:pStyle w:val="afff5"/>
                            </w:pPr>
                            <w:r>
                              <w:rPr>
                                <w:rFonts w:hint="eastAsia"/>
                              </w:rPr>
                              <w:t>2</w:t>
                            </w:r>
                            <w:r>
                              <w:t>02</w:t>
                            </w: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anchor>
            </w:drawing>
          </mc:Choice>
          <mc:Fallback>
            <w:pict>
              <v:shape w14:anchorId="794C507D" id="fmFrame6" o:spid="_x0000_s1028" type="#_x0000_t202" style="position:absolute;left:0;text-align:left;margin-left:322.9pt;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" stroked="f">
                <v:textbox inset="0,0,0,0">
                  <w:txbxContent>
                    <w:p w14:paraId="68383D0C" w14:textId="77777777" w:rsidR="00D1033D" w:rsidRDefault="00EF06C8">
                      <w:pPr>
                        <w:pStyle w:val="afff5"/>
                      </w:pPr>
                      <w:r>
                        <w:rPr>
                          <w:rFonts w:hint="eastAsia"/>
                        </w:rPr>
                        <w:t>2</w:t>
                      </w:r>
                      <w:r>
                        <w:t>02</w:t>
                      </w: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702B8EFC" wp14:editId="521954A7">
                <wp:simplePos x="0" y="0"/>
                <wp:positionH relativeFrom="margin">
                  <wp:posOffset>0</wp:posOffset>
                </wp:positionH>
                <wp:positionV relativeFrom="margin">
                  <wp:posOffset>8563610</wp:posOffset>
                </wp:positionV>
                <wp:extent cx="2019300" cy="312420"/>
                <wp:effectExtent l="0" t="0" r="0" b="0"/>
                <wp:wrapNone/>
                <wp:docPr id="7"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C7D182E" w14:textId="77777777" w:rsidR="00D1033D" w:rsidRDefault="00EF06C8">
                            <w:pPr>
                              <w:pStyle w:val="afff6"/>
                            </w:pPr>
                            <w:r>
                              <w:rPr>
                                <w:rFonts w:hint="eastAsia"/>
                              </w:rPr>
                              <w:t>2</w:t>
                            </w:r>
                            <w:r>
                              <w:t>02</w:t>
                            </w: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anchor>
            </w:drawing>
          </mc:Choice>
          <mc:Fallback>
            <w:pict>
              <v:shape w14:anchorId="702B8EFC" id="fmFrame5" o:spid="_x0000_s1029" type="#_x0000_t202" style="position:absolute;left:0;text-align:left;margin-left:0;margin-top:674.3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" stroked="f">
                <v:textbox inset="0,0,0,0">
                  <w:txbxContent>
                    <w:p w14:paraId="7C7D182E" w14:textId="77777777" w:rsidR="00D1033D" w:rsidRDefault="00EF06C8">
                      <w:pPr>
                        <w:pStyle w:val="afff6"/>
                      </w:pPr>
                      <w:r>
                        <w:rPr>
                          <w:rFonts w:hint="eastAsia"/>
                        </w:rPr>
                        <w:t>2</w:t>
                      </w:r>
                      <w:r>
                        <w:t>02</w:t>
                      </w: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30D1754B" wp14:editId="6E8D83ED">
                <wp:simplePos x="0" y="0"/>
                <wp:positionH relativeFrom="margin">
                  <wp:posOffset>0</wp:posOffset>
                </wp:positionH>
                <wp:positionV relativeFrom="margin">
                  <wp:posOffset>3635375</wp:posOffset>
                </wp:positionV>
                <wp:extent cx="5969000" cy="4681220"/>
                <wp:effectExtent l="0" t="0" r="0" b="5080"/>
                <wp:wrapNone/>
                <wp:docPr id="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67C6DC71" w14:textId="77777777" w:rsidR="00D1033D" w:rsidRPr="00614C06" w:rsidRDefault="00EF06C8">
                            <w:pPr>
                              <w:pStyle w:val="affffa"/>
                              <w:rPr>
                                <w:rFonts w:ascii="Times New Roman"/>
                                <w:bCs/>
                                <w:szCs w:val="52"/>
                              </w:rPr>
                            </w:pPr>
                            <w:r w:rsidRPr="00614C06">
                              <w:rPr>
                                <w:rFonts w:ascii="Times New Roman" w:hint="eastAsia"/>
                                <w:bCs/>
                                <w:szCs w:val="52"/>
                              </w:rPr>
                              <w:t>插入式电磁流量计校准规范</w:t>
                            </w:r>
                          </w:p>
                          <w:p w14:paraId="5303D52F" w14:textId="77777777" w:rsidR="00D1033D" w:rsidRPr="00614C06" w:rsidRDefault="00EF06C8">
                            <w:pPr>
                              <w:pStyle w:val="afffff0"/>
                              <w:rPr>
                                <w:rFonts w:eastAsia="黑体"/>
                                <w:b/>
                                <w:szCs w:val="28"/>
                              </w:rPr>
                            </w:pPr>
                            <w:r w:rsidRPr="00614C06">
                              <w:rPr>
                                <w:rFonts w:eastAsia="黑体"/>
                                <w:b/>
                                <w:bCs/>
                                <w:color w:val="000000"/>
                                <w:szCs w:val="28"/>
                                <w:shd w:val="clear" w:color="auto" w:fill="FFFFFF"/>
                              </w:rPr>
                              <w:t>Calibration Specification for Insertion Electromagnetic Flowmeter</w:t>
                            </w:r>
                            <w:r w:rsidRPr="00614C06">
                              <w:rPr>
                                <w:rFonts w:eastAsia="黑体"/>
                                <w:b/>
                                <w:bCs/>
                                <w:szCs w:val="28"/>
                                <w:shd w:val="clear" w:color="auto" w:fill="FFFFFF"/>
                              </w:rPr>
                              <w:t>s</w:t>
                            </w:r>
                          </w:p>
                          <w:p w14:paraId="551648C2" w14:textId="77777777" w:rsidR="00D1033D" w:rsidRPr="00614C06" w:rsidRDefault="00EF06C8">
                            <w:pPr>
                              <w:pStyle w:val="afffff0"/>
                              <w:rPr>
                                <w:b/>
                                <w:sz w:val="32"/>
                                <w:szCs w:val="32"/>
                              </w:rPr>
                            </w:pPr>
                            <w:r w:rsidRPr="00614C06">
                              <w:rPr>
                                <w:rFonts w:hint="eastAsia"/>
                                <w:b/>
                                <w:sz w:val="32"/>
                                <w:szCs w:val="32"/>
                              </w:rPr>
                              <w:t xml:space="preserve"> </w:t>
                            </w:r>
                            <w:r w:rsidRPr="00614C06">
                              <w:rPr>
                                <w:rFonts w:hint="eastAsia"/>
                                <w:b/>
                                <w:sz w:val="32"/>
                                <w:szCs w:val="32"/>
                              </w:rPr>
                              <w:t>（征求意见稿）</w:t>
                            </w:r>
                          </w:p>
                          <w:p w14:paraId="52F22EC4" w14:textId="77777777" w:rsidR="00D1033D" w:rsidRDefault="00D1033D">
                            <w:pPr>
                              <w:pStyle w:val="afffff0"/>
                              <w:rPr>
                                <w:b/>
                                <w:color w:val="FF0000"/>
                                <w:sz w:val="30"/>
                                <w:szCs w:val="30"/>
                              </w:rPr>
                            </w:pPr>
                          </w:p>
                          <w:p w14:paraId="2FF8EB72" w14:textId="77777777" w:rsidR="00D1033D" w:rsidRPr="00614C06" w:rsidRDefault="00D1033D">
                            <w:pPr>
                              <w:pStyle w:val="affff7"/>
                              <w:rPr>
                                <w:rFonts w:ascii="Times New Roman"/>
                              </w:rPr>
                            </w:pPr>
                          </w:p>
                          <w:p w14:paraId="7B6D50DF" w14:textId="77777777" w:rsidR="00D1033D" w:rsidRPr="00614C06" w:rsidRDefault="00D1033D">
                            <w:pPr>
                              <w:pStyle w:val="affff3"/>
                              <w:rPr>
                                <w:rFonts w:ascii="Times New Roman"/>
                                <w:sz w:val="28"/>
                                <w:szCs w:val="28"/>
                              </w:rPr>
                            </w:pPr>
                          </w:p>
                          <w:p w14:paraId="2BC480C3" w14:textId="77777777" w:rsidR="00D1033D" w:rsidRPr="00614C06" w:rsidRDefault="00EF06C8">
                            <w:pPr>
                              <w:pStyle w:val="afffffa"/>
                              <w:rPr>
                                <w:rFonts w:ascii="Times New Roman"/>
                                <w:sz w:val="28"/>
                                <w:szCs w:val="28"/>
                              </w:rPr>
                            </w:pPr>
                            <w:r w:rsidRPr="00614C06">
                              <w:rPr>
                                <w:rFonts w:ascii="Times New Roman"/>
                                <w:sz w:val="28"/>
                                <w:szCs w:val="28"/>
                              </w:rPr>
                              <w:t xml:space="preserve"> </w:t>
                            </w:r>
                          </w:p>
                          <w:p w14:paraId="2C8C7529" w14:textId="77777777" w:rsidR="00D1033D" w:rsidRDefault="00D1033D"/>
                        </w:txbxContent>
                      </wps:txbx>
                      <wps:bodyPr rot="0" vert="horz" wrap="square" lIns="0" tIns="0" rIns="0" bIns="0" anchor="t" anchorCtr="0" upright="1">
                        <a:noAutofit/>
                      </wps:bodyPr>
                    </wps:wsp>
                  </a:graphicData>
                </a:graphic>
              </wp:anchor>
            </w:drawing>
          </mc:Choice>
          <mc:Fallback>
            <w:pict>
              <v:shape w14:anchorId="30D1754B" id="fmFrame4" o:spid="_x0000_s1030" type="#_x0000_t202" style="position:absolute;left:0;text-align:left;margin-left:0;margin-top:286.25pt;width:470pt;height:368.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" stroked="f">
                <v:textbox inset="0,0,0,0">
                  <w:txbxContent>
                    <w:p w14:paraId="67C6DC71" w14:textId="77777777" w:rsidR="00D1033D" w:rsidRPr="00614C06" w:rsidRDefault="00EF06C8">
                      <w:pPr>
                        <w:pStyle w:val="affffa"/>
                        <w:rPr>
                          <w:rFonts w:ascii="Times New Roman"/>
                          <w:bCs/>
                          <w:szCs w:val="52"/>
                        </w:rPr>
                      </w:pPr>
                      <w:r w:rsidRPr="00614C06">
                        <w:rPr>
                          <w:rFonts w:ascii="Times New Roman" w:hint="eastAsia"/>
                          <w:bCs/>
                          <w:szCs w:val="52"/>
                        </w:rPr>
                        <w:t>插入式电磁流量计校准规范</w:t>
                      </w:r>
                    </w:p>
                    <w:p w14:paraId="5303D52F" w14:textId="77777777" w:rsidR="00D1033D" w:rsidRPr="00614C06" w:rsidRDefault="00EF06C8">
                      <w:pPr>
                        <w:pStyle w:val="afffff0"/>
                        <w:rPr>
                          <w:rFonts w:eastAsia="黑体"/>
                          <w:b/>
                          <w:szCs w:val="28"/>
                        </w:rPr>
                      </w:pPr>
                      <w:r w:rsidRPr="00614C06">
                        <w:rPr>
                          <w:rFonts w:eastAsia="黑体"/>
                          <w:b/>
                          <w:bCs/>
                          <w:color w:val="000000"/>
                          <w:szCs w:val="28"/>
                          <w:shd w:val="clear" w:color="auto" w:fill="FFFFFF"/>
                        </w:rPr>
                        <w:t>Calibration Specification for Insertion Electromagnetic Flowmeter</w:t>
                      </w:r>
                      <w:r w:rsidRPr="00614C06">
                        <w:rPr>
                          <w:rFonts w:eastAsia="黑体"/>
                          <w:b/>
                          <w:bCs/>
                          <w:szCs w:val="28"/>
                          <w:shd w:val="clear" w:color="auto" w:fill="FFFFFF"/>
                        </w:rPr>
                        <w:t>s</w:t>
                      </w:r>
                    </w:p>
                    <w:p w14:paraId="551648C2" w14:textId="77777777" w:rsidR="00D1033D" w:rsidRPr="00614C06" w:rsidRDefault="00EF06C8">
                      <w:pPr>
                        <w:pStyle w:val="afffff0"/>
                        <w:rPr>
                          <w:b/>
                          <w:sz w:val="32"/>
                          <w:szCs w:val="32"/>
                        </w:rPr>
                      </w:pPr>
                      <w:r w:rsidRPr="00614C06">
                        <w:rPr>
                          <w:rFonts w:hint="eastAsia"/>
                          <w:b/>
                          <w:sz w:val="32"/>
                          <w:szCs w:val="32"/>
                        </w:rPr>
                        <w:t xml:space="preserve"> </w:t>
                      </w:r>
                      <w:r w:rsidRPr="00614C06">
                        <w:rPr>
                          <w:rFonts w:hint="eastAsia"/>
                          <w:b/>
                          <w:sz w:val="32"/>
                          <w:szCs w:val="32"/>
                        </w:rPr>
                        <w:t>（征求意见稿）</w:t>
                      </w:r>
                    </w:p>
                    <w:p w14:paraId="52F22EC4" w14:textId="77777777" w:rsidR="00D1033D" w:rsidRDefault="00D1033D">
                      <w:pPr>
                        <w:pStyle w:val="afffff0"/>
                        <w:rPr>
                          <w:b/>
                          <w:color w:val="FF0000"/>
                          <w:sz w:val="30"/>
                          <w:szCs w:val="30"/>
                        </w:rPr>
                      </w:pPr>
                    </w:p>
                    <w:p w14:paraId="2FF8EB72" w14:textId="77777777" w:rsidR="00D1033D" w:rsidRPr="00614C06" w:rsidRDefault="00D1033D">
                      <w:pPr>
                        <w:pStyle w:val="affff7"/>
                        <w:rPr>
                          <w:rFonts w:ascii="Times New Roman"/>
                        </w:rPr>
                      </w:pPr>
                    </w:p>
                    <w:p w14:paraId="7B6D50DF" w14:textId="77777777" w:rsidR="00D1033D" w:rsidRPr="00614C06" w:rsidRDefault="00D1033D">
                      <w:pPr>
                        <w:pStyle w:val="affff3"/>
                        <w:rPr>
                          <w:rFonts w:ascii="Times New Roman"/>
                          <w:sz w:val="28"/>
                          <w:szCs w:val="28"/>
                        </w:rPr>
                      </w:pPr>
                    </w:p>
                    <w:p w14:paraId="2BC480C3" w14:textId="77777777" w:rsidR="00D1033D" w:rsidRPr="00614C06" w:rsidRDefault="00EF06C8">
                      <w:pPr>
                        <w:pStyle w:val="afffffa"/>
                        <w:rPr>
                          <w:rFonts w:ascii="Times New Roman"/>
                          <w:sz w:val="28"/>
                          <w:szCs w:val="28"/>
                        </w:rPr>
                      </w:pPr>
                      <w:r w:rsidRPr="00614C06">
                        <w:rPr>
                          <w:rFonts w:ascii="Times New Roman"/>
                          <w:sz w:val="28"/>
                          <w:szCs w:val="28"/>
                        </w:rPr>
                        <w:t xml:space="preserve"> </w:t>
                      </w:r>
                    </w:p>
                    <w:p w14:paraId="2C8C7529" w14:textId="77777777" w:rsidR="00D1033D" w:rsidRDefault="00D1033D"/>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460B1874" wp14:editId="32B5EFA3">
                <wp:simplePos x="0" y="0"/>
                <wp:positionH relativeFrom="margin">
                  <wp:posOffset>0</wp:posOffset>
                </wp:positionH>
                <wp:positionV relativeFrom="margin">
                  <wp:posOffset>1401445</wp:posOffset>
                </wp:positionV>
                <wp:extent cx="5802630" cy="678815"/>
                <wp:effectExtent l="0" t="0" r="7620" b="6985"/>
                <wp:wrapNone/>
                <wp:docPr id="5"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678815"/>
                        </a:xfrm>
                        <a:prstGeom prst="rect">
                          <a:avLst/>
                        </a:prstGeom>
                        <a:solidFill>
                          <a:srgbClr val="FFFFFF"/>
                        </a:solidFill>
                        <a:ln>
                          <a:noFill/>
                        </a:ln>
                      </wps:spPr>
                      <wps:txbx>
                        <w:txbxContent>
                          <w:p w14:paraId="35F13492" w14:textId="77777777" w:rsidR="00D1033D" w:rsidRPr="00614C06" w:rsidRDefault="00EF06C8">
                            <w:pPr>
                              <w:pStyle w:val="22"/>
                              <w:rPr>
                                <w:rFonts w:eastAsia="黑体"/>
                                <w:szCs w:val="28"/>
                                <w:lang w:val="de-DE"/>
                              </w:rPr>
                            </w:pPr>
                            <w:r w:rsidRPr="00614C06">
                              <w:rPr>
                                <w:rFonts w:eastAsia="黑体"/>
                                <w:b/>
                                <w:szCs w:val="28"/>
                                <w:lang w:val="de-DE"/>
                              </w:rPr>
                              <w:t>JJF</w:t>
                            </w:r>
                            <w:r w:rsidRPr="00614C06">
                              <w:rPr>
                                <w:rFonts w:eastAsia="黑体"/>
                                <w:szCs w:val="28"/>
                                <w:lang w:val="de-DE"/>
                              </w:rPr>
                              <w:t xml:space="preserve"> XXXX—202X</w:t>
                            </w:r>
                          </w:p>
                          <w:p w14:paraId="017A991D" w14:textId="77777777" w:rsidR="00D1033D" w:rsidRPr="00614C06" w:rsidRDefault="00D1033D">
                            <w:pPr>
                              <w:pStyle w:val="affffe"/>
                              <w:rPr>
                                <w:rFonts w:ascii="Times New Roman"/>
                                <w:lang w:val="de-DE"/>
                              </w:rPr>
                            </w:pPr>
                          </w:p>
                        </w:txbxContent>
                      </wps:txbx>
                      <wps:bodyPr rot="0" vert="horz" wrap="square" lIns="0" tIns="0" rIns="0" bIns="0" anchor="t" anchorCtr="0" upright="1">
                        <a:noAutofit/>
                      </wps:bodyPr>
                    </wps:wsp>
                  </a:graphicData>
                </a:graphic>
              </wp:anchor>
            </w:drawing>
          </mc:Choice>
          <mc:Fallback>
            <w:pict>
              <v:shape w14:anchorId="460B1874" id="fmFrame3" o:spid="_x0000_s1031" type="#_x0000_t202" style="position:absolute;left:0;text-align:left;margin-left:0;margin-top:110.35pt;width:456.9pt;height:53.4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" stroked="f">
                <v:textbox inset="0,0,0,0">
                  <w:txbxContent>
                    <w:p w14:paraId="35F13492" w14:textId="77777777" w:rsidR="00D1033D" w:rsidRPr="00614C06" w:rsidRDefault="00EF06C8">
                      <w:pPr>
                        <w:pStyle w:val="22"/>
                        <w:rPr>
                          <w:rFonts w:eastAsia="黑体"/>
                          <w:szCs w:val="28"/>
                          <w:lang w:val="de-DE"/>
                        </w:rPr>
                      </w:pPr>
                      <w:r w:rsidRPr="00614C06">
                        <w:rPr>
                          <w:rFonts w:eastAsia="黑体"/>
                          <w:b/>
                          <w:szCs w:val="28"/>
                          <w:lang w:val="de-DE"/>
                        </w:rPr>
                        <w:t>JJF</w:t>
                      </w:r>
                      <w:r w:rsidRPr="00614C06">
                        <w:rPr>
                          <w:rFonts w:eastAsia="黑体"/>
                          <w:szCs w:val="28"/>
                          <w:lang w:val="de-DE"/>
                        </w:rPr>
                        <w:t xml:space="preserve"> XXXX—202X</w:t>
                      </w:r>
                    </w:p>
                    <w:p w14:paraId="017A991D" w14:textId="77777777" w:rsidR="00D1033D" w:rsidRPr="00614C06" w:rsidRDefault="00D1033D">
                      <w:pPr>
                        <w:pStyle w:val="affffe"/>
                        <w:rPr>
                          <w:rFonts w:ascii="Times New Roman"/>
                          <w:lang w:val="de-DE"/>
                        </w:rPr>
                      </w:pP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08B6FD5C" wp14:editId="6F226E49">
                <wp:simplePos x="0" y="0"/>
                <wp:positionH relativeFrom="margin">
                  <wp:posOffset>1270</wp:posOffset>
                </wp:positionH>
                <wp:positionV relativeFrom="margin">
                  <wp:posOffset>1011555</wp:posOffset>
                </wp:positionV>
                <wp:extent cx="6120130" cy="375920"/>
                <wp:effectExtent l="0" t="0" r="0" b="508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75920"/>
                        </a:xfrm>
                        <a:prstGeom prst="rect">
                          <a:avLst/>
                        </a:prstGeom>
                        <a:solidFill>
                          <a:srgbClr val="FFFFFF"/>
                        </a:solidFill>
                        <a:ln>
                          <a:noFill/>
                        </a:ln>
                      </wps:spPr>
                      <wps:txbx>
                        <w:txbxContent>
                          <w:p w14:paraId="4A188EF4" w14:textId="77777777" w:rsidR="00D1033D" w:rsidRDefault="00EF06C8">
                            <w:pPr>
                              <w:pStyle w:val="afffff"/>
                              <w:rPr>
                                <w:rFonts w:hAnsi="宋体"/>
                                <w:spacing w:val="0"/>
                                <w:w w:val="120"/>
                                <w:szCs w:val="52"/>
                              </w:rPr>
                            </w:pPr>
                            <w:r>
                              <w:rPr>
                                <w:rFonts w:hAnsi="宋体" w:hint="eastAsia"/>
                                <w:spacing w:val="0"/>
                                <w:w w:val="120"/>
                                <w:szCs w:val="52"/>
                              </w:rPr>
                              <w:t>中华人民共和国国家计量技术规范</w:t>
                            </w:r>
                          </w:p>
                        </w:txbxContent>
                      </wps:txbx>
                      <wps:bodyPr rot="0" vert="horz" wrap="square" lIns="0" tIns="0" rIns="0" bIns="0" anchor="t" anchorCtr="0" upright="1">
                        <a:noAutofit/>
                      </wps:bodyPr>
                    </wps:wsp>
                  </a:graphicData>
                </a:graphic>
              </wp:anchor>
            </w:drawing>
          </mc:Choice>
          <mc:Fallback>
            <w:pict>
              <v:shape w14:anchorId="08B6FD5C" id="fmFrame2" o:spid="_x0000_s1032" type="#_x0000_t202" style="position:absolute;left:0;text-align:left;margin-left:.1pt;margin-top:79.65pt;width:481.9pt;height:29.6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" stroked="f">
                <v:textbox inset="0,0,0,0">
                  <w:txbxContent>
                    <w:p w14:paraId="4A188EF4" w14:textId="77777777" w:rsidR="00D1033D" w:rsidRDefault="00EF06C8">
                      <w:pPr>
                        <w:pStyle w:val="afffff"/>
                        <w:rPr>
                          <w:rFonts w:hAnsi="宋体"/>
                          <w:spacing w:val="0"/>
                          <w:w w:val="120"/>
                          <w:szCs w:val="52"/>
                        </w:rPr>
                      </w:pPr>
                      <w:r>
                        <w:rPr>
                          <w:rFonts w:hAnsi="宋体" w:hint="eastAsia"/>
                          <w:spacing w:val="0"/>
                          <w:w w:val="120"/>
                          <w:szCs w:val="52"/>
                        </w:rPr>
                        <w:t>中华人民共和国国家计量技术规范</w:t>
                      </w:r>
                    </w:p>
                  </w:txbxContent>
                </v:textbox>
                <w10:wrap anchorx="margin" anchory="margin"/>
                <w10:anchorlock/>
              </v:shape>
            </w:pict>
          </mc:Fallback>
        </mc:AlternateContent>
      </w:r>
      <w:r>
        <w:rPr>
          <w:rFonts w:hint="eastAsia"/>
        </w:rPr>
        <w:t xml:space="preserve">                                                                   </w:t>
      </w:r>
      <w:r>
        <w:rPr>
          <w:noProof/>
        </w:rPr>
        <w:drawing>
          <wp:inline distT="0" distB="0" distL="0" distR="0" wp14:anchorId="16EDEBBF" wp14:editId="4079B05D">
            <wp:extent cx="1746250" cy="753745"/>
            <wp:effectExtent l="0" t="0" r="6350" b="8255"/>
            <wp:docPr id="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46250" cy="753745"/>
                    </a:xfrm>
                    <a:prstGeom prst="rect">
                      <a:avLst/>
                    </a:prstGeom>
                    <a:noFill/>
                    <a:ln>
                      <a:noFill/>
                    </a:ln>
                  </pic:spPr>
                </pic:pic>
              </a:graphicData>
            </a:graphic>
          </wp:inline>
        </w:drawing>
      </w:r>
      <w:r>
        <w:rPr>
          <w:rFonts w:hint="eastAsia"/>
        </w:rPr>
        <w:t xml:space="preserve">     </w:t>
      </w:r>
    </w:p>
    <w:bookmarkEnd w:id="2"/>
    <w:p w14:paraId="7BE5F9DC" w14:textId="77777777" w:rsidR="00D1033D" w:rsidRDefault="00D1033D">
      <w:pPr>
        <w:ind w:firstLineChars="200" w:firstLine="420"/>
        <w:rPr>
          <w:szCs w:val="24"/>
        </w:rPr>
      </w:pPr>
    </w:p>
    <w:p w14:paraId="40AF6362" w14:textId="77777777" w:rsidR="00D1033D" w:rsidRPr="00614C06" w:rsidRDefault="00EF06C8">
      <w:pPr>
        <w:rPr>
          <w:rFonts w:eastAsia="黑体"/>
          <w:sz w:val="44"/>
          <w:szCs w:val="44"/>
        </w:rPr>
      </w:pPr>
      <w:r w:rsidRPr="00614C06">
        <w:rPr>
          <w:rFonts w:eastAsia="黑体"/>
          <w:b/>
          <w:bCs/>
          <w:noProof/>
          <w:color w:val="000000"/>
          <w:sz w:val="28"/>
          <w:szCs w:val="28"/>
          <w:shd w:val="clear" w:color="auto" w:fill="FFFFFF"/>
        </w:rPr>
        <mc:AlternateContent>
          <mc:Choice Requires="wps">
            <w:drawing>
              <wp:anchor distT="45720" distB="45720" distL="114300" distR="114300" simplePos="0" relativeHeight="251671552" behindDoc="0" locked="0" layoutInCell="1" allowOverlap="1" wp14:anchorId="176FBF8C" wp14:editId="35141695">
                <wp:simplePos x="0" y="0"/>
                <wp:positionH relativeFrom="column">
                  <wp:posOffset>4002405</wp:posOffset>
                </wp:positionH>
                <wp:positionV relativeFrom="paragraph">
                  <wp:posOffset>306070</wp:posOffset>
                </wp:positionV>
                <wp:extent cx="1764030" cy="1404620"/>
                <wp:effectExtent l="0" t="0" r="27305" b="2349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00" cy="1404620"/>
                        </a:xfrm>
                        <a:prstGeom prst="rect">
                          <a:avLst/>
                        </a:prstGeom>
                        <a:solidFill>
                          <a:srgbClr val="FFFFFF"/>
                        </a:solidFill>
                        <a:ln w="9525">
                          <a:solidFill>
                            <a:schemeClr val="bg1"/>
                          </a:solidFill>
                          <a:miter lim="800000"/>
                        </a:ln>
                      </wps:spPr>
                      <wps:txbx>
                        <w:txbxContent>
                          <w:p w14:paraId="13539031" w14:textId="77777777" w:rsidR="00D1033D" w:rsidRPr="00614C06" w:rsidRDefault="00EF06C8">
                            <w:pPr>
                              <w:widowControl/>
                              <w:snapToGrid w:val="0"/>
                              <w:spacing w:before="240"/>
                              <w:jc w:val="center"/>
                              <w:rPr>
                                <w:rFonts w:eastAsia="黑体"/>
                                <w:sz w:val="28"/>
                                <w:szCs w:val="28"/>
                              </w:rPr>
                            </w:pPr>
                            <w:r w:rsidRPr="00614C06">
                              <w:rPr>
                                <w:rFonts w:eastAsia="黑体"/>
                                <w:sz w:val="28"/>
                                <w:szCs w:val="28"/>
                              </w:rPr>
                              <w:t>JJFXXXX-202X</w:t>
                            </w:r>
                          </w:p>
                          <w:p w14:paraId="07CF70C9" w14:textId="77777777" w:rsidR="00D1033D" w:rsidRDefault="00D1033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76FBF8C" id="文本框 2" o:spid="_x0000_s1033" type="#_x0000_t202" style="position:absolute;left:0;text-align:left;margin-left:315.15pt;margin-top:24.1pt;width:138.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" strokecolor="white [3212]">
                <v:textbox style="mso-fit-shape-to-text:t">
                  <w:txbxContent>
                    <w:p w14:paraId="13539031" w14:textId="77777777" w:rsidR="00D1033D" w:rsidRPr="00614C06" w:rsidRDefault="00EF06C8">
                      <w:pPr>
                        <w:widowControl/>
                        <w:snapToGrid w:val="0"/>
                        <w:spacing w:before="240"/>
                        <w:jc w:val="center"/>
                        <w:rPr>
                          <w:rFonts w:eastAsia="黑体"/>
                          <w:sz w:val="28"/>
                          <w:szCs w:val="28"/>
                        </w:rPr>
                      </w:pPr>
                      <w:r w:rsidRPr="00614C06">
                        <w:rPr>
                          <w:rFonts w:eastAsia="黑体"/>
                          <w:sz w:val="28"/>
                          <w:szCs w:val="28"/>
                        </w:rPr>
                        <w:t>JJFXXXX-202X</w:t>
                      </w:r>
                    </w:p>
                    <w:p w14:paraId="07CF70C9" w14:textId="77777777" w:rsidR="00D1033D" w:rsidRDefault="00D1033D"/>
                  </w:txbxContent>
                </v:textbox>
                <w10:wrap type="square"/>
              </v:shape>
            </w:pict>
          </mc:Fallback>
        </mc:AlternateContent>
      </w:r>
      <w:r w:rsidRPr="00614C06">
        <w:rPr>
          <w:rFonts w:eastAsia="黑体"/>
          <w:b/>
          <w:noProof/>
          <w:sz w:val="44"/>
          <w:szCs w:val="44"/>
        </w:rPr>
        <mc:AlternateContent>
          <mc:Choice Requires="wps">
            <w:drawing>
              <wp:anchor distT="0" distB="0" distL="114300" distR="114300" simplePos="0" relativeHeight="251670528" behindDoc="0" locked="0" layoutInCell="1" allowOverlap="1" wp14:anchorId="5EB318DC" wp14:editId="17CD9BBF">
                <wp:simplePos x="0" y="0"/>
                <wp:positionH relativeFrom="column">
                  <wp:posOffset>3885565</wp:posOffset>
                </wp:positionH>
                <wp:positionV relativeFrom="paragraph">
                  <wp:posOffset>209550</wp:posOffset>
                </wp:positionV>
                <wp:extent cx="1981200" cy="914400"/>
                <wp:effectExtent l="19050" t="19050" r="38100" b="381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14400"/>
                        </a:xfrm>
                        <a:prstGeom prst="rect">
                          <a:avLst/>
                        </a:prstGeom>
                        <a:solidFill>
                          <a:srgbClr val="FFFFFF"/>
                        </a:solidFill>
                        <a:ln w="57150" cap="rnd">
                          <a:solidFill>
                            <a:srgbClr val="000000"/>
                          </a:solidFill>
                          <a:prstDash val="sysDot"/>
                          <a:miter lim="800000"/>
                        </a:ln>
                      </wps:spPr>
                      <wps:txbx>
                        <w:txbxContent>
                          <w:p w14:paraId="2BF0593E" w14:textId="77777777" w:rsidR="00D1033D" w:rsidRDefault="00D1033D">
                            <w:pPr>
                              <w:widowControl/>
                              <w:snapToGrid w:val="0"/>
                              <w:spacing w:before="240"/>
                              <w:rPr>
                                <w:rFonts w:ascii="黑体" w:eastAsia="黑体" w:hAnsi="黑体"/>
                                <w:sz w:val="28"/>
                                <w:szCs w:val="28"/>
                              </w:rPr>
                            </w:pPr>
                          </w:p>
                        </w:txbxContent>
                      </wps:txbx>
                      <wps:bodyPr rot="0" vert="horz" wrap="square" lIns="91440" tIns="45720" rIns="91440" bIns="45720" anchor="t" anchorCtr="0" upright="1">
                        <a:noAutofit/>
                      </wps:bodyPr>
                    </wps:wsp>
                  </a:graphicData>
                </a:graphic>
              </wp:anchor>
            </w:drawing>
          </mc:Choice>
          <mc:Fallback>
            <w:pict>
              <v:rect w14:anchorId="5EB318DC" id="Rectangle 11" o:spid="_x0000_s1034" style="position:absolute;left:0;text-align:left;margin-left:305.95pt;margin-top:16.5pt;width:156pt;height:1in;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" strokeweight="4.5pt">
                <v:stroke dashstyle="1 1" endcap="round"/>
                <v:textbox>
                  <w:txbxContent>
                    <w:p w14:paraId="2BF0593E" w14:textId="77777777" w:rsidR="00D1033D" w:rsidRDefault="00D1033D">
                      <w:pPr>
                        <w:widowControl/>
                        <w:snapToGrid w:val="0"/>
                        <w:spacing w:before="240"/>
                        <w:rPr>
                          <w:rFonts w:ascii="黑体" w:eastAsia="黑体" w:hAnsi="黑体"/>
                          <w:sz w:val="28"/>
                          <w:szCs w:val="28"/>
                        </w:rPr>
                      </w:pPr>
                    </w:p>
                  </w:txbxContent>
                </v:textbox>
              </v:rect>
            </w:pict>
          </mc:Fallback>
        </mc:AlternateContent>
      </w:r>
      <w:r w:rsidRPr="00614C06">
        <w:rPr>
          <w:rFonts w:eastAsia="黑体" w:hint="eastAsia"/>
          <w:b/>
          <w:sz w:val="44"/>
          <w:szCs w:val="44"/>
        </w:rPr>
        <w:t>插入式电磁流量计校准规范</w:t>
      </w:r>
    </w:p>
    <w:p w14:paraId="23848730" w14:textId="77777777" w:rsidR="00D1033D" w:rsidRPr="00614C06" w:rsidRDefault="00EF06C8">
      <w:pPr>
        <w:rPr>
          <w:rFonts w:eastAsia="黑体"/>
          <w:b/>
          <w:bCs/>
          <w:color w:val="000000"/>
          <w:sz w:val="28"/>
          <w:szCs w:val="28"/>
          <w:shd w:val="clear" w:color="auto" w:fill="FFFFFF"/>
        </w:rPr>
      </w:pPr>
      <w:r w:rsidRPr="00614C06">
        <w:rPr>
          <w:rFonts w:eastAsia="黑体"/>
          <w:b/>
          <w:bCs/>
          <w:color w:val="000000"/>
          <w:sz w:val="28"/>
          <w:szCs w:val="28"/>
          <w:shd w:val="clear" w:color="auto" w:fill="FFFFFF"/>
        </w:rPr>
        <w:t xml:space="preserve">Calibration Specification for </w:t>
      </w:r>
    </w:p>
    <w:p w14:paraId="2E42F516" w14:textId="77777777" w:rsidR="00D1033D" w:rsidRPr="00614C06" w:rsidRDefault="00EF06C8">
      <w:pPr>
        <w:rPr>
          <w:rFonts w:eastAsia="黑体"/>
          <w:color w:val="0000FF"/>
          <w:sz w:val="28"/>
          <w:szCs w:val="28"/>
        </w:rPr>
      </w:pPr>
      <w:r w:rsidRPr="00614C06">
        <w:rPr>
          <w:rFonts w:eastAsia="黑体"/>
          <w:b/>
          <w:bCs/>
          <w:color w:val="000000"/>
          <w:sz w:val="28"/>
          <w:szCs w:val="28"/>
          <w:shd w:val="clear" w:color="auto" w:fill="FFFFFF"/>
        </w:rPr>
        <w:t>Insertion Electromagnetic Flowmeters</w:t>
      </w:r>
    </w:p>
    <w:p w14:paraId="59C10CC1" w14:textId="77777777" w:rsidR="00D1033D" w:rsidRPr="00614C06" w:rsidRDefault="00D1033D">
      <w:pPr>
        <w:pBdr>
          <w:bottom w:val="single" w:sz="6" w:space="1" w:color="auto"/>
        </w:pBdr>
        <w:rPr>
          <w:szCs w:val="24"/>
        </w:rPr>
      </w:pPr>
    </w:p>
    <w:p w14:paraId="5E13380E" w14:textId="77777777" w:rsidR="00D1033D" w:rsidRPr="00614C06" w:rsidRDefault="00D1033D">
      <w:pPr>
        <w:ind w:firstLineChars="192" w:firstLine="538"/>
        <w:rPr>
          <w:dstrike/>
          <w:sz w:val="28"/>
          <w:szCs w:val="28"/>
        </w:rPr>
      </w:pPr>
    </w:p>
    <w:p w14:paraId="225A592A" w14:textId="77777777" w:rsidR="00D1033D" w:rsidRPr="00614C06" w:rsidRDefault="00D1033D">
      <w:pPr>
        <w:ind w:firstLineChars="192" w:firstLine="538"/>
        <w:rPr>
          <w:dstrike/>
          <w:sz w:val="28"/>
          <w:szCs w:val="28"/>
        </w:rPr>
      </w:pPr>
    </w:p>
    <w:p w14:paraId="7F1B5F32" w14:textId="77777777" w:rsidR="00D1033D" w:rsidRDefault="00D1033D">
      <w:pPr>
        <w:rPr>
          <w:rFonts w:eastAsia="黑体"/>
          <w:sz w:val="28"/>
          <w:szCs w:val="24"/>
        </w:rPr>
      </w:pPr>
    </w:p>
    <w:p w14:paraId="581FF12E" w14:textId="77777777" w:rsidR="00D1033D" w:rsidRDefault="00D1033D">
      <w:pPr>
        <w:rPr>
          <w:rFonts w:eastAsia="黑体"/>
          <w:sz w:val="28"/>
          <w:szCs w:val="24"/>
        </w:rPr>
      </w:pPr>
    </w:p>
    <w:p w14:paraId="5C7460D4" w14:textId="77777777" w:rsidR="00D1033D" w:rsidRPr="00614C06" w:rsidRDefault="00EF06C8">
      <w:pPr>
        <w:ind w:firstLineChars="640" w:firstLine="1799"/>
        <w:rPr>
          <w:rFonts w:eastAsia="黑体"/>
          <w:sz w:val="28"/>
          <w:szCs w:val="28"/>
        </w:rPr>
      </w:pPr>
      <w:r w:rsidRPr="00614C06">
        <w:rPr>
          <w:rFonts w:eastAsia="黑体" w:hint="eastAsia"/>
          <w:b/>
          <w:bCs/>
          <w:sz w:val="28"/>
          <w:szCs w:val="24"/>
        </w:rPr>
        <w:t>归</w:t>
      </w:r>
      <w:r w:rsidRPr="00614C06">
        <w:rPr>
          <w:rFonts w:eastAsia="黑体"/>
          <w:b/>
          <w:bCs/>
          <w:sz w:val="28"/>
          <w:szCs w:val="24"/>
        </w:rPr>
        <w:t xml:space="preserve"> </w:t>
      </w:r>
      <w:r w:rsidRPr="00614C06">
        <w:rPr>
          <w:rFonts w:eastAsia="黑体" w:hint="eastAsia"/>
          <w:b/>
          <w:bCs/>
          <w:sz w:val="28"/>
          <w:szCs w:val="24"/>
        </w:rPr>
        <w:t>口</w:t>
      </w:r>
      <w:r w:rsidRPr="00614C06">
        <w:rPr>
          <w:rFonts w:eastAsia="黑体"/>
          <w:b/>
          <w:bCs/>
          <w:sz w:val="28"/>
          <w:szCs w:val="24"/>
        </w:rPr>
        <w:t xml:space="preserve"> </w:t>
      </w:r>
      <w:r w:rsidRPr="00614C06">
        <w:rPr>
          <w:rFonts w:eastAsia="黑体" w:hint="eastAsia"/>
          <w:b/>
          <w:bCs/>
          <w:sz w:val="28"/>
          <w:szCs w:val="24"/>
        </w:rPr>
        <w:t>单</w:t>
      </w:r>
      <w:r w:rsidRPr="00614C06">
        <w:rPr>
          <w:rFonts w:eastAsia="黑体"/>
          <w:b/>
          <w:bCs/>
          <w:sz w:val="28"/>
          <w:szCs w:val="24"/>
        </w:rPr>
        <w:t xml:space="preserve"> </w:t>
      </w:r>
      <w:r w:rsidRPr="00614C06">
        <w:rPr>
          <w:rFonts w:eastAsia="黑体" w:hint="eastAsia"/>
          <w:b/>
          <w:bCs/>
          <w:sz w:val="28"/>
          <w:szCs w:val="24"/>
        </w:rPr>
        <w:t>位</w:t>
      </w:r>
      <w:r w:rsidRPr="00614C06">
        <w:rPr>
          <w:rFonts w:eastAsia="黑体"/>
          <w:b/>
          <w:bCs/>
          <w:sz w:val="28"/>
          <w:szCs w:val="24"/>
        </w:rPr>
        <w:t xml:space="preserve"> </w:t>
      </w:r>
      <w:r w:rsidRPr="00614C06">
        <w:rPr>
          <w:rFonts w:eastAsia="黑体" w:hint="eastAsia"/>
          <w:b/>
          <w:bCs/>
          <w:sz w:val="28"/>
          <w:szCs w:val="24"/>
        </w:rPr>
        <w:t>：</w:t>
      </w:r>
      <w:r w:rsidRPr="00614C06">
        <w:rPr>
          <w:rFonts w:eastAsia="黑体" w:hint="eastAsia"/>
          <w:sz w:val="28"/>
          <w:szCs w:val="28"/>
        </w:rPr>
        <w:t>全国流量计量技术委员会</w:t>
      </w:r>
    </w:p>
    <w:p w14:paraId="77B38D2A" w14:textId="77777777" w:rsidR="00D1033D" w:rsidRPr="00614C06" w:rsidRDefault="00EF06C8">
      <w:pPr>
        <w:ind w:firstLineChars="1340" w:firstLine="3752"/>
        <w:rPr>
          <w:rFonts w:eastAsia="黑体"/>
          <w:sz w:val="28"/>
          <w:szCs w:val="28"/>
        </w:rPr>
      </w:pPr>
      <w:r w:rsidRPr="00614C06">
        <w:rPr>
          <w:rFonts w:eastAsia="黑体" w:hint="eastAsia"/>
          <w:sz w:val="28"/>
          <w:szCs w:val="28"/>
        </w:rPr>
        <w:t>液体流量分技术委员会</w:t>
      </w:r>
    </w:p>
    <w:p w14:paraId="3E3B7088" w14:textId="77777777" w:rsidR="00D1033D" w:rsidRPr="00614C06" w:rsidRDefault="00D1033D">
      <w:pPr>
        <w:ind w:firstLineChars="640" w:firstLine="1799"/>
        <w:rPr>
          <w:rFonts w:eastAsia="黑体"/>
          <w:b/>
          <w:bCs/>
          <w:sz w:val="28"/>
          <w:szCs w:val="24"/>
        </w:rPr>
      </w:pPr>
    </w:p>
    <w:p w14:paraId="0958D705" w14:textId="77777777" w:rsidR="00D1033D" w:rsidRPr="00614C06" w:rsidRDefault="00EF06C8">
      <w:pPr>
        <w:ind w:firstLineChars="640" w:firstLine="1799"/>
        <w:rPr>
          <w:rFonts w:eastAsia="黑体"/>
          <w:sz w:val="28"/>
          <w:szCs w:val="32"/>
        </w:rPr>
      </w:pPr>
      <w:r w:rsidRPr="00614C06">
        <w:rPr>
          <w:rFonts w:eastAsia="黑体" w:hint="eastAsia"/>
          <w:b/>
          <w:bCs/>
          <w:sz w:val="28"/>
          <w:szCs w:val="24"/>
        </w:rPr>
        <w:t>主要起草单位：</w:t>
      </w:r>
      <w:r w:rsidRPr="00614C06">
        <w:rPr>
          <w:rFonts w:eastAsia="黑体"/>
          <w:sz w:val="28"/>
          <w:szCs w:val="32"/>
        </w:rPr>
        <w:t xml:space="preserve"> </w:t>
      </w:r>
      <w:r w:rsidRPr="00614C06">
        <w:rPr>
          <w:rFonts w:eastAsia="黑体"/>
          <w:sz w:val="28"/>
          <w:szCs w:val="32"/>
        </w:rPr>
        <w:t>浙江省质量科学研究院</w:t>
      </w:r>
    </w:p>
    <w:p w14:paraId="303D847A" w14:textId="77777777" w:rsidR="00D1033D" w:rsidRPr="00614C06" w:rsidRDefault="00EF06C8">
      <w:pPr>
        <w:ind w:firstLineChars="1350" w:firstLine="3780"/>
        <w:rPr>
          <w:rFonts w:eastAsia="黑体"/>
          <w:sz w:val="28"/>
          <w:szCs w:val="32"/>
        </w:rPr>
      </w:pPr>
      <w:r w:rsidRPr="00614C06">
        <w:rPr>
          <w:rFonts w:eastAsia="黑体"/>
          <w:sz w:val="28"/>
          <w:szCs w:val="32"/>
        </w:rPr>
        <w:t xml:space="preserve"> </w:t>
      </w:r>
    </w:p>
    <w:p w14:paraId="431015DC" w14:textId="77777777" w:rsidR="00D1033D" w:rsidRPr="00614C06" w:rsidRDefault="00D1033D">
      <w:pPr>
        <w:ind w:firstLineChars="640" w:firstLine="1799"/>
        <w:rPr>
          <w:rFonts w:eastAsia="黑体"/>
          <w:b/>
          <w:bCs/>
          <w:sz w:val="28"/>
          <w:szCs w:val="28"/>
        </w:rPr>
      </w:pPr>
    </w:p>
    <w:p w14:paraId="5B237515" w14:textId="77777777" w:rsidR="00D1033D" w:rsidRPr="00614C06" w:rsidRDefault="00EF06C8">
      <w:pPr>
        <w:ind w:firstLineChars="640" w:firstLine="1799"/>
        <w:rPr>
          <w:rFonts w:eastAsia="黑体"/>
          <w:bCs/>
          <w:sz w:val="28"/>
          <w:szCs w:val="28"/>
        </w:rPr>
      </w:pPr>
      <w:r w:rsidRPr="00614C06">
        <w:rPr>
          <w:rFonts w:eastAsia="黑体" w:hint="eastAsia"/>
          <w:b/>
          <w:bCs/>
          <w:sz w:val="28"/>
          <w:szCs w:val="28"/>
        </w:rPr>
        <w:t>参加起草单位：</w:t>
      </w:r>
      <w:r w:rsidRPr="00614C06">
        <w:rPr>
          <w:rFonts w:eastAsia="黑体"/>
          <w:bCs/>
          <w:sz w:val="28"/>
          <w:szCs w:val="28"/>
        </w:rPr>
        <w:t xml:space="preserve"> </w:t>
      </w:r>
    </w:p>
    <w:p w14:paraId="7A4F9080" w14:textId="77777777" w:rsidR="00D1033D" w:rsidRPr="00614C06" w:rsidRDefault="00D1033D">
      <w:pPr>
        <w:ind w:firstLineChars="1350" w:firstLine="3780"/>
        <w:rPr>
          <w:rFonts w:eastAsia="黑体"/>
          <w:bCs/>
          <w:sz w:val="28"/>
          <w:szCs w:val="28"/>
        </w:rPr>
      </w:pPr>
    </w:p>
    <w:p w14:paraId="59677197" w14:textId="77777777" w:rsidR="00D1033D" w:rsidRPr="00614C06" w:rsidRDefault="00D1033D">
      <w:pPr>
        <w:rPr>
          <w:rFonts w:eastAsia="黑体"/>
          <w:szCs w:val="24"/>
        </w:rPr>
      </w:pPr>
    </w:p>
    <w:p w14:paraId="707D87B1" w14:textId="77777777" w:rsidR="00D1033D" w:rsidRPr="00614C06" w:rsidRDefault="00D1033D">
      <w:pPr>
        <w:rPr>
          <w:rFonts w:eastAsia="黑体"/>
          <w:szCs w:val="24"/>
        </w:rPr>
      </w:pPr>
    </w:p>
    <w:p w14:paraId="1ACB8957" w14:textId="77777777" w:rsidR="00D1033D" w:rsidRPr="00614C06" w:rsidRDefault="00D1033D">
      <w:pPr>
        <w:rPr>
          <w:rFonts w:eastAsia="黑体"/>
          <w:szCs w:val="24"/>
        </w:rPr>
      </w:pPr>
    </w:p>
    <w:p w14:paraId="0D6081C9" w14:textId="77777777" w:rsidR="00D1033D" w:rsidRPr="00614C06" w:rsidRDefault="00D1033D">
      <w:pPr>
        <w:rPr>
          <w:rFonts w:eastAsia="黑体"/>
          <w:szCs w:val="24"/>
        </w:rPr>
      </w:pPr>
    </w:p>
    <w:p w14:paraId="4A5FB1D1" w14:textId="77777777" w:rsidR="00D1033D" w:rsidRPr="00614C06" w:rsidRDefault="00D1033D">
      <w:pPr>
        <w:rPr>
          <w:rFonts w:eastAsia="黑体"/>
          <w:szCs w:val="24"/>
        </w:rPr>
      </w:pPr>
    </w:p>
    <w:p w14:paraId="543588CC" w14:textId="77777777" w:rsidR="00D1033D" w:rsidRPr="00614C06" w:rsidRDefault="00D1033D">
      <w:pPr>
        <w:rPr>
          <w:rFonts w:eastAsia="黑体"/>
          <w:szCs w:val="24"/>
        </w:rPr>
      </w:pPr>
    </w:p>
    <w:p w14:paraId="24CDED34" w14:textId="77777777" w:rsidR="00D1033D" w:rsidRPr="00614C06" w:rsidRDefault="00D1033D">
      <w:pPr>
        <w:rPr>
          <w:rFonts w:eastAsia="黑体"/>
          <w:szCs w:val="24"/>
        </w:rPr>
      </w:pPr>
    </w:p>
    <w:p w14:paraId="0B11975F" w14:textId="77777777" w:rsidR="00D1033D" w:rsidRPr="00614C06" w:rsidRDefault="00D1033D">
      <w:pPr>
        <w:rPr>
          <w:rFonts w:eastAsia="黑体"/>
          <w:szCs w:val="24"/>
        </w:rPr>
      </w:pPr>
    </w:p>
    <w:p w14:paraId="3CE8C2D2" w14:textId="77777777" w:rsidR="00D1033D" w:rsidRPr="00614C06" w:rsidRDefault="00D1033D">
      <w:pPr>
        <w:rPr>
          <w:rFonts w:eastAsia="黑体"/>
          <w:szCs w:val="24"/>
        </w:rPr>
      </w:pPr>
    </w:p>
    <w:p w14:paraId="4886CBAE" w14:textId="77777777" w:rsidR="00D1033D" w:rsidRPr="00614C06" w:rsidRDefault="00EF06C8">
      <w:pPr>
        <w:jc w:val="center"/>
        <w:rPr>
          <w:rFonts w:eastAsia="黑体"/>
          <w:sz w:val="28"/>
          <w:szCs w:val="24"/>
        </w:rPr>
      </w:pPr>
      <w:r w:rsidRPr="00614C06">
        <w:rPr>
          <w:rFonts w:asciiTheme="minorEastAsia" w:eastAsiaTheme="minorEastAsia" w:hAnsiTheme="minorEastAsia" w:cstheme="minorEastAsia" w:hint="eastAsia"/>
          <w:sz w:val="28"/>
          <w:szCs w:val="24"/>
        </w:rPr>
        <w:t>本规范</w:t>
      </w:r>
      <w:r w:rsidRPr="00614C06">
        <w:rPr>
          <w:rFonts w:asciiTheme="minorEastAsia" w:eastAsiaTheme="minorEastAsia" w:hAnsiTheme="minorEastAsia" w:cstheme="minorEastAsia" w:hint="eastAsia"/>
          <w:sz w:val="28"/>
          <w:szCs w:val="28"/>
        </w:rPr>
        <w:t>由全国流量计量技术委员会液体流量分技术委员会</w:t>
      </w:r>
      <w:r w:rsidRPr="00614C06">
        <w:rPr>
          <w:rFonts w:asciiTheme="minorEastAsia" w:eastAsiaTheme="minorEastAsia" w:hAnsiTheme="minorEastAsia" w:cstheme="minorEastAsia" w:hint="eastAsia"/>
          <w:sz w:val="28"/>
          <w:szCs w:val="24"/>
        </w:rPr>
        <w:t>负责解释</w:t>
      </w:r>
    </w:p>
    <w:p w14:paraId="7640A06F" w14:textId="77777777" w:rsidR="00D1033D" w:rsidRDefault="00EF06C8">
      <w:pPr>
        <w:rPr>
          <w:szCs w:val="24"/>
        </w:rPr>
      </w:pPr>
      <w:r>
        <w:rPr>
          <w:szCs w:val="24"/>
        </w:rPr>
        <w:br w:type="page"/>
      </w:r>
    </w:p>
    <w:p w14:paraId="2857B471" w14:textId="6054E188" w:rsidR="00D1033D" w:rsidRPr="00614C06" w:rsidRDefault="00EF06C8" w:rsidP="00614C06">
      <w:pPr>
        <w:pageBreakBefore/>
        <w:widowControl/>
        <w:shd w:val="clear" w:color="FFFFFF" w:fill="FFFFFF"/>
        <w:jc w:val="center"/>
        <w:rPr>
          <w:rFonts w:eastAsia="黑体"/>
          <w:kern w:val="0"/>
          <w:sz w:val="44"/>
          <w:szCs w:val="44"/>
        </w:rPr>
      </w:pPr>
      <w:r w:rsidRPr="00614C06">
        <w:rPr>
          <w:rFonts w:eastAsia="黑体" w:hint="eastAsia"/>
          <w:kern w:val="0"/>
          <w:sz w:val="44"/>
          <w:szCs w:val="44"/>
        </w:rPr>
        <w:lastRenderedPageBreak/>
        <w:t>目</w:t>
      </w:r>
      <w:r w:rsidRPr="00614C06">
        <w:rPr>
          <w:rFonts w:eastAsia="黑体" w:hint="eastAsia"/>
          <w:kern w:val="0"/>
          <w:sz w:val="44"/>
          <w:szCs w:val="44"/>
        </w:rPr>
        <w:t xml:space="preserve">  </w:t>
      </w:r>
      <w:r w:rsidRPr="00614C06">
        <w:rPr>
          <w:rFonts w:eastAsia="黑体" w:hint="eastAsia"/>
          <w:kern w:val="0"/>
          <w:sz w:val="44"/>
          <w:szCs w:val="44"/>
        </w:rPr>
        <w:t>录</w:t>
      </w:r>
    </w:p>
    <w:p w14:paraId="26D080EE" w14:textId="53DDFDA2" w:rsidR="00D1033D" w:rsidRPr="00614C06" w:rsidRDefault="00EF06C8"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r w:rsidRPr="00614C06">
        <w:rPr>
          <w:rFonts w:ascii="Times New Roman" w:eastAsiaTheme="minorEastAsia" w:hAnsi="Times New Roman"/>
          <w:b w:val="0"/>
          <w:bCs w:val="0"/>
          <w:caps w:val="0"/>
          <w:sz w:val="24"/>
          <w:szCs w:val="24"/>
        </w:rPr>
        <w:fldChar w:fldCharType="begin"/>
      </w:r>
      <w:r w:rsidRPr="00614C06">
        <w:rPr>
          <w:rFonts w:ascii="Times New Roman" w:eastAsiaTheme="minorEastAsia" w:hAnsi="Times New Roman"/>
          <w:sz w:val="24"/>
          <w:szCs w:val="24"/>
        </w:rPr>
        <w:instrText xml:space="preserve"> TOC \o "3-3" \f \h \z \t "</w:instrText>
      </w:r>
      <w:r w:rsidRPr="00614C06">
        <w:rPr>
          <w:rFonts w:ascii="Times New Roman" w:eastAsiaTheme="minorEastAsia" w:hAnsi="Times New Roman"/>
          <w:sz w:val="24"/>
          <w:szCs w:val="24"/>
        </w:rPr>
        <w:instrText>标题</w:instrText>
      </w:r>
      <w:r w:rsidRPr="00614C06">
        <w:rPr>
          <w:rFonts w:ascii="Times New Roman" w:eastAsiaTheme="minorEastAsia" w:hAnsi="Times New Roman"/>
          <w:sz w:val="24"/>
          <w:szCs w:val="24"/>
        </w:rPr>
        <w:instrText xml:space="preserve"> 1,1,</w:instrText>
      </w:r>
      <w:r w:rsidRPr="00614C06">
        <w:rPr>
          <w:rFonts w:ascii="Times New Roman" w:eastAsiaTheme="minorEastAsia" w:hAnsi="Times New Roman"/>
          <w:sz w:val="24"/>
          <w:szCs w:val="24"/>
        </w:rPr>
        <w:instrText>标题</w:instrText>
      </w:r>
      <w:r w:rsidRPr="00614C06">
        <w:rPr>
          <w:rFonts w:ascii="Times New Roman" w:eastAsiaTheme="minorEastAsia" w:hAnsi="Times New Roman"/>
          <w:sz w:val="24"/>
          <w:szCs w:val="24"/>
        </w:rPr>
        <w:instrText xml:space="preserve"> 2,2,</w:instrText>
      </w:r>
      <w:r w:rsidRPr="00614C06">
        <w:rPr>
          <w:rFonts w:ascii="Times New Roman" w:eastAsiaTheme="minorEastAsia" w:hAnsi="Times New Roman"/>
          <w:sz w:val="24"/>
          <w:szCs w:val="24"/>
        </w:rPr>
        <w:instrText>标题</w:instrText>
      </w:r>
      <w:r w:rsidRPr="00614C06">
        <w:rPr>
          <w:rFonts w:ascii="Times New Roman" w:eastAsiaTheme="minorEastAsia" w:hAnsi="Times New Roman"/>
          <w:sz w:val="24"/>
          <w:szCs w:val="24"/>
        </w:rPr>
        <w:instrText xml:space="preserve"> 8,8,</w:instrText>
      </w:r>
      <w:r w:rsidRPr="00614C06">
        <w:rPr>
          <w:rFonts w:ascii="Times New Roman" w:eastAsiaTheme="minorEastAsia" w:hAnsi="Times New Roman"/>
          <w:sz w:val="24"/>
          <w:szCs w:val="24"/>
        </w:rPr>
        <w:instrText>标题</w:instrText>
      </w:r>
      <w:r w:rsidRPr="00614C06">
        <w:rPr>
          <w:rFonts w:ascii="Times New Roman" w:eastAsiaTheme="minorEastAsia" w:hAnsi="Times New Roman"/>
          <w:sz w:val="24"/>
          <w:szCs w:val="24"/>
        </w:rPr>
        <w:instrText xml:space="preserve"> 9,9,</w:instrText>
      </w:r>
      <w:r w:rsidRPr="00614C06">
        <w:rPr>
          <w:rFonts w:ascii="Times New Roman" w:eastAsiaTheme="minorEastAsia" w:hAnsi="Times New Roman"/>
          <w:sz w:val="24"/>
          <w:szCs w:val="24"/>
        </w:rPr>
        <w:instrText>标题</w:instrText>
      </w:r>
      <w:r w:rsidRPr="00614C06">
        <w:rPr>
          <w:rFonts w:ascii="Times New Roman" w:eastAsiaTheme="minorEastAsia" w:hAnsi="Times New Roman"/>
          <w:sz w:val="24"/>
          <w:szCs w:val="24"/>
        </w:rPr>
        <w:instrText>,1,</w:instrText>
      </w:r>
      <w:r w:rsidRPr="00614C06">
        <w:rPr>
          <w:rFonts w:ascii="Times New Roman" w:eastAsiaTheme="minorEastAsia" w:hAnsi="Times New Roman"/>
          <w:sz w:val="24"/>
          <w:szCs w:val="24"/>
        </w:rPr>
        <w:instrText>前言、引言标题</w:instrText>
      </w:r>
      <w:r w:rsidRPr="00614C06">
        <w:rPr>
          <w:rFonts w:ascii="Times New Roman" w:eastAsiaTheme="minorEastAsia" w:hAnsi="Times New Roman"/>
          <w:sz w:val="24"/>
          <w:szCs w:val="24"/>
        </w:rPr>
        <w:instrText>,1,</w:instrText>
      </w:r>
      <w:r w:rsidRPr="00614C06">
        <w:rPr>
          <w:rFonts w:ascii="Times New Roman" w:eastAsiaTheme="minorEastAsia" w:hAnsi="Times New Roman"/>
          <w:sz w:val="24"/>
          <w:szCs w:val="24"/>
        </w:rPr>
        <w:instrText>参考文献、索引标题</w:instrText>
      </w:r>
      <w:r w:rsidRPr="00614C06">
        <w:rPr>
          <w:rFonts w:ascii="Times New Roman" w:eastAsiaTheme="minorEastAsia" w:hAnsi="Times New Roman"/>
          <w:sz w:val="24"/>
          <w:szCs w:val="24"/>
        </w:rPr>
        <w:instrText>,3,</w:instrText>
      </w:r>
      <w:r w:rsidRPr="00614C06">
        <w:rPr>
          <w:rFonts w:ascii="Times New Roman" w:eastAsiaTheme="minorEastAsia" w:hAnsi="Times New Roman"/>
          <w:sz w:val="24"/>
          <w:szCs w:val="24"/>
        </w:rPr>
        <w:instrText>章标题</w:instrText>
      </w:r>
      <w:r w:rsidRPr="00614C06">
        <w:rPr>
          <w:rFonts w:ascii="Times New Roman" w:eastAsiaTheme="minorEastAsia" w:hAnsi="Times New Roman"/>
          <w:sz w:val="24"/>
          <w:szCs w:val="24"/>
        </w:rPr>
        <w:instrText>,4,</w:instrText>
      </w:r>
      <w:r w:rsidRPr="00614C06">
        <w:rPr>
          <w:rFonts w:ascii="Times New Roman" w:eastAsiaTheme="minorEastAsia" w:hAnsi="Times New Roman"/>
          <w:sz w:val="24"/>
          <w:szCs w:val="24"/>
        </w:rPr>
        <w:instrText>附录标识</w:instrText>
      </w:r>
      <w:r w:rsidRPr="00614C06">
        <w:rPr>
          <w:rFonts w:ascii="Times New Roman" w:eastAsiaTheme="minorEastAsia" w:hAnsi="Times New Roman"/>
          <w:sz w:val="24"/>
          <w:szCs w:val="24"/>
        </w:rPr>
        <w:instrText>,2,</w:instrText>
      </w:r>
      <w:r w:rsidRPr="00614C06">
        <w:rPr>
          <w:rFonts w:ascii="Times New Roman" w:eastAsiaTheme="minorEastAsia" w:hAnsi="Times New Roman"/>
          <w:sz w:val="24"/>
          <w:szCs w:val="24"/>
        </w:rPr>
        <w:instrText>附录章标题</w:instrText>
      </w:r>
      <w:r w:rsidRPr="00614C06">
        <w:rPr>
          <w:rFonts w:ascii="Times New Roman" w:eastAsiaTheme="minorEastAsia" w:hAnsi="Times New Roman"/>
          <w:sz w:val="24"/>
          <w:szCs w:val="24"/>
        </w:rPr>
        <w:instrText>,1,</w:instrText>
      </w:r>
      <w:r w:rsidRPr="00614C06">
        <w:rPr>
          <w:rFonts w:ascii="Times New Roman" w:eastAsiaTheme="minorEastAsia" w:hAnsi="Times New Roman"/>
          <w:sz w:val="24"/>
          <w:szCs w:val="24"/>
        </w:rPr>
        <w:instrText>目次、标准名称标题</w:instrText>
      </w:r>
      <w:r w:rsidRPr="00614C06">
        <w:rPr>
          <w:rFonts w:ascii="Times New Roman" w:eastAsiaTheme="minorEastAsia" w:hAnsi="Times New Roman"/>
          <w:sz w:val="24"/>
          <w:szCs w:val="24"/>
        </w:rPr>
        <w:instrText xml:space="preserve">,1"  \* MERGEFORMAT </w:instrText>
      </w:r>
      <w:r w:rsidRPr="00614C06">
        <w:rPr>
          <w:rFonts w:ascii="Times New Roman" w:eastAsiaTheme="minorEastAsia" w:hAnsi="Times New Roman"/>
          <w:b w:val="0"/>
          <w:bCs w:val="0"/>
          <w:caps w:val="0"/>
          <w:sz w:val="24"/>
          <w:szCs w:val="24"/>
        </w:rPr>
        <w:fldChar w:fldCharType="separate"/>
      </w:r>
      <w:hyperlink w:anchor="_Toc2240" w:history="1">
        <w:r w:rsidRPr="00614C06">
          <w:rPr>
            <w:rFonts w:ascii="Times New Roman" w:eastAsiaTheme="minorEastAsia" w:hAnsi="Times New Roman"/>
            <w:b w:val="0"/>
            <w:bCs w:val="0"/>
            <w:kern w:val="44"/>
            <w:sz w:val="24"/>
            <w:szCs w:val="24"/>
          </w:rPr>
          <w:t>引</w:t>
        </w:r>
        <w:r w:rsidRPr="00614C06">
          <w:rPr>
            <w:rFonts w:ascii="Times New Roman" w:eastAsiaTheme="minorEastAsia" w:hAnsi="Times New Roman"/>
            <w:b w:val="0"/>
            <w:bCs w:val="0"/>
            <w:kern w:val="44"/>
            <w:sz w:val="24"/>
            <w:szCs w:val="24"/>
          </w:rPr>
          <w:t xml:space="preserve"> </w:t>
        </w:r>
        <w:r w:rsidRPr="00614C06">
          <w:rPr>
            <w:rFonts w:ascii="Times New Roman" w:eastAsiaTheme="minorEastAsia" w:hAnsi="Times New Roman"/>
            <w:b w:val="0"/>
            <w:bCs w:val="0"/>
            <w:kern w:val="44"/>
            <w:sz w:val="24"/>
            <w:szCs w:val="24"/>
          </w:rPr>
          <w:t>言</w:t>
        </w:r>
        <w:r w:rsidRPr="00614C06">
          <w:rPr>
            <w:rFonts w:ascii="Times New Roman" w:eastAsiaTheme="minorEastAsia" w:hAnsi="Times New Roman"/>
            <w:b w:val="0"/>
            <w:bCs w:val="0"/>
            <w:sz w:val="24"/>
            <w:szCs w:val="24"/>
          </w:rPr>
          <w:tab/>
        </w:r>
        <w:r w:rsidRPr="00614C06">
          <w:rPr>
            <w:rFonts w:ascii="Times New Roman" w:eastAsiaTheme="minorEastAsia" w:hAnsi="Times New Roman"/>
            <w:b w:val="0"/>
            <w:bCs w:val="0"/>
            <w:sz w:val="24"/>
            <w:szCs w:val="24"/>
          </w:rPr>
          <w:fldChar w:fldCharType="begin"/>
        </w:r>
        <w:r w:rsidRPr="00614C06">
          <w:rPr>
            <w:rFonts w:ascii="Times New Roman" w:eastAsiaTheme="minorEastAsia" w:hAnsi="Times New Roman"/>
            <w:b w:val="0"/>
            <w:bCs w:val="0"/>
            <w:sz w:val="24"/>
            <w:szCs w:val="24"/>
          </w:rPr>
          <w:instrText xml:space="preserve"> PAGEREF _Toc2240 \h </w:instrText>
        </w:r>
        <w:r w:rsidRPr="00614C06">
          <w:rPr>
            <w:rFonts w:ascii="Times New Roman" w:eastAsiaTheme="minorEastAsia" w:hAnsi="Times New Roman"/>
            <w:b w:val="0"/>
            <w:bCs w:val="0"/>
            <w:sz w:val="24"/>
            <w:szCs w:val="24"/>
          </w:rPr>
        </w:r>
        <w:r w:rsidRPr="00614C06">
          <w:rPr>
            <w:rFonts w:ascii="Times New Roman" w:eastAsiaTheme="minorEastAsia" w:hAnsi="Times New Roman"/>
            <w:b w:val="0"/>
            <w:bCs w:val="0"/>
            <w:sz w:val="24"/>
            <w:szCs w:val="24"/>
          </w:rPr>
          <w:fldChar w:fldCharType="separate"/>
        </w:r>
        <w:r w:rsidRPr="00614C06">
          <w:rPr>
            <w:rFonts w:ascii="Times New Roman" w:eastAsiaTheme="minorEastAsia" w:hAnsi="Times New Roman"/>
            <w:b w:val="0"/>
            <w:bCs w:val="0"/>
            <w:sz w:val="24"/>
            <w:szCs w:val="24"/>
          </w:rPr>
          <w:t>III</w:t>
        </w:r>
        <w:r w:rsidRPr="00614C06">
          <w:rPr>
            <w:rFonts w:ascii="Times New Roman" w:eastAsiaTheme="minorEastAsia" w:hAnsi="Times New Roman"/>
            <w:b w:val="0"/>
            <w:bCs w:val="0"/>
            <w:sz w:val="24"/>
            <w:szCs w:val="24"/>
          </w:rPr>
          <w:fldChar w:fldCharType="end"/>
        </w:r>
      </w:hyperlink>
    </w:p>
    <w:p w14:paraId="27EEE0F0"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6587" w:history="1">
        <w:r w:rsidR="00EF06C8" w:rsidRPr="00614C06">
          <w:rPr>
            <w:rFonts w:ascii="Times New Roman" w:eastAsiaTheme="minorEastAsia" w:hAnsi="Times New Roman"/>
            <w:b w:val="0"/>
            <w:bCs w:val="0"/>
            <w:kern w:val="44"/>
            <w:sz w:val="24"/>
            <w:szCs w:val="24"/>
          </w:rPr>
          <w:t xml:space="preserve">1  </w:t>
        </w:r>
        <w:r w:rsidR="00EF06C8" w:rsidRPr="00614C06">
          <w:rPr>
            <w:rFonts w:ascii="Times New Roman" w:eastAsiaTheme="minorEastAsia" w:hAnsi="Times New Roman"/>
            <w:b w:val="0"/>
            <w:bCs w:val="0"/>
            <w:kern w:val="44"/>
            <w:sz w:val="24"/>
            <w:szCs w:val="24"/>
          </w:rPr>
          <w:t>范围</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_Toc6587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1</w:t>
        </w:r>
        <w:r w:rsidR="00EF06C8" w:rsidRPr="00614C06">
          <w:rPr>
            <w:rFonts w:ascii="Times New Roman" w:eastAsiaTheme="minorEastAsia" w:hAnsi="Times New Roman"/>
            <w:b w:val="0"/>
            <w:bCs w:val="0"/>
            <w:sz w:val="24"/>
            <w:szCs w:val="24"/>
          </w:rPr>
          <w:fldChar w:fldCharType="end"/>
        </w:r>
      </w:hyperlink>
    </w:p>
    <w:p w14:paraId="12380CB0"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16934" w:history="1">
        <w:r w:rsidR="00EF06C8" w:rsidRPr="00614C06">
          <w:rPr>
            <w:rFonts w:ascii="Times New Roman" w:eastAsiaTheme="minorEastAsia" w:hAnsi="Times New Roman"/>
            <w:b w:val="0"/>
            <w:bCs w:val="0"/>
            <w:kern w:val="44"/>
            <w:sz w:val="24"/>
            <w:szCs w:val="24"/>
          </w:rPr>
          <w:t xml:space="preserve">2  </w:t>
        </w:r>
        <w:r w:rsidR="00EF06C8" w:rsidRPr="00614C06">
          <w:rPr>
            <w:rFonts w:ascii="Times New Roman" w:eastAsiaTheme="minorEastAsia" w:hAnsi="Times New Roman"/>
            <w:b w:val="0"/>
            <w:bCs w:val="0"/>
            <w:kern w:val="44"/>
            <w:sz w:val="24"/>
            <w:szCs w:val="24"/>
          </w:rPr>
          <w:t>引用文件</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_Toc16934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1</w:t>
        </w:r>
        <w:r w:rsidR="00EF06C8" w:rsidRPr="00614C06">
          <w:rPr>
            <w:rFonts w:ascii="Times New Roman" w:eastAsiaTheme="minorEastAsia" w:hAnsi="Times New Roman"/>
            <w:b w:val="0"/>
            <w:bCs w:val="0"/>
            <w:sz w:val="24"/>
            <w:szCs w:val="24"/>
          </w:rPr>
          <w:fldChar w:fldCharType="end"/>
        </w:r>
      </w:hyperlink>
    </w:p>
    <w:p w14:paraId="0B4B89F1"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28672" w:history="1">
        <w:r w:rsidR="00EF06C8" w:rsidRPr="00614C06">
          <w:rPr>
            <w:rFonts w:ascii="Times New Roman" w:eastAsiaTheme="minorEastAsia" w:hAnsi="Times New Roman"/>
            <w:b w:val="0"/>
            <w:bCs w:val="0"/>
            <w:kern w:val="44"/>
            <w:sz w:val="24"/>
            <w:szCs w:val="24"/>
          </w:rPr>
          <w:t xml:space="preserve">3  </w:t>
        </w:r>
        <w:r w:rsidR="00EF06C8" w:rsidRPr="00614C06">
          <w:rPr>
            <w:rFonts w:ascii="Times New Roman" w:eastAsiaTheme="minorEastAsia" w:hAnsi="Times New Roman"/>
            <w:b w:val="0"/>
            <w:bCs w:val="0"/>
            <w:kern w:val="44"/>
            <w:sz w:val="24"/>
            <w:szCs w:val="24"/>
          </w:rPr>
          <w:t>术语和计量单位</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_Toc28672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1</w:t>
        </w:r>
        <w:r w:rsidR="00EF06C8" w:rsidRPr="00614C06">
          <w:rPr>
            <w:rFonts w:ascii="Times New Roman" w:eastAsiaTheme="minorEastAsia" w:hAnsi="Times New Roman"/>
            <w:b w:val="0"/>
            <w:bCs w:val="0"/>
            <w:sz w:val="24"/>
            <w:szCs w:val="24"/>
          </w:rPr>
          <w:fldChar w:fldCharType="end"/>
        </w:r>
      </w:hyperlink>
    </w:p>
    <w:p w14:paraId="6BF79965"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1428" w:history="1">
        <w:r w:rsidR="00EF06C8" w:rsidRPr="00614C06">
          <w:rPr>
            <w:rFonts w:ascii="Times New Roman" w:eastAsiaTheme="minorEastAsia" w:hAnsi="Times New Roman"/>
            <w:sz w:val="24"/>
            <w:szCs w:val="24"/>
          </w:rPr>
          <w:t xml:space="preserve">3.1  </w:t>
        </w:r>
        <w:r w:rsidR="00EF06C8" w:rsidRPr="00614C06">
          <w:rPr>
            <w:rFonts w:ascii="Times New Roman" w:eastAsiaTheme="minorEastAsia" w:hAnsi="Times New Roman" w:hint="eastAsia"/>
            <w:sz w:val="24"/>
            <w:szCs w:val="24"/>
          </w:rPr>
          <w:t>术语</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_Toc1428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1</w:t>
        </w:r>
        <w:r w:rsidR="00EF06C8" w:rsidRPr="00614C06">
          <w:rPr>
            <w:rFonts w:ascii="Times New Roman" w:eastAsiaTheme="minorEastAsia" w:hAnsi="Times New Roman"/>
            <w:sz w:val="24"/>
            <w:szCs w:val="24"/>
          </w:rPr>
          <w:fldChar w:fldCharType="end"/>
        </w:r>
      </w:hyperlink>
    </w:p>
    <w:p w14:paraId="14C4B666"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27173" w:history="1">
        <w:r w:rsidR="00EF06C8" w:rsidRPr="00614C06">
          <w:rPr>
            <w:rFonts w:ascii="Times New Roman" w:eastAsiaTheme="minorEastAsia" w:hAnsi="Times New Roman"/>
            <w:sz w:val="24"/>
            <w:szCs w:val="24"/>
          </w:rPr>
          <w:t xml:space="preserve">3.2 </w:t>
        </w:r>
        <w:r w:rsidR="00EF06C8" w:rsidRPr="00614C06">
          <w:rPr>
            <w:rFonts w:ascii="Times New Roman" w:eastAsiaTheme="minorEastAsia" w:hAnsi="Times New Roman" w:hint="eastAsia"/>
            <w:sz w:val="24"/>
            <w:szCs w:val="24"/>
          </w:rPr>
          <w:t>计量单位</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_Toc27173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2</w:t>
        </w:r>
        <w:r w:rsidR="00EF06C8" w:rsidRPr="00614C06">
          <w:rPr>
            <w:rFonts w:ascii="Times New Roman" w:eastAsiaTheme="minorEastAsia" w:hAnsi="Times New Roman"/>
            <w:sz w:val="24"/>
            <w:szCs w:val="24"/>
          </w:rPr>
          <w:fldChar w:fldCharType="end"/>
        </w:r>
      </w:hyperlink>
    </w:p>
    <w:p w14:paraId="59962086"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1146" w:history="1">
        <w:r w:rsidR="00EF06C8" w:rsidRPr="00614C06">
          <w:rPr>
            <w:rFonts w:ascii="Times New Roman" w:eastAsiaTheme="minorEastAsia" w:hAnsi="Times New Roman"/>
            <w:b w:val="0"/>
            <w:bCs w:val="0"/>
            <w:kern w:val="44"/>
            <w:sz w:val="24"/>
            <w:szCs w:val="24"/>
          </w:rPr>
          <w:t xml:space="preserve">4  </w:t>
        </w:r>
        <w:r w:rsidR="00EF06C8" w:rsidRPr="00614C06">
          <w:rPr>
            <w:rFonts w:ascii="Times New Roman" w:eastAsiaTheme="minorEastAsia" w:hAnsi="Times New Roman"/>
            <w:b w:val="0"/>
            <w:bCs w:val="0"/>
            <w:kern w:val="44"/>
            <w:sz w:val="24"/>
            <w:szCs w:val="24"/>
          </w:rPr>
          <w:t>概述</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_Toc1146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2</w:t>
        </w:r>
        <w:r w:rsidR="00EF06C8" w:rsidRPr="00614C06">
          <w:rPr>
            <w:rFonts w:ascii="Times New Roman" w:eastAsiaTheme="minorEastAsia" w:hAnsi="Times New Roman"/>
            <w:b w:val="0"/>
            <w:bCs w:val="0"/>
            <w:sz w:val="24"/>
            <w:szCs w:val="24"/>
          </w:rPr>
          <w:fldChar w:fldCharType="end"/>
        </w:r>
      </w:hyperlink>
    </w:p>
    <w:p w14:paraId="6F6A9ABB"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30097" w:history="1">
        <w:r w:rsidR="00EF06C8" w:rsidRPr="00614C06">
          <w:rPr>
            <w:rFonts w:ascii="Times New Roman" w:eastAsiaTheme="minorEastAsia" w:hAnsi="Times New Roman"/>
            <w:sz w:val="24"/>
            <w:szCs w:val="24"/>
          </w:rPr>
          <w:t xml:space="preserve">4.1  </w:t>
        </w:r>
        <w:r w:rsidR="00EF06C8" w:rsidRPr="00614C06">
          <w:rPr>
            <w:rFonts w:ascii="Times New Roman" w:eastAsiaTheme="minorEastAsia" w:hAnsi="Times New Roman" w:hint="eastAsia"/>
            <w:sz w:val="24"/>
            <w:szCs w:val="24"/>
          </w:rPr>
          <w:t>工作原理</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_Toc30097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2</w:t>
        </w:r>
        <w:r w:rsidR="00EF06C8" w:rsidRPr="00614C06">
          <w:rPr>
            <w:rFonts w:ascii="Times New Roman" w:eastAsiaTheme="minorEastAsia" w:hAnsi="Times New Roman"/>
            <w:sz w:val="24"/>
            <w:szCs w:val="24"/>
          </w:rPr>
          <w:fldChar w:fldCharType="end"/>
        </w:r>
      </w:hyperlink>
    </w:p>
    <w:p w14:paraId="67BEE0E8"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22904" w:history="1">
        <w:r w:rsidR="00EF06C8" w:rsidRPr="00614C06">
          <w:rPr>
            <w:rFonts w:ascii="Times New Roman" w:eastAsiaTheme="minorEastAsia" w:hAnsi="Times New Roman"/>
            <w:sz w:val="24"/>
            <w:szCs w:val="24"/>
          </w:rPr>
          <w:t xml:space="preserve">4.2  </w:t>
        </w:r>
        <w:r w:rsidR="00EF06C8" w:rsidRPr="00614C06">
          <w:rPr>
            <w:rFonts w:ascii="Times New Roman" w:eastAsiaTheme="minorEastAsia" w:hAnsi="Times New Roman" w:hint="eastAsia"/>
            <w:sz w:val="24"/>
            <w:szCs w:val="24"/>
          </w:rPr>
          <w:t>用途</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_Toc22904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2</w:t>
        </w:r>
        <w:r w:rsidR="00EF06C8" w:rsidRPr="00614C06">
          <w:rPr>
            <w:rFonts w:ascii="Times New Roman" w:eastAsiaTheme="minorEastAsia" w:hAnsi="Times New Roman"/>
            <w:sz w:val="24"/>
            <w:szCs w:val="24"/>
          </w:rPr>
          <w:fldChar w:fldCharType="end"/>
        </w:r>
      </w:hyperlink>
    </w:p>
    <w:p w14:paraId="20C7108E"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25075" w:history="1">
        <w:r w:rsidR="00EF06C8" w:rsidRPr="00614C06">
          <w:rPr>
            <w:rFonts w:ascii="Times New Roman" w:eastAsiaTheme="minorEastAsia" w:hAnsi="Times New Roman"/>
            <w:sz w:val="24"/>
            <w:szCs w:val="24"/>
          </w:rPr>
          <w:t xml:space="preserve">4.3  </w:t>
        </w:r>
        <w:r w:rsidR="00EF06C8" w:rsidRPr="00614C06">
          <w:rPr>
            <w:rFonts w:ascii="Times New Roman" w:eastAsiaTheme="minorEastAsia" w:hAnsi="Times New Roman" w:hint="eastAsia"/>
            <w:sz w:val="24"/>
            <w:szCs w:val="24"/>
          </w:rPr>
          <w:t>结构</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_Toc25075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2</w:t>
        </w:r>
        <w:r w:rsidR="00EF06C8" w:rsidRPr="00614C06">
          <w:rPr>
            <w:rFonts w:ascii="Times New Roman" w:eastAsiaTheme="minorEastAsia" w:hAnsi="Times New Roman"/>
            <w:sz w:val="24"/>
            <w:szCs w:val="24"/>
          </w:rPr>
          <w:fldChar w:fldCharType="end"/>
        </w:r>
      </w:hyperlink>
    </w:p>
    <w:p w14:paraId="0FD2DD1F"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24289" w:history="1">
        <w:r w:rsidR="00EF06C8" w:rsidRPr="00614C06">
          <w:rPr>
            <w:rFonts w:ascii="Times New Roman" w:eastAsiaTheme="minorEastAsia" w:hAnsi="Times New Roman"/>
            <w:b w:val="0"/>
            <w:bCs w:val="0"/>
            <w:kern w:val="44"/>
            <w:sz w:val="24"/>
            <w:szCs w:val="24"/>
          </w:rPr>
          <w:t xml:space="preserve">5  </w:t>
        </w:r>
        <w:r w:rsidR="00EF06C8" w:rsidRPr="00614C06">
          <w:rPr>
            <w:rFonts w:ascii="Times New Roman" w:eastAsiaTheme="minorEastAsia" w:hAnsi="Times New Roman"/>
            <w:b w:val="0"/>
            <w:bCs w:val="0"/>
            <w:kern w:val="44"/>
            <w:sz w:val="24"/>
            <w:szCs w:val="24"/>
          </w:rPr>
          <w:t>计量特性</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_Toc24289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3</w:t>
        </w:r>
        <w:r w:rsidR="00EF06C8" w:rsidRPr="00614C06">
          <w:rPr>
            <w:rFonts w:ascii="Times New Roman" w:eastAsiaTheme="minorEastAsia" w:hAnsi="Times New Roman"/>
            <w:b w:val="0"/>
            <w:bCs w:val="0"/>
            <w:sz w:val="24"/>
            <w:szCs w:val="24"/>
          </w:rPr>
          <w:fldChar w:fldCharType="end"/>
        </w:r>
      </w:hyperlink>
    </w:p>
    <w:p w14:paraId="2779B752"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19493" w:history="1">
        <w:r w:rsidR="00EF06C8" w:rsidRPr="00614C06">
          <w:rPr>
            <w:rFonts w:ascii="Times New Roman" w:eastAsiaTheme="minorEastAsia" w:hAnsi="Times New Roman"/>
            <w:sz w:val="24"/>
            <w:szCs w:val="24"/>
          </w:rPr>
          <w:t xml:space="preserve">5.1 </w:t>
        </w:r>
        <w:r w:rsidR="00EF06C8" w:rsidRPr="00614C06">
          <w:rPr>
            <w:rFonts w:ascii="Times New Roman" w:eastAsiaTheme="minorEastAsia" w:hAnsi="Times New Roman" w:hint="eastAsia"/>
            <w:sz w:val="24"/>
            <w:szCs w:val="24"/>
          </w:rPr>
          <w:t>示值误差</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_Toc19493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3</w:t>
        </w:r>
        <w:r w:rsidR="00EF06C8" w:rsidRPr="00614C06">
          <w:rPr>
            <w:rFonts w:ascii="Times New Roman" w:eastAsiaTheme="minorEastAsia" w:hAnsi="Times New Roman"/>
            <w:sz w:val="24"/>
            <w:szCs w:val="24"/>
          </w:rPr>
          <w:fldChar w:fldCharType="end"/>
        </w:r>
      </w:hyperlink>
    </w:p>
    <w:p w14:paraId="037A7C17"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8858" w:history="1">
        <w:r w:rsidR="00EF06C8" w:rsidRPr="00614C06">
          <w:rPr>
            <w:rFonts w:ascii="Times New Roman" w:eastAsiaTheme="minorEastAsia" w:hAnsi="Times New Roman"/>
            <w:sz w:val="24"/>
            <w:szCs w:val="24"/>
          </w:rPr>
          <w:t xml:space="preserve">5.2  </w:t>
        </w:r>
        <w:r w:rsidR="00EF06C8" w:rsidRPr="00614C06">
          <w:rPr>
            <w:rFonts w:ascii="Times New Roman" w:eastAsiaTheme="minorEastAsia" w:hAnsi="Times New Roman" w:hint="eastAsia"/>
            <w:sz w:val="24"/>
            <w:szCs w:val="24"/>
          </w:rPr>
          <w:t>重复性</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_Toc8858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3</w:t>
        </w:r>
        <w:r w:rsidR="00EF06C8" w:rsidRPr="00614C06">
          <w:rPr>
            <w:rFonts w:ascii="Times New Roman" w:eastAsiaTheme="minorEastAsia" w:hAnsi="Times New Roman"/>
            <w:sz w:val="24"/>
            <w:szCs w:val="24"/>
          </w:rPr>
          <w:fldChar w:fldCharType="end"/>
        </w:r>
      </w:hyperlink>
    </w:p>
    <w:p w14:paraId="0CF733C8"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9514" w:history="1">
        <w:r w:rsidR="00EF06C8" w:rsidRPr="00614C06">
          <w:rPr>
            <w:rFonts w:ascii="Times New Roman" w:eastAsiaTheme="minorEastAsia" w:hAnsi="Times New Roman"/>
            <w:b w:val="0"/>
            <w:bCs w:val="0"/>
            <w:kern w:val="44"/>
            <w:sz w:val="24"/>
            <w:szCs w:val="24"/>
          </w:rPr>
          <w:t xml:space="preserve">6  </w:t>
        </w:r>
        <w:r w:rsidR="00EF06C8" w:rsidRPr="00614C06">
          <w:rPr>
            <w:rFonts w:ascii="Times New Roman" w:eastAsiaTheme="minorEastAsia" w:hAnsi="Times New Roman"/>
            <w:b w:val="0"/>
            <w:bCs w:val="0"/>
            <w:kern w:val="44"/>
            <w:sz w:val="24"/>
            <w:szCs w:val="24"/>
          </w:rPr>
          <w:t>校准条件</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_Toc9514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3</w:t>
        </w:r>
        <w:r w:rsidR="00EF06C8" w:rsidRPr="00614C06">
          <w:rPr>
            <w:rFonts w:ascii="Times New Roman" w:eastAsiaTheme="minorEastAsia" w:hAnsi="Times New Roman"/>
            <w:b w:val="0"/>
            <w:bCs w:val="0"/>
            <w:sz w:val="24"/>
            <w:szCs w:val="24"/>
          </w:rPr>
          <w:fldChar w:fldCharType="end"/>
        </w:r>
      </w:hyperlink>
    </w:p>
    <w:p w14:paraId="028A46B1"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10653" w:history="1">
        <w:r w:rsidR="00EF06C8" w:rsidRPr="00614C06">
          <w:rPr>
            <w:rFonts w:ascii="Times New Roman" w:eastAsiaTheme="minorEastAsia" w:hAnsi="Times New Roman"/>
            <w:sz w:val="24"/>
            <w:szCs w:val="24"/>
          </w:rPr>
          <w:t xml:space="preserve">6.1  </w:t>
        </w:r>
        <w:r w:rsidR="00EF06C8" w:rsidRPr="00614C06">
          <w:rPr>
            <w:rFonts w:ascii="Times New Roman" w:eastAsiaTheme="minorEastAsia" w:hAnsi="Times New Roman" w:hint="eastAsia"/>
            <w:sz w:val="24"/>
            <w:szCs w:val="24"/>
          </w:rPr>
          <w:t>环境条件</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_Toc10653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3</w:t>
        </w:r>
        <w:r w:rsidR="00EF06C8" w:rsidRPr="00614C06">
          <w:rPr>
            <w:rFonts w:ascii="Times New Roman" w:eastAsiaTheme="minorEastAsia" w:hAnsi="Times New Roman"/>
            <w:sz w:val="24"/>
            <w:szCs w:val="24"/>
          </w:rPr>
          <w:fldChar w:fldCharType="end"/>
        </w:r>
      </w:hyperlink>
    </w:p>
    <w:p w14:paraId="0DC6AF46"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24073" w:history="1">
        <w:r w:rsidR="00EF06C8" w:rsidRPr="00614C06">
          <w:rPr>
            <w:rFonts w:ascii="Times New Roman" w:eastAsiaTheme="minorEastAsia" w:hAnsi="Times New Roman"/>
            <w:sz w:val="24"/>
            <w:szCs w:val="24"/>
          </w:rPr>
          <w:t xml:space="preserve">6.2  </w:t>
        </w:r>
        <w:r w:rsidR="00EF06C8" w:rsidRPr="00614C06">
          <w:rPr>
            <w:rFonts w:ascii="Times New Roman" w:eastAsiaTheme="minorEastAsia" w:hAnsi="Times New Roman" w:hint="eastAsia"/>
            <w:sz w:val="24"/>
            <w:szCs w:val="24"/>
          </w:rPr>
          <w:t>测量标准及其他设备</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_Toc24073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4</w:t>
        </w:r>
        <w:r w:rsidR="00EF06C8" w:rsidRPr="00614C06">
          <w:rPr>
            <w:rFonts w:ascii="Times New Roman" w:eastAsiaTheme="minorEastAsia" w:hAnsi="Times New Roman"/>
            <w:sz w:val="24"/>
            <w:szCs w:val="24"/>
          </w:rPr>
          <w:fldChar w:fldCharType="end"/>
        </w:r>
      </w:hyperlink>
    </w:p>
    <w:p w14:paraId="1A3EC20A"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2281" w:history="1">
        <w:r w:rsidR="00EF06C8" w:rsidRPr="00614C06">
          <w:rPr>
            <w:rFonts w:ascii="Times New Roman" w:eastAsiaTheme="minorEastAsia" w:hAnsi="Times New Roman"/>
            <w:b w:val="0"/>
            <w:bCs w:val="0"/>
            <w:kern w:val="44"/>
            <w:sz w:val="24"/>
            <w:szCs w:val="24"/>
          </w:rPr>
          <w:t xml:space="preserve">7  </w:t>
        </w:r>
        <w:r w:rsidR="00EF06C8" w:rsidRPr="00614C06">
          <w:rPr>
            <w:rFonts w:ascii="Times New Roman" w:eastAsiaTheme="minorEastAsia" w:hAnsi="Times New Roman"/>
            <w:b w:val="0"/>
            <w:bCs w:val="0"/>
            <w:kern w:val="44"/>
            <w:sz w:val="24"/>
            <w:szCs w:val="24"/>
          </w:rPr>
          <w:t>校准项目和校准方法</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_Toc2281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4</w:t>
        </w:r>
        <w:r w:rsidR="00EF06C8" w:rsidRPr="00614C06">
          <w:rPr>
            <w:rFonts w:ascii="Times New Roman" w:eastAsiaTheme="minorEastAsia" w:hAnsi="Times New Roman"/>
            <w:b w:val="0"/>
            <w:bCs w:val="0"/>
            <w:sz w:val="24"/>
            <w:szCs w:val="24"/>
          </w:rPr>
          <w:fldChar w:fldCharType="end"/>
        </w:r>
      </w:hyperlink>
    </w:p>
    <w:p w14:paraId="74A6A730"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18323" w:history="1">
        <w:r w:rsidR="00EF06C8" w:rsidRPr="00614C06">
          <w:rPr>
            <w:rFonts w:ascii="Times New Roman" w:eastAsiaTheme="minorEastAsia" w:hAnsi="Times New Roman"/>
            <w:sz w:val="24"/>
            <w:szCs w:val="24"/>
          </w:rPr>
          <w:t xml:space="preserve">7.1  </w:t>
        </w:r>
        <w:r w:rsidR="00EF06C8" w:rsidRPr="00614C06">
          <w:rPr>
            <w:rFonts w:ascii="Times New Roman" w:eastAsiaTheme="minorEastAsia" w:hAnsi="Times New Roman" w:hint="eastAsia"/>
            <w:sz w:val="24"/>
            <w:szCs w:val="24"/>
          </w:rPr>
          <w:t>校准项目</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_Toc18323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4</w:t>
        </w:r>
        <w:r w:rsidR="00EF06C8" w:rsidRPr="00614C06">
          <w:rPr>
            <w:rFonts w:ascii="Times New Roman" w:eastAsiaTheme="minorEastAsia" w:hAnsi="Times New Roman"/>
            <w:sz w:val="24"/>
            <w:szCs w:val="24"/>
          </w:rPr>
          <w:fldChar w:fldCharType="end"/>
        </w:r>
      </w:hyperlink>
    </w:p>
    <w:p w14:paraId="3868C710" w14:textId="77777777" w:rsidR="00D1033D" w:rsidRPr="00614C06" w:rsidRDefault="00846322" w:rsidP="00614C06">
      <w:pPr>
        <w:pStyle w:val="TOC2"/>
        <w:tabs>
          <w:tab w:val="right" w:leader="dot" w:pos="9258"/>
        </w:tabs>
        <w:spacing w:line="288" w:lineRule="auto"/>
        <w:ind w:left="0"/>
        <w:jc w:val="distribute"/>
        <w:rPr>
          <w:rFonts w:ascii="Times New Roman" w:eastAsiaTheme="minorEastAsia" w:hAnsi="Times New Roman"/>
          <w:sz w:val="24"/>
          <w:szCs w:val="24"/>
        </w:rPr>
      </w:pPr>
      <w:hyperlink w:anchor="_Toc18089" w:history="1">
        <w:r w:rsidR="00EF06C8" w:rsidRPr="00614C06">
          <w:rPr>
            <w:rFonts w:ascii="Times New Roman" w:eastAsiaTheme="minorEastAsia" w:hAnsi="Times New Roman"/>
            <w:sz w:val="24"/>
            <w:szCs w:val="24"/>
          </w:rPr>
          <w:t xml:space="preserve">7.2  </w:t>
        </w:r>
        <w:r w:rsidR="00EF06C8" w:rsidRPr="00614C06">
          <w:rPr>
            <w:rFonts w:ascii="Times New Roman" w:eastAsiaTheme="minorEastAsia" w:hAnsi="Times New Roman" w:hint="eastAsia"/>
            <w:sz w:val="24"/>
            <w:szCs w:val="24"/>
          </w:rPr>
          <w:t>校准方法</w:t>
        </w:r>
        <w:r w:rsidR="00EF06C8" w:rsidRPr="00614C06">
          <w:rPr>
            <w:rFonts w:ascii="Times New Roman" w:eastAsiaTheme="minorEastAsia" w:hAnsi="Times New Roman"/>
            <w:sz w:val="24"/>
            <w:szCs w:val="24"/>
          </w:rPr>
          <w:tab/>
        </w:r>
        <w:r w:rsidR="00EF06C8" w:rsidRPr="00614C06">
          <w:rPr>
            <w:rFonts w:ascii="Times New Roman" w:eastAsiaTheme="minorEastAsia" w:hAnsi="Times New Roman"/>
            <w:sz w:val="24"/>
            <w:szCs w:val="24"/>
          </w:rPr>
          <w:fldChar w:fldCharType="begin"/>
        </w:r>
        <w:r w:rsidR="00EF06C8" w:rsidRPr="00614C06">
          <w:rPr>
            <w:rFonts w:ascii="Times New Roman" w:eastAsiaTheme="minorEastAsia" w:hAnsi="Times New Roman"/>
            <w:sz w:val="24"/>
            <w:szCs w:val="24"/>
          </w:rPr>
          <w:instrText xml:space="preserve"> PAGEREF _Toc18089 \h </w:instrText>
        </w:r>
        <w:r w:rsidR="00EF06C8" w:rsidRPr="00614C06">
          <w:rPr>
            <w:rFonts w:ascii="Times New Roman" w:eastAsiaTheme="minorEastAsia" w:hAnsi="Times New Roman"/>
            <w:sz w:val="24"/>
            <w:szCs w:val="24"/>
          </w:rPr>
        </w:r>
        <w:r w:rsidR="00EF06C8" w:rsidRPr="00614C06">
          <w:rPr>
            <w:rFonts w:ascii="Times New Roman" w:eastAsiaTheme="minorEastAsia" w:hAnsi="Times New Roman"/>
            <w:sz w:val="24"/>
            <w:szCs w:val="24"/>
          </w:rPr>
          <w:fldChar w:fldCharType="separate"/>
        </w:r>
        <w:r w:rsidR="00EF06C8" w:rsidRPr="00614C06">
          <w:rPr>
            <w:rFonts w:ascii="Times New Roman" w:eastAsiaTheme="minorEastAsia" w:hAnsi="Times New Roman"/>
            <w:sz w:val="24"/>
            <w:szCs w:val="24"/>
          </w:rPr>
          <w:t>4</w:t>
        </w:r>
        <w:r w:rsidR="00EF06C8" w:rsidRPr="00614C06">
          <w:rPr>
            <w:rFonts w:ascii="Times New Roman" w:eastAsiaTheme="minorEastAsia" w:hAnsi="Times New Roman"/>
            <w:sz w:val="24"/>
            <w:szCs w:val="24"/>
          </w:rPr>
          <w:fldChar w:fldCharType="end"/>
        </w:r>
      </w:hyperlink>
    </w:p>
    <w:p w14:paraId="26A97693"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2389" w:history="1">
        <w:r w:rsidR="00EF06C8" w:rsidRPr="00614C06">
          <w:rPr>
            <w:rFonts w:ascii="Times New Roman" w:eastAsiaTheme="minorEastAsia" w:hAnsi="Times New Roman"/>
            <w:b w:val="0"/>
            <w:bCs w:val="0"/>
            <w:kern w:val="44"/>
            <w:sz w:val="24"/>
            <w:szCs w:val="24"/>
          </w:rPr>
          <w:t xml:space="preserve">8  </w:t>
        </w:r>
        <w:r w:rsidR="00EF06C8" w:rsidRPr="00614C06">
          <w:rPr>
            <w:rFonts w:ascii="Times New Roman" w:eastAsiaTheme="minorEastAsia" w:hAnsi="Times New Roman"/>
            <w:b w:val="0"/>
            <w:bCs w:val="0"/>
            <w:kern w:val="44"/>
            <w:sz w:val="24"/>
            <w:szCs w:val="24"/>
          </w:rPr>
          <w:t>校准</w:t>
        </w:r>
        <w:r w:rsidR="00EF06C8" w:rsidRPr="00614C06">
          <w:rPr>
            <w:rFonts w:ascii="Times New Roman" w:eastAsiaTheme="minorEastAsia" w:hAnsi="Times New Roman" w:hint="eastAsia"/>
            <w:b w:val="0"/>
            <w:bCs w:val="0"/>
            <w:kern w:val="44"/>
            <w:sz w:val="24"/>
            <w:szCs w:val="24"/>
          </w:rPr>
          <w:t>结果表达</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_Toc2389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7</w:t>
        </w:r>
        <w:r w:rsidR="00EF06C8" w:rsidRPr="00614C06">
          <w:rPr>
            <w:rFonts w:ascii="Times New Roman" w:eastAsiaTheme="minorEastAsia" w:hAnsi="Times New Roman"/>
            <w:b w:val="0"/>
            <w:bCs w:val="0"/>
            <w:sz w:val="24"/>
            <w:szCs w:val="24"/>
          </w:rPr>
          <w:fldChar w:fldCharType="end"/>
        </w:r>
      </w:hyperlink>
    </w:p>
    <w:p w14:paraId="4E369D00"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25684" w:history="1">
        <w:r w:rsidR="00EF06C8" w:rsidRPr="00614C06">
          <w:rPr>
            <w:rFonts w:ascii="Times New Roman" w:eastAsiaTheme="minorEastAsia" w:hAnsi="Times New Roman"/>
            <w:b w:val="0"/>
            <w:bCs w:val="0"/>
            <w:kern w:val="44"/>
            <w:sz w:val="24"/>
            <w:szCs w:val="24"/>
          </w:rPr>
          <w:t xml:space="preserve">9  </w:t>
        </w:r>
        <w:r w:rsidR="00EF06C8" w:rsidRPr="00614C06">
          <w:rPr>
            <w:rFonts w:ascii="Times New Roman" w:eastAsiaTheme="minorEastAsia" w:hAnsi="Times New Roman"/>
            <w:b w:val="0"/>
            <w:bCs w:val="0"/>
            <w:kern w:val="44"/>
            <w:sz w:val="24"/>
            <w:szCs w:val="24"/>
          </w:rPr>
          <w:t>复校时间间隔</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_Toc25684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7</w:t>
        </w:r>
        <w:r w:rsidR="00EF06C8" w:rsidRPr="00614C06">
          <w:rPr>
            <w:rFonts w:ascii="Times New Roman" w:eastAsiaTheme="minorEastAsia" w:hAnsi="Times New Roman"/>
            <w:b w:val="0"/>
            <w:bCs w:val="0"/>
            <w:sz w:val="24"/>
            <w:szCs w:val="24"/>
          </w:rPr>
          <w:fldChar w:fldCharType="end"/>
        </w:r>
      </w:hyperlink>
    </w:p>
    <w:p w14:paraId="2031DA4D"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23247" w:history="1">
        <w:r w:rsidR="00EF06C8" w:rsidRPr="00614C06">
          <w:rPr>
            <w:rFonts w:ascii="Times New Roman" w:eastAsiaTheme="minorEastAsia" w:hAnsi="Times New Roman" w:hint="eastAsia"/>
            <w:b w:val="0"/>
            <w:bCs w:val="0"/>
            <w:sz w:val="24"/>
            <w:szCs w:val="24"/>
          </w:rPr>
          <w:t>附录</w:t>
        </w:r>
        <w:r w:rsidR="00EF06C8" w:rsidRPr="00614C06">
          <w:rPr>
            <w:rFonts w:ascii="Times New Roman" w:eastAsiaTheme="minorEastAsia" w:hAnsi="Times New Roman"/>
            <w:b w:val="0"/>
            <w:bCs w:val="0"/>
            <w:sz w:val="24"/>
            <w:szCs w:val="24"/>
          </w:rPr>
          <w:t>A</w:t>
        </w:r>
        <w:r w:rsidR="00EF06C8">
          <w:rPr>
            <w:rFonts w:ascii="Times New Roman" w:eastAsiaTheme="minorEastAsia" w:hAnsi="Times New Roman" w:hint="eastAsia"/>
            <w:b w:val="0"/>
            <w:bCs w:val="0"/>
            <w:sz w:val="24"/>
            <w:szCs w:val="24"/>
          </w:rPr>
          <w:t xml:space="preserve"> </w:t>
        </w:r>
        <w:r w:rsidR="00EF06C8" w:rsidRPr="00614C06">
          <w:rPr>
            <w:rFonts w:ascii="Times New Roman" w:eastAsiaTheme="minorEastAsia" w:hAnsi="Times New Roman" w:hint="eastAsia"/>
            <w:b w:val="0"/>
            <w:bCs w:val="0"/>
            <w:sz w:val="24"/>
            <w:szCs w:val="24"/>
          </w:rPr>
          <w:t>校准记录参考格式</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_Toc23247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8</w:t>
        </w:r>
        <w:r w:rsidR="00EF06C8" w:rsidRPr="00614C06">
          <w:rPr>
            <w:rFonts w:ascii="Times New Roman" w:eastAsiaTheme="minorEastAsia" w:hAnsi="Times New Roman"/>
            <w:b w:val="0"/>
            <w:bCs w:val="0"/>
            <w:sz w:val="24"/>
            <w:szCs w:val="24"/>
          </w:rPr>
          <w:fldChar w:fldCharType="end"/>
        </w:r>
      </w:hyperlink>
    </w:p>
    <w:p w14:paraId="33907286" w14:textId="77777777" w:rsidR="00D1033D" w:rsidRPr="00614C06" w:rsidRDefault="00846322" w:rsidP="00614C06">
      <w:pPr>
        <w:pStyle w:val="TOC1"/>
        <w:tabs>
          <w:tab w:val="right" w:leader="dot" w:pos="9258"/>
        </w:tabs>
        <w:spacing w:before="0" w:after="0" w:line="288" w:lineRule="auto"/>
        <w:jc w:val="distribute"/>
        <w:rPr>
          <w:rFonts w:ascii="Times New Roman" w:eastAsiaTheme="minorEastAsia" w:hAnsi="Times New Roman"/>
          <w:b w:val="0"/>
          <w:bCs w:val="0"/>
          <w:sz w:val="24"/>
          <w:szCs w:val="24"/>
        </w:rPr>
      </w:pPr>
      <w:hyperlink w:anchor="_Toc9256" w:history="1">
        <w:r w:rsidR="00EF06C8" w:rsidRPr="00614C06">
          <w:rPr>
            <w:rFonts w:ascii="Times New Roman" w:eastAsiaTheme="minorEastAsia" w:hAnsi="Times New Roman"/>
            <w:b w:val="0"/>
            <w:bCs w:val="0"/>
            <w:sz w:val="24"/>
            <w:szCs w:val="24"/>
          </w:rPr>
          <w:t>附录</w:t>
        </w:r>
        <w:r w:rsidR="00EF06C8" w:rsidRPr="00614C06">
          <w:rPr>
            <w:rFonts w:ascii="Times New Roman" w:eastAsiaTheme="minorEastAsia" w:hAnsi="Times New Roman"/>
            <w:b w:val="0"/>
            <w:bCs w:val="0"/>
            <w:sz w:val="24"/>
            <w:szCs w:val="24"/>
          </w:rPr>
          <w:t>B</w:t>
        </w:r>
        <w:r w:rsidR="00EF06C8">
          <w:rPr>
            <w:rFonts w:ascii="Times New Roman" w:eastAsiaTheme="minorEastAsia" w:hAnsi="Times New Roman" w:hint="eastAsia"/>
            <w:b w:val="0"/>
            <w:bCs w:val="0"/>
            <w:sz w:val="24"/>
            <w:szCs w:val="24"/>
          </w:rPr>
          <w:t xml:space="preserve"> </w:t>
        </w:r>
        <w:r w:rsidR="00EF06C8">
          <w:rPr>
            <w:rFonts w:ascii="Times New Roman" w:eastAsiaTheme="minorEastAsia" w:hAnsi="Times New Roman" w:hint="eastAsia"/>
            <w:b w:val="0"/>
            <w:bCs w:val="0"/>
            <w:sz w:val="24"/>
            <w:szCs w:val="24"/>
          </w:rPr>
          <w:t>校准证书（内页）参考格式</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_Toc9256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9</w:t>
        </w:r>
        <w:r w:rsidR="00EF06C8" w:rsidRPr="00614C06">
          <w:rPr>
            <w:rFonts w:ascii="Times New Roman" w:eastAsiaTheme="minorEastAsia" w:hAnsi="Times New Roman"/>
            <w:b w:val="0"/>
            <w:bCs w:val="0"/>
            <w:sz w:val="24"/>
            <w:szCs w:val="24"/>
          </w:rPr>
          <w:fldChar w:fldCharType="end"/>
        </w:r>
      </w:hyperlink>
    </w:p>
    <w:p w14:paraId="47863B26" w14:textId="77777777" w:rsidR="00D1033D" w:rsidRDefault="00846322" w:rsidP="00614C06">
      <w:pPr>
        <w:pStyle w:val="TOC1"/>
        <w:tabs>
          <w:tab w:val="right" w:leader="dot" w:pos="9258"/>
        </w:tabs>
        <w:spacing w:before="0" w:after="0" w:line="288" w:lineRule="auto"/>
        <w:jc w:val="distribute"/>
      </w:pPr>
      <w:hyperlink w:anchor="_Toc14383" w:history="1">
        <w:r w:rsidR="00EF06C8" w:rsidRPr="00614C06">
          <w:rPr>
            <w:rFonts w:ascii="Times New Roman" w:eastAsiaTheme="minorEastAsia" w:hAnsi="Times New Roman"/>
            <w:b w:val="0"/>
            <w:bCs w:val="0"/>
            <w:sz w:val="24"/>
            <w:szCs w:val="24"/>
          </w:rPr>
          <w:t>附录</w:t>
        </w:r>
        <w:r w:rsidR="00EF06C8" w:rsidRPr="00614C06">
          <w:rPr>
            <w:rFonts w:ascii="Times New Roman" w:eastAsiaTheme="minorEastAsia" w:hAnsi="Times New Roman"/>
            <w:b w:val="0"/>
            <w:bCs w:val="0"/>
            <w:sz w:val="24"/>
            <w:szCs w:val="24"/>
          </w:rPr>
          <w:t>C</w:t>
        </w:r>
        <w:r w:rsidR="00EF06C8">
          <w:rPr>
            <w:rFonts w:ascii="Times New Roman" w:eastAsiaTheme="minorEastAsia" w:hAnsi="Times New Roman" w:hint="eastAsia"/>
            <w:b w:val="0"/>
            <w:bCs w:val="0"/>
            <w:sz w:val="24"/>
            <w:szCs w:val="24"/>
          </w:rPr>
          <w:t xml:space="preserve"> </w:t>
        </w:r>
        <w:r w:rsidR="00EF06C8" w:rsidRPr="00614C06">
          <w:rPr>
            <w:rFonts w:ascii="Times New Roman" w:eastAsiaTheme="minorEastAsia" w:hAnsi="Times New Roman" w:hint="eastAsia"/>
            <w:b w:val="0"/>
            <w:bCs w:val="0"/>
            <w:sz w:val="24"/>
            <w:szCs w:val="24"/>
          </w:rPr>
          <w:t>不确定度评定示例</w:t>
        </w:r>
        <w:r w:rsidR="00EF06C8" w:rsidRPr="00614C06">
          <w:rPr>
            <w:rFonts w:ascii="Times New Roman" w:eastAsiaTheme="minorEastAsia" w:hAnsi="Times New Roman"/>
            <w:b w:val="0"/>
            <w:bCs w:val="0"/>
            <w:sz w:val="24"/>
            <w:szCs w:val="24"/>
          </w:rPr>
          <w:tab/>
        </w:r>
        <w:r w:rsidR="00EF06C8" w:rsidRPr="00614C06">
          <w:rPr>
            <w:rFonts w:ascii="Times New Roman" w:eastAsiaTheme="minorEastAsia" w:hAnsi="Times New Roman"/>
            <w:b w:val="0"/>
            <w:bCs w:val="0"/>
            <w:sz w:val="24"/>
            <w:szCs w:val="24"/>
          </w:rPr>
          <w:fldChar w:fldCharType="begin"/>
        </w:r>
        <w:r w:rsidR="00EF06C8" w:rsidRPr="00614C06">
          <w:rPr>
            <w:rFonts w:ascii="Times New Roman" w:eastAsiaTheme="minorEastAsia" w:hAnsi="Times New Roman"/>
            <w:b w:val="0"/>
            <w:bCs w:val="0"/>
            <w:sz w:val="24"/>
            <w:szCs w:val="24"/>
          </w:rPr>
          <w:instrText xml:space="preserve"> PAGEREF _Toc14383 \h </w:instrText>
        </w:r>
        <w:r w:rsidR="00EF06C8" w:rsidRPr="00614C06">
          <w:rPr>
            <w:rFonts w:ascii="Times New Roman" w:eastAsiaTheme="minorEastAsia" w:hAnsi="Times New Roman"/>
            <w:b w:val="0"/>
            <w:bCs w:val="0"/>
            <w:sz w:val="24"/>
            <w:szCs w:val="24"/>
          </w:rPr>
        </w:r>
        <w:r w:rsidR="00EF06C8" w:rsidRPr="00614C06">
          <w:rPr>
            <w:rFonts w:ascii="Times New Roman" w:eastAsiaTheme="minorEastAsia" w:hAnsi="Times New Roman"/>
            <w:b w:val="0"/>
            <w:bCs w:val="0"/>
            <w:sz w:val="24"/>
            <w:szCs w:val="24"/>
          </w:rPr>
          <w:fldChar w:fldCharType="separate"/>
        </w:r>
        <w:r w:rsidR="00EF06C8" w:rsidRPr="00614C06">
          <w:rPr>
            <w:rFonts w:ascii="Times New Roman" w:eastAsiaTheme="minorEastAsia" w:hAnsi="Times New Roman"/>
            <w:b w:val="0"/>
            <w:bCs w:val="0"/>
            <w:sz w:val="24"/>
            <w:szCs w:val="24"/>
          </w:rPr>
          <w:t>10</w:t>
        </w:r>
        <w:r w:rsidR="00EF06C8" w:rsidRPr="00614C06">
          <w:rPr>
            <w:rFonts w:ascii="Times New Roman" w:eastAsiaTheme="minorEastAsia" w:hAnsi="Times New Roman"/>
            <w:b w:val="0"/>
            <w:bCs w:val="0"/>
            <w:sz w:val="24"/>
            <w:szCs w:val="24"/>
          </w:rPr>
          <w:fldChar w:fldCharType="end"/>
        </w:r>
      </w:hyperlink>
    </w:p>
    <w:p w14:paraId="0397EAB0" w14:textId="77777777" w:rsidR="00D1033D" w:rsidRPr="00614C06" w:rsidRDefault="00EF06C8">
      <w:pPr>
        <w:widowControl/>
        <w:tabs>
          <w:tab w:val="left" w:pos="426"/>
          <w:tab w:val="left" w:pos="1134"/>
          <w:tab w:val="right" w:leader="dot" w:pos="8505"/>
          <w:tab w:val="right" w:leader="dot" w:pos="8789"/>
        </w:tabs>
        <w:spacing w:line="276" w:lineRule="auto"/>
        <w:ind w:left="187" w:hangingChars="78" w:hanging="187"/>
        <w:rPr>
          <w:sz w:val="24"/>
          <w:szCs w:val="24"/>
        </w:rPr>
      </w:pPr>
      <w:r w:rsidRPr="00614C06">
        <w:rPr>
          <w:rFonts w:eastAsiaTheme="minorEastAsia"/>
          <w:sz w:val="24"/>
          <w:szCs w:val="24"/>
        </w:rPr>
        <w:fldChar w:fldCharType="end"/>
      </w:r>
    </w:p>
    <w:p w14:paraId="76131928" w14:textId="77777777" w:rsidR="00D1033D" w:rsidRPr="00614C06" w:rsidRDefault="00EF06C8">
      <w:pPr>
        <w:widowControl/>
        <w:jc w:val="left"/>
        <w:rPr>
          <w:sz w:val="24"/>
          <w:szCs w:val="24"/>
        </w:rPr>
      </w:pPr>
      <w:r w:rsidRPr="00614C06">
        <w:rPr>
          <w:sz w:val="24"/>
          <w:szCs w:val="24"/>
        </w:rPr>
        <w:br w:type="page"/>
      </w:r>
    </w:p>
    <w:p w14:paraId="55B90EB6" w14:textId="77777777" w:rsidR="00D1033D" w:rsidRPr="00614C06" w:rsidRDefault="00D1033D">
      <w:pPr>
        <w:widowControl/>
        <w:tabs>
          <w:tab w:val="left" w:pos="426"/>
          <w:tab w:val="left" w:pos="1134"/>
          <w:tab w:val="right" w:leader="dot" w:pos="8505"/>
          <w:tab w:val="right" w:leader="dot" w:pos="8789"/>
        </w:tabs>
        <w:spacing w:line="276" w:lineRule="auto"/>
        <w:ind w:left="187" w:hangingChars="78" w:hanging="187"/>
        <w:rPr>
          <w:kern w:val="0"/>
          <w:sz w:val="24"/>
          <w:szCs w:val="24"/>
        </w:rPr>
      </w:pPr>
    </w:p>
    <w:p w14:paraId="37764DA2" w14:textId="1E39302F" w:rsidR="00D1033D" w:rsidRPr="00614C06" w:rsidRDefault="00EF06C8" w:rsidP="00614C06">
      <w:pPr>
        <w:pStyle w:val="1"/>
        <w:keepLines/>
        <w:spacing w:beforeLines="100" w:before="312" w:afterLines="100" w:after="312"/>
        <w:jc w:val="center"/>
        <w:rPr>
          <w:rFonts w:ascii="黑体" w:eastAsia="黑体" w:hAnsi="黑体" w:cstheme="minorBidi"/>
          <w:kern w:val="44"/>
          <w:sz w:val="44"/>
          <w:szCs w:val="44"/>
        </w:rPr>
      </w:pPr>
      <w:bookmarkStart w:id="3" w:name="_Toc484335414"/>
      <w:bookmarkStart w:id="4" w:name="_Toc484357996"/>
      <w:bookmarkStart w:id="5" w:name="_Toc484335162"/>
      <w:bookmarkStart w:id="6" w:name="_Toc211799045"/>
      <w:bookmarkStart w:id="7" w:name="_Toc2240"/>
      <w:r w:rsidRPr="00614C06">
        <w:rPr>
          <w:rFonts w:ascii="黑体" w:eastAsia="黑体" w:hAnsi="黑体" w:cstheme="minorBidi" w:hint="eastAsia"/>
          <w:kern w:val="44"/>
          <w:sz w:val="44"/>
          <w:szCs w:val="44"/>
        </w:rPr>
        <w:t>引</w:t>
      </w:r>
      <w:r w:rsidRPr="00614C06">
        <w:rPr>
          <w:rFonts w:ascii="黑体" w:eastAsia="黑体" w:hAnsi="黑体" w:cstheme="minorBidi"/>
          <w:kern w:val="44"/>
          <w:sz w:val="44"/>
          <w:szCs w:val="44"/>
        </w:rPr>
        <w:t xml:space="preserve"> </w:t>
      </w:r>
      <w:r w:rsidRPr="00614C06">
        <w:rPr>
          <w:rFonts w:ascii="黑体" w:eastAsia="黑体" w:hAnsi="黑体" w:cstheme="minorBidi" w:hint="eastAsia"/>
          <w:kern w:val="44"/>
          <w:sz w:val="44"/>
          <w:szCs w:val="44"/>
        </w:rPr>
        <w:t>言</w:t>
      </w:r>
      <w:bookmarkEnd w:id="0"/>
      <w:bookmarkEnd w:id="1"/>
      <w:bookmarkEnd w:id="3"/>
      <w:bookmarkEnd w:id="4"/>
      <w:bookmarkEnd w:id="5"/>
      <w:bookmarkEnd w:id="6"/>
      <w:bookmarkEnd w:id="7"/>
    </w:p>
    <w:p w14:paraId="508D20CF" w14:textId="77777777" w:rsidR="00D1033D" w:rsidRPr="00614C06" w:rsidRDefault="00EF06C8">
      <w:pPr>
        <w:pStyle w:val="TOC2"/>
        <w:tabs>
          <w:tab w:val="left" w:pos="368"/>
          <w:tab w:val="right" w:leader="dot" w:pos="9346"/>
        </w:tabs>
        <w:spacing w:line="520" w:lineRule="exact"/>
        <w:ind w:firstLineChars="200" w:firstLine="480"/>
        <w:jc w:val="both"/>
        <w:rPr>
          <w:rFonts w:ascii="Times New Roman" w:eastAsiaTheme="minorEastAsia" w:hAnsi="Times New Roman"/>
          <w:sz w:val="24"/>
          <w:szCs w:val="24"/>
        </w:rPr>
      </w:pPr>
      <w:r w:rsidRPr="00614C06">
        <w:rPr>
          <w:rFonts w:ascii="Times New Roman" w:eastAsiaTheme="minorEastAsia" w:hAnsi="Times New Roman"/>
          <w:sz w:val="24"/>
          <w:szCs w:val="24"/>
        </w:rPr>
        <w:t>JJF 1071-2010</w:t>
      </w:r>
      <w:r w:rsidRPr="00614C06">
        <w:rPr>
          <w:rFonts w:ascii="Times New Roman" w:eastAsiaTheme="minorEastAsia" w:hAnsi="Times New Roman"/>
          <w:sz w:val="24"/>
          <w:szCs w:val="24"/>
        </w:rPr>
        <w:t>《国家计量校准规范编写规则》、</w:t>
      </w:r>
      <w:r w:rsidRPr="00614C06">
        <w:rPr>
          <w:rFonts w:ascii="Times New Roman" w:eastAsiaTheme="minorEastAsia" w:hAnsi="Times New Roman"/>
          <w:sz w:val="24"/>
          <w:szCs w:val="24"/>
        </w:rPr>
        <w:t>JJF 1001-2011</w:t>
      </w:r>
      <w:r w:rsidRPr="00614C06">
        <w:rPr>
          <w:rFonts w:ascii="Times New Roman" w:eastAsiaTheme="minorEastAsia" w:hAnsi="Times New Roman"/>
          <w:sz w:val="24"/>
          <w:szCs w:val="24"/>
        </w:rPr>
        <w:t>《通用计量术语及定义》、</w:t>
      </w:r>
      <w:r w:rsidRPr="00614C06">
        <w:rPr>
          <w:rFonts w:ascii="Times New Roman" w:eastAsiaTheme="minorEastAsia" w:hAnsi="Times New Roman"/>
          <w:sz w:val="24"/>
          <w:szCs w:val="24"/>
        </w:rPr>
        <w:t>JJF 1059.1-2012</w:t>
      </w:r>
      <w:r w:rsidRPr="00614C06">
        <w:rPr>
          <w:rFonts w:ascii="Times New Roman" w:eastAsiaTheme="minorEastAsia" w:hAnsi="Times New Roman"/>
          <w:sz w:val="24"/>
          <w:szCs w:val="24"/>
        </w:rPr>
        <w:t>《测量不确定度评定与表示》</w:t>
      </w:r>
      <w:r w:rsidRPr="00614C06">
        <w:rPr>
          <w:rFonts w:ascii="Times New Roman" w:eastAsiaTheme="minorEastAsia" w:hAnsi="Times New Roman" w:hint="eastAsia"/>
          <w:sz w:val="24"/>
          <w:szCs w:val="24"/>
        </w:rPr>
        <w:t>共同构成支撑本规范制定工作</w:t>
      </w:r>
      <w:r w:rsidRPr="00614C06">
        <w:rPr>
          <w:rFonts w:ascii="Times New Roman" w:eastAsiaTheme="minorEastAsia" w:hAnsi="Times New Roman"/>
          <w:sz w:val="24"/>
          <w:szCs w:val="24"/>
        </w:rPr>
        <w:t>的</w:t>
      </w:r>
      <w:r w:rsidRPr="00614C06">
        <w:rPr>
          <w:rFonts w:ascii="Times New Roman" w:eastAsiaTheme="minorEastAsia" w:hAnsi="Times New Roman" w:hint="eastAsia"/>
          <w:sz w:val="24"/>
          <w:szCs w:val="24"/>
        </w:rPr>
        <w:t>基础性文件。</w:t>
      </w:r>
    </w:p>
    <w:p w14:paraId="513080B0" w14:textId="77777777" w:rsidR="00D1033D" w:rsidRPr="00614C06" w:rsidRDefault="00EF06C8">
      <w:pPr>
        <w:pStyle w:val="TOC2"/>
        <w:tabs>
          <w:tab w:val="left" w:pos="368"/>
          <w:tab w:val="right" w:leader="dot" w:pos="9346"/>
        </w:tabs>
        <w:spacing w:line="520" w:lineRule="exact"/>
        <w:ind w:firstLineChars="200" w:firstLine="480"/>
        <w:jc w:val="both"/>
        <w:rPr>
          <w:rFonts w:ascii="Times New Roman" w:eastAsiaTheme="minorEastAsia" w:hAnsi="Times New Roman"/>
          <w:sz w:val="24"/>
          <w:szCs w:val="24"/>
        </w:rPr>
      </w:pPr>
      <w:r w:rsidRPr="00614C06">
        <w:rPr>
          <w:rFonts w:ascii="Times New Roman" w:eastAsiaTheme="minorEastAsia" w:hAnsi="Times New Roman" w:hint="eastAsia"/>
          <w:sz w:val="24"/>
          <w:szCs w:val="24"/>
        </w:rPr>
        <w:t>本规范参考了</w:t>
      </w:r>
      <w:r w:rsidRPr="00614C06">
        <w:rPr>
          <w:rFonts w:ascii="Times New Roman" w:eastAsiaTheme="minorEastAsia" w:hAnsi="Times New Roman"/>
          <w:sz w:val="24"/>
          <w:szCs w:val="24"/>
        </w:rPr>
        <w:t>JJG 1033-2007</w:t>
      </w:r>
      <w:r w:rsidRPr="00614C06">
        <w:rPr>
          <w:rFonts w:ascii="Times New Roman" w:eastAsiaTheme="minorEastAsia" w:hAnsi="Times New Roman"/>
          <w:sz w:val="24"/>
          <w:szCs w:val="24"/>
        </w:rPr>
        <w:t>《电磁流量计》、</w:t>
      </w:r>
      <w:r w:rsidRPr="00614C06">
        <w:rPr>
          <w:rFonts w:ascii="Times New Roman" w:eastAsiaTheme="minorEastAsia" w:hAnsi="Times New Roman"/>
          <w:sz w:val="24"/>
          <w:szCs w:val="24"/>
        </w:rPr>
        <w:t>GB/T 18659-2023</w:t>
      </w:r>
      <w:r w:rsidRPr="00614C06">
        <w:rPr>
          <w:rFonts w:ascii="Times New Roman" w:eastAsiaTheme="minorEastAsia" w:hAnsi="Times New Roman"/>
          <w:sz w:val="24"/>
          <w:szCs w:val="24"/>
        </w:rPr>
        <w:t>《封闭管道中</w:t>
      </w:r>
      <w:r w:rsidRPr="00614C06">
        <w:rPr>
          <w:rFonts w:ascii="Times New Roman" w:eastAsiaTheme="minorEastAsia" w:hAnsi="Times New Roman" w:hint="eastAsia"/>
          <w:sz w:val="24"/>
          <w:szCs w:val="24"/>
        </w:rPr>
        <w:t>流体</w:t>
      </w:r>
      <w:r w:rsidRPr="00614C06">
        <w:rPr>
          <w:rFonts w:ascii="Times New Roman" w:eastAsiaTheme="minorEastAsia" w:hAnsi="Times New Roman"/>
          <w:sz w:val="24"/>
          <w:szCs w:val="24"/>
        </w:rPr>
        <w:t>流量的测量</w:t>
      </w:r>
      <w:r w:rsidRPr="00614C06">
        <w:rPr>
          <w:rFonts w:ascii="Times New Roman" w:eastAsiaTheme="minorEastAsia" w:hAnsi="Times New Roman"/>
          <w:sz w:val="24"/>
          <w:szCs w:val="24"/>
        </w:rPr>
        <w:t xml:space="preserve"> </w:t>
      </w:r>
      <w:r w:rsidRPr="00614C06">
        <w:rPr>
          <w:rFonts w:ascii="Times New Roman" w:eastAsiaTheme="minorEastAsia" w:hAnsi="Times New Roman"/>
          <w:sz w:val="24"/>
          <w:szCs w:val="24"/>
        </w:rPr>
        <w:t>电磁流量计</w:t>
      </w:r>
      <w:r w:rsidRPr="00614C06">
        <w:rPr>
          <w:rFonts w:ascii="Times New Roman" w:eastAsiaTheme="minorEastAsia" w:hAnsi="Times New Roman" w:hint="eastAsia"/>
          <w:sz w:val="24"/>
          <w:szCs w:val="24"/>
        </w:rPr>
        <w:t>使用指南》</w:t>
      </w:r>
      <w:r w:rsidRPr="00614C06">
        <w:rPr>
          <w:rFonts w:ascii="Times New Roman" w:eastAsiaTheme="minorEastAsia" w:hAnsi="Times New Roman"/>
          <w:sz w:val="24"/>
          <w:szCs w:val="24"/>
        </w:rPr>
        <w:t>、</w:t>
      </w:r>
      <w:r w:rsidRPr="00614C06">
        <w:rPr>
          <w:rFonts w:ascii="Times New Roman" w:eastAsiaTheme="minorEastAsia" w:hAnsi="Times New Roman"/>
          <w:sz w:val="24"/>
          <w:szCs w:val="24"/>
        </w:rPr>
        <w:t>JB/T 9248-2015</w:t>
      </w:r>
      <w:r w:rsidRPr="00614C06">
        <w:rPr>
          <w:rFonts w:ascii="Times New Roman" w:eastAsiaTheme="minorEastAsia" w:hAnsi="Times New Roman"/>
          <w:sz w:val="24"/>
          <w:szCs w:val="24"/>
        </w:rPr>
        <w:t>《电磁流量计》</w:t>
      </w:r>
      <w:r w:rsidRPr="00614C06">
        <w:rPr>
          <w:rFonts w:ascii="Times New Roman" w:eastAsiaTheme="minorEastAsia" w:hAnsi="Times New Roman" w:hint="eastAsia"/>
          <w:sz w:val="24"/>
          <w:szCs w:val="24"/>
        </w:rPr>
        <w:t>等相关技术文件，并结合我国插入式电磁流量计的技术水平和使用现状编制而成。</w:t>
      </w:r>
    </w:p>
    <w:p w14:paraId="4CC5B176" w14:textId="6B9E7BEC" w:rsidR="00D1033D" w:rsidRPr="00614C06" w:rsidRDefault="00EF06C8">
      <w:pPr>
        <w:pStyle w:val="TOC2"/>
        <w:tabs>
          <w:tab w:val="left" w:pos="368"/>
          <w:tab w:val="right" w:leader="dot" w:pos="9346"/>
        </w:tabs>
        <w:spacing w:line="520" w:lineRule="exact"/>
        <w:ind w:firstLineChars="200" w:firstLine="480"/>
        <w:jc w:val="both"/>
        <w:rPr>
          <w:rFonts w:ascii="Times New Roman" w:eastAsiaTheme="minorEastAsia" w:hAnsi="Times New Roman"/>
          <w:sz w:val="24"/>
          <w:szCs w:val="24"/>
        </w:rPr>
      </w:pPr>
      <w:r w:rsidRPr="00614C06">
        <w:rPr>
          <w:rFonts w:ascii="Times New Roman" w:eastAsiaTheme="minorEastAsia" w:hAnsi="Times New Roman"/>
          <w:sz w:val="24"/>
          <w:szCs w:val="24"/>
        </w:rPr>
        <w:t>本规范为首次发布</w:t>
      </w:r>
      <w:r w:rsidR="006E1FF9">
        <w:rPr>
          <w:rFonts w:ascii="Times New Roman" w:eastAsiaTheme="minorEastAsia" w:hAnsi="Times New Roman" w:hint="eastAsia"/>
          <w:sz w:val="24"/>
          <w:szCs w:val="24"/>
        </w:rPr>
        <w:t>。</w:t>
      </w:r>
    </w:p>
    <w:p w14:paraId="5735C752" w14:textId="77777777" w:rsidR="00D1033D" w:rsidRPr="00614C06" w:rsidRDefault="00D1033D" w:rsidP="00614C06">
      <w:pPr>
        <w:tabs>
          <w:tab w:val="left" w:pos="3885"/>
        </w:tabs>
        <w:rPr>
          <w:rFonts w:eastAsia="黑体"/>
          <w:sz w:val="32"/>
        </w:rPr>
      </w:pPr>
    </w:p>
    <w:p w14:paraId="452C6B42" w14:textId="77777777" w:rsidR="00D1033D" w:rsidRPr="00614C06" w:rsidRDefault="00D1033D" w:rsidP="00614C06">
      <w:pPr>
        <w:tabs>
          <w:tab w:val="left" w:pos="3885"/>
        </w:tabs>
        <w:rPr>
          <w:rFonts w:eastAsia="黑体"/>
          <w:sz w:val="32"/>
        </w:rPr>
      </w:pPr>
    </w:p>
    <w:p w14:paraId="541B8DFB" w14:textId="77777777" w:rsidR="00D1033D" w:rsidRPr="00614C06" w:rsidRDefault="00D1033D" w:rsidP="00614C06">
      <w:pPr>
        <w:tabs>
          <w:tab w:val="left" w:pos="3885"/>
        </w:tabs>
        <w:rPr>
          <w:rFonts w:eastAsia="黑体"/>
          <w:sz w:val="32"/>
        </w:rPr>
      </w:pPr>
    </w:p>
    <w:p w14:paraId="4022A934" w14:textId="77777777" w:rsidR="00D1033D" w:rsidRPr="00614C06" w:rsidRDefault="00D1033D" w:rsidP="00614C06">
      <w:pPr>
        <w:tabs>
          <w:tab w:val="left" w:pos="3885"/>
        </w:tabs>
        <w:rPr>
          <w:rFonts w:eastAsia="黑体"/>
          <w:sz w:val="32"/>
        </w:rPr>
      </w:pPr>
    </w:p>
    <w:p w14:paraId="0CC213A0" w14:textId="77777777" w:rsidR="00D1033D" w:rsidRPr="00614C06" w:rsidRDefault="00D1033D">
      <w:pPr>
        <w:tabs>
          <w:tab w:val="left" w:pos="3885"/>
        </w:tabs>
        <w:outlineLvl w:val="0"/>
        <w:rPr>
          <w:rFonts w:eastAsia="黑体"/>
          <w:sz w:val="32"/>
        </w:rPr>
        <w:sectPr w:rsidR="00D1033D" w:rsidRPr="00614C06">
          <w:headerReference w:type="default" r:id="rId15"/>
          <w:footerReference w:type="even" r:id="rId16"/>
          <w:footerReference w:type="default" r:id="rId17"/>
          <w:headerReference w:type="first" r:id="rId18"/>
          <w:type w:val="continuous"/>
          <w:pgSz w:w="11906" w:h="16838"/>
          <w:pgMar w:top="1440" w:right="851" w:bottom="1440" w:left="1797" w:header="851" w:footer="992" w:gutter="0"/>
          <w:pgNumType w:fmt="upperRoman" w:start="1"/>
          <w:cols w:space="425"/>
          <w:docGrid w:type="lines" w:linePitch="312"/>
        </w:sectPr>
      </w:pPr>
    </w:p>
    <w:p w14:paraId="0C778B8A" w14:textId="77777777" w:rsidR="00D1033D" w:rsidRPr="00614C06" w:rsidRDefault="00EF06C8" w:rsidP="00614C06">
      <w:pPr>
        <w:tabs>
          <w:tab w:val="left" w:pos="3885"/>
        </w:tabs>
        <w:jc w:val="center"/>
        <w:rPr>
          <w:rFonts w:eastAsia="黑体"/>
          <w:color w:val="FF0000"/>
          <w:sz w:val="24"/>
        </w:rPr>
      </w:pPr>
      <w:bookmarkStart w:id="8" w:name="_Toc484332285"/>
      <w:r w:rsidRPr="00614C06">
        <w:rPr>
          <w:rFonts w:eastAsia="黑体" w:hint="eastAsia"/>
          <w:sz w:val="32"/>
        </w:rPr>
        <w:lastRenderedPageBreak/>
        <w:t>插入式电磁流量计校准规范</w:t>
      </w:r>
      <w:bookmarkEnd w:id="8"/>
      <w:r w:rsidRPr="00614C06">
        <w:rPr>
          <w:rFonts w:eastAsia="黑体"/>
          <w:sz w:val="32"/>
        </w:rPr>
        <w:t xml:space="preserve"> </w:t>
      </w:r>
    </w:p>
    <w:p w14:paraId="6130D944" w14:textId="77777777" w:rsidR="00D1033D" w:rsidRPr="00614C06" w:rsidRDefault="00EF06C8" w:rsidP="00614C06">
      <w:pPr>
        <w:pStyle w:val="1"/>
        <w:spacing w:beforeLines="100" w:before="312" w:afterLines="100" w:after="312"/>
        <w:rPr>
          <w:rFonts w:ascii="黑体" w:hAnsi="黑体" w:cstheme="minorBidi"/>
          <w:kern w:val="44"/>
        </w:rPr>
      </w:pPr>
      <w:bookmarkStart w:id="9" w:name="_Toc484335415"/>
      <w:bookmarkStart w:id="10" w:name="_Toc484335163"/>
      <w:bookmarkStart w:id="11" w:name="_Toc484357997"/>
      <w:bookmarkStart w:id="12" w:name="_Toc211799046"/>
      <w:bookmarkStart w:id="13" w:name="_Toc6587"/>
      <w:r>
        <w:rPr>
          <w:rFonts w:ascii="黑体" w:eastAsia="黑体" w:hAnsi="黑体" w:cstheme="minorBidi" w:hint="eastAsia"/>
          <w:kern w:val="44"/>
          <w:sz w:val="24"/>
          <w:szCs w:val="24"/>
        </w:rPr>
        <w:t xml:space="preserve">1  </w:t>
      </w:r>
      <w:r w:rsidRPr="00614C06">
        <w:rPr>
          <w:rFonts w:ascii="黑体" w:eastAsia="黑体" w:hAnsi="黑体" w:cstheme="minorBidi" w:hint="eastAsia"/>
          <w:kern w:val="44"/>
          <w:sz w:val="24"/>
          <w:szCs w:val="24"/>
        </w:rPr>
        <w:t>范围</w:t>
      </w:r>
      <w:bookmarkEnd w:id="9"/>
      <w:bookmarkEnd w:id="10"/>
      <w:bookmarkEnd w:id="11"/>
      <w:bookmarkEnd w:id="12"/>
      <w:bookmarkEnd w:id="13"/>
    </w:p>
    <w:p w14:paraId="2A0BDF05" w14:textId="77777777" w:rsidR="00D1033D" w:rsidRPr="00614C06" w:rsidRDefault="00EF06C8">
      <w:pPr>
        <w:pStyle w:val="20"/>
        <w:ind w:firstLine="0"/>
      </w:pPr>
      <w:r w:rsidRPr="00614C06">
        <w:t xml:space="preserve">    </w:t>
      </w:r>
      <w:r w:rsidRPr="00614C06">
        <w:rPr>
          <w:rFonts w:hint="eastAsia"/>
        </w:rPr>
        <w:t>本规范适用于插入式电磁流量计的校准。</w:t>
      </w:r>
    </w:p>
    <w:p w14:paraId="24778A13" w14:textId="77777777" w:rsidR="00D1033D" w:rsidRPr="00614C06" w:rsidRDefault="00EF06C8" w:rsidP="00614C06">
      <w:pPr>
        <w:pStyle w:val="1"/>
        <w:spacing w:beforeLines="100" w:before="312" w:afterLines="100" w:after="312"/>
        <w:rPr>
          <w:rFonts w:ascii="黑体" w:hAnsi="黑体" w:cstheme="minorBidi"/>
          <w:kern w:val="44"/>
        </w:rPr>
      </w:pPr>
      <w:bookmarkStart w:id="14" w:name="_Toc484335416"/>
      <w:bookmarkStart w:id="15" w:name="_Toc484335164"/>
      <w:bookmarkStart w:id="16" w:name="_Toc211799047"/>
      <w:bookmarkStart w:id="17" w:name="_Toc484357998"/>
      <w:bookmarkStart w:id="18" w:name="_Toc16934"/>
      <w:r>
        <w:rPr>
          <w:rFonts w:ascii="黑体" w:eastAsia="黑体" w:hAnsi="黑体" w:cstheme="minorBidi" w:hint="eastAsia"/>
          <w:kern w:val="44"/>
          <w:sz w:val="24"/>
          <w:szCs w:val="24"/>
        </w:rPr>
        <w:t xml:space="preserve">2  </w:t>
      </w:r>
      <w:r w:rsidRPr="00614C06">
        <w:rPr>
          <w:rFonts w:ascii="黑体" w:eastAsia="黑体" w:hAnsi="黑体" w:cstheme="minorBidi" w:hint="eastAsia"/>
          <w:kern w:val="44"/>
          <w:sz w:val="24"/>
          <w:szCs w:val="24"/>
        </w:rPr>
        <w:t>引用文件</w:t>
      </w:r>
      <w:bookmarkEnd w:id="14"/>
      <w:bookmarkEnd w:id="15"/>
      <w:bookmarkEnd w:id="16"/>
      <w:bookmarkEnd w:id="17"/>
      <w:bookmarkEnd w:id="18"/>
    </w:p>
    <w:p w14:paraId="18F8CAC7" w14:textId="77777777" w:rsidR="00D1033D" w:rsidRDefault="00EF06C8">
      <w:pPr>
        <w:spacing w:line="360" w:lineRule="auto"/>
        <w:ind w:firstLineChars="200" w:firstLine="480"/>
        <w:rPr>
          <w:sz w:val="24"/>
        </w:rPr>
      </w:pPr>
      <w:r>
        <w:rPr>
          <w:sz w:val="24"/>
        </w:rPr>
        <w:t>本规范引用了下列文件：</w:t>
      </w:r>
    </w:p>
    <w:p w14:paraId="1B87FFE6" w14:textId="77777777" w:rsidR="00D1033D" w:rsidRDefault="00EF06C8">
      <w:pPr>
        <w:spacing w:line="360" w:lineRule="auto"/>
        <w:ind w:firstLineChars="200" w:firstLine="480"/>
        <w:rPr>
          <w:sz w:val="24"/>
        </w:rPr>
      </w:pPr>
      <w:r>
        <w:rPr>
          <w:sz w:val="24"/>
        </w:rPr>
        <w:t>JJF 1001</w:t>
      </w:r>
      <w:r>
        <w:rPr>
          <w:sz w:val="24"/>
        </w:rPr>
        <w:t>通用计量名词及定义</w:t>
      </w:r>
    </w:p>
    <w:p w14:paraId="4B70D898" w14:textId="77777777" w:rsidR="00D1033D" w:rsidRDefault="00EF06C8">
      <w:pPr>
        <w:spacing w:line="360" w:lineRule="auto"/>
        <w:ind w:firstLineChars="200" w:firstLine="480"/>
        <w:rPr>
          <w:sz w:val="24"/>
        </w:rPr>
      </w:pPr>
      <w:r>
        <w:rPr>
          <w:sz w:val="24"/>
        </w:rPr>
        <w:t xml:space="preserve">JJF 1004 </w:t>
      </w:r>
      <w:r>
        <w:rPr>
          <w:sz w:val="24"/>
        </w:rPr>
        <w:t>流量计量名词术语及定义</w:t>
      </w:r>
    </w:p>
    <w:p w14:paraId="76428BBC" w14:textId="77777777" w:rsidR="00D1033D" w:rsidRDefault="00EF06C8">
      <w:pPr>
        <w:spacing w:line="360" w:lineRule="auto"/>
        <w:ind w:firstLineChars="200" w:firstLine="480"/>
        <w:rPr>
          <w:sz w:val="24"/>
        </w:rPr>
      </w:pPr>
      <w:r>
        <w:rPr>
          <w:sz w:val="24"/>
        </w:rPr>
        <w:t xml:space="preserve">JJG 1033 </w:t>
      </w:r>
      <w:r>
        <w:rPr>
          <w:sz w:val="24"/>
        </w:rPr>
        <w:t>电磁流量计</w:t>
      </w:r>
    </w:p>
    <w:p w14:paraId="71F7AE58" w14:textId="77777777" w:rsidR="00D1033D" w:rsidRDefault="00EF06C8">
      <w:pPr>
        <w:spacing w:line="360" w:lineRule="auto"/>
        <w:ind w:firstLineChars="200" w:firstLine="480"/>
        <w:rPr>
          <w:sz w:val="24"/>
        </w:rPr>
      </w:pPr>
      <w:r>
        <w:rPr>
          <w:sz w:val="24"/>
        </w:rPr>
        <w:t xml:space="preserve">GB/T 18659-2023 </w:t>
      </w:r>
      <w:r>
        <w:rPr>
          <w:sz w:val="24"/>
        </w:rPr>
        <w:t>封闭管道中流体流量的测量</w:t>
      </w:r>
      <w:r>
        <w:rPr>
          <w:sz w:val="24"/>
        </w:rPr>
        <w:t xml:space="preserve"> </w:t>
      </w:r>
      <w:r>
        <w:rPr>
          <w:sz w:val="24"/>
        </w:rPr>
        <w:t>电磁流量计使用指南</w:t>
      </w:r>
    </w:p>
    <w:p w14:paraId="45E85A55" w14:textId="77777777" w:rsidR="00D1033D" w:rsidRDefault="00EF06C8">
      <w:pPr>
        <w:spacing w:line="360" w:lineRule="auto"/>
        <w:ind w:firstLineChars="200" w:firstLine="480"/>
        <w:rPr>
          <w:sz w:val="24"/>
        </w:rPr>
      </w:pPr>
      <w:r>
        <w:rPr>
          <w:sz w:val="24"/>
        </w:rPr>
        <w:t xml:space="preserve">JB/T 9248-2015 </w:t>
      </w:r>
      <w:r>
        <w:rPr>
          <w:sz w:val="24"/>
        </w:rPr>
        <w:t>电磁流量计</w:t>
      </w:r>
    </w:p>
    <w:p w14:paraId="7DDE4C29" w14:textId="77777777" w:rsidR="00D1033D" w:rsidRDefault="00EF06C8">
      <w:pPr>
        <w:spacing w:line="360" w:lineRule="auto"/>
        <w:ind w:firstLineChars="200" w:firstLine="480"/>
        <w:rPr>
          <w:sz w:val="24"/>
          <w:szCs w:val="24"/>
        </w:rPr>
      </w:pPr>
      <w:r>
        <w:rPr>
          <w:sz w:val="24"/>
          <w:szCs w:val="24"/>
        </w:rPr>
        <w:t>凡是注日期的引用文件，仅注日期的版本适用于本规范；凡是不注日期的引用文件，其最新版本（包括所有的修改单）适用于本规范。</w:t>
      </w:r>
    </w:p>
    <w:p w14:paraId="541CC691" w14:textId="77777777" w:rsidR="00D1033D" w:rsidRPr="00614C06" w:rsidRDefault="00EF06C8" w:rsidP="00614C06">
      <w:pPr>
        <w:pStyle w:val="1"/>
        <w:spacing w:beforeLines="100" w:before="312" w:afterLines="100" w:after="312"/>
        <w:rPr>
          <w:rFonts w:ascii="黑体" w:hAnsi="黑体" w:cstheme="minorBidi"/>
          <w:kern w:val="44"/>
        </w:rPr>
      </w:pPr>
      <w:bookmarkStart w:id="19" w:name="_Toc484335165"/>
      <w:bookmarkStart w:id="20" w:name="_Toc211799048"/>
      <w:bookmarkStart w:id="21" w:name="_Toc484357999"/>
      <w:bookmarkStart w:id="22" w:name="_Toc484335417"/>
      <w:bookmarkStart w:id="23" w:name="_Toc28672"/>
      <w:r>
        <w:rPr>
          <w:rFonts w:ascii="黑体" w:eastAsia="黑体" w:hAnsi="黑体" w:cstheme="minorBidi" w:hint="eastAsia"/>
          <w:kern w:val="44"/>
          <w:sz w:val="24"/>
          <w:szCs w:val="24"/>
        </w:rPr>
        <w:t xml:space="preserve">3  </w:t>
      </w:r>
      <w:r w:rsidRPr="00614C06">
        <w:rPr>
          <w:rFonts w:ascii="黑体" w:eastAsia="黑体" w:hAnsi="黑体" w:cstheme="minorBidi" w:hint="eastAsia"/>
          <w:kern w:val="44"/>
          <w:sz w:val="24"/>
          <w:szCs w:val="24"/>
        </w:rPr>
        <w:t>术语和计量单位</w:t>
      </w:r>
      <w:bookmarkEnd w:id="19"/>
      <w:bookmarkEnd w:id="20"/>
      <w:bookmarkEnd w:id="21"/>
      <w:bookmarkEnd w:id="22"/>
      <w:bookmarkEnd w:id="23"/>
    </w:p>
    <w:p w14:paraId="6EFA844F" w14:textId="77777777" w:rsidR="00D1033D" w:rsidRPr="00614C06" w:rsidRDefault="00EF06C8" w:rsidP="00614C06">
      <w:pPr>
        <w:pStyle w:val="2"/>
        <w:spacing w:before="260" w:after="260" w:line="288" w:lineRule="auto"/>
        <w:jc w:val="both"/>
        <w:rPr>
          <w:rFonts w:cstheme="minorBidi"/>
          <w:szCs w:val="24"/>
        </w:rPr>
      </w:pPr>
      <w:bookmarkStart w:id="24" w:name="_Toc211799049"/>
      <w:bookmarkStart w:id="25" w:name="_Toc484335166"/>
      <w:bookmarkStart w:id="26" w:name="_Toc484335418"/>
      <w:bookmarkStart w:id="27" w:name="_Toc484358000"/>
      <w:bookmarkStart w:id="28" w:name="_Toc1428"/>
      <w:r>
        <w:rPr>
          <w:rFonts w:cstheme="minorBidi" w:hint="eastAsia"/>
          <w:i w:val="0"/>
          <w:iCs w:val="0"/>
          <w:szCs w:val="24"/>
        </w:rPr>
        <w:t xml:space="preserve">3.1  </w:t>
      </w:r>
      <w:r w:rsidRPr="00614C06">
        <w:rPr>
          <w:rFonts w:cstheme="minorBidi" w:hint="eastAsia"/>
          <w:i w:val="0"/>
          <w:iCs w:val="0"/>
          <w:szCs w:val="24"/>
        </w:rPr>
        <w:t>术语</w:t>
      </w:r>
      <w:bookmarkEnd w:id="24"/>
      <w:bookmarkEnd w:id="25"/>
      <w:bookmarkEnd w:id="26"/>
      <w:bookmarkEnd w:id="27"/>
      <w:bookmarkEnd w:id="28"/>
    </w:p>
    <w:p w14:paraId="1BB2D086" w14:textId="372720B2" w:rsidR="00D1033D" w:rsidRDefault="00EF06C8">
      <w:pPr>
        <w:spacing w:line="360" w:lineRule="auto"/>
        <w:ind w:firstLineChars="200" w:firstLine="480"/>
        <w:rPr>
          <w:sz w:val="24"/>
          <w:szCs w:val="24"/>
        </w:rPr>
      </w:pPr>
      <w:r>
        <w:rPr>
          <w:sz w:val="24"/>
          <w:szCs w:val="24"/>
        </w:rPr>
        <w:t>JJF 1001</w:t>
      </w:r>
      <w:r>
        <w:rPr>
          <w:sz w:val="24"/>
          <w:szCs w:val="24"/>
        </w:rPr>
        <w:t>、</w:t>
      </w:r>
      <w:r>
        <w:rPr>
          <w:sz w:val="24"/>
          <w:szCs w:val="24"/>
        </w:rPr>
        <w:t>JJF 1004</w:t>
      </w:r>
      <w:r>
        <w:rPr>
          <w:sz w:val="24"/>
          <w:szCs w:val="24"/>
        </w:rPr>
        <w:t>界定的及以下术语和定义适用于本规范。</w:t>
      </w:r>
    </w:p>
    <w:p w14:paraId="35F6680B" w14:textId="2657AB1F" w:rsidR="00D1033D" w:rsidRPr="00614C06" w:rsidRDefault="00EF06C8" w:rsidP="00614C06">
      <w:pPr>
        <w:widowControl/>
        <w:tabs>
          <w:tab w:val="center" w:pos="4201"/>
          <w:tab w:val="right" w:leader="dot" w:pos="9298"/>
        </w:tabs>
        <w:autoSpaceDE w:val="0"/>
        <w:autoSpaceDN w:val="0"/>
        <w:spacing w:line="360" w:lineRule="auto"/>
        <w:outlineLvl w:val="2"/>
        <w:rPr>
          <w:rFonts w:eastAsiaTheme="minorEastAsia"/>
          <w:kern w:val="0"/>
          <w:sz w:val="24"/>
          <w:szCs w:val="24"/>
        </w:rPr>
      </w:pPr>
      <w:r w:rsidRPr="00614C06">
        <w:rPr>
          <w:rFonts w:eastAsiaTheme="minorEastAsia"/>
          <w:kern w:val="0"/>
          <w:sz w:val="24"/>
          <w:szCs w:val="24"/>
        </w:rPr>
        <w:t xml:space="preserve">3.1.1 </w:t>
      </w:r>
      <w:r w:rsidRPr="00614C06">
        <w:rPr>
          <w:rFonts w:eastAsiaTheme="minorEastAsia"/>
          <w:kern w:val="0"/>
          <w:sz w:val="24"/>
          <w:szCs w:val="24"/>
        </w:rPr>
        <w:t>传感器</w:t>
      </w:r>
      <w:r w:rsidRPr="00614C06">
        <w:rPr>
          <w:rFonts w:eastAsiaTheme="minorEastAsia"/>
          <w:kern w:val="0"/>
          <w:sz w:val="24"/>
          <w:szCs w:val="24"/>
        </w:rPr>
        <w:t xml:space="preserve"> sensor</w:t>
      </w:r>
    </w:p>
    <w:p w14:paraId="49022CC9" w14:textId="0C4C872D" w:rsidR="00D1033D" w:rsidRDefault="00EF06C8">
      <w:pPr>
        <w:widowControl/>
        <w:tabs>
          <w:tab w:val="center" w:pos="4201"/>
          <w:tab w:val="right" w:leader="dot" w:pos="9298"/>
        </w:tabs>
        <w:autoSpaceDE w:val="0"/>
        <w:autoSpaceDN w:val="0"/>
        <w:spacing w:line="360" w:lineRule="auto"/>
        <w:ind w:firstLineChars="200" w:firstLine="480"/>
        <w:rPr>
          <w:sz w:val="24"/>
          <w:szCs w:val="21"/>
        </w:rPr>
      </w:pPr>
      <w:r>
        <w:rPr>
          <w:rFonts w:hint="eastAsia"/>
          <w:sz w:val="24"/>
          <w:szCs w:val="21"/>
        </w:rPr>
        <w:t>基于法拉第电磁感应定律原理，沿封闭圆管道径向插入，感测管道内部特定位置导电液体流速的传感器。</w:t>
      </w:r>
    </w:p>
    <w:p w14:paraId="737CFD19" w14:textId="77777777" w:rsidR="00D1033D" w:rsidRPr="00614C06" w:rsidRDefault="00EF06C8" w:rsidP="00614C06">
      <w:pPr>
        <w:widowControl/>
        <w:tabs>
          <w:tab w:val="center" w:pos="4201"/>
          <w:tab w:val="right" w:leader="dot" w:pos="9298"/>
        </w:tabs>
        <w:autoSpaceDE w:val="0"/>
        <w:autoSpaceDN w:val="0"/>
        <w:spacing w:line="360" w:lineRule="auto"/>
        <w:outlineLvl w:val="2"/>
        <w:rPr>
          <w:rFonts w:eastAsiaTheme="minorEastAsia"/>
          <w:kern w:val="0"/>
          <w:sz w:val="24"/>
          <w:szCs w:val="24"/>
        </w:rPr>
      </w:pPr>
      <w:r w:rsidRPr="00614C06">
        <w:rPr>
          <w:rFonts w:eastAsiaTheme="minorEastAsia"/>
          <w:kern w:val="0"/>
          <w:sz w:val="24"/>
          <w:szCs w:val="24"/>
        </w:rPr>
        <w:t xml:space="preserve">3.1.2 </w:t>
      </w:r>
      <w:r w:rsidRPr="00614C06">
        <w:rPr>
          <w:rFonts w:eastAsiaTheme="minorEastAsia" w:hint="eastAsia"/>
          <w:kern w:val="0"/>
          <w:sz w:val="24"/>
          <w:szCs w:val="24"/>
        </w:rPr>
        <w:t>变送器</w:t>
      </w:r>
      <w:r w:rsidRPr="00614C06">
        <w:rPr>
          <w:rFonts w:eastAsiaTheme="minorEastAsia"/>
          <w:kern w:val="0"/>
          <w:sz w:val="24"/>
          <w:szCs w:val="24"/>
        </w:rPr>
        <w:t xml:space="preserve"> transmitter</w:t>
      </w:r>
    </w:p>
    <w:p w14:paraId="1D069F5F" w14:textId="77777777" w:rsidR="00D1033D" w:rsidRPr="00614C06" w:rsidRDefault="00EF06C8">
      <w:pPr>
        <w:widowControl/>
        <w:tabs>
          <w:tab w:val="center" w:pos="4201"/>
          <w:tab w:val="right" w:leader="dot" w:pos="9298"/>
        </w:tabs>
        <w:autoSpaceDE w:val="0"/>
        <w:autoSpaceDN w:val="0"/>
        <w:spacing w:line="360" w:lineRule="auto"/>
        <w:ind w:firstLineChars="200" w:firstLine="480"/>
        <w:rPr>
          <w:sz w:val="24"/>
          <w:szCs w:val="21"/>
        </w:rPr>
      </w:pPr>
      <w:bookmarkStart w:id="29" w:name="_Toc484358001"/>
      <w:bookmarkStart w:id="30" w:name="_Toc484335167"/>
      <w:bookmarkStart w:id="31" w:name="_Toc374602450"/>
      <w:bookmarkStart w:id="32" w:name="_Toc348972601"/>
      <w:bookmarkStart w:id="33" w:name="_Toc371868937"/>
      <w:bookmarkStart w:id="34" w:name="_Toc370818982"/>
      <w:bookmarkStart w:id="35" w:name="_Toc484335419"/>
      <w:bookmarkStart w:id="36" w:name="_Toc484332286"/>
      <w:bookmarkStart w:id="37" w:name="_Toc398148386"/>
      <w:r>
        <w:rPr>
          <w:rFonts w:hint="eastAsia"/>
          <w:sz w:val="24"/>
          <w:szCs w:val="21"/>
        </w:rPr>
        <w:t>为</w:t>
      </w:r>
      <w:r w:rsidRPr="00614C06">
        <w:rPr>
          <w:rFonts w:hint="eastAsia"/>
          <w:sz w:val="24"/>
          <w:szCs w:val="21"/>
        </w:rPr>
        <w:t>传感器提供励磁电流，接收并处理传感器输出信号，转换成流量或标准电信号，进行存储、显示或输出的电路装置。</w:t>
      </w:r>
    </w:p>
    <w:p w14:paraId="221CB995" w14:textId="77777777" w:rsidR="00D1033D" w:rsidRPr="00C51A79" w:rsidRDefault="00EF06C8" w:rsidP="00614C06">
      <w:pPr>
        <w:widowControl/>
        <w:tabs>
          <w:tab w:val="center" w:pos="4201"/>
          <w:tab w:val="right" w:leader="dot" w:pos="9298"/>
        </w:tabs>
        <w:autoSpaceDE w:val="0"/>
        <w:autoSpaceDN w:val="0"/>
        <w:spacing w:line="360" w:lineRule="auto"/>
        <w:outlineLvl w:val="2"/>
        <w:rPr>
          <w:rFonts w:eastAsiaTheme="minorEastAsia"/>
          <w:kern w:val="0"/>
          <w:sz w:val="24"/>
          <w:szCs w:val="24"/>
        </w:rPr>
      </w:pPr>
      <w:r w:rsidRPr="00C51A79">
        <w:rPr>
          <w:rFonts w:eastAsiaTheme="minorEastAsia"/>
          <w:kern w:val="0"/>
          <w:sz w:val="24"/>
          <w:szCs w:val="24"/>
        </w:rPr>
        <w:t xml:space="preserve">3.1.3 </w:t>
      </w:r>
      <w:r w:rsidRPr="00C51A79">
        <w:rPr>
          <w:rFonts w:eastAsiaTheme="minorEastAsia" w:hint="eastAsia"/>
          <w:kern w:val="0"/>
          <w:sz w:val="24"/>
          <w:szCs w:val="24"/>
        </w:rPr>
        <w:t>流量计系数</w:t>
      </w:r>
      <w:r w:rsidRPr="00C51A79">
        <w:rPr>
          <w:rFonts w:eastAsiaTheme="minorEastAsia"/>
          <w:kern w:val="0"/>
          <w:sz w:val="24"/>
          <w:szCs w:val="24"/>
        </w:rPr>
        <w:t xml:space="preserve"> meter factor</w:t>
      </w:r>
    </w:p>
    <w:p w14:paraId="43085A34" w14:textId="77777777" w:rsidR="00D1033D" w:rsidRPr="00C51A79" w:rsidRDefault="00EF06C8">
      <w:pPr>
        <w:widowControl/>
        <w:tabs>
          <w:tab w:val="center" w:pos="4201"/>
          <w:tab w:val="right" w:leader="dot" w:pos="9298"/>
        </w:tabs>
        <w:autoSpaceDE w:val="0"/>
        <w:autoSpaceDN w:val="0"/>
        <w:spacing w:line="360" w:lineRule="auto"/>
        <w:rPr>
          <w:rFonts w:eastAsia="黑体"/>
          <w:kern w:val="0"/>
          <w:sz w:val="24"/>
          <w:szCs w:val="24"/>
        </w:rPr>
      </w:pPr>
      <w:r w:rsidRPr="00C51A79">
        <w:rPr>
          <w:sz w:val="24"/>
          <w:szCs w:val="21"/>
        </w:rPr>
        <w:t xml:space="preserve">    </w:t>
      </w:r>
      <w:r w:rsidRPr="00C51A79">
        <w:rPr>
          <w:rFonts w:hint="eastAsia"/>
          <w:sz w:val="24"/>
          <w:szCs w:val="21"/>
        </w:rPr>
        <w:t>对流量计进行实流校准，并</w:t>
      </w:r>
      <w:proofErr w:type="gramStart"/>
      <w:r w:rsidRPr="00C51A79">
        <w:rPr>
          <w:rFonts w:hint="eastAsia"/>
          <w:sz w:val="24"/>
          <w:szCs w:val="21"/>
        </w:rPr>
        <w:t>按结果</w:t>
      </w:r>
      <w:proofErr w:type="gramEnd"/>
      <w:r w:rsidRPr="00C51A79">
        <w:rPr>
          <w:rFonts w:hint="eastAsia"/>
          <w:sz w:val="24"/>
          <w:szCs w:val="21"/>
        </w:rPr>
        <w:t>对流量计示值进行修正的系数，一般用符号</w:t>
      </w:r>
      <w:r w:rsidRPr="00C51A79">
        <w:rPr>
          <w:i/>
          <w:iCs/>
          <w:sz w:val="24"/>
          <w:szCs w:val="21"/>
        </w:rPr>
        <w:t>F</w:t>
      </w:r>
      <w:r w:rsidRPr="00C51A79">
        <w:rPr>
          <w:rFonts w:hint="eastAsia"/>
          <w:sz w:val="24"/>
          <w:szCs w:val="21"/>
        </w:rPr>
        <w:t>表示。</w:t>
      </w:r>
    </w:p>
    <w:p w14:paraId="327944E6" w14:textId="77777777" w:rsidR="00D1033D" w:rsidRPr="00614C06" w:rsidRDefault="00EF06C8" w:rsidP="00614C06">
      <w:pPr>
        <w:pStyle w:val="2"/>
        <w:spacing w:before="260" w:after="260" w:line="288" w:lineRule="auto"/>
        <w:jc w:val="left"/>
        <w:rPr>
          <w:rFonts w:cstheme="minorBidi"/>
          <w:szCs w:val="24"/>
        </w:rPr>
      </w:pPr>
      <w:bookmarkStart w:id="38" w:name="_Toc211799050"/>
      <w:bookmarkStart w:id="39" w:name="_Toc27173"/>
      <w:r w:rsidRPr="00614C06">
        <w:rPr>
          <w:rFonts w:cstheme="minorBidi"/>
          <w:i w:val="0"/>
          <w:iCs w:val="0"/>
          <w:szCs w:val="24"/>
        </w:rPr>
        <w:t xml:space="preserve">3.2 </w:t>
      </w:r>
      <w:r w:rsidRPr="00614C06">
        <w:rPr>
          <w:rFonts w:cstheme="minorBidi" w:hint="eastAsia"/>
          <w:i w:val="0"/>
          <w:iCs w:val="0"/>
          <w:szCs w:val="24"/>
        </w:rPr>
        <w:t>计量单位</w:t>
      </w:r>
      <w:bookmarkEnd w:id="29"/>
      <w:bookmarkEnd w:id="30"/>
      <w:bookmarkEnd w:id="31"/>
      <w:bookmarkEnd w:id="32"/>
      <w:bookmarkEnd w:id="33"/>
      <w:bookmarkEnd w:id="34"/>
      <w:bookmarkEnd w:id="35"/>
      <w:bookmarkEnd w:id="36"/>
      <w:bookmarkEnd w:id="37"/>
      <w:bookmarkEnd w:id="38"/>
      <w:bookmarkEnd w:id="39"/>
    </w:p>
    <w:p w14:paraId="7154F462" w14:textId="77777777" w:rsidR="00D1033D" w:rsidRPr="00614C06" w:rsidRDefault="00EF06C8">
      <w:pPr>
        <w:autoSpaceDE w:val="0"/>
        <w:autoSpaceDN w:val="0"/>
        <w:adjustRightInd w:val="0"/>
        <w:spacing w:line="360" w:lineRule="auto"/>
        <w:ind w:firstLineChars="200" w:firstLine="480"/>
        <w:jc w:val="left"/>
        <w:rPr>
          <w:kern w:val="0"/>
          <w:sz w:val="24"/>
          <w:szCs w:val="24"/>
        </w:rPr>
      </w:pPr>
      <w:r w:rsidRPr="00614C06">
        <w:rPr>
          <w:rFonts w:hint="eastAsia"/>
          <w:sz w:val="24"/>
          <w:szCs w:val="21"/>
        </w:rPr>
        <w:t>流量计应采用法定计量单位。</w:t>
      </w:r>
    </w:p>
    <w:p w14:paraId="633042B8" w14:textId="77777777" w:rsidR="00D1033D" w:rsidRDefault="00EF06C8">
      <w:pPr>
        <w:spacing w:line="360" w:lineRule="auto"/>
        <w:ind w:firstLineChars="200" w:firstLine="480"/>
        <w:rPr>
          <w:sz w:val="24"/>
          <w:szCs w:val="24"/>
        </w:rPr>
      </w:pPr>
      <w:r>
        <w:rPr>
          <w:sz w:val="24"/>
          <w:szCs w:val="24"/>
        </w:rPr>
        <w:lastRenderedPageBreak/>
        <w:t>体积单位：立方米，符号</w:t>
      </w:r>
      <w:r>
        <w:rPr>
          <w:sz w:val="24"/>
          <w:szCs w:val="24"/>
        </w:rPr>
        <w:t>m</w:t>
      </w:r>
      <w:r>
        <w:rPr>
          <w:sz w:val="24"/>
          <w:szCs w:val="24"/>
          <w:vertAlign w:val="superscript"/>
        </w:rPr>
        <w:t>3</w:t>
      </w:r>
      <w:r>
        <w:rPr>
          <w:sz w:val="24"/>
          <w:szCs w:val="24"/>
        </w:rPr>
        <w:t>；或升，符号</w:t>
      </w:r>
      <w:r>
        <w:rPr>
          <w:sz w:val="24"/>
          <w:szCs w:val="24"/>
        </w:rPr>
        <w:t>L</w:t>
      </w:r>
      <w:r>
        <w:rPr>
          <w:sz w:val="24"/>
          <w:szCs w:val="24"/>
        </w:rPr>
        <w:t>。</w:t>
      </w:r>
    </w:p>
    <w:p w14:paraId="4D7C7512" w14:textId="77777777" w:rsidR="00D1033D" w:rsidRDefault="00EF06C8">
      <w:pPr>
        <w:spacing w:line="360" w:lineRule="auto"/>
        <w:ind w:firstLineChars="200" w:firstLine="480"/>
        <w:rPr>
          <w:sz w:val="24"/>
          <w:szCs w:val="24"/>
        </w:rPr>
      </w:pPr>
      <w:r>
        <w:rPr>
          <w:sz w:val="24"/>
          <w:szCs w:val="24"/>
        </w:rPr>
        <w:t>流量单位：立方米每小时，符号</w:t>
      </w:r>
      <w:r>
        <w:rPr>
          <w:sz w:val="24"/>
          <w:szCs w:val="24"/>
        </w:rPr>
        <w:t>m</w:t>
      </w:r>
      <w:r>
        <w:rPr>
          <w:sz w:val="24"/>
          <w:szCs w:val="24"/>
          <w:vertAlign w:val="superscript"/>
        </w:rPr>
        <w:t>3</w:t>
      </w:r>
      <w:r>
        <w:rPr>
          <w:sz w:val="24"/>
          <w:szCs w:val="24"/>
        </w:rPr>
        <w:t>/h</w:t>
      </w:r>
      <w:r>
        <w:rPr>
          <w:sz w:val="24"/>
          <w:szCs w:val="24"/>
        </w:rPr>
        <w:t>；或升每分钟，符号</w:t>
      </w:r>
      <w:r>
        <w:rPr>
          <w:sz w:val="24"/>
          <w:szCs w:val="24"/>
        </w:rPr>
        <w:t>L/min</w:t>
      </w:r>
      <w:r>
        <w:rPr>
          <w:sz w:val="24"/>
          <w:szCs w:val="24"/>
        </w:rPr>
        <w:t>。</w:t>
      </w:r>
    </w:p>
    <w:p w14:paraId="3AA4006B" w14:textId="77777777" w:rsidR="00D1033D" w:rsidRDefault="00EF06C8">
      <w:pPr>
        <w:spacing w:line="360" w:lineRule="auto"/>
        <w:ind w:firstLineChars="200" w:firstLine="480"/>
        <w:rPr>
          <w:sz w:val="24"/>
          <w:szCs w:val="24"/>
        </w:rPr>
      </w:pPr>
      <w:r>
        <w:rPr>
          <w:rFonts w:hint="eastAsia"/>
          <w:sz w:val="24"/>
          <w:szCs w:val="24"/>
        </w:rPr>
        <w:t>流速</w:t>
      </w:r>
      <w:r>
        <w:rPr>
          <w:sz w:val="24"/>
          <w:szCs w:val="24"/>
        </w:rPr>
        <w:t>单位：米每秒，符号</w:t>
      </w:r>
      <w:r>
        <w:rPr>
          <w:sz w:val="24"/>
          <w:szCs w:val="24"/>
        </w:rPr>
        <w:t>m/s</w:t>
      </w:r>
      <w:r>
        <w:rPr>
          <w:sz w:val="24"/>
          <w:szCs w:val="24"/>
        </w:rPr>
        <w:t>。</w:t>
      </w:r>
    </w:p>
    <w:p w14:paraId="40B0CA49" w14:textId="77777777" w:rsidR="00D1033D" w:rsidRPr="00614C06" w:rsidRDefault="00EF06C8" w:rsidP="00614C06">
      <w:pPr>
        <w:pStyle w:val="1"/>
        <w:spacing w:beforeLines="100" w:before="312" w:afterLines="100" w:after="312"/>
        <w:rPr>
          <w:rFonts w:ascii="黑体" w:hAnsi="黑体" w:cstheme="minorBidi"/>
          <w:kern w:val="44"/>
        </w:rPr>
      </w:pPr>
      <w:bookmarkStart w:id="40" w:name="_Toc484358002"/>
      <w:bookmarkStart w:id="41" w:name="_Toc484335420"/>
      <w:bookmarkStart w:id="42" w:name="_Toc484335168"/>
      <w:bookmarkStart w:id="43" w:name="_Toc331532071"/>
      <w:bookmarkStart w:id="44" w:name="_Toc211799051"/>
      <w:bookmarkStart w:id="45" w:name="_Toc1146"/>
      <w:r>
        <w:rPr>
          <w:rFonts w:ascii="黑体" w:eastAsia="黑体" w:hAnsi="黑体" w:cstheme="minorBidi" w:hint="eastAsia"/>
          <w:kern w:val="44"/>
          <w:sz w:val="24"/>
          <w:szCs w:val="24"/>
        </w:rPr>
        <w:t xml:space="preserve">4  </w:t>
      </w:r>
      <w:r w:rsidRPr="00614C06">
        <w:rPr>
          <w:rFonts w:ascii="黑体" w:eastAsia="黑体" w:hAnsi="黑体" w:cstheme="minorBidi" w:hint="eastAsia"/>
          <w:kern w:val="44"/>
          <w:sz w:val="24"/>
          <w:szCs w:val="24"/>
        </w:rPr>
        <w:t>概述</w:t>
      </w:r>
      <w:bookmarkEnd w:id="40"/>
      <w:bookmarkEnd w:id="41"/>
      <w:bookmarkEnd w:id="42"/>
      <w:bookmarkEnd w:id="43"/>
      <w:bookmarkEnd w:id="44"/>
      <w:bookmarkEnd w:id="45"/>
    </w:p>
    <w:p w14:paraId="594D1BF3" w14:textId="77777777" w:rsidR="00D1033D" w:rsidRPr="00614C06" w:rsidRDefault="00EF06C8" w:rsidP="00614C06">
      <w:pPr>
        <w:pStyle w:val="2"/>
        <w:spacing w:before="260" w:after="260" w:line="288" w:lineRule="auto"/>
        <w:jc w:val="both"/>
        <w:rPr>
          <w:rFonts w:cstheme="minorBidi"/>
          <w:szCs w:val="24"/>
        </w:rPr>
      </w:pPr>
      <w:bookmarkStart w:id="46" w:name="_Toc484335169"/>
      <w:bookmarkStart w:id="47" w:name="_Toc211799052"/>
      <w:bookmarkStart w:id="48" w:name="_Toc484358003"/>
      <w:bookmarkStart w:id="49" w:name="_Toc484335421"/>
      <w:bookmarkStart w:id="50" w:name="_Toc331532072"/>
      <w:bookmarkStart w:id="51" w:name="_Toc30097"/>
      <w:r w:rsidRPr="00614C06">
        <w:rPr>
          <w:rFonts w:cstheme="minorBidi"/>
          <w:i w:val="0"/>
          <w:iCs w:val="0"/>
          <w:szCs w:val="24"/>
        </w:rPr>
        <w:t xml:space="preserve">4.1  </w:t>
      </w:r>
      <w:r w:rsidRPr="00614C06">
        <w:rPr>
          <w:rFonts w:cstheme="minorBidi"/>
          <w:i w:val="0"/>
          <w:iCs w:val="0"/>
          <w:szCs w:val="24"/>
        </w:rPr>
        <w:t>工作原理</w:t>
      </w:r>
      <w:bookmarkEnd w:id="46"/>
      <w:bookmarkEnd w:id="47"/>
      <w:bookmarkEnd w:id="48"/>
      <w:bookmarkEnd w:id="49"/>
      <w:bookmarkEnd w:id="50"/>
      <w:bookmarkEnd w:id="51"/>
    </w:p>
    <w:p w14:paraId="07421A8C" w14:textId="77777777" w:rsidR="00055F2C" w:rsidRDefault="00055F2C" w:rsidP="00055F2C">
      <w:pPr>
        <w:spacing w:line="360" w:lineRule="auto"/>
        <w:ind w:firstLineChars="225" w:firstLine="540"/>
        <w:rPr>
          <w:sz w:val="24"/>
          <w:szCs w:val="21"/>
        </w:rPr>
      </w:pPr>
      <w:bookmarkStart w:id="52" w:name="_Toc484335422"/>
      <w:bookmarkStart w:id="53" w:name="_Toc484335170"/>
      <w:bookmarkStart w:id="54" w:name="_Toc484358004"/>
      <w:bookmarkStart w:id="55" w:name="_Toc211799053"/>
      <w:bookmarkStart w:id="56" w:name="_Toc331532073"/>
      <w:bookmarkStart w:id="57" w:name="_Toc22904"/>
      <w:r>
        <w:rPr>
          <w:rFonts w:hint="eastAsia"/>
          <w:sz w:val="24"/>
          <w:szCs w:val="21"/>
        </w:rPr>
        <w:t>插入式电磁流量计（以下简称流量计）的工作原理基于法拉第电磁感应定律，主要由传感器和变送器组成。传感器插入管道后测量电极连线垂直于管道轴线，与导电液体接触。变送器为传感器的励磁线圈提供交变激励电流，产生交变磁场。导电液体流经传感器时垂直于磁场和测量电极方向流动的液体切割磁力线，使穿过包括电极和液体在内的闭合回路的磁通量发生变化，产生感应电动势，由电极感应获取，传输至变送器。电动势的大小与电极所在位置的液体流速成正比。变送器对感应电动势信号进行放大、处理，转换成点流速，再根据局部点流速与平均流量的函数关系，换算得到瞬时流量，对瞬时流量进行时间积分得到累积流量，经由显示装置显示。</w:t>
      </w:r>
    </w:p>
    <w:p w14:paraId="7B93B70D" w14:textId="77777777" w:rsidR="00D1033D" w:rsidRPr="00614C06" w:rsidRDefault="00EF06C8" w:rsidP="00614C06">
      <w:pPr>
        <w:pStyle w:val="2"/>
        <w:spacing w:before="260" w:after="260" w:line="288" w:lineRule="auto"/>
        <w:jc w:val="both"/>
        <w:rPr>
          <w:rFonts w:cstheme="minorBidi"/>
          <w:szCs w:val="24"/>
        </w:rPr>
      </w:pPr>
      <w:r>
        <w:rPr>
          <w:rFonts w:cstheme="minorBidi" w:hint="eastAsia"/>
          <w:i w:val="0"/>
          <w:iCs w:val="0"/>
          <w:szCs w:val="24"/>
        </w:rPr>
        <w:t xml:space="preserve">4.2  </w:t>
      </w:r>
      <w:r w:rsidRPr="00614C06">
        <w:rPr>
          <w:rFonts w:cstheme="minorBidi"/>
          <w:i w:val="0"/>
          <w:iCs w:val="0"/>
          <w:szCs w:val="24"/>
        </w:rPr>
        <w:t>用途</w:t>
      </w:r>
      <w:bookmarkEnd w:id="52"/>
      <w:bookmarkEnd w:id="53"/>
      <w:bookmarkEnd w:id="54"/>
      <w:bookmarkEnd w:id="55"/>
      <w:bookmarkEnd w:id="56"/>
      <w:bookmarkEnd w:id="57"/>
    </w:p>
    <w:p w14:paraId="7E0071C6" w14:textId="77777777" w:rsidR="00055F2C" w:rsidRDefault="00055F2C" w:rsidP="00055F2C">
      <w:pPr>
        <w:spacing w:line="360" w:lineRule="auto"/>
        <w:ind w:firstLineChars="225" w:firstLine="540"/>
        <w:rPr>
          <w:color w:val="000000"/>
          <w:sz w:val="24"/>
          <w:szCs w:val="21"/>
        </w:rPr>
      </w:pPr>
      <w:bookmarkStart w:id="58" w:name="_Toc484335171"/>
      <w:bookmarkStart w:id="59" w:name="_Toc331532074"/>
      <w:bookmarkStart w:id="60" w:name="_Toc484335423"/>
      <w:bookmarkStart w:id="61" w:name="_Toc484358005"/>
      <w:bookmarkStart w:id="62" w:name="_Toc211799054"/>
      <w:bookmarkStart w:id="63" w:name="_Toc25075"/>
      <w:r>
        <w:rPr>
          <w:rFonts w:ascii="宋体" w:hAnsi="宋体" w:hint="eastAsia"/>
          <w:sz w:val="24"/>
          <w:szCs w:val="21"/>
        </w:rPr>
        <w:t>流量计是一种用于测量封闭满管道内导电液体体积流量的仪表，主要用于自来水和其他工业大口径管道工艺流量监测等场合，不适用于贸易结算计量。</w:t>
      </w:r>
    </w:p>
    <w:p w14:paraId="431C0BD0" w14:textId="77777777" w:rsidR="00D1033D" w:rsidRPr="00614C06" w:rsidRDefault="00EF06C8" w:rsidP="00614C06">
      <w:pPr>
        <w:pStyle w:val="2"/>
        <w:spacing w:before="260" w:after="260" w:line="288" w:lineRule="auto"/>
        <w:jc w:val="both"/>
        <w:rPr>
          <w:rFonts w:cstheme="minorBidi"/>
          <w:szCs w:val="24"/>
        </w:rPr>
      </w:pPr>
      <w:r w:rsidRPr="00614C06">
        <w:rPr>
          <w:rFonts w:cstheme="minorBidi"/>
          <w:i w:val="0"/>
          <w:iCs w:val="0"/>
          <w:szCs w:val="24"/>
        </w:rPr>
        <w:t xml:space="preserve">4.3  </w:t>
      </w:r>
      <w:r w:rsidRPr="00614C06">
        <w:rPr>
          <w:rFonts w:cstheme="minorBidi"/>
          <w:i w:val="0"/>
          <w:iCs w:val="0"/>
          <w:szCs w:val="24"/>
        </w:rPr>
        <w:t>结构</w:t>
      </w:r>
      <w:bookmarkEnd w:id="58"/>
      <w:bookmarkEnd w:id="59"/>
      <w:bookmarkEnd w:id="60"/>
      <w:bookmarkEnd w:id="61"/>
      <w:bookmarkEnd w:id="62"/>
      <w:bookmarkEnd w:id="63"/>
    </w:p>
    <w:p w14:paraId="374AAAA4" w14:textId="21239AB9" w:rsidR="00055F2C" w:rsidRDefault="00055F2C" w:rsidP="00055F2C">
      <w:pPr>
        <w:spacing w:line="360" w:lineRule="auto"/>
        <w:ind w:firstLineChars="225" w:firstLine="540"/>
        <w:rPr>
          <w:sz w:val="24"/>
          <w:szCs w:val="21"/>
        </w:rPr>
      </w:pPr>
      <w:r>
        <w:rPr>
          <w:rFonts w:hint="eastAsia"/>
          <w:sz w:val="24"/>
          <w:szCs w:val="21"/>
        </w:rPr>
        <w:t>流量计的典型结构如图</w:t>
      </w:r>
      <w:r>
        <w:rPr>
          <w:sz w:val="24"/>
          <w:szCs w:val="21"/>
        </w:rPr>
        <w:t>1</w:t>
      </w:r>
      <w:r>
        <w:rPr>
          <w:rFonts w:hint="eastAsia"/>
          <w:sz w:val="24"/>
          <w:szCs w:val="21"/>
        </w:rPr>
        <w:t>所示。</w:t>
      </w:r>
    </w:p>
    <w:p w14:paraId="1BE5D7E5" w14:textId="77777777" w:rsidR="00055F2C" w:rsidRDefault="00055F2C" w:rsidP="00055F2C">
      <w:pPr>
        <w:spacing w:line="360" w:lineRule="auto"/>
        <w:ind w:firstLineChars="225" w:firstLine="540"/>
        <w:rPr>
          <w:sz w:val="24"/>
          <w:szCs w:val="21"/>
        </w:rPr>
      </w:pPr>
      <w:r>
        <w:rPr>
          <w:rFonts w:hint="eastAsia"/>
          <w:sz w:val="24"/>
          <w:szCs w:val="21"/>
        </w:rPr>
        <w:t>传感器主要组成包括励磁线圈、磁芯、绝缘层、测量电极、保护壳体和插入杆等。</w:t>
      </w:r>
    </w:p>
    <w:p w14:paraId="6DF3747C" w14:textId="5B983ED6" w:rsidR="00055F2C" w:rsidRDefault="00055F2C" w:rsidP="00055F2C">
      <w:pPr>
        <w:spacing w:line="360" w:lineRule="auto"/>
        <w:ind w:firstLineChars="225" w:firstLine="540"/>
        <w:rPr>
          <w:sz w:val="24"/>
          <w:szCs w:val="21"/>
        </w:rPr>
      </w:pPr>
      <w:r>
        <w:rPr>
          <w:rFonts w:hint="eastAsia"/>
          <w:sz w:val="24"/>
          <w:szCs w:val="21"/>
        </w:rPr>
        <w:t>变送器电路主要组成包括电源电路、励磁电路、信号放大电路、滤波电路、</w:t>
      </w:r>
      <w:r>
        <w:rPr>
          <w:sz w:val="24"/>
          <w:szCs w:val="21"/>
        </w:rPr>
        <w:t>A/D</w:t>
      </w:r>
      <w:r>
        <w:rPr>
          <w:rFonts w:hint="eastAsia"/>
          <w:sz w:val="24"/>
          <w:szCs w:val="21"/>
        </w:rPr>
        <w:t>电路、微处理器、功能电路、显示单元和存储单元等。</w:t>
      </w:r>
    </w:p>
    <w:p w14:paraId="1E54A593" w14:textId="2F71C20D" w:rsidR="00D1033D" w:rsidRDefault="00EF06C8">
      <w:pPr>
        <w:pStyle w:val="afffffb"/>
        <w:tabs>
          <w:tab w:val="left" w:pos="3885"/>
        </w:tabs>
        <w:jc w:val="left"/>
      </w:pPr>
      <w:r>
        <w:lastRenderedPageBreak/>
        <w:t xml:space="preserve">       </w:t>
      </w:r>
      <w:r w:rsidR="00055F2C">
        <w:rPr>
          <w:rFonts w:ascii="黑体" w:eastAsia="黑体" w:hAnsi="黑体" w:hint="eastAsia"/>
          <w:noProof/>
          <w:szCs w:val="21"/>
        </w:rPr>
        <w:drawing>
          <wp:inline distT="0" distB="0" distL="114300" distR="114300" wp14:anchorId="3A2E3C86" wp14:editId="1AD4A551">
            <wp:extent cx="3260725" cy="3177540"/>
            <wp:effectExtent l="0" t="0" r="0" b="0"/>
            <wp:docPr id="13" name="图片 13" descr="流量计20251218-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量计20251218-02_01"/>
                    <pic:cNvPicPr>
                      <a:picLocks noChangeAspect="1"/>
                    </pic:cNvPicPr>
                  </pic:nvPicPr>
                  <pic:blipFill>
                    <a:blip r:embed="rId19"/>
                    <a:srcRect l="15148" r="22873" b="14535"/>
                    <a:stretch>
                      <a:fillRect/>
                    </a:stretch>
                  </pic:blipFill>
                  <pic:spPr>
                    <a:xfrm>
                      <a:off x="0" y="0"/>
                      <a:ext cx="3260725" cy="3177540"/>
                    </a:xfrm>
                    <a:prstGeom prst="rect">
                      <a:avLst/>
                    </a:prstGeom>
                  </pic:spPr>
                </pic:pic>
              </a:graphicData>
            </a:graphic>
          </wp:inline>
        </w:drawing>
      </w:r>
    </w:p>
    <w:p w14:paraId="6D64B541" w14:textId="77777777" w:rsidR="00055F2C" w:rsidRDefault="00055F2C" w:rsidP="00055F2C">
      <w:pPr>
        <w:spacing w:line="360" w:lineRule="auto"/>
        <w:jc w:val="center"/>
        <w:rPr>
          <w:rFonts w:ascii="黑体" w:eastAsia="黑体" w:hAnsi="黑体"/>
          <w:szCs w:val="21"/>
        </w:rPr>
      </w:pPr>
      <w:r>
        <w:rPr>
          <w:rFonts w:hint="eastAsia"/>
          <w:color w:val="000000"/>
        </w:rPr>
        <w:t>1</w:t>
      </w:r>
      <w:r>
        <w:rPr>
          <w:rFonts w:hint="eastAsia"/>
          <w:color w:val="000000"/>
        </w:rPr>
        <w:t>—变送器；</w:t>
      </w:r>
      <w:r>
        <w:rPr>
          <w:rFonts w:hint="eastAsia"/>
          <w:color w:val="000000"/>
        </w:rPr>
        <w:t>2</w:t>
      </w:r>
      <w:r>
        <w:rPr>
          <w:rFonts w:hint="eastAsia"/>
          <w:color w:val="000000"/>
        </w:rPr>
        <w:t>—插入杆；</w:t>
      </w:r>
      <w:r>
        <w:rPr>
          <w:rFonts w:hint="eastAsia"/>
          <w:color w:val="000000"/>
        </w:rPr>
        <w:t>3</w:t>
      </w:r>
      <w:r>
        <w:rPr>
          <w:rFonts w:hint="eastAsia"/>
          <w:color w:val="000000"/>
        </w:rPr>
        <w:t>—保护壳体；</w:t>
      </w:r>
      <w:r>
        <w:rPr>
          <w:rFonts w:hint="eastAsia"/>
          <w:color w:val="000000"/>
        </w:rPr>
        <w:t>4</w:t>
      </w:r>
      <w:r>
        <w:rPr>
          <w:rFonts w:hint="eastAsia"/>
          <w:color w:val="000000"/>
        </w:rPr>
        <w:t>—励磁线圈；</w:t>
      </w:r>
      <w:r>
        <w:rPr>
          <w:rFonts w:hint="eastAsia"/>
          <w:color w:val="000000"/>
        </w:rPr>
        <w:t>5</w:t>
      </w:r>
      <w:r>
        <w:rPr>
          <w:rFonts w:hint="eastAsia"/>
          <w:color w:val="000000"/>
        </w:rPr>
        <w:t>—磁芯；</w:t>
      </w:r>
      <w:r>
        <w:rPr>
          <w:rFonts w:hint="eastAsia"/>
          <w:color w:val="000000"/>
        </w:rPr>
        <w:t>6</w:t>
      </w:r>
      <w:r>
        <w:rPr>
          <w:rFonts w:hint="eastAsia"/>
          <w:color w:val="000000"/>
        </w:rPr>
        <w:t>—绝缘层；</w:t>
      </w:r>
      <w:r>
        <w:rPr>
          <w:rFonts w:hint="eastAsia"/>
          <w:color w:val="000000"/>
        </w:rPr>
        <w:t>7</w:t>
      </w:r>
      <w:r>
        <w:rPr>
          <w:rFonts w:hint="eastAsia"/>
          <w:color w:val="000000"/>
        </w:rPr>
        <w:t>—电极；</w:t>
      </w:r>
    </w:p>
    <w:p w14:paraId="083E61F3" w14:textId="4B8A6963" w:rsidR="00D1033D" w:rsidRPr="00614C06" w:rsidRDefault="00055F2C" w:rsidP="00055F2C">
      <w:pPr>
        <w:pStyle w:val="afffffb"/>
        <w:tabs>
          <w:tab w:val="left" w:pos="3885"/>
        </w:tabs>
        <w:ind w:leftChars="-200" w:hangingChars="200" w:hanging="420"/>
        <w:jc w:val="center"/>
        <w:rPr>
          <w:rFonts w:eastAsiaTheme="minorEastAsia"/>
          <w:b/>
          <w:szCs w:val="21"/>
        </w:rPr>
      </w:pPr>
      <w:r>
        <w:rPr>
          <w:rFonts w:ascii="黑体" w:eastAsia="黑体" w:hAnsi="黑体" w:hint="eastAsia"/>
          <w:szCs w:val="21"/>
        </w:rPr>
        <w:t>图</w:t>
      </w:r>
      <w:r>
        <w:rPr>
          <w:rFonts w:ascii="黑体" w:eastAsia="黑体" w:hAnsi="黑体"/>
          <w:szCs w:val="21"/>
        </w:rPr>
        <w:t xml:space="preserve">1 </w:t>
      </w:r>
      <w:r>
        <w:rPr>
          <w:rFonts w:ascii="黑体" w:eastAsia="黑体" w:hAnsi="黑体" w:hint="eastAsia"/>
          <w:szCs w:val="21"/>
        </w:rPr>
        <w:t>流量计典型结构示意图</w:t>
      </w:r>
    </w:p>
    <w:p w14:paraId="5C404C11" w14:textId="77777777" w:rsidR="00D1033D" w:rsidRPr="00614C06" w:rsidRDefault="00EF06C8" w:rsidP="00614C06">
      <w:pPr>
        <w:pStyle w:val="1"/>
        <w:spacing w:beforeLines="100" w:before="312" w:afterLines="100" w:after="312"/>
        <w:rPr>
          <w:rFonts w:ascii="黑体" w:hAnsi="黑体" w:cstheme="minorBidi"/>
          <w:kern w:val="44"/>
        </w:rPr>
      </w:pPr>
      <w:bookmarkStart w:id="64" w:name="_Toc211799055"/>
      <w:bookmarkStart w:id="65" w:name="_Toc24289"/>
      <w:r>
        <w:rPr>
          <w:rFonts w:ascii="黑体" w:eastAsia="黑体" w:hAnsi="黑体" w:cstheme="minorBidi" w:hint="eastAsia"/>
          <w:kern w:val="44"/>
          <w:sz w:val="24"/>
          <w:szCs w:val="24"/>
        </w:rPr>
        <w:t xml:space="preserve">5  </w:t>
      </w:r>
      <w:r w:rsidRPr="00614C06">
        <w:rPr>
          <w:rFonts w:ascii="黑体" w:eastAsia="黑体" w:hAnsi="黑体" w:cstheme="minorBidi" w:hint="eastAsia"/>
          <w:kern w:val="44"/>
          <w:sz w:val="24"/>
          <w:szCs w:val="24"/>
        </w:rPr>
        <w:t>计量特性</w:t>
      </w:r>
      <w:bookmarkEnd w:id="64"/>
      <w:bookmarkEnd w:id="65"/>
    </w:p>
    <w:p w14:paraId="29B30922" w14:textId="77777777" w:rsidR="00D1033D" w:rsidRPr="00614C06" w:rsidRDefault="00EF06C8" w:rsidP="00614C06">
      <w:pPr>
        <w:pStyle w:val="2"/>
        <w:spacing w:before="260" w:after="260" w:line="288" w:lineRule="auto"/>
        <w:jc w:val="both"/>
        <w:rPr>
          <w:rFonts w:cstheme="minorBidi"/>
          <w:szCs w:val="24"/>
        </w:rPr>
      </w:pPr>
      <w:bookmarkStart w:id="66" w:name="_Toc211799056"/>
      <w:bookmarkStart w:id="67" w:name="_Toc19493"/>
      <w:r w:rsidRPr="00614C06">
        <w:rPr>
          <w:rFonts w:cstheme="minorBidi"/>
          <w:i w:val="0"/>
          <w:iCs w:val="0"/>
          <w:szCs w:val="24"/>
        </w:rPr>
        <w:t>5.1</w:t>
      </w:r>
      <w:r>
        <w:rPr>
          <w:rFonts w:cstheme="minorBidi" w:hint="eastAsia"/>
          <w:i w:val="0"/>
          <w:iCs w:val="0"/>
          <w:szCs w:val="24"/>
        </w:rPr>
        <w:t xml:space="preserve"> </w:t>
      </w:r>
      <w:r w:rsidRPr="00614C06">
        <w:rPr>
          <w:rFonts w:cstheme="minorBidi" w:hint="eastAsia"/>
          <w:i w:val="0"/>
          <w:iCs w:val="0"/>
          <w:szCs w:val="24"/>
        </w:rPr>
        <w:t>示值误差</w:t>
      </w:r>
      <w:bookmarkEnd w:id="66"/>
      <w:bookmarkEnd w:id="67"/>
    </w:p>
    <w:p w14:paraId="547238D7" w14:textId="08C4A7FA" w:rsidR="00D1033D" w:rsidRPr="00614C06" w:rsidRDefault="00EF06C8">
      <w:pPr>
        <w:spacing w:line="360" w:lineRule="auto"/>
        <w:ind w:firstLineChars="200" w:firstLine="480"/>
        <w:rPr>
          <w:bCs/>
          <w:color w:val="FF0000"/>
          <w:szCs w:val="18"/>
        </w:rPr>
      </w:pPr>
      <w:r w:rsidRPr="00614C06">
        <w:rPr>
          <w:rFonts w:hint="eastAsia"/>
          <w:sz w:val="24"/>
          <w:szCs w:val="21"/>
        </w:rPr>
        <w:t>在适用的管道通</w:t>
      </w:r>
      <w:proofErr w:type="gramStart"/>
      <w:r w:rsidRPr="00614C06">
        <w:rPr>
          <w:rFonts w:hint="eastAsia"/>
          <w:sz w:val="24"/>
          <w:szCs w:val="21"/>
        </w:rPr>
        <w:t>径范围</w:t>
      </w:r>
      <w:proofErr w:type="gramEnd"/>
      <w:r w:rsidRPr="00614C06">
        <w:rPr>
          <w:rFonts w:hint="eastAsia"/>
          <w:sz w:val="24"/>
          <w:szCs w:val="21"/>
        </w:rPr>
        <w:t>及其规定的流速或流量范围内，流量计的示值误差不得超过相应准确度等级</w:t>
      </w:r>
      <w:r>
        <w:rPr>
          <w:rFonts w:hint="eastAsia"/>
          <w:sz w:val="24"/>
          <w:szCs w:val="21"/>
        </w:rPr>
        <w:t>规定的</w:t>
      </w:r>
      <w:r w:rsidRPr="00614C06">
        <w:rPr>
          <w:rFonts w:hint="eastAsia"/>
          <w:sz w:val="24"/>
          <w:szCs w:val="21"/>
        </w:rPr>
        <w:t>最大允许误差，准确度等级和最大允许误差见表</w:t>
      </w:r>
      <w:r>
        <w:rPr>
          <w:sz w:val="24"/>
          <w:szCs w:val="21"/>
        </w:rPr>
        <w:t>1</w:t>
      </w:r>
      <w:r w:rsidRPr="00614C06">
        <w:rPr>
          <w:rFonts w:hint="eastAsia"/>
          <w:sz w:val="24"/>
          <w:szCs w:val="21"/>
        </w:rPr>
        <w:t>。</w:t>
      </w:r>
    </w:p>
    <w:p w14:paraId="3CFB61A1" w14:textId="77777777" w:rsidR="00D1033D" w:rsidRPr="006E1FF9" w:rsidRDefault="00EF06C8">
      <w:pPr>
        <w:ind w:firstLineChars="175" w:firstLine="368"/>
        <w:jc w:val="center"/>
        <w:rPr>
          <w:rFonts w:ascii="黑体" w:eastAsia="黑体" w:hAnsi="黑体"/>
          <w:bCs/>
          <w:szCs w:val="18"/>
        </w:rPr>
      </w:pPr>
      <w:r w:rsidRPr="006E1FF9">
        <w:rPr>
          <w:rFonts w:ascii="黑体" w:eastAsia="黑体" w:hAnsi="黑体" w:hint="eastAsia"/>
          <w:bCs/>
          <w:szCs w:val="18"/>
        </w:rPr>
        <w:t>表</w:t>
      </w:r>
      <w:r w:rsidRPr="006E1FF9">
        <w:rPr>
          <w:rFonts w:eastAsia="黑体"/>
          <w:bCs/>
          <w:szCs w:val="18"/>
        </w:rPr>
        <w:t>1</w:t>
      </w:r>
      <w:r w:rsidRPr="006E1FF9">
        <w:rPr>
          <w:rFonts w:ascii="黑体" w:eastAsia="黑体" w:hAnsi="黑体" w:hint="eastAsia"/>
          <w:bCs/>
          <w:szCs w:val="18"/>
        </w:rPr>
        <w:t>准确度等级和最大允许误差</w:t>
      </w:r>
    </w:p>
    <w:tbl>
      <w:tblPr>
        <w:tblW w:w="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881"/>
        <w:gridCol w:w="881"/>
        <w:gridCol w:w="881"/>
        <w:gridCol w:w="881"/>
      </w:tblGrid>
      <w:tr w:rsidR="00D1033D" w14:paraId="6B2FAFBB" w14:textId="77777777">
        <w:trPr>
          <w:trHeight w:val="540"/>
          <w:jc w:val="center"/>
        </w:trPr>
        <w:tc>
          <w:tcPr>
            <w:tcW w:w="2111" w:type="dxa"/>
            <w:vAlign w:val="center"/>
          </w:tcPr>
          <w:p w14:paraId="12DD28F2" w14:textId="77777777" w:rsidR="00D1033D" w:rsidRDefault="00EF06C8">
            <w:pPr>
              <w:jc w:val="center"/>
              <w:rPr>
                <w:szCs w:val="24"/>
              </w:rPr>
            </w:pPr>
            <w:r>
              <w:rPr>
                <w:rFonts w:hint="eastAsia"/>
                <w:szCs w:val="24"/>
              </w:rPr>
              <w:t>准确度等级</w:t>
            </w:r>
          </w:p>
        </w:tc>
        <w:tc>
          <w:tcPr>
            <w:tcW w:w="881" w:type="dxa"/>
            <w:tcBorders>
              <w:top w:val="single" w:sz="4" w:space="0" w:color="auto"/>
              <w:left w:val="single" w:sz="4" w:space="0" w:color="auto"/>
              <w:bottom w:val="single" w:sz="4" w:space="0" w:color="auto"/>
              <w:right w:val="single" w:sz="4" w:space="0" w:color="auto"/>
            </w:tcBorders>
            <w:vAlign w:val="center"/>
          </w:tcPr>
          <w:p w14:paraId="49787C05" w14:textId="77777777" w:rsidR="00D1033D" w:rsidRDefault="00EF06C8">
            <w:pPr>
              <w:jc w:val="center"/>
              <w:rPr>
                <w:szCs w:val="24"/>
              </w:rPr>
            </w:pPr>
            <w:r>
              <w:rPr>
                <w:rFonts w:hint="eastAsia"/>
                <w:szCs w:val="24"/>
              </w:rPr>
              <w:t>2.0</w:t>
            </w:r>
          </w:p>
        </w:tc>
        <w:tc>
          <w:tcPr>
            <w:tcW w:w="881" w:type="dxa"/>
            <w:tcBorders>
              <w:left w:val="single" w:sz="4" w:space="0" w:color="auto"/>
            </w:tcBorders>
            <w:vAlign w:val="center"/>
          </w:tcPr>
          <w:p w14:paraId="2E3A96D2" w14:textId="77777777" w:rsidR="00D1033D" w:rsidRDefault="00EF06C8">
            <w:pPr>
              <w:jc w:val="center"/>
              <w:rPr>
                <w:szCs w:val="24"/>
              </w:rPr>
            </w:pPr>
            <w:r>
              <w:rPr>
                <w:rFonts w:hint="eastAsia"/>
                <w:szCs w:val="24"/>
              </w:rPr>
              <w:t>2.5</w:t>
            </w:r>
          </w:p>
        </w:tc>
        <w:tc>
          <w:tcPr>
            <w:tcW w:w="881" w:type="dxa"/>
            <w:tcBorders>
              <w:left w:val="single" w:sz="4" w:space="0" w:color="auto"/>
            </w:tcBorders>
            <w:vAlign w:val="center"/>
          </w:tcPr>
          <w:p w14:paraId="18B8C950" w14:textId="77777777" w:rsidR="00D1033D" w:rsidRDefault="00EF06C8">
            <w:pPr>
              <w:jc w:val="center"/>
              <w:rPr>
                <w:szCs w:val="24"/>
              </w:rPr>
            </w:pPr>
            <w:r>
              <w:rPr>
                <w:szCs w:val="24"/>
              </w:rPr>
              <w:t>3</w:t>
            </w:r>
            <w:r>
              <w:rPr>
                <w:rFonts w:hint="eastAsia"/>
                <w:szCs w:val="24"/>
              </w:rPr>
              <w:t>.0</w:t>
            </w:r>
          </w:p>
        </w:tc>
        <w:tc>
          <w:tcPr>
            <w:tcW w:w="881" w:type="dxa"/>
            <w:vAlign w:val="center"/>
          </w:tcPr>
          <w:p w14:paraId="040FBF6F" w14:textId="77777777" w:rsidR="00D1033D" w:rsidRDefault="00EF06C8">
            <w:pPr>
              <w:jc w:val="center"/>
              <w:rPr>
                <w:szCs w:val="24"/>
              </w:rPr>
            </w:pPr>
            <w:r>
              <w:rPr>
                <w:szCs w:val="24"/>
              </w:rPr>
              <w:t>4.0</w:t>
            </w:r>
          </w:p>
        </w:tc>
      </w:tr>
      <w:tr w:rsidR="00D1033D" w14:paraId="21F5A8F2" w14:textId="77777777">
        <w:trPr>
          <w:trHeight w:val="540"/>
          <w:jc w:val="center"/>
        </w:trPr>
        <w:tc>
          <w:tcPr>
            <w:tcW w:w="2111" w:type="dxa"/>
            <w:vAlign w:val="center"/>
          </w:tcPr>
          <w:p w14:paraId="1F7591CC" w14:textId="77777777" w:rsidR="00D1033D" w:rsidRDefault="00EF06C8">
            <w:pPr>
              <w:jc w:val="center"/>
              <w:rPr>
                <w:szCs w:val="24"/>
              </w:rPr>
            </w:pPr>
            <w:r>
              <w:rPr>
                <w:rFonts w:hint="eastAsia"/>
                <w:szCs w:val="24"/>
              </w:rPr>
              <w:t>最大允许误差（</w:t>
            </w:r>
            <w:r>
              <w:rPr>
                <w:szCs w:val="24"/>
              </w:rPr>
              <w:t>%</w:t>
            </w:r>
            <w:r>
              <w:rPr>
                <w:rFonts w:hint="eastAsia"/>
                <w:szCs w:val="24"/>
              </w:rPr>
              <w:t>）</w:t>
            </w:r>
          </w:p>
        </w:tc>
        <w:tc>
          <w:tcPr>
            <w:tcW w:w="881" w:type="dxa"/>
            <w:tcBorders>
              <w:top w:val="single" w:sz="4" w:space="0" w:color="auto"/>
              <w:right w:val="single" w:sz="4" w:space="0" w:color="auto"/>
            </w:tcBorders>
            <w:vAlign w:val="center"/>
          </w:tcPr>
          <w:p w14:paraId="7C66F222" w14:textId="77777777" w:rsidR="00D1033D" w:rsidRDefault="00EF06C8">
            <w:pPr>
              <w:jc w:val="center"/>
              <w:rPr>
                <w:szCs w:val="24"/>
              </w:rPr>
            </w:pPr>
            <w:r>
              <w:rPr>
                <w:rFonts w:hint="eastAsia"/>
                <w:szCs w:val="24"/>
              </w:rPr>
              <w:t>±</w:t>
            </w:r>
            <w:r>
              <w:rPr>
                <w:rFonts w:hint="eastAsia"/>
                <w:szCs w:val="24"/>
              </w:rPr>
              <w:t>2.0</w:t>
            </w:r>
          </w:p>
        </w:tc>
        <w:tc>
          <w:tcPr>
            <w:tcW w:w="881" w:type="dxa"/>
            <w:tcBorders>
              <w:left w:val="single" w:sz="4" w:space="0" w:color="auto"/>
            </w:tcBorders>
            <w:vAlign w:val="center"/>
          </w:tcPr>
          <w:p w14:paraId="1463F6F1" w14:textId="77777777" w:rsidR="00D1033D" w:rsidRDefault="00EF06C8">
            <w:pPr>
              <w:jc w:val="center"/>
              <w:rPr>
                <w:szCs w:val="24"/>
              </w:rPr>
            </w:pPr>
            <w:r>
              <w:rPr>
                <w:rFonts w:hint="eastAsia"/>
                <w:szCs w:val="24"/>
              </w:rPr>
              <w:t>±</w:t>
            </w:r>
            <w:r>
              <w:rPr>
                <w:rFonts w:hint="eastAsia"/>
                <w:szCs w:val="24"/>
              </w:rPr>
              <w:t>2.5</w:t>
            </w:r>
          </w:p>
        </w:tc>
        <w:tc>
          <w:tcPr>
            <w:tcW w:w="881" w:type="dxa"/>
            <w:tcBorders>
              <w:left w:val="single" w:sz="4" w:space="0" w:color="auto"/>
            </w:tcBorders>
            <w:vAlign w:val="center"/>
          </w:tcPr>
          <w:p w14:paraId="5A05474D" w14:textId="77777777" w:rsidR="00D1033D" w:rsidRDefault="00EF06C8">
            <w:pPr>
              <w:jc w:val="center"/>
              <w:rPr>
                <w:szCs w:val="24"/>
              </w:rPr>
            </w:pPr>
            <w:r>
              <w:rPr>
                <w:rFonts w:hint="eastAsia"/>
                <w:szCs w:val="24"/>
              </w:rPr>
              <w:t>±</w:t>
            </w:r>
            <w:r>
              <w:rPr>
                <w:szCs w:val="24"/>
              </w:rPr>
              <w:t>3</w:t>
            </w:r>
            <w:r>
              <w:rPr>
                <w:rFonts w:hint="eastAsia"/>
                <w:szCs w:val="24"/>
              </w:rPr>
              <w:t>.0</w:t>
            </w:r>
          </w:p>
        </w:tc>
        <w:tc>
          <w:tcPr>
            <w:tcW w:w="881" w:type="dxa"/>
            <w:vAlign w:val="center"/>
          </w:tcPr>
          <w:p w14:paraId="178D4751" w14:textId="77777777" w:rsidR="00D1033D" w:rsidRDefault="00EF06C8">
            <w:pPr>
              <w:jc w:val="center"/>
              <w:rPr>
                <w:szCs w:val="24"/>
              </w:rPr>
            </w:pPr>
            <w:r>
              <w:rPr>
                <w:rFonts w:hint="eastAsia"/>
                <w:szCs w:val="24"/>
              </w:rPr>
              <w:t>±</w:t>
            </w:r>
            <w:r>
              <w:rPr>
                <w:szCs w:val="24"/>
              </w:rPr>
              <w:t>4.0</w:t>
            </w:r>
          </w:p>
        </w:tc>
      </w:tr>
    </w:tbl>
    <w:p w14:paraId="685F206E" w14:textId="77777777" w:rsidR="00D1033D" w:rsidRPr="00614C06" w:rsidRDefault="00EF06C8" w:rsidP="00614C06">
      <w:pPr>
        <w:pStyle w:val="2"/>
        <w:spacing w:before="260" w:after="260" w:line="288" w:lineRule="auto"/>
        <w:jc w:val="both"/>
        <w:rPr>
          <w:rFonts w:cstheme="minorBidi"/>
          <w:szCs w:val="24"/>
        </w:rPr>
      </w:pPr>
      <w:bookmarkStart w:id="68" w:name="_Toc211799057"/>
      <w:bookmarkStart w:id="69" w:name="_Toc8858"/>
      <w:r w:rsidRPr="00614C06">
        <w:rPr>
          <w:rFonts w:cstheme="minorBidi"/>
          <w:i w:val="0"/>
          <w:iCs w:val="0"/>
          <w:szCs w:val="24"/>
        </w:rPr>
        <w:t xml:space="preserve">5.2 </w:t>
      </w:r>
      <w:r>
        <w:rPr>
          <w:rFonts w:cstheme="minorBidi" w:hint="eastAsia"/>
          <w:i w:val="0"/>
          <w:iCs w:val="0"/>
          <w:szCs w:val="24"/>
        </w:rPr>
        <w:t xml:space="preserve"> </w:t>
      </w:r>
      <w:r w:rsidRPr="00614C06">
        <w:rPr>
          <w:rFonts w:cstheme="minorBidi" w:hint="eastAsia"/>
          <w:i w:val="0"/>
          <w:iCs w:val="0"/>
          <w:szCs w:val="24"/>
        </w:rPr>
        <w:t>重复性</w:t>
      </w:r>
      <w:bookmarkEnd w:id="68"/>
      <w:bookmarkEnd w:id="69"/>
    </w:p>
    <w:p w14:paraId="0EDEF476" w14:textId="77777777" w:rsidR="006B63DD" w:rsidRDefault="006B63DD" w:rsidP="006B63DD">
      <w:pPr>
        <w:spacing w:line="360" w:lineRule="auto"/>
        <w:ind w:firstLineChars="200" w:firstLine="480"/>
        <w:rPr>
          <w:szCs w:val="21"/>
        </w:rPr>
      </w:pPr>
      <w:r>
        <w:rPr>
          <w:rFonts w:hint="eastAsia"/>
          <w:sz w:val="24"/>
          <w:szCs w:val="21"/>
        </w:rPr>
        <w:t>流量计的重复性不得超过相应准确度等级规定的最大允许误差绝对值的</w:t>
      </w:r>
      <w:r>
        <w:rPr>
          <w:rFonts w:hint="eastAsia"/>
          <w:sz w:val="24"/>
          <w:szCs w:val="21"/>
        </w:rPr>
        <w:t>1/3</w:t>
      </w:r>
      <w:r>
        <w:rPr>
          <w:rFonts w:hint="eastAsia"/>
          <w:szCs w:val="21"/>
        </w:rPr>
        <w:t>。</w:t>
      </w:r>
    </w:p>
    <w:p w14:paraId="61E0502C" w14:textId="77777777" w:rsidR="00D1033D" w:rsidRPr="00614C06" w:rsidRDefault="00EF06C8">
      <w:pPr>
        <w:spacing w:line="360" w:lineRule="auto"/>
        <w:ind w:firstLineChars="200" w:firstLine="420"/>
        <w:rPr>
          <w:rFonts w:eastAsia="仿宋"/>
          <w:szCs w:val="21"/>
        </w:rPr>
      </w:pPr>
      <w:r w:rsidRPr="00614C06">
        <w:rPr>
          <w:rFonts w:eastAsia="仿宋" w:hint="eastAsia"/>
          <w:szCs w:val="21"/>
        </w:rPr>
        <w:t>注</w:t>
      </w:r>
      <w:r w:rsidRPr="00614C06">
        <w:rPr>
          <w:rFonts w:eastAsia="仿宋"/>
          <w:szCs w:val="21"/>
        </w:rPr>
        <w:t>：以上指标不用于合格</w:t>
      </w:r>
      <w:r w:rsidRPr="00614C06">
        <w:rPr>
          <w:rFonts w:eastAsia="仿宋" w:hint="eastAsia"/>
          <w:szCs w:val="21"/>
        </w:rPr>
        <w:t>性</w:t>
      </w:r>
      <w:r w:rsidRPr="00614C06">
        <w:rPr>
          <w:rFonts w:eastAsia="仿宋"/>
          <w:szCs w:val="21"/>
        </w:rPr>
        <w:t>判定，仅供参考。</w:t>
      </w:r>
    </w:p>
    <w:p w14:paraId="757081F8" w14:textId="77777777" w:rsidR="00D1033D" w:rsidRPr="00614C06" w:rsidRDefault="00EF06C8" w:rsidP="00614C06">
      <w:pPr>
        <w:pStyle w:val="1"/>
        <w:spacing w:beforeLines="100" w:before="312" w:afterLines="100" w:after="312"/>
        <w:rPr>
          <w:rFonts w:ascii="黑体" w:hAnsi="黑体" w:cstheme="minorBidi"/>
          <w:kern w:val="44"/>
        </w:rPr>
      </w:pPr>
      <w:bookmarkStart w:id="70" w:name="_Toc211799058"/>
      <w:bookmarkStart w:id="71" w:name="_Toc9514"/>
      <w:r>
        <w:rPr>
          <w:rFonts w:ascii="黑体" w:eastAsia="黑体" w:hAnsi="黑体" w:cstheme="minorBidi" w:hint="eastAsia"/>
          <w:kern w:val="44"/>
          <w:sz w:val="24"/>
          <w:szCs w:val="24"/>
        </w:rPr>
        <w:t xml:space="preserve">6  </w:t>
      </w:r>
      <w:r w:rsidRPr="00614C06">
        <w:rPr>
          <w:rFonts w:ascii="黑体" w:eastAsia="黑体" w:hAnsi="黑体" w:cstheme="minorBidi" w:hint="eastAsia"/>
          <w:kern w:val="44"/>
          <w:sz w:val="24"/>
          <w:szCs w:val="24"/>
        </w:rPr>
        <w:t>校准条件</w:t>
      </w:r>
      <w:bookmarkEnd w:id="70"/>
      <w:bookmarkEnd w:id="71"/>
    </w:p>
    <w:p w14:paraId="78370D10" w14:textId="77777777" w:rsidR="00D1033D" w:rsidRPr="00614C06" w:rsidRDefault="00EF06C8" w:rsidP="00614C06">
      <w:pPr>
        <w:pStyle w:val="2"/>
        <w:spacing w:before="260" w:after="260" w:line="288" w:lineRule="auto"/>
        <w:jc w:val="both"/>
        <w:rPr>
          <w:rFonts w:cstheme="minorBidi"/>
          <w:szCs w:val="24"/>
        </w:rPr>
      </w:pPr>
      <w:bookmarkStart w:id="72" w:name="_Toc484335440"/>
      <w:bookmarkStart w:id="73" w:name="_Toc484358022"/>
      <w:bookmarkStart w:id="74" w:name="_Toc211799059"/>
      <w:bookmarkStart w:id="75" w:name="_Toc10653"/>
      <w:r>
        <w:rPr>
          <w:rFonts w:cstheme="minorBidi" w:hint="eastAsia"/>
          <w:i w:val="0"/>
          <w:iCs w:val="0"/>
          <w:szCs w:val="24"/>
        </w:rPr>
        <w:t xml:space="preserve">6.1  </w:t>
      </w:r>
      <w:r w:rsidRPr="00614C06">
        <w:rPr>
          <w:rFonts w:cstheme="minorBidi" w:hint="eastAsia"/>
          <w:i w:val="0"/>
          <w:iCs w:val="0"/>
          <w:szCs w:val="24"/>
        </w:rPr>
        <w:t>环境条件</w:t>
      </w:r>
      <w:bookmarkEnd w:id="72"/>
      <w:bookmarkEnd w:id="73"/>
      <w:bookmarkEnd w:id="74"/>
      <w:bookmarkEnd w:id="75"/>
    </w:p>
    <w:p w14:paraId="72FD1652" w14:textId="77777777" w:rsidR="00D1033D" w:rsidRPr="00614C06" w:rsidRDefault="00EF06C8" w:rsidP="00614C06">
      <w:pPr>
        <w:widowControl/>
        <w:tabs>
          <w:tab w:val="center" w:pos="4201"/>
          <w:tab w:val="right" w:leader="dot" w:pos="9298"/>
        </w:tabs>
        <w:autoSpaceDE w:val="0"/>
        <w:autoSpaceDN w:val="0"/>
        <w:ind w:left="420" w:firstLineChars="61" w:firstLine="146"/>
        <w:outlineLvl w:val="2"/>
        <w:rPr>
          <w:rFonts w:eastAsiaTheme="minorEastAsia"/>
          <w:kern w:val="0"/>
          <w:sz w:val="24"/>
          <w:szCs w:val="24"/>
        </w:rPr>
      </w:pPr>
      <w:r w:rsidRPr="00614C06">
        <w:rPr>
          <w:rFonts w:eastAsiaTheme="minorEastAsia"/>
          <w:kern w:val="0"/>
          <w:sz w:val="24"/>
          <w:szCs w:val="24"/>
        </w:rPr>
        <w:t>6.1.1</w:t>
      </w:r>
      <w:r>
        <w:rPr>
          <w:rFonts w:eastAsiaTheme="minorEastAsia" w:hint="eastAsia"/>
          <w:kern w:val="0"/>
          <w:sz w:val="24"/>
          <w:szCs w:val="24"/>
        </w:rPr>
        <w:t xml:space="preserve">  </w:t>
      </w:r>
      <w:r w:rsidRPr="00614C06">
        <w:rPr>
          <w:rFonts w:eastAsiaTheme="minorEastAsia" w:hint="eastAsia"/>
          <w:kern w:val="0"/>
          <w:sz w:val="24"/>
          <w:szCs w:val="24"/>
        </w:rPr>
        <w:t>大气环境条件一般应满足</w:t>
      </w:r>
    </w:p>
    <w:p w14:paraId="724E3D33" w14:textId="77777777" w:rsidR="00D1033D" w:rsidRDefault="00EF06C8">
      <w:pPr>
        <w:pStyle w:val="afffffb"/>
        <w:spacing w:line="360" w:lineRule="auto"/>
        <w:ind w:left="420" w:firstLineChars="61" w:firstLine="146"/>
        <w:rPr>
          <w:sz w:val="24"/>
          <w:szCs w:val="24"/>
        </w:rPr>
      </w:pPr>
      <w:r>
        <w:rPr>
          <w:rFonts w:hint="eastAsia"/>
          <w:sz w:val="24"/>
          <w:szCs w:val="24"/>
        </w:rPr>
        <w:lastRenderedPageBreak/>
        <w:t>—环境温度：（</w:t>
      </w:r>
      <w:r>
        <w:rPr>
          <w:sz w:val="24"/>
          <w:szCs w:val="24"/>
        </w:rPr>
        <w:t>5</w:t>
      </w:r>
      <w:r>
        <w:rPr>
          <w:rFonts w:hint="eastAsia"/>
          <w:sz w:val="24"/>
          <w:szCs w:val="24"/>
        </w:rPr>
        <w:t>～</w:t>
      </w:r>
      <w:r>
        <w:rPr>
          <w:rFonts w:hint="eastAsia"/>
          <w:sz w:val="24"/>
          <w:szCs w:val="24"/>
        </w:rPr>
        <w:t>35</w:t>
      </w:r>
      <w:r>
        <w:rPr>
          <w:rFonts w:hint="eastAsia"/>
          <w:sz w:val="24"/>
          <w:szCs w:val="24"/>
        </w:rPr>
        <w:t>）℃</w:t>
      </w:r>
    </w:p>
    <w:p w14:paraId="3E8EBFA5" w14:textId="77777777" w:rsidR="00D1033D" w:rsidRDefault="00EF06C8">
      <w:pPr>
        <w:pStyle w:val="afffffb"/>
        <w:spacing w:line="360" w:lineRule="auto"/>
        <w:ind w:left="420" w:firstLineChars="61" w:firstLine="146"/>
        <w:rPr>
          <w:sz w:val="24"/>
          <w:szCs w:val="24"/>
        </w:rPr>
      </w:pPr>
      <w:r>
        <w:rPr>
          <w:rFonts w:hint="eastAsia"/>
          <w:sz w:val="24"/>
          <w:szCs w:val="24"/>
        </w:rPr>
        <w:t>—相对湿度：</w:t>
      </w:r>
      <w:r>
        <w:rPr>
          <w:sz w:val="24"/>
          <w:szCs w:val="24"/>
        </w:rPr>
        <w:t>15</w:t>
      </w:r>
      <w:r>
        <w:rPr>
          <w:rFonts w:hint="eastAsia"/>
          <w:sz w:val="24"/>
          <w:szCs w:val="24"/>
        </w:rPr>
        <w:t>%</w:t>
      </w:r>
      <w:r>
        <w:rPr>
          <w:rFonts w:hint="eastAsia"/>
          <w:sz w:val="24"/>
          <w:szCs w:val="24"/>
        </w:rPr>
        <w:t>～</w:t>
      </w:r>
      <w:r>
        <w:rPr>
          <w:rFonts w:hint="eastAsia"/>
          <w:sz w:val="24"/>
          <w:szCs w:val="24"/>
        </w:rPr>
        <w:t>85%</w:t>
      </w:r>
    </w:p>
    <w:p w14:paraId="055AE8FF" w14:textId="77777777" w:rsidR="00D1033D" w:rsidRDefault="00EF06C8">
      <w:pPr>
        <w:pStyle w:val="afffffb"/>
        <w:spacing w:line="360" w:lineRule="auto"/>
        <w:ind w:left="420" w:firstLineChars="61" w:firstLine="146"/>
        <w:rPr>
          <w:sz w:val="24"/>
          <w:szCs w:val="24"/>
        </w:rPr>
      </w:pPr>
      <w:r>
        <w:rPr>
          <w:rFonts w:hint="eastAsia"/>
          <w:sz w:val="24"/>
          <w:szCs w:val="24"/>
        </w:rPr>
        <w:t>—大气压力：（</w:t>
      </w:r>
      <w:r>
        <w:rPr>
          <w:rFonts w:hint="eastAsia"/>
          <w:sz w:val="24"/>
          <w:szCs w:val="24"/>
        </w:rPr>
        <w:t>86</w:t>
      </w:r>
      <w:r>
        <w:rPr>
          <w:rFonts w:hint="eastAsia"/>
          <w:sz w:val="24"/>
          <w:szCs w:val="24"/>
        </w:rPr>
        <w:t>～</w:t>
      </w:r>
      <w:r>
        <w:rPr>
          <w:rFonts w:hint="eastAsia"/>
          <w:sz w:val="24"/>
          <w:szCs w:val="24"/>
        </w:rPr>
        <w:t>106</w:t>
      </w:r>
      <w:r>
        <w:rPr>
          <w:rFonts w:hint="eastAsia"/>
          <w:sz w:val="24"/>
          <w:szCs w:val="24"/>
        </w:rPr>
        <w:t>）</w:t>
      </w:r>
      <w:r>
        <w:rPr>
          <w:rFonts w:hint="eastAsia"/>
          <w:sz w:val="24"/>
          <w:szCs w:val="24"/>
        </w:rPr>
        <w:t>kPa</w:t>
      </w:r>
    </w:p>
    <w:p w14:paraId="0BA94021" w14:textId="77777777" w:rsidR="00D1033D" w:rsidRPr="00614C06" w:rsidRDefault="00EF06C8" w:rsidP="00614C06">
      <w:pPr>
        <w:widowControl/>
        <w:tabs>
          <w:tab w:val="center" w:pos="4201"/>
          <w:tab w:val="right" w:leader="dot" w:pos="9298"/>
        </w:tabs>
        <w:autoSpaceDE w:val="0"/>
        <w:autoSpaceDN w:val="0"/>
        <w:ind w:left="420" w:firstLineChars="61" w:firstLine="146"/>
        <w:outlineLvl w:val="2"/>
        <w:rPr>
          <w:rFonts w:eastAsiaTheme="minorEastAsia"/>
          <w:kern w:val="0"/>
          <w:sz w:val="24"/>
          <w:szCs w:val="24"/>
        </w:rPr>
      </w:pPr>
      <w:r w:rsidRPr="00614C06">
        <w:rPr>
          <w:rFonts w:eastAsiaTheme="minorEastAsia"/>
          <w:kern w:val="0"/>
          <w:sz w:val="24"/>
          <w:szCs w:val="24"/>
        </w:rPr>
        <w:t xml:space="preserve">6.1.2 </w:t>
      </w:r>
      <w:r>
        <w:rPr>
          <w:rFonts w:eastAsiaTheme="minorEastAsia" w:hint="eastAsia"/>
          <w:kern w:val="0"/>
          <w:sz w:val="24"/>
          <w:szCs w:val="24"/>
        </w:rPr>
        <w:t xml:space="preserve"> </w:t>
      </w:r>
      <w:r w:rsidRPr="00614C06">
        <w:rPr>
          <w:rFonts w:eastAsiaTheme="minorEastAsia" w:hint="eastAsia"/>
          <w:kern w:val="0"/>
          <w:sz w:val="24"/>
          <w:szCs w:val="24"/>
        </w:rPr>
        <w:t>外界磁场应小到对被测流量计的影响可忽略不计。</w:t>
      </w:r>
    </w:p>
    <w:p w14:paraId="770DDC05" w14:textId="77777777" w:rsidR="00D1033D" w:rsidRPr="00614C06" w:rsidRDefault="00EF06C8" w:rsidP="00614C06">
      <w:pPr>
        <w:widowControl/>
        <w:tabs>
          <w:tab w:val="center" w:pos="4201"/>
          <w:tab w:val="right" w:leader="dot" w:pos="9298"/>
        </w:tabs>
        <w:autoSpaceDE w:val="0"/>
        <w:autoSpaceDN w:val="0"/>
        <w:ind w:left="420" w:firstLineChars="61" w:firstLine="146"/>
        <w:outlineLvl w:val="2"/>
        <w:rPr>
          <w:rFonts w:eastAsiaTheme="minorEastAsia"/>
          <w:kern w:val="0"/>
          <w:sz w:val="24"/>
          <w:szCs w:val="24"/>
        </w:rPr>
      </w:pPr>
      <w:r w:rsidRPr="00614C06">
        <w:rPr>
          <w:rFonts w:eastAsiaTheme="minorEastAsia"/>
          <w:kern w:val="0"/>
          <w:sz w:val="24"/>
          <w:szCs w:val="24"/>
        </w:rPr>
        <w:t xml:space="preserve">6.1.3 </w:t>
      </w:r>
      <w:r>
        <w:rPr>
          <w:rFonts w:eastAsiaTheme="minorEastAsia" w:hint="eastAsia"/>
          <w:kern w:val="0"/>
          <w:sz w:val="24"/>
          <w:szCs w:val="24"/>
        </w:rPr>
        <w:t xml:space="preserve"> </w:t>
      </w:r>
      <w:r w:rsidRPr="00614C06">
        <w:rPr>
          <w:rFonts w:eastAsiaTheme="minorEastAsia" w:hint="eastAsia"/>
          <w:kern w:val="0"/>
          <w:sz w:val="24"/>
          <w:szCs w:val="24"/>
        </w:rPr>
        <w:t>环境机械振动和噪声应小到对被测流量计的影响可忽略不计。</w:t>
      </w:r>
    </w:p>
    <w:p w14:paraId="69BEA832" w14:textId="77777777" w:rsidR="00D1033D" w:rsidRPr="00614C06" w:rsidRDefault="00EF06C8" w:rsidP="00614C06">
      <w:pPr>
        <w:pStyle w:val="2"/>
        <w:spacing w:before="260" w:after="260" w:line="288" w:lineRule="auto"/>
        <w:jc w:val="both"/>
        <w:rPr>
          <w:rFonts w:cstheme="minorBidi"/>
          <w:szCs w:val="24"/>
        </w:rPr>
      </w:pPr>
      <w:bookmarkStart w:id="76" w:name="_Toc211799060"/>
      <w:bookmarkStart w:id="77" w:name="_Toc24073"/>
      <w:r>
        <w:rPr>
          <w:rFonts w:cstheme="minorBidi" w:hint="eastAsia"/>
          <w:i w:val="0"/>
          <w:iCs w:val="0"/>
          <w:szCs w:val="24"/>
        </w:rPr>
        <w:t xml:space="preserve">6.2  </w:t>
      </w:r>
      <w:r w:rsidRPr="00614C06">
        <w:rPr>
          <w:rFonts w:cstheme="minorBidi" w:hint="eastAsia"/>
          <w:i w:val="0"/>
          <w:iCs w:val="0"/>
          <w:szCs w:val="24"/>
        </w:rPr>
        <w:t>测量标准及其他设备</w:t>
      </w:r>
      <w:bookmarkEnd w:id="76"/>
      <w:bookmarkEnd w:id="77"/>
    </w:p>
    <w:p w14:paraId="52477415" w14:textId="77777777" w:rsidR="00D1033D" w:rsidRDefault="00EF06C8">
      <w:pPr>
        <w:spacing w:line="360" w:lineRule="auto"/>
        <w:ind w:firstLineChars="200" w:firstLine="480"/>
        <w:rPr>
          <w:sz w:val="24"/>
          <w:szCs w:val="24"/>
        </w:rPr>
      </w:pPr>
      <w:r>
        <w:rPr>
          <w:rFonts w:hint="eastAsia"/>
          <w:sz w:val="24"/>
          <w:szCs w:val="24"/>
        </w:rPr>
        <w:t>测量标准</w:t>
      </w:r>
      <w:r>
        <w:rPr>
          <w:sz w:val="24"/>
          <w:szCs w:val="24"/>
        </w:rPr>
        <w:t>及</w:t>
      </w:r>
      <w:r>
        <w:rPr>
          <w:rFonts w:hint="eastAsia"/>
          <w:sz w:val="24"/>
          <w:szCs w:val="24"/>
        </w:rPr>
        <w:t>其他</w:t>
      </w:r>
      <w:r>
        <w:rPr>
          <w:sz w:val="24"/>
          <w:szCs w:val="24"/>
        </w:rPr>
        <w:t>设备均应具备有效的检定或校准证书</w:t>
      </w:r>
      <w:r>
        <w:rPr>
          <w:rFonts w:hint="eastAsia"/>
          <w:sz w:val="24"/>
          <w:szCs w:val="24"/>
        </w:rPr>
        <w:t>。</w:t>
      </w:r>
    </w:p>
    <w:p w14:paraId="1A3D3561" w14:textId="77777777" w:rsidR="00D1033D" w:rsidRDefault="00EF06C8">
      <w:pPr>
        <w:spacing w:line="360" w:lineRule="auto"/>
        <w:ind w:firstLineChars="200" w:firstLine="480"/>
        <w:rPr>
          <w:sz w:val="24"/>
          <w:szCs w:val="24"/>
        </w:rPr>
      </w:pPr>
      <w:r>
        <w:rPr>
          <w:rFonts w:hint="eastAsia"/>
          <w:sz w:val="24"/>
          <w:szCs w:val="24"/>
        </w:rPr>
        <w:t>测量标准水流量标准装置</w:t>
      </w:r>
      <w:r w:rsidRPr="00614C06">
        <w:rPr>
          <w:rFonts w:hint="eastAsia"/>
          <w:sz w:val="24"/>
        </w:rPr>
        <w:t>（以下简称标准装置）</w:t>
      </w:r>
      <w:r>
        <w:rPr>
          <w:rFonts w:hint="eastAsia"/>
          <w:sz w:val="24"/>
          <w:szCs w:val="24"/>
        </w:rPr>
        <w:t>，</w:t>
      </w:r>
      <w:r w:rsidRPr="00614C06">
        <w:rPr>
          <w:rFonts w:hint="eastAsia"/>
          <w:sz w:val="24"/>
        </w:rPr>
        <w:t>试验管道和流量范围应满足流量计的测量范围，相对扩展不确定度应不大于流量计最大允许误差绝对值的</w:t>
      </w:r>
      <w:r>
        <w:rPr>
          <w:sz w:val="24"/>
        </w:rPr>
        <w:t>1/5</w:t>
      </w:r>
      <w:r>
        <w:rPr>
          <w:sz w:val="24"/>
        </w:rPr>
        <w:t>，</w:t>
      </w:r>
      <w:r>
        <w:rPr>
          <w:i/>
          <w:sz w:val="24"/>
        </w:rPr>
        <w:t>k</w:t>
      </w:r>
      <w:r>
        <w:rPr>
          <w:sz w:val="24"/>
        </w:rPr>
        <w:t>=2</w:t>
      </w:r>
      <w:r w:rsidRPr="00614C06">
        <w:rPr>
          <w:rFonts w:hint="eastAsia"/>
          <w:sz w:val="24"/>
        </w:rPr>
        <w:t>。</w:t>
      </w:r>
    </w:p>
    <w:p w14:paraId="3935855C" w14:textId="77777777" w:rsidR="00D1033D" w:rsidRPr="00614C06" w:rsidRDefault="00EF06C8" w:rsidP="00614C06">
      <w:pPr>
        <w:pStyle w:val="1"/>
        <w:spacing w:beforeLines="100" w:before="312" w:afterLines="100" w:after="312"/>
        <w:rPr>
          <w:rFonts w:ascii="黑体" w:hAnsi="黑体" w:cstheme="minorBidi"/>
          <w:kern w:val="44"/>
        </w:rPr>
      </w:pPr>
      <w:bookmarkStart w:id="78" w:name="_Toc484358023"/>
      <w:bookmarkStart w:id="79" w:name="_Toc484335441"/>
      <w:bookmarkStart w:id="80" w:name="_Toc211799061"/>
      <w:bookmarkStart w:id="81" w:name="_Toc2281"/>
      <w:r>
        <w:rPr>
          <w:rFonts w:ascii="黑体" w:eastAsia="黑体" w:hAnsi="黑体" w:cstheme="minorBidi" w:hint="eastAsia"/>
          <w:kern w:val="44"/>
          <w:sz w:val="24"/>
          <w:szCs w:val="24"/>
        </w:rPr>
        <w:t xml:space="preserve">7  </w:t>
      </w:r>
      <w:r w:rsidRPr="00614C06">
        <w:rPr>
          <w:rFonts w:ascii="黑体" w:eastAsia="黑体" w:hAnsi="黑体" w:cstheme="minorBidi" w:hint="eastAsia"/>
          <w:kern w:val="44"/>
          <w:sz w:val="24"/>
          <w:szCs w:val="24"/>
        </w:rPr>
        <w:t>校准项目</w:t>
      </w:r>
      <w:bookmarkEnd w:id="78"/>
      <w:bookmarkEnd w:id="79"/>
      <w:r w:rsidRPr="00614C06">
        <w:rPr>
          <w:rFonts w:ascii="黑体" w:eastAsia="黑体" w:hAnsi="黑体" w:cstheme="minorBidi" w:hint="eastAsia"/>
          <w:kern w:val="44"/>
          <w:sz w:val="24"/>
          <w:szCs w:val="24"/>
        </w:rPr>
        <w:t>和校准方法</w:t>
      </w:r>
      <w:bookmarkEnd w:id="80"/>
      <w:bookmarkEnd w:id="81"/>
    </w:p>
    <w:p w14:paraId="5549D9F6" w14:textId="77777777" w:rsidR="00D1033D" w:rsidRPr="00614C06" w:rsidRDefault="00EF06C8" w:rsidP="00614C06">
      <w:pPr>
        <w:pStyle w:val="2"/>
        <w:spacing w:before="260" w:after="260" w:line="288" w:lineRule="auto"/>
        <w:jc w:val="both"/>
        <w:rPr>
          <w:rFonts w:cstheme="minorBidi"/>
          <w:szCs w:val="24"/>
        </w:rPr>
      </w:pPr>
      <w:bookmarkStart w:id="82" w:name="_Toc211799062"/>
      <w:bookmarkStart w:id="83" w:name="_Toc18323"/>
      <w:r>
        <w:rPr>
          <w:rFonts w:cstheme="minorBidi" w:hint="eastAsia"/>
          <w:i w:val="0"/>
          <w:iCs w:val="0"/>
          <w:szCs w:val="24"/>
        </w:rPr>
        <w:t xml:space="preserve">7.1  </w:t>
      </w:r>
      <w:r w:rsidRPr="00614C06">
        <w:rPr>
          <w:rFonts w:cstheme="minorBidi" w:hint="eastAsia"/>
          <w:i w:val="0"/>
          <w:iCs w:val="0"/>
          <w:szCs w:val="24"/>
        </w:rPr>
        <w:t>校准项目</w:t>
      </w:r>
      <w:bookmarkEnd w:id="82"/>
      <w:bookmarkEnd w:id="83"/>
      <w:r w:rsidRPr="00614C06">
        <w:rPr>
          <w:rFonts w:cstheme="minorBidi"/>
          <w:i w:val="0"/>
          <w:iCs w:val="0"/>
          <w:szCs w:val="24"/>
        </w:rPr>
        <w:t xml:space="preserve"> </w:t>
      </w:r>
    </w:p>
    <w:p w14:paraId="0D3B8D69" w14:textId="77777777" w:rsidR="00D1033D" w:rsidRPr="00614C06" w:rsidRDefault="00EF06C8">
      <w:pPr>
        <w:ind w:firstLineChars="200" w:firstLine="480"/>
        <w:rPr>
          <w:sz w:val="24"/>
        </w:rPr>
      </w:pPr>
      <w:r w:rsidRPr="00614C06">
        <w:rPr>
          <w:rFonts w:hint="eastAsia"/>
          <w:sz w:val="24"/>
        </w:rPr>
        <w:t>插入式电磁流量计示值误差的校准。</w:t>
      </w:r>
    </w:p>
    <w:p w14:paraId="40AC9CDB" w14:textId="20C6A761" w:rsidR="00D1033D" w:rsidRPr="00614C06" w:rsidRDefault="00EF06C8" w:rsidP="00614C06">
      <w:pPr>
        <w:pStyle w:val="2"/>
        <w:spacing w:before="260" w:after="260" w:line="288" w:lineRule="auto"/>
        <w:jc w:val="both"/>
        <w:rPr>
          <w:rFonts w:cstheme="minorBidi"/>
          <w:szCs w:val="24"/>
        </w:rPr>
      </w:pPr>
      <w:bookmarkStart w:id="84" w:name="_Toc484358025"/>
      <w:bookmarkStart w:id="85" w:name="_Toc484335443"/>
      <w:bookmarkStart w:id="86" w:name="_Toc211799063"/>
      <w:bookmarkStart w:id="87" w:name="_Toc18089"/>
      <w:r>
        <w:rPr>
          <w:rFonts w:cstheme="minorBidi" w:hint="eastAsia"/>
          <w:i w:val="0"/>
          <w:iCs w:val="0"/>
          <w:szCs w:val="24"/>
        </w:rPr>
        <w:t xml:space="preserve">7.2  </w:t>
      </w:r>
      <w:r w:rsidRPr="00614C06">
        <w:rPr>
          <w:rFonts w:cstheme="minorBidi" w:hint="eastAsia"/>
          <w:i w:val="0"/>
          <w:iCs w:val="0"/>
          <w:szCs w:val="24"/>
        </w:rPr>
        <w:t>校准方法</w:t>
      </w:r>
      <w:bookmarkEnd w:id="84"/>
      <w:bookmarkEnd w:id="85"/>
      <w:bookmarkEnd w:id="86"/>
      <w:bookmarkEnd w:id="87"/>
    </w:p>
    <w:p w14:paraId="390A61BD" w14:textId="77777777" w:rsidR="00D1033D" w:rsidRPr="00614C06" w:rsidRDefault="00EF06C8" w:rsidP="00614C06">
      <w:pPr>
        <w:pStyle w:val="3"/>
        <w:tabs>
          <w:tab w:val="left" w:pos="3885"/>
        </w:tabs>
        <w:spacing w:before="0" w:after="0" w:line="288" w:lineRule="auto"/>
        <w:rPr>
          <w:rFonts w:cstheme="minorBidi"/>
          <w:bCs w:val="0"/>
          <w:sz w:val="24"/>
          <w:szCs w:val="24"/>
        </w:rPr>
      </w:pPr>
      <w:bookmarkStart w:id="88" w:name="_Toc27995"/>
      <w:r w:rsidRPr="00614C06">
        <w:rPr>
          <w:rFonts w:cstheme="minorBidi"/>
          <w:b w:val="0"/>
          <w:sz w:val="24"/>
          <w:szCs w:val="24"/>
        </w:rPr>
        <w:t xml:space="preserve">7.2.1  </w:t>
      </w:r>
      <w:r w:rsidRPr="00614C06">
        <w:rPr>
          <w:rFonts w:cstheme="minorBidi" w:hint="eastAsia"/>
          <w:b w:val="0"/>
          <w:sz w:val="24"/>
          <w:szCs w:val="24"/>
        </w:rPr>
        <w:t>校准前准备</w:t>
      </w:r>
      <w:bookmarkEnd w:id="88"/>
    </w:p>
    <w:p w14:paraId="5E5463E1" w14:textId="77777777" w:rsidR="00D1033D" w:rsidRPr="00614C06" w:rsidRDefault="00EF06C8" w:rsidP="00614C06">
      <w:pPr>
        <w:spacing w:line="360" w:lineRule="auto"/>
        <w:rPr>
          <w:sz w:val="24"/>
        </w:rPr>
      </w:pPr>
      <w:r w:rsidRPr="00614C06">
        <w:rPr>
          <w:rFonts w:cstheme="minorBidi"/>
          <w:sz w:val="24"/>
          <w:szCs w:val="24"/>
        </w:rPr>
        <w:t xml:space="preserve">7.2.1.1 </w:t>
      </w:r>
      <w:bookmarkStart w:id="89" w:name="OLE_LINK4"/>
      <w:r>
        <w:rPr>
          <w:rFonts w:cstheme="minorBidi" w:hint="eastAsia"/>
          <w:sz w:val="24"/>
          <w:szCs w:val="24"/>
        </w:rPr>
        <w:t xml:space="preserve"> </w:t>
      </w:r>
      <w:r w:rsidRPr="00614C06">
        <w:rPr>
          <w:rFonts w:cstheme="minorBidi" w:hint="eastAsia"/>
          <w:sz w:val="24"/>
          <w:szCs w:val="24"/>
        </w:rPr>
        <w:t>检查流量计外观、铭牌和标志。外观应完好，无明显影响测量的损坏现象。</w:t>
      </w:r>
      <w:r w:rsidRPr="00614C06">
        <w:rPr>
          <w:rFonts w:hint="eastAsia"/>
          <w:sz w:val="24"/>
        </w:rPr>
        <w:t>记录铭牌和标志中影响校准结果的关键参数：使用管道通径范围、测量范围（流量范围或流速范围）、准确度等级或最大允许误差、流量计系数、插入管道通径、插入深度、安装标志、前后直管段长度等。</w:t>
      </w:r>
    </w:p>
    <w:bookmarkEnd w:id="89"/>
    <w:p w14:paraId="66888EDF" w14:textId="77777777" w:rsidR="00D1033D" w:rsidRPr="00614C06" w:rsidRDefault="00EF06C8" w:rsidP="00614C06">
      <w:pPr>
        <w:spacing w:line="360" w:lineRule="auto"/>
        <w:rPr>
          <w:sz w:val="24"/>
        </w:rPr>
      </w:pPr>
      <w:r w:rsidRPr="00614C06">
        <w:rPr>
          <w:rFonts w:cstheme="minorBidi"/>
          <w:sz w:val="24"/>
          <w:szCs w:val="24"/>
        </w:rPr>
        <w:t xml:space="preserve">7.2.1.2 </w:t>
      </w:r>
      <w:r>
        <w:rPr>
          <w:rFonts w:cstheme="minorBidi" w:hint="eastAsia"/>
          <w:sz w:val="24"/>
          <w:szCs w:val="24"/>
        </w:rPr>
        <w:t xml:space="preserve">  </w:t>
      </w:r>
      <w:r w:rsidRPr="00614C06">
        <w:rPr>
          <w:rFonts w:cstheme="minorBidi" w:hint="eastAsia"/>
          <w:sz w:val="24"/>
          <w:szCs w:val="24"/>
        </w:rPr>
        <w:t>流量计安装应符合说明书要求，安装前应确认被检流量计的流向标识、安装</w:t>
      </w:r>
      <w:r>
        <w:rPr>
          <w:rFonts w:hint="eastAsia"/>
          <w:sz w:val="24"/>
        </w:rPr>
        <w:t>定位参考标志和插入深度。根据流向标志将被检流量计传感器插入试验管道，锁紧连接端法兰螺栓。核查插入杆插入深度标记线，确认插入深度符合规定要求。如有偏离，松动密封法兰将插入深度调整到位后再锁紧。核查插入杆径向或轴向安装定位参考标志，确认电极方向与试验管道直径方向平行。如有偏离，松动密封法兰将方位调整到位后再锁紧。</w:t>
      </w:r>
    </w:p>
    <w:p w14:paraId="1FDDDC94" w14:textId="77777777" w:rsidR="00D1033D" w:rsidRPr="00614C06" w:rsidRDefault="00EF06C8" w:rsidP="00614C06">
      <w:pPr>
        <w:pStyle w:val="3"/>
        <w:tabs>
          <w:tab w:val="left" w:pos="3885"/>
        </w:tabs>
        <w:spacing w:before="0" w:after="0" w:line="288" w:lineRule="auto"/>
        <w:rPr>
          <w:rFonts w:cstheme="minorBidi"/>
          <w:bCs w:val="0"/>
          <w:sz w:val="24"/>
          <w:szCs w:val="24"/>
        </w:rPr>
      </w:pPr>
      <w:bookmarkStart w:id="90" w:name="_Toc19925"/>
      <w:r w:rsidRPr="00614C06">
        <w:rPr>
          <w:rFonts w:cstheme="minorBidi"/>
          <w:b w:val="0"/>
          <w:sz w:val="24"/>
          <w:szCs w:val="24"/>
        </w:rPr>
        <w:t xml:space="preserve">7.2.2  </w:t>
      </w:r>
      <w:r w:rsidRPr="00614C06">
        <w:rPr>
          <w:rFonts w:cstheme="minorBidi" w:hint="eastAsia"/>
          <w:b w:val="0"/>
          <w:sz w:val="24"/>
          <w:szCs w:val="24"/>
        </w:rPr>
        <w:t>校准点</w:t>
      </w:r>
      <w:bookmarkEnd w:id="90"/>
    </w:p>
    <w:p w14:paraId="4F1AD05E" w14:textId="77777777" w:rsidR="006B63DD" w:rsidRDefault="00EF06C8">
      <w:pPr>
        <w:spacing w:line="360" w:lineRule="auto"/>
        <w:ind w:firstLineChars="200" w:firstLine="480"/>
        <w:rPr>
          <w:sz w:val="24"/>
        </w:rPr>
      </w:pPr>
      <w:r w:rsidRPr="00614C06">
        <w:rPr>
          <w:rFonts w:hint="eastAsia"/>
          <w:sz w:val="24"/>
        </w:rPr>
        <w:t>校准点一般按照用户要求</w:t>
      </w:r>
      <w:r w:rsidR="006B63DD">
        <w:rPr>
          <w:rFonts w:hint="eastAsia"/>
          <w:sz w:val="24"/>
        </w:rPr>
        <w:t>。</w:t>
      </w:r>
    </w:p>
    <w:p w14:paraId="1D63CBE5" w14:textId="1DC2A403" w:rsidR="00D1033D" w:rsidRDefault="00EF06C8">
      <w:pPr>
        <w:spacing w:line="360" w:lineRule="auto"/>
        <w:ind w:firstLineChars="200" w:firstLine="480"/>
        <w:rPr>
          <w:sz w:val="24"/>
          <w:szCs w:val="24"/>
        </w:rPr>
      </w:pPr>
      <w:r w:rsidRPr="00614C06">
        <w:rPr>
          <w:rFonts w:hint="eastAsia"/>
          <w:sz w:val="24"/>
        </w:rPr>
        <w:t>当全范围校准时，校准点一般可</w:t>
      </w:r>
      <w:r>
        <w:rPr>
          <w:rFonts w:hint="eastAsia"/>
          <w:sz w:val="24"/>
          <w:szCs w:val="24"/>
        </w:rPr>
        <w:t>选取</w:t>
      </w:r>
      <w:r>
        <w:rPr>
          <w:sz w:val="24"/>
          <w:szCs w:val="24"/>
        </w:rPr>
        <w:t>包括</w:t>
      </w:r>
      <w:proofErr w:type="spellStart"/>
      <w:r>
        <w:rPr>
          <w:rFonts w:hint="eastAsia"/>
          <w:i/>
          <w:sz w:val="24"/>
        </w:rPr>
        <w:t>v</w:t>
      </w:r>
      <w:r>
        <w:rPr>
          <w:sz w:val="24"/>
          <w:vertAlign w:val="subscript"/>
        </w:rPr>
        <w:t>min</w:t>
      </w:r>
      <w:proofErr w:type="spellEnd"/>
      <w:r>
        <w:rPr>
          <w:sz w:val="24"/>
        </w:rPr>
        <w:t>，</w:t>
      </w:r>
      <w:r>
        <w:rPr>
          <w:rFonts w:hint="eastAsia"/>
          <w:sz w:val="24"/>
        </w:rPr>
        <w:t>0.1</w:t>
      </w:r>
      <w:r>
        <w:rPr>
          <w:rFonts w:hint="eastAsia"/>
          <w:i/>
          <w:sz w:val="24"/>
        </w:rPr>
        <w:t>v</w:t>
      </w:r>
      <w:r>
        <w:rPr>
          <w:sz w:val="24"/>
          <w:vertAlign w:val="subscript"/>
        </w:rPr>
        <w:t>max</w:t>
      </w:r>
      <w:r>
        <w:rPr>
          <w:sz w:val="24"/>
        </w:rPr>
        <w:t>，</w:t>
      </w:r>
      <w:r>
        <w:rPr>
          <w:rFonts w:hint="eastAsia"/>
          <w:sz w:val="24"/>
        </w:rPr>
        <w:t>0.2</w:t>
      </w:r>
      <w:r w:rsidR="00CE5B65">
        <w:rPr>
          <w:sz w:val="24"/>
        </w:rPr>
        <w:t>5</w:t>
      </w:r>
      <w:r>
        <w:rPr>
          <w:rFonts w:hint="eastAsia"/>
          <w:i/>
          <w:sz w:val="24"/>
        </w:rPr>
        <w:t>v</w:t>
      </w:r>
      <w:r>
        <w:rPr>
          <w:sz w:val="24"/>
          <w:vertAlign w:val="subscript"/>
        </w:rPr>
        <w:t>max</w:t>
      </w:r>
      <w:r>
        <w:rPr>
          <w:sz w:val="24"/>
        </w:rPr>
        <w:t>，</w:t>
      </w:r>
      <w:r w:rsidR="00CE5B65">
        <w:rPr>
          <w:sz w:val="24"/>
        </w:rPr>
        <w:t>0.50</w:t>
      </w:r>
      <w:r>
        <w:rPr>
          <w:rFonts w:hint="eastAsia"/>
          <w:i/>
          <w:sz w:val="24"/>
        </w:rPr>
        <w:t>v</w:t>
      </w:r>
      <w:r>
        <w:rPr>
          <w:sz w:val="24"/>
          <w:vertAlign w:val="subscript"/>
        </w:rPr>
        <w:t>max</w:t>
      </w:r>
      <w:r>
        <w:rPr>
          <w:sz w:val="24"/>
        </w:rPr>
        <w:t>和</w:t>
      </w:r>
      <w:proofErr w:type="spellStart"/>
      <w:r>
        <w:rPr>
          <w:rFonts w:hint="eastAsia"/>
          <w:i/>
          <w:sz w:val="24"/>
        </w:rPr>
        <w:t>v</w:t>
      </w:r>
      <w:r>
        <w:rPr>
          <w:sz w:val="24"/>
          <w:vertAlign w:val="subscript"/>
        </w:rPr>
        <w:t>max</w:t>
      </w:r>
      <w:proofErr w:type="spellEnd"/>
      <w:r>
        <w:rPr>
          <w:rFonts w:hint="eastAsia"/>
          <w:sz w:val="24"/>
        </w:rPr>
        <w:t>在内的</w:t>
      </w:r>
      <w:r>
        <w:rPr>
          <w:rFonts w:hint="eastAsia"/>
          <w:sz w:val="24"/>
        </w:rPr>
        <w:t>5</w:t>
      </w:r>
      <w:r>
        <w:rPr>
          <w:rFonts w:hint="eastAsia"/>
          <w:sz w:val="24"/>
        </w:rPr>
        <w:t>个流速点；当某校准点流速小于</w:t>
      </w:r>
      <w:proofErr w:type="spellStart"/>
      <w:r>
        <w:rPr>
          <w:rFonts w:hint="eastAsia"/>
          <w:i/>
          <w:iCs/>
          <w:sz w:val="24"/>
        </w:rPr>
        <w:t>v</w:t>
      </w:r>
      <w:r>
        <w:rPr>
          <w:rFonts w:hint="eastAsia"/>
          <w:sz w:val="24"/>
          <w:vertAlign w:val="subscript"/>
        </w:rPr>
        <w:t>min</w:t>
      </w:r>
      <w:proofErr w:type="spellEnd"/>
      <w:r>
        <w:rPr>
          <w:rFonts w:hint="eastAsia"/>
          <w:sz w:val="24"/>
        </w:rPr>
        <w:t>时，取</w:t>
      </w:r>
      <w:proofErr w:type="spellStart"/>
      <w:r>
        <w:rPr>
          <w:rFonts w:hint="eastAsia"/>
          <w:i/>
          <w:iCs/>
          <w:sz w:val="24"/>
        </w:rPr>
        <w:t>v</w:t>
      </w:r>
      <w:r>
        <w:rPr>
          <w:rFonts w:hint="eastAsia"/>
          <w:sz w:val="24"/>
          <w:vertAlign w:val="subscript"/>
        </w:rPr>
        <w:t>min</w:t>
      </w:r>
      <w:proofErr w:type="spellEnd"/>
      <w:r>
        <w:rPr>
          <w:rFonts w:hint="eastAsia"/>
          <w:sz w:val="24"/>
        </w:rPr>
        <w:t>；当</w:t>
      </w:r>
      <w:proofErr w:type="spellStart"/>
      <w:r>
        <w:rPr>
          <w:rFonts w:hint="eastAsia"/>
          <w:i/>
          <w:sz w:val="24"/>
        </w:rPr>
        <w:t>v</w:t>
      </w:r>
      <w:r>
        <w:rPr>
          <w:sz w:val="24"/>
          <w:vertAlign w:val="subscript"/>
        </w:rPr>
        <w:t>max</w:t>
      </w:r>
      <w:proofErr w:type="spellEnd"/>
      <w:r>
        <w:rPr>
          <w:rFonts w:hint="eastAsia"/>
          <w:sz w:val="24"/>
        </w:rPr>
        <w:t>大于</w:t>
      </w:r>
      <w:r>
        <w:rPr>
          <w:rFonts w:hint="eastAsia"/>
          <w:sz w:val="24"/>
        </w:rPr>
        <w:t>5m/s</w:t>
      </w:r>
      <w:r>
        <w:rPr>
          <w:rFonts w:hint="eastAsia"/>
          <w:sz w:val="24"/>
        </w:rPr>
        <w:t>时，则</w:t>
      </w:r>
      <w:proofErr w:type="spellStart"/>
      <w:r>
        <w:rPr>
          <w:rFonts w:hint="eastAsia"/>
          <w:i/>
          <w:sz w:val="24"/>
        </w:rPr>
        <w:t>v</w:t>
      </w:r>
      <w:r>
        <w:rPr>
          <w:sz w:val="24"/>
          <w:vertAlign w:val="subscript"/>
        </w:rPr>
        <w:t>max</w:t>
      </w:r>
      <w:proofErr w:type="spellEnd"/>
      <w:r>
        <w:rPr>
          <w:rFonts w:hint="eastAsia"/>
          <w:sz w:val="24"/>
        </w:rPr>
        <w:t>取</w:t>
      </w:r>
      <w:r>
        <w:rPr>
          <w:rFonts w:hint="eastAsia"/>
          <w:sz w:val="24"/>
        </w:rPr>
        <w:t>5m/s</w:t>
      </w:r>
      <w:r>
        <w:rPr>
          <w:rFonts w:hint="eastAsia"/>
          <w:sz w:val="24"/>
        </w:rPr>
        <w:t>。</w:t>
      </w:r>
    </w:p>
    <w:p w14:paraId="1891D787" w14:textId="77777777" w:rsidR="00D1033D" w:rsidRPr="00614C06" w:rsidRDefault="00EF06C8" w:rsidP="00614C06">
      <w:pPr>
        <w:pStyle w:val="3"/>
        <w:tabs>
          <w:tab w:val="left" w:pos="3885"/>
        </w:tabs>
        <w:spacing w:before="0" w:after="0" w:line="288" w:lineRule="auto"/>
        <w:rPr>
          <w:rFonts w:cstheme="minorBidi"/>
          <w:bCs w:val="0"/>
          <w:sz w:val="24"/>
          <w:szCs w:val="24"/>
        </w:rPr>
      </w:pPr>
      <w:bookmarkStart w:id="91" w:name="_Toc11624"/>
      <w:r w:rsidRPr="00614C06">
        <w:rPr>
          <w:rFonts w:cstheme="minorBidi"/>
          <w:b w:val="0"/>
          <w:sz w:val="24"/>
          <w:szCs w:val="24"/>
        </w:rPr>
        <w:lastRenderedPageBreak/>
        <w:t xml:space="preserve">7.2.3  </w:t>
      </w:r>
      <w:r w:rsidRPr="00614C06">
        <w:rPr>
          <w:rFonts w:cstheme="minorBidi" w:hint="eastAsia"/>
          <w:b w:val="0"/>
          <w:sz w:val="24"/>
          <w:szCs w:val="24"/>
        </w:rPr>
        <w:t>校准次数</w:t>
      </w:r>
      <w:bookmarkEnd w:id="91"/>
    </w:p>
    <w:p w14:paraId="2E060686" w14:textId="77777777" w:rsidR="00D1033D" w:rsidRPr="00614C06" w:rsidRDefault="00EF06C8">
      <w:pPr>
        <w:spacing w:line="360" w:lineRule="auto"/>
        <w:ind w:left="420"/>
        <w:rPr>
          <w:sz w:val="24"/>
        </w:rPr>
      </w:pPr>
      <w:r w:rsidRPr="00614C06">
        <w:rPr>
          <w:rFonts w:hint="eastAsia"/>
          <w:sz w:val="24"/>
        </w:rPr>
        <w:t>一般每个校准点的校准次数不少于</w:t>
      </w:r>
      <w:r w:rsidRPr="00614C06">
        <w:rPr>
          <w:rFonts w:hint="eastAsia"/>
          <w:sz w:val="24"/>
        </w:rPr>
        <w:t>3</w:t>
      </w:r>
      <w:r w:rsidRPr="00614C06">
        <w:rPr>
          <w:rFonts w:hint="eastAsia"/>
          <w:sz w:val="24"/>
        </w:rPr>
        <w:t>次。</w:t>
      </w:r>
    </w:p>
    <w:p w14:paraId="38350A29" w14:textId="77777777" w:rsidR="00D1033D" w:rsidRPr="00614C06" w:rsidRDefault="00EF06C8" w:rsidP="00614C06">
      <w:pPr>
        <w:pStyle w:val="3"/>
        <w:tabs>
          <w:tab w:val="left" w:pos="3885"/>
        </w:tabs>
        <w:spacing w:before="0" w:after="0" w:line="288" w:lineRule="auto"/>
        <w:rPr>
          <w:rFonts w:cstheme="minorBidi"/>
          <w:bCs w:val="0"/>
          <w:sz w:val="24"/>
          <w:szCs w:val="24"/>
        </w:rPr>
      </w:pPr>
      <w:bookmarkStart w:id="92" w:name="_Toc20380"/>
      <w:r w:rsidRPr="00614C06">
        <w:rPr>
          <w:rFonts w:cstheme="minorBidi"/>
          <w:b w:val="0"/>
          <w:sz w:val="24"/>
          <w:szCs w:val="24"/>
        </w:rPr>
        <w:t xml:space="preserve">7.2.4  </w:t>
      </w:r>
      <w:r w:rsidRPr="00614C06">
        <w:rPr>
          <w:rFonts w:cstheme="minorBidi" w:hint="eastAsia"/>
          <w:b w:val="0"/>
          <w:sz w:val="24"/>
          <w:szCs w:val="24"/>
        </w:rPr>
        <w:t>校准</w:t>
      </w:r>
      <w:r w:rsidRPr="00614C06">
        <w:rPr>
          <w:rFonts w:cstheme="minorBidi"/>
          <w:b w:val="0"/>
          <w:sz w:val="24"/>
          <w:szCs w:val="24"/>
        </w:rPr>
        <w:t>程序</w:t>
      </w:r>
      <w:bookmarkEnd w:id="92"/>
    </w:p>
    <w:p w14:paraId="65D3ABAC" w14:textId="77777777" w:rsidR="00D1033D" w:rsidRPr="00614C06" w:rsidRDefault="00EF06C8">
      <w:pPr>
        <w:pStyle w:val="afffffb"/>
        <w:spacing w:line="360" w:lineRule="auto"/>
        <w:ind w:left="420" w:firstLineChars="0" w:firstLine="0"/>
        <w:rPr>
          <w:b/>
          <w:sz w:val="24"/>
        </w:rPr>
      </w:pPr>
      <w:r w:rsidRPr="00614C06">
        <w:rPr>
          <w:rFonts w:hint="eastAsia"/>
          <w:sz w:val="24"/>
        </w:rPr>
        <w:t>按下列程序进行试验：</w:t>
      </w:r>
    </w:p>
    <w:p w14:paraId="046DCB17" w14:textId="77777777" w:rsidR="00D1033D" w:rsidRDefault="00EF06C8">
      <w:pPr>
        <w:numPr>
          <w:ilvl w:val="0"/>
          <w:numId w:val="5"/>
        </w:numPr>
        <w:spacing w:line="360" w:lineRule="auto"/>
        <w:rPr>
          <w:sz w:val="24"/>
          <w:szCs w:val="24"/>
        </w:rPr>
      </w:pPr>
      <w:r>
        <w:rPr>
          <w:rFonts w:hint="eastAsia"/>
          <w:sz w:val="24"/>
          <w:szCs w:val="24"/>
        </w:rPr>
        <w:t>流量计在测量范围内至少运行</w:t>
      </w:r>
      <w:r>
        <w:rPr>
          <w:rFonts w:hint="eastAsia"/>
          <w:sz w:val="24"/>
          <w:szCs w:val="24"/>
        </w:rPr>
        <w:t>5min</w:t>
      </w:r>
      <w:r>
        <w:rPr>
          <w:rFonts w:hint="eastAsia"/>
          <w:sz w:val="24"/>
          <w:szCs w:val="24"/>
        </w:rPr>
        <w:t>。</w:t>
      </w:r>
    </w:p>
    <w:p w14:paraId="0314F086" w14:textId="77777777" w:rsidR="00D1033D" w:rsidRDefault="00EF06C8">
      <w:pPr>
        <w:numPr>
          <w:ilvl w:val="0"/>
          <w:numId w:val="5"/>
        </w:numPr>
        <w:spacing w:line="360" w:lineRule="auto"/>
        <w:rPr>
          <w:sz w:val="24"/>
        </w:rPr>
      </w:pPr>
      <w:r>
        <w:rPr>
          <w:rFonts w:hint="eastAsia"/>
          <w:sz w:val="24"/>
        </w:rPr>
        <w:t>检查零点，如果超过制造商规定的允许值，则应调整零点。</w:t>
      </w:r>
    </w:p>
    <w:p w14:paraId="555BFCE0" w14:textId="77777777" w:rsidR="00D1033D" w:rsidRPr="00614C06" w:rsidRDefault="00EF06C8">
      <w:pPr>
        <w:numPr>
          <w:ilvl w:val="0"/>
          <w:numId w:val="5"/>
        </w:numPr>
        <w:spacing w:line="360" w:lineRule="auto"/>
        <w:rPr>
          <w:sz w:val="24"/>
        </w:rPr>
      </w:pPr>
      <w:bookmarkStart w:id="93" w:name="_Toc484335176"/>
      <w:bookmarkStart w:id="94" w:name="_Toc484335447"/>
      <w:bookmarkStart w:id="95" w:name="_Toc484358029"/>
      <w:r>
        <w:rPr>
          <w:rFonts w:hint="eastAsia"/>
          <w:sz w:val="24"/>
        </w:rPr>
        <w:t>将流量调到规定的试验流量点，偏差不超过</w:t>
      </w:r>
      <w:r w:rsidRPr="00614C06">
        <w:rPr>
          <w:rFonts w:hint="eastAsia"/>
          <w:sz w:val="24"/>
        </w:rPr>
        <w:t>±</w:t>
      </w:r>
      <w:r>
        <w:rPr>
          <w:rFonts w:hint="eastAsia"/>
          <w:sz w:val="24"/>
        </w:rPr>
        <w:t>5%</w:t>
      </w:r>
      <w:r>
        <w:rPr>
          <w:rFonts w:hint="eastAsia"/>
          <w:sz w:val="24"/>
        </w:rPr>
        <w:t>。等待流量、温度和压力稳定，记录标准装置和被测流量计的初始示值（或清零），同时启动标准装置（或标准装置的记录功能）和被测流量计（或被测流量计的输出功能）。</w:t>
      </w:r>
      <w:proofErr w:type="gramStart"/>
      <w:r>
        <w:rPr>
          <w:rFonts w:hint="eastAsia"/>
          <w:sz w:val="24"/>
        </w:rPr>
        <w:t>按装置操作</w:t>
      </w:r>
      <w:proofErr w:type="gramEnd"/>
      <w:r>
        <w:rPr>
          <w:rFonts w:hint="eastAsia"/>
          <w:sz w:val="24"/>
        </w:rPr>
        <w:t>要求运行一段时间后，同时停止标准装置（或标准装置的记录功能）和被测流量计（或被测流量计的输出功能），记录标准装置和被测流量计的最终示值。分别计算流量计和标准装置记录的累积流量值或瞬时流量值。</w:t>
      </w:r>
    </w:p>
    <w:p w14:paraId="4501000F" w14:textId="77777777" w:rsidR="00D1033D" w:rsidRDefault="00EF06C8">
      <w:pPr>
        <w:pStyle w:val="afffffb"/>
        <w:tabs>
          <w:tab w:val="left" w:pos="420"/>
        </w:tabs>
        <w:spacing w:line="360" w:lineRule="auto"/>
        <w:ind w:left="420" w:firstLineChars="0" w:firstLine="0"/>
        <w:rPr>
          <w:sz w:val="24"/>
        </w:rPr>
      </w:pPr>
      <w:r>
        <w:rPr>
          <w:sz w:val="24"/>
        </w:rPr>
        <w:t>附加要求：</w:t>
      </w:r>
    </w:p>
    <w:p w14:paraId="526C1265" w14:textId="77777777" w:rsidR="00D1033D" w:rsidRDefault="00EF06C8">
      <w:pPr>
        <w:pStyle w:val="afffffb"/>
        <w:numPr>
          <w:ilvl w:val="0"/>
          <w:numId w:val="6"/>
        </w:numPr>
        <w:tabs>
          <w:tab w:val="left" w:pos="420"/>
        </w:tabs>
        <w:spacing w:line="360" w:lineRule="auto"/>
        <w:ind w:firstLineChars="0" w:hanging="76"/>
        <w:rPr>
          <w:sz w:val="24"/>
        </w:rPr>
      </w:pPr>
      <w:r>
        <w:rPr>
          <w:sz w:val="24"/>
        </w:rPr>
        <w:t>每次测量的时间应不少于</w:t>
      </w:r>
      <w:r>
        <w:rPr>
          <w:rFonts w:hint="eastAsia"/>
          <w:sz w:val="24"/>
        </w:rPr>
        <w:t>标准</w:t>
      </w:r>
      <w:r>
        <w:rPr>
          <w:sz w:val="24"/>
        </w:rPr>
        <w:t>装置和被测流量计允许的最短测量时间。</w:t>
      </w:r>
    </w:p>
    <w:p w14:paraId="170A8975" w14:textId="77777777" w:rsidR="00D1033D" w:rsidRPr="00614C06" w:rsidRDefault="00EF06C8">
      <w:pPr>
        <w:pStyle w:val="afffffb"/>
        <w:numPr>
          <w:ilvl w:val="0"/>
          <w:numId w:val="6"/>
        </w:numPr>
        <w:tabs>
          <w:tab w:val="left" w:pos="420"/>
        </w:tabs>
        <w:spacing w:line="360" w:lineRule="auto"/>
        <w:ind w:firstLineChars="0" w:hanging="76"/>
        <w:rPr>
          <w:sz w:val="24"/>
        </w:rPr>
      </w:pPr>
      <w:r>
        <w:rPr>
          <w:sz w:val="24"/>
        </w:rPr>
        <w:t>当</w:t>
      </w:r>
      <w:r>
        <w:rPr>
          <w:rFonts w:hint="eastAsia"/>
          <w:sz w:val="24"/>
        </w:rPr>
        <w:t>流量计采用脉冲</w:t>
      </w:r>
      <w:bookmarkStart w:id="96" w:name="OLE_LINK33"/>
      <w:r>
        <w:rPr>
          <w:rFonts w:hint="eastAsia"/>
          <w:sz w:val="24"/>
        </w:rPr>
        <w:t>输出</w:t>
      </w:r>
      <w:bookmarkEnd w:id="96"/>
      <w:r>
        <w:rPr>
          <w:rFonts w:hint="eastAsia"/>
          <w:sz w:val="24"/>
        </w:rPr>
        <w:t>信号进行试验时，脉冲计数（或脉冲计时）引入的不确定度应不超过流量计最大允许误差绝对值的</w:t>
      </w:r>
      <w:r>
        <w:rPr>
          <w:rFonts w:hint="eastAsia"/>
          <w:sz w:val="24"/>
        </w:rPr>
        <w:t>1/10</w:t>
      </w:r>
      <w:r>
        <w:rPr>
          <w:rFonts w:hint="eastAsia"/>
          <w:sz w:val="24"/>
        </w:rPr>
        <w:t>。</w:t>
      </w:r>
    </w:p>
    <w:p w14:paraId="0A47FC0A" w14:textId="77777777" w:rsidR="00D1033D" w:rsidRPr="00614C06" w:rsidRDefault="00EF06C8" w:rsidP="00614C06">
      <w:pPr>
        <w:pStyle w:val="3"/>
        <w:tabs>
          <w:tab w:val="left" w:pos="3885"/>
        </w:tabs>
        <w:spacing w:before="0" w:after="0" w:line="288" w:lineRule="auto"/>
        <w:rPr>
          <w:rFonts w:cstheme="minorBidi"/>
          <w:sz w:val="24"/>
          <w:szCs w:val="24"/>
        </w:rPr>
      </w:pPr>
      <w:bookmarkStart w:id="97" w:name="_Toc6756"/>
      <w:r w:rsidRPr="00614C06">
        <w:rPr>
          <w:rFonts w:cstheme="minorBidi"/>
          <w:b w:val="0"/>
          <w:bCs w:val="0"/>
          <w:sz w:val="24"/>
          <w:szCs w:val="24"/>
        </w:rPr>
        <w:t>7.2.5</w:t>
      </w:r>
      <w:r>
        <w:rPr>
          <w:rFonts w:cstheme="minorBidi"/>
          <w:b w:val="0"/>
          <w:bCs w:val="0"/>
          <w:sz w:val="24"/>
          <w:szCs w:val="24"/>
        </w:rPr>
        <w:t xml:space="preserve">  </w:t>
      </w:r>
      <w:r w:rsidRPr="00614C06">
        <w:rPr>
          <w:rFonts w:cstheme="minorBidi" w:hint="eastAsia"/>
          <w:b w:val="0"/>
          <w:bCs w:val="0"/>
          <w:sz w:val="24"/>
          <w:szCs w:val="24"/>
        </w:rPr>
        <w:t>数据处理</w:t>
      </w:r>
      <w:bookmarkEnd w:id="93"/>
      <w:bookmarkEnd w:id="94"/>
      <w:bookmarkEnd w:id="95"/>
      <w:bookmarkEnd w:id="97"/>
    </w:p>
    <w:p w14:paraId="069CB765" w14:textId="77777777" w:rsidR="00D1033D" w:rsidRPr="00614C06" w:rsidRDefault="00EF06C8" w:rsidP="00614C06">
      <w:pPr>
        <w:pStyle w:val="4"/>
        <w:tabs>
          <w:tab w:val="left" w:pos="3885"/>
        </w:tabs>
        <w:spacing w:before="0" w:after="0" w:line="288" w:lineRule="auto"/>
        <w:rPr>
          <w:rFonts w:ascii="Times New Roman" w:eastAsia="宋体" w:hAnsi="Times New Roman" w:cstheme="minorBidi"/>
          <w:bCs w:val="0"/>
          <w:sz w:val="24"/>
          <w:szCs w:val="24"/>
        </w:rPr>
      </w:pPr>
      <w:r w:rsidRPr="00614C06">
        <w:rPr>
          <w:rFonts w:ascii="Times New Roman" w:eastAsia="宋体" w:hAnsi="Times New Roman" w:cstheme="minorBidi"/>
          <w:b w:val="0"/>
          <w:sz w:val="24"/>
          <w:szCs w:val="24"/>
        </w:rPr>
        <w:t>7.2.5.1</w:t>
      </w:r>
      <w:r w:rsidRPr="00614C06">
        <w:rPr>
          <w:rFonts w:ascii="Times New Roman" w:hAnsi="Times New Roman" w:cstheme="minorBidi"/>
          <w:b w:val="0"/>
          <w:sz w:val="24"/>
          <w:szCs w:val="24"/>
        </w:rPr>
        <w:t xml:space="preserve">  </w:t>
      </w:r>
      <w:r w:rsidRPr="00614C06">
        <w:rPr>
          <w:rFonts w:ascii="Times New Roman" w:eastAsia="宋体" w:hAnsi="Times New Roman" w:cstheme="minorBidi" w:hint="eastAsia"/>
          <w:b w:val="0"/>
          <w:sz w:val="24"/>
          <w:szCs w:val="24"/>
        </w:rPr>
        <w:t>示值误差</w:t>
      </w:r>
      <w:r w:rsidRPr="00614C06">
        <w:rPr>
          <w:rFonts w:ascii="Times New Roman" w:eastAsia="宋体" w:hAnsi="Times New Roman" w:cstheme="minorBidi"/>
          <w:b w:val="0"/>
          <w:sz w:val="24"/>
          <w:szCs w:val="24"/>
        </w:rPr>
        <w:t>计算</w:t>
      </w:r>
    </w:p>
    <w:p w14:paraId="4534542A" w14:textId="77777777" w:rsidR="00D1033D" w:rsidRPr="00614C06" w:rsidRDefault="00EF06C8">
      <w:pPr>
        <w:spacing w:line="360" w:lineRule="auto"/>
        <w:ind w:leftChars="114" w:left="239" w:firstLineChars="100" w:firstLine="240"/>
        <w:rPr>
          <w:sz w:val="24"/>
        </w:rPr>
      </w:pPr>
      <w:r>
        <w:rPr>
          <w:sz w:val="24"/>
        </w:rPr>
        <w:t>1</w:t>
      </w:r>
      <w:r w:rsidRPr="00614C06">
        <w:rPr>
          <w:rFonts w:hint="eastAsia"/>
          <w:sz w:val="24"/>
        </w:rPr>
        <w:t>）流量计为脉冲输出时，单次试验的示值误差按照公式（</w:t>
      </w:r>
      <w:r>
        <w:rPr>
          <w:sz w:val="24"/>
        </w:rPr>
        <w:t>1</w:t>
      </w:r>
      <w:r w:rsidRPr="00614C06">
        <w:rPr>
          <w:rFonts w:hint="eastAsia"/>
          <w:sz w:val="24"/>
        </w:rPr>
        <w:t>）计算：</w:t>
      </w:r>
    </w:p>
    <w:bookmarkStart w:id="98" w:name="MTBlankEqn"/>
    <w:p w14:paraId="038DAB20" w14:textId="77777777" w:rsidR="00D1033D" w:rsidRDefault="00EF06C8">
      <w:pPr>
        <w:spacing w:line="360" w:lineRule="auto"/>
        <w:ind w:leftChars="114" w:left="239" w:firstLineChars="400" w:firstLine="840"/>
        <w:jc w:val="right"/>
        <w:rPr>
          <w:sz w:val="24"/>
        </w:rPr>
      </w:pPr>
      <w:r>
        <w:rPr>
          <w:position w:val="-36"/>
        </w:rPr>
        <w:object w:dxaOrig="2280" w:dyaOrig="820" w14:anchorId="28157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0.9pt" o:ole="">
            <v:imagedata r:id="rId20" o:title=""/>
          </v:shape>
          <o:OLEObject Type="Embed" ProgID="Equation.DSMT4" ShapeID="_x0000_i1025" DrawAspect="Content" ObjectID="_1835158133" r:id="rId21"/>
        </w:object>
      </w:r>
      <w:bookmarkEnd w:id="98"/>
      <w:r>
        <w:rPr>
          <w:rFonts w:hint="eastAsia"/>
        </w:rPr>
        <w:t xml:space="preserve">                       </w:t>
      </w:r>
      <w:r>
        <w:rPr>
          <w:rFonts w:hint="eastAsia"/>
          <w:sz w:val="24"/>
        </w:rPr>
        <w:t>（</w:t>
      </w:r>
      <w:r>
        <w:rPr>
          <w:rFonts w:hint="eastAsia"/>
          <w:sz w:val="24"/>
        </w:rPr>
        <w:t>1</w:t>
      </w:r>
      <w:r>
        <w:rPr>
          <w:rFonts w:hint="eastAsia"/>
          <w:sz w:val="24"/>
        </w:rPr>
        <w:t>）</w:t>
      </w:r>
    </w:p>
    <w:p w14:paraId="6CEA9242" w14:textId="77777777" w:rsidR="00D1033D" w:rsidRDefault="00EF06C8">
      <w:pPr>
        <w:spacing w:line="360" w:lineRule="auto"/>
        <w:ind w:leftChars="114" w:left="239" w:firstLineChars="100" w:firstLine="240"/>
        <w:rPr>
          <w:sz w:val="24"/>
        </w:rPr>
      </w:pPr>
      <w:r>
        <w:rPr>
          <w:rFonts w:hint="eastAsia"/>
          <w:sz w:val="24"/>
        </w:rPr>
        <w:t>式中：</w:t>
      </w:r>
    </w:p>
    <w:p w14:paraId="7DF9F18C" w14:textId="77777777" w:rsidR="00D1033D" w:rsidRDefault="00EF06C8">
      <w:pPr>
        <w:spacing w:line="360" w:lineRule="auto"/>
        <w:ind w:leftChars="114" w:left="239" w:firstLineChars="100" w:firstLine="210"/>
        <w:rPr>
          <w:sz w:val="24"/>
        </w:rPr>
      </w:pPr>
      <w:r>
        <w:rPr>
          <w:position w:val="-14"/>
        </w:rPr>
        <w:object w:dxaOrig="320" w:dyaOrig="380" w14:anchorId="5A392474">
          <v:shape id="_x0000_i1026" type="#_x0000_t75" style="width:16.15pt;height:19.15pt" o:ole="">
            <v:imagedata r:id="rId22" o:title=""/>
          </v:shape>
          <o:OLEObject Type="Embed" ProgID="Equation.DSMT4" ShapeID="_x0000_i1026" DrawAspect="Content" ObjectID="_1835158134" r:id="rId23"/>
        </w:object>
      </w:r>
      <w:r>
        <w:rPr>
          <w:snapToGrid w:val="0"/>
          <w:kern w:val="0"/>
          <w:sz w:val="24"/>
        </w:rPr>
        <w:t>——</w:t>
      </w:r>
      <w:r>
        <w:rPr>
          <w:rFonts w:hint="eastAsia"/>
          <w:sz w:val="24"/>
        </w:rPr>
        <w:t>第</w:t>
      </w:r>
      <w:proofErr w:type="spellStart"/>
      <w:r>
        <w:rPr>
          <w:rFonts w:hint="eastAsia"/>
          <w:i/>
          <w:sz w:val="24"/>
        </w:rPr>
        <w:t>i</w:t>
      </w:r>
      <w:proofErr w:type="spellEnd"/>
      <w:r>
        <w:rPr>
          <w:rFonts w:hint="eastAsia"/>
          <w:sz w:val="24"/>
        </w:rPr>
        <w:t>试验点第</w:t>
      </w:r>
      <w:r>
        <w:rPr>
          <w:rFonts w:hint="eastAsia"/>
          <w:i/>
          <w:sz w:val="24"/>
        </w:rPr>
        <w:t>j</w:t>
      </w:r>
      <w:r>
        <w:rPr>
          <w:rFonts w:hint="eastAsia"/>
          <w:sz w:val="24"/>
        </w:rPr>
        <w:t>次试验被检流量计的相对示值误差，</w:t>
      </w:r>
      <w:r>
        <w:rPr>
          <w:rFonts w:hint="eastAsia"/>
          <w:sz w:val="24"/>
        </w:rPr>
        <w:t>%</w:t>
      </w:r>
      <w:r>
        <w:rPr>
          <w:rFonts w:hint="eastAsia"/>
          <w:sz w:val="24"/>
        </w:rPr>
        <w:t>；</w:t>
      </w:r>
    </w:p>
    <w:p w14:paraId="78B4868F" w14:textId="77777777" w:rsidR="00D1033D" w:rsidRDefault="00EF06C8">
      <w:pPr>
        <w:spacing w:line="360" w:lineRule="auto"/>
        <w:ind w:leftChars="114" w:left="239" w:firstLineChars="100" w:firstLine="210"/>
        <w:rPr>
          <w:sz w:val="24"/>
        </w:rPr>
      </w:pPr>
      <w:r>
        <w:rPr>
          <w:position w:val="-14"/>
        </w:rPr>
        <w:object w:dxaOrig="320" w:dyaOrig="380" w14:anchorId="5D386C14">
          <v:shape id="_x0000_i1027" type="#_x0000_t75" style="width:16.15pt;height:19.15pt" o:ole="">
            <v:imagedata r:id="rId24" o:title=""/>
          </v:shape>
          <o:OLEObject Type="Embed" ProgID="Equation.DSMT4" ShapeID="_x0000_i1027" DrawAspect="Content" ObjectID="_1835158135" r:id="rId25"/>
        </w:object>
      </w:r>
      <w:r>
        <w:rPr>
          <w:snapToGrid w:val="0"/>
          <w:kern w:val="0"/>
          <w:sz w:val="24"/>
        </w:rPr>
        <w:t>——</w:t>
      </w:r>
      <w:r>
        <w:rPr>
          <w:rFonts w:hint="eastAsia"/>
          <w:sz w:val="24"/>
        </w:rPr>
        <w:t>第</w:t>
      </w:r>
      <w:proofErr w:type="spellStart"/>
      <w:r>
        <w:rPr>
          <w:rFonts w:hint="eastAsia"/>
          <w:i/>
          <w:sz w:val="24"/>
        </w:rPr>
        <w:t>i</w:t>
      </w:r>
      <w:proofErr w:type="spellEnd"/>
      <w:r>
        <w:rPr>
          <w:rFonts w:hint="eastAsia"/>
          <w:sz w:val="24"/>
        </w:rPr>
        <w:t>试验点第</w:t>
      </w:r>
      <w:r>
        <w:rPr>
          <w:rFonts w:hint="eastAsia"/>
          <w:i/>
          <w:sz w:val="24"/>
        </w:rPr>
        <w:t>j</w:t>
      </w:r>
      <w:r>
        <w:rPr>
          <w:rFonts w:hint="eastAsia"/>
          <w:sz w:val="24"/>
        </w:rPr>
        <w:t>次试验时流量计</w:t>
      </w:r>
      <w:bookmarkStart w:id="99" w:name="_Hlk206186020"/>
      <w:r>
        <w:rPr>
          <w:rFonts w:hint="eastAsia"/>
          <w:sz w:val="24"/>
        </w:rPr>
        <w:t>显示的累积流量值</w:t>
      </w:r>
      <w:bookmarkEnd w:id="99"/>
      <w:r>
        <w:rPr>
          <w:rFonts w:hint="eastAsia"/>
          <w:sz w:val="24"/>
        </w:rPr>
        <w:t>，</w:t>
      </w:r>
      <w:r>
        <w:rPr>
          <w:rFonts w:hint="eastAsia"/>
          <w:sz w:val="24"/>
        </w:rPr>
        <w:t>L</w:t>
      </w:r>
      <w:r>
        <w:rPr>
          <w:rFonts w:hint="eastAsia"/>
          <w:sz w:val="24"/>
        </w:rPr>
        <w:t>；</w:t>
      </w:r>
    </w:p>
    <w:p w14:paraId="409B2225" w14:textId="77777777" w:rsidR="00D1033D" w:rsidRDefault="00EF06C8">
      <w:pPr>
        <w:spacing w:line="360" w:lineRule="auto"/>
        <w:ind w:firstLineChars="200" w:firstLine="420"/>
        <w:rPr>
          <w:sz w:val="24"/>
        </w:rPr>
      </w:pPr>
      <w:r>
        <w:rPr>
          <w:position w:val="-14"/>
        </w:rPr>
        <w:object w:dxaOrig="580" w:dyaOrig="380" w14:anchorId="5897115B">
          <v:shape id="_x0000_i1028" type="#_x0000_t75" style="width:28.9pt;height:19.15pt" o:ole="">
            <v:imagedata r:id="rId26" o:title=""/>
          </v:shape>
          <o:OLEObject Type="Embed" ProgID="Equation.DSMT4" ShapeID="_x0000_i1028" DrawAspect="Content" ObjectID="_1835158136" r:id="rId27"/>
        </w:object>
      </w:r>
      <w:r>
        <w:rPr>
          <w:snapToGrid w:val="0"/>
          <w:kern w:val="0"/>
          <w:sz w:val="24"/>
        </w:rPr>
        <w:t>——</w:t>
      </w:r>
      <w:r>
        <w:rPr>
          <w:rFonts w:hint="eastAsia"/>
          <w:sz w:val="24"/>
        </w:rPr>
        <w:t>第</w:t>
      </w:r>
      <w:proofErr w:type="spellStart"/>
      <w:r>
        <w:rPr>
          <w:rFonts w:hint="eastAsia"/>
          <w:i/>
          <w:sz w:val="24"/>
        </w:rPr>
        <w:t>i</w:t>
      </w:r>
      <w:proofErr w:type="spellEnd"/>
      <w:r>
        <w:rPr>
          <w:rFonts w:hint="eastAsia"/>
          <w:sz w:val="24"/>
        </w:rPr>
        <w:t>试验点第</w:t>
      </w:r>
      <w:r>
        <w:rPr>
          <w:rFonts w:hint="eastAsia"/>
          <w:i/>
          <w:sz w:val="24"/>
        </w:rPr>
        <w:t>j</w:t>
      </w:r>
      <w:r>
        <w:rPr>
          <w:rFonts w:hint="eastAsia"/>
          <w:sz w:val="24"/>
        </w:rPr>
        <w:t>次试验时标准装置测得的液体实际体积，</w:t>
      </w:r>
      <w:r>
        <w:rPr>
          <w:rFonts w:hint="eastAsia"/>
          <w:sz w:val="24"/>
        </w:rPr>
        <w:t>L</w:t>
      </w:r>
      <w:r>
        <w:rPr>
          <w:rFonts w:hint="eastAsia"/>
          <w:sz w:val="24"/>
        </w:rPr>
        <w:t>。</w:t>
      </w:r>
    </w:p>
    <w:p w14:paraId="1A79CB92" w14:textId="77777777" w:rsidR="00D1033D" w:rsidRDefault="00EF06C8">
      <w:pPr>
        <w:spacing w:line="360" w:lineRule="auto"/>
        <w:ind w:firstLineChars="200" w:firstLine="420"/>
        <w:rPr>
          <w:sz w:val="24"/>
        </w:rPr>
      </w:pPr>
      <w:r>
        <w:rPr>
          <w:position w:val="-14"/>
        </w:rPr>
        <w:object w:dxaOrig="320" w:dyaOrig="380" w14:anchorId="3681C4F3">
          <v:shape id="_x0000_i1029" type="#_x0000_t75" style="width:16.15pt;height:19.15pt" o:ole="">
            <v:imagedata r:id="rId28" o:title=""/>
          </v:shape>
          <o:OLEObject Type="Embed" ProgID="Equation.DSMT4" ShapeID="_x0000_i1029" DrawAspect="Content" ObjectID="_1835158137" r:id="rId29"/>
        </w:object>
      </w:r>
      <w:r>
        <w:rPr>
          <w:rFonts w:hint="eastAsia"/>
          <w:sz w:val="24"/>
        </w:rPr>
        <w:t>可按公式（</w:t>
      </w:r>
      <w:r>
        <w:rPr>
          <w:rFonts w:hint="eastAsia"/>
          <w:sz w:val="24"/>
        </w:rPr>
        <w:t>2</w:t>
      </w:r>
      <w:r>
        <w:rPr>
          <w:rFonts w:hint="eastAsia"/>
          <w:sz w:val="24"/>
        </w:rPr>
        <w:t>）计算：</w:t>
      </w:r>
    </w:p>
    <w:p w14:paraId="4D83699E" w14:textId="77777777" w:rsidR="00D1033D" w:rsidRPr="00614C06" w:rsidRDefault="00EF06C8">
      <w:pPr>
        <w:spacing w:line="360" w:lineRule="auto"/>
        <w:ind w:leftChars="114" w:left="239" w:firstLineChars="100" w:firstLine="210"/>
        <w:jc w:val="right"/>
        <w:rPr>
          <w:sz w:val="24"/>
        </w:rPr>
      </w:pPr>
      <w:r>
        <w:rPr>
          <w:position w:val="-14"/>
        </w:rPr>
        <w:object w:dxaOrig="1040" w:dyaOrig="380" w14:anchorId="2B6D5F8B">
          <v:shape id="_x0000_i1030" type="#_x0000_t75" style="width:52.15pt;height:19.15pt" o:ole="">
            <v:imagedata r:id="rId30" o:title=""/>
          </v:shape>
          <o:OLEObject Type="Embed" ProgID="Equation.DSMT4" ShapeID="_x0000_i1030" DrawAspect="Content" ObjectID="_1835158138" r:id="rId31"/>
        </w:object>
      </w:r>
      <w:r>
        <w:rPr>
          <w:rFonts w:hint="eastAsia"/>
        </w:rPr>
        <w:t xml:space="preserve">                            </w:t>
      </w:r>
      <w:r>
        <w:rPr>
          <w:rFonts w:hint="eastAsia"/>
          <w:sz w:val="24"/>
        </w:rPr>
        <w:t>（</w:t>
      </w:r>
      <w:r>
        <w:rPr>
          <w:rFonts w:hint="eastAsia"/>
          <w:sz w:val="24"/>
        </w:rPr>
        <w:t>2</w:t>
      </w:r>
      <w:r>
        <w:rPr>
          <w:rFonts w:hint="eastAsia"/>
          <w:sz w:val="24"/>
        </w:rPr>
        <w:t>）</w:t>
      </w:r>
    </w:p>
    <w:p w14:paraId="4577BA79" w14:textId="77777777" w:rsidR="00D1033D" w:rsidRDefault="00EF06C8">
      <w:pPr>
        <w:spacing w:line="360" w:lineRule="auto"/>
        <w:ind w:leftChars="114" w:left="239" w:firstLineChars="100" w:firstLine="240"/>
        <w:rPr>
          <w:sz w:val="24"/>
        </w:rPr>
      </w:pPr>
      <w:r>
        <w:rPr>
          <w:rFonts w:hint="eastAsia"/>
          <w:sz w:val="24"/>
        </w:rPr>
        <w:t>式中：</w:t>
      </w:r>
    </w:p>
    <w:p w14:paraId="1D399943" w14:textId="77777777" w:rsidR="00D1033D" w:rsidRDefault="00EF06C8">
      <w:pPr>
        <w:spacing w:line="360" w:lineRule="auto"/>
        <w:ind w:leftChars="114" w:left="239" w:firstLineChars="100" w:firstLine="240"/>
        <w:rPr>
          <w:sz w:val="24"/>
        </w:rPr>
      </w:pPr>
      <w:proofErr w:type="spellStart"/>
      <w:r>
        <w:rPr>
          <w:rFonts w:hint="eastAsia"/>
          <w:i/>
          <w:sz w:val="24"/>
        </w:rPr>
        <w:t>N</w:t>
      </w:r>
      <w:r>
        <w:rPr>
          <w:rFonts w:hint="eastAsia"/>
          <w:i/>
          <w:iCs/>
          <w:sz w:val="24"/>
          <w:vertAlign w:val="subscript"/>
        </w:rPr>
        <w:t>ij</w:t>
      </w:r>
      <w:proofErr w:type="spellEnd"/>
      <w:r>
        <w:rPr>
          <w:snapToGrid w:val="0"/>
          <w:kern w:val="0"/>
          <w:sz w:val="24"/>
        </w:rPr>
        <w:t>——</w:t>
      </w:r>
      <w:r>
        <w:rPr>
          <w:rFonts w:hint="eastAsia"/>
          <w:sz w:val="24"/>
        </w:rPr>
        <w:t>第</w:t>
      </w:r>
      <w:proofErr w:type="spellStart"/>
      <w:r>
        <w:rPr>
          <w:rFonts w:hint="eastAsia"/>
          <w:i/>
          <w:sz w:val="24"/>
        </w:rPr>
        <w:t>i</w:t>
      </w:r>
      <w:proofErr w:type="spellEnd"/>
      <w:r>
        <w:rPr>
          <w:rFonts w:hint="eastAsia"/>
          <w:sz w:val="24"/>
        </w:rPr>
        <w:t>试验点第</w:t>
      </w:r>
      <w:r>
        <w:rPr>
          <w:rFonts w:hint="eastAsia"/>
          <w:i/>
          <w:sz w:val="24"/>
        </w:rPr>
        <w:t>j</w:t>
      </w:r>
      <w:r>
        <w:rPr>
          <w:rFonts w:hint="eastAsia"/>
          <w:sz w:val="24"/>
        </w:rPr>
        <w:t>次试验时被检流量计输出的脉冲数；</w:t>
      </w:r>
    </w:p>
    <w:p w14:paraId="45B968FF" w14:textId="77777777" w:rsidR="00D1033D" w:rsidRPr="00614C06" w:rsidRDefault="00EF06C8">
      <w:pPr>
        <w:spacing w:line="360" w:lineRule="auto"/>
        <w:ind w:leftChars="114" w:left="239" w:firstLineChars="100" w:firstLine="240"/>
        <w:rPr>
          <w:sz w:val="24"/>
        </w:rPr>
      </w:pPr>
      <w:r>
        <w:rPr>
          <w:i/>
          <w:sz w:val="24"/>
        </w:rPr>
        <w:lastRenderedPageBreak/>
        <w:t>C</w:t>
      </w:r>
      <w:r>
        <w:rPr>
          <w:snapToGrid w:val="0"/>
          <w:kern w:val="0"/>
          <w:sz w:val="24"/>
        </w:rPr>
        <w:t>——</w:t>
      </w:r>
      <w:r>
        <w:rPr>
          <w:rFonts w:hint="eastAsia"/>
          <w:sz w:val="24"/>
        </w:rPr>
        <w:t>脉冲当量，一个脉冲代表的流体体积量，</w:t>
      </w:r>
      <w:r>
        <w:rPr>
          <w:rFonts w:hint="eastAsia"/>
        </w:rPr>
        <w:t>L</w:t>
      </w:r>
      <w:r>
        <w:rPr>
          <w:rFonts w:hint="eastAsia"/>
        </w:rPr>
        <w:t>。</w:t>
      </w:r>
    </w:p>
    <w:p w14:paraId="74FDC750" w14:textId="77777777" w:rsidR="00D1033D" w:rsidRPr="00614C06" w:rsidRDefault="00EF06C8">
      <w:pPr>
        <w:spacing w:line="360" w:lineRule="auto"/>
        <w:ind w:leftChars="114" w:left="239" w:firstLineChars="100" w:firstLine="240"/>
        <w:rPr>
          <w:sz w:val="24"/>
        </w:rPr>
      </w:pPr>
      <w:r>
        <w:rPr>
          <w:sz w:val="24"/>
        </w:rPr>
        <w:t>2</w:t>
      </w:r>
      <w:r w:rsidRPr="00614C06">
        <w:rPr>
          <w:rFonts w:hint="eastAsia"/>
          <w:sz w:val="24"/>
        </w:rPr>
        <w:t>）流量计为电流输出时，单次试验的示值误差按照公式（</w:t>
      </w:r>
      <w:r>
        <w:rPr>
          <w:sz w:val="24"/>
        </w:rPr>
        <w:t>3</w:t>
      </w:r>
      <w:r w:rsidRPr="00614C06">
        <w:rPr>
          <w:rFonts w:hint="eastAsia"/>
          <w:sz w:val="24"/>
        </w:rPr>
        <w:t>）计算：</w:t>
      </w:r>
    </w:p>
    <w:p w14:paraId="46D44F9C" w14:textId="77777777" w:rsidR="00D1033D" w:rsidRDefault="00EF06C8">
      <w:pPr>
        <w:spacing w:line="360" w:lineRule="auto"/>
        <w:ind w:leftChars="114" w:left="239" w:firstLineChars="100" w:firstLine="210"/>
        <w:jc w:val="right"/>
        <w:rPr>
          <w:sz w:val="24"/>
        </w:rPr>
      </w:pPr>
      <w:r>
        <w:rPr>
          <w:position w:val="-36"/>
        </w:rPr>
        <w:object w:dxaOrig="2220" w:dyaOrig="820" w14:anchorId="1DF712FE">
          <v:shape id="_x0000_i1031" type="#_x0000_t75" style="width:111pt;height:40.9pt" o:ole="">
            <v:imagedata r:id="rId32" o:title=""/>
          </v:shape>
          <o:OLEObject Type="Embed" ProgID="Equation.DSMT4" ShapeID="_x0000_i1031" DrawAspect="Content" ObjectID="_1835158139" r:id="rId33"/>
        </w:object>
      </w:r>
      <w:r>
        <w:rPr>
          <w:rFonts w:hint="eastAsia"/>
        </w:rPr>
        <w:t xml:space="preserve">                      </w:t>
      </w:r>
      <w:r>
        <w:rPr>
          <w:rFonts w:hint="eastAsia"/>
          <w:sz w:val="24"/>
        </w:rPr>
        <w:t>（</w:t>
      </w:r>
      <w:r>
        <w:rPr>
          <w:sz w:val="24"/>
        </w:rPr>
        <w:t>3</w:t>
      </w:r>
      <w:r>
        <w:rPr>
          <w:rFonts w:hint="eastAsia"/>
          <w:sz w:val="24"/>
        </w:rPr>
        <w:t>）</w:t>
      </w:r>
    </w:p>
    <w:p w14:paraId="59FEDDC6" w14:textId="77777777" w:rsidR="00D1033D" w:rsidRDefault="00EF06C8">
      <w:pPr>
        <w:spacing w:line="360" w:lineRule="auto"/>
        <w:ind w:leftChars="114" w:left="239" w:firstLineChars="100" w:firstLine="240"/>
        <w:rPr>
          <w:sz w:val="24"/>
        </w:rPr>
      </w:pPr>
      <w:r>
        <w:rPr>
          <w:rFonts w:hint="eastAsia"/>
          <w:sz w:val="24"/>
        </w:rPr>
        <w:t>式中：</w:t>
      </w:r>
    </w:p>
    <w:p w14:paraId="218EE76C" w14:textId="77777777" w:rsidR="00D1033D" w:rsidRDefault="00EF06C8">
      <w:pPr>
        <w:spacing w:line="360" w:lineRule="auto"/>
        <w:ind w:leftChars="114" w:left="239" w:firstLineChars="100" w:firstLine="210"/>
        <w:rPr>
          <w:sz w:val="24"/>
        </w:rPr>
      </w:pPr>
      <w:r>
        <w:rPr>
          <w:position w:val="-14"/>
        </w:rPr>
        <w:object w:dxaOrig="320" w:dyaOrig="380" w14:anchorId="2AA0564B">
          <v:shape id="_x0000_i1032" type="#_x0000_t75" style="width:16.15pt;height:19.15pt" o:ole="">
            <v:imagedata r:id="rId34" o:title=""/>
          </v:shape>
          <o:OLEObject Type="Embed" ProgID="Equation.DSMT4" ShapeID="_x0000_i1032" DrawAspect="Content" ObjectID="_1835158140" r:id="rId35"/>
        </w:object>
      </w:r>
      <w:r>
        <w:rPr>
          <w:snapToGrid w:val="0"/>
          <w:kern w:val="0"/>
          <w:sz w:val="24"/>
        </w:rPr>
        <w:t>——</w:t>
      </w:r>
      <w:r>
        <w:rPr>
          <w:rFonts w:hint="eastAsia"/>
          <w:sz w:val="24"/>
        </w:rPr>
        <w:t>第</w:t>
      </w:r>
      <w:proofErr w:type="spellStart"/>
      <w:r>
        <w:rPr>
          <w:i/>
          <w:sz w:val="24"/>
        </w:rPr>
        <w:t>i</w:t>
      </w:r>
      <w:proofErr w:type="spellEnd"/>
      <w:r>
        <w:rPr>
          <w:rFonts w:hint="eastAsia"/>
          <w:sz w:val="24"/>
        </w:rPr>
        <w:t>试验点第</w:t>
      </w:r>
      <w:r>
        <w:rPr>
          <w:i/>
          <w:sz w:val="24"/>
        </w:rPr>
        <w:t>j</w:t>
      </w:r>
      <w:r>
        <w:rPr>
          <w:rFonts w:hint="eastAsia"/>
          <w:sz w:val="24"/>
        </w:rPr>
        <w:t>次试验被检流量计的示值误差，</w:t>
      </w:r>
      <w:r>
        <w:rPr>
          <w:sz w:val="24"/>
        </w:rPr>
        <w:t>%</w:t>
      </w:r>
      <w:r>
        <w:rPr>
          <w:rFonts w:hint="eastAsia"/>
          <w:sz w:val="24"/>
        </w:rPr>
        <w:t>；</w:t>
      </w:r>
    </w:p>
    <w:p w14:paraId="0250E2B2" w14:textId="77777777" w:rsidR="00D1033D" w:rsidRDefault="00EF06C8">
      <w:pPr>
        <w:spacing w:line="360" w:lineRule="auto"/>
        <w:ind w:leftChars="114" w:left="239" w:firstLineChars="100" w:firstLine="210"/>
        <w:rPr>
          <w:sz w:val="24"/>
        </w:rPr>
      </w:pPr>
      <w:r>
        <w:rPr>
          <w:position w:val="-14"/>
        </w:rPr>
        <w:object w:dxaOrig="279" w:dyaOrig="380" w14:anchorId="641B41AD">
          <v:shape id="_x0000_i1033" type="#_x0000_t75" style="width:13.9pt;height:19.15pt" o:ole="">
            <v:imagedata r:id="rId36" o:title=""/>
          </v:shape>
          <o:OLEObject Type="Embed" ProgID="Equation.DSMT4" ShapeID="_x0000_i1033" DrawAspect="Content" ObjectID="_1835158141" r:id="rId37"/>
        </w:object>
      </w:r>
      <w:r>
        <w:rPr>
          <w:snapToGrid w:val="0"/>
          <w:kern w:val="0"/>
          <w:sz w:val="24"/>
        </w:rPr>
        <w:t>——</w:t>
      </w:r>
      <w:r>
        <w:rPr>
          <w:rFonts w:hint="eastAsia"/>
          <w:sz w:val="24"/>
        </w:rPr>
        <w:t>第</w:t>
      </w:r>
      <w:proofErr w:type="spellStart"/>
      <w:r>
        <w:rPr>
          <w:i/>
          <w:sz w:val="24"/>
        </w:rPr>
        <w:t>i</w:t>
      </w:r>
      <w:proofErr w:type="spellEnd"/>
      <w:r>
        <w:rPr>
          <w:rFonts w:hint="eastAsia"/>
          <w:sz w:val="24"/>
        </w:rPr>
        <w:t>试验点第</w:t>
      </w:r>
      <w:r>
        <w:rPr>
          <w:i/>
          <w:sz w:val="24"/>
        </w:rPr>
        <w:t>j</w:t>
      </w:r>
      <w:r>
        <w:rPr>
          <w:rFonts w:hint="eastAsia"/>
          <w:sz w:val="24"/>
        </w:rPr>
        <w:t>次试验时流量计显示的瞬时流量值，一次试验过程中多次（建议不少于</w:t>
      </w:r>
      <w:r>
        <w:rPr>
          <w:rFonts w:hint="eastAsia"/>
          <w:sz w:val="24"/>
        </w:rPr>
        <w:t>30</w:t>
      </w:r>
      <w:r>
        <w:rPr>
          <w:rFonts w:hint="eastAsia"/>
          <w:sz w:val="24"/>
        </w:rPr>
        <w:t>次）采样的平均值，</w:t>
      </w:r>
      <w:r>
        <w:rPr>
          <w:sz w:val="24"/>
        </w:rPr>
        <w:t>m</w:t>
      </w:r>
      <w:r>
        <w:rPr>
          <w:sz w:val="24"/>
          <w:vertAlign w:val="superscript"/>
        </w:rPr>
        <w:t>3</w:t>
      </w:r>
      <w:r>
        <w:rPr>
          <w:sz w:val="24"/>
        </w:rPr>
        <w:t>/h</w:t>
      </w:r>
      <w:r>
        <w:rPr>
          <w:rFonts w:hint="eastAsia"/>
          <w:sz w:val="24"/>
        </w:rPr>
        <w:t>；</w:t>
      </w:r>
    </w:p>
    <w:p w14:paraId="74156C93" w14:textId="77777777" w:rsidR="00D1033D" w:rsidRDefault="00EF06C8">
      <w:pPr>
        <w:spacing w:line="360" w:lineRule="auto"/>
        <w:ind w:firstLineChars="200" w:firstLine="420"/>
        <w:rPr>
          <w:sz w:val="24"/>
        </w:rPr>
      </w:pPr>
      <w:r>
        <w:rPr>
          <w:position w:val="-14"/>
        </w:rPr>
        <w:object w:dxaOrig="540" w:dyaOrig="380" w14:anchorId="04B3802A">
          <v:shape id="_x0000_i1034" type="#_x0000_t75" style="width:27pt;height:19.15pt" o:ole="">
            <v:imagedata r:id="rId38" o:title=""/>
          </v:shape>
          <o:OLEObject Type="Embed" ProgID="Equation.DSMT4" ShapeID="_x0000_i1034" DrawAspect="Content" ObjectID="_1835158142" r:id="rId39"/>
        </w:object>
      </w:r>
      <w:r>
        <w:rPr>
          <w:snapToGrid w:val="0"/>
          <w:kern w:val="0"/>
          <w:sz w:val="24"/>
        </w:rPr>
        <w:t>——</w:t>
      </w:r>
      <w:r>
        <w:rPr>
          <w:rFonts w:hint="eastAsia"/>
          <w:sz w:val="24"/>
        </w:rPr>
        <w:t>第</w:t>
      </w:r>
      <w:proofErr w:type="spellStart"/>
      <w:r>
        <w:rPr>
          <w:i/>
          <w:sz w:val="24"/>
        </w:rPr>
        <w:t>i</w:t>
      </w:r>
      <w:proofErr w:type="spellEnd"/>
      <w:r>
        <w:rPr>
          <w:rFonts w:hint="eastAsia"/>
          <w:sz w:val="24"/>
        </w:rPr>
        <w:t>试验点第</w:t>
      </w:r>
      <w:r>
        <w:rPr>
          <w:i/>
          <w:sz w:val="24"/>
        </w:rPr>
        <w:t>j</w:t>
      </w:r>
      <w:r>
        <w:rPr>
          <w:rFonts w:hint="eastAsia"/>
          <w:sz w:val="24"/>
        </w:rPr>
        <w:t>次试验时标准装置测得的标准流量值，</w:t>
      </w:r>
      <w:r>
        <w:rPr>
          <w:sz w:val="24"/>
        </w:rPr>
        <w:t>m</w:t>
      </w:r>
      <w:r>
        <w:rPr>
          <w:sz w:val="24"/>
          <w:vertAlign w:val="superscript"/>
        </w:rPr>
        <w:t>3</w:t>
      </w:r>
      <w:r>
        <w:rPr>
          <w:sz w:val="24"/>
        </w:rPr>
        <w:t>/h</w:t>
      </w:r>
      <w:r>
        <w:rPr>
          <w:rFonts w:hint="eastAsia"/>
          <w:sz w:val="24"/>
        </w:rPr>
        <w:t>；</w:t>
      </w:r>
    </w:p>
    <w:p w14:paraId="74F34028" w14:textId="77777777" w:rsidR="00D1033D" w:rsidRDefault="00EF06C8">
      <w:pPr>
        <w:spacing w:line="360" w:lineRule="auto"/>
        <w:ind w:firstLineChars="200" w:firstLine="420"/>
        <w:rPr>
          <w:sz w:val="24"/>
        </w:rPr>
      </w:pPr>
      <w:r>
        <w:rPr>
          <w:position w:val="-14"/>
        </w:rPr>
        <w:object w:dxaOrig="279" w:dyaOrig="380" w14:anchorId="75487776">
          <v:shape id="_x0000_i1035" type="#_x0000_t75" style="width:13.9pt;height:19.15pt" o:ole="">
            <v:imagedata r:id="rId40" o:title=""/>
          </v:shape>
          <o:OLEObject Type="Embed" ProgID="Equation.DSMT4" ShapeID="_x0000_i1035" DrawAspect="Content" ObjectID="_1835158143" r:id="rId41"/>
        </w:object>
      </w:r>
      <w:r>
        <w:rPr>
          <w:rFonts w:hint="eastAsia"/>
          <w:sz w:val="24"/>
        </w:rPr>
        <w:t>可按公式（</w:t>
      </w:r>
      <w:r>
        <w:rPr>
          <w:sz w:val="24"/>
        </w:rPr>
        <w:t>4</w:t>
      </w:r>
      <w:r>
        <w:rPr>
          <w:rFonts w:hint="eastAsia"/>
          <w:sz w:val="24"/>
        </w:rPr>
        <w:t>）计算：</w:t>
      </w:r>
    </w:p>
    <w:p w14:paraId="32F13FEF" w14:textId="77777777" w:rsidR="00D1033D" w:rsidRPr="00614C06" w:rsidRDefault="00EF06C8">
      <w:pPr>
        <w:spacing w:line="360" w:lineRule="auto"/>
        <w:ind w:leftChars="114" w:left="239" w:firstLineChars="100" w:firstLine="210"/>
        <w:jc w:val="right"/>
        <w:rPr>
          <w:sz w:val="24"/>
        </w:rPr>
      </w:pPr>
      <w:r>
        <w:rPr>
          <w:position w:val="-30"/>
        </w:rPr>
        <w:object w:dxaOrig="1660" w:dyaOrig="720" w14:anchorId="781BF083">
          <v:shape id="_x0000_i1036" type="#_x0000_t75" style="width:82.9pt;height:36pt" o:ole="">
            <v:imagedata r:id="rId42" o:title=""/>
          </v:shape>
          <o:OLEObject Type="Embed" ProgID="Equation.DSMT4" ShapeID="_x0000_i1036" DrawAspect="Content" ObjectID="_1835158144" r:id="rId43"/>
        </w:object>
      </w:r>
      <w:r>
        <w:rPr>
          <w:rFonts w:hint="eastAsia"/>
        </w:rPr>
        <w:t xml:space="preserve">                         </w:t>
      </w:r>
      <w:r>
        <w:rPr>
          <w:rFonts w:hint="eastAsia"/>
          <w:sz w:val="24"/>
        </w:rPr>
        <w:t>（</w:t>
      </w:r>
      <w:r>
        <w:rPr>
          <w:sz w:val="24"/>
        </w:rPr>
        <w:t>4</w:t>
      </w:r>
      <w:r>
        <w:rPr>
          <w:rFonts w:hint="eastAsia"/>
          <w:sz w:val="24"/>
        </w:rPr>
        <w:t>）</w:t>
      </w:r>
    </w:p>
    <w:p w14:paraId="6C2E81F9" w14:textId="77777777" w:rsidR="00D1033D" w:rsidRDefault="00EF06C8">
      <w:pPr>
        <w:spacing w:line="360" w:lineRule="auto"/>
        <w:ind w:leftChars="114" w:left="239" w:firstLineChars="100" w:firstLine="240"/>
        <w:rPr>
          <w:sz w:val="24"/>
        </w:rPr>
      </w:pPr>
      <w:r>
        <w:rPr>
          <w:rFonts w:hint="eastAsia"/>
          <w:sz w:val="24"/>
        </w:rPr>
        <w:t>式中：</w:t>
      </w:r>
    </w:p>
    <w:p w14:paraId="4F3D189B" w14:textId="77777777" w:rsidR="00D1033D" w:rsidRDefault="00EF06C8">
      <w:pPr>
        <w:spacing w:line="360" w:lineRule="auto"/>
        <w:ind w:leftChars="114" w:left="239" w:firstLineChars="100" w:firstLine="210"/>
        <w:rPr>
          <w:sz w:val="24"/>
        </w:rPr>
      </w:pPr>
      <w:r>
        <w:rPr>
          <w:position w:val="-14"/>
        </w:rPr>
        <w:object w:dxaOrig="260" w:dyaOrig="380" w14:anchorId="62E6BB29">
          <v:shape id="_x0000_i1037" type="#_x0000_t75" style="width:13.15pt;height:19.15pt" o:ole="">
            <v:imagedata r:id="rId44" o:title=""/>
          </v:shape>
          <o:OLEObject Type="Embed" ProgID="Equation.DSMT4" ShapeID="_x0000_i1037" DrawAspect="Content" ObjectID="_1835158145" r:id="rId45"/>
        </w:object>
      </w:r>
      <w:r>
        <w:rPr>
          <w:snapToGrid w:val="0"/>
          <w:kern w:val="0"/>
          <w:sz w:val="24"/>
        </w:rPr>
        <w:t>——</w:t>
      </w:r>
      <w:r>
        <w:rPr>
          <w:rFonts w:hint="eastAsia"/>
          <w:sz w:val="24"/>
        </w:rPr>
        <w:t>第</w:t>
      </w:r>
      <w:proofErr w:type="spellStart"/>
      <w:r>
        <w:rPr>
          <w:i/>
          <w:sz w:val="24"/>
        </w:rPr>
        <w:t>i</w:t>
      </w:r>
      <w:proofErr w:type="spellEnd"/>
      <w:r>
        <w:rPr>
          <w:rFonts w:hint="eastAsia"/>
          <w:sz w:val="24"/>
        </w:rPr>
        <w:t>试验点第</w:t>
      </w:r>
      <w:r>
        <w:rPr>
          <w:i/>
          <w:sz w:val="24"/>
        </w:rPr>
        <w:t>j</w:t>
      </w:r>
      <w:r>
        <w:rPr>
          <w:rFonts w:hint="eastAsia"/>
          <w:sz w:val="24"/>
        </w:rPr>
        <w:t>次试验时流量计显示的瞬时流量值，一次试验过程中多次（建议不少于</w:t>
      </w:r>
      <w:r>
        <w:rPr>
          <w:rFonts w:hint="eastAsia"/>
          <w:sz w:val="24"/>
        </w:rPr>
        <w:t>30</w:t>
      </w:r>
      <w:r>
        <w:rPr>
          <w:rFonts w:hint="eastAsia"/>
          <w:sz w:val="24"/>
        </w:rPr>
        <w:t>次）采样的平均值，</w:t>
      </w:r>
      <w:r>
        <w:rPr>
          <w:sz w:val="24"/>
        </w:rPr>
        <w:t>mA</w:t>
      </w:r>
      <w:r>
        <w:rPr>
          <w:rFonts w:hint="eastAsia"/>
          <w:sz w:val="24"/>
        </w:rPr>
        <w:t>；</w:t>
      </w:r>
    </w:p>
    <w:p w14:paraId="75E5C28E" w14:textId="77777777" w:rsidR="00D1033D" w:rsidRDefault="00EF06C8">
      <w:pPr>
        <w:spacing w:line="360" w:lineRule="auto"/>
        <w:ind w:leftChars="114" w:left="239" w:firstLineChars="100" w:firstLine="210"/>
        <w:rPr>
          <w:sz w:val="24"/>
        </w:rPr>
      </w:pPr>
      <w:r>
        <w:rPr>
          <w:position w:val="-12"/>
        </w:rPr>
        <w:object w:dxaOrig="400" w:dyaOrig="360" w14:anchorId="48A7118D">
          <v:shape id="_x0000_i1038" type="#_x0000_t75" style="width:19.9pt;height:18pt" o:ole="">
            <v:imagedata r:id="rId46" o:title=""/>
          </v:shape>
          <o:OLEObject Type="Embed" ProgID="Equation.DSMT4" ShapeID="_x0000_i1038" DrawAspect="Content" ObjectID="_1835158146" r:id="rId47"/>
        </w:object>
      </w:r>
      <w:r>
        <w:rPr>
          <w:snapToGrid w:val="0"/>
          <w:kern w:val="0"/>
          <w:sz w:val="24"/>
        </w:rPr>
        <w:t>——</w:t>
      </w:r>
      <w:r>
        <w:rPr>
          <w:rFonts w:hint="eastAsia"/>
          <w:sz w:val="24"/>
        </w:rPr>
        <w:t>流量计输出信号范围的下限值，该值可从流量计说明书或铭牌获得，</w:t>
      </w:r>
      <w:r>
        <w:rPr>
          <w:sz w:val="24"/>
        </w:rPr>
        <w:t>mA</w:t>
      </w:r>
      <w:r>
        <w:rPr>
          <w:rFonts w:hint="eastAsia"/>
          <w:sz w:val="24"/>
        </w:rPr>
        <w:t>；</w:t>
      </w:r>
    </w:p>
    <w:p w14:paraId="0A65B009" w14:textId="77777777" w:rsidR="00D1033D" w:rsidRDefault="00EF06C8">
      <w:pPr>
        <w:spacing w:line="360" w:lineRule="auto"/>
        <w:ind w:leftChars="114" w:left="239" w:firstLineChars="100" w:firstLine="210"/>
        <w:rPr>
          <w:sz w:val="24"/>
        </w:rPr>
      </w:pPr>
      <w:r>
        <w:rPr>
          <w:position w:val="-12"/>
        </w:rPr>
        <w:object w:dxaOrig="420" w:dyaOrig="360" w14:anchorId="4C591927">
          <v:shape id="_x0000_i1039" type="#_x0000_t75" style="width:21pt;height:18pt" o:ole="">
            <v:imagedata r:id="rId48" o:title=""/>
          </v:shape>
          <o:OLEObject Type="Embed" ProgID="Equation.DSMT4" ShapeID="_x0000_i1039" DrawAspect="Content" ObjectID="_1835158147" r:id="rId49"/>
        </w:object>
      </w:r>
      <w:r>
        <w:rPr>
          <w:snapToGrid w:val="0"/>
          <w:kern w:val="0"/>
          <w:sz w:val="24"/>
        </w:rPr>
        <w:t>——</w:t>
      </w:r>
      <w:r>
        <w:rPr>
          <w:rFonts w:hint="eastAsia"/>
          <w:sz w:val="24"/>
        </w:rPr>
        <w:t>流量计输出信号范围的上限值，该值可从流量计说明书或铭牌获得，</w:t>
      </w:r>
      <w:r>
        <w:rPr>
          <w:sz w:val="24"/>
        </w:rPr>
        <w:t>mA</w:t>
      </w:r>
      <w:r>
        <w:rPr>
          <w:rFonts w:hint="eastAsia"/>
          <w:sz w:val="24"/>
        </w:rPr>
        <w:t>；</w:t>
      </w:r>
    </w:p>
    <w:p w14:paraId="7A1EF2DA" w14:textId="77777777" w:rsidR="00D1033D" w:rsidRDefault="00EF06C8">
      <w:pPr>
        <w:spacing w:line="360" w:lineRule="auto"/>
        <w:ind w:leftChars="114" w:left="239" w:firstLineChars="100" w:firstLine="210"/>
        <w:rPr>
          <w:sz w:val="24"/>
        </w:rPr>
      </w:pPr>
      <w:r>
        <w:rPr>
          <w:position w:val="-12"/>
        </w:rPr>
        <w:object w:dxaOrig="260" w:dyaOrig="360" w14:anchorId="1126B939">
          <v:shape id="_x0000_i1040" type="#_x0000_t75" style="width:13.15pt;height:18pt" o:ole="">
            <v:imagedata r:id="rId50" o:title=""/>
          </v:shape>
          <o:OLEObject Type="Embed" ProgID="Equation.DSMT4" ShapeID="_x0000_i1040" DrawAspect="Content" ObjectID="_1835158148" r:id="rId51"/>
        </w:object>
      </w:r>
      <w:r>
        <w:rPr>
          <w:rFonts w:hint="eastAsia"/>
          <w:sz w:val="24"/>
        </w:rPr>
        <w:t>—</w:t>
      </w:r>
      <w:r w:rsidRPr="00614C06">
        <w:rPr>
          <w:rFonts w:hint="eastAsia"/>
          <w:sz w:val="24"/>
        </w:rPr>
        <w:t>—</w:t>
      </w:r>
      <w:r>
        <w:rPr>
          <w:rFonts w:hint="eastAsia"/>
          <w:sz w:val="24"/>
        </w:rPr>
        <w:t>与流量计输出信号范围的上限值对应的流量范围上限值，</w:t>
      </w:r>
      <w:r>
        <w:rPr>
          <w:sz w:val="24"/>
        </w:rPr>
        <w:t>m</w:t>
      </w:r>
      <w:r>
        <w:rPr>
          <w:sz w:val="24"/>
          <w:vertAlign w:val="superscript"/>
        </w:rPr>
        <w:t>3</w:t>
      </w:r>
      <w:r>
        <w:rPr>
          <w:sz w:val="24"/>
        </w:rPr>
        <w:t>/h</w:t>
      </w:r>
      <w:r>
        <w:rPr>
          <w:rFonts w:hint="eastAsia"/>
          <w:sz w:val="24"/>
        </w:rPr>
        <w:t>；</w:t>
      </w:r>
    </w:p>
    <w:p w14:paraId="10578E22" w14:textId="77777777" w:rsidR="00D1033D" w:rsidRPr="00614C06" w:rsidRDefault="00EF06C8">
      <w:pPr>
        <w:spacing w:line="360" w:lineRule="auto"/>
        <w:ind w:leftChars="114" w:left="239" w:firstLineChars="100" w:firstLine="240"/>
        <w:rPr>
          <w:sz w:val="24"/>
        </w:rPr>
      </w:pPr>
      <w:r>
        <w:rPr>
          <w:sz w:val="24"/>
        </w:rPr>
        <w:t>3</w:t>
      </w:r>
      <w:r w:rsidRPr="00614C06">
        <w:rPr>
          <w:rFonts w:hint="eastAsia"/>
          <w:sz w:val="24"/>
        </w:rPr>
        <w:t>）流量计的示值误差。</w:t>
      </w:r>
    </w:p>
    <w:p w14:paraId="09F4686D" w14:textId="77777777" w:rsidR="00D1033D" w:rsidRPr="00614C06" w:rsidRDefault="00EF06C8">
      <w:pPr>
        <w:spacing w:line="360" w:lineRule="auto"/>
        <w:ind w:leftChars="114" w:left="239" w:firstLineChars="100" w:firstLine="240"/>
        <w:rPr>
          <w:sz w:val="24"/>
        </w:rPr>
      </w:pPr>
      <w:r w:rsidRPr="00614C06">
        <w:rPr>
          <w:rFonts w:hint="eastAsia"/>
          <w:sz w:val="24"/>
        </w:rPr>
        <w:t>第</w:t>
      </w:r>
      <w:proofErr w:type="spellStart"/>
      <w:r>
        <w:rPr>
          <w:i/>
          <w:sz w:val="24"/>
        </w:rPr>
        <w:t>i</w:t>
      </w:r>
      <w:proofErr w:type="spellEnd"/>
      <w:r>
        <w:rPr>
          <w:sz w:val="24"/>
        </w:rPr>
        <w:t>试</w:t>
      </w:r>
      <w:r w:rsidRPr="00614C06">
        <w:rPr>
          <w:rFonts w:hint="eastAsia"/>
          <w:sz w:val="24"/>
        </w:rPr>
        <w:t>验点流量计的示值误差按公式（</w:t>
      </w:r>
      <w:r>
        <w:rPr>
          <w:sz w:val="24"/>
        </w:rPr>
        <w:t>5</w:t>
      </w:r>
      <w:r w:rsidRPr="00614C06">
        <w:rPr>
          <w:rFonts w:hint="eastAsia"/>
          <w:sz w:val="24"/>
        </w:rPr>
        <w:t>）计算：</w:t>
      </w:r>
    </w:p>
    <w:p w14:paraId="0056C850" w14:textId="77777777" w:rsidR="00D1033D" w:rsidRDefault="00EF06C8">
      <w:pPr>
        <w:spacing w:line="360" w:lineRule="auto"/>
        <w:ind w:firstLineChars="200" w:firstLine="420"/>
        <w:jc w:val="right"/>
      </w:pPr>
      <w:r>
        <w:rPr>
          <w:position w:val="-30"/>
        </w:rPr>
        <w:object w:dxaOrig="1200" w:dyaOrig="700" w14:anchorId="159C8133">
          <v:shape id="_x0000_i1041" type="#_x0000_t75" style="width:60pt;height:34.9pt" o:ole="">
            <v:imagedata r:id="rId52" o:title=""/>
          </v:shape>
          <o:OLEObject Type="Embed" ProgID="Equation.DSMT4" ShapeID="_x0000_i1041" DrawAspect="Content" ObjectID="_1835158149" r:id="rId53"/>
        </w:object>
      </w:r>
      <w:r>
        <w:rPr>
          <w:rFonts w:hint="eastAsia"/>
        </w:rPr>
        <w:t xml:space="preserve">                            </w:t>
      </w:r>
      <w:r>
        <w:rPr>
          <w:rFonts w:hint="eastAsia"/>
          <w:sz w:val="24"/>
        </w:rPr>
        <w:t>（</w:t>
      </w:r>
      <w:r>
        <w:rPr>
          <w:rFonts w:hint="eastAsia"/>
          <w:sz w:val="24"/>
        </w:rPr>
        <w:t>5</w:t>
      </w:r>
      <w:r>
        <w:rPr>
          <w:rFonts w:hint="eastAsia"/>
          <w:sz w:val="24"/>
        </w:rPr>
        <w:t>）</w:t>
      </w:r>
    </w:p>
    <w:p w14:paraId="1C4F46B5" w14:textId="77777777" w:rsidR="00D1033D" w:rsidRDefault="00EF06C8">
      <w:pPr>
        <w:spacing w:line="360" w:lineRule="auto"/>
        <w:ind w:leftChars="114" w:left="239" w:firstLineChars="100" w:firstLine="240"/>
        <w:rPr>
          <w:sz w:val="24"/>
        </w:rPr>
      </w:pPr>
      <w:r>
        <w:rPr>
          <w:rFonts w:hint="eastAsia"/>
          <w:sz w:val="24"/>
        </w:rPr>
        <w:t>式中：</w:t>
      </w:r>
    </w:p>
    <w:p w14:paraId="28585696" w14:textId="77777777" w:rsidR="00D1033D" w:rsidRPr="00614C06" w:rsidRDefault="00EF06C8">
      <w:pPr>
        <w:spacing w:line="360" w:lineRule="auto"/>
        <w:ind w:firstLineChars="200" w:firstLine="420"/>
        <w:rPr>
          <w:sz w:val="24"/>
        </w:rPr>
      </w:pPr>
      <w:r>
        <w:rPr>
          <w:position w:val="-12"/>
        </w:rPr>
        <w:object w:dxaOrig="279" w:dyaOrig="360" w14:anchorId="30152B90">
          <v:shape id="_x0000_i1042" type="#_x0000_t75" style="width:13.9pt;height:18pt" o:ole="">
            <v:imagedata r:id="rId54" o:title=""/>
          </v:shape>
          <o:OLEObject Type="Embed" ProgID="Equation.DSMT4" ShapeID="_x0000_i1042" DrawAspect="Content" ObjectID="_1835158150" r:id="rId55"/>
        </w:object>
      </w:r>
      <w:r>
        <w:rPr>
          <w:snapToGrid w:val="0"/>
          <w:kern w:val="0"/>
          <w:sz w:val="24"/>
        </w:rPr>
        <w:t>——</w:t>
      </w:r>
      <w:r w:rsidRPr="00614C06">
        <w:rPr>
          <w:rFonts w:hint="eastAsia"/>
          <w:sz w:val="24"/>
        </w:rPr>
        <w:t>第</w:t>
      </w:r>
      <w:proofErr w:type="spellStart"/>
      <w:r>
        <w:rPr>
          <w:i/>
          <w:sz w:val="24"/>
        </w:rPr>
        <w:t>i</w:t>
      </w:r>
      <w:proofErr w:type="spellEnd"/>
      <w:r w:rsidRPr="00614C06">
        <w:rPr>
          <w:rFonts w:hint="eastAsia"/>
          <w:sz w:val="24"/>
        </w:rPr>
        <w:t>试验点的平均示值误差，</w:t>
      </w:r>
      <w:r>
        <w:rPr>
          <w:sz w:val="24"/>
        </w:rPr>
        <w:t>%</w:t>
      </w:r>
      <w:r w:rsidRPr="00614C06">
        <w:rPr>
          <w:rFonts w:hint="eastAsia"/>
          <w:sz w:val="24"/>
        </w:rPr>
        <w:t>；</w:t>
      </w:r>
    </w:p>
    <w:p w14:paraId="5FFE8FA2" w14:textId="77777777" w:rsidR="00D1033D" w:rsidRDefault="00EF06C8">
      <w:pPr>
        <w:spacing w:line="360" w:lineRule="auto"/>
        <w:ind w:firstLineChars="200" w:firstLine="480"/>
        <w:rPr>
          <w:sz w:val="24"/>
        </w:rPr>
      </w:pPr>
      <w:r>
        <w:rPr>
          <w:i/>
          <w:sz w:val="24"/>
        </w:rPr>
        <w:t>n</w:t>
      </w:r>
      <w:r>
        <w:rPr>
          <w:snapToGrid w:val="0"/>
          <w:kern w:val="0"/>
          <w:sz w:val="24"/>
        </w:rPr>
        <w:t>——</w:t>
      </w:r>
      <w:r w:rsidRPr="00614C06">
        <w:rPr>
          <w:rFonts w:hint="eastAsia"/>
          <w:sz w:val="24"/>
        </w:rPr>
        <w:t>试验次数。</w:t>
      </w:r>
    </w:p>
    <w:p w14:paraId="43D91D35" w14:textId="77777777" w:rsidR="00D1033D" w:rsidRPr="00614C06" w:rsidRDefault="00EF06C8" w:rsidP="00614C06">
      <w:pPr>
        <w:pStyle w:val="4"/>
        <w:tabs>
          <w:tab w:val="left" w:pos="3885"/>
        </w:tabs>
        <w:spacing w:before="0" w:after="0" w:line="288" w:lineRule="auto"/>
        <w:rPr>
          <w:rFonts w:ascii="Times New Roman" w:eastAsia="宋体" w:hAnsi="Times New Roman" w:cstheme="minorBidi"/>
          <w:bCs w:val="0"/>
          <w:sz w:val="24"/>
          <w:szCs w:val="24"/>
        </w:rPr>
      </w:pPr>
      <w:bookmarkStart w:id="100" w:name="OLE_LINK1"/>
      <w:r w:rsidRPr="00614C06">
        <w:rPr>
          <w:rFonts w:ascii="Times New Roman" w:eastAsia="宋体" w:hAnsi="Times New Roman" w:cstheme="minorBidi"/>
          <w:b w:val="0"/>
          <w:sz w:val="24"/>
          <w:szCs w:val="24"/>
        </w:rPr>
        <w:t>7.2.5.2</w:t>
      </w:r>
      <w:r>
        <w:rPr>
          <w:rFonts w:ascii="Times New Roman" w:eastAsia="宋体" w:hAnsi="Times New Roman" w:cstheme="minorBidi" w:hint="eastAsia"/>
          <w:b w:val="0"/>
          <w:sz w:val="24"/>
          <w:szCs w:val="24"/>
        </w:rPr>
        <w:t xml:space="preserve">  </w:t>
      </w:r>
      <w:r w:rsidRPr="00614C06">
        <w:rPr>
          <w:rFonts w:ascii="Times New Roman" w:eastAsia="宋体" w:hAnsi="Times New Roman" w:cstheme="minorBidi" w:hint="eastAsia"/>
          <w:b w:val="0"/>
          <w:sz w:val="24"/>
          <w:szCs w:val="24"/>
        </w:rPr>
        <w:t>重复性计算</w:t>
      </w:r>
    </w:p>
    <w:bookmarkEnd w:id="100"/>
    <w:p w14:paraId="7B424E8C" w14:textId="77777777" w:rsidR="00D1033D" w:rsidRPr="00614C06" w:rsidRDefault="00EF06C8">
      <w:pPr>
        <w:spacing w:line="360" w:lineRule="auto"/>
        <w:ind w:leftChars="114" w:left="239" w:firstLineChars="100" w:firstLine="240"/>
        <w:rPr>
          <w:sz w:val="24"/>
        </w:rPr>
      </w:pPr>
      <w:r>
        <w:rPr>
          <w:sz w:val="24"/>
        </w:rPr>
        <w:t>第</w:t>
      </w:r>
      <w:proofErr w:type="spellStart"/>
      <w:r>
        <w:rPr>
          <w:i/>
          <w:sz w:val="24"/>
        </w:rPr>
        <w:t>i</w:t>
      </w:r>
      <w:proofErr w:type="spellEnd"/>
      <w:r>
        <w:rPr>
          <w:rFonts w:hint="eastAsia"/>
          <w:sz w:val="24"/>
        </w:rPr>
        <w:t>试验</w:t>
      </w:r>
      <w:r>
        <w:rPr>
          <w:sz w:val="24"/>
        </w:rPr>
        <w:t>点的重复</w:t>
      </w:r>
      <w:r w:rsidRPr="00614C06">
        <w:rPr>
          <w:rFonts w:hint="eastAsia"/>
          <w:sz w:val="24"/>
        </w:rPr>
        <w:t>性按公式（</w:t>
      </w:r>
      <w:r>
        <w:rPr>
          <w:sz w:val="24"/>
        </w:rPr>
        <w:t>6</w:t>
      </w:r>
      <w:r w:rsidRPr="00614C06">
        <w:rPr>
          <w:rFonts w:hint="eastAsia"/>
          <w:sz w:val="24"/>
        </w:rPr>
        <w:t>）计算：</w:t>
      </w:r>
    </w:p>
    <w:p w14:paraId="39CC37F6" w14:textId="77777777" w:rsidR="00D1033D" w:rsidRDefault="00EF06C8">
      <w:pPr>
        <w:spacing w:line="360" w:lineRule="auto"/>
        <w:ind w:leftChars="114" w:left="239" w:firstLineChars="100" w:firstLine="210"/>
        <w:jc w:val="right"/>
        <w:rPr>
          <w:sz w:val="24"/>
        </w:rPr>
      </w:pPr>
      <w:r>
        <w:rPr>
          <w:position w:val="-32"/>
        </w:rPr>
        <w:object w:dxaOrig="2659" w:dyaOrig="780" w14:anchorId="37350955">
          <v:shape id="_x0000_i1043" type="#_x0000_t75" style="width:133.2pt;height:39pt" o:ole="">
            <v:imagedata r:id="rId56" o:title=""/>
          </v:shape>
          <o:OLEObject Type="Embed" ProgID="Equation.DSMT4" ShapeID="_x0000_i1043" DrawAspect="Content" ObjectID="_1835158151" r:id="rId57"/>
        </w:object>
      </w:r>
      <w:r>
        <w:rPr>
          <w:rFonts w:hint="eastAsia"/>
        </w:rPr>
        <w:t xml:space="preserve">                      </w:t>
      </w:r>
      <w:r>
        <w:rPr>
          <w:rFonts w:hint="eastAsia"/>
          <w:sz w:val="24"/>
        </w:rPr>
        <w:t>（</w:t>
      </w:r>
      <w:r>
        <w:rPr>
          <w:rFonts w:hint="eastAsia"/>
          <w:sz w:val="24"/>
        </w:rPr>
        <w:t>6</w:t>
      </w:r>
      <w:r>
        <w:rPr>
          <w:rFonts w:hint="eastAsia"/>
          <w:sz w:val="24"/>
        </w:rPr>
        <w:t>）</w:t>
      </w:r>
    </w:p>
    <w:p w14:paraId="6A8BAFCE" w14:textId="77777777" w:rsidR="00D1033D" w:rsidRPr="00614C06" w:rsidRDefault="00EF06C8" w:rsidP="00614C06">
      <w:pPr>
        <w:pStyle w:val="4"/>
        <w:tabs>
          <w:tab w:val="left" w:pos="3885"/>
        </w:tabs>
        <w:spacing w:before="0" w:after="0" w:line="288" w:lineRule="auto"/>
        <w:rPr>
          <w:rFonts w:ascii="Times New Roman" w:eastAsia="宋体" w:hAnsi="Times New Roman" w:cstheme="minorBidi"/>
          <w:bCs w:val="0"/>
          <w:sz w:val="24"/>
          <w:szCs w:val="24"/>
        </w:rPr>
      </w:pPr>
      <w:r w:rsidRPr="00614C06">
        <w:rPr>
          <w:rFonts w:ascii="Times New Roman" w:eastAsia="宋体" w:hAnsi="Times New Roman" w:cstheme="minorBidi"/>
          <w:b w:val="0"/>
          <w:sz w:val="24"/>
          <w:szCs w:val="24"/>
        </w:rPr>
        <w:t>7.2.5.3</w:t>
      </w:r>
      <w:r>
        <w:rPr>
          <w:rFonts w:ascii="Times New Roman" w:eastAsia="宋体" w:hAnsi="Times New Roman" w:cstheme="minorBidi" w:hint="eastAsia"/>
          <w:b w:val="0"/>
          <w:sz w:val="24"/>
          <w:szCs w:val="24"/>
        </w:rPr>
        <w:t xml:space="preserve">  </w:t>
      </w:r>
      <w:r w:rsidRPr="00614C06">
        <w:rPr>
          <w:rFonts w:ascii="Times New Roman" w:eastAsia="宋体" w:hAnsi="Times New Roman" w:cstheme="minorBidi" w:hint="eastAsia"/>
          <w:b w:val="0"/>
          <w:sz w:val="24"/>
          <w:szCs w:val="24"/>
        </w:rPr>
        <w:t>修正系数计算</w:t>
      </w:r>
    </w:p>
    <w:p w14:paraId="0BE47111" w14:textId="77777777" w:rsidR="00D1033D" w:rsidRDefault="00EF06C8">
      <w:pPr>
        <w:spacing w:line="360" w:lineRule="auto"/>
        <w:ind w:right="240"/>
        <w:jc w:val="left"/>
        <w:rPr>
          <w:sz w:val="24"/>
        </w:rPr>
      </w:pPr>
      <w:r>
        <w:rPr>
          <w:sz w:val="24"/>
        </w:rPr>
        <w:t xml:space="preserve">    </w:t>
      </w:r>
      <w:r>
        <w:rPr>
          <w:rFonts w:hint="eastAsia"/>
          <w:sz w:val="24"/>
        </w:rPr>
        <w:t>流量计经校准后可按照合适的方法对流量计进行系数修正，新流量计系数置入流量计后，应在测量范围内至少选择</w:t>
      </w:r>
      <w:r>
        <w:rPr>
          <w:rFonts w:hint="eastAsia"/>
          <w:sz w:val="24"/>
        </w:rPr>
        <w:t>1</w:t>
      </w:r>
      <w:r>
        <w:rPr>
          <w:rFonts w:hint="eastAsia"/>
          <w:sz w:val="24"/>
        </w:rPr>
        <w:t>个流量点进行测试以确认其修正效果，并计算流量计系数调整量</w:t>
      </w:r>
      <w:r>
        <w:rPr>
          <w:position w:val="-30"/>
        </w:rPr>
        <w:object w:dxaOrig="740" w:dyaOrig="680" w14:anchorId="08B3C970">
          <v:shape id="_x0000_i1044" type="#_x0000_t75" style="width:37.15pt;height:34.15pt" o:ole="">
            <v:imagedata r:id="rId58" o:title=""/>
          </v:shape>
          <o:OLEObject Type="Embed" ProgID="Equation.DSMT4" ShapeID="_x0000_i1044" DrawAspect="Content" ObjectID="_1835158152" r:id="rId59"/>
        </w:object>
      </w:r>
      <w:r>
        <w:rPr>
          <w:rFonts w:hint="eastAsia"/>
          <w:sz w:val="24"/>
        </w:rPr>
        <w:t>及</w:t>
      </w:r>
      <w:r>
        <w:rPr>
          <w:position w:val="-30"/>
        </w:rPr>
        <w:object w:dxaOrig="340" w:dyaOrig="680" w14:anchorId="74439311">
          <v:shape id="_x0000_i1045" type="#_x0000_t75" style="width:16.9pt;height:34.15pt" o:ole="">
            <v:imagedata r:id="rId60" o:title=""/>
          </v:shape>
          <o:OLEObject Type="Embed" ProgID="Equation.DSMT4" ShapeID="_x0000_i1045" DrawAspect="Content" ObjectID="_1835158153" r:id="rId61"/>
        </w:object>
      </w:r>
      <w:r>
        <w:rPr>
          <w:rFonts w:hint="eastAsia"/>
          <w:sz w:val="24"/>
        </w:rPr>
        <w:t>。然后将旧流量计系数</w:t>
      </w:r>
      <w:r>
        <w:rPr>
          <w:rFonts w:hint="eastAsia"/>
          <w:i/>
          <w:iCs/>
          <w:sz w:val="24"/>
        </w:rPr>
        <w:t>F</w:t>
      </w:r>
      <w:r>
        <w:rPr>
          <w:sz w:val="24"/>
          <w:vertAlign w:val="subscript"/>
        </w:rPr>
        <w:t>0</w:t>
      </w:r>
      <w:r>
        <w:rPr>
          <w:rFonts w:hint="eastAsia"/>
          <w:sz w:val="24"/>
        </w:rPr>
        <w:t>、新流量计系数</w:t>
      </w:r>
      <w:r>
        <w:rPr>
          <w:rFonts w:hint="eastAsia"/>
          <w:i/>
          <w:iCs/>
          <w:sz w:val="24"/>
        </w:rPr>
        <w:t>F</w:t>
      </w:r>
      <w:r>
        <w:rPr>
          <w:rFonts w:hint="eastAsia"/>
          <w:sz w:val="24"/>
        </w:rPr>
        <w:t>和流量计系数调整量写在校准证书中。</w:t>
      </w:r>
    </w:p>
    <w:p w14:paraId="55D25CFC" w14:textId="77777777" w:rsidR="00D1033D" w:rsidRPr="00614C06" w:rsidRDefault="00EF06C8" w:rsidP="00614C06">
      <w:pPr>
        <w:pStyle w:val="1"/>
        <w:spacing w:beforeLines="100" w:before="312" w:afterLines="100" w:after="312"/>
        <w:rPr>
          <w:rFonts w:ascii="黑体" w:hAnsi="黑体" w:cstheme="minorBidi"/>
          <w:kern w:val="44"/>
        </w:rPr>
      </w:pPr>
      <w:bookmarkStart w:id="101" w:name="_Toc211799064"/>
      <w:bookmarkStart w:id="102" w:name="_Toc2389"/>
      <w:r w:rsidRPr="00614C06">
        <w:rPr>
          <w:rFonts w:ascii="黑体" w:eastAsia="黑体" w:hAnsi="黑体" w:cstheme="minorBidi"/>
          <w:kern w:val="44"/>
          <w:sz w:val="24"/>
          <w:szCs w:val="24"/>
        </w:rPr>
        <w:t>8</w:t>
      </w:r>
      <w:r>
        <w:rPr>
          <w:rFonts w:ascii="黑体" w:eastAsia="黑体" w:hAnsi="黑体" w:cstheme="minorBidi" w:hint="eastAsia"/>
          <w:kern w:val="44"/>
          <w:sz w:val="24"/>
          <w:szCs w:val="24"/>
        </w:rPr>
        <w:t xml:space="preserve">  </w:t>
      </w:r>
      <w:r w:rsidRPr="00614C06">
        <w:rPr>
          <w:rFonts w:ascii="黑体" w:eastAsia="黑体" w:hAnsi="黑体" w:cstheme="minorBidi" w:hint="eastAsia"/>
          <w:kern w:val="44"/>
          <w:sz w:val="24"/>
          <w:szCs w:val="24"/>
        </w:rPr>
        <w:t>校准</w:t>
      </w:r>
      <w:r w:rsidRPr="00614C06">
        <w:rPr>
          <w:rFonts w:ascii="黑体" w:eastAsia="黑体" w:hAnsi="黑体" w:cstheme="minorBidi"/>
          <w:kern w:val="44"/>
          <w:sz w:val="24"/>
          <w:szCs w:val="24"/>
        </w:rPr>
        <w:t>结果表达</w:t>
      </w:r>
      <w:bookmarkEnd w:id="101"/>
      <w:bookmarkEnd w:id="102"/>
    </w:p>
    <w:p w14:paraId="02461827" w14:textId="77777777" w:rsidR="00D1033D" w:rsidRDefault="00EF06C8">
      <w:pPr>
        <w:spacing w:line="360" w:lineRule="auto"/>
        <w:ind w:leftChars="200" w:left="420"/>
        <w:rPr>
          <w:sz w:val="24"/>
          <w:szCs w:val="24"/>
        </w:rPr>
      </w:pPr>
      <w:r>
        <w:rPr>
          <w:rFonts w:hint="eastAsia"/>
          <w:sz w:val="24"/>
          <w:szCs w:val="24"/>
        </w:rPr>
        <w:t>校准记录和校准证书格式见附录</w:t>
      </w:r>
      <w:r>
        <w:rPr>
          <w:rFonts w:hint="eastAsia"/>
          <w:sz w:val="24"/>
          <w:szCs w:val="24"/>
        </w:rPr>
        <w:t xml:space="preserve">A </w:t>
      </w:r>
      <w:r>
        <w:rPr>
          <w:rFonts w:hint="eastAsia"/>
          <w:sz w:val="24"/>
          <w:szCs w:val="24"/>
        </w:rPr>
        <w:t>和</w:t>
      </w:r>
      <w:r>
        <w:rPr>
          <w:rFonts w:hint="eastAsia"/>
          <w:sz w:val="24"/>
          <w:szCs w:val="24"/>
        </w:rPr>
        <w:t>B</w:t>
      </w:r>
      <w:r>
        <w:rPr>
          <w:rFonts w:hint="eastAsia"/>
          <w:sz w:val="24"/>
          <w:szCs w:val="24"/>
        </w:rPr>
        <w:t>。</w:t>
      </w:r>
      <w:r>
        <w:rPr>
          <w:rFonts w:hint="eastAsia"/>
          <w:sz w:val="24"/>
          <w:szCs w:val="24"/>
        </w:rPr>
        <w:cr/>
      </w:r>
      <w:r>
        <w:rPr>
          <w:rFonts w:hint="eastAsia"/>
          <w:sz w:val="24"/>
          <w:szCs w:val="24"/>
        </w:rPr>
        <w:t>校准结果的不确定度评定示例见附录</w:t>
      </w:r>
      <w:r>
        <w:rPr>
          <w:rFonts w:hint="eastAsia"/>
          <w:sz w:val="24"/>
          <w:szCs w:val="24"/>
        </w:rPr>
        <w:t>C</w:t>
      </w:r>
      <w:r>
        <w:rPr>
          <w:rFonts w:hint="eastAsia"/>
          <w:sz w:val="24"/>
          <w:szCs w:val="24"/>
        </w:rPr>
        <w:t>。</w:t>
      </w:r>
    </w:p>
    <w:p w14:paraId="56193329" w14:textId="77777777" w:rsidR="00D1033D" w:rsidRPr="00614C06" w:rsidRDefault="00EF06C8" w:rsidP="00614C06">
      <w:pPr>
        <w:pStyle w:val="1"/>
        <w:spacing w:beforeLines="100" w:before="312" w:afterLines="100" w:after="312"/>
        <w:rPr>
          <w:rFonts w:ascii="黑体" w:hAnsi="黑体" w:cstheme="minorBidi"/>
          <w:kern w:val="44"/>
        </w:rPr>
      </w:pPr>
      <w:bookmarkStart w:id="103" w:name="_Toc211799065"/>
      <w:bookmarkStart w:id="104" w:name="_Toc25684"/>
      <w:r w:rsidRPr="00614C06">
        <w:rPr>
          <w:rFonts w:ascii="黑体" w:eastAsia="黑体" w:hAnsi="黑体" w:cstheme="minorBidi"/>
          <w:kern w:val="44"/>
          <w:sz w:val="24"/>
          <w:szCs w:val="24"/>
        </w:rPr>
        <w:t>9</w:t>
      </w:r>
      <w:r>
        <w:rPr>
          <w:rFonts w:ascii="黑体" w:eastAsia="黑体" w:hAnsi="黑体" w:cstheme="minorBidi" w:hint="eastAsia"/>
          <w:kern w:val="44"/>
          <w:sz w:val="24"/>
          <w:szCs w:val="24"/>
        </w:rPr>
        <w:t xml:space="preserve">  </w:t>
      </w:r>
      <w:r w:rsidRPr="00614C06">
        <w:rPr>
          <w:rFonts w:ascii="黑体" w:eastAsia="黑体" w:hAnsi="黑体" w:cstheme="minorBidi" w:hint="eastAsia"/>
          <w:kern w:val="44"/>
          <w:sz w:val="24"/>
          <w:szCs w:val="24"/>
        </w:rPr>
        <w:t>复校时间间隔</w:t>
      </w:r>
      <w:bookmarkEnd w:id="103"/>
      <w:bookmarkEnd w:id="104"/>
    </w:p>
    <w:p w14:paraId="1FCC7F12" w14:textId="77777777" w:rsidR="00D1033D" w:rsidRDefault="00EF06C8">
      <w:pPr>
        <w:spacing w:line="360" w:lineRule="auto"/>
        <w:ind w:firstLineChars="200" w:firstLine="480"/>
        <w:rPr>
          <w:sz w:val="24"/>
          <w:szCs w:val="24"/>
        </w:rPr>
      </w:pPr>
      <w:r>
        <w:rPr>
          <w:rFonts w:hint="eastAsia"/>
          <w:sz w:val="24"/>
          <w:szCs w:val="24"/>
        </w:rPr>
        <w:t>插入式电磁</w:t>
      </w:r>
      <w:r>
        <w:rPr>
          <w:sz w:val="24"/>
          <w:szCs w:val="24"/>
        </w:rPr>
        <w:t>流量计</w:t>
      </w:r>
      <w:r>
        <w:rPr>
          <w:rFonts w:hint="eastAsia"/>
          <w:sz w:val="24"/>
          <w:szCs w:val="24"/>
        </w:rPr>
        <w:t>复校周期建议</w:t>
      </w:r>
      <w:r>
        <w:rPr>
          <w:sz w:val="24"/>
          <w:szCs w:val="24"/>
        </w:rPr>
        <w:t>2</w:t>
      </w:r>
      <w:r>
        <w:rPr>
          <w:rFonts w:hint="eastAsia"/>
          <w:sz w:val="24"/>
          <w:szCs w:val="24"/>
        </w:rPr>
        <w:t>年。由于复校时间间隔的长短是由流量计的使用状况及其测量介质性能等诸多因素决定，使用单位可根据流量计实际工况合理决定复校时间间隔。</w:t>
      </w:r>
    </w:p>
    <w:p w14:paraId="0333917C" w14:textId="77777777" w:rsidR="00D1033D" w:rsidRPr="00614C06" w:rsidRDefault="00EF06C8">
      <w:pPr>
        <w:widowControl/>
        <w:jc w:val="left"/>
        <w:rPr>
          <w:rFonts w:eastAsia="黑体"/>
          <w:sz w:val="28"/>
        </w:rPr>
      </w:pPr>
      <w:r w:rsidRPr="00614C06">
        <w:rPr>
          <w:rFonts w:eastAsia="黑体"/>
          <w:sz w:val="28"/>
        </w:rPr>
        <w:br w:type="page"/>
      </w:r>
    </w:p>
    <w:p w14:paraId="6C610182" w14:textId="620131CA" w:rsidR="00D1033D" w:rsidRPr="00614C06" w:rsidRDefault="00EF06C8" w:rsidP="00614C06">
      <w:pPr>
        <w:pStyle w:val="1"/>
        <w:rPr>
          <w:rFonts w:ascii="黑体" w:hAnsi="黑体" w:cs="黑体"/>
          <w:sz w:val="28"/>
          <w:szCs w:val="28"/>
        </w:rPr>
      </w:pPr>
      <w:bookmarkStart w:id="105" w:name="_Toc211799066"/>
      <w:bookmarkStart w:id="106" w:name="_Toc23247"/>
      <w:r w:rsidRPr="00614C06">
        <w:rPr>
          <w:rFonts w:ascii="黑体" w:eastAsia="黑体" w:hAnsi="黑体" w:cs="黑体" w:hint="eastAsia"/>
          <w:sz w:val="28"/>
          <w:szCs w:val="28"/>
        </w:rPr>
        <w:lastRenderedPageBreak/>
        <w:t>附录A</w:t>
      </w:r>
      <w:bookmarkStart w:id="107" w:name="_Toc185441147"/>
      <w:bookmarkEnd w:id="105"/>
      <w:bookmarkEnd w:id="106"/>
    </w:p>
    <w:p w14:paraId="6083D2A9" w14:textId="77777777" w:rsidR="00D1033D" w:rsidRPr="00614C06" w:rsidRDefault="00EF06C8">
      <w:pPr>
        <w:jc w:val="center"/>
        <w:rPr>
          <w:rFonts w:eastAsia="黑体"/>
        </w:rPr>
      </w:pPr>
      <w:r w:rsidRPr="00614C06">
        <w:rPr>
          <w:rFonts w:eastAsia="黑体" w:hint="eastAsia"/>
          <w:sz w:val="28"/>
          <w:szCs w:val="28"/>
        </w:rPr>
        <w:t>校准</w:t>
      </w:r>
      <w:r w:rsidRPr="00614C06">
        <w:rPr>
          <w:rFonts w:eastAsia="黑体"/>
          <w:sz w:val="28"/>
          <w:szCs w:val="28"/>
        </w:rPr>
        <w:t>记录</w:t>
      </w:r>
      <w:r w:rsidRPr="00614C06">
        <w:rPr>
          <w:rFonts w:eastAsia="黑体" w:hint="eastAsia"/>
          <w:sz w:val="28"/>
          <w:szCs w:val="28"/>
        </w:rPr>
        <w:t>参考</w:t>
      </w:r>
      <w:r w:rsidRPr="00614C06">
        <w:rPr>
          <w:rFonts w:eastAsia="黑体"/>
          <w:sz w:val="28"/>
          <w:szCs w:val="28"/>
        </w:rPr>
        <w:t>格式</w:t>
      </w:r>
      <w:bookmarkEnd w:id="107"/>
    </w:p>
    <w:p w14:paraId="3C3586AB" w14:textId="77777777" w:rsidR="00D1033D" w:rsidRDefault="00EF06C8">
      <w:pPr>
        <w:rPr>
          <w:sz w:val="18"/>
          <w:u w:val="single"/>
        </w:rPr>
      </w:pPr>
      <w:r>
        <w:rPr>
          <w:rFonts w:hint="eastAsia"/>
          <w:sz w:val="18"/>
        </w:rPr>
        <w:t>委托方：</w:t>
      </w:r>
      <w:r>
        <w:rPr>
          <w:rFonts w:hint="eastAsia"/>
          <w:sz w:val="18"/>
          <w:u w:val="single"/>
        </w:rPr>
        <w:t xml:space="preserve">                              </w:t>
      </w:r>
      <w:r>
        <w:rPr>
          <w:rFonts w:hint="eastAsia"/>
          <w:sz w:val="18"/>
        </w:rPr>
        <w:t>仪器名称：</w:t>
      </w:r>
      <w:r>
        <w:rPr>
          <w:rFonts w:hint="eastAsia"/>
          <w:sz w:val="18"/>
          <w:u w:val="single"/>
        </w:rPr>
        <w:t xml:space="preserve">          </w:t>
      </w:r>
      <w:r>
        <w:rPr>
          <w:sz w:val="18"/>
          <w:u w:val="single"/>
        </w:rPr>
        <w:t xml:space="preserve">  </w:t>
      </w:r>
      <w:r>
        <w:rPr>
          <w:rFonts w:hint="eastAsia"/>
          <w:sz w:val="18"/>
          <w:u w:val="single"/>
        </w:rPr>
        <w:t xml:space="preserve">    </w:t>
      </w:r>
      <w:r>
        <w:rPr>
          <w:rFonts w:hint="eastAsia"/>
          <w:sz w:val="18"/>
        </w:rPr>
        <w:t>制造厂：</w:t>
      </w:r>
      <w:r>
        <w:rPr>
          <w:rFonts w:hint="eastAsia"/>
          <w:sz w:val="18"/>
          <w:u w:val="single"/>
        </w:rPr>
        <w:t xml:space="preserve">                               </w:t>
      </w:r>
    </w:p>
    <w:p w14:paraId="6C7C2FD3" w14:textId="77777777" w:rsidR="00D1033D" w:rsidRDefault="00EF06C8">
      <w:pPr>
        <w:rPr>
          <w:sz w:val="18"/>
          <w:u w:val="single"/>
        </w:rPr>
      </w:pPr>
      <w:r>
        <w:rPr>
          <w:rFonts w:hint="eastAsia"/>
          <w:sz w:val="18"/>
        </w:rPr>
        <w:t>型号规格：</w:t>
      </w:r>
      <w:r>
        <w:rPr>
          <w:rFonts w:hint="eastAsia"/>
          <w:sz w:val="18"/>
          <w:u w:val="single"/>
        </w:rPr>
        <w:t xml:space="preserve">                     </w:t>
      </w:r>
      <w:r>
        <w:rPr>
          <w:rFonts w:hint="eastAsia"/>
          <w:sz w:val="18"/>
        </w:rPr>
        <w:t>出厂编号：</w:t>
      </w:r>
      <w:r>
        <w:rPr>
          <w:rFonts w:hint="eastAsia"/>
          <w:sz w:val="18"/>
          <w:u w:val="single"/>
        </w:rPr>
        <w:t xml:space="preserve">              </w:t>
      </w:r>
      <w:r>
        <w:rPr>
          <w:rFonts w:hint="eastAsia"/>
          <w:sz w:val="18"/>
        </w:rPr>
        <w:t>测量范围：</w:t>
      </w:r>
      <w:r>
        <w:rPr>
          <w:rFonts w:hint="eastAsia"/>
          <w:sz w:val="18"/>
          <w:u w:val="single"/>
        </w:rPr>
        <w:t xml:space="preserve">      </w:t>
      </w:r>
      <w:r>
        <w:rPr>
          <w:sz w:val="18"/>
          <w:u w:val="single"/>
        </w:rPr>
        <w:t xml:space="preserve"> </w:t>
      </w:r>
      <w:r>
        <w:rPr>
          <w:rFonts w:hint="eastAsia"/>
          <w:sz w:val="18"/>
          <w:u w:val="single"/>
        </w:rPr>
        <w:t xml:space="preserve">      </w:t>
      </w:r>
      <w:r>
        <w:rPr>
          <w:rFonts w:hint="eastAsia"/>
          <w:sz w:val="18"/>
        </w:rPr>
        <w:t>准确度等级：</w:t>
      </w:r>
      <w:r>
        <w:rPr>
          <w:rFonts w:hint="eastAsia"/>
          <w:sz w:val="18"/>
          <w:u w:val="single"/>
        </w:rPr>
        <w:t xml:space="preserve">    </w:t>
      </w:r>
      <w:r>
        <w:rPr>
          <w:sz w:val="18"/>
          <w:u w:val="single"/>
        </w:rPr>
        <w:t xml:space="preserve">     </w:t>
      </w:r>
      <w:r>
        <w:rPr>
          <w:rFonts w:hint="eastAsia"/>
          <w:sz w:val="18"/>
          <w:u w:val="single"/>
        </w:rPr>
        <w:t xml:space="preserve">    </w:t>
      </w:r>
    </w:p>
    <w:p w14:paraId="7343AC75" w14:textId="77777777" w:rsidR="00D1033D" w:rsidRDefault="00EF06C8">
      <w:pPr>
        <w:rPr>
          <w:sz w:val="18"/>
          <w:u w:val="single"/>
        </w:rPr>
      </w:pPr>
      <w:r>
        <w:rPr>
          <w:rFonts w:hint="eastAsia"/>
          <w:sz w:val="18"/>
        </w:rPr>
        <w:t>流量计系数</w:t>
      </w:r>
      <w:r>
        <w:rPr>
          <w:rFonts w:hint="eastAsia"/>
          <w:i/>
          <w:iCs/>
          <w:sz w:val="18"/>
        </w:rPr>
        <w:t>F</w:t>
      </w:r>
      <w:r>
        <w:rPr>
          <w:sz w:val="18"/>
          <w:vertAlign w:val="subscript"/>
        </w:rPr>
        <w:t>0</w:t>
      </w:r>
      <w:r>
        <w:rPr>
          <w:rFonts w:hint="eastAsia"/>
          <w:sz w:val="18"/>
        </w:rPr>
        <w:t>：</w:t>
      </w:r>
      <w:r>
        <w:rPr>
          <w:sz w:val="18"/>
          <w:u w:val="single"/>
        </w:rPr>
        <w:t xml:space="preserve">               </w:t>
      </w:r>
      <w:r>
        <w:rPr>
          <w:rFonts w:hint="eastAsia"/>
          <w:sz w:val="18"/>
        </w:rPr>
        <w:t>插入管道通径：</w:t>
      </w:r>
      <w:r>
        <w:rPr>
          <w:rFonts w:hint="eastAsia"/>
          <w:sz w:val="18"/>
          <w:u w:val="single"/>
        </w:rPr>
        <w:t xml:space="preserve"> </w:t>
      </w:r>
      <w:r>
        <w:rPr>
          <w:sz w:val="18"/>
          <w:u w:val="single"/>
        </w:rPr>
        <w:t xml:space="preserve">         </w:t>
      </w:r>
      <w:r>
        <w:rPr>
          <w:rFonts w:hint="eastAsia"/>
          <w:sz w:val="18"/>
        </w:rPr>
        <w:t>插入深度：</w:t>
      </w:r>
      <w:r>
        <w:rPr>
          <w:rFonts w:hint="eastAsia"/>
          <w:sz w:val="18"/>
          <w:u w:val="single"/>
        </w:rPr>
        <w:t xml:space="preserve"> </w:t>
      </w:r>
      <w:r>
        <w:rPr>
          <w:sz w:val="18"/>
          <w:u w:val="single"/>
        </w:rPr>
        <w:t xml:space="preserve">            </w:t>
      </w:r>
      <w:r>
        <w:rPr>
          <w:rFonts w:hint="eastAsia"/>
          <w:sz w:val="18"/>
        </w:rPr>
        <w:t>前后直管段长度：</w:t>
      </w:r>
      <w:r>
        <w:rPr>
          <w:rFonts w:hint="eastAsia"/>
          <w:sz w:val="18"/>
          <w:u w:val="single"/>
        </w:rPr>
        <w:t xml:space="preserve"> </w:t>
      </w:r>
      <w:r>
        <w:rPr>
          <w:sz w:val="18"/>
          <w:u w:val="single"/>
        </w:rPr>
        <w:t xml:space="preserve">            </w:t>
      </w:r>
    </w:p>
    <w:p w14:paraId="063BF99F" w14:textId="77777777" w:rsidR="00D1033D" w:rsidRDefault="00EF06C8">
      <w:pPr>
        <w:rPr>
          <w:sz w:val="18"/>
          <w:u w:val="single"/>
        </w:rPr>
      </w:pPr>
      <w:r>
        <w:rPr>
          <w:rFonts w:hint="eastAsia"/>
          <w:sz w:val="18"/>
        </w:rPr>
        <w:t>校准依据：</w:t>
      </w:r>
      <w:r>
        <w:rPr>
          <w:rFonts w:hint="eastAsia"/>
          <w:sz w:val="18"/>
          <w:u w:val="single"/>
        </w:rPr>
        <w:t xml:space="preserve">                   </w:t>
      </w:r>
      <w:r>
        <w:rPr>
          <w:rFonts w:hint="eastAsia"/>
          <w:sz w:val="18"/>
        </w:rPr>
        <w:t>室温：</w:t>
      </w:r>
      <w:r>
        <w:rPr>
          <w:rFonts w:hint="eastAsia"/>
          <w:sz w:val="18"/>
          <w:u w:val="single"/>
        </w:rPr>
        <w:t xml:space="preserve">          </w:t>
      </w:r>
      <w:r>
        <w:rPr>
          <w:rFonts w:hint="eastAsia"/>
          <w:sz w:val="18"/>
        </w:rPr>
        <w:t>水温：</w:t>
      </w:r>
      <w:r>
        <w:rPr>
          <w:rFonts w:hint="eastAsia"/>
          <w:sz w:val="18"/>
          <w:u w:val="single"/>
        </w:rPr>
        <w:t xml:space="preserve">         </w:t>
      </w:r>
      <w:r>
        <w:rPr>
          <w:rFonts w:hint="eastAsia"/>
          <w:sz w:val="18"/>
        </w:rPr>
        <w:t>湿度：</w:t>
      </w:r>
      <w:r>
        <w:rPr>
          <w:rFonts w:hint="eastAsia"/>
          <w:sz w:val="18"/>
          <w:u w:val="single"/>
        </w:rPr>
        <w:t xml:space="preserve">      %RH </w:t>
      </w:r>
      <w:r>
        <w:rPr>
          <w:rFonts w:hint="eastAsia"/>
          <w:sz w:val="18"/>
        </w:rPr>
        <w:t>校准地点：</w:t>
      </w:r>
      <w:r>
        <w:rPr>
          <w:rFonts w:hint="eastAsia"/>
          <w:sz w:val="18"/>
          <w:u w:val="single"/>
        </w:rPr>
        <w:t xml:space="preserve">  </w:t>
      </w:r>
      <w:r>
        <w:rPr>
          <w:sz w:val="18"/>
          <w:u w:val="single"/>
        </w:rPr>
        <w:t xml:space="preserve">           </w:t>
      </w:r>
      <w:r>
        <w:rPr>
          <w:rFonts w:hint="eastAsia"/>
          <w:sz w:val="18"/>
          <w:u w:val="single"/>
        </w:rPr>
        <w:t xml:space="preserve">  </w:t>
      </w:r>
    </w:p>
    <w:p w14:paraId="45E3F8A4" w14:textId="77777777" w:rsidR="00D1033D" w:rsidRDefault="00EF06C8">
      <w:pPr>
        <w:rPr>
          <w:sz w:val="18"/>
          <w:szCs w:val="18"/>
          <w:u w:val="single"/>
        </w:rPr>
      </w:pPr>
      <w:r>
        <w:rPr>
          <w:rFonts w:hint="eastAsia"/>
          <w:sz w:val="18"/>
          <w:szCs w:val="18"/>
        </w:rPr>
        <w:t>校准设备使用前状态：</w:t>
      </w:r>
      <w:r>
        <w:rPr>
          <w:sz w:val="18"/>
          <w:szCs w:val="18"/>
          <w:u w:val="single"/>
        </w:rPr>
        <w:t xml:space="preserve">   </w:t>
      </w:r>
      <w:r>
        <w:rPr>
          <w:rFonts w:hint="eastAsia"/>
          <w:sz w:val="18"/>
          <w:szCs w:val="18"/>
          <w:u w:val="single"/>
        </w:rPr>
        <w:t>□</w:t>
      </w:r>
      <w:r>
        <w:rPr>
          <w:sz w:val="18"/>
          <w:szCs w:val="18"/>
          <w:u w:val="single"/>
        </w:rPr>
        <w:t xml:space="preserve"> </w:t>
      </w:r>
      <w:r>
        <w:rPr>
          <w:rFonts w:hint="eastAsia"/>
          <w:sz w:val="18"/>
          <w:szCs w:val="18"/>
          <w:u w:val="single"/>
        </w:rPr>
        <w:t>正常</w:t>
      </w:r>
      <w:r>
        <w:rPr>
          <w:sz w:val="18"/>
          <w:szCs w:val="18"/>
          <w:u w:val="single"/>
        </w:rPr>
        <w:t xml:space="preserve">     </w:t>
      </w:r>
      <w:r>
        <w:rPr>
          <w:rFonts w:hint="eastAsia"/>
          <w:sz w:val="18"/>
          <w:szCs w:val="18"/>
          <w:u w:val="single"/>
        </w:rPr>
        <w:t>□</w:t>
      </w:r>
      <w:r>
        <w:rPr>
          <w:sz w:val="18"/>
          <w:szCs w:val="18"/>
          <w:u w:val="single"/>
        </w:rPr>
        <w:t xml:space="preserve"> </w:t>
      </w:r>
      <w:r>
        <w:rPr>
          <w:rFonts w:hint="eastAsia"/>
          <w:sz w:val="18"/>
          <w:szCs w:val="18"/>
          <w:u w:val="single"/>
        </w:rPr>
        <w:t>异常</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rPr>
        <w:t>校准设备使用后状态：</w:t>
      </w:r>
      <w:r>
        <w:rPr>
          <w:sz w:val="18"/>
          <w:szCs w:val="18"/>
          <w:u w:val="single"/>
        </w:rPr>
        <w:t xml:space="preserve"> </w:t>
      </w:r>
      <w:r>
        <w:rPr>
          <w:rFonts w:hint="eastAsia"/>
          <w:sz w:val="18"/>
          <w:szCs w:val="18"/>
          <w:u w:val="single"/>
        </w:rPr>
        <w:t>□</w:t>
      </w:r>
      <w:r>
        <w:rPr>
          <w:sz w:val="18"/>
          <w:szCs w:val="18"/>
          <w:u w:val="single"/>
        </w:rPr>
        <w:t xml:space="preserve"> </w:t>
      </w:r>
      <w:r>
        <w:rPr>
          <w:rFonts w:hint="eastAsia"/>
          <w:sz w:val="18"/>
          <w:szCs w:val="18"/>
          <w:u w:val="single"/>
        </w:rPr>
        <w:t>正常</w:t>
      </w:r>
      <w:r>
        <w:rPr>
          <w:sz w:val="18"/>
          <w:szCs w:val="18"/>
          <w:u w:val="single"/>
        </w:rPr>
        <w:t xml:space="preserve">   </w:t>
      </w:r>
      <w:r>
        <w:rPr>
          <w:rFonts w:hint="eastAsia"/>
          <w:sz w:val="18"/>
          <w:szCs w:val="18"/>
          <w:u w:val="single"/>
        </w:rPr>
        <w:t xml:space="preserve">   </w:t>
      </w:r>
      <w:r>
        <w:rPr>
          <w:rFonts w:hint="eastAsia"/>
          <w:sz w:val="18"/>
          <w:szCs w:val="18"/>
          <w:u w:val="single"/>
        </w:rPr>
        <w:t>□</w:t>
      </w:r>
      <w:r>
        <w:rPr>
          <w:sz w:val="18"/>
          <w:szCs w:val="18"/>
          <w:u w:val="single"/>
        </w:rPr>
        <w:t xml:space="preserve"> </w:t>
      </w:r>
      <w:r>
        <w:rPr>
          <w:rFonts w:hint="eastAsia"/>
          <w:sz w:val="18"/>
          <w:szCs w:val="18"/>
          <w:u w:val="single"/>
        </w:rPr>
        <w:t>异常</w:t>
      </w:r>
      <w:r>
        <w:rPr>
          <w:sz w:val="18"/>
          <w:szCs w:val="18"/>
          <w:u w:val="single"/>
        </w:rPr>
        <w:t xml:space="preserve"> </w:t>
      </w:r>
      <w:r>
        <w:rPr>
          <w:rFonts w:hint="eastAsia"/>
          <w:sz w:val="18"/>
          <w:szCs w:val="18"/>
          <w:u w:val="single"/>
        </w:rPr>
        <w:t xml:space="preserve">       </w:t>
      </w:r>
      <w:r>
        <w:rPr>
          <w:sz w:val="18"/>
          <w:szCs w:val="18"/>
          <w:u w:val="single"/>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20"/>
        <w:gridCol w:w="448"/>
        <w:gridCol w:w="993"/>
        <w:gridCol w:w="1134"/>
        <w:gridCol w:w="461"/>
        <w:gridCol w:w="247"/>
        <w:gridCol w:w="833"/>
        <w:gridCol w:w="160"/>
        <w:gridCol w:w="1134"/>
        <w:gridCol w:w="850"/>
        <w:gridCol w:w="851"/>
        <w:gridCol w:w="1289"/>
      </w:tblGrid>
      <w:tr w:rsidR="00D1033D" w14:paraId="1D5E6BCA" w14:textId="77777777">
        <w:trPr>
          <w:cantSplit/>
          <w:trHeight w:val="744"/>
        </w:trPr>
        <w:tc>
          <w:tcPr>
            <w:tcW w:w="1080" w:type="dxa"/>
            <w:vAlign w:val="center"/>
          </w:tcPr>
          <w:p w14:paraId="55C6880A" w14:textId="77777777" w:rsidR="00D1033D" w:rsidRDefault="00EF06C8">
            <w:pPr>
              <w:jc w:val="center"/>
              <w:rPr>
                <w:sz w:val="18"/>
                <w:szCs w:val="18"/>
              </w:rPr>
            </w:pPr>
            <w:r>
              <w:rPr>
                <w:rFonts w:hint="eastAsia"/>
                <w:sz w:val="18"/>
                <w:szCs w:val="18"/>
              </w:rPr>
              <w:t>校准点</w:t>
            </w:r>
          </w:p>
          <w:p w14:paraId="3C5DC704" w14:textId="77777777" w:rsidR="00D1033D" w:rsidRDefault="00EF06C8">
            <w:pPr>
              <w:jc w:val="center"/>
              <w:rPr>
                <w:sz w:val="18"/>
                <w:szCs w:val="18"/>
              </w:rPr>
            </w:pPr>
            <w:r>
              <w:rPr>
                <w:rFonts w:hint="eastAsia"/>
                <w:i/>
                <w:sz w:val="18"/>
                <w:szCs w:val="18"/>
              </w:rPr>
              <w:t>Q</w:t>
            </w:r>
            <w:r>
              <w:rPr>
                <w:rFonts w:hint="eastAsia"/>
                <w:sz w:val="18"/>
                <w:szCs w:val="18"/>
              </w:rPr>
              <w:t>(m</w:t>
            </w:r>
            <w:r>
              <w:rPr>
                <w:rFonts w:hint="eastAsia"/>
                <w:sz w:val="18"/>
                <w:szCs w:val="18"/>
                <w:vertAlign w:val="superscript"/>
              </w:rPr>
              <w:t>3</w:t>
            </w:r>
            <w:r>
              <w:rPr>
                <w:rFonts w:hint="eastAsia"/>
                <w:sz w:val="18"/>
                <w:szCs w:val="18"/>
              </w:rPr>
              <w:t>/h)</w:t>
            </w:r>
          </w:p>
        </w:tc>
        <w:tc>
          <w:tcPr>
            <w:tcW w:w="868" w:type="dxa"/>
            <w:gridSpan w:val="2"/>
            <w:vAlign w:val="center"/>
          </w:tcPr>
          <w:p w14:paraId="74A8C70E" w14:textId="77777777" w:rsidR="00D1033D" w:rsidRDefault="00EF06C8">
            <w:pPr>
              <w:jc w:val="center"/>
              <w:rPr>
                <w:sz w:val="18"/>
                <w:szCs w:val="18"/>
              </w:rPr>
            </w:pPr>
            <w:r>
              <w:rPr>
                <w:rFonts w:hint="eastAsia"/>
                <w:sz w:val="18"/>
                <w:szCs w:val="18"/>
              </w:rPr>
              <w:t>累积脉冲数</w:t>
            </w:r>
            <w:r>
              <w:rPr>
                <w:rFonts w:hint="eastAsia"/>
                <w:i/>
                <w:sz w:val="18"/>
                <w:szCs w:val="18"/>
              </w:rPr>
              <w:t>N</w:t>
            </w:r>
            <w:r>
              <w:rPr>
                <w:rFonts w:hint="eastAsia"/>
                <w:sz w:val="18"/>
                <w:szCs w:val="18"/>
                <w:vertAlign w:val="subscript"/>
              </w:rPr>
              <w:t>i</w:t>
            </w:r>
          </w:p>
        </w:tc>
        <w:tc>
          <w:tcPr>
            <w:tcW w:w="993" w:type="dxa"/>
            <w:vAlign w:val="center"/>
          </w:tcPr>
          <w:p w14:paraId="09E965CA" w14:textId="77777777" w:rsidR="00D1033D" w:rsidRDefault="00EF06C8">
            <w:pPr>
              <w:widowControl/>
              <w:jc w:val="center"/>
              <w:rPr>
                <w:sz w:val="18"/>
                <w:szCs w:val="18"/>
              </w:rPr>
            </w:pPr>
            <w:r>
              <w:rPr>
                <w:rFonts w:hint="eastAsia"/>
                <w:sz w:val="18"/>
                <w:szCs w:val="18"/>
              </w:rPr>
              <w:t>仪表示值</w:t>
            </w:r>
          </w:p>
          <w:p w14:paraId="59F2BA0B" w14:textId="77777777" w:rsidR="00D1033D" w:rsidRDefault="00EF06C8">
            <w:pPr>
              <w:jc w:val="center"/>
              <w:rPr>
                <w:sz w:val="18"/>
                <w:szCs w:val="18"/>
              </w:rPr>
            </w:pPr>
            <w:r>
              <w:rPr>
                <w:rFonts w:hint="eastAsia"/>
                <w:i/>
                <w:sz w:val="18"/>
                <w:szCs w:val="18"/>
              </w:rPr>
              <w:t>V</w:t>
            </w:r>
            <w:r>
              <w:rPr>
                <w:sz w:val="18"/>
                <w:szCs w:val="18"/>
                <w:vertAlign w:val="subscript"/>
              </w:rPr>
              <w:t>i</w:t>
            </w:r>
            <w:r>
              <w:rPr>
                <w:rFonts w:hint="eastAsia"/>
                <w:sz w:val="18"/>
                <w:szCs w:val="18"/>
              </w:rPr>
              <w:t>(L)</w:t>
            </w:r>
          </w:p>
        </w:tc>
        <w:tc>
          <w:tcPr>
            <w:tcW w:w="1134" w:type="dxa"/>
            <w:vAlign w:val="center"/>
          </w:tcPr>
          <w:p w14:paraId="4FD812A9" w14:textId="77777777" w:rsidR="00D1033D" w:rsidRDefault="00EF06C8">
            <w:pPr>
              <w:jc w:val="center"/>
              <w:rPr>
                <w:sz w:val="18"/>
                <w:szCs w:val="18"/>
              </w:rPr>
            </w:pPr>
            <w:r>
              <w:rPr>
                <w:rFonts w:hint="eastAsia"/>
                <w:sz w:val="18"/>
                <w:szCs w:val="18"/>
              </w:rPr>
              <w:t>标准装置示值</w:t>
            </w:r>
            <w:r>
              <w:rPr>
                <w:rFonts w:hint="eastAsia"/>
                <w:i/>
                <w:sz w:val="18"/>
                <w:szCs w:val="18"/>
              </w:rPr>
              <w:t>V</w:t>
            </w:r>
            <w:r>
              <w:rPr>
                <w:sz w:val="18"/>
                <w:szCs w:val="18"/>
                <w:vertAlign w:val="subscript"/>
              </w:rPr>
              <w:t>s</w:t>
            </w:r>
            <w:r>
              <w:rPr>
                <w:rFonts w:hint="eastAsia"/>
                <w:sz w:val="18"/>
                <w:szCs w:val="18"/>
              </w:rPr>
              <w:t>(L)</w:t>
            </w:r>
          </w:p>
        </w:tc>
        <w:tc>
          <w:tcPr>
            <w:tcW w:w="708" w:type="dxa"/>
            <w:gridSpan w:val="2"/>
            <w:vAlign w:val="center"/>
          </w:tcPr>
          <w:p w14:paraId="2F50AEFE" w14:textId="77777777" w:rsidR="00D1033D" w:rsidRDefault="00EF06C8">
            <w:pPr>
              <w:jc w:val="center"/>
              <w:rPr>
                <w:sz w:val="18"/>
                <w:szCs w:val="18"/>
              </w:rPr>
            </w:pPr>
            <w:r>
              <w:rPr>
                <w:rFonts w:hint="eastAsia"/>
                <w:sz w:val="18"/>
                <w:szCs w:val="18"/>
              </w:rPr>
              <w:t>时间</w:t>
            </w:r>
          </w:p>
          <w:p w14:paraId="455618B2" w14:textId="77777777" w:rsidR="00D1033D" w:rsidRDefault="00EF06C8">
            <w:pPr>
              <w:jc w:val="center"/>
              <w:rPr>
                <w:sz w:val="18"/>
                <w:szCs w:val="18"/>
              </w:rPr>
            </w:pPr>
            <w:r>
              <w:rPr>
                <w:rFonts w:hint="eastAsia"/>
                <w:i/>
                <w:sz w:val="18"/>
                <w:szCs w:val="18"/>
              </w:rPr>
              <w:t>t</w:t>
            </w:r>
            <w:r>
              <w:rPr>
                <w:rFonts w:hint="eastAsia"/>
                <w:sz w:val="18"/>
                <w:szCs w:val="18"/>
              </w:rPr>
              <w:t>(s)</w:t>
            </w:r>
          </w:p>
        </w:tc>
        <w:tc>
          <w:tcPr>
            <w:tcW w:w="993" w:type="dxa"/>
            <w:gridSpan w:val="2"/>
            <w:vAlign w:val="center"/>
          </w:tcPr>
          <w:p w14:paraId="12FE3703" w14:textId="77777777" w:rsidR="00D1033D" w:rsidRDefault="00EF06C8">
            <w:pPr>
              <w:widowControl/>
              <w:jc w:val="center"/>
              <w:rPr>
                <w:sz w:val="18"/>
                <w:szCs w:val="18"/>
              </w:rPr>
            </w:pPr>
            <w:r>
              <w:rPr>
                <w:rFonts w:hint="eastAsia"/>
                <w:sz w:val="18"/>
                <w:szCs w:val="18"/>
              </w:rPr>
              <w:t>实际流量</w:t>
            </w:r>
            <w:proofErr w:type="spellStart"/>
            <w:r>
              <w:rPr>
                <w:rFonts w:hint="eastAsia"/>
                <w:i/>
                <w:sz w:val="18"/>
                <w:szCs w:val="18"/>
              </w:rPr>
              <w:t>q</w:t>
            </w:r>
            <w:r>
              <w:rPr>
                <w:rFonts w:hint="eastAsia"/>
                <w:sz w:val="18"/>
                <w:szCs w:val="18"/>
                <w:vertAlign w:val="subscript"/>
              </w:rPr>
              <w:t>ij</w:t>
            </w:r>
            <w:proofErr w:type="spellEnd"/>
            <w:r>
              <w:rPr>
                <w:rFonts w:hint="eastAsia"/>
                <w:sz w:val="18"/>
                <w:szCs w:val="18"/>
              </w:rPr>
              <w:t>(m</w:t>
            </w:r>
            <w:r>
              <w:rPr>
                <w:rFonts w:hint="eastAsia"/>
                <w:sz w:val="18"/>
                <w:szCs w:val="18"/>
                <w:vertAlign w:val="superscript"/>
              </w:rPr>
              <w:t>3</w:t>
            </w:r>
            <w:r>
              <w:rPr>
                <w:rFonts w:hint="eastAsia"/>
                <w:sz w:val="18"/>
                <w:szCs w:val="18"/>
              </w:rPr>
              <w:t>/h)</w:t>
            </w:r>
          </w:p>
        </w:tc>
        <w:tc>
          <w:tcPr>
            <w:tcW w:w="1134" w:type="dxa"/>
            <w:vAlign w:val="center"/>
          </w:tcPr>
          <w:p w14:paraId="3D913978" w14:textId="77777777" w:rsidR="00D1033D" w:rsidRDefault="00EF06C8">
            <w:pPr>
              <w:widowControl/>
              <w:jc w:val="center"/>
              <w:rPr>
                <w:sz w:val="18"/>
                <w:szCs w:val="18"/>
              </w:rPr>
            </w:pPr>
            <w:r>
              <w:rPr>
                <w:rFonts w:hint="eastAsia"/>
                <w:sz w:val="18"/>
                <w:szCs w:val="18"/>
              </w:rPr>
              <w:t>单次示值误差</w:t>
            </w:r>
            <w:proofErr w:type="spellStart"/>
            <w:r>
              <w:rPr>
                <w:i/>
                <w:sz w:val="18"/>
                <w:szCs w:val="18"/>
              </w:rPr>
              <w:t>E</w:t>
            </w:r>
            <w:r>
              <w:rPr>
                <w:rFonts w:hint="eastAsia"/>
                <w:sz w:val="18"/>
                <w:szCs w:val="18"/>
                <w:vertAlign w:val="subscript"/>
              </w:rPr>
              <w:t>ij</w:t>
            </w:r>
            <w:proofErr w:type="spellEnd"/>
            <w:r>
              <w:rPr>
                <w:rFonts w:hint="eastAsia"/>
                <w:sz w:val="18"/>
                <w:szCs w:val="18"/>
              </w:rPr>
              <w:t>(%)</w:t>
            </w:r>
          </w:p>
        </w:tc>
        <w:tc>
          <w:tcPr>
            <w:tcW w:w="850" w:type="dxa"/>
            <w:vAlign w:val="center"/>
          </w:tcPr>
          <w:p w14:paraId="07568019" w14:textId="77777777" w:rsidR="00D1033D" w:rsidRDefault="00EF06C8">
            <w:pPr>
              <w:widowControl/>
              <w:jc w:val="center"/>
              <w:rPr>
                <w:sz w:val="18"/>
                <w:szCs w:val="18"/>
              </w:rPr>
            </w:pPr>
            <w:r>
              <w:rPr>
                <w:rFonts w:hint="eastAsia"/>
                <w:sz w:val="18"/>
                <w:szCs w:val="18"/>
              </w:rPr>
              <w:t>平均示值误差</w:t>
            </w:r>
            <w:proofErr w:type="spellStart"/>
            <w:r>
              <w:rPr>
                <w:i/>
                <w:sz w:val="18"/>
                <w:szCs w:val="18"/>
              </w:rPr>
              <w:t>E</w:t>
            </w:r>
            <w:r>
              <w:rPr>
                <w:rFonts w:hint="eastAsia"/>
                <w:sz w:val="18"/>
                <w:szCs w:val="18"/>
                <w:vertAlign w:val="subscript"/>
              </w:rPr>
              <w:t>i</w:t>
            </w:r>
            <w:proofErr w:type="spellEnd"/>
            <w:r>
              <w:rPr>
                <w:rFonts w:hint="eastAsia"/>
                <w:sz w:val="18"/>
                <w:szCs w:val="18"/>
              </w:rPr>
              <w:t>(%)</w:t>
            </w:r>
          </w:p>
        </w:tc>
        <w:tc>
          <w:tcPr>
            <w:tcW w:w="851" w:type="dxa"/>
            <w:vAlign w:val="center"/>
          </w:tcPr>
          <w:p w14:paraId="1C7CE7D8" w14:textId="77777777" w:rsidR="00D1033D" w:rsidRDefault="00EF06C8">
            <w:pPr>
              <w:widowControl/>
              <w:rPr>
                <w:sz w:val="18"/>
                <w:szCs w:val="18"/>
              </w:rPr>
            </w:pPr>
            <w:r>
              <w:rPr>
                <w:rFonts w:hint="eastAsia"/>
                <w:sz w:val="18"/>
                <w:szCs w:val="18"/>
              </w:rPr>
              <w:t>重复性</w:t>
            </w:r>
            <w:r>
              <w:rPr>
                <w:i/>
                <w:sz w:val="18"/>
                <w:szCs w:val="18"/>
              </w:rPr>
              <w:t>E</w:t>
            </w:r>
            <w:r>
              <w:rPr>
                <w:i/>
                <w:sz w:val="18"/>
                <w:szCs w:val="18"/>
                <w:vertAlign w:val="subscript"/>
              </w:rPr>
              <w:t>r</w:t>
            </w:r>
            <w:r>
              <w:rPr>
                <w:rFonts w:hint="eastAsia"/>
                <w:sz w:val="18"/>
                <w:szCs w:val="18"/>
                <w:vertAlign w:val="subscript"/>
              </w:rPr>
              <w:t>i</w:t>
            </w:r>
            <w:r>
              <w:rPr>
                <w:rFonts w:hint="eastAsia"/>
                <w:sz w:val="18"/>
                <w:szCs w:val="18"/>
              </w:rPr>
              <w:t>(%)</w:t>
            </w:r>
          </w:p>
        </w:tc>
        <w:tc>
          <w:tcPr>
            <w:tcW w:w="1289" w:type="dxa"/>
            <w:vAlign w:val="center"/>
          </w:tcPr>
          <w:p w14:paraId="7ED71C1C" w14:textId="77777777" w:rsidR="00D1033D" w:rsidRDefault="00EF06C8">
            <w:pPr>
              <w:widowControl/>
              <w:jc w:val="center"/>
              <w:rPr>
                <w:sz w:val="18"/>
                <w:szCs w:val="18"/>
              </w:rPr>
            </w:pPr>
            <w:r>
              <w:rPr>
                <w:rFonts w:hint="eastAsia"/>
                <w:sz w:val="18"/>
                <w:szCs w:val="18"/>
              </w:rPr>
              <w:t>测量结果的扩展不确定度</w:t>
            </w:r>
            <w:r>
              <w:rPr>
                <w:rFonts w:hint="eastAsia"/>
                <w:i/>
                <w:sz w:val="18"/>
                <w:szCs w:val="18"/>
              </w:rPr>
              <w:t>U</w:t>
            </w:r>
            <w:r>
              <w:rPr>
                <w:rFonts w:hint="eastAsia"/>
                <w:sz w:val="18"/>
                <w:szCs w:val="18"/>
              </w:rPr>
              <w:t>/%(</w:t>
            </w:r>
            <w:r>
              <w:rPr>
                <w:rFonts w:hint="eastAsia"/>
                <w:i/>
                <w:sz w:val="18"/>
                <w:szCs w:val="18"/>
              </w:rPr>
              <w:t>k</w:t>
            </w:r>
            <w:r>
              <w:rPr>
                <w:rFonts w:hint="eastAsia"/>
                <w:sz w:val="18"/>
                <w:szCs w:val="18"/>
              </w:rPr>
              <w:t>=2)</w:t>
            </w:r>
          </w:p>
        </w:tc>
      </w:tr>
      <w:tr w:rsidR="00D1033D" w14:paraId="405C91F4" w14:textId="77777777">
        <w:trPr>
          <w:cantSplit/>
          <w:trHeight w:hRule="exact" w:val="284"/>
        </w:trPr>
        <w:tc>
          <w:tcPr>
            <w:tcW w:w="1080" w:type="dxa"/>
            <w:vMerge w:val="restart"/>
            <w:vAlign w:val="center"/>
          </w:tcPr>
          <w:p w14:paraId="4A59E38C" w14:textId="77777777" w:rsidR="00D1033D" w:rsidRDefault="00D1033D">
            <w:pPr>
              <w:spacing w:line="480" w:lineRule="auto"/>
              <w:jc w:val="center"/>
              <w:rPr>
                <w:u w:val="single"/>
              </w:rPr>
            </w:pPr>
          </w:p>
        </w:tc>
        <w:tc>
          <w:tcPr>
            <w:tcW w:w="868" w:type="dxa"/>
            <w:gridSpan w:val="2"/>
            <w:vAlign w:val="center"/>
          </w:tcPr>
          <w:p w14:paraId="757B506A" w14:textId="77777777" w:rsidR="00D1033D" w:rsidRDefault="00D1033D">
            <w:pPr>
              <w:spacing w:line="480" w:lineRule="auto"/>
              <w:jc w:val="center"/>
              <w:rPr>
                <w:u w:val="single"/>
              </w:rPr>
            </w:pPr>
          </w:p>
        </w:tc>
        <w:tc>
          <w:tcPr>
            <w:tcW w:w="993" w:type="dxa"/>
            <w:vAlign w:val="center"/>
          </w:tcPr>
          <w:p w14:paraId="16C8FB8E" w14:textId="77777777" w:rsidR="00D1033D" w:rsidRDefault="00D1033D">
            <w:pPr>
              <w:spacing w:line="480" w:lineRule="auto"/>
              <w:jc w:val="center"/>
              <w:rPr>
                <w:u w:val="single"/>
              </w:rPr>
            </w:pPr>
          </w:p>
        </w:tc>
        <w:tc>
          <w:tcPr>
            <w:tcW w:w="1134" w:type="dxa"/>
            <w:vAlign w:val="center"/>
          </w:tcPr>
          <w:p w14:paraId="3767329B" w14:textId="77777777" w:rsidR="00D1033D" w:rsidRDefault="00D1033D">
            <w:pPr>
              <w:spacing w:line="480" w:lineRule="auto"/>
              <w:jc w:val="center"/>
              <w:rPr>
                <w:u w:val="single"/>
              </w:rPr>
            </w:pPr>
          </w:p>
        </w:tc>
        <w:tc>
          <w:tcPr>
            <w:tcW w:w="708" w:type="dxa"/>
            <w:gridSpan w:val="2"/>
            <w:vAlign w:val="center"/>
          </w:tcPr>
          <w:p w14:paraId="0D0D2ABF" w14:textId="77777777" w:rsidR="00D1033D" w:rsidRDefault="00D1033D">
            <w:pPr>
              <w:spacing w:line="480" w:lineRule="auto"/>
              <w:jc w:val="center"/>
              <w:rPr>
                <w:u w:val="single"/>
              </w:rPr>
            </w:pPr>
          </w:p>
        </w:tc>
        <w:tc>
          <w:tcPr>
            <w:tcW w:w="993" w:type="dxa"/>
            <w:gridSpan w:val="2"/>
            <w:vAlign w:val="center"/>
          </w:tcPr>
          <w:p w14:paraId="4D2D8AF9" w14:textId="77777777" w:rsidR="00D1033D" w:rsidRDefault="00D1033D">
            <w:pPr>
              <w:spacing w:line="480" w:lineRule="auto"/>
              <w:jc w:val="center"/>
              <w:rPr>
                <w:u w:val="single"/>
              </w:rPr>
            </w:pPr>
          </w:p>
        </w:tc>
        <w:tc>
          <w:tcPr>
            <w:tcW w:w="1134" w:type="dxa"/>
            <w:vAlign w:val="center"/>
          </w:tcPr>
          <w:p w14:paraId="67394507" w14:textId="77777777" w:rsidR="00D1033D" w:rsidRDefault="00D1033D">
            <w:pPr>
              <w:spacing w:line="480" w:lineRule="auto"/>
              <w:jc w:val="center"/>
              <w:rPr>
                <w:u w:val="single"/>
              </w:rPr>
            </w:pPr>
          </w:p>
        </w:tc>
        <w:tc>
          <w:tcPr>
            <w:tcW w:w="850" w:type="dxa"/>
            <w:vMerge w:val="restart"/>
            <w:vAlign w:val="center"/>
          </w:tcPr>
          <w:p w14:paraId="1B19FDD4" w14:textId="77777777" w:rsidR="00D1033D" w:rsidRDefault="00D1033D">
            <w:pPr>
              <w:spacing w:line="480" w:lineRule="auto"/>
              <w:jc w:val="center"/>
              <w:rPr>
                <w:u w:val="single"/>
              </w:rPr>
            </w:pPr>
          </w:p>
        </w:tc>
        <w:tc>
          <w:tcPr>
            <w:tcW w:w="851" w:type="dxa"/>
            <w:vMerge w:val="restart"/>
            <w:vAlign w:val="center"/>
          </w:tcPr>
          <w:p w14:paraId="4F2B7127" w14:textId="77777777" w:rsidR="00D1033D" w:rsidRDefault="00D1033D">
            <w:pPr>
              <w:spacing w:line="480" w:lineRule="auto"/>
              <w:jc w:val="center"/>
              <w:rPr>
                <w:u w:val="single"/>
              </w:rPr>
            </w:pPr>
          </w:p>
        </w:tc>
        <w:tc>
          <w:tcPr>
            <w:tcW w:w="1289" w:type="dxa"/>
            <w:vMerge w:val="restart"/>
            <w:vAlign w:val="center"/>
          </w:tcPr>
          <w:p w14:paraId="50A0B56A" w14:textId="77777777" w:rsidR="00D1033D" w:rsidRDefault="00D1033D">
            <w:pPr>
              <w:spacing w:line="480" w:lineRule="auto"/>
              <w:jc w:val="center"/>
              <w:rPr>
                <w:u w:val="single"/>
              </w:rPr>
            </w:pPr>
          </w:p>
        </w:tc>
      </w:tr>
      <w:tr w:rsidR="00D1033D" w14:paraId="4238F655" w14:textId="77777777">
        <w:trPr>
          <w:cantSplit/>
          <w:trHeight w:hRule="exact" w:val="284"/>
        </w:trPr>
        <w:tc>
          <w:tcPr>
            <w:tcW w:w="1080" w:type="dxa"/>
            <w:vMerge/>
            <w:vAlign w:val="center"/>
          </w:tcPr>
          <w:p w14:paraId="3A580D71" w14:textId="77777777" w:rsidR="00D1033D" w:rsidRDefault="00D1033D">
            <w:pPr>
              <w:spacing w:line="480" w:lineRule="auto"/>
              <w:jc w:val="center"/>
              <w:rPr>
                <w:u w:val="single"/>
              </w:rPr>
            </w:pPr>
          </w:p>
        </w:tc>
        <w:tc>
          <w:tcPr>
            <w:tcW w:w="868" w:type="dxa"/>
            <w:gridSpan w:val="2"/>
            <w:vAlign w:val="center"/>
          </w:tcPr>
          <w:p w14:paraId="5F086CAF" w14:textId="77777777" w:rsidR="00D1033D" w:rsidRDefault="00D1033D">
            <w:pPr>
              <w:spacing w:line="480" w:lineRule="auto"/>
              <w:jc w:val="center"/>
              <w:rPr>
                <w:u w:val="single"/>
              </w:rPr>
            </w:pPr>
          </w:p>
        </w:tc>
        <w:tc>
          <w:tcPr>
            <w:tcW w:w="993" w:type="dxa"/>
            <w:vAlign w:val="center"/>
          </w:tcPr>
          <w:p w14:paraId="613E5E19" w14:textId="77777777" w:rsidR="00D1033D" w:rsidRDefault="00D1033D">
            <w:pPr>
              <w:spacing w:line="480" w:lineRule="auto"/>
              <w:jc w:val="center"/>
              <w:rPr>
                <w:u w:val="single"/>
              </w:rPr>
            </w:pPr>
          </w:p>
        </w:tc>
        <w:tc>
          <w:tcPr>
            <w:tcW w:w="1134" w:type="dxa"/>
            <w:vAlign w:val="center"/>
          </w:tcPr>
          <w:p w14:paraId="30ACCDD5" w14:textId="77777777" w:rsidR="00D1033D" w:rsidRDefault="00D1033D">
            <w:pPr>
              <w:spacing w:line="480" w:lineRule="auto"/>
              <w:jc w:val="center"/>
              <w:rPr>
                <w:u w:val="single"/>
              </w:rPr>
            </w:pPr>
          </w:p>
        </w:tc>
        <w:tc>
          <w:tcPr>
            <w:tcW w:w="708" w:type="dxa"/>
            <w:gridSpan w:val="2"/>
            <w:vAlign w:val="center"/>
          </w:tcPr>
          <w:p w14:paraId="70613BAB" w14:textId="77777777" w:rsidR="00D1033D" w:rsidRDefault="00D1033D">
            <w:pPr>
              <w:spacing w:line="480" w:lineRule="auto"/>
              <w:jc w:val="center"/>
              <w:rPr>
                <w:u w:val="single"/>
              </w:rPr>
            </w:pPr>
          </w:p>
        </w:tc>
        <w:tc>
          <w:tcPr>
            <w:tcW w:w="993" w:type="dxa"/>
            <w:gridSpan w:val="2"/>
            <w:vAlign w:val="center"/>
          </w:tcPr>
          <w:p w14:paraId="5D3B0069" w14:textId="77777777" w:rsidR="00D1033D" w:rsidRDefault="00D1033D">
            <w:pPr>
              <w:spacing w:line="480" w:lineRule="auto"/>
              <w:jc w:val="center"/>
              <w:rPr>
                <w:u w:val="single"/>
              </w:rPr>
            </w:pPr>
          </w:p>
        </w:tc>
        <w:tc>
          <w:tcPr>
            <w:tcW w:w="1134" w:type="dxa"/>
            <w:vAlign w:val="center"/>
          </w:tcPr>
          <w:p w14:paraId="3B8BAE90" w14:textId="77777777" w:rsidR="00D1033D" w:rsidRDefault="00D1033D">
            <w:pPr>
              <w:spacing w:line="480" w:lineRule="auto"/>
              <w:jc w:val="center"/>
              <w:rPr>
                <w:u w:val="single"/>
              </w:rPr>
            </w:pPr>
          </w:p>
        </w:tc>
        <w:tc>
          <w:tcPr>
            <w:tcW w:w="850" w:type="dxa"/>
            <w:vMerge/>
            <w:vAlign w:val="center"/>
          </w:tcPr>
          <w:p w14:paraId="78B48BCC" w14:textId="77777777" w:rsidR="00D1033D" w:rsidRDefault="00D1033D">
            <w:pPr>
              <w:spacing w:line="480" w:lineRule="auto"/>
              <w:jc w:val="center"/>
              <w:rPr>
                <w:u w:val="single"/>
              </w:rPr>
            </w:pPr>
          </w:p>
        </w:tc>
        <w:tc>
          <w:tcPr>
            <w:tcW w:w="851" w:type="dxa"/>
            <w:vMerge/>
            <w:vAlign w:val="center"/>
          </w:tcPr>
          <w:p w14:paraId="416407DF" w14:textId="77777777" w:rsidR="00D1033D" w:rsidRDefault="00D1033D">
            <w:pPr>
              <w:spacing w:line="480" w:lineRule="auto"/>
              <w:jc w:val="center"/>
              <w:rPr>
                <w:u w:val="single"/>
              </w:rPr>
            </w:pPr>
          </w:p>
        </w:tc>
        <w:tc>
          <w:tcPr>
            <w:tcW w:w="1289" w:type="dxa"/>
            <w:vMerge/>
            <w:vAlign w:val="center"/>
          </w:tcPr>
          <w:p w14:paraId="358ECC1B" w14:textId="77777777" w:rsidR="00D1033D" w:rsidRDefault="00D1033D">
            <w:pPr>
              <w:spacing w:line="480" w:lineRule="auto"/>
              <w:jc w:val="center"/>
              <w:rPr>
                <w:u w:val="single"/>
              </w:rPr>
            </w:pPr>
          </w:p>
        </w:tc>
      </w:tr>
      <w:tr w:rsidR="00D1033D" w14:paraId="4639F3E1" w14:textId="77777777">
        <w:trPr>
          <w:cantSplit/>
          <w:trHeight w:hRule="exact" w:val="284"/>
        </w:trPr>
        <w:tc>
          <w:tcPr>
            <w:tcW w:w="1080" w:type="dxa"/>
            <w:vMerge/>
            <w:vAlign w:val="center"/>
          </w:tcPr>
          <w:p w14:paraId="1E4F0282" w14:textId="77777777" w:rsidR="00D1033D" w:rsidRDefault="00D1033D">
            <w:pPr>
              <w:spacing w:line="480" w:lineRule="auto"/>
              <w:jc w:val="center"/>
              <w:rPr>
                <w:u w:val="single"/>
              </w:rPr>
            </w:pPr>
          </w:p>
        </w:tc>
        <w:tc>
          <w:tcPr>
            <w:tcW w:w="868" w:type="dxa"/>
            <w:gridSpan w:val="2"/>
            <w:vAlign w:val="center"/>
          </w:tcPr>
          <w:p w14:paraId="581FF0B8" w14:textId="77777777" w:rsidR="00D1033D" w:rsidRDefault="00D1033D">
            <w:pPr>
              <w:spacing w:line="480" w:lineRule="auto"/>
              <w:jc w:val="center"/>
              <w:rPr>
                <w:u w:val="single"/>
              </w:rPr>
            </w:pPr>
          </w:p>
        </w:tc>
        <w:tc>
          <w:tcPr>
            <w:tcW w:w="993" w:type="dxa"/>
            <w:vAlign w:val="center"/>
          </w:tcPr>
          <w:p w14:paraId="5C62A539" w14:textId="77777777" w:rsidR="00D1033D" w:rsidRDefault="00D1033D">
            <w:pPr>
              <w:spacing w:line="480" w:lineRule="auto"/>
              <w:jc w:val="center"/>
              <w:rPr>
                <w:u w:val="single"/>
              </w:rPr>
            </w:pPr>
          </w:p>
        </w:tc>
        <w:tc>
          <w:tcPr>
            <w:tcW w:w="1134" w:type="dxa"/>
            <w:vAlign w:val="center"/>
          </w:tcPr>
          <w:p w14:paraId="4F696881" w14:textId="77777777" w:rsidR="00D1033D" w:rsidRDefault="00D1033D">
            <w:pPr>
              <w:spacing w:line="480" w:lineRule="auto"/>
              <w:jc w:val="center"/>
              <w:rPr>
                <w:u w:val="single"/>
              </w:rPr>
            </w:pPr>
          </w:p>
        </w:tc>
        <w:tc>
          <w:tcPr>
            <w:tcW w:w="708" w:type="dxa"/>
            <w:gridSpan w:val="2"/>
            <w:vAlign w:val="center"/>
          </w:tcPr>
          <w:p w14:paraId="19DAECD0" w14:textId="77777777" w:rsidR="00D1033D" w:rsidRDefault="00D1033D">
            <w:pPr>
              <w:spacing w:line="480" w:lineRule="auto"/>
              <w:jc w:val="center"/>
              <w:rPr>
                <w:u w:val="single"/>
              </w:rPr>
            </w:pPr>
          </w:p>
        </w:tc>
        <w:tc>
          <w:tcPr>
            <w:tcW w:w="993" w:type="dxa"/>
            <w:gridSpan w:val="2"/>
            <w:vAlign w:val="center"/>
          </w:tcPr>
          <w:p w14:paraId="7EBBBA21" w14:textId="77777777" w:rsidR="00D1033D" w:rsidRDefault="00D1033D">
            <w:pPr>
              <w:spacing w:line="480" w:lineRule="auto"/>
              <w:jc w:val="center"/>
              <w:rPr>
                <w:u w:val="single"/>
              </w:rPr>
            </w:pPr>
          </w:p>
        </w:tc>
        <w:tc>
          <w:tcPr>
            <w:tcW w:w="1134" w:type="dxa"/>
            <w:vAlign w:val="center"/>
          </w:tcPr>
          <w:p w14:paraId="02E08AA3" w14:textId="77777777" w:rsidR="00D1033D" w:rsidRDefault="00D1033D">
            <w:pPr>
              <w:spacing w:line="480" w:lineRule="auto"/>
              <w:jc w:val="center"/>
              <w:rPr>
                <w:u w:val="single"/>
              </w:rPr>
            </w:pPr>
          </w:p>
        </w:tc>
        <w:tc>
          <w:tcPr>
            <w:tcW w:w="850" w:type="dxa"/>
            <w:vMerge/>
            <w:vAlign w:val="center"/>
          </w:tcPr>
          <w:p w14:paraId="7B33526C" w14:textId="77777777" w:rsidR="00D1033D" w:rsidRDefault="00D1033D">
            <w:pPr>
              <w:spacing w:line="480" w:lineRule="auto"/>
              <w:jc w:val="center"/>
              <w:rPr>
                <w:u w:val="single"/>
              </w:rPr>
            </w:pPr>
          </w:p>
        </w:tc>
        <w:tc>
          <w:tcPr>
            <w:tcW w:w="851" w:type="dxa"/>
            <w:vMerge/>
            <w:vAlign w:val="center"/>
          </w:tcPr>
          <w:p w14:paraId="7AEDF6D0" w14:textId="77777777" w:rsidR="00D1033D" w:rsidRDefault="00D1033D">
            <w:pPr>
              <w:spacing w:line="480" w:lineRule="auto"/>
              <w:jc w:val="center"/>
              <w:rPr>
                <w:u w:val="single"/>
              </w:rPr>
            </w:pPr>
          </w:p>
        </w:tc>
        <w:tc>
          <w:tcPr>
            <w:tcW w:w="1289" w:type="dxa"/>
            <w:vMerge/>
            <w:vAlign w:val="center"/>
          </w:tcPr>
          <w:p w14:paraId="16228AF7" w14:textId="77777777" w:rsidR="00D1033D" w:rsidRDefault="00D1033D">
            <w:pPr>
              <w:spacing w:line="480" w:lineRule="auto"/>
              <w:jc w:val="center"/>
              <w:rPr>
                <w:u w:val="single"/>
              </w:rPr>
            </w:pPr>
          </w:p>
        </w:tc>
      </w:tr>
      <w:tr w:rsidR="00D1033D" w14:paraId="176FAC1E" w14:textId="77777777">
        <w:trPr>
          <w:cantSplit/>
          <w:trHeight w:hRule="exact" w:val="284"/>
        </w:trPr>
        <w:tc>
          <w:tcPr>
            <w:tcW w:w="1080" w:type="dxa"/>
            <w:vMerge w:val="restart"/>
            <w:vAlign w:val="center"/>
          </w:tcPr>
          <w:p w14:paraId="384DE9E3" w14:textId="77777777" w:rsidR="00D1033D" w:rsidRDefault="00D1033D">
            <w:pPr>
              <w:spacing w:line="480" w:lineRule="auto"/>
              <w:jc w:val="center"/>
              <w:rPr>
                <w:u w:val="single"/>
              </w:rPr>
            </w:pPr>
          </w:p>
        </w:tc>
        <w:tc>
          <w:tcPr>
            <w:tcW w:w="868" w:type="dxa"/>
            <w:gridSpan w:val="2"/>
            <w:vAlign w:val="center"/>
          </w:tcPr>
          <w:p w14:paraId="20127991" w14:textId="77777777" w:rsidR="00D1033D" w:rsidRDefault="00D1033D">
            <w:pPr>
              <w:spacing w:line="480" w:lineRule="auto"/>
              <w:jc w:val="center"/>
              <w:rPr>
                <w:u w:val="single"/>
              </w:rPr>
            </w:pPr>
          </w:p>
        </w:tc>
        <w:tc>
          <w:tcPr>
            <w:tcW w:w="993" w:type="dxa"/>
            <w:vAlign w:val="center"/>
          </w:tcPr>
          <w:p w14:paraId="7FCE69D1" w14:textId="77777777" w:rsidR="00D1033D" w:rsidRDefault="00D1033D">
            <w:pPr>
              <w:spacing w:line="480" w:lineRule="auto"/>
              <w:jc w:val="center"/>
              <w:rPr>
                <w:u w:val="single"/>
              </w:rPr>
            </w:pPr>
          </w:p>
        </w:tc>
        <w:tc>
          <w:tcPr>
            <w:tcW w:w="1134" w:type="dxa"/>
            <w:vAlign w:val="center"/>
          </w:tcPr>
          <w:p w14:paraId="2CBE7555" w14:textId="77777777" w:rsidR="00D1033D" w:rsidRDefault="00D1033D">
            <w:pPr>
              <w:spacing w:line="480" w:lineRule="auto"/>
              <w:jc w:val="center"/>
              <w:rPr>
                <w:u w:val="single"/>
              </w:rPr>
            </w:pPr>
          </w:p>
        </w:tc>
        <w:tc>
          <w:tcPr>
            <w:tcW w:w="708" w:type="dxa"/>
            <w:gridSpan w:val="2"/>
            <w:vAlign w:val="center"/>
          </w:tcPr>
          <w:p w14:paraId="21A801D7" w14:textId="77777777" w:rsidR="00D1033D" w:rsidRDefault="00D1033D">
            <w:pPr>
              <w:spacing w:line="480" w:lineRule="auto"/>
              <w:jc w:val="center"/>
              <w:rPr>
                <w:u w:val="single"/>
              </w:rPr>
            </w:pPr>
          </w:p>
        </w:tc>
        <w:tc>
          <w:tcPr>
            <w:tcW w:w="993" w:type="dxa"/>
            <w:gridSpan w:val="2"/>
            <w:vAlign w:val="center"/>
          </w:tcPr>
          <w:p w14:paraId="455B6547" w14:textId="77777777" w:rsidR="00D1033D" w:rsidRDefault="00D1033D">
            <w:pPr>
              <w:spacing w:line="480" w:lineRule="auto"/>
              <w:jc w:val="center"/>
              <w:rPr>
                <w:u w:val="single"/>
              </w:rPr>
            </w:pPr>
          </w:p>
        </w:tc>
        <w:tc>
          <w:tcPr>
            <w:tcW w:w="1134" w:type="dxa"/>
            <w:vAlign w:val="center"/>
          </w:tcPr>
          <w:p w14:paraId="5E493C44" w14:textId="77777777" w:rsidR="00D1033D" w:rsidRDefault="00D1033D">
            <w:pPr>
              <w:spacing w:line="480" w:lineRule="auto"/>
              <w:jc w:val="center"/>
              <w:rPr>
                <w:u w:val="single"/>
              </w:rPr>
            </w:pPr>
          </w:p>
        </w:tc>
        <w:tc>
          <w:tcPr>
            <w:tcW w:w="850" w:type="dxa"/>
            <w:vMerge w:val="restart"/>
            <w:vAlign w:val="center"/>
          </w:tcPr>
          <w:p w14:paraId="3A99F6FD" w14:textId="77777777" w:rsidR="00D1033D" w:rsidRDefault="00D1033D">
            <w:pPr>
              <w:spacing w:line="480" w:lineRule="auto"/>
              <w:jc w:val="center"/>
              <w:rPr>
                <w:u w:val="single"/>
              </w:rPr>
            </w:pPr>
          </w:p>
        </w:tc>
        <w:tc>
          <w:tcPr>
            <w:tcW w:w="851" w:type="dxa"/>
            <w:vMerge w:val="restart"/>
            <w:vAlign w:val="center"/>
          </w:tcPr>
          <w:p w14:paraId="3FA50C2C" w14:textId="77777777" w:rsidR="00D1033D" w:rsidRDefault="00D1033D">
            <w:pPr>
              <w:spacing w:line="480" w:lineRule="auto"/>
              <w:jc w:val="center"/>
              <w:rPr>
                <w:u w:val="single"/>
              </w:rPr>
            </w:pPr>
          </w:p>
        </w:tc>
        <w:tc>
          <w:tcPr>
            <w:tcW w:w="1289" w:type="dxa"/>
            <w:vMerge w:val="restart"/>
            <w:vAlign w:val="center"/>
          </w:tcPr>
          <w:p w14:paraId="39D0B9AB" w14:textId="77777777" w:rsidR="00D1033D" w:rsidRDefault="00D1033D">
            <w:pPr>
              <w:spacing w:line="480" w:lineRule="auto"/>
              <w:jc w:val="center"/>
              <w:rPr>
                <w:u w:val="single"/>
              </w:rPr>
            </w:pPr>
          </w:p>
        </w:tc>
      </w:tr>
      <w:tr w:rsidR="00D1033D" w14:paraId="021AD6BE" w14:textId="77777777">
        <w:trPr>
          <w:cantSplit/>
          <w:trHeight w:hRule="exact" w:val="284"/>
        </w:trPr>
        <w:tc>
          <w:tcPr>
            <w:tcW w:w="1080" w:type="dxa"/>
            <w:vMerge/>
            <w:vAlign w:val="center"/>
          </w:tcPr>
          <w:p w14:paraId="322AA9F4" w14:textId="77777777" w:rsidR="00D1033D" w:rsidRDefault="00D1033D">
            <w:pPr>
              <w:spacing w:line="480" w:lineRule="auto"/>
              <w:jc w:val="center"/>
              <w:rPr>
                <w:u w:val="single"/>
              </w:rPr>
            </w:pPr>
          </w:p>
        </w:tc>
        <w:tc>
          <w:tcPr>
            <w:tcW w:w="868" w:type="dxa"/>
            <w:gridSpan w:val="2"/>
            <w:vAlign w:val="center"/>
          </w:tcPr>
          <w:p w14:paraId="29C6D22E" w14:textId="77777777" w:rsidR="00D1033D" w:rsidRDefault="00D1033D">
            <w:pPr>
              <w:spacing w:line="480" w:lineRule="auto"/>
              <w:jc w:val="center"/>
              <w:rPr>
                <w:u w:val="single"/>
              </w:rPr>
            </w:pPr>
          </w:p>
        </w:tc>
        <w:tc>
          <w:tcPr>
            <w:tcW w:w="993" w:type="dxa"/>
            <w:vAlign w:val="center"/>
          </w:tcPr>
          <w:p w14:paraId="4B79EEB3" w14:textId="77777777" w:rsidR="00D1033D" w:rsidRDefault="00D1033D">
            <w:pPr>
              <w:spacing w:line="480" w:lineRule="auto"/>
              <w:jc w:val="center"/>
              <w:rPr>
                <w:u w:val="single"/>
              </w:rPr>
            </w:pPr>
          </w:p>
        </w:tc>
        <w:tc>
          <w:tcPr>
            <w:tcW w:w="1134" w:type="dxa"/>
            <w:vAlign w:val="center"/>
          </w:tcPr>
          <w:p w14:paraId="1FC72784" w14:textId="77777777" w:rsidR="00D1033D" w:rsidRDefault="00D1033D">
            <w:pPr>
              <w:spacing w:line="480" w:lineRule="auto"/>
              <w:jc w:val="center"/>
              <w:rPr>
                <w:u w:val="single"/>
              </w:rPr>
            </w:pPr>
          </w:p>
        </w:tc>
        <w:tc>
          <w:tcPr>
            <w:tcW w:w="708" w:type="dxa"/>
            <w:gridSpan w:val="2"/>
            <w:vAlign w:val="center"/>
          </w:tcPr>
          <w:p w14:paraId="3643A84E" w14:textId="77777777" w:rsidR="00D1033D" w:rsidRDefault="00D1033D">
            <w:pPr>
              <w:spacing w:line="480" w:lineRule="auto"/>
              <w:jc w:val="center"/>
              <w:rPr>
                <w:u w:val="single"/>
              </w:rPr>
            </w:pPr>
          </w:p>
        </w:tc>
        <w:tc>
          <w:tcPr>
            <w:tcW w:w="993" w:type="dxa"/>
            <w:gridSpan w:val="2"/>
            <w:vAlign w:val="center"/>
          </w:tcPr>
          <w:p w14:paraId="5C9C7866" w14:textId="77777777" w:rsidR="00D1033D" w:rsidRDefault="00D1033D">
            <w:pPr>
              <w:spacing w:line="480" w:lineRule="auto"/>
              <w:jc w:val="center"/>
              <w:rPr>
                <w:u w:val="single"/>
              </w:rPr>
            </w:pPr>
          </w:p>
        </w:tc>
        <w:tc>
          <w:tcPr>
            <w:tcW w:w="1134" w:type="dxa"/>
            <w:vAlign w:val="center"/>
          </w:tcPr>
          <w:p w14:paraId="79C3C681" w14:textId="77777777" w:rsidR="00D1033D" w:rsidRDefault="00D1033D">
            <w:pPr>
              <w:spacing w:line="480" w:lineRule="auto"/>
              <w:jc w:val="center"/>
              <w:rPr>
                <w:u w:val="single"/>
              </w:rPr>
            </w:pPr>
          </w:p>
        </w:tc>
        <w:tc>
          <w:tcPr>
            <w:tcW w:w="850" w:type="dxa"/>
            <w:vMerge/>
            <w:vAlign w:val="center"/>
          </w:tcPr>
          <w:p w14:paraId="66A340D1" w14:textId="77777777" w:rsidR="00D1033D" w:rsidRDefault="00D1033D">
            <w:pPr>
              <w:spacing w:line="480" w:lineRule="auto"/>
              <w:jc w:val="center"/>
              <w:rPr>
                <w:u w:val="single"/>
              </w:rPr>
            </w:pPr>
          </w:p>
        </w:tc>
        <w:tc>
          <w:tcPr>
            <w:tcW w:w="851" w:type="dxa"/>
            <w:vMerge/>
            <w:vAlign w:val="center"/>
          </w:tcPr>
          <w:p w14:paraId="1FFA78CE" w14:textId="77777777" w:rsidR="00D1033D" w:rsidRDefault="00D1033D">
            <w:pPr>
              <w:spacing w:line="480" w:lineRule="auto"/>
              <w:jc w:val="center"/>
              <w:rPr>
                <w:u w:val="single"/>
              </w:rPr>
            </w:pPr>
          </w:p>
        </w:tc>
        <w:tc>
          <w:tcPr>
            <w:tcW w:w="1289" w:type="dxa"/>
            <w:vMerge/>
            <w:vAlign w:val="center"/>
          </w:tcPr>
          <w:p w14:paraId="66F9395F" w14:textId="77777777" w:rsidR="00D1033D" w:rsidRDefault="00D1033D">
            <w:pPr>
              <w:spacing w:line="480" w:lineRule="auto"/>
              <w:jc w:val="center"/>
              <w:rPr>
                <w:u w:val="single"/>
              </w:rPr>
            </w:pPr>
          </w:p>
        </w:tc>
      </w:tr>
      <w:tr w:rsidR="00D1033D" w14:paraId="39462184" w14:textId="77777777">
        <w:trPr>
          <w:cantSplit/>
          <w:trHeight w:hRule="exact" w:val="284"/>
        </w:trPr>
        <w:tc>
          <w:tcPr>
            <w:tcW w:w="1080" w:type="dxa"/>
            <w:vMerge/>
            <w:vAlign w:val="center"/>
          </w:tcPr>
          <w:p w14:paraId="5AACF9B5" w14:textId="77777777" w:rsidR="00D1033D" w:rsidRDefault="00D1033D">
            <w:pPr>
              <w:spacing w:line="480" w:lineRule="auto"/>
              <w:jc w:val="center"/>
              <w:rPr>
                <w:u w:val="single"/>
              </w:rPr>
            </w:pPr>
          </w:p>
        </w:tc>
        <w:tc>
          <w:tcPr>
            <w:tcW w:w="868" w:type="dxa"/>
            <w:gridSpan w:val="2"/>
            <w:vAlign w:val="center"/>
          </w:tcPr>
          <w:p w14:paraId="38F487EC" w14:textId="77777777" w:rsidR="00D1033D" w:rsidRDefault="00D1033D">
            <w:pPr>
              <w:spacing w:line="480" w:lineRule="auto"/>
              <w:jc w:val="center"/>
              <w:rPr>
                <w:u w:val="single"/>
              </w:rPr>
            </w:pPr>
          </w:p>
        </w:tc>
        <w:tc>
          <w:tcPr>
            <w:tcW w:w="993" w:type="dxa"/>
            <w:vAlign w:val="center"/>
          </w:tcPr>
          <w:p w14:paraId="180F3A2F" w14:textId="77777777" w:rsidR="00D1033D" w:rsidRDefault="00D1033D">
            <w:pPr>
              <w:spacing w:line="480" w:lineRule="auto"/>
              <w:jc w:val="center"/>
              <w:rPr>
                <w:u w:val="single"/>
              </w:rPr>
            </w:pPr>
          </w:p>
        </w:tc>
        <w:tc>
          <w:tcPr>
            <w:tcW w:w="1134" w:type="dxa"/>
            <w:vAlign w:val="center"/>
          </w:tcPr>
          <w:p w14:paraId="1B37E190" w14:textId="77777777" w:rsidR="00D1033D" w:rsidRDefault="00D1033D">
            <w:pPr>
              <w:spacing w:line="480" w:lineRule="auto"/>
              <w:jc w:val="center"/>
              <w:rPr>
                <w:u w:val="single"/>
              </w:rPr>
            </w:pPr>
          </w:p>
        </w:tc>
        <w:tc>
          <w:tcPr>
            <w:tcW w:w="708" w:type="dxa"/>
            <w:gridSpan w:val="2"/>
            <w:vAlign w:val="center"/>
          </w:tcPr>
          <w:p w14:paraId="49D5058A" w14:textId="77777777" w:rsidR="00D1033D" w:rsidRDefault="00D1033D">
            <w:pPr>
              <w:spacing w:line="480" w:lineRule="auto"/>
              <w:jc w:val="center"/>
              <w:rPr>
                <w:u w:val="single"/>
              </w:rPr>
            </w:pPr>
          </w:p>
        </w:tc>
        <w:tc>
          <w:tcPr>
            <w:tcW w:w="993" w:type="dxa"/>
            <w:gridSpan w:val="2"/>
            <w:vAlign w:val="center"/>
          </w:tcPr>
          <w:p w14:paraId="0C4249C4" w14:textId="77777777" w:rsidR="00D1033D" w:rsidRDefault="00D1033D">
            <w:pPr>
              <w:spacing w:line="480" w:lineRule="auto"/>
              <w:jc w:val="center"/>
              <w:rPr>
                <w:u w:val="single"/>
              </w:rPr>
            </w:pPr>
          </w:p>
        </w:tc>
        <w:tc>
          <w:tcPr>
            <w:tcW w:w="1134" w:type="dxa"/>
            <w:vAlign w:val="center"/>
          </w:tcPr>
          <w:p w14:paraId="66149461" w14:textId="77777777" w:rsidR="00D1033D" w:rsidRDefault="00D1033D">
            <w:pPr>
              <w:spacing w:line="480" w:lineRule="auto"/>
              <w:jc w:val="center"/>
              <w:rPr>
                <w:u w:val="single"/>
              </w:rPr>
            </w:pPr>
          </w:p>
        </w:tc>
        <w:tc>
          <w:tcPr>
            <w:tcW w:w="850" w:type="dxa"/>
            <w:vMerge/>
            <w:vAlign w:val="center"/>
          </w:tcPr>
          <w:p w14:paraId="3E8D4593" w14:textId="77777777" w:rsidR="00D1033D" w:rsidRDefault="00D1033D">
            <w:pPr>
              <w:spacing w:line="480" w:lineRule="auto"/>
              <w:jc w:val="center"/>
              <w:rPr>
                <w:u w:val="single"/>
              </w:rPr>
            </w:pPr>
          </w:p>
        </w:tc>
        <w:tc>
          <w:tcPr>
            <w:tcW w:w="851" w:type="dxa"/>
            <w:vMerge/>
            <w:vAlign w:val="center"/>
          </w:tcPr>
          <w:p w14:paraId="4CB2E74D" w14:textId="77777777" w:rsidR="00D1033D" w:rsidRDefault="00D1033D">
            <w:pPr>
              <w:spacing w:line="480" w:lineRule="auto"/>
              <w:jc w:val="center"/>
              <w:rPr>
                <w:u w:val="single"/>
              </w:rPr>
            </w:pPr>
          </w:p>
        </w:tc>
        <w:tc>
          <w:tcPr>
            <w:tcW w:w="1289" w:type="dxa"/>
            <w:vMerge/>
            <w:vAlign w:val="center"/>
          </w:tcPr>
          <w:p w14:paraId="06605915" w14:textId="77777777" w:rsidR="00D1033D" w:rsidRDefault="00D1033D">
            <w:pPr>
              <w:spacing w:line="480" w:lineRule="auto"/>
              <w:jc w:val="center"/>
              <w:rPr>
                <w:u w:val="single"/>
              </w:rPr>
            </w:pPr>
          </w:p>
        </w:tc>
      </w:tr>
      <w:tr w:rsidR="00D1033D" w14:paraId="788E30B1" w14:textId="77777777">
        <w:trPr>
          <w:cantSplit/>
          <w:trHeight w:hRule="exact" w:val="284"/>
        </w:trPr>
        <w:tc>
          <w:tcPr>
            <w:tcW w:w="1080" w:type="dxa"/>
            <w:vMerge w:val="restart"/>
            <w:vAlign w:val="center"/>
          </w:tcPr>
          <w:p w14:paraId="5280A935" w14:textId="77777777" w:rsidR="00D1033D" w:rsidRDefault="00D1033D">
            <w:pPr>
              <w:spacing w:line="480" w:lineRule="auto"/>
              <w:jc w:val="center"/>
              <w:rPr>
                <w:u w:val="single"/>
              </w:rPr>
            </w:pPr>
          </w:p>
        </w:tc>
        <w:tc>
          <w:tcPr>
            <w:tcW w:w="868" w:type="dxa"/>
            <w:gridSpan w:val="2"/>
            <w:vAlign w:val="center"/>
          </w:tcPr>
          <w:p w14:paraId="2CE83171" w14:textId="77777777" w:rsidR="00D1033D" w:rsidRDefault="00D1033D">
            <w:pPr>
              <w:spacing w:line="480" w:lineRule="auto"/>
              <w:jc w:val="center"/>
              <w:rPr>
                <w:u w:val="single"/>
              </w:rPr>
            </w:pPr>
          </w:p>
        </w:tc>
        <w:tc>
          <w:tcPr>
            <w:tcW w:w="993" w:type="dxa"/>
            <w:vAlign w:val="center"/>
          </w:tcPr>
          <w:p w14:paraId="62BD9810" w14:textId="77777777" w:rsidR="00D1033D" w:rsidRDefault="00D1033D">
            <w:pPr>
              <w:spacing w:line="480" w:lineRule="auto"/>
              <w:jc w:val="center"/>
              <w:rPr>
                <w:u w:val="single"/>
              </w:rPr>
            </w:pPr>
          </w:p>
        </w:tc>
        <w:tc>
          <w:tcPr>
            <w:tcW w:w="1134" w:type="dxa"/>
            <w:vAlign w:val="center"/>
          </w:tcPr>
          <w:p w14:paraId="1E7F79C0" w14:textId="77777777" w:rsidR="00D1033D" w:rsidRDefault="00D1033D">
            <w:pPr>
              <w:spacing w:line="480" w:lineRule="auto"/>
              <w:jc w:val="center"/>
              <w:rPr>
                <w:u w:val="single"/>
              </w:rPr>
            </w:pPr>
          </w:p>
        </w:tc>
        <w:tc>
          <w:tcPr>
            <w:tcW w:w="708" w:type="dxa"/>
            <w:gridSpan w:val="2"/>
            <w:vAlign w:val="center"/>
          </w:tcPr>
          <w:p w14:paraId="1B6E8FB9" w14:textId="77777777" w:rsidR="00D1033D" w:rsidRDefault="00D1033D">
            <w:pPr>
              <w:spacing w:line="480" w:lineRule="auto"/>
              <w:jc w:val="center"/>
              <w:rPr>
                <w:u w:val="single"/>
              </w:rPr>
            </w:pPr>
          </w:p>
        </w:tc>
        <w:tc>
          <w:tcPr>
            <w:tcW w:w="993" w:type="dxa"/>
            <w:gridSpan w:val="2"/>
            <w:vAlign w:val="center"/>
          </w:tcPr>
          <w:p w14:paraId="7B8C5EEE" w14:textId="77777777" w:rsidR="00D1033D" w:rsidRDefault="00D1033D">
            <w:pPr>
              <w:spacing w:line="480" w:lineRule="auto"/>
              <w:jc w:val="center"/>
              <w:rPr>
                <w:u w:val="single"/>
              </w:rPr>
            </w:pPr>
          </w:p>
        </w:tc>
        <w:tc>
          <w:tcPr>
            <w:tcW w:w="1134" w:type="dxa"/>
            <w:vAlign w:val="center"/>
          </w:tcPr>
          <w:p w14:paraId="5322CF8A" w14:textId="77777777" w:rsidR="00D1033D" w:rsidRDefault="00D1033D">
            <w:pPr>
              <w:spacing w:line="480" w:lineRule="auto"/>
              <w:jc w:val="center"/>
              <w:rPr>
                <w:u w:val="single"/>
              </w:rPr>
            </w:pPr>
          </w:p>
        </w:tc>
        <w:tc>
          <w:tcPr>
            <w:tcW w:w="850" w:type="dxa"/>
            <w:vMerge w:val="restart"/>
            <w:vAlign w:val="center"/>
          </w:tcPr>
          <w:p w14:paraId="7980BD5E" w14:textId="77777777" w:rsidR="00D1033D" w:rsidRDefault="00D1033D">
            <w:pPr>
              <w:spacing w:line="480" w:lineRule="auto"/>
              <w:jc w:val="center"/>
              <w:rPr>
                <w:u w:val="single"/>
              </w:rPr>
            </w:pPr>
          </w:p>
        </w:tc>
        <w:tc>
          <w:tcPr>
            <w:tcW w:w="851" w:type="dxa"/>
            <w:vMerge w:val="restart"/>
            <w:vAlign w:val="center"/>
          </w:tcPr>
          <w:p w14:paraId="5AEDAFFD" w14:textId="77777777" w:rsidR="00D1033D" w:rsidRDefault="00D1033D">
            <w:pPr>
              <w:spacing w:line="480" w:lineRule="auto"/>
              <w:jc w:val="center"/>
              <w:rPr>
                <w:u w:val="single"/>
              </w:rPr>
            </w:pPr>
          </w:p>
        </w:tc>
        <w:tc>
          <w:tcPr>
            <w:tcW w:w="1289" w:type="dxa"/>
            <w:vMerge w:val="restart"/>
            <w:vAlign w:val="center"/>
          </w:tcPr>
          <w:p w14:paraId="6B856C07" w14:textId="77777777" w:rsidR="00D1033D" w:rsidRDefault="00D1033D">
            <w:pPr>
              <w:spacing w:line="480" w:lineRule="auto"/>
              <w:jc w:val="center"/>
              <w:rPr>
                <w:u w:val="single"/>
              </w:rPr>
            </w:pPr>
          </w:p>
        </w:tc>
      </w:tr>
      <w:tr w:rsidR="00D1033D" w14:paraId="49EF3AFE" w14:textId="77777777">
        <w:trPr>
          <w:cantSplit/>
          <w:trHeight w:hRule="exact" w:val="284"/>
        </w:trPr>
        <w:tc>
          <w:tcPr>
            <w:tcW w:w="1080" w:type="dxa"/>
            <w:vMerge/>
            <w:vAlign w:val="center"/>
          </w:tcPr>
          <w:p w14:paraId="01EEE2BA" w14:textId="77777777" w:rsidR="00D1033D" w:rsidRDefault="00D1033D">
            <w:pPr>
              <w:spacing w:line="480" w:lineRule="auto"/>
              <w:jc w:val="center"/>
              <w:rPr>
                <w:u w:val="single"/>
              </w:rPr>
            </w:pPr>
          </w:p>
        </w:tc>
        <w:tc>
          <w:tcPr>
            <w:tcW w:w="868" w:type="dxa"/>
            <w:gridSpan w:val="2"/>
            <w:vAlign w:val="center"/>
          </w:tcPr>
          <w:p w14:paraId="447CA6C1" w14:textId="77777777" w:rsidR="00D1033D" w:rsidRDefault="00D1033D">
            <w:pPr>
              <w:spacing w:line="480" w:lineRule="auto"/>
              <w:jc w:val="center"/>
              <w:rPr>
                <w:u w:val="single"/>
              </w:rPr>
            </w:pPr>
          </w:p>
        </w:tc>
        <w:tc>
          <w:tcPr>
            <w:tcW w:w="993" w:type="dxa"/>
            <w:vAlign w:val="center"/>
          </w:tcPr>
          <w:p w14:paraId="7D1601E5" w14:textId="77777777" w:rsidR="00D1033D" w:rsidRDefault="00D1033D">
            <w:pPr>
              <w:spacing w:line="480" w:lineRule="auto"/>
              <w:jc w:val="center"/>
              <w:rPr>
                <w:u w:val="single"/>
              </w:rPr>
            </w:pPr>
          </w:p>
        </w:tc>
        <w:tc>
          <w:tcPr>
            <w:tcW w:w="1134" w:type="dxa"/>
            <w:vAlign w:val="center"/>
          </w:tcPr>
          <w:p w14:paraId="50539F7B" w14:textId="77777777" w:rsidR="00D1033D" w:rsidRDefault="00D1033D">
            <w:pPr>
              <w:spacing w:line="480" w:lineRule="auto"/>
              <w:jc w:val="center"/>
              <w:rPr>
                <w:u w:val="single"/>
              </w:rPr>
            </w:pPr>
          </w:p>
        </w:tc>
        <w:tc>
          <w:tcPr>
            <w:tcW w:w="708" w:type="dxa"/>
            <w:gridSpan w:val="2"/>
            <w:vAlign w:val="center"/>
          </w:tcPr>
          <w:p w14:paraId="331A241A" w14:textId="77777777" w:rsidR="00D1033D" w:rsidRDefault="00D1033D">
            <w:pPr>
              <w:spacing w:line="480" w:lineRule="auto"/>
              <w:jc w:val="center"/>
              <w:rPr>
                <w:u w:val="single"/>
              </w:rPr>
            </w:pPr>
          </w:p>
        </w:tc>
        <w:tc>
          <w:tcPr>
            <w:tcW w:w="993" w:type="dxa"/>
            <w:gridSpan w:val="2"/>
            <w:vAlign w:val="center"/>
          </w:tcPr>
          <w:p w14:paraId="0CE7BAF0" w14:textId="77777777" w:rsidR="00D1033D" w:rsidRDefault="00D1033D">
            <w:pPr>
              <w:spacing w:line="480" w:lineRule="auto"/>
              <w:jc w:val="center"/>
              <w:rPr>
                <w:u w:val="single"/>
              </w:rPr>
            </w:pPr>
          </w:p>
        </w:tc>
        <w:tc>
          <w:tcPr>
            <w:tcW w:w="1134" w:type="dxa"/>
            <w:vAlign w:val="center"/>
          </w:tcPr>
          <w:p w14:paraId="30FB3339" w14:textId="77777777" w:rsidR="00D1033D" w:rsidRDefault="00D1033D">
            <w:pPr>
              <w:spacing w:line="480" w:lineRule="auto"/>
              <w:jc w:val="center"/>
              <w:rPr>
                <w:u w:val="single"/>
              </w:rPr>
            </w:pPr>
          </w:p>
        </w:tc>
        <w:tc>
          <w:tcPr>
            <w:tcW w:w="850" w:type="dxa"/>
            <w:vMerge/>
            <w:vAlign w:val="center"/>
          </w:tcPr>
          <w:p w14:paraId="2FE8E7BA" w14:textId="77777777" w:rsidR="00D1033D" w:rsidRDefault="00D1033D">
            <w:pPr>
              <w:spacing w:line="480" w:lineRule="auto"/>
              <w:jc w:val="center"/>
              <w:rPr>
                <w:u w:val="single"/>
              </w:rPr>
            </w:pPr>
          </w:p>
        </w:tc>
        <w:tc>
          <w:tcPr>
            <w:tcW w:w="851" w:type="dxa"/>
            <w:vMerge/>
            <w:vAlign w:val="center"/>
          </w:tcPr>
          <w:p w14:paraId="150E9221" w14:textId="77777777" w:rsidR="00D1033D" w:rsidRDefault="00D1033D">
            <w:pPr>
              <w:spacing w:line="480" w:lineRule="auto"/>
              <w:jc w:val="center"/>
              <w:rPr>
                <w:u w:val="single"/>
              </w:rPr>
            </w:pPr>
          </w:p>
        </w:tc>
        <w:tc>
          <w:tcPr>
            <w:tcW w:w="1289" w:type="dxa"/>
            <w:vMerge/>
            <w:vAlign w:val="center"/>
          </w:tcPr>
          <w:p w14:paraId="6B08C15F" w14:textId="77777777" w:rsidR="00D1033D" w:rsidRDefault="00D1033D">
            <w:pPr>
              <w:spacing w:line="480" w:lineRule="auto"/>
              <w:jc w:val="center"/>
              <w:rPr>
                <w:u w:val="single"/>
              </w:rPr>
            </w:pPr>
          </w:p>
        </w:tc>
      </w:tr>
      <w:tr w:rsidR="00D1033D" w14:paraId="7ADAF9CD" w14:textId="77777777">
        <w:trPr>
          <w:cantSplit/>
          <w:trHeight w:hRule="exact" w:val="284"/>
        </w:trPr>
        <w:tc>
          <w:tcPr>
            <w:tcW w:w="1080" w:type="dxa"/>
            <w:vMerge/>
            <w:vAlign w:val="center"/>
          </w:tcPr>
          <w:p w14:paraId="79B7083F" w14:textId="77777777" w:rsidR="00D1033D" w:rsidRDefault="00D1033D">
            <w:pPr>
              <w:spacing w:line="480" w:lineRule="auto"/>
              <w:jc w:val="center"/>
              <w:rPr>
                <w:u w:val="single"/>
              </w:rPr>
            </w:pPr>
          </w:p>
        </w:tc>
        <w:tc>
          <w:tcPr>
            <w:tcW w:w="868" w:type="dxa"/>
            <w:gridSpan w:val="2"/>
            <w:vAlign w:val="center"/>
          </w:tcPr>
          <w:p w14:paraId="7DC46141" w14:textId="77777777" w:rsidR="00D1033D" w:rsidRDefault="00D1033D">
            <w:pPr>
              <w:spacing w:line="480" w:lineRule="auto"/>
              <w:jc w:val="center"/>
              <w:rPr>
                <w:u w:val="single"/>
              </w:rPr>
            </w:pPr>
          </w:p>
        </w:tc>
        <w:tc>
          <w:tcPr>
            <w:tcW w:w="993" w:type="dxa"/>
            <w:vAlign w:val="center"/>
          </w:tcPr>
          <w:p w14:paraId="71D3EAEE" w14:textId="77777777" w:rsidR="00D1033D" w:rsidRDefault="00D1033D">
            <w:pPr>
              <w:spacing w:line="480" w:lineRule="auto"/>
              <w:jc w:val="center"/>
              <w:rPr>
                <w:u w:val="single"/>
              </w:rPr>
            </w:pPr>
          </w:p>
        </w:tc>
        <w:tc>
          <w:tcPr>
            <w:tcW w:w="1134" w:type="dxa"/>
            <w:vAlign w:val="center"/>
          </w:tcPr>
          <w:p w14:paraId="69E89116" w14:textId="77777777" w:rsidR="00D1033D" w:rsidRDefault="00D1033D">
            <w:pPr>
              <w:spacing w:line="480" w:lineRule="auto"/>
              <w:jc w:val="center"/>
              <w:rPr>
                <w:u w:val="single"/>
              </w:rPr>
            </w:pPr>
          </w:p>
        </w:tc>
        <w:tc>
          <w:tcPr>
            <w:tcW w:w="708" w:type="dxa"/>
            <w:gridSpan w:val="2"/>
            <w:vAlign w:val="center"/>
          </w:tcPr>
          <w:p w14:paraId="1A12F719" w14:textId="77777777" w:rsidR="00D1033D" w:rsidRDefault="00D1033D">
            <w:pPr>
              <w:spacing w:line="480" w:lineRule="auto"/>
              <w:jc w:val="center"/>
              <w:rPr>
                <w:u w:val="single"/>
              </w:rPr>
            </w:pPr>
          </w:p>
        </w:tc>
        <w:tc>
          <w:tcPr>
            <w:tcW w:w="993" w:type="dxa"/>
            <w:gridSpan w:val="2"/>
            <w:vAlign w:val="center"/>
          </w:tcPr>
          <w:p w14:paraId="649E4875" w14:textId="77777777" w:rsidR="00D1033D" w:rsidRDefault="00D1033D">
            <w:pPr>
              <w:spacing w:line="480" w:lineRule="auto"/>
              <w:jc w:val="center"/>
              <w:rPr>
                <w:u w:val="single"/>
              </w:rPr>
            </w:pPr>
          </w:p>
        </w:tc>
        <w:tc>
          <w:tcPr>
            <w:tcW w:w="1134" w:type="dxa"/>
            <w:vAlign w:val="center"/>
          </w:tcPr>
          <w:p w14:paraId="274E8A32" w14:textId="77777777" w:rsidR="00D1033D" w:rsidRDefault="00D1033D">
            <w:pPr>
              <w:spacing w:line="480" w:lineRule="auto"/>
              <w:jc w:val="center"/>
              <w:rPr>
                <w:u w:val="single"/>
              </w:rPr>
            </w:pPr>
          </w:p>
        </w:tc>
        <w:tc>
          <w:tcPr>
            <w:tcW w:w="850" w:type="dxa"/>
            <w:vMerge/>
            <w:vAlign w:val="center"/>
          </w:tcPr>
          <w:p w14:paraId="0B1863E7" w14:textId="77777777" w:rsidR="00D1033D" w:rsidRDefault="00D1033D">
            <w:pPr>
              <w:spacing w:line="480" w:lineRule="auto"/>
              <w:jc w:val="center"/>
              <w:rPr>
                <w:u w:val="single"/>
              </w:rPr>
            </w:pPr>
          </w:p>
        </w:tc>
        <w:tc>
          <w:tcPr>
            <w:tcW w:w="851" w:type="dxa"/>
            <w:vMerge/>
            <w:vAlign w:val="center"/>
          </w:tcPr>
          <w:p w14:paraId="41BD5030" w14:textId="77777777" w:rsidR="00D1033D" w:rsidRDefault="00D1033D">
            <w:pPr>
              <w:spacing w:line="480" w:lineRule="auto"/>
              <w:jc w:val="center"/>
              <w:rPr>
                <w:u w:val="single"/>
              </w:rPr>
            </w:pPr>
          </w:p>
        </w:tc>
        <w:tc>
          <w:tcPr>
            <w:tcW w:w="1289" w:type="dxa"/>
            <w:vMerge/>
            <w:vAlign w:val="center"/>
          </w:tcPr>
          <w:p w14:paraId="16BA0EEB" w14:textId="77777777" w:rsidR="00D1033D" w:rsidRDefault="00D1033D">
            <w:pPr>
              <w:spacing w:line="480" w:lineRule="auto"/>
              <w:jc w:val="center"/>
              <w:rPr>
                <w:u w:val="single"/>
              </w:rPr>
            </w:pPr>
          </w:p>
        </w:tc>
      </w:tr>
      <w:tr w:rsidR="00D1033D" w14:paraId="092624F5" w14:textId="77777777">
        <w:trPr>
          <w:cantSplit/>
          <w:trHeight w:hRule="exact" w:val="284"/>
        </w:trPr>
        <w:tc>
          <w:tcPr>
            <w:tcW w:w="1080" w:type="dxa"/>
            <w:vMerge w:val="restart"/>
            <w:vAlign w:val="center"/>
          </w:tcPr>
          <w:p w14:paraId="3DAE22A9" w14:textId="77777777" w:rsidR="00D1033D" w:rsidRDefault="00D1033D">
            <w:pPr>
              <w:spacing w:line="480" w:lineRule="auto"/>
              <w:jc w:val="center"/>
              <w:rPr>
                <w:u w:val="single"/>
              </w:rPr>
            </w:pPr>
          </w:p>
        </w:tc>
        <w:tc>
          <w:tcPr>
            <w:tcW w:w="868" w:type="dxa"/>
            <w:gridSpan w:val="2"/>
            <w:vAlign w:val="center"/>
          </w:tcPr>
          <w:p w14:paraId="5C748A87" w14:textId="77777777" w:rsidR="00D1033D" w:rsidRDefault="00D1033D">
            <w:pPr>
              <w:spacing w:line="480" w:lineRule="auto"/>
              <w:jc w:val="center"/>
              <w:rPr>
                <w:u w:val="single"/>
              </w:rPr>
            </w:pPr>
          </w:p>
        </w:tc>
        <w:tc>
          <w:tcPr>
            <w:tcW w:w="993" w:type="dxa"/>
            <w:vAlign w:val="center"/>
          </w:tcPr>
          <w:p w14:paraId="7DF354C6" w14:textId="77777777" w:rsidR="00D1033D" w:rsidRDefault="00D1033D">
            <w:pPr>
              <w:spacing w:line="480" w:lineRule="auto"/>
              <w:jc w:val="center"/>
              <w:rPr>
                <w:u w:val="single"/>
              </w:rPr>
            </w:pPr>
          </w:p>
        </w:tc>
        <w:tc>
          <w:tcPr>
            <w:tcW w:w="1134" w:type="dxa"/>
            <w:vAlign w:val="center"/>
          </w:tcPr>
          <w:p w14:paraId="7B083A2B" w14:textId="77777777" w:rsidR="00D1033D" w:rsidRDefault="00D1033D">
            <w:pPr>
              <w:spacing w:line="480" w:lineRule="auto"/>
              <w:jc w:val="center"/>
              <w:rPr>
                <w:u w:val="single"/>
              </w:rPr>
            </w:pPr>
          </w:p>
        </w:tc>
        <w:tc>
          <w:tcPr>
            <w:tcW w:w="708" w:type="dxa"/>
            <w:gridSpan w:val="2"/>
            <w:vAlign w:val="center"/>
          </w:tcPr>
          <w:p w14:paraId="05AC88C6" w14:textId="77777777" w:rsidR="00D1033D" w:rsidRDefault="00D1033D">
            <w:pPr>
              <w:spacing w:line="480" w:lineRule="auto"/>
              <w:jc w:val="center"/>
              <w:rPr>
                <w:u w:val="single"/>
              </w:rPr>
            </w:pPr>
          </w:p>
        </w:tc>
        <w:tc>
          <w:tcPr>
            <w:tcW w:w="993" w:type="dxa"/>
            <w:gridSpan w:val="2"/>
            <w:vAlign w:val="center"/>
          </w:tcPr>
          <w:p w14:paraId="4707BEDD" w14:textId="77777777" w:rsidR="00D1033D" w:rsidRDefault="00D1033D">
            <w:pPr>
              <w:spacing w:line="480" w:lineRule="auto"/>
              <w:jc w:val="center"/>
              <w:rPr>
                <w:u w:val="single"/>
              </w:rPr>
            </w:pPr>
          </w:p>
        </w:tc>
        <w:tc>
          <w:tcPr>
            <w:tcW w:w="1134" w:type="dxa"/>
            <w:vAlign w:val="center"/>
          </w:tcPr>
          <w:p w14:paraId="0F320133" w14:textId="77777777" w:rsidR="00D1033D" w:rsidRDefault="00D1033D">
            <w:pPr>
              <w:spacing w:line="480" w:lineRule="auto"/>
              <w:jc w:val="center"/>
              <w:rPr>
                <w:u w:val="single"/>
              </w:rPr>
            </w:pPr>
          </w:p>
        </w:tc>
        <w:tc>
          <w:tcPr>
            <w:tcW w:w="850" w:type="dxa"/>
            <w:vMerge w:val="restart"/>
            <w:vAlign w:val="center"/>
          </w:tcPr>
          <w:p w14:paraId="0C64BDFF" w14:textId="77777777" w:rsidR="00D1033D" w:rsidRDefault="00D1033D">
            <w:pPr>
              <w:spacing w:line="480" w:lineRule="auto"/>
              <w:jc w:val="center"/>
              <w:rPr>
                <w:u w:val="single"/>
              </w:rPr>
            </w:pPr>
          </w:p>
        </w:tc>
        <w:tc>
          <w:tcPr>
            <w:tcW w:w="851" w:type="dxa"/>
            <w:vMerge w:val="restart"/>
            <w:vAlign w:val="center"/>
          </w:tcPr>
          <w:p w14:paraId="0FD9A985" w14:textId="77777777" w:rsidR="00D1033D" w:rsidRDefault="00D1033D">
            <w:pPr>
              <w:spacing w:line="480" w:lineRule="auto"/>
              <w:jc w:val="center"/>
              <w:rPr>
                <w:u w:val="single"/>
              </w:rPr>
            </w:pPr>
          </w:p>
        </w:tc>
        <w:tc>
          <w:tcPr>
            <w:tcW w:w="1289" w:type="dxa"/>
            <w:vMerge w:val="restart"/>
            <w:vAlign w:val="center"/>
          </w:tcPr>
          <w:p w14:paraId="2C490A8A" w14:textId="77777777" w:rsidR="00D1033D" w:rsidRDefault="00D1033D">
            <w:pPr>
              <w:spacing w:line="480" w:lineRule="auto"/>
              <w:jc w:val="center"/>
              <w:rPr>
                <w:u w:val="single"/>
              </w:rPr>
            </w:pPr>
          </w:p>
        </w:tc>
      </w:tr>
      <w:tr w:rsidR="00D1033D" w14:paraId="7584367F" w14:textId="77777777">
        <w:trPr>
          <w:cantSplit/>
          <w:trHeight w:hRule="exact" w:val="284"/>
        </w:trPr>
        <w:tc>
          <w:tcPr>
            <w:tcW w:w="1080" w:type="dxa"/>
            <w:vMerge/>
            <w:vAlign w:val="center"/>
          </w:tcPr>
          <w:p w14:paraId="17646FCC" w14:textId="77777777" w:rsidR="00D1033D" w:rsidRDefault="00D1033D">
            <w:pPr>
              <w:spacing w:line="480" w:lineRule="auto"/>
              <w:jc w:val="center"/>
              <w:rPr>
                <w:u w:val="single"/>
              </w:rPr>
            </w:pPr>
          </w:p>
        </w:tc>
        <w:tc>
          <w:tcPr>
            <w:tcW w:w="868" w:type="dxa"/>
            <w:gridSpan w:val="2"/>
            <w:vAlign w:val="center"/>
          </w:tcPr>
          <w:p w14:paraId="03219FB5" w14:textId="77777777" w:rsidR="00D1033D" w:rsidRDefault="00D1033D">
            <w:pPr>
              <w:spacing w:line="480" w:lineRule="auto"/>
              <w:jc w:val="center"/>
              <w:rPr>
                <w:u w:val="single"/>
              </w:rPr>
            </w:pPr>
          </w:p>
        </w:tc>
        <w:tc>
          <w:tcPr>
            <w:tcW w:w="993" w:type="dxa"/>
            <w:vAlign w:val="center"/>
          </w:tcPr>
          <w:p w14:paraId="3BF897E1" w14:textId="77777777" w:rsidR="00D1033D" w:rsidRDefault="00D1033D">
            <w:pPr>
              <w:spacing w:line="480" w:lineRule="auto"/>
              <w:jc w:val="center"/>
              <w:rPr>
                <w:u w:val="single"/>
              </w:rPr>
            </w:pPr>
          </w:p>
        </w:tc>
        <w:tc>
          <w:tcPr>
            <w:tcW w:w="1134" w:type="dxa"/>
            <w:vAlign w:val="center"/>
          </w:tcPr>
          <w:p w14:paraId="4AE76443" w14:textId="77777777" w:rsidR="00D1033D" w:rsidRDefault="00D1033D">
            <w:pPr>
              <w:spacing w:line="480" w:lineRule="auto"/>
              <w:jc w:val="center"/>
              <w:rPr>
                <w:u w:val="single"/>
              </w:rPr>
            </w:pPr>
          </w:p>
        </w:tc>
        <w:tc>
          <w:tcPr>
            <w:tcW w:w="708" w:type="dxa"/>
            <w:gridSpan w:val="2"/>
            <w:vAlign w:val="center"/>
          </w:tcPr>
          <w:p w14:paraId="29FE40CC" w14:textId="77777777" w:rsidR="00D1033D" w:rsidRDefault="00D1033D">
            <w:pPr>
              <w:spacing w:line="480" w:lineRule="auto"/>
              <w:jc w:val="center"/>
              <w:rPr>
                <w:u w:val="single"/>
              </w:rPr>
            </w:pPr>
          </w:p>
        </w:tc>
        <w:tc>
          <w:tcPr>
            <w:tcW w:w="993" w:type="dxa"/>
            <w:gridSpan w:val="2"/>
            <w:vAlign w:val="center"/>
          </w:tcPr>
          <w:p w14:paraId="1A089F83" w14:textId="77777777" w:rsidR="00D1033D" w:rsidRDefault="00D1033D">
            <w:pPr>
              <w:spacing w:line="480" w:lineRule="auto"/>
              <w:jc w:val="center"/>
              <w:rPr>
                <w:u w:val="single"/>
              </w:rPr>
            </w:pPr>
          </w:p>
        </w:tc>
        <w:tc>
          <w:tcPr>
            <w:tcW w:w="1134" w:type="dxa"/>
            <w:vAlign w:val="center"/>
          </w:tcPr>
          <w:p w14:paraId="57DC306B" w14:textId="77777777" w:rsidR="00D1033D" w:rsidRDefault="00D1033D">
            <w:pPr>
              <w:spacing w:line="480" w:lineRule="auto"/>
              <w:jc w:val="center"/>
              <w:rPr>
                <w:u w:val="single"/>
              </w:rPr>
            </w:pPr>
          </w:p>
        </w:tc>
        <w:tc>
          <w:tcPr>
            <w:tcW w:w="850" w:type="dxa"/>
            <w:vMerge/>
            <w:vAlign w:val="center"/>
          </w:tcPr>
          <w:p w14:paraId="353A4BD1" w14:textId="77777777" w:rsidR="00D1033D" w:rsidRDefault="00D1033D">
            <w:pPr>
              <w:spacing w:line="480" w:lineRule="auto"/>
              <w:jc w:val="center"/>
              <w:rPr>
                <w:u w:val="single"/>
              </w:rPr>
            </w:pPr>
          </w:p>
        </w:tc>
        <w:tc>
          <w:tcPr>
            <w:tcW w:w="851" w:type="dxa"/>
            <w:vMerge/>
            <w:vAlign w:val="center"/>
          </w:tcPr>
          <w:p w14:paraId="187B6DB1" w14:textId="77777777" w:rsidR="00D1033D" w:rsidRDefault="00D1033D">
            <w:pPr>
              <w:spacing w:line="480" w:lineRule="auto"/>
              <w:jc w:val="center"/>
              <w:rPr>
                <w:u w:val="single"/>
              </w:rPr>
            </w:pPr>
          </w:p>
        </w:tc>
        <w:tc>
          <w:tcPr>
            <w:tcW w:w="1289" w:type="dxa"/>
            <w:vMerge/>
            <w:vAlign w:val="center"/>
          </w:tcPr>
          <w:p w14:paraId="522BCDD5" w14:textId="77777777" w:rsidR="00D1033D" w:rsidRDefault="00D1033D">
            <w:pPr>
              <w:spacing w:line="480" w:lineRule="auto"/>
              <w:jc w:val="center"/>
              <w:rPr>
                <w:u w:val="single"/>
              </w:rPr>
            </w:pPr>
          </w:p>
        </w:tc>
      </w:tr>
      <w:tr w:rsidR="00D1033D" w14:paraId="56E287D2" w14:textId="77777777">
        <w:trPr>
          <w:cantSplit/>
          <w:trHeight w:hRule="exact" w:val="284"/>
        </w:trPr>
        <w:tc>
          <w:tcPr>
            <w:tcW w:w="1080" w:type="dxa"/>
            <w:vMerge/>
            <w:vAlign w:val="center"/>
          </w:tcPr>
          <w:p w14:paraId="6C2BA955" w14:textId="77777777" w:rsidR="00D1033D" w:rsidRDefault="00D1033D">
            <w:pPr>
              <w:spacing w:line="480" w:lineRule="auto"/>
              <w:jc w:val="center"/>
              <w:rPr>
                <w:u w:val="single"/>
              </w:rPr>
            </w:pPr>
          </w:p>
        </w:tc>
        <w:tc>
          <w:tcPr>
            <w:tcW w:w="868" w:type="dxa"/>
            <w:gridSpan w:val="2"/>
            <w:vAlign w:val="center"/>
          </w:tcPr>
          <w:p w14:paraId="620C242D" w14:textId="77777777" w:rsidR="00D1033D" w:rsidRDefault="00D1033D">
            <w:pPr>
              <w:spacing w:line="480" w:lineRule="auto"/>
              <w:jc w:val="center"/>
              <w:rPr>
                <w:u w:val="single"/>
              </w:rPr>
            </w:pPr>
          </w:p>
        </w:tc>
        <w:tc>
          <w:tcPr>
            <w:tcW w:w="993" w:type="dxa"/>
            <w:vAlign w:val="center"/>
          </w:tcPr>
          <w:p w14:paraId="06D4CDC2" w14:textId="77777777" w:rsidR="00D1033D" w:rsidRDefault="00D1033D">
            <w:pPr>
              <w:spacing w:line="480" w:lineRule="auto"/>
              <w:jc w:val="center"/>
              <w:rPr>
                <w:u w:val="single"/>
              </w:rPr>
            </w:pPr>
          </w:p>
        </w:tc>
        <w:tc>
          <w:tcPr>
            <w:tcW w:w="1134" w:type="dxa"/>
            <w:vAlign w:val="center"/>
          </w:tcPr>
          <w:p w14:paraId="2CE6452C" w14:textId="77777777" w:rsidR="00D1033D" w:rsidRDefault="00D1033D">
            <w:pPr>
              <w:spacing w:line="480" w:lineRule="auto"/>
              <w:jc w:val="center"/>
              <w:rPr>
                <w:u w:val="single"/>
              </w:rPr>
            </w:pPr>
          </w:p>
        </w:tc>
        <w:tc>
          <w:tcPr>
            <w:tcW w:w="708" w:type="dxa"/>
            <w:gridSpan w:val="2"/>
            <w:vAlign w:val="center"/>
          </w:tcPr>
          <w:p w14:paraId="18F87D95" w14:textId="77777777" w:rsidR="00D1033D" w:rsidRDefault="00D1033D">
            <w:pPr>
              <w:spacing w:line="480" w:lineRule="auto"/>
              <w:jc w:val="center"/>
              <w:rPr>
                <w:u w:val="single"/>
              </w:rPr>
            </w:pPr>
          </w:p>
        </w:tc>
        <w:tc>
          <w:tcPr>
            <w:tcW w:w="993" w:type="dxa"/>
            <w:gridSpan w:val="2"/>
            <w:vAlign w:val="center"/>
          </w:tcPr>
          <w:p w14:paraId="0FF67361" w14:textId="77777777" w:rsidR="00D1033D" w:rsidRDefault="00D1033D">
            <w:pPr>
              <w:spacing w:line="480" w:lineRule="auto"/>
              <w:jc w:val="center"/>
              <w:rPr>
                <w:u w:val="single"/>
              </w:rPr>
            </w:pPr>
          </w:p>
        </w:tc>
        <w:tc>
          <w:tcPr>
            <w:tcW w:w="1134" w:type="dxa"/>
            <w:vAlign w:val="center"/>
          </w:tcPr>
          <w:p w14:paraId="7CB51731" w14:textId="77777777" w:rsidR="00D1033D" w:rsidRDefault="00D1033D">
            <w:pPr>
              <w:spacing w:line="480" w:lineRule="auto"/>
              <w:jc w:val="center"/>
              <w:rPr>
                <w:u w:val="single"/>
              </w:rPr>
            </w:pPr>
          </w:p>
        </w:tc>
        <w:tc>
          <w:tcPr>
            <w:tcW w:w="850" w:type="dxa"/>
            <w:vMerge/>
            <w:vAlign w:val="center"/>
          </w:tcPr>
          <w:p w14:paraId="4A47B387" w14:textId="77777777" w:rsidR="00D1033D" w:rsidRDefault="00D1033D">
            <w:pPr>
              <w:spacing w:line="480" w:lineRule="auto"/>
              <w:jc w:val="center"/>
              <w:rPr>
                <w:u w:val="single"/>
              </w:rPr>
            </w:pPr>
          </w:p>
        </w:tc>
        <w:tc>
          <w:tcPr>
            <w:tcW w:w="851" w:type="dxa"/>
            <w:vMerge/>
            <w:vAlign w:val="center"/>
          </w:tcPr>
          <w:p w14:paraId="3BBF1E48" w14:textId="77777777" w:rsidR="00D1033D" w:rsidRDefault="00D1033D">
            <w:pPr>
              <w:spacing w:line="480" w:lineRule="auto"/>
              <w:jc w:val="center"/>
              <w:rPr>
                <w:u w:val="single"/>
              </w:rPr>
            </w:pPr>
          </w:p>
        </w:tc>
        <w:tc>
          <w:tcPr>
            <w:tcW w:w="1289" w:type="dxa"/>
            <w:vMerge/>
            <w:vAlign w:val="center"/>
          </w:tcPr>
          <w:p w14:paraId="2DF97AA3" w14:textId="77777777" w:rsidR="00D1033D" w:rsidRDefault="00D1033D">
            <w:pPr>
              <w:spacing w:line="480" w:lineRule="auto"/>
              <w:jc w:val="center"/>
              <w:rPr>
                <w:u w:val="single"/>
              </w:rPr>
            </w:pPr>
          </w:p>
        </w:tc>
      </w:tr>
      <w:tr w:rsidR="00D1033D" w14:paraId="46B18D67" w14:textId="77777777">
        <w:trPr>
          <w:cantSplit/>
          <w:trHeight w:hRule="exact" w:val="284"/>
        </w:trPr>
        <w:tc>
          <w:tcPr>
            <w:tcW w:w="1080" w:type="dxa"/>
            <w:vMerge w:val="restart"/>
            <w:vAlign w:val="center"/>
          </w:tcPr>
          <w:p w14:paraId="4B815D81" w14:textId="77777777" w:rsidR="00D1033D" w:rsidRDefault="00D1033D">
            <w:pPr>
              <w:spacing w:line="480" w:lineRule="auto"/>
              <w:jc w:val="center"/>
              <w:rPr>
                <w:u w:val="single"/>
              </w:rPr>
            </w:pPr>
          </w:p>
        </w:tc>
        <w:tc>
          <w:tcPr>
            <w:tcW w:w="868" w:type="dxa"/>
            <w:gridSpan w:val="2"/>
            <w:vAlign w:val="center"/>
          </w:tcPr>
          <w:p w14:paraId="3CECEC04" w14:textId="77777777" w:rsidR="00D1033D" w:rsidRDefault="00D1033D">
            <w:pPr>
              <w:spacing w:line="480" w:lineRule="auto"/>
              <w:jc w:val="center"/>
              <w:rPr>
                <w:u w:val="single"/>
              </w:rPr>
            </w:pPr>
          </w:p>
        </w:tc>
        <w:tc>
          <w:tcPr>
            <w:tcW w:w="993" w:type="dxa"/>
            <w:vAlign w:val="center"/>
          </w:tcPr>
          <w:p w14:paraId="68271A3C" w14:textId="77777777" w:rsidR="00D1033D" w:rsidRDefault="00D1033D">
            <w:pPr>
              <w:spacing w:line="480" w:lineRule="auto"/>
              <w:jc w:val="center"/>
              <w:rPr>
                <w:u w:val="single"/>
              </w:rPr>
            </w:pPr>
          </w:p>
        </w:tc>
        <w:tc>
          <w:tcPr>
            <w:tcW w:w="1134" w:type="dxa"/>
            <w:vAlign w:val="center"/>
          </w:tcPr>
          <w:p w14:paraId="3F266642" w14:textId="77777777" w:rsidR="00D1033D" w:rsidRDefault="00D1033D">
            <w:pPr>
              <w:spacing w:line="480" w:lineRule="auto"/>
              <w:jc w:val="center"/>
              <w:rPr>
                <w:u w:val="single"/>
              </w:rPr>
            </w:pPr>
          </w:p>
        </w:tc>
        <w:tc>
          <w:tcPr>
            <w:tcW w:w="708" w:type="dxa"/>
            <w:gridSpan w:val="2"/>
            <w:vAlign w:val="center"/>
          </w:tcPr>
          <w:p w14:paraId="3F2DD27C" w14:textId="77777777" w:rsidR="00D1033D" w:rsidRDefault="00D1033D">
            <w:pPr>
              <w:spacing w:line="480" w:lineRule="auto"/>
              <w:jc w:val="center"/>
              <w:rPr>
                <w:u w:val="single"/>
              </w:rPr>
            </w:pPr>
          </w:p>
        </w:tc>
        <w:tc>
          <w:tcPr>
            <w:tcW w:w="993" w:type="dxa"/>
            <w:gridSpan w:val="2"/>
            <w:vAlign w:val="center"/>
          </w:tcPr>
          <w:p w14:paraId="5BF0B716" w14:textId="77777777" w:rsidR="00D1033D" w:rsidRDefault="00D1033D">
            <w:pPr>
              <w:spacing w:line="480" w:lineRule="auto"/>
              <w:jc w:val="center"/>
              <w:rPr>
                <w:u w:val="single"/>
              </w:rPr>
            </w:pPr>
          </w:p>
        </w:tc>
        <w:tc>
          <w:tcPr>
            <w:tcW w:w="1134" w:type="dxa"/>
            <w:vAlign w:val="center"/>
          </w:tcPr>
          <w:p w14:paraId="3CACB13E" w14:textId="77777777" w:rsidR="00D1033D" w:rsidRDefault="00D1033D">
            <w:pPr>
              <w:spacing w:line="480" w:lineRule="auto"/>
              <w:jc w:val="center"/>
              <w:rPr>
                <w:u w:val="single"/>
              </w:rPr>
            </w:pPr>
          </w:p>
        </w:tc>
        <w:tc>
          <w:tcPr>
            <w:tcW w:w="850" w:type="dxa"/>
            <w:vMerge w:val="restart"/>
            <w:vAlign w:val="center"/>
          </w:tcPr>
          <w:p w14:paraId="481860BA" w14:textId="77777777" w:rsidR="00D1033D" w:rsidRDefault="00D1033D">
            <w:pPr>
              <w:spacing w:line="480" w:lineRule="auto"/>
              <w:jc w:val="center"/>
              <w:rPr>
                <w:u w:val="single"/>
              </w:rPr>
            </w:pPr>
          </w:p>
        </w:tc>
        <w:tc>
          <w:tcPr>
            <w:tcW w:w="851" w:type="dxa"/>
            <w:vMerge w:val="restart"/>
            <w:vAlign w:val="center"/>
          </w:tcPr>
          <w:p w14:paraId="6A43AB2A" w14:textId="77777777" w:rsidR="00D1033D" w:rsidRDefault="00D1033D">
            <w:pPr>
              <w:spacing w:line="480" w:lineRule="auto"/>
              <w:jc w:val="center"/>
              <w:rPr>
                <w:u w:val="single"/>
              </w:rPr>
            </w:pPr>
          </w:p>
        </w:tc>
        <w:tc>
          <w:tcPr>
            <w:tcW w:w="1289" w:type="dxa"/>
            <w:vMerge w:val="restart"/>
            <w:vAlign w:val="center"/>
          </w:tcPr>
          <w:p w14:paraId="410A642B" w14:textId="77777777" w:rsidR="00D1033D" w:rsidRDefault="00D1033D">
            <w:pPr>
              <w:spacing w:line="480" w:lineRule="auto"/>
              <w:jc w:val="center"/>
              <w:rPr>
                <w:u w:val="single"/>
              </w:rPr>
            </w:pPr>
          </w:p>
        </w:tc>
      </w:tr>
      <w:tr w:rsidR="00D1033D" w14:paraId="152BF83D" w14:textId="77777777">
        <w:trPr>
          <w:cantSplit/>
          <w:trHeight w:hRule="exact" w:val="284"/>
        </w:trPr>
        <w:tc>
          <w:tcPr>
            <w:tcW w:w="1080" w:type="dxa"/>
            <w:vMerge/>
            <w:vAlign w:val="center"/>
          </w:tcPr>
          <w:p w14:paraId="248A82B5" w14:textId="77777777" w:rsidR="00D1033D" w:rsidRDefault="00D1033D">
            <w:pPr>
              <w:spacing w:line="480" w:lineRule="auto"/>
              <w:jc w:val="center"/>
              <w:rPr>
                <w:u w:val="single"/>
              </w:rPr>
            </w:pPr>
          </w:p>
        </w:tc>
        <w:tc>
          <w:tcPr>
            <w:tcW w:w="868" w:type="dxa"/>
            <w:gridSpan w:val="2"/>
            <w:vAlign w:val="center"/>
          </w:tcPr>
          <w:p w14:paraId="70C52EDF" w14:textId="77777777" w:rsidR="00D1033D" w:rsidRDefault="00D1033D">
            <w:pPr>
              <w:spacing w:line="480" w:lineRule="auto"/>
              <w:jc w:val="center"/>
              <w:rPr>
                <w:u w:val="single"/>
              </w:rPr>
            </w:pPr>
          </w:p>
        </w:tc>
        <w:tc>
          <w:tcPr>
            <w:tcW w:w="993" w:type="dxa"/>
            <w:vAlign w:val="center"/>
          </w:tcPr>
          <w:p w14:paraId="57A40809" w14:textId="77777777" w:rsidR="00D1033D" w:rsidRDefault="00D1033D">
            <w:pPr>
              <w:spacing w:line="480" w:lineRule="auto"/>
              <w:jc w:val="center"/>
              <w:rPr>
                <w:u w:val="single"/>
              </w:rPr>
            </w:pPr>
          </w:p>
        </w:tc>
        <w:tc>
          <w:tcPr>
            <w:tcW w:w="1134" w:type="dxa"/>
            <w:vAlign w:val="center"/>
          </w:tcPr>
          <w:p w14:paraId="4AD5382E" w14:textId="77777777" w:rsidR="00D1033D" w:rsidRDefault="00D1033D">
            <w:pPr>
              <w:spacing w:line="480" w:lineRule="auto"/>
              <w:jc w:val="center"/>
              <w:rPr>
                <w:u w:val="single"/>
              </w:rPr>
            </w:pPr>
          </w:p>
        </w:tc>
        <w:tc>
          <w:tcPr>
            <w:tcW w:w="708" w:type="dxa"/>
            <w:gridSpan w:val="2"/>
            <w:vAlign w:val="center"/>
          </w:tcPr>
          <w:p w14:paraId="70D920AA" w14:textId="77777777" w:rsidR="00D1033D" w:rsidRDefault="00D1033D">
            <w:pPr>
              <w:spacing w:line="480" w:lineRule="auto"/>
              <w:jc w:val="center"/>
              <w:rPr>
                <w:u w:val="single"/>
              </w:rPr>
            </w:pPr>
          </w:p>
        </w:tc>
        <w:tc>
          <w:tcPr>
            <w:tcW w:w="993" w:type="dxa"/>
            <w:gridSpan w:val="2"/>
            <w:vAlign w:val="center"/>
          </w:tcPr>
          <w:p w14:paraId="54C6FF6F" w14:textId="77777777" w:rsidR="00D1033D" w:rsidRDefault="00D1033D">
            <w:pPr>
              <w:spacing w:line="480" w:lineRule="auto"/>
              <w:jc w:val="center"/>
              <w:rPr>
                <w:u w:val="single"/>
              </w:rPr>
            </w:pPr>
          </w:p>
        </w:tc>
        <w:tc>
          <w:tcPr>
            <w:tcW w:w="1134" w:type="dxa"/>
            <w:vAlign w:val="center"/>
          </w:tcPr>
          <w:p w14:paraId="714231E5" w14:textId="77777777" w:rsidR="00D1033D" w:rsidRDefault="00D1033D">
            <w:pPr>
              <w:spacing w:line="480" w:lineRule="auto"/>
              <w:jc w:val="center"/>
              <w:rPr>
                <w:u w:val="single"/>
              </w:rPr>
            </w:pPr>
          </w:p>
        </w:tc>
        <w:tc>
          <w:tcPr>
            <w:tcW w:w="850" w:type="dxa"/>
            <w:vMerge/>
            <w:vAlign w:val="center"/>
          </w:tcPr>
          <w:p w14:paraId="1380FF9A" w14:textId="77777777" w:rsidR="00D1033D" w:rsidRDefault="00D1033D">
            <w:pPr>
              <w:spacing w:line="480" w:lineRule="auto"/>
              <w:jc w:val="center"/>
              <w:rPr>
                <w:u w:val="single"/>
              </w:rPr>
            </w:pPr>
          </w:p>
        </w:tc>
        <w:tc>
          <w:tcPr>
            <w:tcW w:w="851" w:type="dxa"/>
            <w:vMerge/>
            <w:vAlign w:val="center"/>
          </w:tcPr>
          <w:p w14:paraId="56DA6F84" w14:textId="77777777" w:rsidR="00D1033D" w:rsidRDefault="00D1033D">
            <w:pPr>
              <w:spacing w:line="480" w:lineRule="auto"/>
              <w:jc w:val="center"/>
              <w:rPr>
                <w:u w:val="single"/>
              </w:rPr>
            </w:pPr>
          </w:p>
        </w:tc>
        <w:tc>
          <w:tcPr>
            <w:tcW w:w="1289" w:type="dxa"/>
            <w:vMerge/>
            <w:vAlign w:val="center"/>
          </w:tcPr>
          <w:p w14:paraId="14F4FA1D" w14:textId="77777777" w:rsidR="00D1033D" w:rsidRDefault="00D1033D">
            <w:pPr>
              <w:spacing w:line="480" w:lineRule="auto"/>
              <w:jc w:val="center"/>
              <w:rPr>
                <w:u w:val="single"/>
              </w:rPr>
            </w:pPr>
          </w:p>
        </w:tc>
      </w:tr>
      <w:tr w:rsidR="00D1033D" w14:paraId="196E9FD5" w14:textId="77777777">
        <w:trPr>
          <w:cantSplit/>
          <w:trHeight w:hRule="exact" w:val="284"/>
        </w:trPr>
        <w:tc>
          <w:tcPr>
            <w:tcW w:w="1080" w:type="dxa"/>
            <w:vMerge/>
            <w:vAlign w:val="center"/>
          </w:tcPr>
          <w:p w14:paraId="52DEFD7F" w14:textId="77777777" w:rsidR="00D1033D" w:rsidRDefault="00D1033D">
            <w:pPr>
              <w:spacing w:line="480" w:lineRule="auto"/>
              <w:jc w:val="center"/>
              <w:rPr>
                <w:u w:val="single"/>
              </w:rPr>
            </w:pPr>
          </w:p>
        </w:tc>
        <w:tc>
          <w:tcPr>
            <w:tcW w:w="868" w:type="dxa"/>
            <w:gridSpan w:val="2"/>
            <w:vAlign w:val="center"/>
          </w:tcPr>
          <w:p w14:paraId="4FAFD9F6" w14:textId="77777777" w:rsidR="00D1033D" w:rsidRDefault="00D1033D">
            <w:pPr>
              <w:spacing w:line="480" w:lineRule="auto"/>
              <w:jc w:val="center"/>
              <w:rPr>
                <w:u w:val="single"/>
              </w:rPr>
            </w:pPr>
          </w:p>
        </w:tc>
        <w:tc>
          <w:tcPr>
            <w:tcW w:w="993" w:type="dxa"/>
            <w:vAlign w:val="center"/>
          </w:tcPr>
          <w:p w14:paraId="284990A1" w14:textId="77777777" w:rsidR="00D1033D" w:rsidRDefault="00D1033D">
            <w:pPr>
              <w:spacing w:line="480" w:lineRule="auto"/>
              <w:jc w:val="center"/>
              <w:rPr>
                <w:u w:val="single"/>
              </w:rPr>
            </w:pPr>
          </w:p>
        </w:tc>
        <w:tc>
          <w:tcPr>
            <w:tcW w:w="1134" w:type="dxa"/>
            <w:vAlign w:val="center"/>
          </w:tcPr>
          <w:p w14:paraId="293E374C" w14:textId="77777777" w:rsidR="00D1033D" w:rsidRDefault="00D1033D">
            <w:pPr>
              <w:spacing w:line="480" w:lineRule="auto"/>
              <w:jc w:val="center"/>
              <w:rPr>
                <w:u w:val="single"/>
              </w:rPr>
            </w:pPr>
          </w:p>
        </w:tc>
        <w:tc>
          <w:tcPr>
            <w:tcW w:w="708" w:type="dxa"/>
            <w:gridSpan w:val="2"/>
            <w:vAlign w:val="center"/>
          </w:tcPr>
          <w:p w14:paraId="52DC2B09" w14:textId="77777777" w:rsidR="00D1033D" w:rsidRDefault="00D1033D">
            <w:pPr>
              <w:spacing w:line="480" w:lineRule="auto"/>
              <w:jc w:val="center"/>
              <w:rPr>
                <w:u w:val="single"/>
              </w:rPr>
            </w:pPr>
          </w:p>
        </w:tc>
        <w:tc>
          <w:tcPr>
            <w:tcW w:w="993" w:type="dxa"/>
            <w:gridSpan w:val="2"/>
            <w:vAlign w:val="center"/>
          </w:tcPr>
          <w:p w14:paraId="636BDC99" w14:textId="77777777" w:rsidR="00D1033D" w:rsidRDefault="00D1033D">
            <w:pPr>
              <w:spacing w:line="480" w:lineRule="auto"/>
              <w:jc w:val="center"/>
              <w:rPr>
                <w:u w:val="single"/>
              </w:rPr>
            </w:pPr>
          </w:p>
        </w:tc>
        <w:tc>
          <w:tcPr>
            <w:tcW w:w="1134" w:type="dxa"/>
            <w:vAlign w:val="center"/>
          </w:tcPr>
          <w:p w14:paraId="3BFABBBD" w14:textId="77777777" w:rsidR="00D1033D" w:rsidRDefault="00D1033D">
            <w:pPr>
              <w:spacing w:line="480" w:lineRule="auto"/>
              <w:jc w:val="center"/>
              <w:rPr>
                <w:u w:val="single"/>
              </w:rPr>
            </w:pPr>
          </w:p>
        </w:tc>
        <w:tc>
          <w:tcPr>
            <w:tcW w:w="850" w:type="dxa"/>
            <w:vMerge/>
            <w:vAlign w:val="center"/>
          </w:tcPr>
          <w:p w14:paraId="1D01198E" w14:textId="77777777" w:rsidR="00D1033D" w:rsidRDefault="00D1033D">
            <w:pPr>
              <w:spacing w:line="480" w:lineRule="auto"/>
              <w:jc w:val="center"/>
              <w:rPr>
                <w:u w:val="single"/>
              </w:rPr>
            </w:pPr>
          </w:p>
        </w:tc>
        <w:tc>
          <w:tcPr>
            <w:tcW w:w="851" w:type="dxa"/>
            <w:vMerge/>
            <w:vAlign w:val="center"/>
          </w:tcPr>
          <w:p w14:paraId="4E3E1289" w14:textId="77777777" w:rsidR="00D1033D" w:rsidRDefault="00D1033D">
            <w:pPr>
              <w:spacing w:line="480" w:lineRule="auto"/>
              <w:jc w:val="center"/>
              <w:rPr>
                <w:u w:val="single"/>
              </w:rPr>
            </w:pPr>
          </w:p>
        </w:tc>
        <w:tc>
          <w:tcPr>
            <w:tcW w:w="1289" w:type="dxa"/>
            <w:vMerge/>
            <w:vAlign w:val="center"/>
          </w:tcPr>
          <w:p w14:paraId="3E59E338" w14:textId="77777777" w:rsidR="00D1033D" w:rsidRDefault="00D1033D">
            <w:pPr>
              <w:spacing w:line="480" w:lineRule="auto"/>
              <w:jc w:val="center"/>
              <w:rPr>
                <w:u w:val="single"/>
              </w:rPr>
            </w:pPr>
          </w:p>
        </w:tc>
      </w:tr>
      <w:tr w:rsidR="00D1033D" w14:paraId="32EC5EE8" w14:textId="77777777">
        <w:trPr>
          <w:cantSplit/>
          <w:trHeight w:val="1080"/>
        </w:trPr>
        <w:tc>
          <w:tcPr>
            <w:tcW w:w="9900" w:type="dxa"/>
            <w:gridSpan w:val="13"/>
          </w:tcPr>
          <w:p w14:paraId="43F6629B" w14:textId="77777777" w:rsidR="00D1033D" w:rsidRDefault="00EF06C8">
            <w:pPr>
              <w:adjustRightInd w:val="0"/>
              <w:snapToGrid w:val="0"/>
              <w:spacing w:line="0" w:lineRule="atLeast"/>
              <w:rPr>
                <w:sz w:val="18"/>
                <w:szCs w:val="18"/>
              </w:rPr>
            </w:pPr>
            <w:r>
              <w:rPr>
                <w:rFonts w:hint="eastAsia"/>
              </w:rPr>
              <w:t>不确定度评定：</w:t>
            </w:r>
            <w:r>
              <w:rPr>
                <w:rFonts w:hint="eastAsia"/>
                <w:sz w:val="18"/>
                <w:szCs w:val="18"/>
              </w:rPr>
              <w:t>1</w:t>
            </w:r>
            <w:r>
              <w:rPr>
                <w:rFonts w:hint="eastAsia"/>
                <w:sz w:val="18"/>
                <w:szCs w:val="18"/>
              </w:rPr>
              <w:t>、装置引入的不确定度分量</w:t>
            </w:r>
            <w:r>
              <w:rPr>
                <w:position w:val="-14"/>
              </w:rPr>
              <w:object w:dxaOrig="580" w:dyaOrig="380" w14:anchorId="5F6DFB05">
                <v:shape id="_x0000_i1046" type="#_x0000_t75" style="width:28.7pt;height:19.15pt" o:ole="">
                  <v:imagedata r:id="rId62" o:title=""/>
                </v:shape>
                <o:OLEObject Type="Embed" ProgID="Equation.DSMT4" ShapeID="_x0000_i1046" DrawAspect="Content" ObjectID="_1835158154" r:id="rId63"/>
              </w:object>
            </w:r>
            <w:r>
              <w:rPr>
                <w:rFonts w:hint="eastAsia"/>
                <w:sz w:val="18"/>
                <w:szCs w:val="18"/>
                <w:u w:val="single"/>
              </w:rPr>
              <w:t xml:space="preserve">      </w:t>
            </w:r>
            <w:r>
              <w:rPr>
                <w:rFonts w:hint="eastAsia"/>
                <w:sz w:val="18"/>
                <w:szCs w:val="18"/>
              </w:rPr>
              <w:t xml:space="preserve"> %</w:t>
            </w:r>
            <w:r>
              <w:rPr>
                <w:rFonts w:hint="eastAsia"/>
                <w:sz w:val="18"/>
                <w:szCs w:val="18"/>
              </w:rPr>
              <w:t>（</w:t>
            </w:r>
            <w:r>
              <w:rPr>
                <w:position w:val="-14"/>
              </w:rPr>
              <w:object w:dxaOrig="400" w:dyaOrig="380" w14:anchorId="1943D4CC">
                <v:shape id="_x0000_i1047" type="#_x0000_t75" style="width:20pt;height:19.15pt" o:ole="">
                  <v:imagedata r:id="rId64" o:title=""/>
                </v:shape>
                <o:OLEObject Type="Embed" ProgID="Equation.DSMT4" ShapeID="_x0000_i1047" DrawAspect="Content" ObjectID="_1835158155" r:id="rId65"/>
              </w:object>
            </w:r>
            <w:r>
              <w:rPr>
                <w:rFonts w:hint="eastAsia"/>
                <w:sz w:val="18"/>
                <w:szCs w:val="18"/>
              </w:rPr>
              <w:t>=</w:t>
            </w:r>
            <w:r>
              <w:rPr>
                <w:rFonts w:hint="eastAsia"/>
                <w:sz w:val="18"/>
                <w:szCs w:val="18"/>
                <w:u w:val="single"/>
              </w:rPr>
              <w:t xml:space="preserve">     </w:t>
            </w:r>
            <w:r>
              <w:rPr>
                <w:rFonts w:hint="eastAsia"/>
                <w:sz w:val="18"/>
                <w:szCs w:val="18"/>
              </w:rPr>
              <w:t>%</w:t>
            </w:r>
            <w:r>
              <w:rPr>
                <w:rFonts w:hint="eastAsia"/>
                <w:sz w:val="18"/>
                <w:szCs w:val="18"/>
              </w:rPr>
              <w:t>，</w:t>
            </w:r>
            <w:r>
              <w:rPr>
                <w:position w:val="-6"/>
              </w:rPr>
              <w:object w:dxaOrig="560" w:dyaOrig="279" w14:anchorId="5A4751C0">
                <v:shape id="_x0000_i1048" type="#_x0000_t75" style="width:28.3pt;height:13.75pt" o:ole="">
                  <v:imagedata r:id="rId66" o:title=""/>
                </v:shape>
                <o:OLEObject Type="Embed" ProgID="Equation.DSMT4" ShapeID="_x0000_i1048" DrawAspect="Content" ObjectID="_1835158156" r:id="rId67"/>
              </w:object>
            </w:r>
            <w:r>
              <w:rPr>
                <w:rFonts w:hint="eastAsia"/>
                <w:sz w:val="18"/>
                <w:szCs w:val="18"/>
              </w:rPr>
              <w:t>）</w:t>
            </w:r>
          </w:p>
          <w:p w14:paraId="5E319EF0" w14:textId="77777777" w:rsidR="00D1033D" w:rsidRDefault="00EF06C8">
            <w:pPr>
              <w:adjustRightInd w:val="0"/>
              <w:snapToGrid w:val="0"/>
              <w:spacing w:line="0" w:lineRule="atLeast"/>
              <w:rPr>
                <w:sz w:val="18"/>
                <w:szCs w:val="18"/>
              </w:rPr>
            </w:pPr>
            <w:r>
              <w:rPr>
                <w:rFonts w:hint="eastAsia"/>
                <w:sz w:val="18"/>
                <w:szCs w:val="18"/>
              </w:rPr>
              <w:t xml:space="preserve">                2</w:t>
            </w:r>
            <w:r>
              <w:rPr>
                <w:rFonts w:hint="eastAsia"/>
                <w:sz w:val="18"/>
                <w:szCs w:val="18"/>
              </w:rPr>
              <w:t>、测量重复性引入的不确定度分量</w:t>
            </w:r>
            <w:r>
              <w:rPr>
                <w:position w:val="-28"/>
              </w:rPr>
              <w:object w:dxaOrig="1660" w:dyaOrig="660" w14:anchorId="7D182310">
                <v:shape id="_x0000_i1049" type="#_x0000_t75" style="width:82.8pt;height:32.9pt" o:ole="">
                  <v:imagedata r:id="rId68" o:title=""/>
                </v:shape>
                <o:OLEObject Type="Embed" ProgID="Equation.DSMT4" ShapeID="_x0000_i1049" DrawAspect="Content" ObjectID="_1835158157" r:id="rId69"/>
              </w:object>
            </w:r>
          </w:p>
          <w:p w14:paraId="30AB33BB" w14:textId="77777777" w:rsidR="00D1033D" w:rsidRDefault="00EF06C8">
            <w:pPr>
              <w:spacing w:line="0" w:lineRule="atLeast"/>
            </w:pPr>
            <w:r>
              <w:rPr>
                <w:rFonts w:hint="eastAsia"/>
                <w:sz w:val="18"/>
                <w:szCs w:val="18"/>
              </w:rPr>
              <w:t xml:space="preserve">                </w:t>
            </w:r>
            <w:r>
              <w:rPr>
                <w:rFonts w:hint="eastAsia"/>
                <w:sz w:val="18"/>
                <w:szCs w:val="18"/>
              </w:rPr>
              <w:t>合成标准不确定度</w:t>
            </w:r>
            <w:r>
              <w:rPr>
                <w:position w:val="-16"/>
              </w:rPr>
              <w:object w:dxaOrig="1520" w:dyaOrig="480" w14:anchorId="220627BB">
                <v:shape id="_x0000_i1050" type="#_x0000_t75" style="width:76.15pt;height:24.15pt" o:ole="">
                  <v:imagedata r:id="rId70" o:title=""/>
                </v:shape>
                <o:OLEObject Type="Embed" ProgID="Equation.DSMT4" ShapeID="_x0000_i1050" DrawAspect="Content" ObjectID="_1835158158" r:id="rId71"/>
              </w:object>
            </w:r>
            <w:r>
              <w:rPr>
                <w:rFonts w:hint="eastAsia"/>
                <w:sz w:val="18"/>
                <w:szCs w:val="18"/>
              </w:rPr>
              <w:t>；扩展不确定度</w:t>
            </w:r>
            <w:r>
              <w:rPr>
                <w:position w:val="-12"/>
              </w:rPr>
              <w:object w:dxaOrig="1480" w:dyaOrig="360" w14:anchorId="612F01C8">
                <v:shape id="_x0000_i1051" type="#_x0000_t75" style="width:74.1pt;height:17.9pt" o:ole="">
                  <v:imagedata r:id="rId72" o:title=""/>
                </v:shape>
                <o:OLEObject Type="Embed" ProgID="Equation.DSMT4" ShapeID="_x0000_i1051" DrawAspect="Content" ObjectID="_1835158159" r:id="rId73"/>
              </w:object>
            </w:r>
          </w:p>
        </w:tc>
      </w:tr>
      <w:tr w:rsidR="00D1033D" w14:paraId="2A29FDD1" w14:textId="77777777">
        <w:trPr>
          <w:cantSplit/>
          <w:trHeight w:val="902"/>
        </w:trPr>
        <w:tc>
          <w:tcPr>
            <w:tcW w:w="9900" w:type="dxa"/>
            <w:gridSpan w:val="13"/>
            <w:vAlign w:val="center"/>
          </w:tcPr>
          <w:p w14:paraId="3101B92F" w14:textId="77777777" w:rsidR="00D1033D" w:rsidRDefault="00EF06C8">
            <w:pPr>
              <w:rPr>
                <w:u w:val="single"/>
              </w:rPr>
            </w:pPr>
            <w:r>
              <w:rPr>
                <w:rFonts w:hint="eastAsia"/>
                <w:sz w:val="18"/>
                <w:szCs w:val="18"/>
              </w:rPr>
              <w:t>计算公式：</w:t>
            </w:r>
            <w:r>
              <w:rPr>
                <w:position w:val="-12"/>
              </w:rPr>
              <w:object w:dxaOrig="1020" w:dyaOrig="360" w14:anchorId="63642F1E">
                <v:shape id="_x0000_i1052" type="#_x0000_t75" style="width:51.2pt;height:17.9pt" o:ole="">
                  <v:imagedata r:id="rId74" o:title=""/>
                </v:shape>
                <o:OLEObject Type="Embed" ProgID="Equation.DSMT4" ShapeID="_x0000_i1052" DrawAspect="Content" ObjectID="_1835158160" r:id="rId75"/>
              </w:object>
            </w:r>
            <w:r>
              <w:rPr>
                <w:rFonts w:hint="eastAsia"/>
                <w:sz w:val="18"/>
                <w:szCs w:val="18"/>
              </w:rPr>
              <w:t xml:space="preserve">         </w:t>
            </w:r>
            <w:proofErr w:type="spellStart"/>
            <w:r>
              <w:rPr>
                <w:i/>
                <w:sz w:val="18"/>
                <w:szCs w:val="18"/>
              </w:rPr>
              <w:t>E</w:t>
            </w:r>
            <w:r>
              <w:rPr>
                <w:rFonts w:hint="eastAsia"/>
                <w:sz w:val="18"/>
                <w:szCs w:val="18"/>
                <w:vertAlign w:val="subscript"/>
              </w:rPr>
              <w:t>ij</w:t>
            </w:r>
            <w:proofErr w:type="spellEnd"/>
            <w:r>
              <w:rPr>
                <w:rFonts w:hint="eastAsia"/>
                <w:sz w:val="18"/>
                <w:szCs w:val="18"/>
              </w:rPr>
              <w:t>=</w:t>
            </w:r>
            <w:r>
              <w:rPr>
                <w:position w:val="-30"/>
              </w:rPr>
              <w:object w:dxaOrig="1380" w:dyaOrig="680" w14:anchorId="15708D75">
                <v:shape id="_x0000_i1053" type="#_x0000_t75" style="width:69.1pt;height:34.15pt" o:ole="">
                  <v:imagedata r:id="rId76" o:title=""/>
                </v:shape>
                <o:OLEObject Type="Embed" ProgID="Equation.DSMT4" ShapeID="_x0000_i1053" DrawAspect="Content" ObjectID="_1835158161" r:id="rId77"/>
              </w:object>
            </w:r>
            <w:r>
              <w:rPr>
                <w:rFonts w:hint="eastAsia"/>
                <w:sz w:val="18"/>
                <w:szCs w:val="18"/>
              </w:rPr>
              <w:t xml:space="preserve">        </w:t>
            </w:r>
            <w:r>
              <w:rPr>
                <w:position w:val="-32"/>
              </w:rPr>
              <w:object w:dxaOrig="2799" w:dyaOrig="900" w14:anchorId="19EF8923">
                <v:shape id="_x0000_i1054" type="#_x0000_t75" style="width:139.85pt;height:44.95pt" o:ole="">
                  <v:imagedata r:id="rId78" o:title=""/>
                </v:shape>
                <o:OLEObject Type="Embed" ProgID="Equation.DSMT4" ShapeID="_x0000_i1054" DrawAspect="Content" ObjectID="_1835158162" r:id="rId79"/>
              </w:object>
            </w:r>
          </w:p>
        </w:tc>
      </w:tr>
      <w:tr w:rsidR="00D1033D" w14:paraId="20A7E268" w14:textId="77777777" w:rsidTr="006E1FF9">
        <w:trPr>
          <w:cantSplit/>
          <w:trHeight w:val="1213"/>
        </w:trPr>
        <w:tc>
          <w:tcPr>
            <w:tcW w:w="1500" w:type="dxa"/>
            <w:gridSpan w:val="2"/>
            <w:vAlign w:val="center"/>
          </w:tcPr>
          <w:p w14:paraId="27FB082E" w14:textId="77777777" w:rsidR="00D1033D" w:rsidRDefault="00EF06C8">
            <w:pPr>
              <w:jc w:val="center"/>
            </w:pPr>
            <w:r>
              <w:rPr>
                <w:rFonts w:hint="eastAsia"/>
              </w:rPr>
              <w:t>异常情况</w:t>
            </w:r>
          </w:p>
        </w:tc>
        <w:tc>
          <w:tcPr>
            <w:tcW w:w="3036" w:type="dxa"/>
            <w:gridSpan w:val="4"/>
            <w:vAlign w:val="center"/>
          </w:tcPr>
          <w:p w14:paraId="64758A9A" w14:textId="77777777" w:rsidR="00D1033D" w:rsidRDefault="00D1033D">
            <w:pPr>
              <w:rPr>
                <w:u w:val="single"/>
              </w:rPr>
            </w:pPr>
          </w:p>
        </w:tc>
        <w:tc>
          <w:tcPr>
            <w:tcW w:w="1080" w:type="dxa"/>
            <w:gridSpan w:val="2"/>
            <w:vAlign w:val="center"/>
          </w:tcPr>
          <w:p w14:paraId="0C531123" w14:textId="77777777" w:rsidR="00D1033D" w:rsidRDefault="00EF06C8">
            <w:pPr>
              <w:jc w:val="distribute"/>
            </w:pPr>
            <w:r>
              <w:rPr>
                <w:rFonts w:hint="eastAsia"/>
              </w:rPr>
              <w:t>备注说明</w:t>
            </w:r>
          </w:p>
        </w:tc>
        <w:tc>
          <w:tcPr>
            <w:tcW w:w="4284" w:type="dxa"/>
            <w:gridSpan w:val="5"/>
            <w:vAlign w:val="center"/>
          </w:tcPr>
          <w:p w14:paraId="69C5215C" w14:textId="77777777" w:rsidR="00D1033D" w:rsidRDefault="00EF06C8">
            <w:pPr>
              <w:rPr>
                <w:u w:val="single"/>
              </w:rPr>
            </w:pPr>
            <w:r>
              <w:rPr>
                <w:rFonts w:hint="eastAsia"/>
              </w:rPr>
              <w:t>校准用信号输出：</w:t>
            </w:r>
            <w:r>
              <w:rPr>
                <w:rFonts w:hint="eastAsia"/>
                <w:u w:val="single"/>
              </w:rPr>
              <w:t xml:space="preserve"> </w:t>
            </w:r>
            <w:r>
              <w:rPr>
                <w:u w:val="single"/>
              </w:rPr>
              <w:t xml:space="preserve">      </w:t>
            </w:r>
            <w:r>
              <w:rPr>
                <w:rFonts w:hint="eastAsia"/>
                <w:u w:val="single"/>
              </w:rPr>
              <w:t xml:space="preserve"> </w:t>
            </w:r>
          </w:p>
          <w:p w14:paraId="4A9DC8B9" w14:textId="77777777" w:rsidR="00D1033D" w:rsidRDefault="00EF06C8">
            <w:r>
              <w:rPr>
                <w:rFonts w:hint="eastAsia"/>
              </w:rPr>
              <w:t>脉冲当量</w:t>
            </w:r>
            <w:r>
              <w:rPr>
                <w:rFonts w:hint="eastAsia"/>
              </w:rPr>
              <w:t>C</w:t>
            </w:r>
            <w:r>
              <w:rPr>
                <w:rFonts w:hint="eastAsia"/>
              </w:rPr>
              <w:t>：</w:t>
            </w:r>
            <w:r>
              <w:rPr>
                <w:rFonts w:hint="eastAsia"/>
                <w:u w:val="single"/>
              </w:rPr>
              <w:t xml:space="preserve">        </w:t>
            </w:r>
            <w:r>
              <w:rPr>
                <w:rFonts w:hint="eastAsia"/>
              </w:rPr>
              <w:t>L/P</w:t>
            </w:r>
          </w:p>
          <w:p w14:paraId="222A362E" w14:textId="77777777" w:rsidR="00D1033D" w:rsidRDefault="00EF06C8">
            <w:pPr>
              <w:rPr>
                <w:u w:val="single"/>
              </w:rPr>
            </w:pPr>
            <w:r>
              <w:rPr>
                <w:rFonts w:hint="eastAsia"/>
              </w:rPr>
              <w:t>新流量计系数</w:t>
            </w:r>
            <w:r>
              <w:rPr>
                <w:rFonts w:hint="eastAsia"/>
                <w:i/>
                <w:iCs/>
              </w:rPr>
              <w:t>F</w:t>
            </w:r>
            <w:r>
              <w:rPr>
                <w:rFonts w:hint="eastAsia"/>
              </w:rPr>
              <w:t>；</w:t>
            </w:r>
            <w:r>
              <w:rPr>
                <w:rFonts w:hint="eastAsia"/>
                <w:u w:val="single"/>
              </w:rPr>
              <w:t xml:space="preserve"> </w:t>
            </w:r>
            <w:r>
              <w:rPr>
                <w:u w:val="single"/>
              </w:rPr>
              <w:t xml:space="preserve">           </w:t>
            </w:r>
          </w:p>
          <w:p w14:paraId="486D3570" w14:textId="77777777" w:rsidR="00D1033D" w:rsidRDefault="00EF06C8">
            <w:pPr>
              <w:rPr>
                <w:u w:val="single"/>
              </w:rPr>
            </w:pPr>
            <w:r>
              <w:rPr>
                <w:rFonts w:hint="eastAsia"/>
              </w:rPr>
              <w:t>流量计系数调整量：</w:t>
            </w:r>
            <w:r>
              <w:rPr>
                <w:rFonts w:hint="eastAsia"/>
                <w:u w:val="single"/>
              </w:rPr>
              <w:t xml:space="preserve"> </w:t>
            </w:r>
            <w:r>
              <w:rPr>
                <w:u w:val="single"/>
              </w:rPr>
              <w:t xml:space="preserve">          </w:t>
            </w:r>
          </w:p>
        </w:tc>
      </w:tr>
    </w:tbl>
    <w:p w14:paraId="63A565A7" w14:textId="77777777" w:rsidR="00D1033D" w:rsidRDefault="00D1033D"/>
    <w:p w14:paraId="5B39A882" w14:textId="77777777" w:rsidR="00D1033D" w:rsidRDefault="00EF06C8">
      <w:pPr>
        <w:widowControl/>
        <w:jc w:val="left"/>
      </w:pPr>
      <w:r>
        <w:rPr>
          <w:rFonts w:hint="eastAsia"/>
        </w:rPr>
        <w:t>校准：</w:t>
      </w:r>
      <w:r>
        <w:rPr>
          <w:rFonts w:hint="eastAsia"/>
          <w:u w:val="single"/>
        </w:rPr>
        <w:t xml:space="preserve">                   </w:t>
      </w:r>
      <w:r>
        <w:rPr>
          <w:rFonts w:hint="eastAsia"/>
        </w:rPr>
        <w:t xml:space="preserve"> </w:t>
      </w:r>
      <w:r>
        <w:rPr>
          <w:rFonts w:hint="eastAsia"/>
        </w:rPr>
        <w:t>核验：</w:t>
      </w:r>
      <w:r>
        <w:rPr>
          <w:rFonts w:hint="eastAsia"/>
          <w:u w:val="single"/>
        </w:rPr>
        <w:t xml:space="preserve">                   </w:t>
      </w:r>
      <w:r>
        <w:rPr>
          <w:rFonts w:hint="eastAsia"/>
        </w:rPr>
        <w:t xml:space="preserve"> </w:t>
      </w:r>
      <w:r>
        <w:rPr>
          <w:rFonts w:hint="eastAsia"/>
        </w:rPr>
        <w:t>校准日期：</w:t>
      </w:r>
      <w:r>
        <w:rPr>
          <w:rFonts w:hint="eastAsia"/>
          <w:u w:val="single"/>
        </w:rPr>
        <w:t xml:space="preserve">                   </w:t>
      </w:r>
    </w:p>
    <w:p w14:paraId="4E027232" w14:textId="77777777" w:rsidR="00D1033D" w:rsidRPr="00614C06" w:rsidRDefault="00D1033D"/>
    <w:p w14:paraId="4EE3C261" w14:textId="77777777" w:rsidR="00D1033D" w:rsidRPr="00614C06" w:rsidRDefault="00EF06C8">
      <w:r w:rsidRPr="00614C06">
        <w:rPr>
          <w:rFonts w:hint="eastAsia"/>
        </w:rPr>
        <w:t>本次校准用主要测量设备〖选择〗：</w:t>
      </w:r>
    </w:p>
    <w:p w14:paraId="12A4D164" w14:textId="77777777" w:rsidR="00D1033D" w:rsidRDefault="00EF06C8">
      <w:pPr>
        <w:pStyle w:val="afffffb"/>
        <w:numPr>
          <w:ilvl w:val="0"/>
          <w:numId w:val="7"/>
        </w:numPr>
        <w:ind w:firstLineChars="0"/>
      </w:pPr>
      <w:r>
        <w:rPr>
          <w:rFonts w:hint="eastAsia"/>
        </w:rPr>
        <w:t>名称：水流量标准装置，</w:t>
      </w:r>
      <w:r>
        <w:t>型号规格</w:t>
      </w:r>
      <w:r>
        <w:rPr>
          <w:rFonts w:hint="eastAsia"/>
        </w:rPr>
        <w:t>：</w:t>
      </w:r>
      <w:r>
        <w:rPr>
          <w:rFonts w:hint="eastAsia"/>
        </w:rPr>
        <w:t>D</w:t>
      </w:r>
      <w:r>
        <w:t>N300-DN1200</w:t>
      </w:r>
      <w:r>
        <w:t>，测量范围</w:t>
      </w:r>
      <w:r>
        <w:rPr>
          <w:rFonts w:hint="eastAsia"/>
        </w:rPr>
        <w:t>：</w:t>
      </w:r>
      <w:r>
        <w:rPr>
          <w:rFonts w:hint="eastAsia"/>
        </w:rPr>
        <w:t xml:space="preserve"> </w:t>
      </w:r>
      <w:r>
        <w:t xml:space="preserve"> </w:t>
      </w:r>
      <w:r>
        <w:t>，不确定度</w:t>
      </w:r>
      <w:r>
        <w:rPr>
          <w:rFonts w:hint="eastAsia"/>
        </w:rPr>
        <w:t>：</w:t>
      </w:r>
      <w:r>
        <w:rPr>
          <w:rFonts w:hint="eastAsia"/>
        </w:rPr>
        <w:t xml:space="preserve"> </w:t>
      </w:r>
      <w:r>
        <w:t xml:space="preserve"> </w:t>
      </w:r>
      <w:r>
        <w:t>，证书号</w:t>
      </w:r>
      <w:r>
        <w:rPr>
          <w:rFonts w:hint="eastAsia"/>
        </w:rPr>
        <w:t>：</w:t>
      </w:r>
      <w:r>
        <w:rPr>
          <w:rFonts w:hint="eastAsia"/>
        </w:rPr>
        <w:t xml:space="preserve"> </w:t>
      </w:r>
      <w:r>
        <w:t xml:space="preserve"> </w:t>
      </w:r>
      <w:r>
        <w:t>，有效期</w:t>
      </w:r>
      <w:r>
        <w:rPr>
          <w:rFonts w:hint="eastAsia"/>
        </w:rPr>
        <w:t>：</w:t>
      </w:r>
      <w:r>
        <w:rPr>
          <w:rFonts w:hint="eastAsia"/>
        </w:rPr>
        <w:t xml:space="preserve"> </w:t>
      </w:r>
      <w:r>
        <w:t xml:space="preserve"> </w:t>
      </w:r>
      <w:r>
        <w:rPr>
          <w:rFonts w:hint="eastAsia"/>
        </w:rPr>
        <w:t>；</w:t>
      </w:r>
    </w:p>
    <w:p w14:paraId="5801AE1C" w14:textId="0D80B6F1" w:rsidR="00D1033D" w:rsidRPr="00614C06" w:rsidRDefault="00EF06C8" w:rsidP="00614C06">
      <w:pPr>
        <w:pStyle w:val="1"/>
        <w:rPr>
          <w:rFonts w:ascii="黑体" w:hAnsi="黑体" w:cs="黑体"/>
          <w:sz w:val="28"/>
          <w:szCs w:val="28"/>
        </w:rPr>
      </w:pPr>
      <w:bookmarkStart w:id="108" w:name="_Toc211799067"/>
      <w:bookmarkStart w:id="109" w:name="_Toc9256"/>
      <w:r w:rsidRPr="00614C06">
        <w:rPr>
          <w:rFonts w:ascii="黑体" w:eastAsia="黑体" w:hAnsi="黑体" w:cs="黑体" w:hint="eastAsia"/>
          <w:sz w:val="28"/>
          <w:szCs w:val="28"/>
        </w:rPr>
        <w:lastRenderedPageBreak/>
        <w:t>附录B</w:t>
      </w:r>
      <w:bookmarkEnd w:id="108"/>
      <w:bookmarkEnd w:id="109"/>
    </w:p>
    <w:p w14:paraId="53815EA2" w14:textId="77777777" w:rsidR="00D1033D" w:rsidRPr="00614C06" w:rsidRDefault="00EF06C8">
      <w:pPr>
        <w:jc w:val="center"/>
        <w:rPr>
          <w:rFonts w:eastAsia="黑体"/>
          <w:sz w:val="28"/>
          <w:szCs w:val="32"/>
        </w:rPr>
      </w:pPr>
      <w:bookmarkStart w:id="110" w:name="_Toc4796"/>
      <w:r w:rsidRPr="00614C06">
        <w:rPr>
          <w:rFonts w:eastAsia="黑体" w:hint="eastAsia"/>
          <w:sz w:val="28"/>
          <w:szCs w:val="32"/>
        </w:rPr>
        <w:t>校准证书（内页）参考格式</w:t>
      </w:r>
      <w:bookmarkEnd w:id="110"/>
    </w:p>
    <w:p w14:paraId="25184D5C" w14:textId="77777777" w:rsidR="00D1033D" w:rsidRPr="00614C06" w:rsidRDefault="00EF06C8">
      <w:pPr>
        <w:autoSpaceDE w:val="0"/>
        <w:autoSpaceDN w:val="0"/>
        <w:spacing w:line="300" w:lineRule="auto"/>
        <w:rPr>
          <w:sz w:val="24"/>
          <w:szCs w:val="24"/>
        </w:rPr>
      </w:pPr>
      <w:r w:rsidRPr="00614C06">
        <w:rPr>
          <w:sz w:val="24"/>
          <w:szCs w:val="24"/>
        </w:rPr>
        <w:t xml:space="preserve">B.1  </w:t>
      </w:r>
      <w:r w:rsidRPr="00614C06">
        <w:rPr>
          <w:rFonts w:hint="eastAsia"/>
          <w:sz w:val="24"/>
          <w:szCs w:val="24"/>
        </w:rPr>
        <w:t>本单位出具的数据均可溯源至国家和国际计量基准</w:t>
      </w:r>
    </w:p>
    <w:p w14:paraId="305C9A77" w14:textId="77777777" w:rsidR="00D1033D" w:rsidRPr="00614C06" w:rsidRDefault="00D1033D">
      <w:pPr>
        <w:autoSpaceDE w:val="0"/>
        <w:autoSpaceDN w:val="0"/>
        <w:spacing w:line="300" w:lineRule="auto"/>
        <w:ind w:firstLineChars="200" w:firstLine="480"/>
        <w:rPr>
          <w:sz w:val="24"/>
          <w:szCs w:val="24"/>
        </w:rPr>
      </w:pPr>
    </w:p>
    <w:p w14:paraId="6B9E8B1D" w14:textId="77777777" w:rsidR="00D1033D" w:rsidRPr="00614C06" w:rsidRDefault="00EF06C8">
      <w:pPr>
        <w:autoSpaceDE w:val="0"/>
        <w:autoSpaceDN w:val="0"/>
        <w:spacing w:line="300" w:lineRule="auto"/>
        <w:rPr>
          <w:sz w:val="24"/>
          <w:szCs w:val="24"/>
        </w:rPr>
      </w:pPr>
      <w:r w:rsidRPr="00614C06">
        <w:rPr>
          <w:sz w:val="24"/>
          <w:szCs w:val="24"/>
        </w:rPr>
        <w:t xml:space="preserve">B.2  </w:t>
      </w:r>
      <w:r w:rsidRPr="00614C06">
        <w:rPr>
          <w:rFonts w:hint="eastAsia"/>
          <w:sz w:val="24"/>
          <w:szCs w:val="24"/>
        </w:rPr>
        <w:t>本次校准依据的技术文件</w:t>
      </w:r>
    </w:p>
    <w:p w14:paraId="3C4BC71B" w14:textId="77777777" w:rsidR="00D1033D" w:rsidRPr="00614C06" w:rsidRDefault="00D1033D">
      <w:pPr>
        <w:autoSpaceDE w:val="0"/>
        <w:autoSpaceDN w:val="0"/>
        <w:spacing w:line="300" w:lineRule="auto"/>
        <w:ind w:firstLineChars="200" w:firstLine="480"/>
        <w:rPr>
          <w:sz w:val="24"/>
          <w:szCs w:val="24"/>
        </w:rPr>
      </w:pPr>
    </w:p>
    <w:p w14:paraId="42221C1E" w14:textId="77777777" w:rsidR="00D1033D" w:rsidRPr="00614C06" w:rsidRDefault="00EF06C8">
      <w:pPr>
        <w:autoSpaceDE w:val="0"/>
        <w:autoSpaceDN w:val="0"/>
        <w:spacing w:line="300" w:lineRule="auto"/>
        <w:rPr>
          <w:sz w:val="24"/>
          <w:szCs w:val="24"/>
        </w:rPr>
      </w:pPr>
      <w:r w:rsidRPr="00614C06">
        <w:rPr>
          <w:sz w:val="24"/>
          <w:szCs w:val="24"/>
        </w:rPr>
        <w:t xml:space="preserve">B.3  </w:t>
      </w:r>
      <w:r w:rsidRPr="00614C06">
        <w:rPr>
          <w:rFonts w:hint="eastAsia"/>
          <w:sz w:val="24"/>
          <w:szCs w:val="24"/>
        </w:rPr>
        <w:t>本次校准所使用的计量器具</w:t>
      </w:r>
    </w:p>
    <w:p w14:paraId="319D856A" w14:textId="77777777" w:rsidR="00D1033D" w:rsidRPr="00614C06" w:rsidRDefault="00D1033D">
      <w:pPr>
        <w:autoSpaceDE w:val="0"/>
        <w:autoSpaceDN w:val="0"/>
        <w:spacing w:line="300" w:lineRule="auto"/>
        <w:ind w:firstLineChars="200" w:firstLine="480"/>
        <w:rPr>
          <w:sz w:val="24"/>
          <w:szCs w:val="24"/>
        </w:rPr>
      </w:pPr>
    </w:p>
    <w:p w14:paraId="0313F72C" w14:textId="77777777" w:rsidR="00D1033D" w:rsidRPr="00614C06" w:rsidRDefault="00EF06C8">
      <w:pPr>
        <w:autoSpaceDE w:val="0"/>
        <w:autoSpaceDN w:val="0"/>
        <w:spacing w:line="300" w:lineRule="auto"/>
        <w:ind w:firstLineChars="200" w:firstLine="480"/>
        <w:rPr>
          <w:sz w:val="24"/>
          <w:szCs w:val="24"/>
        </w:rPr>
      </w:pPr>
      <w:r w:rsidRPr="00614C06">
        <w:rPr>
          <w:rFonts w:hint="eastAsia"/>
          <w:sz w:val="24"/>
          <w:szCs w:val="24"/>
        </w:rPr>
        <w:t>名称</w:t>
      </w:r>
      <w:r w:rsidRPr="00614C06">
        <w:rPr>
          <w:sz w:val="24"/>
          <w:szCs w:val="24"/>
        </w:rPr>
        <w:t xml:space="preserve">             </w:t>
      </w:r>
      <w:r w:rsidRPr="00614C06">
        <w:rPr>
          <w:rFonts w:hint="eastAsia"/>
          <w:sz w:val="24"/>
          <w:szCs w:val="24"/>
        </w:rPr>
        <w:t>编号</w:t>
      </w:r>
      <w:r w:rsidRPr="00614C06">
        <w:rPr>
          <w:sz w:val="24"/>
          <w:szCs w:val="24"/>
        </w:rPr>
        <w:t xml:space="preserve">             </w:t>
      </w:r>
      <w:r w:rsidRPr="00614C06">
        <w:rPr>
          <w:rFonts w:hint="eastAsia"/>
          <w:sz w:val="24"/>
          <w:szCs w:val="24"/>
        </w:rPr>
        <w:t>不确定度</w:t>
      </w:r>
      <w:r w:rsidRPr="00614C06">
        <w:rPr>
          <w:sz w:val="24"/>
          <w:szCs w:val="24"/>
        </w:rPr>
        <w:t xml:space="preserve">            </w:t>
      </w:r>
      <w:r w:rsidRPr="00614C06">
        <w:rPr>
          <w:rFonts w:hint="eastAsia"/>
          <w:sz w:val="24"/>
          <w:szCs w:val="24"/>
        </w:rPr>
        <w:t>证书号</w:t>
      </w:r>
    </w:p>
    <w:p w14:paraId="2FFE0749" w14:textId="77777777" w:rsidR="00D1033D" w:rsidRPr="00614C06" w:rsidRDefault="00D1033D">
      <w:pPr>
        <w:autoSpaceDE w:val="0"/>
        <w:autoSpaceDN w:val="0"/>
        <w:spacing w:line="300" w:lineRule="auto"/>
        <w:ind w:firstLineChars="200" w:firstLine="480"/>
        <w:rPr>
          <w:sz w:val="24"/>
          <w:szCs w:val="24"/>
        </w:rPr>
      </w:pPr>
    </w:p>
    <w:p w14:paraId="3F6A4D1F" w14:textId="77777777" w:rsidR="00D1033D" w:rsidRPr="00614C06" w:rsidRDefault="00EF06C8">
      <w:pPr>
        <w:autoSpaceDE w:val="0"/>
        <w:autoSpaceDN w:val="0"/>
        <w:spacing w:line="300" w:lineRule="auto"/>
        <w:rPr>
          <w:sz w:val="24"/>
          <w:szCs w:val="24"/>
        </w:rPr>
      </w:pPr>
      <w:r w:rsidRPr="00614C06">
        <w:rPr>
          <w:sz w:val="24"/>
          <w:szCs w:val="24"/>
        </w:rPr>
        <w:t xml:space="preserve">B.4  </w:t>
      </w:r>
      <w:r w:rsidRPr="00614C06">
        <w:rPr>
          <w:rFonts w:hint="eastAsia"/>
          <w:sz w:val="24"/>
          <w:szCs w:val="24"/>
        </w:rPr>
        <w:t>校准的环境条件</w:t>
      </w:r>
    </w:p>
    <w:p w14:paraId="6C1D6152" w14:textId="77777777" w:rsidR="00D1033D" w:rsidRPr="00614C06" w:rsidRDefault="00D1033D">
      <w:pPr>
        <w:autoSpaceDE w:val="0"/>
        <w:autoSpaceDN w:val="0"/>
        <w:spacing w:line="300" w:lineRule="auto"/>
        <w:ind w:firstLineChars="200" w:firstLine="480"/>
        <w:rPr>
          <w:sz w:val="24"/>
          <w:szCs w:val="24"/>
        </w:rPr>
      </w:pPr>
    </w:p>
    <w:p w14:paraId="3E2B766F" w14:textId="40C8281B" w:rsidR="00D1033D" w:rsidRPr="00614C06" w:rsidRDefault="00EF06C8">
      <w:pPr>
        <w:autoSpaceDE w:val="0"/>
        <w:autoSpaceDN w:val="0"/>
        <w:spacing w:line="300" w:lineRule="auto"/>
        <w:ind w:firstLineChars="200" w:firstLine="480"/>
        <w:rPr>
          <w:sz w:val="24"/>
          <w:szCs w:val="24"/>
        </w:rPr>
      </w:pPr>
      <w:r w:rsidRPr="00614C06">
        <w:rPr>
          <w:rFonts w:hint="eastAsia"/>
          <w:sz w:val="24"/>
          <w:szCs w:val="24"/>
        </w:rPr>
        <w:t>温度</w:t>
      </w:r>
      <w:r w:rsidRPr="00614C06">
        <w:rPr>
          <w:sz w:val="24"/>
          <w:szCs w:val="24"/>
        </w:rPr>
        <w:t xml:space="preserve">    </w:t>
      </w:r>
      <w:r w:rsidR="00E66433">
        <w:rPr>
          <w:rFonts w:hint="eastAsia"/>
          <w:sz w:val="24"/>
          <w:szCs w:val="24"/>
        </w:rPr>
        <w:t>（</w:t>
      </w:r>
      <w:r w:rsidR="00E66433" w:rsidRPr="00614C06">
        <w:rPr>
          <w:sz w:val="24"/>
          <w:szCs w:val="24"/>
        </w:rPr>
        <w:t>℃</w:t>
      </w:r>
      <w:r w:rsidR="00E66433">
        <w:rPr>
          <w:rFonts w:hint="eastAsia"/>
          <w:sz w:val="24"/>
          <w:szCs w:val="24"/>
        </w:rPr>
        <w:t>）</w:t>
      </w:r>
      <w:r w:rsidRPr="00614C06">
        <w:rPr>
          <w:sz w:val="24"/>
          <w:szCs w:val="24"/>
        </w:rPr>
        <w:t xml:space="preserve">   </w:t>
      </w:r>
      <w:r w:rsidRPr="00614C06">
        <w:rPr>
          <w:sz w:val="24"/>
          <w:szCs w:val="24"/>
        </w:rPr>
        <w:t>相对湿度</w:t>
      </w:r>
      <w:r w:rsidRPr="00614C06">
        <w:rPr>
          <w:sz w:val="24"/>
          <w:szCs w:val="24"/>
        </w:rPr>
        <w:t xml:space="preserve">   (%)    </w:t>
      </w:r>
      <w:r w:rsidRPr="00614C06">
        <w:rPr>
          <w:sz w:val="24"/>
          <w:szCs w:val="24"/>
        </w:rPr>
        <w:t>大气压力</w:t>
      </w:r>
      <w:r w:rsidRPr="00614C06">
        <w:rPr>
          <w:sz w:val="24"/>
          <w:szCs w:val="24"/>
        </w:rPr>
        <w:t xml:space="preserve">     (kPa)   </w:t>
      </w:r>
      <w:r w:rsidRPr="00614C06">
        <w:rPr>
          <w:sz w:val="24"/>
          <w:szCs w:val="24"/>
        </w:rPr>
        <w:t>介质</w:t>
      </w:r>
    </w:p>
    <w:p w14:paraId="246B4CAE" w14:textId="77777777" w:rsidR="00D1033D" w:rsidRPr="00E66433" w:rsidRDefault="00D1033D">
      <w:pPr>
        <w:autoSpaceDE w:val="0"/>
        <w:autoSpaceDN w:val="0"/>
        <w:spacing w:line="300" w:lineRule="auto"/>
        <w:ind w:firstLineChars="200" w:firstLine="480"/>
        <w:rPr>
          <w:sz w:val="24"/>
          <w:szCs w:val="24"/>
        </w:rPr>
      </w:pPr>
    </w:p>
    <w:p w14:paraId="43696635" w14:textId="77777777" w:rsidR="00D1033D" w:rsidRPr="00614C06" w:rsidRDefault="00EF06C8">
      <w:pPr>
        <w:autoSpaceDE w:val="0"/>
        <w:autoSpaceDN w:val="0"/>
        <w:spacing w:line="300" w:lineRule="auto"/>
        <w:rPr>
          <w:sz w:val="24"/>
          <w:szCs w:val="24"/>
        </w:rPr>
      </w:pPr>
      <w:r w:rsidRPr="00614C06">
        <w:rPr>
          <w:sz w:val="24"/>
          <w:szCs w:val="24"/>
        </w:rPr>
        <w:t xml:space="preserve">B.5  </w:t>
      </w:r>
      <w:r w:rsidRPr="00614C06">
        <w:rPr>
          <w:rFonts w:hint="eastAsia"/>
          <w:sz w:val="24"/>
          <w:szCs w:val="24"/>
        </w:rPr>
        <w:t>校准结果</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8"/>
        <w:gridCol w:w="1419"/>
        <w:gridCol w:w="1419"/>
        <w:gridCol w:w="1539"/>
      </w:tblGrid>
      <w:tr w:rsidR="00D1033D" w14:paraId="3562DF29" w14:textId="77777777">
        <w:trPr>
          <w:cantSplit/>
          <w:trHeight w:val="454"/>
          <w:jc w:val="center"/>
        </w:trPr>
        <w:tc>
          <w:tcPr>
            <w:tcW w:w="988" w:type="dxa"/>
            <w:vAlign w:val="center"/>
          </w:tcPr>
          <w:p w14:paraId="3D82E588" w14:textId="77777777" w:rsidR="00D1033D" w:rsidRDefault="00EF06C8">
            <w:pPr>
              <w:autoSpaceDE w:val="0"/>
              <w:autoSpaceDN w:val="0"/>
              <w:spacing w:line="300" w:lineRule="auto"/>
              <w:jc w:val="center"/>
              <w:rPr>
                <w:szCs w:val="21"/>
              </w:rPr>
            </w:pPr>
            <w:r>
              <w:rPr>
                <w:szCs w:val="21"/>
              </w:rPr>
              <w:t>序号</w:t>
            </w:r>
          </w:p>
        </w:tc>
        <w:tc>
          <w:tcPr>
            <w:tcW w:w="1418" w:type="dxa"/>
            <w:vAlign w:val="center"/>
          </w:tcPr>
          <w:p w14:paraId="61AC69EC" w14:textId="77777777" w:rsidR="00D1033D" w:rsidRDefault="00EF06C8">
            <w:pPr>
              <w:autoSpaceDE w:val="0"/>
              <w:autoSpaceDN w:val="0"/>
              <w:spacing w:line="300" w:lineRule="auto"/>
              <w:jc w:val="center"/>
              <w:rPr>
                <w:szCs w:val="21"/>
              </w:rPr>
            </w:pPr>
            <w:r>
              <w:rPr>
                <w:szCs w:val="21"/>
              </w:rPr>
              <w:t>校准点</w:t>
            </w:r>
          </w:p>
          <w:p w14:paraId="2E686292" w14:textId="77777777" w:rsidR="00D1033D" w:rsidRDefault="00EF06C8">
            <w:pPr>
              <w:autoSpaceDE w:val="0"/>
              <w:autoSpaceDN w:val="0"/>
              <w:spacing w:line="300" w:lineRule="auto"/>
              <w:jc w:val="center"/>
              <w:rPr>
                <w:szCs w:val="21"/>
              </w:rPr>
            </w:pPr>
            <w:r>
              <w:rPr>
                <w:rFonts w:hint="eastAsia"/>
                <w:szCs w:val="21"/>
              </w:rPr>
              <w:t>（</w:t>
            </w:r>
            <w:r>
              <w:rPr>
                <w:rFonts w:hint="eastAsia"/>
                <w:szCs w:val="21"/>
              </w:rPr>
              <w:t>m</w:t>
            </w:r>
            <w:r>
              <w:rPr>
                <w:szCs w:val="21"/>
                <w:vertAlign w:val="superscript"/>
              </w:rPr>
              <w:t>3</w:t>
            </w:r>
            <w:r>
              <w:rPr>
                <w:szCs w:val="21"/>
              </w:rPr>
              <w:t>/</w:t>
            </w:r>
            <w:r>
              <w:rPr>
                <w:rFonts w:hint="eastAsia"/>
                <w:szCs w:val="21"/>
              </w:rPr>
              <w:t>h</w:t>
            </w:r>
            <w:r>
              <w:rPr>
                <w:rFonts w:hint="eastAsia"/>
                <w:szCs w:val="21"/>
              </w:rPr>
              <w:t>）</w:t>
            </w:r>
          </w:p>
        </w:tc>
        <w:tc>
          <w:tcPr>
            <w:tcW w:w="1419" w:type="dxa"/>
            <w:vAlign w:val="center"/>
          </w:tcPr>
          <w:p w14:paraId="759A3ABA" w14:textId="77777777" w:rsidR="00D1033D" w:rsidRDefault="00EF06C8">
            <w:pPr>
              <w:autoSpaceDE w:val="0"/>
              <w:autoSpaceDN w:val="0"/>
              <w:spacing w:line="300" w:lineRule="auto"/>
              <w:jc w:val="center"/>
              <w:rPr>
                <w:szCs w:val="21"/>
              </w:rPr>
            </w:pPr>
            <w:r>
              <w:rPr>
                <w:rFonts w:hint="eastAsia"/>
                <w:szCs w:val="21"/>
              </w:rPr>
              <w:t>示值误差</w:t>
            </w:r>
          </w:p>
          <w:p w14:paraId="38CBDA8C" w14:textId="77777777" w:rsidR="00D1033D" w:rsidRDefault="00EF06C8">
            <w:pPr>
              <w:autoSpaceDE w:val="0"/>
              <w:autoSpaceDN w:val="0"/>
              <w:spacing w:line="300" w:lineRule="auto"/>
              <w:jc w:val="center"/>
              <w:rPr>
                <w:szCs w:val="21"/>
              </w:rPr>
            </w:pPr>
            <w:r>
              <w:rPr>
                <w:szCs w:val="21"/>
              </w:rPr>
              <w:t>（</w:t>
            </w:r>
            <w:r>
              <w:rPr>
                <w:szCs w:val="21"/>
              </w:rPr>
              <w:t>%</w:t>
            </w:r>
            <w:r>
              <w:rPr>
                <w:szCs w:val="21"/>
              </w:rPr>
              <w:t>）</w:t>
            </w:r>
          </w:p>
        </w:tc>
        <w:tc>
          <w:tcPr>
            <w:tcW w:w="1419" w:type="dxa"/>
            <w:vAlign w:val="center"/>
          </w:tcPr>
          <w:p w14:paraId="7F8BF2C4" w14:textId="77777777" w:rsidR="00D1033D" w:rsidRDefault="00EF06C8">
            <w:pPr>
              <w:autoSpaceDE w:val="0"/>
              <w:autoSpaceDN w:val="0"/>
              <w:spacing w:line="300" w:lineRule="auto"/>
              <w:jc w:val="center"/>
              <w:rPr>
                <w:szCs w:val="21"/>
              </w:rPr>
            </w:pPr>
            <w:r>
              <w:rPr>
                <w:szCs w:val="21"/>
              </w:rPr>
              <w:t>重复性</w:t>
            </w:r>
          </w:p>
          <w:p w14:paraId="36ED351A" w14:textId="77777777" w:rsidR="00D1033D" w:rsidRDefault="00EF06C8">
            <w:pPr>
              <w:autoSpaceDE w:val="0"/>
              <w:autoSpaceDN w:val="0"/>
              <w:spacing w:line="300" w:lineRule="auto"/>
              <w:jc w:val="center"/>
              <w:rPr>
                <w:szCs w:val="21"/>
              </w:rPr>
            </w:pPr>
            <w:r>
              <w:rPr>
                <w:szCs w:val="21"/>
              </w:rPr>
              <w:t>（</w:t>
            </w:r>
            <w:r>
              <w:rPr>
                <w:szCs w:val="21"/>
              </w:rPr>
              <w:t>%</w:t>
            </w:r>
            <w:r>
              <w:rPr>
                <w:szCs w:val="21"/>
              </w:rPr>
              <w:t>）</w:t>
            </w:r>
          </w:p>
        </w:tc>
        <w:tc>
          <w:tcPr>
            <w:tcW w:w="1539" w:type="dxa"/>
            <w:vAlign w:val="center"/>
          </w:tcPr>
          <w:p w14:paraId="451AEF80" w14:textId="77777777" w:rsidR="00D1033D" w:rsidRDefault="00EF06C8">
            <w:pPr>
              <w:autoSpaceDE w:val="0"/>
              <w:autoSpaceDN w:val="0"/>
              <w:spacing w:line="300" w:lineRule="auto"/>
              <w:jc w:val="center"/>
              <w:rPr>
                <w:szCs w:val="21"/>
              </w:rPr>
            </w:pPr>
            <w:r>
              <w:rPr>
                <w:szCs w:val="21"/>
              </w:rPr>
              <w:t>扩展不确定度（</w:t>
            </w:r>
            <w:r>
              <w:rPr>
                <w:rFonts w:hint="eastAsia"/>
                <w:szCs w:val="21"/>
              </w:rPr>
              <w:t>%</w:t>
            </w:r>
            <w:r>
              <w:rPr>
                <w:szCs w:val="21"/>
              </w:rPr>
              <w:t>）</w:t>
            </w:r>
          </w:p>
        </w:tc>
      </w:tr>
      <w:tr w:rsidR="00D1033D" w14:paraId="02066BA0" w14:textId="77777777">
        <w:trPr>
          <w:cantSplit/>
          <w:trHeight w:val="454"/>
          <w:jc w:val="center"/>
        </w:trPr>
        <w:tc>
          <w:tcPr>
            <w:tcW w:w="988" w:type="dxa"/>
            <w:vAlign w:val="center"/>
          </w:tcPr>
          <w:p w14:paraId="2D1803AF" w14:textId="77777777" w:rsidR="00D1033D" w:rsidRDefault="00EF06C8">
            <w:pPr>
              <w:autoSpaceDE w:val="0"/>
              <w:autoSpaceDN w:val="0"/>
              <w:spacing w:line="300" w:lineRule="auto"/>
              <w:jc w:val="center"/>
              <w:rPr>
                <w:szCs w:val="21"/>
              </w:rPr>
            </w:pPr>
            <w:r>
              <w:rPr>
                <w:szCs w:val="21"/>
              </w:rPr>
              <w:t>1</w:t>
            </w:r>
          </w:p>
        </w:tc>
        <w:tc>
          <w:tcPr>
            <w:tcW w:w="1418" w:type="dxa"/>
            <w:vAlign w:val="center"/>
          </w:tcPr>
          <w:p w14:paraId="0D52179C" w14:textId="77777777" w:rsidR="00D1033D" w:rsidRDefault="00D1033D">
            <w:pPr>
              <w:autoSpaceDE w:val="0"/>
              <w:autoSpaceDN w:val="0"/>
              <w:spacing w:line="300" w:lineRule="auto"/>
              <w:jc w:val="center"/>
              <w:rPr>
                <w:szCs w:val="21"/>
              </w:rPr>
            </w:pPr>
          </w:p>
        </w:tc>
        <w:tc>
          <w:tcPr>
            <w:tcW w:w="1419" w:type="dxa"/>
            <w:vAlign w:val="center"/>
          </w:tcPr>
          <w:p w14:paraId="216076A5" w14:textId="77777777" w:rsidR="00D1033D" w:rsidRDefault="00D1033D">
            <w:pPr>
              <w:autoSpaceDE w:val="0"/>
              <w:autoSpaceDN w:val="0"/>
              <w:spacing w:line="300" w:lineRule="auto"/>
              <w:jc w:val="center"/>
              <w:rPr>
                <w:szCs w:val="21"/>
              </w:rPr>
            </w:pPr>
          </w:p>
        </w:tc>
        <w:tc>
          <w:tcPr>
            <w:tcW w:w="1419" w:type="dxa"/>
            <w:vAlign w:val="center"/>
          </w:tcPr>
          <w:p w14:paraId="0CB4498C" w14:textId="77777777" w:rsidR="00D1033D" w:rsidRDefault="00D1033D">
            <w:pPr>
              <w:autoSpaceDE w:val="0"/>
              <w:autoSpaceDN w:val="0"/>
              <w:spacing w:line="300" w:lineRule="auto"/>
              <w:jc w:val="center"/>
              <w:rPr>
                <w:szCs w:val="21"/>
              </w:rPr>
            </w:pPr>
          </w:p>
        </w:tc>
        <w:tc>
          <w:tcPr>
            <w:tcW w:w="1539" w:type="dxa"/>
            <w:vAlign w:val="center"/>
          </w:tcPr>
          <w:p w14:paraId="7B763CC6" w14:textId="77777777" w:rsidR="00D1033D" w:rsidRDefault="00D1033D">
            <w:pPr>
              <w:autoSpaceDE w:val="0"/>
              <w:autoSpaceDN w:val="0"/>
              <w:spacing w:line="300" w:lineRule="auto"/>
              <w:jc w:val="center"/>
              <w:rPr>
                <w:szCs w:val="21"/>
              </w:rPr>
            </w:pPr>
          </w:p>
        </w:tc>
      </w:tr>
      <w:tr w:rsidR="00D1033D" w14:paraId="4BB53805" w14:textId="77777777">
        <w:trPr>
          <w:cantSplit/>
          <w:trHeight w:val="454"/>
          <w:jc w:val="center"/>
        </w:trPr>
        <w:tc>
          <w:tcPr>
            <w:tcW w:w="988" w:type="dxa"/>
            <w:vAlign w:val="center"/>
          </w:tcPr>
          <w:p w14:paraId="4B5B779F" w14:textId="77777777" w:rsidR="00D1033D" w:rsidRDefault="00EF06C8">
            <w:pPr>
              <w:autoSpaceDE w:val="0"/>
              <w:autoSpaceDN w:val="0"/>
              <w:spacing w:line="300" w:lineRule="auto"/>
              <w:jc w:val="center"/>
              <w:rPr>
                <w:szCs w:val="21"/>
              </w:rPr>
            </w:pPr>
            <w:r>
              <w:rPr>
                <w:szCs w:val="21"/>
              </w:rPr>
              <w:t>2</w:t>
            </w:r>
          </w:p>
        </w:tc>
        <w:tc>
          <w:tcPr>
            <w:tcW w:w="1418" w:type="dxa"/>
            <w:vAlign w:val="center"/>
          </w:tcPr>
          <w:p w14:paraId="0F08E5D6" w14:textId="77777777" w:rsidR="00D1033D" w:rsidRDefault="00D1033D">
            <w:pPr>
              <w:autoSpaceDE w:val="0"/>
              <w:autoSpaceDN w:val="0"/>
              <w:spacing w:line="300" w:lineRule="auto"/>
              <w:jc w:val="center"/>
              <w:rPr>
                <w:szCs w:val="21"/>
              </w:rPr>
            </w:pPr>
          </w:p>
        </w:tc>
        <w:tc>
          <w:tcPr>
            <w:tcW w:w="1419" w:type="dxa"/>
            <w:vAlign w:val="center"/>
          </w:tcPr>
          <w:p w14:paraId="6365E967" w14:textId="77777777" w:rsidR="00D1033D" w:rsidRDefault="00D1033D">
            <w:pPr>
              <w:autoSpaceDE w:val="0"/>
              <w:autoSpaceDN w:val="0"/>
              <w:spacing w:line="300" w:lineRule="auto"/>
              <w:jc w:val="center"/>
              <w:rPr>
                <w:szCs w:val="21"/>
              </w:rPr>
            </w:pPr>
          </w:p>
        </w:tc>
        <w:tc>
          <w:tcPr>
            <w:tcW w:w="1419" w:type="dxa"/>
            <w:vAlign w:val="center"/>
          </w:tcPr>
          <w:p w14:paraId="57B80A21" w14:textId="77777777" w:rsidR="00D1033D" w:rsidRDefault="00D1033D">
            <w:pPr>
              <w:autoSpaceDE w:val="0"/>
              <w:autoSpaceDN w:val="0"/>
              <w:spacing w:line="300" w:lineRule="auto"/>
              <w:jc w:val="center"/>
              <w:rPr>
                <w:szCs w:val="21"/>
              </w:rPr>
            </w:pPr>
          </w:p>
        </w:tc>
        <w:tc>
          <w:tcPr>
            <w:tcW w:w="1539" w:type="dxa"/>
            <w:vAlign w:val="center"/>
          </w:tcPr>
          <w:p w14:paraId="4A697B8A" w14:textId="77777777" w:rsidR="00D1033D" w:rsidRDefault="00D1033D">
            <w:pPr>
              <w:autoSpaceDE w:val="0"/>
              <w:autoSpaceDN w:val="0"/>
              <w:spacing w:line="300" w:lineRule="auto"/>
              <w:jc w:val="center"/>
              <w:rPr>
                <w:szCs w:val="21"/>
              </w:rPr>
            </w:pPr>
          </w:p>
        </w:tc>
      </w:tr>
      <w:tr w:rsidR="00D1033D" w14:paraId="30669F0D" w14:textId="77777777">
        <w:trPr>
          <w:cantSplit/>
          <w:trHeight w:val="454"/>
          <w:jc w:val="center"/>
        </w:trPr>
        <w:tc>
          <w:tcPr>
            <w:tcW w:w="988" w:type="dxa"/>
            <w:vAlign w:val="center"/>
          </w:tcPr>
          <w:p w14:paraId="0232FE53" w14:textId="77777777" w:rsidR="00D1033D" w:rsidRDefault="00EF06C8">
            <w:pPr>
              <w:autoSpaceDE w:val="0"/>
              <w:autoSpaceDN w:val="0"/>
              <w:spacing w:line="300" w:lineRule="auto"/>
              <w:jc w:val="center"/>
              <w:rPr>
                <w:szCs w:val="21"/>
              </w:rPr>
            </w:pPr>
            <w:r>
              <w:rPr>
                <w:szCs w:val="21"/>
              </w:rPr>
              <w:t>3</w:t>
            </w:r>
          </w:p>
        </w:tc>
        <w:tc>
          <w:tcPr>
            <w:tcW w:w="1418" w:type="dxa"/>
            <w:vAlign w:val="center"/>
          </w:tcPr>
          <w:p w14:paraId="795355D8" w14:textId="77777777" w:rsidR="00D1033D" w:rsidRDefault="00D1033D">
            <w:pPr>
              <w:autoSpaceDE w:val="0"/>
              <w:autoSpaceDN w:val="0"/>
              <w:spacing w:line="300" w:lineRule="auto"/>
              <w:jc w:val="center"/>
              <w:rPr>
                <w:szCs w:val="21"/>
              </w:rPr>
            </w:pPr>
          </w:p>
        </w:tc>
        <w:tc>
          <w:tcPr>
            <w:tcW w:w="1419" w:type="dxa"/>
            <w:vAlign w:val="center"/>
          </w:tcPr>
          <w:p w14:paraId="0D11394F" w14:textId="77777777" w:rsidR="00D1033D" w:rsidRDefault="00D1033D">
            <w:pPr>
              <w:autoSpaceDE w:val="0"/>
              <w:autoSpaceDN w:val="0"/>
              <w:spacing w:line="300" w:lineRule="auto"/>
              <w:jc w:val="center"/>
              <w:rPr>
                <w:szCs w:val="21"/>
              </w:rPr>
            </w:pPr>
          </w:p>
        </w:tc>
        <w:tc>
          <w:tcPr>
            <w:tcW w:w="1419" w:type="dxa"/>
            <w:vAlign w:val="center"/>
          </w:tcPr>
          <w:p w14:paraId="68D03D3A" w14:textId="77777777" w:rsidR="00D1033D" w:rsidRDefault="00D1033D">
            <w:pPr>
              <w:autoSpaceDE w:val="0"/>
              <w:autoSpaceDN w:val="0"/>
              <w:spacing w:line="300" w:lineRule="auto"/>
              <w:jc w:val="center"/>
              <w:rPr>
                <w:szCs w:val="21"/>
              </w:rPr>
            </w:pPr>
          </w:p>
        </w:tc>
        <w:tc>
          <w:tcPr>
            <w:tcW w:w="1539" w:type="dxa"/>
            <w:vAlign w:val="center"/>
          </w:tcPr>
          <w:p w14:paraId="17C9B662" w14:textId="77777777" w:rsidR="00D1033D" w:rsidRDefault="00D1033D">
            <w:pPr>
              <w:autoSpaceDE w:val="0"/>
              <w:autoSpaceDN w:val="0"/>
              <w:spacing w:line="300" w:lineRule="auto"/>
              <w:jc w:val="center"/>
              <w:rPr>
                <w:szCs w:val="21"/>
              </w:rPr>
            </w:pPr>
          </w:p>
        </w:tc>
      </w:tr>
      <w:tr w:rsidR="00D1033D" w14:paraId="01D27130" w14:textId="77777777">
        <w:trPr>
          <w:cantSplit/>
          <w:trHeight w:val="454"/>
          <w:jc w:val="center"/>
        </w:trPr>
        <w:tc>
          <w:tcPr>
            <w:tcW w:w="988" w:type="dxa"/>
            <w:vAlign w:val="center"/>
          </w:tcPr>
          <w:p w14:paraId="6BF07A34" w14:textId="77777777" w:rsidR="00D1033D" w:rsidRDefault="00EF06C8">
            <w:pPr>
              <w:autoSpaceDE w:val="0"/>
              <w:autoSpaceDN w:val="0"/>
              <w:spacing w:line="300" w:lineRule="auto"/>
              <w:jc w:val="center"/>
              <w:rPr>
                <w:szCs w:val="21"/>
              </w:rPr>
            </w:pPr>
            <w:r>
              <w:rPr>
                <w:rFonts w:hint="eastAsia"/>
                <w:szCs w:val="21"/>
              </w:rPr>
              <w:t>4</w:t>
            </w:r>
          </w:p>
        </w:tc>
        <w:tc>
          <w:tcPr>
            <w:tcW w:w="1418" w:type="dxa"/>
            <w:vAlign w:val="center"/>
          </w:tcPr>
          <w:p w14:paraId="038D1DD9" w14:textId="77777777" w:rsidR="00D1033D" w:rsidRDefault="00D1033D">
            <w:pPr>
              <w:autoSpaceDE w:val="0"/>
              <w:autoSpaceDN w:val="0"/>
              <w:spacing w:line="300" w:lineRule="auto"/>
              <w:jc w:val="center"/>
              <w:rPr>
                <w:szCs w:val="21"/>
              </w:rPr>
            </w:pPr>
          </w:p>
        </w:tc>
        <w:tc>
          <w:tcPr>
            <w:tcW w:w="1419" w:type="dxa"/>
            <w:vAlign w:val="center"/>
          </w:tcPr>
          <w:p w14:paraId="57BEB22C" w14:textId="77777777" w:rsidR="00D1033D" w:rsidRDefault="00D1033D">
            <w:pPr>
              <w:autoSpaceDE w:val="0"/>
              <w:autoSpaceDN w:val="0"/>
              <w:spacing w:line="300" w:lineRule="auto"/>
              <w:jc w:val="center"/>
              <w:rPr>
                <w:szCs w:val="21"/>
              </w:rPr>
            </w:pPr>
          </w:p>
        </w:tc>
        <w:tc>
          <w:tcPr>
            <w:tcW w:w="1419" w:type="dxa"/>
            <w:vAlign w:val="center"/>
          </w:tcPr>
          <w:p w14:paraId="49C61F7F" w14:textId="77777777" w:rsidR="00D1033D" w:rsidRDefault="00D1033D">
            <w:pPr>
              <w:autoSpaceDE w:val="0"/>
              <w:autoSpaceDN w:val="0"/>
              <w:spacing w:line="300" w:lineRule="auto"/>
              <w:jc w:val="center"/>
              <w:rPr>
                <w:szCs w:val="21"/>
              </w:rPr>
            </w:pPr>
          </w:p>
        </w:tc>
        <w:tc>
          <w:tcPr>
            <w:tcW w:w="1539" w:type="dxa"/>
            <w:vAlign w:val="center"/>
          </w:tcPr>
          <w:p w14:paraId="50B318FD" w14:textId="77777777" w:rsidR="00D1033D" w:rsidRDefault="00D1033D">
            <w:pPr>
              <w:autoSpaceDE w:val="0"/>
              <w:autoSpaceDN w:val="0"/>
              <w:spacing w:line="300" w:lineRule="auto"/>
              <w:jc w:val="center"/>
              <w:rPr>
                <w:szCs w:val="21"/>
              </w:rPr>
            </w:pPr>
          </w:p>
        </w:tc>
      </w:tr>
      <w:tr w:rsidR="00D1033D" w14:paraId="523E31B2" w14:textId="77777777">
        <w:trPr>
          <w:cantSplit/>
          <w:trHeight w:val="454"/>
          <w:jc w:val="center"/>
        </w:trPr>
        <w:tc>
          <w:tcPr>
            <w:tcW w:w="988" w:type="dxa"/>
            <w:vAlign w:val="center"/>
          </w:tcPr>
          <w:p w14:paraId="014CF8A9" w14:textId="77777777" w:rsidR="00D1033D" w:rsidRDefault="00EF06C8">
            <w:pPr>
              <w:autoSpaceDE w:val="0"/>
              <w:autoSpaceDN w:val="0"/>
              <w:spacing w:line="300" w:lineRule="auto"/>
              <w:jc w:val="center"/>
              <w:rPr>
                <w:szCs w:val="21"/>
              </w:rPr>
            </w:pPr>
            <w:r>
              <w:rPr>
                <w:rFonts w:hint="eastAsia"/>
                <w:szCs w:val="21"/>
              </w:rPr>
              <w:t>5</w:t>
            </w:r>
          </w:p>
        </w:tc>
        <w:tc>
          <w:tcPr>
            <w:tcW w:w="1418" w:type="dxa"/>
            <w:vAlign w:val="center"/>
          </w:tcPr>
          <w:p w14:paraId="00EC240C" w14:textId="77777777" w:rsidR="00D1033D" w:rsidRDefault="00D1033D">
            <w:pPr>
              <w:autoSpaceDE w:val="0"/>
              <w:autoSpaceDN w:val="0"/>
              <w:spacing w:line="300" w:lineRule="auto"/>
              <w:jc w:val="center"/>
              <w:rPr>
                <w:szCs w:val="21"/>
              </w:rPr>
            </w:pPr>
          </w:p>
        </w:tc>
        <w:tc>
          <w:tcPr>
            <w:tcW w:w="1419" w:type="dxa"/>
            <w:vAlign w:val="center"/>
          </w:tcPr>
          <w:p w14:paraId="7E2F90C1" w14:textId="77777777" w:rsidR="00D1033D" w:rsidRDefault="00D1033D">
            <w:pPr>
              <w:autoSpaceDE w:val="0"/>
              <w:autoSpaceDN w:val="0"/>
              <w:spacing w:line="300" w:lineRule="auto"/>
              <w:jc w:val="center"/>
              <w:rPr>
                <w:szCs w:val="21"/>
              </w:rPr>
            </w:pPr>
          </w:p>
        </w:tc>
        <w:tc>
          <w:tcPr>
            <w:tcW w:w="1419" w:type="dxa"/>
            <w:vAlign w:val="center"/>
          </w:tcPr>
          <w:p w14:paraId="01D1363B" w14:textId="77777777" w:rsidR="00D1033D" w:rsidRDefault="00D1033D">
            <w:pPr>
              <w:autoSpaceDE w:val="0"/>
              <w:autoSpaceDN w:val="0"/>
              <w:spacing w:line="300" w:lineRule="auto"/>
              <w:jc w:val="center"/>
              <w:rPr>
                <w:szCs w:val="21"/>
              </w:rPr>
            </w:pPr>
          </w:p>
        </w:tc>
        <w:tc>
          <w:tcPr>
            <w:tcW w:w="1539" w:type="dxa"/>
            <w:vAlign w:val="center"/>
          </w:tcPr>
          <w:p w14:paraId="521A33B3" w14:textId="77777777" w:rsidR="00D1033D" w:rsidRDefault="00D1033D">
            <w:pPr>
              <w:autoSpaceDE w:val="0"/>
              <w:autoSpaceDN w:val="0"/>
              <w:spacing w:line="300" w:lineRule="auto"/>
              <w:jc w:val="center"/>
              <w:rPr>
                <w:szCs w:val="21"/>
              </w:rPr>
            </w:pPr>
          </w:p>
        </w:tc>
      </w:tr>
      <w:tr w:rsidR="00D1033D" w14:paraId="6127C943" w14:textId="77777777">
        <w:trPr>
          <w:cantSplit/>
          <w:trHeight w:val="454"/>
          <w:jc w:val="center"/>
        </w:trPr>
        <w:tc>
          <w:tcPr>
            <w:tcW w:w="988" w:type="dxa"/>
            <w:vMerge w:val="restart"/>
            <w:vAlign w:val="center"/>
          </w:tcPr>
          <w:p w14:paraId="37055813" w14:textId="77777777" w:rsidR="00D1033D" w:rsidRDefault="00EF06C8">
            <w:pPr>
              <w:autoSpaceDE w:val="0"/>
              <w:autoSpaceDN w:val="0"/>
              <w:spacing w:line="300" w:lineRule="auto"/>
              <w:jc w:val="center"/>
              <w:rPr>
                <w:szCs w:val="21"/>
              </w:rPr>
            </w:pPr>
            <w:r>
              <w:rPr>
                <w:rFonts w:hint="eastAsia"/>
                <w:szCs w:val="21"/>
              </w:rPr>
              <w:t>备</w:t>
            </w:r>
          </w:p>
          <w:p w14:paraId="6310A5A5" w14:textId="77777777" w:rsidR="00D1033D" w:rsidRDefault="00EF06C8">
            <w:pPr>
              <w:autoSpaceDE w:val="0"/>
              <w:autoSpaceDN w:val="0"/>
              <w:spacing w:line="300" w:lineRule="auto"/>
              <w:jc w:val="center"/>
              <w:rPr>
                <w:szCs w:val="21"/>
              </w:rPr>
            </w:pPr>
            <w:r>
              <w:rPr>
                <w:rFonts w:hint="eastAsia"/>
                <w:szCs w:val="21"/>
              </w:rPr>
              <w:t>注</w:t>
            </w:r>
          </w:p>
          <w:p w14:paraId="10AF957E" w14:textId="77777777" w:rsidR="00D1033D" w:rsidRDefault="00EF06C8">
            <w:pPr>
              <w:autoSpaceDE w:val="0"/>
              <w:autoSpaceDN w:val="0"/>
              <w:spacing w:line="300" w:lineRule="auto"/>
              <w:jc w:val="center"/>
              <w:rPr>
                <w:szCs w:val="21"/>
              </w:rPr>
            </w:pPr>
            <w:r>
              <w:rPr>
                <w:rFonts w:hint="eastAsia"/>
                <w:szCs w:val="21"/>
              </w:rPr>
              <w:t>说</w:t>
            </w:r>
          </w:p>
          <w:p w14:paraId="3B06C17D" w14:textId="77777777" w:rsidR="00D1033D" w:rsidRDefault="00EF06C8">
            <w:pPr>
              <w:autoSpaceDE w:val="0"/>
              <w:autoSpaceDN w:val="0"/>
              <w:spacing w:line="300" w:lineRule="auto"/>
              <w:jc w:val="center"/>
              <w:rPr>
                <w:szCs w:val="21"/>
              </w:rPr>
            </w:pPr>
            <w:r>
              <w:rPr>
                <w:rFonts w:hint="eastAsia"/>
                <w:szCs w:val="21"/>
              </w:rPr>
              <w:t>明</w:t>
            </w:r>
          </w:p>
        </w:tc>
        <w:tc>
          <w:tcPr>
            <w:tcW w:w="2837" w:type="dxa"/>
            <w:gridSpan w:val="2"/>
            <w:vAlign w:val="center"/>
          </w:tcPr>
          <w:p w14:paraId="0D39B387" w14:textId="77777777" w:rsidR="00D1033D" w:rsidRDefault="00EF06C8">
            <w:pPr>
              <w:autoSpaceDE w:val="0"/>
              <w:autoSpaceDN w:val="0"/>
              <w:spacing w:line="300" w:lineRule="auto"/>
              <w:jc w:val="center"/>
              <w:rPr>
                <w:szCs w:val="21"/>
              </w:rPr>
            </w:pPr>
            <w:r>
              <w:rPr>
                <w:rFonts w:hint="eastAsia"/>
                <w:szCs w:val="21"/>
              </w:rPr>
              <w:t>插入管道</w:t>
            </w:r>
          </w:p>
        </w:tc>
        <w:tc>
          <w:tcPr>
            <w:tcW w:w="2958" w:type="dxa"/>
            <w:gridSpan w:val="2"/>
            <w:vAlign w:val="center"/>
          </w:tcPr>
          <w:p w14:paraId="79A8F0B8" w14:textId="77777777" w:rsidR="00D1033D" w:rsidRDefault="00D1033D">
            <w:pPr>
              <w:autoSpaceDE w:val="0"/>
              <w:autoSpaceDN w:val="0"/>
              <w:spacing w:line="300" w:lineRule="auto"/>
              <w:jc w:val="center"/>
              <w:rPr>
                <w:szCs w:val="21"/>
              </w:rPr>
            </w:pPr>
          </w:p>
        </w:tc>
      </w:tr>
      <w:tr w:rsidR="00D1033D" w14:paraId="2582D39B" w14:textId="77777777">
        <w:trPr>
          <w:cantSplit/>
          <w:trHeight w:val="454"/>
          <w:jc w:val="center"/>
        </w:trPr>
        <w:tc>
          <w:tcPr>
            <w:tcW w:w="988" w:type="dxa"/>
            <w:vMerge/>
            <w:vAlign w:val="center"/>
          </w:tcPr>
          <w:p w14:paraId="4E610A72" w14:textId="77777777" w:rsidR="00D1033D" w:rsidRDefault="00D1033D">
            <w:pPr>
              <w:autoSpaceDE w:val="0"/>
              <w:autoSpaceDN w:val="0"/>
              <w:spacing w:line="300" w:lineRule="auto"/>
              <w:jc w:val="center"/>
              <w:rPr>
                <w:szCs w:val="21"/>
              </w:rPr>
            </w:pPr>
          </w:p>
        </w:tc>
        <w:tc>
          <w:tcPr>
            <w:tcW w:w="2837" w:type="dxa"/>
            <w:gridSpan w:val="2"/>
            <w:vAlign w:val="center"/>
          </w:tcPr>
          <w:p w14:paraId="7BDAA1F5" w14:textId="77777777" w:rsidR="00D1033D" w:rsidRDefault="00EF06C8">
            <w:pPr>
              <w:autoSpaceDE w:val="0"/>
              <w:autoSpaceDN w:val="0"/>
              <w:spacing w:line="300" w:lineRule="auto"/>
              <w:jc w:val="center"/>
              <w:rPr>
                <w:szCs w:val="21"/>
              </w:rPr>
            </w:pPr>
            <w:r>
              <w:rPr>
                <w:rFonts w:hint="eastAsia"/>
                <w:szCs w:val="21"/>
              </w:rPr>
              <w:t>插入深度</w:t>
            </w:r>
          </w:p>
        </w:tc>
        <w:tc>
          <w:tcPr>
            <w:tcW w:w="2958" w:type="dxa"/>
            <w:gridSpan w:val="2"/>
            <w:vAlign w:val="center"/>
          </w:tcPr>
          <w:p w14:paraId="0D843F73" w14:textId="77777777" w:rsidR="00D1033D" w:rsidRDefault="00D1033D">
            <w:pPr>
              <w:autoSpaceDE w:val="0"/>
              <w:autoSpaceDN w:val="0"/>
              <w:spacing w:line="300" w:lineRule="auto"/>
              <w:jc w:val="center"/>
              <w:rPr>
                <w:szCs w:val="21"/>
              </w:rPr>
            </w:pPr>
          </w:p>
        </w:tc>
      </w:tr>
      <w:tr w:rsidR="00D1033D" w14:paraId="5AA94168" w14:textId="77777777">
        <w:trPr>
          <w:cantSplit/>
          <w:trHeight w:val="454"/>
          <w:jc w:val="center"/>
        </w:trPr>
        <w:tc>
          <w:tcPr>
            <w:tcW w:w="988" w:type="dxa"/>
            <w:vMerge/>
            <w:vAlign w:val="center"/>
          </w:tcPr>
          <w:p w14:paraId="26FC96F6" w14:textId="77777777" w:rsidR="00D1033D" w:rsidRDefault="00D1033D">
            <w:pPr>
              <w:autoSpaceDE w:val="0"/>
              <w:autoSpaceDN w:val="0"/>
              <w:spacing w:line="300" w:lineRule="auto"/>
              <w:jc w:val="center"/>
              <w:rPr>
                <w:szCs w:val="21"/>
              </w:rPr>
            </w:pPr>
          </w:p>
        </w:tc>
        <w:tc>
          <w:tcPr>
            <w:tcW w:w="2837" w:type="dxa"/>
            <w:gridSpan w:val="2"/>
            <w:vAlign w:val="center"/>
          </w:tcPr>
          <w:p w14:paraId="433810F1" w14:textId="77777777" w:rsidR="00D1033D" w:rsidRDefault="00EF06C8">
            <w:pPr>
              <w:autoSpaceDE w:val="0"/>
              <w:autoSpaceDN w:val="0"/>
              <w:spacing w:line="300" w:lineRule="auto"/>
              <w:jc w:val="center"/>
              <w:rPr>
                <w:szCs w:val="21"/>
              </w:rPr>
            </w:pPr>
            <w:r>
              <w:rPr>
                <w:rFonts w:hint="eastAsia"/>
                <w:szCs w:val="21"/>
              </w:rPr>
              <w:t>原流量计系数</w:t>
            </w:r>
            <w:r>
              <w:rPr>
                <w:rFonts w:hint="eastAsia"/>
                <w:i/>
                <w:iCs/>
                <w:szCs w:val="21"/>
              </w:rPr>
              <w:t>F</w:t>
            </w:r>
            <w:r>
              <w:rPr>
                <w:szCs w:val="21"/>
                <w:vertAlign w:val="subscript"/>
              </w:rPr>
              <w:t>0</w:t>
            </w:r>
          </w:p>
        </w:tc>
        <w:tc>
          <w:tcPr>
            <w:tcW w:w="2958" w:type="dxa"/>
            <w:gridSpan w:val="2"/>
            <w:vAlign w:val="center"/>
          </w:tcPr>
          <w:p w14:paraId="58EEC285" w14:textId="77777777" w:rsidR="00D1033D" w:rsidRDefault="00D1033D">
            <w:pPr>
              <w:autoSpaceDE w:val="0"/>
              <w:autoSpaceDN w:val="0"/>
              <w:spacing w:line="300" w:lineRule="auto"/>
              <w:jc w:val="center"/>
              <w:rPr>
                <w:szCs w:val="21"/>
              </w:rPr>
            </w:pPr>
          </w:p>
        </w:tc>
      </w:tr>
      <w:tr w:rsidR="00D1033D" w14:paraId="14D8FFAB" w14:textId="77777777">
        <w:trPr>
          <w:cantSplit/>
          <w:trHeight w:val="454"/>
          <w:jc w:val="center"/>
        </w:trPr>
        <w:tc>
          <w:tcPr>
            <w:tcW w:w="988" w:type="dxa"/>
            <w:vMerge/>
            <w:vAlign w:val="center"/>
          </w:tcPr>
          <w:p w14:paraId="2A3F0B7F" w14:textId="77777777" w:rsidR="00D1033D" w:rsidRDefault="00D1033D">
            <w:pPr>
              <w:autoSpaceDE w:val="0"/>
              <w:autoSpaceDN w:val="0"/>
              <w:spacing w:line="300" w:lineRule="auto"/>
              <w:jc w:val="center"/>
              <w:rPr>
                <w:szCs w:val="21"/>
              </w:rPr>
            </w:pPr>
          </w:p>
        </w:tc>
        <w:tc>
          <w:tcPr>
            <w:tcW w:w="2837" w:type="dxa"/>
            <w:gridSpan w:val="2"/>
            <w:vAlign w:val="center"/>
          </w:tcPr>
          <w:p w14:paraId="4FA8E35F" w14:textId="77777777" w:rsidR="00D1033D" w:rsidRDefault="00EF06C8">
            <w:pPr>
              <w:autoSpaceDE w:val="0"/>
              <w:autoSpaceDN w:val="0"/>
              <w:spacing w:line="300" w:lineRule="auto"/>
              <w:jc w:val="center"/>
              <w:rPr>
                <w:szCs w:val="21"/>
              </w:rPr>
            </w:pPr>
            <w:r>
              <w:rPr>
                <w:rFonts w:hint="eastAsia"/>
                <w:szCs w:val="21"/>
              </w:rPr>
              <w:t>原流量计系数</w:t>
            </w:r>
            <w:r>
              <w:rPr>
                <w:rFonts w:hint="eastAsia"/>
                <w:i/>
                <w:iCs/>
                <w:szCs w:val="21"/>
              </w:rPr>
              <w:t>F</w:t>
            </w:r>
          </w:p>
        </w:tc>
        <w:tc>
          <w:tcPr>
            <w:tcW w:w="2958" w:type="dxa"/>
            <w:gridSpan w:val="2"/>
            <w:vAlign w:val="center"/>
          </w:tcPr>
          <w:p w14:paraId="1D27A45B" w14:textId="77777777" w:rsidR="00D1033D" w:rsidRDefault="00D1033D">
            <w:pPr>
              <w:autoSpaceDE w:val="0"/>
              <w:autoSpaceDN w:val="0"/>
              <w:spacing w:line="300" w:lineRule="auto"/>
              <w:jc w:val="center"/>
              <w:rPr>
                <w:szCs w:val="21"/>
              </w:rPr>
            </w:pPr>
          </w:p>
        </w:tc>
      </w:tr>
      <w:tr w:rsidR="00D1033D" w14:paraId="269625C1" w14:textId="77777777">
        <w:trPr>
          <w:cantSplit/>
          <w:trHeight w:val="454"/>
          <w:jc w:val="center"/>
        </w:trPr>
        <w:tc>
          <w:tcPr>
            <w:tcW w:w="988" w:type="dxa"/>
            <w:vMerge/>
            <w:vAlign w:val="center"/>
          </w:tcPr>
          <w:p w14:paraId="63D4F6F8" w14:textId="77777777" w:rsidR="00D1033D" w:rsidRDefault="00D1033D">
            <w:pPr>
              <w:autoSpaceDE w:val="0"/>
              <w:autoSpaceDN w:val="0"/>
              <w:spacing w:line="300" w:lineRule="auto"/>
              <w:jc w:val="center"/>
              <w:rPr>
                <w:szCs w:val="21"/>
              </w:rPr>
            </w:pPr>
          </w:p>
        </w:tc>
        <w:tc>
          <w:tcPr>
            <w:tcW w:w="2837" w:type="dxa"/>
            <w:gridSpan w:val="2"/>
            <w:vAlign w:val="center"/>
          </w:tcPr>
          <w:p w14:paraId="7C137C9B" w14:textId="77777777" w:rsidR="00D1033D" w:rsidRDefault="00EF06C8">
            <w:pPr>
              <w:autoSpaceDE w:val="0"/>
              <w:autoSpaceDN w:val="0"/>
              <w:spacing w:line="300" w:lineRule="auto"/>
              <w:jc w:val="center"/>
              <w:rPr>
                <w:szCs w:val="21"/>
              </w:rPr>
            </w:pPr>
            <w:r>
              <w:rPr>
                <w:rFonts w:hint="eastAsia"/>
                <w:szCs w:val="21"/>
              </w:rPr>
              <w:t>流量计系数调整量</w:t>
            </w:r>
          </w:p>
        </w:tc>
        <w:tc>
          <w:tcPr>
            <w:tcW w:w="2958" w:type="dxa"/>
            <w:gridSpan w:val="2"/>
            <w:vAlign w:val="center"/>
          </w:tcPr>
          <w:p w14:paraId="12A03176" w14:textId="77777777" w:rsidR="00D1033D" w:rsidRDefault="00D1033D">
            <w:pPr>
              <w:autoSpaceDE w:val="0"/>
              <w:autoSpaceDN w:val="0"/>
              <w:spacing w:line="300" w:lineRule="auto"/>
              <w:jc w:val="center"/>
              <w:rPr>
                <w:szCs w:val="21"/>
              </w:rPr>
            </w:pPr>
          </w:p>
        </w:tc>
      </w:tr>
    </w:tbl>
    <w:p w14:paraId="69332531" w14:textId="77777777" w:rsidR="00D1033D" w:rsidRPr="00614C06" w:rsidRDefault="00D1033D">
      <w:pPr>
        <w:autoSpaceDE w:val="0"/>
        <w:autoSpaceDN w:val="0"/>
        <w:spacing w:line="300" w:lineRule="auto"/>
        <w:rPr>
          <w:sz w:val="24"/>
          <w:szCs w:val="24"/>
        </w:rPr>
      </w:pPr>
    </w:p>
    <w:p w14:paraId="6A26BEF6" w14:textId="77777777" w:rsidR="00D1033D" w:rsidRPr="00614C06" w:rsidRDefault="00EF06C8">
      <w:pPr>
        <w:autoSpaceDE w:val="0"/>
        <w:autoSpaceDN w:val="0"/>
        <w:spacing w:line="300" w:lineRule="auto"/>
        <w:rPr>
          <w:sz w:val="24"/>
          <w:szCs w:val="24"/>
        </w:rPr>
      </w:pPr>
      <w:r w:rsidRPr="00614C06">
        <w:rPr>
          <w:sz w:val="24"/>
          <w:szCs w:val="24"/>
        </w:rPr>
        <w:t xml:space="preserve">B.6  </w:t>
      </w:r>
      <w:r w:rsidRPr="00614C06">
        <w:rPr>
          <w:sz w:val="24"/>
          <w:szCs w:val="24"/>
        </w:rPr>
        <w:t>复校时间间隔建议：</w:t>
      </w:r>
      <w:r w:rsidRPr="00614C06">
        <w:rPr>
          <w:sz w:val="24"/>
          <w:szCs w:val="24"/>
          <w:u w:val="single"/>
        </w:rPr>
        <w:t xml:space="preserve">       </w:t>
      </w:r>
      <w:r w:rsidRPr="00614C06">
        <w:rPr>
          <w:rFonts w:hint="eastAsia"/>
          <w:sz w:val="24"/>
          <w:szCs w:val="24"/>
        </w:rPr>
        <w:t>年</w:t>
      </w:r>
    </w:p>
    <w:p w14:paraId="6B78CE5D" w14:textId="77777777" w:rsidR="00D1033D" w:rsidRDefault="00EF06C8">
      <w:pPr>
        <w:widowControl/>
        <w:jc w:val="left"/>
      </w:pPr>
      <w:r>
        <w:br w:type="page"/>
      </w:r>
    </w:p>
    <w:p w14:paraId="1491AE50" w14:textId="2F499941" w:rsidR="00D1033D" w:rsidRPr="00614C06" w:rsidRDefault="00EF06C8" w:rsidP="00614C06">
      <w:pPr>
        <w:pStyle w:val="1"/>
        <w:rPr>
          <w:rFonts w:ascii="黑体" w:hAnsi="黑体" w:cs="黑体"/>
          <w:sz w:val="28"/>
          <w:szCs w:val="28"/>
        </w:rPr>
      </w:pPr>
      <w:bookmarkStart w:id="111" w:name="_Toc484358036"/>
      <w:bookmarkStart w:id="112" w:name="_Toc211799068"/>
      <w:bookmarkStart w:id="113" w:name="_Toc14383"/>
      <w:r w:rsidRPr="00614C06">
        <w:rPr>
          <w:rFonts w:ascii="黑体" w:eastAsia="黑体" w:hAnsi="黑体" w:cs="黑体" w:hint="eastAsia"/>
          <w:sz w:val="28"/>
          <w:szCs w:val="28"/>
        </w:rPr>
        <w:lastRenderedPageBreak/>
        <w:t>附录</w:t>
      </w:r>
      <w:r w:rsidRPr="00614C06">
        <w:rPr>
          <w:rFonts w:ascii="黑体" w:eastAsia="黑体" w:hAnsi="黑体" w:cs="黑体"/>
          <w:sz w:val="28"/>
          <w:szCs w:val="28"/>
        </w:rPr>
        <w:t>C</w:t>
      </w:r>
      <w:bookmarkEnd w:id="111"/>
      <w:bookmarkEnd w:id="112"/>
      <w:bookmarkEnd w:id="113"/>
    </w:p>
    <w:p w14:paraId="33D8F586" w14:textId="2728713C" w:rsidR="00D1033D" w:rsidRDefault="00EF06C8">
      <w:pPr>
        <w:jc w:val="center"/>
      </w:pPr>
      <w:r>
        <w:rPr>
          <w:rFonts w:eastAsia="黑体" w:hint="eastAsia"/>
          <w:sz w:val="28"/>
        </w:rPr>
        <w:t>插入式</w:t>
      </w:r>
      <w:r>
        <w:rPr>
          <w:rFonts w:eastAsia="黑体"/>
          <w:sz w:val="28"/>
        </w:rPr>
        <w:t>电磁流量计</w:t>
      </w:r>
      <w:r>
        <w:rPr>
          <w:rFonts w:eastAsia="黑体" w:hint="eastAsia"/>
          <w:sz w:val="28"/>
        </w:rPr>
        <w:t>校准结果不确定度的评定示例</w:t>
      </w:r>
    </w:p>
    <w:p w14:paraId="254FF3F1" w14:textId="77777777" w:rsidR="00D1033D" w:rsidRPr="00614C06" w:rsidRDefault="00EF06C8">
      <w:pPr>
        <w:spacing w:line="360" w:lineRule="auto"/>
        <w:rPr>
          <w:rFonts w:eastAsia="黑体"/>
          <w:bCs/>
          <w:sz w:val="24"/>
          <w:szCs w:val="24"/>
        </w:rPr>
      </w:pPr>
      <w:r w:rsidRPr="00614C06">
        <w:rPr>
          <w:rFonts w:eastAsia="黑体"/>
          <w:bCs/>
          <w:sz w:val="24"/>
          <w:szCs w:val="24"/>
        </w:rPr>
        <w:t>C.1</w:t>
      </w:r>
      <w:r w:rsidRPr="00614C06">
        <w:rPr>
          <w:rFonts w:eastAsia="黑体"/>
          <w:bCs/>
          <w:sz w:val="24"/>
          <w:szCs w:val="24"/>
        </w:rPr>
        <w:t>测量模型</w:t>
      </w:r>
    </w:p>
    <w:p w14:paraId="074E2B5D" w14:textId="77777777" w:rsidR="00D1033D" w:rsidRPr="00614C06" w:rsidRDefault="00EF06C8">
      <w:pPr>
        <w:tabs>
          <w:tab w:val="left" w:pos="360"/>
        </w:tabs>
        <w:spacing w:line="360" w:lineRule="auto"/>
        <w:ind w:firstLineChars="200" w:firstLine="480"/>
        <w:rPr>
          <w:bCs/>
          <w:sz w:val="24"/>
          <w:szCs w:val="24"/>
        </w:rPr>
      </w:pPr>
      <w:r w:rsidRPr="00614C06">
        <w:rPr>
          <w:rFonts w:hint="eastAsia"/>
          <w:bCs/>
          <w:sz w:val="24"/>
          <w:szCs w:val="24"/>
        </w:rPr>
        <w:t>插入式电磁流量计校准的相对示值误差</w:t>
      </w:r>
      <w:r w:rsidRPr="00614C06">
        <w:rPr>
          <w:bCs/>
          <w:i/>
          <w:iCs/>
          <w:sz w:val="24"/>
          <w:szCs w:val="24"/>
        </w:rPr>
        <w:t>E</w:t>
      </w:r>
      <w:r w:rsidRPr="00614C06">
        <w:rPr>
          <w:rFonts w:hint="eastAsia"/>
          <w:bCs/>
          <w:sz w:val="24"/>
          <w:szCs w:val="24"/>
        </w:rPr>
        <w:t>按式（</w:t>
      </w:r>
      <w:r>
        <w:rPr>
          <w:rFonts w:hint="eastAsia"/>
          <w:sz w:val="24"/>
          <w:szCs w:val="24"/>
        </w:rPr>
        <w:t>C</w:t>
      </w:r>
      <w:r w:rsidRPr="00614C06">
        <w:rPr>
          <w:rFonts w:hint="eastAsia"/>
          <w:bCs/>
          <w:sz w:val="24"/>
          <w:szCs w:val="24"/>
        </w:rPr>
        <w:t>.1</w:t>
      </w:r>
      <w:r w:rsidRPr="00614C06">
        <w:rPr>
          <w:rFonts w:hint="eastAsia"/>
          <w:bCs/>
          <w:sz w:val="24"/>
          <w:szCs w:val="24"/>
        </w:rPr>
        <w:t>）计算，</w:t>
      </w:r>
    </w:p>
    <w:p w14:paraId="5CE234D9" w14:textId="77777777" w:rsidR="00D1033D" w:rsidRDefault="00EF06C8">
      <w:pPr>
        <w:wordWrap w:val="0"/>
        <w:jc w:val="right"/>
        <w:rPr>
          <w:b/>
          <w:sz w:val="24"/>
          <w:szCs w:val="24"/>
        </w:rPr>
      </w:pPr>
      <w:r>
        <w:rPr>
          <w:position w:val="-30"/>
        </w:rPr>
        <w:object w:dxaOrig="1980" w:dyaOrig="680" w14:anchorId="156CD012">
          <v:shape id="_x0000_i1055" type="#_x0000_t75" style="width:99.05pt;height:34.15pt" o:ole="">
            <v:imagedata r:id="rId80" o:title=""/>
          </v:shape>
          <o:OLEObject Type="Embed" ProgID="Equation.DSMT4" ShapeID="_x0000_i1055" DrawAspect="Content" ObjectID="_1835158163" r:id="rId81"/>
        </w:object>
      </w:r>
      <w:r>
        <w:rPr>
          <w:rFonts w:hint="eastAsia"/>
          <w:position w:val="-30"/>
          <w:sz w:val="24"/>
          <w:szCs w:val="24"/>
        </w:rPr>
        <w:t xml:space="preserve">                                      </w:t>
      </w:r>
      <w:r>
        <w:rPr>
          <w:rFonts w:hint="eastAsia"/>
          <w:sz w:val="24"/>
          <w:szCs w:val="24"/>
        </w:rPr>
        <w:t>（</w:t>
      </w:r>
      <w:r>
        <w:rPr>
          <w:rFonts w:hint="eastAsia"/>
          <w:sz w:val="24"/>
          <w:szCs w:val="24"/>
        </w:rPr>
        <w:t>C.</w:t>
      </w:r>
      <w:r>
        <w:rPr>
          <w:sz w:val="24"/>
          <w:szCs w:val="24"/>
        </w:rPr>
        <w:t>1</w:t>
      </w:r>
      <w:r>
        <w:rPr>
          <w:rFonts w:hint="eastAsia"/>
          <w:sz w:val="24"/>
          <w:szCs w:val="24"/>
        </w:rPr>
        <w:t>）</w:t>
      </w:r>
    </w:p>
    <w:p w14:paraId="6D124D29" w14:textId="77777777" w:rsidR="00D1033D" w:rsidRDefault="00EF06C8">
      <w:pPr>
        <w:spacing w:line="360" w:lineRule="auto"/>
        <w:ind w:firstLine="420"/>
        <w:rPr>
          <w:position w:val="-10"/>
          <w:sz w:val="24"/>
          <w:szCs w:val="24"/>
        </w:rPr>
      </w:pPr>
      <w:r>
        <w:rPr>
          <w:rFonts w:hint="eastAsia"/>
          <w:position w:val="-10"/>
          <w:sz w:val="24"/>
          <w:szCs w:val="24"/>
        </w:rPr>
        <w:t>式中：</w:t>
      </w:r>
    </w:p>
    <w:p w14:paraId="7227000C" w14:textId="77777777" w:rsidR="00D1033D" w:rsidRDefault="00EF06C8">
      <w:pPr>
        <w:widowControl/>
        <w:spacing w:line="360" w:lineRule="auto"/>
        <w:ind w:firstLineChars="196" w:firstLine="470"/>
        <w:jc w:val="left"/>
        <w:rPr>
          <w:sz w:val="24"/>
          <w:szCs w:val="24"/>
        </w:rPr>
      </w:pPr>
      <w:r>
        <w:rPr>
          <w:i/>
          <w:sz w:val="24"/>
          <w:szCs w:val="24"/>
        </w:rPr>
        <w:t>E</w:t>
      </w:r>
      <w:r>
        <w:rPr>
          <w:sz w:val="24"/>
          <w:szCs w:val="24"/>
        </w:rPr>
        <w:t>——</w:t>
      </w:r>
      <w:r>
        <w:rPr>
          <w:sz w:val="24"/>
          <w:szCs w:val="24"/>
        </w:rPr>
        <w:t>相对示值误差，</w:t>
      </w:r>
      <w:r>
        <w:rPr>
          <w:sz w:val="24"/>
          <w:szCs w:val="24"/>
        </w:rPr>
        <w:t>%</w:t>
      </w:r>
      <w:r>
        <w:rPr>
          <w:sz w:val="24"/>
          <w:szCs w:val="24"/>
        </w:rPr>
        <w:t>；</w:t>
      </w:r>
    </w:p>
    <w:p w14:paraId="5D39CAC3" w14:textId="77777777" w:rsidR="00D1033D" w:rsidRDefault="00EF06C8">
      <w:pPr>
        <w:widowControl/>
        <w:spacing w:line="360" w:lineRule="auto"/>
        <w:ind w:firstLineChars="196" w:firstLine="470"/>
        <w:jc w:val="left"/>
        <w:rPr>
          <w:sz w:val="24"/>
          <w:szCs w:val="24"/>
        </w:rPr>
      </w:pPr>
      <w:proofErr w:type="spellStart"/>
      <w:r>
        <w:rPr>
          <w:i/>
          <w:sz w:val="24"/>
          <w:szCs w:val="24"/>
        </w:rPr>
        <w:t>Q</w:t>
      </w:r>
      <w:r>
        <w:rPr>
          <w:sz w:val="24"/>
          <w:szCs w:val="24"/>
          <w:vertAlign w:val="subscript"/>
        </w:rPr>
        <w:t>m</w:t>
      </w:r>
      <w:proofErr w:type="spellEnd"/>
      <w:r>
        <w:rPr>
          <w:sz w:val="24"/>
          <w:szCs w:val="24"/>
        </w:rPr>
        <w:t>——</w:t>
      </w:r>
      <w:r>
        <w:rPr>
          <w:rFonts w:hint="eastAsia"/>
          <w:sz w:val="24"/>
          <w:szCs w:val="24"/>
        </w:rPr>
        <w:t>被测</w:t>
      </w:r>
      <w:r>
        <w:rPr>
          <w:sz w:val="24"/>
          <w:szCs w:val="24"/>
        </w:rPr>
        <w:t>流量计</w:t>
      </w:r>
      <w:r>
        <w:rPr>
          <w:rFonts w:hint="eastAsia"/>
          <w:sz w:val="24"/>
          <w:szCs w:val="24"/>
        </w:rPr>
        <w:t>累积流量</w:t>
      </w:r>
      <w:r>
        <w:rPr>
          <w:sz w:val="24"/>
          <w:szCs w:val="24"/>
        </w:rPr>
        <w:t>示值，</w:t>
      </w:r>
      <w:r>
        <w:rPr>
          <w:sz w:val="24"/>
          <w:szCs w:val="24"/>
        </w:rPr>
        <w:t>L</w:t>
      </w:r>
      <w:r>
        <w:rPr>
          <w:sz w:val="24"/>
          <w:szCs w:val="24"/>
        </w:rPr>
        <w:t>；</w:t>
      </w:r>
    </w:p>
    <w:p w14:paraId="0D24852B" w14:textId="77777777" w:rsidR="00D1033D" w:rsidRDefault="00EF06C8">
      <w:pPr>
        <w:widowControl/>
        <w:spacing w:line="360" w:lineRule="auto"/>
        <w:ind w:firstLineChars="196" w:firstLine="470"/>
        <w:jc w:val="left"/>
        <w:rPr>
          <w:sz w:val="24"/>
          <w:szCs w:val="24"/>
        </w:rPr>
      </w:pPr>
      <w:r>
        <w:rPr>
          <w:i/>
          <w:sz w:val="24"/>
          <w:szCs w:val="24"/>
        </w:rPr>
        <w:t>Q</w:t>
      </w:r>
      <w:r>
        <w:rPr>
          <w:sz w:val="24"/>
          <w:szCs w:val="24"/>
          <w:vertAlign w:val="subscript"/>
        </w:rPr>
        <w:t>s</w:t>
      </w:r>
      <w:r>
        <w:rPr>
          <w:sz w:val="24"/>
          <w:szCs w:val="24"/>
        </w:rPr>
        <w:t>——</w:t>
      </w:r>
      <w:r>
        <w:rPr>
          <w:rFonts w:hint="eastAsia"/>
          <w:sz w:val="24"/>
          <w:szCs w:val="24"/>
        </w:rPr>
        <w:t>流量标准装置</w:t>
      </w:r>
      <w:r>
        <w:rPr>
          <w:sz w:val="24"/>
          <w:szCs w:val="24"/>
        </w:rPr>
        <w:t>累积</w:t>
      </w:r>
      <w:r>
        <w:rPr>
          <w:rFonts w:hint="eastAsia"/>
          <w:sz w:val="24"/>
          <w:szCs w:val="24"/>
        </w:rPr>
        <w:t>流量示值，</w:t>
      </w:r>
      <w:r>
        <w:rPr>
          <w:sz w:val="24"/>
          <w:szCs w:val="24"/>
        </w:rPr>
        <w:t>L</w:t>
      </w:r>
      <w:r>
        <w:rPr>
          <w:rFonts w:hint="eastAsia"/>
          <w:sz w:val="24"/>
          <w:szCs w:val="24"/>
        </w:rPr>
        <w:t>。</w:t>
      </w:r>
    </w:p>
    <w:p w14:paraId="4D156C6E" w14:textId="77777777" w:rsidR="00D1033D" w:rsidRDefault="00EF06C8">
      <w:pPr>
        <w:widowControl/>
        <w:spacing w:line="360" w:lineRule="auto"/>
        <w:ind w:firstLineChars="196" w:firstLine="470"/>
        <w:jc w:val="left"/>
        <w:rPr>
          <w:sz w:val="24"/>
          <w:szCs w:val="24"/>
        </w:rPr>
      </w:pPr>
      <w:r>
        <w:rPr>
          <w:rFonts w:hint="eastAsia"/>
          <w:sz w:val="24"/>
          <w:szCs w:val="24"/>
        </w:rPr>
        <w:t>各输入量的不确定度彼此不相关时，合成标准不确定度按式（</w:t>
      </w:r>
      <w:r>
        <w:rPr>
          <w:rFonts w:hint="eastAsia"/>
          <w:sz w:val="24"/>
          <w:szCs w:val="24"/>
        </w:rPr>
        <w:t>C.2</w:t>
      </w:r>
      <w:r>
        <w:rPr>
          <w:rFonts w:hint="eastAsia"/>
          <w:sz w:val="24"/>
          <w:szCs w:val="24"/>
        </w:rPr>
        <w:t>）计算：</w:t>
      </w:r>
    </w:p>
    <w:p w14:paraId="49ED9F70" w14:textId="77777777" w:rsidR="00D1033D" w:rsidRDefault="00EF06C8">
      <w:pPr>
        <w:wordWrap w:val="0"/>
        <w:spacing w:line="360" w:lineRule="auto"/>
        <w:jc w:val="right"/>
        <w:rPr>
          <w:sz w:val="24"/>
          <w:szCs w:val="24"/>
        </w:rPr>
      </w:pPr>
      <w:r>
        <w:rPr>
          <w:position w:val="-12"/>
        </w:rPr>
        <w:object w:dxaOrig="2799" w:dyaOrig="380" w14:anchorId="0A76F98A">
          <v:shape id="_x0000_i1056" type="#_x0000_t75" style="width:139.85pt;height:19.15pt" o:ole="">
            <v:imagedata r:id="rId82" o:title=""/>
          </v:shape>
          <o:OLEObject Type="Embed" ProgID="Equation.DSMT4" ShapeID="_x0000_i1056" DrawAspect="Content" ObjectID="_1835158164" r:id="rId83"/>
        </w:object>
      </w:r>
      <w:r>
        <w:rPr>
          <w:rFonts w:hint="eastAsia"/>
          <w:position w:val="-12"/>
          <w:sz w:val="24"/>
          <w:szCs w:val="24"/>
        </w:rPr>
        <w:t xml:space="preserve">                                 </w:t>
      </w:r>
      <w:r>
        <w:rPr>
          <w:rFonts w:hint="eastAsia"/>
          <w:sz w:val="24"/>
          <w:szCs w:val="24"/>
        </w:rPr>
        <w:t>（</w:t>
      </w:r>
      <w:r>
        <w:rPr>
          <w:rFonts w:hint="eastAsia"/>
          <w:sz w:val="24"/>
          <w:szCs w:val="24"/>
        </w:rPr>
        <w:t>C.</w:t>
      </w:r>
      <w:r>
        <w:rPr>
          <w:sz w:val="24"/>
          <w:szCs w:val="24"/>
        </w:rPr>
        <w:t>2</w:t>
      </w:r>
      <w:r>
        <w:rPr>
          <w:rFonts w:hint="eastAsia"/>
          <w:sz w:val="24"/>
          <w:szCs w:val="24"/>
        </w:rPr>
        <w:t>）</w:t>
      </w:r>
    </w:p>
    <w:p w14:paraId="3C0A5F9C" w14:textId="77777777" w:rsidR="00D1033D" w:rsidRDefault="00EF06C8">
      <w:pPr>
        <w:spacing w:line="360" w:lineRule="auto"/>
        <w:ind w:firstLineChars="177" w:firstLine="425"/>
        <w:rPr>
          <w:sz w:val="24"/>
          <w:szCs w:val="24"/>
        </w:rPr>
      </w:pPr>
      <w:r>
        <w:rPr>
          <w:rFonts w:hint="eastAsia"/>
          <w:sz w:val="24"/>
          <w:szCs w:val="24"/>
        </w:rPr>
        <w:t>式中：</w:t>
      </w:r>
    </w:p>
    <w:p w14:paraId="7502A7EE" w14:textId="77777777" w:rsidR="00D1033D" w:rsidRDefault="00EF06C8">
      <w:pPr>
        <w:ind w:firstLineChars="177" w:firstLine="372"/>
        <w:rPr>
          <w:sz w:val="24"/>
          <w:szCs w:val="24"/>
        </w:rPr>
      </w:pPr>
      <w:r>
        <w:rPr>
          <w:position w:val="-12"/>
        </w:rPr>
        <w:object w:dxaOrig="620" w:dyaOrig="360" w14:anchorId="114FE30D">
          <v:shape id="_x0000_i1057" type="#_x0000_t75" style="width:31.2pt;height:17.9pt" o:ole="">
            <v:imagedata r:id="rId84" o:title=""/>
          </v:shape>
          <o:OLEObject Type="Embed" ProgID="Equation.DSMT4" ShapeID="_x0000_i1057" DrawAspect="Content" ObjectID="_1835158165" r:id="rId85"/>
        </w:object>
      </w:r>
      <w:r>
        <w:rPr>
          <w:sz w:val="24"/>
          <w:szCs w:val="24"/>
        </w:rPr>
        <w:t>——</w:t>
      </w:r>
      <w:r>
        <w:rPr>
          <w:i/>
          <w:sz w:val="24"/>
          <w:szCs w:val="24"/>
        </w:rPr>
        <w:t>E</w:t>
      </w:r>
      <w:r>
        <w:rPr>
          <w:rFonts w:hint="eastAsia"/>
          <w:sz w:val="24"/>
          <w:szCs w:val="24"/>
        </w:rPr>
        <w:t>的合成标准不确定度；</w:t>
      </w:r>
    </w:p>
    <w:p w14:paraId="01F14183" w14:textId="77777777" w:rsidR="00D1033D" w:rsidRDefault="00EF06C8">
      <w:pPr>
        <w:ind w:firstLineChars="177" w:firstLine="372"/>
        <w:rPr>
          <w:sz w:val="24"/>
          <w:szCs w:val="24"/>
        </w:rPr>
      </w:pPr>
      <w:r>
        <w:rPr>
          <w:position w:val="-12"/>
        </w:rPr>
        <w:object w:dxaOrig="600" w:dyaOrig="360" w14:anchorId="40C61AE0">
          <v:shape id="_x0000_i1058" type="#_x0000_t75" style="width:29.95pt;height:17.9pt" o:ole="">
            <v:imagedata r:id="rId86" o:title=""/>
          </v:shape>
          <o:OLEObject Type="Embed" ProgID="Equation.DSMT4" ShapeID="_x0000_i1058" DrawAspect="Content" ObjectID="_1835158166" r:id="rId87"/>
        </w:object>
      </w:r>
      <w:r>
        <w:rPr>
          <w:sz w:val="24"/>
          <w:szCs w:val="24"/>
        </w:rPr>
        <w:t>——</w:t>
      </w:r>
      <w:r>
        <w:rPr>
          <w:rFonts w:hint="eastAsia"/>
          <w:sz w:val="24"/>
          <w:szCs w:val="24"/>
        </w:rPr>
        <w:t>由流量标准装置</w:t>
      </w:r>
      <w:r>
        <w:rPr>
          <w:sz w:val="24"/>
          <w:szCs w:val="24"/>
        </w:rPr>
        <w:t>累积</w:t>
      </w:r>
      <w:r>
        <w:rPr>
          <w:rFonts w:hint="eastAsia"/>
          <w:sz w:val="24"/>
          <w:szCs w:val="24"/>
        </w:rPr>
        <w:t>流量示值引入的标准不确定度分量；</w:t>
      </w:r>
    </w:p>
    <w:p w14:paraId="1F6AEF5F" w14:textId="77777777" w:rsidR="00D1033D" w:rsidRDefault="00EF06C8">
      <w:pPr>
        <w:ind w:firstLineChars="177" w:firstLine="372"/>
        <w:rPr>
          <w:sz w:val="24"/>
          <w:szCs w:val="24"/>
        </w:rPr>
      </w:pPr>
      <w:r>
        <w:rPr>
          <w:position w:val="-12"/>
        </w:rPr>
        <w:object w:dxaOrig="660" w:dyaOrig="360" w14:anchorId="0B01E336">
          <v:shape id="_x0000_i1059" type="#_x0000_t75" style="width:32.9pt;height:17.9pt" o:ole="">
            <v:imagedata r:id="rId88" o:title=""/>
          </v:shape>
          <o:OLEObject Type="Embed" ProgID="Equation.DSMT4" ShapeID="_x0000_i1059" DrawAspect="Content" ObjectID="_1835158167" r:id="rId89"/>
        </w:object>
      </w:r>
      <w:r>
        <w:rPr>
          <w:sz w:val="24"/>
          <w:szCs w:val="24"/>
        </w:rPr>
        <w:t>——</w:t>
      </w:r>
      <w:r>
        <w:rPr>
          <w:rFonts w:hint="eastAsia"/>
          <w:sz w:val="24"/>
          <w:szCs w:val="24"/>
        </w:rPr>
        <w:t>由被测</w:t>
      </w:r>
      <w:r>
        <w:rPr>
          <w:sz w:val="24"/>
          <w:szCs w:val="24"/>
        </w:rPr>
        <w:t>流量计</w:t>
      </w:r>
      <w:r>
        <w:rPr>
          <w:rFonts w:hint="eastAsia"/>
          <w:sz w:val="24"/>
          <w:szCs w:val="24"/>
        </w:rPr>
        <w:t>累积流量</w:t>
      </w:r>
      <w:r>
        <w:rPr>
          <w:sz w:val="24"/>
          <w:szCs w:val="24"/>
        </w:rPr>
        <w:t>示值</w:t>
      </w:r>
      <w:r>
        <w:rPr>
          <w:rFonts w:hint="eastAsia"/>
          <w:sz w:val="24"/>
          <w:szCs w:val="24"/>
        </w:rPr>
        <w:t>引入的标准不确定度分量。</w:t>
      </w:r>
    </w:p>
    <w:p w14:paraId="646DCC81" w14:textId="77777777" w:rsidR="00D1033D" w:rsidRPr="00614C06" w:rsidRDefault="00EF06C8">
      <w:pPr>
        <w:spacing w:line="360" w:lineRule="auto"/>
        <w:rPr>
          <w:rFonts w:eastAsia="黑体"/>
          <w:bCs/>
          <w:sz w:val="24"/>
          <w:szCs w:val="24"/>
        </w:rPr>
      </w:pPr>
      <w:r w:rsidRPr="00614C06">
        <w:rPr>
          <w:rFonts w:eastAsia="黑体"/>
          <w:bCs/>
          <w:sz w:val="24"/>
          <w:szCs w:val="24"/>
        </w:rPr>
        <w:t>C.2</w:t>
      </w:r>
      <w:r w:rsidRPr="00614C06">
        <w:rPr>
          <w:rFonts w:eastAsia="黑体" w:hint="eastAsia"/>
          <w:bCs/>
          <w:sz w:val="24"/>
          <w:szCs w:val="24"/>
        </w:rPr>
        <w:t>灵敏系数</w:t>
      </w:r>
    </w:p>
    <w:p w14:paraId="634B5C29" w14:textId="77777777" w:rsidR="00D1033D" w:rsidRDefault="00EF06C8">
      <w:pPr>
        <w:spacing w:line="360" w:lineRule="auto"/>
        <w:ind w:firstLineChars="200" w:firstLine="480"/>
        <w:rPr>
          <w:sz w:val="24"/>
          <w:szCs w:val="24"/>
        </w:rPr>
      </w:pPr>
      <w:r>
        <w:rPr>
          <w:i/>
          <w:sz w:val="24"/>
          <w:szCs w:val="24"/>
        </w:rPr>
        <w:t>Q</w:t>
      </w:r>
      <w:r>
        <w:rPr>
          <w:sz w:val="24"/>
          <w:szCs w:val="24"/>
          <w:vertAlign w:val="subscript"/>
        </w:rPr>
        <w:t>s</w:t>
      </w:r>
      <w:r>
        <w:rPr>
          <w:rFonts w:hint="eastAsia"/>
          <w:sz w:val="24"/>
          <w:szCs w:val="24"/>
        </w:rPr>
        <w:t>的灵敏系数：</w:t>
      </w:r>
      <w:r>
        <w:rPr>
          <w:position w:val="-30"/>
        </w:rPr>
        <w:object w:dxaOrig="760" w:dyaOrig="680" w14:anchorId="62764E4E">
          <v:shape id="_x0000_i1060" type="#_x0000_t75" style="width:37.85pt;height:34.15pt" o:ole="">
            <v:imagedata r:id="rId90" o:title=""/>
          </v:shape>
          <o:OLEObject Type="Embed" ProgID="Equation.DSMT4" ShapeID="_x0000_i1060" DrawAspect="Content" ObjectID="_1835158168" r:id="rId91"/>
        </w:object>
      </w:r>
    </w:p>
    <w:p w14:paraId="5D1B6EEE" w14:textId="77777777" w:rsidR="00D1033D" w:rsidRDefault="00EF06C8">
      <w:pPr>
        <w:spacing w:line="360" w:lineRule="auto"/>
        <w:ind w:firstLineChars="200" w:firstLine="480"/>
        <w:rPr>
          <w:b/>
          <w:sz w:val="24"/>
          <w:szCs w:val="24"/>
        </w:rPr>
      </w:pPr>
      <w:r>
        <w:rPr>
          <w:i/>
          <w:sz w:val="24"/>
          <w:szCs w:val="24"/>
        </w:rPr>
        <w:t>Q</w:t>
      </w:r>
      <w:r>
        <w:rPr>
          <w:sz w:val="24"/>
          <w:szCs w:val="24"/>
          <w:vertAlign w:val="subscript"/>
        </w:rPr>
        <w:t>s</w:t>
      </w:r>
      <w:r>
        <w:rPr>
          <w:rFonts w:hint="eastAsia"/>
          <w:sz w:val="24"/>
          <w:szCs w:val="24"/>
        </w:rPr>
        <w:t>的灵敏系数：</w:t>
      </w:r>
      <w:r>
        <w:rPr>
          <w:position w:val="-30"/>
        </w:rPr>
        <w:object w:dxaOrig="999" w:dyaOrig="680" w14:anchorId="6FA6EF4F">
          <v:shape id="_x0000_i1061" type="#_x0000_t75" style="width:49.95pt;height:34.15pt" o:ole="">
            <v:imagedata r:id="rId92" o:title=""/>
          </v:shape>
          <o:OLEObject Type="Embed" ProgID="Equation.DSMT4" ShapeID="_x0000_i1061" DrawAspect="Content" ObjectID="_1835158169" r:id="rId93"/>
        </w:object>
      </w:r>
    </w:p>
    <w:p w14:paraId="007B78BB" w14:textId="77777777" w:rsidR="00D1033D" w:rsidRPr="00614C06" w:rsidRDefault="00EF06C8">
      <w:pPr>
        <w:spacing w:line="360" w:lineRule="auto"/>
        <w:rPr>
          <w:rFonts w:eastAsia="黑体"/>
          <w:bCs/>
          <w:sz w:val="24"/>
          <w:szCs w:val="24"/>
        </w:rPr>
      </w:pPr>
      <w:r w:rsidRPr="00614C06">
        <w:rPr>
          <w:rFonts w:eastAsia="黑体"/>
          <w:bCs/>
          <w:sz w:val="24"/>
          <w:szCs w:val="24"/>
        </w:rPr>
        <w:t>C.3</w:t>
      </w:r>
      <w:r w:rsidRPr="00614C06">
        <w:rPr>
          <w:rFonts w:eastAsia="黑体"/>
          <w:bCs/>
          <w:sz w:val="24"/>
          <w:szCs w:val="24"/>
        </w:rPr>
        <w:t>不确定度来源</w:t>
      </w:r>
    </w:p>
    <w:p w14:paraId="1BD3505D" w14:textId="77777777" w:rsidR="00D1033D" w:rsidRDefault="00EF06C8">
      <w:pPr>
        <w:widowControl/>
        <w:spacing w:line="360" w:lineRule="auto"/>
        <w:ind w:firstLineChars="196" w:firstLine="470"/>
        <w:jc w:val="left"/>
        <w:rPr>
          <w:sz w:val="24"/>
          <w:szCs w:val="24"/>
        </w:rPr>
      </w:pPr>
      <w:r>
        <w:rPr>
          <w:rFonts w:hint="eastAsia"/>
          <w:sz w:val="24"/>
          <w:szCs w:val="24"/>
        </w:rPr>
        <w:t>测量不确定度主要来源于被测</w:t>
      </w:r>
      <w:r>
        <w:rPr>
          <w:sz w:val="24"/>
          <w:szCs w:val="24"/>
        </w:rPr>
        <w:t>流量计</w:t>
      </w:r>
      <w:r>
        <w:rPr>
          <w:rFonts w:hint="eastAsia"/>
          <w:sz w:val="24"/>
          <w:szCs w:val="24"/>
        </w:rPr>
        <w:t>累积流量</w:t>
      </w:r>
      <w:r>
        <w:rPr>
          <w:sz w:val="24"/>
          <w:szCs w:val="24"/>
        </w:rPr>
        <w:t>示值</w:t>
      </w:r>
      <w:r>
        <w:rPr>
          <w:rFonts w:hint="eastAsia"/>
          <w:sz w:val="24"/>
          <w:szCs w:val="24"/>
        </w:rPr>
        <w:t>引入的不确定度和流量标准装置</w:t>
      </w:r>
      <w:r>
        <w:rPr>
          <w:sz w:val="24"/>
          <w:szCs w:val="24"/>
        </w:rPr>
        <w:t>累积</w:t>
      </w:r>
      <w:r>
        <w:rPr>
          <w:rFonts w:hint="eastAsia"/>
          <w:sz w:val="24"/>
          <w:szCs w:val="24"/>
        </w:rPr>
        <w:t>流量示值引入的不确定度。</w:t>
      </w:r>
    </w:p>
    <w:p w14:paraId="14BEBCA2" w14:textId="77777777" w:rsidR="00D1033D" w:rsidRPr="00614C06" w:rsidRDefault="00EF06C8">
      <w:pPr>
        <w:spacing w:line="360" w:lineRule="auto"/>
        <w:rPr>
          <w:rFonts w:eastAsia="黑体"/>
          <w:bCs/>
          <w:sz w:val="24"/>
          <w:szCs w:val="24"/>
        </w:rPr>
      </w:pPr>
      <w:r w:rsidRPr="00614C06">
        <w:rPr>
          <w:rFonts w:eastAsia="黑体"/>
          <w:bCs/>
          <w:sz w:val="24"/>
          <w:szCs w:val="24"/>
        </w:rPr>
        <w:t>C.4</w:t>
      </w:r>
      <w:r w:rsidRPr="00614C06">
        <w:rPr>
          <w:rFonts w:eastAsia="黑体"/>
          <w:bCs/>
          <w:sz w:val="24"/>
          <w:szCs w:val="24"/>
        </w:rPr>
        <w:t>校准结果不确定评定示例</w:t>
      </w:r>
    </w:p>
    <w:p w14:paraId="74573E58" w14:textId="77777777" w:rsidR="00D1033D" w:rsidRDefault="00EF06C8">
      <w:pPr>
        <w:spacing w:line="360" w:lineRule="auto"/>
        <w:rPr>
          <w:bCs/>
          <w:sz w:val="24"/>
          <w:szCs w:val="24"/>
        </w:rPr>
      </w:pPr>
      <w:r>
        <w:rPr>
          <w:rFonts w:hint="eastAsia"/>
          <w:bCs/>
          <w:sz w:val="24"/>
          <w:szCs w:val="24"/>
        </w:rPr>
        <w:t>C</w:t>
      </w:r>
      <w:r>
        <w:rPr>
          <w:bCs/>
          <w:sz w:val="24"/>
          <w:szCs w:val="24"/>
        </w:rPr>
        <w:t>.</w:t>
      </w:r>
      <w:r>
        <w:rPr>
          <w:rFonts w:hint="eastAsia"/>
          <w:bCs/>
          <w:sz w:val="24"/>
          <w:szCs w:val="24"/>
        </w:rPr>
        <w:t>4.1</w:t>
      </w:r>
      <w:r>
        <w:rPr>
          <w:rFonts w:hint="eastAsia"/>
          <w:bCs/>
          <w:sz w:val="24"/>
          <w:szCs w:val="24"/>
        </w:rPr>
        <w:t>校准条件</w:t>
      </w:r>
    </w:p>
    <w:p w14:paraId="51FFB3F6" w14:textId="77777777" w:rsidR="00D1033D" w:rsidRDefault="00EF06C8">
      <w:pPr>
        <w:spacing w:line="360" w:lineRule="auto"/>
        <w:ind w:firstLineChars="200" w:firstLine="480"/>
        <w:rPr>
          <w:sz w:val="24"/>
          <w:szCs w:val="24"/>
        </w:rPr>
      </w:pPr>
      <w:r>
        <w:rPr>
          <w:sz w:val="24"/>
          <w:szCs w:val="24"/>
        </w:rPr>
        <w:t>a</w:t>
      </w:r>
      <w:r>
        <w:rPr>
          <w:rFonts w:hint="eastAsia"/>
          <w:sz w:val="24"/>
          <w:szCs w:val="24"/>
        </w:rPr>
        <w:t>）被测对象：</w:t>
      </w:r>
    </w:p>
    <w:p w14:paraId="59A7BB82" w14:textId="77777777" w:rsidR="00D1033D" w:rsidRDefault="00EF06C8">
      <w:pPr>
        <w:spacing w:line="360" w:lineRule="auto"/>
        <w:ind w:firstLineChars="200" w:firstLine="480"/>
        <w:rPr>
          <w:sz w:val="24"/>
          <w:szCs w:val="24"/>
        </w:rPr>
      </w:pPr>
      <w:r>
        <w:rPr>
          <w:sz w:val="24"/>
          <w:szCs w:val="24"/>
        </w:rPr>
        <w:lastRenderedPageBreak/>
        <w:t>名称：</w:t>
      </w:r>
      <w:r>
        <w:rPr>
          <w:rFonts w:hint="eastAsia"/>
          <w:sz w:val="24"/>
          <w:szCs w:val="24"/>
        </w:rPr>
        <w:t>插入式电磁</w:t>
      </w:r>
      <w:r>
        <w:rPr>
          <w:sz w:val="24"/>
          <w:szCs w:val="24"/>
        </w:rPr>
        <w:t>流量计</w:t>
      </w:r>
      <w:r>
        <w:rPr>
          <w:rFonts w:hint="eastAsia"/>
          <w:sz w:val="24"/>
          <w:szCs w:val="24"/>
        </w:rPr>
        <w:t>；</w:t>
      </w:r>
    </w:p>
    <w:p w14:paraId="12D14D96" w14:textId="77777777" w:rsidR="00D1033D" w:rsidRDefault="00EF06C8">
      <w:pPr>
        <w:spacing w:line="360" w:lineRule="auto"/>
        <w:ind w:firstLineChars="200" w:firstLine="480"/>
        <w:rPr>
          <w:sz w:val="24"/>
          <w:szCs w:val="24"/>
        </w:rPr>
      </w:pPr>
      <w:r>
        <w:rPr>
          <w:rFonts w:hint="eastAsia"/>
          <w:sz w:val="24"/>
          <w:szCs w:val="24"/>
        </w:rPr>
        <w:t>型号：</w:t>
      </w:r>
      <w:r>
        <w:rPr>
          <w:sz w:val="24"/>
          <w:szCs w:val="24"/>
        </w:rPr>
        <w:t>DN300</w:t>
      </w:r>
      <w:r>
        <w:rPr>
          <w:rFonts w:hint="eastAsia"/>
          <w:sz w:val="24"/>
          <w:szCs w:val="24"/>
        </w:rPr>
        <w:t>；</w:t>
      </w:r>
    </w:p>
    <w:p w14:paraId="029A216D" w14:textId="77777777" w:rsidR="00D1033D" w:rsidRDefault="00EF06C8">
      <w:pPr>
        <w:spacing w:line="360" w:lineRule="auto"/>
        <w:ind w:firstLineChars="200" w:firstLine="480"/>
        <w:rPr>
          <w:sz w:val="24"/>
          <w:szCs w:val="24"/>
        </w:rPr>
      </w:pPr>
      <w:r>
        <w:rPr>
          <w:rFonts w:hint="eastAsia"/>
          <w:sz w:val="24"/>
          <w:szCs w:val="24"/>
        </w:rPr>
        <w:t>流速范围：（</w:t>
      </w:r>
      <w:r>
        <w:rPr>
          <w:sz w:val="24"/>
          <w:szCs w:val="24"/>
        </w:rPr>
        <w:t>0.5</w:t>
      </w:r>
      <w:r>
        <w:rPr>
          <w:rFonts w:hint="eastAsia"/>
          <w:sz w:val="24"/>
          <w:szCs w:val="24"/>
        </w:rPr>
        <w:t>~</w:t>
      </w:r>
      <w:r>
        <w:rPr>
          <w:sz w:val="24"/>
          <w:szCs w:val="24"/>
        </w:rPr>
        <w:t>5</w:t>
      </w:r>
      <w:r>
        <w:rPr>
          <w:rFonts w:hint="eastAsia"/>
          <w:sz w:val="24"/>
          <w:szCs w:val="24"/>
        </w:rPr>
        <w:t>）</w:t>
      </w:r>
      <w:r>
        <w:rPr>
          <w:rFonts w:hint="eastAsia"/>
          <w:sz w:val="24"/>
          <w:szCs w:val="24"/>
        </w:rPr>
        <w:t>m</w:t>
      </w:r>
      <w:r>
        <w:rPr>
          <w:sz w:val="24"/>
          <w:szCs w:val="24"/>
        </w:rPr>
        <w:t>/</w:t>
      </w:r>
      <w:r>
        <w:rPr>
          <w:rFonts w:hint="eastAsia"/>
          <w:sz w:val="24"/>
          <w:szCs w:val="24"/>
        </w:rPr>
        <w:t>s</w:t>
      </w:r>
    </w:p>
    <w:p w14:paraId="6E011355" w14:textId="77777777" w:rsidR="00D1033D" w:rsidRDefault="00EF06C8">
      <w:pPr>
        <w:spacing w:line="360" w:lineRule="auto"/>
        <w:ind w:firstLineChars="200" w:firstLine="480"/>
        <w:rPr>
          <w:sz w:val="24"/>
          <w:szCs w:val="24"/>
        </w:rPr>
      </w:pPr>
      <w:r>
        <w:rPr>
          <w:rFonts w:hint="eastAsia"/>
          <w:sz w:val="24"/>
          <w:szCs w:val="24"/>
        </w:rPr>
        <w:t>流量范围：（</w:t>
      </w:r>
      <w:r>
        <w:rPr>
          <w:sz w:val="24"/>
          <w:szCs w:val="24"/>
        </w:rPr>
        <w:t>127</w:t>
      </w:r>
      <w:r>
        <w:rPr>
          <w:rFonts w:hint="eastAsia"/>
          <w:sz w:val="24"/>
          <w:szCs w:val="24"/>
        </w:rPr>
        <w:t>~</w:t>
      </w:r>
      <w:r>
        <w:rPr>
          <w:sz w:val="24"/>
          <w:szCs w:val="24"/>
        </w:rPr>
        <w:t>1270</w:t>
      </w:r>
      <w:r>
        <w:rPr>
          <w:rFonts w:hint="eastAsia"/>
          <w:sz w:val="24"/>
          <w:szCs w:val="24"/>
        </w:rPr>
        <w:t>）</w:t>
      </w:r>
      <w:r>
        <w:rPr>
          <w:rFonts w:hint="eastAsia"/>
          <w:sz w:val="24"/>
          <w:szCs w:val="24"/>
        </w:rPr>
        <w:t>m</w:t>
      </w:r>
      <w:r>
        <w:rPr>
          <w:rFonts w:hint="eastAsia"/>
          <w:sz w:val="24"/>
          <w:szCs w:val="24"/>
          <w:vertAlign w:val="superscript"/>
        </w:rPr>
        <w:t>3</w:t>
      </w:r>
      <w:r>
        <w:rPr>
          <w:rFonts w:hint="eastAsia"/>
          <w:sz w:val="24"/>
          <w:szCs w:val="24"/>
        </w:rPr>
        <w:t>/h</w:t>
      </w:r>
      <w:r>
        <w:rPr>
          <w:rFonts w:hint="eastAsia"/>
          <w:sz w:val="24"/>
          <w:szCs w:val="24"/>
        </w:rPr>
        <w:t>；</w:t>
      </w:r>
    </w:p>
    <w:p w14:paraId="3A4FA1B0" w14:textId="77777777" w:rsidR="00D1033D" w:rsidRDefault="00EF06C8">
      <w:pPr>
        <w:spacing w:line="360" w:lineRule="auto"/>
        <w:ind w:firstLineChars="200" w:firstLine="480"/>
        <w:rPr>
          <w:sz w:val="24"/>
          <w:szCs w:val="24"/>
        </w:rPr>
      </w:pPr>
      <w:r>
        <w:rPr>
          <w:rFonts w:hint="eastAsia"/>
          <w:sz w:val="24"/>
          <w:szCs w:val="24"/>
        </w:rPr>
        <w:t>准确度等级：</w:t>
      </w:r>
      <w:r>
        <w:rPr>
          <w:sz w:val="24"/>
          <w:szCs w:val="24"/>
        </w:rPr>
        <w:t>2.0</w:t>
      </w:r>
      <w:r>
        <w:rPr>
          <w:rFonts w:hint="eastAsia"/>
          <w:sz w:val="24"/>
          <w:szCs w:val="24"/>
        </w:rPr>
        <w:t>级；</w:t>
      </w:r>
    </w:p>
    <w:p w14:paraId="1BFAA672" w14:textId="77777777" w:rsidR="00D1033D" w:rsidRDefault="00EF06C8">
      <w:pPr>
        <w:widowControl/>
        <w:spacing w:line="360" w:lineRule="auto"/>
        <w:ind w:firstLineChars="196" w:firstLine="470"/>
        <w:jc w:val="left"/>
        <w:rPr>
          <w:sz w:val="24"/>
          <w:szCs w:val="24"/>
        </w:rPr>
      </w:pPr>
      <w:r>
        <w:rPr>
          <w:sz w:val="24"/>
          <w:szCs w:val="24"/>
        </w:rPr>
        <w:t>b</w:t>
      </w:r>
      <w:r>
        <w:rPr>
          <w:rFonts w:hint="eastAsia"/>
          <w:sz w:val="24"/>
          <w:szCs w:val="24"/>
        </w:rPr>
        <w:t>）测量设备：</w:t>
      </w:r>
    </w:p>
    <w:p w14:paraId="79D01E28" w14:textId="77777777" w:rsidR="00D1033D" w:rsidRDefault="00EF06C8">
      <w:pPr>
        <w:widowControl/>
        <w:spacing w:line="360" w:lineRule="auto"/>
        <w:ind w:firstLineChars="196" w:firstLine="470"/>
        <w:jc w:val="left"/>
        <w:rPr>
          <w:sz w:val="24"/>
          <w:szCs w:val="24"/>
        </w:rPr>
      </w:pPr>
      <w:r>
        <w:rPr>
          <w:sz w:val="24"/>
          <w:szCs w:val="24"/>
        </w:rPr>
        <w:t>名称：</w:t>
      </w:r>
      <w:r>
        <w:rPr>
          <w:rFonts w:hint="eastAsia"/>
          <w:sz w:val="24"/>
          <w:szCs w:val="24"/>
        </w:rPr>
        <w:t>静态质量法</w:t>
      </w:r>
      <w:r>
        <w:rPr>
          <w:sz w:val="24"/>
          <w:szCs w:val="24"/>
        </w:rPr>
        <w:t>水流量标准装置</w:t>
      </w:r>
      <w:r>
        <w:rPr>
          <w:rFonts w:hint="eastAsia"/>
          <w:sz w:val="24"/>
          <w:szCs w:val="24"/>
        </w:rPr>
        <w:t>；</w:t>
      </w:r>
    </w:p>
    <w:p w14:paraId="4021CDF5" w14:textId="77777777" w:rsidR="00D1033D" w:rsidRDefault="00EF06C8">
      <w:pPr>
        <w:widowControl/>
        <w:spacing w:line="360" w:lineRule="auto"/>
        <w:ind w:firstLineChars="196" w:firstLine="470"/>
        <w:jc w:val="left"/>
        <w:rPr>
          <w:sz w:val="24"/>
          <w:szCs w:val="24"/>
        </w:rPr>
      </w:pPr>
      <w:r>
        <w:rPr>
          <w:sz w:val="24"/>
          <w:szCs w:val="24"/>
        </w:rPr>
        <w:t>型号：</w:t>
      </w:r>
      <w:r>
        <w:rPr>
          <w:rFonts w:hint="eastAsia"/>
          <w:sz w:val="24"/>
          <w:szCs w:val="24"/>
        </w:rPr>
        <w:t>LBS DN</w:t>
      </w:r>
      <w:r>
        <w:rPr>
          <w:rFonts w:hint="eastAsia"/>
          <w:sz w:val="24"/>
          <w:szCs w:val="24"/>
        </w:rPr>
        <w:t>（</w:t>
      </w:r>
      <w:r>
        <w:rPr>
          <w:rFonts w:hint="eastAsia"/>
          <w:sz w:val="24"/>
          <w:szCs w:val="24"/>
        </w:rPr>
        <w:t>100~</w:t>
      </w:r>
      <w:r>
        <w:rPr>
          <w:sz w:val="24"/>
          <w:szCs w:val="24"/>
        </w:rPr>
        <w:t>400</w:t>
      </w:r>
      <w:r>
        <w:rPr>
          <w:rFonts w:hint="eastAsia"/>
          <w:sz w:val="24"/>
          <w:szCs w:val="24"/>
        </w:rPr>
        <w:t>）；</w:t>
      </w:r>
    </w:p>
    <w:p w14:paraId="6BE6F95B" w14:textId="77777777" w:rsidR="00D1033D" w:rsidRDefault="00EF06C8">
      <w:pPr>
        <w:widowControl/>
        <w:spacing w:line="360" w:lineRule="auto"/>
        <w:ind w:firstLineChars="196" w:firstLine="470"/>
        <w:jc w:val="left"/>
        <w:rPr>
          <w:sz w:val="24"/>
          <w:szCs w:val="24"/>
        </w:rPr>
      </w:pPr>
      <w:r>
        <w:rPr>
          <w:sz w:val="24"/>
          <w:szCs w:val="24"/>
        </w:rPr>
        <w:t>流量范围</w:t>
      </w:r>
      <w:r>
        <w:rPr>
          <w:rFonts w:hint="eastAsia"/>
          <w:sz w:val="24"/>
          <w:szCs w:val="24"/>
        </w:rPr>
        <w:t>：</w:t>
      </w:r>
      <w:r>
        <w:rPr>
          <w:sz w:val="24"/>
          <w:szCs w:val="24"/>
        </w:rPr>
        <w:t>（</w:t>
      </w:r>
      <w:r>
        <w:rPr>
          <w:sz w:val="24"/>
          <w:szCs w:val="24"/>
        </w:rPr>
        <w:t>0.5</w:t>
      </w:r>
      <w:r>
        <w:rPr>
          <w:rFonts w:hint="eastAsia"/>
          <w:sz w:val="24"/>
          <w:szCs w:val="24"/>
        </w:rPr>
        <w:t>~</w:t>
      </w:r>
      <w:r>
        <w:rPr>
          <w:sz w:val="24"/>
          <w:szCs w:val="24"/>
        </w:rPr>
        <w:t>2000</w:t>
      </w:r>
      <w:r>
        <w:rPr>
          <w:sz w:val="24"/>
          <w:szCs w:val="24"/>
        </w:rPr>
        <w:t>）</w:t>
      </w:r>
      <w:r>
        <w:rPr>
          <w:rFonts w:hint="eastAsia"/>
          <w:sz w:val="24"/>
          <w:szCs w:val="24"/>
        </w:rPr>
        <w:t>m</w:t>
      </w:r>
      <w:r>
        <w:rPr>
          <w:rFonts w:hint="eastAsia"/>
          <w:sz w:val="24"/>
          <w:szCs w:val="24"/>
          <w:vertAlign w:val="superscript"/>
        </w:rPr>
        <w:t>3</w:t>
      </w:r>
      <w:r>
        <w:rPr>
          <w:rFonts w:hint="eastAsia"/>
          <w:sz w:val="24"/>
          <w:szCs w:val="24"/>
        </w:rPr>
        <w:t>/h</w:t>
      </w:r>
      <w:r>
        <w:rPr>
          <w:rFonts w:hint="eastAsia"/>
          <w:sz w:val="24"/>
          <w:szCs w:val="24"/>
        </w:rPr>
        <w:t>；</w:t>
      </w:r>
    </w:p>
    <w:p w14:paraId="16F91198" w14:textId="77777777" w:rsidR="00D1033D" w:rsidRDefault="00EF06C8">
      <w:pPr>
        <w:widowControl/>
        <w:spacing w:line="360" w:lineRule="auto"/>
        <w:ind w:firstLineChars="196" w:firstLine="470"/>
        <w:jc w:val="left"/>
        <w:rPr>
          <w:sz w:val="24"/>
          <w:szCs w:val="24"/>
        </w:rPr>
      </w:pPr>
      <w:r>
        <w:rPr>
          <w:sz w:val="24"/>
          <w:szCs w:val="24"/>
        </w:rPr>
        <w:t>不确定度：</w:t>
      </w:r>
      <w:proofErr w:type="spellStart"/>
      <w:r>
        <w:rPr>
          <w:rFonts w:hint="eastAsia"/>
          <w:i/>
          <w:sz w:val="24"/>
          <w:szCs w:val="24"/>
        </w:rPr>
        <w:t>U</w:t>
      </w:r>
      <w:r>
        <w:rPr>
          <w:rFonts w:hint="eastAsia"/>
          <w:sz w:val="24"/>
          <w:szCs w:val="24"/>
          <w:vertAlign w:val="subscript"/>
        </w:rPr>
        <w:t>rel</w:t>
      </w:r>
      <w:proofErr w:type="spellEnd"/>
      <w:r>
        <w:rPr>
          <w:rFonts w:hint="eastAsia"/>
          <w:sz w:val="24"/>
          <w:szCs w:val="24"/>
        </w:rPr>
        <w:t>=0.05%</w:t>
      </w:r>
      <w:r>
        <w:rPr>
          <w:rFonts w:hint="eastAsia"/>
          <w:sz w:val="24"/>
          <w:szCs w:val="24"/>
        </w:rPr>
        <w:t>，</w:t>
      </w:r>
      <w:r>
        <w:rPr>
          <w:rFonts w:hint="eastAsia"/>
          <w:i/>
          <w:sz w:val="24"/>
          <w:szCs w:val="24"/>
        </w:rPr>
        <w:t>k</w:t>
      </w:r>
      <w:r>
        <w:rPr>
          <w:rFonts w:hint="eastAsia"/>
          <w:sz w:val="24"/>
          <w:szCs w:val="24"/>
        </w:rPr>
        <w:t>=2</w:t>
      </w:r>
      <w:r>
        <w:rPr>
          <w:rFonts w:hint="eastAsia"/>
          <w:sz w:val="24"/>
          <w:szCs w:val="24"/>
        </w:rPr>
        <w:t>；</w:t>
      </w:r>
    </w:p>
    <w:p w14:paraId="6C24BFAB" w14:textId="77777777" w:rsidR="00D1033D" w:rsidRDefault="00EF06C8">
      <w:pPr>
        <w:widowControl/>
        <w:spacing w:line="360" w:lineRule="auto"/>
        <w:ind w:firstLineChars="196" w:firstLine="470"/>
        <w:jc w:val="left"/>
        <w:rPr>
          <w:sz w:val="24"/>
          <w:szCs w:val="24"/>
        </w:rPr>
      </w:pPr>
      <w:r>
        <w:rPr>
          <w:sz w:val="24"/>
          <w:szCs w:val="24"/>
        </w:rPr>
        <w:t>c</w:t>
      </w:r>
      <w:r>
        <w:rPr>
          <w:rFonts w:hint="eastAsia"/>
          <w:sz w:val="24"/>
          <w:szCs w:val="24"/>
        </w:rPr>
        <w:t>）环境条件：环境温度</w:t>
      </w:r>
      <w:r>
        <w:rPr>
          <w:sz w:val="24"/>
          <w:szCs w:val="24"/>
        </w:rPr>
        <w:t>14.0</w:t>
      </w:r>
      <w:r>
        <w:rPr>
          <w:rFonts w:hint="eastAsia"/>
          <w:sz w:val="24"/>
          <w:szCs w:val="24"/>
        </w:rPr>
        <w:t>℃，相对湿度</w:t>
      </w:r>
      <w:r>
        <w:rPr>
          <w:sz w:val="24"/>
          <w:szCs w:val="24"/>
        </w:rPr>
        <w:t>50</w:t>
      </w:r>
      <w:r>
        <w:rPr>
          <w:rFonts w:hint="eastAsia"/>
          <w:sz w:val="24"/>
          <w:szCs w:val="24"/>
        </w:rPr>
        <w:t>%</w:t>
      </w:r>
      <w:r>
        <w:rPr>
          <w:rFonts w:hint="eastAsia"/>
          <w:sz w:val="24"/>
          <w:szCs w:val="24"/>
        </w:rPr>
        <w:t>，介质温度（</w:t>
      </w:r>
      <w:r>
        <w:rPr>
          <w:sz w:val="24"/>
          <w:szCs w:val="24"/>
        </w:rPr>
        <w:t>18.0</w:t>
      </w:r>
      <w:r>
        <w:rPr>
          <w:rFonts w:hint="eastAsia"/>
          <w:sz w:val="24"/>
          <w:szCs w:val="24"/>
        </w:rPr>
        <w:t>~</w:t>
      </w:r>
      <w:r>
        <w:rPr>
          <w:sz w:val="24"/>
          <w:szCs w:val="24"/>
        </w:rPr>
        <w:t>18.3</w:t>
      </w:r>
      <w:r>
        <w:rPr>
          <w:rFonts w:hint="eastAsia"/>
          <w:sz w:val="24"/>
          <w:szCs w:val="24"/>
        </w:rPr>
        <w:t>）℃；</w:t>
      </w:r>
    </w:p>
    <w:p w14:paraId="58D9FFF3" w14:textId="77777777" w:rsidR="00D1033D" w:rsidRDefault="00EF06C8">
      <w:pPr>
        <w:widowControl/>
        <w:spacing w:line="360" w:lineRule="auto"/>
        <w:ind w:firstLineChars="196" w:firstLine="470"/>
        <w:jc w:val="left"/>
        <w:rPr>
          <w:sz w:val="24"/>
          <w:szCs w:val="24"/>
        </w:rPr>
      </w:pPr>
      <w:r>
        <w:rPr>
          <w:sz w:val="24"/>
          <w:szCs w:val="24"/>
        </w:rPr>
        <w:t>d</w:t>
      </w:r>
      <w:r>
        <w:rPr>
          <w:rFonts w:hint="eastAsia"/>
          <w:sz w:val="24"/>
          <w:szCs w:val="24"/>
        </w:rPr>
        <w:t>）校准流量点：</w:t>
      </w:r>
      <w:r>
        <w:rPr>
          <w:rFonts w:hint="eastAsia"/>
          <w:i/>
          <w:sz w:val="24"/>
          <w:szCs w:val="24"/>
        </w:rPr>
        <w:t>q</w:t>
      </w:r>
      <w:r>
        <w:rPr>
          <w:sz w:val="24"/>
          <w:szCs w:val="24"/>
        </w:rPr>
        <w:t>=509m</w:t>
      </w:r>
      <w:r>
        <w:rPr>
          <w:sz w:val="24"/>
          <w:szCs w:val="24"/>
          <w:vertAlign w:val="superscript"/>
        </w:rPr>
        <w:t>3</w:t>
      </w:r>
      <w:r>
        <w:rPr>
          <w:sz w:val="24"/>
          <w:szCs w:val="24"/>
        </w:rPr>
        <w:t>/h</w:t>
      </w:r>
      <w:r>
        <w:rPr>
          <w:sz w:val="24"/>
          <w:szCs w:val="24"/>
        </w:rPr>
        <w:t>，对应流速：</w:t>
      </w:r>
      <w:r>
        <w:rPr>
          <w:sz w:val="24"/>
          <w:szCs w:val="24"/>
        </w:rPr>
        <w:t>2</w:t>
      </w:r>
      <w:r>
        <w:rPr>
          <w:rFonts w:hint="eastAsia"/>
          <w:sz w:val="24"/>
          <w:szCs w:val="24"/>
        </w:rPr>
        <w:t>m</w:t>
      </w:r>
      <w:r>
        <w:rPr>
          <w:sz w:val="24"/>
          <w:szCs w:val="24"/>
        </w:rPr>
        <w:t>/s</w:t>
      </w:r>
      <w:r>
        <w:rPr>
          <w:rFonts w:hint="eastAsia"/>
          <w:sz w:val="24"/>
          <w:szCs w:val="24"/>
        </w:rPr>
        <w:t>。</w:t>
      </w:r>
    </w:p>
    <w:p w14:paraId="3E3CFECB" w14:textId="77777777" w:rsidR="00D1033D" w:rsidRPr="00614C06" w:rsidRDefault="00EF06C8">
      <w:pPr>
        <w:spacing w:line="360" w:lineRule="auto"/>
        <w:rPr>
          <w:rFonts w:eastAsia="黑体"/>
          <w:bCs/>
          <w:sz w:val="24"/>
          <w:szCs w:val="24"/>
        </w:rPr>
      </w:pPr>
      <w:r w:rsidRPr="00614C06">
        <w:rPr>
          <w:rFonts w:eastAsia="黑体"/>
          <w:bCs/>
          <w:sz w:val="24"/>
          <w:szCs w:val="24"/>
        </w:rPr>
        <w:t>C.4.2</w:t>
      </w:r>
      <w:r w:rsidRPr="00614C06">
        <w:rPr>
          <w:rFonts w:eastAsia="黑体"/>
          <w:bCs/>
          <w:sz w:val="24"/>
          <w:szCs w:val="24"/>
        </w:rPr>
        <w:t>不确定度分量评定</w:t>
      </w:r>
    </w:p>
    <w:p w14:paraId="450792B4" w14:textId="77777777" w:rsidR="00D1033D" w:rsidRPr="00614C06" w:rsidRDefault="00EF06C8">
      <w:pPr>
        <w:spacing w:line="360" w:lineRule="auto"/>
        <w:rPr>
          <w:rFonts w:eastAsia="黑体"/>
          <w:b/>
          <w:bCs/>
          <w:sz w:val="24"/>
          <w:szCs w:val="24"/>
        </w:rPr>
      </w:pPr>
      <w:r w:rsidRPr="00614C06">
        <w:rPr>
          <w:rFonts w:eastAsia="黑体"/>
          <w:bCs/>
          <w:sz w:val="24"/>
          <w:szCs w:val="24"/>
        </w:rPr>
        <w:t>C.4.2.1</w:t>
      </w:r>
      <w:r w:rsidRPr="00614C06">
        <w:rPr>
          <w:rFonts w:eastAsia="黑体" w:hint="eastAsia"/>
          <w:sz w:val="24"/>
          <w:szCs w:val="24"/>
        </w:rPr>
        <w:t>流量标准装置</w:t>
      </w:r>
      <w:r w:rsidRPr="00614C06">
        <w:rPr>
          <w:rFonts w:eastAsia="黑体"/>
          <w:sz w:val="24"/>
          <w:szCs w:val="24"/>
        </w:rPr>
        <w:t>累积</w:t>
      </w:r>
      <w:r w:rsidRPr="00614C06">
        <w:rPr>
          <w:rFonts w:eastAsia="黑体" w:hint="eastAsia"/>
          <w:sz w:val="24"/>
          <w:szCs w:val="24"/>
        </w:rPr>
        <w:t>流量示值引入的标准不确定度分量</w:t>
      </w:r>
      <w:r>
        <w:rPr>
          <w:position w:val="-12"/>
        </w:rPr>
        <w:object w:dxaOrig="600" w:dyaOrig="360" w14:anchorId="723795E5">
          <v:shape id="_x0000_i1062" type="#_x0000_t75" style="width:29.95pt;height:17.9pt" o:ole="">
            <v:imagedata r:id="rId94" o:title=""/>
          </v:shape>
          <o:OLEObject Type="Embed" ProgID="Equation.DSMT4" ShapeID="_x0000_i1062" DrawAspect="Content" ObjectID="_1835158170" r:id="rId95"/>
        </w:object>
      </w:r>
    </w:p>
    <w:p w14:paraId="4E93DEE1" w14:textId="77777777" w:rsidR="00D1033D" w:rsidRDefault="00EF06C8">
      <w:pPr>
        <w:spacing w:line="360" w:lineRule="auto"/>
        <w:ind w:firstLineChars="177" w:firstLine="425"/>
        <w:rPr>
          <w:sz w:val="24"/>
          <w:szCs w:val="24"/>
        </w:rPr>
      </w:pPr>
      <w:r>
        <w:rPr>
          <w:sz w:val="24"/>
          <w:szCs w:val="24"/>
        </w:rPr>
        <w:t>由标准装置检定证书可知，</w:t>
      </w:r>
      <w:r>
        <w:rPr>
          <w:rFonts w:hint="eastAsia"/>
          <w:sz w:val="24"/>
          <w:szCs w:val="24"/>
        </w:rPr>
        <w:t>静态质量法</w:t>
      </w:r>
      <w:r>
        <w:rPr>
          <w:sz w:val="24"/>
          <w:szCs w:val="24"/>
        </w:rPr>
        <w:t>水流量标准装置的扩展不确定度为</w:t>
      </w:r>
      <m:oMath>
        <m:r>
          <m:rPr>
            <m:nor/>
          </m:rPr>
          <w:rPr>
            <w:sz w:val="24"/>
            <w:szCs w:val="24"/>
          </w:rPr>
          <m:t>0.05%</m:t>
        </m:r>
        <m:d>
          <m:dPr>
            <m:ctrlPr>
              <w:rPr>
                <w:rFonts w:ascii="Cambria Math" w:hAnsi="Cambria Math"/>
                <w:i/>
                <w:sz w:val="24"/>
                <w:szCs w:val="24"/>
              </w:rPr>
            </m:ctrlPr>
          </m:dPr>
          <m:e>
            <m:r>
              <m:rPr>
                <m:nor/>
              </m:rPr>
              <w:rPr>
                <w:i/>
                <w:sz w:val="24"/>
                <w:szCs w:val="24"/>
              </w:rPr>
              <m:t>k</m:t>
            </m:r>
            <m:r>
              <m:rPr>
                <m:nor/>
              </m:rPr>
              <w:rPr>
                <w:sz w:val="24"/>
                <w:szCs w:val="24"/>
              </w:rPr>
              <m:t>=2</m:t>
            </m:r>
          </m:e>
        </m:d>
      </m:oMath>
      <w:r>
        <w:rPr>
          <w:sz w:val="24"/>
          <w:szCs w:val="24"/>
        </w:rPr>
        <w:t>，</w:t>
      </w:r>
      <w:r>
        <w:rPr>
          <w:rFonts w:hint="eastAsia"/>
          <w:sz w:val="24"/>
          <w:szCs w:val="24"/>
        </w:rPr>
        <w:t>标准体积值约</w:t>
      </w:r>
      <w:r>
        <w:rPr>
          <w:sz w:val="24"/>
          <w:szCs w:val="24"/>
        </w:rPr>
        <w:t>为</w:t>
      </w:r>
      <w:r>
        <w:rPr>
          <w:sz w:val="24"/>
          <w:szCs w:val="24"/>
        </w:rPr>
        <w:t>10</w:t>
      </w:r>
      <w:r>
        <w:rPr>
          <w:rFonts w:hint="eastAsia"/>
          <w:sz w:val="24"/>
          <w:szCs w:val="24"/>
        </w:rPr>
        <w:t>000L</w:t>
      </w:r>
      <w:r>
        <w:rPr>
          <w:rFonts w:hint="eastAsia"/>
          <w:sz w:val="24"/>
          <w:szCs w:val="24"/>
        </w:rPr>
        <w:t>，</w:t>
      </w:r>
      <w:r>
        <w:rPr>
          <w:sz w:val="24"/>
          <w:szCs w:val="24"/>
        </w:rPr>
        <w:t>得：</w:t>
      </w:r>
    </w:p>
    <w:p w14:paraId="19DA2F43" w14:textId="77777777" w:rsidR="00D1033D" w:rsidRDefault="00846322">
      <w:pPr>
        <w:spacing w:line="360" w:lineRule="auto"/>
        <w:ind w:firstLineChars="200" w:firstLine="480"/>
        <w:jc w:val="left"/>
        <w:rPr>
          <w:sz w:val="24"/>
          <w:szCs w:val="24"/>
        </w:rPr>
      </w:pPr>
      <m:oMathPara>
        <m:oMath>
          <m:sSub>
            <m:sSubPr>
              <m:ctrlPr>
                <w:rPr>
                  <w:rFonts w:ascii="Cambria Math" w:hAnsi="Cambria Math"/>
                  <w:i/>
                  <w:sz w:val="24"/>
                  <w:szCs w:val="24"/>
                </w:rPr>
              </m:ctrlPr>
            </m:sSubPr>
            <m:e>
              <m:r>
                <m:rPr>
                  <m:nor/>
                </m:rPr>
                <w:rPr>
                  <w:i/>
                  <w:sz w:val="24"/>
                  <w:szCs w:val="24"/>
                </w:rPr>
                <m:t>u</m:t>
              </m:r>
            </m:e>
            <m:sub>
              <m:r>
                <m:rPr>
                  <m:nor/>
                </m:rPr>
                <w:rPr>
                  <w:i/>
                  <w:sz w:val="24"/>
                  <w:szCs w:val="24"/>
                </w:rPr>
                <m:t>r</m:t>
              </m:r>
            </m:sub>
          </m:sSub>
          <m:r>
            <m:rPr>
              <m:nor/>
            </m:rPr>
            <w:rPr>
              <w:sz w:val="24"/>
              <w:szCs w:val="24"/>
            </w:rPr>
            <m:t>(</m:t>
          </m:r>
          <m:sSub>
            <m:sSubPr>
              <m:ctrlPr>
                <w:rPr>
                  <w:rFonts w:ascii="Cambria Math" w:hAnsi="Cambria Math"/>
                  <w:i/>
                  <w:sz w:val="24"/>
                  <w:szCs w:val="24"/>
                </w:rPr>
              </m:ctrlPr>
            </m:sSubPr>
            <m:e>
              <m:r>
                <m:rPr>
                  <m:nor/>
                </m:rPr>
                <w:rPr>
                  <w:i/>
                  <w:sz w:val="24"/>
                  <w:szCs w:val="24"/>
                </w:rPr>
                <m:t>Q</m:t>
              </m:r>
            </m:e>
            <m:sub>
              <m:r>
                <m:rPr>
                  <m:nor/>
                </m:rPr>
                <w:rPr>
                  <w:i/>
                  <w:sz w:val="24"/>
                  <w:szCs w:val="24"/>
                </w:rPr>
                <m:t>s</m:t>
              </m:r>
            </m:sub>
          </m:sSub>
          <m:r>
            <m:rPr>
              <m:nor/>
            </m:rPr>
            <w:rPr>
              <w:sz w:val="24"/>
              <w:szCs w:val="24"/>
            </w:rPr>
            <m:t>)=</m:t>
          </m:r>
          <m:f>
            <m:fPr>
              <m:ctrlPr>
                <w:rPr>
                  <w:rFonts w:ascii="Cambria Math" w:hAnsi="Cambria Math"/>
                  <w:i/>
                  <w:sz w:val="24"/>
                  <w:szCs w:val="24"/>
                </w:rPr>
              </m:ctrlPr>
            </m:fPr>
            <m:num>
              <m:r>
                <m:rPr>
                  <m:nor/>
                </m:rPr>
                <w:rPr>
                  <w:sz w:val="24"/>
                  <w:szCs w:val="24"/>
                </w:rPr>
                <m:t>0.05%</m:t>
              </m:r>
            </m:num>
            <m:den>
              <m:r>
                <m:rPr>
                  <m:nor/>
                </m:rPr>
                <w:rPr>
                  <w:sz w:val="24"/>
                  <w:szCs w:val="24"/>
                </w:rPr>
                <m:t>2</m:t>
              </m:r>
            </m:den>
          </m:f>
          <m:r>
            <m:rPr>
              <m:nor/>
            </m:rPr>
            <w:rPr>
              <w:sz w:val="24"/>
              <w:szCs w:val="24"/>
            </w:rPr>
            <m:t>×10000</m:t>
          </m:r>
          <m:r>
            <m:rPr>
              <m:nor/>
            </m:rPr>
            <w:rPr>
              <w:i/>
              <w:sz w:val="24"/>
              <w:szCs w:val="24"/>
            </w:rPr>
            <m:t>L</m:t>
          </m:r>
          <m:r>
            <m:rPr>
              <m:nor/>
            </m:rPr>
            <w:rPr>
              <w:sz w:val="24"/>
              <w:szCs w:val="24"/>
            </w:rPr>
            <m:t>=2.5</m:t>
          </m:r>
          <m:r>
            <m:rPr>
              <m:nor/>
            </m:rPr>
            <w:rPr>
              <w:i/>
              <w:sz w:val="24"/>
              <w:szCs w:val="24"/>
            </w:rPr>
            <m:t>L</m:t>
          </m:r>
        </m:oMath>
      </m:oMathPara>
    </w:p>
    <w:p w14:paraId="6253E8CA" w14:textId="77777777" w:rsidR="00D1033D" w:rsidRPr="00614C06" w:rsidRDefault="00EF06C8">
      <w:pPr>
        <w:spacing w:line="360" w:lineRule="auto"/>
        <w:rPr>
          <w:rFonts w:eastAsia="黑体"/>
          <w:bCs/>
          <w:sz w:val="24"/>
          <w:szCs w:val="24"/>
        </w:rPr>
      </w:pPr>
      <w:r w:rsidRPr="00614C06">
        <w:rPr>
          <w:rFonts w:eastAsia="黑体"/>
          <w:bCs/>
          <w:sz w:val="24"/>
          <w:szCs w:val="24"/>
        </w:rPr>
        <w:t xml:space="preserve">C.4.2.2 </w:t>
      </w:r>
      <w:r w:rsidRPr="00614C06">
        <w:rPr>
          <w:rFonts w:eastAsia="黑体" w:hint="eastAsia"/>
          <w:bCs/>
          <w:sz w:val="24"/>
          <w:szCs w:val="24"/>
        </w:rPr>
        <w:t>被测</w:t>
      </w:r>
      <w:r w:rsidRPr="00614C06">
        <w:rPr>
          <w:rFonts w:eastAsia="黑体"/>
          <w:bCs/>
          <w:sz w:val="24"/>
          <w:szCs w:val="24"/>
        </w:rPr>
        <w:t>流量计</w:t>
      </w:r>
      <w:r w:rsidRPr="00614C06">
        <w:rPr>
          <w:rFonts w:eastAsia="黑体" w:hint="eastAsia"/>
          <w:bCs/>
          <w:sz w:val="24"/>
          <w:szCs w:val="24"/>
        </w:rPr>
        <w:t>累积流量</w:t>
      </w:r>
      <w:r w:rsidRPr="00614C06">
        <w:rPr>
          <w:rFonts w:eastAsia="黑体"/>
          <w:bCs/>
          <w:sz w:val="24"/>
          <w:szCs w:val="24"/>
        </w:rPr>
        <w:t>示值</w:t>
      </w:r>
      <w:r w:rsidRPr="00614C06">
        <w:rPr>
          <w:rFonts w:eastAsia="黑体" w:hint="eastAsia"/>
          <w:bCs/>
          <w:sz w:val="24"/>
          <w:szCs w:val="24"/>
        </w:rPr>
        <w:t>引入的标准不确定度分量</w:t>
      </w:r>
      <w:r>
        <w:rPr>
          <w:position w:val="-12"/>
        </w:rPr>
        <w:object w:dxaOrig="660" w:dyaOrig="360" w14:anchorId="597E571E">
          <v:shape id="_x0000_i1063" type="#_x0000_t75" style="width:32.9pt;height:17.9pt" o:ole="">
            <v:imagedata r:id="rId96" o:title=""/>
          </v:shape>
          <o:OLEObject Type="Embed" ProgID="Equation.DSMT4" ShapeID="_x0000_i1063" DrawAspect="Content" ObjectID="_1835158171" r:id="rId97"/>
        </w:object>
      </w:r>
    </w:p>
    <w:p w14:paraId="48168A37" w14:textId="77777777" w:rsidR="00D1033D" w:rsidRDefault="00EF06C8">
      <w:pPr>
        <w:spacing w:line="360" w:lineRule="auto"/>
        <w:ind w:firstLine="435"/>
        <w:rPr>
          <w:sz w:val="24"/>
          <w:szCs w:val="24"/>
        </w:rPr>
      </w:pPr>
      <w:r>
        <w:rPr>
          <w:rFonts w:hint="eastAsia"/>
          <w:sz w:val="24"/>
          <w:szCs w:val="24"/>
        </w:rPr>
        <w:t>被测</w:t>
      </w:r>
      <w:r>
        <w:rPr>
          <w:sz w:val="24"/>
          <w:szCs w:val="24"/>
        </w:rPr>
        <w:t>流量计</w:t>
      </w:r>
      <w:r>
        <w:rPr>
          <w:rFonts w:hint="eastAsia"/>
          <w:sz w:val="24"/>
          <w:szCs w:val="24"/>
        </w:rPr>
        <w:t>累积流量</w:t>
      </w:r>
      <w:r>
        <w:rPr>
          <w:sz w:val="24"/>
          <w:szCs w:val="24"/>
        </w:rPr>
        <w:t>示值</w:t>
      </w:r>
      <w:r>
        <w:rPr>
          <w:rFonts w:hint="eastAsia"/>
          <w:sz w:val="24"/>
          <w:szCs w:val="24"/>
        </w:rPr>
        <w:t>引入的标准不确定度分量主要</w:t>
      </w:r>
      <w:r>
        <w:rPr>
          <w:sz w:val="24"/>
          <w:szCs w:val="24"/>
        </w:rPr>
        <w:t>由测量重复性和显示分辨率组成</w:t>
      </w:r>
      <w:r>
        <w:rPr>
          <w:rFonts w:hint="eastAsia"/>
          <w:sz w:val="24"/>
          <w:szCs w:val="24"/>
        </w:rPr>
        <w:t>。</w:t>
      </w:r>
    </w:p>
    <w:p w14:paraId="23C12AFC" w14:textId="77777777" w:rsidR="00D1033D" w:rsidRPr="00614C06" w:rsidRDefault="00EF06C8">
      <w:pPr>
        <w:adjustRightInd w:val="0"/>
        <w:snapToGrid w:val="0"/>
        <w:spacing w:line="360" w:lineRule="auto"/>
        <w:rPr>
          <w:rFonts w:eastAsia="黑体"/>
          <w:bCs/>
          <w:color w:val="000000"/>
          <w:sz w:val="24"/>
          <w:szCs w:val="24"/>
        </w:rPr>
      </w:pPr>
      <w:r w:rsidRPr="00614C06">
        <w:rPr>
          <w:rFonts w:eastAsia="黑体"/>
          <w:bCs/>
          <w:sz w:val="24"/>
          <w:szCs w:val="24"/>
        </w:rPr>
        <w:t>C.4.2.2</w:t>
      </w:r>
      <w:r w:rsidRPr="00614C06">
        <w:rPr>
          <w:rFonts w:eastAsia="黑体"/>
          <w:bCs/>
          <w:color w:val="000000"/>
          <w:sz w:val="24"/>
          <w:szCs w:val="24"/>
        </w:rPr>
        <w:t xml:space="preserve">.1 </w:t>
      </w:r>
      <w:r w:rsidRPr="00614C06">
        <w:rPr>
          <w:rFonts w:eastAsia="黑体"/>
          <w:bCs/>
          <w:color w:val="000000"/>
          <w:sz w:val="24"/>
          <w:szCs w:val="24"/>
        </w:rPr>
        <w:t>测量重复性引入的不确定度</w:t>
      </w:r>
      <w:r>
        <w:rPr>
          <w:position w:val="-12"/>
        </w:rPr>
        <w:object w:dxaOrig="720" w:dyaOrig="360" w14:anchorId="5EE10D83">
          <v:shape id="_x0000_i1064" type="#_x0000_t75" style="width:36.2pt;height:17.9pt" o:ole="">
            <v:imagedata r:id="rId98" o:title=""/>
          </v:shape>
          <o:OLEObject Type="Embed" ProgID="Equation.DSMT4" ShapeID="_x0000_i1064" DrawAspect="Content" ObjectID="_1835158172" r:id="rId99"/>
        </w:object>
      </w:r>
    </w:p>
    <w:p w14:paraId="449AD891" w14:textId="77777777" w:rsidR="00D1033D" w:rsidRDefault="00EF06C8">
      <w:pPr>
        <w:spacing w:line="360" w:lineRule="auto"/>
        <w:ind w:firstLine="480"/>
        <w:rPr>
          <w:color w:val="000000"/>
          <w:sz w:val="24"/>
          <w:szCs w:val="24"/>
        </w:rPr>
      </w:pPr>
      <w:r>
        <w:rPr>
          <w:color w:val="000000"/>
          <w:sz w:val="24"/>
          <w:szCs w:val="24"/>
        </w:rPr>
        <w:t>示值误差</w:t>
      </w:r>
      <w:r>
        <w:rPr>
          <w:i/>
          <w:color w:val="000000"/>
          <w:sz w:val="24"/>
          <w:szCs w:val="24"/>
        </w:rPr>
        <w:t>E</w:t>
      </w:r>
      <w:r>
        <w:rPr>
          <w:color w:val="000000"/>
          <w:sz w:val="24"/>
          <w:szCs w:val="24"/>
        </w:rPr>
        <w:t>的</w:t>
      </w:r>
      <w:r>
        <w:rPr>
          <w:color w:val="000000"/>
          <w:sz w:val="24"/>
          <w:szCs w:val="24"/>
        </w:rPr>
        <w:t>6</w:t>
      </w:r>
      <w:r>
        <w:rPr>
          <w:color w:val="000000"/>
          <w:sz w:val="24"/>
          <w:szCs w:val="24"/>
        </w:rPr>
        <w:t>次重复测量结果见表</w:t>
      </w:r>
      <w:r>
        <w:rPr>
          <w:rFonts w:hint="eastAsia"/>
          <w:sz w:val="24"/>
          <w:szCs w:val="24"/>
        </w:rPr>
        <w:t>C</w:t>
      </w:r>
      <w:r w:rsidRPr="00614C06">
        <w:rPr>
          <w:bCs/>
          <w:sz w:val="24"/>
          <w:szCs w:val="24"/>
        </w:rPr>
        <w:t>.1</w:t>
      </w:r>
      <w:r>
        <w:rPr>
          <w:color w:val="000000"/>
          <w:sz w:val="24"/>
          <w:szCs w:val="24"/>
        </w:rPr>
        <w:t>。</w:t>
      </w:r>
    </w:p>
    <w:p w14:paraId="03731669" w14:textId="77777777" w:rsidR="00D1033D" w:rsidRDefault="00EF06C8">
      <w:pPr>
        <w:spacing w:line="360" w:lineRule="auto"/>
        <w:ind w:firstLine="480"/>
        <w:jc w:val="center"/>
        <w:rPr>
          <w:rFonts w:eastAsia="黑体"/>
          <w:color w:val="000000"/>
          <w:sz w:val="24"/>
          <w:szCs w:val="24"/>
        </w:rPr>
      </w:pPr>
      <w:r>
        <w:rPr>
          <w:rFonts w:eastAsia="黑体"/>
          <w:color w:val="000000"/>
          <w:sz w:val="24"/>
          <w:szCs w:val="24"/>
        </w:rPr>
        <w:t>表</w:t>
      </w:r>
      <w:r>
        <w:rPr>
          <w:rFonts w:eastAsia="黑体" w:hint="eastAsia"/>
          <w:color w:val="000000"/>
          <w:sz w:val="24"/>
          <w:szCs w:val="24"/>
        </w:rPr>
        <w:t>C</w:t>
      </w:r>
      <w:r>
        <w:rPr>
          <w:rFonts w:eastAsia="黑体"/>
          <w:color w:val="000000"/>
          <w:sz w:val="24"/>
          <w:szCs w:val="24"/>
        </w:rPr>
        <w:t xml:space="preserve">.1 </w:t>
      </w:r>
      <w:r>
        <w:rPr>
          <w:rFonts w:eastAsia="黑体"/>
          <w:color w:val="000000"/>
          <w:sz w:val="24"/>
          <w:szCs w:val="24"/>
        </w:rPr>
        <w:t>示值误差</w:t>
      </w:r>
      <w:r>
        <w:rPr>
          <w:rFonts w:eastAsia="黑体"/>
          <w:b/>
          <w:i/>
          <w:color w:val="000000"/>
          <w:sz w:val="24"/>
          <w:szCs w:val="24"/>
        </w:rPr>
        <w:t>E</w:t>
      </w:r>
      <w:r>
        <w:rPr>
          <w:rFonts w:eastAsia="黑体"/>
          <w:color w:val="000000"/>
          <w:sz w:val="24"/>
          <w:szCs w:val="24"/>
        </w:rPr>
        <w:t>的重复性测量结果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09"/>
        <w:gridCol w:w="710"/>
        <w:gridCol w:w="710"/>
        <w:gridCol w:w="710"/>
        <w:gridCol w:w="710"/>
        <w:gridCol w:w="710"/>
      </w:tblGrid>
      <w:tr w:rsidR="00D1033D" w14:paraId="5A25C3A9" w14:textId="77777777">
        <w:trPr>
          <w:trHeight w:val="452"/>
          <w:jc w:val="center"/>
        </w:trPr>
        <w:tc>
          <w:tcPr>
            <w:tcW w:w="1180" w:type="dxa"/>
            <w:tcBorders>
              <w:top w:val="single" w:sz="4" w:space="0" w:color="auto"/>
              <w:left w:val="single" w:sz="4" w:space="0" w:color="auto"/>
              <w:bottom w:val="single" w:sz="4" w:space="0" w:color="auto"/>
              <w:right w:val="single" w:sz="4" w:space="0" w:color="auto"/>
            </w:tcBorders>
            <w:vAlign w:val="center"/>
          </w:tcPr>
          <w:p w14:paraId="712F648D" w14:textId="77777777" w:rsidR="00D1033D" w:rsidRDefault="00EF06C8">
            <w:pPr>
              <w:spacing w:line="360" w:lineRule="auto"/>
              <w:jc w:val="center"/>
              <w:rPr>
                <w:color w:val="000000"/>
                <w:sz w:val="24"/>
                <w:szCs w:val="24"/>
              </w:rPr>
            </w:pPr>
            <w:r>
              <w:rPr>
                <w:color w:val="000000"/>
                <w:sz w:val="24"/>
                <w:szCs w:val="24"/>
              </w:rPr>
              <w:t>测量次数</w:t>
            </w:r>
          </w:p>
        </w:tc>
        <w:tc>
          <w:tcPr>
            <w:tcW w:w="709" w:type="dxa"/>
            <w:tcBorders>
              <w:top w:val="single" w:sz="4" w:space="0" w:color="auto"/>
              <w:left w:val="single" w:sz="4" w:space="0" w:color="auto"/>
              <w:bottom w:val="single" w:sz="4" w:space="0" w:color="auto"/>
              <w:right w:val="single" w:sz="4" w:space="0" w:color="auto"/>
            </w:tcBorders>
            <w:vAlign w:val="center"/>
          </w:tcPr>
          <w:p w14:paraId="42316E15" w14:textId="77777777" w:rsidR="00D1033D" w:rsidRDefault="00EF06C8">
            <w:pPr>
              <w:spacing w:line="360" w:lineRule="auto"/>
              <w:jc w:val="center"/>
              <w:rPr>
                <w:color w:val="000000"/>
                <w:sz w:val="24"/>
                <w:szCs w:val="24"/>
              </w:rPr>
            </w:pPr>
            <w:r>
              <w:rPr>
                <w:color w:val="000000"/>
                <w:sz w:val="24"/>
                <w:szCs w:val="24"/>
              </w:rPr>
              <w:t>1</w:t>
            </w:r>
          </w:p>
        </w:tc>
        <w:tc>
          <w:tcPr>
            <w:tcW w:w="710" w:type="dxa"/>
            <w:tcBorders>
              <w:top w:val="single" w:sz="4" w:space="0" w:color="auto"/>
              <w:left w:val="single" w:sz="4" w:space="0" w:color="auto"/>
              <w:bottom w:val="single" w:sz="4" w:space="0" w:color="auto"/>
              <w:right w:val="single" w:sz="4" w:space="0" w:color="auto"/>
            </w:tcBorders>
            <w:vAlign w:val="center"/>
          </w:tcPr>
          <w:p w14:paraId="7D58F504" w14:textId="77777777" w:rsidR="00D1033D" w:rsidRDefault="00EF06C8">
            <w:pPr>
              <w:spacing w:line="360" w:lineRule="auto"/>
              <w:jc w:val="center"/>
              <w:rPr>
                <w:color w:val="000000"/>
                <w:sz w:val="24"/>
                <w:szCs w:val="24"/>
              </w:rPr>
            </w:pPr>
            <w:r>
              <w:rPr>
                <w:color w:val="000000"/>
                <w:sz w:val="24"/>
                <w:szCs w:val="24"/>
              </w:rPr>
              <w:t>2</w:t>
            </w:r>
          </w:p>
        </w:tc>
        <w:tc>
          <w:tcPr>
            <w:tcW w:w="710" w:type="dxa"/>
            <w:tcBorders>
              <w:top w:val="single" w:sz="4" w:space="0" w:color="auto"/>
              <w:left w:val="single" w:sz="4" w:space="0" w:color="auto"/>
              <w:bottom w:val="single" w:sz="4" w:space="0" w:color="auto"/>
              <w:right w:val="single" w:sz="4" w:space="0" w:color="auto"/>
            </w:tcBorders>
            <w:vAlign w:val="center"/>
          </w:tcPr>
          <w:p w14:paraId="58BC8F0A" w14:textId="77777777" w:rsidR="00D1033D" w:rsidRDefault="00EF06C8">
            <w:pPr>
              <w:spacing w:line="360" w:lineRule="auto"/>
              <w:jc w:val="center"/>
              <w:rPr>
                <w:color w:val="000000"/>
                <w:sz w:val="24"/>
                <w:szCs w:val="24"/>
              </w:rPr>
            </w:pPr>
            <w:r>
              <w:rPr>
                <w:color w:val="000000"/>
                <w:sz w:val="24"/>
                <w:szCs w:val="24"/>
              </w:rPr>
              <w:t>3</w:t>
            </w:r>
          </w:p>
        </w:tc>
        <w:tc>
          <w:tcPr>
            <w:tcW w:w="710" w:type="dxa"/>
            <w:tcBorders>
              <w:top w:val="single" w:sz="4" w:space="0" w:color="auto"/>
              <w:left w:val="single" w:sz="4" w:space="0" w:color="auto"/>
              <w:bottom w:val="single" w:sz="4" w:space="0" w:color="auto"/>
              <w:right w:val="single" w:sz="4" w:space="0" w:color="auto"/>
            </w:tcBorders>
            <w:vAlign w:val="center"/>
          </w:tcPr>
          <w:p w14:paraId="54C864BF" w14:textId="77777777" w:rsidR="00D1033D" w:rsidRDefault="00EF06C8">
            <w:pPr>
              <w:spacing w:line="360" w:lineRule="auto"/>
              <w:jc w:val="center"/>
              <w:rPr>
                <w:color w:val="000000"/>
                <w:sz w:val="24"/>
                <w:szCs w:val="24"/>
              </w:rPr>
            </w:pPr>
            <w:r>
              <w:rPr>
                <w:rFonts w:hint="eastAsia"/>
                <w:color w:val="000000"/>
                <w:sz w:val="24"/>
                <w:szCs w:val="24"/>
              </w:rPr>
              <w:t>4</w:t>
            </w:r>
          </w:p>
        </w:tc>
        <w:tc>
          <w:tcPr>
            <w:tcW w:w="710" w:type="dxa"/>
            <w:tcBorders>
              <w:top w:val="single" w:sz="4" w:space="0" w:color="auto"/>
              <w:left w:val="single" w:sz="4" w:space="0" w:color="auto"/>
              <w:bottom w:val="single" w:sz="4" w:space="0" w:color="auto"/>
              <w:right w:val="single" w:sz="4" w:space="0" w:color="auto"/>
            </w:tcBorders>
            <w:vAlign w:val="center"/>
          </w:tcPr>
          <w:p w14:paraId="26CDE5BB" w14:textId="77777777" w:rsidR="00D1033D" w:rsidRDefault="00EF06C8">
            <w:pPr>
              <w:spacing w:line="360" w:lineRule="auto"/>
              <w:jc w:val="center"/>
              <w:rPr>
                <w:color w:val="000000"/>
                <w:sz w:val="24"/>
                <w:szCs w:val="24"/>
              </w:rPr>
            </w:pPr>
            <w:r>
              <w:rPr>
                <w:color w:val="000000"/>
                <w:sz w:val="24"/>
                <w:szCs w:val="24"/>
              </w:rPr>
              <w:t>5</w:t>
            </w:r>
          </w:p>
        </w:tc>
        <w:tc>
          <w:tcPr>
            <w:tcW w:w="710" w:type="dxa"/>
            <w:tcBorders>
              <w:top w:val="single" w:sz="4" w:space="0" w:color="auto"/>
              <w:left w:val="single" w:sz="4" w:space="0" w:color="auto"/>
              <w:bottom w:val="single" w:sz="4" w:space="0" w:color="auto"/>
              <w:right w:val="single" w:sz="4" w:space="0" w:color="auto"/>
            </w:tcBorders>
            <w:vAlign w:val="center"/>
          </w:tcPr>
          <w:p w14:paraId="43F2F174" w14:textId="77777777" w:rsidR="00D1033D" w:rsidRDefault="00EF06C8">
            <w:pPr>
              <w:spacing w:line="360" w:lineRule="auto"/>
              <w:jc w:val="center"/>
              <w:rPr>
                <w:color w:val="000000"/>
                <w:sz w:val="24"/>
                <w:szCs w:val="24"/>
              </w:rPr>
            </w:pPr>
            <w:r>
              <w:rPr>
                <w:rFonts w:hint="eastAsia"/>
                <w:color w:val="000000"/>
                <w:sz w:val="24"/>
                <w:szCs w:val="24"/>
              </w:rPr>
              <w:t>6</w:t>
            </w:r>
          </w:p>
        </w:tc>
      </w:tr>
      <w:tr w:rsidR="00D1033D" w14:paraId="14ADBC86" w14:textId="77777777">
        <w:trPr>
          <w:trHeight w:val="472"/>
          <w:jc w:val="center"/>
        </w:trPr>
        <w:tc>
          <w:tcPr>
            <w:tcW w:w="1180" w:type="dxa"/>
            <w:tcBorders>
              <w:top w:val="single" w:sz="4" w:space="0" w:color="auto"/>
              <w:left w:val="single" w:sz="4" w:space="0" w:color="auto"/>
              <w:bottom w:val="single" w:sz="4" w:space="0" w:color="auto"/>
              <w:right w:val="single" w:sz="4" w:space="0" w:color="auto"/>
            </w:tcBorders>
            <w:vAlign w:val="center"/>
          </w:tcPr>
          <w:p w14:paraId="75D00009" w14:textId="77777777" w:rsidR="00D1033D" w:rsidRDefault="00EF06C8">
            <w:pPr>
              <w:spacing w:line="360" w:lineRule="auto"/>
              <w:jc w:val="center"/>
              <w:rPr>
                <w:color w:val="000000"/>
                <w:sz w:val="24"/>
                <w:szCs w:val="24"/>
              </w:rPr>
            </w:pPr>
            <w:proofErr w:type="spellStart"/>
            <w:r>
              <w:rPr>
                <w:i/>
                <w:color w:val="000000"/>
                <w:sz w:val="24"/>
                <w:szCs w:val="24"/>
              </w:rPr>
              <w:t>E</w:t>
            </w:r>
            <w:r>
              <w:rPr>
                <w:color w:val="000000"/>
                <w:sz w:val="24"/>
                <w:szCs w:val="24"/>
                <w:vertAlign w:val="subscript"/>
              </w:rPr>
              <w:t>i</w:t>
            </w:r>
            <w:proofErr w:type="spellEnd"/>
            <w:r>
              <w:rPr>
                <w:color w:val="000000"/>
                <w:sz w:val="24"/>
                <w:szCs w:val="24"/>
              </w:rPr>
              <w:t>（</w:t>
            </w:r>
            <w:r>
              <w:rPr>
                <w:color w:val="000000"/>
                <w:sz w:val="24"/>
                <w:szCs w:val="24"/>
              </w:rPr>
              <w:t>%</w:t>
            </w:r>
            <w:r>
              <w:rPr>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79E4AB6" w14:textId="77777777" w:rsidR="00D1033D" w:rsidRDefault="00EF06C8">
            <w:pPr>
              <w:spacing w:line="360" w:lineRule="auto"/>
              <w:jc w:val="center"/>
              <w:rPr>
                <w:color w:val="000000"/>
                <w:sz w:val="24"/>
                <w:szCs w:val="24"/>
              </w:rPr>
            </w:pPr>
            <w:r>
              <w:rPr>
                <w:rFonts w:hint="eastAsia"/>
                <w:color w:val="000000"/>
                <w:sz w:val="24"/>
                <w:szCs w:val="24"/>
              </w:rPr>
              <w:t>0</w:t>
            </w:r>
            <w:r>
              <w:rPr>
                <w:color w:val="000000"/>
                <w:sz w:val="24"/>
                <w:szCs w:val="24"/>
              </w:rPr>
              <w:t>.15</w:t>
            </w:r>
          </w:p>
        </w:tc>
        <w:tc>
          <w:tcPr>
            <w:tcW w:w="710" w:type="dxa"/>
            <w:tcBorders>
              <w:top w:val="single" w:sz="4" w:space="0" w:color="auto"/>
              <w:left w:val="single" w:sz="4" w:space="0" w:color="auto"/>
              <w:bottom w:val="single" w:sz="4" w:space="0" w:color="auto"/>
              <w:right w:val="single" w:sz="4" w:space="0" w:color="auto"/>
            </w:tcBorders>
            <w:vAlign w:val="center"/>
          </w:tcPr>
          <w:p w14:paraId="1EA50242" w14:textId="77777777" w:rsidR="00D1033D" w:rsidRDefault="00EF06C8">
            <w:pPr>
              <w:spacing w:line="360" w:lineRule="auto"/>
              <w:jc w:val="center"/>
              <w:rPr>
                <w:color w:val="000000"/>
                <w:sz w:val="24"/>
                <w:szCs w:val="24"/>
              </w:rPr>
            </w:pPr>
            <w:r>
              <w:rPr>
                <w:rFonts w:hint="eastAsia"/>
                <w:color w:val="000000"/>
                <w:sz w:val="24"/>
                <w:szCs w:val="24"/>
              </w:rPr>
              <w:t>0</w:t>
            </w:r>
            <w:r>
              <w:rPr>
                <w:color w:val="000000"/>
                <w:sz w:val="24"/>
                <w:szCs w:val="24"/>
              </w:rPr>
              <w:t>.50</w:t>
            </w:r>
          </w:p>
        </w:tc>
        <w:tc>
          <w:tcPr>
            <w:tcW w:w="710" w:type="dxa"/>
            <w:tcBorders>
              <w:top w:val="single" w:sz="4" w:space="0" w:color="auto"/>
              <w:left w:val="single" w:sz="4" w:space="0" w:color="auto"/>
              <w:bottom w:val="single" w:sz="4" w:space="0" w:color="auto"/>
              <w:right w:val="single" w:sz="4" w:space="0" w:color="auto"/>
            </w:tcBorders>
            <w:vAlign w:val="center"/>
          </w:tcPr>
          <w:p w14:paraId="3B546529" w14:textId="77777777" w:rsidR="00D1033D" w:rsidRDefault="00EF06C8">
            <w:pPr>
              <w:spacing w:line="360" w:lineRule="auto"/>
              <w:jc w:val="center"/>
              <w:rPr>
                <w:color w:val="000000"/>
                <w:sz w:val="24"/>
                <w:szCs w:val="24"/>
              </w:rPr>
            </w:pPr>
            <w:r>
              <w:rPr>
                <w:rFonts w:hint="eastAsia"/>
                <w:color w:val="000000"/>
                <w:sz w:val="24"/>
                <w:szCs w:val="24"/>
              </w:rPr>
              <w:t>0</w:t>
            </w:r>
            <w:r>
              <w:rPr>
                <w:color w:val="000000"/>
                <w:sz w:val="24"/>
                <w:szCs w:val="24"/>
              </w:rPr>
              <w:t>.93</w:t>
            </w:r>
          </w:p>
        </w:tc>
        <w:tc>
          <w:tcPr>
            <w:tcW w:w="710" w:type="dxa"/>
            <w:tcBorders>
              <w:top w:val="single" w:sz="4" w:space="0" w:color="auto"/>
              <w:left w:val="single" w:sz="4" w:space="0" w:color="auto"/>
              <w:bottom w:val="single" w:sz="4" w:space="0" w:color="auto"/>
              <w:right w:val="single" w:sz="4" w:space="0" w:color="auto"/>
            </w:tcBorders>
            <w:vAlign w:val="center"/>
          </w:tcPr>
          <w:p w14:paraId="2FB99ECD" w14:textId="77777777" w:rsidR="00D1033D" w:rsidRDefault="00EF06C8">
            <w:pPr>
              <w:spacing w:line="360" w:lineRule="auto"/>
              <w:jc w:val="center"/>
              <w:rPr>
                <w:color w:val="000000"/>
                <w:sz w:val="24"/>
                <w:szCs w:val="24"/>
              </w:rPr>
            </w:pPr>
            <w:r>
              <w:rPr>
                <w:rFonts w:hint="eastAsia"/>
                <w:color w:val="000000"/>
                <w:sz w:val="24"/>
                <w:szCs w:val="24"/>
              </w:rPr>
              <w:t>0</w:t>
            </w:r>
            <w:r>
              <w:rPr>
                <w:color w:val="000000"/>
                <w:sz w:val="24"/>
                <w:szCs w:val="24"/>
              </w:rPr>
              <w:t>.13</w:t>
            </w:r>
          </w:p>
        </w:tc>
        <w:tc>
          <w:tcPr>
            <w:tcW w:w="710" w:type="dxa"/>
            <w:tcBorders>
              <w:top w:val="single" w:sz="4" w:space="0" w:color="auto"/>
              <w:left w:val="single" w:sz="4" w:space="0" w:color="auto"/>
              <w:bottom w:val="single" w:sz="4" w:space="0" w:color="auto"/>
              <w:right w:val="single" w:sz="4" w:space="0" w:color="auto"/>
            </w:tcBorders>
            <w:vAlign w:val="center"/>
          </w:tcPr>
          <w:p w14:paraId="7F0DEE31" w14:textId="77777777" w:rsidR="00D1033D" w:rsidRDefault="00EF06C8">
            <w:pPr>
              <w:widowControl/>
              <w:spacing w:line="360" w:lineRule="auto"/>
              <w:jc w:val="center"/>
              <w:rPr>
                <w:color w:val="000000"/>
                <w:sz w:val="24"/>
                <w:szCs w:val="24"/>
              </w:rPr>
            </w:pPr>
            <w:r>
              <w:rPr>
                <w:rFonts w:hint="eastAsia"/>
                <w:color w:val="000000"/>
                <w:sz w:val="24"/>
                <w:szCs w:val="24"/>
              </w:rPr>
              <w:t>0</w:t>
            </w:r>
            <w:r>
              <w:rPr>
                <w:color w:val="000000"/>
                <w:sz w:val="24"/>
                <w:szCs w:val="24"/>
              </w:rPr>
              <w:t>.44</w:t>
            </w:r>
          </w:p>
        </w:tc>
        <w:tc>
          <w:tcPr>
            <w:tcW w:w="710" w:type="dxa"/>
            <w:tcBorders>
              <w:top w:val="single" w:sz="4" w:space="0" w:color="auto"/>
              <w:left w:val="single" w:sz="4" w:space="0" w:color="auto"/>
              <w:bottom w:val="single" w:sz="4" w:space="0" w:color="auto"/>
              <w:right w:val="single" w:sz="4" w:space="0" w:color="auto"/>
            </w:tcBorders>
            <w:vAlign w:val="center"/>
          </w:tcPr>
          <w:p w14:paraId="5477D831" w14:textId="77777777" w:rsidR="00D1033D" w:rsidRDefault="00EF06C8">
            <w:pPr>
              <w:widowControl/>
              <w:spacing w:line="360" w:lineRule="auto"/>
              <w:jc w:val="center"/>
              <w:rPr>
                <w:color w:val="000000"/>
                <w:sz w:val="24"/>
                <w:szCs w:val="24"/>
              </w:rPr>
            </w:pPr>
            <w:r>
              <w:rPr>
                <w:rFonts w:hint="eastAsia"/>
                <w:color w:val="000000"/>
                <w:sz w:val="24"/>
                <w:szCs w:val="24"/>
              </w:rPr>
              <w:t>1</w:t>
            </w:r>
            <w:r>
              <w:rPr>
                <w:color w:val="000000"/>
                <w:sz w:val="24"/>
                <w:szCs w:val="24"/>
              </w:rPr>
              <w:t>.02</w:t>
            </w:r>
          </w:p>
        </w:tc>
      </w:tr>
    </w:tbl>
    <w:p w14:paraId="682629A8" w14:textId="77777777" w:rsidR="00D1033D" w:rsidRDefault="00EF06C8">
      <w:pPr>
        <w:adjustRightInd w:val="0"/>
        <w:snapToGrid w:val="0"/>
        <w:spacing w:line="360" w:lineRule="auto"/>
        <w:ind w:firstLine="437"/>
        <w:rPr>
          <w:color w:val="000000"/>
          <w:sz w:val="24"/>
          <w:szCs w:val="24"/>
        </w:rPr>
      </w:pPr>
      <w:r>
        <w:rPr>
          <w:color w:val="000000"/>
          <w:sz w:val="24"/>
          <w:szCs w:val="24"/>
        </w:rPr>
        <w:t>单次测量示值误差的实验标准偏差为：</w:t>
      </w:r>
    </w:p>
    <w:p w14:paraId="1B190F17" w14:textId="77777777" w:rsidR="00D1033D" w:rsidRDefault="00EF06C8">
      <w:pPr>
        <w:tabs>
          <w:tab w:val="center" w:pos="4570"/>
          <w:tab w:val="right" w:pos="9140"/>
        </w:tabs>
        <w:adjustRightInd w:val="0"/>
        <w:snapToGrid w:val="0"/>
        <w:spacing w:line="360" w:lineRule="auto"/>
        <w:ind w:firstLineChars="200" w:firstLine="480"/>
        <w:rPr>
          <w:color w:val="000000"/>
          <w:sz w:val="24"/>
          <w:szCs w:val="24"/>
        </w:rPr>
      </w:pPr>
      <w:r>
        <w:rPr>
          <w:sz w:val="24"/>
          <w:szCs w:val="24"/>
        </w:rPr>
        <w:tab/>
      </w:r>
      <w:r>
        <w:rPr>
          <w:position w:val="-34"/>
        </w:rPr>
        <w:object w:dxaOrig="4819" w:dyaOrig="859" w14:anchorId="7AD03ED7">
          <v:shape id="_x0000_i1065" type="#_x0000_t75" style="width:241.4pt;height:43.3pt" o:ole="">
            <v:imagedata r:id="rId100" o:title=""/>
          </v:shape>
          <o:OLEObject Type="Embed" ProgID="Equation.DSMT4" ShapeID="_x0000_i1065" DrawAspect="Content" ObjectID="_1835158173" r:id="rId101"/>
        </w:object>
      </w:r>
    </w:p>
    <w:p w14:paraId="2B649EE7" w14:textId="77777777" w:rsidR="00D1033D" w:rsidRDefault="00EF06C8">
      <w:pPr>
        <w:adjustRightInd w:val="0"/>
        <w:snapToGrid w:val="0"/>
        <w:spacing w:line="360" w:lineRule="auto"/>
        <w:ind w:firstLineChars="200" w:firstLine="480"/>
        <w:rPr>
          <w:color w:val="000000"/>
          <w:sz w:val="24"/>
          <w:szCs w:val="24"/>
        </w:rPr>
      </w:pPr>
      <w:r>
        <w:rPr>
          <w:color w:val="000000"/>
          <w:sz w:val="24"/>
          <w:szCs w:val="24"/>
        </w:rPr>
        <w:lastRenderedPageBreak/>
        <w:t>实际测量时取</w:t>
      </w:r>
      <w:r>
        <w:rPr>
          <w:color w:val="000000"/>
          <w:sz w:val="24"/>
          <w:szCs w:val="24"/>
        </w:rPr>
        <w:t>6</w:t>
      </w:r>
      <w:r>
        <w:rPr>
          <w:color w:val="000000"/>
          <w:sz w:val="24"/>
          <w:szCs w:val="24"/>
        </w:rPr>
        <w:t>次测量的平均值，故有：</w:t>
      </w:r>
    </w:p>
    <w:p w14:paraId="4E30CA93" w14:textId="77777777" w:rsidR="00D1033D" w:rsidRDefault="00EF06C8">
      <w:pPr>
        <w:tabs>
          <w:tab w:val="center" w:pos="4570"/>
          <w:tab w:val="right" w:pos="9140"/>
        </w:tabs>
        <w:adjustRightInd w:val="0"/>
        <w:snapToGrid w:val="0"/>
        <w:spacing w:line="360" w:lineRule="auto"/>
        <w:ind w:firstLineChars="200" w:firstLine="480"/>
        <w:rPr>
          <w:color w:val="000000"/>
          <w:sz w:val="24"/>
          <w:szCs w:val="24"/>
        </w:rPr>
      </w:pPr>
      <w:r>
        <w:rPr>
          <w:sz w:val="24"/>
          <w:szCs w:val="24"/>
        </w:rPr>
        <w:tab/>
      </w:r>
      <w:r>
        <w:rPr>
          <w:position w:val="-28"/>
        </w:rPr>
        <w:object w:dxaOrig="2340" w:dyaOrig="700" w14:anchorId="2207BFA9">
          <v:shape id="_x0000_i1066" type="#_x0000_t75" style="width:116.95pt;height:34.95pt" o:ole="">
            <v:imagedata r:id="rId102" o:title=""/>
          </v:shape>
          <o:OLEObject Type="Embed" ProgID="Equation.DSMT4" ShapeID="_x0000_i1066" DrawAspect="Content" ObjectID="_1835158174" r:id="rId103"/>
        </w:object>
      </w:r>
    </w:p>
    <w:p w14:paraId="40D84E42" w14:textId="77777777" w:rsidR="00D1033D" w:rsidRPr="00614C06" w:rsidRDefault="00EF06C8">
      <w:pPr>
        <w:spacing w:line="360" w:lineRule="auto"/>
        <w:rPr>
          <w:rFonts w:eastAsia="黑体"/>
          <w:bCs/>
          <w:color w:val="000000"/>
          <w:sz w:val="24"/>
          <w:szCs w:val="24"/>
        </w:rPr>
      </w:pPr>
      <w:r w:rsidRPr="00614C06">
        <w:rPr>
          <w:rFonts w:eastAsia="黑体"/>
          <w:bCs/>
          <w:sz w:val="24"/>
          <w:szCs w:val="24"/>
        </w:rPr>
        <w:t>C.4.2.2</w:t>
      </w:r>
      <w:r w:rsidRPr="00614C06">
        <w:rPr>
          <w:rFonts w:eastAsia="黑体"/>
          <w:bCs/>
          <w:color w:val="000000"/>
          <w:sz w:val="24"/>
          <w:szCs w:val="24"/>
        </w:rPr>
        <w:t xml:space="preserve">.2 </w:t>
      </w:r>
      <w:r w:rsidRPr="00614C06">
        <w:rPr>
          <w:rFonts w:eastAsia="黑体" w:hint="eastAsia"/>
          <w:bCs/>
          <w:color w:val="000000"/>
          <w:sz w:val="24"/>
          <w:szCs w:val="24"/>
        </w:rPr>
        <w:t>流量计示值</w:t>
      </w:r>
      <w:r w:rsidRPr="00614C06">
        <w:rPr>
          <w:rFonts w:eastAsia="黑体"/>
          <w:bCs/>
          <w:color w:val="000000"/>
          <w:sz w:val="24"/>
          <w:szCs w:val="24"/>
        </w:rPr>
        <w:t>分辨力引入的不确定度</w:t>
      </w:r>
      <w:r>
        <w:rPr>
          <w:position w:val="-12"/>
        </w:rPr>
        <w:object w:dxaOrig="740" w:dyaOrig="360" w14:anchorId="1E506C1F">
          <v:shape id="_x0000_i1067" type="#_x0000_t75" style="width:37.05pt;height:17.9pt" o:ole="">
            <v:imagedata r:id="rId104" o:title=""/>
          </v:shape>
          <o:OLEObject Type="Embed" ProgID="Equation.DSMT4" ShapeID="_x0000_i1067" DrawAspect="Content" ObjectID="_1835158175" r:id="rId105"/>
        </w:object>
      </w:r>
    </w:p>
    <w:p w14:paraId="453F002F" w14:textId="77777777" w:rsidR="00D1033D" w:rsidRDefault="00EF06C8">
      <w:pPr>
        <w:spacing w:line="360" w:lineRule="auto"/>
        <w:ind w:firstLine="435"/>
        <w:rPr>
          <w:sz w:val="24"/>
          <w:szCs w:val="24"/>
        </w:rPr>
      </w:pPr>
      <w:r>
        <w:rPr>
          <w:color w:val="000000"/>
          <w:sz w:val="24"/>
          <w:szCs w:val="24"/>
        </w:rPr>
        <w:t>被测</w:t>
      </w:r>
      <w:r>
        <w:rPr>
          <w:rFonts w:hint="eastAsia"/>
          <w:color w:val="000000"/>
          <w:sz w:val="24"/>
          <w:szCs w:val="24"/>
        </w:rPr>
        <w:t>流量计采用</w:t>
      </w:r>
      <w:r>
        <w:rPr>
          <w:color w:val="000000"/>
          <w:sz w:val="24"/>
          <w:szCs w:val="24"/>
        </w:rPr>
        <w:t>脉冲输出信号，最小</w:t>
      </w:r>
      <w:r>
        <w:rPr>
          <w:rFonts w:hint="eastAsia"/>
          <w:color w:val="000000"/>
          <w:sz w:val="24"/>
          <w:szCs w:val="24"/>
        </w:rPr>
        <w:t>计数单位</w:t>
      </w:r>
      <w:r>
        <w:rPr>
          <w:color w:val="000000"/>
          <w:sz w:val="24"/>
          <w:szCs w:val="24"/>
        </w:rPr>
        <w:t>为</w:t>
      </w:r>
      <w:r>
        <w:rPr>
          <w:color w:val="000000"/>
          <w:sz w:val="24"/>
          <w:szCs w:val="24"/>
        </w:rPr>
        <w:t>1</w:t>
      </w:r>
      <w:r>
        <w:rPr>
          <w:rFonts w:hint="eastAsia"/>
          <w:color w:val="000000"/>
          <w:sz w:val="24"/>
          <w:szCs w:val="24"/>
        </w:rPr>
        <w:t>个</w:t>
      </w:r>
      <w:r>
        <w:rPr>
          <w:color w:val="000000"/>
          <w:sz w:val="24"/>
          <w:szCs w:val="24"/>
        </w:rPr>
        <w:t>脉冲，</w:t>
      </w:r>
      <w:r>
        <w:rPr>
          <w:rFonts w:hint="eastAsia"/>
          <w:color w:val="000000"/>
          <w:sz w:val="24"/>
          <w:szCs w:val="24"/>
        </w:rPr>
        <w:t>检定累积量约</w:t>
      </w:r>
      <w:r>
        <w:rPr>
          <w:color w:val="000000"/>
          <w:sz w:val="24"/>
          <w:szCs w:val="24"/>
        </w:rPr>
        <w:t>为</w:t>
      </w:r>
      <w:r>
        <w:rPr>
          <w:color w:val="000000"/>
          <w:sz w:val="24"/>
          <w:szCs w:val="24"/>
        </w:rPr>
        <w:t>10</w:t>
      </w:r>
      <w:r>
        <w:rPr>
          <w:rFonts w:hint="eastAsia"/>
          <w:color w:val="000000"/>
          <w:sz w:val="24"/>
          <w:szCs w:val="24"/>
        </w:rPr>
        <w:t>000L</w:t>
      </w:r>
      <w:r>
        <w:rPr>
          <w:rFonts w:hint="eastAsia"/>
          <w:color w:val="000000"/>
          <w:sz w:val="24"/>
          <w:szCs w:val="24"/>
        </w:rPr>
        <w:t>，</w:t>
      </w:r>
      <w:r>
        <w:rPr>
          <w:color w:val="000000"/>
          <w:sz w:val="24"/>
          <w:szCs w:val="24"/>
        </w:rPr>
        <w:t>脉冲系数为</w:t>
      </w:r>
      <w:r>
        <w:rPr>
          <w:color w:val="000000"/>
          <w:sz w:val="24"/>
          <w:szCs w:val="24"/>
        </w:rPr>
        <w:t>0.1</w:t>
      </w:r>
      <w:r>
        <w:rPr>
          <w:rFonts w:hint="eastAsia"/>
          <w:color w:val="000000"/>
          <w:sz w:val="24"/>
          <w:szCs w:val="24"/>
        </w:rPr>
        <w:t>L/</w:t>
      </w:r>
      <w:r>
        <w:rPr>
          <w:color w:val="000000"/>
          <w:sz w:val="24"/>
          <w:szCs w:val="24"/>
        </w:rPr>
        <w:t>P</w:t>
      </w:r>
      <w:r>
        <w:rPr>
          <w:color w:val="000000"/>
          <w:sz w:val="24"/>
          <w:szCs w:val="24"/>
        </w:rPr>
        <w:t>，</w:t>
      </w:r>
      <w:r>
        <w:rPr>
          <w:rFonts w:hint="eastAsia"/>
          <w:color w:val="000000"/>
          <w:sz w:val="24"/>
          <w:szCs w:val="24"/>
        </w:rPr>
        <w:t>每次</w:t>
      </w:r>
      <w:r>
        <w:rPr>
          <w:color w:val="000000"/>
          <w:sz w:val="24"/>
          <w:szCs w:val="24"/>
        </w:rPr>
        <w:t>检定累积脉冲数约为</w:t>
      </w:r>
      <w:r>
        <w:rPr>
          <w:color w:val="000000"/>
          <w:sz w:val="24"/>
          <w:szCs w:val="24"/>
        </w:rPr>
        <w:t>100000</w:t>
      </w:r>
      <w:r>
        <w:rPr>
          <w:rFonts w:hint="eastAsia"/>
          <w:color w:val="000000"/>
          <w:sz w:val="24"/>
          <w:szCs w:val="24"/>
        </w:rPr>
        <w:t>个</w:t>
      </w:r>
      <w:r>
        <w:rPr>
          <w:color w:val="000000"/>
          <w:sz w:val="24"/>
          <w:szCs w:val="24"/>
        </w:rPr>
        <w:t>，</w:t>
      </w:r>
      <w:r>
        <w:rPr>
          <w:rFonts w:hint="eastAsia"/>
          <w:sz w:val="24"/>
          <w:szCs w:val="24"/>
        </w:rPr>
        <w:t xml:space="preserve"> </w:t>
      </w:r>
      <w:r>
        <w:rPr>
          <w:rFonts w:hint="eastAsia"/>
          <w:sz w:val="24"/>
          <w:szCs w:val="24"/>
        </w:rPr>
        <w:t>均匀</w:t>
      </w:r>
      <w:r>
        <w:rPr>
          <w:sz w:val="24"/>
          <w:szCs w:val="24"/>
        </w:rPr>
        <w:t>分布，</w:t>
      </w:r>
      <w:r>
        <w:rPr>
          <w:rFonts w:hint="eastAsia"/>
          <w:sz w:val="24"/>
          <w:szCs w:val="24"/>
        </w:rPr>
        <w:t>分辨率</w:t>
      </w:r>
      <w:r>
        <w:rPr>
          <w:sz w:val="24"/>
          <w:szCs w:val="24"/>
        </w:rPr>
        <w:t>引入的不确定度分量为：</w:t>
      </w:r>
    </w:p>
    <w:p w14:paraId="1CF6EC7C" w14:textId="77777777" w:rsidR="00D1033D" w:rsidRDefault="00EF06C8">
      <w:pPr>
        <w:pStyle w:val="MTDisplayEquation"/>
        <w:rPr>
          <w:color w:val="000000"/>
          <w:sz w:val="24"/>
        </w:rPr>
      </w:pPr>
      <w:r>
        <w:tab/>
      </w:r>
      <w:r>
        <w:rPr>
          <w:position w:val="-28"/>
        </w:rPr>
        <w:object w:dxaOrig="3700" w:dyaOrig="660" w14:anchorId="0E509DCF">
          <v:shape id="_x0000_i1068" type="#_x0000_t75" style="width:184.8pt;height:32.9pt" o:ole="">
            <v:imagedata r:id="rId106" o:title=""/>
          </v:shape>
          <o:OLEObject Type="Embed" ProgID="Equation.DSMT4" ShapeID="_x0000_i1068" DrawAspect="Content" ObjectID="_1835158176" r:id="rId107"/>
        </w:object>
      </w:r>
    </w:p>
    <w:p w14:paraId="47DB099E" w14:textId="77777777" w:rsidR="00D1033D" w:rsidRDefault="00EF06C8">
      <w:pPr>
        <w:spacing w:line="360" w:lineRule="auto"/>
        <w:ind w:firstLine="435"/>
        <w:rPr>
          <w:color w:val="000000"/>
          <w:sz w:val="24"/>
          <w:szCs w:val="24"/>
        </w:rPr>
      </w:pPr>
      <w:r>
        <w:rPr>
          <w:rFonts w:hint="eastAsia"/>
          <w:color w:val="000000"/>
          <w:sz w:val="24"/>
          <w:szCs w:val="24"/>
        </w:rPr>
        <w:t>分辨率</w:t>
      </w:r>
      <w:r>
        <w:rPr>
          <w:color w:val="000000"/>
          <w:sz w:val="24"/>
          <w:szCs w:val="24"/>
        </w:rPr>
        <w:t>引入的不确定度远比</w:t>
      </w:r>
      <w:r>
        <w:rPr>
          <w:rFonts w:hint="eastAsia"/>
          <w:color w:val="000000"/>
          <w:sz w:val="24"/>
          <w:szCs w:val="24"/>
        </w:rPr>
        <w:t>重复性</w:t>
      </w:r>
      <w:r>
        <w:rPr>
          <w:color w:val="000000"/>
          <w:sz w:val="24"/>
          <w:szCs w:val="24"/>
        </w:rPr>
        <w:t>引入的小，可以忽略不计。</w:t>
      </w:r>
    </w:p>
    <w:p w14:paraId="390CD18F" w14:textId="77777777" w:rsidR="00D1033D" w:rsidRDefault="00EF06C8">
      <w:pPr>
        <w:spacing w:line="360" w:lineRule="auto"/>
        <w:ind w:firstLine="435"/>
        <w:rPr>
          <w:sz w:val="24"/>
          <w:szCs w:val="24"/>
        </w:rPr>
      </w:pPr>
      <w:r>
        <w:rPr>
          <w:rFonts w:hint="eastAsia"/>
          <w:sz w:val="24"/>
          <w:szCs w:val="24"/>
        </w:rPr>
        <w:t>所以</w:t>
      </w:r>
      <w:r>
        <w:rPr>
          <w:sz w:val="24"/>
          <w:szCs w:val="24"/>
        </w:rPr>
        <w:t>，</w:t>
      </w:r>
      <w:r>
        <w:rPr>
          <w:rFonts w:hint="eastAsia"/>
          <w:sz w:val="24"/>
          <w:szCs w:val="24"/>
        </w:rPr>
        <w:t>被测</w:t>
      </w:r>
      <w:r>
        <w:rPr>
          <w:sz w:val="24"/>
          <w:szCs w:val="24"/>
        </w:rPr>
        <w:t>流量计</w:t>
      </w:r>
      <w:r>
        <w:rPr>
          <w:rFonts w:hint="eastAsia"/>
          <w:sz w:val="24"/>
          <w:szCs w:val="24"/>
        </w:rPr>
        <w:t>累积流量</w:t>
      </w:r>
      <w:r>
        <w:rPr>
          <w:sz w:val="24"/>
          <w:szCs w:val="24"/>
        </w:rPr>
        <w:t>示值</w:t>
      </w:r>
      <w:r>
        <w:rPr>
          <w:rFonts w:hint="eastAsia"/>
          <w:sz w:val="24"/>
          <w:szCs w:val="24"/>
        </w:rPr>
        <w:t>引入的标准不确定度分量</w:t>
      </w:r>
    </w:p>
    <w:p w14:paraId="3BD028A7" w14:textId="77777777" w:rsidR="00D1033D" w:rsidRDefault="00EF06C8">
      <w:pPr>
        <w:tabs>
          <w:tab w:val="center" w:pos="4570"/>
          <w:tab w:val="right" w:pos="9140"/>
        </w:tabs>
        <w:spacing w:line="360" w:lineRule="auto"/>
        <w:ind w:firstLine="435"/>
        <w:rPr>
          <w:sz w:val="24"/>
          <w:szCs w:val="24"/>
        </w:rPr>
      </w:pPr>
      <w:r>
        <w:rPr>
          <w:sz w:val="24"/>
          <w:szCs w:val="24"/>
        </w:rPr>
        <w:tab/>
      </w:r>
      <w:r>
        <w:rPr>
          <w:position w:val="-14"/>
        </w:rPr>
        <w:object w:dxaOrig="4000" w:dyaOrig="400" w14:anchorId="45C2B8AF">
          <v:shape id="_x0000_i1069" type="#_x0000_t75" style="width:200.2pt;height:20pt" o:ole="">
            <v:imagedata r:id="rId108" o:title=""/>
          </v:shape>
          <o:OLEObject Type="Embed" ProgID="Equation.DSMT4" ShapeID="_x0000_i1069" DrawAspect="Content" ObjectID="_1835158177" r:id="rId109"/>
        </w:object>
      </w:r>
    </w:p>
    <w:p w14:paraId="3BB45002" w14:textId="77777777" w:rsidR="00D1033D" w:rsidRPr="00614C06" w:rsidRDefault="00EF06C8">
      <w:pPr>
        <w:spacing w:line="360" w:lineRule="auto"/>
        <w:rPr>
          <w:rFonts w:eastAsia="黑体"/>
          <w:b/>
          <w:sz w:val="24"/>
          <w:szCs w:val="24"/>
        </w:rPr>
      </w:pPr>
      <w:r w:rsidRPr="00614C06">
        <w:rPr>
          <w:rFonts w:eastAsia="黑体"/>
          <w:bCs/>
          <w:sz w:val="24"/>
          <w:szCs w:val="24"/>
        </w:rPr>
        <w:t>C.4.3</w:t>
      </w:r>
      <w:r w:rsidRPr="00614C06">
        <w:rPr>
          <w:rFonts w:eastAsia="黑体"/>
          <w:b/>
          <w:sz w:val="24"/>
          <w:szCs w:val="24"/>
        </w:rPr>
        <w:t xml:space="preserve"> </w:t>
      </w:r>
      <w:r w:rsidRPr="00614C06">
        <w:rPr>
          <w:rFonts w:eastAsia="黑体"/>
          <w:b/>
          <w:sz w:val="24"/>
          <w:szCs w:val="24"/>
        </w:rPr>
        <w:t>合成标准不确定度</w:t>
      </w:r>
    </w:p>
    <w:p w14:paraId="0F6E1F31" w14:textId="77777777" w:rsidR="00D1033D" w:rsidRPr="00614C06" w:rsidRDefault="00EF06C8">
      <w:pPr>
        <w:spacing w:line="360" w:lineRule="auto"/>
        <w:rPr>
          <w:rFonts w:eastAsia="黑体"/>
          <w:bCs/>
          <w:sz w:val="24"/>
          <w:szCs w:val="24"/>
        </w:rPr>
      </w:pPr>
      <w:r w:rsidRPr="00614C06">
        <w:rPr>
          <w:rFonts w:eastAsia="黑体"/>
          <w:bCs/>
          <w:sz w:val="24"/>
          <w:szCs w:val="24"/>
        </w:rPr>
        <w:t xml:space="preserve">C.4.3.1 </w:t>
      </w:r>
      <w:r w:rsidRPr="00614C06">
        <w:rPr>
          <w:rFonts w:eastAsia="黑体" w:hint="eastAsia"/>
          <w:bCs/>
          <w:sz w:val="24"/>
          <w:szCs w:val="24"/>
        </w:rPr>
        <w:t>标准不确定度一览表</w:t>
      </w:r>
    </w:p>
    <w:p w14:paraId="0EAF52B3" w14:textId="77777777" w:rsidR="00D1033D" w:rsidRDefault="00EF06C8">
      <w:pPr>
        <w:spacing w:line="360" w:lineRule="auto"/>
        <w:ind w:firstLineChars="200" w:firstLine="480"/>
        <w:rPr>
          <w:bCs/>
          <w:sz w:val="24"/>
          <w:szCs w:val="24"/>
        </w:rPr>
      </w:pPr>
      <w:r>
        <w:rPr>
          <w:rFonts w:hint="eastAsia"/>
          <w:bCs/>
          <w:sz w:val="24"/>
          <w:szCs w:val="24"/>
        </w:rPr>
        <w:t>标准不确定度一览表见表</w:t>
      </w:r>
      <w:r>
        <w:rPr>
          <w:rFonts w:hint="eastAsia"/>
          <w:bCs/>
          <w:sz w:val="24"/>
          <w:szCs w:val="24"/>
        </w:rPr>
        <w:t>C.</w:t>
      </w:r>
      <w:r>
        <w:rPr>
          <w:bCs/>
          <w:sz w:val="24"/>
          <w:szCs w:val="24"/>
        </w:rPr>
        <w:t>2</w:t>
      </w:r>
    </w:p>
    <w:p w14:paraId="770463D5" w14:textId="77777777" w:rsidR="00D1033D" w:rsidRDefault="00EF06C8">
      <w:pPr>
        <w:spacing w:line="360" w:lineRule="auto"/>
        <w:jc w:val="center"/>
        <w:rPr>
          <w:b/>
          <w:sz w:val="24"/>
          <w:szCs w:val="24"/>
        </w:rPr>
      </w:pPr>
      <w:r>
        <w:rPr>
          <w:rFonts w:hint="eastAsia"/>
          <w:sz w:val="24"/>
          <w:szCs w:val="24"/>
        </w:rPr>
        <w:t>表</w:t>
      </w:r>
      <w:r>
        <w:rPr>
          <w:rFonts w:hint="eastAsia"/>
          <w:sz w:val="24"/>
          <w:szCs w:val="24"/>
        </w:rPr>
        <w:t>C.</w:t>
      </w:r>
      <w:r>
        <w:rPr>
          <w:sz w:val="24"/>
          <w:szCs w:val="24"/>
        </w:rPr>
        <w:t>2</w:t>
      </w:r>
      <w:r>
        <w:rPr>
          <w:rFonts w:hint="eastAsia"/>
          <w:sz w:val="24"/>
          <w:szCs w:val="24"/>
        </w:rPr>
        <w:t>标准不确定度一览表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665"/>
        <w:gridCol w:w="1665"/>
        <w:gridCol w:w="1665"/>
        <w:gridCol w:w="1665"/>
        <w:gridCol w:w="1666"/>
      </w:tblGrid>
      <w:tr w:rsidR="00D1033D" w14:paraId="080FB485" w14:textId="77777777">
        <w:trPr>
          <w:trHeight w:val="315"/>
        </w:trPr>
        <w:tc>
          <w:tcPr>
            <w:tcW w:w="713" w:type="dxa"/>
            <w:tcBorders>
              <w:top w:val="single" w:sz="4" w:space="0" w:color="auto"/>
              <w:left w:val="single" w:sz="4" w:space="0" w:color="auto"/>
              <w:bottom w:val="single" w:sz="4" w:space="0" w:color="auto"/>
              <w:right w:val="single" w:sz="4" w:space="0" w:color="auto"/>
            </w:tcBorders>
            <w:vAlign w:val="center"/>
          </w:tcPr>
          <w:p w14:paraId="7E76D52A" w14:textId="77777777" w:rsidR="00D1033D" w:rsidRDefault="00EF06C8">
            <w:pPr>
              <w:spacing w:beforeLines="50" w:before="156" w:line="360" w:lineRule="auto"/>
              <w:jc w:val="center"/>
              <w:rPr>
                <w:sz w:val="24"/>
                <w:szCs w:val="24"/>
              </w:rPr>
            </w:pPr>
            <w:r>
              <w:rPr>
                <w:rFonts w:hint="eastAsia"/>
                <w:sz w:val="24"/>
                <w:szCs w:val="24"/>
              </w:rPr>
              <w:t>序号</w:t>
            </w:r>
          </w:p>
        </w:tc>
        <w:tc>
          <w:tcPr>
            <w:tcW w:w="1665" w:type="dxa"/>
            <w:tcBorders>
              <w:top w:val="single" w:sz="4" w:space="0" w:color="auto"/>
              <w:left w:val="single" w:sz="4" w:space="0" w:color="auto"/>
              <w:bottom w:val="single" w:sz="4" w:space="0" w:color="auto"/>
              <w:right w:val="single" w:sz="4" w:space="0" w:color="auto"/>
            </w:tcBorders>
            <w:vAlign w:val="center"/>
          </w:tcPr>
          <w:p w14:paraId="2FDCB6F4" w14:textId="77777777" w:rsidR="00D1033D" w:rsidRDefault="00EF06C8">
            <w:pPr>
              <w:spacing w:beforeLines="50" w:before="156"/>
              <w:jc w:val="center"/>
              <w:rPr>
                <w:sz w:val="24"/>
                <w:szCs w:val="24"/>
              </w:rPr>
            </w:pPr>
            <w:r>
              <w:rPr>
                <w:rFonts w:hint="eastAsia"/>
                <w:sz w:val="24"/>
                <w:szCs w:val="24"/>
              </w:rPr>
              <w:t>符号</w:t>
            </w:r>
          </w:p>
        </w:tc>
        <w:tc>
          <w:tcPr>
            <w:tcW w:w="1665" w:type="dxa"/>
            <w:tcBorders>
              <w:top w:val="single" w:sz="4" w:space="0" w:color="auto"/>
              <w:left w:val="single" w:sz="4" w:space="0" w:color="auto"/>
              <w:bottom w:val="single" w:sz="4" w:space="0" w:color="auto"/>
              <w:right w:val="single" w:sz="4" w:space="0" w:color="auto"/>
            </w:tcBorders>
            <w:vAlign w:val="center"/>
          </w:tcPr>
          <w:p w14:paraId="41636A82" w14:textId="77777777" w:rsidR="00D1033D" w:rsidRDefault="00EF06C8">
            <w:pPr>
              <w:spacing w:beforeLines="50" w:before="156"/>
              <w:jc w:val="center"/>
              <w:rPr>
                <w:sz w:val="24"/>
                <w:szCs w:val="24"/>
              </w:rPr>
            </w:pPr>
            <w:r>
              <w:rPr>
                <w:rFonts w:hint="eastAsia"/>
                <w:sz w:val="24"/>
                <w:szCs w:val="24"/>
              </w:rPr>
              <w:t>标准不确定度来源</w:t>
            </w:r>
          </w:p>
        </w:tc>
        <w:tc>
          <w:tcPr>
            <w:tcW w:w="1665" w:type="dxa"/>
            <w:tcBorders>
              <w:top w:val="single" w:sz="4" w:space="0" w:color="auto"/>
              <w:left w:val="single" w:sz="4" w:space="0" w:color="auto"/>
              <w:bottom w:val="single" w:sz="4" w:space="0" w:color="auto"/>
              <w:right w:val="single" w:sz="4" w:space="0" w:color="auto"/>
            </w:tcBorders>
            <w:vAlign w:val="center"/>
          </w:tcPr>
          <w:p w14:paraId="1DF9DC17" w14:textId="77777777" w:rsidR="00D1033D" w:rsidRDefault="00EF06C8">
            <w:pPr>
              <w:spacing w:beforeLines="50" w:before="156"/>
              <w:jc w:val="center"/>
              <w:rPr>
                <w:sz w:val="24"/>
                <w:szCs w:val="24"/>
              </w:rPr>
            </w:pPr>
            <w:r>
              <w:rPr>
                <w:sz w:val="24"/>
                <w:szCs w:val="24"/>
              </w:rPr>
              <w:t>标准不确定度</w:t>
            </w:r>
            <w:proofErr w:type="spellStart"/>
            <w:r>
              <w:rPr>
                <w:rFonts w:hint="eastAsia"/>
                <w:i/>
                <w:sz w:val="24"/>
                <w:szCs w:val="24"/>
              </w:rPr>
              <w:t>u</w:t>
            </w:r>
            <w:r>
              <w:rPr>
                <w:rFonts w:hint="eastAsia"/>
                <w:sz w:val="24"/>
                <w:szCs w:val="24"/>
                <w:vertAlign w:val="subscript"/>
              </w:rPr>
              <w:t>i</w:t>
            </w:r>
            <w:proofErr w:type="spellEnd"/>
            <w:r>
              <w:rPr>
                <w:rFonts w:hint="eastAsia"/>
                <w:sz w:val="24"/>
                <w:szCs w:val="24"/>
              </w:rPr>
              <w:t>(</w:t>
            </w:r>
            <w:r>
              <w:rPr>
                <w:rFonts w:hint="eastAsia"/>
                <w:i/>
                <w:sz w:val="24"/>
                <w:szCs w:val="24"/>
              </w:rPr>
              <w:t>x</w:t>
            </w:r>
            <w:r>
              <w:rPr>
                <w:rFonts w:hint="eastAsia"/>
                <w:sz w:val="24"/>
                <w:szCs w:val="24"/>
                <w:vertAlign w:val="subscript"/>
              </w:rPr>
              <w:t>i</w:t>
            </w:r>
            <w:r>
              <w:rPr>
                <w:rFonts w:hint="eastAsia"/>
                <w:sz w:val="24"/>
                <w:szCs w:val="24"/>
              </w:rPr>
              <w:t>)</w:t>
            </w:r>
          </w:p>
        </w:tc>
        <w:tc>
          <w:tcPr>
            <w:tcW w:w="1665" w:type="dxa"/>
            <w:tcBorders>
              <w:top w:val="single" w:sz="4" w:space="0" w:color="auto"/>
              <w:left w:val="single" w:sz="4" w:space="0" w:color="auto"/>
              <w:bottom w:val="single" w:sz="4" w:space="0" w:color="auto"/>
              <w:right w:val="single" w:sz="4" w:space="0" w:color="auto"/>
            </w:tcBorders>
            <w:vAlign w:val="center"/>
          </w:tcPr>
          <w:p w14:paraId="157D1030" w14:textId="77777777" w:rsidR="00D1033D" w:rsidRDefault="00EF06C8">
            <w:pPr>
              <w:spacing w:beforeLines="50" w:before="156"/>
              <w:jc w:val="center"/>
              <w:rPr>
                <w:sz w:val="24"/>
                <w:szCs w:val="24"/>
              </w:rPr>
            </w:pPr>
            <w:r>
              <w:rPr>
                <w:sz w:val="24"/>
                <w:szCs w:val="24"/>
              </w:rPr>
              <w:t>灵敏系数</w:t>
            </w:r>
            <w:r>
              <w:rPr>
                <w:rFonts w:hint="eastAsia"/>
                <w:i/>
                <w:sz w:val="24"/>
                <w:szCs w:val="24"/>
              </w:rPr>
              <w:t>c</w:t>
            </w:r>
            <w:r>
              <w:rPr>
                <w:rFonts w:hint="eastAsia"/>
                <w:sz w:val="24"/>
                <w:szCs w:val="24"/>
                <w:vertAlign w:val="subscript"/>
              </w:rPr>
              <w:t>i</w:t>
            </w:r>
          </w:p>
        </w:tc>
        <w:tc>
          <w:tcPr>
            <w:tcW w:w="1666" w:type="dxa"/>
            <w:tcBorders>
              <w:top w:val="single" w:sz="4" w:space="0" w:color="auto"/>
              <w:left w:val="single" w:sz="4" w:space="0" w:color="auto"/>
              <w:bottom w:val="single" w:sz="4" w:space="0" w:color="auto"/>
              <w:right w:val="single" w:sz="4" w:space="0" w:color="auto"/>
            </w:tcBorders>
            <w:vAlign w:val="center"/>
          </w:tcPr>
          <w:p w14:paraId="79E2ACE5" w14:textId="77777777" w:rsidR="00D1033D" w:rsidRDefault="00EF06C8">
            <w:pPr>
              <w:spacing w:beforeLines="50" w:before="156"/>
              <w:jc w:val="center"/>
              <w:rPr>
                <w:sz w:val="24"/>
                <w:szCs w:val="24"/>
              </w:rPr>
            </w:pPr>
            <w:r>
              <w:rPr>
                <w:rFonts w:hint="eastAsia"/>
                <w:sz w:val="24"/>
                <w:szCs w:val="24"/>
              </w:rPr>
              <w:t>|</w:t>
            </w:r>
            <w:r>
              <w:rPr>
                <w:rFonts w:hint="eastAsia"/>
                <w:i/>
                <w:sz w:val="24"/>
                <w:szCs w:val="24"/>
              </w:rPr>
              <w:t xml:space="preserve"> c</w:t>
            </w:r>
            <w:r>
              <w:rPr>
                <w:rFonts w:hint="eastAsia"/>
                <w:sz w:val="24"/>
                <w:szCs w:val="24"/>
                <w:vertAlign w:val="subscript"/>
              </w:rPr>
              <w:t>i</w:t>
            </w:r>
            <w:r w:rsidRPr="00614C06">
              <w:rPr>
                <w:rFonts w:hint="eastAsia"/>
                <w:sz w:val="24"/>
                <w:szCs w:val="24"/>
                <w:vertAlign w:val="subscript"/>
              </w:rPr>
              <w:t>·</w:t>
            </w:r>
            <w:proofErr w:type="spellStart"/>
            <w:r>
              <w:rPr>
                <w:rFonts w:hint="eastAsia"/>
                <w:i/>
                <w:sz w:val="24"/>
                <w:szCs w:val="24"/>
              </w:rPr>
              <w:t>u</w:t>
            </w:r>
            <w:r>
              <w:rPr>
                <w:rFonts w:hint="eastAsia"/>
                <w:sz w:val="24"/>
                <w:szCs w:val="24"/>
                <w:vertAlign w:val="subscript"/>
              </w:rPr>
              <w:t>i</w:t>
            </w:r>
            <w:proofErr w:type="spellEnd"/>
            <w:r>
              <w:rPr>
                <w:rFonts w:hint="eastAsia"/>
                <w:sz w:val="24"/>
                <w:szCs w:val="24"/>
              </w:rPr>
              <w:t>(</w:t>
            </w:r>
            <w:r>
              <w:rPr>
                <w:rFonts w:hint="eastAsia"/>
                <w:i/>
                <w:sz w:val="24"/>
                <w:szCs w:val="24"/>
              </w:rPr>
              <w:t>x</w:t>
            </w:r>
            <w:r>
              <w:rPr>
                <w:rFonts w:hint="eastAsia"/>
                <w:sz w:val="24"/>
                <w:szCs w:val="24"/>
                <w:vertAlign w:val="subscript"/>
              </w:rPr>
              <w:t>i</w:t>
            </w:r>
            <w:r>
              <w:rPr>
                <w:rFonts w:hint="eastAsia"/>
                <w:sz w:val="24"/>
                <w:szCs w:val="24"/>
              </w:rPr>
              <w:t>)|</w:t>
            </w:r>
          </w:p>
        </w:tc>
      </w:tr>
      <w:tr w:rsidR="00D1033D" w14:paraId="65DEAF60" w14:textId="77777777">
        <w:trPr>
          <w:trHeight w:val="611"/>
        </w:trPr>
        <w:tc>
          <w:tcPr>
            <w:tcW w:w="713" w:type="dxa"/>
            <w:tcBorders>
              <w:top w:val="single" w:sz="4" w:space="0" w:color="auto"/>
              <w:left w:val="single" w:sz="4" w:space="0" w:color="auto"/>
              <w:bottom w:val="single" w:sz="4" w:space="0" w:color="auto"/>
              <w:right w:val="single" w:sz="4" w:space="0" w:color="auto"/>
            </w:tcBorders>
            <w:vAlign w:val="center"/>
          </w:tcPr>
          <w:p w14:paraId="5D8D185F" w14:textId="77777777" w:rsidR="00D1033D" w:rsidRDefault="00EF06C8">
            <w:pPr>
              <w:spacing w:line="360" w:lineRule="auto"/>
              <w:jc w:val="center"/>
              <w:rPr>
                <w:sz w:val="24"/>
                <w:szCs w:val="24"/>
              </w:rPr>
            </w:pPr>
            <w:r>
              <w:rPr>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14:paraId="08ECEE59" w14:textId="77777777" w:rsidR="00D1033D" w:rsidRDefault="00EF06C8">
            <w:pPr>
              <w:spacing w:line="360" w:lineRule="auto"/>
              <w:jc w:val="center"/>
              <w:rPr>
                <w:sz w:val="24"/>
                <w:szCs w:val="24"/>
              </w:rPr>
            </w:pPr>
            <w:r>
              <w:rPr>
                <w:position w:val="-12"/>
              </w:rPr>
              <w:object w:dxaOrig="660" w:dyaOrig="360" w14:anchorId="5A33EB0A">
                <v:shape id="_x0000_i1070" type="#_x0000_t75" style="width:32.9pt;height:17.9pt" o:ole="">
                  <v:imagedata r:id="rId110" o:title=""/>
                </v:shape>
                <o:OLEObject Type="Embed" ProgID="Equation.DSMT4" ShapeID="_x0000_i1070" DrawAspect="Content" ObjectID="_1835158178" r:id="rId111"/>
              </w:object>
            </w:r>
          </w:p>
        </w:tc>
        <w:tc>
          <w:tcPr>
            <w:tcW w:w="1665" w:type="dxa"/>
            <w:tcBorders>
              <w:top w:val="single" w:sz="4" w:space="0" w:color="auto"/>
              <w:left w:val="single" w:sz="4" w:space="0" w:color="auto"/>
              <w:bottom w:val="single" w:sz="4" w:space="0" w:color="auto"/>
              <w:right w:val="single" w:sz="4" w:space="0" w:color="auto"/>
            </w:tcBorders>
            <w:vAlign w:val="center"/>
          </w:tcPr>
          <w:p w14:paraId="04808D26" w14:textId="77777777" w:rsidR="00D1033D" w:rsidRDefault="00EF06C8">
            <w:pPr>
              <w:jc w:val="center"/>
              <w:rPr>
                <w:sz w:val="24"/>
                <w:szCs w:val="24"/>
              </w:rPr>
            </w:pPr>
            <w:r>
              <w:rPr>
                <w:rFonts w:hint="eastAsia"/>
                <w:sz w:val="24"/>
                <w:szCs w:val="24"/>
              </w:rPr>
              <w:t>被测</w:t>
            </w:r>
            <w:r>
              <w:rPr>
                <w:sz w:val="24"/>
                <w:szCs w:val="24"/>
              </w:rPr>
              <w:t>流量计</w:t>
            </w:r>
            <w:r>
              <w:rPr>
                <w:rFonts w:hint="eastAsia"/>
                <w:sz w:val="24"/>
                <w:szCs w:val="24"/>
              </w:rPr>
              <w:t>累积流量</w:t>
            </w:r>
            <w:r>
              <w:rPr>
                <w:sz w:val="24"/>
                <w:szCs w:val="24"/>
              </w:rPr>
              <w:t>示值</w:t>
            </w:r>
          </w:p>
        </w:tc>
        <w:tc>
          <w:tcPr>
            <w:tcW w:w="1665" w:type="dxa"/>
            <w:tcBorders>
              <w:top w:val="single" w:sz="4" w:space="0" w:color="auto"/>
              <w:left w:val="single" w:sz="4" w:space="0" w:color="auto"/>
              <w:bottom w:val="single" w:sz="4" w:space="0" w:color="auto"/>
              <w:right w:val="single" w:sz="4" w:space="0" w:color="auto"/>
            </w:tcBorders>
            <w:vAlign w:val="center"/>
          </w:tcPr>
          <w:p w14:paraId="52B3A2DA" w14:textId="77777777" w:rsidR="00D1033D" w:rsidRDefault="00EF06C8">
            <w:pPr>
              <w:spacing w:line="360" w:lineRule="auto"/>
              <w:jc w:val="center"/>
              <w:rPr>
                <w:sz w:val="24"/>
                <w:szCs w:val="24"/>
              </w:rPr>
            </w:pPr>
            <w:r>
              <w:rPr>
                <w:sz w:val="24"/>
                <w:szCs w:val="24"/>
              </w:rPr>
              <w:t>16L</w:t>
            </w:r>
          </w:p>
        </w:tc>
        <w:tc>
          <w:tcPr>
            <w:tcW w:w="1665" w:type="dxa"/>
            <w:tcBorders>
              <w:top w:val="single" w:sz="4" w:space="0" w:color="auto"/>
              <w:left w:val="single" w:sz="4" w:space="0" w:color="auto"/>
              <w:bottom w:val="single" w:sz="4" w:space="0" w:color="auto"/>
              <w:right w:val="single" w:sz="4" w:space="0" w:color="auto"/>
            </w:tcBorders>
            <w:vAlign w:val="center"/>
          </w:tcPr>
          <w:p w14:paraId="507B59F0" w14:textId="77777777" w:rsidR="00D1033D" w:rsidRDefault="00EF06C8">
            <w:pPr>
              <w:spacing w:line="360" w:lineRule="auto"/>
              <w:jc w:val="center"/>
              <w:rPr>
                <w:sz w:val="24"/>
                <w:szCs w:val="24"/>
              </w:rPr>
            </w:pPr>
            <w:r>
              <w:rPr>
                <w:sz w:val="24"/>
                <w:szCs w:val="24"/>
              </w:rPr>
              <w:t>1</w:t>
            </w:r>
            <w:r>
              <w:rPr>
                <w:rFonts w:hint="eastAsia"/>
                <w:sz w:val="24"/>
                <w:szCs w:val="24"/>
              </w:rPr>
              <w:t>/</w:t>
            </w:r>
            <w:r>
              <w:rPr>
                <w:sz w:val="24"/>
                <w:szCs w:val="24"/>
              </w:rPr>
              <w:t>10000L</w:t>
            </w:r>
            <w:r>
              <w:rPr>
                <w:rFonts w:hint="eastAsia"/>
                <w:sz w:val="24"/>
                <w:szCs w:val="24"/>
                <w:vertAlign w:val="superscript"/>
              </w:rPr>
              <w:t>-1</w:t>
            </w:r>
          </w:p>
        </w:tc>
        <w:tc>
          <w:tcPr>
            <w:tcW w:w="1666" w:type="dxa"/>
            <w:tcBorders>
              <w:top w:val="single" w:sz="4" w:space="0" w:color="auto"/>
              <w:left w:val="single" w:sz="4" w:space="0" w:color="auto"/>
              <w:bottom w:val="single" w:sz="4" w:space="0" w:color="auto"/>
              <w:right w:val="single" w:sz="4" w:space="0" w:color="auto"/>
            </w:tcBorders>
            <w:vAlign w:val="center"/>
          </w:tcPr>
          <w:p w14:paraId="273636BD" w14:textId="77777777" w:rsidR="00D1033D" w:rsidRDefault="00EF06C8">
            <w:pPr>
              <w:spacing w:line="360" w:lineRule="auto"/>
              <w:jc w:val="center"/>
              <w:rPr>
                <w:sz w:val="24"/>
                <w:szCs w:val="24"/>
              </w:rPr>
            </w:pPr>
            <w:r>
              <w:rPr>
                <w:sz w:val="24"/>
                <w:szCs w:val="24"/>
              </w:rPr>
              <w:t>0.16%</w:t>
            </w:r>
          </w:p>
        </w:tc>
      </w:tr>
      <w:tr w:rsidR="00D1033D" w14:paraId="18226427" w14:textId="77777777">
        <w:trPr>
          <w:trHeight w:val="549"/>
        </w:trPr>
        <w:tc>
          <w:tcPr>
            <w:tcW w:w="713" w:type="dxa"/>
            <w:tcBorders>
              <w:top w:val="single" w:sz="4" w:space="0" w:color="auto"/>
              <w:left w:val="single" w:sz="4" w:space="0" w:color="auto"/>
              <w:bottom w:val="single" w:sz="4" w:space="0" w:color="auto"/>
              <w:right w:val="single" w:sz="4" w:space="0" w:color="auto"/>
            </w:tcBorders>
            <w:vAlign w:val="center"/>
          </w:tcPr>
          <w:p w14:paraId="2AFAD0FD" w14:textId="77777777" w:rsidR="00D1033D" w:rsidRDefault="00EF06C8">
            <w:pPr>
              <w:spacing w:line="360" w:lineRule="auto"/>
              <w:jc w:val="center"/>
              <w:rPr>
                <w:sz w:val="24"/>
                <w:szCs w:val="24"/>
              </w:rPr>
            </w:pPr>
            <w:r>
              <w:rPr>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14:paraId="73304EF3" w14:textId="77777777" w:rsidR="00D1033D" w:rsidRDefault="00EF06C8">
            <w:pPr>
              <w:spacing w:line="360" w:lineRule="auto"/>
              <w:jc w:val="center"/>
              <w:rPr>
                <w:sz w:val="24"/>
                <w:szCs w:val="24"/>
              </w:rPr>
            </w:pPr>
            <w:r>
              <w:rPr>
                <w:position w:val="-12"/>
              </w:rPr>
              <w:object w:dxaOrig="600" w:dyaOrig="360" w14:anchorId="14CCB3D4">
                <v:shape id="_x0000_i1071" type="#_x0000_t75" style="width:29.95pt;height:17.9pt" o:ole="">
                  <v:imagedata r:id="rId112" o:title=""/>
                </v:shape>
                <o:OLEObject Type="Embed" ProgID="Equation.DSMT4" ShapeID="_x0000_i1071" DrawAspect="Content" ObjectID="_1835158179" r:id="rId113"/>
              </w:object>
            </w:r>
          </w:p>
        </w:tc>
        <w:tc>
          <w:tcPr>
            <w:tcW w:w="1665" w:type="dxa"/>
            <w:tcBorders>
              <w:top w:val="single" w:sz="4" w:space="0" w:color="auto"/>
              <w:left w:val="single" w:sz="4" w:space="0" w:color="auto"/>
              <w:bottom w:val="single" w:sz="4" w:space="0" w:color="auto"/>
              <w:right w:val="single" w:sz="4" w:space="0" w:color="auto"/>
            </w:tcBorders>
            <w:vAlign w:val="center"/>
          </w:tcPr>
          <w:p w14:paraId="1F51C6B3" w14:textId="77777777" w:rsidR="00D1033D" w:rsidRDefault="00EF06C8">
            <w:pPr>
              <w:jc w:val="center"/>
              <w:rPr>
                <w:sz w:val="24"/>
                <w:szCs w:val="24"/>
              </w:rPr>
            </w:pPr>
            <w:r>
              <w:rPr>
                <w:rFonts w:hint="eastAsia"/>
                <w:sz w:val="24"/>
                <w:szCs w:val="24"/>
              </w:rPr>
              <w:t>流量标准装置</w:t>
            </w:r>
            <w:r>
              <w:rPr>
                <w:sz w:val="24"/>
                <w:szCs w:val="24"/>
              </w:rPr>
              <w:t>累积</w:t>
            </w:r>
            <w:r>
              <w:rPr>
                <w:rFonts w:hint="eastAsia"/>
                <w:sz w:val="24"/>
                <w:szCs w:val="24"/>
              </w:rPr>
              <w:t>流量示值</w:t>
            </w:r>
          </w:p>
        </w:tc>
        <w:tc>
          <w:tcPr>
            <w:tcW w:w="1665" w:type="dxa"/>
            <w:tcBorders>
              <w:top w:val="single" w:sz="4" w:space="0" w:color="auto"/>
              <w:left w:val="single" w:sz="4" w:space="0" w:color="auto"/>
              <w:bottom w:val="single" w:sz="4" w:space="0" w:color="auto"/>
              <w:right w:val="single" w:sz="4" w:space="0" w:color="auto"/>
            </w:tcBorders>
            <w:vAlign w:val="center"/>
          </w:tcPr>
          <w:p w14:paraId="1F4095C6" w14:textId="77777777" w:rsidR="00D1033D" w:rsidRDefault="00EF06C8">
            <w:pPr>
              <w:spacing w:line="360" w:lineRule="auto"/>
              <w:jc w:val="center"/>
              <w:rPr>
                <w:sz w:val="24"/>
                <w:szCs w:val="24"/>
              </w:rPr>
            </w:pPr>
            <w:r>
              <w:rPr>
                <w:sz w:val="24"/>
                <w:szCs w:val="24"/>
              </w:rPr>
              <w:t>2.5L</w:t>
            </w:r>
          </w:p>
        </w:tc>
        <w:tc>
          <w:tcPr>
            <w:tcW w:w="1665" w:type="dxa"/>
            <w:tcBorders>
              <w:top w:val="single" w:sz="4" w:space="0" w:color="auto"/>
              <w:left w:val="single" w:sz="4" w:space="0" w:color="auto"/>
              <w:bottom w:val="single" w:sz="4" w:space="0" w:color="auto"/>
              <w:right w:val="single" w:sz="4" w:space="0" w:color="auto"/>
            </w:tcBorders>
            <w:vAlign w:val="center"/>
          </w:tcPr>
          <w:p w14:paraId="0BBE911E" w14:textId="77777777" w:rsidR="00D1033D" w:rsidRDefault="00EF06C8">
            <w:pPr>
              <w:spacing w:line="360" w:lineRule="auto"/>
              <w:jc w:val="center"/>
              <w:rPr>
                <w:sz w:val="24"/>
                <w:szCs w:val="24"/>
              </w:rPr>
            </w:pPr>
            <w:r>
              <w:rPr>
                <w:sz w:val="24"/>
                <w:szCs w:val="24"/>
              </w:rPr>
              <w:t>1/10000L</w:t>
            </w:r>
            <w:r>
              <w:rPr>
                <w:rFonts w:hint="eastAsia"/>
                <w:sz w:val="24"/>
                <w:szCs w:val="24"/>
                <w:vertAlign w:val="superscript"/>
              </w:rPr>
              <w:t>-1</w:t>
            </w:r>
          </w:p>
        </w:tc>
        <w:tc>
          <w:tcPr>
            <w:tcW w:w="1666" w:type="dxa"/>
            <w:tcBorders>
              <w:top w:val="single" w:sz="4" w:space="0" w:color="auto"/>
              <w:left w:val="single" w:sz="4" w:space="0" w:color="auto"/>
              <w:bottom w:val="single" w:sz="4" w:space="0" w:color="auto"/>
              <w:right w:val="single" w:sz="4" w:space="0" w:color="auto"/>
            </w:tcBorders>
            <w:vAlign w:val="center"/>
          </w:tcPr>
          <w:p w14:paraId="28D1EA9D" w14:textId="77777777" w:rsidR="00D1033D" w:rsidRDefault="00EF06C8">
            <w:pPr>
              <w:spacing w:line="360" w:lineRule="auto"/>
              <w:jc w:val="center"/>
              <w:rPr>
                <w:sz w:val="24"/>
                <w:szCs w:val="24"/>
              </w:rPr>
            </w:pPr>
            <w:r>
              <w:rPr>
                <w:sz w:val="24"/>
                <w:szCs w:val="24"/>
              </w:rPr>
              <w:t>0.03%</w:t>
            </w:r>
          </w:p>
        </w:tc>
      </w:tr>
    </w:tbl>
    <w:p w14:paraId="7A68DAD8" w14:textId="77777777" w:rsidR="00D1033D" w:rsidRDefault="00D1033D">
      <w:pPr>
        <w:adjustRightInd w:val="0"/>
        <w:snapToGrid w:val="0"/>
        <w:spacing w:beforeLines="100" w:before="312" w:line="360" w:lineRule="auto"/>
        <w:rPr>
          <w:bCs/>
          <w:sz w:val="24"/>
          <w:szCs w:val="24"/>
        </w:rPr>
      </w:pPr>
    </w:p>
    <w:p w14:paraId="23A096E4" w14:textId="77777777" w:rsidR="00D1033D" w:rsidRPr="00614C06" w:rsidRDefault="00EF06C8">
      <w:pPr>
        <w:adjustRightInd w:val="0"/>
        <w:snapToGrid w:val="0"/>
        <w:spacing w:line="360" w:lineRule="auto"/>
        <w:rPr>
          <w:rFonts w:eastAsia="黑体"/>
          <w:bCs/>
          <w:sz w:val="24"/>
          <w:szCs w:val="24"/>
        </w:rPr>
      </w:pPr>
      <w:r w:rsidRPr="00614C06">
        <w:rPr>
          <w:rFonts w:eastAsia="黑体"/>
          <w:bCs/>
          <w:sz w:val="24"/>
          <w:szCs w:val="24"/>
        </w:rPr>
        <w:t>C.4.3.2</w:t>
      </w:r>
      <w:r w:rsidRPr="00614C06">
        <w:rPr>
          <w:rFonts w:eastAsia="黑体"/>
          <w:bCs/>
          <w:sz w:val="24"/>
          <w:szCs w:val="24"/>
        </w:rPr>
        <w:t>合成标准不确定度</w:t>
      </w:r>
      <m:oMath>
        <m:sSub>
          <m:sSubPr>
            <m:ctrlPr>
              <w:rPr>
                <w:rFonts w:ascii="Cambria Math" w:eastAsia="黑体" w:hAnsi="Cambria Math"/>
                <w:bCs/>
                <w:i/>
                <w:sz w:val="24"/>
                <w:szCs w:val="24"/>
              </w:rPr>
            </m:ctrlPr>
          </m:sSubPr>
          <m:e>
            <m:r>
              <m:rPr>
                <m:nor/>
              </m:rPr>
              <w:rPr>
                <w:rFonts w:eastAsia="黑体"/>
                <w:i/>
                <w:sz w:val="24"/>
                <w:szCs w:val="24"/>
              </w:rPr>
              <m:t>u</m:t>
            </m:r>
          </m:e>
          <m:sub>
            <m:r>
              <m:rPr>
                <m:nor/>
              </m:rPr>
              <w:rPr>
                <w:rFonts w:eastAsia="黑体"/>
                <w:i/>
                <w:sz w:val="24"/>
                <w:szCs w:val="24"/>
              </w:rPr>
              <m:t>c</m:t>
            </m:r>
          </m:sub>
        </m:sSub>
        <m:d>
          <m:dPr>
            <m:ctrlPr>
              <w:rPr>
                <w:rFonts w:ascii="Cambria Math" w:eastAsia="黑体" w:hAnsi="Cambria Math"/>
                <w:bCs/>
                <w:i/>
                <w:sz w:val="24"/>
                <w:szCs w:val="24"/>
              </w:rPr>
            </m:ctrlPr>
          </m:dPr>
          <m:e>
            <m:r>
              <m:rPr>
                <m:nor/>
              </m:rPr>
              <w:rPr>
                <w:rFonts w:eastAsia="黑体"/>
                <w:i/>
                <w:sz w:val="24"/>
                <w:szCs w:val="24"/>
              </w:rPr>
              <m:t>E</m:t>
            </m:r>
          </m:e>
        </m:d>
      </m:oMath>
    </w:p>
    <w:p w14:paraId="62C97D92" w14:textId="77777777" w:rsidR="00D1033D" w:rsidRDefault="00EF06C8">
      <w:pPr>
        <w:spacing w:line="360" w:lineRule="auto"/>
        <w:ind w:firstLine="420"/>
        <w:rPr>
          <w:i/>
          <w:sz w:val="24"/>
          <w:szCs w:val="24"/>
        </w:rPr>
      </w:pPr>
      <w:r>
        <w:rPr>
          <w:rFonts w:hint="eastAsia"/>
          <w:sz w:val="24"/>
          <w:szCs w:val="24"/>
        </w:rPr>
        <w:t>经过计算，</w:t>
      </w:r>
      <w:r>
        <w:rPr>
          <w:position w:val="-16"/>
        </w:rPr>
        <w:object w:dxaOrig="3960" w:dyaOrig="480" w14:anchorId="0C1B93A7">
          <v:shape id="_x0000_i1072" type="#_x0000_t75" style="width:198.1pt;height:24.15pt" o:ole="">
            <v:imagedata r:id="rId114" o:title=""/>
          </v:shape>
          <o:OLEObject Type="Embed" ProgID="Equation.DSMT4" ShapeID="_x0000_i1072" DrawAspect="Content" ObjectID="_1835158180" r:id="rId115"/>
        </w:object>
      </w:r>
    </w:p>
    <w:p w14:paraId="66E33496" w14:textId="77777777" w:rsidR="00D1033D" w:rsidRPr="00614C06" w:rsidRDefault="00EF06C8">
      <w:pPr>
        <w:spacing w:line="360" w:lineRule="auto"/>
        <w:rPr>
          <w:rFonts w:eastAsia="黑体"/>
          <w:bCs/>
          <w:i/>
          <w:sz w:val="24"/>
          <w:szCs w:val="24"/>
        </w:rPr>
      </w:pPr>
      <w:r w:rsidRPr="00614C06">
        <w:rPr>
          <w:rFonts w:eastAsia="黑体"/>
          <w:bCs/>
          <w:sz w:val="24"/>
          <w:szCs w:val="24"/>
        </w:rPr>
        <w:t xml:space="preserve">C.4.4 </w:t>
      </w:r>
      <w:r w:rsidRPr="00614C06">
        <w:rPr>
          <w:rFonts w:eastAsia="黑体" w:hint="eastAsia"/>
          <w:bCs/>
          <w:sz w:val="24"/>
          <w:szCs w:val="24"/>
        </w:rPr>
        <w:t>校准结果的</w:t>
      </w:r>
      <w:r w:rsidRPr="00614C06">
        <w:rPr>
          <w:rFonts w:eastAsia="黑体"/>
          <w:bCs/>
          <w:sz w:val="24"/>
          <w:szCs w:val="24"/>
        </w:rPr>
        <w:t>扩展不确定度</w:t>
      </w:r>
    </w:p>
    <w:p w14:paraId="35654392" w14:textId="77777777" w:rsidR="00D1033D" w:rsidRDefault="00EF06C8">
      <w:pPr>
        <w:spacing w:line="360" w:lineRule="auto"/>
        <w:ind w:firstLine="435"/>
        <w:rPr>
          <w:sz w:val="24"/>
          <w:szCs w:val="24"/>
        </w:rPr>
      </w:pPr>
      <w:r>
        <w:rPr>
          <w:sz w:val="24"/>
          <w:szCs w:val="24"/>
        </w:rPr>
        <w:t>取</w:t>
      </w:r>
      <w:r>
        <w:rPr>
          <w:rFonts w:hint="eastAsia"/>
          <w:sz w:val="24"/>
          <w:szCs w:val="24"/>
        </w:rPr>
        <w:t>包含因子</w:t>
      </w:r>
      <w:r>
        <w:rPr>
          <w:position w:val="-6"/>
        </w:rPr>
        <w:object w:dxaOrig="560" w:dyaOrig="279" w14:anchorId="18FC13A9">
          <v:shape id="_x0000_i1073" type="#_x0000_t75" style="width:28.3pt;height:13.75pt" o:ole="">
            <v:imagedata r:id="rId116" o:title=""/>
          </v:shape>
          <o:OLEObject Type="Embed" ProgID="Equation.DSMT4" ShapeID="_x0000_i1073" DrawAspect="Content" ObjectID="_1835158181" r:id="rId117"/>
        </w:object>
      </w:r>
      <w:r>
        <w:rPr>
          <w:sz w:val="24"/>
          <w:szCs w:val="24"/>
        </w:rPr>
        <w:t>，</w:t>
      </w:r>
      <w:r>
        <w:rPr>
          <w:rFonts w:hint="eastAsia"/>
          <w:sz w:val="24"/>
          <w:szCs w:val="24"/>
        </w:rPr>
        <w:t>则校准结果的</w:t>
      </w:r>
      <w:r>
        <w:rPr>
          <w:sz w:val="24"/>
          <w:szCs w:val="24"/>
        </w:rPr>
        <w:t>扩展不确定度</w:t>
      </w:r>
      <m:oMath>
        <m:r>
          <m:rPr>
            <m:nor/>
          </m:rPr>
          <w:rPr>
            <w:i/>
            <w:sz w:val="24"/>
            <w:szCs w:val="24"/>
          </w:rPr>
          <m:t>U</m:t>
        </m:r>
        <m:d>
          <m:dPr>
            <m:ctrlPr>
              <w:rPr>
                <w:rFonts w:ascii="Cambria Math" w:hAnsi="Cambria Math"/>
                <w:i/>
                <w:sz w:val="24"/>
                <w:szCs w:val="24"/>
              </w:rPr>
            </m:ctrlPr>
          </m:dPr>
          <m:e>
            <m:r>
              <m:rPr>
                <m:nor/>
              </m:rPr>
              <w:rPr>
                <w:i/>
                <w:sz w:val="24"/>
                <w:szCs w:val="24"/>
              </w:rPr>
              <m:t>E</m:t>
            </m:r>
          </m:e>
        </m:d>
      </m:oMath>
      <w:r>
        <w:rPr>
          <w:rFonts w:hint="eastAsia"/>
          <w:sz w:val="24"/>
          <w:szCs w:val="24"/>
        </w:rPr>
        <w:t>为：</w:t>
      </w:r>
    </w:p>
    <w:p w14:paraId="08DE1328" w14:textId="77777777" w:rsidR="00D1033D" w:rsidRDefault="00EF06C8">
      <w:pPr>
        <w:pStyle w:val="MTDisplayEquation"/>
        <w:rPr>
          <w:sz w:val="24"/>
        </w:rPr>
      </w:pPr>
      <w:r>
        <w:tab/>
      </w:r>
      <w:r>
        <w:rPr>
          <w:position w:val="-14"/>
        </w:rPr>
        <w:object w:dxaOrig="3800" w:dyaOrig="400" w14:anchorId="198AF165">
          <v:shape id="_x0000_i1074" type="#_x0000_t75" style="width:190.2pt;height:20pt" o:ole="">
            <v:imagedata r:id="rId118" o:title=""/>
          </v:shape>
          <o:OLEObject Type="Embed" ProgID="Equation.DSMT4" ShapeID="_x0000_i1074" DrawAspect="Content" ObjectID="_1835158182" r:id="rId119"/>
        </w:object>
      </w:r>
    </w:p>
    <w:p w14:paraId="4A919436" w14:textId="77777777" w:rsidR="00D1033D" w:rsidRPr="00614C06" w:rsidRDefault="00EF06C8">
      <w:pPr>
        <w:tabs>
          <w:tab w:val="left" w:pos="3885"/>
        </w:tabs>
        <w:outlineLvl w:val="0"/>
        <w:rPr>
          <w:rFonts w:eastAsia="黑体"/>
          <w:sz w:val="32"/>
        </w:rPr>
      </w:pPr>
      <w:bookmarkStart w:id="114" w:name="_Toc484332297"/>
      <w:bookmarkStart w:id="115" w:name="_Toc484332275"/>
      <w:r>
        <w:rPr>
          <w:noProof/>
        </w:rPr>
        <mc:AlternateContent>
          <mc:Choice Requires="wps">
            <w:drawing>
              <wp:anchor distT="0" distB="0" distL="114300" distR="114300" simplePos="0" relativeHeight="251664384" behindDoc="0" locked="0" layoutInCell="1" allowOverlap="1" wp14:anchorId="025B6F9C" wp14:editId="08D564D4">
                <wp:simplePos x="0" y="0"/>
                <wp:positionH relativeFrom="column">
                  <wp:posOffset>1400175</wp:posOffset>
                </wp:positionH>
                <wp:positionV relativeFrom="paragraph">
                  <wp:posOffset>197485</wp:posOffset>
                </wp:positionV>
                <wp:extent cx="280035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w="9525">
                          <a:solidFill>
                            <a:srgbClr val="000000"/>
                          </a:solidFill>
                          <a:round/>
                        </a:ln>
                      </wps:spPr>
                      <wps:bodyPr/>
                    </wps:wsp>
                  </a:graphicData>
                </a:graphic>
              </wp:anchor>
            </w:drawing>
          </mc:Choice>
          <mc:Fallback>
            <w:pict>
              <v:line w14:anchorId="63B63787" id="Line 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10.25pt,15.55pt" to="330.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"/>
            </w:pict>
          </mc:Fallback>
        </mc:AlternateContent>
      </w:r>
      <w:bookmarkEnd w:id="114"/>
      <w:bookmarkEnd w:id="115"/>
      <w:r w:rsidRPr="00614C06">
        <w:rPr>
          <w:rFonts w:eastAsia="黑体"/>
          <w:sz w:val="32"/>
        </w:rPr>
        <w:t xml:space="preserve">     </w:t>
      </w:r>
    </w:p>
    <w:p w14:paraId="4DEFBBAD" w14:textId="77777777" w:rsidR="00D1033D" w:rsidRPr="00614C06" w:rsidRDefault="00D1033D">
      <w:pPr>
        <w:widowControl/>
        <w:jc w:val="left"/>
        <w:rPr>
          <w:rFonts w:eastAsia="黑体"/>
          <w:sz w:val="32"/>
        </w:rPr>
      </w:pPr>
    </w:p>
    <w:p w14:paraId="00FFB072" w14:textId="77777777" w:rsidR="00D1033D" w:rsidRDefault="00EF06C8">
      <w:r>
        <w:rPr>
          <w:noProof/>
        </w:rPr>
        <mc:AlternateContent>
          <mc:Choice Requires="wps">
            <w:drawing>
              <wp:anchor distT="0" distB="0" distL="114300" distR="114300" simplePos="0" relativeHeight="251665408" behindDoc="0" locked="0" layoutInCell="1" allowOverlap="1" wp14:anchorId="7D89D27C" wp14:editId="2B5CDC18">
                <wp:simplePos x="0" y="0"/>
                <wp:positionH relativeFrom="column">
                  <wp:posOffset>5369560</wp:posOffset>
                </wp:positionH>
                <wp:positionV relativeFrom="paragraph">
                  <wp:posOffset>202565</wp:posOffset>
                </wp:positionV>
                <wp:extent cx="2059305" cy="606425"/>
                <wp:effectExtent l="0" t="0" r="8890" b="2540"/>
                <wp:wrapNone/>
                <wp:docPr id="2" name="文本框 13"/>
                <wp:cNvGraphicFramePr/>
                <a:graphic xmlns:a="http://schemas.openxmlformats.org/drawingml/2006/main">
                  <a:graphicData uri="http://schemas.microsoft.com/office/word/2010/wordprocessingShape">
                    <wps:wsp>
                      <wps:cNvSpPr txBox="1"/>
                      <wps:spPr>
                        <a:xfrm rot="16200000">
                          <a:off x="1235075" y="2364740"/>
                          <a:ext cx="2059305" cy="606425"/>
                        </a:xfrm>
                        <a:prstGeom prst="rect">
                          <a:avLst/>
                        </a:prstGeom>
                        <a:solidFill>
                          <a:sysClr val="window" lastClr="FFFFFF"/>
                        </a:solidFill>
                        <a:ln w="6350">
                          <a:noFill/>
                        </a:ln>
                        <a:effectLst/>
                      </wps:spPr>
                      <wps:txbx>
                        <w:txbxContent>
                          <w:p w14:paraId="1108D791" w14:textId="77777777" w:rsidR="00D1033D" w:rsidRDefault="00EF06C8">
                            <w:pPr>
                              <w:rPr>
                                <w:rFonts w:ascii="黑体" w:eastAsia="黑体" w:hAnsi="黑体"/>
                                <w:b/>
                                <w:bCs/>
                                <w:sz w:val="28"/>
                                <w:szCs w:val="28"/>
                              </w:rPr>
                            </w:pPr>
                            <w:r>
                              <w:rPr>
                                <w:rFonts w:ascii="黑体" w:eastAsia="黑体" w:hAnsi="黑体"/>
                                <w:b/>
                                <w:bCs/>
                                <w:sz w:val="28"/>
                                <w:szCs w:val="28"/>
                              </w:rPr>
                              <w:t>JJF</w:t>
                            </w:r>
                            <w:r>
                              <w:rPr>
                                <w:rFonts w:ascii="黑体" w:eastAsia="黑体" w:hAnsi="黑体"/>
                                <w:sz w:val="28"/>
                                <w:szCs w:val="28"/>
                              </w:rPr>
                              <w:t xml:space="preserve"> </w:t>
                            </w:r>
                            <w:r>
                              <w:rPr>
                                <w:rFonts w:ascii="黑体" w:eastAsia="黑体" w:hAnsi="黑体"/>
                                <w:b/>
                                <w:bCs/>
                                <w:sz w:val="28"/>
                                <w:szCs w:val="28"/>
                              </w:rPr>
                              <w:t>XXXX—20XX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89D27C" id="文本框 13" o:spid="_x0000_s1035" type="#_x0000_t202" style="position:absolute;left:0;text-align:left;margin-left:422.8pt;margin-top:15.95pt;width:162.15pt;height:47.7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" fillcolor="window" stroked="f" strokeweight=".5pt">
                <v:textbox>
                  <w:txbxContent>
                    <w:p w14:paraId="1108D791" w14:textId="77777777" w:rsidR="00D1033D" w:rsidRDefault="00EF06C8">
                      <w:pPr>
                        <w:rPr>
                          <w:rFonts w:ascii="黑体" w:eastAsia="黑体" w:hAnsi="黑体"/>
                          <w:b/>
                          <w:bCs/>
                          <w:sz w:val="28"/>
                          <w:szCs w:val="28"/>
                        </w:rPr>
                      </w:pPr>
                      <w:r>
                        <w:rPr>
                          <w:rFonts w:ascii="黑体" w:eastAsia="黑体" w:hAnsi="黑体"/>
                          <w:b/>
                          <w:bCs/>
                          <w:sz w:val="28"/>
                          <w:szCs w:val="28"/>
                        </w:rPr>
                        <w:t>JJF</w:t>
                      </w:r>
                      <w:r>
                        <w:rPr>
                          <w:rFonts w:ascii="黑体" w:eastAsia="黑体" w:hAnsi="黑体"/>
                          <w:sz w:val="28"/>
                          <w:szCs w:val="28"/>
                        </w:rPr>
                        <w:t xml:space="preserve"> </w:t>
                      </w:r>
                      <w:r>
                        <w:rPr>
                          <w:rFonts w:ascii="黑体" w:eastAsia="黑体" w:hAnsi="黑体"/>
                          <w:b/>
                          <w:bCs/>
                          <w:sz w:val="28"/>
                          <w:szCs w:val="28"/>
                        </w:rPr>
                        <w:t>XXXX—20XX</w:t>
                      </w:r>
                    </w:p>
                  </w:txbxContent>
                </v:textbox>
              </v:shape>
            </w:pict>
          </mc:Fallback>
        </mc:AlternateContent>
      </w:r>
    </w:p>
    <w:p w14:paraId="6C20BBA9" w14:textId="77777777" w:rsidR="00D1033D" w:rsidRDefault="00D1033D"/>
    <w:p w14:paraId="3ECC2FB7" w14:textId="77777777" w:rsidR="00D1033D" w:rsidRDefault="00D1033D"/>
    <w:p w14:paraId="3A4F6575" w14:textId="77777777" w:rsidR="00D1033D" w:rsidRPr="00614C06" w:rsidRDefault="00EF06C8">
      <w:pPr>
        <w:tabs>
          <w:tab w:val="left" w:pos="3885"/>
        </w:tabs>
        <w:outlineLvl w:val="0"/>
        <w:rPr>
          <w:rFonts w:eastAsia="黑体"/>
          <w:sz w:val="32"/>
        </w:rPr>
      </w:pPr>
      <w:r>
        <w:tab/>
      </w:r>
    </w:p>
    <w:sectPr w:rsidR="00D1033D" w:rsidRPr="00614C06">
      <w:pgSz w:w="11906" w:h="16838"/>
      <w:pgMar w:top="1440" w:right="851"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A20A" w14:textId="77777777" w:rsidR="00846322" w:rsidRDefault="00846322">
      <w:r>
        <w:separator/>
      </w:r>
    </w:p>
  </w:endnote>
  <w:endnote w:type="continuationSeparator" w:id="0">
    <w:p w14:paraId="29665CA1" w14:textId="77777777" w:rsidR="00846322" w:rsidRDefault="0084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D336" w14:textId="77777777" w:rsidR="00D1033D" w:rsidRDefault="00EF06C8">
    <w:pPr>
      <w:pStyle w:val="af3"/>
      <w:framePr w:wrap="around" w:vAnchor="text" w:hAnchor="margin" w:xAlign="right" w:y="1"/>
      <w:rPr>
        <w:rStyle w:val="aff"/>
      </w:rPr>
    </w:pPr>
    <w:r>
      <w:fldChar w:fldCharType="begin"/>
    </w:r>
    <w:r>
      <w:rPr>
        <w:rStyle w:val="aff"/>
      </w:rPr>
      <w:instrText xml:space="preserve">PAGE  </w:instrText>
    </w:r>
    <w:r>
      <w:fldChar w:fldCharType="separate"/>
    </w:r>
    <w:r>
      <w:rPr>
        <w:rStyle w:val="aff"/>
      </w:rPr>
      <w:t>4</w:t>
    </w:r>
    <w:r>
      <w:fldChar w:fldCharType="end"/>
    </w:r>
  </w:p>
  <w:p w14:paraId="7D46716A" w14:textId="77777777" w:rsidR="00D1033D" w:rsidRDefault="00D1033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20C6" w14:textId="77777777" w:rsidR="00D1033D" w:rsidRDefault="00EF06C8">
    <w:pPr>
      <w:pStyle w:val="aff7"/>
      <w:rPr>
        <w:rStyle w:val="aff"/>
      </w:rPr>
    </w:pPr>
    <w:r>
      <w:fldChar w:fldCharType="begin"/>
    </w:r>
    <w:r>
      <w:rPr>
        <w:rStyle w:val="aff"/>
      </w:rPr>
      <w:instrText xml:space="preserve">PAGE  </w:instrText>
    </w:r>
    <w:r>
      <w:fldChar w:fldCharType="separate"/>
    </w:r>
    <w:r>
      <w:rPr>
        <w:rStyle w:val="af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58A9" w14:textId="77777777" w:rsidR="00D1033D" w:rsidRDefault="00EF06C8">
    <w:pPr>
      <w:pStyle w:val="af3"/>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3B6F320C" w14:textId="77777777" w:rsidR="00D1033D" w:rsidRDefault="00D1033D">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158740"/>
      <w:docPartObj>
        <w:docPartGallery w:val="AutoText"/>
      </w:docPartObj>
    </w:sdtPr>
    <w:sdtEndPr/>
    <w:sdtContent>
      <w:p w14:paraId="2B62D04A" w14:textId="77777777" w:rsidR="00D1033D" w:rsidRDefault="00EF06C8">
        <w:pPr>
          <w:pStyle w:val="af3"/>
          <w:jc w:val="center"/>
        </w:pPr>
        <w:r>
          <w:fldChar w:fldCharType="begin"/>
        </w:r>
        <w:r>
          <w:instrText>PAGE   \* MERGEFORMAT</w:instrText>
        </w:r>
        <w:r>
          <w:fldChar w:fldCharType="separate"/>
        </w:r>
        <w:r>
          <w:rPr>
            <w:lang w:val="zh-CN"/>
          </w:rPr>
          <w:t>2</w:t>
        </w:r>
        <w:r>
          <w:fldChar w:fldCharType="end"/>
        </w:r>
      </w:p>
    </w:sdtContent>
  </w:sdt>
  <w:p w14:paraId="08DD6873" w14:textId="77777777" w:rsidR="00D1033D" w:rsidRDefault="00D1033D">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20D0" w14:textId="77777777" w:rsidR="00846322" w:rsidRDefault="00846322">
      <w:r>
        <w:separator/>
      </w:r>
    </w:p>
  </w:footnote>
  <w:footnote w:type="continuationSeparator" w:id="0">
    <w:p w14:paraId="5B929297" w14:textId="77777777" w:rsidR="00846322" w:rsidRDefault="0084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6106" w14:textId="77777777" w:rsidR="00D1033D" w:rsidRDefault="00D1033D">
    <w:pPr>
      <w:pStyle w:val="af5"/>
      <w:numPr>
        <w:ilvl w:val="6"/>
        <w:numId w:val="3"/>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65BD" w14:textId="77777777" w:rsidR="00D1033D" w:rsidRDefault="00EF06C8">
    <w:pPr>
      <w:pStyle w:val="aff9"/>
    </w:pPr>
    <w:r>
      <w:t>GB/T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F3DE" w14:textId="77777777" w:rsidR="00D1033D" w:rsidRDefault="00EF06C8">
    <w:pPr>
      <w:pStyle w:val="aff8"/>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C292" w14:textId="77777777" w:rsidR="00D1033D" w:rsidRDefault="00EF06C8">
    <w:pPr>
      <w:pStyle w:val="af5"/>
      <w:rPr>
        <w:rFonts w:ascii="黑体" w:eastAsia="黑体" w:hAnsi="黑体"/>
        <w:sz w:val="21"/>
        <w:szCs w:val="21"/>
      </w:rPr>
    </w:pPr>
    <w:r>
      <w:rPr>
        <w:rFonts w:ascii="黑体" w:eastAsia="黑体" w:hAnsi="黑体"/>
        <w:sz w:val="21"/>
        <w:szCs w:val="21"/>
      </w:rPr>
      <w:t>JJF XXXX-202X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2E8D" w14:textId="77777777" w:rsidR="00D1033D" w:rsidRDefault="00D1033D">
    <w:pPr>
      <w:pStyle w:val="af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741"/>
    <w:multiLevelType w:val="singleLevel"/>
    <w:tmpl w:val="01D86741"/>
    <w:lvl w:ilvl="0">
      <w:start w:val="1"/>
      <w:numFmt w:val="decimal"/>
      <w:pStyle w:val="a"/>
      <w:lvlText w:val="4.1.%1"/>
      <w:lvlJc w:val="left"/>
      <w:pPr>
        <w:tabs>
          <w:tab w:val="left" w:pos="720"/>
        </w:tabs>
        <w:ind w:left="567" w:hanging="567"/>
      </w:pPr>
      <w:rPr>
        <w:rFonts w:ascii="宋体" w:eastAsia="宋体" w:hint="eastAsia"/>
        <w:sz w:val="24"/>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42FD2CDE"/>
    <w:multiLevelType w:val="multilevel"/>
    <w:tmpl w:val="42FD2CD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44B2A5F"/>
    <w:multiLevelType w:val="multilevel"/>
    <w:tmpl w:val="444B2A5F"/>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8CC1790"/>
    <w:multiLevelType w:val="multilevel"/>
    <w:tmpl w:val="68CC1790"/>
    <w:lvl w:ilvl="0">
      <w:start w:val="1"/>
      <w:numFmt w:val="decimal"/>
      <w:lvlText w:val="%1）"/>
      <w:lvlJc w:val="left"/>
      <w:pPr>
        <w:tabs>
          <w:tab w:val="left" w:pos="420"/>
        </w:tabs>
        <w:ind w:left="0" w:firstLine="420"/>
      </w:pPr>
      <w:rPr>
        <w:rFonts w:ascii="Times New Roman" w:hAnsi="Times New Roman"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A1572D8"/>
    <w:multiLevelType w:val="multilevel"/>
    <w:tmpl w:val="6A1572D8"/>
    <w:lvl w:ilvl="0">
      <w:start w:val="1"/>
      <w:numFmt w:val="decimal"/>
      <w:lvlText w:val="%1"/>
      <w:lvlJc w:val="left"/>
      <w:pPr>
        <w:tabs>
          <w:tab w:val="left" w:pos="420"/>
        </w:tabs>
        <w:ind w:left="420" w:hanging="420"/>
      </w:pPr>
      <w:rPr>
        <w:rFonts w:eastAsia="黑体" w:hint="eastAsia"/>
        <w:sz w:val="24"/>
      </w:rPr>
    </w:lvl>
    <w:lvl w:ilvl="1">
      <w:start w:val="1"/>
      <w:numFmt w:val="decimal"/>
      <w:isLgl/>
      <w:lvlText w:val="%1.%2"/>
      <w:lvlJc w:val="left"/>
      <w:pPr>
        <w:tabs>
          <w:tab w:val="left" w:pos="600"/>
        </w:tabs>
        <w:ind w:left="600" w:hanging="600"/>
      </w:pPr>
      <w:rPr>
        <w:rFonts w:hint="eastAsia"/>
        <w:color w:val="auto"/>
      </w:rPr>
    </w:lvl>
    <w:lvl w:ilvl="2">
      <w:start w:val="1"/>
      <w:numFmt w:val="decimal"/>
      <w:isLgl/>
      <w:lvlText w:val="%1.%2.%3"/>
      <w:lvlJc w:val="left"/>
      <w:pPr>
        <w:tabs>
          <w:tab w:val="left" w:pos="600"/>
        </w:tabs>
        <w:ind w:left="600" w:hanging="600"/>
      </w:pPr>
      <w:rPr>
        <w:rFonts w:hint="eastAsia"/>
      </w:rPr>
    </w:lvl>
    <w:lvl w:ilvl="3">
      <w:start w:val="1"/>
      <w:numFmt w:val="decimal"/>
      <w:isLgl/>
      <w:lvlText w:val="%1.%2.%3.%4"/>
      <w:lvlJc w:val="left"/>
      <w:pPr>
        <w:tabs>
          <w:tab w:val="left" w:pos="600"/>
        </w:tabs>
        <w:ind w:left="600" w:hanging="600"/>
      </w:pPr>
      <w:rPr>
        <w:rFonts w:hint="eastAsia"/>
      </w:rPr>
    </w:lvl>
    <w:lvl w:ilvl="4">
      <w:start w:val="1"/>
      <w:numFmt w:val="decimal"/>
      <w:isLgl/>
      <w:lvlText w:val="%1.%2.%3.%4.%5"/>
      <w:lvlJc w:val="left"/>
      <w:pPr>
        <w:tabs>
          <w:tab w:val="left" w:pos="600"/>
        </w:tabs>
        <w:ind w:left="600" w:hanging="600"/>
      </w:pPr>
      <w:rPr>
        <w:rFonts w:hint="eastAsia"/>
      </w:rPr>
    </w:lvl>
    <w:lvl w:ilvl="5">
      <w:start w:val="1"/>
      <w:numFmt w:val="decimal"/>
      <w:isLgl/>
      <w:lvlText w:val="%1.%2.%3.%4.%5.%6"/>
      <w:lvlJc w:val="left"/>
      <w:pPr>
        <w:tabs>
          <w:tab w:val="left" w:pos="600"/>
        </w:tabs>
        <w:ind w:left="600" w:hanging="600"/>
      </w:pPr>
      <w:rPr>
        <w:rFonts w:hint="eastAsia"/>
      </w:rPr>
    </w:lvl>
    <w:lvl w:ilvl="6">
      <w:start w:val="1"/>
      <w:numFmt w:val="decimal"/>
      <w:isLgl/>
      <w:lvlText w:val="%1.%2.%3.%4.%5.%6.%7"/>
      <w:lvlJc w:val="left"/>
      <w:pPr>
        <w:tabs>
          <w:tab w:val="left" w:pos="600"/>
        </w:tabs>
        <w:ind w:left="600" w:hanging="600"/>
      </w:pPr>
      <w:rPr>
        <w:rFonts w:hint="eastAsia"/>
      </w:rPr>
    </w:lvl>
    <w:lvl w:ilvl="7">
      <w:start w:val="1"/>
      <w:numFmt w:val="decimal"/>
      <w:isLgl/>
      <w:lvlText w:val="%1.%2.%3.%4.%5.%6.%7.%8"/>
      <w:lvlJc w:val="left"/>
      <w:pPr>
        <w:tabs>
          <w:tab w:val="left" w:pos="600"/>
        </w:tabs>
        <w:ind w:left="600" w:hanging="600"/>
      </w:pPr>
      <w:rPr>
        <w:rFonts w:hint="eastAsia"/>
      </w:rPr>
    </w:lvl>
    <w:lvl w:ilvl="8">
      <w:start w:val="1"/>
      <w:numFmt w:val="decimal"/>
      <w:isLgl/>
      <w:lvlText w:val="%1.%2.%3.%4.%5.%6.%7.%8.%9"/>
      <w:lvlJc w:val="left"/>
      <w:pPr>
        <w:tabs>
          <w:tab w:val="left" w:pos="600"/>
        </w:tabs>
        <w:ind w:left="600" w:hanging="600"/>
      </w:pPr>
      <w:rPr>
        <w:rFonts w:hint="eastAsia"/>
      </w:rPr>
    </w:lvl>
  </w:abstractNum>
  <w:abstractNum w:abstractNumId="6"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2.%3.%4  "/>
      <w:lvlJc w:val="left"/>
      <w:pPr>
        <w:ind w:left="0" w:firstLine="0"/>
      </w:pPr>
      <w:rPr>
        <w:rFonts w:ascii="黑体" w:eastAsia="黑体" w:hAnsi="Times New Roman" w:cs="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8D2752"/>
    <w:rsid w:val="0000002E"/>
    <w:rsid w:val="00001D79"/>
    <w:rsid w:val="00004963"/>
    <w:rsid w:val="00010627"/>
    <w:rsid w:val="000123D5"/>
    <w:rsid w:val="00014B15"/>
    <w:rsid w:val="00023455"/>
    <w:rsid w:val="0002794A"/>
    <w:rsid w:val="00031556"/>
    <w:rsid w:val="00031CAC"/>
    <w:rsid w:val="00032659"/>
    <w:rsid w:val="00033672"/>
    <w:rsid w:val="000375EA"/>
    <w:rsid w:val="000410EA"/>
    <w:rsid w:val="00042C2B"/>
    <w:rsid w:val="0004443E"/>
    <w:rsid w:val="000444D5"/>
    <w:rsid w:val="00045161"/>
    <w:rsid w:val="00047110"/>
    <w:rsid w:val="00047F0E"/>
    <w:rsid w:val="000542A7"/>
    <w:rsid w:val="00055D3C"/>
    <w:rsid w:val="00055F2C"/>
    <w:rsid w:val="000564C5"/>
    <w:rsid w:val="00057C21"/>
    <w:rsid w:val="00060866"/>
    <w:rsid w:val="00064A3A"/>
    <w:rsid w:val="000727A0"/>
    <w:rsid w:val="00074EE8"/>
    <w:rsid w:val="000806D7"/>
    <w:rsid w:val="00082A87"/>
    <w:rsid w:val="000831F1"/>
    <w:rsid w:val="0008388F"/>
    <w:rsid w:val="00090794"/>
    <w:rsid w:val="00093A85"/>
    <w:rsid w:val="00093F53"/>
    <w:rsid w:val="00095796"/>
    <w:rsid w:val="000A01E7"/>
    <w:rsid w:val="000A0FB0"/>
    <w:rsid w:val="000A33A6"/>
    <w:rsid w:val="000A42FA"/>
    <w:rsid w:val="000A48CD"/>
    <w:rsid w:val="000A497C"/>
    <w:rsid w:val="000B6E6C"/>
    <w:rsid w:val="000B785E"/>
    <w:rsid w:val="000C0808"/>
    <w:rsid w:val="000C0CA1"/>
    <w:rsid w:val="000C13CA"/>
    <w:rsid w:val="000C3DCD"/>
    <w:rsid w:val="000C4990"/>
    <w:rsid w:val="000C6B76"/>
    <w:rsid w:val="000C7ED0"/>
    <w:rsid w:val="000D001C"/>
    <w:rsid w:val="000D17F9"/>
    <w:rsid w:val="000D794C"/>
    <w:rsid w:val="000E0326"/>
    <w:rsid w:val="000E0F63"/>
    <w:rsid w:val="000E3A86"/>
    <w:rsid w:val="000E44BF"/>
    <w:rsid w:val="000E58D7"/>
    <w:rsid w:val="000E5938"/>
    <w:rsid w:val="000F0A89"/>
    <w:rsid w:val="000F0D55"/>
    <w:rsid w:val="000F17C0"/>
    <w:rsid w:val="000F1AAF"/>
    <w:rsid w:val="000F2A72"/>
    <w:rsid w:val="000F3BF1"/>
    <w:rsid w:val="000F54B6"/>
    <w:rsid w:val="000F7A59"/>
    <w:rsid w:val="001012FA"/>
    <w:rsid w:val="001027B2"/>
    <w:rsid w:val="00103359"/>
    <w:rsid w:val="0010356D"/>
    <w:rsid w:val="0010366A"/>
    <w:rsid w:val="001041FB"/>
    <w:rsid w:val="001057AA"/>
    <w:rsid w:val="0010753A"/>
    <w:rsid w:val="001113AC"/>
    <w:rsid w:val="001132BF"/>
    <w:rsid w:val="00113E35"/>
    <w:rsid w:val="00116999"/>
    <w:rsid w:val="00117188"/>
    <w:rsid w:val="00117713"/>
    <w:rsid w:val="00120411"/>
    <w:rsid w:val="0012058B"/>
    <w:rsid w:val="00123266"/>
    <w:rsid w:val="001247CB"/>
    <w:rsid w:val="00126ED2"/>
    <w:rsid w:val="0013577E"/>
    <w:rsid w:val="00140605"/>
    <w:rsid w:val="0014381F"/>
    <w:rsid w:val="0014540B"/>
    <w:rsid w:val="00146C67"/>
    <w:rsid w:val="00147B69"/>
    <w:rsid w:val="00153E62"/>
    <w:rsid w:val="00154C0F"/>
    <w:rsid w:val="001554D4"/>
    <w:rsid w:val="0016519D"/>
    <w:rsid w:val="00171DDC"/>
    <w:rsid w:val="001754CD"/>
    <w:rsid w:val="0018137E"/>
    <w:rsid w:val="00182A7E"/>
    <w:rsid w:val="00183980"/>
    <w:rsid w:val="00183BFE"/>
    <w:rsid w:val="001875BF"/>
    <w:rsid w:val="0019197D"/>
    <w:rsid w:val="001921C0"/>
    <w:rsid w:val="00192AA8"/>
    <w:rsid w:val="0019692D"/>
    <w:rsid w:val="001A29EA"/>
    <w:rsid w:val="001A2EC2"/>
    <w:rsid w:val="001A3A14"/>
    <w:rsid w:val="001A689C"/>
    <w:rsid w:val="001B001C"/>
    <w:rsid w:val="001B12A0"/>
    <w:rsid w:val="001B2949"/>
    <w:rsid w:val="001B4001"/>
    <w:rsid w:val="001B5889"/>
    <w:rsid w:val="001B60D4"/>
    <w:rsid w:val="001C1477"/>
    <w:rsid w:val="001C1BBE"/>
    <w:rsid w:val="001C45CC"/>
    <w:rsid w:val="001D7351"/>
    <w:rsid w:val="001E10B2"/>
    <w:rsid w:val="001E13C5"/>
    <w:rsid w:val="001E146C"/>
    <w:rsid w:val="001E3493"/>
    <w:rsid w:val="001E4035"/>
    <w:rsid w:val="001E52F7"/>
    <w:rsid w:val="001E5B76"/>
    <w:rsid w:val="001F0930"/>
    <w:rsid w:val="001F5211"/>
    <w:rsid w:val="001F5D4D"/>
    <w:rsid w:val="001F65AA"/>
    <w:rsid w:val="001F70B9"/>
    <w:rsid w:val="00201935"/>
    <w:rsid w:val="002039A6"/>
    <w:rsid w:val="002071DD"/>
    <w:rsid w:val="00212B5E"/>
    <w:rsid w:val="0021427E"/>
    <w:rsid w:val="002159C1"/>
    <w:rsid w:val="00216DC7"/>
    <w:rsid w:val="00223AF0"/>
    <w:rsid w:val="00225101"/>
    <w:rsid w:val="002265C7"/>
    <w:rsid w:val="00226D87"/>
    <w:rsid w:val="00233593"/>
    <w:rsid w:val="00241A07"/>
    <w:rsid w:val="0024213F"/>
    <w:rsid w:val="00244286"/>
    <w:rsid w:val="002571A4"/>
    <w:rsid w:val="002620A4"/>
    <w:rsid w:val="0026314F"/>
    <w:rsid w:val="0026315A"/>
    <w:rsid w:val="00272DF5"/>
    <w:rsid w:val="002736B9"/>
    <w:rsid w:val="00275707"/>
    <w:rsid w:val="00276C01"/>
    <w:rsid w:val="002772C1"/>
    <w:rsid w:val="00286CB7"/>
    <w:rsid w:val="00290BC1"/>
    <w:rsid w:val="0029127B"/>
    <w:rsid w:val="00293E54"/>
    <w:rsid w:val="00294350"/>
    <w:rsid w:val="00294B4D"/>
    <w:rsid w:val="002A6576"/>
    <w:rsid w:val="002A6FCD"/>
    <w:rsid w:val="002A7A80"/>
    <w:rsid w:val="002B153B"/>
    <w:rsid w:val="002B51FD"/>
    <w:rsid w:val="002B61E0"/>
    <w:rsid w:val="002C0A4C"/>
    <w:rsid w:val="002C1A11"/>
    <w:rsid w:val="002C1E12"/>
    <w:rsid w:val="002C22A6"/>
    <w:rsid w:val="002C34BA"/>
    <w:rsid w:val="002C6881"/>
    <w:rsid w:val="002C7F0D"/>
    <w:rsid w:val="002D2CB6"/>
    <w:rsid w:val="002D3CC0"/>
    <w:rsid w:val="002D61F0"/>
    <w:rsid w:val="002E0B43"/>
    <w:rsid w:val="002E2577"/>
    <w:rsid w:val="002E683C"/>
    <w:rsid w:val="002F1E07"/>
    <w:rsid w:val="002F4F7F"/>
    <w:rsid w:val="002F58E3"/>
    <w:rsid w:val="002F6024"/>
    <w:rsid w:val="002F6809"/>
    <w:rsid w:val="00304050"/>
    <w:rsid w:val="00310CC4"/>
    <w:rsid w:val="003122B1"/>
    <w:rsid w:val="0031488C"/>
    <w:rsid w:val="00314934"/>
    <w:rsid w:val="00322A9A"/>
    <w:rsid w:val="003246C9"/>
    <w:rsid w:val="00331668"/>
    <w:rsid w:val="00337FF3"/>
    <w:rsid w:val="003429F0"/>
    <w:rsid w:val="00344071"/>
    <w:rsid w:val="00344DF7"/>
    <w:rsid w:val="00344ED6"/>
    <w:rsid w:val="00345CD4"/>
    <w:rsid w:val="0035150D"/>
    <w:rsid w:val="00352356"/>
    <w:rsid w:val="0035597E"/>
    <w:rsid w:val="003577C7"/>
    <w:rsid w:val="003603D4"/>
    <w:rsid w:val="00360FBF"/>
    <w:rsid w:val="00361F01"/>
    <w:rsid w:val="00370655"/>
    <w:rsid w:val="0037214E"/>
    <w:rsid w:val="0037499D"/>
    <w:rsid w:val="00374DB6"/>
    <w:rsid w:val="003772A5"/>
    <w:rsid w:val="00381A96"/>
    <w:rsid w:val="00382471"/>
    <w:rsid w:val="00383688"/>
    <w:rsid w:val="00384577"/>
    <w:rsid w:val="00386D88"/>
    <w:rsid w:val="003877D4"/>
    <w:rsid w:val="003909F6"/>
    <w:rsid w:val="003942E1"/>
    <w:rsid w:val="00394641"/>
    <w:rsid w:val="0039625E"/>
    <w:rsid w:val="003A67AA"/>
    <w:rsid w:val="003B0A29"/>
    <w:rsid w:val="003B36E2"/>
    <w:rsid w:val="003C1B26"/>
    <w:rsid w:val="003C4EE7"/>
    <w:rsid w:val="003D12BF"/>
    <w:rsid w:val="003D4309"/>
    <w:rsid w:val="003D5125"/>
    <w:rsid w:val="003D6BDB"/>
    <w:rsid w:val="003D7FC0"/>
    <w:rsid w:val="003E1F05"/>
    <w:rsid w:val="003E40BF"/>
    <w:rsid w:val="003E59AB"/>
    <w:rsid w:val="003E6CAC"/>
    <w:rsid w:val="003F15F9"/>
    <w:rsid w:val="003F5560"/>
    <w:rsid w:val="003F627C"/>
    <w:rsid w:val="003F6ADA"/>
    <w:rsid w:val="003F798A"/>
    <w:rsid w:val="004005AC"/>
    <w:rsid w:val="0040111F"/>
    <w:rsid w:val="004064B9"/>
    <w:rsid w:val="004074AB"/>
    <w:rsid w:val="0040775B"/>
    <w:rsid w:val="00412389"/>
    <w:rsid w:val="004139E6"/>
    <w:rsid w:val="0042176C"/>
    <w:rsid w:val="004239B2"/>
    <w:rsid w:val="00423FAA"/>
    <w:rsid w:val="00424874"/>
    <w:rsid w:val="004251D9"/>
    <w:rsid w:val="00433040"/>
    <w:rsid w:val="0043352E"/>
    <w:rsid w:val="0043498F"/>
    <w:rsid w:val="00447543"/>
    <w:rsid w:val="004551A5"/>
    <w:rsid w:val="004562DE"/>
    <w:rsid w:val="004579CC"/>
    <w:rsid w:val="0046057B"/>
    <w:rsid w:val="00460F76"/>
    <w:rsid w:val="00461A07"/>
    <w:rsid w:val="0046457F"/>
    <w:rsid w:val="00473822"/>
    <w:rsid w:val="00474131"/>
    <w:rsid w:val="00476454"/>
    <w:rsid w:val="00480829"/>
    <w:rsid w:val="00484DB6"/>
    <w:rsid w:val="00492B1A"/>
    <w:rsid w:val="0049678E"/>
    <w:rsid w:val="00497885"/>
    <w:rsid w:val="004A383D"/>
    <w:rsid w:val="004A5BEA"/>
    <w:rsid w:val="004A6DAD"/>
    <w:rsid w:val="004B2801"/>
    <w:rsid w:val="004B3D49"/>
    <w:rsid w:val="004B57BE"/>
    <w:rsid w:val="004C47A0"/>
    <w:rsid w:val="004C5B2C"/>
    <w:rsid w:val="004C5C70"/>
    <w:rsid w:val="004C6749"/>
    <w:rsid w:val="004D2854"/>
    <w:rsid w:val="004D298C"/>
    <w:rsid w:val="004D653D"/>
    <w:rsid w:val="004E7B5C"/>
    <w:rsid w:val="004F03A7"/>
    <w:rsid w:val="004F30E9"/>
    <w:rsid w:val="004F5F1C"/>
    <w:rsid w:val="004F6CD7"/>
    <w:rsid w:val="00500E1F"/>
    <w:rsid w:val="00502BED"/>
    <w:rsid w:val="00503EAC"/>
    <w:rsid w:val="00505034"/>
    <w:rsid w:val="00505882"/>
    <w:rsid w:val="00511E81"/>
    <w:rsid w:val="00512255"/>
    <w:rsid w:val="00512A89"/>
    <w:rsid w:val="00514B11"/>
    <w:rsid w:val="00524109"/>
    <w:rsid w:val="00525EB8"/>
    <w:rsid w:val="0052768A"/>
    <w:rsid w:val="00530974"/>
    <w:rsid w:val="0053225D"/>
    <w:rsid w:val="00533683"/>
    <w:rsid w:val="0054259B"/>
    <w:rsid w:val="00544E04"/>
    <w:rsid w:val="00545A99"/>
    <w:rsid w:val="005470CE"/>
    <w:rsid w:val="0055204C"/>
    <w:rsid w:val="005528B0"/>
    <w:rsid w:val="00552D2C"/>
    <w:rsid w:val="005561C2"/>
    <w:rsid w:val="00557A73"/>
    <w:rsid w:val="005601DB"/>
    <w:rsid w:val="0056162F"/>
    <w:rsid w:val="00561846"/>
    <w:rsid w:val="005631EA"/>
    <w:rsid w:val="0056749B"/>
    <w:rsid w:val="00567848"/>
    <w:rsid w:val="0057168E"/>
    <w:rsid w:val="00571EE1"/>
    <w:rsid w:val="0057217A"/>
    <w:rsid w:val="00575DBA"/>
    <w:rsid w:val="0057653C"/>
    <w:rsid w:val="00576815"/>
    <w:rsid w:val="00576D42"/>
    <w:rsid w:val="00581DF0"/>
    <w:rsid w:val="00583D6A"/>
    <w:rsid w:val="005852C7"/>
    <w:rsid w:val="0058532F"/>
    <w:rsid w:val="005863F1"/>
    <w:rsid w:val="005A1DAE"/>
    <w:rsid w:val="005A6C41"/>
    <w:rsid w:val="005A6DA7"/>
    <w:rsid w:val="005B105E"/>
    <w:rsid w:val="005B5F02"/>
    <w:rsid w:val="005C19A6"/>
    <w:rsid w:val="005C4EFB"/>
    <w:rsid w:val="005C5899"/>
    <w:rsid w:val="005C5C85"/>
    <w:rsid w:val="005D20A9"/>
    <w:rsid w:val="005D2252"/>
    <w:rsid w:val="005E0F4C"/>
    <w:rsid w:val="005E2A0D"/>
    <w:rsid w:val="005E2B4A"/>
    <w:rsid w:val="005E2DBE"/>
    <w:rsid w:val="005E4F5E"/>
    <w:rsid w:val="005E5C40"/>
    <w:rsid w:val="005E68EF"/>
    <w:rsid w:val="005F1053"/>
    <w:rsid w:val="005F2673"/>
    <w:rsid w:val="005F277C"/>
    <w:rsid w:val="005F3360"/>
    <w:rsid w:val="005F42D8"/>
    <w:rsid w:val="005F46F8"/>
    <w:rsid w:val="005F6547"/>
    <w:rsid w:val="005F6960"/>
    <w:rsid w:val="005F69EE"/>
    <w:rsid w:val="00601CF0"/>
    <w:rsid w:val="00602B91"/>
    <w:rsid w:val="00610767"/>
    <w:rsid w:val="00611775"/>
    <w:rsid w:val="00614C06"/>
    <w:rsid w:val="0061689B"/>
    <w:rsid w:val="006174DC"/>
    <w:rsid w:val="006212DE"/>
    <w:rsid w:val="006279A4"/>
    <w:rsid w:val="00634C2C"/>
    <w:rsid w:val="00634D86"/>
    <w:rsid w:val="006365DE"/>
    <w:rsid w:val="00645475"/>
    <w:rsid w:val="006458B3"/>
    <w:rsid w:val="006468AE"/>
    <w:rsid w:val="00647780"/>
    <w:rsid w:val="0065074D"/>
    <w:rsid w:val="006551A1"/>
    <w:rsid w:val="00656233"/>
    <w:rsid w:val="00656BC9"/>
    <w:rsid w:val="006572C7"/>
    <w:rsid w:val="00660CD5"/>
    <w:rsid w:val="00661457"/>
    <w:rsid w:val="00662968"/>
    <w:rsid w:val="00662DDE"/>
    <w:rsid w:val="00664B9A"/>
    <w:rsid w:val="00672A14"/>
    <w:rsid w:val="00674736"/>
    <w:rsid w:val="00676C31"/>
    <w:rsid w:val="00682B88"/>
    <w:rsid w:val="00690354"/>
    <w:rsid w:val="0069576D"/>
    <w:rsid w:val="006963E4"/>
    <w:rsid w:val="00696AED"/>
    <w:rsid w:val="006971B0"/>
    <w:rsid w:val="00697573"/>
    <w:rsid w:val="006A01C7"/>
    <w:rsid w:val="006A1952"/>
    <w:rsid w:val="006A20D5"/>
    <w:rsid w:val="006A4DE8"/>
    <w:rsid w:val="006A622C"/>
    <w:rsid w:val="006B4CDE"/>
    <w:rsid w:val="006B4FD5"/>
    <w:rsid w:val="006B63DD"/>
    <w:rsid w:val="006D357C"/>
    <w:rsid w:val="006D3F82"/>
    <w:rsid w:val="006D64D5"/>
    <w:rsid w:val="006D7E8F"/>
    <w:rsid w:val="006E1FF9"/>
    <w:rsid w:val="006E2ABD"/>
    <w:rsid w:val="006F170D"/>
    <w:rsid w:val="006F1A3C"/>
    <w:rsid w:val="007026FD"/>
    <w:rsid w:val="0070357E"/>
    <w:rsid w:val="00706487"/>
    <w:rsid w:val="00714246"/>
    <w:rsid w:val="00714CE6"/>
    <w:rsid w:val="00721D17"/>
    <w:rsid w:val="007244C8"/>
    <w:rsid w:val="007252F0"/>
    <w:rsid w:val="00726861"/>
    <w:rsid w:val="00726DCF"/>
    <w:rsid w:val="00730438"/>
    <w:rsid w:val="0073395B"/>
    <w:rsid w:val="00736298"/>
    <w:rsid w:val="00741D4B"/>
    <w:rsid w:val="0074636A"/>
    <w:rsid w:val="0075117B"/>
    <w:rsid w:val="00752638"/>
    <w:rsid w:val="0076020D"/>
    <w:rsid w:val="00761B96"/>
    <w:rsid w:val="00764181"/>
    <w:rsid w:val="00764D41"/>
    <w:rsid w:val="00765FF2"/>
    <w:rsid w:val="00773180"/>
    <w:rsid w:val="00774F34"/>
    <w:rsid w:val="00775962"/>
    <w:rsid w:val="007827A4"/>
    <w:rsid w:val="00783EE0"/>
    <w:rsid w:val="00785E42"/>
    <w:rsid w:val="0078631C"/>
    <w:rsid w:val="007869B9"/>
    <w:rsid w:val="007949A9"/>
    <w:rsid w:val="007A2833"/>
    <w:rsid w:val="007A44F4"/>
    <w:rsid w:val="007A7F6C"/>
    <w:rsid w:val="007B0148"/>
    <w:rsid w:val="007B11A3"/>
    <w:rsid w:val="007B5EC9"/>
    <w:rsid w:val="007C1A67"/>
    <w:rsid w:val="007C4294"/>
    <w:rsid w:val="007C6A6E"/>
    <w:rsid w:val="007D5582"/>
    <w:rsid w:val="007D7B73"/>
    <w:rsid w:val="007E2706"/>
    <w:rsid w:val="007E7090"/>
    <w:rsid w:val="007F25ED"/>
    <w:rsid w:val="007F39E0"/>
    <w:rsid w:val="007F617A"/>
    <w:rsid w:val="007F705A"/>
    <w:rsid w:val="007F70ED"/>
    <w:rsid w:val="00802F48"/>
    <w:rsid w:val="00803CB7"/>
    <w:rsid w:val="0081112B"/>
    <w:rsid w:val="00813003"/>
    <w:rsid w:val="00814845"/>
    <w:rsid w:val="00815CED"/>
    <w:rsid w:val="00822458"/>
    <w:rsid w:val="008248F9"/>
    <w:rsid w:val="008253C8"/>
    <w:rsid w:val="00841438"/>
    <w:rsid w:val="0084293C"/>
    <w:rsid w:val="00845CA1"/>
    <w:rsid w:val="00846322"/>
    <w:rsid w:val="00846D84"/>
    <w:rsid w:val="00851C48"/>
    <w:rsid w:val="008600EC"/>
    <w:rsid w:val="0086727C"/>
    <w:rsid w:val="00870331"/>
    <w:rsid w:val="00876182"/>
    <w:rsid w:val="00877DDC"/>
    <w:rsid w:val="00883481"/>
    <w:rsid w:val="00885289"/>
    <w:rsid w:val="008873F1"/>
    <w:rsid w:val="0089108E"/>
    <w:rsid w:val="00891437"/>
    <w:rsid w:val="008919DF"/>
    <w:rsid w:val="00895BFD"/>
    <w:rsid w:val="00895E41"/>
    <w:rsid w:val="008968A4"/>
    <w:rsid w:val="00896EC1"/>
    <w:rsid w:val="008A067E"/>
    <w:rsid w:val="008A2BF4"/>
    <w:rsid w:val="008A3439"/>
    <w:rsid w:val="008A3D25"/>
    <w:rsid w:val="008B2408"/>
    <w:rsid w:val="008B79D4"/>
    <w:rsid w:val="008C0E67"/>
    <w:rsid w:val="008C4166"/>
    <w:rsid w:val="008D2752"/>
    <w:rsid w:val="008D3D13"/>
    <w:rsid w:val="008E387A"/>
    <w:rsid w:val="008E428C"/>
    <w:rsid w:val="008E7E01"/>
    <w:rsid w:val="008F16D2"/>
    <w:rsid w:val="008F38C3"/>
    <w:rsid w:val="009017AC"/>
    <w:rsid w:val="00902B8D"/>
    <w:rsid w:val="00903755"/>
    <w:rsid w:val="00907168"/>
    <w:rsid w:val="0091012A"/>
    <w:rsid w:val="009129CF"/>
    <w:rsid w:val="009145B6"/>
    <w:rsid w:val="00920C45"/>
    <w:rsid w:val="00921639"/>
    <w:rsid w:val="0092680A"/>
    <w:rsid w:val="009275FA"/>
    <w:rsid w:val="00927CB2"/>
    <w:rsid w:val="00930789"/>
    <w:rsid w:val="0093131A"/>
    <w:rsid w:val="0093256F"/>
    <w:rsid w:val="009325E9"/>
    <w:rsid w:val="00933B79"/>
    <w:rsid w:val="00936B25"/>
    <w:rsid w:val="0094048A"/>
    <w:rsid w:val="00943FBD"/>
    <w:rsid w:val="0094467F"/>
    <w:rsid w:val="00946A46"/>
    <w:rsid w:val="009505CB"/>
    <w:rsid w:val="0095411A"/>
    <w:rsid w:val="00955673"/>
    <w:rsid w:val="00956DDF"/>
    <w:rsid w:val="009620A9"/>
    <w:rsid w:val="00966A1B"/>
    <w:rsid w:val="00970865"/>
    <w:rsid w:val="00970D1F"/>
    <w:rsid w:val="0097451C"/>
    <w:rsid w:val="00974B7C"/>
    <w:rsid w:val="00975062"/>
    <w:rsid w:val="009768B2"/>
    <w:rsid w:val="009805AD"/>
    <w:rsid w:val="009851C8"/>
    <w:rsid w:val="00985FDE"/>
    <w:rsid w:val="009901B4"/>
    <w:rsid w:val="009927F2"/>
    <w:rsid w:val="00996272"/>
    <w:rsid w:val="00996378"/>
    <w:rsid w:val="009A04C2"/>
    <w:rsid w:val="009A171D"/>
    <w:rsid w:val="009A293D"/>
    <w:rsid w:val="009A2A6B"/>
    <w:rsid w:val="009A3012"/>
    <w:rsid w:val="009A3184"/>
    <w:rsid w:val="009A3409"/>
    <w:rsid w:val="009A68D6"/>
    <w:rsid w:val="009A6B2B"/>
    <w:rsid w:val="009A757F"/>
    <w:rsid w:val="009B2076"/>
    <w:rsid w:val="009B63E7"/>
    <w:rsid w:val="009C0F1F"/>
    <w:rsid w:val="009C6AA6"/>
    <w:rsid w:val="009D233B"/>
    <w:rsid w:val="009D4C9C"/>
    <w:rsid w:val="009D4CF9"/>
    <w:rsid w:val="009E2C85"/>
    <w:rsid w:val="009E3696"/>
    <w:rsid w:val="009E48DB"/>
    <w:rsid w:val="009F08BD"/>
    <w:rsid w:val="009F0B2B"/>
    <w:rsid w:val="009F3FBC"/>
    <w:rsid w:val="00A00ABA"/>
    <w:rsid w:val="00A01018"/>
    <w:rsid w:val="00A0143E"/>
    <w:rsid w:val="00A04EA1"/>
    <w:rsid w:val="00A0615F"/>
    <w:rsid w:val="00A102FB"/>
    <w:rsid w:val="00A11DE1"/>
    <w:rsid w:val="00A12432"/>
    <w:rsid w:val="00A15225"/>
    <w:rsid w:val="00A165C8"/>
    <w:rsid w:val="00A165E2"/>
    <w:rsid w:val="00A17C46"/>
    <w:rsid w:val="00A27413"/>
    <w:rsid w:val="00A2772E"/>
    <w:rsid w:val="00A27D5B"/>
    <w:rsid w:val="00A40D18"/>
    <w:rsid w:val="00A43379"/>
    <w:rsid w:val="00A574CA"/>
    <w:rsid w:val="00A57EA9"/>
    <w:rsid w:val="00A61A93"/>
    <w:rsid w:val="00A62F49"/>
    <w:rsid w:val="00A635CD"/>
    <w:rsid w:val="00A64AD8"/>
    <w:rsid w:val="00A66896"/>
    <w:rsid w:val="00A73AAF"/>
    <w:rsid w:val="00A74480"/>
    <w:rsid w:val="00A76D0E"/>
    <w:rsid w:val="00A87804"/>
    <w:rsid w:val="00A930D2"/>
    <w:rsid w:val="00A93C6B"/>
    <w:rsid w:val="00A94B5A"/>
    <w:rsid w:val="00A963F0"/>
    <w:rsid w:val="00AA1FEA"/>
    <w:rsid w:val="00AA32E0"/>
    <w:rsid w:val="00AA5623"/>
    <w:rsid w:val="00AA6D83"/>
    <w:rsid w:val="00AB087A"/>
    <w:rsid w:val="00AB6E84"/>
    <w:rsid w:val="00AD31B7"/>
    <w:rsid w:val="00AD5587"/>
    <w:rsid w:val="00AE21FD"/>
    <w:rsid w:val="00AE36C9"/>
    <w:rsid w:val="00AF1353"/>
    <w:rsid w:val="00AF3F69"/>
    <w:rsid w:val="00AF62DF"/>
    <w:rsid w:val="00AF6533"/>
    <w:rsid w:val="00B00133"/>
    <w:rsid w:val="00B01B6A"/>
    <w:rsid w:val="00B02900"/>
    <w:rsid w:val="00B039A7"/>
    <w:rsid w:val="00B064DD"/>
    <w:rsid w:val="00B13980"/>
    <w:rsid w:val="00B2280D"/>
    <w:rsid w:val="00B27BB1"/>
    <w:rsid w:val="00B30778"/>
    <w:rsid w:val="00B32936"/>
    <w:rsid w:val="00B336AD"/>
    <w:rsid w:val="00B34733"/>
    <w:rsid w:val="00B37352"/>
    <w:rsid w:val="00B37672"/>
    <w:rsid w:val="00B37890"/>
    <w:rsid w:val="00B40615"/>
    <w:rsid w:val="00B40792"/>
    <w:rsid w:val="00B47004"/>
    <w:rsid w:val="00B47D1B"/>
    <w:rsid w:val="00B5354D"/>
    <w:rsid w:val="00B54648"/>
    <w:rsid w:val="00B63172"/>
    <w:rsid w:val="00B64780"/>
    <w:rsid w:val="00B67B00"/>
    <w:rsid w:val="00B67CF6"/>
    <w:rsid w:val="00B75AE9"/>
    <w:rsid w:val="00B75E87"/>
    <w:rsid w:val="00B76B7E"/>
    <w:rsid w:val="00B86540"/>
    <w:rsid w:val="00B87632"/>
    <w:rsid w:val="00B87809"/>
    <w:rsid w:val="00B90418"/>
    <w:rsid w:val="00B94992"/>
    <w:rsid w:val="00B94ADF"/>
    <w:rsid w:val="00BA1E6B"/>
    <w:rsid w:val="00BA4C7F"/>
    <w:rsid w:val="00BB2D8E"/>
    <w:rsid w:val="00BB3082"/>
    <w:rsid w:val="00BB37E4"/>
    <w:rsid w:val="00BB50A2"/>
    <w:rsid w:val="00BB5906"/>
    <w:rsid w:val="00BB62E0"/>
    <w:rsid w:val="00BB6EA6"/>
    <w:rsid w:val="00BC163B"/>
    <w:rsid w:val="00BC3944"/>
    <w:rsid w:val="00BC3D2B"/>
    <w:rsid w:val="00BC4E6B"/>
    <w:rsid w:val="00BC5299"/>
    <w:rsid w:val="00BC531F"/>
    <w:rsid w:val="00BC7BAE"/>
    <w:rsid w:val="00BD5A7B"/>
    <w:rsid w:val="00BE2D17"/>
    <w:rsid w:val="00BE338A"/>
    <w:rsid w:val="00BE35F4"/>
    <w:rsid w:val="00BF4150"/>
    <w:rsid w:val="00C029F0"/>
    <w:rsid w:val="00C0636A"/>
    <w:rsid w:val="00C107AF"/>
    <w:rsid w:val="00C1170C"/>
    <w:rsid w:val="00C11AA2"/>
    <w:rsid w:val="00C13705"/>
    <w:rsid w:val="00C15156"/>
    <w:rsid w:val="00C15901"/>
    <w:rsid w:val="00C15E46"/>
    <w:rsid w:val="00C20589"/>
    <w:rsid w:val="00C30025"/>
    <w:rsid w:val="00C3140B"/>
    <w:rsid w:val="00C3145C"/>
    <w:rsid w:val="00C32B2D"/>
    <w:rsid w:val="00C330B4"/>
    <w:rsid w:val="00C42C68"/>
    <w:rsid w:val="00C470A4"/>
    <w:rsid w:val="00C50AE8"/>
    <w:rsid w:val="00C51A79"/>
    <w:rsid w:val="00C55729"/>
    <w:rsid w:val="00C573B9"/>
    <w:rsid w:val="00C63B9E"/>
    <w:rsid w:val="00C643E9"/>
    <w:rsid w:val="00C65740"/>
    <w:rsid w:val="00C66529"/>
    <w:rsid w:val="00C71521"/>
    <w:rsid w:val="00C76531"/>
    <w:rsid w:val="00C76EB2"/>
    <w:rsid w:val="00C80F25"/>
    <w:rsid w:val="00C826BB"/>
    <w:rsid w:val="00C8330E"/>
    <w:rsid w:val="00C955BC"/>
    <w:rsid w:val="00C9682B"/>
    <w:rsid w:val="00CA025D"/>
    <w:rsid w:val="00CA45FD"/>
    <w:rsid w:val="00CB43F7"/>
    <w:rsid w:val="00CB4861"/>
    <w:rsid w:val="00CB5A40"/>
    <w:rsid w:val="00CB7974"/>
    <w:rsid w:val="00CC1CAE"/>
    <w:rsid w:val="00CC42B5"/>
    <w:rsid w:val="00CC56E3"/>
    <w:rsid w:val="00CC5DCD"/>
    <w:rsid w:val="00CC6D52"/>
    <w:rsid w:val="00CC713B"/>
    <w:rsid w:val="00CD1A01"/>
    <w:rsid w:val="00CD2490"/>
    <w:rsid w:val="00CE2B36"/>
    <w:rsid w:val="00CE36E7"/>
    <w:rsid w:val="00CE5B65"/>
    <w:rsid w:val="00CE7300"/>
    <w:rsid w:val="00CF0353"/>
    <w:rsid w:val="00CF2011"/>
    <w:rsid w:val="00CF2469"/>
    <w:rsid w:val="00D1033D"/>
    <w:rsid w:val="00D17366"/>
    <w:rsid w:val="00D36E7C"/>
    <w:rsid w:val="00D4540B"/>
    <w:rsid w:val="00D50630"/>
    <w:rsid w:val="00D50949"/>
    <w:rsid w:val="00D50D27"/>
    <w:rsid w:val="00D53DF1"/>
    <w:rsid w:val="00D752DD"/>
    <w:rsid w:val="00D76250"/>
    <w:rsid w:val="00D77C8C"/>
    <w:rsid w:val="00D8318D"/>
    <w:rsid w:val="00D84A8D"/>
    <w:rsid w:val="00D925F0"/>
    <w:rsid w:val="00D9281D"/>
    <w:rsid w:val="00D95374"/>
    <w:rsid w:val="00D95615"/>
    <w:rsid w:val="00D97BB9"/>
    <w:rsid w:val="00DA1A01"/>
    <w:rsid w:val="00DA3413"/>
    <w:rsid w:val="00DA570E"/>
    <w:rsid w:val="00DB376E"/>
    <w:rsid w:val="00DB6560"/>
    <w:rsid w:val="00DC115C"/>
    <w:rsid w:val="00DC1D17"/>
    <w:rsid w:val="00DD1A85"/>
    <w:rsid w:val="00DD274C"/>
    <w:rsid w:val="00DD2F0E"/>
    <w:rsid w:val="00DD4061"/>
    <w:rsid w:val="00DD563B"/>
    <w:rsid w:val="00DE18F5"/>
    <w:rsid w:val="00DE29C3"/>
    <w:rsid w:val="00DE3DB8"/>
    <w:rsid w:val="00DE48A0"/>
    <w:rsid w:val="00DE4CDA"/>
    <w:rsid w:val="00DF203F"/>
    <w:rsid w:val="00DF293D"/>
    <w:rsid w:val="00DF5256"/>
    <w:rsid w:val="00DF585F"/>
    <w:rsid w:val="00E05D0B"/>
    <w:rsid w:val="00E16CAB"/>
    <w:rsid w:val="00E26DA3"/>
    <w:rsid w:val="00E278D8"/>
    <w:rsid w:val="00E33608"/>
    <w:rsid w:val="00E478A6"/>
    <w:rsid w:val="00E51D01"/>
    <w:rsid w:val="00E5535A"/>
    <w:rsid w:val="00E5541C"/>
    <w:rsid w:val="00E60A9E"/>
    <w:rsid w:val="00E62690"/>
    <w:rsid w:val="00E66433"/>
    <w:rsid w:val="00E67896"/>
    <w:rsid w:val="00E67E57"/>
    <w:rsid w:val="00E74405"/>
    <w:rsid w:val="00E75C5A"/>
    <w:rsid w:val="00E8575E"/>
    <w:rsid w:val="00E85888"/>
    <w:rsid w:val="00E874AD"/>
    <w:rsid w:val="00E878BE"/>
    <w:rsid w:val="00E87EEF"/>
    <w:rsid w:val="00EA1943"/>
    <w:rsid w:val="00EA421A"/>
    <w:rsid w:val="00EA4873"/>
    <w:rsid w:val="00EA49AD"/>
    <w:rsid w:val="00EA4B14"/>
    <w:rsid w:val="00EA4D53"/>
    <w:rsid w:val="00EB0C18"/>
    <w:rsid w:val="00EB1F80"/>
    <w:rsid w:val="00EB2B45"/>
    <w:rsid w:val="00EB2E09"/>
    <w:rsid w:val="00EB3A06"/>
    <w:rsid w:val="00EB5F12"/>
    <w:rsid w:val="00EC3E1E"/>
    <w:rsid w:val="00EC5F35"/>
    <w:rsid w:val="00EC6A24"/>
    <w:rsid w:val="00EC78B9"/>
    <w:rsid w:val="00ED46D7"/>
    <w:rsid w:val="00ED74F0"/>
    <w:rsid w:val="00EE3638"/>
    <w:rsid w:val="00EE3E35"/>
    <w:rsid w:val="00EE63E7"/>
    <w:rsid w:val="00EF06C8"/>
    <w:rsid w:val="00EF5FA3"/>
    <w:rsid w:val="00F01DED"/>
    <w:rsid w:val="00F077C1"/>
    <w:rsid w:val="00F1012A"/>
    <w:rsid w:val="00F12554"/>
    <w:rsid w:val="00F16E55"/>
    <w:rsid w:val="00F17966"/>
    <w:rsid w:val="00F32E34"/>
    <w:rsid w:val="00F36382"/>
    <w:rsid w:val="00F36470"/>
    <w:rsid w:val="00F40BE8"/>
    <w:rsid w:val="00F425B3"/>
    <w:rsid w:val="00F4424F"/>
    <w:rsid w:val="00F4448F"/>
    <w:rsid w:val="00F4705B"/>
    <w:rsid w:val="00F5018B"/>
    <w:rsid w:val="00F53871"/>
    <w:rsid w:val="00F53F03"/>
    <w:rsid w:val="00F542BD"/>
    <w:rsid w:val="00F54836"/>
    <w:rsid w:val="00F564F3"/>
    <w:rsid w:val="00F57832"/>
    <w:rsid w:val="00F622A1"/>
    <w:rsid w:val="00F644A8"/>
    <w:rsid w:val="00F726BE"/>
    <w:rsid w:val="00F726C2"/>
    <w:rsid w:val="00F754AA"/>
    <w:rsid w:val="00F75598"/>
    <w:rsid w:val="00F76753"/>
    <w:rsid w:val="00F810A2"/>
    <w:rsid w:val="00F819FA"/>
    <w:rsid w:val="00F83BC9"/>
    <w:rsid w:val="00F9168C"/>
    <w:rsid w:val="00F93AE6"/>
    <w:rsid w:val="00F94D3C"/>
    <w:rsid w:val="00F95F07"/>
    <w:rsid w:val="00FA43E8"/>
    <w:rsid w:val="00FA53C1"/>
    <w:rsid w:val="00FA551E"/>
    <w:rsid w:val="00FA5793"/>
    <w:rsid w:val="00FB126B"/>
    <w:rsid w:val="00FB1CF7"/>
    <w:rsid w:val="00FB3504"/>
    <w:rsid w:val="00FC53B4"/>
    <w:rsid w:val="00FD3F56"/>
    <w:rsid w:val="00FE0FAC"/>
    <w:rsid w:val="00FE22E8"/>
    <w:rsid w:val="00FF2183"/>
    <w:rsid w:val="1E796654"/>
    <w:rsid w:val="22533D75"/>
    <w:rsid w:val="24D67CA0"/>
    <w:rsid w:val="2ED84D84"/>
    <w:rsid w:val="2FBC14F1"/>
    <w:rsid w:val="2FE2381D"/>
    <w:rsid w:val="36421CF5"/>
    <w:rsid w:val="3E0F54A0"/>
    <w:rsid w:val="41AA3DA4"/>
    <w:rsid w:val="4FC30271"/>
    <w:rsid w:val="5467698A"/>
    <w:rsid w:val="556A1399"/>
    <w:rsid w:val="55B1331B"/>
    <w:rsid w:val="694024A7"/>
    <w:rsid w:val="6CB01510"/>
    <w:rsid w:val="70FC4273"/>
    <w:rsid w:val="752C3A87"/>
    <w:rsid w:val="755358C1"/>
    <w:rsid w:val="758D4034"/>
    <w:rsid w:val="78C34AEF"/>
    <w:rsid w:val="7B6E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4BB40D"/>
  <w15:docId w15:val="{4D5669A4-916F-4D61-A9BB-E9577700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rPr>
  </w:style>
  <w:style w:type="paragraph" w:styleId="1">
    <w:name w:val="heading 1"/>
    <w:basedOn w:val="a6"/>
    <w:next w:val="a6"/>
    <w:qFormat/>
    <w:pPr>
      <w:keepNext/>
      <w:tabs>
        <w:tab w:val="left" w:pos="3885"/>
      </w:tabs>
      <w:outlineLvl w:val="0"/>
    </w:pPr>
    <w:rPr>
      <w:sz w:val="52"/>
    </w:rPr>
  </w:style>
  <w:style w:type="paragraph" w:styleId="2">
    <w:name w:val="heading 2"/>
    <w:basedOn w:val="a6"/>
    <w:next w:val="a6"/>
    <w:qFormat/>
    <w:pPr>
      <w:keepNext/>
      <w:tabs>
        <w:tab w:val="left" w:pos="3885"/>
      </w:tabs>
      <w:jc w:val="center"/>
      <w:outlineLvl w:val="1"/>
    </w:pPr>
    <w:rPr>
      <w:i/>
      <w:iCs/>
      <w:sz w:val="24"/>
    </w:rPr>
  </w:style>
  <w:style w:type="paragraph" w:styleId="3">
    <w:name w:val="heading 3"/>
    <w:basedOn w:val="a6"/>
    <w:next w:val="a6"/>
    <w:link w:val="30"/>
    <w:qFormat/>
    <w:pPr>
      <w:keepNext/>
      <w:keepLines/>
      <w:spacing w:before="260" w:after="260" w:line="416" w:lineRule="auto"/>
      <w:outlineLvl w:val="2"/>
    </w:pPr>
    <w:rPr>
      <w:b/>
      <w:bCs/>
      <w:sz w:val="32"/>
      <w:szCs w:val="32"/>
    </w:rPr>
  </w:style>
  <w:style w:type="paragraph" w:styleId="4">
    <w:name w:val="heading 4"/>
    <w:basedOn w:val="a6"/>
    <w:next w:val="a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6"/>
    <w:next w:val="a6"/>
    <w:link w:val="50"/>
    <w:qFormat/>
    <w:pPr>
      <w:keepNext/>
      <w:keepLines/>
      <w:spacing w:before="280" w:after="290" w:line="376" w:lineRule="auto"/>
      <w:outlineLvl w:val="4"/>
    </w:pPr>
    <w:rPr>
      <w:b/>
      <w:bCs/>
      <w:sz w:val="28"/>
      <w:szCs w:val="28"/>
    </w:rPr>
  </w:style>
  <w:style w:type="paragraph" w:styleId="6">
    <w:name w:val="heading 6"/>
    <w:basedOn w:val="a6"/>
    <w:next w:val="a6"/>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6"/>
    <w:next w:val="a6"/>
    <w:link w:val="70"/>
    <w:qFormat/>
    <w:pPr>
      <w:keepNext/>
      <w:keepLines/>
      <w:spacing w:before="240" w:after="64" w:line="320" w:lineRule="auto"/>
      <w:outlineLvl w:val="6"/>
    </w:pPr>
    <w:rPr>
      <w:b/>
      <w:bCs/>
      <w:sz w:val="24"/>
      <w:szCs w:val="24"/>
    </w:rPr>
  </w:style>
  <w:style w:type="paragraph" w:styleId="8">
    <w:name w:val="heading 8"/>
    <w:basedOn w:val="a6"/>
    <w:next w:val="a6"/>
    <w:link w:val="80"/>
    <w:qFormat/>
    <w:pPr>
      <w:keepNext/>
      <w:keepLines/>
      <w:spacing w:before="240" w:after="64" w:line="320" w:lineRule="auto"/>
      <w:outlineLvl w:val="7"/>
    </w:pPr>
    <w:rPr>
      <w:rFonts w:ascii="Arial" w:eastAsia="黑体" w:hAnsi="Arial"/>
      <w:sz w:val="24"/>
      <w:szCs w:val="24"/>
    </w:rPr>
  </w:style>
  <w:style w:type="paragraph" w:styleId="9">
    <w:name w:val="heading 9"/>
    <w:basedOn w:val="a6"/>
    <w:next w:val="a6"/>
    <w:link w:val="90"/>
    <w:qFormat/>
    <w:pPr>
      <w:keepNext/>
      <w:keepLines/>
      <w:spacing w:before="240" w:after="64" w:line="320" w:lineRule="auto"/>
      <w:outlineLvl w:val="8"/>
    </w:pPr>
    <w:rPr>
      <w:rFonts w:ascii="Arial" w:eastAsia="黑体" w:hAnsi="Arial"/>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TOC6"/>
    <w:next w:val="a6"/>
    <w:qFormat/>
    <w:pPr>
      <w:ind w:left="1260"/>
    </w:pPr>
  </w:style>
  <w:style w:type="paragraph" w:styleId="TOC6">
    <w:name w:val="toc 6"/>
    <w:basedOn w:val="TOC5"/>
    <w:next w:val="a6"/>
    <w:qFormat/>
    <w:pPr>
      <w:ind w:left="1050"/>
    </w:pPr>
  </w:style>
  <w:style w:type="paragraph" w:styleId="TOC5">
    <w:name w:val="toc 5"/>
    <w:basedOn w:val="TOC4"/>
    <w:next w:val="a6"/>
    <w:qFormat/>
    <w:pPr>
      <w:ind w:left="840"/>
    </w:pPr>
  </w:style>
  <w:style w:type="paragraph" w:styleId="TOC4">
    <w:name w:val="toc 4"/>
    <w:basedOn w:val="TOC3"/>
    <w:next w:val="a6"/>
    <w:qFormat/>
    <w:pPr>
      <w:ind w:left="630"/>
    </w:pPr>
    <w:rPr>
      <w:i w:val="0"/>
      <w:iCs w:val="0"/>
      <w:sz w:val="18"/>
      <w:szCs w:val="18"/>
    </w:rPr>
  </w:style>
  <w:style w:type="paragraph" w:styleId="TOC3">
    <w:name w:val="toc 3"/>
    <w:basedOn w:val="a6"/>
    <w:next w:val="a6"/>
    <w:uiPriority w:val="39"/>
    <w:qFormat/>
    <w:pPr>
      <w:ind w:left="420"/>
      <w:jc w:val="left"/>
    </w:pPr>
    <w:rPr>
      <w:rFonts w:ascii="Calibri" w:hAnsi="Calibri"/>
      <w:i/>
      <w:iCs/>
      <w:sz w:val="20"/>
    </w:rPr>
  </w:style>
  <w:style w:type="paragraph" w:styleId="81">
    <w:name w:val="index 8"/>
    <w:basedOn w:val="a6"/>
    <w:next w:val="a6"/>
    <w:qFormat/>
    <w:pPr>
      <w:ind w:left="1680" w:hanging="210"/>
      <w:jc w:val="left"/>
    </w:pPr>
    <w:rPr>
      <w:rFonts w:ascii="Calibri" w:hAnsi="Calibri"/>
      <w:sz w:val="18"/>
      <w:szCs w:val="18"/>
    </w:rPr>
  </w:style>
  <w:style w:type="paragraph" w:styleId="aa">
    <w:name w:val="caption"/>
    <w:basedOn w:val="a6"/>
    <w:next w:val="a6"/>
    <w:qFormat/>
    <w:pPr>
      <w:jc w:val="center"/>
    </w:pPr>
    <w:rPr>
      <w:rFonts w:eastAsia="Times New Roman" w:cs="Arial"/>
      <w:sz w:val="18"/>
    </w:rPr>
  </w:style>
  <w:style w:type="paragraph" w:styleId="51">
    <w:name w:val="index 5"/>
    <w:basedOn w:val="a6"/>
    <w:next w:val="a6"/>
    <w:qFormat/>
    <w:pPr>
      <w:ind w:left="1050" w:hanging="210"/>
      <w:jc w:val="left"/>
    </w:pPr>
    <w:rPr>
      <w:rFonts w:ascii="Calibri" w:hAnsi="Calibri"/>
      <w:sz w:val="18"/>
      <w:szCs w:val="18"/>
    </w:rPr>
  </w:style>
  <w:style w:type="paragraph" w:styleId="ab">
    <w:name w:val="Document Map"/>
    <w:basedOn w:val="a6"/>
    <w:semiHidden/>
    <w:qFormat/>
    <w:pPr>
      <w:shd w:val="clear" w:color="auto" w:fill="000080"/>
    </w:pPr>
  </w:style>
  <w:style w:type="paragraph" w:styleId="ac">
    <w:name w:val="annotation text"/>
    <w:basedOn w:val="a6"/>
    <w:link w:val="ad"/>
    <w:qFormat/>
    <w:pPr>
      <w:jc w:val="left"/>
    </w:pPr>
    <w:rPr>
      <w:szCs w:val="24"/>
    </w:rPr>
  </w:style>
  <w:style w:type="paragraph" w:styleId="61">
    <w:name w:val="index 6"/>
    <w:basedOn w:val="a6"/>
    <w:next w:val="a6"/>
    <w:qFormat/>
    <w:pPr>
      <w:ind w:left="1260" w:hanging="210"/>
      <w:jc w:val="left"/>
    </w:pPr>
    <w:rPr>
      <w:rFonts w:ascii="Calibri" w:hAnsi="Calibri"/>
      <w:sz w:val="18"/>
      <w:szCs w:val="18"/>
    </w:rPr>
  </w:style>
  <w:style w:type="paragraph" w:styleId="ae">
    <w:name w:val="Body Text"/>
    <w:basedOn w:val="a6"/>
    <w:qFormat/>
    <w:pPr>
      <w:spacing w:after="120"/>
    </w:pPr>
  </w:style>
  <w:style w:type="paragraph" w:styleId="af">
    <w:name w:val="Body Text Indent"/>
    <w:basedOn w:val="a6"/>
    <w:qFormat/>
    <w:pPr>
      <w:ind w:left="480"/>
    </w:pPr>
    <w:rPr>
      <w:sz w:val="18"/>
    </w:rPr>
  </w:style>
  <w:style w:type="paragraph" w:styleId="HTML">
    <w:name w:val="HTML Address"/>
    <w:basedOn w:val="a6"/>
    <w:link w:val="HTML0"/>
    <w:qFormat/>
    <w:rPr>
      <w:i/>
      <w:iCs/>
      <w:szCs w:val="24"/>
    </w:rPr>
  </w:style>
  <w:style w:type="paragraph" w:styleId="41">
    <w:name w:val="index 4"/>
    <w:basedOn w:val="a6"/>
    <w:next w:val="a6"/>
    <w:qFormat/>
    <w:pPr>
      <w:ind w:left="840" w:hanging="210"/>
      <w:jc w:val="left"/>
    </w:pPr>
    <w:rPr>
      <w:rFonts w:ascii="Calibri" w:hAnsi="Calibri"/>
      <w:sz w:val="18"/>
      <w:szCs w:val="18"/>
    </w:rPr>
  </w:style>
  <w:style w:type="paragraph" w:styleId="TOC8">
    <w:name w:val="toc 8"/>
    <w:basedOn w:val="a6"/>
    <w:next w:val="a6"/>
    <w:uiPriority w:val="39"/>
    <w:qFormat/>
    <w:pPr>
      <w:tabs>
        <w:tab w:val="left" w:pos="1276"/>
        <w:tab w:val="right" w:leader="dot" w:pos="9248"/>
      </w:tabs>
      <w:spacing w:line="276" w:lineRule="auto"/>
      <w:ind w:leftChars="337" w:left="710" w:hangingChars="1" w:hanging="2"/>
      <w:jc w:val="left"/>
    </w:pPr>
    <w:rPr>
      <w:rFonts w:ascii="Calibri" w:hAnsi="Calibri"/>
      <w:sz w:val="18"/>
      <w:szCs w:val="18"/>
    </w:rPr>
  </w:style>
  <w:style w:type="paragraph" w:styleId="31">
    <w:name w:val="index 3"/>
    <w:basedOn w:val="a6"/>
    <w:next w:val="a6"/>
    <w:qFormat/>
    <w:pPr>
      <w:ind w:left="630" w:hanging="210"/>
      <w:jc w:val="left"/>
    </w:pPr>
    <w:rPr>
      <w:rFonts w:ascii="Calibri" w:hAnsi="Calibri"/>
      <w:sz w:val="18"/>
      <w:szCs w:val="18"/>
    </w:rPr>
  </w:style>
  <w:style w:type="paragraph" w:styleId="af0">
    <w:name w:val="Date"/>
    <w:basedOn w:val="a6"/>
    <w:next w:val="a6"/>
    <w:qFormat/>
    <w:pPr>
      <w:ind w:leftChars="2500" w:left="100"/>
    </w:pPr>
    <w:rPr>
      <w:sz w:val="24"/>
    </w:rPr>
  </w:style>
  <w:style w:type="paragraph" w:styleId="20">
    <w:name w:val="Body Text Indent 2"/>
    <w:basedOn w:val="a6"/>
    <w:qFormat/>
    <w:pPr>
      <w:tabs>
        <w:tab w:val="left" w:pos="3885"/>
      </w:tabs>
      <w:ind w:firstLine="480"/>
    </w:pPr>
    <w:rPr>
      <w:sz w:val="24"/>
    </w:rPr>
  </w:style>
  <w:style w:type="paragraph" w:styleId="af1">
    <w:name w:val="Balloon Text"/>
    <w:basedOn w:val="a6"/>
    <w:link w:val="af2"/>
    <w:qFormat/>
    <w:rPr>
      <w:sz w:val="18"/>
      <w:szCs w:val="18"/>
    </w:rPr>
  </w:style>
  <w:style w:type="paragraph" w:styleId="af3">
    <w:name w:val="footer"/>
    <w:basedOn w:val="a6"/>
    <w:link w:val="af4"/>
    <w:uiPriority w:val="99"/>
    <w:qFormat/>
    <w:pPr>
      <w:tabs>
        <w:tab w:val="center" w:pos="4153"/>
        <w:tab w:val="right" w:pos="8306"/>
      </w:tabs>
      <w:snapToGrid w:val="0"/>
      <w:jc w:val="left"/>
    </w:pPr>
    <w:rPr>
      <w:sz w:val="18"/>
    </w:rPr>
  </w:style>
  <w:style w:type="paragraph" w:styleId="af5">
    <w:name w:val="header"/>
    <w:basedOn w:val="a6"/>
    <w:link w:val="af6"/>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6"/>
    <w:next w:val="a6"/>
    <w:uiPriority w:val="39"/>
    <w:qFormat/>
    <w:pPr>
      <w:spacing w:before="120" w:after="120"/>
      <w:jc w:val="left"/>
    </w:pPr>
    <w:rPr>
      <w:rFonts w:ascii="Calibri" w:hAnsi="Calibri"/>
      <w:b/>
      <w:bCs/>
      <w:caps/>
      <w:sz w:val="20"/>
    </w:rPr>
  </w:style>
  <w:style w:type="paragraph" w:styleId="af7">
    <w:name w:val="index heading"/>
    <w:basedOn w:val="a6"/>
    <w:next w:val="10"/>
    <w:qFormat/>
    <w:pPr>
      <w:spacing w:before="240" w:after="120"/>
      <w:jc w:val="center"/>
    </w:pPr>
    <w:rPr>
      <w:rFonts w:ascii="Calibri" w:hAnsi="Calibri"/>
      <w:b/>
      <w:bCs/>
      <w:sz w:val="26"/>
      <w:szCs w:val="26"/>
    </w:rPr>
  </w:style>
  <w:style w:type="paragraph" w:styleId="10">
    <w:name w:val="index 1"/>
    <w:basedOn w:val="a6"/>
    <w:next w:val="a6"/>
    <w:qFormat/>
    <w:pPr>
      <w:ind w:left="210" w:hanging="210"/>
      <w:jc w:val="left"/>
    </w:pPr>
    <w:rPr>
      <w:rFonts w:ascii="Calibri" w:hAnsi="Calibri"/>
      <w:sz w:val="18"/>
      <w:szCs w:val="18"/>
    </w:rPr>
  </w:style>
  <w:style w:type="paragraph" w:styleId="af8">
    <w:name w:val="footnote text"/>
    <w:basedOn w:val="a6"/>
    <w:semiHidden/>
    <w:qFormat/>
    <w:pPr>
      <w:snapToGrid w:val="0"/>
      <w:jc w:val="left"/>
    </w:pPr>
    <w:rPr>
      <w:sz w:val="18"/>
      <w:szCs w:val="18"/>
    </w:rPr>
  </w:style>
  <w:style w:type="paragraph" w:styleId="71">
    <w:name w:val="index 7"/>
    <w:basedOn w:val="a6"/>
    <w:next w:val="a6"/>
    <w:qFormat/>
    <w:pPr>
      <w:ind w:left="1470" w:hanging="210"/>
      <w:jc w:val="left"/>
    </w:pPr>
    <w:rPr>
      <w:rFonts w:ascii="Calibri" w:hAnsi="Calibri"/>
      <w:sz w:val="18"/>
      <w:szCs w:val="18"/>
    </w:rPr>
  </w:style>
  <w:style w:type="paragraph" w:styleId="91">
    <w:name w:val="index 9"/>
    <w:basedOn w:val="a6"/>
    <w:next w:val="a6"/>
    <w:qFormat/>
    <w:pPr>
      <w:ind w:left="1890" w:hanging="210"/>
      <w:jc w:val="left"/>
    </w:pPr>
    <w:rPr>
      <w:rFonts w:ascii="Calibri" w:hAnsi="Calibri"/>
      <w:sz w:val="18"/>
      <w:szCs w:val="18"/>
    </w:rPr>
  </w:style>
  <w:style w:type="paragraph" w:styleId="TOC2">
    <w:name w:val="toc 2"/>
    <w:basedOn w:val="a6"/>
    <w:next w:val="a6"/>
    <w:uiPriority w:val="39"/>
    <w:qFormat/>
    <w:pPr>
      <w:ind w:left="210"/>
      <w:jc w:val="left"/>
    </w:pPr>
    <w:rPr>
      <w:rFonts w:ascii="Calibri" w:hAnsi="Calibri"/>
      <w:smallCaps/>
      <w:sz w:val="20"/>
    </w:rPr>
  </w:style>
  <w:style w:type="paragraph" w:styleId="TOC9">
    <w:name w:val="toc 9"/>
    <w:basedOn w:val="a6"/>
    <w:next w:val="a6"/>
    <w:uiPriority w:val="39"/>
    <w:qFormat/>
    <w:pPr>
      <w:tabs>
        <w:tab w:val="right" w:leader="dot" w:pos="9248"/>
      </w:tabs>
      <w:ind w:leftChars="-1" w:left="-2" w:firstLineChars="394" w:firstLine="709"/>
      <w:jc w:val="left"/>
    </w:pPr>
    <w:rPr>
      <w:rFonts w:ascii="Calibri" w:hAnsi="Calibri"/>
      <w:sz w:val="18"/>
      <w:szCs w:val="18"/>
    </w:rPr>
  </w:style>
  <w:style w:type="paragraph" w:styleId="HTML1">
    <w:name w:val="HTML Preformatted"/>
    <w:basedOn w:val="a6"/>
    <w:link w:val="HTML2"/>
    <w:qFormat/>
    <w:rPr>
      <w:rFonts w:ascii="Courier New" w:hAnsi="Courier New" w:cs="Courier New"/>
      <w:sz w:val="20"/>
    </w:rPr>
  </w:style>
  <w:style w:type="paragraph" w:styleId="21">
    <w:name w:val="index 2"/>
    <w:basedOn w:val="a6"/>
    <w:next w:val="a6"/>
    <w:qFormat/>
    <w:pPr>
      <w:ind w:left="420" w:hanging="210"/>
      <w:jc w:val="left"/>
    </w:pPr>
    <w:rPr>
      <w:rFonts w:ascii="Calibri" w:hAnsi="Calibri"/>
      <w:sz w:val="18"/>
      <w:szCs w:val="18"/>
    </w:rPr>
  </w:style>
  <w:style w:type="paragraph" w:styleId="af9">
    <w:name w:val="Title"/>
    <w:basedOn w:val="a6"/>
    <w:link w:val="afa"/>
    <w:qFormat/>
    <w:pPr>
      <w:spacing w:before="240" w:after="60"/>
      <w:jc w:val="center"/>
      <w:outlineLvl w:val="0"/>
    </w:pPr>
    <w:rPr>
      <w:rFonts w:ascii="Arial" w:hAnsi="Arial" w:cs="Arial"/>
      <w:b/>
      <w:bCs/>
      <w:sz w:val="32"/>
      <w:szCs w:val="32"/>
    </w:rPr>
  </w:style>
  <w:style w:type="paragraph" w:styleId="afb">
    <w:name w:val="annotation subject"/>
    <w:basedOn w:val="ac"/>
    <w:next w:val="ac"/>
    <w:link w:val="afc"/>
    <w:qFormat/>
    <w:rPr>
      <w:b/>
      <w:bCs/>
    </w:rPr>
  </w:style>
  <w:style w:type="paragraph" w:styleId="afd">
    <w:name w:val="Body Text First Indent"/>
    <w:basedOn w:val="ae"/>
    <w:qFormat/>
    <w:pPr>
      <w:ind w:firstLine="420"/>
    </w:pPr>
    <w:rPr>
      <w:sz w:val="24"/>
    </w:rPr>
  </w:style>
  <w:style w:type="table" w:styleId="afe">
    <w:name w:val="Table Grid"/>
    <w:basedOn w:val="a8"/>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7"/>
    <w:qFormat/>
  </w:style>
  <w:style w:type="character" w:styleId="aff0">
    <w:name w:val="FollowedHyperlink"/>
    <w:basedOn w:val="a7"/>
    <w:semiHidden/>
    <w:unhideWhenUsed/>
    <w:qFormat/>
    <w:rPr>
      <w:color w:val="954F72" w:themeColor="followedHyperlink"/>
      <w:u w:val="single"/>
    </w:rPr>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qFormat/>
  </w:style>
  <w:style w:type="character" w:styleId="HTML6">
    <w:name w:val="HTML Variable"/>
    <w:qFormat/>
    <w:rPr>
      <w:i/>
      <w:iCs/>
    </w:rPr>
  </w:style>
  <w:style w:type="character" w:styleId="aff1">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2">
    <w:name w:val="annotation reference"/>
    <w:qFormat/>
    <w:rPr>
      <w:sz w:val="21"/>
      <w:szCs w:val="21"/>
    </w:rPr>
  </w:style>
  <w:style w:type="character" w:styleId="HTML8">
    <w:name w:val="HTML Cite"/>
    <w:qFormat/>
    <w:rPr>
      <w:i/>
      <w:iCs/>
    </w:rPr>
  </w:style>
  <w:style w:type="character" w:styleId="aff3">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80">
    <w:name w:val="标题 8 字符"/>
    <w:link w:val="8"/>
    <w:qFormat/>
    <w:rPr>
      <w:rFonts w:ascii="Arial" w:eastAsia="黑体" w:hAnsi="Arial"/>
      <w:kern w:val="2"/>
      <w:sz w:val="24"/>
      <w:szCs w:val="24"/>
    </w:rPr>
  </w:style>
  <w:style w:type="paragraph" w:customStyle="1" w:styleId="a1">
    <w:name w:val="一级条标题"/>
    <w:next w:val="a6"/>
    <w:qFormat/>
    <w:pPr>
      <w:numPr>
        <w:ilvl w:val="1"/>
        <w:numId w:val="1"/>
      </w:numPr>
      <w:spacing w:beforeLines="50" w:before="156" w:afterLines="50" w:after="156"/>
      <w:outlineLvl w:val="2"/>
    </w:pPr>
    <w:rPr>
      <w:rFonts w:ascii="黑体" w:eastAsia="黑体"/>
      <w:sz w:val="21"/>
      <w:szCs w:val="21"/>
    </w:rPr>
  </w:style>
  <w:style w:type="paragraph" w:customStyle="1" w:styleId="a0">
    <w:name w:val="章标题"/>
    <w:next w:val="a6"/>
    <w:qFormat/>
    <w:pPr>
      <w:numPr>
        <w:numId w:val="1"/>
      </w:numPr>
      <w:spacing w:beforeLines="100" w:before="312" w:afterLines="100" w:after="312"/>
      <w:jc w:val="both"/>
      <w:outlineLvl w:val="1"/>
    </w:pPr>
    <w:rPr>
      <w:rFonts w:ascii="黑体" w:eastAsia="黑体"/>
      <w:sz w:val="21"/>
    </w:rPr>
  </w:style>
  <w:style w:type="paragraph" w:customStyle="1" w:styleId="a2">
    <w:name w:val="二级条标题"/>
    <w:basedOn w:val="a1"/>
    <w:next w:val="a6"/>
    <w:qFormat/>
    <w:pPr>
      <w:numPr>
        <w:ilvl w:val="2"/>
      </w:numPr>
      <w:spacing w:before="50" w:after="50"/>
      <w:outlineLvl w:val="3"/>
    </w:pPr>
  </w:style>
  <w:style w:type="paragraph" w:customStyle="1" w:styleId="a3">
    <w:name w:val="三级条标题"/>
    <w:basedOn w:val="a2"/>
    <w:next w:val="a6"/>
    <w:qFormat/>
    <w:pPr>
      <w:numPr>
        <w:ilvl w:val="3"/>
      </w:numPr>
      <w:outlineLvl w:val="4"/>
    </w:pPr>
  </w:style>
  <w:style w:type="paragraph" w:customStyle="1" w:styleId="a4">
    <w:name w:val="四级条标题"/>
    <w:basedOn w:val="a3"/>
    <w:next w:val="a6"/>
    <w:qFormat/>
    <w:pPr>
      <w:numPr>
        <w:ilvl w:val="4"/>
      </w:numPr>
      <w:outlineLvl w:val="5"/>
    </w:pPr>
  </w:style>
  <w:style w:type="paragraph" w:customStyle="1" w:styleId="a5">
    <w:name w:val="五级条标题"/>
    <w:basedOn w:val="a4"/>
    <w:next w:val="a6"/>
    <w:qFormat/>
    <w:pPr>
      <w:numPr>
        <w:ilvl w:val="5"/>
      </w:numPr>
      <w:outlineLvl w:val="6"/>
    </w:pPr>
  </w:style>
  <w:style w:type="paragraph" w:customStyle="1" w:styleId="aff4">
    <w:name w:val="二级无"/>
    <w:basedOn w:val="a2"/>
    <w:qFormat/>
    <w:pPr>
      <w:spacing w:beforeLines="0" w:before="0" w:afterLines="0" w:after="0"/>
    </w:pPr>
    <w:rPr>
      <w:rFonts w:ascii="宋体" w:eastAsia="宋体"/>
    </w:rPr>
  </w:style>
  <w:style w:type="paragraph" w:customStyle="1" w:styleId="aff5">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5"/>
    <w:qFormat/>
    <w:rPr>
      <w:rFonts w:ascii="宋体"/>
      <w:sz w:val="21"/>
    </w:rPr>
  </w:style>
  <w:style w:type="paragraph" w:customStyle="1" w:styleId="aff6">
    <w:name w:val="目次、标准名称标题"/>
    <w:basedOn w:val="a6"/>
    <w:next w:val="aff5"/>
    <w:qFormat/>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ff7">
    <w:name w:val="标准书脚_奇数页"/>
    <w:qFormat/>
    <w:pPr>
      <w:spacing w:before="120"/>
      <w:jc w:val="right"/>
    </w:pPr>
    <w:rPr>
      <w:sz w:val="18"/>
    </w:rPr>
  </w:style>
  <w:style w:type="paragraph" w:customStyle="1" w:styleId="aff8">
    <w:name w:val="标准书眉一"/>
    <w:qFormat/>
    <w:pPr>
      <w:jc w:val="both"/>
    </w:pPr>
  </w:style>
  <w:style w:type="paragraph" w:customStyle="1" w:styleId="aff9">
    <w:name w:val="标准书眉_奇数页"/>
    <w:next w:val="a6"/>
    <w:qFormat/>
    <w:pPr>
      <w:tabs>
        <w:tab w:val="center" w:pos="4154"/>
        <w:tab w:val="right" w:pos="8306"/>
      </w:tabs>
      <w:spacing w:after="120"/>
      <w:jc w:val="right"/>
    </w:pPr>
    <w:rPr>
      <w:sz w:val="21"/>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a">
    <w:name w:val="无间隔 字符"/>
    <w:link w:val="affb"/>
    <w:uiPriority w:val="1"/>
    <w:qFormat/>
    <w:rPr>
      <w:rFonts w:ascii="Calibri" w:hAnsi="Calibri"/>
      <w:sz w:val="22"/>
      <w:szCs w:val="22"/>
    </w:rPr>
  </w:style>
  <w:style w:type="paragraph" w:styleId="affb">
    <w:name w:val="No Spacing"/>
    <w:link w:val="affa"/>
    <w:uiPriority w:val="1"/>
    <w:qFormat/>
    <w:rPr>
      <w:rFonts w:ascii="Calibri" w:hAnsi="Calibri"/>
      <w:sz w:val="22"/>
      <w:szCs w:val="22"/>
    </w:rPr>
  </w:style>
  <w:style w:type="character" w:customStyle="1" w:styleId="FontStyle44">
    <w:name w:val="Font Style44"/>
    <w:qFormat/>
    <w:rPr>
      <w:rFonts w:ascii="宋体" w:eastAsia="宋体" w:cs="宋体"/>
      <w:i/>
      <w:iCs/>
      <w:spacing w:val="10"/>
      <w:sz w:val="22"/>
      <w:szCs w:val="22"/>
    </w:rPr>
  </w:style>
  <w:style w:type="character" w:customStyle="1" w:styleId="Char0">
    <w:name w:val="附录图标题 Char"/>
    <w:link w:val="affc"/>
    <w:qFormat/>
    <w:rPr>
      <w:rFonts w:ascii="黑体" w:eastAsia="黑体"/>
      <w:sz w:val="21"/>
    </w:rPr>
  </w:style>
  <w:style w:type="paragraph" w:customStyle="1" w:styleId="affc">
    <w:name w:val="附录图标题"/>
    <w:next w:val="aff5"/>
    <w:link w:val="Char0"/>
    <w:qFormat/>
    <w:pPr>
      <w:tabs>
        <w:tab w:val="left" w:pos="360"/>
        <w:tab w:val="left" w:pos="420"/>
      </w:tabs>
      <w:ind w:left="420" w:hanging="420"/>
      <w:jc w:val="center"/>
    </w:pPr>
    <w:rPr>
      <w:rFonts w:ascii="黑体" w:eastAsia="黑体"/>
      <w:sz w:val="21"/>
    </w:rPr>
  </w:style>
  <w:style w:type="character" w:customStyle="1" w:styleId="Char1">
    <w:name w:val="注： Char"/>
    <w:link w:val="affd"/>
    <w:qFormat/>
    <w:rPr>
      <w:rFonts w:ascii="宋体"/>
      <w:sz w:val="18"/>
    </w:rPr>
  </w:style>
  <w:style w:type="paragraph" w:customStyle="1" w:styleId="affd">
    <w:name w:val="注："/>
    <w:next w:val="aff5"/>
    <w:link w:val="Char1"/>
    <w:qFormat/>
    <w:pPr>
      <w:widowControl w:val="0"/>
      <w:tabs>
        <w:tab w:val="left" w:pos="720"/>
        <w:tab w:val="left" w:pos="1140"/>
      </w:tabs>
      <w:autoSpaceDE w:val="0"/>
      <w:autoSpaceDN w:val="0"/>
      <w:ind w:left="567" w:hanging="567"/>
      <w:jc w:val="both"/>
    </w:pPr>
    <w:rPr>
      <w:rFonts w:ascii="宋体"/>
      <w:sz w:val="18"/>
    </w:rPr>
  </w:style>
  <w:style w:type="character" w:customStyle="1" w:styleId="FontStyle39">
    <w:name w:val="Font Style39"/>
    <w:qFormat/>
    <w:rPr>
      <w:rFonts w:ascii="宋体" w:eastAsia="宋体" w:cs="宋体"/>
      <w:sz w:val="18"/>
      <w:szCs w:val="18"/>
    </w:rPr>
  </w:style>
  <w:style w:type="character" w:customStyle="1" w:styleId="affe">
    <w:name w:val="个人撰写风格"/>
    <w:qFormat/>
    <w:rPr>
      <w:rFonts w:ascii="Arial" w:eastAsia="宋体" w:hAnsi="Arial" w:cs="Arial"/>
      <w:color w:val="auto"/>
      <w:sz w:val="20"/>
    </w:rPr>
  </w:style>
  <w:style w:type="character" w:customStyle="1" w:styleId="FontStyle36">
    <w:name w:val="Font Style36"/>
    <w:qFormat/>
    <w:rPr>
      <w:rFonts w:ascii="宋体" w:eastAsia="宋体" w:cs="宋体"/>
      <w:sz w:val="20"/>
      <w:szCs w:val="20"/>
    </w:rPr>
  </w:style>
  <w:style w:type="character" w:customStyle="1" w:styleId="FontStyle35">
    <w:name w:val="Font Style35"/>
    <w:qFormat/>
    <w:rPr>
      <w:rFonts w:ascii="Times New Roman" w:hAnsi="Times New Roman" w:cs="Times New Roman"/>
      <w:i/>
      <w:iCs/>
      <w:sz w:val="14"/>
      <w:szCs w:val="14"/>
    </w:rPr>
  </w:style>
  <w:style w:type="character" w:customStyle="1" w:styleId="FontStyle54">
    <w:name w:val="Font Style54"/>
    <w:qFormat/>
    <w:rPr>
      <w:rFonts w:ascii="MingLiU" w:eastAsia="MingLiU" w:cs="MingLiU"/>
      <w:sz w:val="12"/>
      <w:szCs w:val="12"/>
    </w:rPr>
  </w:style>
  <w:style w:type="character" w:customStyle="1" w:styleId="FontStyle45">
    <w:name w:val="Font Style45"/>
    <w:qFormat/>
    <w:rPr>
      <w:rFonts w:ascii="MingLiU" w:eastAsia="MingLiU" w:cs="MingLiU"/>
      <w:i/>
      <w:iCs/>
      <w:spacing w:val="10"/>
      <w:w w:val="150"/>
      <w:sz w:val="10"/>
      <w:szCs w:val="10"/>
    </w:rPr>
  </w:style>
  <w:style w:type="character" w:customStyle="1" w:styleId="afff">
    <w:name w:val="发布"/>
    <w:qFormat/>
    <w:rPr>
      <w:rFonts w:ascii="黑体" w:eastAsia="黑体"/>
      <w:spacing w:val="22"/>
      <w:w w:val="100"/>
      <w:position w:val="3"/>
      <w:sz w:val="28"/>
    </w:rPr>
  </w:style>
  <w:style w:type="character" w:customStyle="1" w:styleId="Char2">
    <w:name w:val="列项——（一级） Char"/>
    <w:link w:val="afff0"/>
    <w:qFormat/>
    <w:rPr>
      <w:rFonts w:ascii="宋体"/>
      <w:sz w:val="21"/>
    </w:rPr>
  </w:style>
  <w:style w:type="paragraph" w:customStyle="1" w:styleId="afff0">
    <w:name w:val="列项——（一级）"/>
    <w:link w:val="Char2"/>
    <w:qFormat/>
    <w:pPr>
      <w:widowControl w:val="0"/>
      <w:jc w:val="both"/>
    </w:pPr>
    <w:rPr>
      <w:rFonts w:ascii="宋体"/>
      <w:sz w:val="21"/>
    </w:rPr>
  </w:style>
  <w:style w:type="character" w:customStyle="1" w:styleId="FontStyle57">
    <w:name w:val="Font Style57"/>
    <w:qFormat/>
    <w:rPr>
      <w:rFonts w:ascii="宋体" w:eastAsia="宋体" w:cs="宋体"/>
      <w:w w:val="200"/>
      <w:sz w:val="12"/>
      <w:szCs w:val="12"/>
    </w:rPr>
  </w:style>
  <w:style w:type="character" w:customStyle="1" w:styleId="FontStyle63">
    <w:name w:val="Font Style63"/>
    <w:qFormat/>
    <w:rPr>
      <w:rFonts w:ascii="宋体" w:eastAsia="宋体" w:cs="宋体"/>
      <w:b/>
      <w:bCs/>
      <w:sz w:val="16"/>
      <w:szCs w:val="16"/>
    </w:rPr>
  </w:style>
  <w:style w:type="character" w:customStyle="1" w:styleId="FontStyle40">
    <w:name w:val="Font Style40"/>
    <w:qFormat/>
    <w:rPr>
      <w:rFonts w:ascii="宋体" w:eastAsia="宋体" w:cs="宋体"/>
      <w:b/>
      <w:bCs/>
      <w:sz w:val="16"/>
      <w:szCs w:val="16"/>
    </w:rPr>
  </w:style>
  <w:style w:type="character" w:customStyle="1" w:styleId="FontStyle46">
    <w:name w:val="Font Style46"/>
    <w:qFormat/>
    <w:rPr>
      <w:rFonts w:ascii="宋体" w:eastAsia="宋体" w:cs="宋体"/>
      <w:b/>
      <w:bCs/>
      <w:sz w:val="20"/>
      <w:szCs w:val="20"/>
    </w:rPr>
  </w:style>
  <w:style w:type="character" w:customStyle="1" w:styleId="FontStyle47">
    <w:name w:val="Font Style47"/>
    <w:qFormat/>
    <w:rPr>
      <w:rFonts w:ascii="宋体" w:eastAsia="宋体" w:cs="宋体"/>
      <w:b/>
      <w:bCs/>
      <w:w w:val="70"/>
      <w:sz w:val="10"/>
      <w:szCs w:val="10"/>
    </w:rPr>
  </w:style>
  <w:style w:type="character" w:customStyle="1" w:styleId="FontStyle66">
    <w:name w:val="Font Style66"/>
    <w:qFormat/>
    <w:rPr>
      <w:rFonts w:ascii="宋体" w:eastAsia="宋体" w:cs="宋体"/>
      <w:sz w:val="20"/>
      <w:szCs w:val="20"/>
    </w:rPr>
  </w:style>
  <w:style w:type="character" w:customStyle="1" w:styleId="apple-converted-space">
    <w:name w:val="apple-converted-space"/>
    <w:qFormat/>
  </w:style>
  <w:style w:type="character" w:customStyle="1" w:styleId="afff1">
    <w:name w:val="个人答复风格"/>
    <w:qFormat/>
    <w:rPr>
      <w:rFonts w:ascii="Arial" w:eastAsia="宋体" w:hAnsi="Arial" w:cs="Arial"/>
      <w:color w:val="auto"/>
      <w:sz w:val="20"/>
    </w:rPr>
  </w:style>
  <w:style w:type="character" w:customStyle="1" w:styleId="Char3">
    <w:name w:val="正文表标题 Char"/>
    <w:link w:val="afff2"/>
    <w:qFormat/>
    <w:rPr>
      <w:rFonts w:ascii="黑体" w:eastAsia="黑体"/>
      <w:sz w:val="21"/>
    </w:rPr>
  </w:style>
  <w:style w:type="paragraph" w:customStyle="1" w:styleId="afff2">
    <w:name w:val="正文表标题"/>
    <w:next w:val="aff5"/>
    <w:link w:val="Char3"/>
    <w:qFormat/>
    <w:pPr>
      <w:tabs>
        <w:tab w:val="left" w:pos="720"/>
      </w:tabs>
      <w:ind w:left="567" w:hanging="567"/>
      <w:jc w:val="center"/>
    </w:pPr>
    <w:rPr>
      <w:rFonts w:ascii="黑体" w:eastAsia="黑体"/>
      <w:sz w:val="21"/>
    </w:rPr>
  </w:style>
  <w:style w:type="character" w:customStyle="1" w:styleId="FontStyle67">
    <w:name w:val="Font Style67"/>
    <w:qFormat/>
    <w:rPr>
      <w:rFonts w:ascii="宋体" w:eastAsia="宋体" w:cs="宋体"/>
      <w:b/>
      <w:bCs/>
      <w:spacing w:val="-20"/>
      <w:sz w:val="20"/>
      <w:szCs w:val="20"/>
    </w:rPr>
  </w:style>
  <w:style w:type="character" w:customStyle="1" w:styleId="FontStyle41">
    <w:name w:val="Font Style41"/>
    <w:qFormat/>
    <w:rPr>
      <w:rFonts w:ascii="宋体" w:eastAsia="宋体" w:cs="宋体"/>
      <w:b/>
      <w:bCs/>
      <w:spacing w:val="20"/>
      <w:sz w:val="10"/>
      <w:szCs w:val="10"/>
    </w:rPr>
  </w:style>
  <w:style w:type="character" w:customStyle="1" w:styleId="af6">
    <w:name w:val="页眉 字符"/>
    <w:link w:val="af5"/>
    <w:uiPriority w:val="99"/>
    <w:qFormat/>
    <w:rPr>
      <w:kern w:val="2"/>
      <w:sz w:val="18"/>
    </w:rPr>
  </w:style>
  <w:style w:type="character" w:customStyle="1" w:styleId="af4">
    <w:name w:val="页脚 字符"/>
    <w:link w:val="af3"/>
    <w:uiPriority w:val="99"/>
    <w:qFormat/>
    <w:rPr>
      <w:kern w:val="2"/>
      <w:sz w:val="18"/>
    </w:rPr>
  </w:style>
  <w:style w:type="character" w:customStyle="1" w:styleId="ad">
    <w:name w:val="批注文字 字符"/>
    <w:link w:val="ac"/>
    <w:qFormat/>
    <w:rPr>
      <w:kern w:val="2"/>
      <w:sz w:val="21"/>
      <w:szCs w:val="24"/>
    </w:rPr>
  </w:style>
  <w:style w:type="character" w:customStyle="1" w:styleId="af2">
    <w:name w:val="批注框文本 字符"/>
    <w:link w:val="af1"/>
    <w:qFormat/>
    <w:rPr>
      <w:kern w:val="2"/>
      <w:sz w:val="18"/>
      <w:szCs w:val="18"/>
    </w:rPr>
  </w:style>
  <w:style w:type="character" w:customStyle="1" w:styleId="HTML2">
    <w:name w:val="HTML 预设格式 字符"/>
    <w:link w:val="HTML1"/>
    <w:qFormat/>
    <w:rPr>
      <w:rFonts w:ascii="Courier New" w:hAnsi="Courier New" w:cs="Courier New"/>
      <w:kern w:val="2"/>
    </w:rPr>
  </w:style>
  <w:style w:type="character" w:customStyle="1" w:styleId="afc">
    <w:name w:val="批注主题 字符"/>
    <w:link w:val="afb"/>
    <w:qFormat/>
    <w:rPr>
      <w:b/>
      <w:bCs/>
      <w:kern w:val="2"/>
      <w:sz w:val="21"/>
      <w:szCs w:val="24"/>
    </w:rPr>
  </w:style>
  <w:style w:type="paragraph" w:customStyle="1" w:styleId="afff3">
    <w:name w:val="封面正文"/>
    <w:qFormat/>
    <w:pPr>
      <w:jc w:val="both"/>
    </w:pPr>
  </w:style>
  <w:style w:type="character" w:customStyle="1" w:styleId="afa">
    <w:name w:val="标题 字符"/>
    <w:link w:val="af9"/>
    <w:qFormat/>
    <w:rPr>
      <w:rFonts w:ascii="Arial" w:hAnsi="Arial" w:cs="Arial"/>
      <w:b/>
      <w:bCs/>
      <w:kern w:val="2"/>
      <w:sz w:val="32"/>
      <w:szCs w:val="32"/>
    </w:rPr>
  </w:style>
  <w:style w:type="paragraph" w:customStyle="1" w:styleId="afff4">
    <w:name w:val="附录章标题"/>
    <w:next w:val="aff5"/>
    <w:qFormat/>
    <w:pPr>
      <w:tabs>
        <w:tab w:val="left" w:pos="840"/>
      </w:tabs>
      <w:wordWrap w:val="0"/>
      <w:overflowPunct w:val="0"/>
      <w:autoSpaceDE w:val="0"/>
      <w:spacing w:beforeLines="50" w:before="156" w:afterLines="50" w:after="156"/>
      <w:ind w:left="840" w:hanging="420"/>
      <w:jc w:val="both"/>
      <w:textAlignment w:val="baseline"/>
      <w:outlineLvl w:val="1"/>
    </w:pPr>
    <w:rPr>
      <w:rFonts w:ascii="黑体" w:eastAsia="黑体"/>
      <w:kern w:val="21"/>
      <w:sz w:val="21"/>
    </w:rPr>
  </w:style>
  <w:style w:type="paragraph" w:customStyle="1" w:styleId="afff5">
    <w:name w:val="实施日期"/>
    <w:basedOn w:val="afff6"/>
    <w:qFormat/>
    <w:pPr>
      <w:jc w:val="right"/>
    </w:pPr>
  </w:style>
  <w:style w:type="paragraph" w:customStyle="1" w:styleId="afff6">
    <w:name w:val="发布日期"/>
    <w:qFormat/>
    <w:rPr>
      <w:rFonts w:eastAsia="黑体"/>
      <w:sz w:val="28"/>
    </w:rPr>
  </w:style>
  <w:style w:type="character" w:customStyle="1" w:styleId="HTML0">
    <w:name w:val="HTML 地址 字符"/>
    <w:link w:val="HTML"/>
    <w:qFormat/>
    <w:rPr>
      <w:i/>
      <w:iCs/>
      <w:kern w:val="2"/>
      <w:sz w:val="21"/>
      <w:szCs w:val="24"/>
    </w:rPr>
  </w:style>
  <w:style w:type="paragraph" w:customStyle="1" w:styleId="afff7">
    <w:name w:val="附录三级条标题"/>
    <w:basedOn w:val="afff8"/>
    <w:next w:val="aff5"/>
    <w:qFormat/>
    <w:pPr>
      <w:outlineLvl w:val="4"/>
    </w:pPr>
  </w:style>
  <w:style w:type="paragraph" w:customStyle="1" w:styleId="afff8">
    <w:name w:val="附录二级条标题"/>
    <w:basedOn w:val="afff9"/>
    <w:next w:val="aff5"/>
    <w:qFormat/>
    <w:pPr>
      <w:outlineLvl w:val="3"/>
    </w:pPr>
  </w:style>
  <w:style w:type="paragraph" w:customStyle="1" w:styleId="afff9">
    <w:name w:val="附录一级条标题"/>
    <w:basedOn w:val="afff4"/>
    <w:next w:val="aff5"/>
    <w:qFormat/>
    <w:pPr>
      <w:autoSpaceDN w:val="0"/>
      <w:spacing w:beforeLines="0" w:before="0" w:afterLines="0" w:after="0"/>
      <w:outlineLvl w:val="2"/>
    </w:pPr>
  </w:style>
  <w:style w:type="paragraph" w:customStyle="1" w:styleId="afffa">
    <w:name w:val="其他发布部门"/>
    <w:basedOn w:val="afffb"/>
    <w:qFormat/>
    <w:pPr>
      <w:spacing w:line="0" w:lineRule="atLeast"/>
    </w:pPr>
    <w:rPr>
      <w:rFonts w:ascii="黑体" w:eastAsia="黑体"/>
      <w:b w:val="0"/>
    </w:rPr>
  </w:style>
  <w:style w:type="paragraph" w:customStyle="1" w:styleId="afffb">
    <w:name w:val="发布部门"/>
    <w:next w:val="aff5"/>
    <w:qFormat/>
    <w:pPr>
      <w:jc w:val="center"/>
    </w:pPr>
    <w:rPr>
      <w:rFonts w:ascii="宋体"/>
      <w:b/>
      <w:spacing w:val="20"/>
      <w:w w:val="135"/>
      <w:sz w:val="36"/>
    </w:rPr>
  </w:style>
  <w:style w:type="paragraph" w:customStyle="1" w:styleId="afffc">
    <w:name w:val="附录标识"/>
    <w:basedOn w:val="afffd"/>
    <w:qFormat/>
    <w:pPr>
      <w:tabs>
        <w:tab w:val="left" w:pos="6405"/>
      </w:tabs>
      <w:spacing w:after="200"/>
    </w:pPr>
    <w:rPr>
      <w:sz w:val="21"/>
    </w:rPr>
  </w:style>
  <w:style w:type="paragraph" w:customStyle="1" w:styleId="afffd">
    <w:name w:val="前言、引言标题"/>
    <w:next w:val="a6"/>
    <w:qFormat/>
    <w:pPr>
      <w:shd w:val="clear" w:color="FFFFFF" w:fill="FFFFFF"/>
      <w:tabs>
        <w:tab w:val="left" w:pos="600"/>
      </w:tabs>
      <w:spacing w:before="640" w:after="560"/>
      <w:ind w:left="600" w:hanging="600"/>
      <w:jc w:val="center"/>
      <w:outlineLvl w:val="0"/>
    </w:pPr>
    <w:rPr>
      <w:rFonts w:ascii="黑体" w:eastAsia="黑体"/>
      <w:sz w:val="32"/>
    </w:rPr>
  </w:style>
  <w:style w:type="paragraph" w:customStyle="1" w:styleId="reader-word-layerreader-word-s5-5">
    <w:name w:val="reader-word-layer reader-word-s5-5"/>
    <w:basedOn w:val="a6"/>
    <w:qFormat/>
    <w:pPr>
      <w:widowControl/>
      <w:spacing w:before="100" w:beforeAutospacing="1" w:after="100" w:afterAutospacing="1"/>
      <w:jc w:val="left"/>
    </w:pPr>
    <w:rPr>
      <w:rFonts w:ascii="宋体" w:hAnsi="宋体" w:cs="宋体"/>
      <w:kern w:val="0"/>
      <w:sz w:val="24"/>
      <w:szCs w:val="24"/>
    </w:rPr>
  </w:style>
  <w:style w:type="paragraph" w:customStyle="1" w:styleId="afffe">
    <w:name w:val="附录五级条标题"/>
    <w:basedOn w:val="affff"/>
    <w:next w:val="aff5"/>
    <w:qFormat/>
    <w:pPr>
      <w:tabs>
        <w:tab w:val="left" w:pos="600"/>
        <w:tab w:val="left" w:pos="2940"/>
      </w:tabs>
      <w:ind w:left="600" w:hanging="600"/>
      <w:outlineLvl w:val="6"/>
    </w:pPr>
  </w:style>
  <w:style w:type="paragraph" w:customStyle="1" w:styleId="affff">
    <w:name w:val="附录四级条标题"/>
    <w:basedOn w:val="afff7"/>
    <w:next w:val="aff5"/>
    <w:qFormat/>
    <w:pPr>
      <w:outlineLvl w:val="5"/>
    </w:pPr>
  </w:style>
  <w:style w:type="paragraph" w:customStyle="1" w:styleId="Style1">
    <w:name w:val="Style1"/>
    <w:basedOn w:val="a6"/>
    <w:qFormat/>
    <w:pPr>
      <w:adjustRightInd w:val="0"/>
      <w:spacing w:line="456" w:lineRule="exact"/>
      <w:jc w:val="center"/>
    </w:pPr>
    <w:rPr>
      <w:rFonts w:ascii="宋体"/>
      <w:kern w:val="0"/>
      <w:sz w:val="24"/>
      <w:szCs w:val="24"/>
    </w:rPr>
  </w:style>
  <w:style w:type="paragraph" w:customStyle="1" w:styleId="affff0">
    <w:name w:val="目次、索引正文"/>
    <w:qFormat/>
    <w:pPr>
      <w:spacing w:line="320" w:lineRule="exact"/>
      <w:jc w:val="both"/>
    </w:pPr>
    <w:rPr>
      <w:rFonts w:ascii="宋体"/>
      <w:sz w:val="21"/>
    </w:rPr>
  </w:style>
  <w:style w:type="paragraph" w:customStyle="1" w:styleId="affff1">
    <w:name w:val="字母编号列项（一级）"/>
    <w:qFormat/>
    <w:pPr>
      <w:ind w:leftChars="200" w:left="840" w:hangingChars="200" w:hanging="420"/>
      <w:jc w:val="both"/>
    </w:pPr>
    <w:rPr>
      <w:rFonts w:ascii="宋体"/>
      <w:sz w:val="21"/>
    </w:rPr>
  </w:style>
  <w:style w:type="paragraph" w:customStyle="1" w:styleId="Style6">
    <w:name w:val="Style6"/>
    <w:basedOn w:val="a6"/>
    <w:qFormat/>
    <w:pPr>
      <w:adjustRightInd w:val="0"/>
      <w:jc w:val="left"/>
    </w:pPr>
    <w:rPr>
      <w:rFonts w:ascii="宋体"/>
      <w:kern w:val="0"/>
      <w:sz w:val="24"/>
      <w:szCs w:val="24"/>
    </w:rPr>
  </w:style>
  <w:style w:type="paragraph" w:customStyle="1" w:styleId="affff2">
    <w:name w:val="数字编号列项（二级）"/>
    <w:qFormat/>
    <w:pPr>
      <w:ind w:leftChars="400" w:left="1260" w:hangingChars="200" w:hanging="420"/>
      <w:jc w:val="both"/>
    </w:pPr>
    <w:rPr>
      <w:rFonts w:ascii="宋体"/>
      <w:sz w:val="21"/>
    </w:rPr>
  </w:style>
  <w:style w:type="paragraph" w:customStyle="1" w:styleId="Style29">
    <w:name w:val="Style29"/>
    <w:basedOn w:val="a6"/>
    <w:qFormat/>
    <w:pPr>
      <w:adjustRightInd w:val="0"/>
      <w:jc w:val="left"/>
    </w:pPr>
    <w:rPr>
      <w:rFonts w:ascii="宋体"/>
      <w:kern w:val="0"/>
      <w:sz w:val="24"/>
      <w:szCs w:val="24"/>
    </w:rPr>
  </w:style>
  <w:style w:type="paragraph" w:customStyle="1" w:styleId="affff3">
    <w:name w:val="封面标准文稿类别"/>
    <w:qFormat/>
    <w:pPr>
      <w:spacing w:before="440" w:line="400" w:lineRule="exact"/>
      <w:jc w:val="center"/>
    </w:pPr>
    <w:rPr>
      <w:rFonts w:ascii="宋体"/>
      <w:sz w:val="24"/>
    </w:rPr>
  </w:style>
  <w:style w:type="paragraph" w:customStyle="1" w:styleId="Style26">
    <w:name w:val="Style26"/>
    <w:basedOn w:val="a6"/>
    <w:qFormat/>
    <w:pPr>
      <w:adjustRightInd w:val="0"/>
      <w:spacing w:line="338" w:lineRule="exact"/>
      <w:ind w:firstLine="216"/>
    </w:pPr>
    <w:rPr>
      <w:rFonts w:ascii="宋体"/>
      <w:kern w:val="0"/>
      <w:sz w:val="24"/>
      <w:szCs w:val="24"/>
    </w:rPr>
  </w:style>
  <w:style w:type="paragraph" w:customStyle="1" w:styleId="CharCharCharCharCharChar1">
    <w:name w:val="Char Char Char Char Char Char1"/>
    <w:basedOn w:val="a6"/>
    <w:qFormat/>
    <w:pPr>
      <w:widowControl/>
      <w:spacing w:after="160" w:line="240" w:lineRule="exact"/>
      <w:jc w:val="left"/>
    </w:pPr>
    <w:rPr>
      <w:rFonts w:ascii="Verdana" w:eastAsia="仿宋_GB2312" w:hAnsi="Verdana"/>
      <w:kern w:val="0"/>
      <w:sz w:val="24"/>
      <w:lang w:eastAsia="en-US"/>
    </w:rPr>
  </w:style>
  <w:style w:type="paragraph" w:customStyle="1" w:styleId="Style13">
    <w:name w:val="Style13"/>
    <w:basedOn w:val="a6"/>
    <w:qFormat/>
    <w:pPr>
      <w:adjustRightInd w:val="0"/>
      <w:spacing w:line="317" w:lineRule="exact"/>
      <w:ind w:firstLine="389"/>
      <w:jc w:val="left"/>
    </w:pPr>
    <w:rPr>
      <w:rFonts w:ascii="宋体"/>
      <w:kern w:val="0"/>
      <w:sz w:val="24"/>
      <w:szCs w:val="24"/>
    </w:rPr>
  </w:style>
  <w:style w:type="paragraph" w:customStyle="1" w:styleId="Style32">
    <w:name w:val="Style32"/>
    <w:basedOn w:val="a6"/>
    <w:qFormat/>
    <w:pPr>
      <w:adjustRightInd w:val="0"/>
      <w:spacing w:line="607" w:lineRule="exact"/>
      <w:ind w:firstLine="2071"/>
      <w:jc w:val="left"/>
    </w:pPr>
    <w:rPr>
      <w:rFonts w:ascii="宋体"/>
      <w:kern w:val="0"/>
      <w:sz w:val="24"/>
      <w:szCs w:val="24"/>
    </w:rPr>
  </w:style>
  <w:style w:type="paragraph" w:customStyle="1" w:styleId="affff4">
    <w:name w:val="列项●（二级）"/>
    <w:qFormat/>
    <w:pPr>
      <w:tabs>
        <w:tab w:val="left" w:pos="600"/>
        <w:tab w:val="left" w:pos="840"/>
      </w:tabs>
      <w:ind w:leftChars="400" w:left="400" w:hangingChars="200" w:hanging="200"/>
      <w:jc w:val="both"/>
    </w:pPr>
    <w:rPr>
      <w:rFonts w:ascii="宋体"/>
      <w:sz w:val="21"/>
    </w:rPr>
  </w:style>
  <w:style w:type="paragraph" w:customStyle="1" w:styleId="affff5">
    <w:name w:val="附录表标题"/>
    <w:next w:val="aff5"/>
    <w:qFormat/>
    <w:pPr>
      <w:tabs>
        <w:tab w:val="left" w:pos="360"/>
        <w:tab w:val="left" w:pos="600"/>
      </w:tabs>
      <w:ind w:left="600" w:hanging="600"/>
      <w:jc w:val="center"/>
      <w:textAlignment w:val="baseline"/>
    </w:pPr>
    <w:rPr>
      <w:rFonts w:ascii="黑体" w:eastAsia="黑体"/>
      <w:kern w:val="21"/>
      <w:sz w:val="21"/>
    </w:rPr>
  </w:style>
  <w:style w:type="paragraph" w:customStyle="1" w:styleId="affff6">
    <w:name w:val="标准标志"/>
    <w:next w:val="a6"/>
    <w:qFormat/>
    <w:pPr>
      <w:shd w:val="solid" w:color="FFFFFF" w:fill="FFFFFF"/>
      <w:spacing w:line="0" w:lineRule="atLeast"/>
      <w:jc w:val="right"/>
    </w:pPr>
    <w:rPr>
      <w:b/>
      <w:w w:val="130"/>
      <w:sz w:val="96"/>
    </w:rPr>
  </w:style>
  <w:style w:type="paragraph" w:customStyle="1" w:styleId="Style17">
    <w:name w:val="Style17"/>
    <w:basedOn w:val="a6"/>
    <w:qFormat/>
    <w:pPr>
      <w:adjustRightInd w:val="0"/>
      <w:jc w:val="left"/>
    </w:pPr>
    <w:rPr>
      <w:rFonts w:ascii="宋体"/>
      <w:kern w:val="0"/>
      <w:sz w:val="24"/>
      <w:szCs w:val="24"/>
    </w:rPr>
  </w:style>
  <w:style w:type="paragraph" w:customStyle="1" w:styleId="affff7">
    <w:name w:val="封面一致性程度标识"/>
    <w:qFormat/>
    <w:pPr>
      <w:spacing w:before="440" w:line="400" w:lineRule="exact"/>
      <w:jc w:val="center"/>
    </w:pPr>
    <w:rPr>
      <w:rFonts w:ascii="宋体"/>
      <w:sz w:val="28"/>
    </w:rPr>
  </w:style>
  <w:style w:type="paragraph" w:customStyle="1" w:styleId="affff8">
    <w:name w:val="论文正文"/>
    <w:basedOn w:val="a6"/>
    <w:qFormat/>
    <w:pPr>
      <w:wordWrap w:val="0"/>
      <w:overflowPunct w:val="0"/>
      <w:autoSpaceDE w:val="0"/>
      <w:autoSpaceDN w:val="0"/>
      <w:adjustRightInd w:val="0"/>
      <w:spacing w:line="314" w:lineRule="exact"/>
      <w:jc w:val="left"/>
      <w:textAlignment w:val="baseline"/>
    </w:pPr>
    <w:rPr>
      <w:rFonts w:ascii="宋体" w:hAnsi="MS Sans Serif"/>
    </w:rPr>
  </w:style>
  <w:style w:type="paragraph" w:customStyle="1" w:styleId="affff9">
    <w:name w:val="其他标准称谓"/>
    <w:qFormat/>
    <w:pPr>
      <w:spacing w:line="0" w:lineRule="atLeast"/>
      <w:jc w:val="distribute"/>
    </w:pPr>
    <w:rPr>
      <w:rFonts w:ascii="黑体" w:eastAsia="黑体" w:hAnsi="宋体"/>
      <w:sz w:val="52"/>
    </w:rPr>
  </w:style>
  <w:style w:type="paragraph" w:customStyle="1" w:styleId="Style5">
    <w:name w:val="Style5"/>
    <w:basedOn w:val="a6"/>
    <w:qFormat/>
    <w:pPr>
      <w:adjustRightInd w:val="0"/>
      <w:spacing w:line="158" w:lineRule="exact"/>
      <w:jc w:val="left"/>
    </w:pPr>
    <w:rPr>
      <w:rFonts w:ascii="宋体"/>
      <w:kern w:val="0"/>
      <w:sz w:val="24"/>
      <w:szCs w:val="24"/>
    </w:rPr>
  </w:style>
  <w:style w:type="paragraph" w:customStyle="1" w:styleId="affffa">
    <w:name w:val="封面标准名称"/>
    <w:qFormat/>
    <w:pPr>
      <w:widowControl w:val="0"/>
      <w:spacing w:line="680" w:lineRule="exact"/>
      <w:jc w:val="center"/>
      <w:textAlignment w:val="center"/>
    </w:pPr>
    <w:rPr>
      <w:rFonts w:ascii="黑体" w:eastAsia="黑体"/>
      <w:sz w:val="52"/>
    </w:rPr>
  </w:style>
  <w:style w:type="paragraph" w:customStyle="1" w:styleId="Style12">
    <w:name w:val="Style12"/>
    <w:basedOn w:val="a6"/>
    <w:qFormat/>
    <w:pPr>
      <w:adjustRightInd w:val="0"/>
      <w:spacing w:line="347" w:lineRule="exact"/>
      <w:ind w:firstLine="382"/>
      <w:jc w:val="left"/>
    </w:pPr>
    <w:rPr>
      <w:rFonts w:ascii="宋体"/>
      <w:kern w:val="0"/>
      <w:sz w:val="24"/>
      <w:szCs w:val="24"/>
    </w:rPr>
  </w:style>
  <w:style w:type="paragraph" w:customStyle="1" w:styleId="Style4">
    <w:name w:val="Style4"/>
    <w:basedOn w:val="a6"/>
    <w:qFormat/>
    <w:pPr>
      <w:adjustRightInd w:val="0"/>
      <w:jc w:val="left"/>
    </w:pPr>
    <w:rPr>
      <w:rFonts w:ascii="宋体"/>
      <w:kern w:val="0"/>
      <w:sz w:val="24"/>
      <w:szCs w:val="24"/>
    </w:rPr>
  </w:style>
  <w:style w:type="paragraph" w:customStyle="1" w:styleId="affffb">
    <w:name w:val="标准书眉_偶数页"/>
    <w:basedOn w:val="aff9"/>
    <w:next w:val="a6"/>
    <w:qFormat/>
    <w:pPr>
      <w:jc w:val="left"/>
    </w:pPr>
  </w:style>
  <w:style w:type="paragraph" w:customStyle="1" w:styleId="affffc">
    <w:name w:val="图表脚注"/>
    <w:next w:val="aff5"/>
    <w:qFormat/>
    <w:pPr>
      <w:tabs>
        <w:tab w:val="left" w:pos="600"/>
      </w:tabs>
      <w:ind w:left="600" w:hanging="600"/>
      <w:jc w:val="both"/>
    </w:pPr>
    <w:rPr>
      <w:rFonts w:ascii="宋体"/>
      <w:sz w:val="18"/>
    </w:rPr>
  </w:style>
  <w:style w:type="paragraph" w:customStyle="1" w:styleId="affffd">
    <w:name w:val="正文图标题"/>
    <w:next w:val="aff5"/>
    <w:qFormat/>
    <w:pPr>
      <w:tabs>
        <w:tab w:val="left" w:pos="720"/>
      </w:tabs>
      <w:ind w:left="454" w:hanging="454"/>
      <w:jc w:val="center"/>
    </w:pPr>
    <w:rPr>
      <w:rFonts w:ascii="黑体" w:eastAsia="黑体"/>
      <w:sz w:val="21"/>
    </w:rPr>
  </w:style>
  <w:style w:type="paragraph" w:customStyle="1" w:styleId="affffe">
    <w:name w:val="封面标准代替信息"/>
    <w:basedOn w:val="22"/>
    <w:qFormat/>
    <w:pPr>
      <w:spacing w:before="57"/>
    </w:pPr>
    <w:rPr>
      <w:rFonts w:ascii="宋体"/>
      <w:sz w:val="21"/>
    </w:rPr>
  </w:style>
  <w:style w:type="paragraph" w:customStyle="1" w:styleId="22">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f">
    <w:name w:val="标准称谓"/>
    <w:next w:val="a6"/>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0">
    <w:name w:val="封面标准英文名称"/>
    <w:qFormat/>
    <w:pPr>
      <w:widowControl w:val="0"/>
      <w:spacing w:before="370" w:line="400" w:lineRule="exact"/>
      <w:jc w:val="center"/>
    </w:pPr>
    <w:rPr>
      <w:sz w:val="28"/>
    </w:rPr>
  </w:style>
  <w:style w:type="paragraph" w:customStyle="1" w:styleId="afffff1">
    <w:name w:val="注×："/>
    <w:qFormat/>
    <w:pPr>
      <w:widowControl w:val="0"/>
      <w:tabs>
        <w:tab w:val="left" w:pos="630"/>
      </w:tabs>
      <w:autoSpaceDE w:val="0"/>
      <w:autoSpaceDN w:val="0"/>
      <w:ind w:left="624" w:hanging="624"/>
      <w:jc w:val="both"/>
    </w:pPr>
    <w:rPr>
      <w:rFonts w:ascii="宋体"/>
      <w:sz w:val="18"/>
    </w:rPr>
  </w:style>
  <w:style w:type="paragraph" w:customStyle="1" w:styleId="23">
    <w:name w:val="样式 段 + 首行缩进:  2 字符"/>
    <w:basedOn w:val="aff5"/>
    <w:qFormat/>
    <w:pPr>
      <w:tabs>
        <w:tab w:val="clear" w:pos="4201"/>
        <w:tab w:val="clear" w:pos="9298"/>
      </w:tabs>
      <w:ind w:firstLine="200"/>
      <w:jc w:val="left"/>
    </w:pPr>
    <w:rPr>
      <w:rFonts w:cs="宋体"/>
    </w:rPr>
  </w:style>
  <w:style w:type="paragraph" w:customStyle="1" w:styleId="afffff2">
    <w:name w:val="列项◆（三级）"/>
    <w:qFormat/>
    <w:pPr>
      <w:tabs>
        <w:tab w:val="left" w:pos="720"/>
        <w:tab w:val="left" w:pos="960"/>
      </w:tabs>
      <w:ind w:leftChars="600" w:left="800" w:hangingChars="200" w:hanging="200"/>
    </w:pPr>
    <w:rPr>
      <w:rFonts w:ascii="宋体"/>
      <w:sz w:val="21"/>
    </w:rPr>
  </w:style>
  <w:style w:type="paragraph" w:customStyle="1" w:styleId="Style31">
    <w:name w:val="Style31"/>
    <w:basedOn w:val="a6"/>
    <w:qFormat/>
    <w:pPr>
      <w:adjustRightInd w:val="0"/>
      <w:jc w:val="left"/>
    </w:pPr>
    <w:rPr>
      <w:rFonts w:ascii="宋体"/>
      <w:kern w:val="0"/>
      <w:sz w:val="24"/>
      <w:szCs w:val="24"/>
    </w:rPr>
  </w:style>
  <w:style w:type="paragraph" w:customStyle="1" w:styleId="CharChar1">
    <w:name w:val="Char Char1"/>
    <w:basedOn w:val="a6"/>
    <w:qFormat/>
    <w:rPr>
      <w:rFonts w:ascii="Tahoma" w:hAnsi="Tahoma"/>
      <w:sz w:val="24"/>
    </w:rPr>
  </w:style>
  <w:style w:type="paragraph" w:customStyle="1" w:styleId="Style2">
    <w:name w:val="Style2"/>
    <w:basedOn w:val="a6"/>
    <w:qFormat/>
    <w:pPr>
      <w:adjustRightInd w:val="0"/>
      <w:jc w:val="left"/>
    </w:pPr>
    <w:rPr>
      <w:rFonts w:ascii="宋体"/>
      <w:kern w:val="0"/>
      <w:sz w:val="24"/>
      <w:szCs w:val="24"/>
    </w:rPr>
  </w:style>
  <w:style w:type="paragraph" w:customStyle="1" w:styleId="afffff3">
    <w:name w:val="三级条标题+黑体"/>
    <w:basedOn w:val="a2"/>
    <w:next w:val="aff5"/>
    <w:qFormat/>
    <w:pPr>
      <w:numPr>
        <w:ilvl w:val="3"/>
        <w:numId w:val="0"/>
      </w:numPr>
      <w:spacing w:beforeLines="0" w:before="0" w:afterLines="0" w:after="0"/>
      <w:outlineLvl w:val="4"/>
    </w:pPr>
    <w:rPr>
      <w:rFonts w:ascii="Times New Roman"/>
      <w:szCs w:val="20"/>
    </w:rPr>
  </w:style>
  <w:style w:type="paragraph" w:customStyle="1" w:styleId="afffff4">
    <w:name w:val="编号列项（三级）"/>
    <w:qFormat/>
    <w:pPr>
      <w:ind w:leftChars="600" w:left="800" w:hangingChars="200" w:hanging="200"/>
    </w:pPr>
    <w:rPr>
      <w:rFonts w:ascii="宋体"/>
      <w:sz w:val="21"/>
    </w:rPr>
  </w:style>
  <w:style w:type="paragraph" w:customStyle="1" w:styleId="CharChar1CharCharCharCharCharCharCharChar">
    <w:name w:val="Char Char1 Char Char Char Char Char Char Char Char"/>
    <w:basedOn w:val="a6"/>
    <w:qFormat/>
    <w:rPr>
      <w:szCs w:val="24"/>
    </w:rPr>
  </w:style>
  <w:style w:type="paragraph" w:customStyle="1" w:styleId="Style3">
    <w:name w:val="Style3"/>
    <w:basedOn w:val="a6"/>
    <w:qFormat/>
    <w:pPr>
      <w:adjustRightInd w:val="0"/>
      <w:spacing w:line="306" w:lineRule="exact"/>
      <w:ind w:firstLine="427"/>
    </w:pPr>
    <w:rPr>
      <w:rFonts w:ascii="宋体"/>
      <w:kern w:val="0"/>
      <w:sz w:val="24"/>
      <w:szCs w:val="24"/>
    </w:rPr>
  </w:style>
  <w:style w:type="paragraph" w:customStyle="1" w:styleId="Style18">
    <w:name w:val="Style18"/>
    <w:basedOn w:val="a6"/>
    <w:qFormat/>
    <w:pPr>
      <w:adjustRightInd w:val="0"/>
      <w:jc w:val="left"/>
    </w:pPr>
    <w:rPr>
      <w:rFonts w:ascii="宋体"/>
      <w:kern w:val="0"/>
      <w:sz w:val="24"/>
      <w:szCs w:val="24"/>
    </w:rPr>
  </w:style>
  <w:style w:type="paragraph" w:customStyle="1" w:styleId="afffff5">
    <w:name w:val="标准书脚_偶数页"/>
    <w:qFormat/>
    <w:pPr>
      <w:spacing w:before="120"/>
    </w:pPr>
    <w:rPr>
      <w:sz w:val="18"/>
    </w:rPr>
  </w:style>
  <w:style w:type="paragraph" w:customStyle="1" w:styleId="afffff6">
    <w:name w:val="示例"/>
    <w:next w:val="aff5"/>
    <w:qFormat/>
    <w:pPr>
      <w:tabs>
        <w:tab w:val="left" w:pos="720"/>
        <w:tab w:val="left" w:pos="816"/>
      </w:tabs>
      <w:ind w:left="567" w:firstLineChars="233" w:firstLine="419"/>
      <w:jc w:val="both"/>
    </w:pPr>
    <w:rPr>
      <w:rFonts w:ascii="宋体"/>
      <w:sz w:val="18"/>
    </w:rPr>
  </w:style>
  <w:style w:type="paragraph" w:customStyle="1" w:styleId="afffff7">
    <w:name w:val="条文脚注"/>
    <w:basedOn w:val="af8"/>
    <w:qFormat/>
    <w:pPr>
      <w:ind w:leftChars="200" w:left="780" w:hangingChars="200" w:hanging="360"/>
      <w:jc w:val="both"/>
    </w:pPr>
    <w:rPr>
      <w:rFonts w:ascii="宋体"/>
    </w:rPr>
  </w:style>
  <w:style w:type="paragraph" w:customStyle="1" w:styleId="afffff8">
    <w:name w:val="参考文献、索引标题"/>
    <w:basedOn w:val="afffd"/>
    <w:next w:val="a6"/>
    <w:qFormat/>
    <w:pPr>
      <w:tabs>
        <w:tab w:val="clear" w:pos="600"/>
      </w:tabs>
      <w:spacing w:after="200"/>
      <w:ind w:left="0" w:firstLine="0"/>
    </w:pPr>
    <w:rPr>
      <w:sz w:val="21"/>
    </w:rPr>
  </w:style>
  <w:style w:type="paragraph" w:customStyle="1" w:styleId="Style10">
    <w:name w:val="Style10"/>
    <w:basedOn w:val="a6"/>
    <w:qFormat/>
    <w:pPr>
      <w:adjustRightInd w:val="0"/>
      <w:jc w:val="left"/>
    </w:pPr>
    <w:rPr>
      <w:rFonts w:ascii="宋体"/>
      <w:kern w:val="0"/>
      <w:sz w:val="24"/>
      <w:szCs w:val="24"/>
    </w:rPr>
  </w:style>
  <w:style w:type="paragraph" w:customStyle="1" w:styleId="afffff9">
    <w:name w:val="文献分类号"/>
    <w:qFormat/>
    <w:pPr>
      <w:widowControl w:val="0"/>
      <w:textAlignment w:val="center"/>
    </w:pPr>
    <w:rPr>
      <w:rFonts w:eastAsia="黑体"/>
      <w:sz w:val="21"/>
    </w:rPr>
  </w:style>
  <w:style w:type="paragraph" w:customStyle="1" w:styleId="afffffa">
    <w:name w:val="封面标准文稿编辑信息"/>
    <w:qFormat/>
    <w:pPr>
      <w:spacing w:before="180" w:line="180" w:lineRule="exact"/>
      <w:jc w:val="center"/>
    </w:pPr>
    <w:rPr>
      <w:rFonts w:ascii="宋体"/>
      <w:sz w:val="21"/>
    </w:rPr>
  </w:style>
  <w:style w:type="paragraph" w:customStyle="1" w:styleId="12">
    <w:name w:val="修订1"/>
    <w:hidden/>
    <w:uiPriority w:val="99"/>
    <w:unhideWhenUsed/>
    <w:qFormat/>
    <w:rPr>
      <w:kern w:val="2"/>
      <w:sz w:val="21"/>
      <w:szCs w:val="24"/>
    </w:rPr>
  </w:style>
  <w:style w:type="paragraph" w:styleId="afffffb">
    <w:name w:val="List Paragraph"/>
    <w:basedOn w:val="a6"/>
    <w:uiPriority w:val="34"/>
    <w:qFormat/>
    <w:pPr>
      <w:ind w:firstLineChars="200" w:firstLine="420"/>
    </w:pPr>
  </w:style>
  <w:style w:type="character" w:styleId="afffffc">
    <w:name w:val="Placeholder Text"/>
    <w:basedOn w:val="a7"/>
    <w:uiPriority w:val="99"/>
    <w:semiHidden/>
    <w:qFormat/>
    <w:rPr>
      <w:color w:val="808080"/>
    </w:rPr>
  </w:style>
  <w:style w:type="paragraph" w:customStyle="1" w:styleId="afffffd">
    <w:name w:val="附录公式编号制表符"/>
    <w:basedOn w:val="a6"/>
    <w:next w:val="aff5"/>
    <w:qFormat/>
    <w:pPr>
      <w:widowControl/>
      <w:tabs>
        <w:tab w:val="center" w:pos="4201"/>
        <w:tab w:val="right" w:leader="dot" w:pos="9298"/>
      </w:tabs>
      <w:autoSpaceDE w:val="0"/>
      <w:autoSpaceDN w:val="0"/>
    </w:pPr>
    <w:rPr>
      <w:rFonts w:ascii="宋体"/>
      <w:kern w:val="0"/>
    </w:rPr>
  </w:style>
  <w:style w:type="paragraph" w:customStyle="1" w:styleId="a">
    <w:name w:val="附录一级无"/>
    <w:basedOn w:val="afff9"/>
    <w:qFormat/>
    <w:pPr>
      <w:numPr>
        <w:numId w:val="2"/>
      </w:numPr>
    </w:pPr>
    <w:rPr>
      <w:rFonts w:ascii="宋体" w:eastAsia="宋体"/>
      <w:szCs w:val="21"/>
    </w:rPr>
  </w:style>
  <w:style w:type="paragraph" w:customStyle="1" w:styleId="13">
    <w:name w:val="正文1"/>
    <w:qFormat/>
    <w:pPr>
      <w:jc w:val="both"/>
    </w:pPr>
    <w:rPr>
      <w:kern w:val="2"/>
      <w:sz w:val="21"/>
      <w:szCs w:val="21"/>
    </w:rPr>
  </w:style>
  <w:style w:type="paragraph" w:customStyle="1" w:styleId="MTDisplayEquation">
    <w:name w:val="MTDisplayEquation"/>
    <w:basedOn w:val="a6"/>
    <w:next w:val="a6"/>
    <w:qFormat/>
    <w:pPr>
      <w:tabs>
        <w:tab w:val="center" w:pos="4160"/>
        <w:tab w:val="right" w:pos="8300"/>
      </w:tabs>
    </w:pPr>
    <w:rPr>
      <w:szCs w:val="24"/>
    </w:rPr>
  </w:style>
  <w:style w:type="paragraph" w:customStyle="1" w:styleId="24">
    <w:name w:val="修订2"/>
    <w:hidden/>
    <w:uiPriority w:val="99"/>
    <w:semiHidden/>
    <w:qFormat/>
    <w:rPr>
      <w:kern w:val="2"/>
      <w:sz w:val="21"/>
    </w:rPr>
  </w:style>
  <w:style w:type="paragraph" w:customStyle="1" w:styleId="TOC10">
    <w:name w:val="TOC 标题1"/>
    <w:basedOn w:val="1"/>
    <w:next w:val="a6"/>
    <w:uiPriority w:val="39"/>
    <w:unhideWhenUsed/>
    <w:qFormat/>
    <w:pPr>
      <w:keepLines/>
      <w:widowControl/>
      <w:tabs>
        <w:tab w:val="clear" w:pos="3885"/>
      </w:tabs>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character" w:customStyle="1" w:styleId="MTConvertedEquation">
    <w:name w:val="MTConvertedEquation"/>
    <w:basedOn w:val="a7"/>
    <w:qFormat/>
    <w:rPr>
      <w:rFonts w:ascii="Cambria Math"/>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oleObject" Target="embeddings/oleObject49.bin"/><Relationship Id="rId21" Type="http://schemas.openxmlformats.org/officeDocument/2006/relationships/oleObject" Target="embeddings/oleObject1.bin"/><Relationship Id="rId42" Type="http://schemas.openxmlformats.org/officeDocument/2006/relationships/image" Target="media/image14.wmf"/><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35.bin"/><Relationship Id="rId112" Type="http://schemas.openxmlformats.org/officeDocument/2006/relationships/image" Target="media/image49.wmf"/><Relationship Id="rId16" Type="http://schemas.openxmlformats.org/officeDocument/2006/relationships/footer" Target="footer3.xml"/><Relationship Id="rId107" Type="http://schemas.openxmlformats.org/officeDocument/2006/relationships/oleObject" Target="embeddings/oleObject44.bin"/><Relationship Id="rId11" Type="http://schemas.openxmlformats.org/officeDocument/2006/relationships/footer" Target="footer1.xml"/><Relationship Id="rId32" Type="http://schemas.openxmlformats.org/officeDocument/2006/relationships/image" Target="media/image9.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0.bin"/><Relationship Id="rId102" Type="http://schemas.openxmlformats.org/officeDocument/2006/relationships/image" Target="media/image44.wmf"/><Relationship Id="rId5" Type="http://schemas.openxmlformats.org/officeDocument/2006/relationships/settings" Target="settings.xml"/><Relationship Id="rId90" Type="http://schemas.openxmlformats.org/officeDocument/2006/relationships/image" Target="media/image38.wmf"/><Relationship Id="rId95" Type="http://schemas.openxmlformats.org/officeDocument/2006/relationships/oleObject" Target="embeddings/oleObject38.bin"/><Relationship Id="rId22" Type="http://schemas.openxmlformats.org/officeDocument/2006/relationships/image" Target="media/image4.wmf"/><Relationship Id="rId27" Type="http://schemas.openxmlformats.org/officeDocument/2006/relationships/oleObject" Target="embeddings/oleObject4.bin"/><Relationship Id="rId43" Type="http://schemas.openxmlformats.org/officeDocument/2006/relationships/oleObject" Target="embeddings/oleObject12.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5.bin"/><Relationship Id="rId113" Type="http://schemas.openxmlformats.org/officeDocument/2006/relationships/oleObject" Target="embeddings/oleObject47.bin"/><Relationship Id="rId118" Type="http://schemas.openxmlformats.org/officeDocument/2006/relationships/image" Target="media/image52.wmf"/><Relationship Id="rId80" Type="http://schemas.openxmlformats.org/officeDocument/2006/relationships/image" Target="media/image33.wmf"/><Relationship Id="rId85" Type="http://schemas.openxmlformats.org/officeDocument/2006/relationships/oleObject" Target="embeddings/oleObject33.bin"/><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oleObject" Target="embeddings/oleObject7.bin"/><Relationship Id="rId38" Type="http://schemas.openxmlformats.org/officeDocument/2006/relationships/image" Target="media/image12.wmf"/><Relationship Id="rId59" Type="http://schemas.openxmlformats.org/officeDocument/2006/relationships/oleObject" Target="embeddings/oleObject20.bin"/><Relationship Id="rId103" Type="http://schemas.openxmlformats.org/officeDocument/2006/relationships/oleObject" Target="embeddings/oleObject42.bin"/><Relationship Id="rId108" Type="http://schemas.openxmlformats.org/officeDocument/2006/relationships/image" Target="media/image47.wmf"/><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28.bin"/><Relationship Id="rId91" Type="http://schemas.openxmlformats.org/officeDocument/2006/relationships/oleObject" Target="embeddings/oleObject36.bin"/><Relationship Id="rId96"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2.bin"/><Relationship Id="rId28" Type="http://schemas.openxmlformats.org/officeDocument/2006/relationships/image" Target="media/image7.wmf"/><Relationship Id="rId49" Type="http://schemas.openxmlformats.org/officeDocument/2006/relationships/oleObject" Target="embeddings/oleObject15.bin"/><Relationship Id="rId114" Type="http://schemas.openxmlformats.org/officeDocument/2006/relationships/image" Target="media/image50.wmf"/><Relationship Id="rId119" Type="http://schemas.openxmlformats.org/officeDocument/2006/relationships/oleObject" Target="embeddings/oleObject50.bin"/><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oleObject" Target="embeddings/oleObject23.bin"/><Relationship Id="rId81" Type="http://schemas.openxmlformats.org/officeDocument/2006/relationships/oleObject" Target="embeddings/oleObject31.bin"/><Relationship Id="rId86" Type="http://schemas.openxmlformats.org/officeDocument/2006/relationships/image" Target="media/image3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oleObject" Target="embeddings/oleObject10.bin"/><Relationship Id="rId109" Type="http://schemas.openxmlformats.org/officeDocument/2006/relationships/oleObject" Target="embeddings/oleObject45.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18.bin"/><Relationship Id="rId76" Type="http://schemas.openxmlformats.org/officeDocument/2006/relationships/image" Target="media/image31.wmf"/><Relationship Id="rId97" Type="http://schemas.openxmlformats.org/officeDocument/2006/relationships/oleObject" Target="embeddings/oleObject39.bin"/><Relationship Id="rId104" Type="http://schemas.openxmlformats.org/officeDocument/2006/relationships/image" Target="media/image45.wmf"/><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26.bin"/><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image" Target="media/image26.wmf"/><Relationship Id="rId87" Type="http://schemas.openxmlformats.org/officeDocument/2006/relationships/oleObject" Target="embeddings/oleObject34.bin"/><Relationship Id="rId110" Type="http://schemas.openxmlformats.org/officeDocument/2006/relationships/image" Target="media/image48.wmf"/><Relationship Id="rId115" Type="http://schemas.openxmlformats.org/officeDocument/2006/relationships/oleObject" Target="embeddings/oleObject48.bin"/><Relationship Id="rId61" Type="http://schemas.openxmlformats.org/officeDocument/2006/relationships/oleObject" Target="embeddings/oleObject21.bin"/><Relationship Id="rId82" Type="http://schemas.openxmlformats.org/officeDocument/2006/relationships/image" Target="media/image34.wmf"/><Relationship Id="rId19" Type="http://schemas.openxmlformats.org/officeDocument/2006/relationships/image" Target="media/image2.png"/><Relationship Id="rId14" Type="http://schemas.openxmlformats.org/officeDocument/2006/relationships/image" Target="media/image1.png"/><Relationship Id="rId30" Type="http://schemas.openxmlformats.org/officeDocument/2006/relationships/image" Target="media/image8.wmf"/><Relationship Id="rId35" Type="http://schemas.openxmlformats.org/officeDocument/2006/relationships/oleObject" Target="embeddings/oleObject8.bin"/><Relationship Id="rId56" Type="http://schemas.openxmlformats.org/officeDocument/2006/relationships/image" Target="media/image21.wmf"/><Relationship Id="rId77" Type="http://schemas.openxmlformats.org/officeDocument/2006/relationships/oleObject" Target="embeddings/oleObject29.bin"/><Relationship Id="rId100" Type="http://schemas.openxmlformats.org/officeDocument/2006/relationships/image" Target="media/image43.wmf"/><Relationship Id="rId105" Type="http://schemas.openxmlformats.org/officeDocument/2006/relationships/oleObject" Target="embeddings/oleObject43.bin"/><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image" Target="media/image29.wmf"/><Relationship Id="rId93" Type="http://schemas.openxmlformats.org/officeDocument/2006/relationships/oleObject" Target="embeddings/oleObject37.bin"/><Relationship Id="rId98" Type="http://schemas.openxmlformats.org/officeDocument/2006/relationships/image" Target="media/image42.wmf"/><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oleObject" Target="embeddings/oleObject3.bin"/><Relationship Id="rId46" Type="http://schemas.openxmlformats.org/officeDocument/2006/relationships/image" Target="media/image16.wmf"/><Relationship Id="rId67" Type="http://schemas.openxmlformats.org/officeDocument/2006/relationships/oleObject" Target="embeddings/oleObject24.bin"/><Relationship Id="rId116" Type="http://schemas.openxmlformats.org/officeDocument/2006/relationships/image" Target="media/image51.wmf"/><Relationship Id="rId20" Type="http://schemas.openxmlformats.org/officeDocument/2006/relationships/image" Target="media/image3.wmf"/><Relationship Id="rId41" Type="http://schemas.openxmlformats.org/officeDocument/2006/relationships/oleObject" Target="embeddings/oleObject11.bin"/><Relationship Id="rId62" Type="http://schemas.openxmlformats.org/officeDocument/2006/relationships/image" Target="media/image24.wmf"/><Relationship Id="rId83" Type="http://schemas.openxmlformats.org/officeDocument/2006/relationships/oleObject" Target="embeddings/oleObject32.bin"/><Relationship Id="rId88" Type="http://schemas.openxmlformats.org/officeDocument/2006/relationships/image" Target="media/image37.wmf"/><Relationship Id="rId111" Type="http://schemas.openxmlformats.org/officeDocument/2006/relationships/oleObject" Target="embeddings/oleObject46.bin"/><Relationship Id="rId15" Type="http://schemas.openxmlformats.org/officeDocument/2006/relationships/header" Target="header4.xml"/><Relationship Id="rId36" Type="http://schemas.openxmlformats.org/officeDocument/2006/relationships/image" Target="media/image11.wmf"/><Relationship Id="rId57" Type="http://schemas.openxmlformats.org/officeDocument/2006/relationships/oleObject" Target="embeddings/oleObject19.bin"/><Relationship Id="rId106" Type="http://schemas.openxmlformats.org/officeDocument/2006/relationships/image" Target="media/image46.wmf"/><Relationship Id="rId10" Type="http://schemas.openxmlformats.org/officeDocument/2006/relationships/header" Target="header2.xml"/><Relationship Id="rId31" Type="http://schemas.openxmlformats.org/officeDocument/2006/relationships/oleObject" Target="embeddings/oleObject6.bin"/><Relationship Id="rId52" Type="http://schemas.openxmlformats.org/officeDocument/2006/relationships/image" Target="media/image19.wmf"/><Relationship Id="rId73" Type="http://schemas.openxmlformats.org/officeDocument/2006/relationships/oleObject" Target="embeddings/oleObject27.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40.bin"/><Relationship Id="rId101" Type="http://schemas.openxmlformats.org/officeDocument/2006/relationships/oleObject" Target="embeddings/oleObject4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FE3FB-CC8E-479F-A63E-422B905E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1515</Words>
  <Characters>8642</Characters>
  <Application>Microsoft Office Word</Application>
  <DocSecurity>0</DocSecurity>
  <Lines>72</Lines>
  <Paragraphs>20</Paragraphs>
  <ScaleCrop>false</ScaleCrop>
  <Company>微软中国</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钟罩规程</dc:title>
  <dc:creator>YYT</dc:creator>
  <cp:lastModifiedBy>果夫 陈</cp:lastModifiedBy>
  <cp:revision>101</cp:revision>
  <cp:lastPrinted>2004-06-07T02:57:00Z</cp:lastPrinted>
  <dcterms:created xsi:type="dcterms:W3CDTF">2025-10-19T06:38:00Z</dcterms:created>
  <dcterms:modified xsi:type="dcterms:W3CDTF">2026-03-16T01:22:00Z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2596E9C019B44B6FBAF47A9693F639F2</vt:lpwstr>
  </property>
  <property fmtid="{D5CDD505-2E9C-101B-9397-08002B2CF9AE}" pid="4" name="MTWinEqns">
    <vt:bool>true</vt:bool>
  </property>
  <property fmtid="{D5CDD505-2E9C-101B-9397-08002B2CF9AE}" pid="5" name="KSOTemplateDocerSaveRecord">
    <vt:lpwstr>eyJoZGlkIjoiNGU0MDRmM2JiMDdmNDhhZDU4MDM2MjkzMjIyNWZiOGQiLCJ1c2VySWQiOiIyMTA4NDc2MTMifQ==</vt:lpwstr>
  </property>
</Properties>
</file>