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1DEC2">
      <w:pPr>
        <w:pStyle w:val="2"/>
        <w:numPr>
          <w:numId w:val="0"/>
        </w:numPr>
        <w:bidi w:val="0"/>
        <w:jc w:val="center"/>
        <w:rPr>
          <w:rFonts w:hint="eastAsia" w:ascii="黑体" w:hAnsi="黑体" w:eastAsia="黑体" w:cs="黑体"/>
          <w:b/>
          <w:bCs w:val="0"/>
          <w:sz w:val="44"/>
          <w:szCs w:val="24"/>
          <w:lang w:val="en-US" w:eastAsia="zh-CN"/>
        </w:rPr>
      </w:pPr>
      <w:r>
        <w:rPr>
          <w:rFonts w:hint="eastAsia" w:ascii="黑体" w:hAnsi="黑体" w:eastAsia="黑体" w:cs="黑体"/>
          <w:b/>
          <w:bCs w:val="0"/>
          <w:sz w:val="44"/>
          <w:szCs w:val="24"/>
          <w:lang w:val="en-US" w:eastAsia="zh-CN"/>
        </w:rPr>
        <w:t>雨量校验仪校准规范实验报告</w:t>
      </w:r>
    </w:p>
    <w:p w14:paraId="591D2738">
      <w:pPr>
        <w:pStyle w:val="3"/>
        <w:numPr>
          <w:ilvl w:val="0"/>
          <w:numId w:val="1"/>
        </w:numPr>
        <w:bidi w:val="0"/>
        <w:rPr>
          <w:rFonts w:hint="eastAsia"/>
          <w:b/>
          <w:lang w:val="en-US" w:eastAsia="zh-CN"/>
        </w:rPr>
      </w:pPr>
      <w:r>
        <w:rPr>
          <w:rFonts w:hint="eastAsia"/>
          <w:b/>
          <w:lang w:val="en-US" w:eastAsia="zh-CN"/>
        </w:rPr>
        <w:t>试验目的</w:t>
      </w:r>
    </w:p>
    <w:p w14:paraId="4ED920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确认《雨量校验仪校准规范》中的校准方法与不确定度评定流程是否符合现行计量技术要求，能否准确反映雨量校验仪在实际使用环境下的测量性能。</w:t>
      </w:r>
    </w:p>
    <w:p w14:paraId="79A9E33F">
      <w:pPr>
        <w:pStyle w:val="3"/>
        <w:numPr>
          <w:ilvl w:val="0"/>
          <w:numId w:val="1"/>
        </w:numPr>
        <w:bidi w:val="0"/>
        <w:rPr>
          <w:rFonts w:hint="default"/>
          <w:lang w:val="en-US" w:eastAsia="zh-CN"/>
        </w:rPr>
      </w:pPr>
      <w:r>
        <w:rPr>
          <w:rFonts w:hint="eastAsia"/>
          <w:b/>
          <w:lang w:val="en-US" w:eastAsia="zh-CN"/>
        </w:rPr>
        <w:t>被校设备信息</w:t>
      </w:r>
    </w:p>
    <w:p w14:paraId="49C1D6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设备一：</w:t>
      </w:r>
    </w:p>
    <w:p w14:paraId="6405F7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default" w:ascii="仿宋_GB2312" w:hAnsi="仿宋_GB2312" w:eastAsia="仿宋_GB2312" w:cs="仿宋_GB2312"/>
          <w:b w:val="0"/>
          <w:bCs/>
          <w:sz w:val="28"/>
          <w:szCs w:val="36"/>
          <w:lang w:val="en-US" w:eastAsia="zh-CN"/>
        </w:rPr>
        <w:t>设备名称：</w:t>
      </w:r>
      <w:r>
        <w:rPr>
          <w:rFonts w:hint="default" w:ascii="仿宋_GB2312" w:hAnsi="仿宋_GB2312" w:eastAsia="仿宋_GB2312" w:cs="仿宋_GB2312"/>
          <w:b w:val="0"/>
          <w:bCs/>
          <w:sz w:val="28"/>
          <w:szCs w:val="36"/>
          <w:lang w:val="en-US" w:eastAsia="zh-CN"/>
        </w:rPr>
        <w:tab/>
      </w:r>
      <w:r>
        <w:rPr>
          <w:rFonts w:hint="default" w:ascii="仿宋_GB2312" w:hAnsi="仿宋_GB2312" w:eastAsia="仿宋_GB2312" w:cs="仿宋_GB2312"/>
          <w:b w:val="0"/>
          <w:bCs/>
          <w:sz w:val="28"/>
          <w:szCs w:val="36"/>
          <w:lang w:val="en-US" w:eastAsia="zh-CN"/>
        </w:rPr>
        <w:t>雨量校验仪</w:t>
      </w:r>
    </w:p>
    <w:p w14:paraId="09D4A0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default" w:ascii="仿宋_GB2312" w:hAnsi="仿宋_GB2312" w:eastAsia="仿宋_GB2312" w:cs="仿宋_GB2312"/>
          <w:b w:val="0"/>
          <w:bCs/>
          <w:sz w:val="28"/>
          <w:szCs w:val="36"/>
          <w:lang w:val="en-US" w:eastAsia="zh-CN"/>
        </w:rPr>
        <w:t>设备型号：</w:t>
      </w:r>
      <w:r>
        <w:rPr>
          <w:rFonts w:hint="default" w:ascii="仿宋_GB2312" w:hAnsi="仿宋_GB2312" w:eastAsia="仿宋_GB2312" w:cs="仿宋_GB2312"/>
          <w:b w:val="0"/>
          <w:bCs/>
          <w:sz w:val="28"/>
          <w:szCs w:val="36"/>
          <w:lang w:val="en-US" w:eastAsia="zh-CN"/>
        </w:rPr>
        <w:tab/>
      </w:r>
      <w:r>
        <w:rPr>
          <w:rFonts w:hint="default" w:ascii="仿宋_GB2312" w:hAnsi="仿宋_GB2312" w:eastAsia="仿宋_GB2312" w:cs="仿宋_GB2312"/>
          <w:b w:val="0"/>
          <w:bCs/>
          <w:sz w:val="28"/>
          <w:szCs w:val="36"/>
          <w:lang w:val="en-US" w:eastAsia="zh-CN"/>
        </w:rPr>
        <w:t>GRC</w:t>
      </w:r>
    </w:p>
    <w:p w14:paraId="126E78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default" w:ascii="仿宋_GB2312" w:hAnsi="仿宋_GB2312" w:eastAsia="仿宋_GB2312" w:cs="仿宋_GB2312"/>
          <w:b w:val="0"/>
          <w:bCs/>
          <w:sz w:val="28"/>
          <w:szCs w:val="36"/>
          <w:lang w:val="en-US" w:eastAsia="zh-CN"/>
        </w:rPr>
        <w:t>设备编号：</w:t>
      </w:r>
      <w:r>
        <w:rPr>
          <w:rFonts w:hint="default" w:ascii="仿宋_GB2312" w:hAnsi="仿宋_GB2312" w:eastAsia="仿宋_GB2312" w:cs="仿宋_GB2312"/>
          <w:b w:val="0"/>
          <w:bCs/>
          <w:sz w:val="28"/>
          <w:szCs w:val="36"/>
          <w:lang w:val="en-US" w:eastAsia="zh-CN"/>
        </w:rPr>
        <w:tab/>
      </w:r>
      <w:r>
        <w:rPr>
          <w:rFonts w:hint="default" w:ascii="仿宋_GB2312" w:hAnsi="仿宋_GB2312" w:eastAsia="仿宋_GB2312" w:cs="仿宋_GB2312"/>
          <w:b w:val="0"/>
          <w:bCs/>
          <w:sz w:val="28"/>
          <w:szCs w:val="36"/>
          <w:lang w:val="en-US" w:eastAsia="zh-CN"/>
        </w:rPr>
        <w:t>24065510033</w:t>
      </w:r>
    </w:p>
    <w:p w14:paraId="44FA5E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default" w:ascii="仿宋_GB2312" w:hAnsi="仿宋_GB2312" w:eastAsia="仿宋_GB2312" w:cs="仿宋_GB2312"/>
          <w:b w:val="0"/>
          <w:bCs/>
          <w:sz w:val="28"/>
          <w:szCs w:val="36"/>
          <w:lang w:val="en-US" w:eastAsia="zh-CN"/>
        </w:rPr>
        <w:t>生产厂家：</w:t>
      </w:r>
      <w:r>
        <w:rPr>
          <w:rFonts w:hint="default" w:ascii="仿宋_GB2312" w:hAnsi="仿宋_GB2312" w:eastAsia="仿宋_GB2312" w:cs="仿宋_GB2312"/>
          <w:b w:val="0"/>
          <w:bCs/>
          <w:sz w:val="28"/>
          <w:szCs w:val="36"/>
          <w:lang w:val="en-US" w:eastAsia="zh-CN"/>
        </w:rPr>
        <w:tab/>
      </w:r>
      <w:r>
        <w:rPr>
          <w:rFonts w:hint="default" w:ascii="仿宋_GB2312" w:hAnsi="仿宋_GB2312" w:eastAsia="仿宋_GB2312" w:cs="仿宋_GB2312"/>
          <w:b w:val="0"/>
          <w:bCs/>
          <w:sz w:val="28"/>
          <w:szCs w:val="36"/>
          <w:lang w:val="en-US" w:eastAsia="zh-CN"/>
        </w:rPr>
        <w:t>中环天仪（天津）气象仪器有限公司</w:t>
      </w:r>
    </w:p>
    <w:p w14:paraId="0EF41B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设备二：</w:t>
      </w:r>
    </w:p>
    <w:p w14:paraId="5EE1A6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default" w:ascii="仿宋_GB2312" w:hAnsi="仿宋_GB2312" w:eastAsia="仿宋_GB2312" w:cs="仿宋_GB2312"/>
          <w:b w:val="0"/>
          <w:bCs/>
          <w:sz w:val="28"/>
          <w:szCs w:val="36"/>
          <w:lang w:val="en-US" w:eastAsia="zh-CN"/>
        </w:rPr>
        <w:t>设备名称：</w:t>
      </w:r>
      <w:r>
        <w:rPr>
          <w:rFonts w:hint="default" w:ascii="仿宋_GB2312" w:hAnsi="仿宋_GB2312" w:eastAsia="仿宋_GB2312" w:cs="仿宋_GB2312"/>
          <w:b w:val="0"/>
          <w:bCs/>
          <w:sz w:val="28"/>
          <w:szCs w:val="36"/>
          <w:lang w:val="en-US" w:eastAsia="zh-CN"/>
        </w:rPr>
        <w:tab/>
      </w:r>
      <w:r>
        <w:rPr>
          <w:rFonts w:hint="default" w:ascii="仿宋_GB2312" w:hAnsi="仿宋_GB2312" w:eastAsia="仿宋_GB2312" w:cs="仿宋_GB2312"/>
          <w:b w:val="0"/>
          <w:bCs/>
          <w:sz w:val="28"/>
          <w:szCs w:val="36"/>
          <w:lang w:val="en-US" w:eastAsia="zh-CN"/>
        </w:rPr>
        <w:t>雨量校验仪</w:t>
      </w:r>
    </w:p>
    <w:p w14:paraId="1CE44A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default" w:ascii="仿宋_GB2312" w:hAnsi="仿宋_GB2312" w:eastAsia="仿宋_GB2312" w:cs="仿宋_GB2312"/>
          <w:b w:val="0"/>
          <w:bCs/>
          <w:sz w:val="28"/>
          <w:szCs w:val="36"/>
          <w:lang w:val="en-US" w:eastAsia="zh-CN"/>
        </w:rPr>
        <w:t>设备型号：</w:t>
      </w:r>
      <w:r>
        <w:rPr>
          <w:rFonts w:hint="default" w:ascii="仿宋_GB2312" w:hAnsi="仿宋_GB2312" w:eastAsia="仿宋_GB2312" w:cs="仿宋_GB2312"/>
          <w:b w:val="0"/>
          <w:bCs/>
          <w:sz w:val="28"/>
          <w:szCs w:val="36"/>
          <w:lang w:val="en-US" w:eastAsia="zh-CN"/>
        </w:rPr>
        <w:tab/>
      </w:r>
      <w:r>
        <w:rPr>
          <w:rFonts w:hint="default" w:ascii="仿宋_GB2312" w:hAnsi="仿宋_GB2312" w:eastAsia="仿宋_GB2312" w:cs="仿宋_GB2312"/>
          <w:b w:val="0"/>
          <w:bCs/>
          <w:sz w:val="28"/>
          <w:szCs w:val="36"/>
          <w:lang w:val="en-US" w:eastAsia="zh-CN"/>
        </w:rPr>
        <w:t>ARC100-M</w:t>
      </w:r>
    </w:p>
    <w:p w14:paraId="2EF76D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default" w:ascii="仿宋_GB2312" w:hAnsi="仿宋_GB2312" w:eastAsia="仿宋_GB2312" w:cs="仿宋_GB2312"/>
          <w:b w:val="0"/>
          <w:bCs/>
          <w:sz w:val="28"/>
          <w:szCs w:val="36"/>
          <w:lang w:val="en-US" w:eastAsia="zh-CN"/>
        </w:rPr>
        <w:t>设备编号：</w:t>
      </w:r>
      <w:r>
        <w:rPr>
          <w:rFonts w:hint="default" w:ascii="仿宋_GB2312" w:hAnsi="仿宋_GB2312" w:eastAsia="仿宋_GB2312" w:cs="仿宋_GB2312"/>
          <w:b w:val="0"/>
          <w:bCs/>
          <w:sz w:val="28"/>
          <w:szCs w:val="36"/>
          <w:lang w:val="en-US" w:eastAsia="zh-CN"/>
        </w:rPr>
        <w:tab/>
      </w:r>
      <w:r>
        <w:rPr>
          <w:rFonts w:hint="default" w:ascii="仿宋_GB2312" w:hAnsi="仿宋_GB2312" w:eastAsia="仿宋_GB2312" w:cs="仿宋_GB2312"/>
          <w:b w:val="0"/>
          <w:bCs/>
          <w:sz w:val="28"/>
          <w:szCs w:val="36"/>
          <w:lang w:val="en-US" w:eastAsia="zh-CN"/>
        </w:rPr>
        <w:t>ARC100M20230531070A</w:t>
      </w:r>
    </w:p>
    <w:p w14:paraId="6BD8FD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default" w:ascii="仿宋_GB2312" w:hAnsi="仿宋_GB2312" w:eastAsia="仿宋_GB2312" w:cs="仿宋_GB2312"/>
          <w:b w:val="0"/>
          <w:bCs/>
          <w:sz w:val="28"/>
          <w:szCs w:val="36"/>
          <w:lang w:val="en-US" w:eastAsia="zh-CN"/>
        </w:rPr>
        <w:t>生产厂家：</w:t>
      </w:r>
      <w:r>
        <w:rPr>
          <w:rFonts w:hint="default" w:ascii="仿宋_GB2312" w:hAnsi="仿宋_GB2312" w:eastAsia="仿宋_GB2312" w:cs="仿宋_GB2312"/>
          <w:b w:val="0"/>
          <w:bCs/>
          <w:sz w:val="28"/>
          <w:szCs w:val="36"/>
          <w:lang w:val="en-US" w:eastAsia="zh-CN"/>
        </w:rPr>
        <w:tab/>
      </w:r>
      <w:r>
        <w:rPr>
          <w:rFonts w:hint="default" w:ascii="仿宋_GB2312" w:hAnsi="仿宋_GB2312" w:eastAsia="仿宋_GB2312" w:cs="仿宋_GB2312"/>
          <w:b w:val="0"/>
          <w:bCs/>
          <w:sz w:val="28"/>
          <w:szCs w:val="36"/>
          <w:lang w:val="en-US" w:eastAsia="zh-CN"/>
        </w:rPr>
        <w:t>佐格微系统（杭州）有限公司</w:t>
      </w:r>
    </w:p>
    <w:p w14:paraId="200470D8">
      <w:pPr>
        <w:pStyle w:val="3"/>
        <w:numPr>
          <w:ilvl w:val="0"/>
          <w:numId w:val="1"/>
        </w:numPr>
        <w:bidi w:val="0"/>
        <w:rPr>
          <w:rFonts w:hint="default"/>
          <w:b/>
          <w:lang w:val="en-US" w:eastAsia="zh-CN"/>
        </w:rPr>
      </w:pPr>
      <w:r>
        <w:rPr>
          <w:rFonts w:hint="eastAsia"/>
          <w:b/>
          <w:lang w:val="en-US" w:eastAsia="zh-CN"/>
        </w:rPr>
        <w:t>校准使用的设备</w:t>
      </w:r>
    </w:p>
    <w:p w14:paraId="399F1B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本次测试所用标准仪器均经法定计量检定机构检定合格或经校准结果确认合格，证书在有效期内，溯源性有效，具体信息如下：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33"/>
        <w:gridCol w:w="1108"/>
        <w:gridCol w:w="1302"/>
        <w:gridCol w:w="1742"/>
        <w:gridCol w:w="1913"/>
        <w:gridCol w:w="1254"/>
      </w:tblGrid>
      <w:tr w14:paraId="1D92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6" w:type="dxa"/>
            <w:gridSpan w:val="7"/>
          </w:tcPr>
          <w:p w14:paraId="69AC3D63">
            <w:pPr>
              <w:spacing w:line="360" w:lineRule="auto"/>
              <w:jc w:val="center"/>
              <w:rPr>
                <w:rFonts w:hint="default"/>
                <w:vertAlign w:val="baseline"/>
                <w:lang w:val="en-US" w:eastAsia="zh-CN"/>
              </w:rPr>
            </w:pPr>
            <w:r>
              <w:rPr>
                <w:rFonts w:hint="eastAsia"/>
                <w:b/>
                <w:bCs/>
                <w:vertAlign w:val="baseline"/>
                <w:lang w:val="en-US" w:eastAsia="zh-CN"/>
              </w:rPr>
              <w:t>校准所使用的主要计量标准器具</w:t>
            </w:r>
          </w:p>
        </w:tc>
      </w:tr>
      <w:tr w14:paraId="4C0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14:paraId="424D5E27">
            <w:pPr>
              <w:spacing w:line="360" w:lineRule="auto"/>
              <w:jc w:val="center"/>
              <w:rPr>
                <w:rFonts w:hint="eastAsia"/>
                <w:vertAlign w:val="baseline"/>
                <w:lang w:val="en-US" w:eastAsia="zh-CN"/>
              </w:rPr>
            </w:pPr>
            <w:r>
              <w:rPr>
                <w:rFonts w:hint="eastAsia"/>
                <w:vertAlign w:val="baseline"/>
                <w:lang w:val="en-US" w:eastAsia="zh-CN"/>
              </w:rPr>
              <w:t>序号</w:t>
            </w:r>
          </w:p>
        </w:tc>
        <w:tc>
          <w:tcPr>
            <w:tcW w:w="833" w:type="dxa"/>
            <w:vAlign w:val="center"/>
          </w:tcPr>
          <w:p w14:paraId="49369B02">
            <w:pPr>
              <w:spacing w:line="360" w:lineRule="auto"/>
              <w:jc w:val="center"/>
              <w:rPr>
                <w:rFonts w:hint="default"/>
                <w:vertAlign w:val="baseline"/>
                <w:lang w:val="en-US" w:eastAsia="zh-CN"/>
              </w:rPr>
            </w:pPr>
            <w:r>
              <w:rPr>
                <w:rFonts w:hint="eastAsia"/>
                <w:vertAlign w:val="baseline"/>
                <w:lang w:val="en-US" w:eastAsia="zh-CN"/>
              </w:rPr>
              <w:t>名称</w:t>
            </w:r>
          </w:p>
        </w:tc>
        <w:tc>
          <w:tcPr>
            <w:tcW w:w="1108" w:type="dxa"/>
            <w:vAlign w:val="center"/>
          </w:tcPr>
          <w:p w14:paraId="132C478D">
            <w:pPr>
              <w:spacing w:line="360" w:lineRule="auto"/>
              <w:jc w:val="center"/>
              <w:rPr>
                <w:rFonts w:hint="default"/>
                <w:vertAlign w:val="baseline"/>
                <w:lang w:val="en-US" w:eastAsia="zh-CN"/>
              </w:rPr>
            </w:pPr>
            <w:r>
              <w:rPr>
                <w:rFonts w:hint="eastAsia"/>
                <w:vertAlign w:val="baseline"/>
                <w:lang w:val="en-US" w:eastAsia="zh-CN"/>
              </w:rPr>
              <w:t>型号规格</w:t>
            </w:r>
          </w:p>
        </w:tc>
        <w:tc>
          <w:tcPr>
            <w:tcW w:w="1302" w:type="dxa"/>
            <w:vAlign w:val="center"/>
          </w:tcPr>
          <w:p w14:paraId="38D6007D">
            <w:pPr>
              <w:spacing w:line="360" w:lineRule="auto"/>
              <w:jc w:val="center"/>
              <w:rPr>
                <w:rFonts w:hint="default"/>
                <w:vertAlign w:val="baseline"/>
                <w:lang w:val="en-US" w:eastAsia="zh-CN"/>
              </w:rPr>
            </w:pPr>
            <w:r>
              <w:rPr>
                <w:rFonts w:hint="eastAsia"/>
                <w:vertAlign w:val="baseline"/>
                <w:lang w:val="en-US" w:eastAsia="zh-CN"/>
              </w:rPr>
              <w:t>出厂编号</w:t>
            </w:r>
          </w:p>
        </w:tc>
        <w:tc>
          <w:tcPr>
            <w:tcW w:w="1742" w:type="dxa"/>
            <w:vAlign w:val="center"/>
          </w:tcPr>
          <w:p w14:paraId="263570F3">
            <w:pPr>
              <w:spacing w:line="360" w:lineRule="auto"/>
              <w:jc w:val="center"/>
              <w:rPr>
                <w:rFonts w:hint="eastAsia"/>
                <w:vertAlign w:val="baseline"/>
                <w:lang w:val="en-US" w:eastAsia="zh-CN"/>
              </w:rPr>
            </w:pPr>
            <w:r>
              <w:rPr>
                <w:rFonts w:hint="eastAsia" w:ascii="宋体" w:hAnsi="宋体"/>
                <w:sz w:val="21"/>
                <w:szCs w:val="21"/>
              </w:rPr>
              <w:t>不确定度/准确度</w:t>
            </w:r>
            <w:r>
              <w:rPr>
                <w:rFonts w:ascii="宋体" w:hAnsi="宋体"/>
                <w:sz w:val="21"/>
                <w:szCs w:val="21"/>
              </w:rPr>
              <w:t>等级</w:t>
            </w:r>
            <w:r>
              <w:rPr>
                <w:rFonts w:hint="eastAsia" w:ascii="宋体" w:hAnsi="宋体"/>
                <w:sz w:val="21"/>
                <w:szCs w:val="21"/>
              </w:rPr>
              <w:t>/最大允许</w:t>
            </w:r>
            <w:r>
              <w:rPr>
                <w:rFonts w:ascii="宋体" w:hAnsi="宋体"/>
                <w:sz w:val="21"/>
                <w:szCs w:val="21"/>
              </w:rPr>
              <w:t>误差</w:t>
            </w:r>
          </w:p>
        </w:tc>
        <w:tc>
          <w:tcPr>
            <w:tcW w:w="1913" w:type="dxa"/>
            <w:vAlign w:val="center"/>
          </w:tcPr>
          <w:p w14:paraId="097E3C9E">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证书编号</w:t>
            </w:r>
          </w:p>
        </w:tc>
        <w:tc>
          <w:tcPr>
            <w:tcW w:w="1254" w:type="dxa"/>
            <w:vAlign w:val="center"/>
          </w:tcPr>
          <w:p w14:paraId="563C741E">
            <w:pPr>
              <w:spacing w:line="360" w:lineRule="auto"/>
              <w:jc w:val="center"/>
              <w:rPr>
                <w:rFonts w:hint="default" w:ascii="宋体" w:hAnsi="宋体"/>
                <w:sz w:val="21"/>
                <w:szCs w:val="21"/>
                <w:lang w:val="en-US" w:eastAsia="zh-CN"/>
              </w:rPr>
            </w:pPr>
            <w:r>
              <w:rPr>
                <w:rFonts w:hint="eastAsia" w:ascii="宋体" w:hAnsi="宋体"/>
                <w:sz w:val="21"/>
                <w:szCs w:val="21"/>
                <w:lang w:val="en-US" w:eastAsia="zh-CN"/>
              </w:rPr>
              <w:t>有效期</w:t>
            </w:r>
          </w:p>
        </w:tc>
      </w:tr>
      <w:tr w14:paraId="1B0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14" w:type="dxa"/>
            <w:vAlign w:val="center"/>
          </w:tcPr>
          <w:p w14:paraId="6D3FD5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1</w:t>
            </w:r>
          </w:p>
        </w:tc>
        <w:tc>
          <w:tcPr>
            <w:tcW w:w="833" w:type="dxa"/>
            <w:vAlign w:val="center"/>
          </w:tcPr>
          <w:p w14:paraId="3AF291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机械秒表</w:t>
            </w:r>
          </w:p>
        </w:tc>
        <w:tc>
          <w:tcPr>
            <w:tcW w:w="1108" w:type="dxa"/>
            <w:vAlign w:val="center"/>
          </w:tcPr>
          <w:p w14:paraId="5A3D89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JM-504</w:t>
            </w:r>
          </w:p>
        </w:tc>
        <w:tc>
          <w:tcPr>
            <w:tcW w:w="1302" w:type="dxa"/>
            <w:vAlign w:val="center"/>
          </w:tcPr>
          <w:p w14:paraId="3D9FDD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Jm5041</w:t>
            </w:r>
          </w:p>
        </w:tc>
        <w:tc>
          <w:tcPr>
            <w:tcW w:w="1742" w:type="dxa"/>
            <w:vAlign w:val="center"/>
          </w:tcPr>
          <w:p w14:paraId="74B04C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优等</w:t>
            </w:r>
          </w:p>
        </w:tc>
        <w:tc>
          <w:tcPr>
            <w:tcW w:w="1913" w:type="dxa"/>
            <w:vAlign w:val="center"/>
          </w:tcPr>
          <w:p w14:paraId="285E92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K03-20250065</w:t>
            </w:r>
          </w:p>
        </w:tc>
        <w:tc>
          <w:tcPr>
            <w:tcW w:w="1254" w:type="dxa"/>
            <w:vAlign w:val="center"/>
          </w:tcPr>
          <w:p w14:paraId="6B83DF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2026.7.23</w:t>
            </w:r>
          </w:p>
        </w:tc>
      </w:tr>
      <w:tr w14:paraId="5279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14" w:type="dxa"/>
            <w:vAlign w:val="center"/>
          </w:tcPr>
          <w:p w14:paraId="1EDB75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2</w:t>
            </w:r>
          </w:p>
        </w:tc>
        <w:tc>
          <w:tcPr>
            <w:tcW w:w="833" w:type="dxa"/>
            <w:vAlign w:val="center"/>
          </w:tcPr>
          <w:p w14:paraId="2D050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电子天平</w:t>
            </w:r>
          </w:p>
        </w:tc>
        <w:tc>
          <w:tcPr>
            <w:tcW w:w="1108" w:type="dxa"/>
            <w:vAlign w:val="center"/>
          </w:tcPr>
          <w:p w14:paraId="25F645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MS1003S/01</w:t>
            </w:r>
          </w:p>
        </w:tc>
        <w:tc>
          <w:tcPr>
            <w:tcW w:w="1302" w:type="dxa"/>
            <w:vAlign w:val="center"/>
          </w:tcPr>
          <w:p w14:paraId="4F1D35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B201593131</w:t>
            </w:r>
          </w:p>
        </w:tc>
        <w:tc>
          <w:tcPr>
            <w:tcW w:w="1742" w:type="dxa"/>
            <w:vAlign w:val="center"/>
          </w:tcPr>
          <w:p w14:paraId="54D8F0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sz w:val="21"/>
                <w:szCs w:val="21"/>
                <w:lang w:val="en-US" w:eastAsia="zh-CN"/>
              </w:rPr>
            </w:pPr>
            <w:r>
              <w:rPr>
                <w:rFonts w:ascii="Arial" w:hAnsi="Arial" w:eastAsia="宋体" w:cs="Arial"/>
                <w:i w:val="0"/>
                <w:iCs w:val="0"/>
                <w:caps w:val="0"/>
                <w:color w:val="333333"/>
                <w:spacing w:val="0"/>
                <w:sz w:val="21"/>
                <w:szCs w:val="21"/>
                <w:shd w:val="clear" w:fill="FFFFFF"/>
              </w:rPr>
              <w:t>Ⅰ</w:t>
            </w:r>
            <w:r>
              <w:rPr>
                <w:rFonts w:hint="eastAsia" w:ascii="Arial" w:hAnsi="Arial" w:cs="Arial"/>
                <w:i w:val="0"/>
                <w:iCs w:val="0"/>
                <w:caps w:val="0"/>
                <w:color w:val="333333"/>
                <w:spacing w:val="0"/>
                <w:sz w:val="21"/>
                <w:szCs w:val="21"/>
                <w:shd w:val="clear" w:fill="FFFFFF"/>
                <w:lang w:val="en-US" w:eastAsia="zh-CN"/>
              </w:rPr>
              <w:t>等</w:t>
            </w:r>
          </w:p>
        </w:tc>
        <w:tc>
          <w:tcPr>
            <w:tcW w:w="1913" w:type="dxa"/>
            <w:vAlign w:val="center"/>
          </w:tcPr>
          <w:p w14:paraId="7A29DC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F04-20253618</w:t>
            </w:r>
          </w:p>
        </w:tc>
        <w:tc>
          <w:tcPr>
            <w:tcW w:w="1254" w:type="dxa"/>
            <w:vAlign w:val="center"/>
          </w:tcPr>
          <w:p w14:paraId="2BE51E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2026.7.14</w:t>
            </w:r>
          </w:p>
        </w:tc>
      </w:tr>
      <w:tr w14:paraId="3FC0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4" w:type="dxa"/>
            <w:vAlign w:val="center"/>
          </w:tcPr>
          <w:p w14:paraId="55C298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3</w:t>
            </w:r>
          </w:p>
        </w:tc>
        <w:tc>
          <w:tcPr>
            <w:tcW w:w="833" w:type="dxa"/>
            <w:vAlign w:val="center"/>
          </w:tcPr>
          <w:p w14:paraId="427EF4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数字温度计</w:t>
            </w:r>
          </w:p>
        </w:tc>
        <w:tc>
          <w:tcPr>
            <w:tcW w:w="1108" w:type="dxa"/>
            <w:vAlign w:val="center"/>
          </w:tcPr>
          <w:p w14:paraId="5C8A2F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RCY-1D</w:t>
            </w:r>
          </w:p>
        </w:tc>
        <w:tc>
          <w:tcPr>
            <w:tcW w:w="1302" w:type="dxa"/>
            <w:vAlign w:val="center"/>
          </w:tcPr>
          <w:p w14:paraId="698B6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16052</w:t>
            </w:r>
          </w:p>
        </w:tc>
        <w:tc>
          <w:tcPr>
            <w:tcW w:w="1742" w:type="dxa"/>
            <w:vAlign w:val="center"/>
          </w:tcPr>
          <w:p w14:paraId="129339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MPE：±0.05℃</w:t>
            </w:r>
          </w:p>
        </w:tc>
        <w:tc>
          <w:tcPr>
            <w:tcW w:w="1913" w:type="dxa"/>
            <w:vAlign w:val="center"/>
          </w:tcPr>
          <w:p w14:paraId="1CFE12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GQJ(C)WD2025-0032</w:t>
            </w:r>
          </w:p>
        </w:tc>
        <w:tc>
          <w:tcPr>
            <w:tcW w:w="1254" w:type="dxa"/>
            <w:vAlign w:val="center"/>
          </w:tcPr>
          <w:p w14:paraId="52D90C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2026.6.3</w:t>
            </w:r>
          </w:p>
        </w:tc>
      </w:tr>
    </w:tbl>
    <w:p w14:paraId="1FF6A7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本次测试使用的水为符合GB/T 6682-2008《分析实验室用水规格和试验方法》要求的蒸馏水或纯净水。</w:t>
      </w:r>
    </w:p>
    <w:p w14:paraId="02E3CC77">
      <w:pPr>
        <w:pStyle w:val="3"/>
        <w:numPr>
          <w:ilvl w:val="0"/>
          <w:numId w:val="1"/>
        </w:numPr>
        <w:bidi w:val="0"/>
        <w:rPr>
          <w:rFonts w:hint="default"/>
          <w:b/>
          <w:lang w:val="en-US" w:eastAsia="zh-CN"/>
        </w:rPr>
      </w:pPr>
      <w:r>
        <w:rPr>
          <w:rFonts w:hint="eastAsia"/>
          <w:b/>
          <w:lang w:val="en-US" w:eastAsia="zh-CN"/>
        </w:rPr>
        <w:t>测试环境</w:t>
      </w:r>
    </w:p>
    <w:p w14:paraId="62F4F6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本次测试环境满足《雨量校验仪校准规范》要求，具体参数如下：</w:t>
      </w:r>
    </w:p>
    <w:p w14:paraId="7C7488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校准开始  温度：   19.7   ℃     湿度：   9.8   %RH</w:t>
      </w:r>
    </w:p>
    <w:p w14:paraId="6E661D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 xml:space="preserve">校准结束  温度：   19.2   ℃     湿度：   10.2   %RH   </w:t>
      </w:r>
      <w:r>
        <w:rPr>
          <w:rFonts w:hint="eastAsia"/>
          <w:vertAlign w:val="baseline"/>
          <w:lang w:val="en-US" w:eastAsia="zh-CN"/>
        </w:rPr>
        <w:t xml:space="preserve">  </w:t>
      </w:r>
    </w:p>
    <w:p w14:paraId="3ECF0F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校准过程中温差变化量±0.5℃（≤±1℃）；</w:t>
      </w:r>
    </w:p>
    <w:p w14:paraId="59D8C6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振动：测试区域无明显振动，无影响测试结果的振动干扰。</w:t>
      </w:r>
    </w:p>
    <w:p w14:paraId="36B12013">
      <w:pPr>
        <w:pStyle w:val="3"/>
        <w:numPr>
          <w:ilvl w:val="0"/>
          <w:numId w:val="1"/>
        </w:numPr>
        <w:bidi w:val="0"/>
        <w:rPr>
          <w:rFonts w:hint="default"/>
          <w:b/>
          <w:lang w:val="en-US" w:eastAsia="zh-CN"/>
        </w:rPr>
      </w:pPr>
      <w:r>
        <w:rPr>
          <w:rFonts w:hint="eastAsia"/>
          <w:b/>
          <w:lang w:val="en-US" w:eastAsia="zh-CN"/>
        </w:rPr>
        <w:t>校准项目及流程</w:t>
      </w:r>
    </w:p>
    <w:p w14:paraId="0F4D87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本次校准根据《雨量校验仪校准规范》文本的相关要求，选取雨量：10 mm；雨强：4 mm/min</w:t>
      </w:r>
      <w:r>
        <w:rPr>
          <w:rFonts w:hint="eastAsia" w:ascii="仿宋_GB2312" w:hAnsi="仿宋_GB2312" w:eastAsia="仿宋_GB2312" w:cs="仿宋_GB2312"/>
          <w:b w:val="0"/>
          <w:bCs/>
          <w:sz w:val="28"/>
          <w:szCs w:val="36"/>
          <w:lang w:val="en-US" w:eastAsia="zh-CN"/>
        </w:rPr>
        <w:tab/>
      </w:r>
      <w:r>
        <w:rPr>
          <w:rFonts w:hint="eastAsia" w:ascii="仿宋_GB2312" w:hAnsi="仿宋_GB2312" w:eastAsia="仿宋_GB2312" w:cs="仿宋_GB2312"/>
          <w:b w:val="0"/>
          <w:bCs/>
          <w:sz w:val="28"/>
          <w:szCs w:val="36"/>
          <w:lang w:val="en-US" w:eastAsia="zh-CN"/>
        </w:rPr>
        <w:t>雨量：10 mm；雨强：1 mm/min两个点作为校准点，每个校准点重复测量3次。校准误差及不确定度核查记录如下：</w:t>
      </w:r>
    </w:p>
    <w:p w14:paraId="3D4D43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p>
    <w:p w14:paraId="715CCB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p>
    <w:p w14:paraId="1CBD51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p>
    <w:p w14:paraId="272F8B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p>
    <w:p w14:paraId="78E83D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设备一：校准数据记录表（</w:t>
      </w:r>
      <w:r>
        <w:rPr>
          <w:rFonts w:hint="default" w:ascii="仿宋_GB2312" w:hAnsi="仿宋_GB2312" w:eastAsia="仿宋_GB2312" w:cs="仿宋_GB2312"/>
          <w:b w:val="0"/>
          <w:bCs/>
          <w:sz w:val="28"/>
          <w:szCs w:val="36"/>
          <w:lang w:val="en-US" w:eastAsia="zh-CN"/>
        </w:rPr>
        <w:t>GRC</w:t>
      </w:r>
      <w:r>
        <w:rPr>
          <w:rFonts w:hint="eastAsia" w:ascii="仿宋_GB2312" w:hAnsi="仿宋_GB2312" w:eastAsia="仿宋_GB2312" w:cs="仿宋_GB2312"/>
          <w:b w:val="0"/>
          <w:bCs/>
          <w:sz w:val="28"/>
          <w:szCs w:val="36"/>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19"/>
        <w:gridCol w:w="377"/>
        <w:gridCol w:w="619"/>
        <w:gridCol w:w="668"/>
        <w:gridCol w:w="756"/>
        <w:gridCol w:w="624"/>
        <w:gridCol w:w="896"/>
        <w:gridCol w:w="419"/>
        <w:gridCol w:w="377"/>
        <w:gridCol w:w="635"/>
        <w:gridCol w:w="687"/>
        <w:gridCol w:w="777"/>
        <w:gridCol w:w="647"/>
      </w:tblGrid>
      <w:tr w14:paraId="6700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66" w:type="dxa"/>
            <w:gridSpan w:val="14"/>
            <w:vAlign w:val="center"/>
          </w:tcPr>
          <w:p w14:paraId="1380F62F">
            <w:pPr>
              <w:spacing w:line="360" w:lineRule="auto"/>
              <w:jc w:val="center"/>
              <w:rPr>
                <w:rFonts w:hint="default" w:ascii="宋体" w:hAnsi="宋体"/>
                <w:sz w:val="21"/>
                <w:szCs w:val="21"/>
                <w:lang w:val="en-US" w:eastAsia="zh-CN"/>
              </w:rPr>
            </w:pPr>
            <w:r>
              <w:rPr>
                <w:rFonts w:hint="eastAsia"/>
                <w:b/>
                <w:bCs/>
                <w:vertAlign w:val="baseline"/>
                <w:lang w:val="en-US" w:eastAsia="zh-CN"/>
              </w:rPr>
              <w:t xml:space="preserve">校准点 </w:t>
            </w:r>
          </w:p>
        </w:tc>
      </w:tr>
      <w:tr w14:paraId="6C94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8" w:type="dxa"/>
            <w:gridSpan w:val="7"/>
            <w:vAlign w:val="center"/>
          </w:tcPr>
          <w:p w14:paraId="35AA7DA9">
            <w:pPr>
              <w:spacing w:line="360" w:lineRule="auto"/>
              <w:rPr>
                <w:rFonts w:hint="default"/>
                <w:lang w:val="en-US" w:eastAsia="zh-CN"/>
              </w:rPr>
            </w:pPr>
            <w:r>
              <w:rPr>
                <w:rFonts w:hint="eastAsia"/>
                <w:lang w:val="en-US" w:eastAsia="zh-CN"/>
              </w:rPr>
              <w:t>雨量：   10   mm；雨强：   4   mm/min</w:t>
            </w:r>
          </w:p>
        </w:tc>
        <w:tc>
          <w:tcPr>
            <w:tcW w:w="4438" w:type="dxa"/>
            <w:gridSpan w:val="7"/>
            <w:vAlign w:val="center"/>
          </w:tcPr>
          <w:p w14:paraId="7570CED3">
            <w:pPr>
              <w:spacing w:line="360" w:lineRule="auto"/>
              <w:rPr>
                <w:rFonts w:hint="eastAsia"/>
                <w:lang w:val="en-US" w:eastAsia="zh-CN"/>
              </w:rPr>
            </w:pPr>
            <w:r>
              <w:rPr>
                <w:rFonts w:hint="eastAsia"/>
                <w:lang w:val="en-US" w:eastAsia="zh-CN"/>
              </w:rPr>
              <w:t>雨量：   10   mm；雨强：   1      mm/min</w:t>
            </w:r>
          </w:p>
        </w:tc>
      </w:tr>
      <w:tr w14:paraId="31D6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4CA8689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出水质量</w:t>
            </w:r>
          </w:p>
          <w:p w14:paraId="0F4E6F6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g</w:t>
            </w:r>
          </w:p>
        </w:tc>
        <w:tc>
          <w:tcPr>
            <w:tcW w:w="796" w:type="dxa"/>
            <w:gridSpan w:val="2"/>
            <w:vAlign w:val="center"/>
          </w:tcPr>
          <w:p w14:paraId="139C800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出水时间</w:t>
            </w:r>
          </w:p>
          <w:p w14:paraId="0E742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s</w:t>
            </w:r>
          </w:p>
        </w:tc>
        <w:tc>
          <w:tcPr>
            <w:tcW w:w="619" w:type="dxa"/>
            <w:vAlign w:val="center"/>
          </w:tcPr>
          <w:p w14:paraId="752F32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水温</w:t>
            </w:r>
          </w:p>
          <w:p w14:paraId="43DA54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w:t>
            </w:r>
          </w:p>
        </w:tc>
        <w:tc>
          <w:tcPr>
            <w:tcW w:w="668" w:type="dxa"/>
            <w:vAlign w:val="center"/>
          </w:tcPr>
          <w:p w14:paraId="6B19726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密度</w:t>
            </w:r>
          </w:p>
          <w:p w14:paraId="5D5935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sz w:val="21"/>
                <w:szCs w:val="21"/>
                <w:lang w:val="en-US" w:eastAsia="zh-CN"/>
              </w:rPr>
            </w:pPr>
            <m:oMathPara>
              <m:oMathParaPr>
                <m:jc m:val="center"/>
              </m:oMathParaPr>
              <m:oMath>
                <m:r>
                  <m:rPr>
                    <m:sty m:val="p"/>
                  </m:rPr>
                  <w:rPr>
                    <w:rFonts w:hint="default" w:ascii="Cambria Math" w:hAnsi="Cambria Math" w:cs="仿宋_GB2312"/>
                    <w:sz w:val="21"/>
                    <w:szCs w:val="21"/>
                  </w:rPr>
                  <m:t>g</m:t>
                </m:r>
                <m:r>
                  <m:rPr>
                    <m:sty m:val="p"/>
                  </m:rPr>
                  <w:rPr>
                    <w:rFonts w:ascii="Cambria Math" w:hAnsi="Cambria Math" w:cs="仿宋_GB2312"/>
                    <w:sz w:val="21"/>
                    <w:szCs w:val="21"/>
                  </w:rPr>
                  <m:t>/</m:t>
                </m:r>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56" w:type="dxa"/>
            <w:vAlign w:val="center"/>
          </w:tcPr>
          <w:p w14:paraId="1F8366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体积</w:t>
            </w:r>
          </w:p>
          <w:p w14:paraId="2923554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hAnsi="Cambria Math" w:cs="仿宋_GB2312"/>
                <w:b w:val="0"/>
                <w:i w:val="0"/>
                <w:sz w:val="21"/>
                <w:szCs w:val="21"/>
                <w:lang w:val="en-US" w:eastAsia="zh-CN"/>
                <w:oMath/>
              </w:rPr>
            </w:pPr>
            <m:oMathPara>
              <m:oMath>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624" w:type="dxa"/>
            <w:vAlign w:val="center"/>
          </w:tcPr>
          <w:p w14:paraId="1C5ADF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雨量</w:t>
            </w:r>
          </w:p>
          <w:p w14:paraId="50A42FC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hAnsi="Cambria Math" w:cs="仿宋_GB2312"/>
                <w:b w:val="0"/>
                <w:i w:val="0"/>
                <w:sz w:val="21"/>
                <w:szCs w:val="21"/>
                <w:lang w:val="en-US" w:eastAsia="zh-CN"/>
                <w:oMath/>
              </w:rPr>
            </w:pPr>
            <w:r>
              <w:rPr>
                <w:rFonts w:hint="eastAsia" w:hAnsi="Cambria Math" w:cs="仿宋_GB2312"/>
                <w:b w:val="0"/>
                <w:i w:val="0"/>
                <w:sz w:val="21"/>
                <w:szCs w:val="21"/>
                <w:lang w:val="en-US" w:eastAsia="zh-CN"/>
              </w:rPr>
              <w:t>mm</w:t>
            </w:r>
          </w:p>
        </w:tc>
        <w:tc>
          <w:tcPr>
            <w:tcW w:w="896" w:type="dxa"/>
            <w:shd w:val="clear" w:color="auto" w:fill="auto"/>
            <w:vAlign w:val="center"/>
          </w:tcPr>
          <w:p w14:paraId="0FE1C7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出水质量</w:t>
            </w:r>
          </w:p>
          <w:p w14:paraId="0285A79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g</w:t>
            </w:r>
          </w:p>
        </w:tc>
        <w:tc>
          <w:tcPr>
            <w:tcW w:w="796" w:type="dxa"/>
            <w:gridSpan w:val="2"/>
            <w:shd w:val="clear" w:color="auto" w:fill="auto"/>
            <w:vAlign w:val="center"/>
          </w:tcPr>
          <w:p w14:paraId="7EFA3A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出水时间</w:t>
            </w:r>
          </w:p>
          <w:p w14:paraId="2D06A1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s</w:t>
            </w:r>
          </w:p>
        </w:tc>
        <w:tc>
          <w:tcPr>
            <w:tcW w:w="635" w:type="dxa"/>
            <w:shd w:val="clear" w:color="auto" w:fill="auto"/>
            <w:vAlign w:val="center"/>
          </w:tcPr>
          <w:p w14:paraId="4C6038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水温</w:t>
            </w:r>
          </w:p>
          <w:p w14:paraId="70B81E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w:t>
            </w:r>
          </w:p>
        </w:tc>
        <w:tc>
          <w:tcPr>
            <w:tcW w:w="687" w:type="dxa"/>
            <w:shd w:val="clear" w:color="auto" w:fill="auto"/>
            <w:vAlign w:val="center"/>
          </w:tcPr>
          <w:p w14:paraId="0BF68C0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密度</w:t>
            </w:r>
          </w:p>
          <w:p w14:paraId="4010DB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m:oMathPara>
              <m:oMathParaPr>
                <m:jc m:val="center"/>
              </m:oMathParaPr>
              <m:oMath>
                <m:r>
                  <m:rPr>
                    <m:sty m:val="p"/>
                  </m:rPr>
                  <w:rPr>
                    <w:rFonts w:hint="default" w:ascii="Cambria Math" w:hAnsi="Cambria Math" w:cs="仿宋_GB2312"/>
                    <w:sz w:val="21"/>
                    <w:szCs w:val="21"/>
                  </w:rPr>
                  <m:t>g</m:t>
                </m:r>
                <m:r>
                  <m:rPr>
                    <m:sty m:val="p"/>
                  </m:rPr>
                  <w:rPr>
                    <w:rFonts w:ascii="Cambria Math" w:hAnsi="Cambria Math" w:cs="仿宋_GB2312"/>
                    <w:sz w:val="21"/>
                    <w:szCs w:val="21"/>
                  </w:rPr>
                  <m:t>/</m:t>
                </m:r>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77" w:type="dxa"/>
            <w:shd w:val="clear" w:color="auto" w:fill="auto"/>
            <w:vAlign w:val="center"/>
          </w:tcPr>
          <w:p w14:paraId="636201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体积</w:t>
            </w:r>
          </w:p>
          <w:p w14:paraId="7F6A55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Cambria Math" w:eastAsia="宋体" w:cs="仿宋_GB2312"/>
                <w:b w:val="0"/>
                <w:i w:val="0"/>
                <w:sz w:val="21"/>
                <w:szCs w:val="21"/>
                <w:lang w:val="en-US" w:eastAsia="zh-CN" w:bidi="ar-SA"/>
                <w:oMath/>
              </w:rPr>
            </w:pPr>
            <m:oMathPara>
              <m:oMath>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647" w:type="dxa"/>
            <w:shd w:val="clear" w:color="auto" w:fill="auto"/>
            <w:vAlign w:val="center"/>
          </w:tcPr>
          <w:p w14:paraId="38DFD3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雨量</w:t>
            </w:r>
          </w:p>
          <w:p w14:paraId="40ED05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Cambria Math" w:eastAsia="宋体" w:cs="仿宋_GB2312"/>
                <w:b w:val="0"/>
                <w:i w:val="0"/>
                <w:sz w:val="21"/>
                <w:szCs w:val="21"/>
                <w:lang w:val="en-US" w:eastAsia="zh-CN" w:bidi="ar-SA"/>
                <w:oMath/>
              </w:rPr>
            </w:pPr>
            <w:r>
              <w:rPr>
                <w:rFonts w:hint="eastAsia" w:hAnsi="Cambria Math" w:cs="仿宋_GB2312"/>
                <w:b w:val="0"/>
                <w:i w:val="0"/>
                <w:sz w:val="21"/>
                <w:szCs w:val="21"/>
                <w:lang w:val="en-US" w:eastAsia="zh-CN"/>
              </w:rPr>
              <w:t>mm</w:t>
            </w:r>
          </w:p>
        </w:tc>
      </w:tr>
      <w:tr w14:paraId="751F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6EC5EA1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313.263</w:t>
            </w:r>
          </w:p>
        </w:tc>
        <w:tc>
          <w:tcPr>
            <w:tcW w:w="796" w:type="dxa"/>
            <w:gridSpan w:val="2"/>
            <w:vAlign w:val="center"/>
          </w:tcPr>
          <w:p w14:paraId="1F82EB4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150.54</w:t>
            </w:r>
          </w:p>
        </w:tc>
        <w:tc>
          <w:tcPr>
            <w:tcW w:w="619" w:type="dxa"/>
            <w:vAlign w:val="center"/>
          </w:tcPr>
          <w:p w14:paraId="31FDEE3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19.84</w:t>
            </w:r>
          </w:p>
        </w:tc>
        <w:tc>
          <w:tcPr>
            <w:tcW w:w="668" w:type="dxa"/>
            <w:vAlign w:val="center"/>
          </w:tcPr>
          <w:p w14:paraId="4272712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0.998</w:t>
            </w:r>
          </w:p>
        </w:tc>
        <w:tc>
          <w:tcPr>
            <w:tcW w:w="756" w:type="dxa"/>
            <w:vAlign w:val="center"/>
          </w:tcPr>
          <w:p w14:paraId="043F77E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313.891</w:t>
            </w:r>
          </w:p>
        </w:tc>
        <w:tc>
          <w:tcPr>
            <w:tcW w:w="624" w:type="dxa"/>
            <w:vAlign w:val="center"/>
          </w:tcPr>
          <w:p w14:paraId="33B3568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9.99</w:t>
            </w:r>
          </w:p>
        </w:tc>
        <w:tc>
          <w:tcPr>
            <w:tcW w:w="896" w:type="dxa"/>
            <w:vAlign w:val="center"/>
          </w:tcPr>
          <w:p w14:paraId="48AEBDF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313.235</w:t>
            </w:r>
          </w:p>
        </w:tc>
        <w:tc>
          <w:tcPr>
            <w:tcW w:w="796" w:type="dxa"/>
            <w:gridSpan w:val="2"/>
            <w:vAlign w:val="center"/>
          </w:tcPr>
          <w:p w14:paraId="4FBA0E2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604.09</w:t>
            </w:r>
          </w:p>
        </w:tc>
        <w:tc>
          <w:tcPr>
            <w:tcW w:w="635" w:type="dxa"/>
            <w:vAlign w:val="center"/>
          </w:tcPr>
          <w:p w14:paraId="5F808CD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19.81</w:t>
            </w:r>
          </w:p>
        </w:tc>
        <w:tc>
          <w:tcPr>
            <w:tcW w:w="687" w:type="dxa"/>
            <w:shd w:val="clear" w:color="auto" w:fill="auto"/>
            <w:vAlign w:val="center"/>
          </w:tcPr>
          <w:p w14:paraId="6CEA492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r>
              <w:rPr>
                <w:rFonts w:hint="eastAsia" w:ascii="宋体" w:hAnsi="宋体"/>
                <w:sz w:val="15"/>
                <w:szCs w:val="15"/>
                <w:lang w:val="en-US" w:eastAsia="zh-CN"/>
              </w:rPr>
              <w:t>0.998</w:t>
            </w:r>
          </w:p>
        </w:tc>
        <w:tc>
          <w:tcPr>
            <w:tcW w:w="777" w:type="dxa"/>
            <w:vAlign w:val="center"/>
          </w:tcPr>
          <w:p w14:paraId="41792E9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313.863</w:t>
            </w:r>
          </w:p>
        </w:tc>
        <w:tc>
          <w:tcPr>
            <w:tcW w:w="647" w:type="dxa"/>
            <w:vAlign w:val="center"/>
          </w:tcPr>
          <w:p w14:paraId="685BD3E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9.99</w:t>
            </w:r>
          </w:p>
        </w:tc>
      </w:tr>
      <w:tr w14:paraId="6585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2A64EDF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313.299</w:t>
            </w:r>
          </w:p>
        </w:tc>
        <w:tc>
          <w:tcPr>
            <w:tcW w:w="796" w:type="dxa"/>
            <w:gridSpan w:val="2"/>
            <w:vAlign w:val="center"/>
          </w:tcPr>
          <w:p w14:paraId="1A68963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151</w:t>
            </w:r>
          </w:p>
        </w:tc>
        <w:tc>
          <w:tcPr>
            <w:tcW w:w="619" w:type="dxa"/>
            <w:vAlign w:val="center"/>
          </w:tcPr>
          <w:p w14:paraId="0B89967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19.84</w:t>
            </w:r>
          </w:p>
        </w:tc>
        <w:tc>
          <w:tcPr>
            <w:tcW w:w="668" w:type="dxa"/>
            <w:vAlign w:val="center"/>
          </w:tcPr>
          <w:p w14:paraId="2F456D6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r>
              <w:rPr>
                <w:rFonts w:hint="eastAsia" w:ascii="宋体" w:hAnsi="宋体"/>
                <w:sz w:val="15"/>
                <w:szCs w:val="15"/>
                <w:lang w:val="en-US" w:eastAsia="zh-CN"/>
              </w:rPr>
              <w:t>0.998</w:t>
            </w:r>
          </w:p>
        </w:tc>
        <w:tc>
          <w:tcPr>
            <w:tcW w:w="756" w:type="dxa"/>
            <w:vAlign w:val="center"/>
          </w:tcPr>
          <w:p w14:paraId="3172C2C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313.927</w:t>
            </w:r>
          </w:p>
        </w:tc>
        <w:tc>
          <w:tcPr>
            <w:tcW w:w="624" w:type="dxa"/>
            <w:vAlign w:val="center"/>
          </w:tcPr>
          <w:p w14:paraId="3506A04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9.99</w:t>
            </w:r>
          </w:p>
        </w:tc>
        <w:tc>
          <w:tcPr>
            <w:tcW w:w="896" w:type="dxa"/>
            <w:vAlign w:val="center"/>
          </w:tcPr>
          <w:p w14:paraId="7E965BC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313.22</w:t>
            </w:r>
          </w:p>
        </w:tc>
        <w:tc>
          <w:tcPr>
            <w:tcW w:w="796" w:type="dxa"/>
            <w:gridSpan w:val="2"/>
            <w:vAlign w:val="center"/>
          </w:tcPr>
          <w:p w14:paraId="1D8E5F4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604.58</w:t>
            </w:r>
          </w:p>
        </w:tc>
        <w:tc>
          <w:tcPr>
            <w:tcW w:w="635" w:type="dxa"/>
            <w:vAlign w:val="center"/>
          </w:tcPr>
          <w:p w14:paraId="2B3F557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19.63</w:t>
            </w:r>
          </w:p>
        </w:tc>
        <w:tc>
          <w:tcPr>
            <w:tcW w:w="687" w:type="dxa"/>
            <w:shd w:val="clear" w:color="auto" w:fill="auto"/>
            <w:vAlign w:val="center"/>
          </w:tcPr>
          <w:p w14:paraId="69F0189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r>
              <w:rPr>
                <w:rFonts w:hint="eastAsia" w:ascii="宋体" w:hAnsi="宋体"/>
                <w:sz w:val="15"/>
                <w:szCs w:val="15"/>
                <w:lang w:val="en-US" w:eastAsia="zh-CN"/>
              </w:rPr>
              <w:t>0.998</w:t>
            </w:r>
          </w:p>
        </w:tc>
        <w:tc>
          <w:tcPr>
            <w:tcW w:w="777" w:type="dxa"/>
            <w:vAlign w:val="center"/>
          </w:tcPr>
          <w:p w14:paraId="7999806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313.848</w:t>
            </w:r>
          </w:p>
        </w:tc>
        <w:tc>
          <w:tcPr>
            <w:tcW w:w="647" w:type="dxa"/>
            <w:vAlign w:val="center"/>
          </w:tcPr>
          <w:p w14:paraId="7846656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9.99</w:t>
            </w:r>
          </w:p>
        </w:tc>
      </w:tr>
      <w:tr w14:paraId="0E87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6BEE3EE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313.321</w:t>
            </w:r>
          </w:p>
        </w:tc>
        <w:tc>
          <w:tcPr>
            <w:tcW w:w="796" w:type="dxa"/>
            <w:gridSpan w:val="2"/>
            <w:vAlign w:val="center"/>
          </w:tcPr>
          <w:p w14:paraId="5C95EBB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151.18</w:t>
            </w:r>
          </w:p>
        </w:tc>
        <w:tc>
          <w:tcPr>
            <w:tcW w:w="619" w:type="dxa"/>
            <w:vAlign w:val="center"/>
          </w:tcPr>
          <w:p w14:paraId="7884258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19.83</w:t>
            </w:r>
          </w:p>
        </w:tc>
        <w:tc>
          <w:tcPr>
            <w:tcW w:w="668" w:type="dxa"/>
            <w:vAlign w:val="center"/>
          </w:tcPr>
          <w:p w14:paraId="2F0868E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r>
              <w:rPr>
                <w:rFonts w:hint="eastAsia" w:ascii="宋体" w:hAnsi="宋体"/>
                <w:sz w:val="15"/>
                <w:szCs w:val="15"/>
                <w:lang w:val="en-US" w:eastAsia="zh-CN"/>
              </w:rPr>
              <w:t>0.998</w:t>
            </w:r>
          </w:p>
        </w:tc>
        <w:tc>
          <w:tcPr>
            <w:tcW w:w="756" w:type="dxa"/>
            <w:vAlign w:val="center"/>
          </w:tcPr>
          <w:p w14:paraId="1ED75A5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313.949</w:t>
            </w:r>
          </w:p>
        </w:tc>
        <w:tc>
          <w:tcPr>
            <w:tcW w:w="624" w:type="dxa"/>
            <w:vAlign w:val="center"/>
          </w:tcPr>
          <w:p w14:paraId="23B0F0B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9.99</w:t>
            </w:r>
          </w:p>
        </w:tc>
        <w:tc>
          <w:tcPr>
            <w:tcW w:w="896" w:type="dxa"/>
            <w:vAlign w:val="center"/>
          </w:tcPr>
          <w:p w14:paraId="5748664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313.083</w:t>
            </w:r>
          </w:p>
        </w:tc>
        <w:tc>
          <w:tcPr>
            <w:tcW w:w="796" w:type="dxa"/>
            <w:gridSpan w:val="2"/>
            <w:vAlign w:val="center"/>
          </w:tcPr>
          <w:p w14:paraId="47B72C3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604.57</w:t>
            </w:r>
          </w:p>
        </w:tc>
        <w:tc>
          <w:tcPr>
            <w:tcW w:w="635" w:type="dxa"/>
            <w:vAlign w:val="center"/>
          </w:tcPr>
          <w:p w14:paraId="6EDEF27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19.51</w:t>
            </w:r>
          </w:p>
        </w:tc>
        <w:tc>
          <w:tcPr>
            <w:tcW w:w="687" w:type="dxa"/>
            <w:shd w:val="clear" w:color="auto" w:fill="auto"/>
            <w:vAlign w:val="center"/>
          </w:tcPr>
          <w:p w14:paraId="1EAE98D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r>
              <w:rPr>
                <w:rFonts w:hint="eastAsia" w:ascii="宋体" w:hAnsi="宋体"/>
                <w:sz w:val="15"/>
                <w:szCs w:val="15"/>
                <w:lang w:val="en-US" w:eastAsia="zh-CN"/>
              </w:rPr>
              <w:t>0.998</w:t>
            </w:r>
          </w:p>
        </w:tc>
        <w:tc>
          <w:tcPr>
            <w:tcW w:w="777" w:type="dxa"/>
            <w:vAlign w:val="center"/>
          </w:tcPr>
          <w:p w14:paraId="29B2C52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313.71</w:t>
            </w:r>
          </w:p>
        </w:tc>
        <w:tc>
          <w:tcPr>
            <w:tcW w:w="647" w:type="dxa"/>
            <w:vAlign w:val="center"/>
          </w:tcPr>
          <w:p w14:paraId="78EC44E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9.98</w:t>
            </w:r>
          </w:p>
        </w:tc>
      </w:tr>
      <w:tr w14:paraId="428D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2"/>
            <w:vAlign w:val="center"/>
          </w:tcPr>
          <w:p w14:paraId="21F6578A">
            <w:pPr>
              <w:spacing w:line="360" w:lineRule="auto"/>
              <w:rPr>
                <w:rFonts w:hint="default"/>
                <w:lang w:val="en-US" w:eastAsia="zh-CN"/>
              </w:rPr>
            </w:pPr>
            <w:r>
              <w:rPr>
                <w:rFonts w:hint="eastAsia"/>
                <w:lang w:val="en-US" w:eastAsia="zh-CN"/>
              </w:rPr>
              <w:t>雨量误差</w:t>
            </w:r>
          </w:p>
        </w:tc>
        <w:tc>
          <w:tcPr>
            <w:tcW w:w="3044" w:type="dxa"/>
            <w:gridSpan w:val="5"/>
            <w:vAlign w:val="center"/>
          </w:tcPr>
          <w:p w14:paraId="746389EB">
            <w:pPr>
              <w:spacing w:line="360" w:lineRule="auto"/>
              <w:jc w:val="center"/>
              <w:rPr>
                <w:rFonts w:hint="default"/>
                <w:lang w:val="en-US" w:eastAsia="zh-CN"/>
              </w:rPr>
            </w:pPr>
            <w:r>
              <w:rPr>
                <w:rFonts w:hint="eastAsia"/>
                <w:lang w:val="en-US" w:eastAsia="zh-CN"/>
              </w:rPr>
              <w:t>-0.28%</w:t>
            </w:r>
          </w:p>
        </w:tc>
        <w:tc>
          <w:tcPr>
            <w:tcW w:w="1315" w:type="dxa"/>
            <w:gridSpan w:val="2"/>
            <w:vAlign w:val="center"/>
          </w:tcPr>
          <w:p w14:paraId="06B30E41">
            <w:pPr>
              <w:spacing w:line="360" w:lineRule="auto"/>
              <w:jc w:val="center"/>
              <w:rPr>
                <w:rFonts w:hint="eastAsia"/>
                <w:lang w:val="en-US" w:eastAsia="zh-CN"/>
              </w:rPr>
            </w:pPr>
            <w:r>
              <w:rPr>
                <w:rFonts w:hint="eastAsia" w:ascii="宋体" w:hAnsi="宋体"/>
                <w:sz w:val="21"/>
                <w:szCs w:val="21"/>
                <w:lang w:val="en-US" w:eastAsia="zh-CN"/>
              </w:rPr>
              <w:t>雨量误差</w:t>
            </w:r>
          </w:p>
        </w:tc>
        <w:tc>
          <w:tcPr>
            <w:tcW w:w="3123" w:type="dxa"/>
            <w:gridSpan w:val="5"/>
            <w:vAlign w:val="center"/>
          </w:tcPr>
          <w:p w14:paraId="1E868F87">
            <w:pPr>
              <w:spacing w:line="360" w:lineRule="auto"/>
              <w:jc w:val="center"/>
              <w:rPr>
                <w:rFonts w:hint="default"/>
                <w:lang w:val="en-US" w:eastAsia="zh-CN"/>
              </w:rPr>
            </w:pPr>
            <w:r>
              <w:rPr>
                <w:rFonts w:hint="eastAsia"/>
                <w:lang w:val="en-US" w:eastAsia="zh-CN"/>
              </w:rPr>
              <w:t>-0.31%</w:t>
            </w:r>
          </w:p>
        </w:tc>
      </w:tr>
      <w:tr w14:paraId="6FA0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2"/>
            <w:vAlign w:val="center"/>
          </w:tcPr>
          <w:p w14:paraId="1E171A86">
            <w:pPr>
              <w:spacing w:line="360" w:lineRule="auto"/>
              <w:jc w:val="center"/>
              <w:rPr>
                <w:rFonts w:hint="eastAsia"/>
                <w:lang w:val="en-US" w:eastAsia="zh-CN"/>
              </w:rPr>
            </w:pPr>
            <w:r>
              <w:rPr>
                <w:rFonts w:hint="eastAsia"/>
                <w:lang w:val="en-US" w:eastAsia="zh-CN"/>
              </w:rPr>
              <w:t>不确定度</w:t>
            </w:r>
          </w:p>
          <w:p w14:paraId="6F04ABE5">
            <w:pPr>
              <w:spacing w:line="360" w:lineRule="auto"/>
              <w:jc w:val="center"/>
              <w:rPr>
                <w:rFonts w:hint="default"/>
                <w:lang w:val="en-US" w:eastAsia="zh-CN"/>
              </w:rPr>
            </w:pPr>
            <w:r>
              <w:rPr>
                <w:rFonts w:hint="eastAsia"/>
                <w:lang w:val="en-US" w:eastAsia="zh-CN"/>
              </w:rPr>
              <w:t>(k=2)</w:t>
            </w:r>
          </w:p>
        </w:tc>
        <w:tc>
          <w:tcPr>
            <w:tcW w:w="3044" w:type="dxa"/>
            <w:gridSpan w:val="5"/>
            <w:vAlign w:val="center"/>
          </w:tcPr>
          <w:p w14:paraId="567725FD">
            <w:pPr>
              <w:spacing w:line="360" w:lineRule="auto"/>
              <w:jc w:val="center"/>
              <w:rPr>
                <w:rFonts w:hint="default"/>
                <w:lang w:val="en-US" w:eastAsia="zh-CN"/>
              </w:rPr>
            </w:pPr>
            <w:r>
              <w:rPr>
                <w:rFonts w:hint="eastAsia"/>
                <w:lang w:val="en-US" w:eastAsia="zh-CN"/>
              </w:rPr>
              <w:t>0.12%</w:t>
            </w:r>
          </w:p>
        </w:tc>
        <w:tc>
          <w:tcPr>
            <w:tcW w:w="1315" w:type="dxa"/>
            <w:gridSpan w:val="2"/>
            <w:vAlign w:val="center"/>
          </w:tcPr>
          <w:p w14:paraId="3AC8ECD3">
            <w:pPr>
              <w:spacing w:line="360" w:lineRule="auto"/>
              <w:jc w:val="center"/>
              <w:rPr>
                <w:rFonts w:hint="eastAsia"/>
                <w:lang w:val="en-US" w:eastAsia="zh-CN"/>
              </w:rPr>
            </w:pPr>
            <w:r>
              <w:rPr>
                <w:rFonts w:hint="eastAsia"/>
                <w:lang w:val="en-US" w:eastAsia="zh-CN"/>
              </w:rPr>
              <w:t>不确定度</w:t>
            </w:r>
          </w:p>
          <w:p w14:paraId="6620347F">
            <w:pPr>
              <w:spacing w:line="360" w:lineRule="auto"/>
              <w:jc w:val="center"/>
              <w:rPr>
                <w:rFonts w:hint="eastAsia"/>
                <w:lang w:val="en-US" w:eastAsia="zh-CN"/>
              </w:rPr>
            </w:pPr>
            <w:r>
              <w:rPr>
                <w:rFonts w:hint="eastAsia"/>
                <w:lang w:val="en-US" w:eastAsia="zh-CN"/>
              </w:rPr>
              <w:t>(k=2)</w:t>
            </w:r>
          </w:p>
        </w:tc>
        <w:tc>
          <w:tcPr>
            <w:tcW w:w="3123" w:type="dxa"/>
            <w:gridSpan w:val="5"/>
            <w:vAlign w:val="center"/>
          </w:tcPr>
          <w:p w14:paraId="467483C5">
            <w:pPr>
              <w:spacing w:line="360" w:lineRule="auto"/>
              <w:jc w:val="center"/>
              <w:rPr>
                <w:rFonts w:hint="default"/>
                <w:lang w:val="en-US" w:eastAsia="zh-CN"/>
              </w:rPr>
            </w:pPr>
            <w:r>
              <w:rPr>
                <w:rFonts w:hint="eastAsia"/>
                <w:lang w:val="en-US" w:eastAsia="zh-CN"/>
              </w:rPr>
              <w:t>0.13%</w:t>
            </w:r>
          </w:p>
        </w:tc>
      </w:tr>
      <w:tr w14:paraId="0F6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4" w:type="dxa"/>
            <w:gridSpan w:val="2"/>
            <w:vAlign w:val="center"/>
          </w:tcPr>
          <w:p w14:paraId="6FD1C514">
            <w:pPr>
              <w:snapToGrid w:val="0"/>
              <w:spacing w:line="360" w:lineRule="auto"/>
              <w:jc w:val="center"/>
              <w:rPr>
                <w:rFonts w:hint="eastAsia" w:ascii="宋体" w:hAnsi="宋体"/>
                <w:sz w:val="21"/>
                <w:szCs w:val="21"/>
                <w:lang w:val="en-US" w:eastAsia="zh-CN"/>
              </w:rPr>
            </w:pPr>
            <w:r>
              <w:rPr>
                <w:rFonts w:hint="eastAsia" w:ascii="宋体" w:hAnsi="宋体"/>
                <w:sz w:val="16"/>
                <w:szCs w:val="16"/>
                <w:lang w:val="en-US" w:eastAsia="zh-CN"/>
              </w:rPr>
              <w:t>出水时间误差</w:t>
            </w:r>
          </w:p>
        </w:tc>
        <w:tc>
          <w:tcPr>
            <w:tcW w:w="3044" w:type="dxa"/>
            <w:gridSpan w:val="5"/>
            <w:vAlign w:val="center"/>
          </w:tcPr>
          <w:p w14:paraId="69E583A9">
            <w:pPr>
              <w:spacing w:line="360" w:lineRule="auto"/>
              <w:jc w:val="center"/>
              <w:rPr>
                <w:rFonts w:hint="default"/>
                <w:lang w:val="en-US" w:eastAsia="zh-CN"/>
              </w:rPr>
            </w:pPr>
            <w:r>
              <w:rPr>
                <w:rFonts w:hint="eastAsia"/>
                <w:lang w:val="en-US" w:eastAsia="zh-CN"/>
              </w:rPr>
              <w:t>0.91 s</w:t>
            </w:r>
          </w:p>
        </w:tc>
        <w:tc>
          <w:tcPr>
            <w:tcW w:w="1315" w:type="dxa"/>
            <w:gridSpan w:val="2"/>
            <w:vAlign w:val="center"/>
          </w:tcPr>
          <w:p w14:paraId="39A14741">
            <w:pPr>
              <w:snapToGrid w:val="0"/>
              <w:spacing w:line="360" w:lineRule="auto"/>
              <w:jc w:val="center"/>
              <w:rPr>
                <w:rFonts w:hint="eastAsia" w:ascii="宋体" w:hAnsi="宋体"/>
                <w:sz w:val="21"/>
                <w:szCs w:val="21"/>
                <w:lang w:val="en-US" w:eastAsia="zh-CN"/>
              </w:rPr>
            </w:pPr>
            <w:r>
              <w:rPr>
                <w:rFonts w:hint="eastAsia" w:ascii="宋体" w:hAnsi="宋体"/>
                <w:sz w:val="18"/>
                <w:szCs w:val="18"/>
                <w:lang w:val="en-US" w:eastAsia="zh-CN"/>
              </w:rPr>
              <w:t>出水时间</w:t>
            </w:r>
            <w:r>
              <w:rPr>
                <w:rFonts w:hint="eastAsia" w:ascii="宋体" w:hAnsi="宋体"/>
                <w:sz w:val="18"/>
                <w:szCs w:val="18"/>
                <w:lang w:val="en-US" w:eastAsia="zh-CN"/>
              </w:rPr>
              <w:t>误差</w:t>
            </w:r>
          </w:p>
        </w:tc>
        <w:tc>
          <w:tcPr>
            <w:tcW w:w="3123" w:type="dxa"/>
            <w:gridSpan w:val="5"/>
            <w:vAlign w:val="center"/>
          </w:tcPr>
          <w:p w14:paraId="31E29857">
            <w:pPr>
              <w:spacing w:line="360" w:lineRule="auto"/>
              <w:jc w:val="center"/>
              <w:rPr>
                <w:rFonts w:hint="default"/>
                <w:lang w:val="en-US" w:eastAsia="zh-CN"/>
              </w:rPr>
            </w:pPr>
            <w:r>
              <w:rPr>
                <w:rFonts w:hint="eastAsia"/>
                <w:lang w:val="en-US" w:eastAsia="zh-CN"/>
              </w:rPr>
              <w:t>4.42 s</w:t>
            </w:r>
          </w:p>
        </w:tc>
      </w:tr>
      <w:tr w14:paraId="6A5C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84" w:type="dxa"/>
            <w:gridSpan w:val="2"/>
            <w:vAlign w:val="center"/>
          </w:tcPr>
          <w:p w14:paraId="5BE2EADB">
            <w:pPr>
              <w:spacing w:line="360" w:lineRule="auto"/>
              <w:jc w:val="center"/>
              <w:rPr>
                <w:rFonts w:hint="eastAsia"/>
                <w:lang w:val="en-US" w:eastAsia="zh-CN"/>
              </w:rPr>
            </w:pPr>
            <w:r>
              <w:rPr>
                <w:rFonts w:hint="eastAsia"/>
                <w:lang w:val="en-US" w:eastAsia="zh-CN"/>
              </w:rPr>
              <w:t>不确定度</w:t>
            </w:r>
          </w:p>
          <w:p w14:paraId="4DE8BE8E">
            <w:pPr>
              <w:spacing w:line="360" w:lineRule="auto"/>
              <w:jc w:val="center"/>
              <w:rPr>
                <w:rFonts w:hint="eastAsia"/>
                <w:lang w:val="en-US" w:eastAsia="zh-CN"/>
              </w:rPr>
            </w:pPr>
            <w:r>
              <w:rPr>
                <w:rFonts w:hint="eastAsia"/>
                <w:lang w:val="en-US" w:eastAsia="zh-CN"/>
              </w:rPr>
              <w:t>(k=2)</w:t>
            </w:r>
          </w:p>
        </w:tc>
        <w:tc>
          <w:tcPr>
            <w:tcW w:w="3044" w:type="dxa"/>
            <w:gridSpan w:val="5"/>
            <w:vAlign w:val="center"/>
          </w:tcPr>
          <w:p w14:paraId="0D992942">
            <w:pPr>
              <w:spacing w:line="360" w:lineRule="auto"/>
              <w:jc w:val="center"/>
              <w:rPr>
                <w:rFonts w:hint="default"/>
                <w:lang w:val="en-US" w:eastAsia="zh-CN"/>
              </w:rPr>
            </w:pPr>
            <w:r>
              <w:rPr>
                <w:rFonts w:hint="eastAsia"/>
                <w:lang w:val="en-US" w:eastAsia="zh-CN"/>
              </w:rPr>
              <w:t>0.33 s</w:t>
            </w:r>
          </w:p>
        </w:tc>
        <w:tc>
          <w:tcPr>
            <w:tcW w:w="1315" w:type="dxa"/>
            <w:gridSpan w:val="2"/>
            <w:vAlign w:val="center"/>
          </w:tcPr>
          <w:p w14:paraId="05AF1468">
            <w:pPr>
              <w:spacing w:line="360" w:lineRule="auto"/>
              <w:jc w:val="center"/>
              <w:rPr>
                <w:rFonts w:hint="eastAsia"/>
                <w:lang w:val="en-US" w:eastAsia="zh-CN"/>
              </w:rPr>
            </w:pPr>
            <w:r>
              <w:rPr>
                <w:rFonts w:hint="eastAsia"/>
                <w:lang w:val="en-US" w:eastAsia="zh-CN"/>
              </w:rPr>
              <w:t>不确定度</w:t>
            </w:r>
          </w:p>
          <w:p w14:paraId="08330489">
            <w:pPr>
              <w:spacing w:line="360" w:lineRule="auto"/>
              <w:jc w:val="center"/>
              <w:rPr>
                <w:rFonts w:hint="eastAsia"/>
                <w:lang w:val="en-US" w:eastAsia="zh-CN"/>
              </w:rPr>
            </w:pPr>
            <w:r>
              <w:rPr>
                <w:rFonts w:hint="eastAsia"/>
                <w:lang w:val="en-US" w:eastAsia="zh-CN"/>
              </w:rPr>
              <w:t>(k=2)</w:t>
            </w:r>
          </w:p>
        </w:tc>
        <w:tc>
          <w:tcPr>
            <w:tcW w:w="3123" w:type="dxa"/>
            <w:gridSpan w:val="5"/>
            <w:vAlign w:val="center"/>
          </w:tcPr>
          <w:p w14:paraId="3B472860">
            <w:pPr>
              <w:spacing w:line="360" w:lineRule="auto"/>
              <w:jc w:val="center"/>
              <w:rPr>
                <w:rFonts w:hint="default"/>
                <w:lang w:val="en-US" w:eastAsia="zh-CN"/>
              </w:rPr>
            </w:pPr>
            <w:r>
              <w:rPr>
                <w:rFonts w:hint="eastAsia"/>
                <w:lang w:val="en-US" w:eastAsia="zh-CN"/>
              </w:rPr>
              <w:t xml:space="preserve"> 0.29 s</w:t>
            </w:r>
          </w:p>
        </w:tc>
      </w:tr>
    </w:tbl>
    <w:p w14:paraId="31D23A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28"/>
          <w:szCs w:val="36"/>
          <w:lang w:val="en-US" w:eastAsia="zh-CN"/>
        </w:rPr>
      </w:pPr>
    </w:p>
    <w:p w14:paraId="7E0196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 xml:space="preserve">设备二：校准数据记录表（ARC100-M）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19"/>
        <w:gridCol w:w="377"/>
        <w:gridCol w:w="619"/>
        <w:gridCol w:w="668"/>
        <w:gridCol w:w="756"/>
        <w:gridCol w:w="624"/>
        <w:gridCol w:w="896"/>
        <w:gridCol w:w="419"/>
        <w:gridCol w:w="377"/>
        <w:gridCol w:w="635"/>
        <w:gridCol w:w="687"/>
        <w:gridCol w:w="777"/>
        <w:gridCol w:w="647"/>
      </w:tblGrid>
      <w:tr w14:paraId="566C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766" w:type="dxa"/>
            <w:gridSpan w:val="14"/>
            <w:vAlign w:val="center"/>
          </w:tcPr>
          <w:p w14:paraId="0CBA7E0B">
            <w:pPr>
              <w:spacing w:line="360" w:lineRule="auto"/>
              <w:jc w:val="center"/>
              <w:rPr>
                <w:rFonts w:hint="default" w:ascii="宋体" w:hAnsi="宋体"/>
                <w:sz w:val="21"/>
                <w:szCs w:val="21"/>
                <w:lang w:val="en-US" w:eastAsia="zh-CN"/>
              </w:rPr>
            </w:pPr>
            <w:r>
              <w:rPr>
                <w:rFonts w:hint="eastAsia"/>
                <w:b/>
                <w:bCs/>
                <w:vertAlign w:val="baseline"/>
                <w:lang w:val="en-US" w:eastAsia="zh-CN"/>
              </w:rPr>
              <w:t xml:space="preserve">校准点 </w:t>
            </w:r>
          </w:p>
        </w:tc>
      </w:tr>
      <w:tr w14:paraId="5361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8" w:type="dxa"/>
            <w:gridSpan w:val="7"/>
            <w:vAlign w:val="center"/>
          </w:tcPr>
          <w:p w14:paraId="053F9F02">
            <w:pPr>
              <w:spacing w:line="360" w:lineRule="auto"/>
              <w:rPr>
                <w:rFonts w:hint="default"/>
                <w:lang w:val="en-US" w:eastAsia="zh-CN"/>
              </w:rPr>
            </w:pPr>
            <w:r>
              <w:rPr>
                <w:rFonts w:hint="eastAsia"/>
                <w:lang w:val="en-US" w:eastAsia="zh-CN"/>
              </w:rPr>
              <w:t>雨量：   10   mm；雨强：   4   mm/min</w:t>
            </w:r>
          </w:p>
        </w:tc>
        <w:tc>
          <w:tcPr>
            <w:tcW w:w="4438" w:type="dxa"/>
            <w:gridSpan w:val="7"/>
            <w:vAlign w:val="center"/>
          </w:tcPr>
          <w:p w14:paraId="0F28ED74">
            <w:pPr>
              <w:spacing w:line="360" w:lineRule="auto"/>
              <w:rPr>
                <w:rFonts w:hint="eastAsia"/>
                <w:lang w:val="en-US" w:eastAsia="zh-CN"/>
              </w:rPr>
            </w:pPr>
            <w:r>
              <w:rPr>
                <w:rFonts w:hint="eastAsia"/>
                <w:lang w:val="en-US" w:eastAsia="zh-CN"/>
              </w:rPr>
              <w:t>雨量：   10   mm；雨强：   1      mm/min</w:t>
            </w:r>
          </w:p>
        </w:tc>
      </w:tr>
      <w:tr w14:paraId="4278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2815B32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出水质量</w:t>
            </w:r>
          </w:p>
          <w:p w14:paraId="79A020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g</w:t>
            </w:r>
          </w:p>
        </w:tc>
        <w:tc>
          <w:tcPr>
            <w:tcW w:w="796" w:type="dxa"/>
            <w:gridSpan w:val="2"/>
            <w:vAlign w:val="center"/>
          </w:tcPr>
          <w:p w14:paraId="6567F9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出水时间</w:t>
            </w:r>
          </w:p>
          <w:p w14:paraId="5A5482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s</w:t>
            </w:r>
          </w:p>
        </w:tc>
        <w:tc>
          <w:tcPr>
            <w:tcW w:w="619" w:type="dxa"/>
            <w:vAlign w:val="center"/>
          </w:tcPr>
          <w:p w14:paraId="586587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水温</w:t>
            </w:r>
          </w:p>
          <w:p w14:paraId="41467B4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w:t>
            </w:r>
          </w:p>
        </w:tc>
        <w:tc>
          <w:tcPr>
            <w:tcW w:w="668" w:type="dxa"/>
            <w:vAlign w:val="center"/>
          </w:tcPr>
          <w:p w14:paraId="7D341E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密度</w:t>
            </w:r>
          </w:p>
          <w:p w14:paraId="4A65617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sz w:val="21"/>
                <w:szCs w:val="21"/>
                <w:lang w:val="en-US" w:eastAsia="zh-CN"/>
              </w:rPr>
            </w:pPr>
            <m:oMathPara>
              <m:oMathParaPr>
                <m:jc m:val="center"/>
              </m:oMathParaPr>
              <m:oMath>
                <m:r>
                  <m:rPr>
                    <m:sty m:val="p"/>
                  </m:rPr>
                  <w:rPr>
                    <w:rFonts w:hint="default" w:ascii="Cambria Math" w:hAnsi="Cambria Math" w:cs="仿宋_GB2312"/>
                    <w:sz w:val="21"/>
                    <w:szCs w:val="21"/>
                  </w:rPr>
                  <m:t>g</m:t>
                </m:r>
                <m:r>
                  <m:rPr>
                    <m:sty m:val="p"/>
                  </m:rPr>
                  <w:rPr>
                    <w:rFonts w:ascii="Cambria Math" w:hAnsi="Cambria Math" w:cs="仿宋_GB2312"/>
                    <w:sz w:val="21"/>
                    <w:szCs w:val="21"/>
                  </w:rPr>
                  <m:t>/</m:t>
                </m:r>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56" w:type="dxa"/>
            <w:vAlign w:val="center"/>
          </w:tcPr>
          <w:p w14:paraId="12F2E1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体积</w:t>
            </w:r>
          </w:p>
          <w:p w14:paraId="7121BFD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hAnsi="Cambria Math" w:cs="仿宋_GB2312"/>
                <w:b w:val="0"/>
                <w:i w:val="0"/>
                <w:sz w:val="21"/>
                <w:szCs w:val="21"/>
                <w:lang w:val="en-US" w:eastAsia="zh-CN"/>
                <w:oMath/>
              </w:rPr>
            </w:pPr>
            <m:oMathPara>
              <m:oMath>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624" w:type="dxa"/>
            <w:vAlign w:val="center"/>
          </w:tcPr>
          <w:p w14:paraId="0C8D53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雨量</w:t>
            </w:r>
          </w:p>
          <w:p w14:paraId="0DA6B16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hAnsi="Cambria Math" w:cs="仿宋_GB2312"/>
                <w:b w:val="0"/>
                <w:i w:val="0"/>
                <w:sz w:val="21"/>
                <w:szCs w:val="21"/>
                <w:lang w:val="en-US" w:eastAsia="zh-CN"/>
                <w:oMath/>
              </w:rPr>
            </w:pPr>
            <w:r>
              <w:rPr>
                <w:rFonts w:hint="eastAsia" w:hAnsi="Cambria Math" w:cs="仿宋_GB2312"/>
                <w:b w:val="0"/>
                <w:i w:val="0"/>
                <w:sz w:val="21"/>
                <w:szCs w:val="21"/>
                <w:lang w:val="en-US" w:eastAsia="zh-CN"/>
              </w:rPr>
              <w:t>mm</w:t>
            </w:r>
          </w:p>
        </w:tc>
        <w:tc>
          <w:tcPr>
            <w:tcW w:w="896" w:type="dxa"/>
            <w:shd w:val="clear" w:color="auto" w:fill="auto"/>
            <w:vAlign w:val="center"/>
          </w:tcPr>
          <w:p w14:paraId="6171DA6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出水质量</w:t>
            </w:r>
          </w:p>
          <w:p w14:paraId="3B2BB1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g</w:t>
            </w:r>
          </w:p>
        </w:tc>
        <w:tc>
          <w:tcPr>
            <w:tcW w:w="796" w:type="dxa"/>
            <w:gridSpan w:val="2"/>
            <w:shd w:val="clear" w:color="auto" w:fill="auto"/>
            <w:vAlign w:val="center"/>
          </w:tcPr>
          <w:p w14:paraId="463C41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出水时间</w:t>
            </w:r>
          </w:p>
          <w:p w14:paraId="0DD246D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s</w:t>
            </w:r>
          </w:p>
        </w:tc>
        <w:tc>
          <w:tcPr>
            <w:tcW w:w="635" w:type="dxa"/>
            <w:shd w:val="clear" w:color="auto" w:fill="auto"/>
            <w:vAlign w:val="center"/>
          </w:tcPr>
          <w:p w14:paraId="69B96C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水温</w:t>
            </w:r>
          </w:p>
          <w:p w14:paraId="22C5E4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w:t>
            </w:r>
          </w:p>
        </w:tc>
        <w:tc>
          <w:tcPr>
            <w:tcW w:w="687" w:type="dxa"/>
            <w:shd w:val="clear" w:color="auto" w:fill="auto"/>
            <w:vAlign w:val="center"/>
          </w:tcPr>
          <w:p w14:paraId="2C2406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密度</w:t>
            </w:r>
          </w:p>
          <w:p w14:paraId="07EFCC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m:oMathPara>
              <m:oMathParaPr>
                <m:jc m:val="center"/>
              </m:oMathParaPr>
              <m:oMath>
                <m:r>
                  <m:rPr>
                    <m:sty m:val="p"/>
                  </m:rPr>
                  <w:rPr>
                    <w:rFonts w:hint="default" w:ascii="Cambria Math" w:hAnsi="Cambria Math" w:cs="仿宋_GB2312"/>
                    <w:sz w:val="21"/>
                    <w:szCs w:val="21"/>
                  </w:rPr>
                  <m:t>g</m:t>
                </m:r>
                <m:r>
                  <m:rPr>
                    <m:sty m:val="p"/>
                  </m:rPr>
                  <w:rPr>
                    <w:rFonts w:ascii="Cambria Math" w:hAnsi="Cambria Math" w:cs="仿宋_GB2312"/>
                    <w:sz w:val="21"/>
                    <w:szCs w:val="21"/>
                  </w:rPr>
                  <m:t>/</m:t>
                </m:r>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77" w:type="dxa"/>
            <w:shd w:val="clear" w:color="auto" w:fill="auto"/>
            <w:vAlign w:val="center"/>
          </w:tcPr>
          <w:p w14:paraId="09B070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体积</w:t>
            </w:r>
          </w:p>
          <w:p w14:paraId="55980D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Cambria Math" w:eastAsia="宋体" w:cs="仿宋_GB2312"/>
                <w:b w:val="0"/>
                <w:i w:val="0"/>
                <w:sz w:val="21"/>
                <w:szCs w:val="21"/>
                <w:lang w:val="en-US" w:eastAsia="zh-CN" w:bidi="ar-SA"/>
                <w:oMath/>
              </w:rPr>
            </w:pPr>
            <m:oMathPara>
              <m:oMath>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647" w:type="dxa"/>
            <w:shd w:val="clear" w:color="auto" w:fill="auto"/>
            <w:vAlign w:val="center"/>
          </w:tcPr>
          <w:p w14:paraId="751D7B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雨量</w:t>
            </w:r>
          </w:p>
          <w:p w14:paraId="058420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Cambria Math" w:eastAsia="宋体" w:cs="仿宋_GB2312"/>
                <w:b w:val="0"/>
                <w:i w:val="0"/>
                <w:sz w:val="21"/>
                <w:szCs w:val="21"/>
                <w:lang w:val="en-US" w:eastAsia="zh-CN" w:bidi="ar-SA"/>
                <w:oMath/>
              </w:rPr>
            </w:pPr>
            <w:r>
              <w:rPr>
                <w:rFonts w:hint="eastAsia" w:hAnsi="Cambria Math" w:cs="仿宋_GB2312"/>
                <w:b w:val="0"/>
                <w:i w:val="0"/>
                <w:sz w:val="21"/>
                <w:szCs w:val="21"/>
                <w:lang w:val="en-US" w:eastAsia="zh-CN"/>
              </w:rPr>
              <w:t>mm</w:t>
            </w:r>
          </w:p>
        </w:tc>
      </w:tr>
      <w:tr w14:paraId="35D8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527DE3C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313.686</w:t>
            </w:r>
          </w:p>
        </w:tc>
        <w:tc>
          <w:tcPr>
            <w:tcW w:w="796" w:type="dxa"/>
            <w:gridSpan w:val="2"/>
            <w:vAlign w:val="center"/>
          </w:tcPr>
          <w:p w14:paraId="68C1283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152.44</w:t>
            </w:r>
          </w:p>
        </w:tc>
        <w:tc>
          <w:tcPr>
            <w:tcW w:w="619" w:type="dxa"/>
            <w:vAlign w:val="center"/>
          </w:tcPr>
          <w:p w14:paraId="1EF41C8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19.64</w:t>
            </w:r>
          </w:p>
        </w:tc>
        <w:tc>
          <w:tcPr>
            <w:tcW w:w="668" w:type="dxa"/>
            <w:vAlign w:val="center"/>
          </w:tcPr>
          <w:p w14:paraId="124DD68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0.998</w:t>
            </w:r>
          </w:p>
        </w:tc>
        <w:tc>
          <w:tcPr>
            <w:tcW w:w="756" w:type="dxa"/>
            <w:vAlign w:val="center"/>
          </w:tcPr>
          <w:p w14:paraId="4F923D8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314.315</w:t>
            </w:r>
          </w:p>
        </w:tc>
        <w:tc>
          <w:tcPr>
            <w:tcW w:w="624" w:type="dxa"/>
            <w:vAlign w:val="center"/>
          </w:tcPr>
          <w:p w14:paraId="4523352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10.00</w:t>
            </w:r>
          </w:p>
        </w:tc>
        <w:tc>
          <w:tcPr>
            <w:tcW w:w="896" w:type="dxa"/>
            <w:vAlign w:val="center"/>
          </w:tcPr>
          <w:p w14:paraId="3DF4E7B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313.614</w:t>
            </w:r>
          </w:p>
        </w:tc>
        <w:tc>
          <w:tcPr>
            <w:tcW w:w="796" w:type="dxa"/>
            <w:gridSpan w:val="2"/>
            <w:vAlign w:val="center"/>
          </w:tcPr>
          <w:p w14:paraId="5D4FE49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597.69</w:t>
            </w:r>
          </w:p>
        </w:tc>
        <w:tc>
          <w:tcPr>
            <w:tcW w:w="635" w:type="dxa"/>
            <w:vAlign w:val="center"/>
          </w:tcPr>
          <w:p w14:paraId="6A4EF7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19.33</w:t>
            </w:r>
          </w:p>
        </w:tc>
        <w:tc>
          <w:tcPr>
            <w:tcW w:w="687" w:type="dxa"/>
            <w:shd w:val="clear" w:color="auto" w:fill="auto"/>
            <w:vAlign w:val="center"/>
          </w:tcPr>
          <w:p w14:paraId="05DEAEB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15"/>
                <w:szCs w:val="15"/>
                <w:lang w:val="en-US" w:eastAsia="zh-CN" w:bidi="ar-SA"/>
              </w:rPr>
            </w:pPr>
            <w:r>
              <w:rPr>
                <w:rFonts w:hint="eastAsia" w:ascii="宋体" w:hAnsi="宋体"/>
                <w:sz w:val="15"/>
                <w:szCs w:val="15"/>
                <w:lang w:val="en-US" w:eastAsia="zh-CN"/>
              </w:rPr>
              <w:t>0.998</w:t>
            </w:r>
          </w:p>
        </w:tc>
        <w:tc>
          <w:tcPr>
            <w:tcW w:w="777" w:type="dxa"/>
            <w:vAlign w:val="center"/>
          </w:tcPr>
          <w:p w14:paraId="766064F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314.242</w:t>
            </w:r>
          </w:p>
        </w:tc>
        <w:tc>
          <w:tcPr>
            <w:tcW w:w="647" w:type="dxa"/>
            <w:vAlign w:val="center"/>
          </w:tcPr>
          <w:p w14:paraId="025808C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10.00</w:t>
            </w:r>
          </w:p>
        </w:tc>
      </w:tr>
      <w:tr w14:paraId="0802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4E66389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314.179</w:t>
            </w:r>
          </w:p>
        </w:tc>
        <w:tc>
          <w:tcPr>
            <w:tcW w:w="796" w:type="dxa"/>
            <w:gridSpan w:val="2"/>
            <w:vAlign w:val="center"/>
          </w:tcPr>
          <w:p w14:paraId="2E0AEEB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152.69</w:t>
            </w:r>
          </w:p>
        </w:tc>
        <w:tc>
          <w:tcPr>
            <w:tcW w:w="619" w:type="dxa"/>
            <w:vAlign w:val="center"/>
          </w:tcPr>
          <w:p w14:paraId="0268208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19.49</w:t>
            </w:r>
          </w:p>
        </w:tc>
        <w:tc>
          <w:tcPr>
            <w:tcW w:w="668" w:type="dxa"/>
            <w:vAlign w:val="center"/>
          </w:tcPr>
          <w:p w14:paraId="5D8777F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r>
              <w:rPr>
                <w:rFonts w:hint="eastAsia" w:ascii="宋体" w:hAnsi="宋体"/>
                <w:sz w:val="15"/>
                <w:szCs w:val="15"/>
                <w:lang w:val="en-US" w:eastAsia="zh-CN"/>
              </w:rPr>
              <w:t>0.998</w:t>
            </w:r>
          </w:p>
        </w:tc>
        <w:tc>
          <w:tcPr>
            <w:tcW w:w="756" w:type="dxa"/>
            <w:vAlign w:val="center"/>
          </w:tcPr>
          <w:p w14:paraId="6F2378F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314.808</w:t>
            </w:r>
          </w:p>
        </w:tc>
        <w:tc>
          <w:tcPr>
            <w:tcW w:w="624" w:type="dxa"/>
            <w:vAlign w:val="center"/>
          </w:tcPr>
          <w:p w14:paraId="6CE6437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10.02</w:t>
            </w:r>
          </w:p>
        </w:tc>
        <w:tc>
          <w:tcPr>
            <w:tcW w:w="896" w:type="dxa"/>
            <w:vAlign w:val="center"/>
          </w:tcPr>
          <w:p w14:paraId="5C8BDE6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313.735</w:t>
            </w:r>
          </w:p>
        </w:tc>
        <w:tc>
          <w:tcPr>
            <w:tcW w:w="796" w:type="dxa"/>
            <w:gridSpan w:val="2"/>
            <w:vAlign w:val="center"/>
          </w:tcPr>
          <w:p w14:paraId="42F964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597.44</w:t>
            </w:r>
          </w:p>
        </w:tc>
        <w:tc>
          <w:tcPr>
            <w:tcW w:w="635" w:type="dxa"/>
            <w:vAlign w:val="center"/>
          </w:tcPr>
          <w:p w14:paraId="7CCE03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19.23</w:t>
            </w:r>
          </w:p>
        </w:tc>
        <w:tc>
          <w:tcPr>
            <w:tcW w:w="687" w:type="dxa"/>
            <w:shd w:val="clear" w:color="auto" w:fill="auto"/>
            <w:vAlign w:val="center"/>
          </w:tcPr>
          <w:p w14:paraId="73E224D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15"/>
                <w:szCs w:val="15"/>
                <w:lang w:val="en-US" w:eastAsia="zh-CN" w:bidi="ar-SA"/>
              </w:rPr>
            </w:pPr>
            <w:r>
              <w:rPr>
                <w:rFonts w:hint="eastAsia" w:ascii="宋体" w:hAnsi="宋体"/>
                <w:sz w:val="15"/>
                <w:szCs w:val="15"/>
                <w:lang w:val="en-US" w:eastAsia="zh-CN"/>
              </w:rPr>
              <w:t>0.998</w:t>
            </w:r>
          </w:p>
        </w:tc>
        <w:tc>
          <w:tcPr>
            <w:tcW w:w="777" w:type="dxa"/>
            <w:vAlign w:val="center"/>
          </w:tcPr>
          <w:p w14:paraId="2BEA22F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314.363</w:t>
            </w:r>
          </w:p>
        </w:tc>
        <w:tc>
          <w:tcPr>
            <w:tcW w:w="647" w:type="dxa"/>
            <w:vAlign w:val="center"/>
          </w:tcPr>
          <w:p w14:paraId="66EEDDF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10.00</w:t>
            </w:r>
          </w:p>
        </w:tc>
      </w:tr>
      <w:tr w14:paraId="3C49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225C375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314.558</w:t>
            </w:r>
          </w:p>
        </w:tc>
        <w:tc>
          <w:tcPr>
            <w:tcW w:w="796" w:type="dxa"/>
            <w:gridSpan w:val="2"/>
            <w:vAlign w:val="center"/>
          </w:tcPr>
          <w:p w14:paraId="01AA865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151.15</w:t>
            </w:r>
          </w:p>
        </w:tc>
        <w:tc>
          <w:tcPr>
            <w:tcW w:w="619" w:type="dxa"/>
            <w:vAlign w:val="center"/>
          </w:tcPr>
          <w:p w14:paraId="3D8894C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19.55</w:t>
            </w:r>
          </w:p>
        </w:tc>
        <w:tc>
          <w:tcPr>
            <w:tcW w:w="668" w:type="dxa"/>
            <w:vAlign w:val="center"/>
          </w:tcPr>
          <w:p w14:paraId="39D27D4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r>
              <w:rPr>
                <w:rFonts w:hint="eastAsia" w:ascii="宋体" w:hAnsi="宋体"/>
                <w:sz w:val="15"/>
                <w:szCs w:val="15"/>
                <w:lang w:val="en-US" w:eastAsia="zh-CN"/>
              </w:rPr>
              <w:t>0.998</w:t>
            </w:r>
          </w:p>
        </w:tc>
        <w:tc>
          <w:tcPr>
            <w:tcW w:w="756" w:type="dxa"/>
            <w:vAlign w:val="center"/>
          </w:tcPr>
          <w:p w14:paraId="16D8E3B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315.188</w:t>
            </w:r>
          </w:p>
        </w:tc>
        <w:tc>
          <w:tcPr>
            <w:tcW w:w="624" w:type="dxa"/>
            <w:vAlign w:val="center"/>
          </w:tcPr>
          <w:p w14:paraId="3B9600B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10.03</w:t>
            </w:r>
          </w:p>
        </w:tc>
        <w:tc>
          <w:tcPr>
            <w:tcW w:w="896" w:type="dxa"/>
            <w:vAlign w:val="center"/>
          </w:tcPr>
          <w:p w14:paraId="33C91E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313.843</w:t>
            </w:r>
          </w:p>
        </w:tc>
        <w:tc>
          <w:tcPr>
            <w:tcW w:w="796" w:type="dxa"/>
            <w:gridSpan w:val="2"/>
            <w:vAlign w:val="center"/>
          </w:tcPr>
          <w:p w14:paraId="1AC52A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595.76</w:t>
            </w:r>
          </w:p>
        </w:tc>
        <w:tc>
          <w:tcPr>
            <w:tcW w:w="635" w:type="dxa"/>
            <w:vAlign w:val="center"/>
          </w:tcPr>
          <w:p w14:paraId="3499486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r>
              <w:rPr>
                <w:rFonts w:hint="eastAsia" w:ascii="宋体" w:hAnsi="宋体"/>
                <w:sz w:val="15"/>
                <w:szCs w:val="15"/>
                <w:lang w:val="en-US" w:eastAsia="zh-CN"/>
              </w:rPr>
              <w:t>19.20</w:t>
            </w:r>
          </w:p>
        </w:tc>
        <w:tc>
          <w:tcPr>
            <w:tcW w:w="687" w:type="dxa"/>
            <w:shd w:val="clear" w:color="auto" w:fill="auto"/>
            <w:vAlign w:val="center"/>
          </w:tcPr>
          <w:p w14:paraId="6D96DB2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15"/>
                <w:szCs w:val="15"/>
                <w:lang w:val="en-US" w:eastAsia="zh-CN" w:bidi="ar-SA"/>
              </w:rPr>
            </w:pPr>
            <w:r>
              <w:rPr>
                <w:rFonts w:hint="eastAsia" w:ascii="宋体" w:hAnsi="宋体"/>
                <w:sz w:val="15"/>
                <w:szCs w:val="15"/>
                <w:lang w:val="en-US" w:eastAsia="zh-CN"/>
              </w:rPr>
              <w:t>0.998</w:t>
            </w:r>
          </w:p>
        </w:tc>
        <w:tc>
          <w:tcPr>
            <w:tcW w:w="777" w:type="dxa"/>
            <w:vAlign w:val="center"/>
          </w:tcPr>
          <w:p w14:paraId="749C795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314.472</w:t>
            </w:r>
          </w:p>
        </w:tc>
        <w:tc>
          <w:tcPr>
            <w:tcW w:w="647" w:type="dxa"/>
            <w:vAlign w:val="center"/>
          </w:tcPr>
          <w:p w14:paraId="60DBFE4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r>
              <w:rPr>
                <w:rFonts w:hint="eastAsia" w:ascii="宋体" w:hAnsi="宋体"/>
                <w:sz w:val="15"/>
                <w:szCs w:val="15"/>
                <w:lang w:val="en-US" w:eastAsia="zh-CN"/>
              </w:rPr>
              <w:t>10.01</w:t>
            </w:r>
          </w:p>
        </w:tc>
      </w:tr>
      <w:tr w14:paraId="497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2"/>
            <w:vAlign w:val="center"/>
          </w:tcPr>
          <w:p w14:paraId="46A5FD70">
            <w:pPr>
              <w:spacing w:line="360" w:lineRule="auto"/>
              <w:rPr>
                <w:rFonts w:hint="default"/>
                <w:lang w:val="en-US" w:eastAsia="zh-CN"/>
              </w:rPr>
            </w:pPr>
            <w:r>
              <w:rPr>
                <w:rFonts w:hint="eastAsia"/>
                <w:lang w:val="en-US" w:eastAsia="zh-CN"/>
              </w:rPr>
              <w:t>雨量误差</w:t>
            </w:r>
          </w:p>
        </w:tc>
        <w:tc>
          <w:tcPr>
            <w:tcW w:w="3044" w:type="dxa"/>
            <w:gridSpan w:val="5"/>
            <w:vAlign w:val="center"/>
          </w:tcPr>
          <w:p w14:paraId="2E0A8DF5">
            <w:pPr>
              <w:spacing w:line="360" w:lineRule="auto"/>
              <w:jc w:val="center"/>
              <w:rPr>
                <w:rFonts w:hint="default"/>
                <w:lang w:val="en-US" w:eastAsia="zh-CN"/>
              </w:rPr>
            </w:pPr>
            <w:r>
              <w:rPr>
                <w:rFonts w:hint="eastAsia"/>
                <w:lang w:val="en-US" w:eastAsia="zh-CN"/>
              </w:rPr>
              <w:t>-0.01%</w:t>
            </w:r>
          </w:p>
        </w:tc>
        <w:tc>
          <w:tcPr>
            <w:tcW w:w="1315" w:type="dxa"/>
            <w:gridSpan w:val="2"/>
            <w:vAlign w:val="center"/>
          </w:tcPr>
          <w:p w14:paraId="6F0202DE">
            <w:pPr>
              <w:spacing w:line="360" w:lineRule="auto"/>
              <w:rPr>
                <w:rFonts w:hint="eastAsia"/>
                <w:lang w:val="en-US" w:eastAsia="zh-CN"/>
              </w:rPr>
            </w:pPr>
            <w:r>
              <w:rPr>
                <w:rFonts w:hint="eastAsia"/>
                <w:lang w:val="en-US" w:eastAsia="zh-CN"/>
              </w:rPr>
              <w:t>雨量误差</w:t>
            </w:r>
          </w:p>
        </w:tc>
        <w:tc>
          <w:tcPr>
            <w:tcW w:w="3123" w:type="dxa"/>
            <w:gridSpan w:val="5"/>
            <w:vAlign w:val="center"/>
          </w:tcPr>
          <w:p w14:paraId="27712FEF">
            <w:pPr>
              <w:spacing w:line="360" w:lineRule="auto"/>
              <w:jc w:val="center"/>
              <w:rPr>
                <w:rFonts w:hint="default"/>
                <w:lang w:val="en-US" w:eastAsia="zh-CN"/>
              </w:rPr>
            </w:pPr>
            <w:r>
              <w:rPr>
                <w:rFonts w:hint="eastAsia"/>
                <w:lang w:val="en-US" w:eastAsia="zh-CN"/>
              </w:rPr>
              <w:t>-0 .14%</w:t>
            </w:r>
          </w:p>
        </w:tc>
      </w:tr>
      <w:tr w14:paraId="3041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2"/>
            <w:vAlign w:val="center"/>
          </w:tcPr>
          <w:p w14:paraId="7CD6712F">
            <w:pPr>
              <w:spacing w:line="360" w:lineRule="auto"/>
              <w:rPr>
                <w:rFonts w:hint="eastAsia"/>
                <w:lang w:val="en-US" w:eastAsia="zh-CN"/>
              </w:rPr>
            </w:pPr>
            <w:r>
              <w:rPr>
                <w:rFonts w:hint="eastAsia"/>
                <w:lang w:val="en-US" w:eastAsia="zh-CN"/>
              </w:rPr>
              <w:t>不确定度</w:t>
            </w:r>
          </w:p>
          <w:p w14:paraId="20BF7AB4">
            <w:pPr>
              <w:spacing w:line="360" w:lineRule="auto"/>
              <w:jc w:val="center"/>
              <w:rPr>
                <w:rFonts w:hint="default"/>
                <w:lang w:val="en-US" w:eastAsia="zh-CN"/>
              </w:rPr>
            </w:pPr>
            <w:r>
              <w:rPr>
                <w:rFonts w:hint="eastAsia"/>
                <w:lang w:val="en-US" w:eastAsia="zh-CN"/>
              </w:rPr>
              <w:t>(k=2)</w:t>
            </w:r>
          </w:p>
        </w:tc>
        <w:tc>
          <w:tcPr>
            <w:tcW w:w="3044" w:type="dxa"/>
            <w:gridSpan w:val="5"/>
            <w:vAlign w:val="center"/>
          </w:tcPr>
          <w:p w14:paraId="31636CB8">
            <w:pPr>
              <w:spacing w:line="360" w:lineRule="auto"/>
              <w:jc w:val="center"/>
              <w:rPr>
                <w:rFonts w:hint="default"/>
                <w:lang w:val="en-US" w:eastAsia="zh-CN"/>
              </w:rPr>
            </w:pPr>
            <w:r>
              <w:rPr>
                <w:rFonts w:hint="eastAsia"/>
                <w:lang w:val="en-US" w:eastAsia="zh-CN"/>
              </w:rPr>
              <w:t>0.24 %</w:t>
            </w:r>
          </w:p>
        </w:tc>
        <w:tc>
          <w:tcPr>
            <w:tcW w:w="1315" w:type="dxa"/>
            <w:gridSpan w:val="2"/>
            <w:vAlign w:val="center"/>
          </w:tcPr>
          <w:p w14:paraId="64635F23">
            <w:pPr>
              <w:spacing w:line="360" w:lineRule="auto"/>
              <w:jc w:val="center"/>
              <w:rPr>
                <w:rFonts w:hint="eastAsia"/>
                <w:lang w:val="en-US" w:eastAsia="zh-CN"/>
              </w:rPr>
            </w:pPr>
            <w:r>
              <w:rPr>
                <w:rFonts w:hint="eastAsia"/>
                <w:lang w:val="en-US" w:eastAsia="zh-CN"/>
              </w:rPr>
              <w:t>不确定度</w:t>
            </w:r>
          </w:p>
          <w:p w14:paraId="56F67499">
            <w:pPr>
              <w:spacing w:line="360" w:lineRule="auto"/>
              <w:jc w:val="center"/>
              <w:rPr>
                <w:rFonts w:hint="eastAsia"/>
                <w:lang w:val="en-US" w:eastAsia="zh-CN"/>
              </w:rPr>
            </w:pPr>
            <w:r>
              <w:rPr>
                <w:rFonts w:hint="eastAsia"/>
                <w:lang w:val="en-US" w:eastAsia="zh-CN"/>
              </w:rPr>
              <w:t>(k=2)</w:t>
            </w:r>
          </w:p>
        </w:tc>
        <w:tc>
          <w:tcPr>
            <w:tcW w:w="3123" w:type="dxa"/>
            <w:gridSpan w:val="5"/>
            <w:vAlign w:val="center"/>
          </w:tcPr>
          <w:p w14:paraId="5E507ED3">
            <w:pPr>
              <w:spacing w:line="360" w:lineRule="auto"/>
              <w:jc w:val="center"/>
              <w:rPr>
                <w:rFonts w:hint="default"/>
                <w:lang w:val="en-US" w:eastAsia="zh-CN"/>
              </w:rPr>
            </w:pPr>
            <w:r>
              <w:rPr>
                <w:rFonts w:hint="eastAsia"/>
                <w:lang w:val="en-US" w:eastAsia="zh-CN"/>
              </w:rPr>
              <w:t>0.13 %</w:t>
            </w:r>
          </w:p>
        </w:tc>
      </w:tr>
      <w:tr w14:paraId="2584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2"/>
            <w:vAlign w:val="center"/>
          </w:tcPr>
          <w:p w14:paraId="5EE65A5F">
            <w:pPr>
              <w:snapToGrid w:val="0"/>
              <w:spacing w:line="360" w:lineRule="auto"/>
              <w:jc w:val="center"/>
              <w:rPr>
                <w:rFonts w:hint="eastAsia" w:ascii="宋体" w:hAnsi="宋体"/>
                <w:sz w:val="21"/>
                <w:szCs w:val="21"/>
                <w:lang w:val="en-US" w:eastAsia="zh-CN"/>
              </w:rPr>
            </w:pPr>
            <w:r>
              <w:rPr>
                <w:rFonts w:hint="eastAsia" w:ascii="宋体" w:hAnsi="宋体"/>
                <w:sz w:val="16"/>
                <w:szCs w:val="16"/>
                <w:lang w:val="en-US" w:eastAsia="zh-CN"/>
              </w:rPr>
              <w:t>出水时间误差</w:t>
            </w:r>
          </w:p>
        </w:tc>
        <w:tc>
          <w:tcPr>
            <w:tcW w:w="3044" w:type="dxa"/>
            <w:gridSpan w:val="5"/>
            <w:vAlign w:val="center"/>
          </w:tcPr>
          <w:p w14:paraId="6C169C97">
            <w:pPr>
              <w:spacing w:line="360" w:lineRule="auto"/>
              <w:jc w:val="center"/>
              <w:rPr>
                <w:rFonts w:hint="default"/>
                <w:lang w:val="en-US" w:eastAsia="zh-CN"/>
              </w:rPr>
            </w:pPr>
            <w:r>
              <w:rPr>
                <w:rFonts w:hint="eastAsia"/>
                <w:lang w:val="en-US" w:eastAsia="zh-CN"/>
              </w:rPr>
              <w:t>2.09 s</w:t>
            </w:r>
          </w:p>
        </w:tc>
        <w:tc>
          <w:tcPr>
            <w:tcW w:w="1315" w:type="dxa"/>
            <w:gridSpan w:val="2"/>
            <w:vAlign w:val="center"/>
          </w:tcPr>
          <w:p w14:paraId="73BBA2D3">
            <w:pPr>
              <w:snapToGrid w:val="0"/>
              <w:spacing w:line="360" w:lineRule="auto"/>
              <w:jc w:val="center"/>
              <w:rPr>
                <w:rFonts w:hint="eastAsia" w:ascii="宋体" w:hAnsi="宋体"/>
                <w:sz w:val="21"/>
                <w:szCs w:val="21"/>
                <w:lang w:val="en-US" w:eastAsia="zh-CN"/>
              </w:rPr>
            </w:pPr>
            <w:r>
              <w:rPr>
                <w:rFonts w:hint="eastAsia" w:ascii="宋体" w:hAnsi="宋体"/>
                <w:sz w:val="18"/>
                <w:szCs w:val="18"/>
                <w:lang w:val="en-US" w:eastAsia="zh-CN"/>
              </w:rPr>
              <w:t>出水时间误差</w:t>
            </w:r>
          </w:p>
        </w:tc>
        <w:tc>
          <w:tcPr>
            <w:tcW w:w="3123" w:type="dxa"/>
            <w:gridSpan w:val="5"/>
            <w:vAlign w:val="center"/>
          </w:tcPr>
          <w:p w14:paraId="3332F169">
            <w:pPr>
              <w:spacing w:line="360" w:lineRule="auto"/>
              <w:jc w:val="center"/>
              <w:rPr>
                <w:rFonts w:hint="default"/>
                <w:lang w:val="en-US" w:eastAsia="zh-CN"/>
              </w:rPr>
            </w:pPr>
            <w:r>
              <w:rPr>
                <w:rFonts w:hint="eastAsia"/>
                <w:lang w:val="en-US" w:eastAsia="zh-CN"/>
              </w:rPr>
              <w:t>-3.04 s</w:t>
            </w:r>
          </w:p>
        </w:tc>
      </w:tr>
      <w:tr w14:paraId="014B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84" w:type="dxa"/>
            <w:gridSpan w:val="2"/>
            <w:vAlign w:val="center"/>
          </w:tcPr>
          <w:p w14:paraId="074E81F5">
            <w:pPr>
              <w:spacing w:line="360" w:lineRule="auto"/>
              <w:jc w:val="center"/>
              <w:rPr>
                <w:rFonts w:hint="eastAsia"/>
                <w:lang w:val="en-US" w:eastAsia="zh-CN"/>
              </w:rPr>
            </w:pPr>
            <w:r>
              <w:rPr>
                <w:rFonts w:hint="eastAsia"/>
                <w:lang w:val="en-US" w:eastAsia="zh-CN"/>
              </w:rPr>
              <w:t>不确定度</w:t>
            </w:r>
          </w:p>
          <w:p w14:paraId="32FEF20F">
            <w:pPr>
              <w:spacing w:line="360" w:lineRule="auto"/>
              <w:jc w:val="center"/>
              <w:rPr>
                <w:rFonts w:hint="eastAsia"/>
                <w:lang w:val="en-US" w:eastAsia="zh-CN"/>
              </w:rPr>
            </w:pPr>
            <w:r>
              <w:rPr>
                <w:rFonts w:hint="eastAsia"/>
                <w:lang w:val="en-US" w:eastAsia="zh-CN"/>
              </w:rPr>
              <w:t>(k=2)</w:t>
            </w:r>
          </w:p>
        </w:tc>
        <w:tc>
          <w:tcPr>
            <w:tcW w:w="3044" w:type="dxa"/>
            <w:gridSpan w:val="5"/>
            <w:vAlign w:val="center"/>
          </w:tcPr>
          <w:p w14:paraId="7C8CCB84">
            <w:pPr>
              <w:spacing w:line="360" w:lineRule="auto"/>
              <w:jc w:val="center"/>
              <w:rPr>
                <w:rFonts w:hint="default"/>
                <w:lang w:val="en-US" w:eastAsia="zh-CN"/>
              </w:rPr>
            </w:pPr>
            <w:r>
              <w:rPr>
                <w:rFonts w:hint="eastAsia"/>
                <w:lang w:val="en-US" w:eastAsia="zh-CN"/>
              </w:rPr>
              <w:t>0.65 s</w:t>
            </w:r>
          </w:p>
        </w:tc>
        <w:tc>
          <w:tcPr>
            <w:tcW w:w="1315" w:type="dxa"/>
            <w:gridSpan w:val="2"/>
            <w:vAlign w:val="center"/>
          </w:tcPr>
          <w:p w14:paraId="69B84F46">
            <w:pPr>
              <w:spacing w:line="360" w:lineRule="auto"/>
              <w:jc w:val="center"/>
              <w:rPr>
                <w:rFonts w:hint="eastAsia"/>
                <w:lang w:val="en-US" w:eastAsia="zh-CN"/>
              </w:rPr>
            </w:pPr>
            <w:r>
              <w:rPr>
                <w:rFonts w:hint="eastAsia"/>
                <w:lang w:val="en-US" w:eastAsia="zh-CN"/>
              </w:rPr>
              <w:t>不确定度</w:t>
            </w:r>
          </w:p>
          <w:p w14:paraId="1722BC1C">
            <w:pPr>
              <w:spacing w:line="360" w:lineRule="auto"/>
              <w:jc w:val="center"/>
              <w:rPr>
                <w:rFonts w:hint="eastAsia"/>
                <w:lang w:val="en-US" w:eastAsia="zh-CN"/>
              </w:rPr>
            </w:pPr>
            <w:r>
              <w:rPr>
                <w:rFonts w:hint="eastAsia"/>
                <w:lang w:val="en-US" w:eastAsia="zh-CN"/>
              </w:rPr>
              <w:t>(k=2)</w:t>
            </w:r>
          </w:p>
        </w:tc>
        <w:tc>
          <w:tcPr>
            <w:tcW w:w="3123" w:type="dxa"/>
            <w:gridSpan w:val="5"/>
            <w:vAlign w:val="center"/>
          </w:tcPr>
          <w:p w14:paraId="20BA96D2">
            <w:pPr>
              <w:spacing w:line="360" w:lineRule="auto"/>
              <w:jc w:val="center"/>
              <w:rPr>
                <w:rFonts w:hint="default"/>
                <w:lang w:val="en-US" w:eastAsia="zh-CN"/>
              </w:rPr>
            </w:pPr>
            <w:r>
              <w:rPr>
                <w:rFonts w:hint="eastAsia"/>
                <w:lang w:val="en-US" w:eastAsia="zh-CN"/>
              </w:rPr>
              <w:t>0.79s</w:t>
            </w:r>
          </w:p>
        </w:tc>
      </w:tr>
    </w:tbl>
    <w:p w14:paraId="3E220002">
      <w:pPr>
        <w:pStyle w:val="3"/>
        <w:numPr>
          <w:ilvl w:val="0"/>
          <w:numId w:val="1"/>
        </w:numPr>
        <w:bidi w:val="0"/>
        <w:rPr>
          <w:rFonts w:hint="default"/>
          <w:b/>
          <w:lang w:val="en-US" w:eastAsia="zh-CN"/>
        </w:rPr>
      </w:pPr>
      <w:r>
        <w:rPr>
          <w:rFonts w:hint="eastAsia"/>
          <w:b/>
          <w:lang w:val="en-US" w:eastAsia="zh-CN"/>
        </w:rPr>
        <w:t>校准结果分析</w:t>
      </w:r>
    </w:p>
    <w:p w14:paraId="5A7058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雨量最大允许误差：该指标直接评判校验仪输出“降水总量”的准确度。气象部门常见的雨量桶口径为200mm，按照雨量传感器标准要求，雨量测量的最大允许误差通常不超过±4%，由三分之一原则可推知校验仪自身雨量输出的最大允许误差应优于±1.33%.结合校验仪实际应用场景，本规范最终确定雨量最大允许误差为±1.0%，以确保校准过程的不确定度贡献可控。</w:t>
      </w:r>
    </w:p>
    <w:p w14:paraId="2A43CE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单次出水时间误差：该指标评判校验仪控制“降水强度”的稳定性与准确性。按照雨量传感器检定规程对检定点的要求，通常为1mm/min、4mm/min两个典型雨强，对应出水时间分别为600秒和150秒。为确保模拟降水过程的连续性与可控性，单次出水时间误差控制在±1%以内，即1mm/min雨强下出水时间为600s±6s，4mm/min雨强下为150s±1.5s。</w:t>
      </w:r>
    </w:p>
    <w:p w14:paraId="53C6BA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综上，本次校准数据全面满足雨量±1.0%与出水时间±1%的限值要求，不确定度分量分析表明，环境温湿度波动、称重系统重复性及计时精度为主要影响因子，合计贡献0.24%，低于目标值0.3%；出水时间误差的不确定度为0.79 s（k=2），主要源于机械秒表分辨力（0.01 s）与操作者反应延迟（约0.2 s），经GUM法合成后未超限。</w:t>
      </w:r>
    </w:p>
    <w:p w14:paraId="125CCA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lang w:val="en-US" w:eastAsia="zh-CN"/>
        </w:rPr>
      </w:pPr>
      <w:r>
        <w:rPr>
          <w:rFonts w:hint="eastAsia" w:ascii="仿宋_GB2312" w:hAnsi="仿宋_GB2312" w:eastAsia="仿宋_GB2312" w:cs="仿宋_GB2312"/>
          <w:b w:val="0"/>
          <w:bCs/>
          <w:sz w:val="28"/>
          <w:szCs w:val="36"/>
          <w:lang w:val="en-US" w:eastAsia="zh-CN"/>
        </w:rPr>
        <w:t>因此，本规范所设定的校准方法、技术指标及不确定度评定流程符合JJF 1059.1—2012《测量不确定度评定与表示》和</w:t>
      </w:r>
      <w:bookmarkStart w:id="0" w:name="_GoBack"/>
      <w:bookmarkEnd w:id="0"/>
      <w:r>
        <w:rPr>
          <w:rFonts w:hint="eastAsia" w:ascii="仿宋_GB2312" w:hAnsi="仿宋_GB2312" w:eastAsia="仿宋_GB2312" w:cs="仿宋_GB2312"/>
          <w:b w:val="0"/>
          <w:bCs/>
          <w:sz w:val="28"/>
          <w:szCs w:val="36"/>
          <w:lang w:val="en-US" w:eastAsia="zh-CN"/>
        </w:rPr>
        <w:t>国标对雨量桶的相关指标要求，具备计量溯源性、技术可行性与现场适用性。</w:t>
      </w:r>
    </w:p>
    <w:p w14:paraId="790546CC">
      <w:pPr>
        <w:rPr>
          <w:rFonts w:hint="default"/>
          <w:lang w:val="en-US" w:eastAsia="zh-CN"/>
        </w:rPr>
      </w:pPr>
    </w:p>
    <w:p w14:paraId="0A4FA1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80E6A"/>
    <w:multiLevelType w:val="singleLevel"/>
    <w:tmpl w:val="33080E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245C7"/>
    <w:rsid w:val="1332191F"/>
    <w:rsid w:val="41D45367"/>
    <w:rsid w:val="614324BC"/>
    <w:rsid w:val="68AB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2026-02-12T09:22:17Z</dcterms:created>
  <dc:creator>yinxc</dc:creator>
  <cp:lastModifiedBy>Asumi.</cp:lastModifiedBy>
  <dcterms:modified xsi:type="dcterms:W3CDTF">2026-02-13T14:41:54Z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eyJoZGlkIjoiODFkMTE4YjQ2YmQ3MDg2OWYzYzIxMzBmNzgyZDMxOWYiLCJ1c2VySWQiOiI2OTkwNzg5MDcifQ==</vt:lpwstr>
  </property>
  <property fmtid="{D5CDD505-2E9C-101B-9397-08002B2CF9AE}" pid="4" name="ICV">
    <vt:lpwstr>8EB5767000604A659BC991A2D54951FC_12</vt:lpwstr>
  </property>
</Properties>
</file>