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2644A0" w14:textId="4A9B8D42" w:rsidR="00006449" w:rsidRDefault="00000000" w:rsidP="00006449">
      <w:pPr>
        <w:spacing w:beforeLines="100" w:before="240" w:line="567" w:lineRule="exact"/>
        <w:jc w:val="right"/>
        <w:rPr>
          <w:rFonts w:eastAsia="方正小标宋简体"/>
          <w:spacing w:val="100"/>
          <w:w w:val="120"/>
          <w:sz w:val="52"/>
        </w:rPr>
      </w:pPr>
      <w:r>
        <w:rPr>
          <w:rFonts w:eastAsia="方正小标宋简体"/>
          <w:spacing w:val="100"/>
          <w:sz w:val="52"/>
        </w:rPr>
        <w:object w:dxaOrig="1440" w:dyaOrig="1440" w14:anchorId="0067D9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94" o:spid="_x0000_s2227" type="#_x0000_t75" style="position:absolute;left:0;text-align:left;margin-left:334.9pt;margin-top:39.15pt;width:152.55pt;height:62.1pt;z-index:251659776;mso-position-horizontal-relative:page;mso-position-vertical-relative:page">
            <v:imagedata r:id="rId9" o:title=""/>
            <w10:wrap anchorx="page" anchory="page"/>
          </v:shape>
          <o:OLEObject Type="Embed" ProgID="PBrush" ShapeID="对象 94" DrawAspect="Content" ObjectID="_1840264611" r:id="rId10"/>
        </w:object>
      </w:r>
      <w:r w:rsidR="00006449">
        <w:rPr>
          <w:rFonts w:eastAsia="方正小标宋简体"/>
          <w:spacing w:val="100"/>
          <w:w w:val="120"/>
          <w:sz w:val="52"/>
        </w:rPr>
        <w:t>贵州省地方计量技术规范</w:t>
      </w:r>
    </w:p>
    <w:p w14:paraId="7521C535" w14:textId="7E5B4215" w:rsidR="009D3DF3" w:rsidRPr="00CF00BA" w:rsidRDefault="00006449">
      <w:pPr>
        <w:wordWrap w:val="0"/>
        <w:spacing w:beforeLines="200" w:before="480"/>
        <w:ind w:rightChars="400" w:right="840"/>
        <w:jc w:val="right"/>
        <w:rPr>
          <w:rFonts w:ascii="黑体" w:eastAsia="黑体" w:hAnsi="黑体" w:hint="eastAsia"/>
          <w:sz w:val="28"/>
          <w:szCs w:val="28"/>
        </w:rPr>
      </w:pPr>
      <w:r w:rsidRPr="00006449">
        <w:rPr>
          <w:rFonts w:ascii="黑体" w:eastAsia="黑体" w:hAnsi="黑体"/>
          <w:sz w:val="28"/>
          <w:szCs w:val="28"/>
        </w:rPr>
        <w:t>JJF（黔）XX-XXXX</w:t>
      </w:r>
    </w:p>
    <w:p w14:paraId="2B9778CB" w14:textId="5003F9CD" w:rsidR="009D3DF3" w:rsidRPr="00006449" w:rsidRDefault="00F27E47">
      <w:pPr>
        <w:tabs>
          <w:tab w:val="left" w:pos="7918"/>
        </w:tabs>
        <w:spacing w:line="360" w:lineRule="auto"/>
        <w:rPr>
          <w:sz w:val="44"/>
        </w:rPr>
      </w:pPr>
      <w:r w:rsidRPr="00CF00BA">
        <w:rPr>
          <w:noProof/>
          <w:sz w:val="44"/>
        </w:rPr>
        <mc:AlternateContent>
          <mc:Choice Requires="wps">
            <w:drawing>
              <wp:anchor distT="0" distB="0" distL="114300" distR="114300" simplePos="0" relativeHeight="251657728" behindDoc="0" locked="0" layoutInCell="0" allowOverlap="1" wp14:anchorId="7D62AC4C" wp14:editId="669E4C17">
                <wp:simplePos x="0" y="0"/>
                <wp:positionH relativeFrom="margin">
                  <wp:posOffset>-79375</wp:posOffset>
                </wp:positionH>
                <wp:positionV relativeFrom="page">
                  <wp:posOffset>2364247</wp:posOffset>
                </wp:positionV>
                <wp:extent cx="5939790" cy="0"/>
                <wp:effectExtent l="0" t="4445" r="3810" b="5080"/>
                <wp:wrapNone/>
                <wp:docPr id="5" name="直线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39790" cy="0"/>
                        </a:xfrm>
                        <a:prstGeom prst="line">
                          <a:avLst/>
                        </a:prstGeom>
                        <a:noFill/>
                        <a:ln w="9525">
                          <a:solidFill>
                            <a:srgbClr val="000000"/>
                          </a:solidFill>
                          <a:round/>
                        </a:ln>
                        <a:effectLst/>
                      </wps:spPr>
                      <wps:bodyPr/>
                    </wps:wsp>
                  </a:graphicData>
                </a:graphic>
              </wp:anchor>
            </w:drawing>
          </mc:Choice>
          <mc:Fallback>
            <w:pict>
              <v:line w14:anchorId="1B1490F8" id="直线 3" o:spid="_x0000_s1026" style="position:absolute;z-index:251657728;visibility:visible;mso-wrap-style:square;mso-wrap-distance-left:9pt;mso-wrap-distance-top:0;mso-wrap-distance-right:9pt;mso-wrap-distance-bottom:0;mso-position-horizontal:absolute;mso-position-horizontal-relative:margin;mso-position-vertical:absolute;mso-position-vertical-relative:page" from="-6.25pt,186.15pt" to="461.45pt,18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" o:allowincell="f">
                <w10:wrap anchorx="margin" anchory="page"/>
              </v:line>
            </w:pict>
          </mc:Fallback>
        </mc:AlternateContent>
      </w:r>
    </w:p>
    <w:p w14:paraId="6D01C502" w14:textId="3FF25DC4" w:rsidR="009D3DF3" w:rsidRPr="00F27E47" w:rsidRDefault="009D3DF3">
      <w:pPr>
        <w:tabs>
          <w:tab w:val="left" w:pos="7918"/>
        </w:tabs>
        <w:spacing w:line="360" w:lineRule="auto"/>
        <w:rPr>
          <w:sz w:val="44"/>
        </w:rPr>
      </w:pPr>
    </w:p>
    <w:p w14:paraId="77EFBF94" w14:textId="77777777" w:rsidR="009D3DF3" w:rsidRPr="00CF00BA" w:rsidRDefault="009D3DF3">
      <w:pPr>
        <w:tabs>
          <w:tab w:val="left" w:pos="7918"/>
        </w:tabs>
        <w:spacing w:line="360" w:lineRule="auto"/>
        <w:rPr>
          <w:sz w:val="44"/>
        </w:rPr>
      </w:pPr>
    </w:p>
    <w:p w14:paraId="439599A9" w14:textId="77777777" w:rsidR="009D3DF3" w:rsidRPr="00CF00BA" w:rsidRDefault="009D3DF3">
      <w:pPr>
        <w:tabs>
          <w:tab w:val="left" w:pos="7918"/>
        </w:tabs>
        <w:spacing w:line="360" w:lineRule="auto"/>
        <w:rPr>
          <w:sz w:val="44"/>
        </w:rPr>
      </w:pPr>
    </w:p>
    <w:p w14:paraId="5D34BCD6" w14:textId="23FB64FC" w:rsidR="009D3DF3" w:rsidRPr="00CF00BA" w:rsidRDefault="00FA7F38">
      <w:pPr>
        <w:spacing w:line="567" w:lineRule="atLeast"/>
        <w:jc w:val="center"/>
        <w:rPr>
          <w:rFonts w:eastAsia="黑体"/>
          <w:sz w:val="52"/>
          <w:szCs w:val="22"/>
        </w:rPr>
      </w:pPr>
      <w:bookmarkStart w:id="0" w:name="_Hlk33795804"/>
      <w:r w:rsidRPr="00CF00BA">
        <w:rPr>
          <w:rFonts w:eastAsia="黑体" w:hint="eastAsia"/>
          <w:sz w:val="52"/>
          <w:szCs w:val="22"/>
        </w:rPr>
        <w:t>多通道时间间隔测量仪校准规范</w:t>
      </w:r>
      <w:bookmarkEnd w:id="0"/>
    </w:p>
    <w:p w14:paraId="4B3D52C8" w14:textId="7D09D31B" w:rsidR="009D3DF3" w:rsidRPr="00CF00BA" w:rsidRDefault="000E131E">
      <w:pPr>
        <w:spacing w:line="567" w:lineRule="exact"/>
        <w:jc w:val="center"/>
        <w:rPr>
          <w:rFonts w:ascii="黑体" w:eastAsia="黑体" w:hAnsi="黑体" w:hint="eastAsia"/>
          <w:sz w:val="28"/>
          <w:szCs w:val="28"/>
        </w:rPr>
      </w:pPr>
      <w:bookmarkStart w:id="1" w:name="_Hlk219280597"/>
      <w:r w:rsidRPr="00CF00BA">
        <w:rPr>
          <w:rFonts w:ascii="黑体" w:eastAsia="黑体" w:hAnsi="黑体" w:hint="eastAsia"/>
          <w:sz w:val="28"/>
          <w:szCs w:val="28"/>
        </w:rPr>
        <w:t>Calibration</w:t>
      </w:r>
      <w:r w:rsidR="000D7616" w:rsidRPr="00CF00BA">
        <w:rPr>
          <w:rFonts w:ascii="黑体" w:eastAsia="黑体" w:hAnsi="黑体"/>
          <w:sz w:val="28"/>
          <w:szCs w:val="28"/>
        </w:rPr>
        <w:t xml:space="preserve"> </w:t>
      </w:r>
      <w:r w:rsidRPr="00CF00BA">
        <w:rPr>
          <w:rFonts w:ascii="黑体" w:eastAsia="黑体" w:hAnsi="黑体" w:hint="eastAsia"/>
          <w:sz w:val="28"/>
          <w:szCs w:val="28"/>
        </w:rPr>
        <w:t>Specification</w:t>
      </w:r>
      <w:r w:rsidR="000D7616" w:rsidRPr="00CF00BA">
        <w:rPr>
          <w:rFonts w:ascii="黑体" w:eastAsia="黑体" w:hAnsi="黑体"/>
          <w:sz w:val="28"/>
          <w:szCs w:val="28"/>
        </w:rPr>
        <w:t xml:space="preserve"> </w:t>
      </w:r>
      <w:r w:rsidR="000D7616" w:rsidRPr="00CF00BA">
        <w:rPr>
          <w:rFonts w:ascii="黑体" w:eastAsia="黑体" w:hAnsi="黑体" w:hint="eastAsia"/>
          <w:sz w:val="28"/>
          <w:szCs w:val="28"/>
        </w:rPr>
        <w:t>for</w:t>
      </w:r>
      <w:r w:rsidR="000D7616" w:rsidRPr="00CF00BA">
        <w:rPr>
          <w:rFonts w:ascii="黑体" w:eastAsia="黑体" w:hAnsi="黑体"/>
          <w:sz w:val="28"/>
          <w:szCs w:val="28"/>
        </w:rPr>
        <w:t xml:space="preserve"> </w:t>
      </w:r>
      <w:r w:rsidR="00FA7F38" w:rsidRPr="00CF00BA">
        <w:rPr>
          <w:rFonts w:ascii="黑体" w:eastAsia="黑体" w:hAnsi="黑体" w:hint="eastAsia"/>
          <w:sz w:val="28"/>
          <w:szCs w:val="28"/>
        </w:rPr>
        <w:t>M</w:t>
      </w:r>
      <w:r w:rsidR="00FA7F38" w:rsidRPr="00CF00BA">
        <w:rPr>
          <w:rFonts w:ascii="黑体" w:eastAsia="黑体" w:hAnsi="黑体"/>
          <w:sz w:val="28"/>
          <w:szCs w:val="28"/>
        </w:rPr>
        <w:t>ulti-</w:t>
      </w:r>
      <w:r w:rsidRPr="00CF00BA">
        <w:rPr>
          <w:rFonts w:ascii="黑体" w:eastAsia="黑体" w:hAnsi="黑体" w:hint="eastAsia"/>
          <w:sz w:val="28"/>
          <w:szCs w:val="28"/>
        </w:rPr>
        <w:t>channel</w:t>
      </w:r>
      <w:r w:rsidR="00FA7F38" w:rsidRPr="00CF00BA">
        <w:rPr>
          <w:rFonts w:ascii="黑体" w:eastAsia="黑体" w:hAnsi="黑体"/>
          <w:sz w:val="28"/>
          <w:szCs w:val="28"/>
        </w:rPr>
        <w:t xml:space="preserve"> </w:t>
      </w:r>
      <w:r w:rsidR="00FA7F38" w:rsidRPr="00CF00BA">
        <w:rPr>
          <w:rFonts w:ascii="黑体" w:eastAsia="黑体" w:hAnsi="黑体" w:hint="eastAsia"/>
          <w:sz w:val="28"/>
          <w:szCs w:val="28"/>
        </w:rPr>
        <w:t>T</w:t>
      </w:r>
      <w:r w:rsidR="00FA7F38" w:rsidRPr="00CF00BA">
        <w:rPr>
          <w:rFonts w:ascii="黑体" w:eastAsia="黑体" w:hAnsi="黑体"/>
          <w:sz w:val="28"/>
          <w:szCs w:val="28"/>
        </w:rPr>
        <w:t xml:space="preserve">ime </w:t>
      </w:r>
      <w:r w:rsidR="0063635F" w:rsidRPr="00CF00BA">
        <w:rPr>
          <w:rFonts w:ascii="黑体" w:eastAsia="黑体" w:hAnsi="黑体" w:hint="eastAsia"/>
          <w:sz w:val="28"/>
          <w:szCs w:val="28"/>
        </w:rPr>
        <w:t>I</w:t>
      </w:r>
      <w:r w:rsidRPr="00CF00BA">
        <w:rPr>
          <w:rFonts w:ascii="黑体" w:eastAsia="黑体" w:hAnsi="黑体" w:hint="eastAsia"/>
          <w:sz w:val="28"/>
          <w:szCs w:val="28"/>
        </w:rPr>
        <w:t>nterval</w:t>
      </w:r>
      <w:r w:rsidR="00FA7F38" w:rsidRPr="00CF00BA">
        <w:rPr>
          <w:rFonts w:ascii="黑体" w:eastAsia="黑体" w:hAnsi="黑体"/>
          <w:sz w:val="28"/>
          <w:szCs w:val="28"/>
        </w:rPr>
        <w:t xml:space="preserve"> </w:t>
      </w:r>
      <w:r w:rsidR="00FA7F38" w:rsidRPr="00CF00BA">
        <w:rPr>
          <w:rFonts w:ascii="黑体" w:eastAsia="黑体" w:hAnsi="黑体" w:hint="eastAsia"/>
          <w:sz w:val="28"/>
          <w:szCs w:val="28"/>
        </w:rPr>
        <w:t>M</w:t>
      </w:r>
      <w:r w:rsidR="00FA7F38" w:rsidRPr="00CF00BA">
        <w:rPr>
          <w:rFonts w:ascii="黑体" w:eastAsia="黑体" w:hAnsi="黑体"/>
          <w:sz w:val="28"/>
          <w:szCs w:val="28"/>
        </w:rPr>
        <w:t>eters</w:t>
      </w:r>
    </w:p>
    <w:bookmarkEnd w:id="1"/>
    <w:p w14:paraId="0A9D91DC" w14:textId="343BF2CC" w:rsidR="009D3DF3" w:rsidRPr="00CF00BA" w:rsidRDefault="000D7616">
      <w:pPr>
        <w:spacing w:line="567" w:lineRule="exact"/>
        <w:jc w:val="center"/>
        <w:rPr>
          <w:rFonts w:eastAsia="黑体"/>
          <w:sz w:val="28"/>
          <w:szCs w:val="28"/>
        </w:rPr>
      </w:pPr>
      <w:r w:rsidRPr="00CF00BA">
        <w:rPr>
          <w:rFonts w:eastAsia="黑体" w:hint="eastAsia"/>
          <w:sz w:val="28"/>
          <w:szCs w:val="28"/>
        </w:rPr>
        <w:t>（</w:t>
      </w:r>
      <w:r w:rsidR="00684D24" w:rsidRPr="00CF00BA">
        <w:rPr>
          <w:rFonts w:eastAsia="黑体" w:hint="eastAsia"/>
          <w:sz w:val="28"/>
          <w:szCs w:val="28"/>
        </w:rPr>
        <w:t>征求意见</w:t>
      </w:r>
      <w:r w:rsidRPr="00CF00BA">
        <w:rPr>
          <w:rFonts w:eastAsia="黑体" w:hint="eastAsia"/>
          <w:sz w:val="28"/>
          <w:szCs w:val="28"/>
        </w:rPr>
        <w:t>稿）</w:t>
      </w:r>
    </w:p>
    <w:p w14:paraId="59F1582C" w14:textId="77777777" w:rsidR="009D3DF3" w:rsidRPr="00CF00BA" w:rsidRDefault="009D3DF3">
      <w:pPr>
        <w:rPr>
          <w:szCs w:val="21"/>
        </w:rPr>
      </w:pPr>
    </w:p>
    <w:p w14:paraId="1AD0731E" w14:textId="77777777" w:rsidR="009D3DF3" w:rsidRPr="00CF00BA" w:rsidRDefault="009D3DF3">
      <w:pPr>
        <w:rPr>
          <w:szCs w:val="21"/>
        </w:rPr>
      </w:pPr>
    </w:p>
    <w:p w14:paraId="49DD054A" w14:textId="77777777" w:rsidR="009D3DF3" w:rsidRPr="00CF00BA" w:rsidRDefault="009D3DF3">
      <w:pPr>
        <w:rPr>
          <w:szCs w:val="21"/>
        </w:rPr>
      </w:pPr>
    </w:p>
    <w:p w14:paraId="3F20B4FC" w14:textId="77777777" w:rsidR="009D3DF3" w:rsidRPr="00CF00BA" w:rsidRDefault="009D3DF3">
      <w:pPr>
        <w:rPr>
          <w:szCs w:val="21"/>
        </w:rPr>
      </w:pPr>
    </w:p>
    <w:p w14:paraId="64CBFDDD" w14:textId="77777777" w:rsidR="009D3DF3" w:rsidRPr="00CF00BA" w:rsidRDefault="009D3DF3">
      <w:pPr>
        <w:tabs>
          <w:tab w:val="left" w:pos="8820"/>
        </w:tabs>
        <w:rPr>
          <w:szCs w:val="21"/>
        </w:rPr>
      </w:pPr>
    </w:p>
    <w:p w14:paraId="00D6EAB8" w14:textId="77777777" w:rsidR="009D3DF3" w:rsidRPr="00CF00BA" w:rsidRDefault="009D3DF3">
      <w:pPr>
        <w:tabs>
          <w:tab w:val="left" w:pos="8820"/>
        </w:tabs>
        <w:rPr>
          <w:szCs w:val="21"/>
        </w:rPr>
      </w:pPr>
    </w:p>
    <w:p w14:paraId="4FF749BE" w14:textId="77777777" w:rsidR="009D3DF3" w:rsidRPr="00CF00BA" w:rsidRDefault="009D3DF3">
      <w:pPr>
        <w:tabs>
          <w:tab w:val="left" w:pos="8820"/>
        </w:tabs>
        <w:rPr>
          <w:szCs w:val="21"/>
        </w:rPr>
      </w:pPr>
    </w:p>
    <w:p w14:paraId="5CD4E101" w14:textId="77777777" w:rsidR="009D3DF3" w:rsidRPr="00CF00BA" w:rsidRDefault="009D3DF3">
      <w:pPr>
        <w:tabs>
          <w:tab w:val="left" w:pos="8820"/>
        </w:tabs>
        <w:rPr>
          <w:szCs w:val="21"/>
        </w:rPr>
      </w:pPr>
    </w:p>
    <w:p w14:paraId="6DC8C6A4" w14:textId="77777777" w:rsidR="009D3DF3" w:rsidRPr="00CF00BA" w:rsidRDefault="009D3DF3">
      <w:pPr>
        <w:tabs>
          <w:tab w:val="left" w:pos="8820"/>
        </w:tabs>
        <w:rPr>
          <w:szCs w:val="21"/>
        </w:rPr>
      </w:pPr>
    </w:p>
    <w:p w14:paraId="4A797544" w14:textId="77777777" w:rsidR="009D3DF3" w:rsidRPr="00CF00BA" w:rsidRDefault="009D3DF3">
      <w:pPr>
        <w:tabs>
          <w:tab w:val="left" w:pos="8820"/>
        </w:tabs>
        <w:rPr>
          <w:szCs w:val="21"/>
        </w:rPr>
      </w:pPr>
    </w:p>
    <w:p w14:paraId="30949CED" w14:textId="77777777" w:rsidR="009D3DF3" w:rsidRPr="00CF00BA" w:rsidRDefault="009D3DF3">
      <w:pPr>
        <w:tabs>
          <w:tab w:val="left" w:pos="8820"/>
        </w:tabs>
        <w:rPr>
          <w:szCs w:val="21"/>
        </w:rPr>
      </w:pPr>
    </w:p>
    <w:p w14:paraId="5055072A" w14:textId="77777777" w:rsidR="009D3DF3" w:rsidRPr="00CF00BA" w:rsidRDefault="009D3DF3">
      <w:pPr>
        <w:tabs>
          <w:tab w:val="left" w:pos="8820"/>
        </w:tabs>
        <w:rPr>
          <w:szCs w:val="21"/>
        </w:rPr>
      </w:pPr>
    </w:p>
    <w:p w14:paraId="6900B2A4" w14:textId="77777777" w:rsidR="009D3DF3" w:rsidRPr="00CF00BA" w:rsidRDefault="009D3DF3">
      <w:pPr>
        <w:tabs>
          <w:tab w:val="left" w:pos="8820"/>
        </w:tabs>
        <w:rPr>
          <w:szCs w:val="21"/>
        </w:rPr>
      </w:pPr>
    </w:p>
    <w:p w14:paraId="5AD23C5B" w14:textId="77777777" w:rsidR="009D3DF3" w:rsidRPr="00CF00BA" w:rsidRDefault="009D3DF3">
      <w:pPr>
        <w:tabs>
          <w:tab w:val="left" w:pos="8820"/>
        </w:tabs>
        <w:rPr>
          <w:szCs w:val="21"/>
        </w:rPr>
      </w:pPr>
    </w:p>
    <w:p w14:paraId="4E6255C9" w14:textId="77777777" w:rsidR="009D3DF3" w:rsidRPr="00CF00BA" w:rsidRDefault="009D3DF3">
      <w:pPr>
        <w:tabs>
          <w:tab w:val="left" w:pos="8820"/>
        </w:tabs>
        <w:rPr>
          <w:szCs w:val="21"/>
        </w:rPr>
      </w:pPr>
    </w:p>
    <w:p w14:paraId="2D81DAFC" w14:textId="77777777" w:rsidR="009D3DF3" w:rsidRPr="00CF00BA" w:rsidRDefault="009D3DF3">
      <w:pPr>
        <w:tabs>
          <w:tab w:val="left" w:pos="8820"/>
        </w:tabs>
        <w:rPr>
          <w:szCs w:val="21"/>
        </w:rPr>
      </w:pPr>
    </w:p>
    <w:p w14:paraId="69BABCA7" w14:textId="77777777" w:rsidR="009D3DF3" w:rsidRPr="00CF00BA" w:rsidRDefault="009D3DF3">
      <w:pPr>
        <w:tabs>
          <w:tab w:val="left" w:pos="8820"/>
        </w:tabs>
        <w:rPr>
          <w:szCs w:val="21"/>
        </w:rPr>
      </w:pPr>
    </w:p>
    <w:p w14:paraId="3BE43AF8" w14:textId="77777777" w:rsidR="009D3DF3" w:rsidRPr="00CF00BA" w:rsidRDefault="009D3DF3">
      <w:pPr>
        <w:tabs>
          <w:tab w:val="left" w:pos="8820"/>
        </w:tabs>
        <w:rPr>
          <w:szCs w:val="21"/>
        </w:rPr>
      </w:pPr>
    </w:p>
    <w:p w14:paraId="3DB70FF0" w14:textId="77777777" w:rsidR="009D3DF3" w:rsidRPr="00CF00BA" w:rsidRDefault="009D3DF3">
      <w:pPr>
        <w:tabs>
          <w:tab w:val="left" w:pos="8820"/>
        </w:tabs>
        <w:rPr>
          <w:szCs w:val="21"/>
        </w:rPr>
      </w:pPr>
    </w:p>
    <w:p w14:paraId="32EB4DD8" w14:textId="77777777" w:rsidR="009D3DF3" w:rsidRPr="00CF00BA" w:rsidRDefault="009D3DF3">
      <w:pPr>
        <w:tabs>
          <w:tab w:val="left" w:pos="8820"/>
        </w:tabs>
        <w:rPr>
          <w:szCs w:val="21"/>
        </w:rPr>
      </w:pPr>
    </w:p>
    <w:p w14:paraId="08162147" w14:textId="77777777" w:rsidR="009D3DF3" w:rsidRPr="00CF00BA" w:rsidRDefault="009D3DF3">
      <w:pPr>
        <w:tabs>
          <w:tab w:val="left" w:pos="8820"/>
        </w:tabs>
        <w:rPr>
          <w:szCs w:val="21"/>
        </w:rPr>
      </w:pPr>
    </w:p>
    <w:p w14:paraId="5407510C" w14:textId="77777777" w:rsidR="009D3DF3" w:rsidRPr="00CF00BA" w:rsidRDefault="009D3DF3">
      <w:pPr>
        <w:tabs>
          <w:tab w:val="left" w:pos="8820"/>
        </w:tabs>
        <w:rPr>
          <w:szCs w:val="21"/>
        </w:rPr>
      </w:pPr>
    </w:p>
    <w:p w14:paraId="37BD124D" w14:textId="77777777" w:rsidR="009D3DF3" w:rsidRPr="00CF00BA" w:rsidRDefault="009D3DF3">
      <w:pPr>
        <w:tabs>
          <w:tab w:val="left" w:pos="8820"/>
        </w:tabs>
        <w:rPr>
          <w:szCs w:val="21"/>
        </w:rPr>
      </w:pPr>
    </w:p>
    <w:p w14:paraId="6B73DEC0" w14:textId="77777777" w:rsidR="009D3DF3" w:rsidRPr="00CF00BA" w:rsidRDefault="000D7616">
      <w:pPr>
        <w:tabs>
          <w:tab w:val="left" w:pos="8820"/>
        </w:tabs>
        <w:jc w:val="center"/>
        <w:rPr>
          <w:rFonts w:ascii="黑体" w:eastAsia="黑体" w:hAnsi="黑体" w:hint="eastAsia"/>
          <w:sz w:val="28"/>
          <w:szCs w:val="28"/>
        </w:rPr>
      </w:pPr>
      <w:r w:rsidRPr="00CF00BA">
        <w:rPr>
          <w:rFonts w:ascii="黑体" w:eastAsia="黑体" w:hAnsi="黑体" w:hint="eastAsia"/>
          <w:sz w:val="28"/>
          <w:szCs w:val="28"/>
        </w:rPr>
        <w:t xml:space="preserve">xxxx-xx-xx </w:t>
      </w:r>
      <w:r w:rsidRPr="00CF00BA">
        <w:rPr>
          <w:rFonts w:ascii="黑体" w:eastAsia="黑体" w:hAnsi="黑体"/>
          <w:sz w:val="28"/>
          <w:szCs w:val="28"/>
        </w:rPr>
        <w:t xml:space="preserve">发布                                </w:t>
      </w:r>
      <w:r w:rsidRPr="00CF00BA">
        <w:rPr>
          <w:rFonts w:ascii="黑体" w:eastAsia="黑体" w:hAnsi="黑体" w:hint="eastAsia"/>
          <w:sz w:val="28"/>
          <w:szCs w:val="28"/>
        </w:rPr>
        <w:t xml:space="preserve">xxxx-xx-xx </w:t>
      </w:r>
      <w:r w:rsidRPr="00CF00BA">
        <w:rPr>
          <w:rFonts w:ascii="黑体" w:eastAsia="黑体" w:hAnsi="黑体"/>
          <w:sz w:val="28"/>
          <w:szCs w:val="28"/>
        </w:rPr>
        <w:t>实施</w:t>
      </w:r>
      <w:r w:rsidRPr="00CF00BA">
        <w:rPr>
          <w:rFonts w:ascii="宋体" w:hAnsi="宋体"/>
          <w:b/>
          <w:noProof/>
          <w:spacing w:val="80"/>
          <w:w w:val="120"/>
          <w:sz w:val="24"/>
          <w:szCs w:val="44"/>
        </w:rPr>
        <mc:AlternateContent>
          <mc:Choice Requires="wps">
            <w:drawing>
              <wp:anchor distT="0" distB="0" distL="114300" distR="114300" simplePos="0" relativeHeight="251658752" behindDoc="0" locked="0" layoutInCell="1" allowOverlap="1" wp14:anchorId="2DB3E867" wp14:editId="69E77CF3">
                <wp:simplePos x="0" y="0"/>
                <wp:positionH relativeFrom="margin">
                  <wp:align>center</wp:align>
                </wp:positionH>
                <wp:positionV relativeFrom="page">
                  <wp:posOffset>9253220</wp:posOffset>
                </wp:positionV>
                <wp:extent cx="5939790" cy="0"/>
                <wp:effectExtent l="0" t="4445" r="3810" b="5080"/>
                <wp:wrapNone/>
                <wp:docPr id="4" name="直线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0000" cy="0"/>
                        </a:xfrm>
                        <a:prstGeom prst="line">
                          <a:avLst/>
                        </a:prstGeom>
                        <a:noFill/>
                        <a:ln w="9525">
                          <a:solidFill>
                            <a:srgbClr val="000000"/>
                          </a:solidFill>
                          <a:round/>
                        </a:ln>
                        <a:effectLst/>
                      </wps:spPr>
                      <wps:bodyPr/>
                    </wps:wsp>
                  </a:graphicData>
                </a:graphic>
              </wp:anchor>
            </w:drawing>
          </mc:Choice>
          <mc:Fallback>
            <w:pict>
              <v:line w14:anchorId="3F3E0412" id="直线 4" o:spid="_x0000_s1026" style="position:absolute;z-index:251658752;visibility:visible;mso-wrap-style:square;mso-wrap-distance-left:9pt;mso-wrap-distance-top:0;mso-wrap-distance-right:9pt;mso-wrap-distance-bottom:0;mso-position-horizontal:center;mso-position-horizontal-relative:margin;mso-position-vertical:absolute;mso-position-vertical-relative:page" from="0,728.6pt" to="467.7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">
                <w10:wrap anchorx="margin" anchory="page"/>
              </v:line>
            </w:pict>
          </mc:Fallback>
        </mc:AlternateContent>
      </w:r>
    </w:p>
    <w:p w14:paraId="5735503A" w14:textId="77777777" w:rsidR="009D3DF3" w:rsidRPr="00CF00BA" w:rsidRDefault="009D3DF3">
      <w:pPr>
        <w:pStyle w:val="af4"/>
        <w:snapToGrid/>
        <w:spacing w:line="0" w:lineRule="atLeast"/>
        <w:jc w:val="center"/>
        <w:rPr>
          <w:rFonts w:eastAsia="黑体"/>
          <w:sz w:val="28"/>
          <w:szCs w:val="28"/>
        </w:rPr>
      </w:pPr>
    </w:p>
    <w:p w14:paraId="3353B13D" w14:textId="77777777" w:rsidR="009D3DF3" w:rsidRPr="00CF00BA" w:rsidRDefault="009D3DF3">
      <w:pPr>
        <w:rPr>
          <w:sz w:val="36"/>
        </w:rPr>
        <w:sectPr w:rsidR="009D3DF3" w:rsidRPr="00CF00BA">
          <w:headerReference w:type="even" r:id="rId11"/>
          <w:headerReference w:type="default" r:id="rId12"/>
          <w:footerReference w:type="even" r:id="rId13"/>
          <w:footerReference w:type="default" r:id="rId14"/>
          <w:pgSz w:w="11907" w:h="16840"/>
          <w:pgMar w:top="907" w:right="1418" w:bottom="1361" w:left="1418" w:header="1588" w:footer="1134" w:gutter="0"/>
          <w:cols w:space="720"/>
          <w:docGrid w:linePitch="424" w:charSpace="719"/>
        </w:sectPr>
      </w:pPr>
    </w:p>
    <w:p w14:paraId="5AA5763B" w14:textId="77777777" w:rsidR="009D3DF3" w:rsidRPr="002C53CB" w:rsidRDefault="009D3DF3">
      <w:pPr>
        <w:rPr>
          <w:rFonts w:eastAsia="黑体"/>
          <w:bCs/>
          <w:sz w:val="44"/>
        </w:rPr>
      </w:pPr>
    </w:p>
    <w:p w14:paraId="669C75EB" w14:textId="77777777" w:rsidR="00FA7F38" w:rsidRPr="00CF00BA" w:rsidRDefault="000D7616">
      <w:pPr>
        <w:ind w:firstLineChars="100" w:firstLine="440"/>
        <w:rPr>
          <w:rFonts w:eastAsia="黑体"/>
          <w:noProof/>
          <w:sz w:val="44"/>
          <w:szCs w:val="44"/>
        </w:rPr>
      </w:pPr>
      <w:r w:rsidRPr="00CF00BA">
        <w:rPr>
          <w:rFonts w:eastAsia="黑体"/>
          <w:noProof/>
          <w:sz w:val="44"/>
          <w:szCs w:val="44"/>
        </w:rPr>
        <mc:AlternateContent>
          <mc:Choice Requires="wps">
            <w:drawing>
              <wp:anchor distT="0" distB="0" distL="114300" distR="114300" simplePos="0" relativeHeight="251656704" behindDoc="0" locked="0" layoutInCell="1" allowOverlap="1" wp14:anchorId="70B165B1" wp14:editId="60973B53">
                <wp:simplePos x="0" y="0"/>
                <wp:positionH relativeFrom="column">
                  <wp:posOffset>3960495</wp:posOffset>
                </wp:positionH>
                <wp:positionV relativeFrom="paragraph">
                  <wp:posOffset>76835</wp:posOffset>
                </wp:positionV>
                <wp:extent cx="1800225" cy="720090"/>
                <wp:effectExtent l="4445" t="4445" r="5080" b="8890"/>
                <wp:wrapNone/>
                <wp:docPr id="3" name="自选图形 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0225" cy="720090"/>
                        </a:xfrm>
                        <a:prstGeom prst="flowChartAlternateProcess">
                          <a:avLst/>
                        </a:prstGeom>
                        <a:solidFill>
                          <a:srgbClr val="FFFFFF"/>
                        </a:solidFill>
                        <a:ln w="9525">
                          <a:solidFill>
                            <a:srgbClr val="000000"/>
                          </a:solidFill>
                          <a:prstDash val="dashDot"/>
                          <a:miter lim="800000"/>
                        </a:ln>
                        <a:effectLst/>
                      </wps:spPr>
                      <wps:txbx>
                        <w:txbxContent>
                          <w:p w14:paraId="2208D1EF" w14:textId="45D68DB5" w:rsidR="00925B4A" w:rsidRDefault="00925B4A">
                            <w:pPr>
                              <w:spacing w:line="0" w:lineRule="atLeast"/>
                              <w:jc w:val="center"/>
                              <w:rPr>
                                <w:rFonts w:ascii="黑体" w:eastAsia="黑体" w:hAnsi="黑体" w:hint="eastAsia"/>
                                <w:sz w:val="28"/>
                                <w:szCs w:val="28"/>
                              </w:rPr>
                            </w:pPr>
                            <w:r>
                              <w:rPr>
                                <w:rFonts w:ascii="黑体" w:eastAsia="黑体" w:hAnsi="黑体"/>
                                <w:sz w:val="28"/>
                                <w:szCs w:val="28"/>
                              </w:rPr>
                              <w:t>JJ</w:t>
                            </w:r>
                            <w:r>
                              <w:rPr>
                                <w:rFonts w:ascii="黑体" w:eastAsia="黑体" w:hAnsi="黑体" w:hint="eastAsia"/>
                                <w:sz w:val="28"/>
                                <w:szCs w:val="28"/>
                              </w:rPr>
                              <w:t>F</w:t>
                            </w:r>
                            <w:r w:rsidR="00F27E47">
                              <w:rPr>
                                <w:rFonts w:ascii="黑体" w:eastAsia="黑体" w:hAnsi="黑体" w:hint="eastAsia"/>
                                <w:sz w:val="28"/>
                                <w:szCs w:val="28"/>
                              </w:rPr>
                              <w:t>（黔）</w:t>
                            </w:r>
                            <w:r>
                              <w:rPr>
                                <w:rFonts w:ascii="黑体" w:eastAsia="黑体" w:hAnsi="黑体" w:hint="eastAsia"/>
                                <w:sz w:val="28"/>
                                <w:szCs w:val="28"/>
                              </w:rPr>
                              <w:t>xxxx—xxxx</w:t>
                            </w:r>
                          </w:p>
                        </w:txbxContent>
                      </wps:txbx>
                      <wps:bodyPr rot="0" vert="horz" wrap="square" lIns="91440" tIns="45720" rIns="91440" bIns="45720" anchor="ctr" anchorCtr="0" upright="1">
                        <a:noAutofit/>
                      </wps:bodyPr>
                    </wps:wsp>
                  </a:graphicData>
                </a:graphic>
              </wp:anchor>
            </w:drawing>
          </mc:Choice>
          <mc:Fallback>
            <w:pict>
              <v:shapetype w14:anchorId="70B165B1"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自选图形 91" o:spid="_x0000_s1026" type="#_x0000_t176" style="position:absolute;left:0;text-align:left;margin-left:311.85pt;margin-top:6.05pt;width:141.75pt;height:56.7pt;z-index:2516567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">
                <v:stroke dashstyle="dashDot"/>
                <v:textbox>
                  <w:txbxContent>
                    <w:p w14:paraId="2208D1EF" w14:textId="45D68DB5" w:rsidR="00925B4A" w:rsidRDefault="00925B4A">
                      <w:pPr>
                        <w:spacing w:line="0" w:lineRule="atLeast"/>
                        <w:jc w:val="center"/>
                        <w:rPr>
                          <w:rFonts w:ascii="黑体" w:eastAsia="黑体" w:hAnsi="黑体" w:hint="eastAsia"/>
                          <w:sz w:val="28"/>
                          <w:szCs w:val="28"/>
                        </w:rPr>
                      </w:pPr>
                      <w:r>
                        <w:rPr>
                          <w:rFonts w:ascii="黑体" w:eastAsia="黑体" w:hAnsi="黑体"/>
                          <w:sz w:val="28"/>
                          <w:szCs w:val="28"/>
                        </w:rPr>
                        <w:t>JJ</w:t>
                      </w:r>
                      <w:r>
                        <w:rPr>
                          <w:rFonts w:ascii="黑体" w:eastAsia="黑体" w:hAnsi="黑体" w:hint="eastAsia"/>
                          <w:sz w:val="28"/>
                          <w:szCs w:val="28"/>
                        </w:rPr>
                        <w:t>F</w:t>
                      </w:r>
                      <w:r w:rsidR="00F27E47">
                        <w:rPr>
                          <w:rFonts w:ascii="黑体" w:eastAsia="黑体" w:hAnsi="黑体" w:hint="eastAsia"/>
                          <w:sz w:val="28"/>
                          <w:szCs w:val="28"/>
                        </w:rPr>
                        <w:t>（黔）</w:t>
                      </w:r>
                      <w:r>
                        <w:rPr>
                          <w:rFonts w:ascii="黑体" w:eastAsia="黑体" w:hAnsi="黑体" w:hint="eastAsia"/>
                          <w:sz w:val="28"/>
                          <w:szCs w:val="28"/>
                        </w:rPr>
                        <w:t>xxxx—xxxx</w:t>
                      </w:r>
                    </w:p>
                  </w:txbxContent>
                </v:textbox>
              </v:shape>
            </w:pict>
          </mc:Fallback>
        </mc:AlternateContent>
      </w:r>
      <w:r w:rsidR="00FA7F38" w:rsidRPr="00CF00BA">
        <w:rPr>
          <w:rFonts w:eastAsia="黑体" w:hint="eastAsia"/>
          <w:noProof/>
          <w:sz w:val="44"/>
          <w:szCs w:val="44"/>
        </w:rPr>
        <w:t>多通道时间间隔测量仪</w:t>
      </w:r>
    </w:p>
    <w:p w14:paraId="18B5A694" w14:textId="5CE209BD" w:rsidR="009D3DF3" w:rsidRPr="00CF00BA" w:rsidRDefault="00FA7F38" w:rsidP="00FA7F38">
      <w:pPr>
        <w:ind w:firstLineChars="400" w:firstLine="1760"/>
        <w:rPr>
          <w:rFonts w:eastAsia="黑体"/>
          <w:sz w:val="44"/>
          <w:szCs w:val="44"/>
        </w:rPr>
      </w:pPr>
      <w:r w:rsidRPr="00CF00BA">
        <w:rPr>
          <w:rFonts w:eastAsia="黑体" w:hint="eastAsia"/>
          <w:noProof/>
          <w:sz w:val="44"/>
          <w:szCs w:val="44"/>
        </w:rPr>
        <w:t>校准规范</w:t>
      </w:r>
    </w:p>
    <w:p w14:paraId="75AF2BB2" w14:textId="77777777" w:rsidR="000E131E" w:rsidRPr="00CF00BA" w:rsidRDefault="000E131E" w:rsidP="00FA7F38">
      <w:pPr>
        <w:spacing w:line="360" w:lineRule="auto"/>
        <w:ind w:firstLineChars="200" w:firstLine="560"/>
        <w:rPr>
          <w:rFonts w:ascii="黑体" w:eastAsia="黑体" w:hAnsi="黑体" w:hint="eastAsia"/>
          <w:bCs/>
          <w:sz w:val="28"/>
          <w:szCs w:val="28"/>
        </w:rPr>
      </w:pPr>
      <w:r w:rsidRPr="00CF00BA">
        <w:rPr>
          <w:rFonts w:ascii="黑体" w:eastAsia="黑体" w:hAnsi="黑体"/>
          <w:bCs/>
          <w:sz w:val="28"/>
          <w:szCs w:val="28"/>
        </w:rPr>
        <w:t xml:space="preserve">Calibration Specification for </w:t>
      </w:r>
    </w:p>
    <w:p w14:paraId="0A0F2708" w14:textId="04BDE56B" w:rsidR="009D3DF3" w:rsidRPr="00CF00BA" w:rsidRDefault="000E131E" w:rsidP="00FA7F38">
      <w:pPr>
        <w:spacing w:line="360" w:lineRule="auto"/>
        <w:ind w:firstLineChars="200" w:firstLine="560"/>
        <w:rPr>
          <w:sz w:val="28"/>
        </w:rPr>
      </w:pPr>
      <w:r w:rsidRPr="00CF00BA">
        <w:rPr>
          <w:rFonts w:ascii="黑体" w:eastAsia="黑体" w:hAnsi="黑体"/>
          <w:bCs/>
          <w:sz w:val="28"/>
          <w:szCs w:val="28"/>
        </w:rPr>
        <w:t xml:space="preserve">Multi-channel Time </w:t>
      </w:r>
      <w:r w:rsidR="0063635F" w:rsidRPr="00CF00BA">
        <w:rPr>
          <w:rFonts w:ascii="黑体" w:eastAsia="黑体" w:hAnsi="黑体" w:hint="eastAsia"/>
          <w:bCs/>
          <w:sz w:val="28"/>
          <w:szCs w:val="28"/>
        </w:rPr>
        <w:t>I</w:t>
      </w:r>
      <w:r w:rsidRPr="00CF00BA">
        <w:rPr>
          <w:rFonts w:ascii="黑体" w:eastAsia="黑体" w:hAnsi="黑体"/>
          <w:bCs/>
          <w:sz w:val="28"/>
          <w:szCs w:val="28"/>
        </w:rPr>
        <w:t>nterval Meters</w:t>
      </w:r>
      <w:r w:rsidR="00FA7F38" w:rsidRPr="00CF00BA">
        <w:rPr>
          <w:noProof/>
          <w:sz w:val="36"/>
        </w:rPr>
        <w:t xml:space="preserve"> </w:t>
      </w:r>
      <w:r w:rsidR="000D7616" w:rsidRPr="00CF00BA">
        <w:rPr>
          <w:noProof/>
          <w:sz w:val="36"/>
        </w:rPr>
        <mc:AlternateContent>
          <mc:Choice Requires="wps">
            <w:drawing>
              <wp:anchor distT="0" distB="0" distL="114300" distR="114300" simplePos="0" relativeHeight="251655680" behindDoc="0" locked="0" layoutInCell="0" allowOverlap="1" wp14:anchorId="24CBBB17" wp14:editId="36D53653">
                <wp:simplePos x="0" y="0"/>
                <wp:positionH relativeFrom="margin">
                  <wp:align>right</wp:align>
                </wp:positionH>
                <wp:positionV relativeFrom="page">
                  <wp:posOffset>3168650</wp:posOffset>
                </wp:positionV>
                <wp:extent cx="5734050" cy="0"/>
                <wp:effectExtent l="0" t="4445" r="0" b="5080"/>
                <wp:wrapNone/>
                <wp:docPr id="2" name="直线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34050" cy="0"/>
                        </a:xfrm>
                        <a:prstGeom prst="line">
                          <a:avLst/>
                        </a:prstGeom>
                        <a:noFill/>
                        <a:ln w="9525">
                          <a:solidFill>
                            <a:srgbClr val="000000"/>
                          </a:solidFill>
                          <a:round/>
                        </a:ln>
                        <a:effectLst/>
                      </wps:spPr>
                      <wps:bodyPr/>
                    </wps:wsp>
                  </a:graphicData>
                </a:graphic>
              </wp:anchor>
            </w:drawing>
          </mc:Choice>
          <mc:Fallback>
            <w:pict>
              <v:line w14:anchorId="0E81480E" id="直线 5" o:spid="_x0000_s1026" style="position:absolute;z-index:251655680;visibility:visible;mso-wrap-style:square;mso-wrap-distance-left:9pt;mso-wrap-distance-top:0;mso-wrap-distance-right:9pt;mso-wrap-distance-bottom:0;mso-position-horizontal:right;mso-position-horizontal-relative:margin;mso-position-vertical:absolute;mso-position-vertical-relative:page" from="400.3pt,249.5pt" to="851.8pt,2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" o:allowincell="f">
                <w10:wrap anchorx="margin" anchory="page"/>
              </v:line>
            </w:pict>
          </mc:Fallback>
        </mc:AlternateContent>
      </w:r>
    </w:p>
    <w:p w14:paraId="0259149C" w14:textId="77777777" w:rsidR="009D3DF3" w:rsidRPr="00CF00BA" w:rsidRDefault="009D3DF3">
      <w:pPr>
        <w:rPr>
          <w:sz w:val="28"/>
        </w:rPr>
      </w:pPr>
    </w:p>
    <w:p w14:paraId="2E785FB5" w14:textId="77777777" w:rsidR="009D3DF3" w:rsidRPr="00CF00BA" w:rsidRDefault="009D3DF3">
      <w:pPr>
        <w:rPr>
          <w:sz w:val="28"/>
        </w:rPr>
      </w:pPr>
    </w:p>
    <w:p w14:paraId="5AFC726F" w14:textId="77777777" w:rsidR="009D3DF3" w:rsidRPr="00CF00BA" w:rsidRDefault="009D3DF3">
      <w:pPr>
        <w:tabs>
          <w:tab w:val="left" w:pos="1260"/>
        </w:tabs>
        <w:rPr>
          <w:sz w:val="28"/>
        </w:rPr>
      </w:pPr>
    </w:p>
    <w:p w14:paraId="21BEE172" w14:textId="77777777" w:rsidR="009D3DF3" w:rsidRPr="00CF00BA" w:rsidRDefault="009D3DF3">
      <w:pPr>
        <w:tabs>
          <w:tab w:val="left" w:pos="1260"/>
        </w:tabs>
        <w:rPr>
          <w:sz w:val="28"/>
        </w:rPr>
      </w:pPr>
    </w:p>
    <w:p w14:paraId="32DB9314" w14:textId="77777777" w:rsidR="009D3DF3" w:rsidRPr="00CF00BA" w:rsidRDefault="009D3DF3">
      <w:pPr>
        <w:tabs>
          <w:tab w:val="left" w:pos="1260"/>
        </w:tabs>
        <w:rPr>
          <w:sz w:val="28"/>
        </w:rPr>
      </w:pPr>
    </w:p>
    <w:p w14:paraId="2CA636BD" w14:textId="77777777" w:rsidR="009D3DF3" w:rsidRPr="00CF00BA" w:rsidRDefault="009D3DF3">
      <w:pPr>
        <w:tabs>
          <w:tab w:val="left" w:pos="1260"/>
        </w:tabs>
        <w:rPr>
          <w:sz w:val="28"/>
        </w:rPr>
      </w:pPr>
    </w:p>
    <w:p w14:paraId="7F8ECDA5" w14:textId="77777777" w:rsidR="009D3DF3" w:rsidRPr="00CF00BA" w:rsidRDefault="009D3DF3">
      <w:pPr>
        <w:tabs>
          <w:tab w:val="left" w:pos="1260"/>
        </w:tabs>
        <w:rPr>
          <w:sz w:val="28"/>
        </w:rPr>
      </w:pPr>
    </w:p>
    <w:p w14:paraId="24741CBE" w14:textId="77777777" w:rsidR="009D3DF3" w:rsidRPr="00CF00BA" w:rsidRDefault="009D3DF3">
      <w:pPr>
        <w:tabs>
          <w:tab w:val="left" w:pos="1260"/>
        </w:tabs>
        <w:rPr>
          <w:sz w:val="28"/>
        </w:rPr>
      </w:pPr>
    </w:p>
    <w:p w14:paraId="157F6AC9" w14:textId="77777777" w:rsidR="009D3DF3" w:rsidRPr="00CF00BA" w:rsidRDefault="009D3DF3">
      <w:pPr>
        <w:tabs>
          <w:tab w:val="left" w:pos="1260"/>
        </w:tabs>
        <w:rPr>
          <w:sz w:val="28"/>
        </w:rPr>
      </w:pPr>
    </w:p>
    <w:p w14:paraId="5430589E" w14:textId="77777777" w:rsidR="009D3DF3" w:rsidRPr="00CF00BA" w:rsidRDefault="009D3DF3">
      <w:pPr>
        <w:tabs>
          <w:tab w:val="left" w:pos="1260"/>
        </w:tabs>
        <w:rPr>
          <w:sz w:val="28"/>
        </w:rPr>
      </w:pPr>
    </w:p>
    <w:p w14:paraId="5DC476B2" w14:textId="0D9BC0A3" w:rsidR="009D3DF3" w:rsidRPr="00CF00BA" w:rsidRDefault="000D7616">
      <w:pPr>
        <w:spacing w:line="360" w:lineRule="auto"/>
        <w:ind w:firstLineChars="150" w:firstLine="699"/>
        <w:rPr>
          <w:rFonts w:ascii="宋体" w:eastAsia="黑体" w:hAnsi="宋体" w:hint="eastAsia"/>
          <w:sz w:val="28"/>
          <w:szCs w:val="28"/>
        </w:rPr>
      </w:pPr>
      <w:r w:rsidRPr="00D31410">
        <w:rPr>
          <w:rFonts w:ascii="宋体" w:eastAsia="黑体" w:hAnsi="宋体" w:hint="eastAsia"/>
          <w:spacing w:val="93"/>
          <w:kern w:val="0"/>
          <w:sz w:val="28"/>
          <w:szCs w:val="28"/>
          <w:fitText w:val="1680" w:id="-1482942720"/>
        </w:rPr>
        <w:t>归口单</w:t>
      </w:r>
      <w:r w:rsidRPr="00D31410">
        <w:rPr>
          <w:rFonts w:ascii="宋体" w:eastAsia="黑体" w:hAnsi="宋体" w:hint="eastAsia"/>
          <w:spacing w:val="1"/>
          <w:kern w:val="0"/>
          <w:sz w:val="28"/>
          <w:szCs w:val="28"/>
          <w:fitText w:val="1680" w:id="-1482942720"/>
        </w:rPr>
        <w:t>位</w:t>
      </w:r>
      <w:r w:rsidRPr="00CF00BA">
        <w:rPr>
          <w:rFonts w:ascii="宋体" w:eastAsia="黑体" w:hAnsi="宋体" w:hint="eastAsia"/>
          <w:sz w:val="28"/>
          <w:szCs w:val="28"/>
        </w:rPr>
        <w:t>：</w:t>
      </w:r>
      <w:r w:rsidR="00FA7F38" w:rsidRPr="00CF00BA">
        <w:rPr>
          <w:rFonts w:ascii="宋体" w:hAnsi="宋体" w:hint="eastAsia"/>
          <w:sz w:val="28"/>
          <w:szCs w:val="28"/>
        </w:rPr>
        <w:t>贵州省市场监督管理局</w:t>
      </w:r>
    </w:p>
    <w:p w14:paraId="550A6793" w14:textId="77777777" w:rsidR="009D3DF3" w:rsidRPr="00CF00BA" w:rsidRDefault="000D7616">
      <w:pPr>
        <w:spacing w:line="360" w:lineRule="auto"/>
        <w:ind w:firstLineChars="250" w:firstLine="700"/>
        <w:rPr>
          <w:rFonts w:ascii="宋体" w:hAnsi="宋体" w:hint="eastAsia"/>
          <w:sz w:val="28"/>
          <w:szCs w:val="28"/>
        </w:rPr>
      </w:pPr>
      <w:r w:rsidRPr="00CF00BA">
        <w:rPr>
          <w:rFonts w:ascii="宋体" w:eastAsia="黑体" w:hAnsi="宋体" w:hint="eastAsia"/>
          <w:sz w:val="28"/>
          <w:szCs w:val="28"/>
        </w:rPr>
        <w:t>主要起草单位：</w:t>
      </w:r>
      <w:r w:rsidRPr="00CF00BA">
        <w:rPr>
          <w:rFonts w:ascii="宋体" w:hAnsi="宋体" w:hint="eastAsia"/>
          <w:sz w:val="28"/>
          <w:szCs w:val="28"/>
        </w:rPr>
        <w:t>贵州省计量测试院</w:t>
      </w:r>
    </w:p>
    <w:p w14:paraId="0B34553C" w14:textId="488B3F49" w:rsidR="009D3DF3" w:rsidRPr="00CF00BA" w:rsidRDefault="00FA7F38">
      <w:pPr>
        <w:spacing w:line="360" w:lineRule="auto"/>
        <w:ind w:firstLineChars="950" w:firstLine="2660"/>
        <w:rPr>
          <w:rFonts w:ascii="宋体" w:hAnsi="宋体" w:hint="eastAsia"/>
          <w:sz w:val="28"/>
          <w:szCs w:val="28"/>
        </w:rPr>
      </w:pPr>
      <w:r w:rsidRPr="00CF00BA">
        <w:rPr>
          <w:rFonts w:ascii="宋体" w:hAnsi="宋体" w:hint="eastAsia"/>
          <w:sz w:val="28"/>
          <w:szCs w:val="28"/>
        </w:rPr>
        <w:t>广西壮族自治区计量检测研究院</w:t>
      </w:r>
    </w:p>
    <w:p w14:paraId="71B6A8AC" w14:textId="328668AA" w:rsidR="009D3DF3" w:rsidRPr="00CF00BA" w:rsidRDefault="000D7616">
      <w:pPr>
        <w:spacing w:line="360" w:lineRule="auto"/>
        <w:ind w:firstLineChars="250" w:firstLine="700"/>
        <w:rPr>
          <w:rFonts w:ascii="宋体" w:hAnsi="宋体" w:hint="eastAsia"/>
          <w:bCs/>
          <w:sz w:val="28"/>
          <w:szCs w:val="28"/>
        </w:rPr>
      </w:pPr>
      <w:r w:rsidRPr="00CF00BA">
        <w:rPr>
          <w:rFonts w:ascii="宋体" w:eastAsia="黑体" w:hAnsi="宋体" w:hint="eastAsia"/>
          <w:sz w:val="28"/>
          <w:szCs w:val="28"/>
        </w:rPr>
        <w:t>参加起草单位：</w:t>
      </w:r>
      <w:r w:rsidR="00FA7F38" w:rsidRPr="00CF00BA">
        <w:rPr>
          <w:rFonts w:ascii="宋体" w:hAnsi="宋体" w:hint="eastAsia"/>
          <w:sz w:val="28"/>
          <w:szCs w:val="28"/>
        </w:rPr>
        <w:t>贵州省计量测试院</w:t>
      </w:r>
    </w:p>
    <w:p w14:paraId="34A2C138" w14:textId="77777777" w:rsidR="009D3DF3" w:rsidRPr="00CF00BA" w:rsidRDefault="009D3DF3">
      <w:pPr>
        <w:rPr>
          <w:rFonts w:ascii="宋体" w:hAnsi="宋体" w:hint="eastAsia"/>
          <w:bCs/>
          <w:sz w:val="28"/>
          <w:szCs w:val="28"/>
        </w:rPr>
      </w:pPr>
    </w:p>
    <w:p w14:paraId="34C644AF" w14:textId="77777777" w:rsidR="00FA7F38" w:rsidRPr="00CF00BA" w:rsidRDefault="00FA7F38">
      <w:pPr>
        <w:rPr>
          <w:rFonts w:ascii="宋体" w:hAnsi="宋体" w:hint="eastAsia"/>
          <w:bCs/>
          <w:sz w:val="28"/>
          <w:szCs w:val="28"/>
        </w:rPr>
      </w:pPr>
    </w:p>
    <w:p w14:paraId="4D0C2CB4" w14:textId="77777777" w:rsidR="00FA7F38" w:rsidRPr="00CF00BA" w:rsidRDefault="00FA7F38">
      <w:pPr>
        <w:rPr>
          <w:rFonts w:ascii="宋体" w:hAnsi="宋体" w:hint="eastAsia"/>
          <w:bCs/>
          <w:sz w:val="28"/>
          <w:szCs w:val="28"/>
        </w:rPr>
      </w:pPr>
    </w:p>
    <w:p w14:paraId="5455BDEE" w14:textId="77777777" w:rsidR="00FA7F38" w:rsidRPr="00CF00BA" w:rsidRDefault="00FA7F38">
      <w:pPr>
        <w:rPr>
          <w:sz w:val="28"/>
        </w:rPr>
      </w:pPr>
    </w:p>
    <w:p w14:paraId="62DB5377" w14:textId="77777777" w:rsidR="009D3DF3" w:rsidRPr="00CF00BA" w:rsidRDefault="009D3DF3">
      <w:pPr>
        <w:rPr>
          <w:sz w:val="28"/>
        </w:rPr>
      </w:pPr>
    </w:p>
    <w:p w14:paraId="2BBB76A2" w14:textId="77777777" w:rsidR="009D3DF3" w:rsidRPr="00CF00BA" w:rsidRDefault="009D3DF3">
      <w:pPr>
        <w:rPr>
          <w:sz w:val="28"/>
          <w:szCs w:val="28"/>
        </w:rPr>
      </w:pPr>
    </w:p>
    <w:p w14:paraId="51C30223" w14:textId="77777777" w:rsidR="009D3DF3" w:rsidRPr="00CF00BA" w:rsidRDefault="009D3DF3">
      <w:pPr>
        <w:rPr>
          <w:sz w:val="28"/>
          <w:szCs w:val="28"/>
        </w:rPr>
      </w:pPr>
    </w:p>
    <w:p w14:paraId="4135D806" w14:textId="77777777" w:rsidR="009D3DF3" w:rsidRPr="00CF00BA" w:rsidRDefault="009D3DF3">
      <w:pPr>
        <w:rPr>
          <w:sz w:val="28"/>
          <w:szCs w:val="28"/>
        </w:rPr>
      </w:pPr>
    </w:p>
    <w:p w14:paraId="49AD39D1" w14:textId="77777777" w:rsidR="009D3DF3" w:rsidRPr="00CF00BA" w:rsidRDefault="009D3DF3">
      <w:pPr>
        <w:rPr>
          <w:sz w:val="28"/>
          <w:szCs w:val="28"/>
        </w:rPr>
      </w:pPr>
    </w:p>
    <w:p w14:paraId="158FE663" w14:textId="77777777" w:rsidR="009D3DF3" w:rsidRPr="00CF00BA" w:rsidRDefault="009D3DF3">
      <w:pPr>
        <w:rPr>
          <w:sz w:val="28"/>
          <w:szCs w:val="28"/>
        </w:rPr>
      </w:pPr>
    </w:p>
    <w:p w14:paraId="4C86272D" w14:textId="77777777" w:rsidR="009D3DF3" w:rsidRPr="00CF00BA" w:rsidRDefault="009D3DF3">
      <w:pPr>
        <w:rPr>
          <w:sz w:val="28"/>
          <w:szCs w:val="28"/>
        </w:rPr>
      </w:pPr>
    </w:p>
    <w:p w14:paraId="5199C090" w14:textId="77777777" w:rsidR="009D3DF3" w:rsidRPr="00CF00BA" w:rsidRDefault="009D3DF3">
      <w:pPr>
        <w:rPr>
          <w:sz w:val="28"/>
          <w:szCs w:val="28"/>
        </w:rPr>
      </w:pPr>
    </w:p>
    <w:p w14:paraId="127D3EA4" w14:textId="77777777" w:rsidR="009D3DF3" w:rsidRPr="00CF00BA" w:rsidRDefault="009D3DF3">
      <w:pPr>
        <w:rPr>
          <w:sz w:val="28"/>
          <w:szCs w:val="28"/>
        </w:rPr>
      </w:pPr>
    </w:p>
    <w:p w14:paraId="69D8C363" w14:textId="54A00D63" w:rsidR="009D3DF3" w:rsidRPr="00CF00BA" w:rsidRDefault="000D7616">
      <w:pPr>
        <w:ind w:firstLineChars="200" w:firstLine="560"/>
        <w:rPr>
          <w:sz w:val="28"/>
        </w:rPr>
      </w:pPr>
      <w:r w:rsidRPr="00CF00BA">
        <w:rPr>
          <w:sz w:val="28"/>
        </w:rPr>
        <w:t>本规范委托</w:t>
      </w:r>
      <w:r w:rsidRPr="00CF00BA">
        <w:rPr>
          <w:rFonts w:hint="eastAsia"/>
          <w:sz w:val="28"/>
        </w:rPr>
        <w:t>全</w:t>
      </w:r>
      <w:r w:rsidR="0051139C" w:rsidRPr="00CF00BA">
        <w:rPr>
          <w:rFonts w:hint="eastAsia"/>
          <w:sz w:val="28"/>
        </w:rPr>
        <w:t>贵州省计量测试院</w:t>
      </w:r>
      <w:r w:rsidRPr="00CF00BA">
        <w:rPr>
          <w:sz w:val="28"/>
        </w:rPr>
        <w:t>负责解释</w:t>
      </w:r>
    </w:p>
    <w:p w14:paraId="3BCC9471" w14:textId="77777777" w:rsidR="009D3DF3" w:rsidRPr="00CF00BA" w:rsidRDefault="009D3DF3">
      <w:pPr>
        <w:spacing w:line="360" w:lineRule="auto"/>
        <w:ind w:firstLineChars="200" w:firstLine="560"/>
        <w:rPr>
          <w:sz w:val="28"/>
        </w:rPr>
      </w:pPr>
    </w:p>
    <w:p w14:paraId="326786F9" w14:textId="77777777" w:rsidR="009D3DF3" w:rsidRPr="00CF00BA" w:rsidRDefault="009D3DF3">
      <w:pPr>
        <w:spacing w:line="360" w:lineRule="auto"/>
        <w:ind w:firstLineChars="200" w:firstLine="560"/>
        <w:rPr>
          <w:sz w:val="28"/>
        </w:rPr>
      </w:pPr>
    </w:p>
    <w:p w14:paraId="6EBA047E" w14:textId="77777777" w:rsidR="00925B4A" w:rsidRPr="00CF00BA" w:rsidRDefault="00925B4A" w:rsidP="00925B4A">
      <w:pPr>
        <w:spacing w:line="360" w:lineRule="auto"/>
        <w:ind w:firstLineChars="200" w:firstLine="560"/>
        <w:rPr>
          <w:rFonts w:eastAsia="黑体"/>
          <w:sz w:val="28"/>
          <w:szCs w:val="20"/>
        </w:rPr>
      </w:pPr>
      <w:r w:rsidRPr="00CF00BA">
        <w:rPr>
          <w:rFonts w:eastAsia="黑体"/>
          <w:sz w:val="28"/>
          <w:szCs w:val="20"/>
        </w:rPr>
        <w:t>本规范主要起草人：</w:t>
      </w:r>
    </w:p>
    <w:p w14:paraId="02DFA832" w14:textId="4130B8CA" w:rsidR="00FA7F38" w:rsidRPr="00CF00BA" w:rsidRDefault="00684D24" w:rsidP="00FA7F38">
      <w:pPr>
        <w:spacing w:line="360" w:lineRule="auto"/>
        <w:ind w:firstLineChars="700" w:firstLine="1960"/>
        <w:rPr>
          <w:rFonts w:ascii="宋体" w:hAnsi="宋体" w:cs="宋体" w:hint="eastAsia"/>
          <w:sz w:val="28"/>
          <w:szCs w:val="20"/>
        </w:rPr>
      </w:pPr>
      <w:r w:rsidRPr="00CF00BA">
        <w:rPr>
          <w:rFonts w:ascii="宋体" w:hAnsi="宋体" w:cs="宋体" w:hint="eastAsia"/>
          <w:sz w:val="28"/>
          <w:szCs w:val="20"/>
        </w:rPr>
        <w:t>XXXXX</w:t>
      </w:r>
    </w:p>
    <w:p w14:paraId="7EE2DBAC" w14:textId="77777777" w:rsidR="00684D24" w:rsidRPr="00CF00BA" w:rsidRDefault="00684D24" w:rsidP="00684D24">
      <w:pPr>
        <w:spacing w:line="360" w:lineRule="auto"/>
        <w:ind w:firstLineChars="700" w:firstLine="1960"/>
        <w:rPr>
          <w:rFonts w:ascii="宋体" w:hAnsi="宋体" w:cs="宋体" w:hint="eastAsia"/>
          <w:sz w:val="28"/>
          <w:szCs w:val="20"/>
        </w:rPr>
      </w:pPr>
      <w:r w:rsidRPr="00CF00BA">
        <w:rPr>
          <w:rFonts w:ascii="宋体" w:hAnsi="宋体" w:cs="宋体" w:hint="eastAsia"/>
          <w:sz w:val="28"/>
          <w:szCs w:val="20"/>
        </w:rPr>
        <w:t>XXXXX</w:t>
      </w:r>
    </w:p>
    <w:p w14:paraId="390F6E00" w14:textId="77777777" w:rsidR="00684D24" w:rsidRPr="00CF00BA" w:rsidRDefault="00684D24" w:rsidP="00684D24">
      <w:pPr>
        <w:spacing w:line="360" w:lineRule="auto"/>
        <w:ind w:firstLineChars="700" w:firstLine="1960"/>
        <w:rPr>
          <w:rFonts w:ascii="宋体" w:hAnsi="宋体" w:cs="宋体" w:hint="eastAsia"/>
          <w:sz w:val="28"/>
          <w:szCs w:val="20"/>
        </w:rPr>
      </w:pPr>
      <w:r w:rsidRPr="00CF00BA">
        <w:rPr>
          <w:rFonts w:ascii="宋体" w:hAnsi="宋体" w:cs="宋体" w:hint="eastAsia"/>
          <w:sz w:val="28"/>
          <w:szCs w:val="20"/>
        </w:rPr>
        <w:t>XXXXX</w:t>
      </w:r>
    </w:p>
    <w:p w14:paraId="7EF26488" w14:textId="77777777" w:rsidR="00925B4A" w:rsidRPr="00CF00BA" w:rsidRDefault="00925B4A" w:rsidP="00925B4A">
      <w:pPr>
        <w:spacing w:line="360" w:lineRule="auto"/>
        <w:ind w:firstLineChars="450" w:firstLine="1260"/>
        <w:rPr>
          <w:rFonts w:eastAsia="黑体"/>
          <w:sz w:val="28"/>
          <w:szCs w:val="20"/>
        </w:rPr>
      </w:pPr>
      <w:r w:rsidRPr="00CF00BA">
        <w:rPr>
          <w:rFonts w:eastAsia="黑体"/>
          <w:sz w:val="28"/>
          <w:szCs w:val="20"/>
        </w:rPr>
        <w:t>参加起草人：</w:t>
      </w:r>
    </w:p>
    <w:p w14:paraId="1BCE4C5B" w14:textId="77777777" w:rsidR="00684D24" w:rsidRPr="00CF00BA" w:rsidRDefault="00684D24" w:rsidP="00684D24">
      <w:pPr>
        <w:spacing w:line="360" w:lineRule="auto"/>
        <w:ind w:firstLineChars="700" w:firstLine="1960"/>
        <w:rPr>
          <w:rFonts w:ascii="宋体" w:hAnsi="宋体" w:cs="宋体" w:hint="eastAsia"/>
          <w:sz w:val="28"/>
          <w:szCs w:val="20"/>
        </w:rPr>
      </w:pPr>
      <w:r w:rsidRPr="00CF00BA">
        <w:rPr>
          <w:rFonts w:ascii="宋体" w:hAnsi="宋体" w:cs="宋体" w:hint="eastAsia"/>
          <w:sz w:val="28"/>
          <w:szCs w:val="20"/>
        </w:rPr>
        <w:t>XXXXX</w:t>
      </w:r>
    </w:p>
    <w:p w14:paraId="35890C8D" w14:textId="77777777" w:rsidR="00684D24" w:rsidRPr="00CF00BA" w:rsidRDefault="00684D24" w:rsidP="00684D24">
      <w:pPr>
        <w:spacing w:line="360" w:lineRule="auto"/>
        <w:ind w:firstLineChars="700" w:firstLine="1960"/>
        <w:rPr>
          <w:rFonts w:ascii="宋体" w:hAnsi="宋体" w:cs="宋体" w:hint="eastAsia"/>
          <w:sz w:val="28"/>
          <w:szCs w:val="20"/>
        </w:rPr>
      </w:pPr>
      <w:r w:rsidRPr="00CF00BA">
        <w:rPr>
          <w:rFonts w:ascii="宋体" w:hAnsi="宋体" w:cs="宋体" w:hint="eastAsia"/>
          <w:sz w:val="28"/>
          <w:szCs w:val="20"/>
        </w:rPr>
        <w:t>XXXXX</w:t>
      </w:r>
    </w:p>
    <w:p w14:paraId="2BFA742B" w14:textId="77777777" w:rsidR="00684D24" w:rsidRPr="00CF00BA" w:rsidRDefault="00684D24" w:rsidP="00684D24">
      <w:pPr>
        <w:spacing w:line="360" w:lineRule="auto"/>
        <w:ind w:firstLineChars="700" w:firstLine="1960"/>
        <w:rPr>
          <w:rFonts w:ascii="宋体" w:hAnsi="宋体" w:cs="宋体" w:hint="eastAsia"/>
          <w:sz w:val="28"/>
          <w:szCs w:val="20"/>
        </w:rPr>
      </w:pPr>
      <w:r w:rsidRPr="00CF00BA">
        <w:rPr>
          <w:rFonts w:ascii="宋体" w:hAnsi="宋体" w:cs="宋体" w:hint="eastAsia"/>
          <w:sz w:val="28"/>
          <w:szCs w:val="20"/>
        </w:rPr>
        <w:t>XXXXX</w:t>
      </w:r>
    </w:p>
    <w:p w14:paraId="46025C47" w14:textId="77777777" w:rsidR="00684D24" w:rsidRPr="00CF00BA" w:rsidRDefault="00684D24" w:rsidP="00684D24">
      <w:pPr>
        <w:spacing w:line="360" w:lineRule="auto"/>
        <w:ind w:firstLineChars="700" w:firstLine="1960"/>
        <w:rPr>
          <w:rFonts w:ascii="宋体" w:hAnsi="宋体" w:cs="宋体" w:hint="eastAsia"/>
          <w:sz w:val="28"/>
          <w:szCs w:val="20"/>
        </w:rPr>
      </w:pPr>
      <w:r w:rsidRPr="00CF00BA">
        <w:rPr>
          <w:rFonts w:ascii="宋体" w:hAnsi="宋体" w:cs="宋体" w:hint="eastAsia"/>
          <w:sz w:val="28"/>
          <w:szCs w:val="20"/>
        </w:rPr>
        <w:t>XXXXX</w:t>
      </w:r>
    </w:p>
    <w:p w14:paraId="1B28BA60" w14:textId="77777777" w:rsidR="00925B4A" w:rsidRPr="00CF00BA" w:rsidRDefault="00925B4A" w:rsidP="00925B4A">
      <w:pPr>
        <w:spacing w:line="360" w:lineRule="auto"/>
        <w:rPr>
          <w:rFonts w:ascii="宋体" w:hAnsi="宋体" w:cs="宋体" w:hint="eastAsia"/>
          <w:sz w:val="28"/>
          <w:szCs w:val="20"/>
        </w:rPr>
      </w:pPr>
    </w:p>
    <w:p w14:paraId="5E6008DE" w14:textId="77777777" w:rsidR="009D3DF3" w:rsidRPr="00CF00BA" w:rsidRDefault="009D3DF3">
      <w:pPr>
        <w:spacing w:line="360" w:lineRule="auto"/>
        <w:rPr>
          <w:rFonts w:ascii="宋体" w:hAnsi="宋体" w:cs="宋体" w:hint="eastAsia"/>
          <w:sz w:val="28"/>
          <w:szCs w:val="20"/>
        </w:rPr>
      </w:pPr>
    </w:p>
    <w:p w14:paraId="2541043E" w14:textId="77777777" w:rsidR="009D3DF3" w:rsidRPr="00CF00BA" w:rsidRDefault="009D3DF3">
      <w:pPr>
        <w:spacing w:line="360" w:lineRule="auto"/>
        <w:rPr>
          <w:rFonts w:ascii="宋体" w:hAnsi="宋体" w:cs="宋体" w:hint="eastAsia"/>
          <w:sz w:val="28"/>
          <w:szCs w:val="20"/>
        </w:rPr>
      </w:pPr>
    </w:p>
    <w:p w14:paraId="4A4C7EF6" w14:textId="77777777" w:rsidR="009D3DF3" w:rsidRPr="00CF00BA" w:rsidRDefault="000D7616">
      <w:pPr>
        <w:spacing w:line="360" w:lineRule="auto"/>
        <w:rPr>
          <w:rFonts w:ascii="宋体" w:hAnsi="宋体" w:cs="宋体" w:hint="eastAsia"/>
          <w:sz w:val="28"/>
          <w:szCs w:val="20"/>
        </w:rPr>
        <w:sectPr w:rsidR="009D3DF3" w:rsidRPr="00CF00BA">
          <w:headerReference w:type="even" r:id="rId15"/>
          <w:headerReference w:type="default" r:id="rId16"/>
          <w:footerReference w:type="default" r:id="rId17"/>
          <w:pgSz w:w="11906" w:h="16838"/>
          <w:pgMar w:top="907" w:right="1418" w:bottom="1361" w:left="1418" w:header="1587" w:footer="1304" w:gutter="0"/>
          <w:pgNumType w:fmt="upperRoman" w:start="1"/>
          <w:cols w:space="720"/>
          <w:docGrid w:linePitch="312"/>
        </w:sectPr>
      </w:pPr>
      <w:r w:rsidRPr="00CF00BA">
        <w:rPr>
          <w:rFonts w:ascii="宋体" w:hAnsi="宋体" w:cs="宋体"/>
          <w:sz w:val="28"/>
          <w:szCs w:val="20"/>
        </w:rPr>
        <w:t xml:space="preserve">  </w:t>
      </w:r>
    </w:p>
    <w:p w14:paraId="73AF854C" w14:textId="77777777" w:rsidR="009D3DF3" w:rsidRPr="00CF00BA" w:rsidRDefault="009D3DF3">
      <w:pPr>
        <w:rPr>
          <w:rFonts w:ascii="宋体" w:hAnsi="宋体" w:hint="eastAsia"/>
          <w:sz w:val="24"/>
        </w:rPr>
      </w:pPr>
    </w:p>
    <w:p w14:paraId="2F999DF6" w14:textId="0E5DB521" w:rsidR="009D3DF3" w:rsidRPr="00CF00BA" w:rsidRDefault="006947C0" w:rsidP="006947C0">
      <w:pPr>
        <w:tabs>
          <w:tab w:val="center" w:pos="4535"/>
          <w:tab w:val="left" w:pos="6921"/>
        </w:tabs>
        <w:jc w:val="left"/>
        <w:rPr>
          <w:rFonts w:ascii="黑体" w:eastAsia="黑体" w:hAnsi="黑体" w:hint="eastAsia"/>
          <w:sz w:val="44"/>
          <w:szCs w:val="44"/>
        </w:rPr>
      </w:pPr>
      <w:r>
        <w:rPr>
          <w:rFonts w:ascii="黑体" w:eastAsia="黑体" w:hAnsi="黑体" w:hint="eastAsia"/>
          <w:sz w:val="44"/>
          <w:szCs w:val="44"/>
        </w:rPr>
        <w:tab/>
      </w:r>
      <w:r w:rsidR="000D7616" w:rsidRPr="00CF00BA">
        <w:rPr>
          <w:rFonts w:ascii="黑体" w:eastAsia="黑体" w:hAnsi="黑体"/>
          <w:sz w:val="44"/>
          <w:szCs w:val="44"/>
        </w:rPr>
        <w:t>目    录</w:t>
      </w:r>
      <w:r>
        <w:rPr>
          <w:rFonts w:ascii="黑体" w:eastAsia="黑体" w:hAnsi="黑体" w:hint="eastAsia"/>
          <w:sz w:val="44"/>
          <w:szCs w:val="44"/>
        </w:rPr>
        <w:tab/>
      </w:r>
    </w:p>
    <w:p w14:paraId="334DA8D4" w14:textId="77777777" w:rsidR="009D3DF3" w:rsidRPr="00CF00BA" w:rsidRDefault="009D3DF3">
      <w:pPr>
        <w:rPr>
          <w:rFonts w:ascii="宋体" w:hAnsi="宋体" w:hint="eastAsia"/>
          <w:sz w:val="24"/>
        </w:rPr>
      </w:pPr>
    </w:p>
    <w:p w14:paraId="301BED06" w14:textId="191EB4FE" w:rsidR="0094036C" w:rsidRPr="0094036C" w:rsidRDefault="00DD450F">
      <w:pPr>
        <w:pStyle w:val="TOC1"/>
        <w:tabs>
          <w:tab w:val="right" w:leader="dot" w:pos="9060"/>
        </w:tabs>
        <w:rPr>
          <w:rFonts w:ascii="Times New Roman"/>
          <w:b w:val="0"/>
          <w:bCs w:val="0"/>
          <w:caps w:val="0"/>
          <w:noProof/>
          <w:szCs w:val="24"/>
          <w14:ligatures w14:val="standardContextual"/>
        </w:rPr>
      </w:pPr>
      <w:r w:rsidRPr="0094036C">
        <w:rPr>
          <w:rFonts w:ascii="Times New Roman"/>
          <w:b w:val="0"/>
          <w:bCs w:val="0"/>
          <w:caps w:val="0"/>
          <w:szCs w:val="24"/>
        </w:rPr>
        <w:fldChar w:fldCharType="begin"/>
      </w:r>
      <w:r w:rsidRPr="0094036C">
        <w:rPr>
          <w:rFonts w:ascii="Times New Roman"/>
          <w:b w:val="0"/>
          <w:bCs w:val="0"/>
          <w:caps w:val="0"/>
          <w:szCs w:val="24"/>
        </w:rPr>
        <w:instrText xml:space="preserve"> TOC \o "1-1" \u \t "</w:instrText>
      </w:r>
      <w:r w:rsidRPr="0094036C">
        <w:rPr>
          <w:rFonts w:ascii="Times New Roman"/>
          <w:b w:val="0"/>
          <w:bCs w:val="0"/>
          <w:caps w:val="0"/>
          <w:szCs w:val="24"/>
        </w:rPr>
        <w:instrText>标题</w:instrText>
      </w:r>
      <w:r w:rsidRPr="0094036C">
        <w:rPr>
          <w:rFonts w:ascii="Times New Roman"/>
          <w:b w:val="0"/>
          <w:bCs w:val="0"/>
          <w:caps w:val="0"/>
          <w:szCs w:val="24"/>
        </w:rPr>
        <w:instrText xml:space="preserve"> 2,1,</w:instrText>
      </w:r>
      <w:r w:rsidRPr="0094036C">
        <w:rPr>
          <w:rFonts w:ascii="Times New Roman"/>
          <w:b w:val="0"/>
          <w:bCs w:val="0"/>
          <w:caps w:val="0"/>
          <w:szCs w:val="24"/>
        </w:rPr>
        <w:instrText>标题</w:instrText>
      </w:r>
      <w:r w:rsidRPr="0094036C">
        <w:rPr>
          <w:rFonts w:ascii="Times New Roman"/>
          <w:b w:val="0"/>
          <w:bCs w:val="0"/>
          <w:caps w:val="0"/>
          <w:szCs w:val="24"/>
        </w:rPr>
        <w:instrText xml:space="preserve"> 3,1,</w:instrText>
      </w:r>
      <w:r w:rsidRPr="0094036C">
        <w:rPr>
          <w:rFonts w:ascii="Times New Roman"/>
          <w:b w:val="0"/>
          <w:bCs w:val="0"/>
          <w:caps w:val="0"/>
          <w:szCs w:val="24"/>
        </w:rPr>
        <w:instrText>标准文件</w:instrText>
      </w:r>
      <w:r w:rsidRPr="0094036C">
        <w:rPr>
          <w:rFonts w:ascii="Times New Roman"/>
          <w:b w:val="0"/>
          <w:bCs w:val="0"/>
          <w:caps w:val="0"/>
          <w:szCs w:val="24"/>
        </w:rPr>
        <w:instrText>_</w:instrText>
      </w:r>
      <w:r w:rsidRPr="0094036C">
        <w:rPr>
          <w:rFonts w:ascii="Times New Roman"/>
          <w:b w:val="0"/>
          <w:bCs w:val="0"/>
          <w:caps w:val="0"/>
          <w:szCs w:val="24"/>
        </w:rPr>
        <w:instrText>一级条标题</w:instrText>
      </w:r>
      <w:r w:rsidRPr="0094036C">
        <w:rPr>
          <w:rFonts w:ascii="Times New Roman"/>
          <w:b w:val="0"/>
          <w:bCs w:val="0"/>
          <w:caps w:val="0"/>
          <w:szCs w:val="24"/>
        </w:rPr>
        <w:instrText>,2,</w:instrText>
      </w:r>
      <w:r w:rsidRPr="0094036C">
        <w:rPr>
          <w:rFonts w:ascii="Times New Roman"/>
          <w:b w:val="0"/>
          <w:bCs w:val="0"/>
          <w:caps w:val="0"/>
          <w:szCs w:val="24"/>
        </w:rPr>
        <w:instrText>标准文件</w:instrText>
      </w:r>
      <w:r w:rsidRPr="0094036C">
        <w:rPr>
          <w:rFonts w:ascii="Times New Roman"/>
          <w:b w:val="0"/>
          <w:bCs w:val="0"/>
          <w:caps w:val="0"/>
          <w:szCs w:val="24"/>
        </w:rPr>
        <w:instrText>_</w:instrText>
      </w:r>
      <w:r w:rsidRPr="0094036C">
        <w:rPr>
          <w:rFonts w:ascii="Times New Roman"/>
          <w:b w:val="0"/>
          <w:bCs w:val="0"/>
          <w:caps w:val="0"/>
          <w:szCs w:val="24"/>
        </w:rPr>
        <w:instrText>二级条标题</w:instrText>
      </w:r>
      <w:r w:rsidRPr="0094036C">
        <w:rPr>
          <w:rFonts w:ascii="Times New Roman"/>
          <w:b w:val="0"/>
          <w:bCs w:val="0"/>
          <w:caps w:val="0"/>
          <w:szCs w:val="24"/>
        </w:rPr>
        <w:instrText xml:space="preserve">,3" </w:instrText>
      </w:r>
      <w:r w:rsidRPr="0094036C">
        <w:rPr>
          <w:rFonts w:ascii="Times New Roman"/>
          <w:b w:val="0"/>
          <w:bCs w:val="0"/>
          <w:caps w:val="0"/>
          <w:szCs w:val="24"/>
        </w:rPr>
        <w:fldChar w:fldCharType="separate"/>
      </w:r>
      <w:r w:rsidR="0094036C" w:rsidRPr="0094036C">
        <w:rPr>
          <w:rFonts w:ascii="Times New Roman"/>
          <w:b w:val="0"/>
          <w:bCs w:val="0"/>
          <w:noProof/>
          <w:szCs w:val="24"/>
        </w:rPr>
        <w:t>引</w:t>
      </w:r>
      <w:r w:rsidR="0094036C" w:rsidRPr="0094036C">
        <w:rPr>
          <w:rFonts w:ascii="Times New Roman"/>
          <w:b w:val="0"/>
          <w:bCs w:val="0"/>
          <w:noProof/>
          <w:szCs w:val="24"/>
        </w:rPr>
        <w:t xml:space="preserve">    </w:t>
      </w:r>
      <w:r w:rsidR="0094036C" w:rsidRPr="0094036C">
        <w:rPr>
          <w:rFonts w:ascii="Times New Roman"/>
          <w:b w:val="0"/>
          <w:bCs w:val="0"/>
          <w:noProof/>
          <w:szCs w:val="24"/>
        </w:rPr>
        <w:t>言</w:t>
      </w:r>
      <w:r w:rsidR="0094036C" w:rsidRPr="0094036C">
        <w:rPr>
          <w:rFonts w:ascii="Times New Roman"/>
          <w:b w:val="0"/>
          <w:bCs w:val="0"/>
          <w:noProof/>
          <w:szCs w:val="24"/>
        </w:rPr>
        <w:tab/>
      </w:r>
      <w:r w:rsidR="002C53CB">
        <w:rPr>
          <w:rFonts w:ascii="Times New Roman" w:hint="eastAsia"/>
          <w:b w:val="0"/>
          <w:bCs w:val="0"/>
          <w:noProof/>
          <w:szCs w:val="24"/>
        </w:rPr>
        <w:t>（</w:t>
      </w:r>
      <w:r w:rsidR="002C53CB" w:rsidRPr="0094036C">
        <w:rPr>
          <w:rFonts w:ascii="Times New Roman"/>
          <w:b w:val="0"/>
          <w:bCs w:val="0"/>
          <w:noProof/>
          <w:szCs w:val="24"/>
        </w:rPr>
        <w:fldChar w:fldCharType="begin"/>
      </w:r>
      <w:r w:rsidR="002C53CB" w:rsidRPr="0094036C">
        <w:rPr>
          <w:rFonts w:ascii="Times New Roman"/>
          <w:b w:val="0"/>
          <w:bCs w:val="0"/>
          <w:noProof/>
          <w:szCs w:val="24"/>
        </w:rPr>
        <w:instrText xml:space="preserve"> PAGEREF _Toc229494558 \h </w:instrText>
      </w:r>
      <w:r w:rsidR="002C53CB" w:rsidRPr="0094036C">
        <w:rPr>
          <w:rFonts w:ascii="Times New Roman"/>
          <w:b w:val="0"/>
          <w:bCs w:val="0"/>
          <w:noProof/>
          <w:szCs w:val="24"/>
        </w:rPr>
      </w:r>
      <w:r w:rsidR="002C53CB" w:rsidRPr="0094036C">
        <w:rPr>
          <w:rFonts w:ascii="Times New Roman"/>
          <w:b w:val="0"/>
          <w:bCs w:val="0"/>
          <w:noProof/>
          <w:szCs w:val="24"/>
        </w:rPr>
        <w:fldChar w:fldCharType="separate"/>
      </w:r>
      <w:r w:rsidR="002C53CB">
        <w:rPr>
          <w:rFonts w:ascii="Times New Roman"/>
          <w:b w:val="0"/>
          <w:bCs w:val="0"/>
          <w:noProof/>
          <w:szCs w:val="24"/>
        </w:rPr>
        <w:t>II</w:t>
      </w:r>
      <w:r w:rsidR="002C53CB" w:rsidRPr="0094036C">
        <w:rPr>
          <w:rFonts w:ascii="Times New Roman"/>
          <w:b w:val="0"/>
          <w:bCs w:val="0"/>
          <w:noProof/>
          <w:szCs w:val="24"/>
        </w:rPr>
        <w:fldChar w:fldCharType="end"/>
      </w:r>
      <w:r w:rsidR="002C53CB">
        <w:rPr>
          <w:rFonts w:ascii="Times New Roman" w:hint="eastAsia"/>
          <w:b w:val="0"/>
          <w:bCs w:val="0"/>
          <w:noProof/>
          <w:szCs w:val="24"/>
        </w:rPr>
        <w:t>）</w:t>
      </w:r>
    </w:p>
    <w:p w14:paraId="3A60C0AB" w14:textId="4E5D7551" w:rsidR="0094036C" w:rsidRPr="0094036C" w:rsidRDefault="0094036C">
      <w:pPr>
        <w:pStyle w:val="TOC1"/>
        <w:tabs>
          <w:tab w:val="right" w:leader="dot" w:pos="9060"/>
        </w:tabs>
        <w:rPr>
          <w:rFonts w:ascii="Times New Roman"/>
          <w:b w:val="0"/>
          <w:bCs w:val="0"/>
          <w:caps w:val="0"/>
          <w:noProof/>
          <w:szCs w:val="24"/>
          <w14:ligatures w14:val="standardContextual"/>
        </w:rPr>
      </w:pPr>
      <w:r w:rsidRPr="0094036C">
        <w:rPr>
          <w:rFonts w:ascii="Times New Roman"/>
          <w:b w:val="0"/>
          <w:bCs w:val="0"/>
          <w:noProof/>
          <w:szCs w:val="24"/>
        </w:rPr>
        <w:t xml:space="preserve">1 </w:t>
      </w:r>
      <w:r w:rsidRPr="0094036C">
        <w:rPr>
          <w:rFonts w:ascii="Times New Roman"/>
          <w:b w:val="0"/>
          <w:bCs w:val="0"/>
          <w:noProof/>
          <w:szCs w:val="24"/>
        </w:rPr>
        <w:t>范围</w:t>
      </w:r>
      <w:r w:rsidRPr="0094036C">
        <w:rPr>
          <w:rFonts w:ascii="Times New Roman"/>
          <w:b w:val="0"/>
          <w:bCs w:val="0"/>
          <w:noProof/>
          <w:szCs w:val="24"/>
        </w:rPr>
        <w:tab/>
      </w:r>
      <w:r w:rsidR="002C53CB">
        <w:rPr>
          <w:rFonts w:ascii="Times New Roman" w:hint="eastAsia"/>
          <w:b w:val="0"/>
          <w:bCs w:val="0"/>
          <w:noProof/>
          <w:szCs w:val="24"/>
        </w:rPr>
        <w:t>（</w:t>
      </w:r>
      <w:r w:rsidR="002C53CB" w:rsidRPr="0094036C">
        <w:rPr>
          <w:rFonts w:ascii="Times New Roman"/>
          <w:b w:val="0"/>
          <w:bCs w:val="0"/>
          <w:noProof/>
          <w:szCs w:val="24"/>
        </w:rPr>
        <w:fldChar w:fldCharType="begin"/>
      </w:r>
      <w:r w:rsidR="002C53CB" w:rsidRPr="0094036C">
        <w:rPr>
          <w:rFonts w:ascii="Times New Roman"/>
          <w:b w:val="0"/>
          <w:bCs w:val="0"/>
          <w:noProof/>
          <w:szCs w:val="24"/>
        </w:rPr>
        <w:instrText xml:space="preserve"> PAGEREF _Toc229494559 \h </w:instrText>
      </w:r>
      <w:r w:rsidR="002C53CB" w:rsidRPr="0094036C">
        <w:rPr>
          <w:rFonts w:ascii="Times New Roman"/>
          <w:b w:val="0"/>
          <w:bCs w:val="0"/>
          <w:noProof/>
          <w:szCs w:val="24"/>
        </w:rPr>
      </w:r>
      <w:r w:rsidR="002C53CB" w:rsidRPr="0094036C">
        <w:rPr>
          <w:rFonts w:ascii="Times New Roman"/>
          <w:b w:val="0"/>
          <w:bCs w:val="0"/>
          <w:noProof/>
          <w:szCs w:val="24"/>
        </w:rPr>
        <w:fldChar w:fldCharType="separate"/>
      </w:r>
      <w:r w:rsidR="002C53CB">
        <w:rPr>
          <w:rFonts w:ascii="Times New Roman"/>
          <w:b w:val="0"/>
          <w:bCs w:val="0"/>
          <w:noProof/>
          <w:szCs w:val="24"/>
        </w:rPr>
        <w:t>1</w:t>
      </w:r>
      <w:r w:rsidR="002C53CB" w:rsidRPr="0094036C">
        <w:rPr>
          <w:rFonts w:ascii="Times New Roman"/>
          <w:b w:val="0"/>
          <w:bCs w:val="0"/>
          <w:noProof/>
          <w:szCs w:val="24"/>
        </w:rPr>
        <w:fldChar w:fldCharType="end"/>
      </w:r>
      <w:r w:rsidR="002C53CB">
        <w:rPr>
          <w:rFonts w:ascii="Times New Roman" w:hint="eastAsia"/>
          <w:b w:val="0"/>
          <w:bCs w:val="0"/>
          <w:noProof/>
          <w:szCs w:val="24"/>
        </w:rPr>
        <w:t>）</w:t>
      </w:r>
    </w:p>
    <w:p w14:paraId="2CCC3085" w14:textId="02421AC2" w:rsidR="0094036C" w:rsidRPr="0094036C" w:rsidRDefault="0094036C">
      <w:pPr>
        <w:pStyle w:val="TOC1"/>
        <w:tabs>
          <w:tab w:val="right" w:leader="dot" w:pos="9060"/>
        </w:tabs>
        <w:rPr>
          <w:rFonts w:ascii="Times New Roman"/>
          <w:b w:val="0"/>
          <w:bCs w:val="0"/>
          <w:caps w:val="0"/>
          <w:noProof/>
          <w:szCs w:val="24"/>
          <w14:ligatures w14:val="standardContextual"/>
        </w:rPr>
      </w:pPr>
      <w:r w:rsidRPr="0094036C">
        <w:rPr>
          <w:rFonts w:ascii="Times New Roman"/>
          <w:b w:val="0"/>
          <w:bCs w:val="0"/>
          <w:noProof/>
          <w:szCs w:val="24"/>
        </w:rPr>
        <w:t xml:space="preserve">2 </w:t>
      </w:r>
      <w:r w:rsidRPr="0094036C">
        <w:rPr>
          <w:rFonts w:ascii="Times New Roman"/>
          <w:b w:val="0"/>
          <w:bCs w:val="0"/>
          <w:noProof/>
          <w:szCs w:val="24"/>
        </w:rPr>
        <w:t>引用文件</w:t>
      </w:r>
      <w:r w:rsidRPr="0094036C">
        <w:rPr>
          <w:rFonts w:ascii="Times New Roman"/>
          <w:b w:val="0"/>
          <w:bCs w:val="0"/>
          <w:noProof/>
          <w:szCs w:val="24"/>
        </w:rPr>
        <w:tab/>
      </w:r>
      <w:r w:rsidR="002C53CB">
        <w:rPr>
          <w:rFonts w:ascii="Times New Roman" w:hint="eastAsia"/>
          <w:b w:val="0"/>
          <w:bCs w:val="0"/>
          <w:noProof/>
          <w:szCs w:val="24"/>
        </w:rPr>
        <w:t>（</w:t>
      </w:r>
      <w:r w:rsidR="002C53CB" w:rsidRPr="0094036C">
        <w:rPr>
          <w:rFonts w:ascii="Times New Roman"/>
          <w:b w:val="0"/>
          <w:bCs w:val="0"/>
          <w:noProof/>
          <w:szCs w:val="24"/>
        </w:rPr>
        <w:fldChar w:fldCharType="begin"/>
      </w:r>
      <w:r w:rsidR="002C53CB" w:rsidRPr="0094036C">
        <w:rPr>
          <w:rFonts w:ascii="Times New Roman"/>
          <w:b w:val="0"/>
          <w:bCs w:val="0"/>
          <w:noProof/>
          <w:szCs w:val="24"/>
        </w:rPr>
        <w:instrText xml:space="preserve"> PAGEREF _Toc229494560 \h </w:instrText>
      </w:r>
      <w:r w:rsidR="002C53CB" w:rsidRPr="0094036C">
        <w:rPr>
          <w:rFonts w:ascii="Times New Roman"/>
          <w:b w:val="0"/>
          <w:bCs w:val="0"/>
          <w:noProof/>
          <w:szCs w:val="24"/>
        </w:rPr>
      </w:r>
      <w:r w:rsidR="002C53CB" w:rsidRPr="0094036C">
        <w:rPr>
          <w:rFonts w:ascii="Times New Roman"/>
          <w:b w:val="0"/>
          <w:bCs w:val="0"/>
          <w:noProof/>
          <w:szCs w:val="24"/>
        </w:rPr>
        <w:fldChar w:fldCharType="separate"/>
      </w:r>
      <w:r w:rsidR="002C53CB">
        <w:rPr>
          <w:rFonts w:ascii="Times New Roman"/>
          <w:b w:val="0"/>
          <w:bCs w:val="0"/>
          <w:noProof/>
          <w:szCs w:val="24"/>
        </w:rPr>
        <w:t>1</w:t>
      </w:r>
      <w:r w:rsidR="002C53CB" w:rsidRPr="0094036C">
        <w:rPr>
          <w:rFonts w:ascii="Times New Roman"/>
          <w:b w:val="0"/>
          <w:bCs w:val="0"/>
          <w:noProof/>
          <w:szCs w:val="24"/>
        </w:rPr>
        <w:fldChar w:fldCharType="end"/>
      </w:r>
      <w:r w:rsidR="002C53CB">
        <w:rPr>
          <w:rFonts w:ascii="Times New Roman" w:hint="eastAsia"/>
          <w:b w:val="0"/>
          <w:bCs w:val="0"/>
          <w:noProof/>
          <w:szCs w:val="24"/>
        </w:rPr>
        <w:t>）</w:t>
      </w:r>
    </w:p>
    <w:p w14:paraId="306E3456" w14:textId="0BC36C68" w:rsidR="0094036C" w:rsidRPr="0094036C" w:rsidRDefault="0094036C">
      <w:pPr>
        <w:pStyle w:val="TOC1"/>
        <w:tabs>
          <w:tab w:val="right" w:leader="dot" w:pos="9060"/>
        </w:tabs>
        <w:rPr>
          <w:rFonts w:ascii="Times New Roman"/>
          <w:b w:val="0"/>
          <w:bCs w:val="0"/>
          <w:caps w:val="0"/>
          <w:noProof/>
          <w:szCs w:val="24"/>
          <w14:ligatures w14:val="standardContextual"/>
        </w:rPr>
      </w:pPr>
      <w:r w:rsidRPr="0094036C">
        <w:rPr>
          <w:rFonts w:ascii="Times New Roman"/>
          <w:b w:val="0"/>
          <w:bCs w:val="0"/>
          <w:noProof/>
          <w:szCs w:val="24"/>
        </w:rPr>
        <w:t xml:space="preserve">3 </w:t>
      </w:r>
      <w:r w:rsidRPr="0094036C">
        <w:rPr>
          <w:rFonts w:ascii="Times New Roman"/>
          <w:b w:val="0"/>
          <w:bCs w:val="0"/>
          <w:noProof/>
          <w:szCs w:val="24"/>
        </w:rPr>
        <w:t>术语</w:t>
      </w:r>
      <w:r w:rsidRPr="0094036C">
        <w:rPr>
          <w:rFonts w:ascii="Times New Roman"/>
          <w:b w:val="0"/>
          <w:bCs w:val="0"/>
          <w:noProof/>
          <w:szCs w:val="24"/>
        </w:rPr>
        <w:tab/>
      </w:r>
      <w:r w:rsidR="002C53CB">
        <w:rPr>
          <w:rFonts w:ascii="Times New Roman" w:hint="eastAsia"/>
          <w:b w:val="0"/>
          <w:bCs w:val="0"/>
          <w:noProof/>
          <w:szCs w:val="24"/>
        </w:rPr>
        <w:t>（</w:t>
      </w:r>
      <w:r w:rsidR="002C53CB" w:rsidRPr="0094036C">
        <w:rPr>
          <w:rFonts w:ascii="Times New Roman"/>
          <w:b w:val="0"/>
          <w:bCs w:val="0"/>
          <w:noProof/>
          <w:szCs w:val="24"/>
        </w:rPr>
        <w:fldChar w:fldCharType="begin"/>
      </w:r>
      <w:r w:rsidR="002C53CB" w:rsidRPr="0094036C">
        <w:rPr>
          <w:rFonts w:ascii="Times New Roman"/>
          <w:b w:val="0"/>
          <w:bCs w:val="0"/>
          <w:noProof/>
          <w:szCs w:val="24"/>
        </w:rPr>
        <w:instrText xml:space="preserve"> PAGEREF _Toc229494561 \h </w:instrText>
      </w:r>
      <w:r w:rsidR="002C53CB" w:rsidRPr="0094036C">
        <w:rPr>
          <w:rFonts w:ascii="Times New Roman"/>
          <w:b w:val="0"/>
          <w:bCs w:val="0"/>
          <w:noProof/>
          <w:szCs w:val="24"/>
        </w:rPr>
      </w:r>
      <w:r w:rsidR="002C53CB" w:rsidRPr="0094036C">
        <w:rPr>
          <w:rFonts w:ascii="Times New Roman"/>
          <w:b w:val="0"/>
          <w:bCs w:val="0"/>
          <w:noProof/>
          <w:szCs w:val="24"/>
        </w:rPr>
        <w:fldChar w:fldCharType="separate"/>
      </w:r>
      <w:r w:rsidR="002C53CB">
        <w:rPr>
          <w:rFonts w:ascii="Times New Roman"/>
          <w:b w:val="0"/>
          <w:bCs w:val="0"/>
          <w:noProof/>
          <w:szCs w:val="24"/>
        </w:rPr>
        <w:t>1</w:t>
      </w:r>
      <w:r w:rsidR="002C53CB" w:rsidRPr="0094036C">
        <w:rPr>
          <w:rFonts w:ascii="Times New Roman"/>
          <w:b w:val="0"/>
          <w:bCs w:val="0"/>
          <w:noProof/>
          <w:szCs w:val="24"/>
        </w:rPr>
        <w:fldChar w:fldCharType="end"/>
      </w:r>
      <w:r w:rsidR="002C53CB">
        <w:rPr>
          <w:rFonts w:ascii="Times New Roman" w:hint="eastAsia"/>
          <w:b w:val="0"/>
          <w:bCs w:val="0"/>
          <w:noProof/>
          <w:szCs w:val="24"/>
        </w:rPr>
        <w:t>）</w:t>
      </w:r>
    </w:p>
    <w:p w14:paraId="0EDA8ECD" w14:textId="6EF8EA99" w:rsidR="0094036C" w:rsidRPr="0094036C" w:rsidRDefault="0094036C">
      <w:pPr>
        <w:pStyle w:val="TOC1"/>
        <w:tabs>
          <w:tab w:val="right" w:leader="dot" w:pos="9060"/>
        </w:tabs>
        <w:rPr>
          <w:rFonts w:ascii="Times New Roman"/>
          <w:b w:val="0"/>
          <w:bCs w:val="0"/>
          <w:caps w:val="0"/>
          <w:noProof/>
          <w:szCs w:val="24"/>
          <w14:ligatures w14:val="standardContextual"/>
        </w:rPr>
      </w:pPr>
      <w:r w:rsidRPr="0094036C">
        <w:rPr>
          <w:rFonts w:ascii="Times New Roman"/>
          <w:b w:val="0"/>
          <w:bCs w:val="0"/>
          <w:noProof/>
          <w:szCs w:val="24"/>
        </w:rPr>
        <w:t xml:space="preserve">4 </w:t>
      </w:r>
      <w:r w:rsidRPr="0094036C">
        <w:rPr>
          <w:rFonts w:ascii="Times New Roman"/>
          <w:b w:val="0"/>
          <w:bCs w:val="0"/>
          <w:noProof/>
          <w:szCs w:val="24"/>
        </w:rPr>
        <w:t>概述</w:t>
      </w:r>
      <w:r w:rsidRPr="0094036C">
        <w:rPr>
          <w:rFonts w:ascii="Times New Roman"/>
          <w:b w:val="0"/>
          <w:bCs w:val="0"/>
          <w:noProof/>
          <w:szCs w:val="24"/>
        </w:rPr>
        <w:tab/>
      </w:r>
      <w:r w:rsidR="002C53CB">
        <w:rPr>
          <w:rFonts w:ascii="Times New Roman" w:hint="eastAsia"/>
          <w:b w:val="0"/>
          <w:bCs w:val="0"/>
          <w:noProof/>
          <w:szCs w:val="24"/>
        </w:rPr>
        <w:t>（</w:t>
      </w:r>
      <w:r w:rsidR="002C53CB" w:rsidRPr="0094036C">
        <w:rPr>
          <w:rFonts w:ascii="Times New Roman"/>
          <w:b w:val="0"/>
          <w:bCs w:val="0"/>
          <w:noProof/>
          <w:szCs w:val="24"/>
        </w:rPr>
        <w:fldChar w:fldCharType="begin"/>
      </w:r>
      <w:r w:rsidR="002C53CB" w:rsidRPr="0094036C">
        <w:rPr>
          <w:rFonts w:ascii="Times New Roman"/>
          <w:b w:val="0"/>
          <w:bCs w:val="0"/>
          <w:noProof/>
          <w:szCs w:val="24"/>
        </w:rPr>
        <w:instrText xml:space="preserve"> PAGEREF _Toc229494562 \h </w:instrText>
      </w:r>
      <w:r w:rsidR="002C53CB" w:rsidRPr="0094036C">
        <w:rPr>
          <w:rFonts w:ascii="Times New Roman"/>
          <w:b w:val="0"/>
          <w:bCs w:val="0"/>
          <w:noProof/>
          <w:szCs w:val="24"/>
        </w:rPr>
      </w:r>
      <w:r w:rsidR="002C53CB" w:rsidRPr="0094036C">
        <w:rPr>
          <w:rFonts w:ascii="Times New Roman"/>
          <w:b w:val="0"/>
          <w:bCs w:val="0"/>
          <w:noProof/>
          <w:szCs w:val="24"/>
        </w:rPr>
        <w:fldChar w:fldCharType="separate"/>
      </w:r>
      <w:r w:rsidR="002C53CB">
        <w:rPr>
          <w:rFonts w:ascii="Times New Roman"/>
          <w:b w:val="0"/>
          <w:bCs w:val="0"/>
          <w:noProof/>
          <w:szCs w:val="24"/>
        </w:rPr>
        <w:t>2</w:t>
      </w:r>
      <w:r w:rsidR="002C53CB" w:rsidRPr="0094036C">
        <w:rPr>
          <w:rFonts w:ascii="Times New Roman"/>
          <w:b w:val="0"/>
          <w:bCs w:val="0"/>
          <w:noProof/>
          <w:szCs w:val="24"/>
        </w:rPr>
        <w:fldChar w:fldCharType="end"/>
      </w:r>
      <w:r w:rsidR="002C53CB">
        <w:rPr>
          <w:rFonts w:ascii="Times New Roman" w:hint="eastAsia"/>
          <w:b w:val="0"/>
          <w:bCs w:val="0"/>
          <w:noProof/>
          <w:szCs w:val="24"/>
        </w:rPr>
        <w:t>）</w:t>
      </w:r>
    </w:p>
    <w:p w14:paraId="71A513DB" w14:textId="46303CC7" w:rsidR="0094036C" w:rsidRPr="0094036C" w:rsidRDefault="0094036C">
      <w:pPr>
        <w:pStyle w:val="TOC1"/>
        <w:tabs>
          <w:tab w:val="right" w:leader="dot" w:pos="9060"/>
        </w:tabs>
        <w:rPr>
          <w:rFonts w:ascii="Times New Roman"/>
          <w:b w:val="0"/>
          <w:bCs w:val="0"/>
          <w:caps w:val="0"/>
          <w:noProof/>
          <w:szCs w:val="24"/>
          <w14:ligatures w14:val="standardContextual"/>
        </w:rPr>
      </w:pPr>
      <w:r w:rsidRPr="0094036C">
        <w:rPr>
          <w:rFonts w:ascii="Times New Roman"/>
          <w:b w:val="0"/>
          <w:bCs w:val="0"/>
          <w:noProof/>
          <w:szCs w:val="24"/>
        </w:rPr>
        <w:t xml:space="preserve">5 </w:t>
      </w:r>
      <w:r w:rsidRPr="0094036C">
        <w:rPr>
          <w:rFonts w:ascii="Times New Roman"/>
          <w:b w:val="0"/>
          <w:bCs w:val="0"/>
          <w:noProof/>
          <w:szCs w:val="24"/>
        </w:rPr>
        <w:t>计量特性</w:t>
      </w:r>
      <w:r w:rsidRPr="0094036C">
        <w:rPr>
          <w:rFonts w:ascii="Times New Roman"/>
          <w:b w:val="0"/>
          <w:bCs w:val="0"/>
          <w:noProof/>
          <w:szCs w:val="24"/>
        </w:rPr>
        <w:tab/>
      </w:r>
      <w:r w:rsidR="002C53CB">
        <w:rPr>
          <w:rFonts w:ascii="Times New Roman" w:hint="eastAsia"/>
          <w:b w:val="0"/>
          <w:bCs w:val="0"/>
          <w:noProof/>
          <w:szCs w:val="24"/>
        </w:rPr>
        <w:t>（</w:t>
      </w:r>
      <w:r w:rsidR="002C53CB" w:rsidRPr="0094036C">
        <w:rPr>
          <w:rFonts w:ascii="Times New Roman"/>
          <w:b w:val="0"/>
          <w:bCs w:val="0"/>
          <w:noProof/>
          <w:szCs w:val="24"/>
        </w:rPr>
        <w:fldChar w:fldCharType="begin"/>
      </w:r>
      <w:r w:rsidR="002C53CB" w:rsidRPr="0094036C">
        <w:rPr>
          <w:rFonts w:ascii="Times New Roman"/>
          <w:b w:val="0"/>
          <w:bCs w:val="0"/>
          <w:noProof/>
          <w:szCs w:val="24"/>
        </w:rPr>
        <w:instrText xml:space="preserve"> PAGEREF _Toc229494563 \h </w:instrText>
      </w:r>
      <w:r w:rsidR="002C53CB" w:rsidRPr="0094036C">
        <w:rPr>
          <w:rFonts w:ascii="Times New Roman"/>
          <w:b w:val="0"/>
          <w:bCs w:val="0"/>
          <w:noProof/>
          <w:szCs w:val="24"/>
        </w:rPr>
      </w:r>
      <w:r w:rsidR="002C53CB" w:rsidRPr="0094036C">
        <w:rPr>
          <w:rFonts w:ascii="Times New Roman"/>
          <w:b w:val="0"/>
          <w:bCs w:val="0"/>
          <w:noProof/>
          <w:szCs w:val="24"/>
        </w:rPr>
        <w:fldChar w:fldCharType="separate"/>
      </w:r>
      <w:r w:rsidR="002C53CB">
        <w:rPr>
          <w:rFonts w:ascii="Times New Roman"/>
          <w:b w:val="0"/>
          <w:bCs w:val="0"/>
          <w:noProof/>
          <w:szCs w:val="24"/>
        </w:rPr>
        <w:t>2</w:t>
      </w:r>
      <w:r w:rsidR="002C53CB" w:rsidRPr="0094036C">
        <w:rPr>
          <w:rFonts w:ascii="Times New Roman"/>
          <w:b w:val="0"/>
          <w:bCs w:val="0"/>
          <w:noProof/>
          <w:szCs w:val="24"/>
        </w:rPr>
        <w:fldChar w:fldCharType="end"/>
      </w:r>
      <w:r w:rsidR="002C53CB">
        <w:rPr>
          <w:rFonts w:ascii="Times New Roman" w:hint="eastAsia"/>
          <w:b w:val="0"/>
          <w:bCs w:val="0"/>
          <w:noProof/>
          <w:szCs w:val="24"/>
        </w:rPr>
        <w:t>）</w:t>
      </w:r>
    </w:p>
    <w:p w14:paraId="64F79A0A" w14:textId="4EAB9DDB" w:rsidR="0094036C" w:rsidRPr="0094036C" w:rsidRDefault="0094036C">
      <w:pPr>
        <w:pStyle w:val="TOC1"/>
        <w:tabs>
          <w:tab w:val="right" w:leader="dot" w:pos="9060"/>
        </w:tabs>
        <w:rPr>
          <w:rFonts w:ascii="Times New Roman"/>
          <w:b w:val="0"/>
          <w:bCs w:val="0"/>
          <w:caps w:val="0"/>
          <w:noProof/>
          <w:szCs w:val="24"/>
          <w14:ligatures w14:val="standardContextual"/>
        </w:rPr>
      </w:pPr>
      <w:r w:rsidRPr="0094036C">
        <w:rPr>
          <w:rFonts w:ascii="Times New Roman"/>
          <w:b w:val="0"/>
          <w:bCs w:val="0"/>
          <w:noProof/>
          <w:szCs w:val="24"/>
        </w:rPr>
        <w:t xml:space="preserve">5.1 </w:t>
      </w:r>
      <w:r w:rsidRPr="0094036C">
        <w:rPr>
          <w:rFonts w:ascii="Times New Roman"/>
          <w:b w:val="0"/>
          <w:bCs w:val="0"/>
          <w:noProof/>
          <w:szCs w:val="24"/>
        </w:rPr>
        <w:t>内置时基振荡器</w:t>
      </w:r>
      <w:r w:rsidRPr="0094036C">
        <w:rPr>
          <w:rFonts w:ascii="Times New Roman"/>
          <w:b w:val="0"/>
          <w:bCs w:val="0"/>
          <w:noProof/>
          <w:szCs w:val="24"/>
        </w:rPr>
        <w:tab/>
      </w:r>
      <w:r w:rsidR="002C53CB">
        <w:rPr>
          <w:rFonts w:ascii="Times New Roman" w:hint="eastAsia"/>
          <w:b w:val="0"/>
          <w:bCs w:val="0"/>
          <w:noProof/>
          <w:szCs w:val="24"/>
        </w:rPr>
        <w:t>（</w:t>
      </w:r>
      <w:r w:rsidR="002C53CB" w:rsidRPr="0094036C">
        <w:rPr>
          <w:rFonts w:ascii="Times New Roman"/>
          <w:b w:val="0"/>
          <w:bCs w:val="0"/>
          <w:noProof/>
          <w:szCs w:val="24"/>
        </w:rPr>
        <w:fldChar w:fldCharType="begin"/>
      </w:r>
      <w:r w:rsidR="002C53CB" w:rsidRPr="0094036C">
        <w:rPr>
          <w:rFonts w:ascii="Times New Roman"/>
          <w:b w:val="0"/>
          <w:bCs w:val="0"/>
          <w:noProof/>
          <w:szCs w:val="24"/>
        </w:rPr>
        <w:instrText xml:space="preserve"> PAGEREF _Toc229494564 \h </w:instrText>
      </w:r>
      <w:r w:rsidR="002C53CB" w:rsidRPr="0094036C">
        <w:rPr>
          <w:rFonts w:ascii="Times New Roman"/>
          <w:b w:val="0"/>
          <w:bCs w:val="0"/>
          <w:noProof/>
          <w:szCs w:val="24"/>
        </w:rPr>
      </w:r>
      <w:r w:rsidR="002C53CB" w:rsidRPr="0094036C">
        <w:rPr>
          <w:rFonts w:ascii="Times New Roman"/>
          <w:b w:val="0"/>
          <w:bCs w:val="0"/>
          <w:noProof/>
          <w:szCs w:val="24"/>
        </w:rPr>
        <w:fldChar w:fldCharType="separate"/>
      </w:r>
      <w:r w:rsidR="002C53CB">
        <w:rPr>
          <w:rFonts w:ascii="Times New Roman"/>
          <w:b w:val="0"/>
          <w:bCs w:val="0"/>
          <w:noProof/>
          <w:szCs w:val="24"/>
        </w:rPr>
        <w:t>2</w:t>
      </w:r>
      <w:r w:rsidR="002C53CB" w:rsidRPr="0094036C">
        <w:rPr>
          <w:rFonts w:ascii="Times New Roman"/>
          <w:b w:val="0"/>
          <w:bCs w:val="0"/>
          <w:noProof/>
          <w:szCs w:val="24"/>
        </w:rPr>
        <w:fldChar w:fldCharType="end"/>
      </w:r>
      <w:r w:rsidR="002C53CB">
        <w:rPr>
          <w:rFonts w:ascii="Times New Roman" w:hint="eastAsia"/>
          <w:b w:val="0"/>
          <w:bCs w:val="0"/>
          <w:noProof/>
          <w:szCs w:val="24"/>
        </w:rPr>
        <w:t>）</w:t>
      </w:r>
    </w:p>
    <w:p w14:paraId="09DD579D" w14:textId="1D29B845" w:rsidR="0094036C" w:rsidRPr="0094036C" w:rsidRDefault="0094036C">
      <w:pPr>
        <w:pStyle w:val="TOC1"/>
        <w:tabs>
          <w:tab w:val="right" w:leader="dot" w:pos="9060"/>
        </w:tabs>
        <w:rPr>
          <w:rFonts w:ascii="Times New Roman"/>
          <w:b w:val="0"/>
          <w:bCs w:val="0"/>
          <w:caps w:val="0"/>
          <w:noProof/>
          <w:szCs w:val="24"/>
          <w14:ligatures w14:val="standardContextual"/>
        </w:rPr>
      </w:pPr>
      <w:r w:rsidRPr="0094036C">
        <w:rPr>
          <w:rFonts w:ascii="Times New Roman"/>
          <w:b w:val="0"/>
          <w:bCs w:val="0"/>
          <w:noProof/>
          <w:szCs w:val="24"/>
        </w:rPr>
        <w:t xml:space="preserve">5.2 </w:t>
      </w:r>
      <w:r w:rsidRPr="0094036C">
        <w:rPr>
          <w:rFonts w:ascii="Times New Roman"/>
          <w:b w:val="0"/>
          <w:bCs w:val="0"/>
          <w:noProof/>
          <w:szCs w:val="24"/>
        </w:rPr>
        <w:t>通道一致性</w:t>
      </w:r>
      <w:r w:rsidRPr="0094036C">
        <w:rPr>
          <w:rFonts w:ascii="Times New Roman"/>
          <w:b w:val="0"/>
          <w:bCs w:val="0"/>
          <w:noProof/>
          <w:szCs w:val="24"/>
        </w:rPr>
        <w:tab/>
      </w:r>
      <w:r w:rsidR="002C53CB">
        <w:rPr>
          <w:rFonts w:ascii="Times New Roman" w:hint="eastAsia"/>
          <w:b w:val="0"/>
          <w:bCs w:val="0"/>
          <w:noProof/>
          <w:szCs w:val="24"/>
        </w:rPr>
        <w:t>（</w:t>
      </w:r>
      <w:r w:rsidR="002C53CB" w:rsidRPr="0094036C">
        <w:rPr>
          <w:rFonts w:ascii="Times New Roman"/>
          <w:b w:val="0"/>
          <w:bCs w:val="0"/>
          <w:noProof/>
          <w:szCs w:val="24"/>
        </w:rPr>
        <w:fldChar w:fldCharType="begin"/>
      </w:r>
      <w:r w:rsidR="002C53CB" w:rsidRPr="0094036C">
        <w:rPr>
          <w:rFonts w:ascii="Times New Roman"/>
          <w:b w:val="0"/>
          <w:bCs w:val="0"/>
          <w:noProof/>
          <w:szCs w:val="24"/>
        </w:rPr>
        <w:instrText xml:space="preserve"> PAGEREF _Toc229494565 \h </w:instrText>
      </w:r>
      <w:r w:rsidR="002C53CB" w:rsidRPr="0094036C">
        <w:rPr>
          <w:rFonts w:ascii="Times New Roman"/>
          <w:b w:val="0"/>
          <w:bCs w:val="0"/>
          <w:noProof/>
          <w:szCs w:val="24"/>
        </w:rPr>
      </w:r>
      <w:r w:rsidR="002C53CB" w:rsidRPr="0094036C">
        <w:rPr>
          <w:rFonts w:ascii="Times New Roman"/>
          <w:b w:val="0"/>
          <w:bCs w:val="0"/>
          <w:noProof/>
          <w:szCs w:val="24"/>
        </w:rPr>
        <w:fldChar w:fldCharType="separate"/>
      </w:r>
      <w:r w:rsidR="002C53CB">
        <w:rPr>
          <w:rFonts w:ascii="Times New Roman"/>
          <w:b w:val="0"/>
          <w:bCs w:val="0"/>
          <w:noProof/>
          <w:szCs w:val="24"/>
        </w:rPr>
        <w:t>3</w:t>
      </w:r>
      <w:r w:rsidR="002C53CB" w:rsidRPr="0094036C">
        <w:rPr>
          <w:rFonts w:ascii="Times New Roman"/>
          <w:b w:val="0"/>
          <w:bCs w:val="0"/>
          <w:noProof/>
          <w:szCs w:val="24"/>
        </w:rPr>
        <w:fldChar w:fldCharType="end"/>
      </w:r>
      <w:r w:rsidR="002C53CB">
        <w:rPr>
          <w:rFonts w:ascii="Times New Roman" w:hint="eastAsia"/>
          <w:b w:val="0"/>
          <w:bCs w:val="0"/>
          <w:noProof/>
          <w:szCs w:val="24"/>
        </w:rPr>
        <w:t>）</w:t>
      </w:r>
    </w:p>
    <w:p w14:paraId="0B76DDAE" w14:textId="58F668EB" w:rsidR="0094036C" w:rsidRPr="0094036C" w:rsidRDefault="0094036C">
      <w:pPr>
        <w:pStyle w:val="TOC1"/>
        <w:tabs>
          <w:tab w:val="right" w:leader="dot" w:pos="9060"/>
        </w:tabs>
        <w:rPr>
          <w:rFonts w:ascii="Times New Roman"/>
          <w:b w:val="0"/>
          <w:bCs w:val="0"/>
          <w:caps w:val="0"/>
          <w:noProof/>
          <w:szCs w:val="24"/>
          <w14:ligatures w14:val="standardContextual"/>
        </w:rPr>
      </w:pPr>
      <w:r w:rsidRPr="0094036C">
        <w:rPr>
          <w:rFonts w:ascii="Times New Roman"/>
          <w:b w:val="0"/>
          <w:bCs w:val="0"/>
          <w:noProof/>
          <w:szCs w:val="24"/>
        </w:rPr>
        <w:t xml:space="preserve">5.3 </w:t>
      </w:r>
      <w:r w:rsidRPr="0094036C">
        <w:rPr>
          <w:rFonts w:ascii="Times New Roman"/>
          <w:b w:val="0"/>
          <w:bCs w:val="0"/>
          <w:noProof/>
          <w:szCs w:val="24"/>
        </w:rPr>
        <w:t>时间间隔测量噪声</w:t>
      </w:r>
      <w:r w:rsidRPr="0094036C">
        <w:rPr>
          <w:rFonts w:ascii="Times New Roman"/>
          <w:b w:val="0"/>
          <w:bCs w:val="0"/>
          <w:noProof/>
          <w:szCs w:val="24"/>
        </w:rPr>
        <w:tab/>
      </w:r>
      <w:r w:rsidR="002C53CB">
        <w:rPr>
          <w:rFonts w:ascii="Times New Roman" w:hint="eastAsia"/>
          <w:b w:val="0"/>
          <w:bCs w:val="0"/>
          <w:noProof/>
          <w:szCs w:val="24"/>
        </w:rPr>
        <w:t>（</w:t>
      </w:r>
      <w:r w:rsidR="002C53CB" w:rsidRPr="0094036C">
        <w:rPr>
          <w:rFonts w:ascii="Times New Roman"/>
          <w:b w:val="0"/>
          <w:bCs w:val="0"/>
          <w:noProof/>
          <w:szCs w:val="24"/>
        </w:rPr>
        <w:fldChar w:fldCharType="begin"/>
      </w:r>
      <w:r w:rsidR="002C53CB" w:rsidRPr="0094036C">
        <w:rPr>
          <w:rFonts w:ascii="Times New Roman"/>
          <w:b w:val="0"/>
          <w:bCs w:val="0"/>
          <w:noProof/>
          <w:szCs w:val="24"/>
        </w:rPr>
        <w:instrText xml:space="preserve"> PAGEREF _Toc229494566 \h </w:instrText>
      </w:r>
      <w:r w:rsidR="002C53CB" w:rsidRPr="0094036C">
        <w:rPr>
          <w:rFonts w:ascii="Times New Roman"/>
          <w:b w:val="0"/>
          <w:bCs w:val="0"/>
          <w:noProof/>
          <w:szCs w:val="24"/>
        </w:rPr>
      </w:r>
      <w:r w:rsidR="002C53CB" w:rsidRPr="0094036C">
        <w:rPr>
          <w:rFonts w:ascii="Times New Roman"/>
          <w:b w:val="0"/>
          <w:bCs w:val="0"/>
          <w:noProof/>
          <w:szCs w:val="24"/>
        </w:rPr>
        <w:fldChar w:fldCharType="separate"/>
      </w:r>
      <w:r w:rsidR="002C53CB">
        <w:rPr>
          <w:rFonts w:ascii="Times New Roman"/>
          <w:b w:val="0"/>
          <w:bCs w:val="0"/>
          <w:noProof/>
          <w:szCs w:val="24"/>
        </w:rPr>
        <w:t>3</w:t>
      </w:r>
      <w:r w:rsidR="002C53CB" w:rsidRPr="0094036C">
        <w:rPr>
          <w:rFonts w:ascii="Times New Roman"/>
          <w:b w:val="0"/>
          <w:bCs w:val="0"/>
          <w:noProof/>
          <w:szCs w:val="24"/>
        </w:rPr>
        <w:fldChar w:fldCharType="end"/>
      </w:r>
      <w:r w:rsidR="002C53CB">
        <w:rPr>
          <w:rFonts w:ascii="Times New Roman" w:hint="eastAsia"/>
          <w:b w:val="0"/>
          <w:bCs w:val="0"/>
          <w:noProof/>
          <w:szCs w:val="24"/>
        </w:rPr>
        <w:t>）</w:t>
      </w:r>
    </w:p>
    <w:p w14:paraId="6A23262A" w14:textId="4AA1D62C" w:rsidR="0094036C" w:rsidRPr="0094036C" w:rsidRDefault="0094036C">
      <w:pPr>
        <w:pStyle w:val="TOC1"/>
        <w:tabs>
          <w:tab w:val="right" w:leader="dot" w:pos="9060"/>
        </w:tabs>
        <w:rPr>
          <w:rFonts w:ascii="Times New Roman"/>
          <w:b w:val="0"/>
          <w:bCs w:val="0"/>
          <w:caps w:val="0"/>
          <w:noProof/>
          <w:szCs w:val="24"/>
          <w14:ligatures w14:val="standardContextual"/>
        </w:rPr>
      </w:pPr>
      <w:r w:rsidRPr="0094036C">
        <w:rPr>
          <w:rFonts w:ascii="Times New Roman"/>
          <w:b w:val="0"/>
          <w:bCs w:val="0"/>
          <w:noProof/>
          <w:szCs w:val="24"/>
        </w:rPr>
        <w:t xml:space="preserve">5.4 </w:t>
      </w:r>
      <w:r w:rsidRPr="0094036C">
        <w:rPr>
          <w:rFonts w:ascii="Times New Roman"/>
          <w:b w:val="0"/>
          <w:bCs w:val="0"/>
          <w:noProof/>
          <w:szCs w:val="24"/>
        </w:rPr>
        <w:t>时间间隔测量误差</w:t>
      </w:r>
      <w:r w:rsidRPr="0094036C">
        <w:rPr>
          <w:rFonts w:ascii="Times New Roman"/>
          <w:b w:val="0"/>
          <w:bCs w:val="0"/>
          <w:noProof/>
          <w:szCs w:val="24"/>
        </w:rPr>
        <w:tab/>
      </w:r>
      <w:r w:rsidR="002C53CB">
        <w:rPr>
          <w:rFonts w:ascii="Times New Roman" w:hint="eastAsia"/>
          <w:b w:val="0"/>
          <w:bCs w:val="0"/>
          <w:noProof/>
          <w:szCs w:val="24"/>
        </w:rPr>
        <w:t>（</w:t>
      </w:r>
      <w:r w:rsidR="002C53CB" w:rsidRPr="0094036C">
        <w:rPr>
          <w:rFonts w:ascii="Times New Roman"/>
          <w:b w:val="0"/>
          <w:bCs w:val="0"/>
          <w:noProof/>
          <w:szCs w:val="24"/>
        </w:rPr>
        <w:fldChar w:fldCharType="begin"/>
      </w:r>
      <w:r w:rsidR="002C53CB" w:rsidRPr="0094036C">
        <w:rPr>
          <w:rFonts w:ascii="Times New Roman"/>
          <w:b w:val="0"/>
          <w:bCs w:val="0"/>
          <w:noProof/>
          <w:szCs w:val="24"/>
        </w:rPr>
        <w:instrText xml:space="preserve"> PAGEREF _Toc229494567 \h </w:instrText>
      </w:r>
      <w:r w:rsidR="002C53CB" w:rsidRPr="0094036C">
        <w:rPr>
          <w:rFonts w:ascii="Times New Roman"/>
          <w:b w:val="0"/>
          <w:bCs w:val="0"/>
          <w:noProof/>
          <w:szCs w:val="24"/>
        </w:rPr>
      </w:r>
      <w:r w:rsidR="002C53CB" w:rsidRPr="0094036C">
        <w:rPr>
          <w:rFonts w:ascii="Times New Roman"/>
          <w:b w:val="0"/>
          <w:bCs w:val="0"/>
          <w:noProof/>
          <w:szCs w:val="24"/>
        </w:rPr>
        <w:fldChar w:fldCharType="separate"/>
      </w:r>
      <w:r w:rsidR="002C53CB">
        <w:rPr>
          <w:rFonts w:ascii="Times New Roman"/>
          <w:b w:val="0"/>
          <w:bCs w:val="0"/>
          <w:noProof/>
          <w:szCs w:val="24"/>
        </w:rPr>
        <w:t>3</w:t>
      </w:r>
      <w:r w:rsidR="002C53CB" w:rsidRPr="0094036C">
        <w:rPr>
          <w:rFonts w:ascii="Times New Roman"/>
          <w:b w:val="0"/>
          <w:bCs w:val="0"/>
          <w:noProof/>
          <w:szCs w:val="24"/>
        </w:rPr>
        <w:fldChar w:fldCharType="end"/>
      </w:r>
      <w:r w:rsidR="002C53CB">
        <w:rPr>
          <w:rFonts w:ascii="Times New Roman" w:hint="eastAsia"/>
          <w:b w:val="0"/>
          <w:bCs w:val="0"/>
          <w:noProof/>
          <w:szCs w:val="24"/>
        </w:rPr>
        <w:t>）</w:t>
      </w:r>
    </w:p>
    <w:p w14:paraId="617BFDCF" w14:textId="2D7F6CC2" w:rsidR="0094036C" w:rsidRPr="0094036C" w:rsidRDefault="0094036C">
      <w:pPr>
        <w:pStyle w:val="TOC1"/>
        <w:tabs>
          <w:tab w:val="right" w:leader="dot" w:pos="9060"/>
        </w:tabs>
        <w:rPr>
          <w:rFonts w:ascii="Times New Roman"/>
          <w:b w:val="0"/>
          <w:bCs w:val="0"/>
          <w:caps w:val="0"/>
          <w:noProof/>
          <w:szCs w:val="24"/>
          <w14:ligatures w14:val="standardContextual"/>
        </w:rPr>
      </w:pPr>
      <w:r w:rsidRPr="0094036C">
        <w:rPr>
          <w:rFonts w:ascii="Times New Roman"/>
          <w:b w:val="0"/>
          <w:bCs w:val="0"/>
          <w:noProof/>
          <w:szCs w:val="24"/>
        </w:rPr>
        <w:t xml:space="preserve">5.5 </w:t>
      </w:r>
      <w:r w:rsidRPr="0094036C">
        <w:rPr>
          <w:rFonts w:ascii="Times New Roman"/>
          <w:b w:val="0"/>
          <w:bCs w:val="0"/>
          <w:noProof/>
          <w:szCs w:val="24"/>
        </w:rPr>
        <w:t>时间间隔测量非线性度</w:t>
      </w:r>
      <w:r w:rsidRPr="0094036C">
        <w:rPr>
          <w:rFonts w:ascii="Times New Roman"/>
          <w:b w:val="0"/>
          <w:bCs w:val="0"/>
          <w:noProof/>
          <w:szCs w:val="24"/>
        </w:rPr>
        <w:tab/>
      </w:r>
      <w:r w:rsidR="002C53CB">
        <w:rPr>
          <w:rFonts w:ascii="Times New Roman" w:hint="eastAsia"/>
          <w:b w:val="0"/>
          <w:bCs w:val="0"/>
          <w:noProof/>
          <w:szCs w:val="24"/>
        </w:rPr>
        <w:t>（</w:t>
      </w:r>
      <w:r w:rsidR="002C53CB" w:rsidRPr="0094036C">
        <w:rPr>
          <w:rFonts w:ascii="Times New Roman"/>
          <w:b w:val="0"/>
          <w:bCs w:val="0"/>
          <w:noProof/>
          <w:szCs w:val="24"/>
        </w:rPr>
        <w:fldChar w:fldCharType="begin"/>
      </w:r>
      <w:r w:rsidR="002C53CB" w:rsidRPr="0094036C">
        <w:rPr>
          <w:rFonts w:ascii="Times New Roman"/>
          <w:b w:val="0"/>
          <w:bCs w:val="0"/>
          <w:noProof/>
          <w:szCs w:val="24"/>
        </w:rPr>
        <w:instrText xml:space="preserve"> PAGEREF _Toc229494568 \h </w:instrText>
      </w:r>
      <w:r w:rsidR="002C53CB" w:rsidRPr="0094036C">
        <w:rPr>
          <w:rFonts w:ascii="Times New Roman"/>
          <w:b w:val="0"/>
          <w:bCs w:val="0"/>
          <w:noProof/>
          <w:szCs w:val="24"/>
        </w:rPr>
      </w:r>
      <w:r w:rsidR="002C53CB" w:rsidRPr="0094036C">
        <w:rPr>
          <w:rFonts w:ascii="Times New Roman"/>
          <w:b w:val="0"/>
          <w:bCs w:val="0"/>
          <w:noProof/>
          <w:szCs w:val="24"/>
        </w:rPr>
        <w:fldChar w:fldCharType="separate"/>
      </w:r>
      <w:r w:rsidR="002C53CB">
        <w:rPr>
          <w:rFonts w:ascii="Times New Roman"/>
          <w:b w:val="0"/>
          <w:bCs w:val="0"/>
          <w:noProof/>
          <w:szCs w:val="24"/>
        </w:rPr>
        <w:t>3</w:t>
      </w:r>
      <w:r w:rsidR="002C53CB" w:rsidRPr="0094036C">
        <w:rPr>
          <w:rFonts w:ascii="Times New Roman"/>
          <w:b w:val="0"/>
          <w:bCs w:val="0"/>
          <w:noProof/>
          <w:szCs w:val="24"/>
        </w:rPr>
        <w:fldChar w:fldCharType="end"/>
      </w:r>
      <w:r w:rsidR="002C53CB">
        <w:rPr>
          <w:rFonts w:ascii="Times New Roman" w:hint="eastAsia"/>
          <w:b w:val="0"/>
          <w:bCs w:val="0"/>
          <w:noProof/>
          <w:szCs w:val="24"/>
        </w:rPr>
        <w:t>）</w:t>
      </w:r>
    </w:p>
    <w:p w14:paraId="6CC4E542" w14:textId="3368AD10" w:rsidR="0094036C" w:rsidRPr="0094036C" w:rsidRDefault="0094036C">
      <w:pPr>
        <w:pStyle w:val="TOC1"/>
        <w:tabs>
          <w:tab w:val="right" w:leader="dot" w:pos="9060"/>
        </w:tabs>
        <w:rPr>
          <w:rFonts w:ascii="Times New Roman"/>
          <w:b w:val="0"/>
          <w:bCs w:val="0"/>
          <w:caps w:val="0"/>
          <w:noProof/>
          <w:szCs w:val="24"/>
          <w14:ligatures w14:val="standardContextual"/>
        </w:rPr>
      </w:pPr>
      <w:r w:rsidRPr="0094036C">
        <w:rPr>
          <w:rFonts w:ascii="Times New Roman"/>
          <w:b w:val="0"/>
          <w:bCs w:val="0"/>
          <w:noProof/>
          <w:szCs w:val="24"/>
        </w:rPr>
        <w:t xml:space="preserve">6 </w:t>
      </w:r>
      <w:r w:rsidRPr="0094036C">
        <w:rPr>
          <w:rFonts w:ascii="Times New Roman"/>
          <w:b w:val="0"/>
          <w:bCs w:val="0"/>
          <w:noProof/>
          <w:szCs w:val="24"/>
        </w:rPr>
        <w:t>校准条件</w:t>
      </w:r>
      <w:r w:rsidRPr="0094036C">
        <w:rPr>
          <w:rFonts w:ascii="Times New Roman"/>
          <w:b w:val="0"/>
          <w:bCs w:val="0"/>
          <w:noProof/>
          <w:szCs w:val="24"/>
        </w:rPr>
        <w:tab/>
      </w:r>
      <w:r w:rsidR="002C53CB">
        <w:rPr>
          <w:rFonts w:ascii="Times New Roman" w:hint="eastAsia"/>
          <w:b w:val="0"/>
          <w:bCs w:val="0"/>
          <w:noProof/>
          <w:szCs w:val="24"/>
        </w:rPr>
        <w:t>（</w:t>
      </w:r>
      <w:r w:rsidR="002C53CB" w:rsidRPr="0094036C">
        <w:rPr>
          <w:rFonts w:ascii="Times New Roman"/>
          <w:b w:val="0"/>
          <w:bCs w:val="0"/>
          <w:noProof/>
          <w:szCs w:val="24"/>
        </w:rPr>
        <w:fldChar w:fldCharType="begin"/>
      </w:r>
      <w:r w:rsidR="002C53CB" w:rsidRPr="0094036C">
        <w:rPr>
          <w:rFonts w:ascii="Times New Roman"/>
          <w:b w:val="0"/>
          <w:bCs w:val="0"/>
          <w:noProof/>
          <w:szCs w:val="24"/>
        </w:rPr>
        <w:instrText xml:space="preserve"> PAGEREF _Toc229494569 \h </w:instrText>
      </w:r>
      <w:r w:rsidR="002C53CB" w:rsidRPr="0094036C">
        <w:rPr>
          <w:rFonts w:ascii="Times New Roman"/>
          <w:b w:val="0"/>
          <w:bCs w:val="0"/>
          <w:noProof/>
          <w:szCs w:val="24"/>
        </w:rPr>
      </w:r>
      <w:r w:rsidR="002C53CB" w:rsidRPr="0094036C">
        <w:rPr>
          <w:rFonts w:ascii="Times New Roman"/>
          <w:b w:val="0"/>
          <w:bCs w:val="0"/>
          <w:noProof/>
          <w:szCs w:val="24"/>
        </w:rPr>
        <w:fldChar w:fldCharType="separate"/>
      </w:r>
      <w:r w:rsidR="002C53CB">
        <w:rPr>
          <w:rFonts w:ascii="Times New Roman"/>
          <w:b w:val="0"/>
          <w:bCs w:val="0"/>
          <w:noProof/>
          <w:szCs w:val="24"/>
        </w:rPr>
        <w:t>3</w:t>
      </w:r>
      <w:r w:rsidR="002C53CB" w:rsidRPr="0094036C">
        <w:rPr>
          <w:rFonts w:ascii="Times New Roman"/>
          <w:b w:val="0"/>
          <w:bCs w:val="0"/>
          <w:noProof/>
          <w:szCs w:val="24"/>
        </w:rPr>
        <w:fldChar w:fldCharType="end"/>
      </w:r>
      <w:r w:rsidR="002C53CB">
        <w:rPr>
          <w:rFonts w:ascii="Times New Roman" w:hint="eastAsia"/>
          <w:b w:val="0"/>
          <w:bCs w:val="0"/>
          <w:noProof/>
          <w:szCs w:val="24"/>
        </w:rPr>
        <w:t>）</w:t>
      </w:r>
    </w:p>
    <w:p w14:paraId="589C06DE" w14:textId="6DB46BCB" w:rsidR="0094036C" w:rsidRPr="0094036C" w:rsidRDefault="0094036C">
      <w:pPr>
        <w:pStyle w:val="TOC1"/>
        <w:tabs>
          <w:tab w:val="right" w:leader="dot" w:pos="9060"/>
        </w:tabs>
        <w:rPr>
          <w:rFonts w:ascii="Times New Roman"/>
          <w:b w:val="0"/>
          <w:bCs w:val="0"/>
          <w:caps w:val="0"/>
          <w:noProof/>
          <w:szCs w:val="24"/>
          <w14:ligatures w14:val="standardContextual"/>
        </w:rPr>
      </w:pPr>
      <w:r w:rsidRPr="0094036C">
        <w:rPr>
          <w:rFonts w:ascii="Times New Roman"/>
          <w:b w:val="0"/>
          <w:bCs w:val="0"/>
          <w:noProof/>
          <w:szCs w:val="24"/>
        </w:rPr>
        <w:t xml:space="preserve">6.1 </w:t>
      </w:r>
      <w:r w:rsidRPr="0094036C">
        <w:rPr>
          <w:rFonts w:ascii="Times New Roman"/>
          <w:b w:val="0"/>
          <w:bCs w:val="0"/>
          <w:noProof/>
          <w:szCs w:val="24"/>
        </w:rPr>
        <w:t>环境条件</w:t>
      </w:r>
      <w:r w:rsidRPr="0094036C">
        <w:rPr>
          <w:rFonts w:ascii="Times New Roman"/>
          <w:b w:val="0"/>
          <w:bCs w:val="0"/>
          <w:noProof/>
          <w:szCs w:val="24"/>
        </w:rPr>
        <w:tab/>
      </w:r>
      <w:r w:rsidR="002C53CB">
        <w:rPr>
          <w:rFonts w:ascii="Times New Roman" w:hint="eastAsia"/>
          <w:b w:val="0"/>
          <w:bCs w:val="0"/>
          <w:noProof/>
          <w:szCs w:val="24"/>
        </w:rPr>
        <w:t>（</w:t>
      </w:r>
      <w:r w:rsidR="002C53CB" w:rsidRPr="0094036C">
        <w:rPr>
          <w:rFonts w:ascii="Times New Roman"/>
          <w:b w:val="0"/>
          <w:bCs w:val="0"/>
          <w:noProof/>
          <w:szCs w:val="24"/>
        </w:rPr>
        <w:fldChar w:fldCharType="begin"/>
      </w:r>
      <w:r w:rsidR="002C53CB" w:rsidRPr="0094036C">
        <w:rPr>
          <w:rFonts w:ascii="Times New Roman"/>
          <w:b w:val="0"/>
          <w:bCs w:val="0"/>
          <w:noProof/>
          <w:szCs w:val="24"/>
        </w:rPr>
        <w:instrText xml:space="preserve"> PAGEREF _Toc229494570 \h </w:instrText>
      </w:r>
      <w:r w:rsidR="002C53CB" w:rsidRPr="0094036C">
        <w:rPr>
          <w:rFonts w:ascii="Times New Roman"/>
          <w:b w:val="0"/>
          <w:bCs w:val="0"/>
          <w:noProof/>
          <w:szCs w:val="24"/>
        </w:rPr>
      </w:r>
      <w:r w:rsidR="002C53CB" w:rsidRPr="0094036C">
        <w:rPr>
          <w:rFonts w:ascii="Times New Roman"/>
          <w:b w:val="0"/>
          <w:bCs w:val="0"/>
          <w:noProof/>
          <w:szCs w:val="24"/>
        </w:rPr>
        <w:fldChar w:fldCharType="separate"/>
      </w:r>
      <w:r w:rsidR="002C53CB">
        <w:rPr>
          <w:rFonts w:ascii="Times New Roman"/>
          <w:b w:val="0"/>
          <w:bCs w:val="0"/>
          <w:noProof/>
          <w:szCs w:val="24"/>
        </w:rPr>
        <w:t>3</w:t>
      </w:r>
      <w:r w:rsidR="002C53CB" w:rsidRPr="0094036C">
        <w:rPr>
          <w:rFonts w:ascii="Times New Roman"/>
          <w:b w:val="0"/>
          <w:bCs w:val="0"/>
          <w:noProof/>
          <w:szCs w:val="24"/>
        </w:rPr>
        <w:fldChar w:fldCharType="end"/>
      </w:r>
      <w:r w:rsidR="002C53CB">
        <w:rPr>
          <w:rFonts w:ascii="Times New Roman" w:hint="eastAsia"/>
          <w:b w:val="0"/>
          <w:bCs w:val="0"/>
          <w:noProof/>
          <w:szCs w:val="24"/>
        </w:rPr>
        <w:t>）</w:t>
      </w:r>
    </w:p>
    <w:p w14:paraId="74C05015" w14:textId="46E51D37" w:rsidR="0094036C" w:rsidRPr="0094036C" w:rsidRDefault="0094036C">
      <w:pPr>
        <w:pStyle w:val="TOC1"/>
        <w:tabs>
          <w:tab w:val="right" w:leader="dot" w:pos="9060"/>
        </w:tabs>
        <w:rPr>
          <w:rFonts w:ascii="Times New Roman"/>
          <w:b w:val="0"/>
          <w:bCs w:val="0"/>
          <w:caps w:val="0"/>
          <w:noProof/>
          <w:szCs w:val="24"/>
          <w14:ligatures w14:val="standardContextual"/>
        </w:rPr>
      </w:pPr>
      <w:r w:rsidRPr="0094036C">
        <w:rPr>
          <w:rFonts w:ascii="Times New Roman"/>
          <w:b w:val="0"/>
          <w:bCs w:val="0"/>
          <w:noProof/>
          <w:szCs w:val="24"/>
        </w:rPr>
        <w:t xml:space="preserve">6.2 </w:t>
      </w:r>
      <w:r w:rsidRPr="0094036C">
        <w:rPr>
          <w:rFonts w:ascii="Times New Roman"/>
          <w:b w:val="0"/>
          <w:bCs w:val="0"/>
          <w:noProof/>
          <w:szCs w:val="24"/>
        </w:rPr>
        <w:t>测量标准及其他设备</w:t>
      </w:r>
      <w:r w:rsidRPr="0094036C">
        <w:rPr>
          <w:rFonts w:ascii="Times New Roman"/>
          <w:b w:val="0"/>
          <w:bCs w:val="0"/>
          <w:noProof/>
          <w:szCs w:val="24"/>
        </w:rPr>
        <w:tab/>
      </w:r>
      <w:r w:rsidR="002C53CB">
        <w:rPr>
          <w:rFonts w:ascii="Times New Roman" w:hint="eastAsia"/>
          <w:b w:val="0"/>
          <w:bCs w:val="0"/>
          <w:noProof/>
          <w:szCs w:val="24"/>
        </w:rPr>
        <w:t>（</w:t>
      </w:r>
      <w:r w:rsidR="002C53CB" w:rsidRPr="0094036C">
        <w:rPr>
          <w:rFonts w:ascii="Times New Roman"/>
          <w:b w:val="0"/>
          <w:bCs w:val="0"/>
          <w:noProof/>
          <w:szCs w:val="24"/>
        </w:rPr>
        <w:fldChar w:fldCharType="begin"/>
      </w:r>
      <w:r w:rsidR="002C53CB" w:rsidRPr="0094036C">
        <w:rPr>
          <w:rFonts w:ascii="Times New Roman"/>
          <w:b w:val="0"/>
          <w:bCs w:val="0"/>
          <w:noProof/>
          <w:szCs w:val="24"/>
        </w:rPr>
        <w:instrText xml:space="preserve"> PAGEREF _Toc229494571 \h </w:instrText>
      </w:r>
      <w:r w:rsidR="002C53CB" w:rsidRPr="0094036C">
        <w:rPr>
          <w:rFonts w:ascii="Times New Roman"/>
          <w:b w:val="0"/>
          <w:bCs w:val="0"/>
          <w:noProof/>
          <w:szCs w:val="24"/>
        </w:rPr>
      </w:r>
      <w:r w:rsidR="002C53CB" w:rsidRPr="0094036C">
        <w:rPr>
          <w:rFonts w:ascii="Times New Roman"/>
          <w:b w:val="0"/>
          <w:bCs w:val="0"/>
          <w:noProof/>
          <w:szCs w:val="24"/>
        </w:rPr>
        <w:fldChar w:fldCharType="separate"/>
      </w:r>
      <w:r w:rsidR="002C53CB">
        <w:rPr>
          <w:rFonts w:ascii="Times New Roman"/>
          <w:b w:val="0"/>
          <w:bCs w:val="0"/>
          <w:noProof/>
          <w:szCs w:val="24"/>
        </w:rPr>
        <w:t>4</w:t>
      </w:r>
      <w:r w:rsidR="002C53CB" w:rsidRPr="0094036C">
        <w:rPr>
          <w:rFonts w:ascii="Times New Roman"/>
          <w:b w:val="0"/>
          <w:bCs w:val="0"/>
          <w:noProof/>
          <w:szCs w:val="24"/>
        </w:rPr>
        <w:fldChar w:fldCharType="end"/>
      </w:r>
      <w:r w:rsidR="002C53CB">
        <w:rPr>
          <w:rFonts w:ascii="Times New Roman" w:hint="eastAsia"/>
          <w:b w:val="0"/>
          <w:bCs w:val="0"/>
          <w:noProof/>
          <w:szCs w:val="24"/>
        </w:rPr>
        <w:t>）</w:t>
      </w:r>
    </w:p>
    <w:p w14:paraId="10CD22E1" w14:textId="5BBEDED7" w:rsidR="0094036C" w:rsidRPr="0094036C" w:rsidRDefault="0094036C">
      <w:pPr>
        <w:pStyle w:val="TOC1"/>
        <w:tabs>
          <w:tab w:val="right" w:leader="dot" w:pos="9060"/>
        </w:tabs>
        <w:rPr>
          <w:rFonts w:ascii="Times New Roman"/>
          <w:b w:val="0"/>
          <w:bCs w:val="0"/>
          <w:caps w:val="0"/>
          <w:noProof/>
          <w:szCs w:val="24"/>
          <w14:ligatures w14:val="standardContextual"/>
        </w:rPr>
      </w:pPr>
      <w:r w:rsidRPr="0094036C">
        <w:rPr>
          <w:rFonts w:ascii="Times New Roman"/>
          <w:b w:val="0"/>
          <w:bCs w:val="0"/>
          <w:noProof/>
          <w:szCs w:val="24"/>
        </w:rPr>
        <w:t xml:space="preserve">7 </w:t>
      </w:r>
      <w:r w:rsidRPr="0094036C">
        <w:rPr>
          <w:rFonts w:ascii="Times New Roman"/>
          <w:b w:val="0"/>
          <w:bCs w:val="0"/>
          <w:noProof/>
          <w:szCs w:val="24"/>
        </w:rPr>
        <w:t>校准项目和校准方法</w:t>
      </w:r>
      <w:r w:rsidRPr="0094036C">
        <w:rPr>
          <w:rFonts w:ascii="Times New Roman"/>
          <w:b w:val="0"/>
          <w:bCs w:val="0"/>
          <w:noProof/>
          <w:szCs w:val="24"/>
        </w:rPr>
        <w:tab/>
      </w:r>
      <w:r w:rsidR="002C53CB">
        <w:rPr>
          <w:rFonts w:ascii="Times New Roman" w:hint="eastAsia"/>
          <w:b w:val="0"/>
          <w:bCs w:val="0"/>
          <w:noProof/>
          <w:szCs w:val="24"/>
        </w:rPr>
        <w:t>（</w:t>
      </w:r>
      <w:r w:rsidR="002C53CB" w:rsidRPr="0094036C">
        <w:rPr>
          <w:rFonts w:ascii="Times New Roman"/>
          <w:b w:val="0"/>
          <w:bCs w:val="0"/>
          <w:noProof/>
          <w:szCs w:val="24"/>
        </w:rPr>
        <w:fldChar w:fldCharType="begin"/>
      </w:r>
      <w:r w:rsidR="002C53CB" w:rsidRPr="0094036C">
        <w:rPr>
          <w:rFonts w:ascii="Times New Roman"/>
          <w:b w:val="0"/>
          <w:bCs w:val="0"/>
          <w:noProof/>
          <w:szCs w:val="24"/>
        </w:rPr>
        <w:instrText xml:space="preserve"> PAGEREF _Toc229494572 \h </w:instrText>
      </w:r>
      <w:r w:rsidR="002C53CB" w:rsidRPr="0094036C">
        <w:rPr>
          <w:rFonts w:ascii="Times New Roman"/>
          <w:b w:val="0"/>
          <w:bCs w:val="0"/>
          <w:noProof/>
          <w:szCs w:val="24"/>
        </w:rPr>
      </w:r>
      <w:r w:rsidR="002C53CB" w:rsidRPr="0094036C">
        <w:rPr>
          <w:rFonts w:ascii="Times New Roman"/>
          <w:b w:val="0"/>
          <w:bCs w:val="0"/>
          <w:noProof/>
          <w:szCs w:val="24"/>
        </w:rPr>
        <w:fldChar w:fldCharType="separate"/>
      </w:r>
      <w:r w:rsidR="002C53CB">
        <w:rPr>
          <w:rFonts w:ascii="Times New Roman"/>
          <w:b w:val="0"/>
          <w:bCs w:val="0"/>
          <w:noProof/>
          <w:szCs w:val="24"/>
        </w:rPr>
        <w:t>4</w:t>
      </w:r>
      <w:r w:rsidR="002C53CB" w:rsidRPr="0094036C">
        <w:rPr>
          <w:rFonts w:ascii="Times New Roman"/>
          <w:b w:val="0"/>
          <w:bCs w:val="0"/>
          <w:noProof/>
          <w:szCs w:val="24"/>
        </w:rPr>
        <w:fldChar w:fldCharType="end"/>
      </w:r>
      <w:r w:rsidR="002C53CB">
        <w:rPr>
          <w:rFonts w:ascii="Times New Roman" w:hint="eastAsia"/>
          <w:b w:val="0"/>
          <w:bCs w:val="0"/>
          <w:noProof/>
          <w:szCs w:val="24"/>
        </w:rPr>
        <w:t>）</w:t>
      </w:r>
    </w:p>
    <w:p w14:paraId="28BFBEEC" w14:textId="0555360B" w:rsidR="0094036C" w:rsidRPr="0094036C" w:rsidRDefault="0094036C">
      <w:pPr>
        <w:pStyle w:val="TOC1"/>
        <w:tabs>
          <w:tab w:val="right" w:leader="dot" w:pos="9060"/>
        </w:tabs>
        <w:rPr>
          <w:rFonts w:ascii="Times New Roman"/>
          <w:b w:val="0"/>
          <w:bCs w:val="0"/>
          <w:caps w:val="0"/>
          <w:noProof/>
          <w:szCs w:val="24"/>
          <w14:ligatures w14:val="standardContextual"/>
        </w:rPr>
      </w:pPr>
      <w:r w:rsidRPr="0094036C">
        <w:rPr>
          <w:rFonts w:ascii="Times New Roman"/>
          <w:b w:val="0"/>
          <w:bCs w:val="0"/>
          <w:noProof/>
          <w:szCs w:val="24"/>
        </w:rPr>
        <w:t xml:space="preserve">7.1 </w:t>
      </w:r>
      <w:r w:rsidRPr="0094036C">
        <w:rPr>
          <w:rFonts w:ascii="Times New Roman"/>
          <w:b w:val="0"/>
          <w:bCs w:val="0"/>
          <w:noProof/>
          <w:szCs w:val="24"/>
        </w:rPr>
        <w:t>校准项目</w:t>
      </w:r>
      <w:r w:rsidRPr="0094036C">
        <w:rPr>
          <w:rFonts w:ascii="Times New Roman"/>
          <w:b w:val="0"/>
          <w:bCs w:val="0"/>
          <w:noProof/>
          <w:szCs w:val="24"/>
        </w:rPr>
        <w:tab/>
      </w:r>
      <w:r w:rsidR="002C53CB">
        <w:rPr>
          <w:rFonts w:ascii="Times New Roman" w:hint="eastAsia"/>
          <w:b w:val="0"/>
          <w:bCs w:val="0"/>
          <w:noProof/>
          <w:szCs w:val="24"/>
        </w:rPr>
        <w:t>（</w:t>
      </w:r>
      <w:r w:rsidR="002C53CB" w:rsidRPr="0094036C">
        <w:rPr>
          <w:rFonts w:ascii="Times New Roman"/>
          <w:b w:val="0"/>
          <w:bCs w:val="0"/>
          <w:noProof/>
          <w:szCs w:val="24"/>
        </w:rPr>
        <w:fldChar w:fldCharType="begin"/>
      </w:r>
      <w:r w:rsidR="002C53CB" w:rsidRPr="0094036C">
        <w:rPr>
          <w:rFonts w:ascii="Times New Roman"/>
          <w:b w:val="0"/>
          <w:bCs w:val="0"/>
          <w:noProof/>
          <w:szCs w:val="24"/>
        </w:rPr>
        <w:instrText xml:space="preserve"> PAGEREF _Toc229494573 \h </w:instrText>
      </w:r>
      <w:r w:rsidR="002C53CB" w:rsidRPr="0094036C">
        <w:rPr>
          <w:rFonts w:ascii="Times New Roman"/>
          <w:b w:val="0"/>
          <w:bCs w:val="0"/>
          <w:noProof/>
          <w:szCs w:val="24"/>
        </w:rPr>
      </w:r>
      <w:r w:rsidR="002C53CB" w:rsidRPr="0094036C">
        <w:rPr>
          <w:rFonts w:ascii="Times New Roman"/>
          <w:b w:val="0"/>
          <w:bCs w:val="0"/>
          <w:noProof/>
          <w:szCs w:val="24"/>
        </w:rPr>
        <w:fldChar w:fldCharType="separate"/>
      </w:r>
      <w:r w:rsidR="002C53CB">
        <w:rPr>
          <w:rFonts w:ascii="Times New Roman"/>
          <w:b w:val="0"/>
          <w:bCs w:val="0"/>
          <w:noProof/>
          <w:szCs w:val="24"/>
        </w:rPr>
        <w:t>4</w:t>
      </w:r>
      <w:r w:rsidR="002C53CB" w:rsidRPr="0094036C">
        <w:rPr>
          <w:rFonts w:ascii="Times New Roman"/>
          <w:b w:val="0"/>
          <w:bCs w:val="0"/>
          <w:noProof/>
          <w:szCs w:val="24"/>
        </w:rPr>
        <w:fldChar w:fldCharType="end"/>
      </w:r>
      <w:r w:rsidR="002C53CB">
        <w:rPr>
          <w:rFonts w:ascii="Times New Roman" w:hint="eastAsia"/>
          <w:b w:val="0"/>
          <w:bCs w:val="0"/>
          <w:noProof/>
          <w:szCs w:val="24"/>
        </w:rPr>
        <w:t>）</w:t>
      </w:r>
    </w:p>
    <w:p w14:paraId="5F0C2B84" w14:textId="160F1130" w:rsidR="0094036C" w:rsidRPr="0094036C" w:rsidRDefault="0094036C">
      <w:pPr>
        <w:pStyle w:val="TOC1"/>
        <w:tabs>
          <w:tab w:val="right" w:leader="dot" w:pos="9060"/>
        </w:tabs>
        <w:rPr>
          <w:rFonts w:ascii="Times New Roman"/>
          <w:b w:val="0"/>
          <w:bCs w:val="0"/>
          <w:caps w:val="0"/>
          <w:noProof/>
          <w:szCs w:val="24"/>
          <w14:ligatures w14:val="standardContextual"/>
        </w:rPr>
      </w:pPr>
      <w:r w:rsidRPr="0094036C">
        <w:rPr>
          <w:rFonts w:ascii="Times New Roman"/>
          <w:b w:val="0"/>
          <w:bCs w:val="0"/>
          <w:noProof/>
          <w:szCs w:val="24"/>
        </w:rPr>
        <w:t xml:space="preserve">7.2 </w:t>
      </w:r>
      <w:r w:rsidRPr="0094036C">
        <w:rPr>
          <w:rFonts w:ascii="Times New Roman"/>
          <w:b w:val="0"/>
          <w:bCs w:val="0"/>
          <w:noProof/>
          <w:szCs w:val="24"/>
        </w:rPr>
        <w:t>校准方法</w:t>
      </w:r>
      <w:r w:rsidRPr="0094036C">
        <w:rPr>
          <w:rFonts w:ascii="Times New Roman"/>
          <w:b w:val="0"/>
          <w:bCs w:val="0"/>
          <w:noProof/>
          <w:szCs w:val="24"/>
        </w:rPr>
        <w:tab/>
      </w:r>
      <w:r w:rsidR="002C53CB">
        <w:rPr>
          <w:rFonts w:ascii="Times New Roman" w:hint="eastAsia"/>
          <w:b w:val="0"/>
          <w:bCs w:val="0"/>
          <w:noProof/>
          <w:szCs w:val="24"/>
        </w:rPr>
        <w:t>（</w:t>
      </w:r>
      <w:r w:rsidR="002C53CB" w:rsidRPr="0094036C">
        <w:rPr>
          <w:rFonts w:ascii="Times New Roman"/>
          <w:b w:val="0"/>
          <w:bCs w:val="0"/>
          <w:noProof/>
          <w:szCs w:val="24"/>
        </w:rPr>
        <w:fldChar w:fldCharType="begin"/>
      </w:r>
      <w:r w:rsidR="002C53CB" w:rsidRPr="0094036C">
        <w:rPr>
          <w:rFonts w:ascii="Times New Roman"/>
          <w:b w:val="0"/>
          <w:bCs w:val="0"/>
          <w:noProof/>
          <w:szCs w:val="24"/>
        </w:rPr>
        <w:instrText xml:space="preserve"> PAGEREF _Toc229494574 \h </w:instrText>
      </w:r>
      <w:r w:rsidR="002C53CB" w:rsidRPr="0094036C">
        <w:rPr>
          <w:rFonts w:ascii="Times New Roman"/>
          <w:b w:val="0"/>
          <w:bCs w:val="0"/>
          <w:noProof/>
          <w:szCs w:val="24"/>
        </w:rPr>
      </w:r>
      <w:r w:rsidR="002C53CB" w:rsidRPr="0094036C">
        <w:rPr>
          <w:rFonts w:ascii="Times New Roman"/>
          <w:b w:val="0"/>
          <w:bCs w:val="0"/>
          <w:noProof/>
          <w:szCs w:val="24"/>
        </w:rPr>
        <w:fldChar w:fldCharType="separate"/>
      </w:r>
      <w:r w:rsidR="002C53CB">
        <w:rPr>
          <w:rFonts w:ascii="Times New Roman"/>
          <w:b w:val="0"/>
          <w:bCs w:val="0"/>
          <w:noProof/>
          <w:szCs w:val="24"/>
        </w:rPr>
        <w:t>5</w:t>
      </w:r>
      <w:r w:rsidR="002C53CB" w:rsidRPr="0094036C">
        <w:rPr>
          <w:rFonts w:ascii="Times New Roman"/>
          <w:b w:val="0"/>
          <w:bCs w:val="0"/>
          <w:noProof/>
          <w:szCs w:val="24"/>
        </w:rPr>
        <w:fldChar w:fldCharType="end"/>
      </w:r>
      <w:r w:rsidR="002C53CB">
        <w:rPr>
          <w:rFonts w:ascii="Times New Roman" w:hint="eastAsia"/>
          <w:b w:val="0"/>
          <w:bCs w:val="0"/>
          <w:noProof/>
          <w:szCs w:val="24"/>
        </w:rPr>
        <w:t>）</w:t>
      </w:r>
    </w:p>
    <w:p w14:paraId="70EE413D" w14:textId="20696CC0" w:rsidR="0094036C" w:rsidRPr="0094036C" w:rsidRDefault="0094036C">
      <w:pPr>
        <w:pStyle w:val="TOC1"/>
        <w:tabs>
          <w:tab w:val="right" w:leader="dot" w:pos="9060"/>
        </w:tabs>
        <w:rPr>
          <w:rFonts w:ascii="Times New Roman"/>
          <w:b w:val="0"/>
          <w:bCs w:val="0"/>
          <w:caps w:val="0"/>
          <w:noProof/>
          <w:szCs w:val="24"/>
          <w14:ligatures w14:val="standardContextual"/>
        </w:rPr>
      </w:pPr>
      <w:r w:rsidRPr="0094036C">
        <w:rPr>
          <w:rFonts w:ascii="Times New Roman"/>
          <w:b w:val="0"/>
          <w:bCs w:val="0"/>
          <w:noProof/>
          <w:szCs w:val="24"/>
        </w:rPr>
        <w:t xml:space="preserve">8 </w:t>
      </w:r>
      <w:r w:rsidRPr="0094036C">
        <w:rPr>
          <w:rFonts w:ascii="Times New Roman"/>
          <w:b w:val="0"/>
          <w:bCs w:val="0"/>
          <w:noProof/>
          <w:szCs w:val="24"/>
        </w:rPr>
        <w:t>校准结果表达</w:t>
      </w:r>
      <w:r w:rsidRPr="0094036C">
        <w:rPr>
          <w:rFonts w:ascii="Times New Roman"/>
          <w:b w:val="0"/>
          <w:bCs w:val="0"/>
          <w:noProof/>
          <w:szCs w:val="24"/>
        </w:rPr>
        <w:tab/>
      </w:r>
      <w:r w:rsidR="002C53CB">
        <w:rPr>
          <w:rFonts w:ascii="Times New Roman" w:hint="eastAsia"/>
          <w:b w:val="0"/>
          <w:bCs w:val="0"/>
          <w:noProof/>
          <w:szCs w:val="24"/>
        </w:rPr>
        <w:t>（</w:t>
      </w:r>
      <w:r w:rsidR="002C53CB" w:rsidRPr="0094036C">
        <w:rPr>
          <w:rFonts w:ascii="Times New Roman"/>
          <w:b w:val="0"/>
          <w:bCs w:val="0"/>
          <w:noProof/>
          <w:szCs w:val="24"/>
        </w:rPr>
        <w:fldChar w:fldCharType="begin"/>
      </w:r>
      <w:r w:rsidR="002C53CB" w:rsidRPr="0094036C">
        <w:rPr>
          <w:rFonts w:ascii="Times New Roman"/>
          <w:b w:val="0"/>
          <w:bCs w:val="0"/>
          <w:noProof/>
          <w:szCs w:val="24"/>
        </w:rPr>
        <w:instrText xml:space="preserve"> PAGEREF _Toc229494575 \h </w:instrText>
      </w:r>
      <w:r w:rsidR="002C53CB" w:rsidRPr="0094036C">
        <w:rPr>
          <w:rFonts w:ascii="Times New Roman"/>
          <w:b w:val="0"/>
          <w:bCs w:val="0"/>
          <w:noProof/>
          <w:szCs w:val="24"/>
        </w:rPr>
      </w:r>
      <w:r w:rsidR="002C53CB" w:rsidRPr="0094036C">
        <w:rPr>
          <w:rFonts w:ascii="Times New Roman"/>
          <w:b w:val="0"/>
          <w:bCs w:val="0"/>
          <w:noProof/>
          <w:szCs w:val="24"/>
        </w:rPr>
        <w:fldChar w:fldCharType="separate"/>
      </w:r>
      <w:r w:rsidR="002C53CB">
        <w:rPr>
          <w:rFonts w:ascii="Times New Roman"/>
          <w:b w:val="0"/>
          <w:bCs w:val="0"/>
          <w:noProof/>
          <w:szCs w:val="24"/>
        </w:rPr>
        <w:t>8</w:t>
      </w:r>
      <w:r w:rsidR="002C53CB" w:rsidRPr="0094036C">
        <w:rPr>
          <w:rFonts w:ascii="Times New Roman"/>
          <w:b w:val="0"/>
          <w:bCs w:val="0"/>
          <w:noProof/>
          <w:szCs w:val="24"/>
        </w:rPr>
        <w:fldChar w:fldCharType="end"/>
      </w:r>
      <w:r w:rsidR="002C53CB">
        <w:rPr>
          <w:rFonts w:ascii="Times New Roman" w:hint="eastAsia"/>
          <w:b w:val="0"/>
          <w:bCs w:val="0"/>
          <w:noProof/>
          <w:szCs w:val="24"/>
        </w:rPr>
        <w:t>）</w:t>
      </w:r>
    </w:p>
    <w:p w14:paraId="7F49BCA3" w14:textId="6F6D3C31" w:rsidR="0094036C" w:rsidRPr="0094036C" w:rsidRDefault="0094036C">
      <w:pPr>
        <w:pStyle w:val="TOC1"/>
        <w:tabs>
          <w:tab w:val="right" w:leader="dot" w:pos="9060"/>
        </w:tabs>
        <w:rPr>
          <w:rFonts w:ascii="Times New Roman"/>
          <w:b w:val="0"/>
          <w:bCs w:val="0"/>
          <w:caps w:val="0"/>
          <w:noProof/>
          <w:szCs w:val="24"/>
          <w14:ligatures w14:val="standardContextual"/>
        </w:rPr>
      </w:pPr>
      <w:r w:rsidRPr="0094036C">
        <w:rPr>
          <w:rFonts w:ascii="Times New Roman"/>
          <w:b w:val="0"/>
          <w:bCs w:val="0"/>
          <w:noProof/>
          <w:szCs w:val="24"/>
        </w:rPr>
        <w:t xml:space="preserve">9 </w:t>
      </w:r>
      <w:r w:rsidRPr="0094036C">
        <w:rPr>
          <w:rFonts w:ascii="Times New Roman"/>
          <w:b w:val="0"/>
          <w:bCs w:val="0"/>
          <w:noProof/>
          <w:szCs w:val="24"/>
        </w:rPr>
        <w:t>复校时间间隔</w:t>
      </w:r>
      <w:r w:rsidRPr="0094036C">
        <w:rPr>
          <w:rFonts w:ascii="Times New Roman"/>
          <w:b w:val="0"/>
          <w:bCs w:val="0"/>
          <w:noProof/>
          <w:szCs w:val="24"/>
        </w:rPr>
        <w:tab/>
      </w:r>
      <w:r w:rsidR="002C53CB">
        <w:rPr>
          <w:rFonts w:ascii="Times New Roman" w:hint="eastAsia"/>
          <w:b w:val="0"/>
          <w:bCs w:val="0"/>
          <w:noProof/>
          <w:szCs w:val="24"/>
        </w:rPr>
        <w:t>（</w:t>
      </w:r>
      <w:r w:rsidR="002C53CB" w:rsidRPr="0094036C">
        <w:rPr>
          <w:rFonts w:ascii="Times New Roman"/>
          <w:b w:val="0"/>
          <w:bCs w:val="0"/>
          <w:noProof/>
          <w:szCs w:val="24"/>
        </w:rPr>
        <w:fldChar w:fldCharType="begin"/>
      </w:r>
      <w:r w:rsidR="002C53CB" w:rsidRPr="0094036C">
        <w:rPr>
          <w:rFonts w:ascii="Times New Roman"/>
          <w:b w:val="0"/>
          <w:bCs w:val="0"/>
          <w:noProof/>
          <w:szCs w:val="24"/>
        </w:rPr>
        <w:instrText xml:space="preserve"> PAGEREF _Toc229494576 \h </w:instrText>
      </w:r>
      <w:r w:rsidR="002C53CB" w:rsidRPr="0094036C">
        <w:rPr>
          <w:rFonts w:ascii="Times New Roman"/>
          <w:b w:val="0"/>
          <w:bCs w:val="0"/>
          <w:noProof/>
          <w:szCs w:val="24"/>
        </w:rPr>
      </w:r>
      <w:r w:rsidR="002C53CB" w:rsidRPr="0094036C">
        <w:rPr>
          <w:rFonts w:ascii="Times New Roman"/>
          <w:b w:val="0"/>
          <w:bCs w:val="0"/>
          <w:noProof/>
          <w:szCs w:val="24"/>
        </w:rPr>
        <w:fldChar w:fldCharType="separate"/>
      </w:r>
      <w:r w:rsidR="002C53CB">
        <w:rPr>
          <w:rFonts w:ascii="Times New Roman"/>
          <w:b w:val="0"/>
          <w:bCs w:val="0"/>
          <w:noProof/>
          <w:szCs w:val="24"/>
        </w:rPr>
        <w:t>8</w:t>
      </w:r>
      <w:r w:rsidR="002C53CB" w:rsidRPr="0094036C">
        <w:rPr>
          <w:rFonts w:ascii="Times New Roman"/>
          <w:b w:val="0"/>
          <w:bCs w:val="0"/>
          <w:noProof/>
          <w:szCs w:val="24"/>
        </w:rPr>
        <w:fldChar w:fldCharType="end"/>
      </w:r>
      <w:r w:rsidR="002C53CB">
        <w:rPr>
          <w:rFonts w:ascii="Times New Roman" w:hint="eastAsia"/>
          <w:b w:val="0"/>
          <w:bCs w:val="0"/>
          <w:noProof/>
          <w:szCs w:val="24"/>
        </w:rPr>
        <w:t>）</w:t>
      </w:r>
    </w:p>
    <w:p w14:paraId="4AD6C69B" w14:textId="0E9692C9" w:rsidR="0094036C" w:rsidRPr="0094036C" w:rsidRDefault="0094036C">
      <w:pPr>
        <w:pStyle w:val="TOC1"/>
        <w:tabs>
          <w:tab w:val="right" w:leader="dot" w:pos="9060"/>
        </w:tabs>
        <w:rPr>
          <w:rFonts w:ascii="Times New Roman"/>
          <w:b w:val="0"/>
          <w:bCs w:val="0"/>
          <w:caps w:val="0"/>
          <w:noProof/>
          <w:szCs w:val="24"/>
          <w14:ligatures w14:val="standardContextual"/>
        </w:rPr>
      </w:pPr>
      <w:r w:rsidRPr="0094036C">
        <w:rPr>
          <w:rFonts w:ascii="Times New Roman"/>
          <w:b w:val="0"/>
          <w:bCs w:val="0"/>
          <w:noProof/>
          <w:szCs w:val="24"/>
        </w:rPr>
        <w:t>附录</w:t>
      </w:r>
      <w:r w:rsidRPr="0094036C">
        <w:rPr>
          <w:rFonts w:ascii="Times New Roman"/>
          <w:b w:val="0"/>
          <w:bCs w:val="0"/>
          <w:noProof/>
          <w:szCs w:val="24"/>
        </w:rPr>
        <w:t>A</w:t>
      </w:r>
      <w:r w:rsidRPr="0094036C">
        <w:rPr>
          <w:rFonts w:ascii="Times New Roman"/>
          <w:b w:val="0"/>
          <w:bCs w:val="0"/>
          <w:caps w:val="0"/>
          <w:szCs w:val="24"/>
        </w:rPr>
        <w:t>原始记录格式</w:t>
      </w:r>
      <w:r w:rsidRPr="0094036C">
        <w:rPr>
          <w:rFonts w:ascii="Times New Roman"/>
          <w:b w:val="0"/>
          <w:bCs w:val="0"/>
          <w:noProof/>
          <w:szCs w:val="24"/>
        </w:rPr>
        <w:tab/>
      </w:r>
      <w:r w:rsidR="002C53CB">
        <w:rPr>
          <w:rFonts w:ascii="Times New Roman" w:hint="eastAsia"/>
          <w:b w:val="0"/>
          <w:bCs w:val="0"/>
          <w:noProof/>
          <w:szCs w:val="24"/>
        </w:rPr>
        <w:t>（</w:t>
      </w:r>
      <w:r w:rsidR="002C53CB" w:rsidRPr="0094036C">
        <w:rPr>
          <w:rFonts w:ascii="Times New Roman"/>
          <w:b w:val="0"/>
          <w:bCs w:val="0"/>
          <w:noProof/>
          <w:szCs w:val="24"/>
        </w:rPr>
        <w:fldChar w:fldCharType="begin"/>
      </w:r>
      <w:r w:rsidR="002C53CB" w:rsidRPr="0094036C">
        <w:rPr>
          <w:rFonts w:ascii="Times New Roman"/>
          <w:b w:val="0"/>
          <w:bCs w:val="0"/>
          <w:noProof/>
          <w:szCs w:val="24"/>
        </w:rPr>
        <w:instrText xml:space="preserve"> PAGEREF _Toc229494577 \h </w:instrText>
      </w:r>
      <w:r w:rsidR="002C53CB" w:rsidRPr="0094036C">
        <w:rPr>
          <w:rFonts w:ascii="Times New Roman"/>
          <w:b w:val="0"/>
          <w:bCs w:val="0"/>
          <w:noProof/>
          <w:szCs w:val="24"/>
        </w:rPr>
      </w:r>
      <w:r w:rsidR="002C53CB" w:rsidRPr="0094036C">
        <w:rPr>
          <w:rFonts w:ascii="Times New Roman"/>
          <w:b w:val="0"/>
          <w:bCs w:val="0"/>
          <w:noProof/>
          <w:szCs w:val="24"/>
        </w:rPr>
        <w:fldChar w:fldCharType="separate"/>
      </w:r>
      <w:r w:rsidR="002C53CB">
        <w:rPr>
          <w:rFonts w:ascii="Times New Roman"/>
          <w:b w:val="0"/>
          <w:bCs w:val="0"/>
          <w:noProof/>
          <w:szCs w:val="24"/>
        </w:rPr>
        <w:t>9</w:t>
      </w:r>
      <w:r w:rsidR="002C53CB" w:rsidRPr="0094036C">
        <w:rPr>
          <w:rFonts w:ascii="Times New Roman"/>
          <w:b w:val="0"/>
          <w:bCs w:val="0"/>
          <w:noProof/>
          <w:szCs w:val="24"/>
        </w:rPr>
        <w:fldChar w:fldCharType="end"/>
      </w:r>
      <w:r w:rsidR="002C53CB">
        <w:rPr>
          <w:rFonts w:ascii="Times New Roman" w:hint="eastAsia"/>
          <w:b w:val="0"/>
          <w:bCs w:val="0"/>
          <w:noProof/>
          <w:szCs w:val="24"/>
        </w:rPr>
        <w:t>）</w:t>
      </w:r>
    </w:p>
    <w:p w14:paraId="2C8DF8DC" w14:textId="311A0939" w:rsidR="0094036C" w:rsidRPr="0094036C" w:rsidRDefault="0094036C">
      <w:pPr>
        <w:pStyle w:val="TOC1"/>
        <w:tabs>
          <w:tab w:val="right" w:leader="dot" w:pos="9060"/>
        </w:tabs>
        <w:rPr>
          <w:rFonts w:ascii="Times New Roman"/>
          <w:b w:val="0"/>
          <w:bCs w:val="0"/>
          <w:caps w:val="0"/>
          <w:noProof/>
          <w:szCs w:val="24"/>
          <w14:ligatures w14:val="standardContextual"/>
        </w:rPr>
      </w:pPr>
      <w:r w:rsidRPr="0094036C">
        <w:rPr>
          <w:rFonts w:ascii="Times New Roman"/>
          <w:b w:val="0"/>
          <w:bCs w:val="0"/>
          <w:noProof/>
          <w:szCs w:val="24"/>
        </w:rPr>
        <w:t>附录</w:t>
      </w:r>
      <w:r w:rsidRPr="0094036C">
        <w:rPr>
          <w:rFonts w:ascii="Times New Roman"/>
          <w:b w:val="0"/>
          <w:bCs w:val="0"/>
          <w:noProof/>
          <w:szCs w:val="24"/>
        </w:rPr>
        <w:t>B</w:t>
      </w:r>
      <w:r w:rsidRPr="0094036C">
        <w:rPr>
          <w:rFonts w:ascii="Times New Roman"/>
          <w:b w:val="0"/>
          <w:bCs w:val="0"/>
          <w:caps w:val="0"/>
          <w:szCs w:val="24"/>
        </w:rPr>
        <w:t>校准证书内页格式</w:t>
      </w:r>
      <w:r w:rsidRPr="0094036C">
        <w:rPr>
          <w:rFonts w:ascii="Times New Roman"/>
          <w:b w:val="0"/>
          <w:bCs w:val="0"/>
          <w:noProof/>
          <w:szCs w:val="24"/>
        </w:rPr>
        <w:tab/>
      </w:r>
      <w:r w:rsidR="002C53CB">
        <w:rPr>
          <w:rFonts w:ascii="Times New Roman" w:hint="eastAsia"/>
          <w:b w:val="0"/>
          <w:bCs w:val="0"/>
          <w:noProof/>
          <w:szCs w:val="24"/>
        </w:rPr>
        <w:t>（</w:t>
      </w:r>
      <w:r w:rsidR="002C53CB" w:rsidRPr="0094036C">
        <w:rPr>
          <w:rFonts w:ascii="Times New Roman"/>
          <w:b w:val="0"/>
          <w:bCs w:val="0"/>
          <w:noProof/>
          <w:szCs w:val="24"/>
        </w:rPr>
        <w:fldChar w:fldCharType="begin"/>
      </w:r>
      <w:r w:rsidR="002C53CB" w:rsidRPr="0094036C">
        <w:rPr>
          <w:rFonts w:ascii="Times New Roman"/>
          <w:b w:val="0"/>
          <w:bCs w:val="0"/>
          <w:noProof/>
          <w:szCs w:val="24"/>
        </w:rPr>
        <w:instrText xml:space="preserve"> PAGEREF _Toc229494578 \h </w:instrText>
      </w:r>
      <w:r w:rsidR="002C53CB" w:rsidRPr="0094036C">
        <w:rPr>
          <w:rFonts w:ascii="Times New Roman"/>
          <w:b w:val="0"/>
          <w:bCs w:val="0"/>
          <w:noProof/>
          <w:szCs w:val="24"/>
        </w:rPr>
      </w:r>
      <w:r w:rsidR="002C53CB" w:rsidRPr="0094036C">
        <w:rPr>
          <w:rFonts w:ascii="Times New Roman"/>
          <w:b w:val="0"/>
          <w:bCs w:val="0"/>
          <w:noProof/>
          <w:szCs w:val="24"/>
        </w:rPr>
        <w:fldChar w:fldCharType="separate"/>
      </w:r>
      <w:r w:rsidR="002C53CB">
        <w:rPr>
          <w:rFonts w:ascii="Times New Roman"/>
          <w:b w:val="0"/>
          <w:bCs w:val="0"/>
          <w:noProof/>
          <w:szCs w:val="24"/>
        </w:rPr>
        <w:t>11</w:t>
      </w:r>
      <w:r w:rsidR="002C53CB" w:rsidRPr="0094036C">
        <w:rPr>
          <w:rFonts w:ascii="Times New Roman"/>
          <w:b w:val="0"/>
          <w:bCs w:val="0"/>
          <w:noProof/>
          <w:szCs w:val="24"/>
        </w:rPr>
        <w:fldChar w:fldCharType="end"/>
      </w:r>
      <w:r w:rsidR="002C53CB">
        <w:rPr>
          <w:rFonts w:ascii="Times New Roman" w:hint="eastAsia"/>
          <w:b w:val="0"/>
          <w:bCs w:val="0"/>
          <w:noProof/>
          <w:szCs w:val="24"/>
        </w:rPr>
        <w:t>）</w:t>
      </w:r>
    </w:p>
    <w:p w14:paraId="5D90CD83" w14:textId="6B002A67" w:rsidR="0094036C" w:rsidRPr="0094036C" w:rsidRDefault="0094036C">
      <w:pPr>
        <w:pStyle w:val="TOC1"/>
        <w:tabs>
          <w:tab w:val="right" w:leader="dot" w:pos="9060"/>
        </w:tabs>
        <w:rPr>
          <w:rFonts w:ascii="Times New Roman"/>
          <w:b w:val="0"/>
          <w:bCs w:val="0"/>
          <w:caps w:val="0"/>
          <w:noProof/>
          <w:szCs w:val="24"/>
          <w14:ligatures w14:val="standardContextual"/>
        </w:rPr>
      </w:pPr>
      <w:r w:rsidRPr="0094036C">
        <w:rPr>
          <w:rFonts w:ascii="Times New Roman"/>
          <w:b w:val="0"/>
          <w:bCs w:val="0"/>
          <w:noProof/>
          <w:szCs w:val="24"/>
        </w:rPr>
        <w:t>附录</w:t>
      </w:r>
      <w:r w:rsidRPr="0094036C">
        <w:rPr>
          <w:rFonts w:ascii="Times New Roman"/>
          <w:b w:val="0"/>
          <w:bCs w:val="0"/>
          <w:noProof/>
          <w:szCs w:val="24"/>
        </w:rPr>
        <w:t>C</w:t>
      </w:r>
      <w:r w:rsidRPr="0094036C">
        <w:rPr>
          <w:rFonts w:ascii="Times New Roman"/>
          <w:b w:val="0"/>
          <w:bCs w:val="0"/>
          <w:caps w:val="0"/>
          <w:szCs w:val="24"/>
        </w:rPr>
        <w:t>不确定度评定示例</w:t>
      </w:r>
      <w:r w:rsidRPr="0094036C">
        <w:rPr>
          <w:rFonts w:ascii="Times New Roman"/>
          <w:b w:val="0"/>
          <w:bCs w:val="0"/>
          <w:noProof/>
          <w:szCs w:val="24"/>
        </w:rPr>
        <w:tab/>
      </w:r>
      <w:r w:rsidR="002C53CB">
        <w:rPr>
          <w:rFonts w:ascii="Times New Roman" w:hint="eastAsia"/>
          <w:b w:val="0"/>
          <w:bCs w:val="0"/>
          <w:noProof/>
          <w:szCs w:val="24"/>
        </w:rPr>
        <w:t>（</w:t>
      </w:r>
      <w:r w:rsidR="002C53CB" w:rsidRPr="0094036C">
        <w:rPr>
          <w:rFonts w:ascii="Times New Roman"/>
          <w:b w:val="0"/>
          <w:bCs w:val="0"/>
          <w:noProof/>
          <w:szCs w:val="24"/>
        </w:rPr>
        <w:fldChar w:fldCharType="begin"/>
      </w:r>
      <w:r w:rsidR="002C53CB" w:rsidRPr="0094036C">
        <w:rPr>
          <w:rFonts w:ascii="Times New Roman"/>
          <w:b w:val="0"/>
          <w:bCs w:val="0"/>
          <w:noProof/>
          <w:szCs w:val="24"/>
        </w:rPr>
        <w:instrText xml:space="preserve"> PAGEREF _Toc229494579 \h </w:instrText>
      </w:r>
      <w:r w:rsidR="002C53CB" w:rsidRPr="0094036C">
        <w:rPr>
          <w:rFonts w:ascii="Times New Roman"/>
          <w:b w:val="0"/>
          <w:bCs w:val="0"/>
          <w:noProof/>
          <w:szCs w:val="24"/>
        </w:rPr>
      </w:r>
      <w:r w:rsidR="002C53CB" w:rsidRPr="0094036C">
        <w:rPr>
          <w:rFonts w:ascii="Times New Roman"/>
          <w:b w:val="0"/>
          <w:bCs w:val="0"/>
          <w:noProof/>
          <w:szCs w:val="24"/>
        </w:rPr>
        <w:fldChar w:fldCharType="separate"/>
      </w:r>
      <w:r w:rsidR="002C53CB">
        <w:rPr>
          <w:rFonts w:ascii="Times New Roman"/>
          <w:b w:val="0"/>
          <w:bCs w:val="0"/>
          <w:noProof/>
          <w:szCs w:val="24"/>
        </w:rPr>
        <w:t>12</w:t>
      </w:r>
      <w:r w:rsidR="002C53CB" w:rsidRPr="0094036C">
        <w:rPr>
          <w:rFonts w:ascii="Times New Roman"/>
          <w:b w:val="0"/>
          <w:bCs w:val="0"/>
          <w:noProof/>
          <w:szCs w:val="24"/>
        </w:rPr>
        <w:fldChar w:fldCharType="end"/>
      </w:r>
      <w:r w:rsidR="002C53CB">
        <w:rPr>
          <w:rFonts w:ascii="Times New Roman" w:hint="eastAsia"/>
          <w:b w:val="0"/>
          <w:bCs w:val="0"/>
          <w:noProof/>
          <w:szCs w:val="24"/>
        </w:rPr>
        <w:t>）</w:t>
      </w:r>
    </w:p>
    <w:p w14:paraId="57B66323" w14:textId="17290045" w:rsidR="009D3DF3" w:rsidRPr="00CF00BA" w:rsidRDefault="00DD450F" w:rsidP="001162B4">
      <w:pPr>
        <w:jc w:val="left"/>
        <w:outlineLvl w:val="0"/>
        <w:rPr>
          <w:sz w:val="24"/>
        </w:rPr>
      </w:pPr>
      <w:r w:rsidRPr="0094036C">
        <w:rPr>
          <w:caps/>
          <w:sz w:val="24"/>
        </w:rPr>
        <w:fldChar w:fldCharType="end"/>
      </w:r>
    </w:p>
    <w:p w14:paraId="0B0611F5" w14:textId="77777777" w:rsidR="009D3DF3" w:rsidRPr="00CF00BA" w:rsidRDefault="000D7616">
      <w:pPr>
        <w:rPr>
          <w:bCs/>
          <w:sz w:val="24"/>
          <w:szCs w:val="44"/>
        </w:rPr>
      </w:pPr>
      <w:r w:rsidRPr="00CF00BA">
        <w:rPr>
          <w:bCs/>
          <w:sz w:val="44"/>
          <w:szCs w:val="44"/>
        </w:rPr>
        <w:br w:type="page"/>
      </w:r>
    </w:p>
    <w:p w14:paraId="02EB8820" w14:textId="77777777" w:rsidR="009D3DF3" w:rsidRPr="00CF00BA" w:rsidRDefault="009D3DF3">
      <w:pPr>
        <w:rPr>
          <w:rFonts w:ascii="宋体" w:hAnsi="宋体" w:hint="eastAsia"/>
          <w:bCs/>
          <w:sz w:val="24"/>
        </w:rPr>
      </w:pPr>
      <w:bookmarkStart w:id="2" w:name="_Toc16793398"/>
      <w:bookmarkStart w:id="3" w:name="_Toc16855916"/>
      <w:bookmarkStart w:id="4" w:name="_Toc3324385"/>
      <w:bookmarkStart w:id="5" w:name="_Toc3324135"/>
      <w:bookmarkStart w:id="6" w:name="_Toc3324014"/>
      <w:bookmarkStart w:id="7" w:name="_Toc45791747"/>
    </w:p>
    <w:p w14:paraId="20D1D5DF" w14:textId="77777777" w:rsidR="009D3DF3" w:rsidRPr="00D31410" w:rsidRDefault="000D7616" w:rsidP="00D31410">
      <w:pPr>
        <w:pStyle w:val="1"/>
      </w:pPr>
      <w:bookmarkStart w:id="8" w:name="_Toc1278"/>
      <w:bookmarkStart w:id="9" w:name="_Toc109164836"/>
      <w:bookmarkStart w:id="10" w:name="_Toc228958368"/>
      <w:bookmarkStart w:id="11" w:name="_Toc229494558"/>
      <w:r w:rsidRPr="00CF00BA">
        <w:t>引</w:t>
      </w:r>
      <w:r w:rsidRPr="00CF00BA">
        <w:t xml:space="preserve">    </w:t>
      </w:r>
      <w:r w:rsidRPr="00CF00BA">
        <w:t>言</w:t>
      </w:r>
      <w:bookmarkEnd w:id="2"/>
      <w:bookmarkEnd w:id="3"/>
      <w:bookmarkEnd w:id="4"/>
      <w:bookmarkEnd w:id="5"/>
      <w:bookmarkEnd w:id="6"/>
      <w:bookmarkEnd w:id="7"/>
      <w:bookmarkEnd w:id="8"/>
      <w:bookmarkEnd w:id="9"/>
      <w:bookmarkEnd w:id="10"/>
      <w:bookmarkEnd w:id="11"/>
    </w:p>
    <w:p w14:paraId="2D067FDE" w14:textId="77777777" w:rsidR="009D3DF3" w:rsidRPr="00CF00BA" w:rsidRDefault="009D3DF3">
      <w:pPr>
        <w:rPr>
          <w:rFonts w:ascii="宋体" w:hAnsi="宋体" w:hint="eastAsia"/>
          <w:bCs/>
          <w:sz w:val="24"/>
        </w:rPr>
      </w:pPr>
    </w:p>
    <w:p w14:paraId="6D642670" w14:textId="187F9814" w:rsidR="009D3DF3" w:rsidRPr="00CF00BA" w:rsidRDefault="000D7616">
      <w:pPr>
        <w:spacing w:line="360" w:lineRule="auto"/>
        <w:ind w:firstLineChars="200" w:firstLine="480"/>
        <w:rPr>
          <w:rFonts w:ascii="宋体" w:hAnsi="宋体" w:hint="eastAsia"/>
          <w:sz w:val="24"/>
        </w:rPr>
      </w:pPr>
      <w:r w:rsidRPr="00CF00BA">
        <w:rPr>
          <w:rFonts w:ascii="宋体" w:hAnsi="宋体" w:hint="eastAsia"/>
          <w:kern w:val="0"/>
          <w:sz w:val="24"/>
        </w:rPr>
        <w:t>J</w:t>
      </w:r>
      <w:r w:rsidRPr="00CF00BA">
        <w:rPr>
          <w:rFonts w:ascii="宋体" w:hAnsi="宋体"/>
          <w:kern w:val="0"/>
          <w:sz w:val="24"/>
        </w:rPr>
        <w:t>JF 1001</w:t>
      </w:r>
      <w:r w:rsidRPr="00CF00BA">
        <w:rPr>
          <w:rFonts w:ascii="宋体" w:hAnsi="宋体" w:hint="eastAsia"/>
          <w:kern w:val="0"/>
          <w:sz w:val="24"/>
        </w:rPr>
        <w:t>《通用计量术语及定义》、</w:t>
      </w:r>
      <w:r w:rsidRPr="00CF00BA">
        <w:rPr>
          <w:rFonts w:ascii="宋体" w:hAnsi="宋体"/>
          <w:sz w:val="24"/>
        </w:rPr>
        <w:t>JJF 1071</w:t>
      </w:r>
      <w:r w:rsidR="00D04EF3" w:rsidRPr="00CF00BA">
        <w:rPr>
          <w:rFonts w:ascii="宋体" w:hAnsi="宋体" w:hint="eastAsia"/>
          <w:sz w:val="24"/>
        </w:rPr>
        <w:t>—</w:t>
      </w:r>
      <w:r w:rsidRPr="00CF00BA">
        <w:rPr>
          <w:rFonts w:ascii="宋体" w:hAnsi="宋体"/>
          <w:sz w:val="24"/>
        </w:rPr>
        <w:t>2010《国家计量校准规范编写规则》</w:t>
      </w:r>
      <w:r w:rsidRPr="00CF00BA">
        <w:rPr>
          <w:rFonts w:ascii="宋体" w:hAnsi="宋体" w:hint="eastAsia"/>
          <w:sz w:val="24"/>
        </w:rPr>
        <w:t>和</w:t>
      </w:r>
      <w:r w:rsidRPr="00CF00BA">
        <w:rPr>
          <w:rFonts w:ascii="宋体" w:hAnsi="宋体"/>
          <w:sz w:val="24"/>
        </w:rPr>
        <w:t>JJF 1059.1</w:t>
      </w:r>
      <w:r w:rsidR="00D04EF3" w:rsidRPr="00CF00BA">
        <w:rPr>
          <w:rFonts w:ascii="宋体" w:hAnsi="宋体" w:hint="eastAsia"/>
          <w:sz w:val="24"/>
        </w:rPr>
        <w:t>—</w:t>
      </w:r>
      <w:r w:rsidRPr="00CF00BA">
        <w:rPr>
          <w:rFonts w:ascii="宋体" w:hAnsi="宋体"/>
          <w:sz w:val="24"/>
        </w:rPr>
        <w:t>2012《测量不确定度评定与表示》</w:t>
      </w:r>
      <w:r w:rsidRPr="00CF00BA">
        <w:rPr>
          <w:rFonts w:ascii="宋体" w:hAnsi="宋体" w:hint="eastAsia"/>
          <w:kern w:val="0"/>
          <w:sz w:val="24"/>
        </w:rPr>
        <w:t>共同构成支撑本规范制定工作的基础性文件</w:t>
      </w:r>
      <w:r w:rsidRPr="00CF00BA">
        <w:rPr>
          <w:rFonts w:ascii="宋体" w:hAnsi="宋体"/>
          <w:sz w:val="24"/>
        </w:rPr>
        <w:t>。</w:t>
      </w:r>
    </w:p>
    <w:p w14:paraId="362378C5" w14:textId="77777777" w:rsidR="009D3DF3" w:rsidRPr="00CF00BA" w:rsidRDefault="000D7616">
      <w:pPr>
        <w:autoSpaceDE w:val="0"/>
        <w:autoSpaceDN w:val="0"/>
        <w:spacing w:line="360" w:lineRule="auto"/>
        <w:ind w:firstLineChars="200" w:firstLine="480"/>
        <w:rPr>
          <w:rFonts w:ascii="宋体" w:hAnsi="宋体" w:hint="eastAsia"/>
          <w:sz w:val="24"/>
        </w:rPr>
      </w:pPr>
      <w:r w:rsidRPr="00CF00BA">
        <w:rPr>
          <w:rFonts w:ascii="宋体" w:hAnsi="宋体" w:hint="eastAsia"/>
          <w:sz w:val="24"/>
        </w:rPr>
        <w:t>本规范为首次发布。</w:t>
      </w:r>
    </w:p>
    <w:p w14:paraId="09DCEE91" w14:textId="77777777" w:rsidR="009D3DF3" w:rsidRPr="00CF00BA" w:rsidRDefault="009D3DF3">
      <w:pPr>
        <w:autoSpaceDE w:val="0"/>
        <w:autoSpaceDN w:val="0"/>
        <w:spacing w:line="360" w:lineRule="auto"/>
        <w:ind w:firstLineChars="200" w:firstLine="480"/>
        <w:rPr>
          <w:rFonts w:ascii="宋体" w:hAnsi="宋体" w:hint="eastAsia"/>
          <w:sz w:val="24"/>
        </w:rPr>
      </w:pPr>
    </w:p>
    <w:p w14:paraId="7BB8F1B6" w14:textId="77777777" w:rsidR="009D3DF3" w:rsidRPr="00CF00BA" w:rsidRDefault="009D3DF3">
      <w:pPr>
        <w:autoSpaceDE w:val="0"/>
        <w:autoSpaceDN w:val="0"/>
        <w:spacing w:line="360" w:lineRule="auto"/>
        <w:ind w:firstLineChars="200" w:firstLine="480"/>
        <w:rPr>
          <w:rFonts w:ascii="宋体" w:hAnsi="宋体" w:hint="eastAsia"/>
          <w:sz w:val="24"/>
        </w:rPr>
      </w:pPr>
    </w:p>
    <w:p w14:paraId="011DC670" w14:textId="77777777" w:rsidR="009D3DF3" w:rsidRPr="00CF00BA" w:rsidRDefault="009D3DF3" w:rsidP="00D31410">
      <w:pPr>
        <w:pStyle w:val="affb"/>
        <w:rPr>
          <w:rFonts w:hint="eastAsia"/>
        </w:rPr>
      </w:pPr>
    </w:p>
    <w:p w14:paraId="6E5258C7" w14:textId="77777777" w:rsidR="009D3DF3" w:rsidRPr="00CF00BA" w:rsidRDefault="009D3DF3">
      <w:pPr>
        <w:autoSpaceDE w:val="0"/>
        <w:autoSpaceDN w:val="0"/>
        <w:spacing w:line="360" w:lineRule="auto"/>
        <w:ind w:firstLineChars="200" w:firstLine="480"/>
        <w:rPr>
          <w:rFonts w:ascii="宋体" w:hAnsi="宋体" w:hint="eastAsia"/>
          <w:sz w:val="24"/>
        </w:rPr>
      </w:pPr>
    </w:p>
    <w:p w14:paraId="6824BCEF" w14:textId="77777777" w:rsidR="009D3DF3" w:rsidRPr="00CF00BA" w:rsidRDefault="009D3DF3">
      <w:pPr>
        <w:autoSpaceDE w:val="0"/>
        <w:autoSpaceDN w:val="0"/>
        <w:spacing w:line="360" w:lineRule="auto"/>
        <w:ind w:firstLineChars="200" w:firstLine="480"/>
        <w:rPr>
          <w:rFonts w:ascii="宋体" w:hAnsi="宋体" w:hint="eastAsia"/>
          <w:sz w:val="24"/>
        </w:rPr>
      </w:pPr>
    </w:p>
    <w:p w14:paraId="6470FEC1" w14:textId="77777777" w:rsidR="009D3DF3" w:rsidRPr="00CF00BA" w:rsidRDefault="009D3DF3">
      <w:pPr>
        <w:autoSpaceDE w:val="0"/>
        <w:autoSpaceDN w:val="0"/>
        <w:spacing w:line="360" w:lineRule="auto"/>
        <w:ind w:firstLineChars="200" w:firstLine="480"/>
        <w:rPr>
          <w:rFonts w:ascii="宋体" w:hAnsi="宋体" w:hint="eastAsia"/>
          <w:sz w:val="24"/>
        </w:rPr>
      </w:pPr>
    </w:p>
    <w:p w14:paraId="5DEA1B76" w14:textId="77777777" w:rsidR="009D3DF3" w:rsidRPr="00CF00BA" w:rsidRDefault="009D3DF3">
      <w:pPr>
        <w:autoSpaceDE w:val="0"/>
        <w:autoSpaceDN w:val="0"/>
        <w:spacing w:line="360" w:lineRule="auto"/>
        <w:ind w:firstLineChars="200" w:firstLine="480"/>
        <w:rPr>
          <w:rFonts w:ascii="宋体" w:hAnsi="宋体" w:hint="eastAsia"/>
          <w:sz w:val="24"/>
        </w:rPr>
      </w:pPr>
    </w:p>
    <w:p w14:paraId="792C668A" w14:textId="77777777" w:rsidR="009D3DF3" w:rsidRPr="00CF00BA" w:rsidRDefault="009D3DF3">
      <w:pPr>
        <w:autoSpaceDE w:val="0"/>
        <w:autoSpaceDN w:val="0"/>
        <w:spacing w:line="360" w:lineRule="auto"/>
        <w:ind w:firstLineChars="200" w:firstLine="480"/>
        <w:rPr>
          <w:rFonts w:ascii="宋体" w:hAnsi="宋体" w:hint="eastAsia"/>
          <w:sz w:val="24"/>
        </w:rPr>
      </w:pPr>
    </w:p>
    <w:p w14:paraId="3766B2D2" w14:textId="77777777" w:rsidR="009D3DF3" w:rsidRPr="00CF00BA" w:rsidRDefault="009D3DF3">
      <w:pPr>
        <w:autoSpaceDE w:val="0"/>
        <w:autoSpaceDN w:val="0"/>
        <w:spacing w:line="360" w:lineRule="auto"/>
        <w:ind w:firstLineChars="200" w:firstLine="480"/>
        <w:rPr>
          <w:rFonts w:ascii="宋体" w:hAnsi="宋体" w:hint="eastAsia"/>
          <w:sz w:val="24"/>
        </w:rPr>
      </w:pPr>
    </w:p>
    <w:p w14:paraId="79E6F156" w14:textId="77777777" w:rsidR="009D3DF3" w:rsidRPr="00CF00BA" w:rsidRDefault="009D3DF3">
      <w:pPr>
        <w:autoSpaceDE w:val="0"/>
        <w:autoSpaceDN w:val="0"/>
        <w:spacing w:line="360" w:lineRule="auto"/>
        <w:ind w:firstLineChars="200" w:firstLine="480"/>
        <w:rPr>
          <w:rFonts w:ascii="宋体" w:hAnsi="宋体" w:hint="eastAsia"/>
          <w:sz w:val="24"/>
        </w:rPr>
      </w:pPr>
    </w:p>
    <w:p w14:paraId="2BC56249" w14:textId="77777777" w:rsidR="009D3DF3" w:rsidRPr="00CF00BA" w:rsidRDefault="009D3DF3">
      <w:pPr>
        <w:autoSpaceDE w:val="0"/>
        <w:autoSpaceDN w:val="0"/>
        <w:spacing w:line="360" w:lineRule="auto"/>
        <w:ind w:firstLineChars="200" w:firstLine="480"/>
        <w:rPr>
          <w:rFonts w:ascii="宋体" w:hAnsi="宋体" w:hint="eastAsia"/>
          <w:sz w:val="24"/>
        </w:rPr>
      </w:pPr>
    </w:p>
    <w:p w14:paraId="4E584FAE" w14:textId="77777777" w:rsidR="009D3DF3" w:rsidRPr="00CF00BA" w:rsidRDefault="009D3DF3">
      <w:pPr>
        <w:autoSpaceDE w:val="0"/>
        <w:autoSpaceDN w:val="0"/>
        <w:spacing w:line="360" w:lineRule="auto"/>
        <w:ind w:firstLineChars="200" w:firstLine="480"/>
        <w:rPr>
          <w:rFonts w:ascii="宋体" w:hAnsi="宋体" w:hint="eastAsia"/>
          <w:sz w:val="24"/>
        </w:rPr>
      </w:pPr>
    </w:p>
    <w:p w14:paraId="2CF592CA" w14:textId="77777777" w:rsidR="009D3DF3" w:rsidRPr="00CF00BA" w:rsidRDefault="009D3DF3">
      <w:pPr>
        <w:autoSpaceDE w:val="0"/>
        <w:autoSpaceDN w:val="0"/>
        <w:spacing w:line="360" w:lineRule="auto"/>
        <w:ind w:firstLineChars="200" w:firstLine="480"/>
        <w:rPr>
          <w:rFonts w:ascii="宋体" w:hAnsi="宋体" w:hint="eastAsia"/>
          <w:sz w:val="24"/>
        </w:rPr>
      </w:pPr>
    </w:p>
    <w:p w14:paraId="640D1B49" w14:textId="77777777" w:rsidR="009D3DF3" w:rsidRPr="00CF00BA" w:rsidRDefault="009D3DF3">
      <w:pPr>
        <w:autoSpaceDE w:val="0"/>
        <w:autoSpaceDN w:val="0"/>
        <w:spacing w:line="360" w:lineRule="auto"/>
        <w:ind w:firstLineChars="200" w:firstLine="480"/>
        <w:rPr>
          <w:rFonts w:ascii="宋体" w:hAnsi="宋体" w:hint="eastAsia"/>
          <w:sz w:val="24"/>
        </w:rPr>
      </w:pPr>
    </w:p>
    <w:p w14:paraId="65DC996E" w14:textId="77777777" w:rsidR="009D3DF3" w:rsidRPr="00CF00BA" w:rsidRDefault="009D3DF3">
      <w:pPr>
        <w:autoSpaceDE w:val="0"/>
        <w:autoSpaceDN w:val="0"/>
        <w:spacing w:line="360" w:lineRule="auto"/>
        <w:ind w:firstLineChars="200" w:firstLine="480"/>
        <w:rPr>
          <w:rFonts w:ascii="宋体" w:hAnsi="宋体" w:hint="eastAsia"/>
          <w:sz w:val="24"/>
        </w:rPr>
      </w:pPr>
    </w:p>
    <w:p w14:paraId="5AF70FF7" w14:textId="77777777" w:rsidR="009D3DF3" w:rsidRPr="00CF00BA" w:rsidRDefault="009D3DF3">
      <w:pPr>
        <w:autoSpaceDE w:val="0"/>
        <w:autoSpaceDN w:val="0"/>
        <w:spacing w:line="360" w:lineRule="auto"/>
        <w:ind w:firstLineChars="200" w:firstLine="480"/>
        <w:rPr>
          <w:rFonts w:ascii="宋体" w:hAnsi="宋体" w:hint="eastAsia"/>
          <w:sz w:val="24"/>
        </w:rPr>
      </w:pPr>
    </w:p>
    <w:p w14:paraId="532C4BFF" w14:textId="77777777" w:rsidR="009D3DF3" w:rsidRPr="00CF00BA" w:rsidRDefault="009D3DF3">
      <w:pPr>
        <w:autoSpaceDE w:val="0"/>
        <w:autoSpaceDN w:val="0"/>
        <w:spacing w:line="360" w:lineRule="auto"/>
        <w:ind w:firstLineChars="200" w:firstLine="480"/>
        <w:rPr>
          <w:rFonts w:ascii="宋体" w:hAnsi="宋体" w:hint="eastAsia"/>
          <w:sz w:val="24"/>
        </w:rPr>
      </w:pPr>
    </w:p>
    <w:p w14:paraId="656C6A99" w14:textId="77777777" w:rsidR="009D3DF3" w:rsidRPr="00CF00BA" w:rsidRDefault="009D3DF3">
      <w:pPr>
        <w:autoSpaceDE w:val="0"/>
        <w:autoSpaceDN w:val="0"/>
        <w:spacing w:line="360" w:lineRule="auto"/>
        <w:ind w:firstLineChars="200" w:firstLine="480"/>
        <w:rPr>
          <w:rFonts w:ascii="宋体" w:hAnsi="宋体" w:hint="eastAsia"/>
          <w:sz w:val="24"/>
        </w:rPr>
      </w:pPr>
    </w:p>
    <w:p w14:paraId="0B425E2E" w14:textId="77777777" w:rsidR="009D3DF3" w:rsidRPr="00CF00BA" w:rsidRDefault="009D3DF3">
      <w:pPr>
        <w:autoSpaceDE w:val="0"/>
        <w:autoSpaceDN w:val="0"/>
        <w:spacing w:line="360" w:lineRule="auto"/>
        <w:ind w:firstLineChars="200" w:firstLine="480"/>
        <w:rPr>
          <w:rFonts w:ascii="宋体" w:hAnsi="宋体" w:hint="eastAsia"/>
          <w:sz w:val="24"/>
        </w:rPr>
      </w:pPr>
    </w:p>
    <w:p w14:paraId="0C23C216" w14:textId="77777777" w:rsidR="009D3DF3" w:rsidRPr="00CF00BA" w:rsidRDefault="009D3DF3">
      <w:pPr>
        <w:autoSpaceDE w:val="0"/>
        <w:autoSpaceDN w:val="0"/>
        <w:spacing w:line="360" w:lineRule="auto"/>
        <w:ind w:firstLineChars="200" w:firstLine="480"/>
        <w:rPr>
          <w:rFonts w:ascii="宋体" w:hAnsi="宋体" w:hint="eastAsia"/>
          <w:sz w:val="24"/>
        </w:rPr>
      </w:pPr>
    </w:p>
    <w:p w14:paraId="52D98262" w14:textId="77777777" w:rsidR="009D3DF3" w:rsidRPr="00CF00BA" w:rsidRDefault="009D3DF3">
      <w:pPr>
        <w:autoSpaceDE w:val="0"/>
        <w:autoSpaceDN w:val="0"/>
        <w:spacing w:line="360" w:lineRule="auto"/>
        <w:ind w:firstLineChars="200" w:firstLine="480"/>
        <w:rPr>
          <w:rFonts w:ascii="宋体" w:hAnsi="宋体" w:hint="eastAsia"/>
          <w:sz w:val="24"/>
        </w:rPr>
      </w:pPr>
    </w:p>
    <w:p w14:paraId="7D6BD2DF" w14:textId="77777777" w:rsidR="009D3DF3" w:rsidRPr="00CF00BA" w:rsidRDefault="009D3DF3">
      <w:pPr>
        <w:autoSpaceDE w:val="0"/>
        <w:autoSpaceDN w:val="0"/>
        <w:spacing w:line="360" w:lineRule="auto"/>
        <w:ind w:firstLineChars="200" w:firstLine="480"/>
        <w:rPr>
          <w:rFonts w:ascii="宋体" w:hAnsi="宋体" w:hint="eastAsia"/>
          <w:sz w:val="24"/>
        </w:rPr>
      </w:pPr>
    </w:p>
    <w:p w14:paraId="2C85BD15" w14:textId="77777777" w:rsidR="009D3DF3" w:rsidRPr="00CF00BA" w:rsidRDefault="009D3DF3">
      <w:pPr>
        <w:autoSpaceDE w:val="0"/>
        <w:autoSpaceDN w:val="0"/>
        <w:spacing w:line="360" w:lineRule="auto"/>
        <w:ind w:firstLineChars="200" w:firstLine="480"/>
        <w:rPr>
          <w:rFonts w:ascii="宋体" w:hAnsi="宋体" w:hint="eastAsia"/>
          <w:sz w:val="24"/>
        </w:rPr>
        <w:sectPr w:rsidR="009D3DF3" w:rsidRPr="00CF00BA">
          <w:headerReference w:type="even" r:id="rId18"/>
          <w:headerReference w:type="default" r:id="rId19"/>
          <w:footerReference w:type="even" r:id="rId20"/>
          <w:footerReference w:type="default" r:id="rId21"/>
          <w:pgSz w:w="11906" w:h="16838"/>
          <w:pgMar w:top="907" w:right="1418" w:bottom="1361" w:left="1418" w:header="1587" w:footer="992" w:gutter="0"/>
          <w:pgNumType w:fmt="upperRoman" w:start="1"/>
          <w:cols w:space="720"/>
          <w:docGrid w:linePitch="312"/>
        </w:sectPr>
      </w:pPr>
    </w:p>
    <w:p w14:paraId="21B3A313" w14:textId="12B7045A" w:rsidR="009D3DF3" w:rsidRPr="00CF00BA" w:rsidRDefault="00FA7F38">
      <w:pPr>
        <w:spacing w:beforeLines="100" w:before="240" w:afterLines="100" w:after="240" w:line="360" w:lineRule="auto"/>
        <w:jc w:val="center"/>
        <w:rPr>
          <w:rFonts w:eastAsia="黑体"/>
          <w:sz w:val="32"/>
          <w:szCs w:val="32"/>
        </w:rPr>
      </w:pPr>
      <w:r w:rsidRPr="00CF00BA">
        <w:rPr>
          <w:rFonts w:eastAsia="黑体" w:hint="eastAsia"/>
          <w:sz w:val="32"/>
          <w:szCs w:val="32"/>
        </w:rPr>
        <w:lastRenderedPageBreak/>
        <w:t>多通道时间间隔测量仪</w:t>
      </w:r>
      <w:r w:rsidR="000D7616" w:rsidRPr="00CF00BA">
        <w:rPr>
          <w:rFonts w:eastAsia="黑体" w:hint="eastAsia"/>
          <w:sz w:val="32"/>
          <w:szCs w:val="32"/>
        </w:rPr>
        <w:t>校准规范</w:t>
      </w:r>
    </w:p>
    <w:p w14:paraId="0383DE95" w14:textId="77777777" w:rsidR="009D3DF3" w:rsidRPr="00CF00BA" w:rsidRDefault="000D7616" w:rsidP="00D31410">
      <w:pPr>
        <w:pStyle w:val="2"/>
        <w:spacing w:before="120" w:after="120"/>
      </w:pPr>
      <w:bookmarkStart w:id="12" w:name="_Toc3324136"/>
      <w:bookmarkStart w:id="13" w:name="_Toc3324386"/>
      <w:bookmarkStart w:id="14" w:name="_Toc22927"/>
      <w:bookmarkStart w:id="15" w:name="_Toc16855917"/>
      <w:bookmarkStart w:id="16" w:name="_Toc109164837"/>
      <w:bookmarkStart w:id="17" w:name="_Toc3324015"/>
      <w:bookmarkStart w:id="18" w:name="_Toc45791748"/>
      <w:bookmarkStart w:id="19" w:name="_Toc16793399"/>
      <w:bookmarkStart w:id="20" w:name="_Toc228958369"/>
      <w:bookmarkStart w:id="21" w:name="_Toc229494559"/>
      <w:r w:rsidRPr="00CF00BA">
        <w:t xml:space="preserve">1 </w:t>
      </w:r>
      <w:r w:rsidRPr="00CF00BA">
        <w:t>范围</w:t>
      </w:r>
      <w:bookmarkEnd w:id="12"/>
      <w:bookmarkEnd w:id="13"/>
      <w:bookmarkEnd w:id="14"/>
      <w:bookmarkEnd w:id="15"/>
      <w:bookmarkEnd w:id="16"/>
      <w:bookmarkEnd w:id="17"/>
      <w:bookmarkEnd w:id="18"/>
      <w:bookmarkEnd w:id="19"/>
      <w:bookmarkEnd w:id="20"/>
      <w:bookmarkEnd w:id="21"/>
    </w:p>
    <w:p w14:paraId="74FEA2F6" w14:textId="1B0F9E14" w:rsidR="009D3DF3" w:rsidRPr="00CF00BA" w:rsidRDefault="000D7616">
      <w:pPr>
        <w:pStyle w:val="20"/>
        <w:spacing w:after="0" w:line="360" w:lineRule="auto"/>
        <w:ind w:leftChars="0" w:left="0" w:firstLineChars="200" w:firstLine="480"/>
        <w:jc w:val="left"/>
        <w:rPr>
          <w:sz w:val="24"/>
        </w:rPr>
      </w:pPr>
      <w:bookmarkStart w:id="22" w:name="_Toc3324387"/>
      <w:bookmarkStart w:id="23" w:name="_Toc3324137"/>
      <w:bookmarkStart w:id="24" w:name="_Toc3324016"/>
      <w:r w:rsidRPr="00CF00BA">
        <w:rPr>
          <w:sz w:val="24"/>
        </w:rPr>
        <w:t>本规范适用于</w:t>
      </w:r>
      <w:r w:rsidR="00FA7F38" w:rsidRPr="00CF00BA">
        <w:rPr>
          <w:rFonts w:hint="eastAsia"/>
          <w:sz w:val="24"/>
        </w:rPr>
        <w:t>多通道时间间隔测量仪</w:t>
      </w:r>
      <w:r w:rsidRPr="00CF00BA">
        <w:rPr>
          <w:sz w:val="24"/>
        </w:rPr>
        <w:t>的校准。</w:t>
      </w:r>
    </w:p>
    <w:p w14:paraId="67BEB758" w14:textId="77777777" w:rsidR="009D3DF3" w:rsidRPr="00CF00BA" w:rsidRDefault="000D7616" w:rsidP="00D31410">
      <w:pPr>
        <w:pStyle w:val="2"/>
        <w:spacing w:before="120" w:after="120"/>
      </w:pPr>
      <w:bookmarkStart w:id="25" w:name="_Toc109164838"/>
      <w:bookmarkStart w:id="26" w:name="_Toc16855918"/>
      <w:bookmarkStart w:id="27" w:name="_Toc16793400"/>
      <w:bookmarkStart w:id="28" w:name="_Toc45791749"/>
      <w:bookmarkStart w:id="29" w:name="_Toc23473"/>
      <w:bookmarkStart w:id="30" w:name="_Toc228958370"/>
      <w:bookmarkStart w:id="31" w:name="_Toc229494560"/>
      <w:r w:rsidRPr="00CF00BA">
        <w:t xml:space="preserve">2 </w:t>
      </w:r>
      <w:r w:rsidRPr="00CF00BA">
        <w:t>引用文</w:t>
      </w:r>
      <w:bookmarkEnd w:id="22"/>
      <w:bookmarkEnd w:id="23"/>
      <w:bookmarkEnd w:id="24"/>
      <w:r w:rsidRPr="00CF00BA">
        <w:t>件</w:t>
      </w:r>
      <w:bookmarkEnd w:id="25"/>
      <w:bookmarkEnd w:id="26"/>
      <w:bookmarkEnd w:id="27"/>
      <w:bookmarkEnd w:id="28"/>
      <w:bookmarkEnd w:id="29"/>
      <w:bookmarkEnd w:id="30"/>
      <w:bookmarkEnd w:id="31"/>
    </w:p>
    <w:p w14:paraId="1A8C8E1A" w14:textId="77777777" w:rsidR="000D7616" w:rsidRPr="00CF00BA" w:rsidRDefault="000D7616">
      <w:pPr>
        <w:spacing w:line="360" w:lineRule="auto"/>
        <w:ind w:firstLineChars="200" w:firstLine="480"/>
        <w:rPr>
          <w:sz w:val="24"/>
        </w:rPr>
      </w:pPr>
      <w:r w:rsidRPr="00CF00BA">
        <w:rPr>
          <w:sz w:val="24"/>
        </w:rPr>
        <w:t>本规范引用了下列文件：</w:t>
      </w:r>
    </w:p>
    <w:p w14:paraId="75D782F5" w14:textId="25200DF5" w:rsidR="009A73DE" w:rsidRPr="00CF00BA" w:rsidRDefault="000F128C" w:rsidP="009A73DE">
      <w:pPr>
        <w:spacing w:line="360" w:lineRule="auto"/>
        <w:ind w:firstLineChars="200" w:firstLine="480"/>
        <w:rPr>
          <w:sz w:val="24"/>
        </w:rPr>
      </w:pPr>
      <w:r w:rsidRPr="00CF00BA">
        <w:rPr>
          <w:rFonts w:hint="eastAsia"/>
          <w:sz w:val="24"/>
        </w:rPr>
        <w:t>JJG 238</w:t>
      </w:r>
      <w:r w:rsidR="009A73DE" w:rsidRPr="00CF00BA">
        <w:rPr>
          <w:rFonts w:ascii="宋体" w:hAnsi="宋体" w:hint="eastAsia"/>
          <w:sz w:val="24"/>
        </w:rPr>
        <w:t>—</w:t>
      </w:r>
      <w:r w:rsidRPr="00CF00BA">
        <w:rPr>
          <w:rFonts w:hint="eastAsia"/>
          <w:sz w:val="24"/>
        </w:rPr>
        <w:t xml:space="preserve">2018 </w:t>
      </w:r>
      <w:r w:rsidRPr="00CF00BA">
        <w:rPr>
          <w:sz w:val="24"/>
        </w:rPr>
        <w:t>时间间隔测量仪</w:t>
      </w:r>
      <w:r w:rsidRPr="00CF00BA">
        <w:rPr>
          <w:rFonts w:hint="eastAsia"/>
          <w:sz w:val="24"/>
        </w:rPr>
        <w:t>检定规程</w:t>
      </w:r>
    </w:p>
    <w:p w14:paraId="1C1B0B26" w14:textId="5A8D3282" w:rsidR="009A73DE" w:rsidRPr="00CF00BA" w:rsidRDefault="009A73DE" w:rsidP="009A73DE">
      <w:pPr>
        <w:spacing w:line="360" w:lineRule="auto"/>
        <w:ind w:firstLineChars="200" w:firstLine="480"/>
        <w:rPr>
          <w:sz w:val="24"/>
        </w:rPr>
      </w:pPr>
      <w:r w:rsidRPr="00CF00BA">
        <w:rPr>
          <w:rFonts w:hint="eastAsia"/>
          <w:sz w:val="24"/>
        </w:rPr>
        <w:t>J</w:t>
      </w:r>
      <w:r w:rsidRPr="00CF00BA">
        <w:rPr>
          <w:sz w:val="24"/>
        </w:rPr>
        <w:t>JF 1180</w:t>
      </w:r>
      <w:r w:rsidRPr="00CF00BA">
        <w:rPr>
          <w:rFonts w:ascii="宋体" w:hAnsi="宋体" w:hint="eastAsia"/>
          <w:sz w:val="24"/>
        </w:rPr>
        <w:t>—</w:t>
      </w:r>
      <w:r w:rsidRPr="00CF00BA">
        <w:rPr>
          <w:rFonts w:hint="eastAsia"/>
          <w:sz w:val="24"/>
        </w:rPr>
        <w:t>2025</w:t>
      </w:r>
      <w:r w:rsidRPr="00CF00BA">
        <w:rPr>
          <w:sz w:val="24"/>
        </w:rPr>
        <w:t xml:space="preserve"> </w:t>
      </w:r>
      <w:r w:rsidRPr="00CF00BA">
        <w:rPr>
          <w:sz w:val="24"/>
        </w:rPr>
        <w:t>时间频率计量名词术语及定义</w:t>
      </w:r>
    </w:p>
    <w:p w14:paraId="11E259EA" w14:textId="1B091FD8" w:rsidR="00211569" w:rsidRPr="00CF00BA" w:rsidRDefault="00211569" w:rsidP="009A73DE">
      <w:pPr>
        <w:spacing w:line="360" w:lineRule="auto"/>
        <w:ind w:firstLineChars="200" w:firstLine="480"/>
        <w:rPr>
          <w:sz w:val="24"/>
        </w:rPr>
      </w:pPr>
      <w:r w:rsidRPr="00CF00BA">
        <w:rPr>
          <w:sz w:val="24"/>
        </w:rPr>
        <w:t>JJF 1725-2018</w:t>
      </w:r>
      <w:r w:rsidRPr="00CF00BA">
        <w:rPr>
          <w:rFonts w:hint="eastAsia"/>
          <w:sz w:val="24"/>
        </w:rPr>
        <w:t xml:space="preserve"> </w:t>
      </w:r>
      <w:r w:rsidRPr="00CF00BA">
        <w:rPr>
          <w:sz w:val="24"/>
        </w:rPr>
        <w:t>脉冲分配放大器校准规范</w:t>
      </w:r>
    </w:p>
    <w:p w14:paraId="38AE1CAF" w14:textId="54DF93DD" w:rsidR="009A73DE" w:rsidRPr="00CF00BA" w:rsidRDefault="009A73DE" w:rsidP="009A73DE">
      <w:pPr>
        <w:spacing w:line="360" w:lineRule="auto"/>
        <w:ind w:firstLineChars="200" w:firstLine="480"/>
        <w:rPr>
          <w:sz w:val="24"/>
        </w:rPr>
      </w:pPr>
      <w:r w:rsidRPr="00CF00BA">
        <w:rPr>
          <w:rFonts w:hint="eastAsia"/>
          <w:sz w:val="24"/>
        </w:rPr>
        <w:t>JJF 1957</w:t>
      </w:r>
      <w:r w:rsidRPr="00CF00BA">
        <w:rPr>
          <w:rFonts w:ascii="宋体" w:hAnsi="宋体" w:hint="eastAsia"/>
          <w:sz w:val="24"/>
        </w:rPr>
        <w:t>—</w:t>
      </w:r>
      <w:r w:rsidRPr="00CF00BA">
        <w:rPr>
          <w:rFonts w:hint="eastAsia"/>
          <w:sz w:val="24"/>
        </w:rPr>
        <w:t xml:space="preserve">2021 </w:t>
      </w:r>
      <w:r w:rsidRPr="00CF00BA">
        <w:rPr>
          <w:sz w:val="24"/>
        </w:rPr>
        <w:t>铷原子频率标准校准规范</w:t>
      </w:r>
    </w:p>
    <w:p w14:paraId="3EB4AE32" w14:textId="2E277A7B" w:rsidR="000F128C" w:rsidRPr="00CF00BA" w:rsidRDefault="000F128C">
      <w:pPr>
        <w:spacing w:line="360" w:lineRule="auto"/>
        <w:ind w:firstLineChars="200" w:firstLine="480"/>
        <w:rPr>
          <w:sz w:val="24"/>
        </w:rPr>
      </w:pPr>
      <w:r w:rsidRPr="00CF00BA">
        <w:rPr>
          <w:rFonts w:hint="eastAsia"/>
          <w:sz w:val="24"/>
        </w:rPr>
        <w:t>JJF 1984</w:t>
      </w:r>
      <w:r w:rsidR="009A73DE" w:rsidRPr="00CF00BA">
        <w:rPr>
          <w:rFonts w:ascii="宋体" w:hAnsi="宋体" w:hint="eastAsia"/>
          <w:sz w:val="24"/>
        </w:rPr>
        <w:t>—</w:t>
      </w:r>
      <w:r w:rsidRPr="00CF00BA">
        <w:rPr>
          <w:rFonts w:hint="eastAsia"/>
          <w:sz w:val="24"/>
        </w:rPr>
        <w:t xml:space="preserve">2022 </w:t>
      </w:r>
      <w:r w:rsidRPr="00CF00BA">
        <w:rPr>
          <w:rFonts w:hint="eastAsia"/>
          <w:sz w:val="24"/>
        </w:rPr>
        <w:t>电子测量仪器内石英晶体振荡器校准规范</w:t>
      </w:r>
    </w:p>
    <w:p w14:paraId="2201CC34" w14:textId="7D623059" w:rsidR="009A73DE" w:rsidRPr="00CF00BA" w:rsidRDefault="000F128C">
      <w:pPr>
        <w:spacing w:line="360" w:lineRule="auto"/>
        <w:ind w:firstLineChars="200" w:firstLine="480"/>
        <w:rPr>
          <w:sz w:val="24"/>
        </w:rPr>
      </w:pPr>
      <w:r w:rsidRPr="00CF00BA">
        <w:rPr>
          <w:rFonts w:hint="eastAsia"/>
          <w:sz w:val="24"/>
        </w:rPr>
        <w:t>JJF 2090</w:t>
      </w:r>
      <w:r w:rsidR="009A73DE" w:rsidRPr="00CF00BA">
        <w:rPr>
          <w:rFonts w:ascii="宋体" w:hAnsi="宋体" w:hint="eastAsia"/>
          <w:sz w:val="24"/>
        </w:rPr>
        <w:t>—</w:t>
      </w:r>
      <w:r w:rsidRPr="00CF00BA">
        <w:rPr>
          <w:rFonts w:hint="eastAsia"/>
          <w:sz w:val="24"/>
        </w:rPr>
        <w:t>2023</w:t>
      </w:r>
      <w:r w:rsidR="009A73DE" w:rsidRPr="00CF00BA">
        <w:rPr>
          <w:rFonts w:hint="eastAsia"/>
          <w:sz w:val="24"/>
        </w:rPr>
        <w:t xml:space="preserve"> </w:t>
      </w:r>
      <w:r w:rsidR="009A73DE" w:rsidRPr="00CF00BA">
        <w:rPr>
          <w:sz w:val="24"/>
        </w:rPr>
        <w:t>石英晶体频率标准校准规范</w:t>
      </w:r>
    </w:p>
    <w:p w14:paraId="664164C9" w14:textId="77777777" w:rsidR="009D3DF3" w:rsidRPr="00CF00BA" w:rsidRDefault="000D7616">
      <w:pPr>
        <w:spacing w:line="360" w:lineRule="auto"/>
        <w:ind w:firstLineChars="200" w:firstLine="480"/>
        <w:rPr>
          <w:sz w:val="24"/>
        </w:rPr>
      </w:pPr>
      <w:r w:rsidRPr="00CF00BA">
        <w:rPr>
          <w:sz w:val="24"/>
        </w:rPr>
        <w:t>凡是注日期的引用文件，仅注日期的版本适用于本规范；凡是不注日期的引用文件，其最新版本（包括所有的修改单）适用于本规范。</w:t>
      </w:r>
    </w:p>
    <w:p w14:paraId="75C45672" w14:textId="77777777" w:rsidR="009D3DF3" w:rsidRPr="00CF00BA" w:rsidRDefault="000D7616" w:rsidP="00D31410">
      <w:pPr>
        <w:pStyle w:val="2"/>
        <w:spacing w:before="120" w:after="120"/>
      </w:pPr>
      <w:bookmarkStart w:id="32" w:name="_Toc29756"/>
      <w:bookmarkStart w:id="33" w:name="_Toc97190720"/>
      <w:bookmarkStart w:id="34" w:name="_Toc24701"/>
      <w:bookmarkStart w:id="35" w:name="_Toc228958371"/>
      <w:bookmarkStart w:id="36" w:name="_Toc229494561"/>
      <w:r w:rsidRPr="00CF00BA">
        <w:t xml:space="preserve">3 </w:t>
      </w:r>
      <w:r w:rsidRPr="00CF00BA">
        <w:t>术语</w:t>
      </w:r>
      <w:bookmarkEnd w:id="32"/>
      <w:bookmarkEnd w:id="33"/>
      <w:bookmarkEnd w:id="34"/>
      <w:bookmarkEnd w:id="35"/>
      <w:bookmarkEnd w:id="36"/>
    </w:p>
    <w:p w14:paraId="2C204269" w14:textId="24C136DB" w:rsidR="008E7587" w:rsidRPr="00CF00BA" w:rsidRDefault="00135B26" w:rsidP="008E7587">
      <w:pPr>
        <w:spacing w:line="360" w:lineRule="auto"/>
        <w:ind w:firstLineChars="200" w:firstLine="480"/>
        <w:rPr>
          <w:sz w:val="24"/>
        </w:rPr>
      </w:pPr>
      <w:bookmarkStart w:id="37" w:name="_Toc26986532"/>
      <w:bookmarkStart w:id="38" w:name="_Toc2918"/>
      <w:bookmarkStart w:id="39" w:name="_Toc209091227"/>
      <w:bookmarkEnd w:id="37"/>
      <w:r w:rsidRPr="00CF00BA">
        <w:rPr>
          <w:rFonts w:hint="eastAsia"/>
          <w:sz w:val="24"/>
        </w:rPr>
        <w:t>J</w:t>
      </w:r>
      <w:r w:rsidRPr="00CF00BA">
        <w:rPr>
          <w:sz w:val="24"/>
        </w:rPr>
        <w:t>JF 1180</w:t>
      </w:r>
      <w:r w:rsidRPr="00CF00BA">
        <w:rPr>
          <w:rFonts w:ascii="宋体" w:hAnsi="宋体" w:hint="eastAsia"/>
          <w:sz w:val="24"/>
        </w:rPr>
        <w:t>—</w:t>
      </w:r>
      <w:r w:rsidRPr="00CF00BA">
        <w:rPr>
          <w:rFonts w:hint="eastAsia"/>
          <w:sz w:val="24"/>
        </w:rPr>
        <w:t>2025</w:t>
      </w:r>
      <w:r w:rsidRPr="00CF00BA">
        <w:rPr>
          <w:rFonts w:hint="eastAsia"/>
          <w:sz w:val="24"/>
        </w:rPr>
        <w:t>界定的及以下</w:t>
      </w:r>
      <w:r w:rsidR="008E7587" w:rsidRPr="00CF00BA">
        <w:rPr>
          <w:rFonts w:hint="eastAsia"/>
          <w:sz w:val="24"/>
        </w:rPr>
        <w:t>术语</w:t>
      </w:r>
      <w:r w:rsidRPr="00CF00BA">
        <w:rPr>
          <w:rFonts w:hint="eastAsia"/>
          <w:sz w:val="24"/>
        </w:rPr>
        <w:t>和定义</w:t>
      </w:r>
      <w:r w:rsidR="008E7587" w:rsidRPr="00CF00BA">
        <w:rPr>
          <w:rFonts w:hint="eastAsia"/>
          <w:sz w:val="24"/>
        </w:rPr>
        <w:t>适用于本规范。</w:t>
      </w:r>
    </w:p>
    <w:p w14:paraId="0835550B" w14:textId="196491AC" w:rsidR="009D3DF3" w:rsidRPr="00CF00BA" w:rsidRDefault="008E7587" w:rsidP="00260329">
      <w:pPr>
        <w:spacing w:line="360" w:lineRule="auto"/>
        <w:outlineLvl w:val="1"/>
        <w:rPr>
          <w:sz w:val="24"/>
        </w:rPr>
      </w:pPr>
      <w:r w:rsidRPr="00CF00BA">
        <w:rPr>
          <w:rFonts w:hint="eastAsia"/>
          <w:sz w:val="24"/>
        </w:rPr>
        <w:t xml:space="preserve">3.1 </w:t>
      </w:r>
      <w:r w:rsidR="00886FBF" w:rsidRPr="00CF00BA">
        <w:rPr>
          <w:rFonts w:hint="eastAsia"/>
          <w:sz w:val="24"/>
        </w:rPr>
        <w:t>多通道时间间隔测量仪</w:t>
      </w:r>
      <w:r w:rsidRPr="00CF00BA">
        <w:rPr>
          <w:rFonts w:hint="eastAsia"/>
          <w:sz w:val="24"/>
        </w:rPr>
        <w:t xml:space="preserve"> </w:t>
      </w:r>
      <w:bookmarkEnd w:id="38"/>
      <w:bookmarkEnd w:id="39"/>
      <w:r w:rsidR="00B23FA2" w:rsidRPr="00CF00BA">
        <w:rPr>
          <w:rFonts w:hint="eastAsia"/>
          <w:sz w:val="24"/>
        </w:rPr>
        <w:t>m</w:t>
      </w:r>
      <w:r w:rsidR="00B23FA2" w:rsidRPr="00CF00BA">
        <w:rPr>
          <w:sz w:val="24"/>
        </w:rPr>
        <w:t xml:space="preserve">ulti-channel </w:t>
      </w:r>
      <w:r w:rsidR="00B23FA2" w:rsidRPr="00CF00BA">
        <w:rPr>
          <w:rFonts w:hint="eastAsia"/>
          <w:sz w:val="24"/>
        </w:rPr>
        <w:t>t</w:t>
      </w:r>
      <w:r w:rsidR="00B23FA2" w:rsidRPr="00CF00BA">
        <w:rPr>
          <w:sz w:val="24"/>
        </w:rPr>
        <w:t xml:space="preserve">ime interval </w:t>
      </w:r>
      <w:r w:rsidR="00B23FA2" w:rsidRPr="00CF00BA">
        <w:rPr>
          <w:rFonts w:hint="eastAsia"/>
          <w:sz w:val="24"/>
        </w:rPr>
        <w:t>m</w:t>
      </w:r>
      <w:r w:rsidR="00B23FA2" w:rsidRPr="00CF00BA">
        <w:rPr>
          <w:sz w:val="24"/>
        </w:rPr>
        <w:t>eters</w:t>
      </w:r>
    </w:p>
    <w:p w14:paraId="4E907598" w14:textId="37AF0C7F" w:rsidR="00497DC8" w:rsidRPr="00CF00BA" w:rsidRDefault="00886FBF" w:rsidP="00886FBF">
      <w:pPr>
        <w:spacing w:line="360" w:lineRule="auto"/>
        <w:ind w:firstLineChars="200" w:firstLine="480"/>
        <w:rPr>
          <w:sz w:val="24"/>
        </w:rPr>
      </w:pPr>
      <w:r w:rsidRPr="00CF00BA">
        <w:rPr>
          <w:rFonts w:hint="eastAsia"/>
          <w:sz w:val="24"/>
        </w:rPr>
        <w:t>可同时测量两路或两路以上</w:t>
      </w:r>
      <w:r w:rsidRPr="00CF00BA">
        <w:rPr>
          <w:sz w:val="24"/>
        </w:rPr>
        <w:t>1</w:t>
      </w:r>
      <w:r w:rsidRPr="00CF00BA">
        <w:rPr>
          <w:rFonts w:hint="eastAsia"/>
          <w:sz w:val="24"/>
        </w:rPr>
        <w:t xml:space="preserve"> </w:t>
      </w:r>
      <w:r w:rsidRPr="00CF00BA">
        <w:rPr>
          <w:sz w:val="24"/>
        </w:rPr>
        <w:t>PPS</w:t>
      </w:r>
      <w:r w:rsidRPr="00CF00BA">
        <w:rPr>
          <w:rFonts w:hint="eastAsia"/>
          <w:sz w:val="24"/>
        </w:rPr>
        <w:t>（秒脉冲）信号之间时间间隔的测量仪器。</w:t>
      </w:r>
    </w:p>
    <w:p w14:paraId="08A3E8B2" w14:textId="141AAC47" w:rsidR="00E6229E" w:rsidRPr="00DE72FC" w:rsidRDefault="000D7616" w:rsidP="00260329">
      <w:pPr>
        <w:spacing w:line="360" w:lineRule="auto"/>
        <w:outlineLvl w:val="1"/>
        <w:rPr>
          <w:sz w:val="24"/>
        </w:rPr>
      </w:pPr>
      <w:bookmarkStart w:id="40" w:name="_Toc209091228"/>
      <w:r w:rsidRPr="00DE72FC">
        <w:rPr>
          <w:rFonts w:hint="eastAsia"/>
          <w:sz w:val="24"/>
        </w:rPr>
        <w:t>3.</w:t>
      </w:r>
      <w:r w:rsidR="00482B2F" w:rsidRPr="00DE72FC">
        <w:rPr>
          <w:sz w:val="24"/>
        </w:rPr>
        <w:t>2</w:t>
      </w:r>
      <w:r w:rsidRPr="00DE72FC">
        <w:rPr>
          <w:sz w:val="24"/>
        </w:rPr>
        <w:t xml:space="preserve"> </w:t>
      </w:r>
      <w:bookmarkStart w:id="41" w:name="_Toc209091229"/>
      <w:bookmarkEnd w:id="40"/>
      <w:r w:rsidR="00DE72FC" w:rsidRPr="00DE72FC">
        <w:rPr>
          <w:rFonts w:hint="eastAsia"/>
          <w:sz w:val="24"/>
        </w:rPr>
        <w:t>时间间隔测量噪声</w:t>
      </w:r>
      <w:r w:rsidR="00E6229E" w:rsidRPr="00DE72FC">
        <w:rPr>
          <w:rFonts w:hint="eastAsia"/>
          <w:sz w:val="24"/>
        </w:rPr>
        <w:t xml:space="preserve"> </w:t>
      </w:r>
      <w:r w:rsidR="00DE72FC" w:rsidRPr="00DE72FC">
        <w:rPr>
          <w:rFonts w:hint="eastAsia"/>
          <w:sz w:val="24"/>
        </w:rPr>
        <w:t>time interval measurement noise</w:t>
      </w:r>
    </w:p>
    <w:p w14:paraId="1322A213" w14:textId="1A6F422A" w:rsidR="00E6229E" w:rsidRPr="00DE72FC" w:rsidRDefault="00DE72FC" w:rsidP="00E6229E">
      <w:pPr>
        <w:spacing w:line="360" w:lineRule="auto"/>
        <w:ind w:firstLineChars="200" w:firstLine="480"/>
        <w:rPr>
          <w:sz w:val="24"/>
        </w:rPr>
      </w:pPr>
      <w:r w:rsidRPr="00DE72FC">
        <w:rPr>
          <w:sz w:val="24"/>
        </w:rPr>
        <w:t>由时间间隔测量仪器本身引起的时间间隔测量结果的离散性，用测量结果的标准方差表示。</w:t>
      </w:r>
    </w:p>
    <w:p w14:paraId="417AA4B2" w14:textId="7334EA1F" w:rsidR="009D3DF3" w:rsidRPr="00CF00BA" w:rsidRDefault="00573AF6" w:rsidP="001A2703">
      <w:pPr>
        <w:spacing w:line="360" w:lineRule="auto"/>
        <w:outlineLvl w:val="1"/>
        <w:rPr>
          <w:sz w:val="24"/>
        </w:rPr>
      </w:pPr>
      <w:r w:rsidRPr="00CF00BA">
        <w:rPr>
          <w:rFonts w:hint="eastAsia"/>
          <w:sz w:val="24"/>
        </w:rPr>
        <w:t>3.</w:t>
      </w:r>
      <w:r w:rsidR="0094036C">
        <w:rPr>
          <w:rFonts w:hint="eastAsia"/>
          <w:sz w:val="24"/>
        </w:rPr>
        <w:t>3</w:t>
      </w:r>
      <w:r w:rsidRPr="00CF00BA">
        <w:rPr>
          <w:rFonts w:hint="eastAsia"/>
          <w:sz w:val="24"/>
        </w:rPr>
        <w:t xml:space="preserve"> </w:t>
      </w:r>
      <w:r w:rsidR="00DD774B" w:rsidRPr="00CF00BA">
        <w:rPr>
          <w:rFonts w:hint="eastAsia"/>
          <w:sz w:val="24"/>
        </w:rPr>
        <w:t>通道一致性</w:t>
      </w:r>
      <w:bookmarkEnd w:id="41"/>
      <w:r w:rsidR="00DD774B" w:rsidRPr="00CF00BA">
        <w:rPr>
          <w:rFonts w:hint="eastAsia"/>
          <w:sz w:val="24"/>
        </w:rPr>
        <w:t xml:space="preserve"> </w:t>
      </w:r>
      <w:r w:rsidR="00BD1AB8" w:rsidRPr="00CF00BA">
        <w:rPr>
          <w:rFonts w:hint="eastAsia"/>
          <w:sz w:val="24"/>
        </w:rPr>
        <w:t>ch</w:t>
      </w:r>
      <w:r w:rsidR="00B23FA2" w:rsidRPr="00CF00BA">
        <w:rPr>
          <w:rFonts w:hint="eastAsia"/>
          <w:sz w:val="24"/>
        </w:rPr>
        <w:t>annel</w:t>
      </w:r>
      <w:r w:rsidR="00BD1AB8" w:rsidRPr="00CF00BA">
        <w:rPr>
          <w:rFonts w:hint="eastAsia"/>
          <w:sz w:val="24"/>
        </w:rPr>
        <w:t xml:space="preserve"> </w:t>
      </w:r>
      <w:r w:rsidR="00DD774B" w:rsidRPr="00CF00BA">
        <w:rPr>
          <w:sz w:val="24"/>
        </w:rPr>
        <w:t>consistency</w:t>
      </w:r>
    </w:p>
    <w:p w14:paraId="190D103E" w14:textId="318077F7" w:rsidR="009D3DF3" w:rsidRPr="00CF00BA" w:rsidRDefault="00BD1AB8">
      <w:pPr>
        <w:spacing w:line="360" w:lineRule="auto"/>
        <w:ind w:firstLineChars="200" w:firstLine="480"/>
        <w:rPr>
          <w:sz w:val="24"/>
        </w:rPr>
      </w:pPr>
      <w:r w:rsidRPr="00CF00BA">
        <w:rPr>
          <w:rFonts w:hint="eastAsia"/>
          <w:sz w:val="24"/>
        </w:rPr>
        <w:t>多通道时间间隔测量仪</w:t>
      </w:r>
      <w:r w:rsidR="00DD774B" w:rsidRPr="00CF00BA">
        <w:rPr>
          <w:rFonts w:hint="eastAsia"/>
          <w:sz w:val="24"/>
        </w:rPr>
        <w:t>各</w:t>
      </w:r>
      <w:r w:rsidRPr="00CF00BA">
        <w:rPr>
          <w:rFonts w:hint="eastAsia"/>
          <w:sz w:val="24"/>
        </w:rPr>
        <w:t>通道</w:t>
      </w:r>
      <w:r w:rsidR="00DD774B" w:rsidRPr="00CF00BA">
        <w:rPr>
          <w:rFonts w:hint="eastAsia"/>
          <w:sz w:val="24"/>
        </w:rPr>
        <w:t>对</w:t>
      </w:r>
      <w:r w:rsidRPr="00CF00BA">
        <w:rPr>
          <w:rFonts w:hint="eastAsia"/>
          <w:sz w:val="24"/>
        </w:rPr>
        <w:t>信号</w:t>
      </w:r>
      <w:r w:rsidR="00DD774B" w:rsidRPr="00CF00BA">
        <w:rPr>
          <w:rFonts w:hint="eastAsia"/>
          <w:sz w:val="24"/>
        </w:rPr>
        <w:t>响应的</w:t>
      </w:r>
      <w:r w:rsidRPr="00CF00BA">
        <w:rPr>
          <w:rFonts w:hint="eastAsia"/>
          <w:sz w:val="24"/>
        </w:rPr>
        <w:t>时间延迟</w:t>
      </w:r>
      <w:r w:rsidR="00DD774B" w:rsidRPr="00CF00BA">
        <w:rPr>
          <w:rFonts w:hint="eastAsia"/>
          <w:sz w:val="24"/>
        </w:rPr>
        <w:t>的接近程度</w:t>
      </w:r>
      <w:r w:rsidRPr="00CF00BA">
        <w:rPr>
          <w:rFonts w:hint="eastAsia"/>
          <w:sz w:val="24"/>
        </w:rPr>
        <w:t>。</w:t>
      </w:r>
    </w:p>
    <w:p w14:paraId="78B2666F" w14:textId="28BB2458" w:rsidR="009D3DF3" w:rsidRPr="00CF00BA" w:rsidRDefault="000D7616" w:rsidP="001A2703">
      <w:pPr>
        <w:spacing w:line="360" w:lineRule="auto"/>
        <w:outlineLvl w:val="1"/>
        <w:rPr>
          <w:sz w:val="24"/>
        </w:rPr>
      </w:pPr>
      <w:bookmarkStart w:id="42" w:name="_Toc209091230"/>
      <w:r w:rsidRPr="00CF00BA">
        <w:rPr>
          <w:rFonts w:hint="eastAsia"/>
          <w:sz w:val="24"/>
        </w:rPr>
        <w:t>3.</w:t>
      </w:r>
      <w:r w:rsidR="0094036C">
        <w:rPr>
          <w:rFonts w:hint="eastAsia"/>
          <w:sz w:val="24"/>
        </w:rPr>
        <w:t>4</w:t>
      </w:r>
      <w:r w:rsidRPr="00CF00BA">
        <w:rPr>
          <w:sz w:val="24"/>
        </w:rPr>
        <w:t xml:space="preserve"> </w:t>
      </w:r>
      <w:r w:rsidR="00BD1AB8" w:rsidRPr="00CF00BA">
        <w:rPr>
          <w:rFonts w:hint="eastAsia"/>
          <w:sz w:val="24"/>
        </w:rPr>
        <w:t>时间间隔</w:t>
      </w:r>
      <w:r w:rsidR="001576E2" w:rsidRPr="00CF00BA">
        <w:rPr>
          <w:rFonts w:hint="eastAsia"/>
          <w:sz w:val="24"/>
        </w:rPr>
        <w:t>测量误差</w:t>
      </w:r>
      <w:r w:rsidRPr="00CF00BA">
        <w:rPr>
          <w:rFonts w:hint="eastAsia"/>
          <w:sz w:val="24"/>
        </w:rPr>
        <w:t xml:space="preserve"> </w:t>
      </w:r>
      <w:bookmarkEnd w:id="42"/>
      <w:r w:rsidR="001576E2" w:rsidRPr="00CF00BA">
        <w:rPr>
          <w:rFonts w:hint="eastAsia"/>
          <w:sz w:val="24"/>
        </w:rPr>
        <w:t>time interv</w:t>
      </w:r>
      <w:r w:rsidR="00B23FA2" w:rsidRPr="00CF00BA">
        <w:rPr>
          <w:rFonts w:hint="eastAsia"/>
          <w:sz w:val="24"/>
        </w:rPr>
        <w:t>a</w:t>
      </w:r>
      <w:r w:rsidR="001576E2" w:rsidRPr="00CF00BA">
        <w:rPr>
          <w:rFonts w:hint="eastAsia"/>
          <w:sz w:val="24"/>
        </w:rPr>
        <w:t>l me</w:t>
      </w:r>
      <w:r w:rsidR="00B23FA2" w:rsidRPr="00CF00BA">
        <w:rPr>
          <w:rFonts w:hint="eastAsia"/>
          <w:sz w:val="24"/>
        </w:rPr>
        <w:t>a</w:t>
      </w:r>
      <w:r w:rsidR="001576E2" w:rsidRPr="00CF00BA">
        <w:rPr>
          <w:rFonts w:hint="eastAsia"/>
          <w:sz w:val="24"/>
        </w:rPr>
        <w:t xml:space="preserve">surement </w:t>
      </w:r>
      <w:r w:rsidR="00B23FA2" w:rsidRPr="00CF00BA">
        <w:rPr>
          <w:rFonts w:hint="eastAsia"/>
          <w:sz w:val="24"/>
        </w:rPr>
        <w:t>a</w:t>
      </w:r>
      <w:r w:rsidR="001576E2" w:rsidRPr="00CF00BA">
        <w:rPr>
          <w:rFonts w:hint="eastAsia"/>
          <w:sz w:val="24"/>
        </w:rPr>
        <w:t>ccur</w:t>
      </w:r>
      <w:r w:rsidR="00B23FA2" w:rsidRPr="00CF00BA">
        <w:rPr>
          <w:rFonts w:hint="eastAsia"/>
          <w:sz w:val="24"/>
        </w:rPr>
        <w:t>a</w:t>
      </w:r>
      <w:r w:rsidR="001576E2" w:rsidRPr="00CF00BA">
        <w:rPr>
          <w:rFonts w:hint="eastAsia"/>
          <w:sz w:val="24"/>
        </w:rPr>
        <w:t>cy</w:t>
      </w:r>
    </w:p>
    <w:p w14:paraId="6F1098C6" w14:textId="1A01DA4D" w:rsidR="009D3DF3" w:rsidRPr="00CF00BA" w:rsidRDefault="001576E2">
      <w:pPr>
        <w:spacing w:line="360" w:lineRule="auto"/>
        <w:ind w:firstLineChars="200" w:firstLine="480"/>
        <w:rPr>
          <w:sz w:val="24"/>
        </w:rPr>
      </w:pPr>
      <w:r w:rsidRPr="00CF00BA">
        <w:rPr>
          <w:rFonts w:hint="eastAsia"/>
          <w:sz w:val="24"/>
        </w:rPr>
        <w:t>时间间隔测量结果与标准时间间隔之差绝对值的最大值</w:t>
      </w:r>
      <w:r w:rsidR="000D7616" w:rsidRPr="00CF00BA">
        <w:rPr>
          <w:rFonts w:hint="eastAsia"/>
          <w:sz w:val="24"/>
        </w:rPr>
        <w:t>。</w:t>
      </w:r>
    </w:p>
    <w:p w14:paraId="5362AE05" w14:textId="4E2A6606" w:rsidR="00DC3BEF" w:rsidRPr="00CF00BA" w:rsidRDefault="001576E2" w:rsidP="001A2703">
      <w:pPr>
        <w:spacing w:line="360" w:lineRule="auto"/>
        <w:outlineLvl w:val="1"/>
        <w:rPr>
          <w:sz w:val="24"/>
        </w:rPr>
      </w:pPr>
      <w:r w:rsidRPr="00CF00BA">
        <w:rPr>
          <w:rFonts w:hint="eastAsia"/>
          <w:sz w:val="24"/>
        </w:rPr>
        <w:t>3.</w:t>
      </w:r>
      <w:r w:rsidR="0094036C">
        <w:rPr>
          <w:rFonts w:hint="eastAsia"/>
          <w:sz w:val="24"/>
        </w:rPr>
        <w:t>5</w:t>
      </w:r>
      <w:r w:rsidRPr="00CF00BA">
        <w:rPr>
          <w:sz w:val="24"/>
        </w:rPr>
        <w:t xml:space="preserve"> </w:t>
      </w:r>
      <w:r w:rsidR="00DC3BEF" w:rsidRPr="00CF00BA">
        <w:rPr>
          <w:rFonts w:hint="eastAsia"/>
          <w:sz w:val="24"/>
        </w:rPr>
        <w:t>时间间隔测量非线性度</w:t>
      </w:r>
      <w:r w:rsidR="00DC3BEF" w:rsidRPr="00CF00BA">
        <w:rPr>
          <w:rFonts w:hint="eastAsia"/>
          <w:sz w:val="24"/>
        </w:rPr>
        <w:t>time interv</w:t>
      </w:r>
      <w:r w:rsidR="00B23FA2" w:rsidRPr="00CF00BA">
        <w:rPr>
          <w:rFonts w:hint="eastAsia"/>
          <w:sz w:val="24"/>
        </w:rPr>
        <w:t>a</w:t>
      </w:r>
      <w:r w:rsidR="00DC3BEF" w:rsidRPr="00CF00BA">
        <w:rPr>
          <w:rFonts w:hint="eastAsia"/>
          <w:sz w:val="24"/>
        </w:rPr>
        <w:t>l me</w:t>
      </w:r>
      <w:r w:rsidR="00B23FA2" w:rsidRPr="00CF00BA">
        <w:rPr>
          <w:rFonts w:hint="eastAsia"/>
          <w:sz w:val="24"/>
        </w:rPr>
        <w:t>a</w:t>
      </w:r>
      <w:r w:rsidR="00DC3BEF" w:rsidRPr="00CF00BA">
        <w:rPr>
          <w:rFonts w:hint="eastAsia"/>
          <w:sz w:val="24"/>
        </w:rPr>
        <w:t>surement nonline</w:t>
      </w:r>
      <w:r w:rsidR="00B23FA2" w:rsidRPr="00CF00BA">
        <w:rPr>
          <w:rFonts w:hint="eastAsia"/>
          <w:sz w:val="24"/>
        </w:rPr>
        <w:t>a</w:t>
      </w:r>
      <w:r w:rsidR="00DC3BEF" w:rsidRPr="00CF00BA">
        <w:rPr>
          <w:rFonts w:hint="eastAsia"/>
          <w:sz w:val="24"/>
        </w:rPr>
        <w:t>rity</w:t>
      </w:r>
    </w:p>
    <w:p w14:paraId="18A50EBA" w14:textId="0BBAE2FE" w:rsidR="001576E2" w:rsidRPr="00CF00BA" w:rsidRDefault="00DC3BEF" w:rsidP="00DC3BEF">
      <w:pPr>
        <w:spacing w:line="360" w:lineRule="auto"/>
        <w:ind w:firstLineChars="200" w:firstLine="480"/>
        <w:rPr>
          <w:sz w:val="24"/>
        </w:rPr>
      </w:pPr>
      <w:r w:rsidRPr="00CF00BA">
        <w:rPr>
          <w:rFonts w:hint="eastAsia"/>
          <w:sz w:val="24"/>
        </w:rPr>
        <w:t>输入时间间隔信号按线性变化时，实际测得的时间间隔结果与输入信号线性变化偏</w:t>
      </w:r>
      <w:r w:rsidRPr="00CF00BA">
        <w:rPr>
          <w:rFonts w:hint="eastAsia"/>
          <w:sz w:val="24"/>
        </w:rPr>
        <w:lastRenderedPageBreak/>
        <w:t>离的程度。</w:t>
      </w:r>
    </w:p>
    <w:p w14:paraId="0CC061A7" w14:textId="5F146712" w:rsidR="009D3DF3" w:rsidRPr="00CF00BA" w:rsidRDefault="000D7616" w:rsidP="00D31410">
      <w:pPr>
        <w:pStyle w:val="2"/>
        <w:spacing w:before="120" w:after="120"/>
      </w:pPr>
      <w:bookmarkStart w:id="43" w:name="_Toc109164839"/>
      <w:bookmarkStart w:id="44" w:name="_Toc45791751"/>
      <w:bookmarkStart w:id="45" w:name="_Toc16793422"/>
      <w:bookmarkStart w:id="46" w:name="_Toc3324145"/>
      <w:bookmarkStart w:id="47" w:name="_Toc141391499"/>
      <w:bookmarkStart w:id="48" w:name="_Toc16855940"/>
      <w:bookmarkStart w:id="49" w:name="_Toc3324024"/>
      <w:bookmarkStart w:id="50" w:name="_Toc3324395"/>
      <w:bookmarkStart w:id="51" w:name="_Toc29215"/>
      <w:bookmarkStart w:id="52" w:name="_Toc228958378"/>
      <w:bookmarkStart w:id="53" w:name="_Toc229494562"/>
      <w:r w:rsidRPr="00CF00BA">
        <w:t xml:space="preserve">4 </w:t>
      </w:r>
      <w:r w:rsidRPr="00CF00BA">
        <w:t>概述</w:t>
      </w:r>
      <w:bookmarkEnd w:id="43"/>
      <w:bookmarkEnd w:id="44"/>
      <w:bookmarkEnd w:id="45"/>
      <w:bookmarkEnd w:id="46"/>
      <w:bookmarkEnd w:id="47"/>
      <w:bookmarkEnd w:id="48"/>
      <w:bookmarkEnd w:id="49"/>
      <w:bookmarkEnd w:id="50"/>
      <w:bookmarkEnd w:id="51"/>
      <w:bookmarkEnd w:id="52"/>
      <w:bookmarkEnd w:id="53"/>
    </w:p>
    <w:p w14:paraId="3672C3A6" w14:textId="6487B3F0" w:rsidR="00DC3BEF" w:rsidRPr="00CF00BA" w:rsidRDefault="00DC3BEF" w:rsidP="00DC3BEF">
      <w:pPr>
        <w:pStyle w:val="aff"/>
        <w:spacing w:line="360" w:lineRule="auto"/>
        <w:ind w:firstLine="480"/>
        <w:rPr>
          <w:sz w:val="24"/>
        </w:rPr>
      </w:pPr>
      <w:bookmarkStart w:id="54" w:name="_Toc3324025"/>
      <w:bookmarkStart w:id="55" w:name="_Toc3324146"/>
      <w:bookmarkStart w:id="56" w:name="_Toc3324396"/>
      <w:bookmarkStart w:id="57" w:name="_Toc16855941"/>
      <w:bookmarkStart w:id="58" w:name="_Toc16793423"/>
      <w:bookmarkStart w:id="59" w:name="_Toc20035"/>
      <w:bookmarkStart w:id="60" w:name="_Toc109164840"/>
      <w:bookmarkStart w:id="61" w:name="_Toc141391500"/>
      <w:bookmarkStart w:id="62" w:name="_Toc45791752"/>
      <w:r w:rsidRPr="00CF00BA">
        <w:rPr>
          <w:rFonts w:ascii="Times New Roman" w:hint="eastAsia"/>
          <w:sz w:val="24"/>
        </w:rPr>
        <w:t>多通道时间间隔测量仪（以下简称多通道测量仪）是</w:t>
      </w:r>
      <w:r w:rsidRPr="00CF00BA">
        <w:rPr>
          <w:rFonts w:hint="eastAsia"/>
          <w:sz w:val="24"/>
        </w:rPr>
        <w:t>可同时测量两路或两路以上</w:t>
      </w:r>
      <w:r w:rsidRPr="00CF00BA">
        <w:rPr>
          <w:sz w:val="24"/>
        </w:rPr>
        <w:t>1</w:t>
      </w:r>
      <w:r w:rsidRPr="00CF00BA">
        <w:rPr>
          <w:rFonts w:hint="eastAsia"/>
          <w:sz w:val="24"/>
        </w:rPr>
        <w:t xml:space="preserve"> </w:t>
      </w:r>
      <w:r w:rsidRPr="00CF00BA">
        <w:rPr>
          <w:sz w:val="24"/>
        </w:rPr>
        <w:t>PPS</w:t>
      </w:r>
      <w:r w:rsidRPr="00CF00BA">
        <w:rPr>
          <w:rFonts w:hint="eastAsia"/>
          <w:sz w:val="24"/>
        </w:rPr>
        <w:t>（秒脉冲）信号之间时间间隔的测量仪器。</w:t>
      </w:r>
      <w:r w:rsidRPr="00CF00BA">
        <w:rPr>
          <w:rFonts w:ascii="Times New Roman" w:hint="eastAsia"/>
          <w:sz w:val="24"/>
        </w:rPr>
        <w:t>主要由内置振荡器或外部参考频率输入端口、分频</w:t>
      </w:r>
      <w:r w:rsidRPr="00CF00BA">
        <w:rPr>
          <w:rFonts w:ascii="Times New Roman" w:hint="eastAsia"/>
          <w:sz w:val="24"/>
        </w:rPr>
        <w:t>/</w:t>
      </w:r>
      <w:r w:rsidRPr="00CF00BA">
        <w:rPr>
          <w:rFonts w:ascii="Times New Roman" w:hint="eastAsia"/>
          <w:sz w:val="24"/>
        </w:rPr>
        <w:t>倍频、时刻</w:t>
      </w:r>
      <w:r w:rsidRPr="00CF00BA">
        <w:rPr>
          <w:rFonts w:ascii="Times New Roman" w:hint="eastAsia"/>
          <w:sz w:val="24"/>
        </w:rPr>
        <w:t>/</w:t>
      </w:r>
      <w:r w:rsidRPr="00CF00BA">
        <w:rPr>
          <w:rFonts w:ascii="Times New Roman" w:hint="eastAsia"/>
          <w:sz w:val="24"/>
        </w:rPr>
        <w:t>时间间隔闸门、粗计数器、时间展宽电路、精计数器、控制模块和显示模块等部分组成。</w:t>
      </w:r>
      <w:r w:rsidRPr="00CF00BA">
        <w:rPr>
          <w:rFonts w:hint="eastAsia"/>
          <w:sz w:val="24"/>
        </w:rPr>
        <w:t>参考</w:t>
      </w:r>
      <w:r w:rsidRPr="00CF00BA">
        <w:rPr>
          <w:sz w:val="24"/>
        </w:rPr>
        <w:t>1PPS</w:t>
      </w:r>
      <w:r w:rsidRPr="00CF00BA">
        <w:rPr>
          <w:rFonts w:hint="eastAsia"/>
          <w:sz w:val="24"/>
        </w:rPr>
        <w:t>信号和被测</w:t>
      </w:r>
      <w:r w:rsidRPr="00CF00BA">
        <w:rPr>
          <w:sz w:val="24"/>
        </w:rPr>
        <w:t>1PPS</w:t>
      </w:r>
      <w:r w:rsidRPr="00CF00BA">
        <w:rPr>
          <w:rFonts w:hint="eastAsia"/>
          <w:sz w:val="24"/>
        </w:rPr>
        <w:t>信号接入时刻或时间间隔闸门产生电路，产生时刻沿或时间间隔闸门；内置振荡器或者外部输入的参考频率信号经由倍频单元处理后对时刻或时间间隔闸门进行粗计数，粗计数不足一个分辨率剩余时间间隔脉宽由展宽电路放大整数倍后再进行精计数，最后由控制显示模块显示各</w:t>
      </w:r>
      <w:r w:rsidRPr="00CF00BA">
        <w:rPr>
          <w:rFonts w:ascii="Times New Roman" w:hint="eastAsia"/>
          <w:sz w:val="24"/>
        </w:rPr>
        <w:t>通道时间间隔的测量结果。多通道时间间隔测量仪工作原理见图</w:t>
      </w:r>
      <w:r w:rsidRPr="00CF00BA">
        <w:rPr>
          <w:rFonts w:ascii="Times New Roman" w:hint="eastAsia"/>
          <w:sz w:val="24"/>
        </w:rPr>
        <w:t>1</w:t>
      </w:r>
      <w:r w:rsidRPr="00CF00BA">
        <w:rPr>
          <w:rFonts w:ascii="Times New Roman" w:hint="eastAsia"/>
          <w:sz w:val="24"/>
        </w:rPr>
        <w:t>。多通道时间间隔测量仪广泛应用于卫星导航系统地面站、卫星导航授时终端、授时服务器以及大型通信系统、电力系统、航空航天等领域。</w:t>
      </w:r>
    </w:p>
    <w:p w14:paraId="2AD6991D" w14:textId="4A703566" w:rsidR="00CE7109" w:rsidRPr="00CF00BA" w:rsidRDefault="0005006A" w:rsidP="00CC31B4">
      <w:pPr>
        <w:pStyle w:val="aff"/>
        <w:spacing w:line="360" w:lineRule="auto"/>
        <w:ind w:firstLineChars="0" w:firstLine="0"/>
        <w:jc w:val="center"/>
        <w:rPr>
          <w:rFonts w:ascii="Times New Roman"/>
          <w:sz w:val="24"/>
        </w:rPr>
      </w:pPr>
      <w:r w:rsidRPr="00CF00BA">
        <w:rPr>
          <w:rFonts w:hint="eastAsia"/>
        </w:rPr>
        <w:object w:dxaOrig="9621" w:dyaOrig="3221" w14:anchorId="279A4399">
          <v:shape id="_x0000_i1026" type="#_x0000_t75" style="width:453pt;height:151pt" o:ole="">
            <v:imagedata r:id="rId22" o:title=""/>
          </v:shape>
          <o:OLEObject Type="Embed" ProgID="Visio.Drawing.15" ShapeID="_x0000_i1026" DrawAspect="Content" ObjectID="_1840264527" r:id="rId23"/>
        </w:object>
      </w:r>
    </w:p>
    <w:p w14:paraId="70BB0F00" w14:textId="5D13E353" w:rsidR="00CE7109" w:rsidRPr="00CF00BA" w:rsidRDefault="00CE7109" w:rsidP="00CE7109">
      <w:pPr>
        <w:spacing w:line="360" w:lineRule="auto"/>
        <w:jc w:val="center"/>
        <w:rPr>
          <w:szCs w:val="21"/>
        </w:rPr>
      </w:pPr>
      <w:r w:rsidRPr="00CF00BA">
        <w:rPr>
          <w:szCs w:val="21"/>
        </w:rPr>
        <w:t>图</w:t>
      </w:r>
      <w:r w:rsidRPr="00CF00BA">
        <w:rPr>
          <w:szCs w:val="21"/>
        </w:rPr>
        <w:t xml:space="preserve">1 </w:t>
      </w:r>
      <w:r w:rsidR="00DC3BEF" w:rsidRPr="00CF00BA">
        <w:rPr>
          <w:rFonts w:hint="eastAsia"/>
          <w:szCs w:val="21"/>
        </w:rPr>
        <w:t>多通道时间间隔测量仪</w:t>
      </w:r>
      <w:r w:rsidRPr="00CF00BA">
        <w:rPr>
          <w:rFonts w:hint="eastAsia"/>
          <w:szCs w:val="21"/>
        </w:rPr>
        <w:t>工作原理示意</w:t>
      </w:r>
      <w:r w:rsidRPr="00CF00BA">
        <w:rPr>
          <w:szCs w:val="21"/>
        </w:rPr>
        <w:t>图</w:t>
      </w:r>
    </w:p>
    <w:p w14:paraId="7A963D6A" w14:textId="746A4956" w:rsidR="009D3DF3" w:rsidRPr="00CF00BA" w:rsidRDefault="009A73DE" w:rsidP="00D31410">
      <w:pPr>
        <w:pStyle w:val="2"/>
        <w:spacing w:before="120" w:after="120"/>
      </w:pPr>
      <w:bookmarkStart w:id="63" w:name="_Toc229494563"/>
      <w:r w:rsidRPr="00CF00BA">
        <w:rPr>
          <w:rFonts w:hint="eastAsia"/>
        </w:rPr>
        <w:t>5</w:t>
      </w:r>
      <w:r w:rsidR="000D7616" w:rsidRPr="00CF00BA">
        <w:t xml:space="preserve"> </w:t>
      </w:r>
      <w:r w:rsidR="000D7616" w:rsidRPr="00CF00BA">
        <w:t>计量</w:t>
      </w:r>
      <w:bookmarkEnd w:id="54"/>
      <w:bookmarkEnd w:id="55"/>
      <w:bookmarkEnd w:id="56"/>
      <w:r w:rsidR="000D7616" w:rsidRPr="00CF00BA">
        <w:t>特性</w:t>
      </w:r>
      <w:bookmarkEnd w:id="57"/>
      <w:bookmarkEnd w:id="58"/>
      <w:bookmarkEnd w:id="59"/>
      <w:bookmarkEnd w:id="60"/>
      <w:bookmarkEnd w:id="61"/>
      <w:bookmarkEnd w:id="62"/>
      <w:bookmarkEnd w:id="63"/>
    </w:p>
    <w:p w14:paraId="70BEF468" w14:textId="5DB366CF" w:rsidR="009D3DF3" w:rsidRPr="00CF00BA" w:rsidRDefault="009A73DE" w:rsidP="00DD450F">
      <w:pPr>
        <w:pStyle w:val="3"/>
      </w:pPr>
      <w:bookmarkStart w:id="64" w:name="_Toc141391501"/>
      <w:bookmarkStart w:id="65" w:name="_Toc109164841"/>
      <w:bookmarkStart w:id="66" w:name="_Toc2556"/>
      <w:bookmarkStart w:id="67" w:name="_Toc229494564"/>
      <w:r w:rsidRPr="00CF00BA">
        <w:rPr>
          <w:rFonts w:hint="eastAsia"/>
        </w:rPr>
        <w:t>5</w:t>
      </w:r>
      <w:r w:rsidR="000D7616" w:rsidRPr="00CF00BA">
        <w:t xml:space="preserve">.1 </w:t>
      </w:r>
      <w:bookmarkEnd w:id="64"/>
      <w:bookmarkEnd w:id="65"/>
      <w:bookmarkEnd w:id="66"/>
      <w:r w:rsidRPr="00CF00BA">
        <w:rPr>
          <w:rFonts w:hint="eastAsia"/>
        </w:rPr>
        <w:t>内置时基振荡器</w:t>
      </w:r>
      <w:bookmarkEnd w:id="67"/>
    </w:p>
    <w:p w14:paraId="3B4F559C" w14:textId="77777777" w:rsidR="009A73DE" w:rsidRPr="00CF00BA" w:rsidRDefault="009A73DE" w:rsidP="009A73DE">
      <w:pPr>
        <w:widowControl/>
        <w:spacing w:line="480" w:lineRule="exact"/>
        <w:jc w:val="center"/>
        <w:rPr>
          <w:rFonts w:ascii="黑体" w:eastAsia="黑体" w:hAnsi="黑体" w:hint="eastAsia"/>
        </w:rPr>
      </w:pPr>
      <w:r w:rsidRPr="00CF00BA">
        <w:rPr>
          <w:rFonts w:ascii="黑体" w:eastAsia="黑体" w:hAnsi="黑体" w:hint="eastAsia"/>
        </w:rPr>
        <w:t>表</w:t>
      </w:r>
      <w:r w:rsidRPr="00CF00BA">
        <w:rPr>
          <w:rFonts w:ascii="黑体" w:eastAsia="黑体" w:hAnsi="黑体"/>
        </w:rPr>
        <w:t xml:space="preserve">1  </w:t>
      </w:r>
      <w:r w:rsidRPr="00CF00BA">
        <w:rPr>
          <w:rFonts w:ascii="黑体" w:eastAsia="黑体" w:hAnsi="黑体" w:hint="eastAsia"/>
        </w:rPr>
        <w:t>内置时基振荡器计量特性</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328"/>
        <w:gridCol w:w="2006"/>
        <w:gridCol w:w="2977"/>
        <w:gridCol w:w="2976"/>
      </w:tblGrid>
      <w:tr w:rsidR="009A73DE" w:rsidRPr="00CF00BA" w14:paraId="24222281" w14:textId="77777777" w:rsidTr="00257804">
        <w:trPr>
          <w:trHeight w:val="551"/>
          <w:jc w:val="center"/>
        </w:trPr>
        <w:tc>
          <w:tcPr>
            <w:tcW w:w="715" w:type="pct"/>
            <w:vMerge w:val="restart"/>
            <w:vAlign w:val="center"/>
          </w:tcPr>
          <w:p w14:paraId="6D940EB2" w14:textId="77777777" w:rsidR="009A73DE" w:rsidRPr="00CF00BA" w:rsidRDefault="009A73DE" w:rsidP="00257804">
            <w:pPr>
              <w:autoSpaceDE w:val="0"/>
              <w:autoSpaceDN w:val="0"/>
              <w:spacing w:line="300" w:lineRule="auto"/>
              <w:jc w:val="center"/>
            </w:pPr>
            <w:r w:rsidRPr="00CF00BA">
              <w:t>计量特性</w:t>
            </w:r>
          </w:p>
        </w:tc>
        <w:tc>
          <w:tcPr>
            <w:tcW w:w="4285" w:type="pct"/>
            <w:gridSpan w:val="3"/>
            <w:vAlign w:val="center"/>
          </w:tcPr>
          <w:p w14:paraId="6404B860" w14:textId="77777777" w:rsidR="009A73DE" w:rsidRPr="00CF00BA" w:rsidRDefault="009A73DE" w:rsidP="00257804">
            <w:pPr>
              <w:autoSpaceDE w:val="0"/>
              <w:autoSpaceDN w:val="0"/>
              <w:spacing w:line="300" w:lineRule="auto"/>
              <w:jc w:val="center"/>
            </w:pPr>
            <w:r w:rsidRPr="00CF00BA">
              <w:t>内置振荡器类型</w:t>
            </w:r>
          </w:p>
        </w:tc>
      </w:tr>
      <w:tr w:rsidR="009A73DE" w:rsidRPr="00CF00BA" w14:paraId="6D019D35" w14:textId="77777777" w:rsidTr="00257804">
        <w:trPr>
          <w:trHeight w:val="551"/>
          <w:jc w:val="center"/>
        </w:trPr>
        <w:tc>
          <w:tcPr>
            <w:tcW w:w="715" w:type="pct"/>
            <w:vMerge/>
            <w:vAlign w:val="center"/>
          </w:tcPr>
          <w:p w14:paraId="4C926A5B" w14:textId="77777777" w:rsidR="009A73DE" w:rsidRPr="00CF00BA" w:rsidRDefault="009A73DE" w:rsidP="00257804">
            <w:pPr>
              <w:autoSpaceDE w:val="0"/>
              <w:autoSpaceDN w:val="0"/>
              <w:spacing w:line="300" w:lineRule="auto"/>
              <w:jc w:val="center"/>
            </w:pPr>
          </w:p>
        </w:tc>
        <w:tc>
          <w:tcPr>
            <w:tcW w:w="1080" w:type="pct"/>
            <w:vAlign w:val="center"/>
          </w:tcPr>
          <w:p w14:paraId="28070771" w14:textId="77777777" w:rsidR="009A73DE" w:rsidRPr="00CF00BA" w:rsidRDefault="009A73DE" w:rsidP="00257804">
            <w:pPr>
              <w:autoSpaceDE w:val="0"/>
              <w:autoSpaceDN w:val="0"/>
              <w:spacing w:line="300" w:lineRule="auto"/>
              <w:jc w:val="center"/>
              <w:rPr>
                <w:strike/>
              </w:rPr>
            </w:pPr>
            <w:r w:rsidRPr="00CF00BA">
              <w:t>石英晶体振荡器</w:t>
            </w:r>
          </w:p>
        </w:tc>
        <w:tc>
          <w:tcPr>
            <w:tcW w:w="1603" w:type="pct"/>
            <w:vAlign w:val="center"/>
          </w:tcPr>
          <w:p w14:paraId="30B5407C" w14:textId="77777777" w:rsidR="009A73DE" w:rsidRPr="00CF00BA" w:rsidRDefault="009A73DE" w:rsidP="00257804">
            <w:pPr>
              <w:autoSpaceDE w:val="0"/>
              <w:autoSpaceDN w:val="0"/>
              <w:spacing w:line="300" w:lineRule="auto"/>
              <w:ind w:firstLineChars="200" w:firstLine="420"/>
              <w:jc w:val="center"/>
            </w:pPr>
            <w:r w:rsidRPr="00CF00BA">
              <w:rPr>
                <w:rFonts w:hint="eastAsia"/>
              </w:rPr>
              <w:t>石英晶体频率标准</w:t>
            </w:r>
          </w:p>
        </w:tc>
        <w:tc>
          <w:tcPr>
            <w:tcW w:w="1602" w:type="pct"/>
            <w:vAlign w:val="center"/>
          </w:tcPr>
          <w:p w14:paraId="3477A4FF" w14:textId="77777777" w:rsidR="009A73DE" w:rsidRPr="00CF00BA" w:rsidRDefault="009A73DE" w:rsidP="00257804">
            <w:pPr>
              <w:autoSpaceDE w:val="0"/>
              <w:autoSpaceDN w:val="0"/>
              <w:spacing w:line="300" w:lineRule="auto"/>
              <w:ind w:firstLineChars="200" w:firstLine="420"/>
              <w:jc w:val="center"/>
            </w:pPr>
            <w:r w:rsidRPr="00CF00BA">
              <w:t>铷原子频率标准</w:t>
            </w:r>
          </w:p>
        </w:tc>
      </w:tr>
      <w:tr w:rsidR="009A73DE" w:rsidRPr="00CF00BA" w14:paraId="622CED31" w14:textId="77777777" w:rsidTr="00257804">
        <w:trPr>
          <w:trHeight w:val="551"/>
          <w:jc w:val="center"/>
        </w:trPr>
        <w:tc>
          <w:tcPr>
            <w:tcW w:w="715" w:type="pct"/>
            <w:vAlign w:val="center"/>
          </w:tcPr>
          <w:p w14:paraId="71F8DA89" w14:textId="04CAE40C" w:rsidR="009A73DE" w:rsidRPr="00CF00BA" w:rsidRDefault="00A925C3" w:rsidP="00257804">
            <w:pPr>
              <w:autoSpaceDE w:val="0"/>
              <w:autoSpaceDN w:val="0"/>
              <w:spacing w:line="300" w:lineRule="auto"/>
              <w:jc w:val="center"/>
            </w:pPr>
            <w:r w:rsidRPr="00CF00BA">
              <w:rPr>
                <w:rFonts w:hint="eastAsia"/>
              </w:rPr>
              <w:t>相对</w:t>
            </w:r>
            <w:r w:rsidR="009A73DE" w:rsidRPr="00CF00BA">
              <w:t>频率偏差</w:t>
            </w:r>
          </w:p>
        </w:tc>
        <w:tc>
          <w:tcPr>
            <w:tcW w:w="1080" w:type="pct"/>
            <w:vAlign w:val="center"/>
          </w:tcPr>
          <w:p w14:paraId="72E4A357" w14:textId="77777777" w:rsidR="009A73DE" w:rsidRPr="00CF00BA" w:rsidRDefault="009A73DE" w:rsidP="00257804">
            <w:pPr>
              <w:autoSpaceDE w:val="0"/>
              <w:autoSpaceDN w:val="0"/>
              <w:spacing w:line="300" w:lineRule="auto"/>
              <w:ind w:firstLineChars="200" w:firstLine="420"/>
              <w:jc w:val="center"/>
              <w:rPr>
                <w:strike/>
              </w:rPr>
            </w:pPr>
            <w:r w:rsidRPr="00CF00BA">
              <w:t>±</w:t>
            </w:r>
            <w:r w:rsidRPr="00CF00BA">
              <w:t>（</w:t>
            </w:r>
            <w:r w:rsidRPr="00CF00BA">
              <w:t>1×10</w:t>
            </w:r>
            <w:r w:rsidRPr="00CF00BA">
              <w:rPr>
                <w:vertAlign w:val="superscript"/>
              </w:rPr>
              <w:t>-5</w:t>
            </w:r>
            <w:r w:rsidRPr="00CF00BA">
              <w:t>～</w:t>
            </w:r>
            <w:r w:rsidRPr="00CF00BA">
              <w:t>1×10</w:t>
            </w:r>
            <w:r w:rsidRPr="00CF00BA">
              <w:rPr>
                <w:vertAlign w:val="superscript"/>
              </w:rPr>
              <w:t>-10</w:t>
            </w:r>
            <w:r w:rsidRPr="00CF00BA">
              <w:t>）</w:t>
            </w:r>
          </w:p>
        </w:tc>
        <w:tc>
          <w:tcPr>
            <w:tcW w:w="1603" w:type="pct"/>
            <w:vAlign w:val="center"/>
          </w:tcPr>
          <w:p w14:paraId="485B3E43" w14:textId="77777777" w:rsidR="009A73DE" w:rsidRPr="00CF00BA" w:rsidRDefault="009A73DE" w:rsidP="00257804">
            <w:pPr>
              <w:autoSpaceDE w:val="0"/>
              <w:autoSpaceDN w:val="0"/>
              <w:spacing w:line="300" w:lineRule="auto"/>
              <w:jc w:val="center"/>
            </w:pPr>
            <w:r w:rsidRPr="00CF00BA">
              <w:t>±</w:t>
            </w:r>
            <w:r w:rsidRPr="00CF00BA">
              <w:t>（</w:t>
            </w:r>
            <w:r w:rsidRPr="00CF00BA">
              <w:t>1×10</w:t>
            </w:r>
            <w:r w:rsidRPr="00CF00BA">
              <w:rPr>
                <w:vertAlign w:val="superscript"/>
              </w:rPr>
              <w:t>-</w:t>
            </w:r>
            <w:r w:rsidRPr="00CF00BA">
              <w:rPr>
                <w:rFonts w:hint="eastAsia"/>
                <w:vertAlign w:val="superscript"/>
              </w:rPr>
              <w:t>8</w:t>
            </w:r>
            <w:r w:rsidRPr="00CF00BA">
              <w:t>～</w:t>
            </w:r>
            <w:r w:rsidRPr="00CF00BA">
              <w:t>1×10</w:t>
            </w:r>
            <w:r w:rsidRPr="00CF00BA">
              <w:rPr>
                <w:vertAlign w:val="superscript"/>
              </w:rPr>
              <w:t>-10</w:t>
            </w:r>
            <w:r w:rsidRPr="00CF00BA">
              <w:t>）</w:t>
            </w:r>
          </w:p>
          <w:p w14:paraId="6F705B57" w14:textId="77777777" w:rsidR="009A73DE" w:rsidRPr="00CF00BA" w:rsidRDefault="009A73DE" w:rsidP="00257804">
            <w:pPr>
              <w:autoSpaceDE w:val="0"/>
              <w:autoSpaceDN w:val="0"/>
              <w:spacing w:line="300" w:lineRule="auto"/>
              <w:jc w:val="center"/>
            </w:pPr>
            <w:r w:rsidRPr="00CF00BA">
              <w:t>±</w:t>
            </w:r>
            <w:r w:rsidRPr="00CF00BA">
              <w:t>（</w:t>
            </w:r>
            <w:r w:rsidRPr="00CF00BA">
              <w:t>1×10</w:t>
            </w:r>
            <w:r w:rsidRPr="00CF00BA">
              <w:rPr>
                <w:vertAlign w:val="superscript"/>
              </w:rPr>
              <w:t>-1</w:t>
            </w:r>
            <w:r w:rsidRPr="00CF00BA">
              <w:rPr>
                <w:rFonts w:hint="eastAsia"/>
                <w:vertAlign w:val="superscript"/>
              </w:rPr>
              <w:t>0</w:t>
            </w:r>
            <w:r w:rsidRPr="00CF00BA">
              <w:t>～</w:t>
            </w:r>
            <w:r w:rsidRPr="00CF00BA">
              <w:rPr>
                <w:rFonts w:hint="eastAsia"/>
              </w:rPr>
              <w:t>1</w:t>
            </w:r>
            <w:r w:rsidRPr="00CF00BA">
              <w:t>×10</w:t>
            </w:r>
            <w:r w:rsidRPr="00CF00BA">
              <w:rPr>
                <w:vertAlign w:val="superscript"/>
              </w:rPr>
              <w:t>-13</w:t>
            </w:r>
            <w:r w:rsidRPr="00CF00BA">
              <w:t>）</w:t>
            </w:r>
          </w:p>
          <w:p w14:paraId="446D11FD" w14:textId="77777777" w:rsidR="009A73DE" w:rsidRPr="00CF00BA" w:rsidRDefault="009A73DE" w:rsidP="00257804">
            <w:pPr>
              <w:autoSpaceDE w:val="0"/>
              <w:autoSpaceDN w:val="0"/>
              <w:spacing w:line="300" w:lineRule="auto"/>
              <w:jc w:val="center"/>
            </w:pPr>
            <w:r w:rsidRPr="00CF00BA">
              <w:rPr>
                <w:rFonts w:hint="eastAsia"/>
              </w:rPr>
              <w:t>（</w:t>
            </w:r>
            <w:r w:rsidRPr="00CF00BA">
              <w:t>GNSS</w:t>
            </w:r>
            <w:r w:rsidRPr="00CF00BA">
              <w:t>驯服</w:t>
            </w:r>
            <w:r w:rsidRPr="00CF00BA">
              <w:rPr>
                <w:rFonts w:hint="eastAsia"/>
              </w:rPr>
              <w:t>石英频标</w:t>
            </w:r>
            <w:r w:rsidRPr="00CF00BA">
              <w:t>，</w:t>
            </w:r>
            <w:r w:rsidRPr="00CF00BA">
              <w:rPr>
                <w:i/>
              </w:rPr>
              <w:t>τ</w:t>
            </w:r>
            <w:r w:rsidRPr="00CF00BA">
              <w:rPr>
                <w:rFonts w:hint="eastAsia"/>
                <w:i/>
              </w:rPr>
              <w:t xml:space="preserve"> </w:t>
            </w:r>
            <w:r w:rsidRPr="00CF00BA">
              <w:t>=1 d</w:t>
            </w:r>
            <w:r w:rsidRPr="00CF00BA">
              <w:rPr>
                <w:rFonts w:hint="eastAsia"/>
              </w:rPr>
              <w:t>）</w:t>
            </w:r>
          </w:p>
        </w:tc>
        <w:tc>
          <w:tcPr>
            <w:tcW w:w="1602" w:type="pct"/>
            <w:vAlign w:val="center"/>
          </w:tcPr>
          <w:p w14:paraId="2757FAA4" w14:textId="77777777" w:rsidR="009A73DE" w:rsidRPr="00CF00BA" w:rsidRDefault="009A73DE" w:rsidP="00257804">
            <w:pPr>
              <w:autoSpaceDE w:val="0"/>
              <w:autoSpaceDN w:val="0"/>
              <w:spacing w:line="300" w:lineRule="auto"/>
              <w:ind w:firstLineChars="200" w:firstLine="420"/>
              <w:jc w:val="center"/>
            </w:pPr>
            <w:r w:rsidRPr="00CF00BA">
              <w:t>±</w:t>
            </w:r>
            <w:r w:rsidRPr="00CF00BA">
              <w:t>（</w:t>
            </w:r>
            <w:r w:rsidRPr="00CF00BA">
              <w:t>2×10</w:t>
            </w:r>
            <w:r w:rsidRPr="00CF00BA">
              <w:rPr>
                <w:vertAlign w:val="superscript"/>
              </w:rPr>
              <w:t>-10</w:t>
            </w:r>
            <w:r w:rsidRPr="00CF00BA">
              <w:t>～</w:t>
            </w:r>
            <w:r w:rsidRPr="00CF00BA">
              <w:t>2×10</w:t>
            </w:r>
            <w:r w:rsidRPr="00CF00BA">
              <w:rPr>
                <w:vertAlign w:val="superscript"/>
              </w:rPr>
              <w:t>-11</w:t>
            </w:r>
            <w:r w:rsidRPr="00CF00BA">
              <w:t>）</w:t>
            </w:r>
          </w:p>
          <w:p w14:paraId="75373659" w14:textId="77777777" w:rsidR="009A73DE" w:rsidRPr="00CF00BA" w:rsidRDefault="009A73DE" w:rsidP="00257804">
            <w:pPr>
              <w:autoSpaceDE w:val="0"/>
              <w:autoSpaceDN w:val="0"/>
              <w:spacing w:line="300" w:lineRule="auto"/>
              <w:ind w:firstLineChars="200" w:firstLine="420"/>
              <w:jc w:val="center"/>
            </w:pPr>
            <w:r w:rsidRPr="00CF00BA">
              <w:t>±</w:t>
            </w:r>
            <w:r w:rsidRPr="00CF00BA">
              <w:t>（</w:t>
            </w:r>
            <w:r w:rsidRPr="00CF00BA">
              <w:t>1×10</w:t>
            </w:r>
            <w:r w:rsidRPr="00CF00BA">
              <w:rPr>
                <w:vertAlign w:val="superscript"/>
              </w:rPr>
              <w:t>-11</w:t>
            </w:r>
            <w:r w:rsidRPr="00CF00BA">
              <w:t>～</w:t>
            </w:r>
            <w:r w:rsidRPr="00CF00BA">
              <w:t>5×10</w:t>
            </w:r>
            <w:r w:rsidRPr="00CF00BA">
              <w:rPr>
                <w:vertAlign w:val="superscript"/>
              </w:rPr>
              <w:t>-13</w:t>
            </w:r>
            <w:r w:rsidRPr="00CF00BA">
              <w:t>）（</w:t>
            </w:r>
            <w:r w:rsidRPr="00CF00BA">
              <w:t>GNSS</w:t>
            </w:r>
            <w:r w:rsidRPr="00CF00BA">
              <w:t>驯服铷频标，</w:t>
            </w:r>
            <w:r w:rsidRPr="00CF00BA">
              <w:rPr>
                <w:i/>
              </w:rPr>
              <w:t>τ</w:t>
            </w:r>
            <w:r w:rsidRPr="00CF00BA">
              <w:rPr>
                <w:rFonts w:hint="eastAsia"/>
                <w:i/>
              </w:rPr>
              <w:t xml:space="preserve"> </w:t>
            </w:r>
            <w:r w:rsidRPr="00CF00BA">
              <w:t>=1 d</w:t>
            </w:r>
            <w:r w:rsidRPr="00CF00BA">
              <w:t>）</w:t>
            </w:r>
          </w:p>
        </w:tc>
      </w:tr>
      <w:tr w:rsidR="009A73DE" w:rsidRPr="00CF00BA" w14:paraId="12282E61" w14:textId="77777777" w:rsidTr="00257804">
        <w:trPr>
          <w:trHeight w:val="551"/>
          <w:jc w:val="center"/>
        </w:trPr>
        <w:tc>
          <w:tcPr>
            <w:tcW w:w="715" w:type="pct"/>
            <w:vAlign w:val="center"/>
          </w:tcPr>
          <w:p w14:paraId="70944A30" w14:textId="77777777" w:rsidR="009A73DE" w:rsidRPr="00CF00BA" w:rsidRDefault="009A73DE" w:rsidP="00257804">
            <w:pPr>
              <w:autoSpaceDE w:val="0"/>
              <w:autoSpaceDN w:val="0"/>
              <w:spacing w:line="300" w:lineRule="auto"/>
              <w:jc w:val="center"/>
            </w:pPr>
            <w:r w:rsidRPr="00CF00BA">
              <w:lastRenderedPageBreak/>
              <w:t>开机特性</w:t>
            </w:r>
          </w:p>
        </w:tc>
        <w:tc>
          <w:tcPr>
            <w:tcW w:w="1080" w:type="pct"/>
            <w:vAlign w:val="center"/>
          </w:tcPr>
          <w:p w14:paraId="03EF0808" w14:textId="77777777" w:rsidR="009A73DE" w:rsidRPr="00CF00BA" w:rsidRDefault="009A73DE" w:rsidP="00257804">
            <w:pPr>
              <w:autoSpaceDE w:val="0"/>
              <w:autoSpaceDN w:val="0"/>
              <w:spacing w:line="300" w:lineRule="auto"/>
              <w:ind w:firstLineChars="200" w:firstLine="420"/>
              <w:jc w:val="center"/>
              <w:rPr>
                <w:strike/>
              </w:rPr>
            </w:pPr>
            <w:r w:rsidRPr="00CF00BA">
              <w:t>±</w:t>
            </w:r>
            <w:r w:rsidRPr="00CF00BA">
              <w:t>（</w:t>
            </w:r>
            <w:r w:rsidRPr="00CF00BA">
              <w:t>1×10</w:t>
            </w:r>
            <w:r w:rsidRPr="00CF00BA">
              <w:rPr>
                <w:vertAlign w:val="superscript"/>
              </w:rPr>
              <w:t>-6</w:t>
            </w:r>
            <w:r w:rsidRPr="00CF00BA">
              <w:t>～</w:t>
            </w:r>
            <w:r w:rsidRPr="00CF00BA">
              <w:t>1×10</w:t>
            </w:r>
            <w:r w:rsidRPr="00CF00BA">
              <w:rPr>
                <w:vertAlign w:val="superscript"/>
              </w:rPr>
              <w:t>-11</w:t>
            </w:r>
            <w:r w:rsidRPr="00CF00BA">
              <w:t>）</w:t>
            </w:r>
          </w:p>
        </w:tc>
        <w:tc>
          <w:tcPr>
            <w:tcW w:w="1603" w:type="pct"/>
            <w:vAlign w:val="center"/>
          </w:tcPr>
          <w:p w14:paraId="0413C04D" w14:textId="77777777" w:rsidR="009A73DE" w:rsidRPr="00CF00BA" w:rsidRDefault="009A73DE" w:rsidP="00257804">
            <w:pPr>
              <w:autoSpaceDE w:val="0"/>
              <w:autoSpaceDN w:val="0"/>
              <w:spacing w:line="300" w:lineRule="auto"/>
              <w:ind w:firstLineChars="200" w:firstLine="420"/>
              <w:jc w:val="center"/>
            </w:pPr>
            <w:r w:rsidRPr="00CF00BA">
              <w:rPr>
                <w:rFonts w:hint="eastAsia"/>
              </w:rPr>
              <w:t>/</w:t>
            </w:r>
          </w:p>
        </w:tc>
        <w:tc>
          <w:tcPr>
            <w:tcW w:w="1602" w:type="pct"/>
            <w:vAlign w:val="center"/>
          </w:tcPr>
          <w:p w14:paraId="04C4EF97" w14:textId="77777777" w:rsidR="009A73DE" w:rsidRPr="00CF00BA" w:rsidRDefault="009A73DE" w:rsidP="00257804">
            <w:pPr>
              <w:autoSpaceDE w:val="0"/>
              <w:autoSpaceDN w:val="0"/>
              <w:spacing w:line="300" w:lineRule="auto"/>
              <w:ind w:firstLineChars="200" w:firstLine="420"/>
              <w:jc w:val="center"/>
            </w:pPr>
            <w:r w:rsidRPr="00CF00BA">
              <w:t>±</w:t>
            </w:r>
            <w:r w:rsidRPr="00CF00BA">
              <w:t>（</w:t>
            </w:r>
            <w:r w:rsidRPr="00CF00BA">
              <w:t>5×10</w:t>
            </w:r>
            <w:r w:rsidRPr="00CF00BA">
              <w:rPr>
                <w:vertAlign w:val="superscript"/>
              </w:rPr>
              <w:t>-10</w:t>
            </w:r>
            <w:r w:rsidRPr="00CF00BA">
              <w:t>～</w:t>
            </w:r>
            <w:r w:rsidRPr="00CF00BA">
              <w:t>1×10</w:t>
            </w:r>
            <w:r w:rsidRPr="00CF00BA">
              <w:rPr>
                <w:vertAlign w:val="superscript"/>
              </w:rPr>
              <w:t>-11</w:t>
            </w:r>
            <w:r w:rsidRPr="00CF00BA">
              <w:t>）</w:t>
            </w:r>
          </w:p>
        </w:tc>
      </w:tr>
      <w:tr w:rsidR="009A73DE" w:rsidRPr="00CF00BA" w14:paraId="6E7B7E10" w14:textId="77777777" w:rsidTr="00257804">
        <w:trPr>
          <w:trHeight w:val="551"/>
          <w:jc w:val="center"/>
        </w:trPr>
        <w:tc>
          <w:tcPr>
            <w:tcW w:w="715" w:type="pct"/>
            <w:vAlign w:val="center"/>
          </w:tcPr>
          <w:p w14:paraId="2A87ED65" w14:textId="77777777" w:rsidR="009A73DE" w:rsidRPr="00CF00BA" w:rsidRDefault="009A73DE" w:rsidP="00257804">
            <w:pPr>
              <w:autoSpaceDE w:val="0"/>
              <w:autoSpaceDN w:val="0"/>
              <w:spacing w:line="300" w:lineRule="auto"/>
              <w:jc w:val="center"/>
            </w:pPr>
            <w:r w:rsidRPr="00CF00BA">
              <w:t>日老化率</w:t>
            </w:r>
            <w:r w:rsidRPr="00CF00BA">
              <w:t>/</w:t>
            </w:r>
          </w:p>
          <w:p w14:paraId="3BAB1156" w14:textId="77777777" w:rsidR="009A73DE" w:rsidRPr="00CF00BA" w:rsidRDefault="009A73DE" w:rsidP="00257804">
            <w:pPr>
              <w:autoSpaceDE w:val="0"/>
              <w:autoSpaceDN w:val="0"/>
              <w:spacing w:line="300" w:lineRule="auto"/>
              <w:jc w:val="center"/>
            </w:pPr>
            <w:r w:rsidRPr="00CF00BA">
              <w:t>日频率漂移率</w:t>
            </w:r>
          </w:p>
        </w:tc>
        <w:tc>
          <w:tcPr>
            <w:tcW w:w="1080" w:type="pct"/>
            <w:vAlign w:val="center"/>
          </w:tcPr>
          <w:p w14:paraId="2CC4DB52" w14:textId="77777777" w:rsidR="009A73DE" w:rsidRPr="00CF00BA" w:rsidRDefault="009A73DE" w:rsidP="00257804">
            <w:pPr>
              <w:autoSpaceDE w:val="0"/>
              <w:autoSpaceDN w:val="0"/>
              <w:spacing w:line="300" w:lineRule="auto"/>
              <w:ind w:firstLineChars="200" w:firstLine="420"/>
              <w:jc w:val="center"/>
              <w:rPr>
                <w:strike/>
              </w:rPr>
            </w:pPr>
            <w:r w:rsidRPr="00CF00BA">
              <w:t>±</w:t>
            </w:r>
            <w:r w:rsidRPr="00CF00BA">
              <w:t>（</w:t>
            </w:r>
            <w:r w:rsidRPr="00CF00BA">
              <w:t>1×10</w:t>
            </w:r>
            <w:r w:rsidRPr="00CF00BA">
              <w:rPr>
                <w:vertAlign w:val="superscript"/>
              </w:rPr>
              <w:t>-6</w:t>
            </w:r>
            <w:r w:rsidRPr="00CF00BA">
              <w:t>～</w:t>
            </w:r>
            <w:r w:rsidRPr="00CF00BA">
              <w:t>1×10</w:t>
            </w:r>
            <w:r w:rsidRPr="00CF00BA">
              <w:rPr>
                <w:vertAlign w:val="superscript"/>
              </w:rPr>
              <w:t>-12</w:t>
            </w:r>
            <w:r w:rsidRPr="00CF00BA">
              <w:t>）</w:t>
            </w:r>
          </w:p>
        </w:tc>
        <w:tc>
          <w:tcPr>
            <w:tcW w:w="1603" w:type="pct"/>
            <w:vAlign w:val="center"/>
          </w:tcPr>
          <w:p w14:paraId="171EB2C8" w14:textId="77777777" w:rsidR="009A73DE" w:rsidRPr="00CF00BA" w:rsidRDefault="009A73DE" w:rsidP="00257804">
            <w:pPr>
              <w:autoSpaceDE w:val="0"/>
              <w:autoSpaceDN w:val="0"/>
              <w:spacing w:line="300" w:lineRule="auto"/>
              <w:ind w:firstLineChars="200" w:firstLine="420"/>
              <w:jc w:val="center"/>
            </w:pPr>
            <w:r w:rsidRPr="00CF00BA">
              <w:t>±</w:t>
            </w:r>
            <w:r w:rsidRPr="00CF00BA">
              <w:t>（</w:t>
            </w:r>
            <w:r w:rsidRPr="00CF00BA">
              <w:t>1×10</w:t>
            </w:r>
            <w:r w:rsidRPr="00CF00BA">
              <w:rPr>
                <w:vertAlign w:val="superscript"/>
              </w:rPr>
              <w:t>-9</w:t>
            </w:r>
            <w:r w:rsidRPr="00CF00BA">
              <w:t>～</w:t>
            </w:r>
            <w:r w:rsidRPr="00CF00BA">
              <w:t>1×10</w:t>
            </w:r>
            <w:r w:rsidRPr="00CF00BA">
              <w:rPr>
                <w:vertAlign w:val="superscript"/>
              </w:rPr>
              <w:t>-1</w:t>
            </w:r>
            <w:r w:rsidRPr="00CF00BA">
              <w:rPr>
                <w:rFonts w:hint="eastAsia"/>
                <w:vertAlign w:val="superscript"/>
              </w:rPr>
              <w:t>2</w:t>
            </w:r>
            <w:r w:rsidRPr="00CF00BA">
              <w:t>）</w:t>
            </w:r>
          </w:p>
        </w:tc>
        <w:tc>
          <w:tcPr>
            <w:tcW w:w="1602" w:type="pct"/>
            <w:vAlign w:val="center"/>
          </w:tcPr>
          <w:p w14:paraId="0FBD5BE8" w14:textId="77777777" w:rsidR="009A73DE" w:rsidRPr="00CF00BA" w:rsidRDefault="009A73DE" w:rsidP="00257804">
            <w:pPr>
              <w:autoSpaceDE w:val="0"/>
              <w:autoSpaceDN w:val="0"/>
              <w:spacing w:line="300" w:lineRule="auto"/>
              <w:ind w:firstLineChars="200" w:firstLine="420"/>
              <w:jc w:val="center"/>
            </w:pPr>
            <w:r w:rsidRPr="00CF00BA">
              <w:t>±</w:t>
            </w:r>
            <w:r w:rsidRPr="00CF00BA">
              <w:t>（</w:t>
            </w:r>
            <w:r w:rsidRPr="00CF00BA">
              <w:t>1×10</w:t>
            </w:r>
            <w:r w:rsidRPr="00CF00BA">
              <w:rPr>
                <w:vertAlign w:val="superscript"/>
              </w:rPr>
              <w:t>-11</w:t>
            </w:r>
            <w:r w:rsidRPr="00CF00BA">
              <w:t>～</w:t>
            </w:r>
            <w:r w:rsidRPr="00CF00BA">
              <w:t>1×10</w:t>
            </w:r>
            <w:r w:rsidRPr="00CF00BA">
              <w:rPr>
                <w:vertAlign w:val="superscript"/>
              </w:rPr>
              <w:t>-13</w:t>
            </w:r>
            <w:r w:rsidRPr="00CF00BA">
              <w:t>）</w:t>
            </w:r>
          </w:p>
        </w:tc>
      </w:tr>
      <w:tr w:rsidR="009A73DE" w:rsidRPr="00CF00BA" w14:paraId="6ECC7DDD" w14:textId="77777777" w:rsidTr="00257804">
        <w:trPr>
          <w:trHeight w:val="551"/>
          <w:jc w:val="center"/>
        </w:trPr>
        <w:tc>
          <w:tcPr>
            <w:tcW w:w="715" w:type="pct"/>
            <w:vAlign w:val="center"/>
          </w:tcPr>
          <w:p w14:paraId="12A02127" w14:textId="77777777" w:rsidR="009A73DE" w:rsidRPr="00CF00BA" w:rsidRDefault="009A73DE" w:rsidP="00257804">
            <w:pPr>
              <w:autoSpaceDE w:val="0"/>
              <w:autoSpaceDN w:val="0"/>
              <w:spacing w:line="300" w:lineRule="auto"/>
              <w:jc w:val="center"/>
            </w:pPr>
            <w:r w:rsidRPr="00CF00BA">
              <w:t>1 s</w:t>
            </w:r>
            <w:r w:rsidRPr="00CF00BA">
              <w:t>频率稳定度</w:t>
            </w:r>
          </w:p>
        </w:tc>
        <w:tc>
          <w:tcPr>
            <w:tcW w:w="1080" w:type="pct"/>
            <w:vAlign w:val="center"/>
          </w:tcPr>
          <w:p w14:paraId="24249A07" w14:textId="77777777" w:rsidR="009A73DE" w:rsidRPr="00CF00BA" w:rsidRDefault="009A73DE" w:rsidP="00257804">
            <w:pPr>
              <w:autoSpaceDE w:val="0"/>
              <w:autoSpaceDN w:val="0"/>
              <w:spacing w:line="300" w:lineRule="auto"/>
              <w:ind w:firstLineChars="200" w:firstLine="420"/>
              <w:jc w:val="center"/>
              <w:rPr>
                <w:strike/>
              </w:rPr>
            </w:pPr>
            <w:r w:rsidRPr="00CF00BA">
              <w:t>1×10</w:t>
            </w:r>
            <w:r w:rsidRPr="00CF00BA">
              <w:rPr>
                <w:vertAlign w:val="superscript"/>
              </w:rPr>
              <w:t>-8</w:t>
            </w:r>
            <w:r w:rsidRPr="00CF00BA">
              <w:t>～</w:t>
            </w:r>
            <w:r w:rsidRPr="00CF00BA">
              <w:t>1×10</w:t>
            </w:r>
            <w:r w:rsidRPr="00CF00BA">
              <w:rPr>
                <w:vertAlign w:val="superscript"/>
              </w:rPr>
              <w:t>-12</w:t>
            </w:r>
          </w:p>
        </w:tc>
        <w:tc>
          <w:tcPr>
            <w:tcW w:w="1603" w:type="pct"/>
            <w:vAlign w:val="center"/>
          </w:tcPr>
          <w:p w14:paraId="2B35D59C" w14:textId="77777777" w:rsidR="009A73DE" w:rsidRPr="00CF00BA" w:rsidRDefault="009A73DE" w:rsidP="00257804">
            <w:pPr>
              <w:autoSpaceDE w:val="0"/>
              <w:autoSpaceDN w:val="0"/>
              <w:spacing w:line="300" w:lineRule="auto"/>
              <w:ind w:firstLineChars="200" w:firstLine="420"/>
              <w:jc w:val="center"/>
            </w:pPr>
            <w:r w:rsidRPr="00CF00BA">
              <w:rPr>
                <w:rFonts w:hint="eastAsia"/>
              </w:rPr>
              <w:t>1</w:t>
            </w:r>
            <w:r w:rsidRPr="00CF00BA">
              <w:t>×10</w:t>
            </w:r>
            <w:r w:rsidRPr="00CF00BA">
              <w:rPr>
                <w:vertAlign w:val="superscript"/>
              </w:rPr>
              <w:t>-1</w:t>
            </w:r>
            <w:r w:rsidRPr="00CF00BA">
              <w:rPr>
                <w:rFonts w:hint="eastAsia"/>
                <w:vertAlign w:val="superscript"/>
              </w:rPr>
              <w:t>0</w:t>
            </w:r>
            <w:r w:rsidRPr="00CF00BA">
              <w:t>～</w:t>
            </w:r>
            <w:r w:rsidRPr="00CF00BA">
              <w:rPr>
                <w:rFonts w:hint="eastAsia"/>
              </w:rPr>
              <w:t>5</w:t>
            </w:r>
            <w:r w:rsidRPr="00CF00BA">
              <w:t>×10</w:t>
            </w:r>
            <w:r w:rsidRPr="00CF00BA">
              <w:rPr>
                <w:vertAlign w:val="superscript"/>
              </w:rPr>
              <w:t>-1</w:t>
            </w:r>
            <w:r w:rsidRPr="00CF00BA">
              <w:rPr>
                <w:rFonts w:hint="eastAsia"/>
                <w:vertAlign w:val="superscript"/>
              </w:rPr>
              <w:t>4</w:t>
            </w:r>
          </w:p>
        </w:tc>
        <w:tc>
          <w:tcPr>
            <w:tcW w:w="1602" w:type="pct"/>
            <w:vAlign w:val="center"/>
          </w:tcPr>
          <w:p w14:paraId="4B509E0F" w14:textId="77777777" w:rsidR="009A73DE" w:rsidRPr="00CF00BA" w:rsidRDefault="009A73DE" w:rsidP="00257804">
            <w:pPr>
              <w:autoSpaceDE w:val="0"/>
              <w:autoSpaceDN w:val="0"/>
              <w:spacing w:line="300" w:lineRule="auto"/>
              <w:ind w:firstLineChars="200" w:firstLine="420"/>
              <w:jc w:val="center"/>
            </w:pPr>
            <w:r w:rsidRPr="00CF00BA">
              <w:t>5×10</w:t>
            </w:r>
            <w:r w:rsidRPr="00CF00BA">
              <w:rPr>
                <w:vertAlign w:val="superscript"/>
              </w:rPr>
              <w:t>-11</w:t>
            </w:r>
            <w:r w:rsidRPr="00CF00BA">
              <w:t>～</w:t>
            </w:r>
            <w:r w:rsidRPr="00CF00BA">
              <w:t>2×10</w:t>
            </w:r>
            <w:r w:rsidRPr="00CF00BA">
              <w:rPr>
                <w:vertAlign w:val="superscript"/>
              </w:rPr>
              <w:t>-12</w:t>
            </w:r>
          </w:p>
        </w:tc>
      </w:tr>
      <w:tr w:rsidR="009A73DE" w:rsidRPr="00CF00BA" w14:paraId="10297D7F" w14:textId="77777777" w:rsidTr="00257804">
        <w:trPr>
          <w:trHeight w:val="551"/>
          <w:jc w:val="center"/>
        </w:trPr>
        <w:tc>
          <w:tcPr>
            <w:tcW w:w="715" w:type="pct"/>
            <w:vAlign w:val="center"/>
          </w:tcPr>
          <w:p w14:paraId="36056E03" w14:textId="77777777" w:rsidR="009A73DE" w:rsidRPr="00CF00BA" w:rsidRDefault="009A73DE" w:rsidP="00257804">
            <w:pPr>
              <w:autoSpaceDE w:val="0"/>
              <w:autoSpaceDN w:val="0"/>
              <w:spacing w:line="300" w:lineRule="auto"/>
              <w:jc w:val="center"/>
            </w:pPr>
            <w:r w:rsidRPr="00CF00BA">
              <w:t>频率复现性</w:t>
            </w:r>
          </w:p>
        </w:tc>
        <w:tc>
          <w:tcPr>
            <w:tcW w:w="1080" w:type="pct"/>
            <w:vAlign w:val="center"/>
          </w:tcPr>
          <w:p w14:paraId="095A4422" w14:textId="77777777" w:rsidR="009A73DE" w:rsidRPr="00CF00BA" w:rsidRDefault="009A73DE" w:rsidP="00257804">
            <w:pPr>
              <w:autoSpaceDE w:val="0"/>
              <w:autoSpaceDN w:val="0"/>
              <w:spacing w:line="300" w:lineRule="auto"/>
              <w:ind w:firstLineChars="200" w:firstLine="420"/>
              <w:jc w:val="center"/>
              <w:rPr>
                <w:strike/>
              </w:rPr>
            </w:pPr>
            <w:r w:rsidRPr="00CF00BA">
              <w:t>1×10</w:t>
            </w:r>
            <w:r w:rsidRPr="00CF00BA">
              <w:rPr>
                <w:vertAlign w:val="superscript"/>
              </w:rPr>
              <w:t>-6</w:t>
            </w:r>
            <w:r w:rsidRPr="00CF00BA">
              <w:t>～</w:t>
            </w:r>
            <w:r w:rsidRPr="00CF00BA">
              <w:t>1×10</w:t>
            </w:r>
            <w:r w:rsidRPr="00CF00BA">
              <w:rPr>
                <w:vertAlign w:val="superscript"/>
              </w:rPr>
              <w:t>-11</w:t>
            </w:r>
          </w:p>
        </w:tc>
        <w:tc>
          <w:tcPr>
            <w:tcW w:w="1603" w:type="pct"/>
            <w:vAlign w:val="center"/>
          </w:tcPr>
          <w:p w14:paraId="66F47410" w14:textId="77777777" w:rsidR="009A73DE" w:rsidRPr="00CF00BA" w:rsidRDefault="009A73DE" w:rsidP="00257804">
            <w:pPr>
              <w:autoSpaceDE w:val="0"/>
              <w:autoSpaceDN w:val="0"/>
              <w:spacing w:line="300" w:lineRule="auto"/>
              <w:ind w:firstLineChars="200" w:firstLine="420"/>
              <w:jc w:val="center"/>
            </w:pPr>
            <w:r w:rsidRPr="00CF00BA">
              <w:t>1×10</w:t>
            </w:r>
            <w:r w:rsidRPr="00CF00BA">
              <w:rPr>
                <w:vertAlign w:val="superscript"/>
              </w:rPr>
              <w:t>-9</w:t>
            </w:r>
            <w:r w:rsidRPr="00CF00BA">
              <w:t>～</w:t>
            </w:r>
            <w:r w:rsidRPr="00CF00BA">
              <w:t>1×10</w:t>
            </w:r>
            <w:r w:rsidRPr="00CF00BA">
              <w:rPr>
                <w:vertAlign w:val="superscript"/>
              </w:rPr>
              <w:t>-1</w:t>
            </w:r>
            <w:r w:rsidRPr="00CF00BA">
              <w:rPr>
                <w:rFonts w:hint="eastAsia"/>
                <w:vertAlign w:val="superscript"/>
              </w:rPr>
              <w:t>2</w:t>
            </w:r>
          </w:p>
        </w:tc>
        <w:tc>
          <w:tcPr>
            <w:tcW w:w="1602" w:type="pct"/>
            <w:vAlign w:val="center"/>
          </w:tcPr>
          <w:p w14:paraId="4B156DFE" w14:textId="77777777" w:rsidR="009A73DE" w:rsidRPr="00CF00BA" w:rsidRDefault="009A73DE" w:rsidP="00257804">
            <w:pPr>
              <w:autoSpaceDE w:val="0"/>
              <w:autoSpaceDN w:val="0"/>
              <w:spacing w:line="300" w:lineRule="auto"/>
              <w:ind w:firstLineChars="200" w:firstLine="420"/>
              <w:jc w:val="center"/>
            </w:pPr>
            <w:r w:rsidRPr="00CF00BA">
              <w:t>5×10</w:t>
            </w:r>
            <w:r w:rsidRPr="00CF00BA">
              <w:rPr>
                <w:vertAlign w:val="superscript"/>
              </w:rPr>
              <w:t>-11</w:t>
            </w:r>
            <w:r w:rsidRPr="00CF00BA">
              <w:t>～</w:t>
            </w:r>
            <w:r w:rsidRPr="00CF00BA">
              <w:t>2×10</w:t>
            </w:r>
            <w:r w:rsidRPr="00CF00BA">
              <w:rPr>
                <w:vertAlign w:val="superscript"/>
              </w:rPr>
              <w:t>-12</w:t>
            </w:r>
          </w:p>
        </w:tc>
      </w:tr>
    </w:tbl>
    <w:p w14:paraId="493272D7" w14:textId="0842F2BB" w:rsidR="00D93116" w:rsidRPr="00CF00BA" w:rsidRDefault="00DD774B" w:rsidP="00DD450F">
      <w:pPr>
        <w:pStyle w:val="3"/>
      </w:pPr>
      <w:bookmarkStart w:id="68" w:name="_Toc229494565"/>
      <w:r w:rsidRPr="00CF00BA">
        <w:rPr>
          <w:rFonts w:hint="eastAsia"/>
        </w:rPr>
        <w:t>5</w:t>
      </w:r>
      <w:r w:rsidR="000D7616" w:rsidRPr="00CF00BA">
        <w:t>.</w:t>
      </w:r>
      <w:r w:rsidR="00DE72FC">
        <w:rPr>
          <w:rFonts w:hint="eastAsia"/>
        </w:rPr>
        <w:t>2</w:t>
      </w:r>
      <w:r w:rsidR="000D7616" w:rsidRPr="00CF00BA">
        <w:t xml:space="preserve"> </w:t>
      </w:r>
      <w:r w:rsidR="00D93116" w:rsidRPr="00CF00BA">
        <w:rPr>
          <w:rFonts w:hint="eastAsia"/>
        </w:rPr>
        <w:t>通道一致性</w:t>
      </w:r>
      <w:bookmarkEnd w:id="68"/>
    </w:p>
    <w:p w14:paraId="5E35C898" w14:textId="226DF755" w:rsidR="00946E9A" w:rsidRPr="00CF00BA" w:rsidRDefault="00946E9A" w:rsidP="00946E9A">
      <w:pPr>
        <w:autoSpaceDE w:val="0"/>
        <w:autoSpaceDN w:val="0"/>
        <w:adjustRightInd w:val="0"/>
        <w:spacing w:line="360" w:lineRule="auto"/>
        <w:ind w:firstLineChars="200" w:firstLine="480"/>
        <w:rPr>
          <w:sz w:val="24"/>
        </w:rPr>
      </w:pPr>
      <w:bookmarkStart w:id="69" w:name="_Toc229494566"/>
      <w:r w:rsidRPr="00CF00BA">
        <w:rPr>
          <w:rFonts w:hint="eastAsia"/>
          <w:sz w:val="24"/>
        </w:rPr>
        <w:t>优于</w:t>
      </w:r>
      <w:r w:rsidR="00393A9C">
        <w:rPr>
          <w:rFonts w:hint="eastAsia"/>
          <w:sz w:val="24"/>
        </w:rPr>
        <w:t>2</w:t>
      </w:r>
      <w:r>
        <w:rPr>
          <w:rFonts w:hint="eastAsia"/>
          <w:sz w:val="24"/>
        </w:rPr>
        <w:t xml:space="preserve"> n</w:t>
      </w:r>
      <w:r w:rsidRPr="00CF00BA">
        <w:rPr>
          <w:sz w:val="24"/>
        </w:rPr>
        <w:t>s</w:t>
      </w:r>
      <w:r w:rsidRPr="00CF00BA">
        <w:rPr>
          <w:sz w:val="24"/>
        </w:rPr>
        <w:t>。</w:t>
      </w:r>
    </w:p>
    <w:p w14:paraId="0FFDA2AA" w14:textId="7D8BEE4F" w:rsidR="009C04EB" w:rsidRPr="0094036C" w:rsidRDefault="009C04EB" w:rsidP="00DD450F">
      <w:pPr>
        <w:pStyle w:val="3"/>
      </w:pPr>
      <w:r w:rsidRPr="0094036C">
        <w:rPr>
          <w:rFonts w:hint="eastAsia"/>
        </w:rPr>
        <w:t>5</w:t>
      </w:r>
      <w:r w:rsidRPr="0094036C">
        <w:t>.</w:t>
      </w:r>
      <w:r w:rsidR="00DE72FC" w:rsidRPr="0094036C">
        <w:rPr>
          <w:rFonts w:hint="eastAsia"/>
        </w:rPr>
        <w:t>3</w:t>
      </w:r>
      <w:r w:rsidRPr="0094036C">
        <w:t xml:space="preserve"> </w:t>
      </w:r>
      <w:r w:rsidR="00DE72FC" w:rsidRPr="0094036C">
        <w:rPr>
          <w:rFonts w:hint="eastAsia"/>
        </w:rPr>
        <w:t>时间间隔测量噪声</w:t>
      </w:r>
      <w:bookmarkEnd w:id="69"/>
    </w:p>
    <w:p w14:paraId="06B32A30" w14:textId="22662950" w:rsidR="00946E9A" w:rsidRPr="00CF00BA" w:rsidRDefault="00946E9A" w:rsidP="00946E9A">
      <w:pPr>
        <w:autoSpaceDE w:val="0"/>
        <w:autoSpaceDN w:val="0"/>
        <w:adjustRightInd w:val="0"/>
        <w:spacing w:line="360" w:lineRule="auto"/>
        <w:ind w:firstLineChars="200" w:firstLine="480"/>
        <w:rPr>
          <w:sz w:val="24"/>
        </w:rPr>
      </w:pPr>
      <w:r w:rsidRPr="00CF00BA">
        <w:rPr>
          <w:rFonts w:hint="eastAsia"/>
          <w:sz w:val="24"/>
        </w:rPr>
        <w:t>优于</w:t>
      </w:r>
      <w:r>
        <w:rPr>
          <w:rFonts w:hint="eastAsia"/>
          <w:sz w:val="24"/>
        </w:rPr>
        <w:t>1 n</w:t>
      </w:r>
      <w:r w:rsidRPr="00CF00BA">
        <w:rPr>
          <w:sz w:val="24"/>
        </w:rPr>
        <w:t>s</w:t>
      </w:r>
      <w:r w:rsidRPr="00CF00BA">
        <w:rPr>
          <w:sz w:val="24"/>
        </w:rPr>
        <w:t>。</w:t>
      </w:r>
    </w:p>
    <w:p w14:paraId="5168340F" w14:textId="1841F803" w:rsidR="00B23FA2" w:rsidRPr="00CF00BA" w:rsidRDefault="00D93116" w:rsidP="00DD450F">
      <w:pPr>
        <w:pStyle w:val="3"/>
      </w:pPr>
      <w:bookmarkStart w:id="70" w:name="_Toc229494567"/>
      <w:r w:rsidRPr="00CF00BA">
        <w:rPr>
          <w:rFonts w:hint="eastAsia"/>
        </w:rPr>
        <w:t>5</w:t>
      </w:r>
      <w:r w:rsidRPr="00CF00BA">
        <w:t>.</w:t>
      </w:r>
      <w:r w:rsidR="00DE72FC">
        <w:rPr>
          <w:rFonts w:hint="eastAsia"/>
        </w:rPr>
        <w:t>4</w:t>
      </w:r>
      <w:r w:rsidRPr="00CF00BA">
        <w:rPr>
          <w:rFonts w:hint="eastAsia"/>
        </w:rPr>
        <w:t xml:space="preserve"> </w:t>
      </w:r>
      <w:r w:rsidR="00B23FA2" w:rsidRPr="00CF00BA">
        <w:rPr>
          <w:rFonts w:hint="eastAsia"/>
        </w:rPr>
        <w:t>时间间隔测量误差</w:t>
      </w:r>
      <w:bookmarkEnd w:id="70"/>
    </w:p>
    <w:p w14:paraId="25A1F952" w14:textId="79FB6832" w:rsidR="00B23FA2" w:rsidRPr="00CF00BA" w:rsidRDefault="00B23FA2" w:rsidP="00B23FA2">
      <w:pPr>
        <w:autoSpaceDE w:val="0"/>
        <w:autoSpaceDN w:val="0"/>
        <w:adjustRightInd w:val="0"/>
        <w:spacing w:line="360" w:lineRule="auto"/>
        <w:ind w:firstLineChars="200" w:firstLine="480"/>
        <w:rPr>
          <w:sz w:val="24"/>
        </w:rPr>
      </w:pPr>
      <w:r w:rsidRPr="00CF00BA">
        <w:rPr>
          <w:rFonts w:hint="eastAsia"/>
          <w:sz w:val="24"/>
        </w:rPr>
        <w:t>优于±</w:t>
      </w:r>
      <w:r w:rsidRPr="00CF00BA">
        <w:rPr>
          <w:rFonts w:hint="eastAsia"/>
          <w:sz w:val="24"/>
        </w:rPr>
        <w:t>500</w:t>
      </w:r>
      <w:r w:rsidR="00DE72FC">
        <w:rPr>
          <w:rFonts w:hint="eastAsia"/>
          <w:sz w:val="24"/>
        </w:rPr>
        <w:t xml:space="preserve"> </w:t>
      </w:r>
      <w:r w:rsidRPr="00CF00BA">
        <w:rPr>
          <w:rFonts w:hint="eastAsia"/>
          <w:sz w:val="24"/>
        </w:rPr>
        <w:t>p</w:t>
      </w:r>
      <w:r w:rsidRPr="00CF00BA">
        <w:rPr>
          <w:sz w:val="24"/>
        </w:rPr>
        <w:t>s</w:t>
      </w:r>
      <w:r w:rsidRPr="00CF00BA">
        <w:rPr>
          <w:sz w:val="24"/>
        </w:rPr>
        <w:t>。</w:t>
      </w:r>
    </w:p>
    <w:p w14:paraId="63F353E0" w14:textId="298B1CB2" w:rsidR="00B23FA2" w:rsidRPr="00CF00BA" w:rsidRDefault="00DD774B" w:rsidP="00DD450F">
      <w:pPr>
        <w:pStyle w:val="3"/>
      </w:pPr>
      <w:bookmarkStart w:id="71" w:name="_Toc229494568"/>
      <w:r w:rsidRPr="00CF00BA">
        <w:rPr>
          <w:rFonts w:hint="eastAsia"/>
        </w:rPr>
        <w:t>5</w:t>
      </w:r>
      <w:r w:rsidR="00A573DB" w:rsidRPr="00CF00BA">
        <w:t>.</w:t>
      </w:r>
      <w:r w:rsidR="00DE72FC">
        <w:rPr>
          <w:rFonts w:hint="eastAsia"/>
        </w:rPr>
        <w:t>5</w:t>
      </w:r>
      <w:r w:rsidR="00A573DB" w:rsidRPr="00CF00BA">
        <w:t xml:space="preserve"> </w:t>
      </w:r>
      <w:r w:rsidR="00B23FA2" w:rsidRPr="00CF00BA">
        <w:rPr>
          <w:rFonts w:hint="eastAsia"/>
        </w:rPr>
        <w:t>时间间隔测量非线性度</w:t>
      </w:r>
      <w:bookmarkEnd w:id="71"/>
    </w:p>
    <w:p w14:paraId="08E5A207" w14:textId="1221D427" w:rsidR="00B23FA2" w:rsidRPr="00CF00BA" w:rsidRDefault="00B23FA2" w:rsidP="00B23FA2">
      <w:pPr>
        <w:autoSpaceDE w:val="0"/>
        <w:autoSpaceDN w:val="0"/>
        <w:adjustRightInd w:val="0"/>
        <w:spacing w:line="360" w:lineRule="auto"/>
        <w:ind w:firstLineChars="200" w:firstLine="480"/>
        <w:rPr>
          <w:sz w:val="24"/>
        </w:rPr>
      </w:pPr>
      <w:r w:rsidRPr="00CF00BA">
        <w:rPr>
          <w:rFonts w:hint="eastAsia"/>
          <w:sz w:val="24"/>
        </w:rPr>
        <w:t>优于</w:t>
      </w:r>
      <w:r w:rsidRPr="00CF00BA">
        <w:rPr>
          <w:rFonts w:hint="eastAsia"/>
          <w:sz w:val="24"/>
        </w:rPr>
        <w:t>1</w:t>
      </w:r>
      <w:r w:rsidR="00946E9A">
        <w:rPr>
          <w:rFonts w:hint="eastAsia"/>
          <w:sz w:val="24"/>
        </w:rPr>
        <w:t>0</w:t>
      </w:r>
      <w:r w:rsidRPr="00CF00BA">
        <w:rPr>
          <w:sz w:val="24"/>
        </w:rPr>
        <w:t xml:space="preserve"> </w:t>
      </w:r>
      <w:r w:rsidRPr="00CF00BA">
        <w:rPr>
          <w:rFonts w:hint="eastAsia"/>
          <w:sz w:val="24"/>
        </w:rPr>
        <w:t>n</w:t>
      </w:r>
      <w:r w:rsidRPr="00CF00BA">
        <w:rPr>
          <w:sz w:val="24"/>
        </w:rPr>
        <w:t>s</w:t>
      </w:r>
      <w:r w:rsidRPr="00CF00BA">
        <w:rPr>
          <w:sz w:val="24"/>
        </w:rPr>
        <w:t>。</w:t>
      </w:r>
    </w:p>
    <w:p w14:paraId="428EE248" w14:textId="4B01A92A" w:rsidR="009D3DF3" w:rsidRPr="00CF00BA" w:rsidRDefault="000D7616">
      <w:pPr>
        <w:autoSpaceDE w:val="0"/>
        <w:autoSpaceDN w:val="0"/>
        <w:spacing w:beforeLines="50" w:before="120" w:line="360" w:lineRule="auto"/>
        <w:ind w:firstLineChars="200" w:firstLine="420"/>
        <w:rPr>
          <w:sz w:val="24"/>
        </w:rPr>
      </w:pPr>
      <w:r w:rsidRPr="00CF00BA">
        <w:rPr>
          <w:rFonts w:eastAsia="仿宋_GB2312"/>
        </w:rPr>
        <w:t>注：以上指标</w:t>
      </w:r>
      <w:r w:rsidR="00DC6268" w:rsidRPr="00CF00BA">
        <w:rPr>
          <w:rFonts w:eastAsia="仿宋_GB2312"/>
        </w:rPr>
        <w:t>不用于合格性</w:t>
      </w:r>
      <w:r w:rsidR="00DC6268" w:rsidRPr="00CF00BA">
        <w:rPr>
          <w:rFonts w:eastAsia="仿宋_GB2312" w:hint="eastAsia"/>
        </w:rPr>
        <w:t>评定</w:t>
      </w:r>
      <w:r w:rsidR="00DC6268" w:rsidRPr="00CF00BA">
        <w:rPr>
          <w:rFonts w:eastAsia="仿宋_GB2312"/>
        </w:rPr>
        <w:t>，</w:t>
      </w:r>
      <w:r w:rsidRPr="00CF00BA">
        <w:rPr>
          <w:rFonts w:eastAsia="仿宋_GB2312"/>
        </w:rPr>
        <w:t>仅供参考。</w:t>
      </w:r>
    </w:p>
    <w:p w14:paraId="7E8BA99C" w14:textId="49384BE9" w:rsidR="009D3DF3" w:rsidRPr="00CF00BA" w:rsidRDefault="009023CF" w:rsidP="00D31410">
      <w:pPr>
        <w:pStyle w:val="2"/>
        <w:spacing w:before="120" w:after="120"/>
      </w:pPr>
      <w:bookmarkStart w:id="72" w:name="_Toc141391502"/>
      <w:bookmarkStart w:id="73" w:name="_Toc32493"/>
      <w:bookmarkStart w:id="74" w:name="_Toc45791759"/>
      <w:bookmarkStart w:id="75" w:name="_Toc16855942"/>
      <w:bookmarkStart w:id="76" w:name="_Toc109164848"/>
      <w:bookmarkStart w:id="77" w:name="_Toc16793424"/>
      <w:bookmarkStart w:id="78" w:name="_Toc228958386"/>
      <w:bookmarkStart w:id="79" w:name="_Toc229494569"/>
      <w:r w:rsidRPr="00CF00BA">
        <w:rPr>
          <w:rFonts w:hint="eastAsia"/>
        </w:rPr>
        <w:t>6</w:t>
      </w:r>
      <w:r w:rsidR="000D7616" w:rsidRPr="00CF00BA">
        <w:t xml:space="preserve"> </w:t>
      </w:r>
      <w:r w:rsidR="000D7616" w:rsidRPr="00CF00BA">
        <w:t>校准条件</w:t>
      </w:r>
      <w:bookmarkEnd w:id="72"/>
      <w:bookmarkEnd w:id="73"/>
      <w:bookmarkEnd w:id="74"/>
      <w:bookmarkEnd w:id="75"/>
      <w:bookmarkEnd w:id="76"/>
      <w:bookmarkEnd w:id="77"/>
      <w:bookmarkEnd w:id="78"/>
      <w:bookmarkEnd w:id="79"/>
    </w:p>
    <w:p w14:paraId="4EF6D47C" w14:textId="17177BB5" w:rsidR="009D3DF3" w:rsidRPr="00CF00BA" w:rsidRDefault="009023CF" w:rsidP="00DD450F">
      <w:pPr>
        <w:pStyle w:val="3"/>
      </w:pPr>
      <w:bookmarkStart w:id="80" w:name="_Toc45791760"/>
      <w:bookmarkStart w:id="81" w:name="_Toc15474964"/>
      <w:bookmarkStart w:id="82" w:name="_Toc16855943"/>
      <w:bookmarkStart w:id="83" w:name="_Toc4274"/>
      <w:bookmarkStart w:id="84" w:name="_Toc30531"/>
      <w:bookmarkStart w:id="85" w:name="_Toc141391503"/>
      <w:bookmarkStart w:id="86" w:name="_Toc10293954"/>
      <w:bookmarkStart w:id="87" w:name="_Toc109164849"/>
      <w:bookmarkStart w:id="88" w:name="_Toc16793425"/>
      <w:bookmarkStart w:id="89" w:name="_Toc229494570"/>
      <w:bookmarkStart w:id="90" w:name="_Toc3324404"/>
      <w:bookmarkStart w:id="91" w:name="_Toc3324154"/>
      <w:bookmarkStart w:id="92" w:name="_Toc3324033"/>
      <w:r w:rsidRPr="00CF00BA">
        <w:rPr>
          <w:rFonts w:hint="eastAsia"/>
        </w:rPr>
        <w:t>6</w:t>
      </w:r>
      <w:r w:rsidR="000D7616" w:rsidRPr="00CF00BA">
        <w:t xml:space="preserve">.1 </w:t>
      </w:r>
      <w:r w:rsidR="000D7616" w:rsidRPr="00CF00BA">
        <w:t>环境条件</w:t>
      </w:r>
      <w:bookmarkEnd w:id="80"/>
      <w:bookmarkEnd w:id="81"/>
      <w:bookmarkEnd w:id="82"/>
      <w:bookmarkEnd w:id="83"/>
      <w:bookmarkEnd w:id="84"/>
      <w:bookmarkEnd w:id="85"/>
      <w:bookmarkEnd w:id="86"/>
      <w:bookmarkEnd w:id="87"/>
      <w:bookmarkEnd w:id="88"/>
      <w:bookmarkEnd w:id="89"/>
    </w:p>
    <w:p w14:paraId="6E427AFA" w14:textId="2259925A" w:rsidR="009D3DF3" w:rsidRPr="00CF00BA" w:rsidRDefault="009023CF">
      <w:pPr>
        <w:autoSpaceDE w:val="0"/>
        <w:autoSpaceDN w:val="0"/>
        <w:spacing w:line="360" w:lineRule="auto"/>
        <w:outlineLvl w:val="2"/>
        <w:rPr>
          <w:sz w:val="24"/>
        </w:rPr>
      </w:pPr>
      <w:bookmarkStart w:id="93" w:name="_Toc45791761"/>
      <w:bookmarkStart w:id="94" w:name="_Toc16855944"/>
      <w:bookmarkStart w:id="95" w:name="_Toc596"/>
      <w:bookmarkStart w:id="96" w:name="_Toc16787"/>
      <w:bookmarkStart w:id="97" w:name="_Toc10293955"/>
      <w:bookmarkStart w:id="98" w:name="_Toc109164850"/>
      <w:bookmarkStart w:id="99" w:name="_Toc16793426"/>
      <w:bookmarkStart w:id="100" w:name="_Toc15474965"/>
      <w:r w:rsidRPr="00CF00BA">
        <w:rPr>
          <w:rFonts w:hint="eastAsia"/>
          <w:sz w:val="24"/>
        </w:rPr>
        <w:t>6</w:t>
      </w:r>
      <w:r w:rsidR="000D7616" w:rsidRPr="00CF00BA">
        <w:rPr>
          <w:sz w:val="24"/>
        </w:rPr>
        <w:t xml:space="preserve">.1.1 </w:t>
      </w:r>
      <w:r w:rsidR="000D7616" w:rsidRPr="00CF00BA">
        <w:rPr>
          <w:rFonts w:hint="eastAsia"/>
          <w:sz w:val="24"/>
        </w:rPr>
        <w:t>温度</w:t>
      </w:r>
    </w:p>
    <w:p w14:paraId="0774B22C" w14:textId="774C8669" w:rsidR="009D3DF3" w:rsidRPr="00CF00BA" w:rsidRDefault="000D7616">
      <w:pPr>
        <w:autoSpaceDE w:val="0"/>
        <w:autoSpaceDN w:val="0"/>
        <w:spacing w:line="360" w:lineRule="auto"/>
        <w:ind w:firstLineChars="200" w:firstLine="480"/>
        <w:rPr>
          <w:sz w:val="24"/>
        </w:rPr>
      </w:pPr>
      <w:r w:rsidRPr="00CF00BA">
        <w:rPr>
          <w:rFonts w:hint="eastAsia"/>
          <w:sz w:val="24"/>
        </w:rPr>
        <w:t>在</w:t>
      </w:r>
      <w:r w:rsidRPr="00CF00BA">
        <w:rPr>
          <w:sz w:val="24"/>
        </w:rPr>
        <w:t>（</w:t>
      </w:r>
      <w:r w:rsidRPr="00CF00BA">
        <w:rPr>
          <w:sz w:val="24"/>
        </w:rPr>
        <w:t>15~</w:t>
      </w:r>
      <w:r w:rsidR="009023CF" w:rsidRPr="00CF00BA">
        <w:rPr>
          <w:rFonts w:hint="eastAsia"/>
          <w:sz w:val="24"/>
        </w:rPr>
        <w:t>25</w:t>
      </w:r>
      <w:r w:rsidRPr="00CF00BA">
        <w:rPr>
          <w:sz w:val="24"/>
        </w:rPr>
        <w:t>）</w:t>
      </w:r>
      <w:r w:rsidRPr="00CF00BA">
        <w:rPr>
          <w:sz w:val="24"/>
        </w:rPr>
        <w:t>℃</w:t>
      </w:r>
      <w:r w:rsidRPr="00CF00BA">
        <w:rPr>
          <w:sz w:val="24"/>
        </w:rPr>
        <w:t>范围内任选一点，</w:t>
      </w:r>
      <w:bookmarkStart w:id="101" w:name="OLE_LINK3"/>
      <w:r w:rsidRPr="00CF00BA">
        <w:rPr>
          <w:sz w:val="24"/>
        </w:rPr>
        <w:t>校准过程中环境温度的变化不超过</w:t>
      </w:r>
      <w:r w:rsidR="00484123" w:rsidRPr="00CF00BA">
        <w:rPr>
          <w:rFonts w:hint="eastAsia"/>
          <w:sz w:val="24"/>
        </w:rPr>
        <w:t>±</w:t>
      </w:r>
      <w:r w:rsidRPr="00CF00BA">
        <w:rPr>
          <w:sz w:val="24"/>
        </w:rPr>
        <w:t>2</w:t>
      </w:r>
      <w:r w:rsidR="0073753C" w:rsidRPr="00CF00BA">
        <w:rPr>
          <w:sz w:val="24"/>
        </w:rPr>
        <w:t xml:space="preserve"> </w:t>
      </w:r>
      <w:r w:rsidRPr="00CF00BA">
        <w:rPr>
          <w:sz w:val="24"/>
        </w:rPr>
        <w:t>℃</w:t>
      </w:r>
      <w:r w:rsidRPr="00CF00BA">
        <w:rPr>
          <w:sz w:val="24"/>
        </w:rPr>
        <w:t>，且不应有温度突变。</w:t>
      </w:r>
    </w:p>
    <w:bookmarkEnd w:id="101"/>
    <w:p w14:paraId="22E40473" w14:textId="60A8DB10" w:rsidR="009D3DF3" w:rsidRPr="00CF00BA" w:rsidRDefault="009023CF">
      <w:pPr>
        <w:autoSpaceDE w:val="0"/>
        <w:autoSpaceDN w:val="0"/>
        <w:spacing w:line="360" w:lineRule="auto"/>
        <w:outlineLvl w:val="2"/>
        <w:rPr>
          <w:sz w:val="24"/>
        </w:rPr>
      </w:pPr>
      <w:r w:rsidRPr="00CF00BA">
        <w:rPr>
          <w:rFonts w:hint="eastAsia"/>
          <w:sz w:val="24"/>
        </w:rPr>
        <w:t>6</w:t>
      </w:r>
      <w:r w:rsidR="000D7616" w:rsidRPr="00CF00BA">
        <w:rPr>
          <w:sz w:val="24"/>
        </w:rPr>
        <w:t>.1.2</w:t>
      </w:r>
      <w:r w:rsidR="000D7616" w:rsidRPr="00CF00BA">
        <w:rPr>
          <w:rFonts w:hint="eastAsia"/>
          <w:sz w:val="24"/>
        </w:rPr>
        <w:t xml:space="preserve"> </w:t>
      </w:r>
      <w:r w:rsidR="000D7616" w:rsidRPr="00CF00BA">
        <w:rPr>
          <w:rFonts w:hint="eastAsia"/>
          <w:sz w:val="24"/>
        </w:rPr>
        <w:t>湿度</w:t>
      </w:r>
    </w:p>
    <w:p w14:paraId="208B67AD" w14:textId="77777777" w:rsidR="009D3DF3" w:rsidRPr="00CF00BA" w:rsidRDefault="000D7616">
      <w:pPr>
        <w:spacing w:line="360" w:lineRule="auto"/>
        <w:ind w:firstLineChars="200" w:firstLine="480"/>
        <w:rPr>
          <w:sz w:val="24"/>
        </w:rPr>
      </w:pPr>
      <w:r w:rsidRPr="00CF00BA">
        <w:rPr>
          <w:sz w:val="24"/>
        </w:rPr>
        <w:t>相对湿度：</w:t>
      </w:r>
      <w:r w:rsidRPr="00CF00BA">
        <w:rPr>
          <w:rFonts w:hint="eastAsia"/>
          <w:sz w:val="24"/>
        </w:rPr>
        <w:t>≤</w:t>
      </w:r>
      <w:r w:rsidRPr="00CF00BA">
        <w:rPr>
          <w:sz w:val="24"/>
        </w:rPr>
        <w:t>80%</w:t>
      </w:r>
      <w:r w:rsidRPr="00CF00BA">
        <w:rPr>
          <w:sz w:val="24"/>
        </w:rPr>
        <w:t>。</w:t>
      </w:r>
    </w:p>
    <w:p w14:paraId="1F151EA8" w14:textId="2B93B18F" w:rsidR="009D3DF3" w:rsidRPr="00CF00BA" w:rsidRDefault="009023CF">
      <w:pPr>
        <w:autoSpaceDE w:val="0"/>
        <w:autoSpaceDN w:val="0"/>
        <w:spacing w:line="360" w:lineRule="auto"/>
        <w:outlineLvl w:val="2"/>
        <w:rPr>
          <w:sz w:val="24"/>
        </w:rPr>
      </w:pPr>
      <w:r w:rsidRPr="00CF00BA">
        <w:rPr>
          <w:rFonts w:hint="eastAsia"/>
          <w:sz w:val="24"/>
        </w:rPr>
        <w:t>6</w:t>
      </w:r>
      <w:r w:rsidR="000D7616" w:rsidRPr="00CF00BA">
        <w:rPr>
          <w:sz w:val="24"/>
        </w:rPr>
        <w:t>.1.3</w:t>
      </w:r>
      <w:r w:rsidR="000D7616" w:rsidRPr="00CF00BA">
        <w:rPr>
          <w:rFonts w:hint="eastAsia"/>
          <w:sz w:val="24"/>
        </w:rPr>
        <w:t xml:space="preserve"> </w:t>
      </w:r>
      <w:r w:rsidR="000D7616" w:rsidRPr="00CF00BA">
        <w:rPr>
          <w:rFonts w:hint="eastAsia"/>
          <w:sz w:val="24"/>
        </w:rPr>
        <w:t>供电电源</w:t>
      </w:r>
    </w:p>
    <w:p w14:paraId="0845DF76" w14:textId="7F8DE1AE" w:rsidR="009D3DF3" w:rsidRPr="00CF00BA" w:rsidRDefault="000D7616">
      <w:pPr>
        <w:spacing w:line="360" w:lineRule="auto"/>
        <w:ind w:firstLineChars="200" w:firstLine="480"/>
        <w:rPr>
          <w:sz w:val="24"/>
        </w:rPr>
      </w:pPr>
      <w:r w:rsidRPr="00CF00BA">
        <w:rPr>
          <w:sz w:val="24"/>
        </w:rPr>
        <w:t>电压：</w:t>
      </w:r>
      <w:r w:rsidRPr="00CF00BA">
        <w:rPr>
          <w:rFonts w:hint="eastAsia"/>
          <w:sz w:val="24"/>
        </w:rPr>
        <w:t>220</w:t>
      </w:r>
      <w:r w:rsidRPr="00CF00BA">
        <w:rPr>
          <w:sz w:val="24"/>
        </w:rPr>
        <w:t xml:space="preserve"> </w:t>
      </w:r>
      <w:r w:rsidRPr="00CF00BA">
        <w:rPr>
          <w:rFonts w:hint="eastAsia"/>
          <w:sz w:val="24"/>
        </w:rPr>
        <w:t>V</w:t>
      </w:r>
      <w:r w:rsidRPr="00CF00BA">
        <w:rPr>
          <w:rFonts w:hint="eastAsia"/>
          <w:sz w:val="24"/>
        </w:rPr>
        <w:t>±</w:t>
      </w:r>
      <w:r w:rsidR="00446697" w:rsidRPr="00CF00BA">
        <w:rPr>
          <w:rFonts w:hint="eastAsia"/>
          <w:sz w:val="24"/>
        </w:rPr>
        <w:t>11</w:t>
      </w:r>
      <w:r w:rsidRPr="00CF00BA">
        <w:rPr>
          <w:sz w:val="24"/>
        </w:rPr>
        <w:t xml:space="preserve"> V</w:t>
      </w:r>
      <w:r w:rsidRPr="00CF00BA">
        <w:rPr>
          <w:sz w:val="24"/>
        </w:rPr>
        <w:t>；</w:t>
      </w:r>
    </w:p>
    <w:p w14:paraId="7B9A6FD4" w14:textId="544C4222" w:rsidR="009D3DF3" w:rsidRPr="00CF00BA" w:rsidRDefault="000D7616">
      <w:pPr>
        <w:spacing w:line="360" w:lineRule="auto"/>
        <w:ind w:firstLineChars="200" w:firstLine="480"/>
        <w:rPr>
          <w:sz w:val="24"/>
        </w:rPr>
      </w:pPr>
      <w:r w:rsidRPr="00CF00BA">
        <w:rPr>
          <w:sz w:val="24"/>
        </w:rPr>
        <w:t>频率：</w:t>
      </w:r>
      <w:r w:rsidRPr="00CF00BA">
        <w:rPr>
          <w:rFonts w:hint="eastAsia"/>
          <w:sz w:val="24"/>
        </w:rPr>
        <w:t>50 Hz</w:t>
      </w:r>
      <w:r w:rsidRPr="00CF00BA">
        <w:rPr>
          <w:rFonts w:hint="eastAsia"/>
          <w:sz w:val="24"/>
        </w:rPr>
        <w:t>±</w:t>
      </w:r>
      <w:r w:rsidR="00062CF8" w:rsidRPr="00CF00BA">
        <w:rPr>
          <w:sz w:val="24"/>
        </w:rPr>
        <w:t>1</w:t>
      </w:r>
      <w:r w:rsidRPr="00CF00BA">
        <w:rPr>
          <w:sz w:val="24"/>
        </w:rPr>
        <w:t xml:space="preserve"> Hz</w:t>
      </w:r>
      <w:r w:rsidRPr="00CF00BA">
        <w:rPr>
          <w:sz w:val="24"/>
        </w:rPr>
        <w:t>。</w:t>
      </w:r>
    </w:p>
    <w:p w14:paraId="6EC12088" w14:textId="59EBFC29" w:rsidR="009D3DF3" w:rsidRPr="00CF00BA" w:rsidRDefault="009023CF">
      <w:pPr>
        <w:spacing w:line="360" w:lineRule="auto"/>
        <w:outlineLvl w:val="2"/>
        <w:rPr>
          <w:sz w:val="24"/>
        </w:rPr>
      </w:pPr>
      <w:r w:rsidRPr="00CF00BA">
        <w:rPr>
          <w:rFonts w:hint="eastAsia"/>
          <w:sz w:val="24"/>
        </w:rPr>
        <w:t>6</w:t>
      </w:r>
      <w:r w:rsidR="000D7616" w:rsidRPr="00CF00BA">
        <w:rPr>
          <w:sz w:val="24"/>
        </w:rPr>
        <w:t xml:space="preserve">.1.4 </w:t>
      </w:r>
      <w:r w:rsidR="000D7616" w:rsidRPr="00CF00BA">
        <w:rPr>
          <w:rFonts w:hint="eastAsia"/>
          <w:sz w:val="24"/>
        </w:rPr>
        <w:t>其他</w:t>
      </w:r>
    </w:p>
    <w:p w14:paraId="0209FFD0" w14:textId="77777777" w:rsidR="009D3DF3" w:rsidRPr="00CF00BA" w:rsidRDefault="000D7616">
      <w:pPr>
        <w:spacing w:line="360" w:lineRule="auto"/>
        <w:ind w:firstLineChars="200" w:firstLine="480"/>
        <w:rPr>
          <w:strike/>
          <w:sz w:val="24"/>
        </w:rPr>
      </w:pPr>
      <w:r w:rsidRPr="00CF00BA">
        <w:rPr>
          <w:sz w:val="24"/>
        </w:rPr>
        <w:t>周围无影响仪器正常工作的电磁干扰和机械振动。</w:t>
      </w:r>
    </w:p>
    <w:p w14:paraId="54A79286" w14:textId="1CE6BFA4" w:rsidR="009D3DF3" w:rsidRPr="00CF00BA" w:rsidRDefault="009023CF" w:rsidP="00DD450F">
      <w:pPr>
        <w:pStyle w:val="3"/>
      </w:pPr>
      <w:bookmarkStart w:id="102" w:name="_Toc141391504"/>
      <w:bookmarkStart w:id="103" w:name="_Toc229494571"/>
      <w:r w:rsidRPr="00CF00BA">
        <w:rPr>
          <w:rFonts w:hint="eastAsia"/>
        </w:rPr>
        <w:lastRenderedPageBreak/>
        <w:t>6</w:t>
      </w:r>
      <w:r w:rsidR="000D7616" w:rsidRPr="00CF00BA">
        <w:t xml:space="preserve">.2 </w:t>
      </w:r>
      <w:r w:rsidR="000D7616" w:rsidRPr="00CF00BA">
        <w:t>测量标准及其他设备</w:t>
      </w:r>
      <w:bookmarkEnd w:id="93"/>
      <w:bookmarkEnd w:id="94"/>
      <w:bookmarkEnd w:id="95"/>
      <w:bookmarkEnd w:id="96"/>
      <w:bookmarkEnd w:id="97"/>
      <w:bookmarkEnd w:id="98"/>
      <w:bookmarkEnd w:id="99"/>
      <w:bookmarkEnd w:id="100"/>
      <w:bookmarkEnd w:id="102"/>
      <w:bookmarkEnd w:id="103"/>
    </w:p>
    <w:p w14:paraId="3BACEEDB" w14:textId="0963A25D" w:rsidR="009D3DF3" w:rsidRPr="00CF00BA" w:rsidRDefault="009023CF">
      <w:pPr>
        <w:spacing w:line="360" w:lineRule="auto"/>
        <w:rPr>
          <w:sz w:val="24"/>
        </w:rPr>
      </w:pPr>
      <w:bookmarkStart w:id="104" w:name="_Hlk200446709"/>
      <w:bookmarkStart w:id="105" w:name="_Toc109164851"/>
      <w:bookmarkStart w:id="106" w:name="_Toc16855945"/>
      <w:bookmarkStart w:id="107" w:name="_Toc16793427"/>
      <w:bookmarkStart w:id="108" w:name="_Toc45791762"/>
      <w:r w:rsidRPr="00CF00BA">
        <w:rPr>
          <w:rFonts w:hint="eastAsia"/>
          <w:sz w:val="24"/>
        </w:rPr>
        <w:t>6</w:t>
      </w:r>
      <w:r w:rsidR="000D7616" w:rsidRPr="00CF00BA">
        <w:rPr>
          <w:sz w:val="24"/>
        </w:rPr>
        <w:t xml:space="preserve">.2.1 </w:t>
      </w:r>
      <w:r w:rsidR="00B554BB" w:rsidRPr="00CF00BA">
        <w:rPr>
          <w:rFonts w:hint="eastAsia"/>
          <w:sz w:val="24"/>
        </w:rPr>
        <w:t>标准时间频率源</w:t>
      </w:r>
    </w:p>
    <w:bookmarkEnd w:id="104"/>
    <w:p w14:paraId="74541FAC" w14:textId="621877DD" w:rsidR="009D3DF3" w:rsidRDefault="001A42FF">
      <w:pPr>
        <w:spacing w:line="360" w:lineRule="auto"/>
        <w:ind w:firstLineChars="200" w:firstLine="480"/>
        <w:rPr>
          <w:sz w:val="24"/>
        </w:rPr>
      </w:pPr>
      <w:r w:rsidRPr="00CF00BA">
        <w:rPr>
          <w:rFonts w:hint="eastAsia"/>
          <w:sz w:val="24"/>
        </w:rPr>
        <w:t>a</w:t>
      </w:r>
      <w:r w:rsidR="00632002" w:rsidRPr="00CF00BA">
        <w:rPr>
          <w:rFonts w:hint="eastAsia"/>
          <w:sz w:val="24"/>
        </w:rPr>
        <w:t>)</w:t>
      </w:r>
      <w:r w:rsidR="001E2DDB" w:rsidRPr="00CF00BA">
        <w:rPr>
          <w:rFonts w:hint="eastAsia"/>
          <w:sz w:val="24"/>
        </w:rPr>
        <w:t xml:space="preserve"> </w:t>
      </w:r>
      <w:r w:rsidR="00632002" w:rsidRPr="00CF00BA">
        <w:rPr>
          <w:rFonts w:hint="eastAsia"/>
          <w:sz w:val="24"/>
        </w:rPr>
        <w:t>输出频率：</w:t>
      </w:r>
      <w:r w:rsidR="00632002" w:rsidRPr="00CF00BA">
        <w:rPr>
          <w:rFonts w:hint="eastAsia"/>
          <w:sz w:val="24"/>
        </w:rPr>
        <w:t>5 MHz</w:t>
      </w:r>
      <w:r w:rsidR="00632002" w:rsidRPr="00CF00BA">
        <w:rPr>
          <w:rFonts w:hint="eastAsia"/>
          <w:sz w:val="24"/>
        </w:rPr>
        <w:t>、</w:t>
      </w:r>
      <w:r w:rsidR="00632002" w:rsidRPr="00CF00BA">
        <w:rPr>
          <w:rFonts w:hint="eastAsia"/>
          <w:sz w:val="24"/>
        </w:rPr>
        <w:t>10 MHz</w:t>
      </w:r>
      <w:r w:rsidR="000D7616" w:rsidRPr="00CF00BA">
        <w:rPr>
          <w:rFonts w:hint="eastAsia"/>
          <w:sz w:val="24"/>
        </w:rPr>
        <w:t>；</w:t>
      </w:r>
    </w:p>
    <w:p w14:paraId="3701796E" w14:textId="4F07BBF9" w:rsidR="005071A5" w:rsidRPr="00A413D4" w:rsidRDefault="005071A5" w:rsidP="005071A5">
      <w:pPr>
        <w:autoSpaceDE w:val="0"/>
        <w:autoSpaceDN w:val="0"/>
        <w:spacing w:line="360" w:lineRule="auto"/>
        <w:ind w:firstLineChars="200" w:firstLine="480"/>
        <w:rPr>
          <w:rFonts w:ascii="宋体" w:hAnsi="宋体" w:hint="eastAsia"/>
          <w:sz w:val="24"/>
        </w:rPr>
      </w:pPr>
      <w:r>
        <w:rPr>
          <w:rFonts w:ascii="宋体" w:hAnsi="宋体" w:hint="eastAsia"/>
          <w:sz w:val="24"/>
        </w:rPr>
        <w:t>1 s</w:t>
      </w:r>
      <w:r w:rsidRPr="00A413D4">
        <w:rPr>
          <w:rFonts w:ascii="宋体" w:hAnsi="宋体" w:hint="eastAsia"/>
          <w:sz w:val="24"/>
        </w:rPr>
        <w:t>频率稳定度小于被校</w:t>
      </w:r>
      <w:r w:rsidRPr="00CF00BA">
        <w:rPr>
          <w:rFonts w:hint="eastAsia"/>
          <w:sz w:val="24"/>
        </w:rPr>
        <w:t>多通道测量仪</w:t>
      </w:r>
      <w:r w:rsidRPr="00A413D4">
        <w:rPr>
          <w:rFonts w:ascii="宋体" w:hAnsi="宋体" w:hint="eastAsia"/>
          <w:sz w:val="24"/>
        </w:rPr>
        <w:t>相同</w:t>
      </w:r>
      <w:r w:rsidRPr="00A413D4">
        <w:rPr>
          <w:rFonts w:ascii="宋体" w:hAnsi="宋体"/>
          <w:sz w:val="24"/>
        </w:rPr>
        <w:t>取样时间</w:t>
      </w:r>
      <w:r w:rsidRPr="00A413D4">
        <w:rPr>
          <w:rFonts w:ascii="宋体" w:hAnsi="宋体" w:hint="eastAsia"/>
          <w:sz w:val="24"/>
        </w:rPr>
        <w:t>频率稳定度的1/3；</w:t>
      </w:r>
    </w:p>
    <w:p w14:paraId="1682B943" w14:textId="7E67E643" w:rsidR="005071A5" w:rsidRPr="005071A5" w:rsidRDefault="005071A5" w:rsidP="005071A5">
      <w:pPr>
        <w:autoSpaceDE w:val="0"/>
        <w:autoSpaceDN w:val="0"/>
        <w:spacing w:line="360" w:lineRule="auto"/>
        <w:ind w:firstLineChars="200" w:firstLine="480"/>
        <w:rPr>
          <w:rFonts w:ascii="宋体" w:hAnsi="宋体" w:hint="eastAsia"/>
          <w:b/>
          <w:sz w:val="24"/>
        </w:rPr>
      </w:pPr>
      <w:r w:rsidRPr="00A413D4">
        <w:rPr>
          <w:rFonts w:ascii="宋体" w:hAnsi="宋体" w:hint="eastAsia"/>
          <w:sz w:val="24"/>
        </w:rPr>
        <w:t>相对频率</w:t>
      </w:r>
      <w:r w:rsidRPr="00A413D4">
        <w:rPr>
          <w:rFonts w:ascii="宋体" w:hAnsi="宋体"/>
          <w:sz w:val="24"/>
        </w:rPr>
        <w:t>偏差</w:t>
      </w:r>
      <w:r w:rsidRPr="00A413D4">
        <w:rPr>
          <w:rFonts w:ascii="宋体" w:hAnsi="宋体" w:hint="eastAsia"/>
          <w:sz w:val="24"/>
        </w:rPr>
        <w:t>等优于被校</w:t>
      </w:r>
      <w:r w:rsidRPr="00CF00BA">
        <w:rPr>
          <w:rFonts w:hint="eastAsia"/>
          <w:sz w:val="24"/>
        </w:rPr>
        <w:t>多通道测量仪</w:t>
      </w:r>
      <w:r w:rsidRPr="00A413D4">
        <w:rPr>
          <w:rFonts w:ascii="宋体" w:hAnsi="宋体" w:hint="eastAsia"/>
          <w:sz w:val="24"/>
        </w:rPr>
        <w:t>一个数量级。</w:t>
      </w:r>
    </w:p>
    <w:p w14:paraId="5A4FFAB3" w14:textId="5FBB3B84" w:rsidR="009D3DF3" w:rsidRPr="00CF00BA" w:rsidRDefault="00632002" w:rsidP="00446697">
      <w:pPr>
        <w:spacing w:line="360" w:lineRule="auto"/>
        <w:ind w:firstLineChars="200" w:firstLine="480"/>
        <w:rPr>
          <w:sz w:val="24"/>
        </w:rPr>
      </w:pPr>
      <w:r w:rsidRPr="00CF00BA">
        <w:rPr>
          <w:rFonts w:hint="eastAsia"/>
          <w:sz w:val="24"/>
        </w:rPr>
        <w:t>b)</w:t>
      </w:r>
      <w:r w:rsidR="001E2DDB" w:rsidRPr="00CF00BA">
        <w:rPr>
          <w:rFonts w:hint="eastAsia"/>
          <w:sz w:val="24"/>
        </w:rPr>
        <w:t xml:space="preserve"> </w:t>
      </w:r>
      <w:r w:rsidRPr="00CF00BA">
        <w:rPr>
          <w:rFonts w:hint="eastAsia"/>
          <w:sz w:val="24"/>
        </w:rPr>
        <w:t>输出</w:t>
      </w:r>
      <w:r w:rsidR="00446697" w:rsidRPr="00CF00BA">
        <w:rPr>
          <w:rFonts w:hint="eastAsia"/>
          <w:sz w:val="24"/>
        </w:rPr>
        <w:t>：</w:t>
      </w:r>
      <w:r w:rsidR="000D7616" w:rsidRPr="00CF00BA">
        <w:rPr>
          <w:sz w:val="24"/>
        </w:rPr>
        <w:t>1PPS</w:t>
      </w:r>
      <w:r w:rsidR="00AB2AD2" w:rsidRPr="00CF00BA">
        <w:rPr>
          <w:rFonts w:hint="eastAsia"/>
          <w:sz w:val="24"/>
        </w:rPr>
        <w:t>；</w:t>
      </w:r>
    </w:p>
    <w:p w14:paraId="5062E08A" w14:textId="05DC94C2" w:rsidR="00AB2AD2" w:rsidRPr="00CF00BA" w:rsidRDefault="00AB2AD2" w:rsidP="00446697">
      <w:pPr>
        <w:spacing w:line="360" w:lineRule="auto"/>
        <w:ind w:firstLineChars="200" w:firstLine="480"/>
        <w:rPr>
          <w:sz w:val="24"/>
        </w:rPr>
      </w:pPr>
      <w:r w:rsidRPr="00CF00BA">
        <w:rPr>
          <w:rFonts w:hint="eastAsia"/>
          <w:sz w:val="24"/>
        </w:rPr>
        <w:t>时间偏差：优于</w:t>
      </w:r>
      <w:r w:rsidRPr="00CF00BA">
        <w:rPr>
          <w:rFonts w:hint="eastAsia"/>
          <w:sz w:val="24"/>
        </w:rPr>
        <w:t>2</w:t>
      </w:r>
      <w:r w:rsidR="005071A5">
        <w:rPr>
          <w:rFonts w:hint="eastAsia"/>
          <w:sz w:val="24"/>
        </w:rPr>
        <w:t>0</w:t>
      </w:r>
      <w:r w:rsidRPr="00CF00BA">
        <w:rPr>
          <w:rFonts w:hint="eastAsia"/>
          <w:sz w:val="24"/>
        </w:rPr>
        <w:t xml:space="preserve"> ns</w:t>
      </w:r>
      <w:r w:rsidR="005071A5">
        <w:rPr>
          <w:rFonts w:hint="eastAsia"/>
          <w:sz w:val="24"/>
        </w:rPr>
        <w:t>(RMS</w:t>
      </w:r>
      <w:r w:rsidR="005071A5">
        <w:rPr>
          <w:rFonts w:hint="eastAsia"/>
          <w:sz w:val="24"/>
        </w:rPr>
        <w:t>，</w:t>
      </w:r>
      <w:r w:rsidR="005071A5">
        <w:rPr>
          <w:rFonts w:hint="eastAsia"/>
          <w:sz w:val="24"/>
        </w:rPr>
        <w:t>24 h)</w:t>
      </w:r>
      <w:r w:rsidRPr="00CF00BA">
        <w:rPr>
          <w:rFonts w:hint="eastAsia"/>
          <w:sz w:val="24"/>
        </w:rPr>
        <w:t>。</w:t>
      </w:r>
    </w:p>
    <w:p w14:paraId="4951908D" w14:textId="20403097" w:rsidR="009D3DF3" w:rsidRPr="00CF00BA" w:rsidRDefault="009023CF">
      <w:pPr>
        <w:spacing w:line="360" w:lineRule="auto"/>
        <w:rPr>
          <w:sz w:val="24"/>
        </w:rPr>
      </w:pPr>
      <w:r w:rsidRPr="00CF00BA">
        <w:rPr>
          <w:rFonts w:hint="eastAsia"/>
          <w:sz w:val="24"/>
        </w:rPr>
        <w:t>6</w:t>
      </w:r>
      <w:r w:rsidR="000D7616" w:rsidRPr="00CF00BA">
        <w:rPr>
          <w:sz w:val="24"/>
        </w:rPr>
        <w:t>.2.</w:t>
      </w:r>
      <w:r w:rsidR="000D7616" w:rsidRPr="00CF00BA">
        <w:rPr>
          <w:rFonts w:hint="eastAsia"/>
          <w:sz w:val="24"/>
        </w:rPr>
        <w:t>2</w:t>
      </w:r>
      <w:r w:rsidR="000D7616" w:rsidRPr="00CF00BA">
        <w:rPr>
          <w:sz w:val="24"/>
        </w:rPr>
        <w:t xml:space="preserve"> </w:t>
      </w:r>
      <w:r w:rsidR="00AB2AD2" w:rsidRPr="00CF00BA">
        <w:rPr>
          <w:rFonts w:hint="eastAsia"/>
          <w:sz w:val="24"/>
        </w:rPr>
        <w:t>频标比对器</w:t>
      </w:r>
    </w:p>
    <w:p w14:paraId="2EA61A7D" w14:textId="77777777" w:rsidR="00B554BB" w:rsidRPr="00CF00BA" w:rsidRDefault="00B554BB" w:rsidP="00B554BB">
      <w:pPr>
        <w:autoSpaceDE w:val="0"/>
        <w:autoSpaceDN w:val="0"/>
        <w:spacing w:line="360" w:lineRule="auto"/>
        <w:ind w:firstLineChars="200" w:firstLine="480"/>
        <w:rPr>
          <w:rFonts w:ascii="宋体" w:hAnsi="宋体" w:hint="eastAsia"/>
          <w:sz w:val="24"/>
        </w:rPr>
      </w:pPr>
      <w:r w:rsidRPr="00CF00BA">
        <w:rPr>
          <w:rFonts w:ascii="宋体" w:hAnsi="宋体" w:hint="eastAsia"/>
          <w:sz w:val="24"/>
        </w:rPr>
        <w:t>输入</w:t>
      </w:r>
      <w:r w:rsidRPr="00CF00BA">
        <w:rPr>
          <w:rFonts w:ascii="宋体" w:hAnsi="宋体"/>
          <w:sz w:val="24"/>
        </w:rPr>
        <w:t>频率</w:t>
      </w:r>
      <w:r w:rsidRPr="00CF00BA">
        <w:rPr>
          <w:rFonts w:ascii="宋体" w:hAnsi="宋体" w:hint="eastAsia"/>
          <w:sz w:val="24"/>
        </w:rPr>
        <w:t>：5</w:t>
      </w:r>
      <w:r w:rsidRPr="00CF00BA">
        <w:rPr>
          <w:rFonts w:ascii="宋体" w:hAnsi="宋体"/>
          <w:sz w:val="24"/>
        </w:rPr>
        <w:t xml:space="preserve"> MH</w:t>
      </w:r>
      <w:r w:rsidRPr="00CF00BA">
        <w:rPr>
          <w:rFonts w:ascii="宋体" w:hAnsi="宋体" w:hint="eastAsia"/>
          <w:sz w:val="24"/>
        </w:rPr>
        <w:t>z、1</w:t>
      </w:r>
      <w:r w:rsidRPr="00CF00BA">
        <w:rPr>
          <w:rFonts w:ascii="宋体" w:hAnsi="宋体"/>
          <w:sz w:val="24"/>
        </w:rPr>
        <w:t>0 MH</w:t>
      </w:r>
      <w:r w:rsidRPr="00CF00BA">
        <w:rPr>
          <w:rFonts w:ascii="宋体" w:hAnsi="宋体" w:hint="eastAsia"/>
          <w:sz w:val="24"/>
        </w:rPr>
        <w:t>z；</w:t>
      </w:r>
    </w:p>
    <w:p w14:paraId="3552F7AA" w14:textId="61B49CF2" w:rsidR="00B554BB" w:rsidRPr="00CF00BA" w:rsidRDefault="00B554BB" w:rsidP="00B554BB">
      <w:pPr>
        <w:autoSpaceDE w:val="0"/>
        <w:autoSpaceDN w:val="0"/>
        <w:spacing w:line="360" w:lineRule="auto"/>
        <w:ind w:firstLineChars="200" w:firstLine="480"/>
        <w:rPr>
          <w:rFonts w:ascii="宋体" w:hAnsi="宋体" w:hint="eastAsia"/>
          <w:sz w:val="24"/>
        </w:rPr>
      </w:pPr>
      <w:r w:rsidRPr="00CF00BA">
        <w:rPr>
          <w:rFonts w:ascii="宋体" w:hAnsi="宋体" w:hint="eastAsia"/>
          <w:sz w:val="24"/>
        </w:rPr>
        <w:t>比对不确定度（用阿伦标准偏差表示）小于被校</w:t>
      </w:r>
      <w:r w:rsidRPr="00CF00BA">
        <w:rPr>
          <w:rFonts w:hint="eastAsia"/>
          <w:sz w:val="24"/>
        </w:rPr>
        <w:t>多通道测量仪</w:t>
      </w:r>
      <w:r w:rsidRPr="00CF00BA">
        <w:rPr>
          <w:rFonts w:ascii="宋体" w:hAnsi="宋体" w:hint="eastAsia"/>
          <w:sz w:val="24"/>
        </w:rPr>
        <w:t>相同</w:t>
      </w:r>
      <w:r w:rsidRPr="00CF00BA">
        <w:rPr>
          <w:rFonts w:ascii="宋体" w:hAnsi="宋体"/>
          <w:sz w:val="24"/>
        </w:rPr>
        <w:t>取样时间</w:t>
      </w:r>
      <w:r w:rsidRPr="00CF00BA">
        <w:rPr>
          <w:rFonts w:ascii="宋体" w:hAnsi="宋体" w:hint="eastAsia"/>
          <w:sz w:val="24"/>
        </w:rPr>
        <w:t>频率稳定度的1</w:t>
      </w:r>
      <w:r w:rsidRPr="00CF00BA">
        <w:rPr>
          <w:rFonts w:ascii="宋体" w:hAnsi="宋体"/>
          <w:sz w:val="24"/>
        </w:rPr>
        <w:t>/</w:t>
      </w:r>
      <w:r w:rsidRPr="00CF00BA">
        <w:rPr>
          <w:rFonts w:ascii="宋体" w:hAnsi="宋体" w:hint="eastAsia"/>
          <w:sz w:val="24"/>
        </w:rPr>
        <w:t>3。</w:t>
      </w:r>
    </w:p>
    <w:p w14:paraId="733615C9" w14:textId="0AEB0851" w:rsidR="009D3DF3" w:rsidRPr="00CF00BA" w:rsidRDefault="00B554BB">
      <w:pPr>
        <w:spacing w:line="360" w:lineRule="auto"/>
        <w:rPr>
          <w:sz w:val="24"/>
        </w:rPr>
      </w:pPr>
      <w:r w:rsidRPr="00CF00BA">
        <w:rPr>
          <w:rFonts w:hint="eastAsia"/>
          <w:sz w:val="24"/>
        </w:rPr>
        <w:t>6</w:t>
      </w:r>
      <w:r w:rsidR="000D7616" w:rsidRPr="00CF00BA">
        <w:rPr>
          <w:rFonts w:hint="eastAsia"/>
          <w:sz w:val="24"/>
        </w:rPr>
        <w:t xml:space="preserve">.2.3 </w:t>
      </w:r>
      <w:r w:rsidRPr="00CF00BA">
        <w:rPr>
          <w:rFonts w:hint="eastAsia"/>
          <w:sz w:val="24"/>
        </w:rPr>
        <w:t>脉冲分配放大器</w:t>
      </w:r>
    </w:p>
    <w:p w14:paraId="49CD52A5" w14:textId="780FB0AB" w:rsidR="00B554BB" w:rsidRPr="00CF00BA" w:rsidRDefault="00B23FA2" w:rsidP="00B554BB">
      <w:pPr>
        <w:autoSpaceDE w:val="0"/>
        <w:autoSpaceDN w:val="0"/>
        <w:spacing w:line="360" w:lineRule="auto"/>
        <w:ind w:firstLineChars="200" w:firstLine="480"/>
        <w:rPr>
          <w:rFonts w:ascii="宋体" w:hAnsi="宋体" w:hint="eastAsia"/>
          <w:sz w:val="24"/>
        </w:rPr>
      </w:pPr>
      <w:bookmarkStart w:id="109" w:name="_Toc27534"/>
      <w:bookmarkStart w:id="110" w:name="_Toc141391505"/>
      <w:bookmarkEnd w:id="90"/>
      <w:bookmarkEnd w:id="91"/>
      <w:bookmarkEnd w:id="92"/>
      <w:r w:rsidRPr="00CF00BA">
        <w:rPr>
          <w:rFonts w:ascii="宋体" w:hAnsi="宋体" w:hint="eastAsia"/>
          <w:sz w:val="24"/>
        </w:rPr>
        <w:t>a</w:t>
      </w:r>
      <w:r w:rsidR="00B554BB" w:rsidRPr="00CF00BA">
        <w:rPr>
          <w:rFonts w:ascii="宋体" w:hAnsi="宋体" w:hint="eastAsia"/>
          <w:sz w:val="24"/>
        </w:rPr>
        <w:t>) 输出幅度：满足被校</w:t>
      </w:r>
      <w:r w:rsidR="00B554BB" w:rsidRPr="00CF00BA">
        <w:rPr>
          <w:rFonts w:hint="eastAsia"/>
          <w:sz w:val="24"/>
        </w:rPr>
        <w:t>多通道测量仪</w:t>
      </w:r>
      <w:r w:rsidR="00B554BB" w:rsidRPr="00CF00BA">
        <w:rPr>
          <w:rFonts w:ascii="宋体" w:hAnsi="宋体" w:hint="eastAsia"/>
          <w:sz w:val="24"/>
        </w:rPr>
        <w:t>输入信号要求；</w:t>
      </w:r>
    </w:p>
    <w:p w14:paraId="64E8632C" w14:textId="4E62A292" w:rsidR="00B554BB" w:rsidRPr="00CF00BA" w:rsidRDefault="00B554BB" w:rsidP="00B554BB">
      <w:pPr>
        <w:autoSpaceDE w:val="0"/>
        <w:autoSpaceDN w:val="0"/>
        <w:spacing w:line="360" w:lineRule="auto"/>
        <w:ind w:firstLineChars="200" w:firstLine="480"/>
        <w:rPr>
          <w:rFonts w:ascii="宋体" w:hAnsi="宋体" w:hint="eastAsia"/>
          <w:sz w:val="24"/>
        </w:rPr>
      </w:pPr>
      <w:r w:rsidRPr="00CF00BA">
        <w:rPr>
          <w:rFonts w:ascii="宋体" w:hAnsi="宋体" w:hint="eastAsia"/>
          <w:sz w:val="24"/>
        </w:rPr>
        <w:t>b) 上升时间：</w:t>
      </w:r>
      <w:r w:rsidR="00CB1D79" w:rsidRPr="00CF00BA">
        <w:rPr>
          <w:rFonts w:ascii="宋体" w:hAnsi="宋体" w:hint="eastAsia"/>
          <w:sz w:val="24"/>
        </w:rPr>
        <w:t>≤</w:t>
      </w:r>
      <w:r w:rsidR="003C58D5" w:rsidRPr="00CF00BA">
        <w:rPr>
          <w:rFonts w:ascii="宋体" w:hAnsi="宋体" w:hint="eastAsia"/>
          <w:sz w:val="24"/>
        </w:rPr>
        <w:t>1 ns</w:t>
      </w:r>
      <w:r w:rsidRPr="00CF00BA">
        <w:rPr>
          <w:rFonts w:ascii="宋体" w:hAnsi="宋体" w:hint="eastAsia"/>
          <w:sz w:val="24"/>
        </w:rPr>
        <w:t>；</w:t>
      </w:r>
    </w:p>
    <w:p w14:paraId="3F1CA436" w14:textId="059A1562" w:rsidR="00B554BB" w:rsidRPr="00CF00BA" w:rsidRDefault="00B554BB" w:rsidP="00B554BB">
      <w:pPr>
        <w:autoSpaceDE w:val="0"/>
        <w:autoSpaceDN w:val="0"/>
        <w:spacing w:line="360" w:lineRule="auto"/>
        <w:ind w:firstLineChars="200" w:firstLine="480"/>
        <w:rPr>
          <w:rFonts w:ascii="宋体" w:hAnsi="宋体" w:hint="eastAsia"/>
          <w:sz w:val="24"/>
        </w:rPr>
      </w:pPr>
      <w:r w:rsidRPr="00CF00BA">
        <w:rPr>
          <w:rFonts w:ascii="宋体" w:hAnsi="宋体" w:hint="eastAsia"/>
          <w:sz w:val="24"/>
        </w:rPr>
        <w:t>c) 传输时延：</w:t>
      </w:r>
      <w:r w:rsidR="00CB1D79" w:rsidRPr="00CF00BA">
        <w:rPr>
          <w:rFonts w:ascii="宋体" w:hAnsi="宋体" w:hint="eastAsia"/>
          <w:sz w:val="24"/>
        </w:rPr>
        <w:t>≤</w:t>
      </w:r>
      <w:r w:rsidR="003C58D5" w:rsidRPr="00CF00BA">
        <w:rPr>
          <w:rFonts w:ascii="宋体" w:hAnsi="宋体" w:hint="eastAsia"/>
          <w:sz w:val="24"/>
        </w:rPr>
        <w:t>5 ns</w:t>
      </w:r>
      <w:r w:rsidRPr="00CF00BA">
        <w:rPr>
          <w:rFonts w:ascii="宋体" w:hAnsi="宋体" w:hint="eastAsia"/>
          <w:sz w:val="24"/>
        </w:rPr>
        <w:t>；</w:t>
      </w:r>
    </w:p>
    <w:p w14:paraId="4DEF2D3B" w14:textId="75BA371D" w:rsidR="00B554BB" w:rsidRPr="00CF00BA" w:rsidRDefault="00B554BB" w:rsidP="00B554BB">
      <w:pPr>
        <w:autoSpaceDE w:val="0"/>
        <w:autoSpaceDN w:val="0"/>
        <w:spacing w:line="360" w:lineRule="auto"/>
        <w:ind w:firstLineChars="200" w:firstLine="480"/>
        <w:rPr>
          <w:rFonts w:ascii="宋体" w:hAnsi="宋体" w:hint="eastAsia"/>
          <w:sz w:val="24"/>
        </w:rPr>
      </w:pPr>
      <w:r w:rsidRPr="00CF00BA">
        <w:rPr>
          <w:rFonts w:ascii="宋体" w:hAnsi="宋体"/>
          <w:sz w:val="24"/>
        </w:rPr>
        <w:t xml:space="preserve">d) </w:t>
      </w:r>
      <w:r w:rsidRPr="00CF00BA">
        <w:rPr>
          <w:rFonts w:ascii="宋体" w:hAnsi="宋体" w:hint="eastAsia"/>
          <w:sz w:val="24"/>
        </w:rPr>
        <w:t>传输</w:t>
      </w:r>
      <w:r w:rsidR="003C58D5" w:rsidRPr="00CF00BA">
        <w:rPr>
          <w:rFonts w:ascii="宋体" w:hAnsi="宋体" w:hint="eastAsia"/>
          <w:sz w:val="24"/>
        </w:rPr>
        <w:t>时延</w:t>
      </w:r>
      <w:r w:rsidRPr="00CF00BA">
        <w:rPr>
          <w:rFonts w:ascii="宋体" w:hAnsi="宋体" w:hint="eastAsia"/>
          <w:sz w:val="24"/>
        </w:rPr>
        <w:t>一致性：</w:t>
      </w:r>
      <w:r w:rsidR="00CB1D79" w:rsidRPr="00CF00BA">
        <w:rPr>
          <w:rFonts w:ascii="宋体" w:hAnsi="宋体" w:hint="eastAsia"/>
          <w:sz w:val="24"/>
        </w:rPr>
        <w:t>≤</w:t>
      </w:r>
      <w:r w:rsidR="003C58D5" w:rsidRPr="00CF00BA">
        <w:rPr>
          <w:rFonts w:ascii="宋体" w:hAnsi="宋体" w:hint="eastAsia"/>
          <w:sz w:val="24"/>
        </w:rPr>
        <w:t>0.5 ns</w:t>
      </w:r>
      <w:r w:rsidRPr="00CF00BA">
        <w:rPr>
          <w:rFonts w:ascii="宋体" w:hAnsi="宋体" w:hint="eastAsia"/>
          <w:sz w:val="24"/>
        </w:rPr>
        <w:t>；</w:t>
      </w:r>
    </w:p>
    <w:p w14:paraId="6A0EC7C1" w14:textId="6237E40F" w:rsidR="00B554BB" w:rsidRPr="00CF00BA" w:rsidRDefault="00B554BB" w:rsidP="00B554BB">
      <w:pPr>
        <w:autoSpaceDE w:val="0"/>
        <w:autoSpaceDN w:val="0"/>
        <w:spacing w:line="360" w:lineRule="auto"/>
        <w:ind w:firstLineChars="200" w:firstLine="480"/>
        <w:rPr>
          <w:rFonts w:ascii="宋体" w:hAnsi="宋体" w:hint="eastAsia"/>
          <w:sz w:val="24"/>
        </w:rPr>
      </w:pPr>
      <w:r w:rsidRPr="00CF00BA">
        <w:rPr>
          <w:rFonts w:ascii="宋体" w:hAnsi="宋体"/>
          <w:sz w:val="24"/>
        </w:rPr>
        <w:t xml:space="preserve">e) </w:t>
      </w:r>
      <w:r w:rsidR="00393A9C" w:rsidRPr="00393FCB">
        <w:rPr>
          <w:rFonts w:ascii="宋体" w:hAnsi="宋体" w:hint="eastAsia"/>
        </w:rPr>
        <w:t>抖动</w:t>
      </w:r>
      <w:r w:rsidRPr="00CF00BA">
        <w:rPr>
          <w:rFonts w:ascii="宋体" w:hAnsi="宋体" w:hint="eastAsia"/>
          <w:sz w:val="24"/>
        </w:rPr>
        <w:t>：</w:t>
      </w:r>
      <w:r w:rsidR="00CB1D79" w:rsidRPr="00CF00BA">
        <w:rPr>
          <w:rFonts w:ascii="宋体" w:hAnsi="宋体" w:hint="eastAsia"/>
          <w:sz w:val="24"/>
        </w:rPr>
        <w:t>≤</w:t>
      </w:r>
      <w:r w:rsidR="003C58D5" w:rsidRPr="00CF00BA">
        <w:rPr>
          <w:rFonts w:ascii="宋体" w:hAnsi="宋体" w:hint="eastAsia"/>
          <w:sz w:val="24"/>
        </w:rPr>
        <w:t>20 ps</w:t>
      </w:r>
      <w:r w:rsidRPr="00CF00BA">
        <w:rPr>
          <w:rFonts w:ascii="宋体" w:hAnsi="宋体" w:hint="eastAsia"/>
          <w:sz w:val="24"/>
        </w:rPr>
        <w:t>。</w:t>
      </w:r>
    </w:p>
    <w:p w14:paraId="762A2C51" w14:textId="7D19683C" w:rsidR="00B554BB" w:rsidRPr="00CF00BA" w:rsidRDefault="00B554BB" w:rsidP="00B554BB">
      <w:pPr>
        <w:spacing w:line="360" w:lineRule="auto"/>
        <w:rPr>
          <w:sz w:val="24"/>
        </w:rPr>
      </w:pPr>
      <w:r w:rsidRPr="00CF00BA">
        <w:rPr>
          <w:rFonts w:hint="eastAsia"/>
          <w:sz w:val="24"/>
        </w:rPr>
        <w:t xml:space="preserve">6.2.4 </w:t>
      </w:r>
      <w:r w:rsidRPr="00CF00BA">
        <w:rPr>
          <w:rFonts w:hint="eastAsia"/>
          <w:sz w:val="24"/>
        </w:rPr>
        <w:t>相位微跃计</w:t>
      </w:r>
    </w:p>
    <w:p w14:paraId="4AF30733" w14:textId="5CFA53B5" w:rsidR="00B554BB" w:rsidRPr="00CF00BA" w:rsidRDefault="00B23FA2" w:rsidP="00B554BB">
      <w:pPr>
        <w:autoSpaceDE w:val="0"/>
        <w:autoSpaceDN w:val="0"/>
        <w:spacing w:line="360" w:lineRule="auto"/>
        <w:ind w:firstLineChars="200" w:firstLine="480"/>
        <w:rPr>
          <w:rFonts w:ascii="宋体" w:hAnsi="宋体" w:hint="eastAsia"/>
          <w:sz w:val="24"/>
        </w:rPr>
      </w:pPr>
      <w:r w:rsidRPr="00CF00BA">
        <w:rPr>
          <w:rFonts w:ascii="宋体" w:hAnsi="宋体" w:hint="eastAsia"/>
          <w:sz w:val="24"/>
        </w:rPr>
        <w:t>a</w:t>
      </w:r>
      <w:r w:rsidR="00B554BB" w:rsidRPr="00CF00BA">
        <w:rPr>
          <w:rFonts w:ascii="宋体" w:hAnsi="宋体" w:hint="eastAsia"/>
          <w:sz w:val="24"/>
        </w:rPr>
        <w:t>) 相位调整最小步进：1 ps；</w:t>
      </w:r>
    </w:p>
    <w:p w14:paraId="13D1E425" w14:textId="0707898C" w:rsidR="00B554BB" w:rsidRPr="00CF00BA" w:rsidRDefault="00B554BB" w:rsidP="00B554BB">
      <w:pPr>
        <w:autoSpaceDE w:val="0"/>
        <w:autoSpaceDN w:val="0"/>
        <w:spacing w:line="360" w:lineRule="auto"/>
        <w:ind w:firstLineChars="200" w:firstLine="480"/>
        <w:rPr>
          <w:rFonts w:ascii="宋体" w:hAnsi="宋体" w:hint="eastAsia"/>
          <w:sz w:val="24"/>
        </w:rPr>
      </w:pPr>
      <w:r w:rsidRPr="00CF00BA">
        <w:rPr>
          <w:rFonts w:ascii="宋体" w:hAnsi="宋体" w:hint="eastAsia"/>
          <w:sz w:val="24"/>
        </w:rPr>
        <w:t>b) 频率调整最小步进：1×10</w:t>
      </w:r>
      <w:r w:rsidRPr="00CF00BA">
        <w:rPr>
          <w:rFonts w:ascii="宋体" w:hAnsi="宋体" w:hint="eastAsia"/>
          <w:sz w:val="24"/>
          <w:vertAlign w:val="superscript"/>
        </w:rPr>
        <w:t>-12</w:t>
      </w:r>
      <w:r w:rsidRPr="00CF00BA">
        <w:rPr>
          <w:rFonts w:ascii="宋体" w:hAnsi="宋体" w:hint="eastAsia"/>
          <w:sz w:val="24"/>
        </w:rPr>
        <w:t xml:space="preserve"> Hz。</w:t>
      </w:r>
    </w:p>
    <w:p w14:paraId="31BE504B" w14:textId="57F55BE4" w:rsidR="009D3DF3" w:rsidRPr="00CF00BA" w:rsidRDefault="00B554BB" w:rsidP="00D31410">
      <w:pPr>
        <w:pStyle w:val="2"/>
        <w:spacing w:before="120" w:after="120"/>
      </w:pPr>
      <w:bookmarkStart w:id="111" w:name="_Toc228958389"/>
      <w:bookmarkStart w:id="112" w:name="_Toc229494572"/>
      <w:r w:rsidRPr="00CF00BA">
        <w:rPr>
          <w:rFonts w:hint="eastAsia"/>
        </w:rPr>
        <w:t>7</w:t>
      </w:r>
      <w:r w:rsidR="000D7616" w:rsidRPr="00CF00BA">
        <w:t xml:space="preserve"> </w:t>
      </w:r>
      <w:r w:rsidR="000D7616" w:rsidRPr="00CF00BA">
        <w:t>校准项目和校准方法</w:t>
      </w:r>
      <w:bookmarkEnd w:id="105"/>
      <w:bookmarkEnd w:id="106"/>
      <w:bookmarkEnd w:id="107"/>
      <w:bookmarkEnd w:id="108"/>
      <w:bookmarkEnd w:id="109"/>
      <w:bookmarkEnd w:id="110"/>
      <w:bookmarkEnd w:id="111"/>
      <w:bookmarkEnd w:id="112"/>
    </w:p>
    <w:p w14:paraId="6D1B28BB" w14:textId="1063E4C0" w:rsidR="009D3DF3" w:rsidRPr="00CF00BA" w:rsidRDefault="00B554BB" w:rsidP="00DD450F">
      <w:pPr>
        <w:pStyle w:val="3"/>
      </w:pPr>
      <w:bookmarkStart w:id="113" w:name="_Toc109164852"/>
      <w:bookmarkStart w:id="114" w:name="_Toc141391506"/>
      <w:bookmarkStart w:id="115" w:name="_Toc16793428"/>
      <w:bookmarkStart w:id="116" w:name="_Toc15474967"/>
      <w:bookmarkStart w:id="117" w:name="_Toc7344"/>
      <w:bookmarkStart w:id="118" w:name="_Toc10293957"/>
      <w:bookmarkStart w:id="119" w:name="_Toc45791763"/>
      <w:bookmarkStart w:id="120" w:name="_Toc17656"/>
      <w:bookmarkStart w:id="121" w:name="_Toc16855946"/>
      <w:bookmarkStart w:id="122" w:name="_Toc229494573"/>
      <w:r w:rsidRPr="00CF00BA">
        <w:rPr>
          <w:rFonts w:hint="eastAsia"/>
        </w:rPr>
        <w:t>7</w:t>
      </w:r>
      <w:r w:rsidR="000D7616" w:rsidRPr="00CF00BA">
        <w:t xml:space="preserve">.1 </w:t>
      </w:r>
      <w:r w:rsidR="000D7616" w:rsidRPr="00CF00BA">
        <w:t>校准项目</w:t>
      </w:r>
      <w:bookmarkEnd w:id="113"/>
      <w:bookmarkEnd w:id="114"/>
      <w:bookmarkEnd w:id="115"/>
      <w:bookmarkEnd w:id="116"/>
      <w:bookmarkEnd w:id="117"/>
      <w:bookmarkEnd w:id="118"/>
      <w:bookmarkEnd w:id="119"/>
      <w:bookmarkEnd w:id="120"/>
      <w:bookmarkEnd w:id="121"/>
      <w:bookmarkEnd w:id="122"/>
    </w:p>
    <w:p w14:paraId="45F685D2" w14:textId="67178574" w:rsidR="009D3DF3" w:rsidRPr="00CF00BA" w:rsidRDefault="000D7616">
      <w:pPr>
        <w:pStyle w:val="aff"/>
        <w:spacing w:line="360" w:lineRule="auto"/>
        <w:ind w:firstLine="480"/>
        <w:rPr>
          <w:rFonts w:ascii="Times New Roman"/>
          <w:kern w:val="2"/>
          <w:sz w:val="24"/>
          <w:szCs w:val="24"/>
        </w:rPr>
      </w:pPr>
      <w:bookmarkStart w:id="123" w:name="_Toc10293958"/>
      <w:bookmarkStart w:id="124" w:name="_Toc26304"/>
      <w:bookmarkStart w:id="125" w:name="_Toc15474968"/>
      <w:bookmarkStart w:id="126" w:name="_Toc128810545"/>
      <w:r w:rsidRPr="00CF00BA">
        <w:rPr>
          <w:rFonts w:ascii="Times New Roman"/>
          <w:kern w:val="2"/>
          <w:sz w:val="24"/>
          <w:szCs w:val="24"/>
        </w:rPr>
        <w:t>校准项目见表</w:t>
      </w:r>
      <w:r w:rsidRPr="00CF00BA">
        <w:rPr>
          <w:rFonts w:ascii="Times New Roman" w:hint="eastAsia"/>
          <w:kern w:val="2"/>
          <w:sz w:val="24"/>
          <w:szCs w:val="24"/>
        </w:rPr>
        <w:t>1</w:t>
      </w:r>
      <w:r w:rsidRPr="00CF00BA">
        <w:rPr>
          <w:rFonts w:ascii="Times New Roman"/>
          <w:kern w:val="2"/>
          <w:sz w:val="24"/>
          <w:szCs w:val="24"/>
        </w:rPr>
        <w:t>。</w:t>
      </w:r>
    </w:p>
    <w:p w14:paraId="1D7894BF" w14:textId="77777777" w:rsidR="009D3DF3" w:rsidRPr="00CF00BA" w:rsidRDefault="000D7616" w:rsidP="00382E80">
      <w:pPr>
        <w:keepNext/>
        <w:autoSpaceDE w:val="0"/>
        <w:autoSpaceDN w:val="0"/>
        <w:adjustRightInd w:val="0"/>
        <w:spacing w:line="360" w:lineRule="auto"/>
        <w:jc w:val="center"/>
        <w:rPr>
          <w:rFonts w:eastAsia="黑体"/>
          <w:bCs/>
          <w:szCs w:val="21"/>
        </w:rPr>
      </w:pPr>
      <w:r w:rsidRPr="00CF00BA">
        <w:rPr>
          <w:rFonts w:eastAsia="黑体"/>
          <w:bCs/>
          <w:szCs w:val="21"/>
        </w:rPr>
        <w:t>表</w:t>
      </w:r>
      <w:r w:rsidRPr="00CF00BA">
        <w:rPr>
          <w:rFonts w:eastAsia="黑体" w:hint="eastAsia"/>
          <w:bCs/>
          <w:szCs w:val="21"/>
        </w:rPr>
        <w:t>1</w:t>
      </w:r>
      <w:r w:rsidRPr="00CF00BA">
        <w:rPr>
          <w:rFonts w:eastAsia="黑体"/>
          <w:bCs/>
          <w:szCs w:val="21"/>
        </w:rPr>
        <w:t xml:space="preserve"> </w:t>
      </w:r>
      <w:r w:rsidRPr="00CF00BA">
        <w:rPr>
          <w:rFonts w:eastAsia="黑体"/>
          <w:bCs/>
          <w:szCs w:val="21"/>
        </w:rPr>
        <w:t>校准项目一览表</w:t>
      </w:r>
    </w:p>
    <w:tbl>
      <w:tblPr>
        <w:tblW w:w="9287"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1935"/>
        <w:gridCol w:w="3678"/>
        <w:gridCol w:w="3674"/>
      </w:tblGrid>
      <w:tr w:rsidR="00B554BB" w:rsidRPr="00CF00BA" w14:paraId="3362F6EE" w14:textId="2BF604C2" w:rsidTr="00B554BB">
        <w:trPr>
          <w:trHeight w:val="340"/>
          <w:jc w:val="center"/>
        </w:trPr>
        <w:tc>
          <w:tcPr>
            <w:tcW w:w="1042" w:type="pct"/>
            <w:vAlign w:val="center"/>
          </w:tcPr>
          <w:p w14:paraId="6255A09E" w14:textId="77777777" w:rsidR="00B554BB" w:rsidRPr="00CF00BA" w:rsidRDefault="00B554BB" w:rsidP="00257804">
            <w:pPr>
              <w:spacing w:line="240" w:lineRule="exact"/>
              <w:jc w:val="center"/>
            </w:pPr>
            <w:bookmarkStart w:id="127" w:name="_Hlk109227714"/>
            <w:r w:rsidRPr="00CF00BA">
              <w:t>序号</w:t>
            </w:r>
          </w:p>
        </w:tc>
        <w:tc>
          <w:tcPr>
            <w:tcW w:w="1980" w:type="pct"/>
            <w:vAlign w:val="center"/>
          </w:tcPr>
          <w:p w14:paraId="09FFBF85" w14:textId="77777777" w:rsidR="00B554BB" w:rsidRPr="00CF00BA" w:rsidRDefault="00B554BB" w:rsidP="00257804">
            <w:pPr>
              <w:spacing w:line="240" w:lineRule="exact"/>
              <w:jc w:val="center"/>
            </w:pPr>
            <w:r w:rsidRPr="00CF00BA">
              <w:t>校准项目</w:t>
            </w:r>
          </w:p>
        </w:tc>
        <w:tc>
          <w:tcPr>
            <w:tcW w:w="1978" w:type="pct"/>
            <w:vAlign w:val="center"/>
          </w:tcPr>
          <w:p w14:paraId="18214126" w14:textId="67425E72" w:rsidR="00B554BB" w:rsidRPr="00CF00BA" w:rsidRDefault="00B554BB" w:rsidP="00B554BB">
            <w:pPr>
              <w:spacing w:line="240" w:lineRule="exact"/>
              <w:jc w:val="center"/>
            </w:pPr>
            <w:r w:rsidRPr="00CF00BA">
              <w:t>校准方法条款</w:t>
            </w:r>
          </w:p>
        </w:tc>
      </w:tr>
      <w:tr w:rsidR="00B554BB" w:rsidRPr="00CF00BA" w14:paraId="4805F60E" w14:textId="4ECD0AE6" w:rsidTr="00B554BB">
        <w:trPr>
          <w:trHeight w:val="340"/>
          <w:jc w:val="center"/>
        </w:trPr>
        <w:tc>
          <w:tcPr>
            <w:tcW w:w="1042" w:type="pct"/>
            <w:vAlign w:val="center"/>
          </w:tcPr>
          <w:p w14:paraId="76A7E957" w14:textId="77777777" w:rsidR="00B554BB" w:rsidRPr="00CF00BA" w:rsidRDefault="00B554BB" w:rsidP="00257804">
            <w:pPr>
              <w:spacing w:line="240" w:lineRule="exact"/>
              <w:jc w:val="center"/>
            </w:pPr>
            <w:r w:rsidRPr="00CF00BA">
              <w:t>1</w:t>
            </w:r>
          </w:p>
        </w:tc>
        <w:tc>
          <w:tcPr>
            <w:tcW w:w="1980" w:type="pct"/>
            <w:vAlign w:val="center"/>
          </w:tcPr>
          <w:p w14:paraId="22AFA97D" w14:textId="77777777" w:rsidR="00B554BB" w:rsidRPr="00CF00BA" w:rsidRDefault="00B554BB" w:rsidP="00257804">
            <w:pPr>
              <w:spacing w:line="240" w:lineRule="exact"/>
              <w:jc w:val="center"/>
            </w:pPr>
            <w:r w:rsidRPr="00CF00BA">
              <w:rPr>
                <w:rFonts w:hint="eastAsia"/>
              </w:rPr>
              <w:t>外观及工作正常性检查</w:t>
            </w:r>
          </w:p>
        </w:tc>
        <w:tc>
          <w:tcPr>
            <w:tcW w:w="1978" w:type="pct"/>
            <w:vAlign w:val="center"/>
          </w:tcPr>
          <w:p w14:paraId="2B27E6F5" w14:textId="29DEA96A" w:rsidR="00B554BB" w:rsidRPr="00CF00BA" w:rsidRDefault="00B554BB" w:rsidP="00B554BB">
            <w:pPr>
              <w:spacing w:line="240" w:lineRule="exact"/>
              <w:jc w:val="center"/>
            </w:pPr>
            <w:r w:rsidRPr="00CF00BA">
              <w:rPr>
                <w:rFonts w:hint="eastAsia"/>
              </w:rPr>
              <w:t>7.2.1</w:t>
            </w:r>
          </w:p>
        </w:tc>
      </w:tr>
      <w:tr w:rsidR="00B554BB" w:rsidRPr="00CF00BA" w14:paraId="49B64049" w14:textId="34D410D5" w:rsidTr="00B554BB">
        <w:trPr>
          <w:trHeight w:val="340"/>
          <w:jc w:val="center"/>
        </w:trPr>
        <w:tc>
          <w:tcPr>
            <w:tcW w:w="1042" w:type="pct"/>
            <w:vAlign w:val="center"/>
          </w:tcPr>
          <w:p w14:paraId="27BD422A" w14:textId="77777777" w:rsidR="00B554BB" w:rsidRPr="00CF00BA" w:rsidRDefault="00B554BB" w:rsidP="00257804">
            <w:pPr>
              <w:spacing w:line="240" w:lineRule="exact"/>
              <w:jc w:val="center"/>
            </w:pPr>
            <w:r w:rsidRPr="00CF00BA">
              <w:t>2</w:t>
            </w:r>
          </w:p>
        </w:tc>
        <w:tc>
          <w:tcPr>
            <w:tcW w:w="1980" w:type="pct"/>
            <w:vAlign w:val="center"/>
          </w:tcPr>
          <w:p w14:paraId="73DB937E" w14:textId="61AF3ACA" w:rsidR="00B554BB" w:rsidRPr="00CF00BA" w:rsidRDefault="00B554BB" w:rsidP="00257804">
            <w:pPr>
              <w:spacing w:line="240" w:lineRule="exact"/>
              <w:jc w:val="center"/>
            </w:pPr>
            <w:r w:rsidRPr="00CF00BA">
              <w:rPr>
                <w:rFonts w:ascii="宋体" w:hAnsi="宋体" w:hint="eastAsia"/>
              </w:rPr>
              <w:t>内置时基振荡器</w:t>
            </w:r>
          </w:p>
        </w:tc>
        <w:tc>
          <w:tcPr>
            <w:tcW w:w="1978" w:type="pct"/>
            <w:vAlign w:val="center"/>
          </w:tcPr>
          <w:p w14:paraId="46968E53" w14:textId="34A180E0" w:rsidR="00B554BB" w:rsidRPr="00CF00BA" w:rsidRDefault="00B554BB" w:rsidP="00B554BB">
            <w:pPr>
              <w:spacing w:line="240" w:lineRule="exact"/>
              <w:jc w:val="center"/>
            </w:pPr>
            <w:r w:rsidRPr="00CF00BA">
              <w:rPr>
                <w:rFonts w:hint="eastAsia"/>
              </w:rPr>
              <w:t>7.2.2</w:t>
            </w:r>
          </w:p>
        </w:tc>
      </w:tr>
      <w:tr w:rsidR="00DE72FC" w:rsidRPr="00CF00BA" w14:paraId="12B54230" w14:textId="77777777" w:rsidTr="00B554BB">
        <w:trPr>
          <w:trHeight w:val="340"/>
          <w:jc w:val="center"/>
        </w:trPr>
        <w:tc>
          <w:tcPr>
            <w:tcW w:w="1042" w:type="pct"/>
            <w:vAlign w:val="center"/>
          </w:tcPr>
          <w:p w14:paraId="0F865F7E" w14:textId="2F6647E5" w:rsidR="00DE72FC" w:rsidRPr="00CF00BA" w:rsidRDefault="00DE72FC" w:rsidP="00DE72FC">
            <w:pPr>
              <w:spacing w:line="240" w:lineRule="exact"/>
              <w:jc w:val="center"/>
            </w:pPr>
            <w:r w:rsidRPr="00CF00BA">
              <w:rPr>
                <w:rFonts w:hint="eastAsia"/>
              </w:rPr>
              <w:t>3</w:t>
            </w:r>
          </w:p>
        </w:tc>
        <w:tc>
          <w:tcPr>
            <w:tcW w:w="1980" w:type="pct"/>
            <w:vAlign w:val="center"/>
          </w:tcPr>
          <w:p w14:paraId="310A1627" w14:textId="68574D7E" w:rsidR="00DE72FC" w:rsidRPr="00CF00BA" w:rsidRDefault="00DE72FC" w:rsidP="00DE72FC">
            <w:pPr>
              <w:spacing w:line="240" w:lineRule="exact"/>
              <w:jc w:val="center"/>
              <w:rPr>
                <w:rFonts w:ascii="宋体" w:hAnsi="宋体" w:hint="eastAsia"/>
              </w:rPr>
            </w:pPr>
            <w:r w:rsidRPr="00CF00BA">
              <w:rPr>
                <w:rFonts w:ascii="宋体" w:hAnsi="宋体" w:hint="eastAsia"/>
              </w:rPr>
              <w:t>通道一致性</w:t>
            </w:r>
          </w:p>
        </w:tc>
        <w:tc>
          <w:tcPr>
            <w:tcW w:w="1978" w:type="pct"/>
            <w:vAlign w:val="center"/>
          </w:tcPr>
          <w:p w14:paraId="6B00A48A" w14:textId="73D04ED4" w:rsidR="00DE72FC" w:rsidRPr="00CF00BA" w:rsidRDefault="00DE72FC" w:rsidP="00DE72FC">
            <w:pPr>
              <w:spacing w:line="240" w:lineRule="exact"/>
              <w:jc w:val="center"/>
            </w:pPr>
            <w:r w:rsidRPr="00CF00BA">
              <w:rPr>
                <w:rFonts w:hint="eastAsia"/>
              </w:rPr>
              <w:t>7.2.3</w:t>
            </w:r>
          </w:p>
        </w:tc>
      </w:tr>
      <w:tr w:rsidR="00DE72FC" w:rsidRPr="00CF00BA" w14:paraId="01CCA5A2" w14:textId="6B87FF93" w:rsidTr="00B554BB">
        <w:trPr>
          <w:trHeight w:val="340"/>
          <w:jc w:val="center"/>
        </w:trPr>
        <w:tc>
          <w:tcPr>
            <w:tcW w:w="1042" w:type="pct"/>
            <w:vAlign w:val="center"/>
          </w:tcPr>
          <w:p w14:paraId="45E8C8BB" w14:textId="01E0E04E" w:rsidR="00DE72FC" w:rsidRPr="00CF00BA" w:rsidRDefault="00DE72FC" w:rsidP="00DE72FC">
            <w:pPr>
              <w:spacing w:line="240" w:lineRule="exact"/>
              <w:jc w:val="center"/>
            </w:pPr>
            <w:r w:rsidRPr="00CF00BA">
              <w:rPr>
                <w:rFonts w:hint="eastAsia"/>
              </w:rPr>
              <w:t>4</w:t>
            </w:r>
          </w:p>
        </w:tc>
        <w:tc>
          <w:tcPr>
            <w:tcW w:w="1980" w:type="pct"/>
            <w:vAlign w:val="center"/>
          </w:tcPr>
          <w:p w14:paraId="0E698980" w14:textId="7844CD30" w:rsidR="00DE72FC" w:rsidRPr="00CF00BA" w:rsidRDefault="00DE72FC" w:rsidP="00DE72FC">
            <w:pPr>
              <w:spacing w:line="240" w:lineRule="exact"/>
              <w:jc w:val="center"/>
              <w:rPr>
                <w:rFonts w:ascii="宋体" w:hAnsi="宋体" w:hint="eastAsia"/>
              </w:rPr>
            </w:pPr>
            <w:r>
              <w:rPr>
                <w:rFonts w:ascii="宋体" w:hAnsi="宋体" w:hint="eastAsia"/>
              </w:rPr>
              <w:t>时间间隔测量噪声</w:t>
            </w:r>
          </w:p>
        </w:tc>
        <w:tc>
          <w:tcPr>
            <w:tcW w:w="1978" w:type="pct"/>
            <w:vAlign w:val="center"/>
          </w:tcPr>
          <w:p w14:paraId="5B64A92E" w14:textId="196D190C" w:rsidR="00DE72FC" w:rsidRPr="00CF00BA" w:rsidRDefault="00DE72FC" w:rsidP="00DE72FC">
            <w:pPr>
              <w:spacing w:line="240" w:lineRule="exact"/>
              <w:jc w:val="center"/>
            </w:pPr>
            <w:r w:rsidRPr="00CF00BA">
              <w:rPr>
                <w:rFonts w:hint="eastAsia"/>
              </w:rPr>
              <w:t>7.2.4</w:t>
            </w:r>
          </w:p>
        </w:tc>
      </w:tr>
      <w:tr w:rsidR="00DE72FC" w:rsidRPr="00CF00BA" w14:paraId="5E5041D6" w14:textId="3FBB3070" w:rsidTr="00B554BB">
        <w:trPr>
          <w:trHeight w:val="340"/>
          <w:jc w:val="center"/>
        </w:trPr>
        <w:tc>
          <w:tcPr>
            <w:tcW w:w="1042" w:type="pct"/>
            <w:vAlign w:val="center"/>
          </w:tcPr>
          <w:p w14:paraId="22FAD8D2" w14:textId="2B09C816" w:rsidR="00DE72FC" w:rsidRPr="00CF00BA" w:rsidRDefault="00DE72FC" w:rsidP="00DE72FC">
            <w:pPr>
              <w:spacing w:line="240" w:lineRule="exact"/>
              <w:jc w:val="center"/>
            </w:pPr>
            <w:r w:rsidRPr="00CF00BA">
              <w:rPr>
                <w:rFonts w:hint="eastAsia"/>
              </w:rPr>
              <w:t>5</w:t>
            </w:r>
          </w:p>
        </w:tc>
        <w:tc>
          <w:tcPr>
            <w:tcW w:w="1980" w:type="pct"/>
            <w:vAlign w:val="center"/>
          </w:tcPr>
          <w:p w14:paraId="0C5CC723" w14:textId="0280924B" w:rsidR="00DE72FC" w:rsidRPr="00CF00BA" w:rsidRDefault="00DE72FC" w:rsidP="00DE72FC">
            <w:pPr>
              <w:spacing w:line="240" w:lineRule="exact"/>
              <w:jc w:val="center"/>
              <w:rPr>
                <w:rFonts w:ascii="宋体" w:hAnsi="宋体" w:hint="eastAsia"/>
              </w:rPr>
            </w:pPr>
            <w:r w:rsidRPr="00CF00BA">
              <w:rPr>
                <w:rFonts w:ascii="宋体" w:hAnsi="宋体" w:hint="eastAsia"/>
              </w:rPr>
              <w:t>时间间隔测量误差</w:t>
            </w:r>
          </w:p>
        </w:tc>
        <w:tc>
          <w:tcPr>
            <w:tcW w:w="1978" w:type="pct"/>
            <w:vAlign w:val="center"/>
          </w:tcPr>
          <w:p w14:paraId="0B3E13A7" w14:textId="0966A8EB" w:rsidR="00DE72FC" w:rsidRPr="00CF00BA" w:rsidRDefault="00DE72FC" w:rsidP="00DE72FC">
            <w:pPr>
              <w:spacing w:line="240" w:lineRule="exact"/>
              <w:jc w:val="center"/>
            </w:pPr>
            <w:r w:rsidRPr="00CF00BA">
              <w:rPr>
                <w:rFonts w:hint="eastAsia"/>
              </w:rPr>
              <w:t>7.2.5</w:t>
            </w:r>
          </w:p>
        </w:tc>
      </w:tr>
      <w:tr w:rsidR="00DE72FC" w:rsidRPr="00CF00BA" w14:paraId="2E1EFC6E" w14:textId="77777777" w:rsidTr="00B554BB">
        <w:trPr>
          <w:trHeight w:val="340"/>
          <w:jc w:val="center"/>
        </w:trPr>
        <w:tc>
          <w:tcPr>
            <w:tcW w:w="1042" w:type="pct"/>
            <w:vAlign w:val="center"/>
          </w:tcPr>
          <w:p w14:paraId="525D6478" w14:textId="53FE2655" w:rsidR="00DE72FC" w:rsidRPr="00CF00BA" w:rsidRDefault="00015301" w:rsidP="00DE72FC">
            <w:pPr>
              <w:spacing w:line="240" w:lineRule="exact"/>
              <w:jc w:val="center"/>
            </w:pPr>
            <w:r>
              <w:lastRenderedPageBreak/>
              <w:t>=2233</w:t>
            </w:r>
            <w:r w:rsidR="00DE72FC" w:rsidRPr="00CF00BA">
              <w:rPr>
                <w:rFonts w:hint="eastAsia"/>
              </w:rPr>
              <w:t>6</w:t>
            </w:r>
          </w:p>
        </w:tc>
        <w:tc>
          <w:tcPr>
            <w:tcW w:w="1980" w:type="pct"/>
            <w:vAlign w:val="center"/>
          </w:tcPr>
          <w:p w14:paraId="63E41E31" w14:textId="1978F16F" w:rsidR="00DE72FC" w:rsidRPr="00CF00BA" w:rsidRDefault="00DE72FC" w:rsidP="00DE72FC">
            <w:pPr>
              <w:spacing w:line="240" w:lineRule="exact"/>
              <w:jc w:val="center"/>
              <w:rPr>
                <w:rFonts w:ascii="宋体" w:hAnsi="宋体" w:hint="eastAsia"/>
              </w:rPr>
            </w:pPr>
            <w:r w:rsidRPr="00CF00BA">
              <w:rPr>
                <w:rFonts w:ascii="宋体" w:hAnsi="宋体" w:hint="eastAsia"/>
              </w:rPr>
              <w:t>时间间隔测量非线性度</w:t>
            </w:r>
          </w:p>
        </w:tc>
        <w:tc>
          <w:tcPr>
            <w:tcW w:w="1978" w:type="pct"/>
            <w:vAlign w:val="center"/>
          </w:tcPr>
          <w:p w14:paraId="41672C65" w14:textId="426B04C1" w:rsidR="00DE72FC" w:rsidRPr="00CF00BA" w:rsidRDefault="00DE72FC" w:rsidP="00DE72FC">
            <w:pPr>
              <w:spacing w:line="240" w:lineRule="exact"/>
              <w:jc w:val="center"/>
            </w:pPr>
            <w:r w:rsidRPr="00CF00BA">
              <w:rPr>
                <w:rFonts w:hint="eastAsia"/>
              </w:rPr>
              <w:t>7.2.6</w:t>
            </w:r>
          </w:p>
        </w:tc>
      </w:tr>
    </w:tbl>
    <w:p w14:paraId="1D4CEE2D" w14:textId="55FCFCB4" w:rsidR="009D3DF3" w:rsidRPr="00CF00BA" w:rsidRDefault="00B554BB" w:rsidP="00DD450F">
      <w:pPr>
        <w:pStyle w:val="3"/>
      </w:pPr>
      <w:bookmarkStart w:id="128" w:name="_Toc45791764"/>
      <w:bookmarkStart w:id="129" w:name="_Toc16793429"/>
      <w:bookmarkStart w:id="130" w:name="_Toc16855947"/>
      <w:bookmarkStart w:id="131" w:name="_Toc3402"/>
      <w:bookmarkStart w:id="132" w:name="_Toc141391507"/>
      <w:bookmarkStart w:id="133" w:name="_Toc109164853"/>
      <w:bookmarkStart w:id="134" w:name="_Toc229494574"/>
      <w:bookmarkEnd w:id="127"/>
      <w:r w:rsidRPr="00CF00BA">
        <w:rPr>
          <w:rFonts w:hint="eastAsia"/>
        </w:rPr>
        <w:t>7</w:t>
      </w:r>
      <w:r w:rsidR="000D7616" w:rsidRPr="00CF00BA">
        <w:t xml:space="preserve">.2 </w:t>
      </w:r>
      <w:r w:rsidR="000D7616" w:rsidRPr="00CF00BA">
        <w:t>校准方法</w:t>
      </w:r>
      <w:bookmarkEnd w:id="123"/>
      <w:bookmarkEnd w:id="124"/>
      <w:bookmarkEnd w:id="125"/>
      <w:bookmarkEnd w:id="128"/>
      <w:bookmarkEnd w:id="129"/>
      <w:bookmarkEnd w:id="130"/>
      <w:bookmarkEnd w:id="131"/>
      <w:bookmarkEnd w:id="132"/>
      <w:bookmarkEnd w:id="133"/>
      <w:bookmarkEnd w:id="134"/>
    </w:p>
    <w:bookmarkEnd w:id="126"/>
    <w:p w14:paraId="2B59EC52" w14:textId="2F005272" w:rsidR="009D3DF3" w:rsidRPr="00CF00BA" w:rsidRDefault="00B554BB">
      <w:pPr>
        <w:spacing w:line="360" w:lineRule="auto"/>
        <w:outlineLvl w:val="2"/>
        <w:rPr>
          <w:sz w:val="24"/>
        </w:rPr>
      </w:pPr>
      <w:r w:rsidRPr="00CF00BA">
        <w:rPr>
          <w:rFonts w:hint="eastAsia"/>
          <w:sz w:val="24"/>
        </w:rPr>
        <w:t>7</w:t>
      </w:r>
      <w:r w:rsidR="000D7616" w:rsidRPr="00CF00BA">
        <w:rPr>
          <w:sz w:val="24"/>
        </w:rPr>
        <w:t xml:space="preserve">.2.1 </w:t>
      </w:r>
      <w:r w:rsidR="000D7616" w:rsidRPr="00CF00BA">
        <w:rPr>
          <w:sz w:val="24"/>
        </w:rPr>
        <w:t>外观及工作正常性检查</w:t>
      </w:r>
    </w:p>
    <w:p w14:paraId="4D189739" w14:textId="3C54943A" w:rsidR="00B554BB" w:rsidRPr="00CF00BA" w:rsidRDefault="00B554BB" w:rsidP="00B554BB">
      <w:pPr>
        <w:spacing w:line="360" w:lineRule="auto"/>
        <w:ind w:firstLineChars="200" w:firstLine="480"/>
        <w:outlineLvl w:val="2"/>
        <w:rPr>
          <w:sz w:val="24"/>
        </w:rPr>
      </w:pPr>
      <w:bookmarkStart w:id="135" w:name="_Toc45791765"/>
      <w:bookmarkStart w:id="136" w:name="_Toc16779060"/>
      <w:bookmarkStart w:id="137" w:name="_Toc36508748"/>
      <w:r w:rsidRPr="00CF00BA">
        <w:rPr>
          <w:rFonts w:hint="eastAsia"/>
          <w:sz w:val="24"/>
        </w:rPr>
        <w:t>目测被校多通道测量仪外观，前面板或后面板上应标有仪器名称、型号、制造厂、出厂编号及电源要求。电源开关、输入</w:t>
      </w:r>
      <w:r w:rsidRPr="00CF00BA">
        <w:rPr>
          <w:rFonts w:hint="eastAsia"/>
          <w:sz w:val="24"/>
        </w:rPr>
        <w:t>/</w:t>
      </w:r>
      <w:r w:rsidRPr="00CF00BA">
        <w:rPr>
          <w:rFonts w:hint="eastAsia"/>
          <w:sz w:val="24"/>
        </w:rPr>
        <w:t>输出端口、功能设置开关等应有识别标志，接口应牢固可靠，功能旋钮、按键、触摸等应灵活可用。无影响正常工作的机械损伤。</w:t>
      </w:r>
    </w:p>
    <w:p w14:paraId="55DD8DB5" w14:textId="2F923943" w:rsidR="00694D59" w:rsidRPr="00CF00BA" w:rsidRDefault="00B554BB" w:rsidP="00B554BB">
      <w:pPr>
        <w:spacing w:line="360" w:lineRule="auto"/>
        <w:outlineLvl w:val="2"/>
        <w:rPr>
          <w:rFonts w:ascii="宋体" w:hAnsi="宋体" w:hint="eastAsia"/>
        </w:rPr>
      </w:pPr>
      <w:r w:rsidRPr="00CF00BA">
        <w:rPr>
          <w:rFonts w:hint="eastAsia"/>
          <w:sz w:val="24"/>
        </w:rPr>
        <w:t>7</w:t>
      </w:r>
      <w:r w:rsidR="000D7616" w:rsidRPr="00CF00BA">
        <w:rPr>
          <w:sz w:val="24"/>
        </w:rPr>
        <w:t xml:space="preserve">.2.2 </w:t>
      </w:r>
      <w:r w:rsidR="00694D59" w:rsidRPr="00CF00BA">
        <w:rPr>
          <w:rFonts w:hint="eastAsia"/>
          <w:sz w:val="24"/>
        </w:rPr>
        <w:t>内置时基振荡器</w:t>
      </w:r>
    </w:p>
    <w:p w14:paraId="02A76C4D" w14:textId="283D4D9E" w:rsidR="00694D59" w:rsidRPr="00CF00BA" w:rsidRDefault="00694D59" w:rsidP="00694D59">
      <w:pPr>
        <w:spacing w:line="360" w:lineRule="auto"/>
        <w:ind w:firstLineChars="200" w:firstLine="480"/>
        <w:outlineLvl w:val="2"/>
        <w:rPr>
          <w:sz w:val="24"/>
        </w:rPr>
      </w:pPr>
      <w:r w:rsidRPr="00CF00BA">
        <w:rPr>
          <w:rFonts w:hint="eastAsia"/>
          <w:sz w:val="24"/>
        </w:rPr>
        <w:t>被校内置时基振荡器的校准，根据振荡器类型分别按</w:t>
      </w:r>
      <w:r w:rsidRPr="00CF00BA">
        <w:rPr>
          <w:rFonts w:hint="eastAsia"/>
          <w:sz w:val="24"/>
        </w:rPr>
        <w:t>JJF 2090</w:t>
      </w:r>
      <w:r w:rsidRPr="00CF00BA">
        <w:rPr>
          <w:rFonts w:ascii="宋体" w:hAnsi="宋体" w:hint="eastAsia"/>
          <w:sz w:val="24"/>
        </w:rPr>
        <w:t>—</w:t>
      </w:r>
      <w:r w:rsidRPr="00CF00BA">
        <w:rPr>
          <w:rFonts w:hint="eastAsia"/>
          <w:sz w:val="24"/>
        </w:rPr>
        <w:t>2023</w:t>
      </w:r>
      <w:r w:rsidRPr="00CF00BA">
        <w:rPr>
          <w:rFonts w:hint="eastAsia"/>
          <w:sz w:val="24"/>
        </w:rPr>
        <w:t>石英晶体频率标准校准规范、</w:t>
      </w:r>
      <w:r w:rsidRPr="00CF00BA">
        <w:rPr>
          <w:rFonts w:hint="eastAsia"/>
          <w:sz w:val="24"/>
        </w:rPr>
        <w:t>JJF 1957</w:t>
      </w:r>
      <w:r w:rsidRPr="00CF00BA">
        <w:rPr>
          <w:rFonts w:ascii="宋体" w:hAnsi="宋体" w:hint="eastAsia"/>
          <w:sz w:val="24"/>
        </w:rPr>
        <w:t>—</w:t>
      </w:r>
      <w:r w:rsidRPr="00CF00BA">
        <w:rPr>
          <w:rFonts w:hint="eastAsia"/>
          <w:sz w:val="24"/>
        </w:rPr>
        <w:t>2021</w:t>
      </w:r>
      <w:r w:rsidRPr="00CF00BA">
        <w:rPr>
          <w:rFonts w:hint="eastAsia"/>
          <w:sz w:val="24"/>
        </w:rPr>
        <w:t>铷原子频率标准或</w:t>
      </w:r>
      <w:r w:rsidRPr="00CF00BA">
        <w:rPr>
          <w:rFonts w:hint="eastAsia"/>
          <w:sz w:val="24"/>
        </w:rPr>
        <w:t>JJF 1984</w:t>
      </w:r>
      <w:r w:rsidR="00CB1D79" w:rsidRPr="00CF00BA">
        <w:rPr>
          <w:rFonts w:ascii="宋体" w:hAnsi="宋体" w:hint="eastAsia"/>
          <w:sz w:val="24"/>
        </w:rPr>
        <w:t>—</w:t>
      </w:r>
      <w:r w:rsidR="00CB1D79" w:rsidRPr="00CF00BA">
        <w:rPr>
          <w:rFonts w:hint="eastAsia"/>
          <w:sz w:val="24"/>
        </w:rPr>
        <w:t>2022</w:t>
      </w:r>
      <w:r w:rsidRPr="00CF00BA">
        <w:rPr>
          <w:rFonts w:hint="eastAsia"/>
          <w:sz w:val="24"/>
        </w:rPr>
        <w:t>电子测量仪器内石英晶体振荡器校准规范中相应条款进行校准。</w:t>
      </w:r>
    </w:p>
    <w:p w14:paraId="614DCF05" w14:textId="6AE69CC7" w:rsidR="00B23FA2" w:rsidRPr="00CF00BA" w:rsidRDefault="00694D59" w:rsidP="00B23FA2">
      <w:pPr>
        <w:spacing w:line="360" w:lineRule="auto"/>
        <w:outlineLvl w:val="2"/>
        <w:rPr>
          <w:sz w:val="24"/>
        </w:rPr>
      </w:pPr>
      <w:bookmarkStart w:id="138" w:name="_Hlk219448254"/>
      <w:r w:rsidRPr="00CF00BA">
        <w:rPr>
          <w:rFonts w:hint="eastAsia"/>
          <w:sz w:val="24"/>
        </w:rPr>
        <w:t xml:space="preserve">7.2.3 </w:t>
      </w:r>
      <w:r w:rsidR="00DE72FC" w:rsidRPr="00CF00BA">
        <w:rPr>
          <w:rFonts w:hint="eastAsia"/>
          <w:sz w:val="24"/>
        </w:rPr>
        <w:t>通道一致性</w:t>
      </w:r>
    </w:p>
    <w:p w14:paraId="2538DBBB" w14:textId="5880E58B" w:rsidR="008854CB" w:rsidRPr="00CF00BA" w:rsidRDefault="00B23FA2" w:rsidP="008854CB">
      <w:pPr>
        <w:spacing w:line="360" w:lineRule="auto"/>
        <w:ind w:firstLineChars="200" w:firstLine="480"/>
        <w:rPr>
          <w:sz w:val="24"/>
        </w:rPr>
      </w:pPr>
      <w:r w:rsidRPr="00CF00BA">
        <w:rPr>
          <w:rFonts w:hint="eastAsia"/>
          <w:sz w:val="24"/>
        </w:rPr>
        <w:t>a</w:t>
      </w:r>
      <w:r w:rsidR="000D7616" w:rsidRPr="00CF00BA">
        <w:rPr>
          <w:rFonts w:hint="eastAsia"/>
          <w:sz w:val="24"/>
        </w:rPr>
        <w:t>)</w:t>
      </w:r>
      <w:bookmarkStart w:id="139" w:name="_Hlk200370573"/>
      <w:r w:rsidR="000D7616" w:rsidRPr="00CF00BA">
        <w:rPr>
          <w:rFonts w:hint="eastAsia"/>
          <w:sz w:val="24"/>
        </w:rPr>
        <w:t xml:space="preserve"> </w:t>
      </w:r>
      <w:r w:rsidR="008854CB" w:rsidRPr="00CF00BA">
        <w:rPr>
          <w:rFonts w:hint="eastAsia"/>
          <w:sz w:val="24"/>
        </w:rPr>
        <w:t>将多通道测量仪开机预热一小时，仪器前面板的相关信号指示灯显示正常；</w:t>
      </w:r>
    </w:p>
    <w:p w14:paraId="5F93754C" w14:textId="6B5D0A19" w:rsidR="008854CB" w:rsidRPr="00CF00BA" w:rsidRDefault="008854CB" w:rsidP="008854CB">
      <w:pPr>
        <w:spacing w:line="360" w:lineRule="auto"/>
        <w:ind w:firstLineChars="200" w:firstLine="480"/>
        <w:rPr>
          <w:sz w:val="24"/>
        </w:rPr>
      </w:pPr>
      <w:r w:rsidRPr="00CF00BA">
        <w:rPr>
          <w:rFonts w:hint="eastAsia"/>
          <w:sz w:val="24"/>
        </w:rPr>
        <w:t xml:space="preserve">b) </w:t>
      </w:r>
      <w:r w:rsidRPr="00CF00BA">
        <w:rPr>
          <w:rFonts w:hint="eastAsia"/>
          <w:sz w:val="24"/>
        </w:rPr>
        <w:t>按照图</w:t>
      </w:r>
      <w:r w:rsidRPr="00CF00BA">
        <w:rPr>
          <w:rFonts w:hint="eastAsia"/>
          <w:sz w:val="24"/>
        </w:rPr>
        <w:t>2</w:t>
      </w:r>
      <w:r w:rsidRPr="00CF00BA">
        <w:rPr>
          <w:rFonts w:hint="eastAsia"/>
          <w:sz w:val="24"/>
        </w:rPr>
        <w:t>连接仪器；</w:t>
      </w:r>
    </w:p>
    <w:bookmarkStart w:id="140" w:name="_MON_1831290778"/>
    <w:bookmarkEnd w:id="140"/>
    <w:p w14:paraId="75915B27" w14:textId="381A07FC" w:rsidR="0005006A" w:rsidRPr="00CF00BA" w:rsidRDefault="00C90744" w:rsidP="0005006A">
      <w:pPr>
        <w:spacing w:line="360" w:lineRule="auto"/>
        <w:ind w:firstLineChars="200" w:firstLine="420"/>
        <w:jc w:val="center"/>
      </w:pPr>
      <w:r w:rsidRPr="00CF00BA">
        <w:rPr>
          <w:rFonts w:hint="eastAsia"/>
        </w:rPr>
        <w:object w:dxaOrig="6080" w:dyaOrig="2730" w14:anchorId="71A79E08">
          <v:shape id="_x0000_i1027" type="#_x0000_t75" style="width:304.5pt;height:136.5pt" o:ole="">
            <v:imagedata r:id="rId24" o:title=""/>
          </v:shape>
          <o:OLEObject Type="Embed" ProgID="Visio.Drawing.15" ShapeID="_x0000_i1027" DrawAspect="Content" ObjectID="_1840264528" r:id="rId25"/>
        </w:object>
      </w:r>
    </w:p>
    <w:p w14:paraId="58B29EE8" w14:textId="76B32D64" w:rsidR="006D4C56" w:rsidRPr="00CF00BA" w:rsidRDefault="006D4C56" w:rsidP="006D4C56">
      <w:pPr>
        <w:spacing w:line="360" w:lineRule="auto"/>
        <w:jc w:val="center"/>
        <w:rPr>
          <w:szCs w:val="21"/>
        </w:rPr>
      </w:pPr>
      <w:r w:rsidRPr="00CF00BA">
        <w:rPr>
          <w:szCs w:val="21"/>
        </w:rPr>
        <w:t>图</w:t>
      </w:r>
      <w:r w:rsidRPr="00CF00BA">
        <w:rPr>
          <w:rFonts w:hint="eastAsia"/>
          <w:szCs w:val="21"/>
        </w:rPr>
        <w:t>2</w:t>
      </w:r>
      <w:r w:rsidRPr="00CF00BA">
        <w:rPr>
          <w:szCs w:val="21"/>
        </w:rPr>
        <w:t xml:space="preserve"> </w:t>
      </w:r>
      <w:r w:rsidRPr="00CF00BA">
        <w:rPr>
          <w:rFonts w:hint="eastAsia"/>
          <w:szCs w:val="21"/>
        </w:rPr>
        <w:t>测量</w:t>
      </w:r>
      <w:r w:rsidR="00D43E0C">
        <w:rPr>
          <w:rFonts w:hint="eastAsia"/>
          <w:szCs w:val="21"/>
        </w:rPr>
        <w:t>通道一致性</w:t>
      </w:r>
      <w:r w:rsidR="00B23FA2" w:rsidRPr="00CF00BA">
        <w:rPr>
          <w:rFonts w:hint="eastAsia"/>
          <w:szCs w:val="21"/>
        </w:rPr>
        <w:t>/</w:t>
      </w:r>
      <w:r w:rsidR="00DE72FC">
        <w:rPr>
          <w:rFonts w:hint="eastAsia"/>
          <w:szCs w:val="21"/>
        </w:rPr>
        <w:t>时间间隔测量噪声</w:t>
      </w:r>
      <w:r w:rsidRPr="00CF00BA">
        <w:rPr>
          <w:rFonts w:hint="eastAsia"/>
          <w:szCs w:val="21"/>
        </w:rPr>
        <w:t>示意</w:t>
      </w:r>
      <w:r w:rsidRPr="00CF00BA">
        <w:rPr>
          <w:szCs w:val="21"/>
        </w:rPr>
        <w:t>图</w:t>
      </w:r>
    </w:p>
    <w:p w14:paraId="02C33543" w14:textId="309CD8F4" w:rsidR="00852510" w:rsidRPr="00CF00BA" w:rsidRDefault="00852510">
      <w:pPr>
        <w:spacing w:line="360" w:lineRule="auto"/>
        <w:ind w:firstLineChars="200" w:firstLine="480"/>
        <w:rPr>
          <w:sz w:val="24"/>
        </w:rPr>
      </w:pPr>
      <w:r w:rsidRPr="00CF00BA">
        <w:rPr>
          <w:rFonts w:hint="eastAsia"/>
          <w:sz w:val="24"/>
        </w:rPr>
        <w:t xml:space="preserve">c) </w:t>
      </w:r>
      <w:r w:rsidRPr="00CF00BA">
        <w:rPr>
          <w:rFonts w:hint="eastAsia"/>
          <w:sz w:val="24"/>
        </w:rPr>
        <w:t>打开控制软件并按说明书要求进行串口或网络设置，</w:t>
      </w:r>
      <w:r w:rsidR="00C90744" w:rsidRPr="00CF00BA">
        <w:rPr>
          <w:rFonts w:hint="eastAsia"/>
          <w:sz w:val="24"/>
        </w:rPr>
        <w:t>将</w:t>
      </w:r>
      <w:r w:rsidR="005E13DC" w:rsidRPr="00CF00BA">
        <w:rPr>
          <w:rFonts w:hint="eastAsia"/>
          <w:sz w:val="24"/>
        </w:rPr>
        <w:t>多通道测量仪</w:t>
      </w:r>
      <w:r w:rsidR="00C90744" w:rsidRPr="00CF00BA">
        <w:rPr>
          <w:rFonts w:hint="eastAsia"/>
          <w:sz w:val="24"/>
        </w:rPr>
        <w:t>各通道的触发电平设置为信号幅度的</w:t>
      </w:r>
      <w:r w:rsidR="00C90744" w:rsidRPr="00CF00BA">
        <w:rPr>
          <w:rFonts w:hint="eastAsia"/>
          <w:sz w:val="24"/>
        </w:rPr>
        <w:t>50%</w:t>
      </w:r>
      <w:r w:rsidR="00C90744" w:rsidRPr="00CF00BA">
        <w:rPr>
          <w:rFonts w:hint="eastAsia"/>
          <w:sz w:val="24"/>
        </w:rPr>
        <w:t>，</w:t>
      </w:r>
      <w:r w:rsidRPr="00CF00BA">
        <w:rPr>
          <w:rFonts w:hint="eastAsia"/>
          <w:sz w:val="24"/>
        </w:rPr>
        <w:t>通常以</w:t>
      </w:r>
      <w:r w:rsidRPr="00CF00BA">
        <w:rPr>
          <w:sz w:val="24"/>
        </w:rPr>
        <w:t>CH</w:t>
      </w:r>
      <w:r w:rsidRPr="00CF00BA">
        <w:rPr>
          <w:rFonts w:hint="eastAsia"/>
          <w:sz w:val="24"/>
        </w:rPr>
        <w:t>1</w:t>
      </w:r>
      <w:r w:rsidRPr="00CF00BA">
        <w:rPr>
          <w:rFonts w:hint="eastAsia"/>
          <w:sz w:val="24"/>
        </w:rPr>
        <w:t>为参考通道</w:t>
      </w:r>
      <w:r w:rsidR="005E13DC" w:rsidRPr="00CF00BA">
        <w:rPr>
          <w:rFonts w:hint="eastAsia"/>
          <w:sz w:val="24"/>
        </w:rPr>
        <w:t>，按每秒</w:t>
      </w:r>
      <w:r w:rsidR="005E13DC" w:rsidRPr="00CF00BA">
        <w:rPr>
          <w:sz w:val="24"/>
        </w:rPr>
        <w:t>1</w:t>
      </w:r>
      <w:r w:rsidR="005E13DC" w:rsidRPr="00CF00BA">
        <w:rPr>
          <w:rFonts w:hint="eastAsia"/>
          <w:sz w:val="24"/>
        </w:rPr>
        <w:t>次记录数据</w:t>
      </w:r>
      <w:r w:rsidRPr="00CF00BA">
        <w:rPr>
          <w:rFonts w:hint="eastAsia"/>
          <w:sz w:val="24"/>
        </w:rPr>
        <w:t>；</w:t>
      </w:r>
    </w:p>
    <w:p w14:paraId="25B9330E" w14:textId="7ED941FC" w:rsidR="00B23FA2" w:rsidRPr="00CF00BA" w:rsidRDefault="00B23FA2" w:rsidP="00B23FA2">
      <w:pPr>
        <w:spacing w:line="360" w:lineRule="auto"/>
        <w:ind w:firstLineChars="200" w:firstLine="480"/>
        <w:rPr>
          <w:sz w:val="24"/>
        </w:rPr>
      </w:pPr>
      <w:r w:rsidRPr="00CF00BA">
        <w:rPr>
          <w:rFonts w:hint="eastAsia"/>
          <w:sz w:val="24"/>
        </w:rPr>
        <w:t xml:space="preserve">d) </w:t>
      </w:r>
      <w:r w:rsidRPr="00CF00BA">
        <w:rPr>
          <w:rFonts w:hint="eastAsia"/>
          <w:sz w:val="24"/>
        </w:rPr>
        <w:t>至少连续测量</w:t>
      </w:r>
      <w:r w:rsidRPr="00CF00BA">
        <w:rPr>
          <w:rFonts w:hint="eastAsia"/>
          <w:sz w:val="24"/>
        </w:rPr>
        <w:t>300</w:t>
      </w:r>
      <w:r w:rsidRPr="00CF00BA">
        <w:rPr>
          <w:rFonts w:hint="eastAsia"/>
          <w:sz w:val="24"/>
        </w:rPr>
        <w:t>次，记录其他通道与参考通道（</w:t>
      </w:r>
      <w:r w:rsidRPr="00CF00BA">
        <w:rPr>
          <w:sz w:val="24"/>
        </w:rPr>
        <w:t>CH1</w:t>
      </w:r>
      <w:r w:rsidRPr="00CF00BA">
        <w:rPr>
          <w:rFonts w:hint="eastAsia"/>
          <w:sz w:val="24"/>
        </w:rPr>
        <w:t>）的时间间隔测量</w:t>
      </w:r>
      <w:r w:rsidR="00B40155" w:rsidRPr="00CF00BA">
        <w:rPr>
          <w:rFonts w:hint="eastAsia"/>
          <w:sz w:val="24"/>
        </w:rPr>
        <w:t>平均值</w:t>
      </w:r>
      <w:r w:rsidRPr="00CF00BA">
        <w:rPr>
          <w:position w:val="-12"/>
          <w:sz w:val="24"/>
        </w:rPr>
        <w:object w:dxaOrig="360" w:dyaOrig="360" w14:anchorId="55215CE2">
          <v:shape id="_x0000_i1028" type="#_x0000_t75" style="width:18.5pt;height:18.5pt" o:ole="">
            <v:imagedata r:id="rId26" o:title=""/>
          </v:shape>
          <o:OLEObject Type="Embed" ProgID="Equation.DSMT4" ShapeID="_x0000_i1028" DrawAspect="Content" ObjectID="_1840264529" r:id="rId27"/>
        </w:object>
      </w:r>
      <w:r w:rsidRPr="00CF00BA">
        <w:rPr>
          <w:rFonts w:hint="eastAsia"/>
          <w:sz w:val="24"/>
        </w:rPr>
        <w:t>、</w:t>
      </w:r>
      <w:r w:rsidRPr="00CF00BA">
        <w:rPr>
          <w:position w:val="-12"/>
        </w:rPr>
        <w:object w:dxaOrig="360" w:dyaOrig="360" w14:anchorId="7BF53A6A">
          <v:shape id="_x0000_i1029" type="#_x0000_t75" style="width:18.5pt;height:18.5pt" o:ole="">
            <v:imagedata r:id="rId28" o:title=""/>
          </v:shape>
          <o:OLEObject Type="Embed" ProgID="Equation.DSMT4" ShapeID="_x0000_i1029" DrawAspect="Content" ObjectID="_1840264530" r:id="rId29"/>
        </w:object>
      </w:r>
      <w:r w:rsidRPr="00CF00BA">
        <w:rPr>
          <w:rFonts w:hint="eastAsia"/>
        </w:rPr>
        <w:t>、</w:t>
      </w:r>
      <w:r w:rsidRPr="00CF00BA">
        <w:rPr>
          <w:position w:val="-12"/>
        </w:rPr>
        <w:object w:dxaOrig="360" w:dyaOrig="360" w14:anchorId="09CEFF6E">
          <v:shape id="_x0000_i1030" type="#_x0000_t75" style="width:18.5pt;height:18.5pt" o:ole="">
            <v:imagedata r:id="rId30" o:title=""/>
          </v:shape>
          <o:OLEObject Type="Embed" ProgID="Equation.DSMT4" ShapeID="_x0000_i1030" DrawAspect="Content" ObjectID="_1840264531" r:id="rId31"/>
        </w:object>
      </w:r>
      <w:r w:rsidRPr="00CF00BA">
        <w:rPr>
          <w:rFonts w:hint="eastAsia"/>
        </w:rPr>
        <w:t>……</w:t>
      </w:r>
      <w:r w:rsidRPr="00CF00BA">
        <w:rPr>
          <w:position w:val="-12"/>
        </w:rPr>
        <w:object w:dxaOrig="360" w:dyaOrig="360" w14:anchorId="6529C971">
          <v:shape id="_x0000_i1031" type="#_x0000_t75" style="width:18.5pt;height:18.5pt" o:ole="">
            <v:imagedata r:id="rId32" o:title=""/>
          </v:shape>
          <o:OLEObject Type="Embed" ProgID="Equation.DSMT4" ShapeID="_x0000_i1031" DrawAspect="Content" ObjectID="_1840264532" r:id="rId33"/>
        </w:object>
      </w:r>
      <w:r w:rsidRPr="00CF00BA">
        <w:rPr>
          <w:rFonts w:hint="eastAsia"/>
          <w:sz w:val="24"/>
        </w:rPr>
        <w:t>，如</w:t>
      </w:r>
      <w:r w:rsidRPr="00CF00BA">
        <w:rPr>
          <w:sz w:val="24"/>
        </w:rPr>
        <w:t>式（</w:t>
      </w:r>
      <w:r w:rsidR="00C90744" w:rsidRPr="00CF00BA">
        <w:rPr>
          <w:rFonts w:hint="eastAsia"/>
          <w:sz w:val="24"/>
        </w:rPr>
        <w:t>1</w:t>
      </w:r>
      <w:r w:rsidRPr="00CF00BA">
        <w:rPr>
          <w:sz w:val="24"/>
        </w:rPr>
        <w:t>）</w:t>
      </w:r>
      <w:r w:rsidRPr="00CF00BA">
        <w:rPr>
          <w:rFonts w:hint="eastAsia"/>
          <w:sz w:val="24"/>
        </w:rPr>
        <w:t>所示；</w:t>
      </w:r>
    </w:p>
    <w:p w14:paraId="4CE85955" w14:textId="682C6481" w:rsidR="00B23FA2" w:rsidRPr="00CF00BA" w:rsidRDefault="00B23FA2" w:rsidP="00B23FA2">
      <w:pPr>
        <w:spacing w:line="360" w:lineRule="auto"/>
        <w:ind w:left="2880" w:firstLineChars="200" w:firstLine="420"/>
        <w:jc w:val="left"/>
        <w:rPr>
          <w:sz w:val="24"/>
        </w:rPr>
      </w:pPr>
      <w:r w:rsidRPr="00CF00BA">
        <w:rPr>
          <w:position w:val="-12"/>
        </w:rPr>
        <w:object w:dxaOrig="2580" w:dyaOrig="380" w14:anchorId="0F21F3E2">
          <v:shape id="_x0000_i1032" type="#_x0000_t75" style="width:129pt;height:19pt" o:ole="">
            <v:imagedata r:id="rId34" o:title=""/>
          </v:shape>
          <o:OLEObject Type="Embed" ProgID="Equation.DSMT4" ShapeID="_x0000_i1032" DrawAspect="Content" ObjectID="_1840264533" r:id="rId35"/>
        </w:object>
      </w:r>
      <w:r w:rsidRPr="00CF00BA">
        <w:rPr>
          <w:sz w:val="24"/>
        </w:rPr>
        <w:t xml:space="preserve">            </w:t>
      </w:r>
      <w:r w:rsidRPr="00CF00BA">
        <w:rPr>
          <w:rFonts w:hint="eastAsia"/>
          <w:sz w:val="24"/>
        </w:rPr>
        <w:t xml:space="preserve">   </w:t>
      </w:r>
      <w:r w:rsidRPr="00CF00BA">
        <w:rPr>
          <w:sz w:val="24"/>
        </w:rPr>
        <w:t xml:space="preserve"> </w:t>
      </w:r>
      <w:r w:rsidRPr="00CF00BA">
        <w:rPr>
          <w:rFonts w:hint="eastAsia"/>
          <w:sz w:val="24"/>
        </w:rPr>
        <w:t xml:space="preserve"> </w:t>
      </w:r>
      <w:r w:rsidRPr="00CF00BA">
        <w:rPr>
          <w:sz w:val="24"/>
        </w:rPr>
        <w:t xml:space="preserve">    </w:t>
      </w:r>
      <w:r w:rsidRPr="00CF00BA">
        <w:rPr>
          <w:sz w:val="24"/>
        </w:rPr>
        <w:t>（</w:t>
      </w:r>
      <w:r w:rsidRPr="00CF00BA">
        <w:rPr>
          <w:rFonts w:hint="eastAsia"/>
          <w:sz w:val="24"/>
        </w:rPr>
        <w:t>1</w:t>
      </w:r>
      <w:r w:rsidRPr="00CF00BA">
        <w:rPr>
          <w:sz w:val="24"/>
        </w:rPr>
        <w:t>）</w:t>
      </w:r>
    </w:p>
    <w:p w14:paraId="08B7E308" w14:textId="77777777" w:rsidR="00B23FA2" w:rsidRPr="00CF00BA" w:rsidRDefault="00B23FA2" w:rsidP="00B23FA2">
      <w:pPr>
        <w:spacing w:line="360" w:lineRule="auto"/>
        <w:ind w:firstLineChars="200" w:firstLine="480"/>
        <w:rPr>
          <w:sz w:val="24"/>
        </w:rPr>
      </w:pPr>
      <w:r w:rsidRPr="00CF00BA">
        <w:rPr>
          <w:sz w:val="24"/>
        </w:rPr>
        <w:t>式中：</w:t>
      </w:r>
    </w:p>
    <w:p w14:paraId="118D5285" w14:textId="0FF31F3B" w:rsidR="00B23FA2" w:rsidRPr="00CF00BA" w:rsidRDefault="00B23FA2" w:rsidP="00B23FA2">
      <w:pPr>
        <w:spacing w:line="360" w:lineRule="auto"/>
        <w:ind w:firstLineChars="200" w:firstLine="420"/>
        <w:rPr>
          <w:sz w:val="24"/>
        </w:rPr>
      </w:pPr>
      <w:r w:rsidRPr="00CF00BA">
        <w:rPr>
          <w:position w:val="-12"/>
        </w:rPr>
        <w:object w:dxaOrig="360" w:dyaOrig="360" w14:anchorId="2495D3EF">
          <v:shape id="_x0000_i1033" type="#_x0000_t75" style="width:18.5pt;height:18.5pt" o:ole="">
            <v:imagedata r:id="rId36" o:title=""/>
          </v:shape>
          <o:OLEObject Type="Embed" ProgID="Equation.DSMT4" ShapeID="_x0000_i1033" DrawAspect="Content" ObjectID="_1840264534" r:id="rId37"/>
        </w:object>
      </w:r>
      <w:r w:rsidRPr="00CF00BA">
        <w:rPr>
          <w:rFonts w:eastAsia="黑体"/>
        </w:rPr>
        <w:t>——</w:t>
      </w:r>
      <w:r w:rsidRPr="00CF00BA">
        <w:rPr>
          <w:rFonts w:hint="eastAsia"/>
          <w:sz w:val="24"/>
        </w:rPr>
        <w:t>通道</w:t>
      </w:r>
      <w:r w:rsidRPr="00CF00BA">
        <w:rPr>
          <w:iCs/>
          <w:position w:val="-6"/>
          <w:sz w:val="24"/>
        </w:rPr>
        <w:object w:dxaOrig="200" w:dyaOrig="220" w14:anchorId="22F03F75">
          <v:shape id="_x0000_i1034" type="#_x0000_t75" style="width:10.5pt;height:11pt" o:ole="">
            <v:imagedata r:id="rId38" o:title=""/>
          </v:shape>
          <o:OLEObject Type="Embed" ProgID="Equation.DSMT4" ShapeID="_x0000_i1034" DrawAspect="Content" ObjectID="_1840264535" r:id="rId39"/>
        </w:object>
      </w:r>
      <w:r w:rsidRPr="00CF00BA">
        <w:rPr>
          <w:rFonts w:hint="eastAsia"/>
          <w:sz w:val="24"/>
        </w:rPr>
        <w:t>与参考通道（</w:t>
      </w:r>
      <w:r w:rsidRPr="00CF00BA">
        <w:rPr>
          <w:sz w:val="24"/>
        </w:rPr>
        <w:t>CH1</w:t>
      </w:r>
      <w:r w:rsidRPr="00CF00BA">
        <w:rPr>
          <w:rFonts w:hint="eastAsia"/>
          <w:sz w:val="24"/>
        </w:rPr>
        <w:t>）的</w:t>
      </w:r>
      <w:r w:rsidR="00B40155" w:rsidRPr="00CF00BA">
        <w:rPr>
          <w:rFonts w:hint="eastAsia"/>
          <w:sz w:val="24"/>
        </w:rPr>
        <w:t>时间间隔测量平均值</w:t>
      </w:r>
      <w:r w:rsidRPr="00CF00BA">
        <w:rPr>
          <w:rFonts w:hint="eastAsia"/>
          <w:sz w:val="24"/>
        </w:rPr>
        <w:t>，</w:t>
      </w:r>
      <w:r w:rsidRPr="00CF00BA">
        <w:rPr>
          <w:rFonts w:hint="eastAsia"/>
          <w:sz w:val="24"/>
        </w:rPr>
        <w:t>ns</w:t>
      </w:r>
      <w:r w:rsidR="00B40155" w:rsidRPr="00CF00BA">
        <w:rPr>
          <w:rFonts w:hint="eastAsia"/>
          <w:iCs/>
          <w:sz w:val="24"/>
        </w:rPr>
        <w:t>，</w:t>
      </w:r>
      <w:r w:rsidR="00B40155" w:rsidRPr="00CF00BA">
        <w:rPr>
          <w:iCs/>
          <w:position w:val="-10"/>
          <w:sz w:val="24"/>
        </w:rPr>
        <w:object w:dxaOrig="1380" w:dyaOrig="320" w14:anchorId="5B8A0DD8">
          <v:shape id="_x0000_i1035" type="#_x0000_t75" style="width:69.5pt;height:16pt" o:ole="">
            <v:imagedata r:id="rId40" o:title=""/>
          </v:shape>
          <o:OLEObject Type="Embed" ProgID="Equation.DSMT4" ShapeID="_x0000_i1035" DrawAspect="Content" ObjectID="_1840264536" r:id="rId41"/>
        </w:object>
      </w:r>
      <w:r w:rsidRPr="00CF00BA">
        <w:rPr>
          <w:rFonts w:hint="eastAsia"/>
          <w:sz w:val="24"/>
        </w:rPr>
        <w:t>；</w:t>
      </w:r>
    </w:p>
    <w:p w14:paraId="75A37D06" w14:textId="77777777" w:rsidR="00B23FA2" w:rsidRPr="00CF00BA" w:rsidRDefault="00B23FA2" w:rsidP="00B23FA2">
      <w:pPr>
        <w:spacing w:line="360" w:lineRule="auto"/>
        <w:ind w:firstLineChars="200" w:firstLine="420"/>
        <w:rPr>
          <w:sz w:val="24"/>
        </w:rPr>
      </w:pPr>
      <w:r w:rsidRPr="00CF00BA">
        <w:rPr>
          <w:position w:val="-12"/>
        </w:rPr>
        <w:object w:dxaOrig="260" w:dyaOrig="360" w14:anchorId="43CEA9EB">
          <v:shape id="_x0000_i1036" type="#_x0000_t75" style="width:12.5pt;height:18.5pt" o:ole="">
            <v:imagedata r:id="rId42" o:title=""/>
          </v:shape>
          <o:OLEObject Type="Embed" ProgID="Equation.DSMT4" ShapeID="_x0000_i1036" DrawAspect="Content" ObjectID="_1840264537" r:id="rId43"/>
        </w:object>
      </w:r>
      <w:r w:rsidRPr="00CF00BA">
        <w:rPr>
          <w:rFonts w:eastAsia="黑体"/>
        </w:rPr>
        <w:t>——</w:t>
      </w:r>
      <w:r w:rsidRPr="00CF00BA">
        <w:rPr>
          <w:rFonts w:hint="eastAsia"/>
          <w:sz w:val="24"/>
        </w:rPr>
        <w:t>脉冲分配放大器通道</w:t>
      </w:r>
      <w:r w:rsidRPr="00CF00BA">
        <w:rPr>
          <w:iCs/>
          <w:position w:val="-6"/>
          <w:sz w:val="24"/>
        </w:rPr>
        <w:object w:dxaOrig="200" w:dyaOrig="220" w14:anchorId="6A5982CC">
          <v:shape id="_x0000_i1037" type="#_x0000_t75" style="width:10.5pt;height:11pt" o:ole="">
            <v:imagedata r:id="rId38" o:title=""/>
          </v:shape>
          <o:OLEObject Type="Embed" ProgID="Equation.DSMT4" ShapeID="_x0000_i1037" DrawAspect="Content" ObjectID="_1840264538" r:id="rId44"/>
        </w:object>
      </w:r>
      <w:r w:rsidRPr="00CF00BA">
        <w:rPr>
          <w:rFonts w:hint="eastAsia"/>
          <w:iCs/>
          <w:sz w:val="24"/>
        </w:rPr>
        <w:t>的</w:t>
      </w:r>
      <w:r w:rsidRPr="00CF00BA">
        <w:rPr>
          <w:rFonts w:hint="eastAsia"/>
          <w:sz w:val="24"/>
        </w:rPr>
        <w:t>传输时延，</w:t>
      </w:r>
      <w:r w:rsidRPr="00CF00BA">
        <w:rPr>
          <w:rFonts w:hint="eastAsia"/>
          <w:sz w:val="24"/>
        </w:rPr>
        <w:t>ns</w:t>
      </w:r>
      <w:r w:rsidRPr="00CF00BA">
        <w:rPr>
          <w:rFonts w:hint="eastAsia"/>
          <w:sz w:val="24"/>
        </w:rPr>
        <w:t>；</w:t>
      </w:r>
    </w:p>
    <w:p w14:paraId="1C003EAD" w14:textId="77777777" w:rsidR="00B23FA2" w:rsidRPr="00CF00BA" w:rsidRDefault="00B23FA2" w:rsidP="00B23FA2">
      <w:pPr>
        <w:spacing w:line="360" w:lineRule="auto"/>
        <w:ind w:firstLineChars="200" w:firstLine="420"/>
        <w:rPr>
          <w:sz w:val="24"/>
        </w:rPr>
      </w:pPr>
      <w:r w:rsidRPr="00CF00BA">
        <w:rPr>
          <w:position w:val="-12"/>
        </w:rPr>
        <w:object w:dxaOrig="260" w:dyaOrig="380" w14:anchorId="06FBB191">
          <v:shape id="_x0000_i1038" type="#_x0000_t75" style="width:12.5pt;height:19pt" o:ole="">
            <v:imagedata r:id="rId45" o:title=""/>
          </v:shape>
          <o:OLEObject Type="Embed" ProgID="Equation.DSMT4" ShapeID="_x0000_i1038" DrawAspect="Content" ObjectID="_1840264539" r:id="rId46"/>
        </w:object>
      </w:r>
      <w:r w:rsidRPr="00CF00BA">
        <w:rPr>
          <w:rFonts w:eastAsia="黑体"/>
        </w:rPr>
        <w:t>——</w:t>
      </w:r>
      <w:r w:rsidRPr="00CF00BA">
        <w:rPr>
          <w:rFonts w:hint="eastAsia"/>
          <w:sz w:val="24"/>
        </w:rPr>
        <w:t>脉冲分配放大器通道</w:t>
      </w:r>
      <w:r w:rsidRPr="00CF00BA">
        <w:rPr>
          <w:iCs/>
          <w:position w:val="-6"/>
          <w:sz w:val="24"/>
        </w:rPr>
        <w:object w:dxaOrig="200" w:dyaOrig="220" w14:anchorId="00D7B8E8">
          <v:shape id="_x0000_i1039" type="#_x0000_t75" style="width:10.5pt;height:11pt" o:ole="">
            <v:imagedata r:id="rId38" o:title=""/>
          </v:shape>
          <o:OLEObject Type="Embed" ProgID="Equation.DSMT4" ShapeID="_x0000_i1039" DrawAspect="Content" ObjectID="_1840264540" r:id="rId47"/>
        </w:object>
      </w:r>
      <w:r w:rsidRPr="00CF00BA">
        <w:rPr>
          <w:rFonts w:hint="eastAsia"/>
          <w:sz w:val="24"/>
        </w:rPr>
        <w:t>所用线缆延迟，</w:t>
      </w:r>
      <w:r w:rsidRPr="00CF00BA">
        <w:rPr>
          <w:rFonts w:hint="eastAsia"/>
          <w:sz w:val="24"/>
        </w:rPr>
        <w:t>ns</w:t>
      </w:r>
      <w:r w:rsidRPr="00CF00BA">
        <w:rPr>
          <w:rFonts w:hint="eastAsia"/>
          <w:sz w:val="24"/>
        </w:rPr>
        <w:t>；</w:t>
      </w:r>
    </w:p>
    <w:p w14:paraId="5071311D" w14:textId="77777777" w:rsidR="00B23FA2" w:rsidRPr="00CF00BA" w:rsidRDefault="00B23FA2" w:rsidP="00B23FA2">
      <w:pPr>
        <w:spacing w:line="360" w:lineRule="auto"/>
        <w:ind w:firstLineChars="200" w:firstLine="420"/>
        <w:rPr>
          <w:sz w:val="24"/>
        </w:rPr>
      </w:pPr>
      <w:r w:rsidRPr="00CF00BA">
        <w:rPr>
          <w:position w:val="-12"/>
        </w:rPr>
        <w:object w:dxaOrig="420" w:dyaOrig="360" w14:anchorId="6EDD5CB8">
          <v:shape id="_x0000_i1040" type="#_x0000_t75" style="width:21.5pt;height:18.5pt" o:ole="">
            <v:imagedata r:id="rId48" o:title=""/>
          </v:shape>
          <o:OLEObject Type="Embed" ProgID="Equation.DSMT4" ShapeID="_x0000_i1040" DrawAspect="Content" ObjectID="_1840264541" r:id="rId49"/>
        </w:object>
      </w:r>
      <w:r w:rsidRPr="00CF00BA">
        <w:rPr>
          <w:rFonts w:eastAsia="黑体"/>
        </w:rPr>
        <w:t>——</w:t>
      </w:r>
      <w:r w:rsidRPr="00CF00BA">
        <w:rPr>
          <w:rFonts w:hint="eastAsia"/>
          <w:sz w:val="24"/>
        </w:rPr>
        <w:t>多通道测量仪通道一致性，</w:t>
      </w:r>
      <w:r w:rsidRPr="00CF00BA">
        <w:rPr>
          <w:rFonts w:hint="eastAsia"/>
          <w:sz w:val="24"/>
        </w:rPr>
        <w:t>ns</w:t>
      </w:r>
      <w:r w:rsidRPr="00CF00BA">
        <w:rPr>
          <w:rFonts w:hint="eastAsia"/>
          <w:sz w:val="24"/>
        </w:rPr>
        <w:t>；</w:t>
      </w:r>
    </w:p>
    <w:p w14:paraId="2175FD34" w14:textId="77777777" w:rsidR="00B23FA2" w:rsidRPr="00CF00BA" w:rsidRDefault="00B23FA2" w:rsidP="00B23FA2">
      <w:pPr>
        <w:spacing w:line="360" w:lineRule="auto"/>
        <w:ind w:firstLineChars="200" w:firstLine="420"/>
        <w:rPr>
          <w:sz w:val="24"/>
        </w:rPr>
      </w:pPr>
      <w:r w:rsidRPr="00CF00BA">
        <w:rPr>
          <w:position w:val="-12"/>
        </w:rPr>
        <w:object w:dxaOrig="220" w:dyaOrig="360" w14:anchorId="3D3AE0C7">
          <v:shape id="_x0000_i1041" type="#_x0000_t75" style="width:11pt;height:18.5pt" o:ole="">
            <v:imagedata r:id="rId50" o:title=""/>
          </v:shape>
          <o:OLEObject Type="Embed" ProgID="Equation.DSMT4" ShapeID="_x0000_i1041" DrawAspect="Content" ObjectID="_1840264542" r:id="rId51"/>
        </w:object>
      </w:r>
      <w:r w:rsidRPr="00CF00BA">
        <w:rPr>
          <w:rFonts w:eastAsia="黑体"/>
        </w:rPr>
        <w:t>——</w:t>
      </w:r>
      <w:r w:rsidRPr="00CF00BA">
        <w:rPr>
          <w:rFonts w:hint="eastAsia"/>
          <w:sz w:val="24"/>
        </w:rPr>
        <w:t>脉冲分配放大器通道</w:t>
      </w:r>
      <w:r w:rsidRPr="00CF00BA">
        <w:rPr>
          <w:rFonts w:hint="eastAsia"/>
          <w:iCs/>
          <w:sz w:val="24"/>
        </w:rPr>
        <w:t>1</w:t>
      </w:r>
      <w:r w:rsidRPr="00CF00BA">
        <w:rPr>
          <w:rFonts w:hint="eastAsia"/>
          <w:sz w:val="24"/>
        </w:rPr>
        <w:t>传输时延，</w:t>
      </w:r>
      <w:r w:rsidRPr="00CF00BA">
        <w:rPr>
          <w:rFonts w:hint="eastAsia"/>
          <w:sz w:val="24"/>
        </w:rPr>
        <w:t>ns</w:t>
      </w:r>
      <w:r w:rsidRPr="00CF00BA">
        <w:rPr>
          <w:rFonts w:hint="eastAsia"/>
          <w:sz w:val="24"/>
        </w:rPr>
        <w:t>；</w:t>
      </w:r>
    </w:p>
    <w:p w14:paraId="467F7B4C" w14:textId="77777777" w:rsidR="00B23FA2" w:rsidRPr="00CF00BA" w:rsidRDefault="00B23FA2" w:rsidP="00B23FA2">
      <w:pPr>
        <w:spacing w:line="360" w:lineRule="auto"/>
        <w:ind w:firstLineChars="200" w:firstLine="420"/>
        <w:rPr>
          <w:sz w:val="24"/>
        </w:rPr>
      </w:pPr>
      <w:r w:rsidRPr="00CF00BA">
        <w:rPr>
          <w:position w:val="-12"/>
        </w:rPr>
        <w:object w:dxaOrig="220" w:dyaOrig="380" w14:anchorId="16CE00E5">
          <v:shape id="_x0000_i1042" type="#_x0000_t75" style="width:11pt;height:19pt" o:ole="">
            <v:imagedata r:id="rId52" o:title=""/>
          </v:shape>
          <o:OLEObject Type="Embed" ProgID="Equation.DSMT4" ShapeID="_x0000_i1042" DrawAspect="Content" ObjectID="_1840264543" r:id="rId53"/>
        </w:object>
      </w:r>
      <w:r w:rsidRPr="00CF00BA">
        <w:rPr>
          <w:rFonts w:eastAsia="黑体"/>
        </w:rPr>
        <w:t>——</w:t>
      </w:r>
      <w:r w:rsidRPr="00CF00BA">
        <w:rPr>
          <w:rFonts w:hint="eastAsia"/>
          <w:sz w:val="24"/>
        </w:rPr>
        <w:t>脉冲分配放大器通道</w:t>
      </w:r>
      <w:r w:rsidRPr="00CF00BA">
        <w:rPr>
          <w:rFonts w:hint="eastAsia"/>
          <w:iCs/>
          <w:sz w:val="24"/>
        </w:rPr>
        <w:t>1</w:t>
      </w:r>
      <w:r w:rsidRPr="00CF00BA">
        <w:rPr>
          <w:rFonts w:hint="eastAsia"/>
          <w:sz w:val="24"/>
        </w:rPr>
        <w:t>所用的线缆延迟，</w:t>
      </w:r>
      <w:r w:rsidRPr="00CF00BA">
        <w:rPr>
          <w:rFonts w:hint="eastAsia"/>
          <w:sz w:val="24"/>
        </w:rPr>
        <w:t>ns</w:t>
      </w:r>
      <w:r w:rsidRPr="00CF00BA">
        <w:rPr>
          <w:rFonts w:hint="eastAsia"/>
          <w:sz w:val="24"/>
        </w:rPr>
        <w:t>。</w:t>
      </w:r>
    </w:p>
    <w:p w14:paraId="23A9F06C" w14:textId="03492213" w:rsidR="00B23FA2" w:rsidRPr="00CF00BA" w:rsidRDefault="00B23FA2" w:rsidP="00B23FA2">
      <w:pPr>
        <w:spacing w:line="360" w:lineRule="auto"/>
        <w:ind w:firstLineChars="200" w:firstLine="480"/>
        <w:rPr>
          <w:sz w:val="24"/>
        </w:rPr>
      </w:pPr>
      <w:r w:rsidRPr="00CF00BA">
        <w:rPr>
          <w:rFonts w:hint="eastAsia"/>
          <w:sz w:val="24"/>
        </w:rPr>
        <w:t xml:space="preserve">e) </w:t>
      </w:r>
      <w:r w:rsidRPr="00CF00BA">
        <w:rPr>
          <w:rFonts w:hint="eastAsia"/>
          <w:sz w:val="24"/>
        </w:rPr>
        <w:t>将接入</w:t>
      </w:r>
      <w:r w:rsidRPr="00CF00BA">
        <w:rPr>
          <w:sz w:val="24"/>
        </w:rPr>
        <w:t>CHn</w:t>
      </w:r>
      <w:r w:rsidRPr="00CF00BA">
        <w:rPr>
          <w:rFonts w:hint="eastAsia"/>
          <w:sz w:val="24"/>
        </w:rPr>
        <w:t>（</w:t>
      </w:r>
      <w:r w:rsidRPr="00CF00BA">
        <w:rPr>
          <w:sz w:val="24"/>
        </w:rPr>
        <w:t>CH2</w:t>
      </w:r>
      <w:r w:rsidRPr="00CF00BA">
        <w:rPr>
          <w:rFonts w:hint="eastAsia"/>
          <w:sz w:val="24"/>
        </w:rPr>
        <w:t>，</w:t>
      </w:r>
      <w:r w:rsidRPr="00CF00BA">
        <w:rPr>
          <w:sz w:val="24"/>
        </w:rPr>
        <w:t>CH3......</w:t>
      </w:r>
      <w:r w:rsidRPr="00CF00BA">
        <w:rPr>
          <w:rFonts w:hint="eastAsia"/>
          <w:sz w:val="24"/>
        </w:rPr>
        <w:t>）的线缆分别与接入</w:t>
      </w:r>
      <w:r w:rsidRPr="00CF00BA">
        <w:rPr>
          <w:sz w:val="24"/>
        </w:rPr>
        <w:t>CH1</w:t>
      </w:r>
      <w:r w:rsidRPr="00CF00BA">
        <w:rPr>
          <w:rFonts w:hint="eastAsia"/>
          <w:sz w:val="24"/>
        </w:rPr>
        <w:t>的线缆互换，分别测量两通道间的</w:t>
      </w:r>
      <w:r w:rsidR="00B40155" w:rsidRPr="00CF00BA">
        <w:rPr>
          <w:rFonts w:hint="eastAsia"/>
          <w:sz w:val="24"/>
        </w:rPr>
        <w:t>时间间隔测量平均值</w:t>
      </w:r>
      <w:r w:rsidRPr="00CF00BA">
        <w:rPr>
          <w:position w:val="-12"/>
          <w:sz w:val="24"/>
        </w:rPr>
        <w:object w:dxaOrig="360" w:dyaOrig="380" w14:anchorId="7805196B">
          <v:shape id="_x0000_i1043" type="#_x0000_t75" style="width:18.5pt;height:19pt" o:ole="">
            <v:imagedata r:id="rId54" o:title=""/>
          </v:shape>
          <o:OLEObject Type="Embed" ProgID="Equation.DSMT4" ShapeID="_x0000_i1043" DrawAspect="Content" ObjectID="_1840264544" r:id="rId55"/>
        </w:object>
      </w:r>
      <w:r w:rsidRPr="00CF00BA">
        <w:rPr>
          <w:rFonts w:hint="eastAsia"/>
          <w:sz w:val="24"/>
        </w:rPr>
        <w:t>、</w:t>
      </w:r>
      <w:r w:rsidRPr="00CF00BA">
        <w:rPr>
          <w:position w:val="-12"/>
        </w:rPr>
        <w:object w:dxaOrig="360" w:dyaOrig="380" w14:anchorId="76AD21F7">
          <v:shape id="_x0000_i1044" type="#_x0000_t75" style="width:18.5pt;height:19pt" o:ole="">
            <v:imagedata r:id="rId56" o:title=""/>
          </v:shape>
          <o:OLEObject Type="Embed" ProgID="Equation.DSMT4" ShapeID="_x0000_i1044" DrawAspect="Content" ObjectID="_1840264545" r:id="rId57"/>
        </w:object>
      </w:r>
      <w:r w:rsidRPr="00CF00BA">
        <w:rPr>
          <w:rFonts w:hint="eastAsia"/>
        </w:rPr>
        <w:t>、</w:t>
      </w:r>
      <w:r w:rsidRPr="00CF00BA">
        <w:rPr>
          <w:position w:val="-12"/>
        </w:rPr>
        <w:object w:dxaOrig="360" w:dyaOrig="380" w14:anchorId="6AFD09EC">
          <v:shape id="_x0000_i1045" type="#_x0000_t75" style="width:18.5pt;height:19pt" o:ole="">
            <v:imagedata r:id="rId58" o:title=""/>
          </v:shape>
          <o:OLEObject Type="Embed" ProgID="Equation.DSMT4" ShapeID="_x0000_i1045" DrawAspect="Content" ObjectID="_1840264546" r:id="rId59"/>
        </w:object>
      </w:r>
      <w:r w:rsidRPr="00CF00BA">
        <w:rPr>
          <w:rFonts w:hint="eastAsia"/>
        </w:rPr>
        <w:t>……</w:t>
      </w:r>
      <w:r w:rsidRPr="00CF00BA">
        <w:rPr>
          <w:position w:val="-12"/>
        </w:rPr>
        <w:object w:dxaOrig="360" w:dyaOrig="380" w14:anchorId="0872930E">
          <v:shape id="_x0000_i1046" type="#_x0000_t75" style="width:18.5pt;height:19pt" o:ole="">
            <v:imagedata r:id="rId60" o:title=""/>
          </v:shape>
          <o:OLEObject Type="Embed" ProgID="Equation.DSMT4" ShapeID="_x0000_i1046" DrawAspect="Content" ObjectID="_1840264547" r:id="rId61"/>
        </w:object>
      </w:r>
      <w:r w:rsidRPr="00CF00BA">
        <w:rPr>
          <w:rFonts w:hint="eastAsia"/>
          <w:sz w:val="24"/>
        </w:rPr>
        <w:t>，如</w:t>
      </w:r>
      <w:r w:rsidRPr="00CF00BA">
        <w:rPr>
          <w:sz w:val="24"/>
        </w:rPr>
        <w:t>式（</w:t>
      </w:r>
      <w:r w:rsidR="00C90744" w:rsidRPr="00CF00BA">
        <w:rPr>
          <w:rFonts w:hint="eastAsia"/>
          <w:sz w:val="24"/>
        </w:rPr>
        <w:t>2</w:t>
      </w:r>
      <w:r w:rsidRPr="00CF00BA">
        <w:rPr>
          <w:sz w:val="24"/>
        </w:rPr>
        <w:t>）</w:t>
      </w:r>
      <w:r w:rsidRPr="00CF00BA">
        <w:rPr>
          <w:rFonts w:hint="eastAsia"/>
          <w:sz w:val="24"/>
        </w:rPr>
        <w:t>所示；</w:t>
      </w:r>
    </w:p>
    <w:p w14:paraId="49792298" w14:textId="45F6BFCF" w:rsidR="00B23FA2" w:rsidRPr="00CF00BA" w:rsidRDefault="00B23FA2" w:rsidP="00B23FA2">
      <w:pPr>
        <w:spacing w:line="360" w:lineRule="auto"/>
        <w:ind w:left="2880" w:firstLineChars="200" w:firstLine="420"/>
        <w:jc w:val="left"/>
        <w:rPr>
          <w:sz w:val="24"/>
        </w:rPr>
      </w:pPr>
      <w:r w:rsidRPr="00CF00BA">
        <w:rPr>
          <w:position w:val="-12"/>
        </w:rPr>
        <w:object w:dxaOrig="2580" w:dyaOrig="380" w14:anchorId="2E803E5A">
          <v:shape id="_x0000_i1047" type="#_x0000_t75" style="width:129pt;height:19pt" o:ole="">
            <v:imagedata r:id="rId62" o:title=""/>
          </v:shape>
          <o:OLEObject Type="Embed" ProgID="Equation.DSMT4" ShapeID="_x0000_i1047" DrawAspect="Content" ObjectID="_1840264548" r:id="rId63"/>
        </w:object>
      </w:r>
      <w:r w:rsidRPr="00CF00BA">
        <w:rPr>
          <w:sz w:val="24"/>
        </w:rPr>
        <w:t xml:space="preserve">            </w:t>
      </w:r>
      <w:r w:rsidRPr="00CF00BA">
        <w:rPr>
          <w:rFonts w:hint="eastAsia"/>
          <w:sz w:val="24"/>
        </w:rPr>
        <w:t xml:space="preserve">   </w:t>
      </w:r>
      <w:r w:rsidRPr="00CF00BA">
        <w:rPr>
          <w:sz w:val="24"/>
        </w:rPr>
        <w:t xml:space="preserve"> </w:t>
      </w:r>
      <w:r w:rsidRPr="00CF00BA">
        <w:rPr>
          <w:rFonts w:hint="eastAsia"/>
          <w:sz w:val="24"/>
        </w:rPr>
        <w:t xml:space="preserve"> </w:t>
      </w:r>
      <w:r w:rsidRPr="00CF00BA">
        <w:rPr>
          <w:sz w:val="24"/>
        </w:rPr>
        <w:t xml:space="preserve">    </w:t>
      </w:r>
      <w:r w:rsidRPr="00CF00BA">
        <w:rPr>
          <w:sz w:val="24"/>
        </w:rPr>
        <w:t>（</w:t>
      </w:r>
      <w:r w:rsidRPr="00CF00BA">
        <w:rPr>
          <w:rFonts w:hint="eastAsia"/>
          <w:sz w:val="24"/>
        </w:rPr>
        <w:t>2</w:t>
      </w:r>
      <w:r w:rsidRPr="00CF00BA">
        <w:rPr>
          <w:sz w:val="24"/>
        </w:rPr>
        <w:t>）</w:t>
      </w:r>
    </w:p>
    <w:p w14:paraId="4731065F" w14:textId="77777777" w:rsidR="00B23FA2" w:rsidRPr="00CF00BA" w:rsidRDefault="00B23FA2" w:rsidP="00B23FA2">
      <w:pPr>
        <w:spacing w:line="360" w:lineRule="auto"/>
        <w:ind w:firstLineChars="200" w:firstLine="480"/>
        <w:rPr>
          <w:sz w:val="24"/>
        </w:rPr>
      </w:pPr>
      <w:r w:rsidRPr="00CF00BA">
        <w:rPr>
          <w:sz w:val="24"/>
        </w:rPr>
        <w:t>式中：</w:t>
      </w:r>
    </w:p>
    <w:p w14:paraId="3ECE4C98" w14:textId="64345097" w:rsidR="00B23FA2" w:rsidRPr="00CF00BA" w:rsidRDefault="00B23FA2" w:rsidP="00B23FA2">
      <w:pPr>
        <w:spacing w:line="360" w:lineRule="auto"/>
        <w:ind w:firstLineChars="200" w:firstLine="420"/>
        <w:rPr>
          <w:sz w:val="24"/>
        </w:rPr>
      </w:pPr>
      <w:r w:rsidRPr="00CF00BA">
        <w:rPr>
          <w:position w:val="-12"/>
        </w:rPr>
        <w:object w:dxaOrig="360" w:dyaOrig="380" w14:anchorId="08E4DA5D">
          <v:shape id="_x0000_i1048" type="#_x0000_t75" style="width:18.5pt;height:19pt" o:ole="">
            <v:imagedata r:id="rId64" o:title=""/>
          </v:shape>
          <o:OLEObject Type="Embed" ProgID="Equation.DSMT4" ShapeID="_x0000_i1048" DrawAspect="Content" ObjectID="_1840264549" r:id="rId65"/>
        </w:object>
      </w:r>
      <w:r w:rsidRPr="00CF00BA">
        <w:rPr>
          <w:rFonts w:eastAsia="黑体"/>
        </w:rPr>
        <w:t>——</w:t>
      </w:r>
      <w:r w:rsidRPr="00CF00BA">
        <w:rPr>
          <w:rFonts w:hint="eastAsia"/>
          <w:sz w:val="24"/>
        </w:rPr>
        <w:t>互换线缆后，通道</w:t>
      </w:r>
      <w:r w:rsidRPr="00CF00BA">
        <w:rPr>
          <w:iCs/>
          <w:position w:val="-6"/>
          <w:sz w:val="24"/>
        </w:rPr>
        <w:object w:dxaOrig="200" w:dyaOrig="220" w14:anchorId="4E99E931">
          <v:shape id="_x0000_i1049" type="#_x0000_t75" style="width:10.5pt;height:11pt" o:ole="">
            <v:imagedata r:id="rId38" o:title=""/>
          </v:shape>
          <o:OLEObject Type="Embed" ProgID="Equation.DSMT4" ShapeID="_x0000_i1049" DrawAspect="Content" ObjectID="_1840264550" r:id="rId66"/>
        </w:object>
      </w:r>
      <w:r w:rsidRPr="00CF00BA">
        <w:rPr>
          <w:rFonts w:hint="eastAsia"/>
          <w:sz w:val="24"/>
        </w:rPr>
        <w:t>与参考通道（</w:t>
      </w:r>
      <w:r w:rsidRPr="00CF00BA">
        <w:rPr>
          <w:sz w:val="24"/>
        </w:rPr>
        <w:t>CH1</w:t>
      </w:r>
      <w:r w:rsidRPr="00CF00BA">
        <w:rPr>
          <w:rFonts w:hint="eastAsia"/>
          <w:sz w:val="24"/>
        </w:rPr>
        <w:t>）的</w:t>
      </w:r>
      <w:r w:rsidR="00B40155" w:rsidRPr="00CF00BA">
        <w:rPr>
          <w:rFonts w:hint="eastAsia"/>
          <w:sz w:val="24"/>
        </w:rPr>
        <w:t>时间间隔测量平均值</w:t>
      </w:r>
      <w:r w:rsidRPr="00CF00BA">
        <w:rPr>
          <w:rFonts w:hint="eastAsia"/>
          <w:iCs/>
          <w:sz w:val="24"/>
        </w:rPr>
        <w:t>，</w:t>
      </w:r>
      <w:r w:rsidRPr="00CF00BA">
        <w:rPr>
          <w:rFonts w:hint="eastAsia"/>
          <w:sz w:val="24"/>
        </w:rPr>
        <w:t>ns</w:t>
      </w:r>
      <w:r w:rsidR="00B40155" w:rsidRPr="00CF00BA">
        <w:rPr>
          <w:rFonts w:hint="eastAsia"/>
          <w:sz w:val="24"/>
        </w:rPr>
        <w:t>，</w:t>
      </w:r>
      <w:r w:rsidR="00B40155" w:rsidRPr="00CF00BA">
        <w:rPr>
          <w:iCs/>
          <w:position w:val="-10"/>
          <w:sz w:val="24"/>
        </w:rPr>
        <w:object w:dxaOrig="1380" w:dyaOrig="320" w14:anchorId="41F53DDF">
          <v:shape id="_x0000_i1050" type="#_x0000_t75" style="width:69.5pt;height:16pt" o:ole="">
            <v:imagedata r:id="rId40" o:title=""/>
          </v:shape>
          <o:OLEObject Type="Embed" ProgID="Equation.DSMT4" ShapeID="_x0000_i1050" DrawAspect="Content" ObjectID="_1840264551" r:id="rId67"/>
        </w:object>
      </w:r>
      <w:r w:rsidRPr="00CF00BA">
        <w:rPr>
          <w:rFonts w:hint="eastAsia"/>
          <w:sz w:val="24"/>
        </w:rPr>
        <w:t>。</w:t>
      </w:r>
    </w:p>
    <w:p w14:paraId="0B5D3425" w14:textId="25B89F18" w:rsidR="00B23FA2" w:rsidRPr="00CF00BA" w:rsidRDefault="00B23FA2" w:rsidP="00B23FA2">
      <w:pPr>
        <w:spacing w:line="360" w:lineRule="auto"/>
        <w:ind w:firstLineChars="200" w:firstLine="480"/>
        <w:rPr>
          <w:sz w:val="24"/>
        </w:rPr>
      </w:pPr>
      <w:r w:rsidRPr="00CF00BA">
        <w:rPr>
          <w:rFonts w:hint="eastAsia"/>
          <w:sz w:val="24"/>
        </w:rPr>
        <w:t xml:space="preserve">f) </w:t>
      </w:r>
      <w:r w:rsidRPr="00CF00BA">
        <w:rPr>
          <w:rFonts w:hint="eastAsia"/>
          <w:sz w:val="24"/>
        </w:rPr>
        <w:t>结合式（</w:t>
      </w:r>
      <w:r w:rsidRPr="00CF00BA">
        <w:rPr>
          <w:rFonts w:hint="eastAsia"/>
          <w:sz w:val="24"/>
        </w:rPr>
        <w:t>2</w:t>
      </w:r>
      <w:r w:rsidRPr="00CF00BA">
        <w:rPr>
          <w:rFonts w:hint="eastAsia"/>
          <w:sz w:val="24"/>
        </w:rPr>
        <w:t>）与式（</w:t>
      </w:r>
      <w:r w:rsidRPr="00CF00BA">
        <w:rPr>
          <w:rFonts w:hint="eastAsia"/>
          <w:sz w:val="24"/>
        </w:rPr>
        <w:t>3</w:t>
      </w:r>
      <w:r w:rsidRPr="00CF00BA">
        <w:rPr>
          <w:rFonts w:hint="eastAsia"/>
          <w:sz w:val="24"/>
        </w:rPr>
        <w:t>），</w:t>
      </w:r>
      <w:r w:rsidR="002B04B2" w:rsidRPr="00CF00BA">
        <w:rPr>
          <w:rFonts w:hint="eastAsia"/>
          <w:sz w:val="24"/>
        </w:rPr>
        <w:t>通道</w:t>
      </w:r>
      <w:r w:rsidR="0094036C">
        <w:rPr>
          <w:rFonts w:hint="eastAsia"/>
          <w:sz w:val="24"/>
        </w:rPr>
        <w:t>间的时间</w:t>
      </w:r>
      <w:r w:rsidR="002B04B2" w:rsidRPr="00CF00BA">
        <w:rPr>
          <w:rFonts w:hint="eastAsia"/>
          <w:sz w:val="24"/>
        </w:rPr>
        <w:t>延迟</w:t>
      </w:r>
      <w:r w:rsidRPr="00CF00BA">
        <w:rPr>
          <w:position w:val="-12"/>
        </w:rPr>
        <w:object w:dxaOrig="420" w:dyaOrig="360" w14:anchorId="20367C66">
          <v:shape id="_x0000_i1051" type="#_x0000_t75" style="width:21.5pt;height:18.5pt" o:ole="">
            <v:imagedata r:id="rId48" o:title=""/>
          </v:shape>
          <o:OLEObject Type="Embed" ProgID="Equation.DSMT4" ShapeID="_x0000_i1051" DrawAspect="Content" ObjectID="_1840264552" r:id="rId68"/>
        </w:object>
      </w:r>
      <w:r w:rsidRPr="00CF00BA">
        <w:rPr>
          <w:rFonts w:hint="eastAsia"/>
          <w:sz w:val="24"/>
        </w:rPr>
        <w:t>如</w:t>
      </w:r>
      <w:r w:rsidRPr="00CF00BA">
        <w:rPr>
          <w:sz w:val="24"/>
        </w:rPr>
        <w:t>式（</w:t>
      </w:r>
      <w:r w:rsidR="00C90744" w:rsidRPr="00CF00BA">
        <w:rPr>
          <w:rFonts w:hint="eastAsia"/>
          <w:sz w:val="24"/>
        </w:rPr>
        <w:t>3</w:t>
      </w:r>
      <w:r w:rsidRPr="00CF00BA">
        <w:rPr>
          <w:sz w:val="24"/>
        </w:rPr>
        <w:t>）</w:t>
      </w:r>
      <w:r w:rsidRPr="00CF00BA">
        <w:rPr>
          <w:rFonts w:hint="eastAsia"/>
          <w:sz w:val="24"/>
        </w:rPr>
        <w:t>计算得到。</w:t>
      </w:r>
    </w:p>
    <w:p w14:paraId="6E862B32" w14:textId="479AD0EC" w:rsidR="00C97897" w:rsidRPr="00CF00BA" w:rsidRDefault="00B23FA2" w:rsidP="00B23FA2">
      <w:pPr>
        <w:spacing w:line="360" w:lineRule="auto"/>
        <w:ind w:left="2940" w:firstLineChars="200" w:firstLine="420"/>
        <w:jc w:val="center"/>
        <w:rPr>
          <w:sz w:val="24"/>
        </w:rPr>
      </w:pPr>
      <w:r w:rsidRPr="00CF00BA">
        <w:rPr>
          <w:position w:val="-24"/>
        </w:rPr>
        <w:object w:dxaOrig="1579" w:dyaOrig="660" w14:anchorId="654F13D8">
          <v:shape id="_x0000_i1052" type="#_x0000_t75" style="width:79pt;height:33.5pt" o:ole="">
            <v:imagedata r:id="rId69" o:title=""/>
          </v:shape>
          <o:OLEObject Type="Embed" ProgID="Equation.DSMT4" ShapeID="_x0000_i1052" DrawAspect="Content" ObjectID="_1840264553" r:id="rId70"/>
        </w:object>
      </w:r>
      <w:r w:rsidRPr="00CF00BA">
        <w:rPr>
          <w:sz w:val="24"/>
        </w:rPr>
        <w:t xml:space="preserve">            </w:t>
      </w:r>
      <w:r w:rsidRPr="00CF00BA">
        <w:rPr>
          <w:rFonts w:hint="eastAsia"/>
          <w:sz w:val="24"/>
        </w:rPr>
        <w:t xml:space="preserve">   </w:t>
      </w:r>
      <w:r w:rsidRPr="00CF00BA">
        <w:rPr>
          <w:sz w:val="24"/>
        </w:rPr>
        <w:t xml:space="preserve"> </w:t>
      </w:r>
      <w:r w:rsidRPr="00CF00BA">
        <w:rPr>
          <w:rFonts w:hint="eastAsia"/>
          <w:sz w:val="24"/>
        </w:rPr>
        <w:t xml:space="preserve"> </w:t>
      </w:r>
      <w:r w:rsidRPr="00CF00BA">
        <w:rPr>
          <w:sz w:val="24"/>
        </w:rPr>
        <w:t xml:space="preserve">  </w:t>
      </w:r>
      <w:r w:rsidRPr="00CF00BA">
        <w:rPr>
          <w:sz w:val="24"/>
        </w:rPr>
        <w:tab/>
      </w:r>
      <w:r w:rsidRPr="00CF00BA">
        <w:rPr>
          <w:sz w:val="24"/>
        </w:rPr>
        <w:tab/>
        <w:t xml:space="preserve">  </w:t>
      </w:r>
      <w:r w:rsidRPr="00CF00BA">
        <w:rPr>
          <w:sz w:val="24"/>
        </w:rPr>
        <w:t>（</w:t>
      </w:r>
      <w:r w:rsidRPr="00CF00BA">
        <w:rPr>
          <w:rFonts w:hint="eastAsia"/>
          <w:sz w:val="24"/>
        </w:rPr>
        <w:t>3</w:t>
      </w:r>
      <w:r w:rsidRPr="00CF00BA">
        <w:rPr>
          <w:sz w:val="24"/>
        </w:rPr>
        <w:t>）</w:t>
      </w:r>
      <w:bookmarkStart w:id="141" w:name="OLE_LINK9"/>
      <w:bookmarkStart w:id="142" w:name="_Hlk200370633"/>
      <w:bookmarkEnd w:id="139"/>
    </w:p>
    <w:p w14:paraId="671A84B2" w14:textId="77777777" w:rsidR="0094036C" w:rsidRPr="00CF00BA" w:rsidRDefault="0094036C" w:rsidP="0094036C">
      <w:pPr>
        <w:spacing w:line="360" w:lineRule="auto"/>
        <w:ind w:firstLineChars="200" w:firstLine="480"/>
      </w:pPr>
      <w:r>
        <w:rPr>
          <w:rFonts w:hint="eastAsia"/>
          <w:sz w:val="24"/>
        </w:rPr>
        <w:t>g</w:t>
      </w:r>
      <w:r w:rsidRPr="00CF00BA">
        <w:rPr>
          <w:rFonts w:hint="eastAsia"/>
          <w:sz w:val="24"/>
        </w:rPr>
        <w:t xml:space="preserve">) </w:t>
      </w:r>
      <w:r>
        <w:rPr>
          <w:rFonts w:hint="eastAsia"/>
          <w:sz w:val="24"/>
        </w:rPr>
        <w:t>根据测量结果</w:t>
      </w:r>
      <w:r w:rsidRPr="00CF00BA">
        <w:rPr>
          <w:rFonts w:hint="eastAsia"/>
          <w:sz w:val="24"/>
        </w:rPr>
        <w:t>，选出最大值和最小值，最大值记为</w:t>
      </w:r>
      <w:r w:rsidRPr="00CF00BA">
        <w:rPr>
          <w:position w:val="-12"/>
        </w:rPr>
        <w:object w:dxaOrig="600" w:dyaOrig="360" w14:anchorId="77F83768">
          <v:shape id="_x0000_i1053" type="#_x0000_t75" style="width:30pt;height:18.5pt" o:ole="">
            <v:imagedata r:id="rId71" o:title=""/>
          </v:shape>
          <o:OLEObject Type="Embed" ProgID="Equation.DSMT4" ShapeID="_x0000_i1053" DrawAspect="Content" ObjectID="_1840264554" r:id="rId72"/>
        </w:object>
      </w:r>
      <w:r w:rsidRPr="00CF00BA">
        <w:rPr>
          <w:rFonts w:hint="eastAsia"/>
          <w:sz w:val="24"/>
        </w:rPr>
        <w:t>，最小值记为</w:t>
      </w:r>
      <w:r w:rsidRPr="00CF00BA">
        <w:rPr>
          <w:position w:val="-12"/>
        </w:rPr>
        <w:object w:dxaOrig="580" w:dyaOrig="360" w14:anchorId="0872835A">
          <v:shape id="_x0000_i1054" type="#_x0000_t75" style="width:30pt;height:18.5pt" o:ole="">
            <v:imagedata r:id="rId73" o:title=""/>
          </v:shape>
          <o:OLEObject Type="Embed" ProgID="Equation.DSMT4" ShapeID="_x0000_i1054" DrawAspect="Content" ObjectID="_1840264555" r:id="rId74"/>
        </w:object>
      </w:r>
      <w:r w:rsidRPr="00CF00BA">
        <w:rPr>
          <w:rFonts w:hint="eastAsia"/>
        </w:rPr>
        <w:t>。</w:t>
      </w:r>
    </w:p>
    <w:p w14:paraId="7F6197A6" w14:textId="77777777" w:rsidR="0094036C" w:rsidRPr="00CF00BA" w:rsidRDefault="0094036C" w:rsidP="0094036C">
      <w:pPr>
        <w:spacing w:line="360" w:lineRule="auto"/>
        <w:ind w:firstLineChars="200" w:firstLine="480"/>
        <w:rPr>
          <w:sz w:val="24"/>
        </w:rPr>
      </w:pPr>
      <w:r w:rsidRPr="00CF00BA">
        <w:rPr>
          <w:rFonts w:hint="eastAsia"/>
          <w:sz w:val="24"/>
        </w:rPr>
        <w:t xml:space="preserve">b) </w:t>
      </w:r>
      <w:r w:rsidRPr="00CF00BA">
        <w:rPr>
          <w:rFonts w:hint="eastAsia"/>
          <w:sz w:val="24"/>
        </w:rPr>
        <w:t>按公式（</w:t>
      </w:r>
      <w:r w:rsidRPr="00CF00BA">
        <w:rPr>
          <w:rFonts w:hint="eastAsia"/>
          <w:sz w:val="24"/>
        </w:rPr>
        <w:t>4</w:t>
      </w:r>
      <w:r w:rsidRPr="00CF00BA">
        <w:rPr>
          <w:rFonts w:hint="eastAsia"/>
          <w:sz w:val="24"/>
        </w:rPr>
        <w:t>）计算被校多通道测量仪的通道一致性</w:t>
      </w:r>
      <w:r w:rsidRPr="00CF00BA">
        <w:rPr>
          <w:position w:val="-4"/>
        </w:rPr>
        <w:object w:dxaOrig="240" w:dyaOrig="260" w14:anchorId="2C25BCD5">
          <v:shape id="_x0000_i1055" type="#_x0000_t75" style="width:12pt;height:14pt" o:ole="">
            <v:imagedata r:id="rId75" o:title=""/>
          </v:shape>
          <o:OLEObject Type="Embed" ProgID="Equation.DSMT4" ShapeID="_x0000_i1055" DrawAspect="Content" ObjectID="_1840264556" r:id="rId76"/>
        </w:object>
      </w:r>
      <w:r w:rsidRPr="00CF00BA">
        <w:rPr>
          <w:rFonts w:hint="eastAsia"/>
          <w:sz w:val="24"/>
        </w:rPr>
        <w:t>。</w:t>
      </w:r>
    </w:p>
    <w:p w14:paraId="5E03A63A" w14:textId="77777777" w:rsidR="0094036C" w:rsidRPr="00CF00BA" w:rsidRDefault="0094036C" w:rsidP="0094036C">
      <w:pPr>
        <w:spacing w:line="360" w:lineRule="auto"/>
        <w:ind w:left="2520" w:firstLine="420"/>
        <w:jc w:val="center"/>
        <w:rPr>
          <w:sz w:val="24"/>
        </w:rPr>
      </w:pPr>
      <w:r w:rsidRPr="00CF00BA">
        <w:rPr>
          <w:position w:val="-12"/>
        </w:rPr>
        <w:object w:dxaOrig="1740" w:dyaOrig="360" w14:anchorId="3ECA0681">
          <v:shape id="_x0000_i1056" type="#_x0000_t75" style="width:87pt;height:18.5pt" o:ole="">
            <v:imagedata r:id="rId77" o:title=""/>
          </v:shape>
          <o:OLEObject Type="Embed" ProgID="Equation.DSMT4" ShapeID="_x0000_i1056" DrawAspect="Content" ObjectID="_1840264557" r:id="rId78"/>
        </w:object>
      </w:r>
      <w:r w:rsidRPr="00CF00BA">
        <w:tab/>
      </w:r>
      <w:r w:rsidRPr="00CF00BA">
        <w:tab/>
      </w:r>
      <w:r w:rsidRPr="00CF00BA">
        <w:tab/>
      </w:r>
      <w:r w:rsidRPr="00CF00BA">
        <w:tab/>
      </w:r>
      <w:r w:rsidRPr="00CF00BA">
        <w:tab/>
      </w:r>
      <w:r w:rsidRPr="00CF00BA">
        <w:tab/>
      </w:r>
      <w:r w:rsidRPr="00CF00BA">
        <w:tab/>
      </w:r>
      <w:r w:rsidRPr="00CF00BA">
        <w:tab/>
      </w:r>
      <w:r w:rsidRPr="00CF00BA">
        <w:rPr>
          <w:sz w:val="24"/>
        </w:rPr>
        <w:t>（</w:t>
      </w:r>
      <w:r w:rsidRPr="00CF00BA">
        <w:rPr>
          <w:rFonts w:hint="eastAsia"/>
          <w:sz w:val="24"/>
        </w:rPr>
        <w:t>4</w:t>
      </w:r>
      <w:r w:rsidRPr="00CF00BA">
        <w:rPr>
          <w:sz w:val="24"/>
        </w:rPr>
        <w:t>）</w:t>
      </w:r>
    </w:p>
    <w:p w14:paraId="4D0CE0B4" w14:textId="77777777" w:rsidR="0094036C" w:rsidRPr="00CF00BA" w:rsidRDefault="0094036C" w:rsidP="0094036C">
      <w:pPr>
        <w:spacing w:line="360" w:lineRule="auto"/>
        <w:ind w:firstLineChars="200" w:firstLine="480"/>
        <w:rPr>
          <w:sz w:val="24"/>
        </w:rPr>
      </w:pPr>
      <w:r w:rsidRPr="00CF00BA">
        <w:rPr>
          <w:sz w:val="24"/>
        </w:rPr>
        <w:t>式中：</w:t>
      </w:r>
    </w:p>
    <w:p w14:paraId="021526DF" w14:textId="6C259FCE" w:rsidR="0094036C" w:rsidRPr="00CF00BA" w:rsidRDefault="0094036C" w:rsidP="0094036C">
      <w:pPr>
        <w:spacing w:line="360" w:lineRule="auto"/>
        <w:ind w:firstLineChars="200" w:firstLine="420"/>
        <w:rPr>
          <w:sz w:val="24"/>
        </w:rPr>
      </w:pPr>
      <w:r w:rsidRPr="00CF00BA">
        <w:rPr>
          <w:position w:val="-12"/>
        </w:rPr>
        <w:object w:dxaOrig="600" w:dyaOrig="360" w14:anchorId="67685582">
          <v:shape id="_x0000_i1057" type="#_x0000_t75" style="width:30pt;height:18.5pt" o:ole="">
            <v:imagedata r:id="rId71" o:title=""/>
          </v:shape>
          <o:OLEObject Type="Embed" ProgID="Equation.DSMT4" ShapeID="_x0000_i1057" DrawAspect="Content" ObjectID="_1840264558" r:id="rId79"/>
        </w:object>
      </w:r>
      <w:r w:rsidRPr="00CF00BA">
        <w:rPr>
          <w:rFonts w:eastAsia="黑体"/>
        </w:rPr>
        <w:t>——</w:t>
      </w:r>
      <w:r w:rsidRPr="00CF00BA">
        <w:rPr>
          <w:rFonts w:hint="eastAsia"/>
          <w:sz w:val="24"/>
        </w:rPr>
        <w:t>被校多通道测量仪</w:t>
      </w:r>
      <w:r w:rsidR="00015301" w:rsidRPr="00CF00BA">
        <w:rPr>
          <w:rFonts w:hint="eastAsia"/>
          <w:sz w:val="24"/>
        </w:rPr>
        <w:t>通道</w:t>
      </w:r>
      <w:r w:rsidR="00015301">
        <w:rPr>
          <w:rFonts w:hint="eastAsia"/>
          <w:sz w:val="24"/>
        </w:rPr>
        <w:t>间的时间</w:t>
      </w:r>
      <w:r w:rsidR="00015301" w:rsidRPr="00CF00BA">
        <w:rPr>
          <w:rFonts w:hint="eastAsia"/>
          <w:sz w:val="24"/>
        </w:rPr>
        <w:t>延迟</w:t>
      </w:r>
      <w:r w:rsidRPr="00CF00BA">
        <w:rPr>
          <w:rFonts w:hint="eastAsia"/>
          <w:sz w:val="24"/>
        </w:rPr>
        <w:t>的最大值，</w:t>
      </w:r>
      <w:r w:rsidR="005E125B" w:rsidRPr="00CF00BA">
        <w:rPr>
          <w:rFonts w:hint="eastAsia"/>
          <w:sz w:val="24"/>
        </w:rPr>
        <w:t>ns</w:t>
      </w:r>
      <w:r w:rsidRPr="00CF00BA">
        <w:rPr>
          <w:rFonts w:hint="eastAsia"/>
          <w:sz w:val="24"/>
        </w:rPr>
        <w:t>；</w:t>
      </w:r>
    </w:p>
    <w:p w14:paraId="0C949B16" w14:textId="4BC36573" w:rsidR="0094036C" w:rsidRPr="0094036C" w:rsidRDefault="0094036C" w:rsidP="00186FB1">
      <w:pPr>
        <w:spacing w:line="360" w:lineRule="auto"/>
        <w:ind w:firstLineChars="200" w:firstLine="420"/>
        <w:rPr>
          <w:sz w:val="24"/>
        </w:rPr>
      </w:pPr>
      <w:r w:rsidRPr="00CF00BA">
        <w:rPr>
          <w:position w:val="-12"/>
        </w:rPr>
        <w:object w:dxaOrig="580" w:dyaOrig="360" w14:anchorId="28A5437B">
          <v:shape id="_x0000_i1058" type="#_x0000_t75" style="width:30pt;height:18.5pt" o:ole="">
            <v:imagedata r:id="rId73" o:title=""/>
          </v:shape>
          <o:OLEObject Type="Embed" ProgID="Equation.DSMT4" ShapeID="_x0000_i1058" DrawAspect="Content" ObjectID="_1840264559" r:id="rId80"/>
        </w:object>
      </w:r>
      <w:r w:rsidRPr="00CF00BA">
        <w:rPr>
          <w:rFonts w:eastAsia="黑体"/>
        </w:rPr>
        <w:t>——</w:t>
      </w:r>
      <w:r w:rsidRPr="00CF00BA">
        <w:rPr>
          <w:rFonts w:hint="eastAsia"/>
          <w:sz w:val="24"/>
        </w:rPr>
        <w:t>被校多通道测量仪</w:t>
      </w:r>
      <w:r w:rsidR="00015301" w:rsidRPr="00CF00BA">
        <w:rPr>
          <w:rFonts w:hint="eastAsia"/>
          <w:sz w:val="24"/>
        </w:rPr>
        <w:t>通道</w:t>
      </w:r>
      <w:r w:rsidR="00015301">
        <w:rPr>
          <w:rFonts w:hint="eastAsia"/>
          <w:sz w:val="24"/>
        </w:rPr>
        <w:t>间的时间</w:t>
      </w:r>
      <w:r w:rsidR="00015301" w:rsidRPr="00CF00BA">
        <w:rPr>
          <w:rFonts w:hint="eastAsia"/>
          <w:sz w:val="24"/>
        </w:rPr>
        <w:t>延迟</w:t>
      </w:r>
      <w:r w:rsidRPr="00CF00BA">
        <w:rPr>
          <w:rFonts w:hint="eastAsia"/>
          <w:sz w:val="24"/>
        </w:rPr>
        <w:t>的最小值，</w:t>
      </w:r>
      <w:r w:rsidR="005E125B" w:rsidRPr="00CF00BA">
        <w:rPr>
          <w:rFonts w:hint="eastAsia"/>
          <w:sz w:val="24"/>
        </w:rPr>
        <w:t>ns</w:t>
      </w:r>
      <w:r w:rsidRPr="00CF00BA">
        <w:rPr>
          <w:rFonts w:hint="eastAsia"/>
          <w:iCs/>
          <w:sz w:val="24"/>
        </w:rPr>
        <w:t>。</w:t>
      </w:r>
    </w:p>
    <w:p w14:paraId="673FF398" w14:textId="77777777" w:rsidR="0094036C" w:rsidRPr="00CF00BA" w:rsidRDefault="005E13DC" w:rsidP="0094036C">
      <w:pPr>
        <w:spacing w:line="360" w:lineRule="auto"/>
        <w:outlineLvl w:val="2"/>
        <w:rPr>
          <w:sz w:val="24"/>
        </w:rPr>
      </w:pPr>
      <w:r w:rsidRPr="00CF00BA">
        <w:rPr>
          <w:rFonts w:hint="eastAsia"/>
          <w:sz w:val="24"/>
        </w:rPr>
        <w:t xml:space="preserve">7.2.4 </w:t>
      </w:r>
      <w:r w:rsidR="0094036C">
        <w:rPr>
          <w:rFonts w:hint="eastAsia"/>
          <w:sz w:val="24"/>
        </w:rPr>
        <w:t>时间间隔测量噪声</w:t>
      </w:r>
    </w:p>
    <w:p w14:paraId="1B70EE6E" w14:textId="77777777" w:rsidR="0094036C" w:rsidRPr="00CF00BA" w:rsidRDefault="0094036C" w:rsidP="0094036C">
      <w:pPr>
        <w:spacing w:line="360" w:lineRule="auto"/>
        <w:ind w:firstLineChars="200" w:firstLine="480"/>
        <w:rPr>
          <w:sz w:val="24"/>
        </w:rPr>
      </w:pPr>
      <w:r w:rsidRPr="00CF00BA">
        <w:rPr>
          <w:rFonts w:hint="eastAsia"/>
          <w:sz w:val="24"/>
        </w:rPr>
        <w:t xml:space="preserve">a) </w:t>
      </w:r>
      <w:r w:rsidRPr="00CF00BA">
        <w:rPr>
          <w:rFonts w:hint="eastAsia"/>
          <w:sz w:val="24"/>
        </w:rPr>
        <w:t>按</w:t>
      </w:r>
      <w:r w:rsidRPr="00CF00BA">
        <w:rPr>
          <w:rFonts w:hint="eastAsia"/>
          <w:sz w:val="24"/>
        </w:rPr>
        <w:t>7.2.3 a)</w:t>
      </w:r>
      <w:r w:rsidRPr="00CF00BA">
        <w:rPr>
          <w:rFonts w:hint="eastAsia"/>
          <w:sz w:val="24"/>
        </w:rPr>
        <w:t>、</w:t>
      </w:r>
      <w:r w:rsidRPr="00CF00BA">
        <w:rPr>
          <w:rFonts w:hint="eastAsia"/>
          <w:sz w:val="24"/>
        </w:rPr>
        <w:t>7.2.3 b)</w:t>
      </w:r>
      <w:r w:rsidRPr="00CF00BA">
        <w:rPr>
          <w:rFonts w:hint="eastAsia"/>
          <w:sz w:val="24"/>
        </w:rPr>
        <w:t>及</w:t>
      </w:r>
      <w:r w:rsidRPr="00CF00BA">
        <w:rPr>
          <w:rFonts w:hint="eastAsia"/>
          <w:sz w:val="24"/>
        </w:rPr>
        <w:t>7.2.3 c)</w:t>
      </w:r>
      <w:r w:rsidRPr="00CF00BA">
        <w:rPr>
          <w:rFonts w:hint="eastAsia"/>
          <w:sz w:val="24"/>
        </w:rPr>
        <w:t>步骤进行操作；</w:t>
      </w:r>
    </w:p>
    <w:p w14:paraId="5677AE21" w14:textId="77777777" w:rsidR="0094036C" w:rsidRPr="00CF00BA" w:rsidRDefault="0094036C" w:rsidP="0094036C">
      <w:pPr>
        <w:spacing w:line="360" w:lineRule="auto"/>
        <w:ind w:firstLineChars="200" w:firstLine="480"/>
        <w:rPr>
          <w:sz w:val="24"/>
        </w:rPr>
      </w:pPr>
      <w:r w:rsidRPr="00CF00BA">
        <w:rPr>
          <w:rFonts w:hint="eastAsia"/>
          <w:sz w:val="24"/>
        </w:rPr>
        <w:t xml:space="preserve">b) </w:t>
      </w:r>
      <w:r w:rsidRPr="00CF00BA">
        <w:rPr>
          <w:rFonts w:hint="eastAsia"/>
          <w:sz w:val="24"/>
        </w:rPr>
        <w:t>至少连续测量</w:t>
      </w:r>
      <w:r w:rsidRPr="00CF00BA">
        <w:rPr>
          <w:rFonts w:hint="eastAsia"/>
          <w:sz w:val="24"/>
        </w:rPr>
        <w:t>120</w:t>
      </w:r>
      <w:r w:rsidRPr="00CF00BA">
        <w:rPr>
          <w:rFonts w:hint="eastAsia"/>
          <w:sz w:val="24"/>
        </w:rPr>
        <w:t>次，记录其他通道与参考通道（</w:t>
      </w:r>
      <w:r w:rsidRPr="00CF00BA">
        <w:rPr>
          <w:sz w:val="24"/>
        </w:rPr>
        <w:t>CH1</w:t>
      </w:r>
      <w:r w:rsidRPr="00CF00BA">
        <w:rPr>
          <w:rFonts w:hint="eastAsia"/>
          <w:sz w:val="24"/>
        </w:rPr>
        <w:t>）的时间间隔测量结果，按公式（</w:t>
      </w:r>
      <w:r w:rsidRPr="00CF00BA">
        <w:rPr>
          <w:rFonts w:hint="eastAsia"/>
          <w:sz w:val="24"/>
        </w:rPr>
        <w:t>5</w:t>
      </w:r>
      <w:r w:rsidRPr="00CF00BA">
        <w:rPr>
          <w:rFonts w:hint="eastAsia"/>
          <w:sz w:val="24"/>
        </w:rPr>
        <w:t>）统计测量结果的实验标准偏差</w:t>
      </w:r>
      <w:r w:rsidRPr="00CF00BA">
        <w:rPr>
          <w:position w:val="-6"/>
          <w:sz w:val="24"/>
        </w:rPr>
        <w:object w:dxaOrig="240" w:dyaOrig="220" w14:anchorId="63B9BCE6">
          <v:shape id="_x0000_i1059" type="#_x0000_t75" style="width:12pt;height:11pt" o:ole="">
            <v:imagedata r:id="rId81" o:title=""/>
          </v:shape>
          <o:OLEObject Type="Embed" ProgID="Equation.DSMT4" ShapeID="_x0000_i1059" DrawAspect="Content" ObjectID="_1840264560" r:id="rId82"/>
        </w:object>
      </w:r>
      <w:r w:rsidRPr="00CF00BA">
        <w:rPr>
          <w:rFonts w:hint="eastAsia"/>
          <w:sz w:val="24"/>
        </w:rPr>
        <w:t>；</w:t>
      </w:r>
    </w:p>
    <w:bookmarkStart w:id="143" w:name="_Hlk200370607"/>
    <w:p w14:paraId="485FFC5B" w14:textId="77777777" w:rsidR="0094036C" w:rsidRPr="00CF00BA" w:rsidRDefault="0094036C" w:rsidP="0094036C">
      <w:pPr>
        <w:wordWrap w:val="0"/>
        <w:spacing w:line="360" w:lineRule="auto"/>
        <w:jc w:val="right"/>
        <w:rPr>
          <w:sz w:val="24"/>
        </w:rPr>
      </w:pPr>
      <w:r w:rsidRPr="00CF00BA">
        <w:rPr>
          <w:position w:val="-26"/>
          <w:sz w:val="24"/>
        </w:rPr>
        <w:object w:dxaOrig="2100" w:dyaOrig="1040" w14:anchorId="6790A3C3">
          <v:shape id="_x0000_i1060" type="#_x0000_t75" style="width:103.5pt;height:52.5pt" o:ole="">
            <v:imagedata r:id="rId83" o:title=""/>
          </v:shape>
          <o:OLEObject Type="Embed" ProgID="Equation.DSMT4" ShapeID="_x0000_i1060" DrawAspect="Content" ObjectID="_1840264561" r:id="rId84"/>
        </w:object>
      </w:r>
      <w:bookmarkEnd w:id="143"/>
      <w:r w:rsidRPr="00CF00BA">
        <w:rPr>
          <w:sz w:val="24"/>
        </w:rPr>
        <w:t xml:space="preserve">                     </w:t>
      </w:r>
      <w:r w:rsidRPr="00CF00BA">
        <w:rPr>
          <w:sz w:val="24"/>
        </w:rPr>
        <w:t>（</w:t>
      </w:r>
      <w:r w:rsidRPr="00CF00BA">
        <w:rPr>
          <w:rFonts w:hint="eastAsia"/>
          <w:sz w:val="24"/>
        </w:rPr>
        <w:t>5</w:t>
      </w:r>
      <w:r w:rsidRPr="00CF00BA">
        <w:rPr>
          <w:sz w:val="24"/>
        </w:rPr>
        <w:t>）</w:t>
      </w:r>
    </w:p>
    <w:p w14:paraId="25611D21" w14:textId="77777777" w:rsidR="0094036C" w:rsidRPr="00CF00BA" w:rsidRDefault="0094036C" w:rsidP="0094036C">
      <w:pPr>
        <w:spacing w:line="360" w:lineRule="auto"/>
        <w:ind w:firstLineChars="200" w:firstLine="480"/>
        <w:rPr>
          <w:sz w:val="24"/>
        </w:rPr>
      </w:pPr>
      <w:bookmarkStart w:id="144" w:name="_Hlk200370626"/>
      <w:bookmarkStart w:id="145" w:name="OLE_LINK4"/>
      <w:r w:rsidRPr="00CF00BA">
        <w:rPr>
          <w:sz w:val="24"/>
        </w:rPr>
        <w:t>式中：</w:t>
      </w:r>
    </w:p>
    <w:p w14:paraId="19A74E50" w14:textId="77777777" w:rsidR="0094036C" w:rsidRPr="00CF00BA" w:rsidRDefault="0094036C" w:rsidP="0094036C">
      <w:pPr>
        <w:spacing w:line="360" w:lineRule="auto"/>
        <w:ind w:firstLineChars="200" w:firstLine="420"/>
        <w:rPr>
          <w:sz w:val="24"/>
        </w:rPr>
      </w:pPr>
      <w:r w:rsidRPr="00CF00BA">
        <w:rPr>
          <w:rFonts w:eastAsia="黑体"/>
          <w:position w:val="-12"/>
        </w:rPr>
        <w:object w:dxaOrig="370" w:dyaOrig="340" w14:anchorId="32E7525F">
          <v:shape id="_x0000_i1061" type="#_x0000_t75" style="width:19pt;height:17.5pt" o:ole="">
            <v:imagedata r:id="rId85" o:title=""/>
          </v:shape>
          <o:OLEObject Type="Embed" ProgID="Equation.DSMT4" ShapeID="_x0000_i1061" DrawAspect="Content" ObjectID="_1840264562" r:id="rId86"/>
        </w:object>
      </w:r>
      <w:r w:rsidRPr="00CF00BA">
        <w:rPr>
          <w:rFonts w:eastAsia="黑体"/>
        </w:rPr>
        <w:t>——</w:t>
      </w:r>
      <w:r w:rsidRPr="00CF00BA">
        <w:rPr>
          <w:rFonts w:hint="eastAsia"/>
          <w:sz w:val="24"/>
        </w:rPr>
        <w:t>时间间隔单次测量值，</w:t>
      </w:r>
      <w:r w:rsidRPr="00CF00BA">
        <w:rPr>
          <w:rFonts w:hint="eastAsia"/>
          <w:sz w:val="24"/>
        </w:rPr>
        <w:t>ns</w:t>
      </w:r>
      <w:r w:rsidRPr="00CF00BA">
        <w:rPr>
          <w:sz w:val="24"/>
        </w:rPr>
        <w:t>；</w:t>
      </w:r>
    </w:p>
    <w:p w14:paraId="427405F0" w14:textId="77777777" w:rsidR="0094036C" w:rsidRPr="00CF00BA" w:rsidRDefault="0094036C" w:rsidP="0094036C">
      <w:pPr>
        <w:spacing w:line="360" w:lineRule="auto"/>
        <w:ind w:firstLineChars="200" w:firstLine="420"/>
        <w:rPr>
          <w:sz w:val="24"/>
        </w:rPr>
      </w:pPr>
      <w:r w:rsidRPr="00CF00BA">
        <w:rPr>
          <w:position w:val="-4"/>
        </w:rPr>
        <w:object w:dxaOrig="380" w:dyaOrig="320" w14:anchorId="6F4FDAE1">
          <v:shape id="_x0000_i1062" type="#_x0000_t75" style="width:19pt;height:16pt" o:ole="">
            <v:imagedata r:id="rId87" o:title=""/>
          </v:shape>
          <o:OLEObject Type="Embed" ProgID="Equation.DSMT4" ShapeID="_x0000_i1062" DrawAspect="Content" ObjectID="_1840264563" r:id="rId88"/>
        </w:object>
      </w:r>
      <w:r w:rsidRPr="00CF00BA">
        <w:rPr>
          <w:rFonts w:eastAsia="黑体"/>
        </w:rPr>
        <w:t>——</w:t>
      </w:r>
      <w:r w:rsidRPr="00CF00BA">
        <w:rPr>
          <w:rFonts w:hint="eastAsia"/>
          <w:sz w:val="24"/>
        </w:rPr>
        <w:t>测量平均值，</w:t>
      </w:r>
      <w:r w:rsidRPr="00CF00BA">
        <w:rPr>
          <w:rFonts w:hint="eastAsia"/>
          <w:sz w:val="24"/>
        </w:rPr>
        <w:t>ns</w:t>
      </w:r>
      <w:r w:rsidRPr="00CF00BA">
        <w:rPr>
          <w:sz w:val="24"/>
        </w:rPr>
        <w:t>；</w:t>
      </w:r>
    </w:p>
    <w:p w14:paraId="19500CF3" w14:textId="5D8D09D6" w:rsidR="00493E72" w:rsidRPr="00CF00BA" w:rsidRDefault="0094036C" w:rsidP="0094036C">
      <w:pPr>
        <w:spacing w:line="360" w:lineRule="auto"/>
        <w:ind w:firstLineChars="200" w:firstLine="420"/>
        <w:rPr>
          <w:sz w:val="24"/>
        </w:rPr>
      </w:pPr>
      <w:r w:rsidRPr="00CF00BA">
        <w:rPr>
          <w:position w:val="-6"/>
        </w:rPr>
        <w:object w:dxaOrig="200" w:dyaOrig="220" w14:anchorId="658CD7CE">
          <v:shape id="_x0000_i1063" type="#_x0000_t75" style="width:10.5pt;height:11pt" o:ole="">
            <v:imagedata r:id="rId89" o:title=""/>
          </v:shape>
          <o:OLEObject Type="Embed" ProgID="Equation.DSMT4" ShapeID="_x0000_i1063" DrawAspect="Content" ObjectID="_1840264564" r:id="rId90"/>
        </w:object>
      </w:r>
      <w:r w:rsidRPr="00CF00BA">
        <w:rPr>
          <w:rFonts w:eastAsia="黑体"/>
        </w:rPr>
        <w:t>——</w:t>
      </w:r>
      <w:r w:rsidRPr="00CF00BA">
        <w:rPr>
          <w:rFonts w:hint="eastAsia"/>
          <w:sz w:val="24"/>
        </w:rPr>
        <w:t>测量次数</w:t>
      </w:r>
      <w:r w:rsidRPr="00CF00BA">
        <w:rPr>
          <w:sz w:val="24"/>
        </w:rPr>
        <w:t>。</w:t>
      </w:r>
      <w:bookmarkEnd w:id="144"/>
      <w:bookmarkEnd w:id="145"/>
    </w:p>
    <w:p w14:paraId="721FB5CB" w14:textId="77777777" w:rsidR="0094036C" w:rsidRPr="00CF00BA" w:rsidRDefault="00A66A7C" w:rsidP="0094036C">
      <w:pPr>
        <w:spacing w:line="360" w:lineRule="auto"/>
        <w:outlineLvl w:val="2"/>
        <w:rPr>
          <w:sz w:val="24"/>
        </w:rPr>
      </w:pPr>
      <w:r w:rsidRPr="00CF00BA">
        <w:rPr>
          <w:rFonts w:hint="eastAsia"/>
          <w:sz w:val="24"/>
        </w:rPr>
        <w:t xml:space="preserve">7.2.5 </w:t>
      </w:r>
      <w:r w:rsidR="0094036C" w:rsidRPr="00CF00BA">
        <w:rPr>
          <w:rFonts w:hint="eastAsia"/>
          <w:sz w:val="24"/>
        </w:rPr>
        <w:t>时间间隔测量误差</w:t>
      </w:r>
    </w:p>
    <w:p w14:paraId="458E253B" w14:textId="77777777" w:rsidR="0094036C" w:rsidRPr="00CF00BA" w:rsidRDefault="0094036C" w:rsidP="0094036C">
      <w:pPr>
        <w:spacing w:line="360" w:lineRule="auto"/>
        <w:ind w:firstLineChars="200" w:firstLine="480"/>
        <w:rPr>
          <w:sz w:val="24"/>
        </w:rPr>
      </w:pPr>
      <w:r w:rsidRPr="00CF00BA">
        <w:rPr>
          <w:rFonts w:hint="eastAsia"/>
          <w:sz w:val="24"/>
        </w:rPr>
        <w:t xml:space="preserve">a) </w:t>
      </w:r>
      <w:r w:rsidRPr="00CF00BA">
        <w:rPr>
          <w:rFonts w:hint="eastAsia"/>
          <w:sz w:val="24"/>
        </w:rPr>
        <w:t>按</w:t>
      </w:r>
      <w:r w:rsidRPr="00CF00BA">
        <w:rPr>
          <w:rFonts w:hint="eastAsia"/>
          <w:sz w:val="24"/>
        </w:rPr>
        <w:t>7.2.3 a)</w:t>
      </w:r>
      <w:r w:rsidRPr="00CF00BA">
        <w:rPr>
          <w:rFonts w:hint="eastAsia"/>
          <w:sz w:val="24"/>
        </w:rPr>
        <w:t>步骤进行操作；</w:t>
      </w:r>
    </w:p>
    <w:p w14:paraId="79372544" w14:textId="77777777" w:rsidR="0094036C" w:rsidRPr="00CF00BA" w:rsidRDefault="0094036C" w:rsidP="0094036C">
      <w:pPr>
        <w:spacing w:line="360" w:lineRule="auto"/>
        <w:ind w:firstLineChars="200" w:firstLine="480"/>
        <w:rPr>
          <w:sz w:val="24"/>
        </w:rPr>
      </w:pPr>
      <w:r w:rsidRPr="00CF00BA">
        <w:rPr>
          <w:rFonts w:hint="eastAsia"/>
          <w:sz w:val="24"/>
        </w:rPr>
        <w:t xml:space="preserve">b) </w:t>
      </w:r>
      <w:r w:rsidRPr="00CF00BA">
        <w:rPr>
          <w:rFonts w:hint="eastAsia"/>
          <w:sz w:val="24"/>
        </w:rPr>
        <w:t>按照图</w:t>
      </w:r>
      <w:r w:rsidRPr="00CF00BA">
        <w:rPr>
          <w:rFonts w:hint="eastAsia"/>
          <w:sz w:val="24"/>
        </w:rPr>
        <w:t>3</w:t>
      </w:r>
      <w:r w:rsidRPr="00CF00BA">
        <w:rPr>
          <w:rFonts w:hint="eastAsia"/>
          <w:sz w:val="24"/>
        </w:rPr>
        <w:t>连接仪器；</w:t>
      </w:r>
    </w:p>
    <w:p w14:paraId="539DA3ED" w14:textId="77777777" w:rsidR="0094036C" w:rsidRPr="00CF00BA" w:rsidRDefault="0094036C" w:rsidP="0094036C">
      <w:pPr>
        <w:spacing w:line="360" w:lineRule="auto"/>
        <w:ind w:firstLineChars="200" w:firstLine="420"/>
        <w:jc w:val="center"/>
      </w:pPr>
      <w:r w:rsidRPr="00CF00BA">
        <w:rPr>
          <w:rFonts w:hint="eastAsia"/>
        </w:rPr>
        <w:object w:dxaOrig="5400" w:dyaOrig="3390" w14:anchorId="102FC0C0">
          <v:shape id="_x0000_i1064" type="#_x0000_t75" style="width:268.5pt;height:169.5pt" o:ole="">
            <v:imagedata r:id="rId91" o:title=""/>
          </v:shape>
          <o:OLEObject Type="Embed" ProgID="Visio.Drawing.15" ShapeID="_x0000_i1064" DrawAspect="Content" ObjectID="_1840264565" r:id="rId92"/>
        </w:object>
      </w:r>
    </w:p>
    <w:p w14:paraId="61A6AF9C" w14:textId="77777777" w:rsidR="0094036C" w:rsidRPr="00CF00BA" w:rsidRDefault="0094036C" w:rsidP="0094036C">
      <w:pPr>
        <w:spacing w:line="360" w:lineRule="auto"/>
        <w:jc w:val="center"/>
        <w:rPr>
          <w:szCs w:val="21"/>
        </w:rPr>
      </w:pPr>
      <w:r w:rsidRPr="00CF00BA">
        <w:rPr>
          <w:szCs w:val="21"/>
        </w:rPr>
        <w:t>图</w:t>
      </w:r>
      <w:r w:rsidRPr="00CF00BA">
        <w:rPr>
          <w:rFonts w:hint="eastAsia"/>
          <w:szCs w:val="21"/>
        </w:rPr>
        <w:t>3</w:t>
      </w:r>
      <w:r w:rsidRPr="00CF00BA">
        <w:rPr>
          <w:szCs w:val="21"/>
        </w:rPr>
        <w:t xml:space="preserve"> </w:t>
      </w:r>
      <w:r w:rsidRPr="00CF00BA">
        <w:rPr>
          <w:rFonts w:hint="eastAsia"/>
          <w:szCs w:val="21"/>
        </w:rPr>
        <w:t>测量时间间隔测量误差</w:t>
      </w:r>
      <w:r w:rsidRPr="00CF00BA">
        <w:rPr>
          <w:rFonts w:hint="eastAsia"/>
          <w:szCs w:val="21"/>
        </w:rPr>
        <w:t>/</w:t>
      </w:r>
      <w:r w:rsidRPr="00CF00BA">
        <w:rPr>
          <w:rFonts w:ascii="宋体" w:hAnsi="宋体" w:hint="eastAsia"/>
        </w:rPr>
        <w:t>时间间隔测量非线性度</w:t>
      </w:r>
      <w:r w:rsidRPr="00CF00BA">
        <w:rPr>
          <w:rFonts w:hint="eastAsia"/>
          <w:szCs w:val="21"/>
        </w:rPr>
        <w:t>示意</w:t>
      </w:r>
      <w:r w:rsidRPr="00CF00BA">
        <w:rPr>
          <w:szCs w:val="21"/>
        </w:rPr>
        <w:t>图</w:t>
      </w:r>
    </w:p>
    <w:p w14:paraId="52ABDED2" w14:textId="77777777" w:rsidR="0094036C" w:rsidRPr="00CF00BA" w:rsidRDefault="0094036C" w:rsidP="0094036C">
      <w:pPr>
        <w:spacing w:line="360" w:lineRule="auto"/>
        <w:ind w:firstLineChars="200" w:firstLine="480"/>
        <w:rPr>
          <w:sz w:val="24"/>
        </w:rPr>
      </w:pPr>
      <w:r w:rsidRPr="00CF00BA">
        <w:rPr>
          <w:rFonts w:hint="eastAsia"/>
          <w:sz w:val="24"/>
        </w:rPr>
        <w:t xml:space="preserve">c) </w:t>
      </w:r>
      <w:r w:rsidRPr="00CF00BA">
        <w:rPr>
          <w:rFonts w:hint="eastAsia"/>
          <w:sz w:val="24"/>
        </w:rPr>
        <w:t>设置相位微跃计频率调整量和相位调整量都为零，按</w:t>
      </w:r>
      <w:r w:rsidRPr="00CF00BA">
        <w:rPr>
          <w:rFonts w:hint="eastAsia"/>
          <w:sz w:val="24"/>
        </w:rPr>
        <w:t>7.2.3 c)</w:t>
      </w:r>
      <w:r w:rsidRPr="00CF00BA">
        <w:rPr>
          <w:rFonts w:hint="eastAsia"/>
          <w:sz w:val="24"/>
        </w:rPr>
        <w:t>步骤进行操作后，至少连续测量</w:t>
      </w:r>
      <w:r w:rsidRPr="00CF00BA">
        <w:rPr>
          <w:rFonts w:hint="eastAsia"/>
          <w:sz w:val="24"/>
        </w:rPr>
        <w:t>120</w:t>
      </w:r>
      <w:r w:rsidRPr="00CF00BA">
        <w:rPr>
          <w:rFonts w:hint="eastAsia"/>
          <w:sz w:val="24"/>
        </w:rPr>
        <w:t>次，记录时间间隔测量的平均值</w:t>
      </w:r>
      <w:r w:rsidRPr="00CF00BA">
        <w:rPr>
          <w:position w:val="-12"/>
          <w:sz w:val="24"/>
        </w:rPr>
        <w:object w:dxaOrig="220" w:dyaOrig="360" w14:anchorId="13022CCA">
          <v:shape id="_x0000_i1065" type="#_x0000_t75" style="width:11pt;height:18.5pt" o:ole="">
            <v:imagedata r:id="rId93" o:title=""/>
          </v:shape>
          <o:OLEObject Type="Embed" ProgID="Equation.DSMT4" ShapeID="_x0000_i1065" DrawAspect="Content" ObjectID="_1840264566" r:id="rId94"/>
        </w:object>
      </w:r>
      <w:r w:rsidRPr="00CF00BA">
        <w:rPr>
          <w:rFonts w:hint="eastAsia"/>
          <w:sz w:val="24"/>
        </w:rPr>
        <w:t>；</w:t>
      </w:r>
    </w:p>
    <w:p w14:paraId="268FEE64" w14:textId="77777777" w:rsidR="0094036C" w:rsidRPr="00CF00BA" w:rsidRDefault="0094036C" w:rsidP="0094036C">
      <w:pPr>
        <w:spacing w:line="360" w:lineRule="auto"/>
        <w:ind w:firstLineChars="200" w:firstLine="480"/>
        <w:rPr>
          <w:sz w:val="24"/>
        </w:rPr>
      </w:pPr>
      <w:r w:rsidRPr="00CF00BA">
        <w:rPr>
          <w:rFonts w:hint="eastAsia"/>
          <w:sz w:val="24"/>
        </w:rPr>
        <w:t xml:space="preserve">d) </w:t>
      </w:r>
      <w:r w:rsidRPr="00CF00BA">
        <w:rPr>
          <w:rFonts w:hint="eastAsia"/>
          <w:sz w:val="24"/>
        </w:rPr>
        <w:t>设置相位微跃计相位调整量为一固定值</w:t>
      </w:r>
      <w:r w:rsidRPr="00CF00BA">
        <w:rPr>
          <w:position w:val="-6"/>
          <w:sz w:val="24"/>
        </w:rPr>
        <w:object w:dxaOrig="200" w:dyaOrig="220" w14:anchorId="557D0D36">
          <v:shape id="_x0000_i1066" type="#_x0000_t75" style="width:10.5pt;height:11pt" o:ole="">
            <v:imagedata r:id="rId95" o:title=""/>
          </v:shape>
          <o:OLEObject Type="Embed" ProgID="Equation.DSMT4" ShapeID="_x0000_i1066" DrawAspect="Content" ObjectID="_1840264567" r:id="rId96"/>
        </w:object>
      </w:r>
      <w:r w:rsidRPr="00CF00BA">
        <w:rPr>
          <w:rFonts w:hint="eastAsia"/>
          <w:sz w:val="24"/>
        </w:rPr>
        <w:t>（如：</w:t>
      </w:r>
      <w:r w:rsidRPr="00CF00BA">
        <w:rPr>
          <w:rFonts w:hint="eastAsia"/>
          <w:sz w:val="24"/>
        </w:rPr>
        <w:t>10 ns</w:t>
      </w:r>
      <w:r w:rsidRPr="00CF00BA">
        <w:rPr>
          <w:rFonts w:hint="eastAsia"/>
          <w:sz w:val="24"/>
        </w:rPr>
        <w:t>）。测量其中一个被测通道与参考通道间的时间间隔，测量结果默认按每秒</w:t>
      </w:r>
      <w:r w:rsidRPr="00CF00BA">
        <w:rPr>
          <w:sz w:val="24"/>
        </w:rPr>
        <w:t>1</w:t>
      </w:r>
      <w:r w:rsidRPr="00CF00BA">
        <w:rPr>
          <w:rFonts w:hint="eastAsia"/>
          <w:sz w:val="24"/>
        </w:rPr>
        <w:t>次记录，至少连续测量</w:t>
      </w:r>
      <w:r w:rsidRPr="00CF00BA">
        <w:rPr>
          <w:rFonts w:hint="eastAsia"/>
          <w:sz w:val="24"/>
        </w:rPr>
        <w:t>120</w:t>
      </w:r>
      <w:r w:rsidRPr="00CF00BA">
        <w:rPr>
          <w:rFonts w:hint="eastAsia"/>
          <w:sz w:val="24"/>
        </w:rPr>
        <w:t>次，记录时间间隔测量最大值</w:t>
      </w:r>
      <w:r w:rsidRPr="00CF00BA">
        <w:rPr>
          <w:position w:val="-12"/>
          <w:sz w:val="24"/>
        </w:rPr>
        <w:object w:dxaOrig="460" w:dyaOrig="360" w14:anchorId="3970A390">
          <v:shape id="_x0000_i1067" type="#_x0000_t75" style="width:22.5pt;height:18.5pt" o:ole="">
            <v:imagedata r:id="rId97" o:title=""/>
          </v:shape>
          <o:OLEObject Type="Embed" ProgID="Equation.DSMT4" ShapeID="_x0000_i1067" DrawAspect="Content" ObjectID="_1840264568" r:id="rId98"/>
        </w:object>
      </w:r>
      <w:r w:rsidRPr="00CF00BA">
        <w:rPr>
          <w:rFonts w:hint="eastAsia"/>
          <w:sz w:val="24"/>
        </w:rPr>
        <w:t>；</w:t>
      </w:r>
    </w:p>
    <w:p w14:paraId="7AB92C78" w14:textId="77777777" w:rsidR="0094036C" w:rsidRPr="00CF00BA" w:rsidRDefault="0094036C" w:rsidP="0094036C">
      <w:pPr>
        <w:spacing w:line="360" w:lineRule="auto"/>
        <w:ind w:firstLineChars="200" w:firstLine="480"/>
        <w:rPr>
          <w:sz w:val="24"/>
        </w:rPr>
      </w:pPr>
      <w:r w:rsidRPr="00CF00BA">
        <w:rPr>
          <w:rFonts w:hint="eastAsia"/>
          <w:sz w:val="24"/>
        </w:rPr>
        <w:t xml:space="preserve">f) </w:t>
      </w:r>
      <w:r w:rsidRPr="00CF00BA">
        <w:rPr>
          <w:rFonts w:hint="eastAsia"/>
          <w:sz w:val="24"/>
        </w:rPr>
        <w:t>时间间隔测量误差由式</w:t>
      </w:r>
      <w:r w:rsidRPr="00CF00BA">
        <w:rPr>
          <w:rFonts w:hint="eastAsia"/>
          <w:sz w:val="24"/>
        </w:rPr>
        <w:t>4</w:t>
      </w:r>
      <w:r w:rsidRPr="00CF00BA">
        <w:rPr>
          <w:rFonts w:hint="eastAsia"/>
          <w:sz w:val="24"/>
        </w:rPr>
        <w:t>）计算得到；</w:t>
      </w:r>
    </w:p>
    <w:p w14:paraId="2CEBF600" w14:textId="77777777" w:rsidR="0094036C" w:rsidRPr="00CF00BA" w:rsidRDefault="0094036C" w:rsidP="0094036C">
      <w:pPr>
        <w:spacing w:line="360" w:lineRule="auto"/>
        <w:ind w:left="2940" w:firstLineChars="200" w:firstLine="420"/>
        <w:jc w:val="center"/>
        <w:rPr>
          <w:sz w:val="24"/>
        </w:rPr>
      </w:pPr>
      <w:r w:rsidRPr="00CF00BA">
        <w:rPr>
          <w:position w:val="-12"/>
        </w:rPr>
        <w:object w:dxaOrig="1660" w:dyaOrig="360" w14:anchorId="313FA813">
          <v:shape id="_x0000_i1068" type="#_x0000_t75" style="width:83pt;height:18.5pt" o:ole="">
            <v:imagedata r:id="rId99" o:title=""/>
          </v:shape>
          <o:OLEObject Type="Embed" ProgID="Equation.DSMT4" ShapeID="_x0000_i1068" DrawAspect="Content" ObjectID="_1840264569" r:id="rId100"/>
        </w:object>
      </w:r>
      <w:r w:rsidRPr="00CF00BA">
        <w:rPr>
          <w:sz w:val="24"/>
        </w:rPr>
        <w:t xml:space="preserve">            </w:t>
      </w:r>
      <w:r w:rsidRPr="00CF00BA">
        <w:rPr>
          <w:rFonts w:hint="eastAsia"/>
          <w:sz w:val="24"/>
        </w:rPr>
        <w:t xml:space="preserve">   </w:t>
      </w:r>
      <w:r w:rsidRPr="00CF00BA">
        <w:rPr>
          <w:sz w:val="24"/>
        </w:rPr>
        <w:t xml:space="preserve"> </w:t>
      </w:r>
      <w:r w:rsidRPr="00CF00BA">
        <w:rPr>
          <w:rFonts w:hint="eastAsia"/>
          <w:sz w:val="24"/>
        </w:rPr>
        <w:t xml:space="preserve"> </w:t>
      </w:r>
      <w:r w:rsidRPr="00CF00BA">
        <w:rPr>
          <w:sz w:val="24"/>
        </w:rPr>
        <w:t xml:space="preserve">  </w:t>
      </w:r>
      <w:r w:rsidRPr="00CF00BA">
        <w:rPr>
          <w:sz w:val="24"/>
        </w:rPr>
        <w:tab/>
      </w:r>
      <w:r w:rsidRPr="00CF00BA">
        <w:rPr>
          <w:sz w:val="24"/>
        </w:rPr>
        <w:tab/>
        <w:t xml:space="preserve">  </w:t>
      </w:r>
      <w:r w:rsidRPr="00CF00BA">
        <w:rPr>
          <w:sz w:val="24"/>
        </w:rPr>
        <w:t>（</w:t>
      </w:r>
      <w:r w:rsidRPr="00CF00BA">
        <w:rPr>
          <w:rFonts w:hint="eastAsia"/>
          <w:sz w:val="24"/>
        </w:rPr>
        <w:t>4</w:t>
      </w:r>
      <w:r w:rsidRPr="00CF00BA">
        <w:rPr>
          <w:sz w:val="24"/>
        </w:rPr>
        <w:t>）</w:t>
      </w:r>
    </w:p>
    <w:p w14:paraId="0B94C90B" w14:textId="2085DDC8" w:rsidR="009C04EB" w:rsidRPr="0094036C" w:rsidRDefault="0094036C" w:rsidP="0094036C">
      <w:pPr>
        <w:spacing w:line="360" w:lineRule="auto"/>
        <w:ind w:firstLineChars="200" w:firstLine="480"/>
        <w:rPr>
          <w:sz w:val="24"/>
        </w:rPr>
      </w:pPr>
      <w:r w:rsidRPr="00CF00BA">
        <w:rPr>
          <w:rFonts w:hint="eastAsia"/>
          <w:sz w:val="24"/>
        </w:rPr>
        <w:t xml:space="preserve">e) </w:t>
      </w:r>
      <w:r w:rsidRPr="00CF00BA">
        <w:rPr>
          <w:rFonts w:hint="eastAsia"/>
          <w:sz w:val="24"/>
        </w:rPr>
        <w:t>重复步骤</w:t>
      </w:r>
      <w:r w:rsidRPr="00CF00BA">
        <w:rPr>
          <w:rFonts w:hint="eastAsia"/>
          <w:sz w:val="24"/>
        </w:rPr>
        <w:t>d)</w:t>
      </w:r>
      <w:r w:rsidRPr="00CF00BA">
        <w:rPr>
          <w:rFonts w:hint="eastAsia"/>
          <w:sz w:val="24"/>
        </w:rPr>
        <w:t>，测量其他被校通道的时间间隔测量误差。</w:t>
      </w:r>
    </w:p>
    <w:bookmarkEnd w:id="141"/>
    <w:bookmarkEnd w:id="142"/>
    <w:p w14:paraId="7F490095" w14:textId="77777777" w:rsidR="0094036C" w:rsidRPr="00CF00BA" w:rsidRDefault="008854CB" w:rsidP="0094036C">
      <w:pPr>
        <w:spacing w:line="360" w:lineRule="auto"/>
        <w:outlineLvl w:val="2"/>
        <w:rPr>
          <w:sz w:val="24"/>
        </w:rPr>
      </w:pPr>
      <w:r w:rsidRPr="00CF00BA">
        <w:rPr>
          <w:rFonts w:hint="eastAsia"/>
          <w:sz w:val="24"/>
        </w:rPr>
        <w:t>7</w:t>
      </w:r>
      <w:r w:rsidR="000D7616" w:rsidRPr="00CF00BA">
        <w:rPr>
          <w:rFonts w:hint="eastAsia"/>
          <w:sz w:val="24"/>
        </w:rPr>
        <w:t>.2.</w:t>
      </w:r>
      <w:r w:rsidR="00A66A7C" w:rsidRPr="00CF00BA">
        <w:rPr>
          <w:rFonts w:hint="eastAsia"/>
          <w:sz w:val="24"/>
        </w:rPr>
        <w:t>6</w:t>
      </w:r>
      <w:r w:rsidR="000D7616" w:rsidRPr="00CF00BA">
        <w:rPr>
          <w:rFonts w:hint="eastAsia"/>
          <w:sz w:val="24"/>
        </w:rPr>
        <w:t xml:space="preserve"> </w:t>
      </w:r>
      <w:r w:rsidR="0094036C" w:rsidRPr="00CF00BA">
        <w:rPr>
          <w:rFonts w:hint="eastAsia"/>
          <w:sz w:val="24"/>
        </w:rPr>
        <w:t>时间间隔测量非线性度</w:t>
      </w:r>
    </w:p>
    <w:p w14:paraId="2EA858E5" w14:textId="77777777" w:rsidR="0094036C" w:rsidRPr="00CF00BA" w:rsidRDefault="0094036C" w:rsidP="0094036C">
      <w:pPr>
        <w:spacing w:line="360" w:lineRule="auto"/>
        <w:ind w:firstLineChars="200" w:firstLine="480"/>
        <w:rPr>
          <w:sz w:val="24"/>
        </w:rPr>
      </w:pPr>
      <w:r w:rsidRPr="00CF00BA">
        <w:rPr>
          <w:rFonts w:hint="eastAsia"/>
          <w:sz w:val="24"/>
        </w:rPr>
        <w:t xml:space="preserve">a) </w:t>
      </w:r>
      <w:r w:rsidRPr="00CF00BA">
        <w:rPr>
          <w:rFonts w:hint="eastAsia"/>
          <w:sz w:val="24"/>
        </w:rPr>
        <w:t>按</w:t>
      </w:r>
      <w:r w:rsidRPr="00CF00BA">
        <w:rPr>
          <w:rFonts w:hint="eastAsia"/>
          <w:sz w:val="24"/>
        </w:rPr>
        <w:t>7.2.3 a)</w:t>
      </w:r>
      <w:r w:rsidRPr="00CF00BA">
        <w:rPr>
          <w:rFonts w:hint="eastAsia"/>
          <w:sz w:val="24"/>
        </w:rPr>
        <w:t>步骤进行操作；</w:t>
      </w:r>
    </w:p>
    <w:p w14:paraId="0B670ECE" w14:textId="77777777" w:rsidR="0094036C" w:rsidRPr="00CF00BA" w:rsidRDefault="0094036C" w:rsidP="0094036C">
      <w:pPr>
        <w:spacing w:line="360" w:lineRule="auto"/>
        <w:ind w:firstLineChars="200" w:firstLine="480"/>
        <w:rPr>
          <w:sz w:val="24"/>
        </w:rPr>
      </w:pPr>
      <w:r w:rsidRPr="00CF00BA">
        <w:rPr>
          <w:rFonts w:hint="eastAsia"/>
          <w:sz w:val="24"/>
        </w:rPr>
        <w:t xml:space="preserve">b) </w:t>
      </w:r>
      <w:r w:rsidRPr="00CF00BA">
        <w:rPr>
          <w:rFonts w:hint="eastAsia"/>
          <w:sz w:val="24"/>
        </w:rPr>
        <w:t>按照图</w:t>
      </w:r>
      <w:r w:rsidRPr="00CF00BA">
        <w:rPr>
          <w:rFonts w:hint="eastAsia"/>
          <w:sz w:val="24"/>
        </w:rPr>
        <w:t>3</w:t>
      </w:r>
      <w:r w:rsidRPr="00CF00BA">
        <w:rPr>
          <w:rFonts w:hint="eastAsia"/>
          <w:sz w:val="24"/>
        </w:rPr>
        <w:t>连接仪器；</w:t>
      </w:r>
    </w:p>
    <w:p w14:paraId="0BAF9E80" w14:textId="77777777" w:rsidR="0094036C" w:rsidRPr="00CF00BA" w:rsidRDefault="0094036C" w:rsidP="0094036C">
      <w:pPr>
        <w:spacing w:line="360" w:lineRule="auto"/>
        <w:ind w:firstLineChars="200" w:firstLine="480"/>
        <w:rPr>
          <w:sz w:val="24"/>
        </w:rPr>
      </w:pPr>
      <w:r w:rsidRPr="00CF00BA">
        <w:rPr>
          <w:rFonts w:hint="eastAsia"/>
          <w:sz w:val="24"/>
        </w:rPr>
        <w:t xml:space="preserve">c) </w:t>
      </w:r>
      <w:r w:rsidRPr="00CF00BA">
        <w:rPr>
          <w:rFonts w:hint="eastAsia"/>
          <w:sz w:val="24"/>
        </w:rPr>
        <w:t>设置相位微跃计相位调整量为零，频率调整量为</w:t>
      </w:r>
      <w:r w:rsidRPr="00CF00BA">
        <w:rPr>
          <w:sz w:val="24"/>
        </w:rPr>
        <w:t>1</w:t>
      </w:r>
      <w:r w:rsidRPr="00CF00BA">
        <w:rPr>
          <w:rFonts w:hint="eastAsia"/>
          <w:sz w:val="24"/>
        </w:rPr>
        <w:t>×</w:t>
      </w:r>
      <w:r w:rsidRPr="00CF00BA">
        <w:rPr>
          <w:rFonts w:hint="eastAsia"/>
          <w:sz w:val="24"/>
        </w:rPr>
        <w:t>10</w:t>
      </w:r>
      <w:r w:rsidRPr="00CF00BA">
        <w:rPr>
          <w:sz w:val="24"/>
          <w:vertAlign w:val="superscript"/>
        </w:rPr>
        <w:t>-11</w:t>
      </w:r>
      <w:r w:rsidRPr="00CF00BA">
        <w:rPr>
          <w:rFonts w:hint="eastAsia"/>
          <w:sz w:val="24"/>
        </w:rPr>
        <w:t>，按</w:t>
      </w:r>
      <w:r w:rsidRPr="00CF00BA">
        <w:rPr>
          <w:rFonts w:hint="eastAsia"/>
          <w:sz w:val="24"/>
        </w:rPr>
        <w:t>7.2.3 c)</w:t>
      </w:r>
      <w:r w:rsidRPr="00CF00BA">
        <w:rPr>
          <w:rFonts w:hint="eastAsia"/>
          <w:sz w:val="24"/>
        </w:rPr>
        <w:t>步骤进行操作后，测量每个通道与参考通道间的时间间隔，连续测量</w:t>
      </w:r>
      <w:r w:rsidRPr="00CF00BA">
        <w:rPr>
          <w:sz w:val="24"/>
        </w:rPr>
        <w:t>2000 s</w:t>
      </w:r>
      <w:r w:rsidRPr="00CF00BA">
        <w:rPr>
          <w:rFonts w:hint="eastAsia"/>
          <w:sz w:val="24"/>
        </w:rPr>
        <w:t>，记录各通道时间间隔测量差值</w:t>
      </w:r>
      <w:r w:rsidRPr="00CF00BA">
        <w:rPr>
          <w:sz w:val="24"/>
        </w:rPr>
        <w:t>300 s</w:t>
      </w:r>
      <w:r w:rsidRPr="00CF00BA">
        <w:rPr>
          <w:rFonts w:hint="eastAsia"/>
          <w:sz w:val="24"/>
        </w:rPr>
        <w:t>平均值</w:t>
      </w:r>
      <w:r w:rsidRPr="00CF00BA">
        <w:rPr>
          <w:position w:val="-12"/>
          <w:sz w:val="24"/>
        </w:rPr>
        <w:object w:dxaOrig="220" w:dyaOrig="360" w14:anchorId="600D5DC9">
          <v:shape id="_x0000_i1069" type="#_x0000_t75" style="width:11pt;height:18.5pt" o:ole="">
            <v:imagedata r:id="rId93" o:title=""/>
          </v:shape>
          <o:OLEObject Type="Embed" ProgID="Equation.DSMT4" ShapeID="_x0000_i1069" DrawAspect="Content" ObjectID="_1840264570" r:id="rId101"/>
        </w:object>
      </w:r>
      <w:r w:rsidRPr="00CF00BA">
        <w:rPr>
          <w:rFonts w:hint="eastAsia"/>
          <w:sz w:val="24"/>
        </w:rPr>
        <w:t>；</w:t>
      </w:r>
      <w:r w:rsidRPr="00CF00BA">
        <w:rPr>
          <w:sz w:val="24"/>
        </w:rPr>
        <w:t xml:space="preserve"> </w:t>
      </w:r>
    </w:p>
    <w:p w14:paraId="6B6047AC" w14:textId="77777777" w:rsidR="0094036C" w:rsidRPr="00CF00BA" w:rsidRDefault="0094036C" w:rsidP="0094036C">
      <w:pPr>
        <w:spacing w:line="360" w:lineRule="auto"/>
        <w:ind w:firstLineChars="200" w:firstLine="480"/>
        <w:rPr>
          <w:sz w:val="24"/>
        </w:rPr>
      </w:pPr>
      <w:r w:rsidRPr="00CF00BA">
        <w:rPr>
          <w:rFonts w:hint="eastAsia"/>
          <w:sz w:val="24"/>
        </w:rPr>
        <w:t xml:space="preserve">d) </w:t>
      </w:r>
      <w:r w:rsidRPr="00CF00BA">
        <w:rPr>
          <w:rFonts w:hint="eastAsia"/>
          <w:sz w:val="24"/>
        </w:rPr>
        <w:t>时间间隔测量非线性度偏差由式（</w:t>
      </w:r>
      <w:r w:rsidRPr="00CF00BA">
        <w:rPr>
          <w:rFonts w:hint="eastAsia"/>
          <w:sz w:val="24"/>
        </w:rPr>
        <w:t>5</w:t>
      </w:r>
      <w:r w:rsidRPr="00CF00BA">
        <w:rPr>
          <w:rFonts w:hint="eastAsia"/>
          <w:sz w:val="24"/>
        </w:rPr>
        <w:t>）计算得到。</w:t>
      </w:r>
    </w:p>
    <w:p w14:paraId="67AA9402" w14:textId="77777777" w:rsidR="0094036C" w:rsidRPr="00CF00BA" w:rsidRDefault="0094036C" w:rsidP="0094036C">
      <w:pPr>
        <w:spacing w:line="360" w:lineRule="auto"/>
        <w:ind w:left="2940" w:firstLineChars="200" w:firstLine="420"/>
        <w:jc w:val="center"/>
        <w:rPr>
          <w:sz w:val="24"/>
        </w:rPr>
      </w:pPr>
      <w:r w:rsidRPr="00CF00BA">
        <w:rPr>
          <w:position w:val="-12"/>
        </w:rPr>
        <w:object w:dxaOrig="1980" w:dyaOrig="360" w14:anchorId="7BD3C60D">
          <v:shape id="_x0000_i1070" type="#_x0000_t75" style="width:99pt;height:18.5pt" o:ole="">
            <v:imagedata r:id="rId102" o:title=""/>
          </v:shape>
          <o:OLEObject Type="Embed" ProgID="Equation.DSMT4" ShapeID="_x0000_i1070" DrawAspect="Content" ObjectID="_1840264571" r:id="rId103"/>
        </w:object>
      </w:r>
      <w:r w:rsidRPr="00CF00BA">
        <w:rPr>
          <w:sz w:val="24"/>
        </w:rPr>
        <w:t xml:space="preserve">            </w:t>
      </w:r>
      <w:r w:rsidRPr="00CF00BA">
        <w:rPr>
          <w:rFonts w:hint="eastAsia"/>
          <w:sz w:val="24"/>
        </w:rPr>
        <w:t xml:space="preserve">   </w:t>
      </w:r>
      <w:r w:rsidRPr="00CF00BA">
        <w:rPr>
          <w:sz w:val="24"/>
        </w:rPr>
        <w:t xml:space="preserve"> </w:t>
      </w:r>
      <w:r w:rsidRPr="00CF00BA">
        <w:rPr>
          <w:rFonts w:hint="eastAsia"/>
          <w:sz w:val="24"/>
        </w:rPr>
        <w:t xml:space="preserve"> </w:t>
      </w:r>
      <w:r w:rsidRPr="00CF00BA">
        <w:rPr>
          <w:sz w:val="24"/>
        </w:rPr>
        <w:t xml:space="preserve">  </w:t>
      </w:r>
      <w:r w:rsidRPr="00CF00BA">
        <w:rPr>
          <w:sz w:val="24"/>
        </w:rPr>
        <w:tab/>
      </w:r>
      <w:r w:rsidRPr="00CF00BA">
        <w:rPr>
          <w:sz w:val="24"/>
        </w:rPr>
        <w:tab/>
        <w:t xml:space="preserve">  </w:t>
      </w:r>
      <w:r w:rsidRPr="00CF00BA">
        <w:rPr>
          <w:sz w:val="24"/>
        </w:rPr>
        <w:t>（</w:t>
      </w:r>
      <w:r w:rsidRPr="00CF00BA">
        <w:rPr>
          <w:rFonts w:hint="eastAsia"/>
          <w:sz w:val="24"/>
        </w:rPr>
        <w:t>5</w:t>
      </w:r>
      <w:r w:rsidRPr="00CF00BA">
        <w:rPr>
          <w:sz w:val="24"/>
        </w:rPr>
        <w:t>）</w:t>
      </w:r>
    </w:p>
    <w:p w14:paraId="15FCFAC1" w14:textId="77777777" w:rsidR="0094036C" w:rsidRPr="00CF00BA" w:rsidRDefault="0094036C" w:rsidP="0094036C">
      <w:pPr>
        <w:spacing w:line="360" w:lineRule="auto"/>
        <w:ind w:firstLineChars="200" w:firstLine="480"/>
        <w:rPr>
          <w:sz w:val="24"/>
        </w:rPr>
      </w:pPr>
      <w:r w:rsidRPr="00CF00BA">
        <w:rPr>
          <w:sz w:val="24"/>
        </w:rPr>
        <w:t>式中：</w:t>
      </w:r>
    </w:p>
    <w:p w14:paraId="252C726A" w14:textId="77777777" w:rsidR="0094036C" w:rsidRPr="00CF00BA" w:rsidRDefault="0094036C" w:rsidP="0094036C">
      <w:pPr>
        <w:spacing w:line="360" w:lineRule="auto"/>
        <w:ind w:firstLineChars="200" w:firstLine="420"/>
        <w:rPr>
          <w:sz w:val="24"/>
        </w:rPr>
      </w:pPr>
      <w:r w:rsidRPr="00CF00BA">
        <w:rPr>
          <w:position w:val="-12"/>
        </w:rPr>
        <w:object w:dxaOrig="480" w:dyaOrig="360" w14:anchorId="0661DF5B">
          <v:shape id="_x0000_i1071" type="#_x0000_t75" style="width:23.5pt;height:18.5pt" o:ole="">
            <v:imagedata r:id="rId104" o:title=""/>
          </v:shape>
          <o:OLEObject Type="Embed" ProgID="Equation.DSMT4" ShapeID="_x0000_i1071" DrawAspect="Content" ObjectID="_1840264572" r:id="rId105"/>
        </w:object>
      </w:r>
      <w:r w:rsidRPr="00CF00BA">
        <w:rPr>
          <w:rFonts w:eastAsia="黑体"/>
        </w:rPr>
        <w:t>——</w:t>
      </w:r>
      <w:r w:rsidRPr="00CF00BA">
        <w:rPr>
          <w:rFonts w:hint="eastAsia"/>
          <w:sz w:val="24"/>
        </w:rPr>
        <w:t>所测</w:t>
      </w:r>
      <w:r w:rsidRPr="00CF00BA">
        <w:rPr>
          <w:position w:val="-12"/>
          <w:sz w:val="24"/>
        </w:rPr>
        <w:object w:dxaOrig="220" w:dyaOrig="360" w14:anchorId="73C258A2">
          <v:shape id="_x0000_i1072" type="#_x0000_t75" style="width:11pt;height:18.5pt" o:ole="">
            <v:imagedata r:id="rId93" o:title=""/>
          </v:shape>
          <o:OLEObject Type="Embed" ProgID="Equation.DSMT4" ShapeID="_x0000_i1072" DrawAspect="Content" ObjectID="_1840264573" r:id="rId106"/>
        </w:object>
      </w:r>
      <w:r w:rsidRPr="00CF00BA">
        <w:rPr>
          <w:rFonts w:hint="eastAsia"/>
          <w:sz w:val="24"/>
        </w:rPr>
        <w:t>中的最大值，</w:t>
      </w:r>
      <w:r w:rsidRPr="00CF00BA">
        <w:rPr>
          <w:rFonts w:hint="eastAsia"/>
          <w:sz w:val="24"/>
        </w:rPr>
        <w:t>ns</w:t>
      </w:r>
      <w:r w:rsidRPr="00CF00BA">
        <w:rPr>
          <w:rFonts w:hint="eastAsia"/>
          <w:sz w:val="24"/>
        </w:rPr>
        <w:t>；</w:t>
      </w:r>
    </w:p>
    <w:p w14:paraId="352E1E1B" w14:textId="216CEBD2" w:rsidR="0094036C" w:rsidRPr="00CF00BA" w:rsidRDefault="0094036C" w:rsidP="0094036C">
      <w:pPr>
        <w:spacing w:line="360" w:lineRule="auto"/>
        <w:ind w:firstLineChars="200" w:firstLine="420"/>
        <w:rPr>
          <w:sz w:val="24"/>
        </w:rPr>
      </w:pPr>
      <w:r w:rsidRPr="00CF00BA">
        <w:rPr>
          <w:position w:val="-12"/>
        </w:rPr>
        <w:object w:dxaOrig="460" w:dyaOrig="360" w14:anchorId="01CF2FFF">
          <v:shape id="_x0000_i1073" type="#_x0000_t75" style="width:22.5pt;height:18.5pt" o:ole="">
            <v:imagedata r:id="rId107" o:title=""/>
          </v:shape>
          <o:OLEObject Type="Embed" ProgID="Equation.DSMT4" ShapeID="_x0000_i1073" DrawAspect="Content" ObjectID="_1840264574" r:id="rId108"/>
        </w:object>
      </w:r>
      <w:r w:rsidRPr="00CF00BA">
        <w:rPr>
          <w:rFonts w:eastAsia="黑体"/>
        </w:rPr>
        <w:t>——</w:t>
      </w:r>
      <w:r w:rsidRPr="00CF00BA">
        <w:rPr>
          <w:rFonts w:hint="eastAsia"/>
          <w:sz w:val="24"/>
        </w:rPr>
        <w:t>所测</w:t>
      </w:r>
      <w:r w:rsidRPr="00CF00BA">
        <w:rPr>
          <w:position w:val="-12"/>
          <w:sz w:val="24"/>
        </w:rPr>
        <w:object w:dxaOrig="220" w:dyaOrig="360" w14:anchorId="047107E8">
          <v:shape id="_x0000_i1074" type="#_x0000_t75" style="width:11pt;height:18.5pt" o:ole="">
            <v:imagedata r:id="rId93" o:title=""/>
          </v:shape>
          <o:OLEObject Type="Embed" ProgID="Equation.DSMT4" ShapeID="_x0000_i1074" DrawAspect="Content" ObjectID="_1840264575" r:id="rId109"/>
        </w:object>
      </w:r>
      <w:r w:rsidRPr="00CF00BA">
        <w:rPr>
          <w:rFonts w:hint="eastAsia"/>
          <w:sz w:val="24"/>
        </w:rPr>
        <w:t>中的最</w:t>
      </w:r>
      <w:r w:rsidR="002D592A">
        <w:rPr>
          <w:rFonts w:hint="eastAsia"/>
          <w:sz w:val="24"/>
        </w:rPr>
        <w:t>小</w:t>
      </w:r>
      <w:r w:rsidRPr="00CF00BA">
        <w:rPr>
          <w:rFonts w:hint="eastAsia"/>
          <w:sz w:val="24"/>
        </w:rPr>
        <w:t>值，</w:t>
      </w:r>
      <w:r w:rsidRPr="00CF00BA">
        <w:rPr>
          <w:rFonts w:hint="eastAsia"/>
          <w:sz w:val="24"/>
        </w:rPr>
        <w:t>ns</w:t>
      </w:r>
      <w:r w:rsidRPr="00CF00BA">
        <w:rPr>
          <w:rFonts w:hint="eastAsia"/>
          <w:sz w:val="24"/>
        </w:rPr>
        <w:t>。</w:t>
      </w:r>
    </w:p>
    <w:p w14:paraId="697F076C" w14:textId="04B21125" w:rsidR="009D3DF3" w:rsidRPr="00CF00BA" w:rsidRDefault="00A71403" w:rsidP="00D31410">
      <w:pPr>
        <w:pStyle w:val="2"/>
        <w:spacing w:before="120" w:after="120"/>
      </w:pPr>
      <w:bookmarkStart w:id="146" w:name="_Toc21553"/>
      <w:bookmarkStart w:id="147" w:name="_Toc141391508"/>
      <w:bookmarkStart w:id="148" w:name="_Toc109164854"/>
      <w:bookmarkStart w:id="149" w:name="_Toc229494575"/>
      <w:bookmarkEnd w:id="138"/>
      <w:r w:rsidRPr="00CF00BA">
        <w:rPr>
          <w:rFonts w:hint="eastAsia"/>
        </w:rPr>
        <w:t>8</w:t>
      </w:r>
      <w:r w:rsidR="000D7616" w:rsidRPr="00CF00BA">
        <w:t xml:space="preserve"> </w:t>
      </w:r>
      <w:r w:rsidR="000D7616" w:rsidRPr="00CF00BA">
        <w:t>校准结果表达</w:t>
      </w:r>
      <w:bookmarkEnd w:id="135"/>
      <w:bookmarkEnd w:id="136"/>
      <w:bookmarkEnd w:id="137"/>
      <w:bookmarkEnd w:id="146"/>
      <w:bookmarkEnd w:id="147"/>
      <w:bookmarkEnd w:id="148"/>
      <w:bookmarkEnd w:id="149"/>
    </w:p>
    <w:p w14:paraId="494CADD9" w14:textId="77777777" w:rsidR="009D3DF3" w:rsidRPr="00CF00BA" w:rsidRDefault="000D7616">
      <w:pPr>
        <w:spacing w:line="360" w:lineRule="auto"/>
        <w:ind w:firstLineChars="200" w:firstLine="480"/>
        <w:jc w:val="left"/>
        <w:rPr>
          <w:sz w:val="24"/>
        </w:rPr>
      </w:pPr>
      <w:bookmarkStart w:id="150" w:name="_Toc15474970"/>
      <w:bookmarkStart w:id="151" w:name="_Toc10293960"/>
      <w:bookmarkStart w:id="152" w:name="_Toc16779063"/>
      <w:r w:rsidRPr="00CF00BA">
        <w:rPr>
          <w:sz w:val="24"/>
        </w:rPr>
        <w:t>校准</w:t>
      </w:r>
      <w:r w:rsidRPr="00CF00BA">
        <w:rPr>
          <w:rFonts w:hint="eastAsia"/>
          <w:sz w:val="24"/>
        </w:rPr>
        <w:t>证书</w:t>
      </w:r>
      <w:bookmarkEnd w:id="150"/>
      <w:bookmarkEnd w:id="151"/>
      <w:r w:rsidRPr="00CF00BA">
        <w:rPr>
          <w:sz w:val="24"/>
        </w:rPr>
        <w:t>应至少包括以下</w:t>
      </w:r>
      <w:r w:rsidRPr="00CF00BA">
        <w:rPr>
          <w:rFonts w:hint="eastAsia"/>
          <w:sz w:val="24"/>
        </w:rPr>
        <w:t>内容</w:t>
      </w:r>
      <w:r w:rsidRPr="00CF00BA">
        <w:rPr>
          <w:sz w:val="24"/>
        </w:rPr>
        <w:t>：</w:t>
      </w:r>
    </w:p>
    <w:p w14:paraId="1DB64217" w14:textId="30030DB8" w:rsidR="009D3DF3" w:rsidRPr="00CF00BA" w:rsidRDefault="001A42FF">
      <w:pPr>
        <w:snapToGrid w:val="0"/>
        <w:spacing w:line="360" w:lineRule="auto"/>
        <w:ind w:firstLineChars="200" w:firstLine="480"/>
        <w:jc w:val="left"/>
        <w:rPr>
          <w:sz w:val="24"/>
        </w:rPr>
      </w:pPr>
      <w:bookmarkStart w:id="153" w:name="_Toc45791768"/>
      <w:bookmarkStart w:id="154" w:name="_Toc36508751"/>
      <w:r w:rsidRPr="00CF00BA">
        <w:rPr>
          <w:rFonts w:hint="eastAsia"/>
          <w:sz w:val="24"/>
        </w:rPr>
        <w:t>a</w:t>
      </w:r>
      <w:r w:rsidR="000D7616" w:rsidRPr="00CF00BA">
        <w:rPr>
          <w:sz w:val="24"/>
        </w:rPr>
        <w:t xml:space="preserve">) </w:t>
      </w:r>
      <w:r w:rsidR="000D7616" w:rsidRPr="00CF00BA">
        <w:rPr>
          <w:sz w:val="24"/>
        </w:rPr>
        <w:t>标题</w:t>
      </w:r>
      <w:r w:rsidR="000D7616" w:rsidRPr="00CF00BA">
        <w:rPr>
          <w:sz w:val="24"/>
        </w:rPr>
        <w:t>“</w:t>
      </w:r>
      <w:r w:rsidR="000D7616" w:rsidRPr="00CF00BA">
        <w:rPr>
          <w:sz w:val="24"/>
        </w:rPr>
        <w:t>校准证书</w:t>
      </w:r>
      <w:r w:rsidR="000D7616" w:rsidRPr="00CF00BA">
        <w:rPr>
          <w:sz w:val="24"/>
        </w:rPr>
        <w:t>”</w:t>
      </w:r>
      <w:r w:rsidR="000D7616" w:rsidRPr="00CF00BA">
        <w:rPr>
          <w:sz w:val="24"/>
        </w:rPr>
        <w:t>；</w:t>
      </w:r>
    </w:p>
    <w:p w14:paraId="7412212D" w14:textId="77777777" w:rsidR="009D3DF3" w:rsidRPr="00CF00BA" w:rsidRDefault="000D7616">
      <w:pPr>
        <w:snapToGrid w:val="0"/>
        <w:spacing w:line="360" w:lineRule="auto"/>
        <w:ind w:firstLineChars="200" w:firstLine="480"/>
        <w:jc w:val="left"/>
        <w:rPr>
          <w:sz w:val="24"/>
        </w:rPr>
      </w:pPr>
      <w:r w:rsidRPr="00CF00BA">
        <w:rPr>
          <w:sz w:val="24"/>
        </w:rPr>
        <w:t xml:space="preserve">b) </w:t>
      </w:r>
      <w:r w:rsidRPr="00CF00BA">
        <w:rPr>
          <w:sz w:val="24"/>
        </w:rPr>
        <w:t>实验室名称和地址；</w:t>
      </w:r>
    </w:p>
    <w:p w14:paraId="768FBDB8" w14:textId="77777777" w:rsidR="009D3DF3" w:rsidRPr="00CF00BA" w:rsidRDefault="000D7616">
      <w:pPr>
        <w:snapToGrid w:val="0"/>
        <w:spacing w:line="360" w:lineRule="auto"/>
        <w:ind w:firstLineChars="200" w:firstLine="480"/>
        <w:jc w:val="left"/>
        <w:rPr>
          <w:sz w:val="24"/>
        </w:rPr>
      </w:pPr>
      <w:r w:rsidRPr="00CF00BA">
        <w:rPr>
          <w:sz w:val="24"/>
        </w:rPr>
        <w:t xml:space="preserve">c) </w:t>
      </w:r>
      <w:r w:rsidRPr="00CF00BA">
        <w:rPr>
          <w:sz w:val="24"/>
        </w:rPr>
        <w:t>进行校准的地点（如果与实验室的地址不同）；</w:t>
      </w:r>
    </w:p>
    <w:p w14:paraId="036E3E26" w14:textId="77777777" w:rsidR="009D3DF3" w:rsidRPr="00CF00BA" w:rsidRDefault="000D7616">
      <w:pPr>
        <w:snapToGrid w:val="0"/>
        <w:spacing w:line="360" w:lineRule="auto"/>
        <w:ind w:firstLineChars="200" w:firstLine="480"/>
        <w:jc w:val="left"/>
        <w:rPr>
          <w:sz w:val="24"/>
        </w:rPr>
      </w:pPr>
      <w:r w:rsidRPr="00CF00BA">
        <w:rPr>
          <w:sz w:val="24"/>
        </w:rPr>
        <w:t xml:space="preserve">d) </w:t>
      </w:r>
      <w:r w:rsidRPr="00CF00BA">
        <w:rPr>
          <w:sz w:val="24"/>
        </w:rPr>
        <w:t>证书或报告的唯一性标识（如编号），每页及总页数的标识；</w:t>
      </w:r>
    </w:p>
    <w:p w14:paraId="3752E67C" w14:textId="77777777" w:rsidR="009D3DF3" w:rsidRPr="00CF00BA" w:rsidRDefault="000D7616">
      <w:pPr>
        <w:snapToGrid w:val="0"/>
        <w:spacing w:line="360" w:lineRule="auto"/>
        <w:ind w:firstLineChars="200" w:firstLine="480"/>
        <w:jc w:val="left"/>
        <w:rPr>
          <w:sz w:val="24"/>
        </w:rPr>
      </w:pPr>
      <w:r w:rsidRPr="00CF00BA">
        <w:rPr>
          <w:sz w:val="24"/>
        </w:rPr>
        <w:t xml:space="preserve">e) </w:t>
      </w:r>
      <w:r w:rsidRPr="00CF00BA">
        <w:rPr>
          <w:sz w:val="24"/>
        </w:rPr>
        <w:t>客户的名称和地址；</w:t>
      </w:r>
    </w:p>
    <w:p w14:paraId="0261031C" w14:textId="77777777" w:rsidR="009D3DF3" w:rsidRPr="00CF00BA" w:rsidRDefault="000D7616">
      <w:pPr>
        <w:snapToGrid w:val="0"/>
        <w:spacing w:line="360" w:lineRule="auto"/>
        <w:ind w:firstLineChars="200" w:firstLine="480"/>
        <w:jc w:val="left"/>
        <w:rPr>
          <w:sz w:val="24"/>
        </w:rPr>
      </w:pPr>
      <w:r w:rsidRPr="00CF00BA">
        <w:rPr>
          <w:sz w:val="24"/>
        </w:rPr>
        <w:t xml:space="preserve">f) </w:t>
      </w:r>
      <w:r w:rsidRPr="00CF00BA">
        <w:rPr>
          <w:sz w:val="24"/>
        </w:rPr>
        <w:t>被校对象的描述和明确标识；</w:t>
      </w:r>
    </w:p>
    <w:p w14:paraId="5EC0F767" w14:textId="7AE742C0" w:rsidR="009D3DF3" w:rsidRPr="00CF00BA" w:rsidRDefault="000D7616">
      <w:pPr>
        <w:snapToGrid w:val="0"/>
        <w:spacing w:line="360" w:lineRule="auto"/>
        <w:ind w:firstLineChars="200" w:firstLine="480"/>
        <w:jc w:val="left"/>
        <w:rPr>
          <w:sz w:val="24"/>
        </w:rPr>
      </w:pPr>
      <w:r w:rsidRPr="00CF00BA">
        <w:rPr>
          <w:sz w:val="24"/>
        </w:rPr>
        <w:t xml:space="preserve">g) </w:t>
      </w:r>
      <w:r w:rsidRPr="00CF00BA">
        <w:rPr>
          <w:sz w:val="24"/>
        </w:rPr>
        <w:t>进行校准的日期，如果与校准结果的有效性和</w:t>
      </w:r>
      <w:r w:rsidR="004B79A6" w:rsidRPr="00CF00BA">
        <w:rPr>
          <w:sz w:val="24"/>
        </w:rPr>
        <w:t>应用</w:t>
      </w:r>
      <w:r w:rsidRPr="00CF00BA">
        <w:rPr>
          <w:sz w:val="24"/>
        </w:rPr>
        <w:t>有关时，应说明被校对象的接收日期；</w:t>
      </w:r>
    </w:p>
    <w:p w14:paraId="2BE00709" w14:textId="77777777" w:rsidR="009D3DF3" w:rsidRPr="00CF00BA" w:rsidRDefault="000D7616">
      <w:pPr>
        <w:snapToGrid w:val="0"/>
        <w:spacing w:line="360" w:lineRule="auto"/>
        <w:ind w:firstLineChars="200" w:firstLine="480"/>
        <w:jc w:val="left"/>
        <w:rPr>
          <w:sz w:val="24"/>
        </w:rPr>
      </w:pPr>
      <w:r w:rsidRPr="00CF00BA">
        <w:rPr>
          <w:sz w:val="24"/>
        </w:rPr>
        <w:t xml:space="preserve">h) </w:t>
      </w:r>
      <w:r w:rsidRPr="00CF00BA">
        <w:rPr>
          <w:sz w:val="24"/>
        </w:rPr>
        <w:t>如果与校准结果的有效性和应用有关时，应对被校样品的抽样程序进行说明；</w:t>
      </w:r>
    </w:p>
    <w:p w14:paraId="4C7A9BDE" w14:textId="77777777" w:rsidR="009D3DF3" w:rsidRPr="00CF00BA" w:rsidRDefault="000D7616">
      <w:pPr>
        <w:snapToGrid w:val="0"/>
        <w:spacing w:line="360" w:lineRule="auto"/>
        <w:ind w:firstLineChars="200" w:firstLine="480"/>
        <w:jc w:val="left"/>
        <w:rPr>
          <w:sz w:val="24"/>
        </w:rPr>
      </w:pPr>
      <w:r w:rsidRPr="00CF00BA">
        <w:rPr>
          <w:sz w:val="24"/>
        </w:rPr>
        <w:t xml:space="preserve">i) </w:t>
      </w:r>
      <w:r w:rsidRPr="00CF00BA">
        <w:rPr>
          <w:sz w:val="24"/>
        </w:rPr>
        <w:t>对校准所依据的技术规范的标识，包括名称及代号；</w:t>
      </w:r>
    </w:p>
    <w:p w14:paraId="16BA64F3" w14:textId="77777777" w:rsidR="009D3DF3" w:rsidRPr="00CF00BA" w:rsidRDefault="000D7616">
      <w:pPr>
        <w:snapToGrid w:val="0"/>
        <w:spacing w:line="360" w:lineRule="auto"/>
        <w:ind w:firstLineChars="200" w:firstLine="480"/>
        <w:jc w:val="left"/>
        <w:rPr>
          <w:sz w:val="24"/>
        </w:rPr>
      </w:pPr>
      <w:r w:rsidRPr="00CF00BA">
        <w:rPr>
          <w:sz w:val="24"/>
        </w:rPr>
        <w:t xml:space="preserve">j) </w:t>
      </w:r>
      <w:r w:rsidRPr="00CF00BA">
        <w:rPr>
          <w:sz w:val="24"/>
        </w:rPr>
        <w:t>本次校准所用测量标准的溯源性及有效性说明；</w:t>
      </w:r>
    </w:p>
    <w:p w14:paraId="07BF74D4" w14:textId="77777777" w:rsidR="009D3DF3" w:rsidRPr="00CF00BA" w:rsidRDefault="000D7616">
      <w:pPr>
        <w:snapToGrid w:val="0"/>
        <w:spacing w:line="360" w:lineRule="auto"/>
        <w:ind w:firstLineChars="200" w:firstLine="480"/>
        <w:jc w:val="left"/>
        <w:rPr>
          <w:sz w:val="24"/>
        </w:rPr>
      </w:pPr>
      <w:r w:rsidRPr="00CF00BA">
        <w:rPr>
          <w:sz w:val="24"/>
        </w:rPr>
        <w:t xml:space="preserve">k) </w:t>
      </w:r>
      <w:r w:rsidRPr="00CF00BA">
        <w:rPr>
          <w:sz w:val="24"/>
        </w:rPr>
        <w:t>校准环境的描述；</w:t>
      </w:r>
    </w:p>
    <w:p w14:paraId="56F1A57B" w14:textId="77777777" w:rsidR="009D3DF3" w:rsidRPr="00CF00BA" w:rsidRDefault="000D7616">
      <w:pPr>
        <w:snapToGrid w:val="0"/>
        <w:spacing w:line="360" w:lineRule="auto"/>
        <w:ind w:firstLineChars="200" w:firstLine="480"/>
        <w:jc w:val="left"/>
        <w:rPr>
          <w:sz w:val="24"/>
        </w:rPr>
      </w:pPr>
      <w:r w:rsidRPr="00CF00BA">
        <w:rPr>
          <w:sz w:val="24"/>
        </w:rPr>
        <w:t xml:space="preserve">l) </w:t>
      </w:r>
      <w:r w:rsidRPr="00CF00BA">
        <w:rPr>
          <w:sz w:val="24"/>
        </w:rPr>
        <w:t>校准结果及其测量不确定度的说明；</w:t>
      </w:r>
    </w:p>
    <w:p w14:paraId="0F664FEE" w14:textId="77777777" w:rsidR="009D3DF3" w:rsidRPr="00CF00BA" w:rsidRDefault="000D7616">
      <w:pPr>
        <w:snapToGrid w:val="0"/>
        <w:spacing w:line="360" w:lineRule="auto"/>
        <w:ind w:firstLineChars="200" w:firstLine="480"/>
        <w:jc w:val="left"/>
        <w:rPr>
          <w:sz w:val="24"/>
        </w:rPr>
      </w:pPr>
      <w:r w:rsidRPr="00CF00BA">
        <w:rPr>
          <w:sz w:val="24"/>
        </w:rPr>
        <w:t xml:space="preserve">m) </w:t>
      </w:r>
      <w:r w:rsidRPr="00CF00BA">
        <w:rPr>
          <w:sz w:val="24"/>
        </w:rPr>
        <w:t>对校准规范的偏离的说明；</w:t>
      </w:r>
    </w:p>
    <w:p w14:paraId="631514AE" w14:textId="77777777" w:rsidR="009D3DF3" w:rsidRPr="00CF00BA" w:rsidRDefault="000D7616">
      <w:pPr>
        <w:snapToGrid w:val="0"/>
        <w:spacing w:line="360" w:lineRule="auto"/>
        <w:ind w:firstLineChars="200" w:firstLine="480"/>
        <w:jc w:val="left"/>
        <w:rPr>
          <w:sz w:val="24"/>
        </w:rPr>
      </w:pPr>
      <w:r w:rsidRPr="00CF00BA">
        <w:rPr>
          <w:sz w:val="24"/>
        </w:rPr>
        <w:t xml:space="preserve">n) </w:t>
      </w:r>
      <w:r w:rsidRPr="00CF00BA">
        <w:rPr>
          <w:sz w:val="24"/>
        </w:rPr>
        <w:t>校准证书和校准报告签发人的签名、职务或等效标识；</w:t>
      </w:r>
    </w:p>
    <w:p w14:paraId="3AC75265" w14:textId="77777777" w:rsidR="009D3DF3" w:rsidRPr="00CF00BA" w:rsidRDefault="000D7616">
      <w:pPr>
        <w:snapToGrid w:val="0"/>
        <w:spacing w:line="360" w:lineRule="auto"/>
        <w:ind w:firstLineChars="200" w:firstLine="480"/>
        <w:jc w:val="left"/>
        <w:rPr>
          <w:sz w:val="24"/>
        </w:rPr>
      </w:pPr>
      <w:r w:rsidRPr="00CF00BA">
        <w:rPr>
          <w:sz w:val="24"/>
        </w:rPr>
        <w:t xml:space="preserve">o) </w:t>
      </w:r>
      <w:r w:rsidRPr="00CF00BA">
        <w:rPr>
          <w:sz w:val="24"/>
        </w:rPr>
        <w:t>校准结果仅对被校对象有效的声明；</w:t>
      </w:r>
    </w:p>
    <w:p w14:paraId="0BB0B7D9" w14:textId="77777777" w:rsidR="009D3DF3" w:rsidRPr="00CF00BA" w:rsidRDefault="000D7616">
      <w:pPr>
        <w:snapToGrid w:val="0"/>
        <w:spacing w:line="360" w:lineRule="auto"/>
        <w:ind w:firstLineChars="200" w:firstLine="480"/>
        <w:jc w:val="left"/>
        <w:rPr>
          <w:sz w:val="24"/>
        </w:rPr>
      </w:pPr>
      <w:r w:rsidRPr="00CF00BA">
        <w:rPr>
          <w:sz w:val="24"/>
        </w:rPr>
        <w:t xml:space="preserve">p) </w:t>
      </w:r>
      <w:r w:rsidRPr="00CF00BA">
        <w:rPr>
          <w:sz w:val="24"/>
        </w:rPr>
        <w:t>未经实验室书面批准，不得部分复制证书或报告的声明。</w:t>
      </w:r>
    </w:p>
    <w:p w14:paraId="1589BA6E" w14:textId="7ACE4EA3" w:rsidR="009D3DF3" w:rsidRPr="00CF00BA" w:rsidRDefault="00A71403" w:rsidP="00D31410">
      <w:pPr>
        <w:pStyle w:val="2"/>
        <w:spacing w:before="120" w:after="120"/>
      </w:pPr>
      <w:bookmarkStart w:id="155" w:name="_Toc109164855"/>
      <w:bookmarkStart w:id="156" w:name="_Toc141391509"/>
      <w:bookmarkStart w:id="157" w:name="_Toc13117"/>
      <w:bookmarkStart w:id="158" w:name="_Toc229494576"/>
      <w:r w:rsidRPr="00CF00BA">
        <w:rPr>
          <w:rFonts w:hint="eastAsia"/>
        </w:rPr>
        <w:t>9</w:t>
      </w:r>
      <w:r w:rsidR="000D7616" w:rsidRPr="00CF00BA">
        <w:t xml:space="preserve"> </w:t>
      </w:r>
      <w:r w:rsidR="000D7616" w:rsidRPr="00CF00BA">
        <w:t>复校时间间隔</w:t>
      </w:r>
      <w:bookmarkEnd w:id="152"/>
      <w:bookmarkEnd w:id="153"/>
      <w:bookmarkEnd w:id="154"/>
      <w:bookmarkEnd w:id="155"/>
      <w:bookmarkEnd w:id="156"/>
      <w:bookmarkEnd w:id="157"/>
      <w:bookmarkEnd w:id="158"/>
    </w:p>
    <w:p w14:paraId="5FC1C315" w14:textId="77777777" w:rsidR="009D3DF3" w:rsidRPr="00CF00BA" w:rsidRDefault="000D7616">
      <w:pPr>
        <w:spacing w:line="360" w:lineRule="auto"/>
        <w:ind w:firstLineChars="200" w:firstLine="480"/>
        <w:rPr>
          <w:sz w:val="24"/>
        </w:rPr>
      </w:pPr>
      <w:r w:rsidRPr="00CF00BA">
        <w:rPr>
          <w:rFonts w:hint="eastAsia"/>
          <w:sz w:val="24"/>
        </w:rPr>
        <w:t>复校时间间隔由用户根据使用情况自行决定，</w:t>
      </w:r>
      <w:r w:rsidRPr="00CF00BA">
        <w:rPr>
          <w:sz w:val="24"/>
        </w:rPr>
        <w:t>建议</w:t>
      </w:r>
      <w:r w:rsidRPr="00CF00BA">
        <w:rPr>
          <w:rFonts w:hint="eastAsia"/>
          <w:sz w:val="24"/>
        </w:rPr>
        <w:t>不超</w:t>
      </w:r>
      <w:r w:rsidRPr="00CF00BA">
        <w:rPr>
          <w:sz w:val="24"/>
        </w:rPr>
        <w:t>过</w:t>
      </w:r>
      <w:r w:rsidRPr="00CF00BA">
        <w:rPr>
          <w:sz w:val="24"/>
        </w:rPr>
        <w:t>12</w:t>
      </w:r>
      <w:r w:rsidRPr="00CF00BA">
        <w:rPr>
          <w:rFonts w:hint="eastAsia"/>
          <w:sz w:val="24"/>
        </w:rPr>
        <w:t>个月。</w:t>
      </w:r>
    </w:p>
    <w:p w14:paraId="2765F484" w14:textId="77777777" w:rsidR="009D3DF3" w:rsidRPr="00CF00BA" w:rsidRDefault="000D7616">
      <w:pPr>
        <w:spacing w:line="360" w:lineRule="auto"/>
        <w:outlineLvl w:val="0"/>
      </w:pPr>
      <w:r w:rsidRPr="00CF00BA">
        <w:br w:type="page"/>
      </w:r>
      <w:bookmarkStart w:id="159" w:name="_Toc16793434"/>
      <w:bookmarkStart w:id="160" w:name="_Toc3324166"/>
      <w:bookmarkStart w:id="161" w:name="_Toc3324410"/>
      <w:bookmarkStart w:id="162" w:name="_Toc109164856"/>
      <w:bookmarkStart w:id="163" w:name="_Toc45791769"/>
      <w:bookmarkStart w:id="164" w:name="_Toc16855952"/>
      <w:bookmarkStart w:id="165" w:name="_Toc3324045"/>
      <w:bookmarkStart w:id="166" w:name="_Toc3324046"/>
      <w:bookmarkStart w:id="167" w:name="_Toc3324411"/>
      <w:bookmarkStart w:id="168" w:name="_Toc3324167"/>
    </w:p>
    <w:p w14:paraId="0D623769" w14:textId="69FFBCD8" w:rsidR="00A02FDE" w:rsidRPr="00CF00BA" w:rsidRDefault="000D7616" w:rsidP="00A02FDE">
      <w:pPr>
        <w:spacing w:line="360" w:lineRule="auto"/>
        <w:jc w:val="left"/>
        <w:outlineLvl w:val="0"/>
        <w:rPr>
          <w:rFonts w:eastAsia="黑体"/>
          <w:bCs/>
          <w:sz w:val="28"/>
          <w:szCs w:val="28"/>
        </w:rPr>
      </w:pPr>
      <w:bookmarkStart w:id="169" w:name="_Toc229494577"/>
      <w:bookmarkStart w:id="170" w:name="_Toc8366"/>
      <w:bookmarkStart w:id="171" w:name="_Toc141391510"/>
      <w:r w:rsidRPr="00CF00BA">
        <w:rPr>
          <w:rFonts w:eastAsia="黑体"/>
          <w:bCs/>
          <w:sz w:val="28"/>
          <w:szCs w:val="28"/>
        </w:rPr>
        <w:lastRenderedPageBreak/>
        <w:t>附录</w:t>
      </w:r>
      <w:r w:rsidR="00C10584" w:rsidRPr="00CF00BA">
        <w:rPr>
          <w:rFonts w:ascii="黑体" w:eastAsia="黑体" w:hAnsi="黑体" w:hint="eastAsia"/>
          <w:bCs/>
          <w:sz w:val="28"/>
          <w:szCs w:val="28"/>
        </w:rPr>
        <w:t>A</w:t>
      </w:r>
      <w:bookmarkEnd w:id="169"/>
    </w:p>
    <w:p w14:paraId="0BF46741" w14:textId="77777777" w:rsidR="004671D3" w:rsidRPr="00CF00BA" w:rsidRDefault="00AB6BC9" w:rsidP="00A02FDE">
      <w:pPr>
        <w:spacing w:beforeLines="100" w:before="240" w:afterLines="100" w:after="240" w:line="360" w:lineRule="auto"/>
        <w:jc w:val="center"/>
        <w:rPr>
          <w:rFonts w:eastAsia="黑体"/>
          <w:bCs/>
          <w:sz w:val="28"/>
          <w:szCs w:val="28"/>
        </w:rPr>
      </w:pPr>
      <w:r w:rsidRPr="00CF00BA">
        <w:rPr>
          <w:rFonts w:eastAsia="黑体" w:hint="eastAsia"/>
          <w:bCs/>
          <w:sz w:val="28"/>
          <w:szCs w:val="28"/>
        </w:rPr>
        <w:t>原始</w:t>
      </w:r>
      <w:r w:rsidR="000D7616" w:rsidRPr="00CF00BA">
        <w:rPr>
          <w:rFonts w:eastAsia="黑体"/>
          <w:bCs/>
          <w:sz w:val="28"/>
          <w:szCs w:val="28"/>
        </w:rPr>
        <w:t>记录格式</w:t>
      </w:r>
      <w:bookmarkEnd w:id="170"/>
      <w:bookmarkEnd w:id="171"/>
    </w:p>
    <w:p w14:paraId="3A29CD41" w14:textId="01D33E2B" w:rsidR="009D3DF3" w:rsidRPr="00CF00BA" w:rsidRDefault="00C10584" w:rsidP="004671D3">
      <w:pPr>
        <w:tabs>
          <w:tab w:val="left" w:pos="1320"/>
        </w:tabs>
        <w:spacing w:beforeLines="50" w:before="120" w:afterLines="50" w:after="120" w:line="360" w:lineRule="auto"/>
        <w:rPr>
          <w:sz w:val="24"/>
        </w:rPr>
      </w:pPr>
      <w:r w:rsidRPr="00CF00BA">
        <w:rPr>
          <w:rFonts w:hint="eastAsia"/>
          <w:sz w:val="24"/>
        </w:rPr>
        <w:t>A</w:t>
      </w:r>
      <w:r w:rsidR="000D7616" w:rsidRPr="00CF00BA">
        <w:rPr>
          <w:rFonts w:hint="eastAsia"/>
          <w:sz w:val="24"/>
        </w:rPr>
        <w:t xml:space="preserve">.1 </w:t>
      </w:r>
      <w:r w:rsidR="000D7616" w:rsidRPr="00CF00BA">
        <w:rPr>
          <w:sz w:val="24"/>
        </w:rPr>
        <w:t>外观及</w:t>
      </w:r>
      <w:r w:rsidR="000D7616" w:rsidRPr="00CF00BA">
        <w:rPr>
          <w:rFonts w:hint="eastAsia"/>
          <w:sz w:val="24"/>
        </w:rPr>
        <w:t>工作正常性</w:t>
      </w:r>
      <w:r w:rsidR="000D7616" w:rsidRPr="00CF00BA">
        <w:rPr>
          <w:sz w:val="24"/>
        </w:rPr>
        <w:t>检查</w:t>
      </w:r>
      <w:r w:rsidR="000D7616" w:rsidRPr="00CF00BA">
        <w:rPr>
          <w:rFonts w:hint="eastAsia"/>
          <w:sz w:val="24"/>
        </w:rPr>
        <w:t>：</w:t>
      </w:r>
    </w:p>
    <w:p w14:paraId="16EA4AA4" w14:textId="6FF93AAC" w:rsidR="00A71403" w:rsidRPr="00CF00BA" w:rsidRDefault="00C10584" w:rsidP="00A71403">
      <w:pPr>
        <w:tabs>
          <w:tab w:val="left" w:pos="1320"/>
        </w:tabs>
        <w:spacing w:beforeLines="50" w:before="120" w:afterLines="50" w:after="120" w:line="360" w:lineRule="auto"/>
        <w:rPr>
          <w:sz w:val="24"/>
        </w:rPr>
      </w:pPr>
      <w:r w:rsidRPr="00CF00BA">
        <w:rPr>
          <w:rFonts w:hint="eastAsia"/>
          <w:sz w:val="24"/>
        </w:rPr>
        <w:t>A</w:t>
      </w:r>
      <w:r w:rsidR="00A71403" w:rsidRPr="00CF00BA">
        <w:rPr>
          <w:sz w:val="24"/>
        </w:rPr>
        <w:t>.2</w:t>
      </w:r>
      <w:r w:rsidR="00A71403" w:rsidRPr="00CF00BA">
        <w:rPr>
          <w:rFonts w:hint="eastAsia"/>
          <w:sz w:val="24"/>
        </w:rPr>
        <w:t>内置时基振荡器测量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3"/>
        <w:gridCol w:w="4571"/>
        <w:gridCol w:w="1913"/>
      </w:tblGrid>
      <w:tr w:rsidR="00A71403" w:rsidRPr="00CF00BA" w14:paraId="2C0D5785" w14:textId="77777777" w:rsidTr="00257804">
        <w:trPr>
          <w:trHeight w:val="444"/>
        </w:trPr>
        <w:tc>
          <w:tcPr>
            <w:tcW w:w="5000" w:type="pct"/>
            <w:gridSpan w:val="3"/>
            <w:vAlign w:val="center"/>
          </w:tcPr>
          <w:p w14:paraId="353E248F" w14:textId="77777777" w:rsidR="00A71403" w:rsidRPr="00CF00BA" w:rsidRDefault="00A71403" w:rsidP="00257804">
            <w:pPr>
              <w:pStyle w:val="10"/>
              <w:autoSpaceDE w:val="0"/>
              <w:autoSpaceDN w:val="0"/>
              <w:spacing w:line="300" w:lineRule="auto"/>
              <w:ind w:firstLineChars="0" w:firstLine="0"/>
              <w:jc w:val="left"/>
            </w:pPr>
            <w:r w:rsidRPr="00CF00BA">
              <w:rPr>
                <w:rFonts w:hint="eastAsia"/>
              </w:rPr>
              <w:t>类型：</w:t>
            </w:r>
            <w:r w:rsidRPr="00CF00BA">
              <w:t xml:space="preserve">     </w:t>
            </w:r>
            <w:r w:rsidRPr="00CF00BA">
              <w:rPr>
                <w:rFonts w:hint="eastAsia"/>
              </w:rPr>
              <w:t>□</w:t>
            </w:r>
            <w:r w:rsidRPr="00CF00BA">
              <w:t>石英晶体振荡器</w:t>
            </w:r>
            <w:r w:rsidRPr="00CF00BA">
              <w:t xml:space="preserve">       </w:t>
            </w:r>
            <w:r w:rsidRPr="00CF00BA">
              <w:rPr>
                <w:rFonts w:hint="eastAsia"/>
              </w:rPr>
              <w:t>□石英晶体频率标准</w:t>
            </w:r>
            <w:r w:rsidRPr="00CF00BA">
              <w:rPr>
                <w:rFonts w:hint="eastAsia"/>
              </w:rPr>
              <w:t xml:space="preserve">      </w:t>
            </w:r>
            <w:r w:rsidRPr="00CF00BA">
              <w:rPr>
                <w:rFonts w:hint="eastAsia"/>
              </w:rPr>
              <w:t>□</w:t>
            </w:r>
            <w:r w:rsidRPr="00CF00BA">
              <w:t>铷原子频率标准</w:t>
            </w:r>
          </w:p>
        </w:tc>
      </w:tr>
      <w:tr w:rsidR="00A71403" w:rsidRPr="00CF00BA" w14:paraId="4B9A9094" w14:textId="77777777" w:rsidTr="00257804">
        <w:trPr>
          <w:trHeight w:val="444"/>
        </w:trPr>
        <w:tc>
          <w:tcPr>
            <w:tcW w:w="1509" w:type="pct"/>
            <w:vAlign w:val="center"/>
          </w:tcPr>
          <w:p w14:paraId="16E34D6E" w14:textId="77777777" w:rsidR="00A71403" w:rsidRPr="00CF00BA" w:rsidRDefault="00A71403" w:rsidP="00257804">
            <w:pPr>
              <w:pStyle w:val="10"/>
              <w:autoSpaceDE w:val="0"/>
              <w:autoSpaceDN w:val="0"/>
              <w:spacing w:line="300" w:lineRule="auto"/>
              <w:ind w:firstLineChars="0" w:firstLine="0"/>
              <w:jc w:val="center"/>
            </w:pPr>
            <w:r w:rsidRPr="00CF00BA">
              <w:t>计量特性</w:t>
            </w:r>
          </w:p>
        </w:tc>
        <w:tc>
          <w:tcPr>
            <w:tcW w:w="2461" w:type="pct"/>
            <w:vAlign w:val="center"/>
          </w:tcPr>
          <w:p w14:paraId="291E2CB6" w14:textId="77777777" w:rsidR="00A71403" w:rsidRPr="00CF00BA" w:rsidRDefault="00A71403" w:rsidP="00257804">
            <w:pPr>
              <w:pStyle w:val="10"/>
              <w:autoSpaceDE w:val="0"/>
              <w:autoSpaceDN w:val="0"/>
              <w:spacing w:line="300" w:lineRule="auto"/>
              <w:ind w:firstLineChars="0" w:firstLine="0"/>
              <w:jc w:val="center"/>
            </w:pPr>
            <w:r w:rsidRPr="00CF00BA">
              <w:rPr>
                <w:rFonts w:hint="eastAsia"/>
              </w:rPr>
              <w:t>测量结果</w:t>
            </w:r>
          </w:p>
        </w:tc>
        <w:tc>
          <w:tcPr>
            <w:tcW w:w="1030" w:type="pct"/>
            <w:vAlign w:val="center"/>
          </w:tcPr>
          <w:p w14:paraId="05A5FAFE" w14:textId="77777777" w:rsidR="00A71403" w:rsidRPr="00CF00BA" w:rsidRDefault="00A71403" w:rsidP="00257804">
            <w:pPr>
              <w:pStyle w:val="10"/>
              <w:autoSpaceDE w:val="0"/>
              <w:autoSpaceDN w:val="0"/>
              <w:spacing w:line="300" w:lineRule="auto"/>
              <w:ind w:firstLineChars="0" w:firstLine="0"/>
              <w:jc w:val="center"/>
            </w:pPr>
            <w:r w:rsidRPr="00CF00BA">
              <w:t>不确定度</w:t>
            </w:r>
            <w:r w:rsidRPr="00CF00BA">
              <w:rPr>
                <w:rFonts w:hint="eastAsia"/>
                <w:i/>
              </w:rPr>
              <w:t xml:space="preserve">U </w:t>
            </w:r>
            <w:r w:rsidRPr="00CF00BA">
              <w:rPr>
                <w:rFonts w:hint="eastAsia"/>
              </w:rPr>
              <w:t>(</w:t>
            </w:r>
            <w:r w:rsidRPr="00CF00BA">
              <w:rPr>
                <w:rFonts w:hint="eastAsia"/>
                <w:i/>
              </w:rPr>
              <w:t>k</w:t>
            </w:r>
            <w:r w:rsidRPr="00CF00BA">
              <w:rPr>
                <w:rFonts w:hint="eastAsia"/>
              </w:rPr>
              <w:t xml:space="preserve">=2) </w:t>
            </w:r>
          </w:p>
        </w:tc>
      </w:tr>
      <w:tr w:rsidR="00A71403" w:rsidRPr="00CF00BA" w14:paraId="5A6EC3FC" w14:textId="77777777" w:rsidTr="00257804">
        <w:trPr>
          <w:trHeight w:val="466"/>
        </w:trPr>
        <w:tc>
          <w:tcPr>
            <w:tcW w:w="1509" w:type="pct"/>
            <w:vAlign w:val="center"/>
          </w:tcPr>
          <w:p w14:paraId="03A96159" w14:textId="31E66DF0" w:rsidR="00A71403" w:rsidRPr="00CF00BA" w:rsidRDefault="00A71403" w:rsidP="00257804">
            <w:pPr>
              <w:pStyle w:val="10"/>
              <w:autoSpaceDE w:val="0"/>
              <w:autoSpaceDN w:val="0"/>
              <w:spacing w:line="300" w:lineRule="auto"/>
              <w:ind w:firstLineChars="0" w:firstLine="0"/>
              <w:jc w:val="center"/>
            </w:pPr>
            <w:r w:rsidRPr="00CF00BA">
              <w:rPr>
                <w:rFonts w:hint="eastAsia"/>
              </w:rPr>
              <w:t>相对</w:t>
            </w:r>
            <w:r w:rsidRPr="00CF00BA">
              <w:t>频率偏差</w:t>
            </w:r>
          </w:p>
        </w:tc>
        <w:tc>
          <w:tcPr>
            <w:tcW w:w="2461" w:type="pct"/>
            <w:vAlign w:val="center"/>
          </w:tcPr>
          <w:p w14:paraId="1408562C" w14:textId="77777777" w:rsidR="00A71403" w:rsidRPr="00CF00BA" w:rsidRDefault="00A71403" w:rsidP="00257804">
            <w:pPr>
              <w:pStyle w:val="10"/>
              <w:autoSpaceDE w:val="0"/>
              <w:autoSpaceDN w:val="0"/>
              <w:spacing w:line="300" w:lineRule="auto"/>
              <w:ind w:firstLineChars="0" w:firstLine="0"/>
              <w:jc w:val="right"/>
            </w:pPr>
            <w:r w:rsidRPr="00CF00BA">
              <w:rPr>
                <w:rFonts w:hint="eastAsia"/>
              </w:rPr>
              <w:t>(</w:t>
            </w:r>
            <w:r w:rsidRPr="00CF00BA">
              <w:rPr>
                <w:rFonts w:hint="eastAsia"/>
              </w:rPr>
              <w:t>取样时间</w:t>
            </w:r>
            <w:r w:rsidRPr="00CF00BA">
              <w:rPr>
                <w:rFonts w:hint="eastAsia"/>
              </w:rPr>
              <w:t xml:space="preserve"> </w:t>
            </w:r>
            <w:r w:rsidRPr="00CF00BA">
              <w:rPr>
                <w:i/>
              </w:rPr>
              <w:t>τ</w:t>
            </w:r>
            <w:r w:rsidRPr="00CF00BA">
              <w:rPr>
                <w:rFonts w:hint="eastAsia"/>
                <w:i/>
              </w:rPr>
              <w:t xml:space="preserve"> </w:t>
            </w:r>
            <w:r w:rsidRPr="00CF00BA">
              <w:t>=  s</w:t>
            </w:r>
            <w:r w:rsidRPr="00CF00BA">
              <w:rPr>
                <w:rFonts w:hint="eastAsia"/>
              </w:rPr>
              <w:t>)</w:t>
            </w:r>
          </w:p>
        </w:tc>
        <w:tc>
          <w:tcPr>
            <w:tcW w:w="1030" w:type="pct"/>
            <w:vAlign w:val="center"/>
          </w:tcPr>
          <w:p w14:paraId="1EDE8A5D" w14:textId="77777777" w:rsidR="00A71403" w:rsidRPr="00CF00BA" w:rsidRDefault="00A71403" w:rsidP="00257804">
            <w:pPr>
              <w:pStyle w:val="10"/>
              <w:autoSpaceDE w:val="0"/>
              <w:autoSpaceDN w:val="0"/>
              <w:spacing w:line="300" w:lineRule="auto"/>
              <w:ind w:firstLineChars="0" w:firstLine="0"/>
              <w:jc w:val="center"/>
            </w:pPr>
          </w:p>
        </w:tc>
      </w:tr>
      <w:tr w:rsidR="00A71403" w:rsidRPr="00CF00BA" w14:paraId="27530220" w14:textId="77777777" w:rsidTr="00257804">
        <w:trPr>
          <w:trHeight w:val="444"/>
        </w:trPr>
        <w:tc>
          <w:tcPr>
            <w:tcW w:w="1509" w:type="pct"/>
            <w:vAlign w:val="center"/>
          </w:tcPr>
          <w:p w14:paraId="66618F35" w14:textId="1972300C" w:rsidR="00A71403" w:rsidRPr="00CF00BA" w:rsidRDefault="00A71403" w:rsidP="00257804">
            <w:pPr>
              <w:pStyle w:val="10"/>
              <w:autoSpaceDE w:val="0"/>
              <w:autoSpaceDN w:val="0"/>
              <w:spacing w:line="300" w:lineRule="auto"/>
              <w:ind w:firstLineChars="0" w:firstLine="0"/>
              <w:jc w:val="center"/>
            </w:pPr>
            <w:r w:rsidRPr="00CF00BA">
              <w:t>开机特性</w:t>
            </w:r>
          </w:p>
        </w:tc>
        <w:tc>
          <w:tcPr>
            <w:tcW w:w="2461" w:type="pct"/>
            <w:vAlign w:val="center"/>
          </w:tcPr>
          <w:p w14:paraId="47BFDD56" w14:textId="77777777" w:rsidR="00A71403" w:rsidRPr="00CF00BA" w:rsidRDefault="00A71403" w:rsidP="00257804">
            <w:pPr>
              <w:pStyle w:val="10"/>
              <w:autoSpaceDE w:val="0"/>
              <w:autoSpaceDN w:val="0"/>
              <w:spacing w:line="300" w:lineRule="auto"/>
              <w:ind w:firstLineChars="0" w:firstLine="0"/>
              <w:jc w:val="center"/>
            </w:pPr>
          </w:p>
        </w:tc>
        <w:tc>
          <w:tcPr>
            <w:tcW w:w="1030" w:type="pct"/>
            <w:vAlign w:val="center"/>
          </w:tcPr>
          <w:p w14:paraId="269B1A77" w14:textId="77777777" w:rsidR="00A71403" w:rsidRPr="00CF00BA" w:rsidRDefault="00A71403" w:rsidP="00257804">
            <w:pPr>
              <w:pStyle w:val="10"/>
              <w:autoSpaceDE w:val="0"/>
              <w:autoSpaceDN w:val="0"/>
              <w:spacing w:line="300" w:lineRule="auto"/>
              <w:ind w:firstLineChars="0" w:firstLine="0"/>
              <w:jc w:val="center"/>
            </w:pPr>
          </w:p>
        </w:tc>
      </w:tr>
      <w:tr w:rsidR="00A71403" w:rsidRPr="00CF00BA" w14:paraId="574518FF" w14:textId="77777777" w:rsidTr="00257804">
        <w:trPr>
          <w:trHeight w:val="466"/>
        </w:trPr>
        <w:tc>
          <w:tcPr>
            <w:tcW w:w="1509" w:type="pct"/>
            <w:vAlign w:val="center"/>
          </w:tcPr>
          <w:p w14:paraId="368556A0" w14:textId="77777777" w:rsidR="00A71403" w:rsidRPr="00CF00BA" w:rsidRDefault="00A71403" w:rsidP="00257804">
            <w:pPr>
              <w:pStyle w:val="10"/>
              <w:autoSpaceDE w:val="0"/>
              <w:autoSpaceDN w:val="0"/>
              <w:spacing w:line="300" w:lineRule="auto"/>
              <w:ind w:firstLineChars="0" w:firstLine="0"/>
              <w:jc w:val="center"/>
            </w:pPr>
            <w:r w:rsidRPr="00CF00BA">
              <w:rPr>
                <w:rFonts w:hint="eastAsia"/>
              </w:rPr>
              <w:t>日老化率</w:t>
            </w:r>
            <w:r w:rsidRPr="00CF00BA">
              <w:rPr>
                <w:rFonts w:hint="eastAsia"/>
              </w:rPr>
              <w:t>/</w:t>
            </w:r>
            <w:r w:rsidRPr="00CF00BA">
              <w:t>日频率漂移率</w:t>
            </w:r>
          </w:p>
        </w:tc>
        <w:tc>
          <w:tcPr>
            <w:tcW w:w="2461" w:type="pct"/>
            <w:vAlign w:val="center"/>
          </w:tcPr>
          <w:p w14:paraId="3458F92A" w14:textId="77777777" w:rsidR="00A71403" w:rsidRPr="00CF00BA" w:rsidRDefault="00A71403" w:rsidP="00257804">
            <w:pPr>
              <w:pStyle w:val="10"/>
              <w:wordWrap w:val="0"/>
              <w:autoSpaceDE w:val="0"/>
              <w:autoSpaceDN w:val="0"/>
              <w:spacing w:line="300" w:lineRule="auto"/>
              <w:ind w:firstLineChars="0" w:firstLine="0"/>
              <w:jc w:val="right"/>
            </w:pPr>
            <w:r w:rsidRPr="00CF00BA">
              <w:rPr>
                <w:rFonts w:hint="eastAsia"/>
              </w:rPr>
              <w:t>(</w:t>
            </w:r>
            <w:r w:rsidRPr="00CF00BA">
              <w:rPr>
                <w:rFonts w:hint="eastAsia"/>
              </w:rPr>
              <w:t>预热时间及相关系数：</w:t>
            </w:r>
            <w:r w:rsidRPr="00CF00BA">
              <w:rPr>
                <w:rFonts w:hint="eastAsia"/>
              </w:rPr>
              <w:t xml:space="preserve">     )</w:t>
            </w:r>
          </w:p>
        </w:tc>
        <w:tc>
          <w:tcPr>
            <w:tcW w:w="1030" w:type="pct"/>
            <w:vAlign w:val="center"/>
          </w:tcPr>
          <w:p w14:paraId="545B8D35" w14:textId="77777777" w:rsidR="00A71403" w:rsidRPr="00CF00BA" w:rsidRDefault="00A71403" w:rsidP="00257804">
            <w:pPr>
              <w:pStyle w:val="10"/>
              <w:autoSpaceDE w:val="0"/>
              <w:autoSpaceDN w:val="0"/>
              <w:spacing w:line="300" w:lineRule="auto"/>
              <w:ind w:firstLineChars="0" w:firstLine="0"/>
              <w:jc w:val="center"/>
            </w:pPr>
          </w:p>
        </w:tc>
      </w:tr>
      <w:tr w:rsidR="00A71403" w:rsidRPr="00CF00BA" w14:paraId="2C9D063E" w14:textId="77777777" w:rsidTr="00257804">
        <w:trPr>
          <w:trHeight w:val="444"/>
        </w:trPr>
        <w:tc>
          <w:tcPr>
            <w:tcW w:w="1509" w:type="pct"/>
            <w:vAlign w:val="center"/>
          </w:tcPr>
          <w:p w14:paraId="10DCDA50" w14:textId="77777777" w:rsidR="00A71403" w:rsidRPr="00CF00BA" w:rsidRDefault="00A71403" w:rsidP="00257804">
            <w:pPr>
              <w:pStyle w:val="10"/>
              <w:autoSpaceDE w:val="0"/>
              <w:autoSpaceDN w:val="0"/>
              <w:spacing w:line="300" w:lineRule="auto"/>
              <w:ind w:firstLineChars="0" w:firstLine="0"/>
              <w:jc w:val="center"/>
            </w:pPr>
            <w:r w:rsidRPr="00CF00BA">
              <w:rPr>
                <w:rFonts w:hint="eastAsia"/>
              </w:rPr>
              <w:t>1 s</w:t>
            </w:r>
            <w:r w:rsidRPr="00CF00BA">
              <w:rPr>
                <w:rFonts w:hint="eastAsia"/>
              </w:rPr>
              <w:t>频率稳定度</w:t>
            </w:r>
          </w:p>
        </w:tc>
        <w:tc>
          <w:tcPr>
            <w:tcW w:w="2461" w:type="pct"/>
            <w:vAlign w:val="center"/>
          </w:tcPr>
          <w:p w14:paraId="03AFE337" w14:textId="77777777" w:rsidR="00A71403" w:rsidRPr="00CF00BA" w:rsidRDefault="00A71403" w:rsidP="00257804">
            <w:pPr>
              <w:pStyle w:val="10"/>
              <w:autoSpaceDE w:val="0"/>
              <w:autoSpaceDN w:val="0"/>
              <w:spacing w:line="300" w:lineRule="auto"/>
              <w:ind w:firstLineChars="0" w:firstLine="0"/>
              <w:jc w:val="center"/>
            </w:pPr>
          </w:p>
        </w:tc>
        <w:tc>
          <w:tcPr>
            <w:tcW w:w="1030" w:type="pct"/>
            <w:vAlign w:val="center"/>
          </w:tcPr>
          <w:p w14:paraId="0DAC78A5" w14:textId="77777777" w:rsidR="00A71403" w:rsidRPr="00CF00BA" w:rsidRDefault="00A71403" w:rsidP="00257804">
            <w:pPr>
              <w:pStyle w:val="10"/>
              <w:autoSpaceDE w:val="0"/>
              <w:autoSpaceDN w:val="0"/>
              <w:spacing w:line="300" w:lineRule="auto"/>
              <w:ind w:firstLineChars="0" w:firstLine="0"/>
              <w:jc w:val="center"/>
            </w:pPr>
          </w:p>
        </w:tc>
      </w:tr>
      <w:tr w:rsidR="00A71403" w:rsidRPr="00CF00BA" w14:paraId="6D7D091C" w14:textId="77777777" w:rsidTr="00257804">
        <w:trPr>
          <w:trHeight w:val="466"/>
        </w:trPr>
        <w:tc>
          <w:tcPr>
            <w:tcW w:w="1509" w:type="pct"/>
            <w:vAlign w:val="center"/>
          </w:tcPr>
          <w:p w14:paraId="1F054A1F" w14:textId="77777777" w:rsidR="00A71403" w:rsidRPr="00CF00BA" w:rsidRDefault="00A71403" w:rsidP="00257804">
            <w:pPr>
              <w:pStyle w:val="10"/>
              <w:autoSpaceDE w:val="0"/>
              <w:autoSpaceDN w:val="0"/>
              <w:spacing w:line="300" w:lineRule="auto"/>
              <w:ind w:firstLineChars="0" w:firstLine="0"/>
              <w:jc w:val="center"/>
            </w:pPr>
            <w:r w:rsidRPr="00CF00BA">
              <w:t>频率复现性</w:t>
            </w:r>
          </w:p>
        </w:tc>
        <w:tc>
          <w:tcPr>
            <w:tcW w:w="2461" w:type="pct"/>
            <w:vAlign w:val="center"/>
          </w:tcPr>
          <w:p w14:paraId="28F959AF" w14:textId="77777777" w:rsidR="00A71403" w:rsidRPr="00CF00BA" w:rsidRDefault="00A71403" w:rsidP="00257804">
            <w:pPr>
              <w:pStyle w:val="10"/>
              <w:autoSpaceDE w:val="0"/>
              <w:autoSpaceDN w:val="0"/>
              <w:spacing w:line="300" w:lineRule="auto"/>
              <w:ind w:firstLineChars="0" w:firstLine="0"/>
              <w:jc w:val="center"/>
            </w:pPr>
          </w:p>
        </w:tc>
        <w:tc>
          <w:tcPr>
            <w:tcW w:w="1030" w:type="pct"/>
            <w:vAlign w:val="center"/>
          </w:tcPr>
          <w:p w14:paraId="00F260ED" w14:textId="77777777" w:rsidR="00A71403" w:rsidRPr="00CF00BA" w:rsidRDefault="00A71403" w:rsidP="00257804">
            <w:pPr>
              <w:pStyle w:val="10"/>
              <w:keepNext/>
              <w:autoSpaceDE w:val="0"/>
              <w:autoSpaceDN w:val="0"/>
              <w:spacing w:line="300" w:lineRule="auto"/>
              <w:ind w:firstLineChars="0" w:firstLine="0"/>
              <w:jc w:val="center"/>
            </w:pPr>
          </w:p>
        </w:tc>
      </w:tr>
    </w:tbl>
    <w:p w14:paraId="41966E2C" w14:textId="7246F850" w:rsidR="009D3DF3" w:rsidRPr="00CF00BA" w:rsidRDefault="00A66A7C" w:rsidP="004671D3">
      <w:pPr>
        <w:tabs>
          <w:tab w:val="left" w:pos="1320"/>
        </w:tabs>
        <w:spacing w:beforeLines="50" w:before="120" w:afterLines="50" w:after="120" w:line="360" w:lineRule="auto"/>
        <w:rPr>
          <w:sz w:val="24"/>
        </w:rPr>
      </w:pPr>
      <w:r w:rsidRPr="00CF00BA">
        <w:rPr>
          <w:rFonts w:hint="eastAsia"/>
          <w:sz w:val="24"/>
        </w:rPr>
        <w:t>A.</w:t>
      </w:r>
      <w:r w:rsidR="0094036C">
        <w:rPr>
          <w:rFonts w:hint="eastAsia"/>
          <w:sz w:val="24"/>
        </w:rPr>
        <w:t>3</w:t>
      </w:r>
      <w:r w:rsidRPr="00CF00BA">
        <w:rPr>
          <w:rFonts w:hint="eastAsia"/>
          <w:sz w:val="24"/>
        </w:rPr>
        <w:t xml:space="preserve"> </w:t>
      </w:r>
      <w:r w:rsidR="00A71403" w:rsidRPr="00CF00BA">
        <w:rPr>
          <w:rFonts w:hint="eastAsia"/>
          <w:sz w:val="24"/>
        </w:rPr>
        <w:t>通道一致性</w:t>
      </w:r>
      <w:r w:rsidR="000D7616" w:rsidRPr="00CF00BA">
        <w:rPr>
          <w:rFonts w:hint="eastAsia"/>
          <w:sz w:val="24"/>
        </w:rPr>
        <w:t>：</w:t>
      </w:r>
    </w:p>
    <w:tbl>
      <w:tblPr>
        <w:tblStyle w:val="afb"/>
        <w:tblW w:w="7352" w:type="dxa"/>
        <w:jc w:val="center"/>
        <w:tblLayout w:type="fixed"/>
        <w:tblLook w:val="04A0" w:firstRow="1" w:lastRow="0" w:firstColumn="1" w:lastColumn="0" w:noHBand="0" w:noVBand="1"/>
      </w:tblPr>
      <w:tblGrid>
        <w:gridCol w:w="3676"/>
        <w:gridCol w:w="3676"/>
      </w:tblGrid>
      <w:tr w:rsidR="00015301" w:rsidRPr="00CF00BA" w14:paraId="6635E6CB" w14:textId="77777777" w:rsidTr="00015301">
        <w:trPr>
          <w:trHeight w:val="649"/>
          <w:jc w:val="center"/>
        </w:trPr>
        <w:tc>
          <w:tcPr>
            <w:tcW w:w="3676" w:type="dxa"/>
            <w:vAlign w:val="center"/>
          </w:tcPr>
          <w:p w14:paraId="1360E0A5" w14:textId="29044626" w:rsidR="00015301" w:rsidRPr="00CF00BA" w:rsidRDefault="00015301" w:rsidP="00257804">
            <w:pPr>
              <w:tabs>
                <w:tab w:val="left" w:pos="1320"/>
              </w:tabs>
              <w:jc w:val="center"/>
              <w:rPr>
                <w:szCs w:val="21"/>
              </w:rPr>
            </w:pPr>
            <w:r w:rsidRPr="00CF00BA">
              <w:rPr>
                <w:rFonts w:hint="eastAsia"/>
                <w:szCs w:val="21"/>
              </w:rPr>
              <w:t>通道一致性</w:t>
            </w:r>
          </w:p>
        </w:tc>
        <w:tc>
          <w:tcPr>
            <w:tcW w:w="3676" w:type="dxa"/>
            <w:vAlign w:val="center"/>
          </w:tcPr>
          <w:p w14:paraId="0696E759" w14:textId="77777777" w:rsidR="00015301" w:rsidRPr="00CF00BA" w:rsidRDefault="00015301" w:rsidP="00257804">
            <w:pPr>
              <w:tabs>
                <w:tab w:val="left" w:pos="1320"/>
              </w:tabs>
              <w:spacing w:beforeLines="50" w:before="120" w:afterLines="50" w:after="120"/>
              <w:ind w:firstLineChars="200" w:firstLine="420"/>
              <w:jc w:val="center"/>
              <w:rPr>
                <w:szCs w:val="21"/>
              </w:rPr>
            </w:pPr>
            <w:r w:rsidRPr="00CF00BA">
              <w:rPr>
                <w:szCs w:val="21"/>
              </w:rPr>
              <w:t>不确定度</w:t>
            </w:r>
            <w:r w:rsidRPr="00CF00BA">
              <w:rPr>
                <w:i/>
                <w:szCs w:val="21"/>
              </w:rPr>
              <w:t>U</w:t>
            </w:r>
            <w:r w:rsidRPr="00CF00BA">
              <w:rPr>
                <w:szCs w:val="21"/>
              </w:rPr>
              <w:t>（</w:t>
            </w:r>
            <w:r w:rsidRPr="00CF00BA">
              <w:rPr>
                <w:i/>
                <w:szCs w:val="21"/>
              </w:rPr>
              <w:t xml:space="preserve">k </w:t>
            </w:r>
            <w:r w:rsidRPr="00CF00BA">
              <w:rPr>
                <w:szCs w:val="21"/>
              </w:rPr>
              <w:t>= 2</w:t>
            </w:r>
            <w:r w:rsidRPr="00CF00BA">
              <w:rPr>
                <w:szCs w:val="21"/>
              </w:rPr>
              <w:t>）</w:t>
            </w:r>
          </w:p>
        </w:tc>
      </w:tr>
      <w:tr w:rsidR="00015301" w:rsidRPr="00CF00BA" w14:paraId="59C322B1" w14:textId="77777777" w:rsidTr="00015301">
        <w:trPr>
          <w:trHeight w:val="642"/>
          <w:jc w:val="center"/>
        </w:trPr>
        <w:tc>
          <w:tcPr>
            <w:tcW w:w="3676" w:type="dxa"/>
            <w:vAlign w:val="center"/>
          </w:tcPr>
          <w:p w14:paraId="0FF03CDA" w14:textId="77777777" w:rsidR="00015301" w:rsidRPr="00CF00BA" w:rsidRDefault="00015301" w:rsidP="00257804">
            <w:pPr>
              <w:tabs>
                <w:tab w:val="left" w:pos="1320"/>
              </w:tabs>
              <w:jc w:val="center"/>
              <w:rPr>
                <w:sz w:val="24"/>
              </w:rPr>
            </w:pPr>
          </w:p>
        </w:tc>
        <w:tc>
          <w:tcPr>
            <w:tcW w:w="3676" w:type="dxa"/>
            <w:vAlign w:val="center"/>
          </w:tcPr>
          <w:p w14:paraId="0E5B25BB" w14:textId="77777777" w:rsidR="00015301" w:rsidRPr="00CF00BA" w:rsidRDefault="00015301" w:rsidP="00257804">
            <w:pPr>
              <w:tabs>
                <w:tab w:val="left" w:pos="1320"/>
              </w:tabs>
              <w:jc w:val="center"/>
              <w:rPr>
                <w:sz w:val="24"/>
              </w:rPr>
            </w:pPr>
          </w:p>
        </w:tc>
      </w:tr>
    </w:tbl>
    <w:p w14:paraId="070A13C5" w14:textId="4CA404D1" w:rsidR="00A66A7C" w:rsidRPr="00CF00BA" w:rsidRDefault="00A66A7C" w:rsidP="00A66A7C">
      <w:pPr>
        <w:tabs>
          <w:tab w:val="left" w:pos="1320"/>
        </w:tabs>
        <w:spacing w:beforeLines="50" w:before="120" w:afterLines="50" w:after="120" w:line="360" w:lineRule="auto"/>
        <w:rPr>
          <w:sz w:val="24"/>
        </w:rPr>
      </w:pPr>
      <w:r w:rsidRPr="00CF00BA">
        <w:rPr>
          <w:rFonts w:hint="eastAsia"/>
          <w:sz w:val="24"/>
        </w:rPr>
        <w:t>A.</w:t>
      </w:r>
      <w:r w:rsidR="0094036C">
        <w:rPr>
          <w:rFonts w:hint="eastAsia"/>
          <w:sz w:val="24"/>
        </w:rPr>
        <w:t>4</w:t>
      </w:r>
      <w:r w:rsidRPr="00CF00BA">
        <w:rPr>
          <w:rFonts w:hint="eastAsia"/>
          <w:sz w:val="24"/>
        </w:rPr>
        <w:t xml:space="preserve"> </w:t>
      </w:r>
      <w:r w:rsidR="00DE72FC">
        <w:rPr>
          <w:rFonts w:hint="eastAsia"/>
          <w:sz w:val="24"/>
        </w:rPr>
        <w:t>时间间隔测量噪声</w:t>
      </w:r>
      <w:r w:rsidRPr="00CF00BA">
        <w:rPr>
          <w:rFonts w:hint="eastAsia"/>
          <w:sz w:val="24"/>
        </w:rPr>
        <w:t>：</w:t>
      </w:r>
    </w:p>
    <w:tbl>
      <w:tblPr>
        <w:tblStyle w:val="afb"/>
        <w:tblW w:w="8713" w:type="dxa"/>
        <w:jc w:val="center"/>
        <w:tblLayout w:type="fixed"/>
        <w:tblLook w:val="04A0" w:firstRow="1" w:lastRow="0" w:firstColumn="1" w:lastColumn="0" w:noHBand="0" w:noVBand="1"/>
      </w:tblPr>
      <w:tblGrid>
        <w:gridCol w:w="2193"/>
        <w:gridCol w:w="3260"/>
        <w:gridCol w:w="3260"/>
      </w:tblGrid>
      <w:tr w:rsidR="00E2511A" w:rsidRPr="00CF00BA" w14:paraId="0090992F" w14:textId="785BC602" w:rsidTr="00847EBE">
        <w:trPr>
          <w:trHeight w:val="519"/>
          <w:jc w:val="center"/>
        </w:trPr>
        <w:tc>
          <w:tcPr>
            <w:tcW w:w="2193" w:type="dxa"/>
            <w:vAlign w:val="center"/>
          </w:tcPr>
          <w:p w14:paraId="28A51B79" w14:textId="77777777" w:rsidR="00E2511A" w:rsidRPr="00CF00BA" w:rsidRDefault="00E2511A" w:rsidP="00E2511A">
            <w:pPr>
              <w:tabs>
                <w:tab w:val="left" w:pos="1320"/>
              </w:tabs>
              <w:jc w:val="center"/>
              <w:rPr>
                <w:szCs w:val="21"/>
              </w:rPr>
            </w:pPr>
            <w:r w:rsidRPr="00CF00BA">
              <w:rPr>
                <w:rFonts w:hint="eastAsia"/>
                <w:szCs w:val="21"/>
              </w:rPr>
              <w:t>通道</w:t>
            </w:r>
          </w:p>
        </w:tc>
        <w:tc>
          <w:tcPr>
            <w:tcW w:w="3260" w:type="dxa"/>
            <w:vAlign w:val="center"/>
          </w:tcPr>
          <w:p w14:paraId="611BBF8E" w14:textId="0A349A0C" w:rsidR="00E2511A" w:rsidRPr="00CF00BA" w:rsidRDefault="00E2511A" w:rsidP="00E2511A">
            <w:pPr>
              <w:tabs>
                <w:tab w:val="left" w:pos="1320"/>
              </w:tabs>
              <w:jc w:val="center"/>
              <w:rPr>
                <w:szCs w:val="21"/>
              </w:rPr>
            </w:pPr>
            <w:r>
              <w:rPr>
                <w:rFonts w:hint="eastAsia"/>
                <w:szCs w:val="21"/>
              </w:rPr>
              <w:t>时间间隔测量噪声</w:t>
            </w:r>
          </w:p>
        </w:tc>
        <w:tc>
          <w:tcPr>
            <w:tcW w:w="3260" w:type="dxa"/>
            <w:vAlign w:val="center"/>
          </w:tcPr>
          <w:p w14:paraId="73C82F89" w14:textId="0918FF16" w:rsidR="00E2511A" w:rsidRDefault="00E2511A" w:rsidP="00E2511A">
            <w:pPr>
              <w:tabs>
                <w:tab w:val="left" w:pos="1320"/>
              </w:tabs>
              <w:jc w:val="center"/>
              <w:rPr>
                <w:szCs w:val="21"/>
              </w:rPr>
            </w:pPr>
            <w:r w:rsidRPr="00CF00BA">
              <w:rPr>
                <w:szCs w:val="21"/>
              </w:rPr>
              <w:t>不确定度</w:t>
            </w:r>
            <w:r w:rsidRPr="00CF00BA">
              <w:rPr>
                <w:i/>
                <w:szCs w:val="21"/>
              </w:rPr>
              <w:t>U</w:t>
            </w:r>
            <w:r w:rsidRPr="00CF00BA">
              <w:rPr>
                <w:szCs w:val="21"/>
              </w:rPr>
              <w:t>（</w:t>
            </w:r>
            <w:r w:rsidRPr="00CF00BA">
              <w:rPr>
                <w:i/>
                <w:szCs w:val="21"/>
              </w:rPr>
              <w:t xml:space="preserve">k </w:t>
            </w:r>
            <w:r w:rsidRPr="00CF00BA">
              <w:rPr>
                <w:szCs w:val="21"/>
              </w:rPr>
              <w:t>= 2</w:t>
            </w:r>
            <w:r w:rsidRPr="00CF00BA">
              <w:rPr>
                <w:szCs w:val="21"/>
              </w:rPr>
              <w:t>）</w:t>
            </w:r>
          </w:p>
        </w:tc>
      </w:tr>
      <w:tr w:rsidR="00E2511A" w:rsidRPr="00CF00BA" w14:paraId="13DECD5D" w14:textId="61D4A1DD" w:rsidTr="00847EBE">
        <w:trPr>
          <w:trHeight w:val="512"/>
          <w:jc w:val="center"/>
        </w:trPr>
        <w:tc>
          <w:tcPr>
            <w:tcW w:w="2193" w:type="dxa"/>
            <w:vAlign w:val="center"/>
          </w:tcPr>
          <w:p w14:paraId="46515772" w14:textId="77777777" w:rsidR="00E2511A" w:rsidRPr="00CF00BA" w:rsidRDefault="00E2511A" w:rsidP="00E2511A">
            <w:pPr>
              <w:tabs>
                <w:tab w:val="left" w:pos="1320"/>
              </w:tabs>
              <w:jc w:val="center"/>
              <w:rPr>
                <w:sz w:val="24"/>
              </w:rPr>
            </w:pPr>
          </w:p>
        </w:tc>
        <w:tc>
          <w:tcPr>
            <w:tcW w:w="3260" w:type="dxa"/>
            <w:vAlign w:val="center"/>
          </w:tcPr>
          <w:p w14:paraId="3994932C" w14:textId="77777777" w:rsidR="00E2511A" w:rsidRPr="00CF00BA" w:rsidRDefault="00E2511A" w:rsidP="00E2511A">
            <w:pPr>
              <w:tabs>
                <w:tab w:val="left" w:pos="1320"/>
              </w:tabs>
              <w:jc w:val="center"/>
              <w:rPr>
                <w:sz w:val="24"/>
              </w:rPr>
            </w:pPr>
          </w:p>
        </w:tc>
        <w:tc>
          <w:tcPr>
            <w:tcW w:w="3260" w:type="dxa"/>
            <w:vAlign w:val="center"/>
          </w:tcPr>
          <w:p w14:paraId="3552884F" w14:textId="77777777" w:rsidR="00E2511A" w:rsidRPr="00CF00BA" w:rsidRDefault="00E2511A" w:rsidP="00E2511A">
            <w:pPr>
              <w:tabs>
                <w:tab w:val="left" w:pos="1320"/>
              </w:tabs>
              <w:jc w:val="center"/>
              <w:rPr>
                <w:sz w:val="24"/>
              </w:rPr>
            </w:pPr>
          </w:p>
        </w:tc>
      </w:tr>
    </w:tbl>
    <w:p w14:paraId="608A22FB" w14:textId="6FB3FE76" w:rsidR="009D3DF3" w:rsidRPr="00CF00BA" w:rsidRDefault="00A66A7C" w:rsidP="004671D3">
      <w:pPr>
        <w:tabs>
          <w:tab w:val="left" w:pos="1320"/>
        </w:tabs>
        <w:spacing w:beforeLines="50" w:before="120" w:afterLines="50" w:after="120" w:line="360" w:lineRule="auto"/>
        <w:rPr>
          <w:sz w:val="24"/>
        </w:rPr>
      </w:pPr>
      <w:r w:rsidRPr="00CF00BA">
        <w:rPr>
          <w:rFonts w:hint="eastAsia"/>
          <w:sz w:val="24"/>
        </w:rPr>
        <w:t>A.</w:t>
      </w:r>
      <w:r w:rsidR="0094036C">
        <w:rPr>
          <w:rFonts w:hint="eastAsia"/>
          <w:sz w:val="24"/>
        </w:rPr>
        <w:t>5</w:t>
      </w:r>
      <w:r w:rsidRPr="00CF00BA">
        <w:rPr>
          <w:rFonts w:hint="eastAsia"/>
          <w:sz w:val="24"/>
        </w:rPr>
        <w:t xml:space="preserve"> </w:t>
      </w:r>
      <w:r w:rsidR="00A71403" w:rsidRPr="00CF00BA">
        <w:rPr>
          <w:rFonts w:hint="eastAsia"/>
          <w:sz w:val="24"/>
        </w:rPr>
        <w:t>时间间隔测量误差</w:t>
      </w:r>
      <w:r w:rsidR="000D7616" w:rsidRPr="00CF00BA">
        <w:rPr>
          <w:rFonts w:hint="eastAsia"/>
          <w:sz w:val="24"/>
        </w:rPr>
        <w:t>：</w:t>
      </w:r>
    </w:p>
    <w:tbl>
      <w:tblPr>
        <w:tblStyle w:val="afb"/>
        <w:tblW w:w="9206" w:type="dxa"/>
        <w:jc w:val="center"/>
        <w:tblLayout w:type="fixed"/>
        <w:tblLook w:val="04A0" w:firstRow="1" w:lastRow="0" w:firstColumn="1" w:lastColumn="0" w:noHBand="0" w:noVBand="1"/>
      </w:tblPr>
      <w:tblGrid>
        <w:gridCol w:w="3068"/>
        <w:gridCol w:w="3069"/>
        <w:gridCol w:w="3069"/>
      </w:tblGrid>
      <w:tr w:rsidR="00D66F63" w:rsidRPr="00CF00BA" w14:paraId="23943A10" w14:textId="77777777" w:rsidTr="00257804">
        <w:trPr>
          <w:trHeight w:val="459"/>
          <w:jc w:val="center"/>
        </w:trPr>
        <w:tc>
          <w:tcPr>
            <w:tcW w:w="3068" w:type="dxa"/>
            <w:vAlign w:val="center"/>
          </w:tcPr>
          <w:p w14:paraId="727C3F9A" w14:textId="77777777" w:rsidR="00D66F63" w:rsidRPr="00CF00BA" w:rsidRDefault="00D66F63" w:rsidP="00257804">
            <w:pPr>
              <w:tabs>
                <w:tab w:val="left" w:pos="1320"/>
              </w:tabs>
              <w:jc w:val="center"/>
              <w:rPr>
                <w:szCs w:val="21"/>
              </w:rPr>
            </w:pPr>
            <w:r w:rsidRPr="00CF00BA">
              <w:rPr>
                <w:rFonts w:hint="eastAsia"/>
                <w:szCs w:val="21"/>
              </w:rPr>
              <w:t>通道</w:t>
            </w:r>
          </w:p>
        </w:tc>
        <w:tc>
          <w:tcPr>
            <w:tcW w:w="3069" w:type="dxa"/>
            <w:vAlign w:val="center"/>
          </w:tcPr>
          <w:p w14:paraId="23A0F979" w14:textId="282F84C5" w:rsidR="00D66F63" w:rsidRPr="00CF00BA" w:rsidRDefault="00D66F63" w:rsidP="00257804">
            <w:pPr>
              <w:tabs>
                <w:tab w:val="left" w:pos="1320"/>
              </w:tabs>
              <w:jc w:val="center"/>
              <w:rPr>
                <w:szCs w:val="21"/>
              </w:rPr>
            </w:pPr>
            <w:r w:rsidRPr="00CF00BA">
              <w:rPr>
                <w:rFonts w:hint="eastAsia"/>
                <w:szCs w:val="21"/>
              </w:rPr>
              <w:t>时间间隔测量误差</w:t>
            </w:r>
          </w:p>
        </w:tc>
        <w:tc>
          <w:tcPr>
            <w:tcW w:w="3069" w:type="dxa"/>
            <w:vAlign w:val="center"/>
          </w:tcPr>
          <w:p w14:paraId="718F5A9D" w14:textId="77777777" w:rsidR="00D66F63" w:rsidRPr="00CF00BA" w:rsidRDefault="00D66F63" w:rsidP="00257804">
            <w:pPr>
              <w:tabs>
                <w:tab w:val="left" w:pos="1320"/>
              </w:tabs>
              <w:spacing w:beforeLines="50" w:before="120" w:afterLines="50" w:after="120"/>
              <w:ind w:firstLineChars="200" w:firstLine="420"/>
              <w:jc w:val="center"/>
              <w:rPr>
                <w:szCs w:val="21"/>
              </w:rPr>
            </w:pPr>
            <w:r w:rsidRPr="00CF00BA">
              <w:rPr>
                <w:szCs w:val="21"/>
              </w:rPr>
              <w:t>不确定度</w:t>
            </w:r>
            <w:r w:rsidRPr="00CF00BA">
              <w:rPr>
                <w:i/>
                <w:szCs w:val="21"/>
              </w:rPr>
              <w:t>U</w:t>
            </w:r>
            <w:r w:rsidRPr="00CF00BA">
              <w:rPr>
                <w:szCs w:val="21"/>
              </w:rPr>
              <w:t>（</w:t>
            </w:r>
            <w:r w:rsidRPr="00CF00BA">
              <w:rPr>
                <w:i/>
                <w:szCs w:val="21"/>
              </w:rPr>
              <w:t xml:space="preserve">k </w:t>
            </w:r>
            <w:r w:rsidRPr="00CF00BA">
              <w:rPr>
                <w:szCs w:val="21"/>
              </w:rPr>
              <w:t>= 2</w:t>
            </w:r>
            <w:r w:rsidRPr="00CF00BA">
              <w:rPr>
                <w:szCs w:val="21"/>
              </w:rPr>
              <w:t>）</w:t>
            </w:r>
          </w:p>
        </w:tc>
      </w:tr>
      <w:tr w:rsidR="00D66F63" w:rsidRPr="00CF00BA" w14:paraId="1D0075F7" w14:textId="77777777" w:rsidTr="00257804">
        <w:trPr>
          <w:trHeight w:val="454"/>
          <w:jc w:val="center"/>
        </w:trPr>
        <w:tc>
          <w:tcPr>
            <w:tcW w:w="3068" w:type="dxa"/>
            <w:vAlign w:val="center"/>
          </w:tcPr>
          <w:p w14:paraId="08844990" w14:textId="77777777" w:rsidR="00D66F63" w:rsidRPr="00CF00BA" w:rsidRDefault="00D66F63" w:rsidP="00257804">
            <w:pPr>
              <w:tabs>
                <w:tab w:val="left" w:pos="1320"/>
              </w:tabs>
              <w:jc w:val="center"/>
              <w:rPr>
                <w:sz w:val="24"/>
              </w:rPr>
            </w:pPr>
          </w:p>
        </w:tc>
        <w:tc>
          <w:tcPr>
            <w:tcW w:w="3069" w:type="dxa"/>
            <w:vAlign w:val="center"/>
          </w:tcPr>
          <w:p w14:paraId="5606D34E" w14:textId="77777777" w:rsidR="00D66F63" w:rsidRPr="00CF00BA" w:rsidRDefault="00D66F63" w:rsidP="00257804">
            <w:pPr>
              <w:tabs>
                <w:tab w:val="left" w:pos="1320"/>
              </w:tabs>
              <w:jc w:val="center"/>
              <w:rPr>
                <w:sz w:val="24"/>
              </w:rPr>
            </w:pPr>
          </w:p>
        </w:tc>
        <w:tc>
          <w:tcPr>
            <w:tcW w:w="3069" w:type="dxa"/>
            <w:vAlign w:val="center"/>
          </w:tcPr>
          <w:p w14:paraId="5EE547CD" w14:textId="77777777" w:rsidR="00D66F63" w:rsidRPr="00CF00BA" w:rsidRDefault="00D66F63" w:rsidP="00257804">
            <w:pPr>
              <w:tabs>
                <w:tab w:val="left" w:pos="1320"/>
              </w:tabs>
              <w:jc w:val="center"/>
              <w:rPr>
                <w:sz w:val="24"/>
              </w:rPr>
            </w:pPr>
          </w:p>
        </w:tc>
      </w:tr>
    </w:tbl>
    <w:p w14:paraId="28D36A43" w14:textId="1C4F61FB" w:rsidR="00A71403" w:rsidRPr="00CF00BA" w:rsidRDefault="00C10584" w:rsidP="00A71403">
      <w:pPr>
        <w:tabs>
          <w:tab w:val="left" w:pos="1320"/>
        </w:tabs>
        <w:spacing w:beforeLines="50" w:before="120" w:afterLines="50" w:after="120" w:line="360" w:lineRule="auto"/>
        <w:rPr>
          <w:sz w:val="24"/>
        </w:rPr>
      </w:pPr>
      <w:r w:rsidRPr="00CF00BA">
        <w:rPr>
          <w:rFonts w:hint="eastAsia"/>
          <w:sz w:val="24"/>
        </w:rPr>
        <w:t>A</w:t>
      </w:r>
      <w:r w:rsidR="00A71403" w:rsidRPr="00CF00BA">
        <w:rPr>
          <w:rFonts w:hint="eastAsia"/>
          <w:sz w:val="24"/>
        </w:rPr>
        <w:t>.</w:t>
      </w:r>
      <w:r w:rsidR="0094036C">
        <w:rPr>
          <w:rFonts w:hint="eastAsia"/>
          <w:sz w:val="24"/>
        </w:rPr>
        <w:t>6</w:t>
      </w:r>
      <w:r w:rsidR="00A71403" w:rsidRPr="00CF00BA">
        <w:rPr>
          <w:rFonts w:hint="eastAsia"/>
          <w:sz w:val="24"/>
        </w:rPr>
        <w:t xml:space="preserve"> </w:t>
      </w:r>
      <w:r w:rsidR="00A71403" w:rsidRPr="00CF00BA">
        <w:rPr>
          <w:rFonts w:hint="eastAsia"/>
          <w:sz w:val="24"/>
        </w:rPr>
        <w:t>时间间隔测量非线性度：</w:t>
      </w:r>
    </w:p>
    <w:tbl>
      <w:tblPr>
        <w:tblStyle w:val="afb"/>
        <w:tblW w:w="9206" w:type="dxa"/>
        <w:jc w:val="center"/>
        <w:tblLayout w:type="fixed"/>
        <w:tblLook w:val="04A0" w:firstRow="1" w:lastRow="0" w:firstColumn="1" w:lastColumn="0" w:noHBand="0" w:noVBand="1"/>
      </w:tblPr>
      <w:tblGrid>
        <w:gridCol w:w="3068"/>
        <w:gridCol w:w="3069"/>
        <w:gridCol w:w="3069"/>
      </w:tblGrid>
      <w:tr w:rsidR="00D66F63" w:rsidRPr="00CF00BA" w14:paraId="7707A763" w14:textId="77777777" w:rsidTr="00257804">
        <w:trPr>
          <w:trHeight w:val="459"/>
          <w:jc w:val="center"/>
        </w:trPr>
        <w:tc>
          <w:tcPr>
            <w:tcW w:w="3068" w:type="dxa"/>
            <w:vAlign w:val="center"/>
          </w:tcPr>
          <w:p w14:paraId="52F186A7" w14:textId="77777777" w:rsidR="00D66F63" w:rsidRPr="00CF00BA" w:rsidRDefault="00D66F63" w:rsidP="00257804">
            <w:pPr>
              <w:tabs>
                <w:tab w:val="left" w:pos="1320"/>
              </w:tabs>
              <w:jc w:val="center"/>
              <w:rPr>
                <w:szCs w:val="21"/>
              </w:rPr>
            </w:pPr>
            <w:r w:rsidRPr="00CF00BA">
              <w:rPr>
                <w:rFonts w:hint="eastAsia"/>
                <w:szCs w:val="21"/>
              </w:rPr>
              <w:t>通道</w:t>
            </w:r>
          </w:p>
        </w:tc>
        <w:tc>
          <w:tcPr>
            <w:tcW w:w="3069" w:type="dxa"/>
            <w:vAlign w:val="center"/>
          </w:tcPr>
          <w:p w14:paraId="16C7A164" w14:textId="0AE4049D" w:rsidR="00D66F63" w:rsidRPr="00CF00BA" w:rsidRDefault="00D66F63" w:rsidP="00257804">
            <w:pPr>
              <w:tabs>
                <w:tab w:val="left" w:pos="1320"/>
              </w:tabs>
              <w:jc w:val="center"/>
              <w:rPr>
                <w:szCs w:val="21"/>
              </w:rPr>
            </w:pPr>
            <w:r w:rsidRPr="00CF00BA">
              <w:rPr>
                <w:rFonts w:hint="eastAsia"/>
                <w:szCs w:val="21"/>
              </w:rPr>
              <w:t>时间间隔测量非线性度</w:t>
            </w:r>
          </w:p>
        </w:tc>
        <w:tc>
          <w:tcPr>
            <w:tcW w:w="3069" w:type="dxa"/>
            <w:vAlign w:val="center"/>
          </w:tcPr>
          <w:p w14:paraId="03874250" w14:textId="77777777" w:rsidR="00D66F63" w:rsidRPr="00CF00BA" w:rsidRDefault="00D66F63" w:rsidP="00257804">
            <w:pPr>
              <w:tabs>
                <w:tab w:val="left" w:pos="1320"/>
              </w:tabs>
              <w:spacing w:beforeLines="50" w:before="120" w:afterLines="50" w:after="120"/>
              <w:ind w:firstLineChars="200" w:firstLine="420"/>
              <w:jc w:val="center"/>
              <w:rPr>
                <w:szCs w:val="21"/>
              </w:rPr>
            </w:pPr>
            <w:r w:rsidRPr="00CF00BA">
              <w:rPr>
                <w:szCs w:val="21"/>
              </w:rPr>
              <w:t>不确定度</w:t>
            </w:r>
            <w:r w:rsidRPr="00CF00BA">
              <w:rPr>
                <w:i/>
                <w:szCs w:val="21"/>
              </w:rPr>
              <w:t>U</w:t>
            </w:r>
            <w:r w:rsidRPr="00CF00BA">
              <w:rPr>
                <w:szCs w:val="21"/>
              </w:rPr>
              <w:t>（</w:t>
            </w:r>
            <w:r w:rsidRPr="00CF00BA">
              <w:rPr>
                <w:i/>
                <w:szCs w:val="21"/>
              </w:rPr>
              <w:t xml:space="preserve">k </w:t>
            </w:r>
            <w:r w:rsidRPr="00CF00BA">
              <w:rPr>
                <w:szCs w:val="21"/>
              </w:rPr>
              <w:t>= 2</w:t>
            </w:r>
            <w:r w:rsidRPr="00CF00BA">
              <w:rPr>
                <w:szCs w:val="21"/>
              </w:rPr>
              <w:t>）</w:t>
            </w:r>
          </w:p>
        </w:tc>
      </w:tr>
      <w:tr w:rsidR="00D66F63" w:rsidRPr="00CF00BA" w14:paraId="531399BC" w14:textId="77777777" w:rsidTr="00257804">
        <w:trPr>
          <w:trHeight w:val="454"/>
          <w:jc w:val="center"/>
        </w:trPr>
        <w:tc>
          <w:tcPr>
            <w:tcW w:w="3068" w:type="dxa"/>
            <w:vAlign w:val="center"/>
          </w:tcPr>
          <w:p w14:paraId="7BAD873C" w14:textId="77777777" w:rsidR="00D66F63" w:rsidRPr="00CF00BA" w:rsidRDefault="00D66F63" w:rsidP="00257804">
            <w:pPr>
              <w:tabs>
                <w:tab w:val="left" w:pos="1320"/>
              </w:tabs>
              <w:jc w:val="center"/>
              <w:rPr>
                <w:sz w:val="24"/>
              </w:rPr>
            </w:pPr>
          </w:p>
        </w:tc>
        <w:tc>
          <w:tcPr>
            <w:tcW w:w="3069" w:type="dxa"/>
            <w:vAlign w:val="center"/>
          </w:tcPr>
          <w:p w14:paraId="4B29F5D1" w14:textId="77777777" w:rsidR="00D66F63" w:rsidRPr="00CF00BA" w:rsidRDefault="00D66F63" w:rsidP="00257804">
            <w:pPr>
              <w:tabs>
                <w:tab w:val="left" w:pos="1320"/>
              </w:tabs>
              <w:jc w:val="center"/>
              <w:rPr>
                <w:sz w:val="24"/>
              </w:rPr>
            </w:pPr>
          </w:p>
        </w:tc>
        <w:tc>
          <w:tcPr>
            <w:tcW w:w="3069" w:type="dxa"/>
            <w:vAlign w:val="center"/>
          </w:tcPr>
          <w:p w14:paraId="23C837DB" w14:textId="77777777" w:rsidR="00D66F63" w:rsidRPr="00CF00BA" w:rsidRDefault="00D66F63" w:rsidP="00257804">
            <w:pPr>
              <w:tabs>
                <w:tab w:val="left" w:pos="1320"/>
              </w:tabs>
              <w:jc w:val="center"/>
              <w:rPr>
                <w:sz w:val="24"/>
              </w:rPr>
            </w:pPr>
          </w:p>
        </w:tc>
      </w:tr>
    </w:tbl>
    <w:p w14:paraId="5275FF35" w14:textId="1EF1888F" w:rsidR="009D3DF3" w:rsidRPr="00CF00BA" w:rsidRDefault="000D7616" w:rsidP="00A66A7C">
      <w:pPr>
        <w:tabs>
          <w:tab w:val="left" w:pos="1320"/>
        </w:tabs>
        <w:spacing w:beforeLines="50" w:before="120" w:afterLines="50" w:after="120" w:line="360" w:lineRule="auto"/>
        <w:rPr>
          <w:rFonts w:ascii="黑体" w:eastAsia="黑体" w:hAnsi="黑体" w:cs="黑体" w:hint="eastAsia"/>
          <w:bCs/>
          <w:sz w:val="28"/>
          <w:szCs w:val="28"/>
        </w:rPr>
      </w:pPr>
      <w:bookmarkStart w:id="172" w:name="_Toc14225"/>
      <w:bookmarkStart w:id="173" w:name="_Toc7412"/>
      <w:bookmarkStart w:id="174" w:name="_Toc29926"/>
      <w:bookmarkStart w:id="175" w:name="_Toc25660"/>
      <w:bookmarkStart w:id="176" w:name="_Toc27833"/>
      <w:bookmarkStart w:id="177" w:name="_Toc13202"/>
      <w:r w:rsidRPr="00CF00BA">
        <w:rPr>
          <w:rFonts w:ascii="黑体" w:eastAsia="黑体" w:hAnsi="黑体" w:cs="黑体"/>
          <w:bCs/>
          <w:sz w:val="28"/>
          <w:szCs w:val="28"/>
        </w:rPr>
        <w:lastRenderedPageBreak/>
        <w:br w:type="page"/>
      </w:r>
    </w:p>
    <w:p w14:paraId="13CC68B3" w14:textId="77777777" w:rsidR="00A02FDE" w:rsidRPr="00CF00BA" w:rsidRDefault="000D7616" w:rsidP="00A02FDE">
      <w:pPr>
        <w:widowControl/>
        <w:spacing w:beforeLines="50" w:before="120" w:line="300" w:lineRule="auto"/>
        <w:jc w:val="left"/>
        <w:outlineLvl w:val="0"/>
        <w:rPr>
          <w:rFonts w:ascii="黑体" w:eastAsia="黑体" w:hAnsi="黑体" w:cs="黑体" w:hint="eastAsia"/>
          <w:bCs/>
          <w:sz w:val="28"/>
          <w:szCs w:val="28"/>
        </w:rPr>
      </w:pPr>
      <w:bookmarkStart w:id="178" w:name="_Toc229494578"/>
      <w:bookmarkStart w:id="179" w:name="_Toc141391511"/>
      <w:r w:rsidRPr="00CF00BA">
        <w:rPr>
          <w:rFonts w:ascii="黑体" w:eastAsia="黑体" w:hAnsi="黑体" w:cs="黑体" w:hint="eastAsia"/>
          <w:bCs/>
          <w:sz w:val="28"/>
          <w:szCs w:val="28"/>
        </w:rPr>
        <w:lastRenderedPageBreak/>
        <w:t>附录</w:t>
      </w:r>
      <w:r w:rsidR="00A02FDE" w:rsidRPr="00CF00BA">
        <w:rPr>
          <w:rFonts w:ascii="黑体" w:eastAsia="黑体" w:hAnsi="黑体" w:cs="黑体" w:hint="eastAsia"/>
          <w:bCs/>
          <w:sz w:val="28"/>
          <w:szCs w:val="28"/>
        </w:rPr>
        <w:t>B</w:t>
      </w:r>
      <w:bookmarkEnd w:id="178"/>
    </w:p>
    <w:p w14:paraId="23D969B4" w14:textId="77777777" w:rsidR="009D3DF3" w:rsidRPr="00CF00BA" w:rsidRDefault="000D7616" w:rsidP="00A02FDE">
      <w:pPr>
        <w:widowControl/>
        <w:spacing w:beforeLines="100" w:before="240" w:afterLines="100" w:after="240" w:line="360" w:lineRule="auto"/>
        <w:jc w:val="center"/>
        <w:rPr>
          <w:rFonts w:ascii="黑体" w:eastAsia="黑体" w:hAnsi="黑体" w:cs="黑体" w:hint="eastAsia"/>
          <w:bCs/>
          <w:sz w:val="28"/>
          <w:szCs w:val="28"/>
        </w:rPr>
      </w:pPr>
      <w:r w:rsidRPr="00CF00BA">
        <w:rPr>
          <w:rFonts w:ascii="黑体" w:eastAsia="黑体" w:hAnsi="黑体" w:cs="黑体" w:hint="eastAsia"/>
          <w:bCs/>
          <w:sz w:val="28"/>
          <w:szCs w:val="28"/>
        </w:rPr>
        <w:t>校准证书内页格式</w:t>
      </w:r>
      <w:bookmarkEnd w:id="172"/>
      <w:bookmarkEnd w:id="173"/>
      <w:bookmarkEnd w:id="174"/>
      <w:bookmarkEnd w:id="175"/>
      <w:bookmarkEnd w:id="176"/>
      <w:bookmarkEnd w:id="177"/>
      <w:bookmarkEnd w:id="179"/>
    </w:p>
    <w:p w14:paraId="61F5A6EB" w14:textId="54D9B077" w:rsidR="00A71403" w:rsidRPr="00CF00BA" w:rsidRDefault="00A71403" w:rsidP="00A71403">
      <w:pPr>
        <w:tabs>
          <w:tab w:val="left" w:pos="1320"/>
        </w:tabs>
        <w:spacing w:beforeLines="50" w:before="120" w:afterLines="50" w:after="120" w:line="360" w:lineRule="auto"/>
        <w:jc w:val="left"/>
        <w:rPr>
          <w:sz w:val="24"/>
        </w:rPr>
      </w:pPr>
      <w:bookmarkStart w:id="180" w:name="_Toc17782"/>
      <w:bookmarkStart w:id="181" w:name="_Toc10997050"/>
      <w:bookmarkStart w:id="182" w:name="_Toc16448"/>
      <w:bookmarkStart w:id="183" w:name="_Toc27009"/>
      <w:bookmarkStart w:id="184" w:name="_Toc6259"/>
      <w:bookmarkStart w:id="185" w:name="_Toc29216"/>
      <w:bookmarkStart w:id="186" w:name="_Toc14174805"/>
      <w:r w:rsidRPr="00CF00BA">
        <w:rPr>
          <w:sz w:val="24"/>
        </w:rPr>
        <w:t>B</w:t>
      </w:r>
      <w:r w:rsidRPr="00CF00BA">
        <w:rPr>
          <w:rFonts w:hint="eastAsia"/>
          <w:sz w:val="24"/>
        </w:rPr>
        <w:t xml:space="preserve">.1 </w:t>
      </w:r>
      <w:r w:rsidRPr="00CF00BA">
        <w:rPr>
          <w:sz w:val="24"/>
        </w:rPr>
        <w:t>外观及</w:t>
      </w:r>
      <w:r w:rsidRPr="00CF00BA">
        <w:rPr>
          <w:rFonts w:hint="eastAsia"/>
          <w:sz w:val="24"/>
        </w:rPr>
        <w:t>工作正常性</w:t>
      </w:r>
      <w:r w:rsidRPr="00CF00BA">
        <w:rPr>
          <w:sz w:val="24"/>
        </w:rPr>
        <w:t>检查</w:t>
      </w:r>
      <w:r w:rsidRPr="00CF00BA">
        <w:rPr>
          <w:rFonts w:hint="eastAsia"/>
          <w:sz w:val="24"/>
        </w:rPr>
        <w:t>：</w:t>
      </w:r>
    </w:p>
    <w:p w14:paraId="28117C6F" w14:textId="18AEF234" w:rsidR="00A71403" w:rsidRPr="00CF00BA" w:rsidRDefault="00A71403" w:rsidP="00A71403">
      <w:pPr>
        <w:tabs>
          <w:tab w:val="left" w:pos="1320"/>
        </w:tabs>
        <w:spacing w:beforeLines="50" w:before="120" w:afterLines="50" w:after="120" w:line="360" w:lineRule="auto"/>
        <w:rPr>
          <w:sz w:val="24"/>
        </w:rPr>
      </w:pPr>
      <w:r w:rsidRPr="00CF00BA">
        <w:rPr>
          <w:sz w:val="24"/>
        </w:rPr>
        <w:t>B.2</w:t>
      </w:r>
      <w:r w:rsidRPr="00CF00BA">
        <w:rPr>
          <w:rFonts w:hint="eastAsia"/>
          <w:sz w:val="24"/>
        </w:rPr>
        <w:t>内置时基振荡器测量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3"/>
        <w:gridCol w:w="4571"/>
        <w:gridCol w:w="1913"/>
      </w:tblGrid>
      <w:tr w:rsidR="00A71403" w:rsidRPr="00CF00BA" w14:paraId="35527DA2" w14:textId="77777777" w:rsidTr="00257804">
        <w:trPr>
          <w:trHeight w:val="444"/>
        </w:trPr>
        <w:tc>
          <w:tcPr>
            <w:tcW w:w="5000" w:type="pct"/>
            <w:gridSpan w:val="3"/>
            <w:vAlign w:val="center"/>
          </w:tcPr>
          <w:p w14:paraId="41DF79DA" w14:textId="77777777" w:rsidR="00A71403" w:rsidRPr="00CF00BA" w:rsidRDefault="00A71403" w:rsidP="00257804">
            <w:pPr>
              <w:pStyle w:val="10"/>
              <w:autoSpaceDE w:val="0"/>
              <w:autoSpaceDN w:val="0"/>
              <w:spacing w:line="300" w:lineRule="auto"/>
              <w:ind w:firstLineChars="0" w:firstLine="0"/>
              <w:jc w:val="left"/>
            </w:pPr>
            <w:r w:rsidRPr="00CF00BA">
              <w:rPr>
                <w:rFonts w:hint="eastAsia"/>
              </w:rPr>
              <w:t>类型：</w:t>
            </w:r>
            <w:r w:rsidRPr="00CF00BA">
              <w:t xml:space="preserve">     </w:t>
            </w:r>
            <w:r w:rsidRPr="00CF00BA">
              <w:rPr>
                <w:rFonts w:hint="eastAsia"/>
              </w:rPr>
              <w:t>□</w:t>
            </w:r>
            <w:r w:rsidRPr="00CF00BA">
              <w:t>石英晶体振荡器</w:t>
            </w:r>
            <w:r w:rsidRPr="00CF00BA">
              <w:t xml:space="preserve">       </w:t>
            </w:r>
            <w:r w:rsidRPr="00CF00BA">
              <w:rPr>
                <w:rFonts w:hint="eastAsia"/>
              </w:rPr>
              <w:t>□石英晶体频率标准</w:t>
            </w:r>
            <w:r w:rsidRPr="00CF00BA">
              <w:rPr>
                <w:rFonts w:hint="eastAsia"/>
              </w:rPr>
              <w:t xml:space="preserve">      </w:t>
            </w:r>
            <w:r w:rsidRPr="00CF00BA">
              <w:rPr>
                <w:rFonts w:hint="eastAsia"/>
              </w:rPr>
              <w:t>□</w:t>
            </w:r>
            <w:r w:rsidRPr="00CF00BA">
              <w:t>铷原子频率标准</w:t>
            </w:r>
          </w:p>
        </w:tc>
      </w:tr>
      <w:tr w:rsidR="00A71403" w:rsidRPr="00CF00BA" w14:paraId="338BF0C2" w14:textId="77777777" w:rsidTr="00257804">
        <w:trPr>
          <w:trHeight w:val="444"/>
        </w:trPr>
        <w:tc>
          <w:tcPr>
            <w:tcW w:w="1509" w:type="pct"/>
            <w:vAlign w:val="center"/>
          </w:tcPr>
          <w:p w14:paraId="38AA76BC" w14:textId="77777777" w:rsidR="00A71403" w:rsidRPr="00CF00BA" w:rsidRDefault="00A71403" w:rsidP="00257804">
            <w:pPr>
              <w:pStyle w:val="10"/>
              <w:autoSpaceDE w:val="0"/>
              <w:autoSpaceDN w:val="0"/>
              <w:spacing w:line="300" w:lineRule="auto"/>
              <w:ind w:firstLineChars="0" w:firstLine="0"/>
              <w:jc w:val="center"/>
            </w:pPr>
            <w:r w:rsidRPr="00CF00BA">
              <w:t>计量特性</w:t>
            </w:r>
          </w:p>
        </w:tc>
        <w:tc>
          <w:tcPr>
            <w:tcW w:w="2461" w:type="pct"/>
            <w:vAlign w:val="center"/>
          </w:tcPr>
          <w:p w14:paraId="7E99DDB0" w14:textId="77777777" w:rsidR="00A71403" w:rsidRPr="00CF00BA" w:rsidRDefault="00A71403" w:rsidP="00257804">
            <w:pPr>
              <w:pStyle w:val="10"/>
              <w:autoSpaceDE w:val="0"/>
              <w:autoSpaceDN w:val="0"/>
              <w:spacing w:line="300" w:lineRule="auto"/>
              <w:ind w:firstLineChars="0" w:firstLine="0"/>
              <w:jc w:val="center"/>
            </w:pPr>
            <w:r w:rsidRPr="00CF00BA">
              <w:rPr>
                <w:rFonts w:hint="eastAsia"/>
              </w:rPr>
              <w:t>测量结果</w:t>
            </w:r>
          </w:p>
        </w:tc>
        <w:tc>
          <w:tcPr>
            <w:tcW w:w="1030" w:type="pct"/>
            <w:vAlign w:val="center"/>
          </w:tcPr>
          <w:p w14:paraId="6FDAAF82" w14:textId="77777777" w:rsidR="00A71403" w:rsidRPr="00CF00BA" w:rsidRDefault="00A71403" w:rsidP="00257804">
            <w:pPr>
              <w:pStyle w:val="10"/>
              <w:autoSpaceDE w:val="0"/>
              <w:autoSpaceDN w:val="0"/>
              <w:spacing w:line="300" w:lineRule="auto"/>
              <w:ind w:firstLineChars="0" w:firstLine="0"/>
              <w:jc w:val="center"/>
            </w:pPr>
            <w:r w:rsidRPr="00CF00BA">
              <w:t>不确定度</w:t>
            </w:r>
            <w:r w:rsidRPr="00CF00BA">
              <w:rPr>
                <w:rFonts w:hint="eastAsia"/>
                <w:i/>
              </w:rPr>
              <w:t xml:space="preserve">U </w:t>
            </w:r>
            <w:r w:rsidRPr="00CF00BA">
              <w:rPr>
                <w:rFonts w:hint="eastAsia"/>
              </w:rPr>
              <w:t>(</w:t>
            </w:r>
            <w:r w:rsidRPr="00CF00BA">
              <w:rPr>
                <w:rFonts w:hint="eastAsia"/>
                <w:i/>
              </w:rPr>
              <w:t>k</w:t>
            </w:r>
            <w:r w:rsidRPr="00CF00BA">
              <w:rPr>
                <w:rFonts w:hint="eastAsia"/>
              </w:rPr>
              <w:t xml:space="preserve">=2) </w:t>
            </w:r>
          </w:p>
        </w:tc>
      </w:tr>
      <w:tr w:rsidR="00A71403" w:rsidRPr="00CF00BA" w14:paraId="26B98296" w14:textId="77777777" w:rsidTr="00257804">
        <w:trPr>
          <w:trHeight w:val="466"/>
        </w:trPr>
        <w:tc>
          <w:tcPr>
            <w:tcW w:w="1509" w:type="pct"/>
            <w:vAlign w:val="center"/>
          </w:tcPr>
          <w:p w14:paraId="1AA016EC" w14:textId="77777777" w:rsidR="00A71403" w:rsidRPr="00CF00BA" w:rsidRDefault="00A71403" w:rsidP="00257804">
            <w:pPr>
              <w:pStyle w:val="10"/>
              <w:autoSpaceDE w:val="0"/>
              <w:autoSpaceDN w:val="0"/>
              <w:spacing w:line="300" w:lineRule="auto"/>
              <w:ind w:firstLineChars="0" w:firstLine="0"/>
              <w:jc w:val="center"/>
            </w:pPr>
            <w:r w:rsidRPr="00CF00BA">
              <w:rPr>
                <w:rFonts w:hint="eastAsia"/>
              </w:rPr>
              <w:t>相对</w:t>
            </w:r>
            <w:r w:rsidRPr="00CF00BA">
              <w:t>频率偏差</w:t>
            </w:r>
          </w:p>
        </w:tc>
        <w:tc>
          <w:tcPr>
            <w:tcW w:w="2461" w:type="pct"/>
            <w:vAlign w:val="center"/>
          </w:tcPr>
          <w:p w14:paraId="0A9C2A6A" w14:textId="77777777" w:rsidR="00A71403" w:rsidRPr="00CF00BA" w:rsidRDefault="00A71403" w:rsidP="00257804">
            <w:pPr>
              <w:pStyle w:val="10"/>
              <w:autoSpaceDE w:val="0"/>
              <w:autoSpaceDN w:val="0"/>
              <w:spacing w:line="300" w:lineRule="auto"/>
              <w:ind w:firstLineChars="0" w:firstLine="0"/>
              <w:jc w:val="right"/>
            </w:pPr>
            <w:r w:rsidRPr="00CF00BA">
              <w:rPr>
                <w:rFonts w:hint="eastAsia"/>
              </w:rPr>
              <w:t>(</w:t>
            </w:r>
            <w:r w:rsidRPr="00CF00BA">
              <w:rPr>
                <w:rFonts w:hint="eastAsia"/>
              </w:rPr>
              <w:t>取样时间</w:t>
            </w:r>
            <w:r w:rsidRPr="00CF00BA">
              <w:rPr>
                <w:rFonts w:hint="eastAsia"/>
              </w:rPr>
              <w:t xml:space="preserve"> </w:t>
            </w:r>
            <w:r w:rsidRPr="00CF00BA">
              <w:rPr>
                <w:i/>
              </w:rPr>
              <w:t>τ</w:t>
            </w:r>
            <w:r w:rsidRPr="00CF00BA">
              <w:rPr>
                <w:rFonts w:hint="eastAsia"/>
                <w:i/>
              </w:rPr>
              <w:t xml:space="preserve"> </w:t>
            </w:r>
            <w:r w:rsidRPr="00CF00BA">
              <w:t>=  s</w:t>
            </w:r>
            <w:r w:rsidRPr="00CF00BA">
              <w:rPr>
                <w:rFonts w:hint="eastAsia"/>
              </w:rPr>
              <w:t>)</w:t>
            </w:r>
          </w:p>
        </w:tc>
        <w:tc>
          <w:tcPr>
            <w:tcW w:w="1030" w:type="pct"/>
            <w:vAlign w:val="center"/>
          </w:tcPr>
          <w:p w14:paraId="2413CD59" w14:textId="77777777" w:rsidR="00A71403" w:rsidRPr="00CF00BA" w:rsidRDefault="00A71403" w:rsidP="00257804">
            <w:pPr>
              <w:pStyle w:val="10"/>
              <w:autoSpaceDE w:val="0"/>
              <w:autoSpaceDN w:val="0"/>
              <w:spacing w:line="300" w:lineRule="auto"/>
              <w:ind w:firstLineChars="0" w:firstLine="0"/>
              <w:jc w:val="center"/>
            </w:pPr>
          </w:p>
        </w:tc>
      </w:tr>
      <w:tr w:rsidR="00A71403" w:rsidRPr="00CF00BA" w14:paraId="76E6DC95" w14:textId="77777777" w:rsidTr="00257804">
        <w:trPr>
          <w:trHeight w:val="444"/>
        </w:trPr>
        <w:tc>
          <w:tcPr>
            <w:tcW w:w="1509" w:type="pct"/>
            <w:vAlign w:val="center"/>
          </w:tcPr>
          <w:p w14:paraId="35D37143" w14:textId="77777777" w:rsidR="00A71403" w:rsidRPr="00CF00BA" w:rsidRDefault="00A71403" w:rsidP="00257804">
            <w:pPr>
              <w:pStyle w:val="10"/>
              <w:autoSpaceDE w:val="0"/>
              <w:autoSpaceDN w:val="0"/>
              <w:spacing w:line="300" w:lineRule="auto"/>
              <w:ind w:firstLineChars="0" w:firstLine="0"/>
              <w:jc w:val="center"/>
            </w:pPr>
            <w:r w:rsidRPr="00CF00BA">
              <w:t>开机特性</w:t>
            </w:r>
          </w:p>
        </w:tc>
        <w:tc>
          <w:tcPr>
            <w:tcW w:w="2461" w:type="pct"/>
            <w:vAlign w:val="center"/>
          </w:tcPr>
          <w:p w14:paraId="0BACD6BC" w14:textId="77777777" w:rsidR="00A71403" w:rsidRPr="00CF00BA" w:rsidRDefault="00A71403" w:rsidP="00257804">
            <w:pPr>
              <w:pStyle w:val="10"/>
              <w:autoSpaceDE w:val="0"/>
              <w:autoSpaceDN w:val="0"/>
              <w:spacing w:line="300" w:lineRule="auto"/>
              <w:ind w:firstLineChars="0" w:firstLine="0"/>
              <w:jc w:val="center"/>
            </w:pPr>
          </w:p>
        </w:tc>
        <w:tc>
          <w:tcPr>
            <w:tcW w:w="1030" w:type="pct"/>
            <w:vAlign w:val="center"/>
          </w:tcPr>
          <w:p w14:paraId="00B6910A" w14:textId="77777777" w:rsidR="00A71403" w:rsidRPr="00CF00BA" w:rsidRDefault="00A71403" w:rsidP="00257804">
            <w:pPr>
              <w:pStyle w:val="10"/>
              <w:autoSpaceDE w:val="0"/>
              <w:autoSpaceDN w:val="0"/>
              <w:spacing w:line="300" w:lineRule="auto"/>
              <w:ind w:firstLineChars="0" w:firstLine="0"/>
              <w:jc w:val="center"/>
            </w:pPr>
          </w:p>
        </w:tc>
      </w:tr>
      <w:tr w:rsidR="00A71403" w:rsidRPr="00CF00BA" w14:paraId="55971C44" w14:textId="77777777" w:rsidTr="00257804">
        <w:trPr>
          <w:trHeight w:val="466"/>
        </w:trPr>
        <w:tc>
          <w:tcPr>
            <w:tcW w:w="1509" w:type="pct"/>
            <w:vAlign w:val="center"/>
          </w:tcPr>
          <w:p w14:paraId="11A949ED" w14:textId="77777777" w:rsidR="00A71403" w:rsidRPr="00CF00BA" w:rsidRDefault="00A71403" w:rsidP="00257804">
            <w:pPr>
              <w:pStyle w:val="10"/>
              <w:autoSpaceDE w:val="0"/>
              <w:autoSpaceDN w:val="0"/>
              <w:spacing w:line="300" w:lineRule="auto"/>
              <w:ind w:firstLineChars="0" w:firstLine="0"/>
              <w:jc w:val="center"/>
            </w:pPr>
            <w:r w:rsidRPr="00CF00BA">
              <w:rPr>
                <w:rFonts w:hint="eastAsia"/>
              </w:rPr>
              <w:t>日老化率</w:t>
            </w:r>
            <w:r w:rsidRPr="00CF00BA">
              <w:rPr>
                <w:rFonts w:hint="eastAsia"/>
              </w:rPr>
              <w:t>/</w:t>
            </w:r>
            <w:r w:rsidRPr="00CF00BA">
              <w:t>日频率漂移率</w:t>
            </w:r>
          </w:p>
        </w:tc>
        <w:tc>
          <w:tcPr>
            <w:tcW w:w="2461" w:type="pct"/>
            <w:vAlign w:val="center"/>
          </w:tcPr>
          <w:p w14:paraId="2685C99D" w14:textId="77777777" w:rsidR="00A71403" w:rsidRPr="00CF00BA" w:rsidRDefault="00A71403" w:rsidP="00257804">
            <w:pPr>
              <w:pStyle w:val="10"/>
              <w:wordWrap w:val="0"/>
              <w:autoSpaceDE w:val="0"/>
              <w:autoSpaceDN w:val="0"/>
              <w:spacing w:line="300" w:lineRule="auto"/>
              <w:ind w:firstLineChars="0" w:firstLine="0"/>
              <w:jc w:val="right"/>
            </w:pPr>
            <w:r w:rsidRPr="00CF00BA">
              <w:rPr>
                <w:rFonts w:hint="eastAsia"/>
              </w:rPr>
              <w:t>(</w:t>
            </w:r>
            <w:r w:rsidRPr="00CF00BA">
              <w:rPr>
                <w:rFonts w:hint="eastAsia"/>
              </w:rPr>
              <w:t>预热时间及相关系数：</w:t>
            </w:r>
            <w:r w:rsidRPr="00CF00BA">
              <w:rPr>
                <w:rFonts w:hint="eastAsia"/>
              </w:rPr>
              <w:t xml:space="preserve">     )</w:t>
            </w:r>
          </w:p>
        </w:tc>
        <w:tc>
          <w:tcPr>
            <w:tcW w:w="1030" w:type="pct"/>
            <w:vAlign w:val="center"/>
          </w:tcPr>
          <w:p w14:paraId="75944E92" w14:textId="77777777" w:rsidR="00A71403" w:rsidRPr="00CF00BA" w:rsidRDefault="00A71403" w:rsidP="00257804">
            <w:pPr>
              <w:pStyle w:val="10"/>
              <w:autoSpaceDE w:val="0"/>
              <w:autoSpaceDN w:val="0"/>
              <w:spacing w:line="300" w:lineRule="auto"/>
              <w:ind w:firstLineChars="0" w:firstLine="0"/>
              <w:jc w:val="center"/>
            </w:pPr>
          </w:p>
        </w:tc>
      </w:tr>
      <w:tr w:rsidR="00A71403" w:rsidRPr="00CF00BA" w14:paraId="5FDFCDAD" w14:textId="77777777" w:rsidTr="00257804">
        <w:trPr>
          <w:trHeight w:val="444"/>
        </w:trPr>
        <w:tc>
          <w:tcPr>
            <w:tcW w:w="1509" w:type="pct"/>
            <w:vAlign w:val="center"/>
          </w:tcPr>
          <w:p w14:paraId="212445D4" w14:textId="77777777" w:rsidR="00A71403" w:rsidRPr="00CF00BA" w:rsidRDefault="00A71403" w:rsidP="00257804">
            <w:pPr>
              <w:pStyle w:val="10"/>
              <w:autoSpaceDE w:val="0"/>
              <w:autoSpaceDN w:val="0"/>
              <w:spacing w:line="300" w:lineRule="auto"/>
              <w:ind w:firstLineChars="0" w:firstLine="0"/>
              <w:jc w:val="center"/>
            </w:pPr>
            <w:r w:rsidRPr="00CF00BA">
              <w:rPr>
                <w:rFonts w:hint="eastAsia"/>
              </w:rPr>
              <w:t>1 s</w:t>
            </w:r>
            <w:r w:rsidRPr="00CF00BA">
              <w:rPr>
                <w:rFonts w:hint="eastAsia"/>
              </w:rPr>
              <w:t>频率稳定度</w:t>
            </w:r>
          </w:p>
        </w:tc>
        <w:tc>
          <w:tcPr>
            <w:tcW w:w="2461" w:type="pct"/>
            <w:vAlign w:val="center"/>
          </w:tcPr>
          <w:p w14:paraId="0797A9CA" w14:textId="77777777" w:rsidR="00A71403" w:rsidRPr="00CF00BA" w:rsidRDefault="00A71403" w:rsidP="00257804">
            <w:pPr>
              <w:pStyle w:val="10"/>
              <w:autoSpaceDE w:val="0"/>
              <w:autoSpaceDN w:val="0"/>
              <w:spacing w:line="300" w:lineRule="auto"/>
              <w:ind w:firstLineChars="0" w:firstLine="0"/>
              <w:jc w:val="center"/>
            </w:pPr>
          </w:p>
        </w:tc>
        <w:tc>
          <w:tcPr>
            <w:tcW w:w="1030" w:type="pct"/>
            <w:vAlign w:val="center"/>
          </w:tcPr>
          <w:p w14:paraId="605960B4" w14:textId="77777777" w:rsidR="00A71403" w:rsidRPr="00CF00BA" w:rsidRDefault="00A71403" w:rsidP="00257804">
            <w:pPr>
              <w:pStyle w:val="10"/>
              <w:autoSpaceDE w:val="0"/>
              <w:autoSpaceDN w:val="0"/>
              <w:spacing w:line="300" w:lineRule="auto"/>
              <w:ind w:firstLineChars="0" w:firstLine="0"/>
              <w:jc w:val="center"/>
            </w:pPr>
          </w:p>
        </w:tc>
      </w:tr>
      <w:tr w:rsidR="00A71403" w:rsidRPr="00CF00BA" w14:paraId="17BB5820" w14:textId="77777777" w:rsidTr="00257804">
        <w:trPr>
          <w:trHeight w:val="466"/>
        </w:trPr>
        <w:tc>
          <w:tcPr>
            <w:tcW w:w="1509" w:type="pct"/>
            <w:vAlign w:val="center"/>
          </w:tcPr>
          <w:p w14:paraId="27E26275" w14:textId="77777777" w:rsidR="00A71403" w:rsidRPr="00CF00BA" w:rsidRDefault="00A71403" w:rsidP="00257804">
            <w:pPr>
              <w:pStyle w:val="10"/>
              <w:autoSpaceDE w:val="0"/>
              <w:autoSpaceDN w:val="0"/>
              <w:spacing w:line="300" w:lineRule="auto"/>
              <w:ind w:firstLineChars="0" w:firstLine="0"/>
              <w:jc w:val="center"/>
            </w:pPr>
            <w:r w:rsidRPr="00CF00BA">
              <w:t>频率复现性</w:t>
            </w:r>
          </w:p>
        </w:tc>
        <w:tc>
          <w:tcPr>
            <w:tcW w:w="2461" w:type="pct"/>
            <w:vAlign w:val="center"/>
          </w:tcPr>
          <w:p w14:paraId="32E7D89A" w14:textId="77777777" w:rsidR="00A71403" w:rsidRPr="00CF00BA" w:rsidRDefault="00A71403" w:rsidP="00257804">
            <w:pPr>
              <w:pStyle w:val="10"/>
              <w:autoSpaceDE w:val="0"/>
              <w:autoSpaceDN w:val="0"/>
              <w:spacing w:line="300" w:lineRule="auto"/>
              <w:ind w:firstLineChars="0" w:firstLine="0"/>
              <w:jc w:val="center"/>
            </w:pPr>
          </w:p>
        </w:tc>
        <w:tc>
          <w:tcPr>
            <w:tcW w:w="1030" w:type="pct"/>
            <w:vAlign w:val="center"/>
          </w:tcPr>
          <w:p w14:paraId="036D6B55" w14:textId="77777777" w:rsidR="00A71403" w:rsidRPr="00CF00BA" w:rsidRDefault="00A71403" w:rsidP="00257804">
            <w:pPr>
              <w:pStyle w:val="10"/>
              <w:keepNext/>
              <w:autoSpaceDE w:val="0"/>
              <w:autoSpaceDN w:val="0"/>
              <w:spacing w:line="300" w:lineRule="auto"/>
              <w:ind w:firstLineChars="0" w:firstLine="0"/>
              <w:jc w:val="center"/>
            </w:pPr>
          </w:p>
        </w:tc>
      </w:tr>
    </w:tbl>
    <w:p w14:paraId="3A82235B" w14:textId="29FAEA06" w:rsidR="00A66A7C" w:rsidRPr="00CF00BA" w:rsidRDefault="00A66A7C" w:rsidP="00A66A7C">
      <w:pPr>
        <w:tabs>
          <w:tab w:val="left" w:pos="1320"/>
        </w:tabs>
        <w:spacing w:beforeLines="50" w:before="120" w:afterLines="50" w:after="120" w:line="360" w:lineRule="auto"/>
        <w:rPr>
          <w:sz w:val="24"/>
        </w:rPr>
      </w:pPr>
      <w:r w:rsidRPr="00CF00BA">
        <w:rPr>
          <w:rFonts w:hint="eastAsia"/>
          <w:sz w:val="24"/>
        </w:rPr>
        <w:t>B.</w:t>
      </w:r>
      <w:r w:rsidR="0094036C">
        <w:rPr>
          <w:rFonts w:hint="eastAsia"/>
          <w:sz w:val="24"/>
        </w:rPr>
        <w:t>3</w:t>
      </w:r>
      <w:r w:rsidRPr="00CF00BA">
        <w:rPr>
          <w:rFonts w:hint="eastAsia"/>
          <w:sz w:val="24"/>
        </w:rPr>
        <w:t xml:space="preserve"> </w:t>
      </w:r>
      <w:r w:rsidRPr="00CF00BA">
        <w:rPr>
          <w:rFonts w:hint="eastAsia"/>
          <w:sz w:val="24"/>
        </w:rPr>
        <w:t>通道一致性：</w:t>
      </w:r>
    </w:p>
    <w:tbl>
      <w:tblPr>
        <w:tblStyle w:val="afb"/>
        <w:tblW w:w="9206" w:type="dxa"/>
        <w:jc w:val="center"/>
        <w:tblLayout w:type="fixed"/>
        <w:tblLook w:val="04A0" w:firstRow="1" w:lastRow="0" w:firstColumn="1" w:lastColumn="0" w:noHBand="0" w:noVBand="1"/>
      </w:tblPr>
      <w:tblGrid>
        <w:gridCol w:w="3068"/>
        <w:gridCol w:w="3069"/>
        <w:gridCol w:w="3069"/>
      </w:tblGrid>
      <w:tr w:rsidR="00A66A7C" w:rsidRPr="00CF00BA" w14:paraId="013C428B" w14:textId="77777777" w:rsidTr="000C07AD">
        <w:trPr>
          <w:trHeight w:val="459"/>
          <w:jc w:val="center"/>
        </w:trPr>
        <w:tc>
          <w:tcPr>
            <w:tcW w:w="3068" w:type="dxa"/>
            <w:vAlign w:val="center"/>
          </w:tcPr>
          <w:p w14:paraId="2D93352C" w14:textId="77777777" w:rsidR="00A66A7C" w:rsidRPr="00CF00BA" w:rsidRDefault="00A66A7C" w:rsidP="000C07AD">
            <w:pPr>
              <w:tabs>
                <w:tab w:val="left" w:pos="1320"/>
              </w:tabs>
              <w:jc w:val="center"/>
              <w:rPr>
                <w:szCs w:val="21"/>
              </w:rPr>
            </w:pPr>
            <w:r w:rsidRPr="00CF00BA">
              <w:rPr>
                <w:rFonts w:hint="eastAsia"/>
                <w:szCs w:val="21"/>
              </w:rPr>
              <w:t>通道</w:t>
            </w:r>
          </w:p>
        </w:tc>
        <w:tc>
          <w:tcPr>
            <w:tcW w:w="3069" w:type="dxa"/>
            <w:vAlign w:val="center"/>
          </w:tcPr>
          <w:p w14:paraId="036BAE08" w14:textId="77777777" w:rsidR="00A66A7C" w:rsidRPr="00CF00BA" w:rsidRDefault="00A66A7C" w:rsidP="000C07AD">
            <w:pPr>
              <w:tabs>
                <w:tab w:val="left" w:pos="1320"/>
              </w:tabs>
              <w:jc w:val="center"/>
              <w:rPr>
                <w:szCs w:val="21"/>
              </w:rPr>
            </w:pPr>
            <w:r w:rsidRPr="00CF00BA">
              <w:rPr>
                <w:rFonts w:hint="eastAsia"/>
                <w:szCs w:val="21"/>
              </w:rPr>
              <w:t>通道一致性</w:t>
            </w:r>
          </w:p>
        </w:tc>
        <w:tc>
          <w:tcPr>
            <w:tcW w:w="3069" w:type="dxa"/>
            <w:vAlign w:val="center"/>
          </w:tcPr>
          <w:p w14:paraId="5500229A" w14:textId="77777777" w:rsidR="00A66A7C" w:rsidRPr="00CF00BA" w:rsidRDefault="00A66A7C" w:rsidP="000C07AD">
            <w:pPr>
              <w:tabs>
                <w:tab w:val="left" w:pos="1320"/>
              </w:tabs>
              <w:spacing w:beforeLines="50" w:before="120" w:afterLines="50" w:after="120"/>
              <w:ind w:firstLineChars="200" w:firstLine="420"/>
              <w:jc w:val="center"/>
              <w:rPr>
                <w:szCs w:val="21"/>
              </w:rPr>
            </w:pPr>
            <w:r w:rsidRPr="00CF00BA">
              <w:rPr>
                <w:szCs w:val="21"/>
              </w:rPr>
              <w:t>不确定度</w:t>
            </w:r>
            <w:r w:rsidRPr="00CF00BA">
              <w:rPr>
                <w:i/>
                <w:szCs w:val="21"/>
              </w:rPr>
              <w:t>U</w:t>
            </w:r>
            <w:r w:rsidRPr="00CF00BA">
              <w:rPr>
                <w:szCs w:val="21"/>
              </w:rPr>
              <w:t>（</w:t>
            </w:r>
            <w:r w:rsidRPr="00CF00BA">
              <w:rPr>
                <w:i/>
                <w:szCs w:val="21"/>
              </w:rPr>
              <w:t xml:space="preserve">k </w:t>
            </w:r>
            <w:r w:rsidRPr="00CF00BA">
              <w:rPr>
                <w:szCs w:val="21"/>
              </w:rPr>
              <w:t>= 2</w:t>
            </w:r>
            <w:r w:rsidRPr="00CF00BA">
              <w:rPr>
                <w:szCs w:val="21"/>
              </w:rPr>
              <w:t>）</w:t>
            </w:r>
          </w:p>
        </w:tc>
      </w:tr>
      <w:tr w:rsidR="00A66A7C" w:rsidRPr="00CF00BA" w14:paraId="4ACF70EC" w14:textId="77777777" w:rsidTr="000C07AD">
        <w:trPr>
          <w:trHeight w:val="454"/>
          <w:jc w:val="center"/>
        </w:trPr>
        <w:tc>
          <w:tcPr>
            <w:tcW w:w="3068" w:type="dxa"/>
            <w:vAlign w:val="center"/>
          </w:tcPr>
          <w:p w14:paraId="7FD184BE" w14:textId="77777777" w:rsidR="00A66A7C" w:rsidRPr="00CF00BA" w:rsidRDefault="00A66A7C" w:rsidP="000C07AD">
            <w:pPr>
              <w:tabs>
                <w:tab w:val="left" w:pos="1320"/>
              </w:tabs>
              <w:jc w:val="center"/>
              <w:rPr>
                <w:sz w:val="24"/>
              </w:rPr>
            </w:pPr>
          </w:p>
        </w:tc>
        <w:tc>
          <w:tcPr>
            <w:tcW w:w="3069" w:type="dxa"/>
            <w:vAlign w:val="center"/>
          </w:tcPr>
          <w:p w14:paraId="23DE5A59" w14:textId="77777777" w:rsidR="00A66A7C" w:rsidRPr="00CF00BA" w:rsidRDefault="00A66A7C" w:rsidP="000C07AD">
            <w:pPr>
              <w:tabs>
                <w:tab w:val="left" w:pos="1320"/>
              </w:tabs>
              <w:jc w:val="center"/>
              <w:rPr>
                <w:sz w:val="24"/>
              </w:rPr>
            </w:pPr>
          </w:p>
        </w:tc>
        <w:tc>
          <w:tcPr>
            <w:tcW w:w="3069" w:type="dxa"/>
            <w:vAlign w:val="center"/>
          </w:tcPr>
          <w:p w14:paraId="243CC7F3" w14:textId="77777777" w:rsidR="00A66A7C" w:rsidRPr="00CF00BA" w:rsidRDefault="00A66A7C" w:rsidP="000C07AD">
            <w:pPr>
              <w:tabs>
                <w:tab w:val="left" w:pos="1320"/>
              </w:tabs>
              <w:jc w:val="center"/>
              <w:rPr>
                <w:sz w:val="24"/>
              </w:rPr>
            </w:pPr>
          </w:p>
        </w:tc>
      </w:tr>
    </w:tbl>
    <w:p w14:paraId="132BD7B1" w14:textId="40819754" w:rsidR="00A66A7C" w:rsidRPr="00CF00BA" w:rsidRDefault="00A66A7C" w:rsidP="00A66A7C">
      <w:pPr>
        <w:tabs>
          <w:tab w:val="left" w:pos="1320"/>
        </w:tabs>
        <w:spacing w:beforeLines="50" w:before="120" w:afterLines="50" w:after="120" w:line="360" w:lineRule="auto"/>
        <w:rPr>
          <w:sz w:val="24"/>
        </w:rPr>
      </w:pPr>
      <w:r w:rsidRPr="00CF00BA">
        <w:rPr>
          <w:rFonts w:hint="eastAsia"/>
          <w:sz w:val="24"/>
        </w:rPr>
        <w:t>B.</w:t>
      </w:r>
      <w:r w:rsidR="0094036C">
        <w:rPr>
          <w:rFonts w:hint="eastAsia"/>
          <w:sz w:val="24"/>
        </w:rPr>
        <w:t>4</w:t>
      </w:r>
      <w:r w:rsidRPr="00CF00BA">
        <w:rPr>
          <w:rFonts w:hint="eastAsia"/>
          <w:sz w:val="24"/>
        </w:rPr>
        <w:t xml:space="preserve"> </w:t>
      </w:r>
      <w:r w:rsidR="00DE72FC">
        <w:rPr>
          <w:rFonts w:hint="eastAsia"/>
          <w:sz w:val="24"/>
        </w:rPr>
        <w:t>时间间隔测量噪声</w:t>
      </w:r>
      <w:r w:rsidRPr="00CF00BA">
        <w:rPr>
          <w:rFonts w:hint="eastAsia"/>
          <w:sz w:val="24"/>
        </w:rPr>
        <w:t>：</w:t>
      </w:r>
    </w:p>
    <w:tbl>
      <w:tblPr>
        <w:tblStyle w:val="afb"/>
        <w:tblW w:w="8193" w:type="dxa"/>
        <w:jc w:val="center"/>
        <w:tblLayout w:type="fixed"/>
        <w:tblLook w:val="04A0" w:firstRow="1" w:lastRow="0" w:firstColumn="1" w:lastColumn="0" w:noHBand="0" w:noVBand="1"/>
      </w:tblPr>
      <w:tblGrid>
        <w:gridCol w:w="4096"/>
        <w:gridCol w:w="4097"/>
      </w:tblGrid>
      <w:tr w:rsidR="00A66A7C" w:rsidRPr="00CF00BA" w14:paraId="09EA2E7D" w14:textId="77777777" w:rsidTr="000C07AD">
        <w:trPr>
          <w:trHeight w:val="628"/>
          <w:jc w:val="center"/>
        </w:trPr>
        <w:tc>
          <w:tcPr>
            <w:tcW w:w="4096" w:type="dxa"/>
            <w:vAlign w:val="center"/>
          </w:tcPr>
          <w:p w14:paraId="13FE5F7F" w14:textId="77777777" w:rsidR="00A66A7C" w:rsidRPr="00CF00BA" w:rsidRDefault="00A66A7C" w:rsidP="000C07AD">
            <w:pPr>
              <w:tabs>
                <w:tab w:val="left" w:pos="1320"/>
              </w:tabs>
              <w:jc w:val="center"/>
              <w:rPr>
                <w:szCs w:val="21"/>
              </w:rPr>
            </w:pPr>
            <w:r w:rsidRPr="00CF00BA">
              <w:rPr>
                <w:rFonts w:hint="eastAsia"/>
                <w:szCs w:val="21"/>
              </w:rPr>
              <w:t>通道</w:t>
            </w:r>
          </w:p>
        </w:tc>
        <w:tc>
          <w:tcPr>
            <w:tcW w:w="4097" w:type="dxa"/>
            <w:vAlign w:val="center"/>
          </w:tcPr>
          <w:p w14:paraId="20A23579" w14:textId="7F130EEF" w:rsidR="00A66A7C" w:rsidRPr="00CF00BA" w:rsidRDefault="00DE72FC" w:rsidP="000C07AD">
            <w:pPr>
              <w:tabs>
                <w:tab w:val="left" w:pos="1320"/>
              </w:tabs>
              <w:jc w:val="center"/>
              <w:rPr>
                <w:szCs w:val="21"/>
              </w:rPr>
            </w:pPr>
            <w:r>
              <w:rPr>
                <w:rFonts w:hint="eastAsia"/>
                <w:szCs w:val="21"/>
              </w:rPr>
              <w:t>时间间隔测量噪声</w:t>
            </w:r>
          </w:p>
        </w:tc>
      </w:tr>
      <w:tr w:rsidR="00A66A7C" w:rsidRPr="00CF00BA" w14:paraId="3D73F502" w14:textId="77777777" w:rsidTr="000C07AD">
        <w:trPr>
          <w:trHeight w:val="620"/>
          <w:jc w:val="center"/>
        </w:trPr>
        <w:tc>
          <w:tcPr>
            <w:tcW w:w="4096" w:type="dxa"/>
            <w:vAlign w:val="center"/>
          </w:tcPr>
          <w:p w14:paraId="7806287B" w14:textId="77777777" w:rsidR="00A66A7C" w:rsidRPr="00CF00BA" w:rsidRDefault="00A66A7C" w:rsidP="000C07AD">
            <w:pPr>
              <w:tabs>
                <w:tab w:val="left" w:pos="1320"/>
              </w:tabs>
              <w:jc w:val="center"/>
              <w:rPr>
                <w:sz w:val="24"/>
              </w:rPr>
            </w:pPr>
          </w:p>
        </w:tc>
        <w:tc>
          <w:tcPr>
            <w:tcW w:w="4097" w:type="dxa"/>
            <w:vAlign w:val="center"/>
          </w:tcPr>
          <w:p w14:paraId="1F4BE3EE" w14:textId="77777777" w:rsidR="00A66A7C" w:rsidRPr="00CF00BA" w:rsidRDefault="00A66A7C" w:rsidP="000C07AD">
            <w:pPr>
              <w:tabs>
                <w:tab w:val="left" w:pos="1320"/>
              </w:tabs>
              <w:jc w:val="center"/>
              <w:rPr>
                <w:sz w:val="24"/>
              </w:rPr>
            </w:pPr>
          </w:p>
        </w:tc>
      </w:tr>
    </w:tbl>
    <w:p w14:paraId="248B1583" w14:textId="3785B8F6" w:rsidR="00A66A7C" w:rsidRPr="00CF00BA" w:rsidRDefault="00A66A7C" w:rsidP="00A66A7C">
      <w:pPr>
        <w:tabs>
          <w:tab w:val="left" w:pos="1320"/>
        </w:tabs>
        <w:spacing w:beforeLines="50" w:before="120" w:afterLines="50" w:after="120" w:line="360" w:lineRule="auto"/>
        <w:rPr>
          <w:sz w:val="24"/>
        </w:rPr>
      </w:pPr>
      <w:r w:rsidRPr="00CF00BA">
        <w:rPr>
          <w:rFonts w:hint="eastAsia"/>
          <w:sz w:val="24"/>
        </w:rPr>
        <w:t>B.</w:t>
      </w:r>
      <w:r w:rsidR="0094036C">
        <w:rPr>
          <w:rFonts w:hint="eastAsia"/>
          <w:sz w:val="24"/>
        </w:rPr>
        <w:t>5</w:t>
      </w:r>
      <w:r w:rsidRPr="00CF00BA">
        <w:rPr>
          <w:rFonts w:hint="eastAsia"/>
          <w:sz w:val="24"/>
        </w:rPr>
        <w:t xml:space="preserve"> </w:t>
      </w:r>
      <w:r w:rsidRPr="00CF00BA">
        <w:rPr>
          <w:rFonts w:hint="eastAsia"/>
          <w:sz w:val="24"/>
        </w:rPr>
        <w:t>时间间隔测量误差：</w:t>
      </w:r>
    </w:p>
    <w:tbl>
      <w:tblPr>
        <w:tblStyle w:val="afb"/>
        <w:tblW w:w="9206" w:type="dxa"/>
        <w:jc w:val="center"/>
        <w:tblLayout w:type="fixed"/>
        <w:tblLook w:val="04A0" w:firstRow="1" w:lastRow="0" w:firstColumn="1" w:lastColumn="0" w:noHBand="0" w:noVBand="1"/>
      </w:tblPr>
      <w:tblGrid>
        <w:gridCol w:w="3068"/>
        <w:gridCol w:w="3069"/>
        <w:gridCol w:w="3069"/>
      </w:tblGrid>
      <w:tr w:rsidR="00A66A7C" w:rsidRPr="00CF00BA" w14:paraId="08103327" w14:textId="77777777" w:rsidTr="000C07AD">
        <w:trPr>
          <w:trHeight w:val="459"/>
          <w:jc w:val="center"/>
        </w:trPr>
        <w:tc>
          <w:tcPr>
            <w:tcW w:w="3068" w:type="dxa"/>
            <w:vAlign w:val="center"/>
          </w:tcPr>
          <w:p w14:paraId="06C4F685" w14:textId="77777777" w:rsidR="00A66A7C" w:rsidRPr="00CF00BA" w:rsidRDefault="00A66A7C" w:rsidP="000C07AD">
            <w:pPr>
              <w:tabs>
                <w:tab w:val="left" w:pos="1320"/>
              </w:tabs>
              <w:jc w:val="center"/>
              <w:rPr>
                <w:szCs w:val="21"/>
              </w:rPr>
            </w:pPr>
            <w:r w:rsidRPr="00CF00BA">
              <w:rPr>
                <w:rFonts w:hint="eastAsia"/>
                <w:szCs w:val="21"/>
              </w:rPr>
              <w:t>通道</w:t>
            </w:r>
          </w:p>
        </w:tc>
        <w:tc>
          <w:tcPr>
            <w:tcW w:w="3069" w:type="dxa"/>
            <w:vAlign w:val="center"/>
          </w:tcPr>
          <w:p w14:paraId="4D31FB12" w14:textId="77777777" w:rsidR="00A66A7C" w:rsidRPr="00CF00BA" w:rsidRDefault="00A66A7C" w:rsidP="000C07AD">
            <w:pPr>
              <w:tabs>
                <w:tab w:val="left" w:pos="1320"/>
              </w:tabs>
              <w:jc w:val="center"/>
              <w:rPr>
                <w:szCs w:val="21"/>
              </w:rPr>
            </w:pPr>
            <w:r w:rsidRPr="00CF00BA">
              <w:rPr>
                <w:rFonts w:hint="eastAsia"/>
                <w:szCs w:val="21"/>
              </w:rPr>
              <w:t>时间间隔测量误差</w:t>
            </w:r>
          </w:p>
        </w:tc>
        <w:tc>
          <w:tcPr>
            <w:tcW w:w="3069" w:type="dxa"/>
            <w:vAlign w:val="center"/>
          </w:tcPr>
          <w:p w14:paraId="1179C892" w14:textId="77777777" w:rsidR="00A66A7C" w:rsidRPr="00CF00BA" w:rsidRDefault="00A66A7C" w:rsidP="000C07AD">
            <w:pPr>
              <w:tabs>
                <w:tab w:val="left" w:pos="1320"/>
              </w:tabs>
              <w:spacing w:beforeLines="50" w:before="120" w:afterLines="50" w:after="120"/>
              <w:ind w:firstLineChars="200" w:firstLine="420"/>
              <w:jc w:val="center"/>
              <w:rPr>
                <w:szCs w:val="21"/>
              </w:rPr>
            </w:pPr>
            <w:r w:rsidRPr="00CF00BA">
              <w:rPr>
                <w:szCs w:val="21"/>
              </w:rPr>
              <w:t>不确定度</w:t>
            </w:r>
            <w:r w:rsidRPr="00CF00BA">
              <w:rPr>
                <w:i/>
                <w:szCs w:val="21"/>
              </w:rPr>
              <w:t>U</w:t>
            </w:r>
            <w:r w:rsidRPr="00CF00BA">
              <w:rPr>
                <w:szCs w:val="21"/>
              </w:rPr>
              <w:t>（</w:t>
            </w:r>
            <w:r w:rsidRPr="00CF00BA">
              <w:rPr>
                <w:i/>
                <w:szCs w:val="21"/>
              </w:rPr>
              <w:t xml:space="preserve">k </w:t>
            </w:r>
            <w:r w:rsidRPr="00CF00BA">
              <w:rPr>
                <w:szCs w:val="21"/>
              </w:rPr>
              <w:t>= 2</w:t>
            </w:r>
            <w:r w:rsidRPr="00CF00BA">
              <w:rPr>
                <w:szCs w:val="21"/>
              </w:rPr>
              <w:t>）</w:t>
            </w:r>
          </w:p>
        </w:tc>
      </w:tr>
      <w:tr w:rsidR="00A66A7C" w:rsidRPr="00CF00BA" w14:paraId="33E5A957" w14:textId="77777777" w:rsidTr="000C07AD">
        <w:trPr>
          <w:trHeight w:val="454"/>
          <w:jc w:val="center"/>
        </w:trPr>
        <w:tc>
          <w:tcPr>
            <w:tcW w:w="3068" w:type="dxa"/>
            <w:vAlign w:val="center"/>
          </w:tcPr>
          <w:p w14:paraId="708715CA" w14:textId="77777777" w:rsidR="00A66A7C" w:rsidRPr="00CF00BA" w:rsidRDefault="00A66A7C" w:rsidP="000C07AD">
            <w:pPr>
              <w:tabs>
                <w:tab w:val="left" w:pos="1320"/>
              </w:tabs>
              <w:jc w:val="center"/>
              <w:rPr>
                <w:sz w:val="24"/>
              </w:rPr>
            </w:pPr>
          </w:p>
        </w:tc>
        <w:tc>
          <w:tcPr>
            <w:tcW w:w="3069" w:type="dxa"/>
            <w:vAlign w:val="center"/>
          </w:tcPr>
          <w:p w14:paraId="095BD02F" w14:textId="77777777" w:rsidR="00A66A7C" w:rsidRPr="00CF00BA" w:rsidRDefault="00A66A7C" w:rsidP="000C07AD">
            <w:pPr>
              <w:tabs>
                <w:tab w:val="left" w:pos="1320"/>
              </w:tabs>
              <w:jc w:val="center"/>
              <w:rPr>
                <w:sz w:val="24"/>
              </w:rPr>
            </w:pPr>
          </w:p>
        </w:tc>
        <w:tc>
          <w:tcPr>
            <w:tcW w:w="3069" w:type="dxa"/>
            <w:vAlign w:val="center"/>
          </w:tcPr>
          <w:p w14:paraId="224E60D6" w14:textId="77777777" w:rsidR="00A66A7C" w:rsidRPr="00CF00BA" w:rsidRDefault="00A66A7C" w:rsidP="000C07AD">
            <w:pPr>
              <w:tabs>
                <w:tab w:val="left" w:pos="1320"/>
              </w:tabs>
              <w:jc w:val="center"/>
              <w:rPr>
                <w:sz w:val="24"/>
              </w:rPr>
            </w:pPr>
          </w:p>
        </w:tc>
      </w:tr>
    </w:tbl>
    <w:p w14:paraId="0C9E3FE8" w14:textId="74B6A659" w:rsidR="00A66A7C" w:rsidRPr="00CF00BA" w:rsidRDefault="00A66A7C" w:rsidP="00A66A7C">
      <w:pPr>
        <w:tabs>
          <w:tab w:val="left" w:pos="1320"/>
        </w:tabs>
        <w:spacing w:beforeLines="50" w:before="120" w:afterLines="50" w:after="120" w:line="360" w:lineRule="auto"/>
        <w:rPr>
          <w:sz w:val="24"/>
        </w:rPr>
      </w:pPr>
      <w:r w:rsidRPr="00CF00BA">
        <w:rPr>
          <w:rFonts w:hint="eastAsia"/>
          <w:sz w:val="24"/>
        </w:rPr>
        <w:t>B.</w:t>
      </w:r>
      <w:r w:rsidR="0094036C">
        <w:rPr>
          <w:rFonts w:hint="eastAsia"/>
          <w:sz w:val="24"/>
        </w:rPr>
        <w:t>6</w:t>
      </w:r>
      <w:r w:rsidRPr="00CF00BA">
        <w:rPr>
          <w:rFonts w:hint="eastAsia"/>
          <w:sz w:val="24"/>
        </w:rPr>
        <w:t xml:space="preserve"> </w:t>
      </w:r>
      <w:r w:rsidRPr="00CF00BA">
        <w:rPr>
          <w:rFonts w:hint="eastAsia"/>
          <w:sz w:val="24"/>
        </w:rPr>
        <w:t>时间间隔测量非线性度：</w:t>
      </w:r>
    </w:p>
    <w:tbl>
      <w:tblPr>
        <w:tblStyle w:val="afb"/>
        <w:tblW w:w="9206" w:type="dxa"/>
        <w:jc w:val="center"/>
        <w:tblLayout w:type="fixed"/>
        <w:tblLook w:val="04A0" w:firstRow="1" w:lastRow="0" w:firstColumn="1" w:lastColumn="0" w:noHBand="0" w:noVBand="1"/>
      </w:tblPr>
      <w:tblGrid>
        <w:gridCol w:w="3068"/>
        <w:gridCol w:w="3069"/>
        <w:gridCol w:w="3069"/>
      </w:tblGrid>
      <w:tr w:rsidR="00A66A7C" w:rsidRPr="00CF00BA" w14:paraId="205369B4" w14:textId="77777777" w:rsidTr="000C07AD">
        <w:trPr>
          <w:trHeight w:val="459"/>
          <w:jc w:val="center"/>
        </w:trPr>
        <w:tc>
          <w:tcPr>
            <w:tcW w:w="3068" w:type="dxa"/>
            <w:vAlign w:val="center"/>
          </w:tcPr>
          <w:p w14:paraId="2E065DD5" w14:textId="77777777" w:rsidR="00A66A7C" w:rsidRPr="00CF00BA" w:rsidRDefault="00A66A7C" w:rsidP="000C07AD">
            <w:pPr>
              <w:tabs>
                <w:tab w:val="left" w:pos="1320"/>
              </w:tabs>
              <w:jc w:val="center"/>
              <w:rPr>
                <w:szCs w:val="21"/>
              </w:rPr>
            </w:pPr>
            <w:r w:rsidRPr="00CF00BA">
              <w:rPr>
                <w:rFonts w:hint="eastAsia"/>
                <w:szCs w:val="21"/>
              </w:rPr>
              <w:t>通道</w:t>
            </w:r>
          </w:p>
        </w:tc>
        <w:tc>
          <w:tcPr>
            <w:tcW w:w="3069" w:type="dxa"/>
            <w:vAlign w:val="center"/>
          </w:tcPr>
          <w:p w14:paraId="454A70D9" w14:textId="77777777" w:rsidR="00A66A7C" w:rsidRPr="00CF00BA" w:rsidRDefault="00A66A7C" w:rsidP="000C07AD">
            <w:pPr>
              <w:tabs>
                <w:tab w:val="left" w:pos="1320"/>
              </w:tabs>
              <w:jc w:val="center"/>
              <w:rPr>
                <w:szCs w:val="21"/>
              </w:rPr>
            </w:pPr>
            <w:r w:rsidRPr="00CF00BA">
              <w:rPr>
                <w:rFonts w:hint="eastAsia"/>
                <w:szCs w:val="21"/>
              </w:rPr>
              <w:t>时间间隔测量非线性度</w:t>
            </w:r>
          </w:p>
        </w:tc>
        <w:tc>
          <w:tcPr>
            <w:tcW w:w="3069" w:type="dxa"/>
            <w:vAlign w:val="center"/>
          </w:tcPr>
          <w:p w14:paraId="53D7FEB6" w14:textId="77777777" w:rsidR="00A66A7C" w:rsidRPr="00CF00BA" w:rsidRDefault="00A66A7C" w:rsidP="000C07AD">
            <w:pPr>
              <w:tabs>
                <w:tab w:val="left" w:pos="1320"/>
              </w:tabs>
              <w:spacing w:beforeLines="50" w:before="120" w:afterLines="50" w:after="120"/>
              <w:ind w:firstLineChars="200" w:firstLine="420"/>
              <w:jc w:val="center"/>
              <w:rPr>
                <w:szCs w:val="21"/>
              </w:rPr>
            </w:pPr>
            <w:r w:rsidRPr="00CF00BA">
              <w:rPr>
                <w:szCs w:val="21"/>
              </w:rPr>
              <w:t>不确定度</w:t>
            </w:r>
            <w:r w:rsidRPr="00CF00BA">
              <w:rPr>
                <w:i/>
                <w:szCs w:val="21"/>
              </w:rPr>
              <w:t>U</w:t>
            </w:r>
            <w:r w:rsidRPr="00CF00BA">
              <w:rPr>
                <w:szCs w:val="21"/>
              </w:rPr>
              <w:t>（</w:t>
            </w:r>
            <w:r w:rsidRPr="00CF00BA">
              <w:rPr>
                <w:i/>
                <w:szCs w:val="21"/>
              </w:rPr>
              <w:t xml:space="preserve">k </w:t>
            </w:r>
            <w:r w:rsidRPr="00CF00BA">
              <w:rPr>
                <w:szCs w:val="21"/>
              </w:rPr>
              <w:t>= 2</w:t>
            </w:r>
            <w:r w:rsidRPr="00CF00BA">
              <w:rPr>
                <w:szCs w:val="21"/>
              </w:rPr>
              <w:t>）</w:t>
            </w:r>
          </w:p>
        </w:tc>
      </w:tr>
      <w:tr w:rsidR="00A66A7C" w:rsidRPr="00CF00BA" w14:paraId="0EFA2F2C" w14:textId="77777777" w:rsidTr="000C07AD">
        <w:trPr>
          <w:trHeight w:val="454"/>
          <w:jc w:val="center"/>
        </w:trPr>
        <w:tc>
          <w:tcPr>
            <w:tcW w:w="3068" w:type="dxa"/>
            <w:vAlign w:val="center"/>
          </w:tcPr>
          <w:p w14:paraId="3B0AF336" w14:textId="77777777" w:rsidR="00A66A7C" w:rsidRPr="00CF00BA" w:rsidRDefault="00A66A7C" w:rsidP="000C07AD">
            <w:pPr>
              <w:tabs>
                <w:tab w:val="left" w:pos="1320"/>
              </w:tabs>
              <w:jc w:val="center"/>
              <w:rPr>
                <w:sz w:val="24"/>
              </w:rPr>
            </w:pPr>
          </w:p>
        </w:tc>
        <w:tc>
          <w:tcPr>
            <w:tcW w:w="3069" w:type="dxa"/>
            <w:vAlign w:val="center"/>
          </w:tcPr>
          <w:p w14:paraId="2E2129C6" w14:textId="77777777" w:rsidR="00A66A7C" w:rsidRPr="00CF00BA" w:rsidRDefault="00A66A7C" w:rsidP="000C07AD">
            <w:pPr>
              <w:tabs>
                <w:tab w:val="left" w:pos="1320"/>
              </w:tabs>
              <w:jc w:val="center"/>
              <w:rPr>
                <w:sz w:val="24"/>
              </w:rPr>
            </w:pPr>
          </w:p>
        </w:tc>
        <w:tc>
          <w:tcPr>
            <w:tcW w:w="3069" w:type="dxa"/>
            <w:vAlign w:val="center"/>
          </w:tcPr>
          <w:p w14:paraId="494C4B86" w14:textId="77777777" w:rsidR="00A66A7C" w:rsidRPr="00CF00BA" w:rsidRDefault="00A66A7C" w:rsidP="000C07AD">
            <w:pPr>
              <w:tabs>
                <w:tab w:val="left" w:pos="1320"/>
              </w:tabs>
              <w:jc w:val="center"/>
              <w:rPr>
                <w:sz w:val="24"/>
              </w:rPr>
            </w:pPr>
          </w:p>
        </w:tc>
      </w:tr>
    </w:tbl>
    <w:p w14:paraId="4605CD10" w14:textId="77777777" w:rsidR="009D3DF3" w:rsidRPr="00CF00BA" w:rsidRDefault="000D7616">
      <w:pPr>
        <w:widowControl/>
        <w:spacing w:after="100" w:afterAutospacing="1" w:line="300" w:lineRule="auto"/>
        <w:jc w:val="center"/>
        <w:outlineLvl w:val="0"/>
        <w:rPr>
          <w:rFonts w:ascii="黑体" w:eastAsia="黑体" w:hAnsi="黑体" w:cs="黑体" w:hint="eastAsia"/>
          <w:bCs/>
          <w:sz w:val="28"/>
          <w:szCs w:val="28"/>
        </w:rPr>
      </w:pPr>
      <w:r w:rsidRPr="00CF00BA">
        <w:rPr>
          <w:rFonts w:ascii="黑体" w:eastAsia="黑体" w:hAnsi="黑体" w:cs="黑体"/>
          <w:bCs/>
          <w:sz w:val="28"/>
          <w:szCs w:val="28"/>
        </w:rPr>
        <w:br w:type="page"/>
      </w:r>
    </w:p>
    <w:p w14:paraId="6798C5B0" w14:textId="77777777" w:rsidR="00A02FDE" w:rsidRPr="00CF00BA" w:rsidRDefault="000D7616" w:rsidP="00A02FDE">
      <w:pPr>
        <w:widowControl/>
        <w:spacing w:after="100" w:afterAutospacing="1" w:line="300" w:lineRule="auto"/>
        <w:jc w:val="left"/>
        <w:outlineLvl w:val="0"/>
        <w:rPr>
          <w:rFonts w:ascii="黑体" w:eastAsia="黑体" w:hAnsi="黑体" w:cs="黑体" w:hint="eastAsia"/>
          <w:bCs/>
          <w:sz w:val="28"/>
          <w:szCs w:val="28"/>
        </w:rPr>
      </w:pPr>
      <w:bookmarkStart w:id="187" w:name="_Toc229494579"/>
      <w:bookmarkStart w:id="188" w:name="_Toc141391512"/>
      <w:r w:rsidRPr="00CF00BA">
        <w:rPr>
          <w:rFonts w:ascii="黑体" w:eastAsia="黑体" w:hAnsi="黑体" w:cs="黑体" w:hint="eastAsia"/>
          <w:bCs/>
          <w:sz w:val="28"/>
          <w:szCs w:val="28"/>
        </w:rPr>
        <w:lastRenderedPageBreak/>
        <w:t>附录</w:t>
      </w:r>
      <w:r w:rsidR="00A02FDE" w:rsidRPr="00CF00BA">
        <w:rPr>
          <w:rFonts w:ascii="黑体" w:eastAsia="黑体" w:hAnsi="黑体" w:cs="黑体" w:hint="eastAsia"/>
          <w:bCs/>
          <w:sz w:val="28"/>
          <w:szCs w:val="28"/>
        </w:rPr>
        <w:t>C</w:t>
      </w:r>
      <w:bookmarkEnd w:id="187"/>
    </w:p>
    <w:p w14:paraId="6AE4D9D6" w14:textId="08FDE5B9" w:rsidR="009D3DF3" w:rsidRPr="00CF00BA" w:rsidRDefault="00685E8A" w:rsidP="00A02FDE">
      <w:pPr>
        <w:widowControl/>
        <w:spacing w:beforeLines="100" w:before="240" w:afterLines="100" w:after="240" w:line="360" w:lineRule="auto"/>
        <w:jc w:val="center"/>
        <w:rPr>
          <w:rFonts w:ascii="黑体" w:eastAsia="黑体" w:hAnsi="黑体" w:cs="黑体" w:hint="eastAsia"/>
          <w:bCs/>
          <w:sz w:val="28"/>
          <w:szCs w:val="28"/>
        </w:rPr>
      </w:pPr>
      <w:r w:rsidRPr="00CF00BA">
        <w:rPr>
          <w:rFonts w:eastAsia="黑体" w:hint="eastAsia"/>
          <w:sz w:val="28"/>
          <w:szCs w:val="28"/>
        </w:rPr>
        <w:t>内部通道延迟的</w:t>
      </w:r>
      <w:r w:rsidR="000D7616" w:rsidRPr="00CF00BA">
        <w:rPr>
          <w:rFonts w:ascii="黑体" w:eastAsia="黑体" w:hAnsi="黑体" w:cs="黑体" w:hint="eastAsia"/>
          <w:bCs/>
          <w:sz w:val="28"/>
          <w:szCs w:val="28"/>
        </w:rPr>
        <w:t>不确定度评定示例</w:t>
      </w:r>
      <w:bookmarkEnd w:id="159"/>
      <w:bookmarkEnd w:id="160"/>
      <w:bookmarkEnd w:id="161"/>
      <w:bookmarkEnd w:id="162"/>
      <w:bookmarkEnd w:id="163"/>
      <w:bookmarkEnd w:id="164"/>
      <w:bookmarkEnd w:id="165"/>
      <w:bookmarkEnd w:id="180"/>
      <w:bookmarkEnd w:id="181"/>
      <w:bookmarkEnd w:id="182"/>
      <w:bookmarkEnd w:id="183"/>
      <w:bookmarkEnd w:id="184"/>
      <w:bookmarkEnd w:id="185"/>
      <w:bookmarkEnd w:id="186"/>
      <w:bookmarkEnd w:id="188"/>
    </w:p>
    <w:p w14:paraId="094A911B" w14:textId="093142C9" w:rsidR="00685E8A" w:rsidRPr="00CF00BA" w:rsidRDefault="00685E8A" w:rsidP="00E97B6C">
      <w:pPr>
        <w:pStyle w:val="aff2"/>
        <w:numPr>
          <w:ilvl w:val="0"/>
          <w:numId w:val="6"/>
        </w:numPr>
        <w:spacing w:beforeLines="50" w:before="120" w:afterLines="50" w:after="120" w:line="360" w:lineRule="auto"/>
        <w:ind w:firstLineChars="0"/>
        <w:rPr>
          <w:rFonts w:hint="eastAsia"/>
          <w:b/>
          <w:sz w:val="24"/>
        </w:rPr>
      </w:pPr>
      <w:r w:rsidRPr="00CF00BA">
        <w:rPr>
          <w:b/>
          <w:sz w:val="24"/>
        </w:rPr>
        <w:t>概述</w:t>
      </w:r>
    </w:p>
    <w:p w14:paraId="0CAD749B" w14:textId="77777777" w:rsidR="00685E8A" w:rsidRPr="00CF00BA" w:rsidRDefault="00685E8A" w:rsidP="00CF00BA">
      <w:pPr>
        <w:numPr>
          <w:ilvl w:val="1"/>
          <w:numId w:val="6"/>
        </w:numPr>
        <w:spacing w:line="360" w:lineRule="auto"/>
        <w:rPr>
          <w:sz w:val="24"/>
        </w:rPr>
      </w:pPr>
      <w:r w:rsidRPr="00CF00BA">
        <w:rPr>
          <w:sz w:val="24"/>
        </w:rPr>
        <w:t>测量依据：地方计量校准规范《多通道时间间隔测量仪校准规范》。</w:t>
      </w:r>
    </w:p>
    <w:p w14:paraId="755F0FD5" w14:textId="3BCD4C92" w:rsidR="00685E8A" w:rsidRPr="00CF00BA" w:rsidRDefault="00685E8A" w:rsidP="00CF00BA">
      <w:pPr>
        <w:numPr>
          <w:ilvl w:val="1"/>
          <w:numId w:val="6"/>
        </w:numPr>
        <w:spacing w:line="360" w:lineRule="auto"/>
        <w:rPr>
          <w:sz w:val="24"/>
        </w:rPr>
      </w:pPr>
      <w:r w:rsidRPr="00CF00BA">
        <w:rPr>
          <w:sz w:val="24"/>
        </w:rPr>
        <w:t>测量标准及其他设备：</w:t>
      </w:r>
      <w:r w:rsidRPr="00CF00BA">
        <w:rPr>
          <w:rFonts w:hint="eastAsia"/>
          <w:sz w:val="24"/>
        </w:rPr>
        <w:t>标准时间频率源</w:t>
      </w:r>
      <w:r w:rsidRPr="00CF00BA">
        <w:rPr>
          <w:sz w:val="24"/>
        </w:rPr>
        <w:t>、</w:t>
      </w:r>
      <w:r w:rsidRPr="00CF00BA">
        <w:rPr>
          <w:rFonts w:hint="eastAsia"/>
          <w:sz w:val="24"/>
        </w:rPr>
        <w:t>脉冲分配放大器、相位微跃计</w:t>
      </w:r>
      <w:r w:rsidRPr="00CF00BA">
        <w:rPr>
          <w:sz w:val="24"/>
        </w:rPr>
        <w:t>。</w:t>
      </w:r>
    </w:p>
    <w:p w14:paraId="5AEF610D" w14:textId="77777777" w:rsidR="00685E8A" w:rsidRPr="00CF00BA" w:rsidRDefault="00685E8A" w:rsidP="00CF00BA">
      <w:pPr>
        <w:numPr>
          <w:ilvl w:val="1"/>
          <w:numId w:val="6"/>
        </w:numPr>
        <w:spacing w:line="360" w:lineRule="auto"/>
        <w:rPr>
          <w:sz w:val="24"/>
        </w:rPr>
      </w:pPr>
      <w:r w:rsidRPr="00CF00BA">
        <w:rPr>
          <w:sz w:val="24"/>
        </w:rPr>
        <w:t>被测对象：多通道时间间隔测量仪（型号</w:t>
      </w:r>
      <w:r w:rsidRPr="00CF00BA">
        <w:rPr>
          <w:sz w:val="24"/>
        </w:rPr>
        <w:t>TM-TIC08</w:t>
      </w:r>
      <w:r w:rsidRPr="00CF00BA">
        <w:rPr>
          <w:sz w:val="24"/>
        </w:rPr>
        <w:t>）。</w:t>
      </w:r>
    </w:p>
    <w:p w14:paraId="2C6B2789" w14:textId="77777777" w:rsidR="00685E8A" w:rsidRPr="00CF00BA" w:rsidRDefault="00685E8A" w:rsidP="00CF00BA">
      <w:pPr>
        <w:numPr>
          <w:ilvl w:val="1"/>
          <w:numId w:val="6"/>
        </w:numPr>
        <w:spacing w:line="360" w:lineRule="auto"/>
        <w:rPr>
          <w:sz w:val="24"/>
        </w:rPr>
      </w:pPr>
      <w:r w:rsidRPr="00CF00BA">
        <w:rPr>
          <w:sz w:val="24"/>
        </w:rPr>
        <w:t>环境条件：温度：</w:t>
      </w:r>
      <w:r w:rsidRPr="00CF00BA">
        <w:rPr>
          <w:sz w:val="24"/>
        </w:rPr>
        <w:t>22.</w:t>
      </w:r>
      <w:r w:rsidRPr="00CF00BA">
        <w:rPr>
          <w:rFonts w:hint="eastAsia"/>
          <w:sz w:val="24"/>
        </w:rPr>
        <w:t>5</w:t>
      </w:r>
      <w:r w:rsidRPr="00CF00BA">
        <w:rPr>
          <w:rFonts w:ascii="宋体" w:hAnsi="宋体" w:cs="宋体" w:hint="eastAsia"/>
          <w:sz w:val="24"/>
          <w:lang w:eastAsia="ja-JP"/>
        </w:rPr>
        <w:t>℃</w:t>
      </w:r>
      <w:r w:rsidRPr="00CF00BA">
        <w:rPr>
          <w:sz w:val="24"/>
        </w:rPr>
        <w:t>，相对湿度：</w:t>
      </w:r>
      <w:r w:rsidRPr="00CF00BA">
        <w:rPr>
          <w:sz w:val="24"/>
        </w:rPr>
        <w:t>6</w:t>
      </w:r>
      <w:r w:rsidRPr="00CF00BA">
        <w:rPr>
          <w:rFonts w:hint="eastAsia"/>
          <w:sz w:val="24"/>
        </w:rPr>
        <w:t>1</w:t>
      </w:r>
      <w:r w:rsidRPr="00CF00BA">
        <w:rPr>
          <w:sz w:val="24"/>
        </w:rPr>
        <w:t>%</w:t>
      </w:r>
      <w:r w:rsidRPr="00CF00BA">
        <w:rPr>
          <w:sz w:val="24"/>
        </w:rPr>
        <w:t>。</w:t>
      </w:r>
    </w:p>
    <w:p w14:paraId="47DCF7DA" w14:textId="77777777" w:rsidR="00E97B6C" w:rsidRDefault="00E97B6C" w:rsidP="00E97B6C">
      <w:pPr>
        <w:numPr>
          <w:ilvl w:val="0"/>
          <w:numId w:val="6"/>
        </w:numPr>
        <w:spacing w:beforeLines="50" w:before="120" w:afterLines="50" w:after="120" w:line="360" w:lineRule="auto"/>
        <w:rPr>
          <w:b/>
          <w:sz w:val="24"/>
        </w:rPr>
      </w:pPr>
      <w:bookmarkStart w:id="189" w:name="_Toc3324412"/>
      <w:bookmarkStart w:id="190" w:name="_Toc3324047"/>
      <w:bookmarkStart w:id="191" w:name="_Toc3324168"/>
      <w:bookmarkEnd w:id="166"/>
      <w:bookmarkEnd w:id="167"/>
      <w:bookmarkEnd w:id="168"/>
      <w:r>
        <w:rPr>
          <w:b/>
          <w:sz w:val="24"/>
        </w:rPr>
        <w:t>测量模型</w:t>
      </w:r>
    </w:p>
    <w:p w14:paraId="031D2EF4" w14:textId="77777777" w:rsidR="00E97B6C" w:rsidRPr="00946E9A" w:rsidRDefault="00E97B6C" w:rsidP="00946E9A">
      <w:pPr>
        <w:spacing w:line="360" w:lineRule="auto"/>
        <w:ind w:left="440"/>
        <w:rPr>
          <w:sz w:val="24"/>
        </w:rPr>
      </w:pPr>
      <w:r w:rsidRPr="00946E9A">
        <w:rPr>
          <w:sz w:val="24"/>
        </w:rPr>
        <w:t>测量模型</w:t>
      </w:r>
      <w:r w:rsidRPr="00946E9A">
        <w:rPr>
          <w:rFonts w:hint="eastAsia"/>
          <w:sz w:val="24"/>
        </w:rPr>
        <w:t>按公式（</w:t>
      </w:r>
      <w:r w:rsidRPr="00946E9A">
        <w:rPr>
          <w:rFonts w:hint="eastAsia"/>
          <w:sz w:val="24"/>
        </w:rPr>
        <w:t>2-1</w:t>
      </w:r>
      <w:r w:rsidRPr="00946E9A">
        <w:rPr>
          <w:rFonts w:hint="eastAsia"/>
          <w:sz w:val="24"/>
        </w:rPr>
        <w:t>）建立。</w:t>
      </w:r>
      <w:r w:rsidRPr="00946E9A">
        <w:rPr>
          <w:sz w:val="24"/>
        </w:rPr>
        <w:t>为：</w:t>
      </w:r>
    </w:p>
    <w:tbl>
      <w:tblPr>
        <w:tblStyle w:val="afb"/>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16"/>
        <w:gridCol w:w="7691"/>
        <w:gridCol w:w="780"/>
      </w:tblGrid>
      <w:tr w:rsidR="00E97B6C" w14:paraId="69CBDD36" w14:textId="77777777" w:rsidTr="001D5DF0">
        <w:tc>
          <w:tcPr>
            <w:tcW w:w="439" w:type="pct"/>
          </w:tcPr>
          <w:p w14:paraId="119F086E" w14:textId="77777777" w:rsidR="00E97B6C" w:rsidRDefault="00E97B6C" w:rsidP="001D5DF0">
            <w:pPr>
              <w:tabs>
                <w:tab w:val="left" w:pos="7560"/>
              </w:tabs>
              <w:wordWrap w:val="0"/>
              <w:spacing w:line="360" w:lineRule="auto"/>
              <w:ind w:right="600"/>
              <w:jc w:val="center"/>
              <w:rPr>
                <w:sz w:val="24"/>
              </w:rPr>
            </w:pPr>
          </w:p>
        </w:tc>
        <w:tc>
          <w:tcPr>
            <w:tcW w:w="4141" w:type="pct"/>
          </w:tcPr>
          <w:p w14:paraId="1D1329E0" w14:textId="77777777" w:rsidR="00E97B6C" w:rsidRDefault="00E97B6C" w:rsidP="001D5DF0">
            <w:pPr>
              <w:tabs>
                <w:tab w:val="left" w:pos="7560"/>
              </w:tabs>
              <w:wordWrap w:val="0"/>
              <w:spacing w:line="360" w:lineRule="auto"/>
              <w:ind w:right="600"/>
              <w:jc w:val="center"/>
              <w:rPr>
                <w:sz w:val="24"/>
              </w:rPr>
            </w:pPr>
            <w:r w:rsidRPr="00CF00BA">
              <w:rPr>
                <w:position w:val="-12"/>
              </w:rPr>
              <w:object w:dxaOrig="1740" w:dyaOrig="360" w14:anchorId="611EB308">
                <v:shape id="_x0000_i1075" type="#_x0000_t75" style="width:87pt;height:18.5pt" o:ole="">
                  <v:imagedata r:id="rId77" o:title=""/>
                </v:shape>
                <o:OLEObject Type="Embed" ProgID="Equation.DSMT4" ShapeID="_x0000_i1075" DrawAspect="Content" ObjectID="_1840264576" r:id="rId110"/>
              </w:object>
            </w:r>
          </w:p>
        </w:tc>
        <w:tc>
          <w:tcPr>
            <w:tcW w:w="420" w:type="pct"/>
            <w:vAlign w:val="center"/>
          </w:tcPr>
          <w:p w14:paraId="033A2C8D" w14:textId="77777777" w:rsidR="00E97B6C" w:rsidRDefault="00E97B6C" w:rsidP="001D5DF0">
            <w:pPr>
              <w:tabs>
                <w:tab w:val="left" w:pos="7560"/>
              </w:tabs>
              <w:spacing w:line="360" w:lineRule="auto"/>
              <w:jc w:val="right"/>
              <w:rPr>
                <w:sz w:val="24"/>
              </w:rPr>
            </w:pPr>
            <w:r>
              <w:rPr>
                <w:sz w:val="24"/>
              </w:rPr>
              <w:t>(</w:t>
            </w:r>
            <w:r>
              <w:rPr>
                <w:rFonts w:hint="eastAsia"/>
                <w:sz w:val="24"/>
              </w:rPr>
              <w:t>1-1</w:t>
            </w:r>
            <w:r>
              <w:rPr>
                <w:sz w:val="24"/>
              </w:rPr>
              <w:t>)</w:t>
            </w:r>
          </w:p>
        </w:tc>
      </w:tr>
      <w:tr w:rsidR="00E97B6C" w14:paraId="68B679CD" w14:textId="77777777" w:rsidTr="001D5DF0">
        <w:tc>
          <w:tcPr>
            <w:tcW w:w="439" w:type="pct"/>
          </w:tcPr>
          <w:p w14:paraId="4CF23F1B" w14:textId="77777777" w:rsidR="00E97B6C" w:rsidRDefault="00E97B6C" w:rsidP="001D5DF0">
            <w:pPr>
              <w:tabs>
                <w:tab w:val="left" w:pos="7560"/>
              </w:tabs>
              <w:wordWrap w:val="0"/>
              <w:spacing w:line="360" w:lineRule="auto"/>
              <w:ind w:right="600"/>
              <w:jc w:val="center"/>
              <w:rPr>
                <w:sz w:val="24"/>
              </w:rPr>
            </w:pPr>
          </w:p>
        </w:tc>
        <w:tc>
          <w:tcPr>
            <w:tcW w:w="4141" w:type="pct"/>
          </w:tcPr>
          <w:p w14:paraId="046BBB2A" w14:textId="77777777" w:rsidR="00E97B6C" w:rsidRPr="00CF00BA" w:rsidRDefault="00E97B6C" w:rsidP="001D5DF0">
            <w:pPr>
              <w:spacing w:line="360" w:lineRule="auto"/>
              <w:jc w:val="left"/>
              <w:rPr>
                <w:sz w:val="24"/>
              </w:rPr>
            </w:pPr>
            <w:r w:rsidRPr="00CF00BA">
              <w:rPr>
                <w:sz w:val="24"/>
              </w:rPr>
              <w:t>式中：</w:t>
            </w:r>
          </w:p>
          <w:p w14:paraId="33F7F142" w14:textId="04DAF0B2" w:rsidR="00E97B6C" w:rsidRPr="00CF00BA" w:rsidRDefault="00E97B6C" w:rsidP="001D5DF0">
            <w:pPr>
              <w:spacing w:line="360" w:lineRule="auto"/>
              <w:ind w:firstLineChars="200" w:firstLine="420"/>
              <w:rPr>
                <w:sz w:val="24"/>
              </w:rPr>
            </w:pPr>
            <w:r w:rsidRPr="00CF00BA">
              <w:rPr>
                <w:position w:val="-12"/>
              </w:rPr>
              <w:object w:dxaOrig="600" w:dyaOrig="360" w14:anchorId="71C71AC9">
                <v:shape id="_x0000_i1076" type="#_x0000_t75" style="width:30pt;height:18.5pt" o:ole="">
                  <v:imagedata r:id="rId71" o:title=""/>
                </v:shape>
                <o:OLEObject Type="Embed" ProgID="Equation.DSMT4" ShapeID="_x0000_i1076" DrawAspect="Content" ObjectID="_1840264577" r:id="rId111"/>
              </w:object>
            </w:r>
            <w:r w:rsidRPr="00CF00BA">
              <w:rPr>
                <w:rFonts w:eastAsia="黑体"/>
              </w:rPr>
              <w:t>——</w:t>
            </w:r>
            <w:r w:rsidR="002C53CB" w:rsidRPr="00CF00BA">
              <w:rPr>
                <w:rFonts w:hint="eastAsia"/>
                <w:sz w:val="24"/>
              </w:rPr>
              <w:t>被校多通道测量仪通道</w:t>
            </w:r>
            <w:r w:rsidR="002C53CB">
              <w:rPr>
                <w:rFonts w:hint="eastAsia"/>
                <w:sz w:val="24"/>
              </w:rPr>
              <w:t>间的时间</w:t>
            </w:r>
            <w:r w:rsidR="002C53CB" w:rsidRPr="00CF00BA">
              <w:rPr>
                <w:rFonts w:hint="eastAsia"/>
                <w:sz w:val="24"/>
              </w:rPr>
              <w:t>延迟</w:t>
            </w:r>
            <w:r w:rsidRPr="00CF00BA">
              <w:rPr>
                <w:rFonts w:hint="eastAsia"/>
                <w:sz w:val="24"/>
              </w:rPr>
              <w:t>的最大值，</w:t>
            </w:r>
            <w:r w:rsidR="005E125B" w:rsidRPr="00CF00BA">
              <w:rPr>
                <w:rFonts w:hint="eastAsia"/>
                <w:sz w:val="24"/>
              </w:rPr>
              <w:t>ns</w:t>
            </w:r>
            <w:r w:rsidRPr="00CF00BA">
              <w:rPr>
                <w:rFonts w:hint="eastAsia"/>
                <w:sz w:val="24"/>
              </w:rPr>
              <w:t>；</w:t>
            </w:r>
          </w:p>
          <w:p w14:paraId="49EF30E4" w14:textId="53B0C702" w:rsidR="00E97B6C" w:rsidRPr="00AB483A" w:rsidRDefault="00E97B6C" w:rsidP="001D5DF0">
            <w:pPr>
              <w:spacing w:line="360" w:lineRule="auto"/>
              <w:ind w:firstLineChars="200" w:firstLine="420"/>
              <w:rPr>
                <w:sz w:val="24"/>
              </w:rPr>
            </w:pPr>
            <w:r w:rsidRPr="00CF00BA">
              <w:rPr>
                <w:position w:val="-12"/>
              </w:rPr>
              <w:object w:dxaOrig="580" w:dyaOrig="360" w14:anchorId="7E5B8BE6">
                <v:shape id="_x0000_i1077" type="#_x0000_t75" style="width:29.5pt;height:18.5pt" o:ole="">
                  <v:imagedata r:id="rId73" o:title=""/>
                </v:shape>
                <o:OLEObject Type="Embed" ProgID="Equation.DSMT4" ShapeID="_x0000_i1077" DrawAspect="Content" ObjectID="_1840264578" r:id="rId112"/>
              </w:object>
            </w:r>
            <w:r w:rsidRPr="00CF00BA">
              <w:rPr>
                <w:rFonts w:eastAsia="黑体"/>
              </w:rPr>
              <w:t>——</w:t>
            </w:r>
            <w:r w:rsidR="002C53CB" w:rsidRPr="00CF00BA">
              <w:rPr>
                <w:rFonts w:hint="eastAsia"/>
                <w:sz w:val="24"/>
              </w:rPr>
              <w:t>被校多通道测量仪通道</w:t>
            </w:r>
            <w:r w:rsidR="002C53CB">
              <w:rPr>
                <w:rFonts w:hint="eastAsia"/>
                <w:sz w:val="24"/>
              </w:rPr>
              <w:t>间的时间</w:t>
            </w:r>
            <w:r w:rsidR="002C53CB" w:rsidRPr="00CF00BA">
              <w:rPr>
                <w:rFonts w:hint="eastAsia"/>
                <w:sz w:val="24"/>
              </w:rPr>
              <w:t>延迟</w:t>
            </w:r>
            <w:r w:rsidRPr="00CF00BA">
              <w:rPr>
                <w:rFonts w:hint="eastAsia"/>
                <w:sz w:val="24"/>
              </w:rPr>
              <w:t>的最小值，</w:t>
            </w:r>
            <w:r w:rsidR="005E125B" w:rsidRPr="00CF00BA">
              <w:rPr>
                <w:rFonts w:hint="eastAsia"/>
                <w:sz w:val="24"/>
              </w:rPr>
              <w:t>ns</w:t>
            </w:r>
            <w:r w:rsidRPr="00CF00BA">
              <w:rPr>
                <w:rFonts w:hint="eastAsia"/>
                <w:iCs/>
                <w:sz w:val="24"/>
              </w:rPr>
              <w:t>。</w:t>
            </w:r>
          </w:p>
        </w:tc>
        <w:tc>
          <w:tcPr>
            <w:tcW w:w="420" w:type="pct"/>
            <w:vAlign w:val="center"/>
          </w:tcPr>
          <w:p w14:paraId="78337257" w14:textId="77777777" w:rsidR="00E97B6C" w:rsidRDefault="00E97B6C" w:rsidP="001D5DF0">
            <w:pPr>
              <w:tabs>
                <w:tab w:val="left" w:pos="7560"/>
              </w:tabs>
              <w:spacing w:line="360" w:lineRule="auto"/>
              <w:jc w:val="right"/>
              <w:rPr>
                <w:sz w:val="24"/>
              </w:rPr>
            </w:pPr>
          </w:p>
        </w:tc>
      </w:tr>
    </w:tbl>
    <w:p w14:paraId="3B6B939A" w14:textId="77777777" w:rsidR="00E97B6C" w:rsidRPr="00913054" w:rsidRDefault="00E97B6C" w:rsidP="00E97B6C">
      <w:pPr>
        <w:pStyle w:val="aff2"/>
        <w:numPr>
          <w:ilvl w:val="0"/>
          <w:numId w:val="6"/>
        </w:numPr>
        <w:spacing w:beforeLines="50" w:before="120" w:afterLines="50" w:after="120" w:line="360" w:lineRule="auto"/>
        <w:ind w:firstLineChars="0"/>
        <w:rPr>
          <w:rFonts w:hint="eastAsia"/>
          <w:b/>
          <w:sz w:val="24"/>
        </w:rPr>
      </w:pPr>
      <w:r w:rsidRPr="00913054">
        <w:rPr>
          <w:b/>
          <w:sz w:val="24"/>
        </w:rPr>
        <w:t>不确定度传播律</w:t>
      </w:r>
    </w:p>
    <w:p w14:paraId="290A4487" w14:textId="77777777" w:rsidR="00E97B6C" w:rsidRPr="00946E9A" w:rsidRDefault="00E97B6C" w:rsidP="00E97B6C">
      <w:pPr>
        <w:pStyle w:val="aff2"/>
        <w:spacing w:line="360" w:lineRule="auto"/>
        <w:ind w:left="420" w:firstLineChars="0" w:firstLine="0"/>
        <w:rPr>
          <w:rFonts w:ascii="Times New Roman" w:eastAsia="宋体" w:hAnsi="Times New Roman" w:cs="Times New Roman"/>
          <w:sz w:val="24"/>
          <w:szCs w:val="24"/>
        </w:rPr>
      </w:pPr>
      <w:r w:rsidRPr="00946E9A">
        <w:rPr>
          <w:rFonts w:ascii="Times New Roman" w:eastAsia="宋体" w:hAnsi="Times New Roman" w:cs="Times New Roman" w:hint="eastAsia"/>
          <w:sz w:val="24"/>
          <w:szCs w:val="24"/>
        </w:rPr>
        <w:t>对公式（</w:t>
      </w:r>
      <w:r w:rsidRPr="00946E9A">
        <w:rPr>
          <w:rFonts w:ascii="Times New Roman" w:eastAsia="宋体" w:hAnsi="Times New Roman" w:cs="Times New Roman" w:hint="eastAsia"/>
          <w:sz w:val="24"/>
          <w:szCs w:val="24"/>
        </w:rPr>
        <w:t>2-1</w:t>
      </w:r>
      <w:r w:rsidRPr="00946E9A">
        <w:rPr>
          <w:rFonts w:ascii="Times New Roman" w:eastAsia="宋体" w:hAnsi="Times New Roman" w:cs="Times New Roman" w:hint="eastAsia"/>
          <w:sz w:val="24"/>
          <w:szCs w:val="24"/>
        </w:rPr>
        <w:t>）应用不确定度传播率</w:t>
      </w:r>
      <w:r w:rsidRPr="00946E9A">
        <w:rPr>
          <w:rFonts w:ascii="Times New Roman" w:eastAsia="宋体" w:hAnsi="Times New Roman" w:cs="Times New Roman"/>
          <w:sz w:val="24"/>
          <w:szCs w:val="24"/>
        </w:rPr>
        <w:t>：</w:t>
      </w:r>
    </w:p>
    <w:p w14:paraId="09F3B0C2" w14:textId="77777777" w:rsidR="00E97B6C" w:rsidRDefault="00E97B6C" w:rsidP="00E97B6C">
      <w:pPr>
        <w:pStyle w:val="MTDisplayEquation"/>
        <w:ind w:left="420" w:firstLineChars="0" w:firstLine="0"/>
      </w:pPr>
      <w:r>
        <w:tab/>
      </w:r>
      <w:r w:rsidRPr="00970A0D">
        <w:rPr>
          <w:position w:val="-32"/>
        </w:rPr>
        <w:object w:dxaOrig="5380" w:dyaOrig="760" w14:anchorId="1912F290">
          <v:shape id="_x0000_i1078" type="#_x0000_t75" style="width:269pt;height:38.5pt" o:ole="">
            <v:imagedata r:id="rId113" o:title=""/>
          </v:shape>
          <o:OLEObject Type="Embed" ProgID="Equation.DSMT4" ShapeID="_x0000_i1078" DrawAspect="Content" ObjectID="_1840264579" r:id="rId114"/>
        </w:object>
      </w:r>
      <w:r>
        <w:tab/>
        <w:t xml:space="preserve"> (</w:t>
      </w:r>
      <w:r>
        <w:rPr>
          <w:rFonts w:hint="eastAsia"/>
        </w:rPr>
        <w:t>1-2</w:t>
      </w:r>
      <w:r>
        <w:t>)</w:t>
      </w:r>
    </w:p>
    <w:p w14:paraId="64D0C16A" w14:textId="77777777" w:rsidR="00E97B6C" w:rsidRPr="00946E9A" w:rsidRDefault="00E97B6C" w:rsidP="00E97B6C">
      <w:pPr>
        <w:pStyle w:val="aff2"/>
        <w:spacing w:line="360" w:lineRule="auto"/>
        <w:ind w:left="420" w:firstLineChars="0" w:firstLine="0"/>
        <w:rPr>
          <w:rFonts w:ascii="Times New Roman" w:eastAsia="宋体" w:hAnsi="Times New Roman" w:cs="Times New Roman"/>
          <w:sz w:val="24"/>
          <w:szCs w:val="24"/>
        </w:rPr>
      </w:pPr>
      <w:r w:rsidRPr="00946E9A">
        <w:rPr>
          <w:rFonts w:ascii="Times New Roman" w:eastAsia="宋体" w:hAnsi="Times New Roman" w:cs="Times New Roman"/>
          <w:sz w:val="24"/>
          <w:szCs w:val="24"/>
        </w:rPr>
        <w:t>其中灵敏系数</w:t>
      </w:r>
      <w:r w:rsidRPr="00946E9A">
        <w:rPr>
          <w:rFonts w:ascii="Times New Roman" w:eastAsia="宋体" w:hAnsi="Times New Roman" w:cs="Times New Roman" w:hint="eastAsia"/>
          <w:sz w:val="24"/>
          <w:szCs w:val="24"/>
        </w:rPr>
        <w:t>：</w:t>
      </w:r>
    </w:p>
    <w:p w14:paraId="3798EF87" w14:textId="77777777" w:rsidR="00E97B6C" w:rsidRPr="00913054" w:rsidRDefault="00E97B6C" w:rsidP="00E97B6C">
      <w:pPr>
        <w:pStyle w:val="aff2"/>
        <w:spacing w:line="360" w:lineRule="auto"/>
        <w:ind w:left="420" w:firstLineChars="0" w:firstLine="0"/>
        <w:rPr>
          <w:rFonts w:ascii="宋体" w:hAnsi="宋体" w:hint="eastAsia"/>
          <w:bCs/>
          <w:sz w:val="24"/>
        </w:rPr>
      </w:pPr>
      <w:r w:rsidRPr="00970A0D">
        <w:object w:dxaOrig="1260" w:dyaOrig="680" w14:anchorId="06F04978">
          <v:shape id="_x0000_i1079" type="#_x0000_t75" style="width:63.5pt;height:34pt" o:ole="">
            <v:imagedata r:id="rId115" o:title=""/>
          </v:shape>
          <o:OLEObject Type="Embed" ProgID="Equation.DSMT4" ShapeID="_x0000_i1079" DrawAspect="Content" ObjectID="_1840264580" r:id="rId116"/>
        </w:object>
      </w:r>
      <w:r>
        <w:rPr>
          <w:rFonts w:ascii="宋体" w:hAnsi="宋体" w:hint="eastAsia"/>
          <w:bCs/>
          <w:sz w:val="24"/>
        </w:rPr>
        <w:t>,</w:t>
      </w:r>
      <w:r w:rsidRPr="00970A0D">
        <w:object w:dxaOrig="1400" w:dyaOrig="680" w14:anchorId="4B3F3B30">
          <v:shape id="_x0000_i1080" type="#_x0000_t75" style="width:69.5pt;height:34pt" o:ole="">
            <v:imagedata r:id="rId117" o:title=""/>
          </v:shape>
          <o:OLEObject Type="Embed" ProgID="Equation.DSMT4" ShapeID="_x0000_i1080" DrawAspect="Content" ObjectID="_1840264581" r:id="rId118"/>
        </w:object>
      </w:r>
      <w:r w:rsidRPr="00913054">
        <w:rPr>
          <w:rFonts w:ascii="宋体" w:hAnsi="宋体" w:hint="eastAsia"/>
          <w:bCs/>
          <w:sz w:val="24"/>
        </w:rPr>
        <w:t xml:space="preserve"> </w:t>
      </w:r>
    </w:p>
    <w:p w14:paraId="0129D6BA" w14:textId="77777777" w:rsidR="00E97B6C" w:rsidRPr="00946E9A" w:rsidRDefault="00E97B6C" w:rsidP="00E97B6C">
      <w:pPr>
        <w:pStyle w:val="aff2"/>
        <w:spacing w:line="360" w:lineRule="auto"/>
        <w:ind w:left="420" w:firstLineChars="0" w:firstLine="0"/>
        <w:rPr>
          <w:rFonts w:ascii="Times New Roman" w:eastAsia="宋体" w:hAnsi="Times New Roman" w:cs="Times New Roman"/>
          <w:sz w:val="24"/>
          <w:szCs w:val="24"/>
        </w:rPr>
      </w:pPr>
      <w:r w:rsidRPr="00946E9A">
        <w:rPr>
          <w:rFonts w:ascii="Times New Roman" w:eastAsia="宋体" w:hAnsi="Times New Roman" w:cs="Times New Roman" w:hint="eastAsia"/>
          <w:sz w:val="24"/>
          <w:szCs w:val="24"/>
        </w:rPr>
        <w:t>因此：</w:t>
      </w:r>
    </w:p>
    <w:p w14:paraId="3D1F5864" w14:textId="77777777" w:rsidR="00E97B6C" w:rsidRDefault="00E97B6C" w:rsidP="00E97B6C">
      <w:pPr>
        <w:pStyle w:val="MTDisplayEquation"/>
        <w:ind w:left="420" w:firstLineChars="0" w:firstLine="0"/>
      </w:pPr>
      <w:r>
        <w:tab/>
      </w:r>
      <w:r w:rsidRPr="00970A0D">
        <w:rPr>
          <w:position w:val="-14"/>
        </w:rPr>
        <w:object w:dxaOrig="3100" w:dyaOrig="460" w14:anchorId="53CE7BED">
          <v:shape id="_x0000_i1081" type="#_x0000_t75" style="width:155pt;height:23.5pt" o:ole="">
            <v:imagedata r:id="rId119" o:title=""/>
          </v:shape>
          <o:OLEObject Type="Embed" ProgID="Equation.DSMT4" ShapeID="_x0000_i1081" DrawAspect="Content" ObjectID="_1840264582" r:id="rId120"/>
        </w:object>
      </w:r>
      <w:r>
        <w:tab/>
        <w:t xml:space="preserve"> (</w:t>
      </w:r>
      <w:r>
        <w:rPr>
          <w:rFonts w:hint="eastAsia"/>
        </w:rPr>
        <w:t>1-3</w:t>
      </w:r>
      <w:r>
        <w:t>)</w:t>
      </w:r>
    </w:p>
    <w:p w14:paraId="768EBE5B" w14:textId="77777777" w:rsidR="00E97B6C" w:rsidRPr="00913054" w:rsidRDefault="00E97B6C" w:rsidP="00E97B6C">
      <w:pPr>
        <w:pStyle w:val="aff2"/>
        <w:spacing w:line="360" w:lineRule="auto"/>
        <w:ind w:left="420" w:firstLineChars="0" w:firstLine="0"/>
        <w:rPr>
          <w:rFonts w:ascii="宋体" w:hAnsi="宋体" w:hint="eastAsia"/>
          <w:bCs/>
          <w:sz w:val="24"/>
        </w:rPr>
      </w:pPr>
      <w:r w:rsidRPr="00946E9A">
        <w:rPr>
          <w:rFonts w:ascii="Times New Roman" w:eastAsia="宋体" w:hAnsi="Times New Roman" w:cs="Times New Roman" w:hint="eastAsia"/>
          <w:sz w:val="24"/>
          <w:szCs w:val="24"/>
        </w:rPr>
        <w:t>假设</w:t>
      </w:r>
      <w:r w:rsidRPr="00946E9A">
        <w:rPr>
          <w:rFonts w:ascii="Times New Roman" w:eastAsia="宋体" w:hAnsi="Times New Roman" w:cs="Times New Roman"/>
          <w:sz w:val="24"/>
          <w:szCs w:val="24"/>
        </w:rPr>
        <w:t>各通道的不确定度相同</w:t>
      </w:r>
      <w:r w:rsidRPr="00946E9A">
        <w:rPr>
          <w:rFonts w:ascii="Times New Roman" w:eastAsia="宋体" w:hAnsi="Times New Roman" w:cs="Times New Roman" w:hint="eastAsia"/>
          <w:sz w:val="24"/>
          <w:szCs w:val="24"/>
        </w:rPr>
        <w:t>，</w:t>
      </w:r>
      <w:r>
        <w:t xml:space="preserve"> </w:t>
      </w:r>
      <w:r w:rsidRPr="00C240BB">
        <w:rPr>
          <w:position w:val="-12"/>
        </w:rPr>
        <w:object w:dxaOrig="2960" w:dyaOrig="360" w14:anchorId="3375049F">
          <v:shape id="_x0000_i1082" type="#_x0000_t75" style="width:148pt;height:18.5pt" o:ole="">
            <v:imagedata r:id="rId121" o:title=""/>
          </v:shape>
          <o:OLEObject Type="Embed" ProgID="Equation.DSMT4" ShapeID="_x0000_i1082" DrawAspect="Content" ObjectID="_1840264583" r:id="rId122"/>
        </w:object>
      </w:r>
      <w:r w:rsidRPr="00946E9A">
        <w:rPr>
          <w:rFonts w:ascii="Times New Roman" w:eastAsia="宋体" w:hAnsi="Times New Roman" w:cs="Times New Roman" w:hint="eastAsia"/>
          <w:sz w:val="24"/>
          <w:szCs w:val="24"/>
        </w:rPr>
        <w:t>，</w:t>
      </w:r>
      <w:r w:rsidRPr="00946E9A">
        <w:rPr>
          <w:rFonts w:ascii="Times New Roman" w:eastAsia="宋体" w:hAnsi="Times New Roman" w:cs="Times New Roman"/>
          <w:sz w:val="24"/>
          <w:szCs w:val="24"/>
        </w:rPr>
        <w:t>则：</w:t>
      </w:r>
    </w:p>
    <w:p w14:paraId="5D29A00B" w14:textId="77777777" w:rsidR="00E97B6C" w:rsidRPr="00913054" w:rsidRDefault="00E97B6C" w:rsidP="00E97B6C">
      <w:pPr>
        <w:pStyle w:val="MTDisplayEquation"/>
        <w:ind w:left="420" w:firstLineChars="0" w:firstLine="0"/>
      </w:pPr>
      <w:r>
        <w:tab/>
      </w:r>
      <w:r w:rsidRPr="00C240BB">
        <w:rPr>
          <w:position w:val="-12"/>
        </w:rPr>
        <w:object w:dxaOrig="2020" w:dyaOrig="400" w14:anchorId="2B3F1337">
          <v:shape id="_x0000_i1083" type="#_x0000_t75" style="width:101pt;height:19.5pt" o:ole="">
            <v:imagedata r:id="rId123" o:title=""/>
          </v:shape>
          <o:OLEObject Type="Embed" ProgID="Equation.DSMT4" ShapeID="_x0000_i1083" DrawAspect="Content" ObjectID="_1840264584" r:id="rId124"/>
        </w:object>
      </w:r>
      <w:r>
        <w:tab/>
        <w:t xml:space="preserve"> (</w:t>
      </w:r>
      <w:r>
        <w:rPr>
          <w:rFonts w:hint="eastAsia"/>
        </w:rPr>
        <w:t>1-4</w:t>
      </w:r>
      <w:r>
        <w:t>)</w:t>
      </w:r>
    </w:p>
    <w:p w14:paraId="20EDB0EC" w14:textId="77777777" w:rsidR="00E97B6C" w:rsidRDefault="00E97B6C" w:rsidP="00E97B6C">
      <w:pPr>
        <w:numPr>
          <w:ilvl w:val="0"/>
          <w:numId w:val="6"/>
        </w:numPr>
        <w:spacing w:beforeLines="50" w:before="120" w:afterLines="50" w:after="120" w:line="360" w:lineRule="auto"/>
        <w:rPr>
          <w:b/>
          <w:sz w:val="24"/>
        </w:rPr>
      </w:pPr>
      <w:r>
        <w:rPr>
          <w:b/>
          <w:sz w:val="24"/>
        </w:rPr>
        <w:t>标准不确定度评定</w:t>
      </w:r>
    </w:p>
    <w:p w14:paraId="59A908ED" w14:textId="77777777" w:rsidR="00E97B6C" w:rsidRDefault="00E97B6C" w:rsidP="00E97B6C">
      <w:pPr>
        <w:spacing w:line="360" w:lineRule="auto"/>
        <w:rPr>
          <w:sz w:val="24"/>
        </w:rPr>
      </w:pPr>
      <w:r>
        <w:rPr>
          <w:rFonts w:hint="eastAsia"/>
          <w:sz w:val="24"/>
        </w:rPr>
        <w:lastRenderedPageBreak/>
        <w:t>4</w:t>
      </w:r>
      <w:r>
        <w:rPr>
          <w:sz w:val="24"/>
        </w:rPr>
        <w:t xml:space="preserve">.1  </w:t>
      </w:r>
      <w:r w:rsidRPr="00CF61C1">
        <w:rPr>
          <w:rFonts w:hint="eastAsia"/>
          <w:sz w:val="24"/>
        </w:rPr>
        <w:t>测量重复性</w:t>
      </w:r>
      <w:r>
        <w:rPr>
          <w:sz w:val="24"/>
        </w:rPr>
        <w:t>引入的标准不确定度</w:t>
      </w:r>
      <w:r w:rsidRPr="00A84D3C">
        <w:rPr>
          <w:position w:val="-12"/>
          <w:sz w:val="24"/>
        </w:rPr>
        <w:object w:dxaOrig="240" w:dyaOrig="360" w14:anchorId="2DD0FB73">
          <v:shape id="_x0000_i1084" type="#_x0000_t75" style="width:12pt;height:17.5pt" o:ole="">
            <v:imagedata r:id="rId125" o:title=""/>
          </v:shape>
          <o:OLEObject Type="Embed" ProgID="Equation.DSMT4" ShapeID="_x0000_i1084" DrawAspect="Content" ObjectID="_1840264585" r:id="rId126"/>
        </w:object>
      </w:r>
      <w:r>
        <w:rPr>
          <w:sz w:val="24"/>
        </w:rPr>
        <w:t xml:space="preserve"> </w:t>
      </w:r>
    </w:p>
    <w:p w14:paraId="44C858F8" w14:textId="77777777" w:rsidR="00E97B6C" w:rsidRDefault="00E97B6C" w:rsidP="00E97B6C">
      <w:pPr>
        <w:spacing w:line="360" w:lineRule="auto"/>
        <w:ind w:firstLineChars="200" w:firstLine="480"/>
        <w:rPr>
          <w:sz w:val="24"/>
        </w:rPr>
      </w:pPr>
      <w:r w:rsidRPr="00A84D3C">
        <w:rPr>
          <w:sz w:val="24"/>
        </w:rPr>
        <w:t>按规范要求，至少连续测量</w:t>
      </w:r>
      <w:r w:rsidRPr="00A84D3C">
        <w:rPr>
          <w:sz w:val="24"/>
        </w:rPr>
        <w:t>300</w:t>
      </w:r>
      <w:r w:rsidRPr="00A84D3C">
        <w:rPr>
          <w:sz w:val="24"/>
        </w:rPr>
        <w:t>次，记录</w:t>
      </w:r>
      <w:r w:rsidRPr="000C26ED">
        <w:rPr>
          <w:position w:val="-12"/>
        </w:rPr>
        <w:object w:dxaOrig="360" w:dyaOrig="360" w14:anchorId="454B35C8">
          <v:shape id="_x0000_i1085" type="#_x0000_t75" style="width:18.5pt;height:18.5pt" o:ole="">
            <v:imagedata r:id="rId36" o:title=""/>
          </v:shape>
          <o:OLEObject Type="Embed" ProgID="Equation.DSMT4" ShapeID="_x0000_i1085" DrawAspect="Content" ObjectID="_1840264586" r:id="rId127"/>
        </w:object>
      </w:r>
      <w:r>
        <w:rPr>
          <w:rFonts w:hint="eastAsia"/>
        </w:rPr>
        <w:t>和</w:t>
      </w:r>
      <w:r w:rsidRPr="00C97897">
        <w:rPr>
          <w:position w:val="-12"/>
        </w:rPr>
        <w:object w:dxaOrig="360" w:dyaOrig="380" w14:anchorId="715B0CAD">
          <v:shape id="_x0000_i1086" type="#_x0000_t75" style="width:18.5pt;height:19pt" o:ole="">
            <v:imagedata r:id="rId64" o:title=""/>
          </v:shape>
          <o:OLEObject Type="Embed" ProgID="Equation.DSMT4" ShapeID="_x0000_i1086" DrawAspect="Content" ObjectID="_1840264587" r:id="rId128"/>
        </w:object>
      </w:r>
      <w:r>
        <w:rPr>
          <w:rFonts w:hint="eastAsia"/>
          <w:sz w:val="24"/>
        </w:rPr>
        <w:t>，</w:t>
      </w:r>
      <w:r w:rsidRPr="00A84D3C">
        <w:rPr>
          <w:sz w:val="24"/>
        </w:rPr>
        <w:t>分别计算实验标准偏差：</w:t>
      </w:r>
    </w:p>
    <w:p w14:paraId="5509F902" w14:textId="77777777" w:rsidR="00E97B6C" w:rsidRDefault="00E97B6C" w:rsidP="00E97B6C">
      <w:pPr>
        <w:pStyle w:val="MTDisplayEquation"/>
      </w:pPr>
      <w:r>
        <w:tab/>
      </w:r>
      <w:r w:rsidRPr="00A84D3C">
        <w:rPr>
          <w:position w:val="-30"/>
        </w:rPr>
        <w:object w:dxaOrig="4060" w:dyaOrig="760" w14:anchorId="4D022C94">
          <v:shape id="_x0000_i1087" type="#_x0000_t75" style="width:203pt;height:38.5pt" o:ole="">
            <v:imagedata r:id="rId129" o:title=""/>
          </v:shape>
          <o:OLEObject Type="Embed" ProgID="Equation.DSMT4" ShapeID="_x0000_i1087" DrawAspect="Content" ObjectID="_1840264588" r:id="rId130"/>
        </w:object>
      </w:r>
      <w:r>
        <w:tab/>
        <w:t xml:space="preserve"> (</w:t>
      </w:r>
      <w:r>
        <w:rPr>
          <w:rFonts w:hint="eastAsia"/>
        </w:rPr>
        <w:t>1-5</w:t>
      </w:r>
      <w:r>
        <w:t>)</w:t>
      </w:r>
    </w:p>
    <w:p w14:paraId="7AA2B689" w14:textId="77777777" w:rsidR="00E97B6C" w:rsidRPr="00A84D3C" w:rsidRDefault="00E97B6C" w:rsidP="00E97B6C">
      <w:pPr>
        <w:pStyle w:val="MTDisplayEquation"/>
      </w:pPr>
      <w:r>
        <w:tab/>
      </w:r>
      <w:r w:rsidRPr="00A84D3C">
        <w:rPr>
          <w:position w:val="-30"/>
        </w:rPr>
        <w:object w:dxaOrig="4040" w:dyaOrig="760" w14:anchorId="6774FA9C">
          <v:shape id="_x0000_i1088" type="#_x0000_t75" style="width:202pt;height:38.5pt" o:ole="">
            <v:imagedata r:id="rId131" o:title=""/>
          </v:shape>
          <o:OLEObject Type="Embed" ProgID="Equation.DSMT4" ShapeID="_x0000_i1088" DrawAspect="Content" ObjectID="_1840264589" r:id="rId132"/>
        </w:object>
      </w:r>
      <w:r>
        <w:tab/>
        <w:t xml:space="preserve"> (</w:t>
      </w:r>
      <w:r>
        <w:rPr>
          <w:rFonts w:hint="eastAsia"/>
        </w:rPr>
        <w:t>1-6</w:t>
      </w:r>
      <w:r>
        <w:t>)</w:t>
      </w:r>
    </w:p>
    <w:p w14:paraId="4F41ACCA" w14:textId="77777777" w:rsidR="00E97B6C" w:rsidRDefault="00E97B6C" w:rsidP="00E97B6C">
      <w:pPr>
        <w:ind w:firstLineChars="200" w:firstLine="480"/>
        <w:rPr>
          <w:sz w:val="24"/>
        </w:rPr>
      </w:pPr>
      <w:r>
        <w:rPr>
          <w:rFonts w:hint="eastAsia"/>
          <w:sz w:val="24"/>
        </w:rPr>
        <w:t>由于</w:t>
      </w:r>
      <w:r w:rsidRPr="000C26ED">
        <w:rPr>
          <w:position w:val="-12"/>
        </w:rPr>
        <w:object w:dxaOrig="360" w:dyaOrig="360" w14:anchorId="0DBF3281">
          <v:shape id="_x0000_i1089" type="#_x0000_t75" style="width:18.5pt;height:18.5pt" o:ole="">
            <v:imagedata r:id="rId36" o:title=""/>
          </v:shape>
          <o:OLEObject Type="Embed" ProgID="Equation.DSMT4" ShapeID="_x0000_i1089" DrawAspect="Content" ObjectID="_1840264590" r:id="rId133"/>
        </w:object>
      </w:r>
      <w:r>
        <w:rPr>
          <w:rFonts w:hint="eastAsia"/>
        </w:rPr>
        <w:t>和</w:t>
      </w:r>
      <w:r w:rsidRPr="00C97897">
        <w:rPr>
          <w:position w:val="-12"/>
        </w:rPr>
        <w:object w:dxaOrig="360" w:dyaOrig="380" w14:anchorId="7B012DB1">
          <v:shape id="_x0000_i1090" type="#_x0000_t75" style="width:18.5pt;height:19pt" o:ole="">
            <v:imagedata r:id="rId64" o:title=""/>
          </v:shape>
          <o:OLEObject Type="Embed" ProgID="Equation.DSMT4" ShapeID="_x0000_i1090" DrawAspect="Content" ObjectID="_1840264591" r:id="rId134"/>
        </w:object>
      </w:r>
      <w:r w:rsidRPr="00946E9A">
        <w:rPr>
          <w:rFonts w:hint="eastAsia"/>
          <w:sz w:val="24"/>
        </w:rPr>
        <w:t>相互独立，</w:t>
      </w:r>
      <w:r>
        <w:rPr>
          <w:rFonts w:hint="eastAsia"/>
        </w:rPr>
        <w:t>由</w:t>
      </w:r>
      <w:r w:rsidRPr="00CF61C1">
        <w:rPr>
          <w:rFonts w:hint="eastAsia"/>
          <w:sz w:val="24"/>
        </w:rPr>
        <w:t>测量重复性</w:t>
      </w:r>
      <w:r>
        <w:rPr>
          <w:sz w:val="24"/>
        </w:rPr>
        <w:t>引入的标准不确定度</w:t>
      </w:r>
      <w:r>
        <w:rPr>
          <w:rFonts w:hint="eastAsia"/>
          <w:sz w:val="24"/>
        </w:rPr>
        <w:t>为：</w:t>
      </w:r>
    </w:p>
    <w:p w14:paraId="258EA783" w14:textId="77777777" w:rsidR="00E97B6C" w:rsidRPr="00A84D3C" w:rsidRDefault="00E97B6C" w:rsidP="00E97B6C">
      <w:pPr>
        <w:pStyle w:val="MTDisplayEquation"/>
      </w:pPr>
      <w:r>
        <w:tab/>
      </w:r>
      <w:r w:rsidRPr="001C0EE7">
        <w:rPr>
          <w:position w:val="-24"/>
        </w:rPr>
        <w:object w:dxaOrig="3240" w:dyaOrig="720" w14:anchorId="7742CD4B">
          <v:shape id="_x0000_i1091" type="#_x0000_t75" style="width:162.5pt;height:36.5pt" o:ole="">
            <v:imagedata r:id="rId135" o:title=""/>
          </v:shape>
          <o:OLEObject Type="Embed" ProgID="Equation.DSMT4" ShapeID="_x0000_i1091" DrawAspect="Content" ObjectID="_1840264592" r:id="rId136"/>
        </w:object>
      </w:r>
      <w:r>
        <w:tab/>
        <w:t xml:space="preserve"> (</w:t>
      </w:r>
      <w:r>
        <w:rPr>
          <w:rFonts w:hint="eastAsia"/>
        </w:rPr>
        <w:t>1-7</w:t>
      </w:r>
      <w:r>
        <w:t>)</w:t>
      </w:r>
    </w:p>
    <w:p w14:paraId="6CBD162B" w14:textId="77777777" w:rsidR="00E97B6C" w:rsidRPr="00A84D3C" w:rsidRDefault="00E97B6C" w:rsidP="00E97B6C">
      <w:pPr>
        <w:ind w:left="3360" w:firstLineChars="200" w:firstLine="420"/>
      </w:pPr>
    </w:p>
    <w:p w14:paraId="2D0857B3" w14:textId="77777777" w:rsidR="00E97B6C" w:rsidRDefault="00E97B6C" w:rsidP="00E97B6C">
      <w:pPr>
        <w:spacing w:line="360" w:lineRule="auto"/>
        <w:rPr>
          <w:sz w:val="24"/>
        </w:rPr>
      </w:pPr>
      <w:r>
        <w:rPr>
          <w:rFonts w:hint="eastAsia"/>
          <w:sz w:val="24"/>
        </w:rPr>
        <w:t>4</w:t>
      </w:r>
      <w:r>
        <w:rPr>
          <w:sz w:val="24"/>
        </w:rPr>
        <w:t xml:space="preserve">.2  </w:t>
      </w:r>
      <w:r>
        <w:rPr>
          <w:sz w:val="24"/>
        </w:rPr>
        <w:t>多通道时间间隔测量仪</w:t>
      </w:r>
      <w:r w:rsidRPr="00E24D76">
        <w:rPr>
          <w:rFonts w:hint="eastAsia"/>
          <w:bCs/>
          <w:sz w:val="24"/>
        </w:rPr>
        <w:t>分辨力</w:t>
      </w:r>
      <w:r>
        <w:rPr>
          <w:sz w:val="24"/>
        </w:rPr>
        <w:t>引入的标准不确定度</w:t>
      </w:r>
      <w:r w:rsidRPr="00A84D3C">
        <w:rPr>
          <w:position w:val="-12"/>
          <w:sz w:val="24"/>
        </w:rPr>
        <w:object w:dxaOrig="260" w:dyaOrig="360" w14:anchorId="58CAA8F6">
          <v:shape id="_x0000_i1092" type="#_x0000_t75" style="width:12.5pt;height:17.5pt" o:ole="">
            <v:imagedata r:id="rId137" o:title=""/>
          </v:shape>
          <o:OLEObject Type="Embed" ProgID="Equation.DSMT4" ShapeID="_x0000_i1092" DrawAspect="Content" ObjectID="_1840264593" r:id="rId138"/>
        </w:object>
      </w:r>
      <w:r>
        <w:rPr>
          <w:sz w:val="24"/>
        </w:rPr>
        <w:t xml:space="preserve"> </w:t>
      </w:r>
    </w:p>
    <w:p w14:paraId="34192D0B" w14:textId="77777777" w:rsidR="00E97B6C" w:rsidRDefault="00E97B6C" w:rsidP="00E97B6C">
      <w:pPr>
        <w:spacing w:line="360" w:lineRule="auto"/>
        <w:ind w:firstLineChars="200" w:firstLine="480"/>
        <w:rPr>
          <w:rFonts w:eastAsiaTheme="minorEastAsia"/>
          <w:sz w:val="24"/>
        </w:rPr>
      </w:pPr>
      <w:r>
        <w:rPr>
          <w:sz w:val="24"/>
        </w:rPr>
        <w:t>多通道时间间隔测量仪</w:t>
      </w:r>
      <w:r>
        <w:rPr>
          <w:rFonts w:hint="eastAsia"/>
          <w:sz w:val="24"/>
        </w:rPr>
        <w:t>的分辨力为</w:t>
      </w:r>
      <w:r>
        <w:rPr>
          <w:rFonts w:hint="eastAsia"/>
          <w:sz w:val="24"/>
        </w:rPr>
        <w:t>0.001 ns</w:t>
      </w:r>
      <w:r>
        <w:rPr>
          <w:rFonts w:hint="eastAsia"/>
          <w:sz w:val="24"/>
        </w:rPr>
        <w:t>，</w:t>
      </w:r>
      <w:r w:rsidRPr="00944DD6">
        <w:rPr>
          <w:rFonts w:hint="eastAsia"/>
          <w:sz w:val="24"/>
        </w:rPr>
        <w:t>，</w:t>
      </w:r>
      <w:r w:rsidRPr="00944DD6">
        <w:rPr>
          <w:sz w:val="24"/>
        </w:rPr>
        <w:t>按</w:t>
      </w:r>
      <w:r w:rsidRPr="00944DD6">
        <w:rPr>
          <w:rFonts w:hint="eastAsia"/>
          <w:sz w:val="24"/>
        </w:rPr>
        <w:t>B</w:t>
      </w:r>
      <w:r w:rsidRPr="00944DD6">
        <w:rPr>
          <w:rFonts w:hint="eastAsia"/>
          <w:sz w:val="24"/>
        </w:rPr>
        <w:t>类方法评定，区间半宽度</w:t>
      </w:r>
      <w:r w:rsidRPr="00284194">
        <w:rPr>
          <w:position w:val="-10"/>
          <w:sz w:val="24"/>
        </w:rPr>
        <w:object w:dxaOrig="1020" w:dyaOrig="320" w14:anchorId="71C0C2CD">
          <v:shape id="_x0000_i1093" type="#_x0000_t75" style="width:50.5pt;height:16pt" o:ole="">
            <v:imagedata r:id="rId139" o:title=""/>
          </v:shape>
          <o:OLEObject Type="Embed" ProgID="Equation.DSMT4" ShapeID="_x0000_i1093" DrawAspect="Content" ObjectID="_1840264594" r:id="rId140"/>
        </w:object>
      </w:r>
      <w:r>
        <w:rPr>
          <w:rFonts w:hint="eastAsia"/>
          <w:sz w:val="24"/>
        </w:rPr>
        <w:t>，</w:t>
      </w:r>
      <w:r w:rsidRPr="00944DD6">
        <w:rPr>
          <w:rFonts w:hint="eastAsia"/>
          <w:sz w:val="24"/>
        </w:rPr>
        <w:t>视其为均匀分布，包含因子</w:t>
      </w:r>
      <w:r w:rsidRPr="00944DD6">
        <w:rPr>
          <w:position w:val="-8"/>
          <w:sz w:val="24"/>
        </w:rPr>
        <w:object w:dxaOrig="735" w:dyaOrig="375" w14:anchorId="0AFE1FB9">
          <v:shape id="_x0000_i1094" type="#_x0000_t75" style="width:38.5pt;height:18.5pt" o:ole="">
            <v:imagedata r:id="rId141" o:title=""/>
          </v:shape>
          <o:OLEObject Type="Embed" ProgID="Equation.3" ShapeID="_x0000_i1094" DrawAspect="Content" ObjectID="_1840264595" r:id="rId142"/>
        </w:object>
      </w:r>
      <w:r w:rsidRPr="00944DD6">
        <w:rPr>
          <w:rFonts w:hint="eastAsia"/>
          <w:sz w:val="24"/>
        </w:rPr>
        <w:t>，</w:t>
      </w:r>
      <w:r w:rsidRPr="00944DD6">
        <w:rPr>
          <w:sz w:val="24"/>
        </w:rPr>
        <w:t>则：</w:t>
      </w:r>
      <w:r>
        <w:rPr>
          <w:rFonts w:eastAsiaTheme="minorEastAsia"/>
          <w:sz w:val="24"/>
        </w:rPr>
        <w:t xml:space="preserve"> </w:t>
      </w:r>
    </w:p>
    <w:p w14:paraId="44E1CF9E" w14:textId="77777777" w:rsidR="00E97B6C" w:rsidRPr="00A84D3C" w:rsidRDefault="00E97B6C" w:rsidP="00E97B6C">
      <w:pPr>
        <w:pStyle w:val="MTDisplayEquation"/>
      </w:pPr>
      <w:r>
        <w:tab/>
      </w:r>
      <w:r w:rsidRPr="00284194">
        <w:rPr>
          <w:position w:val="-28"/>
        </w:rPr>
        <w:object w:dxaOrig="1960" w:dyaOrig="660" w14:anchorId="5213A963">
          <v:shape id="_x0000_i1095" type="#_x0000_t75" style="width:98pt;height:33.5pt" o:ole="">
            <v:imagedata r:id="rId143" o:title=""/>
          </v:shape>
          <o:OLEObject Type="Embed" ProgID="Equation.DSMT4" ShapeID="_x0000_i1095" DrawAspect="Content" ObjectID="_1840264596" r:id="rId144"/>
        </w:object>
      </w:r>
      <w:r>
        <w:tab/>
        <w:t xml:space="preserve"> (</w:t>
      </w:r>
      <w:r>
        <w:rPr>
          <w:rFonts w:hint="eastAsia"/>
        </w:rPr>
        <w:t>1-8</w:t>
      </w:r>
      <w:r>
        <w:t>)</w:t>
      </w:r>
    </w:p>
    <w:p w14:paraId="25E6CB53" w14:textId="77777777" w:rsidR="00E97B6C" w:rsidRDefault="00E97B6C" w:rsidP="00E97B6C">
      <w:pPr>
        <w:spacing w:line="360" w:lineRule="auto"/>
        <w:rPr>
          <w:sz w:val="24"/>
        </w:rPr>
      </w:pPr>
      <w:r>
        <w:rPr>
          <w:rFonts w:hint="eastAsia"/>
          <w:sz w:val="24"/>
        </w:rPr>
        <w:t>4</w:t>
      </w:r>
      <w:r>
        <w:rPr>
          <w:sz w:val="24"/>
        </w:rPr>
        <w:t>.</w:t>
      </w:r>
      <w:r>
        <w:rPr>
          <w:rFonts w:hint="eastAsia"/>
          <w:sz w:val="24"/>
        </w:rPr>
        <w:t>3</w:t>
      </w:r>
      <w:r>
        <w:rPr>
          <w:sz w:val="24"/>
        </w:rPr>
        <w:t xml:space="preserve">  </w:t>
      </w:r>
      <w:r w:rsidRPr="009C3595">
        <w:rPr>
          <w:rFonts w:hint="eastAsia"/>
          <w:sz w:val="24"/>
        </w:rPr>
        <w:t>脉冲分配放大器</w:t>
      </w:r>
      <w:r>
        <w:rPr>
          <w:rFonts w:hint="eastAsia"/>
          <w:bCs/>
          <w:sz w:val="24"/>
        </w:rPr>
        <w:t>传输时延的一致性</w:t>
      </w:r>
      <w:r>
        <w:rPr>
          <w:sz w:val="24"/>
        </w:rPr>
        <w:t>引入的标准不确定度</w:t>
      </w:r>
      <w:r w:rsidRPr="00A84D3C">
        <w:rPr>
          <w:position w:val="-12"/>
          <w:sz w:val="24"/>
        </w:rPr>
        <w:object w:dxaOrig="260" w:dyaOrig="360" w14:anchorId="5756291C">
          <v:shape id="_x0000_i1096" type="#_x0000_t75" style="width:12.5pt;height:17.5pt" o:ole="">
            <v:imagedata r:id="rId145" o:title=""/>
          </v:shape>
          <o:OLEObject Type="Embed" ProgID="Equation.DSMT4" ShapeID="_x0000_i1096" DrawAspect="Content" ObjectID="_1840264597" r:id="rId146"/>
        </w:object>
      </w:r>
      <w:r>
        <w:rPr>
          <w:sz w:val="24"/>
        </w:rPr>
        <w:t xml:space="preserve"> </w:t>
      </w:r>
    </w:p>
    <w:p w14:paraId="2212EA59" w14:textId="77777777" w:rsidR="00E97B6C" w:rsidRDefault="00E97B6C" w:rsidP="00E97B6C">
      <w:pPr>
        <w:spacing w:line="360" w:lineRule="auto"/>
        <w:ind w:firstLineChars="200" w:firstLine="480"/>
        <w:rPr>
          <w:rFonts w:eastAsiaTheme="minorEastAsia"/>
          <w:sz w:val="24"/>
        </w:rPr>
      </w:pPr>
      <w:r>
        <w:rPr>
          <w:rFonts w:hint="eastAsia"/>
          <w:sz w:val="24"/>
        </w:rPr>
        <w:t>经查阅</w:t>
      </w:r>
      <w:r w:rsidRPr="009C3595">
        <w:rPr>
          <w:rFonts w:hint="eastAsia"/>
          <w:sz w:val="24"/>
        </w:rPr>
        <w:t>脉冲分配放大器</w:t>
      </w:r>
      <w:r>
        <w:rPr>
          <w:rFonts w:hint="eastAsia"/>
          <w:sz w:val="24"/>
        </w:rPr>
        <w:t>使用说明书，</w:t>
      </w:r>
      <w:r>
        <w:rPr>
          <w:rFonts w:hint="eastAsia"/>
          <w:bCs/>
          <w:sz w:val="24"/>
        </w:rPr>
        <w:t>传输时延的一致性</w:t>
      </w:r>
      <w:r>
        <w:rPr>
          <w:rFonts w:hint="eastAsia"/>
          <w:sz w:val="24"/>
        </w:rPr>
        <w:t>小于</w:t>
      </w:r>
      <w:r>
        <w:rPr>
          <w:rFonts w:hint="eastAsia"/>
          <w:sz w:val="24"/>
        </w:rPr>
        <w:t>200 ps</w:t>
      </w:r>
      <w:r>
        <w:rPr>
          <w:rFonts w:hint="eastAsia"/>
          <w:sz w:val="24"/>
        </w:rPr>
        <w:t>，</w:t>
      </w:r>
      <w:r w:rsidRPr="00944DD6">
        <w:rPr>
          <w:rFonts w:hint="eastAsia"/>
          <w:sz w:val="24"/>
        </w:rPr>
        <w:t>，</w:t>
      </w:r>
      <w:r w:rsidRPr="00944DD6">
        <w:rPr>
          <w:sz w:val="24"/>
        </w:rPr>
        <w:t>按</w:t>
      </w:r>
      <w:r w:rsidRPr="00944DD6">
        <w:rPr>
          <w:rFonts w:hint="eastAsia"/>
          <w:sz w:val="24"/>
        </w:rPr>
        <w:t>B</w:t>
      </w:r>
      <w:r w:rsidRPr="00944DD6">
        <w:rPr>
          <w:rFonts w:hint="eastAsia"/>
          <w:sz w:val="24"/>
        </w:rPr>
        <w:t>类方法评定，区间半宽度</w:t>
      </w:r>
      <w:r w:rsidRPr="00284194">
        <w:rPr>
          <w:position w:val="-10"/>
          <w:sz w:val="24"/>
        </w:rPr>
        <w:object w:dxaOrig="1060" w:dyaOrig="320" w14:anchorId="1F73F176">
          <v:shape id="_x0000_i1097" type="#_x0000_t75" style="width:52.5pt;height:16pt" o:ole="">
            <v:imagedata r:id="rId147" o:title=""/>
          </v:shape>
          <o:OLEObject Type="Embed" ProgID="Equation.DSMT4" ShapeID="_x0000_i1097" DrawAspect="Content" ObjectID="_1840264598" r:id="rId148"/>
        </w:object>
      </w:r>
      <w:r>
        <w:rPr>
          <w:rFonts w:hint="eastAsia"/>
          <w:sz w:val="24"/>
        </w:rPr>
        <w:t>，</w:t>
      </w:r>
      <w:r w:rsidRPr="00944DD6">
        <w:rPr>
          <w:rFonts w:hint="eastAsia"/>
          <w:sz w:val="24"/>
        </w:rPr>
        <w:t>视其为均匀分布，包含因子</w:t>
      </w:r>
      <w:r w:rsidRPr="00944DD6">
        <w:rPr>
          <w:position w:val="-8"/>
          <w:sz w:val="24"/>
        </w:rPr>
        <w:object w:dxaOrig="735" w:dyaOrig="375" w14:anchorId="3E0310FC">
          <v:shape id="_x0000_i1098" type="#_x0000_t75" style="width:38.5pt;height:18.5pt" o:ole="">
            <v:imagedata r:id="rId141" o:title=""/>
          </v:shape>
          <o:OLEObject Type="Embed" ProgID="Equation.3" ShapeID="_x0000_i1098" DrawAspect="Content" ObjectID="_1840264599" r:id="rId149"/>
        </w:object>
      </w:r>
      <w:r w:rsidRPr="00944DD6">
        <w:rPr>
          <w:rFonts w:hint="eastAsia"/>
          <w:sz w:val="24"/>
        </w:rPr>
        <w:t>，</w:t>
      </w:r>
      <w:r w:rsidRPr="00944DD6">
        <w:rPr>
          <w:sz w:val="24"/>
        </w:rPr>
        <w:t>则：</w:t>
      </w:r>
      <w:r>
        <w:rPr>
          <w:rFonts w:eastAsiaTheme="minorEastAsia"/>
          <w:sz w:val="24"/>
        </w:rPr>
        <w:t xml:space="preserve"> </w:t>
      </w:r>
    </w:p>
    <w:p w14:paraId="4AB51ED7" w14:textId="77777777" w:rsidR="00E97B6C" w:rsidRPr="00A84D3C" w:rsidRDefault="00E97B6C" w:rsidP="00E97B6C">
      <w:pPr>
        <w:pStyle w:val="MTDisplayEquation"/>
      </w:pPr>
      <w:r>
        <w:tab/>
      </w:r>
      <w:r w:rsidRPr="00284194">
        <w:rPr>
          <w:position w:val="-28"/>
        </w:rPr>
        <w:object w:dxaOrig="2120" w:dyaOrig="660" w14:anchorId="16AF7A93">
          <v:shape id="_x0000_i1099" type="#_x0000_t75" style="width:106pt;height:33.5pt" o:ole="">
            <v:imagedata r:id="rId150" o:title=""/>
          </v:shape>
          <o:OLEObject Type="Embed" ProgID="Equation.DSMT4" ShapeID="_x0000_i1099" DrawAspect="Content" ObjectID="_1840264600" r:id="rId151"/>
        </w:object>
      </w:r>
      <w:r>
        <w:tab/>
        <w:t xml:space="preserve"> (</w:t>
      </w:r>
      <w:r>
        <w:rPr>
          <w:rFonts w:hint="eastAsia"/>
        </w:rPr>
        <w:t>1-9</w:t>
      </w:r>
      <w:r>
        <w:t>)</w:t>
      </w:r>
    </w:p>
    <w:p w14:paraId="216CF506" w14:textId="77777777" w:rsidR="00E97B6C" w:rsidRDefault="00E97B6C" w:rsidP="00E97B6C">
      <w:pPr>
        <w:spacing w:line="360" w:lineRule="auto"/>
        <w:rPr>
          <w:sz w:val="24"/>
        </w:rPr>
      </w:pPr>
      <w:r>
        <w:rPr>
          <w:rFonts w:hint="eastAsia"/>
          <w:sz w:val="24"/>
        </w:rPr>
        <w:t>4</w:t>
      </w:r>
      <w:r>
        <w:rPr>
          <w:sz w:val="24"/>
        </w:rPr>
        <w:t>.</w:t>
      </w:r>
      <w:r>
        <w:rPr>
          <w:rFonts w:hint="eastAsia"/>
          <w:sz w:val="24"/>
        </w:rPr>
        <w:t>4</w:t>
      </w:r>
      <w:r>
        <w:rPr>
          <w:sz w:val="24"/>
        </w:rPr>
        <w:t xml:space="preserve">  </w:t>
      </w:r>
      <w:r>
        <w:rPr>
          <w:rFonts w:hint="eastAsia"/>
          <w:bCs/>
          <w:sz w:val="24"/>
        </w:rPr>
        <w:t>由触发电平</w:t>
      </w:r>
      <w:r>
        <w:rPr>
          <w:sz w:val="24"/>
        </w:rPr>
        <w:t>引入的标准不确定度</w:t>
      </w:r>
      <w:r w:rsidRPr="00A84D3C">
        <w:rPr>
          <w:position w:val="-12"/>
          <w:sz w:val="24"/>
        </w:rPr>
        <w:object w:dxaOrig="260" w:dyaOrig="360" w14:anchorId="64FE29E0">
          <v:shape id="_x0000_i1100" type="#_x0000_t75" style="width:12.5pt;height:17.5pt" o:ole="">
            <v:imagedata r:id="rId152" o:title=""/>
          </v:shape>
          <o:OLEObject Type="Embed" ProgID="Equation.DSMT4" ShapeID="_x0000_i1100" DrawAspect="Content" ObjectID="_1840264601" r:id="rId153"/>
        </w:object>
      </w:r>
      <w:r>
        <w:rPr>
          <w:sz w:val="24"/>
        </w:rPr>
        <w:t xml:space="preserve"> </w:t>
      </w:r>
    </w:p>
    <w:p w14:paraId="6C00B5A1" w14:textId="77777777" w:rsidR="00E97B6C" w:rsidRPr="00F8413C" w:rsidRDefault="00E97B6C" w:rsidP="00E97B6C">
      <w:pPr>
        <w:spacing w:line="360" w:lineRule="auto"/>
        <w:ind w:firstLineChars="200" w:firstLine="480"/>
        <w:rPr>
          <w:sz w:val="24"/>
        </w:rPr>
      </w:pPr>
      <w:r>
        <w:rPr>
          <w:rFonts w:hint="eastAsia"/>
          <w:sz w:val="24"/>
        </w:rPr>
        <w:t>在测量过程中，</w:t>
      </w:r>
      <w:r w:rsidRPr="00505669">
        <w:rPr>
          <w:sz w:val="24"/>
        </w:rPr>
        <w:t>触发电平设置为信号幅度的</w:t>
      </w:r>
      <w:r w:rsidRPr="00505669">
        <w:rPr>
          <w:sz w:val="24"/>
        </w:rPr>
        <w:t>50%</w:t>
      </w:r>
      <w:r w:rsidRPr="00505669">
        <w:rPr>
          <w:sz w:val="24"/>
        </w:rPr>
        <w:t>时，实际设置偏差导致触发点漂移，引入时间测量误差</w:t>
      </w:r>
      <w:r>
        <w:rPr>
          <w:rFonts w:hint="eastAsia"/>
          <w:sz w:val="24"/>
        </w:rPr>
        <w:t>。根据使用说明书和</w:t>
      </w:r>
      <w:r w:rsidRPr="0052390A">
        <w:rPr>
          <w:sz w:val="24"/>
        </w:rPr>
        <w:t>典型触发误差</w:t>
      </w:r>
      <w:r>
        <w:rPr>
          <w:rFonts w:hint="eastAsia"/>
          <w:sz w:val="24"/>
        </w:rPr>
        <w:t>，假设</w:t>
      </w:r>
      <w:r w:rsidRPr="00944DD6">
        <w:rPr>
          <w:rFonts w:hint="eastAsia"/>
          <w:sz w:val="24"/>
        </w:rPr>
        <w:t>区间半宽度</w:t>
      </w:r>
      <w:r w:rsidRPr="00F8413C">
        <w:rPr>
          <w:position w:val="-6"/>
          <w:sz w:val="24"/>
        </w:rPr>
        <w:object w:dxaOrig="1140" w:dyaOrig="279" w14:anchorId="0599535D">
          <v:shape id="_x0000_i1101" type="#_x0000_t75" style="width:56pt;height:14.5pt" o:ole="">
            <v:imagedata r:id="rId154" o:title=""/>
          </v:shape>
          <o:OLEObject Type="Embed" ProgID="Equation.DSMT4" ShapeID="_x0000_i1101" DrawAspect="Content" ObjectID="_1840264602" r:id="rId155"/>
        </w:object>
      </w:r>
      <w:r>
        <w:rPr>
          <w:rFonts w:hint="eastAsia"/>
          <w:sz w:val="24"/>
        </w:rPr>
        <w:t>，</w:t>
      </w:r>
      <w:r w:rsidRPr="00944DD6">
        <w:rPr>
          <w:rFonts w:hint="eastAsia"/>
          <w:sz w:val="24"/>
        </w:rPr>
        <w:t>视其为均匀分布，包含因子</w:t>
      </w:r>
      <w:r w:rsidRPr="00944DD6">
        <w:rPr>
          <w:position w:val="-8"/>
          <w:sz w:val="24"/>
        </w:rPr>
        <w:object w:dxaOrig="735" w:dyaOrig="375" w14:anchorId="661FDA38">
          <v:shape id="_x0000_i1102" type="#_x0000_t75" style="width:38.5pt;height:18.5pt" o:ole="">
            <v:imagedata r:id="rId141" o:title=""/>
          </v:shape>
          <o:OLEObject Type="Embed" ProgID="Equation.3" ShapeID="_x0000_i1102" DrawAspect="Content" ObjectID="_1840264603" r:id="rId156"/>
        </w:object>
      </w:r>
      <w:r w:rsidRPr="00944DD6">
        <w:rPr>
          <w:rFonts w:hint="eastAsia"/>
          <w:sz w:val="24"/>
        </w:rPr>
        <w:t>，</w:t>
      </w:r>
      <w:r w:rsidRPr="00944DD6">
        <w:rPr>
          <w:sz w:val="24"/>
        </w:rPr>
        <w:t>则：</w:t>
      </w:r>
      <w:r>
        <w:rPr>
          <w:rFonts w:eastAsiaTheme="minorEastAsia"/>
          <w:sz w:val="24"/>
        </w:rPr>
        <w:t xml:space="preserve"> </w:t>
      </w:r>
    </w:p>
    <w:p w14:paraId="7244C225" w14:textId="77777777" w:rsidR="00E97B6C" w:rsidRDefault="00E97B6C" w:rsidP="00E97B6C">
      <w:pPr>
        <w:pStyle w:val="MTDisplayEquation"/>
      </w:pPr>
      <w:r>
        <w:tab/>
      </w:r>
      <w:r w:rsidRPr="00284194">
        <w:rPr>
          <w:position w:val="-28"/>
        </w:rPr>
        <w:object w:dxaOrig="2180" w:dyaOrig="660" w14:anchorId="6F038276">
          <v:shape id="_x0000_i1103" type="#_x0000_t75" style="width:109pt;height:33.5pt" o:ole="">
            <v:imagedata r:id="rId157" o:title=""/>
          </v:shape>
          <o:OLEObject Type="Embed" ProgID="Equation.DSMT4" ShapeID="_x0000_i1103" DrawAspect="Content" ObjectID="_1840264604" r:id="rId158"/>
        </w:object>
      </w:r>
      <w:r>
        <w:tab/>
        <w:t xml:space="preserve"> (</w:t>
      </w:r>
      <w:r>
        <w:rPr>
          <w:rFonts w:hint="eastAsia"/>
        </w:rPr>
        <w:t>1-10</w:t>
      </w:r>
      <w:r>
        <w:t>)</w:t>
      </w:r>
    </w:p>
    <w:p w14:paraId="52D8EB91" w14:textId="77777777" w:rsidR="00E97B6C" w:rsidRDefault="00E97B6C" w:rsidP="00E97B6C">
      <w:pPr>
        <w:spacing w:line="360" w:lineRule="auto"/>
        <w:rPr>
          <w:sz w:val="24"/>
        </w:rPr>
      </w:pPr>
      <w:r>
        <w:rPr>
          <w:rFonts w:hint="eastAsia"/>
          <w:sz w:val="24"/>
        </w:rPr>
        <w:t>4</w:t>
      </w:r>
      <w:r>
        <w:rPr>
          <w:sz w:val="24"/>
        </w:rPr>
        <w:t>.</w:t>
      </w:r>
      <w:r>
        <w:rPr>
          <w:rFonts w:hint="eastAsia"/>
          <w:sz w:val="24"/>
        </w:rPr>
        <w:t>5</w:t>
      </w:r>
      <w:r>
        <w:rPr>
          <w:sz w:val="24"/>
        </w:rPr>
        <w:t xml:space="preserve">  </w:t>
      </w:r>
      <w:r w:rsidRPr="00E24D76">
        <w:rPr>
          <w:rFonts w:hint="eastAsia"/>
          <w:bCs/>
          <w:sz w:val="24"/>
        </w:rPr>
        <w:t>线缆延迟稳定性</w:t>
      </w:r>
      <w:r>
        <w:rPr>
          <w:sz w:val="24"/>
        </w:rPr>
        <w:t>引入的标准不确定度</w:t>
      </w:r>
      <w:r w:rsidRPr="00A84D3C">
        <w:rPr>
          <w:position w:val="-12"/>
          <w:sz w:val="24"/>
        </w:rPr>
        <w:object w:dxaOrig="260" w:dyaOrig="360" w14:anchorId="74B0ED30">
          <v:shape id="_x0000_i1104" type="#_x0000_t75" style="width:12.5pt;height:17.5pt" o:ole="">
            <v:imagedata r:id="rId159" o:title=""/>
          </v:shape>
          <o:OLEObject Type="Embed" ProgID="Equation.DSMT4" ShapeID="_x0000_i1104" DrawAspect="Content" ObjectID="_1840264605" r:id="rId160"/>
        </w:object>
      </w:r>
      <w:r>
        <w:rPr>
          <w:sz w:val="24"/>
        </w:rPr>
        <w:t xml:space="preserve"> </w:t>
      </w:r>
    </w:p>
    <w:p w14:paraId="66D209B1" w14:textId="77777777" w:rsidR="00E97B6C" w:rsidRPr="00F8413C" w:rsidRDefault="00E97B6C" w:rsidP="00E97B6C">
      <w:pPr>
        <w:spacing w:line="360" w:lineRule="auto"/>
        <w:ind w:firstLineChars="200" w:firstLine="480"/>
        <w:rPr>
          <w:sz w:val="24"/>
        </w:rPr>
      </w:pPr>
      <w:r>
        <w:rPr>
          <w:rFonts w:hint="eastAsia"/>
          <w:sz w:val="24"/>
        </w:rPr>
        <w:t>在测量过程中，由于</w:t>
      </w:r>
      <w:r w:rsidRPr="00F8413C">
        <w:rPr>
          <w:sz w:val="24"/>
        </w:rPr>
        <w:t>线缆互换操作</w:t>
      </w:r>
      <w:r>
        <w:rPr>
          <w:rFonts w:hint="eastAsia"/>
          <w:sz w:val="24"/>
        </w:rPr>
        <w:t>时</w:t>
      </w:r>
      <w:r w:rsidRPr="00F8413C">
        <w:rPr>
          <w:sz w:val="24"/>
        </w:rPr>
        <w:t>，连接器重复插拔引入的接触电阻变化及线缆弯折导致的延迟波动</w:t>
      </w:r>
      <w:r>
        <w:rPr>
          <w:rFonts w:hint="eastAsia"/>
          <w:sz w:val="24"/>
        </w:rPr>
        <w:t>，将对测量结果产生一定的影响。</w:t>
      </w:r>
      <w:r w:rsidRPr="00F8413C">
        <w:rPr>
          <w:sz w:val="24"/>
        </w:rPr>
        <w:t>通过重复插拔实验评估</w:t>
      </w:r>
      <w:r>
        <w:rPr>
          <w:rFonts w:hint="eastAsia"/>
          <w:sz w:val="24"/>
        </w:rPr>
        <w:t>，其</w:t>
      </w:r>
      <w:r w:rsidRPr="00944DD6">
        <w:rPr>
          <w:rFonts w:hint="eastAsia"/>
          <w:sz w:val="24"/>
        </w:rPr>
        <w:t>区间</w:t>
      </w:r>
      <w:r w:rsidRPr="00944DD6">
        <w:rPr>
          <w:rFonts w:hint="eastAsia"/>
          <w:sz w:val="24"/>
        </w:rPr>
        <w:lastRenderedPageBreak/>
        <w:t>半宽度</w:t>
      </w:r>
      <w:r w:rsidRPr="00F8413C">
        <w:rPr>
          <w:position w:val="-6"/>
          <w:sz w:val="24"/>
        </w:rPr>
        <w:object w:dxaOrig="1120" w:dyaOrig="279" w14:anchorId="4288423F">
          <v:shape id="_x0000_i1105" type="#_x0000_t75" style="width:54.5pt;height:14.5pt" o:ole="">
            <v:imagedata r:id="rId161" o:title=""/>
          </v:shape>
          <o:OLEObject Type="Embed" ProgID="Equation.DSMT4" ShapeID="_x0000_i1105" DrawAspect="Content" ObjectID="_1840264606" r:id="rId162"/>
        </w:object>
      </w:r>
      <w:r>
        <w:rPr>
          <w:rFonts w:hint="eastAsia"/>
          <w:sz w:val="24"/>
        </w:rPr>
        <w:t>，</w:t>
      </w:r>
      <w:r w:rsidRPr="00944DD6">
        <w:rPr>
          <w:rFonts w:hint="eastAsia"/>
          <w:sz w:val="24"/>
        </w:rPr>
        <w:t>视其为均匀分布，包含因子</w:t>
      </w:r>
      <w:r w:rsidRPr="00944DD6">
        <w:rPr>
          <w:position w:val="-8"/>
          <w:sz w:val="24"/>
        </w:rPr>
        <w:object w:dxaOrig="735" w:dyaOrig="375" w14:anchorId="006255D0">
          <v:shape id="_x0000_i1106" type="#_x0000_t75" style="width:38.5pt;height:18.5pt" o:ole="">
            <v:imagedata r:id="rId141" o:title=""/>
          </v:shape>
          <o:OLEObject Type="Embed" ProgID="Equation.3" ShapeID="_x0000_i1106" DrawAspect="Content" ObjectID="_1840264607" r:id="rId163"/>
        </w:object>
      </w:r>
      <w:r w:rsidRPr="00944DD6">
        <w:rPr>
          <w:rFonts w:hint="eastAsia"/>
          <w:sz w:val="24"/>
        </w:rPr>
        <w:t>，</w:t>
      </w:r>
      <w:r w:rsidRPr="00944DD6">
        <w:rPr>
          <w:sz w:val="24"/>
        </w:rPr>
        <w:t>则：</w:t>
      </w:r>
      <w:r>
        <w:rPr>
          <w:rFonts w:eastAsiaTheme="minorEastAsia"/>
          <w:sz w:val="24"/>
        </w:rPr>
        <w:t xml:space="preserve"> </w:t>
      </w:r>
    </w:p>
    <w:p w14:paraId="22CABA59" w14:textId="77777777" w:rsidR="00E97B6C" w:rsidRDefault="00E97B6C" w:rsidP="00E97B6C">
      <w:pPr>
        <w:pStyle w:val="MTDisplayEquation"/>
      </w:pPr>
      <w:r>
        <w:tab/>
      </w:r>
      <w:r w:rsidRPr="00284194">
        <w:rPr>
          <w:position w:val="-28"/>
        </w:rPr>
        <w:object w:dxaOrig="2060" w:dyaOrig="660" w14:anchorId="5782C7C1">
          <v:shape id="_x0000_i1107" type="#_x0000_t75" style="width:103pt;height:33.5pt" o:ole="">
            <v:imagedata r:id="rId164" o:title=""/>
          </v:shape>
          <o:OLEObject Type="Embed" ProgID="Equation.DSMT4" ShapeID="_x0000_i1107" DrawAspect="Content" ObjectID="_1840264608" r:id="rId165"/>
        </w:object>
      </w:r>
      <w:r>
        <w:tab/>
        <w:t xml:space="preserve"> (</w:t>
      </w:r>
      <w:r>
        <w:rPr>
          <w:rFonts w:hint="eastAsia"/>
        </w:rPr>
        <w:t>1-11</w:t>
      </w:r>
      <w:r>
        <w:t>)</w:t>
      </w:r>
    </w:p>
    <w:p w14:paraId="565BA326" w14:textId="77777777" w:rsidR="00E97B6C" w:rsidRDefault="00E97B6C" w:rsidP="00E97B6C">
      <w:pPr>
        <w:numPr>
          <w:ilvl w:val="0"/>
          <w:numId w:val="6"/>
        </w:numPr>
        <w:spacing w:beforeLines="50" w:before="120" w:afterLines="50" w:after="120" w:line="360" w:lineRule="auto"/>
        <w:rPr>
          <w:b/>
          <w:sz w:val="24"/>
        </w:rPr>
      </w:pPr>
      <w:r>
        <w:rPr>
          <w:b/>
          <w:sz w:val="24"/>
        </w:rPr>
        <w:t>合成标准不确定度</w:t>
      </w:r>
    </w:p>
    <w:p w14:paraId="148ED933" w14:textId="77777777" w:rsidR="00E97B6C" w:rsidRDefault="00E97B6C" w:rsidP="00E97B6C">
      <w:pPr>
        <w:spacing w:line="360" w:lineRule="auto"/>
        <w:ind w:firstLineChars="200" w:firstLine="480"/>
        <w:rPr>
          <w:rFonts w:ascii="宋体" w:hAnsi="宋体" w:hint="eastAsia"/>
          <w:sz w:val="24"/>
        </w:rPr>
      </w:pPr>
      <w:r w:rsidRPr="00A56713">
        <w:rPr>
          <w:rFonts w:ascii="宋体" w:hAnsi="宋体"/>
          <w:sz w:val="24"/>
        </w:rPr>
        <w:t>由于</w:t>
      </w:r>
      <w:r w:rsidRPr="0052390A">
        <w:rPr>
          <w:rFonts w:ascii="宋体" w:hAnsi="宋体"/>
          <w:sz w:val="24"/>
        </w:rPr>
        <w:t>各分量相互独立</w:t>
      </w:r>
      <w:r>
        <w:rPr>
          <w:rFonts w:ascii="宋体" w:hAnsi="宋体" w:hint="eastAsia"/>
          <w:sz w:val="24"/>
        </w:rPr>
        <w:t>，</w:t>
      </w:r>
      <w:r>
        <w:rPr>
          <w:rFonts w:ascii="宋体" w:hAnsi="宋体"/>
          <w:sz w:val="24"/>
        </w:rPr>
        <w:t>互不相关，则其</w:t>
      </w:r>
      <w:r w:rsidRPr="00A56713">
        <w:rPr>
          <w:rFonts w:ascii="宋体" w:hAnsi="宋体"/>
          <w:sz w:val="24"/>
        </w:rPr>
        <w:t>合成标准不确定度为：</w:t>
      </w:r>
    </w:p>
    <w:p w14:paraId="472F3EB0" w14:textId="77777777" w:rsidR="00E97B6C" w:rsidRDefault="00E97B6C" w:rsidP="00E97B6C">
      <w:pPr>
        <w:pStyle w:val="MTDisplayEquation"/>
      </w:pPr>
      <w:r>
        <w:tab/>
      </w:r>
      <w:r w:rsidRPr="0052390A">
        <w:rPr>
          <w:position w:val="-14"/>
        </w:rPr>
        <w:object w:dxaOrig="5360" w:dyaOrig="460" w14:anchorId="4F3623FC">
          <v:shape id="_x0000_i1108" type="#_x0000_t75" style="width:267.5pt;height:23.5pt" o:ole="">
            <v:imagedata r:id="rId166" o:title=""/>
          </v:shape>
          <o:OLEObject Type="Embed" ProgID="Equation.DSMT4" ShapeID="_x0000_i1108" DrawAspect="Content" ObjectID="_1840264609" r:id="rId167"/>
        </w:object>
      </w:r>
      <w:r>
        <w:tab/>
        <w:t xml:space="preserve"> (</w:t>
      </w:r>
      <w:r>
        <w:rPr>
          <w:rFonts w:hint="eastAsia"/>
        </w:rPr>
        <w:t>1-12</w:t>
      </w:r>
      <w:r>
        <w:t>)</w:t>
      </w:r>
    </w:p>
    <w:p w14:paraId="7A84B283" w14:textId="77777777" w:rsidR="00E97B6C" w:rsidRDefault="00E97B6C" w:rsidP="00E97B6C">
      <w:pPr>
        <w:numPr>
          <w:ilvl w:val="0"/>
          <w:numId w:val="6"/>
        </w:numPr>
        <w:spacing w:beforeLines="50" w:before="120" w:afterLines="50" w:after="120" w:line="360" w:lineRule="auto"/>
        <w:rPr>
          <w:b/>
          <w:sz w:val="24"/>
        </w:rPr>
      </w:pPr>
      <w:r>
        <w:rPr>
          <w:b/>
          <w:sz w:val="24"/>
        </w:rPr>
        <w:t>扩展不确定度</w:t>
      </w:r>
    </w:p>
    <w:p w14:paraId="4FC13DDB" w14:textId="77777777" w:rsidR="00E97B6C" w:rsidRDefault="00E97B6C" w:rsidP="00E97B6C">
      <w:pPr>
        <w:pStyle w:val="aff2"/>
        <w:spacing w:line="360" w:lineRule="auto"/>
        <w:ind w:left="420" w:firstLineChars="0" w:firstLine="0"/>
        <w:rPr>
          <w:rFonts w:ascii="宋体" w:hAnsi="宋体" w:hint="eastAsia"/>
          <w:sz w:val="24"/>
        </w:rPr>
      </w:pPr>
      <w:r w:rsidRPr="00B7587F">
        <w:rPr>
          <w:rFonts w:ascii="宋体" w:hAnsi="宋体"/>
          <w:sz w:val="24"/>
        </w:rPr>
        <w:t>取包含因子</w:t>
      </w:r>
      <w:r w:rsidRPr="00B7587F">
        <w:rPr>
          <w:rFonts w:ascii="宋体" w:hAnsi="宋体"/>
          <w:i/>
          <w:sz w:val="24"/>
        </w:rPr>
        <w:t>k</w:t>
      </w:r>
      <w:r w:rsidRPr="00B7587F">
        <w:rPr>
          <w:rFonts w:ascii="宋体" w:hAnsi="宋体"/>
          <w:sz w:val="24"/>
        </w:rPr>
        <w:t xml:space="preserve"> = 2</w:t>
      </w:r>
      <w:r w:rsidRPr="00B7587F">
        <w:rPr>
          <w:rFonts w:ascii="宋体" w:hAnsi="宋体"/>
          <w:sz w:val="24"/>
        </w:rPr>
        <w:t>，则</w:t>
      </w:r>
      <w:r>
        <w:rPr>
          <w:rFonts w:ascii="宋体" w:hAnsi="宋体" w:hint="eastAsia"/>
          <w:sz w:val="24"/>
        </w:rPr>
        <w:t>内部通道延迟</w:t>
      </w:r>
      <w:r w:rsidRPr="00B7587F">
        <w:rPr>
          <w:rFonts w:ascii="宋体" w:hAnsi="宋体" w:hint="eastAsia"/>
          <w:sz w:val="24"/>
        </w:rPr>
        <w:t>的</w:t>
      </w:r>
      <w:r w:rsidRPr="00B7587F">
        <w:rPr>
          <w:rFonts w:ascii="宋体" w:hAnsi="宋体"/>
          <w:sz w:val="24"/>
        </w:rPr>
        <w:t>扩展不确定为：</w:t>
      </w:r>
    </w:p>
    <w:p w14:paraId="436ED48C" w14:textId="77777777" w:rsidR="00E97B6C" w:rsidRDefault="00E97B6C" w:rsidP="00E97B6C">
      <w:pPr>
        <w:spacing w:line="360" w:lineRule="auto"/>
        <w:ind w:firstLineChars="200" w:firstLine="420"/>
        <w:jc w:val="center"/>
        <w:rPr>
          <w:rFonts w:ascii="宋体" w:hAnsi="宋体" w:hint="eastAsia"/>
          <w:sz w:val="24"/>
        </w:rPr>
      </w:pPr>
      <w:r w:rsidRPr="007F13DF">
        <w:rPr>
          <w:position w:val="-12"/>
        </w:rPr>
        <w:object w:dxaOrig="2420" w:dyaOrig="360" w14:anchorId="6B0F5FD9">
          <v:shape id="_x0000_i1109" type="#_x0000_t75" alt="" style="width:121pt;height:19.5pt" o:ole="">
            <v:imagedata r:id="rId168" o:title=""/>
          </v:shape>
          <o:OLEObject Type="Embed" ProgID="Equation.DSMT4" ShapeID="_x0000_i1109" DrawAspect="Content" ObjectID="_1840264610" r:id="rId169"/>
        </w:object>
      </w:r>
    </w:p>
    <w:p w14:paraId="1C8DAC95" w14:textId="77777777" w:rsidR="009D3DF3" w:rsidRPr="00CF00BA" w:rsidRDefault="000D7616" w:rsidP="00B02947">
      <w:pPr>
        <w:spacing w:line="360" w:lineRule="auto"/>
        <w:ind w:leftChars="200" w:left="840" w:hangingChars="200" w:hanging="420"/>
        <w:rPr>
          <w:rFonts w:eastAsia="仿宋_GB2312"/>
        </w:rPr>
      </w:pPr>
      <w:r w:rsidRPr="00CF00BA">
        <w:rPr>
          <w:rFonts w:eastAsia="仿宋_GB2312"/>
        </w:rPr>
        <w:t>注：以上不确定度评定示例中，当测量环境符合环境校准要求时，环境影响引入的不确定度分量可以忽略不计，不再单独列出。</w:t>
      </w:r>
    </w:p>
    <w:p w14:paraId="4BF16D5F" w14:textId="77777777" w:rsidR="00556628" w:rsidRPr="00CF00BA" w:rsidRDefault="00556628" w:rsidP="00B02947">
      <w:pPr>
        <w:spacing w:line="360" w:lineRule="auto"/>
        <w:ind w:leftChars="200" w:left="840" w:hangingChars="200" w:hanging="420"/>
        <w:rPr>
          <w:rFonts w:eastAsia="仿宋_GB2312"/>
        </w:rPr>
      </w:pPr>
    </w:p>
    <w:p w14:paraId="441D0E91" w14:textId="7925A401" w:rsidR="00556628" w:rsidRPr="00CF00BA" w:rsidRDefault="00556628" w:rsidP="00B02947">
      <w:pPr>
        <w:spacing w:line="360" w:lineRule="auto"/>
        <w:ind w:leftChars="200" w:left="840" w:hangingChars="200" w:hanging="420"/>
        <w:rPr>
          <w:rFonts w:eastAsia="仿宋_GB2312"/>
        </w:rPr>
      </w:pPr>
    </w:p>
    <w:p w14:paraId="26C97A3C" w14:textId="77777777" w:rsidR="00556628" w:rsidRPr="00CF00BA" w:rsidRDefault="00556628" w:rsidP="00556628">
      <w:pPr>
        <w:widowControl/>
        <w:spacing w:line="360" w:lineRule="auto"/>
        <w:jc w:val="center"/>
        <w:rPr>
          <w:sz w:val="24"/>
        </w:rPr>
      </w:pPr>
      <w:r w:rsidRPr="00CF00BA">
        <w:rPr>
          <w:rFonts w:eastAsia="仿宋_GB2312" w:hint="eastAsia"/>
          <w:noProof/>
        </w:rPr>
        <mc:AlternateContent>
          <mc:Choice Requires="wps">
            <w:drawing>
              <wp:inline distT="0" distB="0" distL="0" distR="0" wp14:anchorId="4071075F" wp14:editId="4B348FBE">
                <wp:extent cx="1879600" cy="635"/>
                <wp:effectExtent l="0" t="0" r="25400" b="37465"/>
                <wp:docPr id="7" name="直接箭头连接符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79600" cy="635"/>
                        </a:xfrm>
                        <a:prstGeom prst="straightConnector1">
                          <a:avLst/>
                        </a:prstGeom>
                        <a:noFill/>
                        <a:ln w="63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inline>
            </w:drawing>
          </mc:Choice>
          <mc:Fallback>
            <w:pict>
              <v:shapetype w14:anchorId="3C6CADB3" id="_x0000_t32" coordsize="21600,21600" o:spt="32" o:oned="t" path="m,l21600,21600e" filled="f">
                <v:path arrowok="t" fillok="f" o:connecttype="none"/>
                <o:lock v:ext="edit" shapetype="t"/>
              </v:shapetype>
              <v:shape id="直接箭头连接符 7" o:spid="_x0000_s1026" type="#_x0000_t32" style="width:148pt;height:.05pt;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" strokeweight=".5pt">
                <w10:anchorlock/>
              </v:shape>
            </w:pict>
          </mc:Fallback>
        </mc:AlternateContent>
      </w:r>
    </w:p>
    <w:p w14:paraId="02227EBD" w14:textId="1A6312B6" w:rsidR="009D3DF3" w:rsidRPr="00CF00BA" w:rsidRDefault="000D7616">
      <w:pPr>
        <w:widowControl/>
        <w:spacing w:line="360" w:lineRule="auto"/>
        <w:jc w:val="left"/>
        <w:rPr>
          <w:szCs w:val="21"/>
        </w:rPr>
        <w:sectPr w:rsidR="009D3DF3" w:rsidRPr="00CF00BA">
          <w:footerReference w:type="default" r:id="rId170"/>
          <w:pgSz w:w="11906" w:h="16838"/>
          <w:pgMar w:top="907" w:right="1417" w:bottom="1361" w:left="1418" w:header="1587" w:footer="992" w:gutter="0"/>
          <w:pgNumType w:start="1"/>
          <w:cols w:space="720"/>
          <w:docGrid w:linePitch="312"/>
        </w:sectPr>
      </w:pPr>
      <w:r w:rsidRPr="00CF00BA">
        <w:rPr>
          <w:sz w:val="24"/>
        </w:rPr>
        <w:br w:type="page"/>
      </w:r>
    </w:p>
    <w:p w14:paraId="0064CB64" w14:textId="77777777" w:rsidR="009D3DF3" w:rsidRPr="00CF00BA" w:rsidRDefault="009D3DF3">
      <w:pPr>
        <w:widowControl/>
        <w:spacing w:line="360" w:lineRule="auto"/>
        <w:jc w:val="left"/>
        <w:rPr>
          <w:szCs w:val="21"/>
        </w:rPr>
      </w:pPr>
    </w:p>
    <w:p w14:paraId="35DB6DAF" w14:textId="77777777" w:rsidR="009D3DF3" w:rsidRPr="00CF00BA" w:rsidRDefault="009D3DF3">
      <w:pPr>
        <w:widowControl/>
        <w:spacing w:line="360" w:lineRule="auto"/>
        <w:jc w:val="left"/>
        <w:rPr>
          <w:szCs w:val="21"/>
        </w:rPr>
      </w:pPr>
    </w:p>
    <w:bookmarkEnd w:id="189"/>
    <w:bookmarkEnd w:id="190"/>
    <w:bookmarkEnd w:id="191"/>
    <w:p w14:paraId="3E0B9F72" w14:textId="77777777" w:rsidR="009D3DF3" w:rsidRPr="00CF00BA" w:rsidRDefault="009D3DF3">
      <w:pPr>
        <w:ind w:firstLineChars="100" w:firstLine="280"/>
        <w:jc w:val="right"/>
        <w:rPr>
          <w:rFonts w:ascii="黑体" w:eastAsia="黑体" w:hAnsi="黑体" w:hint="eastAsia"/>
          <w:sz w:val="28"/>
          <w:szCs w:val="28"/>
        </w:rPr>
      </w:pPr>
    </w:p>
    <w:p w14:paraId="5EF0AFEE" w14:textId="77777777" w:rsidR="009D3DF3" w:rsidRPr="00CF00BA" w:rsidRDefault="000D7616">
      <w:pPr>
        <w:ind w:firstLineChars="100" w:firstLine="280"/>
        <w:jc w:val="right"/>
      </w:pPr>
      <w:r w:rsidRPr="00CF00BA">
        <w:rPr>
          <w:rFonts w:ascii="黑体" w:eastAsia="黑体" w:hAnsi="黑体" w:hint="eastAsia"/>
          <w:sz w:val="28"/>
          <w:szCs w:val="28"/>
          <w:eastAsianLayout w:id="65" w:vert="1"/>
        </w:rPr>
        <w:t>JJF xxxx-xxxx</w:t>
      </w:r>
    </w:p>
    <w:sectPr w:rsidR="009D3DF3" w:rsidRPr="00CF00BA">
      <w:headerReference w:type="even" r:id="rId171"/>
      <w:footerReference w:type="even" r:id="rId172"/>
      <w:type w:val="evenPage"/>
      <w:pgSz w:w="11906" w:h="16838"/>
      <w:pgMar w:top="907" w:right="1417" w:bottom="1361" w:left="1418" w:header="1587" w:footer="992" w:gutter="0"/>
      <w:pgNumType w:start="1"/>
      <w:cols w:space="72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15E750" w14:textId="77777777" w:rsidR="00623557" w:rsidRDefault="00623557">
      <w:r>
        <w:separator/>
      </w:r>
    </w:p>
  </w:endnote>
  <w:endnote w:type="continuationSeparator" w:id="0">
    <w:p w14:paraId="06D8DF88" w14:textId="77777777" w:rsidR="00623557" w:rsidRDefault="006235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仿宋_GB2312">
    <w:altName w:val="仿宋"/>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5002EFF" w:usb1="C200ACFF" w:usb2="00000009" w:usb3="00000000" w:csb0="000001FF" w:csb1="00000000"/>
  </w:font>
  <w:font w:name="方正小标宋简体">
    <w:altName w:val="黑体"/>
    <w:charset w:val="86"/>
    <w:family w:val="script"/>
    <w:pitch w:val="default"/>
    <w:sig w:usb0="00000000" w:usb1="080E0000" w:usb2="0000000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DDDF8" w14:textId="77777777" w:rsidR="00925B4A" w:rsidRDefault="00925B4A">
    <w:pPr>
      <w:pStyle w:val="af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250032" w14:textId="77777777" w:rsidR="00925B4A" w:rsidRDefault="00925B4A">
    <w:pPr>
      <w:pStyle w:val="af4"/>
      <w:jc w:val="center"/>
    </w:pPr>
    <w:r>
      <w:rPr>
        <w:rFonts w:ascii="方正小标宋简体" w:eastAsia="方正小标宋简体" w:hAnsi="宋体" w:hint="eastAsia"/>
        <w:color w:val="000000"/>
        <w:w w:val="120"/>
        <w:kern w:val="0"/>
        <w:sz w:val="44"/>
        <w:szCs w:val="44"/>
      </w:rPr>
      <w:t>国家市场监督管理总局</w:t>
    </w:r>
    <w:r>
      <w:rPr>
        <w:rFonts w:eastAsia="黑体"/>
        <w:color w:val="000000"/>
        <w:sz w:val="28"/>
        <w:szCs w:val="28"/>
      </w:rPr>
      <w:t>发</w:t>
    </w:r>
    <w:r>
      <w:rPr>
        <w:rFonts w:eastAsia="黑体"/>
        <w:color w:val="000000"/>
        <w:sz w:val="28"/>
        <w:szCs w:val="28"/>
      </w:rPr>
      <w:t xml:space="preserve"> </w:t>
    </w:r>
    <w:r>
      <w:rPr>
        <w:rFonts w:eastAsia="黑体"/>
        <w:color w:val="000000"/>
        <w:sz w:val="28"/>
        <w:szCs w:val="28"/>
      </w:rPr>
      <w:t>布</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E9E14D" w14:textId="77777777" w:rsidR="00925B4A" w:rsidRDefault="00925B4A">
    <w:pPr>
      <w:pStyle w:val="af4"/>
      <w:jc w:val="right"/>
      <w:rPr>
        <w:sz w:val="21"/>
        <w:szCs w:val="21"/>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90390290"/>
    </w:sdtPr>
    <w:sdtEndPr>
      <w:rPr>
        <w:sz w:val="24"/>
        <w:szCs w:val="24"/>
      </w:rPr>
    </w:sdtEndPr>
    <w:sdtContent>
      <w:p w14:paraId="3E5DBBE0" w14:textId="77777777" w:rsidR="00925B4A" w:rsidRDefault="00925B4A">
        <w:pPr>
          <w:pStyle w:val="af4"/>
          <w:rPr>
            <w:sz w:val="24"/>
            <w:szCs w:val="24"/>
          </w:rPr>
        </w:pPr>
        <w:r>
          <w:rPr>
            <w:sz w:val="24"/>
            <w:szCs w:val="24"/>
          </w:rPr>
          <w:fldChar w:fldCharType="begin"/>
        </w:r>
        <w:r>
          <w:rPr>
            <w:sz w:val="24"/>
            <w:szCs w:val="24"/>
          </w:rPr>
          <w:instrText>PAGE   \* MERGEFORMAT</w:instrText>
        </w:r>
        <w:r>
          <w:rPr>
            <w:sz w:val="24"/>
            <w:szCs w:val="24"/>
          </w:rPr>
          <w:fldChar w:fldCharType="separate"/>
        </w:r>
        <w:r w:rsidR="00FF135E" w:rsidRPr="00FF135E">
          <w:rPr>
            <w:noProof/>
            <w:sz w:val="24"/>
            <w:szCs w:val="24"/>
            <w:lang w:val="zh-CN"/>
          </w:rPr>
          <w:t>II</w:t>
        </w:r>
        <w:r>
          <w:rPr>
            <w:sz w:val="24"/>
            <w:szCs w:val="24"/>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44911317"/>
    </w:sdtPr>
    <w:sdtEndPr>
      <w:rPr>
        <w:sz w:val="24"/>
        <w:szCs w:val="24"/>
      </w:rPr>
    </w:sdtEndPr>
    <w:sdtContent>
      <w:p w14:paraId="0F5817B3" w14:textId="77777777" w:rsidR="00925B4A" w:rsidRDefault="00925B4A">
        <w:pPr>
          <w:pStyle w:val="af4"/>
          <w:jc w:val="right"/>
          <w:rPr>
            <w:sz w:val="24"/>
            <w:szCs w:val="24"/>
          </w:rPr>
        </w:pPr>
        <w:r>
          <w:rPr>
            <w:sz w:val="24"/>
            <w:szCs w:val="24"/>
          </w:rPr>
          <w:fldChar w:fldCharType="begin"/>
        </w:r>
        <w:r>
          <w:rPr>
            <w:sz w:val="24"/>
            <w:szCs w:val="24"/>
          </w:rPr>
          <w:instrText>PAGE   \* MERGEFORMAT</w:instrText>
        </w:r>
        <w:r>
          <w:rPr>
            <w:sz w:val="24"/>
            <w:szCs w:val="24"/>
          </w:rPr>
          <w:fldChar w:fldCharType="separate"/>
        </w:r>
        <w:r w:rsidR="00FF135E" w:rsidRPr="00FF135E">
          <w:rPr>
            <w:noProof/>
            <w:sz w:val="24"/>
            <w:szCs w:val="24"/>
            <w:lang w:val="zh-CN"/>
          </w:rPr>
          <w:t>I</w:t>
        </w:r>
        <w:r>
          <w:rPr>
            <w:sz w:val="24"/>
            <w:szCs w:val="24"/>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81242763"/>
    </w:sdtPr>
    <w:sdtEndPr>
      <w:rPr>
        <w:sz w:val="24"/>
        <w:szCs w:val="24"/>
      </w:rPr>
    </w:sdtEndPr>
    <w:sdtContent>
      <w:p w14:paraId="12E4164A" w14:textId="77777777" w:rsidR="00925B4A" w:rsidRDefault="00925B4A">
        <w:pPr>
          <w:pStyle w:val="af4"/>
          <w:jc w:val="right"/>
          <w:rPr>
            <w:sz w:val="24"/>
            <w:szCs w:val="24"/>
          </w:rPr>
        </w:pPr>
        <w:r>
          <w:rPr>
            <w:sz w:val="24"/>
            <w:szCs w:val="24"/>
          </w:rPr>
          <w:fldChar w:fldCharType="begin"/>
        </w:r>
        <w:r>
          <w:rPr>
            <w:sz w:val="24"/>
            <w:szCs w:val="24"/>
          </w:rPr>
          <w:instrText>PAGE   \* MERGEFORMAT</w:instrText>
        </w:r>
        <w:r>
          <w:rPr>
            <w:sz w:val="24"/>
            <w:szCs w:val="24"/>
          </w:rPr>
          <w:fldChar w:fldCharType="separate"/>
        </w:r>
        <w:r w:rsidR="00FF135E" w:rsidRPr="00FF135E">
          <w:rPr>
            <w:noProof/>
            <w:sz w:val="24"/>
            <w:szCs w:val="24"/>
            <w:lang w:val="zh-CN"/>
          </w:rPr>
          <w:t>1</w:t>
        </w:r>
        <w:r>
          <w:rPr>
            <w:sz w:val="24"/>
            <w:szCs w:val="24"/>
          </w:rPr>
          <w:fldChar w:fldCharType="end"/>
        </w:r>
      </w:p>
    </w:sdtContent>
  </w:sdt>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C68FFF" w14:textId="77777777" w:rsidR="00925B4A" w:rsidRDefault="00925B4A">
    <w:pPr>
      <w:pStyle w:val="af4"/>
      <w:rPr>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BFBD68" w14:textId="77777777" w:rsidR="00623557" w:rsidRDefault="00623557">
      <w:r>
        <w:separator/>
      </w:r>
    </w:p>
  </w:footnote>
  <w:footnote w:type="continuationSeparator" w:id="0">
    <w:p w14:paraId="1830752D" w14:textId="77777777" w:rsidR="00623557" w:rsidRDefault="006235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11C06" w14:textId="77777777" w:rsidR="00925B4A" w:rsidRDefault="00925B4A">
    <w:pPr>
      <w:pStyle w:val="af6"/>
      <w:pBdr>
        <w:bottom w:val="single" w:sz="4" w:space="1" w:color="auto"/>
      </w:pBdr>
    </w:pPr>
    <w:r>
      <w:rPr>
        <w:rFonts w:ascii="黑体" w:eastAsia="黑体" w:hint="eastAsia"/>
        <w:sz w:val="21"/>
        <w:szCs w:val="21"/>
      </w:rPr>
      <w:t>JJFxxxx—xxxx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03644E" w14:textId="77777777" w:rsidR="00925B4A" w:rsidRDefault="00925B4A">
    <w:pPr>
      <w:pStyle w:val="af6"/>
      <w:pBdr>
        <w:bottom w:val="none" w:sz="0" w:space="0" w:color="auto"/>
      </w:pBd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44D44" w14:textId="35C35BED" w:rsidR="00925B4A" w:rsidRDefault="00925B4A">
    <w:pPr>
      <w:pStyle w:val="af6"/>
      <w:pBdr>
        <w:bottom w:val="single" w:sz="4" w:space="1" w:color="auto"/>
      </w:pBdr>
    </w:pPr>
    <w:r>
      <w:rPr>
        <w:rFonts w:ascii="黑体" w:eastAsia="黑体" w:hint="eastAsia"/>
        <w:sz w:val="21"/>
        <w:szCs w:val="21"/>
      </w:rPr>
      <w:t>JJF</w:t>
    </w:r>
    <w:r w:rsidR="00006449">
      <w:rPr>
        <w:rFonts w:ascii="黑体" w:eastAsia="黑体" w:hint="eastAsia"/>
        <w:sz w:val="21"/>
        <w:szCs w:val="21"/>
      </w:rPr>
      <w:t>（黔）</w:t>
    </w:r>
    <w:r>
      <w:rPr>
        <w:rFonts w:ascii="黑体" w:eastAsia="黑体" w:hint="eastAsia"/>
        <w:sz w:val="21"/>
        <w:szCs w:val="21"/>
      </w:rPr>
      <w:t>xxxx—xxxx</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FCEDCB" w14:textId="5EC7E688" w:rsidR="00925B4A" w:rsidRDefault="00925B4A">
    <w:pPr>
      <w:pStyle w:val="af6"/>
      <w:pBdr>
        <w:bottom w:val="single" w:sz="4" w:space="1" w:color="auto"/>
      </w:pBdr>
    </w:pPr>
    <w:r>
      <w:rPr>
        <w:rFonts w:ascii="黑体" w:eastAsia="黑体" w:hint="eastAsia"/>
        <w:sz w:val="21"/>
        <w:szCs w:val="21"/>
      </w:rPr>
      <w:t>JJF</w:t>
    </w:r>
    <w:r w:rsidR="00006449">
      <w:rPr>
        <w:rFonts w:ascii="黑体" w:eastAsia="黑体" w:hint="eastAsia"/>
        <w:sz w:val="21"/>
        <w:szCs w:val="21"/>
      </w:rPr>
      <w:t>（黔）</w:t>
    </w:r>
    <w:r>
      <w:rPr>
        <w:rFonts w:ascii="黑体" w:eastAsia="黑体" w:hint="eastAsia"/>
        <w:sz w:val="21"/>
        <w:szCs w:val="21"/>
      </w:rPr>
      <w:t>xxxx—xxxx</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4D529" w14:textId="1D8EBE77" w:rsidR="00925B4A" w:rsidRPr="00006449" w:rsidRDefault="00006449" w:rsidP="00006449">
    <w:pPr>
      <w:pStyle w:val="af6"/>
    </w:pPr>
    <w:r>
      <w:rPr>
        <w:rFonts w:ascii="黑体" w:eastAsia="黑体" w:hint="eastAsia"/>
        <w:sz w:val="21"/>
        <w:szCs w:val="21"/>
      </w:rPr>
      <w:t>JJF（黔）xxxx—xxxx</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636A27" w14:textId="58CDF025" w:rsidR="00925B4A" w:rsidRPr="00006449" w:rsidRDefault="00006449" w:rsidP="00006449">
    <w:pPr>
      <w:pStyle w:val="af6"/>
    </w:pPr>
    <w:r>
      <w:rPr>
        <w:rFonts w:ascii="黑体" w:eastAsia="黑体" w:hint="eastAsia"/>
        <w:sz w:val="21"/>
        <w:szCs w:val="21"/>
      </w:rPr>
      <w:t>JJF（黔）xxxx—xxxx</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4CFDB9" w14:textId="77777777" w:rsidR="00925B4A" w:rsidRDefault="00925B4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84A86"/>
    <w:multiLevelType w:val="multilevel"/>
    <w:tmpl w:val="06D84A86"/>
    <w:lvl w:ilvl="0">
      <w:start w:val="2"/>
      <w:numFmt w:val="decimal"/>
      <w:pStyle w:val="a"/>
      <w:lvlText w:val="%1）"/>
      <w:lvlJc w:val="left"/>
      <w:pPr>
        <w:tabs>
          <w:tab w:val="left" w:pos="1290"/>
        </w:tabs>
        <w:ind w:left="1290" w:hanging="720"/>
      </w:pPr>
      <w:rPr>
        <w:rFonts w:hint="eastAsia"/>
      </w:rPr>
    </w:lvl>
    <w:lvl w:ilvl="1">
      <w:start w:val="1"/>
      <w:numFmt w:val="lowerLetter"/>
      <w:lvlText w:val="%2)"/>
      <w:lvlJc w:val="left"/>
      <w:pPr>
        <w:tabs>
          <w:tab w:val="left" w:pos="1410"/>
        </w:tabs>
        <w:ind w:left="1410" w:hanging="420"/>
      </w:pPr>
    </w:lvl>
    <w:lvl w:ilvl="2">
      <w:start w:val="1"/>
      <w:numFmt w:val="lowerRoman"/>
      <w:lvlText w:val="%3."/>
      <w:lvlJc w:val="right"/>
      <w:pPr>
        <w:tabs>
          <w:tab w:val="left" w:pos="1830"/>
        </w:tabs>
        <w:ind w:left="1830" w:hanging="420"/>
      </w:pPr>
    </w:lvl>
    <w:lvl w:ilvl="3">
      <w:start w:val="1"/>
      <w:numFmt w:val="decimal"/>
      <w:lvlText w:val="%4."/>
      <w:lvlJc w:val="left"/>
      <w:pPr>
        <w:tabs>
          <w:tab w:val="left" w:pos="2250"/>
        </w:tabs>
        <w:ind w:left="2250" w:hanging="420"/>
      </w:pPr>
    </w:lvl>
    <w:lvl w:ilvl="4">
      <w:start w:val="1"/>
      <w:numFmt w:val="lowerLetter"/>
      <w:lvlText w:val="%5)"/>
      <w:lvlJc w:val="left"/>
      <w:pPr>
        <w:tabs>
          <w:tab w:val="left" w:pos="2670"/>
        </w:tabs>
        <w:ind w:left="2670" w:hanging="420"/>
      </w:pPr>
    </w:lvl>
    <w:lvl w:ilvl="5">
      <w:start w:val="1"/>
      <w:numFmt w:val="lowerRoman"/>
      <w:lvlText w:val="%6."/>
      <w:lvlJc w:val="right"/>
      <w:pPr>
        <w:tabs>
          <w:tab w:val="left" w:pos="3090"/>
        </w:tabs>
        <w:ind w:left="3090" w:hanging="420"/>
      </w:pPr>
    </w:lvl>
    <w:lvl w:ilvl="6">
      <w:start w:val="1"/>
      <w:numFmt w:val="decimal"/>
      <w:lvlText w:val="%7."/>
      <w:lvlJc w:val="left"/>
      <w:pPr>
        <w:tabs>
          <w:tab w:val="left" w:pos="3510"/>
        </w:tabs>
        <w:ind w:left="3510" w:hanging="420"/>
      </w:pPr>
    </w:lvl>
    <w:lvl w:ilvl="7">
      <w:start w:val="1"/>
      <w:numFmt w:val="lowerLetter"/>
      <w:lvlText w:val="%8)"/>
      <w:lvlJc w:val="left"/>
      <w:pPr>
        <w:tabs>
          <w:tab w:val="left" w:pos="3930"/>
        </w:tabs>
        <w:ind w:left="3930" w:hanging="420"/>
      </w:pPr>
    </w:lvl>
    <w:lvl w:ilvl="8">
      <w:start w:val="1"/>
      <w:numFmt w:val="lowerRoman"/>
      <w:lvlText w:val="%9."/>
      <w:lvlJc w:val="right"/>
      <w:pPr>
        <w:tabs>
          <w:tab w:val="left" w:pos="4350"/>
        </w:tabs>
        <w:ind w:left="4350" w:hanging="420"/>
      </w:pPr>
    </w:lvl>
  </w:abstractNum>
  <w:abstractNum w:abstractNumId="1" w15:restartNumberingAfterBreak="0">
    <w:nsid w:val="29E72B31"/>
    <w:multiLevelType w:val="multilevel"/>
    <w:tmpl w:val="29E72B31"/>
    <w:lvl w:ilvl="0">
      <w:start w:val="1"/>
      <w:numFmt w:val="lowerLetter"/>
      <w:pStyle w:val="CharChar2CharCharCharCharCharCharCharCharCharChar"/>
      <w:lvlText w:val="%1）"/>
      <w:lvlJc w:val="left"/>
      <w:pPr>
        <w:tabs>
          <w:tab w:val="left" w:pos="1280"/>
        </w:tabs>
        <w:ind w:left="1280" w:hanging="720"/>
      </w:pPr>
      <w:rPr>
        <w:rFonts w:hint="eastAsia"/>
      </w:rPr>
    </w:lvl>
    <w:lvl w:ilvl="1">
      <w:start w:val="1"/>
      <w:numFmt w:val="lowerLetter"/>
      <w:lvlText w:val="%2)"/>
      <w:lvlJc w:val="left"/>
      <w:pPr>
        <w:tabs>
          <w:tab w:val="left" w:pos="1400"/>
        </w:tabs>
        <w:ind w:left="1400" w:hanging="420"/>
      </w:pPr>
    </w:lvl>
    <w:lvl w:ilvl="2">
      <w:start w:val="1"/>
      <w:numFmt w:val="lowerRoman"/>
      <w:lvlText w:val="%3."/>
      <w:lvlJc w:val="right"/>
      <w:pPr>
        <w:tabs>
          <w:tab w:val="left" w:pos="1820"/>
        </w:tabs>
        <w:ind w:left="1820" w:hanging="420"/>
      </w:pPr>
    </w:lvl>
    <w:lvl w:ilvl="3">
      <w:start w:val="1"/>
      <w:numFmt w:val="decimal"/>
      <w:lvlText w:val="%4."/>
      <w:lvlJc w:val="left"/>
      <w:pPr>
        <w:tabs>
          <w:tab w:val="left" w:pos="2240"/>
        </w:tabs>
        <w:ind w:left="2240" w:hanging="420"/>
      </w:pPr>
    </w:lvl>
    <w:lvl w:ilvl="4">
      <w:start w:val="1"/>
      <w:numFmt w:val="lowerLetter"/>
      <w:lvlText w:val="%5)"/>
      <w:lvlJc w:val="left"/>
      <w:pPr>
        <w:tabs>
          <w:tab w:val="left" w:pos="2660"/>
        </w:tabs>
        <w:ind w:left="2660" w:hanging="420"/>
      </w:pPr>
    </w:lvl>
    <w:lvl w:ilvl="5">
      <w:start w:val="1"/>
      <w:numFmt w:val="lowerRoman"/>
      <w:lvlText w:val="%6."/>
      <w:lvlJc w:val="right"/>
      <w:pPr>
        <w:tabs>
          <w:tab w:val="left" w:pos="3080"/>
        </w:tabs>
        <w:ind w:left="3080" w:hanging="420"/>
      </w:pPr>
    </w:lvl>
    <w:lvl w:ilvl="6">
      <w:start w:val="1"/>
      <w:numFmt w:val="decimal"/>
      <w:lvlText w:val="%7."/>
      <w:lvlJc w:val="left"/>
      <w:pPr>
        <w:tabs>
          <w:tab w:val="left" w:pos="3500"/>
        </w:tabs>
        <w:ind w:left="3500" w:hanging="420"/>
      </w:pPr>
    </w:lvl>
    <w:lvl w:ilvl="7">
      <w:start w:val="1"/>
      <w:numFmt w:val="lowerLetter"/>
      <w:lvlText w:val="%8)"/>
      <w:lvlJc w:val="left"/>
      <w:pPr>
        <w:tabs>
          <w:tab w:val="left" w:pos="3920"/>
        </w:tabs>
        <w:ind w:left="3920" w:hanging="420"/>
      </w:pPr>
    </w:lvl>
    <w:lvl w:ilvl="8">
      <w:start w:val="1"/>
      <w:numFmt w:val="lowerRoman"/>
      <w:lvlText w:val="%9."/>
      <w:lvlJc w:val="right"/>
      <w:pPr>
        <w:tabs>
          <w:tab w:val="left" w:pos="4340"/>
        </w:tabs>
        <w:ind w:left="4340" w:hanging="420"/>
      </w:pPr>
    </w:lvl>
  </w:abstractNum>
  <w:abstractNum w:abstractNumId="2" w15:restartNumberingAfterBreak="0">
    <w:nsid w:val="4E7C37EB"/>
    <w:multiLevelType w:val="multilevel"/>
    <w:tmpl w:val="A34C1FEA"/>
    <w:lvl w:ilvl="0">
      <w:start w:val="1"/>
      <w:numFmt w:val="decimal"/>
      <w:lvlText w:val="C.%1"/>
      <w:lvlJc w:val="left"/>
      <w:pPr>
        <w:ind w:left="420" w:hanging="420"/>
      </w:pPr>
      <w:rPr>
        <w:rFonts w:hint="eastAsia"/>
      </w:rPr>
    </w:lvl>
    <w:lvl w:ilvl="1">
      <w:start w:val="1"/>
      <w:numFmt w:val="decimal"/>
      <w:lvlText w:val="C.1.%2"/>
      <w:lvlJc w:val="left"/>
      <w:pPr>
        <w:ind w:left="440" w:hanging="440"/>
      </w:pPr>
      <w:rPr>
        <w:rFonts w:hint="eastAsia"/>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600B58CB"/>
    <w:multiLevelType w:val="hybridMultilevel"/>
    <w:tmpl w:val="0BF8885E"/>
    <w:lvl w:ilvl="0" w:tplc="C6FAEB22">
      <w:start w:val="1"/>
      <w:numFmt w:val="decimal"/>
      <w:lvlText w:val="C.4.%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66564797"/>
    <w:multiLevelType w:val="multilevel"/>
    <w:tmpl w:val="66564797"/>
    <w:lvl w:ilvl="0">
      <w:start w:val="1"/>
      <w:numFmt w:val="decimal"/>
      <w:pStyle w:val="a0"/>
      <w:lvlText w:val="%1）"/>
      <w:lvlJc w:val="left"/>
      <w:pPr>
        <w:tabs>
          <w:tab w:val="left" w:pos="1560"/>
        </w:tabs>
        <w:ind w:left="1560" w:hanging="990"/>
      </w:pPr>
      <w:rPr>
        <w:rFonts w:hint="eastAsia"/>
      </w:rPr>
    </w:lvl>
    <w:lvl w:ilvl="1">
      <w:start w:val="1"/>
      <w:numFmt w:val="lowerLetter"/>
      <w:lvlText w:val="%2)"/>
      <w:lvlJc w:val="left"/>
      <w:pPr>
        <w:tabs>
          <w:tab w:val="left" w:pos="1410"/>
        </w:tabs>
        <w:ind w:left="1410" w:hanging="420"/>
      </w:pPr>
    </w:lvl>
    <w:lvl w:ilvl="2">
      <w:start w:val="1"/>
      <w:numFmt w:val="lowerRoman"/>
      <w:lvlText w:val="%3."/>
      <w:lvlJc w:val="right"/>
      <w:pPr>
        <w:tabs>
          <w:tab w:val="left" w:pos="1830"/>
        </w:tabs>
        <w:ind w:left="1830" w:hanging="420"/>
      </w:pPr>
    </w:lvl>
    <w:lvl w:ilvl="3">
      <w:start w:val="1"/>
      <w:numFmt w:val="decimal"/>
      <w:lvlText w:val="%4."/>
      <w:lvlJc w:val="left"/>
      <w:pPr>
        <w:tabs>
          <w:tab w:val="left" w:pos="2250"/>
        </w:tabs>
        <w:ind w:left="2250" w:hanging="420"/>
      </w:pPr>
    </w:lvl>
    <w:lvl w:ilvl="4">
      <w:start w:val="1"/>
      <w:numFmt w:val="lowerLetter"/>
      <w:lvlText w:val="%5)"/>
      <w:lvlJc w:val="left"/>
      <w:pPr>
        <w:tabs>
          <w:tab w:val="left" w:pos="2670"/>
        </w:tabs>
        <w:ind w:left="2670" w:hanging="420"/>
      </w:pPr>
    </w:lvl>
    <w:lvl w:ilvl="5">
      <w:start w:val="1"/>
      <w:numFmt w:val="lowerRoman"/>
      <w:lvlText w:val="%6."/>
      <w:lvlJc w:val="right"/>
      <w:pPr>
        <w:tabs>
          <w:tab w:val="left" w:pos="3090"/>
        </w:tabs>
        <w:ind w:left="3090" w:hanging="420"/>
      </w:pPr>
    </w:lvl>
    <w:lvl w:ilvl="6">
      <w:start w:val="1"/>
      <w:numFmt w:val="decimal"/>
      <w:lvlText w:val="%7."/>
      <w:lvlJc w:val="left"/>
      <w:pPr>
        <w:tabs>
          <w:tab w:val="left" w:pos="3510"/>
        </w:tabs>
        <w:ind w:left="3510" w:hanging="420"/>
      </w:pPr>
    </w:lvl>
    <w:lvl w:ilvl="7">
      <w:start w:val="1"/>
      <w:numFmt w:val="lowerLetter"/>
      <w:lvlText w:val="%8)"/>
      <w:lvlJc w:val="left"/>
      <w:pPr>
        <w:tabs>
          <w:tab w:val="left" w:pos="3930"/>
        </w:tabs>
        <w:ind w:left="3930" w:hanging="420"/>
      </w:pPr>
    </w:lvl>
    <w:lvl w:ilvl="8">
      <w:start w:val="1"/>
      <w:numFmt w:val="lowerRoman"/>
      <w:lvlText w:val="%9."/>
      <w:lvlJc w:val="right"/>
      <w:pPr>
        <w:tabs>
          <w:tab w:val="left" w:pos="4350"/>
        </w:tabs>
        <w:ind w:left="4350" w:hanging="420"/>
      </w:pPr>
    </w:lvl>
  </w:abstractNum>
  <w:abstractNum w:abstractNumId="5" w15:restartNumberingAfterBreak="0">
    <w:nsid w:val="6CEA2025"/>
    <w:multiLevelType w:val="multilevel"/>
    <w:tmpl w:val="6CEA2025"/>
    <w:lvl w:ilvl="0">
      <w:start w:val="1"/>
      <w:numFmt w:val="none"/>
      <w:suff w:val="nothing"/>
      <w:lvlText w:val="%1"/>
      <w:lvlJc w:val="left"/>
      <w:pPr>
        <w:ind w:left="0" w:firstLine="0"/>
      </w:pPr>
      <w:rPr>
        <w:rFonts w:hint="eastAsia"/>
      </w:rPr>
    </w:lvl>
    <w:lvl w:ilvl="1">
      <w:start w:val="1"/>
      <w:numFmt w:val="decimal"/>
      <w:pStyle w:val="a1"/>
      <w:suff w:val="nothing"/>
      <w:lvlText w:val="%1%2　"/>
      <w:lvlJc w:val="left"/>
      <w:pPr>
        <w:ind w:left="0" w:firstLine="0"/>
      </w:pPr>
      <w:rPr>
        <w:rFonts w:ascii="黑体" w:eastAsia="黑体" w:hint="eastAsia"/>
        <w:b w:val="0"/>
        <w:i w:val="0"/>
        <w:sz w:val="21"/>
      </w:rPr>
    </w:lvl>
    <w:lvl w:ilvl="2">
      <w:start w:val="1"/>
      <w:numFmt w:val="decimal"/>
      <w:pStyle w:val="a2"/>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3"/>
      <w:suff w:val="nothing"/>
      <w:lvlText w:val="%1%2.%3.%4　"/>
      <w:lvlJc w:val="left"/>
      <w:pPr>
        <w:ind w:left="0" w:firstLine="0"/>
      </w:pPr>
      <w:rPr>
        <w:rFonts w:ascii="黑体" w:eastAsia="黑体" w:hint="eastAsia"/>
        <w:b w:val="0"/>
        <w:i w:val="0"/>
        <w:sz w:val="21"/>
      </w:rPr>
    </w:lvl>
    <w:lvl w:ilvl="4">
      <w:start w:val="1"/>
      <w:numFmt w:val="decimal"/>
      <w:suff w:val="nothing"/>
      <w:lvlText w:val="%1%2.%3.%4.%5　"/>
      <w:lvlJc w:val="left"/>
      <w:pPr>
        <w:ind w:left="0" w:firstLine="0"/>
      </w:pPr>
      <w:rPr>
        <w:rFonts w:ascii="黑体" w:eastAsia="黑体" w:hint="eastAsia"/>
        <w:b w:val="0"/>
        <w:i w:val="0"/>
        <w:sz w:val="21"/>
      </w:rPr>
    </w:lvl>
    <w:lvl w:ilvl="5">
      <w:start w:val="1"/>
      <w:numFmt w:val="decimal"/>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6" w15:restartNumberingAfterBreak="0">
    <w:nsid w:val="7D341292"/>
    <w:multiLevelType w:val="multilevel"/>
    <w:tmpl w:val="DB2EFB7E"/>
    <w:lvl w:ilvl="0">
      <w:start w:val="1"/>
      <w:numFmt w:val="decimal"/>
      <w:lvlText w:val="C.%1"/>
      <w:lvlJc w:val="left"/>
      <w:pPr>
        <w:ind w:left="420" w:hanging="420"/>
      </w:pPr>
      <w:rPr>
        <w:rFonts w:hint="eastAsia"/>
      </w:rPr>
    </w:lvl>
    <w:lvl w:ilvl="1">
      <w:start w:val="1"/>
      <w:numFmt w:val="decimal"/>
      <w:lvlText w:val="C1.%2."/>
      <w:lvlJc w:val="left"/>
      <w:pPr>
        <w:ind w:left="440" w:hanging="440"/>
      </w:pPr>
      <w:rPr>
        <w:rFonts w:hint="eastAsia"/>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299534501">
    <w:abstractNumId w:val="1"/>
  </w:num>
  <w:num w:numId="2" w16cid:durableId="869026521">
    <w:abstractNumId w:val="4"/>
  </w:num>
  <w:num w:numId="3" w16cid:durableId="1144665587">
    <w:abstractNumId w:val="0"/>
  </w:num>
  <w:num w:numId="4" w16cid:durableId="591549345">
    <w:abstractNumId w:val="5"/>
  </w:num>
  <w:num w:numId="5" w16cid:durableId="1143931460">
    <w:abstractNumId w:val="6"/>
  </w:num>
  <w:num w:numId="6" w16cid:durableId="2049909621">
    <w:abstractNumId w:val="2"/>
  </w:num>
  <w:num w:numId="7" w16cid:durableId="104510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defaultTabStop w:val="420"/>
  <w:evenAndOddHeaders/>
  <w:drawingGridHorizontalSpacing w:val="105"/>
  <w:drawingGridVerticalSpacing w:val="156"/>
  <w:noPunctuationKerning/>
  <w:characterSpacingControl w:val="compressPunctuation"/>
  <w:hdrShapeDefaults>
    <o:shapedefaults v:ext="edit" spidmax="2228"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TgxNTkxNjU3NDRjZjdkODcwYWVmNzJhMGUxMDBlZDUifQ=="/>
  </w:docVars>
  <w:rsids>
    <w:rsidRoot w:val="002C22FE"/>
    <w:rsid w:val="0000130E"/>
    <w:rsid w:val="000021BA"/>
    <w:rsid w:val="0000225B"/>
    <w:rsid w:val="00002958"/>
    <w:rsid w:val="00003838"/>
    <w:rsid w:val="00003A55"/>
    <w:rsid w:val="000043C8"/>
    <w:rsid w:val="00004510"/>
    <w:rsid w:val="00005532"/>
    <w:rsid w:val="0000603A"/>
    <w:rsid w:val="000060C8"/>
    <w:rsid w:val="00006449"/>
    <w:rsid w:val="0001058E"/>
    <w:rsid w:val="000114B0"/>
    <w:rsid w:val="0001254A"/>
    <w:rsid w:val="00015301"/>
    <w:rsid w:val="000220A2"/>
    <w:rsid w:val="0002435D"/>
    <w:rsid w:val="00031AD9"/>
    <w:rsid w:val="00032035"/>
    <w:rsid w:val="00032036"/>
    <w:rsid w:val="00032744"/>
    <w:rsid w:val="00032FE3"/>
    <w:rsid w:val="00037569"/>
    <w:rsid w:val="00040391"/>
    <w:rsid w:val="000410DF"/>
    <w:rsid w:val="00041814"/>
    <w:rsid w:val="00044C68"/>
    <w:rsid w:val="000471E5"/>
    <w:rsid w:val="0005006A"/>
    <w:rsid w:val="0005491C"/>
    <w:rsid w:val="00055AAB"/>
    <w:rsid w:val="00055F8B"/>
    <w:rsid w:val="00061415"/>
    <w:rsid w:val="00062214"/>
    <w:rsid w:val="00062CF8"/>
    <w:rsid w:val="00063167"/>
    <w:rsid w:val="000633B3"/>
    <w:rsid w:val="000635D0"/>
    <w:rsid w:val="00063949"/>
    <w:rsid w:val="00064D7C"/>
    <w:rsid w:val="00065A37"/>
    <w:rsid w:val="00065E96"/>
    <w:rsid w:val="000671A3"/>
    <w:rsid w:val="0006753F"/>
    <w:rsid w:val="000700BE"/>
    <w:rsid w:val="00073237"/>
    <w:rsid w:val="0007393F"/>
    <w:rsid w:val="00075994"/>
    <w:rsid w:val="00075A92"/>
    <w:rsid w:val="0007796B"/>
    <w:rsid w:val="00080BEE"/>
    <w:rsid w:val="00083D39"/>
    <w:rsid w:val="00083DCE"/>
    <w:rsid w:val="000845EF"/>
    <w:rsid w:val="000855D3"/>
    <w:rsid w:val="000858A4"/>
    <w:rsid w:val="000909B1"/>
    <w:rsid w:val="0009313A"/>
    <w:rsid w:val="0009319A"/>
    <w:rsid w:val="00094EEE"/>
    <w:rsid w:val="00097613"/>
    <w:rsid w:val="000A4F8F"/>
    <w:rsid w:val="000A529F"/>
    <w:rsid w:val="000A5BC6"/>
    <w:rsid w:val="000B0831"/>
    <w:rsid w:val="000B1798"/>
    <w:rsid w:val="000B4C7E"/>
    <w:rsid w:val="000B6D5B"/>
    <w:rsid w:val="000C174B"/>
    <w:rsid w:val="000C1E14"/>
    <w:rsid w:val="000C23AF"/>
    <w:rsid w:val="000C26ED"/>
    <w:rsid w:val="000C27DE"/>
    <w:rsid w:val="000C286C"/>
    <w:rsid w:val="000C526B"/>
    <w:rsid w:val="000C7BED"/>
    <w:rsid w:val="000D04C3"/>
    <w:rsid w:val="000D2809"/>
    <w:rsid w:val="000D4904"/>
    <w:rsid w:val="000D6694"/>
    <w:rsid w:val="000D7616"/>
    <w:rsid w:val="000D787F"/>
    <w:rsid w:val="000E131E"/>
    <w:rsid w:val="000E1C37"/>
    <w:rsid w:val="000E24E5"/>
    <w:rsid w:val="000E535D"/>
    <w:rsid w:val="000E68A1"/>
    <w:rsid w:val="000E746B"/>
    <w:rsid w:val="000E78C8"/>
    <w:rsid w:val="000F02C0"/>
    <w:rsid w:val="000F0B81"/>
    <w:rsid w:val="000F0EC3"/>
    <w:rsid w:val="000F128C"/>
    <w:rsid w:val="000F1BDA"/>
    <w:rsid w:val="000F550E"/>
    <w:rsid w:val="000F5D7A"/>
    <w:rsid w:val="00101528"/>
    <w:rsid w:val="00101CC7"/>
    <w:rsid w:val="00103F09"/>
    <w:rsid w:val="0010533F"/>
    <w:rsid w:val="001058EE"/>
    <w:rsid w:val="00106383"/>
    <w:rsid w:val="00107D1E"/>
    <w:rsid w:val="001103E1"/>
    <w:rsid w:val="00111254"/>
    <w:rsid w:val="00113F04"/>
    <w:rsid w:val="00114B48"/>
    <w:rsid w:val="001162B4"/>
    <w:rsid w:val="00116A56"/>
    <w:rsid w:val="00120EBD"/>
    <w:rsid w:val="001229F8"/>
    <w:rsid w:val="001230FA"/>
    <w:rsid w:val="00123132"/>
    <w:rsid w:val="001246FC"/>
    <w:rsid w:val="00126053"/>
    <w:rsid w:val="00126A12"/>
    <w:rsid w:val="00126E0D"/>
    <w:rsid w:val="00131A99"/>
    <w:rsid w:val="00132E44"/>
    <w:rsid w:val="00133E76"/>
    <w:rsid w:val="00135B26"/>
    <w:rsid w:val="00140FE1"/>
    <w:rsid w:val="00145D57"/>
    <w:rsid w:val="00145F4E"/>
    <w:rsid w:val="00145FCB"/>
    <w:rsid w:val="001464AA"/>
    <w:rsid w:val="0014764C"/>
    <w:rsid w:val="00152811"/>
    <w:rsid w:val="001555B2"/>
    <w:rsid w:val="001576E2"/>
    <w:rsid w:val="00157B73"/>
    <w:rsid w:val="0016116D"/>
    <w:rsid w:val="00162C05"/>
    <w:rsid w:val="00164E5E"/>
    <w:rsid w:val="0016511B"/>
    <w:rsid w:val="001661AB"/>
    <w:rsid w:val="001670BC"/>
    <w:rsid w:val="001673BA"/>
    <w:rsid w:val="0016785D"/>
    <w:rsid w:val="00167BBA"/>
    <w:rsid w:val="00172F4E"/>
    <w:rsid w:val="001751AA"/>
    <w:rsid w:val="00175CA0"/>
    <w:rsid w:val="00176D26"/>
    <w:rsid w:val="0018140F"/>
    <w:rsid w:val="00183AC8"/>
    <w:rsid w:val="00186051"/>
    <w:rsid w:val="00186FB1"/>
    <w:rsid w:val="001917E9"/>
    <w:rsid w:val="00191C3A"/>
    <w:rsid w:val="00191C99"/>
    <w:rsid w:val="00191FCB"/>
    <w:rsid w:val="00194AAC"/>
    <w:rsid w:val="0019604E"/>
    <w:rsid w:val="00196730"/>
    <w:rsid w:val="00196AB9"/>
    <w:rsid w:val="00197047"/>
    <w:rsid w:val="00197C89"/>
    <w:rsid w:val="00197D9D"/>
    <w:rsid w:val="00197FCE"/>
    <w:rsid w:val="001A20DB"/>
    <w:rsid w:val="001A2703"/>
    <w:rsid w:val="001A3A14"/>
    <w:rsid w:val="001A42FF"/>
    <w:rsid w:val="001A471E"/>
    <w:rsid w:val="001A52CE"/>
    <w:rsid w:val="001A61F8"/>
    <w:rsid w:val="001A7A67"/>
    <w:rsid w:val="001B06FF"/>
    <w:rsid w:val="001B0BD7"/>
    <w:rsid w:val="001B0DBE"/>
    <w:rsid w:val="001B217E"/>
    <w:rsid w:val="001B4B99"/>
    <w:rsid w:val="001B737C"/>
    <w:rsid w:val="001B7687"/>
    <w:rsid w:val="001C107D"/>
    <w:rsid w:val="001C153A"/>
    <w:rsid w:val="001C1C2E"/>
    <w:rsid w:val="001C24CB"/>
    <w:rsid w:val="001C69DF"/>
    <w:rsid w:val="001D1F09"/>
    <w:rsid w:val="001D36BA"/>
    <w:rsid w:val="001D4A94"/>
    <w:rsid w:val="001D4E27"/>
    <w:rsid w:val="001E065B"/>
    <w:rsid w:val="001E09BC"/>
    <w:rsid w:val="001E0F0B"/>
    <w:rsid w:val="001E18DD"/>
    <w:rsid w:val="001E1C67"/>
    <w:rsid w:val="001E21D2"/>
    <w:rsid w:val="001E2DDB"/>
    <w:rsid w:val="001E332E"/>
    <w:rsid w:val="001E3AD8"/>
    <w:rsid w:val="001E5F55"/>
    <w:rsid w:val="001E65F2"/>
    <w:rsid w:val="001E661C"/>
    <w:rsid w:val="001E78BA"/>
    <w:rsid w:val="001E7FBF"/>
    <w:rsid w:val="001F0419"/>
    <w:rsid w:val="001F2120"/>
    <w:rsid w:val="001F4E2B"/>
    <w:rsid w:val="00200CAD"/>
    <w:rsid w:val="00200DB6"/>
    <w:rsid w:val="00204057"/>
    <w:rsid w:val="002041E7"/>
    <w:rsid w:val="00211569"/>
    <w:rsid w:val="0021193F"/>
    <w:rsid w:val="00213FCA"/>
    <w:rsid w:val="00214C25"/>
    <w:rsid w:val="002165D5"/>
    <w:rsid w:val="00216831"/>
    <w:rsid w:val="002178EC"/>
    <w:rsid w:val="00222588"/>
    <w:rsid w:val="00222A36"/>
    <w:rsid w:val="0023116A"/>
    <w:rsid w:val="0023151D"/>
    <w:rsid w:val="00234491"/>
    <w:rsid w:val="00234B19"/>
    <w:rsid w:val="00234C9D"/>
    <w:rsid w:val="00234F1E"/>
    <w:rsid w:val="00240B96"/>
    <w:rsid w:val="00245660"/>
    <w:rsid w:val="00247726"/>
    <w:rsid w:val="00251993"/>
    <w:rsid w:val="0025245F"/>
    <w:rsid w:val="00252C32"/>
    <w:rsid w:val="00254887"/>
    <w:rsid w:val="00255320"/>
    <w:rsid w:val="002556B6"/>
    <w:rsid w:val="00255E4D"/>
    <w:rsid w:val="0025626D"/>
    <w:rsid w:val="0025663F"/>
    <w:rsid w:val="00257804"/>
    <w:rsid w:val="00257AC1"/>
    <w:rsid w:val="00260329"/>
    <w:rsid w:val="00260441"/>
    <w:rsid w:val="002608C0"/>
    <w:rsid w:val="002645CC"/>
    <w:rsid w:val="00271153"/>
    <w:rsid w:val="0027190F"/>
    <w:rsid w:val="002719EF"/>
    <w:rsid w:val="00272804"/>
    <w:rsid w:val="00275135"/>
    <w:rsid w:val="00280FD9"/>
    <w:rsid w:val="00282BC5"/>
    <w:rsid w:val="002838A7"/>
    <w:rsid w:val="002850B8"/>
    <w:rsid w:val="00285942"/>
    <w:rsid w:val="002860C6"/>
    <w:rsid w:val="00286D30"/>
    <w:rsid w:val="002876C9"/>
    <w:rsid w:val="002877D5"/>
    <w:rsid w:val="002900EC"/>
    <w:rsid w:val="00291088"/>
    <w:rsid w:val="00292DC5"/>
    <w:rsid w:val="002946FB"/>
    <w:rsid w:val="002A216C"/>
    <w:rsid w:val="002A3787"/>
    <w:rsid w:val="002A4019"/>
    <w:rsid w:val="002A45E6"/>
    <w:rsid w:val="002A4782"/>
    <w:rsid w:val="002A716D"/>
    <w:rsid w:val="002A742F"/>
    <w:rsid w:val="002B04B2"/>
    <w:rsid w:val="002B2265"/>
    <w:rsid w:val="002B3087"/>
    <w:rsid w:val="002B367B"/>
    <w:rsid w:val="002B466E"/>
    <w:rsid w:val="002B4D48"/>
    <w:rsid w:val="002C0BEC"/>
    <w:rsid w:val="002C22FE"/>
    <w:rsid w:val="002C29B0"/>
    <w:rsid w:val="002C409B"/>
    <w:rsid w:val="002C53CB"/>
    <w:rsid w:val="002C5F25"/>
    <w:rsid w:val="002C7AD6"/>
    <w:rsid w:val="002D1FAA"/>
    <w:rsid w:val="002D245B"/>
    <w:rsid w:val="002D49BA"/>
    <w:rsid w:val="002D5699"/>
    <w:rsid w:val="002D592A"/>
    <w:rsid w:val="002D65A2"/>
    <w:rsid w:val="002D665F"/>
    <w:rsid w:val="002D7052"/>
    <w:rsid w:val="002E06BC"/>
    <w:rsid w:val="002E2D89"/>
    <w:rsid w:val="002E38FC"/>
    <w:rsid w:val="002E4B3E"/>
    <w:rsid w:val="002E53BA"/>
    <w:rsid w:val="002E5E54"/>
    <w:rsid w:val="002E601E"/>
    <w:rsid w:val="002E7AAA"/>
    <w:rsid w:val="002F0B7B"/>
    <w:rsid w:val="002F3285"/>
    <w:rsid w:val="002F5D0A"/>
    <w:rsid w:val="002F5DE8"/>
    <w:rsid w:val="002F7A1F"/>
    <w:rsid w:val="00301B1F"/>
    <w:rsid w:val="00301E3E"/>
    <w:rsid w:val="00304445"/>
    <w:rsid w:val="00306491"/>
    <w:rsid w:val="0030751D"/>
    <w:rsid w:val="00307F6F"/>
    <w:rsid w:val="00310148"/>
    <w:rsid w:val="003107B5"/>
    <w:rsid w:val="00310D90"/>
    <w:rsid w:val="00310F70"/>
    <w:rsid w:val="0031249C"/>
    <w:rsid w:val="00312C80"/>
    <w:rsid w:val="00314D4C"/>
    <w:rsid w:val="0031600A"/>
    <w:rsid w:val="00316AFF"/>
    <w:rsid w:val="00317863"/>
    <w:rsid w:val="00320AC6"/>
    <w:rsid w:val="00325C4C"/>
    <w:rsid w:val="00332B09"/>
    <w:rsid w:val="00334F94"/>
    <w:rsid w:val="003357CD"/>
    <w:rsid w:val="00335FD2"/>
    <w:rsid w:val="003405EF"/>
    <w:rsid w:val="00340DA5"/>
    <w:rsid w:val="00342472"/>
    <w:rsid w:val="00342E2D"/>
    <w:rsid w:val="003432A3"/>
    <w:rsid w:val="0034425A"/>
    <w:rsid w:val="00344D9B"/>
    <w:rsid w:val="0034552F"/>
    <w:rsid w:val="003458DB"/>
    <w:rsid w:val="00345CC7"/>
    <w:rsid w:val="00346802"/>
    <w:rsid w:val="00351EDD"/>
    <w:rsid w:val="00352896"/>
    <w:rsid w:val="003536E0"/>
    <w:rsid w:val="00353ED8"/>
    <w:rsid w:val="003559DE"/>
    <w:rsid w:val="00356734"/>
    <w:rsid w:val="00360435"/>
    <w:rsid w:val="00362854"/>
    <w:rsid w:val="00363AD7"/>
    <w:rsid w:val="00363E61"/>
    <w:rsid w:val="00367B4D"/>
    <w:rsid w:val="00370059"/>
    <w:rsid w:val="0037027A"/>
    <w:rsid w:val="00370314"/>
    <w:rsid w:val="003707F2"/>
    <w:rsid w:val="00373A1D"/>
    <w:rsid w:val="00374A11"/>
    <w:rsid w:val="003753C3"/>
    <w:rsid w:val="003821A8"/>
    <w:rsid w:val="00382E80"/>
    <w:rsid w:val="00383560"/>
    <w:rsid w:val="003861F4"/>
    <w:rsid w:val="003877BC"/>
    <w:rsid w:val="003915BA"/>
    <w:rsid w:val="00391B53"/>
    <w:rsid w:val="003928C7"/>
    <w:rsid w:val="00393A9C"/>
    <w:rsid w:val="00396FAE"/>
    <w:rsid w:val="00397989"/>
    <w:rsid w:val="003A06F4"/>
    <w:rsid w:val="003A121F"/>
    <w:rsid w:val="003A2D19"/>
    <w:rsid w:val="003A47EB"/>
    <w:rsid w:val="003A5AA0"/>
    <w:rsid w:val="003A642A"/>
    <w:rsid w:val="003B0869"/>
    <w:rsid w:val="003B0F84"/>
    <w:rsid w:val="003B3161"/>
    <w:rsid w:val="003B415B"/>
    <w:rsid w:val="003B6688"/>
    <w:rsid w:val="003B6FF3"/>
    <w:rsid w:val="003B7903"/>
    <w:rsid w:val="003C12F3"/>
    <w:rsid w:val="003C58D5"/>
    <w:rsid w:val="003C72C2"/>
    <w:rsid w:val="003D0C10"/>
    <w:rsid w:val="003D1477"/>
    <w:rsid w:val="003D1F26"/>
    <w:rsid w:val="003D260E"/>
    <w:rsid w:val="003D4CB8"/>
    <w:rsid w:val="003E059B"/>
    <w:rsid w:val="003E59E2"/>
    <w:rsid w:val="003E5E49"/>
    <w:rsid w:val="003E7C30"/>
    <w:rsid w:val="003E7D42"/>
    <w:rsid w:val="003F0015"/>
    <w:rsid w:val="003F05D9"/>
    <w:rsid w:val="003F2D65"/>
    <w:rsid w:val="003F40EF"/>
    <w:rsid w:val="003F44D8"/>
    <w:rsid w:val="003F55FF"/>
    <w:rsid w:val="004013FB"/>
    <w:rsid w:val="00404E78"/>
    <w:rsid w:val="00405324"/>
    <w:rsid w:val="004064B6"/>
    <w:rsid w:val="00406909"/>
    <w:rsid w:val="004104B9"/>
    <w:rsid w:val="00410F25"/>
    <w:rsid w:val="00413A5C"/>
    <w:rsid w:val="0041524B"/>
    <w:rsid w:val="00417B04"/>
    <w:rsid w:val="004238F6"/>
    <w:rsid w:val="004253AE"/>
    <w:rsid w:val="00425FC4"/>
    <w:rsid w:val="00426B61"/>
    <w:rsid w:val="004371D9"/>
    <w:rsid w:val="0044211D"/>
    <w:rsid w:val="00444D57"/>
    <w:rsid w:val="00444E36"/>
    <w:rsid w:val="0044576C"/>
    <w:rsid w:val="00446207"/>
    <w:rsid w:val="00446697"/>
    <w:rsid w:val="0045148B"/>
    <w:rsid w:val="00451AF2"/>
    <w:rsid w:val="004555EE"/>
    <w:rsid w:val="00457669"/>
    <w:rsid w:val="00457979"/>
    <w:rsid w:val="00460E91"/>
    <w:rsid w:val="00461139"/>
    <w:rsid w:val="004616D8"/>
    <w:rsid w:val="0046196A"/>
    <w:rsid w:val="004619F3"/>
    <w:rsid w:val="00463B35"/>
    <w:rsid w:val="00466BC8"/>
    <w:rsid w:val="004671D3"/>
    <w:rsid w:val="00473B52"/>
    <w:rsid w:val="00473E10"/>
    <w:rsid w:val="00475646"/>
    <w:rsid w:val="004760BE"/>
    <w:rsid w:val="004802CD"/>
    <w:rsid w:val="004806EF"/>
    <w:rsid w:val="00480CFB"/>
    <w:rsid w:val="0048144E"/>
    <w:rsid w:val="00482B2F"/>
    <w:rsid w:val="00483649"/>
    <w:rsid w:val="00483E70"/>
    <w:rsid w:val="00484123"/>
    <w:rsid w:val="00484B42"/>
    <w:rsid w:val="00486265"/>
    <w:rsid w:val="00490C64"/>
    <w:rsid w:val="00491A66"/>
    <w:rsid w:val="00493559"/>
    <w:rsid w:val="00493E72"/>
    <w:rsid w:val="00494078"/>
    <w:rsid w:val="0049483F"/>
    <w:rsid w:val="00495164"/>
    <w:rsid w:val="00497DBB"/>
    <w:rsid w:val="00497DC8"/>
    <w:rsid w:val="00497EE5"/>
    <w:rsid w:val="004A0A1C"/>
    <w:rsid w:val="004A3157"/>
    <w:rsid w:val="004A4997"/>
    <w:rsid w:val="004B0818"/>
    <w:rsid w:val="004B3F7B"/>
    <w:rsid w:val="004B7100"/>
    <w:rsid w:val="004B79A6"/>
    <w:rsid w:val="004C05DC"/>
    <w:rsid w:val="004C09FD"/>
    <w:rsid w:val="004C166D"/>
    <w:rsid w:val="004C207D"/>
    <w:rsid w:val="004C32C2"/>
    <w:rsid w:val="004C6C62"/>
    <w:rsid w:val="004D0642"/>
    <w:rsid w:val="004D1C6C"/>
    <w:rsid w:val="004D2B61"/>
    <w:rsid w:val="004D42FC"/>
    <w:rsid w:val="004D49F6"/>
    <w:rsid w:val="004D5F71"/>
    <w:rsid w:val="004D7DCB"/>
    <w:rsid w:val="004E30FD"/>
    <w:rsid w:val="004E3CBE"/>
    <w:rsid w:val="004E53AD"/>
    <w:rsid w:val="004F2A43"/>
    <w:rsid w:val="004F3038"/>
    <w:rsid w:val="004F3098"/>
    <w:rsid w:val="004F3DED"/>
    <w:rsid w:val="004F406E"/>
    <w:rsid w:val="004F5E60"/>
    <w:rsid w:val="004F69AC"/>
    <w:rsid w:val="00504463"/>
    <w:rsid w:val="005061C3"/>
    <w:rsid w:val="005071A5"/>
    <w:rsid w:val="005071B9"/>
    <w:rsid w:val="00511238"/>
    <w:rsid w:val="0051139C"/>
    <w:rsid w:val="0051321D"/>
    <w:rsid w:val="00514583"/>
    <w:rsid w:val="00515869"/>
    <w:rsid w:val="0051744C"/>
    <w:rsid w:val="005208C1"/>
    <w:rsid w:val="0052281A"/>
    <w:rsid w:val="005240FF"/>
    <w:rsid w:val="005261A9"/>
    <w:rsid w:val="0052778D"/>
    <w:rsid w:val="0053333A"/>
    <w:rsid w:val="005337E2"/>
    <w:rsid w:val="00536B7B"/>
    <w:rsid w:val="00537697"/>
    <w:rsid w:val="00542EDD"/>
    <w:rsid w:val="0054654C"/>
    <w:rsid w:val="0054788C"/>
    <w:rsid w:val="00547DF6"/>
    <w:rsid w:val="00550E12"/>
    <w:rsid w:val="005511E4"/>
    <w:rsid w:val="00552303"/>
    <w:rsid w:val="00554CB2"/>
    <w:rsid w:val="00556628"/>
    <w:rsid w:val="005566F4"/>
    <w:rsid w:val="005570DE"/>
    <w:rsid w:val="00557BF5"/>
    <w:rsid w:val="005615A5"/>
    <w:rsid w:val="00565AC4"/>
    <w:rsid w:val="00566699"/>
    <w:rsid w:val="0056703F"/>
    <w:rsid w:val="0056767A"/>
    <w:rsid w:val="00567B71"/>
    <w:rsid w:val="00567D63"/>
    <w:rsid w:val="00571B58"/>
    <w:rsid w:val="00571DF0"/>
    <w:rsid w:val="00573AF6"/>
    <w:rsid w:val="005749AB"/>
    <w:rsid w:val="00574A73"/>
    <w:rsid w:val="00574FFC"/>
    <w:rsid w:val="00575DDE"/>
    <w:rsid w:val="00576FD6"/>
    <w:rsid w:val="0058428C"/>
    <w:rsid w:val="00586A52"/>
    <w:rsid w:val="005875B3"/>
    <w:rsid w:val="005904D3"/>
    <w:rsid w:val="00590B93"/>
    <w:rsid w:val="00591883"/>
    <w:rsid w:val="00591DA6"/>
    <w:rsid w:val="00592B06"/>
    <w:rsid w:val="00595040"/>
    <w:rsid w:val="0059664B"/>
    <w:rsid w:val="00597CCB"/>
    <w:rsid w:val="00597F4F"/>
    <w:rsid w:val="005A27B7"/>
    <w:rsid w:val="005A38E9"/>
    <w:rsid w:val="005A436F"/>
    <w:rsid w:val="005A5990"/>
    <w:rsid w:val="005A7FFB"/>
    <w:rsid w:val="005B05CA"/>
    <w:rsid w:val="005B0644"/>
    <w:rsid w:val="005B0FAD"/>
    <w:rsid w:val="005B1181"/>
    <w:rsid w:val="005B19A3"/>
    <w:rsid w:val="005B3854"/>
    <w:rsid w:val="005B7781"/>
    <w:rsid w:val="005C1D98"/>
    <w:rsid w:val="005C1ED4"/>
    <w:rsid w:val="005C212B"/>
    <w:rsid w:val="005C23F6"/>
    <w:rsid w:val="005C285E"/>
    <w:rsid w:val="005C2A96"/>
    <w:rsid w:val="005C2F56"/>
    <w:rsid w:val="005C53AA"/>
    <w:rsid w:val="005C5DB6"/>
    <w:rsid w:val="005C7793"/>
    <w:rsid w:val="005D11D7"/>
    <w:rsid w:val="005D1FB0"/>
    <w:rsid w:val="005D2E99"/>
    <w:rsid w:val="005E125B"/>
    <w:rsid w:val="005E13DC"/>
    <w:rsid w:val="005E2DFA"/>
    <w:rsid w:val="005E6640"/>
    <w:rsid w:val="005E682C"/>
    <w:rsid w:val="005F36AC"/>
    <w:rsid w:val="005F4FFC"/>
    <w:rsid w:val="005F6CCC"/>
    <w:rsid w:val="005F7356"/>
    <w:rsid w:val="005F7D50"/>
    <w:rsid w:val="00600A1E"/>
    <w:rsid w:val="006021C2"/>
    <w:rsid w:val="00603D03"/>
    <w:rsid w:val="00606007"/>
    <w:rsid w:val="006073F1"/>
    <w:rsid w:val="0060799A"/>
    <w:rsid w:val="00607D7A"/>
    <w:rsid w:val="00611775"/>
    <w:rsid w:val="00614A2A"/>
    <w:rsid w:val="0061500C"/>
    <w:rsid w:val="00616E43"/>
    <w:rsid w:val="00620064"/>
    <w:rsid w:val="00621273"/>
    <w:rsid w:val="006217CA"/>
    <w:rsid w:val="00623557"/>
    <w:rsid w:val="00625764"/>
    <w:rsid w:val="00625D77"/>
    <w:rsid w:val="006265E3"/>
    <w:rsid w:val="00626672"/>
    <w:rsid w:val="00627C2C"/>
    <w:rsid w:val="00632002"/>
    <w:rsid w:val="00635D39"/>
    <w:rsid w:val="0063628A"/>
    <w:rsid w:val="0063635F"/>
    <w:rsid w:val="00641276"/>
    <w:rsid w:val="00641A0E"/>
    <w:rsid w:val="00643105"/>
    <w:rsid w:val="006459E8"/>
    <w:rsid w:val="006469B6"/>
    <w:rsid w:val="00647771"/>
    <w:rsid w:val="0065093B"/>
    <w:rsid w:val="006510CA"/>
    <w:rsid w:val="00651CCA"/>
    <w:rsid w:val="00651E9E"/>
    <w:rsid w:val="006521AD"/>
    <w:rsid w:val="00653549"/>
    <w:rsid w:val="00654552"/>
    <w:rsid w:val="006552C7"/>
    <w:rsid w:val="006557F4"/>
    <w:rsid w:val="00655C17"/>
    <w:rsid w:val="00656867"/>
    <w:rsid w:val="00656984"/>
    <w:rsid w:val="00660854"/>
    <w:rsid w:val="00660C59"/>
    <w:rsid w:val="00660C69"/>
    <w:rsid w:val="00662F2D"/>
    <w:rsid w:val="00663F47"/>
    <w:rsid w:val="00664025"/>
    <w:rsid w:val="00664D31"/>
    <w:rsid w:val="00665B7D"/>
    <w:rsid w:val="00666130"/>
    <w:rsid w:val="006727E1"/>
    <w:rsid w:val="00673436"/>
    <w:rsid w:val="006769E9"/>
    <w:rsid w:val="006803E4"/>
    <w:rsid w:val="00680EFD"/>
    <w:rsid w:val="0068165A"/>
    <w:rsid w:val="00683AEC"/>
    <w:rsid w:val="006846CA"/>
    <w:rsid w:val="00684D24"/>
    <w:rsid w:val="00684F65"/>
    <w:rsid w:val="00685E8A"/>
    <w:rsid w:val="0068667A"/>
    <w:rsid w:val="00687DF7"/>
    <w:rsid w:val="0069181F"/>
    <w:rsid w:val="00691982"/>
    <w:rsid w:val="00691E2F"/>
    <w:rsid w:val="006924B8"/>
    <w:rsid w:val="006926B1"/>
    <w:rsid w:val="00693A18"/>
    <w:rsid w:val="00693D2F"/>
    <w:rsid w:val="006947C0"/>
    <w:rsid w:val="00694D59"/>
    <w:rsid w:val="006975C0"/>
    <w:rsid w:val="006A0321"/>
    <w:rsid w:val="006A143B"/>
    <w:rsid w:val="006A1552"/>
    <w:rsid w:val="006B203A"/>
    <w:rsid w:val="006B4F50"/>
    <w:rsid w:val="006B4FB7"/>
    <w:rsid w:val="006B63C6"/>
    <w:rsid w:val="006B6FA2"/>
    <w:rsid w:val="006C03E6"/>
    <w:rsid w:val="006C1393"/>
    <w:rsid w:val="006C1794"/>
    <w:rsid w:val="006C5F86"/>
    <w:rsid w:val="006D0287"/>
    <w:rsid w:val="006D058D"/>
    <w:rsid w:val="006D1B65"/>
    <w:rsid w:val="006D3433"/>
    <w:rsid w:val="006D3A1B"/>
    <w:rsid w:val="006D3BAD"/>
    <w:rsid w:val="006D3F8A"/>
    <w:rsid w:val="006D4C56"/>
    <w:rsid w:val="006D56C8"/>
    <w:rsid w:val="006D6017"/>
    <w:rsid w:val="006E0703"/>
    <w:rsid w:val="006E1A0D"/>
    <w:rsid w:val="006E351E"/>
    <w:rsid w:val="006E3E47"/>
    <w:rsid w:val="006F1DBF"/>
    <w:rsid w:val="006F2E48"/>
    <w:rsid w:val="006F4653"/>
    <w:rsid w:val="006F50E7"/>
    <w:rsid w:val="006F5BE0"/>
    <w:rsid w:val="006F7A7A"/>
    <w:rsid w:val="00701745"/>
    <w:rsid w:val="00701D1D"/>
    <w:rsid w:val="00702AFF"/>
    <w:rsid w:val="0070347F"/>
    <w:rsid w:val="007035C2"/>
    <w:rsid w:val="007043DE"/>
    <w:rsid w:val="00705E6F"/>
    <w:rsid w:val="00707538"/>
    <w:rsid w:val="00707B9A"/>
    <w:rsid w:val="00712504"/>
    <w:rsid w:val="00713137"/>
    <w:rsid w:val="00713B42"/>
    <w:rsid w:val="00713CF6"/>
    <w:rsid w:val="00714F13"/>
    <w:rsid w:val="00715A59"/>
    <w:rsid w:val="00716DAC"/>
    <w:rsid w:val="00716E68"/>
    <w:rsid w:val="00724966"/>
    <w:rsid w:val="00724E6B"/>
    <w:rsid w:val="00730AA2"/>
    <w:rsid w:val="00731B97"/>
    <w:rsid w:val="007320AA"/>
    <w:rsid w:val="00732888"/>
    <w:rsid w:val="00733C0B"/>
    <w:rsid w:val="00734BFB"/>
    <w:rsid w:val="007350B6"/>
    <w:rsid w:val="007373F8"/>
    <w:rsid w:val="0073753C"/>
    <w:rsid w:val="00737745"/>
    <w:rsid w:val="00737E33"/>
    <w:rsid w:val="00742A19"/>
    <w:rsid w:val="00743587"/>
    <w:rsid w:val="00743FC8"/>
    <w:rsid w:val="007447EE"/>
    <w:rsid w:val="00744A05"/>
    <w:rsid w:val="00745C0D"/>
    <w:rsid w:val="00751322"/>
    <w:rsid w:val="00756DC5"/>
    <w:rsid w:val="007577F1"/>
    <w:rsid w:val="00757CE6"/>
    <w:rsid w:val="0076147B"/>
    <w:rsid w:val="00761FD0"/>
    <w:rsid w:val="007639FA"/>
    <w:rsid w:val="00764A95"/>
    <w:rsid w:val="00764BA7"/>
    <w:rsid w:val="007652C0"/>
    <w:rsid w:val="00772581"/>
    <w:rsid w:val="00774806"/>
    <w:rsid w:val="0078162A"/>
    <w:rsid w:val="007816AA"/>
    <w:rsid w:val="00782E59"/>
    <w:rsid w:val="00783946"/>
    <w:rsid w:val="00783B00"/>
    <w:rsid w:val="00785DF7"/>
    <w:rsid w:val="007869AE"/>
    <w:rsid w:val="00786C3A"/>
    <w:rsid w:val="00787A34"/>
    <w:rsid w:val="0079169D"/>
    <w:rsid w:val="0079346A"/>
    <w:rsid w:val="007A0BE9"/>
    <w:rsid w:val="007A266E"/>
    <w:rsid w:val="007A5884"/>
    <w:rsid w:val="007B01DC"/>
    <w:rsid w:val="007B0705"/>
    <w:rsid w:val="007B1B2F"/>
    <w:rsid w:val="007B3455"/>
    <w:rsid w:val="007B358F"/>
    <w:rsid w:val="007B498B"/>
    <w:rsid w:val="007B515A"/>
    <w:rsid w:val="007B5CEA"/>
    <w:rsid w:val="007B6F5A"/>
    <w:rsid w:val="007C06D6"/>
    <w:rsid w:val="007C0C22"/>
    <w:rsid w:val="007C1138"/>
    <w:rsid w:val="007C1672"/>
    <w:rsid w:val="007C373E"/>
    <w:rsid w:val="007C4A5B"/>
    <w:rsid w:val="007C5A35"/>
    <w:rsid w:val="007C5B52"/>
    <w:rsid w:val="007D0C4D"/>
    <w:rsid w:val="007D1E7E"/>
    <w:rsid w:val="007D2C21"/>
    <w:rsid w:val="007D40E9"/>
    <w:rsid w:val="007D4B7B"/>
    <w:rsid w:val="007D4CB2"/>
    <w:rsid w:val="007D50D4"/>
    <w:rsid w:val="007D6E80"/>
    <w:rsid w:val="007E0E2F"/>
    <w:rsid w:val="007E3566"/>
    <w:rsid w:val="007E37D0"/>
    <w:rsid w:val="007E39B5"/>
    <w:rsid w:val="007E4445"/>
    <w:rsid w:val="007E6306"/>
    <w:rsid w:val="007E63F6"/>
    <w:rsid w:val="007E6628"/>
    <w:rsid w:val="007E7ACC"/>
    <w:rsid w:val="007F14F9"/>
    <w:rsid w:val="007F4C27"/>
    <w:rsid w:val="007F52D6"/>
    <w:rsid w:val="008009E9"/>
    <w:rsid w:val="00802B25"/>
    <w:rsid w:val="008050D4"/>
    <w:rsid w:val="00810086"/>
    <w:rsid w:val="008137A3"/>
    <w:rsid w:val="00814E08"/>
    <w:rsid w:val="008175BB"/>
    <w:rsid w:val="00820330"/>
    <w:rsid w:val="00821D1D"/>
    <w:rsid w:val="00825C6C"/>
    <w:rsid w:val="00825E11"/>
    <w:rsid w:val="00831CC5"/>
    <w:rsid w:val="00833198"/>
    <w:rsid w:val="008351F9"/>
    <w:rsid w:val="0083621C"/>
    <w:rsid w:val="00836E85"/>
    <w:rsid w:val="00840691"/>
    <w:rsid w:val="00840FDB"/>
    <w:rsid w:val="0084102C"/>
    <w:rsid w:val="008420C6"/>
    <w:rsid w:val="00842E2F"/>
    <w:rsid w:val="00844DFA"/>
    <w:rsid w:val="008459E0"/>
    <w:rsid w:val="00846325"/>
    <w:rsid w:val="00850981"/>
    <w:rsid w:val="00852510"/>
    <w:rsid w:val="00855935"/>
    <w:rsid w:val="0085643F"/>
    <w:rsid w:val="00857E6D"/>
    <w:rsid w:val="00860551"/>
    <w:rsid w:val="00861678"/>
    <w:rsid w:val="0086341C"/>
    <w:rsid w:val="00864112"/>
    <w:rsid w:val="00865145"/>
    <w:rsid w:val="008669A2"/>
    <w:rsid w:val="008706BB"/>
    <w:rsid w:val="00870D8D"/>
    <w:rsid w:val="00870F85"/>
    <w:rsid w:val="008717CB"/>
    <w:rsid w:val="0087203C"/>
    <w:rsid w:val="0087279C"/>
    <w:rsid w:val="00873FAC"/>
    <w:rsid w:val="00874228"/>
    <w:rsid w:val="00877116"/>
    <w:rsid w:val="00877BAC"/>
    <w:rsid w:val="00880C13"/>
    <w:rsid w:val="00880DE7"/>
    <w:rsid w:val="00882783"/>
    <w:rsid w:val="008829B0"/>
    <w:rsid w:val="008854CB"/>
    <w:rsid w:val="00886FBF"/>
    <w:rsid w:val="00887217"/>
    <w:rsid w:val="008926AF"/>
    <w:rsid w:val="00895498"/>
    <w:rsid w:val="00897240"/>
    <w:rsid w:val="008A06E9"/>
    <w:rsid w:val="008A0F02"/>
    <w:rsid w:val="008A3658"/>
    <w:rsid w:val="008A4BF4"/>
    <w:rsid w:val="008A5985"/>
    <w:rsid w:val="008A706C"/>
    <w:rsid w:val="008B1A28"/>
    <w:rsid w:val="008B4A64"/>
    <w:rsid w:val="008B7C1E"/>
    <w:rsid w:val="008C00D1"/>
    <w:rsid w:val="008C0573"/>
    <w:rsid w:val="008C5C93"/>
    <w:rsid w:val="008C6FA6"/>
    <w:rsid w:val="008C74A8"/>
    <w:rsid w:val="008C7E3D"/>
    <w:rsid w:val="008C7FE5"/>
    <w:rsid w:val="008D1FEE"/>
    <w:rsid w:val="008D36A8"/>
    <w:rsid w:val="008D56BA"/>
    <w:rsid w:val="008D5822"/>
    <w:rsid w:val="008D7E97"/>
    <w:rsid w:val="008E217E"/>
    <w:rsid w:val="008E3743"/>
    <w:rsid w:val="008E525A"/>
    <w:rsid w:val="008E7587"/>
    <w:rsid w:val="008F0428"/>
    <w:rsid w:val="008F32F1"/>
    <w:rsid w:val="008F3A16"/>
    <w:rsid w:val="008F53F3"/>
    <w:rsid w:val="008F54DF"/>
    <w:rsid w:val="008F5F53"/>
    <w:rsid w:val="00900A76"/>
    <w:rsid w:val="009016B0"/>
    <w:rsid w:val="00902154"/>
    <w:rsid w:val="009023CF"/>
    <w:rsid w:val="009032D5"/>
    <w:rsid w:val="00906383"/>
    <w:rsid w:val="0090760F"/>
    <w:rsid w:val="009077C2"/>
    <w:rsid w:val="00910EAB"/>
    <w:rsid w:val="009111E7"/>
    <w:rsid w:val="00913B75"/>
    <w:rsid w:val="00915A1E"/>
    <w:rsid w:val="00916639"/>
    <w:rsid w:val="009214CA"/>
    <w:rsid w:val="00921609"/>
    <w:rsid w:val="00921859"/>
    <w:rsid w:val="00921D67"/>
    <w:rsid w:val="00923A3D"/>
    <w:rsid w:val="009241C7"/>
    <w:rsid w:val="00924306"/>
    <w:rsid w:val="00925B4A"/>
    <w:rsid w:val="0093285A"/>
    <w:rsid w:val="00934559"/>
    <w:rsid w:val="00936A01"/>
    <w:rsid w:val="0094036C"/>
    <w:rsid w:val="0094059F"/>
    <w:rsid w:val="0094360E"/>
    <w:rsid w:val="00943CFC"/>
    <w:rsid w:val="009446CE"/>
    <w:rsid w:val="0094586B"/>
    <w:rsid w:val="00946024"/>
    <w:rsid w:val="009468A7"/>
    <w:rsid w:val="00946E9A"/>
    <w:rsid w:val="00947EF2"/>
    <w:rsid w:val="009501AB"/>
    <w:rsid w:val="00950C81"/>
    <w:rsid w:val="009514F1"/>
    <w:rsid w:val="00951702"/>
    <w:rsid w:val="00954BCD"/>
    <w:rsid w:val="00955220"/>
    <w:rsid w:val="00956DDC"/>
    <w:rsid w:val="009609BF"/>
    <w:rsid w:val="009628C1"/>
    <w:rsid w:val="009638DE"/>
    <w:rsid w:val="009661A1"/>
    <w:rsid w:val="009664A1"/>
    <w:rsid w:val="00967635"/>
    <w:rsid w:val="00970D31"/>
    <w:rsid w:val="00973B3D"/>
    <w:rsid w:val="00974EBF"/>
    <w:rsid w:val="00976E14"/>
    <w:rsid w:val="00977F2D"/>
    <w:rsid w:val="00980D00"/>
    <w:rsid w:val="00981BAB"/>
    <w:rsid w:val="00982899"/>
    <w:rsid w:val="00983AAD"/>
    <w:rsid w:val="00983CF5"/>
    <w:rsid w:val="00984D76"/>
    <w:rsid w:val="00986F09"/>
    <w:rsid w:val="00992C18"/>
    <w:rsid w:val="009941B7"/>
    <w:rsid w:val="00994A7E"/>
    <w:rsid w:val="00995493"/>
    <w:rsid w:val="0099679F"/>
    <w:rsid w:val="00996907"/>
    <w:rsid w:val="00996FF6"/>
    <w:rsid w:val="00997CC5"/>
    <w:rsid w:val="009A033B"/>
    <w:rsid w:val="009A0B77"/>
    <w:rsid w:val="009A30F1"/>
    <w:rsid w:val="009A73DE"/>
    <w:rsid w:val="009B1921"/>
    <w:rsid w:val="009B2D75"/>
    <w:rsid w:val="009B33D7"/>
    <w:rsid w:val="009B460F"/>
    <w:rsid w:val="009B5C21"/>
    <w:rsid w:val="009B6739"/>
    <w:rsid w:val="009C04EB"/>
    <w:rsid w:val="009C098F"/>
    <w:rsid w:val="009C3CE7"/>
    <w:rsid w:val="009D038B"/>
    <w:rsid w:val="009D047D"/>
    <w:rsid w:val="009D0962"/>
    <w:rsid w:val="009D2F16"/>
    <w:rsid w:val="009D3DF3"/>
    <w:rsid w:val="009D68D3"/>
    <w:rsid w:val="009E0731"/>
    <w:rsid w:val="009E1455"/>
    <w:rsid w:val="009E1F47"/>
    <w:rsid w:val="009E28A1"/>
    <w:rsid w:val="009E4D48"/>
    <w:rsid w:val="009E68AC"/>
    <w:rsid w:val="009F5805"/>
    <w:rsid w:val="00A00EA1"/>
    <w:rsid w:val="00A029F2"/>
    <w:rsid w:val="00A02FDE"/>
    <w:rsid w:val="00A0655A"/>
    <w:rsid w:val="00A118A1"/>
    <w:rsid w:val="00A11A61"/>
    <w:rsid w:val="00A1225D"/>
    <w:rsid w:val="00A12EE2"/>
    <w:rsid w:val="00A15D01"/>
    <w:rsid w:val="00A17088"/>
    <w:rsid w:val="00A20E40"/>
    <w:rsid w:val="00A217EB"/>
    <w:rsid w:val="00A2253E"/>
    <w:rsid w:val="00A30760"/>
    <w:rsid w:val="00A3094F"/>
    <w:rsid w:val="00A3184E"/>
    <w:rsid w:val="00A32959"/>
    <w:rsid w:val="00A345DB"/>
    <w:rsid w:val="00A347A9"/>
    <w:rsid w:val="00A35D4B"/>
    <w:rsid w:val="00A362BF"/>
    <w:rsid w:val="00A37319"/>
    <w:rsid w:val="00A40754"/>
    <w:rsid w:val="00A413D4"/>
    <w:rsid w:val="00A42DE2"/>
    <w:rsid w:val="00A43F2D"/>
    <w:rsid w:val="00A463C6"/>
    <w:rsid w:val="00A46ECF"/>
    <w:rsid w:val="00A46F6D"/>
    <w:rsid w:val="00A51A98"/>
    <w:rsid w:val="00A539CB"/>
    <w:rsid w:val="00A540BA"/>
    <w:rsid w:val="00A54BBB"/>
    <w:rsid w:val="00A55045"/>
    <w:rsid w:val="00A573DB"/>
    <w:rsid w:val="00A61897"/>
    <w:rsid w:val="00A62D0F"/>
    <w:rsid w:val="00A62E2A"/>
    <w:rsid w:val="00A66910"/>
    <w:rsid w:val="00A66A7C"/>
    <w:rsid w:val="00A703CC"/>
    <w:rsid w:val="00A71403"/>
    <w:rsid w:val="00A74599"/>
    <w:rsid w:val="00A81996"/>
    <w:rsid w:val="00A82A6E"/>
    <w:rsid w:val="00A82CF0"/>
    <w:rsid w:val="00A850BE"/>
    <w:rsid w:val="00A85930"/>
    <w:rsid w:val="00A85E8C"/>
    <w:rsid w:val="00A86A22"/>
    <w:rsid w:val="00A87A7D"/>
    <w:rsid w:val="00A918C5"/>
    <w:rsid w:val="00A925C3"/>
    <w:rsid w:val="00A93B7E"/>
    <w:rsid w:val="00A94C6E"/>
    <w:rsid w:val="00A96991"/>
    <w:rsid w:val="00A9743B"/>
    <w:rsid w:val="00AA540A"/>
    <w:rsid w:val="00AA7F89"/>
    <w:rsid w:val="00AB0847"/>
    <w:rsid w:val="00AB0B47"/>
    <w:rsid w:val="00AB2AD2"/>
    <w:rsid w:val="00AB3D39"/>
    <w:rsid w:val="00AB6BC9"/>
    <w:rsid w:val="00AB7299"/>
    <w:rsid w:val="00AC0D9D"/>
    <w:rsid w:val="00AC1BAD"/>
    <w:rsid w:val="00AC2D23"/>
    <w:rsid w:val="00AC328C"/>
    <w:rsid w:val="00AC42EE"/>
    <w:rsid w:val="00AC57AF"/>
    <w:rsid w:val="00AC6D4D"/>
    <w:rsid w:val="00AD107D"/>
    <w:rsid w:val="00AD288C"/>
    <w:rsid w:val="00AE00E3"/>
    <w:rsid w:val="00AE022D"/>
    <w:rsid w:val="00AE3FC5"/>
    <w:rsid w:val="00AE7384"/>
    <w:rsid w:val="00AF0C29"/>
    <w:rsid w:val="00AF0F8C"/>
    <w:rsid w:val="00AF1EB1"/>
    <w:rsid w:val="00AF32B2"/>
    <w:rsid w:val="00AF4AC1"/>
    <w:rsid w:val="00AF772E"/>
    <w:rsid w:val="00AF7E4E"/>
    <w:rsid w:val="00B006DE"/>
    <w:rsid w:val="00B02947"/>
    <w:rsid w:val="00B04270"/>
    <w:rsid w:val="00B10E9D"/>
    <w:rsid w:val="00B13821"/>
    <w:rsid w:val="00B15651"/>
    <w:rsid w:val="00B20A27"/>
    <w:rsid w:val="00B21A90"/>
    <w:rsid w:val="00B22D5A"/>
    <w:rsid w:val="00B23FA2"/>
    <w:rsid w:val="00B2473A"/>
    <w:rsid w:val="00B30608"/>
    <w:rsid w:val="00B30626"/>
    <w:rsid w:val="00B36B1E"/>
    <w:rsid w:val="00B36EBC"/>
    <w:rsid w:val="00B37F76"/>
    <w:rsid w:val="00B40015"/>
    <w:rsid w:val="00B40155"/>
    <w:rsid w:val="00B437DF"/>
    <w:rsid w:val="00B44794"/>
    <w:rsid w:val="00B503FA"/>
    <w:rsid w:val="00B5311C"/>
    <w:rsid w:val="00B53CB0"/>
    <w:rsid w:val="00B554BB"/>
    <w:rsid w:val="00B557B7"/>
    <w:rsid w:val="00B56ECA"/>
    <w:rsid w:val="00B617D1"/>
    <w:rsid w:val="00B634DB"/>
    <w:rsid w:val="00B6536F"/>
    <w:rsid w:val="00B701B5"/>
    <w:rsid w:val="00B71E88"/>
    <w:rsid w:val="00B7345E"/>
    <w:rsid w:val="00B7460C"/>
    <w:rsid w:val="00B7667E"/>
    <w:rsid w:val="00B76DBC"/>
    <w:rsid w:val="00B77029"/>
    <w:rsid w:val="00B8016F"/>
    <w:rsid w:val="00B8125E"/>
    <w:rsid w:val="00B84B7A"/>
    <w:rsid w:val="00B92D85"/>
    <w:rsid w:val="00B93D59"/>
    <w:rsid w:val="00B9450D"/>
    <w:rsid w:val="00B95335"/>
    <w:rsid w:val="00B95340"/>
    <w:rsid w:val="00B9767A"/>
    <w:rsid w:val="00BA18EE"/>
    <w:rsid w:val="00BA26D0"/>
    <w:rsid w:val="00BA45DC"/>
    <w:rsid w:val="00BB1484"/>
    <w:rsid w:val="00BB239D"/>
    <w:rsid w:val="00BB5613"/>
    <w:rsid w:val="00BB618E"/>
    <w:rsid w:val="00BB63F5"/>
    <w:rsid w:val="00BB6CE8"/>
    <w:rsid w:val="00BC2271"/>
    <w:rsid w:val="00BC248C"/>
    <w:rsid w:val="00BC26AC"/>
    <w:rsid w:val="00BC3D5C"/>
    <w:rsid w:val="00BC651E"/>
    <w:rsid w:val="00BC7714"/>
    <w:rsid w:val="00BD0082"/>
    <w:rsid w:val="00BD1146"/>
    <w:rsid w:val="00BD1AB8"/>
    <w:rsid w:val="00BD3901"/>
    <w:rsid w:val="00BD3C88"/>
    <w:rsid w:val="00BD3D0B"/>
    <w:rsid w:val="00BD4A00"/>
    <w:rsid w:val="00BD722C"/>
    <w:rsid w:val="00BD77BC"/>
    <w:rsid w:val="00BE16A2"/>
    <w:rsid w:val="00BE196B"/>
    <w:rsid w:val="00BE1E45"/>
    <w:rsid w:val="00BE4931"/>
    <w:rsid w:val="00BE61E4"/>
    <w:rsid w:val="00BF2299"/>
    <w:rsid w:val="00BF48A9"/>
    <w:rsid w:val="00BF5CF2"/>
    <w:rsid w:val="00BF6391"/>
    <w:rsid w:val="00BF7740"/>
    <w:rsid w:val="00C01818"/>
    <w:rsid w:val="00C03C43"/>
    <w:rsid w:val="00C03D66"/>
    <w:rsid w:val="00C04299"/>
    <w:rsid w:val="00C104D3"/>
    <w:rsid w:val="00C10584"/>
    <w:rsid w:val="00C10C02"/>
    <w:rsid w:val="00C11C6C"/>
    <w:rsid w:val="00C12781"/>
    <w:rsid w:val="00C14006"/>
    <w:rsid w:val="00C14845"/>
    <w:rsid w:val="00C1518A"/>
    <w:rsid w:val="00C167B9"/>
    <w:rsid w:val="00C16A44"/>
    <w:rsid w:val="00C177DF"/>
    <w:rsid w:val="00C2281F"/>
    <w:rsid w:val="00C26194"/>
    <w:rsid w:val="00C26783"/>
    <w:rsid w:val="00C27099"/>
    <w:rsid w:val="00C30F2A"/>
    <w:rsid w:val="00C335AD"/>
    <w:rsid w:val="00C3385E"/>
    <w:rsid w:val="00C37DF6"/>
    <w:rsid w:val="00C37EC7"/>
    <w:rsid w:val="00C41868"/>
    <w:rsid w:val="00C46623"/>
    <w:rsid w:val="00C46D79"/>
    <w:rsid w:val="00C4766C"/>
    <w:rsid w:val="00C51740"/>
    <w:rsid w:val="00C51F54"/>
    <w:rsid w:val="00C53651"/>
    <w:rsid w:val="00C54260"/>
    <w:rsid w:val="00C547B2"/>
    <w:rsid w:val="00C568DB"/>
    <w:rsid w:val="00C56F48"/>
    <w:rsid w:val="00C6016E"/>
    <w:rsid w:val="00C60A1F"/>
    <w:rsid w:val="00C628C1"/>
    <w:rsid w:val="00C632BA"/>
    <w:rsid w:val="00C633A7"/>
    <w:rsid w:val="00C6753F"/>
    <w:rsid w:val="00C705AF"/>
    <w:rsid w:val="00C705CD"/>
    <w:rsid w:val="00C71E50"/>
    <w:rsid w:val="00C74B12"/>
    <w:rsid w:val="00C74F59"/>
    <w:rsid w:val="00C810D5"/>
    <w:rsid w:val="00C826BA"/>
    <w:rsid w:val="00C83217"/>
    <w:rsid w:val="00C83C48"/>
    <w:rsid w:val="00C86613"/>
    <w:rsid w:val="00C86D67"/>
    <w:rsid w:val="00C86DB4"/>
    <w:rsid w:val="00C90744"/>
    <w:rsid w:val="00C937C3"/>
    <w:rsid w:val="00C93F7B"/>
    <w:rsid w:val="00C95B95"/>
    <w:rsid w:val="00C95C30"/>
    <w:rsid w:val="00C97897"/>
    <w:rsid w:val="00C979F5"/>
    <w:rsid w:val="00CA3530"/>
    <w:rsid w:val="00CA37B0"/>
    <w:rsid w:val="00CA4555"/>
    <w:rsid w:val="00CA55DD"/>
    <w:rsid w:val="00CA755C"/>
    <w:rsid w:val="00CA7E26"/>
    <w:rsid w:val="00CB07E6"/>
    <w:rsid w:val="00CB1D79"/>
    <w:rsid w:val="00CB3AF4"/>
    <w:rsid w:val="00CB3EEF"/>
    <w:rsid w:val="00CB41FB"/>
    <w:rsid w:val="00CB47AC"/>
    <w:rsid w:val="00CB486B"/>
    <w:rsid w:val="00CB791B"/>
    <w:rsid w:val="00CC1A46"/>
    <w:rsid w:val="00CC2D69"/>
    <w:rsid w:val="00CC31B4"/>
    <w:rsid w:val="00CC4BF3"/>
    <w:rsid w:val="00CC4F1D"/>
    <w:rsid w:val="00CC7232"/>
    <w:rsid w:val="00CD0F66"/>
    <w:rsid w:val="00CD2A8E"/>
    <w:rsid w:val="00CD49AF"/>
    <w:rsid w:val="00CD610C"/>
    <w:rsid w:val="00CD6606"/>
    <w:rsid w:val="00CD71DC"/>
    <w:rsid w:val="00CE00BD"/>
    <w:rsid w:val="00CE0429"/>
    <w:rsid w:val="00CE0E00"/>
    <w:rsid w:val="00CE4739"/>
    <w:rsid w:val="00CE6F82"/>
    <w:rsid w:val="00CE7109"/>
    <w:rsid w:val="00CF00BA"/>
    <w:rsid w:val="00CF04F3"/>
    <w:rsid w:val="00CF16DB"/>
    <w:rsid w:val="00CF1B86"/>
    <w:rsid w:val="00CF21A4"/>
    <w:rsid w:val="00CF2992"/>
    <w:rsid w:val="00CF38A9"/>
    <w:rsid w:val="00CF42BB"/>
    <w:rsid w:val="00CF48CE"/>
    <w:rsid w:val="00CF5B71"/>
    <w:rsid w:val="00CF66FC"/>
    <w:rsid w:val="00CF7543"/>
    <w:rsid w:val="00CF7B2E"/>
    <w:rsid w:val="00D00E24"/>
    <w:rsid w:val="00D01291"/>
    <w:rsid w:val="00D0152B"/>
    <w:rsid w:val="00D027B8"/>
    <w:rsid w:val="00D03034"/>
    <w:rsid w:val="00D040BF"/>
    <w:rsid w:val="00D04EF3"/>
    <w:rsid w:val="00D07A24"/>
    <w:rsid w:val="00D07E3C"/>
    <w:rsid w:val="00D10890"/>
    <w:rsid w:val="00D1151D"/>
    <w:rsid w:val="00D11882"/>
    <w:rsid w:val="00D14152"/>
    <w:rsid w:val="00D156B2"/>
    <w:rsid w:val="00D16568"/>
    <w:rsid w:val="00D16C9C"/>
    <w:rsid w:val="00D17D02"/>
    <w:rsid w:val="00D21D7D"/>
    <w:rsid w:val="00D226C1"/>
    <w:rsid w:val="00D22F8F"/>
    <w:rsid w:val="00D24620"/>
    <w:rsid w:val="00D2542B"/>
    <w:rsid w:val="00D26249"/>
    <w:rsid w:val="00D2697D"/>
    <w:rsid w:val="00D313E7"/>
    <w:rsid w:val="00D31410"/>
    <w:rsid w:val="00D31CCF"/>
    <w:rsid w:val="00D35D89"/>
    <w:rsid w:val="00D361AD"/>
    <w:rsid w:val="00D37A63"/>
    <w:rsid w:val="00D40F07"/>
    <w:rsid w:val="00D43E0C"/>
    <w:rsid w:val="00D51744"/>
    <w:rsid w:val="00D52100"/>
    <w:rsid w:val="00D52BAB"/>
    <w:rsid w:val="00D55196"/>
    <w:rsid w:val="00D55B14"/>
    <w:rsid w:val="00D55D34"/>
    <w:rsid w:val="00D60277"/>
    <w:rsid w:val="00D662E1"/>
    <w:rsid w:val="00D66600"/>
    <w:rsid w:val="00D66F63"/>
    <w:rsid w:val="00D7052D"/>
    <w:rsid w:val="00D73417"/>
    <w:rsid w:val="00D73B75"/>
    <w:rsid w:val="00D73E61"/>
    <w:rsid w:val="00D74982"/>
    <w:rsid w:val="00D76E9E"/>
    <w:rsid w:val="00D771A8"/>
    <w:rsid w:val="00D840FC"/>
    <w:rsid w:val="00D84667"/>
    <w:rsid w:val="00D85DFE"/>
    <w:rsid w:val="00D86E7C"/>
    <w:rsid w:val="00D9081A"/>
    <w:rsid w:val="00D93116"/>
    <w:rsid w:val="00D93333"/>
    <w:rsid w:val="00D93398"/>
    <w:rsid w:val="00D9400F"/>
    <w:rsid w:val="00D97EC1"/>
    <w:rsid w:val="00DA01E8"/>
    <w:rsid w:val="00DA0912"/>
    <w:rsid w:val="00DA098E"/>
    <w:rsid w:val="00DA2038"/>
    <w:rsid w:val="00DA3602"/>
    <w:rsid w:val="00DA38D8"/>
    <w:rsid w:val="00DA4287"/>
    <w:rsid w:val="00DA68A2"/>
    <w:rsid w:val="00DA73D6"/>
    <w:rsid w:val="00DB28BA"/>
    <w:rsid w:val="00DB366B"/>
    <w:rsid w:val="00DB4277"/>
    <w:rsid w:val="00DB6769"/>
    <w:rsid w:val="00DC31FB"/>
    <w:rsid w:val="00DC3BEF"/>
    <w:rsid w:val="00DC401D"/>
    <w:rsid w:val="00DC4B01"/>
    <w:rsid w:val="00DC6268"/>
    <w:rsid w:val="00DC7801"/>
    <w:rsid w:val="00DD2E4E"/>
    <w:rsid w:val="00DD4189"/>
    <w:rsid w:val="00DD450F"/>
    <w:rsid w:val="00DD482A"/>
    <w:rsid w:val="00DD6734"/>
    <w:rsid w:val="00DD774B"/>
    <w:rsid w:val="00DE20AE"/>
    <w:rsid w:val="00DE254E"/>
    <w:rsid w:val="00DE448D"/>
    <w:rsid w:val="00DE72FC"/>
    <w:rsid w:val="00DE7ED2"/>
    <w:rsid w:val="00DF0CBC"/>
    <w:rsid w:val="00DF405C"/>
    <w:rsid w:val="00DF49F0"/>
    <w:rsid w:val="00DF52FB"/>
    <w:rsid w:val="00DF78F9"/>
    <w:rsid w:val="00E02DE7"/>
    <w:rsid w:val="00E03B56"/>
    <w:rsid w:val="00E0419F"/>
    <w:rsid w:val="00E044D9"/>
    <w:rsid w:val="00E054A8"/>
    <w:rsid w:val="00E057B9"/>
    <w:rsid w:val="00E05AEF"/>
    <w:rsid w:val="00E0657D"/>
    <w:rsid w:val="00E07737"/>
    <w:rsid w:val="00E113F6"/>
    <w:rsid w:val="00E1449C"/>
    <w:rsid w:val="00E150DB"/>
    <w:rsid w:val="00E2511A"/>
    <w:rsid w:val="00E305AF"/>
    <w:rsid w:val="00E3095B"/>
    <w:rsid w:val="00E34EC3"/>
    <w:rsid w:val="00E350B9"/>
    <w:rsid w:val="00E37254"/>
    <w:rsid w:val="00E42029"/>
    <w:rsid w:val="00E4684F"/>
    <w:rsid w:val="00E52E5C"/>
    <w:rsid w:val="00E538BA"/>
    <w:rsid w:val="00E53B55"/>
    <w:rsid w:val="00E5604B"/>
    <w:rsid w:val="00E56E8F"/>
    <w:rsid w:val="00E60652"/>
    <w:rsid w:val="00E6229E"/>
    <w:rsid w:val="00E62A3A"/>
    <w:rsid w:val="00E62B9A"/>
    <w:rsid w:val="00E62F92"/>
    <w:rsid w:val="00E64F4B"/>
    <w:rsid w:val="00E666F3"/>
    <w:rsid w:val="00E6721C"/>
    <w:rsid w:val="00E672B2"/>
    <w:rsid w:val="00E708E9"/>
    <w:rsid w:val="00E71B9B"/>
    <w:rsid w:val="00E74381"/>
    <w:rsid w:val="00E75726"/>
    <w:rsid w:val="00E7585F"/>
    <w:rsid w:val="00E77ECF"/>
    <w:rsid w:val="00E81502"/>
    <w:rsid w:val="00E83183"/>
    <w:rsid w:val="00E83695"/>
    <w:rsid w:val="00E83712"/>
    <w:rsid w:val="00E83E8C"/>
    <w:rsid w:val="00E8509D"/>
    <w:rsid w:val="00E85AE8"/>
    <w:rsid w:val="00E8623C"/>
    <w:rsid w:val="00E87553"/>
    <w:rsid w:val="00E91672"/>
    <w:rsid w:val="00E922F9"/>
    <w:rsid w:val="00E92409"/>
    <w:rsid w:val="00E9399B"/>
    <w:rsid w:val="00E95D70"/>
    <w:rsid w:val="00E97B6C"/>
    <w:rsid w:val="00EA09E3"/>
    <w:rsid w:val="00EA3C2A"/>
    <w:rsid w:val="00EA487B"/>
    <w:rsid w:val="00EA618F"/>
    <w:rsid w:val="00EA72CD"/>
    <w:rsid w:val="00EA7D00"/>
    <w:rsid w:val="00EB162D"/>
    <w:rsid w:val="00EC65FE"/>
    <w:rsid w:val="00ED11AB"/>
    <w:rsid w:val="00ED2D3C"/>
    <w:rsid w:val="00ED4804"/>
    <w:rsid w:val="00ED6577"/>
    <w:rsid w:val="00ED765A"/>
    <w:rsid w:val="00EE020A"/>
    <w:rsid w:val="00EE279E"/>
    <w:rsid w:val="00EE3FC4"/>
    <w:rsid w:val="00EE7783"/>
    <w:rsid w:val="00EE78E3"/>
    <w:rsid w:val="00EF04D6"/>
    <w:rsid w:val="00EF17AB"/>
    <w:rsid w:val="00EF1C2B"/>
    <w:rsid w:val="00EF59B3"/>
    <w:rsid w:val="00EF5F56"/>
    <w:rsid w:val="00EF6351"/>
    <w:rsid w:val="00F00501"/>
    <w:rsid w:val="00F0111C"/>
    <w:rsid w:val="00F0150A"/>
    <w:rsid w:val="00F02147"/>
    <w:rsid w:val="00F04976"/>
    <w:rsid w:val="00F06641"/>
    <w:rsid w:val="00F10CC1"/>
    <w:rsid w:val="00F12D8B"/>
    <w:rsid w:val="00F16518"/>
    <w:rsid w:val="00F165D9"/>
    <w:rsid w:val="00F2014E"/>
    <w:rsid w:val="00F212A7"/>
    <w:rsid w:val="00F218DB"/>
    <w:rsid w:val="00F22A2A"/>
    <w:rsid w:val="00F22F47"/>
    <w:rsid w:val="00F232E0"/>
    <w:rsid w:val="00F24E9E"/>
    <w:rsid w:val="00F25683"/>
    <w:rsid w:val="00F259EC"/>
    <w:rsid w:val="00F26540"/>
    <w:rsid w:val="00F27E47"/>
    <w:rsid w:val="00F31116"/>
    <w:rsid w:val="00F31A2E"/>
    <w:rsid w:val="00F3252E"/>
    <w:rsid w:val="00F32B19"/>
    <w:rsid w:val="00F33B19"/>
    <w:rsid w:val="00F4093D"/>
    <w:rsid w:val="00F4187C"/>
    <w:rsid w:val="00F45072"/>
    <w:rsid w:val="00F45099"/>
    <w:rsid w:val="00F468E4"/>
    <w:rsid w:val="00F5072C"/>
    <w:rsid w:val="00F50C88"/>
    <w:rsid w:val="00F53103"/>
    <w:rsid w:val="00F534E6"/>
    <w:rsid w:val="00F53AEC"/>
    <w:rsid w:val="00F56991"/>
    <w:rsid w:val="00F56BB2"/>
    <w:rsid w:val="00F607A2"/>
    <w:rsid w:val="00F611D5"/>
    <w:rsid w:val="00F61739"/>
    <w:rsid w:val="00F620CA"/>
    <w:rsid w:val="00F624FE"/>
    <w:rsid w:val="00F6401C"/>
    <w:rsid w:val="00F64269"/>
    <w:rsid w:val="00F6562D"/>
    <w:rsid w:val="00F664BB"/>
    <w:rsid w:val="00F733CB"/>
    <w:rsid w:val="00F82056"/>
    <w:rsid w:val="00F828C1"/>
    <w:rsid w:val="00F8591B"/>
    <w:rsid w:val="00F85E03"/>
    <w:rsid w:val="00F8731B"/>
    <w:rsid w:val="00F8785B"/>
    <w:rsid w:val="00F901D7"/>
    <w:rsid w:val="00F904CC"/>
    <w:rsid w:val="00F906EA"/>
    <w:rsid w:val="00F90C98"/>
    <w:rsid w:val="00F90F2D"/>
    <w:rsid w:val="00F913CB"/>
    <w:rsid w:val="00F922AF"/>
    <w:rsid w:val="00F9350F"/>
    <w:rsid w:val="00F93B03"/>
    <w:rsid w:val="00F956E3"/>
    <w:rsid w:val="00F96188"/>
    <w:rsid w:val="00FA081F"/>
    <w:rsid w:val="00FA0A2C"/>
    <w:rsid w:val="00FA45EB"/>
    <w:rsid w:val="00FA7F38"/>
    <w:rsid w:val="00FB014C"/>
    <w:rsid w:val="00FB0C89"/>
    <w:rsid w:val="00FB1224"/>
    <w:rsid w:val="00FB5266"/>
    <w:rsid w:val="00FB554F"/>
    <w:rsid w:val="00FB57BD"/>
    <w:rsid w:val="00FC1C5A"/>
    <w:rsid w:val="00FC4A15"/>
    <w:rsid w:val="00FC4AE6"/>
    <w:rsid w:val="00FC57AA"/>
    <w:rsid w:val="00FC5AF7"/>
    <w:rsid w:val="00FC7061"/>
    <w:rsid w:val="00FC7229"/>
    <w:rsid w:val="00FD01D7"/>
    <w:rsid w:val="00FD650C"/>
    <w:rsid w:val="00FE1E7D"/>
    <w:rsid w:val="00FE20AA"/>
    <w:rsid w:val="00FE3668"/>
    <w:rsid w:val="00FE6DF1"/>
    <w:rsid w:val="00FF135E"/>
    <w:rsid w:val="00FF31A2"/>
    <w:rsid w:val="010D1155"/>
    <w:rsid w:val="013144B8"/>
    <w:rsid w:val="01934780"/>
    <w:rsid w:val="021279ED"/>
    <w:rsid w:val="03DC219F"/>
    <w:rsid w:val="05744A40"/>
    <w:rsid w:val="05B222D8"/>
    <w:rsid w:val="05CD222A"/>
    <w:rsid w:val="05F17CC7"/>
    <w:rsid w:val="06B7788B"/>
    <w:rsid w:val="06F4641F"/>
    <w:rsid w:val="07407947"/>
    <w:rsid w:val="07F72E7F"/>
    <w:rsid w:val="07F97307"/>
    <w:rsid w:val="082D0782"/>
    <w:rsid w:val="084A4BCD"/>
    <w:rsid w:val="08CC1622"/>
    <w:rsid w:val="09810A28"/>
    <w:rsid w:val="099C619C"/>
    <w:rsid w:val="09F851DE"/>
    <w:rsid w:val="0A1E6923"/>
    <w:rsid w:val="0A5E78F5"/>
    <w:rsid w:val="0B5E0833"/>
    <w:rsid w:val="0C7B571B"/>
    <w:rsid w:val="0CEC3B68"/>
    <w:rsid w:val="0D72376E"/>
    <w:rsid w:val="0D7858F5"/>
    <w:rsid w:val="0DDC688F"/>
    <w:rsid w:val="0E171C42"/>
    <w:rsid w:val="0EDB109B"/>
    <w:rsid w:val="0FD8038F"/>
    <w:rsid w:val="11161C30"/>
    <w:rsid w:val="11513438"/>
    <w:rsid w:val="11CB3AC2"/>
    <w:rsid w:val="11F42F6A"/>
    <w:rsid w:val="134E49EC"/>
    <w:rsid w:val="136209CE"/>
    <w:rsid w:val="14093CDF"/>
    <w:rsid w:val="141352AC"/>
    <w:rsid w:val="14B30C2C"/>
    <w:rsid w:val="14B940A6"/>
    <w:rsid w:val="158822A5"/>
    <w:rsid w:val="15D12049"/>
    <w:rsid w:val="160069F6"/>
    <w:rsid w:val="160A4D39"/>
    <w:rsid w:val="1673388D"/>
    <w:rsid w:val="16CB5E05"/>
    <w:rsid w:val="174C2319"/>
    <w:rsid w:val="177B11D8"/>
    <w:rsid w:val="17822E75"/>
    <w:rsid w:val="1807459E"/>
    <w:rsid w:val="187926FC"/>
    <w:rsid w:val="18D524FF"/>
    <w:rsid w:val="18E261BC"/>
    <w:rsid w:val="194E7E20"/>
    <w:rsid w:val="1A6C4F8B"/>
    <w:rsid w:val="1A7F2286"/>
    <w:rsid w:val="1AD8040F"/>
    <w:rsid w:val="1BD0170C"/>
    <w:rsid w:val="1CBC4D50"/>
    <w:rsid w:val="1CEB3577"/>
    <w:rsid w:val="1D357B5E"/>
    <w:rsid w:val="1DFC3491"/>
    <w:rsid w:val="1E040426"/>
    <w:rsid w:val="1E73449C"/>
    <w:rsid w:val="1E88576B"/>
    <w:rsid w:val="1EA840E5"/>
    <w:rsid w:val="1EB4768C"/>
    <w:rsid w:val="1ECE074D"/>
    <w:rsid w:val="20F42954"/>
    <w:rsid w:val="21935738"/>
    <w:rsid w:val="21C90B25"/>
    <w:rsid w:val="22622DC0"/>
    <w:rsid w:val="22925F36"/>
    <w:rsid w:val="2320243F"/>
    <w:rsid w:val="24EA35A4"/>
    <w:rsid w:val="25716611"/>
    <w:rsid w:val="262F6C77"/>
    <w:rsid w:val="26577400"/>
    <w:rsid w:val="26C03441"/>
    <w:rsid w:val="26FB22FC"/>
    <w:rsid w:val="272F384A"/>
    <w:rsid w:val="276854B7"/>
    <w:rsid w:val="27D50D9F"/>
    <w:rsid w:val="2844693A"/>
    <w:rsid w:val="286B009E"/>
    <w:rsid w:val="28A845F0"/>
    <w:rsid w:val="28DA575C"/>
    <w:rsid w:val="29347D47"/>
    <w:rsid w:val="29842A7C"/>
    <w:rsid w:val="29B7360F"/>
    <w:rsid w:val="2A665613"/>
    <w:rsid w:val="2AB410DF"/>
    <w:rsid w:val="2AB73897"/>
    <w:rsid w:val="2AC51A11"/>
    <w:rsid w:val="2C931228"/>
    <w:rsid w:val="2CBD549A"/>
    <w:rsid w:val="2D567033"/>
    <w:rsid w:val="2D7E6E36"/>
    <w:rsid w:val="2DD06530"/>
    <w:rsid w:val="2DF37CD1"/>
    <w:rsid w:val="2E425E8B"/>
    <w:rsid w:val="2E632509"/>
    <w:rsid w:val="2E9D5FD5"/>
    <w:rsid w:val="2F320885"/>
    <w:rsid w:val="2F363385"/>
    <w:rsid w:val="2F840C57"/>
    <w:rsid w:val="305C07DF"/>
    <w:rsid w:val="311A53D2"/>
    <w:rsid w:val="31372F3A"/>
    <w:rsid w:val="31C51E9D"/>
    <w:rsid w:val="35083887"/>
    <w:rsid w:val="351F18AB"/>
    <w:rsid w:val="357B7664"/>
    <w:rsid w:val="3634078F"/>
    <w:rsid w:val="3648527C"/>
    <w:rsid w:val="376E5A58"/>
    <w:rsid w:val="377817DA"/>
    <w:rsid w:val="37C45F5C"/>
    <w:rsid w:val="37E71CAD"/>
    <w:rsid w:val="38A57AE5"/>
    <w:rsid w:val="38DA4103"/>
    <w:rsid w:val="390E657A"/>
    <w:rsid w:val="39702F85"/>
    <w:rsid w:val="3971444B"/>
    <w:rsid w:val="39E41103"/>
    <w:rsid w:val="3A505B86"/>
    <w:rsid w:val="3A52418E"/>
    <w:rsid w:val="3AD776B1"/>
    <w:rsid w:val="3B50633D"/>
    <w:rsid w:val="3B7A4FE6"/>
    <w:rsid w:val="3C056DDA"/>
    <w:rsid w:val="3CD32375"/>
    <w:rsid w:val="3CF72F63"/>
    <w:rsid w:val="3D447A2A"/>
    <w:rsid w:val="3D7C261A"/>
    <w:rsid w:val="3EEA56A8"/>
    <w:rsid w:val="3FA255B3"/>
    <w:rsid w:val="40077B0C"/>
    <w:rsid w:val="402B52F6"/>
    <w:rsid w:val="40355CE3"/>
    <w:rsid w:val="410649B9"/>
    <w:rsid w:val="41840FD7"/>
    <w:rsid w:val="4185793F"/>
    <w:rsid w:val="419A18FE"/>
    <w:rsid w:val="41EF6D92"/>
    <w:rsid w:val="4202058A"/>
    <w:rsid w:val="42B2790C"/>
    <w:rsid w:val="430F5169"/>
    <w:rsid w:val="43B7121A"/>
    <w:rsid w:val="448B587D"/>
    <w:rsid w:val="44E20691"/>
    <w:rsid w:val="47482EE3"/>
    <w:rsid w:val="47E56984"/>
    <w:rsid w:val="491C2569"/>
    <w:rsid w:val="49B2709E"/>
    <w:rsid w:val="49CD73A9"/>
    <w:rsid w:val="4AA76FF1"/>
    <w:rsid w:val="4ADD2F24"/>
    <w:rsid w:val="4AEE14CE"/>
    <w:rsid w:val="4B18039A"/>
    <w:rsid w:val="4B9442E5"/>
    <w:rsid w:val="4BA17D4F"/>
    <w:rsid w:val="4BAF1783"/>
    <w:rsid w:val="4C2F2594"/>
    <w:rsid w:val="4C334E18"/>
    <w:rsid w:val="4C46376A"/>
    <w:rsid w:val="4D21541D"/>
    <w:rsid w:val="4D4511EA"/>
    <w:rsid w:val="4E963E7C"/>
    <w:rsid w:val="4EEB6B53"/>
    <w:rsid w:val="4F44092B"/>
    <w:rsid w:val="4F7C0B30"/>
    <w:rsid w:val="50BC3EFA"/>
    <w:rsid w:val="50F12C9A"/>
    <w:rsid w:val="50F73BBE"/>
    <w:rsid w:val="519D39ED"/>
    <w:rsid w:val="52C24004"/>
    <w:rsid w:val="52C47A80"/>
    <w:rsid w:val="531661E8"/>
    <w:rsid w:val="539A6842"/>
    <w:rsid w:val="53B92396"/>
    <w:rsid w:val="54253E64"/>
    <w:rsid w:val="547350B1"/>
    <w:rsid w:val="54BC6CBF"/>
    <w:rsid w:val="54F36EE1"/>
    <w:rsid w:val="56D06A51"/>
    <w:rsid w:val="57204139"/>
    <w:rsid w:val="57767EFD"/>
    <w:rsid w:val="579637F7"/>
    <w:rsid w:val="579E009D"/>
    <w:rsid w:val="57E0355B"/>
    <w:rsid w:val="583302D8"/>
    <w:rsid w:val="58337298"/>
    <w:rsid w:val="585718D9"/>
    <w:rsid w:val="58A04B14"/>
    <w:rsid w:val="5A0B6C20"/>
    <w:rsid w:val="5AE44939"/>
    <w:rsid w:val="5AF725B5"/>
    <w:rsid w:val="5B0031E3"/>
    <w:rsid w:val="5B0D1892"/>
    <w:rsid w:val="5B394A1E"/>
    <w:rsid w:val="5B634AEF"/>
    <w:rsid w:val="5DDF7B22"/>
    <w:rsid w:val="5E6A0E7B"/>
    <w:rsid w:val="5EEC6432"/>
    <w:rsid w:val="5EFD169E"/>
    <w:rsid w:val="5F221FC1"/>
    <w:rsid w:val="5FE17622"/>
    <w:rsid w:val="603314A9"/>
    <w:rsid w:val="604F745D"/>
    <w:rsid w:val="60CF5908"/>
    <w:rsid w:val="61961450"/>
    <w:rsid w:val="62404A8B"/>
    <w:rsid w:val="6241348B"/>
    <w:rsid w:val="62A27832"/>
    <w:rsid w:val="62BB71F7"/>
    <w:rsid w:val="63475B26"/>
    <w:rsid w:val="63B7491C"/>
    <w:rsid w:val="63F37152"/>
    <w:rsid w:val="64207D19"/>
    <w:rsid w:val="64273208"/>
    <w:rsid w:val="6505694B"/>
    <w:rsid w:val="65A645A4"/>
    <w:rsid w:val="65B25723"/>
    <w:rsid w:val="65CA6212"/>
    <w:rsid w:val="65E70EAF"/>
    <w:rsid w:val="66B76D00"/>
    <w:rsid w:val="671F0A07"/>
    <w:rsid w:val="67433A51"/>
    <w:rsid w:val="675510F7"/>
    <w:rsid w:val="67746C30"/>
    <w:rsid w:val="677714BF"/>
    <w:rsid w:val="67990ED0"/>
    <w:rsid w:val="67B2723B"/>
    <w:rsid w:val="67FA4B26"/>
    <w:rsid w:val="67FF6D69"/>
    <w:rsid w:val="681D5C69"/>
    <w:rsid w:val="68454469"/>
    <w:rsid w:val="68623A2D"/>
    <w:rsid w:val="688F624F"/>
    <w:rsid w:val="68AF4668"/>
    <w:rsid w:val="68EE092F"/>
    <w:rsid w:val="693D3A87"/>
    <w:rsid w:val="69D83079"/>
    <w:rsid w:val="6A150F93"/>
    <w:rsid w:val="6A156DD0"/>
    <w:rsid w:val="6B446834"/>
    <w:rsid w:val="6B776AFD"/>
    <w:rsid w:val="6B99345E"/>
    <w:rsid w:val="6C3E6849"/>
    <w:rsid w:val="6E5C5AAE"/>
    <w:rsid w:val="6E624FA8"/>
    <w:rsid w:val="6E9A460E"/>
    <w:rsid w:val="6ECF0880"/>
    <w:rsid w:val="6F4A5A75"/>
    <w:rsid w:val="6F627E55"/>
    <w:rsid w:val="6F643868"/>
    <w:rsid w:val="6FCD2794"/>
    <w:rsid w:val="6FF90AAF"/>
    <w:rsid w:val="70486207"/>
    <w:rsid w:val="714572A8"/>
    <w:rsid w:val="7327134F"/>
    <w:rsid w:val="73902662"/>
    <w:rsid w:val="73FA31B2"/>
    <w:rsid w:val="74AC6817"/>
    <w:rsid w:val="74F324B8"/>
    <w:rsid w:val="75446D82"/>
    <w:rsid w:val="771F7850"/>
    <w:rsid w:val="77980A6E"/>
    <w:rsid w:val="77BA67F0"/>
    <w:rsid w:val="77FC6C17"/>
    <w:rsid w:val="786470BA"/>
    <w:rsid w:val="78997826"/>
    <w:rsid w:val="794B43CB"/>
    <w:rsid w:val="7A0F1C18"/>
    <w:rsid w:val="7A79232E"/>
    <w:rsid w:val="7BD44D1A"/>
    <w:rsid w:val="7C3C40BE"/>
    <w:rsid w:val="7C772F8A"/>
    <w:rsid w:val="7CC74B3A"/>
    <w:rsid w:val="7CCE0965"/>
    <w:rsid w:val="7DA841D4"/>
    <w:rsid w:val="7E236B5B"/>
    <w:rsid w:val="7E3865C0"/>
    <w:rsid w:val="7EA6304A"/>
    <w:rsid w:val="7EB50157"/>
    <w:rsid w:val="7EEC5053"/>
    <w:rsid w:val="7F03124C"/>
    <w:rsid w:val="7F0C5047"/>
    <w:rsid w:val="7FAF1D3D"/>
    <w:rsid w:val="7FB1566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28" fillcolor="white">
      <v:fill color="white"/>
    </o:shapedefaults>
    <o:shapelayout v:ext="edit">
      <o:idmap v:ext="edit" data="2"/>
    </o:shapelayout>
  </w:shapeDefaults>
  <w:decimalSymbol w:val="."/>
  <w:listSeparator w:val=","/>
  <w14:docId w14:val="79A90F6C"/>
  <w15:docId w15:val="{A078A4C4-57D2-40B1-AC56-2F6912ACD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4">
    <w:name w:val="Normal"/>
    <w:qFormat/>
    <w:pPr>
      <w:widowControl w:val="0"/>
      <w:jc w:val="both"/>
    </w:pPr>
    <w:rPr>
      <w:kern w:val="2"/>
      <w:sz w:val="21"/>
      <w:szCs w:val="24"/>
    </w:rPr>
  </w:style>
  <w:style w:type="paragraph" w:styleId="1">
    <w:name w:val="heading 1"/>
    <w:basedOn w:val="a4"/>
    <w:next w:val="a4"/>
    <w:qFormat/>
    <w:pPr>
      <w:keepNext/>
      <w:jc w:val="center"/>
      <w:outlineLvl w:val="0"/>
    </w:pPr>
    <w:rPr>
      <w:sz w:val="36"/>
      <w:szCs w:val="20"/>
    </w:rPr>
  </w:style>
  <w:style w:type="paragraph" w:styleId="2">
    <w:name w:val="heading 2"/>
    <w:basedOn w:val="a4"/>
    <w:next w:val="a4"/>
    <w:qFormat/>
    <w:rsid w:val="00D31410"/>
    <w:pPr>
      <w:keepNext/>
      <w:spacing w:beforeLines="50" w:before="50" w:afterLines="50" w:after="50" w:line="360" w:lineRule="auto"/>
      <w:jc w:val="left"/>
      <w:outlineLvl w:val="1"/>
    </w:pPr>
    <w:rPr>
      <w:rFonts w:ascii="仿宋_GB2312" w:eastAsia="黑体"/>
      <w:sz w:val="24"/>
    </w:rPr>
  </w:style>
  <w:style w:type="paragraph" w:styleId="3">
    <w:name w:val="heading 3"/>
    <w:basedOn w:val="a4"/>
    <w:next w:val="a4"/>
    <w:link w:val="30"/>
    <w:unhideWhenUsed/>
    <w:qFormat/>
    <w:rsid w:val="00DD450F"/>
    <w:pPr>
      <w:keepNext/>
      <w:keepLines/>
      <w:spacing w:line="360" w:lineRule="auto"/>
      <w:outlineLvl w:val="2"/>
    </w:pPr>
    <w:rPr>
      <w:bCs/>
      <w:sz w:val="24"/>
      <w:szCs w:val="32"/>
    </w:rPr>
  </w:style>
  <w:style w:type="paragraph" w:styleId="4">
    <w:name w:val="heading 4"/>
    <w:basedOn w:val="a4"/>
    <w:next w:val="a4"/>
    <w:link w:val="40"/>
    <w:unhideWhenUsed/>
    <w:qFormat/>
    <w:rsid w:val="008706BB"/>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4"/>
    <w:next w:val="a4"/>
    <w:link w:val="50"/>
    <w:unhideWhenUsed/>
    <w:qFormat/>
    <w:rsid w:val="008706BB"/>
    <w:pPr>
      <w:keepNext/>
      <w:keepLines/>
      <w:spacing w:before="280" w:after="290" w:line="376" w:lineRule="auto"/>
      <w:outlineLvl w:val="4"/>
    </w:pPr>
    <w:rPr>
      <w:b/>
      <w:bCs/>
      <w:sz w:val="28"/>
      <w:szCs w:val="28"/>
    </w:rPr>
  </w:style>
  <w:style w:type="paragraph" w:styleId="6">
    <w:name w:val="heading 6"/>
    <w:basedOn w:val="a4"/>
    <w:next w:val="a4"/>
    <w:link w:val="60"/>
    <w:unhideWhenUsed/>
    <w:qFormat/>
    <w:rsid w:val="008706BB"/>
    <w:pPr>
      <w:keepNext/>
      <w:keepLines/>
      <w:spacing w:before="240" w:after="64" w:line="320" w:lineRule="auto"/>
      <w:outlineLvl w:val="5"/>
    </w:pPr>
    <w:rPr>
      <w:rFonts w:asciiTheme="majorHAnsi" w:eastAsiaTheme="majorEastAsia" w:hAnsiTheme="majorHAnsi" w:cstheme="majorBidi"/>
      <w:b/>
      <w:bCs/>
      <w:sz w:val="24"/>
    </w:rPr>
  </w:style>
  <w:style w:type="paragraph" w:styleId="7">
    <w:name w:val="heading 7"/>
    <w:basedOn w:val="a4"/>
    <w:next w:val="a4"/>
    <w:link w:val="70"/>
    <w:unhideWhenUsed/>
    <w:qFormat/>
    <w:rsid w:val="008706BB"/>
    <w:pPr>
      <w:keepNext/>
      <w:keepLines/>
      <w:spacing w:before="240" w:after="64" w:line="320" w:lineRule="auto"/>
      <w:outlineLvl w:val="6"/>
    </w:pPr>
    <w:rPr>
      <w:b/>
      <w:bCs/>
      <w:sz w:val="24"/>
    </w:rPr>
  </w:style>
  <w:style w:type="paragraph" w:styleId="8">
    <w:name w:val="heading 8"/>
    <w:basedOn w:val="a4"/>
    <w:next w:val="a4"/>
    <w:link w:val="80"/>
    <w:unhideWhenUsed/>
    <w:qFormat/>
    <w:rsid w:val="008706BB"/>
    <w:pPr>
      <w:keepNext/>
      <w:keepLines/>
      <w:spacing w:before="240" w:after="64" w:line="320" w:lineRule="auto"/>
      <w:outlineLvl w:val="7"/>
    </w:pPr>
    <w:rPr>
      <w:rFonts w:asciiTheme="majorHAnsi" w:eastAsiaTheme="majorEastAsia" w:hAnsiTheme="majorHAnsi" w:cstheme="majorBidi"/>
      <w:sz w:val="24"/>
    </w:rPr>
  </w:style>
  <w:style w:type="paragraph" w:styleId="9">
    <w:name w:val="heading 9"/>
    <w:basedOn w:val="a4"/>
    <w:next w:val="a4"/>
    <w:link w:val="90"/>
    <w:unhideWhenUsed/>
    <w:qFormat/>
    <w:rsid w:val="008706BB"/>
    <w:pPr>
      <w:keepNext/>
      <w:keepLines/>
      <w:spacing w:before="240" w:after="64" w:line="320" w:lineRule="auto"/>
      <w:outlineLvl w:val="8"/>
    </w:pPr>
    <w:rPr>
      <w:rFonts w:asciiTheme="majorHAnsi" w:eastAsiaTheme="majorEastAsia" w:hAnsiTheme="majorHAnsi" w:cstheme="majorBidi"/>
      <w:szCs w:val="21"/>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TOC7">
    <w:name w:val="toc 7"/>
    <w:basedOn w:val="a4"/>
    <w:next w:val="a4"/>
    <w:qFormat/>
    <w:pPr>
      <w:ind w:left="1260"/>
      <w:jc w:val="left"/>
    </w:pPr>
    <w:rPr>
      <w:rFonts w:asciiTheme="minorHAnsi" w:eastAsiaTheme="minorHAnsi"/>
      <w:sz w:val="18"/>
      <w:szCs w:val="18"/>
    </w:rPr>
  </w:style>
  <w:style w:type="paragraph" w:styleId="a8">
    <w:name w:val="caption"/>
    <w:basedOn w:val="a4"/>
    <w:next w:val="a4"/>
    <w:qFormat/>
    <w:rPr>
      <w:rFonts w:ascii="Calibri Light" w:eastAsia="黑体" w:hAnsi="Calibri Light"/>
      <w:sz w:val="20"/>
      <w:szCs w:val="20"/>
    </w:rPr>
  </w:style>
  <w:style w:type="paragraph" w:styleId="a9">
    <w:name w:val="Document Map"/>
    <w:basedOn w:val="a4"/>
    <w:link w:val="aa"/>
    <w:semiHidden/>
    <w:unhideWhenUsed/>
    <w:qFormat/>
    <w:rPr>
      <w:rFonts w:ascii="宋体"/>
      <w:sz w:val="18"/>
      <w:szCs w:val="18"/>
    </w:rPr>
  </w:style>
  <w:style w:type="paragraph" w:styleId="ab">
    <w:name w:val="annotation text"/>
    <w:basedOn w:val="a4"/>
    <w:link w:val="ac"/>
    <w:qFormat/>
    <w:pPr>
      <w:jc w:val="left"/>
    </w:pPr>
  </w:style>
  <w:style w:type="paragraph" w:styleId="ad">
    <w:name w:val="Body Text"/>
    <w:basedOn w:val="a4"/>
    <w:qFormat/>
    <w:pPr>
      <w:spacing w:after="120"/>
    </w:pPr>
  </w:style>
  <w:style w:type="paragraph" w:styleId="ae">
    <w:name w:val="Body Text Indent"/>
    <w:basedOn w:val="a4"/>
    <w:link w:val="af"/>
    <w:qFormat/>
    <w:pPr>
      <w:spacing w:line="360" w:lineRule="auto"/>
      <w:ind w:firstLineChars="257" w:firstLine="540"/>
    </w:pPr>
  </w:style>
  <w:style w:type="paragraph" w:styleId="TOC5">
    <w:name w:val="toc 5"/>
    <w:basedOn w:val="a4"/>
    <w:next w:val="a4"/>
    <w:qFormat/>
    <w:pPr>
      <w:ind w:left="840"/>
      <w:jc w:val="left"/>
    </w:pPr>
    <w:rPr>
      <w:rFonts w:asciiTheme="minorHAnsi" w:eastAsiaTheme="minorHAnsi"/>
      <w:sz w:val="18"/>
      <w:szCs w:val="18"/>
    </w:rPr>
  </w:style>
  <w:style w:type="paragraph" w:styleId="TOC3">
    <w:name w:val="toc 3"/>
    <w:basedOn w:val="a4"/>
    <w:next w:val="a4"/>
    <w:uiPriority w:val="39"/>
    <w:qFormat/>
    <w:rsid w:val="00D31410"/>
    <w:pPr>
      <w:ind w:left="420"/>
      <w:jc w:val="left"/>
    </w:pPr>
    <w:rPr>
      <w:rFonts w:asciiTheme="minorHAnsi"/>
      <w:iCs/>
      <w:sz w:val="24"/>
      <w:szCs w:val="20"/>
    </w:rPr>
  </w:style>
  <w:style w:type="paragraph" w:styleId="af0">
    <w:name w:val="Plain Text"/>
    <w:aliases w:val="普通文字 Char Char,普通文字,Texte,标题1,普通文字 Char Char Char Char Char Char Char,普通文字 Char,普通文字 Char Char Char Char Char,孙普文字,纯文本 Char1 Char Char,纯文本 Char Char Char Char,纯文本 Char Char1,纯文本 Char1 Char,纯文本 Char Char Char,普通文字 Char Char Char Ch"/>
    <w:basedOn w:val="a4"/>
    <w:link w:val="af1"/>
    <w:qFormat/>
    <w:rPr>
      <w:rFonts w:ascii="宋体" w:hAnsi="Courier New"/>
      <w:szCs w:val="20"/>
    </w:rPr>
  </w:style>
  <w:style w:type="paragraph" w:styleId="TOC8">
    <w:name w:val="toc 8"/>
    <w:basedOn w:val="a4"/>
    <w:next w:val="a4"/>
    <w:qFormat/>
    <w:pPr>
      <w:ind w:left="1470"/>
      <w:jc w:val="left"/>
    </w:pPr>
    <w:rPr>
      <w:rFonts w:asciiTheme="minorHAnsi" w:eastAsiaTheme="minorHAnsi"/>
      <w:sz w:val="18"/>
      <w:szCs w:val="18"/>
    </w:rPr>
  </w:style>
  <w:style w:type="paragraph" w:styleId="af2">
    <w:name w:val="Date"/>
    <w:basedOn w:val="a4"/>
    <w:next w:val="a4"/>
    <w:qFormat/>
    <w:pPr>
      <w:ind w:leftChars="2500" w:left="100"/>
    </w:pPr>
    <w:rPr>
      <w:rFonts w:ascii="仿宋_GB2312"/>
      <w:sz w:val="28"/>
    </w:rPr>
  </w:style>
  <w:style w:type="paragraph" w:styleId="20">
    <w:name w:val="Body Text Indent 2"/>
    <w:basedOn w:val="a4"/>
    <w:qFormat/>
    <w:pPr>
      <w:spacing w:after="120" w:line="480" w:lineRule="auto"/>
      <w:ind w:leftChars="200" w:left="420"/>
    </w:pPr>
  </w:style>
  <w:style w:type="paragraph" w:styleId="af3">
    <w:name w:val="Balloon Text"/>
    <w:basedOn w:val="a4"/>
    <w:semiHidden/>
    <w:qFormat/>
    <w:rPr>
      <w:sz w:val="18"/>
      <w:szCs w:val="18"/>
    </w:rPr>
  </w:style>
  <w:style w:type="paragraph" w:styleId="af4">
    <w:name w:val="footer"/>
    <w:basedOn w:val="a4"/>
    <w:link w:val="af5"/>
    <w:uiPriority w:val="99"/>
    <w:qFormat/>
    <w:pPr>
      <w:tabs>
        <w:tab w:val="center" w:pos="4153"/>
        <w:tab w:val="right" w:pos="8306"/>
      </w:tabs>
      <w:snapToGrid w:val="0"/>
      <w:jc w:val="left"/>
    </w:pPr>
    <w:rPr>
      <w:sz w:val="18"/>
      <w:szCs w:val="20"/>
    </w:rPr>
  </w:style>
  <w:style w:type="paragraph" w:styleId="af6">
    <w:name w:val="header"/>
    <w:basedOn w:val="a4"/>
    <w:link w:val="af7"/>
    <w:qFormat/>
    <w:pPr>
      <w:pBdr>
        <w:bottom w:val="single" w:sz="6" w:space="1" w:color="auto"/>
      </w:pBdr>
      <w:tabs>
        <w:tab w:val="center" w:pos="4153"/>
        <w:tab w:val="right" w:pos="8306"/>
      </w:tabs>
      <w:snapToGrid w:val="0"/>
      <w:jc w:val="center"/>
    </w:pPr>
    <w:rPr>
      <w:sz w:val="18"/>
      <w:szCs w:val="18"/>
    </w:rPr>
  </w:style>
  <w:style w:type="paragraph" w:styleId="TOC1">
    <w:name w:val="toc 1"/>
    <w:basedOn w:val="a4"/>
    <w:next w:val="a4"/>
    <w:uiPriority w:val="39"/>
    <w:qFormat/>
    <w:rsid w:val="001162B4"/>
    <w:pPr>
      <w:spacing w:before="120" w:after="120"/>
      <w:jc w:val="left"/>
      <w:outlineLvl w:val="0"/>
    </w:pPr>
    <w:rPr>
      <w:rFonts w:asciiTheme="minorHAnsi"/>
      <w:b/>
      <w:bCs/>
      <w:caps/>
      <w:sz w:val="24"/>
      <w:szCs w:val="20"/>
    </w:rPr>
  </w:style>
  <w:style w:type="paragraph" w:styleId="TOC4">
    <w:name w:val="toc 4"/>
    <w:basedOn w:val="a4"/>
    <w:next w:val="a4"/>
    <w:qFormat/>
    <w:pPr>
      <w:ind w:left="630"/>
      <w:jc w:val="left"/>
    </w:pPr>
    <w:rPr>
      <w:rFonts w:asciiTheme="minorHAnsi" w:eastAsiaTheme="minorHAnsi"/>
      <w:sz w:val="18"/>
      <w:szCs w:val="18"/>
    </w:rPr>
  </w:style>
  <w:style w:type="paragraph" w:styleId="TOC6">
    <w:name w:val="toc 6"/>
    <w:basedOn w:val="a4"/>
    <w:next w:val="a4"/>
    <w:qFormat/>
    <w:pPr>
      <w:ind w:left="1050"/>
      <w:jc w:val="left"/>
    </w:pPr>
    <w:rPr>
      <w:rFonts w:asciiTheme="minorHAnsi" w:eastAsiaTheme="minorHAnsi"/>
      <w:sz w:val="18"/>
      <w:szCs w:val="18"/>
    </w:rPr>
  </w:style>
  <w:style w:type="paragraph" w:styleId="31">
    <w:name w:val="Body Text Indent 3"/>
    <w:basedOn w:val="a4"/>
    <w:qFormat/>
    <w:pPr>
      <w:spacing w:line="360" w:lineRule="auto"/>
      <w:ind w:firstLine="420"/>
    </w:pPr>
    <w:rPr>
      <w:sz w:val="24"/>
    </w:rPr>
  </w:style>
  <w:style w:type="paragraph" w:styleId="TOC2">
    <w:name w:val="toc 2"/>
    <w:basedOn w:val="a4"/>
    <w:next w:val="a4"/>
    <w:uiPriority w:val="39"/>
    <w:qFormat/>
    <w:rsid w:val="00D31410"/>
    <w:pPr>
      <w:jc w:val="left"/>
      <w:outlineLvl w:val="0"/>
    </w:pPr>
    <w:rPr>
      <w:rFonts w:asciiTheme="minorHAnsi"/>
      <w:smallCaps/>
      <w:sz w:val="24"/>
      <w:szCs w:val="20"/>
    </w:rPr>
  </w:style>
  <w:style w:type="paragraph" w:styleId="TOC9">
    <w:name w:val="toc 9"/>
    <w:basedOn w:val="a4"/>
    <w:next w:val="a4"/>
    <w:qFormat/>
    <w:pPr>
      <w:ind w:left="1680"/>
      <w:jc w:val="left"/>
    </w:pPr>
    <w:rPr>
      <w:rFonts w:asciiTheme="minorHAnsi" w:eastAsiaTheme="minorHAnsi"/>
      <w:sz w:val="18"/>
      <w:szCs w:val="18"/>
    </w:rPr>
  </w:style>
  <w:style w:type="paragraph" w:styleId="21">
    <w:name w:val="Body Text 2"/>
    <w:basedOn w:val="a4"/>
    <w:qFormat/>
    <w:pPr>
      <w:jc w:val="left"/>
    </w:pPr>
  </w:style>
  <w:style w:type="paragraph" w:styleId="af8">
    <w:name w:val="annotation subject"/>
    <w:basedOn w:val="ab"/>
    <w:next w:val="ab"/>
    <w:semiHidden/>
    <w:qFormat/>
    <w:rPr>
      <w:b/>
      <w:bCs/>
    </w:rPr>
  </w:style>
  <w:style w:type="paragraph" w:styleId="af9">
    <w:name w:val="Body Text First Indent"/>
    <w:basedOn w:val="a4"/>
    <w:link w:val="afa"/>
    <w:qFormat/>
    <w:pPr>
      <w:adjustRightInd w:val="0"/>
      <w:snapToGrid w:val="0"/>
      <w:spacing w:line="288" w:lineRule="auto"/>
      <w:ind w:firstLineChars="200" w:firstLine="200"/>
    </w:pPr>
    <w:rPr>
      <w:sz w:val="24"/>
    </w:rPr>
  </w:style>
  <w:style w:type="table" w:styleId="afb">
    <w:name w:val="Table Grid"/>
    <w:basedOn w:val="a6"/>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page number"/>
    <w:basedOn w:val="a5"/>
    <w:qFormat/>
  </w:style>
  <w:style w:type="character" w:styleId="afd">
    <w:name w:val="Hyperlink"/>
    <w:uiPriority w:val="99"/>
    <w:unhideWhenUsed/>
    <w:qFormat/>
    <w:rPr>
      <w:color w:val="0563C1"/>
      <w:u w:val="single"/>
    </w:rPr>
  </w:style>
  <w:style w:type="character" w:styleId="afe">
    <w:name w:val="annotation reference"/>
    <w:semiHidden/>
    <w:qFormat/>
    <w:rPr>
      <w:sz w:val="21"/>
      <w:szCs w:val="21"/>
    </w:rPr>
  </w:style>
  <w:style w:type="character" w:customStyle="1" w:styleId="af7">
    <w:name w:val="页眉 字符"/>
    <w:link w:val="af6"/>
    <w:qFormat/>
    <w:rPr>
      <w:kern w:val="2"/>
      <w:sz w:val="18"/>
      <w:szCs w:val="18"/>
    </w:rPr>
  </w:style>
  <w:style w:type="paragraph" w:customStyle="1" w:styleId="CharChar2CharCharCharCharCharCharCharCharCharChar">
    <w:name w:val="Char Char2 Char Char Char Char Char Char Char Char Char Char"/>
    <w:basedOn w:val="a4"/>
    <w:qFormat/>
    <w:pPr>
      <w:numPr>
        <w:numId w:val="1"/>
      </w:numPr>
    </w:pPr>
  </w:style>
  <w:style w:type="paragraph" w:customStyle="1" w:styleId="TOC10">
    <w:name w:val="TOC 标题1"/>
    <w:basedOn w:val="1"/>
    <w:next w:val="a4"/>
    <w:uiPriority w:val="39"/>
    <w:qFormat/>
    <w:pPr>
      <w:keepLines/>
      <w:widowControl/>
      <w:spacing w:before="240" w:line="259" w:lineRule="auto"/>
      <w:jc w:val="left"/>
      <w:outlineLvl w:val="9"/>
    </w:pPr>
    <w:rPr>
      <w:rFonts w:ascii="Calibri Light" w:hAnsi="Calibri Light"/>
      <w:color w:val="2E74B5"/>
      <w:kern w:val="0"/>
      <w:sz w:val="32"/>
      <w:szCs w:val="32"/>
    </w:rPr>
  </w:style>
  <w:style w:type="paragraph" w:customStyle="1" w:styleId="aff">
    <w:name w:val="段"/>
    <w:qFormat/>
    <w:pPr>
      <w:ind w:firstLineChars="200" w:firstLine="200"/>
      <w:jc w:val="both"/>
    </w:pPr>
    <w:rPr>
      <w:rFonts w:ascii="宋体"/>
      <w:sz w:val="21"/>
    </w:rPr>
  </w:style>
  <w:style w:type="paragraph" w:customStyle="1" w:styleId="aff0">
    <w:name w:val="正文表标题"/>
    <w:next w:val="aff"/>
    <w:qFormat/>
    <w:pPr>
      <w:tabs>
        <w:tab w:val="left" w:pos="420"/>
      </w:tabs>
      <w:jc w:val="center"/>
    </w:pPr>
    <w:rPr>
      <w:rFonts w:ascii="宋体" w:hAnsi="宋体"/>
      <w:bCs/>
      <w:color w:val="000000"/>
      <w:kern w:val="2"/>
      <w:sz w:val="21"/>
      <w:szCs w:val="21"/>
    </w:rPr>
  </w:style>
  <w:style w:type="paragraph" w:customStyle="1" w:styleId="10">
    <w:name w:val="列出段落1"/>
    <w:basedOn w:val="a4"/>
    <w:uiPriority w:val="34"/>
    <w:qFormat/>
    <w:pPr>
      <w:ind w:firstLineChars="200" w:firstLine="420"/>
    </w:pPr>
    <w:rPr>
      <w:szCs w:val="20"/>
    </w:rPr>
  </w:style>
  <w:style w:type="paragraph" w:customStyle="1" w:styleId="aff1">
    <w:name w:val="注："/>
    <w:next w:val="aff"/>
    <w:qFormat/>
    <w:pPr>
      <w:widowControl w:val="0"/>
      <w:autoSpaceDE w:val="0"/>
      <w:autoSpaceDN w:val="0"/>
      <w:ind w:left="840" w:hanging="420"/>
      <w:jc w:val="both"/>
    </w:pPr>
    <w:rPr>
      <w:rFonts w:ascii="宋体"/>
      <w:sz w:val="18"/>
    </w:rPr>
  </w:style>
  <w:style w:type="paragraph" w:customStyle="1" w:styleId="a0">
    <w:name w:val="式中"/>
    <w:next w:val="aff"/>
    <w:qFormat/>
    <w:pPr>
      <w:numPr>
        <w:numId w:val="2"/>
      </w:numPr>
      <w:tabs>
        <w:tab w:val="clear" w:pos="1560"/>
        <w:tab w:val="left" w:pos="210"/>
      </w:tabs>
    </w:pPr>
    <w:rPr>
      <w:rFonts w:ascii="宋体"/>
      <w:sz w:val="18"/>
    </w:rPr>
  </w:style>
  <w:style w:type="paragraph" w:customStyle="1" w:styleId="a">
    <w:name w:val="正文图标题"/>
    <w:basedOn w:val="a4"/>
    <w:next w:val="aff"/>
    <w:qFormat/>
    <w:pPr>
      <w:widowControl/>
      <w:numPr>
        <w:numId w:val="3"/>
      </w:numPr>
      <w:tabs>
        <w:tab w:val="left" w:pos="420"/>
        <w:tab w:val="left" w:pos="839"/>
      </w:tabs>
      <w:spacing w:line="360" w:lineRule="auto"/>
      <w:ind w:left="357"/>
      <w:jc w:val="center"/>
    </w:pPr>
    <w:rPr>
      <w:rFonts w:ascii="宋体" w:hAnsi="宋体"/>
      <w:bCs/>
      <w:szCs w:val="21"/>
    </w:rPr>
  </w:style>
  <w:style w:type="paragraph" w:customStyle="1" w:styleId="Default">
    <w:name w:val="Default"/>
    <w:qFormat/>
    <w:pPr>
      <w:widowControl w:val="0"/>
      <w:autoSpaceDE w:val="0"/>
      <w:autoSpaceDN w:val="0"/>
      <w:adjustRightInd w:val="0"/>
    </w:pPr>
    <w:rPr>
      <w:rFonts w:ascii="宋体" w:hAnsi="宋体" w:cs="宋体"/>
      <w:color w:val="000000"/>
      <w:sz w:val="24"/>
      <w:szCs w:val="24"/>
    </w:rPr>
  </w:style>
  <w:style w:type="character" w:customStyle="1" w:styleId="11">
    <w:name w:val="占位符文本1"/>
    <w:basedOn w:val="a5"/>
    <w:uiPriority w:val="99"/>
    <w:unhideWhenUsed/>
    <w:qFormat/>
    <w:rPr>
      <w:color w:val="808080"/>
    </w:rPr>
  </w:style>
  <w:style w:type="character" w:customStyle="1" w:styleId="ac">
    <w:name w:val="批注文字 字符"/>
    <w:basedOn w:val="a5"/>
    <w:link w:val="ab"/>
    <w:qFormat/>
    <w:rPr>
      <w:kern w:val="2"/>
      <w:sz w:val="21"/>
      <w:szCs w:val="24"/>
    </w:rPr>
  </w:style>
  <w:style w:type="paragraph" w:customStyle="1" w:styleId="12">
    <w:name w:val="修订1"/>
    <w:hidden/>
    <w:uiPriority w:val="99"/>
    <w:semiHidden/>
    <w:qFormat/>
    <w:rPr>
      <w:kern w:val="2"/>
      <w:sz w:val="21"/>
      <w:szCs w:val="24"/>
    </w:rPr>
  </w:style>
  <w:style w:type="table" w:customStyle="1" w:styleId="13">
    <w:name w:val="网格型1"/>
    <w:basedOn w:val="a6"/>
    <w:uiPriority w:val="99"/>
    <w:qFormat/>
    <w:rPr>
      <w:rFonts w:asciiTheme="minorHAnsi" w:eastAsiaTheme="minorEastAsia" w:hAnsiTheme="minorHAnsi" w:cstheme="minorBidi"/>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2">
    <w:name w:val="List Paragraph"/>
    <w:basedOn w:val="a4"/>
    <w:uiPriority w:val="34"/>
    <w:qFormat/>
    <w:pPr>
      <w:ind w:firstLineChars="200" w:firstLine="420"/>
    </w:pPr>
    <w:rPr>
      <w:rFonts w:asciiTheme="minorHAnsi" w:eastAsiaTheme="minorEastAsia" w:hAnsiTheme="minorHAnsi" w:cstheme="minorBidi"/>
      <w:szCs w:val="22"/>
    </w:rPr>
  </w:style>
  <w:style w:type="paragraph" w:customStyle="1" w:styleId="aff3">
    <w:name w:val="标准文件_段"/>
    <w:link w:val="Char"/>
    <w:qFormat/>
    <w:pPr>
      <w:autoSpaceDE w:val="0"/>
      <w:autoSpaceDN w:val="0"/>
      <w:ind w:firstLineChars="200" w:firstLine="200"/>
      <w:jc w:val="both"/>
    </w:pPr>
    <w:rPr>
      <w:rFonts w:ascii="宋体"/>
      <w:sz w:val="21"/>
    </w:rPr>
  </w:style>
  <w:style w:type="character" w:customStyle="1" w:styleId="Char">
    <w:name w:val="标准文件_段 Char"/>
    <w:link w:val="aff3"/>
    <w:qFormat/>
    <w:rPr>
      <w:rFonts w:ascii="宋体"/>
      <w:sz w:val="21"/>
    </w:rPr>
  </w:style>
  <w:style w:type="paragraph" w:customStyle="1" w:styleId="aff4">
    <w:name w:val="标准文件_标准正文"/>
    <w:basedOn w:val="a4"/>
    <w:next w:val="aff3"/>
    <w:qFormat/>
    <w:pPr>
      <w:adjustRightInd w:val="0"/>
      <w:snapToGrid w:val="0"/>
      <w:spacing w:line="400" w:lineRule="exact"/>
      <w:ind w:firstLineChars="200" w:firstLine="200"/>
    </w:pPr>
    <w:rPr>
      <w:rFonts w:ascii="Calibri" w:hAnsi="Calibri"/>
      <w:kern w:val="0"/>
      <w:szCs w:val="21"/>
    </w:rPr>
  </w:style>
  <w:style w:type="paragraph" w:customStyle="1" w:styleId="aff5">
    <w:name w:val="标准文件_正文公式"/>
    <w:basedOn w:val="a4"/>
    <w:next w:val="aff4"/>
    <w:qFormat/>
    <w:pPr>
      <w:tabs>
        <w:tab w:val="center" w:pos="4678"/>
        <w:tab w:val="right" w:leader="middleDot" w:pos="9356"/>
      </w:tabs>
      <w:adjustRightInd w:val="0"/>
    </w:pPr>
    <w:rPr>
      <w:rFonts w:ascii="宋体" w:hAnsi="宋体"/>
      <w:szCs w:val="21"/>
    </w:rPr>
  </w:style>
  <w:style w:type="paragraph" w:customStyle="1" w:styleId="a1">
    <w:name w:val="标准文件_章标题"/>
    <w:next w:val="aff3"/>
    <w:qFormat/>
    <w:pPr>
      <w:numPr>
        <w:ilvl w:val="1"/>
        <w:numId w:val="4"/>
      </w:numPr>
      <w:spacing w:beforeLines="100" w:afterLines="100"/>
      <w:jc w:val="both"/>
      <w:outlineLvl w:val="0"/>
    </w:pPr>
    <w:rPr>
      <w:rFonts w:ascii="黑体" w:eastAsia="黑体"/>
      <w:sz w:val="21"/>
    </w:rPr>
  </w:style>
  <w:style w:type="paragraph" w:customStyle="1" w:styleId="aff6">
    <w:name w:val="标准文件_术语条一"/>
    <w:basedOn w:val="aff7"/>
    <w:next w:val="aff3"/>
    <w:qFormat/>
  </w:style>
  <w:style w:type="paragraph" w:customStyle="1" w:styleId="aff7">
    <w:name w:val="标准文件_一级无标题"/>
    <w:basedOn w:val="a2"/>
    <w:qFormat/>
    <w:pPr>
      <w:spacing w:beforeLines="0" w:afterLines="0"/>
      <w:outlineLvl w:val="9"/>
    </w:pPr>
    <w:rPr>
      <w:rFonts w:ascii="宋体" w:eastAsia="宋体"/>
    </w:rPr>
  </w:style>
  <w:style w:type="paragraph" w:customStyle="1" w:styleId="a2">
    <w:name w:val="标准文件_一级条标题"/>
    <w:basedOn w:val="a1"/>
    <w:next w:val="aff3"/>
    <w:qFormat/>
    <w:pPr>
      <w:numPr>
        <w:ilvl w:val="2"/>
      </w:numPr>
      <w:spacing w:beforeLines="50" w:afterLines="50"/>
      <w:outlineLvl w:val="1"/>
    </w:pPr>
  </w:style>
  <w:style w:type="paragraph" w:customStyle="1" w:styleId="a3">
    <w:name w:val="标准文件_二级条标题"/>
    <w:next w:val="aff3"/>
    <w:qFormat/>
    <w:pPr>
      <w:widowControl w:val="0"/>
      <w:numPr>
        <w:ilvl w:val="3"/>
        <w:numId w:val="4"/>
      </w:numPr>
      <w:spacing w:beforeLines="50" w:afterLines="50"/>
      <w:jc w:val="both"/>
      <w:outlineLvl w:val="2"/>
    </w:pPr>
    <w:rPr>
      <w:rFonts w:ascii="黑体" w:eastAsia="黑体"/>
      <w:sz w:val="21"/>
    </w:rPr>
  </w:style>
  <w:style w:type="character" w:customStyle="1" w:styleId="af5">
    <w:name w:val="页脚 字符"/>
    <w:basedOn w:val="a5"/>
    <w:link w:val="af4"/>
    <w:uiPriority w:val="99"/>
    <w:qFormat/>
    <w:rPr>
      <w:kern w:val="2"/>
      <w:sz w:val="18"/>
    </w:rPr>
  </w:style>
  <w:style w:type="character" w:customStyle="1" w:styleId="aa">
    <w:name w:val="文档结构图 字符"/>
    <w:basedOn w:val="a5"/>
    <w:link w:val="a9"/>
    <w:semiHidden/>
    <w:qFormat/>
    <w:rPr>
      <w:rFonts w:ascii="宋体"/>
      <w:kern w:val="2"/>
      <w:sz w:val="18"/>
      <w:szCs w:val="18"/>
    </w:rPr>
  </w:style>
  <w:style w:type="character" w:styleId="aff8">
    <w:name w:val="Placeholder Text"/>
    <w:basedOn w:val="a5"/>
    <w:uiPriority w:val="99"/>
    <w:unhideWhenUsed/>
    <w:qFormat/>
    <w:rPr>
      <w:color w:val="666666"/>
    </w:rPr>
  </w:style>
  <w:style w:type="paragraph" w:customStyle="1" w:styleId="22">
    <w:name w:val="修订2"/>
    <w:hidden/>
    <w:uiPriority w:val="99"/>
    <w:unhideWhenUsed/>
    <w:qFormat/>
    <w:rPr>
      <w:kern w:val="2"/>
      <w:sz w:val="21"/>
      <w:szCs w:val="24"/>
    </w:rPr>
  </w:style>
  <w:style w:type="character" w:customStyle="1" w:styleId="30">
    <w:name w:val="标题 3 字符"/>
    <w:basedOn w:val="a5"/>
    <w:link w:val="3"/>
    <w:rsid w:val="00DD450F"/>
    <w:rPr>
      <w:bCs/>
      <w:kern w:val="2"/>
      <w:sz w:val="24"/>
      <w:szCs w:val="32"/>
    </w:rPr>
  </w:style>
  <w:style w:type="character" w:customStyle="1" w:styleId="40">
    <w:name w:val="标题 4 字符"/>
    <w:basedOn w:val="a5"/>
    <w:link w:val="4"/>
    <w:rsid w:val="008706BB"/>
    <w:rPr>
      <w:rFonts w:asciiTheme="majorHAnsi" w:eastAsiaTheme="majorEastAsia" w:hAnsiTheme="majorHAnsi" w:cstheme="majorBidi"/>
      <w:b/>
      <w:bCs/>
      <w:kern w:val="2"/>
      <w:sz w:val="28"/>
      <w:szCs w:val="28"/>
    </w:rPr>
  </w:style>
  <w:style w:type="character" w:customStyle="1" w:styleId="50">
    <w:name w:val="标题 5 字符"/>
    <w:basedOn w:val="a5"/>
    <w:link w:val="5"/>
    <w:rsid w:val="008706BB"/>
    <w:rPr>
      <w:b/>
      <w:bCs/>
      <w:kern w:val="2"/>
      <w:sz w:val="28"/>
      <w:szCs w:val="28"/>
    </w:rPr>
  </w:style>
  <w:style w:type="character" w:customStyle="1" w:styleId="60">
    <w:name w:val="标题 6 字符"/>
    <w:basedOn w:val="a5"/>
    <w:link w:val="6"/>
    <w:rsid w:val="008706BB"/>
    <w:rPr>
      <w:rFonts w:asciiTheme="majorHAnsi" w:eastAsiaTheme="majorEastAsia" w:hAnsiTheme="majorHAnsi" w:cstheme="majorBidi"/>
      <w:b/>
      <w:bCs/>
      <w:kern w:val="2"/>
      <w:sz w:val="24"/>
      <w:szCs w:val="24"/>
    </w:rPr>
  </w:style>
  <w:style w:type="character" w:customStyle="1" w:styleId="70">
    <w:name w:val="标题 7 字符"/>
    <w:basedOn w:val="a5"/>
    <w:link w:val="7"/>
    <w:rsid w:val="008706BB"/>
    <w:rPr>
      <w:b/>
      <w:bCs/>
      <w:kern w:val="2"/>
      <w:sz w:val="24"/>
      <w:szCs w:val="24"/>
    </w:rPr>
  </w:style>
  <w:style w:type="character" w:customStyle="1" w:styleId="80">
    <w:name w:val="标题 8 字符"/>
    <w:basedOn w:val="a5"/>
    <w:link w:val="8"/>
    <w:rsid w:val="008706BB"/>
    <w:rPr>
      <w:rFonts w:asciiTheme="majorHAnsi" w:eastAsiaTheme="majorEastAsia" w:hAnsiTheme="majorHAnsi" w:cstheme="majorBidi"/>
      <w:kern w:val="2"/>
      <w:sz w:val="24"/>
      <w:szCs w:val="24"/>
    </w:rPr>
  </w:style>
  <w:style w:type="character" w:customStyle="1" w:styleId="90">
    <w:name w:val="标题 9 字符"/>
    <w:basedOn w:val="a5"/>
    <w:link w:val="9"/>
    <w:rsid w:val="008706BB"/>
    <w:rPr>
      <w:rFonts w:asciiTheme="majorHAnsi" w:eastAsiaTheme="majorEastAsia" w:hAnsiTheme="majorHAnsi" w:cstheme="majorBidi"/>
      <w:kern w:val="2"/>
      <w:sz w:val="21"/>
      <w:szCs w:val="21"/>
    </w:rPr>
  </w:style>
  <w:style w:type="paragraph" w:styleId="aff9">
    <w:name w:val="List"/>
    <w:basedOn w:val="a4"/>
    <w:unhideWhenUsed/>
    <w:rsid w:val="008706BB"/>
    <w:pPr>
      <w:ind w:left="200" w:hangingChars="200" w:hanging="200"/>
      <w:contextualSpacing/>
    </w:pPr>
  </w:style>
  <w:style w:type="paragraph" w:styleId="23">
    <w:name w:val="List 2"/>
    <w:basedOn w:val="a4"/>
    <w:unhideWhenUsed/>
    <w:rsid w:val="008706BB"/>
    <w:pPr>
      <w:ind w:leftChars="200" w:left="100" w:hangingChars="200" w:hanging="200"/>
      <w:contextualSpacing/>
    </w:pPr>
  </w:style>
  <w:style w:type="paragraph" w:styleId="affa">
    <w:name w:val="Normal Indent"/>
    <w:basedOn w:val="a4"/>
    <w:unhideWhenUsed/>
    <w:rsid w:val="008706BB"/>
    <w:pPr>
      <w:ind w:firstLineChars="200" w:firstLine="420"/>
    </w:pPr>
  </w:style>
  <w:style w:type="paragraph" w:styleId="24">
    <w:name w:val="Body Text First Indent 2"/>
    <w:basedOn w:val="ae"/>
    <w:link w:val="25"/>
    <w:unhideWhenUsed/>
    <w:rsid w:val="008706BB"/>
    <w:pPr>
      <w:spacing w:after="120" w:line="240" w:lineRule="auto"/>
      <w:ind w:leftChars="200" w:left="420" w:firstLineChars="200" w:firstLine="420"/>
    </w:pPr>
  </w:style>
  <w:style w:type="character" w:customStyle="1" w:styleId="af">
    <w:name w:val="正文文本缩进 字符"/>
    <w:basedOn w:val="a5"/>
    <w:link w:val="ae"/>
    <w:rsid w:val="008706BB"/>
    <w:rPr>
      <w:kern w:val="2"/>
      <w:sz w:val="21"/>
      <w:szCs w:val="24"/>
    </w:rPr>
  </w:style>
  <w:style w:type="character" w:customStyle="1" w:styleId="25">
    <w:name w:val="正文文本首行缩进 2 字符"/>
    <w:basedOn w:val="af"/>
    <w:link w:val="24"/>
    <w:rsid w:val="008706BB"/>
    <w:rPr>
      <w:kern w:val="2"/>
      <w:sz w:val="21"/>
      <w:szCs w:val="24"/>
    </w:rPr>
  </w:style>
  <w:style w:type="character" w:customStyle="1" w:styleId="afa">
    <w:name w:val="正文文本首行缩进 字符"/>
    <w:basedOn w:val="a5"/>
    <w:link w:val="af9"/>
    <w:rsid w:val="00101CC7"/>
    <w:rPr>
      <w:kern w:val="2"/>
      <w:sz w:val="24"/>
      <w:szCs w:val="24"/>
    </w:rPr>
  </w:style>
  <w:style w:type="character" w:customStyle="1" w:styleId="af1">
    <w:name w:val="纯文本 字符"/>
    <w:aliases w:val="普通文字 Char Char 字符,普通文字 字符,Texte 字符,标题1 字符,普通文字 Char Char Char Char Char Char Char 字符,普通文字 Char 字符,普通文字 Char Char Char Char Char 字符,孙普文字 字符,纯文本 Char1 Char Char 字符,纯文本 Char Char Char Char 字符,纯文本 Char Char1 字符,纯文本 Char1 Char 字符,纯文本 Char Char Char 字符"/>
    <w:link w:val="af0"/>
    <w:rsid w:val="00AB2AD2"/>
    <w:rPr>
      <w:rFonts w:ascii="宋体" w:hAnsi="Courier New"/>
      <w:kern w:val="2"/>
      <w:sz w:val="21"/>
    </w:rPr>
  </w:style>
  <w:style w:type="paragraph" w:customStyle="1" w:styleId="MTDisplayEquation">
    <w:name w:val="MTDisplayEquation"/>
    <w:basedOn w:val="a4"/>
    <w:next w:val="a4"/>
    <w:link w:val="MTDisplayEquation0"/>
    <w:rsid w:val="00685E8A"/>
    <w:pPr>
      <w:tabs>
        <w:tab w:val="center" w:pos="4820"/>
        <w:tab w:val="right" w:pos="9640"/>
      </w:tabs>
      <w:spacing w:line="360" w:lineRule="auto"/>
      <w:ind w:firstLineChars="200" w:firstLine="480"/>
    </w:pPr>
    <w:rPr>
      <w:sz w:val="24"/>
    </w:rPr>
  </w:style>
  <w:style w:type="character" w:customStyle="1" w:styleId="MTDisplayEquation0">
    <w:name w:val="MTDisplayEquation 字符"/>
    <w:basedOn w:val="a5"/>
    <w:link w:val="MTDisplayEquation"/>
    <w:rsid w:val="00685E8A"/>
    <w:rPr>
      <w:kern w:val="2"/>
      <w:sz w:val="24"/>
      <w:szCs w:val="24"/>
    </w:rPr>
  </w:style>
  <w:style w:type="paragraph" w:customStyle="1" w:styleId="affb">
    <w:name w:val="我的正文"/>
    <w:basedOn w:val="a4"/>
    <w:link w:val="affc"/>
    <w:qFormat/>
    <w:rsid w:val="00D31410"/>
    <w:pPr>
      <w:autoSpaceDE w:val="0"/>
      <w:autoSpaceDN w:val="0"/>
      <w:spacing w:line="360" w:lineRule="auto"/>
      <w:ind w:firstLineChars="200" w:firstLine="480"/>
    </w:pPr>
    <w:rPr>
      <w:rFonts w:ascii="宋体" w:hAnsi="宋体"/>
      <w:sz w:val="24"/>
    </w:rPr>
  </w:style>
  <w:style w:type="character" w:customStyle="1" w:styleId="affc">
    <w:name w:val="我的正文 字符"/>
    <w:basedOn w:val="a5"/>
    <w:link w:val="affb"/>
    <w:rsid w:val="00D31410"/>
    <w:rPr>
      <w:rFonts w:ascii="宋体" w:hAnsi="宋体"/>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4438629">
      <w:bodyDiv w:val="1"/>
      <w:marLeft w:val="0"/>
      <w:marRight w:val="0"/>
      <w:marTop w:val="0"/>
      <w:marBottom w:val="0"/>
      <w:divBdr>
        <w:top w:val="none" w:sz="0" w:space="0" w:color="auto"/>
        <w:left w:val="none" w:sz="0" w:space="0" w:color="auto"/>
        <w:bottom w:val="none" w:sz="0" w:space="0" w:color="auto"/>
        <w:right w:val="none" w:sz="0" w:space="0" w:color="auto"/>
      </w:divBdr>
    </w:div>
    <w:div w:id="774327913">
      <w:bodyDiv w:val="1"/>
      <w:marLeft w:val="0"/>
      <w:marRight w:val="0"/>
      <w:marTop w:val="0"/>
      <w:marBottom w:val="0"/>
      <w:divBdr>
        <w:top w:val="none" w:sz="0" w:space="0" w:color="auto"/>
        <w:left w:val="none" w:sz="0" w:space="0" w:color="auto"/>
        <w:bottom w:val="none" w:sz="0" w:space="0" w:color="auto"/>
        <w:right w:val="none" w:sz="0" w:space="0" w:color="auto"/>
      </w:divBdr>
    </w:div>
    <w:div w:id="1268732562">
      <w:bodyDiv w:val="1"/>
      <w:marLeft w:val="0"/>
      <w:marRight w:val="0"/>
      <w:marTop w:val="0"/>
      <w:marBottom w:val="0"/>
      <w:divBdr>
        <w:top w:val="none" w:sz="0" w:space="0" w:color="auto"/>
        <w:left w:val="none" w:sz="0" w:space="0" w:color="auto"/>
        <w:bottom w:val="none" w:sz="0" w:space="0" w:color="auto"/>
        <w:right w:val="none" w:sz="0" w:space="0" w:color="auto"/>
      </w:divBdr>
    </w:div>
    <w:div w:id="1276408080">
      <w:bodyDiv w:val="1"/>
      <w:marLeft w:val="0"/>
      <w:marRight w:val="0"/>
      <w:marTop w:val="0"/>
      <w:marBottom w:val="0"/>
      <w:divBdr>
        <w:top w:val="none" w:sz="0" w:space="0" w:color="auto"/>
        <w:left w:val="none" w:sz="0" w:space="0" w:color="auto"/>
        <w:bottom w:val="none" w:sz="0" w:space="0" w:color="auto"/>
        <w:right w:val="none" w:sz="0" w:space="0" w:color="auto"/>
      </w:divBdr>
    </w:div>
    <w:div w:id="1651203611">
      <w:bodyDiv w:val="1"/>
      <w:marLeft w:val="0"/>
      <w:marRight w:val="0"/>
      <w:marTop w:val="0"/>
      <w:marBottom w:val="0"/>
      <w:divBdr>
        <w:top w:val="none" w:sz="0" w:space="0" w:color="auto"/>
        <w:left w:val="none" w:sz="0" w:space="0" w:color="auto"/>
        <w:bottom w:val="none" w:sz="0" w:space="0" w:color="auto"/>
        <w:right w:val="none" w:sz="0" w:space="0" w:color="auto"/>
      </w:divBdr>
    </w:div>
    <w:div w:id="1783572169">
      <w:bodyDiv w:val="1"/>
      <w:marLeft w:val="0"/>
      <w:marRight w:val="0"/>
      <w:marTop w:val="0"/>
      <w:marBottom w:val="0"/>
      <w:divBdr>
        <w:top w:val="none" w:sz="0" w:space="0" w:color="auto"/>
        <w:left w:val="none" w:sz="0" w:space="0" w:color="auto"/>
        <w:bottom w:val="none" w:sz="0" w:space="0" w:color="auto"/>
        <w:right w:val="none" w:sz="0" w:space="0" w:color="auto"/>
      </w:divBdr>
    </w:div>
    <w:div w:id="20192326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43.wmf"/><Relationship Id="rId21" Type="http://schemas.openxmlformats.org/officeDocument/2006/relationships/footer" Target="footer5.xml"/><Relationship Id="rId42" Type="http://schemas.openxmlformats.org/officeDocument/2006/relationships/image" Target="media/image12.wmf"/><Relationship Id="rId63" Type="http://schemas.openxmlformats.org/officeDocument/2006/relationships/oleObject" Target="embeddings/oleObject21.bin"/><Relationship Id="rId84" Type="http://schemas.openxmlformats.org/officeDocument/2006/relationships/oleObject" Target="embeddings/oleObject34.bin"/><Relationship Id="rId138" Type="http://schemas.openxmlformats.org/officeDocument/2006/relationships/oleObject" Target="embeddings/oleObject65.bin"/><Relationship Id="rId159" Type="http://schemas.openxmlformats.org/officeDocument/2006/relationships/image" Target="media/image61.wmf"/><Relationship Id="rId170" Type="http://schemas.openxmlformats.org/officeDocument/2006/relationships/footer" Target="footer6.xml"/><Relationship Id="rId107" Type="http://schemas.openxmlformats.org/officeDocument/2006/relationships/image" Target="media/image40.wmf"/><Relationship Id="rId11" Type="http://schemas.openxmlformats.org/officeDocument/2006/relationships/header" Target="header1.xml"/><Relationship Id="rId32" Type="http://schemas.openxmlformats.org/officeDocument/2006/relationships/image" Target="media/image7.wmf"/><Relationship Id="rId53" Type="http://schemas.openxmlformats.org/officeDocument/2006/relationships/oleObject" Target="embeddings/oleObject16.bin"/><Relationship Id="rId74" Type="http://schemas.openxmlformats.org/officeDocument/2006/relationships/oleObject" Target="embeddings/oleObject28.bin"/><Relationship Id="rId128" Type="http://schemas.openxmlformats.org/officeDocument/2006/relationships/oleObject" Target="embeddings/oleObject59.bin"/><Relationship Id="rId149" Type="http://schemas.openxmlformats.org/officeDocument/2006/relationships/oleObject" Target="embeddings/oleObject71.bin"/><Relationship Id="rId5" Type="http://schemas.openxmlformats.org/officeDocument/2006/relationships/settings" Target="settings.xml"/><Relationship Id="rId95" Type="http://schemas.openxmlformats.org/officeDocument/2006/relationships/image" Target="media/image35.wmf"/><Relationship Id="rId160" Type="http://schemas.openxmlformats.org/officeDocument/2006/relationships/oleObject" Target="embeddings/oleObject77.bin"/><Relationship Id="rId22" Type="http://schemas.openxmlformats.org/officeDocument/2006/relationships/image" Target="media/image2.emf"/><Relationship Id="rId43" Type="http://schemas.openxmlformats.org/officeDocument/2006/relationships/oleObject" Target="embeddings/oleObject10.bin"/><Relationship Id="rId64" Type="http://schemas.openxmlformats.org/officeDocument/2006/relationships/image" Target="media/image22.wmf"/><Relationship Id="rId118" Type="http://schemas.openxmlformats.org/officeDocument/2006/relationships/oleObject" Target="embeddings/oleObject53.bin"/><Relationship Id="rId139" Type="http://schemas.openxmlformats.org/officeDocument/2006/relationships/image" Target="media/image52.wmf"/><Relationship Id="rId85" Type="http://schemas.openxmlformats.org/officeDocument/2006/relationships/image" Target="media/image30.wmf"/><Relationship Id="rId150" Type="http://schemas.openxmlformats.org/officeDocument/2006/relationships/image" Target="media/image57.wmf"/><Relationship Id="rId171" Type="http://schemas.openxmlformats.org/officeDocument/2006/relationships/header" Target="header7.xml"/><Relationship Id="rId12" Type="http://schemas.openxmlformats.org/officeDocument/2006/relationships/header" Target="header2.xml"/><Relationship Id="rId33" Type="http://schemas.openxmlformats.org/officeDocument/2006/relationships/oleObject" Target="embeddings/oleObject5.bin"/><Relationship Id="rId108" Type="http://schemas.openxmlformats.org/officeDocument/2006/relationships/oleObject" Target="embeddings/oleObject46.bin"/><Relationship Id="rId129" Type="http://schemas.openxmlformats.org/officeDocument/2006/relationships/image" Target="media/image48.wmf"/><Relationship Id="rId54" Type="http://schemas.openxmlformats.org/officeDocument/2006/relationships/image" Target="media/image17.wmf"/><Relationship Id="rId75" Type="http://schemas.openxmlformats.org/officeDocument/2006/relationships/image" Target="media/image26.wmf"/><Relationship Id="rId96" Type="http://schemas.openxmlformats.org/officeDocument/2006/relationships/oleObject" Target="embeddings/oleObject39.bin"/><Relationship Id="rId140" Type="http://schemas.openxmlformats.org/officeDocument/2006/relationships/oleObject" Target="embeddings/oleObject66.bin"/><Relationship Id="rId161" Type="http://schemas.openxmlformats.org/officeDocument/2006/relationships/image" Target="media/image62.wmf"/><Relationship Id="rId1" Type="http://schemas.openxmlformats.org/officeDocument/2006/relationships/customXml" Target="../customXml/item1.xml"/><Relationship Id="rId6" Type="http://schemas.openxmlformats.org/officeDocument/2006/relationships/webSettings" Target="webSettings.xml"/><Relationship Id="rId23" Type="http://schemas.openxmlformats.org/officeDocument/2006/relationships/package" Target="embeddings/Microsoft_Visio_Drawing.vsdx"/><Relationship Id="rId28" Type="http://schemas.openxmlformats.org/officeDocument/2006/relationships/image" Target="media/image5.wmf"/><Relationship Id="rId49" Type="http://schemas.openxmlformats.org/officeDocument/2006/relationships/oleObject" Target="embeddings/oleObject14.bin"/><Relationship Id="rId114" Type="http://schemas.openxmlformats.org/officeDocument/2006/relationships/oleObject" Target="embeddings/oleObject51.bin"/><Relationship Id="rId119" Type="http://schemas.openxmlformats.org/officeDocument/2006/relationships/image" Target="media/image44.wmf"/><Relationship Id="rId44" Type="http://schemas.openxmlformats.org/officeDocument/2006/relationships/oleObject" Target="embeddings/oleObject11.bin"/><Relationship Id="rId60" Type="http://schemas.openxmlformats.org/officeDocument/2006/relationships/image" Target="media/image20.wmf"/><Relationship Id="rId65" Type="http://schemas.openxmlformats.org/officeDocument/2006/relationships/oleObject" Target="embeddings/oleObject22.bin"/><Relationship Id="rId81" Type="http://schemas.openxmlformats.org/officeDocument/2006/relationships/image" Target="media/image28.wmf"/><Relationship Id="rId86" Type="http://schemas.openxmlformats.org/officeDocument/2006/relationships/oleObject" Target="embeddings/oleObject35.bin"/><Relationship Id="rId130" Type="http://schemas.openxmlformats.org/officeDocument/2006/relationships/oleObject" Target="embeddings/oleObject60.bin"/><Relationship Id="rId135" Type="http://schemas.openxmlformats.org/officeDocument/2006/relationships/image" Target="media/image50.wmf"/><Relationship Id="rId151" Type="http://schemas.openxmlformats.org/officeDocument/2006/relationships/oleObject" Target="embeddings/oleObject72.bin"/><Relationship Id="rId156" Type="http://schemas.openxmlformats.org/officeDocument/2006/relationships/oleObject" Target="embeddings/oleObject75.bin"/><Relationship Id="rId172" Type="http://schemas.openxmlformats.org/officeDocument/2006/relationships/footer" Target="footer7.xml"/><Relationship Id="rId13" Type="http://schemas.openxmlformats.org/officeDocument/2006/relationships/footer" Target="footer1.xml"/><Relationship Id="rId18" Type="http://schemas.openxmlformats.org/officeDocument/2006/relationships/header" Target="header5.xml"/><Relationship Id="rId39" Type="http://schemas.openxmlformats.org/officeDocument/2006/relationships/oleObject" Target="embeddings/oleObject8.bin"/><Relationship Id="rId109" Type="http://schemas.openxmlformats.org/officeDocument/2006/relationships/oleObject" Target="embeddings/oleObject47.bin"/><Relationship Id="rId34" Type="http://schemas.openxmlformats.org/officeDocument/2006/relationships/image" Target="media/image8.wmf"/><Relationship Id="rId50" Type="http://schemas.openxmlformats.org/officeDocument/2006/relationships/image" Target="media/image15.wmf"/><Relationship Id="rId55" Type="http://schemas.openxmlformats.org/officeDocument/2006/relationships/oleObject" Target="embeddings/oleObject17.bin"/><Relationship Id="rId76" Type="http://schemas.openxmlformats.org/officeDocument/2006/relationships/oleObject" Target="embeddings/oleObject29.bin"/><Relationship Id="rId97" Type="http://schemas.openxmlformats.org/officeDocument/2006/relationships/image" Target="media/image36.wmf"/><Relationship Id="rId104" Type="http://schemas.openxmlformats.org/officeDocument/2006/relationships/image" Target="media/image39.wmf"/><Relationship Id="rId120" Type="http://schemas.openxmlformats.org/officeDocument/2006/relationships/oleObject" Target="embeddings/oleObject54.bin"/><Relationship Id="rId125" Type="http://schemas.openxmlformats.org/officeDocument/2006/relationships/image" Target="media/image47.wmf"/><Relationship Id="rId141" Type="http://schemas.openxmlformats.org/officeDocument/2006/relationships/image" Target="media/image53.wmf"/><Relationship Id="rId146" Type="http://schemas.openxmlformats.org/officeDocument/2006/relationships/oleObject" Target="embeddings/oleObject69.bin"/><Relationship Id="rId167" Type="http://schemas.openxmlformats.org/officeDocument/2006/relationships/oleObject" Target="embeddings/oleObject81.bin"/><Relationship Id="rId7" Type="http://schemas.openxmlformats.org/officeDocument/2006/relationships/footnotes" Target="footnotes.xml"/><Relationship Id="rId71" Type="http://schemas.openxmlformats.org/officeDocument/2006/relationships/image" Target="media/image24.wmf"/><Relationship Id="rId92" Type="http://schemas.openxmlformats.org/officeDocument/2006/relationships/package" Target="embeddings/Microsoft_Visio_Drawing2.vsdx"/><Relationship Id="rId162" Type="http://schemas.openxmlformats.org/officeDocument/2006/relationships/oleObject" Target="embeddings/oleObject78.bin"/><Relationship Id="rId2" Type="http://schemas.openxmlformats.org/officeDocument/2006/relationships/customXml" Target="../customXml/item2.xml"/><Relationship Id="rId29" Type="http://schemas.openxmlformats.org/officeDocument/2006/relationships/oleObject" Target="embeddings/oleObject3.bin"/><Relationship Id="rId24" Type="http://schemas.openxmlformats.org/officeDocument/2006/relationships/image" Target="media/image3.emf"/><Relationship Id="rId40" Type="http://schemas.openxmlformats.org/officeDocument/2006/relationships/image" Target="media/image11.wmf"/><Relationship Id="rId45" Type="http://schemas.openxmlformats.org/officeDocument/2006/relationships/image" Target="media/image13.wmf"/><Relationship Id="rId66" Type="http://schemas.openxmlformats.org/officeDocument/2006/relationships/oleObject" Target="embeddings/oleObject23.bin"/><Relationship Id="rId87" Type="http://schemas.openxmlformats.org/officeDocument/2006/relationships/image" Target="media/image31.wmf"/><Relationship Id="rId110" Type="http://schemas.openxmlformats.org/officeDocument/2006/relationships/oleObject" Target="embeddings/oleObject48.bin"/><Relationship Id="rId115" Type="http://schemas.openxmlformats.org/officeDocument/2006/relationships/image" Target="media/image42.wmf"/><Relationship Id="rId131" Type="http://schemas.openxmlformats.org/officeDocument/2006/relationships/image" Target="media/image49.wmf"/><Relationship Id="rId136" Type="http://schemas.openxmlformats.org/officeDocument/2006/relationships/oleObject" Target="embeddings/oleObject64.bin"/><Relationship Id="rId157" Type="http://schemas.openxmlformats.org/officeDocument/2006/relationships/image" Target="media/image60.wmf"/><Relationship Id="rId61" Type="http://schemas.openxmlformats.org/officeDocument/2006/relationships/oleObject" Target="embeddings/oleObject20.bin"/><Relationship Id="rId82" Type="http://schemas.openxmlformats.org/officeDocument/2006/relationships/oleObject" Target="embeddings/oleObject33.bin"/><Relationship Id="rId152" Type="http://schemas.openxmlformats.org/officeDocument/2006/relationships/image" Target="media/image58.wmf"/><Relationship Id="rId173" Type="http://schemas.openxmlformats.org/officeDocument/2006/relationships/fontTable" Target="fontTable.xml"/><Relationship Id="rId19" Type="http://schemas.openxmlformats.org/officeDocument/2006/relationships/header" Target="header6.xml"/><Relationship Id="rId14" Type="http://schemas.openxmlformats.org/officeDocument/2006/relationships/footer" Target="footer2.xml"/><Relationship Id="rId30" Type="http://schemas.openxmlformats.org/officeDocument/2006/relationships/image" Target="media/image6.wmf"/><Relationship Id="rId35" Type="http://schemas.openxmlformats.org/officeDocument/2006/relationships/oleObject" Target="embeddings/oleObject6.bin"/><Relationship Id="rId56" Type="http://schemas.openxmlformats.org/officeDocument/2006/relationships/image" Target="media/image18.wmf"/><Relationship Id="rId77" Type="http://schemas.openxmlformats.org/officeDocument/2006/relationships/image" Target="media/image27.wmf"/><Relationship Id="rId100" Type="http://schemas.openxmlformats.org/officeDocument/2006/relationships/oleObject" Target="embeddings/oleObject41.bin"/><Relationship Id="rId105" Type="http://schemas.openxmlformats.org/officeDocument/2006/relationships/oleObject" Target="embeddings/oleObject44.bin"/><Relationship Id="rId126" Type="http://schemas.openxmlformats.org/officeDocument/2006/relationships/oleObject" Target="embeddings/oleObject57.bin"/><Relationship Id="rId147" Type="http://schemas.openxmlformats.org/officeDocument/2006/relationships/image" Target="media/image56.wmf"/><Relationship Id="rId168" Type="http://schemas.openxmlformats.org/officeDocument/2006/relationships/image" Target="media/image65.wmf"/><Relationship Id="rId8" Type="http://schemas.openxmlformats.org/officeDocument/2006/relationships/endnotes" Target="endnotes.xml"/><Relationship Id="rId51" Type="http://schemas.openxmlformats.org/officeDocument/2006/relationships/oleObject" Target="embeddings/oleObject15.bin"/><Relationship Id="rId72" Type="http://schemas.openxmlformats.org/officeDocument/2006/relationships/oleObject" Target="embeddings/oleObject27.bin"/><Relationship Id="rId93" Type="http://schemas.openxmlformats.org/officeDocument/2006/relationships/image" Target="media/image34.wmf"/><Relationship Id="rId98" Type="http://schemas.openxmlformats.org/officeDocument/2006/relationships/oleObject" Target="embeddings/oleObject40.bin"/><Relationship Id="rId121" Type="http://schemas.openxmlformats.org/officeDocument/2006/relationships/image" Target="media/image45.wmf"/><Relationship Id="rId142" Type="http://schemas.openxmlformats.org/officeDocument/2006/relationships/oleObject" Target="embeddings/oleObject67.bin"/><Relationship Id="rId163" Type="http://schemas.openxmlformats.org/officeDocument/2006/relationships/oleObject" Target="embeddings/oleObject79.bin"/><Relationship Id="rId3" Type="http://schemas.openxmlformats.org/officeDocument/2006/relationships/numbering" Target="numbering.xml"/><Relationship Id="rId25" Type="http://schemas.openxmlformats.org/officeDocument/2006/relationships/package" Target="embeddings/Microsoft_Visio_Drawing1.vsdx"/><Relationship Id="rId46" Type="http://schemas.openxmlformats.org/officeDocument/2006/relationships/oleObject" Target="embeddings/oleObject12.bin"/><Relationship Id="rId67" Type="http://schemas.openxmlformats.org/officeDocument/2006/relationships/oleObject" Target="embeddings/oleObject24.bin"/><Relationship Id="rId116" Type="http://schemas.openxmlformats.org/officeDocument/2006/relationships/oleObject" Target="embeddings/oleObject52.bin"/><Relationship Id="rId137" Type="http://schemas.openxmlformats.org/officeDocument/2006/relationships/image" Target="media/image51.wmf"/><Relationship Id="rId158" Type="http://schemas.openxmlformats.org/officeDocument/2006/relationships/oleObject" Target="embeddings/oleObject76.bin"/><Relationship Id="rId20" Type="http://schemas.openxmlformats.org/officeDocument/2006/relationships/footer" Target="footer4.xml"/><Relationship Id="rId41" Type="http://schemas.openxmlformats.org/officeDocument/2006/relationships/oleObject" Target="embeddings/oleObject9.bin"/><Relationship Id="rId62" Type="http://schemas.openxmlformats.org/officeDocument/2006/relationships/image" Target="media/image21.wmf"/><Relationship Id="rId83" Type="http://schemas.openxmlformats.org/officeDocument/2006/relationships/image" Target="media/image29.wmf"/><Relationship Id="rId88" Type="http://schemas.openxmlformats.org/officeDocument/2006/relationships/oleObject" Target="embeddings/oleObject36.bin"/><Relationship Id="rId111" Type="http://schemas.openxmlformats.org/officeDocument/2006/relationships/oleObject" Target="embeddings/oleObject49.bin"/><Relationship Id="rId132" Type="http://schemas.openxmlformats.org/officeDocument/2006/relationships/oleObject" Target="embeddings/oleObject61.bin"/><Relationship Id="rId153" Type="http://schemas.openxmlformats.org/officeDocument/2006/relationships/oleObject" Target="embeddings/oleObject73.bin"/><Relationship Id="rId174" Type="http://schemas.openxmlformats.org/officeDocument/2006/relationships/theme" Target="theme/theme1.xml"/><Relationship Id="rId15" Type="http://schemas.openxmlformats.org/officeDocument/2006/relationships/header" Target="header3.xml"/><Relationship Id="rId36" Type="http://schemas.openxmlformats.org/officeDocument/2006/relationships/image" Target="media/image9.wmf"/><Relationship Id="rId57" Type="http://schemas.openxmlformats.org/officeDocument/2006/relationships/oleObject" Target="embeddings/oleObject18.bin"/><Relationship Id="rId106" Type="http://schemas.openxmlformats.org/officeDocument/2006/relationships/oleObject" Target="embeddings/oleObject45.bin"/><Relationship Id="rId127" Type="http://schemas.openxmlformats.org/officeDocument/2006/relationships/oleObject" Target="embeddings/oleObject58.bin"/><Relationship Id="rId10" Type="http://schemas.openxmlformats.org/officeDocument/2006/relationships/oleObject" Target="embeddings/oleObject1.bin"/><Relationship Id="rId31" Type="http://schemas.openxmlformats.org/officeDocument/2006/relationships/oleObject" Target="embeddings/oleObject4.bin"/><Relationship Id="rId52" Type="http://schemas.openxmlformats.org/officeDocument/2006/relationships/image" Target="media/image16.wmf"/><Relationship Id="rId73" Type="http://schemas.openxmlformats.org/officeDocument/2006/relationships/image" Target="media/image25.wmf"/><Relationship Id="rId78" Type="http://schemas.openxmlformats.org/officeDocument/2006/relationships/oleObject" Target="embeddings/oleObject30.bin"/><Relationship Id="rId94" Type="http://schemas.openxmlformats.org/officeDocument/2006/relationships/oleObject" Target="embeddings/oleObject38.bin"/><Relationship Id="rId99" Type="http://schemas.openxmlformats.org/officeDocument/2006/relationships/image" Target="media/image37.wmf"/><Relationship Id="rId101" Type="http://schemas.openxmlformats.org/officeDocument/2006/relationships/oleObject" Target="embeddings/oleObject42.bin"/><Relationship Id="rId122" Type="http://schemas.openxmlformats.org/officeDocument/2006/relationships/oleObject" Target="embeddings/oleObject55.bin"/><Relationship Id="rId143" Type="http://schemas.openxmlformats.org/officeDocument/2006/relationships/image" Target="media/image54.wmf"/><Relationship Id="rId148" Type="http://schemas.openxmlformats.org/officeDocument/2006/relationships/oleObject" Target="embeddings/oleObject70.bin"/><Relationship Id="rId164" Type="http://schemas.openxmlformats.org/officeDocument/2006/relationships/image" Target="media/image63.wmf"/><Relationship Id="rId169" Type="http://schemas.openxmlformats.org/officeDocument/2006/relationships/oleObject" Target="embeddings/oleObject82.bin"/><Relationship Id="rId4" Type="http://schemas.openxmlformats.org/officeDocument/2006/relationships/styles" Target="styles.xml"/><Relationship Id="rId9" Type="http://schemas.openxmlformats.org/officeDocument/2006/relationships/image" Target="media/image1.png"/><Relationship Id="rId26" Type="http://schemas.openxmlformats.org/officeDocument/2006/relationships/image" Target="media/image4.wmf"/><Relationship Id="rId47" Type="http://schemas.openxmlformats.org/officeDocument/2006/relationships/oleObject" Target="embeddings/oleObject13.bin"/><Relationship Id="rId68" Type="http://schemas.openxmlformats.org/officeDocument/2006/relationships/oleObject" Target="embeddings/oleObject25.bin"/><Relationship Id="rId89" Type="http://schemas.openxmlformats.org/officeDocument/2006/relationships/image" Target="media/image32.wmf"/><Relationship Id="rId112" Type="http://schemas.openxmlformats.org/officeDocument/2006/relationships/oleObject" Target="embeddings/oleObject50.bin"/><Relationship Id="rId133" Type="http://schemas.openxmlformats.org/officeDocument/2006/relationships/oleObject" Target="embeddings/oleObject62.bin"/><Relationship Id="rId154" Type="http://schemas.openxmlformats.org/officeDocument/2006/relationships/image" Target="media/image59.wmf"/><Relationship Id="rId16" Type="http://schemas.openxmlformats.org/officeDocument/2006/relationships/header" Target="header4.xml"/><Relationship Id="rId37" Type="http://schemas.openxmlformats.org/officeDocument/2006/relationships/oleObject" Target="embeddings/oleObject7.bin"/><Relationship Id="rId58" Type="http://schemas.openxmlformats.org/officeDocument/2006/relationships/image" Target="media/image19.wmf"/><Relationship Id="rId79" Type="http://schemas.openxmlformats.org/officeDocument/2006/relationships/oleObject" Target="embeddings/oleObject31.bin"/><Relationship Id="rId102" Type="http://schemas.openxmlformats.org/officeDocument/2006/relationships/image" Target="media/image38.wmf"/><Relationship Id="rId123" Type="http://schemas.openxmlformats.org/officeDocument/2006/relationships/image" Target="media/image46.wmf"/><Relationship Id="rId144" Type="http://schemas.openxmlformats.org/officeDocument/2006/relationships/oleObject" Target="embeddings/oleObject68.bin"/><Relationship Id="rId90" Type="http://schemas.openxmlformats.org/officeDocument/2006/relationships/oleObject" Target="embeddings/oleObject37.bin"/><Relationship Id="rId165" Type="http://schemas.openxmlformats.org/officeDocument/2006/relationships/oleObject" Target="embeddings/oleObject80.bin"/><Relationship Id="rId27" Type="http://schemas.openxmlformats.org/officeDocument/2006/relationships/oleObject" Target="embeddings/oleObject2.bin"/><Relationship Id="rId48" Type="http://schemas.openxmlformats.org/officeDocument/2006/relationships/image" Target="media/image14.wmf"/><Relationship Id="rId69" Type="http://schemas.openxmlformats.org/officeDocument/2006/relationships/image" Target="media/image23.wmf"/><Relationship Id="rId113" Type="http://schemas.openxmlformats.org/officeDocument/2006/relationships/image" Target="media/image41.wmf"/><Relationship Id="rId134" Type="http://schemas.openxmlformats.org/officeDocument/2006/relationships/oleObject" Target="embeddings/oleObject63.bin"/><Relationship Id="rId80" Type="http://schemas.openxmlformats.org/officeDocument/2006/relationships/oleObject" Target="embeddings/oleObject32.bin"/><Relationship Id="rId155" Type="http://schemas.openxmlformats.org/officeDocument/2006/relationships/oleObject" Target="embeddings/oleObject74.bin"/><Relationship Id="rId17" Type="http://schemas.openxmlformats.org/officeDocument/2006/relationships/footer" Target="footer3.xml"/><Relationship Id="rId38" Type="http://schemas.openxmlformats.org/officeDocument/2006/relationships/image" Target="media/image10.wmf"/><Relationship Id="rId59" Type="http://schemas.openxmlformats.org/officeDocument/2006/relationships/oleObject" Target="embeddings/oleObject19.bin"/><Relationship Id="rId103" Type="http://schemas.openxmlformats.org/officeDocument/2006/relationships/oleObject" Target="embeddings/oleObject43.bin"/><Relationship Id="rId124" Type="http://schemas.openxmlformats.org/officeDocument/2006/relationships/oleObject" Target="embeddings/oleObject56.bin"/><Relationship Id="rId70" Type="http://schemas.openxmlformats.org/officeDocument/2006/relationships/oleObject" Target="embeddings/oleObject26.bin"/><Relationship Id="rId91" Type="http://schemas.openxmlformats.org/officeDocument/2006/relationships/image" Target="media/image33.emf"/><Relationship Id="rId145" Type="http://schemas.openxmlformats.org/officeDocument/2006/relationships/image" Target="media/image55.wmf"/><Relationship Id="rId166" Type="http://schemas.openxmlformats.org/officeDocument/2006/relationships/image" Target="media/image64.wmf"/></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2142"/>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3E12AD2-585C-4FC1-AB8D-6C0BC289B9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4065</TotalTime>
  <Pages>22</Pages>
  <Words>1506</Words>
  <Characters>8587</Characters>
  <Application>Microsoft Office Word</Application>
  <DocSecurity>0</DocSecurity>
  <Lines>71</Lines>
  <Paragraphs>20</Paragraphs>
  <ScaleCrop>false</ScaleCrop>
  <Company/>
  <LinksUpToDate>false</LinksUpToDate>
  <CharactersWithSpaces>10073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JJF 网络时间服务器</dc:title>
  <dc:subject/>
  <dc:creator>张宇</dc:creator>
  <cp:keywords/>
  <dc:description/>
  <cp:lastModifiedBy>- 凤</cp:lastModifiedBy>
  <cp:revision>28</cp:revision>
  <cp:lastPrinted>2026-05-14T01:34:00Z</cp:lastPrinted>
  <dcterms:created xsi:type="dcterms:W3CDTF">2025-06-09T08:39:00Z</dcterms:created>
  <dcterms:modified xsi:type="dcterms:W3CDTF">2026-05-14T03:48:00Z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2510D3EEA5734489A5AAAE558DC8452F_13</vt:lpwstr>
  </property>
  <property fmtid="{D5CDD505-2E9C-101B-9397-08002B2CF9AE}" pid="4" name="KSOTemplateDocerSaveRecord">
    <vt:lpwstr>eyJoZGlkIjoiZDJlOWU0YWNmODA0ZDA0MDVhZGNlODc2NzU1ZDgzOTciLCJ1c2VySWQiOiIzNzIzOTczMjIifQ==</vt:lpwstr>
  </property>
  <property fmtid="{D5CDD505-2E9C-101B-9397-08002B2CF9AE}" pid="5" name="MTWinEqns">
    <vt:bool>true</vt:bool>
  </property>
</Properties>
</file>