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4DB17">
      <w:pPr>
        <w:spacing w:line="360" w:lineRule="auto"/>
        <w:rPr>
          <w:b/>
          <w:sz w:val="48"/>
          <w:szCs w:val="36"/>
        </w:rPr>
      </w:pPr>
    </w:p>
    <w:p w14:paraId="6E0BC64C">
      <w:pPr>
        <w:spacing w:line="360" w:lineRule="auto"/>
        <w:jc w:val="center"/>
        <w:rPr>
          <w:b/>
          <w:sz w:val="48"/>
          <w:szCs w:val="36"/>
        </w:rPr>
      </w:pPr>
    </w:p>
    <w:p w14:paraId="63DED283">
      <w:pPr>
        <w:spacing w:line="360" w:lineRule="auto"/>
        <w:jc w:val="center"/>
        <w:rPr>
          <w:b/>
          <w:sz w:val="48"/>
          <w:szCs w:val="36"/>
        </w:rPr>
      </w:pPr>
    </w:p>
    <w:p w14:paraId="154E6E1A">
      <w:pPr>
        <w:spacing w:line="360" w:lineRule="auto"/>
        <w:jc w:val="center"/>
        <w:rPr>
          <w:b/>
          <w:sz w:val="48"/>
          <w:szCs w:val="36"/>
        </w:rPr>
      </w:pPr>
    </w:p>
    <w:p w14:paraId="19607C08">
      <w:pPr>
        <w:spacing w:line="480" w:lineRule="auto"/>
        <w:jc w:val="center"/>
        <w:rPr>
          <w:b/>
          <w:sz w:val="48"/>
          <w:szCs w:val="36"/>
        </w:rPr>
      </w:pPr>
    </w:p>
    <w:p w14:paraId="12FB6EA6">
      <w:pPr>
        <w:spacing w:line="600" w:lineRule="auto"/>
        <w:jc w:val="center"/>
        <w:rPr>
          <w:b/>
          <w:sz w:val="48"/>
          <w:szCs w:val="48"/>
        </w:rPr>
      </w:pPr>
      <w:r>
        <w:rPr>
          <w:rFonts w:hint="eastAsia"/>
          <w:b/>
          <w:sz w:val="48"/>
          <w:szCs w:val="48"/>
        </w:rPr>
        <w:t>《机动车路试车道性能参数校准规范》</w:t>
      </w:r>
    </w:p>
    <w:p w14:paraId="03751BFF">
      <w:pPr>
        <w:spacing w:line="600" w:lineRule="auto"/>
        <w:jc w:val="center"/>
        <w:rPr>
          <w:b/>
          <w:sz w:val="48"/>
          <w:szCs w:val="36"/>
        </w:rPr>
      </w:pPr>
      <w:r>
        <w:rPr>
          <w:b/>
          <w:sz w:val="48"/>
          <w:szCs w:val="48"/>
        </w:rPr>
        <w:t>试验报告</w:t>
      </w:r>
    </w:p>
    <w:p w14:paraId="0F62377B">
      <w:pPr>
        <w:spacing w:line="360" w:lineRule="auto"/>
        <w:jc w:val="center"/>
        <w:rPr>
          <w:b/>
          <w:sz w:val="36"/>
          <w:szCs w:val="36"/>
        </w:rPr>
      </w:pPr>
    </w:p>
    <w:p w14:paraId="14495AE9">
      <w:pPr>
        <w:spacing w:line="360" w:lineRule="auto"/>
        <w:jc w:val="center"/>
        <w:rPr>
          <w:b/>
          <w:sz w:val="36"/>
          <w:szCs w:val="36"/>
        </w:rPr>
      </w:pPr>
    </w:p>
    <w:p w14:paraId="42303D67">
      <w:pPr>
        <w:spacing w:line="360" w:lineRule="auto"/>
        <w:jc w:val="center"/>
        <w:rPr>
          <w:b/>
          <w:sz w:val="36"/>
          <w:szCs w:val="36"/>
        </w:rPr>
      </w:pPr>
    </w:p>
    <w:p w14:paraId="3639F361">
      <w:pPr>
        <w:spacing w:line="360" w:lineRule="auto"/>
        <w:jc w:val="center"/>
        <w:rPr>
          <w:b/>
          <w:sz w:val="36"/>
          <w:szCs w:val="36"/>
        </w:rPr>
      </w:pPr>
    </w:p>
    <w:p w14:paraId="7C98AADD">
      <w:pPr>
        <w:spacing w:line="360" w:lineRule="auto"/>
        <w:jc w:val="center"/>
        <w:rPr>
          <w:b/>
          <w:sz w:val="36"/>
          <w:szCs w:val="36"/>
        </w:rPr>
      </w:pPr>
    </w:p>
    <w:p w14:paraId="79B7E5D0">
      <w:pPr>
        <w:spacing w:line="360" w:lineRule="auto"/>
        <w:jc w:val="center"/>
        <w:rPr>
          <w:b/>
          <w:sz w:val="36"/>
          <w:szCs w:val="36"/>
        </w:rPr>
      </w:pPr>
    </w:p>
    <w:p w14:paraId="5C175767">
      <w:pPr>
        <w:spacing w:line="360" w:lineRule="auto"/>
        <w:jc w:val="center"/>
        <w:rPr>
          <w:b/>
          <w:sz w:val="36"/>
          <w:szCs w:val="36"/>
        </w:rPr>
      </w:pPr>
    </w:p>
    <w:p w14:paraId="4A0298E7">
      <w:pPr>
        <w:spacing w:line="360" w:lineRule="auto"/>
        <w:jc w:val="center"/>
        <w:rPr>
          <w:b/>
          <w:sz w:val="36"/>
          <w:szCs w:val="36"/>
        </w:rPr>
      </w:pPr>
    </w:p>
    <w:p w14:paraId="4EB7DC26">
      <w:pPr>
        <w:spacing w:line="360" w:lineRule="auto"/>
        <w:jc w:val="center"/>
        <w:rPr>
          <w:b/>
          <w:sz w:val="36"/>
          <w:szCs w:val="36"/>
        </w:rPr>
      </w:pPr>
    </w:p>
    <w:p w14:paraId="66709F5C">
      <w:pPr>
        <w:spacing w:line="360" w:lineRule="auto"/>
        <w:jc w:val="center"/>
        <w:rPr>
          <w:rFonts w:ascii="宋体" w:hAnsi="宋体" w:cs="宋体"/>
          <w:bCs/>
          <w:sz w:val="32"/>
          <w:szCs w:val="36"/>
        </w:rPr>
      </w:pPr>
      <w:r>
        <w:rPr>
          <w:rFonts w:hint="eastAsia" w:ascii="宋体" w:hAnsi="宋体" w:cs="宋体"/>
          <w:bCs/>
          <w:sz w:val="32"/>
          <w:szCs w:val="36"/>
        </w:rPr>
        <w:t>《机动车路试车道性能参数校准规范》规范起草小组</w:t>
      </w:r>
    </w:p>
    <w:p w14:paraId="30E86EFE">
      <w:pPr>
        <w:spacing w:line="360" w:lineRule="auto"/>
        <w:jc w:val="center"/>
        <w:rPr>
          <w:rFonts w:ascii="宋体" w:hAnsi="宋体" w:cs="宋体"/>
          <w:bCs/>
          <w:color w:val="000000" w:themeColor="text1"/>
          <w:sz w:val="32"/>
          <w:szCs w:val="36"/>
        </w:rPr>
      </w:pPr>
      <w:r>
        <w:rPr>
          <w:rFonts w:hint="eastAsia" w:ascii="宋体" w:hAnsi="宋体" w:cs="宋体"/>
          <w:bCs/>
          <w:color w:val="000000" w:themeColor="text1"/>
          <w:sz w:val="32"/>
          <w:szCs w:val="36"/>
        </w:rPr>
        <w:t>202</w:t>
      </w:r>
      <w:r>
        <w:rPr>
          <w:rFonts w:hint="eastAsia" w:cs="宋体"/>
          <w:bCs/>
          <w:color w:val="000000" w:themeColor="text1"/>
          <w:sz w:val="32"/>
          <w:szCs w:val="36"/>
          <w:lang w:val="en-US" w:eastAsia="zh-CN"/>
        </w:rPr>
        <w:t>5</w:t>
      </w:r>
      <w:r>
        <w:rPr>
          <w:rFonts w:hint="eastAsia" w:ascii="宋体" w:hAnsi="宋体" w:cs="宋体"/>
          <w:bCs/>
          <w:color w:val="000000" w:themeColor="text1"/>
          <w:sz w:val="32"/>
          <w:szCs w:val="36"/>
        </w:rPr>
        <w:t>年</w:t>
      </w:r>
      <w:r>
        <w:rPr>
          <w:rFonts w:hint="eastAsia" w:cs="宋体"/>
          <w:bCs/>
          <w:color w:val="000000" w:themeColor="text1"/>
          <w:sz w:val="32"/>
          <w:szCs w:val="36"/>
          <w:lang w:val="en-US" w:eastAsia="zh-CN"/>
        </w:rPr>
        <w:t>11</w:t>
      </w:r>
      <w:r>
        <w:rPr>
          <w:rFonts w:hint="eastAsia" w:ascii="宋体" w:hAnsi="宋体" w:cs="宋体"/>
          <w:bCs/>
          <w:color w:val="000000" w:themeColor="text1"/>
          <w:sz w:val="32"/>
          <w:szCs w:val="36"/>
        </w:rPr>
        <w:t>月</w:t>
      </w:r>
    </w:p>
    <w:p w14:paraId="45761030">
      <w:pPr>
        <w:jc w:val="center"/>
        <w:rPr>
          <w:rFonts w:hint="eastAsia" w:ascii="黑体" w:hAnsi="Arial" w:eastAsia="黑体" w:cs="Arial"/>
          <w:color w:val="000000"/>
          <w:kern w:val="0"/>
          <w:sz w:val="28"/>
          <w:szCs w:val="28"/>
        </w:rPr>
      </w:pPr>
    </w:p>
    <w:p w14:paraId="582707A4">
      <w:pPr>
        <w:jc w:val="center"/>
        <w:rPr>
          <w:rFonts w:hint="eastAsia" w:ascii="黑体" w:hAnsi="Arial" w:eastAsia="黑体" w:cs="Arial"/>
          <w:color w:val="000000"/>
          <w:kern w:val="0"/>
          <w:sz w:val="28"/>
          <w:szCs w:val="28"/>
        </w:rPr>
      </w:pPr>
    </w:p>
    <w:p w14:paraId="7EE33CE0">
      <w:pPr>
        <w:jc w:val="center"/>
        <w:rPr>
          <w:rFonts w:hint="eastAsia" w:ascii="黑体" w:hAnsi="Arial" w:eastAsia="黑体" w:cs="Arial"/>
          <w:color w:val="000000"/>
          <w:kern w:val="0"/>
          <w:sz w:val="28"/>
          <w:szCs w:val="28"/>
        </w:rPr>
      </w:pPr>
    </w:p>
    <w:p w14:paraId="36827B04">
      <w:pPr>
        <w:jc w:val="center"/>
        <w:rPr>
          <w:rFonts w:hint="eastAsia" w:ascii="黑体" w:hAnsi="Arial" w:eastAsia="黑体" w:cs="Arial"/>
          <w:color w:val="000000"/>
          <w:kern w:val="0"/>
          <w:sz w:val="28"/>
          <w:szCs w:val="28"/>
        </w:rPr>
      </w:pPr>
    </w:p>
    <w:p w14:paraId="6C3EAF47">
      <w:pPr>
        <w:spacing w:beforeLines="50" w:afterLines="50" w:line="360" w:lineRule="auto"/>
        <w:ind w:firstLine="723" w:firstLineChars="200"/>
        <w:rPr>
          <w:rFonts w:hint="eastAsia" w:ascii="宋体" w:hAnsi="宋体" w:cs="宋体"/>
          <w:bCs/>
          <w:sz w:val="32"/>
          <w:szCs w:val="36"/>
        </w:rPr>
      </w:pPr>
      <w:r>
        <w:rPr>
          <w:rFonts w:hint="eastAsia" w:eastAsia="黑体"/>
          <w:b/>
          <w:sz w:val="36"/>
          <w:szCs w:val="36"/>
        </w:rPr>
        <w:t>《机动车路试车道性能参数校准规范》</w:t>
      </w:r>
      <w:r>
        <w:rPr>
          <w:rFonts w:eastAsia="黑体"/>
          <w:b/>
          <w:sz w:val="36"/>
          <w:szCs w:val="36"/>
        </w:rPr>
        <w:t>试验报告</w:t>
      </w:r>
    </w:p>
    <w:p w14:paraId="0738E704">
      <w:pPr>
        <w:spacing w:beforeLines="50" w:afterLines="50" w:line="360" w:lineRule="auto"/>
        <w:rPr>
          <w:rFonts w:ascii="黑体" w:hAnsi="黑体" w:eastAsia="黑体" w:cs="黑体"/>
          <w:sz w:val="24"/>
        </w:rPr>
      </w:pPr>
      <w:r>
        <w:rPr>
          <w:rFonts w:hint="eastAsia" w:ascii="黑体" w:hAnsi="黑体" w:eastAsia="黑体" w:cs="黑体"/>
          <w:sz w:val="24"/>
        </w:rPr>
        <w:t>1  试验目的</w:t>
      </w:r>
    </w:p>
    <w:p w14:paraId="54C18712">
      <w:pPr>
        <w:spacing w:line="360" w:lineRule="auto"/>
        <w:ind w:firstLine="480" w:firstLineChars="200"/>
        <w:rPr>
          <w:sz w:val="24"/>
        </w:rPr>
      </w:pPr>
      <w:r>
        <w:rPr>
          <w:rFonts w:hint="eastAsia"/>
          <w:sz w:val="24"/>
        </w:rPr>
        <w:t>通过对</w:t>
      </w:r>
      <w:r>
        <w:rPr>
          <w:rFonts w:hint="eastAsia"/>
          <w:sz w:val="24"/>
          <w:lang w:val="en-US" w:eastAsia="zh-CN"/>
        </w:rPr>
        <w:t>机动车检测站</w:t>
      </w:r>
      <w:r>
        <w:rPr>
          <w:rFonts w:hint="eastAsia" w:ascii="Times New Roman" w:hAnsi="Times New Roman"/>
          <w:shd w:val="clear" w:color="auto" w:fill="FFFFFF"/>
        </w:rPr>
        <w:t>路试车道和驻车坡道</w:t>
      </w:r>
      <w:r>
        <w:rPr>
          <w:rFonts w:hint="eastAsia"/>
          <w:sz w:val="24"/>
        </w:rPr>
        <w:t>进行试验，验证所制定的《</w:t>
      </w:r>
      <w:r>
        <w:rPr>
          <w:rFonts w:hint="eastAsia"/>
        </w:rPr>
        <w:t>机动车路试车道性能参数校准规范</w:t>
      </w:r>
      <w:r>
        <w:rPr>
          <w:rFonts w:hint="eastAsia"/>
          <w:sz w:val="24"/>
        </w:rPr>
        <w:t>》的科学性、合理性和可行性</w:t>
      </w:r>
      <w:r>
        <w:rPr>
          <w:sz w:val="24"/>
        </w:rPr>
        <w:t>。</w:t>
      </w:r>
    </w:p>
    <w:p w14:paraId="1654E166">
      <w:pPr>
        <w:spacing w:beforeLines="50" w:afterLines="50" w:line="360" w:lineRule="auto"/>
        <w:rPr>
          <w:rFonts w:ascii="黑体" w:hAnsi="黑体" w:eastAsia="黑体" w:cs="黑体"/>
          <w:sz w:val="24"/>
        </w:rPr>
      </w:pPr>
      <w:r>
        <w:rPr>
          <w:rFonts w:hint="eastAsia" w:ascii="黑体" w:hAnsi="黑体" w:eastAsia="黑体" w:cs="黑体"/>
          <w:sz w:val="24"/>
        </w:rPr>
        <w:t>2  试验方法</w:t>
      </w:r>
    </w:p>
    <w:p w14:paraId="2101357D">
      <w:pPr>
        <w:spacing w:line="360" w:lineRule="auto"/>
        <w:ind w:firstLine="480" w:firstLineChars="200"/>
        <w:rPr>
          <w:rFonts w:ascii="宋体" w:hAnsi="宋体" w:cs="宋体"/>
          <w:sz w:val="24"/>
        </w:rPr>
      </w:pPr>
      <w:r>
        <w:rPr>
          <w:rFonts w:hint="eastAsia" w:ascii="宋体" w:hAnsi="宋体" w:cs="宋体"/>
          <w:sz w:val="24"/>
        </w:rPr>
        <w:t>依据《</w:t>
      </w:r>
      <w:r>
        <w:rPr>
          <w:rFonts w:hint="eastAsia"/>
        </w:rPr>
        <w:t>机动车路试车道性能参数校准规范</w:t>
      </w:r>
      <w:r>
        <w:rPr>
          <w:rFonts w:hint="eastAsia" w:ascii="宋体" w:hAnsi="宋体" w:cs="宋体"/>
          <w:sz w:val="24"/>
        </w:rPr>
        <w:t>》的给出的校准方法对被校</w:t>
      </w:r>
      <w:r>
        <w:rPr>
          <w:rFonts w:hint="eastAsia" w:ascii="Times New Roman" w:hAnsi="Times New Roman"/>
          <w:shd w:val="clear" w:color="auto" w:fill="FFFFFF"/>
        </w:rPr>
        <w:t>路试车道和驻车坡道</w:t>
      </w:r>
      <w:r>
        <w:rPr>
          <w:rFonts w:hint="eastAsia" w:ascii="宋体" w:hAnsi="宋体" w:cs="宋体"/>
          <w:sz w:val="24"/>
        </w:rPr>
        <w:t>进行了试验。</w:t>
      </w:r>
    </w:p>
    <w:p w14:paraId="3A6EB341">
      <w:pPr>
        <w:spacing w:beforeLines="50" w:afterLines="50" w:line="360" w:lineRule="auto"/>
        <w:rPr>
          <w:rFonts w:ascii="黑体" w:hAnsi="黑体" w:eastAsia="黑体" w:cs="黑体"/>
          <w:sz w:val="24"/>
        </w:rPr>
      </w:pPr>
      <w:r>
        <w:rPr>
          <w:rFonts w:hint="eastAsia" w:ascii="黑体" w:hAnsi="黑体" w:eastAsia="黑体" w:cs="黑体"/>
          <w:sz w:val="24"/>
        </w:rPr>
        <w:t>3  环境条件、标准设备与试验用钢筋重量偏差测量仪基本信息</w:t>
      </w:r>
    </w:p>
    <w:p w14:paraId="61DA95B4">
      <w:pPr>
        <w:spacing w:line="360" w:lineRule="auto"/>
        <w:rPr>
          <w:rFonts w:ascii="黑体" w:hAnsi="黑体" w:eastAsia="黑体" w:cs="黑体"/>
          <w:sz w:val="24"/>
        </w:rPr>
      </w:pPr>
      <w:r>
        <w:rPr>
          <w:rFonts w:hint="eastAsia" w:ascii="黑体" w:hAnsi="黑体" w:eastAsia="黑体" w:cs="黑体"/>
          <w:sz w:val="24"/>
        </w:rPr>
        <w:t>3.1  试验环境条件</w:t>
      </w:r>
    </w:p>
    <w:p w14:paraId="70C9A7BE">
      <w:pPr>
        <w:spacing w:line="360" w:lineRule="auto"/>
        <w:ind w:firstLine="465"/>
        <w:rPr>
          <w:rFonts w:ascii="宋体" w:hAnsi="宋体" w:cs="宋体"/>
          <w:sz w:val="24"/>
        </w:rPr>
      </w:pPr>
      <w:r>
        <w:rPr>
          <w:rFonts w:hint="eastAsia" w:ascii="宋体" w:hAnsi="宋体" w:cs="宋体"/>
          <w:sz w:val="24"/>
        </w:rPr>
        <w:t>a) 环境温度：</w:t>
      </w:r>
      <w:r>
        <w:rPr>
          <w:rFonts w:hint="eastAsia" w:cs="宋体"/>
          <w:sz w:val="24"/>
          <w:lang w:eastAsia="zh-CN"/>
        </w:rPr>
        <w:t>（</w:t>
      </w:r>
      <w:r>
        <w:rPr>
          <w:rFonts w:hint="eastAsia" w:ascii="宋体" w:hAnsi="宋体" w:cs="宋体"/>
          <w:sz w:val="24"/>
        </w:rPr>
        <w:t>0±</w:t>
      </w:r>
      <w:r>
        <w:rPr>
          <w:rFonts w:hint="eastAsia" w:cs="宋体"/>
          <w:sz w:val="24"/>
          <w:lang w:val="en-US" w:eastAsia="zh-CN"/>
        </w:rPr>
        <w:t>40）℃</w:t>
      </w:r>
      <w:r>
        <w:rPr>
          <w:rFonts w:hint="eastAsia" w:ascii="宋体" w:hAnsi="宋体" w:cs="宋体"/>
          <w:sz w:val="24"/>
        </w:rPr>
        <w:t>；</w:t>
      </w:r>
    </w:p>
    <w:p w14:paraId="09D3245E">
      <w:pPr>
        <w:pStyle w:val="13"/>
        <w:spacing w:line="360" w:lineRule="auto"/>
        <w:ind w:firstLine="480" w:firstLineChars="200"/>
        <w:jc w:val="both"/>
        <w:rPr>
          <w:rFonts w:cs="宋体"/>
        </w:rPr>
      </w:pPr>
      <w:r>
        <w:rPr>
          <w:rFonts w:hint="eastAsia" w:cs="宋体"/>
        </w:rPr>
        <w:t xml:space="preserve">   相对湿度：不大于85%；</w:t>
      </w:r>
    </w:p>
    <w:p w14:paraId="4AB2DF59">
      <w:pPr>
        <w:spacing w:line="360" w:lineRule="auto"/>
        <w:ind w:firstLine="480"/>
        <w:rPr>
          <w:rFonts w:hint="eastAsia" w:cs="宋体"/>
          <w:color w:val="000000" w:themeColor="text1"/>
          <w:sz w:val="24"/>
          <w:lang w:val="en-US" w:eastAsia="zh-CN"/>
        </w:rPr>
      </w:pPr>
      <w:r>
        <w:rPr>
          <w:rFonts w:hint="eastAsia" w:ascii="宋体" w:hAnsi="宋体" w:cs="宋体"/>
          <w:color w:val="000000" w:themeColor="text1"/>
          <w:sz w:val="24"/>
        </w:rPr>
        <w:t>b) 试验日期：202</w:t>
      </w:r>
      <w:r>
        <w:rPr>
          <w:rFonts w:hint="eastAsia" w:cs="宋体"/>
          <w:color w:val="000000" w:themeColor="text1"/>
          <w:sz w:val="24"/>
          <w:lang w:val="en-US" w:eastAsia="zh-CN"/>
        </w:rPr>
        <w:t>5.08</w:t>
      </w:r>
      <w:r>
        <w:rPr>
          <w:rFonts w:hint="eastAsia" w:ascii="宋体" w:hAnsi="宋体" w:cs="宋体"/>
          <w:color w:val="000000" w:themeColor="text1"/>
          <w:sz w:val="24"/>
        </w:rPr>
        <w:t>～202</w:t>
      </w:r>
      <w:r>
        <w:rPr>
          <w:rFonts w:hint="eastAsia" w:cs="宋体"/>
          <w:color w:val="000000" w:themeColor="text1"/>
          <w:sz w:val="24"/>
          <w:lang w:val="en-US" w:eastAsia="zh-CN"/>
        </w:rPr>
        <w:t>5.10</w:t>
      </w:r>
    </w:p>
    <w:p w14:paraId="5E640C9D">
      <w:pPr>
        <w:spacing w:line="360" w:lineRule="auto"/>
        <w:rPr>
          <w:rFonts w:hint="eastAsia" w:ascii="黑体" w:hAnsi="黑体" w:eastAsia="黑体" w:cs="黑体"/>
          <w:sz w:val="24"/>
          <w:lang w:val="en-US" w:eastAsia="zh-CN"/>
        </w:rPr>
      </w:pPr>
      <w:r>
        <w:rPr>
          <w:rFonts w:hint="eastAsia" w:ascii="黑体" w:hAnsi="黑体" w:eastAsia="黑体" w:cs="黑体"/>
          <w:sz w:val="24"/>
          <w:lang w:val="en-US" w:eastAsia="zh-CN"/>
        </w:rPr>
        <w:t>3.2 主要标准设备</w:t>
      </w:r>
    </w:p>
    <w:p w14:paraId="1F20F004">
      <w:pPr>
        <w:pStyle w:val="9"/>
        <w:snapToGrid w:val="0"/>
        <w:spacing w:line="360" w:lineRule="auto"/>
        <w:ind w:firstLine="0" w:firstLineChars="0"/>
        <w:jc w:val="center"/>
        <w:rPr>
          <w:rFonts w:ascii="黑体" w:hAnsi="黑体" w:eastAsia="黑体" w:cs="Arial"/>
          <w:color w:val="000000"/>
          <w:sz w:val="24"/>
          <w:szCs w:val="24"/>
        </w:rPr>
      </w:pPr>
      <w:r>
        <w:rPr>
          <w:rFonts w:hint="eastAsia" w:ascii="黑体" w:hAnsi="黑体" w:eastAsia="黑体" w:cs="Arial"/>
          <w:color w:val="000000"/>
          <w:szCs w:val="24"/>
        </w:rPr>
        <w:t>表 1 检测用仪器设备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1774"/>
        <w:gridCol w:w="3484"/>
        <w:gridCol w:w="2805"/>
      </w:tblGrid>
      <w:tr w14:paraId="4995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CBA9F7D">
            <w:pPr>
              <w:pStyle w:val="11"/>
              <w:widowControl w:val="0"/>
              <w:ind w:firstLine="0" w:firstLineChars="0"/>
              <w:jc w:val="center"/>
              <w:rPr>
                <w:rFonts w:ascii="Times New Roman"/>
                <w:sz w:val="24"/>
                <w:szCs w:val="24"/>
              </w:rPr>
            </w:pPr>
            <w:r>
              <w:rPr>
                <w:rFonts w:ascii="Times New Roman"/>
                <w:sz w:val="24"/>
                <w:szCs w:val="24"/>
              </w:rPr>
              <w:t>序号</w:t>
            </w:r>
          </w:p>
        </w:tc>
        <w:tc>
          <w:tcPr>
            <w:tcW w:w="1866" w:type="dxa"/>
            <w:vAlign w:val="center"/>
          </w:tcPr>
          <w:p w14:paraId="01100236">
            <w:pPr>
              <w:pStyle w:val="11"/>
              <w:widowControl w:val="0"/>
              <w:ind w:firstLine="0" w:firstLineChars="0"/>
              <w:jc w:val="center"/>
              <w:rPr>
                <w:rFonts w:ascii="Times New Roman"/>
                <w:sz w:val="24"/>
                <w:szCs w:val="24"/>
              </w:rPr>
            </w:pPr>
            <w:r>
              <w:rPr>
                <w:rFonts w:ascii="Times New Roman"/>
                <w:sz w:val="24"/>
                <w:szCs w:val="24"/>
              </w:rPr>
              <w:t>名称</w:t>
            </w:r>
          </w:p>
        </w:tc>
        <w:tc>
          <w:tcPr>
            <w:tcW w:w="3662" w:type="dxa"/>
            <w:vAlign w:val="center"/>
          </w:tcPr>
          <w:p w14:paraId="11B7B2B1">
            <w:pPr>
              <w:pStyle w:val="11"/>
              <w:widowControl w:val="0"/>
              <w:ind w:firstLine="0" w:firstLineChars="0"/>
              <w:jc w:val="center"/>
              <w:rPr>
                <w:rFonts w:ascii="Times New Roman"/>
                <w:sz w:val="24"/>
                <w:szCs w:val="24"/>
              </w:rPr>
            </w:pPr>
            <w:r>
              <w:rPr>
                <w:rFonts w:ascii="Times New Roman"/>
                <w:sz w:val="24"/>
                <w:szCs w:val="24"/>
              </w:rPr>
              <w:t>测量范围</w:t>
            </w:r>
          </w:p>
        </w:tc>
        <w:tc>
          <w:tcPr>
            <w:tcW w:w="2908" w:type="dxa"/>
            <w:vAlign w:val="center"/>
          </w:tcPr>
          <w:p w14:paraId="32114E79">
            <w:pPr>
              <w:pStyle w:val="11"/>
              <w:widowControl w:val="0"/>
              <w:ind w:firstLine="0" w:firstLineChars="0"/>
              <w:jc w:val="center"/>
              <w:rPr>
                <w:rFonts w:ascii="Times New Roman"/>
                <w:sz w:val="24"/>
                <w:szCs w:val="24"/>
              </w:rPr>
            </w:pPr>
            <w:r>
              <w:rPr>
                <w:rFonts w:ascii="Times New Roman"/>
                <w:sz w:val="24"/>
                <w:szCs w:val="24"/>
              </w:rPr>
              <w:t>技术要求</w:t>
            </w:r>
          </w:p>
        </w:tc>
      </w:tr>
      <w:tr w14:paraId="225F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016A9D6">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1</w:t>
            </w:r>
          </w:p>
        </w:tc>
        <w:tc>
          <w:tcPr>
            <w:tcW w:w="1866" w:type="dxa"/>
            <w:vAlign w:val="center"/>
          </w:tcPr>
          <w:p w14:paraId="2A763BCE">
            <w:pPr>
              <w:pStyle w:val="11"/>
              <w:widowControl w:val="0"/>
              <w:ind w:firstLine="0" w:firstLineChars="0"/>
              <w:jc w:val="center"/>
              <w:rPr>
                <w:rFonts w:ascii="Times New Roman"/>
                <w:color w:val="000000" w:themeColor="text1"/>
                <w:sz w:val="24"/>
                <w:szCs w:val="16"/>
                <w:vertAlign w:val="superscript"/>
              </w:rPr>
            </w:pPr>
            <w:r>
              <w:rPr>
                <w:rFonts w:ascii="Times New Roman"/>
                <w:color w:val="000000" w:themeColor="text1"/>
                <w:sz w:val="24"/>
                <w:szCs w:val="16"/>
              </w:rPr>
              <w:t>全站仪</w:t>
            </w:r>
            <w:r>
              <w:rPr>
                <w:rFonts w:ascii="Times New Roman"/>
                <w:color w:val="000000" w:themeColor="text1"/>
                <w:sz w:val="24"/>
                <w:szCs w:val="16"/>
                <w:vertAlign w:val="superscript"/>
              </w:rPr>
              <w:t>2）</w:t>
            </w:r>
          </w:p>
        </w:tc>
        <w:tc>
          <w:tcPr>
            <w:tcW w:w="3662" w:type="dxa"/>
            <w:vAlign w:val="center"/>
          </w:tcPr>
          <w:p w14:paraId="259DC482">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距离：（1～150）m</w:t>
            </w:r>
            <w:r>
              <w:rPr>
                <w:rFonts w:ascii="Times New Roman"/>
                <w:color w:val="000000" w:themeColor="text1"/>
                <w:sz w:val="24"/>
                <w:szCs w:val="16"/>
              </w:rPr>
              <w:br w:type="textWrapping"/>
            </w:r>
            <w:r>
              <w:rPr>
                <w:rFonts w:ascii="Times New Roman"/>
                <w:color w:val="000000" w:themeColor="text1"/>
                <w:sz w:val="24"/>
                <w:szCs w:val="16"/>
              </w:rPr>
              <w:t>角度：0°～360°</w:t>
            </w:r>
          </w:p>
        </w:tc>
        <w:tc>
          <w:tcPr>
            <w:tcW w:w="2908" w:type="dxa"/>
            <w:vAlign w:val="center"/>
          </w:tcPr>
          <w:p w14:paraId="700BD71D">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测距准确度：Ⅲ级</w:t>
            </w:r>
            <w:r>
              <w:rPr>
                <w:rFonts w:ascii="Times New Roman"/>
                <w:color w:val="000000" w:themeColor="text1"/>
                <w:sz w:val="24"/>
                <w:szCs w:val="16"/>
              </w:rPr>
              <w:br w:type="textWrapping"/>
            </w:r>
            <w:r>
              <w:rPr>
                <w:rFonts w:ascii="Times New Roman"/>
                <w:color w:val="000000" w:themeColor="text1"/>
                <w:sz w:val="24"/>
                <w:szCs w:val="16"/>
              </w:rPr>
              <w:t>测角准确度：Ⅲ级</w:t>
            </w:r>
          </w:p>
        </w:tc>
      </w:tr>
      <w:tr w14:paraId="65F48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6C50079">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2</w:t>
            </w:r>
          </w:p>
        </w:tc>
        <w:tc>
          <w:tcPr>
            <w:tcW w:w="1866" w:type="dxa"/>
            <w:vAlign w:val="center"/>
          </w:tcPr>
          <w:p w14:paraId="4F1D6DB2">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钢卷尺</w:t>
            </w:r>
          </w:p>
        </w:tc>
        <w:tc>
          <w:tcPr>
            <w:tcW w:w="3662" w:type="dxa"/>
            <w:vAlign w:val="center"/>
          </w:tcPr>
          <w:p w14:paraId="649241C2">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 10 m</w:t>
            </w:r>
          </w:p>
        </w:tc>
        <w:tc>
          <w:tcPr>
            <w:tcW w:w="2908" w:type="dxa"/>
            <w:vAlign w:val="center"/>
          </w:tcPr>
          <w:p w14:paraId="444C5E11">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Ⅱ级</w:t>
            </w:r>
          </w:p>
        </w:tc>
      </w:tr>
      <w:tr w14:paraId="74F3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D8A4B6F">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3</w:t>
            </w:r>
          </w:p>
        </w:tc>
        <w:tc>
          <w:tcPr>
            <w:tcW w:w="1866" w:type="dxa"/>
            <w:vAlign w:val="center"/>
          </w:tcPr>
          <w:p w14:paraId="06CF2919">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公路工程质量检测尺</w:t>
            </w:r>
          </w:p>
        </w:tc>
        <w:tc>
          <w:tcPr>
            <w:tcW w:w="3662" w:type="dxa"/>
            <w:vAlign w:val="center"/>
          </w:tcPr>
          <w:p w14:paraId="69CB8494">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3 m</w:t>
            </w:r>
          </w:p>
        </w:tc>
        <w:tc>
          <w:tcPr>
            <w:tcW w:w="2908" w:type="dxa"/>
            <w:vAlign w:val="center"/>
          </w:tcPr>
          <w:p w14:paraId="2882A1E9">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1级</w:t>
            </w:r>
          </w:p>
        </w:tc>
      </w:tr>
      <w:tr w14:paraId="457A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77B52A4">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4</w:t>
            </w:r>
          </w:p>
        </w:tc>
        <w:tc>
          <w:tcPr>
            <w:tcW w:w="1866" w:type="dxa"/>
            <w:vAlign w:val="center"/>
          </w:tcPr>
          <w:p w14:paraId="69D2A632">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塞尺</w:t>
            </w:r>
          </w:p>
        </w:tc>
        <w:tc>
          <w:tcPr>
            <w:tcW w:w="3662" w:type="dxa"/>
            <w:vAlign w:val="center"/>
          </w:tcPr>
          <w:p w14:paraId="037CC02C">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1mm～60 mm</w:t>
            </w:r>
          </w:p>
        </w:tc>
        <w:tc>
          <w:tcPr>
            <w:tcW w:w="2908" w:type="dxa"/>
            <w:vAlign w:val="center"/>
          </w:tcPr>
          <w:p w14:paraId="541C84A5">
            <w:pPr>
              <w:pStyle w:val="11"/>
              <w:widowControl w:val="0"/>
              <w:ind w:firstLine="0" w:firstLineChars="0"/>
              <w:jc w:val="center"/>
              <w:rPr>
                <w:rFonts w:ascii="Times New Roman"/>
                <w:color w:val="000000" w:themeColor="text1"/>
                <w:sz w:val="24"/>
                <w:szCs w:val="16"/>
              </w:rPr>
            </w:pPr>
            <w:r>
              <w:rPr>
                <w:rFonts w:ascii="Times New Roman"/>
                <w:color w:val="000000" w:themeColor="text1"/>
                <w:sz w:val="24"/>
                <w:szCs w:val="16"/>
              </w:rPr>
              <w:t>MPE:±0.05 mm</w:t>
            </w:r>
          </w:p>
        </w:tc>
      </w:tr>
      <w:tr w14:paraId="19D4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6805627">
            <w:pPr>
              <w:pStyle w:val="11"/>
              <w:widowControl w:val="0"/>
              <w:ind w:firstLine="0" w:firstLineChars="0"/>
              <w:jc w:val="center"/>
              <w:rPr>
                <w:rFonts w:ascii="Times New Roman"/>
                <w:sz w:val="24"/>
                <w:szCs w:val="16"/>
              </w:rPr>
            </w:pPr>
            <w:r>
              <w:rPr>
                <w:rFonts w:ascii="Times New Roman"/>
                <w:sz w:val="24"/>
                <w:szCs w:val="16"/>
              </w:rPr>
              <w:t>5</w:t>
            </w:r>
          </w:p>
        </w:tc>
        <w:tc>
          <w:tcPr>
            <w:tcW w:w="1866" w:type="dxa"/>
            <w:vAlign w:val="center"/>
          </w:tcPr>
          <w:p w14:paraId="4988690B">
            <w:pPr>
              <w:pStyle w:val="11"/>
              <w:widowControl w:val="0"/>
              <w:ind w:firstLine="0" w:firstLineChars="0"/>
              <w:jc w:val="center"/>
              <w:rPr>
                <w:rFonts w:ascii="Times New Roman"/>
                <w:sz w:val="24"/>
                <w:szCs w:val="16"/>
              </w:rPr>
            </w:pPr>
            <w:r>
              <w:rPr>
                <w:rFonts w:ascii="Times New Roman"/>
                <w:sz w:val="24"/>
                <w:szCs w:val="16"/>
              </w:rPr>
              <w:t>牵引式附着系数测试装置</w:t>
            </w:r>
          </w:p>
        </w:tc>
        <w:tc>
          <w:tcPr>
            <w:tcW w:w="3662" w:type="dxa"/>
            <w:vAlign w:val="center"/>
          </w:tcPr>
          <w:p w14:paraId="0D1B323E">
            <w:pPr>
              <w:pStyle w:val="9"/>
              <w:widowControl w:val="0"/>
              <w:snapToGrid w:val="0"/>
              <w:ind w:firstLine="0" w:firstLineChars="0"/>
              <w:jc w:val="center"/>
              <w:rPr>
                <w:rFonts w:ascii="Times New Roman"/>
                <w:sz w:val="24"/>
                <w:szCs w:val="16"/>
              </w:rPr>
            </w:pPr>
            <w:r>
              <w:rPr>
                <w:rFonts w:ascii="Times New Roman"/>
                <w:sz w:val="24"/>
                <w:szCs w:val="16"/>
              </w:rPr>
              <w:t>载荷单元质量约 40 kg，</w:t>
            </w:r>
          </w:p>
          <w:p w14:paraId="5987C9ED">
            <w:pPr>
              <w:pStyle w:val="11"/>
              <w:widowControl w:val="0"/>
              <w:ind w:firstLine="0" w:firstLineChars="0"/>
              <w:jc w:val="center"/>
              <w:rPr>
                <w:rFonts w:ascii="Times New Roman"/>
                <w:sz w:val="24"/>
                <w:szCs w:val="16"/>
              </w:rPr>
            </w:pPr>
            <w:r>
              <w:rPr>
                <w:rFonts w:ascii="Times New Roman"/>
                <w:sz w:val="24"/>
                <w:szCs w:val="16"/>
              </w:rPr>
              <w:t>拉力传感器测量范围（0～500）N</w:t>
            </w:r>
          </w:p>
        </w:tc>
        <w:tc>
          <w:tcPr>
            <w:tcW w:w="2908" w:type="dxa"/>
            <w:vAlign w:val="center"/>
          </w:tcPr>
          <w:p w14:paraId="1A5F0E1B">
            <w:pPr>
              <w:pStyle w:val="11"/>
              <w:widowControl w:val="0"/>
              <w:ind w:firstLine="0" w:firstLineChars="0"/>
              <w:jc w:val="center"/>
              <w:rPr>
                <w:rFonts w:ascii="Times New Roman"/>
                <w:sz w:val="24"/>
                <w:szCs w:val="16"/>
              </w:rPr>
            </w:pPr>
            <w:r>
              <w:rPr>
                <w:rFonts w:ascii="Times New Roman"/>
                <w:sz w:val="24"/>
                <w:szCs w:val="16"/>
              </w:rPr>
              <w:t>拉力传感器准确度等级：0.3级</w:t>
            </w:r>
          </w:p>
        </w:tc>
      </w:tr>
      <w:tr w14:paraId="7B48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3" w:type="dxa"/>
            <w:gridSpan w:val="4"/>
            <w:vAlign w:val="center"/>
          </w:tcPr>
          <w:p w14:paraId="6F1B66F7">
            <w:pPr>
              <w:pStyle w:val="11"/>
              <w:widowControl w:val="0"/>
              <w:ind w:firstLine="0" w:firstLineChars="0"/>
              <w:jc w:val="left"/>
              <w:rPr>
                <w:sz w:val="18"/>
                <w:szCs w:val="16"/>
              </w:rPr>
            </w:pPr>
            <w:r>
              <w:rPr>
                <w:rFonts w:ascii="Times New Roman" w:eastAsia="仿宋"/>
                <w:szCs w:val="21"/>
              </w:rPr>
              <w:t>注：以上标准器可用同等级或更优的其他标准器代替。</w:t>
            </w:r>
          </w:p>
        </w:tc>
      </w:tr>
    </w:tbl>
    <w:p w14:paraId="4C7BB994">
      <w:pPr>
        <w:spacing w:beforeLines="50" w:afterLines="50" w:line="360" w:lineRule="auto"/>
        <w:rPr>
          <w:rFonts w:ascii="黑体" w:hAnsi="黑体" w:eastAsia="黑体" w:cs="黑体"/>
          <w:sz w:val="24"/>
        </w:rPr>
      </w:pPr>
      <w:r>
        <w:rPr>
          <w:rFonts w:hint="eastAsia" w:ascii="黑体" w:hAnsi="黑体" w:eastAsia="黑体" w:cs="黑体"/>
          <w:sz w:val="24"/>
        </w:rPr>
        <w:t>4  试验过程及数据</w:t>
      </w:r>
    </w:p>
    <w:p w14:paraId="24AD28F0">
      <w:pPr>
        <w:spacing w:line="360" w:lineRule="auto"/>
        <w:rPr>
          <w:rFonts w:ascii="黑体" w:hAnsi="黑体" w:eastAsia="黑体"/>
          <w:color w:val="000000"/>
          <w:sz w:val="24"/>
          <w:szCs w:val="24"/>
        </w:rPr>
      </w:pPr>
      <w:r>
        <w:rPr>
          <w:rFonts w:hint="eastAsia" w:cs="宋体"/>
          <w:color w:val="000000" w:themeColor="text1"/>
          <w:sz w:val="24"/>
          <w:lang w:val="en-US" w:eastAsia="zh-CN"/>
        </w:rPr>
        <w:t>4.1.1</w:t>
      </w:r>
      <w:r>
        <w:rPr>
          <w:rFonts w:hint="eastAsia" w:ascii="黑体" w:hAnsi="黑体" w:eastAsia="黑体"/>
          <w:color w:val="000000"/>
          <w:sz w:val="24"/>
          <w:szCs w:val="24"/>
        </w:rPr>
        <w:t>路试车道</w:t>
      </w:r>
      <w:r>
        <w:rPr>
          <w:rFonts w:ascii="黑体" w:hAnsi="黑体" w:eastAsia="黑体"/>
          <w:color w:val="000000"/>
          <w:sz w:val="24"/>
          <w:szCs w:val="24"/>
        </w:rPr>
        <w:t>长度</w:t>
      </w:r>
    </w:p>
    <w:p w14:paraId="75E3BE1C">
      <w:pPr>
        <w:spacing w:line="360" w:lineRule="auto"/>
        <w:rPr>
          <w:rFonts w:hint="eastAsia" w:ascii="Times New Roman" w:eastAsiaTheme="minorEastAsia"/>
          <w:color w:val="000000"/>
          <w:sz w:val="24"/>
          <w:szCs w:val="24"/>
        </w:rPr>
      </w:pPr>
      <w:r>
        <w:rPr>
          <w:rFonts w:hint="eastAsia" w:ascii="黑体" w:hAnsi="黑体" w:eastAsia="黑体"/>
          <w:color w:val="000000"/>
          <w:sz w:val="24"/>
          <w:szCs w:val="24"/>
          <w:lang w:val="en-US" w:eastAsia="zh-CN"/>
        </w:rPr>
        <w:t xml:space="preserve">  </w:t>
      </w:r>
      <w:r>
        <w:rPr>
          <w:rFonts w:hint="eastAsia" w:ascii="Times New Roman" w:eastAsiaTheme="minorEastAsia"/>
          <w:color w:val="000000"/>
          <w:sz w:val="24"/>
          <w:szCs w:val="24"/>
        </w:rPr>
        <w:t>将全站仪安置在通视点并调整水平，配合棱镜采用对边测量法，测量左右两侧试验通道线行车方向的斜距，取最小测量结果作为路试车道长度。</w:t>
      </w:r>
    </w:p>
    <w:p w14:paraId="514439A2">
      <w:pPr>
        <w:spacing w:line="360" w:lineRule="auto"/>
        <w:rPr>
          <w:rFonts w:ascii="黑体" w:hAnsi="黑体" w:eastAsia="黑体"/>
          <w:color w:val="000000"/>
          <w:sz w:val="24"/>
          <w:szCs w:val="24"/>
        </w:rPr>
      </w:pPr>
      <w:r>
        <w:rPr>
          <w:rFonts w:hint="eastAsia" w:ascii="Times New Roman" w:eastAsiaTheme="minorEastAsia"/>
          <w:color w:val="000000"/>
          <w:sz w:val="24"/>
          <w:szCs w:val="24"/>
          <w:lang w:val="en-US" w:eastAsia="zh-CN"/>
        </w:rPr>
        <w:t>4.1.2</w:t>
      </w:r>
      <w:r>
        <w:rPr>
          <w:rFonts w:ascii="黑体" w:hAnsi="黑体" w:eastAsia="黑体"/>
          <w:color w:val="000000"/>
          <w:sz w:val="24"/>
          <w:szCs w:val="24"/>
        </w:rPr>
        <w:t>路试车道宽度</w:t>
      </w:r>
    </w:p>
    <w:p w14:paraId="6D924892">
      <w:pPr>
        <w:pStyle w:val="11"/>
        <w:spacing w:line="360" w:lineRule="auto"/>
        <w:ind w:left="0" w:leftChars="0" w:firstLine="240" w:firstLineChars="100"/>
        <w:rPr>
          <w:rFonts w:hint="eastAsia" w:ascii="Times New Roman" w:eastAsiaTheme="minorEastAsia"/>
          <w:color w:val="000000"/>
          <w:kern w:val="2"/>
          <w:sz w:val="24"/>
          <w:szCs w:val="24"/>
        </w:rPr>
      </w:pPr>
      <w:r>
        <w:rPr>
          <w:rFonts w:hint="eastAsia" w:ascii="黑体" w:hAnsi="黑体" w:eastAsia="黑体"/>
          <w:color w:val="000000"/>
          <w:sz w:val="24"/>
          <w:szCs w:val="24"/>
          <w:lang w:val="en-US" w:eastAsia="zh-CN"/>
        </w:rPr>
        <w:t xml:space="preserve"> </w:t>
      </w:r>
      <w:r>
        <w:rPr>
          <w:rFonts w:hint="eastAsia" w:ascii="Times New Roman" w:eastAsiaTheme="minorEastAsia"/>
          <w:color w:val="000000"/>
          <w:kern w:val="2"/>
          <w:sz w:val="24"/>
          <w:szCs w:val="24"/>
        </w:rPr>
        <w:t>用钢卷尺测量两侧路试车道边缘线外沿横向对称点之间的距离，选取行车方向前中后三个测量点分别测量。对目视明显偏窄处，应增加测量点，取各测量点宽度的最小测量结果作为路试车道的宽度。</w:t>
      </w:r>
    </w:p>
    <w:p w14:paraId="2E3D1550">
      <w:pPr>
        <w:pStyle w:val="11"/>
        <w:spacing w:line="360" w:lineRule="auto"/>
        <w:ind w:left="0" w:leftChars="0" w:firstLine="240" w:firstLineChars="100"/>
        <w:rPr>
          <w:rFonts w:hint="eastAsia" w:ascii="黑体" w:hAnsi="黑体" w:eastAsia="黑体"/>
          <w:color w:val="000000"/>
          <w:kern w:val="2"/>
          <w:sz w:val="24"/>
          <w:szCs w:val="24"/>
        </w:rPr>
      </w:pPr>
      <w:r>
        <w:rPr>
          <w:rFonts w:hint="eastAsia" w:ascii="Times New Roman" w:eastAsiaTheme="minorEastAsia"/>
          <w:color w:val="000000"/>
          <w:kern w:val="2"/>
          <w:sz w:val="24"/>
          <w:szCs w:val="24"/>
          <w:lang w:val="en-US" w:eastAsia="zh-CN"/>
        </w:rPr>
        <w:t>4.1.3</w:t>
      </w:r>
      <w:r>
        <w:rPr>
          <w:rFonts w:hint="eastAsia" w:ascii="黑体" w:hAnsi="黑体" w:eastAsia="黑体"/>
          <w:color w:val="000000"/>
          <w:kern w:val="2"/>
          <w:sz w:val="24"/>
          <w:szCs w:val="24"/>
        </w:rPr>
        <w:t>路试车道平整度</w:t>
      </w:r>
    </w:p>
    <w:p w14:paraId="584FDA19">
      <w:pPr>
        <w:pStyle w:val="9"/>
        <w:spacing w:line="360" w:lineRule="auto"/>
        <w:ind w:firstLine="480"/>
        <w:rPr>
          <w:rFonts w:hint="eastAsia" w:ascii="Times New Roman" w:eastAsiaTheme="minorEastAsia"/>
          <w:color w:val="000000"/>
          <w:kern w:val="2"/>
          <w:sz w:val="24"/>
          <w:szCs w:val="24"/>
        </w:rPr>
      </w:pPr>
      <w:r>
        <w:rPr>
          <w:rFonts w:hint="eastAsia" w:ascii="Times New Roman" w:eastAsiaTheme="minorEastAsia"/>
          <w:color w:val="000000"/>
          <w:kern w:val="2"/>
          <w:sz w:val="24"/>
          <w:szCs w:val="24"/>
        </w:rPr>
        <w:t>用公路工程质量检测尺和塞尺，沿行车方向，距离纵向中心线约1 m，均匀选取不少于六个测量点进行平整度测量。将公路工程质量检测尺沿行车方向纵向放置在路试车道地面，将塞尺塞进公路工程质量检测尺底面与道路表面之间的最大间隙处，测量间隙高度。对目视明显起伏处，应增加测量点，取各测量点平整度的最大测量结果作为试验通道平整度。</w:t>
      </w:r>
    </w:p>
    <w:p w14:paraId="5D030AB1">
      <w:pPr>
        <w:pStyle w:val="9"/>
        <w:spacing w:line="360" w:lineRule="auto"/>
        <w:ind w:left="0" w:leftChars="0" w:firstLine="240" w:firstLineChars="100"/>
        <w:rPr>
          <w:rFonts w:ascii="黑体" w:hAnsi="黑体" w:eastAsia="黑体"/>
          <w:color w:val="000000"/>
          <w:kern w:val="2"/>
          <w:sz w:val="24"/>
          <w:szCs w:val="24"/>
        </w:rPr>
      </w:pPr>
      <w:r>
        <w:rPr>
          <w:rFonts w:hint="eastAsia" w:ascii="Times New Roman" w:eastAsiaTheme="minorEastAsia"/>
          <w:color w:val="000000"/>
          <w:kern w:val="2"/>
          <w:sz w:val="24"/>
          <w:szCs w:val="24"/>
          <w:lang w:val="en-US" w:eastAsia="zh-CN"/>
        </w:rPr>
        <w:t>4.1.4</w:t>
      </w:r>
      <w:r>
        <w:rPr>
          <w:rFonts w:hint="eastAsia" w:ascii="黑体" w:hAnsi="黑体" w:eastAsia="黑体"/>
          <w:color w:val="000000"/>
          <w:kern w:val="2"/>
          <w:sz w:val="24"/>
          <w:szCs w:val="24"/>
        </w:rPr>
        <w:t>路试车</w:t>
      </w:r>
      <w:r>
        <w:rPr>
          <w:rFonts w:ascii="黑体" w:hAnsi="黑体" w:eastAsia="黑体"/>
          <w:color w:val="000000"/>
          <w:kern w:val="2"/>
          <w:sz w:val="24"/>
          <w:szCs w:val="24"/>
        </w:rPr>
        <w:t>道附着系数</w:t>
      </w:r>
    </w:p>
    <w:p w14:paraId="7CF60053">
      <w:pPr>
        <w:pStyle w:val="14"/>
        <w:spacing w:line="360" w:lineRule="auto"/>
        <w:ind w:left="0" w:firstLine="480" w:firstLineChars="200"/>
        <w:rPr>
          <w:rFonts w:ascii="Times New Roman" w:eastAsiaTheme="minorEastAsia"/>
          <w:color w:val="000000"/>
          <w:kern w:val="2"/>
          <w:sz w:val="24"/>
          <w:szCs w:val="24"/>
        </w:rPr>
      </w:pPr>
      <w:r>
        <w:rPr>
          <w:rFonts w:ascii="Times New Roman" w:eastAsiaTheme="minorEastAsia"/>
          <w:color w:val="000000"/>
          <w:kern w:val="2"/>
          <w:sz w:val="24"/>
          <w:szCs w:val="24"/>
        </w:rPr>
        <w:t>将牵引式附着系数测试装置载荷单元安置于被测路试车道上，沿行车方向，对拉力传感器平稳施加水平拉力，读取载荷单元从静止到产生滑动时拉力传感器测得的峰值，即为附着力。</w:t>
      </w:r>
    </w:p>
    <w:p w14:paraId="6658BDE7">
      <w:pPr>
        <w:pStyle w:val="15"/>
        <w:ind w:left="0" w:firstLine="480" w:firstLineChars="200"/>
        <w:rPr>
          <w:rFonts w:ascii="Times New Roman" w:eastAsiaTheme="minorEastAsia"/>
          <w:color w:val="000000"/>
          <w:kern w:val="2"/>
          <w:sz w:val="24"/>
          <w:szCs w:val="24"/>
        </w:rPr>
      </w:pPr>
      <w:r>
        <w:rPr>
          <w:rFonts w:ascii="Times New Roman" w:eastAsiaTheme="minorEastAsia"/>
          <w:color w:val="000000"/>
          <w:kern w:val="2"/>
          <w:sz w:val="24"/>
          <w:szCs w:val="24"/>
        </w:rPr>
        <w:t>按上述方法</w:t>
      </w:r>
      <w:r>
        <w:rPr>
          <w:rFonts w:hint="eastAsia" w:ascii="Times New Roman" w:eastAsiaTheme="minorEastAsia"/>
          <w:color w:val="000000"/>
          <w:kern w:val="2"/>
          <w:sz w:val="24"/>
          <w:szCs w:val="24"/>
        </w:rPr>
        <w:t>进行</w:t>
      </w:r>
      <w:r>
        <w:rPr>
          <w:rFonts w:ascii="Times New Roman" w:eastAsiaTheme="minorEastAsia"/>
          <w:color w:val="000000"/>
          <w:kern w:val="2"/>
          <w:sz w:val="24"/>
          <w:szCs w:val="24"/>
        </w:rPr>
        <w:t>检测，按公式（</w:t>
      </w:r>
      <w:r>
        <w:rPr>
          <w:rFonts w:hint="eastAsia" w:ascii="Times New Roman" w:eastAsiaTheme="minorEastAsia"/>
          <w:color w:val="000000"/>
          <w:kern w:val="2"/>
          <w:sz w:val="24"/>
          <w:szCs w:val="24"/>
        </w:rPr>
        <w:t>1</w:t>
      </w:r>
      <w:r>
        <w:rPr>
          <w:rFonts w:ascii="Times New Roman" w:eastAsiaTheme="minorEastAsia"/>
          <w:color w:val="000000"/>
          <w:kern w:val="2"/>
          <w:sz w:val="24"/>
          <w:szCs w:val="24"/>
        </w:rPr>
        <w:t>）计算，即为附着系数。</w:t>
      </w:r>
    </w:p>
    <w:p w14:paraId="575DC15A">
      <w:pPr>
        <w:pStyle w:val="16"/>
        <w:rPr>
          <w:rFonts w:ascii="Times New Roman" w:hAnsi="Times New Roman" w:eastAsiaTheme="minorEastAsia"/>
          <w:sz w:val="24"/>
        </w:rPr>
      </w:pPr>
      <w:r>
        <w:rPr>
          <w:rFonts w:ascii="Times New Roman" w:hAnsi="Times New Roman" w:eastAsiaTheme="minorEastAsia"/>
          <w:color w:val="000000"/>
          <w:sz w:val="24"/>
        </w:rPr>
        <w:tab/>
      </w:r>
      <w:r>
        <w:rPr>
          <w:position w:val="-30"/>
          <w:szCs w:val="21"/>
        </w:rPr>
        <w:object>
          <v:shape id="_x0000_i1039" o:spt="75" type="#_x0000_t75" style="height:36pt;width:45.75pt;" o:ole="t" filled="f" o:preferrelative="t" stroked="f" coordsize="21600,21600">
            <v:path/>
            <v:fill on="f" focussize="0,0"/>
            <v:stroke on="f" joinstyle="miter"/>
            <v:imagedata r:id="rId5" o:title=""/>
            <o:lock v:ext="edit" aspectratio="t"/>
            <w10:wrap type="none"/>
            <w10:anchorlock/>
          </v:shape>
          <o:OLEObject Type="Embed" ProgID="Equation.DSMT4" ShapeID="_x0000_i1039" DrawAspect="Content" ObjectID="_1468075725" r:id="rId4">
            <o:LockedField>false</o:LockedField>
          </o:OLEObject>
        </w:object>
      </w:r>
      <w:r>
        <w:rPr>
          <w:rFonts w:ascii="Times New Roman" w:hAnsi="Times New Roman" w:eastAsiaTheme="minorEastAsia"/>
          <w:sz w:val="24"/>
        </w:rPr>
        <w:tab/>
      </w:r>
      <w:r>
        <w:rPr>
          <w:rFonts w:ascii="Times New Roman" w:hAnsi="Times New Roman" w:eastAsiaTheme="minorEastAsia"/>
          <w:sz w:val="24"/>
        </w:rPr>
        <w:t>(</w:t>
      </w:r>
      <w:r>
        <w:rPr>
          <w:rFonts w:ascii="Times New Roman" w:hAnsi="Times New Roman" w:eastAsiaTheme="minorEastAsia"/>
          <w:sz w:val="24"/>
        </w:rPr>
        <w:fldChar w:fldCharType="begin"/>
      </w:r>
      <w:r>
        <w:rPr>
          <w:rFonts w:ascii="Times New Roman" w:hAnsi="Times New Roman" w:eastAsiaTheme="minorEastAsia"/>
          <w:sz w:val="24"/>
        </w:rPr>
        <w:instrText xml:space="preserve"> AUTONUM </w:instrText>
      </w:r>
      <w:r>
        <w:rPr>
          <w:rFonts w:ascii="Times New Roman" w:hAnsi="Times New Roman" w:eastAsiaTheme="minorEastAsia"/>
          <w:sz w:val="24"/>
        </w:rPr>
        <w:fldChar w:fldCharType="end"/>
      </w:r>
      <w:r>
        <w:rPr>
          <w:rFonts w:ascii="Times New Roman" w:hAnsi="Times New Roman" w:eastAsiaTheme="minorEastAsia"/>
          <w:sz w:val="24"/>
        </w:rPr>
        <w:t>)</w:t>
      </w:r>
    </w:p>
    <w:p w14:paraId="4CD01623">
      <w:pPr>
        <w:pStyle w:val="17"/>
        <w:ind w:firstLine="480"/>
        <w:rPr>
          <w:rFonts w:eastAsiaTheme="minorEastAsia"/>
          <w:sz w:val="24"/>
        </w:rPr>
      </w:pPr>
      <w:r>
        <w:rPr>
          <w:rFonts w:eastAsiaTheme="minorEastAsia"/>
          <w:sz w:val="24"/>
        </w:rPr>
        <w:t>式中：</w:t>
      </w:r>
    </w:p>
    <w:p w14:paraId="55FA06C5">
      <w:pPr>
        <w:pStyle w:val="9"/>
        <w:ind w:firstLine="480"/>
        <w:jc w:val="left"/>
        <w:rPr>
          <w:rFonts w:ascii="Times New Roman" w:eastAsiaTheme="minorEastAsia"/>
          <w:color w:val="000000"/>
          <w:sz w:val="24"/>
          <w:szCs w:val="24"/>
        </w:rPr>
      </w:pPr>
      <w:r>
        <w:rPr>
          <w:rFonts w:ascii="Times New Roman"/>
          <w:position w:val="-10"/>
          <w:sz w:val="24"/>
          <w:szCs w:val="24"/>
        </w:rPr>
        <w:object>
          <v:shape id="_x0000_i1040" o:spt="75" type="#_x0000_t75" style="height:12.75pt;width:12pt;" o:ole="t" filled="f" o:preferrelative="t" stroked="f" coordsize="21600,21600">
            <v:path/>
            <v:fill on="f" focussize="0,0"/>
            <v:stroke on="f" joinstyle="miter"/>
            <v:imagedata r:id="rId7" o:title=""/>
            <o:lock v:ext="edit" aspectratio="t"/>
            <w10:wrap type="none"/>
            <w10:anchorlock/>
          </v:shape>
          <o:OLEObject Type="Embed" ProgID="Equation.DSMT4" ShapeID="_x0000_i1040" DrawAspect="Content" ObjectID="_1468075726" r:id="rId6">
            <o:LockedField>false</o:LockedField>
          </o:OLEObject>
        </w:object>
      </w:r>
      <w:r>
        <w:rPr>
          <w:rFonts w:ascii="Times New Roman" w:eastAsiaTheme="minorEastAsia"/>
          <w:sz w:val="24"/>
          <w:szCs w:val="24"/>
        </w:rPr>
        <w:t>——附着系数，无量纲量；</w:t>
      </w:r>
    </w:p>
    <w:p w14:paraId="7587FD12">
      <w:pPr>
        <w:pStyle w:val="9"/>
        <w:ind w:firstLine="480"/>
        <w:jc w:val="left"/>
        <w:rPr>
          <w:rFonts w:ascii="Times New Roman" w:eastAsiaTheme="minorEastAsia"/>
          <w:color w:val="000000"/>
          <w:sz w:val="24"/>
          <w:szCs w:val="24"/>
        </w:rPr>
      </w:pPr>
      <w:r>
        <w:rPr>
          <w:rFonts w:ascii="Times New Roman"/>
          <w:position w:val="-4"/>
          <w:sz w:val="24"/>
          <w:szCs w:val="24"/>
        </w:rPr>
        <w:object>
          <v:shape id="_x0000_i1041" o:spt="75" type="#_x0000_t75" style="height:12.75pt;width:13.5pt;" o:ole="t" filled="f" o:preferrelative="t" stroked="f" coordsize="21600,21600">
            <v:path/>
            <v:fill on="f" focussize="0,0"/>
            <v:stroke on="f" joinstyle="miter"/>
            <v:imagedata r:id="rId9" o:title=""/>
            <o:lock v:ext="edit" aspectratio="t"/>
            <w10:wrap type="none"/>
            <w10:anchorlock/>
          </v:shape>
          <o:OLEObject Type="Embed" ProgID="Equation.DSMT4" ShapeID="_x0000_i1041" DrawAspect="Content" ObjectID="_1468075727" r:id="rId8">
            <o:LockedField>false</o:LockedField>
          </o:OLEObject>
        </w:object>
      </w:r>
      <w:r>
        <w:rPr>
          <w:rFonts w:ascii="Times New Roman" w:eastAsiaTheme="minorEastAsia"/>
          <w:sz w:val="24"/>
          <w:szCs w:val="24"/>
        </w:rPr>
        <w:t>——牵引力峰值，</w:t>
      </w:r>
      <w:r>
        <w:rPr>
          <w:rFonts w:ascii="Times New Roman" w:eastAsiaTheme="minorEastAsia"/>
          <w:color w:val="000000"/>
          <w:sz w:val="24"/>
          <w:szCs w:val="24"/>
        </w:rPr>
        <w:t>N</w:t>
      </w:r>
      <w:r>
        <w:rPr>
          <w:rFonts w:ascii="Times New Roman" w:eastAsiaTheme="minorEastAsia"/>
          <w:sz w:val="24"/>
          <w:szCs w:val="24"/>
        </w:rPr>
        <w:t>；</w:t>
      </w:r>
    </w:p>
    <w:p w14:paraId="7DEB5FBB">
      <w:pPr>
        <w:pStyle w:val="9"/>
        <w:ind w:firstLine="480"/>
        <w:jc w:val="left"/>
        <w:rPr>
          <w:rFonts w:ascii="Times New Roman" w:eastAsiaTheme="minorEastAsia"/>
          <w:color w:val="000000"/>
          <w:sz w:val="24"/>
          <w:szCs w:val="24"/>
        </w:rPr>
      </w:pPr>
      <w:r>
        <w:rPr>
          <w:rFonts w:ascii="Times New Roman"/>
          <w:position w:val="-6"/>
          <w:sz w:val="24"/>
          <w:szCs w:val="24"/>
        </w:rPr>
        <w:object>
          <v:shape id="_x0000_i1042" o:spt="75" type="#_x0000_t75" style="height:11.25pt;width:13.5pt;" o:ole="t" filled="f" o:preferrelative="t" stroked="f" coordsize="21600,21600">
            <v:path/>
            <v:fill on="f" focussize="0,0"/>
            <v:stroke on="f" joinstyle="miter"/>
            <v:imagedata r:id="rId11" o:title=""/>
            <o:lock v:ext="edit" aspectratio="t"/>
            <w10:wrap type="none"/>
            <w10:anchorlock/>
          </v:shape>
          <o:OLEObject Type="Embed" ProgID="Equation.DSMT4" ShapeID="_x0000_i1042" DrawAspect="Content" ObjectID="_1468075728" r:id="rId10">
            <o:LockedField>false</o:LockedField>
          </o:OLEObject>
        </w:object>
      </w:r>
      <w:r>
        <w:rPr>
          <w:rFonts w:ascii="Times New Roman" w:eastAsiaTheme="minorEastAsia"/>
          <w:sz w:val="24"/>
          <w:szCs w:val="24"/>
        </w:rPr>
        <w:t>——载荷单元、摩擦层和拉力传感器总质量，kg；</w:t>
      </w:r>
    </w:p>
    <w:p w14:paraId="0AF5E982">
      <w:pPr>
        <w:pStyle w:val="9"/>
        <w:tabs>
          <w:tab w:val="left" w:pos="4080"/>
        </w:tabs>
        <w:ind w:firstLine="480"/>
        <w:jc w:val="left"/>
        <w:rPr>
          <w:rFonts w:ascii="Times New Roman" w:eastAsiaTheme="minorEastAsia"/>
          <w:sz w:val="24"/>
          <w:szCs w:val="24"/>
        </w:rPr>
      </w:pPr>
      <w:r>
        <w:rPr>
          <w:rFonts w:ascii="Times New Roman"/>
          <w:position w:val="-10"/>
          <w:sz w:val="24"/>
          <w:szCs w:val="24"/>
        </w:rPr>
        <w:object>
          <v:shape id="_x0000_i1043" o:spt="75" type="#_x0000_t75" style="height:12.75pt;width:12pt;" o:ole="t" filled="f" o:preferrelative="t" stroked="f" coordsize="21600,21600">
            <v:path/>
            <v:fill on="f" focussize="0,0"/>
            <v:stroke on="f" joinstyle="miter"/>
            <v:imagedata r:id="rId13" o:title=""/>
            <o:lock v:ext="edit" aspectratio="t"/>
            <w10:wrap type="none"/>
            <w10:anchorlock/>
          </v:shape>
          <o:OLEObject Type="Embed" ProgID="Equation.DSMT4" ShapeID="_x0000_i1043" DrawAspect="Content" ObjectID="_1468075729" r:id="rId12">
            <o:LockedField>false</o:LockedField>
          </o:OLEObject>
        </w:object>
      </w:r>
      <w:r>
        <w:rPr>
          <w:rFonts w:ascii="Times New Roman" w:eastAsiaTheme="minorEastAsia"/>
          <w:sz w:val="24"/>
          <w:szCs w:val="24"/>
        </w:rPr>
        <w:t>——重力加速度，取9.80 m/s</w:t>
      </w:r>
      <w:r>
        <w:rPr>
          <w:rFonts w:ascii="Times New Roman" w:eastAsiaTheme="minorEastAsia"/>
          <w:sz w:val="24"/>
          <w:szCs w:val="24"/>
          <w:vertAlign w:val="superscript"/>
        </w:rPr>
        <w:t>2</w:t>
      </w:r>
      <w:r>
        <w:rPr>
          <w:rFonts w:ascii="Times New Roman" w:eastAsiaTheme="minorEastAsia"/>
          <w:sz w:val="24"/>
          <w:szCs w:val="24"/>
        </w:rPr>
        <w:t>；</w:t>
      </w:r>
      <w:r>
        <w:rPr>
          <w:rFonts w:ascii="Times New Roman" w:eastAsiaTheme="minorEastAsia"/>
          <w:sz w:val="24"/>
          <w:szCs w:val="24"/>
        </w:rPr>
        <w:tab/>
      </w:r>
    </w:p>
    <w:p w14:paraId="358800F5">
      <w:pPr>
        <w:pStyle w:val="9"/>
        <w:tabs>
          <w:tab w:val="left" w:pos="4080"/>
        </w:tabs>
        <w:ind w:left="0" w:leftChars="0" w:firstLine="240" w:firstLineChars="100"/>
        <w:jc w:val="left"/>
        <w:rPr>
          <w:rFonts w:ascii="黑体" w:hAnsi="黑体" w:eastAsia="黑体"/>
          <w:color w:val="000000"/>
          <w:kern w:val="2"/>
          <w:sz w:val="24"/>
          <w:szCs w:val="24"/>
        </w:rPr>
      </w:pPr>
      <w:r>
        <w:rPr>
          <w:rFonts w:hint="eastAsia" w:ascii="Times New Roman" w:eastAsiaTheme="minorEastAsia"/>
          <w:sz w:val="24"/>
          <w:szCs w:val="24"/>
          <w:lang w:val="en-US" w:eastAsia="zh-CN"/>
        </w:rPr>
        <w:t>4.2.1</w:t>
      </w:r>
      <w:r>
        <w:rPr>
          <w:rFonts w:ascii="黑体" w:hAnsi="黑体" w:eastAsia="黑体"/>
          <w:color w:val="000000"/>
          <w:kern w:val="2"/>
          <w:sz w:val="24"/>
          <w:szCs w:val="24"/>
        </w:rPr>
        <w:t>驻车坡道斜面长度</w:t>
      </w:r>
    </w:p>
    <w:p w14:paraId="6E8C84E3">
      <w:pPr>
        <w:pStyle w:val="9"/>
        <w:snapToGrid w:val="0"/>
        <w:spacing w:line="360" w:lineRule="auto"/>
        <w:ind w:firstLine="480"/>
        <w:rPr>
          <w:rFonts w:hint="eastAsia" w:ascii="Times New Roman" w:eastAsiaTheme="minorEastAsia"/>
          <w:color w:val="000000"/>
          <w:sz w:val="24"/>
          <w:szCs w:val="24"/>
        </w:rPr>
      </w:pPr>
      <w:r>
        <w:rPr>
          <w:rFonts w:hint="eastAsia" w:ascii="黑体" w:hAnsi="黑体" w:eastAsia="黑体"/>
          <w:color w:val="000000"/>
          <w:kern w:val="2"/>
          <w:sz w:val="24"/>
          <w:szCs w:val="24"/>
          <w:lang w:val="en-US" w:eastAsia="zh-CN"/>
        </w:rPr>
        <w:t xml:space="preserve">  </w:t>
      </w:r>
      <w:r>
        <w:rPr>
          <w:rFonts w:hint="eastAsia" w:ascii="Times New Roman" w:eastAsiaTheme="minorEastAsia"/>
          <w:color w:val="000000"/>
          <w:sz w:val="24"/>
          <w:szCs w:val="24"/>
        </w:rPr>
        <w:t>将全站仪安置在通视点并调整水平，配合棱镜采用对边测量法，测量驻车坡道左右两边线的斜距，取各测量段斜距最小值作为驻车坡道的斜面长度（不含缓坡坡段）。</w:t>
      </w:r>
    </w:p>
    <w:p w14:paraId="7BA699FC">
      <w:pPr>
        <w:pStyle w:val="9"/>
        <w:snapToGrid w:val="0"/>
        <w:spacing w:line="360" w:lineRule="auto"/>
        <w:ind w:left="0" w:leftChars="0" w:firstLine="240" w:firstLineChars="100"/>
        <w:rPr>
          <w:rFonts w:ascii="黑体" w:hAnsi="黑体" w:eastAsia="黑体"/>
          <w:color w:val="000000"/>
          <w:kern w:val="2"/>
          <w:sz w:val="24"/>
          <w:szCs w:val="24"/>
        </w:rPr>
      </w:pPr>
      <w:r>
        <w:rPr>
          <w:rFonts w:hint="eastAsia" w:ascii="Times New Roman" w:eastAsiaTheme="minorEastAsia"/>
          <w:color w:val="000000"/>
          <w:sz w:val="24"/>
          <w:szCs w:val="24"/>
          <w:lang w:val="en-US" w:eastAsia="zh-CN"/>
        </w:rPr>
        <w:t>4.2.2</w:t>
      </w:r>
      <w:r>
        <w:rPr>
          <w:rFonts w:ascii="黑体" w:hAnsi="黑体" w:eastAsia="黑体"/>
          <w:color w:val="000000"/>
          <w:kern w:val="2"/>
          <w:sz w:val="24"/>
          <w:szCs w:val="24"/>
        </w:rPr>
        <w:t>驻车坡道斜面宽度</w:t>
      </w:r>
    </w:p>
    <w:p w14:paraId="37236BB1">
      <w:pPr>
        <w:widowControl/>
        <w:spacing w:line="360" w:lineRule="auto"/>
        <w:ind w:firstLine="480" w:firstLineChars="200"/>
        <w:rPr>
          <w:rFonts w:ascii="Times New Roman"/>
          <w:color w:val="000000"/>
        </w:rPr>
      </w:pPr>
      <w:r>
        <w:rPr>
          <w:rFonts w:hint="eastAsia" w:ascii="黑体" w:hAnsi="黑体" w:eastAsia="黑体"/>
          <w:color w:val="000000"/>
          <w:kern w:val="2"/>
          <w:sz w:val="24"/>
          <w:szCs w:val="24"/>
          <w:lang w:val="en-US" w:eastAsia="zh-CN"/>
        </w:rPr>
        <w:t xml:space="preserve">  </w:t>
      </w:r>
      <w:r>
        <w:rPr>
          <w:rFonts w:hint="eastAsia" w:ascii="Times New Roman"/>
          <w:color w:val="000000"/>
        </w:rPr>
        <w:t>采用钢卷尺测量驻车坡道安全防护装置垂直投影的内沿，行车中心线对称点之间的宽度，选取驻车坡道的坡底向上0.5 m处、坡道纵向中心向下1.5 m处、坡道纵向中心向上1.5 m处和坡顶向下0.5 m处作为测量点。对目视明显偏窄处，应增加测量点，取各测量点宽度最小值作为驻车坡道的斜面宽度。</w:t>
      </w:r>
    </w:p>
    <w:p w14:paraId="1D466156">
      <w:pPr>
        <w:pStyle w:val="9"/>
        <w:snapToGrid w:val="0"/>
        <w:spacing w:line="360" w:lineRule="auto"/>
        <w:ind w:left="0" w:leftChars="0" w:firstLine="240" w:firstLineChars="100"/>
        <w:rPr>
          <w:rFonts w:hint="default" w:ascii="黑体" w:hAnsi="黑体" w:eastAsia="黑体"/>
          <w:color w:val="000000"/>
          <w:kern w:val="2"/>
          <w:sz w:val="24"/>
          <w:szCs w:val="24"/>
          <w:lang w:val="en-US" w:eastAsia="zh-CN"/>
        </w:rPr>
      </w:pPr>
    </w:p>
    <w:p w14:paraId="6F52D03E">
      <w:pPr>
        <w:pStyle w:val="9"/>
        <w:tabs>
          <w:tab w:val="left" w:pos="4080"/>
        </w:tabs>
        <w:ind w:left="0" w:leftChars="0" w:firstLine="240" w:firstLineChars="100"/>
        <w:jc w:val="left"/>
        <w:rPr>
          <w:rFonts w:ascii="黑体" w:hAnsi="黑体" w:eastAsia="黑体"/>
          <w:color w:val="000000"/>
          <w:sz w:val="24"/>
          <w:szCs w:val="24"/>
        </w:rPr>
      </w:pPr>
      <w:r>
        <w:rPr>
          <w:rFonts w:hint="eastAsia" w:ascii="Times New Roman" w:eastAsiaTheme="minorEastAsia"/>
          <w:color w:val="000000"/>
          <w:sz w:val="24"/>
          <w:szCs w:val="24"/>
          <w:lang w:val="en-US" w:eastAsia="zh-CN"/>
        </w:rPr>
        <w:t>4.2.3</w:t>
      </w:r>
      <w:r>
        <w:rPr>
          <w:rFonts w:ascii="黑体" w:hAnsi="黑体" w:eastAsia="黑体"/>
          <w:color w:val="000000"/>
          <w:sz w:val="24"/>
          <w:szCs w:val="24"/>
        </w:rPr>
        <w:t>驻车坡道坡度</w:t>
      </w:r>
    </w:p>
    <w:p w14:paraId="04BD1403">
      <w:pPr>
        <w:pStyle w:val="9"/>
        <w:tabs>
          <w:tab w:val="left" w:pos="4080"/>
        </w:tabs>
        <w:ind w:left="0" w:leftChars="0" w:firstLine="240" w:firstLineChars="100"/>
        <w:jc w:val="left"/>
        <w:rPr>
          <w:rFonts w:hint="eastAsia" w:ascii="Times New Roman" w:eastAsiaTheme="minorEastAsia"/>
          <w:color w:val="000000"/>
          <w:sz w:val="24"/>
          <w:szCs w:val="24"/>
        </w:rPr>
      </w:pPr>
      <w:r>
        <w:rPr>
          <w:rFonts w:hint="eastAsia" w:ascii="黑体" w:hAnsi="黑体" w:eastAsia="黑体"/>
          <w:color w:val="000000"/>
          <w:sz w:val="24"/>
          <w:szCs w:val="24"/>
          <w:lang w:val="en-US" w:eastAsia="zh-CN"/>
        </w:rPr>
        <w:t xml:space="preserve">  </w:t>
      </w:r>
      <w:r>
        <w:rPr>
          <w:rFonts w:hint="eastAsia" w:ascii="Times New Roman" w:eastAsiaTheme="minorEastAsia"/>
          <w:color w:val="000000"/>
          <w:sz w:val="24"/>
          <w:szCs w:val="24"/>
        </w:rPr>
        <w:t>将全站仪安置在通视点并调整水平，配合棱镜采用对边测量法，沿驻车坡道行车方向，在车道中心线向左和向右分别偏移1 m处，选取驻车坡道的坡底向上0.5 m处和坡顶向下0.5 m处作为测量段，测量纵向坡度，取各测量段的最小值作为驻车坡道坡度（不含缓坡坡段）。举升式驻车坡道应调整至规定坡度后进行检测。</w:t>
      </w:r>
    </w:p>
    <w:p w14:paraId="2EE37E6C">
      <w:pPr>
        <w:pStyle w:val="9"/>
        <w:tabs>
          <w:tab w:val="left" w:pos="4080"/>
        </w:tabs>
        <w:ind w:left="0" w:leftChars="0" w:firstLine="240" w:firstLineChars="100"/>
        <w:jc w:val="left"/>
        <w:rPr>
          <w:rFonts w:hint="eastAsia" w:ascii="黑体" w:hAnsi="黑体" w:eastAsia="黑体"/>
          <w:color w:val="000000"/>
          <w:sz w:val="24"/>
          <w:szCs w:val="24"/>
        </w:rPr>
      </w:pPr>
      <w:r>
        <w:rPr>
          <w:rFonts w:hint="eastAsia" w:ascii="Times New Roman" w:eastAsiaTheme="minorEastAsia"/>
          <w:color w:val="000000"/>
          <w:sz w:val="24"/>
          <w:szCs w:val="24"/>
          <w:lang w:val="en-US" w:eastAsia="zh-CN"/>
        </w:rPr>
        <w:t>4.2.4</w:t>
      </w:r>
      <w:r>
        <w:rPr>
          <w:rFonts w:ascii="黑体" w:hAnsi="黑体" w:eastAsia="黑体"/>
          <w:color w:val="000000"/>
          <w:sz w:val="24"/>
          <w:szCs w:val="24"/>
        </w:rPr>
        <w:t>驻车坡道</w:t>
      </w:r>
      <w:r>
        <w:rPr>
          <w:rFonts w:hint="eastAsia" w:ascii="黑体" w:hAnsi="黑体" w:eastAsia="黑体"/>
          <w:color w:val="000000"/>
          <w:sz w:val="24"/>
          <w:szCs w:val="24"/>
        </w:rPr>
        <w:t>平整度</w:t>
      </w:r>
    </w:p>
    <w:p w14:paraId="01C1FA99">
      <w:pPr>
        <w:pStyle w:val="9"/>
        <w:tabs>
          <w:tab w:val="left" w:pos="4080"/>
        </w:tabs>
        <w:ind w:left="0" w:leftChars="0" w:firstLine="240" w:firstLineChars="100"/>
        <w:jc w:val="left"/>
        <w:rPr>
          <w:rFonts w:hint="eastAsia" w:ascii="Times New Roman" w:eastAsiaTheme="minorEastAsia"/>
          <w:color w:val="000000"/>
          <w:sz w:val="24"/>
          <w:szCs w:val="24"/>
        </w:rPr>
      </w:pPr>
      <w:r>
        <w:rPr>
          <w:rFonts w:hint="eastAsia" w:ascii="黑体" w:hAnsi="黑体" w:eastAsia="黑体"/>
          <w:color w:val="000000"/>
          <w:sz w:val="24"/>
          <w:szCs w:val="24"/>
          <w:lang w:val="en-US" w:eastAsia="zh-CN"/>
        </w:rPr>
        <w:t xml:space="preserve">  </w:t>
      </w:r>
      <w:r>
        <w:rPr>
          <w:rFonts w:hint="eastAsia" w:ascii="Times New Roman" w:eastAsiaTheme="minorEastAsia"/>
          <w:color w:val="000000"/>
          <w:sz w:val="24"/>
          <w:szCs w:val="24"/>
        </w:rPr>
        <w:t>用公路工程质量检测尺和塞尺进行测量，将公路工程质量检测尺沿行车方向纵向放置在驻车坡道斜面上，将塞尺塞进间公路工程质量检测尺底面驻车坡道表面之间的最大间隙处，测量间隙高度。沿驻车坡道纵向选取不少于三个测量点。对目视明显起伏处，应增加测量点，取各测量点平整度的最大值作为驻车坡道平整度。</w:t>
      </w:r>
    </w:p>
    <w:p w14:paraId="51003C85">
      <w:pPr>
        <w:pStyle w:val="9"/>
        <w:tabs>
          <w:tab w:val="left" w:pos="4080"/>
        </w:tabs>
        <w:ind w:left="0" w:leftChars="0" w:firstLine="240" w:firstLineChars="100"/>
        <w:jc w:val="left"/>
        <w:rPr>
          <w:rFonts w:hint="default" w:ascii="Times New Roman" w:eastAsiaTheme="minorEastAsia"/>
          <w:color w:val="000000"/>
          <w:sz w:val="24"/>
          <w:szCs w:val="24"/>
          <w:lang w:val="en-US" w:eastAsia="zh-CN"/>
        </w:rPr>
      </w:pPr>
      <w:r>
        <w:rPr>
          <w:rFonts w:hint="eastAsia" w:ascii="Times New Roman" w:eastAsiaTheme="minorEastAsia"/>
          <w:color w:val="000000"/>
          <w:sz w:val="24"/>
          <w:szCs w:val="24"/>
          <w:lang w:val="en-US" w:eastAsia="zh-CN"/>
        </w:rPr>
        <w:t>4.2.5</w:t>
      </w:r>
      <w:r>
        <w:rPr>
          <w:rFonts w:ascii="黑体" w:hAnsi="黑体" w:eastAsia="黑体"/>
          <w:color w:val="000000"/>
          <w:sz w:val="24"/>
          <w:szCs w:val="24"/>
        </w:rPr>
        <w:t>驻车坡道附着系数</w:t>
      </w:r>
    </w:p>
    <w:p w14:paraId="77A2B53B">
      <w:pPr>
        <w:pStyle w:val="14"/>
        <w:spacing w:line="360" w:lineRule="auto"/>
        <w:ind w:left="0" w:firstLine="480" w:firstLineChars="200"/>
        <w:rPr>
          <w:rFonts w:ascii="Times New Roman" w:eastAsiaTheme="minorEastAsia"/>
          <w:color w:val="000000"/>
          <w:sz w:val="24"/>
          <w:szCs w:val="24"/>
        </w:rPr>
      </w:pPr>
      <w:r>
        <w:rPr>
          <w:rFonts w:hint="eastAsia" w:ascii="Times New Roman" w:hAnsi="Times New Roman" w:cs="Times New Roman" w:eastAsiaTheme="minorEastAsia"/>
          <w:color w:val="000000"/>
          <w:kern w:val="0"/>
          <w:sz w:val="24"/>
          <w:szCs w:val="24"/>
          <w:lang w:val="en-US" w:eastAsia="zh-CN" w:bidi="ar-SA"/>
        </w:rPr>
        <w:t>将牵引式附着系数测试装置安置于被检测表面上</w:t>
      </w:r>
      <w:r>
        <w:rPr>
          <w:rFonts w:hint="eastAsia" w:ascii="Times New Roman" w:cs="Times New Roman" w:eastAsiaTheme="minorEastAsia"/>
          <w:color w:val="000000"/>
          <w:kern w:val="0"/>
          <w:sz w:val="24"/>
          <w:szCs w:val="24"/>
          <w:lang w:val="en-US" w:eastAsia="zh-CN" w:bidi="ar-SA"/>
        </w:rPr>
        <w:t>，</w:t>
      </w:r>
      <w:r>
        <w:rPr>
          <w:rFonts w:ascii="Times New Roman" w:eastAsiaTheme="minorEastAsia"/>
          <w:color w:val="000000"/>
          <w:sz w:val="24"/>
          <w:szCs w:val="24"/>
        </w:rPr>
        <w:t>在拉力传感器上缓慢由小到大施加与测试表面平行的拉力</w:t>
      </w:r>
      <w:r>
        <w:rPr>
          <w:rFonts w:ascii="Times New Roman" w:eastAsiaTheme="minorEastAsia"/>
          <w:i/>
          <w:iCs/>
          <w:color w:val="000000"/>
          <w:sz w:val="24"/>
          <w:szCs w:val="24"/>
        </w:rPr>
        <w:t>F</w:t>
      </w:r>
      <w:r>
        <w:rPr>
          <w:rFonts w:ascii="Times New Roman" w:eastAsiaTheme="minorEastAsia"/>
          <w:color w:val="000000"/>
          <w:sz w:val="24"/>
          <w:szCs w:val="24"/>
        </w:rPr>
        <w:t>，读取载荷单元从静止到产生滑动时拉力传感器测得的峰值，即为牵引力，按公式（</w:t>
      </w:r>
      <w:r>
        <w:rPr>
          <w:rFonts w:hint="eastAsia" w:ascii="Times New Roman" w:eastAsiaTheme="minorEastAsia"/>
          <w:color w:val="000000"/>
          <w:sz w:val="24"/>
          <w:szCs w:val="24"/>
        </w:rPr>
        <w:t>2</w:t>
      </w:r>
      <w:r>
        <w:rPr>
          <w:rFonts w:ascii="Times New Roman" w:eastAsiaTheme="minorEastAsia"/>
          <w:color w:val="000000"/>
          <w:sz w:val="24"/>
          <w:szCs w:val="24"/>
        </w:rPr>
        <w:t>）计算，即为附着系数。</w:t>
      </w:r>
    </w:p>
    <w:p w14:paraId="48234034">
      <w:pPr>
        <w:pStyle w:val="16"/>
        <w:ind w:firstLine="480" w:firstLineChars="200"/>
        <w:rPr>
          <w:rFonts w:ascii="Times New Roman" w:hAnsi="Times New Roman" w:eastAsiaTheme="minorEastAsia"/>
          <w:sz w:val="24"/>
        </w:rPr>
      </w:pPr>
      <w:r>
        <w:rPr>
          <w:rFonts w:eastAsiaTheme="minorEastAsia"/>
          <w:position w:val="-28"/>
          <w:sz w:val="24"/>
        </w:rPr>
        <w:object>
          <v:shape id="_x0000_i1044" o:spt="75" type="#_x0000_t75" style="height:33pt;width:219.75pt;" o:ole="t" filled="f" o:preferrelative="t" stroked="f" coordsize="21600,21600">
            <v:path/>
            <v:fill on="f" focussize="0,0"/>
            <v:stroke on="f" joinstyle="miter"/>
            <v:imagedata r:id="rId15" o:title=""/>
            <o:lock v:ext="edit" aspectratio="t"/>
            <w10:wrap type="none"/>
            <w10:anchorlock/>
          </v:shape>
          <o:OLEObject Type="Embed" ProgID="Equation.DSMT4" ShapeID="_x0000_i1044" DrawAspect="Content" ObjectID="_1468075730" r:id="rId14">
            <o:LockedField>false</o:LockedField>
          </o:OLEObject>
        </w:object>
      </w:r>
      <w:r>
        <w:rPr>
          <w:rFonts w:ascii="Times New Roman" w:hAnsi="Times New Roman" w:eastAsiaTheme="minorEastAsia"/>
          <w:sz w:val="24"/>
        </w:rPr>
        <w:tab/>
      </w:r>
      <w:r>
        <w:rPr>
          <w:rFonts w:ascii="Times New Roman" w:hAnsi="Times New Roman" w:eastAsiaTheme="minorEastAsia"/>
          <w:sz w:val="24"/>
        </w:rPr>
        <w:t>(</w:t>
      </w:r>
      <w:r>
        <w:rPr>
          <w:rFonts w:hint="eastAsia" w:ascii="Times New Roman" w:hAnsi="Times New Roman" w:eastAsiaTheme="minorEastAsia"/>
          <w:sz w:val="24"/>
        </w:rPr>
        <w:t>2</w:t>
      </w:r>
      <w:r>
        <w:rPr>
          <w:rFonts w:ascii="Times New Roman" w:hAnsi="Times New Roman" w:eastAsiaTheme="minorEastAsia"/>
          <w:sz w:val="24"/>
        </w:rPr>
        <w:t>)</w:t>
      </w:r>
    </w:p>
    <w:p w14:paraId="379AD0F0">
      <w:pPr>
        <w:pStyle w:val="17"/>
        <w:ind w:firstLine="480"/>
        <w:rPr>
          <w:rFonts w:eastAsiaTheme="minorEastAsia"/>
          <w:sz w:val="24"/>
        </w:rPr>
      </w:pPr>
      <w:r>
        <w:rPr>
          <w:rFonts w:eastAsiaTheme="minorEastAsia"/>
          <w:sz w:val="24"/>
        </w:rPr>
        <w:t>式中：</w:t>
      </w:r>
    </w:p>
    <w:p w14:paraId="22CD5FE9">
      <w:pPr>
        <w:pStyle w:val="9"/>
        <w:ind w:firstLine="480"/>
        <w:jc w:val="left"/>
        <w:rPr>
          <w:rFonts w:ascii="Times New Roman" w:eastAsiaTheme="minorEastAsia"/>
          <w:color w:val="000000"/>
          <w:sz w:val="24"/>
          <w:szCs w:val="24"/>
        </w:rPr>
      </w:pPr>
      <w:r>
        <w:rPr>
          <w:position w:val="-10"/>
          <w:sz w:val="24"/>
          <w:szCs w:val="24"/>
        </w:rPr>
        <w:object>
          <v:shape id="_x0000_i1045" o:spt="75" type="#_x0000_t75" style="height:12.75pt;width:12pt;" o:ole="t" filled="f" o:preferrelative="t" stroked="f" coordsize="21600,21600">
            <v:path/>
            <v:fill on="f" focussize="0,0"/>
            <v:stroke on="f" joinstyle="miter"/>
            <v:imagedata r:id="rId7" o:title=""/>
            <o:lock v:ext="edit" aspectratio="t"/>
            <w10:wrap type="none"/>
            <w10:anchorlock/>
          </v:shape>
          <o:OLEObject Type="Embed" ProgID="Equation.DSMT4" ShapeID="_x0000_i1045" DrawAspect="Content" ObjectID="_1468075731" r:id="rId16">
            <o:LockedField>false</o:LockedField>
          </o:OLEObject>
        </w:object>
      </w:r>
      <w:r>
        <w:rPr>
          <w:rFonts w:ascii="Times New Roman" w:eastAsiaTheme="minorEastAsia"/>
          <w:sz w:val="24"/>
          <w:szCs w:val="24"/>
        </w:rPr>
        <w:t>——附着系数，无量纲量；</w:t>
      </w:r>
    </w:p>
    <w:p w14:paraId="37FAB543">
      <w:pPr>
        <w:pStyle w:val="9"/>
        <w:ind w:firstLine="480"/>
        <w:jc w:val="left"/>
        <w:rPr>
          <w:rFonts w:ascii="Times New Roman" w:eastAsiaTheme="minorEastAsia"/>
          <w:color w:val="000000"/>
          <w:sz w:val="24"/>
          <w:szCs w:val="24"/>
        </w:rPr>
      </w:pPr>
      <w:r>
        <w:rPr>
          <w:position w:val="-4"/>
          <w:sz w:val="24"/>
          <w:szCs w:val="24"/>
        </w:rPr>
        <w:object>
          <v:shape id="_x0000_i1046" o:spt="75" type="#_x0000_t75" style="height:12.75pt;width:13.5pt;" o:ole="t" filled="f" o:preferrelative="t" stroked="f" coordsize="21600,21600">
            <v:path/>
            <v:fill on="f" focussize="0,0"/>
            <v:stroke on="f" joinstyle="miter"/>
            <v:imagedata r:id="rId9" o:title=""/>
            <o:lock v:ext="edit" aspectratio="t"/>
            <w10:wrap type="none"/>
            <w10:anchorlock/>
          </v:shape>
          <o:OLEObject Type="Embed" ProgID="Equation.DSMT4" ShapeID="_x0000_i1046" DrawAspect="Content" ObjectID="_1468075732" r:id="rId17">
            <o:LockedField>false</o:LockedField>
          </o:OLEObject>
        </w:object>
      </w:r>
      <w:r>
        <w:rPr>
          <w:rFonts w:ascii="Times New Roman" w:eastAsiaTheme="minorEastAsia"/>
          <w:sz w:val="24"/>
          <w:szCs w:val="24"/>
        </w:rPr>
        <w:t>——牵引力峰值，</w:t>
      </w:r>
      <w:r>
        <w:rPr>
          <w:rFonts w:hint="eastAsia" w:ascii="Times New Roman" w:eastAsiaTheme="minorEastAsia"/>
          <w:color w:val="000000"/>
          <w:sz w:val="24"/>
          <w:szCs w:val="24"/>
        </w:rPr>
        <w:t>N</w:t>
      </w:r>
      <w:r>
        <w:rPr>
          <w:rFonts w:ascii="Times New Roman" w:eastAsiaTheme="minorEastAsia"/>
          <w:sz w:val="24"/>
          <w:szCs w:val="24"/>
        </w:rPr>
        <w:t>；</w:t>
      </w:r>
    </w:p>
    <w:p w14:paraId="0D4DB992">
      <w:pPr>
        <w:pStyle w:val="9"/>
        <w:ind w:firstLine="480"/>
        <w:jc w:val="left"/>
        <w:rPr>
          <w:rFonts w:ascii="Times New Roman" w:eastAsiaTheme="minorEastAsia"/>
          <w:sz w:val="24"/>
          <w:szCs w:val="24"/>
        </w:rPr>
      </w:pPr>
      <w:r>
        <w:rPr>
          <w:position w:val="-6"/>
          <w:sz w:val="24"/>
          <w:szCs w:val="24"/>
        </w:rPr>
        <w:object>
          <v:shape id="_x0000_i1047" o:spt="75" type="#_x0000_t75" style="height:11.25pt;width:13.5pt;" o:ole="t" filled="f" o:preferrelative="t" stroked="f" coordsize="21600,21600">
            <v:path/>
            <v:fill on="f" focussize="0,0"/>
            <v:stroke on="f" joinstyle="miter"/>
            <v:imagedata r:id="rId11" o:title=""/>
            <o:lock v:ext="edit" aspectratio="t"/>
            <w10:wrap type="none"/>
            <w10:anchorlock/>
          </v:shape>
          <o:OLEObject Type="Embed" ProgID="Equation.DSMT4" ShapeID="_x0000_i1047" DrawAspect="Content" ObjectID="_1468075733" r:id="rId18">
            <o:LockedField>false</o:LockedField>
          </o:OLEObject>
        </w:object>
      </w:r>
      <w:r>
        <w:rPr>
          <w:rFonts w:ascii="Times New Roman" w:eastAsiaTheme="minorEastAsia"/>
          <w:sz w:val="24"/>
          <w:szCs w:val="24"/>
        </w:rPr>
        <w:t>——载荷单元、摩擦层和拉力传感器总质量，kg；</w:t>
      </w:r>
    </w:p>
    <w:p w14:paraId="0885C0C1">
      <w:pPr>
        <w:pStyle w:val="9"/>
        <w:ind w:firstLine="480"/>
        <w:jc w:val="left"/>
        <w:rPr>
          <w:rFonts w:ascii="Times New Roman" w:eastAsiaTheme="minorEastAsia"/>
          <w:sz w:val="24"/>
          <w:szCs w:val="24"/>
        </w:rPr>
      </w:pPr>
      <w:r>
        <w:rPr>
          <w:position w:val="-10"/>
          <w:sz w:val="24"/>
          <w:szCs w:val="24"/>
        </w:rPr>
        <w:object>
          <v:shape id="_x0000_i1048" o:spt="75" type="#_x0000_t75" style="height:12.75pt;width:12pt;" o:ole="t" filled="f" o:preferrelative="t" stroked="f" coordsize="21600,21600">
            <v:path/>
            <v:fill on="f" focussize="0,0"/>
            <v:stroke on="f" joinstyle="miter"/>
            <v:imagedata r:id="rId13" o:title=""/>
            <o:lock v:ext="edit" aspectratio="t"/>
            <w10:wrap type="none"/>
            <w10:anchorlock/>
          </v:shape>
          <o:OLEObject Type="Embed" ProgID="Equation.DSMT4" ShapeID="_x0000_i1048" DrawAspect="Content" ObjectID="_1468075734" r:id="rId19">
            <o:LockedField>false</o:LockedField>
          </o:OLEObject>
        </w:object>
      </w:r>
      <w:r>
        <w:rPr>
          <w:rFonts w:ascii="Times New Roman" w:eastAsiaTheme="minorEastAsia"/>
          <w:sz w:val="24"/>
          <w:szCs w:val="24"/>
        </w:rPr>
        <w:t>——重力加速度，取9.80 m/s</w:t>
      </w:r>
      <w:r>
        <w:rPr>
          <w:rFonts w:ascii="Times New Roman" w:eastAsiaTheme="minorEastAsia"/>
          <w:sz w:val="24"/>
          <w:szCs w:val="24"/>
          <w:vertAlign w:val="superscript"/>
        </w:rPr>
        <w:t>2</w:t>
      </w:r>
      <w:r>
        <w:rPr>
          <w:rFonts w:ascii="Times New Roman" w:eastAsiaTheme="minorEastAsia"/>
          <w:sz w:val="24"/>
          <w:szCs w:val="24"/>
        </w:rPr>
        <w:t>；</w:t>
      </w:r>
    </w:p>
    <w:p w14:paraId="5CCA0001">
      <w:pPr>
        <w:pStyle w:val="18"/>
        <w:ind w:firstLine="480"/>
        <w:rPr>
          <w:rFonts w:ascii="Times New Roman" w:eastAsiaTheme="minorEastAsia"/>
          <w:sz w:val="24"/>
          <w:szCs w:val="24"/>
        </w:rPr>
      </w:pPr>
      <w:r>
        <w:rPr>
          <w:position w:val="-6"/>
          <w:sz w:val="24"/>
          <w:szCs w:val="24"/>
        </w:rPr>
        <w:object>
          <v:shape id="_x0000_i1049" o:spt="75" type="#_x0000_t75" style="height:14.25pt;width:6.75pt;" o:ole="t" filled="f" o:preferrelative="t" stroked="f" coordsize="21600,21600">
            <v:path/>
            <v:fill on="f" focussize="0,0"/>
            <v:stroke on="f" joinstyle="miter"/>
            <v:imagedata r:id="rId21" o:title=""/>
            <o:lock v:ext="edit" aspectratio="t"/>
            <w10:wrap type="none"/>
            <w10:anchorlock/>
          </v:shape>
          <o:OLEObject Type="Embed" ProgID="Equation.DSMT4" ShapeID="_x0000_i1049" DrawAspect="Content" ObjectID="_1468075735" r:id="rId20">
            <o:LockedField>false</o:LockedField>
          </o:OLEObject>
        </w:object>
      </w:r>
      <w:r>
        <w:rPr>
          <w:rFonts w:ascii="Times New Roman" w:eastAsiaTheme="minorEastAsia"/>
          <w:sz w:val="24"/>
          <w:szCs w:val="24"/>
        </w:rPr>
        <w:t>——被检驻车坡道的坡度，%；</w:t>
      </w:r>
    </w:p>
    <w:p w14:paraId="456F9E53">
      <w:pPr>
        <w:pStyle w:val="9"/>
        <w:ind w:firstLine="480"/>
        <w:jc w:val="left"/>
        <w:rPr>
          <w:rFonts w:ascii="Times New Roman" w:eastAsiaTheme="minorEastAsia"/>
          <w:sz w:val="24"/>
          <w:szCs w:val="24"/>
        </w:rPr>
      </w:pPr>
      <w:r>
        <w:rPr>
          <w:position w:val="-6"/>
          <w:sz w:val="24"/>
          <w:szCs w:val="24"/>
        </w:rPr>
        <w:object>
          <v:shape id="_x0000_i1050" o:spt="75" type="#_x0000_t75" style="height:12pt;width:12pt;" o:ole="t" filled="f" o:preferrelative="t" stroked="f" coordsize="21600,21600">
            <v:path/>
            <v:fill on="f" focussize="0,0"/>
            <v:stroke on="f" joinstyle="miter"/>
            <v:imagedata r:id="rId23" o:title=""/>
            <o:lock v:ext="edit" aspectratio="t"/>
            <w10:wrap type="none"/>
            <w10:anchorlock/>
          </v:shape>
          <o:OLEObject Type="Embed" ProgID="Equation.DSMT4" ShapeID="_x0000_i1050" DrawAspect="Content" ObjectID="_1468075736" r:id="rId22">
            <o:LockedField>false</o:LockedField>
          </o:OLEObject>
        </w:object>
      </w:r>
      <w:r>
        <w:rPr>
          <w:rFonts w:ascii="Times New Roman" w:eastAsiaTheme="minorEastAsia"/>
          <w:sz w:val="24"/>
          <w:szCs w:val="24"/>
        </w:rPr>
        <w:t>——被</w:t>
      </w:r>
      <w:r>
        <w:rPr>
          <w:rFonts w:hint="eastAsia" w:ascii="Times New Roman" w:eastAsiaTheme="minorEastAsia"/>
          <w:sz w:val="24"/>
          <w:szCs w:val="24"/>
        </w:rPr>
        <w:t>检</w:t>
      </w:r>
      <w:r>
        <w:rPr>
          <w:rFonts w:ascii="Times New Roman" w:eastAsiaTheme="minorEastAsia"/>
          <w:sz w:val="24"/>
          <w:szCs w:val="24"/>
        </w:rPr>
        <w:t>驻车坡道的倾角，°。</w:t>
      </w:r>
    </w:p>
    <w:p w14:paraId="0819C5EC">
      <w:pPr>
        <w:pStyle w:val="9"/>
        <w:spacing w:line="360" w:lineRule="auto"/>
        <w:ind w:firstLine="480"/>
        <w:jc w:val="left"/>
        <w:rPr>
          <w:rFonts w:hint="eastAsia" w:ascii="Times New Roman" w:eastAsiaTheme="minorEastAsia"/>
          <w:color w:val="000000"/>
          <w:sz w:val="24"/>
          <w:szCs w:val="24"/>
        </w:rPr>
      </w:pPr>
      <w:r>
        <w:rPr>
          <w:rFonts w:hint="eastAsia" w:ascii="Times New Roman" w:eastAsiaTheme="minorEastAsia"/>
          <w:color w:val="000000"/>
          <w:sz w:val="24"/>
          <w:szCs w:val="24"/>
        </w:rPr>
        <w:t>驻车坡道的试验通道</w:t>
      </w:r>
      <w:r>
        <w:rPr>
          <w:rFonts w:ascii="Times New Roman" w:eastAsiaTheme="minorEastAsia"/>
          <w:color w:val="000000"/>
          <w:sz w:val="24"/>
          <w:szCs w:val="24"/>
        </w:rPr>
        <w:t>分为左、右两侧，每侧均取前、中、后</w:t>
      </w:r>
      <w:r>
        <w:rPr>
          <w:rFonts w:hint="eastAsia" w:ascii="Times New Roman" w:eastAsiaTheme="minorEastAsia"/>
          <w:color w:val="000000"/>
          <w:sz w:val="24"/>
          <w:szCs w:val="24"/>
        </w:rPr>
        <w:t>三</w:t>
      </w:r>
      <w:r>
        <w:rPr>
          <w:rFonts w:ascii="Times New Roman" w:eastAsiaTheme="minorEastAsia"/>
          <w:color w:val="000000"/>
          <w:sz w:val="24"/>
          <w:szCs w:val="24"/>
        </w:rPr>
        <w:t>个位置，共</w:t>
      </w:r>
      <w:r>
        <w:rPr>
          <w:rFonts w:hint="eastAsia" w:ascii="Times New Roman" w:eastAsiaTheme="minorEastAsia"/>
          <w:color w:val="000000"/>
          <w:sz w:val="24"/>
          <w:szCs w:val="24"/>
        </w:rPr>
        <w:t>六</w:t>
      </w:r>
      <w:r>
        <w:rPr>
          <w:rFonts w:ascii="Times New Roman" w:eastAsiaTheme="minorEastAsia"/>
          <w:color w:val="000000"/>
          <w:sz w:val="24"/>
          <w:szCs w:val="24"/>
        </w:rPr>
        <w:t>个位置，各位置均应为</w:t>
      </w:r>
      <w:r>
        <w:rPr>
          <w:rFonts w:hint="eastAsia" w:ascii="Times New Roman" w:eastAsiaTheme="minorEastAsia"/>
          <w:color w:val="000000"/>
          <w:sz w:val="24"/>
          <w:szCs w:val="24"/>
        </w:rPr>
        <w:t>驻车</w:t>
      </w:r>
      <w:r>
        <w:rPr>
          <w:rFonts w:ascii="Times New Roman" w:eastAsiaTheme="minorEastAsia"/>
          <w:color w:val="000000"/>
          <w:sz w:val="24"/>
          <w:szCs w:val="24"/>
        </w:rPr>
        <w:t>坡道检测时的常用位置。</w:t>
      </w:r>
      <w:r>
        <w:rPr>
          <w:rFonts w:ascii="Times New Roman" w:eastAsiaTheme="minorEastAsia"/>
          <w:color w:val="000000"/>
          <w:kern w:val="2"/>
          <w:sz w:val="24"/>
          <w:szCs w:val="24"/>
        </w:rPr>
        <w:t>各位置重复进行三次测量</w:t>
      </w:r>
      <w:r>
        <w:rPr>
          <w:rFonts w:hint="eastAsia" w:ascii="Times New Roman" w:eastAsiaTheme="minorEastAsia"/>
          <w:color w:val="000000"/>
          <w:kern w:val="2"/>
          <w:sz w:val="24"/>
          <w:szCs w:val="24"/>
        </w:rPr>
        <w:t>，取各测量点附着系数均值的最小值作为</w:t>
      </w:r>
      <w:r>
        <w:rPr>
          <w:rFonts w:hint="eastAsia" w:ascii="Times New Roman" w:eastAsiaTheme="minorEastAsia"/>
          <w:color w:val="000000"/>
          <w:sz w:val="24"/>
          <w:szCs w:val="24"/>
        </w:rPr>
        <w:t>驻车坡道的附着系数。</w:t>
      </w:r>
    </w:p>
    <w:p w14:paraId="3BD2982E">
      <w:pPr>
        <w:pStyle w:val="9"/>
        <w:spacing w:line="360" w:lineRule="auto"/>
        <w:ind w:firstLine="480"/>
        <w:jc w:val="left"/>
        <w:rPr>
          <w:rFonts w:hint="eastAsia" w:ascii="黑体" w:hAnsi="黑体" w:eastAsia="黑体" w:cs="黑体"/>
          <w:sz w:val="24"/>
        </w:rPr>
      </w:pPr>
      <w:r>
        <w:rPr>
          <w:rFonts w:hint="eastAsia" w:ascii="Times New Roman" w:eastAsiaTheme="minorEastAsia"/>
          <w:color w:val="000000"/>
          <w:sz w:val="24"/>
          <w:szCs w:val="24"/>
          <w:lang w:val="en-US" w:eastAsia="zh-CN"/>
        </w:rPr>
        <w:t>4.3</w:t>
      </w:r>
      <w:r>
        <w:rPr>
          <w:rFonts w:hint="eastAsia" w:ascii="黑体" w:hAnsi="黑体" w:eastAsia="黑体" w:cs="黑体"/>
          <w:sz w:val="24"/>
        </w:rPr>
        <w:t>试验数据</w:t>
      </w:r>
    </w:p>
    <w:p w14:paraId="0071DF86">
      <w:pPr>
        <w:pStyle w:val="9"/>
        <w:spacing w:line="360" w:lineRule="auto"/>
        <w:ind w:firstLine="480"/>
        <w:jc w:val="left"/>
        <w:rPr>
          <w:rFonts w:hint="eastAsia" w:cs="黑体" w:asciiTheme="minorEastAsia" w:hAnsiTheme="minorEastAsia" w:eastAsiaTheme="minorEastAsia"/>
          <w:sz w:val="24"/>
        </w:rPr>
      </w:pPr>
      <w:r>
        <w:rPr>
          <w:rFonts w:hint="eastAsia" w:cs="黑体" w:asciiTheme="minorEastAsia" w:hAnsiTheme="minorEastAsia" w:eastAsiaTheme="minorEastAsia"/>
          <w:sz w:val="24"/>
        </w:rPr>
        <w:t>试验数据见附录A</w:t>
      </w:r>
    </w:p>
    <w:p w14:paraId="3CE4ACAA">
      <w:pPr>
        <w:snapToGrid w:val="0"/>
        <w:spacing w:beforeLines="50" w:afterLines="50" w:line="360" w:lineRule="auto"/>
        <w:rPr>
          <w:rFonts w:ascii="黑体" w:hAnsi="黑体" w:eastAsia="黑体" w:cs="黑体"/>
          <w:sz w:val="24"/>
        </w:rPr>
      </w:pPr>
      <w:r>
        <w:rPr>
          <w:rFonts w:hint="eastAsia" w:ascii="黑体" w:hAnsi="黑体" w:eastAsia="黑体" w:cs="黑体"/>
          <w:sz w:val="24"/>
        </w:rPr>
        <w:t>5 结论</w:t>
      </w:r>
    </w:p>
    <w:p w14:paraId="6038DDF8">
      <w:pPr>
        <w:snapToGrid w:val="0"/>
        <w:spacing w:line="360" w:lineRule="auto"/>
        <w:ind w:firstLine="480" w:firstLineChars="200"/>
        <w:rPr>
          <w:rFonts w:hint="default" w:ascii="黑体" w:hAnsi="黑体" w:eastAsia="黑体"/>
          <w:color w:val="000000"/>
          <w:kern w:val="2"/>
          <w:sz w:val="24"/>
          <w:szCs w:val="24"/>
          <w:lang w:val="en-US" w:eastAsia="zh-CN"/>
        </w:rPr>
      </w:pPr>
      <w:r>
        <w:rPr>
          <w:rFonts w:hint="eastAsia" w:ascii="宋体" w:hAnsi="宋体"/>
          <w:sz w:val="24"/>
        </w:rPr>
        <w:t>经验证，本校准规范所规定的计量特性、校准条件、校准项目和校准方法能够满足</w:t>
      </w:r>
      <w:r>
        <w:rPr>
          <w:rFonts w:hint="eastAsia"/>
        </w:rPr>
        <w:t>机动车路试车道性能参数</w:t>
      </w:r>
      <w:r>
        <w:rPr>
          <w:rFonts w:hint="eastAsia" w:ascii="宋体" w:hAnsi="宋体"/>
          <w:sz w:val="24"/>
        </w:rPr>
        <w:t>的校准要求，各项要求充分、合理，校准方法严谨、可行，校准规范具备了科学性、合理性和可行性。依据本规范对</w:t>
      </w:r>
      <w:r>
        <w:rPr>
          <w:rFonts w:hint="eastAsia"/>
        </w:rPr>
        <w:t>机动车路试车道性能参数校准</w:t>
      </w:r>
      <w:r>
        <w:rPr>
          <w:rFonts w:hint="eastAsia" w:ascii="宋体" w:hAnsi="宋体"/>
          <w:sz w:val="24"/>
        </w:rPr>
        <w:t>进行定期校准能够保证其计量性能的准确可靠</w:t>
      </w:r>
      <w:r>
        <w:rPr>
          <w:rFonts w:ascii="宋体" w:hAnsi="宋体"/>
          <w:sz w:val="24"/>
        </w:rPr>
        <w:t>。</w:t>
      </w:r>
    </w:p>
    <w:p w14:paraId="69C2296E">
      <w:pPr>
        <w:spacing w:line="360" w:lineRule="auto"/>
        <w:rPr>
          <w:rFonts w:hint="default" w:ascii="黑体" w:hAnsi="黑体" w:eastAsia="黑体"/>
          <w:color w:val="000000"/>
          <w:sz w:val="24"/>
          <w:szCs w:val="24"/>
          <w:lang w:val="en-US" w:eastAsia="zh-CN"/>
        </w:rPr>
      </w:pPr>
    </w:p>
    <w:p w14:paraId="6D6B9CFE">
      <w:pPr>
        <w:spacing w:line="360" w:lineRule="auto"/>
        <w:rPr>
          <w:rFonts w:hint="default" w:cs="宋体"/>
          <w:color w:val="000000" w:themeColor="text1"/>
          <w:sz w:val="24"/>
          <w:lang w:val="en-US" w:eastAsia="zh-CN"/>
        </w:rPr>
      </w:pPr>
    </w:p>
    <w:p w14:paraId="6791DED7">
      <w:pPr>
        <w:spacing w:line="360" w:lineRule="auto"/>
        <w:rPr>
          <w:rFonts w:hint="eastAsia" w:cs="黑体" w:asciiTheme="minorEastAsia" w:hAnsiTheme="minorEastAsia" w:eastAsiaTheme="minorEastAsia"/>
          <w:sz w:val="24"/>
        </w:rPr>
      </w:pPr>
      <w:r>
        <w:rPr>
          <w:rFonts w:hint="eastAsia" w:cs="黑体" w:asciiTheme="minorEastAsia" w:hAnsiTheme="minorEastAsia" w:eastAsiaTheme="minorEastAsia"/>
          <w:sz w:val="24"/>
        </w:rPr>
        <w:t>附录A</w:t>
      </w:r>
    </w:p>
    <w:p w14:paraId="15237D96">
      <w:pPr>
        <w:spacing w:afterLines="50" w:line="360" w:lineRule="auto"/>
        <w:jc w:val="center"/>
        <w:outlineLvl w:val="9"/>
        <w:rPr>
          <w:rFonts w:hint="default" w:cs="黑体" w:asciiTheme="minorEastAsia" w:hAnsiTheme="minorEastAsia" w:eastAsiaTheme="minorEastAsia"/>
          <w:sz w:val="28"/>
          <w:szCs w:val="28"/>
          <w:lang w:val="en-US" w:eastAsia="zh-CN"/>
        </w:rPr>
      </w:pPr>
      <w:r>
        <w:rPr>
          <w:rFonts w:hint="eastAsia" w:cs="黑体" w:asciiTheme="minorEastAsia" w:hAnsiTheme="minorEastAsia" w:eastAsiaTheme="minorEastAsia"/>
          <w:sz w:val="28"/>
          <w:szCs w:val="28"/>
        </w:rPr>
        <w:t>机动车路试车道性能参数</w:t>
      </w:r>
      <w:r>
        <w:rPr>
          <w:rFonts w:hint="eastAsia" w:cs="黑体" w:asciiTheme="minorEastAsia" w:hAnsiTheme="minorEastAsia" w:eastAsiaTheme="minorEastAsia"/>
          <w:sz w:val="28"/>
          <w:szCs w:val="28"/>
          <w:lang w:val="en-US" w:eastAsia="zh-CN"/>
        </w:rPr>
        <w:t>原始记录（1）</w:t>
      </w:r>
    </w:p>
    <w:tbl>
      <w:tblPr>
        <w:tblStyle w:val="4"/>
        <w:tblpPr w:leftFromText="180" w:rightFromText="180" w:vertAnchor="text" w:horzAnchor="page" w:tblpX="1127" w:tblpY="333"/>
        <w:tblOverlap w:val="never"/>
        <w:tblW w:w="9904" w:type="dxa"/>
        <w:tblInd w:w="0" w:type="dxa"/>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1"/>
        <w:gridCol w:w="1416"/>
        <w:gridCol w:w="447"/>
        <w:gridCol w:w="10"/>
        <w:gridCol w:w="771"/>
        <w:gridCol w:w="12"/>
        <w:gridCol w:w="8"/>
        <w:gridCol w:w="396"/>
        <w:gridCol w:w="10"/>
        <w:gridCol w:w="364"/>
        <w:gridCol w:w="7"/>
        <w:gridCol w:w="25"/>
        <w:gridCol w:w="10"/>
        <w:gridCol w:w="497"/>
        <w:gridCol w:w="278"/>
        <w:gridCol w:w="27"/>
        <w:gridCol w:w="222"/>
        <w:gridCol w:w="544"/>
        <w:gridCol w:w="45"/>
        <w:gridCol w:w="214"/>
        <w:gridCol w:w="173"/>
        <w:gridCol w:w="9"/>
        <w:gridCol w:w="353"/>
        <w:gridCol w:w="53"/>
        <w:gridCol w:w="815"/>
        <w:gridCol w:w="2103"/>
      </w:tblGrid>
      <w:tr w14:paraId="2239DF0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95" w:type="dxa"/>
            <w:gridSpan w:val="2"/>
            <w:vAlign w:val="center"/>
          </w:tcPr>
          <w:p w14:paraId="26AE5B1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委托单位</w:t>
            </w:r>
          </w:p>
        </w:tc>
        <w:tc>
          <w:tcPr>
            <w:tcW w:w="1416" w:type="dxa"/>
            <w:vAlign w:val="center"/>
          </w:tcPr>
          <w:p w14:paraId="4066135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单位名称</w:t>
            </w:r>
          </w:p>
        </w:tc>
        <w:tc>
          <w:tcPr>
            <w:tcW w:w="2025" w:type="dxa"/>
            <w:gridSpan w:val="9"/>
            <w:vAlign w:val="center"/>
          </w:tcPr>
          <w:p w14:paraId="0B719E7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遵义市通通机动车检测有限责任公司</w:t>
            </w:r>
          </w:p>
        </w:tc>
        <w:tc>
          <w:tcPr>
            <w:tcW w:w="1059" w:type="dxa"/>
            <w:gridSpan w:val="6"/>
            <w:vAlign w:val="center"/>
          </w:tcPr>
          <w:p w14:paraId="7CB2BA5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联系地址</w:t>
            </w:r>
          </w:p>
        </w:tc>
        <w:tc>
          <w:tcPr>
            <w:tcW w:w="4309" w:type="dxa"/>
            <w:gridSpan w:val="9"/>
            <w:vAlign w:val="center"/>
          </w:tcPr>
          <w:p w14:paraId="488D8EE2">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遵义市汇川区董公寺镇和平村</w:t>
            </w:r>
          </w:p>
        </w:tc>
      </w:tr>
      <w:tr w14:paraId="57B4894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095" w:type="dxa"/>
            <w:gridSpan w:val="2"/>
            <w:vMerge w:val="restart"/>
            <w:vAlign w:val="center"/>
          </w:tcPr>
          <w:p w14:paraId="39C59CE6">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olor w:val="000000"/>
                <w:sz w:val="21"/>
                <w:szCs w:val="21"/>
              </w:rPr>
              <w:t>被</w:t>
            </w:r>
            <w:r>
              <w:rPr>
                <w:rFonts w:hint="eastAsia" w:cs="Arial"/>
                <w:color w:val="000000"/>
                <w:sz w:val="21"/>
                <w:szCs w:val="21"/>
              </w:rPr>
              <w:t>检设施信息</w:t>
            </w:r>
          </w:p>
        </w:tc>
        <w:tc>
          <w:tcPr>
            <w:tcW w:w="1416" w:type="dxa"/>
            <w:vAlign w:val="center"/>
          </w:tcPr>
          <w:p w14:paraId="4A0B3AF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设施名称</w:t>
            </w:r>
          </w:p>
        </w:tc>
        <w:tc>
          <w:tcPr>
            <w:tcW w:w="2025" w:type="dxa"/>
            <w:gridSpan w:val="9"/>
            <w:vAlign w:val="center"/>
          </w:tcPr>
          <w:p w14:paraId="7AF5849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路试车道、驻车坡道</w:t>
            </w:r>
          </w:p>
        </w:tc>
        <w:tc>
          <w:tcPr>
            <w:tcW w:w="1059" w:type="dxa"/>
            <w:gridSpan w:val="6"/>
            <w:vAlign w:val="center"/>
          </w:tcPr>
          <w:p w14:paraId="769EEE6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规格</w:t>
            </w:r>
          </w:p>
        </w:tc>
        <w:tc>
          <w:tcPr>
            <w:tcW w:w="4309" w:type="dxa"/>
            <w:gridSpan w:val="9"/>
            <w:vAlign w:val="center"/>
          </w:tcPr>
          <w:p w14:paraId="385CC74D">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100</w:t>
            </w:r>
            <w:r>
              <w:rPr>
                <w:rFonts w:hint="eastAsia" w:cs="Arial"/>
                <w:color w:val="000000"/>
                <w:sz w:val="21"/>
                <w:szCs w:val="21"/>
                <w:lang w:val="en-US" w:eastAsia="zh-CN"/>
              </w:rPr>
              <w:t>m</w:t>
            </w:r>
            <w:r>
              <w:rPr>
                <w:rFonts w:hint="eastAsia" w:cs="Arial"/>
                <w:color w:val="000000"/>
                <w:sz w:val="21"/>
                <w:szCs w:val="21"/>
              </w:rPr>
              <w:t>，15%，20%</w:t>
            </w:r>
          </w:p>
        </w:tc>
      </w:tr>
      <w:tr w14:paraId="01FDA93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48E6CCB0">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336EBC2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制造厂商</w:t>
            </w:r>
          </w:p>
        </w:tc>
        <w:tc>
          <w:tcPr>
            <w:tcW w:w="2025" w:type="dxa"/>
            <w:gridSpan w:val="9"/>
            <w:vAlign w:val="center"/>
          </w:tcPr>
          <w:p w14:paraId="144FC8F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通通机动车检测有限责任公司</w:t>
            </w:r>
          </w:p>
        </w:tc>
        <w:tc>
          <w:tcPr>
            <w:tcW w:w="1059" w:type="dxa"/>
            <w:gridSpan w:val="6"/>
            <w:vAlign w:val="center"/>
          </w:tcPr>
          <w:p w14:paraId="130FBD6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4309" w:type="dxa"/>
            <w:gridSpan w:val="9"/>
            <w:vAlign w:val="center"/>
          </w:tcPr>
          <w:p w14:paraId="3E4B916B">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001</w:t>
            </w:r>
          </w:p>
        </w:tc>
      </w:tr>
      <w:tr w14:paraId="3A14AB7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095" w:type="dxa"/>
            <w:gridSpan w:val="2"/>
            <w:vMerge w:val="restart"/>
            <w:vAlign w:val="center"/>
          </w:tcPr>
          <w:p w14:paraId="643B0E9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w:t>
            </w:r>
          </w:p>
          <w:p w14:paraId="2226213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信息</w:t>
            </w:r>
          </w:p>
        </w:tc>
        <w:tc>
          <w:tcPr>
            <w:tcW w:w="1416" w:type="dxa"/>
            <w:vAlign w:val="center"/>
          </w:tcPr>
          <w:p w14:paraId="70778CA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标准器名称</w:t>
            </w:r>
          </w:p>
        </w:tc>
        <w:tc>
          <w:tcPr>
            <w:tcW w:w="1228" w:type="dxa"/>
            <w:gridSpan w:val="3"/>
            <w:vAlign w:val="center"/>
          </w:tcPr>
          <w:p w14:paraId="6A001F7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型号</w:t>
            </w:r>
          </w:p>
        </w:tc>
        <w:tc>
          <w:tcPr>
            <w:tcW w:w="1329" w:type="dxa"/>
            <w:gridSpan w:val="9"/>
            <w:vAlign w:val="center"/>
          </w:tcPr>
          <w:p w14:paraId="6C36696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1330" w:type="dxa"/>
            <w:gridSpan w:val="6"/>
            <w:vAlign w:val="center"/>
          </w:tcPr>
          <w:p w14:paraId="5522CDE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技术特性</w:t>
            </w:r>
          </w:p>
        </w:tc>
        <w:tc>
          <w:tcPr>
            <w:tcW w:w="1403" w:type="dxa"/>
            <w:gridSpan w:val="5"/>
            <w:vAlign w:val="center"/>
          </w:tcPr>
          <w:p w14:paraId="08E45A47">
            <w:pPr>
              <w:keepNext w:val="0"/>
              <w:keepLines w:val="0"/>
              <w:suppressLineNumbers w:val="0"/>
              <w:snapToGrid w:val="0"/>
              <w:spacing w:before="0" w:beforeAutospacing="0" w:after="0" w:afterAutospacing="0"/>
              <w:ind w:left="-9" w:leftChars="-27" w:right="-72" w:rightChars="-30" w:hanging="56" w:hangingChars="27"/>
              <w:jc w:val="center"/>
              <w:rPr>
                <w:rFonts w:hint="default"/>
                <w:color w:val="000000"/>
                <w:sz w:val="21"/>
                <w:szCs w:val="21"/>
              </w:rPr>
            </w:pPr>
            <w:r>
              <w:rPr>
                <w:rFonts w:hint="eastAsia"/>
                <w:color w:val="000000"/>
                <w:sz w:val="21"/>
                <w:szCs w:val="21"/>
              </w:rPr>
              <w:t>证书编号</w:t>
            </w:r>
          </w:p>
        </w:tc>
        <w:tc>
          <w:tcPr>
            <w:tcW w:w="2103" w:type="dxa"/>
            <w:vAlign w:val="center"/>
          </w:tcPr>
          <w:p w14:paraId="41A6347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证书有效期</w:t>
            </w:r>
          </w:p>
        </w:tc>
      </w:tr>
      <w:tr w14:paraId="71E677B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5E3AD67">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09C3665D">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vertAlign w:val="superscript"/>
              </w:rPr>
            </w:pPr>
            <w:r>
              <w:rPr>
                <w:rFonts w:hint="default" w:ascii="Times New Roman"/>
                <w:color w:val="000000" w:themeColor="text1"/>
                <w:sz w:val="24"/>
                <w:szCs w:val="16"/>
              </w:rPr>
              <w:t>全站仪</w:t>
            </w:r>
            <w:r>
              <w:rPr>
                <w:rFonts w:hint="default" w:ascii="Times New Roman"/>
                <w:color w:val="000000" w:themeColor="text1"/>
                <w:sz w:val="24"/>
                <w:szCs w:val="16"/>
                <w:vertAlign w:val="superscript"/>
              </w:rPr>
              <w:t>2）</w:t>
            </w:r>
          </w:p>
        </w:tc>
        <w:tc>
          <w:tcPr>
            <w:tcW w:w="1228" w:type="dxa"/>
            <w:gridSpan w:val="3"/>
            <w:vAlign w:val="center"/>
          </w:tcPr>
          <w:p w14:paraId="145594C8">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Times New Roman"/>
                <w:color w:val="000000" w:themeColor="text1"/>
                <w:sz w:val="24"/>
                <w:szCs w:val="16"/>
              </w:rPr>
              <w:t>GTS-6002</w:t>
            </w:r>
          </w:p>
        </w:tc>
        <w:tc>
          <w:tcPr>
            <w:tcW w:w="1329" w:type="dxa"/>
            <w:gridSpan w:val="9"/>
            <w:vAlign w:val="center"/>
          </w:tcPr>
          <w:p w14:paraId="7CFE4881">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QZ20260017</w:t>
            </w:r>
          </w:p>
        </w:tc>
        <w:tc>
          <w:tcPr>
            <w:tcW w:w="1330" w:type="dxa"/>
            <w:gridSpan w:val="6"/>
            <w:vAlign w:val="center"/>
          </w:tcPr>
          <w:p w14:paraId="512FE13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ascii="Times New Roman"/>
                <w:color w:val="000000" w:themeColor="text1"/>
                <w:szCs w:val="16"/>
              </w:rPr>
              <w:t>距离：（1～150）m</w:t>
            </w:r>
            <w:r>
              <w:rPr>
                <w:rFonts w:hint="default" w:ascii="Times New Roman"/>
                <w:color w:val="000000" w:themeColor="text1"/>
                <w:szCs w:val="16"/>
              </w:rPr>
              <w:br w:type="textWrapping"/>
            </w:r>
            <w:r>
              <w:rPr>
                <w:rFonts w:hint="default" w:ascii="Times New Roman"/>
                <w:color w:val="000000" w:themeColor="text1"/>
                <w:szCs w:val="16"/>
              </w:rPr>
              <w:t>角度：0°～360°</w:t>
            </w:r>
          </w:p>
        </w:tc>
        <w:tc>
          <w:tcPr>
            <w:tcW w:w="1403" w:type="dxa"/>
            <w:gridSpan w:val="5"/>
            <w:vAlign w:val="center"/>
          </w:tcPr>
          <w:p w14:paraId="43314853">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color w:val="000000"/>
                <w:sz w:val="21"/>
                <w:szCs w:val="21"/>
                <w:lang w:val="en-US" w:eastAsia="zh-CN"/>
              </w:rPr>
              <w:t>中国计量科学研究院LSvm2025-10911</w:t>
            </w:r>
          </w:p>
        </w:tc>
        <w:tc>
          <w:tcPr>
            <w:tcW w:w="2103" w:type="dxa"/>
            <w:vAlign w:val="center"/>
          </w:tcPr>
          <w:p w14:paraId="3FBC576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2026.11.5</w:t>
            </w:r>
          </w:p>
        </w:tc>
      </w:tr>
      <w:tr w14:paraId="3042E9C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06723CF7">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4E07A788">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钢卷尺</w:t>
            </w:r>
          </w:p>
        </w:tc>
        <w:tc>
          <w:tcPr>
            <w:tcW w:w="1228" w:type="dxa"/>
            <w:gridSpan w:val="3"/>
            <w:vAlign w:val="center"/>
          </w:tcPr>
          <w:p w14:paraId="1A4FB612">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N2020-50m</w:t>
            </w:r>
          </w:p>
        </w:tc>
        <w:tc>
          <w:tcPr>
            <w:tcW w:w="1329" w:type="dxa"/>
            <w:gridSpan w:val="9"/>
            <w:vAlign w:val="center"/>
          </w:tcPr>
          <w:p w14:paraId="21A0E5AB">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XS20JAN01403</w:t>
            </w:r>
          </w:p>
        </w:tc>
        <w:tc>
          <w:tcPr>
            <w:tcW w:w="1330" w:type="dxa"/>
            <w:gridSpan w:val="6"/>
            <w:vAlign w:val="center"/>
          </w:tcPr>
          <w:p w14:paraId="107925D2">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 10 m</w:t>
            </w:r>
          </w:p>
        </w:tc>
        <w:tc>
          <w:tcPr>
            <w:tcW w:w="1403" w:type="dxa"/>
            <w:gridSpan w:val="5"/>
            <w:vAlign w:val="center"/>
          </w:tcPr>
          <w:p w14:paraId="283F461A">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ascii="宋体" w:hAnsi="宋体"/>
                <w:sz w:val="16"/>
                <w:szCs w:val="16"/>
              </w:rPr>
              <w:t>遵义市产品质量检验检测院</w:t>
            </w:r>
            <w:r>
              <w:rPr>
                <w:rFonts w:hint="eastAsia" w:ascii="宋体" w:hAnsi="宋体"/>
                <w:sz w:val="16"/>
                <w:szCs w:val="16"/>
                <w:lang w:eastAsia="zh-CN"/>
              </w:rPr>
              <w:t>（遵义市综合检验检测中心）</w:t>
            </w:r>
            <w:r>
              <w:rPr>
                <w:rFonts w:hint="eastAsia" w:ascii="宋体" w:hAnsi="宋体"/>
                <w:sz w:val="16"/>
                <w:szCs w:val="16"/>
              </w:rPr>
              <w:t>825009963-001</w:t>
            </w:r>
          </w:p>
        </w:tc>
        <w:tc>
          <w:tcPr>
            <w:tcW w:w="2103" w:type="dxa"/>
            <w:vAlign w:val="center"/>
          </w:tcPr>
          <w:p w14:paraId="1D589C8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2026.05.11</w:t>
            </w:r>
          </w:p>
        </w:tc>
      </w:tr>
      <w:tr w14:paraId="7AED7F5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37136B5">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01444D9C">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公路工程质量检测尺</w:t>
            </w:r>
          </w:p>
        </w:tc>
        <w:tc>
          <w:tcPr>
            <w:tcW w:w="1228" w:type="dxa"/>
            <w:gridSpan w:val="3"/>
            <w:vAlign w:val="center"/>
          </w:tcPr>
          <w:p w14:paraId="71B392BB">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JZC-3</w:t>
            </w:r>
          </w:p>
        </w:tc>
        <w:tc>
          <w:tcPr>
            <w:tcW w:w="1329" w:type="dxa"/>
            <w:gridSpan w:val="9"/>
            <w:vAlign w:val="center"/>
          </w:tcPr>
          <w:p w14:paraId="2408E5FE">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005</w:t>
            </w:r>
          </w:p>
        </w:tc>
        <w:tc>
          <w:tcPr>
            <w:tcW w:w="1330" w:type="dxa"/>
            <w:gridSpan w:val="6"/>
            <w:vAlign w:val="center"/>
          </w:tcPr>
          <w:p w14:paraId="159EB1FA">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3 m</w:t>
            </w:r>
          </w:p>
        </w:tc>
        <w:tc>
          <w:tcPr>
            <w:tcW w:w="1403" w:type="dxa"/>
            <w:gridSpan w:val="5"/>
            <w:vAlign w:val="center"/>
          </w:tcPr>
          <w:p w14:paraId="2A7CEC6B">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中国计量科学研究院LSvm2025-10077</w:t>
            </w:r>
          </w:p>
        </w:tc>
        <w:tc>
          <w:tcPr>
            <w:tcW w:w="2103" w:type="dxa"/>
            <w:vAlign w:val="center"/>
          </w:tcPr>
          <w:p w14:paraId="37C4AC3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153AAA8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1073E577">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078F4A78">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塞尺</w:t>
            </w:r>
          </w:p>
        </w:tc>
        <w:tc>
          <w:tcPr>
            <w:tcW w:w="1228" w:type="dxa"/>
            <w:gridSpan w:val="3"/>
            <w:vAlign w:val="center"/>
          </w:tcPr>
          <w:p w14:paraId="12844653">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29" w:type="dxa"/>
            <w:gridSpan w:val="9"/>
            <w:vAlign w:val="center"/>
          </w:tcPr>
          <w:p w14:paraId="2A861FCF">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30" w:type="dxa"/>
            <w:gridSpan w:val="6"/>
            <w:vAlign w:val="center"/>
          </w:tcPr>
          <w:p w14:paraId="1883A3B1">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1mm～60 mm</w:t>
            </w:r>
          </w:p>
        </w:tc>
        <w:tc>
          <w:tcPr>
            <w:tcW w:w="1403" w:type="dxa"/>
            <w:gridSpan w:val="5"/>
            <w:vAlign w:val="center"/>
          </w:tcPr>
          <w:p w14:paraId="02DD7DC4">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中国计量科学研究院LSvm2025-10786</w:t>
            </w:r>
          </w:p>
        </w:tc>
        <w:tc>
          <w:tcPr>
            <w:tcW w:w="2103" w:type="dxa"/>
            <w:vAlign w:val="center"/>
          </w:tcPr>
          <w:p w14:paraId="18E25A6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4450E45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1273C3B1">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71E88C4A">
            <w:pPr>
              <w:pStyle w:val="11"/>
              <w:keepNext w:val="0"/>
              <w:keepLines w:val="0"/>
              <w:widowControl/>
              <w:suppressLineNumbers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牵引式附着系数测试装置</w:t>
            </w:r>
          </w:p>
        </w:tc>
        <w:tc>
          <w:tcPr>
            <w:tcW w:w="1228" w:type="dxa"/>
            <w:gridSpan w:val="3"/>
            <w:vAlign w:val="center"/>
          </w:tcPr>
          <w:p w14:paraId="068C8CB8">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CX-7403</w:t>
            </w:r>
          </w:p>
        </w:tc>
        <w:tc>
          <w:tcPr>
            <w:tcW w:w="1329" w:type="dxa"/>
            <w:gridSpan w:val="9"/>
            <w:vAlign w:val="center"/>
          </w:tcPr>
          <w:p w14:paraId="4C459827">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FZ260011</w:t>
            </w:r>
          </w:p>
        </w:tc>
        <w:tc>
          <w:tcPr>
            <w:tcW w:w="1330" w:type="dxa"/>
            <w:gridSpan w:val="6"/>
            <w:vAlign w:val="center"/>
          </w:tcPr>
          <w:p w14:paraId="16D15F37">
            <w:pPr>
              <w:pStyle w:val="9"/>
              <w:keepNext w:val="0"/>
              <w:keepLines w:val="0"/>
              <w:widowControl/>
              <w:suppressLineNumbers w:val="0"/>
              <w:snapToGrid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载荷单元质量约 40 kg，</w:t>
            </w:r>
          </w:p>
          <w:p w14:paraId="0BFD87F0">
            <w:pPr>
              <w:pStyle w:val="11"/>
              <w:keepNext w:val="0"/>
              <w:keepLines w:val="0"/>
              <w:widowControl/>
              <w:suppressLineNumbers w:val="0"/>
              <w:spacing w:before="0" w:beforeAutospacing="0" w:after="0" w:afterAutospacing="0"/>
              <w:ind w:left="0" w:right="0" w:firstLine="0" w:firstLineChars="0"/>
              <w:jc w:val="both"/>
              <w:rPr>
                <w:rFonts w:hint="default" w:ascii="Times New Roman"/>
                <w:sz w:val="24"/>
                <w:szCs w:val="16"/>
              </w:rPr>
            </w:pPr>
            <w:r>
              <w:rPr>
                <w:rFonts w:hint="default" w:ascii="Times New Roman"/>
                <w:sz w:val="24"/>
                <w:szCs w:val="16"/>
              </w:rPr>
              <w:t>拉力传感器测量范围（0～500）N</w:t>
            </w:r>
          </w:p>
        </w:tc>
        <w:tc>
          <w:tcPr>
            <w:tcW w:w="1403" w:type="dxa"/>
            <w:gridSpan w:val="5"/>
            <w:vAlign w:val="center"/>
          </w:tcPr>
          <w:p w14:paraId="127E8F82">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中国计量科学研究院LSvm2025-11025</w:t>
            </w:r>
          </w:p>
        </w:tc>
        <w:tc>
          <w:tcPr>
            <w:tcW w:w="2103" w:type="dxa"/>
            <w:vAlign w:val="center"/>
          </w:tcPr>
          <w:p w14:paraId="5494F53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2026.11.20</w:t>
            </w:r>
          </w:p>
        </w:tc>
      </w:tr>
      <w:tr w14:paraId="37952A5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restart"/>
            <w:vAlign w:val="center"/>
          </w:tcPr>
          <w:p w14:paraId="5A2411C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信息</w:t>
            </w:r>
          </w:p>
        </w:tc>
        <w:tc>
          <w:tcPr>
            <w:tcW w:w="1416" w:type="dxa"/>
            <w:vAlign w:val="center"/>
          </w:tcPr>
          <w:p w14:paraId="4495D0E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地点</w:t>
            </w:r>
          </w:p>
        </w:tc>
        <w:tc>
          <w:tcPr>
            <w:tcW w:w="1228" w:type="dxa"/>
            <w:gridSpan w:val="3"/>
            <w:vAlign w:val="center"/>
          </w:tcPr>
          <w:p w14:paraId="6BE95FC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遵义市汇川区</w:t>
            </w:r>
          </w:p>
        </w:tc>
        <w:tc>
          <w:tcPr>
            <w:tcW w:w="1329" w:type="dxa"/>
            <w:gridSpan w:val="9"/>
            <w:vAlign w:val="center"/>
          </w:tcPr>
          <w:p w14:paraId="1A1B788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温度</w:t>
            </w:r>
          </w:p>
        </w:tc>
        <w:tc>
          <w:tcPr>
            <w:tcW w:w="1330" w:type="dxa"/>
            <w:gridSpan w:val="6"/>
            <w:vAlign w:val="center"/>
          </w:tcPr>
          <w:p w14:paraId="1A40757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26</w:t>
            </w:r>
          </w:p>
        </w:tc>
        <w:tc>
          <w:tcPr>
            <w:tcW w:w="1403" w:type="dxa"/>
            <w:gridSpan w:val="5"/>
            <w:vAlign w:val="center"/>
          </w:tcPr>
          <w:p w14:paraId="2ACCF4B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相对湿度</w:t>
            </w:r>
          </w:p>
        </w:tc>
        <w:tc>
          <w:tcPr>
            <w:tcW w:w="2103" w:type="dxa"/>
            <w:vAlign w:val="center"/>
          </w:tcPr>
          <w:p w14:paraId="2D21808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55</w:t>
            </w:r>
          </w:p>
        </w:tc>
      </w:tr>
      <w:tr w14:paraId="6A891D2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03041937">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2D18B10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日期</w:t>
            </w:r>
          </w:p>
        </w:tc>
        <w:tc>
          <w:tcPr>
            <w:tcW w:w="1228" w:type="dxa"/>
            <w:gridSpan w:val="3"/>
            <w:vAlign w:val="center"/>
          </w:tcPr>
          <w:p w14:paraId="46786B4F">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2025年8月22日</w:t>
            </w:r>
          </w:p>
        </w:tc>
        <w:tc>
          <w:tcPr>
            <w:tcW w:w="1329" w:type="dxa"/>
            <w:gridSpan w:val="9"/>
            <w:vAlign w:val="center"/>
          </w:tcPr>
          <w:p w14:paraId="729C5E0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员</w:t>
            </w:r>
          </w:p>
        </w:tc>
        <w:tc>
          <w:tcPr>
            <w:tcW w:w="1330" w:type="dxa"/>
            <w:gridSpan w:val="6"/>
            <w:vAlign w:val="center"/>
          </w:tcPr>
          <w:p w14:paraId="7CD6B116">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王</w:t>
            </w:r>
            <w:r>
              <w:rPr>
                <w:rFonts w:hint="default" w:cs="Arial"/>
                <w:color w:val="000000"/>
                <w:sz w:val="21"/>
                <w:szCs w:val="21"/>
              </w:rPr>
              <w:t>力</w:t>
            </w:r>
          </w:p>
        </w:tc>
        <w:tc>
          <w:tcPr>
            <w:tcW w:w="1403" w:type="dxa"/>
            <w:gridSpan w:val="5"/>
            <w:vAlign w:val="center"/>
          </w:tcPr>
          <w:p w14:paraId="68EDA59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核验员</w:t>
            </w:r>
          </w:p>
        </w:tc>
        <w:tc>
          <w:tcPr>
            <w:tcW w:w="2103" w:type="dxa"/>
            <w:vAlign w:val="center"/>
          </w:tcPr>
          <w:p w14:paraId="67D03EAF">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吴灿</w:t>
            </w:r>
          </w:p>
        </w:tc>
      </w:tr>
      <w:tr w14:paraId="401A818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968" w:type="dxa"/>
            <w:gridSpan w:val="5"/>
            <w:vAlign w:val="center"/>
          </w:tcPr>
          <w:p w14:paraId="5107158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检测项目</w:t>
            </w:r>
          </w:p>
        </w:tc>
        <w:tc>
          <w:tcPr>
            <w:tcW w:w="4833" w:type="dxa"/>
            <w:gridSpan w:val="21"/>
            <w:vAlign w:val="center"/>
          </w:tcPr>
          <w:p w14:paraId="3BA8323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实测值</w:t>
            </w:r>
          </w:p>
        </w:tc>
        <w:tc>
          <w:tcPr>
            <w:tcW w:w="2103" w:type="dxa"/>
            <w:vAlign w:val="center"/>
          </w:tcPr>
          <w:p w14:paraId="4FD314E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扩展不确定度</w:t>
            </w:r>
            <w:r>
              <w:rPr>
                <w:rFonts w:hint="eastAsia"/>
                <w:i/>
                <w:color w:val="000000"/>
                <w:sz w:val="21"/>
                <w:szCs w:val="21"/>
              </w:rPr>
              <w:t>U</w:t>
            </w:r>
          </w:p>
        </w:tc>
      </w:tr>
      <w:tr w14:paraId="0922494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414B602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w:t>
            </w:r>
          </w:p>
        </w:tc>
        <w:tc>
          <w:tcPr>
            <w:tcW w:w="2424" w:type="dxa"/>
            <w:gridSpan w:val="3"/>
            <w:vAlign w:val="center"/>
          </w:tcPr>
          <w:p w14:paraId="17BF11F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32452E8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合格</w:t>
            </w:r>
          </w:p>
        </w:tc>
        <w:tc>
          <w:tcPr>
            <w:tcW w:w="2103" w:type="dxa"/>
            <w:vAlign w:val="center"/>
          </w:tcPr>
          <w:p w14:paraId="6D3EFE5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1556164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34" w:type="dxa"/>
            <w:vMerge w:val="continue"/>
            <w:vAlign w:val="center"/>
          </w:tcPr>
          <w:p w14:paraId="6DD163C2">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0354D78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路试车道长度/m</w:t>
            </w:r>
          </w:p>
        </w:tc>
        <w:tc>
          <w:tcPr>
            <w:tcW w:w="2388" w:type="dxa"/>
            <w:gridSpan w:val="12"/>
            <w:vAlign w:val="center"/>
          </w:tcPr>
          <w:p w14:paraId="32F7D58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100.2</w:t>
            </w:r>
          </w:p>
        </w:tc>
        <w:tc>
          <w:tcPr>
            <w:tcW w:w="2455" w:type="dxa"/>
            <w:gridSpan w:val="10"/>
            <w:vAlign w:val="center"/>
          </w:tcPr>
          <w:p w14:paraId="7C5E82C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100.3</w:t>
            </w:r>
          </w:p>
        </w:tc>
        <w:tc>
          <w:tcPr>
            <w:tcW w:w="2103" w:type="dxa"/>
            <w:vAlign w:val="center"/>
          </w:tcPr>
          <w:p w14:paraId="7F503B9E">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eastAsia="宋体"/>
                <w:color w:val="000000"/>
                <w:position w:val="-12"/>
                <w:sz w:val="21"/>
                <w:szCs w:val="21"/>
                <w:lang w:eastAsia="zh-CN"/>
              </w:rPr>
              <w:object>
                <v:shape id="_x0000_i1025" o:spt="75" type="#_x0000_t75" style="height:18pt;width:96pt;" o:ole="t" filled="f" o:preferrelative="t" stroked="f" coordsize="21600,21600">
                  <v:path/>
                  <v:fill on="f" focussize="0,0"/>
                  <v:stroke on="f"/>
                  <v:imagedata r:id="rId25" o:title=""/>
                  <o:lock v:ext="edit" aspectratio="t"/>
                  <w10:wrap type="none"/>
                  <w10:anchorlock/>
                </v:shape>
                <o:OLEObject Type="Embed" ProgID="Equation.KSEE3" ShapeID="_x0000_i1025" DrawAspect="Content" ObjectID="_1468075737" r:id="rId24">
                  <o:LockedField>false</o:LockedField>
                </o:OLEObject>
              </w:object>
            </w:r>
          </w:p>
        </w:tc>
      </w:tr>
      <w:tr w14:paraId="118BA0A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34" w:type="dxa"/>
            <w:vMerge w:val="continue"/>
            <w:vAlign w:val="center"/>
          </w:tcPr>
          <w:p w14:paraId="777A0593">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4C2EEA9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路试车道宽度/m</w:t>
            </w:r>
          </w:p>
        </w:tc>
        <w:tc>
          <w:tcPr>
            <w:tcW w:w="1613" w:type="dxa"/>
            <w:gridSpan w:val="10"/>
            <w:vAlign w:val="center"/>
          </w:tcPr>
          <w:p w14:paraId="7115BC7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2.51</w:t>
            </w:r>
          </w:p>
        </w:tc>
        <w:tc>
          <w:tcPr>
            <w:tcW w:w="1613" w:type="dxa"/>
            <w:gridSpan w:val="6"/>
            <w:vAlign w:val="center"/>
          </w:tcPr>
          <w:p w14:paraId="162F8F0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2.52</w:t>
            </w:r>
          </w:p>
        </w:tc>
        <w:tc>
          <w:tcPr>
            <w:tcW w:w="1617" w:type="dxa"/>
            <w:gridSpan w:val="6"/>
            <w:vAlign w:val="center"/>
          </w:tcPr>
          <w:p w14:paraId="24D28DE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2.51</w:t>
            </w:r>
          </w:p>
        </w:tc>
        <w:tc>
          <w:tcPr>
            <w:tcW w:w="2103" w:type="dxa"/>
            <w:vAlign w:val="center"/>
          </w:tcPr>
          <w:p w14:paraId="3173BB9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26" o:spt="75" type="#_x0000_t75" style="height:18pt;width:96pt;" o:ole="t" filled="f" o:preferrelative="t" stroked="f" coordsize="21600,21600">
                  <v:path/>
                  <v:fill on="f" focussize="0,0"/>
                  <v:stroke on="f"/>
                  <v:imagedata r:id="rId27" o:title=""/>
                  <o:lock v:ext="edit" aspectratio="t"/>
                  <w10:wrap type="none"/>
                  <w10:anchorlock/>
                </v:shape>
                <o:OLEObject Type="Embed" ProgID="Equation.KSEE3" ShapeID="_x0000_i1026" DrawAspect="Content" ObjectID="_1468075738" r:id="rId26">
                  <o:LockedField>false</o:LockedField>
                </o:OLEObject>
              </w:object>
            </w:r>
          </w:p>
        </w:tc>
      </w:tr>
      <w:tr w14:paraId="36FA8B1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65753AAA">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643A68A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路试车道平整度/mm</w:t>
            </w:r>
          </w:p>
        </w:tc>
        <w:tc>
          <w:tcPr>
            <w:tcW w:w="793" w:type="dxa"/>
            <w:gridSpan w:val="3"/>
            <w:vAlign w:val="center"/>
          </w:tcPr>
          <w:p w14:paraId="71EC8BCB">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9</w:t>
            </w:r>
          </w:p>
        </w:tc>
        <w:tc>
          <w:tcPr>
            <w:tcW w:w="778" w:type="dxa"/>
            <w:gridSpan w:val="4"/>
            <w:vAlign w:val="center"/>
          </w:tcPr>
          <w:p w14:paraId="5AF756C8">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817" w:type="dxa"/>
            <w:gridSpan w:val="5"/>
            <w:vAlign w:val="center"/>
          </w:tcPr>
          <w:p w14:paraId="6A479527">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793" w:type="dxa"/>
            <w:gridSpan w:val="3"/>
            <w:vAlign w:val="center"/>
          </w:tcPr>
          <w:p w14:paraId="11F9D75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6</w:t>
            </w:r>
          </w:p>
        </w:tc>
        <w:tc>
          <w:tcPr>
            <w:tcW w:w="794" w:type="dxa"/>
            <w:gridSpan w:val="5"/>
            <w:vAlign w:val="center"/>
          </w:tcPr>
          <w:p w14:paraId="5CF45C3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8</w:t>
            </w:r>
          </w:p>
        </w:tc>
        <w:tc>
          <w:tcPr>
            <w:tcW w:w="868" w:type="dxa"/>
            <w:gridSpan w:val="2"/>
            <w:vAlign w:val="center"/>
          </w:tcPr>
          <w:p w14:paraId="5000B102">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2103" w:type="dxa"/>
            <w:vAlign w:val="center"/>
          </w:tcPr>
          <w:p w14:paraId="4021CEF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27" o:spt="75" type="#_x0000_t75" style="height:17pt;width:93pt;" o:ole="t" filled="f" o:preferrelative="t" stroked="f" coordsize="21600,21600">
                  <v:path/>
                  <v:fill on="f" focussize="0,0"/>
                  <v:stroke on="f"/>
                  <v:imagedata r:id="rId29" o:title=""/>
                  <o:lock v:ext="edit" aspectratio="t"/>
                  <w10:wrap type="none"/>
                  <w10:anchorlock/>
                </v:shape>
                <o:OLEObject Type="Embed" ProgID="Equation.KSEE3" ShapeID="_x0000_i1027" DrawAspect="Content" ObjectID="_1468075739" r:id="rId28">
                  <o:LockedField>false</o:LockedField>
                </o:OLEObject>
              </w:object>
            </w:r>
          </w:p>
        </w:tc>
      </w:tr>
      <w:tr w14:paraId="2A5F2A2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2F5DF32">
            <w:pPr>
              <w:keepNext w:val="0"/>
              <w:keepLines w:val="0"/>
              <w:suppressLineNumbers w:val="0"/>
              <w:spacing w:before="0" w:beforeAutospacing="0" w:after="0" w:afterAutospacing="0"/>
              <w:ind w:left="0" w:right="0"/>
              <w:jc w:val="center"/>
              <w:rPr>
                <w:rFonts w:hint="default"/>
                <w:color w:val="000000"/>
                <w:sz w:val="21"/>
                <w:szCs w:val="21"/>
              </w:rPr>
            </w:pPr>
          </w:p>
        </w:tc>
        <w:tc>
          <w:tcPr>
            <w:tcW w:w="2424" w:type="dxa"/>
            <w:gridSpan w:val="3"/>
            <w:vAlign w:val="center"/>
          </w:tcPr>
          <w:p w14:paraId="6E612B3E">
            <w:pPr>
              <w:keepNext w:val="0"/>
              <w:keepLines w:val="0"/>
              <w:suppressLineNumbers w:val="0"/>
              <w:spacing w:before="0" w:beforeAutospacing="0" w:after="0" w:afterAutospacing="0"/>
              <w:ind w:left="0" w:right="0"/>
              <w:jc w:val="center"/>
              <w:rPr>
                <w:rFonts w:hint="default"/>
                <w:color w:val="000000"/>
                <w:sz w:val="21"/>
                <w:szCs w:val="21"/>
              </w:rPr>
            </w:pPr>
            <w:r>
              <w:rPr>
                <w:rFonts w:hint="eastAsia"/>
                <w:color w:val="000000"/>
                <w:sz w:val="21"/>
                <w:szCs w:val="21"/>
              </w:rPr>
              <w:t>路试车道附着系数</w:t>
            </w:r>
          </w:p>
        </w:tc>
        <w:tc>
          <w:tcPr>
            <w:tcW w:w="793" w:type="dxa"/>
            <w:gridSpan w:val="3"/>
            <w:vAlign w:val="center"/>
          </w:tcPr>
          <w:p w14:paraId="228F799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778" w:type="dxa"/>
            <w:gridSpan w:val="4"/>
            <w:vAlign w:val="center"/>
          </w:tcPr>
          <w:p w14:paraId="76B9F67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17" w:type="dxa"/>
            <w:gridSpan w:val="5"/>
            <w:vAlign w:val="center"/>
          </w:tcPr>
          <w:p w14:paraId="034D15F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793" w:type="dxa"/>
            <w:gridSpan w:val="3"/>
            <w:vAlign w:val="center"/>
          </w:tcPr>
          <w:p w14:paraId="4C6783C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794" w:type="dxa"/>
            <w:gridSpan w:val="5"/>
            <w:vAlign w:val="center"/>
          </w:tcPr>
          <w:p w14:paraId="316BD44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68" w:type="dxa"/>
            <w:gridSpan w:val="2"/>
            <w:vAlign w:val="center"/>
          </w:tcPr>
          <w:p w14:paraId="3E26EB9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2103" w:type="dxa"/>
            <w:vAlign w:val="center"/>
          </w:tcPr>
          <w:p w14:paraId="26BF203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28"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28" DrawAspect="Content" ObjectID="_1468075740" r:id="rId30">
                  <o:LockedField>false</o:LockedField>
                </o:OLEObject>
              </w:object>
            </w:r>
          </w:p>
        </w:tc>
      </w:tr>
      <w:tr w14:paraId="30E9B45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4985BE6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15%驻车坡道</w:t>
            </w:r>
          </w:p>
        </w:tc>
        <w:tc>
          <w:tcPr>
            <w:tcW w:w="2424" w:type="dxa"/>
            <w:gridSpan w:val="3"/>
            <w:shd w:val="clear" w:color="auto" w:fill="auto"/>
            <w:vAlign w:val="center"/>
          </w:tcPr>
          <w:p w14:paraId="727BDA7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0BE13165">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3ECDA32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1CCD393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45930938">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52FE45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54FFA6F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10.2</w:t>
            </w:r>
          </w:p>
        </w:tc>
        <w:tc>
          <w:tcPr>
            <w:tcW w:w="2428" w:type="dxa"/>
            <w:gridSpan w:val="9"/>
            <w:vAlign w:val="center"/>
          </w:tcPr>
          <w:p w14:paraId="6B8213A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10.1</w:t>
            </w:r>
          </w:p>
        </w:tc>
        <w:tc>
          <w:tcPr>
            <w:tcW w:w="2103" w:type="dxa"/>
            <w:vAlign w:val="center"/>
          </w:tcPr>
          <w:p w14:paraId="425532B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29" o:spt="75" type="#_x0000_t75" style="height:18pt;width:96pt;" o:ole="t" filled="f" o:preferrelative="t" stroked="f" coordsize="21600,21600">
                  <v:path/>
                  <v:fill on="f" focussize="0,0"/>
                  <v:stroke on="f"/>
                  <v:imagedata r:id="rId33" o:title=""/>
                  <o:lock v:ext="edit" aspectratio="t"/>
                  <w10:wrap type="none"/>
                  <w10:anchorlock/>
                </v:shape>
                <o:OLEObject Type="Embed" ProgID="Equation.KSEE3" ShapeID="_x0000_i1029" DrawAspect="Content" ObjectID="_1468075741" r:id="rId32">
                  <o:LockedField>false</o:LockedField>
                </o:OLEObject>
              </w:object>
            </w:r>
          </w:p>
        </w:tc>
      </w:tr>
      <w:tr w14:paraId="44C24299">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59F1EB1A">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1773A5F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197" w:type="dxa"/>
            <w:gridSpan w:val="5"/>
            <w:vAlign w:val="center"/>
          </w:tcPr>
          <w:p w14:paraId="27924B7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3.52</w:t>
            </w:r>
          </w:p>
        </w:tc>
        <w:tc>
          <w:tcPr>
            <w:tcW w:w="1218" w:type="dxa"/>
            <w:gridSpan w:val="8"/>
            <w:vAlign w:val="center"/>
          </w:tcPr>
          <w:p w14:paraId="2B0B8D8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3.52</w:t>
            </w:r>
          </w:p>
        </w:tc>
        <w:tc>
          <w:tcPr>
            <w:tcW w:w="1198" w:type="dxa"/>
            <w:gridSpan w:val="5"/>
            <w:vAlign w:val="center"/>
          </w:tcPr>
          <w:p w14:paraId="47A24EF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3.51</w:t>
            </w:r>
          </w:p>
        </w:tc>
        <w:tc>
          <w:tcPr>
            <w:tcW w:w="1230" w:type="dxa"/>
            <w:gridSpan w:val="4"/>
            <w:vAlign w:val="center"/>
          </w:tcPr>
          <w:p w14:paraId="5069109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3.51</w:t>
            </w:r>
          </w:p>
        </w:tc>
        <w:tc>
          <w:tcPr>
            <w:tcW w:w="2103" w:type="dxa"/>
            <w:vAlign w:val="center"/>
          </w:tcPr>
          <w:p w14:paraId="6EF057F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30" o:spt="75" type="#_x0000_t75" style="height:18pt;width:96pt;" o:ole="t" filled="f" o:preferrelative="t" stroked="f" coordsize="21600,21600">
                  <v:path/>
                  <v:fill on="f" focussize="0,0"/>
                  <v:stroke on="f"/>
                  <v:imagedata r:id="rId35" o:title=""/>
                  <o:lock v:ext="edit" aspectratio="t"/>
                  <w10:wrap type="none"/>
                  <w10:anchorlock/>
                </v:shape>
                <o:OLEObject Type="Embed" ProgID="Equation.KSEE3" ShapeID="_x0000_i1030" DrawAspect="Content" ObjectID="_1468075742" r:id="rId34">
                  <o:LockedField>false</o:LockedField>
                </o:OLEObject>
              </w:object>
            </w:r>
          </w:p>
        </w:tc>
      </w:tr>
      <w:tr w14:paraId="3A6D7A9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5D63CA2F">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23CF20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3813403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15.1</w:t>
            </w:r>
          </w:p>
        </w:tc>
        <w:tc>
          <w:tcPr>
            <w:tcW w:w="2428" w:type="dxa"/>
            <w:gridSpan w:val="9"/>
            <w:vAlign w:val="center"/>
          </w:tcPr>
          <w:p w14:paraId="6FEF49D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15.1</w:t>
            </w:r>
          </w:p>
        </w:tc>
        <w:tc>
          <w:tcPr>
            <w:tcW w:w="2103" w:type="dxa"/>
            <w:vAlign w:val="center"/>
          </w:tcPr>
          <w:p w14:paraId="6741895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31" o:spt="75" type="#_x0000_t75" style="height:17pt;width:87pt;" o:ole="t" filled="f" o:preferrelative="t" stroked="f" coordsize="21600,21600">
                  <v:path/>
                  <v:fill on="f" focussize="0,0"/>
                  <v:stroke on="f"/>
                  <v:imagedata r:id="rId37" o:title=""/>
                  <o:lock v:ext="edit" aspectratio="t"/>
                  <w10:wrap type="none"/>
                  <w10:anchorlock/>
                </v:shape>
                <o:OLEObject Type="Embed" ProgID="Equation.KSEE3" ShapeID="_x0000_i1031" DrawAspect="Content" ObjectID="_1468075743" r:id="rId36">
                  <o:LockedField>false</o:LockedField>
                </o:OLEObject>
              </w:object>
            </w:r>
          </w:p>
        </w:tc>
      </w:tr>
      <w:tr w14:paraId="68740D3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34" w:type="dxa"/>
            <w:vMerge w:val="continue"/>
            <w:vAlign w:val="center"/>
          </w:tcPr>
          <w:p w14:paraId="48CA5F3F">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626E11B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197" w:type="dxa"/>
            <w:gridSpan w:val="5"/>
            <w:vAlign w:val="center"/>
          </w:tcPr>
          <w:p w14:paraId="2333F725">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1218" w:type="dxa"/>
            <w:gridSpan w:val="8"/>
            <w:vAlign w:val="center"/>
          </w:tcPr>
          <w:p w14:paraId="63259E62">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198" w:type="dxa"/>
            <w:gridSpan w:val="5"/>
            <w:vAlign w:val="center"/>
          </w:tcPr>
          <w:p w14:paraId="55D5FE0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30" w:type="dxa"/>
            <w:gridSpan w:val="4"/>
            <w:vAlign w:val="center"/>
          </w:tcPr>
          <w:p w14:paraId="3F8D6F52">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2103" w:type="dxa"/>
            <w:vAlign w:val="center"/>
          </w:tcPr>
          <w:p w14:paraId="0AD8795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32" o:spt="75" type="#_x0000_t75" style="height:17pt;width:95pt;" o:ole="t" filled="f" o:preferrelative="t" stroked="f" coordsize="21600,21600">
                  <v:path/>
                  <v:fill on="f" focussize="0,0"/>
                  <v:stroke on="f"/>
                  <v:imagedata r:id="rId39" o:title=""/>
                  <o:lock v:ext="edit" aspectratio="t"/>
                  <w10:wrap type="none"/>
                  <w10:anchorlock/>
                </v:shape>
                <o:OLEObject Type="Embed" ProgID="Equation.KSEE3" ShapeID="_x0000_i1032" DrawAspect="Content" ObjectID="_1468075744" r:id="rId38">
                  <o:LockedField>false</o:LockedField>
                </o:OLEObject>
              </w:object>
            </w:r>
          </w:p>
        </w:tc>
      </w:tr>
      <w:tr w14:paraId="17BF0F5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34" w:type="dxa"/>
            <w:vMerge w:val="continue"/>
            <w:vAlign w:val="center"/>
          </w:tcPr>
          <w:p w14:paraId="0105161B">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4E0108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1A2D472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02" w:type="dxa"/>
            <w:gridSpan w:val="5"/>
            <w:vAlign w:val="center"/>
          </w:tcPr>
          <w:p w14:paraId="15F5019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2" w:type="dxa"/>
            <w:gridSpan w:val="4"/>
            <w:vAlign w:val="center"/>
          </w:tcPr>
          <w:p w14:paraId="3E2CE51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11" w:type="dxa"/>
            <w:gridSpan w:val="3"/>
            <w:vAlign w:val="center"/>
          </w:tcPr>
          <w:p w14:paraId="7CF3CC0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02" w:type="dxa"/>
            <w:gridSpan w:val="5"/>
            <w:vAlign w:val="center"/>
          </w:tcPr>
          <w:p w14:paraId="6138954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5" w:type="dxa"/>
            <w:vAlign w:val="center"/>
          </w:tcPr>
          <w:p w14:paraId="2710C87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2103" w:type="dxa"/>
            <w:vAlign w:val="center"/>
          </w:tcPr>
          <w:p w14:paraId="6E4350A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33"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33" DrawAspect="Content" ObjectID="_1468075745" r:id="rId40">
                  <o:LockedField>false</o:LockedField>
                </o:OLEObject>
              </w:object>
            </w:r>
          </w:p>
        </w:tc>
      </w:tr>
      <w:tr w14:paraId="0A75F97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534" w:type="dxa"/>
            <w:vMerge w:val="restart"/>
            <w:vAlign w:val="center"/>
          </w:tcPr>
          <w:p w14:paraId="792EA11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20%驻车坡道</w:t>
            </w:r>
          </w:p>
        </w:tc>
        <w:tc>
          <w:tcPr>
            <w:tcW w:w="2424" w:type="dxa"/>
            <w:gridSpan w:val="3"/>
            <w:shd w:val="clear" w:color="auto" w:fill="auto"/>
            <w:vAlign w:val="center"/>
          </w:tcPr>
          <w:p w14:paraId="3AC7DD1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7295FC7B">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6A35DB21">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w:t>
            </w:r>
          </w:p>
        </w:tc>
      </w:tr>
      <w:tr w14:paraId="070C850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534" w:type="dxa"/>
            <w:vMerge w:val="continue"/>
            <w:vAlign w:val="center"/>
          </w:tcPr>
          <w:p w14:paraId="43FD4D47">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A56D2B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38EBDD1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10.1</w:t>
            </w:r>
          </w:p>
        </w:tc>
        <w:tc>
          <w:tcPr>
            <w:tcW w:w="2428" w:type="dxa"/>
            <w:gridSpan w:val="9"/>
            <w:vAlign w:val="center"/>
          </w:tcPr>
          <w:p w14:paraId="012F246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10.2</w:t>
            </w:r>
          </w:p>
        </w:tc>
        <w:tc>
          <w:tcPr>
            <w:tcW w:w="2103" w:type="dxa"/>
            <w:vAlign w:val="center"/>
          </w:tcPr>
          <w:p w14:paraId="01FFC52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34" o:spt="75" type="#_x0000_t75" style="height:18pt;width:96pt;" o:ole="t" filled="f" o:preferrelative="t" stroked="f" coordsize="21600,21600">
                  <v:path/>
                  <v:fill on="f" focussize="0,0"/>
                  <v:stroke on="f"/>
                  <v:imagedata r:id="rId42" o:title=""/>
                  <o:lock v:ext="edit" aspectratio="t"/>
                  <w10:wrap type="none"/>
                  <w10:anchorlock/>
                </v:shape>
                <o:OLEObject Type="Embed" ProgID="Equation.KSEE3" ShapeID="_x0000_i1034" DrawAspect="Content" ObjectID="_1468075746" r:id="rId41">
                  <o:LockedField>false</o:LockedField>
                </o:OLEObject>
              </w:object>
            </w:r>
          </w:p>
        </w:tc>
      </w:tr>
      <w:tr w14:paraId="6EF1909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534" w:type="dxa"/>
            <w:vMerge w:val="continue"/>
            <w:vAlign w:val="center"/>
          </w:tcPr>
          <w:p w14:paraId="45ED7D17">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E1AC29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207" w:type="dxa"/>
            <w:gridSpan w:val="6"/>
            <w:vAlign w:val="center"/>
          </w:tcPr>
          <w:p w14:paraId="28CF0FB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3.51</w:t>
            </w:r>
          </w:p>
        </w:tc>
        <w:tc>
          <w:tcPr>
            <w:tcW w:w="1208" w:type="dxa"/>
            <w:gridSpan w:val="7"/>
            <w:vAlign w:val="center"/>
          </w:tcPr>
          <w:p w14:paraId="1C7549D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3.52</w:t>
            </w:r>
          </w:p>
        </w:tc>
        <w:tc>
          <w:tcPr>
            <w:tcW w:w="1207" w:type="dxa"/>
            <w:gridSpan w:val="6"/>
            <w:vAlign w:val="center"/>
          </w:tcPr>
          <w:p w14:paraId="325F308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3.51</w:t>
            </w:r>
          </w:p>
        </w:tc>
        <w:tc>
          <w:tcPr>
            <w:tcW w:w="1221" w:type="dxa"/>
            <w:gridSpan w:val="3"/>
            <w:vAlign w:val="center"/>
          </w:tcPr>
          <w:p w14:paraId="0CD65AD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3.51</w:t>
            </w:r>
          </w:p>
        </w:tc>
        <w:tc>
          <w:tcPr>
            <w:tcW w:w="2103" w:type="dxa"/>
            <w:vAlign w:val="center"/>
          </w:tcPr>
          <w:p w14:paraId="24C8677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35" o:spt="75" type="#_x0000_t75" style="height:18pt;width:96pt;" o:ole="t" filled="f" o:preferrelative="t" stroked="f" coordsize="21600,21600">
                  <v:path/>
                  <v:fill on="f" focussize="0,0"/>
                  <v:stroke on="f"/>
                  <v:imagedata r:id="rId44" o:title=""/>
                  <o:lock v:ext="edit" aspectratio="t"/>
                  <w10:wrap type="none"/>
                  <w10:anchorlock/>
                </v:shape>
                <o:OLEObject Type="Embed" ProgID="Equation.KSEE3" ShapeID="_x0000_i1035" DrawAspect="Content" ObjectID="_1468075747" r:id="rId43">
                  <o:LockedField>false</o:LockedField>
                </o:OLEObject>
              </w:object>
            </w:r>
          </w:p>
        </w:tc>
      </w:tr>
      <w:tr w14:paraId="79E0C9B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534" w:type="dxa"/>
            <w:vMerge w:val="continue"/>
            <w:vAlign w:val="center"/>
          </w:tcPr>
          <w:p w14:paraId="34F03C21">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5E1B80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2743923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w:t>
            </w:r>
          </w:p>
        </w:tc>
        <w:tc>
          <w:tcPr>
            <w:tcW w:w="2428" w:type="dxa"/>
            <w:gridSpan w:val="9"/>
            <w:vAlign w:val="center"/>
          </w:tcPr>
          <w:p w14:paraId="3A0E4B5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20.1</w:t>
            </w:r>
          </w:p>
        </w:tc>
        <w:tc>
          <w:tcPr>
            <w:tcW w:w="2103" w:type="dxa"/>
            <w:vAlign w:val="center"/>
          </w:tcPr>
          <w:p w14:paraId="472C712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36" o:spt="75" type="#_x0000_t75" style="height:17pt;width:87pt;" o:ole="t" filled="f" o:preferrelative="t" stroked="f" coordsize="21600,21600">
                  <v:path/>
                  <v:fill on="f" focussize="0,0"/>
                  <v:stroke on="f"/>
                  <v:imagedata r:id="rId46" o:title=""/>
                  <o:lock v:ext="edit" aspectratio="t"/>
                  <w10:wrap type="none"/>
                  <w10:anchorlock/>
                </v:shape>
                <o:OLEObject Type="Embed" ProgID="Equation.KSEE3" ShapeID="_x0000_i1036" DrawAspect="Content" ObjectID="_1468075748" r:id="rId45">
                  <o:LockedField>false</o:LockedField>
                </o:OLEObject>
              </w:object>
            </w:r>
          </w:p>
        </w:tc>
      </w:tr>
      <w:tr w14:paraId="0AE7953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534" w:type="dxa"/>
            <w:vMerge w:val="continue"/>
            <w:vAlign w:val="center"/>
          </w:tcPr>
          <w:p w14:paraId="659F65AC">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0D41AF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207" w:type="dxa"/>
            <w:gridSpan w:val="6"/>
            <w:vAlign w:val="center"/>
          </w:tcPr>
          <w:p w14:paraId="2577C2C4">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1208" w:type="dxa"/>
            <w:gridSpan w:val="7"/>
            <w:vAlign w:val="center"/>
          </w:tcPr>
          <w:p w14:paraId="51A5231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w:t>
            </w:r>
          </w:p>
        </w:tc>
        <w:tc>
          <w:tcPr>
            <w:tcW w:w="1207" w:type="dxa"/>
            <w:gridSpan w:val="6"/>
            <w:vAlign w:val="center"/>
          </w:tcPr>
          <w:p w14:paraId="581BB422">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1221" w:type="dxa"/>
            <w:gridSpan w:val="3"/>
            <w:vAlign w:val="center"/>
          </w:tcPr>
          <w:p w14:paraId="4D14B159">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2103" w:type="dxa"/>
            <w:vAlign w:val="center"/>
          </w:tcPr>
          <w:p w14:paraId="25928BC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37" o:spt="75" type="#_x0000_t75" style="height:17pt;width:95pt;" o:ole="t" filled="f" o:preferrelative="t" stroked="f" coordsize="21600,21600">
                  <v:path/>
                  <v:fill on="f" focussize="0,0"/>
                  <v:stroke on="f"/>
                  <v:imagedata r:id="rId48" o:title=""/>
                  <o:lock v:ext="edit" aspectratio="t"/>
                  <w10:wrap type="none"/>
                  <w10:anchorlock/>
                </v:shape>
                <o:OLEObject Type="Embed" ProgID="Equation.KSEE3" ShapeID="_x0000_i1037" DrawAspect="Content" ObjectID="_1468075749" r:id="rId47">
                  <o:LockedField>false</o:LockedField>
                </o:OLEObject>
              </w:object>
            </w:r>
          </w:p>
        </w:tc>
      </w:tr>
      <w:tr w14:paraId="4C4B3C1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34" w:type="dxa"/>
            <w:vMerge w:val="continue"/>
            <w:vAlign w:val="center"/>
          </w:tcPr>
          <w:p w14:paraId="42996AF5">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47B40A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0EE6FD8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02" w:type="dxa"/>
            <w:gridSpan w:val="5"/>
            <w:vAlign w:val="center"/>
          </w:tcPr>
          <w:p w14:paraId="2520958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12" w:type="dxa"/>
            <w:gridSpan w:val="4"/>
            <w:vAlign w:val="center"/>
          </w:tcPr>
          <w:p w14:paraId="32B86D0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1" w:type="dxa"/>
            <w:gridSpan w:val="3"/>
            <w:vAlign w:val="center"/>
          </w:tcPr>
          <w:p w14:paraId="4995E1A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02" w:type="dxa"/>
            <w:gridSpan w:val="5"/>
            <w:vAlign w:val="center"/>
          </w:tcPr>
          <w:p w14:paraId="5CF56C6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15" w:type="dxa"/>
            <w:vAlign w:val="center"/>
          </w:tcPr>
          <w:p w14:paraId="649F519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2103" w:type="dxa"/>
            <w:vAlign w:val="center"/>
          </w:tcPr>
          <w:p w14:paraId="6020B6E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38" o:spt="75" type="#_x0000_t75" style="height:17pt;width:87pt;" o:ole="t" filled="f" o:preferrelative="t" stroked="f" coordsize="21600,21600">
                  <v:path/>
                  <v:fill on="f" focussize="0,0"/>
                  <v:stroke on="f"/>
                  <v:imagedata r:id="rId50" o:title=""/>
                  <o:lock v:ext="edit" aspectratio="t"/>
                  <w10:wrap type="none"/>
                  <w10:anchorlock/>
                </v:shape>
                <o:OLEObject Type="Embed" ProgID="Equation.KSEE3" ShapeID="_x0000_i1038" DrawAspect="Content" ObjectID="_1468075750" r:id="rId49">
                  <o:LockedField>false</o:LockedField>
                </o:OLEObject>
              </w:object>
            </w:r>
          </w:p>
        </w:tc>
      </w:tr>
    </w:tbl>
    <w:p w14:paraId="34484466">
      <w:pPr>
        <w:jc w:val="center"/>
        <w:rPr>
          <w:rFonts w:hint="eastAsia" w:ascii="黑体" w:hAnsi="Arial" w:eastAsia="黑体" w:cs="Arial"/>
          <w:color w:val="000000"/>
          <w:kern w:val="0"/>
          <w:sz w:val="28"/>
          <w:szCs w:val="28"/>
        </w:rPr>
      </w:pPr>
    </w:p>
    <w:p w14:paraId="4AF8048E">
      <w:pPr>
        <w:rPr>
          <w:rFonts w:ascii="仿宋" w:hAnsi="仿宋" w:eastAsia="仿宋" w:cs="仿宋"/>
          <w:color w:val="000000"/>
          <w:sz w:val="18"/>
          <w:szCs w:val="18"/>
        </w:rPr>
      </w:pPr>
    </w:p>
    <w:p w14:paraId="0022737C">
      <w:pPr>
        <w:rPr>
          <w:rFonts w:ascii="仿宋" w:hAnsi="仿宋" w:eastAsia="仿宋" w:cs="仿宋"/>
          <w:color w:val="000000"/>
          <w:sz w:val="18"/>
          <w:szCs w:val="18"/>
        </w:rPr>
      </w:pPr>
      <w:r>
        <w:rPr>
          <w:rFonts w:hint="eastAsia" w:ascii="仿宋" w:hAnsi="仿宋" w:eastAsia="仿宋" w:cs="仿宋"/>
          <w:color w:val="000000"/>
          <w:sz w:val="18"/>
          <w:szCs w:val="18"/>
        </w:rPr>
        <w:t>注：本检测记录允许根据驻车坡道实际结构和数量、检测单位技术管理要求，作适当修改。</w:t>
      </w:r>
    </w:p>
    <w:p w14:paraId="1E38600F"/>
    <w:p w14:paraId="4E24C2A4"/>
    <w:p w14:paraId="4EAB501B"/>
    <w:p w14:paraId="42529E34"/>
    <w:p w14:paraId="7BCCDF4E"/>
    <w:p w14:paraId="3CF41EE6"/>
    <w:p w14:paraId="74DBE105"/>
    <w:p w14:paraId="0E05909F"/>
    <w:p w14:paraId="49DA6BC2"/>
    <w:p w14:paraId="1264D255"/>
    <w:p w14:paraId="18C677C0"/>
    <w:p w14:paraId="0B83484A"/>
    <w:p w14:paraId="7E5D392D"/>
    <w:p w14:paraId="49DF1370"/>
    <w:p w14:paraId="57406B42"/>
    <w:p w14:paraId="2B3F2E2C"/>
    <w:p w14:paraId="5A1AC7D0"/>
    <w:p w14:paraId="6D645672"/>
    <w:p w14:paraId="264C89B1"/>
    <w:p w14:paraId="00D1F221"/>
    <w:p w14:paraId="12F27A6A"/>
    <w:p w14:paraId="1F9F27FF"/>
    <w:p w14:paraId="077DEAB3">
      <w:pPr>
        <w:spacing w:afterLines="50" w:line="360" w:lineRule="auto"/>
        <w:jc w:val="center"/>
        <w:outlineLvl w:val="9"/>
        <w:rPr>
          <w:rFonts w:hint="default" w:cs="黑体" w:asciiTheme="minorEastAsia" w:hAnsiTheme="minorEastAsia" w:eastAsiaTheme="minorEastAsia"/>
          <w:sz w:val="28"/>
          <w:szCs w:val="28"/>
          <w:lang w:val="en-US" w:eastAsia="zh-CN"/>
        </w:rPr>
      </w:pPr>
      <w:r>
        <w:rPr>
          <w:rFonts w:hint="eastAsia" w:cs="黑体" w:asciiTheme="minorEastAsia" w:hAnsiTheme="minorEastAsia" w:eastAsiaTheme="minorEastAsia"/>
          <w:sz w:val="28"/>
          <w:szCs w:val="28"/>
        </w:rPr>
        <w:t>机动车路试车道性能参数</w:t>
      </w:r>
      <w:r>
        <w:rPr>
          <w:rFonts w:hint="eastAsia" w:cs="黑体" w:asciiTheme="minorEastAsia" w:hAnsiTheme="minorEastAsia" w:eastAsiaTheme="minorEastAsia"/>
          <w:sz w:val="28"/>
          <w:szCs w:val="28"/>
          <w:lang w:val="en-US" w:eastAsia="zh-CN"/>
        </w:rPr>
        <w:t>原始记录（2）</w:t>
      </w:r>
    </w:p>
    <w:tbl>
      <w:tblPr>
        <w:tblStyle w:val="4"/>
        <w:tblpPr w:leftFromText="180" w:rightFromText="180" w:vertAnchor="text" w:horzAnchor="page" w:tblpX="1127" w:tblpY="333"/>
        <w:tblOverlap w:val="never"/>
        <w:tblW w:w="9904" w:type="dxa"/>
        <w:tblInd w:w="0" w:type="dxa"/>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1"/>
        <w:gridCol w:w="1416"/>
        <w:gridCol w:w="447"/>
        <w:gridCol w:w="10"/>
        <w:gridCol w:w="771"/>
        <w:gridCol w:w="12"/>
        <w:gridCol w:w="8"/>
        <w:gridCol w:w="396"/>
        <w:gridCol w:w="10"/>
        <w:gridCol w:w="364"/>
        <w:gridCol w:w="7"/>
        <w:gridCol w:w="25"/>
        <w:gridCol w:w="10"/>
        <w:gridCol w:w="497"/>
        <w:gridCol w:w="278"/>
        <w:gridCol w:w="249"/>
        <w:gridCol w:w="544"/>
        <w:gridCol w:w="45"/>
        <w:gridCol w:w="214"/>
        <w:gridCol w:w="173"/>
        <w:gridCol w:w="9"/>
        <w:gridCol w:w="353"/>
        <w:gridCol w:w="53"/>
        <w:gridCol w:w="815"/>
        <w:gridCol w:w="2103"/>
      </w:tblGrid>
      <w:tr w14:paraId="2B2F6CD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95" w:type="dxa"/>
            <w:gridSpan w:val="2"/>
            <w:vAlign w:val="center"/>
          </w:tcPr>
          <w:p w14:paraId="4760D6F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委托单位</w:t>
            </w:r>
          </w:p>
        </w:tc>
        <w:tc>
          <w:tcPr>
            <w:tcW w:w="1416" w:type="dxa"/>
            <w:vAlign w:val="center"/>
          </w:tcPr>
          <w:p w14:paraId="11A3042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单位名称</w:t>
            </w:r>
          </w:p>
        </w:tc>
        <w:tc>
          <w:tcPr>
            <w:tcW w:w="2025" w:type="dxa"/>
            <w:gridSpan w:val="9"/>
            <w:vAlign w:val="center"/>
          </w:tcPr>
          <w:p w14:paraId="02E7CDF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正安县聚源机动车检测有限公司</w:t>
            </w:r>
          </w:p>
        </w:tc>
        <w:tc>
          <w:tcPr>
            <w:tcW w:w="1059" w:type="dxa"/>
            <w:gridSpan w:val="5"/>
            <w:vAlign w:val="center"/>
          </w:tcPr>
          <w:p w14:paraId="63DA25F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联系地址</w:t>
            </w:r>
          </w:p>
        </w:tc>
        <w:tc>
          <w:tcPr>
            <w:tcW w:w="4309" w:type="dxa"/>
            <w:gridSpan w:val="9"/>
            <w:vAlign w:val="center"/>
          </w:tcPr>
          <w:p w14:paraId="3E15DEA2">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贵州省遵义市正安县凤仪街道快速通道中段观湖一品C区</w:t>
            </w:r>
          </w:p>
        </w:tc>
      </w:tr>
      <w:tr w14:paraId="4272B57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095" w:type="dxa"/>
            <w:gridSpan w:val="2"/>
            <w:vMerge w:val="restart"/>
            <w:vAlign w:val="center"/>
          </w:tcPr>
          <w:p w14:paraId="7800E54A">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olor w:val="000000"/>
                <w:sz w:val="21"/>
                <w:szCs w:val="21"/>
              </w:rPr>
              <w:t>被</w:t>
            </w:r>
            <w:r>
              <w:rPr>
                <w:rFonts w:hint="eastAsia" w:cs="Arial"/>
                <w:color w:val="000000"/>
                <w:sz w:val="21"/>
                <w:szCs w:val="21"/>
              </w:rPr>
              <w:t>检设施信息</w:t>
            </w:r>
          </w:p>
        </w:tc>
        <w:tc>
          <w:tcPr>
            <w:tcW w:w="1416" w:type="dxa"/>
            <w:vAlign w:val="center"/>
          </w:tcPr>
          <w:p w14:paraId="41475AC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设施名称</w:t>
            </w:r>
          </w:p>
        </w:tc>
        <w:tc>
          <w:tcPr>
            <w:tcW w:w="2025" w:type="dxa"/>
            <w:gridSpan w:val="9"/>
            <w:vAlign w:val="center"/>
          </w:tcPr>
          <w:p w14:paraId="1677CC2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路试车道、驻车坡道</w:t>
            </w:r>
          </w:p>
        </w:tc>
        <w:tc>
          <w:tcPr>
            <w:tcW w:w="1059" w:type="dxa"/>
            <w:gridSpan w:val="5"/>
            <w:vAlign w:val="center"/>
          </w:tcPr>
          <w:p w14:paraId="56169DD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规格</w:t>
            </w:r>
          </w:p>
        </w:tc>
        <w:tc>
          <w:tcPr>
            <w:tcW w:w="4309" w:type="dxa"/>
            <w:gridSpan w:val="9"/>
            <w:vAlign w:val="center"/>
          </w:tcPr>
          <w:p w14:paraId="726EF0CA">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lang w:val="en-US" w:eastAsia="zh-CN"/>
              </w:rPr>
              <w:t>8</w:t>
            </w:r>
            <w:r>
              <w:rPr>
                <w:rFonts w:hint="eastAsia" w:cs="Arial"/>
                <w:color w:val="000000"/>
                <w:sz w:val="21"/>
                <w:szCs w:val="21"/>
              </w:rPr>
              <w:t>0</w:t>
            </w:r>
            <w:r>
              <w:rPr>
                <w:rFonts w:hint="eastAsia" w:cs="Arial"/>
                <w:color w:val="000000"/>
                <w:sz w:val="21"/>
                <w:szCs w:val="21"/>
                <w:lang w:val="en-US" w:eastAsia="zh-CN"/>
              </w:rPr>
              <w:t>m</w:t>
            </w:r>
            <w:r>
              <w:rPr>
                <w:rFonts w:hint="eastAsia" w:cs="Arial"/>
                <w:color w:val="000000"/>
                <w:sz w:val="21"/>
                <w:szCs w:val="21"/>
              </w:rPr>
              <w:t>，15%，20%</w:t>
            </w:r>
          </w:p>
        </w:tc>
      </w:tr>
      <w:tr w14:paraId="7230A44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4D4FEEC6">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779C4E3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制造厂商</w:t>
            </w:r>
          </w:p>
        </w:tc>
        <w:tc>
          <w:tcPr>
            <w:tcW w:w="2025" w:type="dxa"/>
            <w:gridSpan w:val="9"/>
            <w:vAlign w:val="center"/>
          </w:tcPr>
          <w:p w14:paraId="7E93532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正安县聚源机动车检测有限公司</w:t>
            </w:r>
          </w:p>
        </w:tc>
        <w:tc>
          <w:tcPr>
            <w:tcW w:w="1059" w:type="dxa"/>
            <w:gridSpan w:val="5"/>
            <w:vAlign w:val="center"/>
          </w:tcPr>
          <w:p w14:paraId="2C1FA9D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4309" w:type="dxa"/>
            <w:gridSpan w:val="9"/>
            <w:vAlign w:val="center"/>
          </w:tcPr>
          <w:p w14:paraId="40C4F8C7">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001</w:t>
            </w:r>
          </w:p>
        </w:tc>
      </w:tr>
      <w:tr w14:paraId="4C60376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095" w:type="dxa"/>
            <w:gridSpan w:val="2"/>
            <w:vMerge w:val="restart"/>
            <w:vAlign w:val="center"/>
          </w:tcPr>
          <w:p w14:paraId="7E925BB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w:t>
            </w:r>
          </w:p>
          <w:p w14:paraId="0758AAF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信息</w:t>
            </w:r>
          </w:p>
        </w:tc>
        <w:tc>
          <w:tcPr>
            <w:tcW w:w="1416" w:type="dxa"/>
            <w:vAlign w:val="center"/>
          </w:tcPr>
          <w:p w14:paraId="4D3F25F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标准器名称</w:t>
            </w:r>
          </w:p>
        </w:tc>
        <w:tc>
          <w:tcPr>
            <w:tcW w:w="1228" w:type="dxa"/>
            <w:gridSpan w:val="3"/>
            <w:vAlign w:val="center"/>
          </w:tcPr>
          <w:p w14:paraId="4FA9331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型号</w:t>
            </w:r>
          </w:p>
        </w:tc>
        <w:tc>
          <w:tcPr>
            <w:tcW w:w="1329" w:type="dxa"/>
            <w:gridSpan w:val="9"/>
            <w:vAlign w:val="center"/>
          </w:tcPr>
          <w:p w14:paraId="30DCF60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1330" w:type="dxa"/>
            <w:gridSpan w:val="5"/>
            <w:vAlign w:val="center"/>
          </w:tcPr>
          <w:p w14:paraId="470303F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技术特性</w:t>
            </w:r>
          </w:p>
        </w:tc>
        <w:tc>
          <w:tcPr>
            <w:tcW w:w="1403" w:type="dxa"/>
            <w:gridSpan w:val="5"/>
            <w:vAlign w:val="center"/>
          </w:tcPr>
          <w:p w14:paraId="1D1D3C38">
            <w:pPr>
              <w:keepNext w:val="0"/>
              <w:keepLines w:val="0"/>
              <w:suppressLineNumbers w:val="0"/>
              <w:snapToGrid w:val="0"/>
              <w:spacing w:before="0" w:beforeAutospacing="0" w:after="0" w:afterAutospacing="0"/>
              <w:ind w:left="-9" w:leftChars="-27" w:right="-72" w:rightChars="-30" w:hanging="56" w:hangingChars="27"/>
              <w:jc w:val="center"/>
              <w:rPr>
                <w:rFonts w:hint="default"/>
                <w:color w:val="000000"/>
                <w:sz w:val="21"/>
                <w:szCs w:val="21"/>
              </w:rPr>
            </w:pPr>
            <w:r>
              <w:rPr>
                <w:rFonts w:hint="eastAsia"/>
                <w:color w:val="000000"/>
                <w:sz w:val="21"/>
                <w:szCs w:val="21"/>
              </w:rPr>
              <w:t>证书编号</w:t>
            </w:r>
          </w:p>
        </w:tc>
        <w:tc>
          <w:tcPr>
            <w:tcW w:w="2103" w:type="dxa"/>
            <w:vAlign w:val="center"/>
          </w:tcPr>
          <w:p w14:paraId="04443FC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证书有效期</w:t>
            </w:r>
          </w:p>
        </w:tc>
      </w:tr>
      <w:tr w14:paraId="18C8471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3C3CFA34">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1D7E75FD">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vertAlign w:val="superscript"/>
              </w:rPr>
            </w:pPr>
            <w:r>
              <w:rPr>
                <w:rFonts w:hint="default" w:ascii="Times New Roman"/>
                <w:color w:val="000000" w:themeColor="text1"/>
                <w:sz w:val="24"/>
                <w:szCs w:val="16"/>
              </w:rPr>
              <w:t>全站仪</w:t>
            </w:r>
            <w:r>
              <w:rPr>
                <w:rFonts w:hint="default" w:ascii="Times New Roman"/>
                <w:color w:val="000000" w:themeColor="text1"/>
                <w:sz w:val="24"/>
                <w:szCs w:val="16"/>
                <w:vertAlign w:val="superscript"/>
              </w:rPr>
              <w:t>2）</w:t>
            </w:r>
          </w:p>
        </w:tc>
        <w:tc>
          <w:tcPr>
            <w:tcW w:w="1228" w:type="dxa"/>
            <w:gridSpan w:val="3"/>
            <w:vAlign w:val="center"/>
          </w:tcPr>
          <w:p w14:paraId="01B92C7E">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Times New Roman"/>
                <w:color w:val="000000" w:themeColor="text1"/>
                <w:sz w:val="24"/>
                <w:szCs w:val="16"/>
              </w:rPr>
              <w:t>GTS-6002</w:t>
            </w:r>
          </w:p>
        </w:tc>
        <w:tc>
          <w:tcPr>
            <w:tcW w:w="1329" w:type="dxa"/>
            <w:gridSpan w:val="9"/>
            <w:vAlign w:val="center"/>
          </w:tcPr>
          <w:p w14:paraId="272273EA">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QZ20260017</w:t>
            </w:r>
          </w:p>
        </w:tc>
        <w:tc>
          <w:tcPr>
            <w:tcW w:w="1330" w:type="dxa"/>
            <w:gridSpan w:val="5"/>
            <w:vAlign w:val="center"/>
          </w:tcPr>
          <w:p w14:paraId="1A3F398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ascii="Times New Roman"/>
                <w:color w:val="000000" w:themeColor="text1"/>
                <w:szCs w:val="16"/>
              </w:rPr>
              <w:t>距离：（1～150）m</w:t>
            </w:r>
            <w:r>
              <w:rPr>
                <w:rFonts w:hint="default" w:ascii="Times New Roman"/>
                <w:color w:val="000000" w:themeColor="text1"/>
                <w:szCs w:val="16"/>
              </w:rPr>
              <w:br w:type="textWrapping"/>
            </w:r>
            <w:r>
              <w:rPr>
                <w:rFonts w:hint="default" w:ascii="Times New Roman"/>
                <w:color w:val="000000" w:themeColor="text1"/>
                <w:szCs w:val="16"/>
              </w:rPr>
              <w:t>角度：0°～360°</w:t>
            </w:r>
          </w:p>
        </w:tc>
        <w:tc>
          <w:tcPr>
            <w:tcW w:w="1403" w:type="dxa"/>
            <w:gridSpan w:val="5"/>
            <w:vAlign w:val="center"/>
          </w:tcPr>
          <w:p w14:paraId="2964CF14">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color w:val="000000"/>
                <w:sz w:val="21"/>
                <w:szCs w:val="21"/>
                <w:lang w:val="en-US" w:eastAsia="zh-CN"/>
              </w:rPr>
              <w:t>中国计量科学研究院LSvm2025-10911</w:t>
            </w:r>
          </w:p>
        </w:tc>
        <w:tc>
          <w:tcPr>
            <w:tcW w:w="2103" w:type="dxa"/>
            <w:vAlign w:val="center"/>
          </w:tcPr>
          <w:p w14:paraId="19E3DEE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2026.11.5</w:t>
            </w:r>
          </w:p>
        </w:tc>
      </w:tr>
      <w:tr w14:paraId="6ECEC8E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36BC8C45">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27D4A36D">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钢卷尺</w:t>
            </w:r>
          </w:p>
        </w:tc>
        <w:tc>
          <w:tcPr>
            <w:tcW w:w="1228" w:type="dxa"/>
            <w:gridSpan w:val="3"/>
            <w:vAlign w:val="center"/>
          </w:tcPr>
          <w:p w14:paraId="1B3A065C">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N2020-50m</w:t>
            </w:r>
          </w:p>
        </w:tc>
        <w:tc>
          <w:tcPr>
            <w:tcW w:w="1329" w:type="dxa"/>
            <w:gridSpan w:val="9"/>
            <w:vAlign w:val="center"/>
          </w:tcPr>
          <w:p w14:paraId="69A2A67E">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XS20JAN01403</w:t>
            </w:r>
          </w:p>
        </w:tc>
        <w:tc>
          <w:tcPr>
            <w:tcW w:w="1330" w:type="dxa"/>
            <w:gridSpan w:val="5"/>
            <w:vAlign w:val="center"/>
          </w:tcPr>
          <w:p w14:paraId="32D4FAB6">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 10 m</w:t>
            </w:r>
          </w:p>
        </w:tc>
        <w:tc>
          <w:tcPr>
            <w:tcW w:w="1403" w:type="dxa"/>
            <w:gridSpan w:val="5"/>
            <w:vAlign w:val="center"/>
          </w:tcPr>
          <w:p w14:paraId="663FEABA">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ascii="宋体" w:hAnsi="宋体"/>
                <w:sz w:val="16"/>
                <w:szCs w:val="16"/>
              </w:rPr>
              <w:t>遵义市产品质量检验检测院</w:t>
            </w:r>
            <w:r>
              <w:rPr>
                <w:rFonts w:hint="eastAsia" w:ascii="宋体" w:hAnsi="宋体"/>
                <w:sz w:val="16"/>
                <w:szCs w:val="16"/>
                <w:lang w:eastAsia="zh-CN"/>
              </w:rPr>
              <w:t>（遵义市综合检验检测中心）</w:t>
            </w:r>
            <w:r>
              <w:rPr>
                <w:rFonts w:hint="eastAsia" w:ascii="宋体" w:hAnsi="宋体"/>
                <w:sz w:val="16"/>
                <w:szCs w:val="16"/>
              </w:rPr>
              <w:t>825009963-001</w:t>
            </w:r>
          </w:p>
        </w:tc>
        <w:tc>
          <w:tcPr>
            <w:tcW w:w="2103" w:type="dxa"/>
            <w:vAlign w:val="center"/>
          </w:tcPr>
          <w:p w14:paraId="677FE19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2026.05.11</w:t>
            </w:r>
          </w:p>
        </w:tc>
      </w:tr>
      <w:tr w14:paraId="67A9BBC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BA08D2E">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1EE29939">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公路工程质量检测尺</w:t>
            </w:r>
          </w:p>
        </w:tc>
        <w:tc>
          <w:tcPr>
            <w:tcW w:w="1228" w:type="dxa"/>
            <w:gridSpan w:val="3"/>
            <w:vAlign w:val="center"/>
          </w:tcPr>
          <w:p w14:paraId="1960994E">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JZC-3</w:t>
            </w:r>
          </w:p>
        </w:tc>
        <w:tc>
          <w:tcPr>
            <w:tcW w:w="1329" w:type="dxa"/>
            <w:gridSpan w:val="9"/>
            <w:vAlign w:val="center"/>
          </w:tcPr>
          <w:p w14:paraId="653B1A49">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005</w:t>
            </w:r>
          </w:p>
        </w:tc>
        <w:tc>
          <w:tcPr>
            <w:tcW w:w="1330" w:type="dxa"/>
            <w:gridSpan w:val="5"/>
            <w:vAlign w:val="center"/>
          </w:tcPr>
          <w:p w14:paraId="19C7EA5F">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3 m</w:t>
            </w:r>
          </w:p>
        </w:tc>
        <w:tc>
          <w:tcPr>
            <w:tcW w:w="1403" w:type="dxa"/>
            <w:gridSpan w:val="5"/>
            <w:vAlign w:val="center"/>
          </w:tcPr>
          <w:p w14:paraId="52FBD896">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中国计量科学研究院LSvm2025-10077</w:t>
            </w:r>
          </w:p>
        </w:tc>
        <w:tc>
          <w:tcPr>
            <w:tcW w:w="2103" w:type="dxa"/>
            <w:vAlign w:val="center"/>
          </w:tcPr>
          <w:p w14:paraId="15EF377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2F8B2BE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518207CF">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08E5C24C">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塞尺</w:t>
            </w:r>
          </w:p>
        </w:tc>
        <w:tc>
          <w:tcPr>
            <w:tcW w:w="1228" w:type="dxa"/>
            <w:gridSpan w:val="3"/>
            <w:vAlign w:val="center"/>
          </w:tcPr>
          <w:p w14:paraId="26AE6442">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29" w:type="dxa"/>
            <w:gridSpan w:val="9"/>
            <w:vAlign w:val="center"/>
          </w:tcPr>
          <w:p w14:paraId="50A994A0">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30" w:type="dxa"/>
            <w:gridSpan w:val="5"/>
            <w:vAlign w:val="center"/>
          </w:tcPr>
          <w:p w14:paraId="3142B4CD">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1mm～60 mm</w:t>
            </w:r>
          </w:p>
        </w:tc>
        <w:tc>
          <w:tcPr>
            <w:tcW w:w="1403" w:type="dxa"/>
            <w:gridSpan w:val="5"/>
            <w:vAlign w:val="center"/>
          </w:tcPr>
          <w:p w14:paraId="6503CB48">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中国计量科学研究院LSvm2025-10786</w:t>
            </w:r>
          </w:p>
        </w:tc>
        <w:tc>
          <w:tcPr>
            <w:tcW w:w="2103" w:type="dxa"/>
            <w:vAlign w:val="center"/>
          </w:tcPr>
          <w:p w14:paraId="0229FC1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2D0727A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D63577D">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37715F75">
            <w:pPr>
              <w:pStyle w:val="11"/>
              <w:keepNext w:val="0"/>
              <w:keepLines w:val="0"/>
              <w:widowControl/>
              <w:suppressLineNumbers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牵引式附着系数测试装置</w:t>
            </w:r>
          </w:p>
        </w:tc>
        <w:tc>
          <w:tcPr>
            <w:tcW w:w="1228" w:type="dxa"/>
            <w:gridSpan w:val="3"/>
            <w:vAlign w:val="center"/>
          </w:tcPr>
          <w:p w14:paraId="096E9870">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CX-7403</w:t>
            </w:r>
          </w:p>
        </w:tc>
        <w:tc>
          <w:tcPr>
            <w:tcW w:w="1329" w:type="dxa"/>
            <w:gridSpan w:val="9"/>
            <w:vAlign w:val="center"/>
          </w:tcPr>
          <w:p w14:paraId="61FB10C3">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FZ260011</w:t>
            </w:r>
          </w:p>
        </w:tc>
        <w:tc>
          <w:tcPr>
            <w:tcW w:w="1330" w:type="dxa"/>
            <w:gridSpan w:val="5"/>
            <w:vAlign w:val="center"/>
          </w:tcPr>
          <w:p w14:paraId="0A0505FF">
            <w:pPr>
              <w:pStyle w:val="9"/>
              <w:keepNext w:val="0"/>
              <w:keepLines w:val="0"/>
              <w:widowControl/>
              <w:suppressLineNumbers w:val="0"/>
              <w:snapToGrid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载荷单元质量约 40 kg，</w:t>
            </w:r>
          </w:p>
          <w:p w14:paraId="286A0C45">
            <w:pPr>
              <w:pStyle w:val="11"/>
              <w:keepNext w:val="0"/>
              <w:keepLines w:val="0"/>
              <w:widowControl/>
              <w:suppressLineNumbers w:val="0"/>
              <w:spacing w:before="0" w:beforeAutospacing="0" w:after="0" w:afterAutospacing="0"/>
              <w:ind w:left="0" w:right="0" w:firstLine="0" w:firstLineChars="0"/>
              <w:jc w:val="both"/>
              <w:rPr>
                <w:rFonts w:hint="default" w:ascii="Times New Roman"/>
                <w:sz w:val="24"/>
                <w:szCs w:val="16"/>
              </w:rPr>
            </w:pPr>
            <w:r>
              <w:rPr>
                <w:rFonts w:hint="default" w:ascii="Times New Roman"/>
                <w:sz w:val="24"/>
                <w:szCs w:val="16"/>
              </w:rPr>
              <w:t>拉力传感器测量范围（0～500）N</w:t>
            </w:r>
          </w:p>
        </w:tc>
        <w:tc>
          <w:tcPr>
            <w:tcW w:w="1403" w:type="dxa"/>
            <w:gridSpan w:val="5"/>
            <w:vAlign w:val="center"/>
          </w:tcPr>
          <w:p w14:paraId="53A9F021">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中国计量科学研究院LSvm2025-11025</w:t>
            </w:r>
          </w:p>
        </w:tc>
        <w:tc>
          <w:tcPr>
            <w:tcW w:w="2103" w:type="dxa"/>
            <w:vAlign w:val="center"/>
          </w:tcPr>
          <w:p w14:paraId="7017F82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2026.11.20</w:t>
            </w:r>
          </w:p>
        </w:tc>
      </w:tr>
      <w:tr w14:paraId="519C878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restart"/>
            <w:vAlign w:val="center"/>
          </w:tcPr>
          <w:p w14:paraId="044BD57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信息</w:t>
            </w:r>
          </w:p>
        </w:tc>
        <w:tc>
          <w:tcPr>
            <w:tcW w:w="1416" w:type="dxa"/>
            <w:vAlign w:val="center"/>
          </w:tcPr>
          <w:p w14:paraId="70CD0DA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地点</w:t>
            </w:r>
          </w:p>
        </w:tc>
        <w:tc>
          <w:tcPr>
            <w:tcW w:w="1228" w:type="dxa"/>
            <w:gridSpan w:val="3"/>
            <w:vAlign w:val="center"/>
          </w:tcPr>
          <w:p w14:paraId="6D5475A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遵义市汇川区</w:t>
            </w:r>
          </w:p>
        </w:tc>
        <w:tc>
          <w:tcPr>
            <w:tcW w:w="1329" w:type="dxa"/>
            <w:gridSpan w:val="9"/>
            <w:vAlign w:val="center"/>
          </w:tcPr>
          <w:p w14:paraId="792EA9C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温度</w:t>
            </w:r>
          </w:p>
        </w:tc>
        <w:tc>
          <w:tcPr>
            <w:tcW w:w="1330" w:type="dxa"/>
            <w:gridSpan w:val="5"/>
            <w:vAlign w:val="center"/>
          </w:tcPr>
          <w:p w14:paraId="3BB5FCFC">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color w:val="000000"/>
                <w:sz w:val="21"/>
                <w:szCs w:val="21"/>
              </w:rPr>
              <w:t>2</w:t>
            </w:r>
            <w:r>
              <w:rPr>
                <w:rFonts w:hint="eastAsia"/>
                <w:color w:val="000000"/>
                <w:sz w:val="21"/>
                <w:szCs w:val="21"/>
                <w:lang w:val="en-US" w:eastAsia="zh-CN"/>
              </w:rPr>
              <w:t>8</w:t>
            </w:r>
          </w:p>
        </w:tc>
        <w:tc>
          <w:tcPr>
            <w:tcW w:w="1403" w:type="dxa"/>
            <w:gridSpan w:val="5"/>
            <w:vAlign w:val="center"/>
          </w:tcPr>
          <w:p w14:paraId="68C22B9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相对湿度</w:t>
            </w:r>
          </w:p>
        </w:tc>
        <w:tc>
          <w:tcPr>
            <w:tcW w:w="2103" w:type="dxa"/>
            <w:vAlign w:val="center"/>
          </w:tcPr>
          <w:p w14:paraId="32C3231E">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color w:val="000000"/>
                <w:sz w:val="21"/>
                <w:szCs w:val="21"/>
              </w:rPr>
              <w:t>5</w:t>
            </w:r>
            <w:r>
              <w:rPr>
                <w:rFonts w:hint="eastAsia"/>
                <w:color w:val="000000"/>
                <w:sz w:val="21"/>
                <w:szCs w:val="21"/>
                <w:lang w:val="en-US" w:eastAsia="zh-CN"/>
              </w:rPr>
              <w:t>1</w:t>
            </w:r>
          </w:p>
        </w:tc>
      </w:tr>
      <w:tr w14:paraId="3B4D8759">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D0B42BF">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7A47DDE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日期</w:t>
            </w:r>
          </w:p>
        </w:tc>
        <w:tc>
          <w:tcPr>
            <w:tcW w:w="1228" w:type="dxa"/>
            <w:gridSpan w:val="3"/>
            <w:vAlign w:val="center"/>
          </w:tcPr>
          <w:p w14:paraId="76540415">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2025年</w:t>
            </w:r>
            <w:r>
              <w:rPr>
                <w:rFonts w:hint="eastAsia" w:cs="Arial"/>
                <w:color w:val="000000"/>
                <w:sz w:val="21"/>
                <w:szCs w:val="21"/>
                <w:lang w:val="en-US" w:eastAsia="zh-CN"/>
              </w:rPr>
              <w:t>9</w:t>
            </w:r>
            <w:r>
              <w:rPr>
                <w:rFonts w:hint="eastAsia" w:cs="Arial"/>
                <w:color w:val="000000"/>
                <w:sz w:val="21"/>
                <w:szCs w:val="21"/>
              </w:rPr>
              <w:t>月2日</w:t>
            </w:r>
          </w:p>
        </w:tc>
        <w:tc>
          <w:tcPr>
            <w:tcW w:w="1329" w:type="dxa"/>
            <w:gridSpan w:val="9"/>
            <w:vAlign w:val="center"/>
          </w:tcPr>
          <w:p w14:paraId="25CE1D1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员</w:t>
            </w:r>
          </w:p>
        </w:tc>
        <w:tc>
          <w:tcPr>
            <w:tcW w:w="1330" w:type="dxa"/>
            <w:gridSpan w:val="5"/>
            <w:vAlign w:val="center"/>
          </w:tcPr>
          <w:p w14:paraId="52E6010A">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王</w:t>
            </w:r>
            <w:r>
              <w:rPr>
                <w:rFonts w:hint="default" w:cs="Arial"/>
                <w:color w:val="000000"/>
                <w:sz w:val="21"/>
                <w:szCs w:val="21"/>
              </w:rPr>
              <w:t>力</w:t>
            </w:r>
          </w:p>
        </w:tc>
        <w:tc>
          <w:tcPr>
            <w:tcW w:w="1403" w:type="dxa"/>
            <w:gridSpan w:val="5"/>
            <w:vAlign w:val="center"/>
          </w:tcPr>
          <w:p w14:paraId="214EA58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核验员</w:t>
            </w:r>
          </w:p>
        </w:tc>
        <w:tc>
          <w:tcPr>
            <w:tcW w:w="2103" w:type="dxa"/>
            <w:vAlign w:val="center"/>
          </w:tcPr>
          <w:p w14:paraId="7EBE5119">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吴灿</w:t>
            </w:r>
          </w:p>
        </w:tc>
      </w:tr>
      <w:tr w14:paraId="232E11C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968" w:type="dxa"/>
            <w:gridSpan w:val="5"/>
            <w:vAlign w:val="center"/>
          </w:tcPr>
          <w:p w14:paraId="0238B5F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检测项目</w:t>
            </w:r>
          </w:p>
        </w:tc>
        <w:tc>
          <w:tcPr>
            <w:tcW w:w="4833" w:type="dxa"/>
            <w:gridSpan w:val="20"/>
            <w:vAlign w:val="center"/>
          </w:tcPr>
          <w:p w14:paraId="21F0831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实测值</w:t>
            </w:r>
          </w:p>
        </w:tc>
        <w:tc>
          <w:tcPr>
            <w:tcW w:w="2103" w:type="dxa"/>
            <w:vAlign w:val="center"/>
          </w:tcPr>
          <w:p w14:paraId="7E4B26C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扩展不确定度</w:t>
            </w:r>
            <w:r>
              <w:rPr>
                <w:rFonts w:hint="eastAsia"/>
                <w:i/>
                <w:color w:val="000000"/>
                <w:sz w:val="21"/>
                <w:szCs w:val="21"/>
              </w:rPr>
              <w:t>U</w:t>
            </w:r>
          </w:p>
        </w:tc>
      </w:tr>
      <w:tr w14:paraId="011CA8E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3A906DA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w:t>
            </w:r>
          </w:p>
        </w:tc>
        <w:tc>
          <w:tcPr>
            <w:tcW w:w="2424" w:type="dxa"/>
            <w:gridSpan w:val="3"/>
            <w:vAlign w:val="center"/>
          </w:tcPr>
          <w:p w14:paraId="5429FCD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1"/>
            <w:vAlign w:val="center"/>
          </w:tcPr>
          <w:p w14:paraId="0C1E56A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合格</w:t>
            </w:r>
          </w:p>
        </w:tc>
        <w:tc>
          <w:tcPr>
            <w:tcW w:w="2103" w:type="dxa"/>
            <w:vAlign w:val="center"/>
          </w:tcPr>
          <w:p w14:paraId="506B3A3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7FBCA97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34" w:type="dxa"/>
            <w:vMerge w:val="continue"/>
            <w:vAlign w:val="center"/>
          </w:tcPr>
          <w:p w14:paraId="372F988A">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7F7C5E7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路试车道长度/m</w:t>
            </w:r>
          </w:p>
        </w:tc>
        <w:tc>
          <w:tcPr>
            <w:tcW w:w="2388" w:type="dxa"/>
            <w:gridSpan w:val="12"/>
            <w:vAlign w:val="center"/>
          </w:tcPr>
          <w:p w14:paraId="7AE6E50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80.5</w:t>
            </w:r>
          </w:p>
        </w:tc>
        <w:tc>
          <w:tcPr>
            <w:tcW w:w="2455" w:type="dxa"/>
            <w:gridSpan w:val="9"/>
            <w:vAlign w:val="center"/>
          </w:tcPr>
          <w:p w14:paraId="37534FC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80.7</w:t>
            </w:r>
          </w:p>
        </w:tc>
        <w:tc>
          <w:tcPr>
            <w:tcW w:w="2103" w:type="dxa"/>
            <w:vAlign w:val="center"/>
          </w:tcPr>
          <w:p w14:paraId="56FD890A">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eastAsia="宋体"/>
                <w:color w:val="000000"/>
                <w:position w:val="-12"/>
                <w:sz w:val="21"/>
                <w:szCs w:val="21"/>
                <w:lang w:eastAsia="zh-CN"/>
              </w:rPr>
              <w:object>
                <v:shape id="_x0000_i1051" o:spt="75" type="#_x0000_t75" style="height:18pt;width:96pt;" o:ole="t" filled="f" o:preferrelative="t" stroked="f" coordsize="21600,21600">
                  <v:path/>
                  <v:fill on="f" focussize="0,0"/>
                  <v:stroke on="f"/>
                  <v:imagedata r:id="rId25" o:title=""/>
                  <o:lock v:ext="edit" aspectratio="t"/>
                  <w10:wrap type="none"/>
                  <w10:anchorlock/>
                </v:shape>
                <o:OLEObject Type="Embed" ProgID="Equation.KSEE3" ShapeID="_x0000_i1051" DrawAspect="Content" ObjectID="_1468075751" r:id="rId51">
                  <o:LockedField>false</o:LockedField>
                </o:OLEObject>
              </w:object>
            </w:r>
          </w:p>
        </w:tc>
      </w:tr>
      <w:tr w14:paraId="3559761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34" w:type="dxa"/>
            <w:vMerge w:val="continue"/>
            <w:vAlign w:val="center"/>
          </w:tcPr>
          <w:p w14:paraId="4DE6DC63">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42F33A1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路试车道宽度/m</w:t>
            </w:r>
          </w:p>
        </w:tc>
        <w:tc>
          <w:tcPr>
            <w:tcW w:w="1613" w:type="dxa"/>
            <w:gridSpan w:val="10"/>
            <w:vAlign w:val="center"/>
          </w:tcPr>
          <w:p w14:paraId="1FD34C9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2.50</w:t>
            </w:r>
          </w:p>
        </w:tc>
        <w:tc>
          <w:tcPr>
            <w:tcW w:w="1613" w:type="dxa"/>
            <w:gridSpan w:val="5"/>
            <w:vAlign w:val="center"/>
          </w:tcPr>
          <w:p w14:paraId="5924FF8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2.51</w:t>
            </w:r>
          </w:p>
        </w:tc>
        <w:tc>
          <w:tcPr>
            <w:tcW w:w="1617" w:type="dxa"/>
            <w:gridSpan w:val="6"/>
            <w:vAlign w:val="center"/>
          </w:tcPr>
          <w:p w14:paraId="3DBBCAE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2.51</w:t>
            </w:r>
          </w:p>
        </w:tc>
        <w:tc>
          <w:tcPr>
            <w:tcW w:w="2103" w:type="dxa"/>
            <w:vAlign w:val="center"/>
          </w:tcPr>
          <w:p w14:paraId="02078B2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52" o:spt="75" type="#_x0000_t75" style="height:18pt;width:96pt;" o:ole="t" filled="f" o:preferrelative="t" stroked="f" coordsize="21600,21600">
                  <v:path/>
                  <v:fill on="f" focussize="0,0"/>
                  <v:stroke on="f"/>
                  <v:imagedata r:id="rId27" o:title=""/>
                  <o:lock v:ext="edit" aspectratio="t"/>
                  <w10:wrap type="none"/>
                  <w10:anchorlock/>
                </v:shape>
                <o:OLEObject Type="Embed" ProgID="Equation.KSEE3" ShapeID="_x0000_i1052" DrawAspect="Content" ObjectID="_1468075752" r:id="rId52">
                  <o:LockedField>false</o:LockedField>
                </o:OLEObject>
              </w:object>
            </w:r>
          </w:p>
        </w:tc>
      </w:tr>
      <w:tr w14:paraId="154B412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4E2FFA0B">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0EA56DA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路试车道平整度/mm</w:t>
            </w:r>
          </w:p>
        </w:tc>
        <w:tc>
          <w:tcPr>
            <w:tcW w:w="793" w:type="dxa"/>
            <w:gridSpan w:val="3"/>
            <w:vAlign w:val="center"/>
          </w:tcPr>
          <w:p w14:paraId="4DA14B1F">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778" w:type="dxa"/>
            <w:gridSpan w:val="4"/>
            <w:vAlign w:val="center"/>
          </w:tcPr>
          <w:p w14:paraId="4C2A020E">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817" w:type="dxa"/>
            <w:gridSpan w:val="5"/>
            <w:vAlign w:val="center"/>
          </w:tcPr>
          <w:p w14:paraId="599B4D42">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793" w:type="dxa"/>
            <w:gridSpan w:val="2"/>
            <w:vAlign w:val="center"/>
          </w:tcPr>
          <w:p w14:paraId="3F302E6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8</w:t>
            </w:r>
          </w:p>
        </w:tc>
        <w:tc>
          <w:tcPr>
            <w:tcW w:w="794" w:type="dxa"/>
            <w:gridSpan w:val="5"/>
            <w:vAlign w:val="center"/>
          </w:tcPr>
          <w:p w14:paraId="0A4BCB6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5</w:t>
            </w:r>
          </w:p>
        </w:tc>
        <w:tc>
          <w:tcPr>
            <w:tcW w:w="868" w:type="dxa"/>
            <w:gridSpan w:val="2"/>
            <w:vAlign w:val="center"/>
          </w:tcPr>
          <w:p w14:paraId="6D796146">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2103" w:type="dxa"/>
            <w:vAlign w:val="center"/>
          </w:tcPr>
          <w:p w14:paraId="19573B1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53" o:spt="75" type="#_x0000_t75" style="height:17pt;width:93pt;" o:ole="t" filled="f" o:preferrelative="t" stroked="f" coordsize="21600,21600">
                  <v:path/>
                  <v:fill on="f" focussize="0,0"/>
                  <v:stroke on="f"/>
                  <v:imagedata r:id="rId29" o:title=""/>
                  <o:lock v:ext="edit" aspectratio="t"/>
                  <w10:wrap type="none"/>
                  <w10:anchorlock/>
                </v:shape>
                <o:OLEObject Type="Embed" ProgID="Equation.KSEE3" ShapeID="_x0000_i1053" DrawAspect="Content" ObjectID="_1468075753" r:id="rId53">
                  <o:LockedField>false</o:LockedField>
                </o:OLEObject>
              </w:object>
            </w:r>
          </w:p>
        </w:tc>
      </w:tr>
      <w:tr w14:paraId="0113012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27D87CAD">
            <w:pPr>
              <w:keepNext w:val="0"/>
              <w:keepLines w:val="0"/>
              <w:suppressLineNumbers w:val="0"/>
              <w:spacing w:before="0" w:beforeAutospacing="0" w:after="0" w:afterAutospacing="0"/>
              <w:ind w:left="0" w:right="0"/>
              <w:jc w:val="center"/>
              <w:rPr>
                <w:rFonts w:hint="default"/>
                <w:color w:val="000000"/>
                <w:sz w:val="21"/>
                <w:szCs w:val="21"/>
              </w:rPr>
            </w:pPr>
          </w:p>
        </w:tc>
        <w:tc>
          <w:tcPr>
            <w:tcW w:w="2424" w:type="dxa"/>
            <w:gridSpan w:val="3"/>
            <w:vAlign w:val="center"/>
          </w:tcPr>
          <w:p w14:paraId="47E7957A">
            <w:pPr>
              <w:keepNext w:val="0"/>
              <w:keepLines w:val="0"/>
              <w:suppressLineNumbers w:val="0"/>
              <w:spacing w:before="0" w:beforeAutospacing="0" w:after="0" w:afterAutospacing="0"/>
              <w:ind w:left="0" w:right="0"/>
              <w:jc w:val="center"/>
              <w:rPr>
                <w:rFonts w:hint="default"/>
                <w:color w:val="000000"/>
                <w:sz w:val="21"/>
                <w:szCs w:val="21"/>
              </w:rPr>
            </w:pPr>
            <w:r>
              <w:rPr>
                <w:rFonts w:hint="eastAsia"/>
                <w:color w:val="000000"/>
                <w:sz w:val="21"/>
                <w:szCs w:val="21"/>
              </w:rPr>
              <w:t>路试车道附着系数</w:t>
            </w:r>
          </w:p>
        </w:tc>
        <w:tc>
          <w:tcPr>
            <w:tcW w:w="793" w:type="dxa"/>
            <w:gridSpan w:val="3"/>
            <w:vAlign w:val="center"/>
          </w:tcPr>
          <w:p w14:paraId="608C4E1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778" w:type="dxa"/>
            <w:gridSpan w:val="4"/>
            <w:vAlign w:val="center"/>
          </w:tcPr>
          <w:p w14:paraId="43A51B9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17" w:type="dxa"/>
            <w:gridSpan w:val="5"/>
            <w:vAlign w:val="center"/>
          </w:tcPr>
          <w:p w14:paraId="5FC3762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793" w:type="dxa"/>
            <w:gridSpan w:val="2"/>
            <w:vAlign w:val="center"/>
          </w:tcPr>
          <w:p w14:paraId="1CA56D2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794" w:type="dxa"/>
            <w:gridSpan w:val="5"/>
            <w:vAlign w:val="center"/>
          </w:tcPr>
          <w:p w14:paraId="685BB9A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68" w:type="dxa"/>
            <w:gridSpan w:val="2"/>
            <w:vAlign w:val="center"/>
          </w:tcPr>
          <w:p w14:paraId="2684209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2103" w:type="dxa"/>
            <w:vAlign w:val="center"/>
          </w:tcPr>
          <w:p w14:paraId="7506528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54"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54" DrawAspect="Content" ObjectID="_1468075754" r:id="rId54">
                  <o:LockedField>false</o:LockedField>
                </o:OLEObject>
              </w:object>
            </w:r>
          </w:p>
        </w:tc>
      </w:tr>
      <w:tr w14:paraId="3DCE5EF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31E27A7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15%驻车坡道</w:t>
            </w:r>
          </w:p>
        </w:tc>
        <w:tc>
          <w:tcPr>
            <w:tcW w:w="2424" w:type="dxa"/>
            <w:gridSpan w:val="3"/>
            <w:shd w:val="clear" w:color="auto" w:fill="auto"/>
            <w:vAlign w:val="center"/>
          </w:tcPr>
          <w:p w14:paraId="596F1D9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1"/>
            <w:vAlign w:val="center"/>
          </w:tcPr>
          <w:p w14:paraId="57CBA631">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681C9EC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2FCFBCF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2A1B9D51">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319CC1B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388" w:type="dxa"/>
            <w:gridSpan w:val="12"/>
            <w:vAlign w:val="center"/>
          </w:tcPr>
          <w:p w14:paraId="3D004AB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10.5</w:t>
            </w:r>
          </w:p>
        </w:tc>
        <w:tc>
          <w:tcPr>
            <w:tcW w:w="2455" w:type="dxa"/>
            <w:gridSpan w:val="9"/>
            <w:vAlign w:val="center"/>
          </w:tcPr>
          <w:p w14:paraId="68FA422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10.3</w:t>
            </w:r>
          </w:p>
        </w:tc>
        <w:tc>
          <w:tcPr>
            <w:tcW w:w="2103" w:type="dxa"/>
            <w:vAlign w:val="center"/>
          </w:tcPr>
          <w:p w14:paraId="153B29B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55" o:spt="75" type="#_x0000_t75" style="height:18pt;width:96pt;" o:ole="t" filled="f" o:preferrelative="t" stroked="f" coordsize="21600,21600">
                  <v:path/>
                  <v:fill on="f" focussize="0,0"/>
                  <v:stroke on="f"/>
                  <v:imagedata r:id="rId33" o:title=""/>
                  <o:lock v:ext="edit" aspectratio="t"/>
                  <w10:wrap type="none"/>
                  <w10:anchorlock/>
                </v:shape>
                <o:OLEObject Type="Embed" ProgID="Equation.KSEE3" ShapeID="_x0000_i1055" DrawAspect="Content" ObjectID="_1468075755" r:id="rId55">
                  <o:LockedField>false</o:LockedField>
                </o:OLEObject>
              </w:object>
            </w:r>
          </w:p>
        </w:tc>
      </w:tr>
      <w:tr w14:paraId="5DA6812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5595F6D8">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64520E6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197" w:type="dxa"/>
            <w:gridSpan w:val="5"/>
            <w:vAlign w:val="center"/>
          </w:tcPr>
          <w:p w14:paraId="14C840D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3.03</w:t>
            </w:r>
          </w:p>
        </w:tc>
        <w:tc>
          <w:tcPr>
            <w:tcW w:w="1191" w:type="dxa"/>
            <w:gridSpan w:val="7"/>
            <w:vAlign w:val="center"/>
          </w:tcPr>
          <w:p w14:paraId="0983ADD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3.05</w:t>
            </w:r>
          </w:p>
        </w:tc>
        <w:tc>
          <w:tcPr>
            <w:tcW w:w="1225" w:type="dxa"/>
            <w:gridSpan w:val="5"/>
            <w:vAlign w:val="center"/>
          </w:tcPr>
          <w:p w14:paraId="0653D90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3.02</w:t>
            </w:r>
          </w:p>
        </w:tc>
        <w:tc>
          <w:tcPr>
            <w:tcW w:w="1230" w:type="dxa"/>
            <w:gridSpan w:val="4"/>
            <w:vAlign w:val="center"/>
          </w:tcPr>
          <w:p w14:paraId="4630293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3.05</w:t>
            </w:r>
          </w:p>
        </w:tc>
        <w:tc>
          <w:tcPr>
            <w:tcW w:w="2103" w:type="dxa"/>
            <w:vAlign w:val="center"/>
          </w:tcPr>
          <w:p w14:paraId="0E24707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56" o:spt="75" type="#_x0000_t75" style="height:18pt;width:96pt;" o:ole="t" filled="f" o:preferrelative="t" stroked="f" coordsize="21600,21600">
                  <v:path/>
                  <v:fill on="f" focussize="0,0"/>
                  <v:stroke on="f"/>
                  <v:imagedata r:id="rId35" o:title=""/>
                  <o:lock v:ext="edit" aspectratio="t"/>
                  <w10:wrap type="none"/>
                  <w10:anchorlock/>
                </v:shape>
                <o:OLEObject Type="Embed" ProgID="Equation.KSEE3" ShapeID="_x0000_i1056" DrawAspect="Content" ObjectID="_1468075756" r:id="rId56">
                  <o:LockedField>false</o:LockedField>
                </o:OLEObject>
              </w:object>
            </w:r>
          </w:p>
        </w:tc>
      </w:tr>
      <w:tr w14:paraId="03A44FB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6DEA0A25">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31EDD84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388" w:type="dxa"/>
            <w:gridSpan w:val="12"/>
            <w:vAlign w:val="center"/>
          </w:tcPr>
          <w:p w14:paraId="1761475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15.0</w:t>
            </w:r>
          </w:p>
        </w:tc>
        <w:tc>
          <w:tcPr>
            <w:tcW w:w="2455" w:type="dxa"/>
            <w:gridSpan w:val="9"/>
            <w:vAlign w:val="center"/>
          </w:tcPr>
          <w:p w14:paraId="15F3E3C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15.2</w:t>
            </w:r>
          </w:p>
        </w:tc>
        <w:tc>
          <w:tcPr>
            <w:tcW w:w="2103" w:type="dxa"/>
            <w:vAlign w:val="center"/>
          </w:tcPr>
          <w:p w14:paraId="5665736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57" o:spt="75" type="#_x0000_t75" style="height:17pt;width:87pt;" o:ole="t" filled="f" o:preferrelative="t" stroked="f" coordsize="21600,21600">
                  <v:path/>
                  <v:fill on="f" focussize="0,0"/>
                  <v:stroke on="f"/>
                  <v:imagedata r:id="rId37" o:title=""/>
                  <o:lock v:ext="edit" aspectratio="t"/>
                  <w10:wrap type="none"/>
                  <w10:anchorlock/>
                </v:shape>
                <o:OLEObject Type="Embed" ProgID="Equation.KSEE3" ShapeID="_x0000_i1057" DrawAspect="Content" ObjectID="_1468075757" r:id="rId57">
                  <o:LockedField>false</o:LockedField>
                </o:OLEObject>
              </w:object>
            </w:r>
          </w:p>
        </w:tc>
      </w:tr>
      <w:tr w14:paraId="570F287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34" w:type="dxa"/>
            <w:vMerge w:val="continue"/>
            <w:vAlign w:val="center"/>
          </w:tcPr>
          <w:p w14:paraId="1D2392C0">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9104AD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197" w:type="dxa"/>
            <w:gridSpan w:val="5"/>
            <w:vAlign w:val="center"/>
          </w:tcPr>
          <w:p w14:paraId="24AA7F8D">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1191" w:type="dxa"/>
            <w:gridSpan w:val="7"/>
            <w:vAlign w:val="center"/>
          </w:tcPr>
          <w:p w14:paraId="6BB162A6">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25" w:type="dxa"/>
            <w:gridSpan w:val="5"/>
            <w:vAlign w:val="center"/>
          </w:tcPr>
          <w:p w14:paraId="1D090681">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30" w:type="dxa"/>
            <w:gridSpan w:val="4"/>
            <w:vAlign w:val="center"/>
          </w:tcPr>
          <w:p w14:paraId="7849AA8E">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2103" w:type="dxa"/>
            <w:vAlign w:val="center"/>
          </w:tcPr>
          <w:p w14:paraId="241809D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58" o:spt="75" type="#_x0000_t75" style="height:17pt;width:95pt;" o:ole="t" filled="f" o:preferrelative="t" stroked="f" coordsize="21600,21600">
                  <v:path/>
                  <v:fill on="f" focussize="0,0"/>
                  <v:stroke on="f"/>
                  <v:imagedata r:id="rId39" o:title=""/>
                  <o:lock v:ext="edit" aspectratio="t"/>
                  <w10:wrap type="none"/>
                  <w10:anchorlock/>
                </v:shape>
                <o:OLEObject Type="Embed" ProgID="Equation.KSEE3" ShapeID="_x0000_i1058" DrawAspect="Content" ObjectID="_1468075758" r:id="rId58">
                  <o:LockedField>false</o:LockedField>
                </o:OLEObject>
              </w:object>
            </w:r>
          </w:p>
        </w:tc>
      </w:tr>
      <w:tr w14:paraId="40844D9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34" w:type="dxa"/>
            <w:vMerge w:val="continue"/>
            <w:vAlign w:val="center"/>
          </w:tcPr>
          <w:p w14:paraId="0FB4307C">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3233C7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7DEA4C7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02" w:type="dxa"/>
            <w:gridSpan w:val="5"/>
            <w:vAlign w:val="center"/>
          </w:tcPr>
          <w:p w14:paraId="46B891E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785" w:type="dxa"/>
            <w:gridSpan w:val="3"/>
            <w:vAlign w:val="center"/>
          </w:tcPr>
          <w:p w14:paraId="0FA8DE6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38" w:type="dxa"/>
            <w:gridSpan w:val="3"/>
            <w:vAlign w:val="center"/>
          </w:tcPr>
          <w:p w14:paraId="1130337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02" w:type="dxa"/>
            <w:gridSpan w:val="5"/>
            <w:vAlign w:val="center"/>
          </w:tcPr>
          <w:p w14:paraId="6105C89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15" w:type="dxa"/>
            <w:vAlign w:val="center"/>
          </w:tcPr>
          <w:p w14:paraId="7604C48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2103" w:type="dxa"/>
            <w:vAlign w:val="center"/>
          </w:tcPr>
          <w:p w14:paraId="351A0CC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59"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59" DrawAspect="Content" ObjectID="_1468075759" r:id="rId59">
                  <o:LockedField>false</o:LockedField>
                </o:OLEObject>
              </w:object>
            </w:r>
          </w:p>
        </w:tc>
      </w:tr>
      <w:tr w14:paraId="0AFEA15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534" w:type="dxa"/>
            <w:vMerge w:val="restart"/>
            <w:vAlign w:val="center"/>
          </w:tcPr>
          <w:p w14:paraId="3A67465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20%驻车坡道</w:t>
            </w:r>
          </w:p>
        </w:tc>
        <w:tc>
          <w:tcPr>
            <w:tcW w:w="2424" w:type="dxa"/>
            <w:gridSpan w:val="3"/>
            <w:shd w:val="clear" w:color="auto" w:fill="auto"/>
            <w:vAlign w:val="center"/>
          </w:tcPr>
          <w:p w14:paraId="38C6813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1"/>
            <w:vAlign w:val="center"/>
          </w:tcPr>
          <w:p w14:paraId="601C201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4DA104C4">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w:t>
            </w:r>
          </w:p>
        </w:tc>
      </w:tr>
      <w:tr w14:paraId="141295C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534" w:type="dxa"/>
            <w:vMerge w:val="continue"/>
            <w:vAlign w:val="center"/>
          </w:tcPr>
          <w:p w14:paraId="53C3697D">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7DDEA8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388" w:type="dxa"/>
            <w:gridSpan w:val="12"/>
            <w:vAlign w:val="center"/>
          </w:tcPr>
          <w:p w14:paraId="07CE1E2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10.3</w:t>
            </w:r>
          </w:p>
        </w:tc>
        <w:tc>
          <w:tcPr>
            <w:tcW w:w="2455" w:type="dxa"/>
            <w:gridSpan w:val="9"/>
            <w:vAlign w:val="center"/>
          </w:tcPr>
          <w:p w14:paraId="71049B6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10.2</w:t>
            </w:r>
          </w:p>
        </w:tc>
        <w:tc>
          <w:tcPr>
            <w:tcW w:w="2103" w:type="dxa"/>
            <w:vAlign w:val="center"/>
          </w:tcPr>
          <w:p w14:paraId="37C8E4B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60" o:spt="75" type="#_x0000_t75" style="height:18pt;width:96pt;" o:ole="t" filled="f" o:preferrelative="t" stroked="f" coordsize="21600,21600">
                  <v:path/>
                  <v:fill on="f" focussize="0,0"/>
                  <v:stroke on="f"/>
                  <v:imagedata r:id="rId42" o:title=""/>
                  <o:lock v:ext="edit" aspectratio="t"/>
                  <w10:wrap type="none"/>
                  <w10:anchorlock/>
                </v:shape>
                <o:OLEObject Type="Embed" ProgID="Equation.KSEE3" ShapeID="_x0000_i1060" DrawAspect="Content" ObjectID="_1468075760" r:id="rId60">
                  <o:LockedField>false</o:LockedField>
                </o:OLEObject>
              </w:object>
            </w:r>
          </w:p>
        </w:tc>
      </w:tr>
      <w:tr w14:paraId="7BA080F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534" w:type="dxa"/>
            <w:vMerge w:val="continue"/>
            <w:vAlign w:val="center"/>
          </w:tcPr>
          <w:p w14:paraId="58FC96C5">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05913F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207" w:type="dxa"/>
            <w:gridSpan w:val="6"/>
            <w:vAlign w:val="center"/>
          </w:tcPr>
          <w:p w14:paraId="666ACF0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3.01</w:t>
            </w:r>
          </w:p>
        </w:tc>
        <w:tc>
          <w:tcPr>
            <w:tcW w:w="1181" w:type="dxa"/>
            <w:gridSpan w:val="6"/>
            <w:vAlign w:val="center"/>
          </w:tcPr>
          <w:p w14:paraId="639E527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3.02</w:t>
            </w:r>
          </w:p>
        </w:tc>
        <w:tc>
          <w:tcPr>
            <w:tcW w:w="1234" w:type="dxa"/>
            <w:gridSpan w:val="6"/>
            <w:vAlign w:val="center"/>
          </w:tcPr>
          <w:p w14:paraId="36542F9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3.01</w:t>
            </w:r>
          </w:p>
        </w:tc>
        <w:tc>
          <w:tcPr>
            <w:tcW w:w="1221" w:type="dxa"/>
            <w:gridSpan w:val="3"/>
            <w:vAlign w:val="center"/>
          </w:tcPr>
          <w:p w14:paraId="08548D2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3.01</w:t>
            </w:r>
          </w:p>
        </w:tc>
        <w:tc>
          <w:tcPr>
            <w:tcW w:w="2103" w:type="dxa"/>
            <w:vAlign w:val="center"/>
          </w:tcPr>
          <w:p w14:paraId="05DEB6B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61" o:spt="75" type="#_x0000_t75" style="height:18pt;width:96pt;" o:ole="t" filled="f" o:preferrelative="t" stroked="f" coordsize="21600,21600">
                  <v:path/>
                  <v:fill on="f" focussize="0,0"/>
                  <v:stroke on="f"/>
                  <v:imagedata r:id="rId44" o:title=""/>
                  <o:lock v:ext="edit" aspectratio="t"/>
                  <w10:wrap type="none"/>
                  <w10:anchorlock/>
                </v:shape>
                <o:OLEObject Type="Embed" ProgID="Equation.KSEE3" ShapeID="_x0000_i1061" DrawAspect="Content" ObjectID="_1468075761" r:id="rId61">
                  <o:LockedField>false</o:LockedField>
                </o:OLEObject>
              </w:object>
            </w:r>
          </w:p>
        </w:tc>
      </w:tr>
      <w:tr w14:paraId="64BEC62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534" w:type="dxa"/>
            <w:vMerge w:val="continue"/>
            <w:vAlign w:val="center"/>
          </w:tcPr>
          <w:p w14:paraId="3EB6AA2A">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52F1CE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388" w:type="dxa"/>
            <w:gridSpan w:val="12"/>
            <w:vAlign w:val="center"/>
          </w:tcPr>
          <w:p w14:paraId="58B3BA1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20.3</w:t>
            </w:r>
          </w:p>
        </w:tc>
        <w:tc>
          <w:tcPr>
            <w:tcW w:w="2455" w:type="dxa"/>
            <w:gridSpan w:val="9"/>
            <w:vAlign w:val="center"/>
          </w:tcPr>
          <w:p w14:paraId="0236AF5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w:t>
            </w:r>
          </w:p>
        </w:tc>
        <w:tc>
          <w:tcPr>
            <w:tcW w:w="2103" w:type="dxa"/>
            <w:vAlign w:val="center"/>
          </w:tcPr>
          <w:p w14:paraId="3CFD061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62" o:spt="75" type="#_x0000_t75" style="height:17pt;width:87pt;" o:ole="t" filled="f" o:preferrelative="t" stroked="f" coordsize="21600,21600">
                  <v:path/>
                  <v:fill on="f" focussize="0,0"/>
                  <v:stroke on="f"/>
                  <v:imagedata r:id="rId46" o:title=""/>
                  <o:lock v:ext="edit" aspectratio="t"/>
                  <w10:wrap type="none"/>
                  <w10:anchorlock/>
                </v:shape>
                <o:OLEObject Type="Embed" ProgID="Equation.KSEE3" ShapeID="_x0000_i1062" DrawAspect="Content" ObjectID="_1468075762" r:id="rId62">
                  <o:LockedField>false</o:LockedField>
                </o:OLEObject>
              </w:object>
            </w:r>
          </w:p>
        </w:tc>
      </w:tr>
      <w:tr w14:paraId="3B086D6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534" w:type="dxa"/>
            <w:vMerge w:val="continue"/>
            <w:vAlign w:val="center"/>
          </w:tcPr>
          <w:p w14:paraId="091A0F40">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484191A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207" w:type="dxa"/>
            <w:gridSpan w:val="6"/>
            <w:vAlign w:val="center"/>
          </w:tcPr>
          <w:p w14:paraId="7E196C71">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1181" w:type="dxa"/>
            <w:gridSpan w:val="6"/>
            <w:vAlign w:val="center"/>
          </w:tcPr>
          <w:p w14:paraId="4F1A33B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8</w:t>
            </w:r>
          </w:p>
        </w:tc>
        <w:tc>
          <w:tcPr>
            <w:tcW w:w="1234" w:type="dxa"/>
            <w:gridSpan w:val="6"/>
            <w:vAlign w:val="center"/>
          </w:tcPr>
          <w:p w14:paraId="1235B06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1221" w:type="dxa"/>
            <w:gridSpan w:val="3"/>
            <w:vAlign w:val="center"/>
          </w:tcPr>
          <w:p w14:paraId="2C090964">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2103" w:type="dxa"/>
            <w:vAlign w:val="center"/>
          </w:tcPr>
          <w:p w14:paraId="7825647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65" o:spt="75" type="#_x0000_t75" style="height:17pt;width:95pt;" o:ole="t" filled="f" o:preferrelative="t" stroked="f" coordsize="21600,21600">
                  <v:path/>
                  <v:fill on="f" focussize="0,0"/>
                  <v:stroke on="f"/>
                  <v:imagedata r:id="rId48" o:title=""/>
                  <o:lock v:ext="edit" aspectratio="t"/>
                  <w10:wrap type="none"/>
                  <w10:anchorlock/>
                </v:shape>
                <o:OLEObject Type="Embed" ProgID="Equation.KSEE3" ShapeID="_x0000_i1065" DrawAspect="Content" ObjectID="_1468075763" r:id="rId63">
                  <o:LockedField>false</o:LockedField>
                </o:OLEObject>
              </w:object>
            </w:r>
          </w:p>
        </w:tc>
      </w:tr>
      <w:tr w14:paraId="6BF1D79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34" w:type="dxa"/>
            <w:vMerge w:val="continue"/>
            <w:vAlign w:val="center"/>
          </w:tcPr>
          <w:p w14:paraId="44920AB4">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E14284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0BDA614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02" w:type="dxa"/>
            <w:gridSpan w:val="5"/>
            <w:vAlign w:val="center"/>
          </w:tcPr>
          <w:p w14:paraId="2A81AD2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785" w:type="dxa"/>
            <w:gridSpan w:val="3"/>
            <w:vAlign w:val="center"/>
          </w:tcPr>
          <w:p w14:paraId="1D82300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38" w:type="dxa"/>
            <w:gridSpan w:val="3"/>
            <w:vAlign w:val="center"/>
          </w:tcPr>
          <w:p w14:paraId="527F5F1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02" w:type="dxa"/>
            <w:gridSpan w:val="5"/>
            <w:vAlign w:val="center"/>
          </w:tcPr>
          <w:p w14:paraId="00B5D66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15" w:type="dxa"/>
            <w:vAlign w:val="center"/>
          </w:tcPr>
          <w:p w14:paraId="5ECFA8B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2103" w:type="dxa"/>
            <w:vAlign w:val="center"/>
          </w:tcPr>
          <w:p w14:paraId="02A4CB6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64" o:spt="75" type="#_x0000_t75" style="height:17pt;width:87pt;" o:ole="t" filled="f" o:preferrelative="t" stroked="f" coordsize="21600,21600">
                  <v:path/>
                  <v:fill on="f" focussize="0,0"/>
                  <v:stroke on="f"/>
                  <v:imagedata r:id="rId50" o:title=""/>
                  <o:lock v:ext="edit" aspectratio="t"/>
                  <w10:wrap type="none"/>
                  <w10:anchorlock/>
                </v:shape>
                <o:OLEObject Type="Embed" ProgID="Equation.KSEE3" ShapeID="_x0000_i1064" DrawAspect="Content" ObjectID="_1468075764" r:id="rId64">
                  <o:LockedField>false</o:LockedField>
                </o:OLEObject>
              </w:object>
            </w:r>
          </w:p>
        </w:tc>
      </w:tr>
    </w:tbl>
    <w:p w14:paraId="5C6C6514">
      <w:pPr>
        <w:jc w:val="center"/>
        <w:rPr>
          <w:rFonts w:hint="eastAsia" w:ascii="黑体" w:hAnsi="Arial" w:eastAsia="黑体" w:cs="Arial"/>
          <w:color w:val="000000"/>
          <w:kern w:val="0"/>
          <w:sz w:val="28"/>
          <w:szCs w:val="28"/>
        </w:rPr>
      </w:pPr>
    </w:p>
    <w:p w14:paraId="7BC8BF67">
      <w:pPr>
        <w:rPr>
          <w:rFonts w:ascii="仿宋" w:hAnsi="仿宋" w:eastAsia="仿宋" w:cs="仿宋"/>
          <w:color w:val="000000"/>
          <w:sz w:val="18"/>
          <w:szCs w:val="18"/>
        </w:rPr>
      </w:pPr>
    </w:p>
    <w:p w14:paraId="17F31982">
      <w:pPr>
        <w:rPr>
          <w:rFonts w:hint="eastAsia" w:ascii="仿宋" w:hAnsi="仿宋" w:eastAsia="仿宋" w:cs="仿宋"/>
          <w:color w:val="000000"/>
          <w:sz w:val="18"/>
          <w:szCs w:val="18"/>
        </w:rPr>
      </w:pPr>
      <w:r>
        <w:rPr>
          <w:rFonts w:hint="eastAsia" w:ascii="仿宋" w:hAnsi="仿宋" w:eastAsia="仿宋" w:cs="仿宋"/>
          <w:color w:val="000000"/>
          <w:sz w:val="18"/>
          <w:szCs w:val="18"/>
        </w:rPr>
        <w:t>注：本检测记录允许根据驻车坡道实际结构和数量、检测单位技术管理要求，作适当修改。</w:t>
      </w:r>
    </w:p>
    <w:p w14:paraId="7383505F">
      <w:pPr>
        <w:rPr>
          <w:rFonts w:hint="eastAsia" w:ascii="仿宋" w:hAnsi="仿宋" w:eastAsia="仿宋" w:cs="仿宋"/>
          <w:color w:val="000000"/>
          <w:sz w:val="18"/>
          <w:szCs w:val="18"/>
        </w:rPr>
      </w:pPr>
    </w:p>
    <w:p w14:paraId="7D9A3E7C">
      <w:pPr>
        <w:rPr>
          <w:rFonts w:hint="eastAsia" w:ascii="仿宋" w:hAnsi="仿宋" w:eastAsia="仿宋" w:cs="仿宋"/>
          <w:color w:val="000000"/>
          <w:sz w:val="18"/>
          <w:szCs w:val="18"/>
        </w:rPr>
      </w:pPr>
    </w:p>
    <w:p w14:paraId="6E625A7D">
      <w:pPr>
        <w:rPr>
          <w:rFonts w:hint="eastAsia" w:ascii="仿宋" w:hAnsi="仿宋" w:eastAsia="仿宋" w:cs="仿宋"/>
          <w:color w:val="000000"/>
          <w:sz w:val="18"/>
          <w:szCs w:val="18"/>
        </w:rPr>
      </w:pPr>
    </w:p>
    <w:p w14:paraId="5CFDBA0B">
      <w:pPr>
        <w:rPr>
          <w:rFonts w:hint="eastAsia" w:ascii="仿宋" w:hAnsi="仿宋" w:eastAsia="仿宋" w:cs="仿宋"/>
          <w:color w:val="000000"/>
          <w:sz w:val="18"/>
          <w:szCs w:val="18"/>
        </w:rPr>
      </w:pPr>
    </w:p>
    <w:p w14:paraId="241127DC">
      <w:pPr>
        <w:rPr>
          <w:rFonts w:hint="eastAsia" w:ascii="仿宋" w:hAnsi="仿宋" w:eastAsia="仿宋" w:cs="仿宋"/>
          <w:color w:val="000000"/>
          <w:sz w:val="18"/>
          <w:szCs w:val="18"/>
        </w:rPr>
      </w:pPr>
    </w:p>
    <w:p w14:paraId="6B8523AE">
      <w:pPr>
        <w:rPr>
          <w:rFonts w:hint="eastAsia" w:ascii="仿宋" w:hAnsi="仿宋" w:eastAsia="仿宋" w:cs="仿宋"/>
          <w:color w:val="000000"/>
          <w:sz w:val="18"/>
          <w:szCs w:val="18"/>
        </w:rPr>
      </w:pPr>
    </w:p>
    <w:p w14:paraId="61AD47ED">
      <w:pPr>
        <w:rPr>
          <w:rFonts w:hint="eastAsia" w:ascii="仿宋" w:hAnsi="仿宋" w:eastAsia="仿宋" w:cs="仿宋"/>
          <w:color w:val="000000"/>
          <w:sz w:val="18"/>
          <w:szCs w:val="18"/>
        </w:rPr>
      </w:pPr>
    </w:p>
    <w:p w14:paraId="16DCCBD4">
      <w:pPr>
        <w:rPr>
          <w:rFonts w:hint="eastAsia" w:ascii="仿宋" w:hAnsi="仿宋" w:eastAsia="仿宋" w:cs="仿宋"/>
          <w:color w:val="000000"/>
          <w:sz w:val="18"/>
          <w:szCs w:val="18"/>
        </w:rPr>
      </w:pPr>
    </w:p>
    <w:p w14:paraId="763088FC">
      <w:pPr>
        <w:rPr>
          <w:rFonts w:hint="eastAsia" w:ascii="仿宋" w:hAnsi="仿宋" w:eastAsia="仿宋" w:cs="仿宋"/>
          <w:color w:val="000000"/>
          <w:sz w:val="18"/>
          <w:szCs w:val="18"/>
        </w:rPr>
      </w:pPr>
    </w:p>
    <w:p w14:paraId="529522A0">
      <w:pPr>
        <w:rPr>
          <w:rFonts w:hint="eastAsia" w:ascii="仿宋" w:hAnsi="仿宋" w:eastAsia="仿宋" w:cs="仿宋"/>
          <w:color w:val="000000"/>
          <w:sz w:val="18"/>
          <w:szCs w:val="18"/>
        </w:rPr>
      </w:pPr>
    </w:p>
    <w:p w14:paraId="71C18C66">
      <w:pPr>
        <w:rPr>
          <w:rFonts w:hint="eastAsia" w:ascii="仿宋" w:hAnsi="仿宋" w:eastAsia="仿宋" w:cs="仿宋"/>
          <w:color w:val="000000"/>
          <w:sz w:val="18"/>
          <w:szCs w:val="18"/>
        </w:rPr>
      </w:pPr>
    </w:p>
    <w:p w14:paraId="331560A6">
      <w:pPr>
        <w:rPr>
          <w:rFonts w:hint="eastAsia" w:ascii="仿宋" w:hAnsi="仿宋" w:eastAsia="仿宋" w:cs="仿宋"/>
          <w:color w:val="000000"/>
          <w:sz w:val="18"/>
          <w:szCs w:val="18"/>
        </w:rPr>
      </w:pPr>
    </w:p>
    <w:p w14:paraId="24B96509">
      <w:pPr>
        <w:rPr>
          <w:rFonts w:hint="eastAsia" w:ascii="仿宋" w:hAnsi="仿宋" w:eastAsia="仿宋" w:cs="仿宋"/>
          <w:color w:val="000000"/>
          <w:sz w:val="18"/>
          <w:szCs w:val="18"/>
        </w:rPr>
      </w:pPr>
    </w:p>
    <w:p w14:paraId="38CB25CC">
      <w:pPr>
        <w:rPr>
          <w:rFonts w:hint="eastAsia" w:ascii="仿宋" w:hAnsi="仿宋" w:eastAsia="仿宋" w:cs="仿宋"/>
          <w:color w:val="000000"/>
          <w:sz w:val="18"/>
          <w:szCs w:val="18"/>
        </w:rPr>
      </w:pPr>
    </w:p>
    <w:p w14:paraId="16B33149">
      <w:pPr>
        <w:rPr>
          <w:rFonts w:hint="eastAsia" w:ascii="仿宋" w:hAnsi="仿宋" w:eastAsia="仿宋" w:cs="仿宋"/>
          <w:color w:val="000000"/>
          <w:sz w:val="18"/>
          <w:szCs w:val="18"/>
        </w:rPr>
      </w:pPr>
    </w:p>
    <w:p w14:paraId="07747CCB">
      <w:pPr>
        <w:rPr>
          <w:rFonts w:hint="eastAsia" w:ascii="仿宋" w:hAnsi="仿宋" w:eastAsia="仿宋" w:cs="仿宋"/>
          <w:color w:val="000000"/>
          <w:sz w:val="18"/>
          <w:szCs w:val="18"/>
        </w:rPr>
      </w:pPr>
    </w:p>
    <w:p w14:paraId="3A3518DE">
      <w:pPr>
        <w:rPr>
          <w:rFonts w:hint="eastAsia" w:ascii="仿宋" w:hAnsi="仿宋" w:eastAsia="仿宋" w:cs="仿宋"/>
          <w:color w:val="000000"/>
          <w:sz w:val="18"/>
          <w:szCs w:val="18"/>
        </w:rPr>
      </w:pPr>
    </w:p>
    <w:p w14:paraId="134279A4">
      <w:pPr>
        <w:rPr>
          <w:rFonts w:hint="eastAsia" w:ascii="仿宋" w:hAnsi="仿宋" w:eastAsia="仿宋" w:cs="仿宋"/>
          <w:color w:val="000000"/>
          <w:sz w:val="18"/>
          <w:szCs w:val="18"/>
        </w:rPr>
      </w:pPr>
    </w:p>
    <w:p w14:paraId="1FD50733">
      <w:pPr>
        <w:spacing w:afterLines="50" w:line="360" w:lineRule="auto"/>
        <w:jc w:val="center"/>
        <w:outlineLvl w:val="9"/>
        <w:rPr>
          <w:rFonts w:hint="default" w:cs="黑体" w:asciiTheme="minorEastAsia" w:hAnsiTheme="minorEastAsia" w:eastAsiaTheme="minorEastAsia"/>
          <w:sz w:val="28"/>
          <w:szCs w:val="28"/>
          <w:lang w:val="en-US" w:eastAsia="zh-CN"/>
        </w:rPr>
      </w:pPr>
      <w:r>
        <w:rPr>
          <w:rFonts w:hint="eastAsia" w:cs="黑体" w:asciiTheme="minorEastAsia" w:hAnsiTheme="minorEastAsia" w:eastAsiaTheme="minorEastAsia"/>
          <w:sz w:val="28"/>
          <w:szCs w:val="28"/>
        </w:rPr>
        <w:t>机动车路试车道性能参数</w:t>
      </w:r>
      <w:r>
        <w:rPr>
          <w:rFonts w:hint="eastAsia" w:cs="黑体" w:asciiTheme="minorEastAsia" w:hAnsiTheme="minorEastAsia" w:eastAsiaTheme="minorEastAsia"/>
          <w:sz w:val="28"/>
          <w:szCs w:val="28"/>
          <w:lang w:val="en-US" w:eastAsia="zh-CN"/>
        </w:rPr>
        <w:t>原始记录（3）</w:t>
      </w:r>
    </w:p>
    <w:tbl>
      <w:tblPr>
        <w:tblStyle w:val="4"/>
        <w:tblpPr w:leftFromText="180" w:rightFromText="180" w:vertAnchor="text" w:horzAnchor="page" w:tblpX="1127" w:tblpY="333"/>
        <w:tblOverlap w:val="never"/>
        <w:tblW w:w="9904" w:type="dxa"/>
        <w:tblInd w:w="0" w:type="dxa"/>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1"/>
        <w:gridCol w:w="1416"/>
        <w:gridCol w:w="447"/>
        <w:gridCol w:w="10"/>
        <w:gridCol w:w="771"/>
        <w:gridCol w:w="12"/>
        <w:gridCol w:w="8"/>
        <w:gridCol w:w="396"/>
        <w:gridCol w:w="10"/>
        <w:gridCol w:w="364"/>
        <w:gridCol w:w="7"/>
        <w:gridCol w:w="25"/>
        <w:gridCol w:w="10"/>
        <w:gridCol w:w="497"/>
        <w:gridCol w:w="278"/>
        <w:gridCol w:w="27"/>
        <w:gridCol w:w="222"/>
        <w:gridCol w:w="544"/>
        <w:gridCol w:w="45"/>
        <w:gridCol w:w="214"/>
        <w:gridCol w:w="173"/>
        <w:gridCol w:w="9"/>
        <w:gridCol w:w="353"/>
        <w:gridCol w:w="53"/>
        <w:gridCol w:w="815"/>
        <w:gridCol w:w="2103"/>
      </w:tblGrid>
      <w:tr w14:paraId="5923C7B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95" w:type="dxa"/>
            <w:gridSpan w:val="2"/>
            <w:vAlign w:val="center"/>
          </w:tcPr>
          <w:p w14:paraId="2FBA284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委托单位</w:t>
            </w:r>
          </w:p>
        </w:tc>
        <w:tc>
          <w:tcPr>
            <w:tcW w:w="1416" w:type="dxa"/>
            <w:vAlign w:val="center"/>
          </w:tcPr>
          <w:p w14:paraId="0B65226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单位名称</w:t>
            </w:r>
          </w:p>
        </w:tc>
        <w:tc>
          <w:tcPr>
            <w:tcW w:w="2025" w:type="dxa"/>
            <w:gridSpan w:val="9"/>
            <w:vAlign w:val="center"/>
          </w:tcPr>
          <w:p w14:paraId="5AC575F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绥阳县鑫物机动车检测有限公司</w:t>
            </w:r>
          </w:p>
        </w:tc>
        <w:tc>
          <w:tcPr>
            <w:tcW w:w="1059" w:type="dxa"/>
            <w:gridSpan w:val="6"/>
            <w:vAlign w:val="center"/>
          </w:tcPr>
          <w:p w14:paraId="3907033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联系地址</w:t>
            </w:r>
          </w:p>
        </w:tc>
        <w:tc>
          <w:tcPr>
            <w:tcW w:w="4309" w:type="dxa"/>
            <w:gridSpan w:val="9"/>
            <w:vAlign w:val="center"/>
          </w:tcPr>
          <w:p w14:paraId="139FA499">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贵州省遵义市绥阳县蒲场镇高坊子村（西部汽贸园区内）</w:t>
            </w:r>
          </w:p>
        </w:tc>
      </w:tr>
      <w:tr w14:paraId="0EBE12C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095" w:type="dxa"/>
            <w:gridSpan w:val="2"/>
            <w:vMerge w:val="restart"/>
            <w:vAlign w:val="center"/>
          </w:tcPr>
          <w:p w14:paraId="18DC0DB2">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olor w:val="000000"/>
                <w:sz w:val="21"/>
                <w:szCs w:val="21"/>
              </w:rPr>
              <w:t>被</w:t>
            </w:r>
            <w:r>
              <w:rPr>
                <w:rFonts w:hint="eastAsia" w:cs="Arial"/>
                <w:color w:val="000000"/>
                <w:sz w:val="21"/>
                <w:szCs w:val="21"/>
              </w:rPr>
              <w:t>检设施信息</w:t>
            </w:r>
          </w:p>
        </w:tc>
        <w:tc>
          <w:tcPr>
            <w:tcW w:w="1416" w:type="dxa"/>
            <w:vAlign w:val="center"/>
          </w:tcPr>
          <w:p w14:paraId="35FCE4B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设施名称</w:t>
            </w:r>
          </w:p>
        </w:tc>
        <w:tc>
          <w:tcPr>
            <w:tcW w:w="2025" w:type="dxa"/>
            <w:gridSpan w:val="9"/>
            <w:vAlign w:val="center"/>
          </w:tcPr>
          <w:p w14:paraId="1E2B09F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路试车道、驻车坡道</w:t>
            </w:r>
          </w:p>
        </w:tc>
        <w:tc>
          <w:tcPr>
            <w:tcW w:w="1059" w:type="dxa"/>
            <w:gridSpan w:val="6"/>
            <w:vAlign w:val="center"/>
          </w:tcPr>
          <w:p w14:paraId="7C0A107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规格</w:t>
            </w:r>
          </w:p>
        </w:tc>
        <w:tc>
          <w:tcPr>
            <w:tcW w:w="4309" w:type="dxa"/>
            <w:gridSpan w:val="9"/>
            <w:vAlign w:val="center"/>
          </w:tcPr>
          <w:p w14:paraId="1E676D42">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100</w:t>
            </w:r>
            <w:r>
              <w:rPr>
                <w:rFonts w:hint="eastAsia" w:cs="Arial"/>
                <w:color w:val="000000"/>
                <w:sz w:val="21"/>
                <w:szCs w:val="21"/>
                <w:lang w:val="en-US" w:eastAsia="zh-CN"/>
              </w:rPr>
              <w:t>m</w:t>
            </w:r>
            <w:r>
              <w:rPr>
                <w:rFonts w:hint="eastAsia" w:cs="Arial"/>
                <w:color w:val="000000"/>
                <w:sz w:val="21"/>
                <w:szCs w:val="21"/>
              </w:rPr>
              <w:t>，15%，20%</w:t>
            </w:r>
          </w:p>
        </w:tc>
      </w:tr>
      <w:tr w14:paraId="6CD7469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571C72AE">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5AFF68E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制造厂商</w:t>
            </w:r>
          </w:p>
        </w:tc>
        <w:tc>
          <w:tcPr>
            <w:tcW w:w="2025" w:type="dxa"/>
            <w:gridSpan w:val="9"/>
            <w:vAlign w:val="center"/>
          </w:tcPr>
          <w:p w14:paraId="35153C9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绥阳县鑫物机动车检测有限公司</w:t>
            </w:r>
          </w:p>
        </w:tc>
        <w:tc>
          <w:tcPr>
            <w:tcW w:w="1059" w:type="dxa"/>
            <w:gridSpan w:val="6"/>
            <w:vAlign w:val="center"/>
          </w:tcPr>
          <w:p w14:paraId="57FFF66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4309" w:type="dxa"/>
            <w:gridSpan w:val="9"/>
            <w:vAlign w:val="center"/>
          </w:tcPr>
          <w:p w14:paraId="34F18F61">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001</w:t>
            </w:r>
          </w:p>
        </w:tc>
      </w:tr>
      <w:tr w14:paraId="2B5CAFF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095" w:type="dxa"/>
            <w:gridSpan w:val="2"/>
            <w:vMerge w:val="restart"/>
            <w:vAlign w:val="center"/>
          </w:tcPr>
          <w:p w14:paraId="43CF91E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w:t>
            </w:r>
          </w:p>
          <w:p w14:paraId="78CCB4F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信息</w:t>
            </w:r>
          </w:p>
        </w:tc>
        <w:tc>
          <w:tcPr>
            <w:tcW w:w="1416" w:type="dxa"/>
            <w:vAlign w:val="center"/>
          </w:tcPr>
          <w:p w14:paraId="0BA06EB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标准器名称</w:t>
            </w:r>
          </w:p>
        </w:tc>
        <w:tc>
          <w:tcPr>
            <w:tcW w:w="1228" w:type="dxa"/>
            <w:gridSpan w:val="3"/>
            <w:vAlign w:val="center"/>
          </w:tcPr>
          <w:p w14:paraId="58A9CB0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型号</w:t>
            </w:r>
          </w:p>
        </w:tc>
        <w:tc>
          <w:tcPr>
            <w:tcW w:w="1329" w:type="dxa"/>
            <w:gridSpan w:val="9"/>
            <w:vAlign w:val="center"/>
          </w:tcPr>
          <w:p w14:paraId="7ECAA58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1330" w:type="dxa"/>
            <w:gridSpan w:val="6"/>
            <w:vAlign w:val="center"/>
          </w:tcPr>
          <w:p w14:paraId="441CBBF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技术特性</w:t>
            </w:r>
          </w:p>
        </w:tc>
        <w:tc>
          <w:tcPr>
            <w:tcW w:w="1403" w:type="dxa"/>
            <w:gridSpan w:val="5"/>
            <w:vAlign w:val="center"/>
          </w:tcPr>
          <w:p w14:paraId="7A6285C1">
            <w:pPr>
              <w:keepNext w:val="0"/>
              <w:keepLines w:val="0"/>
              <w:suppressLineNumbers w:val="0"/>
              <w:snapToGrid w:val="0"/>
              <w:spacing w:before="0" w:beforeAutospacing="0" w:after="0" w:afterAutospacing="0"/>
              <w:ind w:left="-9" w:leftChars="-27" w:right="-72" w:rightChars="-30" w:hanging="56" w:hangingChars="27"/>
              <w:jc w:val="center"/>
              <w:rPr>
                <w:rFonts w:hint="default"/>
                <w:color w:val="000000"/>
                <w:sz w:val="21"/>
                <w:szCs w:val="21"/>
              </w:rPr>
            </w:pPr>
            <w:r>
              <w:rPr>
                <w:rFonts w:hint="eastAsia"/>
                <w:color w:val="000000"/>
                <w:sz w:val="21"/>
                <w:szCs w:val="21"/>
              </w:rPr>
              <w:t>证书编号</w:t>
            </w:r>
          </w:p>
        </w:tc>
        <w:tc>
          <w:tcPr>
            <w:tcW w:w="2103" w:type="dxa"/>
            <w:vAlign w:val="center"/>
          </w:tcPr>
          <w:p w14:paraId="041631B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证书有效期</w:t>
            </w:r>
          </w:p>
        </w:tc>
      </w:tr>
      <w:tr w14:paraId="44C140F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00974FC7">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130ABFF5">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vertAlign w:val="superscript"/>
              </w:rPr>
            </w:pPr>
            <w:r>
              <w:rPr>
                <w:rFonts w:hint="default" w:ascii="Times New Roman"/>
                <w:color w:val="000000" w:themeColor="text1"/>
                <w:sz w:val="24"/>
                <w:szCs w:val="16"/>
              </w:rPr>
              <w:t>全站仪</w:t>
            </w:r>
            <w:r>
              <w:rPr>
                <w:rFonts w:hint="default" w:ascii="Times New Roman"/>
                <w:color w:val="000000" w:themeColor="text1"/>
                <w:sz w:val="24"/>
                <w:szCs w:val="16"/>
                <w:vertAlign w:val="superscript"/>
              </w:rPr>
              <w:t>2）</w:t>
            </w:r>
          </w:p>
        </w:tc>
        <w:tc>
          <w:tcPr>
            <w:tcW w:w="1228" w:type="dxa"/>
            <w:gridSpan w:val="3"/>
            <w:vAlign w:val="center"/>
          </w:tcPr>
          <w:p w14:paraId="705EF0EA">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Times New Roman"/>
                <w:color w:val="000000" w:themeColor="text1"/>
                <w:sz w:val="24"/>
                <w:szCs w:val="16"/>
              </w:rPr>
              <w:t>GTS-6002</w:t>
            </w:r>
          </w:p>
        </w:tc>
        <w:tc>
          <w:tcPr>
            <w:tcW w:w="1329" w:type="dxa"/>
            <w:gridSpan w:val="9"/>
            <w:vAlign w:val="center"/>
          </w:tcPr>
          <w:p w14:paraId="60E79FB9">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QZ20260017</w:t>
            </w:r>
          </w:p>
        </w:tc>
        <w:tc>
          <w:tcPr>
            <w:tcW w:w="1330" w:type="dxa"/>
            <w:gridSpan w:val="6"/>
            <w:vAlign w:val="center"/>
          </w:tcPr>
          <w:p w14:paraId="3FEDCC6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ascii="Times New Roman"/>
                <w:color w:val="000000" w:themeColor="text1"/>
                <w:szCs w:val="16"/>
              </w:rPr>
              <w:t>距离：（1～150）m</w:t>
            </w:r>
            <w:r>
              <w:rPr>
                <w:rFonts w:hint="default" w:ascii="Times New Roman"/>
                <w:color w:val="000000" w:themeColor="text1"/>
                <w:szCs w:val="16"/>
              </w:rPr>
              <w:br w:type="textWrapping"/>
            </w:r>
            <w:r>
              <w:rPr>
                <w:rFonts w:hint="default" w:ascii="Times New Roman"/>
                <w:color w:val="000000" w:themeColor="text1"/>
                <w:szCs w:val="16"/>
              </w:rPr>
              <w:t>角度：0°～360°</w:t>
            </w:r>
          </w:p>
        </w:tc>
        <w:tc>
          <w:tcPr>
            <w:tcW w:w="1403" w:type="dxa"/>
            <w:gridSpan w:val="5"/>
            <w:vAlign w:val="center"/>
          </w:tcPr>
          <w:p w14:paraId="2A685877">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color w:val="000000"/>
                <w:sz w:val="21"/>
                <w:szCs w:val="21"/>
                <w:lang w:val="en-US" w:eastAsia="zh-CN"/>
              </w:rPr>
              <w:t>中国计量科学研究院LSvm2025-10911</w:t>
            </w:r>
          </w:p>
        </w:tc>
        <w:tc>
          <w:tcPr>
            <w:tcW w:w="2103" w:type="dxa"/>
            <w:vAlign w:val="center"/>
          </w:tcPr>
          <w:p w14:paraId="43BE928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2026.11.5</w:t>
            </w:r>
          </w:p>
        </w:tc>
      </w:tr>
      <w:tr w14:paraId="29CC8BD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5C20E155">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6DF318F2">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钢卷尺</w:t>
            </w:r>
          </w:p>
        </w:tc>
        <w:tc>
          <w:tcPr>
            <w:tcW w:w="1228" w:type="dxa"/>
            <w:gridSpan w:val="3"/>
            <w:vAlign w:val="center"/>
          </w:tcPr>
          <w:p w14:paraId="44F91414">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N2020-50m</w:t>
            </w:r>
          </w:p>
        </w:tc>
        <w:tc>
          <w:tcPr>
            <w:tcW w:w="1329" w:type="dxa"/>
            <w:gridSpan w:val="9"/>
            <w:vAlign w:val="center"/>
          </w:tcPr>
          <w:p w14:paraId="39C7E797">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XS20JAN01403</w:t>
            </w:r>
          </w:p>
        </w:tc>
        <w:tc>
          <w:tcPr>
            <w:tcW w:w="1330" w:type="dxa"/>
            <w:gridSpan w:val="6"/>
            <w:vAlign w:val="center"/>
          </w:tcPr>
          <w:p w14:paraId="2B4B75F1">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 10 m</w:t>
            </w:r>
          </w:p>
        </w:tc>
        <w:tc>
          <w:tcPr>
            <w:tcW w:w="1403" w:type="dxa"/>
            <w:gridSpan w:val="5"/>
            <w:vAlign w:val="center"/>
          </w:tcPr>
          <w:p w14:paraId="78C592F8">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ascii="宋体" w:hAnsi="宋体"/>
                <w:sz w:val="16"/>
                <w:szCs w:val="16"/>
              </w:rPr>
              <w:t>遵义市产品质量检验检测院</w:t>
            </w:r>
            <w:r>
              <w:rPr>
                <w:rFonts w:hint="eastAsia" w:ascii="宋体" w:hAnsi="宋体"/>
                <w:sz w:val="16"/>
                <w:szCs w:val="16"/>
                <w:lang w:eastAsia="zh-CN"/>
              </w:rPr>
              <w:t>（遵义市综合检验检测中心）</w:t>
            </w:r>
            <w:r>
              <w:rPr>
                <w:rFonts w:hint="eastAsia" w:ascii="宋体" w:hAnsi="宋体"/>
                <w:sz w:val="16"/>
                <w:szCs w:val="16"/>
              </w:rPr>
              <w:t>825009963-001</w:t>
            </w:r>
          </w:p>
        </w:tc>
        <w:tc>
          <w:tcPr>
            <w:tcW w:w="2103" w:type="dxa"/>
            <w:vAlign w:val="center"/>
          </w:tcPr>
          <w:p w14:paraId="6D4D669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2026.05.11</w:t>
            </w:r>
          </w:p>
        </w:tc>
      </w:tr>
      <w:tr w14:paraId="512E9C7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0CDF776D">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31DC3D45">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公路工程质量检测尺</w:t>
            </w:r>
          </w:p>
        </w:tc>
        <w:tc>
          <w:tcPr>
            <w:tcW w:w="1228" w:type="dxa"/>
            <w:gridSpan w:val="3"/>
            <w:vAlign w:val="center"/>
          </w:tcPr>
          <w:p w14:paraId="4ACF4338">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JZC-3</w:t>
            </w:r>
          </w:p>
        </w:tc>
        <w:tc>
          <w:tcPr>
            <w:tcW w:w="1329" w:type="dxa"/>
            <w:gridSpan w:val="9"/>
            <w:vAlign w:val="center"/>
          </w:tcPr>
          <w:p w14:paraId="5A2652E9">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005</w:t>
            </w:r>
          </w:p>
        </w:tc>
        <w:tc>
          <w:tcPr>
            <w:tcW w:w="1330" w:type="dxa"/>
            <w:gridSpan w:val="6"/>
            <w:vAlign w:val="center"/>
          </w:tcPr>
          <w:p w14:paraId="1ECEA8A7">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3 m</w:t>
            </w:r>
          </w:p>
        </w:tc>
        <w:tc>
          <w:tcPr>
            <w:tcW w:w="1403" w:type="dxa"/>
            <w:gridSpan w:val="5"/>
            <w:vAlign w:val="center"/>
          </w:tcPr>
          <w:p w14:paraId="3D317FB2">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中国计量科学研究院LSvm2025-10077</w:t>
            </w:r>
          </w:p>
        </w:tc>
        <w:tc>
          <w:tcPr>
            <w:tcW w:w="2103" w:type="dxa"/>
            <w:vAlign w:val="center"/>
          </w:tcPr>
          <w:p w14:paraId="08D38B9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5E44006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C85659C">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3B36D5AF">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塞尺</w:t>
            </w:r>
          </w:p>
        </w:tc>
        <w:tc>
          <w:tcPr>
            <w:tcW w:w="1228" w:type="dxa"/>
            <w:gridSpan w:val="3"/>
            <w:vAlign w:val="center"/>
          </w:tcPr>
          <w:p w14:paraId="1FBC4A86">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29" w:type="dxa"/>
            <w:gridSpan w:val="9"/>
            <w:vAlign w:val="center"/>
          </w:tcPr>
          <w:p w14:paraId="4C1C4EA0">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30" w:type="dxa"/>
            <w:gridSpan w:val="6"/>
            <w:vAlign w:val="center"/>
          </w:tcPr>
          <w:p w14:paraId="7789B774">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1mm～60 mm</w:t>
            </w:r>
          </w:p>
        </w:tc>
        <w:tc>
          <w:tcPr>
            <w:tcW w:w="1403" w:type="dxa"/>
            <w:gridSpan w:val="5"/>
            <w:vAlign w:val="center"/>
          </w:tcPr>
          <w:p w14:paraId="53F9CA40">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中国计量科学研究院LSvm2025-10786</w:t>
            </w:r>
          </w:p>
        </w:tc>
        <w:tc>
          <w:tcPr>
            <w:tcW w:w="2103" w:type="dxa"/>
            <w:vAlign w:val="center"/>
          </w:tcPr>
          <w:p w14:paraId="08AB525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42EB7E3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5437F2A3">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51794C67">
            <w:pPr>
              <w:pStyle w:val="11"/>
              <w:keepNext w:val="0"/>
              <w:keepLines w:val="0"/>
              <w:widowControl/>
              <w:suppressLineNumbers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牵引式附着系数测试装置</w:t>
            </w:r>
          </w:p>
        </w:tc>
        <w:tc>
          <w:tcPr>
            <w:tcW w:w="1228" w:type="dxa"/>
            <w:gridSpan w:val="3"/>
            <w:vAlign w:val="center"/>
          </w:tcPr>
          <w:p w14:paraId="5304993D">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CX-7403</w:t>
            </w:r>
          </w:p>
        </w:tc>
        <w:tc>
          <w:tcPr>
            <w:tcW w:w="1329" w:type="dxa"/>
            <w:gridSpan w:val="9"/>
            <w:vAlign w:val="center"/>
          </w:tcPr>
          <w:p w14:paraId="2041346F">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FZ260011</w:t>
            </w:r>
          </w:p>
        </w:tc>
        <w:tc>
          <w:tcPr>
            <w:tcW w:w="1330" w:type="dxa"/>
            <w:gridSpan w:val="6"/>
            <w:vAlign w:val="center"/>
          </w:tcPr>
          <w:p w14:paraId="17AF4EB9">
            <w:pPr>
              <w:pStyle w:val="9"/>
              <w:keepNext w:val="0"/>
              <w:keepLines w:val="0"/>
              <w:widowControl/>
              <w:suppressLineNumbers w:val="0"/>
              <w:snapToGrid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载荷单元质量约 40 kg，</w:t>
            </w:r>
          </w:p>
          <w:p w14:paraId="760A5CF2">
            <w:pPr>
              <w:pStyle w:val="11"/>
              <w:keepNext w:val="0"/>
              <w:keepLines w:val="0"/>
              <w:widowControl/>
              <w:suppressLineNumbers w:val="0"/>
              <w:spacing w:before="0" w:beforeAutospacing="0" w:after="0" w:afterAutospacing="0"/>
              <w:ind w:left="0" w:right="0" w:firstLine="0" w:firstLineChars="0"/>
              <w:jc w:val="both"/>
              <w:rPr>
                <w:rFonts w:hint="default" w:ascii="Times New Roman"/>
                <w:sz w:val="24"/>
                <w:szCs w:val="16"/>
              </w:rPr>
            </w:pPr>
            <w:r>
              <w:rPr>
                <w:rFonts w:hint="default" w:ascii="Times New Roman"/>
                <w:sz w:val="24"/>
                <w:szCs w:val="16"/>
              </w:rPr>
              <w:t>拉力传感器测量范围（0～500）N</w:t>
            </w:r>
          </w:p>
        </w:tc>
        <w:tc>
          <w:tcPr>
            <w:tcW w:w="1403" w:type="dxa"/>
            <w:gridSpan w:val="5"/>
            <w:vAlign w:val="center"/>
          </w:tcPr>
          <w:p w14:paraId="1C93A2AA">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中国计量科学研究院LSvm2025-11025</w:t>
            </w:r>
          </w:p>
        </w:tc>
        <w:tc>
          <w:tcPr>
            <w:tcW w:w="2103" w:type="dxa"/>
            <w:vAlign w:val="center"/>
          </w:tcPr>
          <w:p w14:paraId="793C9C4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2026.11.20</w:t>
            </w:r>
          </w:p>
        </w:tc>
      </w:tr>
      <w:tr w14:paraId="7106DEB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restart"/>
            <w:vAlign w:val="center"/>
          </w:tcPr>
          <w:p w14:paraId="77A6140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信息</w:t>
            </w:r>
          </w:p>
        </w:tc>
        <w:tc>
          <w:tcPr>
            <w:tcW w:w="1416" w:type="dxa"/>
            <w:vAlign w:val="center"/>
          </w:tcPr>
          <w:p w14:paraId="0DE9867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地点</w:t>
            </w:r>
          </w:p>
        </w:tc>
        <w:tc>
          <w:tcPr>
            <w:tcW w:w="1228" w:type="dxa"/>
            <w:gridSpan w:val="3"/>
            <w:vAlign w:val="center"/>
          </w:tcPr>
          <w:p w14:paraId="6D2FB81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遵义市汇川区</w:t>
            </w:r>
          </w:p>
        </w:tc>
        <w:tc>
          <w:tcPr>
            <w:tcW w:w="1329" w:type="dxa"/>
            <w:gridSpan w:val="9"/>
            <w:vAlign w:val="center"/>
          </w:tcPr>
          <w:p w14:paraId="1B975E0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温度</w:t>
            </w:r>
          </w:p>
        </w:tc>
        <w:tc>
          <w:tcPr>
            <w:tcW w:w="1330" w:type="dxa"/>
            <w:gridSpan w:val="6"/>
            <w:vAlign w:val="center"/>
          </w:tcPr>
          <w:p w14:paraId="17FA0F1D">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color w:val="000000"/>
                <w:sz w:val="21"/>
                <w:szCs w:val="21"/>
              </w:rPr>
              <w:t>2</w:t>
            </w:r>
            <w:r>
              <w:rPr>
                <w:rFonts w:hint="eastAsia"/>
                <w:color w:val="000000"/>
                <w:sz w:val="21"/>
                <w:szCs w:val="21"/>
                <w:lang w:val="en-US" w:eastAsia="zh-CN"/>
              </w:rPr>
              <w:t>7</w:t>
            </w:r>
          </w:p>
        </w:tc>
        <w:tc>
          <w:tcPr>
            <w:tcW w:w="1403" w:type="dxa"/>
            <w:gridSpan w:val="5"/>
            <w:vAlign w:val="center"/>
          </w:tcPr>
          <w:p w14:paraId="3D0A139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相对湿度</w:t>
            </w:r>
          </w:p>
        </w:tc>
        <w:tc>
          <w:tcPr>
            <w:tcW w:w="2103" w:type="dxa"/>
            <w:vAlign w:val="center"/>
          </w:tcPr>
          <w:p w14:paraId="774B526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62</w:t>
            </w:r>
          </w:p>
        </w:tc>
      </w:tr>
      <w:tr w14:paraId="1E057DF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09F30E1">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3760CF0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日期</w:t>
            </w:r>
          </w:p>
        </w:tc>
        <w:tc>
          <w:tcPr>
            <w:tcW w:w="1228" w:type="dxa"/>
            <w:gridSpan w:val="3"/>
            <w:vAlign w:val="center"/>
          </w:tcPr>
          <w:p w14:paraId="513DEFDC">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2025年</w:t>
            </w:r>
            <w:r>
              <w:rPr>
                <w:rFonts w:hint="eastAsia" w:cs="Arial"/>
                <w:color w:val="000000"/>
                <w:sz w:val="21"/>
                <w:szCs w:val="21"/>
                <w:lang w:val="en-US" w:eastAsia="zh-CN"/>
              </w:rPr>
              <w:t>9</w:t>
            </w:r>
            <w:r>
              <w:rPr>
                <w:rFonts w:hint="eastAsia" w:cs="Arial"/>
                <w:color w:val="000000"/>
                <w:sz w:val="21"/>
                <w:szCs w:val="21"/>
              </w:rPr>
              <w:t>月</w:t>
            </w:r>
            <w:r>
              <w:rPr>
                <w:rFonts w:hint="eastAsia" w:cs="Arial"/>
                <w:color w:val="000000"/>
                <w:sz w:val="21"/>
                <w:szCs w:val="21"/>
                <w:lang w:val="en-US" w:eastAsia="zh-CN"/>
              </w:rPr>
              <w:t>17</w:t>
            </w:r>
            <w:r>
              <w:rPr>
                <w:rFonts w:hint="eastAsia" w:cs="Arial"/>
                <w:color w:val="000000"/>
                <w:sz w:val="21"/>
                <w:szCs w:val="21"/>
              </w:rPr>
              <w:t>日</w:t>
            </w:r>
          </w:p>
        </w:tc>
        <w:tc>
          <w:tcPr>
            <w:tcW w:w="1329" w:type="dxa"/>
            <w:gridSpan w:val="9"/>
            <w:vAlign w:val="center"/>
          </w:tcPr>
          <w:p w14:paraId="14E1ED0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员</w:t>
            </w:r>
          </w:p>
        </w:tc>
        <w:tc>
          <w:tcPr>
            <w:tcW w:w="1330" w:type="dxa"/>
            <w:gridSpan w:val="6"/>
            <w:vAlign w:val="center"/>
          </w:tcPr>
          <w:p w14:paraId="4B169F55">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王</w:t>
            </w:r>
            <w:r>
              <w:rPr>
                <w:rFonts w:hint="default" w:cs="Arial"/>
                <w:color w:val="000000"/>
                <w:sz w:val="21"/>
                <w:szCs w:val="21"/>
              </w:rPr>
              <w:t>力</w:t>
            </w:r>
          </w:p>
        </w:tc>
        <w:tc>
          <w:tcPr>
            <w:tcW w:w="1403" w:type="dxa"/>
            <w:gridSpan w:val="5"/>
            <w:vAlign w:val="center"/>
          </w:tcPr>
          <w:p w14:paraId="2DABE03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核验员</w:t>
            </w:r>
          </w:p>
        </w:tc>
        <w:tc>
          <w:tcPr>
            <w:tcW w:w="2103" w:type="dxa"/>
            <w:vAlign w:val="center"/>
          </w:tcPr>
          <w:p w14:paraId="76B9A8B8">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吴灿</w:t>
            </w:r>
          </w:p>
        </w:tc>
      </w:tr>
      <w:tr w14:paraId="535FF71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968" w:type="dxa"/>
            <w:gridSpan w:val="5"/>
            <w:vAlign w:val="center"/>
          </w:tcPr>
          <w:p w14:paraId="1DE8854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检测项目</w:t>
            </w:r>
          </w:p>
        </w:tc>
        <w:tc>
          <w:tcPr>
            <w:tcW w:w="4833" w:type="dxa"/>
            <w:gridSpan w:val="21"/>
            <w:vAlign w:val="center"/>
          </w:tcPr>
          <w:p w14:paraId="7ECAD96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实测值</w:t>
            </w:r>
          </w:p>
        </w:tc>
        <w:tc>
          <w:tcPr>
            <w:tcW w:w="2103" w:type="dxa"/>
            <w:vAlign w:val="center"/>
          </w:tcPr>
          <w:p w14:paraId="21FD979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扩展不确定度</w:t>
            </w:r>
            <w:r>
              <w:rPr>
                <w:rFonts w:hint="eastAsia"/>
                <w:i/>
                <w:color w:val="000000"/>
                <w:sz w:val="21"/>
                <w:szCs w:val="21"/>
              </w:rPr>
              <w:t>U</w:t>
            </w:r>
          </w:p>
        </w:tc>
      </w:tr>
      <w:tr w14:paraId="41EFC14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0B14716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w:t>
            </w:r>
          </w:p>
        </w:tc>
        <w:tc>
          <w:tcPr>
            <w:tcW w:w="2424" w:type="dxa"/>
            <w:gridSpan w:val="3"/>
            <w:vAlign w:val="center"/>
          </w:tcPr>
          <w:p w14:paraId="625FE06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5A778C7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合格</w:t>
            </w:r>
          </w:p>
        </w:tc>
        <w:tc>
          <w:tcPr>
            <w:tcW w:w="2103" w:type="dxa"/>
            <w:vAlign w:val="center"/>
          </w:tcPr>
          <w:p w14:paraId="638234F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48E26EF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34" w:type="dxa"/>
            <w:vMerge w:val="continue"/>
            <w:vAlign w:val="center"/>
          </w:tcPr>
          <w:p w14:paraId="1D96B5E6">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5647B8F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路试车道长度/m</w:t>
            </w:r>
          </w:p>
        </w:tc>
        <w:tc>
          <w:tcPr>
            <w:tcW w:w="2388" w:type="dxa"/>
            <w:gridSpan w:val="12"/>
            <w:vAlign w:val="center"/>
          </w:tcPr>
          <w:p w14:paraId="17B638A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101.5</w:t>
            </w:r>
          </w:p>
        </w:tc>
        <w:tc>
          <w:tcPr>
            <w:tcW w:w="2455" w:type="dxa"/>
            <w:gridSpan w:val="10"/>
            <w:vAlign w:val="center"/>
          </w:tcPr>
          <w:p w14:paraId="68074A5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101.8</w:t>
            </w:r>
          </w:p>
        </w:tc>
        <w:tc>
          <w:tcPr>
            <w:tcW w:w="2103" w:type="dxa"/>
            <w:vAlign w:val="center"/>
          </w:tcPr>
          <w:p w14:paraId="3273303C">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eastAsia="宋体"/>
                <w:color w:val="000000"/>
                <w:position w:val="-12"/>
                <w:sz w:val="21"/>
                <w:szCs w:val="21"/>
                <w:lang w:eastAsia="zh-CN"/>
              </w:rPr>
              <w:object>
                <v:shape id="_x0000_i1066" o:spt="75" type="#_x0000_t75" style="height:18pt;width:96pt;" o:ole="t" filled="f" o:preferrelative="t" stroked="f" coordsize="21600,21600">
                  <v:path/>
                  <v:fill on="f" focussize="0,0"/>
                  <v:stroke on="f"/>
                  <v:imagedata r:id="rId25" o:title=""/>
                  <o:lock v:ext="edit" aspectratio="t"/>
                  <w10:wrap type="none"/>
                  <w10:anchorlock/>
                </v:shape>
                <o:OLEObject Type="Embed" ProgID="Equation.KSEE3" ShapeID="_x0000_i1066" DrawAspect="Content" ObjectID="_1468075765" r:id="rId65">
                  <o:LockedField>false</o:LockedField>
                </o:OLEObject>
              </w:object>
            </w:r>
          </w:p>
        </w:tc>
      </w:tr>
      <w:tr w14:paraId="43D9773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34" w:type="dxa"/>
            <w:vMerge w:val="continue"/>
            <w:vAlign w:val="center"/>
          </w:tcPr>
          <w:p w14:paraId="64E36BCE">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24379C0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路试车道宽度/m</w:t>
            </w:r>
          </w:p>
        </w:tc>
        <w:tc>
          <w:tcPr>
            <w:tcW w:w="1613" w:type="dxa"/>
            <w:gridSpan w:val="10"/>
            <w:vAlign w:val="center"/>
          </w:tcPr>
          <w:p w14:paraId="5E97BF6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2.53</w:t>
            </w:r>
          </w:p>
        </w:tc>
        <w:tc>
          <w:tcPr>
            <w:tcW w:w="1613" w:type="dxa"/>
            <w:gridSpan w:val="6"/>
            <w:vAlign w:val="center"/>
          </w:tcPr>
          <w:p w14:paraId="7A8970D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2.55</w:t>
            </w:r>
          </w:p>
        </w:tc>
        <w:tc>
          <w:tcPr>
            <w:tcW w:w="1617" w:type="dxa"/>
            <w:gridSpan w:val="6"/>
            <w:vAlign w:val="center"/>
          </w:tcPr>
          <w:p w14:paraId="40E43CC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2.53</w:t>
            </w:r>
          </w:p>
        </w:tc>
        <w:tc>
          <w:tcPr>
            <w:tcW w:w="2103" w:type="dxa"/>
            <w:vAlign w:val="center"/>
          </w:tcPr>
          <w:p w14:paraId="0A6C599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67" o:spt="75" type="#_x0000_t75" style="height:18pt;width:96pt;" o:ole="t" filled="f" o:preferrelative="t" stroked="f" coordsize="21600,21600">
                  <v:path/>
                  <v:fill on="f" focussize="0,0"/>
                  <v:stroke on="f"/>
                  <v:imagedata r:id="rId27" o:title=""/>
                  <o:lock v:ext="edit" aspectratio="t"/>
                  <w10:wrap type="none"/>
                  <w10:anchorlock/>
                </v:shape>
                <o:OLEObject Type="Embed" ProgID="Equation.KSEE3" ShapeID="_x0000_i1067" DrawAspect="Content" ObjectID="_1468075766" r:id="rId66">
                  <o:LockedField>false</o:LockedField>
                </o:OLEObject>
              </w:object>
            </w:r>
          </w:p>
        </w:tc>
      </w:tr>
      <w:tr w14:paraId="73D028A9">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5DE62F26">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02383F4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路试车道平整度/mm</w:t>
            </w:r>
          </w:p>
        </w:tc>
        <w:tc>
          <w:tcPr>
            <w:tcW w:w="793" w:type="dxa"/>
            <w:gridSpan w:val="3"/>
            <w:vAlign w:val="center"/>
          </w:tcPr>
          <w:p w14:paraId="3D617BDF">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778" w:type="dxa"/>
            <w:gridSpan w:val="4"/>
            <w:vAlign w:val="center"/>
          </w:tcPr>
          <w:p w14:paraId="6E938AE3">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817" w:type="dxa"/>
            <w:gridSpan w:val="5"/>
            <w:vAlign w:val="center"/>
          </w:tcPr>
          <w:p w14:paraId="1A166347">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793" w:type="dxa"/>
            <w:gridSpan w:val="3"/>
            <w:vAlign w:val="center"/>
          </w:tcPr>
          <w:p w14:paraId="4F442AF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5</w:t>
            </w:r>
          </w:p>
        </w:tc>
        <w:tc>
          <w:tcPr>
            <w:tcW w:w="794" w:type="dxa"/>
            <w:gridSpan w:val="5"/>
            <w:vAlign w:val="center"/>
          </w:tcPr>
          <w:p w14:paraId="1385A97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7</w:t>
            </w:r>
          </w:p>
        </w:tc>
        <w:tc>
          <w:tcPr>
            <w:tcW w:w="868" w:type="dxa"/>
            <w:gridSpan w:val="2"/>
            <w:vAlign w:val="center"/>
          </w:tcPr>
          <w:p w14:paraId="43762281">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2103" w:type="dxa"/>
            <w:vAlign w:val="center"/>
          </w:tcPr>
          <w:p w14:paraId="4F6230A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68" o:spt="75" type="#_x0000_t75" style="height:17pt;width:93pt;" o:ole="t" filled="f" o:preferrelative="t" stroked="f" coordsize="21600,21600">
                  <v:path/>
                  <v:fill on="f" focussize="0,0"/>
                  <v:stroke on="f"/>
                  <v:imagedata r:id="rId29" o:title=""/>
                  <o:lock v:ext="edit" aspectratio="t"/>
                  <w10:wrap type="none"/>
                  <w10:anchorlock/>
                </v:shape>
                <o:OLEObject Type="Embed" ProgID="Equation.KSEE3" ShapeID="_x0000_i1068" DrawAspect="Content" ObjectID="_1468075767" r:id="rId67">
                  <o:LockedField>false</o:LockedField>
                </o:OLEObject>
              </w:object>
            </w:r>
          </w:p>
        </w:tc>
      </w:tr>
      <w:tr w14:paraId="1C860CE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4EA5A5C4">
            <w:pPr>
              <w:keepNext w:val="0"/>
              <w:keepLines w:val="0"/>
              <w:suppressLineNumbers w:val="0"/>
              <w:spacing w:before="0" w:beforeAutospacing="0" w:after="0" w:afterAutospacing="0"/>
              <w:ind w:left="0" w:right="0"/>
              <w:jc w:val="center"/>
              <w:rPr>
                <w:rFonts w:hint="default"/>
                <w:color w:val="000000"/>
                <w:sz w:val="21"/>
                <w:szCs w:val="21"/>
              </w:rPr>
            </w:pPr>
          </w:p>
        </w:tc>
        <w:tc>
          <w:tcPr>
            <w:tcW w:w="2424" w:type="dxa"/>
            <w:gridSpan w:val="3"/>
            <w:vAlign w:val="center"/>
          </w:tcPr>
          <w:p w14:paraId="2679F1B9">
            <w:pPr>
              <w:keepNext w:val="0"/>
              <w:keepLines w:val="0"/>
              <w:suppressLineNumbers w:val="0"/>
              <w:spacing w:before="0" w:beforeAutospacing="0" w:after="0" w:afterAutospacing="0"/>
              <w:ind w:left="0" w:right="0"/>
              <w:jc w:val="center"/>
              <w:rPr>
                <w:rFonts w:hint="default"/>
                <w:color w:val="000000"/>
                <w:sz w:val="21"/>
                <w:szCs w:val="21"/>
              </w:rPr>
            </w:pPr>
            <w:r>
              <w:rPr>
                <w:rFonts w:hint="eastAsia"/>
                <w:color w:val="000000"/>
                <w:sz w:val="21"/>
                <w:szCs w:val="21"/>
              </w:rPr>
              <w:t>路试车道附着系数</w:t>
            </w:r>
          </w:p>
        </w:tc>
        <w:tc>
          <w:tcPr>
            <w:tcW w:w="793" w:type="dxa"/>
            <w:gridSpan w:val="3"/>
            <w:vAlign w:val="center"/>
          </w:tcPr>
          <w:p w14:paraId="1DB3167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778" w:type="dxa"/>
            <w:gridSpan w:val="4"/>
            <w:vAlign w:val="center"/>
          </w:tcPr>
          <w:p w14:paraId="42DD3C2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17" w:type="dxa"/>
            <w:gridSpan w:val="5"/>
            <w:vAlign w:val="center"/>
          </w:tcPr>
          <w:p w14:paraId="768438E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793" w:type="dxa"/>
            <w:gridSpan w:val="3"/>
            <w:vAlign w:val="center"/>
          </w:tcPr>
          <w:p w14:paraId="6D33BB9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794" w:type="dxa"/>
            <w:gridSpan w:val="5"/>
            <w:vAlign w:val="center"/>
          </w:tcPr>
          <w:p w14:paraId="2E0B7F8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0.79</w:t>
            </w:r>
          </w:p>
        </w:tc>
        <w:tc>
          <w:tcPr>
            <w:tcW w:w="868" w:type="dxa"/>
            <w:gridSpan w:val="2"/>
            <w:vAlign w:val="center"/>
          </w:tcPr>
          <w:p w14:paraId="7068E91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2103" w:type="dxa"/>
            <w:vAlign w:val="center"/>
          </w:tcPr>
          <w:p w14:paraId="303A335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69"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69" DrawAspect="Content" ObjectID="_1468075768" r:id="rId68">
                  <o:LockedField>false</o:LockedField>
                </o:OLEObject>
              </w:object>
            </w:r>
          </w:p>
        </w:tc>
      </w:tr>
      <w:tr w14:paraId="33C12A6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230AA8A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15%驻车坡道</w:t>
            </w:r>
          </w:p>
        </w:tc>
        <w:tc>
          <w:tcPr>
            <w:tcW w:w="2424" w:type="dxa"/>
            <w:gridSpan w:val="3"/>
            <w:shd w:val="clear" w:color="auto" w:fill="auto"/>
            <w:vAlign w:val="center"/>
          </w:tcPr>
          <w:p w14:paraId="6786C87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424DABF2">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3FCDCEE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4C97390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5143BF8A">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0E35F0C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5E8032B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10.2</w:t>
            </w:r>
          </w:p>
        </w:tc>
        <w:tc>
          <w:tcPr>
            <w:tcW w:w="2428" w:type="dxa"/>
            <w:gridSpan w:val="9"/>
            <w:vAlign w:val="center"/>
          </w:tcPr>
          <w:p w14:paraId="6AA112F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10.1</w:t>
            </w:r>
          </w:p>
        </w:tc>
        <w:tc>
          <w:tcPr>
            <w:tcW w:w="2103" w:type="dxa"/>
            <w:vAlign w:val="center"/>
          </w:tcPr>
          <w:p w14:paraId="1707EC8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70" o:spt="75" type="#_x0000_t75" style="height:18pt;width:96pt;" o:ole="t" filled="f" o:preferrelative="t" stroked="f" coordsize="21600,21600">
                  <v:path/>
                  <v:fill on="f" focussize="0,0"/>
                  <v:stroke on="f"/>
                  <v:imagedata r:id="rId33" o:title=""/>
                  <o:lock v:ext="edit" aspectratio="t"/>
                  <w10:wrap type="none"/>
                  <w10:anchorlock/>
                </v:shape>
                <o:OLEObject Type="Embed" ProgID="Equation.KSEE3" ShapeID="_x0000_i1070" DrawAspect="Content" ObjectID="_1468075769" r:id="rId69">
                  <o:LockedField>false</o:LockedField>
                </o:OLEObject>
              </w:object>
            </w:r>
          </w:p>
        </w:tc>
      </w:tr>
      <w:tr w14:paraId="3E16C82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56FFA41">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3C22041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197" w:type="dxa"/>
            <w:gridSpan w:val="5"/>
            <w:vAlign w:val="center"/>
          </w:tcPr>
          <w:p w14:paraId="400F5F9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3.55</w:t>
            </w:r>
          </w:p>
        </w:tc>
        <w:tc>
          <w:tcPr>
            <w:tcW w:w="1218" w:type="dxa"/>
            <w:gridSpan w:val="8"/>
            <w:vAlign w:val="center"/>
          </w:tcPr>
          <w:p w14:paraId="77C4F66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3.53</w:t>
            </w:r>
          </w:p>
        </w:tc>
        <w:tc>
          <w:tcPr>
            <w:tcW w:w="1198" w:type="dxa"/>
            <w:gridSpan w:val="5"/>
            <w:vAlign w:val="center"/>
          </w:tcPr>
          <w:p w14:paraId="42B1A34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3.53</w:t>
            </w:r>
          </w:p>
        </w:tc>
        <w:tc>
          <w:tcPr>
            <w:tcW w:w="1230" w:type="dxa"/>
            <w:gridSpan w:val="4"/>
            <w:vAlign w:val="center"/>
          </w:tcPr>
          <w:p w14:paraId="50E721F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3.54</w:t>
            </w:r>
          </w:p>
        </w:tc>
        <w:tc>
          <w:tcPr>
            <w:tcW w:w="2103" w:type="dxa"/>
            <w:vAlign w:val="center"/>
          </w:tcPr>
          <w:p w14:paraId="2CDB31F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71" o:spt="75" type="#_x0000_t75" style="height:18pt;width:96pt;" o:ole="t" filled="f" o:preferrelative="t" stroked="f" coordsize="21600,21600">
                  <v:path/>
                  <v:fill on="f" focussize="0,0"/>
                  <v:stroke on="f"/>
                  <v:imagedata r:id="rId35" o:title=""/>
                  <o:lock v:ext="edit" aspectratio="t"/>
                  <w10:wrap type="none"/>
                  <w10:anchorlock/>
                </v:shape>
                <o:OLEObject Type="Embed" ProgID="Equation.KSEE3" ShapeID="_x0000_i1071" DrawAspect="Content" ObjectID="_1468075770" r:id="rId70">
                  <o:LockedField>false</o:LockedField>
                </o:OLEObject>
              </w:object>
            </w:r>
          </w:p>
        </w:tc>
      </w:tr>
      <w:tr w14:paraId="2F9374C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47712F30">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630CE9A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6158E6B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15.3</w:t>
            </w:r>
          </w:p>
        </w:tc>
        <w:tc>
          <w:tcPr>
            <w:tcW w:w="2428" w:type="dxa"/>
            <w:gridSpan w:val="9"/>
            <w:vAlign w:val="center"/>
          </w:tcPr>
          <w:p w14:paraId="078B95F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15.5</w:t>
            </w:r>
          </w:p>
        </w:tc>
        <w:tc>
          <w:tcPr>
            <w:tcW w:w="2103" w:type="dxa"/>
            <w:vAlign w:val="center"/>
          </w:tcPr>
          <w:p w14:paraId="3C3CDB4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72" o:spt="75" type="#_x0000_t75" style="height:17pt;width:87pt;" o:ole="t" filled="f" o:preferrelative="t" stroked="f" coordsize="21600,21600">
                  <v:path/>
                  <v:fill on="f" focussize="0,0"/>
                  <v:stroke on="f"/>
                  <v:imagedata r:id="rId37" o:title=""/>
                  <o:lock v:ext="edit" aspectratio="t"/>
                  <w10:wrap type="none"/>
                  <w10:anchorlock/>
                </v:shape>
                <o:OLEObject Type="Embed" ProgID="Equation.KSEE3" ShapeID="_x0000_i1072" DrawAspect="Content" ObjectID="_1468075771" r:id="rId71">
                  <o:LockedField>false</o:LockedField>
                </o:OLEObject>
              </w:object>
            </w:r>
          </w:p>
        </w:tc>
      </w:tr>
      <w:tr w14:paraId="49588F3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34" w:type="dxa"/>
            <w:vMerge w:val="continue"/>
            <w:vAlign w:val="center"/>
          </w:tcPr>
          <w:p w14:paraId="66BE6183">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0DC7C26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197" w:type="dxa"/>
            <w:gridSpan w:val="5"/>
            <w:vAlign w:val="center"/>
          </w:tcPr>
          <w:p w14:paraId="110D6921">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1218" w:type="dxa"/>
            <w:gridSpan w:val="8"/>
            <w:vAlign w:val="center"/>
          </w:tcPr>
          <w:p w14:paraId="6592522B">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198" w:type="dxa"/>
            <w:gridSpan w:val="5"/>
            <w:vAlign w:val="center"/>
          </w:tcPr>
          <w:p w14:paraId="4ABBB733">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30" w:type="dxa"/>
            <w:gridSpan w:val="4"/>
            <w:vAlign w:val="center"/>
          </w:tcPr>
          <w:p w14:paraId="3B73FF78">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2103" w:type="dxa"/>
            <w:vAlign w:val="center"/>
          </w:tcPr>
          <w:p w14:paraId="3A04795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73" o:spt="75" type="#_x0000_t75" style="height:17pt;width:95pt;" o:ole="t" filled="f" o:preferrelative="t" stroked="f" coordsize="21600,21600">
                  <v:path/>
                  <v:fill on="f" focussize="0,0"/>
                  <v:stroke on="f"/>
                  <v:imagedata r:id="rId39" o:title=""/>
                  <o:lock v:ext="edit" aspectratio="t"/>
                  <w10:wrap type="none"/>
                  <w10:anchorlock/>
                </v:shape>
                <o:OLEObject Type="Embed" ProgID="Equation.KSEE3" ShapeID="_x0000_i1073" DrawAspect="Content" ObjectID="_1468075772" r:id="rId72">
                  <o:LockedField>false</o:LockedField>
                </o:OLEObject>
              </w:object>
            </w:r>
          </w:p>
        </w:tc>
      </w:tr>
      <w:tr w14:paraId="5E2597C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34" w:type="dxa"/>
            <w:vMerge w:val="continue"/>
            <w:vAlign w:val="center"/>
          </w:tcPr>
          <w:p w14:paraId="4D7E8CB5">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4EC04F6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48CED2A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802" w:type="dxa"/>
            <w:gridSpan w:val="5"/>
            <w:vAlign w:val="center"/>
          </w:tcPr>
          <w:p w14:paraId="6868A50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12" w:type="dxa"/>
            <w:gridSpan w:val="4"/>
            <w:vAlign w:val="center"/>
          </w:tcPr>
          <w:p w14:paraId="7F188EB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11" w:type="dxa"/>
            <w:gridSpan w:val="3"/>
            <w:vAlign w:val="center"/>
          </w:tcPr>
          <w:p w14:paraId="23D5303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02" w:type="dxa"/>
            <w:gridSpan w:val="5"/>
            <w:vAlign w:val="center"/>
          </w:tcPr>
          <w:p w14:paraId="4BE6138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15" w:type="dxa"/>
            <w:vAlign w:val="center"/>
          </w:tcPr>
          <w:p w14:paraId="400297C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2103" w:type="dxa"/>
            <w:vAlign w:val="center"/>
          </w:tcPr>
          <w:p w14:paraId="2DAADB1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74"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74" DrawAspect="Content" ObjectID="_1468075773" r:id="rId73">
                  <o:LockedField>false</o:LockedField>
                </o:OLEObject>
              </w:object>
            </w:r>
          </w:p>
        </w:tc>
      </w:tr>
      <w:tr w14:paraId="0AB2207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534" w:type="dxa"/>
            <w:vMerge w:val="restart"/>
            <w:vAlign w:val="center"/>
          </w:tcPr>
          <w:p w14:paraId="542A679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20%驻车坡道</w:t>
            </w:r>
          </w:p>
        </w:tc>
        <w:tc>
          <w:tcPr>
            <w:tcW w:w="2424" w:type="dxa"/>
            <w:gridSpan w:val="3"/>
            <w:shd w:val="clear" w:color="auto" w:fill="auto"/>
            <w:vAlign w:val="center"/>
          </w:tcPr>
          <w:p w14:paraId="6F1728D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2EA96C57">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3ADB6C7E">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w:t>
            </w:r>
          </w:p>
        </w:tc>
      </w:tr>
      <w:tr w14:paraId="1C30441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534" w:type="dxa"/>
            <w:vMerge w:val="continue"/>
            <w:vAlign w:val="center"/>
          </w:tcPr>
          <w:p w14:paraId="508DB0ED">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DA5C13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624235D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12.3</w:t>
            </w:r>
          </w:p>
        </w:tc>
        <w:tc>
          <w:tcPr>
            <w:tcW w:w="2428" w:type="dxa"/>
            <w:gridSpan w:val="9"/>
            <w:vAlign w:val="center"/>
          </w:tcPr>
          <w:p w14:paraId="75E4E8D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12.5</w:t>
            </w:r>
          </w:p>
        </w:tc>
        <w:tc>
          <w:tcPr>
            <w:tcW w:w="2103" w:type="dxa"/>
            <w:vAlign w:val="center"/>
          </w:tcPr>
          <w:p w14:paraId="2EF11C2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75" o:spt="75" type="#_x0000_t75" style="height:18pt;width:96pt;" o:ole="t" filled="f" o:preferrelative="t" stroked="f" coordsize="21600,21600">
                  <v:path/>
                  <v:fill on="f" focussize="0,0"/>
                  <v:stroke on="f"/>
                  <v:imagedata r:id="rId42" o:title=""/>
                  <o:lock v:ext="edit" aspectratio="t"/>
                  <w10:wrap type="none"/>
                  <w10:anchorlock/>
                </v:shape>
                <o:OLEObject Type="Embed" ProgID="Equation.KSEE3" ShapeID="_x0000_i1075" DrawAspect="Content" ObjectID="_1468075774" r:id="rId74">
                  <o:LockedField>false</o:LockedField>
                </o:OLEObject>
              </w:object>
            </w:r>
          </w:p>
        </w:tc>
      </w:tr>
      <w:tr w14:paraId="13C9A16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534" w:type="dxa"/>
            <w:vMerge w:val="continue"/>
            <w:vAlign w:val="center"/>
          </w:tcPr>
          <w:p w14:paraId="66F35E66">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0ABE7C5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207" w:type="dxa"/>
            <w:gridSpan w:val="6"/>
            <w:vAlign w:val="center"/>
          </w:tcPr>
          <w:p w14:paraId="0E5357A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3.55</w:t>
            </w:r>
          </w:p>
        </w:tc>
        <w:tc>
          <w:tcPr>
            <w:tcW w:w="1208" w:type="dxa"/>
            <w:gridSpan w:val="7"/>
            <w:vAlign w:val="center"/>
          </w:tcPr>
          <w:p w14:paraId="0EAB756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3.53</w:t>
            </w:r>
          </w:p>
        </w:tc>
        <w:tc>
          <w:tcPr>
            <w:tcW w:w="1207" w:type="dxa"/>
            <w:gridSpan w:val="6"/>
            <w:vAlign w:val="center"/>
          </w:tcPr>
          <w:p w14:paraId="6942F7E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3.53</w:t>
            </w:r>
          </w:p>
        </w:tc>
        <w:tc>
          <w:tcPr>
            <w:tcW w:w="1221" w:type="dxa"/>
            <w:gridSpan w:val="3"/>
            <w:vAlign w:val="center"/>
          </w:tcPr>
          <w:p w14:paraId="63A0424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3.52</w:t>
            </w:r>
          </w:p>
        </w:tc>
        <w:tc>
          <w:tcPr>
            <w:tcW w:w="2103" w:type="dxa"/>
            <w:vAlign w:val="center"/>
          </w:tcPr>
          <w:p w14:paraId="50263CD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76" o:spt="75" type="#_x0000_t75" style="height:18pt;width:96pt;" o:ole="t" filled="f" o:preferrelative="t" stroked="f" coordsize="21600,21600">
                  <v:path/>
                  <v:fill on="f" focussize="0,0"/>
                  <v:stroke on="f"/>
                  <v:imagedata r:id="rId44" o:title=""/>
                  <o:lock v:ext="edit" aspectratio="t"/>
                  <w10:wrap type="none"/>
                  <w10:anchorlock/>
                </v:shape>
                <o:OLEObject Type="Embed" ProgID="Equation.KSEE3" ShapeID="_x0000_i1076" DrawAspect="Content" ObjectID="_1468075775" r:id="rId75">
                  <o:LockedField>false</o:LockedField>
                </o:OLEObject>
              </w:object>
            </w:r>
          </w:p>
        </w:tc>
      </w:tr>
      <w:tr w14:paraId="1959C00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534" w:type="dxa"/>
            <w:vMerge w:val="continue"/>
            <w:vAlign w:val="center"/>
          </w:tcPr>
          <w:p w14:paraId="56AAA811">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63CA58D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0B03861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20.6</w:t>
            </w:r>
          </w:p>
        </w:tc>
        <w:tc>
          <w:tcPr>
            <w:tcW w:w="2428" w:type="dxa"/>
            <w:gridSpan w:val="9"/>
            <w:vAlign w:val="center"/>
          </w:tcPr>
          <w:p w14:paraId="6E00C9D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20.3</w:t>
            </w:r>
          </w:p>
        </w:tc>
        <w:tc>
          <w:tcPr>
            <w:tcW w:w="2103" w:type="dxa"/>
            <w:vAlign w:val="center"/>
          </w:tcPr>
          <w:p w14:paraId="0487325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77" o:spt="75" type="#_x0000_t75" style="height:17pt;width:87pt;" o:ole="t" filled="f" o:preferrelative="t" stroked="f" coordsize="21600,21600">
                  <v:path/>
                  <v:fill on="f" focussize="0,0"/>
                  <v:stroke on="f"/>
                  <v:imagedata r:id="rId46" o:title=""/>
                  <o:lock v:ext="edit" aspectratio="t"/>
                  <w10:wrap type="none"/>
                  <w10:anchorlock/>
                </v:shape>
                <o:OLEObject Type="Embed" ProgID="Equation.KSEE3" ShapeID="_x0000_i1077" DrawAspect="Content" ObjectID="_1468075776" r:id="rId76">
                  <o:LockedField>false</o:LockedField>
                </o:OLEObject>
              </w:object>
            </w:r>
          </w:p>
        </w:tc>
      </w:tr>
      <w:tr w14:paraId="71128F3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534" w:type="dxa"/>
            <w:vMerge w:val="continue"/>
            <w:vAlign w:val="center"/>
          </w:tcPr>
          <w:p w14:paraId="338E0A0D">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0FC2C4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207" w:type="dxa"/>
            <w:gridSpan w:val="6"/>
            <w:vAlign w:val="center"/>
          </w:tcPr>
          <w:p w14:paraId="3D494874">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1208" w:type="dxa"/>
            <w:gridSpan w:val="7"/>
            <w:vAlign w:val="center"/>
          </w:tcPr>
          <w:p w14:paraId="6E81145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7</w:t>
            </w:r>
          </w:p>
        </w:tc>
        <w:tc>
          <w:tcPr>
            <w:tcW w:w="1207" w:type="dxa"/>
            <w:gridSpan w:val="6"/>
            <w:vAlign w:val="center"/>
          </w:tcPr>
          <w:p w14:paraId="4B40912B">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21" w:type="dxa"/>
            <w:gridSpan w:val="3"/>
            <w:vAlign w:val="center"/>
          </w:tcPr>
          <w:p w14:paraId="4454ADE5">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2103" w:type="dxa"/>
            <w:vAlign w:val="center"/>
          </w:tcPr>
          <w:p w14:paraId="7951BAA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78" o:spt="75" type="#_x0000_t75" style="height:17pt;width:95pt;" o:ole="t" filled="f" o:preferrelative="t" stroked="f" coordsize="21600,21600">
                  <v:path/>
                  <v:fill on="f" focussize="0,0"/>
                  <v:stroke on="f"/>
                  <v:imagedata r:id="rId48" o:title=""/>
                  <o:lock v:ext="edit" aspectratio="t"/>
                  <w10:wrap type="none"/>
                  <w10:anchorlock/>
                </v:shape>
                <o:OLEObject Type="Embed" ProgID="Equation.KSEE3" ShapeID="_x0000_i1078" DrawAspect="Content" ObjectID="_1468075777" r:id="rId77">
                  <o:LockedField>false</o:LockedField>
                </o:OLEObject>
              </w:object>
            </w:r>
          </w:p>
        </w:tc>
      </w:tr>
      <w:tr w14:paraId="484F050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34" w:type="dxa"/>
            <w:vMerge w:val="continue"/>
            <w:vAlign w:val="center"/>
          </w:tcPr>
          <w:p w14:paraId="63AB4307">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B5FCB3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4D88A6F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02" w:type="dxa"/>
            <w:gridSpan w:val="5"/>
            <w:vAlign w:val="center"/>
          </w:tcPr>
          <w:p w14:paraId="0DAB899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2" w:type="dxa"/>
            <w:gridSpan w:val="4"/>
            <w:vAlign w:val="center"/>
          </w:tcPr>
          <w:p w14:paraId="21790A8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811" w:type="dxa"/>
            <w:gridSpan w:val="3"/>
            <w:vAlign w:val="center"/>
          </w:tcPr>
          <w:p w14:paraId="256F69A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02" w:type="dxa"/>
            <w:gridSpan w:val="5"/>
            <w:vAlign w:val="center"/>
          </w:tcPr>
          <w:p w14:paraId="038D7AB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15" w:type="dxa"/>
            <w:vAlign w:val="center"/>
          </w:tcPr>
          <w:p w14:paraId="26B9C09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2103" w:type="dxa"/>
            <w:vAlign w:val="center"/>
          </w:tcPr>
          <w:p w14:paraId="2BAAFD8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79" o:spt="75" type="#_x0000_t75" style="height:17pt;width:87pt;" o:ole="t" filled="f" o:preferrelative="t" stroked="f" coordsize="21600,21600">
                  <v:path/>
                  <v:fill on="f" focussize="0,0"/>
                  <v:stroke on="f"/>
                  <v:imagedata r:id="rId50" o:title=""/>
                  <o:lock v:ext="edit" aspectratio="t"/>
                  <w10:wrap type="none"/>
                  <w10:anchorlock/>
                </v:shape>
                <o:OLEObject Type="Embed" ProgID="Equation.KSEE3" ShapeID="_x0000_i1079" DrawAspect="Content" ObjectID="_1468075778" r:id="rId78">
                  <o:LockedField>false</o:LockedField>
                </o:OLEObject>
              </w:object>
            </w:r>
          </w:p>
        </w:tc>
      </w:tr>
    </w:tbl>
    <w:p w14:paraId="3BC0228C">
      <w:pPr>
        <w:jc w:val="center"/>
        <w:rPr>
          <w:rFonts w:hint="eastAsia" w:ascii="黑体" w:hAnsi="Arial" w:eastAsia="黑体" w:cs="Arial"/>
          <w:color w:val="000000"/>
          <w:kern w:val="0"/>
          <w:sz w:val="28"/>
          <w:szCs w:val="28"/>
        </w:rPr>
      </w:pPr>
    </w:p>
    <w:p w14:paraId="608FF95B">
      <w:pPr>
        <w:rPr>
          <w:rFonts w:ascii="仿宋" w:hAnsi="仿宋" w:eastAsia="仿宋" w:cs="仿宋"/>
          <w:color w:val="000000"/>
          <w:sz w:val="18"/>
          <w:szCs w:val="18"/>
        </w:rPr>
      </w:pPr>
    </w:p>
    <w:p w14:paraId="3FC21CB3">
      <w:pPr>
        <w:rPr>
          <w:rFonts w:hint="eastAsia" w:ascii="仿宋" w:hAnsi="仿宋" w:eastAsia="仿宋" w:cs="仿宋"/>
          <w:color w:val="000000"/>
          <w:sz w:val="18"/>
          <w:szCs w:val="18"/>
        </w:rPr>
      </w:pPr>
      <w:r>
        <w:rPr>
          <w:rFonts w:hint="eastAsia" w:ascii="仿宋" w:hAnsi="仿宋" w:eastAsia="仿宋" w:cs="仿宋"/>
          <w:color w:val="000000"/>
          <w:sz w:val="18"/>
          <w:szCs w:val="18"/>
        </w:rPr>
        <w:t>注：本检测记录允许根据驻车坡道实际结构和数量、检测单位技术管理要求，作适当修改。</w:t>
      </w:r>
    </w:p>
    <w:p w14:paraId="1A9013C5">
      <w:pPr>
        <w:rPr>
          <w:rFonts w:hint="eastAsia" w:ascii="仿宋" w:hAnsi="仿宋" w:eastAsia="仿宋" w:cs="仿宋"/>
          <w:color w:val="000000"/>
          <w:sz w:val="18"/>
          <w:szCs w:val="18"/>
        </w:rPr>
      </w:pPr>
    </w:p>
    <w:p w14:paraId="5215A116">
      <w:pPr>
        <w:rPr>
          <w:rFonts w:hint="eastAsia" w:ascii="仿宋" w:hAnsi="仿宋" w:eastAsia="仿宋" w:cs="仿宋"/>
          <w:color w:val="000000"/>
          <w:sz w:val="18"/>
          <w:szCs w:val="18"/>
        </w:rPr>
      </w:pPr>
    </w:p>
    <w:p w14:paraId="394720A3">
      <w:pPr>
        <w:rPr>
          <w:rFonts w:hint="eastAsia" w:ascii="仿宋" w:hAnsi="仿宋" w:eastAsia="仿宋" w:cs="仿宋"/>
          <w:color w:val="000000"/>
          <w:sz w:val="18"/>
          <w:szCs w:val="18"/>
        </w:rPr>
      </w:pPr>
    </w:p>
    <w:p w14:paraId="0B635F4F">
      <w:pPr>
        <w:rPr>
          <w:rFonts w:hint="eastAsia" w:ascii="仿宋" w:hAnsi="仿宋" w:eastAsia="仿宋" w:cs="仿宋"/>
          <w:color w:val="000000"/>
          <w:sz w:val="18"/>
          <w:szCs w:val="18"/>
        </w:rPr>
      </w:pPr>
    </w:p>
    <w:p w14:paraId="62B4E98D">
      <w:pPr>
        <w:rPr>
          <w:rFonts w:hint="eastAsia" w:ascii="仿宋" w:hAnsi="仿宋" w:eastAsia="仿宋" w:cs="仿宋"/>
          <w:color w:val="000000"/>
          <w:sz w:val="18"/>
          <w:szCs w:val="18"/>
        </w:rPr>
      </w:pPr>
    </w:p>
    <w:p w14:paraId="00C3E6A4">
      <w:pPr>
        <w:rPr>
          <w:rFonts w:hint="eastAsia" w:ascii="仿宋" w:hAnsi="仿宋" w:eastAsia="仿宋" w:cs="仿宋"/>
          <w:color w:val="000000"/>
          <w:sz w:val="18"/>
          <w:szCs w:val="18"/>
        </w:rPr>
      </w:pPr>
    </w:p>
    <w:p w14:paraId="677F9BCA">
      <w:pPr>
        <w:rPr>
          <w:rFonts w:hint="eastAsia" w:ascii="仿宋" w:hAnsi="仿宋" w:eastAsia="仿宋" w:cs="仿宋"/>
          <w:color w:val="000000"/>
          <w:sz w:val="18"/>
          <w:szCs w:val="18"/>
        </w:rPr>
      </w:pPr>
    </w:p>
    <w:p w14:paraId="0B03945A">
      <w:pPr>
        <w:rPr>
          <w:rFonts w:hint="eastAsia" w:ascii="仿宋" w:hAnsi="仿宋" w:eastAsia="仿宋" w:cs="仿宋"/>
          <w:color w:val="000000"/>
          <w:sz w:val="18"/>
          <w:szCs w:val="18"/>
        </w:rPr>
      </w:pPr>
    </w:p>
    <w:p w14:paraId="79A1907C">
      <w:pPr>
        <w:rPr>
          <w:rFonts w:hint="eastAsia" w:ascii="仿宋" w:hAnsi="仿宋" w:eastAsia="仿宋" w:cs="仿宋"/>
          <w:color w:val="000000"/>
          <w:sz w:val="18"/>
          <w:szCs w:val="18"/>
        </w:rPr>
      </w:pPr>
    </w:p>
    <w:p w14:paraId="7D7D3A4F">
      <w:pPr>
        <w:rPr>
          <w:rFonts w:hint="eastAsia" w:ascii="仿宋" w:hAnsi="仿宋" w:eastAsia="仿宋" w:cs="仿宋"/>
          <w:color w:val="000000"/>
          <w:sz w:val="18"/>
          <w:szCs w:val="18"/>
        </w:rPr>
      </w:pPr>
    </w:p>
    <w:p w14:paraId="720B797C">
      <w:pPr>
        <w:rPr>
          <w:rFonts w:hint="eastAsia" w:ascii="仿宋" w:hAnsi="仿宋" w:eastAsia="仿宋" w:cs="仿宋"/>
          <w:color w:val="000000"/>
          <w:sz w:val="18"/>
          <w:szCs w:val="18"/>
        </w:rPr>
      </w:pPr>
    </w:p>
    <w:p w14:paraId="730916FB">
      <w:pPr>
        <w:rPr>
          <w:rFonts w:hint="eastAsia" w:ascii="仿宋" w:hAnsi="仿宋" w:eastAsia="仿宋" w:cs="仿宋"/>
          <w:color w:val="000000"/>
          <w:sz w:val="18"/>
          <w:szCs w:val="18"/>
        </w:rPr>
      </w:pPr>
    </w:p>
    <w:p w14:paraId="0B18676F">
      <w:pPr>
        <w:rPr>
          <w:rFonts w:hint="eastAsia" w:ascii="仿宋" w:hAnsi="仿宋" w:eastAsia="仿宋" w:cs="仿宋"/>
          <w:color w:val="000000"/>
          <w:sz w:val="18"/>
          <w:szCs w:val="18"/>
        </w:rPr>
      </w:pPr>
    </w:p>
    <w:p w14:paraId="72BF37E5">
      <w:pPr>
        <w:rPr>
          <w:rFonts w:hint="eastAsia" w:ascii="仿宋" w:hAnsi="仿宋" w:eastAsia="仿宋" w:cs="仿宋"/>
          <w:color w:val="000000"/>
          <w:sz w:val="18"/>
          <w:szCs w:val="18"/>
        </w:rPr>
      </w:pPr>
    </w:p>
    <w:p w14:paraId="404F512F">
      <w:pPr>
        <w:rPr>
          <w:rFonts w:hint="eastAsia" w:ascii="仿宋" w:hAnsi="仿宋" w:eastAsia="仿宋" w:cs="仿宋"/>
          <w:color w:val="000000"/>
          <w:sz w:val="18"/>
          <w:szCs w:val="18"/>
        </w:rPr>
      </w:pPr>
    </w:p>
    <w:p w14:paraId="1B6B966E">
      <w:pPr>
        <w:rPr>
          <w:rFonts w:hint="eastAsia" w:ascii="仿宋" w:hAnsi="仿宋" w:eastAsia="仿宋" w:cs="仿宋"/>
          <w:color w:val="000000"/>
          <w:sz w:val="18"/>
          <w:szCs w:val="18"/>
        </w:rPr>
      </w:pPr>
    </w:p>
    <w:p w14:paraId="1316B579">
      <w:pPr>
        <w:rPr>
          <w:rFonts w:hint="eastAsia" w:ascii="仿宋" w:hAnsi="仿宋" w:eastAsia="仿宋" w:cs="仿宋"/>
          <w:color w:val="000000"/>
          <w:sz w:val="18"/>
          <w:szCs w:val="18"/>
        </w:rPr>
      </w:pPr>
    </w:p>
    <w:p w14:paraId="23A6F08A">
      <w:pPr>
        <w:rPr>
          <w:rFonts w:hint="eastAsia" w:ascii="仿宋" w:hAnsi="仿宋" w:eastAsia="仿宋" w:cs="仿宋"/>
          <w:color w:val="000000"/>
          <w:sz w:val="18"/>
          <w:szCs w:val="18"/>
        </w:rPr>
      </w:pPr>
    </w:p>
    <w:p w14:paraId="6D77DEBE">
      <w:pPr>
        <w:rPr>
          <w:rFonts w:hint="eastAsia" w:ascii="仿宋" w:hAnsi="仿宋" w:eastAsia="仿宋" w:cs="仿宋"/>
          <w:color w:val="000000"/>
          <w:sz w:val="18"/>
          <w:szCs w:val="18"/>
        </w:rPr>
      </w:pPr>
    </w:p>
    <w:p w14:paraId="1D5AE7B3">
      <w:pPr>
        <w:rPr>
          <w:rFonts w:hint="eastAsia" w:ascii="仿宋" w:hAnsi="仿宋" w:eastAsia="仿宋" w:cs="仿宋"/>
          <w:color w:val="000000"/>
          <w:sz w:val="18"/>
          <w:szCs w:val="18"/>
        </w:rPr>
      </w:pPr>
    </w:p>
    <w:p w14:paraId="1BAC2388">
      <w:pPr>
        <w:rPr>
          <w:rFonts w:hint="eastAsia" w:ascii="仿宋" w:hAnsi="仿宋" w:eastAsia="仿宋" w:cs="仿宋"/>
          <w:color w:val="000000"/>
          <w:sz w:val="18"/>
          <w:szCs w:val="18"/>
        </w:rPr>
      </w:pPr>
    </w:p>
    <w:p w14:paraId="1C5220A3">
      <w:pPr>
        <w:rPr>
          <w:rFonts w:hint="eastAsia" w:ascii="仿宋" w:hAnsi="仿宋" w:eastAsia="仿宋" w:cs="仿宋"/>
          <w:color w:val="000000"/>
          <w:sz w:val="18"/>
          <w:szCs w:val="18"/>
        </w:rPr>
      </w:pPr>
    </w:p>
    <w:p w14:paraId="665BAB31">
      <w:pPr>
        <w:spacing w:afterLines="50" w:line="360" w:lineRule="auto"/>
        <w:jc w:val="center"/>
        <w:outlineLvl w:val="9"/>
        <w:rPr>
          <w:rFonts w:hint="default" w:cs="黑体" w:asciiTheme="minorEastAsia" w:hAnsiTheme="minorEastAsia" w:eastAsiaTheme="minorEastAsia"/>
          <w:sz w:val="28"/>
          <w:szCs w:val="28"/>
          <w:lang w:val="en-US" w:eastAsia="zh-CN"/>
        </w:rPr>
      </w:pPr>
      <w:r>
        <w:rPr>
          <w:rFonts w:hint="eastAsia" w:cs="黑体" w:asciiTheme="minorEastAsia" w:hAnsiTheme="minorEastAsia" w:eastAsiaTheme="minorEastAsia"/>
          <w:sz w:val="28"/>
          <w:szCs w:val="28"/>
        </w:rPr>
        <w:t>机动车路试车道性能参数</w:t>
      </w:r>
      <w:r>
        <w:rPr>
          <w:rFonts w:hint="eastAsia" w:cs="黑体" w:asciiTheme="minorEastAsia" w:hAnsiTheme="minorEastAsia" w:eastAsiaTheme="minorEastAsia"/>
          <w:sz w:val="28"/>
          <w:szCs w:val="28"/>
          <w:lang w:val="en-US" w:eastAsia="zh-CN"/>
        </w:rPr>
        <w:t>原始记录（4）</w:t>
      </w:r>
    </w:p>
    <w:tbl>
      <w:tblPr>
        <w:tblStyle w:val="4"/>
        <w:tblpPr w:leftFromText="180" w:rightFromText="180" w:vertAnchor="text" w:horzAnchor="page" w:tblpX="1127" w:tblpY="333"/>
        <w:tblOverlap w:val="never"/>
        <w:tblW w:w="9904" w:type="dxa"/>
        <w:tblInd w:w="0" w:type="dxa"/>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1"/>
        <w:gridCol w:w="1416"/>
        <w:gridCol w:w="447"/>
        <w:gridCol w:w="10"/>
        <w:gridCol w:w="771"/>
        <w:gridCol w:w="12"/>
        <w:gridCol w:w="8"/>
        <w:gridCol w:w="396"/>
        <w:gridCol w:w="10"/>
        <w:gridCol w:w="364"/>
        <w:gridCol w:w="7"/>
        <w:gridCol w:w="25"/>
        <w:gridCol w:w="10"/>
        <w:gridCol w:w="497"/>
        <w:gridCol w:w="278"/>
        <w:gridCol w:w="27"/>
        <w:gridCol w:w="222"/>
        <w:gridCol w:w="544"/>
        <w:gridCol w:w="45"/>
        <w:gridCol w:w="214"/>
        <w:gridCol w:w="173"/>
        <w:gridCol w:w="9"/>
        <w:gridCol w:w="353"/>
        <w:gridCol w:w="53"/>
        <w:gridCol w:w="815"/>
        <w:gridCol w:w="2103"/>
      </w:tblGrid>
      <w:tr w14:paraId="2C9476B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95" w:type="dxa"/>
            <w:gridSpan w:val="2"/>
            <w:vAlign w:val="center"/>
          </w:tcPr>
          <w:p w14:paraId="16406BB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委托单位</w:t>
            </w:r>
          </w:p>
        </w:tc>
        <w:tc>
          <w:tcPr>
            <w:tcW w:w="1416" w:type="dxa"/>
            <w:vAlign w:val="center"/>
          </w:tcPr>
          <w:p w14:paraId="27D3751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单位名称</w:t>
            </w:r>
          </w:p>
        </w:tc>
        <w:tc>
          <w:tcPr>
            <w:tcW w:w="2025" w:type="dxa"/>
            <w:gridSpan w:val="9"/>
            <w:vAlign w:val="center"/>
          </w:tcPr>
          <w:p w14:paraId="11BC160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遵义惠民机动车检测有限责任公司</w:t>
            </w:r>
          </w:p>
        </w:tc>
        <w:tc>
          <w:tcPr>
            <w:tcW w:w="1059" w:type="dxa"/>
            <w:gridSpan w:val="6"/>
            <w:vAlign w:val="center"/>
          </w:tcPr>
          <w:p w14:paraId="668B502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联系地址</w:t>
            </w:r>
          </w:p>
        </w:tc>
        <w:tc>
          <w:tcPr>
            <w:tcW w:w="4309" w:type="dxa"/>
            <w:gridSpan w:val="9"/>
            <w:vAlign w:val="center"/>
          </w:tcPr>
          <w:p w14:paraId="5D4FC1EC">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新蒲新区虾子镇</w:t>
            </w:r>
          </w:p>
        </w:tc>
      </w:tr>
      <w:tr w14:paraId="166ED6A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095" w:type="dxa"/>
            <w:gridSpan w:val="2"/>
            <w:vMerge w:val="restart"/>
            <w:vAlign w:val="center"/>
          </w:tcPr>
          <w:p w14:paraId="3FA7C8FA">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olor w:val="000000"/>
                <w:sz w:val="21"/>
                <w:szCs w:val="21"/>
              </w:rPr>
              <w:t>被</w:t>
            </w:r>
            <w:r>
              <w:rPr>
                <w:rFonts w:hint="eastAsia" w:cs="Arial"/>
                <w:color w:val="000000"/>
                <w:sz w:val="21"/>
                <w:szCs w:val="21"/>
              </w:rPr>
              <w:t>检设施信息</w:t>
            </w:r>
          </w:p>
        </w:tc>
        <w:tc>
          <w:tcPr>
            <w:tcW w:w="1416" w:type="dxa"/>
            <w:vAlign w:val="center"/>
          </w:tcPr>
          <w:p w14:paraId="27C8E99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设施名称</w:t>
            </w:r>
          </w:p>
        </w:tc>
        <w:tc>
          <w:tcPr>
            <w:tcW w:w="2025" w:type="dxa"/>
            <w:gridSpan w:val="9"/>
            <w:vAlign w:val="center"/>
          </w:tcPr>
          <w:p w14:paraId="79E9B36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路试车道、驻车坡道</w:t>
            </w:r>
          </w:p>
        </w:tc>
        <w:tc>
          <w:tcPr>
            <w:tcW w:w="1059" w:type="dxa"/>
            <w:gridSpan w:val="6"/>
            <w:vAlign w:val="center"/>
          </w:tcPr>
          <w:p w14:paraId="69BBA97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规格</w:t>
            </w:r>
          </w:p>
        </w:tc>
        <w:tc>
          <w:tcPr>
            <w:tcW w:w="4309" w:type="dxa"/>
            <w:gridSpan w:val="9"/>
            <w:vAlign w:val="center"/>
          </w:tcPr>
          <w:p w14:paraId="2AE8274C">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100</w:t>
            </w:r>
            <w:r>
              <w:rPr>
                <w:rFonts w:hint="eastAsia" w:cs="Arial"/>
                <w:color w:val="000000"/>
                <w:sz w:val="21"/>
                <w:szCs w:val="21"/>
                <w:lang w:val="en-US" w:eastAsia="zh-CN"/>
              </w:rPr>
              <w:t>m</w:t>
            </w:r>
            <w:r>
              <w:rPr>
                <w:rFonts w:hint="eastAsia" w:cs="Arial"/>
                <w:color w:val="000000"/>
                <w:sz w:val="21"/>
                <w:szCs w:val="21"/>
              </w:rPr>
              <w:t>，15%，20%</w:t>
            </w:r>
          </w:p>
        </w:tc>
      </w:tr>
      <w:tr w14:paraId="4392E1A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00164291">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1B13263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制造厂商</w:t>
            </w:r>
          </w:p>
        </w:tc>
        <w:tc>
          <w:tcPr>
            <w:tcW w:w="2025" w:type="dxa"/>
            <w:gridSpan w:val="9"/>
            <w:vAlign w:val="center"/>
          </w:tcPr>
          <w:p w14:paraId="0879FE2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遵义惠民机动车检测有限责任公司</w:t>
            </w:r>
          </w:p>
        </w:tc>
        <w:tc>
          <w:tcPr>
            <w:tcW w:w="1059" w:type="dxa"/>
            <w:gridSpan w:val="6"/>
            <w:vAlign w:val="center"/>
          </w:tcPr>
          <w:p w14:paraId="781D881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4309" w:type="dxa"/>
            <w:gridSpan w:val="9"/>
            <w:vAlign w:val="center"/>
          </w:tcPr>
          <w:p w14:paraId="7163328C">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001</w:t>
            </w:r>
          </w:p>
        </w:tc>
      </w:tr>
      <w:tr w14:paraId="7CBAA25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095" w:type="dxa"/>
            <w:gridSpan w:val="2"/>
            <w:vMerge w:val="restart"/>
            <w:vAlign w:val="center"/>
          </w:tcPr>
          <w:p w14:paraId="408672B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w:t>
            </w:r>
          </w:p>
          <w:p w14:paraId="136A1BF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信息</w:t>
            </w:r>
          </w:p>
        </w:tc>
        <w:tc>
          <w:tcPr>
            <w:tcW w:w="1416" w:type="dxa"/>
            <w:vAlign w:val="center"/>
          </w:tcPr>
          <w:p w14:paraId="090BE08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标准器名称</w:t>
            </w:r>
          </w:p>
        </w:tc>
        <w:tc>
          <w:tcPr>
            <w:tcW w:w="1228" w:type="dxa"/>
            <w:gridSpan w:val="3"/>
            <w:vAlign w:val="center"/>
          </w:tcPr>
          <w:p w14:paraId="540197E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型号</w:t>
            </w:r>
          </w:p>
        </w:tc>
        <w:tc>
          <w:tcPr>
            <w:tcW w:w="1329" w:type="dxa"/>
            <w:gridSpan w:val="9"/>
            <w:vAlign w:val="center"/>
          </w:tcPr>
          <w:p w14:paraId="7E3A5E1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1330" w:type="dxa"/>
            <w:gridSpan w:val="6"/>
            <w:vAlign w:val="center"/>
          </w:tcPr>
          <w:p w14:paraId="13E7BF8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技术特性</w:t>
            </w:r>
          </w:p>
        </w:tc>
        <w:tc>
          <w:tcPr>
            <w:tcW w:w="1403" w:type="dxa"/>
            <w:gridSpan w:val="5"/>
            <w:vAlign w:val="center"/>
          </w:tcPr>
          <w:p w14:paraId="4B3D6B0B">
            <w:pPr>
              <w:keepNext w:val="0"/>
              <w:keepLines w:val="0"/>
              <w:suppressLineNumbers w:val="0"/>
              <w:snapToGrid w:val="0"/>
              <w:spacing w:before="0" w:beforeAutospacing="0" w:after="0" w:afterAutospacing="0"/>
              <w:ind w:left="-9" w:leftChars="-27" w:right="-72" w:rightChars="-30" w:hanging="56" w:hangingChars="27"/>
              <w:jc w:val="center"/>
              <w:rPr>
                <w:rFonts w:hint="default"/>
                <w:color w:val="000000"/>
                <w:sz w:val="21"/>
                <w:szCs w:val="21"/>
              </w:rPr>
            </w:pPr>
            <w:r>
              <w:rPr>
                <w:rFonts w:hint="eastAsia"/>
                <w:color w:val="000000"/>
                <w:sz w:val="21"/>
                <w:szCs w:val="21"/>
              </w:rPr>
              <w:t>证书编号</w:t>
            </w:r>
          </w:p>
        </w:tc>
        <w:tc>
          <w:tcPr>
            <w:tcW w:w="2103" w:type="dxa"/>
            <w:vAlign w:val="center"/>
          </w:tcPr>
          <w:p w14:paraId="1521EF2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证书有效期</w:t>
            </w:r>
          </w:p>
        </w:tc>
      </w:tr>
      <w:tr w14:paraId="13A5AED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5E502E0">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2F42A547">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vertAlign w:val="superscript"/>
              </w:rPr>
            </w:pPr>
            <w:r>
              <w:rPr>
                <w:rFonts w:hint="default" w:ascii="Times New Roman"/>
                <w:color w:val="000000" w:themeColor="text1"/>
                <w:sz w:val="24"/>
                <w:szCs w:val="16"/>
              </w:rPr>
              <w:t>全站仪</w:t>
            </w:r>
            <w:r>
              <w:rPr>
                <w:rFonts w:hint="default" w:ascii="Times New Roman"/>
                <w:color w:val="000000" w:themeColor="text1"/>
                <w:sz w:val="24"/>
                <w:szCs w:val="16"/>
                <w:vertAlign w:val="superscript"/>
              </w:rPr>
              <w:t>2）</w:t>
            </w:r>
          </w:p>
        </w:tc>
        <w:tc>
          <w:tcPr>
            <w:tcW w:w="1228" w:type="dxa"/>
            <w:gridSpan w:val="3"/>
            <w:vAlign w:val="center"/>
          </w:tcPr>
          <w:p w14:paraId="75365ADE">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Times New Roman"/>
                <w:color w:val="000000" w:themeColor="text1"/>
                <w:sz w:val="24"/>
                <w:szCs w:val="16"/>
              </w:rPr>
              <w:t>GTS-6002</w:t>
            </w:r>
          </w:p>
        </w:tc>
        <w:tc>
          <w:tcPr>
            <w:tcW w:w="1329" w:type="dxa"/>
            <w:gridSpan w:val="9"/>
            <w:vAlign w:val="center"/>
          </w:tcPr>
          <w:p w14:paraId="36520EB1">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QZ20260017</w:t>
            </w:r>
          </w:p>
        </w:tc>
        <w:tc>
          <w:tcPr>
            <w:tcW w:w="1330" w:type="dxa"/>
            <w:gridSpan w:val="6"/>
            <w:vAlign w:val="center"/>
          </w:tcPr>
          <w:p w14:paraId="23DF95D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ascii="Times New Roman"/>
                <w:color w:val="000000" w:themeColor="text1"/>
                <w:szCs w:val="16"/>
              </w:rPr>
              <w:t>距离：（1～150）m</w:t>
            </w:r>
            <w:r>
              <w:rPr>
                <w:rFonts w:hint="default" w:ascii="Times New Roman"/>
                <w:color w:val="000000" w:themeColor="text1"/>
                <w:szCs w:val="16"/>
              </w:rPr>
              <w:br w:type="textWrapping"/>
            </w:r>
            <w:r>
              <w:rPr>
                <w:rFonts w:hint="default" w:ascii="Times New Roman"/>
                <w:color w:val="000000" w:themeColor="text1"/>
                <w:szCs w:val="16"/>
              </w:rPr>
              <w:t>角度：0°～360°</w:t>
            </w:r>
          </w:p>
        </w:tc>
        <w:tc>
          <w:tcPr>
            <w:tcW w:w="1403" w:type="dxa"/>
            <w:gridSpan w:val="5"/>
            <w:vAlign w:val="center"/>
          </w:tcPr>
          <w:p w14:paraId="595349D0">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color w:val="000000"/>
                <w:sz w:val="21"/>
                <w:szCs w:val="21"/>
                <w:lang w:val="en-US" w:eastAsia="zh-CN"/>
              </w:rPr>
              <w:t>中国计量科学研究院LSvm2025-10911</w:t>
            </w:r>
          </w:p>
        </w:tc>
        <w:tc>
          <w:tcPr>
            <w:tcW w:w="2103" w:type="dxa"/>
            <w:vAlign w:val="center"/>
          </w:tcPr>
          <w:p w14:paraId="3E86B7B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2026.11.5</w:t>
            </w:r>
          </w:p>
        </w:tc>
      </w:tr>
      <w:tr w14:paraId="5479A03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5804B68D">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7313E44E">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钢卷尺</w:t>
            </w:r>
          </w:p>
        </w:tc>
        <w:tc>
          <w:tcPr>
            <w:tcW w:w="1228" w:type="dxa"/>
            <w:gridSpan w:val="3"/>
            <w:vAlign w:val="center"/>
          </w:tcPr>
          <w:p w14:paraId="654F3AD3">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N2020-50m</w:t>
            </w:r>
          </w:p>
        </w:tc>
        <w:tc>
          <w:tcPr>
            <w:tcW w:w="1329" w:type="dxa"/>
            <w:gridSpan w:val="9"/>
            <w:vAlign w:val="center"/>
          </w:tcPr>
          <w:p w14:paraId="07F8D778">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XS20JAN01403</w:t>
            </w:r>
          </w:p>
        </w:tc>
        <w:tc>
          <w:tcPr>
            <w:tcW w:w="1330" w:type="dxa"/>
            <w:gridSpan w:val="6"/>
            <w:vAlign w:val="center"/>
          </w:tcPr>
          <w:p w14:paraId="442890C6">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 10 m</w:t>
            </w:r>
          </w:p>
        </w:tc>
        <w:tc>
          <w:tcPr>
            <w:tcW w:w="1403" w:type="dxa"/>
            <w:gridSpan w:val="5"/>
            <w:vAlign w:val="center"/>
          </w:tcPr>
          <w:p w14:paraId="26128469">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ascii="宋体" w:hAnsi="宋体"/>
                <w:sz w:val="16"/>
                <w:szCs w:val="16"/>
              </w:rPr>
              <w:t>遵义市产品质量检验检测院</w:t>
            </w:r>
            <w:r>
              <w:rPr>
                <w:rFonts w:hint="eastAsia" w:ascii="宋体" w:hAnsi="宋体"/>
                <w:sz w:val="16"/>
                <w:szCs w:val="16"/>
                <w:lang w:eastAsia="zh-CN"/>
              </w:rPr>
              <w:t>（遵义市综合检验检测中心）</w:t>
            </w:r>
            <w:r>
              <w:rPr>
                <w:rFonts w:hint="eastAsia" w:ascii="宋体" w:hAnsi="宋体"/>
                <w:sz w:val="16"/>
                <w:szCs w:val="16"/>
              </w:rPr>
              <w:t>825009963-001</w:t>
            </w:r>
          </w:p>
        </w:tc>
        <w:tc>
          <w:tcPr>
            <w:tcW w:w="2103" w:type="dxa"/>
            <w:vAlign w:val="center"/>
          </w:tcPr>
          <w:p w14:paraId="158B869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2026.05.11</w:t>
            </w:r>
          </w:p>
        </w:tc>
      </w:tr>
      <w:tr w14:paraId="323748A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5354EEDD">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0E780050">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公路工程质量检测尺</w:t>
            </w:r>
          </w:p>
        </w:tc>
        <w:tc>
          <w:tcPr>
            <w:tcW w:w="1228" w:type="dxa"/>
            <w:gridSpan w:val="3"/>
            <w:vAlign w:val="center"/>
          </w:tcPr>
          <w:p w14:paraId="24D71A71">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JZC-3</w:t>
            </w:r>
          </w:p>
        </w:tc>
        <w:tc>
          <w:tcPr>
            <w:tcW w:w="1329" w:type="dxa"/>
            <w:gridSpan w:val="9"/>
            <w:vAlign w:val="center"/>
          </w:tcPr>
          <w:p w14:paraId="3FC50AD9">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005</w:t>
            </w:r>
          </w:p>
        </w:tc>
        <w:tc>
          <w:tcPr>
            <w:tcW w:w="1330" w:type="dxa"/>
            <w:gridSpan w:val="6"/>
            <w:vAlign w:val="center"/>
          </w:tcPr>
          <w:p w14:paraId="131E0516">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3 m</w:t>
            </w:r>
          </w:p>
        </w:tc>
        <w:tc>
          <w:tcPr>
            <w:tcW w:w="1403" w:type="dxa"/>
            <w:gridSpan w:val="5"/>
            <w:vAlign w:val="center"/>
          </w:tcPr>
          <w:p w14:paraId="749450B4">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中国计量科学研究院LSvm2025-10077</w:t>
            </w:r>
          </w:p>
        </w:tc>
        <w:tc>
          <w:tcPr>
            <w:tcW w:w="2103" w:type="dxa"/>
            <w:vAlign w:val="center"/>
          </w:tcPr>
          <w:p w14:paraId="499A201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37260EE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32B3F6C4">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60E7EC86">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塞尺</w:t>
            </w:r>
          </w:p>
        </w:tc>
        <w:tc>
          <w:tcPr>
            <w:tcW w:w="1228" w:type="dxa"/>
            <w:gridSpan w:val="3"/>
            <w:vAlign w:val="center"/>
          </w:tcPr>
          <w:p w14:paraId="34A95065">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29" w:type="dxa"/>
            <w:gridSpan w:val="9"/>
            <w:vAlign w:val="center"/>
          </w:tcPr>
          <w:p w14:paraId="20832E3D">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30" w:type="dxa"/>
            <w:gridSpan w:val="6"/>
            <w:vAlign w:val="center"/>
          </w:tcPr>
          <w:p w14:paraId="0E06AA40">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1mm～60 mm</w:t>
            </w:r>
          </w:p>
        </w:tc>
        <w:tc>
          <w:tcPr>
            <w:tcW w:w="1403" w:type="dxa"/>
            <w:gridSpan w:val="5"/>
            <w:vAlign w:val="center"/>
          </w:tcPr>
          <w:p w14:paraId="5AFAAA04">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中国计量科学研究院LSvm2025-10786</w:t>
            </w:r>
          </w:p>
        </w:tc>
        <w:tc>
          <w:tcPr>
            <w:tcW w:w="2103" w:type="dxa"/>
            <w:vAlign w:val="center"/>
          </w:tcPr>
          <w:p w14:paraId="6263771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71C224E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BAAFA63">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63000E9B">
            <w:pPr>
              <w:pStyle w:val="11"/>
              <w:keepNext w:val="0"/>
              <w:keepLines w:val="0"/>
              <w:widowControl/>
              <w:suppressLineNumbers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牵引式附着系数测试装置</w:t>
            </w:r>
          </w:p>
        </w:tc>
        <w:tc>
          <w:tcPr>
            <w:tcW w:w="1228" w:type="dxa"/>
            <w:gridSpan w:val="3"/>
            <w:vAlign w:val="center"/>
          </w:tcPr>
          <w:p w14:paraId="72FD3F8E">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CX-7403</w:t>
            </w:r>
          </w:p>
        </w:tc>
        <w:tc>
          <w:tcPr>
            <w:tcW w:w="1329" w:type="dxa"/>
            <w:gridSpan w:val="9"/>
            <w:vAlign w:val="center"/>
          </w:tcPr>
          <w:p w14:paraId="17A79569">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FZ260011</w:t>
            </w:r>
          </w:p>
        </w:tc>
        <w:tc>
          <w:tcPr>
            <w:tcW w:w="1330" w:type="dxa"/>
            <w:gridSpan w:val="6"/>
            <w:vAlign w:val="center"/>
          </w:tcPr>
          <w:p w14:paraId="514B3D0A">
            <w:pPr>
              <w:pStyle w:val="9"/>
              <w:keepNext w:val="0"/>
              <w:keepLines w:val="0"/>
              <w:widowControl/>
              <w:suppressLineNumbers w:val="0"/>
              <w:snapToGrid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载荷单元质量约 40 kg，</w:t>
            </w:r>
          </w:p>
          <w:p w14:paraId="01337FE2">
            <w:pPr>
              <w:pStyle w:val="11"/>
              <w:keepNext w:val="0"/>
              <w:keepLines w:val="0"/>
              <w:widowControl/>
              <w:suppressLineNumbers w:val="0"/>
              <w:spacing w:before="0" w:beforeAutospacing="0" w:after="0" w:afterAutospacing="0"/>
              <w:ind w:left="0" w:right="0" w:firstLine="0" w:firstLineChars="0"/>
              <w:jc w:val="both"/>
              <w:rPr>
                <w:rFonts w:hint="default" w:ascii="Times New Roman"/>
                <w:sz w:val="24"/>
                <w:szCs w:val="16"/>
              </w:rPr>
            </w:pPr>
            <w:r>
              <w:rPr>
                <w:rFonts w:hint="default" w:ascii="Times New Roman"/>
                <w:sz w:val="24"/>
                <w:szCs w:val="16"/>
              </w:rPr>
              <w:t>拉力传感器测量范围（0～500）N</w:t>
            </w:r>
          </w:p>
        </w:tc>
        <w:tc>
          <w:tcPr>
            <w:tcW w:w="1403" w:type="dxa"/>
            <w:gridSpan w:val="5"/>
            <w:vAlign w:val="center"/>
          </w:tcPr>
          <w:p w14:paraId="05CC002C">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中国计量科学研究院LSvm2025-11025</w:t>
            </w:r>
          </w:p>
        </w:tc>
        <w:tc>
          <w:tcPr>
            <w:tcW w:w="2103" w:type="dxa"/>
            <w:vAlign w:val="center"/>
          </w:tcPr>
          <w:p w14:paraId="47CFF45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2026.11.20</w:t>
            </w:r>
          </w:p>
        </w:tc>
      </w:tr>
      <w:tr w14:paraId="19D75D9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restart"/>
            <w:vAlign w:val="center"/>
          </w:tcPr>
          <w:p w14:paraId="7D82FB4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信息</w:t>
            </w:r>
          </w:p>
        </w:tc>
        <w:tc>
          <w:tcPr>
            <w:tcW w:w="1416" w:type="dxa"/>
            <w:vAlign w:val="center"/>
          </w:tcPr>
          <w:p w14:paraId="5155E9B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地点</w:t>
            </w:r>
          </w:p>
        </w:tc>
        <w:tc>
          <w:tcPr>
            <w:tcW w:w="1228" w:type="dxa"/>
            <w:gridSpan w:val="3"/>
            <w:vAlign w:val="center"/>
          </w:tcPr>
          <w:p w14:paraId="455BDF3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遵义市汇川区</w:t>
            </w:r>
          </w:p>
        </w:tc>
        <w:tc>
          <w:tcPr>
            <w:tcW w:w="1329" w:type="dxa"/>
            <w:gridSpan w:val="9"/>
            <w:vAlign w:val="center"/>
          </w:tcPr>
          <w:p w14:paraId="3A137E6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温度</w:t>
            </w:r>
          </w:p>
        </w:tc>
        <w:tc>
          <w:tcPr>
            <w:tcW w:w="1330" w:type="dxa"/>
            <w:gridSpan w:val="6"/>
            <w:vAlign w:val="center"/>
          </w:tcPr>
          <w:p w14:paraId="35965F0D">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color w:val="000000"/>
                <w:sz w:val="21"/>
                <w:szCs w:val="21"/>
              </w:rPr>
              <w:t>2</w:t>
            </w:r>
            <w:r>
              <w:rPr>
                <w:rFonts w:hint="eastAsia"/>
                <w:color w:val="000000"/>
                <w:sz w:val="21"/>
                <w:szCs w:val="21"/>
                <w:lang w:val="en-US" w:eastAsia="zh-CN"/>
              </w:rPr>
              <w:t>5</w:t>
            </w:r>
          </w:p>
        </w:tc>
        <w:tc>
          <w:tcPr>
            <w:tcW w:w="1403" w:type="dxa"/>
            <w:gridSpan w:val="5"/>
            <w:vAlign w:val="center"/>
          </w:tcPr>
          <w:p w14:paraId="7E336BF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相对湿度</w:t>
            </w:r>
          </w:p>
        </w:tc>
        <w:tc>
          <w:tcPr>
            <w:tcW w:w="2103" w:type="dxa"/>
            <w:vAlign w:val="center"/>
          </w:tcPr>
          <w:p w14:paraId="617FC13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57</w:t>
            </w:r>
          </w:p>
        </w:tc>
      </w:tr>
      <w:tr w14:paraId="4E4126D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01041C8">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685DCC1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日期</w:t>
            </w:r>
          </w:p>
        </w:tc>
        <w:tc>
          <w:tcPr>
            <w:tcW w:w="1228" w:type="dxa"/>
            <w:gridSpan w:val="3"/>
            <w:vAlign w:val="center"/>
          </w:tcPr>
          <w:p w14:paraId="52527C23">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2025年</w:t>
            </w:r>
            <w:r>
              <w:rPr>
                <w:rFonts w:hint="eastAsia" w:cs="Arial"/>
                <w:color w:val="000000"/>
                <w:sz w:val="21"/>
                <w:szCs w:val="21"/>
                <w:lang w:val="en-US" w:eastAsia="zh-CN"/>
              </w:rPr>
              <w:t>9</w:t>
            </w:r>
            <w:r>
              <w:rPr>
                <w:rFonts w:hint="eastAsia" w:cs="Arial"/>
                <w:color w:val="000000"/>
                <w:sz w:val="21"/>
                <w:szCs w:val="21"/>
              </w:rPr>
              <w:t>月</w:t>
            </w:r>
            <w:r>
              <w:rPr>
                <w:rFonts w:hint="eastAsia" w:cs="Arial"/>
                <w:color w:val="000000"/>
                <w:sz w:val="21"/>
                <w:szCs w:val="21"/>
                <w:lang w:val="en-US" w:eastAsia="zh-CN"/>
              </w:rPr>
              <w:t>23</w:t>
            </w:r>
            <w:r>
              <w:rPr>
                <w:rFonts w:hint="eastAsia" w:cs="Arial"/>
                <w:color w:val="000000"/>
                <w:sz w:val="21"/>
                <w:szCs w:val="21"/>
              </w:rPr>
              <w:t>日</w:t>
            </w:r>
          </w:p>
        </w:tc>
        <w:tc>
          <w:tcPr>
            <w:tcW w:w="1329" w:type="dxa"/>
            <w:gridSpan w:val="9"/>
            <w:vAlign w:val="center"/>
          </w:tcPr>
          <w:p w14:paraId="5A30863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员</w:t>
            </w:r>
          </w:p>
        </w:tc>
        <w:tc>
          <w:tcPr>
            <w:tcW w:w="1330" w:type="dxa"/>
            <w:gridSpan w:val="6"/>
            <w:vAlign w:val="center"/>
          </w:tcPr>
          <w:p w14:paraId="64ED75BF">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王</w:t>
            </w:r>
            <w:r>
              <w:rPr>
                <w:rFonts w:hint="default" w:cs="Arial"/>
                <w:color w:val="000000"/>
                <w:sz w:val="21"/>
                <w:szCs w:val="21"/>
              </w:rPr>
              <w:t>力</w:t>
            </w:r>
          </w:p>
        </w:tc>
        <w:tc>
          <w:tcPr>
            <w:tcW w:w="1403" w:type="dxa"/>
            <w:gridSpan w:val="5"/>
            <w:vAlign w:val="center"/>
          </w:tcPr>
          <w:p w14:paraId="5100BD0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核验员</w:t>
            </w:r>
          </w:p>
        </w:tc>
        <w:tc>
          <w:tcPr>
            <w:tcW w:w="2103" w:type="dxa"/>
            <w:vAlign w:val="center"/>
          </w:tcPr>
          <w:p w14:paraId="76EEEB4F">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吴灿</w:t>
            </w:r>
          </w:p>
        </w:tc>
      </w:tr>
      <w:tr w14:paraId="5F7D423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968" w:type="dxa"/>
            <w:gridSpan w:val="5"/>
            <w:vAlign w:val="center"/>
          </w:tcPr>
          <w:p w14:paraId="2E1D160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检测项目</w:t>
            </w:r>
          </w:p>
        </w:tc>
        <w:tc>
          <w:tcPr>
            <w:tcW w:w="4833" w:type="dxa"/>
            <w:gridSpan w:val="21"/>
            <w:vAlign w:val="center"/>
          </w:tcPr>
          <w:p w14:paraId="2726934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实测值</w:t>
            </w:r>
          </w:p>
        </w:tc>
        <w:tc>
          <w:tcPr>
            <w:tcW w:w="2103" w:type="dxa"/>
            <w:vAlign w:val="center"/>
          </w:tcPr>
          <w:p w14:paraId="0D9F28E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扩展不确定度</w:t>
            </w:r>
            <w:r>
              <w:rPr>
                <w:rFonts w:hint="eastAsia"/>
                <w:i/>
                <w:color w:val="000000"/>
                <w:sz w:val="21"/>
                <w:szCs w:val="21"/>
              </w:rPr>
              <w:t>U</w:t>
            </w:r>
          </w:p>
        </w:tc>
      </w:tr>
      <w:tr w14:paraId="318153D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38D02BA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w:t>
            </w:r>
          </w:p>
        </w:tc>
        <w:tc>
          <w:tcPr>
            <w:tcW w:w="2424" w:type="dxa"/>
            <w:gridSpan w:val="3"/>
            <w:vAlign w:val="center"/>
          </w:tcPr>
          <w:p w14:paraId="0FFA5AB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6D26A61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合格</w:t>
            </w:r>
          </w:p>
        </w:tc>
        <w:tc>
          <w:tcPr>
            <w:tcW w:w="2103" w:type="dxa"/>
            <w:vAlign w:val="center"/>
          </w:tcPr>
          <w:p w14:paraId="6A2FCA0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49B6A32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34" w:type="dxa"/>
            <w:vMerge w:val="continue"/>
            <w:vAlign w:val="center"/>
          </w:tcPr>
          <w:p w14:paraId="669CBD4E">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6B31CAE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路试车道长度/m</w:t>
            </w:r>
          </w:p>
        </w:tc>
        <w:tc>
          <w:tcPr>
            <w:tcW w:w="2388" w:type="dxa"/>
            <w:gridSpan w:val="12"/>
            <w:vAlign w:val="center"/>
          </w:tcPr>
          <w:p w14:paraId="09C8387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103.6</w:t>
            </w:r>
          </w:p>
        </w:tc>
        <w:tc>
          <w:tcPr>
            <w:tcW w:w="2455" w:type="dxa"/>
            <w:gridSpan w:val="10"/>
            <w:vAlign w:val="center"/>
          </w:tcPr>
          <w:p w14:paraId="2FF01F8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103.8</w:t>
            </w:r>
          </w:p>
        </w:tc>
        <w:tc>
          <w:tcPr>
            <w:tcW w:w="2103" w:type="dxa"/>
            <w:vAlign w:val="center"/>
          </w:tcPr>
          <w:p w14:paraId="6DE1525B">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eastAsia="宋体"/>
                <w:color w:val="000000"/>
                <w:position w:val="-12"/>
                <w:sz w:val="21"/>
                <w:szCs w:val="21"/>
                <w:lang w:eastAsia="zh-CN"/>
              </w:rPr>
              <w:object>
                <v:shape id="_x0000_i1080" o:spt="75" type="#_x0000_t75" style="height:18pt;width:96pt;" o:ole="t" filled="f" o:preferrelative="t" stroked="f" coordsize="21600,21600">
                  <v:path/>
                  <v:fill on="f" focussize="0,0"/>
                  <v:stroke on="f"/>
                  <v:imagedata r:id="rId25" o:title=""/>
                  <o:lock v:ext="edit" aspectratio="t"/>
                  <w10:wrap type="none"/>
                  <w10:anchorlock/>
                </v:shape>
                <o:OLEObject Type="Embed" ProgID="Equation.KSEE3" ShapeID="_x0000_i1080" DrawAspect="Content" ObjectID="_1468075779" r:id="rId79">
                  <o:LockedField>false</o:LockedField>
                </o:OLEObject>
              </w:object>
            </w:r>
          </w:p>
        </w:tc>
      </w:tr>
      <w:tr w14:paraId="12CADD8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34" w:type="dxa"/>
            <w:vMerge w:val="continue"/>
            <w:vAlign w:val="center"/>
          </w:tcPr>
          <w:p w14:paraId="7ED15F4A">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41759D0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路试车道宽度/m</w:t>
            </w:r>
          </w:p>
        </w:tc>
        <w:tc>
          <w:tcPr>
            <w:tcW w:w="1613" w:type="dxa"/>
            <w:gridSpan w:val="10"/>
            <w:vAlign w:val="center"/>
          </w:tcPr>
          <w:p w14:paraId="518AA49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2.56</w:t>
            </w:r>
          </w:p>
        </w:tc>
        <w:tc>
          <w:tcPr>
            <w:tcW w:w="1613" w:type="dxa"/>
            <w:gridSpan w:val="6"/>
            <w:vAlign w:val="center"/>
          </w:tcPr>
          <w:p w14:paraId="64F76AB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2.53</w:t>
            </w:r>
          </w:p>
        </w:tc>
        <w:tc>
          <w:tcPr>
            <w:tcW w:w="1617" w:type="dxa"/>
            <w:gridSpan w:val="6"/>
            <w:vAlign w:val="center"/>
          </w:tcPr>
          <w:p w14:paraId="478B7C2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2.52</w:t>
            </w:r>
          </w:p>
        </w:tc>
        <w:tc>
          <w:tcPr>
            <w:tcW w:w="2103" w:type="dxa"/>
            <w:vAlign w:val="center"/>
          </w:tcPr>
          <w:p w14:paraId="15FA4E5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81" o:spt="75" type="#_x0000_t75" style="height:18pt;width:96pt;" o:ole="t" filled="f" o:preferrelative="t" stroked="f" coordsize="21600,21600">
                  <v:path/>
                  <v:fill on="f" focussize="0,0"/>
                  <v:stroke on="f"/>
                  <v:imagedata r:id="rId27" o:title=""/>
                  <o:lock v:ext="edit" aspectratio="t"/>
                  <w10:wrap type="none"/>
                  <w10:anchorlock/>
                </v:shape>
                <o:OLEObject Type="Embed" ProgID="Equation.KSEE3" ShapeID="_x0000_i1081" DrawAspect="Content" ObjectID="_1468075780" r:id="rId80">
                  <o:LockedField>false</o:LockedField>
                </o:OLEObject>
              </w:object>
            </w:r>
          </w:p>
        </w:tc>
      </w:tr>
      <w:tr w14:paraId="6F126E8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29C757B6">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6116806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路试车道平整度/mm</w:t>
            </w:r>
          </w:p>
        </w:tc>
        <w:tc>
          <w:tcPr>
            <w:tcW w:w="793" w:type="dxa"/>
            <w:gridSpan w:val="3"/>
            <w:vAlign w:val="center"/>
          </w:tcPr>
          <w:p w14:paraId="28D7FE1E">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778" w:type="dxa"/>
            <w:gridSpan w:val="4"/>
            <w:vAlign w:val="center"/>
          </w:tcPr>
          <w:p w14:paraId="25E6000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817" w:type="dxa"/>
            <w:gridSpan w:val="5"/>
            <w:vAlign w:val="center"/>
          </w:tcPr>
          <w:p w14:paraId="3F62BE66">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793" w:type="dxa"/>
            <w:gridSpan w:val="3"/>
            <w:vAlign w:val="center"/>
          </w:tcPr>
          <w:p w14:paraId="0875C78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5</w:t>
            </w:r>
          </w:p>
        </w:tc>
        <w:tc>
          <w:tcPr>
            <w:tcW w:w="794" w:type="dxa"/>
            <w:gridSpan w:val="5"/>
            <w:vAlign w:val="center"/>
          </w:tcPr>
          <w:p w14:paraId="3C9A8AE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9</w:t>
            </w:r>
          </w:p>
        </w:tc>
        <w:tc>
          <w:tcPr>
            <w:tcW w:w="868" w:type="dxa"/>
            <w:gridSpan w:val="2"/>
            <w:vAlign w:val="center"/>
          </w:tcPr>
          <w:p w14:paraId="7EADC446">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2103" w:type="dxa"/>
            <w:vAlign w:val="center"/>
          </w:tcPr>
          <w:p w14:paraId="1E08535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82" o:spt="75" type="#_x0000_t75" style="height:17pt;width:93pt;" o:ole="t" filled="f" o:preferrelative="t" stroked="f" coordsize="21600,21600">
                  <v:path/>
                  <v:fill on="f" focussize="0,0"/>
                  <v:stroke on="f"/>
                  <v:imagedata r:id="rId29" o:title=""/>
                  <o:lock v:ext="edit" aspectratio="t"/>
                  <w10:wrap type="none"/>
                  <w10:anchorlock/>
                </v:shape>
                <o:OLEObject Type="Embed" ProgID="Equation.KSEE3" ShapeID="_x0000_i1082" DrawAspect="Content" ObjectID="_1468075781" r:id="rId81">
                  <o:LockedField>false</o:LockedField>
                </o:OLEObject>
              </w:object>
            </w:r>
          </w:p>
        </w:tc>
      </w:tr>
      <w:tr w14:paraId="36F036D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E70EA47">
            <w:pPr>
              <w:keepNext w:val="0"/>
              <w:keepLines w:val="0"/>
              <w:suppressLineNumbers w:val="0"/>
              <w:spacing w:before="0" w:beforeAutospacing="0" w:after="0" w:afterAutospacing="0"/>
              <w:ind w:left="0" w:right="0"/>
              <w:jc w:val="center"/>
              <w:rPr>
                <w:rFonts w:hint="default"/>
                <w:color w:val="000000"/>
                <w:sz w:val="21"/>
                <w:szCs w:val="21"/>
              </w:rPr>
            </w:pPr>
          </w:p>
        </w:tc>
        <w:tc>
          <w:tcPr>
            <w:tcW w:w="2424" w:type="dxa"/>
            <w:gridSpan w:val="3"/>
            <w:vAlign w:val="center"/>
          </w:tcPr>
          <w:p w14:paraId="0D5CCE90">
            <w:pPr>
              <w:keepNext w:val="0"/>
              <w:keepLines w:val="0"/>
              <w:suppressLineNumbers w:val="0"/>
              <w:spacing w:before="0" w:beforeAutospacing="0" w:after="0" w:afterAutospacing="0"/>
              <w:ind w:left="0" w:right="0"/>
              <w:jc w:val="center"/>
              <w:rPr>
                <w:rFonts w:hint="default"/>
                <w:color w:val="000000"/>
                <w:sz w:val="21"/>
                <w:szCs w:val="21"/>
              </w:rPr>
            </w:pPr>
            <w:r>
              <w:rPr>
                <w:rFonts w:hint="eastAsia"/>
                <w:color w:val="000000"/>
                <w:sz w:val="21"/>
                <w:szCs w:val="21"/>
              </w:rPr>
              <w:t>路试车道附着系数</w:t>
            </w:r>
          </w:p>
        </w:tc>
        <w:tc>
          <w:tcPr>
            <w:tcW w:w="793" w:type="dxa"/>
            <w:gridSpan w:val="3"/>
            <w:vAlign w:val="center"/>
          </w:tcPr>
          <w:p w14:paraId="2C2048D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0.72</w:t>
            </w:r>
          </w:p>
        </w:tc>
        <w:tc>
          <w:tcPr>
            <w:tcW w:w="778" w:type="dxa"/>
            <w:gridSpan w:val="4"/>
            <w:vAlign w:val="center"/>
          </w:tcPr>
          <w:p w14:paraId="7AF747E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17" w:type="dxa"/>
            <w:gridSpan w:val="5"/>
            <w:vAlign w:val="center"/>
          </w:tcPr>
          <w:p w14:paraId="73B0AF3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793" w:type="dxa"/>
            <w:gridSpan w:val="3"/>
            <w:vAlign w:val="center"/>
          </w:tcPr>
          <w:p w14:paraId="2BF7C58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794" w:type="dxa"/>
            <w:gridSpan w:val="5"/>
            <w:vAlign w:val="center"/>
          </w:tcPr>
          <w:p w14:paraId="6907D9C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0.72</w:t>
            </w:r>
          </w:p>
        </w:tc>
        <w:tc>
          <w:tcPr>
            <w:tcW w:w="868" w:type="dxa"/>
            <w:gridSpan w:val="2"/>
            <w:vAlign w:val="center"/>
          </w:tcPr>
          <w:p w14:paraId="2DA4DA2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2103" w:type="dxa"/>
            <w:vAlign w:val="center"/>
          </w:tcPr>
          <w:p w14:paraId="6DEE517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83"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83" DrawAspect="Content" ObjectID="_1468075782" r:id="rId82">
                  <o:LockedField>false</o:LockedField>
                </o:OLEObject>
              </w:object>
            </w:r>
          </w:p>
        </w:tc>
      </w:tr>
      <w:tr w14:paraId="19369BC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680DFEC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15%驻车坡道</w:t>
            </w:r>
          </w:p>
        </w:tc>
        <w:tc>
          <w:tcPr>
            <w:tcW w:w="2424" w:type="dxa"/>
            <w:gridSpan w:val="3"/>
            <w:shd w:val="clear" w:color="auto" w:fill="auto"/>
            <w:vAlign w:val="center"/>
          </w:tcPr>
          <w:p w14:paraId="44482E6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132FA2B3">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5C1807F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27B5246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6702C0E1">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072DDDA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1DCDBAF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13.6</w:t>
            </w:r>
          </w:p>
        </w:tc>
        <w:tc>
          <w:tcPr>
            <w:tcW w:w="2428" w:type="dxa"/>
            <w:gridSpan w:val="9"/>
            <w:vAlign w:val="center"/>
          </w:tcPr>
          <w:p w14:paraId="5F8F1C7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13.5</w:t>
            </w:r>
          </w:p>
        </w:tc>
        <w:tc>
          <w:tcPr>
            <w:tcW w:w="2103" w:type="dxa"/>
            <w:vAlign w:val="center"/>
          </w:tcPr>
          <w:p w14:paraId="02B0227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84" o:spt="75" type="#_x0000_t75" style="height:18pt;width:96pt;" o:ole="t" filled="f" o:preferrelative="t" stroked="f" coordsize="21600,21600">
                  <v:path/>
                  <v:fill on="f" focussize="0,0"/>
                  <v:stroke on="f"/>
                  <v:imagedata r:id="rId33" o:title=""/>
                  <o:lock v:ext="edit" aspectratio="t"/>
                  <w10:wrap type="none"/>
                  <w10:anchorlock/>
                </v:shape>
                <o:OLEObject Type="Embed" ProgID="Equation.KSEE3" ShapeID="_x0000_i1084" DrawAspect="Content" ObjectID="_1468075783" r:id="rId83">
                  <o:LockedField>false</o:LockedField>
                </o:OLEObject>
              </w:object>
            </w:r>
          </w:p>
        </w:tc>
      </w:tr>
      <w:tr w14:paraId="533D7B5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7DE15732">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7C92CE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197" w:type="dxa"/>
            <w:gridSpan w:val="5"/>
            <w:vAlign w:val="center"/>
          </w:tcPr>
          <w:p w14:paraId="63FCF58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3.56</w:t>
            </w:r>
          </w:p>
        </w:tc>
        <w:tc>
          <w:tcPr>
            <w:tcW w:w="1218" w:type="dxa"/>
            <w:gridSpan w:val="8"/>
            <w:vAlign w:val="center"/>
          </w:tcPr>
          <w:p w14:paraId="47DE1F9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3.55</w:t>
            </w:r>
          </w:p>
        </w:tc>
        <w:tc>
          <w:tcPr>
            <w:tcW w:w="1198" w:type="dxa"/>
            <w:gridSpan w:val="5"/>
            <w:vAlign w:val="center"/>
          </w:tcPr>
          <w:p w14:paraId="261DB9E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3.55</w:t>
            </w:r>
          </w:p>
        </w:tc>
        <w:tc>
          <w:tcPr>
            <w:tcW w:w="1230" w:type="dxa"/>
            <w:gridSpan w:val="4"/>
            <w:vAlign w:val="center"/>
          </w:tcPr>
          <w:p w14:paraId="4719B32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3.56</w:t>
            </w:r>
          </w:p>
        </w:tc>
        <w:tc>
          <w:tcPr>
            <w:tcW w:w="2103" w:type="dxa"/>
            <w:vAlign w:val="center"/>
          </w:tcPr>
          <w:p w14:paraId="53C4A2F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85" o:spt="75" type="#_x0000_t75" style="height:18pt;width:96pt;" o:ole="t" filled="f" o:preferrelative="t" stroked="f" coordsize="21600,21600">
                  <v:path/>
                  <v:fill on="f" focussize="0,0"/>
                  <v:stroke on="f"/>
                  <v:imagedata r:id="rId35" o:title=""/>
                  <o:lock v:ext="edit" aspectratio="t"/>
                  <w10:wrap type="none"/>
                  <w10:anchorlock/>
                </v:shape>
                <o:OLEObject Type="Embed" ProgID="Equation.KSEE3" ShapeID="_x0000_i1085" DrawAspect="Content" ObjectID="_1468075784" r:id="rId84">
                  <o:LockedField>false</o:LockedField>
                </o:OLEObject>
              </w:object>
            </w:r>
          </w:p>
        </w:tc>
      </w:tr>
      <w:tr w14:paraId="38654BC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4F7918BD">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6E60A37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2791A7A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15.2</w:t>
            </w:r>
          </w:p>
        </w:tc>
        <w:tc>
          <w:tcPr>
            <w:tcW w:w="2428" w:type="dxa"/>
            <w:gridSpan w:val="9"/>
            <w:vAlign w:val="center"/>
          </w:tcPr>
          <w:p w14:paraId="4B14536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15.1</w:t>
            </w:r>
          </w:p>
        </w:tc>
        <w:tc>
          <w:tcPr>
            <w:tcW w:w="2103" w:type="dxa"/>
            <w:vAlign w:val="center"/>
          </w:tcPr>
          <w:p w14:paraId="357CA6D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86" o:spt="75" type="#_x0000_t75" style="height:17pt;width:87pt;" o:ole="t" filled="f" o:preferrelative="t" stroked="f" coordsize="21600,21600">
                  <v:path/>
                  <v:fill on="f" focussize="0,0"/>
                  <v:stroke on="f"/>
                  <v:imagedata r:id="rId37" o:title=""/>
                  <o:lock v:ext="edit" aspectratio="t"/>
                  <w10:wrap type="none"/>
                  <w10:anchorlock/>
                </v:shape>
                <o:OLEObject Type="Embed" ProgID="Equation.KSEE3" ShapeID="_x0000_i1086" DrawAspect="Content" ObjectID="_1468075785" r:id="rId85">
                  <o:LockedField>false</o:LockedField>
                </o:OLEObject>
              </w:object>
            </w:r>
          </w:p>
        </w:tc>
      </w:tr>
      <w:tr w14:paraId="11D5B3A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34" w:type="dxa"/>
            <w:vMerge w:val="continue"/>
            <w:vAlign w:val="center"/>
          </w:tcPr>
          <w:p w14:paraId="0F76C820">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18D3CC5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197" w:type="dxa"/>
            <w:gridSpan w:val="5"/>
            <w:vAlign w:val="center"/>
          </w:tcPr>
          <w:p w14:paraId="2C9F6743">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1218" w:type="dxa"/>
            <w:gridSpan w:val="8"/>
            <w:vAlign w:val="center"/>
          </w:tcPr>
          <w:p w14:paraId="172DA887">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198" w:type="dxa"/>
            <w:gridSpan w:val="5"/>
            <w:vAlign w:val="center"/>
          </w:tcPr>
          <w:p w14:paraId="3D23B5A5">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30" w:type="dxa"/>
            <w:gridSpan w:val="4"/>
            <w:vAlign w:val="center"/>
          </w:tcPr>
          <w:p w14:paraId="13E7718B">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2103" w:type="dxa"/>
            <w:vAlign w:val="center"/>
          </w:tcPr>
          <w:p w14:paraId="0BCEFE0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87" o:spt="75" type="#_x0000_t75" style="height:17pt;width:95pt;" o:ole="t" filled="f" o:preferrelative="t" stroked="f" coordsize="21600,21600">
                  <v:path/>
                  <v:fill on="f" focussize="0,0"/>
                  <v:stroke on="f"/>
                  <v:imagedata r:id="rId39" o:title=""/>
                  <o:lock v:ext="edit" aspectratio="t"/>
                  <w10:wrap type="none"/>
                  <w10:anchorlock/>
                </v:shape>
                <o:OLEObject Type="Embed" ProgID="Equation.KSEE3" ShapeID="_x0000_i1087" DrawAspect="Content" ObjectID="_1468075786" r:id="rId86">
                  <o:LockedField>false</o:LockedField>
                </o:OLEObject>
              </w:object>
            </w:r>
          </w:p>
        </w:tc>
      </w:tr>
      <w:tr w14:paraId="05FAD8A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34" w:type="dxa"/>
            <w:vMerge w:val="continue"/>
            <w:vAlign w:val="center"/>
          </w:tcPr>
          <w:p w14:paraId="2CDDD951">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6E3B8BD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721812F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02" w:type="dxa"/>
            <w:gridSpan w:val="5"/>
            <w:vAlign w:val="center"/>
          </w:tcPr>
          <w:p w14:paraId="2AC123D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2" w:type="dxa"/>
            <w:gridSpan w:val="4"/>
            <w:vAlign w:val="center"/>
          </w:tcPr>
          <w:p w14:paraId="1071378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0.72</w:t>
            </w:r>
          </w:p>
        </w:tc>
        <w:tc>
          <w:tcPr>
            <w:tcW w:w="811" w:type="dxa"/>
            <w:gridSpan w:val="3"/>
            <w:vAlign w:val="center"/>
          </w:tcPr>
          <w:p w14:paraId="216F993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02" w:type="dxa"/>
            <w:gridSpan w:val="5"/>
            <w:vAlign w:val="center"/>
          </w:tcPr>
          <w:p w14:paraId="75F6D4B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5" w:type="dxa"/>
            <w:vAlign w:val="center"/>
          </w:tcPr>
          <w:p w14:paraId="2B33E2F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2103" w:type="dxa"/>
            <w:vAlign w:val="center"/>
          </w:tcPr>
          <w:p w14:paraId="624DF6F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88"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88" DrawAspect="Content" ObjectID="_1468075787" r:id="rId87">
                  <o:LockedField>false</o:LockedField>
                </o:OLEObject>
              </w:object>
            </w:r>
          </w:p>
        </w:tc>
      </w:tr>
      <w:tr w14:paraId="59AB8CB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534" w:type="dxa"/>
            <w:vMerge w:val="restart"/>
            <w:vAlign w:val="center"/>
          </w:tcPr>
          <w:p w14:paraId="34AE22E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20%驻车坡道</w:t>
            </w:r>
          </w:p>
        </w:tc>
        <w:tc>
          <w:tcPr>
            <w:tcW w:w="2424" w:type="dxa"/>
            <w:gridSpan w:val="3"/>
            <w:shd w:val="clear" w:color="auto" w:fill="auto"/>
            <w:vAlign w:val="center"/>
          </w:tcPr>
          <w:p w14:paraId="2727021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0215E5AF">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71ED09C1">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w:t>
            </w:r>
          </w:p>
        </w:tc>
      </w:tr>
      <w:tr w14:paraId="2CC5C75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534" w:type="dxa"/>
            <w:vMerge w:val="continue"/>
            <w:vAlign w:val="center"/>
          </w:tcPr>
          <w:p w14:paraId="24E98C5B">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F231B8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693F1D3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13.8</w:t>
            </w:r>
          </w:p>
        </w:tc>
        <w:tc>
          <w:tcPr>
            <w:tcW w:w="2428" w:type="dxa"/>
            <w:gridSpan w:val="9"/>
            <w:vAlign w:val="center"/>
          </w:tcPr>
          <w:p w14:paraId="70C596C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13.9</w:t>
            </w:r>
          </w:p>
        </w:tc>
        <w:tc>
          <w:tcPr>
            <w:tcW w:w="2103" w:type="dxa"/>
            <w:vAlign w:val="center"/>
          </w:tcPr>
          <w:p w14:paraId="2EC7ADF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89" o:spt="75" type="#_x0000_t75" style="height:18pt;width:96pt;" o:ole="t" filled="f" o:preferrelative="t" stroked="f" coordsize="21600,21600">
                  <v:path/>
                  <v:fill on="f" focussize="0,0"/>
                  <v:stroke on="f"/>
                  <v:imagedata r:id="rId42" o:title=""/>
                  <o:lock v:ext="edit" aspectratio="t"/>
                  <w10:wrap type="none"/>
                  <w10:anchorlock/>
                </v:shape>
                <o:OLEObject Type="Embed" ProgID="Equation.KSEE3" ShapeID="_x0000_i1089" DrawAspect="Content" ObjectID="_1468075788" r:id="rId88">
                  <o:LockedField>false</o:LockedField>
                </o:OLEObject>
              </w:object>
            </w:r>
          </w:p>
        </w:tc>
      </w:tr>
      <w:tr w14:paraId="0E1ED23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534" w:type="dxa"/>
            <w:vMerge w:val="continue"/>
            <w:vAlign w:val="center"/>
          </w:tcPr>
          <w:p w14:paraId="41C67EC2">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63A62E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207" w:type="dxa"/>
            <w:gridSpan w:val="6"/>
            <w:vAlign w:val="center"/>
          </w:tcPr>
          <w:p w14:paraId="1305C9C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3.57</w:t>
            </w:r>
          </w:p>
        </w:tc>
        <w:tc>
          <w:tcPr>
            <w:tcW w:w="1208" w:type="dxa"/>
            <w:gridSpan w:val="7"/>
            <w:vAlign w:val="center"/>
          </w:tcPr>
          <w:p w14:paraId="70FE1E1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3.58</w:t>
            </w:r>
          </w:p>
        </w:tc>
        <w:tc>
          <w:tcPr>
            <w:tcW w:w="1207" w:type="dxa"/>
            <w:gridSpan w:val="6"/>
            <w:vAlign w:val="center"/>
          </w:tcPr>
          <w:p w14:paraId="69B4E43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3.55</w:t>
            </w:r>
          </w:p>
        </w:tc>
        <w:tc>
          <w:tcPr>
            <w:tcW w:w="1221" w:type="dxa"/>
            <w:gridSpan w:val="3"/>
            <w:vAlign w:val="center"/>
          </w:tcPr>
          <w:p w14:paraId="3F21996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3.57</w:t>
            </w:r>
          </w:p>
        </w:tc>
        <w:tc>
          <w:tcPr>
            <w:tcW w:w="2103" w:type="dxa"/>
            <w:vAlign w:val="center"/>
          </w:tcPr>
          <w:p w14:paraId="0E83147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90" o:spt="75" type="#_x0000_t75" style="height:18pt;width:96pt;" o:ole="t" filled="f" o:preferrelative="t" stroked="f" coordsize="21600,21600">
                  <v:path/>
                  <v:fill on="f" focussize="0,0"/>
                  <v:stroke on="f"/>
                  <v:imagedata r:id="rId44" o:title=""/>
                  <o:lock v:ext="edit" aspectratio="t"/>
                  <w10:wrap type="none"/>
                  <w10:anchorlock/>
                </v:shape>
                <o:OLEObject Type="Embed" ProgID="Equation.KSEE3" ShapeID="_x0000_i1090" DrawAspect="Content" ObjectID="_1468075789" r:id="rId89">
                  <o:LockedField>false</o:LockedField>
                </o:OLEObject>
              </w:object>
            </w:r>
          </w:p>
        </w:tc>
      </w:tr>
      <w:tr w14:paraId="6F91F30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534" w:type="dxa"/>
            <w:vMerge w:val="continue"/>
            <w:vAlign w:val="center"/>
          </w:tcPr>
          <w:p w14:paraId="74BB387E">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619A1C6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6503129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20.3</w:t>
            </w:r>
          </w:p>
        </w:tc>
        <w:tc>
          <w:tcPr>
            <w:tcW w:w="2428" w:type="dxa"/>
            <w:gridSpan w:val="9"/>
            <w:vAlign w:val="center"/>
          </w:tcPr>
          <w:p w14:paraId="34D1AC4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20.1</w:t>
            </w:r>
          </w:p>
        </w:tc>
        <w:tc>
          <w:tcPr>
            <w:tcW w:w="2103" w:type="dxa"/>
            <w:vAlign w:val="center"/>
          </w:tcPr>
          <w:p w14:paraId="5D8C3A5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91" o:spt="75" type="#_x0000_t75" style="height:17pt;width:87pt;" o:ole="t" filled="f" o:preferrelative="t" stroked="f" coordsize="21600,21600">
                  <v:path/>
                  <v:fill on="f" focussize="0,0"/>
                  <v:stroke on="f"/>
                  <v:imagedata r:id="rId46" o:title=""/>
                  <o:lock v:ext="edit" aspectratio="t"/>
                  <w10:wrap type="none"/>
                  <w10:anchorlock/>
                </v:shape>
                <o:OLEObject Type="Embed" ProgID="Equation.KSEE3" ShapeID="_x0000_i1091" DrawAspect="Content" ObjectID="_1468075790" r:id="rId90">
                  <o:LockedField>false</o:LockedField>
                </o:OLEObject>
              </w:object>
            </w:r>
          </w:p>
        </w:tc>
      </w:tr>
      <w:tr w14:paraId="6D8FA48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534" w:type="dxa"/>
            <w:vMerge w:val="continue"/>
            <w:vAlign w:val="center"/>
          </w:tcPr>
          <w:p w14:paraId="376880F5">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4AB03D1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207" w:type="dxa"/>
            <w:gridSpan w:val="6"/>
            <w:vAlign w:val="center"/>
          </w:tcPr>
          <w:p w14:paraId="5706CF76">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08" w:type="dxa"/>
            <w:gridSpan w:val="7"/>
            <w:vAlign w:val="center"/>
          </w:tcPr>
          <w:p w14:paraId="1DB0555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6</w:t>
            </w:r>
          </w:p>
        </w:tc>
        <w:tc>
          <w:tcPr>
            <w:tcW w:w="1207" w:type="dxa"/>
            <w:gridSpan w:val="6"/>
            <w:vAlign w:val="center"/>
          </w:tcPr>
          <w:p w14:paraId="3FED355D">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1221" w:type="dxa"/>
            <w:gridSpan w:val="3"/>
            <w:vAlign w:val="center"/>
          </w:tcPr>
          <w:p w14:paraId="17C12439">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2103" w:type="dxa"/>
            <w:vAlign w:val="center"/>
          </w:tcPr>
          <w:p w14:paraId="5938603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92" o:spt="75" type="#_x0000_t75" style="height:17pt;width:95pt;" o:ole="t" filled="f" o:preferrelative="t" stroked="f" coordsize="21600,21600">
                  <v:path/>
                  <v:fill on="f" focussize="0,0"/>
                  <v:stroke on="f"/>
                  <v:imagedata r:id="rId48" o:title=""/>
                  <o:lock v:ext="edit" aspectratio="t"/>
                  <w10:wrap type="none"/>
                  <w10:anchorlock/>
                </v:shape>
                <o:OLEObject Type="Embed" ProgID="Equation.KSEE3" ShapeID="_x0000_i1092" DrawAspect="Content" ObjectID="_1468075791" r:id="rId91">
                  <o:LockedField>false</o:LockedField>
                </o:OLEObject>
              </w:object>
            </w:r>
          </w:p>
        </w:tc>
      </w:tr>
      <w:tr w14:paraId="3CEC4F9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34" w:type="dxa"/>
            <w:vMerge w:val="continue"/>
            <w:vAlign w:val="center"/>
          </w:tcPr>
          <w:p w14:paraId="01B906B2">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0A14D62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6CA1161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02" w:type="dxa"/>
            <w:gridSpan w:val="5"/>
            <w:vAlign w:val="center"/>
          </w:tcPr>
          <w:p w14:paraId="2054312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12" w:type="dxa"/>
            <w:gridSpan w:val="4"/>
            <w:vAlign w:val="center"/>
          </w:tcPr>
          <w:p w14:paraId="5828D3D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1" w:type="dxa"/>
            <w:gridSpan w:val="3"/>
            <w:vAlign w:val="center"/>
          </w:tcPr>
          <w:p w14:paraId="39A8FCC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02" w:type="dxa"/>
            <w:gridSpan w:val="5"/>
            <w:vAlign w:val="center"/>
          </w:tcPr>
          <w:p w14:paraId="687C1F2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15" w:type="dxa"/>
            <w:vAlign w:val="center"/>
          </w:tcPr>
          <w:p w14:paraId="3927A5F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2103" w:type="dxa"/>
            <w:vAlign w:val="center"/>
          </w:tcPr>
          <w:p w14:paraId="660C1DB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93" o:spt="75" type="#_x0000_t75" style="height:17pt;width:87pt;" o:ole="t" filled="f" o:preferrelative="t" stroked="f" coordsize="21600,21600">
                  <v:path/>
                  <v:fill on="f" focussize="0,0"/>
                  <v:stroke on="f"/>
                  <v:imagedata r:id="rId50" o:title=""/>
                  <o:lock v:ext="edit" aspectratio="t"/>
                  <w10:wrap type="none"/>
                  <w10:anchorlock/>
                </v:shape>
                <o:OLEObject Type="Embed" ProgID="Equation.KSEE3" ShapeID="_x0000_i1093" DrawAspect="Content" ObjectID="_1468075792" r:id="rId92">
                  <o:LockedField>false</o:LockedField>
                </o:OLEObject>
              </w:object>
            </w:r>
          </w:p>
        </w:tc>
      </w:tr>
    </w:tbl>
    <w:p w14:paraId="69009491">
      <w:pPr>
        <w:jc w:val="center"/>
        <w:rPr>
          <w:rFonts w:hint="eastAsia" w:ascii="黑体" w:hAnsi="Arial" w:eastAsia="黑体" w:cs="Arial"/>
          <w:color w:val="000000"/>
          <w:kern w:val="0"/>
          <w:sz w:val="28"/>
          <w:szCs w:val="28"/>
        </w:rPr>
      </w:pPr>
    </w:p>
    <w:p w14:paraId="0145DED7">
      <w:pPr>
        <w:rPr>
          <w:rFonts w:ascii="仿宋" w:hAnsi="仿宋" w:eastAsia="仿宋" w:cs="仿宋"/>
          <w:color w:val="000000"/>
          <w:sz w:val="18"/>
          <w:szCs w:val="18"/>
        </w:rPr>
      </w:pPr>
    </w:p>
    <w:p w14:paraId="77249DB7">
      <w:pPr>
        <w:rPr>
          <w:rFonts w:hint="eastAsia" w:ascii="仿宋" w:hAnsi="仿宋" w:eastAsia="仿宋" w:cs="仿宋"/>
          <w:color w:val="000000"/>
          <w:sz w:val="18"/>
          <w:szCs w:val="18"/>
        </w:rPr>
      </w:pPr>
      <w:r>
        <w:rPr>
          <w:rFonts w:hint="eastAsia" w:ascii="仿宋" w:hAnsi="仿宋" w:eastAsia="仿宋" w:cs="仿宋"/>
          <w:color w:val="000000"/>
          <w:sz w:val="18"/>
          <w:szCs w:val="18"/>
        </w:rPr>
        <w:t>注：本检测记录允许根据驻车坡道实际结构和数量、检测单位技术管理要求，作适当修改。</w:t>
      </w:r>
    </w:p>
    <w:p w14:paraId="462ACB64">
      <w:pPr>
        <w:rPr>
          <w:rFonts w:hint="eastAsia" w:ascii="仿宋" w:hAnsi="仿宋" w:eastAsia="仿宋" w:cs="仿宋"/>
          <w:color w:val="000000"/>
          <w:sz w:val="18"/>
          <w:szCs w:val="18"/>
        </w:rPr>
      </w:pPr>
    </w:p>
    <w:p w14:paraId="551F4E1B">
      <w:pPr>
        <w:rPr>
          <w:rFonts w:hint="eastAsia" w:ascii="仿宋" w:hAnsi="仿宋" w:eastAsia="仿宋" w:cs="仿宋"/>
          <w:color w:val="000000"/>
          <w:sz w:val="18"/>
          <w:szCs w:val="18"/>
        </w:rPr>
      </w:pPr>
    </w:p>
    <w:p w14:paraId="1434E505">
      <w:pPr>
        <w:rPr>
          <w:rFonts w:hint="eastAsia" w:ascii="仿宋" w:hAnsi="仿宋" w:eastAsia="仿宋" w:cs="仿宋"/>
          <w:color w:val="000000"/>
          <w:sz w:val="18"/>
          <w:szCs w:val="18"/>
        </w:rPr>
      </w:pPr>
    </w:p>
    <w:p w14:paraId="32A8BE93">
      <w:pPr>
        <w:rPr>
          <w:rFonts w:hint="eastAsia" w:ascii="仿宋" w:hAnsi="仿宋" w:eastAsia="仿宋" w:cs="仿宋"/>
          <w:color w:val="000000"/>
          <w:sz w:val="18"/>
          <w:szCs w:val="18"/>
        </w:rPr>
      </w:pPr>
    </w:p>
    <w:p w14:paraId="46EE9E80">
      <w:pPr>
        <w:rPr>
          <w:rFonts w:hint="eastAsia" w:ascii="仿宋" w:hAnsi="仿宋" w:eastAsia="仿宋" w:cs="仿宋"/>
          <w:color w:val="000000"/>
          <w:sz w:val="18"/>
          <w:szCs w:val="18"/>
        </w:rPr>
      </w:pPr>
    </w:p>
    <w:p w14:paraId="641C5374">
      <w:pPr>
        <w:rPr>
          <w:rFonts w:hint="eastAsia" w:ascii="仿宋" w:hAnsi="仿宋" w:eastAsia="仿宋" w:cs="仿宋"/>
          <w:color w:val="000000"/>
          <w:sz w:val="18"/>
          <w:szCs w:val="18"/>
        </w:rPr>
      </w:pPr>
    </w:p>
    <w:p w14:paraId="146410B0">
      <w:pPr>
        <w:rPr>
          <w:rFonts w:hint="eastAsia" w:ascii="仿宋" w:hAnsi="仿宋" w:eastAsia="仿宋" w:cs="仿宋"/>
          <w:color w:val="000000"/>
          <w:sz w:val="18"/>
          <w:szCs w:val="18"/>
        </w:rPr>
      </w:pPr>
    </w:p>
    <w:p w14:paraId="3431C94E">
      <w:pPr>
        <w:rPr>
          <w:rFonts w:hint="eastAsia" w:ascii="仿宋" w:hAnsi="仿宋" w:eastAsia="仿宋" w:cs="仿宋"/>
          <w:color w:val="000000"/>
          <w:sz w:val="18"/>
          <w:szCs w:val="18"/>
        </w:rPr>
      </w:pPr>
    </w:p>
    <w:p w14:paraId="1D2DB074">
      <w:pPr>
        <w:rPr>
          <w:rFonts w:hint="eastAsia" w:ascii="仿宋" w:hAnsi="仿宋" w:eastAsia="仿宋" w:cs="仿宋"/>
          <w:color w:val="000000"/>
          <w:sz w:val="18"/>
          <w:szCs w:val="18"/>
        </w:rPr>
      </w:pPr>
    </w:p>
    <w:p w14:paraId="253C367F">
      <w:pPr>
        <w:rPr>
          <w:rFonts w:hint="eastAsia" w:ascii="仿宋" w:hAnsi="仿宋" w:eastAsia="仿宋" w:cs="仿宋"/>
          <w:color w:val="000000"/>
          <w:sz w:val="18"/>
          <w:szCs w:val="18"/>
        </w:rPr>
      </w:pPr>
    </w:p>
    <w:p w14:paraId="3AB7D24F">
      <w:pPr>
        <w:rPr>
          <w:rFonts w:hint="eastAsia" w:ascii="仿宋" w:hAnsi="仿宋" w:eastAsia="仿宋" w:cs="仿宋"/>
          <w:color w:val="000000"/>
          <w:sz w:val="18"/>
          <w:szCs w:val="18"/>
        </w:rPr>
      </w:pPr>
    </w:p>
    <w:p w14:paraId="69E86022">
      <w:pPr>
        <w:rPr>
          <w:rFonts w:hint="eastAsia" w:ascii="仿宋" w:hAnsi="仿宋" w:eastAsia="仿宋" w:cs="仿宋"/>
          <w:color w:val="000000"/>
          <w:sz w:val="18"/>
          <w:szCs w:val="18"/>
        </w:rPr>
      </w:pPr>
    </w:p>
    <w:p w14:paraId="6D64AE96">
      <w:pPr>
        <w:rPr>
          <w:rFonts w:hint="eastAsia" w:ascii="仿宋" w:hAnsi="仿宋" w:eastAsia="仿宋" w:cs="仿宋"/>
          <w:color w:val="000000"/>
          <w:sz w:val="18"/>
          <w:szCs w:val="18"/>
        </w:rPr>
      </w:pPr>
    </w:p>
    <w:p w14:paraId="6F07F964">
      <w:pPr>
        <w:rPr>
          <w:rFonts w:hint="eastAsia" w:ascii="仿宋" w:hAnsi="仿宋" w:eastAsia="仿宋" w:cs="仿宋"/>
          <w:color w:val="000000"/>
          <w:sz w:val="18"/>
          <w:szCs w:val="18"/>
        </w:rPr>
      </w:pPr>
    </w:p>
    <w:p w14:paraId="027D8629">
      <w:pPr>
        <w:rPr>
          <w:rFonts w:hint="eastAsia" w:ascii="仿宋" w:hAnsi="仿宋" w:eastAsia="仿宋" w:cs="仿宋"/>
          <w:color w:val="000000"/>
          <w:sz w:val="18"/>
          <w:szCs w:val="18"/>
        </w:rPr>
      </w:pPr>
    </w:p>
    <w:p w14:paraId="4CF206A9">
      <w:pPr>
        <w:rPr>
          <w:rFonts w:hint="eastAsia" w:ascii="仿宋" w:hAnsi="仿宋" w:eastAsia="仿宋" w:cs="仿宋"/>
          <w:color w:val="000000"/>
          <w:sz w:val="18"/>
          <w:szCs w:val="18"/>
        </w:rPr>
      </w:pPr>
    </w:p>
    <w:p w14:paraId="47262F25">
      <w:pPr>
        <w:rPr>
          <w:rFonts w:hint="eastAsia" w:ascii="仿宋" w:hAnsi="仿宋" w:eastAsia="仿宋" w:cs="仿宋"/>
          <w:color w:val="000000"/>
          <w:sz w:val="18"/>
          <w:szCs w:val="18"/>
        </w:rPr>
      </w:pPr>
    </w:p>
    <w:p w14:paraId="32A2C35B">
      <w:pPr>
        <w:rPr>
          <w:rFonts w:hint="eastAsia" w:ascii="仿宋" w:hAnsi="仿宋" w:eastAsia="仿宋" w:cs="仿宋"/>
          <w:color w:val="000000"/>
          <w:sz w:val="18"/>
          <w:szCs w:val="18"/>
        </w:rPr>
      </w:pPr>
    </w:p>
    <w:p w14:paraId="46FE7920">
      <w:pPr>
        <w:rPr>
          <w:rFonts w:hint="eastAsia" w:ascii="仿宋" w:hAnsi="仿宋" w:eastAsia="仿宋" w:cs="仿宋"/>
          <w:color w:val="000000"/>
          <w:sz w:val="18"/>
          <w:szCs w:val="18"/>
        </w:rPr>
      </w:pPr>
    </w:p>
    <w:p w14:paraId="56FCCB5A">
      <w:pPr>
        <w:rPr>
          <w:rFonts w:hint="eastAsia" w:ascii="仿宋" w:hAnsi="仿宋" w:eastAsia="仿宋" w:cs="仿宋"/>
          <w:color w:val="000000"/>
          <w:sz w:val="18"/>
          <w:szCs w:val="18"/>
        </w:rPr>
      </w:pPr>
    </w:p>
    <w:p w14:paraId="69233775">
      <w:pPr>
        <w:rPr>
          <w:rFonts w:hint="eastAsia" w:ascii="仿宋" w:hAnsi="仿宋" w:eastAsia="仿宋" w:cs="仿宋"/>
          <w:color w:val="000000"/>
          <w:sz w:val="18"/>
          <w:szCs w:val="18"/>
        </w:rPr>
      </w:pPr>
    </w:p>
    <w:p w14:paraId="741D1622">
      <w:pPr>
        <w:rPr>
          <w:rFonts w:hint="eastAsia" w:ascii="仿宋" w:hAnsi="仿宋" w:eastAsia="仿宋" w:cs="仿宋"/>
          <w:color w:val="000000"/>
          <w:sz w:val="18"/>
          <w:szCs w:val="18"/>
        </w:rPr>
      </w:pPr>
    </w:p>
    <w:p w14:paraId="1A73E4A0">
      <w:pPr>
        <w:spacing w:afterLines="50" w:line="360" w:lineRule="auto"/>
        <w:jc w:val="center"/>
        <w:outlineLvl w:val="9"/>
        <w:rPr>
          <w:rFonts w:hint="default" w:cs="黑体" w:asciiTheme="minorEastAsia" w:hAnsiTheme="minorEastAsia" w:eastAsiaTheme="minorEastAsia"/>
          <w:sz w:val="28"/>
          <w:szCs w:val="28"/>
          <w:lang w:val="en-US" w:eastAsia="zh-CN"/>
        </w:rPr>
      </w:pPr>
      <w:r>
        <w:rPr>
          <w:rFonts w:hint="eastAsia" w:cs="黑体" w:asciiTheme="minorEastAsia" w:hAnsiTheme="minorEastAsia" w:eastAsiaTheme="minorEastAsia"/>
          <w:sz w:val="28"/>
          <w:szCs w:val="28"/>
        </w:rPr>
        <w:t>机动车路试车道性能参数</w:t>
      </w:r>
      <w:r>
        <w:rPr>
          <w:rFonts w:hint="eastAsia" w:cs="黑体" w:asciiTheme="minorEastAsia" w:hAnsiTheme="minorEastAsia" w:eastAsiaTheme="minorEastAsia"/>
          <w:sz w:val="28"/>
          <w:szCs w:val="28"/>
          <w:lang w:val="en-US" w:eastAsia="zh-CN"/>
        </w:rPr>
        <w:t>原始记录（5）</w:t>
      </w:r>
    </w:p>
    <w:tbl>
      <w:tblPr>
        <w:tblStyle w:val="4"/>
        <w:tblpPr w:leftFromText="180" w:rightFromText="180" w:vertAnchor="text" w:horzAnchor="page" w:tblpX="1127" w:tblpY="333"/>
        <w:tblOverlap w:val="never"/>
        <w:tblW w:w="9904" w:type="dxa"/>
        <w:tblInd w:w="0" w:type="dxa"/>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1"/>
        <w:gridCol w:w="1416"/>
        <w:gridCol w:w="447"/>
        <w:gridCol w:w="10"/>
        <w:gridCol w:w="771"/>
        <w:gridCol w:w="12"/>
        <w:gridCol w:w="8"/>
        <w:gridCol w:w="396"/>
        <w:gridCol w:w="10"/>
        <w:gridCol w:w="364"/>
        <w:gridCol w:w="7"/>
        <w:gridCol w:w="25"/>
        <w:gridCol w:w="10"/>
        <w:gridCol w:w="497"/>
        <w:gridCol w:w="278"/>
        <w:gridCol w:w="27"/>
        <w:gridCol w:w="222"/>
        <w:gridCol w:w="544"/>
        <w:gridCol w:w="45"/>
        <w:gridCol w:w="214"/>
        <w:gridCol w:w="173"/>
        <w:gridCol w:w="9"/>
        <w:gridCol w:w="353"/>
        <w:gridCol w:w="53"/>
        <w:gridCol w:w="815"/>
        <w:gridCol w:w="2103"/>
      </w:tblGrid>
      <w:tr w14:paraId="4556D5F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95" w:type="dxa"/>
            <w:gridSpan w:val="2"/>
            <w:vAlign w:val="center"/>
          </w:tcPr>
          <w:p w14:paraId="3AA6F31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委托单位</w:t>
            </w:r>
          </w:p>
        </w:tc>
        <w:tc>
          <w:tcPr>
            <w:tcW w:w="1416" w:type="dxa"/>
            <w:vAlign w:val="center"/>
          </w:tcPr>
          <w:p w14:paraId="58E082F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单位名称</w:t>
            </w:r>
          </w:p>
        </w:tc>
        <w:tc>
          <w:tcPr>
            <w:tcW w:w="2025" w:type="dxa"/>
            <w:gridSpan w:val="9"/>
            <w:vAlign w:val="center"/>
          </w:tcPr>
          <w:p w14:paraId="3342D07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贵州万能驾检（集团）遵义市圣邦机动车检测有限公司</w:t>
            </w:r>
          </w:p>
        </w:tc>
        <w:tc>
          <w:tcPr>
            <w:tcW w:w="1059" w:type="dxa"/>
            <w:gridSpan w:val="6"/>
            <w:vAlign w:val="center"/>
          </w:tcPr>
          <w:p w14:paraId="5B2F375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联系地址</w:t>
            </w:r>
          </w:p>
        </w:tc>
        <w:tc>
          <w:tcPr>
            <w:tcW w:w="4309" w:type="dxa"/>
            <w:gridSpan w:val="9"/>
            <w:vAlign w:val="center"/>
          </w:tcPr>
          <w:p w14:paraId="7BDD10BD">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遵义市红花岗区</w:t>
            </w:r>
          </w:p>
        </w:tc>
      </w:tr>
      <w:tr w14:paraId="6C294A6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095" w:type="dxa"/>
            <w:gridSpan w:val="2"/>
            <w:vMerge w:val="restart"/>
            <w:vAlign w:val="center"/>
          </w:tcPr>
          <w:p w14:paraId="1DF1C476">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olor w:val="000000"/>
                <w:sz w:val="21"/>
                <w:szCs w:val="21"/>
              </w:rPr>
              <w:t>被</w:t>
            </w:r>
            <w:r>
              <w:rPr>
                <w:rFonts w:hint="eastAsia" w:cs="Arial"/>
                <w:color w:val="000000"/>
                <w:sz w:val="21"/>
                <w:szCs w:val="21"/>
              </w:rPr>
              <w:t>检设施信息</w:t>
            </w:r>
          </w:p>
        </w:tc>
        <w:tc>
          <w:tcPr>
            <w:tcW w:w="1416" w:type="dxa"/>
            <w:vAlign w:val="center"/>
          </w:tcPr>
          <w:p w14:paraId="6F4BDF4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设施名称</w:t>
            </w:r>
          </w:p>
        </w:tc>
        <w:tc>
          <w:tcPr>
            <w:tcW w:w="2025" w:type="dxa"/>
            <w:gridSpan w:val="9"/>
            <w:vAlign w:val="center"/>
          </w:tcPr>
          <w:p w14:paraId="1AE796A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路试车道、驻车坡道</w:t>
            </w:r>
          </w:p>
        </w:tc>
        <w:tc>
          <w:tcPr>
            <w:tcW w:w="1059" w:type="dxa"/>
            <w:gridSpan w:val="6"/>
            <w:vAlign w:val="center"/>
          </w:tcPr>
          <w:p w14:paraId="11B2B92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规格</w:t>
            </w:r>
          </w:p>
        </w:tc>
        <w:tc>
          <w:tcPr>
            <w:tcW w:w="4309" w:type="dxa"/>
            <w:gridSpan w:val="9"/>
            <w:vAlign w:val="center"/>
          </w:tcPr>
          <w:p w14:paraId="26207C87">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100</w:t>
            </w:r>
            <w:r>
              <w:rPr>
                <w:rFonts w:hint="eastAsia" w:cs="Arial"/>
                <w:color w:val="000000"/>
                <w:sz w:val="21"/>
                <w:szCs w:val="21"/>
                <w:lang w:val="en-US" w:eastAsia="zh-CN"/>
              </w:rPr>
              <w:t>m</w:t>
            </w:r>
            <w:r>
              <w:rPr>
                <w:rFonts w:hint="eastAsia" w:cs="Arial"/>
                <w:color w:val="000000"/>
                <w:sz w:val="21"/>
                <w:szCs w:val="21"/>
              </w:rPr>
              <w:t>，15%，20%</w:t>
            </w:r>
          </w:p>
        </w:tc>
      </w:tr>
      <w:tr w14:paraId="5A5ED5C9">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5FE3705">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6AD7FDD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制造厂商</w:t>
            </w:r>
          </w:p>
        </w:tc>
        <w:tc>
          <w:tcPr>
            <w:tcW w:w="2025" w:type="dxa"/>
            <w:gridSpan w:val="9"/>
            <w:vAlign w:val="center"/>
          </w:tcPr>
          <w:p w14:paraId="4687A3C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贵州万能驾检（集团）遵义市圣邦机动车检测有限公司</w:t>
            </w:r>
          </w:p>
        </w:tc>
        <w:tc>
          <w:tcPr>
            <w:tcW w:w="1059" w:type="dxa"/>
            <w:gridSpan w:val="6"/>
            <w:vAlign w:val="center"/>
          </w:tcPr>
          <w:p w14:paraId="4267074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4309" w:type="dxa"/>
            <w:gridSpan w:val="9"/>
            <w:vAlign w:val="center"/>
          </w:tcPr>
          <w:p w14:paraId="3C1501F0">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001</w:t>
            </w:r>
          </w:p>
        </w:tc>
      </w:tr>
      <w:tr w14:paraId="5941BBF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095" w:type="dxa"/>
            <w:gridSpan w:val="2"/>
            <w:vMerge w:val="restart"/>
            <w:vAlign w:val="center"/>
          </w:tcPr>
          <w:p w14:paraId="699B92D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w:t>
            </w:r>
          </w:p>
          <w:p w14:paraId="62F357E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信息</w:t>
            </w:r>
          </w:p>
        </w:tc>
        <w:tc>
          <w:tcPr>
            <w:tcW w:w="1416" w:type="dxa"/>
            <w:vAlign w:val="center"/>
          </w:tcPr>
          <w:p w14:paraId="0365205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标准器名称</w:t>
            </w:r>
          </w:p>
        </w:tc>
        <w:tc>
          <w:tcPr>
            <w:tcW w:w="1228" w:type="dxa"/>
            <w:gridSpan w:val="3"/>
            <w:vAlign w:val="center"/>
          </w:tcPr>
          <w:p w14:paraId="1265782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型号</w:t>
            </w:r>
          </w:p>
        </w:tc>
        <w:tc>
          <w:tcPr>
            <w:tcW w:w="1329" w:type="dxa"/>
            <w:gridSpan w:val="9"/>
            <w:vAlign w:val="center"/>
          </w:tcPr>
          <w:p w14:paraId="35BC910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1330" w:type="dxa"/>
            <w:gridSpan w:val="6"/>
            <w:vAlign w:val="center"/>
          </w:tcPr>
          <w:p w14:paraId="0BACE99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技术特性</w:t>
            </w:r>
          </w:p>
        </w:tc>
        <w:tc>
          <w:tcPr>
            <w:tcW w:w="1403" w:type="dxa"/>
            <w:gridSpan w:val="5"/>
            <w:vAlign w:val="center"/>
          </w:tcPr>
          <w:p w14:paraId="384C4B23">
            <w:pPr>
              <w:keepNext w:val="0"/>
              <w:keepLines w:val="0"/>
              <w:suppressLineNumbers w:val="0"/>
              <w:snapToGrid w:val="0"/>
              <w:spacing w:before="0" w:beforeAutospacing="0" w:after="0" w:afterAutospacing="0"/>
              <w:ind w:left="-9" w:leftChars="-27" w:right="-72" w:rightChars="-30" w:hanging="56" w:hangingChars="27"/>
              <w:jc w:val="center"/>
              <w:rPr>
                <w:rFonts w:hint="default"/>
                <w:color w:val="000000"/>
                <w:sz w:val="21"/>
                <w:szCs w:val="21"/>
              </w:rPr>
            </w:pPr>
            <w:r>
              <w:rPr>
                <w:rFonts w:hint="eastAsia"/>
                <w:color w:val="000000"/>
                <w:sz w:val="21"/>
                <w:szCs w:val="21"/>
              </w:rPr>
              <w:t>证书编号</w:t>
            </w:r>
          </w:p>
        </w:tc>
        <w:tc>
          <w:tcPr>
            <w:tcW w:w="2103" w:type="dxa"/>
            <w:vAlign w:val="center"/>
          </w:tcPr>
          <w:p w14:paraId="2F0D1F9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证书有效期</w:t>
            </w:r>
          </w:p>
        </w:tc>
      </w:tr>
      <w:tr w14:paraId="1C16BC0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A7C304A">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7702D0E1">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vertAlign w:val="superscript"/>
              </w:rPr>
            </w:pPr>
            <w:r>
              <w:rPr>
                <w:rFonts w:hint="default" w:ascii="Times New Roman"/>
                <w:color w:val="000000" w:themeColor="text1"/>
                <w:sz w:val="24"/>
                <w:szCs w:val="16"/>
              </w:rPr>
              <w:t>全站仪</w:t>
            </w:r>
            <w:r>
              <w:rPr>
                <w:rFonts w:hint="default" w:ascii="Times New Roman"/>
                <w:color w:val="000000" w:themeColor="text1"/>
                <w:sz w:val="24"/>
                <w:szCs w:val="16"/>
                <w:vertAlign w:val="superscript"/>
              </w:rPr>
              <w:t>2）</w:t>
            </w:r>
          </w:p>
        </w:tc>
        <w:tc>
          <w:tcPr>
            <w:tcW w:w="1228" w:type="dxa"/>
            <w:gridSpan w:val="3"/>
            <w:vAlign w:val="center"/>
          </w:tcPr>
          <w:p w14:paraId="5D6ACC5B">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Times New Roman"/>
                <w:color w:val="000000" w:themeColor="text1"/>
                <w:sz w:val="24"/>
                <w:szCs w:val="16"/>
              </w:rPr>
              <w:t>GTS-6002</w:t>
            </w:r>
          </w:p>
        </w:tc>
        <w:tc>
          <w:tcPr>
            <w:tcW w:w="1329" w:type="dxa"/>
            <w:gridSpan w:val="9"/>
            <w:vAlign w:val="center"/>
          </w:tcPr>
          <w:p w14:paraId="637C7D73">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QZ20260017</w:t>
            </w:r>
          </w:p>
        </w:tc>
        <w:tc>
          <w:tcPr>
            <w:tcW w:w="1330" w:type="dxa"/>
            <w:gridSpan w:val="6"/>
            <w:vAlign w:val="center"/>
          </w:tcPr>
          <w:p w14:paraId="75F154B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ascii="Times New Roman"/>
                <w:color w:val="000000" w:themeColor="text1"/>
                <w:szCs w:val="16"/>
              </w:rPr>
              <w:t>距离：（1～150）m</w:t>
            </w:r>
            <w:r>
              <w:rPr>
                <w:rFonts w:hint="default" w:ascii="Times New Roman"/>
                <w:color w:val="000000" w:themeColor="text1"/>
                <w:szCs w:val="16"/>
              </w:rPr>
              <w:br w:type="textWrapping"/>
            </w:r>
            <w:r>
              <w:rPr>
                <w:rFonts w:hint="default" w:ascii="Times New Roman"/>
                <w:color w:val="000000" w:themeColor="text1"/>
                <w:szCs w:val="16"/>
              </w:rPr>
              <w:t>角度：0°～360°</w:t>
            </w:r>
          </w:p>
        </w:tc>
        <w:tc>
          <w:tcPr>
            <w:tcW w:w="1403" w:type="dxa"/>
            <w:gridSpan w:val="5"/>
            <w:vAlign w:val="center"/>
          </w:tcPr>
          <w:p w14:paraId="25360DAC">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color w:val="000000"/>
                <w:sz w:val="21"/>
                <w:szCs w:val="21"/>
                <w:lang w:val="en-US" w:eastAsia="zh-CN"/>
              </w:rPr>
              <w:t>中国计量科学研究院LSvm2025-10911</w:t>
            </w:r>
          </w:p>
        </w:tc>
        <w:tc>
          <w:tcPr>
            <w:tcW w:w="2103" w:type="dxa"/>
            <w:vAlign w:val="center"/>
          </w:tcPr>
          <w:p w14:paraId="41A756D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2026.11.5</w:t>
            </w:r>
          </w:p>
        </w:tc>
      </w:tr>
      <w:tr w14:paraId="6571E02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52F6AB4">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7B9F45E3">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钢卷尺</w:t>
            </w:r>
          </w:p>
        </w:tc>
        <w:tc>
          <w:tcPr>
            <w:tcW w:w="1228" w:type="dxa"/>
            <w:gridSpan w:val="3"/>
            <w:vAlign w:val="center"/>
          </w:tcPr>
          <w:p w14:paraId="395E4246">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N2020-50m</w:t>
            </w:r>
          </w:p>
        </w:tc>
        <w:tc>
          <w:tcPr>
            <w:tcW w:w="1329" w:type="dxa"/>
            <w:gridSpan w:val="9"/>
            <w:vAlign w:val="center"/>
          </w:tcPr>
          <w:p w14:paraId="39C2EF98">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XS20JAN01403</w:t>
            </w:r>
          </w:p>
        </w:tc>
        <w:tc>
          <w:tcPr>
            <w:tcW w:w="1330" w:type="dxa"/>
            <w:gridSpan w:val="6"/>
            <w:vAlign w:val="center"/>
          </w:tcPr>
          <w:p w14:paraId="1A6547FD">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 10 m</w:t>
            </w:r>
          </w:p>
        </w:tc>
        <w:tc>
          <w:tcPr>
            <w:tcW w:w="1403" w:type="dxa"/>
            <w:gridSpan w:val="5"/>
            <w:vAlign w:val="center"/>
          </w:tcPr>
          <w:p w14:paraId="306411C6">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ascii="宋体" w:hAnsi="宋体"/>
                <w:sz w:val="16"/>
                <w:szCs w:val="16"/>
              </w:rPr>
              <w:t>遵义市产品质量检验检测院</w:t>
            </w:r>
            <w:r>
              <w:rPr>
                <w:rFonts w:hint="eastAsia" w:ascii="宋体" w:hAnsi="宋体"/>
                <w:sz w:val="16"/>
                <w:szCs w:val="16"/>
                <w:lang w:eastAsia="zh-CN"/>
              </w:rPr>
              <w:t>（遵义市综合检验检测中心）</w:t>
            </w:r>
            <w:r>
              <w:rPr>
                <w:rFonts w:hint="eastAsia" w:ascii="宋体" w:hAnsi="宋体"/>
                <w:sz w:val="16"/>
                <w:szCs w:val="16"/>
              </w:rPr>
              <w:t>825009963-001</w:t>
            </w:r>
          </w:p>
        </w:tc>
        <w:tc>
          <w:tcPr>
            <w:tcW w:w="2103" w:type="dxa"/>
            <w:vAlign w:val="center"/>
          </w:tcPr>
          <w:p w14:paraId="3661A5A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2026.05.11</w:t>
            </w:r>
          </w:p>
        </w:tc>
      </w:tr>
      <w:tr w14:paraId="5F62618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A0561EF">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3C0AB30B">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公路工程质量检测尺</w:t>
            </w:r>
          </w:p>
        </w:tc>
        <w:tc>
          <w:tcPr>
            <w:tcW w:w="1228" w:type="dxa"/>
            <w:gridSpan w:val="3"/>
            <w:vAlign w:val="center"/>
          </w:tcPr>
          <w:p w14:paraId="5587740B">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JZC-3</w:t>
            </w:r>
          </w:p>
        </w:tc>
        <w:tc>
          <w:tcPr>
            <w:tcW w:w="1329" w:type="dxa"/>
            <w:gridSpan w:val="9"/>
            <w:vAlign w:val="center"/>
          </w:tcPr>
          <w:p w14:paraId="72DC5243">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005</w:t>
            </w:r>
          </w:p>
        </w:tc>
        <w:tc>
          <w:tcPr>
            <w:tcW w:w="1330" w:type="dxa"/>
            <w:gridSpan w:val="6"/>
            <w:vAlign w:val="center"/>
          </w:tcPr>
          <w:p w14:paraId="305E948A">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3 m</w:t>
            </w:r>
          </w:p>
        </w:tc>
        <w:tc>
          <w:tcPr>
            <w:tcW w:w="1403" w:type="dxa"/>
            <w:gridSpan w:val="5"/>
            <w:vAlign w:val="center"/>
          </w:tcPr>
          <w:p w14:paraId="1534C144">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中国计量科学研究院LSvm2025-10077</w:t>
            </w:r>
          </w:p>
        </w:tc>
        <w:tc>
          <w:tcPr>
            <w:tcW w:w="2103" w:type="dxa"/>
            <w:vAlign w:val="center"/>
          </w:tcPr>
          <w:p w14:paraId="29CC77C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478FD74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B4CA3BB">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616B0392">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塞尺</w:t>
            </w:r>
          </w:p>
        </w:tc>
        <w:tc>
          <w:tcPr>
            <w:tcW w:w="1228" w:type="dxa"/>
            <w:gridSpan w:val="3"/>
            <w:vAlign w:val="center"/>
          </w:tcPr>
          <w:p w14:paraId="1B3532AF">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29" w:type="dxa"/>
            <w:gridSpan w:val="9"/>
            <w:vAlign w:val="center"/>
          </w:tcPr>
          <w:p w14:paraId="53A117F7">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30" w:type="dxa"/>
            <w:gridSpan w:val="6"/>
            <w:vAlign w:val="center"/>
          </w:tcPr>
          <w:p w14:paraId="6ECFEC67">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1mm～60 mm</w:t>
            </w:r>
          </w:p>
        </w:tc>
        <w:tc>
          <w:tcPr>
            <w:tcW w:w="1403" w:type="dxa"/>
            <w:gridSpan w:val="5"/>
            <w:vAlign w:val="center"/>
          </w:tcPr>
          <w:p w14:paraId="1310276C">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中国计量科学研究院LSvm2025-10786</w:t>
            </w:r>
          </w:p>
        </w:tc>
        <w:tc>
          <w:tcPr>
            <w:tcW w:w="2103" w:type="dxa"/>
            <w:vAlign w:val="center"/>
          </w:tcPr>
          <w:p w14:paraId="086C044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06CF252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1FCA021A">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6F7195F7">
            <w:pPr>
              <w:pStyle w:val="11"/>
              <w:keepNext w:val="0"/>
              <w:keepLines w:val="0"/>
              <w:widowControl/>
              <w:suppressLineNumbers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牵引式附着系数测试装置</w:t>
            </w:r>
          </w:p>
        </w:tc>
        <w:tc>
          <w:tcPr>
            <w:tcW w:w="1228" w:type="dxa"/>
            <w:gridSpan w:val="3"/>
            <w:vAlign w:val="center"/>
          </w:tcPr>
          <w:p w14:paraId="3414D91E">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CX-7403</w:t>
            </w:r>
          </w:p>
        </w:tc>
        <w:tc>
          <w:tcPr>
            <w:tcW w:w="1329" w:type="dxa"/>
            <w:gridSpan w:val="9"/>
            <w:vAlign w:val="center"/>
          </w:tcPr>
          <w:p w14:paraId="59C26606">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FZ260011</w:t>
            </w:r>
          </w:p>
        </w:tc>
        <w:tc>
          <w:tcPr>
            <w:tcW w:w="1330" w:type="dxa"/>
            <w:gridSpan w:val="6"/>
            <w:vAlign w:val="center"/>
          </w:tcPr>
          <w:p w14:paraId="1E8BF310">
            <w:pPr>
              <w:pStyle w:val="9"/>
              <w:keepNext w:val="0"/>
              <w:keepLines w:val="0"/>
              <w:widowControl/>
              <w:suppressLineNumbers w:val="0"/>
              <w:snapToGrid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载荷单元质量约 40 kg，</w:t>
            </w:r>
          </w:p>
          <w:p w14:paraId="1E9CA87C">
            <w:pPr>
              <w:pStyle w:val="11"/>
              <w:keepNext w:val="0"/>
              <w:keepLines w:val="0"/>
              <w:widowControl/>
              <w:suppressLineNumbers w:val="0"/>
              <w:spacing w:before="0" w:beforeAutospacing="0" w:after="0" w:afterAutospacing="0"/>
              <w:ind w:left="0" w:right="0" w:firstLine="0" w:firstLineChars="0"/>
              <w:jc w:val="both"/>
              <w:rPr>
                <w:rFonts w:hint="default" w:ascii="Times New Roman"/>
                <w:sz w:val="24"/>
                <w:szCs w:val="16"/>
              </w:rPr>
            </w:pPr>
            <w:r>
              <w:rPr>
                <w:rFonts w:hint="default" w:ascii="Times New Roman"/>
                <w:sz w:val="24"/>
                <w:szCs w:val="16"/>
              </w:rPr>
              <w:t>拉力传感器测量范围（0～500）N</w:t>
            </w:r>
          </w:p>
        </w:tc>
        <w:tc>
          <w:tcPr>
            <w:tcW w:w="1403" w:type="dxa"/>
            <w:gridSpan w:val="5"/>
            <w:vAlign w:val="center"/>
          </w:tcPr>
          <w:p w14:paraId="7063F103">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中国计量科学研究院LSvm2025-11025</w:t>
            </w:r>
          </w:p>
        </w:tc>
        <w:tc>
          <w:tcPr>
            <w:tcW w:w="2103" w:type="dxa"/>
            <w:vAlign w:val="center"/>
          </w:tcPr>
          <w:p w14:paraId="1564ED7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2026.11.20</w:t>
            </w:r>
          </w:p>
        </w:tc>
      </w:tr>
      <w:tr w14:paraId="3EBA084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restart"/>
            <w:vAlign w:val="center"/>
          </w:tcPr>
          <w:p w14:paraId="29FEF59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信息</w:t>
            </w:r>
          </w:p>
        </w:tc>
        <w:tc>
          <w:tcPr>
            <w:tcW w:w="1416" w:type="dxa"/>
            <w:vAlign w:val="center"/>
          </w:tcPr>
          <w:p w14:paraId="794AC5B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地点</w:t>
            </w:r>
          </w:p>
        </w:tc>
        <w:tc>
          <w:tcPr>
            <w:tcW w:w="1228" w:type="dxa"/>
            <w:gridSpan w:val="3"/>
            <w:vAlign w:val="center"/>
          </w:tcPr>
          <w:p w14:paraId="1266A4A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遵义市汇川区</w:t>
            </w:r>
          </w:p>
        </w:tc>
        <w:tc>
          <w:tcPr>
            <w:tcW w:w="1329" w:type="dxa"/>
            <w:gridSpan w:val="9"/>
            <w:vAlign w:val="center"/>
          </w:tcPr>
          <w:p w14:paraId="4B69772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温度</w:t>
            </w:r>
          </w:p>
        </w:tc>
        <w:tc>
          <w:tcPr>
            <w:tcW w:w="1330" w:type="dxa"/>
            <w:gridSpan w:val="6"/>
            <w:vAlign w:val="center"/>
          </w:tcPr>
          <w:p w14:paraId="07F7275A">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color w:val="000000"/>
                <w:sz w:val="21"/>
                <w:szCs w:val="21"/>
              </w:rPr>
              <w:t>2</w:t>
            </w:r>
            <w:r>
              <w:rPr>
                <w:rFonts w:hint="eastAsia"/>
                <w:color w:val="000000"/>
                <w:sz w:val="21"/>
                <w:szCs w:val="21"/>
                <w:lang w:val="en-US" w:eastAsia="zh-CN"/>
              </w:rPr>
              <w:t>7</w:t>
            </w:r>
          </w:p>
        </w:tc>
        <w:tc>
          <w:tcPr>
            <w:tcW w:w="1403" w:type="dxa"/>
            <w:gridSpan w:val="5"/>
            <w:vAlign w:val="center"/>
          </w:tcPr>
          <w:p w14:paraId="6D60A4B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相对湿度</w:t>
            </w:r>
          </w:p>
        </w:tc>
        <w:tc>
          <w:tcPr>
            <w:tcW w:w="2103" w:type="dxa"/>
            <w:vAlign w:val="center"/>
          </w:tcPr>
          <w:p w14:paraId="5978F68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52</w:t>
            </w:r>
          </w:p>
        </w:tc>
      </w:tr>
      <w:tr w14:paraId="7E30A4F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45E11303">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0A82FC0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日期</w:t>
            </w:r>
          </w:p>
        </w:tc>
        <w:tc>
          <w:tcPr>
            <w:tcW w:w="1228" w:type="dxa"/>
            <w:gridSpan w:val="3"/>
            <w:vAlign w:val="center"/>
          </w:tcPr>
          <w:p w14:paraId="59DC857F">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2025年</w:t>
            </w:r>
            <w:r>
              <w:rPr>
                <w:rFonts w:hint="eastAsia" w:cs="Arial"/>
                <w:color w:val="000000"/>
                <w:sz w:val="21"/>
                <w:szCs w:val="21"/>
                <w:lang w:val="en-US" w:eastAsia="zh-CN"/>
              </w:rPr>
              <w:t>9</w:t>
            </w:r>
            <w:r>
              <w:rPr>
                <w:rFonts w:hint="eastAsia" w:cs="Arial"/>
                <w:color w:val="000000"/>
                <w:sz w:val="21"/>
                <w:szCs w:val="21"/>
              </w:rPr>
              <w:t>月</w:t>
            </w:r>
            <w:r>
              <w:rPr>
                <w:rFonts w:hint="eastAsia" w:cs="Arial"/>
                <w:color w:val="000000"/>
                <w:sz w:val="21"/>
                <w:szCs w:val="21"/>
                <w:lang w:val="en-US" w:eastAsia="zh-CN"/>
              </w:rPr>
              <w:t>26</w:t>
            </w:r>
            <w:r>
              <w:rPr>
                <w:rFonts w:hint="eastAsia" w:cs="Arial"/>
                <w:color w:val="000000"/>
                <w:sz w:val="21"/>
                <w:szCs w:val="21"/>
              </w:rPr>
              <w:t>日</w:t>
            </w:r>
          </w:p>
        </w:tc>
        <w:tc>
          <w:tcPr>
            <w:tcW w:w="1329" w:type="dxa"/>
            <w:gridSpan w:val="9"/>
            <w:vAlign w:val="center"/>
          </w:tcPr>
          <w:p w14:paraId="64A4169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员</w:t>
            </w:r>
          </w:p>
        </w:tc>
        <w:tc>
          <w:tcPr>
            <w:tcW w:w="1330" w:type="dxa"/>
            <w:gridSpan w:val="6"/>
            <w:vAlign w:val="center"/>
          </w:tcPr>
          <w:p w14:paraId="2852F5E0">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王</w:t>
            </w:r>
            <w:r>
              <w:rPr>
                <w:rFonts w:hint="default" w:cs="Arial"/>
                <w:color w:val="000000"/>
                <w:sz w:val="21"/>
                <w:szCs w:val="21"/>
              </w:rPr>
              <w:t>力</w:t>
            </w:r>
          </w:p>
        </w:tc>
        <w:tc>
          <w:tcPr>
            <w:tcW w:w="1403" w:type="dxa"/>
            <w:gridSpan w:val="5"/>
            <w:vAlign w:val="center"/>
          </w:tcPr>
          <w:p w14:paraId="7C689F1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核验员</w:t>
            </w:r>
          </w:p>
        </w:tc>
        <w:tc>
          <w:tcPr>
            <w:tcW w:w="2103" w:type="dxa"/>
            <w:vAlign w:val="center"/>
          </w:tcPr>
          <w:p w14:paraId="43A9C511">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吴灿</w:t>
            </w:r>
          </w:p>
        </w:tc>
      </w:tr>
      <w:tr w14:paraId="416CAEC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968" w:type="dxa"/>
            <w:gridSpan w:val="5"/>
            <w:vAlign w:val="center"/>
          </w:tcPr>
          <w:p w14:paraId="399981A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检测项目</w:t>
            </w:r>
          </w:p>
        </w:tc>
        <w:tc>
          <w:tcPr>
            <w:tcW w:w="4833" w:type="dxa"/>
            <w:gridSpan w:val="21"/>
            <w:vAlign w:val="center"/>
          </w:tcPr>
          <w:p w14:paraId="77D12B9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实测值</w:t>
            </w:r>
          </w:p>
        </w:tc>
        <w:tc>
          <w:tcPr>
            <w:tcW w:w="2103" w:type="dxa"/>
            <w:vAlign w:val="center"/>
          </w:tcPr>
          <w:p w14:paraId="2386896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扩展不确定度</w:t>
            </w:r>
            <w:r>
              <w:rPr>
                <w:rFonts w:hint="eastAsia"/>
                <w:i/>
                <w:color w:val="000000"/>
                <w:sz w:val="21"/>
                <w:szCs w:val="21"/>
              </w:rPr>
              <w:t>U</w:t>
            </w:r>
          </w:p>
        </w:tc>
      </w:tr>
      <w:tr w14:paraId="5DA3193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7C7CDF1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w:t>
            </w:r>
          </w:p>
        </w:tc>
        <w:tc>
          <w:tcPr>
            <w:tcW w:w="2424" w:type="dxa"/>
            <w:gridSpan w:val="3"/>
            <w:vAlign w:val="center"/>
          </w:tcPr>
          <w:p w14:paraId="592D1B8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3AA2DEC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合格</w:t>
            </w:r>
          </w:p>
        </w:tc>
        <w:tc>
          <w:tcPr>
            <w:tcW w:w="2103" w:type="dxa"/>
            <w:vAlign w:val="center"/>
          </w:tcPr>
          <w:p w14:paraId="7951F17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0F0C4A6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34" w:type="dxa"/>
            <w:vMerge w:val="continue"/>
            <w:vAlign w:val="center"/>
          </w:tcPr>
          <w:p w14:paraId="1B912FD4">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74C432E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路试车道长度/m</w:t>
            </w:r>
          </w:p>
        </w:tc>
        <w:tc>
          <w:tcPr>
            <w:tcW w:w="2388" w:type="dxa"/>
            <w:gridSpan w:val="12"/>
            <w:vAlign w:val="center"/>
          </w:tcPr>
          <w:p w14:paraId="4F56345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101.8</w:t>
            </w:r>
          </w:p>
        </w:tc>
        <w:tc>
          <w:tcPr>
            <w:tcW w:w="2455" w:type="dxa"/>
            <w:gridSpan w:val="10"/>
            <w:vAlign w:val="center"/>
          </w:tcPr>
          <w:p w14:paraId="74A4665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101.5</w:t>
            </w:r>
          </w:p>
        </w:tc>
        <w:tc>
          <w:tcPr>
            <w:tcW w:w="2103" w:type="dxa"/>
            <w:vAlign w:val="center"/>
          </w:tcPr>
          <w:p w14:paraId="7739D397">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eastAsia="宋体"/>
                <w:color w:val="000000"/>
                <w:position w:val="-12"/>
                <w:sz w:val="21"/>
                <w:szCs w:val="21"/>
                <w:lang w:eastAsia="zh-CN"/>
              </w:rPr>
              <w:object>
                <v:shape id="_x0000_i1094" o:spt="75" type="#_x0000_t75" style="height:18pt;width:96pt;" o:ole="t" filled="f" o:preferrelative="t" stroked="f" coordsize="21600,21600">
                  <v:path/>
                  <v:fill on="f" focussize="0,0"/>
                  <v:stroke on="f"/>
                  <v:imagedata r:id="rId25" o:title=""/>
                  <o:lock v:ext="edit" aspectratio="t"/>
                  <w10:wrap type="none"/>
                  <w10:anchorlock/>
                </v:shape>
                <o:OLEObject Type="Embed" ProgID="Equation.KSEE3" ShapeID="_x0000_i1094" DrawAspect="Content" ObjectID="_1468075793" r:id="rId93">
                  <o:LockedField>false</o:LockedField>
                </o:OLEObject>
              </w:object>
            </w:r>
          </w:p>
        </w:tc>
      </w:tr>
      <w:tr w14:paraId="411CE2F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34" w:type="dxa"/>
            <w:vMerge w:val="continue"/>
            <w:vAlign w:val="center"/>
          </w:tcPr>
          <w:p w14:paraId="0A16CB93">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0D3B9F2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路试车道宽度/m</w:t>
            </w:r>
          </w:p>
        </w:tc>
        <w:tc>
          <w:tcPr>
            <w:tcW w:w="1613" w:type="dxa"/>
            <w:gridSpan w:val="10"/>
            <w:vAlign w:val="center"/>
          </w:tcPr>
          <w:p w14:paraId="3FE0033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2.52</w:t>
            </w:r>
          </w:p>
        </w:tc>
        <w:tc>
          <w:tcPr>
            <w:tcW w:w="1613" w:type="dxa"/>
            <w:gridSpan w:val="6"/>
            <w:vAlign w:val="center"/>
          </w:tcPr>
          <w:p w14:paraId="4BE23C7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2.55</w:t>
            </w:r>
          </w:p>
        </w:tc>
        <w:tc>
          <w:tcPr>
            <w:tcW w:w="1617" w:type="dxa"/>
            <w:gridSpan w:val="6"/>
            <w:vAlign w:val="center"/>
          </w:tcPr>
          <w:p w14:paraId="655F4A5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2.55</w:t>
            </w:r>
          </w:p>
        </w:tc>
        <w:tc>
          <w:tcPr>
            <w:tcW w:w="2103" w:type="dxa"/>
            <w:vAlign w:val="center"/>
          </w:tcPr>
          <w:p w14:paraId="35746A4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95" o:spt="75" type="#_x0000_t75" style="height:18pt;width:96pt;" o:ole="t" filled="f" o:preferrelative="t" stroked="f" coordsize="21600,21600">
                  <v:path/>
                  <v:fill on="f" focussize="0,0"/>
                  <v:stroke on="f"/>
                  <v:imagedata r:id="rId27" o:title=""/>
                  <o:lock v:ext="edit" aspectratio="t"/>
                  <w10:wrap type="none"/>
                  <w10:anchorlock/>
                </v:shape>
                <o:OLEObject Type="Embed" ProgID="Equation.KSEE3" ShapeID="_x0000_i1095" DrawAspect="Content" ObjectID="_1468075794" r:id="rId94">
                  <o:LockedField>false</o:LockedField>
                </o:OLEObject>
              </w:object>
            </w:r>
          </w:p>
        </w:tc>
      </w:tr>
      <w:tr w14:paraId="734D677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463FBD7">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527AFDC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路试车道平整度/mm</w:t>
            </w:r>
          </w:p>
        </w:tc>
        <w:tc>
          <w:tcPr>
            <w:tcW w:w="793" w:type="dxa"/>
            <w:gridSpan w:val="3"/>
            <w:vAlign w:val="center"/>
          </w:tcPr>
          <w:p w14:paraId="227AE2E3">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778" w:type="dxa"/>
            <w:gridSpan w:val="4"/>
            <w:vAlign w:val="center"/>
          </w:tcPr>
          <w:p w14:paraId="6CD9DDAA">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817" w:type="dxa"/>
            <w:gridSpan w:val="5"/>
            <w:vAlign w:val="center"/>
          </w:tcPr>
          <w:p w14:paraId="588ECE9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793" w:type="dxa"/>
            <w:gridSpan w:val="3"/>
            <w:vAlign w:val="center"/>
          </w:tcPr>
          <w:p w14:paraId="5C5F500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6</w:t>
            </w:r>
          </w:p>
        </w:tc>
        <w:tc>
          <w:tcPr>
            <w:tcW w:w="794" w:type="dxa"/>
            <w:gridSpan w:val="5"/>
            <w:vAlign w:val="center"/>
          </w:tcPr>
          <w:p w14:paraId="764FD66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8</w:t>
            </w:r>
          </w:p>
        </w:tc>
        <w:tc>
          <w:tcPr>
            <w:tcW w:w="868" w:type="dxa"/>
            <w:gridSpan w:val="2"/>
            <w:vAlign w:val="center"/>
          </w:tcPr>
          <w:p w14:paraId="66B9DB3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9</w:t>
            </w:r>
          </w:p>
        </w:tc>
        <w:tc>
          <w:tcPr>
            <w:tcW w:w="2103" w:type="dxa"/>
            <w:vAlign w:val="center"/>
          </w:tcPr>
          <w:p w14:paraId="5781AFF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096" o:spt="75" type="#_x0000_t75" style="height:17pt;width:93pt;" o:ole="t" filled="f" o:preferrelative="t" stroked="f" coordsize="21600,21600">
                  <v:path/>
                  <v:fill on="f" focussize="0,0"/>
                  <v:stroke on="f"/>
                  <v:imagedata r:id="rId29" o:title=""/>
                  <o:lock v:ext="edit" aspectratio="t"/>
                  <w10:wrap type="none"/>
                  <w10:anchorlock/>
                </v:shape>
                <o:OLEObject Type="Embed" ProgID="Equation.KSEE3" ShapeID="_x0000_i1096" DrawAspect="Content" ObjectID="_1468075795" r:id="rId95">
                  <o:LockedField>false</o:LockedField>
                </o:OLEObject>
              </w:object>
            </w:r>
          </w:p>
        </w:tc>
      </w:tr>
      <w:tr w14:paraId="083DDE8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4D1DF62F">
            <w:pPr>
              <w:keepNext w:val="0"/>
              <w:keepLines w:val="0"/>
              <w:suppressLineNumbers w:val="0"/>
              <w:spacing w:before="0" w:beforeAutospacing="0" w:after="0" w:afterAutospacing="0"/>
              <w:ind w:left="0" w:right="0"/>
              <w:jc w:val="center"/>
              <w:rPr>
                <w:rFonts w:hint="default"/>
                <w:color w:val="000000"/>
                <w:sz w:val="21"/>
                <w:szCs w:val="21"/>
              </w:rPr>
            </w:pPr>
          </w:p>
        </w:tc>
        <w:tc>
          <w:tcPr>
            <w:tcW w:w="2424" w:type="dxa"/>
            <w:gridSpan w:val="3"/>
            <w:vAlign w:val="center"/>
          </w:tcPr>
          <w:p w14:paraId="38330938">
            <w:pPr>
              <w:keepNext w:val="0"/>
              <w:keepLines w:val="0"/>
              <w:suppressLineNumbers w:val="0"/>
              <w:spacing w:before="0" w:beforeAutospacing="0" w:after="0" w:afterAutospacing="0"/>
              <w:ind w:left="0" w:right="0"/>
              <w:jc w:val="center"/>
              <w:rPr>
                <w:rFonts w:hint="default"/>
                <w:color w:val="000000"/>
                <w:sz w:val="21"/>
                <w:szCs w:val="21"/>
              </w:rPr>
            </w:pPr>
            <w:r>
              <w:rPr>
                <w:rFonts w:hint="eastAsia"/>
                <w:color w:val="000000"/>
                <w:sz w:val="21"/>
                <w:szCs w:val="21"/>
              </w:rPr>
              <w:t>路试车道附着系数</w:t>
            </w:r>
          </w:p>
        </w:tc>
        <w:tc>
          <w:tcPr>
            <w:tcW w:w="793" w:type="dxa"/>
            <w:gridSpan w:val="3"/>
            <w:vAlign w:val="center"/>
          </w:tcPr>
          <w:p w14:paraId="2A22213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778" w:type="dxa"/>
            <w:gridSpan w:val="4"/>
            <w:vAlign w:val="center"/>
          </w:tcPr>
          <w:p w14:paraId="539DFE9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7" w:type="dxa"/>
            <w:gridSpan w:val="5"/>
            <w:vAlign w:val="center"/>
          </w:tcPr>
          <w:p w14:paraId="38D0449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793" w:type="dxa"/>
            <w:gridSpan w:val="3"/>
            <w:vAlign w:val="center"/>
          </w:tcPr>
          <w:p w14:paraId="7166A00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794" w:type="dxa"/>
            <w:gridSpan w:val="5"/>
            <w:vAlign w:val="center"/>
          </w:tcPr>
          <w:p w14:paraId="1F1435D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68" w:type="dxa"/>
            <w:gridSpan w:val="2"/>
            <w:vAlign w:val="center"/>
          </w:tcPr>
          <w:p w14:paraId="1F79E3E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2103" w:type="dxa"/>
            <w:vAlign w:val="center"/>
          </w:tcPr>
          <w:p w14:paraId="60F8D74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097"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097" DrawAspect="Content" ObjectID="_1468075796" r:id="rId96">
                  <o:LockedField>false</o:LockedField>
                </o:OLEObject>
              </w:object>
            </w:r>
          </w:p>
        </w:tc>
      </w:tr>
      <w:tr w14:paraId="1444C1C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04BE4F3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15%驻车坡道</w:t>
            </w:r>
          </w:p>
        </w:tc>
        <w:tc>
          <w:tcPr>
            <w:tcW w:w="2424" w:type="dxa"/>
            <w:gridSpan w:val="3"/>
            <w:shd w:val="clear" w:color="auto" w:fill="auto"/>
            <w:vAlign w:val="center"/>
          </w:tcPr>
          <w:p w14:paraId="623C353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3D394A8D">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22BA2C4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7FFB8D7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92D459C">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4D382FD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141DF05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11.2</w:t>
            </w:r>
          </w:p>
        </w:tc>
        <w:tc>
          <w:tcPr>
            <w:tcW w:w="2428" w:type="dxa"/>
            <w:gridSpan w:val="9"/>
            <w:vAlign w:val="center"/>
          </w:tcPr>
          <w:p w14:paraId="42B53A9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11.6</w:t>
            </w:r>
          </w:p>
        </w:tc>
        <w:tc>
          <w:tcPr>
            <w:tcW w:w="2103" w:type="dxa"/>
            <w:vAlign w:val="center"/>
          </w:tcPr>
          <w:p w14:paraId="3D5179F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98" o:spt="75" type="#_x0000_t75" style="height:18pt;width:96pt;" o:ole="t" filled="f" o:preferrelative="t" stroked="f" coordsize="21600,21600">
                  <v:path/>
                  <v:fill on="f" focussize="0,0"/>
                  <v:stroke on="f"/>
                  <v:imagedata r:id="rId33" o:title=""/>
                  <o:lock v:ext="edit" aspectratio="t"/>
                  <w10:wrap type="none"/>
                  <w10:anchorlock/>
                </v:shape>
                <o:OLEObject Type="Embed" ProgID="Equation.KSEE3" ShapeID="_x0000_i1098" DrawAspect="Content" ObjectID="_1468075797" r:id="rId97">
                  <o:LockedField>false</o:LockedField>
                </o:OLEObject>
              </w:object>
            </w:r>
          </w:p>
        </w:tc>
      </w:tr>
      <w:tr w14:paraId="1FFDA40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7E7CA58C">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987949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197" w:type="dxa"/>
            <w:gridSpan w:val="5"/>
            <w:vAlign w:val="center"/>
          </w:tcPr>
          <w:p w14:paraId="2F2AE8A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3.51</w:t>
            </w:r>
          </w:p>
        </w:tc>
        <w:tc>
          <w:tcPr>
            <w:tcW w:w="1218" w:type="dxa"/>
            <w:gridSpan w:val="8"/>
            <w:vAlign w:val="center"/>
          </w:tcPr>
          <w:p w14:paraId="17F494C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3.51</w:t>
            </w:r>
          </w:p>
        </w:tc>
        <w:tc>
          <w:tcPr>
            <w:tcW w:w="1198" w:type="dxa"/>
            <w:gridSpan w:val="5"/>
            <w:vAlign w:val="center"/>
          </w:tcPr>
          <w:p w14:paraId="372BCC3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3.53</w:t>
            </w:r>
          </w:p>
        </w:tc>
        <w:tc>
          <w:tcPr>
            <w:tcW w:w="1230" w:type="dxa"/>
            <w:gridSpan w:val="4"/>
            <w:vAlign w:val="center"/>
          </w:tcPr>
          <w:p w14:paraId="1440D00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3.52</w:t>
            </w:r>
          </w:p>
        </w:tc>
        <w:tc>
          <w:tcPr>
            <w:tcW w:w="2103" w:type="dxa"/>
            <w:vAlign w:val="center"/>
          </w:tcPr>
          <w:p w14:paraId="3B82438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099" o:spt="75" type="#_x0000_t75" style="height:18pt;width:96pt;" o:ole="t" filled="f" o:preferrelative="t" stroked="f" coordsize="21600,21600">
                  <v:path/>
                  <v:fill on="f" focussize="0,0"/>
                  <v:stroke on="f"/>
                  <v:imagedata r:id="rId35" o:title=""/>
                  <o:lock v:ext="edit" aspectratio="t"/>
                  <w10:wrap type="none"/>
                  <w10:anchorlock/>
                </v:shape>
                <o:OLEObject Type="Embed" ProgID="Equation.KSEE3" ShapeID="_x0000_i1099" DrawAspect="Content" ObjectID="_1468075798" r:id="rId98">
                  <o:LockedField>false</o:LockedField>
                </o:OLEObject>
              </w:object>
            </w:r>
          </w:p>
        </w:tc>
      </w:tr>
      <w:tr w14:paraId="5DED71F9">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4D307517">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3BC0D0C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55852E9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15.3</w:t>
            </w:r>
          </w:p>
        </w:tc>
        <w:tc>
          <w:tcPr>
            <w:tcW w:w="2428" w:type="dxa"/>
            <w:gridSpan w:val="9"/>
            <w:vAlign w:val="center"/>
          </w:tcPr>
          <w:p w14:paraId="4EEE00E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15.2</w:t>
            </w:r>
          </w:p>
        </w:tc>
        <w:tc>
          <w:tcPr>
            <w:tcW w:w="2103" w:type="dxa"/>
            <w:vAlign w:val="center"/>
          </w:tcPr>
          <w:p w14:paraId="19D5619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00" o:spt="75" type="#_x0000_t75" style="height:17pt;width:87pt;" o:ole="t" filled="f" o:preferrelative="t" stroked="f" coordsize="21600,21600">
                  <v:path/>
                  <v:fill on="f" focussize="0,0"/>
                  <v:stroke on="f"/>
                  <v:imagedata r:id="rId37" o:title=""/>
                  <o:lock v:ext="edit" aspectratio="t"/>
                  <w10:wrap type="none"/>
                  <w10:anchorlock/>
                </v:shape>
                <o:OLEObject Type="Embed" ProgID="Equation.KSEE3" ShapeID="_x0000_i1100" DrawAspect="Content" ObjectID="_1468075799" r:id="rId99">
                  <o:LockedField>false</o:LockedField>
                </o:OLEObject>
              </w:object>
            </w:r>
          </w:p>
        </w:tc>
      </w:tr>
      <w:tr w14:paraId="67B2499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34" w:type="dxa"/>
            <w:vMerge w:val="continue"/>
            <w:vAlign w:val="center"/>
          </w:tcPr>
          <w:p w14:paraId="75BC3DA2">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342C765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197" w:type="dxa"/>
            <w:gridSpan w:val="5"/>
            <w:vAlign w:val="center"/>
          </w:tcPr>
          <w:p w14:paraId="7C2CF67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1218" w:type="dxa"/>
            <w:gridSpan w:val="8"/>
            <w:vAlign w:val="center"/>
          </w:tcPr>
          <w:p w14:paraId="3A734EB1">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3</w:t>
            </w:r>
          </w:p>
        </w:tc>
        <w:tc>
          <w:tcPr>
            <w:tcW w:w="1198" w:type="dxa"/>
            <w:gridSpan w:val="5"/>
            <w:vAlign w:val="center"/>
          </w:tcPr>
          <w:p w14:paraId="1240ED7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1230" w:type="dxa"/>
            <w:gridSpan w:val="4"/>
            <w:vAlign w:val="center"/>
          </w:tcPr>
          <w:p w14:paraId="4BD5AE19">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2103" w:type="dxa"/>
            <w:vAlign w:val="center"/>
          </w:tcPr>
          <w:p w14:paraId="7CBFCD3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101" o:spt="75" type="#_x0000_t75" style="height:17pt;width:95pt;" o:ole="t" filled="f" o:preferrelative="t" stroked="f" coordsize="21600,21600">
                  <v:path/>
                  <v:fill on="f" focussize="0,0"/>
                  <v:stroke on="f"/>
                  <v:imagedata r:id="rId39" o:title=""/>
                  <o:lock v:ext="edit" aspectratio="t"/>
                  <w10:wrap type="none"/>
                  <w10:anchorlock/>
                </v:shape>
                <o:OLEObject Type="Embed" ProgID="Equation.KSEE3" ShapeID="_x0000_i1101" DrawAspect="Content" ObjectID="_1468075800" r:id="rId100">
                  <o:LockedField>false</o:LockedField>
                </o:OLEObject>
              </w:object>
            </w:r>
          </w:p>
        </w:tc>
      </w:tr>
      <w:tr w14:paraId="540F6CD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34" w:type="dxa"/>
            <w:vMerge w:val="continue"/>
            <w:vAlign w:val="center"/>
          </w:tcPr>
          <w:p w14:paraId="6E095042">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4B4B7FA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149A250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02" w:type="dxa"/>
            <w:gridSpan w:val="5"/>
            <w:vAlign w:val="center"/>
          </w:tcPr>
          <w:p w14:paraId="4A7A6B0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12" w:type="dxa"/>
            <w:gridSpan w:val="4"/>
            <w:vAlign w:val="center"/>
          </w:tcPr>
          <w:p w14:paraId="6AA27DE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1" w:type="dxa"/>
            <w:gridSpan w:val="3"/>
            <w:vAlign w:val="center"/>
          </w:tcPr>
          <w:p w14:paraId="2AC7932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02" w:type="dxa"/>
            <w:gridSpan w:val="5"/>
            <w:vAlign w:val="center"/>
          </w:tcPr>
          <w:p w14:paraId="4B7732B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15" w:type="dxa"/>
            <w:vAlign w:val="center"/>
          </w:tcPr>
          <w:p w14:paraId="37D384D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2103" w:type="dxa"/>
            <w:vAlign w:val="center"/>
          </w:tcPr>
          <w:p w14:paraId="448D162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02"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102" DrawAspect="Content" ObjectID="_1468075801" r:id="rId101">
                  <o:LockedField>false</o:LockedField>
                </o:OLEObject>
              </w:object>
            </w:r>
          </w:p>
        </w:tc>
      </w:tr>
      <w:tr w14:paraId="31E8A45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534" w:type="dxa"/>
            <w:vMerge w:val="restart"/>
            <w:vAlign w:val="center"/>
          </w:tcPr>
          <w:p w14:paraId="1D74FA1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20%驻车坡道</w:t>
            </w:r>
          </w:p>
        </w:tc>
        <w:tc>
          <w:tcPr>
            <w:tcW w:w="2424" w:type="dxa"/>
            <w:gridSpan w:val="3"/>
            <w:shd w:val="clear" w:color="auto" w:fill="auto"/>
            <w:vAlign w:val="center"/>
          </w:tcPr>
          <w:p w14:paraId="2FD2738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09B89890">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00B09520">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w:t>
            </w:r>
          </w:p>
        </w:tc>
      </w:tr>
      <w:tr w14:paraId="2F7B948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534" w:type="dxa"/>
            <w:vMerge w:val="continue"/>
            <w:vAlign w:val="center"/>
          </w:tcPr>
          <w:p w14:paraId="12A1CF65">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DCBB46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177E0B58">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11.5</w:t>
            </w:r>
          </w:p>
        </w:tc>
        <w:tc>
          <w:tcPr>
            <w:tcW w:w="2428" w:type="dxa"/>
            <w:gridSpan w:val="9"/>
            <w:vAlign w:val="center"/>
          </w:tcPr>
          <w:p w14:paraId="4E5DF16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11.8</w:t>
            </w:r>
          </w:p>
        </w:tc>
        <w:tc>
          <w:tcPr>
            <w:tcW w:w="2103" w:type="dxa"/>
            <w:vAlign w:val="center"/>
          </w:tcPr>
          <w:p w14:paraId="5A4E2A7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103" o:spt="75" type="#_x0000_t75" style="height:18pt;width:96pt;" o:ole="t" filled="f" o:preferrelative="t" stroked="f" coordsize="21600,21600">
                  <v:path/>
                  <v:fill on="f" focussize="0,0"/>
                  <v:stroke on="f"/>
                  <v:imagedata r:id="rId42" o:title=""/>
                  <o:lock v:ext="edit" aspectratio="t"/>
                  <w10:wrap type="none"/>
                  <w10:anchorlock/>
                </v:shape>
                <o:OLEObject Type="Embed" ProgID="Equation.KSEE3" ShapeID="_x0000_i1103" DrawAspect="Content" ObjectID="_1468075802" r:id="rId102">
                  <o:LockedField>false</o:LockedField>
                </o:OLEObject>
              </w:object>
            </w:r>
          </w:p>
        </w:tc>
      </w:tr>
      <w:tr w14:paraId="0EA7B1E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534" w:type="dxa"/>
            <w:vMerge w:val="continue"/>
            <w:vAlign w:val="center"/>
          </w:tcPr>
          <w:p w14:paraId="17988C7B">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0FD1A9E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207" w:type="dxa"/>
            <w:gridSpan w:val="6"/>
            <w:vAlign w:val="center"/>
          </w:tcPr>
          <w:p w14:paraId="3BFB4C3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3.52</w:t>
            </w:r>
          </w:p>
        </w:tc>
        <w:tc>
          <w:tcPr>
            <w:tcW w:w="1208" w:type="dxa"/>
            <w:gridSpan w:val="7"/>
            <w:vAlign w:val="center"/>
          </w:tcPr>
          <w:p w14:paraId="360271F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3.51</w:t>
            </w:r>
          </w:p>
        </w:tc>
        <w:tc>
          <w:tcPr>
            <w:tcW w:w="1207" w:type="dxa"/>
            <w:gridSpan w:val="6"/>
            <w:vAlign w:val="center"/>
          </w:tcPr>
          <w:p w14:paraId="090772E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3.52</w:t>
            </w:r>
          </w:p>
        </w:tc>
        <w:tc>
          <w:tcPr>
            <w:tcW w:w="1221" w:type="dxa"/>
            <w:gridSpan w:val="3"/>
            <w:vAlign w:val="center"/>
          </w:tcPr>
          <w:p w14:paraId="6E0DE49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3.52</w:t>
            </w:r>
          </w:p>
        </w:tc>
        <w:tc>
          <w:tcPr>
            <w:tcW w:w="2103" w:type="dxa"/>
            <w:vAlign w:val="center"/>
          </w:tcPr>
          <w:p w14:paraId="176543D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104" o:spt="75" type="#_x0000_t75" style="height:18pt;width:96pt;" o:ole="t" filled="f" o:preferrelative="t" stroked="f" coordsize="21600,21600">
                  <v:path/>
                  <v:fill on="f" focussize="0,0"/>
                  <v:stroke on="f"/>
                  <v:imagedata r:id="rId44" o:title=""/>
                  <o:lock v:ext="edit" aspectratio="t"/>
                  <w10:wrap type="none"/>
                  <w10:anchorlock/>
                </v:shape>
                <o:OLEObject Type="Embed" ProgID="Equation.KSEE3" ShapeID="_x0000_i1104" DrawAspect="Content" ObjectID="_1468075803" r:id="rId103">
                  <o:LockedField>false</o:LockedField>
                </o:OLEObject>
              </w:object>
            </w:r>
          </w:p>
        </w:tc>
      </w:tr>
      <w:tr w14:paraId="37C2B9C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534" w:type="dxa"/>
            <w:vMerge w:val="continue"/>
            <w:vAlign w:val="center"/>
          </w:tcPr>
          <w:p w14:paraId="27F34A30">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1DE21F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20D2600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w:t>
            </w:r>
          </w:p>
        </w:tc>
        <w:tc>
          <w:tcPr>
            <w:tcW w:w="2428" w:type="dxa"/>
            <w:gridSpan w:val="9"/>
            <w:vAlign w:val="center"/>
          </w:tcPr>
          <w:p w14:paraId="3D5CF83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20.5</w:t>
            </w:r>
          </w:p>
        </w:tc>
        <w:tc>
          <w:tcPr>
            <w:tcW w:w="2103" w:type="dxa"/>
            <w:vAlign w:val="center"/>
          </w:tcPr>
          <w:p w14:paraId="069389F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05" o:spt="75" type="#_x0000_t75" style="height:17pt;width:87pt;" o:ole="t" filled="f" o:preferrelative="t" stroked="f" coordsize="21600,21600">
                  <v:path/>
                  <v:fill on="f" focussize="0,0"/>
                  <v:stroke on="f"/>
                  <v:imagedata r:id="rId46" o:title=""/>
                  <o:lock v:ext="edit" aspectratio="t"/>
                  <w10:wrap type="none"/>
                  <w10:anchorlock/>
                </v:shape>
                <o:OLEObject Type="Embed" ProgID="Equation.KSEE3" ShapeID="_x0000_i1105" DrawAspect="Content" ObjectID="_1468075804" r:id="rId104">
                  <o:LockedField>false</o:LockedField>
                </o:OLEObject>
              </w:object>
            </w:r>
          </w:p>
        </w:tc>
      </w:tr>
      <w:tr w14:paraId="2724E4F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534" w:type="dxa"/>
            <w:vMerge w:val="continue"/>
            <w:vAlign w:val="center"/>
          </w:tcPr>
          <w:p w14:paraId="079236BE">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311BAD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207" w:type="dxa"/>
            <w:gridSpan w:val="6"/>
            <w:vAlign w:val="center"/>
          </w:tcPr>
          <w:p w14:paraId="23868B77">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1208" w:type="dxa"/>
            <w:gridSpan w:val="7"/>
            <w:vAlign w:val="center"/>
          </w:tcPr>
          <w:p w14:paraId="13B0C0E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7</w:t>
            </w:r>
          </w:p>
        </w:tc>
        <w:tc>
          <w:tcPr>
            <w:tcW w:w="1207" w:type="dxa"/>
            <w:gridSpan w:val="6"/>
            <w:vAlign w:val="center"/>
          </w:tcPr>
          <w:p w14:paraId="5FDE5EED">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1221" w:type="dxa"/>
            <w:gridSpan w:val="3"/>
            <w:vAlign w:val="center"/>
          </w:tcPr>
          <w:p w14:paraId="710CD3C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6</w:t>
            </w:r>
          </w:p>
        </w:tc>
        <w:tc>
          <w:tcPr>
            <w:tcW w:w="2103" w:type="dxa"/>
            <w:vAlign w:val="center"/>
          </w:tcPr>
          <w:p w14:paraId="7844F40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106" o:spt="75" type="#_x0000_t75" style="height:17pt;width:95pt;" o:ole="t" filled="f" o:preferrelative="t" stroked="f" coordsize="21600,21600">
                  <v:path/>
                  <v:fill on="f" focussize="0,0"/>
                  <v:stroke on="f"/>
                  <v:imagedata r:id="rId48" o:title=""/>
                  <o:lock v:ext="edit" aspectratio="t"/>
                  <w10:wrap type="none"/>
                  <w10:anchorlock/>
                </v:shape>
                <o:OLEObject Type="Embed" ProgID="Equation.KSEE3" ShapeID="_x0000_i1106" DrawAspect="Content" ObjectID="_1468075805" r:id="rId105">
                  <o:LockedField>false</o:LockedField>
                </o:OLEObject>
              </w:object>
            </w:r>
          </w:p>
        </w:tc>
      </w:tr>
      <w:tr w14:paraId="657E9FE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34" w:type="dxa"/>
            <w:vMerge w:val="continue"/>
            <w:vAlign w:val="center"/>
          </w:tcPr>
          <w:p w14:paraId="67F8FDD6">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C7CD0A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790000D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02" w:type="dxa"/>
            <w:gridSpan w:val="5"/>
            <w:vAlign w:val="center"/>
          </w:tcPr>
          <w:p w14:paraId="6FCA93C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12" w:type="dxa"/>
            <w:gridSpan w:val="4"/>
            <w:vAlign w:val="center"/>
          </w:tcPr>
          <w:p w14:paraId="1953495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811" w:type="dxa"/>
            <w:gridSpan w:val="3"/>
            <w:vAlign w:val="center"/>
          </w:tcPr>
          <w:p w14:paraId="36CE79A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02" w:type="dxa"/>
            <w:gridSpan w:val="5"/>
            <w:vAlign w:val="center"/>
          </w:tcPr>
          <w:p w14:paraId="09EC459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15" w:type="dxa"/>
            <w:vAlign w:val="center"/>
          </w:tcPr>
          <w:p w14:paraId="1397ED7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2103" w:type="dxa"/>
            <w:vAlign w:val="center"/>
          </w:tcPr>
          <w:p w14:paraId="5A6BE61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07" o:spt="75" type="#_x0000_t75" style="height:17pt;width:87pt;" o:ole="t" filled="f" o:preferrelative="t" stroked="f" coordsize="21600,21600">
                  <v:path/>
                  <v:fill on="f" focussize="0,0"/>
                  <v:stroke on="f"/>
                  <v:imagedata r:id="rId50" o:title=""/>
                  <o:lock v:ext="edit" aspectratio="t"/>
                  <w10:wrap type="none"/>
                  <w10:anchorlock/>
                </v:shape>
                <o:OLEObject Type="Embed" ProgID="Equation.KSEE3" ShapeID="_x0000_i1107" DrawAspect="Content" ObjectID="_1468075806" r:id="rId106">
                  <o:LockedField>false</o:LockedField>
                </o:OLEObject>
              </w:object>
            </w:r>
          </w:p>
        </w:tc>
      </w:tr>
    </w:tbl>
    <w:p w14:paraId="4F2B9CD0">
      <w:pPr>
        <w:jc w:val="center"/>
        <w:rPr>
          <w:rFonts w:hint="eastAsia" w:ascii="黑体" w:hAnsi="Arial" w:eastAsia="黑体" w:cs="Arial"/>
          <w:color w:val="000000"/>
          <w:kern w:val="0"/>
          <w:sz w:val="28"/>
          <w:szCs w:val="28"/>
        </w:rPr>
      </w:pPr>
    </w:p>
    <w:p w14:paraId="1731F903">
      <w:pPr>
        <w:rPr>
          <w:rFonts w:ascii="仿宋" w:hAnsi="仿宋" w:eastAsia="仿宋" w:cs="仿宋"/>
          <w:color w:val="000000"/>
          <w:sz w:val="18"/>
          <w:szCs w:val="18"/>
        </w:rPr>
      </w:pPr>
    </w:p>
    <w:p w14:paraId="466905A1">
      <w:pPr>
        <w:rPr>
          <w:rFonts w:ascii="仿宋" w:hAnsi="仿宋" w:eastAsia="仿宋" w:cs="仿宋"/>
          <w:color w:val="000000"/>
          <w:sz w:val="18"/>
          <w:szCs w:val="18"/>
        </w:rPr>
      </w:pPr>
      <w:r>
        <w:rPr>
          <w:rFonts w:hint="eastAsia" w:ascii="仿宋" w:hAnsi="仿宋" w:eastAsia="仿宋" w:cs="仿宋"/>
          <w:color w:val="000000"/>
          <w:sz w:val="18"/>
          <w:szCs w:val="18"/>
        </w:rPr>
        <w:t>注：本检测记录允许根据驻车坡道实际结构和数量、检测单位技术管理要求，作适当修改。</w:t>
      </w:r>
    </w:p>
    <w:p w14:paraId="4AAF448E">
      <w:pPr>
        <w:rPr>
          <w:rFonts w:hint="eastAsia" w:ascii="仿宋" w:hAnsi="仿宋" w:eastAsia="仿宋" w:cs="仿宋"/>
          <w:color w:val="000000"/>
          <w:sz w:val="18"/>
          <w:szCs w:val="18"/>
        </w:rPr>
      </w:pPr>
    </w:p>
    <w:p w14:paraId="5600CF0E">
      <w:pPr>
        <w:rPr>
          <w:rFonts w:hint="eastAsia" w:ascii="仿宋" w:hAnsi="仿宋" w:eastAsia="仿宋" w:cs="仿宋"/>
          <w:color w:val="000000"/>
          <w:sz w:val="18"/>
          <w:szCs w:val="18"/>
        </w:rPr>
      </w:pPr>
    </w:p>
    <w:p w14:paraId="0C1FC83F">
      <w:pPr>
        <w:rPr>
          <w:rFonts w:hint="eastAsia" w:ascii="仿宋" w:hAnsi="仿宋" w:eastAsia="仿宋" w:cs="仿宋"/>
          <w:color w:val="000000"/>
          <w:sz w:val="18"/>
          <w:szCs w:val="18"/>
        </w:rPr>
      </w:pPr>
    </w:p>
    <w:p w14:paraId="116BE185">
      <w:pPr>
        <w:rPr>
          <w:rFonts w:hint="eastAsia" w:ascii="仿宋" w:hAnsi="仿宋" w:eastAsia="仿宋" w:cs="仿宋"/>
          <w:color w:val="000000"/>
          <w:sz w:val="18"/>
          <w:szCs w:val="18"/>
        </w:rPr>
      </w:pPr>
    </w:p>
    <w:p w14:paraId="1E30ADDC">
      <w:pPr>
        <w:rPr>
          <w:rFonts w:hint="eastAsia" w:ascii="仿宋" w:hAnsi="仿宋" w:eastAsia="仿宋" w:cs="仿宋"/>
          <w:color w:val="000000"/>
          <w:sz w:val="18"/>
          <w:szCs w:val="18"/>
        </w:rPr>
      </w:pPr>
    </w:p>
    <w:p w14:paraId="7DF61898">
      <w:pPr>
        <w:rPr>
          <w:rFonts w:hint="eastAsia" w:ascii="仿宋" w:hAnsi="仿宋" w:eastAsia="仿宋" w:cs="仿宋"/>
          <w:color w:val="000000"/>
          <w:sz w:val="18"/>
          <w:szCs w:val="18"/>
        </w:rPr>
      </w:pPr>
    </w:p>
    <w:p w14:paraId="5930ED18">
      <w:pPr>
        <w:rPr>
          <w:rFonts w:hint="eastAsia" w:ascii="仿宋" w:hAnsi="仿宋" w:eastAsia="仿宋" w:cs="仿宋"/>
          <w:color w:val="000000"/>
          <w:sz w:val="18"/>
          <w:szCs w:val="18"/>
        </w:rPr>
      </w:pPr>
    </w:p>
    <w:p w14:paraId="5F18D565">
      <w:pPr>
        <w:rPr>
          <w:rFonts w:hint="eastAsia" w:ascii="仿宋" w:hAnsi="仿宋" w:eastAsia="仿宋" w:cs="仿宋"/>
          <w:color w:val="000000"/>
          <w:sz w:val="18"/>
          <w:szCs w:val="18"/>
        </w:rPr>
      </w:pPr>
    </w:p>
    <w:p w14:paraId="315E4C27">
      <w:pPr>
        <w:rPr>
          <w:rFonts w:hint="eastAsia" w:ascii="仿宋" w:hAnsi="仿宋" w:eastAsia="仿宋" w:cs="仿宋"/>
          <w:color w:val="000000"/>
          <w:sz w:val="18"/>
          <w:szCs w:val="18"/>
        </w:rPr>
      </w:pPr>
    </w:p>
    <w:p w14:paraId="0F346A45">
      <w:pPr>
        <w:rPr>
          <w:rFonts w:hint="eastAsia" w:ascii="仿宋" w:hAnsi="仿宋" w:eastAsia="仿宋" w:cs="仿宋"/>
          <w:color w:val="000000"/>
          <w:sz w:val="18"/>
          <w:szCs w:val="18"/>
        </w:rPr>
      </w:pPr>
    </w:p>
    <w:p w14:paraId="0C4DE661">
      <w:pPr>
        <w:rPr>
          <w:rFonts w:hint="eastAsia" w:ascii="仿宋" w:hAnsi="仿宋" w:eastAsia="仿宋" w:cs="仿宋"/>
          <w:color w:val="000000"/>
          <w:sz w:val="18"/>
          <w:szCs w:val="18"/>
        </w:rPr>
      </w:pPr>
    </w:p>
    <w:p w14:paraId="7EE6595D">
      <w:pPr>
        <w:rPr>
          <w:rFonts w:hint="eastAsia" w:ascii="仿宋" w:hAnsi="仿宋" w:eastAsia="仿宋" w:cs="仿宋"/>
          <w:color w:val="000000"/>
          <w:sz w:val="18"/>
          <w:szCs w:val="18"/>
        </w:rPr>
      </w:pPr>
    </w:p>
    <w:p w14:paraId="374F0704">
      <w:pPr>
        <w:rPr>
          <w:rFonts w:hint="eastAsia" w:ascii="仿宋" w:hAnsi="仿宋" w:eastAsia="仿宋" w:cs="仿宋"/>
          <w:color w:val="000000"/>
          <w:sz w:val="18"/>
          <w:szCs w:val="18"/>
        </w:rPr>
      </w:pPr>
    </w:p>
    <w:p w14:paraId="48A2D93C">
      <w:pPr>
        <w:rPr>
          <w:rFonts w:hint="eastAsia" w:ascii="仿宋" w:hAnsi="仿宋" w:eastAsia="仿宋" w:cs="仿宋"/>
          <w:color w:val="000000"/>
          <w:sz w:val="18"/>
          <w:szCs w:val="18"/>
        </w:rPr>
      </w:pPr>
    </w:p>
    <w:p w14:paraId="7352F47E">
      <w:pPr>
        <w:rPr>
          <w:rFonts w:hint="eastAsia" w:ascii="仿宋" w:hAnsi="仿宋" w:eastAsia="仿宋" w:cs="仿宋"/>
          <w:color w:val="000000"/>
          <w:sz w:val="18"/>
          <w:szCs w:val="18"/>
        </w:rPr>
      </w:pPr>
    </w:p>
    <w:p w14:paraId="7D098E28">
      <w:pPr>
        <w:rPr>
          <w:rFonts w:hint="eastAsia" w:ascii="仿宋" w:hAnsi="仿宋" w:eastAsia="仿宋" w:cs="仿宋"/>
          <w:color w:val="000000"/>
          <w:sz w:val="18"/>
          <w:szCs w:val="18"/>
        </w:rPr>
      </w:pPr>
    </w:p>
    <w:p w14:paraId="763FC532">
      <w:pPr>
        <w:rPr>
          <w:rFonts w:hint="eastAsia" w:ascii="仿宋" w:hAnsi="仿宋" w:eastAsia="仿宋" w:cs="仿宋"/>
          <w:color w:val="000000"/>
          <w:sz w:val="18"/>
          <w:szCs w:val="18"/>
        </w:rPr>
      </w:pPr>
    </w:p>
    <w:p w14:paraId="5F10FD64">
      <w:pPr>
        <w:rPr>
          <w:rFonts w:hint="eastAsia" w:ascii="仿宋" w:hAnsi="仿宋" w:eastAsia="仿宋" w:cs="仿宋"/>
          <w:color w:val="000000"/>
          <w:sz w:val="18"/>
          <w:szCs w:val="18"/>
        </w:rPr>
      </w:pPr>
    </w:p>
    <w:p w14:paraId="22B3E158">
      <w:pPr>
        <w:rPr>
          <w:rFonts w:hint="eastAsia" w:ascii="仿宋" w:hAnsi="仿宋" w:eastAsia="仿宋" w:cs="仿宋"/>
          <w:color w:val="000000"/>
          <w:sz w:val="18"/>
          <w:szCs w:val="18"/>
        </w:rPr>
      </w:pPr>
    </w:p>
    <w:p w14:paraId="68EF9E44">
      <w:pPr>
        <w:rPr>
          <w:rFonts w:hint="eastAsia" w:ascii="仿宋" w:hAnsi="仿宋" w:eastAsia="仿宋" w:cs="仿宋"/>
          <w:color w:val="000000"/>
          <w:sz w:val="18"/>
          <w:szCs w:val="18"/>
        </w:rPr>
      </w:pPr>
    </w:p>
    <w:p w14:paraId="5717FB42">
      <w:pPr>
        <w:spacing w:afterLines="50" w:line="360" w:lineRule="auto"/>
        <w:ind w:firstLine="1400" w:firstLineChars="500"/>
        <w:jc w:val="both"/>
        <w:outlineLvl w:val="9"/>
        <w:rPr>
          <w:rFonts w:hint="default" w:cs="黑体" w:asciiTheme="minorEastAsia" w:hAnsiTheme="minorEastAsia" w:eastAsiaTheme="minorEastAsia"/>
          <w:sz w:val="28"/>
          <w:szCs w:val="28"/>
          <w:lang w:val="en-US" w:eastAsia="zh-CN"/>
        </w:rPr>
      </w:pPr>
      <w:bookmarkStart w:id="0" w:name="_GoBack"/>
      <w:bookmarkEnd w:id="0"/>
      <w:r>
        <w:rPr>
          <w:rFonts w:hint="eastAsia" w:cs="黑体" w:asciiTheme="minorEastAsia" w:hAnsiTheme="minorEastAsia" w:eastAsiaTheme="minorEastAsia"/>
          <w:sz w:val="28"/>
          <w:szCs w:val="28"/>
        </w:rPr>
        <w:t>机动车路试车道性能参数</w:t>
      </w:r>
      <w:r>
        <w:rPr>
          <w:rFonts w:hint="eastAsia" w:cs="黑体" w:asciiTheme="minorEastAsia" w:hAnsiTheme="minorEastAsia" w:eastAsiaTheme="minorEastAsia"/>
          <w:sz w:val="28"/>
          <w:szCs w:val="28"/>
          <w:lang w:val="en-US" w:eastAsia="zh-CN"/>
        </w:rPr>
        <w:t>原始记录（6）</w:t>
      </w:r>
    </w:p>
    <w:tbl>
      <w:tblPr>
        <w:tblStyle w:val="4"/>
        <w:tblpPr w:leftFromText="180" w:rightFromText="180" w:vertAnchor="text" w:horzAnchor="page" w:tblpX="1127" w:tblpY="333"/>
        <w:tblOverlap w:val="never"/>
        <w:tblW w:w="9904" w:type="dxa"/>
        <w:tblInd w:w="0" w:type="dxa"/>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1"/>
        <w:gridCol w:w="1416"/>
        <w:gridCol w:w="447"/>
        <w:gridCol w:w="10"/>
        <w:gridCol w:w="771"/>
        <w:gridCol w:w="12"/>
        <w:gridCol w:w="8"/>
        <w:gridCol w:w="396"/>
        <w:gridCol w:w="10"/>
        <w:gridCol w:w="364"/>
        <w:gridCol w:w="7"/>
        <w:gridCol w:w="25"/>
        <w:gridCol w:w="10"/>
        <w:gridCol w:w="497"/>
        <w:gridCol w:w="278"/>
        <w:gridCol w:w="27"/>
        <w:gridCol w:w="222"/>
        <w:gridCol w:w="544"/>
        <w:gridCol w:w="45"/>
        <w:gridCol w:w="214"/>
        <w:gridCol w:w="173"/>
        <w:gridCol w:w="9"/>
        <w:gridCol w:w="353"/>
        <w:gridCol w:w="53"/>
        <w:gridCol w:w="815"/>
        <w:gridCol w:w="2103"/>
      </w:tblGrid>
      <w:tr w14:paraId="3E06349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95" w:type="dxa"/>
            <w:gridSpan w:val="2"/>
            <w:vAlign w:val="center"/>
          </w:tcPr>
          <w:p w14:paraId="262F966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委托单位</w:t>
            </w:r>
          </w:p>
        </w:tc>
        <w:tc>
          <w:tcPr>
            <w:tcW w:w="1416" w:type="dxa"/>
            <w:vAlign w:val="center"/>
          </w:tcPr>
          <w:p w14:paraId="68FBEC1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单位名称</w:t>
            </w:r>
          </w:p>
        </w:tc>
        <w:tc>
          <w:tcPr>
            <w:tcW w:w="2025" w:type="dxa"/>
            <w:gridSpan w:val="9"/>
            <w:vAlign w:val="center"/>
          </w:tcPr>
          <w:p w14:paraId="138F05C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遵义鼎盛鑫航机动车检测有限公司</w:t>
            </w:r>
          </w:p>
        </w:tc>
        <w:tc>
          <w:tcPr>
            <w:tcW w:w="1059" w:type="dxa"/>
            <w:gridSpan w:val="6"/>
            <w:vAlign w:val="center"/>
          </w:tcPr>
          <w:p w14:paraId="179E37E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联系地址</w:t>
            </w:r>
          </w:p>
        </w:tc>
        <w:tc>
          <w:tcPr>
            <w:tcW w:w="4309" w:type="dxa"/>
            <w:gridSpan w:val="9"/>
            <w:vAlign w:val="center"/>
          </w:tcPr>
          <w:p w14:paraId="067FAFFF">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龙坑街道梳池社区长丰组</w:t>
            </w:r>
          </w:p>
        </w:tc>
      </w:tr>
      <w:tr w14:paraId="54D8959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095" w:type="dxa"/>
            <w:gridSpan w:val="2"/>
            <w:vMerge w:val="restart"/>
            <w:vAlign w:val="center"/>
          </w:tcPr>
          <w:p w14:paraId="03D27D5D">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olor w:val="000000"/>
                <w:sz w:val="21"/>
                <w:szCs w:val="21"/>
              </w:rPr>
              <w:t>被</w:t>
            </w:r>
            <w:r>
              <w:rPr>
                <w:rFonts w:hint="eastAsia" w:cs="Arial"/>
                <w:color w:val="000000"/>
                <w:sz w:val="21"/>
                <w:szCs w:val="21"/>
              </w:rPr>
              <w:t>检设施信息</w:t>
            </w:r>
          </w:p>
        </w:tc>
        <w:tc>
          <w:tcPr>
            <w:tcW w:w="1416" w:type="dxa"/>
            <w:vAlign w:val="center"/>
          </w:tcPr>
          <w:p w14:paraId="5B871B9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设施名称</w:t>
            </w:r>
          </w:p>
        </w:tc>
        <w:tc>
          <w:tcPr>
            <w:tcW w:w="2025" w:type="dxa"/>
            <w:gridSpan w:val="9"/>
            <w:vAlign w:val="center"/>
          </w:tcPr>
          <w:p w14:paraId="04A9712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路试车道、驻车坡道</w:t>
            </w:r>
          </w:p>
        </w:tc>
        <w:tc>
          <w:tcPr>
            <w:tcW w:w="1059" w:type="dxa"/>
            <w:gridSpan w:val="6"/>
            <w:vAlign w:val="center"/>
          </w:tcPr>
          <w:p w14:paraId="79F1541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规格</w:t>
            </w:r>
          </w:p>
        </w:tc>
        <w:tc>
          <w:tcPr>
            <w:tcW w:w="4309" w:type="dxa"/>
            <w:gridSpan w:val="9"/>
            <w:vAlign w:val="center"/>
          </w:tcPr>
          <w:p w14:paraId="45D4944D">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100</w:t>
            </w:r>
            <w:r>
              <w:rPr>
                <w:rFonts w:hint="eastAsia" w:cs="Arial"/>
                <w:color w:val="000000"/>
                <w:sz w:val="21"/>
                <w:szCs w:val="21"/>
                <w:lang w:val="en-US" w:eastAsia="zh-CN"/>
              </w:rPr>
              <w:t>m</w:t>
            </w:r>
            <w:r>
              <w:rPr>
                <w:rFonts w:hint="eastAsia" w:cs="Arial"/>
                <w:color w:val="000000"/>
                <w:sz w:val="21"/>
                <w:szCs w:val="21"/>
              </w:rPr>
              <w:t>，15%，20%</w:t>
            </w:r>
          </w:p>
        </w:tc>
      </w:tr>
      <w:tr w14:paraId="3ADF848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1E542C53">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7B9A1D9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制造厂商</w:t>
            </w:r>
          </w:p>
        </w:tc>
        <w:tc>
          <w:tcPr>
            <w:tcW w:w="2025" w:type="dxa"/>
            <w:gridSpan w:val="9"/>
            <w:vAlign w:val="center"/>
          </w:tcPr>
          <w:p w14:paraId="4E00AF5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遵义鼎盛鑫航机动车检测有限公司</w:t>
            </w:r>
          </w:p>
        </w:tc>
        <w:tc>
          <w:tcPr>
            <w:tcW w:w="1059" w:type="dxa"/>
            <w:gridSpan w:val="6"/>
            <w:vAlign w:val="center"/>
          </w:tcPr>
          <w:p w14:paraId="61C9C92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4309" w:type="dxa"/>
            <w:gridSpan w:val="9"/>
            <w:vAlign w:val="center"/>
          </w:tcPr>
          <w:p w14:paraId="23B9D6E5">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001</w:t>
            </w:r>
          </w:p>
        </w:tc>
      </w:tr>
      <w:tr w14:paraId="3C56251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095" w:type="dxa"/>
            <w:gridSpan w:val="2"/>
            <w:vMerge w:val="restart"/>
            <w:vAlign w:val="center"/>
          </w:tcPr>
          <w:p w14:paraId="0B4005A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w:t>
            </w:r>
          </w:p>
          <w:p w14:paraId="76D2CE8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信息</w:t>
            </w:r>
          </w:p>
        </w:tc>
        <w:tc>
          <w:tcPr>
            <w:tcW w:w="1416" w:type="dxa"/>
            <w:vAlign w:val="center"/>
          </w:tcPr>
          <w:p w14:paraId="655B475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标准器名称</w:t>
            </w:r>
          </w:p>
        </w:tc>
        <w:tc>
          <w:tcPr>
            <w:tcW w:w="1228" w:type="dxa"/>
            <w:gridSpan w:val="3"/>
            <w:vAlign w:val="center"/>
          </w:tcPr>
          <w:p w14:paraId="39E4006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型号</w:t>
            </w:r>
          </w:p>
        </w:tc>
        <w:tc>
          <w:tcPr>
            <w:tcW w:w="1329" w:type="dxa"/>
            <w:gridSpan w:val="9"/>
            <w:vAlign w:val="center"/>
          </w:tcPr>
          <w:p w14:paraId="2B6A6F5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编号</w:t>
            </w:r>
          </w:p>
        </w:tc>
        <w:tc>
          <w:tcPr>
            <w:tcW w:w="1330" w:type="dxa"/>
            <w:gridSpan w:val="6"/>
            <w:vAlign w:val="center"/>
          </w:tcPr>
          <w:p w14:paraId="7EB3EBE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技术特性</w:t>
            </w:r>
          </w:p>
        </w:tc>
        <w:tc>
          <w:tcPr>
            <w:tcW w:w="1403" w:type="dxa"/>
            <w:gridSpan w:val="5"/>
            <w:vAlign w:val="center"/>
          </w:tcPr>
          <w:p w14:paraId="27BF8C44">
            <w:pPr>
              <w:keepNext w:val="0"/>
              <w:keepLines w:val="0"/>
              <w:suppressLineNumbers w:val="0"/>
              <w:snapToGrid w:val="0"/>
              <w:spacing w:before="0" w:beforeAutospacing="0" w:after="0" w:afterAutospacing="0"/>
              <w:ind w:left="-9" w:leftChars="-27" w:right="-72" w:rightChars="-30" w:hanging="56" w:hangingChars="27"/>
              <w:jc w:val="center"/>
              <w:rPr>
                <w:rFonts w:hint="default"/>
                <w:color w:val="000000"/>
                <w:sz w:val="21"/>
                <w:szCs w:val="21"/>
              </w:rPr>
            </w:pPr>
            <w:r>
              <w:rPr>
                <w:rFonts w:hint="eastAsia"/>
                <w:color w:val="000000"/>
                <w:sz w:val="21"/>
                <w:szCs w:val="21"/>
              </w:rPr>
              <w:t>证书编号</w:t>
            </w:r>
          </w:p>
        </w:tc>
        <w:tc>
          <w:tcPr>
            <w:tcW w:w="2103" w:type="dxa"/>
            <w:vAlign w:val="center"/>
          </w:tcPr>
          <w:p w14:paraId="2347D3E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证书有效期</w:t>
            </w:r>
          </w:p>
        </w:tc>
      </w:tr>
      <w:tr w14:paraId="606B7B8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5648A1CA">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48DFC3BB">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vertAlign w:val="superscript"/>
              </w:rPr>
            </w:pPr>
            <w:r>
              <w:rPr>
                <w:rFonts w:hint="default" w:ascii="Times New Roman"/>
                <w:color w:val="000000" w:themeColor="text1"/>
                <w:sz w:val="24"/>
                <w:szCs w:val="16"/>
              </w:rPr>
              <w:t>全站仪</w:t>
            </w:r>
            <w:r>
              <w:rPr>
                <w:rFonts w:hint="default" w:ascii="Times New Roman"/>
                <w:color w:val="000000" w:themeColor="text1"/>
                <w:sz w:val="24"/>
                <w:szCs w:val="16"/>
                <w:vertAlign w:val="superscript"/>
              </w:rPr>
              <w:t>2）</w:t>
            </w:r>
          </w:p>
        </w:tc>
        <w:tc>
          <w:tcPr>
            <w:tcW w:w="1228" w:type="dxa"/>
            <w:gridSpan w:val="3"/>
            <w:vAlign w:val="center"/>
          </w:tcPr>
          <w:p w14:paraId="0997F93C">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Times New Roman"/>
                <w:color w:val="000000" w:themeColor="text1"/>
                <w:sz w:val="24"/>
                <w:szCs w:val="16"/>
              </w:rPr>
              <w:t>GTS-6002</w:t>
            </w:r>
          </w:p>
        </w:tc>
        <w:tc>
          <w:tcPr>
            <w:tcW w:w="1329" w:type="dxa"/>
            <w:gridSpan w:val="9"/>
            <w:vAlign w:val="center"/>
          </w:tcPr>
          <w:p w14:paraId="6258D71C">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QZ20260017</w:t>
            </w:r>
          </w:p>
        </w:tc>
        <w:tc>
          <w:tcPr>
            <w:tcW w:w="1330" w:type="dxa"/>
            <w:gridSpan w:val="6"/>
            <w:vAlign w:val="center"/>
          </w:tcPr>
          <w:p w14:paraId="618D239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ascii="Times New Roman"/>
                <w:color w:val="000000" w:themeColor="text1"/>
                <w:szCs w:val="16"/>
              </w:rPr>
              <w:t>距离：（1～150）m</w:t>
            </w:r>
            <w:r>
              <w:rPr>
                <w:rFonts w:hint="default" w:ascii="Times New Roman"/>
                <w:color w:val="000000" w:themeColor="text1"/>
                <w:szCs w:val="16"/>
              </w:rPr>
              <w:br w:type="textWrapping"/>
            </w:r>
            <w:r>
              <w:rPr>
                <w:rFonts w:hint="default" w:ascii="Times New Roman"/>
                <w:color w:val="000000" w:themeColor="text1"/>
                <w:szCs w:val="16"/>
              </w:rPr>
              <w:t>角度：0°～360°</w:t>
            </w:r>
          </w:p>
        </w:tc>
        <w:tc>
          <w:tcPr>
            <w:tcW w:w="1403" w:type="dxa"/>
            <w:gridSpan w:val="5"/>
            <w:vAlign w:val="center"/>
          </w:tcPr>
          <w:p w14:paraId="6C260003">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color w:val="000000"/>
                <w:sz w:val="21"/>
                <w:szCs w:val="21"/>
                <w:lang w:val="en-US" w:eastAsia="zh-CN"/>
              </w:rPr>
              <w:t>中国计量科学研究院LSvm2025-10911</w:t>
            </w:r>
          </w:p>
        </w:tc>
        <w:tc>
          <w:tcPr>
            <w:tcW w:w="2103" w:type="dxa"/>
            <w:vAlign w:val="center"/>
          </w:tcPr>
          <w:p w14:paraId="2E97B65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2026.11.5</w:t>
            </w:r>
          </w:p>
        </w:tc>
      </w:tr>
      <w:tr w14:paraId="328F787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932A83F">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520C365C">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钢卷尺</w:t>
            </w:r>
          </w:p>
        </w:tc>
        <w:tc>
          <w:tcPr>
            <w:tcW w:w="1228" w:type="dxa"/>
            <w:gridSpan w:val="3"/>
            <w:vAlign w:val="center"/>
          </w:tcPr>
          <w:p w14:paraId="00C115E1">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N2020-50m</w:t>
            </w:r>
          </w:p>
        </w:tc>
        <w:tc>
          <w:tcPr>
            <w:tcW w:w="1329" w:type="dxa"/>
            <w:gridSpan w:val="9"/>
            <w:vAlign w:val="center"/>
          </w:tcPr>
          <w:p w14:paraId="4A2088D6">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eastAsia" w:ascii="宋体" w:hAnsi="宋体" w:eastAsia="宋体" w:cs="Times New Roman"/>
                <w:kern w:val="2"/>
                <w:sz w:val="21"/>
                <w:szCs w:val="21"/>
                <w:lang w:val="en-US" w:eastAsia="zh-CN" w:bidi="ar"/>
              </w:rPr>
              <w:t>XS20JAN01403</w:t>
            </w:r>
          </w:p>
        </w:tc>
        <w:tc>
          <w:tcPr>
            <w:tcW w:w="1330" w:type="dxa"/>
            <w:gridSpan w:val="6"/>
            <w:vAlign w:val="center"/>
          </w:tcPr>
          <w:p w14:paraId="27160C1F">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 10 m</w:t>
            </w:r>
          </w:p>
        </w:tc>
        <w:tc>
          <w:tcPr>
            <w:tcW w:w="1403" w:type="dxa"/>
            <w:gridSpan w:val="5"/>
            <w:vAlign w:val="center"/>
          </w:tcPr>
          <w:p w14:paraId="2627FA69">
            <w:pPr>
              <w:keepNext w:val="0"/>
              <w:keepLines w:val="0"/>
              <w:suppressLineNumbers w:val="0"/>
              <w:snapToGrid w:val="0"/>
              <w:spacing w:before="0" w:beforeAutospacing="0" w:after="0" w:afterAutospacing="0"/>
              <w:ind w:left="0" w:right="-72" w:rightChars="-30"/>
              <w:jc w:val="both"/>
              <w:rPr>
                <w:rFonts w:hint="default" w:eastAsia="宋体"/>
                <w:color w:val="000000"/>
                <w:sz w:val="21"/>
                <w:szCs w:val="21"/>
                <w:lang w:val="en-US" w:eastAsia="zh-CN"/>
              </w:rPr>
            </w:pPr>
            <w:r>
              <w:rPr>
                <w:rFonts w:hint="eastAsia" w:ascii="宋体" w:hAnsi="宋体"/>
                <w:sz w:val="16"/>
                <w:szCs w:val="16"/>
              </w:rPr>
              <w:t>遵义市产品质量检验检测院</w:t>
            </w:r>
            <w:r>
              <w:rPr>
                <w:rFonts w:hint="eastAsia" w:ascii="宋体" w:hAnsi="宋体"/>
                <w:sz w:val="16"/>
                <w:szCs w:val="16"/>
                <w:lang w:eastAsia="zh-CN"/>
              </w:rPr>
              <w:t>（遵义市综合检验检测中心）</w:t>
            </w:r>
            <w:r>
              <w:rPr>
                <w:rFonts w:hint="eastAsia" w:ascii="宋体" w:hAnsi="宋体"/>
                <w:sz w:val="16"/>
                <w:szCs w:val="16"/>
              </w:rPr>
              <w:t>825009963-001</w:t>
            </w:r>
          </w:p>
        </w:tc>
        <w:tc>
          <w:tcPr>
            <w:tcW w:w="2103" w:type="dxa"/>
            <w:vAlign w:val="center"/>
          </w:tcPr>
          <w:p w14:paraId="1CDA0D0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2026.05.11</w:t>
            </w:r>
          </w:p>
        </w:tc>
      </w:tr>
      <w:tr w14:paraId="10FE2BE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25E1B81">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5DAD47F6">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公路工程质量检测尺</w:t>
            </w:r>
          </w:p>
        </w:tc>
        <w:tc>
          <w:tcPr>
            <w:tcW w:w="1228" w:type="dxa"/>
            <w:gridSpan w:val="3"/>
            <w:vAlign w:val="center"/>
          </w:tcPr>
          <w:p w14:paraId="1640EB5B">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JZC-3</w:t>
            </w:r>
          </w:p>
        </w:tc>
        <w:tc>
          <w:tcPr>
            <w:tcW w:w="1329" w:type="dxa"/>
            <w:gridSpan w:val="9"/>
            <w:vAlign w:val="center"/>
          </w:tcPr>
          <w:p w14:paraId="26997FA7">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005</w:t>
            </w:r>
          </w:p>
        </w:tc>
        <w:tc>
          <w:tcPr>
            <w:tcW w:w="1330" w:type="dxa"/>
            <w:gridSpan w:val="6"/>
            <w:vAlign w:val="center"/>
          </w:tcPr>
          <w:p w14:paraId="3BC17E45">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3 m</w:t>
            </w:r>
          </w:p>
        </w:tc>
        <w:tc>
          <w:tcPr>
            <w:tcW w:w="1403" w:type="dxa"/>
            <w:gridSpan w:val="5"/>
            <w:vAlign w:val="center"/>
          </w:tcPr>
          <w:p w14:paraId="080B02AF">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中国计量科学研究院LSvm2025-10077</w:t>
            </w:r>
          </w:p>
        </w:tc>
        <w:tc>
          <w:tcPr>
            <w:tcW w:w="2103" w:type="dxa"/>
            <w:vAlign w:val="center"/>
          </w:tcPr>
          <w:p w14:paraId="744584B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2B69A01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699B13D1">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3784EC37">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塞尺</w:t>
            </w:r>
          </w:p>
        </w:tc>
        <w:tc>
          <w:tcPr>
            <w:tcW w:w="1228" w:type="dxa"/>
            <w:gridSpan w:val="3"/>
            <w:vAlign w:val="center"/>
          </w:tcPr>
          <w:p w14:paraId="2312D128">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29" w:type="dxa"/>
            <w:gridSpan w:val="9"/>
            <w:vAlign w:val="center"/>
          </w:tcPr>
          <w:p w14:paraId="2D8B1D52">
            <w:pPr>
              <w:pStyle w:val="11"/>
              <w:keepNext w:val="0"/>
              <w:keepLines w:val="0"/>
              <w:widowControl/>
              <w:suppressLineNumbers w:val="0"/>
              <w:spacing w:before="0" w:beforeAutospacing="0" w:after="0" w:afterAutospacing="0"/>
              <w:ind w:left="0" w:right="0" w:firstLine="0" w:firstLineChars="0"/>
              <w:jc w:val="center"/>
              <w:rPr>
                <w:rFonts w:hint="eastAsia" w:ascii="Times New Roman" w:eastAsia="宋体"/>
                <w:color w:val="000000" w:themeColor="text1"/>
                <w:sz w:val="24"/>
                <w:szCs w:val="16"/>
                <w:lang w:val="en-US" w:eastAsia="zh-CN"/>
              </w:rPr>
            </w:pPr>
            <w:r>
              <w:rPr>
                <w:rFonts w:hint="eastAsia" w:ascii="Times New Roman"/>
                <w:color w:val="000000" w:themeColor="text1"/>
                <w:sz w:val="24"/>
                <w:szCs w:val="16"/>
                <w:lang w:val="en-US" w:eastAsia="zh-CN"/>
              </w:rPr>
              <w:t>/</w:t>
            </w:r>
          </w:p>
        </w:tc>
        <w:tc>
          <w:tcPr>
            <w:tcW w:w="1330" w:type="dxa"/>
            <w:gridSpan w:val="6"/>
            <w:vAlign w:val="center"/>
          </w:tcPr>
          <w:p w14:paraId="32BA0472">
            <w:pPr>
              <w:pStyle w:val="11"/>
              <w:keepNext w:val="0"/>
              <w:keepLines w:val="0"/>
              <w:widowControl/>
              <w:suppressLineNumbers w:val="0"/>
              <w:spacing w:before="0" w:beforeAutospacing="0" w:after="0" w:afterAutospacing="0"/>
              <w:ind w:left="0" w:right="0" w:firstLine="0" w:firstLineChars="0"/>
              <w:jc w:val="center"/>
              <w:rPr>
                <w:rFonts w:hint="default" w:ascii="Times New Roman"/>
                <w:color w:val="000000" w:themeColor="text1"/>
                <w:sz w:val="24"/>
                <w:szCs w:val="16"/>
              </w:rPr>
            </w:pPr>
            <w:r>
              <w:rPr>
                <w:rFonts w:hint="default" w:ascii="Times New Roman"/>
                <w:color w:val="000000" w:themeColor="text1"/>
                <w:sz w:val="24"/>
                <w:szCs w:val="16"/>
              </w:rPr>
              <w:t>1mm～60 mm</w:t>
            </w:r>
          </w:p>
        </w:tc>
        <w:tc>
          <w:tcPr>
            <w:tcW w:w="1403" w:type="dxa"/>
            <w:gridSpan w:val="5"/>
            <w:vAlign w:val="center"/>
          </w:tcPr>
          <w:p w14:paraId="4E58F6DC">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中国计量科学研究院LSvm2025-10786</w:t>
            </w:r>
          </w:p>
        </w:tc>
        <w:tc>
          <w:tcPr>
            <w:tcW w:w="2103" w:type="dxa"/>
            <w:vAlign w:val="center"/>
          </w:tcPr>
          <w:p w14:paraId="7ACD09A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2026.11.12</w:t>
            </w:r>
          </w:p>
        </w:tc>
      </w:tr>
      <w:tr w14:paraId="4FBFD68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7572B397">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18681126">
            <w:pPr>
              <w:pStyle w:val="11"/>
              <w:keepNext w:val="0"/>
              <w:keepLines w:val="0"/>
              <w:widowControl/>
              <w:suppressLineNumbers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牵引式附着系数测试装置</w:t>
            </w:r>
          </w:p>
        </w:tc>
        <w:tc>
          <w:tcPr>
            <w:tcW w:w="1228" w:type="dxa"/>
            <w:gridSpan w:val="3"/>
            <w:vAlign w:val="center"/>
          </w:tcPr>
          <w:p w14:paraId="490B6ED4">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CX-7403</w:t>
            </w:r>
          </w:p>
        </w:tc>
        <w:tc>
          <w:tcPr>
            <w:tcW w:w="1329" w:type="dxa"/>
            <w:gridSpan w:val="9"/>
            <w:vAlign w:val="center"/>
          </w:tcPr>
          <w:p w14:paraId="063747C5">
            <w:pPr>
              <w:pStyle w:val="11"/>
              <w:keepNext w:val="0"/>
              <w:keepLines w:val="0"/>
              <w:widowControl/>
              <w:suppressLineNumbers w:val="0"/>
              <w:spacing w:before="0" w:beforeAutospacing="0" w:after="0" w:afterAutospacing="0"/>
              <w:ind w:left="0" w:right="0" w:firstLine="0" w:firstLineChars="0"/>
              <w:jc w:val="center"/>
              <w:rPr>
                <w:rFonts w:hint="default" w:ascii="Times New Roman" w:eastAsia="宋体"/>
                <w:sz w:val="24"/>
                <w:szCs w:val="16"/>
                <w:lang w:val="en-US" w:eastAsia="zh-CN"/>
              </w:rPr>
            </w:pPr>
            <w:r>
              <w:rPr>
                <w:rFonts w:hint="eastAsia" w:ascii="Times New Roman"/>
                <w:sz w:val="24"/>
                <w:szCs w:val="16"/>
                <w:lang w:val="en-US" w:eastAsia="zh-CN"/>
              </w:rPr>
              <w:t>FZ260011</w:t>
            </w:r>
          </w:p>
        </w:tc>
        <w:tc>
          <w:tcPr>
            <w:tcW w:w="1330" w:type="dxa"/>
            <w:gridSpan w:val="6"/>
            <w:vAlign w:val="center"/>
          </w:tcPr>
          <w:p w14:paraId="004086C8">
            <w:pPr>
              <w:pStyle w:val="9"/>
              <w:keepNext w:val="0"/>
              <w:keepLines w:val="0"/>
              <w:widowControl/>
              <w:suppressLineNumbers w:val="0"/>
              <w:snapToGrid w:val="0"/>
              <w:spacing w:before="0" w:beforeAutospacing="0" w:after="0" w:afterAutospacing="0"/>
              <w:ind w:left="0" w:right="0" w:firstLine="0" w:firstLineChars="0"/>
              <w:jc w:val="center"/>
              <w:rPr>
                <w:rFonts w:hint="default" w:ascii="Times New Roman"/>
                <w:sz w:val="24"/>
                <w:szCs w:val="16"/>
              </w:rPr>
            </w:pPr>
            <w:r>
              <w:rPr>
                <w:rFonts w:hint="default" w:ascii="Times New Roman"/>
                <w:sz w:val="24"/>
                <w:szCs w:val="16"/>
              </w:rPr>
              <w:t>载荷单元质量约 40 kg，</w:t>
            </w:r>
          </w:p>
          <w:p w14:paraId="37ABB1A7">
            <w:pPr>
              <w:pStyle w:val="11"/>
              <w:keepNext w:val="0"/>
              <w:keepLines w:val="0"/>
              <w:widowControl/>
              <w:suppressLineNumbers w:val="0"/>
              <w:spacing w:before="0" w:beforeAutospacing="0" w:after="0" w:afterAutospacing="0"/>
              <w:ind w:left="0" w:right="0" w:firstLine="0" w:firstLineChars="0"/>
              <w:jc w:val="both"/>
              <w:rPr>
                <w:rFonts w:hint="default" w:ascii="Times New Roman"/>
                <w:sz w:val="24"/>
                <w:szCs w:val="16"/>
              </w:rPr>
            </w:pPr>
            <w:r>
              <w:rPr>
                <w:rFonts w:hint="default" w:ascii="Times New Roman"/>
                <w:sz w:val="24"/>
                <w:szCs w:val="16"/>
              </w:rPr>
              <w:t>拉力传感器测量范围（0～500）N</w:t>
            </w:r>
          </w:p>
        </w:tc>
        <w:tc>
          <w:tcPr>
            <w:tcW w:w="1403" w:type="dxa"/>
            <w:gridSpan w:val="5"/>
            <w:vAlign w:val="center"/>
          </w:tcPr>
          <w:p w14:paraId="00CD18A6">
            <w:pPr>
              <w:keepNext w:val="0"/>
              <w:keepLines w:val="0"/>
              <w:suppressLineNumbers w:val="0"/>
              <w:snapToGrid w:val="0"/>
              <w:spacing w:before="0" w:beforeAutospacing="0" w:after="0" w:afterAutospacing="0"/>
              <w:ind w:left="-11" w:leftChars="-34" w:right="-72" w:rightChars="-30" w:hanging="71" w:hangingChars="34"/>
              <w:jc w:val="center"/>
              <w:rPr>
                <w:rFonts w:hint="default"/>
                <w:color w:val="000000"/>
                <w:sz w:val="21"/>
                <w:szCs w:val="21"/>
                <w:lang w:val="en-US"/>
              </w:rPr>
            </w:pPr>
            <w:r>
              <w:rPr>
                <w:rFonts w:hint="eastAsia"/>
                <w:color w:val="000000"/>
                <w:sz w:val="21"/>
                <w:szCs w:val="21"/>
                <w:lang w:val="en-US" w:eastAsia="zh-CN"/>
              </w:rPr>
              <w:t>中国计量科学研究院LSvm2025-11025</w:t>
            </w:r>
          </w:p>
        </w:tc>
        <w:tc>
          <w:tcPr>
            <w:tcW w:w="2103" w:type="dxa"/>
            <w:vAlign w:val="center"/>
          </w:tcPr>
          <w:p w14:paraId="6F00D30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2026.11.20</w:t>
            </w:r>
          </w:p>
        </w:tc>
      </w:tr>
      <w:tr w14:paraId="076255B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restart"/>
            <w:vAlign w:val="center"/>
          </w:tcPr>
          <w:p w14:paraId="6AE58B4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信息</w:t>
            </w:r>
          </w:p>
        </w:tc>
        <w:tc>
          <w:tcPr>
            <w:tcW w:w="1416" w:type="dxa"/>
            <w:vAlign w:val="center"/>
          </w:tcPr>
          <w:p w14:paraId="767A0FB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地点</w:t>
            </w:r>
          </w:p>
        </w:tc>
        <w:tc>
          <w:tcPr>
            <w:tcW w:w="1228" w:type="dxa"/>
            <w:gridSpan w:val="3"/>
            <w:vAlign w:val="center"/>
          </w:tcPr>
          <w:p w14:paraId="347637A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遵义市汇川区</w:t>
            </w:r>
          </w:p>
        </w:tc>
        <w:tc>
          <w:tcPr>
            <w:tcW w:w="1329" w:type="dxa"/>
            <w:gridSpan w:val="9"/>
            <w:vAlign w:val="center"/>
          </w:tcPr>
          <w:p w14:paraId="54DB3A9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温度</w:t>
            </w:r>
          </w:p>
        </w:tc>
        <w:tc>
          <w:tcPr>
            <w:tcW w:w="1330" w:type="dxa"/>
            <w:gridSpan w:val="6"/>
            <w:vAlign w:val="center"/>
          </w:tcPr>
          <w:p w14:paraId="1393E00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w:t>
            </w:r>
          </w:p>
        </w:tc>
        <w:tc>
          <w:tcPr>
            <w:tcW w:w="1403" w:type="dxa"/>
            <w:gridSpan w:val="5"/>
            <w:vAlign w:val="center"/>
          </w:tcPr>
          <w:p w14:paraId="6DED581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相对湿度</w:t>
            </w:r>
          </w:p>
        </w:tc>
        <w:tc>
          <w:tcPr>
            <w:tcW w:w="2103" w:type="dxa"/>
            <w:vAlign w:val="center"/>
          </w:tcPr>
          <w:p w14:paraId="5731A1E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61</w:t>
            </w:r>
          </w:p>
        </w:tc>
      </w:tr>
      <w:tr w14:paraId="21B4571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7784880D">
            <w:pPr>
              <w:keepNext w:val="0"/>
              <w:keepLines w:val="0"/>
              <w:widowControl/>
              <w:suppressLineNumbers w:val="0"/>
              <w:spacing w:before="0" w:beforeAutospacing="0" w:after="0" w:afterAutospacing="0"/>
              <w:ind w:left="0" w:right="0"/>
              <w:rPr>
                <w:rFonts w:hint="default"/>
                <w:color w:val="000000"/>
                <w:sz w:val="21"/>
                <w:szCs w:val="21"/>
              </w:rPr>
            </w:pPr>
          </w:p>
        </w:tc>
        <w:tc>
          <w:tcPr>
            <w:tcW w:w="1416" w:type="dxa"/>
            <w:vAlign w:val="center"/>
          </w:tcPr>
          <w:p w14:paraId="0E03411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日期</w:t>
            </w:r>
          </w:p>
        </w:tc>
        <w:tc>
          <w:tcPr>
            <w:tcW w:w="1228" w:type="dxa"/>
            <w:gridSpan w:val="3"/>
            <w:vAlign w:val="center"/>
          </w:tcPr>
          <w:p w14:paraId="2827D538">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2025年</w:t>
            </w:r>
            <w:r>
              <w:rPr>
                <w:rFonts w:hint="eastAsia" w:cs="Arial"/>
                <w:color w:val="000000"/>
                <w:sz w:val="21"/>
                <w:szCs w:val="21"/>
                <w:lang w:val="en-US" w:eastAsia="zh-CN"/>
              </w:rPr>
              <w:t>10</w:t>
            </w:r>
            <w:r>
              <w:rPr>
                <w:rFonts w:hint="eastAsia" w:cs="Arial"/>
                <w:color w:val="000000"/>
                <w:sz w:val="21"/>
                <w:szCs w:val="21"/>
              </w:rPr>
              <w:t>月</w:t>
            </w:r>
            <w:r>
              <w:rPr>
                <w:rFonts w:hint="eastAsia" w:cs="Arial"/>
                <w:color w:val="000000"/>
                <w:sz w:val="21"/>
                <w:szCs w:val="21"/>
                <w:lang w:val="en-US" w:eastAsia="zh-CN"/>
              </w:rPr>
              <w:t>9</w:t>
            </w:r>
            <w:r>
              <w:rPr>
                <w:rFonts w:hint="eastAsia" w:cs="Arial"/>
                <w:color w:val="000000"/>
                <w:sz w:val="21"/>
                <w:szCs w:val="21"/>
              </w:rPr>
              <w:t>日</w:t>
            </w:r>
          </w:p>
        </w:tc>
        <w:tc>
          <w:tcPr>
            <w:tcW w:w="1329" w:type="dxa"/>
            <w:gridSpan w:val="9"/>
            <w:vAlign w:val="center"/>
          </w:tcPr>
          <w:p w14:paraId="7470CB4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s="Arial"/>
                <w:color w:val="000000"/>
                <w:sz w:val="21"/>
                <w:szCs w:val="21"/>
              </w:rPr>
              <w:t>检测</w:t>
            </w:r>
            <w:r>
              <w:rPr>
                <w:rFonts w:hint="eastAsia"/>
                <w:color w:val="000000"/>
                <w:sz w:val="21"/>
                <w:szCs w:val="21"/>
              </w:rPr>
              <w:t>员</w:t>
            </w:r>
          </w:p>
        </w:tc>
        <w:tc>
          <w:tcPr>
            <w:tcW w:w="1330" w:type="dxa"/>
            <w:gridSpan w:val="6"/>
            <w:vAlign w:val="center"/>
          </w:tcPr>
          <w:p w14:paraId="5FE8A5BD">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eastAsia" w:cs="Arial"/>
                <w:color w:val="000000"/>
                <w:sz w:val="21"/>
                <w:szCs w:val="21"/>
              </w:rPr>
              <w:t>王</w:t>
            </w:r>
            <w:r>
              <w:rPr>
                <w:rFonts w:hint="default" w:cs="Arial"/>
                <w:color w:val="000000"/>
                <w:sz w:val="21"/>
                <w:szCs w:val="21"/>
              </w:rPr>
              <w:t>力</w:t>
            </w:r>
          </w:p>
        </w:tc>
        <w:tc>
          <w:tcPr>
            <w:tcW w:w="1403" w:type="dxa"/>
            <w:gridSpan w:val="5"/>
            <w:vAlign w:val="center"/>
          </w:tcPr>
          <w:p w14:paraId="6D386AB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核验员</w:t>
            </w:r>
          </w:p>
        </w:tc>
        <w:tc>
          <w:tcPr>
            <w:tcW w:w="2103" w:type="dxa"/>
            <w:vAlign w:val="center"/>
          </w:tcPr>
          <w:p w14:paraId="18C73CB1">
            <w:pPr>
              <w:keepNext w:val="0"/>
              <w:keepLines w:val="0"/>
              <w:suppressLineNumbers w:val="0"/>
              <w:snapToGrid w:val="0"/>
              <w:spacing w:before="0" w:beforeAutospacing="0" w:after="0" w:afterAutospacing="0"/>
              <w:ind w:left="0" w:right="0"/>
              <w:jc w:val="center"/>
              <w:rPr>
                <w:rFonts w:hint="default" w:cs="Arial"/>
                <w:color w:val="000000"/>
                <w:sz w:val="21"/>
                <w:szCs w:val="21"/>
              </w:rPr>
            </w:pPr>
            <w:r>
              <w:rPr>
                <w:rFonts w:hint="default" w:cs="Arial"/>
                <w:color w:val="000000"/>
                <w:sz w:val="21"/>
                <w:szCs w:val="21"/>
              </w:rPr>
              <w:t>吴灿</w:t>
            </w:r>
          </w:p>
        </w:tc>
      </w:tr>
      <w:tr w14:paraId="31B8B5B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968" w:type="dxa"/>
            <w:gridSpan w:val="5"/>
            <w:vAlign w:val="center"/>
          </w:tcPr>
          <w:p w14:paraId="210D4FE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检测项目</w:t>
            </w:r>
          </w:p>
        </w:tc>
        <w:tc>
          <w:tcPr>
            <w:tcW w:w="4833" w:type="dxa"/>
            <w:gridSpan w:val="21"/>
            <w:vAlign w:val="center"/>
          </w:tcPr>
          <w:p w14:paraId="6E3C5D3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实测值</w:t>
            </w:r>
          </w:p>
        </w:tc>
        <w:tc>
          <w:tcPr>
            <w:tcW w:w="2103" w:type="dxa"/>
            <w:vAlign w:val="center"/>
          </w:tcPr>
          <w:p w14:paraId="1ED62A3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扩展不确定度</w:t>
            </w:r>
            <w:r>
              <w:rPr>
                <w:rFonts w:hint="eastAsia"/>
                <w:i/>
                <w:color w:val="000000"/>
                <w:sz w:val="21"/>
                <w:szCs w:val="21"/>
              </w:rPr>
              <w:t>U</w:t>
            </w:r>
          </w:p>
        </w:tc>
      </w:tr>
      <w:tr w14:paraId="125AFF4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18C04A9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w:t>
            </w:r>
          </w:p>
        </w:tc>
        <w:tc>
          <w:tcPr>
            <w:tcW w:w="2424" w:type="dxa"/>
            <w:gridSpan w:val="3"/>
            <w:vAlign w:val="center"/>
          </w:tcPr>
          <w:p w14:paraId="3DB231F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22C593D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default"/>
                <w:color w:val="000000"/>
                <w:sz w:val="21"/>
                <w:szCs w:val="21"/>
              </w:rPr>
              <w:t>合格</w:t>
            </w:r>
          </w:p>
        </w:tc>
        <w:tc>
          <w:tcPr>
            <w:tcW w:w="2103" w:type="dxa"/>
            <w:vAlign w:val="center"/>
          </w:tcPr>
          <w:p w14:paraId="0C2E4DB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451EB27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34" w:type="dxa"/>
            <w:vMerge w:val="continue"/>
            <w:vAlign w:val="center"/>
          </w:tcPr>
          <w:p w14:paraId="3184A4DE">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7660DA4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路试车道长度/m</w:t>
            </w:r>
          </w:p>
        </w:tc>
        <w:tc>
          <w:tcPr>
            <w:tcW w:w="2388" w:type="dxa"/>
            <w:gridSpan w:val="12"/>
            <w:vAlign w:val="center"/>
          </w:tcPr>
          <w:p w14:paraId="488EA5C1">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100.5</w:t>
            </w:r>
          </w:p>
        </w:tc>
        <w:tc>
          <w:tcPr>
            <w:tcW w:w="2455" w:type="dxa"/>
            <w:gridSpan w:val="10"/>
            <w:vAlign w:val="center"/>
          </w:tcPr>
          <w:p w14:paraId="1F78132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100.6</w:t>
            </w:r>
          </w:p>
        </w:tc>
        <w:tc>
          <w:tcPr>
            <w:tcW w:w="2103" w:type="dxa"/>
            <w:vAlign w:val="center"/>
          </w:tcPr>
          <w:p w14:paraId="74F09B35">
            <w:pPr>
              <w:keepNext w:val="0"/>
              <w:keepLines w:val="0"/>
              <w:suppressLineNumbers w:val="0"/>
              <w:snapToGrid w:val="0"/>
              <w:spacing w:before="0" w:beforeAutospacing="0" w:after="0" w:afterAutospacing="0"/>
              <w:ind w:left="0" w:right="0"/>
              <w:jc w:val="center"/>
              <w:rPr>
                <w:rFonts w:hint="eastAsia" w:eastAsia="宋体"/>
                <w:color w:val="000000"/>
                <w:sz w:val="21"/>
                <w:szCs w:val="21"/>
                <w:lang w:eastAsia="zh-CN"/>
              </w:rPr>
            </w:pPr>
            <w:r>
              <w:rPr>
                <w:rFonts w:hint="eastAsia" w:eastAsia="宋体"/>
                <w:color w:val="000000"/>
                <w:position w:val="-12"/>
                <w:sz w:val="21"/>
                <w:szCs w:val="21"/>
                <w:lang w:eastAsia="zh-CN"/>
              </w:rPr>
              <w:object>
                <v:shape id="_x0000_i1108" o:spt="75" type="#_x0000_t75" style="height:18pt;width:96pt;" o:ole="t" filled="f" o:preferrelative="t" stroked="f" coordsize="21600,21600">
                  <v:path/>
                  <v:fill on="f" focussize="0,0"/>
                  <v:stroke on="f"/>
                  <v:imagedata r:id="rId25" o:title=""/>
                  <o:lock v:ext="edit" aspectratio="t"/>
                  <w10:wrap type="none"/>
                  <w10:anchorlock/>
                </v:shape>
                <o:OLEObject Type="Embed" ProgID="Equation.KSEE3" ShapeID="_x0000_i1108" DrawAspect="Content" ObjectID="_1468075807" r:id="rId107">
                  <o:LockedField>false</o:LockedField>
                </o:OLEObject>
              </w:object>
            </w:r>
          </w:p>
        </w:tc>
      </w:tr>
      <w:tr w14:paraId="65D4907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34" w:type="dxa"/>
            <w:vMerge w:val="continue"/>
            <w:vAlign w:val="center"/>
          </w:tcPr>
          <w:p w14:paraId="00804149">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1DD088FB">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路试车道宽度/m</w:t>
            </w:r>
          </w:p>
        </w:tc>
        <w:tc>
          <w:tcPr>
            <w:tcW w:w="1613" w:type="dxa"/>
            <w:gridSpan w:val="10"/>
            <w:vAlign w:val="center"/>
          </w:tcPr>
          <w:p w14:paraId="46AD4FF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2.51</w:t>
            </w:r>
          </w:p>
        </w:tc>
        <w:tc>
          <w:tcPr>
            <w:tcW w:w="1613" w:type="dxa"/>
            <w:gridSpan w:val="6"/>
            <w:vAlign w:val="center"/>
          </w:tcPr>
          <w:p w14:paraId="1565D55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2.52</w:t>
            </w:r>
          </w:p>
        </w:tc>
        <w:tc>
          <w:tcPr>
            <w:tcW w:w="1617" w:type="dxa"/>
            <w:gridSpan w:val="6"/>
            <w:vAlign w:val="center"/>
          </w:tcPr>
          <w:p w14:paraId="2F5A4DC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2.51</w:t>
            </w:r>
          </w:p>
        </w:tc>
        <w:tc>
          <w:tcPr>
            <w:tcW w:w="2103" w:type="dxa"/>
            <w:vAlign w:val="center"/>
          </w:tcPr>
          <w:p w14:paraId="25CDE39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109" o:spt="75" type="#_x0000_t75" style="height:18pt;width:96pt;" o:ole="t" filled="f" o:preferrelative="t" stroked="f" coordsize="21600,21600">
                  <v:path/>
                  <v:fill on="f" focussize="0,0"/>
                  <v:stroke on="f"/>
                  <v:imagedata r:id="rId27" o:title=""/>
                  <o:lock v:ext="edit" aspectratio="t"/>
                  <w10:wrap type="none"/>
                  <w10:anchorlock/>
                </v:shape>
                <o:OLEObject Type="Embed" ProgID="Equation.KSEE3" ShapeID="_x0000_i1109" DrawAspect="Content" ObjectID="_1468075808" r:id="rId108">
                  <o:LockedField>false</o:LockedField>
                </o:OLEObject>
              </w:object>
            </w:r>
          </w:p>
        </w:tc>
      </w:tr>
      <w:tr w14:paraId="73FD180F">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25889EF0">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vAlign w:val="center"/>
          </w:tcPr>
          <w:p w14:paraId="2FA2EFA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路试车道平整度/mm</w:t>
            </w:r>
          </w:p>
        </w:tc>
        <w:tc>
          <w:tcPr>
            <w:tcW w:w="793" w:type="dxa"/>
            <w:gridSpan w:val="3"/>
            <w:vAlign w:val="center"/>
          </w:tcPr>
          <w:p w14:paraId="6223B934">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9</w:t>
            </w:r>
          </w:p>
        </w:tc>
        <w:tc>
          <w:tcPr>
            <w:tcW w:w="778" w:type="dxa"/>
            <w:gridSpan w:val="4"/>
            <w:vAlign w:val="center"/>
          </w:tcPr>
          <w:p w14:paraId="469D9589">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8</w:t>
            </w:r>
          </w:p>
        </w:tc>
        <w:tc>
          <w:tcPr>
            <w:tcW w:w="817" w:type="dxa"/>
            <w:gridSpan w:val="5"/>
            <w:vAlign w:val="center"/>
          </w:tcPr>
          <w:p w14:paraId="62DAB1E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11</w:t>
            </w:r>
          </w:p>
        </w:tc>
        <w:tc>
          <w:tcPr>
            <w:tcW w:w="793" w:type="dxa"/>
            <w:gridSpan w:val="3"/>
            <w:vAlign w:val="center"/>
          </w:tcPr>
          <w:p w14:paraId="7250E6F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13</w:t>
            </w:r>
          </w:p>
        </w:tc>
        <w:tc>
          <w:tcPr>
            <w:tcW w:w="794" w:type="dxa"/>
            <w:gridSpan w:val="5"/>
            <w:vAlign w:val="center"/>
          </w:tcPr>
          <w:p w14:paraId="6BAD555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9</w:t>
            </w:r>
          </w:p>
        </w:tc>
        <w:tc>
          <w:tcPr>
            <w:tcW w:w="868" w:type="dxa"/>
            <w:gridSpan w:val="2"/>
            <w:vAlign w:val="center"/>
          </w:tcPr>
          <w:p w14:paraId="59BAFF1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w:t>
            </w:r>
          </w:p>
        </w:tc>
        <w:tc>
          <w:tcPr>
            <w:tcW w:w="2103" w:type="dxa"/>
            <w:vAlign w:val="center"/>
          </w:tcPr>
          <w:p w14:paraId="3DD7667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110" o:spt="75" type="#_x0000_t75" style="height:17pt;width:93pt;" o:ole="t" filled="f" o:preferrelative="t" stroked="f" coordsize="21600,21600">
                  <v:path/>
                  <v:fill on="f" focussize="0,0"/>
                  <v:stroke on="f"/>
                  <v:imagedata r:id="rId29" o:title=""/>
                  <o:lock v:ext="edit" aspectratio="t"/>
                  <w10:wrap type="none"/>
                  <w10:anchorlock/>
                </v:shape>
                <o:OLEObject Type="Embed" ProgID="Equation.KSEE3" ShapeID="_x0000_i1110" DrawAspect="Content" ObjectID="_1468075809" r:id="rId109">
                  <o:LockedField>false</o:LockedField>
                </o:OLEObject>
              </w:object>
            </w:r>
          </w:p>
        </w:tc>
      </w:tr>
      <w:tr w14:paraId="0D10ADA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25B8EC4">
            <w:pPr>
              <w:keepNext w:val="0"/>
              <w:keepLines w:val="0"/>
              <w:suppressLineNumbers w:val="0"/>
              <w:spacing w:before="0" w:beforeAutospacing="0" w:after="0" w:afterAutospacing="0"/>
              <w:ind w:left="0" w:right="0"/>
              <w:jc w:val="center"/>
              <w:rPr>
                <w:rFonts w:hint="default"/>
                <w:color w:val="000000"/>
                <w:sz w:val="21"/>
                <w:szCs w:val="21"/>
              </w:rPr>
            </w:pPr>
          </w:p>
        </w:tc>
        <w:tc>
          <w:tcPr>
            <w:tcW w:w="2424" w:type="dxa"/>
            <w:gridSpan w:val="3"/>
            <w:vAlign w:val="center"/>
          </w:tcPr>
          <w:p w14:paraId="0B8D37C2">
            <w:pPr>
              <w:keepNext w:val="0"/>
              <w:keepLines w:val="0"/>
              <w:suppressLineNumbers w:val="0"/>
              <w:spacing w:before="0" w:beforeAutospacing="0" w:after="0" w:afterAutospacing="0"/>
              <w:ind w:left="0" w:right="0"/>
              <w:jc w:val="center"/>
              <w:rPr>
                <w:rFonts w:hint="default"/>
                <w:color w:val="000000"/>
                <w:sz w:val="21"/>
                <w:szCs w:val="21"/>
              </w:rPr>
            </w:pPr>
            <w:r>
              <w:rPr>
                <w:rFonts w:hint="eastAsia"/>
                <w:color w:val="000000"/>
                <w:sz w:val="21"/>
                <w:szCs w:val="21"/>
              </w:rPr>
              <w:t>路试车道附着系数</w:t>
            </w:r>
          </w:p>
        </w:tc>
        <w:tc>
          <w:tcPr>
            <w:tcW w:w="793" w:type="dxa"/>
            <w:gridSpan w:val="3"/>
            <w:vAlign w:val="center"/>
          </w:tcPr>
          <w:p w14:paraId="1BA7517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778" w:type="dxa"/>
            <w:gridSpan w:val="4"/>
            <w:vAlign w:val="center"/>
          </w:tcPr>
          <w:p w14:paraId="0A01BB05">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17" w:type="dxa"/>
            <w:gridSpan w:val="5"/>
            <w:vAlign w:val="center"/>
          </w:tcPr>
          <w:p w14:paraId="2927094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793" w:type="dxa"/>
            <w:gridSpan w:val="3"/>
            <w:vAlign w:val="center"/>
          </w:tcPr>
          <w:p w14:paraId="3B1989C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794" w:type="dxa"/>
            <w:gridSpan w:val="5"/>
            <w:vAlign w:val="center"/>
          </w:tcPr>
          <w:p w14:paraId="282E735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68" w:type="dxa"/>
            <w:gridSpan w:val="2"/>
            <w:vAlign w:val="center"/>
          </w:tcPr>
          <w:p w14:paraId="10E4E25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0.77</w:t>
            </w:r>
          </w:p>
        </w:tc>
        <w:tc>
          <w:tcPr>
            <w:tcW w:w="2103" w:type="dxa"/>
            <w:vAlign w:val="center"/>
          </w:tcPr>
          <w:p w14:paraId="63F41A2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11"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111" DrawAspect="Content" ObjectID="_1468075810" r:id="rId110">
                  <o:LockedField>false</o:LockedField>
                </o:OLEObject>
              </w:object>
            </w:r>
          </w:p>
        </w:tc>
      </w:tr>
      <w:tr w14:paraId="7E27F93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50DBBB4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15%驻车坡道</w:t>
            </w:r>
          </w:p>
        </w:tc>
        <w:tc>
          <w:tcPr>
            <w:tcW w:w="2424" w:type="dxa"/>
            <w:gridSpan w:val="3"/>
            <w:shd w:val="clear" w:color="auto" w:fill="auto"/>
            <w:vAlign w:val="center"/>
          </w:tcPr>
          <w:p w14:paraId="0E835E3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376457A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20DF1A6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w:t>
            </w:r>
          </w:p>
        </w:tc>
      </w:tr>
      <w:tr w14:paraId="7BDD797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9649370">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02CAD253">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21FE7FC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12.6</w:t>
            </w:r>
          </w:p>
        </w:tc>
        <w:tc>
          <w:tcPr>
            <w:tcW w:w="2428" w:type="dxa"/>
            <w:gridSpan w:val="9"/>
            <w:vAlign w:val="center"/>
          </w:tcPr>
          <w:p w14:paraId="35488629">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12.8</w:t>
            </w:r>
          </w:p>
        </w:tc>
        <w:tc>
          <w:tcPr>
            <w:tcW w:w="2103" w:type="dxa"/>
            <w:vAlign w:val="center"/>
          </w:tcPr>
          <w:p w14:paraId="34D92EE9">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112" o:spt="75" type="#_x0000_t75" style="height:18pt;width:96pt;" o:ole="t" filled="f" o:preferrelative="t" stroked="f" coordsize="21600,21600">
                  <v:path/>
                  <v:fill on="f" focussize="0,0"/>
                  <v:stroke on="f"/>
                  <v:imagedata r:id="rId33" o:title=""/>
                  <o:lock v:ext="edit" aspectratio="t"/>
                  <w10:wrap type="none"/>
                  <w10:anchorlock/>
                </v:shape>
                <o:OLEObject Type="Embed" ProgID="Equation.KSEE3" ShapeID="_x0000_i1112" DrawAspect="Content" ObjectID="_1468075811" r:id="rId111">
                  <o:LockedField>false</o:LockedField>
                </o:OLEObject>
              </w:object>
            </w:r>
          </w:p>
        </w:tc>
      </w:tr>
      <w:tr w14:paraId="459AD766">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734483F">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366416C1">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197" w:type="dxa"/>
            <w:gridSpan w:val="5"/>
            <w:vAlign w:val="center"/>
          </w:tcPr>
          <w:p w14:paraId="06EEEF8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3.62</w:t>
            </w:r>
          </w:p>
        </w:tc>
        <w:tc>
          <w:tcPr>
            <w:tcW w:w="1218" w:type="dxa"/>
            <w:gridSpan w:val="8"/>
            <w:vAlign w:val="center"/>
          </w:tcPr>
          <w:p w14:paraId="3CDDBFC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3.65</w:t>
            </w:r>
          </w:p>
        </w:tc>
        <w:tc>
          <w:tcPr>
            <w:tcW w:w="1198" w:type="dxa"/>
            <w:gridSpan w:val="5"/>
            <w:vAlign w:val="center"/>
          </w:tcPr>
          <w:p w14:paraId="5419FD1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3.66</w:t>
            </w:r>
          </w:p>
        </w:tc>
        <w:tc>
          <w:tcPr>
            <w:tcW w:w="1230" w:type="dxa"/>
            <w:gridSpan w:val="4"/>
            <w:vAlign w:val="center"/>
          </w:tcPr>
          <w:p w14:paraId="2C72157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3.63</w:t>
            </w:r>
          </w:p>
        </w:tc>
        <w:tc>
          <w:tcPr>
            <w:tcW w:w="2103" w:type="dxa"/>
            <w:vAlign w:val="center"/>
          </w:tcPr>
          <w:p w14:paraId="0597ECE7">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113" o:spt="75" type="#_x0000_t75" style="height:18pt;width:96pt;" o:ole="t" filled="f" o:preferrelative="t" stroked="f" coordsize="21600,21600">
                  <v:path/>
                  <v:fill on="f" focussize="0,0"/>
                  <v:stroke on="f"/>
                  <v:imagedata r:id="rId35" o:title=""/>
                  <o:lock v:ext="edit" aspectratio="t"/>
                  <w10:wrap type="none"/>
                  <w10:anchorlock/>
                </v:shape>
                <o:OLEObject Type="Embed" ProgID="Equation.KSEE3" ShapeID="_x0000_i1113" DrawAspect="Content" ObjectID="_1468075812" r:id="rId112">
                  <o:LockedField>false</o:LockedField>
                </o:OLEObject>
              </w:object>
            </w:r>
          </w:p>
        </w:tc>
      </w:tr>
      <w:tr w14:paraId="3B63E34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529D2BE3">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38EE082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3AEF2AC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15.1</w:t>
            </w:r>
          </w:p>
        </w:tc>
        <w:tc>
          <w:tcPr>
            <w:tcW w:w="2428" w:type="dxa"/>
            <w:gridSpan w:val="9"/>
            <w:vAlign w:val="center"/>
          </w:tcPr>
          <w:p w14:paraId="0D32BD4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15.3</w:t>
            </w:r>
          </w:p>
        </w:tc>
        <w:tc>
          <w:tcPr>
            <w:tcW w:w="2103" w:type="dxa"/>
            <w:vAlign w:val="center"/>
          </w:tcPr>
          <w:p w14:paraId="5AB8855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14" o:spt="75" type="#_x0000_t75" style="height:17pt;width:87pt;" o:ole="t" filled="f" o:preferrelative="t" stroked="f" coordsize="21600,21600">
                  <v:path/>
                  <v:fill on="f" focussize="0,0"/>
                  <v:stroke on="f"/>
                  <v:imagedata r:id="rId37" o:title=""/>
                  <o:lock v:ext="edit" aspectratio="t"/>
                  <w10:wrap type="none"/>
                  <w10:anchorlock/>
                </v:shape>
                <o:OLEObject Type="Embed" ProgID="Equation.KSEE3" ShapeID="_x0000_i1114" DrawAspect="Content" ObjectID="_1468075813" r:id="rId113">
                  <o:LockedField>false</o:LockedField>
                </o:OLEObject>
              </w:object>
            </w:r>
          </w:p>
        </w:tc>
      </w:tr>
      <w:tr w14:paraId="6987B2F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34" w:type="dxa"/>
            <w:vMerge w:val="continue"/>
            <w:vAlign w:val="center"/>
          </w:tcPr>
          <w:p w14:paraId="47F850E5">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5CADFA1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197" w:type="dxa"/>
            <w:gridSpan w:val="5"/>
            <w:vAlign w:val="center"/>
          </w:tcPr>
          <w:p w14:paraId="418EB0D5">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1218" w:type="dxa"/>
            <w:gridSpan w:val="8"/>
            <w:vAlign w:val="center"/>
          </w:tcPr>
          <w:p w14:paraId="34E9A1A4">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5</w:t>
            </w:r>
          </w:p>
        </w:tc>
        <w:tc>
          <w:tcPr>
            <w:tcW w:w="1198" w:type="dxa"/>
            <w:gridSpan w:val="5"/>
            <w:vAlign w:val="center"/>
          </w:tcPr>
          <w:p w14:paraId="7F8DA4AA">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30" w:type="dxa"/>
            <w:gridSpan w:val="4"/>
            <w:vAlign w:val="center"/>
          </w:tcPr>
          <w:p w14:paraId="486E1B72">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6</w:t>
            </w:r>
          </w:p>
        </w:tc>
        <w:tc>
          <w:tcPr>
            <w:tcW w:w="2103" w:type="dxa"/>
            <w:vAlign w:val="center"/>
          </w:tcPr>
          <w:p w14:paraId="52BD6C25">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115" o:spt="75" type="#_x0000_t75" style="height:17pt;width:95pt;" o:ole="t" filled="f" o:preferrelative="t" stroked="f" coordsize="21600,21600">
                  <v:path/>
                  <v:fill on="f" focussize="0,0"/>
                  <v:stroke on="f"/>
                  <v:imagedata r:id="rId39" o:title=""/>
                  <o:lock v:ext="edit" aspectratio="t"/>
                  <w10:wrap type="none"/>
                  <w10:anchorlock/>
                </v:shape>
                <o:OLEObject Type="Embed" ProgID="Equation.KSEE3" ShapeID="_x0000_i1115" DrawAspect="Content" ObjectID="_1468075814" r:id="rId114">
                  <o:LockedField>false</o:LockedField>
                </o:OLEObject>
              </w:object>
            </w:r>
          </w:p>
        </w:tc>
      </w:tr>
      <w:tr w14:paraId="29B5468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34" w:type="dxa"/>
            <w:vMerge w:val="continue"/>
            <w:vAlign w:val="center"/>
          </w:tcPr>
          <w:p w14:paraId="7C2CE170">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03711E3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2178647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0.79</w:t>
            </w:r>
          </w:p>
        </w:tc>
        <w:tc>
          <w:tcPr>
            <w:tcW w:w="802" w:type="dxa"/>
            <w:gridSpan w:val="5"/>
            <w:vAlign w:val="center"/>
          </w:tcPr>
          <w:p w14:paraId="2D71D7C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2" w:type="dxa"/>
            <w:gridSpan w:val="4"/>
            <w:vAlign w:val="center"/>
          </w:tcPr>
          <w:p w14:paraId="3221C33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0.73</w:t>
            </w:r>
          </w:p>
        </w:tc>
        <w:tc>
          <w:tcPr>
            <w:tcW w:w="811" w:type="dxa"/>
            <w:gridSpan w:val="3"/>
            <w:vAlign w:val="center"/>
          </w:tcPr>
          <w:p w14:paraId="7921B58B">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802" w:type="dxa"/>
            <w:gridSpan w:val="5"/>
            <w:vAlign w:val="center"/>
          </w:tcPr>
          <w:p w14:paraId="25DCF5F2">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5" w:type="dxa"/>
            <w:vAlign w:val="center"/>
          </w:tcPr>
          <w:p w14:paraId="6FEDB9E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2103" w:type="dxa"/>
            <w:vAlign w:val="center"/>
          </w:tcPr>
          <w:p w14:paraId="0EA3EAD2">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16" o:spt="75" type="#_x0000_t75" style="height:17pt;width:87pt;" o:ole="t" filled="f" o:preferrelative="t" stroked="f" coordsize="21600,21600">
                  <v:path/>
                  <v:fill on="f" focussize="0,0"/>
                  <v:stroke on="f"/>
                  <v:imagedata r:id="rId31" o:title=""/>
                  <o:lock v:ext="edit" aspectratio="t"/>
                  <w10:wrap type="none"/>
                  <w10:anchorlock/>
                </v:shape>
                <o:OLEObject Type="Embed" ProgID="Equation.KSEE3" ShapeID="_x0000_i1116" DrawAspect="Content" ObjectID="_1468075815" r:id="rId115">
                  <o:LockedField>false</o:LockedField>
                </o:OLEObject>
              </w:object>
            </w:r>
          </w:p>
        </w:tc>
      </w:tr>
      <w:tr w14:paraId="2174F9A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534" w:type="dxa"/>
            <w:vMerge w:val="restart"/>
            <w:vAlign w:val="center"/>
          </w:tcPr>
          <w:p w14:paraId="18D27FA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20%驻车坡道</w:t>
            </w:r>
          </w:p>
        </w:tc>
        <w:tc>
          <w:tcPr>
            <w:tcW w:w="2424" w:type="dxa"/>
            <w:gridSpan w:val="3"/>
            <w:shd w:val="clear" w:color="auto" w:fill="auto"/>
            <w:vAlign w:val="center"/>
          </w:tcPr>
          <w:p w14:paraId="002585A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外观检查</w:t>
            </w:r>
          </w:p>
        </w:tc>
        <w:tc>
          <w:tcPr>
            <w:tcW w:w="4843" w:type="dxa"/>
            <w:gridSpan w:val="22"/>
            <w:vAlign w:val="center"/>
          </w:tcPr>
          <w:p w14:paraId="271D4660">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符合</w:t>
            </w:r>
          </w:p>
        </w:tc>
        <w:tc>
          <w:tcPr>
            <w:tcW w:w="2103" w:type="dxa"/>
            <w:vAlign w:val="center"/>
          </w:tcPr>
          <w:p w14:paraId="7AEC29BC">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w:t>
            </w:r>
          </w:p>
        </w:tc>
      </w:tr>
      <w:tr w14:paraId="4CB415D1">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534" w:type="dxa"/>
            <w:vMerge w:val="continue"/>
            <w:vAlign w:val="center"/>
          </w:tcPr>
          <w:p w14:paraId="0FF8D647">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75BCFD9E">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驻车坡道斜面长度/m</w:t>
            </w:r>
          </w:p>
        </w:tc>
        <w:tc>
          <w:tcPr>
            <w:tcW w:w="2415" w:type="dxa"/>
            <w:gridSpan w:val="13"/>
            <w:vAlign w:val="center"/>
          </w:tcPr>
          <w:p w14:paraId="2583A25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12.3</w:t>
            </w:r>
          </w:p>
        </w:tc>
        <w:tc>
          <w:tcPr>
            <w:tcW w:w="2428" w:type="dxa"/>
            <w:gridSpan w:val="9"/>
            <w:vAlign w:val="center"/>
          </w:tcPr>
          <w:p w14:paraId="4BECE6D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12.2</w:t>
            </w:r>
          </w:p>
        </w:tc>
        <w:tc>
          <w:tcPr>
            <w:tcW w:w="2103" w:type="dxa"/>
            <w:vAlign w:val="center"/>
          </w:tcPr>
          <w:p w14:paraId="1546090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117" o:spt="75" type="#_x0000_t75" style="height:18pt;width:96pt;" o:ole="t" filled="f" o:preferrelative="t" stroked="f" coordsize="21600,21600">
                  <v:path/>
                  <v:fill on="f" focussize="0,0"/>
                  <v:stroke on="f"/>
                  <v:imagedata r:id="rId42" o:title=""/>
                  <o:lock v:ext="edit" aspectratio="t"/>
                  <w10:wrap type="none"/>
                  <w10:anchorlock/>
                </v:shape>
                <o:OLEObject Type="Embed" ProgID="Equation.KSEE3" ShapeID="_x0000_i1117" DrawAspect="Content" ObjectID="_1468075816" r:id="rId116">
                  <o:LockedField>false</o:LockedField>
                </o:OLEObject>
              </w:object>
            </w:r>
          </w:p>
        </w:tc>
      </w:tr>
      <w:tr w14:paraId="73A22F2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534" w:type="dxa"/>
            <w:vMerge w:val="continue"/>
            <w:vAlign w:val="center"/>
          </w:tcPr>
          <w:p w14:paraId="1FDEE11A">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5D6AA5C">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驻车坡道斜面宽度/m</w:t>
            </w:r>
          </w:p>
        </w:tc>
        <w:tc>
          <w:tcPr>
            <w:tcW w:w="1207" w:type="dxa"/>
            <w:gridSpan w:val="6"/>
            <w:vAlign w:val="center"/>
          </w:tcPr>
          <w:p w14:paraId="6673592E">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3.63</w:t>
            </w:r>
          </w:p>
        </w:tc>
        <w:tc>
          <w:tcPr>
            <w:tcW w:w="1208" w:type="dxa"/>
            <w:gridSpan w:val="7"/>
            <w:vAlign w:val="center"/>
          </w:tcPr>
          <w:p w14:paraId="177238B6">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3.62</w:t>
            </w:r>
          </w:p>
        </w:tc>
        <w:tc>
          <w:tcPr>
            <w:tcW w:w="1207" w:type="dxa"/>
            <w:gridSpan w:val="6"/>
            <w:vAlign w:val="center"/>
          </w:tcPr>
          <w:p w14:paraId="348B468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3.65</w:t>
            </w:r>
          </w:p>
        </w:tc>
        <w:tc>
          <w:tcPr>
            <w:tcW w:w="1221" w:type="dxa"/>
            <w:gridSpan w:val="3"/>
            <w:vAlign w:val="center"/>
          </w:tcPr>
          <w:p w14:paraId="1C69DE8C">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3.63</w:t>
            </w:r>
          </w:p>
        </w:tc>
        <w:tc>
          <w:tcPr>
            <w:tcW w:w="2103" w:type="dxa"/>
            <w:vAlign w:val="center"/>
          </w:tcPr>
          <w:p w14:paraId="71329B44">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2"/>
                <w:sz w:val="21"/>
                <w:szCs w:val="21"/>
                <w:lang w:eastAsia="zh-CN"/>
              </w:rPr>
              <w:object>
                <v:shape id="_x0000_i1118" o:spt="75" type="#_x0000_t75" style="height:18pt;width:96pt;" o:ole="t" filled="f" o:preferrelative="t" stroked="f" coordsize="21600,21600">
                  <v:path/>
                  <v:fill on="f" focussize="0,0"/>
                  <v:stroke on="f"/>
                  <v:imagedata r:id="rId44" o:title=""/>
                  <o:lock v:ext="edit" aspectratio="t"/>
                  <w10:wrap type="none"/>
                  <w10:anchorlock/>
                </v:shape>
                <o:OLEObject Type="Embed" ProgID="Equation.KSEE3" ShapeID="_x0000_i1118" DrawAspect="Content" ObjectID="_1468075817" r:id="rId117">
                  <o:LockedField>false</o:LockedField>
                </o:OLEObject>
              </w:object>
            </w:r>
          </w:p>
        </w:tc>
      </w:tr>
      <w:tr w14:paraId="08830D4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534" w:type="dxa"/>
            <w:vMerge w:val="continue"/>
            <w:vAlign w:val="center"/>
          </w:tcPr>
          <w:p w14:paraId="18C94FDA">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2F09F8F">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驻车坡道坡度/%</w:t>
            </w:r>
          </w:p>
        </w:tc>
        <w:tc>
          <w:tcPr>
            <w:tcW w:w="2415" w:type="dxa"/>
            <w:gridSpan w:val="13"/>
            <w:vAlign w:val="center"/>
          </w:tcPr>
          <w:p w14:paraId="54EFC47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20.1</w:t>
            </w:r>
          </w:p>
        </w:tc>
        <w:tc>
          <w:tcPr>
            <w:tcW w:w="2428" w:type="dxa"/>
            <w:gridSpan w:val="9"/>
            <w:vAlign w:val="center"/>
          </w:tcPr>
          <w:p w14:paraId="559342B3">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20.2</w:t>
            </w:r>
          </w:p>
        </w:tc>
        <w:tc>
          <w:tcPr>
            <w:tcW w:w="2103" w:type="dxa"/>
            <w:vAlign w:val="center"/>
          </w:tcPr>
          <w:p w14:paraId="2FA28DF6">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19" o:spt="75" type="#_x0000_t75" style="height:17pt;width:87pt;" o:ole="t" filled="f" o:preferrelative="t" stroked="f" coordsize="21600,21600">
                  <v:path/>
                  <v:fill on="f" focussize="0,0"/>
                  <v:stroke on="f"/>
                  <v:imagedata r:id="rId46" o:title=""/>
                  <o:lock v:ext="edit" aspectratio="t"/>
                  <w10:wrap type="none"/>
                  <w10:anchorlock/>
                </v:shape>
                <o:OLEObject Type="Embed" ProgID="Equation.KSEE3" ShapeID="_x0000_i1119" DrawAspect="Content" ObjectID="_1468075818" r:id="rId118">
                  <o:LockedField>false</o:LockedField>
                </o:OLEObject>
              </w:object>
            </w:r>
          </w:p>
        </w:tc>
      </w:tr>
      <w:tr w14:paraId="7DCF9469">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534" w:type="dxa"/>
            <w:vMerge w:val="continue"/>
            <w:vAlign w:val="center"/>
          </w:tcPr>
          <w:p w14:paraId="5F0FDB74">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2FB0F83A">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驻车坡道平整度/mm</w:t>
            </w:r>
          </w:p>
        </w:tc>
        <w:tc>
          <w:tcPr>
            <w:tcW w:w="1207" w:type="dxa"/>
            <w:gridSpan w:val="6"/>
            <w:vAlign w:val="center"/>
          </w:tcPr>
          <w:p w14:paraId="21014707">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7</w:t>
            </w:r>
          </w:p>
        </w:tc>
        <w:tc>
          <w:tcPr>
            <w:tcW w:w="1208" w:type="dxa"/>
            <w:gridSpan w:val="7"/>
            <w:vAlign w:val="center"/>
          </w:tcPr>
          <w:p w14:paraId="06C2471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5</w:t>
            </w:r>
          </w:p>
        </w:tc>
        <w:tc>
          <w:tcPr>
            <w:tcW w:w="1207" w:type="dxa"/>
            <w:gridSpan w:val="6"/>
            <w:vAlign w:val="center"/>
          </w:tcPr>
          <w:p w14:paraId="67B6E5A2">
            <w:pPr>
              <w:keepNext w:val="0"/>
              <w:keepLines w:val="0"/>
              <w:suppressLineNumbers w:val="0"/>
              <w:snapToGrid w:val="0"/>
              <w:spacing w:before="0" w:beforeAutospacing="0" w:after="0" w:afterAutospacing="0"/>
              <w:ind w:left="0" w:right="0"/>
              <w:jc w:val="center"/>
              <w:rPr>
                <w:rFonts w:hint="eastAsia" w:eastAsia="宋体"/>
                <w:color w:val="000000"/>
                <w:sz w:val="21"/>
                <w:szCs w:val="21"/>
                <w:lang w:val="en-US" w:eastAsia="zh-CN"/>
              </w:rPr>
            </w:pPr>
            <w:r>
              <w:rPr>
                <w:rFonts w:hint="eastAsia"/>
                <w:color w:val="000000"/>
                <w:sz w:val="21"/>
                <w:szCs w:val="21"/>
                <w:lang w:val="en-US" w:eastAsia="zh-CN"/>
              </w:rPr>
              <w:t>4</w:t>
            </w:r>
          </w:p>
        </w:tc>
        <w:tc>
          <w:tcPr>
            <w:tcW w:w="1221" w:type="dxa"/>
            <w:gridSpan w:val="3"/>
            <w:vAlign w:val="center"/>
          </w:tcPr>
          <w:p w14:paraId="3241C240">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5</w:t>
            </w:r>
          </w:p>
        </w:tc>
        <w:tc>
          <w:tcPr>
            <w:tcW w:w="2103" w:type="dxa"/>
            <w:vAlign w:val="center"/>
          </w:tcPr>
          <w:p w14:paraId="11393650">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15"/>
                <w:szCs w:val="15"/>
                <w:lang w:eastAsia="zh-CN"/>
              </w:rPr>
              <w:object>
                <v:shape id="_x0000_i1120" o:spt="75" type="#_x0000_t75" style="height:17pt;width:95pt;" o:ole="t" filled="f" o:preferrelative="t" stroked="f" coordsize="21600,21600">
                  <v:path/>
                  <v:fill on="f" focussize="0,0"/>
                  <v:stroke on="f"/>
                  <v:imagedata r:id="rId48" o:title=""/>
                  <o:lock v:ext="edit" aspectratio="t"/>
                  <w10:wrap type="none"/>
                  <w10:anchorlock/>
                </v:shape>
                <o:OLEObject Type="Embed" ProgID="Equation.KSEE3" ShapeID="_x0000_i1120" DrawAspect="Content" ObjectID="_1468075819" r:id="rId119">
                  <o:LockedField>false</o:LockedField>
                </o:OLEObject>
              </w:object>
            </w:r>
          </w:p>
        </w:tc>
      </w:tr>
      <w:tr w14:paraId="6F135EE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34" w:type="dxa"/>
            <w:vMerge w:val="continue"/>
            <w:vAlign w:val="center"/>
          </w:tcPr>
          <w:p w14:paraId="30062166">
            <w:pPr>
              <w:keepNext w:val="0"/>
              <w:keepLines w:val="0"/>
              <w:suppressLineNumbers w:val="0"/>
              <w:snapToGrid w:val="0"/>
              <w:spacing w:before="0" w:beforeAutospacing="0" w:after="0" w:afterAutospacing="0"/>
              <w:ind w:left="0" w:right="0"/>
              <w:jc w:val="center"/>
              <w:rPr>
                <w:rFonts w:hint="default"/>
                <w:color w:val="000000"/>
                <w:sz w:val="21"/>
                <w:szCs w:val="21"/>
              </w:rPr>
            </w:pPr>
          </w:p>
        </w:tc>
        <w:tc>
          <w:tcPr>
            <w:tcW w:w="2424" w:type="dxa"/>
            <w:gridSpan w:val="3"/>
            <w:shd w:val="clear" w:color="auto" w:fill="auto"/>
            <w:vAlign w:val="center"/>
          </w:tcPr>
          <w:p w14:paraId="6C2BDB58">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color w:val="000000"/>
                <w:sz w:val="21"/>
                <w:szCs w:val="21"/>
              </w:rPr>
              <w:t>驻车坡道附着系数</w:t>
            </w:r>
          </w:p>
        </w:tc>
        <w:tc>
          <w:tcPr>
            <w:tcW w:w="801" w:type="dxa"/>
            <w:gridSpan w:val="4"/>
            <w:vAlign w:val="center"/>
          </w:tcPr>
          <w:p w14:paraId="784E60CA">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0.76</w:t>
            </w:r>
          </w:p>
        </w:tc>
        <w:tc>
          <w:tcPr>
            <w:tcW w:w="802" w:type="dxa"/>
            <w:gridSpan w:val="5"/>
            <w:vAlign w:val="center"/>
          </w:tcPr>
          <w:p w14:paraId="4A59324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0.78</w:t>
            </w:r>
          </w:p>
        </w:tc>
        <w:tc>
          <w:tcPr>
            <w:tcW w:w="812" w:type="dxa"/>
            <w:gridSpan w:val="4"/>
            <w:vAlign w:val="center"/>
          </w:tcPr>
          <w:p w14:paraId="15FAC41F">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811" w:type="dxa"/>
            <w:gridSpan w:val="3"/>
            <w:vAlign w:val="center"/>
          </w:tcPr>
          <w:p w14:paraId="2B880084">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0.79</w:t>
            </w:r>
          </w:p>
        </w:tc>
        <w:tc>
          <w:tcPr>
            <w:tcW w:w="802" w:type="dxa"/>
            <w:gridSpan w:val="5"/>
            <w:vAlign w:val="center"/>
          </w:tcPr>
          <w:p w14:paraId="7C0D3347">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0.74</w:t>
            </w:r>
          </w:p>
        </w:tc>
        <w:tc>
          <w:tcPr>
            <w:tcW w:w="815" w:type="dxa"/>
            <w:vAlign w:val="center"/>
          </w:tcPr>
          <w:p w14:paraId="49B333DD">
            <w:pPr>
              <w:keepNext w:val="0"/>
              <w:keepLines w:val="0"/>
              <w:suppressLineNumbers w:val="0"/>
              <w:snapToGrid w:val="0"/>
              <w:spacing w:before="0" w:beforeAutospacing="0" w:after="0" w:afterAutospacing="0"/>
              <w:ind w:left="0" w:right="0"/>
              <w:jc w:val="center"/>
              <w:rPr>
                <w:rFonts w:hint="default" w:eastAsia="宋体"/>
                <w:color w:val="000000"/>
                <w:sz w:val="21"/>
                <w:szCs w:val="21"/>
                <w:lang w:val="en-US" w:eastAsia="zh-CN"/>
              </w:rPr>
            </w:pPr>
            <w:r>
              <w:rPr>
                <w:rFonts w:hint="eastAsia"/>
                <w:color w:val="000000"/>
                <w:sz w:val="21"/>
                <w:szCs w:val="21"/>
                <w:lang w:val="en-US" w:eastAsia="zh-CN"/>
              </w:rPr>
              <w:t>0.75</w:t>
            </w:r>
          </w:p>
        </w:tc>
        <w:tc>
          <w:tcPr>
            <w:tcW w:w="2103" w:type="dxa"/>
            <w:vAlign w:val="center"/>
          </w:tcPr>
          <w:p w14:paraId="2DE39D5D">
            <w:pPr>
              <w:keepNext w:val="0"/>
              <w:keepLines w:val="0"/>
              <w:suppressLineNumbers w:val="0"/>
              <w:snapToGrid w:val="0"/>
              <w:spacing w:before="0" w:beforeAutospacing="0" w:after="0" w:afterAutospacing="0"/>
              <w:ind w:left="0" w:right="0"/>
              <w:jc w:val="center"/>
              <w:rPr>
                <w:rFonts w:hint="default"/>
                <w:color w:val="000000"/>
                <w:sz w:val="21"/>
                <w:szCs w:val="21"/>
              </w:rPr>
            </w:pPr>
            <w:r>
              <w:rPr>
                <w:rFonts w:hint="eastAsia" w:eastAsia="宋体"/>
                <w:color w:val="000000"/>
                <w:position w:val="-10"/>
                <w:sz w:val="21"/>
                <w:szCs w:val="21"/>
                <w:lang w:eastAsia="zh-CN"/>
              </w:rPr>
              <w:object>
                <v:shape id="_x0000_i1121" o:spt="75" type="#_x0000_t75" style="height:17pt;width:87pt;" o:ole="t" filled="f" o:preferrelative="t" stroked="f" coordsize="21600,21600">
                  <v:path/>
                  <v:fill on="f" focussize="0,0"/>
                  <v:stroke on="f"/>
                  <v:imagedata r:id="rId50" o:title=""/>
                  <o:lock v:ext="edit" aspectratio="t"/>
                  <w10:wrap type="none"/>
                  <w10:anchorlock/>
                </v:shape>
                <o:OLEObject Type="Embed" ProgID="Equation.KSEE3" ShapeID="_x0000_i1121" DrawAspect="Content" ObjectID="_1468075820" r:id="rId120">
                  <o:LockedField>false</o:LockedField>
                </o:OLEObject>
              </w:object>
            </w:r>
          </w:p>
        </w:tc>
      </w:tr>
    </w:tbl>
    <w:p w14:paraId="3CF72897">
      <w:pPr>
        <w:jc w:val="center"/>
        <w:rPr>
          <w:rFonts w:hint="eastAsia" w:ascii="黑体" w:hAnsi="Arial" w:eastAsia="黑体" w:cs="Arial"/>
          <w:color w:val="000000"/>
          <w:kern w:val="0"/>
          <w:sz w:val="28"/>
          <w:szCs w:val="28"/>
        </w:rPr>
      </w:pPr>
    </w:p>
    <w:p w14:paraId="488E2734">
      <w:pPr>
        <w:rPr>
          <w:rFonts w:ascii="仿宋" w:hAnsi="仿宋" w:eastAsia="仿宋" w:cs="仿宋"/>
          <w:color w:val="000000"/>
          <w:sz w:val="18"/>
          <w:szCs w:val="18"/>
        </w:rPr>
      </w:pPr>
    </w:p>
    <w:p w14:paraId="0697EBD7">
      <w:pPr>
        <w:rPr>
          <w:rFonts w:hint="eastAsia" w:ascii="仿宋" w:hAnsi="仿宋" w:eastAsia="仿宋" w:cs="仿宋"/>
          <w:color w:val="000000"/>
          <w:sz w:val="18"/>
          <w:szCs w:val="18"/>
        </w:rPr>
      </w:pPr>
      <w:r>
        <w:rPr>
          <w:rFonts w:hint="eastAsia" w:ascii="仿宋" w:hAnsi="仿宋" w:eastAsia="仿宋" w:cs="仿宋"/>
          <w:color w:val="000000"/>
          <w:sz w:val="18"/>
          <w:szCs w:val="18"/>
        </w:rPr>
        <w:t>注：本检测记录允许根据驻车坡道实际结构和数量、检测单位技术管理要求，作适当修改。</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F716FE"/>
    <w:rsid w:val="00862520"/>
    <w:rsid w:val="00F716FE"/>
    <w:rsid w:val="044C330C"/>
    <w:rsid w:val="051C19D2"/>
    <w:rsid w:val="0BE4108E"/>
    <w:rsid w:val="0D690A8B"/>
    <w:rsid w:val="132F3D40"/>
    <w:rsid w:val="140432BB"/>
    <w:rsid w:val="14AA3E63"/>
    <w:rsid w:val="18A46E1B"/>
    <w:rsid w:val="19825CD2"/>
    <w:rsid w:val="1A253F8B"/>
    <w:rsid w:val="1BEC10F7"/>
    <w:rsid w:val="1D4330A6"/>
    <w:rsid w:val="1D9015A6"/>
    <w:rsid w:val="1E1F69F3"/>
    <w:rsid w:val="20EC75B1"/>
    <w:rsid w:val="241237D2"/>
    <w:rsid w:val="248D2E59"/>
    <w:rsid w:val="24AC1531"/>
    <w:rsid w:val="26A12BEB"/>
    <w:rsid w:val="275763AD"/>
    <w:rsid w:val="27EF36B5"/>
    <w:rsid w:val="2C6721E1"/>
    <w:rsid w:val="2EBF6305"/>
    <w:rsid w:val="301A5EE8"/>
    <w:rsid w:val="32A13DC3"/>
    <w:rsid w:val="33F425AD"/>
    <w:rsid w:val="387D5CCE"/>
    <w:rsid w:val="39CD3FCC"/>
    <w:rsid w:val="3AAD5BAB"/>
    <w:rsid w:val="3C0812EB"/>
    <w:rsid w:val="3E682515"/>
    <w:rsid w:val="3F5E1222"/>
    <w:rsid w:val="4136192E"/>
    <w:rsid w:val="41973DF9"/>
    <w:rsid w:val="42190EBA"/>
    <w:rsid w:val="47B440D5"/>
    <w:rsid w:val="47F6293F"/>
    <w:rsid w:val="48313978"/>
    <w:rsid w:val="48E46C3C"/>
    <w:rsid w:val="4F337FD5"/>
    <w:rsid w:val="502A587C"/>
    <w:rsid w:val="503A5393"/>
    <w:rsid w:val="52E576C4"/>
    <w:rsid w:val="550A77E5"/>
    <w:rsid w:val="571C3A45"/>
    <w:rsid w:val="574D54FE"/>
    <w:rsid w:val="5A1924BD"/>
    <w:rsid w:val="5AFE1DDF"/>
    <w:rsid w:val="61DA2442"/>
    <w:rsid w:val="63596295"/>
    <w:rsid w:val="6507730D"/>
    <w:rsid w:val="669058B5"/>
    <w:rsid w:val="673B289D"/>
    <w:rsid w:val="67CF4D51"/>
    <w:rsid w:val="691E189E"/>
    <w:rsid w:val="69205616"/>
    <w:rsid w:val="69A47FF6"/>
    <w:rsid w:val="6B601CFA"/>
    <w:rsid w:val="6CF22D10"/>
    <w:rsid w:val="70765B1C"/>
    <w:rsid w:val="70E92792"/>
    <w:rsid w:val="7883019C"/>
    <w:rsid w:val="79A11E5C"/>
    <w:rsid w:val="7A6C06E4"/>
    <w:rsid w:val="7C1A5EF5"/>
    <w:rsid w:val="7C320365"/>
    <w:rsid w:val="7C871A0E"/>
    <w:rsid w:val="7D7A4E9D"/>
    <w:rsid w:val="7E525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utlineLvl w:val="1"/>
    </w:pPr>
    <w:rPr>
      <w:rFonts w:ascii="宋体" w:hAnsi="宋体"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outlineLvl w:val="9"/>
    </w:pPr>
    <w:rPr>
      <w:rFonts w:asciiTheme="minorHAnsi" w:hAnsiTheme="minorHAnsi" w:eastAsiaTheme="minorEastAsia" w:cstheme="minorBidi"/>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outlineLvl w:val="9"/>
    </w:pPr>
    <w:rPr>
      <w:rFonts w:asciiTheme="minorHAnsi" w:hAnsiTheme="minorHAnsi" w:eastAsiaTheme="minorEastAsia" w:cstheme="minorBidi"/>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qFormat/>
    <w:uiPriority w:val="99"/>
    <w:rPr>
      <w:sz w:val="18"/>
      <w:szCs w:val="18"/>
    </w:rPr>
  </w:style>
  <w:style w:type="paragraph" w:customStyle="1" w:styleId="9">
    <w:name w:val="段"/>
    <w:link w:val="10"/>
    <w:qFormat/>
    <w:uiPriority w:val="0"/>
    <w:pPr>
      <w:ind w:firstLine="200" w:firstLineChars="200"/>
      <w:jc w:val="both"/>
    </w:pPr>
    <w:rPr>
      <w:rFonts w:ascii="宋体" w:hAnsi="Times New Roman" w:eastAsia="宋体" w:cs="Times New Roman"/>
      <w:kern w:val="0"/>
      <w:sz w:val="21"/>
      <w:szCs w:val="20"/>
      <w:lang w:val="en-US" w:eastAsia="zh-CN" w:bidi="ar-SA"/>
    </w:rPr>
  </w:style>
  <w:style w:type="character" w:customStyle="1" w:styleId="10">
    <w:name w:val="段 Char"/>
    <w:link w:val="9"/>
    <w:qFormat/>
    <w:locked/>
    <w:uiPriority w:val="0"/>
    <w:rPr>
      <w:rFonts w:ascii="宋体" w:hAnsi="Times New Roman" w:eastAsia="宋体" w:cs="Times New Roman"/>
      <w:kern w:val="0"/>
      <w:szCs w:val="20"/>
    </w:rPr>
  </w:style>
  <w:style w:type="paragraph" w:customStyle="1" w:styleId="11">
    <w:name w:val="标准文件_段"/>
    <w:link w:val="12"/>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character" w:customStyle="1" w:styleId="12">
    <w:name w:val="标准文件_段 Char"/>
    <w:link w:val="11"/>
    <w:autoRedefine/>
    <w:qFormat/>
    <w:uiPriority w:val="0"/>
    <w:rPr>
      <w:rFonts w:ascii="宋体" w:hAnsi="Times New Roman" w:eastAsia="宋体" w:cs="Times New Roman"/>
      <w:kern w:val="0"/>
      <w:szCs w:val="20"/>
    </w:rPr>
  </w:style>
  <w:style w:type="paragraph" w:customStyle="1" w:styleId="13">
    <w:name w:val="3级标题"/>
    <w:basedOn w:val="1"/>
    <w:qFormat/>
    <w:uiPriority w:val="0"/>
    <w:pPr>
      <w:spacing w:line="300" w:lineRule="auto"/>
      <w:jc w:val="left"/>
      <w:outlineLvl w:val="2"/>
    </w:pPr>
    <w:rPr>
      <w:rFonts w:ascii="宋体" w:hAnsi="宋体"/>
      <w:sz w:val="24"/>
    </w:rPr>
  </w:style>
  <w:style w:type="paragraph" w:customStyle="1" w:styleId="14">
    <w:name w:val="标准文件_一级无标题"/>
    <w:basedOn w:val="1"/>
    <w:qFormat/>
    <w:uiPriority w:val="0"/>
    <w:pPr>
      <w:widowControl/>
      <w:tabs>
        <w:tab w:val="left" w:pos="1575"/>
      </w:tabs>
      <w:ind w:left="1575" w:hanging="420"/>
      <w:jc w:val="both"/>
      <w:outlineLvl w:val="9"/>
    </w:pPr>
    <w:rPr>
      <w:rFonts w:hAnsi="Times New Roman"/>
      <w:kern w:val="0"/>
      <w:sz w:val="21"/>
      <w:szCs w:val="20"/>
    </w:rPr>
  </w:style>
  <w:style w:type="paragraph" w:customStyle="1" w:styleId="15">
    <w:name w:val="标准文件_二级无标题"/>
    <w:basedOn w:val="1"/>
    <w:qFormat/>
    <w:uiPriority w:val="0"/>
    <w:pPr>
      <w:tabs>
        <w:tab w:val="left" w:pos="1995"/>
      </w:tabs>
      <w:ind w:left="1276" w:hanging="420"/>
      <w:jc w:val="both"/>
      <w:outlineLvl w:val="9"/>
    </w:pPr>
    <w:rPr>
      <w:rFonts w:hAnsi="Times New Roman"/>
      <w:kern w:val="0"/>
      <w:sz w:val="21"/>
      <w:szCs w:val="20"/>
    </w:rPr>
  </w:style>
  <w:style w:type="paragraph" w:customStyle="1" w:styleId="16">
    <w:name w:val="标准文件_正文公式"/>
    <w:basedOn w:val="1"/>
    <w:next w:val="17"/>
    <w:qFormat/>
    <w:uiPriority w:val="0"/>
    <w:pPr>
      <w:tabs>
        <w:tab w:val="center" w:pos="4678"/>
        <w:tab w:val="right" w:leader="middleDot" w:pos="9356"/>
      </w:tabs>
      <w:jc w:val="both"/>
      <w:outlineLvl w:val="9"/>
    </w:pPr>
    <w:rPr>
      <w:sz w:val="21"/>
    </w:rPr>
  </w:style>
  <w:style w:type="paragraph" w:customStyle="1" w:styleId="17">
    <w:name w:val="标准文件_标准正文"/>
    <w:basedOn w:val="1"/>
    <w:next w:val="11"/>
    <w:qFormat/>
    <w:uiPriority w:val="0"/>
    <w:pPr>
      <w:snapToGrid w:val="0"/>
      <w:ind w:firstLine="200" w:firstLineChars="200"/>
      <w:jc w:val="both"/>
      <w:outlineLvl w:val="9"/>
    </w:pPr>
    <w:rPr>
      <w:rFonts w:ascii="Times New Roman" w:hAnsi="Times New Roman"/>
      <w:kern w:val="0"/>
      <w:sz w:val="21"/>
    </w:rPr>
  </w:style>
  <w:style w:type="paragraph" w:customStyle="1" w:styleId="18">
    <w:name w:val="标准文件_示例内容"/>
    <w:basedOn w:val="11"/>
    <w:qFormat/>
    <w:uiPriority w:val="0"/>
    <w:pPr>
      <w:ind w:firstLine="42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75.bin"/><Relationship Id="rId98" Type="http://schemas.openxmlformats.org/officeDocument/2006/relationships/oleObject" Target="embeddings/oleObject74.bin"/><Relationship Id="rId97" Type="http://schemas.openxmlformats.org/officeDocument/2006/relationships/oleObject" Target="embeddings/oleObject73.bin"/><Relationship Id="rId96" Type="http://schemas.openxmlformats.org/officeDocument/2006/relationships/oleObject" Target="embeddings/oleObject72.bin"/><Relationship Id="rId95" Type="http://schemas.openxmlformats.org/officeDocument/2006/relationships/oleObject" Target="embeddings/oleObject71.bin"/><Relationship Id="rId94" Type="http://schemas.openxmlformats.org/officeDocument/2006/relationships/oleObject" Target="embeddings/oleObject70.bin"/><Relationship Id="rId93" Type="http://schemas.openxmlformats.org/officeDocument/2006/relationships/oleObject" Target="embeddings/oleObject69.bin"/><Relationship Id="rId92" Type="http://schemas.openxmlformats.org/officeDocument/2006/relationships/oleObject" Target="embeddings/oleObject68.bin"/><Relationship Id="rId91" Type="http://schemas.openxmlformats.org/officeDocument/2006/relationships/oleObject" Target="embeddings/oleObject67.bin"/><Relationship Id="rId90" Type="http://schemas.openxmlformats.org/officeDocument/2006/relationships/oleObject" Target="embeddings/oleObject66.bin"/><Relationship Id="rId9" Type="http://schemas.openxmlformats.org/officeDocument/2006/relationships/image" Target="media/image3.wmf"/><Relationship Id="rId89" Type="http://schemas.openxmlformats.org/officeDocument/2006/relationships/oleObject" Target="embeddings/oleObject65.bin"/><Relationship Id="rId88" Type="http://schemas.openxmlformats.org/officeDocument/2006/relationships/oleObject" Target="embeddings/oleObject64.bin"/><Relationship Id="rId87" Type="http://schemas.openxmlformats.org/officeDocument/2006/relationships/oleObject" Target="embeddings/oleObject63.bin"/><Relationship Id="rId86" Type="http://schemas.openxmlformats.org/officeDocument/2006/relationships/oleObject" Target="embeddings/oleObject62.bin"/><Relationship Id="rId85" Type="http://schemas.openxmlformats.org/officeDocument/2006/relationships/oleObject" Target="embeddings/oleObject61.bin"/><Relationship Id="rId84" Type="http://schemas.openxmlformats.org/officeDocument/2006/relationships/oleObject" Target="embeddings/oleObject60.bin"/><Relationship Id="rId83" Type="http://schemas.openxmlformats.org/officeDocument/2006/relationships/oleObject" Target="embeddings/oleObject59.bin"/><Relationship Id="rId82" Type="http://schemas.openxmlformats.org/officeDocument/2006/relationships/oleObject" Target="embeddings/oleObject58.bin"/><Relationship Id="rId81" Type="http://schemas.openxmlformats.org/officeDocument/2006/relationships/oleObject" Target="embeddings/oleObject57.bin"/><Relationship Id="rId80" Type="http://schemas.openxmlformats.org/officeDocument/2006/relationships/oleObject" Target="embeddings/oleObject56.bin"/><Relationship Id="rId8" Type="http://schemas.openxmlformats.org/officeDocument/2006/relationships/oleObject" Target="embeddings/oleObject3.bin"/><Relationship Id="rId79" Type="http://schemas.openxmlformats.org/officeDocument/2006/relationships/oleObject" Target="embeddings/oleObject55.bin"/><Relationship Id="rId78" Type="http://schemas.openxmlformats.org/officeDocument/2006/relationships/oleObject" Target="embeddings/oleObject54.bin"/><Relationship Id="rId77" Type="http://schemas.openxmlformats.org/officeDocument/2006/relationships/oleObject" Target="embeddings/oleObject53.bin"/><Relationship Id="rId76" Type="http://schemas.openxmlformats.org/officeDocument/2006/relationships/oleObject" Target="embeddings/oleObject52.bin"/><Relationship Id="rId75" Type="http://schemas.openxmlformats.org/officeDocument/2006/relationships/oleObject" Target="embeddings/oleObject51.bin"/><Relationship Id="rId74" Type="http://schemas.openxmlformats.org/officeDocument/2006/relationships/oleObject" Target="embeddings/oleObject50.bin"/><Relationship Id="rId73" Type="http://schemas.openxmlformats.org/officeDocument/2006/relationships/oleObject" Target="embeddings/oleObject49.bin"/><Relationship Id="rId72" Type="http://schemas.openxmlformats.org/officeDocument/2006/relationships/oleObject" Target="embeddings/oleObject48.bin"/><Relationship Id="rId71" Type="http://schemas.openxmlformats.org/officeDocument/2006/relationships/oleObject" Target="embeddings/oleObject47.bin"/><Relationship Id="rId70" Type="http://schemas.openxmlformats.org/officeDocument/2006/relationships/oleObject" Target="embeddings/oleObject46.bin"/><Relationship Id="rId7" Type="http://schemas.openxmlformats.org/officeDocument/2006/relationships/image" Target="media/image2.wmf"/><Relationship Id="rId69" Type="http://schemas.openxmlformats.org/officeDocument/2006/relationships/oleObject" Target="embeddings/oleObject45.bin"/><Relationship Id="rId68" Type="http://schemas.openxmlformats.org/officeDocument/2006/relationships/oleObject" Target="embeddings/oleObject44.bin"/><Relationship Id="rId67" Type="http://schemas.openxmlformats.org/officeDocument/2006/relationships/oleObject" Target="embeddings/oleObject43.bin"/><Relationship Id="rId66" Type="http://schemas.openxmlformats.org/officeDocument/2006/relationships/oleObject" Target="embeddings/oleObject42.bin"/><Relationship Id="rId65" Type="http://schemas.openxmlformats.org/officeDocument/2006/relationships/oleObject" Target="embeddings/oleObject41.bin"/><Relationship Id="rId64" Type="http://schemas.openxmlformats.org/officeDocument/2006/relationships/oleObject" Target="embeddings/oleObject40.bin"/><Relationship Id="rId63" Type="http://schemas.openxmlformats.org/officeDocument/2006/relationships/oleObject" Target="embeddings/oleObject39.bin"/><Relationship Id="rId62" Type="http://schemas.openxmlformats.org/officeDocument/2006/relationships/oleObject" Target="embeddings/oleObject38.bin"/><Relationship Id="rId61" Type="http://schemas.openxmlformats.org/officeDocument/2006/relationships/oleObject" Target="embeddings/oleObject37.bin"/><Relationship Id="rId60" Type="http://schemas.openxmlformats.org/officeDocument/2006/relationships/oleObject" Target="embeddings/oleObject36.bin"/><Relationship Id="rId6" Type="http://schemas.openxmlformats.org/officeDocument/2006/relationships/oleObject" Target="embeddings/oleObject2.bin"/><Relationship Id="rId59" Type="http://schemas.openxmlformats.org/officeDocument/2006/relationships/oleObject" Target="embeddings/oleObject35.bin"/><Relationship Id="rId58" Type="http://schemas.openxmlformats.org/officeDocument/2006/relationships/oleObject" Target="embeddings/oleObject34.bin"/><Relationship Id="rId57" Type="http://schemas.openxmlformats.org/officeDocument/2006/relationships/oleObject" Target="embeddings/oleObject33.bin"/><Relationship Id="rId56" Type="http://schemas.openxmlformats.org/officeDocument/2006/relationships/oleObject" Target="embeddings/oleObject32.bin"/><Relationship Id="rId55" Type="http://schemas.openxmlformats.org/officeDocument/2006/relationships/oleObject" Target="embeddings/oleObject31.bin"/><Relationship Id="rId54" Type="http://schemas.openxmlformats.org/officeDocument/2006/relationships/oleObject" Target="embeddings/oleObject30.bin"/><Relationship Id="rId53" Type="http://schemas.openxmlformats.org/officeDocument/2006/relationships/oleObject" Target="embeddings/oleObject29.bin"/><Relationship Id="rId52" Type="http://schemas.openxmlformats.org/officeDocument/2006/relationships/oleObject" Target="embeddings/oleObject28.bin"/><Relationship Id="rId51" Type="http://schemas.openxmlformats.org/officeDocument/2006/relationships/oleObject" Target="embeddings/oleObject27.bin"/><Relationship Id="rId50" Type="http://schemas.openxmlformats.org/officeDocument/2006/relationships/image" Target="media/image21.wmf"/><Relationship Id="rId5" Type="http://schemas.openxmlformats.org/officeDocument/2006/relationships/image" Target="media/image1.wmf"/><Relationship Id="rId49" Type="http://schemas.openxmlformats.org/officeDocument/2006/relationships/oleObject" Target="embeddings/oleObject26.bin"/><Relationship Id="rId48" Type="http://schemas.openxmlformats.org/officeDocument/2006/relationships/image" Target="media/image20.wmf"/><Relationship Id="rId47" Type="http://schemas.openxmlformats.org/officeDocument/2006/relationships/oleObject" Target="embeddings/oleObject25.bin"/><Relationship Id="rId46" Type="http://schemas.openxmlformats.org/officeDocument/2006/relationships/image" Target="media/image19.wmf"/><Relationship Id="rId45" Type="http://schemas.openxmlformats.org/officeDocument/2006/relationships/oleObject" Target="embeddings/oleObject24.bin"/><Relationship Id="rId44" Type="http://schemas.openxmlformats.org/officeDocument/2006/relationships/image" Target="media/image18.wmf"/><Relationship Id="rId43" Type="http://schemas.openxmlformats.org/officeDocument/2006/relationships/oleObject" Target="embeddings/oleObject23.bin"/><Relationship Id="rId42" Type="http://schemas.openxmlformats.org/officeDocument/2006/relationships/image" Target="media/image17.wmf"/><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oleObject" Target="embeddings/oleObject1.bin"/><Relationship Id="rId39" Type="http://schemas.openxmlformats.org/officeDocument/2006/relationships/image" Target="media/image16.wmf"/><Relationship Id="rId38" Type="http://schemas.openxmlformats.org/officeDocument/2006/relationships/oleObject" Target="embeddings/oleObject20.bin"/><Relationship Id="rId37" Type="http://schemas.openxmlformats.org/officeDocument/2006/relationships/image" Target="media/image15.wmf"/><Relationship Id="rId36" Type="http://schemas.openxmlformats.org/officeDocument/2006/relationships/oleObject" Target="embeddings/oleObject19.bin"/><Relationship Id="rId35" Type="http://schemas.openxmlformats.org/officeDocument/2006/relationships/image" Target="media/image14.wmf"/><Relationship Id="rId34" Type="http://schemas.openxmlformats.org/officeDocument/2006/relationships/oleObject" Target="embeddings/oleObject18.bin"/><Relationship Id="rId33" Type="http://schemas.openxmlformats.org/officeDocument/2006/relationships/image" Target="media/image13.wmf"/><Relationship Id="rId32" Type="http://schemas.openxmlformats.org/officeDocument/2006/relationships/oleObject" Target="embeddings/oleObject17.bin"/><Relationship Id="rId31" Type="http://schemas.openxmlformats.org/officeDocument/2006/relationships/image" Target="media/image12.wmf"/><Relationship Id="rId30" Type="http://schemas.openxmlformats.org/officeDocument/2006/relationships/oleObject" Target="embeddings/oleObject16.bin"/><Relationship Id="rId3" Type="http://schemas.openxmlformats.org/officeDocument/2006/relationships/theme" Target="theme/theme1.xml"/><Relationship Id="rId29" Type="http://schemas.openxmlformats.org/officeDocument/2006/relationships/image" Target="media/image11.wmf"/><Relationship Id="rId28" Type="http://schemas.openxmlformats.org/officeDocument/2006/relationships/oleObject" Target="embeddings/oleObject15.bin"/><Relationship Id="rId27" Type="http://schemas.openxmlformats.org/officeDocument/2006/relationships/image" Target="media/image10.wmf"/><Relationship Id="rId26" Type="http://schemas.openxmlformats.org/officeDocument/2006/relationships/oleObject" Target="embeddings/oleObject14.bin"/><Relationship Id="rId25" Type="http://schemas.openxmlformats.org/officeDocument/2006/relationships/image" Target="media/image9.wmf"/><Relationship Id="rId24" Type="http://schemas.openxmlformats.org/officeDocument/2006/relationships/oleObject" Target="embeddings/oleObject13.bin"/><Relationship Id="rId23" Type="http://schemas.openxmlformats.org/officeDocument/2006/relationships/image" Target="media/image8.wmf"/><Relationship Id="rId22" Type="http://schemas.openxmlformats.org/officeDocument/2006/relationships/oleObject" Target="embeddings/oleObject12.bin"/><Relationship Id="rId21" Type="http://schemas.openxmlformats.org/officeDocument/2006/relationships/image" Target="media/image7.wmf"/><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1" Type="http://schemas.openxmlformats.org/officeDocument/2006/relationships/fontTable" Target="fontTable.xml"/><Relationship Id="rId120" Type="http://schemas.openxmlformats.org/officeDocument/2006/relationships/oleObject" Target="embeddings/oleObject96.bin"/><Relationship Id="rId12" Type="http://schemas.openxmlformats.org/officeDocument/2006/relationships/oleObject" Target="embeddings/oleObject5.bin"/><Relationship Id="rId119" Type="http://schemas.openxmlformats.org/officeDocument/2006/relationships/oleObject" Target="embeddings/oleObject95.bin"/><Relationship Id="rId118" Type="http://schemas.openxmlformats.org/officeDocument/2006/relationships/oleObject" Target="embeddings/oleObject94.bin"/><Relationship Id="rId117" Type="http://schemas.openxmlformats.org/officeDocument/2006/relationships/oleObject" Target="embeddings/oleObject93.bin"/><Relationship Id="rId116" Type="http://schemas.openxmlformats.org/officeDocument/2006/relationships/oleObject" Target="embeddings/oleObject92.bin"/><Relationship Id="rId115" Type="http://schemas.openxmlformats.org/officeDocument/2006/relationships/oleObject" Target="embeddings/oleObject91.bin"/><Relationship Id="rId114" Type="http://schemas.openxmlformats.org/officeDocument/2006/relationships/oleObject" Target="embeddings/oleObject90.bin"/><Relationship Id="rId113" Type="http://schemas.openxmlformats.org/officeDocument/2006/relationships/oleObject" Target="embeddings/oleObject89.bin"/><Relationship Id="rId112" Type="http://schemas.openxmlformats.org/officeDocument/2006/relationships/oleObject" Target="embeddings/oleObject88.bin"/><Relationship Id="rId111" Type="http://schemas.openxmlformats.org/officeDocument/2006/relationships/oleObject" Target="embeddings/oleObject87.bin"/><Relationship Id="rId110" Type="http://schemas.openxmlformats.org/officeDocument/2006/relationships/oleObject" Target="embeddings/oleObject86.bin"/><Relationship Id="rId11" Type="http://schemas.openxmlformats.org/officeDocument/2006/relationships/image" Target="media/image4.wmf"/><Relationship Id="rId109" Type="http://schemas.openxmlformats.org/officeDocument/2006/relationships/oleObject" Target="embeddings/oleObject85.bin"/><Relationship Id="rId108" Type="http://schemas.openxmlformats.org/officeDocument/2006/relationships/oleObject" Target="embeddings/oleObject84.bin"/><Relationship Id="rId107" Type="http://schemas.openxmlformats.org/officeDocument/2006/relationships/oleObject" Target="embeddings/oleObject83.bin"/><Relationship Id="rId106" Type="http://schemas.openxmlformats.org/officeDocument/2006/relationships/oleObject" Target="embeddings/oleObject82.bin"/><Relationship Id="rId105" Type="http://schemas.openxmlformats.org/officeDocument/2006/relationships/oleObject" Target="embeddings/oleObject81.bin"/><Relationship Id="rId104" Type="http://schemas.openxmlformats.org/officeDocument/2006/relationships/oleObject" Target="embeddings/oleObject80.bin"/><Relationship Id="rId103" Type="http://schemas.openxmlformats.org/officeDocument/2006/relationships/oleObject" Target="embeddings/oleObject79.bin"/><Relationship Id="rId102" Type="http://schemas.openxmlformats.org/officeDocument/2006/relationships/oleObject" Target="embeddings/oleObject78.bin"/><Relationship Id="rId101" Type="http://schemas.openxmlformats.org/officeDocument/2006/relationships/oleObject" Target="embeddings/oleObject77.bin"/><Relationship Id="rId100" Type="http://schemas.openxmlformats.org/officeDocument/2006/relationships/oleObject" Target="embeddings/oleObject76.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767</Words>
  <Characters>1116</Characters>
  <Lines>5</Lines>
  <Paragraphs>1</Paragraphs>
  <TotalTime>3</TotalTime>
  <ScaleCrop>false</ScaleCrop>
  <LinksUpToDate>false</LinksUpToDate>
  <CharactersWithSpaces>1135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2026-05-07T07:33:00Z</dcterms:created>
  <dc:creator>wc123456</dc:creator>
  <cp:lastModifiedBy>小轩</cp:lastModifiedBy>
  <dcterms:modified xsi:type="dcterms:W3CDTF">2026-05-19T03:21:30Z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eyJoZGlkIjoiMDg0ZTkzY2IwOWY1MzQ0NzRiMmNmODYyNDMwMzhjOWEiLCJ1c2VySWQiOiI0NDY0MDM5ODAifQ==</vt:lpwstr>
  </property>
  <property fmtid="{D5CDD505-2E9C-101B-9397-08002B2CF9AE}" pid="3" name="KSOProductBuildVer">
    <vt:lpwstr>2052-12.1.0.25225</vt:lpwstr>
  </property>
  <property fmtid="{D5CDD505-2E9C-101B-9397-08002B2CF9AE}" pid="4" name="ICV">
    <vt:lpwstr>6A4837841EB24E07826BB5A06A45E319_12</vt:lpwstr>
  </property>
</Properties>
</file>