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A3337">
      <w:pPr>
        <w:spacing w:line="380" w:lineRule="exact"/>
        <w:jc w:val="center"/>
        <w:rPr>
          <w:rFonts w:eastAsia="黑体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《核医学放射性废液活度浓度测量仪校准规范》专家</w:t>
      </w:r>
      <w:r>
        <w:rPr>
          <w:rFonts w:hint="eastAsia" w:eastAsia="黑体"/>
          <w:b/>
          <w:sz w:val="32"/>
          <w:szCs w:val="32"/>
        </w:rPr>
        <w:t>征求意见表</w:t>
      </w:r>
    </w:p>
    <w:p w14:paraId="7F34B7A6">
      <w:pPr>
        <w:snapToGrid w:val="0"/>
        <w:spacing w:line="480" w:lineRule="exact"/>
        <w:rPr>
          <w:rFonts w:ascii="宋体" w:hAnsi="宋体"/>
          <w:sz w:val="24"/>
          <w:szCs w:val="24"/>
        </w:rPr>
      </w:pPr>
    </w:p>
    <w:p w14:paraId="37B13683">
      <w:pPr>
        <w:spacing w:after="156" w:afterLines="50"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>尊敬的委员/专家</w:t>
      </w:r>
      <w:r>
        <w:rPr>
          <w:rFonts w:hint="eastAsia"/>
          <w:sz w:val="24"/>
          <w:szCs w:val="24"/>
        </w:rPr>
        <w:t>：</w:t>
      </w:r>
    </w:p>
    <w:p w14:paraId="44BA9311"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由国家市场监督管理总局下达给中国测试技术研究院制定的</w:t>
      </w:r>
      <w:r>
        <w:rPr>
          <w:rFonts w:hint="eastAsia" w:ascii="宋体"/>
          <w:sz w:val="24"/>
          <w:szCs w:val="24"/>
        </w:rPr>
        <w:t>《</w:t>
      </w:r>
      <w:r>
        <w:rPr>
          <w:rFonts w:hint="eastAsia"/>
          <w:sz w:val="24"/>
          <w:szCs w:val="24"/>
        </w:rPr>
        <w:t>核医学放射性废液活度浓度测量仪校准规范</w:t>
      </w:r>
      <w:r>
        <w:rPr>
          <w:rFonts w:hint="eastAsia" w:ascii="宋体"/>
          <w:sz w:val="24"/>
          <w:szCs w:val="24"/>
        </w:rPr>
        <w:t>》任务</w:t>
      </w:r>
      <w:r>
        <w:rPr>
          <w:rFonts w:hint="eastAsia"/>
          <w:sz w:val="24"/>
          <w:szCs w:val="24"/>
        </w:rPr>
        <w:t>，现已完成“征求意见稿”。请您百忙之中予以审查，并将审查和修改意见填入征求意见表，并发送至如下邮箱。</w:t>
      </w:r>
    </w:p>
    <w:p w14:paraId="7EA9B26D">
      <w:pPr>
        <w:spacing w:line="30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  如无回复，将按同意处理。请大力协助！</w:t>
      </w:r>
    </w:p>
    <w:p w14:paraId="443BBC89">
      <w:pPr>
        <w:spacing w:line="300" w:lineRule="auto"/>
        <w:rPr>
          <w:rFonts w:hint="eastAsia"/>
          <w:sz w:val="24"/>
          <w:szCs w:val="24"/>
        </w:rPr>
      </w:pPr>
    </w:p>
    <w:p w14:paraId="42307993">
      <w:pPr>
        <w:spacing w:line="300" w:lineRule="auto"/>
        <w:rPr>
          <w:b/>
          <w:bCs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扫描件或电子版意见表请发送邮箱：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wensonglin@nimtt.com</w:t>
      </w:r>
    </w:p>
    <w:p w14:paraId="36445856">
      <w:pPr>
        <w:snapToGrid w:val="0"/>
        <w:spacing w:line="4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负责起草单位：中国测试技术研究院</w:t>
      </w:r>
    </w:p>
    <w:p w14:paraId="1B64F44B">
      <w:pPr>
        <w:snapToGrid w:val="0"/>
        <w:spacing w:line="48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承办人：</w:t>
      </w:r>
      <w:r>
        <w:rPr>
          <w:rFonts w:hint="eastAsia"/>
          <w:sz w:val="24"/>
          <w:lang w:val="en-US" w:eastAsia="zh-CN"/>
        </w:rPr>
        <w:t>温松霖</w:t>
      </w:r>
      <w:r>
        <w:rPr>
          <w:rFonts w:hint="eastAsia" w:ascii="Times New Roman" w:eastAsia="宋体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手机：</w:t>
      </w:r>
      <w:r>
        <w:rPr>
          <w:rFonts w:hint="eastAsia"/>
          <w:sz w:val="24"/>
          <w:lang w:val="en-US" w:eastAsia="zh-CN"/>
        </w:rPr>
        <w:t>19828963314</w:t>
      </w:r>
    </w:p>
    <w:p w14:paraId="49C242C2">
      <w:pPr>
        <w:snapToGrid w:val="0"/>
        <w:spacing w:line="480" w:lineRule="exact"/>
        <w:rPr>
          <w:rFonts w:ascii="宋体" w:hAnsi="宋体"/>
          <w:sz w:val="24"/>
          <w:szCs w:val="24"/>
        </w:rPr>
      </w:pPr>
      <w:bookmarkStart w:id="0" w:name="_GoBack"/>
      <w:bookmarkEnd w:id="0"/>
    </w:p>
    <w:tbl>
      <w:tblPr>
        <w:tblStyle w:val="6"/>
        <w:tblW w:w="4896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15"/>
        <w:gridCol w:w="2000"/>
        <w:gridCol w:w="1950"/>
        <w:gridCol w:w="3447"/>
        <w:gridCol w:w="2665"/>
        <w:gridCol w:w="1950"/>
      </w:tblGrid>
      <w:tr w14:paraId="301AD5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9" w:type="pct"/>
            <w:tcBorders>
              <w:bottom w:val="single" w:color="000000" w:sz="12" w:space="0"/>
            </w:tcBorders>
            <w:vAlign w:val="center"/>
          </w:tcPr>
          <w:p w14:paraId="661900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73" w:type="pct"/>
            <w:tcBorders>
              <w:bottom w:val="single" w:color="000000" w:sz="12" w:space="0"/>
            </w:tcBorders>
            <w:vAlign w:val="center"/>
          </w:tcPr>
          <w:p w14:paraId="61F101F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意见人</w:t>
            </w:r>
          </w:p>
        </w:tc>
        <w:tc>
          <w:tcPr>
            <w:tcW w:w="720" w:type="pct"/>
            <w:tcBorders>
              <w:bottom w:val="single" w:color="000000" w:sz="12" w:space="0"/>
            </w:tcBorders>
            <w:vAlign w:val="center"/>
          </w:tcPr>
          <w:p w14:paraId="31FEE90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02" w:type="pct"/>
            <w:tcBorders>
              <w:bottom w:val="single" w:color="000000" w:sz="12" w:space="0"/>
            </w:tcBorders>
            <w:vAlign w:val="center"/>
          </w:tcPr>
          <w:p w14:paraId="775BFD8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规范条目</w:t>
            </w:r>
          </w:p>
        </w:tc>
        <w:tc>
          <w:tcPr>
            <w:tcW w:w="1241" w:type="pct"/>
            <w:tcBorders>
              <w:bottom w:val="single" w:color="000000" w:sz="12" w:space="0"/>
            </w:tcBorders>
            <w:vAlign w:val="center"/>
          </w:tcPr>
          <w:p w14:paraId="6C4C58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959" w:type="pct"/>
            <w:tcBorders>
              <w:bottom w:val="single" w:color="000000" w:sz="12" w:space="0"/>
            </w:tcBorders>
            <w:vAlign w:val="center"/>
          </w:tcPr>
          <w:p w14:paraId="56C3C05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处理</w:t>
            </w:r>
          </w:p>
        </w:tc>
        <w:tc>
          <w:tcPr>
            <w:tcW w:w="702" w:type="pct"/>
            <w:tcBorders>
              <w:bottom w:val="single" w:color="000000" w:sz="12" w:space="0"/>
            </w:tcBorders>
            <w:vAlign w:val="center"/>
          </w:tcPr>
          <w:p w14:paraId="5ECCB2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14:paraId="3FEDE6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74B9AF2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3A7EC1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241221C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0A8C2EE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137348E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5320E4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54C63B9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20B1B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18032B8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79CEDCF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44ECDD1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C9F769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7D2243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04BC58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52C5E6E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95A98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176CC4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38A8FD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60DC60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C57082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3E9C1D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1E6690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670DD79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943DC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  <w:bottom w:val="single" w:color="auto" w:sz="4" w:space="0"/>
            </w:tcBorders>
            <w:vAlign w:val="center"/>
          </w:tcPr>
          <w:p w14:paraId="7F3E08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473" w:type="pct"/>
            <w:tcBorders>
              <w:top w:val="nil"/>
              <w:bottom w:val="single" w:color="auto" w:sz="4" w:space="0"/>
            </w:tcBorders>
            <w:vAlign w:val="center"/>
          </w:tcPr>
          <w:p w14:paraId="5D9E3F8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bottom w:val="single" w:color="auto" w:sz="4" w:space="0"/>
            </w:tcBorders>
            <w:vAlign w:val="center"/>
          </w:tcPr>
          <w:p w14:paraId="2DDFC9F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bottom w:val="single" w:color="auto" w:sz="4" w:space="0"/>
            </w:tcBorders>
            <w:vAlign w:val="center"/>
          </w:tcPr>
          <w:p w14:paraId="031CACF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  <w:bottom w:val="single" w:color="auto" w:sz="4" w:space="0"/>
            </w:tcBorders>
            <w:vAlign w:val="center"/>
          </w:tcPr>
          <w:p w14:paraId="6216907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bottom w:val="single" w:color="auto" w:sz="4" w:space="0"/>
            </w:tcBorders>
            <w:vAlign w:val="center"/>
          </w:tcPr>
          <w:p w14:paraId="241E74F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bottom w:val="single" w:color="auto" w:sz="4" w:space="0"/>
            </w:tcBorders>
            <w:vAlign w:val="center"/>
          </w:tcPr>
          <w:p w14:paraId="2087D24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359B2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single" w:color="auto" w:sz="4" w:space="0"/>
            </w:tcBorders>
            <w:vAlign w:val="center"/>
          </w:tcPr>
          <w:p w14:paraId="1466A66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473" w:type="pct"/>
            <w:tcBorders>
              <w:top w:val="single" w:color="auto" w:sz="4" w:space="0"/>
            </w:tcBorders>
            <w:vAlign w:val="center"/>
          </w:tcPr>
          <w:p w14:paraId="6954E48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</w:tcBorders>
            <w:vAlign w:val="center"/>
          </w:tcPr>
          <w:p w14:paraId="03CE767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color="auto" w:sz="4" w:space="0"/>
            </w:tcBorders>
            <w:vAlign w:val="center"/>
          </w:tcPr>
          <w:p w14:paraId="1E72911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color="auto" w:sz="4" w:space="0"/>
            </w:tcBorders>
            <w:vAlign w:val="center"/>
          </w:tcPr>
          <w:p w14:paraId="436E23E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color="auto" w:sz="4" w:space="0"/>
            </w:tcBorders>
            <w:vAlign w:val="center"/>
          </w:tcPr>
          <w:p w14:paraId="565AA33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color="auto" w:sz="4" w:space="0"/>
            </w:tcBorders>
            <w:vAlign w:val="center"/>
          </w:tcPr>
          <w:p w14:paraId="4B180AB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A69F3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0E7BD17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408CD73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34520A9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41DBA95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1FEEB7F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239A3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7045F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2FE7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70BBADB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2CD068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3831AFC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8D8675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360249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145F30F1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3D8A20B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70BF9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53E718C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473" w:type="pct"/>
            <w:vAlign w:val="center"/>
          </w:tcPr>
          <w:p w14:paraId="3EA334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61FB3BB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4C3F56E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587DB5D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2D7B8DD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EFBC69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0AA3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5E9F9BF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473" w:type="pct"/>
            <w:vAlign w:val="center"/>
          </w:tcPr>
          <w:p w14:paraId="7D56D46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7CA2AB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5696C71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62457F0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1B8E42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11BC11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7248D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733249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0</w:t>
            </w:r>
          </w:p>
        </w:tc>
        <w:tc>
          <w:tcPr>
            <w:tcW w:w="473" w:type="pct"/>
            <w:vAlign w:val="center"/>
          </w:tcPr>
          <w:p w14:paraId="6053F7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470E0F1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3FEF1F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19BFCA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70BBACE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50D057E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B0F42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61453C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3" w:type="pct"/>
            <w:vAlign w:val="center"/>
          </w:tcPr>
          <w:p w14:paraId="7D72E9B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EE16B9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49E0C3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6DB6AA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2F77A73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4CFE94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8F0B4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40080663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12</w:t>
            </w:r>
          </w:p>
        </w:tc>
        <w:tc>
          <w:tcPr>
            <w:tcW w:w="473" w:type="pct"/>
            <w:vAlign w:val="center"/>
          </w:tcPr>
          <w:p w14:paraId="1554AFC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31AB18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1DA75E8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27E8870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7A1548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46500B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F52EBEB"/>
    <w:sectPr>
      <w:pgSz w:w="16840" w:h="11907" w:orient="landscape"/>
      <w:pgMar w:top="1797" w:right="1440" w:bottom="170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JlNTRkODU4Mzc2YjVhMzdlN2ZiN2EyZjE2YWUxN2EifQ=="/>
  </w:docVars>
  <w:rsids>
    <w:rsidRoot w:val="00401B15"/>
    <w:rsid w:val="000002E4"/>
    <w:rsid w:val="00013057"/>
    <w:rsid w:val="000673F8"/>
    <w:rsid w:val="0007042A"/>
    <w:rsid w:val="000A4832"/>
    <w:rsid w:val="000A64CE"/>
    <w:rsid w:val="000A75B9"/>
    <w:rsid w:val="000B6D3D"/>
    <w:rsid w:val="000B75C1"/>
    <w:rsid w:val="000D4F21"/>
    <w:rsid w:val="000D5CD1"/>
    <w:rsid w:val="000E0F5B"/>
    <w:rsid w:val="000E6AE2"/>
    <w:rsid w:val="0011729E"/>
    <w:rsid w:val="00140F7C"/>
    <w:rsid w:val="00150B73"/>
    <w:rsid w:val="00160F60"/>
    <w:rsid w:val="0016451C"/>
    <w:rsid w:val="001A2F24"/>
    <w:rsid w:val="001A5FF8"/>
    <w:rsid w:val="001D02F1"/>
    <w:rsid w:val="001F5B70"/>
    <w:rsid w:val="00287A20"/>
    <w:rsid w:val="002E1BE7"/>
    <w:rsid w:val="002E63AC"/>
    <w:rsid w:val="002F47C9"/>
    <w:rsid w:val="00324694"/>
    <w:rsid w:val="003325A0"/>
    <w:rsid w:val="00350327"/>
    <w:rsid w:val="00360450"/>
    <w:rsid w:val="0037655C"/>
    <w:rsid w:val="00383284"/>
    <w:rsid w:val="0039092E"/>
    <w:rsid w:val="003D42C1"/>
    <w:rsid w:val="00401B15"/>
    <w:rsid w:val="00426336"/>
    <w:rsid w:val="00446AFB"/>
    <w:rsid w:val="004847EF"/>
    <w:rsid w:val="0048527C"/>
    <w:rsid w:val="004947DD"/>
    <w:rsid w:val="004B3986"/>
    <w:rsid w:val="004E6FD5"/>
    <w:rsid w:val="005012DB"/>
    <w:rsid w:val="00513B88"/>
    <w:rsid w:val="00525846"/>
    <w:rsid w:val="00550982"/>
    <w:rsid w:val="00554C10"/>
    <w:rsid w:val="00571C34"/>
    <w:rsid w:val="0057658D"/>
    <w:rsid w:val="005875A8"/>
    <w:rsid w:val="005C57AC"/>
    <w:rsid w:val="005F745F"/>
    <w:rsid w:val="00615FBF"/>
    <w:rsid w:val="00663767"/>
    <w:rsid w:val="00682365"/>
    <w:rsid w:val="00687120"/>
    <w:rsid w:val="006F1B80"/>
    <w:rsid w:val="007020B2"/>
    <w:rsid w:val="00702A2E"/>
    <w:rsid w:val="007325B6"/>
    <w:rsid w:val="00757E42"/>
    <w:rsid w:val="00797CA3"/>
    <w:rsid w:val="007A7280"/>
    <w:rsid w:val="007C3540"/>
    <w:rsid w:val="007C7F0F"/>
    <w:rsid w:val="008100ED"/>
    <w:rsid w:val="00822843"/>
    <w:rsid w:val="0084742B"/>
    <w:rsid w:val="008860E0"/>
    <w:rsid w:val="0089195C"/>
    <w:rsid w:val="008B2678"/>
    <w:rsid w:val="00932E42"/>
    <w:rsid w:val="009437CE"/>
    <w:rsid w:val="009475EC"/>
    <w:rsid w:val="00955BE2"/>
    <w:rsid w:val="009644FA"/>
    <w:rsid w:val="00995C8F"/>
    <w:rsid w:val="009C307D"/>
    <w:rsid w:val="009D082C"/>
    <w:rsid w:val="009D2E3E"/>
    <w:rsid w:val="009E2371"/>
    <w:rsid w:val="00A15172"/>
    <w:rsid w:val="00A873F6"/>
    <w:rsid w:val="00AC2820"/>
    <w:rsid w:val="00AE01DA"/>
    <w:rsid w:val="00B01150"/>
    <w:rsid w:val="00B121A9"/>
    <w:rsid w:val="00B66B04"/>
    <w:rsid w:val="00B764CC"/>
    <w:rsid w:val="00B94EC8"/>
    <w:rsid w:val="00BA755E"/>
    <w:rsid w:val="00BC3BF9"/>
    <w:rsid w:val="00BC4E12"/>
    <w:rsid w:val="00BD386C"/>
    <w:rsid w:val="00BF45C8"/>
    <w:rsid w:val="00C04484"/>
    <w:rsid w:val="00C0643F"/>
    <w:rsid w:val="00C426B6"/>
    <w:rsid w:val="00C447EC"/>
    <w:rsid w:val="00C6717A"/>
    <w:rsid w:val="00CA63F1"/>
    <w:rsid w:val="00CE4A26"/>
    <w:rsid w:val="00D11269"/>
    <w:rsid w:val="00D1158C"/>
    <w:rsid w:val="00D12D6E"/>
    <w:rsid w:val="00D13A76"/>
    <w:rsid w:val="00D31BAE"/>
    <w:rsid w:val="00D52751"/>
    <w:rsid w:val="00DB57F4"/>
    <w:rsid w:val="00DD71B7"/>
    <w:rsid w:val="00E34111"/>
    <w:rsid w:val="00E842B6"/>
    <w:rsid w:val="00EA100D"/>
    <w:rsid w:val="00EC5852"/>
    <w:rsid w:val="00ED47E3"/>
    <w:rsid w:val="00EE191E"/>
    <w:rsid w:val="00EF1336"/>
    <w:rsid w:val="00F03A3B"/>
    <w:rsid w:val="00F470E3"/>
    <w:rsid w:val="00F81C78"/>
    <w:rsid w:val="00F906D2"/>
    <w:rsid w:val="00FD14C2"/>
    <w:rsid w:val="00FF2498"/>
    <w:rsid w:val="0A441F51"/>
    <w:rsid w:val="281657A4"/>
    <w:rsid w:val="287812E7"/>
    <w:rsid w:val="2A2735F2"/>
    <w:rsid w:val="2CF55D49"/>
    <w:rsid w:val="2E12438E"/>
    <w:rsid w:val="2FF70D1D"/>
    <w:rsid w:val="373C5B22"/>
    <w:rsid w:val="395F20A0"/>
    <w:rsid w:val="3CFE1B42"/>
    <w:rsid w:val="3E59138E"/>
    <w:rsid w:val="41C337DA"/>
    <w:rsid w:val="41FA08E5"/>
    <w:rsid w:val="56757607"/>
    <w:rsid w:val="5DD706C5"/>
    <w:rsid w:val="5F0F047C"/>
    <w:rsid w:val="76DE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 Indent 2"/>
    <w:basedOn w:val="1"/>
    <w:qFormat/>
    <w:uiPriority w:val="0"/>
    <w:pPr>
      <w:ind w:left="420" w:firstLine="560"/>
    </w:pPr>
    <w:rPr>
      <w:sz w:val="28"/>
      <w:szCs w:val="24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Char2 Char Char Char"/>
    <w:basedOn w:val="2"/>
    <w:autoRedefine/>
    <w:qFormat/>
    <w:uiPriority w:val="0"/>
    <w:rPr>
      <w:rFonts w:ascii="Tahoma" w:hAnsi="Tahoma"/>
      <w:sz w:val="24"/>
      <w:szCs w:val="24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2</Pages>
  <Words>219</Words>
  <Characters>249</Characters>
  <Lines>1</Lines>
  <Paragraphs>1</Paragraphs>
  <TotalTime>1</TotalTime>
  <ScaleCrop>false</ScaleCrop>
  <LinksUpToDate>false</LinksUpToDate>
  <CharactersWithSpaces>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2024-11-15T04:13:00Z</dcterms:created>
  <dc:creator>Jason</dc:creator>
  <cp:lastModifiedBy>林雨</cp:lastModifiedBy>
  <dcterms:modified xsi:type="dcterms:W3CDTF">2026-03-31T09:46:32Z</dcterms:modified>
  <dc:title>X、γ辐射个人报警仪检定规程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49546475FD074E639D19EC87DCE9BEB6_13</vt:lpwstr>
  </property>
  <property fmtid="{D5CDD505-2E9C-101B-9397-08002B2CF9AE}" pid="4" name="KSOTemplateDocerSaveRecord">
    <vt:lpwstr>eyJoZGlkIjoiMjliMDU4ZDE0ZDNiZmRmOWZlNmIyZjBhM2Q5MWQ5OTgiLCJ1c2VySWQiOiI0Mzk3MjE2MDIifQ==</vt:lpwstr>
  </property>
</Properties>
</file>