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99AE1" w14:textId="77777777" w:rsidR="00BA5814" w:rsidRDefault="007C1CDE">
      <w:pPr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附件</w:t>
      </w:r>
      <w:r>
        <w:rPr>
          <w:rFonts w:ascii="Times New Roman" w:eastAsia="黑体" w:hAnsi="Times New Roman" w:cs="黑体" w:hint="eastAsia"/>
          <w:sz w:val="32"/>
          <w:szCs w:val="32"/>
        </w:rPr>
        <w:t>2</w:t>
      </w:r>
    </w:p>
    <w:p w14:paraId="24D4B6CF" w14:textId="2FC50341" w:rsidR="00BA5814" w:rsidRDefault="007C1CDE">
      <w:pPr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</w:rPr>
        <w:t>202</w:t>
      </w:r>
      <w:r>
        <w:rPr>
          <w:rFonts w:ascii="Times New Roman" w:eastAsia="方正小标宋简体" w:hAnsi="Times New Roman" w:cs="方正小标宋简体"/>
          <w:sz w:val="44"/>
          <w:szCs w:val="44"/>
        </w:rPr>
        <w:t>6</w:t>
      </w:r>
      <w:r>
        <w:rPr>
          <w:rFonts w:ascii="Times New Roman" w:eastAsia="方正小标宋简体" w:hAnsi="Times New Roman" w:cs="方正小标宋简体" w:hint="eastAsia"/>
          <w:sz w:val="44"/>
          <w:szCs w:val="44"/>
        </w:rPr>
        <w:t>年国家计量技术规范制修订项目申报表</w:t>
      </w:r>
    </w:p>
    <w:p w14:paraId="1BEB62AF" w14:textId="77777777" w:rsidR="00BA5814" w:rsidRDefault="007C1CDE">
      <w:pPr>
        <w:ind w:firstLineChars="200" w:firstLine="480"/>
        <w:rPr>
          <w:rFonts w:ascii="Times New Roman" w:eastAsia="黑体" w:hAnsi="Times New Roman" w:cs="黑体"/>
          <w:sz w:val="24"/>
          <w:u w:val="single"/>
        </w:rPr>
      </w:pPr>
      <w:r>
        <w:rPr>
          <w:rFonts w:ascii="Times New Roman" w:eastAsia="黑体" w:hAnsi="Times New Roman" w:cs="黑体" w:hint="eastAsia"/>
          <w:sz w:val="24"/>
        </w:rPr>
        <w:t>组织申报单位：全国</w:t>
      </w:r>
      <w:r>
        <w:rPr>
          <w:rFonts w:ascii="Times New Roman" w:eastAsia="黑体" w:hAnsi="Times New Roman" w:cs="黑体" w:hint="eastAsia"/>
          <w:sz w:val="24"/>
          <w:u w:val="single"/>
        </w:rPr>
        <w:t xml:space="preserve">             </w:t>
      </w:r>
      <w:r>
        <w:rPr>
          <w:rFonts w:ascii="Times New Roman" w:eastAsia="黑体" w:hAnsi="Times New Roman" w:cs="黑体" w:hint="eastAsia"/>
          <w:sz w:val="24"/>
        </w:rPr>
        <w:t>计量技术委员会</w:t>
      </w:r>
    </w:p>
    <w:tbl>
      <w:tblPr>
        <w:tblW w:w="13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6"/>
        <w:gridCol w:w="3813"/>
        <w:gridCol w:w="1063"/>
        <w:gridCol w:w="2850"/>
        <w:gridCol w:w="2543"/>
        <w:gridCol w:w="1800"/>
      </w:tblGrid>
      <w:tr w:rsidR="00BA5814" w14:paraId="4C1A6B04" w14:textId="77777777">
        <w:trPr>
          <w:cantSplit/>
          <w:trHeight w:val="312"/>
          <w:jc w:val="center"/>
        </w:trPr>
        <w:tc>
          <w:tcPr>
            <w:tcW w:w="1186" w:type="dxa"/>
            <w:vMerge w:val="restart"/>
            <w:vAlign w:val="center"/>
          </w:tcPr>
          <w:p w14:paraId="0C841A71" w14:textId="77777777" w:rsidR="00BA5814" w:rsidRDefault="007C1CDE">
            <w:pPr>
              <w:jc w:val="center"/>
              <w:rPr>
                <w:rFonts w:ascii="Times New Roman" w:eastAsia="黑体" w:hAnsi="Times New Roman" w:cs="黑体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序号</w:t>
            </w:r>
          </w:p>
        </w:tc>
        <w:tc>
          <w:tcPr>
            <w:tcW w:w="3813" w:type="dxa"/>
            <w:vMerge w:val="restart"/>
            <w:vAlign w:val="center"/>
          </w:tcPr>
          <w:p w14:paraId="656DD66E" w14:textId="77777777" w:rsidR="00BA5814" w:rsidRDefault="007C1CDE">
            <w:pPr>
              <w:jc w:val="center"/>
              <w:rPr>
                <w:rFonts w:ascii="Times New Roman" w:eastAsia="黑体" w:hAnsi="Times New Roman" w:cs="黑体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项目名称</w:t>
            </w:r>
          </w:p>
        </w:tc>
        <w:tc>
          <w:tcPr>
            <w:tcW w:w="1063" w:type="dxa"/>
            <w:vMerge w:val="restart"/>
            <w:vAlign w:val="center"/>
          </w:tcPr>
          <w:p w14:paraId="3B916F47" w14:textId="77777777" w:rsidR="00BA5814" w:rsidRDefault="007C1CDE">
            <w:pPr>
              <w:spacing w:line="400" w:lineRule="exact"/>
              <w:jc w:val="center"/>
              <w:rPr>
                <w:rFonts w:ascii="Times New Roman" w:eastAsia="黑体" w:hAnsi="Times New Roman" w:cs="黑体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制定或</w:t>
            </w:r>
          </w:p>
          <w:p w14:paraId="5BDE4E69" w14:textId="77777777" w:rsidR="00BA5814" w:rsidRDefault="007C1CDE">
            <w:pPr>
              <w:spacing w:line="400" w:lineRule="exact"/>
              <w:jc w:val="center"/>
              <w:rPr>
                <w:rFonts w:ascii="Times New Roman" w:eastAsia="黑体" w:hAnsi="Times New Roman" w:cs="黑体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修订</w:t>
            </w:r>
          </w:p>
        </w:tc>
        <w:tc>
          <w:tcPr>
            <w:tcW w:w="2850" w:type="dxa"/>
            <w:vMerge w:val="restart"/>
            <w:vAlign w:val="center"/>
          </w:tcPr>
          <w:p w14:paraId="21A4F567" w14:textId="77777777" w:rsidR="00BA5814" w:rsidRDefault="007C1CDE">
            <w:pPr>
              <w:jc w:val="center"/>
              <w:rPr>
                <w:rFonts w:ascii="Times New Roman" w:eastAsia="黑体" w:hAnsi="Times New Roman" w:cs="黑体"/>
                <w:sz w:val="24"/>
              </w:rPr>
            </w:pPr>
            <w:commentRangeStart w:id="0"/>
            <w:r>
              <w:rPr>
                <w:rFonts w:ascii="Times New Roman" w:eastAsia="黑体" w:hAnsi="Times New Roman" w:cs="黑体" w:hint="eastAsia"/>
                <w:sz w:val="24"/>
              </w:rPr>
              <w:t>主要起草单位</w:t>
            </w:r>
          </w:p>
        </w:tc>
        <w:tc>
          <w:tcPr>
            <w:tcW w:w="2543" w:type="dxa"/>
            <w:vMerge w:val="restart"/>
            <w:vAlign w:val="center"/>
          </w:tcPr>
          <w:p w14:paraId="2997D124" w14:textId="77777777" w:rsidR="00BA5814" w:rsidRDefault="007C1CDE">
            <w:pPr>
              <w:jc w:val="center"/>
              <w:rPr>
                <w:rFonts w:ascii="Times New Roman" w:eastAsia="黑体" w:hAnsi="Times New Roman" w:cs="黑体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参加起草单位</w:t>
            </w:r>
            <w:commentRangeEnd w:id="0"/>
            <w:r>
              <w:commentReference w:id="0"/>
            </w:r>
          </w:p>
        </w:tc>
        <w:tc>
          <w:tcPr>
            <w:tcW w:w="1800" w:type="dxa"/>
            <w:vMerge w:val="restart"/>
            <w:vAlign w:val="center"/>
          </w:tcPr>
          <w:p w14:paraId="10744EDE" w14:textId="77777777" w:rsidR="00BA5814" w:rsidRDefault="007C1CDE">
            <w:pPr>
              <w:jc w:val="center"/>
              <w:rPr>
                <w:rFonts w:ascii="Times New Roman" w:eastAsia="黑体" w:hAnsi="Times New Roman" w:cs="黑体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备注</w:t>
            </w:r>
          </w:p>
          <w:p w14:paraId="70F82386" w14:textId="77777777" w:rsidR="00BA5814" w:rsidRDefault="007C1CDE">
            <w:pPr>
              <w:spacing w:line="320" w:lineRule="exact"/>
              <w:jc w:val="center"/>
              <w:rPr>
                <w:rFonts w:ascii="Times New Roman" w:eastAsia="黑体" w:hAnsi="Times New Roman" w:cs="黑体"/>
                <w:szCs w:val="21"/>
              </w:rPr>
            </w:pPr>
            <w:r>
              <w:rPr>
                <w:rFonts w:ascii="Times New Roman" w:eastAsia="黑体" w:hAnsi="Times New Roman" w:cs="黑体" w:hint="eastAsia"/>
                <w:szCs w:val="21"/>
              </w:rPr>
              <w:t>（属修订的需在备注里写明拟</w:t>
            </w:r>
          </w:p>
          <w:p w14:paraId="1FE11A5F" w14:textId="77777777" w:rsidR="00BA5814" w:rsidRDefault="007C1CDE">
            <w:pPr>
              <w:spacing w:line="320" w:lineRule="exact"/>
              <w:jc w:val="center"/>
              <w:rPr>
                <w:rFonts w:ascii="Times New Roman" w:eastAsia="黑体" w:hAnsi="Times New Roman" w:cs="黑体"/>
                <w:szCs w:val="21"/>
              </w:rPr>
            </w:pPr>
            <w:r>
              <w:rPr>
                <w:rFonts w:ascii="Times New Roman" w:eastAsia="黑体" w:hAnsi="Times New Roman" w:cs="黑体" w:hint="eastAsia"/>
                <w:szCs w:val="21"/>
              </w:rPr>
              <w:t>替代的规范号）</w:t>
            </w:r>
          </w:p>
        </w:tc>
      </w:tr>
      <w:tr w:rsidR="00BA5814" w14:paraId="0F035B00" w14:textId="77777777">
        <w:trPr>
          <w:cantSplit/>
          <w:trHeight w:val="430"/>
          <w:jc w:val="center"/>
        </w:trPr>
        <w:tc>
          <w:tcPr>
            <w:tcW w:w="1186" w:type="dxa"/>
            <w:vMerge/>
            <w:vAlign w:val="center"/>
          </w:tcPr>
          <w:p w14:paraId="051826AA" w14:textId="77777777" w:rsidR="00BA5814" w:rsidRDefault="00BA5814">
            <w:pPr>
              <w:jc w:val="center"/>
              <w:rPr>
                <w:rFonts w:ascii="Times New Roman" w:eastAsia="黑体" w:hAnsi="Times New Roman" w:cs="黑体"/>
                <w:b/>
                <w:sz w:val="24"/>
              </w:rPr>
            </w:pPr>
          </w:p>
        </w:tc>
        <w:tc>
          <w:tcPr>
            <w:tcW w:w="3813" w:type="dxa"/>
            <w:vMerge/>
            <w:vAlign w:val="center"/>
          </w:tcPr>
          <w:p w14:paraId="205B7949" w14:textId="77777777" w:rsidR="00BA5814" w:rsidRDefault="00BA5814">
            <w:pPr>
              <w:jc w:val="center"/>
              <w:rPr>
                <w:rFonts w:ascii="Times New Roman" w:eastAsia="黑体" w:hAnsi="Times New Roman" w:cs="黑体"/>
                <w:b/>
                <w:sz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1CBFD862" w14:textId="77777777" w:rsidR="00BA5814" w:rsidRDefault="00BA5814">
            <w:pPr>
              <w:jc w:val="center"/>
              <w:rPr>
                <w:rFonts w:ascii="Times New Roman" w:eastAsia="黑体" w:hAnsi="Times New Roman" w:cs="黑体"/>
                <w:b/>
                <w:sz w:val="24"/>
              </w:rPr>
            </w:pPr>
          </w:p>
        </w:tc>
        <w:tc>
          <w:tcPr>
            <w:tcW w:w="2850" w:type="dxa"/>
            <w:vMerge/>
            <w:vAlign w:val="center"/>
          </w:tcPr>
          <w:p w14:paraId="364CCF75" w14:textId="77777777" w:rsidR="00BA5814" w:rsidRDefault="00BA5814">
            <w:pPr>
              <w:jc w:val="center"/>
              <w:rPr>
                <w:rFonts w:ascii="Times New Roman" w:eastAsia="黑体" w:hAnsi="Times New Roman" w:cs="黑体"/>
                <w:b/>
                <w:sz w:val="24"/>
              </w:rPr>
            </w:pPr>
          </w:p>
        </w:tc>
        <w:tc>
          <w:tcPr>
            <w:tcW w:w="2543" w:type="dxa"/>
            <w:vMerge/>
            <w:vAlign w:val="center"/>
          </w:tcPr>
          <w:p w14:paraId="0A9B0A94" w14:textId="77777777" w:rsidR="00BA5814" w:rsidRDefault="00BA5814">
            <w:pPr>
              <w:jc w:val="center"/>
              <w:rPr>
                <w:rFonts w:ascii="Times New Roman" w:eastAsia="黑体" w:hAnsi="Times New Roman" w:cs="黑体"/>
                <w:b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4870FBD2" w14:textId="77777777" w:rsidR="00BA5814" w:rsidRDefault="00BA5814">
            <w:pPr>
              <w:jc w:val="center"/>
              <w:rPr>
                <w:rFonts w:ascii="Times New Roman" w:eastAsia="黑体" w:hAnsi="Times New Roman" w:cs="黑体"/>
                <w:b/>
                <w:sz w:val="24"/>
              </w:rPr>
            </w:pPr>
          </w:p>
        </w:tc>
      </w:tr>
      <w:tr w:rsidR="00BA5814" w14:paraId="2157E7FC" w14:textId="77777777">
        <w:trPr>
          <w:cantSplit/>
          <w:trHeight w:val="567"/>
          <w:jc w:val="center"/>
        </w:trPr>
        <w:tc>
          <w:tcPr>
            <w:tcW w:w="1186" w:type="dxa"/>
            <w:vAlign w:val="center"/>
          </w:tcPr>
          <w:p w14:paraId="3FFC60A7" w14:textId="77777777" w:rsidR="00BA5814" w:rsidRDefault="00BA581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13" w:type="dxa"/>
            <w:vAlign w:val="center"/>
          </w:tcPr>
          <w:p w14:paraId="46D34E7E" w14:textId="77777777" w:rsidR="00BA5814" w:rsidRDefault="00BA58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vAlign w:val="center"/>
          </w:tcPr>
          <w:p w14:paraId="563018E2" w14:textId="77777777" w:rsidR="00BA5814" w:rsidRDefault="00BA5814">
            <w:pPr>
              <w:spacing w:after="100" w:afterAutospacing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0" w:type="dxa"/>
            <w:vAlign w:val="center"/>
          </w:tcPr>
          <w:p w14:paraId="634D305E" w14:textId="77777777" w:rsidR="00BA5814" w:rsidRDefault="00BA5814">
            <w:pPr>
              <w:spacing w:after="100" w:afterAutospacing="1"/>
              <w:rPr>
                <w:rFonts w:ascii="Times New Roman" w:hAnsi="Times New Roman"/>
                <w:sz w:val="24"/>
              </w:rPr>
            </w:pPr>
          </w:p>
        </w:tc>
        <w:tc>
          <w:tcPr>
            <w:tcW w:w="2543" w:type="dxa"/>
            <w:vAlign w:val="center"/>
          </w:tcPr>
          <w:p w14:paraId="15B8D131" w14:textId="77777777" w:rsidR="00BA5814" w:rsidRDefault="00BA58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5D7B972" w14:textId="77777777" w:rsidR="00BA5814" w:rsidRDefault="00BA581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A5814" w14:paraId="7AD5EE02" w14:textId="77777777">
        <w:trPr>
          <w:cantSplit/>
          <w:trHeight w:val="567"/>
          <w:jc w:val="center"/>
        </w:trPr>
        <w:tc>
          <w:tcPr>
            <w:tcW w:w="1186" w:type="dxa"/>
            <w:vAlign w:val="center"/>
          </w:tcPr>
          <w:p w14:paraId="025E3966" w14:textId="77777777" w:rsidR="00BA5814" w:rsidRDefault="00BA581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13" w:type="dxa"/>
            <w:vAlign w:val="center"/>
          </w:tcPr>
          <w:p w14:paraId="13F8761F" w14:textId="77777777" w:rsidR="00BA5814" w:rsidRDefault="00BA58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vAlign w:val="center"/>
          </w:tcPr>
          <w:p w14:paraId="015FD02C" w14:textId="77777777" w:rsidR="00BA5814" w:rsidRDefault="00BA5814">
            <w:pPr>
              <w:spacing w:after="100" w:afterAutospacing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0" w:type="dxa"/>
            <w:vAlign w:val="center"/>
          </w:tcPr>
          <w:p w14:paraId="693FEE3A" w14:textId="77777777" w:rsidR="00BA5814" w:rsidRDefault="00BA5814">
            <w:pPr>
              <w:spacing w:after="100" w:afterAutospacing="1"/>
              <w:rPr>
                <w:rFonts w:ascii="Times New Roman" w:hAnsi="Times New Roman"/>
                <w:sz w:val="24"/>
              </w:rPr>
            </w:pPr>
          </w:p>
        </w:tc>
        <w:tc>
          <w:tcPr>
            <w:tcW w:w="2543" w:type="dxa"/>
            <w:vAlign w:val="center"/>
          </w:tcPr>
          <w:p w14:paraId="7CA332B2" w14:textId="77777777" w:rsidR="00BA5814" w:rsidRDefault="00BA58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F0ABB79" w14:textId="77777777" w:rsidR="00BA5814" w:rsidRDefault="00BA5814">
            <w:pPr>
              <w:spacing w:after="100" w:afterAutospacing="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A5814" w14:paraId="1443D3BF" w14:textId="77777777">
        <w:trPr>
          <w:cantSplit/>
          <w:trHeight w:val="567"/>
          <w:jc w:val="center"/>
        </w:trPr>
        <w:tc>
          <w:tcPr>
            <w:tcW w:w="1186" w:type="dxa"/>
            <w:vAlign w:val="center"/>
          </w:tcPr>
          <w:p w14:paraId="3ABE4A3B" w14:textId="77777777" w:rsidR="00BA5814" w:rsidRDefault="00BA581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13" w:type="dxa"/>
            <w:vAlign w:val="center"/>
          </w:tcPr>
          <w:p w14:paraId="61CA769E" w14:textId="77777777" w:rsidR="00BA5814" w:rsidRDefault="00BA58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vAlign w:val="center"/>
          </w:tcPr>
          <w:p w14:paraId="588DFEAA" w14:textId="77777777" w:rsidR="00BA5814" w:rsidRDefault="00BA5814">
            <w:pPr>
              <w:spacing w:after="100" w:afterAutospacing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0" w:type="dxa"/>
            <w:vAlign w:val="center"/>
          </w:tcPr>
          <w:p w14:paraId="28BDF15B" w14:textId="77777777" w:rsidR="00BA5814" w:rsidRDefault="00BA58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3" w:type="dxa"/>
            <w:vAlign w:val="center"/>
          </w:tcPr>
          <w:p w14:paraId="637717A8" w14:textId="77777777" w:rsidR="00BA5814" w:rsidRDefault="00BA58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8B3DA1B" w14:textId="77777777" w:rsidR="00BA5814" w:rsidRDefault="00BA5814">
            <w:pPr>
              <w:spacing w:after="100" w:afterAutospacing="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A5814" w14:paraId="212CDC9C" w14:textId="77777777">
        <w:trPr>
          <w:cantSplit/>
          <w:trHeight w:val="567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FC1A" w14:textId="77777777" w:rsidR="00BA5814" w:rsidRDefault="00BA581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A9275" w14:textId="77777777" w:rsidR="00BA5814" w:rsidRDefault="00BA58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7B22" w14:textId="77777777" w:rsidR="00BA5814" w:rsidRDefault="00BA581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2E90" w14:textId="77777777" w:rsidR="00BA5814" w:rsidRDefault="00BA58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6DA0" w14:textId="77777777" w:rsidR="00BA5814" w:rsidRDefault="00BA58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DCFE9" w14:textId="77777777" w:rsidR="00BA5814" w:rsidRDefault="00BA581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bookmarkStart w:id="1" w:name="_GoBack"/>
        <w:bookmarkEnd w:id="1"/>
      </w:tr>
      <w:tr w:rsidR="00BA5814" w14:paraId="02D5AA1B" w14:textId="77777777">
        <w:trPr>
          <w:cantSplit/>
          <w:trHeight w:val="567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3E36" w14:textId="77777777" w:rsidR="00BA5814" w:rsidRDefault="00BA581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8E68" w14:textId="77777777" w:rsidR="00BA5814" w:rsidRDefault="00BA58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C727" w14:textId="77777777" w:rsidR="00BA5814" w:rsidRDefault="00BA581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78A1" w14:textId="77777777" w:rsidR="00BA5814" w:rsidRDefault="00BA58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4698" w14:textId="77777777" w:rsidR="00BA5814" w:rsidRDefault="00BA58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DE44" w14:textId="77777777" w:rsidR="00BA5814" w:rsidRDefault="00BA581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36886D1D" w14:textId="77777777" w:rsidR="00BA5814" w:rsidRDefault="00BA5814"/>
    <w:sectPr w:rsidR="00BA581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深圳检测院" w:date="2024-12-06T09:11:00Z" w:initials="">
    <w:p w14:paraId="4F989C2C" w14:textId="04EC2327" w:rsidR="00BA5814" w:rsidRDefault="007F56EE">
      <w:pPr>
        <w:pStyle w:val="a3"/>
        <w:rPr>
          <w:lang w:bidi="ar"/>
        </w:rPr>
      </w:pPr>
      <w:r>
        <w:rPr>
          <w:rFonts w:hint="eastAsia"/>
          <w:lang w:bidi="ar"/>
        </w:rPr>
        <w:t>单位名称请填写准确全称</w:t>
      </w:r>
      <w:r w:rsidR="007C1CDE">
        <w:rPr>
          <w:rFonts w:hint="eastAsia"/>
          <w:lang w:bidi="ar"/>
        </w:rPr>
        <w:t>、</w:t>
      </w:r>
      <w:r>
        <w:rPr>
          <w:rFonts w:hint="eastAsia"/>
          <w:lang w:bidi="ar"/>
        </w:rPr>
        <w:t>需要</w:t>
      </w:r>
      <w:r w:rsidR="007C1CDE">
        <w:rPr>
          <w:rFonts w:hint="eastAsia"/>
          <w:lang w:bidi="ar"/>
        </w:rPr>
        <w:t>排序</w:t>
      </w:r>
      <w:r>
        <w:rPr>
          <w:rFonts w:hint="eastAsia"/>
          <w:lang w:bidi="ar"/>
        </w:rPr>
        <w:t>，非必要后期不做调整。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F989C2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algun Gothic Semilight"/>
    <w:charset w:val="86"/>
    <w:family w:val="script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60E71"/>
    <w:rsid w:val="007C1CDE"/>
    <w:rsid w:val="007F56EE"/>
    <w:rsid w:val="00BA5814"/>
    <w:rsid w:val="1C457BDC"/>
    <w:rsid w:val="3536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19C28D"/>
  <w15:docId w15:val="{1BDC9545-B1F0-4044-A059-DBF9C6977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character" w:styleId="a4">
    <w:name w:val="annotation reference"/>
    <w:basedOn w:val="a0"/>
    <w:rPr>
      <w:sz w:val="21"/>
      <w:szCs w:val="21"/>
    </w:rPr>
  </w:style>
  <w:style w:type="paragraph" w:styleId="a5">
    <w:name w:val="Balloon Text"/>
    <w:basedOn w:val="a"/>
    <w:link w:val="a6"/>
    <w:rsid w:val="007F56EE"/>
    <w:rPr>
      <w:sz w:val="18"/>
      <w:szCs w:val="18"/>
    </w:rPr>
  </w:style>
  <w:style w:type="character" w:customStyle="1" w:styleId="a6">
    <w:name w:val="批注框文本 字符"/>
    <w:basedOn w:val="a0"/>
    <w:link w:val="a5"/>
    <w:rsid w:val="007F56EE"/>
    <w:rPr>
      <w:rFonts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132</Characters>
  <Application>Microsoft Office Word</Application>
  <DocSecurity>0</DocSecurity>
  <Lines>1</Lines>
  <Paragraphs>1</Paragraphs>
  <ScaleCrop>false</ScaleCrop>
  <Company>WORKGROUP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深圳检测院</dc:creator>
  <cp:lastModifiedBy>杨桂芬</cp:lastModifiedBy>
  <cp:revision>3</cp:revision>
  <dcterms:created xsi:type="dcterms:W3CDTF">2024-12-06T00:54:00Z</dcterms:created>
  <dcterms:modified xsi:type="dcterms:W3CDTF">2026-08-28T02:23:00Z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9355D4A687194D98980902BF3F74F5DA_11</vt:lpwstr>
  </property>
</Properties>
</file>