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96B" w:rsidRDefault="00977F7C">
      <w:pPr>
        <w:rPr>
          <w:rFonts w:ascii="Times New Roman" w:eastAsia="黑体" w:hAnsi="Times New Roman" w:cs="黑体"/>
          <w:sz w:val="32"/>
          <w:szCs w:val="32"/>
        </w:rPr>
      </w:pPr>
      <w:bookmarkStart w:id="0" w:name="OLE_LINK1"/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1</w:t>
      </w:r>
    </w:p>
    <w:p w:rsidR="00A7196B" w:rsidRDefault="00A7196B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:rsidR="00A7196B" w:rsidRDefault="00A7196B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:rsidR="00A7196B" w:rsidRDefault="00A7196B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:rsidR="00A7196B" w:rsidRDefault="00A7196B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:rsidR="00A7196B" w:rsidRDefault="00A7196B">
      <w:pPr>
        <w:jc w:val="center"/>
        <w:rPr>
          <w:rFonts w:ascii="Times New Roman" w:eastAsia="黑体" w:hAnsi="Times New Roman" w:cs="黑体"/>
          <w:sz w:val="28"/>
          <w:szCs w:val="28"/>
          <w:vertAlign w:val="superscript"/>
        </w:rPr>
      </w:pPr>
    </w:p>
    <w:p w:rsidR="00A7196B" w:rsidRDefault="00977F7C">
      <w:pPr>
        <w:jc w:val="center"/>
        <w:rPr>
          <w:rFonts w:ascii="Times New Roman" w:eastAsia="方正小标宋简体" w:hAnsi="Times New Roman" w:cs="方正小标宋简体"/>
          <w:sz w:val="44"/>
          <w:szCs w:val="20"/>
        </w:rPr>
      </w:pPr>
      <w:r>
        <w:rPr>
          <w:rFonts w:ascii="Times New Roman" w:eastAsia="方正小标宋简体" w:hAnsi="Times New Roman" w:cs="方正小标宋简体" w:hint="eastAsia"/>
          <w:sz w:val="44"/>
          <w:szCs w:val="20"/>
        </w:rPr>
        <w:t>国家计量技术规范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>制修订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>项目</w:t>
      </w:r>
    </w:p>
    <w:p w:rsidR="00A7196B" w:rsidRDefault="00977F7C">
      <w:pPr>
        <w:jc w:val="center"/>
        <w:rPr>
          <w:rFonts w:ascii="Times New Roman" w:eastAsia="方正小标宋简体" w:hAnsi="Times New Roman" w:cs="方正小标宋简体"/>
          <w:sz w:val="44"/>
          <w:szCs w:val="20"/>
        </w:rPr>
      </w:pPr>
      <w:r>
        <w:rPr>
          <w:rFonts w:ascii="Times New Roman" w:eastAsia="方正小标宋简体" w:hAnsi="Times New Roman" w:cs="方正小标宋简体" w:hint="eastAsia"/>
          <w:sz w:val="44"/>
          <w:szCs w:val="20"/>
        </w:rPr>
        <w:t>申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 xml:space="preserve">  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>报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 xml:space="preserve">  </w:t>
      </w:r>
      <w:r>
        <w:rPr>
          <w:rFonts w:ascii="Times New Roman" w:eastAsia="方正小标宋简体" w:hAnsi="Times New Roman" w:cs="方正小标宋简体" w:hint="eastAsia"/>
          <w:sz w:val="44"/>
          <w:szCs w:val="20"/>
        </w:rPr>
        <w:t>书</w:t>
      </w:r>
    </w:p>
    <w:p w:rsidR="00A7196B" w:rsidRDefault="00A7196B">
      <w:pPr>
        <w:rPr>
          <w:rFonts w:ascii="Times New Roman" w:eastAsia="黑体" w:hAnsi="Times New Roman"/>
          <w:sz w:val="44"/>
          <w:szCs w:val="20"/>
        </w:rPr>
      </w:pPr>
    </w:p>
    <w:p w:rsidR="00A7196B" w:rsidRDefault="00A7196B">
      <w:pPr>
        <w:rPr>
          <w:rFonts w:ascii="Times New Roman" w:eastAsia="黑体" w:hAnsi="Times New Roman"/>
          <w:sz w:val="44"/>
          <w:szCs w:val="20"/>
        </w:rPr>
      </w:pPr>
    </w:p>
    <w:p w:rsidR="00A7196B" w:rsidRDefault="00A7196B">
      <w:pPr>
        <w:jc w:val="center"/>
        <w:rPr>
          <w:rFonts w:ascii="Times New Roman" w:eastAsia="黑体" w:hAnsi="Times New Roman"/>
          <w:sz w:val="44"/>
          <w:szCs w:val="20"/>
        </w:rPr>
      </w:pPr>
    </w:p>
    <w:p w:rsidR="00A7196B" w:rsidRDefault="00977F7C">
      <w:pPr>
        <w:spacing w:line="594" w:lineRule="exact"/>
        <w:ind w:firstLineChars="175" w:firstLine="560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项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目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名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称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:rsidR="00A7196B" w:rsidRDefault="00977F7C">
      <w:pPr>
        <w:spacing w:line="594" w:lineRule="exact"/>
        <w:ind w:firstLineChars="163" w:firstLine="557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pacing w:val="11"/>
          <w:sz w:val="32"/>
          <w:szCs w:val="32"/>
        </w:rPr>
        <w:t>制定或修订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:rsidR="00E67875" w:rsidRDefault="00977F7C" w:rsidP="00E67875">
      <w:pPr>
        <w:spacing w:line="594" w:lineRule="exact"/>
        <w:ind w:leftChars="175" w:left="2608" w:hangingChars="700" w:hanging="2240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归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口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单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位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 w:rsidR="00E67875">
        <w:rPr>
          <w:rFonts w:ascii="Times New Roman" w:eastAsia="仿宋_GB2312" w:hAnsi="Times New Roman" w:cs="仿宋_GB2312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>全国物理化学计量技术委员会</w:t>
      </w:r>
      <w:r w:rsidR="00E67875"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</w:t>
      </w:r>
      <w:r w:rsidR="00E67875">
        <w:rPr>
          <w:rFonts w:ascii="Times New Roman" w:eastAsia="仿宋_GB2312" w:hAnsi="Times New Roman" w:cs="仿宋_GB2312"/>
          <w:sz w:val="32"/>
          <w:szCs w:val="32"/>
          <w:u w:val="single"/>
        </w:rPr>
        <w:t xml:space="preserve">  </w:t>
      </w:r>
    </w:p>
    <w:p w:rsidR="00A7196B" w:rsidRDefault="00E67875" w:rsidP="00E67875">
      <w:pPr>
        <w:spacing w:line="594" w:lineRule="exact"/>
        <w:ind w:leftChars="875" w:left="1838" w:firstLineChars="300" w:firstLine="960"/>
        <w:rPr>
          <w:rFonts w:ascii="Times New Roman" w:eastAsia="仿宋_GB2312" w:hAnsi="Times New Roman" w:cs="仿宋_GB2312"/>
          <w:sz w:val="32"/>
          <w:szCs w:val="32"/>
          <w:u w:val="single"/>
        </w:rPr>
      </w:pPr>
      <w:r w:rsidRPr="00E67875">
        <w:rPr>
          <w:rFonts w:ascii="仿宋" w:eastAsia="仿宋" w:hAnsi="仿宋" w:cs="微软雅黑" w:hint="eastAsia"/>
          <w:sz w:val="32"/>
          <w:szCs w:val="32"/>
          <w:u w:val="single"/>
        </w:rPr>
        <w:t>在线</w:t>
      </w:r>
      <w:r w:rsidRPr="00E67875">
        <w:rPr>
          <w:rFonts w:ascii="仿宋" w:eastAsia="仿宋" w:hAnsi="仿宋" w:cs="___WRD_EMBED_SUB_41" w:hint="eastAsia"/>
          <w:sz w:val="32"/>
          <w:szCs w:val="32"/>
          <w:u w:val="single"/>
        </w:rPr>
        <w:t>理化</w:t>
      </w:r>
      <w:r w:rsidRPr="00E67875">
        <w:rPr>
          <w:rFonts w:ascii="仿宋" w:eastAsia="仿宋" w:hAnsi="仿宋" w:cs="微软雅黑" w:hint="eastAsia"/>
          <w:sz w:val="32"/>
          <w:szCs w:val="32"/>
          <w:u w:val="single"/>
        </w:rPr>
        <w:t>分析仪器分</w:t>
      </w:r>
      <w:r w:rsidRPr="00E67875">
        <w:rPr>
          <w:rFonts w:ascii="仿宋" w:eastAsia="仿宋" w:hAnsi="仿宋" w:cs="___WRD_EMBED_SUB_41" w:hint="eastAsia"/>
          <w:sz w:val="32"/>
          <w:szCs w:val="32"/>
          <w:u w:val="single"/>
        </w:rPr>
        <w:t>技术</w:t>
      </w:r>
      <w:r w:rsidRPr="00E67875">
        <w:rPr>
          <w:rFonts w:ascii="Times New Roman" w:eastAsia="仿宋_GB2312" w:hAnsi="Times New Roman" w:cs="仿宋_GB2312" w:hint="eastAsia"/>
          <w:sz w:val="32"/>
          <w:szCs w:val="32"/>
          <w:u w:val="single"/>
        </w:rPr>
        <w:t>委员会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</w:t>
      </w:r>
      <w:r w:rsidR="00977F7C"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</w:t>
      </w:r>
    </w:p>
    <w:p w:rsidR="00A7196B" w:rsidRDefault="00977F7C">
      <w:pPr>
        <w:spacing w:line="594" w:lineRule="exact"/>
        <w:ind w:firstLineChars="194" w:firstLine="559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w w:val="90"/>
          <w:sz w:val="32"/>
          <w:szCs w:val="32"/>
        </w:rPr>
        <w:t>主要起草单位</w:t>
      </w:r>
      <w:r>
        <w:rPr>
          <w:rFonts w:ascii="Times New Roman" w:eastAsia="仿宋_GB2312" w:hAnsi="Times New Roman" w:cs="仿宋_GB2312" w:hint="eastAsia"/>
          <w:w w:val="90"/>
          <w:sz w:val="32"/>
          <w:szCs w:val="32"/>
        </w:rPr>
        <w:t xml:space="preserve"> 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                          </w:t>
      </w:r>
    </w:p>
    <w:p w:rsidR="00A7196B" w:rsidRDefault="00977F7C">
      <w:pPr>
        <w:spacing w:line="594" w:lineRule="exact"/>
        <w:ind w:firstLineChars="175" w:firstLine="560"/>
        <w:rPr>
          <w:rFonts w:ascii="Times New Roman" w:eastAsia="仿宋_GB2312" w:hAnsi="Times New Roman" w:cs="仿宋_GB2312"/>
          <w:sz w:val="32"/>
          <w:szCs w:val="32"/>
          <w:u w:val="single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起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止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限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2027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>01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>-2028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>12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</w:rPr>
        <w:t xml:space="preserve">    </w:t>
      </w:r>
    </w:p>
    <w:p w:rsidR="00A7196B" w:rsidRDefault="00A7196B">
      <w:pPr>
        <w:jc w:val="center"/>
        <w:rPr>
          <w:rFonts w:ascii="Times New Roman" w:eastAsia="仿宋_GB2312" w:hAnsi="Times New Roman" w:cs="仿宋_GB2312"/>
          <w:sz w:val="44"/>
          <w:szCs w:val="20"/>
        </w:rPr>
      </w:pPr>
    </w:p>
    <w:p w:rsidR="00A7196B" w:rsidRDefault="00A7196B">
      <w:pPr>
        <w:rPr>
          <w:rFonts w:ascii="Times New Roman" w:eastAsia="黑体" w:hAnsi="Times New Roman"/>
          <w:sz w:val="44"/>
          <w:szCs w:val="20"/>
        </w:rPr>
      </w:pPr>
    </w:p>
    <w:p w:rsidR="00A7196B" w:rsidRDefault="00977F7C">
      <w:pPr>
        <w:jc w:val="center"/>
        <w:rPr>
          <w:rFonts w:ascii="Times New Roman" w:eastAsia="方正小标宋简体" w:hAnsi="Times New Roman" w:cs="方正小标宋简体"/>
          <w:sz w:val="32"/>
          <w:szCs w:val="32"/>
        </w:rPr>
      </w:pPr>
      <w:r>
        <w:rPr>
          <w:rFonts w:ascii="Times New Roman" w:eastAsia="方正小标宋简体" w:hAnsi="Times New Roman" w:cs="方正小标宋简体" w:hint="eastAsia"/>
          <w:sz w:val="32"/>
          <w:szCs w:val="32"/>
        </w:rPr>
        <w:t>二○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二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六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年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 xml:space="preserve">   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月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 xml:space="preserve">   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日</w:t>
      </w:r>
    </w:p>
    <w:p w:rsidR="00A7196B" w:rsidRDefault="00A7196B">
      <w:pPr>
        <w:jc w:val="left"/>
        <w:rPr>
          <w:rFonts w:ascii="Times New Roman" w:eastAsia="方正小标宋简体" w:hAnsi="Times New Roman" w:cs="方正小标宋简体"/>
          <w:sz w:val="32"/>
          <w:szCs w:val="20"/>
        </w:rPr>
      </w:pPr>
    </w:p>
    <w:p w:rsidR="00A7196B" w:rsidRDefault="00A7196B">
      <w:pPr>
        <w:jc w:val="left"/>
        <w:rPr>
          <w:rFonts w:ascii="Times New Roman" w:eastAsia="方正小标宋简体" w:hAnsi="Times New Roman" w:cs="方正小标宋简体"/>
          <w:sz w:val="32"/>
          <w:szCs w:val="20"/>
        </w:rPr>
      </w:pPr>
    </w:p>
    <w:p w:rsidR="00A7196B" w:rsidRDefault="00A7196B">
      <w:pPr>
        <w:jc w:val="left"/>
        <w:rPr>
          <w:rFonts w:ascii="Times New Roman" w:eastAsia="方正小标宋简体" w:hAnsi="Times New Roman" w:cs="方正小标宋简体"/>
          <w:sz w:val="3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488"/>
        <w:gridCol w:w="1345"/>
        <w:gridCol w:w="697"/>
        <w:gridCol w:w="478"/>
        <w:gridCol w:w="770"/>
        <w:gridCol w:w="130"/>
        <w:gridCol w:w="900"/>
        <w:gridCol w:w="111"/>
        <w:gridCol w:w="922"/>
        <w:gridCol w:w="502"/>
        <w:gridCol w:w="1213"/>
      </w:tblGrid>
      <w:tr w:rsidR="00A7196B">
        <w:trPr>
          <w:trHeight w:val="1239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7196B" w:rsidRDefault="00977F7C">
            <w:pPr>
              <w:spacing w:beforeLines="50" w:before="192"/>
              <w:jc w:val="righ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内容</w:t>
            </w:r>
          </w:p>
          <w:p w:rsidR="00A7196B" w:rsidRDefault="00A7196B">
            <w:pPr>
              <w:spacing w:line="240" w:lineRule="exact"/>
              <w:rPr>
                <w:rFonts w:ascii="Times New Roman" w:eastAsia="黑体" w:hAnsi="Times New Roman"/>
                <w:szCs w:val="20"/>
              </w:rPr>
            </w:pPr>
          </w:p>
          <w:p w:rsidR="00A7196B" w:rsidRDefault="00977F7C">
            <w:pPr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单位全称以及</w:t>
            </w:r>
          </w:p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详细通讯地址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邮箱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负责人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职务</w:t>
            </w:r>
          </w:p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或职称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电话</w:t>
            </w:r>
          </w:p>
        </w:tc>
      </w:tr>
      <w:tr w:rsidR="00A7196B">
        <w:trPr>
          <w:trHeight w:val="2085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bookmarkStart w:id="1" w:name="_Hlk508348521"/>
            <w:bookmarkStart w:id="2" w:name="OLE_LINK81" w:colFirst="3" w:colLast="5"/>
            <w:bookmarkStart w:id="3" w:name="OLE_LINK80" w:colFirst="3" w:colLast="5"/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归口单位</w:t>
            </w:r>
          </w:p>
          <w:p w:rsidR="00A7196B" w:rsidRDefault="00977F7C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或</w:t>
            </w:r>
          </w:p>
          <w:p w:rsidR="00A7196B" w:rsidRDefault="00977F7C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申报单位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全国物理化学计量技术委员会</w:t>
            </w:r>
            <w:r w:rsidR="00EE4CD6" w:rsidRPr="00EE4CD6">
              <w:rPr>
                <w:rFonts w:ascii="仿宋" w:eastAsia="仿宋" w:hAnsi="仿宋" w:cs="微软雅黑" w:hint="eastAsia"/>
                <w:sz w:val="28"/>
                <w:szCs w:val="28"/>
              </w:rPr>
              <w:t>在线</w:t>
            </w:r>
            <w:r w:rsidR="00EE4CD6" w:rsidRPr="00EE4CD6">
              <w:rPr>
                <w:rFonts w:ascii="仿宋" w:eastAsia="仿宋" w:hAnsi="仿宋" w:cs="___WRD_EMBED_SUB_41" w:hint="eastAsia"/>
                <w:sz w:val="28"/>
                <w:szCs w:val="28"/>
              </w:rPr>
              <w:t>理化</w:t>
            </w:r>
            <w:r w:rsidR="00EE4CD6" w:rsidRPr="00EE4CD6">
              <w:rPr>
                <w:rFonts w:ascii="仿宋" w:eastAsia="仿宋" w:hAnsi="仿宋" w:cs="微软雅黑" w:hint="eastAsia"/>
                <w:sz w:val="28"/>
                <w:szCs w:val="28"/>
              </w:rPr>
              <w:t>分析仪器分</w:t>
            </w:r>
            <w:r w:rsidR="00EE4CD6" w:rsidRPr="00EE4CD6">
              <w:rPr>
                <w:rFonts w:ascii="仿宋" w:eastAsia="仿宋" w:hAnsi="仿宋" w:cs="___WRD_EMBED_SUB_41" w:hint="eastAsia"/>
                <w:sz w:val="28"/>
                <w:szCs w:val="28"/>
              </w:rPr>
              <w:t>技术</w:t>
            </w:r>
            <w:r w:rsidR="00EE4CD6" w:rsidRPr="00EE4CD6">
              <w:rPr>
                <w:rFonts w:ascii="仿宋" w:eastAsia="仿宋" w:hAnsi="仿宋" w:hint="eastAsia"/>
                <w:sz w:val="28"/>
                <w:szCs w:val="28"/>
              </w:rPr>
              <w:t>委员会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="00EE4CD6" w:rsidRPr="00EE4CD6">
              <w:rPr>
                <w:rFonts w:ascii="仿宋" w:eastAsia="仿宋" w:hAnsi="仿宋" w:cs="微软雅黑" w:hint="eastAsia"/>
                <w:sz w:val="28"/>
                <w:szCs w:val="28"/>
              </w:rPr>
              <w:t>江苏省南京市栖霞区文澜路9</w:t>
            </w:r>
            <w:r w:rsidR="00EE4CD6" w:rsidRPr="00EE4CD6">
              <w:rPr>
                <w:rFonts w:ascii="仿宋" w:eastAsia="仿宋" w:hAnsi="仿宋" w:cs="微软雅黑"/>
                <w:sz w:val="28"/>
                <w:szCs w:val="28"/>
              </w:rPr>
              <w:t>5</w:t>
            </w:r>
            <w:r w:rsidR="00EE4CD6" w:rsidRPr="00EE4CD6">
              <w:rPr>
                <w:rFonts w:ascii="仿宋" w:eastAsia="仿宋" w:hAnsi="仿宋" w:cs="微软雅黑" w:hint="eastAsia"/>
                <w:sz w:val="28"/>
                <w:szCs w:val="28"/>
              </w:rPr>
              <w:t>号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EE4CD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</w:rPr>
              <w:t>3519854</w:t>
            </w:r>
            <w:r w:rsidR="00977F7C">
              <w:rPr>
                <w:rFonts w:ascii="Times New Roman" w:eastAsia="仿宋_GB2312" w:hAnsi="Times New Roman"/>
                <w:sz w:val="24"/>
              </w:rPr>
              <w:t>@</w:t>
            </w:r>
            <w:r>
              <w:rPr>
                <w:rFonts w:ascii="Times New Roman" w:eastAsia="仿宋_GB2312" w:hAnsi="Times New Roman" w:hint="eastAsia"/>
                <w:sz w:val="24"/>
              </w:rPr>
              <w:t>qq.com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Pr="00EE4CD6" w:rsidRDefault="00EE4CD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E4CD6">
              <w:rPr>
                <w:rFonts w:ascii="仿宋" w:eastAsia="仿宋" w:hAnsi="仿宋" w:cs="微软雅黑" w:hint="eastAsia"/>
                <w:sz w:val="28"/>
                <w:szCs w:val="28"/>
              </w:rPr>
              <w:t>封志明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主任委员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 w:rsidP="00BD4BF6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</w:rPr>
              <w:t>0</w:t>
            </w:r>
            <w:r w:rsidR="00BD4BF6">
              <w:rPr>
                <w:rFonts w:ascii="Times New Roman" w:eastAsia="仿宋_GB2312" w:hAnsi="Times New Roman"/>
                <w:sz w:val="24"/>
              </w:rPr>
              <w:t>25</w:t>
            </w:r>
            <w:r>
              <w:rPr>
                <w:rFonts w:ascii="Times New Roman" w:eastAsia="仿宋_GB2312" w:hAnsi="Times New Roman"/>
                <w:sz w:val="24"/>
              </w:rPr>
              <w:t>-</w:t>
            </w:r>
            <w:r w:rsidR="00BD4BF6">
              <w:rPr>
                <w:rFonts w:ascii="Times New Roman" w:eastAsia="仿宋_GB2312" w:hAnsi="Times New Roman"/>
                <w:sz w:val="24"/>
              </w:rPr>
              <w:t>86435705</w:t>
            </w:r>
          </w:p>
        </w:tc>
      </w:tr>
      <w:tr w:rsidR="00A7196B" w:rsidTr="00BD4BF6">
        <w:trPr>
          <w:trHeight w:val="1424"/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bookmarkStart w:id="4" w:name="OLE_LINK83" w:colFirst="3" w:colLast="5"/>
            <w:bookmarkStart w:id="5" w:name="_Hlk508348536"/>
            <w:bookmarkStart w:id="6" w:name="OLE_LINK82" w:colFirst="3" w:colLast="5"/>
            <w:bookmarkEnd w:id="1"/>
            <w:bookmarkEnd w:id="2"/>
            <w:bookmarkEnd w:id="3"/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主要起草单位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96B" w:rsidTr="00BD4BF6">
        <w:trPr>
          <w:trHeight w:val="1424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96B" w:rsidTr="00BD4BF6">
        <w:trPr>
          <w:trHeight w:val="1424"/>
          <w:jc w:val="center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4"/>
      <w:bookmarkEnd w:id="5"/>
      <w:bookmarkEnd w:id="6"/>
      <w:tr w:rsidR="00A7196B" w:rsidTr="00BD4BF6">
        <w:trPr>
          <w:trHeight w:val="1424"/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参加起草单位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A7196B" w:rsidTr="00BD4BF6">
        <w:trPr>
          <w:trHeight w:val="1424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7" w:name="OLE_LINK85" w:colFirst="3" w:colLast="5"/>
            <w:bookmarkStart w:id="8" w:name="_Hlk508348571"/>
            <w:bookmarkStart w:id="9" w:name="OLE_LINK84" w:colFirst="3" w:colLast="5"/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bookmarkEnd w:id="7"/>
      <w:bookmarkEnd w:id="8"/>
      <w:bookmarkEnd w:id="9"/>
      <w:tr w:rsidR="00A7196B" w:rsidTr="00BD4BF6">
        <w:trPr>
          <w:trHeight w:val="1424"/>
          <w:jc w:val="center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A7196B">
        <w:trPr>
          <w:trHeight w:val="7733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6B" w:rsidRDefault="00977F7C">
            <w:pPr>
              <w:spacing w:beforeLines="50" w:before="192" w:line="240" w:lineRule="atLeas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制定或修订本规范的目的、意义，国内外计量技术规范现状和发展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趋势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：</w:t>
            </w:r>
          </w:p>
          <w:p w:rsidR="00A7196B" w:rsidRDefault="00977F7C">
            <w:pPr>
              <w:spacing w:beforeLines="50" w:before="192" w:line="240" w:lineRule="atLeast"/>
              <w:ind w:firstLineChars="163" w:firstLine="391"/>
              <w:rPr>
                <w:rFonts w:ascii="Times New Roman" w:eastAsia="仿宋_GB2312" w:hAnsi="Times New Roman"/>
                <w:sz w:val="24"/>
              </w:rPr>
            </w:pPr>
            <w:bookmarkStart w:id="10" w:name="OLE_LINK17"/>
            <w:bookmarkStart w:id="11" w:name="OLE_LINK18"/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bookmarkEnd w:id="10"/>
          <w:bookmarkEnd w:id="11"/>
          <w:p w:rsidR="00A7196B" w:rsidRDefault="00A7196B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A7196B">
        <w:trPr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6B" w:rsidRDefault="00977F7C">
            <w:pPr>
              <w:spacing w:beforeLines="50" w:before="192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规范的主要内容：</w:t>
            </w: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A7196B" w:rsidRDefault="00A7196B">
            <w:pPr>
              <w:spacing w:beforeLines="50" w:before="192" w:line="240" w:lineRule="atLeast"/>
              <w:ind w:firstLineChars="163" w:firstLine="391"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A7196B">
        <w:trPr>
          <w:trHeight w:val="9751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6B" w:rsidRDefault="00977F7C">
            <w:pPr>
              <w:spacing w:beforeLines="50" w:before="192" w:line="240" w:lineRule="atLeas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规范的关键技术内容和可行性分析：</w:t>
            </w:r>
          </w:p>
          <w:p w:rsidR="00A7196B" w:rsidRDefault="00977F7C">
            <w:pPr>
              <w:spacing w:before="50" w:line="360" w:lineRule="auto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 xml:space="preserve">  </w:t>
            </w:r>
          </w:p>
        </w:tc>
      </w:tr>
      <w:tr w:rsidR="00A7196B">
        <w:trPr>
          <w:trHeight w:val="5866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6B" w:rsidRDefault="00977F7C">
            <w:pPr>
              <w:spacing w:beforeLines="50" w:before="192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相关计量器具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（标准物质、测量程序等）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国内外生产、使用的情况（重点说明国内）：</w:t>
            </w:r>
          </w:p>
          <w:p w:rsidR="00A7196B" w:rsidRDefault="00977F7C">
            <w:pPr>
              <w:spacing w:before="50" w:line="360" w:lineRule="auto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 xml:space="preserve">   </w:t>
            </w:r>
          </w:p>
        </w:tc>
      </w:tr>
      <w:tr w:rsidR="00A7196B">
        <w:trPr>
          <w:trHeight w:val="7141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6B" w:rsidRDefault="00977F7C">
            <w:pPr>
              <w:spacing w:beforeLines="50" w:before="192" w:line="240" w:lineRule="atLeas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国内开展相关技术性活动（如检定、校准等）的基础设备和技术条件（包括技术力量、人员水平、计量标准现状等）：</w:t>
            </w:r>
          </w:p>
          <w:p w:rsidR="00A7196B" w:rsidRDefault="00A7196B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before="50" w:line="360" w:lineRule="auto"/>
              <w:ind w:firstLine="573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A7196B">
        <w:trPr>
          <w:trHeight w:val="3553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6B" w:rsidRDefault="00977F7C">
            <w:pPr>
              <w:spacing w:beforeLines="50" w:before="192" w:line="240" w:lineRule="atLeas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项目完成后产生社会效益和经济效益的预测分析：</w:t>
            </w:r>
          </w:p>
          <w:p w:rsidR="00A7196B" w:rsidRDefault="00A7196B">
            <w:pPr>
              <w:spacing w:line="360" w:lineRule="auto"/>
              <w:ind w:firstLineChars="204" w:firstLine="49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</w:pPr>
          </w:p>
          <w:p w:rsidR="00A7196B" w:rsidRDefault="00A7196B">
            <w:pPr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</w:pPr>
          </w:p>
          <w:p w:rsidR="00A7196B" w:rsidRDefault="00977F7C">
            <w:pPr>
              <w:tabs>
                <w:tab w:val="left" w:pos="7706"/>
              </w:tabs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eastAsia="仿宋_GB2312" w:hAnsi="Times New Roman"/>
                <w:sz w:val="24"/>
                <w:szCs w:val="20"/>
                <w:vertAlign w:val="superscript"/>
              </w:rPr>
              <w:tab/>
            </w:r>
          </w:p>
        </w:tc>
      </w:tr>
      <w:tr w:rsidR="00A7196B">
        <w:trPr>
          <w:trHeight w:val="9042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6B" w:rsidRDefault="00977F7C">
            <w:pPr>
              <w:spacing w:beforeLines="50" w:before="192" w:line="240" w:lineRule="atLeas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项目计划进度安排：</w:t>
            </w:r>
          </w:p>
          <w:p w:rsidR="00A7196B" w:rsidRDefault="00A7196B">
            <w:pPr>
              <w:spacing w:line="360" w:lineRule="auto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line="360" w:lineRule="auto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line="360" w:lineRule="auto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line="360" w:lineRule="auto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line="360" w:lineRule="auto"/>
              <w:ind w:firstLineChars="196" w:firstLine="47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A7196B" w:rsidRDefault="00A7196B">
            <w:pPr>
              <w:spacing w:line="360" w:lineRule="auto"/>
              <w:ind w:leftChars="167" w:left="351" w:firstLineChars="50" w:firstLine="120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A7196B">
        <w:trPr>
          <w:trHeight w:val="1074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lastRenderedPageBreak/>
              <w:t>起草单位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主要起草人姓名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职称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年龄</w:t>
            </w: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从事专业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电话</w:t>
            </w:r>
          </w:p>
        </w:tc>
      </w:tr>
      <w:tr w:rsidR="00A7196B">
        <w:trPr>
          <w:trHeight w:val="507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A7196B">
        <w:trPr>
          <w:trHeight w:val="514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A7196B">
        <w:trPr>
          <w:trHeight w:val="570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A7196B">
        <w:trPr>
          <w:trHeight w:val="525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A7196B">
        <w:trPr>
          <w:trHeight w:val="667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A7196B">
        <w:trPr>
          <w:trHeight w:val="525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A7196B">
        <w:trPr>
          <w:trHeight w:val="630"/>
          <w:jc w:val="center"/>
        </w:trPr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A7196B">
        <w:trPr>
          <w:cantSplit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6B" w:rsidRDefault="00977F7C">
            <w:pPr>
              <w:spacing w:beforeLines="50" w:before="192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第一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起草单位意见：</w:t>
            </w:r>
          </w:p>
          <w:p w:rsidR="00A7196B" w:rsidRDefault="00A7196B">
            <w:pPr>
              <w:spacing w:beforeLines="50" w:before="192"/>
              <w:ind w:firstLineChars="113" w:firstLine="316"/>
              <w:rPr>
                <w:rFonts w:ascii="Times New Roman" w:eastAsia="黑体" w:hAnsi="Times New Roman"/>
                <w:sz w:val="28"/>
                <w:szCs w:val="20"/>
              </w:rPr>
            </w:pPr>
          </w:p>
          <w:p w:rsidR="00A7196B" w:rsidRDefault="00977F7C">
            <w:pPr>
              <w:spacing w:beforeLines="50" w:before="192"/>
              <w:ind w:firstLineChars="113" w:firstLine="316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 xml:space="preserve">  </w:t>
            </w:r>
          </w:p>
          <w:p w:rsidR="00A7196B" w:rsidRDefault="00A7196B">
            <w:pPr>
              <w:spacing w:beforeLines="50" w:before="192"/>
              <w:ind w:firstLineChars="113" w:firstLine="316"/>
              <w:rPr>
                <w:rFonts w:ascii="Times New Roman" w:eastAsia="黑体" w:hAnsi="Times New Roman"/>
                <w:sz w:val="28"/>
                <w:szCs w:val="20"/>
              </w:rPr>
            </w:pPr>
          </w:p>
          <w:p w:rsidR="00A7196B" w:rsidRDefault="00977F7C">
            <w:pPr>
              <w:ind w:firstLineChars="2500" w:firstLine="7000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单位公章</w:t>
            </w:r>
          </w:p>
          <w:p w:rsidR="00A7196B" w:rsidRDefault="00A7196B">
            <w:pPr>
              <w:rPr>
                <w:rFonts w:ascii="Times New Roman" w:eastAsia="黑体" w:hAnsi="Times New Roman"/>
                <w:sz w:val="28"/>
                <w:szCs w:val="20"/>
              </w:rPr>
            </w:pPr>
          </w:p>
          <w:p w:rsidR="00A7196B" w:rsidRDefault="00977F7C">
            <w:pPr>
              <w:spacing w:afterLines="50" w:after="192"/>
              <w:ind w:firstLineChars="1206" w:firstLine="3377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负责人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签字：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         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年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月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日</w:t>
            </w:r>
          </w:p>
          <w:p w:rsidR="00A7196B" w:rsidRDefault="00A7196B">
            <w:pPr>
              <w:spacing w:afterLines="50" w:after="192"/>
              <w:ind w:firstLineChars="1206" w:firstLine="3377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A7196B">
        <w:trPr>
          <w:cantSplit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6B" w:rsidRDefault="00977F7C">
            <w:pPr>
              <w:spacing w:beforeLines="50" w:before="192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申报单位或归口单位（技术委员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会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）审查意见：</w:t>
            </w:r>
          </w:p>
          <w:p w:rsidR="00A7196B" w:rsidRDefault="00A7196B">
            <w:pPr>
              <w:rPr>
                <w:rFonts w:ascii="Times New Roman" w:eastAsia="黑体" w:hAnsi="Times New Roman"/>
                <w:sz w:val="28"/>
                <w:szCs w:val="20"/>
              </w:rPr>
            </w:pPr>
          </w:p>
          <w:p w:rsidR="00A7196B" w:rsidRDefault="00A7196B">
            <w:pPr>
              <w:rPr>
                <w:rFonts w:ascii="Times New Roman" w:eastAsia="黑体" w:hAnsi="Times New Roman"/>
                <w:sz w:val="28"/>
                <w:szCs w:val="20"/>
              </w:rPr>
            </w:pPr>
          </w:p>
          <w:p w:rsidR="00A7196B" w:rsidRDefault="00A7196B">
            <w:pPr>
              <w:rPr>
                <w:rFonts w:ascii="Times New Roman" w:eastAsia="黑体" w:hAnsi="Times New Roman"/>
                <w:sz w:val="28"/>
                <w:szCs w:val="20"/>
              </w:rPr>
            </w:pPr>
          </w:p>
          <w:p w:rsidR="00A7196B" w:rsidRDefault="00A7196B">
            <w:pPr>
              <w:ind w:firstLineChars="2429" w:firstLine="6801"/>
              <w:rPr>
                <w:rFonts w:ascii="Times New Roman" w:eastAsia="黑体" w:hAnsi="Times New Roman"/>
                <w:sz w:val="28"/>
                <w:szCs w:val="20"/>
              </w:rPr>
            </w:pPr>
          </w:p>
          <w:p w:rsidR="00A7196B" w:rsidRDefault="00977F7C">
            <w:pPr>
              <w:ind w:firstLineChars="2429" w:firstLine="6801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单位公章</w:t>
            </w:r>
          </w:p>
          <w:p w:rsidR="00A7196B" w:rsidRDefault="00A7196B">
            <w:pPr>
              <w:rPr>
                <w:rFonts w:ascii="Times New Roman" w:eastAsia="黑体" w:hAnsi="Times New Roman"/>
                <w:sz w:val="28"/>
                <w:szCs w:val="20"/>
              </w:rPr>
            </w:pPr>
          </w:p>
          <w:p w:rsidR="00A7196B" w:rsidRDefault="00977F7C">
            <w:pPr>
              <w:spacing w:afterLines="50" w:after="192"/>
              <w:ind w:firstLineChars="1206" w:firstLine="3377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负责人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签字：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        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年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月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日</w:t>
            </w:r>
          </w:p>
        </w:tc>
      </w:tr>
      <w:tr w:rsidR="00A7196B">
        <w:trPr>
          <w:cantSplit/>
          <w:trHeight w:val="4771"/>
          <w:jc w:val="center"/>
        </w:trPr>
        <w:tc>
          <w:tcPr>
            <w:tcW w:w="89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6B" w:rsidRDefault="00A7196B">
            <w:pPr>
              <w:rPr>
                <w:rFonts w:ascii="Times New Roman" w:eastAsia="黑体" w:hAnsi="Times New Roman"/>
                <w:sz w:val="28"/>
                <w:szCs w:val="20"/>
              </w:rPr>
            </w:pPr>
          </w:p>
          <w:p w:rsidR="00A7196B" w:rsidRDefault="00977F7C">
            <w:pPr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备注：</w:t>
            </w:r>
          </w:p>
        </w:tc>
      </w:tr>
    </w:tbl>
    <w:p w:rsidR="00A7196B" w:rsidRDefault="00A7196B">
      <w:pPr>
        <w:spacing w:line="20" w:lineRule="exact"/>
        <w:rPr>
          <w:rFonts w:ascii="Times New Roman" w:eastAsia="黑体" w:hAnsi="Times New Roman"/>
          <w:sz w:val="32"/>
          <w:szCs w:val="32"/>
        </w:rPr>
        <w:sectPr w:rsidR="00A7196B">
          <w:footerReference w:type="even" r:id="rId7"/>
          <w:footerReference w:type="default" r:id="rId8"/>
          <w:footerReference w:type="first" r:id="rId9"/>
          <w:pgSz w:w="11907" w:h="16840"/>
          <w:pgMar w:top="1984" w:right="1474" w:bottom="1361" w:left="1474" w:header="851" w:footer="1191" w:gutter="0"/>
          <w:cols w:space="720"/>
          <w:titlePg/>
          <w:docGrid w:type="lines" w:linePitch="385"/>
        </w:sectPr>
      </w:pPr>
    </w:p>
    <w:p w:rsidR="00A7196B" w:rsidRDefault="00A7196B">
      <w:pPr>
        <w:spacing w:line="20" w:lineRule="exact"/>
        <w:rPr>
          <w:rFonts w:ascii="Times New Roman" w:eastAsia="黑体" w:hAnsi="Times New Roman"/>
          <w:sz w:val="32"/>
          <w:szCs w:val="32"/>
        </w:rPr>
      </w:pPr>
    </w:p>
    <w:p w:rsidR="00A7196B" w:rsidRDefault="00977F7C">
      <w:pPr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2</w:t>
      </w:r>
    </w:p>
    <w:p w:rsidR="00A7196B" w:rsidRDefault="00977F7C">
      <w:pPr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202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6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年国家计量技术规范制修订项目申报表</w:t>
      </w:r>
    </w:p>
    <w:p w:rsidR="00A7196B" w:rsidRDefault="00977F7C">
      <w:pPr>
        <w:ind w:firstLineChars="200" w:firstLine="480"/>
        <w:rPr>
          <w:rFonts w:ascii="Times New Roman" w:eastAsia="黑体" w:hAnsi="Times New Roman" w:cs="黑体"/>
          <w:sz w:val="24"/>
          <w:u w:val="single"/>
        </w:rPr>
      </w:pPr>
      <w:r>
        <w:rPr>
          <w:rFonts w:ascii="Times New Roman" w:eastAsia="黑体" w:hAnsi="Times New Roman" w:cs="黑体" w:hint="eastAsia"/>
          <w:sz w:val="24"/>
        </w:rPr>
        <w:t>组织申报单位：全国</w:t>
      </w:r>
      <w:r>
        <w:rPr>
          <w:rFonts w:ascii="Times New Roman" w:eastAsia="黑体" w:hAnsi="Times New Roman" w:cs="黑体" w:hint="eastAsia"/>
          <w:sz w:val="24"/>
        </w:rPr>
        <w:t>物理化学</w:t>
      </w:r>
      <w:r>
        <w:rPr>
          <w:rFonts w:ascii="Times New Roman" w:eastAsia="黑体" w:hAnsi="Times New Roman" w:cs="黑体" w:hint="eastAsia"/>
          <w:sz w:val="24"/>
        </w:rPr>
        <w:t>计量技术委员会</w:t>
      </w:r>
      <w:r w:rsidR="00BD4BF6">
        <w:rPr>
          <w:rFonts w:ascii="Times New Roman" w:eastAsia="黑体" w:hAnsi="Times New Roman" w:cs="黑体" w:hint="eastAsia"/>
          <w:sz w:val="24"/>
        </w:rPr>
        <w:t>在线理化分析仪器分技术委员会</w:t>
      </w:r>
    </w:p>
    <w:tbl>
      <w:tblPr>
        <w:tblW w:w="13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3813"/>
        <w:gridCol w:w="1063"/>
        <w:gridCol w:w="2850"/>
        <w:gridCol w:w="2543"/>
        <w:gridCol w:w="1800"/>
      </w:tblGrid>
      <w:tr w:rsidR="00A7196B">
        <w:trPr>
          <w:cantSplit/>
          <w:trHeight w:val="450"/>
          <w:jc w:val="center"/>
        </w:trPr>
        <w:tc>
          <w:tcPr>
            <w:tcW w:w="1186" w:type="dxa"/>
            <w:vMerge w:val="restart"/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序号</w:t>
            </w:r>
          </w:p>
        </w:tc>
        <w:tc>
          <w:tcPr>
            <w:tcW w:w="3813" w:type="dxa"/>
            <w:vMerge w:val="restart"/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项目名称</w:t>
            </w:r>
          </w:p>
        </w:tc>
        <w:tc>
          <w:tcPr>
            <w:tcW w:w="1063" w:type="dxa"/>
            <w:vMerge w:val="restart"/>
            <w:vAlign w:val="center"/>
          </w:tcPr>
          <w:p w:rsidR="00A7196B" w:rsidRDefault="00977F7C">
            <w:pPr>
              <w:spacing w:line="400" w:lineRule="exact"/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制定或</w:t>
            </w:r>
          </w:p>
          <w:p w:rsidR="00A7196B" w:rsidRDefault="00977F7C">
            <w:pPr>
              <w:spacing w:line="400" w:lineRule="exact"/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修订</w:t>
            </w:r>
          </w:p>
        </w:tc>
        <w:tc>
          <w:tcPr>
            <w:tcW w:w="2850" w:type="dxa"/>
            <w:vMerge w:val="restart"/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主要</w:t>
            </w:r>
            <w:r>
              <w:rPr>
                <w:rFonts w:ascii="Times New Roman" w:eastAsia="黑体" w:hAnsi="Times New Roman" w:cs="黑体" w:hint="eastAsia"/>
                <w:sz w:val="24"/>
              </w:rPr>
              <w:t>起草单位</w:t>
            </w:r>
          </w:p>
        </w:tc>
        <w:tc>
          <w:tcPr>
            <w:tcW w:w="2543" w:type="dxa"/>
            <w:vMerge w:val="restart"/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参加</w:t>
            </w:r>
            <w:r>
              <w:rPr>
                <w:rFonts w:ascii="Times New Roman" w:eastAsia="黑体" w:hAnsi="Times New Roman" w:cs="黑体" w:hint="eastAsia"/>
                <w:sz w:val="24"/>
              </w:rPr>
              <w:t>起草</w:t>
            </w:r>
            <w:r>
              <w:rPr>
                <w:rFonts w:ascii="Times New Roman" w:eastAsia="黑体" w:hAnsi="Times New Roman" w:cs="黑体" w:hint="eastAsia"/>
                <w:sz w:val="24"/>
              </w:rPr>
              <w:t>单位</w:t>
            </w:r>
          </w:p>
        </w:tc>
        <w:tc>
          <w:tcPr>
            <w:tcW w:w="1800" w:type="dxa"/>
            <w:vMerge w:val="restart"/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备注</w:t>
            </w:r>
          </w:p>
          <w:p w:rsidR="00A7196B" w:rsidRDefault="00977F7C">
            <w:pPr>
              <w:spacing w:line="320" w:lineRule="exact"/>
              <w:jc w:val="center"/>
              <w:rPr>
                <w:rFonts w:ascii="Times New Roman" w:eastAsia="黑体" w:hAnsi="Times New Roman" w:cs="黑体"/>
                <w:szCs w:val="21"/>
              </w:rPr>
            </w:pPr>
            <w:r>
              <w:rPr>
                <w:rFonts w:ascii="Times New Roman" w:eastAsia="黑体" w:hAnsi="Times New Roman" w:cs="黑体" w:hint="eastAsia"/>
                <w:szCs w:val="21"/>
              </w:rPr>
              <w:t>（属修订的需在备注里写明拟</w:t>
            </w:r>
          </w:p>
          <w:p w:rsidR="00A7196B" w:rsidRDefault="00977F7C">
            <w:pPr>
              <w:spacing w:line="320" w:lineRule="exact"/>
              <w:jc w:val="center"/>
              <w:rPr>
                <w:rFonts w:ascii="Times New Roman" w:eastAsia="黑体" w:hAnsi="Times New Roman" w:cs="黑体"/>
                <w:szCs w:val="21"/>
              </w:rPr>
            </w:pPr>
            <w:r>
              <w:rPr>
                <w:rFonts w:ascii="Times New Roman" w:eastAsia="黑体" w:hAnsi="Times New Roman" w:cs="黑体" w:hint="eastAsia"/>
                <w:szCs w:val="21"/>
              </w:rPr>
              <w:t>替代的</w:t>
            </w:r>
            <w:r>
              <w:rPr>
                <w:rFonts w:ascii="Times New Roman" w:eastAsia="黑体" w:hAnsi="Times New Roman" w:cs="黑体" w:hint="eastAsia"/>
                <w:szCs w:val="21"/>
              </w:rPr>
              <w:t>规范</w:t>
            </w:r>
            <w:r>
              <w:rPr>
                <w:rFonts w:ascii="Times New Roman" w:eastAsia="黑体" w:hAnsi="Times New Roman" w:cs="黑体" w:hint="eastAsia"/>
                <w:szCs w:val="21"/>
              </w:rPr>
              <w:t>号）</w:t>
            </w:r>
          </w:p>
        </w:tc>
      </w:tr>
      <w:tr w:rsidR="00A7196B">
        <w:trPr>
          <w:cantSplit/>
          <w:trHeight w:val="450"/>
          <w:jc w:val="center"/>
        </w:trPr>
        <w:tc>
          <w:tcPr>
            <w:tcW w:w="1186" w:type="dxa"/>
            <w:vMerge/>
            <w:vAlign w:val="center"/>
          </w:tcPr>
          <w:p w:rsidR="00A7196B" w:rsidRDefault="00A7196B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  <w:tc>
          <w:tcPr>
            <w:tcW w:w="3813" w:type="dxa"/>
            <w:vMerge/>
            <w:vAlign w:val="center"/>
          </w:tcPr>
          <w:p w:rsidR="00A7196B" w:rsidRDefault="00A7196B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  <w:tc>
          <w:tcPr>
            <w:tcW w:w="1063" w:type="dxa"/>
            <w:vMerge/>
            <w:vAlign w:val="center"/>
          </w:tcPr>
          <w:p w:rsidR="00A7196B" w:rsidRDefault="00A7196B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  <w:tc>
          <w:tcPr>
            <w:tcW w:w="2850" w:type="dxa"/>
            <w:vMerge/>
            <w:vAlign w:val="center"/>
          </w:tcPr>
          <w:p w:rsidR="00A7196B" w:rsidRDefault="00A7196B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  <w:tc>
          <w:tcPr>
            <w:tcW w:w="2543" w:type="dxa"/>
            <w:vMerge/>
            <w:vAlign w:val="center"/>
          </w:tcPr>
          <w:p w:rsidR="00A7196B" w:rsidRDefault="00A7196B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A7196B" w:rsidRDefault="00A7196B">
            <w:pPr>
              <w:jc w:val="center"/>
              <w:rPr>
                <w:rFonts w:ascii="Times New Roman" w:eastAsia="黑体" w:hAnsi="Times New Roman" w:cs="黑体"/>
                <w:b/>
                <w:sz w:val="24"/>
              </w:rPr>
            </w:pPr>
          </w:p>
        </w:tc>
      </w:tr>
      <w:tr w:rsidR="00A7196B">
        <w:trPr>
          <w:cantSplit/>
          <w:trHeight w:val="567"/>
          <w:jc w:val="center"/>
        </w:trPr>
        <w:tc>
          <w:tcPr>
            <w:tcW w:w="1186" w:type="dxa"/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A7196B" w:rsidRDefault="00A7196B">
            <w:pPr>
              <w:spacing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 w:rsidR="00A7196B" w:rsidRDefault="00A7196B">
            <w:pPr>
              <w:spacing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196B">
        <w:trPr>
          <w:cantSplit/>
          <w:trHeight w:val="567"/>
          <w:jc w:val="center"/>
        </w:trPr>
        <w:tc>
          <w:tcPr>
            <w:tcW w:w="1186" w:type="dxa"/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A7196B" w:rsidRDefault="00A7196B">
            <w:pPr>
              <w:spacing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 w:rsidR="00A7196B" w:rsidRDefault="00A7196B">
            <w:pPr>
              <w:spacing w:after="100" w:afterAutospacing="1"/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A7196B" w:rsidRDefault="00A7196B">
            <w:pPr>
              <w:spacing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196B">
        <w:trPr>
          <w:cantSplit/>
          <w:trHeight w:val="567"/>
          <w:jc w:val="center"/>
        </w:trPr>
        <w:tc>
          <w:tcPr>
            <w:tcW w:w="1186" w:type="dxa"/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A7196B" w:rsidRDefault="00A7196B">
            <w:pPr>
              <w:spacing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A7196B" w:rsidRDefault="00A7196B">
            <w:pPr>
              <w:spacing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196B">
        <w:trPr>
          <w:cantSplit/>
          <w:trHeight w:val="56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196B">
        <w:trPr>
          <w:cantSplit/>
          <w:trHeight w:val="56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6B" w:rsidRDefault="00A71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7196B" w:rsidRDefault="00A7196B">
      <w:pPr>
        <w:rPr>
          <w:rFonts w:ascii="Times New Roman" w:hAnsi="Times New Roman"/>
          <w:szCs w:val="22"/>
        </w:rPr>
      </w:pPr>
    </w:p>
    <w:p w:rsidR="00A7196B" w:rsidRDefault="00977F7C">
      <w:pPr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br w:type="page"/>
      </w:r>
      <w:r>
        <w:rPr>
          <w:rFonts w:ascii="Times New Roman" w:eastAsia="黑体" w:hAnsi="Times New Roman" w:cs="黑体" w:hint="eastAsia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3</w:t>
      </w:r>
    </w:p>
    <w:p w:rsidR="00A7196B" w:rsidRDefault="00977F7C">
      <w:pPr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202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6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年国家计量技术规范宣</w:t>
      </w:r>
      <w:proofErr w:type="gramStart"/>
      <w:r>
        <w:rPr>
          <w:rFonts w:ascii="Times New Roman" w:eastAsia="方正小标宋简体" w:hAnsi="Times New Roman" w:cs="方正小标宋简体" w:hint="eastAsia"/>
          <w:sz w:val="44"/>
          <w:szCs w:val="44"/>
        </w:rPr>
        <w:t>贯项目</w:t>
      </w:r>
      <w:proofErr w:type="gramEnd"/>
      <w:r>
        <w:rPr>
          <w:rFonts w:ascii="Times New Roman" w:eastAsia="方正小标宋简体" w:hAnsi="Times New Roman" w:cs="方正小标宋简体" w:hint="eastAsia"/>
          <w:sz w:val="44"/>
          <w:szCs w:val="44"/>
        </w:rPr>
        <w:t>申报表</w:t>
      </w:r>
    </w:p>
    <w:p w:rsidR="00A7196B" w:rsidRDefault="00977F7C">
      <w:pPr>
        <w:jc w:val="left"/>
        <w:rPr>
          <w:rFonts w:ascii="Times New Roman" w:eastAsia="黑体" w:hAnsi="Times New Roman" w:cs="黑体"/>
          <w:sz w:val="24"/>
          <w:u w:val="single"/>
        </w:rPr>
      </w:pPr>
      <w:r>
        <w:rPr>
          <w:rFonts w:ascii="Times New Roman" w:eastAsia="黑体" w:hAnsi="Times New Roman" w:cs="黑体" w:hint="eastAsia"/>
          <w:sz w:val="24"/>
        </w:rPr>
        <w:t>组织申报单位：</w:t>
      </w:r>
      <w:r w:rsidR="00BD4BF6">
        <w:rPr>
          <w:rFonts w:ascii="Times New Roman" w:eastAsia="黑体" w:hAnsi="Times New Roman" w:cs="黑体" w:hint="eastAsia"/>
          <w:sz w:val="24"/>
        </w:rPr>
        <w:t>全国物理化学计量技术委员会在线理化分析仪器分技术委员会</w:t>
      </w:r>
      <w:bookmarkStart w:id="12" w:name="_GoBack"/>
      <w:bookmarkEnd w:id="12"/>
    </w:p>
    <w:tbl>
      <w:tblPr>
        <w:tblpPr w:leftFromText="180" w:rightFromText="180" w:vertAnchor="text" w:tblpXSpec="center" w:tblpY="1"/>
        <w:tblOverlap w:val="never"/>
        <w:tblW w:w="13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3955"/>
        <w:gridCol w:w="3714"/>
        <w:gridCol w:w="2251"/>
        <w:gridCol w:w="2177"/>
        <w:gridCol w:w="1111"/>
      </w:tblGrid>
      <w:tr w:rsidR="00A7196B">
        <w:trPr>
          <w:trHeight w:val="859"/>
          <w:jc w:val="center"/>
        </w:trPr>
        <w:tc>
          <w:tcPr>
            <w:tcW w:w="731" w:type="dxa"/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序号</w:t>
            </w:r>
          </w:p>
        </w:tc>
        <w:tc>
          <w:tcPr>
            <w:tcW w:w="3955" w:type="dxa"/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项目名称</w:t>
            </w:r>
          </w:p>
        </w:tc>
        <w:tc>
          <w:tcPr>
            <w:tcW w:w="3714" w:type="dxa"/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主办单位</w:t>
            </w:r>
          </w:p>
        </w:tc>
        <w:tc>
          <w:tcPr>
            <w:tcW w:w="2251" w:type="dxa"/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参加人数</w:t>
            </w:r>
            <w:r>
              <w:rPr>
                <w:rFonts w:ascii="Times New Roman" w:eastAsia="黑体" w:hAnsi="Times New Roman" w:cs="黑体" w:hint="eastAsia"/>
                <w:sz w:val="24"/>
              </w:rPr>
              <w:t>（拟定）</w:t>
            </w:r>
          </w:p>
        </w:tc>
        <w:tc>
          <w:tcPr>
            <w:tcW w:w="2177" w:type="dxa"/>
            <w:vAlign w:val="center"/>
          </w:tcPr>
          <w:p w:rsidR="00A7196B" w:rsidRDefault="00977F7C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培训时间</w:t>
            </w:r>
            <w:r>
              <w:rPr>
                <w:rFonts w:ascii="Times New Roman" w:eastAsia="黑体" w:hAnsi="Times New Roman" w:cs="黑体" w:hint="eastAsia"/>
                <w:sz w:val="24"/>
              </w:rPr>
              <w:t>（拟定）</w:t>
            </w:r>
          </w:p>
        </w:tc>
        <w:tc>
          <w:tcPr>
            <w:tcW w:w="1111" w:type="dxa"/>
            <w:vAlign w:val="center"/>
          </w:tcPr>
          <w:p w:rsidR="00A7196B" w:rsidRDefault="00977F7C">
            <w:pPr>
              <w:jc w:val="center"/>
              <w:rPr>
                <w:rFonts w:ascii="Times New Roman" w:eastAsia="黑体" w:hAnsi="Times New Roman" w:cs="黑体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备注</w:t>
            </w:r>
          </w:p>
        </w:tc>
      </w:tr>
      <w:tr w:rsidR="00A7196B">
        <w:trPr>
          <w:trHeight w:val="567"/>
          <w:jc w:val="center"/>
        </w:trPr>
        <w:tc>
          <w:tcPr>
            <w:tcW w:w="731" w:type="dxa"/>
            <w:vAlign w:val="center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3955" w:type="dxa"/>
            <w:vAlign w:val="center"/>
          </w:tcPr>
          <w:p w:rsidR="00A7196B" w:rsidRDefault="00A7196B">
            <w:pPr>
              <w:adjustRightInd w:val="0"/>
              <w:snapToGrid w:val="0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3714" w:type="dxa"/>
            <w:vAlign w:val="center"/>
          </w:tcPr>
          <w:p w:rsidR="00A7196B" w:rsidRDefault="00A7196B">
            <w:pPr>
              <w:adjustRightInd w:val="0"/>
              <w:snapToGrid w:val="0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2251" w:type="dxa"/>
            <w:vAlign w:val="center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2177" w:type="dxa"/>
            <w:vAlign w:val="center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1111" w:type="dxa"/>
            <w:vAlign w:val="center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</w:tr>
      <w:tr w:rsidR="00A7196B">
        <w:trPr>
          <w:trHeight w:val="567"/>
          <w:jc w:val="center"/>
        </w:trPr>
        <w:tc>
          <w:tcPr>
            <w:tcW w:w="731" w:type="dxa"/>
            <w:vAlign w:val="center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3955" w:type="dxa"/>
          </w:tcPr>
          <w:p w:rsidR="00A7196B" w:rsidRDefault="00A7196B">
            <w:pPr>
              <w:adjustRightInd w:val="0"/>
              <w:snapToGrid w:val="0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3714" w:type="dxa"/>
          </w:tcPr>
          <w:p w:rsidR="00A7196B" w:rsidRDefault="00A7196B">
            <w:pPr>
              <w:adjustRightInd w:val="0"/>
              <w:snapToGrid w:val="0"/>
              <w:jc w:val="left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2251" w:type="dxa"/>
            <w:vAlign w:val="center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2177" w:type="dxa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1111" w:type="dxa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</w:tr>
      <w:tr w:rsidR="00A7196B">
        <w:trPr>
          <w:trHeight w:val="567"/>
          <w:jc w:val="center"/>
        </w:trPr>
        <w:tc>
          <w:tcPr>
            <w:tcW w:w="731" w:type="dxa"/>
            <w:vAlign w:val="center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3955" w:type="dxa"/>
          </w:tcPr>
          <w:p w:rsidR="00A7196B" w:rsidRDefault="00A7196B">
            <w:pPr>
              <w:adjustRightInd w:val="0"/>
              <w:snapToGrid w:val="0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3714" w:type="dxa"/>
          </w:tcPr>
          <w:p w:rsidR="00A7196B" w:rsidRDefault="00A7196B">
            <w:pPr>
              <w:adjustRightInd w:val="0"/>
              <w:snapToGrid w:val="0"/>
              <w:jc w:val="left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2251" w:type="dxa"/>
            <w:vAlign w:val="center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2177" w:type="dxa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1111" w:type="dxa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</w:tr>
      <w:tr w:rsidR="00A7196B">
        <w:trPr>
          <w:trHeight w:val="567"/>
          <w:jc w:val="center"/>
        </w:trPr>
        <w:tc>
          <w:tcPr>
            <w:tcW w:w="731" w:type="dxa"/>
            <w:vAlign w:val="center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3955" w:type="dxa"/>
          </w:tcPr>
          <w:p w:rsidR="00A7196B" w:rsidRDefault="00A7196B">
            <w:pPr>
              <w:adjustRightInd w:val="0"/>
              <w:snapToGrid w:val="0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3714" w:type="dxa"/>
          </w:tcPr>
          <w:p w:rsidR="00A7196B" w:rsidRDefault="00A7196B">
            <w:pPr>
              <w:adjustRightInd w:val="0"/>
              <w:snapToGrid w:val="0"/>
              <w:jc w:val="left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2251" w:type="dxa"/>
            <w:vAlign w:val="center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2177" w:type="dxa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  <w:tc>
          <w:tcPr>
            <w:tcW w:w="1111" w:type="dxa"/>
          </w:tcPr>
          <w:p w:rsidR="00A7196B" w:rsidRDefault="00A7196B">
            <w:pPr>
              <w:adjustRightInd w:val="0"/>
              <w:snapToGrid w:val="0"/>
              <w:jc w:val="center"/>
              <w:rPr>
                <w:rFonts w:ascii="Times New Roman" w:eastAsia="黑体" w:hAnsi="Times New Roman" w:cs="黑体"/>
                <w:sz w:val="24"/>
              </w:rPr>
            </w:pPr>
          </w:p>
        </w:tc>
      </w:tr>
    </w:tbl>
    <w:p w:rsidR="00A7196B" w:rsidRDefault="00A7196B">
      <w:pPr>
        <w:rPr>
          <w:rFonts w:ascii="Times New Roman" w:eastAsia="黑体" w:hAnsi="Times New Roman" w:cs="黑体"/>
          <w:sz w:val="24"/>
        </w:rPr>
      </w:pPr>
    </w:p>
    <w:p w:rsidR="00A7196B" w:rsidRDefault="00A7196B">
      <w:pPr>
        <w:rPr>
          <w:rFonts w:ascii="Times New Roman" w:hAnsi="Times New Roman"/>
          <w:szCs w:val="22"/>
        </w:rPr>
      </w:pPr>
    </w:p>
    <w:p w:rsidR="00A7196B" w:rsidRDefault="00A7196B">
      <w:pPr>
        <w:spacing w:line="20" w:lineRule="exact"/>
        <w:rPr>
          <w:rFonts w:ascii="Times New Roman" w:eastAsia="黑体" w:hAnsi="Times New Roman"/>
          <w:sz w:val="32"/>
          <w:szCs w:val="32"/>
        </w:rPr>
        <w:sectPr w:rsidR="00A7196B">
          <w:footerReference w:type="even" r:id="rId10"/>
          <w:footerReference w:type="default" r:id="rId11"/>
          <w:footerReference w:type="first" r:id="rId12"/>
          <w:pgSz w:w="16840" w:h="11907" w:orient="landscape"/>
          <w:pgMar w:top="1984" w:right="1474" w:bottom="1361" w:left="1474" w:header="851" w:footer="1191" w:gutter="0"/>
          <w:cols w:space="720"/>
          <w:titlePg/>
          <w:docGrid w:type="lines" w:linePitch="450"/>
        </w:sectPr>
      </w:pPr>
    </w:p>
    <w:bookmarkEnd w:id="0"/>
    <w:p w:rsidR="00A7196B" w:rsidRDefault="00A7196B" w:rsidP="00BD4BF6"/>
    <w:sectPr w:rsidR="00A7196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F7C" w:rsidRDefault="00977F7C">
      <w:r>
        <w:separator/>
      </w:r>
    </w:p>
  </w:endnote>
  <w:endnote w:type="continuationSeparator" w:id="0">
    <w:p w:rsidR="00977F7C" w:rsidRDefault="0097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3765A58-5935-40E1-A5F7-CB95896D895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0A0A817-0DC6-4CB1-9DDE-9C767B3E1AB7}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  <w:embedRegular r:id="rId3" w:subsetted="1" w:fontKey="{19D7B085-68E2-4969-B361-8A1DC22695F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C877148-9FC7-4328-8C2A-82E0221C9F6C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__WRD_EMBED_SUB_41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96B" w:rsidRDefault="00977F7C">
    <w:pPr>
      <w:pStyle w:val="a3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182880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:rsidR="00A7196B" w:rsidRDefault="00977F7C"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  <w:p w:rsidR="00A7196B" w:rsidRDefault="00A7196B">
                          <w:pPr>
                            <w:pStyle w:val="a3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14.4pt;margin-top:0;width:2in;height:2in;z-index:25166438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" filled="f" stroked="f" strokeweight="1.25pt">
              <v:textbox style="mso-fit-shape-to-text:t" inset="0,0,0,0">
                <w:txbxContent>
                  <w:p w:rsidR="00A7196B" w:rsidRDefault="00977F7C"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  <w:p w:rsidR="00A7196B" w:rsidRDefault="00A7196B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96B" w:rsidRDefault="00977F7C">
    <w:pPr>
      <w:snapToGrid w:val="0"/>
      <w:ind w:leftChars="150" w:left="315" w:rightChars="100" w:right="210"/>
      <w:jc w:val="right"/>
      <w:rPr>
        <w:rFonts w:ascii="宋体" w:hAnsi="Times New Roman"/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4887595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:rsidR="00A7196B" w:rsidRDefault="00977F7C"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D4BF6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  <w:p w:rsidR="00A7196B" w:rsidRDefault="00A7196B">
                          <w:pPr>
                            <w:snapToGrid w:val="0"/>
                            <w:ind w:leftChars="150" w:left="315" w:rightChars="100" w:right="210"/>
                            <w:jc w:val="right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left:0;text-align:left;margin-left:384.85pt;margin-top:0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" filled="f" stroked="f" strokeweight="1.25pt">
              <v:textbox style="mso-fit-shape-to-text:t" inset="0,0,0,0">
                <w:txbxContent>
                  <w:p w:rsidR="00A7196B" w:rsidRDefault="00977F7C"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D4BF6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  <w:p w:rsidR="00A7196B" w:rsidRDefault="00A7196B">
                    <w:pPr>
                      <w:snapToGrid w:val="0"/>
                      <w:ind w:leftChars="150" w:left="315" w:rightChars="100" w:right="210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96B" w:rsidRDefault="00977F7C">
    <w:pPr>
      <w:snapToGrid w:val="0"/>
      <w:ind w:leftChars="100" w:left="210" w:rightChars="100" w:right="210"/>
      <w:jc w:val="right"/>
      <w:rPr>
        <w:rFonts w:ascii="宋体" w:hAnsi="Times New Roman"/>
        <w:sz w:val="28"/>
        <w:szCs w:val="28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5046980</wp:posOffset>
              </wp:positionH>
              <wp:positionV relativeFrom="paragraph">
                <wp:posOffset>10160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:rsidR="00A7196B" w:rsidRDefault="00977F7C">
                          <w:pPr>
                            <w:jc w:val="right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D4BF6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left:0;text-align:left;margin-left:397.4pt;margin-top:.8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" filled="f" stroked="f" strokeweight="1.25pt">
              <v:textbox style="mso-fit-shape-to-text:t" inset="0,0,0,0">
                <w:txbxContent>
                  <w:p w:rsidR="00A7196B" w:rsidRDefault="00977F7C">
                    <w:pPr>
                      <w:jc w:val="right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D4BF6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96B" w:rsidRDefault="00977F7C">
    <w:pPr>
      <w:pStyle w:val="a3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:rsidR="00A7196B" w:rsidRDefault="00977F7C"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  <w:p w:rsidR="00A7196B" w:rsidRDefault="00A7196B">
                          <w:pPr>
                            <w:pStyle w:val="a3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9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" filled="f" stroked="f" strokeweight="1.25pt">
              <v:textbox style="mso-fit-shape-to-text:t" inset="0,0,0,0">
                <w:txbxContent>
                  <w:p w:rsidR="00A7196B" w:rsidRDefault="00977F7C"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  <w:p w:rsidR="00A7196B" w:rsidRDefault="00A7196B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96B" w:rsidRDefault="00977F7C">
    <w:pPr>
      <w:snapToGrid w:val="0"/>
      <w:ind w:leftChars="150" w:left="315" w:rightChars="100" w:right="210"/>
      <w:jc w:val="right"/>
      <w:rPr>
        <w:rFonts w:ascii="宋体" w:hAnsi="Times New Roman"/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:rsidR="00A7196B" w:rsidRDefault="00977F7C">
                          <w:pPr>
                            <w:snapToGrid w:val="0"/>
                            <w:ind w:leftChars="150" w:left="315" w:rightChars="100" w:right="210"/>
                            <w:jc w:val="right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D4BF6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0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" filled="f" stroked="f" strokeweight="1.25pt">
              <v:textbox style="mso-fit-shape-to-text:t" inset="0,0,0,0">
                <w:txbxContent>
                  <w:p w:rsidR="00A7196B" w:rsidRDefault="00977F7C">
                    <w:pPr>
                      <w:snapToGrid w:val="0"/>
                      <w:ind w:leftChars="150" w:left="315" w:rightChars="100" w:right="210"/>
                      <w:jc w:val="right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D4BF6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96B" w:rsidRDefault="00977F7C">
    <w:pPr>
      <w:snapToGrid w:val="0"/>
      <w:ind w:leftChars="100" w:left="210" w:rightChars="100" w:right="210"/>
      <w:jc w:val="right"/>
      <w:rPr>
        <w:rFonts w:ascii="宋体" w:hAnsi="Times New Roman"/>
        <w:sz w:val="28"/>
        <w:szCs w:val="28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:rsidR="00A7196B" w:rsidRDefault="00977F7C">
                          <w:pPr>
                            <w:snapToGrid w:val="0"/>
                            <w:ind w:leftChars="100" w:left="210" w:rightChars="100" w:right="210"/>
                            <w:jc w:val="right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D4BF6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  <w:p w:rsidR="00A7196B" w:rsidRDefault="00A7196B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31" type="#_x0000_t202" style="position:absolute;left:0;text-align:left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" filled="f" stroked="f" strokeweight="1.25pt">
              <v:textbox style="mso-fit-shape-to-text:t" inset="0,0,0,0">
                <w:txbxContent>
                  <w:p w:rsidR="00A7196B" w:rsidRDefault="00977F7C">
                    <w:pPr>
                      <w:snapToGrid w:val="0"/>
                      <w:ind w:leftChars="100" w:left="210" w:rightChars="100" w:right="210"/>
                      <w:jc w:val="right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D4BF6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  <w:p w:rsidR="00A7196B" w:rsidRDefault="00A7196B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F7C" w:rsidRDefault="00977F7C">
      <w:r>
        <w:separator/>
      </w:r>
    </w:p>
  </w:footnote>
  <w:footnote w:type="continuationSeparator" w:id="0">
    <w:p w:rsidR="00977F7C" w:rsidRDefault="00977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6B"/>
    <w:rsid w:val="FC9F49F0"/>
    <w:rsid w:val="00977F7C"/>
    <w:rsid w:val="00A7196B"/>
    <w:rsid w:val="00BD4BF6"/>
    <w:rsid w:val="00E67875"/>
    <w:rsid w:val="00EE4CD6"/>
    <w:rsid w:val="1CFD3B6D"/>
    <w:rsid w:val="23472314"/>
    <w:rsid w:val="245A04B9"/>
    <w:rsid w:val="252D584F"/>
    <w:rsid w:val="28890DA0"/>
    <w:rsid w:val="2B294BFD"/>
    <w:rsid w:val="2B535050"/>
    <w:rsid w:val="320C2512"/>
    <w:rsid w:val="34E44E92"/>
    <w:rsid w:val="386E27E1"/>
    <w:rsid w:val="3964619B"/>
    <w:rsid w:val="4E4576C9"/>
    <w:rsid w:val="4EA25225"/>
    <w:rsid w:val="67B920D3"/>
    <w:rsid w:val="6C1D83E3"/>
    <w:rsid w:val="6D9E04CC"/>
    <w:rsid w:val="6EEA66B5"/>
    <w:rsid w:val="6F016B37"/>
    <w:rsid w:val="76425EC6"/>
    <w:rsid w:val="7A9D1FFC"/>
    <w:rsid w:val="7AC77DFB"/>
    <w:rsid w:val="9FFFD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9A0AC4"/>
  <w15:docId w15:val="{C7A7D715-67D5-4035-9CF1-011313B4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paragraph" w:customStyle="1" w:styleId="u">
    <w:name w:val="u正文"/>
    <w:basedOn w:val="a"/>
    <w:qFormat/>
    <w:pPr>
      <w:spacing w:beforeLines="10" w:afterLines="10" w:line="312" w:lineRule="auto"/>
      <w:ind w:firstLineChars="200" w:firstLine="200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市场监管总局办公厅关于征集</dc:title>
  <dc:creator>86159</dc:creator>
  <cp:lastModifiedBy>cy</cp:lastModifiedBy>
  <cp:revision>3</cp:revision>
  <dcterms:created xsi:type="dcterms:W3CDTF">2026-09-10T01:37:00Z</dcterms:created>
  <dcterms:modified xsi:type="dcterms:W3CDTF">2026-09-10T01:46:00Z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A4DBF6E701AE4AAB8A0C5243224B002F_13</vt:lpwstr>
  </property>
  <property fmtid="{D5CDD505-2E9C-101B-9397-08002B2CF9AE}" pid="4" name="KSOTemplateDocerSaveRecord">
    <vt:lpwstr>eyJoZGlkIjoiZGUzZGVmYjkyMmM4ZWY3YzQxNDg3NjU5Zjc5ODZjZDkiLCJ1c2VySWQiOiI5NTQyMDI3MTAifQ==</vt:lpwstr>
  </property>
</Properties>
</file>