
<file path=[Content_Types].xml><?xml version="1.0" encoding="utf-8"?>
<Types xmlns="http://schemas.openxmlformats.org/package/2006/content-types">
  <Override PartName="/word/footnotes.xml" ContentType="application/vnd.openxmlformats-officedocument.wordprocessingml.footnotes+xml"/>
  <Default Extension="bin" ContentType="application/vnd.openxmlformats-officedocument.oleObject"/>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675EC7" w:rsidRDefault="00675EC7" w:rsidP="00675EC7">
      <w:pPr>
        <w:spacing w:before="240" w:line="360" w:lineRule="auto"/>
        <w:jc w:val="center"/>
        <w:rPr>
          <w:rFonts w:ascii="黑体" w:eastAsia="黑体" w:hAnsi="黑体"/>
          <w:sz w:val="28"/>
          <w:szCs w:val="28"/>
        </w:rPr>
      </w:pPr>
      <w:r>
        <w:rPr>
          <w:rFonts w:ascii="黑体" w:eastAsia="黑体" w:hAnsi="黑体" w:hint="eastAsia"/>
          <w:sz w:val="28"/>
          <w:szCs w:val="28"/>
        </w:rPr>
        <w:t>自动气象站蒸发传感器</w:t>
      </w:r>
      <w:r w:rsidRPr="00D7388C">
        <w:rPr>
          <w:rFonts w:ascii="黑体" w:eastAsia="黑体" w:hAnsi="黑体" w:hint="eastAsia"/>
          <w:sz w:val="28"/>
          <w:szCs w:val="28"/>
        </w:rPr>
        <w:t>校准结果的</w:t>
      </w:r>
      <w:r>
        <w:rPr>
          <w:rFonts w:ascii="黑体" w:eastAsia="黑体" w:hAnsi="黑体" w:hint="eastAsia"/>
          <w:sz w:val="28"/>
          <w:szCs w:val="28"/>
        </w:rPr>
        <w:t>测量</w:t>
      </w:r>
      <w:r w:rsidRPr="00D7388C">
        <w:rPr>
          <w:rFonts w:ascii="黑体" w:eastAsia="黑体" w:hAnsi="黑体" w:hint="eastAsia"/>
          <w:sz w:val="28"/>
          <w:szCs w:val="28"/>
        </w:rPr>
        <w:t>不确定度</w:t>
      </w:r>
      <w:r>
        <w:rPr>
          <w:rFonts w:ascii="黑体" w:eastAsia="黑体" w:hAnsi="黑体" w:hint="eastAsia"/>
          <w:sz w:val="28"/>
          <w:szCs w:val="28"/>
        </w:rPr>
        <w:t>评定</w:t>
      </w:r>
    </w:p>
    <w:p w:rsidR="0019275D" w:rsidRPr="006E3574" w:rsidRDefault="0019275D" w:rsidP="0019275D">
      <w:pPr>
        <w:spacing w:before="240" w:line="360" w:lineRule="auto"/>
        <w:rPr>
          <w:rFonts w:ascii="黑体" w:eastAsia="黑体" w:hAnsi="黑体"/>
          <w:sz w:val="24"/>
          <w:szCs w:val="24"/>
        </w:rPr>
      </w:pPr>
      <w:r w:rsidRPr="006E3574">
        <w:rPr>
          <w:rFonts w:ascii="黑体" w:eastAsia="黑体" w:hAnsi="黑体" w:hint="eastAsia"/>
          <w:sz w:val="24"/>
          <w:szCs w:val="24"/>
        </w:rPr>
        <w:t>1  校准结果的测量不确定度来源的分析</w:t>
      </w:r>
    </w:p>
    <w:p w:rsidR="0019275D" w:rsidRPr="00A66339" w:rsidRDefault="0019275D" w:rsidP="0019275D">
      <w:pPr>
        <w:spacing w:after="0" w:line="360" w:lineRule="auto"/>
        <w:ind w:firstLineChars="200" w:firstLine="480"/>
        <w:rPr>
          <w:rFonts w:asciiTheme="minorEastAsia" w:eastAsiaTheme="minorEastAsia" w:hAnsiTheme="minorEastAsia"/>
          <w:sz w:val="24"/>
        </w:rPr>
      </w:pPr>
      <w:r w:rsidRPr="00A66339">
        <w:rPr>
          <w:rFonts w:asciiTheme="minorEastAsia" w:eastAsiaTheme="minorEastAsia" w:hAnsiTheme="minorEastAsia" w:hint="eastAsia"/>
          <w:sz w:val="24"/>
        </w:rPr>
        <w:t>根据对</w:t>
      </w:r>
      <w:r>
        <w:rPr>
          <w:rFonts w:asciiTheme="minorEastAsia" w:eastAsiaTheme="minorEastAsia" w:hAnsiTheme="minorEastAsia" w:hint="eastAsia"/>
          <w:sz w:val="24"/>
        </w:rPr>
        <w:t>自动气象站蒸发传感器</w:t>
      </w:r>
      <w:r w:rsidRPr="00A66339">
        <w:rPr>
          <w:rFonts w:asciiTheme="minorEastAsia" w:eastAsiaTheme="minorEastAsia" w:hAnsiTheme="minorEastAsia" w:hint="eastAsia"/>
          <w:sz w:val="24"/>
        </w:rPr>
        <w:t>进行校准时的校准条件及校准方法，校准结果中测量不确定度的来源主要包括：</w:t>
      </w:r>
    </w:p>
    <w:p w:rsidR="0019275D" w:rsidRDefault="0019275D" w:rsidP="0019275D">
      <w:pPr>
        <w:spacing w:after="0" w:line="360" w:lineRule="auto"/>
        <w:ind w:firstLineChars="200" w:firstLine="480"/>
        <w:rPr>
          <w:rFonts w:asciiTheme="minorEastAsia" w:eastAsiaTheme="minorEastAsia" w:hAnsiTheme="minorEastAsia"/>
          <w:sz w:val="24"/>
        </w:rPr>
      </w:pPr>
      <w:r w:rsidRPr="00A66339">
        <w:rPr>
          <w:rFonts w:asciiTheme="minorEastAsia" w:eastAsiaTheme="minorEastAsia" w:hAnsiTheme="minorEastAsia"/>
          <w:sz w:val="24"/>
        </w:rPr>
        <w:t>a</w:t>
      </w:r>
      <w:r w:rsidRPr="00A66339">
        <w:rPr>
          <w:rFonts w:asciiTheme="minorEastAsia" w:eastAsiaTheme="minorEastAsia" w:hAnsiTheme="minorEastAsia" w:hint="eastAsia"/>
          <w:sz w:val="24"/>
        </w:rPr>
        <w:t>）</w:t>
      </w:r>
      <w:r>
        <w:rPr>
          <w:rFonts w:asciiTheme="minorEastAsia" w:eastAsiaTheme="minorEastAsia" w:hAnsiTheme="minorEastAsia" w:hint="eastAsia"/>
          <w:sz w:val="24"/>
        </w:rPr>
        <w:t>校准结果</w:t>
      </w:r>
      <w:r w:rsidRPr="00A66339">
        <w:rPr>
          <w:rFonts w:asciiTheme="minorEastAsia" w:eastAsiaTheme="minorEastAsia" w:hAnsiTheme="minorEastAsia" w:hint="eastAsia"/>
          <w:sz w:val="24"/>
        </w:rPr>
        <w:t>的重复性引入的不确定度；</w:t>
      </w:r>
    </w:p>
    <w:p w:rsidR="0019275D" w:rsidRPr="00A66339" w:rsidRDefault="0019275D" w:rsidP="0019275D">
      <w:pPr>
        <w:spacing w:after="0" w:line="360" w:lineRule="auto"/>
        <w:ind w:firstLineChars="200" w:firstLine="480"/>
        <w:rPr>
          <w:rFonts w:asciiTheme="minorEastAsia" w:eastAsiaTheme="minorEastAsia" w:hAnsiTheme="minorEastAsia"/>
          <w:sz w:val="24"/>
        </w:rPr>
      </w:pPr>
      <w:r w:rsidRPr="00A66339">
        <w:rPr>
          <w:rFonts w:asciiTheme="minorEastAsia" w:eastAsiaTheme="minorEastAsia" w:hAnsiTheme="minorEastAsia" w:hint="eastAsia"/>
          <w:sz w:val="24"/>
        </w:rPr>
        <w:t>b）</w:t>
      </w:r>
      <w:r>
        <w:rPr>
          <w:rFonts w:asciiTheme="minorEastAsia" w:eastAsiaTheme="minorEastAsia" w:hAnsiTheme="minorEastAsia" w:hint="eastAsia"/>
          <w:sz w:val="24"/>
        </w:rPr>
        <w:t>数字多用表计量性能的局限性引入的不确定度；</w:t>
      </w:r>
    </w:p>
    <w:p w:rsidR="0019275D" w:rsidRPr="00A66339" w:rsidRDefault="0019275D" w:rsidP="0019275D">
      <w:pPr>
        <w:spacing w:after="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c</w:t>
      </w:r>
      <w:r w:rsidRPr="00A66339">
        <w:rPr>
          <w:rFonts w:asciiTheme="minorEastAsia" w:eastAsiaTheme="minorEastAsia" w:hAnsiTheme="minorEastAsia" w:hint="eastAsia"/>
          <w:sz w:val="24"/>
        </w:rPr>
        <w:t>）</w:t>
      </w:r>
      <w:r>
        <w:rPr>
          <w:rFonts w:asciiTheme="minorEastAsia" w:eastAsiaTheme="minorEastAsia" w:hAnsiTheme="minorEastAsia" w:hint="eastAsia"/>
          <w:sz w:val="24"/>
        </w:rPr>
        <w:t>计量</w:t>
      </w:r>
      <w:r w:rsidRPr="00A66339">
        <w:rPr>
          <w:rFonts w:asciiTheme="minorEastAsia" w:eastAsiaTheme="minorEastAsia" w:hAnsiTheme="minorEastAsia" w:hint="eastAsia"/>
          <w:sz w:val="24"/>
        </w:rPr>
        <w:t>标准</w:t>
      </w:r>
      <w:r>
        <w:rPr>
          <w:rFonts w:asciiTheme="minorEastAsia" w:eastAsiaTheme="minorEastAsia" w:hAnsiTheme="minorEastAsia" w:hint="eastAsia"/>
          <w:sz w:val="24"/>
        </w:rPr>
        <w:t>引入的不确定度。</w:t>
      </w:r>
    </w:p>
    <w:p w:rsidR="0019275D" w:rsidRPr="006E3574" w:rsidRDefault="0019275D" w:rsidP="0019275D">
      <w:pPr>
        <w:spacing w:before="240" w:after="0" w:line="360" w:lineRule="auto"/>
        <w:rPr>
          <w:rFonts w:ascii="黑体" w:eastAsia="黑体" w:hAnsi="黑体"/>
          <w:sz w:val="24"/>
          <w:szCs w:val="24"/>
        </w:rPr>
      </w:pPr>
      <w:r>
        <w:rPr>
          <w:rFonts w:ascii="黑体" w:eastAsia="黑体" w:hAnsi="黑体" w:hint="eastAsia"/>
          <w:sz w:val="24"/>
          <w:szCs w:val="24"/>
        </w:rPr>
        <w:t>C.</w:t>
      </w:r>
      <w:r w:rsidRPr="006E3574">
        <w:rPr>
          <w:rFonts w:ascii="黑体" w:eastAsia="黑体" w:hAnsi="黑体" w:hint="eastAsia"/>
          <w:sz w:val="24"/>
          <w:szCs w:val="24"/>
        </w:rPr>
        <w:t>2  校准结果的测量模型的建立</w:t>
      </w:r>
    </w:p>
    <w:p w:rsidR="0019275D" w:rsidRDefault="0019275D" w:rsidP="0019275D">
      <w:pPr>
        <w:spacing w:after="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自动气象站蒸发传感器基于</w:t>
      </w:r>
      <w:r w:rsidRPr="00B93BA9">
        <w:rPr>
          <w:rFonts w:asciiTheme="minorEastAsia" w:eastAsiaTheme="minorEastAsia" w:hAnsiTheme="minorEastAsia" w:hint="eastAsia"/>
          <w:sz w:val="24"/>
        </w:rPr>
        <w:t>超声波</w:t>
      </w:r>
      <w:r>
        <w:rPr>
          <w:rFonts w:asciiTheme="minorEastAsia" w:eastAsiaTheme="minorEastAsia" w:hAnsiTheme="minorEastAsia" w:hint="eastAsia"/>
          <w:sz w:val="24"/>
        </w:rPr>
        <w:t>测距原理测量水面高度</w:t>
      </w:r>
      <w:r w:rsidRPr="00B93BA9">
        <w:rPr>
          <w:rFonts w:asciiTheme="minorEastAsia" w:eastAsiaTheme="minorEastAsia" w:hAnsiTheme="minorEastAsia" w:hint="eastAsia"/>
          <w:sz w:val="24"/>
        </w:rPr>
        <w:t>，</w:t>
      </w:r>
      <w:r>
        <w:rPr>
          <w:rFonts w:asciiTheme="minorEastAsia" w:eastAsiaTheme="minorEastAsia" w:hAnsiTheme="minorEastAsia" w:hint="eastAsia"/>
          <w:sz w:val="24"/>
        </w:rPr>
        <w:t>利用对水面进行两次测量的测量结果计</w:t>
      </w:r>
      <w:r w:rsidRPr="00B93BA9">
        <w:rPr>
          <w:rFonts w:asciiTheme="minorEastAsia" w:eastAsiaTheme="minorEastAsia" w:hAnsiTheme="minorEastAsia" w:hint="eastAsia"/>
          <w:sz w:val="24"/>
        </w:rPr>
        <w:t>算出水</w:t>
      </w:r>
      <w:r>
        <w:rPr>
          <w:rFonts w:asciiTheme="minorEastAsia" w:eastAsiaTheme="minorEastAsia" w:hAnsiTheme="minorEastAsia" w:hint="eastAsia"/>
          <w:sz w:val="24"/>
        </w:rPr>
        <w:t>面高度</w:t>
      </w:r>
      <w:r w:rsidRPr="00B93BA9">
        <w:rPr>
          <w:rFonts w:asciiTheme="minorEastAsia" w:eastAsiaTheme="minorEastAsia" w:hAnsiTheme="minorEastAsia" w:hint="eastAsia"/>
          <w:sz w:val="24"/>
        </w:rPr>
        <w:t>的变化</w:t>
      </w:r>
      <w:r>
        <w:rPr>
          <w:rFonts w:asciiTheme="minorEastAsia" w:eastAsiaTheme="minorEastAsia" w:hAnsiTheme="minorEastAsia" w:hint="eastAsia"/>
          <w:sz w:val="24"/>
        </w:rPr>
        <w:t>量，就得到对应时段内</w:t>
      </w:r>
      <w:r w:rsidRPr="00C437AA">
        <w:rPr>
          <w:rFonts w:asciiTheme="minorEastAsia" w:eastAsiaTheme="minorEastAsia" w:hAnsiTheme="minorEastAsia"/>
          <w:sz w:val="24"/>
        </w:rPr>
        <w:t>蒸发量</w:t>
      </w:r>
      <w:r>
        <w:rPr>
          <w:rFonts w:asciiTheme="minorEastAsia" w:eastAsiaTheme="minorEastAsia" w:hAnsiTheme="minorEastAsia" w:hint="eastAsia"/>
          <w:sz w:val="24"/>
        </w:rPr>
        <w:t>的测得值</w:t>
      </w:r>
      <w:r w:rsidRPr="00C437AA">
        <w:rPr>
          <w:rFonts w:asciiTheme="minorEastAsia" w:eastAsiaTheme="minorEastAsia" w:hAnsiTheme="minorEastAsia"/>
          <w:sz w:val="24"/>
        </w:rPr>
        <w:t>。</w:t>
      </w:r>
      <w:r>
        <w:rPr>
          <w:rFonts w:asciiTheme="minorEastAsia" w:eastAsiaTheme="minorEastAsia" w:hAnsiTheme="minorEastAsia" w:hint="eastAsia"/>
          <w:sz w:val="24"/>
        </w:rPr>
        <w:t>自动气象站蒸发传感器并不能直接输出对应蒸发量的输出信号，而是通过在测量时段起止时刻其输出信号的变化量来计算该时段内的蒸发量。</w:t>
      </w:r>
    </w:p>
    <w:p w:rsidR="0019275D" w:rsidRPr="004055C9" w:rsidRDefault="0019275D" w:rsidP="00F902CD">
      <w:pPr>
        <w:spacing w:after="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在对自动气象站蒸发传感器进行校准时，利用模拟液面来产生高度变化（标准值），蒸发传感器测量这个高度变化得到相应的测量值，该测量值减标准值便是蒸发传感器在相应校准点上的示值误差。</w:t>
      </w:r>
      <w:r w:rsidRPr="00783123">
        <w:rPr>
          <w:rFonts w:asciiTheme="minorEastAsia" w:eastAsiaTheme="minorEastAsia" w:hAnsiTheme="minorEastAsia" w:hint="eastAsia"/>
          <w:sz w:val="24"/>
        </w:rPr>
        <w:t>具体</w:t>
      </w:r>
      <w:r>
        <w:rPr>
          <w:rFonts w:asciiTheme="minorEastAsia" w:eastAsiaTheme="minorEastAsia" w:hAnsiTheme="minorEastAsia" w:hint="eastAsia"/>
          <w:sz w:val="24"/>
        </w:rPr>
        <w:t>按</w:t>
      </w:r>
      <w:r w:rsidRPr="00783123">
        <w:rPr>
          <w:rFonts w:asciiTheme="minorEastAsia" w:eastAsiaTheme="minorEastAsia" w:hAnsiTheme="minorEastAsia" w:hint="eastAsia"/>
          <w:sz w:val="24"/>
        </w:rPr>
        <w:t>式（1）表示。</w:t>
      </w:r>
    </w:p>
    <w:p w:rsidR="0019275D" w:rsidRDefault="0019275D" w:rsidP="00F902CD">
      <w:pPr>
        <w:wordWrap w:val="0"/>
        <w:spacing w:after="0" w:line="360" w:lineRule="auto"/>
        <w:ind w:firstLineChars="200" w:firstLine="480"/>
        <w:jc w:val="right"/>
        <w:textAlignment w:val="center"/>
        <w:rPr>
          <w:rFonts w:asciiTheme="minorEastAsia" w:eastAsiaTheme="minorEastAsia" w:hAnsiTheme="minorEastAsia"/>
          <w:sz w:val="24"/>
        </w:rPr>
      </w:pPr>
      <w:r w:rsidRPr="00783123">
        <w:rPr>
          <w:rFonts w:asciiTheme="minorEastAsia" w:eastAsiaTheme="minorEastAsia" w:hAnsiTheme="minorEastAsia"/>
          <w:sz w:val="24"/>
        </w:rPr>
        <w:object w:dxaOrig="1300" w:dyaOrig="3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in;height:19.5pt" o:ole="">
            <v:imagedata r:id="rId6" o:title=""/>
          </v:shape>
          <o:OLEObject Type="Embed" ProgID="Equation.KSEE3" ShapeID="_x0000_i1025" DrawAspect="Content" ObjectID="_1845639396" r:id="rId7"/>
        </w:object>
      </w:r>
      <w:r w:rsidRPr="00783123">
        <w:rPr>
          <w:rFonts w:asciiTheme="minorEastAsia" w:eastAsiaTheme="minorEastAsia" w:hAnsiTheme="minorEastAsia" w:hint="eastAsia"/>
          <w:sz w:val="24"/>
        </w:rPr>
        <w:t xml:space="preserve">    </w:t>
      </w:r>
      <w:r>
        <w:rPr>
          <w:rFonts w:asciiTheme="minorEastAsia" w:eastAsiaTheme="minorEastAsia" w:hAnsiTheme="minorEastAsia" w:hint="eastAsia"/>
          <w:sz w:val="24"/>
        </w:rPr>
        <w:t xml:space="preserve">  </w:t>
      </w:r>
      <w:r w:rsidRPr="00783123">
        <w:rPr>
          <w:rFonts w:asciiTheme="minorEastAsia" w:eastAsiaTheme="minorEastAsia" w:hAnsiTheme="minorEastAsia" w:hint="eastAsia"/>
          <w:sz w:val="24"/>
        </w:rPr>
        <w:t xml:space="preserve">      </w:t>
      </w:r>
      <w:r>
        <w:rPr>
          <w:rFonts w:asciiTheme="minorEastAsia" w:eastAsiaTheme="minorEastAsia" w:hAnsiTheme="minorEastAsia" w:hint="eastAsia"/>
          <w:sz w:val="24"/>
        </w:rPr>
        <w:t xml:space="preserve"> </w:t>
      </w:r>
      <w:r w:rsidRPr="00783123">
        <w:rPr>
          <w:rFonts w:asciiTheme="minorEastAsia" w:eastAsiaTheme="minorEastAsia" w:hAnsiTheme="minorEastAsia" w:hint="eastAsia"/>
          <w:sz w:val="24"/>
        </w:rPr>
        <w:t xml:space="preserve">         （1）</w:t>
      </w:r>
    </w:p>
    <w:p w:rsidR="0019275D" w:rsidRPr="00783123" w:rsidRDefault="0019275D" w:rsidP="0019275D">
      <w:pPr>
        <w:spacing w:after="0" w:line="360" w:lineRule="auto"/>
        <w:ind w:firstLineChars="200" w:firstLine="480"/>
        <w:textAlignment w:val="center"/>
        <w:rPr>
          <w:rFonts w:asciiTheme="minorEastAsia" w:eastAsiaTheme="minorEastAsia" w:hAnsiTheme="minorEastAsia"/>
          <w:sz w:val="24"/>
        </w:rPr>
      </w:pPr>
      <w:r w:rsidRPr="00783123">
        <w:rPr>
          <w:rFonts w:asciiTheme="minorEastAsia" w:eastAsiaTheme="minorEastAsia" w:hAnsiTheme="minorEastAsia" w:hint="eastAsia"/>
          <w:sz w:val="24"/>
        </w:rPr>
        <w:t>式中：</w:t>
      </w:r>
      <w:r w:rsidRPr="00783123">
        <w:rPr>
          <w:rFonts w:asciiTheme="minorEastAsia" w:eastAsiaTheme="minorEastAsia" w:hAnsiTheme="minorEastAsia"/>
          <w:sz w:val="24"/>
        </w:rPr>
        <w:t xml:space="preserve"> </w:t>
      </w:r>
    </w:p>
    <w:p w:rsidR="0019275D" w:rsidRPr="00783123" w:rsidRDefault="009B5089" w:rsidP="0019275D">
      <w:pPr>
        <w:spacing w:after="0" w:line="360" w:lineRule="auto"/>
        <w:ind w:firstLineChars="200" w:firstLine="480"/>
        <w:textAlignment w:val="center"/>
        <w:rPr>
          <w:rFonts w:asciiTheme="minorEastAsia" w:eastAsiaTheme="minorEastAsia" w:hAnsiTheme="minorEastAsia"/>
          <w:sz w:val="24"/>
        </w:rPr>
      </w:pPr>
      <w:r>
        <w:rPr>
          <w:rFonts w:asciiTheme="minorEastAsia" w:eastAsiaTheme="minorEastAsia" w:hAnsiTheme="minorEastAsia"/>
          <w:sz w:val="24"/>
        </w:rPr>
        <w:pict>
          <v:shapetype id="_x0000_t32" coordsize="21600,21600" o:spt="32" o:oned="t" path="m,l21600,21600e" filled="f">
            <v:path arrowok="t" fillok="f" o:connecttype="none"/>
            <o:lock v:ext="edit" shapetype="t"/>
          </v:shapetype>
          <v:shape id="_x0000_s1082" type="#_x0000_t32" style="position:absolute;left:0;text-align:left;margin-left:46.05pt;margin-top:7.95pt;width:22.2pt;height:0;z-index:251660288" o:connectortype="straight"/>
        </w:pict>
      </w:r>
      <w:r w:rsidR="0019275D" w:rsidRPr="00783123">
        <w:rPr>
          <w:rFonts w:asciiTheme="minorEastAsia" w:eastAsiaTheme="minorEastAsia" w:hAnsiTheme="minorEastAsia"/>
          <w:sz w:val="24"/>
        </w:rPr>
        <w:object w:dxaOrig="380" w:dyaOrig="260">
          <v:shape id="_x0000_i1026" type="#_x0000_t75" style="width:18.75pt;height:12.75pt" o:ole="">
            <v:imagedata r:id="rId8" o:title=""/>
          </v:shape>
          <o:OLEObject Type="Embed" ProgID="Equation.KSEE3" ShapeID="_x0000_i1026" DrawAspect="Content" ObjectID="_1845639397" r:id="rId9"/>
        </w:object>
      </w:r>
      <w:r w:rsidR="0019275D" w:rsidRPr="00783123">
        <w:rPr>
          <w:rFonts w:asciiTheme="minorEastAsia" w:eastAsiaTheme="minorEastAsia" w:hAnsiTheme="minorEastAsia" w:hint="eastAsia"/>
          <w:sz w:val="24"/>
        </w:rPr>
        <w:t xml:space="preserve">    </w:t>
      </w:r>
      <w:r w:rsidR="0019275D">
        <w:rPr>
          <w:rFonts w:asciiTheme="minorEastAsia" w:eastAsiaTheme="minorEastAsia" w:hAnsiTheme="minorEastAsia" w:hint="eastAsia"/>
          <w:sz w:val="24"/>
        </w:rPr>
        <w:t xml:space="preserve"> </w:t>
      </w:r>
      <w:r w:rsidR="0019275D" w:rsidRPr="00783123">
        <w:rPr>
          <w:rFonts w:asciiTheme="minorEastAsia" w:eastAsiaTheme="minorEastAsia" w:hAnsiTheme="minorEastAsia" w:hint="eastAsia"/>
          <w:sz w:val="24"/>
        </w:rPr>
        <w:t>示值误差，mm；</w:t>
      </w:r>
    </w:p>
    <w:p w:rsidR="0019275D" w:rsidRPr="00783123" w:rsidRDefault="009B5089" w:rsidP="0019275D">
      <w:pPr>
        <w:spacing w:after="0" w:line="360" w:lineRule="auto"/>
        <w:ind w:firstLineChars="200" w:firstLine="480"/>
        <w:textAlignment w:val="center"/>
        <w:rPr>
          <w:rFonts w:asciiTheme="minorEastAsia" w:eastAsiaTheme="minorEastAsia" w:hAnsiTheme="minorEastAsia"/>
          <w:sz w:val="24"/>
        </w:rPr>
      </w:pPr>
      <w:r>
        <w:rPr>
          <w:rFonts w:asciiTheme="minorEastAsia" w:eastAsiaTheme="minorEastAsia" w:hAnsiTheme="minorEastAsia"/>
          <w:sz w:val="24"/>
        </w:rPr>
        <w:pict>
          <v:shape id="_x0000_s1083" type="#_x0000_t32" style="position:absolute;left:0;text-align:left;margin-left:46.05pt;margin-top:9.2pt;width:22.2pt;height:0;z-index:251661312" o:connectortype="straight"/>
        </w:pict>
      </w:r>
      <w:r w:rsidR="0019275D" w:rsidRPr="00783123">
        <w:rPr>
          <w:rFonts w:asciiTheme="minorEastAsia" w:eastAsiaTheme="minorEastAsia" w:hAnsiTheme="minorEastAsia"/>
          <w:sz w:val="24"/>
        </w:rPr>
        <w:object w:dxaOrig="279" w:dyaOrig="360">
          <v:shape id="_x0000_i1027" type="#_x0000_t75" style="width:13.5pt;height:18.75pt" o:ole="">
            <v:imagedata r:id="rId10" o:title=""/>
          </v:shape>
          <o:OLEObject Type="Embed" ProgID="Equation.KSEE3" ShapeID="_x0000_i1027" DrawAspect="Content" ObjectID="_1845639398" r:id="rId11"/>
        </w:object>
      </w:r>
      <w:r w:rsidR="0019275D" w:rsidRPr="00783123">
        <w:rPr>
          <w:rFonts w:asciiTheme="minorEastAsia" w:eastAsiaTheme="minorEastAsia" w:hAnsiTheme="minorEastAsia" w:hint="eastAsia"/>
          <w:sz w:val="24"/>
        </w:rPr>
        <w:t xml:space="preserve">     </w:t>
      </w:r>
      <w:r w:rsidR="0019275D">
        <w:rPr>
          <w:rFonts w:asciiTheme="minorEastAsia" w:eastAsiaTheme="minorEastAsia" w:hAnsiTheme="minorEastAsia" w:hint="eastAsia"/>
          <w:sz w:val="24"/>
        </w:rPr>
        <w:t xml:space="preserve"> 蒸发传感器</w:t>
      </w:r>
      <w:r w:rsidR="0019275D" w:rsidRPr="00783123">
        <w:rPr>
          <w:rFonts w:asciiTheme="minorEastAsia" w:eastAsiaTheme="minorEastAsia" w:hAnsiTheme="minorEastAsia" w:hint="eastAsia"/>
          <w:sz w:val="24"/>
        </w:rPr>
        <w:t>的</w:t>
      </w:r>
      <w:r w:rsidR="0019275D">
        <w:rPr>
          <w:rFonts w:asciiTheme="minorEastAsia" w:eastAsiaTheme="minorEastAsia" w:hAnsiTheme="minorEastAsia" w:hint="eastAsia"/>
          <w:sz w:val="24"/>
        </w:rPr>
        <w:t>测量</w:t>
      </w:r>
      <w:r w:rsidR="0019275D" w:rsidRPr="00783123">
        <w:rPr>
          <w:rFonts w:asciiTheme="minorEastAsia" w:eastAsiaTheme="minorEastAsia" w:hAnsiTheme="minorEastAsia" w:hint="eastAsia"/>
          <w:sz w:val="24"/>
        </w:rPr>
        <w:t>值，mm；</w:t>
      </w:r>
    </w:p>
    <w:p w:rsidR="0019275D" w:rsidRDefault="009B5089" w:rsidP="0019275D">
      <w:pPr>
        <w:spacing w:after="0" w:line="360" w:lineRule="auto"/>
        <w:ind w:firstLineChars="200" w:firstLine="480"/>
        <w:textAlignment w:val="center"/>
        <w:rPr>
          <w:rFonts w:asciiTheme="minorEastAsia" w:eastAsiaTheme="minorEastAsia" w:hAnsiTheme="minorEastAsia"/>
          <w:sz w:val="24"/>
        </w:rPr>
      </w:pPr>
      <w:r>
        <w:rPr>
          <w:rFonts w:asciiTheme="minorEastAsia" w:eastAsiaTheme="minorEastAsia" w:hAnsiTheme="minorEastAsia"/>
          <w:sz w:val="24"/>
        </w:rPr>
        <w:pict>
          <v:shape id="_x0000_s1084" type="#_x0000_t32" style="position:absolute;left:0;text-align:left;margin-left:45.75pt;margin-top:10pt;width:22.2pt;height:0;z-index:251662336" o:connectortype="straight"/>
        </w:pict>
      </w:r>
      <w:r w:rsidR="0019275D" w:rsidRPr="00783123">
        <w:rPr>
          <w:rFonts w:asciiTheme="minorEastAsia" w:eastAsiaTheme="minorEastAsia" w:hAnsiTheme="minorEastAsia"/>
          <w:sz w:val="24"/>
        </w:rPr>
        <w:object w:dxaOrig="300" w:dyaOrig="360">
          <v:shape id="_x0000_i1028" type="#_x0000_t75" style="width:18pt;height:21pt" o:ole="">
            <v:imagedata r:id="rId12" o:title=""/>
          </v:shape>
          <o:OLEObject Type="Embed" ProgID="Equation.KSEE3" ShapeID="_x0000_i1028" DrawAspect="Content" ObjectID="_1845639399" r:id="rId13"/>
        </w:object>
      </w:r>
      <w:r w:rsidR="0019275D" w:rsidRPr="00783123">
        <w:rPr>
          <w:rFonts w:asciiTheme="minorEastAsia" w:eastAsiaTheme="minorEastAsia" w:hAnsiTheme="minorEastAsia" w:hint="eastAsia"/>
          <w:sz w:val="24"/>
        </w:rPr>
        <w:t xml:space="preserve"> </w:t>
      </w:r>
      <w:r w:rsidR="0019275D">
        <w:rPr>
          <w:rFonts w:asciiTheme="minorEastAsia" w:eastAsiaTheme="minorEastAsia" w:hAnsiTheme="minorEastAsia" w:hint="eastAsia"/>
          <w:sz w:val="24"/>
        </w:rPr>
        <w:t xml:space="preserve"> </w:t>
      </w:r>
      <w:r w:rsidR="0019275D" w:rsidRPr="00783123">
        <w:rPr>
          <w:rFonts w:asciiTheme="minorEastAsia" w:eastAsiaTheme="minorEastAsia" w:hAnsiTheme="minorEastAsia" w:hint="eastAsia"/>
          <w:sz w:val="24"/>
        </w:rPr>
        <w:t xml:space="preserve">   </w:t>
      </w:r>
      <w:r w:rsidR="0019275D">
        <w:rPr>
          <w:rFonts w:asciiTheme="minorEastAsia" w:eastAsiaTheme="minorEastAsia" w:hAnsiTheme="minorEastAsia" w:hint="eastAsia"/>
          <w:sz w:val="24"/>
        </w:rPr>
        <w:t>标准值</w:t>
      </w:r>
      <w:r w:rsidR="0019275D" w:rsidRPr="00783123">
        <w:rPr>
          <w:rFonts w:asciiTheme="minorEastAsia" w:eastAsiaTheme="minorEastAsia" w:hAnsiTheme="minorEastAsia" w:hint="eastAsia"/>
          <w:sz w:val="24"/>
        </w:rPr>
        <w:t>，mm。</w:t>
      </w:r>
    </w:p>
    <w:p w:rsidR="0019275D" w:rsidRDefault="0019275D" w:rsidP="0019275D">
      <w:pPr>
        <w:spacing w:after="0" w:line="360" w:lineRule="auto"/>
        <w:ind w:firstLineChars="200" w:firstLine="480"/>
        <w:textAlignment w:val="center"/>
        <w:rPr>
          <w:rFonts w:asciiTheme="minorEastAsia" w:eastAsiaTheme="minorEastAsia" w:hAnsiTheme="minorEastAsia"/>
          <w:sz w:val="24"/>
        </w:rPr>
      </w:pPr>
      <w:r>
        <w:rPr>
          <w:rFonts w:asciiTheme="minorEastAsia" w:eastAsiaTheme="minorEastAsia" w:hAnsiTheme="minorEastAsia" w:hint="eastAsia"/>
          <w:bCs/>
          <w:sz w:val="24"/>
          <w:szCs w:val="24"/>
        </w:rPr>
        <w:t>由于</w:t>
      </w:r>
      <w:r w:rsidRPr="000E122C">
        <w:rPr>
          <w:rFonts w:asciiTheme="minorEastAsia" w:eastAsiaTheme="minorEastAsia" w:hAnsiTheme="minorEastAsia"/>
          <w:bCs/>
          <w:sz w:val="24"/>
          <w:szCs w:val="24"/>
        </w:rPr>
        <w:object w:dxaOrig="1700" w:dyaOrig="400">
          <v:shape id="_x0000_i1029" type="#_x0000_t75" style="width:85.5pt;height:20.25pt" o:ole="">
            <v:imagedata r:id="rId14" o:title=""/>
          </v:shape>
          <o:OLEObject Type="Embed" ProgID="Equation.KSEE3" ShapeID="_x0000_i1029" DrawAspect="Content" ObjectID="_1845639400" r:id="rId15"/>
        </w:object>
      </w:r>
      <w:r>
        <w:rPr>
          <w:rFonts w:asciiTheme="minorEastAsia" w:eastAsiaTheme="minorEastAsia" w:hAnsiTheme="minorEastAsia" w:hint="eastAsia"/>
          <w:bCs/>
          <w:sz w:val="24"/>
          <w:szCs w:val="24"/>
        </w:rPr>
        <w:t>，代入式（1），</w:t>
      </w:r>
      <w:r>
        <w:rPr>
          <w:rFonts w:asciiTheme="minorEastAsia" w:eastAsiaTheme="minorEastAsia" w:hAnsiTheme="minorEastAsia" w:hint="eastAsia"/>
          <w:sz w:val="24"/>
        </w:rPr>
        <w:t>自动气象站蒸发传感器校准结果的测量模型可表示为</w:t>
      </w:r>
      <w:r>
        <w:rPr>
          <w:rFonts w:asciiTheme="minorEastAsia" w:eastAsiaTheme="minorEastAsia" w:hAnsiTheme="minorEastAsia" w:hint="eastAsia"/>
          <w:bCs/>
          <w:sz w:val="24"/>
          <w:szCs w:val="24"/>
        </w:rPr>
        <w:t>式</w:t>
      </w:r>
      <w:r w:rsidRPr="00783123">
        <w:rPr>
          <w:rFonts w:asciiTheme="minorEastAsia" w:eastAsiaTheme="minorEastAsia" w:hAnsiTheme="minorEastAsia" w:hint="eastAsia"/>
          <w:sz w:val="24"/>
        </w:rPr>
        <w:t>（</w:t>
      </w:r>
      <w:r>
        <w:rPr>
          <w:rFonts w:asciiTheme="minorEastAsia" w:eastAsiaTheme="minorEastAsia" w:hAnsiTheme="minorEastAsia" w:hint="eastAsia"/>
          <w:sz w:val="24"/>
        </w:rPr>
        <w:t>2</w:t>
      </w:r>
      <w:r w:rsidRPr="00783123">
        <w:rPr>
          <w:rFonts w:asciiTheme="minorEastAsia" w:eastAsiaTheme="minorEastAsia" w:hAnsiTheme="minorEastAsia" w:hint="eastAsia"/>
          <w:sz w:val="24"/>
        </w:rPr>
        <w:t>）</w:t>
      </w:r>
      <w:r>
        <w:rPr>
          <w:rFonts w:asciiTheme="minorEastAsia" w:eastAsiaTheme="minorEastAsia" w:hAnsiTheme="minorEastAsia" w:hint="eastAsia"/>
          <w:sz w:val="24"/>
        </w:rPr>
        <w:t>。</w:t>
      </w:r>
    </w:p>
    <w:p w:rsidR="0019275D" w:rsidRPr="00783123" w:rsidRDefault="0019275D" w:rsidP="00F902CD">
      <w:pPr>
        <w:wordWrap w:val="0"/>
        <w:spacing w:after="0" w:line="360" w:lineRule="auto"/>
        <w:ind w:firstLineChars="200" w:firstLine="480"/>
        <w:jc w:val="right"/>
        <w:textAlignment w:val="center"/>
        <w:rPr>
          <w:rFonts w:asciiTheme="minorEastAsia" w:eastAsiaTheme="minorEastAsia" w:hAnsiTheme="minorEastAsia"/>
          <w:sz w:val="24"/>
        </w:rPr>
      </w:pPr>
      <w:r w:rsidRPr="000E122C">
        <w:rPr>
          <w:rFonts w:asciiTheme="minorEastAsia" w:eastAsiaTheme="minorEastAsia" w:hAnsiTheme="minorEastAsia"/>
          <w:bCs/>
          <w:sz w:val="24"/>
          <w:szCs w:val="24"/>
        </w:rPr>
        <w:object w:dxaOrig="2160" w:dyaOrig="400">
          <v:shape id="_x0000_i1030" type="#_x0000_t75" style="width:108.75pt;height:20.25pt" o:ole="">
            <v:imagedata r:id="rId16" o:title=""/>
          </v:shape>
          <o:OLEObject Type="Embed" ProgID="Equation.KSEE3" ShapeID="_x0000_i1030" DrawAspect="Content" ObjectID="_1845639401" r:id="rId17"/>
        </w:object>
      </w:r>
      <w:r>
        <w:rPr>
          <w:rFonts w:asciiTheme="minorEastAsia" w:eastAsiaTheme="minorEastAsia" w:hAnsiTheme="minorEastAsia" w:hint="eastAsia"/>
          <w:bCs/>
          <w:sz w:val="24"/>
          <w:szCs w:val="24"/>
        </w:rPr>
        <w:t xml:space="preserve">                   </w:t>
      </w:r>
      <w:r w:rsidRPr="00783123">
        <w:rPr>
          <w:rFonts w:asciiTheme="minorEastAsia" w:eastAsiaTheme="minorEastAsia" w:hAnsiTheme="minorEastAsia" w:hint="eastAsia"/>
          <w:sz w:val="24"/>
        </w:rPr>
        <w:t>（</w:t>
      </w:r>
      <w:r>
        <w:rPr>
          <w:rFonts w:asciiTheme="minorEastAsia" w:eastAsiaTheme="minorEastAsia" w:hAnsiTheme="minorEastAsia" w:hint="eastAsia"/>
          <w:sz w:val="24"/>
        </w:rPr>
        <w:t>2</w:t>
      </w:r>
      <w:r w:rsidRPr="00783123">
        <w:rPr>
          <w:rFonts w:asciiTheme="minorEastAsia" w:eastAsiaTheme="minorEastAsia" w:hAnsiTheme="minorEastAsia" w:hint="eastAsia"/>
          <w:sz w:val="24"/>
        </w:rPr>
        <w:t>）</w:t>
      </w:r>
    </w:p>
    <w:p w:rsidR="0019275D" w:rsidRPr="000A10FA" w:rsidRDefault="0019275D" w:rsidP="0019275D">
      <w:pPr>
        <w:spacing w:before="240" w:line="360" w:lineRule="auto"/>
        <w:rPr>
          <w:rFonts w:ascii="黑体" w:eastAsia="黑体" w:hAnsi="黑体"/>
          <w:sz w:val="24"/>
          <w:szCs w:val="24"/>
        </w:rPr>
      </w:pPr>
      <w:r w:rsidRPr="000A10FA">
        <w:rPr>
          <w:rFonts w:ascii="黑体" w:eastAsia="黑体" w:hAnsi="黑体" w:hint="eastAsia"/>
          <w:sz w:val="24"/>
          <w:szCs w:val="24"/>
        </w:rPr>
        <w:t>3  测量模型中各输入量的标准不确定度的评定</w:t>
      </w:r>
    </w:p>
    <w:p w:rsidR="0019275D" w:rsidRPr="000B1D5E" w:rsidRDefault="0019275D" w:rsidP="00F902CD">
      <w:pPr>
        <w:spacing w:after="0" w:line="360" w:lineRule="auto"/>
        <w:textAlignment w:val="center"/>
        <w:rPr>
          <w:rFonts w:asciiTheme="minorEastAsia" w:eastAsiaTheme="minorEastAsia" w:hAnsiTheme="minorEastAsia"/>
          <w:sz w:val="24"/>
        </w:rPr>
      </w:pPr>
      <w:r w:rsidRPr="000B1D5E">
        <w:rPr>
          <w:rFonts w:asciiTheme="minorEastAsia" w:eastAsiaTheme="minorEastAsia" w:hAnsiTheme="minorEastAsia" w:hint="eastAsia"/>
          <w:sz w:val="24"/>
        </w:rPr>
        <w:t xml:space="preserve">3.1  </w:t>
      </w:r>
      <w:r>
        <w:rPr>
          <w:rFonts w:asciiTheme="minorEastAsia" w:eastAsiaTheme="minorEastAsia" w:hAnsiTheme="minorEastAsia" w:hint="eastAsia"/>
          <w:sz w:val="24"/>
        </w:rPr>
        <w:t>校准结果</w:t>
      </w:r>
      <w:r w:rsidRPr="000B1D5E">
        <w:rPr>
          <w:rFonts w:asciiTheme="minorEastAsia" w:eastAsiaTheme="minorEastAsia" w:hAnsiTheme="minorEastAsia" w:hint="eastAsia"/>
          <w:sz w:val="24"/>
        </w:rPr>
        <w:t>的重复性引入的标准不确定度</w:t>
      </w:r>
      <w:r w:rsidRPr="000B1D5E">
        <w:rPr>
          <w:rFonts w:asciiTheme="minorEastAsia" w:eastAsiaTheme="minorEastAsia" w:hAnsiTheme="minorEastAsia"/>
          <w:sz w:val="24"/>
        </w:rPr>
        <w:object w:dxaOrig="240" w:dyaOrig="340">
          <v:shape id="_x0000_i1031" type="#_x0000_t75" style="width:12.75pt;height:18.75pt" o:ole="">
            <v:imagedata r:id="rId18" o:title=""/>
          </v:shape>
          <o:OLEObject Type="Embed" ProgID="Equation.KSEE3" ShapeID="_x0000_i1031" DrawAspect="Content" ObjectID="_1845639402" r:id="rId19"/>
        </w:object>
      </w:r>
    </w:p>
    <w:p w:rsidR="0019275D" w:rsidRPr="004751B3" w:rsidRDefault="0019275D" w:rsidP="0019275D">
      <w:pPr>
        <w:spacing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自动气象站蒸发传感器重复性校准数据见表</w:t>
      </w:r>
      <w:r w:rsidRPr="003859C2">
        <w:rPr>
          <w:rFonts w:asciiTheme="minorEastAsia" w:eastAsiaTheme="minorEastAsia" w:hAnsiTheme="minorEastAsia" w:hint="eastAsia"/>
          <w:sz w:val="24"/>
        </w:rPr>
        <w:t>1。</w:t>
      </w:r>
    </w:p>
    <w:p w:rsidR="0019275D" w:rsidRDefault="0019275D" w:rsidP="0019275D">
      <w:pPr>
        <w:widowControl w:val="0"/>
        <w:spacing w:after="0" w:line="360" w:lineRule="auto"/>
        <w:jc w:val="center"/>
        <w:rPr>
          <w:rFonts w:ascii="黑体" w:eastAsia="黑体" w:hAnsi="黑体"/>
          <w:color w:val="000000"/>
          <w:kern w:val="2"/>
        </w:rPr>
      </w:pPr>
      <w:r>
        <w:rPr>
          <w:rFonts w:ascii="黑体" w:eastAsia="黑体" w:hAnsi="黑体" w:hint="eastAsia"/>
        </w:rPr>
        <w:lastRenderedPageBreak/>
        <w:t>表1  自动气象站蒸发传感器</w:t>
      </w:r>
      <w:r>
        <w:rPr>
          <w:rFonts w:ascii="黑体" w:eastAsia="黑体" w:hAnsi="黑体" w:hint="eastAsia"/>
          <w:color w:val="000000"/>
          <w:kern w:val="2"/>
        </w:rPr>
        <w:t>校准结果的重复性数据</w:t>
      </w:r>
    </w:p>
    <w:tbl>
      <w:tblPr>
        <w:tblStyle w:val="a5"/>
        <w:tblW w:w="7264"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tblPr>
      <w:tblGrid>
        <w:gridCol w:w="1371"/>
        <w:gridCol w:w="1524"/>
        <w:gridCol w:w="1459"/>
        <w:gridCol w:w="1488"/>
        <w:gridCol w:w="1422"/>
      </w:tblGrid>
      <w:tr w:rsidR="0019275D" w:rsidTr="008A4F20">
        <w:trPr>
          <w:trHeight w:val="416"/>
          <w:jc w:val="center"/>
        </w:trPr>
        <w:tc>
          <w:tcPr>
            <w:tcW w:w="1371" w:type="dxa"/>
            <w:vMerge w:val="restart"/>
            <w:vAlign w:val="center"/>
          </w:tcPr>
          <w:p w:rsidR="0019275D" w:rsidRPr="006E6618" w:rsidRDefault="0019275D" w:rsidP="008A4F20">
            <w:pPr>
              <w:widowControl w:val="0"/>
              <w:jc w:val="center"/>
              <w:rPr>
                <w:rFonts w:asciiTheme="minorEastAsia" w:hAnsiTheme="minorEastAsia"/>
                <w:kern w:val="2"/>
              </w:rPr>
            </w:pPr>
            <w:r w:rsidRPr="006E6618">
              <w:rPr>
                <w:rFonts w:asciiTheme="minorEastAsia" w:hAnsiTheme="minorEastAsia" w:hint="eastAsia"/>
                <w:kern w:val="2"/>
              </w:rPr>
              <w:t>序号</w:t>
            </w:r>
          </w:p>
        </w:tc>
        <w:tc>
          <w:tcPr>
            <w:tcW w:w="5893" w:type="dxa"/>
            <w:gridSpan w:val="4"/>
            <w:tcBorders>
              <w:right w:val="single" w:sz="12" w:space="0" w:color="auto"/>
            </w:tcBorders>
            <w:vAlign w:val="center"/>
          </w:tcPr>
          <w:p w:rsidR="0019275D" w:rsidRPr="006E6618" w:rsidRDefault="0019275D" w:rsidP="008A4F20">
            <w:pPr>
              <w:widowControl w:val="0"/>
              <w:jc w:val="center"/>
              <w:rPr>
                <w:rFonts w:asciiTheme="minorEastAsia" w:hAnsiTheme="minorEastAsia"/>
                <w:kern w:val="2"/>
              </w:rPr>
            </w:pPr>
            <w:r w:rsidRPr="006E6618">
              <w:rPr>
                <w:rFonts w:asciiTheme="minorEastAsia" w:hAnsiTheme="minorEastAsia" w:hint="eastAsia"/>
                <w:kern w:val="2"/>
              </w:rPr>
              <w:t>校准点</w:t>
            </w:r>
            <w:r>
              <w:rPr>
                <w:rFonts w:asciiTheme="minorEastAsia" w:hAnsiTheme="minorEastAsia" w:hint="eastAsia"/>
                <w:kern w:val="2"/>
              </w:rPr>
              <w:t>（</w:t>
            </w:r>
            <w:r w:rsidRPr="006E6618">
              <w:rPr>
                <w:rFonts w:asciiTheme="minorEastAsia" w:hAnsiTheme="minorEastAsia" w:hint="eastAsia"/>
                <w:kern w:val="2"/>
              </w:rPr>
              <w:t>mm</w:t>
            </w:r>
            <w:r>
              <w:rPr>
                <w:rFonts w:asciiTheme="minorEastAsia" w:hAnsiTheme="minorEastAsia" w:hint="eastAsia"/>
                <w:kern w:val="2"/>
              </w:rPr>
              <w:t>）</w:t>
            </w:r>
          </w:p>
        </w:tc>
      </w:tr>
      <w:tr w:rsidR="0019275D" w:rsidTr="008A4F20">
        <w:trPr>
          <w:trHeight w:val="403"/>
          <w:jc w:val="center"/>
        </w:trPr>
        <w:tc>
          <w:tcPr>
            <w:tcW w:w="1371" w:type="dxa"/>
            <w:vMerge/>
            <w:tcBorders>
              <w:bottom w:val="single" w:sz="12" w:space="0" w:color="auto"/>
            </w:tcBorders>
            <w:vAlign w:val="center"/>
          </w:tcPr>
          <w:p w:rsidR="0019275D" w:rsidRPr="006E6618" w:rsidRDefault="0019275D" w:rsidP="008A4F20">
            <w:pPr>
              <w:widowControl w:val="0"/>
              <w:jc w:val="center"/>
              <w:rPr>
                <w:rFonts w:asciiTheme="minorEastAsia" w:hAnsiTheme="minorEastAsia"/>
                <w:kern w:val="2"/>
              </w:rPr>
            </w:pPr>
          </w:p>
        </w:tc>
        <w:tc>
          <w:tcPr>
            <w:tcW w:w="1524" w:type="dxa"/>
            <w:tcBorders>
              <w:right w:val="single" w:sz="4" w:space="0" w:color="auto"/>
            </w:tcBorders>
            <w:tcMar>
              <w:left w:w="28" w:type="dxa"/>
              <w:right w:w="28" w:type="dxa"/>
            </w:tcMar>
            <w:vAlign w:val="center"/>
          </w:tcPr>
          <w:p w:rsidR="0019275D" w:rsidRPr="006E6618" w:rsidRDefault="0019275D" w:rsidP="008A4F20">
            <w:pPr>
              <w:widowControl w:val="0"/>
              <w:jc w:val="center"/>
              <w:rPr>
                <w:rFonts w:asciiTheme="minorEastAsia" w:hAnsiTheme="minorEastAsia"/>
                <w:kern w:val="2"/>
              </w:rPr>
            </w:pPr>
            <w:r w:rsidRPr="006E6618">
              <w:rPr>
                <w:rFonts w:asciiTheme="minorEastAsia" w:hAnsiTheme="minorEastAsia" w:hint="eastAsia"/>
                <w:kern w:val="2"/>
              </w:rPr>
              <w:t xml:space="preserve">20 </w:t>
            </w:r>
          </w:p>
        </w:tc>
        <w:tc>
          <w:tcPr>
            <w:tcW w:w="1459" w:type="dxa"/>
            <w:tcBorders>
              <w:left w:val="single" w:sz="4" w:space="0" w:color="auto"/>
            </w:tcBorders>
            <w:tcMar>
              <w:left w:w="28" w:type="dxa"/>
              <w:right w:w="28" w:type="dxa"/>
            </w:tcMar>
            <w:vAlign w:val="center"/>
          </w:tcPr>
          <w:p w:rsidR="0019275D" w:rsidRPr="006E6618" w:rsidRDefault="0019275D" w:rsidP="008A4F20">
            <w:pPr>
              <w:widowControl w:val="0"/>
              <w:jc w:val="center"/>
              <w:rPr>
                <w:rFonts w:asciiTheme="minorEastAsia" w:hAnsiTheme="minorEastAsia"/>
                <w:kern w:val="2"/>
              </w:rPr>
            </w:pPr>
            <w:r>
              <w:rPr>
                <w:rFonts w:asciiTheme="minorEastAsia" w:hAnsiTheme="minorEastAsia" w:hint="eastAsia"/>
                <w:kern w:val="2"/>
              </w:rPr>
              <w:t>4</w:t>
            </w:r>
            <w:r w:rsidRPr="006E6618">
              <w:rPr>
                <w:rFonts w:asciiTheme="minorEastAsia" w:hAnsiTheme="minorEastAsia" w:hint="eastAsia"/>
                <w:kern w:val="2"/>
              </w:rPr>
              <w:t>0</w:t>
            </w:r>
          </w:p>
        </w:tc>
        <w:tc>
          <w:tcPr>
            <w:tcW w:w="1488" w:type="dxa"/>
            <w:tcMar>
              <w:left w:w="28" w:type="dxa"/>
              <w:right w:w="28" w:type="dxa"/>
            </w:tcMar>
            <w:vAlign w:val="center"/>
          </w:tcPr>
          <w:p w:rsidR="0019275D" w:rsidRPr="006E6618" w:rsidRDefault="0019275D" w:rsidP="008A4F20">
            <w:pPr>
              <w:widowControl w:val="0"/>
              <w:jc w:val="center"/>
              <w:rPr>
                <w:rFonts w:asciiTheme="minorEastAsia" w:hAnsiTheme="minorEastAsia"/>
                <w:kern w:val="2"/>
              </w:rPr>
            </w:pPr>
            <w:r>
              <w:rPr>
                <w:rFonts w:asciiTheme="minorEastAsia" w:hAnsiTheme="minorEastAsia" w:hint="eastAsia"/>
                <w:kern w:val="2"/>
              </w:rPr>
              <w:t>6</w:t>
            </w:r>
            <w:r w:rsidRPr="006E6618">
              <w:rPr>
                <w:rFonts w:asciiTheme="minorEastAsia" w:hAnsiTheme="minorEastAsia" w:hint="eastAsia"/>
                <w:kern w:val="2"/>
              </w:rPr>
              <w:t>0</w:t>
            </w:r>
          </w:p>
        </w:tc>
        <w:tc>
          <w:tcPr>
            <w:tcW w:w="1422" w:type="dxa"/>
            <w:tcBorders>
              <w:right w:val="single" w:sz="12" w:space="0" w:color="auto"/>
            </w:tcBorders>
            <w:tcMar>
              <w:left w:w="28" w:type="dxa"/>
              <w:right w:w="28" w:type="dxa"/>
            </w:tcMar>
            <w:vAlign w:val="center"/>
          </w:tcPr>
          <w:p w:rsidR="0019275D" w:rsidRPr="006E6618" w:rsidRDefault="0019275D" w:rsidP="008A4F20">
            <w:pPr>
              <w:widowControl w:val="0"/>
              <w:jc w:val="center"/>
              <w:rPr>
                <w:rFonts w:asciiTheme="minorEastAsia" w:hAnsiTheme="minorEastAsia"/>
                <w:kern w:val="2"/>
              </w:rPr>
            </w:pPr>
            <w:r>
              <w:rPr>
                <w:rFonts w:asciiTheme="minorEastAsia" w:hAnsiTheme="minorEastAsia" w:hint="eastAsia"/>
                <w:kern w:val="2"/>
              </w:rPr>
              <w:t>8</w:t>
            </w:r>
            <w:r w:rsidRPr="006E6618">
              <w:rPr>
                <w:rFonts w:asciiTheme="minorEastAsia" w:hAnsiTheme="minorEastAsia" w:hint="eastAsia"/>
                <w:kern w:val="2"/>
              </w:rPr>
              <w:t>0</w:t>
            </w:r>
          </w:p>
        </w:tc>
      </w:tr>
      <w:tr w:rsidR="0019275D" w:rsidTr="008A4F20">
        <w:trPr>
          <w:trHeight w:val="333"/>
          <w:jc w:val="center"/>
        </w:trPr>
        <w:tc>
          <w:tcPr>
            <w:tcW w:w="1371" w:type="dxa"/>
            <w:tcBorders>
              <w:top w:val="single" w:sz="12" w:space="0" w:color="auto"/>
            </w:tcBorders>
            <w:vAlign w:val="center"/>
          </w:tcPr>
          <w:p w:rsidR="0019275D" w:rsidRPr="006E6618" w:rsidRDefault="0019275D" w:rsidP="008A4F20">
            <w:pPr>
              <w:widowControl w:val="0"/>
              <w:jc w:val="center"/>
              <w:rPr>
                <w:rFonts w:asciiTheme="minorEastAsia" w:hAnsiTheme="minorEastAsia"/>
                <w:kern w:val="2"/>
              </w:rPr>
            </w:pPr>
            <w:r w:rsidRPr="006E6618">
              <w:rPr>
                <w:rFonts w:asciiTheme="minorEastAsia" w:hAnsiTheme="minorEastAsia" w:hint="eastAsia"/>
                <w:kern w:val="2"/>
              </w:rPr>
              <w:t>1</w:t>
            </w:r>
          </w:p>
        </w:tc>
        <w:tc>
          <w:tcPr>
            <w:tcW w:w="1524" w:type="dxa"/>
            <w:tcBorders>
              <w:top w:val="single" w:sz="12" w:space="0" w:color="auto"/>
              <w:right w:val="single" w:sz="4" w:space="0" w:color="auto"/>
            </w:tcBorders>
          </w:tcPr>
          <w:p w:rsidR="0019275D" w:rsidRPr="00AC3F43" w:rsidRDefault="0019275D" w:rsidP="008A4F20">
            <w:pPr>
              <w:jc w:val="center"/>
              <w:rPr>
                <w:rFonts w:asciiTheme="minorEastAsia" w:hAnsiTheme="minorEastAsia" w:cs="Tahoma"/>
                <w:color w:val="000000"/>
                <w:sz w:val="22"/>
                <w:szCs w:val="22"/>
              </w:rPr>
            </w:pPr>
            <w:r w:rsidRPr="00AC3F43">
              <w:rPr>
                <w:rFonts w:asciiTheme="minorEastAsia" w:hAnsiTheme="minorEastAsia"/>
              </w:rPr>
              <w:t>20.19</w:t>
            </w:r>
          </w:p>
        </w:tc>
        <w:tc>
          <w:tcPr>
            <w:tcW w:w="1459" w:type="dxa"/>
            <w:tcBorders>
              <w:top w:val="single" w:sz="12" w:space="0" w:color="auto"/>
              <w:left w:val="single" w:sz="4" w:space="0" w:color="auto"/>
            </w:tcBorders>
          </w:tcPr>
          <w:p w:rsidR="0019275D" w:rsidRPr="00AC3F43" w:rsidRDefault="0019275D" w:rsidP="008A4F20">
            <w:pPr>
              <w:jc w:val="center"/>
              <w:rPr>
                <w:rFonts w:asciiTheme="minorEastAsia" w:hAnsiTheme="minorEastAsia" w:cs="Tahoma"/>
                <w:color w:val="000000"/>
                <w:sz w:val="22"/>
                <w:szCs w:val="22"/>
              </w:rPr>
            </w:pPr>
            <w:r w:rsidRPr="00AC3F43">
              <w:rPr>
                <w:rFonts w:asciiTheme="minorEastAsia" w:hAnsiTheme="minorEastAsia"/>
              </w:rPr>
              <w:t>40.33</w:t>
            </w:r>
          </w:p>
        </w:tc>
        <w:tc>
          <w:tcPr>
            <w:tcW w:w="1488" w:type="dxa"/>
            <w:tcBorders>
              <w:top w:val="single" w:sz="12" w:space="0" w:color="auto"/>
            </w:tcBorders>
          </w:tcPr>
          <w:p w:rsidR="0019275D" w:rsidRPr="00AC3F43" w:rsidRDefault="0019275D" w:rsidP="008A4F20">
            <w:pPr>
              <w:jc w:val="center"/>
              <w:rPr>
                <w:rFonts w:asciiTheme="minorEastAsia" w:hAnsiTheme="minorEastAsia" w:cs="Tahoma"/>
                <w:color w:val="000000"/>
                <w:sz w:val="22"/>
                <w:szCs w:val="22"/>
              </w:rPr>
            </w:pPr>
            <w:r w:rsidRPr="00AC3F43">
              <w:rPr>
                <w:rFonts w:asciiTheme="minorEastAsia" w:hAnsiTheme="minorEastAsia"/>
              </w:rPr>
              <w:t>60.16</w:t>
            </w:r>
          </w:p>
        </w:tc>
        <w:tc>
          <w:tcPr>
            <w:tcW w:w="1422" w:type="dxa"/>
            <w:tcBorders>
              <w:top w:val="single" w:sz="12" w:space="0" w:color="auto"/>
              <w:right w:val="single" w:sz="12" w:space="0" w:color="auto"/>
            </w:tcBorders>
          </w:tcPr>
          <w:p w:rsidR="0019275D" w:rsidRPr="00AC3F43" w:rsidRDefault="0019275D" w:rsidP="008A4F20">
            <w:pPr>
              <w:jc w:val="center"/>
              <w:rPr>
                <w:rFonts w:asciiTheme="minorEastAsia" w:hAnsiTheme="minorEastAsia" w:cs="Tahoma"/>
                <w:color w:val="000000"/>
                <w:sz w:val="22"/>
                <w:szCs w:val="22"/>
              </w:rPr>
            </w:pPr>
            <w:r w:rsidRPr="00AC3F43">
              <w:rPr>
                <w:rFonts w:asciiTheme="minorEastAsia" w:hAnsiTheme="minorEastAsia"/>
              </w:rPr>
              <w:t>79.89</w:t>
            </w:r>
          </w:p>
        </w:tc>
      </w:tr>
      <w:tr w:rsidR="0019275D" w:rsidTr="008A4F20">
        <w:trPr>
          <w:trHeight w:val="347"/>
          <w:jc w:val="center"/>
        </w:trPr>
        <w:tc>
          <w:tcPr>
            <w:tcW w:w="1371" w:type="dxa"/>
            <w:vAlign w:val="center"/>
          </w:tcPr>
          <w:p w:rsidR="0019275D" w:rsidRPr="006E6618" w:rsidRDefault="0019275D" w:rsidP="008A4F20">
            <w:pPr>
              <w:widowControl w:val="0"/>
              <w:jc w:val="center"/>
              <w:rPr>
                <w:rFonts w:asciiTheme="minorEastAsia" w:hAnsiTheme="minorEastAsia"/>
                <w:kern w:val="2"/>
              </w:rPr>
            </w:pPr>
            <w:r w:rsidRPr="006E6618">
              <w:rPr>
                <w:rFonts w:asciiTheme="minorEastAsia" w:hAnsiTheme="minorEastAsia" w:hint="eastAsia"/>
                <w:kern w:val="2"/>
              </w:rPr>
              <w:t>2</w:t>
            </w:r>
          </w:p>
        </w:tc>
        <w:tc>
          <w:tcPr>
            <w:tcW w:w="1524" w:type="dxa"/>
          </w:tcPr>
          <w:p w:rsidR="0019275D" w:rsidRPr="00AC3F43" w:rsidRDefault="0019275D" w:rsidP="008A4F20">
            <w:pPr>
              <w:jc w:val="center"/>
              <w:rPr>
                <w:rFonts w:asciiTheme="minorEastAsia" w:hAnsiTheme="minorEastAsia" w:cs="Tahoma"/>
                <w:color w:val="000000"/>
                <w:sz w:val="22"/>
                <w:szCs w:val="22"/>
              </w:rPr>
            </w:pPr>
            <w:r w:rsidRPr="00AC3F43">
              <w:rPr>
                <w:rFonts w:asciiTheme="minorEastAsia" w:hAnsiTheme="minorEastAsia"/>
              </w:rPr>
              <w:t>20.3</w:t>
            </w:r>
            <w:r w:rsidRPr="00AC3F43">
              <w:rPr>
                <w:rFonts w:asciiTheme="minorEastAsia" w:hAnsiTheme="minorEastAsia" w:hint="eastAsia"/>
              </w:rPr>
              <w:t>0</w:t>
            </w:r>
          </w:p>
        </w:tc>
        <w:tc>
          <w:tcPr>
            <w:tcW w:w="1459" w:type="dxa"/>
          </w:tcPr>
          <w:p w:rsidR="0019275D" w:rsidRPr="00AC3F43" w:rsidRDefault="0019275D" w:rsidP="008A4F20">
            <w:pPr>
              <w:jc w:val="center"/>
              <w:rPr>
                <w:rFonts w:asciiTheme="minorEastAsia" w:hAnsiTheme="minorEastAsia" w:cs="Tahoma"/>
                <w:color w:val="000000"/>
                <w:sz w:val="22"/>
                <w:szCs w:val="22"/>
              </w:rPr>
            </w:pPr>
            <w:r w:rsidRPr="00AC3F43">
              <w:rPr>
                <w:rFonts w:asciiTheme="minorEastAsia" w:hAnsiTheme="minorEastAsia"/>
              </w:rPr>
              <w:t>40.43</w:t>
            </w:r>
          </w:p>
        </w:tc>
        <w:tc>
          <w:tcPr>
            <w:tcW w:w="1488" w:type="dxa"/>
          </w:tcPr>
          <w:p w:rsidR="0019275D" w:rsidRPr="00AC3F43" w:rsidRDefault="0019275D" w:rsidP="008A4F20">
            <w:pPr>
              <w:jc w:val="center"/>
              <w:rPr>
                <w:rFonts w:asciiTheme="minorEastAsia" w:hAnsiTheme="minorEastAsia" w:cs="Tahoma"/>
                <w:color w:val="000000"/>
                <w:sz w:val="22"/>
                <w:szCs w:val="22"/>
              </w:rPr>
            </w:pPr>
            <w:r w:rsidRPr="00AC3F43">
              <w:rPr>
                <w:rFonts w:asciiTheme="minorEastAsia" w:hAnsiTheme="minorEastAsia"/>
              </w:rPr>
              <w:t>60.2</w:t>
            </w:r>
            <w:r w:rsidRPr="00AC3F43">
              <w:rPr>
                <w:rFonts w:asciiTheme="minorEastAsia" w:hAnsiTheme="minorEastAsia" w:hint="eastAsia"/>
              </w:rPr>
              <w:t>0</w:t>
            </w:r>
          </w:p>
        </w:tc>
        <w:tc>
          <w:tcPr>
            <w:tcW w:w="1422" w:type="dxa"/>
          </w:tcPr>
          <w:p w:rsidR="0019275D" w:rsidRPr="00AC3F43" w:rsidRDefault="0019275D" w:rsidP="008A4F20">
            <w:pPr>
              <w:jc w:val="center"/>
              <w:rPr>
                <w:rFonts w:asciiTheme="minorEastAsia" w:hAnsiTheme="minorEastAsia" w:cs="Tahoma"/>
                <w:color w:val="000000"/>
                <w:sz w:val="22"/>
                <w:szCs w:val="22"/>
              </w:rPr>
            </w:pPr>
            <w:r w:rsidRPr="00AC3F43">
              <w:rPr>
                <w:rFonts w:asciiTheme="minorEastAsia" w:hAnsiTheme="minorEastAsia"/>
              </w:rPr>
              <w:t>79.9</w:t>
            </w:r>
            <w:r w:rsidRPr="00AC3F43">
              <w:rPr>
                <w:rFonts w:asciiTheme="minorEastAsia" w:hAnsiTheme="minorEastAsia" w:hint="eastAsia"/>
              </w:rPr>
              <w:t>0</w:t>
            </w:r>
          </w:p>
        </w:tc>
      </w:tr>
      <w:tr w:rsidR="0019275D" w:rsidTr="008A4F20">
        <w:trPr>
          <w:trHeight w:val="347"/>
          <w:jc w:val="center"/>
        </w:trPr>
        <w:tc>
          <w:tcPr>
            <w:tcW w:w="1371" w:type="dxa"/>
            <w:vAlign w:val="center"/>
          </w:tcPr>
          <w:p w:rsidR="0019275D" w:rsidRPr="006E6618" w:rsidRDefault="0019275D" w:rsidP="008A4F20">
            <w:pPr>
              <w:widowControl w:val="0"/>
              <w:jc w:val="center"/>
              <w:rPr>
                <w:rFonts w:asciiTheme="minorEastAsia" w:hAnsiTheme="minorEastAsia"/>
                <w:kern w:val="2"/>
              </w:rPr>
            </w:pPr>
            <w:r w:rsidRPr="006E6618">
              <w:rPr>
                <w:rFonts w:asciiTheme="minorEastAsia" w:hAnsiTheme="minorEastAsia" w:hint="eastAsia"/>
                <w:kern w:val="2"/>
              </w:rPr>
              <w:t>3</w:t>
            </w:r>
          </w:p>
        </w:tc>
        <w:tc>
          <w:tcPr>
            <w:tcW w:w="1524" w:type="dxa"/>
          </w:tcPr>
          <w:p w:rsidR="0019275D" w:rsidRPr="00AC3F43" w:rsidRDefault="0019275D" w:rsidP="008A4F20">
            <w:pPr>
              <w:jc w:val="center"/>
              <w:rPr>
                <w:rFonts w:asciiTheme="minorEastAsia" w:hAnsiTheme="minorEastAsia" w:cs="Tahoma"/>
                <w:color w:val="000000"/>
                <w:sz w:val="22"/>
                <w:szCs w:val="22"/>
              </w:rPr>
            </w:pPr>
            <w:r w:rsidRPr="00AC3F43">
              <w:rPr>
                <w:rFonts w:asciiTheme="minorEastAsia" w:hAnsiTheme="minorEastAsia"/>
              </w:rPr>
              <w:t>20.27</w:t>
            </w:r>
          </w:p>
        </w:tc>
        <w:tc>
          <w:tcPr>
            <w:tcW w:w="1459" w:type="dxa"/>
          </w:tcPr>
          <w:p w:rsidR="0019275D" w:rsidRPr="00AC3F43" w:rsidRDefault="0019275D" w:rsidP="008A4F20">
            <w:pPr>
              <w:jc w:val="center"/>
              <w:rPr>
                <w:rFonts w:asciiTheme="minorEastAsia" w:hAnsiTheme="minorEastAsia" w:cs="Tahoma"/>
                <w:color w:val="000000"/>
                <w:sz w:val="22"/>
                <w:szCs w:val="22"/>
              </w:rPr>
            </w:pPr>
            <w:r w:rsidRPr="00AC3F43">
              <w:rPr>
                <w:rFonts w:asciiTheme="minorEastAsia" w:hAnsiTheme="minorEastAsia"/>
              </w:rPr>
              <w:t>40.48</w:t>
            </w:r>
          </w:p>
        </w:tc>
        <w:tc>
          <w:tcPr>
            <w:tcW w:w="1488" w:type="dxa"/>
          </w:tcPr>
          <w:p w:rsidR="0019275D" w:rsidRPr="00AC3F43" w:rsidRDefault="0019275D" w:rsidP="008A4F20">
            <w:pPr>
              <w:jc w:val="center"/>
              <w:rPr>
                <w:rFonts w:asciiTheme="minorEastAsia" w:hAnsiTheme="minorEastAsia" w:cs="Tahoma"/>
                <w:color w:val="000000"/>
                <w:sz w:val="22"/>
                <w:szCs w:val="22"/>
              </w:rPr>
            </w:pPr>
            <w:r w:rsidRPr="00AC3F43">
              <w:rPr>
                <w:rFonts w:asciiTheme="minorEastAsia" w:hAnsiTheme="minorEastAsia"/>
              </w:rPr>
              <w:t>60.13</w:t>
            </w:r>
          </w:p>
        </w:tc>
        <w:tc>
          <w:tcPr>
            <w:tcW w:w="1422" w:type="dxa"/>
          </w:tcPr>
          <w:p w:rsidR="0019275D" w:rsidRPr="00AC3F43" w:rsidRDefault="0019275D" w:rsidP="008A4F20">
            <w:pPr>
              <w:jc w:val="center"/>
              <w:rPr>
                <w:rFonts w:asciiTheme="minorEastAsia" w:hAnsiTheme="minorEastAsia" w:cs="Tahoma"/>
                <w:color w:val="000000"/>
                <w:sz w:val="22"/>
                <w:szCs w:val="22"/>
              </w:rPr>
            </w:pPr>
            <w:r w:rsidRPr="00AC3F43">
              <w:rPr>
                <w:rFonts w:asciiTheme="minorEastAsia" w:hAnsiTheme="minorEastAsia"/>
              </w:rPr>
              <w:t>79.87</w:t>
            </w:r>
          </w:p>
        </w:tc>
      </w:tr>
      <w:tr w:rsidR="0019275D" w:rsidTr="008A4F20">
        <w:trPr>
          <w:trHeight w:val="347"/>
          <w:jc w:val="center"/>
        </w:trPr>
        <w:tc>
          <w:tcPr>
            <w:tcW w:w="1371" w:type="dxa"/>
            <w:vAlign w:val="center"/>
          </w:tcPr>
          <w:p w:rsidR="0019275D" w:rsidRPr="006E6618" w:rsidRDefault="0019275D" w:rsidP="008A4F20">
            <w:pPr>
              <w:widowControl w:val="0"/>
              <w:jc w:val="center"/>
              <w:rPr>
                <w:rFonts w:asciiTheme="minorEastAsia" w:hAnsiTheme="minorEastAsia"/>
                <w:kern w:val="2"/>
              </w:rPr>
            </w:pPr>
            <w:r w:rsidRPr="006E6618">
              <w:rPr>
                <w:rFonts w:asciiTheme="minorEastAsia" w:hAnsiTheme="minorEastAsia" w:hint="eastAsia"/>
                <w:kern w:val="2"/>
              </w:rPr>
              <w:t>4</w:t>
            </w:r>
          </w:p>
        </w:tc>
        <w:tc>
          <w:tcPr>
            <w:tcW w:w="1524" w:type="dxa"/>
          </w:tcPr>
          <w:p w:rsidR="0019275D" w:rsidRPr="00AC3F43" w:rsidRDefault="0019275D" w:rsidP="008A4F20">
            <w:pPr>
              <w:jc w:val="center"/>
              <w:rPr>
                <w:rFonts w:asciiTheme="minorEastAsia" w:hAnsiTheme="minorEastAsia" w:cs="Tahoma"/>
                <w:color w:val="000000"/>
                <w:sz w:val="22"/>
                <w:szCs w:val="22"/>
              </w:rPr>
            </w:pPr>
            <w:r w:rsidRPr="00AC3F43">
              <w:rPr>
                <w:rFonts w:asciiTheme="minorEastAsia" w:hAnsiTheme="minorEastAsia"/>
              </w:rPr>
              <w:t>20.26</w:t>
            </w:r>
          </w:p>
        </w:tc>
        <w:tc>
          <w:tcPr>
            <w:tcW w:w="1459" w:type="dxa"/>
          </w:tcPr>
          <w:p w:rsidR="0019275D" w:rsidRPr="00AC3F43" w:rsidRDefault="0019275D" w:rsidP="008A4F20">
            <w:pPr>
              <w:jc w:val="center"/>
              <w:rPr>
                <w:rFonts w:asciiTheme="minorEastAsia" w:hAnsiTheme="minorEastAsia" w:cs="Tahoma"/>
                <w:color w:val="000000"/>
                <w:sz w:val="22"/>
                <w:szCs w:val="22"/>
              </w:rPr>
            </w:pPr>
            <w:r w:rsidRPr="00AC3F43">
              <w:rPr>
                <w:rFonts w:asciiTheme="minorEastAsia" w:hAnsiTheme="minorEastAsia"/>
              </w:rPr>
              <w:t>40.35</w:t>
            </w:r>
          </w:p>
        </w:tc>
        <w:tc>
          <w:tcPr>
            <w:tcW w:w="1488" w:type="dxa"/>
          </w:tcPr>
          <w:p w:rsidR="0019275D" w:rsidRPr="00AC3F43" w:rsidRDefault="0019275D" w:rsidP="008A4F20">
            <w:pPr>
              <w:jc w:val="center"/>
              <w:rPr>
                <w:rFonts w:asciiTheme="minorEastAsia" w:hAnsiTheme="minorEastAsia" w:cs="Tahoma"/>
                <w:color w:val="000000"/>
                <w:sz w:val="22"/>
                <w:szCs w:val="22"/>
              </w:rPr>
            </w:pPr>
            <w:r w:rsidRPr="00AC3F43">
              <w:rPr>
                <w:rFonts w:asciiTheme="minorEastAsia" w:hAnsiTheme="minorEastAsia"/>
              </w:rPr>
              <w:t>60.06</w:t>
            </w:r>
          </w:p>
        </w:tc>
        <w:tc>
          <w:tcPr>
            <w:tcW w:w="1422" w:type="dxa"/>
          </w:tcPr>
          <w:p w:rsidR="0019275D" w:rsidRPr="00AC3F43" w:rsidRDefault="0019275D" w:rsidP="008A4F20">
            <w:pPr>
              <w:jc w:val="center"/>
              <w:rPr>
                <w:rFonts w:asciiTheme="minorEastAsia" w:hAnsiTheme="minorEastAsia" w:cs="Tahoma"/>
                <w:color w:val="000000"/>
                <w:sz w:val="22"/>
                <w:szCs w:val="22"/>
              </w:rPr>
            </w:pPr>
            <w:r w:rsidRPr="00AC3F43">
              <w:rPr>
                <w:rFonts w:asciiTheme="minorEastAsia" w:hAnsiTheme="minorEastAsia"/>
              </w:rPr>
              <w:t>79.88</w:t>
            </w:r>
          </w:p>
        </w:tc>
      </w:tr>
      <w:tr w:rsidR="0019275D" w:rsidTr="008A4F20">
        <w:trPr>
          <w:trHeight w:val="347"/>
          <w:jc w:val="center"/>
        </w:trPr>
        <w:tc>
          <w:tcPr>
            <w:tcW w:w="1371" w:type="dxa"/>
            <w:vAlign w:val="center"/>
          </w:tcPr>
          <w:p w:rsidR="0019275D" w:rsidRPr="006E6618" w:rsidRDefault="0019275D" w:rsidP="008A4F20">
            <w:pPr>
              <w:widowControl w:val="0"/>
              <w:jc w:val="center"/>
              <w:rPr>
                <w:rFonts w:asciiTheme="minorEastAsia" w:hAnsiTheme="minorEastAsia"/>
                <w:kern w:val="2"/>
              </w:rPr>
            </w:pPr>
            <w:r w:rsidRPr="006E6618">
              <w:rPr>
                <w:rFonts w:asciiTheme="minorEastAsia" w:hAnsiTheme="minorEastAsia" w:hint="eastAsia"/>
                <w:kern w:val="2"/>
              </w:rPr>
              <w:t>5</w:t>
            </w:r>
          </w:p>
        </w:tc>
        <w:tc>
          <w:tcPr>
            <w:tcW w:w="1524" w:type="dxa"/>
          </w:tcPr>
          <w:p w:rsidR="0019275D" w:rsidRPr="00AC3F43" w:rsidRDefault="0019275D" w:rsidP="008A4F20">
            <w:pPr>
              <w:jc w:val="center"/>
              <w:rPr>
                <w:rFonts w:asciiTheme="minorEastAsia" w:hAnsiTheme="minorEastAsia" w:cs="Tahoma"/>
                <w:color w:val="000000"/>
                <w:sz w:val="22"/>
                <w:szCs w:val="22"/>
              </w:rPr>
            </w:pPr>
            <w:r w:rsidRPr="00AC3F43">
              <w:rPr>
                <w:rFonts w:asciiTheme="minorEastAsia" w:hAnsiTheme="minorEastAsia"/>
              </w:rPr>
              <w:t>20.28</w:t>
            </w:r>
          </w:p>
        </w:tc>
        <w:tc>
          <w:tcPr>
            <w:tcW w:w="1459" w:type="dxa"/>
          </w:tcPr>
          <w:p w:rsidR="0019275D" w:rsidRPr="00AC3F43" w:rsidRDefault="0019275D" w:rsidP="008A4F20">
            <w:pPr>
              <w:jc w:val="center"/>
              <w:rPr>
                <w:rFonts w:asciiTheme="minorEastAsia" w:hAnsiTheme="minorEastAsia" w:cs="Tahoma"/>
                <w:color w:val="000000"/>
                <w:sz w:val="22"/>
                <w:szCs w:val="22"/>
              </w:rPr>
            </w:pPr>
            <w:r w:rsidRPr="00AC3F43">
              <w:rPr>
                <w:rFonts w:asciiTheme="minorEastAsia" w:hAnsiTheme="minorEastAsia"/>
              </w:rPr>
              <w:t>40.42</w:t>
            </w:r>
          </w:p>
        </w:tc>
        <w:tc>
          <w:tcPr>
            <w:tcW w:w="1488" w:type="dxa"/>
          </w:tcPr>
          <w:p w:rsidR="0019275D" w:rsidRPr="00AC3F43" w:rsidRDefault="0019275D" w:rsidP="008A4F20">
            <w:pPr>
              <w:jc w:val="center"/>
              <w:rPr>
                <w:rFonts w:asciiTheme="minorEastAsia" w:hAnsiTheme="minorEastAsia" w:cs="Tahoma"/>
                <w:color w:val="000000"/>
                <w:sz w:val="22"/>
                <w:szCs w:val="22"/>
              </w:rPr>
            </w:pPr>
            <w:r w:rsidRPr="00AC3F43">
              <w:rPr>
                <w:rFonts w:asciiTheme="minorEastAsia" w:hAnsiTheme="minorEastAsia"/>
              </w:rPr>
              <w:t>60.08</w:t>
            </w:r>
          </w:p>
        </w:tc>
        <w:tc>
          <w:tcPr>
            <w:tcW w:w="1422" w:type="dxa"/>
          </w:tcPr>
          <w:p w:rsidR="0019275D" w:rsidRPr="00AC3F43" w:rsidRDefault="0019275D" w:rsidP="008A4F20">
            <w:pPr>
              <w:jc w:val="center"/>
              <w:rPr>
                <w:rFonts w:asciiTheme="minorEastAsia" w:hAnsiTheme="minorEastAsia" w:cs="Tahoma"/>
                <w:color w:val="000000"/>
                <w:sz w:val="22"/>
                <w:szCs w:val="22"/>
              </w:rPr>
            </w:pPr>
            <w:r w:rsidRPr="00AC3F43">
              <w:rPr>
                <w:rFonts w:asciiTheme="minorEastAsia" w:hAnsiTheme="minorEastAsia"/>
              </w:rPr>
              <w:t>79.9</w:t>
            </w:r>
            <w:r w:rsidRPr="00AC3F43">
              <w:rPr>
                <w:rFonts w:asciiTheme="minorEastAsia" w:hAnsiTheme="minorEastAsia" w:hint="eastAsia"/>
              </w:rPr>
              <w:t>1</w:t>
            </w:r>
          </w:p>
        </w:tc>
      </w:tr>
      <w:tr w:rsidR="0019275D" w:rsidTr="008A4F20">
        <w:trPr>
          <w:trHeight w:val="333"/>
          <w:jc w:val="center"/>
        </w:trPr>
        <w:tc>
          <w:tcPr>
            <w:tcW w:w="1371" w:type="dxa"/>
            <w:vAlign w:val="center"/>
          </w:tcPr>
          <w:p w:rsidR="0019275D" w:rsidRPr="006E6618" w:rsidRDefault="0019275D" w:rsidP="008A4F20">
            <w:pPr>
              <w:widowControl w:val="0"/>
              <w:jc w:val="center"/>
              <w:rPr>
                <w:rFonts w:asciiTheme="minorEastAsia" w:hAnsiTheme="minorEastAsia"/>
                <w:kern w:val="2"/>
              </w:rPr>
            </w:pPr>
            <w:r w:rsidRPr="006E6618">
              <w:rPr>
                <w:rFonts w:asciiTheme="minorEastAsia" w:hAnsiTheme="minorEastAsia" w:hint="eastAsia"/>
                <w:kern w:val="2"/>
              </w:rPr>
              <w:t>6</w:t>
            </w:r>
          </w:p>
        </w:tc>
        <w:tc>
          <w:tcPr>
            <w:tcW w:w="1524" w:type="dxa"/>
          </w:tcPr>
          <w:p w:rsidR="0019275D" w:rsidRPr="00AC3F43" w:rsidRDefault="0019275D" w:rsidP="008A4F20">
            <w:pPr>
              <w:jc w:val="center"/>
              <w:rPr>
                <w:rFonts w:asciiTheme="minorEastAsia" w:hAnsiTheme="minorEastAsia" w:cs="Tahoma"/>
                <w:color w:val="000000"/>
                <w:sz w:val="22"/>
                <w:szCs w:val="22"/>
              </w:rPr>
            </w:pPr>
            <w:r w:rsidRPr="00AC3F43">
              <w:rPr>
                <w:rFonts w:asciiTheme="minorEastAsia" w:hAnsiTheme="minorEastAsia"/>
              </w:rPr>
              <w:t>20.32</w:t>
            </w:r>
          </w:p>
        </w:tc>
        <w:tc>
          <w:tcPr>
            <w:tcW w:w="1459" w:type="dxa"/>
          </w:tcPr>
          <w:p w:rsidR="0019275D" w:rsidRPr="00AC3F43" w:rsidRDefault="0019275D" w:rsidP="008A4F20">
            <w:pPr>
              <w:jc w:val="center"/>
              <w:rPr>
                <w:rFonts w:asciiTheme="minorEastAsia" w:hAnsiTheme="minorEastAsia" w:cs="Tahoma"/>
                <w:color w:val="000000"/>
                <w:sz w:val="22"/>
                <w:szCs w:val="22"/>
              </w:rPr>
            </w:pPr>
            <w:r w:rsidRPr="00AC3F43">
              <w:rPr>
                <w:rFonts w:asciiTheme="minorEastAsia" w:hAnsiTheme="minorEastAsia"/>
              </w:rPr>
              <w:t>40.47</w:t>
            </w:r>
          </w:p>
        </w:tc>
        <w:tc>
          <w:tcPr>
            <w:tcW w:w="1488" w:type="dxa"/>
          </w:tcPr>
          <w:p w:rsidR="0019275D" w:rsidRPr="00AC3F43" w:rsidRDefault="0019275D" w:rsidP="008A4F20">
            <w:pPr>
              <w:jc w:val="center"/>
              <w:rPr>
                <w:rFonts w:asciiTheme="minorEastAsia" w:hAnsiTheme="minorEastAsia" w:cs="Tahoma"/>
                <w:color w:val="000000"/>
                <w:sz w:val="22"/>
                <w:szCs w:val="22"/>
              </w:rPr>
            </w:pPr>
            <w:r w:rsidRPr="00AC3F43">
              <w:rPr>
                <w:rFonts w:asciiTheme="minorEastAsia" w:hAnsiTheme="minorEastAsia"/>
              </w:rPr>
              <w:t>60.13</w:t>
            </w:r>
          </w:p>
        </w:tc>
        <w:tc>
          <w:tcPr>
            <w:tcW w:w="1422" w:type="dxa"/>
          </w:tcPr>
          <w:p w:rsidR="0019275D" w:rsidRPr="00AC3F43" w:rsidRDefault="0019275D" w:rsidP="008A4F20">
            <w:pPr>
              <w:jc w:val="center"/>
              <w:rPr>
                <w:rFonts w:asciiTheme="minorEastAsia" w:hAnsiTheme="minorEastAsia" w:cs="Tahoma"/>
                <w:color w:val="000000"/>
                <w:sz w:val="22"/>
                <w:szCs w:val="22"/>
              </w:rPr>
            </w:pPr>
            <w:r w:rsidRPr="00AC3F43">
              <w:rPr>
                <w:rFonts w:asciiTheme="minorEastAsia" w:hAnsiTheme="minorEastAsia"/>
              </w:rPr>
              <w:t>79.92</w:t>
            </w:r>
          </w:p>
        </w:tc>
      </w:tr>
      <w:tr w:rsidR="0019275D" w:rsidTr="008A4F20">
        <w:trPr>
          <w:trHeight w:val="347"/>
          <w:jc w:val="center"/>
        </w:trPr>
        <w:tc>
          <w:tcPr>
            <w:tcW w:w="1371" w:type="dxa"/>
            <w:vAlign w:val="center"/>
          </w:tcPr>
          <w:p w:rsidR="0019275D" w:rsidRPr="006E6618" w:rsidRDefault="0019275D" w:rsidP="008A4F20">
            <w:pPr>
              <w:widowControl w:val="0"/>
              <w:jc w:val="center"/>
              <w:rPr>
                <w:rFonts w:asciiTheme="minorEastAsia" w:hAnsiTheme="minorEastAsia"/>
                <w:kern w:val="2"/>
              </w:rPr>
            </w:pPr>
            <w:r w:rsidRPr="006E6618">
              <w:rPr>
                <w:rFonts w:asciiTheme="minorEastAsia" w:hAnsiTheme="minorEastAsia" w:hint="eastAsia"/>
                <w:kern w:val="2"/>
              </w:rPr>
              <w:t>7</w:t>
            </w:r>
          </w:p>
        </w:tc>
        <w:tc>
          <w:tcPr>
            <w:tcW w:w="1524" w:type="dxa"/>
          </w:tcPr>
          <w:p w:rsidR="0019275D" w:rsidRPr="00AC3F43" w:rsidRDefault="0019275D" w:rsidP="008A4F20">
            <w:pPr>
              <w:jc w:val="center"/>
              <w:rPr>
                <w:rFonts w:asciiTheme="minorEastAsia" w:hAnsiTheme="minorEastAsia" w:cs="Tahoma"/>
                <w:color w:val="000000"/>
                <w:sz w:val="22"/>
                <w:szCs w:val="22"/>
              </w:rPr>
            </w:pPr>
            <w:r w:rsidRPr="00AC3F43">
              <w:rPr>
                <w:rFonts w:asciiTheme="minorEastAsia" w:hAnsiTheme="minorEastAsia"/>
              </w:rPr>
              <w:t>20.27</w:t>
            </w:r>
          </w:p>
        </w:tc>
        <w:tc>
          <w:tcPr>
            <w:tcW w:w="1459" w:type="dxa"/>
          </w:tcPr>
          <w:p w:rsidR="0019275D" w:rsidRPr="00AC3F43" w:rsidRDefault="0019275D" w:rsidP="008A4F20">
            <w:pPr>
              <w:jc w:val="center"/>
              <w:rPr>
                <w:rFonts w:asciiTheme="minorEastAsia" w:hAnsiTheme="minorEastAsia" w:cs="Tahoma"/>
                <w:color w:val="000000"/>
                <w:sz w:val="22"/>
                <w:szCs w:val="22"/>
              </w:rPr>
            </w:pPr>
            <w:r w:rsidRPr="00AC3F43">
              <w:rPr>
                <w:rFonts w:asciiTheme="minorEastAsia" w:hAnsiTheme="minorEastAsia"/>
              </w:rPr>
              <w:t>40.44</w:t>
            </w:r>
          </w:p>
        </w:tc>
        <w:tc>
          <w:tcPr>
            <w:tcW w:w="1488" w:type="dxa"/>
          </w:tcPr>
          <w:p w:rsidR="0019275D" w:rsidRPr="00AC3F43" w:rsidRDefault="0019275D" w:rsidP="008A4F20">
            <w:pPr>
              <w:jc w:val="center"/>
              <w:rPr>
                <w:rFonts w:asciiTheme="minorEastAsia" w:hAnsiTheme="minorEastAsia" w:cs="Tahoma"/>
                <w:color w:val="000000"/>
                <w:sz w:val="22"/>
                <w:szCs w:val="22"/>
              </w:rPr>
            </w:pPr>
            <w:r w:rsidRPr="00AC3F43">
              <w:rPr>
                <w:rFonts w:asciiTheme="minorEastAsia" w:hAnsiTheme="minorEastAsia"/>
              </w:rPr>
              <w:t>60.18</w:t>
            </w:r>
          </w:p>
        </w:tc>
        <w:tc>
          <w:tcPr>
            <w:tcW w:w="1422" w:type="dxa"/>
          </w:tcPr>
          <w:p w:rsidR="0019275D" w:rsidRPr="00AC3F43" w:rsidRDefault="0019275D" w:rsidP="008A4F20">
            <w:pPr>
              <w:jc w:val="center"/>
              <w:rPr>
                <w:rFonts w:asciiTheme="minorEastAsia" w:hAnsiTheme="minorEastAsia" w:cs="Tahoma"/>
                <w:color w:val="000000"/>
                <w:sz w:val="22"/>
                <w:szCs w:val="22"/>
              </w:rPr>
            </w:pPr>
            <w:r w:rsidRPr="00AC3F43">
              <w:rPr>
                <w:rFonts w:asciiTheme="minorEastAsia" w:hAnsiTheme="minorEastAsia"/>
              </w:rPr>
              <w:t>79.81</w:t>
            </w:r>
          </w:p>
        </w:tc>
      </w:tr>
      <w:tr w:rsidR="0019275D" w:rsidTr="008A4F20">
        <w:trPr>
          <w:trHeight w:val="347"/>
          <w:jc w:val="center"/>
        </w:trPr>
        <w:tc>
          <w:tcPr>
            <w:tcW w:w="1371" w:type="dxa"/>
            <w:vAlign w:val="center"/>
          </w:tcPr>
          <w:p w:rsidR="0019275D" w:rsidRPr="006E6618" w:rsidRDefault="0019275D" w:rsidP="008A4F20">
            <w:pPr>
              <w:widowControl w:val="0"/>
              <w:jc w:val="center"/>
              <w:rPr>
                <w:rFonts w:asciiTheme="minorEastAsia" w:hAnsiTheme="minorEastAsia"/>
                <w:kern w:val="2"/>
              </w:rPr>
            </w:pPr>
            <w:r w:rsidRPr="006E6618">
              <w:rPr>
                <w:rFonts w:asciiTheme="minorEastAsia" w:hAnsiTheme="minorEastAsia" w:hint="eastAsia"/>
                <w:kern w:val="2"/>
              </w:rPr>
              <w:t>8</w:t>
            </w:r>
          </w:p>
        </w:tc>
        <w:tc>
          <w:tcPr>
            <w:tcW w:w="1524" w:type="dxa"/>
          </w:tcPr>
          <w:p w:rsidR="0019275D" w:rsidRPr="00AC3F43" w:rsidRDefault="0019275D" w:rsidP="008A4F20">
            <w:pPr>
              <w:jc w:val="center"/>
              <w:rPr>
                <w:rFonts w:asciiTheme="minorEastAsia" w:hAnsiTheme="minorEastAsia" w:cs="Tahoma"/>
                <w:color w:val="000000"/>
                <w:sz w:val="22"/>
                <w:szCs w:val="22"/>
              </w:rPr>
            </w:pPr>
            <w:r w:rsidRPr="00AC3F43">
              <w:rPr>
                <w:rFonts w:asciiTheme="minorEastAsia" w:hAnsiTheme="minorEastAsia"/>
              </w:rPr>
              <w:t>20.28</w:t>
            </w:r>
          </w:p>
        </w:tc>
        <w:tc>
          <w:tcPr>
            <w:tcW w:w="1459" w:type="dxa"/>
          </w:tcPr>
          <w:p w:rsidR="0019275D" w:rsidRPr="00AC3F43" w:rsidRDefault="0019275D" w:rsidP="008A4F20">
            <w:pPr>
              <w:jc w:val="center"/>
              <w:rPr>
                <w:rFonts w:asciiTheme="minorEastAsia" w:hAnsiTheme="minorEastAsia" w:cs="Tahoma"/>
                <w:color w:val="000000"/>
                <w:sz w:val="22"/>
                <w:szCs w:val="22"/>
              </w:rPr>
            </w:pPr>
            <w:r w:rsidRPr="00AC3F43">
              <w:rPr>
                <w:rFonts w:asciiTheme="minorEastAsia" w:hAnsiTheme="minorEastAsia"/>
              </w:rPr>
              <w:t>40.42</w:t>
            </w:r>
          </w:p>
        </w:tc>
        <w:tc>
          <w:tcPr>
            <w:tcW w:w="1488" w:type="dxa"/>
          </w:tcPr>
          <w:p w:rsidR="0019275D" w:rsidRPr="00AC3F43" w:rsidRDefault="0019275D" w:rsidP="008A4F20">
            <w:pPr>
              <w:jc w:val="center"/>
              <w:rPr>
                <w:rFonts w:asciiTheme="minorEastAsia" w:hAnsiTheme="minorEastAsia" w:cs="Tahoma"/>
                <w:color w:val="000000"/>
                <w:sz w:val="22"/>
                <w:szCs w:val="22"/>
              </w:rPr>
            </w:pPr>
            <w:r w:rsidRPr="00AC3F43">
              <w:rPr>
                <w:rFonts w:asciiTheme="minorEastAsia" w:hAnsiTheme="minorEastAsia"/>
              </w:rPr>
              <w:t>60.08</w:t>
            </w:r>
          </w:p>
        </w:tc>
        <w:tc>
          <w:tcPr>
            <w:tcW w:w="1422" w:type="dxa"/>
          </w:tcPr>
          <w:p w:rsidR="0019275D" w:rsidRPr="00AC3F43" w:rsidRDefault="0019275D" w:rsidP="008A4F20">
            <w:pPr>
              <w:jc w:val="center"/>
              <w:rPr>
                <w:rFonts w:asciiTheme="minorEastAsia" w:hAnsiTheme="minorEastAsia" w:cs="Tahoma"/>
                <w:color w:val="000000"/>
                <w:sz w:val="22"/>
                <w:szCs w:val="22"/>
              </w:rPr>
            </w:pPr>
            <w:r w:rsidRPr="00AC3F43">
              <w:rPr>
                <w:rFonts w:asciiTheme="minorEastAsia" w:hAnsiTheme="minorEastAsia"/>
              </w:rPr>
              <w:t>79.78</w:t>
            </w:r>
          </w:p>
        </w:tc>
      </w:tr>
      <w:tr w:rsidR="0019275D" w:rsidTr="008A4F20">
        <w:trPr>
          <w:trHeight w:val="347"/>
          <w:jc w:val="center"/>
        </w:trPr>
        <w:tc>
          <w:tcPr>
            <w:tcW w:w="1371" w:type="dxa"/>
            <w:vAlign w:val="center"/>
          </w:tcPr>
          <w:p w:rsidR="0019275D" w:rsidRPr="006E6618" w:rsidRDefault="0019275D" w:rsidP="008A4F20">
            <w:pPr>
              <w:widowControl w:val="0"/>
              <w:jc w:val="center"/>
              <w:rPr>
                <w:rFonts w:asciiTheme="minorEastAsia" w:hAnsiTheme="minorEastAsia"/>
                <w:kern w:val="2"/>
              </w:rPr>
            </w:pPr>
            <w:r w:rsidRPr="006E6618">
              <w:rPr>
                <w:rFonts w:asciiTheme="minorEastAsia" w:hAnsiTheme="minorEastAsia" w:hint="eastAsia"/>
                <w:kern w:val="2"/>
              </w:rPr>
              <w:t>9</w:t>
            </w:r>
          </w:p>
        </w:tc>
        <w:tc>
          <w:tcPr>
            <w:tcW w:w="1524" w:type="dxa"/>
          </w:tcPr>
          <w:p w:rsidR="0019275D" w:rsidRPr="00AC3F43" w:rsidRDefault="0019275D" w:rsidP="008A4F20">
            <w:pPr>
              <w:jc w:val="center"/>
              <w:rPr>
                <w:rFonts w:asciiTheme="minorEastAsia" w:hAnsiTheme="minorEastAsia" w:cs="Tahoma"/>
                <w:color w:val="000000"/>
                <w:sz w:val="22"/>
                <w:szCs w:val="22"/>
              </w:rPr>
            </w:pPr>
            <w:r w:rsidRPr="00AC3F43">
              <w:rPr>
                <w:rFonts w:asciiTheme="minorEastAsia" w:hAnsiTheme="minorEastAsia"/>
              </w:rPr>
              <w:t>20.23</w:t>
            </w:r>
          </w:p>
        </w:tc>
        <w:tc>
          <w:tcPr>
            <w:tcW w:w="1459" w:type="dxa"/>
          </w:tcPr>
          <w:p w:rsidR="0019275D" w:rsidRPr="00AC3F43" w:rsidRDefault="0019275D" w:rsidP="008A4F20">
            <w:pPr>
              <w:jc w:val="center"/>
              <w:rPr>
                <w:rFonts w:asciiTheme="minorEastAsia" w:hAnsiTheme="minorEastAsia" w:cs="Tahoma"/>
                <w:color w:val="000000"/>
                <w:sz w:val="22"/>
                <w:szCs w:val="22"/>
              </w:rPr>
            </w:pPr>
            <w:r w:rsidRPr="00AC3F43">
              <w:rPr>
                <w:rFonts w:asciiTheme="minorEastAsia" w:hAnsiTheme="minorEastAsia"/>
              </w:rPr>
              <w:t>40.47</w:t>
            </w:r>
          </w:p>
        </w:tc>
        <w:tc>
          <w:tcPr>
            <w:tcW w:w="1488" w:type="dxa"/>
          </w:tcPr>
          <w:p w:rsidR="0019275D" w:rsidRPr="00AC3F43" w:rsidRDefault="0019275D" w:rsidP="008A4F20">
            <w:pPr>
              <w:jc w:val="center"/>
              <w:rPr>
                <w:rFonts w:asciiTheme="minorEastAsia" w:hAnsiTheme="minorEastAsia" w:cs="Tahoma"/>
                <w:color w:val="000000"/>
                <w:sz w:val="22"/>
                <w:szCs w:val="22"/>
              </w:rPr>
            </w:pPr>
            <w:r w:rsidRPr="00AC3F43">
              <w:rPr>
                <w:rFonts w:asciiTheme="minorEastAsia" w:hAnsiTheme="minorEastAsia"/>
              </w:rPr>
              <w:t>60.12</w:t>
            </w:r>
          </w:p>
        </w:tc>
        <w:tc>
          <w:tcPr>
            <w:tcW w:w="1422" w:type="dxa"/>
          </w:tcPr>
          <w:p w:rsidR="0019275D" w:rsidRPr="00AC3F43" w:rsidRDefault="0019275D" w:rsidP="008A4F20">
            <w:pPr>
              <w:jc w:val="center"/>
              <w:rPr>
                <w:rFonts w:asciiTheme="minorEastAsia" w:hAnsiTheme="minorEastAsia" w:cs="Tahoma"/>
                <w:color w:val="000000"/>
                <w:sz w:val="22"/>
                <w:szCs w:val="22"/>
              </w:rPr>
            </w:pPr>
            <w:r w:rsidRPr="00AC3F43">
              <w:rPr>
                <w:rFonts w:asciiTheme="minorEastAsia" w:hAnsiTheme="minorEastAsia"/>
              </w:rPr>
              <w:t>79.82</w:t>
            </w:r>
          </w:p>
        </w:tc>
      </w:tr>
      <w:tr w:rsidR="0019275D" w:rsidTr="008A4F20">
        <w:trPr>
          <w:trHeight w:val="333"/>
          <w:jc w:val="center"/>
        </w:trPr>
        <w:tc>
          <w:tcPr>
            <w:tcW w:w="1371" w:type="dxa"/>
            <w:vAlign w:val="center"/>
          </w:tcPr>
          <w:p w:rsidR="0019275D" w:rsidRPr="006E6618" w:rsidRDefault="0019275D" w:rsidP="008A4F20">
            <w:pPr>
              <w:widowControl w:val="0"/>
              <w:jc w:val="center"/>
              <w:rPr>
                <w:rFonts w:asciiTheme="minorEastAsia" w:hAnsiTheme="minorEastAsia"/>
                <w:kern w:val="2"/>
              </w:rPr>
            </w:pPr>
            <w:r w:rsidRPr="006E6618">
              <w:rPr>
                <w:rFonts w:asciiTheme="minorEastAsia" w:hAnsiTheme="minorEastAsia" w:hint="eastAsia"/>
                <w:kern w:val="2"/>
              </w:rPr>
              <w:t>10</w:t>
            </w:r>
          </w:p>
        </w:tc>
        <w:tc>
          <w:tcPr>
            <w:tcW w:w="1524" w:type="dxa"/>
          </w:tcPr>
          <w:p w:rsidR="0019275D" w:rsidRPr="00AC3F43" w:rsidRDefault="0019275D" w:rsidP="008A4F20">
            <w:pPr>
              <w:jc w:val="center"/>
              <w:rPr>
                <w:rFonts w:asciiTheme="minorEastAsia" w:hAnsiTheme="minorEastAsia" w:cs="Tahoma"/>
                <w:color w:val="000000"/>
                <w:sz w:val="22"/>
                <w:szCs w:val="22"/>
              </w:rPr>
            </w:pPr>
            <w:r w:rsidRPr="00AC3F43">
              <w:rPr>
                <w:rFonts w:asciiTheme="minorEastAsia" w:hAnsiTheme="minorEastAsia"/>
              </w:rPr>
              <w:t>20.21</w:t>
            </w:r>
          </w:p>
        </w:tc>
        <w:tc>
          <w:tcPr>
            <w:tcW w:w="1459" w:type="dxa"/>
          </w:tcPr>
          <w:p w:rsidR="0019275D" w:rsidRPr="00AC3F43" w:rsidRDefault="0019275D" w:rsidP="008A4F20">
            <w:pPr>
              <w:jc w:val="center"/>
              <w:rPr>
                <w:rFonts w:asciiTheme="minorEastAsia" w:hAnsiTheme="minorEastAsia" w:cs="Tahoma"/>
                <w:color w:val="000000"/>
                <w:sz w:val="22"/>
                <w:szCs w:val="22"/>
              </w:rPr>
            </w:pPr>
            <w:r w:rsidRPr="00AC3F43">
              <w:rPr>
                <w:rFonts w:asciiTheme="minorEastAsia" w:hAnsiTheme="minorEastAsia"/>
              </w:rPr>
              <w:t>40.41</w:t>
            </w:r>
          </w:p>
        </w:tc>
        <w:tc>
          <w:tcPr>
            <w:tcW w:w="1488" w:type="dxa"/>
          </w:tcPr>
          <w:p w:rsidR="0019275D" w:rsidRPr="00AC3F43" w:rsidRDefault="0019275D" w:rsidP="008A4F20">
            <w:pPr>
              <w:jc w:val="center"/>
              <w:rPr>
                <w:rFonts w:asciiTheme="minorEastAsia" w:hAnsiTheme="minorEastAsia" w:cs="Tahoma"/>
                <w:color w:val="000000"/>
                <w:sz w:val="22"/>
                <w:szCs w:val="22"/>
              </w:rPr>
            </w:pPr>
            <w:r w:rsidRPr="00AC3F43">
              <w:rPr>
                <w:rFonts w:asciiTheme="minorEastAsia" w:hAnsiTheme="minorEastAsia"/>
              </w:rPr>
              <w:t>60.05</w:t>
            </w:r>
          </w:p>
        </w:tc>
        <w:tc>
          <w:tcPr>
            <w:tcW w:w="1422" w:type="dxa"/>
          </w:tcPr>
          <w:p w:rsidR="0019275D" w:rsidRPr="00AC3F43" w:rsidRDefault="0019275D" w:rsidP="008A4F20">
            <w:pPr>
              <w:jc w:val="center"/>
              <w:rPr>
                <w:rFonts w:asciiTheme="minorEastAsia" w:hAnsiTheme="minorEastAsia" w:cs="Tahoma"/>
                <w:color w:val="000000"/>
                <w:sz w:val="22"/>
                <w:szCs w:val="22"/>
              </w:rPr>
            </w:pPr>
            <w:r w:rsidRPr="00AC3F43">
              <w:rPr>
                <w:rFonts w:asciiTheme="minorEastAsia" w:hAnsiTheme="minorEastAsia"/>
              </w:rPr>
              <w:t>79.91</w:t>
            </w:r>
          </w:p>
        </w:tc>
      </w:tr>
      <w:tr w:rsidR="0019275D" w:rsidTr="008A4F20">
        <w:trPr>
          <w:trHeight w:val="360"/>
          <w:jc w:val="center"/>
        </w:trPr>
        <w:tc>
          <w:tcPr>
            <w:tcW w:w="1371" w:type="dxa"/>
            <w:vAlign w:val="center"/>
          </w:tcPr>
          <w:p w:rsidR="0019275D" w:rsidRPr="006E6618" w:rsidRDefault="0019275D" w:rsidP="008A4F20">
            <w:pPr>
              <w:widowControl w:val="0"/>
              <w:jc w:val="center"/>
              <w:rPr>
                <w:rFonts w:asciiTheme="minorEastAsia" w:hAnsiTheme="minorEastAsia"/>
                <w:kern w:val="2"/>
              </w:rPr>
            </w:pPr>
            <w:r w:rsidRPr="006E6618">
              <w:rPr>
                <w:rFonts w:asciiTheme="minorEastAsia" w:hAnsiTheme="minorEastAsia" w:hint="eastAsia"/>
                <w:kern w:val="2"/>
              </w:rPr>
              <w:t>平均值</w:t>
            </w:r>
          </w:p>
        </w:tc>
        <w:tc>
          <w:tcPr>
            <w:tcW w:w="1524" w:type="dxa"/>
            <w:vAlign w:val="center"/>
          </w:tcPr>
          <w:p w:rsidR="0019275D" w:rsidRPr="00AC3F43" w:rsidRDefault="0019275D" w:rsidP="008A4F20">
            <w:pPr>
              <w:jc w:val="center"/>
              <w:rPr>
                <w:rFonts w:asciiTheme="minorEastAsia" w:hAnsiTheme="minorEastAsia" w:cs="Tahoma"/>
                <w:color w:val="000000"/>
                <w:sz w:val="22"/>
                <w:szCs w:val="22"/>
              </w:rPr>
            </w:pPr>
            <w:r w:rsidRPr="00AC3F43">
              <w:rPr>
                <w:rFonts w:asciiTheme="minorEastAsia" w:hAnsiTheme="minorEastAsia" w:cs="Tahoma" w:hint="eastAsia"/>
                <w:color w:val="000000"/>
                <w:sz w:val="22"/>
                <w:szCs w:val="22"/>
              </w:rPr>
              <w:t>20.26</w:t>
            </w:r>
          </w:p>
        </w:tc>
        <w:tc>
          <w:tcPr>
            <w:tcW w:w="1459" w:type="dxa"/>
            <w:vAlign w:val="center"/>
          </w:tcPr>
          <w:p w:rsidR="0019275D" w:rsidRPr="00AC3F43" w:rsidRDefault="0019275D" w:rsidP="008A4F20">
            <w:pPr>
              <w:jc w:val="center"/>
              <w:rPr>
                <w:rFonts w:asciiTheme="minorEastAsia" w:hAnsiTheme="minorEastAsia" w:cs="Tahoma"/>
                <w:color w:val="000000"/>
                <w:sz w:val="22"/>
                <w:szCs w:val="22"/>
              </w:rPr>
            </w:pPr>
            <w:r w:rsidRPr="00AC3F43">
              <w:rPr>
                <w:rFonts w:asciiTheme="minorEastAsia" w:hAnsiTheme="minorEastAsia" w:cs="Tahoma" w:hint="eastAsia"/>
                <w:color w:val="000000"/>
                <w:sz w:val="22"/>
                <w:szCs w:val="22"/>
              </w:rPr>
              <w:t>40.42</w:t>
            </w:r>
          </w:p>
        </w:tc>
        <w:tc>
          <w:tcPr>
            <w:tcW w:w="1488" w:type="dxa"/>
            <w:vAlign w:val="center"/>
          </w:tcPr>
          <w:p w:rsidR="0019275D" w:rsidRPr="00AC3F43" w:rsidRDefault="0019275D" w:rsidP="008A4F20">
            <w:pPr>
              <w:jc w:val="center"/>
              <w:rPr>
                <w:rFonts w:asciiTheme="minorEastAsia" w:hAnsiTheme="minorEastAsia" w:cs="Tahoma"/>
                <w:color w:val="000000"/>
                <w:sz w:val="22"/>
                <w:szCs w:val="22"/>
              </w:rPr>
            </w:pPr>
            <w:r w:rsidRPr="00AC3F43">
              <w:rPr>
                <w:rFonts w:asciiTheme="minorEastAsia" w:hAnsiTheme="minorEastAsia" w:cs="Tahoma" w:hint="eastAsia"/>
                <w:color w:val="000000"/>
                <w:sz w:val="22"/>
                <w:szCs w:val="22"/>
              </w:rPr>
              <w:t xml:space="preserve">60.12 </w:t>
            </w:r>
          </w:p>
        </w:tc>
        <w:tc>
          <w:tcPr>
            <w:tcW w:w="1422" w:type="dxa"/>
            <w:vAlign w:val="center"/>
          </w:tcPr>
          <w:p w:rsidR="0019275D" w:rsidRPr="00AC3F43" w:rsidRDefault="0019275D" w:rsidP="008A4F20">
            <w:pPr>
              <w:jc w:val="center"/>
              <w:rPr>
                <w:rFonts w:asciiTheme="minorEastAsia" w:hAnsiTheme="minorEastAsia" w:cs="Tahoma"/>
                <w:color w:val="000000"/>
                <w:sz w:val="22"/>
                <w:szCs w:val="22"/>
              </w:rPr>
            </w:pPr>
            <w:r w:rsidRPr="00AC3F43">
              <w:rPr>
                <w:rFonts w:asciiTheme="minorEastAsia" w:hAnsiTheme="minorEastAsia" w:cs="Tahoma" w:hint="eastAsia"/>
                <w:color w:val="000000"/>
                <w:sz w:val="22"/>
                <w:szCs w:val="22"/>
              </w:rPr>
              <w:t>79.87</w:t>
            </w:r>
          </w:p>
        </w:tc>
      </w:tr>
      <w:tr w:rsidR="0019275D" w:rsidTr="008A4F20">
        <w:trPr>
          <w:trHeight w:val="360"/>
          <w:jc w:val="center"/>
        </w:trPr>
        <w:tc>
          <w:tcPr>
            <w:tcW w:w="1371" w:type="dxa"/>
            <w:tcMar>
              <w:left w:w="57" w:type="dxa"/>
              <w:right w:w="57" w:type="dxa"/>
            </w:tcMar>
            <w:vAlign w:val="center"/>
          </w:tcPr>
          <w:p w:rsidR="0019275D" w:rsidRPr="006E6618" w:rsidRDefault="0019275D" w:rsidP="008A4F20">
            <w:pPr>
              <w:widowControl w:val="0"/>
              <w:jc w:val="center"/>
              <w:rPr>
                <w:rFonts w:asciiTheme="minorEastAsia" w:hAnsiTheme="minorEastAsia"/>
                <w:kern w:val="2"/>
              </w:rPr>
            </w:pPr>
            <w:r w:rsidRPr="006E6618">
              <w:rPr>
                <w:rFonts w:asciiTheme="minorEastAsia" w:hAnsiTheme="minorEastAsia" w:hint="eastAsia"/>
                <w:kern w:val="2"/>
              </w:rPr>
              <w:t>实验标准差</w:t>
            </w:r>
          </w:p>
        </w:tc>
        <w:tc>
          <w:tcPr>
            <w:tcW w:w="1524" w:type="dxa"/>
            <w:vAlign w:val="center"/>
          </w:tcPr>
          <w:p w:rsidR="0019275D" w:rsidRPr="00125F98" w:rsidRDefault="0019275D" w:rsidP="008A4F20">
            <w:pPr>
              <w:jc w:val="center"/>
              <w:rPr>
                <w:rFonts w:asciiTheme="minorEastAsia" w:hAnsiTheme="minorEastAsia" w:cs="Tahoma"/>
                <w:color w:val="000000"/>
                <w:sz w:val="22"/>
                <w:szCs w:val="22"/>
              </w:rPr>
            </w:pPr>
            <w:r w:rsidRPr="00125F98">
              <w:rPr>
                <w:rFonts w:asciiTheme="minorEastAsia" w:hAnsiTheme="minorEastAsia" w:cs="Tahoma" w:hint="eastAsia"/>
                <w:color w:val="000000"/>
                <w:sz w:val="22"/>
                <w:szCs w:val="22"/>
              </w:rPr>
              <w:t>0.04</w:t>
            </w:r>
          </w:p>
        </w:tc>
        <w:tc>
          <w:tcPr>
            <w:tcW w:w="1459" w:type="dxa"/>
            <w:vAlign w:val="center"/>
          </w:tcPr>
          <w:p w:rsidR="0019275D" w:rsidRPr="00125F98" w:rsidRDefault="0019275D" w:rsidP="008A4F20">
            <w:pPr>
              <w:jc w:val="center"/>
              <w:rPr>
                <w:rFonts w:asciiTheme="minorEastAsia" w:hAnsiTheme="minorEastAsia" w:cs="Tahoma"/>
                <w:color w:val="000000"/>
                <w:sz w:val="22"/>
                <w:szCs w:val="22"/>
              </w:rPr>
            </w:pPr>
            <w:r w:rsidRPr="00125F98">
              <w:rPr>
                <w:rFonts w:asciiTheme="minorEastAsia" w:hAnsiTheme="minorEastAsia" w:cs="Tahoma" w:hint="eastAsia"/>
                <w:color w:val="000000"/>
                <w:sz w:val="22"/>
                <w:szCs w:val="22"/>
              </w:rPr>
              <w:t>0.05</w:t>
            </w:r>
          </w:p>
        </w:tc>
        <w:tc>
          <w:tcPr>
            <w:tcW w:w="1488" w:type="dxa"/>
            <w:vAlign w:val="center"/>
          </w:tcPr>
          <w:p w:rsidR="0019275D" w:rsidRPr="00125F98" w:rsidRDefault="0019275D" w:rsidP="008A4F20">
            <w:pPr>
              <w:jc w:val="center"/>
              <w:rPr>
                <w:rFonts w:asciiTheme="minorEastAsia" w:hAnsiTheme="minorEastAsia" w:cs="Tahoma"/>
                <w:color w:val="000000"/>
                <w:sz w:val="22"/>
                <w:szCs w:val="22"/>
              </w:rPr>
            </w:pPr>
            <w:r w:rsidRPr="00125F98">
              <w:rPr>
                <w:rFonts w:asciiTheme="minorEastAsia" w:hAnsiTheme="minorEastAsia" w:cs="Tahoma" w:hint="eastAsia"/>
                <w:color w:val="000000"/>
                <w:sz w:val="22"/>
                <w:szCs w:val="22"/>
              </w:rPr>
              <w:t>0.</w:t>
            </w:r>
            <w:r>
              <w:rPr>
                <w:rFonts w:asciiTheme="minorEastAsia" w:hAnsiTheme="minorEastAsia" w:cs="Tahoma" w:hint="eastAsia"/>
                <w:color w:val="000000"/>
                <w:sz w:val="22"/>
                <w:szCs w:val="22"/>
              </w:rPr>
              <w:t>05</w:t>
            </w:r>
          </w:p>
        </w:tc>
        <w:tc>
          <w:tcPr>
            <w:tcW w:w="1422" w:type="dxa"/>
            <w:vAlign w:val="center"/>
          </w:tcPr>
          <w:p w:rsidR="0019275D" w:rsidRPr="00125F98" w:rsidRDefault="0019275D" w:rsidP="008A4F20">
            <w:pPr>
              <w:jc w:val="center"/>
              <w:rPr>
                <w:rFonts w:asciiTheme="minorEastAsia" w:hAnsiTheme="minorEastAsia" w:cs="Tahoma"/>
                <w:color w:val="000000"/>
                <w:sz w:val="22"/>
                <w:szCs w:val="22"/>
              </w:rPr>
            </w:pPr>
            <w:r w:rsidRPr="00125F98">
              <w:rPr>
                <w:rFonts w:asciiTheme="minorEastAsia" w:hAnsiTheme="minorEastAsia" w:cs="Tahoma" w:hint="eastAsia"/>
                <w:color w:val="000000"/>
                <w:sz w:val="22"/>
                <w:szCs w:val="22"/>
              </w:rPr>
              <w:t>0.0</w:t>
            </w:r>
            <w:r>
              <w:rPr>
                <w:rFonts w:asciiTheme="minorEastAsia" w:hAnsiTheme="minorEastAsia" w:cs="Tahoma" w:hint="eastAsia"/>
                <w:color w:val="000000"/>
                <w:sz w:val="22"/>
                <w:szCs w:val="22"/>
              </w:rPr>
              <w:t>5</w:t>
            </w:r>
          </w:p>
        </w:tc>
      </w:tr>
    </w:tbl>
    <w:p w:rsidR="0019275D" w:rsidRPr="00FF78D1" w:rsidRDefault="0019275D" w:rsidP="0019275D">
      <w:pPr>
        <w:spacing w:before="240" w:after="0" w:line="360" w:lineRule="auto"/>
        <w:ind w:firstLineChars="200" w:firstLine="480"/>
        <w:textAlignment w:val="center"/>
        <w:rPr>
          <w:rFonts w:asciiTheme="minorEastAsia" w:eastAsiaTheme="minorEastAsia" w:hAnsiTheme="minorEastAsia"/>
          <w:sz w:val="24"/>
        </w:rPr>
      </w:pPr>
      <w:r w:rsidRPr="00FF78D1">
        <w:rPr>
          <w:rFonts w:asciiTheme="minorEastAsia" w:eastAsiaTheme="minorEastAsia" w:hAnsiTheme="minorEastAsia" w:hint="eastAsia"/>
          <w:sz w:val="24"/>
        </w:rPr>
        <w:t>根据表1计算出合并样本标准偏差，合并样本标准偏差</w:t>
      </w:r>
      <w:r w:rsidRPr="00FF78D1">
        <w:rPr>
          <w:rFonts w:asciiTheme="minorEastAsia" w:eastAsiaTheme="minorEastAsia" w:hAnsiTheme="minorEastAsia"/>
          <w:sz w:val="24"/>
        </w:rPr>
        <w:object w:dxaOrig="320" w:dyaOrig="380">
          <v:shape id="_x0000_i1032" type="#_x0000_t75" style="width:15.75pt;height:18.75pt" o:ole="">
            <v:imagedata r:id="rId20" o:title=""/>
          </v:shape>
          <o:OLEObject Type="Embed" ProgID="Equation.KSEE3" ShapeID="_x0000_i1032" DrawAspect="Content" ObjectID="_1845639403" r:id="rId21"/>
        </w:object>
      </w:r>
      <w:r>
        <w:rPr>
          <w:rFonts w:asciiTheme="minorEastAsia" w:eastAsiaTheme="minorEastAsia" w:hAnsiTheme="minorEastAsia" w:hint="eastAsia"/>
          <w:sz w:val="24"/>
        </w:rPr>
        <w:t>按</w:t>
      </w:r>
      <w:r w:rsidRPr="00FF78D1">
        <w:rPr>
          <w:rFonts w:asciiTheme="minorEastAsia" w:eastAsiaTheme="minorEastAsia" w:hAnsiTheme="minorEastAsia" w:hint="eastAsia"/>
          <w:sz w:val="24"/>
        </w:rPr>
        <w:t>式（</w:t>
      </w:r>
      <w:r>
        <w:rPr>
          <w:rFonts w:asciiTheme="minorEastAsia" w:eastAsiaTheme="minorEastAsia" w:hAnsiTheme="minorEastAsia" w:hint="eastAsia"/>
          <w:sz w:val="24"/>
        </w:rPr>
        <w:t>3</w:t>
      </w:r>
      <w:r w:rsidRPr="00FF78D1">
        <w:rPr>
          <w:rFonts w:asciiTheme="minorEastAsia" w:eastAsiaTheme="minorEastAsia" w:hAnsiTheme="minorEastAsia" w:hint="eastAsia"/>
          <w:sz w:val="24"/>
        </w:rPr>
        <w:t>）计算：</w:t>
      </w:r>
    </w:p>
    <w:p w:rsidR="0019275D" w:rsidRPr="00FF78D1" w:rsidRDefault="0019275D" w:rsidP="0019275D">
      <w:pPr>
        <w:spacing w:after="0" w:line="360" w:lineRule="auto"/>
        <w:ind w:firstLineChars="200" w:firstLine="480"/>
        <w:jc w:val="right"/>
        <w:textAlignment w:val="center"/>
        <w:rPr>
          <w:rFonts w:asciiTheme="minorEastAsia" w:eastAsiaTheme="minorEastAsia" w:hAnsiTheme="minorEastAsia"/>
          <w:sz w:val="24"/>
        </w:rPr>
      </w:pPr>
      <w:r w:rsidRPr="00FF78D1">
        <w:rPr>
          <w:rFonts w:asciiTheme="minorEastAsia" w:eastAsiaTheme="minorEastAsia" w:hAnsiTheme="minorEastAsia"/>
          <w:sz w:val="24"/>
        </w:rPr>
        <w:object w:dxaOrig="2340" w:dyaOrig="1100">
          <v:shape id="_x0000_i1033" type="#_x0000_t75" style="width:158.25pt;height:54.75pt" o:ole="">
            <v:imagedata r:id="rId22" o:title=""/>
          </v:shape>
          <o:OLEObject Type="Embed" ProgID="Equation.KSEE3" ShapeID="_x0000_i1033" DrawAspect="Content" ObjectID="_1845639404" r:id="rId23"/>
        </w:object>
      </w:r>
      <w:r w:rsidRPr="00FF78D1">
        <w:rPr>
          <w:rFonts w:asciiTheme="minorEastAsia" w:eastAsiaTheme="minorEastAsia" w:hAnsiTheme="minorEastAsia" w:hint="eastAsia"/>
          <w:sz w:val="24"/>
        </w:rPr>
        <w:t xml:space="preserve">               （</w:t>
      </w:r>
      <w:r>
        <w:rPr>
          <w:rFonts w:asciiTheme="minorEastAsia" w:eastAsiaTheme="minorEastAsia" w:hAnsiTheme="minorEastAsia" w:hint="eastAsia"/>
          <w:sz w:val="24"/>
        </w:rPr>
        <w:t>3</w:t>
      </w:r>
      <w:r w:rsidRPr="00FF78D1">
        <w:rPr>
          <w:rFonts w:asciiTheme="minorEastAsia" w:eastAsiaTheme="minorEastAsia" w:hAnsiTheme="minorEastAsia" w:hint="eastAsia"/>
          <w:sz w:val="24"/>
        </w:rPr>
        <w:t>）</w:t>
      </w:r>
    </w:p>
    <w:p w:rsidR="0019275D" w:rsidRPr="00FF78D1" w:rsidRDefault="0019275D" w:rsidP="0019275D">
      <w:pPr>
        <w:spacing w:after="0" w:line="360" w:lineRule="auto"/>
        <w:ind w:firstLineChars="200" w:firstLine="480"/>
        <w:textAlignment w:val="center"/>
        <w:rPr>
          <w:rFonts w:asciiTheme="minorEastAsia" w:eastAsiaTheme="minorEastAsia" w:hAnsiTheme="minorEastAsia"/>
          <w:sz w:val="24"/>
        </w:rPr>
      </w:pPr>
      <w:r w:rsidRPr="00FF78D1">
        <w:rPr>
          <w:rFonts w:asciiTheme="minorEastAsia" w:eastAsiaTheme="minorEastAsia" w:hAnsiTheme="minorEastAsia" w:hint="eastAsia"/>
          <w:sz w:val="24"/>
        </w:rPr>
        <w:t>算出</w:t>
      </w:r>
      <w:r w:rsidRPr="00FF78D1">
        <w:rPr>
          <w:rFonts w:asciiTheme="minorEastAsia" w:eastAsiaTheme="minorEastAsia" w:hAnsiTheme="minorEastAsia"/>
          <w:sz w:val="24"/>
        </w:rPr>
        <w:object w:dxaOrig="320" w:dyaOrig="380">
          <v:shape id="_x0000_i1034" type="#_x0000_t75" style="width:15.75pt;height:18.75pt" o:ole="">
            <v:imagedata r:id="rId20" o:title=""/>
          </v:shape>
          <o:OLEObject Type="Embed" ProgID="Equation.KSEE3" ShapeID="_x0000_i1034" DrawAspect="Content" ObjectID="_1845639405" r:id="rId24"/>
        </w:object>
      </w:r>
      <w:r w:rsidRPr="00FF78D1">
        <w:rPr>
          <w:rFonts w:asciiTheme="minorEastAsia" w:eastAsiaTheme="minorEastAsia" w:hAnsiTheme="minorEastAsia" w:hint="eastAsia"/>
          <w:sz w:val="24"/>
        </w:rPr>
        <w:t>=0.0</w:t>
      </w:r>
      <w:r>
        <w:rPr>
          <w:rFonts w:asciiTheme="minorEastAsia" w:eastAsiaTheme="minorEastAsia" w:hAnsiTheme="minorEastAsia" w:hint="eastAsia"/>
          <w:sz w:val="24"/>
        </w:rPr>
        <w:t>5 mm</w:t>
      </w:r>
      <w:r w:rsidRPr="00FF78D1">
        <w:rPr>
          <w:rFonts w:asciiTheme="minorEastAsia" w:eastAsiaTheme="minorEastAsia" w:hAnsiTheme="minorEastAsia" w:hint="eastAsia"/>
          <w:sz w:val="24"/>
        </w:rPr>
        <w:t>。</w:t>
      </w:r>
    </w:p>
    <w:p w:rsidR="0019275D" w:rsidRPr="00FF78D1" w:rsidRDefault="0019275D" w:rsidP="0019275D">
      <w:pPr>
        <w:spacing w:after="0" w:line="360" w:lineRule="auto"/>
        <w:ind w:firstLineChars="200" w:firstLine="480"/>
        <w:textAlignment w:val="center"/>
        <w:rPr>
          <w:rFonts w:asciiTheme="minorEastAsia" w:eastAsiaTheme="minorEastAsia" w:hAnsiTheme="minorEastAsia"/>
          <w:sz w:val="24"/>
        </w:rPr>
      </w:pPr>
      <w:r>
        <w:rPr>
          <w:rFonts w:asciiTheme="minorEastAsia" w:eastAsiaTheme="minorEastAsia" w:hAnsiTheme="minorEastAsia" w:hint="eastAsia"/>
          <w:sz w:val="24"/>
        </w:rPr>
        <w:t>再根据</w:t>
      </w:r>
      <w:r w:rsidRPr="00FF78D1">
        <w:rPr>
          <w:rFonts w:asciiTheme="minorEastAsia" w:eastAsiaTheme="minorEastAsia" w:hAnsiTheme="minorEastAsia" w:hint="eastAsia"/>
          <w:sz w:val="24"/>
        </w:rPr>
        <w:t>式（</w:t>
      </w:r>
      <w:r w:rsidR="00EB7C30">
        <w:rPr>
          <w:rFonts w:asciiTheme="minorEastAsia" w:eastAsiaTheme="minorEastAsia" w:hAnsiTheme="minorEastAsia" w:hint="eastAsia"/>
          <w:sz w:val="24"/>
        </w:rPr>
        <w:t>4</w:t>
      </w:r>
      <w:r w:rsidRPr="00FF78D1">
        <w:rPr>
          <w:rFonts w:asciiTheme="minorEastAsia" w:eastAsiaTheme="minorEastAsia" w:hAnsiTheme="minorEastAsia" w:hint="eastAsia"/>
          <w:sz w:val="24"/>
        </w:rPr>
        <w:t>）计算出由重复性引入的不确定度</w:t>
      </w:r>
      <w:r w:rsidRPr="00FF78D1">
        <w:rPr>
          <w:rFonts w:asciiTheme="minorEastAsia" w:eastAsiaTheme="minorEastAsia" w:hAnsiTheme="minorEastAsia"/>
          <w:sz w:val="24"/>
        </w:rPr>
        <w:object w:dxaOrig="240" w:dyaOrig="340">
          <v:shape id="_x0000_i1035" type="#_x0000_t75" style="width:15pt;height:21.75pt" o:ole="">
            <v:imagedata r:id="rId25" o:title=""/>
          </v:shape>
          <o:OLEObject Type="Embed" ProgID="Equation.KSEE3" ShapeID="_x0000_i1035" DrawAspect="Content" ObjectID="_1845639406" r:id="rId26"/>
        </w:object>
      </w:r>
      <w:r w:rsidRPr="00FF78D1">
        <w:rPr>
          <w:rFonts w:asciiTheme="minorEastAsia" w:eastAsiaTheme="minorEastAsia" w:hAnsiTheme="minorEastAsia" w:hint="eastAsia"/>
          <w:sz w:val="24"/>
        </w:rPr>
        <w:t>；</w:t>
      </w:r>
    </w:p>
    <w:p w:rsidR="0019275D" w:rsidRPr="00FF78D1" w:rsidRDefault="0019275D" w:rsidP="0019275D">
      <w:pPr>
        <w:spacing w:after="0" w:line="360" w:lineRule="auto"/>
        <w:ind w:firstLineChars="200" w:firstLine="480"/>
        <w:jc w:val="right"/>
        <w:textAlignment w:val="center"/>
        <w:rPr>
          <w:rFonts w:asciiTheme="minorEastAsia" w:eastAsiaTheme="minorEastAsia" w:hAnsiTheme="minorEastAsia"/>
          <w:sz w:val="24"/>
        </w:rPr>
      </w:pPr>
      <w:r w:rsidRPr="00FF78D1">
        <w:rPr>
          <w:rFonts w:asciiTheme="minorEastAsia" w:eastAsiaTheme="minorEastAsia" w:hAnsiTheme="minorEastAsia"/>
          <w:sz w:val="24"/>
        </w:rPr>
        <w:object w:dxaOrig="240" w:dyaOrig="340">
          <v:shape id="_x0000_i1036" type="#_x0000_t75" style="width:15pt;height:21.75pt" o:ole="">
            <v:imagedata r:id="rId25" o:title=""/>
          </v:shape>
          <o:OLEObject Type="Embed" ProgID="Equation.KSEE3" ShapeID="_x0000_i1036" DrawAspect="Content" ObjectID="_1845639407" r:id="rId27"/>
        </w:object>
      </w:r>
      <w:r w:rsidRPr="00FF78D1">
        <w:rPr>
          <w:rFonts w:asciiTheme="minorEastAsia" w:eastAsiaTheme="minorEastAsia" w:hAnsiTheme="minorEastAsia" w:hint="eastAsia"/>
          <w:sz w:val="24"/>
        </w:rPr>
        <w:t>=</w:t>
      </w:r>
      <w:r w:rsidRPr="00FF78D1">
        <w:rPr>
          <w:rFonts w:asciiTheme="minorEastAsia" w:eastAsiaTheme="minorEastAsia" w:hAnsiTheme="minorEastAsia"/>
          <w:sz w:val="24"/>
        </w:rPr>
        <w:object w:dxaOrig="859" w:dyaOrig="420">
          <v:shape id="_x0000_i1037" type="#_x0000_t75" style="width:53.25pt;height:21pt" o:ole="">
            <v:imagedata r:id="rId28" o:title=""/>
          </v:shape>
          <o:OLEObject Type="Embed" ProgID="Equation.KSEE3" ShapeID="_x0000_i1037" DrawAspect="Content" ObjectID="_1845639408" r:id="rId29"/>
        </w:object>
      </w:r>
      <w:r w:rsidRPr="00FF78D1">
        <w:rPr>
          <w:rFonts w:asciiTheme="minorEastAsia" w:eastAsiaTheme="minorEastAsia" w:hAnsiTheme="minorEastAsia" w:hint="eastAsia"/>
          <w:sz w:val="24"/>
        </w:rPr>
        <w:t xml:space="preserve">                     （</w:t>
      </w:r>
      <w:r>
        <w:rPr>
          <w:rFonts w:asciiTheme="minorEastAsia" w:eastAsiaTheme="minorEastAsia" w:hAnsiTheme="minorEastAsia" w:hint="eastAsia"/>
          <w:sz w:val="24"/>
        </w:rPr>
        <w:t>4</w:t>
      </w:r>
      <w:r w:rsidRPr="00FF78D1">
        <w:rPr>
          <w:rFonts w:asciiTheme="minorEastAsia" w:eastAsiaTheme="minorEastAsia" w:hAnsiTheme="minorEastAsia" w:hint="eastAsia"/>
          <w:sz w:val="24"/>
        </w:rPr>
        <w:t>）</w:t>
      </w:r>
    </w:p>
    <w:p w:rsidR="0019275D" w:rsidRPr="00FF78D1" w:rsidRDefault="0019275D" w:rsidP="0019275D">
      <w:pPr>
        <w:spacing w:after="0" w:line="360" w:lineRule="auto"/>
        <w:ind w:firstLineChars="200" w:firstLine="480"/>
        <w:textAlignment w:val="center"/>
        <w:rPr>
          <w:rFonts w:asciiTheme="minorEastAsia" w:eastAsiaTheme="minorEastAsia" w:hAnsiTheme="minorEastAsia"/>
          <w:sz w:val="24"/>
        </w:rPr>
      </w:pPr>
      <w:r w:rsidRPr="00FF78D1">
        <w:rPr>
          <w:rFonts w:asciiTheme="minorEastAsia" w:eastAsiaTheme="minorEastAsia" w:hAnsiTheme="minorEastAsia" w:hint="eastAsia"/>
          <w:sz w:val="24"/>
        </w:rPr>
        <w:t>式中：</w:t>
      </w:r>
    </w:p>
    <w:p w:rsidR="0019275D" w:rsidRPr="00FF78D1" w:rsidRDefault="009B5089" w:rsidP="0019275D">
      <w:pPr>
        <w:spacing w:after="0" w:line="360" w:lineRule="auto"/>
        <w:ind w:firstLineChars="200" w:firstLine="480"/>
        <w:textAlignment w:val="center"/>
        <w:rPr>
          <w:rFonts w:asciiTheme="minorEastAsia" w:eastAsiaTheme="minorEastAsia" w:hAnsiTheme="minorEastAsia"/>
          <w:sz w:val="24"/>
        </w:rPr>
      </w:pPr>
      <w:r w:rsidRPr="009B5089">
        <w:rPr>
          <w:rFonts w:asciiTheme="minorEastAsia" w:eastAsiaTheme="minorEastAsia" w:hAnsiTheme="minorEastAsia"/>
          <w:i/>
          <w:sz w:val="24"/>
        </w:rPr>
        <w:pict>
          <v:shape id="_x0000_s1085" type="#_x0000_t32" style="position:absolute;left:0;text-align:left;margin-left:35.7pt;margin-top:8.55pt;width:20.7pt;height:0;z-index:251663360" o:connectortype="straight"/>
        </w:pict>
      </w:r>
      <w:r w:rsidR="0019275D" w:rsidRPr="00F069E7">
        <w:rPr>
          <w:rFonts w:asciiTheme="minorEastAsia" w:eastAsiaTheme="minorEastAsia" w:hAnsiTheme="minorEastAsia" w:hint="eastAsia"/>
          <w:i/>
          <w:sz w:val="24"/>
        </w:rPr>
        <w:t>N</w:t>
      </w:r>
      <w:r w:rsidR="0019275D" w:rsidRPr="00FF78D1">
        <w:rPr>
          <w:rFonts w:asciiTheme="minorEastAsia" w:eastAsiaTheme="minorEastAsia" w:hAnsiTheme="minorEastAsia" w:hint="eastAsia"/>
          <w:sz w:val="24"/>
        </w:rPr>
        <w:t xml:space="preserve">     </w:t>
      </w:r>
      <w:r w:rsidR="0019275D">
        <w:rPr>
          <w:rFonts w:asciiTheme="minorEastAsia" w:eastAsiaTheme="minorEastAsia" w:hAnsiTheme="minorEastAsia" w:hint="eastAsia"/>
          <w:sz w:val="24"/>
        </w:rPr>
        <w:t>校准</w:t>
      </w:r>
      <w:r w:rsidR="0019275D" w:rsidRPr="00FF78D1">
        <w:rPr>
          <w:rFonts w:asciiTheme="minorEastAsia" w:eastAsiaTheme="minorEastAsia" w:hAnsiTheme="minorEastAsia" w:hint="eastAsia"/>
          <w:sz w:val="24"/>
        </w:rPr>
        <w:t>过程中各</w:t>
      </w:r>
      <w:r w:rsidR="0019275D">
        <w:rPr>
          <w:rFonts w:asciiTheme="minorEastAsia" w:eastAsiaTheme="minorEastAsia" w:hAnsiTheme="minorEastAsia" w:hint="eastAsia"/>
          <w:sz w:val="24"/>
        </w:rPr>
        <w:t>校准</w:t>
      </w:r>
      <w:r w:rsidR="0019275D" w:rsidRPr="00FF78D1">
        <w:rPr>
          <w:rFonts w:asciiTheme="minorEastAsia" w:eastAsiaTheme="minorEastAsia" w:hAnsiTheme="minorEastAsia" w:hint="eastAsia"/>
          <w:sz w:val="24"/>
        </w:rPr>
        <w:t>点的数据读取次数；</w:t>
      </w:r>
    </w:p>
    <w:p w:rsidR="0019275D" w:rsidRPr="00FF78D1" w:rsidRDefault="0019275D" w:rsidP="0019275D">
      <w:pPr>
        <w:spacing w:after="0" w:line="360" w:lineRule="auto"/>
        <w:ind w:firstLineChars="200" w:firstLine="480"/>
        <w:textAlignment w:val="center"/>
        <w:rPr>
          <w:rFonts w:asciiTheme="minorEastAsia" w:eastAsiaTheme="minorEastAsia" w:hAnsiTheme="minorEastAsia"/>
          <w:sz w:val="24"/>
        </w:rPr>
      </w:pPr>
      <w:r w:rsidRPr="00FF78D1">
        <w:rPr>
          <w:rFonts w:asciiTheme="minorEastAsia" w:eastAsiaTheme="minorEastAsia" w:hAnsiTheme="minorEastAsia" w:hint="eastAsia"/>
          <w:sz w:val="24"/>
        </w:rPr>
        <w:t>根据</w:t>
      </w:r>
      <w:r>
        <w:rPr>
          <w:rFonts w:asciiTheme="minorEastAsia" w:eastAsiaTheme="minorEastAsia" w:hAnsiTheme="minorEastAsia" w:hint="eastAsia"/>
          <w:sz w:val="24"/>
        </w:rPr>
        <w:t>校准规范</w:t>
      </w:r>
      <w:r w:rsidRPr="00FF78D1">
        <w:rPr>
          <w:rFonts w:asciiTheme="minorEastAsia" w:eastAsiaTheme="minorEastAsia" w:hAnsiTheme="minorEastAsia" w:hint="eastAsia"/>
          <w:sz w:val="24"/>
        </w:rPr>
        <w:t>，读取4次测量数据，取其平均值作为</w:t>
      </w:r>
      <w:r>
        <w:rPr>
          <w:rFonts w:asciiTheme="minorEastAsia" w:eastAsiaTheme="minorEastAsia" w:hAnsiTheme="minorEastAsia" w:hint="eastAsia"/>
          <w:sz w:val="24"/>
        </w:rPr>
        <w:t>该校准</w:t>
      </w:r>
      <w:r w:rsidRPr="00FF78D1">
        <w:rPr>
          <w:rFonts w:asciiTheme="minorEastAsia" w:eastAsiaTheme="minorEastAsia" w:hAnsiTheme="minorEastAsia" w:hint="eastAsia"/>
          <w:sz w:val="24"/>
        </w:rPr>
        <w:t>点的</w:t>
      </w:r>
      <w:r>
        <w:rPr>
          <w:rFonts w:asciiTheme="minorEastAsia" w:eastAsiaTheme="minorEastAsia" w:hAnsiTheme="minorEastAsia" w:hint="eastAsia"/>
          <w:sz w:val="24"/>
        </w:rPr>
        <w:t>校准值</w:t>
      </w:r>
      <w:r w:rsidRPr="00FF78D1">
        <w:rPr>
          <w:rFonts w:asciiTheme="minorEastAsia" w:eastAsiaTheme="minorEastAsia" w:hAnsiTheme="minorEastAsia" w:hint="eastAsia"/>
          <w:sz w:val="24"/>
        </w:rPr>
        <w:t>；所以</w:t>
      </w:r>
      <w:r w:rsidRPr="00F069E7">
        <w:rPr>
          <w:rFonts w:asciiTheme="minorEastAsia" w:eastAsiaTheme="minorEastAsia" w:hAnsiTheme="minorEastAsia" w:hint="eastAsia"/>
          <w:i/>
          <w:sz w:val="24"/>
        </w:rPr>
        <w:t>N</w:t>
      </w:r>
      <w:r>
        <w:rPr>
          <w:rFonts w:asciiTheme="minorEastAsia" w:eastAsiaTheme="minorEastAsia" w:hAnsiTheme="minorEastAsia" w:hint="eastAsia"/>
          <w:sz w:val="24"/>
        </w:rPr>
        <w:t xml:space="preserve"> </w:t>
      </w:r>
      <w:r w:rsidRPr="00FF78D1">
        <w:rPr>
          <w:rFonts w:asciiTheme="minorEastAsia" w:eastAsiaTheme="minorEastAsia" w:hAnsiTheme="minorEastAsia" w:hint="eastAsia"/>
          <w:sz w:val="24"/>
        </w:rPr>
        <w:t>=4，故</w:t>
      </w:r>
      <w:r w:rsidRPr="00FF78D1">
        <w:rPr>
          <w:rFonts w:asciiTheme="minorEastAsia" w:eastAsiaTheme="minorEastAsia" w:hAnsiTheme="minorEastAsia"/>
          <w:sz w:val="24"/>
        </w:rPr>
        <w:object w:dxaOrig="240" w:dyaOrig="340">
          <v:shape id="_x0000_i1038" type="#_x0000_t75" style="width:15pt;height:21.75pt" o:ole="">
            <v:imagedata r:id="rId25" o:title=""/>
          </v:shape>
          <o:OLEObject Type="Embed" ProgID="Equation.KSEE3" ShapeID="_x0000_i1038" DrawAspect="Content" ObjectID="_1845639409" r:id="rId30"/>
        </w:object>
      </w:r>
      <w:r w:rsidRPr="00FF78D1">
        <w:rPr>
          <w:rFonts w:asciiTheme="minorEastAsia" w:eastAsiaTheme="minorEastAsia" w:hAnsiTheme="minorEastAsia" w:hint="eastAsia"/>
          <w:sz w:val="24"/>
        </w:rPr>
        <w:t>=0.0</w:t>
      </w:r>
      <w:r>
        <w:rPr>
          <w:rFonts w:asciiTheme="minorEastAsia" w:eastAsiaTheme="minorEastAsia" w:hAnsiTheme="minorEastAsia" w:hint="eastAsia"/>
          <w:sz w:val="24"/>
        </w:rPr>
        <w:t>5</w:t>
      </w:r>
      <w:r w:rsidRPr="00FF78D1">
        <w:rPr>
          <w:rFonts w:asciiTheme="minorEastAsia" w:eastAsiaTheme="minorEastAsia" w:hAnsiTheme="minorEastAsia" w:hint="eastAsia"/>
          <w:sz w:val="24"/>
        </w:rPr>
        <w:t>/2=0.0</w:t>
      </w:r>
      <w:r>
        <w:rPr>
          <w:rFonts w:asciiTheme="minorEastAsia" w:eastAsiaTheme="minorEastAsia" w:hAnsiTheme="minorEastAsia" w:hint="eastAsia"/>
          <w:sz w:val="24"/>
        </w:rPr>
        <w:t>2</w:t>
      </w:r>
      <w:r w:rsidRPr="00FF78D1">
        <w:rPr>
          <w:rFonts w:asciiTheme="minorEastAsia" w:eastAsiaTheme="minorEastAsia" w:hAnsiTheme="minorEastAsia" w:hint="eastAsia"/>
          <w:sz w:val="24"/>
        </w:rPr>
        <w:t xml:space="preserve">5 </w:t>
      </w:r>
      <w:r>
        <w:rPr>
          <w:rFonts w:asciiTheme="minorEastAsia" w:eastAsiaTheme="minorEastAsia" w:hAnsiTheme="minorEastAsia" w:hint="eastAsia"/>
          <w:sz w:val="24"/>
        </w:rPr>
        <w:t>mm</w:t>
      </w:r>
      <w:r w:rsidRPr="00FF78D1">
        <w:rPr>
          <w:rFonts w:asciiTheme="minorEastAsia" w:eastAsiaTheme="minorEastAsia" w:hAnsiTheme="minorEastAsia" w:hint="eastAsia"/>
          <w:sz w:val="24"/>
        </w:rPr>
        <w:t>。</w:t>
      </w:r>
    </w:p>
    <w:p w:rsidR="0019275D" w:rsidRPr="00B53D41" w:rsidRDefault="0019275D" w:rsidP="0019275D">
      <w:pPr>
        <w:spacing w:after="0" w:line="360" w:lineRule="auto"/>
        <w:textAlignment w:val="center"/>
        <w:rPr>
          <w:rFonts w:asciiTheme="minorEastAsia" w:eastAsiaTheme="minorEastAsia" w:hAnsiTheme="minorEastAsia"/>
          <w:sz w:val="24"/>
        </w:rPr>
      </w:pPr>
      <w:r w:rsidRPr="00B53D41">
        <w:rPr>
          <w:rFonts w:asciiTheme="minorEastAsia" w:eastAsiaTheme="minorEastAsia" w:hAnsiTheme="minorEastAsia" w:hint="eastAsia"/>
          <w:sz w:val="24"/>
        </w:rPr>
        <w:t xml:space="preserve">3.2  </w:t>
      </w:r>
      <w:r>
        <w:rPr>
          <w:rFonts w:asciiTheme="minorEastAsia" w:eastAsiaTheme="minorEastAsia" w:hAnsiTheme="minorEastAsia" w:hint="eastAsia"/>
          <w:sz w:val="24"/>
        </w:rPr>
        <w:t>数字多用表</w:t>
      </w:r>
      <w:r w:rsidRPr="00B53D41">
        <w:rPr>
          <w:rFonts w:asciiTheme="minorEastAsia" w:eastAsiaTheme="minorEastAsia" w:hAnsiTheme="minorEastAsia" w:hint="eastAsia"/>
          <w:sz w:val="24"/>
        </w:rPr>
        <w:t>引入的不确定度</w:t>
      </w:r>
      <w:r w:rsidRPr="00B53D41">
        <w:rPr>
          <w:rFonts w:asciiTheme="minorEastAsia" w:eastAsiaTheme="minorEastAsia" w:hAnsiTheme="minorEastAsia"/>
          <w:sz w:val="24"/>
        </w:rPr>
        <w:object w:dxaOrig="280" w:dyaOrig="340">
          <v:shape id="_x0000_i1039" type="#_x0000_t75" style="width:15pt;height:18pt" o:ole="">
            <v:imagedata r:id="rId31" o:title=""/>
          </v:shape>
          <o:OLEObject Type="Embed" ProgID="Equation.KSEE3" ShapeID="_x0000_i1039" DrawAspect="Content" ObjectID="_1845639410" r:id="rId32"/>
        </w:object>
      </w:r>
    </w:p>
    <w:p w:rsidR="0019275D" w:rsidRDefault="0019275D" w:rsidP="0019275D">
      <w:pPr>
        <w:spacing w:after="0" w:line="360" w:lineRule="auto"/>
        <w:ind w:firstLineChars="200" w:firstLine="480"/>
        <w:textAlignment w:val="center"/>
        <w:rPr>
          <w:rFonts w:asciiTheme="minorEastAsia" w:eastAsiaTheme="minorEastAsia" w:hAnsiTheme="minorEastAsia"/>
          <w:sz w:val="24"/>
        </w:rPr>
      </w:pPr>
      <w:r>
        <w:rPr>
          <w:rFonts w:asciiTheme="minorEastAsia" w:eastAsiaTheme="minorEastAsia" w:hAnsiTheme="minorEastAsia" w:hint="eastAsia"/>
          <w:sz w:val="24"/>
        </w:rPr>
        <w:t>数字多用表的计量性能要求为</w:t>
      </w:r>
      <w:r w:rsidRPr="00AA7B34">
        <w:rPr>
          <w:rFonts w:asciiTheme="minorEastAsia" w:eastAsiaTheme="minorEastAsia" w:hAnsiTheme="minorEastAsia" w:hint="eastAsia"/>
          <w:sz w:val="24"/>
        </w:rPr>
        <w:t>相对误差不大于±0.05%（直流电压和直流电流）</w:t>
      </w:r>
      <w:r>
        <w:rPr>
          <w:rFonts w:asciiTheme="minorEastAsia" w:eastAsiaTheme="minorEastAsia" w:hAnsiTheme="minorEastAsia" w:hint="eastAsia"/>
          <w:sz w:val="24"/>
        </w:rPr>
        <w:t>，以电流输出信号最大值20mA计算，那么，数字多用表的最大允许误差的绝对表示为±0.01mA，假设为均匀分布，数字多用表引入的不确定度分量换算为mm后为</w:t>
      </w:r>
      <w:r w:rsidRPr="00B53D41">
        <w:rPr>
          <w:rFonts w:asciiTheme="minorEastAsia" w:eastAsiaTheme="minorEastAsia" w:hAnsiTheme="minorEastAsia"/>
          <w:sz w:val="24"/>
        </w:rPr>
        <w:object w:dxaOrig="2640" w:dyaOrig="380">
          <v:shape id="_x0000_i1040" type="#_x0000_t75" style="width:141pt;height:20.25pt" o:ole="">
            <v:imagedata r:id="rId33" o:title=""/>
          </v:shape>
          <o:OLEObject Type="Embed" ProgID="Equation.KSEE3" ShapeID="_x0000_i1040" DrawAspect="Content" ObjectID="_1845639411" r:id="rId34"/>
        </w:object>
      </w:r>
      <w:r>
        <w:rPr>
          <w:rFonts w:asciiTheme="minorEastAsia" w:eastAsiaTheme="minorEastAsia" w:hAnsiTheme="minorEastAsia" w:hint="eastAsia"/>
          <w:sz w:val="24"/>
        </w:rPr>
        <w:t>mm。</w:t>
      </w:r>
    </w:p>
    <w:p w:rsidR="0019275D" w:rsidRPr="00B53D41" w:rsidRDefault="0019275D" w:rsidP="0019275D">
      <w:pPr>
        <w:spacing w:after="0" w:line="360" w:lineRule="auto"/>
        <w:textAlignment w:val="center"/>
        <w:rPr>
          <w:rFonts w:asciiTheme="minorEastAsia" w:eastAsiaTheme="minorEastAsia" w:hAnsiTheme="minorEastAsia"/>
          <w:sz w:val="24"/>
        </w:rPr>
      </w:pPr>
      <w:r w:rsidRPr="00B53D41">
        <w:rPr>
          <w:rFonts w:asciiTheme="minorEastAsia" w:eastAsiaTheme="minorEastAsia" w:hAnsiTheme="minorEastAsia" w:hint="eastAsia"/>
          <w:sz w:val="24"/>
        </w:rPr>
        <w:lastRenderedPageBreak/>
        <w:t>3.</w:t>
      </w:r>
      <w:r>
        <w:rPr>
          <w:rFonts w:asciiTheme="minorEastAsia" w:eastAsiaTheme="minorEastAsia" w:hAnsiTheme="minorEastAsia" w:hint="eastAsia"/>
          <w:sz w:val="24"/>
        </w:rPr>
        <w:t>3</w:t>
      </w:r>
      <w:r w:rsidRPr="00B53D41">
        <w:rPr>
          <w:rFonts w:asciiTheme="minorEastAsia" w:eastAsiaTheme="minorEastAsia" w:hAnsiTheme="minorEastAsia" w:hint="eastAsia"/>
          <w:sz w:val="24"/>
        </w:rPr>
        <w:t xml:space="preserve">  </w:t>
      </w:r>
      <w:r>
        <w:rPr>
          <w:rFonts w:asciiTheme="minorEastAsia" w:eastAsiaTheme="minorEastAsia" w:hAnsiTheme="minorEastAsia" w:hint="eastAsia"/>
          <w:sz w:val="24"/>
        </w:rPr>
        <w:t>计量标准</w:t>
      </w:r>
      <w:r w:rsidRPr="00B53D41">
        <w:rPr>
          <w:rFonts w:asciiTheme="minorEastAsia" w:eastAsiaTheme="minorEastAsia" w:hAnsiTheme="minorEastAsia" w:hint="eastAsia"/>
          <w:sz w:val="24"/>
        </w:rPr>
        <w:t>引入的不确定度</w:t>
      </w:r>
      <w:r w:rsidRPr="00B53D41">
        <w:rPr>
          <w:rFonts w:asciiTheme="minorEastAsia" w:eastAsiaTheme="minorEastAsia" w:hAnsiTheme="minorEastAsia"/>
          <w:sz w:val="24"/>
        </w:rPr>
        <w:object w:dxaOrig="260" w:dyaOrig="360">
          <v:shape id="_x0000_i1041" type="#_x0000_t75" style="width:14.25pt;height:18.75pt" o:ole="">
            <v:imagedata r:id="rId35" o:title=""/>
          </v:shape>
          <o:OLEObject Type="Embed" ProgID="Equation.KSEE3" ShapeID="_x0000_i1041" DrawAspect="Content" ObjectID="_1845639412" r:id="rId36"/>
        </w:object>
      </w:r>
    </w:p>
    <w:p w:rsidR="0019275D" w:rsidRPr="00B53D41" w:rsidRDefault="0019275D" w:rsidP="0019275D">
      <w:pPr>
        <w:spacing w:after="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计量</w:t>
      </w:r>
      <w:r w:rsidRPr="00B53D41">
        <w:rPr>
          <w:rFonts w:asciiTheme="minorEastAsia" w:eastAsiaTheme="minorEastAsia" w:hAnsiTheme="minorEastAsia" w:hint="eastAsia"/>
          <w:sz w:val="24"/>
        </w:rPr>
        <w:t>标准引入的不确定度采用不确定度B类评定方法。具体评定过程如下：</w:t>
      </w:r>
    </w:p>
    <w:p w:rsidR="0019275D" w:rsidRPr="00B53D41" w:rsidRDefault="0019275D" w:rsidP="0019275D">
      <w:pPr>
        <w:spacing w:after="0" w:line="360" w:lineRule="auto"/>
        <w:ind w:firstLineChars="200" w:firstLine="480"/>
        <w:rPr>
          <w:rFonts w:asciiTheme="minorEastAsia" w:eastAsiaTheme="minorEastAsia" w:hAnsiTheme="minorEastAsia"/>
          <w:sz w:val="24"/>
        </w:rPr>
      </w:pPr>
      <w:r>
        <w:rPr>
          <w:rFonts w:asciiTheme="minorEastAsia" w:eastAsiaTheme="minorEastAsia" w:hAnsiTheme="minorEastAsia" w:hint="eastAsia"/>
          <w:sz w:val="24"/>
        </w:rPr>
        <w:t>计量</w:t>
      </w:r>
      <w:r w:rsidRPr="00B53D41">
        <w:rPr>
          <w:rFonts w:asciiTheme="minorEastAsia" w:eastAsiaTheme="minorEastAsia" w:hAnsiTheme="minorEastAsia" w:hint="eastAsia"/>
          <w:sz w:val="24"/>
        </w:rPr>
        <w:t>标准送上级计量技术机构检定合格，</w:t>
      </w:r>
      <w:r>
        <w:rPr>
          <w:rFonts w:asciiTheme="minorEastAsia" w:eastAsiaTheme="minorEastAsia" w:hAnsiTheme="minorEastAsia" w:hint="eastAsia"/>
          <w:sz w:val="24"/>
        </w:rPr>
        <w:t>计量</w:t>
      </w:r>
      <w:r w:rsidRPr="00B53D41">
        <w:rPr>
          <w:rFonts w:asciiTheme="minorEastAsia" w:eastAsiaTheme="minorEastAsia" w:hAnsiTheme="minorEastAsia" w:hint="eastAsia"/>
          <w:sz w:val="24"/>
        </w:rPr>
        <w:t>标准的最大允许误差为±0.04 mm，那么</w:t>
      </w:r>
      <w:r>
        <w:rPr>
          <w:rFonts w:asciiTheme="minorEastAsia" w:eastAsiaTheme="minorEastAsia" w:hAnsiTheme="minorEastAsia" w:hint="eastAsia"/>
          <w:sz w:val="24"/>
        </w:rPr>
        <w:t>计量</w:t>
      </w:r>
      <w:r w:rsidRPr="00B53D41">
        <w:rPr>
          <w:rFonts w:asciiTheme="minorEastAsia" w:eastAsiaTheme="minorEastAsia" w:hAnsiTheme="minorEastAsia" w:hint="eastAsia"/>
          <w:sz w:val="24"/>
        </w:rPr>
        <w:t>标准引入的不确定度计算</w:t>
      </w:r>
      <w:r>
        <w:rPr>
          <w:rFonts w:asciiTheme="minorEastAsia" w:eastAsiaTheme="minorEastAsia" w:hAnsiTheme="minorEastAsia" w:hint="eastAsia"/>
          <w:sz w:val="24"/>
        </w:rPr>
        <w:t>如下</w:t>
      </w:r>
      <w:r w:rsidRPr="00B53D41">
        <w:rPr>
          <w:rFonts w:asciiTheme="minorEastAsia" w:eastAsiaTheme="minorEastAsia" w:hAnsiTheme="minorEastAsia" w:hint="eastAsia"/>
          <w:sz w:val="24"/>
        </w:rPr>
        <w:t>：</w:t>
      </w:r>
    </w:p>
    <w:p w:rsidR="0019275D" w:rsidRPr="00B53D41" w:rsidRDefault="0019275D" w:rsidP="0019275D">
      <w:pPr>
        <w:spacing w:line="360" w:lineRule="auto"/>
        <w:ind w:firstLineChars="200" w:firstLine="480"/>
        <w:textAlignment w:val="center"/>
        <w:rPr>
          <w:rFonts w:asciiTheme="minorEastAsia" w:eastAsiaTheme="minorEastAsia" w:hAnsiTheme="minorEastAsia"/>
          <w:sz w:val="24"/>
        </w:rPr>
      </w:pPr>
      <w:r w:rsidRPr="00B53D41">
        <w:rPr>
          <w:rFonts w:asciiTheme="minorEastAsia" w:eastAsiaTheme="minorEastAsia" w:hAnsiTheme="minorEastAsia"/>
          <w:sz w:val="24"/>
        </w:rPr>
        <w:object w:dxaOrig="1640" w:dyaOrig="660">
          <v:shape id="_x0000_i1042" type="#_x0000_t75" style="width:93pt;height:37.5pt" o:ole="">
            <v:imagedata r:id="rId37" o:title=""/>
          </v:shape>
          <o:OLEObject Type="Embed" ProgID="Equation.KSEE3" ShapeID="_x0000_i1042" DrawAspect="Content" ObjectID="_1845639413" r:id="rId38"/>
        </w:object>
      </w:r>
      <w:r w:rsidRPr="00B53D41">
        <w:rPr>
          <w:rFonts w:asciiTheme="minorEastAsia" w:eastAsiaTheme="minorEastAsia" w:hAnsiTheme="minorEastAsia" w:hint="eastAsia"/>
          <w:sz w:val="24"/>
        </w:rPr>
        <w:t xml:space="preserve"> mm。</w:t>
      </w:r>
    </w:p>
    <w:p w:rsidR="0019275D" w:rsidRPr="009A7104" w:rsidRDefault="0019275D" w:rsidP="0019275D">
      <w:pPr>
        <w:spacing w:before="240" w:line="360" w:lineRule="auto"/>
        <w:rPr>
          <w:rFonts w:ascii="黑体" w:eastAsia="黑体" w:hAnsi="黑体"/>
          <w:sz w:val="24"/>
          <w:szCs w:val="24"/>
        </w:rPr>
      </w:pPr>
      <w:r w:rsidRPr="009A7104">
        <w:rPr>
          <w:rFonts w:ascii="黑体" w:eastAsia="黑体" w:hAnsi="黑体" w:hint="eastAsia"/>
          <w:sz w:val="24"/>
          <w:szCs w:val="24"/>
        </w:rPr>
        <w:t>4  校准结果的合成标准不确定度的计算</w:t>
      </w:r>
    </w:p>
    <w:p w:rsidR="0019275D" w:rsidRPr="00604366" w:rsidRDefault="0019275D" w:rsidP="007B30AF">
      <w:pPr>
        <w:spacing w:after="0" w:line="360" w:lineRule="auto"/>
        <w:ind w:firstLineChars="200" w:firstLine="480"/>
        <w:textAlignment w:val="center"/>
        <w:rPr>
          <w:rFonts w:asciiTheme="minorEastAsia" w:eastAsiaTheme="minorEastAsia" w:hAnsiTheme="minorEastAsia"/>
          <w:sz w:val="24"/>
        </w:rPr>
      </w:pPr>
      <w:r w:rsidRPr="00604366">
        <w:rPr>
          <w:rFonts w:asciiTheme="minorEastAsia" w:eastAsiaTheme="minorEastAsia" w:hAnsiTheme="minorEastAsia" w:hint="eastAsia"/>
          <w:sz w:val="24"/>
        </w:rPr>
        <w:t>自动气象站</w:t>
      </w:r>
      <w:r>
        <w:rPr>
          <w:rFonts w:asciiTheme="minorEastAsia" w:eastAsiaTheme="minorEastAsia" w:hAnsiTheme="minorEastAsia" w:hint="eastAsia"/>
          <w:sz w:val="24"/>
        </w:rPr>
        <w:t>蒸发传感器</w:t>
      </w:r>
      <w:r w:rsidRPr="00604366">
        <w:rPr>
          <w:rFonts w:asciiTheme="minorEastAsia" w:eastAsiaTheme="minorEastAsia" w:hAnsiTheme="minorEastAsia" w:hint="eastAsia"/>
          <w:sz w:val="24"/>
        </w:rPr>
        <w:t>校准结果中各不确定度分量见表2。</w:t>
      </w:r>
    </w:p>
    <w:p w:rsidR="0019275D" w:rsidRDefault="0019275D" w:rsidP="007B30AF">
      <w:pPr>
        <w:widowControl w:val="0"/>
        <w:spacing w:after="0" w:line="360" w:lineRule="auto"/>
        <w:jc w:val="center"/>
        <w:rPr>
          <w:rFonts w:ascii="黑体" w:eastAsia="黑体" w:hAnsi="黑体"/>
          <w:color w:val="000000"/>
          <w:kern w:val="2"/>
        </w:rPr>
      </w:pPr>
      <w:r>
        <w:rPr>
          <w:rFonts w:ascii="黑体" w:eastAsia="黑体" w:hAnsi="黑体" w:hint="eastAsia"/>
          <w:color w:val="000000"/>
          <w:kern w:val="2"/>
        </w:rPr>
        <w:t>表2  自动气象站蒸发传感器校准结果不确定度分量表</w:t>
      </w:r>
    </w:p>
    <w:tbl>
      <w:tblPr>
        <w:tblStyle w:val="a5"/>
        <w:tblW w:w="6436" w:type="dxa"/>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ook w:val="04A0"/>
      </w:tblPr>
      <w:tblGrid>
        <w:gridCol w:w="2184"/>
        <w:gridCol w:w="2126"/>
        <w:gridCol w:w="2126"/>
      </w:tblGrid>
      <w:tr w:rsidR="0019275D" w:rsidTr="008A4F20">
        <w:trPr>
          <w:trHeight w:val="529"/>
          <w:jc w:val="center"/>
        </w:trPr>
        <w:tc>
          <w:tcPr>
            <w:tcW w:w="2184" w:type="dxa"/>
            <w:tcBorders>
              <w:bottom w:val="single" w:sz="12" w:space="0" w:color="auto"/>
            </w:tcBorders>
            <w:tcMar>
              <w:left w:w="57" w:type="dxa"/>
              <w:right w:w="57" w:type="dxa"/>
            </w:tcMar>
            <w:vAlign w:val="center"/>
          </w:tcPr>
          <w:p w:rsidR="0019275D" w:rsidRDefault="0019275D" w:rsidP="008A4F20">
            <w:pPr>
              <w:widowControl w:val="0"/>
              <w:jc w:val="center"/>
              <w:textAlignment w:val="center"/>
              <w:rPr>
                <w:rFonts w:ascii="仿宋" w:eastAsia="仿宋" w:hAnsi="仿宋"/>
                <w:b/>
                <w:kern w:val="2"/>
                <w:sz w:val="24"/>
                <w:szCs w:val="24"/>
              </w:rPr>
            </w:pPr>
            <w:r>
              <w:rPr>
                <w:rFonts w:ascii="仿宋" w:eastAsia="仿宋" w:hAnsi="仿宋" w:hint="eastAsia"/>
                <w:b/>
                <w:kern w:val="2"/>
                <w:sz w:val="24"/>
                <w:szCs w:val="24"/>
              </w:rPr>
              <w:t>不确定度来源</w:t>
            </w:r>
          </w:p>
        </w:tc>
        <w:tc>
          <w:tcPr>
            <w:tcW w:w="2126" w:type="dxa"/>
            <w:tcBorders>
              <w:bottom w:val="single" w:sz="12" w:space="0" w:color="auto"/>
            </w:tcBorders>
            <w:tcMar>
              <w:left w:w="57" w:type="dxa"/>
              <w:right w:w="57" w:type="dxa"/>
            </w:tcMar>
            <w:vAlign w:val="center"/>
          </w:tcPr>
          <w:p w:rsidR="0019275D" w:rsidRDefault="0019275D" w:rsidP="008A4F20">
            <w:pPr>
              <w:widowControl w:val="0"/>
              <w:jc w:val="center"/>
              <w:textAlignment w:val="center"/>
              <w:rPr>
                <w:rFonts w:ascii="仿宋" w:eastAsia="仿宋" w:hAnsi="仿宋"/>
                <w:b/>
                <w:kern w:val="2"/>
                <w:sz w:val="24"/>
                <w:szCs w:val="24"/>
              </w:rPr>
            </w:pPr>
            <w:r>
              <w:rPr>
                <w:rFonts w:ascii="仿宋" w:eastAsia="仿宋" w:hAnsi="仿宋" w:hint="eastAsia"/>
                <w:b/>
                <w:kern w:val="2"/>
                <w:sz w:val="24"/>
                <w:szCs w:val="24"/>
              </w:rPr>
              <w:t>不确定度分量</w:t>
            </w:r>
          </w:p>
        </w:tc>
        <w:tc>
          <w:tcPr>
            <w:tcW w:w="2126" w:type="dxa"/>
            <w:tcBorders>
              <w:bottom w:val="single" w:sz="12" w:space="0" w:color="auto"/>
            </w:tcBorders>
            <w:tcMar>
              <w:left w:w="57" w:type="dxa"/>
              <w:right w:w="57" w:type="dxa"/>
            </w:tcMar>
            <w:vAlign w:val="center"/>
          </w:tcPr>
          <w:p w:rsidR="0019275D" w:rsidRDefault="0019275D" w:rsidP="008A4F20">
            <w:pPr>
              <w:widowControl w:val="0"/>
              <w:jc w:val="center"/>
              <w:textAlignment w:val="center"/>
              <w:rPr>
                <w:rFonts w:ascii="仿宋" w:eastAsia="仿宋" w:hAnsi="仿宋"/>
                <w:b/>
                <w:kern w:val="2"/>
                <w:sz w:val="24"/>
                <w:szCs w:val="24"/>
              </w:rPr>
            </w:pPr>
            <w:r w:rsidRPr="007236E7">
              <w:rPr>
                <w:rFonts w:ascii="仿宋" w:eastAsia="仿宋" w:hAnsi="仿宋"/>
                <w:b/>
                <w:kern w:val="2"/>
                <w:sz w:val="24"/>
                <w:szCs w:val="24"/>
              </w:rPr>
              <w:object w:dxaOrig="560" w:dyaOrig="360">
                <v:shape id="_x0000_i1043" type="#_x0000_t75" style="width:27.75pt;height:18.75pt" o:ole="">
                  <v:imagedata r:id="rId39" o:title=""/>
                </v:shape>
                <o:OLEObject Type="Embed" ProgID="Equation.KSEE3" ShapeID="_x0000_i1043" DrawAspect="Content" ObjectID="_1845639414" r:id="rId40"/>
              </w:object>
            </w:r>
            <w:r>
              <w:rPr>
                <w:rFonts w:ascii="仿宋" w:eastAsia="仿宋" w:hAnsi="仿宋" w:hint="eastAsia"/>
                <w:b/>
                <w:kern w:val="2"/>
                <w:sz w:val="24"/>
                <w:szCs w:val="24"/>
              </w:rPr>
              <w:t>的值</w:t>
            </w:r>
          </w:p>
        </w:tc>
      </w:tr>
      <w:tr w:rsidR="0019275D" w:rsidTr="008A4F20">
        <w:trPr>
          <w:trHeight w:val="544"/>
          <w:jc w:val="center"/>
        </w:trPr>
        <w:tc>
          <w:tcPr>
            <w:tcW w:w="2184" w:type="dxa"/>
            <w:tcBorders>
              <w:top w:val="single" w:sz="12" w:space="0" w:color="auto"/>
            </w:tcBorders>
            <w:tcMar>
              <w:left w:w="57" w:type="dxa"/>
              <w:right w:w="57" w:type="dxa"/>
            </w:tcMar>
            <w:vAlign w:val="center"/>
          </w:tcPr>
          <w:p w:rsidR="0019275D" w:rsidRPr="004003C2" w:rsidRDefault="0019275D" w:rsidP="008A4F20">
            <w:pPr>
              <w:widowControl w:val="0"/>
              <w:jc w:val="center"/>
              <w:textAlignment w:val="center"/>
              <w:rPr>
                <w:rFonts w:asciiTheme="minorEastAsia" w:hAnsiTheme="minorEastAsia"/>
                <w:kern w:val="2"/>
                <w:sz w:val="24"/>
                <w:szCs w:val="24"/>
              </w:rPr>
            </w:pPr>
            <w:r w:rsidRPr="004003C2">
              <w:rPr>
                <w:rFonts w:asciiTheme="minorEastAsia" w:hAnsiTheme="minorEastAsia" w:hint="eastAsia"/>
                <w:kern w:val="2"/>
                <w:sz w:val="24"/>
                <w:szCs w:val="24"/>
              </w:rPr>
              <w:t>重复性</w:t>
            </w:r>
          </w:p>
        </w:tc>
        <w:tc>
          <w:tcPr>
            <w:tcW w:w="2126" w:type="dxa"/>
            <w:tcBorders>
              <w:top w:val="single" w:sz="12" w:space="0" w:color="auto"/>
            </w:tcBorders>
            <w:tcMar>
              <w:left w:w="57" w:type="dxa"/>
              <w:right w:w="57" w:type="dxa"/>
            </w:tcMar>
            <w:vAlign w:val="center"/>
          </w:tcPr>
          <w:p w:rsidR="0019275D" w:rsidRPr="004003C2" w:rsidRDefault="0019275D" w:rsidP="008A4F20">
            <w:pPr>
              <w:widowControl w:val="0"/>
              <w:jc w:val="center"/>
              <w:textAlignment w:val="center"/>
              <w:rPr>
                <w:rFonts w:asciiTheme="minorEastAsia" w:hAnsiTheme="minorEastAsia"/>
                <w:kern w:val="2"/>
                <w:sz w:val="24"/>
                <w:szCs w:val="24"/>
              </w:rPr>
            </w:pPr>
            <w:r w:rsidRPr="004003C2">
              <w:rPr>
                <w:rFonts w:asciiTheme="minorEastAsia" w:eastAsia="微软雅黑" w:hAnsiTheme="minorEastAsia"/>
                <w:kern w:val="2"/>
                <w:sz w:val="24"/>
                <w:szCs w:val="24"/>
              </w:rPr>
              <w:object w:dxaOrig="240" w:dyaOrig="340">
                <v:shape id="_x0000_i1044" type="#_x0000_t75" style="width:12.75pt;height:18.75pt" o:ole="">
                  <v:imagedata r:id="rId18" o:title=""/>
                </v:shape>
                <o:OLEObject Type="Embed" ProgID="Equation.KSEE3" ShapeID="_x0000_i1044" DrawAspect="Content" ObjectID="_1845639415" r:id="rId41"/>
              </w:object>
            </w:r>
          </w:p>
        </w:tc>
        <w:tc>
          <w:tcPr>
            <w:tcW w:w="2126" w:type="dxa"/>
            <w:tcBorders>
              <w:top w:val="single" w:sz="12" w:space="0" w:color="auto"/>
            </w:tcBorders>
            <w:tcMar>
              <w:left w:w="57" w:type="dxa"/>
              <w:right w:w="57" w:type="dxa"/>
            </w:tcMar>
            <w:vAlign w:val="center"/>
          </w:tcPr>
          <w:p w:rsidR="0019275D" w:rsidRPr="004003C2" w:rsidRDefault="0019275D" w:rsidP="008A4F20">
            <w:pPr>
              <w:widowControl w:val="0"/>
              <w:jc w:val="center"/>
              <w:textAlignment w:val="center"/>
              <w:rPr>
                <w:rFonts w:asciiTheme="minorEastAsia" w:hAnsiTheme="minorEastAsia"/>
                <w:kern w:val="2"/>
                <w:sz w:val="24"/>
                <w:szCs w:val="24"/>
              </w:rPr>
            </w:pPr>
            <w:r w:rsidRPr="004003C2">
              <w:rPr>
                <w:rFonts w:asciiTheme="minorEastAsia" w:hAnsiTheme="minorEastAsia" w:hint="eastAsia"/>
                <w:kern w:val="2"/>
                <w:sz w:val="24"/>
                <w:szCs w:val="24"/>
              </w:rPr>
              <w:t>0.</w:t>
            </w:r>
            <w:r>
              <w:rPr>
                <w:rFonts w:asciiTheme="minorEastAsia" w:hAnsiTheme="minorEastAsia" w:hint="eastAsia"/>
                <w:kern w:val="2"/>
                <w:sz w:val="24"/>
                <w:szCs w:val="24"/>
              </w:rPr>
              <w:t>025</w:t>
            </w:r>
            <w:r w:rsidRPr="004003C2">
              <w:rPr>
                <w:rFonts w:asciiTheme="minorEastAsia" w:hAnsiTheme="minorEastAsia" w:hint="eastAsia"/>
                <w:kern w:val="2"/>
                <w:sz w:val="24"/>
                <w:szCs w:val="24"/>
              </w:rPr>
              <w:t xml:space="preserve"> </w:t>
            </w:r>
            <w:r>
              <w:rPr>
                <w:rFonts w:asciiTheme="minorEastAsia" w:hAnsiTheme="minorEastAsia" w:hint="eastAsia"/>
                <w:kern w:val="2"/>
                <w:sz w:val="24"/>
                <w:szCs w:val="24"/>
              </w:rPr>
              <w:t>mm</w:t>
            </w:r>
          </w:p>
        </w:tc>
      </w:tr>
      <w:tr w:rsidR="0019275D" w:rsidTr="008A4F20">
        <w:trPr>
          <w:trHeight w:val="516"/>
          <w:jc w:val="center"/>
        </w:trPr>
        <w:tc>
          <w:tcPr>
            <w:tcW w:w="2184" w:type="dxa"/>
            <w:tcMar>
              <w:left w:w="57" w:type="dxa"/>
              <w:right w:w="57" w:type="dxa"/>
            </w:tcMar>
            <w:vAlign w:val="center"/>
          </w:tcPr>
          <w:p w:rsidR="0019275D" w:rsidRPr="004003C2" w:rsidRDefault="0019275D" w:rsidP="008A4F20">
            <w:pPr>
              <w:widowControl w:val="0"/>
              <w:jc w:val="center"/>
              <w:textAlignment w:val="center"/>
              <w:rPr>
                <w:rFonts w:asciiTheme="minorEastAsia" w:hAnsiTheme="minorEastAsia"/>
                <w:kern w:val="2"/>
                <w:sz w:val="24"/>
                <w:szCs w:val="24"/>
              </w:rPr>
            </w:pPr>
            <w:r>
              <w:rPr>
                <w:rFonts w:asciiTheme="minorEastAsia" w:hAnsiTheme="minorEastAsia" w:hint="eastAsia"/>
                <w:kern w:val="2"/>
                <w:sz w:val="24"/>
                <w:szCs w:val="24"/>
              </w:rPr>
              <w:t>数字多用表</w:t>
            </w:r>
          </w:p>
        </w:tc>
        <w:tc>
          <w:tcPr>
            <w:tcW w:w="2126" w:type="dxa"/>
            <w:tcMar>
              <w:left w:w="57" w:type="dxa"/>
              <w:right w:w="57" w:type="dxa"/>
            </w:tcMar>
            <w:vAlign w:val="center"/>
          </w:tcPr>
          <w:p w:rsidR="0019275D" w:rsidRPr="004003C2" w:rsidRDefault="0019275D" w:rsidP="008A4F20">
            <w:pPr>
              <w:widowControl w:val="0"/>
              <w:jc w:val="center"/>
              <w:textAlignment w:val="center"/>
              <w:rPr>
                <w:rFonts w:asciiTheme="minorEastAsia" w:hAnsiTheme="minorEastAsia"/>
                <w:kern w:val="2"/>
                <w:sz w:val="24"/>
                <w:szCs w:val="24"/>
              </w:rPr>
            </w:pPr>
            <w:r w:rsidRPr="004003C2">
              <w:rPr>
                <w:rFonts w:asciiTheme="minorEastAsia" w:eastAsia="微软雅黑" w:hAnsiTheme="minorEastAsia"/>
                <w:kern w:val="2"/>
                <w:sz w:val="24"/>
                <w:szCs w:val="24"/>
              </w:rPr>
              <w:object w:dxaOrig="280" w:dyaOrig="340">
                <v:shape id="_x0000_i1045" type="#_x0000_t75" style="width:13.5pt;height:17.25pt" o:ole="">
                  <v:imagedata r:id="rId42" o:title=""/>
                </v:shape>
                <o:OLEObject Type="Embed" ProgID="Equation.KSEE3" ShapeID="_x0000_i1045" DrawAspect="Content" ObjectID="_1845639416" r:id="rId43"/>
              </w:object>
            </w:r>
          </w:p>
        </w:tc>
        <w:tc>
          <w:tcPr>
            <w:tcW w:w="2126" w:type="dxa"/>
            <w:tcMar>
              <w:left w:w="57" w:type="dxa"/>
              <w:right w:w="57" w:type="dxa"/>
            </w:tcMar>
            <w:vAlign w:val="center"/>
          </w:tcPr>
          <w:p w:rsidR="0019275D" w:rsidRPr="004003C2" w:rsidRDefault="0019275D" w:rsidP="008A4F20">
            <w:pPr>
              <w:widowControl w:val="0"/>
              <w:jc w:val="center"/>
              <w:textAlignment w:val="center"/>
              <w:rPr>
                <w:rFonts w:asciiTheme="minorEastAsia" w:hAnsiTheme="minorEastAsia"/>
                <w:kern w:val="2"/>
                <w:sz w:val="24"/>
                <w:szCs w:val="24"/>
              </w:rPr>
            </w:pPr>
            <w:r>
              <w:rPr>
                <w:rFonts w:asciiTheme="minorEastAsia" w:hAnsiTheme="minorEastAsia" w:hint="eastAsia"/>
                <w:kern w:val="2"/>
                <w:sz w:val="24"/>
                <w:szCs w:val="24"/>
              </w:rPr>
              <w:t>0.04 mm</w:t>
            </w:r>
          </w:p>
        </w:tc>
      </w:tr>
      <w:tr w:rsidR="0019275D" w:rsidTr="008A4F20">
        <w:trPr>
          <w:trHeight w:val="516"/>
          <w:jc w:val="center"/>
        </w:trPr>
        <w:tc>
          <w:tcPr>
            <w:tcW w:w="2184" w:type="dxa"/>
            <w:tcMar>
              <w:left w:w="57" w:type="dxa"/>
              <w:right w:w="57" w:type="dxa"/>
            </w:tcMar>
            <w:vAlign w:val="center"/>
          </w:tcPr>
          <w:p w:rsidR="0019275D" w:rsidRPr="004003C2" w:rsidRDefault="0019275D" w:rsidP="008A4F20">
            <w:pPr>
              <w:widowControl w:val="0"/>
              <w:jc w:val="center"/>
              <w:textAlignment w:val="center"/>
              <w:rPr>
                <w:rFonts w:asciiTheme="minorEastAsia" w:hAnsiTheme="minorEastAsia"/>
                <w:kern w:val="2"/>
                <w:sz w:val="24"/>
                <w:szCs w:val="24"/>
              </w:rPr>
            </w:pPr>
            <w:r>
              <w:rPr>
                <w:rFonts w:asciiTheme="minorEastAsia" w:hAnsiTheme="minorEastAsia" w:hint="eastAsia"/>
                <w:kern w:val="2"/>
                <w:sz w:val="24"/>
                <w:szCs w:val="24"/>
              </w:rPr>
              <w:t>计量标准</w:t>
            </w:r>
          </w:p>
        </w:tc>
        <w:tc>
          <w:tcPr>
            <w:tcW w:w="2126" w:type="dxa"/>
            <w:tcMar>
              <w:left w:w="57" w:type="dxa"/>
              <w:right w:w="57" w:type="dxa"/>
            </w:tcMar>
            <w:vAlign w:val="center"/>
          </w:tcPr>
          <w:p w:rsidR="0019275D" w:rsidRPr="004003C2" w:rsidRDefault="0019275D" w:rsidP="008A4F20">
            <w:pPr>
              <w:widowControl w:val="0"/>
              <w:jc w:val="center"/>
              <w:textAlignment w:val="center"/>
              <w:rPr>
                <w:rFonts w:asciiTheme="minorEastAsia" w:hAnsiTheme="minorEastAsia"/>
                <w:kern w:val="2"/>
                <w:sz w:val="24"/>
                <w:szCs w:val="24"/>
              </w:rPr>
            </w:pPr>
            <w:r w:rsidRPr="00B53D41">
              <w:rPr>
                <w:rFonts w:asciiTheme="minorEastAsia" w:eastAsia="微软雅黑" w:hAnsiTheme="minorEastAsia"/>
                <w:sz w:val="24"/>
                <w:szCs w:val="22"/>
              </w:rPr>
              <w:object w:dxaOrig="260" w:dyaOrig="360">
                <v:shape id="_x0000_i1046" type="#_x0000_t75" style="width:14.25pt;height:18.75pt" o:ole="">
                  <v:imagedata r:id="rId44" o:title=""/>
                </v:shape>
                <o:OLEObject Type="Embed" ProgID="Equation.KSEE3" ShapeID="_x0000_i1046" DrawAspect="Content" ObjectID="_1845639417" r:id="rId45"/>
              </w:object>
            </w:r>
          </w:p>
        </w:tc>
        <w:tc>
          <w:tcPr>
            <w:tcW w:w="2126" w:type="dxa"/>
            <w:tcMar>
              <w:left w:w="57" w:type="dxa"/>
              <w:right w:w="57" w:type="dxa"/>
            </w:tcMar>
            <w:vAlign w:val="center"/>
          </w:tcPr>
          <w:p w:rsidR="0019275D" w:rsidRPr="004003C2" w:rsidRDefault="0019275D" w:rsidP="008A4F20">
            <w:pPr>
              <w:widowControl w:val="0"/>
              <w:jc w:val="center"/>
              <w:textAlignment w:val="center"/>
              <w:rPr>
                <w:rFonts w:asciiTheme="minorEastAsia" w:hAnsiTheme="minorEastAsia"/>
                <w:kern w:val="2"/>
                <w:sz w:val="24"/>
                <w:szCs w:val="24"/>
              </w:rPr>
            </w:pPr>
            <w:r w:rsidRPr="004003C2">
              <w:rPr>
                <w:rFonts w:asciiTheme="minorEastAsia" w:hAnsiTheme="minorEastAsia" w:hint="eastAsia"/>
                <w:kern w:val="2"/>
                <w:sz w:val="24"/>
                <w:szCs w:val="24"/>
              </w:rPr>
              <w:t>0.</w:t>
            </w:r>
            <w:r>
              <w:rPr>
                <w:rFonts w:asciiTheme="minorEastAsia" w:hAnsiTheme="minorEastAsia" w:hint="eastAsia"/>
                <w:kern w:val="2"/>
                <w:sz w:val="24"/>
                <w:szCs w:val="24"/>
              </w:rPr>
              <w:t>0</w:t>
            </w:r>
            <w:r w:rsidRPr="004003C2">
              <w:rPr>
                <w:rFonts w:asciiTheme="minorEastAsia" w:hAnsiTheme="minorEastAsia" w:hint="eastAsia"/>
                <w:kern w:val="2"/>
                <w:sz w:val="24"/>
                <w:szCs w:val="24"/>
              </w:rPr>
              <w:t xml:space="preserve">2 </w:t>
            </w:r>
            <w:r>
              <w:rPr>
                <w:rFonts w:asciiTheme="minorEastAsia" w:hAnsiTheme="minorEastAsia" w:hint="eastAsia"/>
                <w:kern w:val="2"/>
                <w:sz w:val="24"/>
                <w:szCs w:val="24"/>
              </w:rPr>
              <w:t>mm</w:t>
            </w:r>
          </w:p>
        </w:tc>
      </w:tr>
    </w:tbl>
    <w:p w:rsidR="0019275D" w:rsidRPr="004003C2" w:rsidRDefault="0019275D" w:rsidP="007B30AF">
      <w:pPr>
        <w:widowControl w:val="0"/>
        <w:spacing w:before="240" w:after="0" w:line="360" w:lineRule="auto"/>
        <w:ind w:firstLineChars="200" w:firstLine="480"/>
        <w:textAlignment w:val="center"/>
        <w:rPr>
          <w:rFonts w:asciiTheme="minorEastAsia" w:eastAsiaTheme="minorEastAsia" w:hAnsiTheme="minorEastAsia"/>
          <w:kern w:val="2"/>
          <w:sz w:val="24"/>
          <w:szCs w:val="24"/>
        </w:rPr>
      </w:pPr>
      <w:r w:rsidRPr="004003C2">
        <w:rPr>
          <w:rFonts w:asciiTheme="minorEastAsia" w:eastAsiaTheme="minorEastAsia" w:hAnsiTheme="minorEastAsia" w:hint="eastAsia"/>
          <w:kern w:val="2"/>
          <w:sz w:val="24"/>
          <w:szCs w:val="24"/>
        </w:rPr>
        <w:t>由于测量模型中各输入量独立不相关，故合成标准不确定</w:t>
      </w:r>
      <w:r w:rsidRPr="004003C2">
        <w:rPr>
          <w:rFonts w:asciiTheme="minorEastAsia" w:eastAsiaTheme="minorEastAsia" w:hAnsiTheme="minorEastAsia" w:hint="eastAsia"/>
          <w:sz w:val="24"/>
          <w:szCs w:val="24"/>
        </w:rPr>
        <w:t>度</w:t>
      </w:r>
      <w:r w:rsidRPr="004003C2">
        <w:rPr>
          <w:rFonts w:asciiTheme="minorEastAsia" w:eastAsiaTheme="minorEastAsia" w:hAnsiTheme="minorEastAsia"/>
          <w:sz w:val="24"/>
          <w:szCs w:val="24"/>
        </w:rPr>
        <w:object w:dxaOrig="260" w:dyaOrig="360">
          <v:shape id="_x0000_i1047" type="#_x0000_t75" style="width:14.25pt;height:18.75pt" o:ole="">
            <v:imagedata r:id="rId46" o:title=""/>
          </v:shape>
          <o:OLEObject Type="Embed" ProgID="Equation.KSEE3" ShapeID="_x0000_i1047" DrawAspect="Content" ObjectID="_1845639418" r:id="rId47"/>
        </w:object>
      </w:r>
      <w:r>
        <w:rPr>
          <w:rFonts w:asciiTheme="minorEastAsia" w:eastAsiaTheme="minorEastAsia" w:hAnsiTheme="minorEastAsia" w:hint="eastAsia"/>
          <w:kern w:val="2"/>
          <w:sz w:val="24"/>
          <w:szCs w:val="24"/>
        </w:rPr>
        <w:t>按</w:t>
      </w:r>
      <w:r w:rsidRPr="004003C2">
        <w:rPr>
          <w:rFonts w:asciiTheme="minorEastAsia" w:eastAsiaTheme="minorEastAsia" w:hAnsiTheme="minorEastAsia" w:hint="eastAsia"/>
          <w:kern w:val="2"/>
          <w:sz w:val="24"/>
          <w:szCs w:val="24"/>
        </w:rPr>
        <w:t>式（</w:t>
      </w:r>
      <w:r>
        <w:rPr>
          <w:rFonts w:asciiTheme="minorEastAsia" w:eastAsiaTheme="minorEastAsia" w:hAnsiTheme="minorEastAsia" w:hint="eastAsia"/>
          <w:kern w:val="2"/>
          <w:sz w:val="24"/>
          <w:szCs w:val="24"/>
        </w:rPr>
        <w:t>5</w:t>
      </w:r>
      <w:r w:rsidRPr="004003C2">
        <w:rPr>
          <w:rFonts w:asciiTheme="minorEastAsia" w:eastAsiaTheme="minorEastAsia" w:hAnsiTheme="minorEastAsia" w:hint="eastAsia"/>
          <w:kern w:val="2"/>
          <w:sz w:val="24"/>
          <w:szCs w:val="24"/>
        </w:rPr>
        <w:t>）计算：</w:t>
      </w:r>
    </w:p>
    <w:p w:rsidR="0019275D" w:rsidRPr="004003C2" w:rsidRDefault="0019275D" w:rsidP="0019275D">
      <w:pPr>
        <w:widowControl w:val="0"/>
        <w:wordWrap w:val="0"/>
        <w:spacing w:line="360" w:lineRule="auto"/>
        <w:ind w:firstLineChars="200" w:firstLine="480"/>
        <w:jc w:val="right"/>
        <w:textAlignment w:val="center"/>
        <w:rPr>
          <w:rFonts w:asciiTheme="minorEastAsia" w:eastAsiaTheme="minorEastAsia" w:hAnsiTheme="minorEastAsia"/>
          <w:kern w:val="2"/>
          <w:sz w:val="24"/>
          <w:szCs w:val="24"/>
        </w:rPr>
      </w:pPr>
      <w:r w:rsidRPr="004003C2">
        <w:rPr>
          <w:rFonts w:asciiTheme="minorEastAsia" w:eastAsiaTheme="minorEastAsia" w:hAnsiTheme="minorEastAsia"/>
          <w:kern w:val="2"/>
          <w:sz w:val="24"/>
          <w:szCs w:val="24"/>
        </w:rPr>
        <w:object w:dxaOrig="2260" w:dyaOrig="880">
          <v:shape id="_x0000_i1048" type="#_x0000_t75" style="width:131.25pt;height:40.5pt" o:ole="">
            <v:imagedata r:id="rId48" o:title=""/>
          </v:shape>
          <o:OLEObject Type="Embed" ProgID="Equation.KSEE3" ShapeID="_x0000_i1048" DrawAspect="Content" ObjectID="_1845639419" r:id="rId49"/>
        </w:object>
      </w:r>
      <w:r w:rsidRPr="004003C2">
        <w:rPr>
          <w:rFonts w:asciiTheme="minorEastAsia" w:eastAsiaTheme="minorEastAsia" w:hAnsiTheme="minorEastAsia" w:hint="eastAsia"/>
          <w:kern w:val="2"/>
          <w:sz w:val="24"/>
          <w:szCs w:val="24"/>
        </w:rPr>
        <w:t xml:space="preserve">         </w:t>
      </w:r>
      <w:r w:rsidR="00747404">
        <w:rPr>
          <w:rFonts w:asciiTheme="minorEastAsia" w:eastAsiaTheme="minorEastAsia" w:hAnsiTheme="minorEastAsia" w:hint="eastAsia"/>
          <w:kern w:val="2"/>
          <w:sz w:val="24"/>
          <w:szCs w:val="24"/>
        </w:rPr>
        <w:t xml:space="preserve">  </w:t>
      </w:r>
      <w:r w:rsidRPr="004003C2">
        <w:rPr>
          <w:rFonts w:asciiTheme="minorEastAsia" w:eastAsiaTheme="minorEastAsia" w:hAnsiTheme="minorEastAsia" w:hint="eastAsia"/>
          <w:kern w:val="2"/>
          <w:sz w:val="24"/>
          <w:szCs w:val="24"/>
        </w:rPr>
        <w:t xml:space="preserve"> </w:t>
      </w:r>
      <w:r w:rsidR="00E13FD9">
        <w:rPr>
          <w:rFonts w:asciiTheme="minorEastAsia" w:eastAsiaTheme="minorEastAsia" w:hAnsiTheme="minorEastAsia" w:hint="eastAsia"/>
          <w:kern w:val="2"/>
          <w:sz w:val="24"/>
          <w:szCs w:val="24"/>
        </w:rPr>
        <w:t xml:space="preserve"> </w:t>
      </w:r>
      <w:r w:rsidRPr="004003C2">
        <w:rPr>
          <w:rFonts w:asciiTheme="minorEastAsia" w:eastAsiaTheme="minorEastAsia" w:hAnsiTheme="minorEastAsia" w:hint="eastAsia"/>
          <w:kern w:val="2"/>
          <w:sz w:val="24"/>
          <w:szCs w:val="24"/>
        </w:rPr>
        <w:t xml:space="preserve">     （</w:t>
      </w:r>
      <w:r>
        <w:rPr>
          <w:rFonts w:asciiTheme="minorEastAsia" w:eastAsiaTheme="minorEastAsia" w:hAnsiTheme="minorEastAsia" w:hint="eastAsia"/>
          <w:kern w:val="2"/>
          <w:sz w:val="24"/>
          <w:szCs w:val="24"/>
        </w:rPr>
        <w:t>5</w:t>
      </w:r>
      <w:r w:rsidRPr="004003C2">
        <w:rPr>
          <w:rFonts w:asciiTheme="minorEastAsia" w:eastAsiaTheme="minorEastAsia" w:hAnsiTheme="minorEastAsia" w:hint="eastAsia"/>
          <w:kern w:val="2"/>
          <w:sz w:val="24"/>
          <w:szCs w:val="24"/>
        </w:rPr>
        <w:t>）</w:t>
      </w:r>
    </w:p>
    <w:p w:rsidR="0019275D" w:rsidRPr="004003C2" w:rsidRDefault="0019275D" w:rsidP="007B30AF">
      <w:pPr>
        <w:widowControl w:val="0"/>
        <w:spacing w:after="0" w:line="360" w:lineRule="auto"/>
        <w:ind w:firstLineChars="200" w:firstLine="480"/>
        <w:textAlignment w:val="center"/>
        <w:rPr>
          <w:rFonts w:asciiTheme="minorEastAsia" w:eastAsiaTheme="minorEastAsia" w:hAnsiTheme="minorEastAsia"/>
          <w:kern w:val="2"/>
          <w:sz w:val="24"/>
          <w:szCs w:val="24"/>
        </w:rPr>
      </w:pPr>
      <w:r w:rsidRPr="004003C2">
        <w:rPr>
          <w:rFonts w:asciiTheme="minorEastAsia" w:eastAsiaTheme="minorEastAsia" w:hAnsiTheme="minorEastAsia" w:hint="eastAsia"/>
          <w:kern w:val="2"/>
          <w:sz w:val="24"/>
          <w:szCs w:val="24"/>
        </w:rPr>
        <w:t>合成标准不确定</w:t>
      </w:r>
      <w:r w:rsidRPr="004003C2">
        <w:rPr>
          <w:rFonts w:asciiTheme="minorEastAsia" w:eastAsiaTheme="minorEastAsia" w:hAnsiTheme="minorEastAsia"/>
          <w:kern w:val="2"/>
          <w:sz w:val="24"/>
          <w:szCs w:val="24"/>
        </w:rPr>
        <w:object w:dxaOrig="260" w:dyaOrig="360">
          <v:shape id="_x0000_i1049" type="#_x0000_t75" style="width:15pt;height:20.25pt" o:ole="">
            <v:imagedata r:id="rId50" o:title=""/>
          </v:shape>
          <o:OLEObject Type="Embed" ProgID="Equation.KSEE3" ShapeID="_x0000_i1049" DrawAspect="Content" ObjectID="_1845639420" r:id="rId51"/>
        </w:object>
      </w:r>
      <w:r w:rsidRPr="004003C2">
        <w:rPr>
          <w:rFonts w:asciiTheme="minorEastAsia" w:eastAsiaTheme="minorEastAsia" w:hAnsiTheme="minorEastAsia" w:hint="eastAsia"/>
          <w:kern w:val="2"/>
          <w:sz w:val="24"/>
          <w:szCs w:val="24"/>
        </w:rPr>
        <w:t>计算如下：</w:t>
      </w:r>
    </w:p>
    <w:p w:rsidR="0019275D" w:rsidRDefault="009B5089" w:rsidP="007B30AF">
      <w:pPr>
        <w:widowControl w:val="0"/>
        <w:spacing w:after="0" w:line="360" w:lineRule="auto"/>
        <w:ind w:firstLineChars="200" w:firstLine="480"/>
        <w:textAlignment w:val="center"/>
        <w:rPr>
          <w:rFonts w:ascii="仿宋" w:eastAsia="仿宋" w:hAnsi="仿宋"/>
          <w:kern w:val="2"/>
          <w:sz w:val="28"/>
          <w:szCs w:val="28"/>
        </w:rPr>
      </w:pPr>
      <m:oMath>
        <m:sSub>
          <m:sSubPr>
            <m:ctrlPr>
              <w:rPr>
                <w:rFonts w:ascii="Cambria Math" w:eastAsia="仿宋" w:hAnsi="仿宋"/>
                <w:i/>
                <w:kern w:val="2"/>
                <w:sz w:val="24"/>
                <w:szCs w:val="24"/>
              </w:rPr>
            </m:ctrlPr>
          </m:sSubPr>
          <m:e>
            <m:r>
              <w:rPr>
                <w:rFonts w:ascii="Cambria Math" w:eastAsia="仿宋" w:hAnsi="仿宋"/>
                <w:kern w:val="2"/>
                <w:sz w:val="24"/>
                <w:szCs w:val="24"/>
              </w:rPr>
              <m:t>u</m:t>
            </m:r>
          </m:e>
          <m:sub>
            <m:r>
              <w:rPr>
                <w:rFonts w:ascii="Cambria Math" w:eastAsia="仿宋" w:hAnsi="仿宋"/>
                <w:kern w:val="2"/>
                <w:sz w:val="24"/>
                <w:szCs w:val="24"/>
              </w:rPr>
              <m:t>c</m:t>
            </m:r>
          </m:sub>
        </m:sSub>
        <m:r>
          <w:rPr>
            <w:rFonts w:ascii="Cambria Math" w:eastAsia="仿宋" w:hAnsi="仿宋"/>
            <w:kern w:val="2"/>
            <w:sz w:val="24"/>
            <w:szCs w:val="24"/>
          </w:rPr>
          <m:t>=</m:t>
        </m:r>
        <m:rad>
          <m:radPr>
            <m:degHide m:val="on"/>
            <m:ctrlPr>
              <w:rPr>
                <w:rFonts w:ascii="Cambria Math" w:eastAsia="仿宋" w:hAnsi="仿宋"/>
                <w:i/>
                <w:kern w:val="2"/>
                <w:sz w:val="24"/>
                <w:szCs w:val="24"/>
              </w:rPr>
            </m:ctrlPr>
          </m:radPr>
          <m:deg/>
          <m:e>
            <m:sSup>
              <m:sSupPr>
                <m:ctrlPr>
                  <w:rPr>
                    <w:rFonts w:ascii="Cambria Math" w:eastAsia="仿宋" w:hAnsi="仿宋"/>
                    <w:i/>
                    <w:kern w:val="2"/>
                    <w:sz w:val="24"/>
                    <w:szCs w:val="24"/>
                  </w:rPr>
                </m:ctrlPr>
              </m:sSupPr>
              <m:e>
                <m:sSub>
                  <m:sSubPr>
                    <m:ctrlPr>
                      <w:rPr>
                        <w:rFonts w:ascii="Cambria Math" w:eastAsia="仿宋" w:hAnsi="仿宋"/>
                        <w:i/>
                        <w:kern w:val="2"/>
                        <w:sz w:val="24"/>
                        <w:szCs w:val="24"/>
                      </w:rPr>
                    </m:ctrlPr>
                  </m:sSubPr>
                  <m:e>
                    <m:r>
                      <w:rPr>
                        <w:rFonts w:ascii="Cambria Math" w:eastAsia="仿宋" w:hAnsi="仿宋"/>
                        <w:kern w:val="2"/>
                        <w:sz w:val="24"/>
                        <w:szCs w:val="24"/>
                      </w:rPr>
                      <m:t>u</m:t>
                    </m:r>
                  </m:e>
                  <m:sub>
                    <m:r>
                      <w:rPr>
                        <w:rFonts w:ascii="Cambria Math" w:eastAsia="仿宋" w:hAnsi="仿宋"/>
                        <w:kern w:val="2"/>
                        <w:sz w:val="24"/>
                        <w:szCs w:val="24"/>
                      </w:rPr>
                      <m:t>1</m:t>
                    </m:r>
                  </m:sub>
                </m:sSub>
              </m:e>
              <m:sup>
                <m:r>
                  <w:rPr>
                    <w:rFonts w:ascii="Cambria Math" w:eastAsia="仿宋" w:hAnsi="仿宋"/>
                    <w:kern w:val="2"/>
                    <w:sz w:val="24"/>
                    <w:szCs w:val="24"/>
                  </w:rPr>
                  <m:t>2</m:t>
                </m:r>
              </m:sup>
            </m:sSup>
            <m:r>
              <w:rPr>
                <w:rFonts w:ascii="Cambria Math" w:eastAsia="仿宋" w:hAnsi="仿宋"/>
                <w:kern w:val="2"/>
                <w:sz w:val="24"/>
                <w:szCs w:val="24"/>
              </w:rPr>
              <m:t>+</m:t>
            </m:r>
            <m:sSup>
              <m:sSupPr>
                <m:ctrlPr>
                  <w:rPr>
                    <w:rFonts w:ascii="Cambria Math" w:eastAsia="仿宋" w:hAnsi="仿宋"/>
                    <w:i/>
                    <w:kern w:val="2"/>
                    <w:sz w:val="24"/>
                    <w:szCs w:val="24"/>
                  </w:rPr>
                </m:ctrlPr>
              </m:sSupPr>
              <m:e>
                <m:sSub>
                  <m:sSubPr>
                    <m:ctrlPr>
                      <w:rPr>
                        <w:rFonts w:ascii="Cambria Math" w:eastAsia="仿宋" w:hAnsi="仿宋"/>
                        <w:i/>
                        <w:kern w:val="2"/>
                        <w:sz w:val="24"/>
                        <w:szCs w:val="24"/>
                      </w:rPr>
                    </m:ctrlPr>
                  </m:sSubPr>
                  <m:e>
                    <m:r>
                      <w:rPr>
                        <w:rFonts w:ascii="Cambria Math" w:eastAsia="仿宋" w:hAnsi="仿宋"/>
                        <w:kern w:val="2"/>
                        <w:sz w:val="24"/>
                        <w:szCs w:val="24"/>
                      </w:rPr>
                      <m:t>u</m:t>
                    </m:r>
                  </m:e>
                  <m:sub>
                    <m:r>
                      <w:rPr>
                        <w:rFonts w:ascii="Cambria Math" w:eastAsia="仿宋" w:hAnsi="仿宋"/>
                        <w:kern w:val="2"/>
                        <w:sz w:val="24"/>
                        <w:szCs w:val="24"/>
                      </w:rPr>
                      <m:t>2</m:t>
                    </m:r>
                  </m:sub>
                </m:sSub>
              </m:e>
              <m:sup>
                <m:r>
                  <w:rPr>
                    <w:rFonts w:ascii="Cambria Math" w:eastAsia="仿宋" w:hAnsi="仿宋"/>
                    <w:kern w:val="2"/>
                    <w:sz w:val="24"/>
                    <w:szCs w:val="24"/>
                  </w:rPr>
                  <m:t>2</m:t>
                </m:r>
              </m:sup>
            </m:sSup>
            <m:r>
              <w:rPr>
                <w:rFonts w:ascii="Cambria Math" w:eastAsia="仿宋" w:hAnsi="仿宋"/>
                <w:kern w:val="2"/>
                <w:sz w:val="24"/>
                <w:szCs w:val="24"/>
              </w:rPr>
              <m:t>+</m:t>
            </m:r>
            <m:sSup>
              <m:sSupPr>
                <m:ctrlPr>
                  <w:rPr>
                    <w:rFonts w:ascii="Cambria Math" w:eastAsia="仿宋" w:hAnsi="Cambria Math"/>
                    <w:i/>
                    <w:kern w:val="2"/>
                    <w:sz w:val="24"/>
                    <w:szCs w:val="24"/>
                  </w:rPr>
                </m:ctrlPr>
              </m:sSupPr>
              <m:e>
                <m:sSub>
                  <m:sSubPr>
                    <m:ctrlPr>
                      <w:rPr>
                        <w:rFonts w:ascii="Cambria Math" w:eastAsia="仿宋" w:hAnsi="Cambria Math"/>
                        <w:i/>
                        <w:kern w:val="2"/>
                        <w:sz w:val="24"/>
                        <w:szCs w:val="24"/>
                      </w:rPr>
                    </m:ctrlPr>
                  </m:sSubPr>
                  <m:e>
                    <m:r>
                      <w:rPr>
                        <w:rFonts w:ascii="Cambria Math" w:eastAsia="仿宋" w:hAnsi="Cambria Math"/>
                        <w:kern w:val="2"/>
                        <w:sz w:val="24"/>
                        <w:szCs w:val="24"/>
                      </w:rPr>
                      <m:t>u</m:t>
                    </m:r>
                  </m:e>
                  <m:sub>
                    <m:r>
                      <w:rPr>
                        <w:rFonts w:ascii="Cambria Math" w:eastAsia="仿宋" w:hAnsi="Cambria Math"/>
                        <w:kern w:val="2"/>
                        <w:sz w:val="24"/>
                        <w:szCs w:val="24"/>
                      </w:rPr>
                      <m:t>3</m:t>
                    </m:r>
                  </m:sub>
                </m:sSub>
              </m:e>
              <m:sup>
                <m:r>
                  <w:rPr>
                    <w:rFonts w:ascii="Cambria Math" w:eastAsia="仿宋" w:hAnsi="Cambria Math"/>
                    <w:kern w:val="2"/>
                    <w:sz w:val="24"/>
                    <w:szCs w:val="24"/>
                  </w:rPr>
                  <m:t>2</m:t>
                </m:r>
              </m:sup>
            </m:sSup>
            <m:ctrlPr>
              <w:rPr>
                <w:rFonts w:ascii="Cambria Math" w:eastAsia="仿宋" w:hAnsi="Cambria Math" w:hint="eastAsia"/>
                <w:i/>
                <w:kern w:val="2"/>
                <w:sz w:val="24"/>
                <w:szCs w:val="24"/>
              </w:rPr>
            </m:ctrlPr>
          </m:e>
        </m:rad>
        <m:r>
          <w:rPr>
            <w:rFonts w:ascii="Cambria Math" w:eastAsia="仿宋" w:hAnsi="仿宋"/>
            <w:kern w:val="2"/>
            <w:sz w:val="24"/>
            <w:szCs w:val="24"/>
          </w:rPr>
          <m:t>=</m:t>
        </m:r>
        <m:rad>
          <m:radPr>
            <m:degHide m:val="on"/>
            <m:ctrlPr>
              <w:rPr>
                <w:rFonts w:ascii="Cambria Math" w:eastAsia="仿宋" w:hAnsi="仿宋"/>
                <w:i/>
                <w:kern w:val="2"/>
                <w:sz w:val="24"/>
                <w:szCs w:val="24"/>
              </w:rPr>
            </m:ctrlPr>
          </m:radPr>
          <m:deg/>
          <m:e>
            <m:r>
              <w:rPr>
                <w:rFonts w:ascii="Cambria Math" w:eastAsia="仿宋" w:hAnsi="仿宋"/>
                <w:kern w:val="2"/>
                <w:sz w:val="24"/>
                <w:szCs w:val="24"/>
              </w:rPr>
              <m:t>0.0</m:t>
            </m:r>
            <m:sSup>
              <m:sSupPr>
                <m:ctrlPr>
                  <w:rPr>
                    <w:rFonts w:ascii="Cambria Math" w:eastAsia="仿宋" w:hAnsi="仿宋"/>
                    <w:i/>
                    <w:kern w:val="2"/>
                    <w:sz w:val="24"/>
                    <w:szCs w:val="24"/>
                  </w:rPr>
                </m:ctrlPr>
              </m:sSupPr>
              <m:e>
                <m:r>
                  <w:rPr>
                    <w:rFonts w:ascii="Cambria Math" w:eastAsia="仿宋" w:hAnsi="仿宋"/>
                    <w:kern w:val="2"/>
                    <w:sz w:val="24"/>
                    <w:szCs w:val="24"/>
                  </w:rPr>
                  <m:t>25</m:t>
                </m:r>
              </m:e>
              <m:sup>
                <m:r>
                  <w:rPr>
                    <w:rFonts w:ascii="Cambria Math" w:eastAsia="仿宋" w:hAnsi="仿宋"/>
                    <w:kern w:val="2"/>
                    <w:sz w:val="24"/>
                    <w:szCs w:val="24"/>
                  </w:rPr>
                  <m:t>2</m:t>
                </m:r>
              </m:sup>
            </m:sSup>
            <m:r>
              <w:rPr>
                <w:rFonts w:ascii="Cambria Math" w:eastAsia="仿宋" w:hAnsi="仿宋"/>
                <w:kern w:val="2"/>
                <w:sz w:val="24"/>
                <w:szCs w:val="24"/>
              </w:rPr>
              <m:t>+0.0</m:t>
            </m:r>
            <m:sSup>
              <m:sSupPr>
                <m:ctrlPr>
                  <w:rPr>
                    <w:rFonts w:ascii="Cambria Math" w:eastAsia="仿宋" w:hAnsi="仿宋"/>
                    <w:i/>
                    <w:kern w:val="2"/>
                    <w:sz w:val="24"/>
                    <w:szCs w:val="24"/>
                  </w:rPr>
                </m:ctrlPr>
              </m:sSupPr>
              <m:e>
                <m:r>
                  <w:rPr>
                    <w:rFonts w:ascii="Cambria Math" w:eastAsia="仿宋" w:hAnsi="仿宋"/>
                    <w:kern w:val="2"/>
                    <w:sz w:val="24"/>
                    <w:szCs w:val="24"/>
                  </w:rPr>
                  <m:t>4</m:t>
                </m:r>
              </m:e>
              <m:sup>
                <m:r>
                  <w:rPr>
                    <w:rFonts w:ascii="Cambria Math" w:eastAsia="仿宋" w:hAnsi="仿宋"/>
                    <w:kern w:val="2"/>
                    <w:sz w:val="24"/>
                    <w:szCs w:val="24"/>
                  </w:rPr>
                  <m:t>2</m:t>
                </m:r>
              </m:sup>
            </m:sSup>
            <m:r>
              <w:rPr>
                <w:rFonts w:ascii="Cambria Math" w:eastAsia="仿宋" w:hAnsi="仿宋"/>
                <w:kern w:val="2"/>
                <w:sz w:val="24"/>
                <w:szCs w:val="24"/>
              </w:rPr>
              <m:t>+</m:t>
            </m:r>
            <m:sSup>
              <m:sSupPr>
                <m:ctrlPr>
                  <w:rPr>
                    <w:rFonts w:ascii="Cambria Math" w:eastAsia="仿宋" w:hAnsi="仿宋"/>
                    <w:i/>
                    <w:kern w:val="2"/>
                    <w:sz w:val="24"/>
                    <w:szCs w:val="24"/>
                  </w:rPr>
                </m:ctrlPr>
              </m:sSupPr>
              <m:e>
                <m:r>
                  <w:rPr>
                    <w:rFonts w:ascii="Cambria Math" w:eastAsia="仿宋" w:hAnsi="仿宋"/>
                    <w:kern w:val="2"/>
                    <w:sz w:val="24"/>
                    <w:szCs w:val="24"/>
                  </w:rPr>
                  <m:t>0.02</m:t>
                </m:r>
              </m:e>
              <m:sup>
                <m:r>
                  <w:rPr>
                    <w:rFonts w:ascii="Cambria Math" w:eastAsia="仿宋" w:hAnsi="仿宋"/>
                    <w:kern w:val="2"/>
                    <w:sz w:val="24"/>
                    <w:szCs w:val="24"/>
                  </w:rPr>
                  <m:t>2</m:t>
                </m:r>
              </m:sup>
            </m:sSup>
            <m:ctrlPr>
              <w:rPr>
                <w:rFonts w:ascii="Cambria Math" w:eastAsia="仿宋" w:hAnsi="Cambria Math" w:hint="eastAsia"/>
                <w:i/>
                <w:kern w:val="2"/>
                <w:sz w:val="24"/>
                <w:szCs w:val="24"/>
              </w:rPr>
            </m:ctrlPr>
          </m:e>
        </m:rad>
        <m:r>
          <w:rPr>
            <w:rFonts w:ascii="Cambria Math" w:eastAsia="仿宋" w:hAnsi="仿宋"/>
            <w:kern w:val="2"/>
            <w:sz w:val="24"/>
            <w:szCs w:val="24"/>
          </w:rPr>
          <m:t>=0.05</m:t>
        </m:r>
      </m:oMath>
      <w:r w:rsidR="0019275D">
        <w:rPr>
          <w:rFonts w:ascii="仿宋" w:eastAsia="仿宋" w:hAnsi="仿宋" w:hint="eastAsia"/>
          <w:kern w:val="2"/>
          <w:sz w:val="28"/>
          <w:szCs w:val="28"/>
        </w:rPr>
        <w:t xml:space="preserve"> mm</w:t>
      </w:r>
    </w:p>
    <w:p w:rsidR="0019275D" w:rsidRPr="00F8362B" w:rsidRDefault="0019275D" w:rsidP="0019275D">
      <w:pPr>
        <w:spacing w:before="240" w:line="360" w:lineRule="auto"/>
        <w:rPr>
          <w:rFonts w:ascii="黑体" w:eastAsia="黑体" w:hAnsi="黑体"/>
          <w:sz w:val="24"/>
          <w:szCs w:val="24"/>
        </w:rPr>
      </w:pPr>
      <w:r w:rsidRPr="00F8362B">
        <w:rPr>
          <w:rFonts w:ascii="黑体" w:eastAsia="黑体" w:hAnsi="黑体" w:hint="eastAsia"/>
          <w:sz w:val="24"/>
          <w:szCs w:val="24"/>
        </w:rPr>
        <w:t xml:space="preserve">5  </w:t>
      </w:r>
      <w:r>
        <w:rPr>
          <w:rFonts w:ascii="黑体" w:eastAsia="黑体" w:hAnsi="黑体" w:hint="eastAsia"/>
          <w:sz w:val="24"/>
          <w:szCs w:val="24"/>
        </w:rPr>
        <w:t>校</w:t>
      </w:r>
      <w:r w:rsidRPr="00F8362B">
        <w:rPr>
          <w:rFonts w:ascii="黑体" w:eastAsia="黑体" w:hAnsi="黑体" w:hint="eastAsia"/>
          <w:sz w:val="24"/>
          <w:szCs w:val="24"/>
        </w:rPr>
        <w:t>准结果的扩展不确定度的确定</w:t>
      </w:r>
    </w:p>
    <w:p w:rsidR="0019275D" w:rsidRPr="005653BA" w:rsidRDefault="0019275D" w:rsidP="007B30AF">
      <w:pPr>
        <w:widowControl w:val="0"/>
        <w:spacing w:after="0" w:line="360" w:lineRule="auto"/>
        <w:ind w:firstLineChars="200" w:firstLine="480"/>
        <w:textAlignment w:val="center"/>
        <w:rPr>
          <w:rFonts w:asciiTheme="minorEastAsia" w:eastAsiaTheme="minorEastAsia" w:hAnsiTheme="minorEastAsia"/>
          <w:kern w:val="2"/>
          <w:sz w:val="24"/>
          <w:szCs w:val="24"/>
        </w:rPr>
      </w:pPr>
      <w:r w:rsidRPr="005653BA">
        <w:rPr>
          <w:rFonts w:asciiTheme="minorEastAsia" w:eastAsiaTheme="minorEastAsia" w:hAnsiTheme="minorEastAsia" w:hint="eastAsia"/>
          <w:kern w:val="2"/>
          <w:sz w:val="24"/>
          <w:szCs w:val="24"/>
        </w:rPr>
        <w:t>扩展不确定度</w:t>
      </w:r>
      <w:r w:rsidRPr="005653BA">
        <w:rPr>
          <w:rFonts w:asciiTheme="minorEastAsia" w:eastAsiaTheme="minorEastAsia" w:hAnsiTheme="minorEastAsia"/>
          <w:kern w:val="2"/>
          <w:sz w:val="24"/>
          <w:szCs w:val="24"/>
        </w:rPr>
        <w:object w:dxaOrig="260" w:dyaOrig="280">
          <v:shape id="_x0000_i1050" type="#_x0000_t75" style="width:11.25pt;height:12.75pt;mso-position-vertical:absolute" o:ole="">
            <v:imagedata r:id="rId52" o:title=""/>
          </v:shape>
          <o:OLEObject Type="Embed" ProgID="Equation.KSEE3" ShapeID="_x0000_i1050" DrawAspect="Content" ObjectID="_1845639421" r:id="rId53"/>
        </w:object>
      </w:r>
      <w:r w:rsidRPr="005653BA">
        <w:rPr>
          <w:rFonts w:asciiTheme="minorEastAsia" w:eastAsiaTheme="minorEastAsia" w:hAnsiTheme="minorEastAsia" w:hint="eastAsia"/>
          <w:kern w:val="2"/>
          <w:sz w:val="24"/>
          <w:szCs w:val="24"/>
        </w:rPr>
        <w:t>由合成标准不确定度</w:t>
      </w:r>
      <w:r w:rsidRPr="005653BA">
        <w:rPr>
          <w:rFonts w:asciiTheme="minorEastAsia" w:eastAsiaTheme="minorEastAsia" w:hAnsiTheme="minorEastAsia"/>
          <w:kern w:val="2"/>
          <w:sz w:val="24"/>
          <w:szCs w:val="24"/>
        </w:rPr>
        <w:object w:dxaOrig="260" w:dyaOrig="360">
          <v:shape id="_x0000_i1051" type="#_x0000_t75" style="width:15pt;height:20.25pt" o:ole="">
            <v:imagedata r:id="rId46" o:title=""/>
          </v:shape>
          <o:OLEObject Type="Embed" ProgID="Equation.KSEE3" ShapeID="_x0000_i1051" DrawAspect="Content" ObjectID="_1845639422" r:id="rId54"/>
        </w:object>
      </w:r>
      <w:r w:rsidRPr="005653BA">
        <w:rPr>
          <w:rFonts w:asciiTheme="minorEastAsia" w:eastAsiaTheme="minorEastAsia" w:hAnsiTheme="minorEastAsia" w:hint="eastAsia"/>
          <w:kern w:val="2"/>
          <w:sz w:val="24"/>
          <w:szCs w:val="24"/>
        </w:rPr>
        <w:t>乘包含因子</w:t>
      </w:r>
      <w:r w:rsidRPr="005653BA">
        <w:rPr>
          <w:rFonts w:asciiTheme="minorEastAsia" w:eastAsiaTheme="minorEastAsia" w:hAnsiTheme="minorEastAsia"/>
          <w:kern w:val="2"/>
          <w:sz w:val="24"/>
          <w:szCs w:val="24"/>
        </w:rPr>
        <w:object w:dxaOrig="200" w:dyaOrig="279">
          <v:shape id="_x0000_i1052" type="#_x0000_t75" style="width:9pt;height:13.5pt" o:ole="">
            <v:imagedata r:id="rId55" o:title=""/>
          </v:shape>
          <o:OLEObject Type="Embed" ProgID="Equation.KSEE3" ShapeID="_x0000_i1052" DrawAspect="Content" ObjectID="_1845639423" r:id="rId56"/>
        </w:object>
      </w:r>
      <w:r w:rsidRPr="005653BA">
        <w:rPr>
          <w:rFonts w:asciiTheme="minorEastAsia" w:eastAsiaTheme="minorEastAsia" w:hAnsiTheme="minorEastAsia" w:hint="eastAsia"/>
          <w:kern w:val="2"/>
          <w:sz w:val="24"/>
          <w:szCs w:val="24"/>
        </w:rPr>
        <w:t>得到，按式（</w:t>
      </w:r>
      <w:r>
        <w:rPr>
          <w:rFonts w:asciiTheme="minorEastAsia" w:eastAsiaTheme="minorEastAsia" w:hAnsiTheme="minorEastAsia" w:hint="eastAsia"/>
          <w:kern w:val="2"/>
          <w:sz w:val="24"/>
          <w:szCs w:val="24"/>
        </w:rPr>
        <w:t>6</w:t>
      </w:r>
      <w:r w:rsidRPr="005653BA">
        <w:rPr>
          <w:rFonts w:asciiTheme="minorEastAsia" w:eastAsiaTheme="minorEastAsia" w:hAnsiTheme="minorEastAsia" w:hint="eastAsia"/>
          <w:kern w:val="2"/>
          <w:sz w:val="24"/>
          <w:szCs w:val="24"/>
        </w:rPr>
        <w:t>）计算：</w:t>
      </w:r>
    </w:p>
    <w:p w:rsidR="0019275D" w:rsidRPr="005653BA" w:rsidRDefault="0019275D" w:rsidP="007B30AF">
      <w:pPr>
        <w:widowControl w:val="0"/>
        <w:wordWrap w:val="0"/>
        <w:spacing w:after="0" w:line="360" w:lineRule="auto"/>
        <w:ind w:firstLineChars="200" w:firstLine="480"/>
        <w:jc w:val="right"/>
        <w:textAlignment w:val="center"/>
        <w:rPr>
          <w:rFonts w:asciiTheme="minorEastAsia" w:eastAsiaTheme="minorEastAsia" w:hAnsiTheme="minorEastAsia"/>
          <w:kern w:val="2"/>
          <w:sz w:val="24"/>
          <w:szCs w:val="24"/>
        </w:rPr>
      </w:pPr>
      <w:r w:rsidRPr="005653BA">
        <w:rPr>
          <w:rFonts w:asciiTheme="minorEastAsia" w:eastAsiaTheme="minorEastAsia" w:hAnsiTheme="minorEastAsia"/>
          <w:kern w:val="2"/>
          <w:sz w:val="24"/>
          <w:szCs w:val="24"/>
        </w:rPr>
        <w:object w:dxaOrig="820" w:dyaOrig="360">
          <v:shape id="_x0000_i1053" type="#_x0000_t75" style="width:45pt;height:19.5pt" o:ole="">
            <v:imagedata r:id="rId57" o:title=""/>
          </v:shape>
          <o:OLEObject Type="Embed" ProgID="Equation.KSEE3" ShapeID="_x0000_i1053" DrawAspect="Content" ObjectID="_1845639424" r:id="rId58"/>
        </w:object>
      </w:r>
      <w:r w:rsidRPr="005653BA">
        <w:rPr>
          <w:rFonts w:asciiTheme="minorEastAsia" w:eastAsiaTheme="minorEastAsia" w:hAnsiTheme="minorEastAsia" w:hint="eastAsia"/>
          <w:kern w:val="2"/>
          <w:sz w:val="24"/>
          <w:szCs w:val="24"/>
        </w:rPr>
        <w:t xml:space="preserve">           </w:t>
      </w:r>
      <w:r w:rsidR="00747404">
        <w:rPr>
          <w:rFonts w:asciiTheme="minorEastAsia" w:eastAsiaTheme="minorEastAsia" w:hAnsiTheme="minorEastAsia" w:hint="eastAsia"/>
          <w:kern w:val="2"/>
          <w:sz w:val="24"/>
          <w:szCs w:val="24"/>
        </w:rPr>
        <w:t xml:space="preserve"> </w:t>
      </w:r>
      <w:r w:rsidRPr="005653BA">
        <w:rPr>
          <w:rFonts w:asciiTheme="minorEastAsia" w:eastAsiaTheme="minorEastAsia" w:hAnsiTheme="minorEastAsia" w:hint="eastAsia"/>
          <w:kern w:val="2"/>
          <w:sz w:val="24"/>
          <w:szCs w:val="24"/>
        </w:rPr>
        <w:t xml:space="preserve">   </w:t>
      </w:r>
      <w:r>
        <w:rPr>
          <w:rFonts w:asciiTheme="minorEastAsia" w:eastAsiaTheme="minorEastAsia" w:hAnsiTheme="minorEastAsia" w:hint="eastAsia"/>
          <w:kern w:val="2"/>
          <w:sz w:val="24"/>
          <w:szCs w:val="24"/>
        </w:rPr>
        <w:t xml:space="preserve">   </w:t>
      </w:r>
      <w:r w:rsidRPr="005653BA">
        <w:rPr>
          <w:rFonts w:asciiTheme="minorEastAsia" w:eastAsiaTheme="minorEastAsia" w:hAnsiTheme="minorEastAsia" w:hint="eastAsia"/>
          <w:kern w:val="2"/>
          <w:sz w:val="24"/>
          <w:szCs w:val="24"/>
        </w:rPr>
        <w:t xml:space="preserve">      （</w:t>
      </w:r>
      <w:r>
        <w:rPr>
          <w:rFonts w:asciiTheme="minorEastAsia" w:eastAsiaTheme="minorEastAsia" w:hAnsiTheme="minorEastAsia" w:hint="eastAsia"/>
          <w:kern w:val="2"/>
          <w:sz w:val="24"/>
          <w:szCs w:val="24"/>
        </w:rPr>
        <w:t>6</w:t>
      </w:r>
      <w:r w:rsidRPr="005653BA">
        <w:rPr>
          <w:rFonts w:asciiTheme="minorEastAsia" w:eastAsiaTheme="minorEastAsia" w:hAnsiTheme="minorEastAsia" w:hint="eastAsia"/>
          <w:kern w:val="2"/>
          <w:sz w:val="24"/>
          <w:szCs w:val="24"/>
        </w:rPr>
        <w:t>）</w:t>
      </w:r>
    </w:p>
    <w:p w:rsidR="0019275D" w:rsidRPr="005653BA" w:rsidRDefault="0019275D" w:rsidP="0019275D">
      <w:pPr>
        <w:widowControl w:val="0"/>
        <w:spacing w:line="360" w:lineRule="auto"/>
        <w:ind w:firstLineChars="200" w:firstLine="480"/>
        <w:textAlignment w:val="center"/>
        <w:rPr>
          <w:rFonts w:asciiTheme="minorEastAsia" w:eastAsiaTheme="minorEastAsia" w:hAnsiTheme="minorEastAsia"/>
          <w:kern w:val="2"/>
          <w:sz w:val="24"/>
          <w:szCs w:val="24"/>
        </w:rPr>
      </w:pPr>
      <w:r w:rsidRPr="005653BA">
        <w:rPr>
          <w:rFonts w:asciiTheme="minorEastAsia" w:eastAsiaTheme="minorEastAsia" w:hAnsiTheme="minorEastAsia" w:hint="eastAsia"/>
          <w:kern w:val="2"/>
          <w:sz w:val="24"/>
          <w:szCs w:val="24"/>
        </w:rPr>
        <w:t>取</w:t>
      </w:r>
      <w:r w:rsidRPr="005653BA">
        <w:rPr>
          <w:rFonts w:asciiTheme="minorEastAsia" w:eastAsiaTheme="minorEastAsia" w:hAnsiTheme="minorEastAsia"/>
          <w:kern w:val="2"/>
          <w:sz w:val="24"/>
          <w:szCs w:val="24"/>
        </w:rPr>
        <w:object w:dxaOrig="200" w:dyaOrig="279">
          <v:shape id="_x0000_i1054" type="#_x0000_t75" style="width:9pt;height:14.25pt" o:ole="">
            <v:imagedata r:id="rId55" o:title=""/>
          </v:shape>
          <o:OLEObject Type="Embed" ProgID="Equation.KSEE3" ShapeID="_x0000_i1054" DrawAspect="Content" ObjectID="_1845639425" r:id="rId59"/>
        </w:object>
      </w:r>
      <w:r w:rsidRPr="005653BA">
        <w:rPr>
          <w:rFonts w:asciiTheme="minorEastAsia" w:eastAsiaTheme="minorEastAsia" w:hAnsiTheme="minorEastAsia" w:hint="eastAsia"/>
          <w:kern w:val="2"/>
          <w:sz w:val="24"/>
          <w:szCs w:val="24"/>
        </w:rPr>
        <w:t>=2，</w:t>
      </w:r>
      <m:oMath>
        <m:r>
          <w:rPr>
            <w:rFonts w:ascii="Cambria Math" w:eastAsiaTheme="minorEastAsia" w:hAnsiTheme="minorEastAsia"/>
            <w:kern w:val="2"/>
            <w:sz w:val="24"/>
            <w:szCs w:val="24"/>
          </w:rPr>
          <m:t>U=2</m:t>
        </m:r>
        <m:r>
          <w:rPr>
            <w:rFonts w:ascii="Cambria Math" w:eastAsiaTheme="minorEastAsia" w:hAnsiTheme="minorEastAsia"/>
            <w:kern w:val="2"/>
            <w:sz w:val="24"/>
            <w:szCs w:val="24"/>
          </w:rPr>
          <m:t>×</m:t>
        </m:r>
        <m:r>
          <w:rPr>
            <w:rFonts w:ascii="Cambria Math" w:eastAsiaTheme="minorEastAsia" w:hAnsiTheme="minorEastAsia"/>
            <w:kern w:val="2"/>
            <w:sz w:val="24"/>
            <w:szCs w:val="24"/>
          </w:rPr>
          <m:t>0.05=0.1</m:t>
        </m:r>
      </m:oMath>
      <w:r w:rsidRPr="005653BA">
        <w:rPr>
          <w:rFonts w:asciiTheme="minorEastAsia" w:eastAsiaTheme="minorEastAsia" w:hAnsiTheme="minorEastAsia" w:hint="eastAsia"/>
          <w:kern w:val="2"/>
          <w:sz w:val="24"/>
          <w:szCs w:val="24"/>
        </w:rPr>
        <w:t xml:space="preserve"> </w:t>
      </w:r>
      <w:r>
        <w:rPr>
          <w:rFonts w:asciiTheme="minorEastAsia" w:eastAsiaTheme="minorEastAsia" w:hAnsiTheme="minorEastAsia" w:hint="eastAsia"/>
          <w:kern w:val="2"/>
          <w:sz w:val="24"/>
          <w:szCs w:val="24"/>
        </w:rPr>
        <w:t>mm</w:t>
      </w:r>
      <w:r w:rsidRPr="005653BA">
        <w:rPr>
          <w:rFonts w:asciiTheme="minorEastAsia" w:eastAsiaTheme="minorEastAsia" w:hAnsiTheme="minorEastAsia" w:hint="eastAsia"/>
          <w:kern w:val="2"/>
          <w:sz w:val="24"/>
          <w:szCs w:val="24"/>
        </w:rPr>
        <w:t>。</w:t>
      </w:r>
    </w:p>
    <w:p w:rsidR="0019275D" w:rsidRPr="005653BA" w:rsidRDefault="0019275D" w:rsidP="007B30AF">
      <w:pPr>
        <w:spacing w:after="0" w:line="360" w:lineRule="auto"/>
        <w:ind w:firstLineChars="200" w:firstLine="480"/>
        <w:textAlignment w:val="center"/>
        <w:rPr>
          <w:rFonts w:asciiTheme="minorEastAsia" w:eastAsiaTheme="minorEastAsia" w:hAnsiTheme="minorEastAsia"/>
          <w:sz w:val="24"/>
          <w:szCs w:val="24"/>
        </w:rPr>
      </w:pPr>
      <w:r w:rsidRPr="005653BA">
        <w:rPr>
          <w:rFonts w:asciiTheme="minorEastAsia" w:eastAsiaTheme="minorEastAsia" w:hAnsiTheme="minorEastAsia" w:hint="eastAsia"/>
          <w:sz w:val="24"/>
          <w:szCs w:val="24"/>
        </w:rPr>
        <w:t>所以，自动气象站</w:t>
      </w:r>
      <w:r>
        <w:rPr>
          <w:rFonts w:asciiTheme="minorEastAsia" w:eastAsiaTheme="minorEastAsia" w:hAnsiTheme="minorEastAsia" w:hint="eastAsia"/>
          <w:sz w:val="24"/>
          <w:szCs w:val="24"/>
        </w:rPr>
        <w:t>蒸发传感器</w:t>
      </w:r>
      <w:r w:rsidRPr="005653BA">
        <w:rPr>
          <w:rFonts w:asciiTheme="minorEastAsia" w:eastAsiaTheme="minorEastAsia" w:hAnsiTheme="minorEastAsia" w:hint="eastAsia"/>
          <w:sz w:val="24"/>
          <w:szCs w:val="24"/>
        </w:rPr>
        <w:t>校准结果的扩展不确定度为：</w:t>
      </w:r>
    </w:p>
    <w:p w:rsidR="0019275D" w:rsidRPr="00F902CD" w:rsidRDefault="0019275D" w:rsidP="00F902CD">
      <w:pPr>
        <w:spacing w:after="0" w:line="360" w:lineRule="auto"/>
        <w:ind w:firstLineChars="200" w:firstLine="480"/>
        <w:textAlignment w:val="center"/>
        <w:rPr>
          <w:rFonts w:ascii="黑体" w:eastAsia="黑体" w:hAnsi="黑体"/>
        </w:rPr>
      </w:pPr>
      <m:oMath>
        <m:r>
          <w:rPr>
            <w:rFonts w:ascii="Cambria Math" w:eastAsiaTheme="minorEastAsia" w:hAnsiTheme="minorEastAsia"/>
            <w:kern w:val="2"/>
            <w:sz w:val="24"/>
            <w:szCs w:val="24"/>
          </w:rPr>
          <m:t>U=0.1</m:t>
        </m:r>
      </m:oMath>
      <w:r w:rsidRPr="005653BA">
        <w:rPr>
          <w:rFonts w:asciiTheme="minorEastAsia" w:eastAsiaTheme="minorEastAsia" w:hAnsiTheme="minorEastAsia" w:hint="eastAsia"/>
          <w:kern w:val="2"/>
          <w:sz w:val="24"/>
          <w:szCs w:val="24"/>
        </w:rPr>
        <w:t xml:space="preserve"> </w:t>
      </w:r>
      <w:r>
        <w:rPr>
          <w:rFonts w:asciiTheme="minorEastAsia" w:eastAsiaTheme="minorEastAsia" w:hAnsiTheme="minorEastAsia" w:hint="eastAsia"/>
          <w:kern w:val="2"/>
          <w:sz w:val="24"/>
          <w:szCs w:val="24"/>
        </w:rPr>
        <w:t>mm</w:t>
      </w:r>
      <w:r w:rsidRPr="005653BA">
        <w:rPr>
          <w:rFonts w:asciiTheme="minorEastAsia" w:eastAsiaTheme="minorEastAsia" w:hAnsiTheme="minorEastAsia" w:hint="eastAsia"/>
          <w:kern w:val="2"/>
          <w:sz w:val="24"/>
          <w:szCs w:val="24"/>
        </w:rPr>
        <w:t xml:space="preserve">  （</w:t>
      </w:r>
      <w:r w:rsidRPr="005653BA">
        <w:rPr>
          <w:rFonts w:asciiTheme="minorEastAsia" w:eastAsiaTheme="minorEastAsia" w:hAnsiTheme="minorEastAsia"/>
          <w:kern w:val="2"/>
          <w:sz w:val="24"/>
          <w:szCs w:val="24"/>
        </w:rPr>
        <w:object w:dxaOrig="559" w:dyaOrig="280">
          <v:shape id="_x0000_i1055" type="#_x0000_t75" style="width:31.5pt;height:16.5pt" o:ole="">
            <v:imagedata r:id="rId60" o:title=""/>
          </v:shape>
          <o:OLEObject Type="Embed" ProgID="Equation.KSEE3" ShapeID="_x0000_i1055" DrawAspect="Content" ObjectID="_1845639426" r:id="rId61"/>
        </w:object>
      </w:r>
      <w:r w:rsidRPr="005653BA">
        <w:rPr>
          <w:rFonts w:asciiTheme="minorEastAsia" w:eastAsiaTheme="minorEastAsia" w:hAnsiTheme="minorEastAsia" w:hint="eastAsia"/>
          <w:kern w:val="2"/>
          <w:sz w:val="24"/>
          <w:szCs w:val="24"/>
        </w:rPr>
        <w:t>）</w:t>
      </w:r>
      <w:r w:rsidR="007B30AF">
        <w:rPr>
          <w:rFonts w:asciiTheme="minorEastAsia" w:eastAsiaTheme="minorEastAsia" w:hAnsiTheme="minorEastAsia" w:hint="eastAsia"/>
          <w:kern w:val="2"/>
          <w:sz w:val="24"/>
          <w:szCs w:val="24"/>
        </w:rPr>
        <w:t>。</w:t>
      </w:r>
    </w:p>
    <w:sectPr w:rsidR="0019275D" w:rsidRPr="00F902CD" w:rsidSect="004358AB">
      <w:pgSz w:w="11906" w:h="16838"/>
      <w:pgMar w:top="1440" w:right="1800" w:bottom="1440" w:left="1800"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9D596B" w:rsidRDefault="009D596B" w:rsidP="00675EC7">
      <w:pPr>
        <w:spacing w:after="0"/>
      </w:pPr>
      <w:r>
        <w:separator/>
      </w:r>
    </w:p>
  </w:endnote>
  <w:endnote w:type="continuationSeparator" w:id="0">
    <w:p w:rsidR="009D596B" w:rsidRDefault="009D596B" w:rsidP="00675EC7">
      <w:pPr>
        <w:spacing w:after="0"/>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80000287" w:usb1="280F3C52" w:usb2="00000016" w:usb3="00000000" w:csb0="0004001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宋体">
    <w:altName w:val="SimSun"/>
    <w:panose1 w:val="02010600030101010101"/>
    <w:charset w:val="86"/>
    <w:family w:val="auto"/>
    <w:pitch w:val="variable"/>
    <w:sig w:usb0="00000003" w:usb1="288F0000" w:usb2="00000016" w:usb3="00000000" w:csb0="00040001" w:csb1="00000000"/>
  </w:font>
  <w:font w:name="黑体">
    <w:altName w:val="SimHei"/>
    <w:panose1 w:val="02010609060101010101"/>
    <w:charset w:val="86"/>
    <w:family w:val="modern"/>
    <w:pitch w:val="fixed"/>
    <w:sig w:usb0="800002BF" w:usb1="38CF7CFA" w:usb2="00000016" w:usb3="00000000" w:csb0="00040001" w:csb1="00000000"/>
  </w:font>
  <w:font w:name="仿宋">
    <w:panose1 w:val="02010609060101010101"/>
    <w:charset w:val="86"/>
    <w:family w:val="modern"/>
    <w:pitch w:val="fixed"/>
    <w:sig w:usb0="800002BF" w:usb1="38CF7CFA" w:usb2="00000016" w:usb3="00000000" w:csb0="00040001" w:csb1="00000000"/>
  </w:font>
  <w:font w:name="Cambria Math">
    <w:panose1 w:val="02040503050406030204"/>
    <w:charset w:val="00"/>
    <w:family w:val="roman"/>
    <w:pitch w:val="variable"/>
    <w:sig w:usb0="E00002FF" w:usb1="420024FF" w:usb2="00000000"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9D596B" w:rsidRDefault="009D596B" w:rsidP="00675EC7">
      <w:pPr>
        <w:spacing w:after="0"/>
      </w:pPr>
      <w:r>
        <w:separator/>
      </w:r>
    </w:p>
  </w:footnote>
  <w:footnote w:type="continuationSeparator" w:id="0">
    <w:p w:rsidR="009D596B" w:rsidRDefault="009D596B" w:rsidP="00675EC7">
      <w:pPr>
        <w:spacing w:after="0"/>
      </w:pPr>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720"/>
  <w:characterSpacingControl w:val="doNotCompress"/>
  <w:hdrShapeDefaults>
    <o:shapedefaults v:ext="edit" spidmax="16386"/>
  </w:hdrShapeDefaults>
  <w:footnotePr>
    <w:footnote w:id="-1"/>
    <w:footnote w:id="0"/>
  </w:footnotePr>
  <w:endnotePr>
    <w:endnote w:id="-1"/>
    <w:endnote w:id="0"/>
  </w:endnotePr>
  <w:compat>
    <w:useFELayout/>
  </w:compat>
  <w:rsids>
    <w:rsidRoot w:val="00D31D50"/>
    <w:rsid w:val="0019275D"/>
    <w:rsid w:val="00323B43"/>
    <w:rsid w:val="003D37D8"/>
    <w:rsid w:val="00411AB4"/>
    <w:rsid w:val="00426133"/>
    <w:rsid w:val="004358AB"/>
    <w:rsid w:val="00614CFE"/>
    <w:rsid w:val="00675EC7"/>
    <w:rsid w:val="006B4A83"/>
    <w:rsid w:val="00747404"/>
    <w:rsid w:val="007B30AF"/>
    <w:rsid w:val="007C58CC"/>
    <w:rsid w:val="007C6A74"/>
    <w:rsid w:val="007E24F5"/>
    <w:rsid w:val="008B7726"/>
    <w:rsid w:val="009126E9"/>
    <w:rsid w:val="009B5089"/>
    <w:rsid w:val="009D596B"/>
    <w:rsid w:val="00A24331"/>
    <w:rsid w:val="00A441E4"/>
    <w:rsid w:val="00A558B6"/>
    <w:rsid w:val="00AA66D2"/>
    <w:rsid w:val="00B61BF7"/>
    <w:rsid w:val="00BC2E20"/>
    <w:rsid w:val="00D214FA"/>
    <w:rsid w:val="00D31D50"/>
    <w:rsid w:val="00D81496"/>
    <w:rsid w:val="00DB1219"/>
    <w:rsid w:val="00E1051B"/>
    <w:rsid w:val="00E13FD9"/>
    <w:rsid w:val="00EB7C30"/>
    <w:rsid w:val="00EF3FFC"/>
    <w:rsid w:val="00F0373F"/>
    <w:rsid w:val="00F62F74"/>
    <w:rsid w:val="00F902CD"/>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6386"/>
    <o:shapelayout v:ext="edit">
      <o:idmap v:ext="edit" data="1"/>
      <o:rules v:ext="edit">
        <o:r id="V:Rule5" type="connector" idref="#_x0000_s1083"/>
        <o:r id="V:Rule6" type="connector" idref="#_x0000_s1085"/>
        <o:r id="V:Rule7" type="connector" idref="#_x0000_s1082"/>
        <o:r id="V:Rule8" type="connector" idref="#_x0000_s1084"/>
      </o:rules>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微软雅黑" w:hAnsiTheme="minorHAnsi" w:cstheme="minorBidi"/>
        <w:sz w:val="22"/>
        <w:szCs w:val="22"/>
        <w:lang w:val="en-US" w:eastAsia="zh-CN" w:bidi="ar-SA"/>
      </w:rPr>
    </w:rPrDefault>
    <w:pPrDefault>
      <w:pPr>
        <w:spacing w:after="200" w:line="220" w:lineRule="atLeast"/>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qFormat="1"/>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323B43"/>
    <w:pPr>
      <w:adjustRightInd w:val="0"/>
      <w:snapToGrid w:val="0"/>
      <w:spacing w:line="240" w:lineRule="auto"/>
    </w:pPr>
    <w:rPr>
      <w:rFonts w:ascii="Tahoma" w:hAnsi="Tahoma"/>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semiHidden/>
    <w:unhideWhenUsed/>
    <w:rsid w:val="00675EC7"/>
    <w:pPr>
      <w:pBdr>
        <w:bottom w:val="single" w:sz="6" w:space="1" w:color="auto"/>
      </w:pBdr>
      <w:tabs>
        <w:tab w:val="center" w:pos="4153"/>
        <w:tab w:val="right" w:pos="8306"/>
      </w:tabs>
      <w:jc w:val="center"/>
    </w:pPr>
    <w:rPr>
      <w:sz w:val="18"/>
      <w:szCs w:val="18"/>
    </w:rPr>
  </w:style>
  <w:style w:type="character" w:customStyle="1" w:styleId="Char">
    <w:name w:val="页眉 Char"/>
    <w:basedOn w:val="a0"/>
    <w:link w:val="a3"/>
    <w:uiPriority w:val="99"/>
    <w:semiHidden/>
    <w:rsid w:val="00675EC7"/>
    <w:rPr>
      <w:rFonts w:ascii="Tahoma" w:hAnsi="Tahoma"/>
      <w:sz w:val="18"/>
      <w:szCs w:val="18"/>
    </w:rPr>
  </w:style>
  <w:style w:type="paragraph" w:styleId="a4">
    <w:name w:val="footer"/>
    <w:basedOn w:val="a"/>
    <w:link w:val="Char0"/>
    <w:uiPriority w:val="99"/>
    <w:semiHidden/>
    <w:unhideWhenUsed/>
    <w:rsid w:val="00675EC7"/>
    <w:pPr>
      <w:tabs>
        <w:tab w:val="center" w:pos="4153"/>
        <w:tab w:val="right" w:pos="8306"/>
      </w:tabs>
    </w:pPr>
    <w:rPr>
      <w:sz w:val="18"/>
      <w:szCs w:val="18"/>
    </w:rPr>
  </w:style>
  <w:style w:type="character" w:customStyle="1" w:styleId="Char0">
    <w:name w:val="页脚 Char"/>
    <w:basedOn w:val="a0"/>
    <w:link w:val="a4"/>
    <w:uiPriority w:val="99"/>
    <w:semiHidden/>
    <w:rsid w:val="00675EC7"/>
    <w:rPr>
      <w:rFonts w:ascii="Tahoma" w:hAnsi="Tahoma"/>
      <w:sz w:val="18"/>
      <w:szCs w:val="18"/>
    </w:rPr>
  </w:style>
  <w:style w:type="table" w:styleId="a5">
    <w:name w:val="Table Grid"/>
    <w:basedOn w:val="a1"/>
    <w:uiPriority w:val="59"/>
    <w:qFormat/>
    <w:rsid w:val="00675EC7"/>
    <w:pPr>
      <w:spacing w:after="0" w:line="240" w:lineRule="auto"/>
      <w:jc w:val="both"/>
    </w:pPr>
    <w:rPr>
      <w:rFonts w:eastAsiaTheme="minorEastAsia"/>
      <w:sz w:val="20"/>
      <w:szCs w:val="20"/>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a6">
    <w:name w:val="Balloon Text"/>
    <w:basedOn w:val="a"/>
    <w:link w:val="Char1"/>
    <w:uiPriority w:val="99"/>
    <w:semiHidden/>
    <w:unhideWhenUsed/>
    <w:rsid w:val="009126E9"/>
    <w:pPr>
      <w:spacing w:after="0"/>
    </w:pPr>
    <w:rPr>
      <w:sz w:val="18"/>
      <w:szCs w:val="18"/>
    </w:rPr>
  </w:style>
  <w:style w:type="character" w:customStyle="1" w:styleId="Char1">
    <w:name w:val="批注框文本 Char"/>
    <w:basedOn w:val="a0"/>
    <w:link w:val="a6"/>
    <w:uiPriority w:val="99"/>
    <w:semiHidden/>
    <w:rsid w:val="009126E9"/>
    <w:rPr>
      <w:rFonts w:ascii="Tahoma" w:hAnsi="Tahoma"/>
      <w:sz w:val="18"/>
      <w:szCs w:val="1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3" Type="http://schemas.openxmlformats.org/officeDocument/2006/relationships/oleObject" Target="embeddings/oleObject4.bin"/><Relationship Id="rId18" Type="http://schemas.openxmlformats.org/officeDocument/2006/relationships/image" Target="media/image7.wmf"/><Relationship Id="rId26" Type="http://schemas.openxmlformats.org/officeDocument/2006/relationships/oleObject" Target="embeddings/oleObject11.bin"/><Relationship Id="rId39" Type="http://schemas.openxmlformats.org/officeDocument/2006/relationships/image" Target="media/image16.wmf"/><Relationship Id="rId21" Type="http://schemas.openxmlformats.org/officeDocument/2006/relationships/oleObject" Target="embeddings/oleObject8.bin"/><Relationship Id="rId34" Type="http://schemas.openxmlformats.org/officeDocument/2006/relationships/oleObject" Target="embeddings/oleObject16.bin"/><Relationship Id="rId42" Type="http://schemas.openxmlformats.org/officeDocument/2006/relationships/image" Target="media/image17.wmf"/><Relationship Id="rId47" Type="http://schemas.openxmlformats.org/officeDocument/2006/relationships/oleObject" Target="embeddings/oleObject23.bin"/><Relationship Id="rId50" Type="http://schemas.openxmlformats.org/officeDocument/2006/relationships/image" Target="media/image21.wmf"/><Relationship Id="rId55" Type="http://schemas.openxmlformats.org/officeDocument/2006/relationships/image" Target="media/image23.wmf"/><Relationship Id="rId63" Type="http://schemas.openxmlformats.org/officeDocument/2006/relationships/theme" Target="theme/theme1.xml"/><Relationship Id="rId7" Type="http://schemas.openxmlformats.org/officeDocument/2006/relationships/oleObject" Target="embeddings/oleObject1.bin"/><Relationship Id="rId2" Type="http://schemas.openxmlformats.org/officeDocument/2006/relationships/settings" Target="settings.xml"/><Relationship Id="rId16" Type="http://schemas.openxmlformats.org/officeDocument/2006/relationships/image" Target="media/image6.wmf"/><Relationship Id="rId20" Type="http://schemas.openxmlformats.org/officeDocument/2006/relationships/image" Target="media/image8.wmf"/><Relationship Id="rId29" Type="http://schemas.openxmlformats.org/officeDocument/2006/relationships/oleObject" Target="embeddings/oleObject13.bin"/><Relationship Id="rId41" Type="http://schemas.openxmlformats.org/officeDocument/2006/relationships/oleObject" Target="embeddings/oleObject20.bin"/><Relationship Id="rId54" Type="http://schemas.openxmlformats.org/officeDocument/2006/relationships/oleObject" Target="embeddings/oleObject27.bin"/><Relationship Id="rId62"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image" Target="media/image1.wmf"/><Relationship Id="rId11" Type="http://schemas.openxmlformats.org/officeDocument/2006/relationships/oleObject" Target="embeddings/oleObject3.bin"/><Relationship Id="rId24" Type="http://schemas.openxmlformats.org/officeDocument/2006/relationships/oleObject" Target="embeddings/oleObject10.bin"/><Relationship Id="rId32" Type="http://schemas.openxmlformats.org/officeDocument/2006/relationships/oleObject" Target="embeddings/oleObject15.bin"/><Relationship Id="rId37" Type="http://schemas.openxmlformats.org/officeDocument/2006/relationships/image" Target="media/image15.wmf"/><Relationship Id="rId40" Type="http://schemas.openxmlformats.org/officeDocument/2006/relationships/oleObject" Target="embeddings/oleObject19.bin"/><Relationship Id="rId45" Type="http://schemas.openxmlformats.org/officeDocument/2006/relationships/oleObject" Target="embeddings/oleObject22.bin"/><Relationship Id="rId53" Type="http://schemas.openxmlformats.org/officeDocument/2006/relationships/oleObject" Target="embeddings/oleObject26.bin"/><Relationship Id="rId58" Type="http://schemas.openxmlformats.org/officeDocument/2006/relationships/oleObject" Target="embeddings/oleObject29.bin"/><Relationship Id="rId5" Type="http://schemas.openxmlformats.org/officeDocument/2006/relationships/endnotes" Target="endnotes.xml"/><Relationship Id="rId15" Type="http://schemas.openxmlformats.org/officeDocument/2006/relationships/oleObject" Target="embeddings/oleObject5.bin"/><Relationship Id="rId23" Type="http://schemas.openxmlformats.org/officeDocument/2006/relationships/oleObject" Target="embeddings/oleObject9.bin"/><Relationship Id="rId28" Type="http://schemas.openxmlformats.org/officeDocument/2006/relationships/image" Target="media/image11.wmf"/><Relationship Id="rId36" Type="http://schemas.openxmlformats.org/officeDocument/2006/relationships/oleObject" Target="embeddings/oleObject17.bin"/><Relationship Id="rId49" Type="http://schemas.openxmlformats.org/officeDocument/2006/relationships/oleObject" Target="embeddings/oleObject24.bin"/><Relationship Id="rId57" Type="http://schemas.openxmlformats.org/officeDocument/2006/relationships/image" Target="media/image24.wmf"/><Relationship Id="rId61" Type="http://schemas.openxmlformats.org/officeDocument/2006/relationships/oleObject" Target="embeddings/oleObject31.bin"/><Relationship Id="rId10" Type="http://schemas.openxmlformats.org/officeDocument/2006/relationships/image" Target="media/image3.wmf"/><Relationship Id="rId19" Type="http://schemas.openxmlformats.org/officeDocument/2006/relationships/oleObject" Target="embeddings/oleObject7.bin"/><Relationship Id="rId31" Type="http://schemas.openxmlformats.org/officeDocument/2006/relationships/image" Target="media/image12.wmf"/><Relationship Id="rId44" Type="http://schemas.openxmlformats.org/officeDocument/2006/relationships/image" Target="media/image18.wmf"/><Relationship Id="rId52" Type="http://schemas.openxmlformats.org/officeDocument/2006/relationships/image" Target="media/image22.wmf"/><Relationship Id="rId60" Type="http://schemas.openxmlformats.org/officeDocument/2006/relationships/image" Target="media/image25.wmf"/><Relationship Id="rId4" Type="http://schemas.openxmlformats.org/officeDocument/2006/relationships/footnotes" Target="footnotes.xml"/><Relationship Id="rId9" Type="http://schemas.openxmlformats.org/officeDocument/2006/relationships/oleObject" Target="embeddings/oleObject2.bin"/><Relationship Id="rId14" Type="http://schemas.openxmlformats.org/officeDocument/2006/relationships/image" Target="media/image5.wmf"/><Relationship Id="rId22" Type="http://schemas.openxmlformats.org/officeDocument/2006/relationships/image" Target="media/image9.wmf"/><Relationship Id="rId27" Type="http://schemas.openxmlformats.org/officeDocument/2006/relationships/oleObject" Target="embeddings/oleObject12.bin"/><Relationship Id="rId30" Type="http://schemas.openxmlformats.org/officeDocument/2006/relationships/oleObject" Target="embeddings/oleObject14.bin"/><Relationship Id="rId35" Type="http://schemas.openxmlformats.org/officeDocument/2006/relationships/image" Target="media/image14.wmf"/><Relationship Id="rId43" Type="http://schemas.openxmlformats.org/officeDocument/2006/relationships/oleObject" Target="embeddings/oleObject21.bin"/><Relationship Id="rId48" Type="http://schemas.openxmlformats.org/officeDocument/2006/relationships/image" Target="media/image20.wmf"/><Relationship Id="rId56" Type="http://schemas.openxmlformats.org/officeDocument/2006/relationships/oleObject" Target="embeddings/oleObject28.bin"/><Relationship Id="rId8" Type="http://schemas.openxmlformats.org/officeDocument/2006/relationships/image" Target="media/image2.wmf"/><Relationship Id="rId51" Type="http://schemas.openxmlformats.org/officeDocument/2006/relationships/oleObject" Target="embeddings/oleObject25.bin"/><Relationship Id="rId3" Type="http://schemas.openxmlformats.org/officeDocument/2006/relationships/webSettings" Target="webSettings.xml"/><Relationship Id="rId12" Type="http://schemas.openxmlformats.org/officeDocument/2006/relationships/image" Target="media/image4.wmf"/><Relationship Id="rId17" Type="http://schemas.openxmlformats.org/officeDocument/2006/relationships/oleObject" Target="embeddings/oleObject6.bin"/><Relationship Id="rId25" Type="http://schemas.openxmlformats.org/officeDocument/2006/relationships/image" Target="media/image10.wmf"/><Relationship Id="rId33" Type="http://schemas.openxmlformats.org/officeDocument/2006/relationships/image" Target="media/image13.wmf"/><Relationship Id="rId38" Type="http://schemas.openxmlformats.org/officeDocument/2006/relationships/oleObject" Target="embeddings/oleObject18.bin"/><Relationship Id="rId46" Type="http://schemas.openxmlformats.org/officeDocument/2006/relationships/image" Target="media/image19.wmf"/><Relationship Id="rId59" Type="http://schemas.openxmlformats.org/officeDocument/2006/relationships/oleObject" Target="embeddings/oleObject30.bin"/></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66</TotalTime>
  <Pages>3</Pages>
  <Words>399</Words>
  <Characters>2279</Characters>
  <Application>Microsoft Office Word</Application>
  <DocSecurity>0</DocSecurity>
  <Lines>18</Lines>
  <Paragraphs>5</Paragraphs>
  <ScaleCrop>false</ScaleCrop>
  <Company/>
  <LinksUpToDate>false</LinksUpToDate>
  <CharactersWithSpaces>2673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Administrator</dc:creator>
  <cp:keywords/>
  <dc:description/>
  <cp:lastModifiedBy>Administrator</cp:lastModifiedBy>
  <cp:revision>24</cp:revision>
  <dcterms:created xsi:type="dcterms:W3CDTF">2008-09-11T17:20:00Z</dcterms:created>
  <dcterms:modified xsi:type="dcterms:W3CDTF">2026-07-15T08:50:00Z</dcterms:modified>
</cp:coreProperties>
</file>